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CC" w:rsidRDefault="003661CC" w:rsidP="003661CC">
      <w:pPr>
        <w:pStyle w:val="Title"/>
        <w:jc w:val="left"/>
        <w:rPr>
          <w:rFonts w:cstheme="majorHAnsi"/>
          <w:sz w:val="24"/>
          <w:szCs w:val="24"/>
        </w:rPr>
      </w:pPr>
      <w:r w:rsidRPr="003661CC">
        <w:rPr>
          <w:rFonts w:cstheme="majorHAnsi"/>
          <w:sz w:val="24"/>
          <w:szCs w:val="24"/>
        </w:rPr>
        <w:t>A new take on causal mechanisms in social contexts: manipulability theory’s demands for mechanistic reasoning</w:t>
      </w:r>
    </w:p>
    <w:p w:rsidR="007419E9" w:rsidRPr="007B3C1B" w:rsidRDefault="007419E9" w:rsidP="007B3C1B">
      <w:pPr>
        <w:pStyle w:val="Subtitle"/>
        <w:jc w:val="left"/>
        <w:rPr>
          <w:rFonts w:cstheme="majorHAnsi"/>
        </w:rPr>
      </w:pPr>
    </w:p>
    <w:p w:rsidR="001D08FC" w:rsidRPr="007B3C1B" w:rsidRDefault="001D08FC" w:rsidP="007B3C1B">
      <w:pPr>
        <w:pStyle w:val="Heading1"/>
        <w:rPr>
          <w:rFonts w:cstheme="majorHAnsi"/>
          <w:sz w:val="24"/>
          <w:szCs w:val="24"/>
        </w:rPr>
      </w:pPr>
      <w:r w:rsidRPr="007B3C1B">
        <w:rPr>
          <w:rFonts w:cstheme="majorHAnsi"/>
          <w:sz w:val="24"/>
          <w:szCs w:val="24"/>
        </w:rPr>
        <w:t>1. Introduction</w:t>
      </w:r>
    </w:p>
    <w:p w:rsidR="007419E9" w:rsidRPr="007B3C1B" w:rsidRDefault="007419E9" w:rsidP="007B3C1B">
      <w:pPr>
        <w:rPr>
          <w:rFonts w:asciiTheme="majorHAnsi" w:hAnsiTheme="majorHAnsi" w:cstheme="majorHAnsi"/>
        </w:rPr>
      </w:pPr>
    </w:p>
    <w:p w:rsidR="000D2CA0" w:rsidRPr="007B3C1B" w:rsidRDefault="000D2CA0" w:rsidP="007B3C1B">
      <w:pPr>
        <w:rPr>
          <w:rFonts w:asciiTheme="majorHAnsi" w:hAnsiTheme="majorHAnsi" w:cstheme="majorHAnsi"/>
        </w:rPr>
      </w:pPr>
      <w:r w:rsidRPr="007B3C1B">
        <w:rPr>
          <w:rFonts w:asciiTheme="majorHAnsi" w:hAnsiTheme="majorHAnsi" w:cstheme="majorHAnsi"/>
        </w:rPr>
        <w:t>In a backlash against the pervasiveness of statistical methods</w:t>
      </w:r>
      <w:r w:rsidR="00A176D0"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00A176D0" w:rsidRPr="007B3C1B">
        <w:rPr>
          <w:rFonts w:asciiTheme="majorHAnsi" w:hAnsiTheme="majorHAnsi" w:cstheme="majorHAnsi"/>
        </w:rPr>
        <w:instrText xml:space="preserve"> ADDIN EN.CITE &lt;EndNote&gt;&lt;Cite&gt;&lt;Author&gt;King&lt;/Author&gt;&lt;Year&gt;1994&lt;/Year&gt;&lt;RecNum&gt;36&lt;/RecNum&gt;&lt;Prefix&gt;cf. &lt;/Prefix&gt;&lt;DisplayText&gt;(cf. King, Keohane, and Verba 1994)&lt;/DisplayText&gt;&lt;record&gt;&lt;rec-number&gt;36&lt;/rec-number&gt;&lt;foreign-keys&gt;&lt;key app="EN" db-id="xpp5tewx4sxtw5eeafs5s9vtrrfdrp9r5t50" timestamp="1374505895"&gt;36&lt;/key&gt;&lt;/foreign-keys&gt;&lt;ref-type name="Book"&gt;6&lt;/ref-type&gt;&lt;contributors&gt;&lt;authors&gt;&lt;author&gt;King, Gary&lt;/author&gt;&lt;author&gt;Keohane, Robert O&lt;/author&gt;&lt;author&gt;Verba, Sidney&lt;/author&gt;&lt;/authors&gt;&lt;/contributors&gt;&lt;titles&gt;&lt;title&gt;Designing Social Inquiry: Scientific Inference in Qualitative Research&lt;/title&gt;&lt;/titles&gt;&lt;dates&gt;&lt;year&gt;1994&lt;/year&gt;&lt;/dates&gt;&lt;pub-location&gt;Princeton, New Jersey&lt;/pub-location&gt;&lt;publisher&gt;Princeton University Press&lt;/publisher&gt;&lt;isbn&gt;1400821215&lt;/isbn&gt;&lt;urls&gt;&lt;/urls&gt;&lt;/record&gt;&lt;/Cite&gt;&lt;/EndNote&gt;</w:instrText>
      </w:r>
      <w:r w:rsidR="008B6764" w:rsidRPr="007B3C1B">
        <w:rPr>
          <w:rFonts w:asciiTheme="majorHAnsi" w:hAnsiTheme="majorHAnsi" w:cstheme="majorHAnsi"/>
        </w:rPr>
        <w:fldChar w:fldCharType="separate"/>
      </w:r>
      <w:r w:rsidR="00A176D0" w:rsidRPr="007B3C1B">
        <w:rPr>
          <w:rFonts w:asciiTheme="majorHAnsi" w:hAnsiTheme="majorHAnsi" w:cstheme="majorHAnsi"/>
          <w:noProof/>
        </w:rPr>
        <w:t>(</w:t>
      </w:r>
      <w:hyperlink w:anchor="_ENREF_9" w:tooltip="King, 1994 #36" w:history="1">
        <w:r w:rsidR="00B63738" w:rsidRPr="007B3C1B">
          <w:rPr>
            <w:rFonts w:asciiTheme="majorHAnsi" w:hAnsiTheme="majorHAnsi" w:cstheme="majorHAnsi"/>
            <w:noProof/>
          </w:rPr>
          <w:t>cf. King, Keohane, and Verba 1994</w:t>
        </w:r>
      </w:hyperlink>
      <w:r w:rsidR="00A176D0"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xml:space="preserve">, in the last decade </w:t>
      </w:r>
      <w:r w:rsidR="007924CF" w:rsidRPr="007B3C1B">
        <w:rPr>
          <w:rFonts w:asciiTheme="majorHAnsi" w:hAnsiTheme="majorHAnsi" w:cstheme="majorHAnsi"/>
        </w:rPr>
        <w:t xml:space="preserve">certain </w:t>
      </w:r>
      <w:r w:rsidRPr="007B3C1B">
        <w:rPr>
          <w:rFonts w:asciiTheme="majorHAnsi" w:hAnsiTheme="majorHAnsi" w:cstheme="majorHAnsi"/>
        </w:rPr>
        <w:t>social scientists have focused on finding the causal mechanisms behind observed correlations</w:t>
      </w:r>
      <w:r w:rsidR="000F6746" w:rsidRPr="007B3C1B">
        <w:rPr>
          <w:rFonts w:asciiTheme="majorHAnsi" w:hAnsiTheme="majorHAnsi" w:cstheme="majorHAnsi"/>
        </w:rPr>
        <w:t xml:space="preserve"> </w:t>
      </w:r>
      <w:r w:rsidR="008B6764" w:rsidRPr="007B3C1B">
        <w:rPr>
          <w:rFonts w:asciiTheme="majorHAnsi" w:hAnsiTheme="majorHAnsi" w:cstheme="majorHAnsi"/>
        </w:rPr>
        <w:fldChar w:fldCharType="begin">
          <w:fldData xml:space="preserve">PEVuZE5vdGU+PENpdGU+PEF1dGhvcj5NYWhvbmV5PC9BdXRob3I+PFllYXI+MjAwMTwvWWVhcj48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</w:fldData>
        </w:fldChar>
      </w:r>
      <w:r w:rsidR="00B63738" w:rsidRPr="007B3C1B">
        <w:rPr>
          <w:rFonts w:asciiTheme="majorHAnsi" w:hAnsiTheme="majorHAnsi" w:cstheme="majorHAnsi"/>
        </w:rPr>
        <w:instrText xml:space="preserve"> ADDIN EN.CITE </w:instrText>
      </w:r>
      <w:r w:rsidR="008B6764" w:rsidRPr="007B3C1B">
        <w:rPr>
          <w:rFonts w:asciiTheme="majorHAnsi" w:hAnsiTheme="majorHAnsi" w:cstheme="majorHAnsi"/>
        </w:rPr>
        <w:fldChar w:fldCharType="begin">
          <w:fldData xml:space="preserve">PEVuZE5vdGU+PENpdGU+PEF1dGhvcj5NYWhvbmV5PC9BdXRob3I+PFllYXI+MjAwMTwvWWVhcj48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</w:fldData>
        </w:fldChar>
      </w:r>
      <w:r w:rsidR="00B63738" w:rsidRPr="007B3C1B">
        <w:rPr>
          <w:rFonts w:asciiTheme="majorHAnsi" w:hAnsiTheme="majorHAnsi" w:cstheme="majorHAnsi"/>
        </w:rPr>
        <w:instrText xml:space="preserve"> ADDIN EN.CITE.DATA </w:instrText>
      </w:r>
      <w:r w:rsidR="008B6764" w:rsidRPr="007B3C1B">
        <w:rPr>
          <w:rFonts w:asciiTheme="majorHAnsi" w:hAnsiTheme="majorHAnsi" w:cstheme="majorHAnsi"/>
        </w:rPr>
      </w:r>
      <w:r w:rsidR="008B6764" w:rsidRPr="007B3C1B">
        <w:rPr>
          <w:rFonts w:asciiTheme="majorHAnsi" w:hAnsiTheme="majorHAnsi" w:cstheme="majorHAnsi"/>
        </w:rPr>
        <w:fldChar w:fldCharType="end"/>
      </w:r>
      <w:r w:rsidR="008B6764" w:rsidRPr="007B3C1B">
        <w:rPr>
          <w:rFonts w:asciiTheme="majorHAnsi" w:hAnsiTheme="majorHAnsi" w:cstheme="majorHAnsi"/>
        </w:rPr>
      </w:r>
      <w:r w:rsidR="008B6764" w:rsidRPr="007B3C1B">
        <w:rPr>
          <w:rFonts w:asciiTheme="majorHAnsi" w:hAnsiTheme="majorHAnsi" w:cstheme="majorHAnsi"/>
        </w:rPr>
        <w:fldChar w:fldCharType="separate"/>
      </w:r>
      <w:r w:rsidR="0032503E" w:rsidRPr="007B3C1B">
        <w:rPr>
          <w:rFonts w:asciiTheme="majorHAnsi" w:hAnsiTheme="majorHAnsi" w:cstheme="majorHAnsi"/>
          <w:noProof/>
        </w:rPr>
        <w:t>(</w:t>
      </w:r>
      <w:hyperlink w:anchor="_ENREF_10" w:tooltip="Mahoney, 2001 #89" w:history="1">
        <w:r w:rsidR="00B63738" w:rsidRPr="007B3C1B">
          <w:rPr>
            <w:rFonts w:asciiTheme="majorHAnsi" w:hAnsiTheme="majorHAnsi" w:cstheme="majorHAnsi"/>
            <w:noProof/>
          </w:rPr>
          <w:t>Mahoney 2001</w:t>
        </w:r>
      </w:hyperlink>
      <w:r w:rsidR="0032503E" w:rsidRPr="007B3C1B">
        <w:rPr>
          <w:rFonts w:asciiTheme="majorHAnsi" w:hAnsiTheme="majorHAnsi" w:cstheme="majorHAnsi"/>
          <w:noProof/>
        </w:rPr>
        <w:t xml:space="preserve">, </w:t>
      </w:r>
      <w:hyperlink w:anchor="_ENREF_12" w:tooltip="Tilly, 2001 #28" w:history="1">
        <w:r w:rsidR="00B63738" w:rsidRPr="007B3C1B">
          <w:rPr>
            <w:rFonts w:asciiTheme="majorHAnsi" w:hAnsiTheme="majorHAnsi" w:cstheme="majorHAnsi"/>
            <w:noProof/>
          </w:rPr>
          <w:t>Tilly 2001</w:t>
        </w:r>
      </w:hyperlink>
      <w:r w:rsidR="0032503E" w:rsidRPr="007B3C1B">
        <w:rPr>
          <w:rFonts w:asciiTheme="majorHAnsi" w:hAnsiTheme="majorHAnsi" w:cstheme="majorHAnsi"/>
          <w:noProof/>
        </w:rPr>
        <w:t xml:space="preserve">, </w:t>
      </w:r>
      <w:hyperlink w:anchor="_ENREF_7" w:tooltip="Hedström, 2010 #23" w:history="1">
        <w:r w:rsidR="00B63738" w:rsidRPr="007B3C1B">
          <w:rPr>
            <w:rFonts w:asciiTheme="majorHAnsi" w:hAnsiTheme="majorHAnsi" w:cstheme="majorHAnsi"/>
            <w:noProof/>
          </w:rPr>
          <w:t>Hedström and Ylikoski 2010</w:t>
        </w:r>
      </w:hyperlink>
      <w:r w:rsidR="0032503E" w:rsidRPr="007B3C1B">
        <w:rPr>
          <w:rFonts w:asciiTheme="majorHAnsi" w:hAnsiTheme="majorHAnsi" w:cstheme="majorHAnsi"/>
          <w:noProof/>
        </w:rPr>
        <w:t xml:space="preserve">, </w:t>
      </w:r>
      <w:hyperlink w:anchor="_ENREF_6" w:tooltip="Hall, 2012 #17" w:history="1">
        <w:r w:rsidR="00B63738" w:rsidRPr="007B3C1B">
          <w:rPr>
            <w:rFonts w:asciiTheme="majorHAnsi" w:hAnsiTheme="majorHAnsi" w:cstheme="majorHAnsi"/>
            <w:noProof/>
          </w:rPr>
          <w:t>Hall 2012</w:t>
        </w:r>
      </w:hyperlink>
      <w:r w:rsidR="0032503E"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xml:space="preserve">. To provide evidence for such </w:t>
      </w:r>
      <w:r w:rsidR="006C5EF5" w:rsidRPr="007B3C1B">
        <w:rPr>
          <w:rFonts w:asciiTheme="majorHAnsi" w:hAnsiTheme="majorHAnsi" w:cstheme="majorHAnsi"/>
        </w:rPr>
        <w:t>mechanisms</w:t>
      </w:r>
      <w:r w:rsidRPr="007B3C1B">
        <w:rPr>
          <w:rFonts w:asciiTheme="majorHAnsi" w:hAnsiTheme="majorHAnsi" w:cstheme="majorHAnsi"/>
        </w:rPr>
        <w:t xml:space="preserve">, researchers </w:t>
      </w:r>
      <w:r w:rsidR="0032503E" w:rsidRPr="007B3C1B">
        <w:rPr>
          <w:rFonts w:asciiTheme="majorHAnsi" w:hAnsiTheme="majorHAnsi" w:cstheme="majorHAnsi"/>
        </w:rPr>
        <w:t xml:space="preserve">increasingly </w:t>
      </w:r>
      <w:r w:rsidRPr="007B3C1B">
        <w:rPr>
          <w:rFonts w:asciiTheme="majorHAnsi" w:hAnsiTheme="majorHAnsi" w:cstheme="majorHAnsi"/>
        </w:rPr>
        <w:t>rely on process-tracing, a method which involves contrasting the observable implications of several alternative mechanisms</w:t>
      </w:r>
      <w:r w:rsidR="000F6746" w:rsidRPr="007B3C1B">
        <w:rPr>
          <w:rFonts w:asciiTheme="majorHAnsi" w:hAnsiTheme="majorHAnsi" w:cstheme="majorHAnsi"/>
        </w:rPr>
        <w:t xml:space="preserve"> </w:t>
      </w:r>
      <w:r w:rsidR="008B6764" w:rsidRPr="007B3C1B">
        <w:rPr>
          <w:rFonts w:asciiTheme="majorHAnsi" w:hAnsiTheme="majorHAnsi" w:cstheme="majorHAnsi"/>
        </w:rPr>
        <w:fldChar w:fldCharType="begin">
          <w:fldData xml:space="preserve">PEVuZE5vdGU+PENpdGU+PEF1dGhvcj5CZW5uZXR0PC9BdXRob3I+PFllYXI+Zm9ydGhjb21pbmc8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</w:fldData>
        </w:fldChar>
      </w:r>
      <w:r w:rsidR="00F04F58" w:rsidRPr="007B3C1B">
        <w:rPr>
          <w:rFonts w:asciiTheme="majorHAnsi" w:hAnsiTheme="majorHAnsi" w:cstheme="majorHAnsi"/>
        </w:rPr>
        <w:instrText xml:space="preserve"> ADDIN EN.CITE </w:instrText>
      </w:r>
      <w:r w:rsidR="008B6764" w:rsidRPr="007B3C1B">
        <w:rPr>
          <w:rFonts w:asciiTheme="majorHAnsi" w:hAnsiTheme="majorHAnsi" w:cstheme="majorHAnsi"/>
        </w:rPr>
        <w:fldChar w:fldCharType="begin">
          <w:fldData xml:space="preserve">PEVuZE5vdGU+PENpdGU+PEF1dGhvcj5CZW5uZXR0PC9BdXRob3I+PFllYXI+Zm9ydGhjb21pbmc8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</w:fldData>
        </w:fldChar>
      </w:r>
      <w:r w:rsidR="00F04F58" w:rsidRPr="007B3C1B">
        <w:rPr>
          <w:rFonts w:asciiTheme="majorHAnsi" w:hAnsiTheme="majorHAnsi" w:cstheme="majorHAnsi"/>
        </w:rPr>
        <w:instrText xml:space="preserve"> ADDIN EN.CITE.DATA </w:instrText>
      </w:r>
      <w:r w:rsidR="008B6764" w:rsidRPr="007B3C1B">
        <w:rPr>
          <w:rFonts w:asciiTheme="majorHAnsi" w:hAnsiTheme="majorHAnsi" w:cstheme="majorHAnsi"/>
        </w:rPr>
      </w:r>
      <w:r w:rsidR="008B6764" w:rsidRPr="007B3C1B">
        <w:rPr>
          <w:rFonts w:asciiTheme="majorHAnsi" w:hAnsiTheme="majorHAnsi" w:cstheme="majorHAnsi"/>
        </w:rPr>
        <w:fldChar w:fldCharType="end"/>
      </w:r>
      <w:r w:rsidR="008B6764" w:rsidRPr="007B3C1B">
        <w:rPr>
          <w:rFonts w:asciiTheme="majorHAnsi" w:hAnsiTheme="majorHAnsi" w:cstheme="majorHAnsi"/>
        </w:rPr>
      </w:r>
      <w:r w:rsidR="008B6764" w:rsidRPr="007B3C1B">
        <w:rPr>
          <w:rFonts w:asciiTheme="majorHAnsi" w:hAnsiTheme="majorHAnsi" w:cstheme="majorHAnsi"/>
        </w:rPr>
        <w:fldChar w:fldCharType="separate"/>
      </w:r>
      <w:r w:rsidR="000F6746" w:rsidRPr="007B3C1B">
        <w:rPr>
          <w:rFonts w:asciiTheme="majorHAnsi" w:hAnsiTheme="majorHAnsi" w:cstheme="majorHAnsi"/>
          <w:noProof/>
        </w:rPr>
        <w:t>(</w:t>
      </w:r>
      <w:hyperlink w:anchor="_ENREF_2" w:tooltip="Bennett, forthcoming #1" w:history="1">
        <w:r w:rsidR="00B63738" w:rsidRPr="007B3C1B">
          <w:rPr>
            <w:rFonts w:asciiTheme="majorHAnsi" w:hAnsiTheme="majorHAnsi" w:cstheme="majorHAnsi"/>
            <w:noProof/>
          </w:rPr>
          <w:t>Bennett and Checkel forthcoming</w:t>
        </w:r>
      </w:hyperlink>
      <w:proofErr w:type="gramStart"/>
      <w:r w:rsidR="000F6746" w:rsidRPr="007B3C1B">
        <w:rPr>
          <w:rFonts w:asciiTheme="majorHAnsi" w:hAnsiTheme="majorHAnsi" w:cstheme="majorHAnsi"/>
          <w:noProof/>
        </w:rPr>
        <w:t xml:space="preserve">, </w:t>
      </w:r>
      <w:hyperlink w:anchor="_ENREF_3" w:tooltip="Brady, 2010 #110" w:history="1">
        <w:r w:rsidR="00B63738" w:rsidRPr="007B3C1B">
          <w:rPr>
            <w:rFonts w:asciiTheme="majorHAnsi" w:hAnsiTheme="majorHAnsi" w:cstheme="majorHAnsi"/>
            <w:noProof/>
          </w:rPr>
          <w:t>Brady and Collier 2010</w:t>
        </w:r>
      </w:hyperlink>
      <w:r w:rsidR="000F6746" w:rsidRPr="007B3C1B">
        <w:rPr>
          <w:rFonts w:asciiTheme="majorHAnsi" w:hAnsiTheme="majorHAnsi" w:cstheme="majorHAnsi"/>
          <w:noProof/>
        </w:rPr>
        <w:t>,</w:t>
      </w:r>
      <w:proofErr w:type="gramEnd"/>
      <w:r w:rsidR="000F6746" w:rsidRPr="007B3C1B">
        <w:rPr>
          <w:rFonts w:asciiTheme="majorHAnsi" w:hAnsiTheme="majorHAnsi" w:cstheme="majorHAnsi"/>
          <w:noProof/>
        </w:rPr>
        <w:t xml:space="preserve"> </w:t>
      </w:r>
      <w:hyperlink w:anchor="_ENREF_5" w:tooltip="George, 2005 #2" w:history="1">
        <w:r w:rsidR="00B63738" w:rsidRPr="007B3C1B">
          <w:rPr>
            <w:rFonts w:asciiTheme="majorHAnsi" w:hAnsiTheme="majorHAnsi" w:cstheme="majorHAnsi"/>
            <w:noProof/>
          </w:rPr>
          <w:t>George and Bennett 2005</w:t>
        </w:r>
      </w:hyperlink>
      <w:r w:rsidR="000F6746"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xml:space="preserve">. </w:t>
      </w:r>
    </w:p>
    <w:p w:rsidR="00C05F2B" w:rsidRPr="007B3C1B" w:rsidRDefault="00C05F2B" w:rsidP="007B3C1B">
      <w:pPr>
        <w:rPr>
          <w:rFonts w:asciiTheme="majorHAnsi" w:hAnsiTheme="majorHAnsi" w:cstheme="majorHAnsi"/>
        </w:rPr>
      </w:pPr>
    </w:p>
    <w:p w:rsidR="00C05F2B" w:rsidRPr="007B3C1B" w:rsidRDefault="001F1652" w:rsidP="007B3C1B">
      <w:pPr>
        <w:rPr>
          <w:rFonts w:asciiTheme="majorHAnsi" w:hAnsiTheme="majorHAnsi" w:cstheme="majorHAnsi"/>
        </w:rPr>
      </w:pPr>
      <w:r w:rsidRPr="007B3C1B">
        <w:rPr>
          <w:rFonts w:asciiTheme="majorHAnsi" w:hAnsiTheme="majorHAnsi" w:cstheme="majorHAnsi"/>
        </w:rPr>
        <w:t>T</w:t>
      </w:r>
      <w:r w:rsidR="00C05F2B" w:rsidRPr="007B3C1B">
        <w:rPr>
          <w:rFonts w:asciiTheme="majorHAnsi" w:hAnsiTheme="majorHAnsi" w:cstheme="majorHAnsi"/>
        </w:rPr>
        <w:t xml:space="preserve">he process-tracing methodology literature as of yet does not commit to any particular fundamental notion of causation. </w:t>
      </w:r>
      <w:proofErr w:type="gramStart"/>
      <w:r w:rsidR="00131348" w:rsidRPr="007B3C1B">
        <w:rPr>
          <w:rFonts w:asciiTheme="majorHAnsi" w:hAnsiTheme="majorHAnsi" w:cstheme="majorHAnsi"/>
        </w:rPr>
        <w:t>Process-tracing</w:t>
      </w:r>
      <w:r w:rsidR="00C05F2B" w:rsidRPr="007B3C1B">
        <w:rPr>
          <w:rFonts w:asciiTheme="majorHAnsi" w:hAnsiTheme="majorHAnsi" w:cstheme="majorHAnsi"/>
        </w:rPr>
        <w:t xml:space="preserve"> reacts to the statistical approach by arguing </w:t>
      </w:r>
      <w:r w:rsidR="00893E04" w:rsidRPr="007B3C1B">
        <w:rPr>
          <w:rFonts w:asciiTheme="majorHAnsi" w:hAnsiTheme="majorHAnsi" w:cstheme="majorHAnsi"/>
        </w:rPr>
        <w:t xml:space="preserve">that finding </w:t>
      </w:r>
      <w:r w:rsidR="00C05F2B" w:rsidRPr="007B3C1B">
        <w:rPr>
          <w:rFonts w:asciiTheme="majorHAnsi" w:hAnsiTheme="majorHAnsi" w:cstheme="majorHAnsi"/>
        </w:rPr>
        <w:t>a correlation between a potential cause and effect variable</w:t>
      </w:r>
      <w:r w:rsidR="007A666B" w:rsidRPr="007B3C1B">
        <w:rPr>
          <w:rFonts w:asciiTheme="majorHAnsi" w:hAnsiTheme="majorHAnsi" w:cstheme="majorHAnsi"/>
        </w:rPr>
        <w:t xml:space="preserve"> is not enough</w:t>
      </w:r>
      <w:r w:rsidR="00C05F2B" w:rsidRPr="007B3C1B">
        <w:rPr>
          <w:rFonts w:asciiTheme="majorHAnsi" w:hAnsiTheme="majorHAnsi" w:cstheme="majorHAnsi"/>
        </w:rPr>
        <w:t xml:space="preserve"> evidence </w:t>
      </w:r>
      <w:r w:rsidR="007A666B" w:rsidRPr="007B3C1B">
        <w:rPr>
          <w:rFonts w:asciiTheme="majorHAnsi" w:hAnsiTheme="majorHAnsi" w:cstheme="majorHAnsi"/>
        </w:rPr>
        <w:t xml:space="preserve">for genuine </w:t>
      </w:r>
      <w:r w:rsidR="00C05F2B" w:rsidRPr="007B3C1B">
        <w:rPr>
          <w:rFonts w:asciiTheme="majorHAnsi" w:hAnsiTheme="majorHAnsi" w:cstheme="majorHAnsi"/>
        </w:rPr>
        <w:t>causation.</w:t>
      </w:r>
      <w:proofErr w:type="gramEnd"/>
      <w:r w:rsidR="00C05F2B" w:rsidRPr="007B3C1B">
        <w:rPr>
          <w:rFonts w:asciiTheme="majorHAnsi" w:hAnsiTheme="majorHAnsi" w:cstheme="majorHAnsi"/>
        </w:rPr>
        <w:t xml:space="preserve"> </w:t>
      </w:r>
      <w:r w:rsidR="00AB6D5D" w:rsidRPr="007B3C1B">
        <w:rPr>
          <w:rFonts w:asciiTheme="majorHAnsi" w:hAnsiTheme="majorHAnsi" w:cstheme="majorHAnsi"/>
        </w:rPr>
        <w:t>We should also investiga</w:t>
      </w:r>
      <w:r w:rsidR="002034D9" w:rsidRPr="007B3C1B">
        <w:rPr>
          <w:rFonts w:asciiTheme="majorHAnsi" w:hAnsiTheme="majorHAnsi" w:cstheme="majorHAnsi"/>
        </w:rPr>
        <w:t>t</w:t>
      </w:r>
      <w:r w:rsidR="00AB6D5D" w:rsidRPr="007B3C1B">
        <w:rPr>
          <w:rFonts w:asciiTheme="majorHAnsi" w:hAnsiTheme="majorHAnsi" w:cstheme="majorHAnsi"/>
        </w:rPr>
        <w:t xml:space="preserve">e </w:t>
      </w:r>
      <w:r w:rsidR="00C05F2B" w:rsidRPr="007B3C1B">
        <w:rPr>
          <w:rFonts w:asciiTheme="majorHAnsi" w:hAnsiTheme="majorHAnsi" w:cstheme="majorHAnsi"/>
        </w:rPr>
        <w:t xml:space="preserve">the intervening variables between the putative cause and effect. </w:t>
      </w:r>
      <w:r w:rsidR="007E3BCF" w:rsidRPr="007B3C1B">
        <w:rPr>
          <w:rFonts w:asciiTheme="majorHAnsi" w:hAnsiTheme="majorHAnsi" w:cstheme="majorHAnsi"/>
        </w:rPr>
        <w:t>P</w:t>
      </w:r>
      <w:r w:rsidR="00C05F2B" w:rsidRPr="007B3C1B">
        <w:rPr>
          <w:rFonts w:asciiTheme="majorHAnsi" w:hAnsiTheme="majorHAnsi" w:cstheme="majorHAnsi"/>
        </w:rPr>
        <w:t xml:space="preserve">rocess-tracing </w:t>
      </w:r>
      <w:r w:rsidR="007E3BCF" w:rsidRPr="007B3C1B">
        <w:rPr>
          <w:rFonts w:asciiTheme="majorHAnsi" w:hAnsiTheme="majorHAnsi" w:cstheme="majorHAnsi"/>
        </w:rPr>
        <w:t xml:space="preserve">however </w:t>
      </w:r>
      <w:r w:rsidR="00967B92" w:rsidRPr="007B3C1B">
        <w:rPr>
          <w:rFonts w:asciiTheme="majorHAnsi" w:hAnsiTheme="majorHAnsi" w:cstheme="majorHAnsi"/>
        </w:rPr>
        <w:t xml:space="preserve">does not solve the </w:t>
      </w:r>
      <w:r w:rsidR="00C05F2B" w:rsidRPr="007B3C1B">
        <w:rPr>
          <w:rFonts w:asciiTheme="majorHAnsi" w:hAnsiTheme="majorHAnsi" w:cstheme="majorHAnsi"/>
        </w:rPr>
        <w:t>problem it set out to solve</w:t>
      </w:r>
      <w:r w:rsidR="005F789F" w:rsidRPr="007B3C1B">
        <w:rPr>
          <w:rFonts w:asciiTheme="majorHAnsi" w:hAnsiTheme="majorHAnsi" w:cstheme="majorHAnsi"/>
        </w:rPr>
        <w:t>, but rather push the problem one step back</w:t>
      </w:r>
      <w:r w:rsidR="00967B92" w:rsidRPr="007B3C1B">
        <w:rPr>
          <w:rFonts w:asciiTheme="majorHAnsi" w:hAnsiTheme="majorHAnsi" w:cstheme="majorHAnsi"/>
        </w:rPr>
        <w:t>.</w:t>
      </w:r>
      <w:r w:rsidR="00C05F2B" w:rsidRPr="007B3C1B">
        <w:rPr>
          <w:rFonts w:asciiTheme="majorHAnsi" w:hAnsiTheme="majorHAnsi" w:cstheme="majorHAnsi"/>
        </w:rPr>
        <w:t xml:space="preserve"> </w:t>
      </w:r>
      <w:r w:rsidR="00D06104" w:rsidRPr="007B3C1B">
        <w:rPr>
          <w:rFonts w:asciiTheme="majorHAnsi" w:hAnsiTheme="majorHAnsi" w:cstheme="majorHAnsi"/>
        </w:rPr>
        <w:t>W</w:t>
      </w:r>
      <w:r w:rsidR="00C05F2B" w:rsidRPr="007B3C1B">
        <w:rPr>
          <w:rFonts w:asciiTheme="majorHAnsi" w:hAnsiTheme="majorHAnsi" w:cstheme="majorHAnsi"/>
        </w:rPr>
        <w:t>hat, after all, is the</w:t>
      </w:r>
      <w:r w:rsidR="00D06104" w:rsidRPr="007B3C1B">
        <w:rPr>
          <w:rFonts w:asciiTheme="majorHAnsi" w:hAnsiTheme="majorHAnsi" w:cstheme="majorHAnsi"/>
        </w:rPr>
        <w:t>ir</w:t>
      </w:r>
      <w:r w:rsidR="00C05F2B" w:rsidRPr="007B3C1B">
        <w:rPr>
          <w:rFonts w:asciiTheme="majorHAnsi" w:hAnsiTheme="majorHAnsi" w:cstheme="majorHAnsi"/>
        </w:rPr>
        <w:t xml:space="preserve"> evidence that the </w:t>
      </w:r>
      <w:proofErr w:type="gramStart"/>
      <w:r w:rsidR="00C05F2B" w:rsidRPr="007B3C1B">
        <w:rPr>
          <w:rFonts w:asciiTheme="majorHAnsi" w:hAnsiTheme="majorHAnsi" w:cstheme="majorHAnsi"/>
        </w:rPr>
        <w:t>link between these intervening variables are</w:t>
      </w:r>
      <w:proofErr w:type="gramEnd"/>
      <w:r w:rsidR="00C05F2B" w:rsidRPr="007B3C1B">
        <w:rPr>
          <w:rFonts w:asciiTheme="majorHAnsi" w:hAnsiTheme="majorHAnsi" w:cstheme="majorHAnsi"/>
        </w:rPr>
        <w:t xml:space="preserve"> cases of genuine </w:t>
      </w:r>
      <w:r w:rsidR="00C05F2B" w:rsidRPr="007B3C1B">
        <w:rPr>
          <w:rFonts w:asciiTheme="majorHAnsi" w:hAnsiTheme="majorHAnsi" w:cstheme="majorHAnsi"/>
        </w:rPr>
        <w:lastRenderedPageBreak/>
        <w:t>causation? In this paper, I will show a way out of this problem. James Woodward’s manipulability theory of causation</w:t>
      </w:r>
      <w:r w:rsidR="00B81E05" w:rsidRPr="007B3C1B">
        <w:rPr>
          <w:rFonts w:asciiTheme="majorHAnsi" w:hAnsiTheme="majorHAnsi" w:cstheme="majorHAnsi"/>
        </w:rPr>
        <w:t xml:space="preserve"> </w:t>
      </w:r>
      <w:r w:rsidR="004939FC" w:rsidRPr="007B3C1B">
        <w:rPr>
          <w:rFonts w:asciiTheme="majorHAnsi" w:hAnsiTheme="majorHAnsi" w:cstheme="majorHAnsi"/>
        </w:rPr>
        <w:t xml:space="preserve">tells </w:t>
      </w:r>
      <w:r w:rsidR="00C05F2B" w:rsidRPr="007B3C1B">
        <w:rPr>
          <w:rFonts w:asciiTheme="majorHAnsi" w:hAnsiTheme="majorHAnsi" w:cstheme="majorHAnsi"/>
        </w:rPr>
        <w:t xml:space="preserve">process-tracers </w:t>
      </w:r>
      <w:r w:rsidR="004939FC" w:rsidRPr="007B3C1B">
        <w:rPr>
          <w:rFonts w:asciiTheme="majorHAnsi" w:hAnsiTheme="majorHAnsi" w:cstheme="majorHAnsi"/>
        </w:rPr>
        <w:t xml:space="preserve">how to </w:t>
      </w:r>
      <w:r w:rsidR="00253D47" w:rsidRPr="007B3C1B">
        <w:rPr>
          <w:rFonts w:asciiTheme="majorHAnsi" w:hAnsiTheme="majorHAnsi" w:cstheme="majorHAnsi"/>
        </w:rPr>
        <w:t xml:space="preserve">find </w:t>
      </w:r>
      <w:r w:rsidR="004C793E" w:rsidRPr="007B3C1B">
        <w:rPr>
          <w:rFonts w:asciiTheme="majorHAnsi" w:hAnsiTheme="majorHAnsi" w:cstheme="majorHAnsi"/>
        </w:rPr>
        <w:t>the evidence they need</w:t>
      </w:r>
      <w:r w:rsidR="00C05F2B" w:rsidRPr="007B3C1B">
        <w:rPr>
          <w:rFonts w:asciiTheme="majorHAnsi" w:hAnsiTheme="majorHAnsi" w:cstheme="majorHAnsi"/>
        </w:rPr>
        <w:t xml:space="preserve">: not only must </w:t>
      </w:r>
      <w:r w:rsidR="00A77365" w:rsidRPr="007B3C1B">
        <w:rPr>
          <w:rFonts w:asciiTheme="majorHAnsi" w:hAnsiTheme="majorHAnsi" w:cstheme="majorHAnsi"/>
        </w:rPr>
        <w:t xml:space="preserve">process-tracers </w:t>
      </w:r>
      <w:r w:rsidR="00C05F2B" w:rsidRPr="007B3C1B">
        <w:rPr>
          <w:rFonts w:asciiTheme="majorHAnsi" w:hAnsiTheme="majorHAnsi" w:cstheme="majorHAnsi"/>
        </w:rPr>
        <w:t xml:space="preserve">study the intervening variables, but also the </w:t>
      </w:r>
      <w:r w:rsidR="00C05F2B" w:rsidRPr="007B3C1B">
        <w:rPr>
          <w:rFonts w:asciiTheme="majorHAnsi" w:hAnsiTheme="majorHAnsi" w:cstheme="majorHAnsi"/>
          <w:i/>
        </w:rPr>
        <w:t xml:space="preserve">intervention variables </w:t>
      </w:r>
      <w:r w:rsidR="002A00AA" w:rsidRPr="007B3C1B">
        <w:rPr>
          <w:rFonts w:asciiTheme="majorHAnsi" w:hAnsiTheme="majorHAnsi" w:cstheme="majorHAnsi"/>
        </w:rPr>
        <w:t>of</w:t>
      </w:r>
      <w:r w:rsidR="00C05F2B" w:rsidRPr="007B3C1B">
        <w:rPr>
          <w:rFonts w:asciiTheme="majorHAnsi" w:hAnsiTheme="majorHAnsi" w:cstheme="majorHAnsi"/>
        </w:rPr>
        <w:t xml:space="preserve"> each link in the causal chain. </w:t>
      </w:r>
    </w:p>
    <w:p w:rsidR="007419E9" w:rsidRPr="007B3C1B" w:rsidRDefault="007419E9" w:rsidP="007B3C1B">
      <w:pPr>
        <w:rPr>
          <w:rFonts w:asciiTheme="majorHAnsi" w:hAnsiTheme="majorHAnsi" w:cstheme="majorHAnsi"/>
        </w:rPr>
      </w:pPr>
    </w:p>
    <w:p w:rsidR="00441917" w:rsidRPr="007B3C1B" w:rsidRDefault="00441917" w:rsidP="007B3C1B">
      <w:pPr>
        <w:rPr>
          <w:rFonts w:asciiTheme="majorHAnsi" w:hAnsiTheme="majorHAnsi" w:cstheme="majorHAnsi"/>
        </w:rPr>
      </w:pPr>
      <w:r w:rsidRPr="007B3C1B">
        <w:rPr>
          <w:rFonts w:asciiTheme="majorHAnsi" w:hAnsiTheme="majorHAnsi" w:cstheme="majorHAnsi"/>
        </w:rPr>
        <w:t xml:space="preserve">This paper is set up as follows. First, I </w:t>
      </w:r>
      <w:r w:rsidR="00F734D2" w:rsidRPr="007B3C1B">
        <w:rPr>
          <w:rFonts w:asciiTheme="majorHAnsi" w:hAnsiTheme="majorHAnsi" w:cstheme="majorHAnsi"/>
        </w:rPr>
        <w:t>analy</w:t>
      </w:r>
      <w:r w:rsidR="00656836" w:rsidRPr="007B3C1B">
        <w:rPr>
          <w:rFonts w:asciiTheme="majorHAnsi" w:hAnsiTheme="majorHAnsi" w:cstheme="majorHAnsi"/>
        </w:rPr>
        <w:t>s</w:t>
      </w:r>
      <w:r w:rsidR="00E55400" w:rsidRPr="007B3C1B">
        <w:rPr>
          <w:rFonts w:asciiTheme="majorHAnsi" w:hAnsiTheme="majorHAnsi" w:cstheme="majorHAnsi"/>
        </w:rPr>
        <w:t>e</w:t>
      </w:r>
      <w:r w:rsidR="00F734D2" w:rsidRPr="007B3C1B">
        <w:rPr>
          <w:rFonts w:asciiTheme="majorHAnsi" w:hAnsiTheme="majorHAnsi" w:cstheme="majorHAnsi"/>
        </w:rPr>
        <w:t xml:space="preserve"> </w:t>
      </w:r>
      <w:r w:rsidRPr="007B3C1B">
        <w:rPr>
          <w:rFonts w:asciiTheme="majorHAnsi" w:hAnsiTheme="majorHAnsi" w:cstheme="majorHAnsi"/>
        </w:rPr>
        <w:t>what process-tracing is</w:t>
      </w:r>
      <w:r w:rsidR="00895E5C" w:rsidRPr="007B3C1B">
        <w:rPr>
          <w:rFonts w:asciiTheme="majorHAnsi" w:hAnsiTheme="majorHAnsi" w:cstheme="majorHAnsi"/>
        </w:rPr>
        <w:t xml:space="preserve"> and what it aims to do</w:t>
      </w:r>
      <w:r w:rsidRPr="007B3C1B">
        <w:rPr>
          <w:rFonts w:asciiTheme="majorHAnsi" w:hAnsiTheme="majorHAnsi" w:cstheme="majorHAnsi"/>
        </w:rPr>
        <w:t>. Second, I set out the relevant aspects of Woodward’s theory</w:t>
      </w:r>
      <w:r w:rsidR="00E74AB2" w:rsidRPr="007B3C1B">
        <w:rPr>
          <w:rFonts w:asciiTheme="majorHAnsi" w:hAnsiTheme="majorHAnsi" w:cstheme="majorHAnsi"/>
        </w:rPr>
        <w:t xml:space="preserve">, including </w:t>
      </w:r>
      <w:r w:rsidR="002A00AA" w:rsidRPr="007B3C1B">
        <w:rPr>
          <w:rFonts w:asciiTheme="majorHAnsi" w:hAnsiTheme="majorHAnsi" w:cstheme="majorHAnsi"/>
        </w:rPr>
        <w:t>my</w:t>
      </w:r>
      <w:r w:rsidRPr="007B3C1B">
        <w:rPr>
          <w:rFonts w:asciiTheme="majorHAnsi" w:hAnsiTheme="majorHAnsi" w:cstheme="majorHAnsi"/>
        </w:rPr>
        <w:t xml:space="preserve"> </w:t>
      </w:r>
      <w:r w:rsidR="00E74AB2" w:rsidRPr="007B3C1B">
        <w:rPr>
          <w:rFonts w:asciiTheme="majorHAnsi" w:hAnsiTheme="majorHAnsi" w:cstheme="majorHAnsi"/>
        </w:rPr>
        <w:t>motivation for using his notion of causation rather than another. Third, I evaluate process-tracin</w:t>
      </w:r>
      <w:r w:rsidR="009C07C2" w:rsidRPr="007B3C1B">
        <w:rPr>
          <w:rFonts w:asciiTheme="majorHAnsi" w:hAnsiTheme="majorHAnsi" w:cstheme="majorHAnsi"/>
        </w:rPr>
        <w:t xml:space="preserve">g in light of Woodward’s theory, conclude it indeed lacks evidence for genuine causation, </w:t>
      </w:r>
      <w:r w:rsidR="00E74AB2" w:rsidRPr="007B3C1B">
        <w:rPr>
          <w:rFonts w:asciiTheme="majorHAnsi" w:hAnsiTheme="majorHAnsi" w:cstheme="majorHAnsi"/>
        </w:rPr>
        <w:t xml:space="preserve">and give recommendations for </w:t>
      </w:r>
      <w:r w:rsidR="00CE60D1" w:rsidRPr="007B3C1B">
        <w:rPr>
          <w:rFonts w:asciiTheme="majorHAnsi" w:hAnsiTheme="majorHAnsi" w:cstheme="majorHAnsi"/>
        </w:rPr>
        <w:t>solving this problem</w:t>
      </w:r>
      <w:r w:rsidR="00E74AB2" w:rsidRPr="007B3C1B">
        <w:rPr>
          <w:rFonts w:asciiTheme="majorHAnsi" w:hAnsiTheme="majorHAnsi" w:cstheme="majorHAnsi"/>
        </w:rPr>
        <w:t xml:space="preserve">. </w:t>
      </w:r>
    </w:p>
    <w:p w:rsidR="00441917" w:rsidRPr="007B3C1B" w:rsidRDefault="00441917" w:rsidP="007B3C1B">
      <w:pPr>
        <w:rPr>
          <w:rFonts w:asciiTheme="majorHAnsi" w:hAnsiTheme="majorHAnsi" w:cstheme="majorHAnsi"/>
        </w:rPr>
      </w:pPr>
    </w:p>
    <w:p w:rsidR="000A26B4" w:rsidRPr="007B3C1B" w:rsidRDefault="00B65CC6" w:rsidP="007B3C1B">
      <w:pPr>
        <w:pStyle w:val="Heading1"/>
        <w:rPr>
          <w:rFonts w:cstheme="majorHAnsi"/>
          <w:sz w:val="24"/>
          <w:szCs w:val="24"/>
        </w:rPr>
      </w:pPr>
      <w:r w:rsidRPr="007B3C1B">
        <w:rPr>
          <w:rFonts w:cstheme="majorHAnsi"/>
          <w:sz w:val="24"/>
          <w:szCs w:val="24"/>
        </w:rPr>
        <w:t>2.</w:t>
      </w:r>
      <w:r w:rsidR="000A26B4" w:rsidRPr="007B3C1B">
        <w:rPr>
          <w:rFonts w:cstheme="majorHAnsi"/>
          <w:sz w:val="24"/>
          <w:szCs w:val="24"/>
        </w:rPr>
        <w:t xml:space="preserve"> A philosophical reconstruction of process-tracing</w:t>
      </w:r>
    </w:p>
    <w:p w:rsidR="00D70CD0" w:rsidRPr="007B3C1B" w:rsidRDefault="00D70CD0" w:rsidP="007B3C1B">
      <w:pPr>
        <w:rPr>
          <w:rFonts w:asciiTheme="majorHAnsi" w:hAnsiTheme="majorHAnsi" w:cstheme="majorHAnsi"/>
        </w:rPr>
      </w:pPr>
    </w:p>
    <w:p w:rsidR="000A26B4" w:rsidRPr="007B3C1B" w:rsidRDefault="00B82AFF" w:rsidP="007B3C1B">
      <w:pPr>
        <w:rPr>
          <w:rFonts w:asciiTheme="majorHAnsi" w:hAnsiTheme="majorHAnsi" w:cstheme="majorHAnsi"/>
        </w:rPr>
      </w:pPr>
      <w:r w:rsidRPr="007B3C1B">
        <w:rPr>
          <w:rFonts w:asciiTheme="majorHAnsi" w:hAnsiTheme="majorHAnsi" w:cstheme="majorHAnsi"/>
        </w:rPr>
        <w:t>P</w:t>
      </w:r>
      <w:r w:rsidR="000A26B4" w:rsidRPr="007B3C1B">
        <w:rPr>
          <w:rFonts w:asciiTheme="majorHAnsi" w:hAnsiTheme="majorHAnsi" w:cstheme="majorHAnsi"/>
        </w:rPr>
        <w:t>rocess-tracing</w:t>
      </w:r>
      <w:r w:rsidRPr="007B3C1B">
        <w:rPr>
          <w:rFonts w:asciiTheme="majorHAnsi" w:hAnsiTheme="majorHAnsi" w:cstheme="majorHAnsi"/>
        </w:rPr>
        <w:t xml:space="preserve"> is </w:t>
      </w:r>
      <w:r w:rsidR="000A26B4" w:rsidRPr="007B3C1B">
        <w:rPr>
          <w:rFonts w:asciiTheme="majorHAnsi" w:hAnsiTheme="majorHAnsi" w:cstheme="majorHAnsi"/>
        </w:rPr>
        <w:t xml:space="preserve">a </w:t>
      </w:r>
      <w:r w:rsidR="001C4934" w:rsidRPr="007B3C1B">
        <w:rPr>
          <w:rFonts w:asciiTheme="majorHAnsi" w:hAnsiTheme="majorHAnsi" w:cstheme="majorHAnsi"/>
        </w:rPr>
        <w:t xml:space="preserve">mechanism-based </w:t>
      </w:r>
      <w:r w:rsidR="00335803" w:rsidRPr="007B3C1B">
        <w:rPr>
          <w:rFonts w:asciiTheme="majorHAnsi" w:hAnsiTheme="majorHAnsi" w:cstheme="majorHAnsi"/>
        </w:rPr>
        <w:t xml:space="preserve">method </w:t>
      </w:r>
      <w:r w:rsidR="000A26B4" w:rsidRPr="007B3C1B">
        <w:rPr>
          <w:rFonts w:asciiTheme="majorHAnsi" w:hAnsiTheme="majorHAnsi" w:cstheme="majorHAnsi"/>
        </w:rPr>
        <w:t>for analysing causal relationships</w:t>
      </w:r>
      <w:r w:rsidRPr="007B3C1B">
        <w:rPr>
          <w:rFonts w:asciiTheme="majorHAnsi" w:hAnsiTheme="majorHAnsi" w:cstheme="majorHAnsi"/>
        </w:rPr>
        <w:t>.</w:t>
      </w:r>
      <w:r w:rsidR="000A26B4" w:rsidRPr="007B3C1B">
        <w:rPr>
          <w:rFonts w:asciiTheme="majorHAnsi" w:hAnsiTheme="majorHAnsi" w:cstheme="majorHAnsi"/>
        </w:rPr>
        <w:t xml:space="preserve"> </w:t>
      </w:r>
      <w:r w:rsidR="00E05B30" w:rsidRPr="007B3C1B">
        <w:rPr>
          <w:rFonts w:asciiTheme="majorHAnsi" w:hAnsiTheme="majorHAnsi" w:cstheme="majorHAnsi"/>
        </w:rPr>
        <w:t>To be precise</w:t>
      </w:r>
      <w:r w:rsidR="009175D1" w:rsidRPr="007B3C1B">
        <w:rPr>
          <w:rFonts w:asciiTheme="majorHAnsi" w:hAnsiTheme="majorHAnsi" w:cstheme="majorHAnsi"/>
        </w:rPr>
        <w:t xml:space="preserve">, the term refers to </w:t>
      </w:r>
      <w:r w:rsidR="000A26B4" w:rsidRPr="007B3C1B">
        <w:rPr>
          <w:rFonts w:asciiTheme="majorHAnsi" w:hAnsiTheme="majorHAnsi" w:cstheme="majorHAnsi"/>
        </w:rPr>
        <w:t>two techniques</w:t>
      </w:r>
      <w:r w:rsidR="00EA5701"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00EA5701" w:rsidRPr="007B3C1B">
        <w:rPr>
          <w:rFonts w:asciiTheme="majorHAnsi" w:hAnsiTheme="majorHAnsi" w:cstheme="majorHAnsi"/>
        </w:rPr>
        <w:instrText xml:space="preserve"> ADDIN EN.CITE &lt;EndNote&gt;&lt;Cite&gt;&lt;Author&gt;Bennett&lt;/Author&gt;&lt;Year&gt;forthcoming&lt;/Year&gt;&lt;RecNum&gt;1&lt;/RecNum&gt;&lt;Prefix&gt;cf. &lt;/Prefix&gt;&lt;DisplayText&gt;(cf. Bennett and Checkel forthcoming)&lt;/DisplayText&gt;&lt;record&gt;&lt;rec-number&gt;1&lt;/rec-number&gt;&lt;foreign-keys&gt;&lt;key app="EN" db-id="xpp5tewx4sxtw5eeafs5s9vtrrfdrp9r5t50" timestamp="1374230734"&gt;1&lt;/key&gt;&lt;/foreign-keys&gt;&lt;ref-type name="Book Section"&gt;5&lt;/ref-type&gt;&lt;contributors&gt;&lt;authors&gt;&lt;author&gt;Bennett, Andrew&lt;/author&gt;&lt;author&gt;Checkel, Jeffrey T.&lt;/author&gt;&lt;/authors&gt;&lt;secondary-authors&gt;&lt;author&gt;Bennett, Andrew&lt;/author&gt;&lt;author&gt;Checkel, Jeffrey T.&lt;/author&gt;&lt;/secondary-authors&gt;&lt;/contributors&gt;&lt;titles&gt;&lt;title&gt;Process Tracing: From Philosophical Roots to Best Practices&lt;/title&gt;&lt;secondary-title&gt;Process Tracing in the Social Sciences: From Metaphor to Analytic Tool&lt;/secondary-title&gt;&lt;/titles&gt;&lt;edition&gt;14th of June, 2012&lt;/edition&gt;&lt;section&gt;1&lt;/section&gt;&lt;dates&gt;&lt;year&gt;forthcoming&lt;/year&gt;&lt;/dates&gt;&lt;pub-location&gt;Cambridge&lt;/pub-location&gt;&lt;publisher&gt;Cambridge University Press&lt;/publisher&gt;&lt;urls&gt;&lt;related-urls&gt;&lt;url&gt;http://www.sfu.ca/content/dam/sfu/internationalstudies/checkel/PT-MS-Chapter1.0612.pdf&lt;/url&gt;&lt;/related-urls&gt;&lt;/urls&gt;&lt;access-date&gt;19th of July, 2013&lt;/access-date&gt;&lt;/record&gt;&lt;/Cite&gt;&lt;/EndNote&gt;</w:instrText>
      </w:r>
      <w:r w:rsidR="008B6764" w:rsidRPr="007B3C1B">
        <w:rPr>
          <w:rFonts w:asciiTheme="majorHAnsi" w:hAnsiTheme="majorHAnsi" w:cstheme="majorHAnsi"/>
        </w:rPr>
        <w:fldChar w:fldCharType="separate"/>
      </w:r>
      <w:r w:rsidR="00EA5701" w:rsidRPr="007B3C1B">
        <w:rPr>
          <w:rFonts w:asciiTheme="majorHAnsi" w:hAnsiTheme="majorHAnsi" w:cstheme="majorHAnsi"/>
          <w:noProof/>
        </w:rPr>
        <w:t>(</w:t>
      </w:r>
      <w:hyperlink w:anchor="_ENREF_2" w:tooltip="Bennett, forthcoming #1" w:history="1">
        <w:r w:rsidR="00B63738" w:rsidRPr="007B3C1B">
          <w:rPr>
            <w:rFonts w:asciiTheme="majorHAnsi" w:hAnsiTheme="majorHAnsi" w:cstheme="majorHAnsi"/>
            <w:noProof/>
          </w:rPr>
          <w:t>cf. Bennett and Checkel forthcoming</w:t>
        </w:r>
      </w:hyperlink>
      <w:r w:rsidR="00EA5701" w:rsidRPr="007B3C1B">
        <w:rPr>
          <w:rFonts w:asciiTheme="majorHAnsi" w:hAnsiTheme="majorHAnsi" w:cstheme="majorHAnsi"/>
          <w:noProof/>
        </w:rPr>
        <w:t>)</w:t>
      </w:r>
      <w:r w:rsidR="008B6764" w:rsidRPr="007B3C1B">
        <w:rPr>
          <w:rFonts w:asciiTheme="majorHAnsi" w:hAnsiTheme="majorHAnsi" w:cstheme="majorHAnsi"/>
        </w:rPr>
        <w:fldChar w:fldCharType="end"/>
      </w:r>
      <w:r w:rsidR="000A6FAC" w:rsidRPr="007B3C1B">
        <w:rPr>
          <w:rFonts w:asciiTheme="majorHAnsi" w:hAnsiTheme="majorHAnsi" w:cstheme="majorHAnsi"/>
        </w:rPr>
        <w:t>, bottom-up and top-down process-tracing.</w:t>
      </w:r>
      <w:r w:rsidR="000A26B4" w:rsidRPr="007B3C1B">
        <w:rPr>
          <w:rFonts w:asciiTheme="majorHAnsi" w:hAnsiTheme="majorHAnsi" w:cstheme="majorHAnsi"/>
          <w:i/>
        </w:rPr>
        <w:t xml:space="preserve"> </w:t>
      </w:r>
      <w:r w:rsidR="000A6FAC" w:rsidRPr="007B3C1B">
        <w:rPr>
          <w:rFonts w:asciiTheme="majorHAnsi" w:hAnsiTheme="majorHAnsi" w:cstheme="majorHAnsi"/>
        </w:rPr>
        <w:t>B</w:t>
      </w:r>
      <w:r w:rsidR="000A26B4" w:rsidRPr="007B3C1B">
        <w:rPr>
          <w:rFonts w:asciiTheme="majorHAnsi" w:hAnsiTheme="majorHAnsi" w:cstheme="majorHAnsi"/>
        </w:rPr>
        <w:t xml:space="preserve">ottom-up process-tracing </w:t>
      </w:r>
      <w:r w:rsidR="000E60AF" w:rsidRPr="007B3C1B">
        <w:rPr>
          <w:rFonts w:asciiTheme="majorHAnsi" w:hAnsiTheme="majorHAnsi" w:cstheme="majorHAnsi"/>
        </w:rPr>
        <w:t xml:space="preserve">involves </w:t>
      </w:r>
      <w:r w:rsidR="000A26B4" w:rsidRPr="007B3C1B">
        <w:rPr>
          <w:rFonts w:asciiTheme="majorHAnsi" w:hAnsiTheme="majorHAnsi" w:cstheme="majorHAnsi"/>
        </w:rPr>
        <w:t>survey</w:t>
      </w:r>
      <w:r w:rsidR="000E60AF" w:rsidRPr="007B3C1B">
        <w:rPr>
          <w:rFonts w:asciiTheme="majorHAnsi" w:hAnsiTheme="majorHAnsi" w:cstheme="majorHAnsi"/>
        </w:rPr>
        <w:t>ing</w:t>
      </w:r>
      <w:r w:rsidR="000A26B4" w:rsidRPr="007B3C1B">
        <w:rPr>
          <w:rFonts w:asciiTheme="majorHAnsi" w:hAnsiTheme="majorHAnsi" w:cstheme="majorHAnsi"/>
        </w:rPr>
        <w:t xml:space="preserve"> a situation of interest with as little preconceptions as possible, in order to then formulate a hypothesis about </w:t>
      </w:r>
      <w:r w:rsidR="00296EE0" w:rsidRPr="007B3C1B">
        <w:rPr>
          <w:rFonts w:asciiTheme="majorHAnsi" w:hAnsiTheme="majorHAnsi" w:cstheme="majorHAnsi"/>
        </w:rPr>
        <w:t xml:space="preserve">possible </w:t>
      </w:r>
      <w:r w:rsidR="000A26B4" w:rsidRPr="007B3C1B">
        <w:rPr>
          <w:rFonts w:asciiTheme="majorHAnsi" w:hAnsiTheme="majorHAnsi" w:cstheme="majorHAnsi"/>
        </w:rPr>
        <w:t xml:space="preserve">causal connections in that situation. For instance, </w:t>
      </w:r>
      <w:r w:rsidR="006315B1" w:rsidRPr="007B3C1B">
        <w:rPr>
          <w:rFonts w:asciiTheme="majorHAnsi" w:hAnsiTheme="majorHAnsi" w:cstheme="majorHAnsi"/>
        </w:rPr>
        <w:t xml:space="preserve">a researcher </w:t>
      </w:r>
      <w:r w:rsidR="000A26B4" w:rsidRPr="007B3C1B">
        <w:rPr>
          <w:rFonts w:asciiTheme="majorHAnsi" w:hAnsiTheme="majorHAnsi" w:cstheme="majorHAnsi"/>
        </w:rPr>
        <w:t xml:space="preserve">may spend time in a post-conflict area in the process of </w:t>
      </w:r>
      <w:r w:rsidR="00CC6506" w:rsidRPr="007B3C1B">
        <w:rPr>
          <w:rFonts w:asciiTheme="majorHAnsi" w:hAnsiTheme="majorHAnsi" w:cstheme="majorHAnsi"/>
        </w:rPr>
        <w:t>nation-</w:t>
      </w:r>
      <w:r w:rsidR="000A26B4" w:rsidRPr="007B3C1B">
        <w:rPr>
          <w:rFonts w:asciiTheme="majorHAnsi" w:hAnsiTheme="majorHAnsi" w:cstheme="majorHAnsi"/>
        </w:rPr>
        <w:t xml:space="preserve">building, </w:t>
      </w:r>
      <w:r w:rsidR="005F4C55" w:rsidRPr="007B3C1B">
        <w:rPr>
          <w:rFonts w:asciiTheme="majorHAnsi" w:hAnsiTheme="majorHAnsi" w:cstheme="majorHAnsi"/>
        </w:rPr>
        <w:t xml:space="preserve">interview the </w:t>
      </w:r>
      <w:r w:rsidR="00163ADA" w:rsidRPr="007B3C1B">
        <w:rPr>
          <w:rFonts w:asciiTheme="majorHAnsi" w:hAnsiTheme="majorHAnsi" w:cstheme="majorHAnsi"/>
        </w:rPr>
        <w:t>population</w:t>
      </w:r>
      <w:r w:rsidR="000A26B4" w:rsidRPr="007B3C1B">
        <w:rPr>
          <w:rFonts w:asciiTheme="majorHAnsi" w:hAnsiTheme="majorHAnsi" w:cstheme="majorHAnsi"/>
        </w:rPr>
        <w:t xml:space="preserve"> </w:t>
      </w:r>
      <w:r w:rsidR="006177C6" w:rsidRPr="007B3C1B">
        <w:rPr>
          <w:rFonts w:asciiTheme="majorHAnsi" w:hAnsiTheme="majorHAnsi" w:cstheme="majorHAnsi"/>
        </w:rPr>
        <w:t xml:space="preserve">to get data on how </w:t>
      </w:r>
      <w:r w:rsidR="000A26B4" w:rsidRPr="007B3C1B">
        <w:rPr>
          <w:rFonts w:asciiTheme="majorHAnsi" w:hAnsiTheme="majorHAnsi" w:cstheme="majorHAnsi"/>
        </w:rPr>
        <w:t xml:space="preserve">secure </w:t>
      </w:r>
      <w:r w:rsidR="0073417F" w:rsidRPr="007B3C1B">
        <w:rPr>
          <w:rFonts w:asciiTheme="majorHAnsi" w:hAnsiTheme="majorHAnsi" w:cstheme="majorHAnsi"/>
        </w:rPr>
        <w:t xml:space="preserve">people </w:t>
      </w:r>
      <w:r w:rsidR="000A26B4" w:rsidRPr="007B3C1B">
        <w:rPr>
          <w:rFonts w:asciiTheme="majorHAnsi" w:hAnsiTheme="majorHAnsi" w:cstheme="majorHAnsi"/>
        </w:rPr>
        <w:t xml:space="preserve">feel, </w:t>
      </w:r>
      <w:r w:rsidR="00A756EC" w:rsidRPr="007B3C1B">
        <w:rPr>
          <w:rFonts w:asciiTheme="majorHAnsi" w:hAnsiTheme="majorHAnsi" w:cstheme="majorHAnsi"/>
        </w:rPr>
        <w:t xml:space="preserve">and </w:t>
      </w:r>
      <w:r w:rsidR="000A26B4" w:rsidRPr="007B3C1B">
        <w:rPr>
          <w:rFonts w:asciiTheme="majorHAnsi" w:hAnsiTheme="majorHAnsi" w:cstheme="majorHAnsi"/>
        </w:rPr>
        <w:t xml:space="preserve">subsequently form a hypothesis about </w:t>
      </w:r>
      <w:r w:rsidR="00D54D07" w:rsidRPr="007B3C1B">
        <w:rPr>
          <w:rFonts w:asciiTheme="majorHAnsi" w:hAnsiTheme="majorHAnsi" w:cstheme="majorHAnsi"/>
        </w:rPr>
        <w:t xml:space="preserve">causal </w:t>
      </w:r>
      <w:r w:rsidR="000A26B4" w:rsidRPr="007B3C1B">
        <w:rPr>
          <w:rFonts w:asciiTheme="majorHAnsi" w:hAnsiTheme="majorHAnsi" w:cstheme="majorHAnsi"/>
        </w:rPr>
        <w:t xml:space="preserve">links between nation-building efforts and human security. </w:t>
      </w:r>
      <w:r w:rsidR="000A6FAC" w:rsidRPr="007B3C1B">
        <w:rPr>
          <w:rFonts w:asciiTheme="majorHAnsi" w:hAnsiTheme="majorHAnsi" w:cstheme="majorHAnsi"/>
        </w:rPr>
        <w:t>T</w:t>
      </w:r>
      <w:r w:rsidR="000A26B4" w:rsidRPr="007B3C1B">
        <w:rPr>
          <w:rFonts w:asciiTheme="majorHAnsi" w:hAnsiTheme="majorHAnsi" w:cstheme="majorHAnsi"/>
        </w:rPr>
        <w:t>op-down process-tracing tests type-</w:t>
      </w:r>
      <w:r w:rsidR="000A26B4" w:rsidRPr="007B3C1B">
        <w:rPr>
          <w:rFonts w:asciiTheme="majorHAnsi" w:hAnsiTheme="majorHAnsi" w:cstheme="majorHAnsi"/>
        </w:rPr>
        <w:lastRenderedPageBreak/>
        <w:t xml:space="preserve">level causal hypotheses about the </w:t>
      </w:r>
      <w:r w:rsidR="008C523B" w:rsidRPr="007B3C1B">
        <w:rPr>
          <w:rFonts w:asciiTheme="majorHAnsi" w:hAnsiTheme="majorHAnsi" w:cstheme="majorHAnsi"/>
        </w:rPr>
        <w:t xml:space="preserve">mechanism (the ‘process’) </w:t>
      </w:r>
      <w:r w:rsidR="000A26B4" w:rsidRPr="007B3C1B">
        <w:rPr>
          <w:rFonts w:asciiTheme="majorHAnsi" w:hAnsiTheme="majorHAnsi" w:cstheme="majorHAnsi"/>
        </w:rPr>
        <w:t>connecting an independent variable and a dependent variable using data collected in case studies.</w:t>
      </w:r>
      <w:r w:rsidR="000A26B4" w:rsidRPr="007B3C1B">
        <w:rPr>
          <w:rFonts w:asciiTheme="majorHAnsi" w:eastAsiaTheme="minorEastAsia" w:hAnsiTheme="majorHAnsi" w:cstheme="majorHAnsi"/>
        </w:rPr>
        <w:t xml:space="preserve"> </w:t>
      </w:r>
      <w:r w:rsidR="00427B4E" w:rsidRPr="007B3C1B">
        <w:rPr>
          <w:rFonts w:asciiTheme="majorHAnsi" w:eastAsiaTheme="minorEastAsia" w:hAnsiTheme="majorHAnsi" w:cstheme="majorHAnsi"/>
        </w:rPr>
        <w:t xml:space="preserve">Bottom-up and top-down process-tracing </w:t>
      </w:r>
      <w:r w:rsidR="007B3696" w:rsidRPr="007B3C1B">
        <w:rPr>
          <w:rFonts w:asciiTheme="majorHAnsi" w:hAnsiTheme="majorHAnsi" w:cstheme="majorHAnsi"/>
        </w:rPr>
        <w:t>are</w:t>
      </w:r>
      <w:r w:rsidR="000A26B4" w:rsidRPr="007B3C1B">
        <w:rPr>
          <w:rFonts w:asciiTheme="majorHAnsi" w:hAnsiTheme="majorHAnsi" w:cstheme="majorHAnsi"/>
        </w:rPr>
        <w:t xml:space="preserve"> </w:t>
      </w:r>
      <w:r w:rsidR="007B3696" w:rsidRPr="007B3C1B">
        <w:rPr>
          <w:rFonts w:asciiTheme="majorHAnsi" w:hAnsiTheme="majorHAnsi" w:cstheme="majorHAnsi"/>
        </w:rPr>
        <w:t xml:space="preserve">occasionally </w:t>
      </w:r>
      <w:r w:rsidR="000A26B4" w:rsidRPr="007B3C1B">
        <w:rPr>
          <w:rFonts w:asciiTheme="majorHAnsi" w:hAnsiTheme="majorHAnsi" w:cstheme="majorHAnsi"/>
        </w:rPr>
        <w:t xml:space="preserve">mixed; </w:t>
      </w:r>
      <w:r w:rsidR="006C0090" w:rsidRPr="007B3C1B">
        <w:rPr>
          <w:rFonts w:asciiTheme="majorHAnsi" w:hAnsiTheme="majorHAnsi" w:cstheme="majorHAnsi"/>
        </w:rPr>
        <w:t xml:space="preserve">a researcher </w:t>
      </w:r>
      <w:r w:rsidR="000A26B4" w:rsidRPr="007B3C1B">
        <w:rPr>
          <w:rFonts w:asciiTheme="majorHAnsi" w:hAnsiTheme="majorHAnsi" w:cstheme="majorHAnsi"/>
        </w:rPr>
        <w:t xml:space="preserve">may start with a bottom-up study to formulate hypotheses, and continue with a top-down study to see if these hypotheses are corroborated or refuted by the evidence available. In what follows, I will look at the second </w:t>
      </w:r>
      <w:r w:rsidR="00CF2F2D" w:rsidRPr="007B3C1B">
        <w:rPr>
          <w:rFonts w:asciiTheme="majorHAnsi" w:hAnsiTheme="majorHAnsi" w:cstheme="majorHAnsi"/>
        </w:rPr>
        <w:t xml:space="preserve">type </w:t>
      </w:r>
      <w:r w:rsidR="000A26B4" w:rsidRPr="007B3C1B">
        <w:rPr>
          <w:rFonts w:asciiTheme="majorHAnsi" w:hAnsiTheme="majorHAnsi" w:cstheme="majorHAnsi"/>
        </w:rPr>
        <w:t xml:space="preserve">of process-tracing, i.e. top-down process-tracing, because I </w:t>
      </w:r>
      <w:r w:rsidR="00D0544E" w:rsidRPr="007B3C1B">
        <w:rPr>
          <w:rFonts w:asciiTheme="majorHAnsi" w:hAnsiTheme="majorHAnsi" w:cstheme="majorHAnsi"/>
        </w:rPr>
        <w:t xml:space="preserve">wish to evaluate how </w:t>
      </w:r>
      <w:r w:rsidR="000A26B4" w:rsidRPr="007B3C1B">
        <w:rPr>
          <w:rFonts w:asciiTheme="majorHAnsi" w:hAnsiTheme="majorHAnsi" w:cstheme="majorHAnsi"/>
        </w:rPr>
        <w:t>process-trac</w:t>
      </w:r>
      <w:r w:rsidR="00D0544E" w:rsidRPr="007B3C1B">
        <w:rPr>
          <w:rFonts w:asciiTheme="majorHAnsi" w:hAnsiTheme="majorHAnsi" w:cstheme="majorHAnsi"/>
        </w:rPr>
        <w:t>ers</w:t>
      </w:r>
      <w:r w:rsidR="000A26B4" w:rsidRPr="007B3C1B">
        <w:rPr>
          <w:rFonts w:asciiTheme="majorHAnsi" w:hAnsiTheme="majorHAnsi" w:cstheme="majorHAnsi"/>
        </w:rPr>
        <w:t xml:space="preserve"> </w:t>
      </w:r>
      <w:r w:rsidR="000A26B4" w:rsidRPr="007B3C1B">
        <w:rPr>
          <w:rFonts w:asciiTheme="majorHAnsi" w:hAnsiTheme="majorHAnsi" w:cstheme="majorHAnsi"/>
          <w:i/>
        </w:rPr>
        <w:t>justify</w:t>
      </w:r>
      <w:r w:rsidR="000A26B4" w:rsidRPr="007B3C1B">
        <w:rPr>
          <w:rFonts w:asciiTheme="majorHAnsi" w:hAnsiTheme="majorHAnsi" w:cstheme="majorHAnsi"/>
        </w:rPr>
        <w:t xml:space="preserve"> causal claims. </w:t>
      </w:r>
    </w:p>
    <w:p w:rsidR="000A26B4" w:rsidRPr="007B3C1B" w:rsidRDefault="000A26B4" w:rsidP="007B3C1B">
      <w:pPr>
        <w:rPr>
          <w:rFonts w:asciiTheme="majorHAnsi" w:hAnsiTheme="majorHAnsi" w:cstheme="majorHAnsi"/>
        </w:rPr>
      </w:pPr>
    </w:p>
    <w:p w:rsidR="000A26B4" w:rsidRPr="007B3C1B" w:rsidRDefault="00B771DE" w:rsidP="007B3C1B">
      <w:pPr>
        <w:rPr>
          <w:rFonts w:asciiTheme="majorHAnsi" w:eastAsiaTheme="minorEastAsia" w:hAnsiTheme="majorHAnsi" w:cstheme="majorHAnsi"/>
        </w:rPr>
      </w:pPr>
      <w:r w:rsidRPr="007B3C1B">
        <w:rPr>
          <w:rFonts w:asciiTheme="majorHAnsi" w:hAnsiTheme="majorHAnsi" w:cstheme="majorHAnsi"/>
        </w:rPr>
        <w:t>First, l</w:t>
      </w:r>
      <w:r w:rsidR="000A26B4" w:rsidRPr="007B3C1B">
        <w:rPr>
          <w:rFonts w:asciiTheme="majorHAnsi" w:hAnsiTheme="majorHAnsi" w:cstheme="majorHAnsi"/>
        </w:rPr>
        <w:t xml:space="preserve">et us consider top-down process-tracing </w:t>
      </w:r>
      <w:r w:rsidR="00D75FF8" w:rsidRPr="007B3C1B">
        <w:rPr>
          <w:rFonts w:asciiTheme="majorHAnsi" w:hAnsiTheme="majorHAnsi" w:cstheme="majorHAnsi"/>
        </w:rPr>
        <w:t>more formally</w:t>
      </w:r>
      <w:r w:rsidR="000A26B4" w:rsidRPr="007B3C1B">
        <w:rPr>
          <w:rFonts w:asciiTheme="majorHAnsi" w:hAnsiTheme="majorHAnsi" w:cstheme="majorHAnsi"/>
        </w:rPr>
        <w:t xml:space="preserve">. The essence of top-down process-tracing is using a case study to contrast rival hypotheses </w:t>
      </w:r>
      <w:r w:rsidR="002A00AA" w:rsidRPr="007B3C1B">
        <w:rPr>
          <w:rFonts w:asciiTheme="majorHAnsi" w:hAnsiTheme="majorHAnsi" w:cstheme="majorHAnsi"/>
        </w:rPr>
        <w:t>about</w:t>
      </w:r>
      <w:r w:rsidR="000A26B4" w:rsidRPr="007B3C1B">
        <w:rPr>
          <w:rFonts w:asciiTheme="majorHAnsi" w:hAnsiTheme="majorHAnsi" w:cstheme="majorHAnsi"/>
        </w:rPr>
        <w:t xml:space="preserve"> the causal connection between an independent variable </w:t>
      </w:r>
      <m:oMath>
        <m:r>
          <w:rPr>
            <w:rFonts w:ascii="Cambria Math" w:hAnsi="Cambria Math" w:cstheme="majorHAnsi"/>
          </w:rPr>
          <m:t>X</m:t>
        </m:r>
      </m:oMath>
      <w:r w:rsidR="000A26B4" w:rsidRPr="007B3C1B">
        <w:rPr>
          <w:rFonts w:asciiTheme="majorHAnsi" w:eastAsiaTheme="minorEastAsia" w:hAnsiTheme="majorHAnsi" w:cstheme="majorHAnsi"/>
        </w:rPr>
        <w:t xml:space="preserve"> and a dependent </w:t>
      </w:r>
      <w:proofErr w:type="gramStart"/>
      <w:r w:rsidR="000A26B4" w:rsidRPr="007B3C1B">
        <w:rPr>
          <w:rFonts w:asciiTheme="majorHAnsi" w:eastAsiaTheme="minorEastAsia" w:hAnsiTheme="majorHAnsi" w:cstheme="majorHAnsi"/>
        </w:rPr>
        <w:t xml:space="preserve">variable </w:t>
      </w:r>
      <m:oMath>
        <w:proofErr w:type="gramEnd"/>
        <m:r>
          <w:rPr>
            <w:rFonts w:ascii="Cambria Math" w:eastAsiaTheme="minorEastAsia" w:hAnsi="Cambria Math" w:cstheme="majorHAnsi"/>
          </w:rPr>
          <m:t>Y</m:t>
        </m:r>
      </m:oMath>
      <w:r w:rsidR="000A26B4" w:rsidRPr="007B3C1B">
        <w:rPr>
          <w:rFonts w:asciiTheme="majorHAnsi" w:eastAsiaTheme="minorEastAsia" w:hAnsiTheme="majorHAnsi" w:cstheme="majorHAnsi"/>
        </w:rPr>
        <w:t>,</w:t>
      </w:r>
      <w:r w:rsidR="000A26B4" w:rsidRPr="007B3C1B">
        <w:rPr>
          <w:rFonts w:asciiTheme="majorHAnsi" w:hAnsiTheme="majorHAnsi" w:cstheme="majorHAnsi"/>
        </w:rPr>
        <w:t xml:space="preserve"> that is, hypotheses which suggest rival causal mechanisms </w:t>
      </w:r>
      <w:r w:rsidR="00933216" w:rsidRPr="007B3C1B">
        <w:rPr>
          <w:rFonts w:asciiTheme="majorHAnsi" w:hAnsiTheme="majorHAnsi" w:cstheme="majorHAnsi"/>
        </w:rPr>
        <w:t>that</w:t>
      </w:r>
      <w:r w:rsidR="000A26B4" w:rsidRPr="007B3C1B">
        <w:rPr>
          <w:rFonts w:asciiTheme="majorHAnsi" w:hAnsiTheme="majorHAnsi" w:cstheme="majorHAnsi"/>
        </w:rPr>
        <w:t xml:space="preserve"> have contradictory observable implications. Let us call the researcher’s own </w:t>
      </w:r>
      <w:proofErr w:type="gramStart"/>
      <w:r w:rsidR="000A26B4" w:rsidRPr="007B3C1B">
        <w:rPr>
          <w:rFonts w:asciiTheme="majorHAnsi" w:hAnsiTheme="majorHAnsi" w:cstheme="majorHAnsi"/>
        </w:rPr>
        <w:t xml:space="preserve">hypothesis </w:t>
      </w:r>
      <m:oMath>
        <w:proofErr w:type="gramEnd"/>
        <m:sSub>
          <m:sSubPr>
            <m:ctrlPr>
              <w:rPr>
                <w:rFonts w:ascii="Cambria Math" w:hAnsi="Cambria Math" w:cstheme="majorHAnsi"/>
                <w:i/>
              </w:rPr>
            </m:ctrlPr>
          </m:sSubPr>
          <m:e>
            <m:r>
              <w:rPr>
                <w:rFonts w:ascii="Cambria Math" w:hAnsi="Cambria Math" w:cstheme="majorHAnsi"/>
              </w:rPr>
              <m:t>H</m:t>
            </m:r>
          </m:e>
          <m:sub>
            <m:r>
              <w:rPr>
                <w:rFonts w:ascii="Cambria Math" w:hAnsi="Cambria Math" w:cstheme="majorHAnsi"/>
              </w:rPr>
              <m:t>Z</m:t>
            </m:r>
          </m:sub>
        </m:sSub>
      </m:oMath>
      <w:r w:rsidR="0018031C" w:rsidRPr="007B3C1B">
        <w:rPr>
          <w:rFonts w:asciiTheme="majorHAnsi" w:hAnsiTheme="majorHAnsi" w:cstheme="majorHAnsi"/>
        </w:rPr>
        <w:t xml:space="preserve">. </w:t>
      </w:r>
      <m:oMath>
        <m:sSub>
          <m:sSubPr>
            <m:ctrlPr>
              <w:rPr>
                <w:rFonts w:ascii="Cambria Math" w:hAnsi="Cambria Math" w:cstheme="majorHAnsi"/>
                <w:i/>
              </w:rPr>
            </m:ctrlPr>
          </m:sSubPr>
          <m:e>
            <m:r>
              <w:rPr>
                <w:rFonts w:ascii="Cambria Math" w:hAnsi="Cambria Math" w:cstheme="majorHAnsi"/>
              </w:rPr>
              <m:t>H</m:t>
            </m:r>
          </m:e>
          <m:sub>
            <m:r>
              <w:rPr>
                <w:rFonts w:ascii="Cambria Math" w:hAnsi="Cambria Math" w:cstheme="majorHAnsi"/>
              </w:rPr>
              <m:t>Z</m:t>
            </m:r>
          </m:sub>
        </m:sSub>
      </m:oMath>
      <w:r w:rsidR="0018031C" w:rsidRPr="007B3C1B">
        <w:rPr>
          <w:rFonts w:asciiTheme="majorHAnsi" w:eastAsiaTheme="minorEastAsia" w:hAnsiTheme="majorHAnsi" w:cstheme="majorHAnsi"/>
        </w:rPr>
        <w:t xml:space="preserve"> </w:t>
      </w:r>
      <w:proofErr w:type="gramStart"/>
      <w:r w:rsidR="000A26B4" w:rsidRPr="007B3C1B">
        <w:rPr>
          <w:rFonts w:asciiTheme="majorHAnsi" w:hAnsiTheme="majorHAnsi" w:cstheme="majorHAnsi"/>
        </w:rPr>
        <w:t>holds</w:t>
      </w:r>
      <w:proofErr w:type="gramEnd"/>
      <w:r w:rsidR="000A26B4" w:rsidRPr="007B3C1B">
        <w:rPr>
          <w:rFonts w:asciiTheme="majorHAnsi" w:hAnsiTheme="majorHAnsi" w:cstheme="majorHAnsi"/>
        </w:rPr>
        <w:t xml:space="preserve"> </w:t>
      </w:r>
      <w:r w:rsidR="0018031C" w:rsidRPr="007B3C1B">
        <w:rPr>
          <w:rFonts w:asciiTheme="majorHAnsi" w:hAnsiTheme="majorHAnsi" w:cstheme="majorHAnsi"/>
        </w:rPr>
        <w:t xml:space="preserve">that </w:t>
      </w:r>
      <w:r w:rsidR="000A26B4" w:rsidRPr="007B3C1B">
        <w:rPr>
          <w:rFonts w:asciiTheme="majorHAnsi" w:hAnsiTheme="majorHAnsi" w:cstheme="majorHAnsi"/>
        </w:rPr>
        <w:t xml:space="preserve">a causal mechanism </w:t>
      </w:r>
      <m:oMath>
        <m:r>
          <w:rPr>
            <w:rFonts w:ascii="Cambria Math" w:hAnsi="Cambria Math" w:cstheme="majorHAnsi"/>
          </w:rPr>
          <m:t>Z</m:t>
        </m:r>
      </m:oMath>
      <w:r w:rsidR="000A26B4" w:rsidRPr="007B3C1B">
        <w:rPr>
          <w:rFonts w:asciiTheme="majorHAnsi" w:hAnsiTheme="majorHAnsi" w:cstheme="majorHAnsi"/>
        </w:rPr>
        <w:t xml:space="preserve"> </w:t>
      </w:r>
      <w:r w:rsidR="003A04ED" w:rsidRPr="007B3C1B">
        <w:rPr>
          <w:rFonts w:asciiTheme="majorHAnsi" w:hAnsiTheme="majorHAnsi" w:cstheme="majorHAnsi"/>
        </w:rPr>
        <w:t xml:space="preserve">exists that connects </w:t>
      </w:r>
      <m:oMath>
        <m:r>
          <w:rPr>
            <w:rFonts w:ascii="Cambria Math" w:hAnsi="Cambria Math" w:cstheme="majorHAnsi"/>
          </w:rPr>
          <m:t>X</m:t>
        </m:r>
      </m:oMath>
      <w:r w:rsidR="000A26B4" w:rsidRPr="007B3C1B">
        <w:rPr>
          <w:rFonts w:asciiTheme="majorHAnsi" w:hAnsiTheme="majorHAnsi" w:cstheme="majorHAnsi"/>
        </w:rPr>
        <w:t xml:space="preserve"> and </w:t>
      </w:r>
      <m:oMath>
        <m:r>
          <w:rPr>
            <w:rFonts w:ascii="Cambria Math" w:hAnsi="Cambria Math" w:cstheme="majorHAnsi"/>
          </w:rPr>
          <m:t>Y</m:t>
        </m:r>
      </m:oMath>
      <w:r w:rsidR="000A26B4" w:rsidRPr="007B3C1B">
        <w:rPr>
          <w:rFonts w:asciiTheme="majorHAnsi" w:hAnsiTheme="majorHAnsi" w:cstheme="majorHAnsi"/>
        </w:rPr>
        <w:t xml:space="preserve">, i.e. a set of variables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i</m:t>
            </m:r>
          </m:sub>
        </m:sSub>
      </m:oMath>
      <w:r w:rsidR="000A26B4" w:rsidRPr="007B3C1B">
        <w:rPr>
          <w:rFonts w:asciiTheme="majorHAnsi" w:hAnsiTheme="majorHAnsi" w:cstheme="majorHAnsi"/>
        </w:rPr>
        <w:t xml:space="preserve"> such that </w:t>
      </w:r>
      <m:oMath>
        <m:r>
          <w:rPr>
            <w:rFonts w:ascii="Cambria Math" w:hAnsi="Cambria Math" w:cstheme="majorHAnsi"/>
          </w:rPr>
          <m:t xml:space="preserve">X→ </m:t>
        </m:r>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1</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2</m:t>
            </m:r>
          </m:sub>
        </m:sSub>
        <m:r>
          <w:rPr>
            <w:rFonts w:ascii="Cambria Math" w:hAnsi="Cambria Math" w:cstheme="majorHAnsi"/>
          </w:rPr>
          <m:t>→ …→ Y</m:t>
        </m:r>
      </m:oMath>
      <w:r w:rsidR="000A26B4" w:rsidRPr="007B3C1B">
        <w:rPr>
          <w:rFonts w:asciiTheme="majorHAnsi" w:eastAsiaTheme="minorEastAsia" w:hAnsiTheme="majorHAnsi" w:cstheme="majorHAnsi"/>
        </w:rPr>
        <w:t xml:space="preserve"> (where  </w:t>
      </w:r>
      <m:oMath>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rPr>
              <m:t>i</m:t>
            </m:r>
          </m:sub>
        </m:sSub>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rPr>
              <m:t>j</m:t>
            </m:r>
          </m:sub>
        </m:sSub>
      </m:oMath>
      <w:r w:rsidR="000A26B4" w:rsidRPr="007B3C1B">
        <w:rPr>
          <w:rFonts w:asciiTheme="majorHAnsi" w:eastAsiaTheme="minorEastAsia" w:hAnsiTheme="majorHAnsi" w:cstheme="majorHAnsi"/>
        </w:rPr>
        <w:t xml:space="preserve"> means that </w:t>
      </w:r>
      <m:oMath>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rPr>
              <m:t>i</m:t>
            </m:r>
          </m:sub>
        </m:sSub>
      </m:oMath>
      <w:r w:rsidR="000A26B4" w:rsidRPr="007B3C1B">
        <w:rPr>
          <w:rFonts w:asciiTheme="majorHAnsi" w:eastAsiaTheme="minorEastAsia" w:hAnsiTheme="majorHAnsi" w:cstheme="majorHAnsi"/>
        </w:rPr>
        <w:t xml:space="preserve"> causes </w:t>
      </w:r>
      <m:oMath>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rPr>
              <m:t>j</m:t>
            </m:r>
          </m:sub>
        </m:sSub>
      </m:oMath>
      <w:r w:rsidR="000A26B4" w:rsidRPr="007B3C1B">
        <w:rPr>
          <w:rFonts w:asciiTheme="majorHAnsi" w:eastAsiaTheme="minorEastAsia" w:hAnsiTheme="majorHAnsi" w:cstheme="majorHAnsi"/>
        </w:rPr>
        <w:t xml:space="preserve">). Besides </w:t>
      </w:r>
      <w:proofErr w:type="gramStart"/>
      <w:r w:rsidR="000A26B4" w:rsidRPr="007B3C1B">
        <w:rPr>
          <w:rFonts w:asciiTheme="majorHAnsi" w:eastAsiaTheme="minorEastAsia" w:hAnsiTheme="majorHAnsi" w:cstheme="majorHAnsi"/>
        </w:rPr>
        <w:t xml:space="preserve">hypothesis </w:t>
      </w:r>
      <m:oMath>
        <w:proofErr w:type="gramEnd"/>
        <m:sSub>
          <m:sSubPr>
            <m:ctrlPr>
              <w:rPr>
                <w:rFonts w:ascii="Cambria Math" w:eastAsiaTheme="minorEastAsia" w:hAnsi="Cambria Math" w:cstheme="majorHAnsi"/>
                <w:i/>
              </w:rPr>
            </m:ctrlPr>
          </m:sSubPr>
          <m:e>
            <m:r>
              <w:rPr>
                <w:rFonts w:ascii="Cambria Math" w:eastAsiaTheme="minorEastAsia" w:hAnsi="Cambria Math" w:cstheme="majorHAnsi"/>
              </w:rPr>
              <m:t>H</m:t>
            </m:r>
          </m:e>
          <m:sub>
            <m:r>
              <w:rPr>
                <w:rFonts w:ascii="Cambria Math" w:eastAsiaTheme="minorEastAsia" w:hAnsi="Cambria Math" w:cstheme="majorHAnsi"/>
              </w:rPr>
              <m:t>Z</m:t>
            </m:r>
          </m:sub>
        </m:sSub>
      </m:oMath>
      <w:r w:rsidR="000A26B4" w:rsidRPr="007B3C1B">
        <w:rPr>
          <w:rFonts w:asciiTheme="majorHAnsi" w:eastAsiaTheme="minorEastAsia" w:hAnsiTheme="majorHAnsi" w:cstheme="majorHAnsi"/>
        </w:rPr>
        <w:t>, process-tracer</w:t>
      </w:r>
      <w:r w:rsidR="00D34DA8" w:rsidRPr="007B3C1B">
        <w:rPr>
          <w:rFonts w:asciiTheme="majorHAnsi" w:eastAsiaTheme="minorEastAsia" w:hAnsiTheme="majorHAnsi" w:cstheme="majorHAnsi"/>
        </w:rPr>
        <w:t>s</w:t>
      </w:r>
      <w:r w:rsidR="000A26B4" w:rsidRPr="007B3C1B">
        <w:rPr>
          <w:rFonts w:asciiTheme="majorHAnsi" w:eastAsiaTheme="minorEastAsia" w:hAnsiTheme="majorHAnsi" w:cstheme="majorHAnsi"/>
        </w:rPr>
        <w:t xml:space="preserve"> will </w:t>
      </w:r>
      <w:r w:rsidR="009D08BA" w:rsidRPr="007B3C1B">
        <w:rPr>
          <w:rFonts w:asciiTheme="majorHAnsi" w:eastAsiaTheme="minorEastAsia" w:hAnsiTheme="majorHAnsi" w:cstheme="majorHAnsi"/>
        </w:rPr>
        <w:t xml:space="preserve">also </w:t>
      </w:r>
      <w:r w:rsidR="000A26B4" w:rsidRPr="007B3C1B">
        <w:rPr>
          <w:rFonts w:asciiTheme="majorHAnsi" w:eastAsiaTheme="minorEastAsia" w:hAnsiTheme="majorHAnsi" w:cstheme="majorHAnsi"/>
        </w:rPr>
        <w:t xml:space="preserve">investigate </w:t>
      </w:r>
      <w:r w:rsidR="00FC510E" w:rsidRPr="007B3C1B">
        <w:rPr>
          <w:rFonts w:asciiTheme="majorHAnsi" w:eastAsiaTheme="minorEastAsia" w:hAnsiTheme="majorHAnsi" w:cstheme="majorHAnsi"/>
        </w:rPr>
        <w:t xml:space="preserve">any </w:t>
      </w:r>
      <w:r w:rsidR="000A26B4" w:rsidRPr="007B3C1B">
        <w:rPr>
          <w:rFonts w:asciiTheme="majorHAnsi" w:eastAsiaTheme="minorEastAsia" w:hAnsiTheme="majorHAnsi" w:cstheme="majorHAnsi"/>
        </w:rPr>
        <w:t xml:space="preserve">alternative hypotheses </w:t>
      </w:r>
      <m:oMath>
        <m:sSub>
          <m:sSubPr>
            <m:ctrlPr>
              <w:rPr>
                <w:rFonts w:ascii="Cambria Math" w:eastAsiaTheme="minorEastAsia" w:hAnsi="Cambria Math" w:cstheme="majorHAnsi"/>
                <w:i/>
              </w:rPr>
            </m:ctrlPr>
          </m:sSubPr>
          <m:e>
            <m:r>
              <w:rPr>
                <w:rFonts w:ascii="Cambria Math" w:eastAsiaTheme="minorEastAsia" w:hAnsi="Cambria Math" w:cstheme="majorHAnsi"/>
              </w:rPr>
              <m:t>H</m:t>
            </m:r>
          </m:e>
          <m:sub>
            <m:r>
              <w:rPr>
                <w:rFonts w:ascii="Cambria Math" w:eastAsiaTheme="minorEastAsia" w:hAnsi="Cambria Math" w:cstheme="majorHAnsi"/>
              </w:rPr>
              <m:t>A</m:t>
            </m:r>
          </m:sub>
        </m:sSub>
      </m:oMath>
      <w:r w:rsidR="000A26B4" w:rsidRPr="007B3C1B">
        <w:rPr>
          <w:rFonts w:asciiTheme="majorHAnsi" w:eastAsiaTheme="minorEastAsia" w:hAnsiTheme="majorHAnsi" w:cstheme="majorHAnsi"/>
        </w:rPr>
        <w:t xml:space="preserve">, </w:t>
      </w:r>
      <m:oMath>
        <m:sSub>
          <m:sSubPr>
            <m:ctrlPr>
              <w:rPr>
                <w:rFonts w:ascii="Cambria Math" w:eastAsiaTheme="minorEastAsia" w:hAnsi="Cambria Math" w:cstheme="majorHAnsi"/>
                <w:i/>
              </w:rPr>
            </m:ctrlPr>
          </m:sSubPr>
          <m:e>
            <m:r>
              <w:rPr>
                <w:rFonts w:ascii="Cambria Math" w:eastAsiaTheme="minorEastAsia" w:hAnsi="Cambria Math" w:cstheme="majorHAnsi"/>
              </w:rPr>
              <m:t>H</m:t>
            </m:r>
          </m:e>
          <m:sub>
            <m:r>
              <w:rPr>
                <w:rFonts w:ascii="Cambria Math" w:eastAsiaTheme="minorEastAsia" w:hAnsi="Cambria Math" w:cstheme="majorHAnsi"/>
              </w:rPr>
              <m:t>B</m:t>
            </m:r>
          </m:sub>
        </m:sSub>
      </m:oMath>
      <w:r w:rsidR="000A26B4" w:rsidRPr="007B3C1B">
        <w:rPr>
          <w:rFonts w:asciiTheme="majorHAnsi" w:eastAsiaTheme="minorEastAsia" w:hAnsiTheme="majorHAnsi" w:cstheme="majorHAnsi"/>
        </w:rPr>
        <w:t xml:space="preserve">, etc. that are postulated in the literature, that is, they also investigate the observable implications of chains </w:t>
      </w:r>
      <m:oMath>
        <m:r>
          <w:rPr>
            <w:rFonts w:ascii="Cambria Math" w:eastAsiaTheme="minorEastAsia" w:hAnsi="Cambria Math" w:cstheme="majorHAnsi"/>
          </w:rPr>
          <m:t>A</m:t>
        </m:r>
      </m:oMath>
      <w:r w:rsidR="000A26B4" w:rsidRPr="007B3C1B">
        <w:rPr>
          <w:rFonts w:asciiTheme="majorHAnsi" w:eastAsiaTheme="minorEastAsia" w:hAnsiTheme="majorHAnsi" w:cstheme="majorHAnsi"/>
        </w:rPr>
        <w:t xml:space="preserve"> or </w:t>
      </w:r>
      <m:oMath>
        <m:r>
          <w:rPr>
            <w:rFonts w:ascii="Cambria Math" w:eastAsiaTheme="minorEastAsia" w:hAnsi="Cambria Math" w:cstheme="majorHAnsi"/>
          </w:rPr>
          <m:t>B</m:t>
        </m:r>
      </m:oMath>
      <w:r w:rsidR="000A26B4" w:rsidRPr="007B3C1B">
        <w:rPr>
          <w:rFonts w:asciiTheme="majorHAnsi" w:eastAsiaTheme="minorEastAsia" w:hAnsiTheme="majorHAnsi" w:cstheme="majorHAnsi"/>
        </w:rPr>
        <w:t xml:space="preserve"> of intermediate variables </w:t>
      </w:r>
      <m:oMath>
        <m:sSub>
          <m:sSubPr>
            <m:ctrlPr>
              <w:rPr>
                <w:rFonts w:ascii="Cambria Math" w:eastAsiaTheme="minorEastAsia" w:hAnsi="Cambria Math" w:cstheme="majorHAnsi"/>
                <w:i/>
              </w:rPr>
            </m:ctrlPr>
          </m:sSubPr>
          <m:e>
            <m:r>
              <w:rPr>
                <w:rFonts w:ascii="Cambria Math" w:eastAsiaTheme="minorEastAsia" w:hAnsi="Cambria Math" w:cstheme="majorHAnsi"/>
              </w:rPr>
              <m:t>A</m:t>
            </m:r>
          </m:e>
          <m:sub>
            <m:r>
              <w:rPr>
                <w:rFonts w:ascii="Cambria Math" w:eastAsiaTheme="minorEastAsia" w:hAnsi="Cambria Math" w:cstheme="majorHAnsi"/>
                <w:vertAlign w:val="subscript"/>
              </w:rPr>
              <m:t>1</m:t>
            </m:r>
          </m:sub>
        </m:sSub>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A</m:t>
            </m:r>
          </m:e>
          <m:sub>
            <m:r>
              <w:rPr>
                <w:rFonts w:ascii="Cambria Math" w:eastAsiaTheme="minorEastAsia" w:hAnsi="Cambria Math" w:cstheme="majorHAnsi"/>
                <w:vertAlign w:val="subscript"/>
              </w:rPr>
              <m:t>m</m:t>
            </m:r>
          </m:sub>
        </m:sSub>
      </m:oMath>
      <w:r w:rsidR="000A26B4" w:rsidRPr="007B3C1B">
        <w:rPr>
          <w:rFonts w:asciiTheme="majorHAnsi" w:eastAsiaTheme="minorEastAsia" w:hAnsiTheme="majorHAnsi" w:cstheme="majorHAnsi"/>
        </w:rPr>
        <w:t xml:space="preserve"> or </w:t>
      </w:r>
      <m:oMath>
        <m:sSub>
          <m:sSubPr>
            <m:ctrlPr>
              <w:rPr>
                <w:rFonts w:ascii="Cambria Math" w:eastAsiaTheme="minorEastAsia" w:hAnsi="Cambria Math" w:cstheme="majorHAnsi"/>
                <w:i/>
              </w:rPr>
            </m:ctrlPr>
          </m:sSubPr>
          <m:e>
            <m:r>
              <w:rPr>
                <w:rFonts w:ascii="Cambria Math" w:eastAsiaTheme="minorEastAsia" w:hAnsi="Cambria Math" w:cstheme="majorHAnsi"/>
              </w:rPr>
              <m:t>B</m:t>
            </m:r>
          </m:e>
          <m:sub>
            <m:r>
              <w:rPr>
                <w:rFonts w:ascii="Cambria Math" w:eastAsiaTheme="minorEastAsia" w:hAnsi="Cambria Math" w:cstheme="majorHAnsi"/>
                <w:vertAlign w:val="subscript"/>
              </w:rPr>
              <m:t>1</m:t>
            </m:r>
          </m:sub>
        </m:sSub>
        <m:r>
          <w:rPr>
            <w:rFonts w:ascii="Cambria Math" w:eastAsiaTheme="minorEastAsia" w:hAnsi="Cambria Math" w:cstheme="majorHAnsi"/>
          </w:rPr>
          <m:t>…</m:t>
        </m:r>
        <m:sSub>
          <m:sSubPr>
            <m:ctrlPr>
              <w:rPr>
                <w:rFonts w:ascii="Cambria Math" w:eastAsiaTheme="minorEastAsia" w:hAnsi="Cambria Math" w:cstheme="majorHAnsi"/>
                <w:i/>
                <w:vertAlign w:val="subscript"/>
              </w:rPr>
            </m:ctrlPr>
          </m:sSubPr>
          <m:e>
            <m:r>
              <w:rPr>
                <w:rFonts w:ascii="Cambria Math" w:eastAsiaTheme="minorEastAsia" w:hAnsi="Cambria Math" w:cstheme="majorHAnsi"/>
              </w:rPr>
              <m:t>B</m:t>
            </m:r>
            <m:ctrlPr>
              <w:rPr>
                <w:rFonts w:ascii="Cambria Math" w:eastAsiaTheme="minorEastAsia" w:hAnsi="Cambria Math" w:cstheme="majorHAnsi"/>
                <w:i/>
              </w:rPr>
            </m:ctrlPr>
          </m:e>
          <m:sub>
            <m:r>
              <w:rPr>
                <w:rFonts w:ascii="Cambria Math" w:eastAsiaTheme="minorEastAsia" w:hAnsi="Cambria Math" w:cstheme="majorHAnsi"/>
                <w:vertAlign w:val="subscript"/>
              </w:rPr>
              <m:t>k</m:t>
            </m:r>
          </m:sub>
        </m:sSub>
        <m:r>
          <w:rPr>
            <w:rFonts w:ascii="Cambria Math" w:eastAsiaTheme="minorEastAsia" w:hAnsi="Cambria Math" w:cstheme="majorHAnsi"/>
          </w:rPr>
          <m:t xml:space="preserve">  </m:t>
        </m:r>
      </m:oMath>
      <w:r w:rsidR="000A26B4" w:rsidRPr="007B3C1B">
        <w:rPr>
          <w:rFonts w:asciiTheme="majorHAnsi" w:eastAsiaTheme="minorEastAsia" w:hAnsiTheme="majorHAnsi" w:cstheme="majorHAnsi"/>
        </w:rPr>
        <w:t>etc.</w:t>
      </w:r>
      <w:r w:rsidR="00A82641" w:rsidRPr="007B3C1B">
        <w:rPr>
          <w:rFonts w:asciiTheme="majorHAnsi" w:eastAsiaTheme="minorEastAsia" w:hAnsiTheme="majorHAnsi" w:cstheme="majorHAnsi"/>
        </w:rPr>
        <w:t xml:space="preserve"> </w:t>
      </w:r>
    </w:p>
    <w:p w:rsidR="008D464F" w:rsidRPr="007B3C1B" w:rsidRDefault="008D464F" w:rsidP="007B3C1B">
      <w:pPr>
        <w:rPr>
          <w:rFonts w:asciiTheme="majorHAnsi" w:eastAsiaTheme="minorEastAsia" w:hAnsiTheme="majorHAnsi" w:cstheme="majorHAnsi"/>
        </w:rPr>
      </w:pPr>
    </w:p>
    <w:p w:rsidR="00DF2A97" w:rsidRPr="007B3C1B" w:rsidRDefault="00127BFC" w:rsidP="007B3C1B">
      <w:pPr>
        <w:rPr>
          <w:rFonts w:asciiTheme="majorHAnsi" w:hAnsiTheme="majorHAnsi" w:cstheme="majorHAnsi"/>
        </w:rPr>
      </w:pPr>
      <w:r w:rsidRPr="007B3C1B">
        <w:rPr>
          <w:rFonts w:asciiTheme="majorHAnsi" w:eastAsiaTheme="minorEastAsia" w:hAnsiTheme="majorHAnsi" w:cstheme="majorHAnsi"/>
        </w:rPr>
        <w:t>M</w:t>
      </w:r>
      <w:r w:rsidR="00DF56D8" w:rsidRPr="007B3C1B">
        <w:rPr>
          <w:rFonts w:asciiTheme="majorHAnsi" w:eastAsiaTheme="minorEastAsia" w:hAnsiTheme="majorHAnsi" w:cstheme="majorHAnsi"/>
        </w:rPr>
        <w:t xml:space="preserve">ethodologists Andrew </w:t>
      </w:r>
      <w:r w:rsidR="00DA747A" w:rsidRPr="007B3C1B">
        <w:rPr>
          <w:rFonts w:asciiTheme="majorHAnsi" w:eastAsiaTheme="minorEastAsia" w:hAnsiTheme="majorHAnsi" w:cstheme="majorHAnsi"/>
        </w:rPr>
        <w:t xml:space="preserve">Bennett and </w:t>
      </w:r>
      <w:r w:rsidR="00DF56D8" w:rsidRPr="007B3C1B">
        <w:rPr>
          <w:rFonts w:asciiTheme="majorHAnsi" w:eastAsiaTheme="minorEastAsia" w:hAnsiTheme="majorHAnsi" w:cstheme="majorHAnsi"/>
        </w:rPr>
        <w:t>Jeffr</w:t>
      </w:r>
      <w:r w:rsidR="00AA4707" w:rsidRPr="007B3C1B">
        <w:rPr>
          <w:rFonts w:asciiTheme="majorHAnsi" w:eastAsiaTheme="minorEastAsia" w:hAnsiTheme="majorHAnsi" w:cstheme="majorHAnsi"/>
        </w:rPr>
        <w:t>e</w:t>
      </w:r>
      <w:r w:rsidR="00DF56D8" w:rsidRPr="007B3C1B">
        <w:rPr>
          <w:rFonts w:asciiTheme="majorHAnsi" w:eastAsiaTheme="minorEastAsia" w:hAnsiTheme="majorHAnsi" w:cstheme="majorHAnsi"/>
        </w:rPr>
        <w:t xml:space="preserve">y </w:t>
      </w:r>
      <w:proofErr w:type="spellStart"/>
      <w:r w:rsidR="00DA747A" w:rsidRPr="007B3C1B">
        <w:rPr>
          <w:rFonts w:asciiTheme="majorHAnsi" w:eastAsiaTheme="minorEastAsia" w:hAnsiTheme="majorHAnsi" w:cstheme="majorHAnsi"/>
        </w:rPr>
        <w:t>Checkel</w:t>
      </w:r>
      <w:proofErr w:type="spellEnd"/>
      <w:r w:rsidR="00B029CF" w:rsidRPr="007B3C1B">
        <w:rPr>
          <w:rFonts w:asciiTheme="majorHAnsi" w:eastAsiaTheme="minorEastAsia" w:hAnsiTheme="majorHAnsi" w:cstheme="majorHAnsi"/>
        </w:rPr>
        <w:t xml:space="preserve"> argue</w:t>
      </w:r>
      <w:r w:rsidRPr="007B3C1B">
        <w:rPr>
          <w:rFonts w:asciiTheme="majorHAnsi" w:eastAsiaTheme="minorEastAsia" w:hAnsiTheme="majorHAnsi" w:cstheme="majorHAnsi"/>
        </w:rPr>
        <w:t xml:space="preserve"> that the observable implications of mechanisms </w:t>
      </w:r>
      <w:r w:rsidR="00DA747A" w:rsidRPr="007B3C1B">
        <w:rPr>
          <w:rFonts w:asciiTheme="majorHAnsi" w:eastAsiaTheme="minorEastAsia" w:hAnsiTheme="majorHAnsi" w:cstheme="majorHAnsi"/>
        </w:rPr>
        <w:t xml:space="preserve">are </w:t>
      </w:r>
      <w:r w:rsidRPr="007B3C1B">
        <w:rPr>
          <w:rFonts w:asciiTheme="majorHAnsi" w:eastAsiaTheme="minorEastAsia" w:hAnsiTheme="majorHAnsi" w:cstheme="majorHAnsi"/>
        </w:rPr>
        <w:t>“</w:t>
      </w:r>
      <w:r w:rsidR="00D420C3" w:rsidRPr="007B3C1B">
        <w:rPr>
          <w:rFonts w:asciiTheme="majorHAnsi" w:eastAsiaTheme="minorEastAsia" w:hAnsiTheme="majorHAnsi" w:cstheme="majorHAnsi"/>
        </w:rPr>
        <w:t xml:space="preserve">the </w:t>
      </w:r>
      <w:r w:rsidR="00DA747A" w:rsidRPr="007B3C1B">
        <w:rPr>
          <w:rFonts w:asciiTheme="majorHAnsi" w:eastAsiaTheme="minorEastAsia" w:hAnsiTheme="majorHAnsi" w:cstheme="majorHAnsi"/>
        </w:rPr>
        <w:t xml:space="preserve">facts and sequences within a case that should be true </w:t>
      </w:r>
      <w:r w:rsidR="00DA747A" w:rsidRPr="007B3C1B">
        <w:rPr>
          <w:rFonts w:asciiTheme="majorHAnsi" w:eastAsiaTheme="minorEastAsia" w:hAnsiTheme="majorHAnsi" w:cstheme="majorHAnsi"/>
        </w:rPr>
        <w:lastRenderedPageBreak/>
        <w:t xml:space="preserve">if each of the alternative hypothesized explanations of the case is true. Which actors should have known, said, and did what, and when? Who should have interacted with, worried about, or allied with whom?” </w:t>
      </w:r>
      <w:r w:rsidR="008B6764" w:rsidRPr="007B3C1B">
        <w:rPr>
          <w:rFonts w:asciiTheme="majorHAnsi" w:eastAsiaTheme="minorEastAsia" w:hAnsiTheme="majorHAnsi" w:cstheme="majorHAnsi"/>
        </w:rPr>
        <w:fldChar w:fldCharType="begin"/>
      </w:r>
      <w:r w:rsidR="00F04F58" w:rsidRPr="007B3C1B">
        <w:rPr>
          <w:rFonts w:asciiTheme="majorHAnsi" w:eastAsiaTheme="minorEastAsia" w:hAnsiTheme="majorHAnsi" w:cstheme="majorHAnsi"/>
        </w:rPr>
        <w:instrText xml:space="preserve"> ADDIN EN.CITE &lt;EndNote&gt;&lt;Cite&gt;&lt;Author&gt;Bennett&lt;/Author&gt;&lt;Year&gt;forthcoming&lt;/Year&gt;&lt;RecNum&gt;1&lt;/RecNum&gt;&lt;Pages&gt;39&lt;/Pages&gt;&lt;DisplayText&gt;(Bennett and Checkel forthcoming, 39)&lt;/DisplayText&gt;&lt;record&gt;&lt;rec-number&gt;1&lt;/rec-number&gt;&lt;foreign-keys&gt;&lt;key app="EN" db-id="xpp5tewx4sxtw5eeafs5s9vtrrfdrp9r5t50" timestamp="1374230734"&gt;1&lt;/key&gt;&lt;/foreign-keys&gt;&lt;ref-type name="Book Section"&gt;5&lt;/ref-type&gt;&lt;contributors&gt;&lt;authors&gt;&lt;author&gt;Bennett, Andrew&lt;/author&gt;&lt;author&gt;Checkel, Jeffrey T.&lt;/author&gt;&lt;/authors&gt;&lt;secondary-authors&gt;&lt;author&gt;Bennett, Andrew&lt;/author&gt;&lt;author&gt;Checkel, Jeffrey T.&lt;/author&gt;&lt;/secondary-authors&gt;&lt;/contributors&gt;&lt;titles&gt;&lt;title&gt;Process Tracing: From Philosophical Roots to Best Practices&lt;/title&gt;&lt;secondary-title&gt;Process Tracing in the Social Sciences: From Metaphor to Analytic Tool&lt;/secondary-title&gt;&lt;/titles&gt;&lt;edition&gt;14th of June, 2012&lt;/edition&gt;&lt;section&gt;1&lt;/section&gt;&lt;dates&gt;&lt;year&gt;forthcoming&lt;/year&gt;&lt;/dates&gt;&lt;pub-location&gt;Cambridge&lt;/pub-location&gt;&lt;publisher&gt;Cambridge University Press&lt;/publisher&gt;&lt;urls&gt;&lt;related-urls&gt;&lt;url&gt;http://www.sfu.ca/content/dam/sfu/internationalstudies/checkel/PT-MS-Chapter1.0612.pdf&lt;/url&gt;&lt;/related-urls&gt;&lt;/urls&gt;&lt;access-date&gt;19th of July, 2013&lt;/access-date&gt;&lt;/record&gt;&lt;/Cite&gt;&lt;/EndNote&gt;</w:instrText>
      </w:r>
      <w:r w:rsidR="008B6764" w:rsidRPr="007B3C1B">
        <w:rPr>
          <w:rFonts w:asciiTheme="majorHAnsi" w:eastAsiaTheme="minorEastAsia" w:hAnsiTheme="majorHAnsi" w:cstheme="majorHAnsi"/>
        </w:rPr>
        <w:fldChar w:fldCharType="separate"/>
      </w:r>
      <w:r w:rsidR="00DA747A" w:rsidRPr="007B3C1B">
        <w:rPr>
          <w:rFonts w:asciiTheme="majorHAnsi" w:eastAsiaTheme="minorEastAsia" w:hAnsiTheme="majorHAnsi" w:cstheme="majorHAnsi"/>
          <w:noProof/>
        </w:rPr>
        <w:t>(</w:t>
      </w:r>
      <w:hyperlink w:anchor="_ENREF_2" w:tooltip="Bennett, forthcoming #1" w:history="1">
        <w:r w:rsidR="00B63738" w:rsidRPr="007B3C1B">
          <w:rPr>
            <w:rFonts w:asciiTheme="majorHAnsi" w:eastAsiaTheme="minorEastAsia" w:hAnsiTheme="majorHAnsi" w:cstheme="majorHAnsi"/>
            <w:noProof/>
          </w:rPr>
          <w:t>Bennett and Checkel forthcoming, 39</w:t>
        </w:r>
      </w:hyperlink>
      <w:r w:rsidR="00DA747A" w:rsidRPr="007B3C1B">
        <w:rPr>
          <w:rFonts w:asciiTheme="majorHAnsi" w:eastAsiaTheme="minorEastAsia" w:hAnsiTheme="majorHAnsi" w:cstheme="majorHAnsi"/>
          <w:noProof/>
        </w:rPr>
        <w:t>)</w:t>
      </w:r>
      <w:r w:rsidR="008B6764" w:rsidRPr="007B3C1B">
        <w:rPr>
          <w:rFonts w:asciiTheme="majorHAnsi" w:eastAsiaTheme="minorEastAsia" w:hAnsiTheme="majorHAnsi" w:cstheme="majorHAnsi"/>
        </w:rPr>
        <w:fldChar w:fldCharType="end"/>
      </w:r>
      <w:r w:rsidR="00DA747A" w:rsidRPr="007B3C1B">
        <w:rPr>
          <w:rFonts w:asciiTheme="majorHAnsi" w:eastAsiaTheme="minorEastAsia" w:hAnsiTheme="majorHAnsi" w:cstheme="majorHAnsi"/>
        </w:rPr>
        <w:t xml:space="preserve"> </w:t>
      </w:r>
      <w:r w:rsidR="00A929AF" w:rsidRPr="007B3C1B">
        <w:rPr>
          <w:rFonts w:asciiTheme="majorHAnsi" w:eastAsiaTheme="minorEastAsia" w:hAnsiTheme="majorHAnsi" w:cstheme="majorHAnsi"/>
        </w:rPr>
        <w:t xml:space="preserve">According to Sharon </w:t>
      </w:r>
      <w:proofErr w:type="spellStart"/>
      <w:r w:rsidR="00A929AF" w:rsidRPr="007B3C1B">
        <w:rPr>
          <w:rFonts w:asciiTheme="majorHAnsi" w:eastAsiaTheme="minorEastAsia" w:hAnsiTheme="majorHAnsi" w:cstheme="majorHAnsi"/>
        </w:rPr>
        <w:t>Crasnow</w:t>
      </w:r>
      <w:proofErr w:type="spellEnd"/>
      <w:r w:rsidR="00A929AF" w:rsidRPr="007B3C1B">
        <w:rPr>
          <w:rFonts w:asciiTheme="majorHAnsi" w:eastAsiaTheme="minorEastAsia" w:hAnsiTheme="majorHAnsi" w:cstheme="majorHAnsi"/>
        </w:rPr>
        <w:t xml:space="preserve">, </w:t>
      </w:r>
      <w:r w:rsidR="00EB6444" w:rsidRPr="007B3C1B">
        <w:rPr>
          <w:rFonts w:asciiTheme="majorHAnsi" w:eastAsiaTheme="minorEastAsia" w:hAnsiTheme="majorHAnsi" w:cstheme="majorHAnsi"/>
        </w:rPr>
        <w:t>p</w:t>
      </w:r>
      <w:r w:rsidR="00DF0740" w:rsidRPr="007B3C1B">
        <w:rPr>
          <w:rFonts w:asciiTheme="majorHAnsi" w:eastAsiaTheme="minorEastAsia" w:hAnsiTheme="majorHAnsi" w:cstheme="majorHAnsi"/>
        </w:rPr>
        <w:t xml:space="preserve">rocess-tracing hypotheses about </w:t>
      </w:r>
      <w:r w:rsidR="00B00A3C" w:rsidRPr="007B3C1B">
        <w:rPr>
          <w:rFonts w:asciiTheme="majorHAnsi" w:eastAsiaTheme="minorEastAsia" w:hAnsiTheme="majorHAnsi" w:cstheme="majorHAnsi"/>
        </w:rPr>
        <w:t xml:space="preserve">causal </w:t>
      </w:r>
      <w:r w:rsidR="005E1167" w:rsidRPr="007B3C1B">
        <w:rPr>
          <w:rFonts w:asciiTheme="majorHAnsi" w:eastAsiaTheme="minorEastAsia" w:hAnsiTheme="majorHAnsi" w:cstheme="majorHAnsi"/>
        </w:rPr>
        <w:t>mechanisms are</w:t>
      </w:r>
      <w:r w:rsidR="0047045D" w:rsidRPr="007B3C1B">
        <w:rPr>
          <w:rFonts w:asciiTheme="majorHAnsi" w:eastAsiaTheme="minorEastAsia" w:hAnsiTheme="majorHAnsi" w:cstheme="majorHAnsi"/>
        </w:rPr>
        <w:t xml:space="preserve"> therefore</w:t>
      </w:r>
      <w:r w:rsidR="005E1167" w:rsidRPr="007B3C1B">
        <w:rPr>
          <w:rFonts w:asciiTheme="majorHAnsi" w:eastAsiaTheme="minorEastAsia" w:hAnsiTheme="majorHAnsi" w:cstheme="majorHAnsi"/>
        </w:rPr>
        <w:t xml:space="preserve"> </w:t>
      </w:r>
      <w:r w:rsidR="00213C35" w:rsidRPr="007B3C1B">
        <w:rPr>
          <w:rFonts w:asciiTheme="majorHAnsi" w:eastAsiaTheme="minorEastAsia" w:hAnsiTheme="majorHAnsi" w:cstheme="majorHAnsi"/>
          <w:i/>
        </w:rPr>
        <w:t xml:space="preserve">singular </w:t>
      </w:r>
      <w:r w:rsidR="005E1167" w:rsidRPr="007B3C1B">
        <w:rPr>
          <w:rFonts w:asciiTheme="majorHAnsi" w:eastAsiaTheme="minorEastAsia" w:hAnsiTheme="majorHAnsi" w:cstheme="majorHAnsi"/>
        </w:rPr>
        <w:t xml:space="preserve">causal claims, </w:t>
      </w:r>
      <w:r w:rsidR="005B04B3" w:rsidRPr="007B3C1B">
        <w:rPr>
          <w:rFonts w:asciiTheme="majorHAnsi" w:eastAsiaTheme="minorEastAsia" w:hAnsiTheme="majorHAnsi" w:cstheme="majorHAnsi"/>
        </w:rPr>
        <w:t xml:space="preserve">whereas </w:t>
      </w:r>
      <w:r w:rsidR="005E1167" w:rsidRPr="007B3C1B">
        <w:rPr>
          <w:rFonts w:asciiTheme="majorHAnsi" w:eastAsiaTheme="minorEastAsia" w:hAnsiTheme="majorHAnsi" w:cstheme="majorHAnsi"/>
        </w:rPr>
        <w:t xml:space="preserve">the evidence from case studies consists of </w:t>
      </w:r>
      <w:r w:rsidR="00213C35" w:rsidRPr="007B3C1B">
        <w:rPr>
          <w:rFonts w:asciiTheme="majorHAnsi" w:eastAsiaTheme="minorEastAsia" w:hAnsiTheme="majorHAnsi" w:cstheme="majorHAnsi"/>
          <w:i/>
        </w:rPr>
        <w:t xml:space="preserve">general </w:t>
      </w:r>
      <w:r w:rsidR="005E1167" w:rsidRPr="007B3C1B">
        <w:rPr>
          <w:rFonts w:asciiTheme="majorHAnsi" w:eastAsiaTheme="minorEastAsia" w:hAnsiTheme="majorHAnsi" w:cstheme="majorHAnsi"/>
        </w:rPr>
        <w:t>causal claims</w:t>
      </w:r>
      <w:r w:rsidR="006C5709" w:rsidRPr="007B3C1B">
        <w:rPr>
          <w:rFonts w:asciiTheme="majorHAnsi" w:eastAsiaTheme="minorEastAsia" w:hAnsiTheme="majorHAnsi" w:cstheme="majorHAnsi"/>
        </w:rPr>
        <w:t xml:space="preserve"> </w:t>
      </w:r>
      <w:r w:rsidR="006C5709"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00F04F58" w:rsidRPr="007B3C1B">
        <w:rPr>
          <w:rFonts w:asciiTheme="majorHAnsi" w:hAnsiTheme="majorHAnsi" w:cstheme="majorHAnsi"/>
        </w:rPr>
        <w:instrText xml:space="preserve"> ADDIN EN.CITE &lt;EndNote&gt;&lt;Cite&gt;&lt;Author&gt;Crasnow&lt;/Author&gt;&lt;Year&gt;2012&lt;/Year&gt;&lt;RecNum&gt;108&lt;/RecNum&gt;&lt;DisplayText&gt;(Crasnow 2012)&lt;/DisplayText&gt;&lt;record&gt;&lt;rec-number&gt;108&lt;/rec-number&gt;&lt;foreign-keys&gt;&lt;key app="EN" db-id="xpp5tewx4sxtw5eeafs5s9vtrrfdrp9r5t50" timestamp="1382530958"&gt;108&lt;/key&gt;&lt;/foreign-keys&gt;&lt;ref-type name="Journal Article"&gt;17&lt;/ref-type&gt;&lt;contributors&gt;&lt;authors&gt;&lt;author&gt;Crasnow, Sharon&lt;/author&gt;&lt;/authors&gt;&lt;/contributors&gt;&lt;titles&gt;&lt;title&gt;The Role of Case Study Research in Political Science: Evidence for Causal Claims&lt;/title&gt;&lt;secondary-title&gt;Philosophy of Science&lt;/secondary-title&gt;&lt;/titles&gt;&lt;periodical&gt;&lt;full-title&gt;Philosophy of Science&lt;/full-title&gt;&lt;/periodical&gt;&lt;pages&gt;655-666&lt;/pages&gt;&lt;volume&gt;79&lt;/volume&gt;&lt;number&gt;5&lt;/number&gt;&lt;dates&gt;&lt;year&gt;2012&lt;/year&gt;&lt;/dates&gt;&lt;urls&gt;&lt;/urls&gt;&lt;/record&gt;&lt;/Cite&gt;&lt;/EndNote&gt;</w:instrText>
      </w:r>
      <w:r w:rsidR="008B6764" w:rsidRPr="007B3C1B">
        <w:rPr>
          <w:rFonts w:asciiTheme="majorHAnsi" w:hAnsiTheme="majorHAnsi" w:cstheme="majorHAnsi"/>
        </w:rPr>
        <w:fldChar w:fldCharType="separate"/>
      </w:r>
      <w:r w:rsidR="00F04F58" w:rsidRPr="007B3C1B">
        <w:rPr>
          <w:rFonts w:asciiTheme="majorHAnsi" w:hAnsiTheme="majorHAnsi" w:cstheme="majorHAnsi"/>
          <w:noProof/>
        </w:rPr>
        <w:t>(</w:t>
      </w:r>
      <w:hyperlink w:anchor="_ENREF_4" w:tooltip="Crasnow, 2012 #108" w:history="1">
        <w:r w:rsidR="00B63738" w:rsidRPr="007B3C1B">
          <w:rPr>
            <w:rFonts w:asciiTheme="majorHAnsi" w:hAnsiTheme="majorHAnsi" w:cstheme="majorHAnsi"/>
            <w:noProof/>
          </w:rPr>
          <w:t>Crasnow 2012</w:t>
        </w:r>
      </w:hyperlink>
      <w:r w:rsidR="00F04F58" w:rsidRPr="007B3C1B">
        <w:rPr>
          <w:rFonts w:asciiTheme="majorHAnsi" w:hAnsiTheme="majorHAnsi" w:cstheme="majorHAnsi"/>
          <w:noProof/>
        </w:rPr>
        <w:t>)</w:t>
      </w:r>
      <w:r w:rsidR="008B6764" w:rsidRPr="007B3C1B">
        <w:rPr>
          <w:rFonts w:asciiTheme="majorHAnsi" w:hAnsiTheme="majorHAnsi" w:cstheme="majorHAnsi"/>
        </w:rPr>
        <w:fldChar w:fldCharType="end"/>
      </w:r>
      <w:r w:rsidR="000A1BCD" w:rsidRPr="007B3C1B">
        <w:rPr>
          <w:rFonts w:asciiTheme="majorHAnsi" w:hAnsiTheme="majorHAnsi" w:cstheme="majorHAnsi"/>
        </w:rPr>
        <w:t>.</w:t>
      </w:r>
      <w:r w:rsidR="006C5709" w:rsidRPr="007B3C1B">
        <w:rPr>
          <w:rFonts w:asciiTheme="majorHAnsi" w:hAnsiTheme="majorHAnsi" w:cstheme="majorHAnsi"/>
        </w:rPr>
        <w:t xml:space="preserve"> A philosophical account of process-tracing therefore needs to consider both </w:t>
      </w:r>
      <w:r w:rsidR="00BF6986" w:rsidRPr="007B3C1B">
        <w:rPr>
          <w:rFonts w:asciiTheme="majorHAnsi" w:hAnsiTheme="majorHAnsi" w:cstheme="majorHAnsi"/>
        </w:rPr>
        <w:t xml:space="preserve">singular </w:t>
      </w:r>
      <w:r w:rsidR="006C5709" w:rsidRPr="007B3C1B">
        <w:rPr>
          <w:rFonts w:asciiTheme="majorHAnsi" w:hAnsiTheme="majorHAnsi" w:cstheme="majorHAnsi"/>
        </w:rPr>
        <w:t xml:space="preserve">and </w:t>
      </w:r>
      <w:r w:rsidR="00BF6986" w:rsidRPr="007B3C1B">
        <w:rPr>
          <w:rFonts w:asciiTheme="majorHAnsi" w:hAnsiTheme="majorHAnsi" w:cstheme="majorHAnsi"/>
        </w:rPr>
        <w:t xml:space="preserve">general </w:t>
      </w:r>
      <w:r w:rsidR="006C5709" w:rsidRPr="007B3C1B">
        <w:rPr>
          <w:rFonts w:asciiTheme="majorHAnsi" w:hAnsiTheme="majorHAnsi" w:cstheme="majorHAnsi"/>
        </w:rPr>
        <w:t xml:space="preserve">causal claims, as well as the link between them. In this paper, I will focus on the </w:t>
      </w:r>
      <w:r w:rsidR="00872A51" w:rsidRPr="007B3C1B">
        <w:rPr>
          <w:rFonts w:asciiTheme="majorHAnsi" w:hAnsiTheme="majorHAnsi" w:cstheme="majorHAnsi"/>
        </w:rPr>
        <w:t xml:space="preserve">general </w:t>
      </w:r>
      <w:r w:rsidR="006C5709" w:rsidRPr="007B3C1B">
        <w:rPr>
          <w:rFonts w:asciiTheme="majorHAnsi" w:hAnsiTheme="majorHAnsi" w:cstheme="majorHAnsi"/>
        </w:rPr>
        <w:t>causal claims process-tracing makes. In my conclusion I will, however, indicate what implications Woodward’s theory has for the link between singular case study evidence and general hypotheses.</w:t>
      </w:r>
      <w:r w:rsidR="000A1BCD" w:rsidRPr="007B3C1B">
        <w:rPr>
          <w:rFonts w:asciiTheme="majorHAnsi" w:hAnsiTheme="majorHAnsi" w:cstheme="majorHAnsi"/>
        </w:rPr>
        <w:t xml:space="preserve"> </w:t>
      </w:r>
    </w:p>
    <w:p w:rsidR="00C3545D" w:rsidRPr="007B3C1B" w:rsidRDefault="00C3545D" w:rsidP="007B3C1B">
      <w:pPr>
        <w:pStyle w:val="Heading1"/>
        <w:rPr>
          <w:rFonts w:cstheme="majorHAnsi"/>
          <w:sz w:val="24"/>
          <w:szCs w:val="24"/>
        </w:rPr>
      </w:pPr>
    </w:p>
    <w:p w:rsidR="00582516" w:rsidRPr="007B3C1B" w:rsidRDefault="00817848" w:rsidP="007B3C1B">
      <w:pPr>
        <w:pStyle w:val="Heading1"/>
        <w:rPr>
          <w:rFonts w:cstheme="majorHAnsi"/>
          <w:sz w:val="24"/>
          <w:szCs w:val="24"/>
        </w:rPr>
      </w:pPr>
      <w:r w:rsidRPr="007B3C1B">
        <w:rPr>
          <w:rFonts w:cstheme="majorHAnsi"/>
          <w:sz w:val="24"/>
          <w:szCs w:val="24"/>
        </w:rPr>
        <w:t>3</w:t>
      </w:r>
      <w:r w:rsidR="00582516" w:rsidRPr="007B3C1B">
        <w:rPr>
          <w:rFonts w:cstheme="majorHAnsi"/>
          <w:sz w:val="24"/>
          <w:szCs w:val="24"/>
        </w:rPr>
        <w:t xml:space="preserve">. Woodward’s </w:t>
      </w:r>
      <w:r w:rsidR="00A7384B" w:rsidRPr="007B3C1B">
        <w:rPr>
          <w:rFonts w:cstheme="majorHAnsi"/>
          <w:sz w:val="24"/>
          <w:szCs w:val="24"/>
        </w:rPr>
        <w:t>manipulability</w:t>
      </w:r>
      <w:r w:rsidR="00582516" w:rsidRPr="007B3C1B">
        <w:rPr>
          <w:rFonts w:cstheme="majorHAnsi"/>
          <w:sz w:val="24"/>
          <w:szCs w:val="24"/>
        </w:rPr>
        <w:t xml:space="preserve"> theory of causation</w:t>
      </w:r>
    </w:p>
    <w:p w:rsidR="009B5040" w:rsidRPr="007B3C1B" w:rsidRDefault="009B5040" w:rsidP="007B3C1B">
      <w:pPr>
        <w:rPr>
          <w:rFonts w:asciiTheme="majorHAnsi" w:hAnsiTheme="majorHAnsi" w:cstheme="majorHAnsi"/>
        </w:rPr>
      </w:pPr>
    </w:p>
    <w:p w:rsidR="009B5040" w:rsidRPr="007B3C1B" w:rsidRDefault="00741DD4" w:rsidP="007B3C1B">
      <w:pPr>
        <w:rPr>
          <w:rFonts w:asciiTheme="majorHAnsi" w:hAnsiTheme="majorHAnsi" w:cstheme="majorHAnsi"/>
        </w:rPr>
      </w:pPr>
      <w:r w:rsidRPr="007B3C1B">
        <w:rPr>
          <w:rFonts w:asciiTheme="majorHAnsi" w:hAnsiTheme="majorHAnsi" w:cstheme="majorHAnsi"/>
        </w:rPr>
        <w:t xml:space="preserve">Let me now turn to the relevant aspects of </w:t>
      </w:r>
      <w:r w:rsidR="00C96717" w:rsidRPr="007B3C1B">
        <w:rPr>
          <w:rFonts w:asciiTheme="majorHAnsi" w:hAnsiTheme="majorHAnsi" w:cstheme="majorHAnsi"/>
        </w:rPr>
        <w:t xml:space="preserve">James </w:t>
      </w:r>
      <w:r w:rsidR="00097DE1" w:rsidRPr="007B3C1B">
        <w:rPr>
          <w:rFonts w:asciiTheme="majorHAnsi" w:hAnsiTheme="majorHAnsi" w:cstheme="majorHAnsi"/>
        </w:rPr>
        <w:t xml:space="preserve">Woodward’s </w:t>
      </w:r>
      <w:r w:rsidRPr="007B3C1B">
        <w:rPr>
          <w:rFonts w:asciiTheme="majorHAnsi" w:hAnsiTheme="majorHAnsi" w:cstheme="majorHAnsi"/>
        </w:rPr>
        <w:t xml:space="preserve">manipulability </w:t>
      </w:r>
      <w:r w:rsidR="00097DE1" w:rsidRPr="007B3C1B">
        <w:rPr>
          <w:rFonts w:asciiTheme="majorHAnsi" w:hAnsiTheme="majorHAnsi" w:cstheme="majorHAnsi"/>
        </w:rPr>
        <w:t xml:space="preserve">theory </w:t>
      </w:r>
      <w:r w:rsidRPr="007B3C1B">
        <w:rPr>
          <w:rFonts w:asciiTheme="majorHAnsi" w:hAnsiTheme="majorHAnsi" w:cstheme="majorHAnsi"/>
        </w:rPr>
        <w:t xml:space="preserve">of causation, before explicating how </w:t>
      </w:r>
      <w:r w:rsidR="001C5A91" w:rsidRPr="007B3C1B">
        <w:rPr>
          <w:rFonts w:asciiTheme="majorHAnsi" w:hAnsiTheme="majorHAnsi" w:cstheme="majorHAnsi"/>
        </w:rPr>
        <w:t xml:space="preserve">we can apply </w:t>
      </w:r>
      <w:r w:rsidR="007B3696" w:rsidRPr="007B3C1B">
        <w:rPr>
          <w:rFonts w:asciiTheme="majorHAnsi" w:hAnsiTheme="majorHAnsi" w:cstheme="majorHAnsi"/>
        </w:rPr>
        <w:t xml:space="preserve">the theory </w:t>
      </w:r>
      <w:r w:rsidRPr="007B3C1B">
        <w:rPr>
          <w:rFonts w:asciiTheme="majorHAnsi" w:hAnsiTheme="majorHAnsi" w:cstheme="majorHAnsi"/>
        </w:rPr>
        <w:t xml:space="preserve">to process-tracing. </w:t>
      </w:r>
      <w:r w:rsidR="00190367" w:rsidRPr="007B3C1B">
        <w:rPr>
          <w:rFonts w:asciiTheme="majorHAnsi" w:hAnsiTheme="majorHAnsi" w:cstheme="majorHAnsi"/>
        </w:rPr>
        <w:t xml:space="preserve">Woodward </w:t>
      </w:r>
      <w:r w:rsidR="00C02064" w:rsidRPr="007B3C1B">
        <w:rPr>
          <w:rFonts w:asciiTheme="majorHAnsi" w:hAnsiTheme="majorHAnsi" w:cstheme="majorHAnsi"/>
        </w:rPr>
        <w:t xml:space="preserve">argues that </w:t>
      </w:r>
      <w:r w:rsidR="00097DE1" w:rsidRPr="007B3C1B">
        <w:rPr>
          <w:rFonts w:asciiTheme="majorHAnsi" w:hAnsiTheme="majorHAnsi" w:cstheme="majorHAnsi"/>
        </w:rPr>
        <w:t xml:space="preserve">any successful description of a cause-effect relationship must refer to causal factors that </w:t>
      </w:r>
      <w:r w:rsidR="005F396C" w:rsidRPr="007B3C1B">
        <w:rPr>
          <w:rFonts w:asciiTheme="majorHAnsi" w:hAnsiTheme="majorHAnsi" w:cstheme="majorHAnsi"/>
        </w:rPr>
        <w:t>can</w:t>
      </w:r>
      <w:r w:rsidR="00097DE1" w:rsidRPr="007B3C1B">
        <w:rPr>
          <w:rFonts w:asciiTheme="majorHAnsi" w:hAnsiTheme="majorHAnsi" w:cstheme="majorHAnsi"/>
        </w:rPr>
        <w:t xml:space="preserve"> be manipulated to change the phenomenon under study. Specifically, a variable </w:t>
      </w:r>
      <m:oMath>
        <m:r>
          <w:rPr>
            <w:rFonts w:ascii="Cambria Math" w:hAnsi="Cambria Math" w:cstheme="majorHAnsi"/>
          </w:rPr>
          <m:t>X</m:t>
        </m:r>
      </m:oMath>
      <w:r w:rsidR="00097DE1" w:rsidRPr="007B3C1B">
        <w:rPr>
          <w:rFonts w:asciiTheme="majorHAnsi" w:hAnsiTheme="majorHAnsi" w:cstheme="majorHAnsi"/>
        </w:rPr>
        <w:t xml:space="preserve"> is a cause of a variable </w:t>
      </w:r>
      <m:oMath>
        <m:r>
          <w:rPr>
            <w:rFonts w:ascii="Cambria Math" w:hAnsi="Cambria Math" w:cstheme="majorHAnsi"/>
          </w:rPr>
          <m:t>Y</m:t>
        </m:r>
      </m:oMath>
      <w:r w:rsidR="00097DE1" w:rsidRPr="007B3C1B">
        <w:rPr>
          <w:rFonts w:asciiTheme="majorHAnsi" w:hAnsiTheme="majorHAnsi" w:cstheme="majorHAnsi"/>
        </w:rPr>
        <w:t xml:space="preserve"> if there exists some ‘intervention variable’ </w:t>
      </w:r>
      <m:oMath>
        <m:r>
          <w:rPr>
            <w:rFonts w:ascii="Cambria Math" w:hAnsi="Cambria Math" w:cstheme="majorHAnsi"/>
          </w:rPr>
          <m:t>I</m:t>
        </m:r>
      </m:oMath>
      <w:r w:rsidR="00097DE1" w:rsidRPr="007B3C1B">
        <w:rPr>
          <w:rFonts w:asciiTheme="majorHAnsi" w:hAnsiTheme="majorHAnsi" w:cstheme="majorHAnsi"/>
        </w:rPr>
        <w:t xml:space="preserve"> which we can use to </w:t>
      </w:r>
      <w:proofErr w:type="gramStart"/>
      <w:r w:rsidR="00097DE1" w:rsidRPr="007B3C1B">
        <w:rPr>
          <w:rFonts w:asciiTheme="majorHAnsi" w:hAnsiTheme="majorHAnsi" w:cstheme="majorHAnsi"/>
        </w:rPr>
        <w:t xml:space="preserve">change </w:t>
      </w:r>
      <m:oMath>
        <w:proofErr w:type="gramEnd"/>
        <m:r>
          <w:rPr>
            <w:rFonts w:ascii="Cambria Math" w:hAnsi="Cambria Math" w:cstheme="majorHAnsi"/>
          </w:rPr>
          <m:t>X</m:t>
        </m:r>
      </m:oMath>
      <w:r w:rsidR="00097DE1" w:rsidRPr="007B3C1B">
        <w:rPr>
          <w:rFonts w:asciiTheme="majorHAnsi" w:hAnsiTheme="majorHAnsi" w:cstheme="majorHAnsi"/>
        </w:rPr>
        <w:t xml:space="preserve">, so that </w:t>
      </w:r>
      <m:oMath>
        <m:r>
          <w:rPr>
            <w:rFonts w:ascii="Cambria Math" w:hAnsi="Cambria Math" w:cstheme="majorHAnsi"/>
          </w:rPr>
          <m:t xml:space="preserve">X </m:t>
        </m:r>
      </m:oMath>
      <w:r w:rsidR="00097DE1" w:rsidRPr="007B3C1B">
        <w:rPr>
          <w:rFonts w:asciiTheme="majorHAnsi" w:hAnsiTheme="majorHAnsi" w:cstheme="majorHAnsi"/>
        </w:rPr>
        <w:t xml:space="preserve">will then in turn change </w:t>
      </w:r>
      <m:oMath>
        <m:r>
          <w:rPr>
            <w:rFonts w:ascii="Cambria Math" w:hAnsi="Cambria Math" w:cstheme="majorHAnsi"/>
          </w:rPr>
          <m:t>Y</m:t>
        </m:r>
      </m:oMath>
      <w:r w:rsidR="00097DE1" w:rsidRPr="007B3C1B">
        <w:rPr>
          <w:rFonts w:asciiTheme="majorHAnsi" w:hAnsiTheme="majorHAnsi" w:cstheme="majorHAnsi"/>
        </w:rPr>
        <w:t xml:space="preserve"> without any interference of other variables linked to </w:t>
      </w:r>
      <m:oMath>
        <m:r>
          <w:rPr>
            <w:rFonts w:ascii="Cambria Math" w:hAnsi="Cambria Math" w:cstheme="majorHAnsi"/>
          </w:rPr>
          <m:t>Y</m:t>
        </m:r>
      </m:oMath>
      <w:r w:rsidR="00097DE1" w:rsidRPr="007B3C1B">
        <w:rPr>
          <w:rFonts w:asciiTheme="majorHAnsi" w:hAnsiTheme="majorHAnsi" w:cstheme="majorHAnsi"/>
        </w:rPr>
        <w:t xml:space="preserve">. In other words, using </w:t>
      </w:r>
      <m:oMath>
        <m:r>
          <w:rPr>
            <w:rFonts w:ascii="Cambria Math" w:hAnsi="Cambria Math" w:cstheme="majorHAnsi"/>
          </w:rPr>
          <m:t>I</m:t>
        </m:r>
      </m:oMath>
      <w:r w:rsidR="00097DE1" w:rsidRPr="007B3C1B">
        <w:rPr>
          <w:rFonts w:asciiTheme="majorHAnsi" w:hAnsiTheme="majorHAnsi" w:cstheme="majorHAnsi"/>
        </w:rPr>
        <w:t xml:space="preserve"> we </w:t>
      </w:r>
      <w:r w:rsidR="001C5A91" w:rsidRPr="007B3C1B">
        <w:rPr>
          <w:rFonts w:asciiTheme="majorHAnsi" w:hAnsiTheme="majorHAnsi" w:cstheme="majorHAnsi"/>
        </w:rPr>
        <w:t xml:space="preserve">can </w:t>
      </w:r>
      <w:r w:rsidR="00097DE1" w:rsidRPr="007B3C1B">
        <w:rPr>
          <w:rFonts w:asciiTheme="majorHAnsi" w:hAnsiTheme="majorHAnsi" w:cstheme="majorHAnsi"/>
        </w:rPr>
        <w:t xml:space="preserve">ascertain that </w:t>
      </w:r>
      <m:oMath>
        <m:r>
          <w:rPr>
            <w:rFonts w:ascii="Cambria Math" w:hAnsi="Cambria Math" w:cstheme="majorHAnsi"/>
          </w:rPr>
          <m:t>X</m:t>
        </m:r>
      </m:oMath>
      <w:r w:rsidR="00097DE1" w:rsidRPr="007B3C1B">
        <w:rPr>
          <w:rFonts w:asciiTheme="majorHAnsi" w:hAnsiTheme="majorHAnsi" w:cstheme="majorHAnsi"/>
        </w:rPr>
        <w:t xml:space="preserve"> made the change in </w:t>
      </w:r>
      <m:oMath>
        <m:r>
          <w:rPr>
            <w:rFonts w:ascii="Cambria Math" w:hAnsi="Cambria Math" w:cstheme="majorHAnsi"/>
          </w:rPr>
          <m:t>Y</m:t>
        </m:r>
      </m:oMath>
      <w:r w:rsidR="00097DE1" w:rsidRPr="007B3C1B">
        <w:rPr>
          <w:rFonts w:asciiTheme="majorHAnsi" w:hAnsiTheme="majorHAnsi" w:cstheme="majorHAnsi"/>
        </w:rPr>
        <w:t xml:space="preserve"> happen. </w:t>
      </w:r>
    </w:p>
    <w:p w:rsidR="0024125A" w:rsidRPr="007B3C1B" w:rsidRDefault="0024125A" w:rsidP="007B3C1B">
      <w:pPr>
        <w:rPr>
          <w:rFonts w:asciiTheme="majorHAnsi" w:hAnsiTheme="majorHAnsi" w:cstheme="majorHAnsi"/>
        </w:rPr>
      </w:pPr>
    </w:p>
    <w:p w:rsidR="006A1AD7" w:rsidRPr="007B3C1B" w:rsidRDefault="0024125A" w:rsidP="007B3C1B">
      <w:pPr>
        <w:rPr>
          <w:rFonts w:asciiTheme="majorHAnsi" w:hAnsiTheme="majorHAnsi" w:cstheme="majorHAnsi"/>
        </w:rPr>
      </w:pPr>
      <w:r w:rsidRPr="007B3C1B">
        <w:rPr>
          <w:rFonts w:asciiTheme="majorHAnsi" w:hAnsiTheme="majorHAnsi" w:cstheme="majorHAnsi"/>
        </w:rPr>
        <w:t xml:space="preserve">I have </w:t>
      </w:r>
      <w:r w:rsidR="0084164F" w:rsidRPr="007B3C1B">
        <w:rPr>
          <w:rFonts w:asciiTheme="majorHAnsi" w:hAnsiTheme="majorHAnsi" w:cstheme="majorHAnsi"/>
        </w:rPr>
        <w:t>chosen to look at what would happen if the process-tracer committed to Woodward’s notion of causation, rather than others, because of two reasons. Firstly, Woodward’s theory provides an alternative to the probabilistic notion</w:t>
      </w:r>
      <w:r w:rsidR="003D3FBA" w:rsidRPr="007B3C1B">
        <w:rPr>
          <w:rFonts w:asciiTheme="majorHAnsi" w:hAnsiTheme="majorHAnsi" w:cstheme="majorHAnsi"/>
        </w:rPr>
        <w:t>s</w:t>
      </w:r>
      <w:r w:rsidR="0084164F" w:rsidRPr="007B3C1B">
        <w:rPr>
          <w:rFonts w:asciiTheme="majorHAnsi" w:hAnsiTheme="majorHAnsi" w:cstheme="majorHAnsi"/>
        </w:rPr>
        <w:t xml:space="preserve"> of causation that </w:t>
      </w:r>
      <w:r w:rsidR="003D3FBA" w:rsidRPr="007B3C1B">
        <w:rPr>
          <w:rFonts w:asciiTheme="majorHAnsi" w:hAnsiTheme="majorHAnsi" w:cstheme="majorHAnsi"/>
        </w:rPr>
        <w:t xml:space="preserve">are </w:t>
      </w:r>
      <w:r w:rsidR="0084164F" w:rsidRPr="007B3C1B">
        <w:rPr>
          <w:rFonts w:asciiTheme="majorHAnsi" w:hAnsiTheme="majorHAnsi" w:cstheme="majorHAnsi"/>
        </w:rPr>
        <w:t>taken for granted in the statistical approache</w:t>
      </w:r>
      <w:r w:rsidR="00BA43DF" w:rsidRPr="007B3C1B">
        <w:rPr>
          <w:rFonts w:asciiTheme="majorHAnsi" w:hAnsiTheme="majorHAnsi" w:cstheme="majorHAnsi"/>
        </w:rPr>
        <w:t xml:space="preserve">s that process-tracers criticize, </w:t>
      </w:r>
      <w:r w:rsidR="003D3FBA" w:rsidRPr="007B3C1B">
        <w:rPr>
          <w:rFonts w:asciiTheme="majorHAnsi" w:hAnsiTheme="majorHAnsi" w:cstheme="majorHAnsi"/>
        </w:rPr>
        <w:t xml:space="preserve">such </w:t>
      </w:r>
      <w:r w:rsidR="00DC5C7A" w:rsidRPr="007B3C1B">
        <w:rPr>
          <w:rFonts w:asciiTheme="majorHAnsi" w:hAnsiTheme="majorHAnsi" w:cstheme="majorHAnsi"/>
        </w:rPr>
        <w:t xml:space="preserve">as the </w:t>
      </w:r>
      <w:r w:rsidR="00BA43DF" w:rsidRPr="007B3C1B">
        <w:rPr>
          <w:rFonts w:asciiTheme="majorHAnsi" w:hAnsiTheme="majorHAnsi" w:cstheme="majorHAnsi"/>
        </w:rPr>
        <w:t xml:space="preserve">one in social science methodology bible </w:t>
      </w:r>
      <w:hyperlink w:anchor="_ENREF_9" w:tooltip="King, 1994 #36" w:history="1">
        <w:r w:rsidR="008B6764" w:rsidRPr="007B3C1B">
          <w:rPr>
            <w:rFonts w:asciiTheme="majorHAnsi" w:hAnsiTheme="majorHAnsi" w:cstheme="majorHAnsi"/>
          </w:rPr>
          <w:fldChar w:fldCharType="begin"/>
        </w:r>
        <w:r w:rsidR="00B63738" w:rsidRPr="007B3C1B">
          <w:rPr>
            <w:rFonts w:asciiTheme="majorHAnsi" w:hAnsiTheme="majorHAnsi" w:cstheme="majorHAnsi"/>
          </w:rPr>
          <w:instrText xml:space="preserve"> ADDIN EN.CITE &lt;EndNote&gt;&lt;Cite AuthorYear="1"&gt;&lt;Author&gt;King&lt;/Author&gt;&lt;Year&gt;1994&lt;/Year&gt;&lt;RecNum&gt;36&lt;/RecNum&gt;&lt;DisplayText&gt;King, Keohane, and Verba (1994)&lt;/DisplayText&gt;&lt;record&gt;&lt;rec-number&gt;36&lt;/rec-number&gt;&lt;foreign-keys&gt;&lt;key app="EN" db-id="xpp5tewx4sxtw5eeafs5s9vtrrfdrp9r5t50" timestamp="1374505895"&gt;36&lt;/key&gt;&lt;/foreign-keys&gt;&lt;ref-type name="Book"&gt;6&lt;/ref-type&gt;&lt;contributors&gt;&lt;authors&gt;&lt;author&gt;King, Gary&lt;/author&gt;&lt;author&gt;Keohane, Robert O&lt;/author&gt;&lt;author&gt;Verba, Sidney&lt;/author&gt;&lt;/authors&gt;&lt;/contributors&gt;&lt;titles&gt;&lt;title&gt;Designing Social Inquiry: Scientific Inference in Qualitative Research&lt;/title&gt;&lt;/titles&gt;&lt;dates&gt;&lt;year&gt;1994&lt;/year&gt;&lt;/dates&gt;&lt;pub-location&gt;Princeton, New Jersey&lt;/pub-location&gt;&lt;publisher&gt;Princeton University Press&lt;/publisher&gt;&lt;isbn&gt;1400821215&lt;/isbn&gt;&lt;urls&gt;&lt;/urls&gt;&lt;/record&gt;&lt;/Cite&gt;&lt;/EndNote&gt;</w:instrText>
        </w:r>
        <w:r w:rsidR="008B6764" w:rsidRPr="007B3C1B">
          <w:rPr>
            <w:rFonts w:asciiTheme="majorHAnsi" w:hAnsiTheme="majorHAnsi" w:cstheme="majorHAnsi"/>
          </w:rPr>
          <w:fldChar w:fldCharType="separate"/>
        </w:r>
        <w:r w:rsidR="00B63738" w:rsidRPr="007B3C1B">
          <w:rPr>
            <w:rFonts w:asciiTheme="majorHAnsi" w:hAnsiTheme="majorHAnsi" w:cstheme="majorHAnsi"/>
            <w:noProof/>
          </w:rPr>
          <w:t>King, Keohane, and Verba (1994)</w:t>
        </w:r>
        <w:r w:rsidR="008B6764" w:rsidRPr="007B3C1B">
          <w:rPr>
            <w:rFonts w:asciiTheme="majorHAnsi" w:hAnsiTheme="majorHAnsi" w:cstheme="majorHAnsi"/>
          </w:rPr>
          <w:fldChar w:fldCharType="end"/>
        </w:r>
      </w:hyperlink>
      <w:r w:rsidR="0084164F" w:rsidRPr="007B3C1B">
        <w:rPr>
          <w:rFonts w:asciiTheme="majorHAnsi" w:hAnsiTheme="majorHAnsi" w:cstheme="majorHAnsi"/>
        </w:rPr>
        <w:t xml:space="preserve">. </w:t>
      </w:r>
      <w:r w:rsidR="00BF1723" w:rsidRPr="007B3C1B">
        <w:rPr>
          <w:rFonts w:asciiTheme="majorHAnsi" w:hAnsiTheme="majorHAnsi" w:cstheme="majorHAnsi"/>
        </w:rPr>
        <w:t xml:space="preserve">Secondly, Woodward’s notion is arguably more suited to studying causal mechanisms in social science than the energy-transfer notions of causation developed for causal mechanisms in natural sciences like biology. </w:t>
      </w:r>
      <w:r w:rsidR="00522EAC" w:rsidRPr="007B3C1B">
        <w:rPr>
          <w:rFonts w:asciiTheme="majorHAnsi" w:hAnsiTheme="majorHAnsi" w:cstheme="majorHAnsi"/>
        </w:rPr>
        <w:t xml:space="preserve">Thirdly, Woodward’s notion has not been widely applied to the social sciences, and therefore this analysis </w:t>
      </w:r>
      <w:r w:rsidR="00595100" w:rsidRPr="007B3C1B">
        <w:rPr>
          <w:rFonts w:asciiTheme="majorHAnsi" w:hAnsiTheme="majorHAnsi" w:cstheme="majorHAnsi"/>
        </w:rPr>
        <w:t xml:space="preserve">may </w:t>
      </w:r>
      <w:r w:rsidR="00C53BA1" w:rsidRPr="007B3C1B">
        <w:rPr>
          <w:rFonts w:asciiTheme="majorHAnsi" w:hAnsiTheme="majorHAnsi" w:cstheme="majorHAnsi"/>
        </w:rPr>
        <w:t xml:space="preserve">contribute to the literature in philosophy of causation </w:t>
      </w:r>
      <w:r w:rsidR="00DD3430" w:rsidRPr="007B3C1B">
        <w:rPr>
          <w:rFonts w:asciiTheme="majorHAnsi" w:hAnsiTheme="majorHAnsi" w:cstheme="majorHAnsi"/>
        </w:rPr>
        <w:t xml:space="preserve">as well as </w:t>
      </w:r>
      <w:r w:rsidR="00C53BA1" w:rsidRPr="007B3C1B">
        <w:rPr>
          <w:rFonts w:asciiTheme="majorHAnsi" w:hAnsiTheme="majorHAnsi" w:cstheme="majorHAnsi"/>
        </w:rPr>
        <w:t xml:space="preserve">to </w:t>
      </w:r>
      <w:r w:rsidR="00DD3430" w:rsidRPr="007B3C1B">
        <w:rPr>
          <w:rFonts w:asciiTheme="majorHAnsi" w:hAnsiTheme="majorHAnsi" w:cstheme="majorHAnsi"/>
        </w:rPr>
        <w:t>philosophy of social science</w:t>
      </w:r>
      <w:r w:rsidR="00C53BA1" w:rsidRPr="007B3C1B">
        <w:rPr>
          <w:rFonts w:asciiTheme="majorHAnsi" w:hAnsiTheme="majorHAnsi" w:cstheme="majorHAnsi"/>
        </w:rPr>
        <w:t>.</w:t>
      </w:r>
      <w:r w:rsidR="006A1AD7" w:rsidRPr="007B3C1B">
        <w:rPr>
          <w:rFonts w:asciiTheme="majorHAnsi" w:hAnsiTheme="majorHAnsi" w:cstheme="majorHAnsi"/>
        </w:rPr>
        <w:t xml:space="preserve"> </w:t>
      </w:r>
    </w:p>
    <w:p w:rsidR="00E612C5" w:rsidRPr="007B3C1B" w:rsidRDefault="00E612C5" w:rsidP="007B3C1B">
      <w:pPr>
        <w:rPr>
          <w:rFonts w:asciiTheme="majorHAnsi" w:hAnsiTheme="majorHAnsi" w:cstheme="majorHAnsi"/>
        </w:rPr>
      </w:pPr>
    </w:p>
    <w:p w:rsidR="00961B3E" w:rsidRPr="007B3C1B" w:rsidRDefault="00961B3E" w:rsidP="007B3C1B">
      <w:pPr>
        <w:rPr>
          <w:rFonts w:asciiTheme="majorHAnsi" w:hAnsiTheme="majorHAnsi" w:cstheme="majorHAnsi"/>
        </w:rPr>
      </w:pPr>
      <w:r w:rsidRPr="007B3C1B">
        <w:rPr>
          <w:rFonts w:asciiTheme="majorHAnsi" w:hAnsiTheme="majorHAnsi" w:cstheme="majorHAnsi"/>
        </w:rPr>
        <w:t xml:space="preserve">Arguably, we could get similar results by accepting Judea Pearl’s </w:t>
      </w:r>
      <w:r w:rsidR="002B394A" w:rsidRPr="007B3C1B">
        <w:rPr>
          <w:rFonts w:asciiTheme="majorHAnsi" w:hAnsiTheme="majorHAnsi" w:cstheme="majorHAnsi"/>
        </w:rPr>
        <w:t xml:space="preserve">manipulability framework for </w:t>
      </w:r>
      <w:r w:rsidRPr="007B3C1B">
        <w:rPr>
          <w:rFonts w:asciiTheme="majorHAnsi" w:hAnsiTheme="majorHAnsi" w:cstheme="majorHAnsi"/>
        </w:rPr>
        <w:t xml:space="preserve">causation </w:t>
      </w:r>
      <w:r w:rsidR="008B6764" w:rsidRPr="007B3C1B">
        <w:rPr>
          <w:rFonts w:asciiTheme="majorHAnsi" w:hAnsiTheme="majorHAnsi" w:cstheme="majorHAnsi"/>
        </w:rPr>
        <w:fldChar w:fldCharType="begin"/>
      </w:r>
      <w:r w:rsidRPr="007B3C1B">
        <w:rPr>
          <w:rFonts w:asciiTheme="majorHAnsi" w:hAnsiTheme="majorHAnsi" w:cstheme="majorHAnsi"/>
        </w:rPr>
        <w:instrText xml:space="preserve"> ADDIN EN.CITE &lt;EndNote&gt;&lt;Cite&gt;&lt;Author&gt;Pearl&lt;/Author&gt;&lt;Year&gt;2000&lt;/Year&gt;&lt;RecNum&gt;120&lt;/RecNum&gt;&lt;DisplayText&gt;(Pearl 2000)&lt;/DisplayText&gt;&lt;record&gt;&lt;rec-number&gt;120&lt;/rec-number&gt;&lt;foreign-keys&gt;&lt;key app="EN" db-id="xpp5tewx4sxtw5eeafs5s9vtrrfdrp9r5t50" timestamp="1390921232"&gt;120&lt;/key&gt;&lt;/foreign-keys&gt;&lt;ref-type name="Book"&gt;6&lt;/ref-type&gt;&lt;contributors&gt;&lt;authors&gt;&lt;author&gt;Pearl, Judea&lt;/author&gt;&lt;/authors&gt;&lt;/contributors&gt;&lt;titles&gt;&lt;title&gt;Causality: Models, Reasoning, and Inference&lt;/title&gt;&lt;/titles&gt;&lt;dates&gt;&lt;year&gt;2000&lt;/year&gt;&lt;/dates&gt;&lt;pub-location&gt;Cambridge / New York&lt;/pub-location&gt;&lt;publisher&gt;Cambridge University Press&lt;/publisher&gt;&lt;urls&gt;&lt;/urls&gt;&lt;/record&gt;&lt;/Cite&gt;&lt;/EndNote&gt;</w:instrText>
      </w:r>
      <w:r w:rsidR="008B6764" w:rsidRPr="007B3C1B">
        <w:rPr>
          <w:rFonts w:asciiTheme="majorHAnsi" w:hAnsiTheme="majorHAnsi" w:cstheme="majorHAnsi"/>
        </w:rPr>
        <w:fldChar w:fldCharType="separate"/>
      </w:r>
      <w:r w:rsidRPr="007B3C1B">
        <w:rPr>
          <w:rFonts w:asciiTheme="majorHAnsi" w:hAnsiTheme="majorHAnsi" w:cstheme="majorHAnsi"/>
          <w:noProof/>
        </w:rPr>
        <w:t>(</w:t>
      </w:r>
      <w:hyperlink w:anchor="_ENREF_11" w:tooltip="Pearl, 2000 #120" w:history="1">
        <w:r w:rsidR="00B63738" w:rsidRPr="007B3C1B">
          <w:rPr>
            <w:rFonts w:asciiTheme="majorHAnsi" w:hAnsiTheme="majorHAnsi" w:cstheme="majorHAnsi"/>
            <w:noProof/>
          </w:rPr>
          <w:t>Pearl 2000</w:t>
        </w:r>
      </w:hyperlink>
      <w:r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Though there are formal differences between Pearl and Woodward’s notion of an intervention, I believe that my general conclusion in this paper will hold no matter whether the process-tracer commits to Pearl or Woodward’s theory.</w:t>
      </w:r>
    </w:p>
    <w:p w:rsidR="00961B3E" w:rsidRPr="007B3C1B" w:rsidRDefault="00961B3E" w:rsidP="007B3C1B">
      <w:pPr>
        <w:rPr>
          <w:rFonts w:asciiTheme="majorHAnsi" w:hAnsiTheme="majorHAnsi" w:cstheme="majorHAnsi"/>
        </w:rPr>
      </w:pPr>
    </w:p>
    <w:p w:rsidR="00582516" w:rsidRPr="007E7595" w:rsidRDefault="006D2898" w:rsidP="007B3C1B">
      <w:pPr>
        <w:pStyle w:val="Heading2"/>
        <w:rPr>
          <w:rFonts w:cstheme="majorHAnsi"/>
          <w:i w:val="0"/>
          <w:sz w:val="24"/>
          <w:szCs w:val="24"/>
        </w:rPr>
      </w:pPr>
      <w:r w:rsidRPr="007E7595">
        <w:rPr>
          <w:rFonts w:cstheme="majorHAnsi"/>
          <w:i w:val="0"/>
          <w:sz w:val="24"/>
          <w:szCs w:val="24"/>
        </w:rPr>
        <w:t>3</w:t>
      </w:r>
      <w:r w:rsidR="00E50DF2" w:rsidRPr="007E7595">
        <w:rPr>
          <w:rFonts w:cstheme="majorHAnsi"/>
          <w:i w:val="0"/>
          <w:sz w:val="24"/>
          <w:szCs w:val="24"/>
        </w:rPr>
        <w:t>.</w:t>
      </w:r>
      <w:r w:rsidR="00FD0151" w:rsidRPr="007E7595">
        <w:rPr>
          <w:rFonts w:cstheme="majorHAnsi"/>
          <w:i w:val="0"/>
          <w:sz w:val="24"/>
          <w:szCs w:val="24"/>
        </w:rPr>
        <w:t>1</w:t>
      </w:r>
      <w:r w:rsidR="00582516" w:rsidRPr="007E7595">
        <w:rPr>
          <w:rFonts w:cstheme="majorHAnsi"/>
          <w:i w:val="0"/>
          <w:sz w:val="24"/>
          <w:szCs w:val="24"/>
        </w:rPr>
        <w:t xml:space="preserve"> Manipulability </w:t>
      </w:r>
      <w:r w:rsidR="000053D1" w:rsidRPr="007E7595">
        <w:rPr>
          <w:rFonts w:cstheme="majorHAnsi"/>
          <w:i w:val="0"/>
          <w:sz w:val="24"/>
          <w:szCs w:val="24"/>
        </w:rPr>
        <w:t>t</w:t>
      </w:r>
      <w:r w:rsidR="00582516" w:rsidRPr="007E7595">
        <w:rPr>
          <w:rFonts w:cstheme="majorHAnsi"/>
          <w:i w:val="0"/>
          <w:sz w:val="24"/>
          <w:szCs w:val="24"/>
        </w:rPr>
        <w:t>heory</w:t>
      </w:r>
    </w:p>
    <w:p w:rsidR="00D70CD0" w:rsidRPr="007B3C1B" w:rsidRDefault="00D70CD0" w:rsidP="007B3C1B">
      <w:pPr>
        <w:rPr>
          <w:rFonts w:asciiTheme="majorHAnsi" w:hAnsiTheme="majorHAnsi" w:cstheme="majorHAnsi"/>
        </w:rPr>
      </w:pPr>
    </w:p>
    <w:p w:rsidR="00EE3372" w:rsidRPr="007B3C1B" w:rsidRDefault="001B28D8" w:rsidP="007B3C1B">
      <w:pPr>
        <w:rPr>
          <w:rFonts w:asciiTheme="majorHAnsi" w:hAnsiTheme="majorHAnsi" w:cstheme="majorHAnsi"/>
        </w:rPr>
      </w:pPr>
      <w:r w:rsidRPr="007B3C1B">
        <w:rPr>
          <w:rFonts w:asciiTheme="majorHAnsi" w:hAnsiTheme="majorHAnsi" w:cstheme="majorHAnsi"/>
        </w:rPr>
        <w:lastRenderedPageBreak/>
        <w:t>L</w:t>
      </w:r>
      <w:r w:rsidR="00461DEC" w:rsidRPr="007B3C1B">
        <w:rPr>
          <w:rFonts w:asciiTheme="majorHAnsi" w:hAnsiTheme="majorHAnsi" w:cstheme="majorHAnsi"/>
        </w:rPr>
        <w:t xml:space="preserve">et me </w:t>
      </w:r>
      <w:r w:rsidRPr="007B3C1B">
        <w:rPr>
          <w:rFonts w:asciiTheme="majorHAnsi" w:hAnsiTheme="majorHAnsi" w:cstheme="majorHAnsi"/>
        </w:rPr>
        <w:t xml:space="preserve">now </w:t>
      </w:r>
      <w:r w:rsidR="00461DEC" w:rsidRPr="007B3C1B">
        <w:rPr>
          <w:rFonts w:asciiTheme="majorHAnsi" w:hAnsiTheme="majorHAnsi" w:cstheme="majorHAnsi"/>
        </w:rPr>
        <w:t xml:space="preserve">outline Woodward’s theory. </w:t>
      </w:r>
      <w:r w:rsidR="00582516" w:rsidRPr="007B3C1B">
        <w:rPr>
          <w:rFonts w:asciiTheme="majorHAnsi" w:hAnsiTheme="majorHAnsi" w:cstheme="majorHAnsi"/>
        </w:rPr>
        <w:t xml:space="preserve">The </w:t>
      </w:r>
      <w:r w:rsidR="00525399" w:rsidRPr="007B3C1B">
        <w:rPr>
          <w:rFonts w:asciiTheme="majorHAnsi" w:hAnsiTheme="majorHAnsi" w:cstheme="majorHAnsi"/>
        </w:rPr>
        <w:t xml:space="preserve">focal point of </w:t>
      </w:r>
      <w:r w:rsidR="004E0FBC" w:rsidRPr="007B3C1B">
        <w:rPr>
          <w:rFonts w:asciiTheme="majorHAnsi" w:hAnsiTheme="majorHAnsi" w:cstheme="majorHAnsi"/>
        </w:rPr>
        <w:t xml:space="preserve">Woodward’s </w:t>
      </w:r>
      <w:r w:rsidR="00525399" w:rsidRPr="007B3C1B">
        <w:rPr>
          <w:rFonts w:asciiTheme="majorHAnsi" w:hAnsiTheme="majorHAnsi" w:cstheme="majorHAnsi"/>
        </w:rPr>
        <w:t xml:space="preserve">work is </w:t>
      </w:r>
      <w:r w:rsidR="00582516" w:rsidRPr="007B3C1B">
        <w:rPr>
          <w:rFonts w:asciiTheme="majorHAnsi" w:hAnsiTheme="majorHAnsi" w:cstheme="majorHAnsi"/>
        </w:rPr>
        <w:t xml:space="preserve">his formal set of necessary and sufficient conditions for </w:t>
      </w:r>
      <m:oMath>
        <m:r>
          <w:rPr>
            <w:rFonts w:ascii="Cambria Math" w:hAnsi="Cambria Math" w:cstheme="majorHAnsi"/>
          </w:rPr>
          <m:t>X</m:t>
        </m:r>
      </m:oMath>
      <w:r w:rsidR="00582516" w:rsidRPr="007B3C1B">
        <w:rPr>
          <w:rFonts w:asciiTheme="majorHAnsi" w:hAnsiTheme="majorHAnsi" w:cstheme="majorHAnsi"/>
        </w:rPr>
        <w:t xml:space="preserve"> to be a </w:t>
      </w:r>
      <w:r w:rsidR="006343AA" w:rsidRPr="007B3C1B">
        <w:rPr>
          <w:rFonts w:asciiTheme="majorHAnsi" w:hAnsiTheme="majorHAnsi" w:cstheme="majorHAnsi"/>
        </w:rPr>
        <w:t xml:space="preserve">(type-level) </w:t>
      </w:r>
      <w:r w:rsidR="00582516" w:rsidRPr="007B3C1B">
        <w:rPr>
          <w:rFonts w:asciiTheme="majorHAnsi" w:hAnsiTheme="majorHAnsi" w:cstheme="majorHAnsi"/>
        </w:rPr>
        <w:t xml:space="preserve">cause </w:t>
      </w:r>
      <w:proofErr w:type="gramStart"/>
      <w:r w:rsidR="00582516" w:rsidRPr="007B3C1B">
        <w:rPr>
          <w:rFonts w:asciiTheme="majorHAnsi" w:hAnsiTheme="majorHAnsi" w:cstheme="majorHAnsi"/>
        </w:rPr>
        <w:t xml:space="preserve">of </w:t>
      </w:r>
      <m:oMath>
        <w:proofErr w:type="gramEnd"/>
        <m:r>
          <w:rPr>
            <w:rFonts w:ascii="Cambria Math" w:hAnsi="Cambria Math" w:cstheme="majorHAnsi"/>
          </w:rPr>
          <m:t>Y</m:t>
        </m:r>
      </m:oMath>
      <w:r w:rsidR="00582516" w:rsidRPr="007B3C1B">
        <w:rPr>
          <w:rFonts w:asciiTheme="majorHAnsi" w:hAnsiTheme="majorHAnsi" w:cstheme="majorHAnsi"/>
        </w:rPr>
        <w:t xml:space="preserve">, which </w:t>
      </w:r>
      <w:r w:rsidR="00896D75" w:rsidRPr="007B3C1B">
        <w:rPr>
          <w:rFonts w:asciiTheme="majorHAnsi" w:hAnsiTheme="majorHAnsi" w:cstheme="majorHAnsi"/>
        </w:rPr>
        <w:t xml:space="preserve">form </w:t>
      </w:r>
      <w:r w:rsidR="000613D6" w:rsidRPr="007B3C1B">
        <w:rPr>
          <w:rFonts w:asciiTheme="majorHAnsi" w:hAnsiTheme="majorHAnsi" w:cstheme="majorHAnsi"/>
        </w:rPr>
        <w:t>his</w:t>
      </w:r>
      <w:r w:rsidR="00582516" w:rsidRPr="007B3C1B">
        <w:rPr>
          <w:rFonts w:asciiTheme="majorHAnsi" w:hAnsiTheme="majorHAnsi" w:cstheme="majorHAnsi"/>
        </w:rPr>
        <w:t xml:space="preserve"> </w:t>
      </w:r>
      <w:r w:rsidR="000053D1" w:rsidRPr="007B3C1B">
        <w:rPr>
          <w:rFonts w:asciiTheme="majorHAnsi" w:hAnsiTheme="majorHAnsi" w:cstheme="majorHAnsi"/>
        </w:rPr>
        <w:t>m</w:t>
      </w:r>
      <w:r w:rsidR="00582516" w:rsidRPr="007B3C1B">
        <w:rPr>
          <w:rFonts w:asciiTheme="majorHAnsi" w:hAnsiTheme="majorHAnsi" w:cstheme="majorHAnsi"/>
        </w:rPr>
        <w:t xml:space="preserve">anipulability </w:t>
      </w:r>
      <w:r w:rsidR="000053D1" w:rsidRPr="007B3C1B">
        <w:rPr>
          <w:rFonts w:asciiTheme="majorHAnsi" w:hAnsiTheme="majorHAnsi" w:cstheme="majorHAnsi"/>
        </w:rPr>
        <w:t>t</w:t>
      </w:r>
      <w:r w:rsidRPr="007B3C1B">
        <w:rPr>
          <w:rFonts w:asciiTheme="majorHAnsi" w:hAnsiTheme="majorHAnsi" w:cstheme="majorHAnsi"/>
        </w:rPr>
        <w:t>heory</w:t>
      </w:r>
      <w:r w:rsidR="00EE3372" w:rsidRPr="007B3C1B">
        <w:rPr>
          <w:rFonts w:asciiTheme="majorHAnsi" w:hAnsiTheme="majorHAnsi" w:cstheme="majorHAnsi"/>
        </w:rPr>
        <w:t>:</w:t>
      </w:r>
    </w:p>
    <w:p w:rsidR="00EE3372" w:rsidRPr="007B3C1B" w:rsidRDefault="00EE3372" w:rsidP="007B3C1B">
      <w:pPr>
        <w:ind w:left="720"/>
        <w:rPr>
          <w:rFonts w:asciiTheme="majorHAnsi" w:hAnsiTheme="majorHAnsi" w:cstheme="majorHAnsi"/>
        </w:rPr>
      </w:pPr>
    </w:p>
    <w:p w:rsidR="00EE3372" w:rsidRPr="007B3C1B" w:rsidRDefault="00EE3372" w:rsidP="007B3C1B">
      <w:pPr>
        <w:ind w:left="720"/>
        <w:rPr>
          <w:rFonts w:asciiTheme="majorHAnsi" w:hAnsiTheme="majorHAnsi" w:cstheme="majorHAnsi"/>
        </w:rPr>
      </w:pPr>
      <w:r w:rsidRPr="007B3C1B">
        <w:rPr>
          <w:rFonts w:asciiTheme="majorHAnsi" w:hAnsiTheme="majorHAnsi" w:cstheme="majorHAnsi"/>
        </w:rPr>
        <w:t xml:space="preserve">A necessary and sufficient condition for </w:t>
      </w:r>
      <m:oMath>
        <m:r>
          <w:rPr>
            <w:rFonts w:ascii="Cambria Math" w:hAnsi="Cambria Math" w:cstheme="majorHAnsi"/>
          </w:rPr>
          <m:t>X</m:t>
        </m:r>
      </m:oMath>
      <w:r w:rsidRPr="007B3C1B">
        <w:rPr>
          <w:rFonts w:asciiTheme="majorHAnsi" w:hAnsiTheme="majorHAnsi" w:cstheme="majorHAnsi"/>
        </w:rPr>
        <w:t xml:space="preserve"> to be a (type-level) </w:t>
      </w:r>
      <w:r w:rsidRPr="007B3C1B">
        <w:rPr>
          <w:rFonts w:asciiTheme="majorHAnsi" w:hAnsiTheme="majorHAnsi" w:cstheme="majorHAnsi"/>
          <w:b/>
        </w:rPr>
        <w:t>direct cause</w:t>
      </w:r>
      <w:r w:rsidRPr="007B3C1B">
        <w:rPr>
          <w:rFonts w:asciiTheme="majorHAnsi" w:hAnsiTheme="majorHAnsi" w:cstheme="majorHAnsi"/>
        </w:rPr>
        <w:t xml:space="preserve"> of </w:t>
      </w:r>
      <m:oMath>
        <m:r>
          <w:rPr>
            <w:rFonts w:ascii="Cambria Math" w:hAnsi="Cambria Math" w:cstheme="majorHAnsi"/>
          </w:rPr>
          <m:t>Y</m:t>
        </m:r>
      </m:oMath>
      <w:r w:rsidRPr="007B3C1B">
        <w:rPr>
          <w:rFonts w:asciiTheme="majorHAnsi" w:hAnsiTheme="majorHAnsi" w:cstheme="majorHAnsi"/>
        </w:rPr>
        <w:t xml:space="preserve"> with respect to a variable set </w:t>
      </w:r>
      <m:oMath>
        <m:r>
          <w:rPr>
            <w:rFonts w:ascii="Cambria Math" w:hAnsi="Cambria Math" w:cstheme="majorHAnsi"/>
          </w:rPr>
          <m:t>V</m:t>
        </m:r>
      </m:oMath>
      <w:r w:rsidRPr="007B3C1B">
        <w:rPr>
          <w:rFonts w:asciiTheme="majorHAnsi" w:hAnsiTheme="majorHAnsi" w:cstheme="majorHAnsi"/>
        </w:rPr>
        <w:t xml:space="preserve"> is that there be a possible intervention on </w:t>
      </w:r>
      <m:oMath>
        <m:r>
          <w:rPr>
            <w:rFonts w:ascii="Cambria Math" w:hAnsi="Cambria Math" w:cstheme="majorHAnsi"/>
          </w:rPr>
          <m:t>X</m:t>
        </m:r>
      </m:oMath>
      <w:r w:rsidRPr="007B3C1B">
        <w:rPr>
          <w:rFonts w:asciiTheme="majorHAnsi" w:hAnsiTheme="majorHAnsi" w:cstheme="majorHAnsi"/>
        </w:rPr>
        <w:t xml:space="preserve"> that will change </w:t>
      </w:r>
      <m:oMath>
        <m:r>
          <w:rPr>
            <w:rFonts w:ascii="Cambria Math" w:hAnsi="Cambria Math" w:cstheme="majorHAnsi"/>
          </w:rPr>
          <m:t>Y</m:t>
        </m:r>
      </m:oMath>
      <w:r w:rsidRPr="007B3C1B">
        <w:rPr>
          <w:rFonts w:asciiTheme="majorHAnsi" w:hAnsiTheme="majorHAnsi" w:cstheme="majorHAnsi"/>
        </w:rPr>
        <w:t xml:space="preserve"> or the probability of </w:t>
      </w:r>
      <m:oMath>
        <m:r>
          <w:rPr>
            <w:rFonts w:ascii="Cambria Math" w:hAnsi="Cambria Math" w:cstheme="majorHAnsi"/>
          </w:rPr>
          <m:t>Y</m:t>
        </m:r>
      </m:oMath>
      <w:r w:rsidRPr="007B3C1B">
        <w:rPr>
          <w:rFonts w:asciiTheme="majorHAnsi" w:hAnsiTheme="majorHAnsi" w:cstheme="majorHAnsi"/>
        </w:rPr>
        <w:t xml:space="preserve"> when one holds fixed at some value all other variables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i</m:t>
            </m:r>
          </m:sub>
        </m:sSub>
      </m:oMath>
      <w:r w:rsidRPr="007B3C1B">
        <w:rPr>
          <w:rFonts w:asciiTheme="majorHAnsi" w:hAnsiTheme="majorHAnsi" w:cstheme="majorHAnsi"/>
        </w:rPr>
        <w:t xml:space="preserve"> in </w:t>
      </w:r>
      <m:oMath>
        <m:r>
          <w:rPr>
            <w:rFonts w:ascii="Cambria Math" w:hAnsi="Cambria Math" w:cstheme="majorHAnsi"/>
          </w:rPr>
          <m:t>V</m:t>
        </m:r>
      </m:oMath>
      <w:r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Pr="007B3C1B">
        <w:rPr>
          <w:rFonts w:asciiTheme="majorHAnsi" w:hAnsiTheme="majorHAnsi" w:cstheme="majorHAnsi"/>
        </w:rPr>
        <w:instrText xml:space="preserve"> ADDIN EN.CITE &lt;EndNote&gt;&lt;Cite&gt;&lt;Author&gt;Woodward&lt;/Author&gt;&lt;Year&gt;2003&lt;/Year&gt;&lt;RecNum&gt;113&lt;/RecNum&gt;&lt;Pages&gt;59&lt;/Pages&gt;&lt;DisplayText&gt;(Woodward 2003, 59)&lt;/DisplayText&gt;&lt;record&gt;&lt;rec-number&gt;113&lt;/rec-number&gt;&lt;foreign-keys&gt;&lt;key app="EN" db-id="xpp5tewx4sxtw5eeafs5s9vtrrfdrp9r5t50" timestamp="1383126613"&gt;113&lt;/key&gt;&lt;/foreign-keys&gt;&lt;ref-type name="Book"&gt;6&lt;/ref-type&gt;&lt;contributors&gt;&lt;authors&gt;&lt;author&gt;Woodward, James&lt;/author&gt;&lt;/authors&gt;&lt;/contributors&gt;&lt;titles&gt;&lt;title&gt;Making Things Happen&lt;/title&gt;&lt;/titles&gt;&lt;dates&gt;&lt;year&gt;2003&lt;/year&gt;&lt;/dates&gt;&lt;pub-location&gt;Oxford&lt;/pub-location&gt;&lt;publisher&gt;Oxford University Press&lt;/publisher&gt;&lt;urls&gt;&lt;/urls&gt;&lt;/record&gt;&lt;/Cite&gt;&lt;/EndNote&gt;</w:instrText>
      </w:r>
      <w:r w:rsidR="008B6764" w:rsidRPr="007B3C1B">
        <w:rPr>
          <w:rFonts w:asciiTheme="majorHAnsi" w:hAnsiTheme="majorHAnsi" w:cstheme="majorHAnsi"/>
        </w:rPr>
        <w:fldChar w:fldCharType="separate"/>
      </w:r>
      <w:r w:rsidRPr="007B3C1B">
        <w:rPr>
          <w:rFonts w:asciiTheme="majorHAnsi" w:hAnsiTheme="majorHAnsi" w:cstheme="majorHAnsi"/>
          <w:noProof/>
        </w:rPr>
        <w:t>(</w:t>
      </w:r>
      <w:hyperlink w:anchor="_ENREF_13" w:tooltip="Woodward, 2003 #113" w:history="1">
        <w:r w:rsidR="00B63738" w:rsidRPr="007B3C1B">
          <w:rPr>
            <w:rFonts w:asciiTheme="majorHAnsi" w:hAnsiTheme="majorHAnsi" w:cstheme="majorHAnsi"/>
            <w:noProof/>
          </w:rPr>
          <w:t>Woodward 2003, 59</w:t>
        </w:r>
      </w:hyperlink>
      <w:r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Style w:val="FootnoteReference"/>
          <w:rFonts w:asciiTheme="majorHAnsi" w:hAnsiTheme="majorHAnsi" w:cstheme="majorHAnsi"/>
        </w:rPr>
        <w:t xml:space="preserve"> </w:t>
      </w:r>
    </w:p>
    <w:p w:rsidR="00EE3372" w:rsidRPr="007B3C1B" w:rsidRDefault="00EE3372" w:rsidP="007B3C1B">
      <w:pPr>
        <w:rPr>
          <w:rFonts w:asciiTheme="majorHAnsi" w:hAnsiTheme="majorHAnsi" w:cstheme="majorHAnsi"/>
        </w:rPr>
      </w:pPr>
    </w:p>
    <w:p w:rsidR="00A169C0" w:rsidRPr="007B3C1B" w:rsidRDefault="00A169C0" w:rsidP="007B3C1B">
      <w:pPr>
        <w:rPr>
          <w:rFonts w:asciiTheme="majorHAnsi" w:hAnsiTheme="majorHAnsi" w:cstheme="majorHAnsi"/>
        </w:rPr>
      </w:pPr>
      <w:r w:rsidRPr="007B3C1B">
        <w:rPr>
          <w:rFonts w:asciiTheme="majorHAnsi" w:hAnsiTheme="majorHAnsi" w:cstheme="majorHAnsi"/>
        </w:rPr>
        <w:t xml:space="preserve">To illustrate the use of the variable </w:t>
      </w:r>
      <w:proofErr w:type="gramStart"/>
      <w:r w:rsidRPr="007B3C1B">
        <w:rPr>
          <w:rFonts w:asciiTheme="majorHAnsi" w:hAnsiTheme="majorHAnsi" w:cstheme="majorHAnsi"/>
        </w:rPr>
        <w:t xml:space="preserve">set </w:t>
      </w:r>
      <m:oMath>
        <w:proofErr w:type="gramEnd"/>
        <m:r>
          <w:rPr>
            <w:rFonts w:ascii="Cambria Math" w:hAnsi="Cambria Math" w:cstheme="majorHAnsi"/>
          </w:rPr>
          <m:t>V</m:t>
        </m:r>
      </m:oMath>
      <w:r w:rsidRPr="007B3C1B">
        <w:rPr>
          <w:rFonts w:asciiTheme="majorHAnsi" w:hAnsiTheme="majorHAnsi" w:cstheme="majorHAnsi"/>
        </w:rPr>
        <w:t>, consider the following scenario: we are interested in a Scandinavian village, asking whether, for its villagers, eating citrus fruit (</w:t>
      </w:r>
      <m:oMath>
        <m:r>
          <w:rPr>
            <w:rFonts w:ascii="Cambria Math" w:hAnsi="Cambria Math" w:cstheme="majorHAnsi"/>
          </w:rPr>
          <m:t>X</m:t>
        </m:r>
      </m:oMath>
      <w:r w:rsidRPr="007B3C1B">
        <w:rPr>
          <w:rFonts w:asciiTheme="majorHAnsi" w:hAnsiTheme="majorHAnsi" w:cstheme="majorHAnsi"/>
        </w:rPr>
        <w:t>) is a direct cause of an absence of scurvy (</w:t>
      </w:r>
      <m:oMath>
        <m:r>
          <w:rPr>
            <w:rFonts w:ascii="Cambria Math" w:hAnsi="Cambria Math" w:cstheme="majorHAnsi"/>
          </w:rPr>
          <m:t>Y</m:t>
        </m:r>
      </m:oMath>
      <w:r w:rsidRPr="007B3C1B">
        <w:rPr>
          <w:rFonts w:asciiTheme="majorHAnsi" w:hAnsiTheme="majorHAnsi" w:cstheme="majorHAnsi"/>
        </w:rPr>
        <w:t xml:space="preserve">). To answer that question, </w:t>
      </w:r>
      <w:r w:rsidR="00336FDD" w:rsidRPr="007B3C1B">
        <w:rPr>
          <w:rFonts w:asciiTheme="majorHAnsi" w:hAnsiTheme="majorHAnsi" w:cstheme="majorHAnsi"/>
        </w:rPr>
        <w:t xml:space="preserve">we can’t </w:t>
      </w:r>
      <w:r w:rsidR="000203D1" w:rsidRPr="007B3C1B">
        <w:rPr>
          <w:rFonts w:asciiTheme="majorHAnsi" w:hAnsiTheme="majorHAnsi" w:cstheme="majorHAnsi"/>
        </w:rPr>
        <w:t>just</w:t>
      </w:r>
      <w:r w:rsidRPr="007B3C1B">
        <w:rPr>
          <w:rFonts w:asciiTheme="majorHAnsi" w:hAnsiTheme="majorHAnsi" w:cstheme="majorHAnsi"/>
        </w:rPr>
        <w:t xml:space="preserve"> feed the villagers citrus fruit for a month to see what happens to their health. We need to take into account other variables that may influence </w:t>
      </w:r>
      <w:r w:rsidR="00132042" w:rsidRPr="007B3C1B">
        <w:rPr>
          <w:rFonts w:asciiTheme="majorHAnsi" w:hAnsiTheme="majorHAnsi" w:cstheme="majorHAnsi"/>
        </w:rPr>
        <w:t xml:space="preserve">this </w:t>
      </w:r>
      <w:r w:rsidRPr="007B3C1B">
        <w:rPr>
          <w:rFonts w:asciiTheme="majorHAnsi" w:hAnsiTheme="majorHAnsi" w:cstheme="majorHAnsi"/>
        </w:rPr>
        <w:t xml:space="preserve">(lack of) scurvy. So, we investigate </w:t>
      </w:r>
      <w:r w:rsidR="00362055" w:rsidRPr="007B3C1B">
        <w:rPr>
          <w:rFonts w:asciiTheme="majorHAnsi" w:hAnsiTheme="majorHAnsi" w:cstheme="majorHAnsi"/>
        </w:rPr>
        <w:t xml:space="preserve">the villagers’ </w:t>
      </w:r>
      <w:r w:rsidRPr="007B3C1B">
        <w:rPr>
          <w:rFonts w:asciiTheme="majorHAnsi" w:hAnsiTheme="majorHAnsi" w:cstheme="majorHAnsi"/>
        </w:rPr>
        <w:t>diet, and find out that they greatly enjoy eating liver; their liver consumption (</w:t>
      </w:r>
      <m:oMath>
        <m:r>
          <w:rPr>
            <w:rFonts w:ascii="Cambria Math" w:hAnsi="Cambria Math" w:cstheme="majorHAnsi"/>
          </w:rPr>
          <m:t>Z</m:t>
        </m:r>
      </m:oMath>
      <w:r w:rsidRPr="007B3C1B">
        <w:rPr>
          <w:rFonts w:asciiTheme="majorHAnsi" w:hAnsiTheme="majorHAnsi" w:cstheme="majorHAnsi"/>
        </w:rPr>
        <w:t xml:space="preserve">) is very high. What will happen in our experiments to determine the effect of citrus consumption is the following. If we </w:t>
      </w:r>
      <w:r w:rsidRPr="007B3C1B">
        <w:rPr>
          <w:rFonts w:asciiTheme="majorHAnsi" w:hAnsiTheme="majorHAnsi" w:cstheme="majorHAnsi"/>
          <w:i/>
        </w:rPr>
        <w:t>ignore</w:t>
      </w:r>
      <w:r w:rsidRPr="007B3C1B">
        <w:rPr>
          <w:rFonts w:asciiTheme="majorHAnsi" w:hAnsiTheme="majorHAnsi" w:cstheme="majorHAnsi"/>
        </w:rPr>
        <w:t xml:space="preserve"> the liver consumption</w:t>
      </w:r>
      <w:proofErr w:type="gramStart"/>
      <w:r w:rsidRPr="007B3C1B">
        <w:rPr>
          <w:rFonts w:asciiTheme="majorHAnsi" w:hAnsiTheme="majorHAnsi" w:cstheme="majorHAnsi"/>
        </w:rPr>
        <w:t xml:space="preserve">, </w:t>
      </w:r>
      <m:oMath>
        <w:proofErr w:type="gramEnd"/>
        <m:r>
          <w:rPr>
            <w:rFonts w:ascii="Cambria Math" w:hAnsi="Cambria Math" w:cstheme="majorHAnsi"/>
          </w:rPr>
          <m:t>Z</m:t>
        </m:r>
      </m:oMath>
      <w:r w:rsidRPr="007B3C1B">
        <w:rPr>
          <w:rFonts w:asciiTheme="majorHAnsi" w:hAnsiTheme="majorHAnsi" w:cstheme="majorHAnsi"/>
        </w:rPr>
        <w:t xml:space="preserve">, of the villagers, we will find that no possible intervention on their citrus consumption, </w:t>
      </w:r>
      <m:oMath>
        <m:r>
          <w:rPr>
            <w:rFonts w:ascii="Cambria Math" w:hAnsi="Cambria Math" w:cstheme="majorHAnsi"/>
          </w:rPr>
          <m:t>X</m:t>
        </m:r>
      </m:oMath>
      <w:r w:rsidRPr="007B3C1B">
        <w:rPr>
          <w:rFonts w:asciiTheme="majorHAnsi" w:hAnsiTheme="majorHAnsi" w:cstheme="majorHAnsi"/>
        </w:rPr>
        <w:t>, will c</w:t>
      </w:r>
      <w:proofErr w:type="spellStart"/>
      <w:r w:rsidRPr="007B3C1B">
        <w:rPr>
          <w:rFonts w:asciiTheme="majorHAnsi" w:hAnsiTheme="majorHAnsi" w:cstheme="majorHAnsi"/>
        </w:rPr>
        <w:t>hange</w:t>
      </w:r>
      <w:proofErr w:type="spellEnd"/>
      <w:r w:rsidRPr="007B3C1B">
        <w:rPr>
          <w:rFonts w:asciiTheme="majorHAnsi" w:hAnsiTheme="majorHAnsi" w:cstheme="majorHAnsi"/>
        </w:rPr>
        <w:t xml:space="preserve"> their developing scurvy or not, </w:t>
      </w:r>
      <m:oMath>
        <m:r>
          <w:rPr>
            <w:rFonts w:ascii="Cambria Math" w:hAnsi="Cambria Math" w:cstheme="majorHAnsi"/>
          </w:rPr>
          <m:t>Y</m:t>
        </m:r>
      </m:oMath>
      <w:r w:rsidR="00E738DD" w:rsidRPr="007B3C1B">
        <w:rPr>
          <w:rFonts w:asciiTheme="majorHAnsi" w:hAnsiTheme="majorHAnsi" w:cstheme="majorHAnsi"/>
        </w:rPr>
        <w:t>. Simply put, n</w:t>
      </w:r>
      <w:proofErr w:type="spellStart"/>
      <w:r w:rsidRPr="007B3C1B">
        <w:rPr>
          <w:rFonts w:asciiTheme="majorHAnsi" w:hAnsiTheme="majorHAnsi" w:cstheme="majorHAnsi"/>
        </w:rPr>
        <w:t>ot</w:t>
      </w:r>
      <w:proofErr w:type="spellEnd"/>
      <w:r w:rsidRPr="007B3C1B">
        <w:rPr>
          <w:rFonts w:asciiTheme="majorHAnsi" w:hAnsiTheme="majorHAnsi" w:cstheme="majorHAnsi"/>
        </w:rPr>
        <w:t xml:space="preserve"> eating citrus fruit won’t mean that the villagers get scurvy. However, </w:t>
      </w:r>
      <w:r w:rsidRPr="007B3C1B">
        <w:rPr>
          <w:rFonts w:asciiTheme="majorHAnsi" w:hAnsiTheme="majorHAnsi" w:cstheme="majorHAnsi"/>
          <w:i/>
        </w:rPr>
        <w:t>if we keep fixed at 0</w:t>
      </w:r>
      <w:r w:rsidRPr="007B3C1B">
        <w:rPr>
          <w:rFonts w:asciiTheme="majorHAnsi" w:hAnsiTheme="majorHAnsi" w:cstheme="majorHAnsi"/>
        </w:rPr>
        <w:t xml:space="preserve"> the variable </w:t>
      </w:r>
      <m:oMath>
        <m:r>
          <w:rPr>
            <w:rFonts w:ascii="Cambria Math" w:hAnsi="Cambria Math" w:cstheme="majorHAnsi"/>
          </w:rPr>
          <m:t>Z</m:t>
        </m:r>
      </m:oMath>
      <w:r w:rsidRPr="007B3C1B">
        <w:rPr>
          <w:rFonts w:asciiTheme="majorHAnsi" w:hAnsiTheme="majorHAnsi" w:cstheme="majorHAnsi"/>
        </w:rPr>
        <w:t xml:space="preserve"> for these villagers, we will find out that there is an intervention </w:t>
      </w:r>
      <w:proofErr w:type="gramStart"/>
      <w:r w:rsidRPr="007B3C1B">
        <w:rPr>
          <w:rFonts w:asciiTheme="majorHAnsi" w:hAnsiTheme="majorHAnsi" w:cstheme="majorHAnsi"/>
        </w:rPr>
        <w:t xml:space="preserve">on </w:t>
      </w:r>
      <m:oMath>
        <w:proofErr w:type="gramEnd"/>
        <m:r>
          <w:rPr>
            <w:rFonts w:ascii="Cambria Math" w:hAnsi="Cambria Math" w:cstheme="majorHAnsi"/>
          </w:rPr>
          <m:t>X</m:t>
        </m:r>
      </m:oMath>
      <w:r w:rsidRPr="007B3C1B">
        <w:rPr>
          <w:rFonts w:asciiTheme="majorHAnsi" w:hAnsiTheme="majorHAnsi" w:cstheme="majorHAnsi"/>
        </w:rPr>
        <w:t xml:space="preserve">, i.e. making the villagers eat citrus fruit, that </w:t>
      </w:r>
      <w:r w:rsidRPr="007B3C1B">
        <w:rPr>
          <w:rFonts w:asciiTheme="majorHAnsi" w:hAnsiTheme="majorHAnsi" w:cstheme="majorHAnsi"/>
          <w:i/>
        </w:rPr>
        <w:t>will</w:t>
      </w:r>
      <w:r w:rsidRPr="007B3C1B">
        <w:rPr>
          <w:rFonts w:asciiTheme="majorHAnsi" w:hAnsiTheme="majorHAnsi" w:cstheme="majorHAnsi"/>
        </w:rPr>
        <w:t xml:space="preserve"> change </w:t>
      </w:r>
      <m:oMath>
        <m:r>
          <w:rPr>
            <w:rFonts w:ascii="Cambria Math" w:hAnsi="Cambria Math" w:cstheme="majorHAnsi"/>
          </w:rPr>
          <m:t>Y</m:t>
        </m:r>
      </m:oMath>
      <w:r w:rsidRPr="007B3C1B">
        <w:rPr>
          <w:rFonts w:asciiTheme="majorHAnsi" w:hAnsiTheme="majorHAnsi" w:cstheme="majorHAnsi"/>
        </w:rPr>
        <w:t xml:space="preserve">, i.e. </w:t>
      </w:r>
      <w:r w:rsidRPr="007B3C1B">
        <w:rPr>
          <w:rFonts w:asciiTheme="majorHAnsi" w:hAnsiTheme="majorHAnsi" w:cstheme="majorHAnsi"/>
        </w:rPr>
        <w:lastRenderedPageBreak/>
        <w:t xml:space="preserve">whether they develop scurvy. We find that </w:t>
      </w:r>
      <w:proofErr w:type="gramStart"/>
      <w:r w:rsidRPr="007B3C1B">
        <w:rPr>
          <w:rFonts w:asciiTheme="majorHAnsi" w:hAnsiTheme="majorHAnsi" w:cstheme="majorHAnsi"/>
        </w:rPr>
        <w:t xml:space="preserve">if </w:t>
      </w:r>
      <m:oMath>
        <w:proofErr w:type="gramEnd"/>
        <m:r>
          <w:rPr>
            <w:rFonts w:ascii="Cambria Math" w:hAnsi="Cambria Math" w:cstheme="majorHAnsi"/>
          </w:rPr>
          <m:t>X=0</m:t>
        </m:r>
      </m:oMath>
      <w:r w:rsidRPr="007B3C1B">
        <w:rPr>
          <w:rFonts w:asciiTheme="majorHAnsi" w:hAnsiTheme="majorHAnsi" w:cstheme="majorHAnsi"/>
        </w:rPr>
        <w:t>, i.e. the villagers don’t consume the fruit,</w:t>
      </w:r>
      <w:r w:rsidR="00760E43" w:rsidRPr="007B3C1B">
        <w:rPr>
          <w:rFonts w:asciiTheme="majorHAnsi" w:hAnsiTheme="majorHAnsi" w:cstheme="majorHAnsi"/>
        </w:rPr>
        <w:t xml:space="preserve"> then</w:t>
      </w:r>
      <w:r w:rsidRPr="007B3C1B">
        <w:rPr>
          <w:rFonts w:asciiTheme="majorHAnsi" w:hAnsiTheme="majorHAnsi" w:cstheme="majorHAnsi"/>
        </w:rPr>
        <w:t xml:space="preserve"> </w:t>
      </w:r>
      <m:oMath>
        <m:r>
          <w:rPr>
            <w:rFonts w:ascii="Cambria Math" w:hAnsi="Cambria Math" w:cstheme="majorHAnsi"/>
          </w:rPr>
          <m:t>Y=1</m:t>
        </m:r>
      </m:oMath>
      <w:r w:rsidRPr="007B3C1B">
        <w:rPr>
          <w:rFonts w:asciiTheme="majorHAnsi" w:hAnsiTheme="majorHAnsi" w:cstheme="majorHAnsi"/>
        </w:rPr>
        <w:t xml:space="preserve">, i.e. they develop the deficiency disease. If they </w:t>
      </w:r>
      <w:r w:rsidRPr="007B3C1B">
        <w:rPr>
          <w:rFonts w:asciiTheme="majorHAnsi" w:hAnsiTheme="majorHAnsi" w:cstheme="majorHAnsi"/>
          <w:i/>
        </w:rPr>
        <w:t>do</w:t>
      </w:r>
      <w:r w:rsidRPr="007B3C1B">
        <w:rPr>
          <w:rFonts w:asciiTheme="majorHAnsi" w:hAnsiTheme="majorHAnsi" w:cstheme="majorHAnsi"/>
        </w:rPr>
        <w:t xml:space="preserve"> consume the fruit, i.e</w:t>
      </w:r>
      <w:proofErr w:type="gramStart"/>
      <w:r w:rsidRPr="007B3C1B">
        <w:rPr>
          <w:rFonts w:asciiTheme="majorHAnsi" w:hAnsiTheme="majorHAnsi" w:cstheme="majorHAnsi"/>
        </w:rPr>
        <w:t xml:space="preserve">. </w:t>
      </w:r>
      <m:oMath>
        <w:proofErr w:type="gramEnd"/>
        <m:r>
          <w:rPr>
            <w:rFonts w:ascii="Cambria Math" w:hAnsi="Cambria Math" w:cstheme="majorHAnsi"/>
          </w:rPr>
          <m:t>X=1</m:t>
        </m:r>
      </m:oMath>
      <w:r w:rsidRPr="007B3C1B">
        <w:rPr>
          <w:rFonts w:asciiTheme="majorHAnsi" w:hAnsiTheme="majorHAnsi" w:cstheme="majorHAnsi"/>
        </w:rPr>
        <w:t xml:space="preserve">, </w:t>
      </w:r>
      <w:r w:rsidR="00E13B21" w:rsidRPr="007B3C1B">
        <w:rPr>
          <w:rFonts w:asciiTheme="majorHAnsi" w:hAnsiTheme="majorHAnsi" w:cstheme="majorHAnsi"/>
        </w:rPr>
        <w:t xml:space="preserve">then </w:t>
      </w:r>
      <w:r w:rsidRPr="007B3C1B">
        <w:rPr>
          <w:rFonts w:asciiTheme="majorHAnsi" w:hAnsiTheme="majorHAnsi" w:cstheme="majorHAnsi"/>
        </w:rPr>
        <w:t xml:space="preserve">they don’t develop the disease, i.e. </w:t>
      </w:r>
      <m:oMath>
        <m:r>
          <w:rPr>
            <w:rFonts w:ascii="Cambria Math" w:hAnsi="Cambria Math" w:cstheme="majorHAnsi"/>
          </w:rPr>
          <m:t>Y=0</m:t>
        </m:r>
      </m:oMath>
      <w:r w:rsidRPr="007B3C1B">
        <w:rPr>
          <w:rFonts w:asciiTheme="majorHAnsi" w:hAnsiTheme="majorHAnsi" w:cstheme="majorHAnsi"/>
        </w:rPr>
        <w:t xml:space="preserve">. </w:t>
      </w:r>
    </w:p>
    <w:p w:rsidR="00A169C0" w:rsidRPr="007B3C1B" w:rsidRDefault="00A169C0" w:rsidP="007B3C1B">
      <w:pPr>
        <w:rPr>
          <w:rFonts w:asciiTheme="majorHAnsi" w:hAnsiTheme="majorHAnsi" w:cstheme="majorHAnsi"/>
        </w:rPr>
      </w:pPr>
    </w:p>
    <w:p w:rsidR="00582516" w:rsidRPr="007B3C1B" w:rsidRDefault="00134944" w:rsidP="007B3C1B">
      <w:pPr>
        <w:rPr>
          <w:rFonts w:asciiTheme="majorHAnsi" w:hAnsiTheme="majorHAnsi" w:cstheme="majorHAnsi"/>
        </w:rPr>
      </w:pPr>
      <w:r w:rsidRPr="007B3C1B">
        <w:rPr>
          <w:rFonts w:asciiTheme="majorHAnsi" w:hAnsiTheme="majorHAnsi" w:cstheme="majorHAnsi"/>
        </w:rPr>
        <w:t xml:space="preserve">The notion of a direct cause alone, however, is too basic for a complete theory of causation. </w:t>
      </w:r>
      <w:r w:rsidR="0030429B" w:rsidRPr="007B3C1B">
        <w:rPr>
          <w:rFonts w:asciiTheme="majorHAnsi" w:hAnsiTheme="majorHAnsi" w:cstheme="majorHAnsi"/>
        </w:rPr>
        <w:t xml:space="preserve">Woodward calls our attention to the possibility of a </w:t>
      </w:r>
      <w:r w:rsidR="00D86ECB" w:rsidRPr="007B3C1B">
        <w:rPr>
          <w:rFonts w:asciiTheme="majorHAnsi" w:hAnsiTheme="majorHAnsi" w:cstheme="majorHAnsi"/>
        </w:rPr>
        <w:t>variable</w:t>
      </w:r>
      <w:r w:rsidR="00DF07D8" w:rsidRPr="007B3C1B">
        <w:rPr>
          <w:rFonts w:asciiTheme="majorHAnsi" w:hAnsiTheme="majorHAnsi" w:cstheme="majorHAnsi"/>
        </w:rPr>
        <w:t xml:space="preserve"> </w:t>
      </w:r>
      <m:oMath>
        <m:r>
          <w:rPr>
            <w:rFonts w:ascii="Cambria Math" w:hAnsi="Cambria Math" w:cstheme="majorHAnsi"/>
          </w:rPr>
          <m:t>X</m:t>
        </m:r>
      </m:oMath>
      <w:r w:rsidR="00DF07D8" w:rsidRPr="007B3C1B">
        <w:rPr>
          <w:rFonts w:asciiTheme="majorHAnsi" w:hAnsiTheme="majorHAnsi" w:cstheme="majorHAnsi"/>
        </w:rPr>
        <w:t xml:space="preserve"> </w:t>
      </w:r>
      <w:r w:rsidR="0030429B" w:rsidRPr="007B3C1B">
        <w:rPr>
          <w:rFonts w:asciiTheme="majorHAnsi" w:hAnsiTheme="majorHAnsi" w:cstheme="majorHAnsi"/>
        </w:rPr>
        <w:t>which influenc</w:t>
      </w:r>
      <w:r w:rsidR="00DF07D8" w:rsidRPr="007B3C1B">
        <w:rPr>
          <w:rFonts w:asciiTheme="majorHAnsi" w:hAnsiTheme="majorHAnsi" w:cstheme="majorHAnsi"/>
        </w:rPr>
        <w:t>e</w:t>
      </w:r>
      <w:r w:rsidR="00495F89" w:rsidRPr="007B3C1B">
        <w:rPr>
          <w:rFonts w:asciiTheme="majorHAnsi" w:hAnsiTheme="majorHAnsi" w:cstheme="majorHAnsi"/>
        </w:rPr>
        <w:t xml:space="preserve">s a variable </w:t>
      </w:r>
      <m:oMath>
        <m:r>
          <w:rPr>
            <w:rFonts w:ascii="Cambria Math" w:hAnsi="Cambria Math" w:cstheme="majorHAnsi"/>
          </w:rPr>
          <m:t>Y</m:t>
        </m:r>
      </m:oMath>
      <w:r w:rsidR="0030429B" w:rsidRPr="007B3C1B">
        <w:rPr>
          <w:rFonts w:asciiTheme="majorHAnsi" w:hAnsiTheme="majorHAnsi" w:cstheme="majorHAnsi"/>
        </w:rPr>
        <w:t xml:space="preserve"> along some route </w:t>
      </w:r>
      <w:r w:rsidR="00DF07D8" w:rsidRPr="007B3C1B">
        <w:rPr>
          <w:rFonts w:asciiTheme="majorHAnsi" w:hAnsiTheme="majorHAnsi" w:cstheme="majorHAnsi"/>
        </w:rPr>
        <w:t>but</w:t>
      </w:r>
      <w:r w:rsidR="002A2639" w:rsidRPr="007B3C1B">
        <w:rPr>
          <w:rFonts w:asciiTheme="majorHAnsi" w:hAnsiTheme="majorHAnsi" w:cstheme="majorHAnsi"/>
        </w:rPr>
        <w:t xml:space="preserve"> </w:t>
      </w:r>
      <w:r w:rsidR="0030429B" w:rsidRPr="007B3C1B">
        <w:rPr>
          <w:rFonts w:asciiTheme="majorHAnsi" w:hAnsiTheme="majorHAnsi" w:cstheme="majorHAnsi"/>
        </w:rPr>
        <w:t xml:space="preserve">has no total effect on </w:t>
      </w:r>
      <m:oMath>
        <m:r>
          <w:rPr>
            <w:rFonts w:ascii="Cambria Math" w:hAnsi="Cambria Math" w:cstheme="majorHAnsi"/>
          </w:rPr>
          <m:t>Y</m:t>
        </m:r>
      </m:oMath>
      <w:r w:rsidR="002A2639" w:rsidRPr="007B3C1B">
        <w:rPr>
          <w:rFonts w:asciiTheme="majorHAnsi" w:hAnsiTheme="majorHAnsi" w:cstheme="majorHAnsi"/>
        </w:rPr>
        <w:t xml:space="preserve"> because </w:t>
      </w:r>
      <m:oMath>
        <m:r>
          <w:rPr>
            <w:rFonts w:ascii="Cambria Math" w:hAnsi="Cambria Math" w:cstheme="majorHAnsi"/>
          </w:rPr>
          <m:t>X</m:t>
        </m:r>
      </m:oMath>
      <w:r w:rsidR="00DA4EF1" w:rsidRPr="007B3C1B">
        <w:rPr>
          <w:rFonts w:asciiTheme="majorHAnsi" w:eastAsiaTheme="minorEastAsia" w:hAnsiTheme="majorHAnsi" w:cstheme="majorHAnsi"/>
        </w:rPr>
        <w:t xml:space="preserve">’s </w:t>
      </w:r>
      <w:r w:rsidR="00DA4EF1" w:rsidRPr="007B3C1B">
        <w:rPr>
          <w:rFonts w:asciiTheme="majorHAnsi" w:hAnsiTheme="majorHAnsi" w:cstheme="majorHAnsi"/>
        </w:rPr>
        <w:t>influence</w:t>
      </w:r>
      <w:r w:rsidR="002A2639" w:rsidRPr="007B3C1B">
        <w:rPr>
          <w:rFonts w:asciiTheme="majorHAnsi" w:hAnsiTheme="majorHAnsi" w:cstheme="majorHAnsi"/>
        </w:rPr>
        <w:t xml:space="preserve"> is </w:t>
      </w:r>
      <w:r w:rsidR="00362BFE" w:rsidRPr="007B3C1B">
        <w:rPr>
          <w:rFonts w:asciiTheme="majorHAnsi" w:hAnsiTheme="majorHAnsi" w:cstheme="majorHAnsi"/>
        </w:rPr>
        <w:t xml:space="preserve">always </w:t>
      </w:r>
      <w:r w:rsidR="002A2639" w:rsidRPr="007B3C1B">
        <w:rPr>
          <w:rFonts w:asciiTheme="majorHAnsi" w:hAnsiTheme="majorHAnsi" w:cstheme="majorHAnsi"/>
        </w:rPr>
        <w:t>cancelled out by other factors</w:t>
      </w:r>
      <w:r w:rsidR="0021301E"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00050727" w:rsidRPr="007B3C1B">
        <w:rPr>
          <w:rFonts w:asciiTheme="majorHAnsi" w:hAnsiTheme="majorHAnsi" w:cstheme="majorHAnsi"/>
        </w:rPr>
        <w:instrText xml:space="preserve"> ADDIN EN.CITE &lt;EndNote&gt;&lt;Cite&gt;&lt;Author&gt;Woodward&lt;/Author&gt;&lt;Year&gt;2003&lt;/Year&gt;&lt;RecNum&gt;113&lt;/RecNum&gt;&lt;Pages&gt;50&lt;/Pages&gt;&lt;DisplayText&gt;(Woodward 2003, 50)&lt;/DisplayText&gt;&lt;record&gt;&lt;rec-number&gt;113&lt;/rec-number&gt;&lt;foreign-keys&gt;&lt;key app="EN" db-id="xpp5tewx4sxtw5eeafs5s9vtrrfdrp9r5t50" timestamp="1383126613"&gt;113&lt;/key&gt;&lt;/foreign-keys&gt;&lt;ref-type name="Book"&gt;6&lt;/ref-type&gt;&lt;contributors&gt;&lt;authors&gt;&lt;author&gt;Woodward, James&lt;/author&gt;&lt;/authors&gt;&lt;/contributors&gt;&lt;titles&gt;&lt;title&gt;Making Things Happen&lt;/title&gt;&lt;/titles&gt;&lt;dates&gt;&lt;year&gt;2003&lt;/year&gt;&lt;/dates&gt;&lt;pub-location&gt;Oxford&lt;/pub-location&gt;&lt;publisher&gt;Oxford University Press&lt;/publisher&gt;&lt;urls&gt;&lt;/urls&gt;&lt;/record&gt;&lt;/Cite&gt;&lt;/EndNote&gt;</w:instrText>
      </w:r>
      <w:r w:rsidR="008B6764" w:rsidRPr="007B3C1B">
        <w:rPr>
          <w:rFonts w:asciiTheme="majorHAnsi" w:hAnsiTheme="majorHAnsi" w:cstheme="majorHAnsi"/>
        </w:rPr>
        <w:fldChar w:fldCharType="separate"/>
      </w:r>
      <w:r w:rsidR="00050727" w:rsidRPr="007B3C1B">
        <w:rPr>
          <w:rFonts w:asciiTheme="majorHAnsi" w:hAnsiTheme="majorHAnsi" w:cstheme="majorHAnsi"/>
          <w:noProof/>
        </w:rPr>
        <w:t>(</w:t>
      </w:r>
      <w:hyperlink w:anchor="_ENREF_13" w:tooltip="Woodward, 2003 #113" w:history="1">
        <w:r w:rsidR="00B63738" w:rsidRPr="007B3C1B">
          <w:rPr>
            <w:rFonts w:asciiTheme="majorHAnsi" w:hAnsiTheme="majorHAnsi" w:cstheme="majorHAnsi"/>
            <w:noProof/>
          </w:rPr>
          <w:t>Woodward 2003, 50</w:t>
        </w:r>
      </w:hyperlink>
      <w:r w:rsidR="00050727" w:rsidRPr="007B3C1B">
        <w:rPr>
          <w:rFonts w:asciiTheme="majorHAnsi" w:hAnsiTheme="majorHAnsi" w:cstheme="majorHAnsi"/>
          <w:noProof/>
        </w:rPr>
        <w:t>)</w:t>
      </w:r>
      <w:r w:rsidR="008B6764" w:rsidRPr="007B3C1B">
        <w:rPr>
          <w:rFonts w:asciiTheme="majorHAnsi" w:hAnsiTheme="majorHAnsi" w:cstheme="majorHAnsi"/>
        </w:rPr>
        <w:fldChar w:fldCharType="end"/>
      </w:r>
      <w:r w:rsidR="00C26690" w:rsidRPr="007B3C1B">
        <w:rPr>
          <w:rStyle w:val="FootnoteReference"/>
          <w:rFonts w:asciiTheme="majorHAnsi" w:hAnsiTheme="majorHAnsi" w:cstheme="majorHAnsi"/>
        </w:rPr>
        <w:footnoteReference w:id="1"/>
      </w:r>
      <w:r w:rsidR="00050727" w:rsidRPr="007B3C1B">
        <w:rPr>
          <w:rFonts w:asciiTheme="majorHAnsi" w:hAnsiTheme="majorHAnsi" w:cstheme="majorHAnsi"/>
        </w:rPr>
        <w:t>.</w:t>
      </w:r>
      <w:r w:rsidR="002B1C6A" w:rsidRPr="007B3C1B">
        <w:rPr>
          <w:rFonts w:asciiTheme="majorHAnsi" w:hAnsiTheme="majorHAnsi" w:cstheme="majorHAnsi"/>
        </w:rPr>
        <w:t xml:space="preserve"> </w:t>
      </w:r>
      <w:r w:rsidR="00D62315" w:rsidRPr="007B3C1B">
        <w:rPr>
          <w:rFonts w:asciiTheme="majorHAnsi" w:hAnsiTheme="majorHAnsi" w:cstheme="majorHAnsi"/>
        </w:rPr>
        <w:t xml:space="preserve">In that case, </w:t>
      </w:r>
      <m:oMath>
        <m:r>
          <w:rPr>
            <w:rFonts w:ascii="Cambria Math" w:hAnsi="Cambria Math" w:cstheme="majorHAnsi"/>
          </w:rPr>
          <m:t>X</m:t>
        </m:r>
      </m:oMath>
      <w:r w:rsidR="00D62315" w:rsidRPr="007B3C1B">
        <w:rPr>
          <w:rFonts w:asciiTheme="majorHAnsi" w:eastAsiaTheme="minorEastAsia" w:hAnsiTheme="majorHAnsi" w:cstheme="majorHAnsi"/>
        </w:rPr>
        <w:t xml:space="preserve"> is not a direct cause </w:t>
      </w:r>
      <w:proofErr w:type="gramStart"/>
      <w:r w:rsidR="00D62315" w:rsidRPr="007B3C1B">
        <w:rPr>
          <w:rFonts w:asciiTheme="majorHAnsi" w:eastAsiaTheme="minorEastAsia" w:hAnsiTheme="majorHAnsi" w:cstheme="majorHAnsi"/>
        </w:rPr>
        <w:t xml:space="preserve">of </w:t>
      </w:r>
      <m:oMath>
        <w:proofErr w:type="gramEnd"/>
        <m:r>
          <w:rPr>
            <w:rFonts w:ascii="Cambria Math" w:eastAsiaTheme="minorEastAsia" w:hAnsi="Cambria Math" w:cstheme="majorHAnsi"/>
          </w:rPr>
          <m:t>Y</m:t>
        </m:r>
      </m:oMath>
      <w:r w:rsidR="00236653" w:rsidRPr="007B3C1B">
        <w:rPr>
          <w:rFonts w:asciiTheme="majorHAnsi" w:eastAsiaTheme="minorEastAsia" w:hAnsiTheme="majorHAnsi" w:cstheme="majorHAnsi"/>
        </w:rPr>
        <w:t>, but</w:t>
      </w:r>
      <w:r w:rsidR="00D62315" w:rsidRPr="007B3C1B">
        <w:rPr>
          <w:rFonts w:asciiTheme="majorHAnsi" w:eastAsiaTheme="minorEastAsia" w:hAnsiTheme="majorHAnsi" w:cstheme="majorHAnsi"/>
        </w:rPr>
        <w:t xml:space="preserve"> </w:t>
      </w:r>
      <w:r w:rsidR="00D62315" w:rsidRPr="007B3C1B">
        <w:rPr>
          <w:rFonts w:asciiTheme="majorHAnsi" w:hAnsiTheme="majorHAnsi" w:cstheme="majorHAnsi"/>
        </w:rPr>
        <w:t xml:space="preserve">Woodward nevertheless wants to call </w:t>
      </w:r>
      <m:oMath>
        <m:r>
          <w:rPr>
            <w:rFonts w:ascii="Cambria Math" w:hAnsi="Cambria Math" w:cstheme="majorHAnsi"/>
          </w:rPr>
          <m:t>X</m:t>
        </m:r>
      </m:oMath>
      <w:r w:rsidR="00265DB4" w:rsidRPr="007B3C1B">
        <w:rPr>
          <w:rFonts w:asciiTheme="majorHAnsi" w:hAnsiTheme="majorHAnsi" w:cstheme="majorHAnsi"/>
        </w:rPr>
        <w:t xml:space="preserve"> a cause</w:t>
      </w:r>
      <w:r w:rsidR="00582516" w:rsidRPr="007B3C1B">
        <w:rPr>
          <w:rFonts w:asciiTheme="majorHAnsi" w:hAnsiTheme="majorHAnsi" w:cstheme="majorHAnsi"/>
        </w:rPr>
        <w:t xml:space="preserve">. </w:t>
      </w:r>
      <w:r w:rsidR="003C3493" w:rsidRPr="007B3C1B">
        <w:rPr>
          <w:rFonts w:asciiTheme="majorHAnsi" w:hAnsiTheme="majorHAnsi" w:cstheme="majorHAnsi"/>
        </w:rPr>
        <w:t xml:space="preserve"> </w:t>
      </w:r>
      <w:r w:rsidR="00E50488" w:rsidRPr="007B3C1B">
        <w:rPr>
          <w:rFonts w:asciiTheme="majorHAnsi" w:hAnsiTheme="majorHAnsi" w:cstheme="majorHAnsi"/>
        </w:rPr>
        <w:t xml:space="preserve">Therefore he </w:t>
      </w:r>
      <w:r w:rsidR="003C3493" w:rsidRPr="007B3C1B">
        <w:rPr>
          <w:rFonts w:asciiTheme="majorHAnsi" w:hAnsiTheme="majorHAnsi" w:cstheme="majorHAnsi"/>
        </w:rPr>
        <w:t>introduc</w:t>
      </w:r>
      <w:r w:rsidR="00E50488" w:rsidRPr="007B3C1B">
        <w:rPr>
          <w:rFonts w:asciiTheme="majorHAnsi" w:hAnsiTheme="majorHAnsi" w:cstheme="majorHAnsi"/>
        </w:rPr>
        <w:t>es</w:t>
      </w:r>
      <w:r w:rsidR="003C3493" w:rsidRPr="007B3C1B">
        <w:rPr>
          <w:rFonts w:asciiTheme="majorHAnsi" w:hAnsiTheme="majorHAnsi" w:cstheme="majorHAnsi"/>
        </w:rPr>
        <w:t xml:space="preserve"> the notion of </w:t>
      </w:r>
      <w:r w:rsidR="00E50488" w:rsidRPr="007B3C1B">
        <w:rPr>
          <w:rFonts w:asciiTheme="majorHAnsi" w:hAnsiTheme="majorHAnsi" w:cstheme="majorHAnsi"/>
        </w:rPr>
        <w:t xml:space="preserve">a </w:t>
      </w:r>
      <w:r w:rsidR="003C3493" w:rsidRPr="007B3C1B">
        <w:rPr>
          <w:rFonts w:asciiTheme="majorHAnsi" w:hAnsiTheme="majorHAnsi" w:cstheme="majorHAnsi"/>
        </w:rPr>
        <w:t>contributing cause</w:t>
      </w:r>
      <w:r w:rsidR="00AC60A0" w:rsidRPr="007B3C1B">
        <w:rPr>
          <w:rFonts w:asciiTheme="majorHAnsi" w:hAnsiTheme="majorHAnsi" w:cstheme="majorHAnsi"/>
        </w:rPr>
        <w:t>:</w:t>
      </w:r>
      <w:r w:rsidR="00582516" w:rsidRPr="007B3C1B">
        <w:rPr>
          <w:rFonts w:asciiTheme="majorHAnsi" w:hAnsiTheme="majorHAnsi" w:cstheme="majorHAnsi"/>
        </w:rPr>
        <w:t xml:space="preserve"> </w:t>
      </w:r>
    </w:p>
    <w:p w:rsidR="00D70CD0" w:rsidRPr="007B3C1B" w:rsidRDefault="00D70CD0" w:rsidP="007B3C1B">
      <w:pPr>
        <w:ind w:left="720"/>
        <w:rPr>
          <w:rFonts w:asciiTheme="majorHAnsi" w:hAnsiTheme="majorHAnsi" w:cstheme="majorHAnsi"/>
        </w:rPr>
      </w:pPr>
    </w:p>
    <w:p w:rsidR="002B6908" w:rsidRPr="007B3C1B" w:rsidRDefault="002B6908" w:rsidP="007B3C1B">
      <w:pPr>
        <w:ind w:left="720"/>
        <w:rPr>
          <w:rFonts w:asciiTheme="majorHAnsi" w:hAnsiTheme="majorHAnsi" w:cstheme="majorHAnsi"/>
        </w:rPr>
      </w:pPr>
      <w:r w:rsidRPr="007B3C1B">
        <w:rPr>
          <w:rFonts w:asciiTheme="majorHAnsi" w:hAnsiTheme="majorHAnsi" w:cstheme="majorHAnsi"/>
        </w:rPr>
        <w:t xml:space="preserve">A necessary and sufficient condition for </w:t>
      </w:r>
      <m:oMath>
        <m:r>
          <w:rPr>
            <w:rFonts w:ascii="Cambria Math" w:hAnsi="Cambria Math" w:cstheme="majorHAnsi"/>
          </w:rPr>
          <m:t>X</m:t>
        </m:r>
      </m:oMath>
      <w:r w:rsidRPr="007B3C1B">
        <w:rPr>
          <w:rFonts w:asciiTheme="majorHAnsi" w:hAnsiTheme="majorHAnsi" w:cstheme="majorHAnsi"/>
        </w:rPr>
        <w:t xml:space="preserve"> to be a (type-level) </w:t>
      </w:r>
      <w:r w:rsidRPr="007B3C1B">
        <w:rPr>
          <w:rFonts w:asciiTheme="majorHAnsi" w:hAnsiTheme="majorHAnsi" w:cstheme="majorHAnsi"/>
          <w:b/>
        </w:rPr>
        <w:t>contributing cause</w:t>
      </w:r>
      <w:r w:rsidRPr="007B3C1B">
        <w:rPr>
          <w:rFonts w:asciiTheme="majorHAnsi" w:hAnsiTheme="majorHAnsi" w:cstheme="majorHAnsi"/>
        </w:rPr>
        <w:t xml:space="preserve"> of </w:t>
      </w:r>
      <m:oMath>
        <m:r>
          <w:rPr>
            <w:rFonts w:ascii="Cambria Math" w:hAnsi="Cambria Math" w:cstheme="majorHAnsi"/>
          </w:rPr>
          <m:t>Y</m:t>
        </m:r>
      </m:oMath>
      <w:r w:rsidRPr="007B3C1B">
        <w:rPr>
          <w:rFonts w:asciiTheme="majorHAnsi" w:hAnsiTheme="majorHAnsi" w:cstheme="majorHAnsi"/>
        </w:rPr>
        <w:t xml:space="preserve"> with respect to variable set </w:t>
      </w:r>
      <m:oMath>
        <m:r>
          <w:rPr>
            <w:rFonts w:ascii="Cambria Math" w:hAnsi="Cambria Math" w:cstheme="majorHAnsi"/>
          </w:rPr>
          <m:t>V</m:t>
        </m:r>
      </m:oMath>
      <w:r w:rsidRPr="007B3C1B">
        <w:rPr>
          <w:rFonts w:asciiTheme="majorHAnsi" w:hAnsiTheme="majorHAnsi" w:cstheme="majorHAnsi"/>
        </w:rPr>
        <w:t xml:space="preserve"> is that:</w:t>
      </w:r>
    </w:p>
    <w:p w:rsidR="002B6908" w:rsidRPr="007B3C1B" w:rsidRDefault="002B6908" w:rsidP="007B3C1B">
      <w:pPr>
        <w:pStyle w:val="ListParagraph"/>
        <w:numPr>
          <w:ilvl w:val="0"/>
          <w:numId w:val="1"/>
        </w:numPr>
        <w:rPr>
          <w:rFonts w:asciiTheme="majorHAnsi" w:hAnsiTheme="majorHAnsi" w:cstheme="majorHAnsi"/>
        </w:rPr>
      </w:pPr>
      <w:r w:rsidRPr="007B3C1B">
        <w:rPr>
          <w:rFonts w:asciiTheme="majorHAnsi" w:hAnsiTheme="majorHAnsi" w:cstheme="majorHAnsi"/>
        </w:rPr>
        <w:t xml:space="preserve">there be a directed path from </w:t>
      </w:r>
      <m:oMath>
        <m:r>
          <w:rPr>
            <w:rFonts w:ascii="Cambria Math" w:hAnsi="Cambria Math" w:cstheme="majorHAnsi"/>
          </w:rPr>
          <m:t>X</m:t>
        </m:r>
      </m:oMath>
      <w:r w:rsidRPr="007B3C1B">
        <w:rPr>
          <w:rFonts w:asciiTheme="majorHAnsi" w:hAnsiTheme="majorHAnsi" w:cstheme="majorHAnsi"/>
        </w:rPr>
        <w:t xml:space="preserve"> to </w:t>
      </w:r>
      <m:oMath>
        <m:r>
          <w:rPr>
            <w:rFonts w:ascii="Cambria Math" w:hAnsi="Cambria Math" w:cstheme="majorHAnsi"/>
          </w:rPr>
          <m:t>Y</m:t>
        </m:r>
      </m:oMath>
      <w:r w:rsidRPr="007B3C1B">
        <w:rPr>
          <w:rFonts w:asciiTheme="majorHAnsi" w:hAnsiTheme="majorHAnsi" w:cstheme="majorHAnsi"/>
        </w:rPr>
        <w:t xml:space="preserve"> such that each link in this path is a direct causal relationship; that is, a set of variables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1</m:t>
            </m:r>
          </m:sub>
        </m:sSub>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n</m:t>
            </m:r>
          </m:sub>
        </m:sSub>
      </m:oMath>
      <w:r w:rsidRPr="007B3C1B">
        <w:rPr>
          <w:rFonts w:asciiTheme="majorHAnsi" w:hAnsiTheme="majorHAnsi" w:cstheme="majorHAnsi"/>
        </w:rPr>
        <w:t xml:space="preserve"> such that </w:t>
      </w:r>
      <m:oMath>
        <m:r>
          <w:rPr>
            <w:rFonts w:ascii="Cambria Math" w:hAnsi="Cambria Math" w:cstheme="majorHAnsi"/>
          </w:rPr>
          <m:t>X</m:t>
        </m:r>
      </m:oMath>
      <w:r w:rsidRPr="007B3C1B">
        <w:rPr>
          <w:rFonts w:asciiTheme="majorHAnsi" w:hAnsiTheme="majorHAnsi" w:cstheme="majorHAnsi"/>
        </w:rPr>
        <w:t xml:space="preserve"> is a </w:t>
      </w:r>
      <w:r w:rsidRPr="007B3C1B">
        <w:rPr>
          <w:rFonts w:asciiTheme="majorHAnsi" w:hAnsiTheme="majorHAnsi" w:cstheme="majorHAnsi"/>
        </w:rPr>
        <w:lastRenderedPageBreak/>
        <w:t xml:space="preserve">direct cause of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1</m:t>
            </m:r>
          </m:sub>
        </m:sSub>
      </m:oMath>
      <w:r w:rsidRPr="007B3C1B">
        <w:rPr>
          <w:rFonts w:asciiTheme="majorHAnsi" w:hAnsiTheme="majorHAnsi" w:cstheme="majorHAnsi"/>
        </w:rPr>
        <w:t xml:space="preserve">, which in turn is a direct cause of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2</m:t>
            </m:r>
          </m:sub>
        </m:sSub>
      </m:oMath>
      <w:r w:rsidRPr="007B3C1B">
        <w:rPr>
          <w:rFonts w:asciiTheme="majorHAnsi" w:hAnsiTheme="majorHAnsi" w:cstheme="majorHAnsi"/>
        </w:rPr>
        <w:t xml:space="preserve">, which is a direct cause of …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n</m:t>
            </m:r>
          </m:sub>
        </m:sSub>
      </m:oMath>
      <w:r w:rsidRPr="007B3C1B">
        <w:rPr>
          <w:rFonts w:asciiTheme="majorHAnsi" w:hAnsiTheme="majorHAnsi" w:cstheme="majorHAnsi"/>
        </w:rPr>
        <w:t xml:space="preserve">, which is a direct cause of </w:t>
      </w:r>
      <m:oMath>
        <m:r>
          <w:rPr>
            <w:rFonts w:ascii="Cambria Math" w:hAnsi="Cambria Math" w:cstheme="majorHAnsi"/>
          </w:rPr>
          <m:t>Y</m:t>
        </m:r>
      </m:oMath>
      <w:r w:rsidRPr="007B3C1B">
        <w:rPr>
          <w:rFonts w:asciiTheme="majorHAnsi" w:hAnsiTheme="majorHAnsi" w:cstheme="majorHAnsi"/>
        </w:rPr>
        <w:t xml:space="preserve">; and that </w:t>
      </w:r>
    </w:p>
    <w:p w:rsidR="002B6908" w:rsidRPr="007B3C1B" w:rsidRDefault="002B6908" w:rsidP="007B3C1B">
      <w:pPr>
        <w:pStyle w:val="ListParagraph"/>
        <w:numPr>
          <w:ilvl w:val="0"/>
          <w:numId w:val="1"/>
        </w:numPr>
        <w:rPr>
          <w:rFonts w:asciiTheme="majorHAnsi" w:hAnsiTheme="majorHAnsi" w:cstheme="majorHAnsi"/>
        </w:rPr>
      </w:pPr>
      <w:proofErr w:type="gramStart"/>
      <w:r w:rsidRPr="007B3C1B">
        <w:rPr>
          <w:rFonts w:asciiTheme="majorHAnsi" w:hAnsiTheme="majorHAnsi" w:cstheme="majorHAnsi"/>
        </w:rPr>
        <w:t>there</w:t>
      </w:r>
      <w:proofErr w:type="gramEnd"/>
      <w:r w:rsidRPr="007B3C1B">
        <w:rPr>
          <w:rFonts w:asciiTheme="majorHAnsi" w:hAnsiTheme="majorHAnsi" w:cstheme="majorHAnsi"/>
        </w:rPr>
        <w:t xml:space="preserve"> be some intervention on </w:t>
      </w:r>
      <m:oMath>
        <m:r>
          <w:rPr>
            <w:rFonts w:ascii="Cambria Math" w:hAnsi="Cambria Math" w:cstheme="majorHAnsi"/>
          </w:rPr>
          <m:t>X</m:t>
        </m:r>
      </m:oMath>
      <w:r w:rsidRPr="007B3C1B">
        <w:rPr>
          <w:rFonts w:asciiTheme="majorHAnsi" w:hAnsiTheme="majorHAnsi" w:cstheme="majorHAnsi"/>
        </w:rPr>
        <w:t xml:space="preserve"> that will change </w:t>
      </w:r>
      <m:oMath>
        <m:r>
          <w:rPr>
            <w:rFonts w:ascii="Cambria Math" w:hAnsi="Cambria Math" w:cstheme="majorHAnsi"/>
          </w:rPr>
          <m:t>Y</m:t>
        </m:r>
      </m:oMath>
      <w:r w:rsidRPr="007B3C1B">
        <w:rPr>
          <w:rFonts w:asciiTheme="majorHAnsi" w:hAnsiTheme="majorHAnsi" w:cstheme="majorHAnsi"/>
        </w:rPr>
        <w:t xml:space="preserve"> when all other variables in </w:t>
      </w:r>
      <m:oMath>
        <m:r>
          <w:rPr>
            <w:rFonts w:ascii="Cambria Math" w:hAnsi="Cambria Math" w:cstheme="majorHAnsi"/>
          </w:rPr>
          <m:t>V</m:t>
        </m:r>
      </m:oMath>
      <w:r w:rsidRPr="007B3C1B">
        <w:rPr>
          <w:rFonts w:asciiTheme="majorHAnsi" w:hAnsiTheme="majorHAnsi" w:cstheme="majorHAnsi"/>
        </w:rPr>
        <w:t xml:space="preserve"> that are not on this path are fixed at some value.</w:t>
      </w:r>
      <w:r w:rsidRPr="007B3C1B">
        <w:rPr>
          <w:rStyle w:val="FootnoteReference"/>
          <w:rFonts w:asciiTheme="majorHAnsi" w:hAnsiTheme="majorHAnsi" w:cstheme="majorHAnsi"/>
        </w:rPr>
        <w:footnoteReference w:id="2"/>
      </w:r>
      <w:r w:rsidRPr="007B3C1B">
        <w:rPr>
          <w:rFonts w:asciiTheme="majorHAnsi" w:hAnsiTheme="majorHAnsi" w:cstheme="majorHAnsi"/>
        </w:rPr>
        <w:t xml:space="preserve"> </w:t>
      </w:r>
    </w:p>
    <w:p w:rsidR="002B6908" w:rsidRPr="007B3C1B" w:rsidRDefault="002B6908" w:rsidP="007B3C1B">
      <w:pPr>
        <w:ind w:left="720"/>
        <w:rPr>
          <w:rFonts w:asciiTheme="majorHAnsi" w:hAnsiTheme="majorHAnsi" w:cstheme="majorHAnsi"/>
        </w:rPr>
      </w:pPr>
      <w:r w:rsidRPr="007B3C1B">
        <w:rPr>
          <w:rFonts w:asciiTheme="majorHAnsi" w:hAnsiTheme="majorHAnsi" w:cstheme="majorHAnsi"/>
        </w:rPr>
        <w:t xml:space="preserve">If there is only one path </w:t>
      </w:r>
      <m:oMath>
        <m:r>
          <w:rPr>
            <w:rFonts w:ascii="Cambria Math" w:hAnsi="Cambria Math" w:cstheme="majorHAnsi"/>
          </w:rPr>
          <m:t>P</m:t>
        </m:r>
      </m:oMath>
      <w:r w:rsidRPr="007B3C1B">
        <w:rPr>
          <w:rFonts w:asciiTheme="majorHAnsi" w:hAnsiTheme="majorHAnsi" w:cstheme="majorHAnsi"/>
        </w:rPr>
        <w:t xml:space="preserve"> from </w:t>
      </w:r>
      <m:oMath>
        <m:r>
          <w:rPr>
            <w:rFonts w:ascii="Cambria Math" w:hAnsi="Cambria Math" w:cstheme="majorHAnsi"/>
          </w:rPr>
          <m:t>X</m:t>
        </m:r>
      </m:oMath>
      <w:r w:rsidRPr="007B3C1B">
        <w:rPr>
          <w:rFonts w:asciiTheme="majorHAnsi" w:hAnsiTheme="majorHAnsi" w:cstheme="majorHAnsi"/>
        </w:rPr>
        <w:t xml:space="preserve"> to </w:t>
      </w:r>
      <m:oMath>
        <m:r>
          <w:rPr>
            <w:rFonts w:ascii="Cambria Math" w:hAnsi="Cambria Math" w:cstheme="majorHAnsi"/>
          </w:rPr>
          <m:t>Y</m:t>
        </m:r>
      </m:oMath>
      <w:r w:rsidRPr="007B3C1B">
        <w:rPr>
          <w:rFonts w:asciiTheme="majorHAnsi" w:hAnsiTheme="majorHAnsi" w:cstheme="majorHAnsi"/>
        </w:rPr>
        <w:t xml:space="preserve">, or if the only alternative path from </w:t>
      </w:r>
      <m:oMath>
        <m:r>
          <w:rPr>
            <w:rFonts w:ascii="Cambria Math" w:hAnsi="Cambria Math" w:cstheme="majorHAnsi"/>
          </w:rPr>
          <m:t>X</m:t>
        </m:r>
      </m:oMath>
      <w:r w:rsidRPr="007B3C1B">
        <w:rPr>
          <w:rFonts w:asciiTheme="majorHAnsi" w:hAnsiTheme="majorHAnsi" w:cstheme="majorHAnsi"/>
        </w:rPr>
        <w:t xml:space="preserve"> to </w:t>
      </w:r>
      <m:oMath>
        <m:r>
          <w:rPr>
            <w:rFonts w:ascii="Cambria Math" w:hAnsi="Cambria Math" w:cstheme="majorHAnsi"/>
          </w:rPr>
          <m:t>Y</m:t>
        </m:r>
      </m:oMath>
      <w:r w:rsidRPr="007B3C1B">
        <w:rPr>
          <w:rFonts w:asciiTheme="majorHAnsi" w:hAnsiTheme="majorHAnsi" w:cstheme="majorHAnsi"/>
        </w:rPr>
        <w:t xml:space="preserve"> besides </w:t>
      </w:r>
      <m:oMath>
        <m:r>
          <w:rPr>
            <w:rFonts w:ascii="Cambria Math" w:hAnsi="Cambria Math" w:cstheme="majorHAnsi"/>
          </w:rPr>
          <m:t>P</m:t>
        </m:r>
      </m:oMath>
      <w:r w:rsidRPr="007B3C1B">
        <w:rPr>
          <w:rFonts w:asciiTheme="majorHAnsi" w:hAnsiTheme="majorHAnsi" w:cstheme="majorHAnsi"/>
        </w:rPr>
        <w:t xml:space="preserve"> contains no intermediate variables (i.e., is direct), then </w:t>
      </w:r>
      <m:oMath>
        <m:r>
          <w:rPr>
            <w:rFonts w:ascii="Cambria Math" w:hAnsi="Cambria Math" w:cstheme="majorHAnsi"/>
          </w:rPr>
          <m:t>X</m:t>
        </m:r>
      </m:oMath>
      <w:r w:rsidRPr="007B3C1B">
        <w:rPr>
          <w:rFonts w:asciiTheme="majorHAnsi" w:hAnsiTheme="majorHAnsi" w:cstheme="majorHAnsi"/>
        </w:rPr>
        <w:t xml:space="preserve"> is a contributing cause of </w:t>
      </w:r>
      <m:oMath>
        <m:r>
          <w:rPr>
            <w:rFonts w:ascii="Cambria Math" w:hAnsi="Cambria Math" w:cstheme="majorHAnsi"/>
          </w:rPr>
          <m:t>Y</m:t>
        </m:r>
      </m:oMath>
      <w:r w:rsidRPr="007B3C1B">
        <w:rPr>
          <w:rFonts w:asciiTheme="majorHAnsi" w:hAnsiTheme="majorHAnsi" w:cstheme="majorHAnsi"/>
        </w:rPr>
        <w:t xml:space="preserve"> as long as there is some intervention on </w:t>
      </w:r>
      <m:oMath>
        <m:r>
          <w:rPr>
            <w:rFonts w:ascii="Cambria Math" w:hAnsi="Cambria Math" w:cstheme="majorHAnsi"/>
          </w:rPr>
          <m:t>X</m:t>
        </m:r>
      </m:oMath>
      <w:r w:rsidRPr="007B3C1B">
        <w:rPr>
          <w:rFonts w:asciiTheme="majorHAnsi" w:hAnsiTheme="majorHAnsi" w:cstheme="majorHAnsi"/>
        </w:rPr>
        <w:t xml:space="preserve"> that will change the value of </w:t>
      </w:r>
      <m:oMath>
        <m:r>
          <w:rPr>
            <w:rFonts w:ascii="Cambria Math" w:hAnsi="Cambria Math" w:cstheme="majorHAnsi"/>
          </w:rPr>
          <m:t>Y</m:t>
        </m:r>
      </m:oMath>
      <w:r w:rsidRPr="007B3C1B">
        <w:rPr>
          <w:rFonts w:asciiTheme="majorHAnsi" w:hAnsiTheme="majorHAnsi" w:cstheme="majorHAnsi"/>
        </w:rPr>
        <w:t xml:space="preserve">, for some values of the other variables in </w:t>
      </w:r>
      <m:oMath>
        <m:r>
          <w:rPr>
            <w:rFonts w:ascii="Cambria Math" w:hAnsi="Cambria Math" w:cstheme="majorHAnsi"/>
          </w:rPr>
          <m:t>V</m:t>
        </m:r>
      </m:oMath>
      <w:r w:rsidRPr="007B3C1B">
        <w:rPr>
          <w:rFonts w:asciiTheme="majorHAnsi" w:hAnsiTheme="majorHAnsi" w:cstheme="majorHAnsi"/>
        </w:rPr>
        <w:t>.</w:t>
      </w:r>
      <w:r w:rsidR="00754D2F" w:rsidRPr="007B3C1B">
        <w:rPr>
          <w:rStyle w:val="CommentReference"/>
          <w:rFonts w:asciiTheme="majorHAnsi" w:hAnsiTheme="majorHAnsi" w:cstheme="majorHAnsi"/>
          <w:sz w:val="24"/>
          <w:szCs w:val="24"/>
        </w:rPr>
        <w:t xml:space="preserve"> </w:t>
      </w:r>
      <w:r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Pr="007B3C1B">
        <w:rPr>
          <w:rFonts w:asciiTheme="majorHAnsi" w:hAnsiTheme="majorHAnsi" w:cstheme="majorHAnsi"/>
        </w:rPr>
        <w:instrText xml:space="preserve"> ADDIN EN.CITE &lt;EndNote&gt;&lt;Cite&gt;&lt;Author&gt;Woodward&lt;/Author&gt;&lt;Year&gt;2003&lt;/Year&gt;&lt;RecNum&gt;113&lt;/RecNum&gt;&lt;Pages&gt;59&lt;/Pages&gt;&lt;DisplayText&gt;(Woodward 2003, 59)&lt;/DisplayText&gt;&lt;record&gt;&lt;rec-number&gt;113&lt;/rec-number&gt;&lt;foreign-keys&gt;&lt;key app="EN" db-id="xpp5tewx4sxtw5eeafs5s9vtrrfdrp9r5t50" timestamp="1383126613"&gt;113&lt;/key&gt;&lt;/foreign-keys&gt;&lt;ref-type name="Book"&gt;6&lt;/ref-type&gt;&lt;contributors&gt;&lt;authors&gt;&lt;author&gt;Woodward, James&lt;/author&gt;&lt;/authors&gt;&lt;/contributors&gt;&lt;titles&gt;&lt;title&gt;Making Things Happen&lt;/title&gt;&lt;/titles&gt;&lt;dates&gt;&lt;year&gt;2003&lt;/year&gt;&lt;/dates&gt;&lt;pub-location&gt;Oxford&lt;/pub-location&gt;&lt;publisher&gt;Oxford University Press&lt;/publisher&gt;&lt;urls&gt;&lt;/urls&gt;&lt;/record&gt;&lt;/Cite&gt;&lt;/EndNote&gt;</w:instrText>
      </w:r>
      <w:r w:rsidR="008B6764" w:rsidRPr="007B3C1B">
        <w:rPr>
          <w:rFonts w:asciiTheme="majorHAnsi" w:hAnsiTheme="majorHAnsi" w:cstheme="majorHAnsi"/>
        </w:rPr>
        <w:fldChar w:fldCharType="separate"/>
      </w:r>
      <w:r w:rsidRPr="007B3C1B">
        <w:rPr>
          <w:rFonts w:asciiTheme="majorHAnsi" w:hAnsiTheme="majorHAnsi" w:cstheme="majorHAnsi"/>
          <w:noProof/>
        </w:rPr>
        <w:t>(</w:t>
      </w:r>
      <w:hyperlink w:anchor="_ENREF_13" w:tooltip="Woodward, 2003 #113" w:history="1">
        <w:r w:rsidR="00B63738" w:rsidRPr="007B3C1B">
          <w:rPr>
            <w:rFonts w:asciiTheme="majorHAnsi" w:hAnsiTheme="majorHAnsi" w:cstheme="majorHAnsi"/>
            <w:noProof/>
          </w:rPr>
          <w:t>Woodward 2003, 59</w:t>
        </w:r>
      </w:hyperlink>
      <w:r w:rsidRPr="007B3C1B">
        <w:rPr>
          <w:rFonts w:asciiTheme="majorHAnsi" w:hAnsiTheme="majorHAnsi" w:cstheme="majorHAnsi"/>
          <w:noProof/>
        </w:rPr>
        <w:t>)</w:t>
      </w:r>
      <w:r w:rsidR="008B6764" w:rsidRPr="007B3C1B">
        <w:rPr>
          <w:rFonts w:asciiTheme="majorHAnsi" w:hAnsiTheme="majorHAnsi" w:cstheme="majorHAnsi"/>
        </w:rPr>
        <w:fldChar w:fldCharType="end"/>
      </w:r>
    </w:p>
    <w:p w:rsidR="00303895" w:rsidRPr="007B3C1B" w:rsidRDefault="00303895" w:rsidP="007B3C1B">
      <w:pPr>
        <w:rPr>
          <w:rFonts w:asciiTheme="majorHAnsi" w:hAnsiTheme="majorHAnsi" w:cstheme="majorHAnsi"/>
        </w:rPr>
      </w:pPr>
      <w:r w:rsidRPr="007B3C1B">
        <w:rPr>
          <w:rFonts w:asciiTheme="majorHAnsi" w:hAnsiTheme="majorHAnsi" w:cstheme="majorHAnsi"/>
        </w:rPr>
        <w:t xml:space="preserve">As Woodward himself stresses, a direct cause is always a contributing cause, but a contributing cause is not always a direct cause. </w:t>
      </w:r>
    </w:p>
    <w:p w:rsidR="000D00E1" w:rsidRPr="007E7595" w:rsidRDefault="008307AE" w:rsidP="007B3C1B">
      <w:pPr>
        <w:pStyle w:val="Heading2"/>
        <w:rPr>
          <w:rFonts w:cstheme="majorHAnsi"/>
          <w:i w:val="0"/>
          <w:sz w:val="24"/>
          <w:szCs w:val="24"/>
        </w:rPr>
      </w:pPr>
      <w:r w:rsidRPr="007E7595">
        <w:rPr>
          <w:rFonts w:cstheme="majorHAnsi"/>
          <w:i w:val="0"/>
          <w:sz w:val="24"/>
          <w:szCs w:val="24"/>
        </w:rPr>
        <w:lastRenderedPageBreak/>
        <w:t>3.2</w:t>
      </w:r>
      <w:r w:rsidR="000D00E1" w:rsidRPr="007E7595">
        <w:rPr>
          <w:rFonts w:cstheme="majorHAnsi"/>
          <w:i w:val="0"/>
          <w:sz w:val="24"/>
          <w:szCs w:val="24"/>
        </w:rPr>
        <w:t xml:space="preserve"> Intervention</w:t>
      </w:r>
      <w:r w:rsidR="007221FC" w:rsidRPr="007E7595">
        <w:rPr>
          <w:rFonts w:cstheme="majorHAnsi"/>
          <w:i w:val="0"/>
          <w:sz w:val="24"/>
          <w:szCs w:val="24"/>
        </w:rPr>
        <w:t>s</w:t>
      </w:r>
    </w:p>
    <w:p w:rsidR="003D7162" w:rsidRPr="007B3C1B" w:rsidRDefault="003D7162" w:rsidP="007B3C1B">
      <w:pPr>
        <w:rPr>
          <w:rFonts w:asciiTheme="majorHAnsi" w:hAnsiTheme="majorHAnsi" w:cstheme="majorHAnsi"/>
        </w:rPr>
      </w:pPr>
    </w:p>
    <w:p w:rsidR="00910F1A" w:rsidRPr="007B3C1B" w:rsidRDefault="00B20A9B" w:rsidP="007B3C1B">
      <w:pPr>
        <w:rPr>
          <w:rFonts w:asciiTheme="majorHAnsi" w:hAnsiTheme="majorHAnsi" w:cstheme="majorHAnsi"/>
        </w:rPr>
      </w:pPr>
      <w:r w:rsidRPr="007B3C1B">
        <w:rPr>
          <w:rFonts w:asciiTheme="majorHAnsi" w:hAnsiTheme="majorHAnsi" w:cstheme="majorHAnsi"/>
        </w:rPr>
        <w:t>T</w:t>
      </w:r>
      <w:r w:rsidR="000D00E1" w:rsidRPr="007B3C1B">
        <w:rPr>
          <w:rFonts w:asciiTheme="majorHAnsi" w:hAnsiTheme="majorHAnsi" w:cstheme="majorHAnsi"/>
        </w:rPr>
        <w:t>he notion of an ‘intervention’ is a crucial part of Woodward’s argument</w:t>
      </w:r>
      <w:r w:rsidR="00A756EC" w:rsidRPr="007B3C1B">
        <w:rPr>
          <w:rFonts w:asciiTheme="majorHAnsi" w:hAnsiTheme="majorHAnsi" w:cstheme="majorHAnsi"/>
        </w:rPr>
        <w:t xml:space="preserve">. </w:t>
      </w:r>
      <w:r w:rsidR="00872512" w:rsidRPr="007B3C1B">
        <w:rPr>
          <w:rFonts w:asciiTheme="majorHAnsi" w:hAnsiTheme="majorHAnsi" w:cstheme="majorHAnsi"/>
        </w:rPr>
        <w:t xml:space="preserve">Note that there is a </w:t>
      </w:r>
      <w:r w:rsidR="00F800F3" w:rsidRPr="007B3C1B">
        <w:rPr>
          <w:rFonts w:asciiTheme="majorHAnsi" w:hAnsiTheme="majorHAnsi" w:cstheme="majorHAnsi"/>
        </w:rPr>
        <w:t xml:space="preserve">difference </w:t>
      </w:r>
      <w:r w:rsidR="00BD3B20" w:rsidRPr="007B3C1B">
        <w:rPr>
          <w:rFonts w:asciiTheme="majorHAnsi" w:hAnsiTheme="majorHAnsi" w:cstheme="majorHAnsi"/>
        </w:rPr>
        <w:t xml:space="preserve">between an intervention </w:t>
      </w:r>
      <w:r w:rsidR="00B04B91" w:rsidRPr="007B3C1B">
        <w:rPr>
          <w:rFonts w:asciiTheme="majorHAnsi" w:hAnsiTheme="majorHAnsi" w:cstheme="majorHAnsi"/>
        </w:rPr>
        <w:t xml:space="preserve">variable </w:t>
      </w:r>
      <w:r w:rsidR="00BD3B20" w:rsidRPr="007B3C1B">
        <w:rPr>
          <w:rFonts w:asciiTheme="majorHAnsi" w:hAnsiTheme="majorHAnsi" w:cstheme="majorHAnsi"/>
        </w:rPr>
        <w:t xml:space="preserve">and a </w:t>
      </w:r>
      <w:r w:rsidR="00B04B91" w:rsidRPr="007B3C1B">
        <w:rPr>
          <w:rFonts w:asciiTheme="majorHAnsi" w:hAnsiTheme="majorHAnsi" w:cstheme="majorHAnsi"/>
        </w:rPr>
        <w:t>contributing cause variable</w:t>
      </w:r>
      <w:r w:rsidR="00CA0300" w:rsidRPr="007B3C1B">
        <w:rPr>
          <w:rFonts w:asciiTheme="majorHAnsi" w:hAnsiTheme="majorHAnsi" w:cstheme="majorHAnsi"/>
        </w:rPr>
        <w:t>;</w:t>
      </w:r>
      <w:r w:rsidR="000D00E1" w:rsidRPr="007B3C1B">
        <w:rPr>
          <w:rFonts w:asciiTheme="majorHAnsi" w:hAnsiTheme="majorHAnsi" w:cstheme="majorHAnsi"/>
        </w:rPr>
        <w:t xml:space="preserve"> </w:t>
      </w:r>
      <w:r w:rsidR="00CA0300" w:rsidRPr="007B3C1B">
        <w:rPr>
          <w:rFonts w:asciiTheme="majorHAnsi" w:hAnsiTheme="majorHAnsi" w:cstheme="majorHAnsi"/>
        </w:rPr>
        <w:t>w</w:t>
      </w:r>
      <w:r w:rsidR="0075280C" w:rsidRPr="007B3C1B">
        <w:rPr>
          <w:rFonts w:asciiTheme="majorHAnsi" w:hAnsiTheme="majorHAnsi" w:cstheme="majorHAnsi"/>
        </w:rPr>
        <w:t xml:space="preserve">hereas a contributing cause variable </w:t>
      </w:r>
      <w:r w:rsidR="00B019CE" w:rsidRPr="007B3C1B">
        <w:rPr>
          <w:rFonts w:asciiTheme="majorHAnsi" w:hAnsiTheme="majorHAnsi" w:cstheme="majorHAnsi"/>
        </w:rPr>
        <w:t xml:space="preserve">is part of the situation one is trying to analyse, </w:t>
      </w:r>
      <w:r w:rsidR="00F67A1A" w:rsidRPr="007B3C1B">
        <w:rPr>
          <w:rFonts w:asciiTheme="majorHAnsi" w:hAnsiTheme="majorHAnsi" w:cstheme="majorHAnsi"/>
        </w:rPr>
        <w:t xml:space="preserve">the intervention variable is the means by which one </w:t>
      </w:r>
      <w:r w:rsidR="001C37EF" w:rsidRPr="007B3C1B">
        <w:rPr>
          <w:rFonts w:asciiTheme="majorHAnsi" w:hAnsiTheme="majorHAnsi" w:cstheme="majorHAnsi"/>
        </w:rPr>
        <w:t>undertakes this analysis</w:t>
      </w:r>
      <w:r w:rsidR="00F67A1A" w:rsidRPr="007B3C1B">
        <w:rPr>
          <w:rFonts w:asciiTheme="majorHAnsi" w:hAnsiTheme="majorHAnsi" w:cstheme="majorHAnsi"/>
        </w:rPr>
        <w:t>.</w:t>
      </w:r>
      <w:r w:rsidR="0038725A" w:rsidRPr="007B3C1B">
        <w:rPr>
          <w:rFonts w:asciiTheme="majorHAnsi" w:hAnsiTheme="majorHAnsi" w:cstheme="majorHAnsi"/>
        </w:rPr>
        <w:t xml:space="preserve"> </w:t>
      </w:r>
      <w:r w:rsidR="002B360D" w:rsidRPr="007B3C1B">
        <w:rPr>
          <w:rFonts w:asciiTheme="majorHAnsi" w:hAnsiTheme="majorHAnsi" w:cstheme="majorHAnsi"/>
        </w:rPr>
        <w:t xml:space="preserve">Before I discuss Woodward’s </w:t>
      </w:r>
      <w:r w:rsidR="00A24BA5" w:rsidRPr="007B3C1B">
        <w:rPr>
          <w:rFonts w:asciiTheme="majorHAnsi" w:hAnsiTheme="majorHAnsi" w:cstheme="majorHAnsi"/>
        </w:rPr>
        <w:t xml:space="preserve">rather technical </w:t>
      </w:r>
      <w:r w:rsidR="002B360D" w:rsidRPr="007B3C1B">
        <w:rPr>
          <w:rFonts w:asciiTheme="majorHAnsi" w:hAnsiTheme="majorHAnsi" w:cstheme="majorHAnsi"/>
        </w:rPr>
        <w:t xml:space="preserve">definition of an intervention variable, </w:t>
      </w:r>
      <w:r w:rsidR="00571244" w:rsidRPr="007B3C1B">
        <w:rPr>
          <w:rFonts w:asciiTheme="majorHAnsi" w:hAnsiTheme="majorHAnsi" w:cstheme="majorHAnsi"/>
        </w:rPr>
        <w:t xml:space="preserve">I will </w:t>
      </w:r>
      <w:r w:rsidR="003765A6" w:rsidRPr="007B3C1B">
        <w:rPr>
          <w:rFonts w:asciiTheme="majorHAnsi" w:hAnsiTheme="majorHAnsi" w:cstheme="majorHAnsi"/>
        </w:rPr>
        <w:t xml:space="preserve">introduce </w:t>
      </w:r>
      <w:r w:rsidR="002B3CC0" w:rsidRPr="007B3C1B">
        <w:rPr>
          <w:rFonts w:asciiTheme="majorHAnsi" w:hAnsiTheme="majorHAnsi" w:cstheme="majorHAnsi"/>
        </w:rPr>
        <w:t xml:space="preserve">it with </w:t>
      </w:r>
      <w:r w:rsidR="003765A6" w:rsidRPr="007B3C1B">
        <w:rPr>
          <w:rFonts w:asciiTheme="majorHAnsi" w:hAnsiTheme="majorHAnsi" w:cstheme="majorHAnsi"/>
        </w:rPr>
        <w:t>an example.</w:t>
      </w:r>
    </w:p>
    <w:p w:rsidR="00910F1A" w:rsidRPr="007B3C1B" w:rsidRDefault="00910F1A" w:rsidP="007B3C1B">
      <w:pPr>
        <w:rPr>
          <w:rFonts w:asciiTheme="majorHAnsi" w:hAnsiTheme="majorHAnsi" w:cstheme="majorHAnsi"/>
        </w:rPr>
      </w:pPr>
    </w:p>
    <w:p w:rsidR="004E7D8C" w:rsidRPr="007B3C1B" w:rsidRDefault="00945FCB" w:rsidP="007B3C1B">
      <w:pPr>
        <w:rPr>
          <w:rFonts w:asciiTheme="majorHAnsi" w:hAnsiTheme="majorHAnsi" w:cstheme="majorHAnsi"/>
        </w:rPr>
      </w:pPr>
      <w:r w:rsidRPr="007B3C1B">
        <w:rPr>
          <w:rFonts w:asciiTheme="majorHAnsi" w:hAnsiTheme="majorHAnsi" w:cstheme="majorHAnsi"/>
        </w:rPr>
        <w:t>According to Woodward’s theory, i</w:t>
      </w:r>
      <w:r w:rsidR="003D7162" w:rsidRPr="007B3C1B">
        <w:rPr>
          <w:rFonts w:asciiTheme="majorHAnsi" w:hAnsiTheme="majorHAnsi" w:cstheme="majorHAnsi"/>
        </w:rPr>
        <w:t xml:space="preserve">ntroducing </w:t>
      </w:r>
      <w:r w:rsidR="002F472A" w:rsidRPr="007B3C1B">
        <w:rPr>
          <w:rFonts w:asciiTheme="majorHAnsi" w:hAnsiTheme="majorHAnsi" w:cstheme="majorHAnsi"/>
        </w:rPr>
        <w:t xml:space="preserve">a </w:t>
      </w:r>
      <w:r w:rsidR="003D7162" w:rsidRPr="007B3C1B">
        <w:rPr>
          <w:rFonts w:asciiTheme="majorHAnsi" w:hAnsiTheme="majorHAnsi" w:cstheme="majorHAnsi"/>
        </w:rPr>
        <w:t xml:space="preserve">microfinance institution in a country will be an intervention variable </w:t>
      </w:r>
      <m:oMath>
        <m:r>
          <w:rPr>
            <w:rFonts w:ascii="Cambria Math" w:hAnsi="Cambria Math" w:cstheme="majorHAnsi"/>
          </w:rPr>
          <m:t>I</m:t>
        </m:r>
      </m:oMath>
      <w:r w:rsidR="003D7162" w:rsidRPr="007B3C1B">
        <w:rPr>
          <w:rFonts w:asciiTheme="majorHAnsi" w:eastAsiaTheme="minorEastAsia" w:hAnsiTheme="majorHAnsi" w:cstheme="majorHAnsi"/>
        </w:rPr>
        <w:t xml:space="preserve"> for investigating whether </w:t>
      </w:r>
      <w:r w:rsidR="003D7162" w:rsidRPr="007B3C1B">
        <w:rPr>
          <w:rFonts w:asciiTheme="majorHAnsi" w:hAnsiTheme="majorHAnsi" w:cstheme="majorHAnsi"/>
        </w:rPr>
        <w:t>taking out microcredit</w:t>
      </w:r>
      <w:r w:rsidR="00503CD8" w:rsidRPr="007B3C1B">
        <w:rPr>
          <w:rFonts w:asciiTheme="majorHAnsi" w:hAnsiTheme="majorHAnsi" w:cstheme="majorHAnsi"/>
        </w:rPr>
        <w:t xml:space="preserve"> loans</w:t>
      </w:r>
      <w:r w:rsidR="003D7162" w:rsidRPr="007B3C1B">
        <w:rPr>
          <w:rFonts w:asciiTheme="majorHAnsi" w:hAnsiTheme="majorHAnsi" w:cstheme="majorHAnsi"/>
        </w:rPr>
        <w:t xml:space="preserve"> (</w:t>
      </w:r>
      <m:oMath>
        <m:r>
          <w:rPr>
            <w:rFonts w:ascii="Cambria Math" w:hAnsi="Cambria Math" w:cstheme="majorHAnsi"/>
          </w:rPr>
          <m:t>X</m:t>
        </m:r>
      </m:oMath>
      <w:r w:rsidR="003D7162" w:rsidRPr="007B3C1B">
        <w:rPr>
          <w:rFonts w:asciiTheme="majorHAnsi" w:hAnsiTheme="majorHAnsi" w:cstheme="majorHAnsi"/>
        </w:rPr>
        <w:t xml:space="preserve">) causes a reduction in </w:t>
      </w:r>
      <w:r w:rsidR="00042FC0" w:rsidRPr="007B3C1B">
        <w:rPr>
          <w:rFonts w:asciiTheme="majorHAnsi" w:hAnsiTheme="majorHAnsi" w:cstheme="majorHAnsi"/>
        </w:rPr>
        <w:t xml:space="preserve">household poverty </w:t>
      </w:r>
      <w:r w:rsidR="003D7162" w:rsidRPr="007B3C1B">
        <w:rPr>
          <w:rFonts w:asciiTheme="majorHAnsi" w:hAnsiTheme="majorHAnsi" w:cstheme="majorHAnsi"/>
        </w:rPr>
        <w:t>(</w:t>
      </w:r>
      <m:oMath>
        <m:r>
          <w:rPr>
            <w:rFonts w:ascii="Cambria Math" w:hAnsi="Cambria Math" w:cstheme="majorHAnsi"/>
          </w:rPr>
          <m:t>Y</m:t>
        </m:r>
      </m:oMath>
      <w:r w:rsidR="003D7162" w:rsidRPr="007B3C1B">
        <w:rPr>
          <w:rFonts w:asciiTheme="majorHAnsi" w:hAnsiTheme="majorHAnsi" w:cstheme="majorHAnsi"/>
        </w:rPr>
        <w:t>)</w:t>
      </w:r>
      <w:r w:rsidR="00A83B2E" w:rsidRPr="007B3C1B">
        <w:rPr>
          <w:rFonts w:asciiTheme="majorHAnsi" w:hAnsiTheme="majorHAnsi" w:cstheme="majorHAnsi"/>
        </w:rPr>
        <w:t xml:space="preserve"> if and only if the following things hold.</w:t>
      </w:r>
      <w:r w:rsidR="003D7162" w:rsidRPr="007B3C1B">
        <w:rPr>
          <w:rFonts w:asciiTheme="majorHAnsi" w:hAnsiTheme="majorHAnsi" w:cstheme="majorHAnsi"/>
        </w:rPr>
        <w:t xml:space="preserve"> </w:t>
      </w:r>
      <w:r w:rsidR="00B62295" w:rsidRPr="007B3C1B">
        <w:rPr>
          <w:rFonts w:asciiTheme="majorHAnsi" w:hAnsiTheme="majorHAnsi" w:cstheme="majorHAnsi"/>
        </w:rPr>
        <w:t xml:space="preserve">First, </w:t>
      </w:r>
      <w:r w:rsidR="003D7162" w:rsidRPr="007B3C1B">
        <w:rPr>
          <w:rFonts w:asciiTheme="majorHAnsi" w:hAnsiTheme="majorHAnsi" w:cstheme="majorHAnsi"/>
        </w:rPr>
        <w:t xml:space="preserve">the introduction of </w:t>
      </w:r>
      <w:r w:rsidR="00705757" w:rsidRPr="007B3C1B">
        <w:rPr>
          <w:rFonts w:asciiTheme="majorHAnsi" w:hAnsiTheme="majorHAnsi" w:cstheme="majorHAnsi"/>
        </w:rPr>
        <w:t xml:space="preserve">the </w:t>
      </w:r>
      <w:r w:rsidR="003D7162" w:rsidRPr="007B3C1B">
        <w:rPr>
          <w:rFonts w:asciiTheme="majorHAnsi" w:hAnsiTheme="majorHAnsi" w:cstheme="majorHAnsi"/>
        </w:rPr>
        <w:t xml:space="preserve">microfinance institution </w:t>
      </w:r>
      <w:r w:rsidR="00B80271" w:rsidRPr="007B3C1B">
        <w:rPr>
          <w:rFonts w:asciiTheme="majorHAnsi" w:hAnsiTheme="majorHAnsi" w:cstheme="majorHAnsi"/>
        </w:rPr>
        <w:t xml:space="preserve">has to </w:t>
      </w:r>
      <w:r w:rsidR="003D7162" w:rsidRPr="007B3C1B">
        <w:rPr>
          <w:rFonts w:asciiTheme="majorHAnsi" w:hAnsiTheme="majorHAnsi" w:cstheme="majorHAnsi"/>
        </w:rPr>
        <w:t xml:space="preserve">increase the </w:t>
      </w:r>
      <w:r w:rsidR="00B614CD" w:rsidRPr="007B3C1B">
        <w:rPr>
          <w:rFonts w:asciiTheme="majorHAnsi" w:hAnsiTheme="majorHAnsi" w:cstheme="majorHAnsi"/>
        </w:rPr>
        <w:t xml:space="preserve">probability that a </w:t>
      </w:r>
      <w:r w:rsidR="003D7162" w:rsidRPr="007B3C1B">
        <w:rPr>
          <w:rFonts w:asciiTheme="majorHAnsi" w:hAnsiTheme="majorHAnsi" w:cstheme="majorHAnsi"/>
        </w:rPr>
        <w:t xml:space="preserve">microcredit </w:t>
      </w:r>
      <w:r w:rsidR="00B614CD" w:rsidRPr="007B3C1B">
        <w:rPr>
          <w:rFonts w:asciiTheme="majorHAnsi" w:hAnsiTheme="majorHAnsi" w:cstheme="majorHAnsi"/>
        </w:rPr>
        <w:t xml:space="preserve">is </w:t>
      </w:r>
      <w:r w:rsidR="003D7162" w:rsidRPr="007B3C1B">
        <w:rPr>
          <w:rFonts w:asciiTheme="majorHAnsi" w:hAnsiTheme="majorHAnsi" w:cstheme="majorHAnsi"/>
        </w:rPr>
        <w:t xml:space="preserve">taken out. </w:t>
      </w:r>
      <w:r w:rsidR="005F2A61" w:rsidRPr="007B3C1B">
        <w:rPr>
          <w:rFonts w:asciiTheme="majorHAnsi" w:hAnsiTheme="majorHAnsi" w:cstheme="majorHAnsi"/>
        </w:rPr>
        <w:t xml:space="preserve">Second, </w:t>
      </w:r>
      <w:r w:rsidR="003D7162" w:rsidRPr="007B3C1B">
        <w:rPr>
          <w:rFonts w:asciiTheme="majorHAnsi" w:hAnsiTheme="majorHAnsi" w:cstheme="majorHAnsi"/>
        </w:rPr>
        <w:t xml:space="preserve">there </w:t>
      </w:r>
      <w:r w:rsidR="005F2A61" w:rsidRPr="007B3C1B">
        <w:rPr>
          <w:rFonts w:asciiTheme="majorHAnsi" w:hAnsiTheme="majorHAnsi" w:cstheme="majorHAnsi"/>
        </w:rPr>
        <w:t xml:space="preserve">must be </w:t>
      </w:r>
      <w:r w:rsidR="003D7162" w:rsidRPr="007B3C1B">
        <w:rPr>
          <w:rFonts w:asciiTheme="majorHAnsi" w:hAnsiTheme="majorHAnsi" w:cstheme="majorHAnsi"/>
        </w:rPr>
        <w:t xml:space="preserve">no other source </w:t>
      </w:r>
      <w:r w:rsidR="002A00AA" w:rsidRPr="007B3C1B">
        <w:rPr>
          <w:rFonts w:asciiTheme="majorHAnsi" w:hAnsiTheme="majorHAnsi" w:cstheme="majorHAnsi"/>
        </w:rPr>
        <w:t>of</w:t>
      </w:r>
      <w:r w:rsidR="003D7162" w:rsidRPr="007B3C1B">
        <w:rPr>
          <w:rFonts w:asciiTheme="majorHAnsi" w:hAnsiTheme="majorHAnsi" w:cstheme="majorHAnsi"/>
        </w:rPr>
        <w:t xml:space="preserve"> microcredit</w:t>
      </w:r>
      <w:r w:rsidR="006E1A1A" w:rsidRPr="007B3C1B">
        <w:rPr>
          <w:rFonts w:asciiTheme="majorHAnsi" w:hAnsiTheme="majorHAnsi" w:cstheme="majorHAnsi"/>
        </w:rPr>
        <w:t xml:space="preserve"> loans</w:t>
      </w:r>
      <w:r w:rsidR="003D7162" w:rsidRPr="007B3C1B">
        <w:rPr>
          <w:rFonts w:asciiTheme="majorHAnsi" w:hAnsiTheme="majorHAnsi" w:cstheme="majorHAnsi"/>
        </w:rPr>
        <w:t xml:space="preserve"> besides </w:t>
      </w:r>
      <w:r w:rsidR="007C734C" w:rsidRPr="007B3C1B">
        <w:rPr>
          <w:rFonts w:asciiTheme="majorHAnsi" w:hAnsiTheme="majorHAnsi" w:cstheme="majorHAnsi"/>
        </w:rPr>
        <w:t xml:space="preserve">this </w:t>
      </w:r>
      <w:r w:rsidR="003D7162" w:rsidRPr="007B3C1B">
        <w:rPr>
          <w:rFonts w:asciiTheme="majorHAnsi" w:hAnsiTheme="majorHAnsi" w:cstheme="majorHAnsi"/>
        </w:rPr>
        <w:t>microfinance institution (</w:t>
      </w:r>
      <w:r w:rsidR="00EE6592" w:rsidRPr="007B3C1B">
        <w:rPr>
          <w:rFonts w:asciiTheme="majorHAnsi" w:hAnsiTheme="majorHAnsi" w:cstheme="majorHAnsi"/>
        </w:rPr>
        <w:t xml:space="preserve">so </w:t>
      </w:r>
      <w:r w:rsidR="0070646D" w:rsidRPr="007B3C1B">
        <w:rPr>
          <w:rFonts w:asciiTheme="majorHAnsi" w:hAnsiTheme="majorHAnsi" w:cstheme="majorHAnsi"/>
        </w:rPr>
        <w:t xml:space="preserve">that </w:t>
      </w:r>
      <w:r w:rsidR="00EE6592" w:rsidRPr="007B3C1B">
        <w:rPr>
          <w:rFonts w:asciiTheme="majorHAnsi" w:hAnsiTheme="majorHAnsi" w:cstheme="majorHAnsi"/>
        </w:rPr>
        <w:t xml:space="preserve">when </w:t>
      </w:r>
      <w:r w:rsidR="0070646D" w:rsidRPr="007B3C1B">
        <w:rPr>
          <w:rFonts w:asciiTheme="majorHAnsi" w:hAnsiTheme="majorHAnsi" w:cstheme="majorHAnsi"/>
        </w:rPr>
        <w:t xml:space="preserve">we do not introduce </w:t>
      </w:r>
      <w:r w:rsidR="00185558" w:rsidRPr="007B3C1B">
        <w:rPr>
          <w:rFonts w:asciiTheme="majorHAnsi" w:hAnsiTheme="majorHAnsi" w:cstheme="majorHAnsi"/>
        </w:rPr>
        <w:t xml:space="preserve">the </w:t>
      </w:r>
      <w:r w:rsidR="0070646D" w:rsidRPr="007B3C1B">
        <w:rPr>
          <w:rFonts w:asciiTheme="majorHAnsi" w:hAnsiTheme="majorHAnsi" w:cstheme="majorHAnsi"/>
        </w:rPr>
        <w:t xml:space="preserve">microfinance institution, </w:t>
      </w:r>
      <w:r w:rsidR="00706852" w:rsidRPr="007B3C1B">
        <w:rPr>
          <w:rFonts w:asciiTheme="majorHAnsi" w:hAnsiTheme="majorHAnsi" w:cstheme="majorHAnsi"/>
        </w:rPr>
        <w:t xml:space="preserve">no </w:t>
      </w:r>
      <w:proofErr w:type="spellStart"/>
      <w:r w:rsidR="0070646D" w:rsidRPr="007B3C1B">
        <w:rPr>
          <w:rFonts w:asciiTheme="majorHAnsi" w:hAnsiTheme="majorHAnsi" w:cstheme="majorHAnsi"/>
        </w:rPr>
        <w:t>microcredits</w:t>
      </w:r>
      <w:proofErr w:type="spellEnd"/>
      <w:r w:rsidR="0070646D" w:rsidRPr="007B3C1B">
        <w:rPr>
          <w:rFonts w:asciiTheme="majorHAnsi" w:hAnsiTheme="majorHAnsi" w:cstheme="majorHAnsi"/>
        </w:rPr>
        <w:t xml:space="preserve"> </w:t>
      </w:r>
      <w:r w:rsidR="00706852" w:rsidRPr="007B3C1B">
        <w:rPr>
          <w:rFonts w:asciiTheme="majorHAnsi" w:hAnsiTheme="majorHAnsi" w:cstheme="majorHAnsi"/>
        </w:rPr>
        <w:t xml:space="preserve">will be </w:t>
      </w:r>
      <w:r w:rsidR="0070646D" w:rsidRPr="007B3C1B">
        <w:rPr>
          <w:rFonts w:asciiTheme="majorHAnsi" w:hAnsiTheme="majorHAnsi" w:cstheme="majorHAnsi"/>
        </w:rPr>
        <w:t>taken out</w:t>
      </w:r>
      <w:r w:rsidR="003D7162" w:rsidRPr="007B3C1B">
        <w:rPr>
          <w:rFonts w:asciiTheme="majorHAnsi" w:hAnsiTheme="majorHAnsi" w:cstheme="majorHAnsi"/>
        </w:rPr>
        <w:t xml:space="preserve">). </w:t>
      </w:r>
      <w:proofErr w:type="gramStart"/>
      <w:r w:rsidR="00B85413" w:rsidRPr="007B3C1B">
        <w:rPr>
          <w:rFonts w:asciiTheme="majorHAnsi" w:hAnsiTheme="majorHAnsi" w:cstheme="majorHAnsi"/>
        </w:rPr>
        <w:t>Third,</w:t>
      </w:r>
      <w:proofErr w:type="gramEnd"/>
      <w:r w:rsidR="00B85413" w:rsidRPr="007B3C1B">
        <w:rPr>
          <w:rFonts w:asciiTheme="majorHAnsi" w:hAnsiTheme="majorHAnsi" w:cstheme="majorHAnsi"/>
        </w:rPr>
        <w:t xml:space="preserve"> </w:t>
      </w:r>
      <w:r w:rsidR="00D853BD" w:rsidRPr="007B3C1B">
        <w:rPr>
          <w:rFonts w:asciiTheme="majorHAnsi" w:hAnsiTheme="majorHAnsi" w:cstheme="majorHAnsi"/>
        </w:rPr>
        <w:t xml:space="preserve">and this is more difficult to ascertain in practice, </w:t>
      </w:r>
      <w:r w:rsidR="003D7162" w:rsidRPr="007B3C1B">
        <w:rPr>
          <w:rFonts w:asciiTheme="majorHAnsi" w:hAnsiTheme="majorHAnsi" w:cstheme="majorHAnsi"/>
        </w:rPr>
        <w:t xml:space="preserve">the introduction of </w:t>
      </w:r>
      <w:r w:rsidR="007B704A" w:rsidRPr="007B3C1B">
        <w:rPr>
          <w:rFonts w:asciiTheme="majorHAnsi" w:hAnsiTheme="majorHAnsi" w:cstheme="majorHAnsi"/>
        </w:rPr>
        <w:t xml:space="preserve">the </w:t>
      </w:r>
      <w:r w:rsidR="003D7162" w:rsidRPr="007B3C1B">
        <w:rPr>
          <w:rFonts w:asciiTheme="majorHAnsi" w:hAnsiTheme="majorHAnsi" w:cstheme="majorHAnsi"/>
        </w:rPr>
        <w:t xml:space="preserve">microfinance institution </w:t>
      </w:r>
      <w:r w:rsidR="00277AB3" w:rsidRPr="007B3C1B">
        <w:rPr>
          <w:rFonts w:asciiTheme="majorHAnsi" w:hAnsiTheme="majorHAnsi" w:cstheme="majorHAnsi"/>
        </w:rPr>
        <w:t xml:space="preserve">should not reduce </w:t>
      </w:r>
      <w:r w:rsidR="00D71F8E" w:rsidRPr="007B3C1B">
        <w:rPr>
          <w:rFonts w:asciiTheme="majorHAnsi" w:hAnsiTheme="majorHAnsi" w:cstheme="majorHAnsi"/>
        </w:rPr>
        <w:t xml:space="preserve">poverty </w:t>
      </w:r>
      <w:r w:rsidR="00277AB3" w:rsidRPr="007B3C1B">
        <w:rPr>
          <w:rFonts w:asciiTheme="majorHAnsi" w:hAnsiTheme="majorHAnsi" w:cstheme="majorHAnsi"/>
        </w:rPr>
        <w:t xml:space="preserve">in a way that is unrelated to </w:t>
      </w:r>
      <w:proofErr w:type="spellStart"/>
      <w:r w:rsidR="003D7162" w:rsidRPr="007B3C1B">
        <w:rPr>
          <w:rFonts w:asciiTheme="majorHAnsi" w:hAnsiTheme="majorHAnsi" w:cstheme="majorHAnsi"/>
        </w:rPr>
        <w:t>microcredits</w:t>
      </w:r>
      <w:proofErr w:type="spellEnd"/>
      <w:r w:rsidR="003D7162" w:rsidRPr="007B3C1B">
        <w:rPr>
          <w:rFonts w:asciiTheme="majorHAnsi" w:hAnsiTheme="majorHAnsi" w:cstheme="majorHAnsi"/>
        </w:rPr>
        <w:t xml:space="preserve">. </w:t>
      </w:r>
      <w:r w:rsidR="00F5528E" w:rsidRPr="007B3C1B">
        <w:rPr>
          <w:rFonts w:asciiTheme="majorHAnsi" w:hAnsiTheme="majorHAnsi" w:cstheme="majorHAnsi"/>
        </w:rPr>
        <w:t xml:space="preserve">If it turns out, </w:t>
      </w:r>
      <w:r w:rsidR="00860A3A" w:rsidRPr="007B3C1B">
        <w:rPr>
          <w:rFonts w:asciiTheme="majorHAnsi" w:hAnsiTheme="majorHAnsi" w:cstheme="majorHAnsi"/>
        </w:rPr>
        <w:t>for instance</w:t>
      </w:r>
      <w:r w:rsidR="00F5528E" w:rsidRPr="007B3C1B">
        <w:rPr>
          <w:rFonts w:asciiTheme="majorHAnsi" w:hAnsiTheme="majorHAnsi" w:cstheme="majorHAnsi"/>
        </w:rPr>
        <w:t>, that</w:t>
      </w:r>
      <w:r w:rsidR="00860A3A" w:rsidRPr="007B3C1B">
        <w:rPr>
          <w:rFonts w:asciiTheme="majorHAnsi" w:hAnsiTheme="majorHAnsi" w:cstheme="majorHAnsi"/>
        </w:rPr>
        <w:t xml:space="preserve"> </w:t>
      </w:r>
      <w:r w:rsidR="000B0E75" w:rsidRPr="007B3C1B">
        <w:rPr>
          <w:rFonts w:asciiTheme="majorHAnsi" w:hAnsiTheme="majorHAnsi" w:cstheme="majorHAnsi"/>
        </w:rPr>
        <w:t xml:space="preserve">opening a </w:t>
      </w:r>
      <w:proofErr w:type="spellStart"/>
      <w:r w:rsidR="00860A3A" w:rsidRPr="007B3C1B">
        <w:rPr>
          <w:rFonts w:asciiTheme="majorHAnsi" w:hAnsiTheme="majorHAnsi" w:cstheme="majorHAnsi"/>
        </w:rPr>
        <w:t>microsavings</w:t>
      </w:r>
      <w:proofErr w:type="spellEnd"/>
      <w:r w:rsidR="00860A3A" w:rsidRPr="007B3C1B">
        <w:rPr>
          <w:rFonts w:asciiTheme="majorHAnsi" w:hAnsiTheme="majorHAnsi" w:cstheme="majorHAnsi"/>
        </w:rPr>
        <w:t xml:space="preserve"> </w:t>
      </w:r>
      <w:r w:rsidR="000B0E75" w:rsidRPr="007B3C1B">
        <w:rPr>
          <w:rFonts w:asciiTheme="majorHAnsi" w:hAnsiTheme="majorHAnsi" w:cstheme="majorHAnsi"/>
        </w:rPr>
        <w:t xml:space="preserve">account </w:t>
      </w:r>
      <w:r w:rsidR="00860A3A" w:rsidRPr="007B3C1B">
        <w:rPr>
          <w:rFonts w:asciiTheme="majorHAnsi" w:hAnsiTheme="majorHAnsi" w:cstheme="majorHAnsi"/>
        </w:rPr>
        <w:t xml:space="preserve">also </w:t>
      </w:r>
      <w:r w:rsidR="00C40EC5" w:rsidRPr="007B3C1B">
        <w:rPr>
          <w:rFonts w:asciiTheme="majorHAnsi" w:hAnsiTheme="majorHAnsi" w:cstheme="majorHAnsi"/>
        </w:rPr>
        <w:t>reduces</w:t>
      </w:r>
      <w:r w:rsidR="00860A3A" w:rsidRPr="007B3C1B">
        <w:rPr>
          <w:rFonts w:asciiTheme="majorHAnsi" w:hAnsiTheme="majorHAnsi" w:cstheme="majorHAnsi"/>
        </w:rPr>
        <w:t xml:space="preserve"> </w:t>
      </w:r>
      <w:r w:rsidR="00194C17" w:rsidRPr="007B3C1B">
        <w:rPr>
          <w:rFonts w:asciiTheme="majorHAnsi" w:hAnsiTheme="majorHAnsi" w:cstheme="majorHAnsi"/>
        </w:rPr>
        <w:t xml:space="preserve">households’ </w:t>
      </w:r>
      <w:r w:rsidR="00860A3A" w:rsidRPr="007B3C1B">
        <w:rPr>
          <w:rFonts w:asciiTheme="majorHAnsi" w:hAnsiTheme="majorHAnsi" w:cstheme="majorHAnsi"/>
        </w:rPr>
        <w:t xml:space="preserve">poverty, and </w:t>
      </w:r>
      <w:r w:rsidR="005B256C" w:rsidRPr="007B3C1B">
        <w:rPr>
          <w:rFonts w:asciiTheme="majorHAnsi" w:hAnsiTheme="majorHAnsi" w:cstheme="majorHAnsi"/>
        </w:rPr>
        <w:t xml:space="preserve">such accounts </w:t>
      </w:r>
      <w:r w:rsidR="006111AB" w:rsidRPr="007B3C1B">
        <w:rPr>
          <w:rFonts w:asciiTheme="majorHAnsi" w:hAnsiTheme="majorHAnsi" w:cstheme="majorHAnsi"/>
        </w:rPr>
        <w:t xml:space="preserve">are </w:t>
      </w:r>
      <w:r w:rsidR="00860A3A" w:rsidRPr="007B3C1B">
        <w:rPr>
          <w:rFonts w:asciiTheme="majorHAnsi" w:hAnsiTheme="majorHAnsi" w:cstheme="majorHAnsi"/>
        </w:rPr>
        <w:t xml:space="preserve">offered by the microfinance institution, </w:t>
      </w:r>
      <w:r w:rsidR="00073EC7" w:rsidRPr="007B3C1B">
        <w:rPr>
          <w:rFonts w:asciiTheme="majorHAnsi" w:hAnsiTheme="majorHAnsi" w:cstheme="majorHAnsi"/>
        </w:rPr>
        <w:t>the third</w:t>
      </w:r>
      <w:r w:rsidR="00860A3A" w:rsidRPr="007B3C1B">
        <w:rPr>
          <w:rFonts w:asciiTheme="majorHAnsi" w:hAnsiTheme="majorHAnsi" w:cstheme="majorHAnsi"/>
        </w:rPr>
        <w:t xml:space="preserve"> demand will fail.</w:t>
      </w:r>
      <w:r w:rsidR="003D7162" w:rsidRPr="007B3C1B">
        <w:rPr>
          <w:rFonts w:asciiTheme="majorHAnsi" w:hAnsiTheme="majorHAnsi" w:cstheme="majorHAnsi"/>
        </w:rPr>
        <w:t xml:space="preserve"> </w:t>
      </w:r>
      <w:r w:rsidR="001047D0" w:rsidRPr="007B3C1B">
        <w:rPr>
          <w:rFonts w:asciiTheme="majorHAnsi" w:hAnsiTheme="majorHAnsi" w:cstheme="majorHAnsi"/>
        </w:rPr>
        <w:t>We would not be able to tell whether the microcredit</w:t>
      </w:r>
      <w:r w:rsidR="00DC2466" w:rsidRPr="007B3C1B">
        <w:rPr>
          <w:rFonts w:asciiTheme="majorHAnsi" w:hAnsiTheme="majorHAnsi" w:cstheme="majorHAnsi"/>
        </w:rPr>
        <w:t xml:space="preserve"> loan</w:t>
      </w:r>
      <w:r w:rsidR="001047D0" w:rsidRPr="007B3C1B">
        <w:rPr>
          <w:rFonts w:asciiTheme="majorHAnsi" w:hAnsiTheme="majorHAnsi" w:cstheme="majorHAnsi"/>
        </w:rPr>
        <w:t xml:space="preserve"> or the </w:t>
      </w:r>
      <w:proofErr w:type="spellStart"/>
      <w:r w:rsidR="00DC2466" w:rsidRPr="007B3C1B">
        <w:rPr>
          <w:rFonts w:asciiTheme="majorHAnsi" w:hAnsiTheme="majorHAnsi" w:cstheme="majorHAnsi"/>
        </w:rPr>
        <w:t>microsavings</w:t>
      </w:r>
      <w:proofErr w:type="spellEnd"/>
      <w:r w:rsidR="00DC2466" w:rsidRPr="007B3C1B">
        <w:rPr>
          <w:rFonts w:asciiTheme="majorHAnsi" w:hAnsiTheme="majorHAnsi" w:cstheme="majorHAnsi"/>
        </w:rPr>
        <w:t xml:space="preserve"> account </w:t>
      </w:r>
      <w:r w:rsidR="001047D0" w:rsidRPr="007B3C1B">
        <w:rPr>
          <w:rFonts w:asciiTheme="majorHAnsi" w:hAnsiTheme="majorHAnsi" w:cstheme="majorHAnsi"/>
        </w:rPr>
        <w:t xml:space="preserve">made the difference. </w:t>
      </w:r>
      <w:r w:rsidR="008E1B60" w:rsidRPr="007B3C1B">
        <w:rPr>
          <w:rFonts w:asciiTheme="majorHAnsi" w:hAnsiTheme="majorHAnsi" w:cstheme="majorHAnsi"/>
        </w:rPr>
        <w:t xml:space="preserve">In general, </w:t>
      </w:r>
      <w:r w:rsidR="008E1B60" w:rsidRPr="007B3C1B">
        <w:rPr>
          <w:rFonts w:asciiTheme="majorHAnsi" w:hAnsiTheme="majorHAnsi" w:cstheme="majorHAnsi"/>
        </w:rPr>
        <w:lastRenderedPageBreak/>
        <w:t>o</w:t>
      </w:r>
      <w:r w:rsidR="003D7162" w:rsidRPr="007B3C1B">
        <w:rPr>
          <w:rFonts w:asciiTheme="majorHAnsi" w:hAnsiTheme="majorHAnsi" w:cstheme="majorHAnsi"/>
        </w:rPr>
        <w:t xml:space="preserve">verlooking other ways </w:t>
      </w:r>
      <w:r w:rsidR="0020064D" w:rsidRPr="007B3C1B">
        <w:rPr>
          <w:rFonts w:asciiTheme="majorHAnsi" w:hAnsiTheme="majorHAnsi" w:cstheme="majorHAnsi"/>
        </w:rPr>
        <w:t xml:space="preserve">besides </w:t>
      </w:r>
      <m:oMath>
        <m:r>
          <w:rPr>
            <w:rFonts w:ascii="Cambria Math" w:hAnsi="Cambria Math" w:cstheme="majorHAnsi"/>
          </w:rPr>
          <m:t>X</m:t>
        </m:r>
      </m:oMath>
      <w:r w:rsidR="004A0112" w:rsidRPr="007B3C1B">
        <w:rPr>
          <w:rFonts w:asciiTheme="majorHAnsi" w:eastAsiaTheme="minorEastAsia" w:hAnsiTheme="majorHAnsi" w:cstheme="majorHAnsi"/>
        </w:rPr>
        <w:t xml:space="preserve"> </w:t>
      </w:r>
      <w:r w:rsidR="00A054D6" w:rsidRPr="007B3C1B">
        <w:rPr>
          <w:rFonts w:asciiTheme="majorHAnsi" w:hAnsiTheme="majorHAnsi" w:cstheme="majorHAnsi"/>
        </w:rPr>
        <w:t>whereby</w:t>
      </w:r>
      <w:r w:rsidR="003D7162" w:rsidRPr="007B3C1B">
        <w:rPr>
          <w:rFonts w:asciiTheme="majorHAnsi" w:hAnsiTheme="majorHAnsi" w:cstheme="majorHAnsi"/>
        </w:rPr>
        <w:t xml:space="preserve"> </w:t>
      </w:r>
      <m:oMath>
        <m:r>
          <w:rPr>
            <w:rFonts w:ascii="Cambria Math" w:hAnsi="Cambria Math" w:cstheme="majorHAnsi"/>
          </w:rPr>
          <m:t>I</m:t>
        </m:r>
      </m:oMath>
      <w:r w:rsidR="003D7162" w:rsidRPr="007B3C1B">
        <w:rPr>
          <w:rFonts w:asciiTheme="majorHAnsi" w:hAnsiTheme="majorHAnsi" w:cstheme="majorHAnsi"/>
        </w:rPr>
        <w:t xml:space="preserve"> </w:t>
      </w:r>
      <w:r w:rsidR="00A054D6" w:rsidRPr="007B3C1B">
        <w:rPr>
          <w:rFonts w:asciiTheme="majorHAnsi" w:hAnsiTheme="majorHAnsi" w:cstheme="majorHAnsi"/>
        </w:rPr>
        <w:t xml:space="preserve">may </w:t>
      </w:r>
      <w:r w:rsidR="003D7162" w:rsidRPr="007B3C1B">
        <w:rPr>
          <w:rFonts w:asciiTheme="majorHAnsi" w:hAnsiTheme="majorHAnsi" w:cstheme="majorHAnsi"/>
        </w:rPr>
        <w:t xml:space="preserve">influence </w:t>
      </w:r>
      <m:oMath>
        <m:r>
          <w:rPr>
            <w:rFonts w:ascii="Cambria Math" w:hAnsi="Cambria Math" w:cstheme="majorHAnsi"/>
          </w:rPr>
          <m:t>Y</m:t>
        </m:r>
      </m:oMath>
      <w:r w:rsidR="003D7162" w:rsidRPr="007B3C1B">
        <w:rPr>
          <w:rFonts w:asciiTheme="majorHAnsi" w:hAnsiTheme="majorHAnsi" w:cstheme="majorHAnsi"/>
        </w:rPr>
        <w:t xml:space="preserve"> </w:t>
      </w:r>
      <w:r w:rsidR="00BB2A1A" w:rsidRPr="007B3C1B">
        <w:rPr>
          <w:rFonts w:asciiTheme="majorHAnsi" w:hAnsiTheme="majorHAnsi" w:cstheme="majorHAnsi"/>
        </w:rPr>
        <w:t>cloud</w:t>
      </w:r>
      <w:r w:rsidR="0055492D" w:rsidRPr="007B3C1B">
        <w:rPr>
          <w:rFonts w:asciiTheme="majorHAnsi" w:hAnsiTheme="majorHAnsi" w:cstheme="majorHAnsi"/>
        </w:rPr>
        <w:t>s</w:t>
      </w:r>
      <w:r w:rsidR="00BB2A1A" w:rsidRPr="007B3C1B">
        <w:rPr>
          <w:rFonts w:asciiTheme="majorHAnsi" w:hAnsiTheme="majorHAnsi" w:cstheme="majorHAnsi"/>
        </w:rPr>
        <w:t xml:space="preserve"> </w:t>
      </w:r>
      <w:r w:rsidR="003D7162" w:rsidRPr="007B3C1B">
        <w:rPr>
          <w:rFonts w:asciiTheme="majorHAnsi" w:hAnsiTheme="majorHAnsi" w:cstheme="majorHAnsi"/>
        </w:rPr>
        <w:t>our judgement</w:t>
      </w:r>
      <w:r w:rsidR="00BB2A1A" w:rsidRPr="007B3C1B">
        <w:rPr>
          <w:rFonts w:asciiTheme="majorHAnsi" w:hAnsiTheme="majorHAnsi" w:cstheme="majorHAnsi"/>
        </w:rPr>
        <w:t xml:space="preserve"> about the relation between </w:t>
      </w:r>
      <m:oMath>
        <m:r>
          <w:rPr>
            <w:rFonts w:ascii="Cambria Math" w:hAnsi="Cambria Math" w:cstheme="majorHAnsi"/>
          </w:rPr>
          <m:t>X</m:t>
        </m:r>
      </m:oMath>
      <w:r w:rsidR="00BB2A1A" w:rsidRPr="007B3C1B">
        <w:rPr>
          <w:rFonts w:asciiTheme="majorHAnsi" w:eastAsiaTheme="minorEastAsia" w:hAnsiTheme="majorHAnsi" w:cstheme="majorHAnsi"/>
        </w:rPr>
        <w:t xml:space="preserve"> </w:t>
      </w:r>
      <w:proofErr w:type="gramStart"/>
      <w:r w:rsidR="00BB2A1A" w:rsidRPr="007B3C1B">
        <w:rPr>
          <w:rFonts w:asciiTheme="majorHAnsi" w:eastAsiaTheme="minorEastAsia" w:hAnsiTheme="majorHAnsi" w:cstheme="majorHAnsi"/>
        </w:rPr>
        <w:t xml:space="preserve">and </w:t>
      </w:r>
      <m:oMath>
        <w:proofErr w:type="gramEnd"/>
        <m:r>
          <w:rPr>
            <w:rFonts w:ascii="Cambria Math" w:eastAsiaTheme="minorEastAsia" w:hAnsi="Cambria Math" w:cstheme="majorHAnsi"/>
          </w:rPr>
          <m:t>Y</m:t>
        </m:r>
      </m:oMath>
      <w:r w:rsidR="003D7162" w:rsidRPr="007B3C1B">
        <w:rPr>
          <w:rFonts w:asciiTheme="majorHAnsi" w:hAnsiTheme="majorHAnsi" w:cstheme="majorHAnsi"/>
        </w:rPr>
        <w:t xml:space="preserve">. </w:t>
      </w:r>
      <w:r w:rsidR="00C93B6A" w:rsidRPr="007B3C1B">
        <w:rPr>
          <w:rFonts w:asciiTheme="majorHAnsi" w:hAnsiTheme="majorHAnsi" w:cstheme="majorHAnsi"/>
        </w:rPr>
        <w:t>Fourth and last</w:t>
      </w:r>
      <w:r w:rsidR="003D7162" w:rsidRPr="007B3C1B">
        <w:rPr>
          <w:rFonts w:asciiTheme="majorHAnsi" w:hAnsiTheme="majorHAnsi" w:cstheme="majorHAnsi"/>
        </w:rPr>
        <w:t xml:space="preserve">, </w:t>
      </w:r>
      <w:r w:rsidR="00C06014" w:rsidRPr="007B3C1B">
        <w:rPr>
          <w:rFonts w:asciiTheme="majorHAnsi" w:hAnsiTheme="majorHAnsi" w:cstheme="majorHAnsi"/>
        </w:rPr>
        <w:t xml:space="preserve">introducing the </w:t>
      </w:r>
      <w:r w:rsidR="003D7162" w:rsidRPr="007B3C1B">
        <w:rPr>
          <w:rFonts w:asciiTheme="majorHAnsi" w:hAnsiTheme="majorHAnsi" w:cstheme="majorHAnsi"/>
        </w:rPr>
        <w:t xml:space="preserve">microfinance institution </w:t>
      </w:r>
      <w:r w:rsidR="00691954" w:rsidRPr="007B3C1B">
        <w:rPr>
          <w:rFonts w:asciiTheme="majorHAnsi" w:hAnsiTheme="majorHAnsi" w:cstheme="majorHAnsi"/>
        </w:rPr>
        <w:t xml:space="preserve">must </w:t>
      </w:r>
      <w:r w:rsidR="003D7162" w:rsidRPr="007B3C1B">
        <w:rPr>
          <w:rFonts w:asciiTheme="majorHAnsi" w:hAnsiTheme="majorHAnsi" w:cstheme="majorHAnsi"/>
        </w:rPr>
        <w:t xml:space="preserve">be statistically </w:t>
      </w:r>
      <w:r w:rsidR="00691954" w:rsidRPr="007B3C1B">
        <w:rPr>
          <w:rFonts w:asciiTheme="majorHAnsi" w:hAnsiTheme="majorHAnsi" w:cstheme="majorHAnsi"/>
        </w:rPr>
        <w:t>in</w:t>
      </w:r>
      <w:r w:rsidR="003D7162" w:rsidRPr="007B3C1B">
        <w:rPr>
          <w:rFonts w:asciiTheme="majorHAnsi" w:hAnsiTheme="majorHAnsi" w:cstheme="majorHAnsi"/>
        </w:rPr>
        <w:t xml:space="preserve">dependent </w:t>
      </w:r>
      <w:r w:rsidR="0063469E" w:rsidRPr="007B3C1B">
        <w:rPr>
          <w:rFonts w:asciiTheme="majorHAnsi" w:hAnsiTheme="majorHAnsi" w:cstheme="majorHAnsi"/>
        </w:rPr>
        <w:t xml:space="preserve">of all </w:t>
      </w:r>
      <w:r w:rsidR="003D7162" w:rsidRPr="007B3C1B">
        <w:rPr>
          <w:rFonts w:asciiTheme="majorHAnsi" w:hAnsiTheme="majorHAnsi" w:cstheme="majorHAnsi"/>
        </w:rPr>
        <w:t>variable</w:t>
      </w:r>
      <w:r w:rsidR="0063469E" w:rsidRPr="007B3C1B">
        <w:rPr>
          <w:rFonts w:asciiTheme="majorHAnsi" w:hAnsiTheme="majorHAnsi" w:cstheme="majorHAnsi"/>
        </w:rPr>
        <w:t>s</w:t>
      </w:r>
      <w:r w:rsidR="003D7162" w:rsidRPr="007B3C1B">
        <w:rPr>
          <w:rFonts w:asciiTheme="majorHAnsi" w:hAnsiTheme="majorHAnsi" w:cstheme="majorHAnsi"/>
        </w:rPr>
        <w:t xml:space="preserve"> that </w:t>
      </w:r>
      <w:r w:rsidR="002E344F" w:rsidRPr="007B3C1B">
        <w:rPr>
          <w:rFonts w:asciiTheme="majorHAnsi" w:hAnsiTheme="majorHAnsi" w:cstheme="majorHAnsi"/>
        </w:rPr>
        <w:t xml:space="preserve">reduce </w:t>
      </w:r>
      <w:r w:rsidR="003D7162" w:rsidRPr="007B3C1B">
        <w:rPr>
          <w:rFonts w:asciiTheme="majorHAnsi" w:hAnsiTheme="majorHAnsi" w:cstheme="majorHAnsi"/>
        </w:rPr>
        <w:t xml:space="preserve">poverty </w:t>
      </w:r>
      <w:r w:rsidR="000C770F" w:rsidRPr="007B3C1B">
        <w:rPr>
          <w:rFonts w:asciiTheme="majorHAnsi" w:hAnsiTheme="majorHAnsi" w:cstheme="majorHAnsi"/>
        </w:rPr>
        <w:t xml:space="preserve">by other means than </w:t>
      </w:r>
      <w:r w:rsidR="003D7162" w:rsidRPr="007B3C1B">
        <w:rPr>
          <w:rFonts w:asciiTheme="majorHAnsi" w:hAnsiTheme="majorHAnsi" w:cstheme="majorHAnsi"/>
        </w:rPr>
        <w:t>microcredit</w:t>
      </w:r>
      <w:r w:rsidR="00367792" w:rsidRPr="007B3C1B">
        <w:rPr>
          <w:rFonts w:asciiTheme="majorHAnsi" w:hAnsiTheme="majorHAnsi" w:cstheme="majorHAnsi"/>
        </w:rPr>
        <w:t xml:space="preserve"> loans</w:t>
      </w:r>
      <w:r w:rsidR="003D7162" w:rsidRPr="007B3C1B">
        <w:rPr>
          <w:rFonts w:asciiTheme="majorHAnsi" w:hAnsiTheme="majorHAnsi" w:cstheme="majorHAnsi"/>
        </w:rPr>
        <w:t xml:space="preserve">. For instance, if </w:t>
      </w:r>
      <w:r w:rsidR="00C70508" w:rsidRPr="007B3C1B">
        <w:rPr>
          <w:rFonts w:asciiTheme="majorHAnsi" w:hAnsiTheme="majorHAnsi" w:cstheme="majorHAnsi"/>
        </w:rPr>
        <w:t xml:space="preserve">we can only introduce the </w:t>
      </w:r>
      <w:r w:rsidR="003D7162" w:rsidRPr="007B3C1B">
        <w:rPr>
          <w:rFonts w:asciiTheme="majorHAnsi" w:hAnsiTheme="majorHAnsi" w:cstheme="majorHAnsi"/>
        </w:rPr>
        <w:t xml:space="preserve">microfinance institution in regions that </w:t>
      </w:r>
      <w:r w:rsidR="00C006E9" w:rsidRPr="007B3C1B">
        <w:rPr>
          <w:rFonts w:asciiTheme="majorHAnsi" w:hAnsiTheme="majorHAnsi" w:cstheme="majorHAnsi"/>
        </w:rPr>
        <w:t xml:space="preserve">have </w:t>
      </w:r>
      <w:r w:rsidR="0095224A" w:rsidRPr="007B3C1B">
        <w:rPr>
          <w:rFonts w:asciiTheme="majorHAnsi" w:hAnsiTheme="majorHAnsi" w:cstheme="majorHAnsi"/>
        </w:rPr>
        <w:t xml:space="preserve">a </w:t>
      </w:r>
      <w:r w:rsidR="003D7162" w:rsidRPr="007B3C1B">
        <w:rPr>
          <w:rFonts w:asciiTheme="majorHAnsi" w:hAnsiTheme="majorHAnsi" w:cstheme="majorHAnsi"/>
        </w:rPr>
        <w:t xml:space="preserve">stable </w:t>
      </w:r>
      <w:r w:rsidR="0095224A" w:rsidRPr="007B3C1B">
        <w:rPr>
          <w:rFonts w:asciiTheme="majorHAnsi" w:hAnsiTheme="majorHAnsi" w:cstheme="majorHAnsi"/>
        </w:rPr>
        <w:t>government</w:t>
      </w:r>
      <w:r w:rsidR="003D7162" w:rsidRPr="007B3C1B">
        <w:rPr>
          <w:rFonts w:asciiTheme="majorHAnsi" w:hAnsiTheme="majorHAnsi" w:cstheme="majorHAnsi"/>
        </w:rPr>
        <w:t xml:space="preserve">, </w:t>
      </w:r>
      <w:r w:rsidR="00FA31B4" w:rsidRPr="007B3C1B">
        <w:rPr>
          <w:rFonts w:asciiTheme="majorHAnsi" w:hAnsiTheme="majorHAnsi" w:cstheme="majorHAnsi"/>
        </w:rPr>
        <w:t>this cloud</w:t>
      </w:r>
      <w:r w:rsidR="00ED0CEB" w:rsidRPr="007B3C1B">
        <w:rPr>
          <w:rFonts w:asciiTheme="majorHAnsi" w:hAnsiTheme="majorHAnsi" w:cstheme="majorHAnsi"/>
        </w:rPr>
        <w:t>s</w:t>
      </w:r>
      <w:r w:rsidR="00FA31B4" w:rsidRPr="007B3C1B">
        <w:rPr>
          <w:rFonts w:asciiTheme="majorHAnsi" w:hAnsiTheme="majorHAnsi" w:cstheme="majorHAnsi"/>
        </w:rPr>
        <w:t xml:space="preserve"> our judgement</w:t>
      </w:r>
      <w:r w:rsidR="008D10B1" w:rsidRPr="007B3C1B">
        <w:rPr>
          <w:rFonts w:asciiTheme="majorHAnsi" w:hAnsiTheme="majorHAnsi" w:cstheme="majorHAnsi"/>
        </w:rPr>
        <w:t>:</w:t>
      </w:r>
      <w:r w:rsidR="00FA31B4" w:rsidRPr="007B3C1B">
        <w:rPr>
          <w:rFonts w:asciiTheme="majorHAnsi" w:hAnsiTheme="majorHAnsi" w:cstheme="majorHAnsi"/>
        </w:rPr>
        <w:t xml:space="preserve"> the </w:t>
      </w:r>
      <w:r w:rsidR="00095386" w:rsidRPr="007B3C1B">
        <w:rPr>
          <w:rFonts w:asciiTheme="majorHAnsi" w:hAnsiTheme="majorHAnsi" w:cstheme="majorHAnsi"/>
        </w:rPr>
        <w:t xml:space="preserve">stability of the government </w:t>
      </w:r>
      <w:r w:rsidR="00FA31B4" w:rsidRPr="007B3C1B">
        <w:rPr>
          <w:rFonts w:asciiTheme="majorHAnsi" w:hAnsiTheme="majorHAnsi" w:cstheme="majorHAnsi"/>
        </w:rPr>
        <w:t xml:space="preserve">could itself </w:t>
      </w:r>
      <w:r w:rsidR="003D7162" w:rsidRPr="007B3C1B">
        <w:rPr>
          <w:rFonts w:asciiTheme="majorHAnsi" w:hAnsiTheme="majorHAnsi" w:cstheme="majorHAnsi"/>
        </w:rPr>
        <w:t xml:space="preserve">cause </w:t>
      </w:r>
      <w:r w:rsidR="00944A81" w:rsidRPr="007B3C1B">
        <w:rPr>
          <w:rFonts w:asciiTheme="majorHAnsi" w:hAnsiTheme="majorHAnsi" w:cstheme="majorHAnsi"/>
        </w:rPr>
        <w:t>a</w:t>
      </w:r>
      <w:r w:rsidR="00BF347E" w:rsidRPr="007B3C1B">
        <w:rPr>
          <w:rFonts w:asciiTheme="majorHAnsi" w:hAnsiTheme="majorHAnsi" w:cstheme="majorHAnsi"/>
        </w:rPr>
        <w:t>n eventual</w:t>
      </w:r>
      <w:r w:rsidR="00944A81" w:rsidRPr="007B3C1B">
        <w:rPr>
          <w:rFonts w:asciiTheme="majorHAnsi" w:hAnsiTheme="majorHAnsi" w:cstheme="majorHAnsi"/>
        </w:rPr>
        <w:t xml:space="preserve"> </w:t>
      </w:r>
      <w:r w:rsidR="003D7162" w:rsidRPr="007B3C1B">
        <w:rPr>
          <w:rFonts w:asciiTheme="majorHAnsi" w:hAnsiTheme="majorHAnsi" w:cstheme="majorHAnsi"/>
        </w:rPr>
        <w:t xml:space="preserve">reduction in </w:t>
      </w:r>
      <w:r w:rsidR="00044077" w:rsidRPr="007B3C1B">
        <w:rPr>
          <w:rFonts w:asciiTheme="majorHAnsi" w:hAnsiTheme="majorHAnsi" w:cstheme="majorHAnsi"/>
        </w:rPr>
        <w:t xml:space="preserve">households’ </w:t>
      </w:r>
      <w:r w:rsidR="003D7162" w:rsidRPr="007B3C1B">
        <w:rPr>
          <w:rFonts w:asciiTheme="majorHAnsi" w:hAnsiTheme="majorHAnsi" w:cstheme="majorHAnsi"/>
        </w:rPr>
        <w:t xml:space="preserve">poverty. </w:t>
      </w:r>
      <w:r w:rsidR="00BC278A" w:rsidRPr="007B3C1B">
        <w:rPr>
          <w:rFonts w:asciiTheme="majorHAnsi" w:hAnsiTheme="majorHAnsi" w:cstheme="majorHAnsi"/>
        </w:rPr>
        <w:t xml:space="preserve">So, we </w:t>
      </w:r>
      <w:r w:rsidR="009E3FCE" w:rsidRPr="007B3C1B">
        <w:rPr>
          <w:rFonts w:asciiTheme="majorHAnsi" w:hAnsiTheme="majorHAnsi" w:cstheme="majorHAnsi"/>
        </w:rPr>
        <w:t xml:space="preserve">must </w:t>
      </w:r>
      <w:r w:rsidR="00BC278A" w:rsidRPr="007B3C1B">
        <w:rPr>
          <w:rFonts w:asciiTheme="majorHAnsi" w:hAnsiTheme="majorHAnsi" w:cstheme="majorHAnsi"/>
        </w:rPr>
        <w:t xml:space="preserve">ascertain that </w:t>
      </w:r>
      <w:r w:rsidR="003D7162" w:rsidRPr="007B3C1B">
        <w:rPr>
          <w:rFonts w:asciiTheme="majorHAnsi" w:hAnsiTheme="majorHAnsi" w:cstheme="majorHAnsi"/>
        </w:rPr>
        <w:t xml:space="preserve">there are </w:t>
      </w:r>
      <w:r w:rsidR="00BC278A" w:rsidRPr="007B3C1B">
        <w:rPr>
          <w:rFonts w:asciiTheme="majorHAnsi" w:hAnsiTheme="majorHAnsi" w:cstheme="majorHAnsi"/>
        </w:rPr>
        <w:t xml:space="preserve">no </w:t>
      </w:r>
      <w:r w:rsidR="003D7162" w:rsidRPr="007B3C1B">
        <w:rPr>
          <w:rFonts w:asciiTheme="majorHAnsi" w:hAnsiTheme="majorHAnsi" w:cstheme="majorHAnsi"/>
        </w:rPr>
        <w:t xml:space="preserve">other ways in which </w:t>
      </w:r>
      <m:oMath>
        <m:r>
          <w:rPr>
            <w:rFonts w:ascii="Cambria Math" w:hAnsi="Cambria Math" w:cstheme="majorHAnsi"/>
          </w:rPr>
          <m:t xml:space="preserve">I </m:t>
        </m:r>
      </m:oMath>
      <w:r w:rsidR="003D7162" w:rsidRPr="007B3C1B">
        <w:rPr>
          <w:rFonts w:asciiTheme="majorHAnsi" w:hAnsiTheme="majorHAnsi" w:cstheme="majorHAnsi"/>
        </w:rPr>
        <w:t xml:space="preserve">can influence </w:t>
      </w:r>
      <m:oMath>
        <m:r>
          <w:rPr>
            <w:rFonts w:ascii="Cambria Math" w:hAnsi="Cambria Math" w:cstheme="majorHAnsi"/>
          </w:rPr>
          <m:t>Y</m:t>
        </m:r>
      </m:oMath>
      <w:r w:rsidR="00231AC3" w:rsidRPr="007B3C1B">
        <w:rPr>
          <w:rFonts w:asciiTheme="majorHAnsi" w:eastAsiaTheme="minorEastAsia" w:hAnsiTheme="majorHAnsi" w:cstheme="majorHAnsi"/>
        </w:rPr>
        <w:t>;</w:t>
      </w:r>
      <w:r w:rsidR="003D7162" w:rsidRPr="007B3C1B">
        <w:rPr>
          <w:rFonts w:asciiTheme="majorHAnsi" w:hAnsiTheme="majorHAnsi" w:cstheme="majorHAnsi"/>
        </w:rPr>
        <w:t xml:space="preserve"> </w:t>
      </w:r>
      <w:r w:rsidR="00231AC3" w:rsidRPr="007B3C1B">
        <w:rPr>
          <w:rFonts w:asciiTheme="majorHAnsi" w:hAnsiTheme="majorHAnsi" w:cstheme="majorHAnsi"/>
        </w:rPr>
        <w:t xml:space="preserve">if there were, that would </w:t>
      </w:r>
      <w:r w:rsidR="003D7162" w:rsidRPr="007B3C1B">
        <w:rPr>
          <w:rFonts w:asciiTheme="majorHAnsi" w:hAnsiTheme="majorHAnsi" w:cstheme="majorHAnsi"/>
        </w:rPr>
        <w:t xml:space="preserve">mean that </w:t>
      </w:r>
      <m:oMath>
        <m:r>
          <w:rPr>
            <w:rFonts w:ascii="Cambria Math" w:hAnsi="Cambria Math" w:cstheme="majorHAnsi"/>
          </w:rPr>
          <m:t>I</m:t>
        </m:r>
      </m:oMath>
      <w:r w:rsidR="003D7162" w:rsidRPr="007B3C1B">
        <w:rPr>
          <w:rFonts w:asciiTheme="majorHAnsi" w:hAnsiTheme="majorHAnsi" w:cstheme="majorHAnsi"/>
        </w:rPr>
        <w:t xml:space="preserve"> gives us a misguided picture of the connection between </w:t>
      </w:r>
      <m:oMath>
        <m:r>
          <w:rPr>
            <w:rFonts w:ascii="Cambria Math" w:hAnsi="Cambria Math" w:cstheme="majorHAnsi"/>
          </w:rPr>
          <m:t>X</m:t>
        </m:r>
      </m:oMath>
      <w:r w:rsidR="003D7162" w:rsidRPr="007B3C1B">
        <w:rPr>
          <w:rFonts w:asciiTheme="majorHAnsi" w:hAnsiTheme="majorHAnsi" w:cstheme="majorHAnsi"/>
        </w:rPr>
        <w:t xml:space="preserve"> and </w:t>
      </w:r>
      <m:oMath>
        <m:r>
          <w:rPr>
            <w:rFonts w:ascii="Cambria Math" w:hAnsi="Cambria Math" w:cstheme="majorHAnsi"/>
          </w:rPr>
          <m:t>Y</m:t>
        </m:r>
      </m:oMath>
      <w:r w:rsidR="0091351F" w:rsidRPr="007B3C1B">
        <w:rPr>
          <w:rFonts w:asciiTheme="majorHAnsi" w:hAnsiTheme="majorHAnsi" w:cstheme="majorHAnsi"/>
        </w:rPr>
        <w:t>.</w:t>
      </w:r>
      <w:r w:rsidR="00C60D2F" w:rsidRPr="007B3C1B">
        <w:rPr>
          <w:rStyle w:val="FootnoteReference"/>
          <w:rFonts w:asciiTheme="majorHAnsi" w:hAnsiTheme="majorHAnsi" w:cstheme="majorHAnsi"/>
        </w:rPr>
        <w:t xml:space="preserve"> </w:t>
      </w:r>
      <w:r w:rsidR="00C60D2F" w:rsidRPr="007B3C1B">
        <w:rPr>
          <w:rFonts w:asciiTheme="majorHAnsi" w:hAnsiTheme="majorHAnsi" w:cstheme="majorHAnsi"/>
        </w:rPr>
        <w:t xml:space="preserve">(To see the difference between the third and fourth requirement, consider the following. Both the third and the fourth requirement are violated if there is a factor </w:t>
      </w:r>
      <m:oMath>
        <m:r>
          <w:rPr>
            <w:rFonts w:ascii="Cambria Math" w:hAnsi="Cambria Math" w:cstheme="majorHAnsi"/>
          </w:rPr>
          <m:t>Z</m:t>
        </m:r>
      </m:oMath>
      <w:r w:rsidR="00C60D2F" w:rsidRPr="007B3C1B">
        <w:rPr>
          <w:rFonts w:asciiTheme="majorHAnsi" w:hAnsiTheme="majorHAnsi" w:cstheme="majorHAnsi"/>
        </w:rPr>
        <w:t xml:space="preserve"> causally connected to both </w:t>
      </w:r>
      <m:oMath>
        <m:r>
          <w:rPr>
            <w:rFonts w:ascii="Cambria Math" w:hAnsi="Cambria Math" w:cstheme="majorHAnsi"/>
          </w:rPr>
          <m:t>I</m:t>
        </m:r>
      </m:oMath>
      <w:r w:rsidR="00C60D2F" w:rsidRPr="007B3C1B">
        <w:rPr>
          <w:rFonts w:asciiTheme="majorHAnsi" w:hAnsiTheme="majorHAnsi" w:cstheme="majorHAnsi"/>
        </w:rPr>
        <w:t xml:space="preserve"> and </w:t>
      </w:r>
      <m:oMath>
        <m:r>
          <w:rPr>
            <w:rFonts w:ascii="Cambria Math" w:hAnsi="Cambria Math" w:cstheme="majorHAnsi"/>
          </w:rPr>
          <m:t>Y</m:t>
        </m:r>
      </m:oMath>
      <w:r w:rsidR="00C60D2F" w:rsidRPr="007B3C1B">
        <w:rPr>
          <w:rFonts w:asciiTheme="majorHAnsi" w:hAnsiTheme="majorHAnsi" w:cstheme="majorHAnsi"/>
        </w:rPr>
        <w:t xml:space="preserve"> but not </w:t>
      </w:r>
      <w:proofErr w:type="gramStart"/>
      <w:r w:rsidR="00C60D2F" w:rsidRPr="007B3C1B">
        <w:rPr>
          <w:rFonts w:asciiTheme="majorHAnsi" w:hAnsiTheme="majorHAnsi" w:cstheme="majorHAnsi"/>
        </w:rPr>
        <w:t xml:space="preserve">to </w:t>
      </w:r>
      <m:oMath>
        <w:proofErr w:type="gramEnd"/>
        <m:r>
          <w:rPr>
            <w:rFonts w:ascii="Cambria Math" w:hAnsi="Cambria Math" w:cstheme="majorHAnsi"/>
          </w:rPr>
          <m:t>X</m:t>
        </m:r>
      </m:oMath>
      <w:r w:rsidR="00C60D2F" w:rsidRPr="007B3C1B">
        <w:rPr>
          <w:rFonts w:asciiTheme="majorHAnsi" w:hAnsiTheme="majorHAnsi" w:cstheme="majorHAnsi"/>
        </w:rPr>
        <w:t xml:space="preserve">. Requirement 3 only captures cases in which we </w:t>
      </w:r>
      <w:proofErr w:type="gramStart"/>
      <w:r w:rsidR="00C60D2F" w:rsidRPr="007B3C1B">
        <w:rPr>
          <w:rFonts w:asciiTheme="majorHAnsi" w:hAnsiTheme="majorHAnsi" w:cstheme="majorHAnsi"/>
        </w:rPr>
        <w:t xml:space="preserve">have </w:t>
      </w:r>
      <m:oMath>
        <w:proofErr w:type="gramEnd"/>
        <m:r>
          <w:rPr>
            <w:rFonts w:ascii="Cambria Math" w:hAnsi="Cambria Math" w:cstheme="majorHAnsi"/>
          </w:rPr>
          <m:t>I→Z→Y</m:t>
        </m:r>
      </m:oMath>
      <w:r w:rsidR="00C60D2F" w:rsidRPr="007B3C1B">
        <w:rPr>
          <w:rFonts w:asciiTheme="majorHAnsi" w:hAnsiTheme="majorHAnsi" w:cstheme="majorHAnsi"/>
        </w:rPr>
        <w:t xml:space="preserve">, whereas for requirement 4, the relation between </w:t>
      </w:r>
      <m:oMath>
        <m:r>
          <w:rPr>
            <w:rFonts w:ascii="Cambria Math" w:hAnsi="Cambria Math" w:cstheme="majorHAnsi"/>
          </w:rPr>
          <m:t>I</m:t>
        </m:r>
      </m:oMath>
      <w:r w:rsidR="00C60D2F" w:rsidRPr="007B3C1B">
        <w:rPr>
          <w:rFonts w:asciiTheme="majorHAnsi" w:hAnsiTheme="majorHAnsi" w:cstheme="majorHAnsi"/>
        </w:rPr>
        <w:t xml:space="preserve"> and </w:t>
      </w:r>
      <m:oMath>
        <m:r>
          <w:rPr>
            <w:rFonts w:ascii="Cambria Math" w:hAnsi="Cambria Math" w:cstheme="majorHAnsi"/>
          </w:rPr>
          <m:t>Z</m:t>
        </m:r>
      </m:oMath>
      <w:r w:rsidR="00C60D2F" w:rsidRPr="007B3C1B">
        <w:rPr>
          <w:rFonts w:asciiTheme="majorHAnsi" w:hAnsiTheme="majorHAnsi" w:cstheme="majorHAnsi"/>
        </w:rPr>
        <w:t xml:space="preserve"> is unknown. It may, for instance, just as well be </w:t>
      </w:r>
      <w:proofErr w:type="gramStart"/>
      <w:r w:rsidR="00C60D2F" w:rsidRPr="007B3C1B">
        <w:rPr>
          <w:rFonts w:asciiTheme="majorHAnsi" w:hAnsiTheme="majorHAnsi" w:cstheme="majorHAnsi"/>
        </w:rPr>
        <w:t xml:space="preserve">that </w:t>
      </w:r>
      <m:oMath>
        <w:proofErr w:type="gramEnd"/>
        <m:r>
          <w:rPr>
            <w:rFonts w:ascii="Cambria Math" w:hAnsi="Cambria Math" w:cstheme="majorHAnsi"/>
          </w:rPr>
          <m:t>I←Z→Y</m:t>
        </m:r>
      </m:oMath>
      <w:r w:rsidR="00C60D2F" w:rsidRPr="007B3C1B">
        <w:rPr>
          <w:rFonts w:asciiTheme="majorHAnsi" w:hAnsiTheme="majorHAnsi" w:cstheme="majorHAnsi"/>
        </w:rPr>
        <w:t>.)</w:t>
      </w:r>
    </w:p>
    <w:p w:rsidR="008A0846" w:rsidRPr="007B3C1B" w:rsidRDefault="008A0846" w:rsidP="007B3C1B">
      <w:pPr>
        <w:rPr>
          <w:rFonts w:asciiTheme="majorHAnsi" w:hAnsiTheme="majorHAnsi" w:cstheme="majorHAnsi"/>
        </w:rPr>
      </w:pPr>
    </w:p>
    <w:p w:rsidR="000D00E1" w:rsidRPr="007B3C1B" w:rsidRDefault="00706EE2" w:rsidP="007B3C1B">
      <w:pPr>
        <w:rPr>
          <w:rFonts w:asciiTheme="majorHAnsi" w:hAnsiTheme="majorHAnsi" w:cstheme="majorHAnsi"/>
        </w:rPr>
      </w:pPr>
      <w:r w:rsidRPr="007B3C1B">
        <w:rPr>
          <w:rFonts w:asciiTheme="majorHAnsi" w:hAnsiTheme="majorHAnsi" w:cstheme="majorHAnsi"/>
        </w:rPr>
        <w:t xml:space="preserve">This brings us to </w:t>
      </w:r>
      <w:r w:rsidR="00903E11" w:rsidRPr="007B3C1B">
        <w:rPr>
          <w:rFonts w:asciiTheme="majorHAnsi" w:hAnsiTheme="majorHAnsi" w:cstheme="majorHAnsi"/>
        </w:rPr>
        <w:t xml:space="preserve">the four requirements in </w:t>
      </w:r>
      <w:r w:rsidR="00B64C28" w:rsidRPr="007B3C1B">
        <w:rPr>
          <w:rFonts w:asciiTheme="majorHAnsi" w:hAnsiTheme="majorHAnsi" w:cstheme="majorHAnsi"/>
        </w:rPr>
        <w:t>Woodward</w:t>
      </w:r>
      <w:r w:rsidR="00903E11" w:rsidRPr="007B3C1B">
        <w:rPr>
          <w:rFonts w:asciiTheme="majorHAnsi" w:hAnsiTheme="majorHAnsi" w:cstheme="majorHAnsi"/>
        </w:rPr>
        <w:t xml:space="preserve">’s </w:t>
      </w:r>
      <w:r w:rsidR="000D00E1" w:rsidRPr="007B3C1B">
        <w:rPr>
          <w:rFonts w:asciiTheme="majorHAnsi" w:hAnsiTheme="majorHAnsi" w:cstheme="majorHAnsi"/>
        </w:rPr>
        <w:t>defin</w:t>
      </w:r>
      <w:r w:rsidR="00903E11" w:rsidRPr="007B3C1B">
        <w:rPr>
          <w:rFonts w:asciiTheme="majorHAnsi" w:hAnsiTheme="majorHAnsi" w:cstheme="majorHAnsi"/>
        </w:rPr>
        <w:t>ition of</w:t>
      </w:r>
      <w:r w:rsidR="000D00E1" w:rsidRPr="007B3C1B">
        <w:rPr>
          <w:rFonts w:asciiTheme="majorHAnsi" w:hAnsiTheme="majorHAnsi" w:cstheme="majorHAnsi"/>
        </w:rPr>
        <w:t xml:space="preserve"> an intervention for type-level causation:</w:t>
      </w:r>
    </w:p>
    <w:p w:rsidR="000D00E1" w:rsidRPr="007B3C1B" w:rsidRDefault="000D00E1" w:rsidP="007B3C1B">
      <w:pPr>
        <w:ind w:left="720"/>
        <w:rPr>
          <w:rFonts w:asciiTheme="majorHAnsi" w:hAnsiTheme="majorHAnsi" w:cstheme="majorHAnsi"/>
        </w:rPr>
      </w:pPr>
      <w:r w:rsidRPr="007B3C1B">
        <w:rPr>
          <w:rFonts w:asciiTheme="majorHAnsi" w:hAnsiTheme="majorHAnsi" w:cstheme="majorHAnsi"/>
        </w:rPr>
        <w:t>“</w:t>
      </w:r>
      <m:oMath>
        <m:r>
          <w:rPr>
            <w:rFonts w:ascii="Cambria Math" w:hAnsi="Cambria Math" w:cstheme="majorHAnsi"/>
          </w:rPr>
          <m:t>I</m:t>
        </m:r>
      </m:oMath>
      <w:r w:rsidRPr="007B3C1B">
        <w:rPr>
          <w:rFonts w:asciiTheme="majorHAnsi" w:hAnsiTheme="majorHAnsi" w:cstheme="majorHAnsi"/>
        </w:rPr>
        <w:t xml:space="preserve"> </w:t>
      </w:r>
      <w:proofErr w:type="gramStart"/>
      <w:r w:rsidRPr="007B3C1B">
        <w:rPr>
          <w:rFonts w:asciiTheme="majorHAnsi" w:hAnsiTheme="majorHAnsi" w:cstheme="majorHAnsi"/>
        </w:rPr>
        <w:t>is</w:t>
      </w:r>
      <w:proofErr w:type="gramEnd"/>
      <w:r w:rsidRPr="007B3C1B">
        <w:rPr>
          <w:rFonts w:asciiTheme="majorHAnsi" w:hAnsiTheme="majorHAnsi" w:cstheme="majorHAnsi"/>
        </w:rPr>
        <w:t xml:space="preserve"> an </w:t>
      </w:r>
      <w:r w:rsidRPr="007B3C1B">
        <w:rPr>
          <w:rFonts w:asciiTheme="majorHAnsi" w:hAnsiTheme="majorHAnsi" w:cstheme="majorHAnsi"/>
          <w:b/>
        </w:rPr>
        <w:t>intervention variable</w:t>
      </w:r>
      <w:r w:rsidRPr="007B3C1B">
        <w:rPr>
          <w:rFonts w:asciiTheme="majorHAnsi" w:hAnsiTheme="majorHAnsi" w:cstheme="majorHAnsi"/>
        </w:rPr>
        <w:t xml:space="preserve"> for </w:t>
      </w:r>
      <m:oMath>
        <m:r>
          <w:rPr>
            <w:rFonts w:ascii="Cambria Math" w:hAnsi="Cambria Math" w:cstheme="majorHAnsi"/>
          </w:rPr>
          <m:t>X</m:t>
        </m:r>
      </m:oMath>
      <w:r w:rsidRPr="007B3C1B">
        <w:rPr>
          <w:rFonts w:asciiTheme="majorHAnsi" w:hAnsiTheme="majorHAnsi" w:cstheme="majorHAnsi"/>
        </w:rPr>
        <w:t xml:space="preserve"> with respect to </w:t>
      </w:r>
      <m:oMath>
        <m:r>
          <w:rPr>
            <w:rFonts w:ascii="Cambria Math" w:hAnsi="Cambria Math" w:cstheme="majorHAnsi"/>
          </w:rPr>
          <m:t>Y</m:t>
        </m:r>
      </m:oMath>
      <w:r w:rsidRPr="007B3C1B">
        <w:rPr>
          <w:rFonts w:asciiTheme="majorHAnsi" w:hAnsiTheme="majorHAnsi" w:cstheme="majorHAnsi"/>
        </w:rPr>
        <w:t xml:space="preserve"> if and only if </w:t>
      </w:r>
      <m:oMath>
        <m:r>
          <w:rPr>
            <w:rFonts w:ascii="Cambria Math" w:hAnsi="Cambria Math" w:cstheme="majorHAnsi"/>
          </w:rPr>
          <m:t>I</m:t>
        </m:r>
      </m:oMath>
      <w:r w:rsidRPr="007B3C1B">
        <w:rPr>
          <w:rFonts w:asciiTheme="majorHAnsi" w:hAnsiTheme="majorHAnsi" w:cstheme="majorHAnsi"/>
        </w:rPr>
        <w:t xml:space="preserve"> meets the following conditions: </w:t>
      </w:r>
    </w:p>
    <w:p w:rsidR="000D00E1" w:rsidRPr="007B3C1B" w:rsidRDefault="007221FC" w:rsidP="007B3C1B">
      <w:pPr>
        <w:pStyle w:val="ListParagraph"/>
        <w:numPr>
          <w:ilvl w:val="0"/>
          <w:numId w:val="2"/>
        </w:numPr>
        <w:rPr>
          <w:rFonts w:asciiTheme="majorHAnsi" w:hAnsiTheme="majorHAnsi" w:cstheme="majorHAnsi"/>
        </w:rPr>
      </w:pPr>
      <m:oMath>
        <m:r>
          <w:rPr>
            <w:rFonts w:ascii="Cambria Math" w:hAnsi="Cambria Math" w:cstheme="majorHAnsi"/>
          </w:rPr>
          <m:t>I</m:t>
        </m:r>
      </m:oMath>
      <w:r w:rsidR="000D00E1" w:rsidRPr="007B3C1B">
        <w:rPr>
          <w:rFonts w:asciiTheme="majorHAnsi" w:hAnsiTheme="majorHAnsi" w:cstheme="majorHAnsi"/>
        </w:rPr>
        <w:t xml:space="preserve"> </w:t>
      </w:r>
      <w:proofErr w:type="gramStart"/>
      <w:r w:rsidR="000D00E1" w:rsidRPr="007B3C1B">
        <w:rPr>
          <w:rFonts w:asciiTheme="majorHAnsi" w:hAnsiTheme="majorHAnsi" w:cstheme="majorHAnsi"/>
        </w:rPr>
        <w:t xml:space="preserve">causes </w:t>
      </w:r>
      <m:oMath>
        <w:proofErr w:type="gramEnd"/>
        <m:r>
          <w:rPr>
            <w:rFonts w:ascii="Cambria Math" w:hAnsi="Cambria Math" w:cstheme="majorHAnsi"/>
          </w:rPr>
          <m:t>X</m:t>
        </m:r>
      </m:oMath>
      <w:r w:rsidR="000D00E1" w:rsidRPr="007B3C1B">
        <w:rPr>
          <w:rFonts w:asciiTheme="majorHAnsi" w:hAnsiTheme="majorHAnsi" w:cstheme="majorHAnsi"/>
        </w:rPr>
        <w:t>.</w:t>
      </w:r>
    </w:p>
    <w:p w:rsidR="000D00E1" w:rsidRPr="007B3C1B" w:rsidRDefault="007221FC" w:rsidP="007B3C1B">
      <w:pPr>
        <w:pStyle w:val="ListParagraph"/>
        <w:numPr>
          <w:ilvl w:val="0"/>
          <w:numId w:val="2"/>
        </w:numPr>
        <w:rPr>
          <w:rFonts w:asciiTheme="majorHAnsi" w:hAnsiTheme="majorHAnsi" w:cstheme="majorHAnsi"/>
        </w:rPr>
      </w:pPr>
      <m:oMath>
        <m:r>
          <w:rPr>
            <w:rFonts w:ascii="Cambria Math" w:hAnsi="Cambria Math" w:cstheme="majorHAnsi"/>
          </w:rPr>
          <m:t>I</m:t>
        </m:r>
      </m:oMath>
      <w:r w:rsidR="000D00E1" w:rsidRPr="007B3C1B">
        <w:rPr>
          <w:rFonts w:asciiTheme="majorHAnsi" w:hAnsiTheme="majorHAnsi" w:cstheme="majorHAnsi"/>
        </w:rPr>
        <w:t xml:space="preserve"> </w:t>
      </w:r>
      <w:proofErr w:type="gramStart"/>
      <w:r w:rsidR="000D00E1" w:rsidRPr="007B3C1B">
        <w:rPr>
          <w:rFonts w:asciiTheme="majorHAnsi" w:hAnsiTheme="majorHAnsi" w:cstheme="majorHAnsi"/>
        </w:rPr>
        <w:t>acts</w:t>
      </w:r>
      <w:proofErr w:type="gramEnd"/>
      <w:r w:rsidR="000D00E1" w:rsidRPr="007B3C1B">
        <w:rPr>
          <w:rFonts w:asciiTheme="majorHAnsi" w:hAnsiTheme="majorHAnsi" w:cstheme="majorHAnsi"/>
        </w:rPr>
        <w:t xml:space="preserve"> as a switch for all the other variables that cause </w:t>
      </w:r>
      <m:oMath>
        <m:r>
          <w:rPr>
            <w:rFonts w:ascii="Cambria Math" w:hAnsi="Cambria Math" w:cstheme="majorHAnsi"/>
          </w:rPr>
          <m:t>X</m:t>
        </m:r>
      </m:oMath>
      <w:r w:rsidR="000D00E1" w:rsidRPr="007B3C1B">
        <w:rPr>
          <w:rFonts w:asciiTheme="majorHAnsi" w:hAnsiTheme="majorHAnsi" w:cstheme="majorHAnsi"/>
        </w:rPr>
        <w:t xml:space="preserve">. That is, certain values of </w:t>
      </w:r>
      <m:oMath>
        <m:r>
          <w:rPr>
            <w:rFonts w:ascii="Cambria Math" w:hAnsi="Cambria Math" w:cstheme="majorHAnsi"/>
          </w:rPr>
          <m:t>I</m:t>
        </m:r>
      </m:oMath>
      <w:r w:rsidR="000D00E1" w:rsidRPr="007B3C1B">
        <w:rPr>
          <w:rFonts w:asciiTheme="majorHAnsi" w:hAnsiTheme="majorHAnsi" w:cstheme="majorHAnsi"/>
        </w:rPr>
        <w:t xml:space="preserve"> are such that when </w:t>
      </w:r>
      <m:oMath>
        <m:r>
          <w:rPr>
            <w:rFonts w:ascii="Cambria Math" w:hAnsi="Cambria Math" w:cstheme="majorHAnsi"/>
          </w:rPr>
          <m:t>I</m:t>
        </m:r>
      </m:oMath>
      <w:r w:rsidR="000D00E1" w:rsidRPr="007B3C1B">
        <w:rPr>
          <w:rFonts w:asciiTheme="majorHAnsi" w:hAnsiTheme="majorHAnsi" w:cstheme="majorHAnsi"/>
        </w:rPr>
        <w:t xml:space="preserve"> attains those values, </w:t>
      </w:r>
      <m:oMath>
        <m:r>
          <w:rPr>
            <w:rFonts w:ascii="Cambria Math" w:hAnsi="Cambria Math" w:cstheme="majorHAnsi"/>
          </w:rPr>
          <m:t>X</m:t>
        </m:r>
      </m:oMath>
      <w:r w:rsidR="000D00E1" w:rsidRPr="007B3C1B">
        <w:rPr>
          <w:rFonts w:asciiTheme="majorHAnsi" w:hAnsiTheme="majorHAnsi" w:cstheme="majorHAnsi"/>
        </w:rPr>
        <w:t xml:space="preserve"> ceases to depend on </w:t>
      </w:r>
      <w:r w:rsidR="000D00E1" w:rsidRPr="007B3C1B">
        <w:rPr>
          <w:rFonts w:asciiTheme="majorHAnsi" w:hAnsiTheme="majorHAnsi" w:cstheme="majorHAnsi"/>
        </w:rPr>
        <w:lastRenderedPageBreak/>
        <w:t xml:space="preserve">the values of other variables that cause </w:t>
      </w:r>
      <m:oMath>
        <m:r>
          <w:rPr>
            <w:rFonts w:ascii="Cambria Math" w:hAnsi="Cambria Math" w:cstheme="majorHAnsi"/>
          </w:rPr>
          <m:t>X</m:t>
        </m:r>
      </m:oMath>
      <w:r w:rsidR="000D00E1" w:rsidRPr="007B3C1B">
        <w:rPr>
          <w:rFonts w:asciiTheme="majorHAnsi" w:hAnsiTheme="majorHAnsi" w:cstheme="majorHAnsi"/>
        </w:rPr>
        <w:t xml:space="preserve"> and instead depends only on the value taken </w:t>
      </w:r>
      <w:proofErr w:type="gramStart"/>
      <w:r w:rsidR="000D00E1" w:rsidRPr="007B3C1B">
        <w:rPr>
          <w:rFonts w:asciiTheme="majorHAnsi" w:hAnsiTheme="majorHAnsi" w:cstheme="majorHAnsi"/>
        </w:rPr>
        <w:t xml:space="preserve">by </w:t>
      </w:r>
      <m:oMath>
        <w:proofErr w:type="gramEnd"/>
        <m:r>
          <w:rPr>
            <w:rFonts w:ascii="Cambria Math" w:hAnsi="Cambria Math" w:cstheme="majorHAnsi"/>
          </w:rPr>
          <m:t>I</m:t>
        </m:r>
      </m:oMath>
      <w:r w:rsidR="000D00E1" w:rsidRPr="007B3C1B">
        <w:rPr>
          <w:rFonts w:asciiTheme="majorHAnsi" w:hAnsiTheme="majorHAnsi" w:cstheme="majorHAnsi"/>
        </w:rPr>
        <w:t xml:space="preserve">. </w:t>
      </w:r>
    </w:p>
    <w:p w:rsidR="000D00E1" w:rsidRPr="007B3C1B" w:rsidRDefault="000D00E1" w:rsidP="007B3C1B">
      <w:pPr>
        <w:pStyle w:val="ListParagraph"/>
        <w:numPr>
          <w:ilvl w:val="0"/>
          <w:numId w:val="2"/>
        </w:numPr>
        <w:rPr>
          <w:rFonts w:asciiTheme="majorHAnsi" w:hAnsiTheme="majorHAnsi" w:cstheme="majorHAnsi"/>
        </w:rPr>
      </w:pPr>
      <w:r w:rsidRPr="007B3C1B">
        <w:rPr>
          <w:rFonts w:asciiTheme="majorHAnsi" w:hAnsiTheme="majorHAnsi" w:cstheme="majorHAnsi"/>
        </w:rPr>
        <w:t xml:space="preserve">Any directed path from </w:t>
      </w:r>
      <m:oMath>
        <m:r>
          <w:rPr>
            <w:rFonts w:ascii="Cambria Math" w:hAnsi="Cambria Math" w:cstheme="majorHAnsi"/>
          </w:rPr>
          <m:t>I</m:t>
        </m:r>
      </m:oMath>
      <w:r w:rsidRPr="007B3C1B">
        <w:rPr>
          <w:rFonts w:asciiTheme="majorHAnsi" w:hAnsiTheme="majorHAnsi" w:cstheme="majorHAnsi"/>
        </w:rPr>
        <w:t xml:space="preserve"> to </w:t>
      </w:r>
      <m:oMath>
        <m:r>
          <w:rPr>
            <w:rFonts w:ascii="Cambria Math" w:hAnsi="Cambria Math" w:cstheme="majorHAnsi"/>
          </w:rPr>
          <m:t>Y</m:t>
        </m:r>
      </m:oMath>
      <w:r w:rsidRPr="007B3C1B">
        <w:rPr>
          <w:rFonts w:asciiTheme="majorHAnsi" w:hAnsiTheme="majorHAnsi" w:cstheme="majorHAnsi"/>
        </w:rPr>
        <w:t xml:space="preserve"> goes </w:t>
      </w:r>
      <w:proofErr w:type="gramStart"/>
      <w:r w:rsidRPr="007B3C1B">
        <w:rPr>
          <w:rFonts w:asciiTheme="majorHAnsi" w:hAnsiTheme="majorHAnsi" w:cstheme="majorHAnsi"/>
        </w:rPr>
        <w:t xml:space="preserve">through </w:t>
      </w:r>
      <m:oMath>
        <w:proofErr w:type="gramEnd"/>
        <m:r>
          <w:rPr>
            <w:rFonts w:ascii="Cambria Math" w:hAnsi="Cambria Math" w:cstheme="majorHAnsi"/>
          </w:rPr>
          <m:t>X</m:t>
        </m:r>
      </m:oMath>
      <w:r w:rsidRPr="007B3C1B">
        <w:rPr>
          <w:rFonts w:asciiTheme="majorHAnsi" w:hAnsiTheme="majorHAnsi" w:cstheme="majorHAnsi"/>
        </w:rPr>
        <w:t xml:space="preserve">. That is, </w:t>
      </w:r>
      <m:oMath>
        <m:r>
          <w:rPr>
            <w:rFonts w:ascii="Cambria Math" w:hAnsi="Cambria Math" w:cstheme="majorHAnsi"/>
          </w:rPr>
          <m:t>I</m:t>
        </m:r>
      </m:oMath>
      <w:r w:rsidRPr="007B3C1B">
        <w:rPr>
          <w:rFonts w:asciiTheme="majorHAnsi" w:hAnsiTheme="majorHAnsi" w:cstheme="majorHAnsi"/>
        </w:rPr>
        <w:t xml:space="preserve"> does not directly cause </w:t>
      </w:r>
      <m:oMath>
        <m:r>
          <w:rPr>
            <w:rFonts w:ascii="Cambria Math" w:hAnsi="Cambria Math" w:cstheme="majorHAnsi"/>
          </w:rPr>
          <m:t>Y</m:t>
        </m:r>
      </m:oMath>
      <w:r w:rsidRPr="007B3C1B">
        <w:rPr>
          <w:rFonts w:asciiTheme="majorHAnsi" w:hAnsiTheme="majorHAnsi" w:cstheme="majorHAnsi"/>
        </w:rPr>
        <w:t xml:space="preserve"> and is not a cause of a</w:t>
      </w:r>
      <w:proofErr w:type="spellStart"/>
      <w:r w:rsidR="0076612D" w:rsidRPr="007B3C1B">
        <w:rPr>
          <w:rFonts w:asciiTheme="majorHAnsi" w:hAnsiTheme="majorHAnsi" w:cstheme="majorHAnsi"/>
        </w:rPr>
        <w:t>ny</w:t>
      </w:r>
      <w:proofErr w:type="spellEnd"/>
      <w:r w:rsidRPr="007B3C1B">
        <w:rPr>
          <w:rFonts w:asciiTheme="majorHAnsi" w:hAnsiTheme="majorHAnsi" w:cstheme="majorHAnsi"/>
        </w:rPr>
        <w:t xml:space="preserve"> causes of </w:t>
      </w:r>
      <m:oMath>
        <m:r>
          <w:rPr>
            <w:rFonts w:ascii="Cambria Math" w:hAnsi="Cambria Math" w:cstheme="majorHAnsi"/>
          </w:rPr>
          <m:t>Y</m:t>
        </m:r>
      </m:oMath>
      <w:r w:rsidRPr="007B3C1B">
        <w:rPr>
          <w:rFonts w:asciiTheme="majorHAnsi" w:hAnsiTheme="majorHAnsi" w:cstheme="majorHAnsi"/>
        </w:rPr>
        <w:t xml:space="preserve"> that are distinct from </w:t>
      </w:r>
      <m:oMath>
        <m:r>
          <w:rPr>
            <w:rFonts w:ascii="Cambria Math" w:hAnsi="Cambria Math" w:cstheme="majorHAnsi"/>
          </w:rPr>
          <m:t>X</m:t>
        </m:r>
      </m:oMath>
      <w:r w:rsidRPr="007B3C1B">
        <w:rPr>
          <w:rFonts w:asciiTheme="majorHAnsi" w:hAnsiTheme="majorHAnsi" w:cstheme="majorHAnsi"/>
        </w:rPr>
        <w:t xml:space="preserve"> except, of course, for those causes of </w:t>
      </w:r>
      <m:oMath>
        <m:r>
          <w:rPr>
            <w:rFonts w:ascii="Cambria Math" w:hAnsi="Cambria Math" w:cstheme="majorHAnsi"/>
          </w:rPr>
          <m:t>Y</m:t>
        </m:r>
      </m:oMath>
      <w:r w:rsidRPr="007B3C1B">
        <w:rPr>
          <w:rFonts w:asciiTheme="majorHAnsi" w:hAnsiTheme="majorHAnsi" w:cstheme="majorHAnsi"/>
        </w:rPr>
        <w:t xml:space="preserve">, if any, that are built into the </w:t>
      </w:r>
      <m:oMath>
        <m:r>
          <w:rPr>
            <w:rFonts w:ascii="Cambria Math" w:hAnsi="Cambria Math" w:cstheme="majorHAnsi"/>
          </w:rPr>
          <m:t>I-X-Y</m:t>
        </m:r>
      </m:oMath>
      <w:r w:rsidRPr="007B3C1B">
        <w:rPr>
          <w:rFonts w:asciiTheme="majorHAnsi" w:hAnsiTheme="majorHAnsi" w:cstheme="majorHAnsi"/>
        </w:rPr>
        <w:t xml:space="preserve"> connection itself; that is, except for</w:t>
      </w:r>
    </w:p>
    <w:p w:rsidR="000D00E1" w:rsidRPr="007B3C1B" w:rsidRDefault="000D00E1" w:rsidP="007B3C1B">
      <w:pPr>
        <w:pStyle w:val="ListParagraph"/>
        <w:numPr>
          <w:ilvl w:val="1"/>
          <w:numId w:val="2"/>
        </w:numPr>
        <w:rPr>
          <w:rFonts w:asciiTheme="majorHAnsi" w:hAnsiTheme="majorHAnsi" w:cstheme="majorHAnsi"/>
        </w:rPr>
      </w:pPr>
      <w:r w:rsidRPr="007B3C1B">
        <w:rPr>
          <w:rFonts w:asciiTheme="majorHAnsi" w:hAnsiTheme="majorHAnsi" w:cstheme="majorHAnsi"/>
        </w:rPr>
        <w:t xml:space="preserve">any causes of </w:t>
      </w:r>
      <m:oMath>
        <m:r>
          <w:rPr>
            <w:rFonts w:ascii="Cambria Math" w:hAnsi="Cambria Math" w:cstheme="majorHAnsi"/>
          </w:rPr>
          <m:t>Y</m:t>
        </m:r>
      </m:oMath>
      <w:r w:rsidRPr="007B3C1B">
        <w:rPr>
          <w:rFonts w:asciiTheme="majorHAnsi" w:hAnsiTheme="majorHAnsi" w:cstheme="majorHAnsi"/>
        </w:rPr>
        <w:t xml:space="preserve"> that are effects of </w:t>
      </w:r>
      <m:oMath>
        <m:r>
          <w:rPr>
            <w:rFonts w:ascii="Cambria Math" w:hAnsi="Cambria Math" w:cstheme="majorHAnsi"/>
          </w:rPr>
          <m:t>X</m:t>
        </m:r>
      </m:oMath>
      <w:r w:rsidRPr="007B3C1B">
        <w:rPr>
          <w:rFonts w:asciiTheme="majorHAnsi" w:hAnsiTheme="majorHAnsi" w:cstheme="majorHAnsi"/>
        </w:rPr>
        <w:t xml:space="preserve"> (i.e. variables that are causally between </w:t>
      </w:r>
      <m:oMath>
        <m:r>
          <w:rPr>
            <w:rFonts w:ascii="Cambria Math" w:hAnsi="Cambria Math" w:cstheme="majorHAnsi"/>
          </w:rPr>
          <m:t>X</m:t>
        </m:r>
      </m:oMath>
      <w:r w:rsidRPr="007B3C1B">
        <w:rPr>
          <w:rFonts w:asciiTheme="majorHAnsi" w:hAnsiTheme="majorHAnsi" w:cstheme="majorHAnsi"/>
        </w:rPr>
        <w:t xml:space="preserve"> and </w:t>
      </w:r>
      <m:oMath>
        <m:r>
          <w:rPr>
            <w:rFonts w:ascii="Cambria Math" w:hAnsi="Cambria Math" w:cstheme="majorHAnsi"/>
          </w:rPr>
          <m:t>Y</m:t>
        </m:r>
      </m:oMath>
      <w:r w:rsidRPr="007B3C1B">
        <w:rPr>
          <w:rFonts w:asciiTheme="majorHAnsi" w:hAnsiTheme="majorHAnsi" w:cstheme="majorHAnsi"/>
        </w:rPr>
        <w:t>) and</w:t>
      </w:r>
    </w:p>
    <w:p w:rsidR="000D00E1" w:rsidRPr="007B3C1B" w:rsidRDefault="000D00E1" w:rsidP="007B3C1B">
      <w:pPr>
        <w:pStyle w:val="ListParagraph"/>
        <w:numPr>
          <w:ilvl w:val="1"/>
          <w:numId w:val="2"/>
        </w:numPr>
        <w:rPr>
          <w:rFonts w:asciiTheme="majorHAnsi" w:hAnsiTheme="majorHAnsi" w:cstheme="majorHAnsi"/>
        </w:rPr>
      </w:pPr>
      <w:proofErr w:type="gramStart"/>
      <w:r w:rsidRPr="007B3C1B">
        <w:rPr>
          <w:rFonts w:asciiTheme="majorHAnsi" w:hAnsiTheme="majorHAnsi" w:cstheme="majorHAnsi"/>
        </w:rPr>
        <w:t>any</w:t>
      </w:r>
      <w:proofErr w:type="gramEnd"/>
      <w:r w:rsidRPr="007B3C1B">
        <w:rPr>
          <w:rFonts w:asciiTheme="majorHAnsi" w:hAnsiTheme="majorHAnsi" w:cstheme="majorHAnsi"/>
        </w:rPr>
        <w:t xml:space="preserve"> causes of </w:t>
      </w:r>
      <m:oMath>
        <m:r>
          <w:rPr>
            <w:rFonts w:ascii="Cambria Math" w:hAnsi="Cambria Math" w:cstheme="majorHAnsi"/>
          </w:rPr>
          <m:t>Y</m:t>
        </m:r>
      </m:oMath>
      <w:r w:rsidRPr="007B3C1B">
        <w:rPr>
          <w:rFonts w:asciiTheme="majorHAnsi" w:hAnsiTheme="majorHAnsi" w:cstheme="majorHAnsi"/>
        </w:rPr>
        <w:t xml:space="preserve"> that are between </w:t>
      </w:r>
      <m:oMath>
        <m:r>
          <w:rPr>
            <w:rFonts w:ascii="Cambria Math" w:hAnsi="Cambria Math" w:cstheme="majorHAnsi"/>
          </w:rPr>
          <m:t>I</m:t>
        </m:r>
      </m:oMath>
      <w:r w:rsidRPr="007B3C1B">
        <w:rPr>
          <w:rFonts w:asciiTheme="majorHAnsi" w:hAnsiTheme="majorHAnsi" w:cstheme="majorHAnsi"/>
        </w:rPr>
        <w:t xml:space="preserve"> and </w:t>
      </w:r>
      <m:oMath>
        <m:r>
          <w:rPr>
            <w:rFonts w:ascii="Cambria Math" w:hAnsi="Cambria Math" w:cstheme="majorHAnsi"/>
          </w:rPr>
          <m:t>X</m:t>
        </m:r>
      </m:oMath>
      <w:r w:rsidRPr="007B3C1B">
        <w:rPr>
          <w:rFonts w:asciiTheme="majorHAnsi" w:hAnsiTheme="majorHAnsi" w:cstheme="majorHAnsi"/>
        </w:rPr>
        <w:t xml:space="preserve"> and have no effect on </w:t>
      </w:r>
      <m:oMath>
        <m:r>
          <w:rPr>
            <w:rFonts w:ascii="Cambria Math" w:hAnsi="Cambria Math" w:cstheme="majorHAnsi"/>
          </w:rPr>
          <m:t>Y</m:t>
        </m:r>
      </m:oMath>
      <w:r w:rsidRPr="007B3C1B">
        <w:rPr>
          <w:rFonts w:asciiTheme="majorHAnsi" w:hAnsiTheme="majorHAnsi" w:cstheme="majorHAnsi"/>
        </w:rPr>
        <w:t xml:space="preserve"> independ</w:t>
      </w:r>
      <w:proofErr w:type="spellStart"/>
      <w:r w:rsidRPr="007B3C1B">
        <w:rPr>
          <w:rFonts w:asciiTheme="majorHAnsi" w:hAnsiTheme="majorHAnsi" w:cstheme="majorHAnsi"/>
        </w:rPr>
        <w:t>ently</w:t>
      </w:r>
      <w:proofErr w:type="spellEnd"/>
      <w:r w:rsidRPr="007B3C1B">
        <w:rPr>
          <w:rFonts w:asciiTheme="majorHAnsi" w:hAnsiTheme="majorHAnsi" w:cstheme="majorHAnsi"/>
        </w:rPr>
        <w:t xml:space="preserve"> of </w:t>
      </w:r>
      <m:oMath>
        <m:r>
          <w:rPr>
            <w:rFonts w:ascii="Cambria Math" w:hAnsi="Cambria Math" w:cstheme="majorHAnsi"/>
          </w:rPr>
          <m:t>X</m:t>
        </m:r>
      </m:oMath>
      <w:r w:rsidRPr="007B3C1B">
        <w:rPr>
          <w:rFonts w:asciiTheme="majorHAnsi" w:hAnsiTheme="majorHAnsi" w:cstheme="majorHAnsi"/>
        </w:rPr>
        <w:t>.</w:t>
      </w:r>
    </w:p>
    <w:p w:rsidR="000D00E1" w:rsidRPr="007B3C1B" w:rsidRDefault="007221FC" w:rsidP="007B3C1B">
      <w:pPr>
        <w:pStyle w:val="ListParagraph"/>
        <w:numPr>
          <w:ilvl w:val="0"/>
          <w:numId w:val="2"/>
        </w:numPr>
        <w:rPr>
          <w:rFonts w:asciiTheme="majorHAnsi" w:hAnsiTheme="majorHAnsi" w:cstheme="majorHAnsi"/>
        </w:rPr>
      </w:pPr>
      <m:oMath>
        <m:r>
          <w:rPr>
            <w:rFonts w:ascii="Cambria Math" w:hAnsi="Cambria Math" w:cstheme="majorHAnsi"/>
          </w:rPr>
          <m:t>I</m:t>
        </m:r>
      </m:oMath>
      <w:r w:rsidR="000D00E1" w:rsidRPr="007B3C1B">
        <w:rPr>
          <w:rFonts w:asciiTheme="majorHAnsi" w:hAnsiTheme="majorHAnsi" w:cstheme="majorHAnsi"/>
        </w:rPr>
        <w:t xml:space="preserve"> is (statistically) independent of any variable </w:t>
      </w:r>
      <m:oMath>
        <m:r>
          <w:rPr>
            <w:rFonts w:ascii="Cambria Math" w:hAnsi="Cambria Math" w:cstheme="majorHAnsi"/>
          </w:rPr>
          <m:t>Z</m:t>
        </m:r>
      </m:oMath>
      <w:r w:rsidR="000D00E1" w:rsidRPr="007B3C1B">
        <w:rPr>
          <w:rFonts w:asciiTheme="majorHAnsi" w:hAnsiTheme="majorHAnsi" w:cstheme="majorHAnsi"/>
        </w:rPr>
        <w:t xml:space="preserve"> that causes </w:t>
      </w:r>
      <m:oMath>
        <m:r>
          <w:rPr>
            <w:rFonts w:ascii="Cambria Math" w:hAnsi="Cambria Math" w:cstheme="majorHAnsi"/>
          </w:rPr>
          <m:t xml:space="preserve">Y </m:t>
        </m:r>
      </m:oMath>
      <w:r w:rsidR="000D00E1" w:rsidRPr="007B3C1B">
        <w:rPr>
          <w:rFonts w:asciiTheme="majorHAnsi" w:hAnsiTheme="majorHAnsi" w:cstheme="majorHAnsi"/>
        </w:rPr>
        <w:t xml:space="preserve">and that is on a directed path that does not go through </w:t>
      </w:r>
      <m:oMath>
        <m:r>
          <w:rPr>
            <w:rFonts w:ascii="Cambria Math" w:hAnsi="Cambria Math" w:cstheme="majorHAnsi"/>
          </w:rPr>
          <m:t>X</m:t>
        </m:r>
      </m:oMath>
      <w:r w:rsidR="000D00E1"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00E41506" w:rsidRPr="007B3C1B">
        <w:rPr>
          <w:rFonts w:asciiTheme="majorHAnsi" w:hAnsiTheme="majorHAnsi" w:cstheme="majorHAnsi"/>
        </w:rPr>
        <w:instrText xml:space="preserve"> ADDIN EN.CITE &lt;EndNote&gt;&lt;Cite&gt;&lt;Author&gt;Woodward&lt;/Author&gt;&lt;Year&gt;2003&lt;/Year&gt;&lt;RecNum&gt;113&lt;/RecNum&gt;&lt;Pages&gt;98&lt;/Pages&gt;&lt;DisplayText&gt;(Woodward 2003, 98)&lt;/DisplayText&gt;&lt;record&gt;&lt;rec-number&gt;113&lt;/rec-number&gt;&lt;foreign-keys&gt;&lt;key app="EN" db-id="xpp5tewx4sxtw5eeafs5s9vtrrfdrp9r5t50" timestamp="1383126613"&gt;113&lt;/key&gt;&lt;/foreign-keys&gt;&lt;ref-type name="Book"&gt;6&lt;/ref-type&gt;&lt;contributors&gt;&lt;authors&gt;&lt;author&gt;Woodward, James&lt;/author&gt;&lt;/authors&gt;&lt;/contributors&gt;&lt;titles&gt;&lt;title&gt;Making Things Happen&lt;/title&gt;&lt;/titles&gt;&lt;dates&gt;&lt;year&gt;2003&lt;/year&gt;&lt;/dates&gt;&lt;pub-location&gt;Oxford&lt;/pub-location&gt;&lt;publisher&gt;Oxford University Press&lt;/publisher&gt;&lt;urls&gt;&lt;/urls&gt;&lt;/record&gt;&lt;/Cite&gt;&lt;/EndNote&gt;</w:instrText>
      </w:r>
      <w:r w:rsidR="008B6764" w:rsidRPr="007B3C1B">
        <w:rPr>
          <w:rFonts w:asciiTheme="majorHAnsi" w:hAnsiTheme="majorHAnsi" w:cstheme="majorHAnsi"/>
        </w:rPr>
        <w:fldChar w:fldCharType="separate"/>
      </w:r>
      <w:r w:rsidR="00E41506" w:rsidRPr="007B3C1B">
        <w:rPr>
          <w:rFonts w:asciiTheme="majorHAnsi" w:hAnsiTheme="majorHAnsi" w:cstheme="majorHAnsi"/>
          <w:noProof/>
        </w:rPr>
        <w:t>(</w:t>
      </w:r>
      <w:hyperlink w:anchor="_ENREF_13" w:tooltip="Woodward, 2003 #113" w:history="1">
        <w:r w:rsidR="00B63738" w:rsidRPr="007B3C1B">
          <w:rPr>
            <w:rFonts w:asciiTheme="majorHAnsi" w:hAnsiTheme="majorHAnsi" w:cstheme="majorHAnsi"/>
            <w:noProof/>
          </w:rPr>
          <w:t>Woodward 2003, 98</w:t>
        </w:r>
      </w:hyperlink>
      <w:r w:rsidR="00E41506" w:rsidRPr="007B3C1B">
        <w:rPr>
          <w:rFonts w:asciiTheme="majorHAnsi" w:hAnsiTheme="majorHAnsi" w:cstheme="majorHAnsi"/>
          <w:noProof/>
        </w:rPr>
        <w:t>)</w:t>
      </w:r>
      <w:r w:rsidR="008B6764" w:rsidRPr="007B3C1B">
        <w:rPr>
          <w:rFonts w:asciiTheme="majorHAnsi" w:hAnsiTheme="majorHAnsi" w:cstheme="majorHAnsi"/>
        </w:rPr>
        <w:fldChar w:fldCharType="end"/>
      </w:r>
    </w:p>
    <w:p w:rsidR="000D00E1" w:rsidRPr="007B3C1B" w:rsidRDefault="000D00E1" w:rsidP="007B3C1B">
      <w:pPr>
        <w:rPr>
          <w:rFonts w:asciiTheme="majorHAnsi" w:hAnsiTheme="majorHAnsi" w:cstheme="majorHAnsi"/>
        </w:rPr>
      </w:pPr>
    </w:p>
    <w:p w:rsidR="00CC2BEB" w:rsidRPr="007B3C1B" w:rsidRDefault="00BC34CB" w:rsidP="007B3C1B">
      <w:pPr>
        <w:rPr>
          <w:rFonts w:asciiTheme="majorHAnsi" w:hAnsiTheme="majorHAnsi" w:cstheme="majorHAnsi"/>
        </w:rPr>
      </w:pPr>
      <w:r w:rsidRPr="007B3C1B">
        <w:rPr>
          <w:rFonts w:asciiTheme="majorHAnsi" w:eastAsiaTheme="minorEastAsia" w:hAnsiTheme="majorHAnsi" w:cstheme="majorHAnsi"/>
        </w:rPr>
        <w:t xml:space="preserve">In short, </w:t>
      </w:r>
      <m:oMath>
        <m:r>
          <w:rPr>
            <w:rFonts w:ascii="Cambria Math" w:hAnsi="Cambria Math" w:cstheme="majorHAnsi"/>
          </w:rPr>
          <m:t>I</m:t>
        </m:r>
      </m:oMath>
      <w:r w:rsidR="0051687E" w:rsidRPr="007B3C1B">
        <w:rPr>
          <w:rFonts w:asciiTheme="majorHAnsi" w:hAnsiTheme="majorHAnsi" w:cstheme="majorHAnsi"/>
        </w:rPr>
        <w:t xml:space="preserve"> is an intervention variable for </w:t>
      </w:r>
      <m:oMath>
        <m:r>
          <w:rPr>
            <w:rFonts w:ascii="Cambria Math" w:hAnsi="Cambria Math" w:cstheme="majorHAnsi"/>
          </w:rPr>
          <m:t>X</m:t>
        </m:r>
      </m:oMath>
      <w:r w:rsidR="0051687E" w:rsidRPr="007B3C1B">
        <w:rPr>
          <w:rFonts w:asciiTheme="majorHAnsi" w:hAnsiTheme="majorHAnsi" w:cstheme="majorHAnsi"/>
        </w:rPr>
        <w:t xml:space="preserve"> with respect to </w:t>
      </w:r>
      <m:oMath>
        <m:r>
          <w:rPr>
            <w:rFonts w:ascii="Cambria Math" w:hAnsi="Cambria Math" w:cstheme="majorHAnsi"/>
          </w:rPr>
          <m:t>Y</m:t>
        </m:r>
      </m:oMath>
      <w:r w:rsidR="0051687E" w:rsidRPr="007B3C1B">
        <w:rPr>
          <w:rFonts w:asciiTheme="majorHAnsi" w:hAnsiTheme="majorHAnsi" w:cstheme="majorHAnsi"/>
        </w:rPr>
        <w:t xml:space="preserve"> </w:t>
      </w:r>
      <w:r w:rsidR="00A9492F" w:rsidRPr="007B3C1B">
        <w:rPr>
          <w:rFonts w:asciiTheme="majorHAnsi" w:hAnsiTheme="majorHAnsi" w:cstheme="majorHAnsi"/>
        </w:rPr>
        <w:t xml:space="preserve">when </w:t>
      </w:r>
      <w:r w:rsidR="0051687E" w:rsidRPr="007B3C1B">
        <w:rPr>
          <w:rFonts w:asciiTheme="majorHAnsi" w:hAnsiTheme="majorHAnsi" w:cstheme="majorHAnsi"/>
        </w:rPr>
        <w:t xml:space="preserve">we can use </w:t>
      </w:r>
      <m:oMath>
        <m:r>
          <w:rPr>
            <w:rFonts w:ascii="Cambria Math" w:hAnsi="Cambria Math" w:cstheme="majorHAnsi"/>
          </w:rPr>
          <m:t>I</m:t>
        </m:r>
      </m:oMath>
      <w:r w:rsidR="0051687E" w:rsidRPr="007B3C1B">
        <w:rPr>
          <w:rFonts w:asciiTheme="majorHAnsi" w:hAnsiTheme="majorHAnsi" w:cstheme="majorHAnsi"/>
        </w:rPr>
        <w:t xml:space="preserve"> to check whether </w:t>
      </w:r>
      <m:oMath>
        <m:r>
          <w:rPr>
            <w:rFonts w:ascii="Cambria Math" w:hAnsi="Cambria Math" w:cstheme="majorHAnsi"/>
          </w:rPr>
          <m:t>X</m:t>
        </m:r>
      </m:oMath>
      <w:r w:rsidR="0051687E" w:rsidRPr="007B3C1B">
        <w:rPr>
          <w:rFonts w:asciiTheme="majorHAnsi" w:hAnsiTheme="majorHAnsi" w:cstheme="majorHAnsi"/>
        </w:rPr>
        <w:t xml:space="preserve"> is a </w:t>
      </w:r>
      <w:r w:rsidR="00B04787" w:rsidRPr="007B3C1B">
        <w:rPr>
          <w:rFonts w:asciiTheme="majorHAnsi" w:hAnsiTheme="majorHAnsi" w:cstheme="majorHAnsi"/>
        </w:rPr>
        <w:t xml:space="preserve">(direct or contributing) </w:t>
      </w:r>
      <w:r w:rsidR="0051687E" w:rsidRPr="007B3C1B">
        <w:rPr>
          <w:rFonts w:asciiTheme="majorHAnsi" w:hAnsiTheme="majorHAnsi" w:cstheme="majorHAnsi"/>
        </w:rPr>
        <w:t xml:space="preserve">cause of </w:t>
      </w:r>
      <m:oMath>
        <m:r>
          <w:rPr>
            <w:rFonts w:ascii="Cambria Math" w:hAnsi="Cambria Math" w:cstheme="majorHAnsi"/>
          </w:rPr>
          <m:t>Y</m:t>
        </m:r>
      </m:oMath>
      <w:r w:rsidR="0051687E" w:rsidRPr="007B3C1B">
        <w:rPr>
          <w:rFonts w:asciiTheme="majorHAnsi" w:hAnsiTheme="majorHAnsi" w:cstheme="majorHAnsi"/>
        </w:rPr>
        <w:t xml:space="preserve">, i.e. </w:t>
      </w:r>
      <w:r w:rsidR="006E4328" w:rsidRPr="007B3C1B">
        <w:rPr>
          <w:rFonts w:asciiTheme="majorHAnsi" w:hAnsiTheme="majorHAnsi" w:cstheme="majorHAnsi"/>
        </w:rPr>
        <w:t>when</w:t>
      </w:r>
      <w:r w:rsidR="0051687E" w:rsidRPr="007B3C1B">
        <w:rPr>
          <w:rFonts w:asciiTheme="majorHAnsi" w:hAnsiTheme="majorHAnsi" w:cstheme="majorHAnsi"/>
        </w:rPr>
        <w:t xml:space="preserve"> we </w:t>
      </w:r>
      <w:r w:rsidR="00D75DB8" w:rsidRPr="007B3C1B">
        <w:rPr>
          <w:rFonts w:asciiTheme="majorHAnsi" w:hAnsiTheme="majorHAnsi" w:cstheme="majorHAnsi"/>
        </w:rPr>
        <w:t xml:space="preserve">can use </w:t>
      </w:r>
      <m:oMath>
        <m:r>
          <w:rPr>
            <w:rFonts w:ascii="Cambria Math" w:hAnsi="Cambria Math" w:cstheme="majorHAnsi"/>
          </w:rPr>
          <m:t>I</m:t>
        </m:r>
      </m:oMath>
      <w:r w:rsidR="0051687E" w:rsidRPr="007B3C1B">
        <w:rPr>
          <w:rFonts w:asciiTheme="majorHAnsi" w:hAnsiTheme="majorHAnsi" w:cstheme="majorHAnsi"/>
        </w:rPr>
        <w:t xml:space="preserve"> </w:t>
      </w:r>
      <w:r w:rsidR="00D75DB8" w:rsidRPr="007B3C1B">
        <w:rPr>
          <w:rFonts w:asciiTheme="majorHAnsi" w:hAnsiTheme="majorHAnsi" w:cstheme="majorHAnsi"/>
        </w:rPr>
        <w:t xml:space="preserve">to </w:t>
      </w:r>
      <w:r w:rsidR="002A4BA2" w:rsidRPr="007B3C1B">
        <w:rPr>
          <w:rFonts w:asciiTheme="majorHAnsi" w:hAnsiTheme="majorHAnsi" w:cstheme="majorHAnsi"/>
        </w:rPr>
        <w:t xml:space="preserve">change </w:t>
      </w:r>
      <m:oMath>
        <m:r>
          <w:rPr>
            <w:rFonts w:ascii="Cambria Math" w:hAnsi="Cambria Math" w:cstheme="majorHAnsi"/>
          </w:rPr>
          <m:t>X</m:t>
        </m:r>
      </m:oMath>
      <w:r w:rsidR="002A4BA2" w:rsidRPr="007B3C1B">
        <w:rPr>
          <w:rFonts w:asciiTheme="majorHAnsi" w:hAnsiTheme="majorHAnsi" w:cstheme="majorHAnsi"/>
        </w:rPr>
        <w:t xml:space="preserve">, </w:t>
      </w:r>
      <w:r w:rsidR="00F85003" w:rsidRPr="007B3C1B">
        <w:rPr>
          <w:rFonts w:asciiTheme="majorHAnsi" w:hAnsiTheme="majorHAnsi" w:cstheme="majorHAnsi"/>
        </w:rPr>
        <w:t>where after</w:t>
      </w:r>
      <w:r w:rsidR="002A4BA2" w:rsidRPr="007B3C1B">
        <w:rPr>
          <w:rFonts w:asciiTheme="majorHAnsi" w:hAnsiTheme="majorHAnsi" w:cstheme="majorHAnsi"/>
        </w:rPr>
        <w:t xml:space="preserve"> </w:t>
      </w:r>
      <m:oMath>
        <m:r>
          <w:rPr>
            <w:rFonts w:ascii="Cambria Math" w:hAnsi="Cambria Math" w:cstheme="majorHAnsi"/>
          </w:rPr>
          <m:t>X</m:t>
        </m:r>
      </m:oMath>
      <w:r w:rsidR="00F85003" w:rsidRPr="007B3C1B">
        <w:rPr>
          <w:rFonts w:asciiTheme="majorHAnsi" w:eastAsiaTheme="minorEastAsia" w:hAnsiTheme="majorHAnsi" w:cstheme="majorHAnsi"/>
        </w:rPr>
        <w:t xml:space="preserve"> </w:t>
      </w:r>
      <w:r w:rsidR="002A4BA2" w:rsidRPr="007B3C1B">
        <w:rPr>
          <w:rFonts w:asciiTheme="majorHAnsi" w:hAnsiTheme="majorHAnsi" w:cstheme="majorHAnsi"/>
        </w:rPr>
        <w:t xml:space="preserve">will </w:t>
      </w:r>
      <w:r w:rsidR="00075CD0" w:rsidRPr="007B3C1B">
        <w:rPr>
          <w:rFonts w:asciiTheme="majorHAnsi" w:hAnsiTheme="majorHAnsi" w:cstheme="majorHAnsi"/>
        </w:rPr>
        <w:t>chan</w:t>
      </w:r>
      <w:r w:rsidR="00C110FB" w:rsidRPr="007B3C1B">
        <w:rPr>
          <w:rFonts w:asciiTheme="majorHAnsi" w:hAnsiTheme="majorHAnsi" w:cstheme="majorHAnsi"/>
        </w:rPr>
        <w:t xml:space="preserve">ge </w:t>
      </w:r>
      <m:oMath>
        <m:r>
          <w:rPr>
            <w:rFonts w:ascii="Cambria Math" w:hAnsi="Cambria Math" w:cstheme="majorHAnsi"/>
          </w:rPr>
          <m:t>Y</m:t>
        </m:r>
      </m:oMath>
      <w:r w:rsidR="00360D31" w:rsidRPr="007B3C1B">
        <w:rPr>
          <w:rFonts w:asciiTheme="majorHAnsi" w:eastAsiaTheme="minorEastAsia" w:hAnsiTheme="majorHAnsi" w:cstheme="majorHAnsi"/>
        </w:rPr>
        <w:t xml:space="preserve"> without </w:t>
      </w:r>
      <w:r w:rsidR="00F24762" w:rsidRPr="007B3C1B">
        <w:rPr>
          <w:rFonts w:asciiTheme="majorHAnsi" w:eastAsiaTheme="minorEastAsia" w:hAnsiTheme="majorHAnsi" w:cstheme="majorHAnsi"/>
        </w:rPr>
        <w:t xml:space="preserve">interference </w:t>
      </w:r>
      <w:r w:rsidR="00B52066" w:rsidRPr="007B3C1B">
        <w:rPr>
          <w:rFonts w:asciiTheme="majorHAnsi" w:eastAsiaTheme="minorEastAsia" w:hAnsiTheme="majorHAnsi" w:cstheme="majorHAnsi"/>
        </w:rPr>
        <w:t xml:space="preserve">from </w:t>
      </w:r>
      <w:r w:rsidR="00360D31" w:rsidRPr="007B3C1B">
        <w:rPr>
          <w:rFonts w:asciiTheme="majorHAnsi" w:eastAsiaTheme="minorEastAsia" w:hAnsiTheme="majorHAnsi" w:cstheme="majorHAnsi"/>
        </w:rPr>
        <w:t>other variable</w:t>
      </w:r>
      <w:r w:rsidR="000D753D" w:rsidRPr="007B3C1B">
        <w:rPr>
          <w:rFonts w:asciiTheme="majorHAnsi" w:eastAsiaTheme="minorEastAsia" w:hAnsiTheme="majorHAnsi" w:cstheme="majorHAnsi"/>
        </w:rPr>
        <w:t>s</w:t>
      </w:r>
      <w:r w:rsidR="00360D31" w:rsidRPr="007B3C1B">
        <w:rPr>
          <w:rFonts w:asciiTheme="majorHAnsi" w:eastAsiaTheme="minorEastAsia" w:hAnsiTheme="majorHAnsi" w:cstheme="majorHAnsi"/>
        </w:rPr>
        <w:t xml:space="preserve"> </w:t>
      </w:r>
      <w:r w:rsidR="000D753D" w:rsidRPr="007B3C1B">
        <w:rPr>
          <w:rFonts w:asciiTheme="majorHAnsi" w:eastAsiaTheme="minorEastAsia" w:hAnsiTheme="majorHAnsi" w:cstheme="majorHAnsi"/>
        </w:rPr>
        <w:t xml:space="preserve">causally related to </w:t>
      </w:r>
      <m:oMath>
        <m:r>
          <w:rPr>
            <w:rFonts w:ascii="Cambria Math" w:eastAsiaTheme="minorEastAsia" w:hAnsi="Cambria Math" w:cstheme="majorHAnsi"/>
          </w:rPr>
          <m:t>Y</m:t>
        </m:r>
      </m:oMath>
      <w:r w:rsidR="0051687E" w:rsidRPr="007B3C1B">
        <w:rPr>
          <w:rFonts w:asciiTheme="majorHAnsi" w:hAnsiTheme="majorHAnsi" w:cstheme="majorHAnsi"/>
        </w:rPr>
        <w:t>.</w:t>
      </w:r>
      <w:r w:rsidR="0045777F" w:rsidRPr="007B3C1B">
        <w:rPr>
          <w:rFonts w:asciiTheme="majorHAnsi" w:hAnsiTheme="majorHAnsi" w:cstheme="majorHAnsi"/>
        </w:rPr>
        <w:t xml:space="preserve"> </w:t>
      </w:r>
      <w:proofErr w:type="gramStart"/>
      <w:r w:rsidR="0045777F" w:rsidRPr="007B3C1B">
        <w:rPr>
          <w:rFonts w:asciiTheme="majorHAnsi" w:hAnsiTheme="majorHAnsi" w:cstheme="majorHAnsi"/>
        </w:rPr>
        <w:t xml:space="preserve">Using </w:t>
      </w:r>
      <m:oMath>
        <w:proofErr w:type="gramEnd"/>
        <m:r>
          <w:rPr>
            <w:rFonts w:ascii="Cambria Math" w:hAnsi="Cambria Math" w:cstheme="majorHAnsi"/>
          </w:rPr>
          <m:t>I</m:t>
        </m:r>
      </m:oMath>
      <w:r w:rsidR="0045777F" w:rsidRPr="007B3C1B">
        <w:rPr>
          <w:rFonts w:asciiTheme="majorHAnsi" w:hAnsiTheme="majorHAnsi" w:cstheme="majorHAnsi"/>
        </w:rPr>
        <w:t xml:space="preserve">, we will be able to ascertain that </w:t>
      </w:r>
      <m:oMath>
        <m:r>
          <w:rPr>
            <w:rFonts w:ascii="Cambria Math" w:hAnsi="Cambria Math" w:cstheme="majorHAnsi"/>
          </w:rPr>
          <m:t>X</m:t>
        </m:r>
      </m:oMath>
      <w:r w:rsidR="0045777F" w:rsidRPr="007B3C1B">
        <w:rPr>
          <w:rFonts w:asciiTheme="majorHAnsi" w:hAnsiTheme="majorHAnsi" w:cstheme="majorHAnsi"/>
        </w:rPr>
        <w:t xml:space="preserve"> made the change in </w:t>
      </w:r>
      <m:oMath>
        <m:r>
          <w:rPr>
            <w:rFonts w:ascii="Cambria Math" w:hAnsi="Cambria Math" w:cstheme="majorHAnsi"/>
          </w:rPr>
          <m:t xml:space="preserve">Y </m:t>
        </m:r>
      </m:oMath>
      <w:r w:rsidR="0045777F" w:rsidRPr="007B3C1B">
        <w:rPr>
          <w:rFonts w:asciiTheme="majorHAnsi" w:hAnsiTheme="majorHAnsi" w:cstheme="majorHAnsi"/>
        </w:rPr>
        <w:t>happen.</w:t>
      </w:r>
      <w:r w:rsidR="00C87E1C" w:rsidRPr="007B3C1B">
        <w:rPr>
          <w:rFonts w:asciiTheme="majorHAnsi" w:hAnsiTheme="majorHAnsi" w:cstheme="majorHAnsi"/>
        </w:rPr>
        <w:t xml:space="preserve"> </w:t>
      </w:r>
    </w:p>
    <w:p w:rsidR="00CC2BEB" w:rsidRPr="007B3C1B" w:rsidRDefault="00CC2BEB" w:rsidP="007B3C1B">
      <w:pPr>
        <w:rPr>
          <w:rFonts w:asciiTheme="majorHAnsi" w:hAnsiTheme="majorHAnsi" w:cstheme="majorHAnsi"/>
        </w:rPr>
      </w:pPr>
    </w:p>
    <w:p w:rsidR="004C6A6A" w:rsidRPr="007B3C1B" w:rsidRDefault="004D5B2D" w:rsidP="007B3C1B">
      <w:pPr>
        <w:rPr>
          <w:rFonts w:asciiTheme="majorHAnsi" w:hAnsiTheme="majorHAnsi" w:cstheme="majorHAnsi"/>
        </w:rPr>
      </w:pPr>
      <w:r w:rsidRPr="007B3C1B">
        <w:rPr>
          <w:rFonts w:asciiTheme="majorHAnsi" w:hAnsiTheme="majorHAnsi" w:cstheme="majorHAnsi"/>
        </w:rPr>
        <w:t xml:space="preserve">Woodward claims that the intervention </w:t>
      </w:r>
      <w:r w:rsidR="003B54D1" w:rsidRPr="007B3C1B">
        <w:rPr>
          <w:rFonts w:asciiTheme="majorHAnsi" w:hAnsiTheme="majorHAnsi" w:cstheme="majorHAnsi"/>
        </w:rPr>
        <w:t xml:space="preserve">does not </w:t>
      </w:r>
      <w:r w:rsidRPr="007B3C1B">
        <w:rPr>
          <w:rFonts w:asciiTheme="majorHAnsi" w:hAnsiTheme="majorHAnsi" w:cstheme="majorHAnsi"/>
          <w:i/>
        </w:rPr>
        <w:t>actually</w:t>
      </w:r>
      <w:r w:rsidRPr="007B3C1B">
        <w:rPr>
          <w:rFonts w:asciiTheme="majorHAnsi" w:hAnsiTheme="majorHAnsi" w:cstheme="majorHAnsi"/>
        </w:rPr>
        <w:t xml:space="preserve"> </w:t>
      </w:r>
      <w:r w:rsidR="003B54D1" w:rsidRPr="007B3C1B">
        <w:rPr>
          <w:rFonts w:asciiTheme="majorHAnsi" w:hAnsiTheme="majorHAnsi" w:cstheme="majorHAnsi"/>
        </w:rPr>
        <w:t xml:space="preserve">need to </w:t>
      </w:r>
      <w:r w:rsidRPr="007B3C1B">
        <w:rPr>
          <w:rFonts w:asciiTheme="majorHAnsi" w:hAnsiTheme="majorHAnsi" w:cstheme="majorHAnsi"/>
        </w:rPr>
        <w:t xml:space="preserve">happen; we may devise a hypothetical experiment. </w:t>
      </w:r>
      <w:r w:rsidR="001540EB" w:rsidRPr="007B3C1B">
        <w:rPr>
          <w:rFonts w:asciiTheme="majorHAnsi" w:hAnsiTheme="majorHAnsi" w:cstheme="majorHAnsi"/>
        </w:rPr>
        <w:t>What’s more</w:t>
      </w:r>
      <w:r w:rsidRPr="007B3C1B">
        <w:rPr>
          <w:rFonts w:asciiTheme="majorHAnsi" w:hAnsiTheme="majorHAnsi" w:cstheme="majorHAnsi"/>
        </w:rPr>
        <w:t xml:space="preserve">, </w:t>
      </w:r>
      <w:r w:rsidR="00D56E25" w:rsidRPr="007B3C1B">
        <w:rPr>
          <w:rFonts w:asciiTheme="majorHAnsi" w:hAnsiTheme="majorHAnsi" w:cstheme="majorHAnsi"/>
        </w:rPr>
        <w:t xml:space="preserve">the intervention does not need to involve human action. A natural process </w:t>
      </w:r>
      <w:r w:rsidR="00E876D6" w:rsidRPr="007B3C1B">
        <w:rPr>
          <w:rFonts w:asciiTheme="majorHAnsi" w:hAnsiTheme="majorHAnsi" w:cstheme="majorHAnsi"/>
        </w:rPr>
        <w:t xml:space="preserve">can qualify as an intervention as well. </w:t>
      </w:r>
      <w:r w:rsidR="00C92642" w:rsidRPr="007B3C1B">
        <w:rPr>
          <w:rFonts w:asciiTheme="majorHAnsi" w:hAnsiTheme="majorHAnsi" w:cstheme="majorHAnsi"/>
        </w:rPr>
        <w:t>I</w:t>
      </w:r>
      <w:r w:rsidRPr="007B3C1B">
        <w:rPr>
          <w:rFonts w:asciiTheme="majorHAnsi" w:hAnsiTheme="majorHAnsi" w:cstheme="majorHAnsi"/>
        </w:rPr>
        <w:t xml:space="preserve">n the </w:t>
      </w:r>
      <w:r w:rsidR="004C6A6A" w:rsidRPr="007B3C1B">
        <w:rPr>
          <w:rFonts w:asciiTheme="majorHAnsi" w:hAnsiTheme="majorHAnsi" w:cstheme="majorHAnsi"/>
        </w:rPr>
        <w:t xml:space="preserve">microfinance </w:t>
      </w:r>
      <w:r w:rsidRPr="007B3C1B">
        <w:rPr>
          <w:rFonts w:asciiTheme="majorHAnsi" w:hAnsiTheme="majorHAnsi" w:cstheme="majorHAnsi"/>
        </w:rPr>
        <w:t>case</w:t>
      </w:r>
      <w:r w:rsidR="00CB3479" w:rsidRPr="007B3C1B">
        <w:rPr>
          <w:rFonts w:asciiTheme="majorHAnsi" w:hAnsiTheme="majorHAnsi" w:cstheme="majorHAnsi"/>
        </w:rPr>
        <w:t xml:space="preserve">, </w:t>
      </w:r>
      <w:r w:rsidR="004C6A6A" w:rsidRPr="007B3C1B">
        <w:rPr>
          <w:rFonts w:asciiTheme="majorHAnsi" w:hAnsiTheme="majorHAnsi" w:cstheme="majorHAnsi"/>
        </w:rPr>
        <w:t xml:space="preserve">it </w:t>
      </w:r>
      <w:r w:rsidR="004C6A6A" w:rsidRPr="007B3C1B">
        <w:rPr>
          <w:rFonts w:asciiTheme="majorHAnsi" w:hAnsiTheme="majorHAnsi" w:cstheme="majorHAnsi"/>
        </w:rPr>
        <w:lastRenderedPageBreak/>
        <w:t>may well be that there are two regions in the world that are similar in all crucial respects</w:t>
      </w:r>
      <w:r w:rsidR="00C77FFB" w:rsidRPr="007B3C1B">
        <w:rPr>
          <w:rStyle w:val="FootnoteReference"/>
          <w:rFonts w:asciiTheme="majorHAnsi" w:hAnsiTheme="majorHAnsi" w:cstheme="majorHAnsi"/>
        </w:rPr>
        <w:footnoteReference w:id="3"/>
      </w:r>
      <w:r w:rsidR="004C6A6A" w:rsidRPr="007B3C1B">
        <w:rPr>
          <w:rFonts w:asciiTheme="majorHAnsi" w:hAnsiTheme="majorHAnsi" w:cstheme="majorHAnsi"/>
        </w:rPr>
        <w:t xml:space="preserve"> except that one has microfinance institutions whereas the other does not.</w:t>
      </w:r>
      <w:r w:rsidR="00E85C4D" w:rsidRPr="007B3C1B">
        <w:rPr>
          <w:rFonts w:asciiTheme="majorHAnsi" w:hAnsiTheme="majorHAnsi" w:cstheme="majorHAnsi"/>
        </w:rPr>
        <w:t xml:space="preserve"> If we compared the two, taking into account all the requirements above, </w:t>
      </w:r>
      <w:r w:rsidR="00FE50BD" w:rsidRPr="007B3C1B">
        <w:rPr>
          <w:rFonts w:asciiTheme="majorHAnsi" w:hAnsiTheme="majorHAnsi" w:cstheme="majorHAnsi"/>
        </w:rPr>
        <w:t xml:space="preserve">and found that </w:t>
      </w:r>
      <w:r w:rsidR="00DA1D6A" w:rsidRPr="007B3C1B">
        <w:rPr>
          <w:rFonts w:asciiTheme="majorHAnsi" w:hAnsiTheme="majorHAnsi" w:cstheme="majorHAnsi"/>
        </w:rPr>
        <w:t xml:space="preserve">in </w:t>
      </w:r>
      <w:r w:rsidR="00FE50BD" w:rsidRPr="007B3C1B">
        <w:rPr>
          <w:rFonts w:asciiTheme="majorHAnsi" w:hAnsiTheme="majorHAnsi" w:cstheme="majorHAnsi"/>
        </w:rPr>
        <w:t xml:space="preserve">the country without microfinance institutions </w:t>
      </w:r>
      <w:r w:rsidR="00BF75EA" w:rsidRPr="007B3C1B">
        <w:rPr>
          <w:rFonts w:asciiTheme="majorHAnsi" w:hAnsiTheme="majorHAnsi" w:cstheme="majorHAnsi"/>
        </w:rPr>
        <w:t xml:space="preserve">a larger proportion of </w:t>
      </w:r>
      <w:r w:rsidR="00CC5526" w:rsidRPr="007B3C1B">
        <w:rPr>
          <w:rFonts w:asciiTheme="majorHAnsi" w:hAnsiTheme="majorHAnsi" w:cstheme="majorHAnsi"/>
        </w:rPr>
        <w:t xml:space="preserve">households </w:t>
      </w:r>
      <w:r w:rsidR="0082640F" w:rsidRPr="007B3C1B">
        <w:rPr>
          <w:rFonts w:asciiTheme="majorHAnsi" w:hAnsiTheme="majorHAnsi" w:cstheme="majorHAnsi"/>
        </w:rPr>
        <w:t xml:space="preserve">was </w:t>
      </w:r>
      <w:r w:rsidR="00C85764" w:rsidRPr="007B3C1B">
        <w:rPr>
          <w:rFonts w:asciiTheme="majorHAnsi" w:hAnsiTheme="majorHAnsi" w:cstheme="majorHAnsi"/>
        </w:rPr>
        <w:t xml:space="preserve">below the </w:t>
      </w:r>
      <w:r w:rsidR="00FE50BD" w:rsidRPr="007B3C1B">
        <w:rPr>
          <w:rFonts w:asciiTheme="majorHAnsi" w:hAnsiTheme="majorHAnsi" w:cstheme="majorHAnsi"/>
        </w:rPr>
        <w:t>poverty</w:t>
      </w:r>
      <w:r w:rsidR="00C4030D" w:rsidRPr="007B3C1B">
        <w:rPr>
          <w:rFonts w:asciiTheme="majorHAnsi" w:hAnsiTheme="majorHAnsi" w:cstheme="majorHAnsi"/>
        </w:rPr>
        <w:t xml:space="preserve"> </w:t>
      </w:r>
      <w:r w:rsidR="00C85764" w:rsidRPr="007B3C1B">
        <w:rPr>
          <w:rFonts w:asciiTheme="majorHAnsi" w:hAnsiTheme="majorHAnsi" w:cstheme="majorHAnsi"/>
        </w:rPr>
        <w:t xml:space="preserve">threshold </w:t>
      </w:r>
      <w:r w:rsidR="00C4030D" w:rsidRPr="007B3C1B">
        <w:rPr>
          <w:rFonts w:asciiTheme="majorHAnsi" w:hAnsiTheme="majorHAnsi" w:cstheme="majorHAnsi"/>
        </w:rPr>
        <w:t xml:space="preserve">than </w:t>
      </w:r>
      <w:r w:rsidR="00A44F81" w:rsidRPr="007B3C1B">
        <w:rPr>
          <w:rFonts w:asciiTheme="majorHAnsi" w:hAnsiTheme="majorHAnsi" w:cstheme="majorHAnsi"/>
        </w:rPr>
        <w:t xml:space="preserve">in </w:t>
      </w:r>
      <w:r w:rsidR="00C4030D" w:rsidRPr="007B3C1B">
        <w:rPr>
          <w:rFonts w:asciiTheme="majorHAnsi" w:hAnsiTheme="majorHAnsi" w:cstheme="majorHAnsi"/>
        </w:rPr>
        <w:t xml:space="preserve">the </w:t>
      </w:r>
      <w:r w:rsidR="00F6410D" w:rsidRPr="007B3C1B">
        <w:rPr>
          <w:rFonts w:asciiTheme="majorHAnsi" w:hAnsiTheme="majorHAnsi" w:cstheme="majorHAnsi"/>
        </w:rPr>
        <w:t xml:space="preserve">country </w:t>
      </w:r>
      <w:r w:rsidR="00C4030D" w:rsidRPr="007B3C1B">
        <w:rPr>
          <w:rFonts w:asciiTheme="majorHAnsi" w:hAnsiTheme="majorHAnsi" w:cstheme="majorHAnsi"/>
        </w:rPr>
        <w:t>with microfinance institutions</w:t>
      </w:r>
      <w:r w:rsidR="00FE50BD" w:rsidRPr="007B3C1B">
        <w:rPr>
          <w:rFonts w:asciiTheme="majorHAnsi" w:hAnsiTheme="majorHAnsi" w:cstheme="majorHAnsi"/>
        </w:rPr>
        <w:t xml:space="preserve">, then </w:t>
      </w:r>
      <w:r w:rsidR="001F07FF" w:rsidRPr="007B3C1B">
        <w:rPr>
          <w:rFonts w:asciiTheme="majorHAnsi" w:hAnsiTheme="majorHAnsi" w:cstheme="majorHAnsi"/>
        </w:rPr>
        <w:t xml:space="preserve">this </w:t>
      </w:r>
      <w:r w:rsidR="00FE50BD" w:rsidRPr="007B3C1B">
        <w:rPr>
          <w:rFonts w:asciiTheme="majorHAnsi" w:hAnsiTheme="majorHAnsi" w:cstheme="majorHAnsi"/>
        </w:rPr>
        <w:t xml:space="preserve">would corroborate the claim that there is a causal relation between taking out </w:t>
      </w:r>
      <w:proofErr w:type="spellStart"/>
      <w:r w:rsidR="00FE50BD" w:rsidRPr="007B3C1B">
        <w:rPr>
          <w:rFonts w:asciiTheme="majorHAnsi" w:hAnsiTheme="majorHAnsi" w:cstheme="majorHAnsi"/>
        </w:rPr>
        <w:t>micro</w:t>
      </w:r>
      <w:r w:rsidR="005F53E0" w:rsidRPr="007B3C1B">
        <w:rPr>
          <w:rFonts w:asciiTheme="majorHAnsi" w:hAnsiTheme="majorHAnsi" w:cstheme="majorHAnsi"/>
        </w:rPr>
        <w:t>credits</w:t>
      </w:r>
      <w:proofErr w:type="spellEnd"/>
      <w:r w:rsidR="005F53E0" w:rsidRPr="007B3C1B">
        <w:rPr>
          <w:rFonts w:asciiTheme="majorHAnsi" w:hAnsiTheme="majorHAnsi" w:cstheme="majorHAnsi"/>
        </w:rPr>
        <w:t xml:space="preserve"> and </w:t>
      </w:r>
      <w:r w:rsidR="00187E5E" w:rsidRPr="007B3C1B">
        <w:rPr>
          <w:rFonts w:asciiTheme="majorHAnsi" w:hAnsiTheme="majorHAnsi" w:cstheme="majorHAnsi"/>
        </w:rPr>
        <w:t xml:space="preserve">reduction of </w:t>
      </w:r>
      <w:r w:rsidR="00112C5A" w:rsidRPr="007B3C1B">
        <w:rPr>
          <w:rFonts w:asciiTheme="majorHAnsi" w:hAnsiTheme="majorHAnsi" w:cstheme="majorHAnsi"/>
        </w:rPr>
        <w:t xml:space="preserve">the proportion of </w:t>
      </w:r>
      <w:r w:rsidR="003E3FEF" w:rsidRPr="007B3C1B">
        <w:rPr>
          <w:rFonts w:asciiTheme="majorHAnsi" w:hAnsiTheme="majorHAnsi" w:cstheme="majorHAnsi"/>
        </w:rPr>
        <w:t>poor households</w:t>
      </w:r>
      <w:r w:rsidR="00187E5E" w:rsidRPr="007B3C1B">
        <w:rPr>
          <w:rFonts w:asciiTheme="majorHAnsi" w:hAnsiTheme="majorHAnsi" w:cstheme="majorHAnsi"/>
        </w:rPr>
        <w:t>.</w:t>
      </w:r>
      <w:r w:rsidR="00C57CFE" w:rsidRPr="007B3C1B">
        <w:rPr>
          <w:rFonts w:asciiTheme="majorHAnsi" w:hAnsiTheme="majorHAnsi" w:cstheme="majorHAnsi"/>
        </w:rPr>
        <w:t xml:space="preserve"> </w:t>
      </w:r>
    </w:p>
    <w:p w:rsidR="004D5B2D" w:rsidRPr="007B3C1B" w:rsidRDefault="004D5B2D" w:rsidP="007B3C1B">
      <w:pPr>
        <w:rPr>
          <w:rFonts w:asciiTheme="majorHAnsi" w:hAnsiTheme="majorHAnsi" w:cstheme="majorHAnsi"/>
        </w:rPr>
      </w:pPr>
    </w:p>
    <w:p w:rsidR="00BA4E22" w:rsidRPr="007B3C1B" w:rsidRDefault="00BA4E22" w:rsidP="007B3C1B">
      <w:pPr>
        <w:rPr>
          <w:rFonts w:asciiTheme="majorHAnsi" w:hAnsiTheme="majorHAnsi" w:cstheme="majorHAnsi"/>
        </w:rPr>
      </w:pPr>
      <w:r w:rsidRPr="007B3C1B">
        <w:rPr>
          <w:rFonts w:asciiTheme="majorHAnsi" w:hAnsiTheme="majorHAnsi" w:cstheme="majorHAnsi"/>
        </w:rPr>
        <w:t xml:space="preserve">Summing up the above, Woodward makes a distinction between contributing </w:t>
      </w:r>
      <w:proofErr w:type="gramStart"/>
      <w:r w:rsidRPr="007B3C1B">
        <w:rPr>
          <w:rFonts w:asciiTheme="majorHAnsi" w:hAnsiTheme="majorHAnsi" w:cstheme="majorHAnsi"/>
        </w:rPr>
        <w:t>causes</w:t>
      </w:r>
      <w:r w:rsidR="00F47885" w:rsidRPr="007B3C1B">
        <w:rPr>
          <w:rFonts w:asciiTheme="majorHAnsi" w:hAnsiTheme="majorHAnsi" w:cstheme="majorHAnsi"/>
        </w:rPr>
        <w:t xml:space="preserve"> </w:t>
      </w:r>
      <m:oMath>
        <w:proofErr w:type="gramEnd"/>
        <m:r>
          <w:rPr>
            <w:rFonts w:ascii="Cambria Math" w:hAnsi="Cambria Math" w:cstheme="majorHAnsi"/>
          </w:rPr>
          <m:t>X</m:t>
        </m:r>
      </m:oMath>
      <w:r w:rsidRPr="007B3C1B">
        <w:rPr>
          <w:rFonts w:asciiTheme="majorHAnsi" w:hAnsiTheme="majorHAnsi" w:cstheme="majorHAnsi"/>
        </w:rPr>
        <w:t xml:space="preserve">, intervention variables </w:t>
      </w:r>
      <m:oMath>
        <m:r>
          <w:rPr>
            <w:rFonts w:ascii="Cambria Math" w:hAnsi="Cambria Math" w:cstheme="majorHAnsi"/>
          </w:rPr>
          <m:t>I</m:t>
        </m:r>
      </m:oMath>
      <w:r w:rsidR="00F47885" w:rsidRPr="007B3C1B">
        <w:rPr>
          <w:rFonts w:asciiTheme="majorHAnsi" w:hAnsiTheme="majorHAnsi" w:cstheme="majorHAnsi"/>
        </w:rPr>
        <w:t xml:space="preserve"> </w:t>
      </w:r>
      <w:r w:rsidR="00AD2A51" w:rsidRPr="007B3C1B">
        <w:rPr>
          <w:rFonts w:asciiTheme="majorHAnsi" w:hAnsiTheme="majorHAnsi" w:cstheme="majorHAnsi"/>
        </w:rPr>
        <w:t xml:space="preserve">that we use </w:t>
      </w:r>
      <w:r w:rsidR="008C63FE" w:rsidRPr="007B3C1B">
        <w:rPr>
          <w:rFonts w:asciiTheme="majorHAnsi" w:hAnsiTheme="majorHAnsi" w:cstheme="majorHAnsi"/>
        </w:rPr>
        <w:t xml:space="preserve">to </w:t>
      </w:r>
      <w:r w:rsidRPr="007B3C1B">
        <w:rPr>
          <w:rFonts w:asciiTheme="majorHAnsi" w:hAnsiTheme="majorHAnsi" w:cstheme="majorHAnsi"/>
        </w:rPr>
        <w:t xml:space="preserve">analyse </w:t>
      </w:r>
      <w:r w:rsidR="00B251B4" w:rsidRPr="007B3C1B">
        <w:rPr>
          <w:rFonts w:asciiTheme="majorHAnsi" w:hAnsiTheme="majorHAnsi" w:cstheme="majorHAnsi"/>
        </w:rPr>
        <w:t xml:space="preserve">whether a variable </w:t>
      </w:r>
      <m:oMath>
        <m:r>
          <w:rPr>
            <w:rFonts w:ascii="Cambria Math" w:hAnsi="Cambria Math" w:cstheme="majorHAnsi"/>
          </w:rPr>
          <m:t>X</m:t>
        </m:r>
      </m:oMath>
      <w:r w:rsidR="008A1190" w:rsidRPr="007B3C1B">
        <w:rPr>
          <w:rFonts w:asciiTheme="majorHAnsi" w:hAnsiTheme="majorHAnsi" w:cstheme="majorHAnsi"/>
        </w:rPr>
        <w:t xml:space="preserve"> </w:t>
      </w:r>
      <w:r w:rsidR="00B251B4" w:rsidRPr="007B3C1B">
        <w:rPr>
          <w:rFonts w:asciiTheme="majorHAnsi" w:hAnsiTheme="majorHAnsi" w:cstheme="majorHAnsi"/>
        </w:rPr>
        <w:t xml:space="preserve">is </w:t>
      </w:r>
      <w:r w:rsidR="008A1190" w:rsidRPr="007B3C1B">
        <w:rPr>
          <w:rFonts w:asciiTheme="majorHAnsi" w:hAnsiTheme="majorHAnsi" w:cstheme="majorHAnsi"/>
        </w:rPr>
        <w:t xml:space="preserve">in fact </w:t>
      </w:r>
      <w:r w:rsidR="00B251B4" w:rsidRPr="007B3C1B">
        <w:rPr>
          <w:rFonts w:asciiTheme="majorHAnsi" w:hAnsiTheme="majorHAnsi" w:cstheme="majorHAnsi"/>
        </w:rPr>
        <w:t>a cause</w:t>
      </w:r>
      <w:r w:rsidRPr="007B3C1B">
        <w:rPr>
          <w:rFonts w:asciiTheme="majorHAnsi" w:hAnsiTheme="majorHAnsi" w:cstheme="majorHAnsi"/>
        </w:rPr>
        <w:t>, and intervening variables</w:t>
      </w:r>
      <w:r w:rsidR="00B251B4" w:rsidRPr="007B3C1B">
        <w:rPr>
          <w:rFonts w:asciiTheme="majorHAnsi" w:hAnsiTheme="majorHAnsi" w:cstheme="majorHAnsi"/>
        </w:rPr>
        <w:t xml:space="preserve"> </w:t>
      </w:r>
      <m:oMath>
        <m:r>
          <w:rPr>
            <w:rFonts w:ascii="Cambria Math" w:hAnsi="Cambria Math" w:cstheme="majorHAnsi"/>
          </w:rPr>
          <m:t>Z</m:t>
        </m:r>
      </m:oMath>
      <w:r w:rsidR="00B251B4" w:rsidRPr="007B3C1B">
        <w:rPr>
          <w:rFonts w:asciiTheme="majorHAnsi" w:hAnsiTheme="majorHAnsi" w:cstheme="majorHAnsi"/>
        </w:rPr>
        <w:t xml:space="preserve"> that are the means by which a contributing cause </w:t>
      </w:r>
      <m:oMath>
        <m:r>
          <w:rPr>
            <w:rFonts w:ascii="Cambria Math" w:hAnsi="Cambria Math" w:cstheme="majorHAnsi"/>
          </w:rPr>
          <m:t>X</m:t>
        </m:r>
      </m:oMath>
      <w:r w:rsidR="00B251B4" w:rsidRPr="007B3C1B">
        <w:rPr>
          <w:rFonts w:asciiTheme="majorHAnsi" w:hAnsiTheme="majorHAnsi" w:cstheme="majorHAnsi"/>
        </w:rPr>
        <w:t xml:space="preserve"> influences its effect </w:t>
      </w:r>
      <m:oMath>
        <m:r>
          <w:rPr>
            <w:rFonts w:ascii="Cambria Math" w:hAnsi="Cambria Math" w:cstheme="majorHAnsi"/>
          </w:rPr>
          <m:t>Y</m:t>
        </m:r>
      </m:oMath>
      <w:r w:rsidRPr="007B3C1B">
        <w:rPr>
          <w:rFonts w:asciiTheme="majorHAnsi" w:hAnsiTheme="majorHAnsi" w:cstheme="majorHAnsi"/>
        </w:rPr>
        <w:t xml:space="preserve">. </w:t>
      </w:r>
    </w:p>
    <w:p w:rsidR="007A6709" w:rsidRPr="007B3C1B" w:rsidRDefault="007A6709" w:rsidP="007B3C1B">
      <w:pPr>
        <w:rPr>
          <w:rFonts w:asciiTheme="majorHAnsi" w:hAnsiTheme="majorHAnsi" w:cstheme="majorHAnsi"/>
        </w:rPr>
      </w:pPr>
    </w:p>
    <w:p w:rsidR="00E50DF2" w:rsidRPr="007B3C1B" w:rsidRDefault="007E7595" w:rsidP="007B3C1B">
      <w:pPr>
        <w:pStyle w:val="Heading1"/>
        <w:rPr>
          <w:rFonts w:cstheme="majorHAnsi"/>
          <w:sz w:val="24"/>
          <w:szCs w:val="24"/>
        </w:rPr>
      </w:pPr>
      <w:r>
        <w:rPr>
          <w:rFonts w:cstheme="majorHAnsi"/>
          <w:sz w:val="24"/>
          <w:szCs w:val="24"/>
        </w:rPr>
        <w:t>4</w:t>
      </w:r>
      <w:r w:rsidR="00E50DF2" w:rsidRPr="007B3C1B">
        <w:rPr>
          <w:rFonts w:cstheme="majorHAnsi"/>
          <w:sz w:val="24"/>
          <w:szCs w:val="24"/>
        </w:rPr>
        <w:t xml:space="preserve">. Process-tracing </w:t>
      </w:r>
      <w:r w:rsidR="002C2DBE" w:rsidRPr="007B3C1B">
        <w:rPr>
          <w:rFonts w:cstheme="majorHAnsi"/>
          <w:sz w:val="24"/>
          <w:szCs w:val="24"/>
        </w:rPr>
        <w:t xml:space="preserve">evaluated </w:t>
      </w:r>
      <w:r w:rsidR="00E50DF2" w:rsidRPr="007B3C1B">
        <w:rPr>
          <w:rFonts w:cstheme="majorHAnsi"/>
          <w:sz w:val="24"/>
          <w:szCs w:val="24"/>
        </w:rPr>
        <w:t xml:space="preserve">from the perspective of </w:t>
      </w:r>
      <w:r w:rsidR="007221FC" w:rsidRPr="007B3C1B">
        <w:rPr>
          <w:rFonts w:cstheme="majorHAnsi"/>
          <w:sz w:val="24"/>
          <w:szCs w:val="24"/>
        </w:rPr>
        <w:t>the</w:t>
      </w:r>
      <w:r w:rsidR="00E50DF2" w:rsidRPr="007B3C1B">
        <w:rPr>
          <w:rFonts w:cstheme="majorHAnsi"/>
          <w:sz w:val="24"/>
          <w:szCs w:val="24"/>
        </w:rPr>
        <w:t xml:space="preserve"> </w:t>
      </w:r>
      <w:r w:rsidR="007221FC" w:rsidRPr="007B3C1B">
        <w:rPr>
          <w:rFonts w:cstheme="majorHAnsi"/>
          <w:sz w:val="24"/>
          <w:szCs w:val="24"/>
        </w:rPr>
        <w:t>manipulability</w:t>
      </w:r>
      <w:r w:rsidR="00E50DF2" w:rsidRPr="007B3C1B">
        <w:rPr>
          <w:rFonts w:cstheme="majorHAnsi"/>
          <w:sz w:val="24"/>
          <w:szCs w:val="24"/>
        </w:rPr>
        <w:t xml:space="preserve"> theory of causation</w:t>
      </w:r>
    </w:p>
    <w:p w:rsidR="00DF5686" w:rsidRPr="007B3C1B" w:rsidRDefault="00DF5686" w:rsidP="007B3C1B">
      <w:pPr>
        <w:rPr>
          <w:rFonts w:asciiTheme="majorHAnsi" w:eastAsiaTheme="minorEastAsia" w:hAnsiTheme="majorHAnsi" w:cstheme="majorHAnsi"/>
        </w:rPr>
      </w:pPr>
    </w:p>
    <w:p w:rsidR="002D64F9" w:rsidRPr="007B3C1B" w:rsidRDefault="00E50DF2" w:rsidP="007B3C1B">
      <w:pPr>
        <w:rPr>
          <w:rFonts w:asciiTheme="majorHAnsi" w:eastAsiaTheme="minorEastAsia" w:hAnsiTheme="majorHAnsi" w:cstheme="majorHAnsi"/>
        </w:rPr>
      </w:pPr>
      <w:r w:rsidRPr="007B3C1B">
        <w:rPr>
          <w:rFonts w:asciiTheme="majorHAnsi" w:eastAsiaTheme="minorEastAsia" w:hAnsiTheme="majorHAnsi" w:cstheme="majorHAnsi"/>
        </w:rPr>
        <w:lastRenderedPageBreak/>
        <w:t xml:space="preserve">At first glance, </w:t>
      </w:r>
      <w:r w:rsidRPr="007B3C1B">
        <w:rPr>
          <w:rFonts w:asciiTheme="majorHAnsi" w:hAnsiTheme="majorHAnsi" w:cstheme="majorHAnsi"/>
        </w:rPr>
        <w:t xml:space="preserve">Woodward’s </w:t>
      </w:r>
      <w:r w:rsidR="00D41C6C" w:rsidRPr="007B3C1B">
        <w:rPr>
          <w:rFonts w:asciiTheme="majorHAnsi" w:hAnsiTheme="majorHAnsi" w:cstheme="majorHAnsi"/>
        </w:rPr>
        <w:t xml:space="preserve">notion </w:t>
      </w:r>
      <w:r w:rsidRPr="007B3C1B">
        <w:rPr>
          <w:rFonts w:asciiTheme="majorHAnsi" w:hAnsiTheme="majorHAnsi" w:cstheme="majorHAnsi"/>
        </w:rPr>
        <w:t xml:space="preserve">of a </w:t>
      </w:r>
      <w:r w:rsidRPr="007B3C1B">
        <w:rPr>
          <w:rFonts w:asciiTheme="majorHAnsi" w:hAnsiTheme="majorHAnsi" w:cstheme="majorHAnsi"/>
          <w:i/>
        </w:rPr>
        <w:t>contributing cause</w:t>
      </w:r>
      <w:r w:rsidRPr="007B3C1B">
        <w:rPr>
          <w:rFonts w:asciiTheme="majorHAnsi" w:hAnsiTheme="majorHAnsi" w:cstheme="majorHAnsi"/>
        </w:rPr>
        <w:t xml:space="preserve"> </w:t>
      </w:r>
      <w:r w:rsidR="0015582C" w:rsidRPr="007B3C1B">
        <w:rPr>
          <w:rFonts w:asciiTheme="majorHAnsi" w:hAnsiTheme="majorHAnsi" w:cstheme="majorHAnsi"/>
        </w:rPr>
        <w:t xml:space="preserve">fits with the hypotheses in a </w:t>
      </w:r>
      <w:r w:rsidRPr="007B3C1B">
        <w:rPr>
          <w:rFonts w:asciiTheme="majorHAnsi" w:hAnsiTheme="majorHAnsi" w:cstheme="majorHAnsi"/>
        </w:rPr>
        <w:t xml:space="preserve">top-down process-tracing study. </w:t>
      </w:r>
      <w:r w:rsidR="000510AA" w:rsidRPr="007B3C1B">
        <w:rPr>
          <w:rFonts w:asciiTheme="majorHAnsi" w:hAnsiTheme="majorHAnsi" w:cstheme="majorHAnsi"/>
        </w:rPr>
        <w:t>In what follows I will argue that</w:t>
      </w:r>
      <w:r w:rsidRPr="007B3C1B">
        <w:rPr>
          <w:rFonts w:asciiTheme="majorHAnsi" w:hAnsiTheme="majorHAnsi" w:cstheme="majorHAnsi"/>
        </w:rPr>
        <w:t xml:space="preserve"> although the hypothesis </w:t>
      </w:r>
      <m:oMath>
        <m:sSub>
          <m:sSubPr>
            <m:ctrlPr>
              <w:rPr>
                <w:rFonts w:ascii="Cambria Math" w:hAnsi="Cambria Math" w:cstheme="majorHAnsi"/>
                <w:i/>
              </w:rPr>
            </m:ctrlPr>
          </m:sSubPr>
          <m:e>
            <m:r>
              <w:rPr>
                <w:rFonts w:ascii="Cambria Math" w:hAnsi="Cambria Math" w:cstheme="majorHAnsi"/>
              </w:rPr>
              <m:t>H</m:t>
            </m:r>
          </m:e>
          <m:sub>
            <m:r>
              <w:rPr>
                <w:rFonts w:ascii="Cambria Math" w:hAnsi="Cambria Math" w:cstheme="majorHAnsi"/>
              </w:rPr>
              <m:t>Z</m:t>
            </m:r>
          </m:sub>
        </m:sSub>
      </m:oMath>
      <w:r w:rsidR="00FD1A20" w:rsidRPr="007B3C1B">
        <w:rPr>
          <w:rFonts w:asciiTheme="majorHAnsi" w:hAnsiTheme="majorHAnsi" w:cstheme="majorHAnsi"/>
        </w:rPr>
        <w:t xml:space="preserve"> </w:t>
      </w:r>
      <w:r w:rsidRPr="007B3C1B">
        <w:rPr>
          <w:rFonts w:asciiTheme="majorHAnsi" w:hAnsiTheme="majorHAnsi" w:cstheme="majorHAnsi"/>
        </w:rPr>
        <w:t>has structural similarities with Woodward</w:t>
      </w:r>
      <w:r w:rsidR="005936D9" w:rsidRPr="007B3C1B">
        <w:rPr>
          <w:rFonts w:asciiTheme="majorHAnsi" w:hAnsiTheme="majorHAnsi" w:cstheme="majorHAnsi"/>
        </w:rPr>
        <w:t>’s notion</w:t>
      </w:r>
      <w:r w:rsidRPr="007B3C1B">
        <w:rPr>
          <w:rFonts w:asciiTheme="majorHAnsi" w:hAnsiTheme="majorHAnsi" w:cstheme="majorHAnsi"/>
        </w:rPr>
        <w:t xml:space="preserve">, </w:t>
      </w:r>
      <w:r w:rsidR="000510AA" w:rsidRPr="007B3C1B">
        <w:rPr>
          <w:rFonts w:asciiTheme="majorHAnsi" w:hAnsiTheme="majorHAnsi" w:cstheme="majorHAnsi"/>
        </w:rPr>
        <w:t xml:space="preserve">nevertheless </w:t>
      </w:r>
      <w:r w:rsidRPr="007B3C1B">
        <w:rPr>
          <w:rFonts w:asciiTheme="majorHAnsi" w:hAnsiTheme="majorHAnsi" w:cstheme="majorHAnsi"/>
        </w:rPr>
        <w:t xml:space="preserve">the proposed methods for testing the hypotheses are quite different. </w:t>
      </w:r>
      <w:r w:rsidRPr="007B3C1B">
        <w:rPr>
          <w:rFonts w:asciiTheme="majorHAnsi" w:eastAsiaTheme="minorEastAsia" w:hAnsiTheme="majorHAnsi" w:cstheme="majorHAnsi"/>
        </w:rPr>
        <w:t xml:space="preserve">In Woodward’s framework, we need </w:t>
      </w:r>
      <w:r w:rsidR="00125230" w:rsidRPr="007B3C1B">
        <w:rPr>
          <w:rFonts w:asciiTheme="majorHAnsi" w:eastAsiaTheme="minorEastAsia" w:hAnsiTheme="majorHAnsi" w:cstheme="majorHAnsi"/>
        </w:rPr>
        <w:t xml:space="preserve">to show </w:t>
      </w:r>
      <w:r w:rsidRPr="007B3C1B">
        <w:rPr>
          <w:rFonts w:asciiTheme="majorHAnsi" w:eastAsiaTheme="minorEastAsia" w:hAnsiTheme="majorHAnsi" w:cstheme="majorHAnsi"/>
        </w:rPr>
        <w:t xml:space="preserve"> that all links of the chain connecting </w:t>
      </w:r>
      <m:oMath>
        <m:r>
          <w:rPr>
            <w:rFonts w:ascii="Cambria Math" w:eastAsiaTheme="minorEastAsia" w:hAnsi="Cambria Math" w:cstheme="majorHAnsi"/>
          </w:rPr>
          <m:t>X</m:t>
        </m:r>
      </m:oMath>
      <w:r w:rsidRPr="007B3C1B">
        <w:rPr>
          <w:rFonts w:asciiTheme="majorHAnsi" w:eastAsiaTheme="minorEastAsia" w:hAnsiTheme="majorHAnsi" w:cstheme="majorHAnsi"/>
        </w:rPr>
        <w:t xml:space="preserve"> and </w:t>
      </w:r>
      <m:oMath>
        <m:r>
          <w:rPr>
            <w:rFonts w:ascii="Cambria Math" w:eastAsiaTheme="minorEastAsia" w:hAnsi="Cambria Math" w:cstheme="majorHAnsi"/>
          </w:rPr>
          <m:t>Y</m:t>
        </m:r>
      </m:oMath>
      <w:r w:rsidRPr="007B3C1B">
        <w:rPr>
          <w:rFonts w:asciiTheme="majorHAnsi" w:eastAsiaTheme="minorEastAsia" w:hAnsiTheme="majorHAnsi" w:cstheme="majorHAnsi"/>
        </w:rPr>
        <w:t xml:space="preserve"> are cases of direct causation</w:t>
      </w:r>
      <w:r w:rsidR="00AB068C" w:rsidRPr="007B3C1B">
        <w:rPr>
          <w:rFonts w:asciiTheme="majorHAnsi" w:eastAsiaTheme="minorEastAsia" w:hAnsiTheme="majorHAnsi" w:cstheme="majorHAnsi"/>
        </w:rPr>
        <w:t xml:space="preserve">, which </w:t>
      </w:r>
      <w:r w:rsidR="00DD519D" w:rsidRPr="007B3C1B">
        <w:rPr>
          <w:rFonts w:asciiTheme="majorHAnsi" w:eastAsiaTheme="minorEastAsia" w:hAnsiTheme="majorHAnsi" w:cstheme="majorHAnsi"/>
        </w:rPr>
        <w:t xml:space="preserve">means we need to show there </w:t>
      </w:r>
      <w:r w:rsidR="00923295" w:rsidRPr="007B3C1B">
        <w:rPr>
          <w:rFonts w:asciiTheme="majorHAnsi" w:eastAsiaTheme="minorEastAsia" w:hAnsiTheme="majorHAnsi" w:cstheme="majorHAnsi"/>
        </w:rPr>
        <w:t xml:space="preserve">exists </w:t>
      </w:r>
      <w:r w:rsidR="00AB068C" w:rsidRPr="007B3C1B">
        <w:rPr>
          <w:rFonts w:asciiTheme="majorHAnsi" w:eastAsiaTheme="minorEastAsia" w:hAnsiTheme="majorHAnsi" w:cstheme="majorHAnsi"/>
        </w:rPr>
        <w:t>some intervention</w:t>
      </w:r>
      <w:r w:rsidR="00D849A9" w:rsidRPr="007B3C1B">
        <w:rPr>
          <w:rFonts w:asciiTheme="majorHAnsi" w:eastAsiaTheme="minorEastAsia" w:hAnsiTheme="majorHAnsi" w:cstheme="majorHAnsi"/>
        </w:rPr>
        <w:t xml:space="preserve"> on </w:t>
      </w:r>
      <m:oMath>
        <m:r>
          <w:rPr>
            <w:rFonts w:ascii="Cambria Math" w:eastAsiaTheme="minorEastAsia" w:hAnsi="Cambria Math" w:cstheme="majorHAnsi"/>
          </w:rPr>
          <m:t>X</m:t>
        </m:r>
      </m:oMath>
      <w:r w:rsidR="00D849A9" w:rsidRPr="007B3C1B">
        <w:rPr>
          <w:rFonts w:asciiTheme="majorHAnsi" w:eastAsiaTheme="minorEastAsia" w:hAnsiTheme="majorHAnsi" w:cstheme="majorHAnsi"/>
        </w:rPr>
        <w:t xml:space="preserve"> that will change </w:t>
      </w:r>
      <m:oMath>
        <m:r>
          <w:rPr>
            <w:rFonts w:ascii="Cambria Math" w:eastAsiaTheme="minorEastAsia" w:hAnsi="Cambria Math" w:cstheme="majorHAnsi"/>
          </w:rPr>
          <m:t>Y</m:t>
        </m:r>
      </m:oMath>
      <w:r w:rsidRPr="007B3C1B">
        <w:rPr>
          <w:rFonts w:asciiTheme="majorHAnsi" w:eastAsiaTheme="minorEastAsia" w:hAnsiTheme="majorHAnsi" w:cstheme="majorHAnsi"/>
        </w:rPr>
        <w:t xml:space="preserve">. In contrast, all the process-tracing method </w:t>
      </w:r>
      <w:r w:rsidR="00E901B0" w:rsidRPr="007B3C1B">
        <w:rPr>
          <w:rFonts w:asciiTheme="majorHAnsi" w:eastAsiaTheme="minorEastAsia" w:hAnsiTheme="majorHAnsi" w:cstheme="majorHAnsi"/>
        </w:rPr>
        <w:t xml:space="preserve">outlined by methodologists like Bennett and </w:t>
      </w:r>
      <w:proofErr w:type="spellStart"/>
      <w:r w:rsidR="00E901B0" w:rsidRPr="007B3C1B">
        <w:rPr>
          <w:rFonts w:asciiTheme="majorHAnsi" w:eastAsiaTheme="minorEastAsia" w:hAnsiTheme="majorHAnsi" w:cstheme="majorHAnsi"/>
        </w:rPr>
        <w:t>Checkel</w:t>
      </w:r>
      <w:proofErr w:type="spellEnd"/>
      <w:r w:rsidR="00E901B0" w:rsidRPr="007B3C1B">
        <w:rPr>
          <w:rFonts w:asciiTheme="majorHAnsi" w:eastAsiaTheme="minorEastAsia" w:hAnsiTheme="majorHAnsi" w:cstheme="majorHAnsi"/>
        </w:rPr>
        <w:t xml:space="preserve"> </w:t>
      </w:r>
      <w:r w:rsidRPr="007B3C1B">
        <w:rPr>
          <w:rFonts w:asciiTheme="majorHAnsi" w:eastAsiaTheme="minorEastAsia" w:hAnsiTheme="majorHAnsi" w:cstheme="majorHAnsi"/>
        </w:rPr>
        <w:t xml:space="preserve">requires is that </w:t>
      </w:r>
      <w:r w:rsidR="00923295" w:rsidRPr="007B3C1B">
        <w:rPr>
          <w:rFonts w:asciiTheme="majorHAnsi" w:eastAsiaTheme="minorEastAsia" w:hAnsiTheme="majorHAnsi" w:cstheme="majorHAnsi"/>
        </w:rPr>
        <w:t xml:space="preserve">we </w:t>
      </w:r>
      <w:r w:rsidR="001E7EDF" w:rsidRPr="007B3C1B">
        <w:rPr>
          <w:rFonts w:asciiTheme="majorHAnsi" w:eastAsiaTheme="minorEastAsia" w:hAnsiTheme="majorHAnsi" w:cstheme="majorHAnsi"/>
        </w:rPr>
        <w:t xml:space="preserve">observe the deductive implications of </w:t>
      </w:r>
      <w:r w:rsidRPr="007B3C1B">
        <w:rPr>
          <w:rFonts w:asciiTheme="majorHAnsi" w:eastAsiaTheme="minorEastAsia" w:hAnsiTheme="majorHAnsi" w:cstheme="majorHAnsi"/>
        </w:rPr>
        <w:t xml:space="preserve">the intervening variables of the mechanism in a case study. </w:t>
      </w:r>
    </w:p>
    <w:p w:rsidR="00DF5686" w:rsidRPr="007B3C1B" w:rsidRDefault="00DF5686" w:rsidP="007B3C1B">
      <w:pPr>
        <w:rPr>
          <w:rFonts w:asciiTheme="majorHAnsi" w:eastAsiaTheme="minorEastAsia" w:hAnsiTheme="majorHAnsi" w:cstheme="majorHAnsi"/>
        </w:rPr>
      </w:pPr>
    </w:p>
    <w:p w:rsidR="00E50DF2" w:rsidRPr="007B3C1B" w:rsidRDefault="00E50DF2" w:rsidP="007B3C1B">
      <w:pPr>
        <w:rPr>
          <w:rFonts w:asciiTheme="majorHAnsi" w:eastAsiaTheme="minorEastAsia" w:hAnsiTheme="majorHAnsi" w:cstheme="majorHAnsi"/>
        </w:rPr>
      </w:pPr>
      <w:r w:rsidRPr="007B3C1B">
        <w:rPr>
          <w:rFonts w:asciiTheme="majorHAnsi" w:eastAsiaTheme="minorEastAsia" w:hAnsiTheme="majorHAnsi" w:cstheme="majorHAnsi"/>
        </w:rPr>
        <w:t xml:space="preserve">To contrast the two approaches in more detail, consider </w:t>
      </w:r>
      <w:r w:rsidR="00E26D35" w:rsidRPr="007B3C1B">
        <w:rPr>
          <w:rFonts w:asciiTheme="majorHAnsi" w:eastAsiaTheme="minorEastAsia" w:hAnsiTheme="majorHAnsi" w:cstheme="majorHAnsi"/>
        </w:rPr>
        <w:t xml:space="preserve">a simple example. </w:t>
      </w:r>
      <w:r w:rsidR="00DB2C4A" w:rsidRPr="007B3C1B">
        <w:rPr>
          <w:rFonts w:asciiTheme="majorHAnsi" w:eastAsiaTheme="minorEastAsia" w:hAnsiTheme="majorHAnsi" w:cstheme="majorHAnsi"/>
        </w:rPr>
        <w:t>Imagine</w:t>
      </w:r>
      <w:r w:rsidR="004563D0" w:rsidRPr="007B3C1B">
        <w:rPr>
          <w:rFonts w:asciiTheme="majorHAnsi" w:eastAsiaTheme="minorEastAsia" w:hAnsiTheme="majorHAnsi" w:cstheme="majorHAnsi"/>
        </w:rPr>
        <w:t xml:space="preserve"> </w:t>
      </w:r>
      <w:r w:rsidR="00C21D5D" w:rsidRPr="007B3C1B">
        <w:rPr>
          <w:rFonts w:asciiTheme="majorHAnsi" w:eastAsiaTheme="minorEastAsia" w:hAnsiTheme="majorHAnsi" w:cstheme="majorHAnsi"/>
        </w:rPr>
        <w:t xml:space="preserve">a </w:t>
      </w:r>
      <w:r w:rsidR="004563D0" w:rsidRPr="007B3C1B">
        <w:rPr>
          <w:rFonts w:asciiTheme="majorHAnsi" w:eastAsiaTheme="minorEastAsia" w:hAnsiTheme="majorHAnsi" w:cstheme="majorHAnsi"/>
        </w:rPr>
        <w:t>social scientist has the typ</w:t>
      </w:r>
      <w:r w:rsidR="00996A4D" w:rsidRPr="007B3C1B">
        <w:rPr>
          <w:rFonts w:asciiTheme="majorHAnsi" w:eastAsiaTheme="minorEastAsia" w:hAnsiTheme="majorHAnsi" w:cstheme="majorHAnsi"/>
        </w:rPr>
        <w:t>e-level causal hypothesis that ‘</w:t>
      </w:r>
      <w:r w:rsidR="00783C58" w:rsidRPr="007B3C1B">
        <w:rPr>
          <w:rFonts w:asciiTheme="majorHAnsi" w:eastAsiaTheme="minorEastAsia" w:hAnsiTheme="majorHAnsi" w:cstheme="majorHAnsi"/>
        </w:rPr>
        <w:t xml:space="preserve">an </w:t>
      </w:r>
      <w:r w:rsidR="004563D0" w:rsidRPr="007B3C1B">
        <w:rPr>
          <w:rFonts w:asciiTheme="majorHAnsi" w:eastAsiaTheme="minorEastAsia" w:hAnsiTheme="majorHAnsi" w:cstheme="majorHAnsi"/>
        </w:rPr>
        <w:t>economic recession</w:t>
      </w:r>
      <w:proofErr w:type="gramStart"/>
      <w:r w:rsidR="004563D0" w:rsidRPr="007B3C1B">
        <w:rPr>
          <w:rFonts w:asciiTheme="majorHAnsi" w:eastAsiaTheme="minorEastAsia" w:hAnsiTheme="majorHAnsi" w:cstheme="majorHAnsi"/>
        </w:rPr>
        <w:t xml:space="preserve">, </w:t>
      </w:r>
      <m:oMath>
        <w:proofErr w:type="gramEnd"/>
        <m:r>
          <w:rPr>
            <w:rFonts w:ascii="Cambria Math" w:eastAsiaTheme="minorEastAsia" w:hAnsi="Cambria Math" w:cstheme="majorHAnsi"/>
          </w:rPr>
          <m:t>X</m:t>
        </m:r>
      </m:oMath>
      <w:r w:rsidR="004563D0" w:rsidRPr="007B3C1B">
        <w:rPr>
          <w:rFonts w:asciiTheme="majorHAnsi" w:eastAsiaTheme="minorEastAsia" w:hAnsiTheme="majorHAnsi" w:cstheme="majorHAnsi"/>
        </w:rPr>
        <w:t xml:space="preserve">, is a contributing cause </w:t>
      </w:r>
      <w:r w:rsidR="00E25A8A" w:rsidRPr="007B3C1B">
        <w:rPr>
          <w:rFonts w:asciiTheme="majorHAnsi" w:eastAsiaTheme="minorEastAsia" w:hAnsiTheme="majorHAnsi" w:cstheme="majorHAnsi"/>
        </w:rPr>
        <w:t xml:space="preserve">of </w:t>
      </w:r>
      <w:r w:rsidR="00783C58" w:rsidRPr="007B3C1B">
        <w:rPr>
          <w:rFonts w:asciiTheme="majorHAnsi" w:eastAsiaTheme="minorEastAsia" w:hAnsiTheme="majorHAnsi" w:cstheme="majorHAnsi"/>
        </w:rPr>
        <w:t xml:space="preserve">a </w:t>
      </w:r>
      <w:r w:rsidR="004563D0" w:rsidRPr="007B3C1B">
        <w:rPr>
          <w:rFonts w:asciiTheme="majorHAnsi" w:eastAsiaTheme="minorEastAsia" w:hAnsiTheme="majorHAnsi" w:cstheme="majorHAnsi"/>
        </w:rPr>
        <w:t xml:space="preserve">drop in </w:t>
      </w:r>
      <w:r w:rsidR="00D41100" w:rsidRPr="007B3C1B">
        <w:rPr>
          <w:rFonts w:asciiTheme="majorHAnsi" w:eastAsiaTheme="minorEastAsia" w:hAnsiTheme="majorHAnsi" w:cstheme="majorHAnsi"/>
        </w:rPr>
        <w:t xml:space="preserve">non-domestic </w:t>
      </w:r>
      <w:r w:rsidR="004563D0" w:rsidRPr="007B3C1B">
        <w:rPr>
          <w:rFonts w:asciiTheme="majorHAnsi" w:eastAsiaTheme="minorEastAsia" w:hAnsiTheme="majorHAnsi" w:cstheme="majorHAnsi"/>
        </w:rPr>
        <w:t xml:space="preserve">violent crime, </w:t>
      </w:r>
      <m:oMath>
        <m:r>
          <w:rPr>
            <w:rFonts w:ascii="Cambria Math" w:eastAsiaTheme="minorEastAsia" w:hAnsi="Cambria Math" w:cstheme="majorHAnsi"/>
          </w:rPr>
          <m:t>Y</m:t>
        </m:r>
      </m:oMath>
      <w:r w:rsidR="004563D0" w:rsidRPr="007B3C1B">
        <w:rPr>
          <w:rFonts w:asciiTheme="majorHAnsi" w:eastAsiaTheme="minorEastAsia" w:hAnsiTheme="majorHAnsi" w:cstheme="majorHAnsi"/>
        </w:rPr>
        <w:t xml:space="preserve">, via the intervening variable of  a drop in participation in the night time economy, </w:t>
      </w:r>
      <m:oMath>
        <m:r>
          <w:rPr>
            <w:rFonts w:ascii="Cambria Math" w:eastAsiaTheme="minorEastAsia" w:hAnsi="Cambria Math" w:cstheme="majorHAnsi"/>
          </w:rPr>
          <m:t>Z</m:t>
        </m:r>
      </m:oMath>
      <w:r w:rsidR="00996A4D" w:rsidRPr="007B3C1B">
        <w:rPr>
          <w:rFonts w:asciiTheme="majorHAnsi" w:eastAsiaTheme="minorEastAsia" w:hAnsiTheme="majorHAnsi" w:cstheme="majorHAnsi"/>
        </w:rPr>
        <w:t>’</w:t>
      </w:r>
      <w:r w:rsidR="00F12C4B" w:rsidRPr="007B3C1B">
        <w:rPr>
          <w:rStyle w:val="FootnoteReference"/>
          <w:rFonts w:asciiTheme="majorHAnsi" w:eastAsiaTheme="minorEastAsia" w:hAnsiTheme="majorHAnsi" w:cstheme="majorHAnsi"/>
        </w:rPr>
        <w:footnoteReference w:id="4"/>
      </w:r>
      <w:r w:rsidR="004563D0" w:rsidRPr="007B3C1B">
        <w:rPr>
          <w:rFonts w:asciiTheme="majorHAnsi" w:eastAsiaTheme="minorEastAsia" w:hAnsiTheme="majorHAnsi" w:cstheme="majorHAnsi"/>
        </w:rPr>
        <w:t>.</w:t>
      </w:r>
      <w:r w:rsidR="00D8052A" w:rsidRPr="007B3C1B">
        <w:rPr>
          <w:rFonts w:asciiTheme="majorHAnsi" w:eastAsiaTheme="minorEastAsia" w:hAnsiTheme="majorHAnsi" w:cstheme="majorHAnsi"/>
        </w:rPr>
        <w:t xml:space="preserve"> </w:t>
      </w:r>
      <w:r w:rsidRPr="007B3C1B">
        <w:rPr>
          <w:rFonts w:asciiTheme="majorHAnsi" w:eastAsiaTheme="minorEastAsia" w:hAnsiTheme="majorHAnsi" w:cstheme="majorHAnsi"/>
        </w:rPr>
        <w:t xml:space="preserve">In </w:t>
      </w:r>
      <w:r w:rsidR="00697487" w:rsidRPr="007B3C1B">
        <w:rPr>
          <w:rFonts w:asciiTheme="majorHAnsi" w:eastAsiaTheme="minorEastAsia" w:hAnsiTheme="majorHAnsi" w:cstheme="majorHAnsi"/>
        </w:rPr>
        <w:t>this example</w:t>
      </w:r>
      <w:r w:rsidRPr="007B3C1B">
        <w:rPr>
          <w:rFonts w:asciiTheme="majorHAnsi" w:eastAsiaTheme="minorEastAsia" w:hAnsiTheme="majorHAnsi" w:cstheme="majorHAnsi"/>
        </w:rPr>
        <w:t xml:space="preserve">, Woodward </w:t>
      </w:r>
      <w:r w:rsidR="00707202" w:rsidRPr="007B3C1B">
        <w:rPr>
          <w:rFonts w:asciiTheme="majorHAnsi" w:eastAsiaTheme="minorEastAsia" w:hAnsiTheme="majorHAnsi" w:cstheme="majorHAnsi"/>
        </w:rPr>
        <w:t xml:space="preserve">would </w:t>
      </w:r>
      <w:r w:rsidRPr="007B3C1B">
        <w:rPr>
          <w:rFonts w:asciiTheme="majorHAnsi" w:eastAsiaTheme="minorEastAsia" w:hAnsiTheme="majorHAnsi" w:cstheme="majorHAnsi"/>
        </w:rPr>
        <w:t xml:space="preserve">urge </w:t>
      </w:r>
      <w:r w:rsidR="00707202" w:rsidRPr="007B3C1B">
        <w:rPr>
          <w:rFonts w:asciiTheme="majorHAnsi" w:eastAsiaTheme="minorEastAsia" w:hAnsiTheme="majorHAnsi" w:cstheme="majorHAnsi"/>
        </w:rPr>
        <w:t xml:space="preserve">the social scientist </w:t>
      </w:r>
      <w:r w:rsidRPr="007B3C1B">
        <w:rPr>
          <w:rFonts w:asciiTheme="majorHAnsi" w:eastAsiaTheme="minorEastAsia" w:hAnsiTheme="majorHAnsi" w:cstheme="majorHAnsi"/>
        </w:rPr>
        <w:t xml:space="preserve">to answer the following questions: </w:t>
      </w:r>
    </w:p>
    <w:p w:rsidR="00390E76" w:rsidRPr="007B3C1B" w:rsidRDefault="00390E76" w:rsidP="007B3C1B">
      <w:pPr>
        <w:rPr>
          <w:rFonts w:asciiTheme="majorHAnsi" w:eastAsiaTheme="minorEastAsia" w:hAnsiTheme="majorHAnsi" w:cstheme="majorHAnsi"/>
        </w:rPr>
      </w:pPr>
    </w:p>
    <w:p w:rsidR="00E50DF2" w:rsidRPr="007B3C1B" w:rsidRDefault="00E50DF2" w:rsidP="007B3C1B">
      <w:pPr>
        <w:pStyle w:val="ListParagraph"/>
        <w:numPr>
          <w:ilvl w:val="0"/>
          <w:numId w:val="3"/>
        </w:numPr>
        <w:rPr>
          <w:rFonts w:asciiTheme="majorHAnsi" w:eastAsiaTheme="minorEastAsia" w:hAnsiTheme="majorHAnsi" w:cstheme="majorHAnsi"/>
        </w:rPr>
      </w:pPr>
      <w:r w:rsidRPr="007B3C1B">
        <w:rPr>
          <w:rFonts w:asciiTheme="majorHAnsi" w:eastAsiaTheme="minorEastAsia" w:hAnsiTheme="majorHAnsi" w:cstheme="majorHAnsi"/>
        </w:rPr>
        <w:lastRenderedPageBreak/>
        <w:t xml:space="preserve">Is </w:t>
      </w:r>
      <m:oMath>
        <m:r>
          <w:rPr>
            <w:rFonts w:ascii="Cambria Math" w:eastAsiaTheme="minorEastAsia" w:hAnsi="Cambria Math" w:cstheme="majorHAnsi"/>
          </w:rPr>
          <m:t>X</m:t>
        </m:r>
      </m:oMath>
      <w:r w:rsidRPr="007B3C1B">
        <w:rPr>
          <w:rFonts w:asciiTheme="majorHAnsi" w:eastAsiaTheme="minorEastAsia" w:hAnsiTheme="majorHAnsi" w:cstheme="majorHAnsi"/>
        </w:rPr>
        <w:t xml:space="preserve"> a direct cause </w:t>
      </w:r>
      <w:proofErr w:type="gramStart"/>
      <w:r w:rsidRPr="007B3C1B">
        <w:rPr>
          <w:rFonts w:asciiTheme="majorHAnsi" w:eastAsiaTheme="minorEastAsia" w:hAnsiTheme="majorHAnsi" w:cstheme="majorHAnsi"/>
        </w:rPr>
        <w:t xml:space="preserve">of </w:t>
      </w:r>
      <m:oMath>
        <w:proofErr w:type="gramEnd"/>
        <m:r>
          <w:rPr>
            <w:rFonts w:ascii="Cambria Math" w:eastAsiaTheme="minorEastAsia" w:hAnsi="Cambria Math" w:cstheme="majorHAnsi"/>
          </w:rPr>
          <m:t>Z</m:t>
        </m:r>
      </m:oMath>
      <w:r w:rsidRPr="007B3C1B">
        <w:rPr>
          <w:rFonts w:asciiTheme="majorHAnsi" w:eastAsiaTheme="minorEastAsia" w:hAnsiTheme="majorHAnsi" w:cstheme="majorHAnsi"/>
        </w:rPr>
        <w:t xml:space="preserve">? In other words, is there a possible intervention on </w:t>
      </w:r>
      <m:oMath>
        <m:r>
          <w:rPr>
            <w:rFonts w:ascii="Cambria Math" w:eastAsiaTheme="minorEastAsia" w:hAnsi="Cambria Math" w:cstheme="majorHAnsi"/>
          </w:rPr>
          <m:t>X</m:t>
        </m:r>
      </m:oMath>
      <w:r w:rsidRPr="007B3C1B">
        <w:rPr>
          <w:rFonts w:asciiTheme="majorHAnsi" w:eastAsiaTheme="minorEastAsia" w:hAnsiTheme="majorHAnsi" w:cstheme="majorHAnsi"/>
        </w:rPr>
        <w:t xml:space="preserve"> that will change </w:t>
      </w:r>
      <m:oMath>
        <m:r>
          <w:rPr>
            <w:rFonts w:ascii="Cambria Math" w:eastAsiaTheme="minorEastAsia" w:hAnsi="Cambria Math" w:cstheme="majorHAnsi"/>
          </w:rPr>
          <m:t>Y</m:t>
        </m:r>
      </m:oMath>
      <w:r w:rsidRPr="007B3C1B">
        <w:rPr>
          <w:rFonts w:asciiTheme="majorHAnsi" w:eastAsiaTheme="minorEastAsia" w:hAnsiTheme="majorHAnsi" w:cstheme="majorHAnsi"/>
        </w:rPr>
        <w:t xml:space="preserve"> or the probability of </w:t>
      </w:r>
      <m:oMath>
        <m:r>
          <w:rPr>
            <w:rFonts w:ascii="Cambria Math" w:eastAsiaTheme="minorEastAsia" w:hAnsi="Cambria Math" w:cstheme="majorHAnsi"/>
          </w:rPr>
          <m:t>Y</m:t>
        </m:r>
      </m:oMath>
      <w:r w:rsidRPr="007B3C1B">
        <w:rPr>
          <w:rFonts w:asciiTheme="majorHAnsi" w:eastAsiaTheme="minorEastAsia" w:hAnsiTheme="majorHAnsi" w:cstheme="majorHAnsi"/>
        </w:rPr>
        <w:t xml:space="preserve"> when one holds fixed all other variables in </w:t>
      </w:r>
      <m:oMath>
        <m:r>
          <w:rPr>
            <w:rFonts w:ascii="Cambria Math" w:eastAsiaTheme="minorEastAsia" w:hAnsi="Cambria Math" w:cstheme="majorHAnsi"/>
          </w:rPr>
          <m:t>V</m:t>
        </m:r>
      </m:oMath>
      <w:r w:rsidRPr="007B3C1B">
        <w:rPr>
          <w:rFonts w:asciiTheme="majorHAnsi" w:eastAsiaTheme="minorEastAsia" w:hAnsiTheme="majorHAnsi" w:cstheme="majorHAnsi"/>
        </w:rPr>
        <w:t xml:space="preserve"> at some value? </w:t>
      </w:r>
    </w:p>
    <w:p w:rsidR="00E50DF2" w:rsidRPr="007B3C1B" w:rsidRDefault="00E50DF2" w:rsidP="007B3C1B">
      <w:pPr>
        <w:pStyle w:val="ListParagraph"/>
        <w:numPr>
          <w:ilvl w:val="0"/>
          <w:numId w:val="3"/>
        </w:numPr>
        <w:rPr>
          <w:rFonts w:asciiTheme="majorHAnsi" w:eastAsiaTheme="minorEastAsia" w:hAnsiTheme="majorHAnsi" w:cstheme="majorHAnsi"/>
        </w:rPr>
      </w:pPr>
      <w:r w:rsidRPr="007B3C1B">
        <w:rPr>
          <w:rFonts w:asciiTheme="majorHAnsi" w:eastAsiaTheme="minorEastAsia" w:hAnsiTheme="majorHAnsi" w:cstheme="majorHAnsi"/>
        </w:rPr>
        <w:t xml:space="preserve">Is </w:t>
      </w:r>
      <m:oMath>
        <m:r>
          <w:rPr>
            <w:rFonts w:ascii="Cambria Math" w:eastAsiaTheme="minorEastAsia" w:hAnsi="Cambria Math" w:cstheme="majorHAnsi"/>
          </w:rPr>
          <m:t>Z</m:t>
        </m:r>
      </m:oMath>
      <w:r w:rsidRPr="007B3C1B">
        <w:rPr>
          <w:rFonts w:asciiTheme="majorHAnsi" w:eastAsiaTheme="minorEastAsia" w:hAnsiTheme="majorHAnsi" w:cstheme="majorHAnsi"/>
        </w:rPr>
        <w:t xml:space="preserve"> a direct cause </w:t>
      </w:r>
      <w:proofErr w:type="gramStart"/>
      <w:r w:rsidRPr="007B3C1B">
        <w:rPr>
          <w:rFonts w:asciiTheme="majorHAnsi" w:eastAsiaTheme="minorEastAsia" w:hAnsiTheme="majorHAnsi" w:cstheme="majorHAnsi"/>
        </w:rPr>
        <w:t xml:space="preserve">of </w:t>
      </w:r>
      <m:oMath>
        <w:proofErr w:type="gramEnd"/>
        <m:r>
          <w:rPr>
            <w:rFonts w:ascii="Cambria Math" w:eastAsiaTheme="minorEastAsia" w:hAnsi="Cambria Math" w:cstheme="majorHAnsi"/>
          </w:rPr>
          <m:t>Y</m:t>
        </m:r>
      </m:oMath>
      <w:r w:rsidRPr="007B3C1B">
        <w:rPr>
          <w:rFonts w:asciiTheme="majorHAnsi" w:eastAsiaTheme="minorEastAsia" w:hAnsiTheme="majorHAnsi" w:cstheme="majorHAnsi"/>
        </w:rPr>
        <w:t xml:space="preserve">? In other words, is there a possible intervention on </w:t>
      </w:r>
      <m:oMath>
        <m:r>
          <w:rPr>
            <w:rFonts w:ascii="Cambria Math" w:eastAsiaTheme="minorEastAsia" w:hAnsi="Cambria Math" w:cstheme="majorHAnsi"/>
          </w:rPr>
          <m:t>Y</m:t>
        </m:r>
      </m:oMath>
      <w:r w:rsidRPr="007B3C1B">
        <w:rPr>
          <w:rFonts w:asciiTheme="majorHAnsi" w:eastAsiaTheme="minorEastAsia" w:hAnsiTheme="majorHAnsi" w:cstheme="majorHAnsi"/>
        </w:rPr>
        <w:t xml:space="preserve"> that will change </w:t>
      </w:r>
      <m:oMath>
        <m:r>
          <w:rPr>
            <w:rFonts w:ascii="Cambria Math" w:eastAsiaTheme="minorEastAsia" w:hAnsi="Cambria Math" w:cstheme="majorHAnsi"/>
          </w:rPr>
          <m:t>Z</m:t>
        </m:r>
      </m:oMath>
      <w:r w:rsidRPr="007B3C1B">
        <w:rPr>
          <w:rFonts w:asciiTheme="majorHAnsi" w:eastAsiaTheme="minorEastAsia" w:hAnsiTheme="majorHAnsi" w:cstheme="majorHAnsi"/>
        </w:rPr>
        <w:t xml:space="preserve"> or the probability of </w:t>
      </w:r>
      <m:oMath>
        <m:r>
          <w:rPr>
            <w:rFonts w:ascii="Cambria Math" w:eastAsiaTheme="minorEastAsia" w:hAnsi="Cambria Math" w:cstheme="majorHAnsi"/>
          </w:rPr>
          <m:t>Z</m:t>
        </m:r>
      </m:oMath>
      <w:r w:rsidRPr="007B3C1B">
        <w:rPr>
          <w:rFonts w:asciiTheme="majorHAnsi" w:eastAsiaTheme="minorEastAsia" w:hAnsiTheme="majorHAnsi" w:cstheme="majorHAnsi"/>
        </w:rPr>
        <w:t xml:space="preserve"> when one holds fixed all other variables in </w:t>
      </w:r>
      <m:oMath>
        <m:r>
          <w:rPr>
            <w:rFonts w:ascii="Cambria Math" w:eastAsiaTheme="minorEastAsia" w:hAnsi="Cambria Math" w:cstheme="majorHAnsi"/>
          </w:rPr>
          <m:t>V</m:t>
        </m:r>
      </m:oMath>
      <w:r w:rsidRPr="007B3C1B">
        <w:rPr>
          <w:rFonts w:asciiTheme="majorHAnsi" w:eastAsiaTheme="minorEastAsia" w:hAnsiTheme="majorHAnsi" w:cstheme="majorHAnsi"/>
        </w:rPr>
        <w:t xml:space="preserve"> at some value?</w:t>
      </w:r>
    </w:p>
    <w:p w:rsidR="00DA55B2" w:rsidRPr="007B3C1B" w:rsidRDefault="00DA55B2" w:rsidP="007B3C1B">
      <w:pPr>
        <w:rPr>
          <w:rFonts w:asciiTheme="majorHAnsi" w:eastAsiaTheme="minorEastAsia" w:hAnsiTheme="majorHAnsi" w:cstheme="majorHAnsi"/>
        </w:rPr>
      </w:pPr>
    </w:p>
    <w:p w:rsidR="00DA55B2" w:rsidRPr="007B3C1B" w:rsidRDefault="00DA55B2" w:rsidP="007B3C1B">
      <w:pPr>
        <w:rPr>
          <w:rFonts w:asciiTheme="majorHAnsi" w:eastAsiaTheme="minorEastAsia" w:hAnsiTheme="majorHAnsi" w:cstheme="majorHAnsi"/>
        </w:rPr>
      </w:pPr>
      <w:r w:rsidRPr="007B3C1B">
        <w:rPr>
          <w:rFonts w:asciiTheme="majorHAnsi" w:eastAsiaTheme="minorEastAsia" w:hAnsiTheme="majorHAnsi" w:cstheme="majorHAnsi"/>
        </w:rPr>
        <w:t>(</w:t>
      </w:r>
      <w:r w:rsidRPr="007B3C1B">
        <w:rPr>
          <w:rFonts w:asciiTheme="majorHAnsi" w:hAnsiTheme="majorHAnsi" w:cstheme="majorHAnsi"/>
        </w:rPr>
        <w:t xml:space="preserve">In practice, as we have seen, this scientist would also investigate the observational implications of alternative mechanisms, e.g. the hypothetical mechanism that </w:t>
      </w:r>
      <m:oMath>
        <m:r>
          <w:rPr>
            <w:rFonts w:ascii="Cambria Math" w:hAnsi="Cambria Math" w:cstheme="majorHAnsi"/>
          </w:rPr>
          <m:t>X</m:t>
        </m:r>
      </m:oMath>
      <w:r w:rsidRPr="007B3C1B">
        <w:rPr>
          <w:rFonts w:asciiTheme="majorHAnsi" w:eastAsiaTheme="minorEastAsia" w:hAnsiTheme="majorHAnsi" w:cstheme="majorHAnsi"/>
        </w:rPr>
        <w:t xml:space="preserve"> causes </w:t>
      </w:r>
      <m:oMath>
        <m:r>
          <w:rPr>
            <w:rFonts w:ascii="Cambria Math" w:eastAsiaTheme="minorEastAsia" w:hAnsi="Cambria Math" w:cstheme="majorHAnsi"/>
          </w:rPr>
          <m:t>Y</m:t>
        </m:r>
      </m:oMath>
      <w:r w:rsidRPr="007B3C1B">
        <w:rPr>
          <w:rFonts w:asciiTheme="majorHAnsi" w:eastAsiaTheme="minorEastAsia" w:hAnsiTheme="majorHAnsi" w:cstheme="majorHAnsi"/>
        </w:rPr>
        <w:t xml:space="preserve"> by means of a rise in the number of people suffering from clinical depression</w:t>
      </w:r>
      <w:proofErr w:type="gramStart"/>
      <w:r w:rsidRPr="007B3C1B">
        <w:rPr>
          <w:rFonts w:asciiTheme="majorHAnsi" w:eastAsiaTheme="minorEastAsia" w:hAnsiTheme="majorHAnsi" w:cstheme="majorHAnsi"/>
        </w:rPr>
        <w:t xml:space="preserve">, </w:t>
      </w:r>
      <m:oMath>
        <w:proofErr w:type="gramEnd"/>
        <m:r>
          <w:rPr>
            <w:rFonts w:ascii="Cambria Math" w:eastAsiaTheme="minorEastAsia" w:hAnsi="Cambria Math" w:cstheme="majorHAnsi"/>
          </w:rPr>
          <m:t>D</m:t>
        </m:r>
      </m:oMath>
      <w:r w:rsidRPr="007B3C1B">
        <w:rPr>
          <w:rFonts w:asciiTheme="majorHAnsi" w:eastAsiaTheme="minorEastAsia" w:hAnsiTheme="majorHAnsi" w:cstheme="majorHAnsi"/>
        </w:rPr>
        <w:t xml:space="preserve">. For conciseness’ sake, I will not discuss the scientists’ study of this alternative mechanism; it will happen analogously to the study of her own proposed </w:t>
      </w:r>
      <w:proofErr w:type="gramStart"/>
      <w:r w:rsidRPr="007B3C1B">
        <w:rPr>
          <w:rFonts w:asciiTheme="majorHAnsi" w:eastAsiaTheme="minorEastAsia" w:hAnsiTheme="majorHAnsi" w:cstheme="majorHAnsi"/>
        </w:rPr>
        <w:t xml:space="preserve">mechanism </w:t>
      </w:r>
      <m:oMath>
        <w:proofErr w:type="gramEnd"/>
        <m:r>
          <w:rPr>
            <w:rFonts w:ascii="Cambria Math" w:eastAsiaTheme="minorEastAsia" w:hAnsi="Cambria Math" w:cstheme="majorHAnsi"/>
          </w:rPr>
          <m:t>X→Z→Y</m:t>
        </m:r>
      </m:oMath>
      <w:r w:rsidRPr="007B3C1B">
        <w:rPr>
          <w:rFonts w:asciiTheme="majorHAnsi" w:eastAsiaTheme="minorEastAsia" w:hAnsiTheme="majorHAnsi" w:cstheme="majorHAnsi"/>
        </w:rPr>
        <w:t>.)</w:t>
      </w:r>
    </w:p>
    <w:p w:rsidR="00DA55B2" w:rsidRPr="007B3C1B" w:rsidRDefault="00DA55B2" w:rsidP="007B3C1B">
      <w:pPr>
        <w:rPr>
          <w:rFonts w:asciiTheme="majorHAnsi" w:eastAsiaTheme="minorEastAsia" w:hAnsiTheme="majorHAnsi" w:cstheme="majorHAnsi"/>
        </w:rPr>
      </w:pPr>
    </w:p>
    <w:p w:rsidR="00E50DF2" w:rsidRPr="007B3C1B" w:rsidRDefault="00E50DF2" w:rsidP="007B3C1B">
      <w:pPr>
        <w:rPr>
          <w:rFonts w:asciiTheme="majorHAnsi" w:eastAsiaTheme="minorEastAsia" w:hAnsiTheme="majorHAnsi" w:cstheme="majorHAnsi"/>
        </w:rPr>
      </w:pPr>
      <w:r w:rsidRPr="007B3C1B">
        <w:rPr>
          <w:rFonts w:asciiTheme="majorHAnsi" w:eastAsiaTheme="minorEastAsia" w:hAnsiTheme="majorHAnsi" w:cstheme="majorHAnsi"/>
        </w:rPr>
        <w:t xml:space="preserve">Using </w:t>
      </w:r>
      <w:r w:rsidR="00066EC4" w:rsidRPr="007B3C1B">
        <w:rPr>
          <w:rFonts w:asciiTheme="majorHAnsi" w:eastAsiaTheme="minorEastAsia" w:hAnsiTheme="majorHAnsi" w:cstheme="majorHAnsi"/>
        </w:rPr>
        <w:t xml:space="preserve">Woodward’s </w:t>
      </w:r>
      <w:r w:rsidRPr="007B3C1B">
        <w:rPr>
          <w:rFonts w:asciiTheme="majorHAnsi" w:eastAsiaTheme="minorEastAsia" w:hAnsiTheme="majorHAnsi" w:cstheme="majorHAnsi"/>
        </w:rPr>
        <w:t>definition</w:t>
      </w:r>
      <w:r w:rsidRPr="007B3C1B">
        <w:rPr>
          <w:rFonts w:asciiTheme="majorHAnsi" w:hAnsiTheme="majorHAnsi" w:cstheme="majorHAnsi"/>
        </w:rPr>
        <w:t xml:space="preserve"> </w:t>
      </w:r>
      <w:r w:rsidR="00066EC4" w:rsidRPr="007B3C1B">
        <w:rPr>
          <w:rFonts w:asciiTheme="majorHAnsi" w:hAnsiTheme="majorHAnsi" w:cstheme="majorHAnsi"/>
        </w:rPr>
        <w:t xml:space="preserve">of an intervention variable </w:t>
      </w:r>
      <w:r w:rsidR="008B6764" w:rsidRPr="007B3C1B">
        <w:rPr>
          <w:rFonts w:asciiTheme="majorHAnsi" w:hAnsiTheme="majorHAnsi" w:cstheme="majorHAnsi"/>
        </w:rPr>
        <w:fldChar w:fldCharType="begin"/>
      </w:r>
      <w:r w:rsidR="008A47F6" w:rsidRPr="007B3C1B">
        <w:rPr>
          <w:rFonts w:asciiTheme="majorHAnsi" w:hAnsiTheme="majorHAnsi" w:cstheme="majorHAnsi"/>
        </w:rPr>
        <w:instrText xml:space="preserve"> ADDIN EN.CITE &lt;EndNote&gt;&lt;Cite&gt;&lt;Author&gt;Woodward&lt;/Author&gt;&lt;Year&gt;2003&lt;/Year&gt;&lt;RecNum&gt;113&lt;/RecNum&gt;&lt;Pages&gt;98&lt;/Pages&gt;&lt;DisplayText&gt;(Woodward 2003, 98)&lt;/DisplayText&gt;&lt;record&gt;&lt;rec-number&gt;113&lt;/rec-number&gt;&lt;foreign-keys&gt;&lt;key app="EN" db-id="xpp5tewx4sxtw5eeafs5s9vtrrfdrp9r5t50" timestamp="1383126613"&gt;113&lt;/key&gt;&lt;/foreign-keys&gt;&lt;ref-type name="Book"&gt;6&lt;/ref-type&gt;&lt;contributors&gt;&lt;authors&gt;&lt;author&gt;Woodward, James&lt;/author&gt;&lt;/authors&gt;&lt;/contributors&gt;&lt;titles&gt;&lt;title&gt;Making Things Happen&lt;/title&gt;&lt;/titles&gt;&lt;dates&gt;&lt;year&gt;2003&lt;/year&gt;&lt;/dates&gt;&lt;pub-location&gt;Oxford&lt;/pub-location&gt;&lt;publisher&gt;Oxford University Press&lt;/publisher&gt;&lt;urls&gt;&lt;/urls&gt;&lt;/record&gt;&lt;/Cite&gt;&lt;/EndNote&gt;</w:instrText>
      </w:r>
      <w:r w:rsidR="008B6764" w:rsidRPr="007B3C1B">
        <w:rPr>
          <w:rFonts w:asciiTheme="majorHAnsi" w:hAnsiTheme="majorHAnsi" w:cstheme="majorHAnsi"/>
        </w:rPr>
        <w:fldChar w:fldCharType="separate"/>
      </w:r>
      <w:r w:rsidR="008A47F6" w:rsidRPr="007B3C1B">
        <w:rPr>
          <w:rFonts w:asciiTheme="majorHAnsi" w:hAnsiTheme="majorHAnsi" w:cstheme="majorHAnsi"/>
          <w:noProof/>
        </w:rPr>
        <w:t>(</w:t>
      </w:r>
      <w:hyperlink w:anchor="_ENREF_13" w:tooltip="Woodward, 2003 #113" w:history="1">
        <w:r w:rsidR="00B63738" w:rsidRPr="007B3C1B">
          <w:rPr>
            <w:rFonts w:asciiTheme="majorHAnsi" w:hAnsiTheme="majorHAnsi" w:cstheme="majorHAnsi"/>
            <w:noProof/>
          </w:rPr>
          <w:t>Woodward 2003, 98</w:t>
        </w:r>
      </w:hyperlink>
      <w:r w:rsidR="008A47F6"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xml:space="preserve">, we can </w:t>
      </w:r>
      <w:r w:rsidR="00066EC4" w:rsidRPr="007B3C1B">
        <w:rPr>
          <w:rFonts w:asciiTheme="majorHAnsi" w:hAnsiTheme="majorHAnsi" w:cstheme="majorHAnsi"/>
        </w:rPr>
        <w:t xml:space="preserve">now </w:t>
      </w:r>
      <w:r w:rsidRPr="007B3C1B">
        <w:rPr>
          <w:rFonts w:asciiTheme="majorHAnsi" w:eastAsiaTheme="minorEastAsia" w:hAnsiTheme="majorHAnsi" w:cstheme="majorHAnsi"/>
        </w:rPr>
        <w:t xml:space="preserve">adapt our list of required information. </w:t>
      </w:r>
      <w:r w:rsidR="004345CA" w:rsidRPr="007B3C1B">
        <w:rPr>
          <w:rFonts w:asciiTheme="majorHAnsi" w:eastAsiaTheme="minorEastAsia" w:hAnsiTheme="majorHAnsi" w:cstheme="majorHAnsi"/>
        </w:rPr>
        <w:t>To answer question 1, w</w:t>
      </w:r>
      <w:r w:rsidRPr="007B3C1B">
        <w:rPr>
          <w:rFonts w:asciiTheme="majorHAnsi" w:eastAsiaTheme="minorEastAsia" w:hAnsiTheme="majorHAnsi" w:cstheme="majorHAnsi"/>
        </w:rPr>
        <w:t xml:space="preserve">e need to know the following: </w:t>
      </w:r>
    </w:p>
    <w:p w:rsidR="00E50DF2" w:rsidRPr="007B3C1B" w:rsidRDefault="00E50DF2" w:rsidP="007B3C1B">
      <w:pPr>
        <w:pStyle w:val="ListParagraph"/>
        <w:numPr>
          <w:ilvl w:val="0"/>
          <w:numId w:val="4"/>
        </w:numPr>
        <w:rPr>
          <w:rFonts w:asciiTheme="majorHAnsi" w:eastAsiaTheme="minorEastAsia" w:hAnsiTheme="majorHAnsi" w:cstheme="majorHAnsi"/>
        </w:rPr>
      </w:pPr>
      <w:r w:rsidRPr="007B3C1B">
        <w:rPr>
          <w:rFonts w:asciiTheme="majorHAnsi" w:eastAsiaTheme="minorEastAsia" w:hAnsiTheme="majorHAnsi" w:cstheme="majorHAnsi"/>
        </w:rPr>
        <w:t xml:space="preserve">There exists a variable </w:t>
      </w:r>
      <m:oMath>
        <m:r>
          <w:rPr>
            <w:rFonts w:ascii="Cambria Math" w:eastAsiaTheme="minorEastAsia" w:hAnsi="Cambria Math" w:cstheme="majorHAnsi"/>
          </w:rPr>
          <m:t>I</m:t>
        </m:r>
        <m:sSub>
          <m:sSubPr>
            <m:ctrlPr>
              <w:rPr>
                <w:rFonts w:ascii="Cambria Math" w:eastAsiaTheme="minorEastAsia" w:hAnsi="Cambria Math" w:cstheme="majorHAnsi"/>
                <w:i/>
              </w:rPr>
            </m:ctrlPr>
          </m:sSubPr>
          <m:e>
            <m:r>
              <m:rPr>
                <m:sty m:val="p"/>
              </m:rPr>
              <w:rPr>
                <w:rFonts w:ascii="Cambria Math" w:eastAsiaTheme="minorEastAsia" w:hAnsi="Cambria Math" w:cstheme="majorHAnsi"/>
              </w:rPr>
              <w:softHyphen/>
            </m:r>
          </m:e>
          <m:sub>
            <m:r>
              <w:rPr>
                <w:rFonts w:ascii="Cambria Math" w:eastAsiaTheme="minorEastAsia" w:hAnsi="Cambria Math" w:cstheme="majorHAnsi"/>
              </w:rPr>
              <m:t>X</m:t>
            </m:r>
          </m:sub>
        </m:sSub>
      </m:oMath>
      <w:r w:rsidRPr="007B3C1B">
        <w:rPr>
          <w:rFonts w:asciiTheme="majorHAnsi" w:eastAsiaTheme="minorEastAsia" w:hAnsiTheme="majorHAnsi" w:cstheme="majorHAnsi"/>
        </w:rPr>
        <w:t xml:space="preserve"> which</w:t>
      </w:r>
    </w:p>
    <w:p w:rsidR="00E50DF2" w:rsidRPr="007B3C1B" w:rsidRDefault="00E50DF2" w:rsidP="007B3C1B">
      <w:pPr>
        <w:pStyle w:val="ListParagraph"/>
        <w:numPr>
          <w:ilvl w:val="1"/>
          <w:numId w:val="5"/>
        </w:numPr>
        <w:rPr>
          <w:rFonts w:asciiTheme="majorHAnsi" w:eastAsiaTheme="minorEastAsia" w:hAnsiTheme="majorHAnsi" w:cstheme="majorHAnsi"/>
        </w:rPr>
      </w:pPr>
      <w:r w:rsidRPr="007B3C1B">
        <w:rPr>
          <w:rFonts w:asciiTheme="majorHAnsi" w:eastAsiaTheme="minorEastAsia" w:hAnsiTheme="majorHAnsi" w:cstheme="majorHAnsi"/>
        </w:rPr>
        <w:t xml:space="preserve">causes </w:t>
      </w:r>
      <m:oMath>
        <m:r>
          <w:rPr>
            <w:rFonts w:ascii="Cambria Math" w:eastAsiaTheme="minorEastAsia" w:hAnsi="Cambria Math" w:cstheme="majorHAnsi"/>
          </w:rPr>
          <m:t>X</m:t>
        </m:r>
      </m:oMath>
      <w:r w:rsidRPr="007B3C1B">
        <w:rPr>
          <w:rFonts w:asciiTheme="majorHAnsi" w:eastAsiaTheme="minorEastAsia" w:hAnsiTheme="majorHAnsi" w:cstheme="majorHAnsi"/>
        </w:rPr>
        <w:t xml:space="preserve">; </w:t>
      </w:r>
    </w:p>
    <w:p w:rsidR="00E50DF2" w:rsidRPr="007B3C1B" w:rsidRDefault="00E50DF2" w:rsidP="007B3C1B">
      <w:pPr>
        <w:pStyle w:val="ListParagraph"/>
        <w:numPr>
          <w:ilvl w:val="1"/>
          <w:numId w:val="5"/>
        </w:numPr>
        <w:rPr>
          <w:rFonts w:asciiTheme="majorHAnsi" w:eastAsiaTheme="minorEastAsia" w:hAnsiTheme="majorHAnsi" w:cstheme="majorHAnsi"/>
        </w:rPr>
      </w:pPr>
      <w:r w:rsidRPr="007B3C1B">
        <w:rPr>
          <w:rFonts w:asciiTheme="majorHAnsi" w:eastAsiaTheme="minorEastAsia" w:hAnsiTheme="majorHAnsi" w:cstheme="majorHAnsi"/>
        </w:rPr>
        <w:t xml:space="preserve">acts as a switch for </w:t>
      </w:r>
      <m:oMath>
        <m:r>
          <w:rPr>
            <w:rFonts w:ascii="Cambria Math" w:eastAsiaTheme="minorEastAsia" w:hAnsi="Cambria Math" w:cstheme="majorHAnsi"/>
          </w:rPr>
          <m:t>X</m:t>
        </m:r>
      </m:oMath>
      <w:r w:rsidRPr="007B3C1B">
        <w:rPr>
          <w:rFonts w:asciiTheme="majorHAnsi" w:eastAsiaTheme="minorEastAsia" w:hAnsiTheme="majorHAnsi" w:cstheme="majorHAnsi"/>
        </w:rPr>
        <w:t>;</w:t>
      </w:r>
    </w:p>
    <w:p w:rsidR="00E50DF2" w:rsidRPr="007B3C1B" w:rsidRDefault="00E50DF2" w:rsidP="007B3C1B">
      <w:pPr>
        <w:pStyle w:val="ListParagraph"/>
        <w:numPr>
          <w:ilvl w:val="1"/>
          <w:numId w:val="5"/>
        </w:numPr>
        <w:rPr>
          <w:rFonts w:asciiTheme="majorHAnsi" w:eastAsiaTheme="minorEastAsia" w:hAnsiTheme="majorHAnsi" w:cstheme="majorHAnsi"/>
        </w:rPr>
      </w:pPr>
      <w:r w:rsidRPr="007B3C1B">
        <w:rPr>
          <w:rFonts w:asciiTheme="majorHAnsi" w:eastAsiaTheme="minorEastAsia" w:hAnsiTheme="majorHAnsi" w:cstheme="majorHAnsi"/>
        </w:rPr>
        <w:t xml:space="preserve">does not directly cause </w:t>
      </w:r>
      <m:oMath>
        <m:r>
          <w:rPr>
            <w:rFonts w:ascii="Cambria Math" w:eastAsiaTheme="minorEastAsia" w:hAnsi="Cambria Math" w:cstheme="majorHAnsi"/>
          </w:rPr>
          <m:t>Z</m:t>
        </m:r>
      </m:oMath>
      <w:r w:rsidRPr="007B3C1B">
        <w:rPr>
          <w:rFonts w:asciiTheme="majorHAnsi" w:eastAsiaTheme="minorEastAsia" w:hAnsiTheme="majorHAnsi" w:cstheme="majorHAnsi"/>
        </w:rPr>
        <w:t xml:space="preserve"> and does not cause any causes of </w:t>
      </w:r>
      <m:oMath>
        <m:r>
          <w:rPr>
            <w:rFonts w:ascii="Cambria Math" w:eastAsiaTheme="minorEastAsia" w:hAnsi="Cambria Math" w:cstheme="majorHAnsi"/>
          </w:rPr>
          <m:t>Z</m:t>
        </m:r>
      </m:oMath>
      <w:r w:rsidRPr="007B3C1B">
        <w:rPr>
          <w:rFonts w:asciiTheme="majorHAnsi" w:eastAsiaTheme="minorEastAsia" w:hAnsiTheme="majorHAnsi" w:cstheme="majorHAnsi"/>
        </w:rPr>
        <w:t xml:space="preserve"> except those on the path </w:t>
      </w:r>
      <m:oMath>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r>
          <w:rPr>
            <w:rFonts w:ascii="Cambria Math" w:eastAsiaTheme="minorEastAsia" w:hAnsi="Cambria Math" w:cstheme="majorHAnsi"/>
          </w:rPr>
          <m:t>→X→Z</m:t>
        </m:r>
      </m:oMath>
      <w:r w:rsidRPr="007B3C1B">
        <w:rPr>
          <w:rFonts w:asciiTheme="majorHAnsi" w:eastAsiaTheme="minorEastAsia" w:hAnsiTheme="majorHAnsi" w:cstheme="majorHAnsi"/>
        </w:rPr>
        <w:t xml:space="preserve">;  </w:t>
      </w:r>
    </w:p>
    <w:p w:rsidR="00E50DF2" w:rsidRPr="007B3C1B" w:rsidRDefault="00E50DF2" w:rsidP="007B3C1B">
      <w:pPr>
        <w:pStyle w:val="ListParagraph"/>
        <w:numPr>
          <w:ilvl w:val="1"/>
          <w:numId w:val="5"/>
        </w:numPr>
        <w:rPr>
          <w:rFonts w:asciiTheme="majorHAnsi" w:eastAsiaTheme="minorEastAsia" w:hAnsiTheme="majorHAnsi" w:cstheme="majorHAnsi"/>
        </w:rPr>
      </w:pPr>
      <w:proofErr w:type="gramStart"/>
      <w:r w:rsidRPr="007B3C1B">
        <w:rPr>
          <w:rFonts w:asciiTheme="majorHAnsi" w:eastAsiaTheme="minorEastAsia" w:hAnsiTheme="majorHAnsi" w:cstheme="majorHAnsi"/>
        </w:rPr>
        <w:lastRenderedPageBreak/>
        <w:t>is</w:t>
      </w:r>
      <w:proofErr w:type="gramEnd"/>
      <w:r w:rsidRPr="007B3C1B">
        <w:rPr>
          <w:rFonts w:asciiTheme="majorHAnsi" w:eastAsiaTheme="minorEastAsia" w:hAnsiTheme="majorHAnsi" w:cstheme="majorHAnsi"/>
        </w:rPr>
        <w:t xml:space="preserve"> statistically independent of any variable </w:t>
      </w:r>
      <m:oMath>
        <m:r>
          <w:rPr>
            <w:rFonts w:ascii="Cambria Math" w:eastAsiaTheme="minorEastAsia" w:hAnsi="Cambria Math" w:cstheme="majorHAnsi"/>
          </w:rPr>
          <m:t>A</m:t>
        </m:r>
      </m:oMath>
      <w:r w:rsidRPr="007B3C1B">
        <w:rPr>
          <w:rFonts w:asciiTheme="majorHAnsi" w:eastAsiaTheme="minorEastAsia" w:hAnsiTheme="majorHAnsi" w:cstheme="majorHAnsi"/>
        </w:rPr>
        <w:t xml:space="preserve"> not on the path </w:t>
      </w:r>
      <m:oMath>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r>
          <w:rPr>
            <w:rFonts w:ascii="Cambria Math" w:eastAsiaTheme="minorEastAsia" w:hAnsi="Cambria Math" w:cstheme="majorHAnsi"/>
          </w:rPr>
          <m:t>→X→Z</m:t>
        </m:r>
      </m:oMath>
      <w:r w:rsidRPr="007B3C1B">
        <w:rPr>
          <w:rFonts w:asciiTheme="majorHAnsi" w:eastAsiaTheme="minorEastAsia" w:hAnsiTheme="majorHAnsi" w:cstheme="majorHAnsi"/>
        </w:rPr>
        <w:t xml:space="preserve"> that causes </w:t>
      </w:r>
      <m:oMath>
        <m:r>
          <w:rPr>
            <w:rFonts w:ascii="Cambria Math" w:eastAsiaTheme="minorEastAsia" w:hAnsi="Cambria Math" w:cstheme="majorHAnsi"/>
          </w:rPr>
          <m:t>Z</m:t>
        </m:r>
      </m:oMath>
      <w:r w:rsidRPr="007B3C1B">
        <w:rPr>
          <w:rFonts w:asciiTheme="majorHAnsi" w:eastAsiaTheme="minorEastAsia" w:hAnsiTheme="majorHAnsi" w:cstheme="majorHAnsi"/>
        </w:rPr>
        <w:t xml:space="preserve">. </w:t>
      </w:r>
    </w:p>
    <w:p w:rsidR="004345CA" w:rsidRPr="007B3C1B" w:rsidRDefault="004345CA" w:rsidP="007B3C1B">
      <w:pPr>
        <w:rPr>
          <w:rFonts w:asciiTheme="majorHAnsi" w:eastAsiaTheme="minorEastAsia" w:hAnsiTheme="majorHAnsi" w:cstheme="majorHAnsi"/>
        </w:rPr>
      </w:pPr>
      <w:proofErr w:type="gramStart"/>
      <w:r w:rsidRPr="007B3C1B">
        <w:rPr>
          <w:rFonts w:asciiTheme="majorHAnsi" w:eastAsiaTheme="minorEastAsia" w:hAnsiTheme="majorHAnsi" w:cstheme="majorHAnsi"/>
        </w:rPr>
        <w:t>and</w:t>
      </w:r>
      <w:proofErr w:type="gramEnd"/>
      <w:r w:rsidRPr="007B3C1B">
        <w:rPr>
          <w:rFonts w:asciiTheme="majorHAnsi" w:eastAsiaTheme="minorEastAsia" w:hAnsiTheme="majorHAnsi" w:cstheme="majorHAnsi"/>
        </w:rPr>
        <w:t xml:space="preserve"> analogously for question 2.</w:t>
      </w:r>
    </w:p>
    <w:p w:rsidR="00E33BB6" w:rsidRPr="007B3C1B" w:rsidRDefault="00E33BB6" w:rsidP="007B3C1B">
      <w:pPr>
        <w:rPr>
          <w:rFonts w:asciiTheme="majorHAnsi" w:eastAsiaTheme="minorEastAsia" w:hAnsiTheme="majorHAnsi" w:cstheme="majorHAnsi"/>
        </w:rPr>
      </w:pPr>
    </w:p>
    <w:p w:rsidR="003E5F30" w:rsidRPr="007B3C1B" w:rsidRDefault="002174B9" w:rsidP="007B3C1B">
      <w:pPr>
        <w:rPr>
          <w:rFonts w:asciiTheme="majorHAnsi" w:eastAsiaTheme="minorEastAsia" w:hAnsiTheme="majorHAnsi" w:cstheme="majorHAnsi"/>
        </w:rPr>
      </w:pPr>
      <w:r w:rsidRPr="007B3C1B">
        <w:rPr>
          <w:rFonts w:asciiTheme="majorHAnsi" w:eastAsiaTheme="minorEastAsia" w:hAnsiTheme="majorHAnsi" w:cstheme="majorHAnsi"/>
        </w:rPr>
        <w:t xml:space="preserve">So, concretely, </w:t>
      </w:r>
      <w:r w:rsidR="003E5F30" w:rsidRPr="007B3C1B">
        <w:rPr>
          <w:rFonts w:asciiTheme="majorHAnsi" w:eastAsiaTheme="minorEastAsia" w:hAnsiTheme="majorHAnsi" w:cstheme="majorHAnsi"/>
        </w:rPr>
        <w:t xml:space="preserve">what information </w:t>
      </w:r>
      <w:r w:rsidR="00461054" w:rsidRPr="007B3C1B">
        <w:rPr>
          <w:rFonts w:asciiTheme="majorHAnsi" w:eastAsiaTheme="minorEastAsia" w:hAnsiTheme="majorHAnsi" w:cstheme="majorHAnsi"/>
        </w:rPr>
        <w:t xml:space="preserve">does our social scientist </w:t>
      </w:r>
      <w:r w:rsidR="003E5F30" w:rsidRPr="007B3C1B">
        <w:rPr>
          <w:rFonts w:asciiTheme="majorHAnsi" w:eastAsiaTheme="minorEastAsia" w:hAnsiTheme="majorHAnsi" w:cstheme="majorHAnsi"/>
        </w:rPr>
        <w:t>need to gather in order to answer to demands 1*) and 2*)</w:t>
      </w:r>
      <w:r w:rsidR="00A4216C" w:rsidRPr="007B3C1B">
        <w:rPr>
          <w:rFonts w:asciiTheme="majorHAnsi" w:eastAsiaTheme="minorEastAsia" w:hAnsiTheme="majorHAnsi" w:cstheme="majorHAnsi"/>
        </w:rPr>
        <w:t>?</w:t>
      </w:r>
      <w:r w:rsidR="003E5F30" w:rsidRPr="007B3C1B">
        <w:rPr>
          <w:rFonts w:asciiTheme="majorHAnsi" w:eastAsiaTheme="minorEastAsia" w:hAnsiTheme="majorHAnsi" w:cstheme="majorHAnsi"/>
        </w:rPr>
        <w:t xml:space="preserve"> </w:t>
      </w:r>
      <w:r w:rsidR="00492C78" w:rsidRPr="007B3C1B">
        <w:rPr>
          <w:rFonts w:asciiTheme="majorHAnsi" w:eastAsiaTheme="minorEastAsia" w:hAnsiTheme="majorHAnsi" w:cstheme="majorHAnsi"/>
        </w:rPr>
        <w:t>For conciseness’ sake, I will focus only on 1*)</w:t>
      </w:r>
      <w:r w:rsidR="004A014A" w:rsidRPr="007B3C1B">
        <w:rPr>
          <w:rFonts w:asciiTheme="majorHAnsi" w:eastAsiaTheme="minorEastAsia" w:hAnsiTheme="majorHAnsi" w:cstheme="majorHAnsi"/>
        </w:rPr>
        <w:t xml:space="preserve"> here</w:t>
      </w:r>
      <w:r w:rsidR="00492C78" w:rsidRPr="007B3C1B">
        <w:rPr>
          <w:rFonts w:asciiTheme="majorHAnsi" w:eastAsiaTheme="minorEastAsia" w:hAnsiTheme="majorHAnsi" w:cstheme="majorHAnsi"/>
        </w:rPr>
        <w:t xml:space="preserve">, </w:t>
      </w:r>
      <w:r w:rsidR="0001342B" w:rsidRPr="007B3C1B">
        <w:rPr>
          <w:rFonts w:asciiTheme="majorHAnsi" w:eastAsiaTheme="minorEastAsia" w:hAnsiTheme="majorHAnsi" w:cstheme="majorHAnsi"/>
        </w:rPr>
        <w:t xml:space="preserve">i.e. </w:t>
      </w:r>
      <w:r w:rsidR="00492C78" w:rsidRPr="007B3C1B">
        <w:rPr>
          <w:rFonts w:asciiTheme="majorHAnsi" w:eastAsiaTheme="minorEastAsia" w:hAnsiTheme="majorHAnsi" w:cstheme="majorHAnsi"/>
        </w:rPr>
        <w:t xml:space="preserve">on </w:t>
      </w:r>
      <w:proofErr w:type="gramStart"/>
      <w:r w:rsidR="00492C78" w:rsidRPr="007B3C1B">
        <w:rPr>
          <w:rFonts w:asciiTheme="majorHAnsi" w:eastAsiaTheme="minorEastAsia" w:hAnsiTheme="majorHAnsi" w:cstheme="majorHAnsi"/>
        </w:rPr>
        <w:t xml:space="preserve">finding </w:t>
      </w:r>
      <m:oMath>
        <w:proofErr w:type="gramEnd"/>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oMath>
      <w:r w:rsidR="00492C78" w:rsidRPr="007B3C1B">
        <w:rPr>
          <w:rFonts w:asciiTheme="majorHAnsi" w:eastAsiaTheme="minorEastAsia" w:hAnsiTheme="majorHAnsi" w:cstheme="majorHAnsi"/>
        </w:rPr>
        <w:t xml:space="preserve">. The social scientist </w:t>
      </w:r>
      <w:r w:rsidR="003E5F30" w:rsidRPr="007B3C1B">
        <w:rPr>
          <w:rFonts w:asciiTheme="majorHAnsi" w:eastAsiaTheme="minorEastAsia" w:hAnsiTheme="majorHAnsi" w:cstheme="majorHAnsi"/>
        </w:rPr>
        <w:t xml:space="preserve">must find a variable </w:t>
      </w:r>
      <m:oMath>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oMath>
      <w:r w:rsidR="003E5F30" w:rsidRPr="007B3C1B">
        <w:rPr>
          <w:rFonts w:asciiTheme="majorHAnsi" w:eastAsiaTheme="minorEastAsia" w:hAnsiTheme="majorHAnsi" w:cstheme="majorHAnsi"/>
        </w:rPr>
        <w:t xml:space="preserve"> which, firstly</w:t>
      </w:r>
      <w:r w:rsidR="000E77AF" w:rsidRPr="007B3C1B">
        <w:rPr>
          <w:rFonts w:asciiTheme="majorHAnsi" w:eastAsiaTheme="minorEastAsia" w:hAnsiTheme="majorHAnsi" w:cstheme="majorHAnsi"/>
        </w:rPr>
        <w:t xml:space="preserve">, causes the economic recession; </w:t>
      </w:r>
      <w:r w:rsidR="003E5F30" w:rsidRPr="007B3C1B">
        <w:rPr>
          <w:rFonts w:asciiTheme="majorHAnsi" w:eastAsiaTheme="minorEastAsia" w:hAnsiTheme="majorHAnsi" w:cstheme="majorHAnsi"/>
        </w:rPr>
        <w:t xml:space="preserve">secondly, acts as a switch for the economic recession (i.e. makes whether the recession occurs independent of any other variables); thirdly, does not directly or through a path not on </w:t>
      </w:r>
      <m:oMath>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r>
          <w:rPr>
            <w:rFonts w:ascii="Cambria Math" w:eastAsiaTheme="minorEastAsia" w:hAnsi="Cambria Math" w:cstheme="majorHAnsi"/>
          </w:rPr>
          <m:t>→X→ Z</m:t>
        </m:r>
      </m:oMath>
      <w:r w:rsidR="003E5F30" w:rsidRPr="007B3C1B">
        <w:rPr>
          <w:rFonts w:asciiTheme="majorHAnsi" w:eastAsiaTheme="minorEastAsia" w:hAnsiTheme="majorHAnsi" w:cstheme="majorHAnsi"/>
        </w:rPr>
        <w:t xml:space="preserve"> cause the drop in participation in the night time economy;  fourthly, is statistically independent of any variable </w:t>
      </w:r>
      <m:oMath>
        <m:r>
          <w:rPr>
            <w:rFonts w:ascii="Cambria Math" w:eastAsiaTheme="minorEastAsia" w:hAnsi="Cambria Math" w:cstheme="majorHAnsi"/>
          </w:rPr>
          <m:t>A</m:t>
        </m:r>
      </m:oMath>
      <w:r w:rsidR="003E5F30" w:rsidRPr="007B3C1B">
        <w:rPr>
          <w:rFonts w:asciiTheme="majorHAnsi" w:eastAsiaTheme="minorEastAsia" w:hAnsiTheme="majorHAnsi" w:cstheme="majorHAnsi"/>
        </w:rPr>
        <w:t xml:space="preserve"> not on the path </w:t>
      </w:r>
      <m:oMath>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r>
          <w:rPr>
            <w:rFonts w:ascii="Cambria Math" w:eastAsiaTheme="minorEastAsia" w:hAnsi="Cambria Math" w:cstheme="majorHAnsi"/>
          </w:rPr>
          <m:t>→X→Z</m:t>
        </m:r>
      </m:oMath>
      <w:r w:rsidR="003E5F30" w:rsidRPr="007B3C1B">
        <w:rPr>
          <w:rFonts w:asciiTheme="majorHAnsi" w:eastAsiaTheme="minorEastAsia" w:hAnsiTheme="majorHAnsi" w:cstheme="majorHAnsi"/>
        </w:rPr>
        <w:t xml:space="preserve"> that causes the drop in participation in the night time econ</w:t>
      </w:r>
      <w:proofErr w:type="spellStart"/>
      <w:r w:rsidR="003E5F30" w:rsidRPr="007B3C1B">
        <w:rPr>
          <w:rFonts w:asciiTheme="majorHAnsi" w:eastAsiaTheme="minorEastAsia" w:hAnsiTheme="majorHAnsi" w:cstheme="majorHAnsi"/>
        </w:rPr>
        <w:t>omy</w:t>
      </w:r>
      <w:proofErr w:type="spellEnd"/>
      <w:r w:rsidR="003E5F30" w:rsidRPr="007B3C1B">
        <w:rPr>
          <w:rFonts w:asciiTheme="majorHAnsi" w:eastAsiaTheme="minorEastAsia" w:hAnsiTheme="majorHAnsi" w:cstheme="majorHAnsi"/>
        </w:rPr>
        <w:t>. T</w:t>
      </w:r>
      <w:r w:rsidR="00467378" w:rsidRPr="007B3C1B">
        <w:rPr>
          <w:rFonts w:asciiTheme="majorHAnsi" w:eastAsiaTheme="minorEastAsia" w:hAnsiTheme="majorHAnsi" w:cstheme="majorHAnsi"/>
        </w:rPr>
        <w:t>hus, t</w:t>
      </w:r>
      <w:r w:rsidR="003E5F30" w:rsidRPr="007B3C1B">
        <w:rPr>
          <w:rFonts w:asciiTheme="majorHAnsi" w:eastAsiaTheme="minorEastAsia" w:hAnsiTheme="majorHAnsi" w:cstheme="majorHAnsi"/>
        </w:rPr>
        <w:t xml:space="preserve">o </w:t>
      </w:r>
      <w:proofErr w:type="gramStart"/>
      <w:r w:rsidR="003E5F30" w:rsidRPr="007B3C1B">
        <w:rPr>
          <w:rFonts w:asciiTheme="majorHAnsi" w:eastAsiaTheme="minorEastAsia" w:hAnsiTheme="majorHAnsi" w:cstheme="majorHAnsi"/>
        </w:rPr>
        <w:t xml:space="preserve">find </w:t>
      </w:r>
      <m:oMath>
        <w:proofErr w:type="gramEnd"/>
        <m:sSub>
          <m:sSubPr>
            <m:ctrlPr>
              <w:rPr>
                <w:rFonts w:ascii="Cambria Math" w:eastAsiaTheme="minorEastAsia" w:hAnsi="Cambria Math" w:cstheme="majorHAnsi"/>
                <w:i/>
              </w:rPr>
            </m:ctrlPr>
          </m:sSubPr>
          <m:e>
            <m:r>
              <w:rPr>
                <w:rFonts w:ascii="Cambria Math" w:eastAsiaTheme="minorEastAsia" w:hAnsi="Cambria Math" w:cstheme="majorHAnsi"/>
              </w:rPr>
              <m:t>I</m:t>
            </m:r>
          </m:e>
          <m:sub>
            <m:r>
              <w:rPr>
                <w:rFonts w:ascii="Cambria Math" w:eastAsiaTheme="minorEastAsia" w:hAnsi="Cambria Math" w:cstheme="majorHAnsi"/>
              </w:rPr>
              <m:t>X</m:t>
            </m:r>
          </m:sub>
        </m:sSub>
      </m:oMath>
      <w:r w:rsidR="003E5F30" w:rsidRPr="007B3C1B">
        <w:rPr>
          <w:rFonts w:asciiTheme="majorHAnsi" w:eastAsiaTheme="minorEastAsia" w:hAnsiTheme="majorHAnsi" w:cstheme="majorHAnsi"/>
        </w:rPr>
        <w:t xml:space="preserve">, the social scientist needs to ask herself: </w:t>
      </w:r>
      <w:r w:rsidR="00730D63" w:rsidRPr="007B3C1B">
        <w:rPr>
          <w:rFonts w:asciiTheme="majorHAnsi" w:eastAsiaTheme="minorEastAsia" w:hAnsiTheme="majorHAnsi" w:cstheme="majorHAnsi"/>
        </w:rPr>
        <w:t xml:space="preserve">could </w:t>
      </w:r>
      <w:r w:rsidR="003E5F30" w:rsidRPr="007B3C1B">
        <w:rPr>
          <w:rFonts w:asciiTheme="majorHAnsi" w:eastAsiaTheme="minorEastAsia" w:hAnsiTheme="majorHAnsi" w:cstheme="majorHAnsi"/>
        </w:rPr>
        <w:t xml:space="preserve">we have prevented the economic recession from happening, </w:t>
      </w:r>
      <w:r w:rsidR="00730D63" w:rsidRPr="007B3C1B">
        <w:rPr>
          <w:rFonts w:asciiTheme="majorHAnsi" w:eastAsiaTheme="minorEastAsia" w:hAnsiTheme="majorHAnsi" w:cstheme="majorHAnsi"/>
        </w:rPr>
        <w:t xml:space="preserve">in </w:t>
      </w:r>
      <w:r w:rsidR="003E5F30" w:rsidRPr="007B3C1B">
        <w:rPr>
          <w:rFonts w:asciiTheme="majorHAnsi" w:eastAsiaTheme="minorEastAsia" w:hAnsiTheme="majorHAnsi" w:cstheme="majorHAnsi"/>
        </w:rPr>
        <w:t xml:space="preserve">a way </w:t>
      </w:r>
      <w:r w:rsidR="00730D63" w:rsidRPr="007B3C1B">
        <w:rPr>
          <w:rFonts w:asciiTheme="majorHAnsi" w:eastAsiaTheme="minorEastAsia" w:hAnsiTheme="majorHAnsi" w:cstheme="majorHAnsi"/>
        </w:rPr>
        <w:t xml:space="preserve">that </w:t>
      </w:r>
      <w:r w:rsidR="003E5F30" w:rsidRPr="007B3C1B">
        <w:rPr>
          <w:rFonts w:asciiTheme="majorHAnsi" w:eastAsiaTheme="minorEastAsia" w:hAnsiTheme="majorHAnsi" w:cstheme="majorHAnsi"/>
        </w:rPr>
        <w:t xml:space="preserve">is in no way connected to the night time economy through a different route? </w:t>
      </w:r>
      <w:r w:rsidR="00264E3C" w:rsidRPr="007B3C1B">
        <w:rPr>
          <w:rFonts w:asciiTheme="majorHAnsi" w:eastAsiaTheme="minorEastAsia" w:hAnsiTheme="majorHAnsi" w:cstheme="majorHAnsi"/>
        </w:rPr>
        <w:t>And would people</w:t>
      </w:r>
      <w:r w:rsidR="003E5F30" w:rsidRPr="007B3C1B">
        <w:rPr>
          <w:rFonts w:asciiTheme="majorHAnsi" w:eastAsiaTheme="minorEastAsia" w:hAnsiTheme="majorHAnsi" w:cstheme="majorHAnsi"/>
        </w:rPr>
        <w:t xml:space="preserve"> participate </w:t>
      </w:r>
      <w:r w:rsidR="005D0957" w:rsidRPr="007B3C1B">
        <w:rPr>
          <w:rFonts w:asciiTheme="majorHAnsi" w:eastAsiaTheme="minorEastAsia" w:hAnsiTheme="majorHAnsi" w:cstheme="majorHAnsi"/>
        </w:rPr>
        <w:t xml:space="preserve">more </w:t>
      </w:r>
      <w:r w:rsidR="003E5F30" w:rsidRPr="007B3C1B">
        <w:rPr>
          <w:rFonts w:asciiTheme="majorHAnsi" w:eastAsiaTheme="minorEastAsia" w:hAnsiTheme="majorHAnsi" w:cstheme="majorHAnsi"/>
        </w:rPr>
        <w:t xml:space="preserve">in the night time economy </w:t>
      </w:r>
      <w:r w:rsidR="00264E3C" w:rsidRPr="007B3C1B">
        <w:rPr>
          <w:rFonts w:asciiTheme="majorHAnsi" w:eastAsiaTheme="minorEastAsia" w:hAnsiTheme="majorHAnsi" w:cstheme="majorHAnsi"/>
        </w:rPr>
        <w:t>if we prevented the recession in this way</w:t>
      </w:r>
      <w:r w:rsidR="003E5F30" w:rsidRPr="007B3C1B">
        <w:rPr>
          <w:rFonts w:asciiTheme="majorHAnsi" w:eastAsiaTheme="minorEastAsia" w:hAnsiTheme="majorHAnsi" w:cstheme="majorHAnsi"/>
        </w:rPr>
        <w:t xml:space="preserve">? </w:t>
      </w:r>
    </w:p>
    <w:p w:rsidR="003E5F30" w:rsidRPr="007B3C1B" w:rsidRDefault="003E5F30" w:rsidP="007B3C1B">
      <w:pPr>
        <w:rPr>
          <w:rFonts w:asciiTheme="majorHAnsi" w:eastAsiaTheme="minorEastAsia" w:hAnsiTheme="majorHAnsi" w:cstheme="majorHAnsi"/>
        </w:rPr>
      </w:pPr>
    </w:p>
    <w:p w:rsidR="003E5F30" w:rsidRPr="007B3C1B" w:rsidRDefault="00A72F31" w:rsidP="007B3C1B">
      <w:pPr>
        <w:rPr>
          <w:rFonts w:asciiTheme="majorHAnsi" w:eastAsiaTheme="minorEastAsia" w:hAnsiTheme="majorHAnsi" w:cstheme="majorHAnsi"/>
        </w:rPr>
      </w:pPr>
      <w:r w:rsidRPr="007B3C1B">
        <w:rPr>
          <w:rFonts w:asciiTheme="majorHAnsi" w:eastAsiaTheme="minorEastAsia" w:hAnsiTheme="majorHAnsi" w:cstheme="majorHAnsi"/>
        </w:rPr>
        <w:t xml:space="preserve">We clearly see </w:t>
      </w:r>
      <w:r w:rsidR="003E5F30" w:rsidRPr="007B3C1B">
        <w:rPr>
          <w:rFonts w:asciiTheme="majorHAnsi" w:eastAsiaTheme="minorEastAsia" w:hAnsiTheme="majorHAnsi" w:cstheme="majorHAnsi"/>
        </w:rPr>
        <w:t>the connection between Woodward’s interventionist framework and the process-tracers’ method break down</w:t>
      </w:r>
      <w:r w:rsidR="005036A1" w:rsidRPr="007B3C1B">
        <w:rPr>
          <w:rFonts w:asciiTheme="majorHAnsi" w:eastAsiaTheme="minorEastAsia" w:hAnsiTheme="majorHAnsi" w:cstheme="majorHAnsi"/>
        </w:rPr>
        <w:t xml:space="preserve"> at this point</w:t>
      </w:r>
      <w:r w:rsidR="003E5F30" w:rsidRPr="007B3C1B">
        <w:rPr>
          <w:rFonts w:asciiTheme="majorHAnsi" w:eastAsiaTheme="minorEastAsia" w:hAnsiTheme="majorHAnsi" w:cstheme="majorHAnsi"/>
        </w:rPr>
        <w:t xml:space="preserve">. </w:t>
      </w:r>
      <w:r w:rsidR="008407D0" w:rsidRPr="007B3C1B">
        <w:rPr>
          <w:rFonts w:asciiTheme="majorHAnsi" w:eastAsiaTheme="minorEastAsia" w:hAnsiTheme="majorHAnsi" w:cstheme="majorHAnsi"/>
        </w:rPr>
        <w:t xml:space="preserve">A </w:t>
      </w:r>
      <w:r w:rsidR="003E5F30" w:rsidRPr="007B3C1B">
        <w:rPr>
          <w:rFonts w:asciiTheme="majorHAnsi" w:eastAsiaTheme="minorEastAsia" w:hAnsiTheme="majorHAnsi" w:cstheme="majorHAnsi"/>
        </w:rPr>
        <w:t xml:space="preserve">process-tracer interested in the causal connection between </w:t>
      </w:r>
      <m:oMath>
        <m:r>
          <w:rPr>
            <w:rFonts w:ascii="Cambria Math" w:eastAsiaTheme="minorEastAsia" w:hAnsi="Cambria Math" w:cstheme="majorHAnsi"/>
          </w:rPr>
          <m:t>X</m:t>
        </m:r>
      </m:oMath>
      <w:r w:rsidR="009D4D4A" w:rsidRPr="007B3C1B">
        <w:rPr>
          <w:rFonts w:asciiTheme="majorHAnsi" w:eastAsiaTheme="minorEastAsia" w:hAnsiTheme="majorHAnsi" w:cstheme="majorHAnsi"/>
        </w:rPr>
        <w:t xml:space="preserve"> and </w:t>
      </w:r>
      <m:oMath>
        <m:r>
          <w:rPr>
            <w:rFonts w:ascii="Cambria Math" w:eastAsiaTheme="minorEastAsia" w:hAnsi="Cambria Math" w:cstheme="majorHAnsi"/>
          </w:rPr>
          <m:t>Y</m:t>
        </m:r>
      </m:oMath>
      <w:r w:rsidR="009D4D4A" w:rsidRPr="007B3C1B">
        <w:rPr>
          <w:rFonts w:asciiTheme="majorHAnsi" w:eastAsiaTheme="minorEastAsia" w:hAnsiTheme="majorHAnsi" w:cstheme="majorHAnsi"/>
        </w:rPr>
        <w:t xml:space="preserve"> who follows </w:t>
      </w:r>
      <w:r w:rsidR="00033AC3" w:rsidRPr="007B3C1B">
        <w:rPr>
          <w:rFonts w:asciiTheme="majorHAnsi" w:eastAsiaTheme="minorEastAsia" w:hAnsiTheme="majorHAnsi" w:cstheme="majorHAnsi"/>
        </w:rPr>
        <w:t xml:space="preserve">methodologists like </w:t>
      </w:r>
      <w:r w:rsidR="00F84CCE" w:rsidRPr="007B3C1B">
        <w:rPr>
          <w:rFonts w:asciiTheme="majorHAnsi" w:eastAsiaTheme="minorEastAsia" w:hAnsiTheme="majorHAnsi" w:cstheme="majorHAnsi"/>
        </w:rPr>
        <w:t xml:space="preserve">George, Bennett, and </w:t>
      </w:r>
      <w:proofErr w:type="spellStart"/>
      <w:r w:rsidR="00F84CCE" w:rsidRPr="007B3C1B">
        <w:rPr>
          <w:rFonts w:asciiTheme="majorHAnsi" w:eastAsiaTheme="minorEastAsia" w:hAnsiTheme="majorHAnsi" w:cstheme="majorHAnsi"/>
        </w:rPr>
        <w:t>Checkel</w:t>
      </w:r>
      <w:proofErr w:type="spellEnd"/>
      <w:r w:rsidR="00F84CCE" w:rsidRPr="007B3C1B">
        <w:rPr>
          <w:rFonts w:asciiTheme="majorHAnsi" w:eastAsiaTheme="minorEastAsia" w:hAnsiTheme="majorHAnsi" w:cstheme="majorHAnsi"/>
        </w:rPr>
        <w:t xml:space="preserve"> </w:t>
      </w:r>
      <w:r w:rsidR="003E5F30" w:rsidRPr="007B3C1B">
        <w:rPr>
          <w:rFonts w:asciiTheme="majorHAnsi" w:eastAsiaTheme="minorEastAsia" w:hAnsiTheme="majorHAnsi" w:cstheme="majorHAnsi"/>
        </w:rPr>
        <w:t xml:space="preserve">is not </w:t>
      </w:r>
      <w:r w:rsidR="002007A4" w:rsidRPr="007B3C1B">
        <w:rPr>
          <w:rFonts w:asciiTheme="majorHAnsi" w:eastAsiaTheme="minorEastAsia" w:hAnsiTheme="majorHAnsi" w:cstheme="majorHAnsi"/>
        </w:rPr>
        <w:t xml:space="preserve">concerned </w:t>
      </w:r>
      <w:r w:rsidR="003E5F30" w:rsidRPr="007B3C1B">
        <w:rPr>
          <w:rFonts w:asciiTheme="majorHAnsi" w:eastAsiaTheme="minorEastAsia" w:hAnsiTheme="majorHAnsi" w:cstheme="majorHAnsi"/>
        </w:rPr>
        <w:t xml:space="preserve">with finding interventions. Rather, what she does is investigate </w:t>
      </w:r>
      <w:r w:rsidR="003E5F30" w:rsidRPr="007B3C1B">
        <w:rPr>
          <w:rFonts w:asciiTheme="majorHAnsi" w:eastAsiaTheme="minorEastAsia" w:hAnsiTheme="majorHAnsi" w:cstheme="majorHAnsi"/>
        </w:rPr>
        <w:lastRenderedPageBreak/>
        <w:t xml:space="preserve">whether there are observable implications of all three factors (economic recession, drop in participation in the night time economy, drop in total violence) present in </w:t>
      </w:r>
      <w:r w:rsidR="002F00F5" w:rsidRPr="007B3C1B">
        <w:rPr>
          <w:rFonts w:asciiTheme="majorHAnsi" w:eastAsiaTheme="minorEastAsia" w:hAnsiTheme="majorHAnsi" w:cstheme="majorHAnsi"/>
        </w:rPr>
        <w:t xml:space="preserve">some </w:t>
      </w:r>
      <w:r w:rsidR="003E5F30" w:rsidRPr="007B3C1B">
        <w:rPr>
          <w:rFonts w:asciiTheme="majorHAnsi" w:eastAsiaTheme="minorEastAsia" w:hAnsiTheme="majorHAnsi" w:cstheme="majorHAnsi"/>
        </w:rPr>
        <w:t xml:space="preserve">case study. So, she may ask the people living in </w:t>
      </w:r>
      <w:r w:rsidR="00CC015A" w:rsidRPr="007B3C1B">
        <w:rPr>
          <w:rFonts w:asciiTheme="majorHAnsi" w:eastAsiaTheme="minorEastAsia" w:hAnsiTheme="majorHAnsi" w:cstheme="majorHAnsi"/>
        </w:rPr>
        <w:t xml:space="preserve">e.g. the London </w:t>
      </w:r>
      <w:r w:rsidR="00153767" w:rsidRPr="007B3C1B">
        <w:rPr>
          <w:rFonts w:asciiTheme="majorHAnsi" w:eastAsiaTheme="minorEastAsia" w:hAnsiTheme="majorHAnsi" w:cstheme="majorHAnsi"/>
        </w:rPr>
        <w:t>b</w:t>
      </w:r>
      <w:r w:rsidR="00CC015A" w:rsidRPr="007B3C1B">
        <w:rPr>
          <w:rFonts w:asciiTheme="majorHAnsi" w:eastAsiaTheme="minorEastAsia" w:hAnsiTheme="majorHAnsi" w:cstheme="majorHAnsi"/>
        </w:rPr>
        <w:t xml:space="preserve">orough of </w:t>
      </w:r>
      <w:r w:rsidR="003E5F30" w:rsidRPr="007B3C1B">
        <w:rPr>
          <w:rFonts w:asciiTheme="majorHAnsi" w:eastAsiaTheme="minorEastAsia" w:hAnsiTheme="majorHAnsi" w:cstheme="majorHAnsi"/>
        </w:rPr>
        <w:t>Hackney whether they go out more or less since the crisis</w:t>
      </w:r>
      <w:r w:rsidR="00E75ABF" w:rsidRPr="007B3C1B">
        <w:rPr>
          <w:rFonts w:asciiTheme="majorHAnsi" w:eastAsiaTheme="minorEastAsia" w:hAnsiTheme="majorHAnsi" w:cstheme="majorHAnsi"/>
        </w:rPr>
        <w:t xml:space="preserve"> (reasoning that if participation in the night time economy dropped, then these people would </w:t>
      </w:r>
      <w:r w:rsidR="00DC1799" w:rsidRPr="007B3C1B">
        <w:rPr>
          <w:rFonts w:asciiTheme="majorHAnsi" w:eastAsiaTheme="minorEastAsia" w:hAnsiTheme="majorHAnsi" w:cstheme="majorHAnsi"/>
        </w:rPr>
        <w:t xml:space="preserve">confirm </w:t>
      </w:r>
      <w:r w:rsidR="00E75ABF" w:rsidRPr="007B3C1B">
        <w:rPr>
          <w:rFonts w:asciiTheme="majorHAnsi" w:eastAsiaTheme="minorEastAsia" w:hAnsiTheme="majorHAnsi" w:cstheme="majorHAnsi"/>
        </w:rPr>
        <w:t xml:space="preserve">they went out </w:t>
      </w:r>
      <w:r w:rsidR="000C76DE" w:rsidRPr="007B3C1B">
        <w:rPr>
          <w:rFonts w:asciiTheme="majorHAnsi" w:eastAsiaTheme="minorEastAsia" w:hAnsiTheme="majorHAnsi" w:cstheme="majorHAnsi"/>
        </w:rPr>
        <w:t>less</w:t>
      </w:r>
      <w:r w:rsidR="00E75ABF" w:rsidRPr="007B3C1B">
        <w:rPr>
          <w:rFonts w:asciiTheme="majorHAnsi" w:eastAsiaTheme="minorEastAsia" w:hAnsiTheme="majorHAnsi" w:cstheme="majorHAnsi"/>
        </w:rPr>
        <w:t>)</w:t>
      </w:r>
      <w:r w:rsidR="003E5F30" w:rsidRPr="007B3C1B">
        <w:rPr>
          <w:rFonts w:asciiTheme="majorHAnsi" w:eastAsiaTheme="minorEastAsia" w:hAnsiTheme="majorHAnsi" w:cstheme="majorHAnsi"/>
        </w:rPr>
        <w:t>; she may also ask them whether they have experienced violent behaviour</w:t>
      </w:r>
      <w:r w:rsidR="006D69AD" w:rsidRPr="007B3C1B">
        <w:rPr>
          <w:rFonts w:asciiTheme="majorHAnsi" w:eastAsiaTheme="minorEastAsia" w:hAnsiTheme="majorHAnsi" w:cstheme="majorHAnsi"/>
        </w:rPr>
        <w:t xml:space="preserve"> (reasoning that if violent crime dropped, then these people would say that they experienced violent behaviour</w:t>
      </w:r>
      <w:r w:rsidR="0001342B" w:rsidRPr="007B3C1B">
        <w:rPr>
          <w:rFonts w:asciiTheme="majorHAnsi" w:eastAsiaTheme="minorEastAsia" w:hAnsiTheme="majorHAnsi" w:cstheme="majorHAnsi"/>
        </w:rPr>
        <w:t xml:space="preserve"> less often</w:t>
      </w:r>
      <w:r w:rsidR="006D69AD" w:rsidRPr="007B3C1B">
        <w:rPr>
          <w:rFonts w:asciiTheme="majorHAnsi" w:eastAsiaTheme="minorEastAsia" w:hAnsiTheme="majorHAnsi" w:cstheme="majorHAnsi"/>
        </w:rPr>
        <w:t>)</w:t>
      </w:r>
      <w:r w:rsidR="003E5F30" w:rsidRPr="007B3C1B">
        <w:rPr>
          <w:rFonts w:asciiTheme="majorHAnsi" w:eastAsiaTheme="minorEastAsia" w:hAnsiTheme="majorHAnsi" w:cstheme="majorHAnsi"/>
        </w:rPr>
        <w:t>. What she is not required</w:t>
      </w:r>
      <w:r w:rsidR="003E5F30" w:rsidRPr="007B3C1B">
        <w:rPr>
          <w:rFonts w:asciiTheme="majorHAnsi" w:eastAsiaTheme="minorEastAsia" w:hAnsiTheme="majorHAnsi" w:cstheme="majorHAnsi"/>
          <w:i/>
        </w:rPr>
        <w:t xml:space="preserve"> </w:t>
      </w:r>
      <w:r w:rsidR="003E5F30" w:rsidRPr="007B3C1B">
        <w:rPr>
          <w:rFonts w:asciiTheme="majorHAnsi" w:eastAsiaTheme="minorEastAsia" w:hAnsiTheme="majorHAnsi" w:cstheme="majorHAnsi"/>
        </w:rPr>
        <w:t>to do</w:t>
      </w:r>
      <w:r w:rsidR="00403B21" w:rsidRPr="007B3C1B">
        <w:rPr>
          <w:rFonts w:asciiTheme="majorHAnsi" w:eastAsiaTheme="minorEastAsia" w:hAnsiTheme="majorHAnsi" w:cstheme="majorHAnsi"/>
        </w:rPr>
        <w:t>,</w:t>
      </w:r>
      <w:r w:rsidR="003E5F30" w:rsidRPr="007B3C1B">
        <w:rPr>
          <w:rFonts w:asciiTheme="majorHAnsi" w:eastAsiaTheme="minorEastAsia" w:hAnsiTheme="majorHAnsi" w:cstheme="majorHAnsi"/>
          <w:i/>
        </w:rPr>
        <w:t xml:space="preserve"> </w:t>
      </w:r>
      <w:r w:rsidR="003E5F30" w:rsidRPr="007B3C1B">
        <w:rPr>
          <w:rFonts w:asciiTheme="majorHAnsi" w:eastAsiaTheme="minorEastAsia" w:hAnsiTheme="majorHAnsi" w:cstheme="majorHAnsi"/>
        </w:rPr>
        <w:t xml:space="preserve">if we take methodological advice from </w:t>
      </w:r>
      <w:r w:rsidR="00971A6A" w:rsidRPr="007B3C1B">
        <w:rPr>
          <w:rFonts w:asciiTheme="majorHAnsi" w:eastAsiaTheme="minorEastAsia" w:hAnsiTheme="majorHAnsi" w:cstheme="majorHAnsi"/>
        </w:rPr>
        <w:t xml:space="preserve">George, </w:t>
      </w:r>
      <w:r w:rsidR="003E5F30" w:rsidRPr="007B3C1B">
        <w:rPr>
          <w:rFonts w:asciiTheme="majorHAnsi" w:eastAsiaTheme="minorEastAsia" w:hAnsiTheme="majorHAnsi" w:cstheme="majorHAnsi"/>
        </w:rPr>
        <w:t>Bennett</w:t>
      </w:r>
      <w:r w:rsidR="00FF6238" w:rsidRPr="007B3C1B">
        <w:rPr>
          <w:rFonts w:asciiTheme="majorHAnsi" w:eastAsiaTheme="minorEastAsia" w:hAnsiTheme="majorHAnsi" w:cstheme="majorHAnsi"/>
        </w:rPr>
        <w:t>,</w:t>
      </w:r>
      <w:r w:rsidR="003E5F30" w:rsidRPr="007B3C1B">
        <w:rPr>
          <w:rFonts w:asciiTheme="majorHAnsi" w:eastAsiaTheme="minorEastAsia" w:hAnsiTheme="majorHAnsi" w:cstheme="majorHAnsi"/>
        </w:rPr>
        <w:t xml:space="preserve"> and </w:t>
      </w:r>
      <w:proofErr w:type="spellStart"/>
      <w:r w:rsidR="003E5F30" w:rsidRPr="007B3C1B">
        <w:rPr>
          <w:rFonts w:asciiTheme="majorHAnsi" w:eastAsiaTheme="minorEastAsia" w:hAnsiTheme="majorHAnsi" w:cstheme="majorHAnsi"/>
        </w:rPr>
        <w:t>Checkel</w:t>
      </w:r>
      <w:proofErr w:type="spellEnd"/>
      <w:r w:rsidR="003E5F30" w:rsidRPr="007B3C1B">
        <w:rPr>
          <w:rFonts w:asciiTheme="majorHAnsi" w:eastAsiaTheme="minorEastAsia" w:hAnsiTheme="majorHAnsi" w:cstheme="majorHAnsi"/>
        </w:rPr>
        <w:t xml:space="preserve"> seriously, is come up with an intervention variable. Thus, she will not prove </w:t>
      </w:r>
      <w:proofErr w:type="gramStart"/>
      <w:r w:rsidR="003E5F30" w:rsidRPr="007B3C1B">
        <w:rPr>
          <w:rFonts w:asciiTheme="majorHAnsi" w:eastAsiaTheme="minorEastAsia" w:hAnsiTheme="majorHAnsi" w:cstheme="majorHAnsi"/>
        </w:rPr>
        <w:t xml:space="preserve">that </w:t>
      </w:r>
      <m:oMath>
        <w:proofErr w:type="gramEnd"/>
        <m:r>
          <w:rPr>
            <w:rFonts w:ascii="Cambria Math" w:eastAsiaTheme="minorEastAsia" w:hAnsi="Cambria Math" w:cstheme="majorHAnsi"/>
          </w:rPr>
          <m:t>X</m:t>
        </m:r>
      </m:oMath>
      <w:r w:rsidR="003E5F30" w:rsidRPr="007B3C1B">
        <w:rPr>
          <w:rFonts w:asciiTheme="majorHAnsi" w:eastAsiaTheme="minorEastAsia" w:hAnsiTheme="majorHAnsi" w:cstheme="majorHAnsi"/>
        </w:rPr>
        <w:t xml:space="preserve">, the economic recession, is a contributing cause to </w:t>
      </w:r>
      <m:oMath>
        <m:r>
          <w:rPr>
            <w:rFonts w:ascii="Cambria Math" w:eastAsiaTheme="minorEastAsia" w:hAnsi="Cambria Math" w:cstheme="majorHAnsi"/>
          </w:rPr>
          <m:t>Y</m:t>
        </m:r>
      </m:oMath>
      <w:r w:rsidR="003E5F30" w:rsidRPr="007B3C1B">
        <w:rPr>
          <w:rFonts w:asciiTheme="majorHAnsi" w:eastAsiaTheme="minorEastAsia" w:hAnsiTheme="majorHAnsi" w:cstheme="majorHAnsi"/>
        </w:rPr>
        <w:t xml:space="preserve">, the drop in total violence. </w:t>
      </w:r>
    </w:p>
    <w:p w:rsidR="003E5F30" w:rsidRPr="007B3C1B" w:rsidRDefault="003E5F30" w:rsidP="007B3C1B">
      <w:pPr>
        <w:rPr>
          <w:rFonts w:asciiTheme="majorHAnsi" w:eastAsiaTheme="minorEastAsia" w:hAnsiTheme="majorHAnsi" w:cstheme="majorHAnsi"/>
        </w:rPr>
      </w:pPr>
    </w:p>
    <w:p w:rsidR="00576B28" w:rsidRPr="007B3C1B" w:rsidRDefault="000613B7" w:rsidP="007B3C1B">
      <w:pPr>
        <w:rPr>
          <w:rFonts w:asciiTheme="majorHAnsi" w:eastAsiaTheme="minorEastAsia" w:hAnsiTheme="majorHAnsi" w:cstheme="majorHAnsi"/>
        </w:rPr>
      </w:pPr>
      <w:r w:rsidRPr="007B3C1B">
        <w:rPr>
          <w:rFonts w:asciiTheme="majorHAnsi" w:eastAsiaTheme="minorEastAsia" w:hAnsiTheme="majorHAnsi" w:cstheme="majorHAnsi"/>
        </w:rPr>
        <w:t>On the other hand, w</w:t>
      </w:r>
      <w:r w:rsidR="00576B28" w:rsidRPr="007B3C1B">
        <w:rPr>
          <w:rFonts w:asciiTheme="majorHAnsi" w:eastAsiaTheme="minorEastAsia" w:hAnsiTheme="majorHAnsi" w:cstheme="majorHAnsi"/>
        </w:rPr>
        <w:t xml:space="preserve">hereas </w:t>
      </w:r>
      <w:r w:rsidR="00060552" w:rsidRPr="007B3C1B">
        <w:rPr>
          <w:rFonts w:asciiTheme="majorHAnsi" w:eastAsiaTheme="minorEastAsia" w:hAnsiTheme="majorHAnsi" w:cstheme="majorHAnsi"/>
        </w:rPr>
        <w:t xml:space="preserve">a </w:t>
      </w:r>
      <w:r w:rsidR="00576B28" w:rsidRPr="007B3C1B">
        <w:rPr>
          <w:rFonts w:asciiTheme="majorHAnsi" w:eastAsiaTheme="minorEastAsia" w:hAnsiTheme="majorHAnsi" w:cstheme="majorHAnsi"/>
        </w:rPr>
        <w:t xml:space="preserve">process-tracer can get away with merely noting that the intervening variables in the mechanism are </w:t>
      </w:r>
      <w:r w:rsidR="002F5565" w:rsidRPr="007B3C1B">
        <w:rPr>
          <w:rFonts w:asciiTheme="majorHAnsi" w:eastAsiaTheme="minorEastAsia" w:hAnsiTheme="majorHAnsi" w:cstheme="majorHAnsi"/>
        </w:rPr>
        <w:t>‘</w:t>
      </w:r>
      <w:r w:rsidR="00576B28" w:rsidRPr="007B3C1B">
        <w:rPr>
          <w:rFonts w:asciiTheme="majorHAnsi" w:eastAsiaTheme="minorEastAsia" w:hAnsiTheme="majorHAnsi" w:cstheme="majorHAnsi"/>
        </w:rPr>
        <w:t>instantiated</w:t>
      </w:r>
      <w:r w:rsidR="002F5565" w:rsidRPr="007B3C1B">
        <w:rPr>
          <w:rFonts w:asciiTheme="majorHAnsi" w:eastAsiaTheme="minorEastAsia" w:hAnsiTheme="majorHAnsi" w:cstheme="majorHAnsi"/>
        </w:rPr>
        <w:t>’</w:t>
      </w:r>
      <w:r w:rsidR="00576B28" w:rsidRPr="007B3C1B">
        <w:rPr>
          <w:rFonts w:asciiTheme="majorHAnsi" w:eastAsiaTheme="minorEastAsia" w:hAnsiTheme="majorHAnsi" w:cstheme="majorHAnsi"/>
        </w:rPr>
        <w:t xml:space="preserve"> in some case </w:t>
      </w:r>
      <w:proofErr w:type="gramStart"/>
      <w:r w:rsidR="00576B28" w:rsidRPr="007B3C1B">
        <w:rPr>
          <w:rFonts w:asciiTheme="majorHAnsi" w:eastAsiaTheme="minorEastAsia" w:hAnsiTheme="majorHAnsi" w:cstheme="majorHAnsi"/>
        </w:rPr>
        <w:t>study,</w:t>
      </w:r>
      <w:proofErr w:type="gramEnd"/>
      <w:r w:rsidR="00576B28" w:rsidRPr="007B3C1B">
        <w:rPr>
          <w:rFonts w:asciiTheme="majorHAnsi" w:eastAsiaTheme="minorEastAsia" w:hAnsiTheme="majorHAnsi" w:cstheme="majorHAnsi"/>
        </w:rPr>
        <w:t xml:space="preserve"> Woodward </w:t>
      </w:r>
      <w:r w:rsidR="00656BC7" w:rsidRPr="007B3C1B">
        <w:rPr>
          <w:rFonts w:asciiTheme="majorHAnsi" w:eastAsiaTheme="minorEastAsia" w:hAnsiTheme="majorHAnsi" w:cstheme="majorHAnsi"/>
        </w:rPr>
        <w:t xml:space="preserve">requires </w:t>
      </w:r>
      <w:r w:rsidR="004803FB" w:rsidRPr="007B3C1B">
        <w:rPr>
          <w:rFonts w:asciiTheme="majorHAnsi" w:eastAsiaTheme="minorEastAsia" w:hAnsiTheme="majorHAnsi" w:cstheme="majorHAnsi"/>
        </w:rPr>
        <w:t xml:space="preserve">one </w:t>
      </w:r>
      <w:r w:rsidR="00576B28" w:rsidRPr="007B3C1B">
        <w:rPr>
          <w:rFonts w:asciiTheme="majorHAnsi" w:eastAsiaTheme="minorEastAsia" w:hAnsiTheme="majorHAnsi" w:cstheme="majorHAnsi"/>
        </w:rPr>
        <w:t xml:space="preserve">to </w:t>
      </w:r>
      <w:r w:rsidR="009A1A73" w:rsidRPr="007B3C1B">
        <w:rPr>
          <w:rFonts w:asciiTheme="majorHAnsi" w:eastAsiaTheme="minorEastAsia" w:hAnsiTheme="majorHAnsi" w:cstheme="majorHAnsi"/>
        </w:rPr>
        <w:t xml:space="preserve">supplement this with </w:t>
      </w:r>
      <w:r w:rsidR="00B66F41" w:rsidRPr="007B3C1B">
        <w:rPr>
          <w:rFonts w:asciiTheme="majorHAnsi" w:eastAsiaTheme="minorEastAsia" w:hAnsiTheme="majorHAnsi" w:cstheme="majorHAnsi"/>
        </w:rPr>
        <w:t xml:space="preserve">evidence </w:t>
      </w:r>
      <w:r w:rsidR="007B2E81" w:rsidRPr="007B3C1B">
        <w:rPr>
          <w:rFonts w:asciiTheme="majorHAnsi" w:eastAsiaTheme="minorEastAsia" w:hAnsiTheme="majorHAnsi" w:cstheme="majorHAnsi"/>
        </w:rPr>
        <w:t xml:space="preserve">for </w:t>
      </w:r>
      <w:r w:rsidR="00576B28" w:rsidRPr="007B3C1B">
        <w:rPr>
          <w:rFonts w:asciiTheme="majorHAnsi" w:eastAsiaTheme="minorEastAsia" w:hAnsiTheme="majorHAnsi" w:cstheme="majorHAnsi"/>
          <w:i/>
        </w:rPr>
        <w:t>intervention variable</w:t>
      </w:r>
      <w:r w:rsidR="00681EEB" w:rsidRPr="007B3C1B">
        <w:rPr>
          <w:rFonts w:asciiTheme="majorHAnsi" w:eastAsiaTheme="minorEastAsia" w:hAnsiTheme="majorHAnsi" w:cstheme="majorHAnsi"/>
          <w:i/>
        </w:rPr>
        <w:t xml:space="preserve">s </w:t>
      </w:r>
      <w:r w:rsidR="00681EEB" w:rsidRPr="007B3C1B">
        <w:rPr>
          <w:rFonts w:asciiTheme="majorHAnsi" w:eastAsiaTheme="minorEastAsia" w:hAnsiTheme="majorHAnsi" w:cstheme="majorHAnsi"/>
        </w:rPr>
        <w:t>for each link of the mechanism</w:t>
      </w:r>
      <w:r w:rsidR="00576B28" w:rsidRPr="007B3C1B">
        <w:rPr>
          <w:rFonts w:asciiTheme="majorHAnsi" w:eastAsiaTheme="minorEastAsia" w:hAnsiTheme="majorHAnsi" w:cstheme="majorHAnsi"/>
        </w:rPr>
        <w:t xml:space="preserve">. If we </w:t>
      </w:r>
      <w:r w:rsidR="00714244" w:rsidRPr="007B3C1B">
        <w:rPr>
          <w:rFonts w:asciiTheme="majorHAnsi" w:eastAsiaTheme="minorEastAsia" w:hAnsiTheme="majorHAnsi" w:cstheme="majorHAnsi"/>
        </w:rPr>
        <w:t xml:space="preserve">commit to </w:t>
      </w:r>
      <w:r w:rsidR="00576B28" w:rsidRPr="007B3C1B">
        <w:rPr>
          <w:rFonts w:asciiTheme="majorHAnsi" w:eastAsiaTheme="minorEastAsia" w:hAnsiTheme="majorHAnsi" w:cstheme="majorHAnsi"/>
        </w:rPr>
        <w:t xml:space="preserve">Woodward’s framework, this spells trouble for </w:t>
      </w:r>
      <w:r w:rsidR="004B0CBF" w:rsidRPr="007B3C1B">
        <w:rPr>
          <w:rFonts w:asciiTheme="majorHAnsi" w:eastAsiaTheme="minorEastAsia" w:hAnsiTheme="majorHAnsi" w:cstheme="majorHAnsi"/>
        </w:rPr>
        <w:t xml:space="preserve">process-tracing methodologists </w:t>
      </w:r>
      <w:r w:rsidR="00A5146F" w:rsidRPr="007B3C1B">
        <w:rPr>
          <w:rFonts w:asciiTheme="majorHAnsi" w:eastAsiaTheme="minorEastAsia" w:hAnsiTheme="majorHAnsi" w:cstheme="majorHAnsi"/>
        </w:rPr>
        <w:t xml:space="preserve">like </w:t>
      </w:r>
      <w:r w:rsidR="00F84CCE" w:rsidRPr="007B3C1B">
        <w:rPr>
          <w:rFonts w:asciiTheme="majorHAnsi" w:eastAsiaTheme="minorEastAsia" w:hAnsiTheme="majorHAnsi" w:cstheme="majorHAnsi"/>
        </w:rPr>
        <w:t xml:space="preserve">George, Bennett, and </w:t>
      </w:r>
      <w:proofErr w:type="spellStart"/>
      <w:r w:rsidR="00F84CCE" w:rsidRPr="007B3C1B">
        <w:rPr>
          <w:rFonts w:asciiTheme="majorHAnsi" w:eastAsiaTheme="minorEastAsia" w:hAnsiTheme="majorHAnsi" w:cstheme="majorHAnsi"/>
        </w:rPr>
        <w:t>Checkel</w:t>
      </w:r>
      <w:proofErr w:type="spellEnd"/>
      <w:r w:rsidR="00576B28" w:rsidRPr="007B3C1B">
        <w:rPr>
          <w:rFonts w:asciiTheme="majorHAnsi" w:eastAsiaTheme="minorEastAsia" w:hAnsiTheme="majorHAnsi" w:cstheme="majorHAnsi"/>
        </w:rPr>
        <w:t>.</w:t>
      </w:r>
    </w:p>
    <w:p w:rsidR="00E50DF2" w:rsidRPr="007B3C1B" w:rsidRDefault="00E50DF2" w:rsidP="007B3C1B">
      <w:pPr>
        <w:rPr>
          <w:rFonts w:asciiTheme="majorHAnsi" w:eastAsiaTheme="minorEastAsia" w:hAnsiTheme="majorHAnsi" w:cstheme="majorHAnsi"/>
        </w:rPr>
      </w:pPr>
    </w:p>
    <w:p w:rsidR="001910AC" w:rsidRPr="007B3C1B" w:rsidRDefault="007E7595" w:rsidP="007B3C1B">
      <w:pPr>
        <w:pStyle w:val="Heading3"/>
        <w:rPr>
          <w:rFonts w:eastAsiaTheme="minorEastAsia" w:cstheme="majorHAnsi"/>
          <w:sz w:val="24"/>
          <w:szCs w:val="24"/>
        </w:rPr>
      </w:pPr>
      <w:r>
        <w:rPr>
          <w:rFonts w:eastAsiaTheme="minorEastAsia" w:cstheme="majorHAnsi"/>
          <w:sz w:val="24"/>
          <w:szCs w:val="24"/>
        </w:rPr>
        <w:t>4</w:t>
      </w:r>
      <w:r w:rsidR="001910AC" w:rsidRPr="007B3C1B">
        <w:rPr>
          <w:rFonts w:eastAsiaTheme="minorEastAsia" w:cstheme="majorHAnsi"/>
          <w:sz w:val="24"/>
          <w:szCs w:val="24"/>
        </w:rPr>
        <w:t xml:space="preserve">.1 </w:t>
      </w:r>
      <w:proofErr w:type="spellStart"/>
      <w:r w:rsidR="001910AC" w:rsidRPr="007B3C1B">
        <w:rPr>
          <w:rFonts w:eastAsiaTheme="minorEastAsia" w:cstheme="majorHAnsi"/>
          <w:sz w:val="24"/>
          <w:szCs w:val="24"/>
        </w:rPr>
        <w:t>Woodwardian</w:t>
      </w:r>
      <w:proofErr w:type="spellEnd"/>
      <w:r w:rsidR="001910AC" w:rsidRPr="007B3C1B">
        <w:rPr>
          <w:rFonts w:eastAsiaTheme="minorEastAsia" w:cstheme="majorHAnsi"/>
          <w:sz w:val="24"/>
          <w:szCs w:val="24"/>
        </w:rPr>
        <w:t xml:space="preserve"> recommendations for process-tracers</w:t>
      </w:r>
    </w:p>
    <w:p w:rsidR="00D70CD0" w:rsidRPr="007B3C1B" w:rsidRDefault="00D70CD0" w:rsidP="007B3C1B">
      <w:pPr>
        <w:rPr>
          <w:rFonts w:asciiTheme="majorHAnsi" w:eastAsiaTheme="minorEastAsia" w:hAnsiTheme="majorHAnsi" w:cstheme="majorHAnsi"/>
        </w:rPr>
      </w:pPr>
    </w:p>
    <w:p w:rsidR="00275AD4" w:rsidRPr="007B3C1B" w:rsidRDefault="00E50DF2" w:rsidP="007B3C1B">
      <w:pPr>
        <w:rPr>
          <w:rFonts w:asciiTheme="majorHAnsi" w:eastAsiaTheme="minorEastAsia" w:hAnsiTheme="majorHAnsi" w:cstheme="majorHAnsi"/>
        </w:rPr>
      </w:pPr>
      <w:r w:rsidRPr="007B3C1B">
        <w:rPr>
          <w:rFonts w:asciiTheme="majorHAnsi" w:eastAsiaTheme="minorEastAsia" w:hAnsiTheme="majorHAnsi" w:cstheme="majorHAnsi"/>
        </w:rPr>
        <w:t xml:space="preserve">Looking ahead, what advice would the </w:t>
      </w:r>
      <w:proofErr w:type="spellStart"/>
      <w:r w:rsidRPr="007B3C1B">
        <w:rPr>
          <w:rFonts w:asciiTheme="majorHAnsi" w:eastAsiaTheme="minorEastAsia" w:hAnsiTheme="majorHAnsi" w:cstheme="majorHAnsi"/>
        </w:rPr>
        <w:t>Woodwardian</w:t>
      </w:r>
      <w:proofErr w:type="spellEnd"/>
      <w:r w:rsidRPr="007B3C1B">
        <w:rPr>
          <w:rFonts w:asciiTheme="majorHAnsi" w:eastAsiaTheme="minorEastAsia" w:hAnsiTheme="majorHAnsi" w:cstheme="majorHAnsi"/>
        </w:rPr>
        <w:t xml:space="preserve"> philosopher give to a process-tracer? </w:t>
      </w:r>
      <w:r w:rsidR="00693E9A" w:rsidRPr="007B3C1B">
        <w:rPr>
          <w:rFonts w:asciiTheme="majorHAnsi" w:eastAsiaTheme="minorEastAsia" w:hAnsiTheme="majorHAnsi" w:cstheme="majorHAnsi"/>
        </w:rPr>
        <w:t xml:space="preserve">For both practical and ethical reasons, social scientists may wish to refrain from </w:t>
      </w:r>
      <w:r w:rsidR="00693E9A" w:rsidRPr="007B3C1B">
        <w:rPr>
          <w:rFonts w:asciiTheme="majorHAnsi" w:eastAsiaTheme="minorEastAsia" w:hAnsiTheme="majorHAnsi" w:cstheme="majorHAnsi"/>
        </w:rPr>
        <w:lastRenderedPageBreak/>
        <w:t xml:space="preserve">intervening in social science scenarios themselves. </w:t>
      </w:r>
      <w:r w:rsidR="00341D5F" w:rsidRPr="007B3C1B">
        <w:rPr>
          <w:rFonts w:asciiTheme="majorHAnsi" w:eastAsiaTheme="minorEastAsia" w:hAnsiTheme="majorHAnsi" w:cstheme="majorHAnsi"/>
        </w:rPr>
        <w:t xml:space="preserve">This however </w:t>
      </w:r>
      <w:r w:rsidR="00693E9A" w:rsidRPr="007B3C1B">
        <w:rPr>
          <w:rFonts w:asciiTheme="majorHAnsi" w:eastAsiaTheme="minorEastAsia" w:hAnsiTheme="majorHAnsi" w:cstheme="majorHAnsi"/>
        </w:rPr>
        <w:t xml:space="preserve">does </w:t>
      </w:r>
      <w:r w:rsidR="00341D5F" w:rsidRPr="007B3C1B">
        <w:rPr>
          <w:rFonts w:asciiTheme="majorHAnsi" w:eastAsiaTheme="minorEastAsia" w:hAnsiTheme="majorHAnsi" w:cstheme="majorHAnsi"/>
        </w:rPr>
        <w:t xml:space="preserve">not stand in the way of the </w:t>
      </w:r>
      <w:proofErr w:type="spellStart"/>
      <w:r w:rsidR="00662FA0" w:rsidRPr="007B3C1B">
        <w:rPr>
          <w:rFonts w:asciiTheme="majorHAnsi" w:eastAsiaTheme="minorEastAsia" w:hAnsiTheme="majorHAnsi" w:cstheme="majorHAnsi"/>
        </w:rPr>
        <w:t>Woodwardian</w:t>
      </w:r>
      <w:proofErr w:type="spellEnd"/>
      <w:r w:rsidR="00662FA0" w:rsidRPr="007B3C1B">
        <w:rPr>
          <w:rFonts w:asciiTheme="majorHAnsi" w:eastAsiaTheme="minorEastAsia" w:hAnsiTheme="majorHAnsi" w:cstheme="majorHAnsi"/>
        </w:rPr>
        <w:t xml:space="preserve"> </w:t>
      </w:r>
      <w:r w:rsidR="00341D5F" w:rsidRPr="007B3C1B">
        <w:rPr>
          <w:rFonts w:asciiTheme="majorHAnsi" w:eastAsiaTheme="minorEastAsia" w:hAnsiTheme="majorHAnsi" w:cstheme="majorHAnsi"/>
        </w:rPr>
        <w:t xml:space="preserve">process-tracer; </w:t>
      </w:r>
      <w:r w:rsidR="007543C5" w:rsidRPr="007B3C1B">
        <w:rPr>
          <w:rFonts w:asciiTheme="majorHAnsi" w:eastAsiaTheme="minorEastAsia" w:hAnsiTheme="majorHAnsi" w:cstheme="majorHAnsi"/>
        </w:rPr>
        <w:t xml:space="preserve">as we have seen in section </w:t>
      </w:r>
      <w:r w:rsidR="00BE074F" w:rsidRPr="007B3C1B">
        <w:rPr>
          <w:rFonts w:asciiTheme="majorHAnsi" w:eastAsiaTheme="minorEastAsia" w:hAnsiTheme="majorHAnsi" w:cstheme="majorHAnsi"/>
        </w:rPr>
        <w:t>2</w:t>
      </w:r>
      <w:r w:rsidR="007543C5" w:rsidRPr="007B3C1B">
        <w:rPr>
          <w:rFonts w:asciiTheme="majorHAnsi" w:eastAsiaTheme="minorEastAsia" w:hAnsiTheme="majorHAnsi" w:cstheme="majorHAnsi"/>
        </w:rPr>
        <w:t xml:space="preserve">, </w:t>
      </w:r>
      <w:r w:rsidR="00E953F1" w:rsidRPr="007B3C1B">
        <w:rPr>
          <w:rFonts w:asciiTheme="majorHAnsi" w:eastAsiaTheme="minorEastAsia" w:hAnsiTheme="majorHAnsi" w:cstheme="majorHAnsi"/>
        </w:rPr>
        <w:t xml:space="preserve">an </w:t>
      </w:r>
      <w:r w:rsidR="00341D5F" w:rsidRPr="007B3C1B">
        <w:rPr>
          <w:rFonts w:asciiTheme="majorHAnsi" w:eastAsiaTheme="minorEastAsia" w:hAnsiTheme="majorHAnsi" w:cstheme="majorHAnsi"/>
        </w:rPr>
        <w:t xml:space="preserve">intervention does not </w:t>
      </w:r>
      <w:r w:rsidR="00186FDC" w:rsidRPr="007B3C1B">
        <w:rPr>
          <w:rFonts w:asciiTheme="majorHAnsi" w:eastAsiaTheme="minorEastAsia" w:hAnsiTheme="majorHAnsi" w:cstheme="majorHAnsi"/>
        </w:rPr>
        <w:t xml:space="preserve">actually </w:t>
      </w:r>
      <w:r w:rsidR="00341D5F" w:rsidRPr="007B3C1B">
        <w:rPr>
          <w:rFonts w:asciiTheme="majorHAnsi" w:eastAsiaTheme="minorEastAsia" w:hAnsiTheme="majorHAnsi" w:cstheme="majorHAnsi"/>
        </w:rPr>
        <w:t xml:space="preserve">need </w:t>
      </w:r>
      <w:r w:rsidR="003D5E30" w:rsidRPr="007B3C1B">
        <w:rPr>
          <w:rFonts w:asciiTheme="majorHAnsi" w:eastAsiaTheme="minorEastAsia" w:hAnsiTheme="majorHAnsi" w:cstheme="majorHAnsi"/>
        </w:rPr>
        <w:t xml:space="preserve">to </w:t>
      </w:r>
      <w:r w:rsidR="00CA7440" w:rsidRPr="007B3C1B">
        <w:rPr>
          <w:rFonts w:asciiTheme="majorHAnsi" w:eastAsiaTheme="minorEastAsia" w:hAnsiTheme="majorHAnsi" w:cstheme="majorHAnsi"/>
        </w:rPr>
        <w:t xml:space="preserve">involve </w:t>
      </w:r>
      <w:r w:rsidR="003D5E30" w:rsidRPr="007B3C1B">
        <w:rPr>
          <w:rFonts w:asciiTheme="majorHAnsi" w:eastAsiaTheme="minorEastAsia" w:hAnsiTheme="majorHAnsi" w:cstheme="majorHAnsi"/>
        </w:rPr>
        <w:t xml:space="preserve">human </w:t>
      </w:r>
      <w:r w:rsidR="00CA7440" w:rsidRPr="007B3C1B">
        <w:rPr>
          <w:rFonts w:asciiTheme="majorHAnsi" w:eastAsiaTheme="minorEastAsia" w:hAnsiTheme="majorHAnsi" w:cstheme="majorHAnsi"/>
        </w:rPr>
        <w:t>action</w:t>
      </w:r>
      <w:r w:rsidR="00341D5F" w:rsidRPr="007B3C1B">
        <w:rPr>
          <w:rFonts w:asciiTheme="majorHAnsi" w:eastAsiaTheme="minorEastAsia" w:hAnsiTheme="majorHAnsi" w:cstheme="majorHAnsi"/>
        </w:rPr>
        <w:t xml:space="preserve">. </w:t>
      </w:r>
      <w:r w:rsidR="003D5E30" w:rsidRPr="007B3C1B">
        <w:rPr>
          <w:rFonts w:asciiTheme="majorHAnsi" w:eastAsiaTheme="minorEastAsia" w:hAnsiTheme="majorHAnsi" w:cstheme="majorHAnsi"/>
        </w:rPr>
        <w:t>Therefore, o</w:t>
      </w:r>
      <w:r w:rsidRPr="007B3C1B">
        <w:rPr>
          <w:rFonts w:asciiTheme="majorHAnsi" w:eastAsiaTheme="minorEastAsia" w:hAnsiTheme="majorHAnsi" w:cstheme="majorHAnsi"/>
        </w:rPr>
        <w:t xml:space="preserve">ne of the ways in which </w:t>
      </w:r>
      <w:r w:rsidR="00482ED1" w:rsidRPr="007B3C1B">
        <w:rPr>
          <w:rFonts w:asciiTheme="majorHAnsi" w:eastAsiaTheme="minorEastAsia" w:hAnsiTheme="majorHAnsi" w:cstheme="majorHAnsi"/>
        </w:rPr>
        <w:t xml:space="preserve">a process-tracer may </w:t>
      </w:r>
      <w:r w:rsidRPr="007B3C1B">
        <w:rPr>
          <w:rFonts w:asciiTheme="majorHAnsi" w:eastAsiaTheme="minorEastAsia" w:hAnsiTheme="majorHAnsi" w:cstheme="majorHAnsi"/>
        </w:rPr>
        <w:t xml:space="preserve">find an intervention variable is by looking at two distinct </w:t>
      </w:r>
      <w:r w:rsidR="00EE087F" w:rsidRPr="007B3C1B">
        <w:rPr>
          <w:rFonts w:asciiTheme="majorHAnsi" w:eastAsiaTheme="minorEastAsia" w:hAnsiTheme="majorHAnsi" w:cstheme="majorHAnsi"/>
        </w:rPr>
        <w:t>case studies</w:t>
      </w:r>
      <w:r w:rsidRPr="007B3C1B">
        <w:rPr>
          <w:rFonts w:asciiTheme="majorHAnsi" w:eastAsiaTheme="minorEastAsia" w:hAnsiTheme="majorHAnsi" w:cstheme="majorHAnsi"/>
        </w:rPr>
        <w:t xml:space="preserve">, which are as </w:t>
      </w:r>
      <w:r w:rsidR="00DA2BAF" w:rsidRPr="007B3C1B">
        <w:rPr>
          <w:rFonts w:asciiTheme="majorHAnsi" w:eastAsiaTheme="minorEastAsia" w:hAnsiTheme="majorHAnsi" w:cstheme="majorHAnsi"/>
        </w:rPr>
        <w:t xml:space="preserve">alike </w:t>
      </w:r>
      <w:r w:rsidRPr="007B3C1B">
        <w:rPr>
          <w:rFonts w:asciiTheme="majorHAnsi" w:eastAsiaTheme="minorEastAsia" w:hAnsiTheme="majorHAnsi" w:cstheme="majorHAnsi"/>
        </w:rPr>
        <w:t xml:space="preserve">as possible, except </w:t>
      </w:r>
      <w:r w:rsidR="007C3D03" w:rsidRPr="007B3C1B">
        <w:rPr>
          <w:rFonts w:asciiTheme="majorHAnsi" w:eastAsiaTheme="minorEastAsia" w:hAnsiTheme="majorHAnsi" w:cstheme="majorHAnsi"/>
        </w:rPr>
        <w:t xml:space="preserve">in regards to independent </w:t>
      </w:r>
      <w:proofErr w:type="gramStart"/>
      <w:r w:rsidR="007C3D03" w:rsidRPr="007B3C1B">
        <w:rPr>
          <w:rFonts w:asciiTheme="majorHAnsi" w:eastAsiaTheme="minorEastAsia" w:hAnsiTheme="majorHAnsi" w:cstheme="majorHAnsi"/>
        </w:rPr>
        <w:t xml:space="preserve">variable </w:t>
      </w:r>
      <m:oMath>
        <w:proofErr w:type="gramEnd"/>
        <m:r>
          <w:rPr>
            <w:rFonts w:ascii="Cambria Math" w:eastAsiaTheme="minorEastAsia" w:hAnsi="Cambria Math" w:cstheme="majorHAnsi"/>
          </w:rPr>
          <m:t>X</m:t>
        </m:r>
      </m:oMath>
      <w:r w:rsidR="00D26293" w:rsidRPr="007B3C1B">
        <w:rPr>
          <w:rFonts w:asciiTheme="majorHAnsi" w:eastAsiaTheme="minorEastAsia" w:hAnsiTheme="majorHAnsi" w:cstheme="majorHAnsi"/>
        </w:rPr>
        <w:t>.</w:t>
      </w:r>
    </w:p>
    <w:p w:rsidR="00275AD4" w:rsidRPr="007B3C1B" w:rsidRDefault="00275AD4" w:rsidP="007B3C1B">
      <w:pPr>
        <w:rPr>
          <w:rFonts w:asciiTheme="majorHAnsi" w:eastAsiaTheme="minorEastAsia" w:hAnsiTheme="majorHAnsi" w:cstheme="majorHAnsi"/>
        </w:rPr>
      </w:pPr>
    </w:p>
    <w:p w:rsidR="009F03C0" w:rsidRPr="007B3C1B" w:rsidRDefault="009F70FB" w:rsidP="007B3C1B">
      <w:pPr>
        <w:rPr>
          <w:rFonts w:asciiTheme="majorHAnsi" w:eastAsiaTheme="minorEastAsia" w:hAnsiTheme="majorHAnsi" w:cstheme="majorHAnsi"/>
        </w:rPr>
      </w:pPr>
      <w:r w:rsidRPr="007B3C1B">
        <w:rPr>
          <w:rFonts w:asciiTheme="majorHAnsi" w:eastAsiaTheme="minorEastAsia" w:hAnsiTheme="majorHAnsi" w:cstheme="majorHAnsi"/>
        </w:rPr>
        <w:t xml:space="preserve">So, thinking back to our last example, the social scientist should look for a region </w:t>
      </w:r>
      <w:r w:rsidR="00E50DF2" w:rsidRPr="007B3C1B">
        <w:rPr>
          <w:rFonts w:asciiTheme="majorHAnsi" w:eastAsiaTheme="minorEastAsia" w:hAnsiTheme="majorHAnsi" w:cstheme="majorHAnsi"/>
        </w:rPr>
        <w:t xml:space="preserve">in </w:t>
      </w:r>
      <w:r w:rsidR="00A756EC" w:rsidRPr="007B3C1B">
        <w:rPr>
          <w:rFonts w:asciiTheme="majorHAnsi" w:eastAsiaTheme="minorEastAsia" w:hAnsiTheme="majorHAnsi" w:cstheme="majorHAnsi"/>
        </w:rPr>
        <w:t xml:space="preserve">which </w:t>
      </w:r>
      <w:r w:rsidR="00E50DF2" w:rsidRPr="007B3C1B">
        <w:rPr>
          <w:rFonts w:asciiTheme="majorHAnsi" w:eastAsiaTheme="minorEastAsia" w:hAnsiTheme="majorHAnsi" w:cstheme="majorHAnsi"/>
        </w:rPr>
        <w:t xml:space="preserve">the economic recession did not happen (or perhaps, practically speaking, in which </w:t>
      </w:r>
      <w:r w:rsidR="00466BA2" w:rsidRPr="007B3C1B">
        <w:rPr>
          <w:rFonts w:asciiTheme="majorHAnsi" w:eastAsiaTheme="minorEastAsia" w:hAnsiTheme="majorHAnsi" w:cstheme="majorHAnsi"/>
        </w:rPr>
        <w:t>the recession</w:t>
      </w:r>
      <w:r w:rsidR="00E50DF2" w:rsidRPr="007B3C1B">
        <w:rPr>
          <w:rFonts w:asciiTheme="majorHAnsi" w:eastAsiaTheme="minorEastAsia" w:hAnsiTheme="majorHAnsi" w:cstheme="majorHAnsi"/>
        </w:rPr>
        <w:t xml:space="preserve"> had less of an impact), and </w:t>
      </w:r>
      <w:r w:rsidR="00A756EC" w:rsidRPr="007B3C1B">
        <w:rPr>
          <w:rFonts w:asciiTheme="majorHAnsi" w:eastAsiaTheme="minorEastAsia" w:hAnsiTheme="majorHAnsi" w:cstheme="majorHAnsi"/>
        </w:rPr>
        <w:t>an</w:t>
      </w:r>
      <w:r w:rsidR="00E50DF2" w:rsidRPr="007B3C1B">
        <w:rPr>
          <w:rFonts w:asciiTheme="majorHAnsi" w:eastAsiaTheme="minorEastAsia" w:hAnsiTheme="majorHAnsi" w:cstheme="majorHAnsi"/>
        </w:rPr>
        <w:t xml:space="preserve">other </w:t>
      </w:r>
      <w:r w:rsidR="00A756EC" w:rsidRPr="007B3C1B">
        <w:rPr>
          <w:rFonts w:asciiTheme="majorHAnsi" w:eastAsiaTheme="minorEastAsia" w:hAnsiTheme="majorHAnsi" w:cstheme="majorHAnsi"/>
        </w:rPr>
        <w:t xml:space="preserve">region in which </w:t>
      </w:r>
      <w:r w:rsidR="00466BA2" w:rsidRPr="007B3C1B">
        <w:rPr>
          <w:rFonts w:asciiTheme="majorHAnsi" w:eastAsiaTheme="minorEastAsia" w:hAnsiTheme="majorHAnsi" w:cstheme="majorHAnsi"/>
        </w:rPr>
        <w:t xml:space="preserve">the recession </w:t>
      </w:r>
      <w:r w:rsidR="00E50DF2" w:rsidRPr="007B3C1B">
        <w:rPr>
          <w:rFonts w:asciiTheme="majorHAnsi" w:eastAsiaTheme="minorEastAsia" w:hAnsiTheme="majorHAnsi" w:cstheme="majorHAnsi"/>
        </w:rPr>
        <w:t xml:space="preserve">did occur. </w:t>
      </w:r>
      <w:r w:rsidR="00126665" w:rsidRPr="007B3C1B">
        <w:rPr>
          <w:rFonts w:asciiTheme="majorHAnsi" w:eastAsiaTheme="minorEastAsia" w:hAnsiTheme="majorHAnsi" w:cstheme="majorHAnsi"/>
        </w:rPr>
        <w:t xml:space="preserve">We must make sure </w:t>
      </w:r>
      <w:r w:rsidR="00E50DF2" w:rsidRPr="007B3C1B">
        <w:rPr>
          <w:rFonts w:asciiTheme="majorHAnsi" w:eastAsiaTheme="minorEastAsia" w:hAnsiTheme="majorHAnsi" w:cstheme="majorHAnsi"/>
        </w:rPr>
        <w:t xml:space="preserve">that the reason these two regions differ with regards to the impact of the economic recession is not itself affecting the participation in the night time economy, except through affecting the impact of the economic recession; as an extreme example, if the </w:t>
      </w:r>
      <w:r w:rsidR="00524B9B" w:rsidRPr="007B3C1B">
        <w:rPr>
          <w:rFonts w:asciiTheme="majorHAnsi" w:eastAsiaTheme="minorEastAsia" w:hAnsiTheme="majorHAnsi" w:cstheme="majorHAnsi"/>
        </w:rPr>
        <w:t xml:space="preserve">economic recession had less of an impact on </w:t>
      </w:r>
      <w:r w:rsidR="00F02EDC" w:rsidRPr="007B3C1B">
        <w:rPr>
          <w:rFonts w:asciiTheme="majorHAnsi" w:eastAsiaTheme="minorEastAsia" w:hAnsiTheme="majorHAnsi" w:cstheme="majorHAnsi"/>
        </w:rPr>
        <w:t xml:space="preserve">a </w:t>
      </w:r>
      <w:r w:rsidR="00E50DF2" w:rsidRPr="007B3C1B">
        <w:rPr>
          <w:rFonts w:asciiTheme="majorHAnsi" w:eastAsiaTheme="minorEastAsia" w:hAnsiTheme="majorHAnsi" w:cstheme="majorHAnsi"/>
        </w:rPr>
        <w:t xml:space="preserve">region because </w:t>
      </w:r>
      <w:r w:rsidR="00461D3A" w:rsidRPr="007B3C1B">
        <w:rPr>
          <w:rFonts w:asciiTheme="majorHAnsi" w:eastAsiaTheme="minorEastAsia" w:hAnsiTheme="majorHAnsi" w:cstheme="majorHAnsi"/>
        </w:rPr>
        <w:t xml:space="preserve">the region </w:t>
      </w:r>
      <w:r w:rsidR="00E50DF2" w:rsidRPr="007B3C1B">
        <w:rPr>
          <w:rFonts w:asciiTheme="majorHAnsi" w:eastAsiaTheme="minorEastAsia" w:hAnsiTheme="majorHAnsi" w:cstheme="majorHAnsi"/>
        </w:rPr>
        <w:t xml:space="preserve">was </w:t>
      </w:r>
      <w:r w:rsidR="00A33C60" w:rsidRPr="007B3C1B">
        <w:rPr>
          <w:rFonts w:asciiTheme="majorHAnsi" w:eastAsiaTheme="minorEastAsia" w:hAnsiTheme="majorHAnsi" w:cstheme="majorHAnsi"/>
        </w:rPr>
        <w:t xml:space="preserve">mainly populated by </w:t>
      </w:r>
      <w:r w:rsidR="00E50DF2" w:rsidRPr="007B3C1B">
        <w:rPr>
          <w:rFonts w:asciiTheme="majorHAnsi" w:eastAsiaTheme="minorEastAsia" w:hAnsiTheme="majorHAnsi" w:cstheme="majorHAnsi"/>
        </w:rPr>
        <w:t xml:space="preserve">Amish, we would expect </w:t>
      </w:r>
      <w:r w:rsidR="00A33C60" w:rsidRPr="007B3C1B">
        <w:rPr>
          <w:rFonts w:asciiTheme="majorHAnsi" w:eastAsiaTheme="minorEastAsia" w:hAnsiTheme="majorHAnsi" w:cstheme="majorHAnsi"/>
        </w:rPr>
        <w:t xml:space="preserve">the </w:t>
      </w:r>
      <w:r w:rsidR="00E50DF2" w:rsidRPr="007B3C1B">
        <w:rPr>
          <w:rFonts w:asciiTheme="majorHAnsi" w:eastAsiaTheme="minorEastAsia" w:hAnsiTheme="majorHAnsi" w:cstheme="majorHAnsi"/>
        </w:rPr>
        <w:t xml:space="preserve">Amish </w:t>
      </w:r>
      <w:r w:rsidR="007C71C3" w:rsidRPr="007B3C1B">
        <w:rPr>
          <w:rFonts w:asciiTheme="majorHAnsi" w:eastAsiaTheme="minorEastAsia" w:hAnsiTheme="majorHAnsi" w:cstheme="majorHAnsi"/>
        </w:rPr>
        <w:t xml:space="preserve">beliefs </w:t>
      </w:r>
      <w:r w:rsidR="006315E5" w:rsidRPr="007B3C1B">
        <w:rPr>
          <w:rFonts w:asciiTheme="majorHAnsi" w:eastAsiaTheme="minorEastAsia" w:hAnsiTheme="majorHAnsi" w:cstheme="majorHAnsi"/>
        </w:rPr>
        <w:t xml:space="preserve">to be </w:t>
      </w:r>
      <w:r w:rsidR="0053063A" w:rsidRPr="007B3C1B">
        <w:rPr>
          <w:rFonts w:asciiTheme="majorHAnsi" w:eastAsiaTheme="minorEastAsia" w:hAnsiTheme="majorHAnsi" w:cstheme="majorHAnsi"/>
        </w:rPr>
        <w:t xml:space="preserve">the reason </w:t>
      </w:r>
      <w:r w:rsidR="00706587" w:rsidRPr="007B3C1B">
        <w:rPr>
          <w:rFonts w:asciiTheme="majorHAnsi" w:eastAsiaTheme="minorEastAsia" w:hAnsiTheme="majorHAnsi" w:cstheme="majorHAnsi"/>
        </w:rPr>
        <w:t>the region’s inhabitants</w:t>
      </w:r>
      <w:r w:rsidR="00E50DF2" w:rsidRPr="007B3C1B">
        <w:rPr>
          <w:rFonts w:asciiTheme="majorHAnsi" w:eastAsiaTheme="minorEastAsia" w:hAnsiTheme="majorHAnsi" w:cstheme="majorHAnsi"/>
        </w:rPr>
        <w:t xml:space="preserve"> do not participate in the night time economy, </w:t>
      </w:r>
      <w:r w:rsidR="00D330C6" w:rsidRPr="007B3C1B">
        <w:rPr>
          <w:rFonts w:asciiTheme="majorHAnsi" w:eastAsiaTheme="minorEastAsia" w:hAnsiTheme="majorHAnsi" w:cstheme="majorHAnsi"/>
        </w:rPr>
        <w:t xml:space="preserve">regardless of </w:t>
      </w:r>
      <w:r w:rsidR="00C920CF" w:rsidRPr="007B3C1B">
        <w:rPr>
          <w:rFonts w:asciiTheme="majorHAnsi" w:eastAsiaTheme="minorEastAsia" w:hAnsiTheme="majorHAnsi" w:cstheme="majorHAnsi"/>
        </w:rPr>
        <w:t xml:space="preserve">the </w:t>
      </w:r>
      <w:r w:rsidR="00E50DF2" w:rsidRPr="007B3C1B">
        <w:rPr>
          <w:rFonts w:asciiTheme="majorHAnsi" w:eastAsiaTheme="minorEastAsia" w:hAnsiTheme="majorHAnsi" w:cstheme="majorHAnsi"/>
        </w:rPr>
        <w:t xml:space="preserve">economic recession. Thus, the process-tracer </w:t>
      </w:r>
      <w:r w:rsidR="00DA7E20" w:rsidRPr="007B3C1B">
        <w:rPr>
          <w:rFonts w:asciiTheme="majorHAnsi" w:eastAsiaTheme="minorEastAsia" w:hAnsiTheme="majorHAnsi" w:cstheme="majorHAnsi"/>
        </w:rPr>
        <w:t xml:space="preserve">should </w:t>
      </w:r>
      <w:r w:rsidR="00186F74" w:rsidRPr="007B3C1B">
        <w:rPr>
          <w:rFonts w:asciiTheme="majorHAnsi" w:eastAsiaTheme="minorEastAsia" w:hAnsiTheme="majorHAnsi" w:cstheme="majorHAnsi"/>
        </w:rPr>
        <w:t xml:space="preserve">study </w:t>
      </w:r>
      <w:r w:rsidR="00DA7E20" w:rsidRPr="007B3C1B">
        <w:rPr>
          <w:rFonts w:asciiTheme="majorHAnsi" w:eastAsiaTheme="minorEastAsia" w:hAnsiTheme="majorHAnsi" w:cstheme="majorHAnsi"/>
        </w:rPr>
        <w:t xml:space="preserve">at least </w:t>
      </w:r>
      <w:r w:rsidR="00E50DF2" w:rsidRPr="007B3C1B">
        <w:rPr>
          <w:rFonts w:asciiTheme="majorHAnsi" w:eastAsiaTheme="minorEastAsia" w:hAnsiTheme="majorHAnsi" w:cstheme="majorHAnsi"/>
          <w:i/>
        </w:rPr>
        <w:t>two</w:t>
      </w:r>
      <w:r w:rsidR="00E50DF2" w:rsidRPr="007B3C1B">
        <w:rPr>
          <w:rFonts w:asciiTheme="majorHAnsi" w:eastAsiaTheme="minorEastAsia" w:hAnsiTheme="majorHAnsi" w:cstheme="majorHAnsi"/>
        </w:rPr>
        <w:t xml:space="preserve"> case</w:t>
      </w:r>
      <w:r w:rsidR="00973CEC" w:rsidRPr="007B3C1B">
        <w:rPr>
          <w:rFonts w:asciiTheme="majorHAnsi" w:eastAsiaTheme="minorEastAsia" w:hAnsiTheme="majorHAnsi" w:cstheme="majorHAnsi"/>
        </w:rPr>
        <w:t>s</w:t>
      </w:r>
      <w:r w:rsidR="00E50DF2" w:rsidRPr="007B3C1B">
        <w:rPr>
          <w:rFonts w:asciiTheme="majorHAnsi" w:eastAsiaTheme="minorEastAsia" w:hAnsiTheme="majorHAnsi" w:cstheme="majorHAnsi"/>
        </w:rPr>
        <w:t xml:space="preserve">, a ‘control </w:t>
      </w:r>
      <w:r w:rsidR="00973CEC" w:rsidRPr="007B3C1B">
        <w:rPr>
          <w:rFonts w:asciiTheme="majorHAnsi" w:eastAsiaTheme="minorEastAsia" w:hAnsiTheme="majorHAnsi" w:cstheme="majorHAnsi"/>
        </w:rPr>
        <w:t>case</w:t>
      </w:r>
      <w:r w:rsidR="00E50DF2" w:rsidRPr="007B3C1B">
        <w:rPr>
          <w:rFonts w:asciiTheme="majorHAnsi" w:eastAsiaTheme="minorEastAsia" w:hAnsiTheme="majorHAnsi" w:cstheme="majorHAnsi"/>
        </w:rPr>
        <w:t xml:space="preserve">’ and </w:t>
      </w:r>
      <w:r w:rsidR="004969E7" w:rsidRPr="007B3C1B">
        <w:rPr>
          <w:rFonts w:asciiTheme="majorHAnsi" w:eastAsiaTheme="minorEastAsia" w:hAnsiTheme="majorHAnsi" w:cstheme="majorHAnsi"/>
        </w:rPr>
        <w:t xml:space="preserve">an </w:t>
      </w:r>
      <w:r w:rsidR="00E50DF2" w:rsidRPr="007B3C1B">
        <w:rPr>
          <w:rFonts w:asciiTheme="majorHAnsi" w:eastAsiaTheme="minorEastAsia" w:hAnsiTheme="majorHAnsi" w:cstheme="majorHAnsi"/>
        </w:rPr>
        <w:t>‘</w:t>
      </w:r>
      <w:r w:rsidR="004969E7" w:rsidRPr="007B3C1B">
        <w:rPr>
          <w:rFonts w:asciiTheme="majorHAnsi" w:eastAsiaTheme="minorEastAsia" w:hAnsiTheme="majorHAnsi" w:cstheme="majorHAnsi"/>
        </w:rPr>
        <w:t xml:space="preserve">experimental </w:t>
      </w:r>
      <w:r w:rsidR="00973CEC" w:rsidRPr="007B3C1B">
        <w:rPr>
          <w:rFonts w:asciiTheme="majorHAnsi" w:eastAsiaTheme="minorEastAsia" w:hAnsiTheme="majorHAnsi" w:cstheme="majorHAnsi"/>
        </w:rPr>
        <w:t>case</w:t>
      </w:r>
      <w:r w:rsidR="00E50DF2" w:rsidRPr="007B3C1B">
        <w:rPr>
          <w:rFonts w:asciiTheme="majorHAnsi" w:eastAsiaTheme="minorEastAsia" w:hAnsiTheme="majorHAnsi" w:cstheme="majorHAnsi"/>
        </w:rPr>
        <w:t>’</w:t>
      </w:r>
      <w:r w:rsidR="00017E85" w:rsidRPr="007B3C1B">
        <w:rPr>
          <w:rFonts w:asciiTheme="majorHAnsi" w:eastAsiaTheme="minorEastAsia" w:hAnsiTheme="majorHAnsi" w:cstheme="majorHAnsi"/>
        </w:rPr>
        <w:t>, and justify that these two cases are sufficiently similar</w:t>
      </w:r>
      <w:r w:rsidR="00E50DF2" w:rsidRPr="007B3C1B">
        <w:rPr>
          <w:rFonts w:asciiTheme="majorHAnsi" w:eastAsiaTheme="minorEastAsia" w:hAnsiTheme="majorHAnsi" w:cstheme="majorHAnsi"/>
        </w:rPr>
        <w:t xml:space="preserve">. </w:t>
      </w:r>
    </w:p>
    <w:p w:rsidR="006C7754" w:rsidRDefault="006C7754" w:rsidP="007B3C1B">
      <w:pPr>
        <w:pStyle w:val="Heading2"/>
        <w:rPr>
          <w:rFonts w:eastAsiaTheme="minorEastAsia" w:cstheme="majorHAnsi"/>
          <w:sz w:val="24"/>
          <w:szCs w:val="24"/>
        </w:rPr>
      </w:pPr>
    </w:p>
    <w:p w:rsidR="007E7595" w:rsidRDefault="007E7595" w:rsidP="007E7595">
      <w:pPr>
        <w:rPr>
          <w:b/>
        </w:rPr>
      </w:pPr>
      <w:r>
        <w:rPr>
          <w:b/>
        </w:rPr>
        <w:t>4</w:t>
      </w:r>
      <w:r w:rsidRPr="007E7595">
        <w:rPr>
          <w:b/>
        </w:rPr>
        <w:t>.</w:t>
      </w:r>
      <w:r>
        <w:rPr>
          <w:b/>
        </w:rPr>
        <w:t>1.</w:t>
      </w:r>
      <w:r w:rsidR="00476956">
        <w:rPr>
          <w:b/>
        </w:rPr>
        <w:t>1</w:t>
      </w:r>
      <w:r w:rsidRPr="007E7595">
        <w:rPr>
          <w:b/>
        </w:rPr>
        <w:t xml:space="preserve"> Sufficiently similar? Causal homogeneity in process-tracing</w:t>
      </w:r>
    </w:p>
    <w:p w:rsidR="007E7595" w:rsidRPr="007E7595" w:rsidRDefault="007E7595" w:rsidP="007E7595">
      <w:pPr>
        <w:rPr>
          <w:b/>
        </w:rPr>
      </w:pPr>
    </w:p>
    <w:p w:rsidR="00EA40BB" w:rsidRPr="007B3C1B" w:rsidRDefault="00C17E91" w:rsidP="007B3C1B">
      <w:pPr>
        <w:rPr>
          <w:rFonts w:asciiTheme="majorHAnsi" w:hAnsiTheme="majorHAnsi" w:cstheme="majorHAnsi"/>
        </w:rPr>
      </w:pPr>
      <w:r w:rsidRPr="007B3C1B">
        <w:rPr>
          <w:rFonts w:asciiTheme="majorHAnsi" w:hAnsiTheme="majorHAnsi" w:cstheme="majorHAnsi"/>
        </w:rPr>
        <w:lastRenderedPageBreak/>
        <w:t>This brings us to one issue with process-tracing highlighted in the introduction</w:t>
      </w:r>
      <w:r w:rsidR="00005117" w:rsidRPr="007B3C1B">
        <w:rPr>
          <w:rFonts w:asciiTheme="majorHAnsi" w:hAnsiTheme="majorHAnsi" w:cstheme="majorHAnsi"/>
        </w:rPr>
        <w:t xml:space="preserve"> that deserves further study</w:t>
      </w:r>
      <w:r w:rsidRPr="007B3C1B">
        <w:rPr>
          <w:rFonts w:asciiTheme="majorHAnsi" w:hAnsiTheme="majorHAnsi" w:cstheme="majorHAnsi"/>
        </w:rPr>
        <w:t xml:space="preserve">. There is a tension between the methodology of </w:t>
      </w:r>
      <w:r w:rsidR="003D5D83" w:rsidRPr="007B3C1B">
        <w:rPr>
          <w:rFonts w:asciiTheme="majorHAnsi" w:hAnsiTheme="majorHAnsi" w:cstheme="majorHAnsi"/>
        </w:rPr>
        <w:t xml:space="preserve">using singular </w:t>
      </w:r>
      <w:r w:rsidRPr="007B3C1B">
        <w:rPr>
          <w:rFonts w:asciiTheme="majorHAnsi" w:hAnsiTheme="majorHAnsi" w:cstheme="majorHAnsi"/>
        </w:rPr>
        <w:t xml:space="preserve">case study </w:t>
      </w:r>
      <w:r w:rsidR="003D5D83" w:rsidRPr="007B3C1B">
        <w:rPr>
          <w:rFonts w:asciiTheme="majorHAnsi" w:hAnsiTheme="majorHAnsi" w:cstheme="majorHAnsi"/>
        </w:rPr>
        <w:t xml:space="preserve">evidence </w:t>
      </w:r>
      <w:r w:rsidRPr="007B3C1B">
        <w:rPr>
          <w:rFonts w:asciiTheme="majorHAnsi" w:hAnsiTheme="majorHAnsi" w:cstheme="majorHAnsi"/>
        </w:rPr>
        <w:t xml:space="preserve">on the one hand, and the aim of making general causal claims on the other. </w:t>
      </w:r>
      <w:r w:rsidR="00EB2660" w:rsidRPr="007B3C1B">
        <w:rPr>
          <w:rFonts w:asciiTheme="majorHAnsi" w:hAnsiTheme="majorHAnsi" w:cstheme="majorHAnsi"/>
        </w:rPr>
        <w:t>F</w:t>
      </w:r>
      <w:r w:rsidRPr="007B3C1B">
        <w:rPr>
          <w:rFonts w:asciiTheme="majorHAnsi" w:hAnsiTheme="majorHAnsi" w:cstheme="majorHAnsi"/>
        </w:rPr>
        <w:t xml:space="preserve">or the social sciences this tension is difficult to resolve: </w:t>
      </w:r>
      <w:r w:rsidR="00AE4CF8" w:rsidRPr="007B3C1B">
        <w:rPr>
          <w:rFonts w:asciiTheme="majorHAnsi" w:hAnsiTheme="majorHAnsi" w:cstheme="majorHAnsi"/>
        </w:rPr>
        <w:t xml:space="preserve">arguably, </w:t>
      </w:r>
      <w:r w:rsidRPr="007B3C1B">
        <w:rPr>
          <w:rFonts w:asciiTheme="majorHAnsi" w:hAnsiTheme="majorHAnsi" w:cstheme="majorHAnsi"/>
        </w:rPr>
        <w:t xml:space="preserve">it requires a causal relevance assumption </w:t>
      </w:r>
      <w:r w:rsidR="008B6764" w:rsidRPr="007B3C1B">
        <w:rPr>
          <w:rFonts w:asciiTheme="majorHAnsi" w:hAnsiTheme="majorHAnsi" w:cstheme="majorHAnsi"/>
        </w:rPr>
        <w:fldChar w:fldCharType="begin"/>
      </w:r>
      <w:r w:rsidR="00687A1C" w:rsidRPr="007B3C1B">
        <w:rPr>
          <w:rFonts w:asciiTheme="majorHAnsi" w:hAnsiTheme="majorHAnsi" w:cstheme="majorHAnsi"/>
        </w:rPr>
        <w:instrText xml:space="preserve"> ADDIN EN.CITE &lt;EndNote&gt;&lt;Cite&gt;&lt;Author&gt;Hitchcock&lt;/Author&gt;&lt;Year&gt;1995&lt;/Year&gt;&lt;RecNum&gt;119&lt;/RecNum&gt;&lt;Prefix&gt;cf. &lt;/Prefix&gt;&lt;DisplayText&gt;(cf. Hitchcock 1995)&lt;/DisplayText&gt;&lt;record&gt;&lt;rec-number&gt;119&lt;/rec-number&gt;&lt;foreign-keys&gt;&lt;key app="EN" db-id="xpp5tewx4sxtw5eeafs5s9vtrrfdrp9r5t50" timestamp="1389095621"&gt;119&lt;/key&gt;&lt;/foreign-keys&gt;&lt;ref-type name="Journal Article"&gt;17&lt;/ref-type&gt;&lt;contributors&gt;&lt;authors&gt;&lt;author&gt;Hitchcock, Christopher&lt;/author&gt;&lt;/authors&gt;&lt;/contributors&gt;&lt;titles&gt;&lt;title&gt;The Mishap at Reichenbach Fall: Singular vs. General Causation&lt;/title&gt;&lt;secondary-title&gt;Philosophical Studies&lt;/secondary-title&gt;&lt;/titles&gt;&lt;periodical&gt;&lt;full-title&gt;Philosophical Studies&lt;/full-title&gt;&lt;/periodical&gt;&lt;pages&gt;257-291&lt;/pages&gt;&lt;volume&gt;78&lt;/volume&gt;&lt;dates&gt;&lt;year&gt;1995&lt;/year&gt;&lt;/dates&gt;&lt;urls&gt;&lt;/urls&gt;&lt;/record&gt;&lt;/Cite&gt;&lt;/EndNote&gt;</w:instrText>
      </w:r>
      <w:r w:rsidR="008B6764" w:rsidRPr="007B3C1B">
        <w:rPr>
          <w:rFonts w:asciiTheme="majorHAnsi" w:hAnsiTheme="majorHAnsi" w:cstheme="majorHAnsi"/>
        </w:rPr>
        <w:fldChar w:fldCharType="separate"/>
      </w:r>
      <w:r w:rsidR="00687A1C" w:rsidRPr="007B3C1B">
        <w:rPr>
          <w:rFonts w:asciiTheme="majorHAnsi" w:hAnsiTheme="majorHAnsi" w:cstheme="majorHAnsi"/>
          <w:noProof/>
        </w:rPr>
        <w:t>(</w:t>
      </w:r>
      <w:hyperlink w:anchor="_ENREF_8" w:tooltip="Hitchcock, 1995 #119" w:history="1">
        <w:r w:rsidR="00B63738" w:rsidRPr="007B3C1B">
          <w:rPr>
            <w:rFonts w:asciiTheme="majorHAnsi" w:hAnsiTheme="majorHAnsi" w:cstheme="majorHAnsi"/>
            <w:noProof/>
          </w:rPr>
          <w:t>cf. Hitchcock 1995</w:t>
        </w:r>
      </w:hyperlink>
      <w:r w:rsidR="00687A1C"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xml:space="preserve"> for the set of events generalized over. </w:t>
      </w:r>
      <w:r w:rsidR="00474A55" w:rsidRPr="007B3C1B">
        <w:rPr>
          <w:rFonts w:asciiTheme="majorHAnsi" w:hAnsiTheme="majorHAnsi" w:cstheme="majorHAnsi"/>
        </w:rPr>
        <w:t xml:space="preserve">Christopher </w:t>
      </w:r>
      <w:r w:rsidR="0099658C" w:rsidRPr="007B3C1B">
        <w:rPr>
          <w:rFonts w:asciiTheme="majorHAnsi" w:hAnsiTheme="majorHAnsi" w:cstheme="majorHAnsi"/>
        </w:rPr>
        <w:t xml:space="preserve">Hitchcock argues that singular causal claims (here produced in case study research) can only be used as evidence for a general causal claim if one can demonstrate that the causal relevance of the cause for the effect is the same from individual to individual. Applying this causal relevance criterion to social science, to move from singular case studies to general theories one needs a ‘homogeneity assumption’: the assumption that in both the target cases and the case under study, ceteris paribus the causal relevance of the cause for the effect is the same. </w:t>
      </w:r>
    </w:p>
    <w:p w:rsidR="00EA40BB" w:rsidRPr="007B3C1B" w:rsidRDefault="00EA40BB" w:rsidP="007B3C1B">
      <w:pPr>
        <w:rPr>
          <w:rFonts w:asciiTheme="majorHAnsi" w:hAnsiTheme="majorHAnsi" w:cstheme="majorHAnsi"/>
        </w:rPr>
      </w:pPr>
    </w:p>
    <w:p w:rsidR="00C17E91" w:rsidRPr="007B3C1B" w:rsidRDefault="00EA40BB" w:rsidP="007B3C1B">
      <w:pPr>
        <w:rPr>
          <w:rFonts w:asciiTheme="majorHAnsi" w:hAnsiTheme="majorHAnsi" w:cstheme="majorHAnsi"/>
        </w:rPr>
      </w:pPr>
      <w:r w:rsidRPr="007B3C1B">
        <w:rPr>
          <w:rFonts w:asciiTheme="majorHAnsi" w:hAnsiTheme="majorHAnsi" w:cstheme="majorHAnsi"/>
        </w:rPr>
        <w:t>Consider the following example</w:t>
      </w:r>
      <w:r w:rsidR="002A374E" w:rsidRPr="007B3C1B">
        <w:rPr>
          <w:rFonts w:asciiTheme="majorHAnsi" w:hAnsiTheme="majorHAnsi" w:cstheme="majorHAnsi"/>
        </w:rPr>
        <w:t xml:space="preserve"> </w:t>
      </w:r>
      <w:r w:rsidR="008B6764" w:rsidRPr="007B3C1B">
        <w:rPr>
          <w:rFonts w:asciiTheme="majorHAnsi" w:hAnsiTheme="majorHAnsi" w:cstheme="majorHAnsi"/>
        </w:rPr>
        <w:fldChar w:fldCharType="begin"/>
      </w:r>
      <w:r w:rsidR="00F155FC" w:rsidRPr="007B3C1B">
        <w:rPr>
          <w:rFonts w:asciiTheme="majorHAnsi" w:hAnsiTheme="majorHAnsi" w:cstheme="majorHAnsi"/>
        </w:rPr>
        <w:instrText xml:space="preserve"> ADDIN EN.CITE &lt;EndNote&gt;&lt;Cite&gt;&lt;Author&gt;Bakke&lt;/Author&gt;&lt;Year&gt;2013&lt;/Year&gt;&lt;RecNum&gt;96&lt;/RecNum&gt;&lt;Prefix&gt;following &lt;/Prefix&gt;&lt;DisplayText&gt;(following Bakke 2013)&lt;/DisplayText&gt;&lt;record&gt;&lt;rec-number&gt;96&lt;/rec-number&gt;&lt;foreign-keys&gt;&lt;key app="EN" db-id="xpp5tewx4sxtw5eeafs5s9vtrrfdrp9r5t50" timestamp="1377268177"&gt;96&lt;/key&gt;&lt;/foreign-keys&gt;&lt;ref-type name="Book Section"&gt;5&lt;/ref-type&gt;&lt;contributors&gt;&lt;authors&gt;&lt;author&gt;Bakke, Kristin M.&lt;/author&gt;&lt;/authors&gt;&lt;secondary-authors&gt;&lt;author&gt;Checkel, Jeffrey T.&lt;/author&gt;&lt;/secondary-authors&gt;&lt;/contributors&gt;&lt;titles&gt;&lt;title&gt;Copying and Learning from Outsiders? Assessing Diffusion from Transnational Insurgents in the Chechen Wars&lt;/title&gt;&lt;secondary-title&gt;Transnational Dynamics of Civil War&lt;/secondary-title&gt;&lt;/titles&gt;&lt;pages&gt;31-62&lt;/pages&gt;&lt;section&gt;2&lt;/section&gt;&lt;dates&gt;&lt;year&gt;2013&lt;/year&gt;&lt;/dates&gt;&lt;pub-location&gt;Cambridge&lt;/pub-location&gt;&lt;publisher&gt;Cambridge University Press&lt;/publisher&gt;&lt;urls&gt;&lt;/urls&gt;&lt;/record&gt;&lt;/Cite&gt;&lt;/EndNote&gt;</w:instrText>
      </w:r>
      <w:r w:rsidR="008B6764" w:rsidRPr="007B3C1B">
        <w:rPr>
          <w:rFonts w:asciiTheme="majorHAnsi" w:hAnsiTheme="majorHAnsi" w:cstheme="majorHAnsi"/>
        </w:rPr>
        <w:fldChar w:fldCharType="separate"/>
      </w:r>
      <w:r w:rsidR="00F155FC" w:rsidRPr="007B3C1B">
        <w:rPr>
          <w:rFonts w:asciiTheme="majorHAnsi" w:hAnsiTheme="majorHAnsi" w:cstheme="majorHAnsi"/>
          <w:noProof/>
        </w:rPr>
        <w:t>(</w:t>
      </w:r>
      <w:hyperlink w:anchor="_ENREF_1" w:tooltip="Bakke, 2013 #96" w:history="1">
        <w:r w:rsidR="00B63738" w:rsidRPr="007B3C1B">
          <w:rPr>
            <w:rFonts w:asciiTheme="majorHAnsi" w:hAnsiTheme="majorHAnsi" w:cstheme="majorHAnsi"/>
            <w:noProof/>
          </w:rPr>
          <w:t>following Bakke 2013</w:t>
        </w:r>
      </w:hyperlink>
      <w:r w:rsidR="00F155FC" w:rsidRPr="007B3C1B">
        <w:rPr>
          <w:rFonts w:asciiTheme="majorHAnsi" w:hAnsiTheme="majorHAnsi" w:cstheme="majorHAnsi"/>
          <w:noProof/>
        </w:rPr>
        <w:t>)</w:t>
      </w:r>
      <w:r w:rsidR="008B6764" w:rsidRPr="007B3C1B">
        <w:rPr>
          <w:rFonts w:asciiTheme="majorHAnsi" w:hAnsiTheme="majorHAnsi" w:cstheme="majorHAnsi"/>
        </w:rPr>
        <w:fldChar w:fldCharType="end"/>
      </w:r>
      <w:r w:rsidRPr="007B3C1B">
        <w:rPr>
          <w:rFonts w:asciiTheme="majorHAnsi" w:hAnsiTheme="majorHAnsi" w:cstheme="majorHAnsi"/>
        </w:rPr>
        <w:t xml:space="preserve">. Whilst process-tracing political scientist </w:t>
      </w:r>
      <w:r w:rsidR="005D0473" w:rsidRPr="007B3C1B">
        <w:rPr>
          <w:rFonts w:asciiTheme="majorHAnsi" w:hAnsiTheme="majorHAnsi" w:cstheme="majorHAnsi"/>
        </w:rPr>
        <w:t>K</w:t>
      </w:r>
      <w:r w:rsidR="00A05659" w:rsidRPr="007B3C1B">
        <w:rPr>
          <w:rFonts w:asciiTheme="majorHAnsi" w:hAnsiTheme="majorHAnsi" w:cstheme="majorHAnsi"/>
        </w:rPr>
        <w:t>ristin</w:t>
      </w:r>
      <w:r w:rsidR="005D0473" w:rsidRPr="007B3C1B">
        <w:rPr>
          <w:rFonts w:asciiTheme="majorHAnsi" w:hAnsiTheme="majorHAnsi" w:cstheme="majorHAnsi"/>
        </w:rPr>
        <w:t xml:space="preserve"> </w:t>
      </w:r>
      <w:proofErr w:type="spellStart"/>
      <w:r w:rsidR="005D0473" w:rsidRPr="007B3C1B">
        <w:rPr>
          <w:rFonts w:asciiTheme="majorHAnsi" w:hAnsiTheme="majorHAnsi" w:cstheme="majorHAnsi"/>
        </w:rPr>
        <w:t>Bakke</w:t>
      </w:r>
      <w:proofErr w:type="spellEnd"/>
      <w:r w:rsidR="005D0473" w:rsidRPr="007B3C1B">
        <w:rPr>
          <w:rFonts w:asciiTheme="majorHAnsi" w:hAnsiTheme="majorHAnsi" w:cstheme="majorHAnsi"/>
        </w:rPr>
        <w:t xml:space="preserve"> looks for </w:t>
      </w:r>
      <w:r w:rsidRPr="007B3C1B">
        <w:rPr>
          <w:rFonts w:asciiTheme="majorHAnsi" w:hAnsiTheme="majorHAnsi" w:cstheme="majorHAnsi"/>
        </w:rPr>
        <w:t>evidence for the singular causal claim that the presence of transnational insurgents in Chechnya during the Second Chechen War caused the radicalization of war tactics</w:t>
      </w:r>
      <w:r w:rsidR="00623B06" w:rsidRPr="007B3C1B">
        <w:rPr>
          <w:rFonts w:asciiTheme="majorHAnsi" w:hAnsiTheme="majorHAnsi" w:cstheme="majorHAnsi"/>
        </w:rPr>
        <w:t xml:space="preserve"> there</w:t>
      </w:r>
      <w:r w:rsidRPr="007B3C1B">
        <w:rPr>
          <w:rFonts w:asciiTheme="majorHAnsi" w:hAnsiTheme="majorHAnsi" w:cstheme="majorHAnsi"/>
        </w:rPr>
        <w:t xml:space="preserve">, she wants to make the stronger claim that the presence of transnational insurgents in civil conflict more generally causes radicalization. </w:t>
      </w:r>
      <w:r w:rsidR="00E92CE7" w:rsidRPr="007B3C1B">
        <w:rPr>
          <w:rFonts w:asciiTheme="majorHAnsi" w:hAnsiTheme="majorHAnsi" w:cstheme="majorHAnsi"/>
        </w:rPr>
        <w:t>Here</w:t>
      </w:r>
      <w:r w:rsidR="0099658C" w:rsidRPr="007B3C1B">
        <w:rPr>
          <w:rFonts w:asciiTheme="majorHAnsi" w:hAnsiTheme="majorHAnsi" w:cstheme="majorHAnsi"/>
        </w:rPr>
        <w:t xml:space="preserve">, the homogeneity assumption </w:t>
      </w:r>
      <w:r w:rsidR="00CE1568" w:rsidRPr="007B3C1B">
        <w:rPr>
          <w:rFonts w:asciiTheme="majorHAnsi" w:hAnsiTheme="majorHAnsi" w:cstheme="majorHAnsi"/>
        </w:rPr>
        <w:t xml:space="preserve">is </w:t>
      </w:r>
      <w:r w:rsidR="0099658C" w:rsidRPr="007B3C1B">
        <w:rPr>
          <w:rFonts w:asciiTheme="majorHAnsi" w:hAnsiTheme="majorHAnsi" w:cstheme="majorHAnsi"/>
        </w:rPr>
        <w:t xml:space="preserve">that in both </w:t>
      </w:r>
      <w:r w:rsidR="009166FF" w:rsidRPr="007B3C1B">
        <w:rPr>
          <w:rFonts w:asciiTheme="majorHAnsi" w:hAnsiTheme="majorHAnsi" w:cstheme="majorHAnsi"/>
        </w:rPr>
        <w:t>the Second Chechen W</w:t>
      </w:r>
      <w:r w:rsidR="0099658C" w:rsidRPr="007B3C1B">
        <w:rPr>
          <w:rFonts w:asciiTheme="majorHAnsi" w:hAnsiTheme="majorHAnsi" w:cstheme="majorHAnsi"/>
        </w:rPr>
        <w:t xml:space="preserve">ar and in all other civil conflicts, all other things being equal the causal relevance of transnational insurgents for the radicalization of war tactics would be the same. That is, the presence of transnational insurgents would raise the probability of radicalization by the same amount in all civil </w:t>
      </w:r>
      <w:r w:rsidR="0099658C" w:rsidRPr="007B3C1B">
        <w:rPr>
          <w:rFonts w:asciiTheme="majorHAnsi" w:hAnsiTheme="majorHAnsi" w:cstheme="majorHAnsi"/>
        </w:rPr>
        <w:lastRenderedPageBreak/>
        <w:t>conflicts.</w:t>
      </w:r>
      <w:r w:rsidR="003779E1" w:rsidRPr="007B3C1B">
        <w:rPr>
          <w:rFonts w:asciiTheme="majorHAnsi" w:hAnsiTheme="majorHAnsi" w:cstheme="majorHAnsi"/>
        </w:rPr>
        <w:t xml:space="preserve"> T</w:t>
      </w:r>
      <w:r w:rsidR="004D175F" w:rsidRPr="007B3C1B">
        <w:rPr>
          <w:rFonts w:asciiTheme="majorHAnsi" w:hAnsiTheme="majorHAnsi" w:cstheme="majorHAnsi"/>
        </w:rPr>
        <w:t>his homogeneity assumption is difficult, if not impossible to defend.</w:t>
      </w:r>
      <w:r w:rsidR="00FF43D7" w:rsidRPr="007B3C1B">
        <w:rPr>
          <w:rFonts w:asciiTheme="majorHAnsi" w:hAnsiTheme="majorHAnsi" w:cstheme="majorHAnsi"/>
        </w:rPr>
        <w:t xml:space="preserve"> I do not have time to consider this </w:t>
      </w:r>
      <w:r w:rsidR="00EB6F6E" w:rsidRPr="007B3C1B">
        <w:rPr>
          <w:rFonts w:asciiTheme="majorHAnsi" w:hAnsiTheme="majorHAnsi" w:cstheme="majorHAnsi"/>
        </w:rPr>
        <w:t>assumption in more detail here</w:t>
      </w:r>
      <w:r w:rsidR="0008261F" w:rsidRPr="007B3C1B">
        <w:rPr>
          <w:rFonts w:asciiTheme="majorHAnsi" w:hAnsiTheme="majorHAnsi" w:cstheme="majorHAnsi"/>
        </w:rPr>
        <w:t>, but note that it deserves further attention</w:t>
      </w:r>
      <w:r w:rsidR="00EB6F6E" w:rsidRPr="007B3C1B">
        <w:rPr>
          <w:rFonts w:asciiTheme="majorHAnsi" w:hAnsiTheme="majorHAnsi" w:cstheme="majorHAnsi"/>
        </w:rPr>
        <w:t xml:space="preserve">. </w:t>
      </w:r>
    </w:p>
    <w:p w:rsidR="0099658C" w:rsidRPr="007B3C1B" w:rsidRDefault="0099658C" w:rsidP="007B3C1B">
      <w:pPr>
        <w:rPr>
          <w:rFonts w:asciiTheme="majorHAnsi" w:hAnsiTheme="majorHAnsi" w:cstheme="majorHAnsi"/>
        </w:rPr>
      </w:pPr>
    </w:p>
    <w:p w:rsidR="006C7754" w:rsidRPr="007B3C1B" w:rsidRDefault="00476956" w:rsidP="007B3C1B">
      <w:pPr>
        <w:pStyle w:val="Heading1"/>
        <w:rPr>
          <w:rFonts w:eastAsiaTheme="minorEastAsia" w:cstheme="majorHAnsi"/>
          <w:sz w:val="24"/>
          <w:szCs w:val="24"/>
        </w:rPr>
      </w:pPr>
      <w:r>
        <w:rPr>
          <w:rFonts w:eastAsiaTheme="minorEastAsia" w:cstheme="majorHAnsi"/>
          <w:sz w:val="24"/>
          <w:szCs w:val="24"/>
        </w:rPr>
        <w:t>5</w:t>
      </w:r>
      <w:r w:rsidR="006C7754" w:rsidRPr="007B3C1B">
        <w:rPr>
          <w:rFonts w:eastAsiaTheme="minorEastAsia" w:cstheme="majorHAnsi"/>
          <w:sz w:val="24"/>
          <w:szCs w:val="24"/>
        </w:rPr>
        <w:t>. Conclusion</w:t>
      </w:r>
    </w:p>
    <w:p w:rsidR="00D70CD0" w:rsidRPr="007B3C1B" w:rsidRDefault="00D70CD0" w:rsidP="007B3C1B">
      <w:pPr>
        <w:rPr>
          <w:rFonts w:asciiTheme="majorHAnsi" w:eastAsiaTheme="minorEastAsia" w:hAnsiTheme="majorHAnsi" w:cstheme="majorHAnsi"/>
        </w:rPr>
      </w:pPr>
    </w:p>
    <w:p w:rsidR="00295085" w:rsidRPr="007B3C1B" w:rsidRDefault="00A1334D" w:rsidP="007B3C1B">
      <w:pPr>
        <w:rPr>
          <w:rFonts w:asciiTheme="majorHAnsi" w:eastAsiaTheme="minorEastAsia" w:hAnsiTheme="majorHAnsi" w:cstheme="majorHAnsi"/>
        </w:rPr>
      </w:pPr>
      <w:r w:rsidRPr="007B3C1B">
        <w:rPr>
          <w:rFonts w:asciiTheme="majorHAnsi" w:eastAsiaTheme="minorEastAsia" w:hAnsiTheme="majorHAnsi" w:cstheme="majorHAnsi"/>
        </w:rPr>
        <w:t>I</w:t>
      </w:r>
      <w:r w:rsidR="00E50DF2" w:rsidRPr="007B3C1B">
        <w:rPr>
          <w:rFonts w:asciiTheme="majorHAnsi" w:eastAsiaTheme="minorEastAsia" w:hAnsiTheme="majorHAnsi" w:cstheme="majorHAnsi"/>
        </w:rPr>
        <w:t xml:space="preserve">n this paper I </w:t>
      </w:r>
      <w:r w:rsidRPr="007B3C1B">
        <w:rPr>
          <w:rFonts w:asciiTheme="majorHAnsi" w:eastAsiaTheme="minorEastAsia" w:hAnsiTheme="majorHAnsi" w:cstheme="majorHAnsi"/>
        </w:rPr>
        <w:t xml:space="preserve">have shown </w:t>
      </w:r>
      <w:r w:rsidR="00E50DF2" w:rsidRPr="007B3C1B">
        <w:rPr>
          <w:rFonts w:asciiTheme="majorHAnsi" w:eastAsiaTheme="minorEastAsia" w:hAnsiTheme="majorHAnsi" w:cstheme="majorHAnsi"/>
        </w:rPr>
        <w:t>that process-tracers</w:t>
      </w:r>
      <w:r w:rsidR="006016FC" w:rsidRPr="007B3C1B">
        <w:rPr>
          <w:rFonts w:asciiTheme="majorHAnsi" w:eastAsiaTheme="minorEastAsia" w:hAnsiTheme="majorHAnsi" w:cstheme="majorHAnsi"/>
        </w:rPr>
        <w:t xml:space="preserve"> generally </w:t>
      </w:r>
      <w:r w:rsidR="00E50DF2" w:rsidRPr="007B3C1B">
        <w:rPr>
          <w:rFonts w:asciiTheme="majorHAnsi" w:eastAsiaTheme="minorEastAsia" w:hAnsiTheme="majorHAnsi" w:cstheme="majorHAnsi"/>
        </w:rPr>
        <w:t>postulate causal hypothes</w:t>
      </w:r>
      <w:r w:rsidR="00C31083" w:rsidRPr="007B3C1B">
        <w:rPr>
          <w:rFonts w:asciiTheme="majorHAnsi" w:eastAsiaTheme="minorEastAsia" w:hAnsiTheme="majorHAnsi" w:cstheme="majorHAnsi"/>
        </w:rPr>
        <w:t>e</w:t>
      </w:r>
      <w:r w:rsidR="00E50DF2" w:rsidRPr="007B3C1B">
        <w:rPr>
          <w:rFonts w:asciiTheme="majorHAnsi" w:eastAsiaTheme="minorEastAsia" w:hAnsiTheme="majorHAnsi" w:cstheme="majorHAnsi"/>
        </w:rPr>
        <w:t xml:space="preserve">s which relate a cause </w:t>
      </w:r>
      <m:oMath>
        <m:r>
          <w:rPr>
            <w:rFonts w:ascii="Cambria Math" w:eastAsiaTheme="minorEastAsia" w:hAnsi="Cambria Math" w:cstheme="majorHAnsi"/>
          </w:rPr>
          <m:t>X</m:t>
        </m:r>
      </m:oMath>
      <w:r w:rsidR="00E50DF2" w:rsidRPr="007B3C1B">
        <w:rPr>
          <w:rFonts w:asciiTheme="majorHAnsi" w:eastAsiaTheme="minorEastAsia" w:hAnsiTheme="majorHAnsi" w:cstheme="majorHAnsi"/>
        </w:rPr>
        <w:t xml:space="preserve"> and effect </w:t>
      </w:r>
      <m:oMath>
        <m:r>
          <w:rPr>
            <w:rFonts w:ascii="Cambria Math" w:eastAsiaTheme="minorEastAsia" w:hAnsi="Cambria Math" w:cstheme="majorHAnsi"/>
          </w:rPr>
          <m:t>Y</m:t>
        </m:r>
      </m:oMath>
      <w:r w:rsidR="00E50DF2" w:rsidRPr="007B3C1B">
        <w:rPr>
          <w:rFonts w:asciiTheme="majorHAnsi" w:eastAsiaTheme="minorEastAsia" w:hAnsiTheme="majorHAnsi" w:cstheme="majorHAnsi"/>
        </w:rPr>
        <w:t xml:space="preserve"> by a path </w:t>
      </w:r>
      <m:oMath>
        <m:r>
          <w:rPr>
            <w:rFonts w:ascii="Cambria Math" w:eastAsiaTheme="minorEastAsia" w:hAnsi="Cambria Math" w:cstheme="majorHAnsi"/>
          </w:rPr>
          <m:t>Z</m:t>
        </m:r>
      </m:oMath>
      <w:r w:rsidR="00E50DF2" w:rsidRPr="007B3C1B">
        <w:rPr>
          <w:rFonts w:asciiTheme="majorHAnsi" w:eastAsiaTheme="minorEastAsia" w:hAnsiTheme="majorHAnsi" w:cstheme="majorHAnsi"/>
        </w:rPr>
        <w:t xml:space="preserve"> consisting of </w:t>
      </w:r>
      <w:r w:rsidR="00454541" w:rsidRPr="007B3C1B">
        <w:rPr>
          <w:rFonts w:asciiTheme="majorHAnsi" w:eastAsiaTheme="minorEastAsia" w:hAnsiTheme="majorHAnsi" w:cstheme="majorHAnsi"/>
        </w:rPr>
        <w:t>intervenin</w:t>
      </w:r>
      <w:r w:rsidR="00B37513" w:rsidRPr="007B3C1B">
        <w:rPr>
          <w:rFonts w:asciiTheme="majorHAnsi" w:eastAsiaTheme="minorEastAsia" w:hAnsiTheme="majorHAnsi" w:cstheme="majorHAnsi"/>
        </w:rPr>
        <w:t>g</w:t>
      </w:r>
      <w:r w:rsidR="00E50DF2" w:rsidRPr="007B3C1B">
        <w:rPr>
          <w:rFonts w:asciiTheme="majorHAnsi" w:eastAsiaTheme="minorEastAsia" w:hAnsiTheme="majorHAnsi" w:cstheme="majorHAnsi"/>
        </w:rPr>
        <w:t xml:space="preserve"> </w:t>
      </w:r>
      <w:proofErr w:type="gramStart"/>
      <w:r w:rsidR="00E50DF2" w:rsidRPr="007B3C1B">
        <w:rPr>
          <w:rFonts w:asciiTheme="majorHAnsi" w:eastAsiaTheme="minorEastAsia" w:hAnsiTheme="majorHAnsi" w:cstheme="majorHAnsi"/>
        </w:rPr>
        <w:t xml:space="preserve">variables </w:t>
      </w:r>
      <m:oMath>
        <w:proofErr w:type="gramEnd"/>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vertAlign w:val="subscript"/>
              </w:rPr>
              <m:t>1</m:t>
            </m:r>
          </m:sub>
        </m:sSub>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vertAlign w:val="subscript"/>
              </w:rPr>
              <m:t>n</m:t>
            </m:r>
          </m:sub>
        </m:sSub>
      </m:oMath>
      <w:r w:rsidR="00E50DF2" w:rsidRPr="007B3C1B">
        <w:rPr>
          <w:rFonts w:asciiTheme="majorHAnsi" w:eastAsiaTheme="minorEastAsia" w:hAnsiTheme="majorHAnsi" w:cstheme="majorHAnsi"/>
        </w:rPr>
        <w:t xml:space="preserve">. They then find a case study in which both </w:t>
      </w:r>
      <m:oMath>
        <m:r>
          <w:rPr>
            <w:rFonts w:ascii="Cambria Math" w:eastAsiaTheme="minorEastAsia" w:hAnsi="Cambria Math" w:cstheme="majorHAnsi"/>
          </w:rPr>
          <m:t>C</m:t>
        </m:r>
      </m:oMath>
      <w:r w:rsidR="00E50DF2" w:rsidRPr="007B3C1B">
        <w:rPr>
          <w:rFonts w:asciiTheme="majorHAnsi" w:eastAsiaTheme="minorEastAsia" w:hAnsiTheme="majorHAnsi" w:cstheme="majorHAnsi"/>
        </w:rPr>
        <w:t xml:space="preserve"> and </w:t>
      </w:r>
      <m:oMath>
        <m:r>
          <w:rPr>
            <w:rFonts w:ascii="Cambria Math" w:eastAsiaTheme="minorEastAsia" w:hAnsi="Cambria Math" w:cstheme="majorHAnsi"/>
          </w:rPr>
          <m:t>E</m:t>
        </m:r>
      </m:oMath>
      <w:r w:rsidR="00E50DF2" w:rsidRPr="007B3C1B">
        <w:rPr>
          <w:rFonts w:asciiTheme="majorHAnsi" w:eastAsiaTheme="minorEastAsia" w:hAnsiTheme="majorHAnsi" w:cstheme="majorHAnsi"/>
        </w:rPr>
        <w:t xml:space="preserve"> are present, and investigate whether </w:t>
      </w:r>
      <m:oMath>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vertAlign w:val="subscript"/>
              </w:rPr>
              <m:t>1</m:t>
            </m:r>
          </m:sub>
        </m:sSub>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Z</m:t>
            </m:r>
          </m:e>
          <m:sub>
            <m:r>
              <w:rPr>
                <w:rFonts w:ascii="Cambria Math" w:eastAsiaTheme="minorEastAsia" w:hAnsi="Cambria Math" w:cstheme="majorHAnsi"/>
                <w:vertAlign w:val="subscript"/>
              </w:rPr>
              <m:t>n</m:t>
            </m:r>
          </m:sub>
        </m:sSub>
      </m:oMath>
      <w:r w:rsidR="00E50DF2" w:rsidRPr="007B3C1B">
        <w:rPr>
          <w:rFonts w:asciiTheme="majorHAnsi" w:eastAsiaTheme="minorEastAsia" w:hAnsiTheme="majorHAnsi" w:cstheme="majorHAnsi"/>
        </w:rPr>
        <w:t xml:space="preserve"> are </w:t>
      </w:r>
      <w:r w:rsidR="00B37513" w:rsidRPr="007B3C1B">
        <w:rPr>
          <w:rFonts w:asciiTheme="majorHAnsi" w:eastAsiaTheme="minorEastAsia" w:hAnsiTheme="majorHAnsi" w:cstheme="majorHAnsi"/>
        </w:rPr>
        <w:t xml:space="preserve">also </w:t>
      </w:r>
      <w:r w:rsidR="00E50DF2" w:rsidRPr="007B3C1B">
        <w:rPr>
          <w:rFonts w:asciiTheme="majorHAnsi" w:eastAsiaTheme="minorEastAsia" w:hAnsiTheme="majorHAnsi" w:cstheme="majorHAnsi"/>
        </w:rPr>
        <w:t>present. Woodward</w:t>
      </w:r>
      <w:r w:rsidR="00DD103C" w:rsidRPr="007B3C1B">
        <w:rPr>
          <w:rFonts w:asciiTheme="majorHAnsi" w:eastAsiaTheme="minorEastAsia" w:hAnsiTheme="majorHAnsi" w:cstheme="majorHAnsi"/>
        </w:rPr>
        <w:t xml:space="preserve"> defines that </w:t>
      </w:r>
      <m:oMath>
        <m:r>
          <w:rPr>
            <w:rFonts w:ascii="Cambria Math" w:eastAsiaTheme="minorEastAsia" w:hAnsi="Cambria Math" w:cstheme="majorHAnsi"/>
          </w:rPr>
          <m:t>X</m:t>
        </m:r>
      </m:oMath>
      <w:r w:rsidR="00E50DF2" w:rsidRPr="007B3C1B">
        <w:rPr>
          <w:rFonts w:asciiTheme="majorHAnsi" w:eastAsiaTheme="minorEastAsia" w:hAnsiTheme="majorHAnsi" w:cstheme="majorHAnsi"/>
        </w:rPr>
        <w:t xml:space="preserve"> </w:t>
      </w:r>
      <w:r w:rsidR="00663FB2" w:rsidRPr="007B3C1B">
        <w:rPr>
          <w:rFonts w:asciiTheme="majorHAnsi" w:eastAsiaTheme="minorEastAsia" w:hAnsiTheme="majorHAnsi" w:cstheme="majorHAnsi"/>
        </w:rPr>
        <w:t xml:space="preserve">is </w:t>
      </w:r>
      <w:r w:rsidR="00E50DF2" w:rsidRPr="007B3C1B">
        <w:rPr>
          <w:rFonts w:asciiTheme="majorHAnsi" w:eastAsiaTheme="minorEastAsia" w:hAnsiTheme="majorHAnsi" w:cstheme="majorHAnsi"/>
        </w:rPr>
        <w:t xml:space="preserve">a </w:t>
      </w:r>
      <w:r w:rsidR="00E50DF2" w:rsidRPr="007B3C1B">
        <w:rPr>
          <w:rFonts w:asciiTheme="majorHAnsi" w:eastAsiaTheme="minorEastAsia" w:hAnsiTheme="majorHAnsi" w:cstheme="majorHAnsi"/>
          <w:i/>
        </w:rPr>
        <w:t>contributing</w:t>
      </w:r>
      <w:r w:rsidR="00E50DF2" w:rsidRPr="007B3C1B">
        <w:rPr>
          <w:rFonts w:asciiTheme="majorHAnsi" w:eastAsiaTheme="minorEastAsia" w:hAnsiTheme="majorHAnsi" w:cstheme="majorHAnsi"/>
        </w:rPr>
        <w:t xml:space="preserve"> cause of </w:t>
      </w:r>
      <m:oMath>
        <m:r>
          <w:rPr>
            <w:rFonts w:ascii="Cambria Math" w:eastAsiaTheme="minorEastAsia" w:hAnsi="Cambria Math" w:cstheme="majorHAnsi"/>
          </w:rPr>
          <m:t>Y</m:t>
        </m:r>
      </m:oMath>
      <w:r w:rsidR="00E50DF2" w:rsidRPr="007B3C1B">
        <w:rPr>
          <w:rFonts w:asciiTheme="majorHAnsi" w:eastAsiaTheme="minorEastAsia" w:hAnsiTheme="majorHAnsi" w:cstheme="majorHAnsi"/>
        </w:rPr>
        <w:t xml:space="preserve"> with respect to </w:t>
      </w:r>
      <m:oMath>
        <m:r>
          <w:rPr>
            <w:rFonts w:ascii="Cambria Math" w:eastAsiaTheme="minorEastAsia" w:hAnsi="Cambria Math" w:cstheme="majorHAnsi"/>
          </w:rPr>
          <m:t>V</m:t>
        </m:r>
      </m:oMath>
      <w:r w:rsidR="00E50DF2" w:rsidRPr="007B3C1B">
        <w:rPr>
          <w:rFonts w:asciiTheme="majorHAnsi" w:eastAsiaTheme="minorEastAsia" w:hAnsiTheme="majorHAnsi" w:cstheme="majorHAnsi"/>
        </w:rPr>
        <w:t xml:space="preserve"> if</w:t>
      </w:r>
      <w:r w:rsidR="00562D34" w:rsidRPr="007B3C1B">
        <w:rPr>
          <w:rFonts w:asciiTheme="majorHAnsi" w:eastAsiaTheme="minorEastAsia" w:hAnsiTheme="majorHAnsi" w:cstheme="majorHAnsi"/>
        </w:rPr>
        <w:t xml:space="preserve"> and only if</w:t>
      </w:r>
      <w:r w:rsidR="00E50DF2" w:rsidRPr="007B3C1B">
        <w:rPr>
          <w:rFonts w:asciiTheme="majorHAnsi" w:eastAsiaTheme="minorEastAsia" w:hAnsiTheme="majorHAnsi" w:cstheme="majorHAnsi"/>
        </w:rPr>
        <w:t xml:space="preserve"> there was a set of intervening variables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1</m:t>
            </m:r>
          </m:sub>
        </m:sSub>
        <m:r>
          <w:rPr>
            <w:rFonts w:ascii="Cambria Math" w:hAnsi="Cambria Math" w:cstheme="majorHAnsi"/>
          </w:rPr>
          <m:t>,…,</m:t>
        </m:r>
        <m:sSub>
          <m:sSubPr>
            <m:ctrlPr>
              <w:rPr>
                <w:rFonts w:ascii="Cambria Math" w:hAnsi="Cambria Math" w:cstheme="majorHAnsi"/>
                <w:i/>
                <w:vertAlign w:val="subscript"/>
              </w:rPr>
            </m:ctrlPr>
          </m:sSubPr>
          <m:e>
            <m:r>
              <w:rPr>
                <w:rFonts w:ascii="Cambria Math" w:hAnsi="Cambria Math" w:cstheme="majorHAnsi"/>
              </w:rPr>
              <m:t>Z</m:t>
            </m:r>
            <m:ctrlPr>
              <w:rPr>
                <w:rFonts w:ascii="Cambria Math" w:hAnsi="Cambria Math" w:cstheme="majorHAnsi"/>
                <w:i/>
              </w:rPr>
            </m:ctrlPr>
          </m:e>
          <m:sub>
            <m:r>
              <w:rPr>
                <w:rFonts w:ascii="Cambria Math" w:hAnsi="Cambria Math" w:cstheme="majorHAnsi"/>
                <w:vertAlign w:val="subscript"/>
              </w:rPr>
              <m:t>n</m:t>
            </m:r>
          </m:sub>
        </m:sSub>
        <m:r>
          <w:rPr>
            <w:rFonts w:ascii="Cambria Math" w:hAnsi="Cambria Math" w:cstheme="majorHAnsi"/>
            <w:vertAlign w:val="subscript"/>
          </w:rPr>
          <m:t xml:space="preserve"> </m:t>
        </m:r>
      </m:oMath>
      <w:r w:rsidR="00E50DF2" w:rsidRPr="007B3C1B">
        <w:rPr>
          <w:rFonts w:asciiTheme="majorHAnsi" w:hAnsiTheme="majorHAnsi" w:cstheme="majorHAnsi"/>
        </w:rPr>
        <w:t xml:space="preserve"> such that </w:t>
      </w:r>
      <m:oMath>
        <m:r>
          <w:rPr>
            <w:rFonts w:ascii="Cambria Math" w:hAnsi="Cambria Math" w:cstheme="majorHAnsi"/>
          </w:rPr>
          <m:t>X</m:t>
        </m:r>
      </m:oMath>
      <w:r w:rsidR="00E50DF2" w:rsidRPr="007B3C1B">
        <w:rPr>
          <w:rFonts w:asciiTheme="majorHAnsi" w:hAnsiTheme="majorHAnsi" w:cstheme="majorHAnsi"/>
        </w:rPr>
        <w:t xml:space="preserve"> is a direct cause of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1</m:t>
            </m:r>
          </m:sub>
        </m:sSub>
      </m:oMath>
      <w:r w:rsidR="00E50DF2" w:rsidRPr="007B3C1B">
        <w:rPr>
          <w:rFonts w:asciiTheme="majorHAnsi" w:hAnsiTheme="majorHAnsi" w:cstheme="majorHAnsi"/>
        </w:rPr>
        <w:t xml:space="preserve">, which in turn is a direct cause of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2</m:t>
            </m:r>
          </m:sub>
        </m:sSub>
      </m:oMath>
      <w:r w:rsidR="00E50DF2" w:rsidRPr="007B3C1B">
        <w:rPr>
          <w:rFonts w:asciiTheme="majorHAnsi" w:hAnsiTheme="majorHAnsi" w:cstheme="majorHAnsi"/>
        </w:rPr>
        <w:t xml:space="preserve">, which is a direct cause of … </w:t>
      </w:r>
      <m:oMath>
        <m:sSub>
          <m:sSubPr>
            <m:ctrlPr>
              <w:rPr>
                <w:rFonts w:ascii="Cambria Math" w:hAnsi="Cambria Math" w:cstheme="majorHAnsi"/>
                <w:i/>
              </w:rPr>
            </m:ctrlPr>
          </m:sSubPr>
          <m:e>
            <m:r>
              <w:rPr>
                <w:rFonts w:ascii="Cambria Math" w:hAnsi="Cambria Math" w:cstheme="majorHAnsi"/>
              </w:rPr>
              <m:t>Z</m:t>
            </m:r>
          </m:e>
          <m:sub>
            <m:r>
              <w:rPr>
                <w:rFonts w:ascii="Cambria Math" w:hAnsi="Cambria Math" w:cstheme="majorHAnsi"/>
                <w:vertAlign w:val="subscript"/>
              </w:rPr>
              <m:t>n</m:t>
            </m:r>
          </m:sub>
        </m:sSub>
      </m:oMath>
      <w:r w:rsidR="00E50DF2" w:rsidRPr="007B3C1B">
        <w:rPr>
          <w:rFonts w:asciiTheme="majorHAnsi" w:hAnsiTheme="majorHAnsi" w:cstheme="majorHAnsi"/>
        </w:rPr>
        <w:t xml:space="preserve">, which is a direct cause of </w:t>
      </w:r>
      <m:oMath>
        <m:r>
          <w:rPr>
            <w:rFonts w:ascii="Cambria Math" w:hAnsi="Cambria Math" w:cstheme="majorHAnsi"/>
          </w:rPr>
          <m:t>Y</m:t>
        </m:r>
      </m:oMath>
      <w:r w:rsidR="00E50DF2" w:rsidRPr="007B3C1B">
        <w:rPr>
          <w:rFonts w:asciiTheme="majorHAnsi" w:eastAsiaTheme="minorEastAsia" w:hAnsiTheme="majorHAnsi" w:cstheme="majorHAnsi"/>
        </w:rPr>
        <w:t xml:space="preserve">. </w:t>
      </w:r>
      <w:r w:rsidR="00A673B4" w:rsidRPr="007B3C1B">
        <w:rPr>
          <w:rFonts w:asciiTheme="majorHAnsi" w:eastAsiaTheme="minorEastAsia" w:hAnsiTheme="majorHAnsi" w:cstheme="majorHAnsi"/>
        </w:rPr>
        <w:t>As it stands</w:t>
      </w:r>
      <w:r w:rsidR="00E50DF2" w:rsidRPr="007B3C1B">
        <w:rPr>
          <w:rFonts w:asciiTheme="majorHAnsi" w:eastAsiaTheme="minorEastAsia" w:hAnsiTheme="majorHAnsi" w:cstheme="majorHAnsi"/>
        </w:rPr>
        <w:t xml:space="preserve">, </w:t>
      </w:r>
      <w:r w:rsidR="007633F5" w:rsidRPr="007B3C1B">
        <w:rPr>
          <w:rFonts w:asciiTheme="majorHAnsi" w:eastAsiaTheme="minorEastAsia" w:hAnsiTheme="majorHAnsi" w:cstheme="majorHAnsi"/>
        </w:rPr>
        <w:t>process-tracing</w:t>
      </w:r>
      <w:r w:rsidR="00E50DF2" w:rsidRPr="007B3C1B">
        <w:rPr>
          <w:rFonts w:asciiTheme="majorHAnsi" w:eastAsiaTheme="minorEastAsia" w:hAnsiTheme="majorHAnsi" w:cstheme="majorHAnsi"/>
        </w:rPr>
        <w:t xml:space="preserve"> does not establish the complete right hand side of this if</w:t>
      </w:r>
      <w:r w:rsidR="00AB2D71" w:rsidRPr="007B3C1B">
        <w:rPr>
          <w:rFonts w:asciiTheme="majorHAnsi" w:eastAsiaTheme="minorEastAsia" w:hAnsiTheme="majorHAnsi" w:cstheme="majorHAnsi"/>
        </w:rPr>
        <w:t xml:space="preserve"> and only i</w:t>
      </w:r>
      <w:r w:rsidR="00E50DF2" w:rsidRPr="007B3C1B">
        <w:rPr>
          <w:rFonts w:asciiTheme="majorHAnsi" w:eastAsiaTheme="minorEastAsia" w:hAnsiTheme="majorHAnsi" w:cstheme="majorHAnsi"/>
        </w:rPr>
        <w:t xml:space="preserve">f statement. </w:t>
      </w:r>
      <w:r w:rsidR="00111E81" w:rsidRPr="007B3C1B">
        <w:rPr>
          <w:rFonts w:asciiTheme="majorHAnsi" w:eastAsiaTheme="minorEastAsia" w:hAnsiTheme="majorHAnsi" w:cstheme="majorHAnsi"/>
        </w:rPr>
        <w:t>Process-tracers</w:t>
      </w:r>
      <w:r w:rsidR="00E50DF2" w:rsidRPr="007B3C1B">
        <w:rPr>
          <w:rFonts w:asciiTheme="majorHAnsi" w:eastAsiaTheme="minorEastAsia" w:hAnsiTheme="majorHAnsi" w:cstheme="majorHAnsi"/>
        </w:rPr>
        <w:t xml:space="preserve"> show that a set of intervening variables</w:t>
      </w:r>
      <w:r w:rsidR="00562D34" w:rsidRPr="007B3C1B">
        <w:rPr>
          <w:rFonts w:asciiTheme="majorHAnsi" w:eastAsiaTheme="minorEastAsia" w:hAnsiTheme="majorHAnsi" w:cstheme="majorHAnsi"/>
        </w:rPr>
        <w:t xml:space="preserve"> exists</w:t>
      </w:r>
      <w:r w:rsidR="00E50DF2" w:rsidRPr="007B3C1B">
        <w:rPr>
          <w:rFonts w:asciiTheme="majorHAnsi" w:eastAsiaTheme="minorEastAsia" w:hAnsiTheme="majorHAnsi" w:cstheme="majorHAnsi"/>
        </w:rPr>
        <w:t xml:space="preserve">, but </w:t>
      </w:r>
      <w:r w:rsidR="00D1428E" w:rsidRPr="007B3C1B">
        <w:rPr>
          <w:rFonts w:asciiTheme="majorHAnsi" w:eastAsiaTheme="minorEastAsia" w:hAnsiTheme="majorHAnsi" w:cstheme="majorHAnsi"/>
        </w:rPr>
        <w:t xml:space="preserve">they </w:t>
      </w:r>
      <w:r w:rsidR="007B3B0E" w:rsidRPr="007B3C1B">
        <w:rPr>
          <w:rFonts w:asciiTheme="majorHAnsi" w:eastAsiaTheme="minorEastAsia" w:hAnsiTheme="majorHAnsi" w:cstheme="majorHAnsi"/>
        </w:rPr>
        <w:t xml:space="preserve">do </w:t>
      </w:r>
      <w:r w:rsidR="00E50DF2" w:rsidRPr="007B3C1B">
        <w:rPr>
          <w:rFonts w:asciiTheme="majorHAnsi" w:eastAsiaTheme="minorEastAsia" w:hAnsiTheme="majorHAnsi" w:cstheme="majorHAnsi"/>
        </w:rPr>
        <w:t xml:space="preserve">not show that each link of the chain is a relation of direct causation. </w:t>
      </w:r>
      <w:r w:rsidR="004B734E" w:rsidRPr="007B3C1B">
        <w:rPr>
          <w:rFonts w:asciiTheme="majorHAnsi" w:eastAsiaTheme="minorEastAsia" w:hAnsiTheme="majorHAnsi" w:cstheme="majorHAnsi"/>
        </w:rPr>
        <w:t>I</w:t>
      </w:r>
      <w:r w:rsidR="00E50DF2" w:rsidRPr="007B3C1B">
        <w:rPr>
          <w:rFonts w:asciiTheme="majorHAnsi" w:eastAsiaTheme="minorEastAsia" w:hAnsiTheme="majorHAnsi" w:cstheme="majorHAnsi"/>
        </w:rPr>
        <w:t xml:space="preserve">f </w:t>
      </w:r>
      <w:r w:rsidR="00623903" w:rsidRPr="007B3C1B">
        <w:rPr>
          <w:rFonts w:asciiTheme="majorHAnsi" w:eastAsiaTheme="minorEastAsia" w:hAnsiTheme="majorHAnsi" w:cstheme="majorHAnsi"/>
        </w:rPr>
        <w:t xml:space="preserve">they commit to </w:t>
      </w:r>
      <w:r w:rsidR="00E50DF2" w:rsidRPr="007B3C1B">
        <w:rPr>
          <w:rFonts w:asciiTheme="majorHAnsi" w:eastAsiaTheme="minorEastAsia" w:hAnsiTheme="majorHAnsi" w:cstheme="majorHAnsi"/>
        </w:rPr>
        <w:t>Woodward</w:t>
      </w:r>
      <w:r w:rsidR="00623903" w:rsidRPr="007B3C1B">
        <w:rPr>
          <w:rFonts w:asciiTheme="majorHAnsi" w:eastAsiaTheme="minorEastAsia" w:hAnsiTheme="majorHAnsi" w:cstheme="majorHAnsi"/>
        </w:rPr>
        <w:t>’s notion of causation</w:t>
      </w:r>
      <w:r w:rsidR="00E50DF2" w:rsidRPr="007B3C1B">
        <w:rPr>
          <w:rFonts w:asciiTheme="majorHAnsi" w:eastAsiaTheme="minorEastAsia" w:hAnsiTheme="majorHAnsi" w:cstheme="majorHAnsi"/>
        </w:rPr>
        <w:t xml:space="preserve">, </w:t>
      </w:r>
      <w:r w:rsidR="006F3EE1" w:rsidRPr="007B3C1B">
        <w:rPr>
          <w:rFonts w:asciiTheme="majorHAnsi" w:eastAsiaTheme="minorEastAsia" w:hAnsiTheme="majorHAnsi" w:cstheme="majorHAnsi"/>
        </w:rPr>
        <w:t xml:space="preserve">process-tracers </w:t>
      </w:r>
      <w:r w:rsidR="00E50DF2" w:rsidRPr="007B3C1B">
        <w:rPr>
          <w:rFonts w:asciiTheme="majorHAnsi" w:eastAsiaTheme="minorEastAsia" w:hAnsiTheme="majorHAnsi" w:cstheme="majorHAnsi"/>
        </w:rPr>
        <w:t>have to provide evidence that there is a possible intervention</w:t>
      </w:r>
      <w:r w:rsidR="00636BD2" w:rsidRPr="007B3C1B">
        <w:rPr>
          <w:rFonts w:asciiTheme="majorHAnsi" w:eastAsiaTheme="minorEastAsia" w:hAnsiTheme="majorHAnsi" w:cstheme="majorHAnsi"/>
        </w:rPr>
        <w:t xml:space="preserve"> to show that the</w:t>
      </w:r>
      <w:r w:rsidR="00C86463" w:rsidRPr="007B3C1B">
        <w:rPr>
          <w:rFonts w:asciiTheme="majorHAnsi" w:eastAsiaTheme="minorEastAsia" w:hAnsiTheme="majorHAnsi" w:cstheme="majorHAnsi"/>
        </w:rPr>
        <w:t xml:space="preserve"> </w:t>
      </w:r>
      <w:r w:rsidR="00636BD2" w:rsidRPr="007B3C1B">
        <w:rPr>
          <w:rFonts w:asciiTheme="majorHAnsi" w:eastAsiaTheme="minorEastAsia" w:hAnsiTheme="majorHAnsi" w:cstheme="majorHAnsi"/>
        </w:rPr>
        <w:t xml:space="preserve">relations </w:t>
      </w:r>
      <w:r w:rsidR="00C86463" w:rsidRPr="007B3C1B">
        <w:rPr>
          <w:rFonts w:asciiTheme="majorHAnsi" w:eastAsiaTheme="minorEastAsia" w:hAnsiTheme="majorHAnsi" w:cstheme="majorHAnsi"/>
        </w:rPr>
        <w:t xml:space="preserve">they hypothesize </w:t>
      </w:r>
      <w:r w:rsidR="00636BD2" w:rsidRPr="007B3C1B">
        <w:rPr>
          <w:rFonts w:asciiTheme="majorHAnsi" w:eastAsiaTheme="minorEastAsia" w:hAnsiTheme="majorHAnsi" w:cstheme="majorHAnsi"/>
        </w:rPr>
        <w:t>are genuinely causal</w:t>
      </w:r>
      <w:r w:rsidR="00E50DF2" w:rsidRPr="007B3C1B">
        <w:rPr>
          <w:rFonts w:asciiTheme="majorHAnsi" w:eastAsiaTheme="minorEastAsia" w:hAnsiTheme="majorHAnsi" w:cstheme="majorHAnsi"/>
        </w:rPr>
        <w:t xml:space="preserve">. </w:t>
      </w:r>
    </w:p>
    <w:p w:rsidR="00F43F15" w:rsidRPr="007B3C1B" w:rsidRDefault="00F43F15" w:rsidP="007B3C1B">
      <w:pPr>
        <w:rPr>
          <w:rFonts w:asciiTheme="majorHAnsi" w:eastAsiaTheme="minorEastAsia" w:hAnsiTheme="majorHAnsi" w:cstheme="majorHAnsi"/>
        </w:rPr>
      </w:pPr>
    </w:p>
    <w:p w:rsidR="00D70CD0" w:rsidRPr="007B3C1B" w:rsidRDefault="00D70CD0" w:rsidP="007B3C1B">
      <w:pPr>
        <w:rPr>
          <w:rFonts w:asciiTheme="majorHAnsi" w:eastAsiaTheme="majorEastAsia" w:hAnsiTheme="majorHAnsi" w:cstheme="majorHAnsi"/>
          <w:b/>
          <w:bCs/>
          <w:noProof/>
          <w:kern w:val="32"/>
          <w:lang w:val="en-US"/>
        </w:rPr>
      </w:pPr>
      <w:r w:rsidRPr="007B3C1B">
        <w:rPr>
          <w:rFonts w:asciiTheme="majorHAnsi" w:hAnsiTheme="majorHAnsi" w:cstheme="majorHAnsi"/>
        </w:rPr>
        <w:br w:type="page"/>
      </w:r>
    </w:p>
    <w:p w:rsidR="00B63738" w:rsidRPr="007B3C1B" w:rsidRDefault="008B6764" w:rsidP="007B3C1B">
      <w:pPr>
        <w:pStyle w:val="EndNoteBibliographyTitle"/>
        <w:rPr>
          <w:rFonts w:asciiTheme="majorHAnsi" w:hAnsiTheme="majorHAnsi" w:cstheme="majorHAnsi"/>
          <w:szCs w:val="24"/>
        </w:rPr>
      </w:pPr>
      <w:r w:rsidRPr="008B6764">
        <w:rPr>
          <w:rFonts w:asciiTheme="majorHAnsi" w:hAnsiTheme="majorHAnsi" w:cstheme="majorHAnsi"/>
          <w:szCs w:val="24"/>
        </w:rPr>
        <w:lastRenderedPageBreak/>
        <w:fldChar w:fldCharType="begin"/>
      </w:r>
      <w:r w:rsidR="00E50DF2" w:rsidRPr="007B3C1B">
        <w:rPr>
          <w:rFonts w:asciiTheme="majorHAnsi" w:hAnsiTheme="majorHAnsi" w:cstheme="majorHAnsi"/>
          <w:szCs w:val="24"/>
        </w:rPr>
        <w:instrText xml:space="preserve"> ADDIN EN.REFLIST </w:instrText>
      </w:r>
      <w:r w:rsidRPr="008B6764">
        <w:rPr>
          <w:rFonts w:asciiTheme="majorHAnsi" w:hAnsiTheme="majorHAnsi" w:cstheme="majorHAnsi"/>
          <w:szCs w:val="24"/>
        </w:rPr>
        <w:fldChar w:fldCharType="separate"/>
      </w:r>
      <w:r w:rsidR="00B63738" w:rsidRPr="007B3C1B">
        <w:rPr>
          <w:rFonts w:asciiTheme="majorHAnsi" w:hAnsiTheme="majorHAnsi" w:cstheme="majorHAnsi"/>
          <w:szCs w:val="24"/>
        </w:rPr>
        <w:t>References</w:t>
      </w:r>
    </w:p>
    <w:p w:rsidR="00B63738" w:rsidRPr="007B3C1B" w:rsidRDefault="00B63738" w:rsidP="007B3C1B">
      <w:pPr>
        <w:pStyle w:val="EndNoteBibliographyTitle"/>
        <w:rPr>
          <w:rFonts w:asciiTheme="majorHAnsi" w:hAnsiTheme="majorHAnsi" w:cstheme="majorHAnsi"/>
          <w:szCs w:val="24"/>
        </w:rPr>
      </w:pPr>
    </w:p>
    <w:p w:rsidR="00B63738" w:rsidRPr="007B3C1B" w:rsidRDefault="00B63738" w:rsidP="007B3C1B">
      <w:pPr>
        <w:pStyle w:val="EndNoteBibliography"/>
        <w:spacing w:line="480" w:lineRule="auto"/>
        <w:ind w:left="720" w:hanging="720"/>
        <w:rPr>
          <w:rFonts w:asciiTheme="majorHAnsi" w:hAnsiTheme="majorHAnsi" w:cstheme="majorHAnsi"/>
        </w:rPr>
      </w:pPr>
      <w:bookmarkStart w:id="1" w:name="_ENREF_1"/>
      <w:r w:rsidRPr="007B3C1B">
        <w:rPr>
          <w:rFonts w:asciiTheme="majorHAnsi" w:hAnsiTheme="majorHAnsi" w:cstheme="majorHAnsi"/>
        </w:rPr>
        <w:t xml:space="preserve">Bakke, Kristin M. 2013. "Copying and Learning from Outsiders? Assessing Diffusion from Transnational Insurgents in the Chechen Wars." In </w:t>
      </w:r>
      <w:r w:rsidRPr="007B3C1B">
        <w:rPr>
          <w:rFonts w:asciiTheme="majorHAnsi" w:hAnsiTheme="majorHAnsi" w:cstheme="majorHAnsi"/>
          <w:i/>
        </w:rPr>
        <w:t>Transnational Dynamics of Civil War</w:t>
      </w:r>
      <w:r w:rsidRPr="007B3C1B">
        <w:rPr>
          <w:rFonts w:asciiTheme="majorHAnsi" w:hAnsiTheme="majorHAnsi" w:cstheme="majorHAnsi"/>
        </w:rPr>
        <w:t>, edited by Jeffrey T. Checkel, 31-62. Cambridge: Cambridge University Press.</w:t>
      </w:r>
      <w:bookmarkEnd w:id="1"/>
    </w:p>
    <w:p w:rsidR="00B63738" w:rsidRPr="007B3C1B" w:rsidRDefault="00B63738" w:rsidP="007B3C1B">
      <w:pPr>
        <w:pStyle w:val="EndNoteBibliography"/>
        <w:spacing w:line="480" w:lineRule="auto"/>
        <w:ind w:left="720" w:hanging="720"/>
        <w:rPr>
          <w:rFonts w:asciiTheme="majorHAnsi" w:hAnsiTheme="majorHAnsi" w:cstheme="majorHAnsi"/>
        </w:rPr>
      </w:pPr>
      <w:bookmarkStart w:id="2" w:name="_ENREF_2"/>
      <w:r w:rsidRPr="007B3C1B">
        <w:rPr>
          <w:rFonts w:asciiTheme="majorHAnsi" w:hAnsiTheme="majorHAnsi" w:cstheme="majorHAnsi"/>
        </w:rPr>
        <w:t xml:space="preserve">Bennett, Andrew, and Jeffrey T. Checkel. forthcoming. "Process Tracing: From Philosophical Roots to Best Practices." In </w:t>
      </w:r>
      <w:r w:rsidRPr="007B3C1B">
        <w:rPr>
          <w:rFonts w:asciiTheme="majorHAnsi" w:hAnsiTheme="majorHAnsi" w:cstheme="majorHAnsi"/>
          <w:i/>
        </w:rPr>
        <w:t>Process Tracing in the Social Sciences: From Metaphor to Analytic Tool</w:t>
      </w:r>
      <w:r w:rsidRPr="007B3C1B">
        <w:rPr>
          <w:rFonts w:asciiTheme="majorHAnsi" w:hAnsiTheme="majorHAnsi" w:cstheme="majorHAnsi"/>
        </w:rPr>
        <w:t>, edited by Andrew Bennett and Jeffrey T. Checkel. Cambridge: Cambridge University Press.</w:t>
      </w:r>
      <w:bookmarkEnd w:id="2"/>
    </w:p>
    <w:p w:rsidR="00B63738" w:rsidRPr="007B3C1B" w:rsidRDefault="00B63738" w:rsidP="007B3C1B">
      <w:pPr>
        <w:pStyle w:val="EndNoteBibliography"/>
        <w:spacing w:line="480" w:lineRule="auto"/>
        <w:ind w:left="720" w:hanging="720"/>
        <w:rPr>
          <w:rFonts w:asciiTheme="majorHAnsi" w:hAnsiTheme="majorHAnsi" w:cstheme="majorHAnsi"/>
        </w:rPr>
      </w:pPr>
      <w:bookmarkStart w:id="3" w:name="_ENREF_3"/>
      <w:r w:rsidRPr="007B3C1B">
        <w:rPr>
          <w:rFonts w:asciiTheme="majorHAnsi" w:hAnsiTheme="majorHAnsi" w:cstheme="majorHAnsi"/>
        </w:rPr>
        <w:t xml:space="preserve">Brady, Henry, and David Collier. 2010. </w:t>
      </w:r>
      <w:r w:rsidRPr="007B3C1B">
        <w:rPr>
          <w:rFonts w:asciiTheme="majorHAnsi" w:hAnsiTheme="majorHAnsi" w:cstheme="majorHAnsi"/>
          <w:i/>
        </w:rPr>
        <w:t>Rethinking Social Inquiry: Diverse Tools, Shared Standards</w:t>
      </w:r>
      <w:r w:rsidRPr="007B3C1B">
        <w:rPr>
          <w:rFonts w:asciiTheme="majorHAnsi" w:hAnsiTheme="majorHAnsi" w:cstheme="majorHAnsi"/>
        </w:rPr>
        <w:t>. 2nd ed. Lanham, MD: Rowan &amp; Littlefield.</w:t>
      </w:r>
      <w:bookmarkEnd w:id="3"/>
    </w:p>
    <w:p w:rsidR="00B63738" w:rsidRPr="007B3C1B" w:rsidRDefault="00B63738" w:rsidP="007B3C1B">
      <w:pPr>
        <w:pStyle w:val="EndNoteBibliography"/>
        <w:spacing w:line="480" w:lineRule="auto"/>
        <w:ind w:left="720" w:hanging="720"/>
        <w:rPr>
          <w:rFonts w:asciiTheme="majorHAnsi" w:hAnsiTheme="majorHAnsi" w:cstheme="majorHAnsi"/>
        </w:rPr>
      </w:pPr>
      <w:bookmarkStart w:id="4" w:name="_ENREF_4"/>
      <w:r w:rsidRPr="007B3C1B">
        <w:rPr>
          <w:rFonts w:asciiTheme="majorHAnsi" w:hAnsiTheme="majorHAnsi" w:cstheme="majorHAnsi"/>
        </w:rPr>
        <w:t xml:space="preserve">Crasnow, Sharon. 2012. "The Role of Case Study Research in Political Science: Evidence for Causal Claims." </w:t>
      </w:r>
      <w:r w:rsidRPr="007B3C1B">
        <w:rPr>
          <w:rFonts w:asciiTheme="majorHAnsi" w:hAnsiTheme="majorHAnsi" w:cstheme="majorHAnsi"/>
          <w:i/>
        </w:rPr>
        <w:t>Philosophy of Science</w:t>
      </w:r>
      <w:r w:rsidRPr="007B3C1B">
        <w:rPr>
          <w:rFonts w:asciiTheme="majorHAnsi" w:hAnsiTheme="majorHAnsi" w:cstheme="majorHAnsi"/>
        </w:rPr>
        <w:t xml:space="preserve"> no. 79 (5):655-666.</w:t>
      </w:r>
      <w:bookmarkEnd w:id="4"/>
    </w:p>
    <w:p w:rsidR="00B63738" w:rsidRPr="007B3C1B" w:rsidRDefault="00B63738" w:rsidP="007B3C1B">
      <w:pPr>
        <w:pStyle w:val="EndNoteBibliography"/>
        <w:spacing w:line="480" w:lineRule="auto"/>
        <w:ind w:left="720" w:hanging="720"/>
        <w:rPr>
          <w:rFonts w:asciiTheme="majorHAnsi" w:hAnsiTheme="majorHAnsi" w:cstheme="majorHAnsi"/>
        </w:rPr>
      </w:pPr>
      <w:bookmarkStart w:id="5" w:name="_ENREF_5"/>
      <w:r w:rsidRPr="007B3C1B">
        <w:rPr>
          <w:rFonts w:asciiTheme="majorHAnsi" w:hAnsiTheme="majorHAnsi" w:cstheme="majorHAnsi"/>
        </w:rPr>
        <w:t xml:space="preserve">George, Alexander L., and Andrew Bennett. 2005. </w:t>
      </w:r>
      <w:r w:rsidRPr="007B3C1B">
        <w:rPr>
          <w:rFonts w:asciiTheme="majorHAnsi" w:hAnsiTheme="majorHAnsi" w:cstheme="majorHAnsi"/>
          <w:i/>
        </w:rPr>
        <w:t>Case Studies and Theory Development in the Social Sciences</w:t>
      </w:r>
      <w:r w:rsidRPr="007B3C1B">
        <w:rPr>
          <w:rFonts w:asciiTheme="majorHAnsi" w:hAnsiTheme="majorHAnsi" w:cstheme="majorHAnsi"/>
        </w:rPr>
        <w:t>. Cambridge (MA): MIT Press.</w:t>
      </w:r>
      <w:bookmarkEnd w:id="5"/>
    </w:p>
    <w:p w:rsidR="00B63738" w:rsidRPr="007B3C1B" w:rsidRDefault="00B63738" w:rsidP="007B3C1B">
      <w:pPr>
        <w:pStyle w:val="EndNoteBibliography"/>
        <w:spacing w:line="480" w:lineRule="auto"/>
        <w:ind w:left="720" w:hanging="720"/>
        <w:rPr>
          <w:rFonts w:asciiTheme="majorHAnsi" w:hAnsiTheme="majorHAnsi" w:cstheme="majorHAnsi"/>
        </w:rPr>
      </w:pPr>
      <w:bookmarkStart w:id="6" w:name="_ENREF_6"/>
      <w:r w:rsidRPr="007B3C1B">
        <w:rPr>
          <w:rFonts w:asciiTheme="majorHAnsi" w:hAnsiTheme="majorHAnsi" w:cstheme="majorHAnsi"/>
        </w:rPr>
        <w:t xml:space="preserve">Hall, Peter. 2012. "Symposium: Tracing the Progress of Process Tracing." </w:t>
      </w:r>
      <w:r w:rsidRPr="007B3C1B">
        <w:rPr>
          <w:rFonts w:asciiTheme="majorHAnsi" w:hAnsiTheme="majorHAnsi" w:cstheme="majorHAnsi"/>
          <w:i/>
        </w:rPr>
        <w:t>European Political Science</w:t>
      </w:r>
      <w:r w:rsidRPr="007B3C1B">
        <w:rPr>
          <w:rFonts w:asciiTheme="majorHAnsi" w:hAnsiTheme="majorHAnsi" w:cstheme="majorHAnsi"/>
        </w:rPr>
        <w:t xml:space="preserve"> no. 11:20-30.</w:t>
      </w:r>
      <w:bookmarkEnd w:id="6"/>
    </w:p>
    <w:p w:rsidR="00B63738" w:rsidRPr="007B3C1B" w:rsidRDefault="00B63738" w:rsidP="007B3C1B">
      <w:pPr>
        <w:pStyle w:val="EndNoteBibliography"/>
        <w:spacing w:line="480" w:lineRule="auto"/>
        <w:ind w:left="720" w:hanging="720"/>
        <w:rPr>
          <w:rFonts w:asciiTheme="majorHAnsi" w:hAnsiTheme="majorHAnsi" w:cstheme="majorHAnsi"/>
        </w:rPr>
      </w:pPr>
      <w:bookmarkStart w:id="7" w:name="_ENREF_7"/>
      <w:r w:rsidRPr="007B3C1B">
        <w:rPr>
          <w:rFonts w:asciiTheme="majorHAnsi" w:hAnsiTheme="majorHAnsi" w:cstheme="majorHAnsi"/>
        </w:rPr>
        <w:t xml:space="preserve">Hedström, Peter, and Petri Ylikoski. 2010. "Causal Mechanisms in the Social Sciences." </w:t>
      </w:r>
      <w:r w:rsidRPr="007B3C1B">
        <w:rPr>
          <w:rFonts w:asciiTheme="majorHAnsi" w:hAnsiTheme="majorHAnsi" w:cstheme="majorHAnsi"/>
          <w:i/>
        </w:rPr>
        <w:t>Annual Review of Sociology</w:t>
      </w:r>
      <w:r w:rsidRPr="007B3C1B">
        <w:rPr>
          <w:rFonts w:asciiTheme="majorHAnsi" w:hAnsiTheme="majorHAnsi" w:cstheme="majorHAnsi"/>
        </w:rPr>
        <w:t xml:space="preserve"> no. 36:49-67.</w:t>
      </w:r>
      <w:bookmarkEnd w:id="7"/>
    </w:p>
    <w:p w:rsidR="00B63738" w:rsidRPr="007B3C1B" w:rsidRDefault="00B63738" w:rsidP="007B3C1B">
      <w:pPr>
        <w:pStyle w:val="EndNoteBibliography"/>
        <w:spacing w:line="480" w:lineRule="auto"/>
        <w:ind w:left="720" w:hanging="720"/>
        <w:rPr>
          <w:rFonts w:asciiTheme="majorHAnsi" w:hAnsiTheme="majorHAnsi" w:cstheme="majorHAnsi"/>
        </w:rPr>
      </w:pPr>
      <w:bookmarkStart w:id="8" w:name="_ENREF_8"/>
      <w:r w:rsidRPr="007B3C1B">
        <w:rPr>
          <w:rFonts w:asciiTheme="majorHAnsi" w:hAnsiTheme="majorHAnsi" w:cstheme="majorHAnsi"/>
        </w:rPr>
        <w:t xml:space="preserve">Hitchcock, Christopher. 1995. "The Mishap at Reichenbach Fall: Singular vs. General Causation." </w:t>
      </w:r>
      <w:r w:rsidRPr="007B3C1B">
        <w:rPr>
          <w:rFonts w:asciiTheme="majorHAnsi" w:hAnsiTheme="majorHAnsi" w:cstheme="majorHAnsi"/>
          <w:i/>
        </w:rPr>
        <w:t>Philosophical Studies</w:t>
      </w:r>
      <w:r w:rsidRPr="007B3C1B">
        <w:rPr>
          <w:rFonts w:asciiTheme="majorHAnsi" w:hAnsiTheme="majorHAnsi" w:cstheme="majorHAnsi"/>
        </w:rPr>
        <w:t xml:space="preserve"> no. 78:257-291.</w:t>
      </w:r>
      <w:bookmarkEnd w:id="8"/>
    </w:p>
    <w:p w:rsidR="00B63738" w:rsidRPr="007B3C1B" w:rsidRDefault="00B63738" w:rsidP="007B3C1B">
      <w:pPr>
        <w:pStyle w:val="EndNoteBibliography"/>
        <w:spacing w:line="480" w:lineRule="auto"/>
        <w:ind w:left="720" w:hanging="720"/>
        <w:rPr>
          <w:rFonts w:asciiTheme="majorHAnsi" w:hAnsiTheme="majorHAnsi" w:cstheme="majorHAnsi"/>
        </w:rPr>
      </w:pPr>
      <w:bookmarkStart w:id="9" w:name="_ENREF_9"/>
      <w:r w:rsidRPr="007B3C1B">
        <w:rPr>
          <w:rFonts w:asciiTheme="majorHAnsi" w:hAnsiTheme="majorHAnsi" w:cstheme="majorHAnsi"/>
        </w:rPr>
        <w:lastRenderedPageBreak/>
        <w:t xml:space="preserve">King, Gary, Robert O Keohane, and Sidney Verba. 1994. </w:t>
      </w:r>
      <w:r w:rsidRPr="007B3C1B">
        <w:rPr>
          <w:rFonts w:asciiTheme="majorHAnsi" w:hAnsiTheme="majorHAnsi" w:cstheme="majorHAnsi"/>
          <w:i/>
        </w:rPr>
        <w:t>Designing Social Inquiry: Scientific Inference in Qualitative Research</w:t>
      </w:r>
      <w:r w:rsidRPr="007B3C1B">
        <w:rPr>
          <w:rFonts w:asciiTheme="majorHAnsi" w:hAnsiTheme="majorHAnsi" w:cstheme="majorHAnsi"/>
        </w:rPr>
        <w:t>. Princeton, New Jersey: Princeton University Press.</w:t>
      </w:r>
      <w:bookmarkEnd w:id="9"/>
    </w:p>
    <w:p w:rsidR="00B63738" w:rsidRPr="007B3C1B" w:rsidRDefault="00B63738" w:rsidP="007B3C1B">
      <w:pPr>
        <w:pStyle w:val="EndNoteBibliography"/>
        <w:spacing w:line="480" w:lineRule="auto"/>
        <w:ind w:left="720" w:hanging="720"/>
        <w:rPr>
          <w:rFonts w:asciiTheme="majorHAnsi" w:hAnsiTheme="majorHAnsi" w:cstheme="majorHAnsi"/>
        </w:rPr>
      </w:pPr>
      <w:bookmarkStart w:id="10" w:name="_ENREF_10"/>
      <w:r w:rsidRPr="007B3C1B">
        <w:rPr>
          <w:rFonts w:asciiTheme="majorHAnsi" w:hAnsiTheme="majorHAnsi" w:cstheme="majorHAnsi"/>
        </w:rPr>
        <w:t xml:space="preserve">Mahoney, James. 2001. "Beyond Correlational Analysis: Recent Innovations in Theory and Method." </w:t>
      </w:r>
      <w:r w:rsidRPr="007B3C1B">
        <w:rPr>
          <w:rFonts w:asciiTheme="majorHAnsi" w:hAnsiTheme="majorHAnsi" w:cstheme="majorHAnsi"/>
          <w:i/>
        </w:rPr>
        <w:t>Sociological Forum</w:t>
      </w:r>
      <w:r w:rsidRPr="007B3C1B">
        <w:rPr>
          <w:rFonts w:asciiTheme="majorHAnsi" w:hAnsiTheme="majorHAnsi" w:cstheme="majorHAnsi"/>
        </w:rPr>
        <w:t xml:space="preserve"> no. 16 (3):575-593.</w:t>
      </w:r>
      <w:bookmarkEnd w:id="10"/>
    </w:p>
    <w:p w:rsidR="00B63738" w:rsidRPr="007B3C1B" w:rsidRDefault="00B63738" w:rsidP="007B3C1B">
      <w:pPr>
        <w:pStyle w:val="EndNoteBibliography"/>
        <w:spacing w:line="480" w:lineRule="auto"/>
        <w:ind w:left="720" w:hanging="720"/>
        <w:rPr>
          <w:rFonts w:asciiTheme="majorHAnsi" w:hAnsiTheme="majorHAnsi" w:cstheme="majorHAnsi"/>
        </w:rPr>
      </w:pPr>
      <w:bookmarkStart w:id="11" w:name="_ENREF_11"/>
      <w:r w:rsidRPr="007B3C1B">
        <w:rPr>
          <w:rFonts w:asciiTheme="majorHAnsi" w:hAnsiTheme="majorHAnsi" w:cstheme="majorHAnsi"/>
        </w:rPr>
        <w:t xml:space="preserve">Pearl, Judea. 2000. </w:t>
      </w:r>
      <w:r w:rsidRPr="007B3C1B">
        <w:rPr>
          <w:rFonts w:asciiTheme="majorHAnsi" w:hAnsiTheme="majorHAnsi" w:cstheme="majorHAnsi"/>
          <w:i/>
        </w:rPr>
        <w:t>Causality: Models, Reasoning, and Inference</w:t>
      </w:r>
      <w:r w:rsidRPr="007B3C1B">
        <w:rPr>
          <w:rFonts w:asciiTheme="majorHAnsi" w:hAnsiTheme="majorHAnsi" w:cstheme="majorHAnsi"/>
        </w:rPr>
        <w:t>. Cambridge / New York: Cambridge University Press.</w:t>
      </w:r>
      <w:bookmarkEnd w:id="11"/>
    </w:p>
    <w:p w:rsidR="00B63738" w:rsidRPr="007B3C1B" w:rsidRDefault="00B63738" w:rsidP="007B3C1B">
      <w:pPr>
        <w:pStyle w:val="EndNoteBibliography"/>
        <w:spacing w:line="480" w:lineRule="auto"/>
        <w:ind w:left="720" w:hanging="720"/>
        <w:rPr>
          <w:rFonts w:asciiTheme="majorHAnsi" w:hAnsiTheme="majorHAnsi" w:cstheme="majorHAnsi"/>
        </w:rPr>
      </w:pPr>
      <w:bookmarkStart w:id="12" w:name="_ENREF_12"/>
      <w:r w:rsidRPr="007B3C1B">
        <w:rPr>
          <w:rFonts w:asciiTheme="majorHAnsi" w:hAnsiTheme="majorHAnsi" w:cstheme="majorHAnsi"/>
        </w:rPr>
        <w:t xml:space="preserve">Tilly, Charles. 2001. "Mechanisms in Political Processes." </w:t>
      </w:r>
      <w:r w:rsidRPr="007B3C1B">
        <w:rPr>
          <w:rFonts w:asciiTheme="majorHAnsi" w:hAnsiTheme="majorHAnsi" w:cstheme="majorHAnsi"/>
          <w:i/>
        </w:rPr>
        <w:t>Annual Review of Political Science</w:t>
      </w:r>
      <w:r w:rsidRPr="007B3C1B">
        <w:rPr>
          <w:rFonts w:asciiTheme="majorHAnsi" w:hAnsiTheme="majorHAnsi" w:cstheme="majorHAnsi"/>
        </w:rPr>
        <w:t xml:space="preserve"> no. 4:21-41.</w:t>
      </w:r>
      <w:bookmarkEnd w:id="12"/>
    </w:p>
    <w:p w:rsidR="00B63738" w:rsidRPr="007B3C1B" w:rsidRDefault="00B63738" w:rsidP="007B3C1B">
      <w:pPr>
        <w:pStyle w:val="EndNoteBibliography"/>
        <w:spacing w:line="480" w:lineRule="auto"/>
        <w:ind w:left="720" w:hanging="720"/>
        <w:rPr>
          <w:rFonts w:asciiTheme="majorHAnsi" w:hAnsiTheme="majorHAnsi" w:cstheme="majorHAnsi"/>
        </w:rPr>
      </w:pPr>
      <w:bookmarkStart w:id="13" w:name="_ENREF_13"/>
      <w:r w:rsidRPr="007B3C1B">
        <w:rPr>
          <w:rFonts w:asciiTheme="majorHAnsi" w:hAnsiTheme="majorHAnsi" w:cstheme="majorHAnsi"/>
        </w:rPr>
        <w:t xml:space="preserve">Woodward, James. 2003. </w:t>
      </w:r>
      <w:r w:rsidRPr="007B3C1B">
        <w:rPr>
          <w:rFonts w:asciiTheme="majorHAnsi" w:hAnsiTheme="majorHAnsi" w:cstheme="majorHAnsi"/>
          <w:i/>
        </w:rPr>
        <w:t>Making Things Happen</w:t>
      </w:r>
      <w:r w:rsidRPr="007B3C1B">
        <w:rPr>
          <w:rFonts w:asciiTheme="majorHAnsi" w:hAnsiTheme="majorHAnsi" w:cstheme="majorHAnsi"/>
        </w:rPr>
        <w:t>. Oxford: Oxford University Press.</w:t>
      </w:r>
      <w:bookmarkEnd w:id="13"/>
    </w:p>
    <w:p w:rsidR="00295085" w:rsidRPr="007B3C1B" w:rsidRDefault="008B6764" w:rsidP="007B3C1B">
      <w:pPr>
        <w:pStyle w:val="EndNoteBibliography"/>
        <w:spacing w:line="480" w:lineRule="auto"/>
        <w:rPr>
          <w:rFonts w:asciiTheme="majorHAnsi" w:hAnsiTheme="majorHAnsi" w:cstheme="majorHAnsi"/>
        </w:rPr>
      </w:pPr>
      <w:r w:rsidRPr="007B3C1B">
        <w:rPr>
          <w:rFonts w:asciiTheme="majorHAnsi" w:hAnsiTheme="majorHAnsi" w:cstheme="majorHAnsi"/>
        </w:rPr>
        <w:fldChar w:fldCharType="end"/>
      </w:r>
    </w:p>
    <w:sectPr w:rsidR="00295085" w:rsidRPr="007B3C1B" w:rsidSect="003223D7">
      <w:pgSz w:w="11906" w:h="16838"/>
      <w:pgMar w:top="2268" w:right="1418"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A8" w:rsidRDefault="00A245A8" w:rsidP="001D08FC">
      <w:pPr>
        <w:spacing w:after="0" w:line="240" w:lineRule="auto"/>
      </w:pPr>
      <w:r>
        <w:separator/>
      </w:r>
    </w:p>
  </w:endnote>
  <w:endnote w:type="continuationSeparator" w:id="0">
    <w:p w:rsidR="00A245A8" w:rsidRDefault="00A245A8" w:rsidP="001D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A8" w:rsidRDefault="00A245A8" w:rsidP="001D08FC">
      <w:pPr>
        <w:spacing w:after="0" w:line="240" w:lineRule="auto"/>
      </w:pPr>
      <w:r>
        <w:separator/>
      </w:r>
    </w:p>
  </w:footnote>
  <w:footnote w:type="continuationSeparator" w:id="0">
    <w:p w:rsidR="00A245A8" w:rsidRDefault="00A245A8" w:rsidP="001D08FC">
      <w:pPr>
        <w:spacing w:after="0" w:line="240" w:lineRule="auto"/>
      </w:pPr>
      <w:r>
        <w:continuationSeparator/>
      </w:r>
    </w:p>
  </w:footnote>
  <w:footnote w:id="1">
    <w:p w:rsidR="00C26690" w:rsidRPr="007B3C1B" w:rsidRDefault="00C26690" w:rsidP="007B3C1B">
      <w:pPr>
        <w:pStyle w:val="FootnoteText"/>
        <w:spacing w:line="480" w:lineRule="auto"/>
        <w:rPr>
          <w:rFonts w:asciiTheme="majorHAnsi" w:hAnsiTheme="majorHAnsi" w:cstheme="majorHAnsi"/>
          <w:sz w:val="24"/>
        </w:rPr>
      </w:pPr>
      <w:r w:rsidRPr="007B3C1B">
        <w:rPr>
          <w:rStyle w:val="FootnoteReference"/>
          <w:rFonts w:asciiTheme="majorHAnsi" w:hAnsiTheme="majorHAnsi" w:cstheme="majorHAnsi"/>
          <w:sz w:val="24"/>
        </w:rPr>
        <w:footnoteRef/>
      </w:r>
      <w:r w:rsidRPr="007B3C1B">
        <w:rPr>
          <w:rFonts w:asciiTheme="majorHAnsi" w:hAnsiTheme="majorHAnsi" w:cstheme="majorHAnsi"/>
          <w:sz w:val="24"/>
        </w:rPr>
        <w:t xml:space="preserve"> This issue is closely related to the notion of </w:t>
      </w:r>
      <w:proofErr w:type="gramStart"/>
      <w:r w:rsidRPr="007B3C1B">
        <w:rPr>
          <w:rFonts w:asciiTheme="majorHAnsi" w:hAnsiTheme="majorHAnsi" w:cstheme="majorHAnsi"/>
          <w:sz w:val="24"/>
        </w:rPr>
        <w:t>‘faithfulness’,</w:t>
      </w:r>
      <w:proofErr w:type="gramEnd"/>
      <w:r w:rsidRPr="007B3C1B">
        <w:rPr>
          <w:rFonts w:asciiTheme="majorHAnsi" w:hAnsiTheme="majorHAnsi" w:cstheme="majorHAnsi"/>
          <w:sz w:val="24"/>
        </w:rPr>
        <w:t xml:space="preserve"> employed amongst others by </w:t>
      </w:r>
      <w:proofErr w:type="spellStart"/>
      <w:r w:rsidRPr="007B3C1B">
        <w:rPr>
          <w:rFonts w:asciiTheme="majorHAnsi" w:hAnsiTheme="majorHAnsi" w:cstheme="majorHAnsi"/>
          <w:sz w:val="24"/>
        </w:rPr>
        <w:t>Spirtes</w:t>
      </w:r>
      <w:proofErr w:type="spellEnd"/>
      <w:r w:rsidRPr="007B3C1B">
        <w:rPr>
          <w:rFonts w:asciiTheme="majorHAnsi" w:hAnsiTheme="majorHAnsi" w:cstheme="majorHAnsi"/>
          <w:sz w:val="24"/>
        </w:rPr>
        <w:t xml:space="preserve">, </w:t>
      </w:r>
      <w:proofErr w:type="spellStart"/>
      <w:r w:rsidRPr="007B3C1B">
        <w:rPr>
          <w:rFonts w:asciiTheme="majorHAnsi" w:hAnsiTheme="majorHAnsi" w:cstheme="majorHAnsi"/>
          <w:sz w:val="24"/>
        </w:rPr>
        <w:t>Glymour</w:t>
      </w:r>
      <w:proofErr w:type="spellEnd"/>
      <w:r w:rsidRPr="007B3C1B">
        <w:rPr>
          <w:rFonts w:asciiTheme="majorHAnsi" w:hAnsiTheme="majorHAnsi" w:cstheme="majorHAnsi"/>
          <w:sz w:val="24"/>
        </w:rPr>
        <w:t xml:space="preserve">, and </w:t>
      </w:r>
      <w:proofErr w:type="spellStart"/>
      <w:r w:rsidRPr="007B3C1B">
        <w:rPr>
          <w:rFonts w:asciiTheme="majorHAnsi" w:hAnsiTheme="majorHAnsi" w:cstheme="majorHAnsi"/>
          <w:sz w:val="24"/>
        </w:rPr>
        <w:t>Scheines</w:t>
      </w:r>
      <w:proofErr w:type="spellEnd"/>
      <w:r w:rsidRPr="007B3C1B">
        <w:rPr>
          <w:rFonts w:asciiTheme="majorHAnsi" w:hAnsiTheme="majorHAnsi" w:cstheme="majorHAnsi"/>
          <w:sz w:val="24"/>
        </w:rPr>
        <w:t>. These ‘washing out’ cases are cases when faithfulness, defined as being able to read off all causal independence relations off probabilistic (conditional) independence, fails.</w:t>
      </w:r>
    </w:p>
  </w:footnote>
  <w:footnote w:id="2">
    <w:p w:rsidR="002B6908" w:rsidRPr="007B3C1B" w:rsidRDefault="002B6908" w:rsidP="007B3C1B">
      <w:pPr>
        <w:pStyle w:val="FootnoteText"/>
        <w:spacing w:line="480" w:lineRule="auto"/>
        <w:rPr>
          <w:rFonts w:asciiTheme="majorHAnsi" w:hAnsiTheme="majorHAnsi" w:cstheme="majorHAnsi"/>
          <w:sz w:val="24"/>
        </w:rPr>
      </w:pPr>
      <w:r w:rsidRPr="007B3C1B">
        <w:rPr>
          <w:rStyle w:val="FootnoteReference"/>
          <w:rFonts w:asciiTheme="majorHAnsi" w:hAnsiTheme="majorHAnsi" w:cstheme="majorHAnsi"/>
          <w:sz w:val="24"/>
        </w:rPr>
        <w:footnoteRef/>
      </w:r>
      <w:r w:rsidRPr="007B3C1B">
        <w:rPr>
          <w:rFonts w:asciiTheme="majorHAnsi" w:hAnsiTheme="majorHAnsi" w:cstheme="majorHAnsi"/>
          <w:sz w:val="24"/>
        </w:rPr>
        <w:t xml:space="preserve"> This second requirement is </w:t>
      </w:r>
      <w:r w:rsidR="007C5333" w:rsidRPr="007B3C1B">
        <w:rPr>
          <w:rFonts w:asciiTheme="majorHAnsi" w:hAnsiTheme="majorHAnsi" w:cstheme="majorHAnsi"/>
          <w:sz w:val="24"/>
        </w:rPr>
        <w:t>meant</w:t>
      </w:r>
      <w:r w:rsidRPr="007B3C1B">
        <w:rPr>
          <w:rFonts w:asciiTheme="majorHAnsi" w:hAnsiTheme="majorHAnsi" w:cstheme="majorHAnsi"/>
          <w:sz w:val="24"/>
        </w:rPr>
        <w:t xml:space="preserve"> to sort out cases where transitivity of a causal relation fails</w:t>
      </w:r>
      <w:r w:rsidR="000F69F0" w:rsidRPr="007B3C1B">
        <w:rPr>
          <w:rFonts w:asciiTheme="majorHAnsi" w:hAnsiTheme="majorHAnsi" w:cstheme="majorHAnsi"/>
          <w:sz w:val="24"/>
        </w:rPr>
        <w:t>. To illustrate, such a case, i</w:t>
      </w:r>
      <w:r w:rsidRPr="007B3C1B">
        <w:rPr>
          <w:rFonts w:asciiTheme="majorHAnsi" w:hAnsiTheme="majorHAnsi" w:cstheme="majorHAnsi"/>
          <w:sz w:val="24"/>
        </w:rPr>
        <w:t xml:space="preserve">magine </w:t>
      </w:r>
      <w:r w:rsidR="000F69F0" w:rsidRPr="007B3C1B">
        <w:rPr>
          <w:rFonts w:asciiTheme="majorHAnsi" w:hAnsiTheme="majorHAnsi" w:cstheme="majorHAnsi"/>
          <w:sz w:val="24"/>
        </w:rPr>
        <w:t xml:space="preserve">that </w:t>
      </w:r>
      <w:r w:rsidRPr="007B3C1B">
        <w:rPr>
          <w:rFonts w:asciiTheme="majorHAnsi" w:hAnsiTheme="majorHAnsi" w:cstheme="majorHAnsi"/>
          <w:sz w:val="24"/>
        </w:rPr>
        <w:t>whilst having breakfast I spill coffee on my navy blazer (</w:t>
      </w:r>
      <m:oMath>
        <m:r>
          <w:rPr>
            <w:rFonts w:ascii="Cambria Math" w:hAnsi="Cambria Math" w:cstheme="majorHAnsi"/>
            <w:sz w:val="24"/>
          </w:rPr>
          <m:t>C</m:t>
        </m:r>
      </m:oMath>
      <w:r w:rsidRPr="007B3C1B">
        <w:rPr>
          <w:rFonts w:asciiTheme="majorHAnsi" w:hAnsiTheme="majorHAnsi" w:cstheme="majorHAnsi"/>
          <w:sz w:val="24"/>
        </w:rPr>
        <w:t>), which cau</w:t>
      </w:r>
      <w:proofErr w:type="spellStart"/>
      <w:r w:rsidRPr="007B3C1B">
        <w:rPr>
          <w:rFonts w:asciiTheme="majorHAnsi" w:hAnsiTheme="majorHAnsi" w:cstheme="majorHAnsi"/>
          <w:sz w:val="24"/>
        </w:rPr>
        <w:t>ses</w:t>
      </w:r>
      <w:proofErr w:type="spellEnd"/>
      <w:r w:rsidRPr="007B3C1B">
        <w:rPr>
          <w:rFonts w:asciiTheme="majorHAnsi" w:hAnsiTheme="majorHAnsi" w:cstheme="majorHAnsi"/>
          <w:sz w:val="24"/>
        </w:rPr>
        <w:t xml:space="preserve"> me to wear a cream blazer instead (</w:t>
      </w:r>
      <m:oMath>
        <m:r>
          <w:rPr>
            <w:rFonts w:ascii="Cambria Math" w:hAnsi="Cambria Math" w:cstheme="majorHAnsi"/>
            <w:sz w:val="24"/>
          </w:rPr>
          <m:t>B=c</m:t>
        </m:r>
      </m:oMath>
      <w:r w:rsidRPr="007B3C1B">
        <w:rPr>
          <w:rFonts w:asciiTheme="majorHAnsi" w:eastAsiaTheme="minorEastAsia" w:hAnsiTheme="majorHAnsi" w:cstheme="majorHAnsi"/>
          <w:sz w:val="24"/>
        </w:rPr>
        <w:t xml:space="preserve"> rather </w:t>
      </w:r>
      <w:proofErr w:type="gramStart"/>
      <w:r w:rsidRPr="007B3C1B">
        <w:rPr>
          <w:rFonts w:asciiTheme="majorHAnsi" w:eastAsiaTheme="minorEastAsia" w:hAnsiTheme="majorHAnsi" w:cstheme="majorHAnsi"/>
          <w:sz w:val="24"/>
        </w:rPr>
        <w:t xml:space="preserve">than </w:t>
      </w:r>
      <m:oMath>
        <w:proofErr w:type="gramEnd"/>
        <m:r>
          <w:rPr>
            <w:rFonts w:ascii="Cambria Math" w:eastAsiaTheme="minorEastAsia" w:hAnsi="Cambria Math" w:cstheme="majorHAnsi"/>
            <w:sz w:val="24"/>
          </w:rPr>
          <m:t>B=n</m:t>
        </m:r>
      </m:oMath>
      <w:r w:rsidRPr="007B3C1B">
        <w:rPr>
          <w:rFonts w:asciiTheme="majorHAnsi" w:eastAsiaTheme="minorEastAsia" w:hAnsiTheme="majorHAnsi" w:cstheme="majorHAnsi"/>
          <w:sz w:val="24"/>
        </w:rPr>
        <w:t xml:space="preserve">). Now, it turns out that at my job interview for a fashion editor position that afternoon, wearing a blazer rather than not wearing a blazer (i.e. in this scenario </w:t>
      </w:r>
      <m:oMath>
        <m:r>
          <w:rPr>
            <w:rFonts w:ascii="Cambria Math" w:eastAsiaTheme="minorEastAsia" w:hAnsi="Cambria Math" w:cstheme="majorHAnsi"/>
            <w:sz w:val="24"/>
          </w:rPr>
          <m:t>B=c</m:t>
        </m:r>
      </m:oMath>
      <w:r w:rsidRPr="007B3C1B">
        <w:rPr>
          <w:rFonts w:asciiTheme="majorHAnsi" w:eastAsiaTheme="minorEastAsia" w:hAnsiTheme="majorHAnsi" w:cstheme="majorHAnsi"/>
          <w:sz w:val="24"/>
        </w:rPr>
        <w:t xml:space="preserve"> rather than </w:t>
      </w:r>
      <m:oMath>
        <m:r>
          <w:rPr>
            <w:rFonts w:ascii="Cambria Math" w:eastAsiaTheme="minorEastAsia" w:hAnsi="Cambria Math" w:cstheme="majorHAnsi"/>
            <w:sz w:val="24"/>
          </w:rPr>
          <m:t>B=0)</m:t>
        </m:r>
      </m:oMath>
      <w:r w:rsidRPr="007B3C1B">
        <w:rPr>
          <w:rFonts w:asciiTheme="majorHAnsi" w:eastAsiaTheme="minorEastAsia" w:hAnsiTheme="majorHAnsi" w:cstheme="majorHAnsi"/>
          <w:sz w:val="24"/>
        </w:rPr>
        <w:t xml:space="preserve"> causes me to get the job </w:t>
      </w:r>
      <m:oMath>
        <m:r>
          <w:rPr>
            <w:rFonts w:ascii="Cambria Math" w:eastAsiaTheme="minorEastAsia" w:hAnsi="Cambria Math" w:cstheme="majorHAnsi"/>
            <w:sz w:val="24"/>
          </w:rPr>
          <m:t>(J)</m:t>
        </m:r>
      </m:oMath>
      <w:r w:rsidRPr="007B3C1B">
        <w:rPr>
          <w:rFonts w:asciiTheme="majorHAnsi" w:eastAsiaTheme="minorEastAsia" w:hAnsiTheme="majorHAnsi" w:cstheme="majorHAnsi"/>
          <w:sz w:val="24"/>
        </w:rPr>
        <w:t xml:space="preserve">. However, despite requirement (i) being satisfied (after all, there is a directed </w:t>
      </w:r>
      <w:proofErr w:type="gramStart"/>
      <w:r w:rsidRPr="007B3C1B">
        <w:rPr>
          <w:rFonts w:asciiTheme="majorHAnsi" w:eastAsiaTheme="minorEastAsia" w:hAnsiTheme="majorHAnsi" w:cstheme="majorHAnsi"/>
          <w:sz w:val="24"/>
        </w:rPr>
        <w:t xml:space="preserve">path </w:t>
      </w:r>
      <m:oMath>
        <w:proofErr w:type="gramEnd"/>
        <m:r>
          <w:rPr>
            <w:rFonts w:ascii="Cambria Math" w:eastAsiaTheme="minorEastAsia" w:hAnsi="Cambria Math" w:cstheme="majorHAnsi"/>
            <w:sz w:val="24"/>
          </w:rPr>
          <m:t>C→B→J</m:t>
        </m:r>
      </m:oMath>
      <w:r w:rsidRPr="007B3C1B">
        <w:rPr>
          <w:rFonts w:asciiTheme="majorHAnsi" w:eastAsiaTheme="minorEastAsia" w:hAnsiTheme="majorHAnsi" w:cstheme="majorHAnsi"/>
          <w:sz w:val="24"/>
        </w:rPr>
        <w:t>), we would hardly say that my spilling coffee at breakfast (</w:t>
      </w:r>
      <m:oMath>
        <m:r>
          <w:rPr>
            <w:rFonts w:ascii="Cambria Math" w:eastAsiaTheme="minorEastAsia" w:hAnsi="Cambria Math" w:cstheme="majorHAnsi"/>
            <w:sz w:val="24"/>
          </w:rPr>
          <m:t>C</m:t>
        </m:r>
      </m:oMath>
      <w:r w:rsidRPr="007B3C1B">
        <w:rPr>
          <w:rFonts w:asciiTheme="majorHAnsi" w:eastAsiaTheme="minorEastAsia" w:hAnsiTheme="majorHAnsi" w:cstheme="majorHAnsi"/>
          <w:sz w:val="24"/>
        </w:rPr>
        <w:t>) causes me getting the job (</w:t>
      </w:r>
      <m:oMath>
        <m:r>
          <w:rPr>
            <w:rFonts w:ascii="Cambria Math" w:eastAsiaTheme="minorEastAsia" w:hAnsi="Cambria Math" w:cstheme="majorHAnsi"/>
            <w:sz w:val="24"/>
          </w:rPr>
          <m:t>J</m:t>
        </m:r>
      </m:oMath>
      <w:r w:rsidRPr="007B3C1B">
        <w:rPr>
          <w:rFonts w:asciiTheme="majorHAnsi" w:eastAsiaTheme="minorEastAsia" w:hAnsiTheme="majorHAnsi" w:cstheme="majorHAnsi"/>
          <w:sz w:val="24"/>
        </w:rPr>
        <w:t xml:space="preserve">). The causal relation is not transitive. This </w:t>
      </w:r>
      <w:r w:rsidR="00073EC7" w:rsidRPr="007B3C1B">
        <w:rPr>
          <w:rFonts w:asciiTheme="majorHAnsi" w:eastAsiaTheme="minorEastAsia" w:hAnsiTheme="majorHAnsi" w:cstheme="majorHAnsi"/>
          <w:sz w:val="24"/>
        </w:rPr>
        <w:t xml:space="preserve">failure of transitivity </w:t>
      </w:r>
      <w:r w:rsidRPr="007B3C1B">
        <w:rPr>
          <w:rFonts w:asciiTheme="majorHAnsi" w:eastAsiaTheme="minorEastAsia" w:hAnsiTheme="majorHAnsi" w:cstheme="majorHAnsi"/>
          <w:sz w:val="24"/>
        </w:rPr>
        <w:t>is captured by requirement (ii): there is no intervention on my spilling coffee that will change whether I get the job. If I don’t spill the coffee, I will wear my navy blazer instead.</w:t>
      </w:r>
    </w:p>
  </w:footnote>
  <w:footnote w:id="3">
    <w:p w:rsidR="002B6908" w:rsidRPr="007B3C1B" w:rsidRDefault="002B6908" w:rsidP="007B3C1B">
      <w:pPr>
        <w:rPr>
          <w:rFonts w:asciiTheme="majorHAnsi" w:hAnsiTheme="majorHAnsi" w:cstheme="majorHAnsi"/>
        </w:rPr>
      </w:pPr>
      <w:r w:rsidRPr="007B3C1B">
        <w:rPr>
          <w:rStyle w:val="FootnoteReference"/>
          <w:rFonts w:asciiTheme="majorHAnsi" w:hAnsiTheme="majorHAnsi" w:cstheme="majorHAnsi"/>
        </w:rPr>
        <w:footnoteRef/>
      </w:r>
      <w:r w:rsidRPr="007B3C1B">
        <w:rPr>
          <w:rFonts w:asciiTheme="majorHAnsi" w:hAnsiTheme="majorHAnsi" w:cstheme="majorHAnsi"/>
        </w:rPr>
        <w:t xml:space="preserve"> I concede that this requires one to specify what ‘similar’ would mean in this context, bringing up such issues as external validity and the reference class problem. I </w:t>
      </w:r>
      <w:r w:rsidR="007B3C1B">
        <w:rPr>
          <w:rFonts w:asciiTheme="majorHAnsi" w:hAnsiTheme="majorHAnsi" w:cstheme="majorHAnsi"/>
        </w:rPr>
        <w:t xml:space="preserve">will discuss this in more detail in </w:t>
      </w:r>
      <w:r w:rsidR="007E7595">
        <w:rPr>
          <w:rFonts w:asciiTheme="majorHAnsi" w:hAnsiTheme="majorHAnsi" w:cstheme="majorHAnsi"/>
        </w:rPr>
        <w:t xml:space="preserve">section </w:t>
      </w:r>
      <w:r w:rsidR="00F329B9">
        <w:rPr>
          <w:rFonts w:asciiTheme="majorHAnsi" w:hAnsiTheme="majorHAnsi" w:cstheme="majorHAnsi"/>
        </w:rPr>
        <w:t>4.1.1</w:t>
      </w:r>
      <w:bookmarkStart w:id="0" w:name="_GoBack"/>
      <w:bookmarkEnd w:id="0"/>
      <w:r w:rsidRPr="007B3C1B">
        <w:rPr>
          <w:rFonts w:asciiTheme="majorHAnsi" w:hAnsiTheme="majorHAnsi" w:cstheme="majorHAnsi"/>
        </w:rPr>
        <w:t xml:space="preserve">. </w:t>
      </w:r>
    </w:p>
  </w:footnote>
  <w:footnote w:id="4">
    <w:p w:rsidR="00F12C4B" w:rsidRPr="007B3C1B" w:rsidRDefault="00F12C4B" w:rsidP="007B3C1B">
      <w:pPr>
        <w:pStyle w:val="FootnoteText"/>
        <w:spacing w:line="480" w:lineRule="auto"/>
        <w:rPr>
          <w:rFonts w:asciiTheme="majorHAnsi" w:hAnsiTheme="majorHAnsi" w:cstheme="majorHAnsi"/>
          <w:sz w:val="24"/>
        </w:rPr>
      </w:pPr>
      <w:r w:rsidRPr="007B3C1B">
        <w:rPr>
          <w:rStyle w:val="FootnoteReference"/>
          <w:rFonts w:asciiTheme="majorHAnsi" w:hAnsiTheme="majorHAnsi" w:cstheme="majorHAnsi"/>
          <w:sz w:val="24"/>
        </w:rPr>
        <w:footnoteRef/>
      </w:r>
      <w:r w:rsidRPr="007B3C1B">
        <w:rPr>
          <w:rFonts w:asciiTheme="majorHAnsi" w:hAnsiTheme="majorHAnsi" w:cstheme="majorHAnsi"/>
          <w:sz w:val="24"/>
        </w:rPr>
        <w:t xml:space="preserve"> That is, a drop in spending at e.g. pubs and nightclubs. The intuition behind this proposed mechanism is that if someone has less money to spend at pubs and nightclubs they will, all other things being equal, consume less alcohol, and therefore be less likely to partake in violent drunken behaviour, which is one of the main forms of non-domestic violence.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08C1"/>
    <w:multiLevelType w:val="hybridMultilevel"/>
    <w:tmpl w:val="F48082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4323A"/>
    <w:multiLevelType w:val="multilevel"/>
    <w:tmpl w:val="4BDA51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E3764C"/>
    <w:multiLevelType w:val="hybridMultilevel"/>
    <w:tmpl w:val="F4B2D750"/>
    <w:lvl w:ilvl="0" w:tplc="E97AB28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6E084B"/>
    <w:multiLevelType w:val="hybridMultilevel"/>
    <w:tmpl w:val="6BDC387A"/>
    <w:lvl w:ilvl="0" w:tplc="D14E47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3E771E"/>
    <w:multiLevelType w:val="hybridMultilevel"/>
    <w:tmpl w:val="9C387C04"/>
    <w:lvl w:ilvl="0" w:tplc="7846A9F2">
      <w:start w:val="1"/>
      <w:numFmt w:val="decimal"/>
      <w:lvlText w:val="(%1)"/>
      <w:lvlJc w:val="left"/>
      <w:pPr>
        <w:ind w:left="1440" w:hanging="360"/>
      </w:pPr>
      <w:rPr>
        <w:rFonts w:hint="default"/>
      </w:rPr>
    </w:lvl>
    <w:lvl w:ilvl="1" w:tplc="D64496B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0385185"/>
    <w:multiLevelType w:val="hybridMultilevel"/>
    <w:tmpl w:val="35288DB0"/>
    <w:lvl w:ilvl="0" w:tplc="E97AB28A">
      <w:start w:val="1"/>
      <w:numFmt w:val="decimal"/>
      <w:lvlText w:val="%1*)"/>
      <w:lvlJc w:val="left"/>
      <w:pPr>
        <w:ind w:left="1080" w:hanging="360"/>
      </w:pPr>
      <w:rPr>
        <w:rFonts w:hint="default"/>
      </w:rPr>
    </w:lvl>
    <w:lvl w:ilvl="1" w:tplc="7846A9F2">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6B84ECB"/>
    <w:multiLevelType w:val="hybridMultilevel"/>
    <w:tmpl w:val="E86275A2"/>
    <w:lvl w:ilvl="0" w:tplc="1A44E5B4">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0000"/>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pp5tewx4sxtw5eeafs5s9vtrrfdrp9r5t50&quot;&gt;Processtracing-Saved&lt;record-ids&gt;&lt;item&gt;1&lt;/item&gt;&lt;item&gt;2&lt;/item&gt;&lt;item&gt;17&lt;/item&gt;&lt;item&gt;23&lt;/item&gt;&lt;item&gt;28&lt;/item&gt;&lt;item&gt;36&lt;/item&gt;&lt;item&gt;89&lt;/item&gt;&lt;item&gt;96&lt;/item&gt;&lt;item&gt;108&lt;/item&gt;&lt;item&gt;110&lt;/item&gt;&lt;item&gt;113&lt;/item&gt;&lt;item&gt;119&lt;/item&gt;&lt;item&gt;120&lt;/item&gt;&lt;/record-ids&gt;&lt;/item&gt;&lt;/Libraries&gt;"/>
  </w:docVars>
  <w:rsids>
    <w:rsidRoot w:val="001D08FC"/>
    <w:rsid w:val="00000272"/>
    <w:rsid w:val="000003EA"/>
    <w:rsid w:val="0000090E"/>
    <w:rsid w:val="00000995"/>
    <w:rsid w:val="00002309"/>
    <w:rsid w:val="00002381"/>
    <w:rsid w:val="00003F05"/>
    <w:rsid w:val="00004AE3"/>
    <w:rsid w:val="00005117"/>
    <w:rsid w:val="000053D1"/>
    <w:rsid w:val="00006254"/>
    <w:rsid w:val="000078E4"/>
    <w:rsid w:val="00010058"/>
    <w:rsid w:val="000101B0"/>
    <w:rsid w:val="0001133F"/>
    <w:rsid w:val="0001147B"/>
    <w:rsid w:val="00011E95"/>
    <w:rsid w:val="0001342B"/>
    <w:rsid w:val="00013580"/>
    <w:rsid w:val="00014307"/>
    <w:rsid w:val="00014CFE"/>
    <w:rsid w:val="00014F06"/>
    <w:rsid w:val="00015952"/>
    <w:rsid w:val="00017E85"/>
    <w:rsid w:val="000203D1"/>
    <w:rsid w:val="00023335"/>
    <w:rsid w:val="00023F3D"/>
    <w:rsid w:val="00025581"/>
    <w:rsid w:val="0002657C"/>
    <w:rsid w:val="00027856"/>
    <w:rsid w:val="00027916"/>
    <w:rsid w:val="0002796C"/>
    <w:rsid w:val="00027A73"/>
    <w:rsid w:val="00027B39"/>
    <w:rsid w:val="00027C26"/>
    <w:rsid w:val="0003227D"/>
    <w:rsid w:val="00032DDF"/>
    <w:rsid w:val="00033AC3"/>
    <w:rsid w:val="000347EF"/>
    <w:rsid w:val="00034813"/>
    <w:rsid w:val="00035F6B"/>
    <w:rsid w:val="0003696E"/>
    <w:rsid w:val="00036FB3"/>
    <w:rsid w:val="00040B04"/>
    <w:rsid w:val="0004202C"/>
    <w:rsid w:val="0004219C"/>
    <w:rsid w:val="00042FC0"/>
    <w:rsid w:val="00044077"/>
    <w:rsid w:val="000452FE"/>
    <w:rsid w:val="0004564E"/>
    <w:rsid w:val="00045F11"/>
    <w:rsid w:val="00050324"/>
    <w:rsid w:val="00050727"/>
    <w:rsid w:val="00051009"/>
    <w:rsid w:val="000510AA"/>
    <w:rsid w:val="000511DF"/>
    <w:rsid w:val="00051919"/>
    <w:rsid w:val="0005199F"/>
    <w:rsid w:val="00051E4C"/>
    <w:rsid w:val="0005270C"/>
    <w:rsid w:val="00052999"/>
    <w:rsid w:val="00053140"/>
    <w:rsid w:val="00053F28"/>
    <w:rsid w:val="00055DF3"/>
    <w:rsid w:val="00056504"/>
    <w:rsid w:val="000568DE"/>
    <w:rsid w:val="00060552"/>
    <w:rsid w:val="000613B7"/>
    <w:rsid w:val="000613D6"/>
    <w:rsid w:val="00061F1C"/>
    <w:rsid w:val="00062054"/>
    <w:rsid w:val="000623BD"/>
    <w:rsid w:val="00064417"/>
    <w:rsid w:val="000647B0"/>
    <w:rsid w:val="000656DA"/>
    <w:rsid w:val="00066AEC"/>
    <w:rsid w:val="00066EC4"/>
    <w:rsid w:val="000705E1"/>
    <w:rsid w:val="000718D4"/>
    <w:rsid w:val="000730EE"/>
    <w:rsid w:val="0007371F"/>
    <w:rsid w:val="00073744"/>
    <w:rsid w:val="00073EC7"/>
    <w:rsid w:val="00073F94"/>
    <w:rsid w:val="00074395"/>
    <w:rsid w:val="00075588"/>
    <w:rsid w:val="00075CD0"/>
    <w:rsid w:val="000805B9"/>
    <w:rsid w:val="000809B4"/>
    <w:rsid w:val="000815C2"/>
    <w:rsid w:val="000820AA"/>
    <w:rsid w:val="00082559"/>
    <w:rsid w:val="0008261F"/>
    <w:rsid w:val="00085D8A"/>
    <w:rsid w:val="0008632F"/>
    <w:rsid w:val="00086569"/>
    <w:rsid w:val="00087755"/>
    <w:rsid w:val="00090B5C"/>
    <w:rsid w:val="00090C11"/>
    <w:rsid w:val="00090CCF"/>
    <w:rsid w:val="00091D82"/>
    <w:rsid w:val="000920BA"/>
    <w:rsid w:val="00092B3F"/>
    <w:rsid w:val="0009317C"/>
    <w:rsid w:val="000936F7"/>
    <w:rsid w:val="000941B2"/>
    <w:rsid w:val="00094346"/>
    <w:rsid w:val="00094BA9"/>
    <w:rsid w:val="00094F00"/>
    <w:rsid w:val="00095386"/>
    <w:rsid w:val="00095F38"/>
    <w:rsid w:val="00097DE1"/>
    <w:rsid w:val="000A0038"/>
    <w:rsid w:val="000A1BCD"/>
    <w:rsid w:val="000A228A"/>
    <w:rsid w:val="000A26B4"/>
    <w:rsid w:val="000A38A1"/>
    <w:rsid w:val="000A3928"/>
    <w:rsid w:val="000A464F"/>
    <w:rsid w:val="000A586A"/>
    <w:rsid w:val="000A64F5"/>
    <w:rsid w:val="000A6FAC"/>
    <w:rsid w:val="000B0E75"/>
    <w:rsid w:val="000B11E0"/>
    <w:rsid w:val="000B16CA"/>
    <w:rsid w:val="000B175C"/>
    <w:rsid w:val="000B1BBC"/>
    <w:rsid w:val="000B36CF"/>
    <w:rsid w:val="000B3D43"/>
    <w:rsid w:val="000B6634"/>
    <w:rsid w:val="000B678A"/>
    <w:rsid w:val="000B7B55"/>
    <w:rsid w:val="000B7C0A"/>
    <w:rsid w:val="000B7C9C"/>
    <w:rsid w:val="000C00F4"/>
    <w:rsid w:val="000C1E61"/>
    <w:rsid w:val="000C209D"/>
    <w:rsid w:val="000C3346"/>
    <w:rsid w:val="000C403B"/>
    <w:rsid w:val="000C40C6"/>
    <w:rsid w:val="000C5C0C"/>
    <w:rsid w:val="000C5D9A"/>
    <w:rsid w:val="000C5FE0"/>
    <w:rsid w:val="000C62C2"/>
    <w:rsid w:val="000C676A"/>
    <w:rsid w:val="000C76DE"/>
    <w:rsid w:val="000C770F"/>
    <w:rsid w:val="000C7C51"/>
    <w:rsid w:val="000D00E1"/>
    <w:rsid w:val="000D2252"/>
    <w:rsid w:val="000D2CA0"/>
    <w:rsid w:val="000D4682"/>
    <w:rsid w:val="000D47D2"/>
    <w:rsid w:val="000D5F0B"/>
    <w:rsid w:val="000D753D"/>
    <w:rsid w:val="000E0B2F"/>
    <w:rsid w:val="000E0F0F"/>
    <w:rsid w:val="000E10B7"/>
    <w:rsid w:val="000E4095"/>
    <w:rsid w:val="000E427B"/>
    <w:rsid w:val="000E520F"/>
    <w:rsid w:val="000E5859"/>
    <w:rsid w:val="000E5E48"/>
    <w:rsid w:val="000E60AF"/>
    <w:rsid w:val="000E778B"/>
    <w:rsid w:val="000E77AF"/>
    <w:rsid w:val="000F1CE8"/>
    <w:rsid w:val="000F2EE7"/>
    <w:rsid w:val="000F3615"/>
    <w:rsid w:val="000F38D9"/>
    <w:rsid w:val="000F4064"/>
    <w:rsid w:val="000F4E45"/>
    <w:rsid w:val="000F4EDA"/>
    <w:rsid w:val="000F5412"/>
    <w:rsid w:val="000F6746"/>
    <w:rsid w:val="000F69F0"/>
    <w:rsid w:val="001005D9"/>
    <w:rsid w:val="00101AEE"/>
    <w:rsid w:val="0010465F"/>
    <w:rsid w:val="001047D0"/>
    <w:rsid w:val="00106854"/>
    <w:rsid w:val="00106871"/>
    <w:rsid w:val="00106F43"/>
    <w:rsid w:val="001110EC"/>
    <w:rsid w:val="00111E81"/>
    <w:rsid w:val="00111FA6"/>
    <w:rsid w:val="00112C5A"/>
    <w:rsid w:val="0011327F"/>
    <w:rsid w:val="00116850"/>
    <w:rsid w:val="00116E78"/>
    <w:rsid w:val="00117964"/>
    <w:rsid w:val="00124758"/>
    <w:rsid w:val="00124F48"/>
    <w:rsid w:val="00125230"/>
    <w:rsid w:val="001257E8"/>
    <w:rsid w:val="00125879"/>
    <w:rsid w:val="00126665"/>
    <w:rsid w:val="00126BDE"/>
    <w:rsid w:val="00127BFC"/>
    <w:rsid w:val="0013127D"/>
    <w:rsid w:val="00131348"/>
    <w:rsid w:val="00132042"/>
    <w:rsid w:val="00134944"/>
    <w:rsid w:val="00135163"/>
    <w:rsid w:val="00136ED4"/>
    <w:rsid w:val="00137829"/>
    <w:rsid w:val="0014021A"/>
    <w:rsid w:val="0014058C"/>
    <w:rsid w:val="00141661"/>
    <w:rsid w:val="00142C5F"/>
    <w:rsid w:val="0014416A"/>
    <w:rsid w:val="0014426A"/>
    <w:rsid w:val="00145EE7"/>
    <w:rsid w:val="001464F9"/>
    <w:rsid w:val="00146C20"/>
    <w:rsid w:val="001470CE"/>
    <w:rsid w:val="001470F8"/>
    <w:rsid w:val="00150BAB"/>
    <w:rsid w:val="00153767"/>
    <w:rsid w:val="00153CE9"/>
    <w:rsid w:val="001540EB"/>
    <w:rsid w:val="0015582C"/>
    <w:rsid w:val="00156792"/>
    <w:rsid w:val="00156991"/>
    <w:rsid w:val="001626A7"/>
    <w:rsid w:val="001633A1"/>
    <w:rsid w:val="001637AF"/>
    <w:rsid w:val="00163ADA"/>
    <w:rsid w:val="0016514C"/>
    <w:rsid w:val="00167D3C"/>
    <w:rsid w:val="00170352"/>
    <w:rsid w:val="00171169"/>
    <w:rsid w:val="0017205F"/>
    <w:rsid w:val="00174010"/>
    <w:rsid w:val="00174C8E"/>
    <w:rsid w:val="00174CEF"/>
    <w:rsid w:val="001777A8"/>
    <w:rsid w:val="001778D4"/>
    <w:rsid w:val="00177C86"/>
    <w:rsid w:val="0018031C"/>
    <w:rsid w:val="00180D5D"/>
    <w:rsid w:val="00181EBF"/>
    <w:rsid w:val="00183266"/>
    <w:rsid w:val="001839A7"/>
    <w:rsid w:val="001842F6"/>
    <w:rsid w:val="00185558"/>
    <w:rsid w:val="0018600B"/>
    <w:rsid w:val="0018690E"/>
    <w:rsid w:val="00186F74"/>
    <w:rsid w:val="00186FDC"/>
    <w:rsid w:val="00187E5E"/>
    <w:rsid w:val="00190298"/>
    <w:rsid w:val="00190367"/>
    <w:rsid w:val="00190428"/>
    <w:rsid w:val="00190CFC"/>
    <w:rsid w:val="00190EC0"/>
    <w:rsid w:val="001910AC"/>
    <w:rsid w:val="00191BCF"/>
    <w:rsid w:val="00192036"/>
    <w:rsid w:val="0019276F"/>
    <w:rsid w:val="00192B22"/>
    <w:rsid w:val="00193825"/>
    <w:rsid w:val="001944E4"/>
    <w:rsid w:val="00194C17"/>
    <w:rsid w:val="00195310"/>
    <w:rsid w:val="001956CC"/>
    <w:rsid w:val="0019648B"/>
    <w:rsid w:val="001971C8"/>
    <w:rsid w:val="0019739F"/>
    <w:rsid w:val="001A0323"/>
    <w:rsid w:val="001A09A6"/>
    <w:rsid w:val="001A0E4B"/>
    <w:rsid w:val="001A1D73"/>
    <w:rsid w:val="001A1ED5"/>
    <w:rsid w:val="001A22F3"/>
    <w:rsid w:val="001A344A"/>
    <w:rsid w:val="001A3634"/>
    <w:rsid w:val="001A3752"/>
    <w:rsid w:val="001A4233"/>
    <w:rsid w:val="001A52E8"/>
    <w:rsid w:val="001A5626"/>
    <w:rsid w:val="001A7929"/>
    <w:rsid w:val="001A7986"/>
    <w:rsid w:val="001B08F3"/>
    <w:rsid w:val="001B1D07"/>
    <w:rsid w:val="001B1E60"/>
    <w:rsid w:val="001B2648"/>
    <w:rsid w:val="001B28D8"/>
    <w:rsid w:val="001B2EC4"/>
    <w:rsid w:val="001B3665"/>
    <w:rsid w:val="001B379C"/>
    <w:rsid w:val="001B4A16"/>
    <w:rsid w:val="001B51F0"/>
    <w:rsid w:val="001B5E9C"/>
    <w:rsid w:val="001B6583"/>
    <w:rsid w:val="001B6A4F"/>
    <w:rsid w:val="001C0831"/>
    <w:rsid w:val="001C13E0"/>
    <w:rsid w:val="001C15ED"/>
    <w:rsid w:val="001C2793"/>
    <w:rsid w:val="001C31F1"/>
    <w:rsid w:val="001C37EF"/>
    <w:rsid w:val="001C3C13"/>
    <w:rsid w:val="001C4934"/>
    <w:rsid w:val="001C4DF8"/>
    <w:rsid w:val="001C5A91"/>
    <w:rsid w:val="001C5C98"/>
    <w:rsid w:val="001C61A2"/>
    <w:rsid w:val="001C659E"/>
    <w:rsid w:val="001C6E84"/>
    <w:rsid w:val="001C7EA6"/>
    <w:rsid w:val="001C7F62"/>
    <w:rsid w:val="001D03DA"/>
    <w:rsid w:val="001D0695"/>
    <w:rsid w:val="001D08FC"/>
    <w:rsid w:val="001D225F"/>
    <w:rsid w:val="001D25CA"/>
    <w:rsid w:val="001D5CF1"/>
    <w:rsid w:val="001E0838"/>
    <w:rsid w:val="001E20E8"/>
    <w:rsid w:val="001E2AC1"/>
    <w:rsid w:val="001E2C30"/>
    <w:rsid w:val="001E303C"/>
    <w:rsid w:val="001E349B"/>
    <w:rsid w:val="001E36D7"/>
    <w:rsid w:val="001E3F02"/>
    <w:rsid w:val="001E48CD"/>
    <w:rsid w:val="001E4D03"/>
    <w:rsid w:val="001E5757"/>
    <w:rsid w:val="001E6369"/>
    <w:rsid w:val="001E736D"/>
    <w:rsid w:val="001E7BC0"/>
    <w:rsid w:val="001E7CF0"/>
    <w:rsid w:val="001E7EDF"/>
    <w:rsid w:val="001F04D8"/>
    <w:rsid w:val="001F07FF"/>
    <w:rsid w:val="001F1652"/>
    <w:rsid w:val="001F30DE"/>
    <w:rsid w:val="001F5CBB"/>
    <w:rsid w:val="001F666C"/>
    <w:rsid w:val="001F7B5B"/>
    <w:rsid w:val="001F7CBE"/>
    <w:rsid w:val="0020064D"/>
    <w:rsid w:val="0020075D"/>
    <w:rsid w:val="002007A4"/>
    <w:rsid w:val="00200CC1"/>
    <w:rsid w:val="00200D61"/>
    <w:rsid w:val="0020210C"/>
    <w:rsid w:val="002034D9"/>
    <w:rsid w:val="00203D47"/>
    <w:rsid w:val="00204676"/>
    <w:rsid w:val="00204E7F"/>
    <w:rsid w:val="002107D3"/>
    <w:rsid w:val="00210FDB"/>
    <w:rsid w:val="002119F9"/>
    <w:rsid w:val="0021301E"/>
    <w:rsid w:val="00213117"/>
    <w:rsid w:val="00213C35"/>
    <w:rsid w:val="00213DEC"/>
    <w:rsid w:val="00214755"/>
    <w:rsid w:val="00215841"/>
    <w:rsid w:val="00216529"/>
    <w:rsid w:val="00216C19"/>
    <w:rsid w:val="002174B9"/>
    <w:rsid w:val="00221BED"/>
    <w:rsid w:val="00222A29"/>
    <w:rsid w:val="002230F1"/>
    <w:rsid w:val="00224393"/>
    <w:rsid w:val="00225498"/>
    <w:rsid w:val="002254C9"/>
    <w:rsid w:val="0022596B"/>
    <w:rsid w:val="00225C5B"/>
    <w:rsid w:val="002262A5"/>
    <w:rsid w:val="002263C9"/>
    <w:rsid w:val="00226668"/>
    <w:rsid w:val="00230217"/>
    <w:rsid w:val="00230F4A"/>
    <w:rsid w:val="00231AC3"/>
    <w:rsid w:val="002320B8"/>
    <w:rsid w:val="002323C8"/>
    <w:rsid w:val="00235386"/>
    <w:rsid w:val="00235CB3"/>
    <w:rsid w:val="00236653"/>
    <w:rsid w:val="0023727C"/>
    <w:rsid w:val="00237B89"/>
    <w:rsid w:val="0024125A"/>
    <w:rsid w:val="002412C2"/>
    <w:rsid w:val="002416CE"/>
    <w:rsid w:val="00243B1F"/>
    <w:rsid w:val="00244232"/>
    <w:rsid w:val="00244982"/>
    <w:rsid w:val="00245042"/>
    <w:rsid w:val="00245517"/>
    <w:rsid w:val="00245859"/>
    <w:rsid w:val="0024629B"/>
    <w:rsid w:val="002462C9"/>
    <w:rsid w:val="00247140"/>
    <w:rsid w:val="002476C4"/>
    <w:rsid w:val="00251A05"/>
    <w:rsid w:val="00251C9E"/>
    <w:rsid w:val="00252ED4"/>
    <w:rsid w:val="00253A8C"/>
    <w:rsid w:val="00253D47"/>
    <w:rsid w:val="002541AA"/>
    <w:rsid w:val="00255194"/>
    <w:rsid w:val="00255716"/>
    <w:rsid w:val="002579F4"/>
    <w:rsid w:val="0026094A"/>
    <w:rsid w:val="00260E81"/>
    <w:rsid w:val="0026135E"/>
    <w:rsid w:val="0026243D"/>
    <w:rsid w:val="002628FA"/>
    <w:rsid w:val="00264580"/>
    <w:rsid w:val="00264E3C"/>
    <w:rsid w:val="0026530A"/>
    <w:rsid w:val="00265C9B"/>
    <w:rsid w:val="00265DB4"/>
    <w:rsid w:val="00265FEC"/>
    <w:rsid w:val="00266EB7"/>
    <w:rsid w:val="00270608"/>
    <w:rsid w:val="0027076A"/>
    <w:rsid w:val="002708A7"/>
    <w:rsid w:val="00271A18"/>
    <w:rsid w:val="00272D87"/>
    <w:rsid w:val="0027481D"/>
    <w:rsid w:val="00275AD4"/>
    <w:rsid w:val="00276FE7"/>
    <w:rsid w:val="00277380"/>
    <w:rsid w:val="00277AB3"/>
    <w:rsid w:val="00281743"/>
    <w:rsid w:val="00282F6C"/>
    <w:rsid w:val="00283A6B"/>
    <w:rsid w:val="00283CCA"/>
    <w:rsid w:val="00283EA6"/>
    <w:rsid w:val="00285D5B"/>
    <w:rsid w:val="002863EC"/>
    <w:rsid w:val="0029182D"/>
    <w:rsid w:val="00291F85"/>
    <w:rsid w:val="00292682"/>
    <w:rsid w:val="00295085"/>
    <w:rsid w:val="0029601A"/>
    <w:rsid w:val="00296E0B"/>
    <w:rsid w:val="00296EE0"/>
    <w:rsid w:val="002A00AA"/>
    <w:rsid w:val="002A10D1"/>
    <w:rsid w:val="002A20F9"/>
    <w:rsid w:val="002A23DD"/>
    <w:rsid w:val="002A2639"/>
    <w:rsid w:val="002A3621"/>
    <w:rsid w:val="002A374E"/>
    <w:rsid w:val="002A459B"/>
    <w:rsid w:val="002A4BA2"/>
    <w:rsid w:val="002A4FF5"/>
    <w:rsid w:val="002A655A"/>
    <w:rsid w:val="002A70B3"/>
    <w:rsid w:val="002A7261"/>
    <w:rsid w:val="002A7B49"/>
    <w:rsid w:val="002A7C67"/>
    <w:rsid w:val="002B0F86"/>
    <w:rsid w:val="002B1C6A"/>
    <w:rsid w:val="002B22F3"/>
    <w:rsid w:val="002B2A57"/>
    <w:rsid w:val="002B335F"/>
    <w:rsid w:val="002B360D"/>
    <w:rsid w:val="002B394A"/>
    <w:rsid w:val="002B3CC0"/>
    <w:rsid w:val="002B40A3"/>
    <w:rsid w:val="002B4DC5"/>
    <w:rsid w:val="002B6908"/>
    <w:rsid w:val="002B7A92"/>
    <w:rsid w:val="002C03F8"/>
    <w:rsid w:val="002C0821"/>
    <w:rsid w:val="002C0CC5"/>
    <w:rsid w:val="002C199D"/>
    <w:rsid w:val="002C1BDB"/>
    <w:rsid w:val="002C1C8A"/>
    <w:rsid w:val="002C2276"/>
    <w:rsid w:val="002C2504"/>
    <w:rsid w:val="002C2908"/>
    <w:rsid w:val="002C2DBE"/>
    <w:rsid w:val="002C5E24"/>
    <w:rsid w:val="002C7849"/>
    <w:rsid w:val="002D1021"/>
    <w:rsid w:val="002D1E2F"/>
    <w:rsid w:val="002D418B"/>
    <w:rsid w:val="002D5137"/>
    <w:rsid w:val="002D64F9"/>
    <w:rsid w:val="002E0E77"/>
    <w:rsid w:val="002E2935"/>
    <w:rsid w:val="002E2B73"/>
    <w:rsid w:val="002E344F"/>
    <w:rsid w:val="002E37C5"/>
    <w:rsid w:val="002E72D2"/>
    <w:rsid w:val="002E777B"/>
    <w:rsid w:val="002E7A99"/>
    <w:rsid w:val="002F00F5"/>
    <w:rsid w:val="002F0100"/>
    <w:rsid w:val="002F1177"/>
    <w:rsid w:val="002F17AA"/>
    <w:rsid w:val="002F1E1E"/>
    <w:rsid w:val="002F2305"/>
    <w:rsid w:val="002F3312"/>
    <w:rsid w:val="002F3465"/>
    <w:rsid w:val="002F3D73"/>
    <w:rsid w:val="002F472A"/>
    <w:rsid w:val="002F5565"/>
    <w:rsid w:val="002F5C39"/>
    <w:rsid w:val="0030058A"/>
    <w:rsid w:val="00300F49"/>
    <w:rsid w:val="00301257"/>
    <w:rsid w:val="00302AC4"/>
    <w:rsid w:val="00302CA1"/>
    <w:rsid w:val="0030342E"/>
    <w:rsid w:val="00303895"/>
    <w:rsid w:val="00304065"/>
    <w:rsid w:val="0030429B"/>
    <w:rsid w:val="00304796"/>
    <w:rsid w:val="003054F9"/>
    <w:rsid w:val="003060BC"/>
    <w:rsid w:val="0030676F"/>
    <w:rsid w:val="00306BE1"/>
    <w:rsid w:val="00306DED"/>
    <w:rsid w:val="00310065"/>
    <w:rsid w:val="0031090F"/>
    <w:rsid w:val="00313666"/>
    <w:rsid w:val="00313B6A"/>
    <w:rsid w:val="00314047"/>
    <w:rsid w:val="0031479F"/>
    <w:rsid w:val="00317354"/>
    <w:rsid w:val="00317F74"/>
    <w:rsid w:val="003215FE"/>
    <w:rsid w:val="00321934"/>
    <w:rsid w:val="003223D7"/>
    <w:rsid w:val="0032503E"/>
    <w:rsid w:val="003255CE"/>
    <w:rsid w:val="00325605"/>
    <w:rsid w:val="00325E03"/>
    <w:rsid w:val="00327B69"/>
    <w:rsid w:val="00330E49"/>
    <w:rsid w:val="0033172C"/>
    <w:rsid w:val="00331A04"/>
    <w:rsid w:val="00331DAF"/>
    <w:rsid w:val="00332A58"/>
    <w:rsid w:val="0033363D"/>
    <w:rsid w:val="00333BE2"/>
    <w:rsid w:val="00333C0F"/>
    <w:rsid w:val="00334CB5"/>
    <w:rsid w:val="0033511E"/>
    <w:rsid w:val="00335803"/>
    <w:rsid w:val="0033686A"/>
    <w:rsid w:val="00336A2B"/>
    <w:rsid w:val="00336FDD"/>
    <w:rsid w:val="00340204"/>
    <w:rsid w:val="00340511"/>
    <w:rsid w:val="00340D52"/>
    <w:rsid w:val="00341565"/>
    <w:rsid w:val="00341D5F"/>
    <w:rsid w:val="0034324F"/>
    <w:rsid w:val="003438EC"/>
    <w:rsid w:val="00343D29"/>
    <w:rsid w:val="00343F0A"/>
    <w:rsid w:val="00345704"/>
    <w:rsid w:val="00345727"/>
    <w:rsid w:val="00345ECB"/>
    <w:rsid w:val="003473F0"/>
    <w:rsid w:val="00347480"/>
    <w:rsid w:val="0035019D"/>
    <w:rsid w:val="003504D1"/>
    <w:rsid w:val="00351A70"/>
    <w:rsid w:val="00353ADD"/>
    <w:rsid w:val="00354C1C"/>
    <w:rsid w:val="003550DB"/>
    <w:rsid w:val="00355A7B"/>
    <w:rsid w:val="00355FFD"/>
    <w:rsid w:val="00357096"/>
    <w:rsid w:val="0035789C"/>
    <w:rsid w:val="00357AA3"/>
    <w:rsid w:val="00357EA6"/>
    <w:rsid w:val="00360D31"/>
    <w:rsid w:val="00361BE0"/>
    <w:rsid w:val="00362055"/>
    <w:rsid w:val="00362BFE"/>
    <w:rsid w:val="003631B9"/>
    <w:rsid w:val="00365C27"/>
    <w:rsid w:val="003661CC"/>
    <w:rsid w:val="00366B59"/>
    <w:rsid w:val="00367792"/>
    <w:rsid w:val="0037062C"/>
    <w:rsid w:val="003710AD"/>
    <w:rsid w:val="00373EC5"/>
    <w:rsid w:val="0037439E"/>
    <w:rsid w:val="00374B25"/>
    <w:rsid w:val="00375843"/>
    <w:rsid w:val="003765A6"/>
    <w:rsid w:val="003779E1"/>
    <w:rsid w:val="0038133B"/>
    <w:rsid w:val="003845FE"/>
    <w:rsid w:val="0038725A"/>
    <w:rsid w:val="00387440"/>
    <w:rsid w:val="0038763F"/>
    <w:rsid w:val="0039020A"/>
    <w:rsid w:val="00390E76"/>
    <w:rsid w:val="00390FE9"/>
    <w:rsid w:val="00391013"/>
    <w:rsid w:val="00392492"/>
    <w:rsid w:val="0039586C"/>
    <w:rsid w:val="00397140"/>
    <w:rsid w:val="003A04ED"/>
    <w:rsid w:val="003A131E"/>
    <w:rsid w:val="003A24BF"/>
    <w:rsid w:val="003A25FC"/>
    <w:rsid w:val="003A2EC2"/>
    <w:rsid w:val="003A3333"/>
    <w:rsid w:val="003A4017"/>
    <w:rsid w:val="003A4333"/>
    <w:rsid w:val="003A5F7A"/>
    <w:rsid w:val="003B1AFB"/>
    <w:rsid w:val="003B2B35"/>
    <w:rsid w:val="003B2EE9"/>
    <w:rsid w:val="003B322A"/>
    <w:rsid w:val="003B40AD"/>
    <w:rsid w:val="003B54D1"/>
    <w:rsid w:val="003B5C44"/>
    <w:rsid w:val="003B6DCF"/>
    <w:rsid w:val="003B7269"/>
    <w:rsid w:val="003C0093"/>
    <w:rsid w:val="003C041E"/>
    <w:rsid w:val="003C1224"/>
    <w:rsid w:val="003C1AB5"/>
    <w:rsid w:val="003C3493"/>
    <w:rsid w:val="003C37F3"/>
    <w:rsid w:val="003C3E29"/>
    <w:rsid w:val="003C40B2"/>
    <w:rsid w:val="003C5369"/>
    <w:rsid w:val="003C689D"/>
    <w:rsid w:val="003C6D2A"/>
    <w:rsid w:val="003C6D5B"/>
    <w:rsid w:val="003C7CB7"/>
    <w:rsid w:val="003D0489"/>
    <w:rsid w:val="003D04FC"/>
    <w:rsid w:val="003D0B92"/>
    <w:rsid w:val="003D1915"/>
    <w:rsid w:val="003D3593"/>
    <w:rsid w:val="003D3FBA"/>
    <w:rsid w:val="003D50AC"/>
    <w:rsid w:val="003D5614"/>
    <w:rsid w:val="003D5D83"/>
    <w:rsid w:val="003D5E30"/>
    <w:rsid w:val="003D7162"/>
    <w:rsid w:val="003D71E7"/>
    <w:rsid w:val="003D79AA"/>
    <w:rsid w:val="003E24CA"/>
    <w:rsid w:val="003E2F57"/>
    <w:rsid w:val="003E3273"/>
    <w:rsid w:val="003E3881"/>
    <w:rsid w:val="003E3A15"/>
    <w:rsid w:val="003E3FEF"/>
    <w:rsid w:val="003E3FF4"/>
    <w:rsid w:val="003E4302"/>
    <w:rsid w:val="003E58D0"/>
    <w:rsid w:val="003E5E6B"/>
    <w:rsid w:val="003E5F30"/>
    <w:rsid w:val="003E664F"/>
    <w:rsid w:val="003E67B2"/>
    <w:rsid w:val="003E76FF"/>
    <w:rsid w:val="003E7CAC"/>
    <w:rsid w:val="003F1747"/>
    <w:rsid w:val="003F247E"/>
    <w:rsid w:val="003F2E0B"/>
    <w:rsid w:val="003F30FF"/>
    <w:rsid w:val="003F48E6"/>
    <w:rsid w:val="003F6045"/>
    <w:rsid w:val="003F6065"/>
    <w:rsid w:val="003F624C"/>
    <w:rsid w:val="003F6DF3"/>
    <w:rsid w:val="003F7820"/>
    <w:rsid w:val="00400B14"/>
    <w:rsid w:val="00403B21"/>
    <w:rsid w:val="00404024"/>
    <w:rsid w:val="004046CB"/>
    <w:rsid w:val="00407DFA"/>
    <w:rsid w:val="004113C5"/>
    <w:rsid w:val="0041162B"/>
    <w:rsid w:val="004136D2"/>
    <w:rsid w:val="004158C7"/>
    <w:rsid w:val="00415C8D"/>
    <w:rsid w:val="00417600"/>
    <w:rsid w:val="00417675"/>
    <w:rsid w:val="0041778E"/>
    <w:rsid w:val="00417E56"/>
    <w:rsid w:val="004213D1"/>
    <w:rsid w:val="00423859"/>
    <w:rsid w:val="00423A39"/>
    <w:rsid w:val="00425678"/>
    <w:rsid w:val="00425FE4"/>
    <w:rsid w:val="004264D6"/>
    <w:rsid w:val="00426973"/>
    <w:rsid w:val="00426E70"/>
    <w:rsid w:val="004277F1"/>
    <w:rsid w:val="00427B4E"/>
    <w:rsid w:val="00430F34"/>
    <w:rsid w:val="00431AE5"/>
    <w:rsid w:val="00432D60"/>
    <w:rsid w:val="004345CA"/>
    <w:rsid w:val="0043525F"/>
    <w:rsid w:val="004360CA"/>
    <w:rsid w:val="00441917"/>
    <w:rsid w:val="00441986"/>
    <w:rsid w:val="004425C0"/>
    <w:rsid w:val="00442A31"/>
    <w:rsid w:val="00442AB5"/>
    <w:rsid w:val="0044474E"/>
    <w:rsid w:val="00444EC8"/>
    <w:rsid w:val="00445940"/>
    <w:rsid w:val="00445C93"/>
    <w:rsid w:val="00445E87"/>
    <w:rsid w:val="00446562"/>
    <w:rsid w:val="00446F37"/>
    <w:rsid w:val="0044786F"/>
    <w:rsid w:val="00447DEC"/>
    <w:rsid w:val="00450DA0"/>
    <w:rsid w:val="004511A6"/>
    <w:rsid w:val="00451596"/>
    <w:rsid w:val="00451A9F"/>
    <w:rsid w:val="004524C4"/>
    <w:rsid w:val="0045301B"/>
    <w:rsid w:val="00453EA5"/>
    <w:rsid w:val="00454541"/>
    <w:rsid w:val="0045596A"/>
    <w:rsid w:val="00455F47"/>
    <w:rsid w:val="004563D0"/>
    <w:rsid w:val="0045777F"/>
    <w:rsid w:val="0046010D"/>
    <w:rsid w:val="004601A6"/>
    <w:rsid w:val="0046053F"/>
    <w:rsid w:val="00460C99"/>
    <w:rsid w:val="00461054"/>
    <w:rsid w:val="00461D3A"/>
    <w:rsid w:val="00461DEC"/>
    <w:rsid w:val="00461F97"/>
    <w:rsid w:val="00462F66"/>
    <w:rsid w:val="004630F7"/>
    <w:rsid w:val="0046632B"/>
    <w:rsid w:val="0046648F"/>
    <w:rsid w:val="00466BA2"/>
    <w:rsid w:val="0046730E"/>
    <w:rsid w:val="00467378"/>
    <w:rsid w:val="0047045D"/>
    <w:rsid w:val="00471358"/>
    <w:rsid w:val="00471888"/>
    <w:rsid w:val="00473F88"/>
    <w:rsid w:val="00474A55"/>
    <w:rsid w:val="00474AFD"/>
    <w:rsid w:val="0047551C"/>
    <w:rsid w:val="00475852"/>
    <w:rsid w:val="004760D0"/>
    <w:rsid w:val="00476377"/>
    <w:rsid w:val="00476956"/>
    <w:rsid w:val="00476D2C"/>
    <w:rsid w:val="004773EF"/>
    <w:rsid w:val="00477585"/>
    <w:rsid w:val="0048004B"/>
    <w:rsid w:val="004803FB"/>
    <w:rsid w:val="0048278C"/>
    <w:rsid w:val="00482ED1"/>
    <w:rsid w:val="00482F1B"/>
    <w:rsid w:val="00483785"/>
    <w:rsid w:val="00484E34"/>
    <w:rsid w:val="0048557E"/>
    <w:rsid w:val="00486146"/>
    <w:rsid w:val="00486E53"/>
    <w:rsid w:val="00487C44"/>
    <w:rsid w:val="00490C05"/>
    <w:rsid w:val="004914C0"/>
    <w:rsid w:val="0049176B"/>
    <w:rsid w:val="00492C78"/>
    <w:rsid w:val="00492C7E"/>
    <w:rsid w:val="004936C4"/>
    <w:rsid w:val="004939FC"/>
    <w:rsid w:val="00495F89"/>
    <w:rsid w:val="0049696A"/>
    <w:rsid w:val="004969E7"/>
    <w:rsid w:val="004A0112"/>
    <w:rsid w:val="004A014A"/>
    <w:rsid w:val="004A14AF"/>
    <w:rsid w:val="004A2F99"/>
    <w:rsid w:val="004A311D"/>
    <w:rsid w:val="004A39C3"/>
    <w:rsid w:val="004A3F61"/>
    <w:rsid w:val="004B0CBF"/>
    <w:rsid w:val="004B10CA"/>
    <w:rsid w:val="004B12F7"/>
    <w:rsid w:val="004B2EEC"/>
    <w:rsid w:val="004B3542"/>
    <w:rsid w:val="004B5B8C"/>
    <w:rsid w:val="004B6B15"/>
    <w:rsid w:val="004B734E"/>
    <w:rsid w:val="004B7BE0"/>
    <w:rsid w:val="004C0389"/>
    <w:rsid w:val="004C10DE"/>
    <w:rsid w:val="004C1D5B"/>
    <w:rsid w:val="004C32D7"/>
    <w:rsid w:val="004C4B85"/>
    <w:rsid w:val="004C58A6"/>
    <w:rsid w:val="004C6A6A"/>
    <w:rsid w:val="004C76CF"/>
    <w:rsid w:val="004C793E"/>
    <w:rsid w:val="004D175F"/>
    <w:rsid w:val="004D17E9"/>
    <w:rsid w:val="004D2247"/>
    <w:rsid w:val="004D27C0"/>
    <w:rsid w:val="004D331F"/>
    <w:rsid w:val="004D33F1"/>
    <w:rsid w:val="004D3E2D"/>
    <w:rsid w:val="004D429F"/>
    <w:rsid w:val="004D47FA"/>
    <w:rsid w:val="004D5B2D"/>
    <w:rsid w:val="004E02C4"/>
    <w:rsid w:val="004E046A"/>
    <w:rsid w:val="004E0FBC"/>
    <w:rsid w:val="004E11AA"/>
    <w:rsid w:val="004E1C11"/>
    <w:rsid w:val="004E2DAD"/>
    <w:rsid w:val="004E2F3F"/>
    <w:rsid w:val="004E33BD"/>
    <w:rsid w:val="004E3FC0"/>
    <w:rsid w:val="004E6890"/>
    <w:rsid w:val="004E6EC8"/>
    <w:rsid w:val="004E7410"/>
    <w:rsid w:val="004E75A8"/>
    <w:rsid w:val="004E77EE"/>
    <w:rsid w:val="004E7D44"/>
    <w:rsid w:val="004E7D8C"/>
    <w:rsid w:val="004F0172"/>
    <w:rsid w:val="004F10BF"/>
    <w:rsid w:val="004F426B"/>
    <w:rsid w:val="004F48AC"/>
    <w:rsid w:val="004F49F4"/>
    <w:rsid w:val="004F4D00"/>
    <w:rsid w:val="004F59DD"/>
    <w:rsid w:val="004F77FF"/>
    <w:rsid w:val="00501CD3"/>
    <w:rsid w:val="0050351F"/>
    <w:rsid w:val="005036A1"/>
    <w:rsid w:val="0050377F"/>
    <w:rsid w:val="00503CD8"/>
    <w:rsid w:val="005040E3"/>
    <w:rsid w:val="005040E6"/>
    <w:rsid w:val="0050710D"/>
    <w:rsid w:val="00511C5C"/>
    <w:rsid w:val="00512308"/>
    <w:rsid w:val="0051268B"/>
    <w:rsid w:val="00512A12"/>
    <w:rsid w:val="00514B79"/>
    <w:rsid w:val="0051687E"/>
    <w:rsid w:val="0051699C"/>
    <w:rsid w:val="00517963"/>
    <w:rsid w:val="00517D5A"/>
    <w:rsid w:val="00517F58"/>
    <w:rsid w:val="00520CBC"/>
    <w:rsid w:val="00522554"/>
    <w:rsid w:val="00522786"/>
    <w:rsid w:val="00522EAC"/>
    <w:rsid w:val="005238ED"/>
    <w:rsid w:val="005244D8"/>
    <w:rsid w:val="00524B9B"/>
    <w:rsid w:val="00525399"/>
    <w:rsid w:val="0052703A"/>
    <w:rsid w:val="00527D14"/>
    <w:rsid w:val="00527D8A"/>
    <w:rsid w:val="0053063A"/>
    <w:rsid w:val="00530D73"/>
    <w:rsid w:val="0053250B"/>
    <w:rsid w:val="00532C48"/>
    <w:rsid w:val="00533302"/>
    <w:rsid w:val="005334FD"/>
    <w:rsid w:val="00535354"/>
    <w:rsid w:val="00535646"/>
    <w:rsid w:val="0053707A"/>
    <w:rsid w:val="00540230"/>
    <w:rsid w:val="00540EDE"/>
    <w:rsid w:val="00541B20"/>
    <w:rsid w:val="00541CD7"/>
    <w:rsid w:val="005420EB"/>
    <w:rsid w:val="0054232A"/>
    <w:rsid w:val="005429CC"/>
    <w:rsid w:val="0054304F"/>
    <w:rsid w:val="00544984"/>
    <w:rsid w:val="0054522C"/>
    <w:rsid w:val="005458C9"/>
    <w:rsid w:val="0055072F"/>
    <w:rsid w:val="00551EDF"/>
    <w:rsid w:val="00552C91"/>
    <w:rsid w:val="00553353"/>
    <w:rsid w:val="00554604"/>
    <w:rsid w:val="0055492D"/>
    <w:rsid w:val="005551EF"/>
    <w:rsid w:val="00555CD1"/>
    <w:rsid w:val="00555F65"/>
    <w:rsid w:val="00556757"/>
    <w:rsid w:val="00557C88"/>
    <w:rsid w:val="0056006B"/>
    <w:rsid w:val="005608BB"/>
    <w:rsid w:val="00561888"/>
    <w:rsid w:val="00562A50"/>
    <w:rsid w:val="00562D34"/>
    <w:rsid w:val="00563030"/>
    <w:rsid w:val="005630B5"/>
    <w:rsid w:val="005631FE"/>
    <w:rsid w:val="005652C1"/>
    <w:rsid w:val="005661EE"/>
    <w:rsid w:val="0056704C"/>
    <w:rsid w:val="00567637"/>
    <w:rsid w:val="00570314"/>
    <w:rsid w:val="00570413"/>
    <w:rsid w:val="005708E1"/>
    <w:rsid w:val="00571244"/>
    <w:rsid w:val="00571377"/>
    <w:rsid w:val="00571783"/>
    <w:rsid w:val="00571DE7"/>
    <w:rsid w:val="00572AE6"/>
    <w:rsid w:val="0057429E"/>
    <w:rsid w:val="00574A65"/>
    <w:rsid w:val="00576B28"/>
    <w:rsid w:val="00577204"/>
    <w:rsid w:val="00580268"/>
    <w:rsid w:val="00580FE0"/>
    <w:rsid w:val="005817BB"/>
    <w:rsid w:val="00581BD1"/>
    <w:rsid w:val="00582516"/>
    <w:rsid w:val="00583F56"/>
    <w:rsid w:val="005847AF"/>
    <w:rsid w:val="00584CB4"/>
    <w:rsid w:val="00585B81"/>
    <w:rsid w:val="00585DF6"/>
    <w:rsid w:val="0058683E"/>
    <w:rsid w:val="0058705F"/>
    <w:rsid w:val="00587CDD"/>
    <w:rsid w:val="00590A9D"/>
    <w:rsid w:val="00590B28"/>
    <w:rsid w:val="00591590"/>
    <w:rsid w:val="00592903"/>
    <w:rsid w:val="00592C84"/>
    <w:rsid w:val="005936D9"/>
    <w:rsid w:val="00595100"/>
    <w:rsid w:val="005972FB"/>
    <w:rsid w:val="00597327"/>
    <w:rsid w:val="00597447"/>
    <w:rsid w:val="005975E2"/>
    <w:rsid w:val="005A14B3"/>
    <w:rsid w:val="005A3519"/>
    <w:rsid w:val="005A38D4"/>
    <w:rsid w:val="005A498D"/>
    <w:rsid w:val="005A4A44"/>
    <w:rsid w:val="005A5C01"/>
    <w:rsid w:val="005A664C"/>
    <w:rsid w:val="005A687A"/>
    <w:rsid w:val="005A7B7E"/>
    <w:rsid w:val="005A7D98"/>
    <w:rsid w:val="005B04B3"/>
    <w:rsid w:val="005B0BAC"/>
    <w:rsid w:val="005B1FDF"/>
    <w:rsid w:val="005B256C"/>
    <w:rsid w:val="005B2C17"/>
    <w:rsid w:val="005B3089"/>
    <w:rsid w:val="005B4A04"/>
    <w:rsid w:val="005B4DC2"/>
    <w:rsid w:val="005B574D"/>
    <w:rsid w:val="005B611B"/>
    <w:rsid w:val="005B7907"/>
    <w:rsid w:val="005C076D"/>
    <w:rsid w:val="005C086E"/>
    <w:rsid w:val="005C0F72"/>
    <w:rsid w:val="005C17DF"/>
    <w:rsid w:val="005C288D"/>
    <w:rsid w:val="005C2C74"/>
    <w:rsid w:val="005C3460"/>
    <w:rsid w:val="005C3887"/>
    <w:rsid w:val="005C3E42"/>
    <w:rsid w:val="005C48DB"/>
    <w:rsid w:val="005C61BB"/>
    <w:rsid w:val="005C6A48"/>
    <w:rsid w:val="005C73AF"/>
    <w:rsid w:val="005D0473"/>
    <w:rsid w:val="005D0957"/>
    <w:rsid w:val="005D1358"/>
    <w:rsid w:val="005D17A3"/>
    <w:rsid w:val="005D180A"/>
    <w:rsid w:val="005D2B28"/>
    <w:rsid w:val="005D4DB8"/>
    <w:rsid w:val="005D51EC"/>
    <w:rsid w:val="005D6BCE"/>
    <w:rsid w:val="005D7283"/>
    <w:rsid w:val="005D74E1"/>
    <w:rsid w:val="005E1167"/>
    <w:rsid w:val="005E1A28"/>
    <w:rsid w:val="005E1A4F"/>
    <w:rsid w:val="005E4FF7"/>
    <w:rsid w:val="005E58F0"/>
    <w:rsid w:val="005E5CBD"/>
    <w:rsid w:val="005E6023"/>
    <w:rsid w:val="005F1465"/>
    <w:rsid w:val="005F19CE"/>
    <w:rsid w:val="005F2A61"/>
    <w:rsid w:val="005F3834"/>
    <w:rsid w:val="005F396C"/>
    <w:rsid w:val="005F4637"/>
    <w:rsid w:val="005F4C55"/>
    <w:rsid w:val="005F52F1"/>
    <w:rsid w:val="005F53E0"/>
    <w:rsid w:val="005F6471"/>
    <w:rsid w:val="005F7185"/>
    <w:rsid w:val="005F789F"/>
    <w:rsid w:val="005F7904"/>
    <w:rsid w:val="005F7C17"/>
    <w:rsid w:val="00600388"/>
    <w:rsid w:val="006016FC"/>
    <w:rsid w:val="006031EB"/>
    <w:rsid w:val="0060428E"/>
    <w:rsid w:val="0060473F"/>
    <w:rsid w:val="006049AF"/>
    <w:rsid w:val="00604ED0"/>
    <w:rsid w:val="00605697"/>
    <w:rsid w:val="00605D7E"/>
    <w:rsid w:val="00606098"/>
    <w:rsid w:val="0060620B"/>
    <w:rsid w:val="00606DE4"/>
    <w:rsid w:val="0060703F"/>
    <w:rsid w:val="0060743F"/>
    <w:rsid w:val="006111AB"/>
    <w:rsid w:val="00611D94"/>
    <w:rsid w:val="00611E28"/>
    <w:rsid w:val="00611FD8"/>
    <w:rsid w:val="00612AAD"/>
    <w:rsid w:val="00612CCB"/>
    <w:rsid w:val="00614D47"/>
    <w:rsid w:val="00615964"/>
    <w:rsid w:val="006177C6"/>
    <w:rsid w:val="00617980"/>
    <w:rsid w:val="006209FE"/>
    <w:rsid w:val="00620B0B"/>
    <w:rsid w:val="00621820"/>
    <w:rsid w:val="006221F5"/>
    <w:rsid w:val="00622A96"/>
    <w:rsid w:val="00622B9E"/>
    <w:rsid w:val="00622CDF"/>
    <w:rsid w:val="00623903"/>
    <w:rsid w:val="00623B06"/>
    <w:rsid w:val="00623B15"/>
    <w:rsid w:val="006246C3"/>
    <w:rsid w:val="00625A80"/>
    <w:rsid w:val="00626C77"/>
    <w:rsid w:val="00630C2E"/>
    <w:rsid w:val="006315B1"/>
    <w:rsid w:val="006315E5"/>
    <w:rsid w:val="00631DB1"/>
    <w:rsid w:val="00632D53"/>
    <w:rsid w:val="00633146"/>
    <w:rsid w:val="00633C4E"/>
    <w:rsid w:val="006343AA"/>
    <w:rsid w:val="0063442C"/>
    <w:rsid w:val="0063469E"/>
    <w:rsid w:val="00635729"/>
    <w:rsid w:val="00635CD1"/>
    <w:rsid w:val="00636BD2"/>
    <w:rsid w:val="00640B93"/>
    <w:rsid w:val="006411B3"/>
    <w:rsid w:val="006438FB"/>
    <w:rsid w:val="00644A32"/>
    <w:rsid w:val="00644E42"/>
    <w:rsid w:val="00645F8C"/>
    <w:rsid w:val="00647D5B"/>
    <w:rsid w:val="00647EF5"/>
    <w:rsid w:val="00650431"/>
    <w:rsid w:val="0065204C"/>
    <w:rsid w:val="00652574"/>
    <w:rsid w:val="00652D5E"/>
    <w:rsid w:val="00653042"/>
    <w:rsid w:val="006533E2"/>
    <w:rsid w:val="006557D5"/>
    <w:rsid w:val="00656836"/>
    <w:rsid w:val="00656BC7"/>
    <w:rsid w:val="00657DFF"/>
    <w:rsid w:val="006607C1"/>
    <w:rsid w:val="00660ADE"/>
    <w:rsid w:val="00661906"/>
    <w:rsid w:val="00662FA0"/>
    <w:rsid w:val="00663CFE"/>
    <w:rsid w:val="00663FB2"/>
    <w:rsid w:val="00665753"/>
    <w:rsid w:val="00665DDC"/>
    <w:rsid w:val="00667837"/>
    <w:rsid w:val="00667F31"/>
    <w:rsid w:val="00672041"/>
    <w:rsid w:val="006730B8"/>
    <w:rsid w:val="00673164"/>
    <w:rsid w:val="006731B8"/>
    <w:rsid w:val="00673503"/>
    <w:rsid w:val="006738D9"/>
    <w:rsid w:val="00673B75"/>
    <w:rsid w:val="00677852"/>
    <w:rsid w:val="0068093A"/>
    <w:rsid w:val="006813E6"/>
    <w:rsid w:val="00681599"/>
    <w:rsid w:val="006819AA"/>
    <w:rsid w:val="00681CB7"/>
    <w:rsid w:val="00681DB1"/>
    <w:rsid w:val="00681EEB"/>
    <w:rsid w:val="00682364"/>
    <w:rsid w:val="00683465"/>
    <w:rsid w:val="00683AA1"/>
    <w:rsid w:val="00683BC4"/>
    <w:rsid w:val="00684936"/>
    <w:rsid w:val="006849F7"/>
    <w:rsid w:val="00685CA8"/>
    <w:rsid w:val="00685E42"/>
    <w:rsid w:val="0068691F"/>
    <w:rsid w:val="00687A1C"/>
    <w:rsid w:val="00691954"/>
    <w:rsid w:val="00691ADA"/>
    <w:rsid w:val="00693B59"/>
    <w:rsid w:val="00693E9A"/>
    <w:rsid w:val="00694541"/>
    <w:rsid w:val="00694BB9"/>
    <w:rsid w:val="00695352"/>
    <w:rsid w:val="0069602A"/>
    <w:rsid w:val="00696195"/>
    <w:rsid w:val="00696503"/>
    <w:rsid w:val="0069687A"/>
    <w:rsid w:val="00697487"/>
    <w:rsid w:val="00697B36"/>
    <w:rsid w:val="006A099A"/>
    <w:rsid w:val="006A1187"/>
    <w:rsid w:val="006A1AD7"/>
    <w:rsid w:val="006A1C58"/>
    <w:rsid w:val="006A2EC3"/>
    <w:rsid w:val="006A4DB9"/>
    <w:rsid w:val="006B0318"/>
    <w:rsid w:val="006B0B38"/>
    <w:rsid w:val="006B1BD1"/>
    <w:rsid w:val="006B4668"/>
    <w:rsid w:val="006B6DE4"/>
    <w:rsid w:val="006C0090"/>
    <w:rsid w:val="006C1BA1"/>
    <w:rsid w:val="006C295F"/>
    <w:rsid w:val="006C2B8F"/>
    <w:rsid w:val="006C45A6"/>
    <w:rsid w:val="006C5709"/>
    <w:rsid w:val="006C5D81"/>
    <w:rsid w:val="006C5EF5"/>
    <w:rsid w:val="006C62A6"/>
    <w:rsid w:val="006C708C"/>
    <w:rsid w:val="006C7754"/>
    <w:rsid w:val="006D2898"/>
    <w:rsid w:val="006D3329"/>
    <w:rsid w:val="006D341F"/>
    <w:rsid w:val="006D342A"/>
    <w:rsid w:val="006D434C"/>
    <w:rsid w:val="006D548F"/>
    <w:rsid w:val="006D5D66"/>
    <w:rsid w:val="006D5FBA"/>
    <w:rsid w:val="006D69AD"/>
    <w:rsid w:val="006E1A1A"/>
    <w:rsid w:val="006E2D1C"/>
    <w:rsid w:val="006E3128"/>
    <w:rsid w:val="006E3244"/>
    <w:rsid w:val="006E3265"/>
    <w:rsid w:val="006E3C28"/>
    <w:rsid w:val="006E3D2D"/>
    <w:rsid w:val="006E4328"/>
    <w:rsid w:val="006E4460"/>
    <w:rsid w:val="006E5260"/>
    <w:rsid w:val="006E6D7A"/>
    <w:rsid w:val="006F0A00"/>
    <w:rsid w:val="006F1848"/>
    <w:rsid w:val="006F1D07"/>
    <w:rsid w:val="006F3345"/>
    <w:rsid w:val="006F3845"/>
    <w:rsid w:val="006F3EE1"/>
    <w:rsid w:val="006F497A"/>
    <w:rsid w:val="006F5749"/>
    <w:rsid w:val="006F5B41"/>
    <w:rsid w:val="006F5E66"/>
    <w:rsid w:val="006F631C"/>
    <w:rsid w:val="006F7742"/>
    <w:rsid w:val="006F7886"/>
    <w:rsid w:val="007001FE"/>
    <w:rsid w:val="00700288"/>
    <w:rsid w:val="007008F4"/>
    <w:rsid w:val="007017C9"/>
    <w:rsid w:val="00701930"/>
    <w:rsid w:val="007019F4"/>
    <w:rsid w:val="007030C5"/>
    <w:rsid w:val="0070393F"/>
    <w:rsid w:val="00703A65"/>
    <w:rsid w:val="00703BAB"/>
    <w:rsid w:val="00703E91"/>
    <w:rsid w:val="00705757"/>
    <w:rsid w:val="0070576C"/>
    <w:rsid w:val="00705792"/>
    <w:rsid w:val="00705B72"/>
    <w:rsid w:val="0070646D"/>
    <w:rsid w:val="00706587"/>
    <w:rsid w:val="00706852"/>
    <w:rsid w:val="00706EE2"/>
    <w:rsid w:val="00707202"/>
    <w:rsid w:val="00710353"/>
    <w:rsid w:val="0071097E"/>
    <w:rsid w:val="00711C3D"/>
    <w:rsid w:val="00711E8E"/>
    <w:rsid w:val="0071261B"/>
    <w:rsid w:val="00713412"/>
    <w:rsid w:val="00713629"/>
    <w:rsid w:val="00714244"/>
    <w:rsid w:val="00714AA2"/>
    <w:rsid w:val="00714ABE"/>
    <w:rsid w:val="00714F9B"/>
    <w:rsid w:val="00716686"/>
    <w:rsid w:val="00716BD4"/>
    <w:rsid w:val="00717600"/>
    <w:rsid w:val="0072056D"/>
    <w:rsid w:val="007221FC"/>
    <w:rsid w:val="007241F1"/>
    <w:rsid w:val="00725947"/>
    <w:rsid w:val="00725BBD"/>
    <w:rsid w:val="00730D63"/>
    <w:rsid w:val="007313E7"/>
    <w:rsid w:val="00731C5E"/>
    <w:rsid w:val="00732B4B"/>
    <w:rsid w:val="00732E1A"/>
    <w:rsid w:val="00733024"/>
    <w:rsid w:val="0073417F"/>
    <w:rsid w:val="00736196"/>
    <w:rsid w:val="0073628A"/>
    <w:rsid w:val="00736331"/>
    <w:rsid w:val="007367C2"/>
    <w:rsid w:val="007370C3"/>
    <w:rsid w:val="0073798E"/>
    <w:rsid w:val="00737E99"/>
    <w:rsid w:val="00741291"/>
    <w:rsid w:val="007419E9"/>
    <w:rsid w:val="00741D78"/>
    <w:rsid w:val="00741DD4"/>
    <w:rsid w:val="00742B3B"/>
    <w:rsid w:val="00744B58"/>
    <w:rsid w:val="00744DDC"/>
    <w:rsid w:val="00751309"/>
    <w:rsid w:val="00752127"/>
    <w:rsid w:val="00752639"/>
    <w:rsid w:val="0075280C"/>
    <w:rsid w:val="00752B52"/>
    <w:rsid w:val="007536AE"/>
    <w:rsid w:val="007540BD"/>
    <w:rsid w:val="007540E6"/>
    <w:rsid w:val="007543C5"/>
    <w:rsid w:val="00754D2F"/>
    <w:rsid w:val="0075786D"/>
    <w:rsid w:val="00760E43"/>
    <w:rsid w:val="00761832"/>
    <w:rsid w:val="00761FCC"/>
    <w:rsid w:val="007633F5"/>
    <w:rsid w:val="0076401D"/>
    <w:rsid w:val="007648C9"/>
    <w:rsid w:val="00764BBC"/>
    <w:rsid w:val="0076612D"/>
    <w:rsid w:val="00771D37"/>
    <w:rsid w:val="00771D94"/>
    <w:rsid w:val="007728D4"/>
    <w:rsid w:val="00773B62"/>
    <w:rsid w:val="0077511B"/>
    <w:rsid w:val="0077574C"/>
    <w:rsid w:val="00775C66"/>
    <w:rsid w:val="007769BC"/>
    <w:rsid w:val="007773D2"/>
    <w:rsid w:val="007778D0"/>
    <w:rsid w:val="00777AE4"/>
    <w:rsid w:val="00777D8A"/>
    <w:rsid w:val="0078153A"/>
    <w:rsid w:val="00782245"/>
    <w:rsid w:val="00782653"/>
    <w:rsid w:val="0078294B"/>
    <w:rsid w:val="00783C58"/>
    <w:rsid w:val="00784B6B"/>
    <w:rsid w:val="007858AB"/>
    <w:rsid w:val="0078688E"/>
    <w:rsid w:val="0078693B"/>
    <w:rsid w:val="00790B7C"/>
    <w:rsid w:val="00791FB3"/>
    <w:rsid w:val="007924CF"/>
    <w:rsid w:val="00792546"/>
    <w:rsid w:val="00792E0B"/>
    <w:rsid w:val="0079398C"/>
    <w:rsid w:val="0079403A"/>
    <w:rsid w:val="00794B38"/>
    <w:rsid w:val="00794B44"/>
    <w:rsid w:val="00795C01"/>
    <w:rsid w:val="007978FA"/>
    <w:rsid w:val="00797934"/>
    <w:rsid w:val="007A0771"/>
    <w:rsid w:val="007A2334"/>
    <w:rsid w:val="007A4569"/>
    <w:rsid w:val="007A4CD1"/>
    <w:rsid w:val="007A4FC6"/>
    <w:rsid w:val="007A591D"/>
    <w:rsid w:val="007A5B47"/>
    <w:rsid w:val="007A666B"/>
    <w:rsid w:val="007A6709"/>
    <w:rsid w:val="007A7E90"/>
    <w:rsid w:val="007B1B3F"/>
    <w:rsid w:val="007B2E81"/>
    <w:rsid w:val="007B3696"/>
    <w:rsid w:val="007B3A71"/>
    <w:rsid w:val="007B3AFE"/>
    <w:rsid w:val="007B3B0E"/>
    <w:rsid w:val="007B3C1B"/>
    <w:rsid w:val="007B5ACC"/>
    <w:rsid w:val="007B5B1E"/>
    <w:rsid w:val="007B704A"/>
    <w:rsid w:val="007B77D4"/>
    <w:rsid w:val="007C0448"/>
    <w:rsid w:val="007C1615"/>
    <w:rsid w:val="007C3146"/>
    <w:rsid w:val="007C3D03"/>
    <w:rsid w:val="007C5273"/>
    <w:rsid w:val="007C5333"/>
    <w:rsid w:val="007C61B2"/>
    <w:rsid w:val="007C6E8E"/>
    <w:rsid w:val="007C71C3"/>
    <w:rsid w:val="007C734C"/>
    <w:rsid w:val="007C7F06"/>
    <w:rsid w:val="007D13B6"/>
    <w:rsid w:val="007D1653"/>
    <w:rsid w:val="007D26DC"/>
    <w:rsid w:val="007D3701"/>
    <w:rsid w:val="007D4790"/>
    <w:rsid w:val="007D66F4"/>
    <w:rsid w:val="007E1919"/>
    <w:rsid w:val="007E3BCF"/>
    <w:rsid w:val="007E4E1F"/>
    <w:rsid w:val="007E581D"/>
    <w:rsid w:val="007E5AA4"/>
    <w:rsid w:val="007E60F4"/>
    <w:rsid w:val="007E6964"/>
    <w:rsid w:val="007E7093"/>
    <w:rsid w:val="007E7595"/>
    <w:rsid w:val="007F05A3"/>
    <w:rsid w:val="007F0689"/>
    <w:rsid w:val="007F080C"/>
    <w:rsid w:val="007F1F37"/>
    <w:rsid w:val="007F27E1"/>
    <w:rsid w:val="007F3929"/>
    <w:rsid w:val="007F543A"/>
    <w:rsid w:val="007F637A"/>
    <w:rsid w:val="007F6639"/>
    <w:rsid w:val="007F688F"/>
    <w:rsid w:val="007F76E0"/>
    <w:rsid w:val="007F7786"/>
    <w:rsid w:val="007F79F1"/>
    <w:rsid w:val="007F7D48"/>
    <w:rsid w:val="008011CC"/>
    <w:rsid w:val="00801AD7"/>
    <w:rsid w:val="008023FE"/>
    <w:rsid w:val="00802E96"/>
    <w:rsid w:val="008032DF"/>
    <w:rsid w:val="0080339A"/>
    <w:rsid w:val="00803987"/>
    <w:rsid w:val="00803B00"/>
    <w:rsid w:val="00803BC8"/>
    <w:rsid w:val="00805040"/>
    <w:rsid w:val="00805A1C"/>
    <w:rsid w:val="00807BA1"/>
    <w:rsid w:val="0081028F"/>
    <w:rsid w:val="00810F6C"/>
    <w:rsid w:val="00811189"/>
    <w:rsid w:val="00811943"/>
    <w:rsid w:val="00811974"/>
    <w:rsid w:val="00813310"/>
    <w:rsid w:val="00814C3C"/>
    <w:rsid w:val="00814DE1"/>
    <w:rsid w:val="00814DF8"/>
    <w:rsid w:val="00815C9B"/>
    <w:rsid w:val="00815D0F"/>
    <w:rsid w:val="0081627E"/>
    <w:rsid w:val="0081634D"/>
    <w:rsid w:val="0081676D"/>
    <w:rsid w:val="008168ED"/>
    <w:rsid w:val="00817848"/>
    <w:rsid w:val="008218D5"/>
    <w:rsid w:val="00821B54"/>
    <w:rsid w:val="00823381"/>
    <w:rsid w:val="00823A71"/>
    <w:rsid w:val="0082500A"/>
    <w:rsid w:val="00825143"/>
    <w:rsid w:val="0082515A"/>
    <w:rsid w:val="008257E3"/>
    <w:rsid w:val="0082640F"/>
    <w:rsid w:val="00827337"/>
    <w:rsid w:val="008307AE"/>
    <w:rsid w:val="00831010"/>
    <w:rsid w:val="00831B17"/>
    <w:rsid w:val="00831F79"/>
    <w:rsid w:val="00832726"/>
    <w:rsid w:val="00832BF7"/>
    <w:rsid w:val="008333AE"/>
    <w:rsid w:val="00836E53"/>
    <w:rsid w:val="00836EFE"/>
    <w:rsid w:val="00837360"/>
    <w:rsid w:val="00837D77"/>
    <w:rsid w:val="00837E2C"/>
    <w:rsid w:val="008407D0"/>
    <w:rsid w:val="00840CF6"/>
    <w:rsid w:val="0084164F"/>
    <w:rsid w:val="00842843"/>
    <w:rsid w:val="00844AF2"/>
    <w:rsid w:val="00845260"/>
    <w:rsid w:val="008452AD"/>
    <w:rsid w:val="00845628"/>
    <w:rsid w:val="0084584E"/>
    <w:rsid w:val="00845B01"/>
    <w:rsid w:val="00846247"/>
    <w:rsid w:val="00846669"/>
    <w:rsid w:val="00846DFE"/>
    <w:rsid w:val="008513F7"/>
    <w:rsid w:val="00851B96"/>
    <w:rsid w:val="00852236"/>
    <w:rsid w:val="008543B6"/>
    <w:rsid w:val="00854904"/>
    <w:rsid w:val="00854E74"/>
    <w:rsid w:val="00857EBE"/>
    <w:rsid w:val="00860A3A"/>
    <w:rsid w:val="00861065"/>
    <w:rsid w:val="00864EB5"/>
    <w:rsid w:val="00867225"/>
    <w:rsid w:val="00867AF6"/>
    <w:rsid w:val="00870628"/>
    <w:rsid w:val="008707C1"/>
    <w:rsid w:val="00872512"/>
    <w:rsid w:val="00872A51"/>
    <w:rsid w:val="00872CF3"/>
    <w:rsid w:val="0087350E"/>
    <w:rsid w:val="00873566"/>
    <w:rsid w:val="0087359D"/>
    <w:rsid w:val="008736ED"/>
    <w:rsid w:val="00873E46"/>
    <w:rsid w:val="00874A19"/>
    <w:rsid w:val="0087534D"/>
    <w:rsid w:val="00875D17"/>
    <w:rsid w:val="008764E3"/>
    <w:rsid w:val="008811A8"/>
    <w:rsid w:val="00881420"/>
    <w:rsid w:val="00883766"/>
    <w:rsid w:val="008842E2"/>
    <w:rsid w:val="00884787"/>
    <w:rsid w:val="0088578B"/>
    <w:rsid w:val="00887735"/>
    <w:rsid w:val="00890432"/>
    <w:rsid w:val="0089100B"/>
    <w:rsid w:val="008928AD"/>
    <w:rsid w:val="00893E04"/>
    <w:rsid w:val="00894214"/>
    <w:rsid w:val="00894FBA"/>
    <w:rsid w:val="008955CE"/>
    <w:rsid w:val="00895E5C"/>
    <w:rsid w:val="008969F0"/>
    <w:rsid w:val="00896B09"/>
    <w:rsid w:val="00896D75"/>
    <w:rsid w:val="00897590"/>
    <w:rsid w:val="00897D45"/>
    <w:rsid w:val="008A00D6"/>
    <w:rsid w:val="008A0846"/>
    <w:rsid w:val="008A0C5A"/>
    <w:rsid w:val="008A1190"/>
    <w:rsid w:val="008A11B6"/>
    <w:rsid w:val="008A3EF0"/>
    <w:rsid w:val="008A47F6"/>
    <w:rsid w:val="008A5C02"/>
    <w:rsid w:val="008A6837"/>
    <w:rsid w:val="008A6B8F"/>
    <w:rsid w:val="008B0DAC"/>
    <w:rsid w:val="008B1C85"/>
    <w:rsid w:val="008B2BA3"/>
    <w:rsid w:val="008B3DD1"/>
    <w:rsid w:val="008B3F7B"/>
    <w:rsid w:val="008B4CAC"/>
    <w:rsid w:val="008B6764"/>
    <w:rsid w:val="008B6AA2"/>
    <w:rsid w:val="008B7F00"/>
    <w:rsid w:val="008C1454"/>
    <w:rsid w:val="008C21A5"/>
    <w:rsid w:val="008C2892"/>
    <w:rsid w:val="008C308C"/>
    <w:rsid w:val="008C4840"/>
    <w:rsid w:val="008C4BB1"/>
    <w:rsid w:val="008C50BA"/>
    <w:rsid w:val="008C523B"/>
    <w:rsid w:val="008C54FB"/>
    <w:rsid w:val="008C56D9"/>
    <w:rsid w:val="008C614B"/>
    <w:rsid w:val="008C63FE"/>
    <w:rsid w:val="008D0121"/>
    <w:rsid w:val="008D079C"/>
    <w:rsid w:val="008D0C95"/>
    <w:rsid w:val="008D0EBC"/>
    <w:rsid w:val="008D10B1"/>
    <w:rsid w:val="008D117B"/>
    <w:rsid w:val="008D1E39"/>
    <w:rsid w:val="008D31F6"/>
    <w:rsid w:val="008D4572"/>
    <w:rsid w:val="008D464F"/>
    <w:rsid w:val="008D4BAC"/>
    <w:rsid w:val="008D5AC8"/>
    <w:rsid w:val="008E0278"/>
    <w:rsid w:val="008E0A06"/>
    <w:rsid w:val="008E140B"/>
    <w:rsid w:val="008E1B60"/>
    <w:rsid w:val="008E283A"/>
    <w:rsid w:val="008E288D"/>
    <w:rsid w:val="008E2C44"/>
    <w:rsid w:val="008E413E"/>
    <w:rsid w:val="008E4A35"/>
    <w:rsid w:val="008E4F94"/>
    <w:rsid w:val="008E58D2"/>
    <w:rsid w:val="008E6812"/>
    <w:rsid w:val="008E7790"/>
    <w:rsid w:val="008F024E"/>
    <w:rsid w:val="008F02A7"/>
    <w:rsid w:val="008F13E3"/>
    <w:rsid w:val="008F25FE"/>
    <w:rsid w:val="008F2D9E"/>
    <w:rsid w:val="008F32BE"/>
    <w:rsid w:val="008F3C9F"/>
    <w:rsid w:val="008F4AE5"/>
    <w:rsid w:val="008F547E"/>
    <w:rsid w:val="008F5CBC"/>
    <w:rsid w:val="0090026F"/>
    <w:rsid w:val="00900A5D"/>
    <w:rsid w:val="00900BCF"/>
    <w:rsid w:val="00900EF2"/>
    <w:rsid w:val="00902187"/>
    <w:rsid w:val="00903E11"/>
    <w:rsid w:val="009058C8"/>
    <w:rsid w:val="00905F99"/>
    <w:rsid w:val="00907825"/>
    <w:rsid w:val="0091032F"/>
    <w:rsid w:val="009103DB"/>
    <w:rsid w:val="0091042F"/>
    <w:rsid w:val="00910AAF"/>
    <w:rsid w:val="00910F1A"/>
    <w:rsid w:val="00911A66"/>
    <w:rsid w:val="00912B83"/>
    <w:rsid w:val="0091351F"/>
    <w:rsid w:val="00915A46"/>
    <w:rsid w:val="009166FF"/>
    <w:rsid w:val="00916EA3"/>
    <w:rsid w:val="009175D1"/>
    <w:rsid w:val="0092185D"/>
    <w:rsid w:val="00922071"/>
    <w:rsid w:val="009221A0"/>
    <w:rsid w:val="00923295"/>
    <w:rsid w:val="00923499"/>
    <w:rsid w:val="009253BF"/>
    <w:rsid w:val="00925760"/>
    <w:rsid w:val="009261A0"/>
    <w:rsid w:val="0092728B"/>
    <w:rsid w:val="00927749"/>
    <w:rsid w:val="00931838"/>
    <w:rsid w:val="00931D97"/>
    <w:rsid w:val="00933216"/>
    <w:rsid w:val="00933CD3"/>
    <w:rsid w:val="00933DD5"/>
    <w:rsid w:val="009342F7"/>
    <w:rsid w:val="009350A4"/>
    <w:rsid w:val="009362A1"/>
    <w:rsid w:val="00937209"/>
    <w:rsid w:val="00937216"/>
    <w:rsid w:val="009379B9"/>
    <w:rsid w:val="00940AE6"/>
    <w:rsid w:val="00940AF3"/>
    <w:rsid w:val="00941207"/>
    <w:rsid w:val="00941E7B"/>
    <w:rsid w:val="009421DB"/>
    <w:rsid w:val="00942BAF"/>
    <w:rsid w:val="00943C34"/>
    <w:rsid w:val="00944003"/>
    <w:rsid w:val="00944A81"/>
    <w:rsid w:val="00944A9C"/>
    <w:rsid w:val="0094519C"/>
    <w:rsid w:val="00945ABE"/>
    <w:rsid w:val="00945FCB"/>
    <w:rsid w:val="0094767E"/>
    <w:rsid w:val="00950037"/>
    <w:rsid w:val="009502ED"/>
    <w:rsid w:val="009512E3"/>
    <w:rsid w:val="00951816"/>
    <w:rsid w:val="0095224A"/>
    <w:rsid w:val="00953858"/>
    <w:rsid w:val="00953B64"/>
    <w:rsid w:val="00953BCC"/>
    <w:rsid w:val="009540EC"/>
    <w:rsid w:val="00954B2B"/>
    <w:rsid w:val="00955371"/>
    <w:rsid w:val="00956520"/>
    <w:rsid w:val="009565E1"/>
    <w:rsid w:val="0095728A"/>
    <w:rsid w:val="0096137E"/>
    <w:rsid w:val="00961B3E"/>
    <w:rsid w:val="009624AE"/>
    <w:rsid w:val="009626E7"/>
    <w:rsid w:val="009638FC"/>
    <w:rsid w:val="00963C1B"/>
    <w:rsid w:val="0096410D"/>
    <w:rsid w:val="0096557B"/>
    <w:rsid w:val="00965DDD"/>
    <w:rsid w:val="00966642"/>
    <w:rsid w:val="00967B92"/>
    <w:rsid w:val="009701AF"/>
    <w:rsid w:val="00971A6A"/>
    <w:rsid w:val="00973850"/>
    <w:rsid w:val="00973CEC"/>
    <w:rsid w:val="0097501F"/>
    <w:rsid w:val="00975476"/>
    <w:rsid w:val="009760CE"/>
    <w:rsid w:val="009768B3"/>
    <w:rsid w:val="00976E82"/>
    <w:rsid w:val="0097757A"/>
    <w:rsid w:val="009808BC"/>
    <w:rsid w:val="00981734"/>
    <w:rsid w:val="00981A6E"/>
    <w:rsid w:val="00981C49"/>
    <w:rsid w:val="0098252C"/>
    <w:rsid w:val="009843CA"/>
    <w:rsid w:val="009874C0"/>
    <w:rsid w:val="00987D85"/>
    <w:rsid w:val="00990037"/>
    <w:rsid w:val="009901A2"/>
    <w:rsid w:val="009903BA"/>
    <w:rsid w:val="00992A9C"/>
    <w:rsid w:val="00995E7A"/>
    <w:rsid w:val="0099658C"/>
    <w:rsid w:val="009965F0"/>
    <w:rsid w:val="00996A4D"/>
    <w:rsid w:val="00997136"/>
    <w:rsid w:val="009971D7"/>
    <w:rsid w:val="00997242"/>
    <w:rsid w:val="00997BC2"/>
    <w:rsid w:val="00997C91"/>
    <w:rsid w:val="009A086B"/>
    <w:rsid w:val="009A1A73"/>
    <w:rsid w:val="009A1EEE"/>
    <w:rsid w:val="009A1F25"/>
    <w:rsid w:val="009A3BBC"/>
    <w:rsid w:val="009A41C7"/>
    <w:rsid w:val="009A4FC9"/>
    <w:rsid w:val="009A66BB"/>
    <w:rsid w:val="009A6741"/>
    <w:rsid w:val="009B1D56"/>
    <w:rsid w:val="009B209D"/>
    <w:rsid w:val="009B255E"/>
    <w:rsid w:val="009B2869"/>
    <w:rsid w:val="009B2CA3"/>
    <w:rsid w:val="009B425C"/>
    <w:rsid w:val="009B4847"/>
    <w:rsid w:val="009B5040"/>
    <w:rsid w:val="009B5E9A"/>
    <w:rsid w:val="009B7C23"/>
    <w:rsid w:val="009C0626"/>
    <w:rsid w:val="009C07C2"/>
    <w:rsid w:val="009C1D8E"/>
    <w:rsid w:val="009C265B"/>
    <w:rsid w:val="009C287F"/>
    <w:rsid w:val="009C2A0E"/>
    <w:rsid w:val="009C4F60"/>
    <w:rsid w:val="009C4F91"/>
    <w:rsid w:val="009C50F9"/>
    <w:rsid w:val="009C53F1"/>
    <w:rsid w:val="009C5619"/>
    <w:rsid w:val="009C5E64"/>
    <w:rsid w:val="009C61FA"/>
    <w:rsid w:val="009C66EC"/>
    <w:rsid w:val="009C6E66"/>
    <w:rsid w:val="009C7175"/>
    <w:rsid w:val="009D08BA"/>
    <w:rsid w:val="009D1AEB"/>
    <w:rsid w:val="009D1C47"/>
    <w:rsid w:val="009D37A7"/>
    <w:rsid w:val="009D3EE2"/>
    <w:rsid w:val="009D4D4A"/>
    <w:rsid w:val="009D4E4F"/>
    <w:rsid w:val="009D54E4"/>
    <w:rsid w:val="009D761A"/>
    <w:rsid w:val="009D7D86"/>
    <w:rsid w:val="009E095B"/>
    <w:rsid w:val="009E1CB0"/>
    <w:rsid w:val="009E30CD"/>
    <w:rsid w:val="009E371D"/>
    <w:rsid w:val="009E3864"/>
    <w:rsid w:val="009E3FCE"/>
    <w:rsid w:val="009E59FC"/>
    <w:rsid w:val="009E6813"/>
    <w:rsid w:val="009F02B7"/>
    <w:rsid w:val="009F03C0"/>
    <w:rsid w:val="009F08A7"/>
    <w:rsid w:val="009F0F5C"/>
    <w:rsid w:val="009F17E2"/>
    <w:rsid w:val="009F43F3"/>
    <w:rsid w:val="009F5382"/>
    <w:rsid w:val="009F6B35"/>
    <w:rsid w:val="009F70FB"/>
    <w:rsid w:val="009F7FDA"/>
    <w:rsid w:val="00A00B71"/>
    <w:rsid w:val="00A01688"/>
    <w:rsid w:val="00A0218D"/>
    <w:rsid w:val="00A0246D"/>
    <w:rsid w:val="00A039F3"/>
    <w:rsid w:val="00A03BAB"/>
    <w:rsid w:val="00A05467"/>
    <w:rsid w:val="00A054D6"/>
    <w:rsid w:val="00A05659"/>
    <w:rsid w:val="00A06436"/>
    <w:rsid w:val="00A07215"/>
    <w:rsid w:val="00A07268"/>
    <w:rsid w:val="00A07880"/>
    <w:rsid w:val="00A1098A"/>
    <w:rsid w:val="00A1334D"/>
    <w:rsid w:val="00A13E7F"/>
    <w:rsid w:val="00A1501E"/>
    <w:rsid w:val="00A1544F"/>
    <w:rsid w:val="00A15820"/>
    <w:rsid w:val="00A169C0"/>
    <w:rsid w:val="00A176D0"/>
    <w:rsid w:val="00A17ECB"/>
    <w:rsid w:val="00A20F26"/>
    <w:rsid w:val="00A21C66"/>
    <w:rsid w:val="00A2234D"/>
    <w:rsid w:val="00A232C6"/>
    <w:rsid w:val="00A23B13"/>
    <w:rsid w:val="00A24241"/>
    <w:rsid w:val="00A245A8"/>
    <w:rsid w:val="00A24BA5"/>
    <w:rsid w:val="00A254FE"/>
    <w:rsid w:val="00A25767"/>
    <w:rsid w:val="00A25A0D"/>
    <w:rsid w:val="00A26147"/>
    <w:rsid w:val="00A26E4A"/>
    <w:rsid w:val="00A30325"/>
    <w:rsid w:val="00A30698"/>
    <w:rsid w:val="00A30B3B"/>
    <w:rsid w:val="00A32491"/>
    <w:rsid w:val="00A3281F"/>
    <w:rsid w:val="00A32A8D"/>
    <w:rsid w:val="00A337CE"/>
    <w:rsid w:val="00A33C60"/>
    <w:rsid w:val="00A3598B"/>
    <w:rsid w:val="00A363F3"/>
    <w:rsid w:val="00A370A4"/>
    <w:rsid w:val="00A4051C"/>
    <w:rsid w:val="00A40A3E"/>
    <w:rsid w:val="00A41271"/>
    <w:rsid w:val="00A41EF2"/>
    <w:rsid w:val="00A4216C"/>
    <w:rsid w:val="00A440B1"/>
    <w:rsid w:val="00A44AF0"/>
    <w:rsid w:val="00A44BE1"/>
    <w:rsid w:val="00A44F81"/>
    <w:rsid w:val="00A4559A"/>
    <w:rsid w:val="00A46C9D"/>
    <w:rsid w:val="00A46F6F"/>
    <w:rsid w:val="00A50694"/>
    <w:rsid w:val="00A5146F"/>
    <w:rsid w:val="00A517EF"/>
    <w:rsid w:val="00A51F37"/>
    <w:rsid w:val="00A53A65"/>
    <w:rsid w:val="00A541F4"/>
    <w:rsid w:val="00A54235"/>
    <w:rsid w:val="00A54F72"/>
    <w:rsid w:val="00A555F3"/>
    <w:rsid w:val="00A56511"/>
    <w:rsid w:val="00A56AE8"/>
    <w:rsid w:val="00A606FE"/>
    <w:rsid w:val="00A610DC"/>
    <w:rsid w:val="00A612FB"/>
    <w:rsid w:val="00A61A8D"/>
    <w:rsid w:val="00A626D1"/>
    <w:rsid w:val="00A63628"/>
    <w:rsid w:val="00A65542"/>
    <w:rsid w:val="00A673B4"/>
    <w:rsid w:val="00A67435"/>
    <w:rsid w:val="00A677B7"/>
    <w:rsid w:val="00A67A31"/>
    <w:rsid w:val="00A70AD5"/>
    <w:rsid w:val="00A70BF3"/>
    <w:rsid w:val="00A72F31"/>
    <w:rsid w:val="00A72F9E"/>
    <w:rsid w:val="00A73122"/>
    <w:rsid w:val="00A7384B"/>
    <w:rsid w:val="00A74BF1"/>
    <w:rsid w:val="00A756EC"/>
    <w:rsid w:val="00A75BE4"/>
    <w:rsid w:val="00A76B9B"/>
    <w:rsid w:val="00A76E73"/>
    <w:rsid w:val="00A77365"/>
    <w:rsid w:val="00A77D95"/>
    <w:rsid w:val="00A81910"/>
    <w:rsid w:val="00A82641"/>
    <w:rsid w:val="00A836FC"/>
    <w:rsid w:val="00A83B2E"/>
    <w:rsid w:val="00A840A0"/>
    <w:rsid w:val="00A8470C"/>
    <w:rsid w:val="00A84CAE"/>
    <w:rsid w:val="00A85422"/>
    <w:rsid w:val="00A86FA9"/>
    <w:rsid w:val="00A9034A"/>
    <w:rsid w:val="00A91BF2"/>
    <w:rsid w:val="00A929AF"/>
    <w:rsid w:val="00A93224"/>
    <w:rsid w:val="00A93E98"/>
    <w:rsid w:val="00A9492F"/>
    <w:rsid w:val="00A9494E"/>
    <w:rsid w:val="00A9605D"/>
    <w:rsid w:val="00A97AAF"/>
    <w:rsid w:val="00AA2E08"/>
    <w:rsid w:val="00AA410E"/>
    <w:rsid w:val="00AA4707"/>
    <w:rsid w:val="00AA4EA5"/>
    <w:rsid w:val="00AA5434"/>
    <w:rsid w:val="00AA5F1C"/>
    <w:rsid w:val="00AA6975"/>
    <w:rsid w:val="00AA7254"/>
    <w:rsid w:val="00AA7808"/>
    <w:rsid w:val="00AB068C"/>
    <w:rsid w:val="00AB174A"/>
    <w:rsid w:val="00AB1838"/>
    <w:rsid w:val="00AB2D71"/>
    <w:rsid w:val="00AB41DB"/>
    <w:rsid w:val="00AB549E"/>
    <w:rsid w:val="00AB5D85"/>
    <w:rsid w:val="00AB6D5D"/>
    <w:rsid w:val="00AB7CEC"/>
    <w:rsid w:val="00AC07B0"/>
    <w:rsid w:val="00AC201A"/>
    <w:rsid w:val="00AC2E82"/>
    <w:rsid w:val="00AC3B64"/>
    <w:rsid w:val="00AC49B0"/>
    <w:rsid w:val="00AC4E85"/>
    <w:rsid w:val="00AC578F"/>
    <w:rsid w:val="00AC5797"/>
    <w:rsid w:val="00AC60A0"/>
    <w:rsid w:val="00AC6E59"/>
    <w:rsid w:val="00AC710B"/>
    <w:rsid w:val="00AC7AEF"/>
    <w:rsid w:val="00AC7D3E"/>
    <w:rsid w:val="00AD08FB"/>
    <w:rsid w:val="00AD0CF2"/>
    <w:rsid w:val="00AD1357"/>
    <w:rsid w:val="00AD1BD2"/>
    <w:rsid w:val="00AD1F00"/>
    <w:rsid w:val="00AD2A51"/>
    <w:rsid w:val="00AD3D57"/>
    <w:rsid w:val="00AD46A1"/>
    <w:rsid w:val="00AD560F"/>
    <w:rsid w:val="00AD6078"/>
    <w:rsid w:val="00AD6AE6"/>
    <w:rsid w:val="00AE0169"/>
    <w:rsid w:val="00AE1DA9"/>
    <w:rsid w:val="00AE25A9"/>
    <w:rsid w:val="00AE2BD2"/>
    <w:rsid w:val="00AE4CF8"/>
    <w:rsid w:val="00AE51F6"/>
    <w:rsid w:val="00AF0AA1"/>
    <w:rsid w:val="00AF0AB9"/>
    <w:rsid w:val="00AF14DE"/>
    <w:rsid w:val="00AF2286"/>
    <w:rsid w:val="00AF230D"/>
    <w:rsid w:val="00AF26EB"/>
    <w:rsid w:val="00AF3866"/>
    <w:rsid w:val="00AF4290"/>
    <w:rsid w:val="00AF4E88"/>
    <w:rsid w:val="00AF55B2"/>
    <w:rsid w:val="00B00A3C"/>
    <w:rsid w:val="00B019CE"/>
    <w:rsid w:val="00B02053"/>
    <w:rsid w:val="00B02337"/>
    <w:rsid w:val="00B029CF"/>
    <w:rsid w:val="00B029DC"/>
    <w:rsid w:val="00B02AA6"/>
    <w:rsid w:val="00B02B44"/>
    <w:rsid w:val="00B02DCC"/>
    <w:rsid w:val="00B02E60"/>
    <w:rsid w:val="00B04787"/>
    <w:rsid w:val="00B04B91"/>
    <w:rsid w:val="00B05B9D"/>
    <w:rsid w:val="00B05C36"/>
    <w:rsid w:val="00B05D62"/>
    <w:rsid w:val="00B05E99"/>
    <w:rsid w:val="00B06667"/>
    <w:rsid w:val="00B112D7"/>
    <w:rsid w:val="00B11616"/>
    <w:rsid w:val="00B15AA5"/>
    <w:rsid w:val="00B20A9B"/>
    <w:rsid w:val="00B228A0"/>
    <w:rsid w:val="00B24142"/>
    <w:rsid w:val="00B24534"/>
    <w:rsid w:val="00B251B4"/>
    <w:rsid w:val="00B25FF4"/>
    <w:rsid w:val="00B26321"/>
    <w:rsid w:val="00B27556"/>
    <w:rsid w:val="00B30B18"/>
    <w:rsid w:val="00B32AA3"/>
    <w:rsid w:val="00B335B9"/>
    <w:rsid w:val="00B37513"/>
    <w:rsid w:val="00B40463"/>
    <w:rsid w:val="00B41AA5"/>
    <w:rsid w:val="00B430AD"/>
    <w:rsid w:val="00B433C9"/>
    <w:rsid w:val="00B438A3"/>
    <w:rsid w:val="00B43C90"/>
    <w:rsid w:val="00B43D9C"/>
    <w:rsid w:val="00B4676A"/>
    <w:rsid w:val="00B46C75"/>
    <w:rsid w:val="00B501B5"/>
    <w:rsid w:val="00B50798"/>
    <w:rsid w:val="00B52066"/>
    <w:rsid w:val="00B52663"/>
    <w:rsid w:val="00B54D14"/>
    <w:rsid w:val="00B5516D"/>
    <w:rsid w:val="00B55362"/>
    <w:rsid w:val="00B556BF"/>
    <w:rsid w:val="00B556C7"/>
    <w:rsid w:val="00B573BD"/>
    <w:rsid w:val="00B5760A"/>
    <w:rsid w:val="00B577CD"/>
    <w:rsid w:val="00B578CD"/>
    <w:rsid w:val="00B57CD0"/>
    <w:rsid w:val="00B614CD"/>
    <w:rsid w:val="00B61872"/>
    <w:rsid w:val="00B62295"/>
    <w:rsid w:val="00B63738"/>
    <w:rsid w:val="00B63AE6"/>
    <w:rsid w:val="00B64C28"/>
    <w:rsid w:val="00B65CC6"/>
    <w:rsid w:val="00B66F41"/>
    <w:rsid w:val="00B674E3"/>
    <w:rsid w:val="00B67BF1"/>
    <w:rsid w:val="00B71A0A"/>
    <w:rsid w:val="00B72D68"/>
    <w:rsid w:val="00B73673"/>
    <w:rsid w:val="00B73822"/>
    <w:rsid w:val="00B74067"/>
    <w:rsid w:val="00B749BC"/>
    <w:rsid w:val="00B766DA"/>
    <w:rsid w:val="00B76898"/>
    <w:rsid w:val="00B769D6"/>
    <w:rsid w:val="00B76DF2"/>
    <w:rsid w:val="00B771DE"/>
    <w:rsid w:val="00B77BDD"/>
    <w:rsid w:val="00B80271"/>
    <w:rsid w:val="00B80AF3"/>
    <w:rsid w:val="00B815CF"/>
    <w:rsid w:val="00B81E05"/>
    <w:rsid w:val="00B82AFF"/>
    <w:rsid w:val="00B84232"/>
    <w:rsid w:val="00B85413"/>
    <w:rsid w:val="00B85775"/>
    <w:rsid w:val="00B85812"/>
    <w:rsid w:val="00B86485"/>
    <w:rsid w:val="00B86656"/>
    <w:rsid w:val="00B87EF0"/>
    <w:rsid w:val="00B90848"/>
    <w:rsid w:val="00B9386A"/>
    <w:rsid w:val="00B94681"/>
    <w:rsid w:val="00B946E4"/>
    <w:rsid w:val="00B94A41"/>
    <w:rsid w:val="00B94D6D"/>
    <w:rsid w:val="00BA18B4"/>
    <w:rsid w:val="00BA3041"/>
    <w:rsid w:val="00BA3862"/>
    <w:rsid w:val="00BA38C1"/>
    <w:rsid w:val="00BA3B66"/>
    <w:rsid w:val="00BA3F0C"/>
    <w:rsid w:val="00BA43DF"/>
    <w:rsid w:val="00BA4E22"/>
    <w:rsid w:val="00BA4FC9"/>
    <w:rsid w:val="00BA5883"/>
    <w:rsid w:val="00BA68B3"/>
    <w:rsid w:val="00BA6FF5"/>
    <w:rsid w:val="00BA720B"/>
    <w:rsid w:val="00BA7DBE"/>
    <w:rsid w:val="00BB0984"/>
    <w:rsid w:val="00BB12B9"/>
    <w:rsid w:val="00BB1335"/>
    <w:rsid w:val="00BB1483"/>
    <w:rsid w:val="00BB2849"/>
    <w:rsid w:val="00BB2A1A"/>
    <w:rsid w:val="00BB3181"/>
    <w:rsid w:val="00BB332B"/>
    <w:rsid w:val="00BB3AD3"/>
    <w:rsid w:val="00BB540F"/>
    <w:rsid w:val="00BB5511"/>
    <w:rsid w:val="00BB6EC9"/>
    <w:rsid w:val="00BB7090"/>
    <w:rsid w:val="00BB7475"/>
    <w:rsid w:val="00BC14E6"/>
    <w:rsid w:val="00BC1EFB"/>
    <w:rsid w:val="00BC278A"/>
    <w:rsid w:val="00BC2E58"/>
    <w:rsid w:val="00BC2F98"/>
    <w:rsid w:val="00BC34CB"/>
    <w:rsid w:val="00BC41F4"/>
    <w:rsid w:val="00BC5F1A"/>
    <w:rsid w:val="00BC6434"/>
    <w:rsid w:val="00BC7A97"/>
    <w:rsid w:val="00BD1B26"/>
    <w:rsid w:val="00BD2902"/>
    <w:rsid w:val="00BD2A61"/>
    <w:rsid w:val="00BD3AEE"/>
    <w:rsid w:val="00BD3B20"/>
    <w:rsid w:val="00BD433D"/>
    <w:rsid w:val="00BD4F58"/>
    <w:rsid w:val="00BD51BD"/>
    <w:rsid w:val="00BD5236"/>
    <w:rsid w:val="00BD61B0"/>
    <w:rsid w:val="00BD6241"/>
    <w:rsid w:val="00BD6620"/>
    <w:rsid w:val="00BD6EB3"/>
    <w:rsid w:val="00BE074F"/>
    <w:rsid w:val="00BE0DD2"/>
    <w:rsid w:val="00BE195C"/>
    <w:rsid w:val="00BE36BA"/>
    <w:rsid w:val="00BE4875"/>
    <w:rsid w:val="00BE4D2C"/>
    <w:rsid w:val="00BE60BF"/>
    <w:rsid w:val="00BE7140"/>
    <w:rsid w:val="00BF1723"/>
    <w:rsid w:val="00BF2A8D"/>
    <w:rsid w:val="00BF347E"/>
    <w:rsid w:val="00BF3F63"/>
    <w:rsid w:val="00BF47A3"/>
    <w:rsid w:val="00BF6616"/>
    <w:rsid w:val="00BF6986"/>
    <w:rsid w:val="00BF75EA"/>
    <w:rsid w:val="00C00296"/>
    <w:rsid w:val="00C006E9"/>
    <w:rsid w:val="00C00FC3"/>
    <w:rsid w:val="00C0114B"/>
    <w:rsid w:val="00C012D2"/>
    <w:rsid w:val="00C02064"/>
    <w:rsid w:val="00C02664"/>
    <w:rsid w:val="00C0288F"/>
    <w:rsid w:val="00C04DEF"/>
    <w:rsid w:val="00C04FEA"/>
    <w:rsid w:val="00C05F2B"/>
    <w:rsid w:val="00C06014"/>
    <w:rsid w:val="00C06755"/>
    <w:rsid w:val="00C07517"/>
    <w:rsid w:val="00C10D4A"/>
    <w:rsid w:val="00C10E0B"/>
    <w:rsid w:val="00C110FB"/>
    <w:rsid w:val="00C115DC"/>
    <w:rsid w:val="00C15398"/>
    <w:rsid w:val="00C1652E"/>
    <w:rsid w:val="00C17CD0"/>
    <w:rsid w:val="00C17E91"/>
    <w:rsid w:val="00C17EBE"/>
    <w:rsid w:val="00C2098D"/>
    <w:rsid w:val="00C21BB2"/>
    <w:rsid w:val="00C21D5D"/>
    <w:rsid w:val="00C22988"/>
    <w:rsid w:val="00C23111"/>
    <w:rsid w:val="00C2328E"/>
    <w:rsid w:val="00C249B4"/>
    <w:rsid w:val="00C25161"/>
    <w:rsid w:val="00C26690"/>
    <w:rsid w:val="00C267E4"/>
    <w:rsid w:val="00C26F66"/>
    <w:rsid w:val="00C30820"/>
    <w:rsid w:val="00C31083"/>
    <w:rsid w:val="00C32C29"/>
    <w:rsid w:val="00C32E4F"/>
    <w:rsid w:val="00C33BFB"/>
    <w:rsid w:val="00C33E0A"/>
    <w:rsid w:val="00C3545D"/>
    <w:rsid w:val="00C3558F"/>
    <w:rsid w:val="00C37DDA"/>
    <w:rsid w:val="00C4030D"/>
    <w:rsid w:val="00C40EC5"/>
    <w:rsid w:val="00C413C6"/>
    <w:rsid w:val="00C42798"/>
    <w:rsid w:val="00C43811"/>
    <w:rsid w:val="00C43F59"/>
    <w:rsid w:val="00C4420D"/>
    <w:rsid w:val="00C47834"/>
    <w:rsid w:val="00C47CCE"/>
    <w:rsid w:val="00C5110C"/>
    <w:rsid w:val="00C51369"/>
    <w:rsid w:val="00C51D0B"/>
    <w:rsid w:val="00C52269"/>
    <w:rsid w:val="00C52962"/>
    <w:rsid w:val="00C529DE"/>
    <w:rsid w:val="00C52E45"/>
    <w:rsid w:val="00C5333F"/>
    <w:rsid w:val="00C53AB1"/>
    <w:rsid w:val="00C53BA1"/>
    <w:rsid w:val="00C55658"/>
    <w:rsid w:val="00C57090"/>
    <w:rsid w:val="00C57CFE"/>
    <w:rsid w:val="00C60B03"/>
    <w:rsid w:val="00C60D2F"/>
    <w:rsid w:val="00C6154B"/>
    <w:rsid w:val="00C62C6B"/>
    <w:rsid w:val="00C6468C"/>
    <w:rsid w:val="00C65963"/>
    <w:rsid w:val="00C6792F"/>
    <w:rsid w:val="00C67D25"/>
    <w:rsid w:val="00C701CF"/>
    <w:rsid w:val="00C70508"/>
    <w:rsid w:val="00C70C70"/>
    <w:rsid w:val="00C71A38"/>
    <w:rsid w:val="00C725C2"/>
    <w:rsid w:val="00C75CC0"/>
    <w:rsid w:val="00C75DC3"/>
    <w:rsid w:val="00C76435"/>
    <w:rsid w:val="00C770E6"/>
    <w:rsid w:val="00C777FC"/>
    <w:rsid w:val="00C77FFB"/>
    <w:rsid w:val="00C81B6D"/>
    <w:rsid w:val="00C85764"/>
    <w:rsid w:val="00C860CB"/>
    <w:rsid w:val="00C86463"/>
    <w:rsid w:val="00C866B8"/>
    <w:rsid w:val="00C869D4"/>
    <w:rsid w:val="00C8718A"/>
    <w:rsid w:val="00C87E1C"/>
    <w:rsid w:val="00C90466"/>
    <w:rsid w:val="00C90858"/>
    <w:rsid w:val="00C920CF"/>
    <w:rsid w:val="00C92642"/>
    <w:rsid w:val="00C92A6A"/>
    <w:rsid w:val="00C92B2E"/>
    <w:rsid w:val="00C93B6A"/>
    <w:rsid w:val="00C96717"/>
    <w:rsid w:val="00C96BC4"/>
    <w:rsid w:val="00C97431"/>
    <w:rsid w:val="00CA0300"/>
    <w:rsid w:val="00CA05A4"/>
    <w:rsid w:val="00CA07EA"/>
    <w:rsid w:val="00CA0B90"/>
    <w:rsid w:val="00CA0C00"/>
    <w:rsid w:val="00CA3BE0"/>
    <w:rsid w:val="00CA45DC"/>
    <w:rsid w:val="00CA4A37"/>
    <w:rsid w:val="00CA543A"/>
    <w:rsid w:val="00CA5515"/>
    <w:rsid w:val="00CA699C"/>
    <w:rsid w:val="00CA7440"/>
    <w:rsid w:val="00CA799D"/>
    <w:rsid w:val="00CB1CFC"/>
    <w:rsid w:val="00CB23EA"/>
    <w:rsid w:val="00CB32CF"/>
    <w:rsid w:val="00CB3479"/>
    <w:rsid w:val="00CB353F"/>
    <w:rsid w:val="00CB3FB7"/>
    <w:rsid w:val="00CB4B16"/>
    <w:rsid w:val="00CB531B"/>
    <w:rsid w:val="00CB7127"/>
    <w:rsid w:val="00CB7162"/>
    <w:rsid w:val="00CB77C4"/>
    <w:rsid w:val="00CC015A"/>
    <w:rsid w:val="00CC0735"/>
    <w:rsid w:val="00CC294D"/>
    <w:rsid w:val="00CC2BEB"/>
    <w:rsid w:val="00CC375E"/>
    <w:rsid w:val="00CC3B3D"/>
    <w:rsid w:val="00CC416E"/>
    <w:rsid w:val="00CC54D5"/>
    <w:rsid w:val="00CC5526"/>
    <w:rsid w:val="00CC5E89"/>
    <w:rsid w:val="00CC6506"/>
    <w:rsid w:val="00CC6B89"/>
    <w:rsid w:val="00CC768A"/>
    <w:rsid w:val="00CD08BB"/>
    <w:rsid w:val="00CD1420"/>
    <w:rsid w:val="00CD22D9"/>
    <w:rsid w:val="00CD2515"/>
    <w:rsid w:val="00CD3C2A"/>
    <w:rsid w:val="00CD42C9"/>
    <w:rsid w:val="00CD435D"/>
    <w:rsid w:val="00CD5CB1"/>
    <w:rsid w:val="00CD617E"/>
    <w:rsid w:val="00CD6CA1"/>
    <w:rsid w:val="00CE0CE5"/>
    <w:rsid w:val="00CE113B"/>
    <w:rsid w:val="00CE1568"/>
    <w:rsid w:val="00CE20A8"/>
    <w:rsid w:val="00CE2CBA"/>
    <w:rsid w:val="00CE2CC2"/>
    <w:rsid w:val="00CE2DC3"/>
    <w:rsid w:val="00CE4043"/>
    <w:rsid w:val="00CE4A38"/>
    <w:rsid w:val="00CE4F53"/>
    <w:rsid w:val="00CE60D1"/>
    <w:rsid w:val="00CF0DDF"/>
    <w:rsid w:val="00CF1199"/>
    <w:rsid w:val="00CF2F2D"/>
    <w:rsid w:val="00CF2F45"/>
    <w:rsid w:val="00CF32E2"/>
    <w:rsid w:val="00CF3C44"/>
    <w:rsid w:val="00CF656B"/>
    <w:rsid w:val="00CF6A29"/>
    <w:rsid w:val="00CF6BA2"/>
    <w:rsid w:val="00CF7598"/>
    <w:rsid w:val="00D00352"/>
    <w:rsid w:val="00D02917"/>
    <w:rsid w:val="00D03C50"/>
    <w:rsid w:val="00D0544E"/>
    <w:rsid w:val="00D06104"/>
    <w:rsid w:val="00D10C1C"/>
    <w:rsid w:val="00D12C74"/>
    <w:rsid w:val="00D12FBC"/>
    <w:rsid w:val="00D13681"/>
    <w:rsid w:val="00D139B1"/>
    <w:rsid w:val="00D1428E"/>
    <w:rsid w:val="00D14CB7"/>
    <w:rsid w:val="00D157D5"/>
    <w:rsid w:val="00D15D67"/>
    <w:rsid w:val="00D16FE6"/>
    <w:rsid w:val="00D201F6"/>
    <w:rsid w:val="00D2089F"/>
    <w:rsid w:val="00D20D62"/>
    <w:rsid w:val="00D246B9"/>
    <w:rsid w:val="00D24FBF"/>
    <w:rsid w:val="00D26293"/>
    <w:rsid w:val="00D26499"/>
    <w:rsid w:val="00D26530"/>
    <w:rsid w:val="00D27DD5"/>
    <w:rsid w:val="00D31975"/>
    <w:rsid w:val="00D31BC0"/>
    <w:rsid w:val="00D32C9C"/>
    <w:rsid w:val="00D32ED5"/>
    <w:rsid w:val="00D330C6"/>
    <w:rsid w:val="00D344F9"/>
    <w:rsid w:val="00D34AAF"/>
    <w:rsid w:val="00D34DA8"/>
    <w:rsid w:val="00D36047"/>
    <w:rsid w:val="00D41100"/>
    <w:rsid w:val="00D4127E"/>
    <w:rsid w:val="00D41BCD"/>
    <w:rsid w:val="00D41C6C"/>
    <w:rsid w:val="00D4203F"/>
    <w:rsid w:val="00D420C3"/>
    <w:rsid w:val="00D42718"/>
    <w:rsid w:val="00D44C0D"/>
    <w:rsid w:val="00D458F7"/>
    <w:rsid w:val="00D46903"/>
    <w:rsid w:val="00D46DB7"/>
    <w:rsid w:val="00D50644"/>
    <w:rsid w:val="00D50E5D"/>
    <w:rsid w:val="00D50E61"/>
    <w:rsid w:val="00D5290B"/>
    <w:rsid w:val="00D53863"/>
    <w:rsid w:val="00D54130"/>
    <w:rsid w:val="00D54488"/>
    <w:rsid w:val="00D547D9"/>
    <w:rsid w:val="00D54BDB"/>
    <w:rsid w:val="00D54D07"/>
    <w:rsid w:val="00D55435"/>
    <w:rsid w:val="00D557B1"/>
    <w:rsid w:val="00D55CC1"/>
    <w:rsid w:val="00D56105"/>
    <w:rsid w:val="00D561F6"/>
    <w:rsid w:val="00D564A6"/>
    <w:rsid w:val="00D5653A"/>
    <w:rsid w:val="00D56A1A"/>
    <w:rsid w:val="00D56E25"/>
    <w:rsid w:val="00D577E9"/>
    <w:rsid w:val="00D57E29"/>
    <w:rsid w:val="00D57F20"/>
    <w:rsid w:val="00D604CC"/>
    <w:rsid w:val="00D60897"/>
    <w:rsid w:val="00D60E43"/>
    <w:rsid w:val="00D61794"/>
    <w:rsid w:val="00D62315"/>
    <w:rsid w:val="00D623BF"/>
    <w:rsid w:val="00D62EF7"/>
    <w:rsid w:val="00D639DF"/>
    <w:rsid w:val="00D64CB0"/>
    <w:rsid w:val="00D661C2"/>
    <w:rsid w:val="00D668F3"/>
    <w:rsid w:val="00D67159"/>
    <w:rsid w:val="00D679A7"/>
    <w:rsid w:val="00D67EF0"/>
    <w:rsid w:val="00D70425"/>
    <w:rsid w:val="00D70CD0"/>
    <w:rsid w:val="00D71F8E"/>
    <w:rsid w:val="00D72486"/>
    <w:rsid w:val="00D72649"/>
    <w:rsid w:val="00D743E9"/>
    <w:rsid w:val="00D7504F"/>
    <w:rsid w:val="00D75DB8"/>
    <w:rsid w:val="00D75FF8"/>
    <w:rsid w:val="00D76068"/>
    <w:rsid w:val="00D8052A"/>
    <w:rsid w:val="00D80676"/>
    <w:rsid w:val="00D81BFA"/>
    <w:rsid w:val="00D82FF2"/>
    <w:rsid w:val="00D8463E"/>
    <w:rsid w:val="00D849A9"/>
    <w:rsid w:val="00D853BD"/>
    <w:rsid w:val="00D85B47"/>
    <w:rsid w:val="00D86ECB"/>
    <w:rsid w:val="00D906CD"/>
    <w:rsid w:val="00D9235A"/>
    <w:rsid w:val="00D932F5"/>
    <w:rsid w:val="00D933E2"/>
    <w:rsid w:val="00D94000"/>
    <w:rsid w:val="00D95CF1"/>
    <w:rsid w:val="00D96099"/>
    <w:rsid w:val="00DA1651"/>
    <w:rsid w:val="00DA1D6A"/>
    <w:rsid w:val="00DA22FE"/>
    <w:rsid w:val="00DA2BAF"/>
    <w:rsid w:val="00DA2DD9"/>
    <w:rsid w:val="00DA3551"/>
    <w:rsid w:val="00DA3B5E"/>
    <w:rsid w:val="00DA42F4"/>
    <w:rsid w:val="00DA43C5"/>
    <w:rsid w:val="00DA4A60"/>
    <w:rsid w:val="00DA4EF1"/>
    <w:rsid w:val="00DA55B2"/>
    <w:rsid w:val="00DA6648"/>
    <w:rsid w:val="00DA6970"/>
    <w:rsid w:val="00DA747A"/>
    <w:rsid w:val="00DA7E20"/>
    <w:rsid w:val="00DB2521"/>
    <w:rsid w:val="00DB26EC"/>
    <w:rsid w:val="00DB2C4A"/>
    <w:rsid w:val="00DB2D4B"/>
    <w:rsid w:val="00DB4870"/>
    <w:rsid w:val="00DB5B5E"/>
    <w:rsid w:val="00DC1799"/>
    <w:rsid w:val="00DC2174"/>
    <w:rsid w:val="00DC2466"/>
    <w:rsid w:val="00DC3FBD"/>
    <w:rsid w:val="00DC4167"/>
    <w:rsid w:val="00DC509E"/>
    <w:rsid w:val="00DC5C7A"/>
    <w:rsid w:val="00DC6A11"/>
    <w:rsid w:val="00DC6A99"/>
    <w:rsid w:val="00DD05D0"/>
    <w:rsid w:val="00DD103C"/>
    <w:rsid w:val="00DD3019"/>
    <w:rsid w:val="00DD3430"/>
    <w:rsid w:val="00DD3A9C"/>
    <w:rsid w:val="00DD4C9C"/>
    <w:rsid w:val="00DD5073"/>
    <w:rsid w:val="00DD519D"/>
    <w:rsid w:val="00DD5350"/>
    <w:rsid w:val="00DD5C8F"/>
    <w:rsid w:val="00DD62B8"/>
    <w:rsid w:val="00DD6601"/>
    <w:rsid w:val="00DD6606"/>
    <w:rsid w:val="00DD6DCC"/>
    <w:rsid w:val="00DD6E65"/>
    <w:rsid w:val="00DD76E5"/>
    <w:rsid w:val="00DE0125"/>
    <w:rsid w:val="00DE1385"/>
    <w:rsid w:val="00DE17E1"/>
    <w:rsid w:val="00DE229D"/>
    <w:rsid w:val="00DE2E99"/>
    <w:rsid w:val="00DE6498"/>
    <w:rsid w:val="00DE6558"/>
    <w:rsid w:val="00DE6B83"/>
    <w:rsid w:val="00DE6CB2"/>
    <w:rsid w:val="00DE7F29"/>
    <w:rsid w:val="00DF0740"/>
    <w:rsid w:val="00DF07D8"/>
    <w:rsid w:val="00DF2784"/>
    <w:rsid w:val="00DF2A97"/>
    <w:rsid w:val="00DF3034"/>
    <w:rsid w:val="00DF3EEB"/>
    <w:rsid w:val="00DF5686"/>
    <w:rsid w:val="00DF56D8"/>
    <w:rsid w:val="00DF59CB"/>
    <w:rsid w:val="00DF5A93"/>
    <w:rsid w:val="00DF5AE0"/>
    <w:rsid w:val="00DF667D"/>
    <w:rsid w:val="00DF69FD"/>
    <w:rsid w:val="00DF7F4C"/>
    <w:rsid w:val="00E0019F"/>
    <w:rsid w:val="00E008E2"/>
    <w:rsid w:val="00E00EE1"/>
    <w:rsid w:val="00E031FF"/>
    <w:rsid w:val="00E039C7"/>
    <w:rsid w:val="00E04088"/>
    <w:rsid w:val="00E05B30"/>
    <w:rsid w:val="00E1280D"/>
    <w:rsid w:val="00E12ED0"/>
    <w:rsid w:val="00E13534"/>
    <w:rsid w:val="00E1385F"/>
    <w:rsid w:val="00E13A6D"/>
    <w:rsid w:val="00E13B21"/>
    <w:rsid w:val="00E14588"/>
    <w:rsid w:val="00E16653"/>
    <w:rsid w:val="00E17B67"/>
    <w:rsid w:val="00E20966"/>
    <w:rsid w:val="00E21EAD"/>
    <w:rsid w:val="00E25A8A"/>
    <w:rsid w:val="00E26D35"/>
    <w:rsid w:val="00E275EC"/>
    <w:rsid w:val="00E30374"/>
    <w:rsid w:val="00E30914"/>
    <w:rsid w:val="00E313D3"/>
    <w:rsid w:val="00E33574"/>
    <w:rsid w:val="00E33BB6"/>
    <w:rsid w:val="00E33F23"/>
    <w:rsid w:val="00E3608F"/>
    <w:rsid w:val="00E36994"/>
    <w:rsid w:val="00E36C58"/>
    <w:rsid w:val="00E37007"/>
    <w:rsid w:val="00E37C00"/>
    <w:rsid w:val="00E41506"/>
    <w:rsid w:val="00E41BAF"/>
    <w:rsid w:val="00E41FCC"/>
    <w:rsid w:val="00E43E5F"/>
    <w:rsid w:val="00E45006"/>
    <w:rsid w:val="00E4580A"/>
    <w:rsid w:val="00E461F8"/>
    <w:rsid w:val="00E466F4"/>
    <w:rsid w:val="00E46FA0"/>
    <w:rsid w:val="00E47FDA"/>
    <w:rsid w:val="00E5013C"/>
    <w:rsid w:val="00E50488"/>
    <w:rsid w:val="00E50DF2"/>
    <w:rsid w:val="00E516A5"/>
    <w:rsid w:val="00E53040"/>
    <w:rsid w:val="00E53DD0"/>
    <w:rsid w:val="00E548D1"/>
    <w:rsid w:val="00E55400"/>
    <w:rsid w:val="00E55937"/>
    <w:rsid w:val="00E56497"/>
    <w:rsid w:val="00E57156"/>
    <w:rsid w:val="00E5763C"/>
    <w:rsid w:val="00E60F68"/>
    <w:rsid w:val="00E612C5"/>
    <w:rsid w:val="00E6192E"/>
    <w:rsid w:val="00E61B3B"/>
    <w:rsid w:val="00E61FF8"/>
    <w:rsid w:val="00E631CB"/>
    <w:rsid w:val="00E636F8"/>
    <w:rsid w:val="00E63E70"/>
    <w:rsid w:val="00E64BB0"/>
    <w:rsid w:val="00E64DCD"/>
    <w:rsid w:val="00E66040"/>
    <w:rsid w:val="00E72322"/>
    <w:rsid w:val="00E72DD8"/>
    <w:rsid w:val="00E738DD"/>
    <w:rsid w:val="00E739B2"/>
    <w:rsid w:val="00E73AE0"/>
    <w:rsid w:val="00E74019"/>
    <w:rsid w:val="00E74214"/>
    <w:rsid w:val="00E74AB2"/>
    <w:rsid w:val="00E74C64"/>
    <w:rsid w:val="00E75ABF"/>
    <w:rsid w:val="00E81ADF"/>
    <w:rsid w:val="00E822D8"/>
    <w:rsid w:val="00E836E5"/>
    <w:rsid w:val="00E83B9A"/>
    <w:rsid w:val="00E8455E"/>
    <w:rsid w:val="00E8462D"/>
    <w:rsid w:val="00E85190"/>
    <w:rsid w:val="00E857E4"/>
    <w:rsid w:val="00E85C4D"/>
    <w:rsid w:val="00E85C7B"/>
    <w:rsid w:val="00E876D6"/>
    <w:rsid w:val="00E87CAD"/>
    <w:rsid w:val="00E90060"/>
    <w:rsid w:val="00E901B0"/>
    <w:rsid w:val="00E90619"/>
    <w:rsid w:val="00E90ACC"/>
    <w:rsid w:val="00E90C05"/>
    <w:rsid w:val="00E92CE7"/>
    <w:rsid w:val="00E92DFD"/>
    <w:rsid w:val="00E93832"/>
    <w:rsid w:val="00E93A73"/>
    <w:rsid w:val="00E93BFA"/>
    <w:rsid w:val="00E941D8"/>
    <w:rsid w:val="00E9445E"/>
    <w:rsid w:val="00E953F1"/>
    <w:rsid w:val="00E96898"/>
    <w:rsid w:val="00E96A6A"/>
    <w:rsid w:val="00E96DEB"/>
    <w:rsid w:val="00EA08F8"/>
    <w:rsid w:val="00EA0D3F"/>
    <w:rsid w:val="00EA0D88"/>
    <w:rsid w:val="00EA3389"/>
    <w:rsid w:val="00EA3689"/>
    <w:rsid w:val="00EA3B03"/>
    <w:rsid w:val="00EA3BAB"/>
    <w:rsid w:val="00EA40BB"/>
    <w:rsid w:val="00EA5701"/>
    <w:rsid w:val="00EA59F5"/>
    <w:rsid w:val="00EA7249"/>
    <w:rsid w:val="00EA7908"/>
    <w:rsid w:val="00EA7AC5"/>
    <w:rsid w:val="00EB0BD6"/>
    <w:rsid w:val="00EB1AEB"/>
    <w:rsid w:val="00EB2660"/>
    <w:rsid w:val="00EB272A"/>
    <w:rsid w:val="00EB2ABF"/>
    <w:rsid w:val="00EB30D5"/>
    <w:rsid w:val="00EB34DB"/>
    <w:rsid w:val="00EB3A10"/>
    <w:rsid w:val="00EB4D16"/>
    <w:rsid w:val="00EB58C4"/>
    <w:rsid w:val="00EB6011"/>
    <w:rsid w:val="00EB629A"/>
    <w:rsid w:val="00EB6416"/>
    <w:rsid w:val="00EB6444"/>
    <w:rsid w:val="00EB6F6E"/>
    <w:rsid w:val="00EB719D"/>
    <w:rsid w:val="00EB7EAE"/>
    <w:rsid w:val="00EC0263"/>
    <w:rsid w:val="00EC04D2"/>
    <w:rsid w:val="00EC1A3B"/>
    <w:rsid w:val="00EC2331"/>
    <w:rsid w:val="00EC265C"/>
    <w:rsid w:val="00EC34DE"/>
    <w:rsid w:val="00ED0CEB"/>
    <w:rsid w:val="00ED27DC"/>
    <w:rsid w:val="00ED2C17"/>
    <w:rsid w:val="00ED3136"/>
    <w:rsid w:val="00ED4A42"/>
    <w:rsid w:val="00ED6AAB"/>
    <w:rsid w:val="00ED7DB2"/>
    <w:rsid w:val="00EE0559"/>
    <w:rsid w:val="00EE087F"/>
    <w:rsid w:val="00EE0C2A"/>
    <w:rsid w:val="00EE11C6"/>
    <w:rsid w:val="00EE1D2C"/>
    <w:rsid w:val="00EE3372"/>
    <w:rsid w:val="00EE3C5C"/>
    <w:rsid w:val="00EE3E27"/>
    <w:rsid w:val="00EE5A63"/>
    <w:rsid w:val="00EE6592"/>
    <w:rsid w:val="00EE7ED7"/>
    <w:rsid w:val="00EF0CED"/>
    <w:rsid w:val="00EF1D09"/>
    <w:rsid w:val="00EF1F21"/>
    <w:rsid w:val="00EF2493"/>
    <w:rsid w:val="00EF2552"/>
    <w:rsid w:val="00EF28C9"/>
    <w:rsid w:val="00EF3A42"/>
    <w:rsid w:val="00EF3C47"/>
    <w:rsid w:val="00EF3E2F"/>
    <w:rsid w:val="00EF3EA1"/>
    <w:rsid w:val="00EF4561"/>
    <w:rsid w:val="00EF661B"/>
    <w:rsid w:val="00EF6657"/>
    <w:rsid w:val="00EF6C0D"/>
    <w:rsid w:val="00EF75DD"/>
    <w:rsid w:val="00F007D5"/>
    <w:rsid w:val="00F00EA0"/>
    <w:rsid w:val="00F01613"/>
    <w:rsid w:val="00F01994"/>
    <w:rsid w:val="00F019A0"/>
    <w:rsid w:val="00F0251D"/>
    <w:rsid w:val="00F02AF4"/>
    <w:rsid w:val="00F02AFE"/>
    <w:rsid w:val="00F02EDC"/>
    <w:rsid w:val="00F0335A"/>
    <w:rsid w:val="00F04921"/>
    <w:rsid w:val="00F04F58"/>
    <w:rsid w:val="00F05674"/>
    <w:rsid w:val="00F10433"/>
    <w:rsid w:val="00F11252"/>
    <w:rsid w:val="00F12A2D"/>
    <w:rsid w:val="00F12C4B"/>
    <w:rsid w:val="00F12DE1"/>
    <w:rsid w:val="00F141ED"/>
    <w:rsid w:val="00F15471"/>
    <w:rsid w:val="00F155FC"/>
    <w:rsid w:val="00F162D3"/>
    <w:rsid w:val="00F169D6"/>
    <w:rsid w:val="00F16A78"/>
    <w:rsid w:val="00F17D1A"/>
    <w:rsid w:val="00F24679"/>
    <w:rsid w:val="00F24762"/>
    <w:rsid w:val="00F253BF"/>
    <w:rsid w:val="00F32281"/>
    <w:rsid w:val="00F329B9"/>
    <w:rsid w:val="00F32B03"/>
    <w:rsid w:val="00F33B15"/>
    <w:rsid w:val="00F36B1A"/>
    <w:rsid w:val="00F37389"/>
    <w:rsid w:val="00F37561"/>
    <w:rsid w:val="00F4213C"/>
    <w:rsid w:val="00F425F9"/>
    <w:rsid w:val="00F43349"/>
    <w:rsid w:val="00F43F15"/>
    <w:rsid w:val="00F44AA1"/>
    <w:rsid w:val="00F450AB"/>
    <w:rsid w:val="00F4535C"/>
    <w:rsid w:val="00F455BC"/>
    <w:rsid w:val="00F45C70"/>
    <w:rsid w:val="00F46581"/>
    <w:rsid w:val="00F46D76"/>
    <w:rsid w:val="00F46E9C"/>
    <w:rsid w:val="00F47885"/>
    <w:rsid w:val="00F51652"/>
    <w:rsid w:val="00F51941"/>
    <w:rsid w:val="00F52EF6"/>
    <w:rsid w:val="00F53D54"/>
    <w:rsid w:val="00F54881"/>
    <w:rsid w:val="00F551DA"/>
    <w:rsid w:val="00F5528E"/>
    <w:rsid w:val="00F55713"/>
    <w:rsid w:val="00F5686A"/>
    <w:rsid w:val="00F56F8A"/>
    <w:rsid w:val="00F57C5F"/>
    <w:rsid w:val="00F602B3"/>
    <w:rsid w:val="00F609E1"/>
    <w:rsid w:val="00F62F20"/>
    <w:rsid w:val="00F63159"/>
    <w:rsid w:val="00F63E1D"/>
    <w:rsid w:val="00F63EC0"/>
    <w:rsid w:val="00F6410D"/>
    <w:rsid w:val="00F64960"/>
    <w:rsid w:val="00F64A68"/>
    <w:rsid w:val="00F668A5"/>
    <w:rsid w:val="00F671F8"/>
    <w:rsid w:val="00F67848"/>
    <w:rsid w:val="00F67A1A"/>
    <w:rsid w:val="00F67B13"/>
    <w:rsid w:val="00F70421"/>
    <w:rsid w:val="00F70CBC"/>
    <w:rsid w:val="00F710B3"/>
    <w:rsid w:val="00F715A1"/>
    <w:rsid w:val="00F72057"/>
    <w:rsid w:val="00F734D2"/>
    <w:rsid w:val="00F73DB7"/>
    <w:rsid w:val="00F74ECB"/>
    <w:rsid w:val="00F770DF"/>
    <w:rsid w:val="00F775B2"/>
    <w:rsid w:val="00F800F3"/>
    <w:rsid w:val="00F80BC9"/>
    <w:rsid w:val="00F80E33"/>
    <w:rsid w:val="00F822A5"/>
    <w:rsid w:val="00F82BCB"/>
    <w:rsid w:val="00F84CCE"/>
    <w:rsid w:val="00F85003"/>
    <w:rsid w:val="00F850EF"/>
    <w:rsid w:val="00F8583B"/>
    <w:rsid w:val="00F9132C"/>
    <w:rsid w:val="00F91895"/>
    <w:rsid w:val="00F91D59"/>
    <w:rsid w:val="00F928FF"/>
    <w:rsid w:val="00F93527"/>
    <w:rsid w:val="00F955E4"/>
    <w:rsid w:val="00F96ECC"/>
    <w:rsid w:val="00F978F2"/>
    <w:rsid w:val="00FA1934"/>
    <w:rsid w:val="00FA31B4"/>
    <w:rsid w:val="00FA3C43"/>
    <w:rsid w:val="00FA5CE2"/>
    <w:rsid w:val="00FA70C8"/>
    <w:rsid w:val="00FA7E1F"/>
    <w:rsid w:val="00FB254E"/>
    <w:rsid w:val="00FB385F"/>
    <w:rsid w:val="00FB3E76"/>
    <w:rsid w:val="00FB413D"/>
    <w:rsid w:val="00FB5AFA"/>
    <w:rsid w:val="00FB5B49"/>
    <w:rsid w:val="00FB5B6F"/>
    <w:rsid w:val="00FB684D"/>
    <w:rsid w:val="00FB7931"/>
    <w:rsid w:val="00FC0AB5"/>
    <w:rsid w:val="00FC295C"/>
    <w:rsid w:val="00FC391D"/>
    <w:rsid w:val="00FC4C57"/>
    <w:rsid w:val="00FC510E"/>
    <w:rsid w:val="00FC5C86"/>
    <w:rsid w:val="00FC67B8"/>
    <w:rsid w:val="00FC6928"/>
    <w:rsid w:val="00FC6FFE"/>
    <w:rsid w:val="00FC75D6"/>
    <w:rsid w:val="00FD0151"/>
    <w:rsid w:val="00FD04D2"/>
    <w:rsid w:val="00FD1A20"/>
    <w:rsid w:val="00FD1A2C"/>
    <w:rsid w:val="00FD2369"/>
    <w:rsid w:val="00FD2E42"/>
    <w:rsid w:val="00FD4BB4"/>
    <w:rsid w:val="00FD527F"/>
    <w:rsid w:val="00FD6128"/>
    <w:rsid w:val="00FD64B7"/>
    <w:rsid w:val="00FD68E7"/>
    <w:rsid w:val="00FD7083"/>
    <w:rsid w:val="00FE038A"/>
    <w:rsid w:val="00FE06F4"/>
    <w:rsid w:val="00FE0A80"/>
    <w:rsid w:val="00FE1E04"/>
    <w:rsid w:val="00FE1F26"/>
    <w:rsid w:val="00FE383C"/>
    <w:rsid w:val="00FE50BD"/>
    <w:rsid w:val="00FE7502"/>
    <w:rsid w:val="00FE7C0A"/>
    <w:rsid w:val="00FF0487"/>
    <w:rsid w:val="00FF10AD"/>
    <w:rsid w:val="00FF2126"/>
    <w:rsid w:val="00FF23F1"/>
    <w:rsid w:val="00FF2C66"/>
    <w:rsid w:val="00FF43D7"/>
    <w:rsid w:val="00FF46A7"/>
    <w:rsid w:val="00FF47E7"/>
    <w:rsid w:val="00FF5B9C"/>
    <w:rsid w:val="00FF6238"/>
    <w:rsid w:val="00FF6C59"/>
    <w:rsid w:val="00FF73F9"/>
    <w:rsid w:val="00FF77DC"/>
    <w:rsid w:val="00FF7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93"/>
    <w:rPr>
      <w:sz w:val="24"/>
      <w:szCs w:val="24"/>
    </w:rPr>
  </w:style>
  <w:style w:type="paragraph" w:styleId="Heading1">
    <w:name w:val="heading 1"/>
    <w:basedOn w:val="Normal"/>
    <w:next w:val="Normal"/>
    <w:link w:val="Heading1Char"/>
    <w:uiPriority w:val="9"/>
    <w:qFormat/>
    <w:rsid w:val="00C00F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0F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0FC3"/>
    <w:pPr>
      <w:keepNext/>
      <w:spacing w:before="240" w:after="60"/>
      <w:outlineLvl w:val="2"/>
    </w:pPr>
    <w:rPr>
      <w:rFonts w:asciiTheme="majorHAnsi" w:eastAsiaTheme="majorEastAsia" w:hAnsiTheme="majorHAnsi"/>
      <w:b/>
      <w:bCs/>
      <w:sz w:val="28"/>
      <w:szCs w:val="26"/>
    </w:rPr>
  </w:style>
  <w:style w:type="paragraph" w:styleId="Heading4">
    <w:name w:val="heading 4"/>
    <w:basedOn w:val="Normal"/>
    <w:next w:val="Normal"/>
    <w:link w:val="Heading4Char"/>
    <w:uiPriority w:val="9"/>
    <w:unhideWhenUsed/>
    <w:qFormat/>
    <w:rsid w:val="00C00FC3"/>
    <w:pPr>
      <w:keepNext/>
      <w:spacing w:before="240" w:after="60"/>
      <w:outlineLvl w:val="3"/>
    </w:pPr>
    <w:rPr>
      <w:b/>
      <w:bCs/>
      <w:sz w:val="26"/>
      <w:szCs w:val="28"/>
    </w:rPr>
  </w:style>
  <w:style w:type="paragraph" w:styleId="Heading5">
    <w:name w:val="heading 5"/>
    <w:basedOn w:val="Normal"/>
    <w:next w:val="Normal"/>
    <w:link w:val="Heading5Char"/>
    <w:uiPriority w:val="9"/>
    <w:semiHidden/>
    <w:unhideWhenUsed/>
    <w:qFormat/>
    <w:rsid w:val="00C00F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0F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0FC3"/>
    <w:pPr>
      <w:spacing w:before="240" w:after="60"/>
      <w:outlineLvl w:val="6"/>
    </w:pPr>
  </w:style>
  <w:style w:type="paragraph" w:styleId="Heading8">
    <w:name w:val="heading 8"/>
    <w:basedOn w:val="Normal"/>
    <w:next w:val="Normal"/>
    <w:link w:val="Heading8Char"/>
    <w:uiPriority w:val="9"/>
    <w:semiHidden/>
    <w:unhideWhenUsed/>
    <w:qFormat/>
    <w:rsid w:val="00C00FC3"/>
    <w:pPr>
      <w:spacing w:before="240" w:after="60"/>
      <w:outlineLvl w:val="7"/>
    </w:pPr>
    <w:rPr>
      <w:i/>
      <w:iCs/>
    </w:rPr>
  </w:style>
  <w:style w:type="paragraph" w:styleId="Heading9">
    <w:name w:val="heading 9"/>
    <w:basedOn w:val="Normal"/>
    <w:next w:val="Normal"/>
    <w:link w:val="Heading9Char"/>
    <w:uiPriority w:val="9"/>
    <w:semiHidden/>
    <w:unhideWhenUsed/>
    <w:qFormat/>
    <w:rsid w:val="00C00F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0F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0FC3"/>
    <w:rPr>
      <w:rFonts w:asciiTheme="majorHAnsi" w:eastAsiaTheme="majorEastAsia" w:hAnsiTheme="majorHAnsi"/>
      <w:b/>
      <w:bCs/>
      <w:sz w:val="28"/>
      <w:szCs w:val="26"/>
    </w:rPr>
  </w:style>
  <w:style w:type="character" w:customStyle="1" w:styleId="Heading4Char">
    <w:name w:val="Heading 4 Char"/>
    <w:basedOn w:val="DefaultParagraphFont"/>
    <w:link w:val="Heading4"/>
    <w:uiPriority w:val="9"/>
    <w:rsid w:val="00C00FC3"/>
    <w:rPr>
      <w:b/>
      <w:bCs/>
      <w:sz w:val="26"/>
      <w:szCs w:val="28"/>
    </w:rPr>
  </w:style>
  <w:style w:type="character" w:customStyle="1" w:styleId="Heading5Char">
    <w:name w:val="Heading 5 Char"/>
    <w:basedOn w:val="DefaultParagraphFont"/>
    <w:link w:val="Heading5"/>
    <w:uiPriority w:val="9"/>
    <w:semiHidden/>
    <w:rsid w:val="00C00FC3"/>
    <w:rPr>
      <w:b/>
      <w:bCs/>
      <w:i/>
      <w:iCs/>
      <w:sz w:val="26"/>
      <w:szCs w:val="26"/>
    </w:rPr>
  </w:style>
  <w:style w:type="character" w:customStyle="1" w:styleId="Heading6Char">
    <w:name w:val="Heading 6 Char"/>
    <w:basedOn w:val="DefaultParagraphFont"/>
    <w:link w:val="Heading6"/>
    <w:uiPriority w:val="9"/>
    <w:semiHidden/>
    <w:rsid w:val="00C00FC3"/>
    <w:rPr>
      <w:b/>
      <w:bCs/>
    </w:rPr>
  </w:style>
  <w:style w:type="character" w:customStyle="1" w:styleId="Heading7Char">
    <w:name w:val="Heading 7 Char"/>
    <w:basedOn w:val="DefaultParagraphFont"/>
    <w:link w:val="Heading7"/>
    <w:uiPriority w:val="9"/>
    <w:semiHidden/>
    <w:rsid w:val="00C00FC3"/>
    <w:rPr>
      <w:sz w:val="24"/>
      <w:szCs w:val="24"/>
    </w:rPr>
  </w:style>
  <w:style w:type="character" w:customStyle="1" w:styleId="Heading8Char">
    <w:name w:val="Heading 8 Char"/>
    <w:basedOn w:val="DefaultParagraphFont"/>
    <w:link w:val="Heading8"/>
    <w:uiPriority w:val="9"/>
    <w:semiHidden/>
    <w:rsid w:val="00C00FC3"/>
    <w:rPr>
      <w:i/>
      <w:iCs/>
      <w:sz w:val="24"/>
      <w:szCs w:val="24"/>
    </w:rPr>
  </w:style>
  <w:style w:type="character" w:customStyle="1" w:styleId="Heading9Char">
    <w:name w:val="Heading 9 Char"/>
    <w:basedOn w:val="DefaultParagraphFont"/>
    <w:link w:val="Heading9"/>
    <w:uiPriority w:val="9"/>
    <w:semiHidden/>
    <w:rsid w:val="00C00FC3"/>
    <w:rPr>
      <w:rFonts w:asciiTheme="majorHAnsi" w:eastAsiaTheme="majorEastAsia" w:hAnsiTheme="majorHAnsi"/>
    </w:rPr>
  </w:style>
  <w:style w:type="paragraph" w:styleId="Title">
    <w:name w:val="Title"/>
    <w:basedOn w:val="Normal"/>
    <w:next w:val="Normal"/>
    <w:link w:val="TitleChar"/>
    <w:uiPriority w:val="10"/>
    <w:qFormat/>
    <w:rsid w:val="00C00F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00F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00F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0FC3"/>
    <w:rPr>
      <w:rFonts w:asciiTheme="majorHAnsi" w:eastAsiaTheme="majorEastAsia" w:hAnsiTheme="majorHAnsi"/>
      <w:sz w:val="24"/>
      <w:szCs w:val="24"/>
    </w:rPr>
  </w:style>
  <w:style w:type="character" w:styleId="Strong">
    <w:name w:val="Strong"/>
    <w:basedOn w:val="DefaultParagraphFont"/>
    <w:uiPriority w:val="22"/>
    <w:qFormat/>
    <w:rsid w:val="00C00FC3"/>
    <w:rPr>
      <w:b/>
      <w:bCs/>
    </w:rPr>
  </w:style>
  <w:style w:type="character" w:styleId="Emphasis">
    <w:name w:val="Emphasis"/>
    <w:basedOn w:val="DefaultParagraphFont"/>
    <w:uiPriority w:val="20"/>
    <w:qFormat/>
    <w:rsid w:val="00C00FC3"/>
    <w:rPr>
      <w:rFonts w:asciiTheme="minorHAnsi" w:hAnsiTheme="minorHAnsi"/>
      <w:b/>
      <w:i/>
      <w:iCs/>
    </w:rPr>
  </w:style>
  <w:style w:type="paragraph" w:styleId="NoSpacing">
    <w:name w:val="No Spacing"/>
    <w:basedOn w:val="Normal"/>
    <w:uiPriority w:val="1"/>
    <w:qFormat/>
    <w:rsid w:val="00C00FC3"/>
    <w:rPr>
      <w:szCs w:val="32"/>
    </w:rPr>
  </w:style>
  <w:style w:type="paragraph" w:styleId="ListParagraph">
    <w:name w:val="List Paragraph"/>
    <w:basedOn w:val="Normal"/>
    <w:uiPriority w:val="34"/>
    <w:qFormat/>
    <w:rsid w:val="00C00FC3"/>
    <w:pPr>
      <w:ind w:left="720"/>
      <w:contextualSpacing/>
    </w:pPr>
  </w:style>
  <w:style w:type="paragraph" w:styleId="Quote">
    <w:name w:val="Quote"/>
    <w:basedOn w:val="Normal"/>
    <w:next w:val="Normal"/>
    <w:link w:val="QuoteChar"/>
    <w:uiPriority w:val="29"/>
    <w:qFormat/>
    <w:rsid w:val="00C00FC3"/>
    <w:rPr>
      <w:i/>
    </w:rPr>
  </w:style>
  <w:style w:type="character" w:customStyle="1" w:styleId="QuoteChar">
    <w:name w:val="Quote Char"/>
    <w:basedOn w:val="DefaultParagraphFont"/>
    <w:link w:val="Quote"/>
    <w:uiPriority w:val="29"/>
    <w:rsid w:val="00C00FC3"/>
    <w:rPr>
      <w:i/>
      <w:sz w:val="24"/>
      <w:szCs w:val="24"/>
    </w:rPr>
  </w:style>
  <w:style w:type="paragraph" w:styleId="IntenseQuote">
    <w:name w:val="Intense Quote"/>
    <w:basedOn w:val="Normal"/>
    <w:next w:val="Normal"/>
    <w:link w:val="IntenseQuoteChar"/>
    <w:uiPriority w:val="30"/>
    <w:qFormat/>
    <w:rsid w:val="00C00FC3"/>
    <w:pPr>
      <w:ind w:left="720" w:right="720"/>
    </w:pPr>
    <w:rPr>
      <w:b/>
      <w:i/>
      <w:szCs w:val="22"/>
    </w:rPr>
  </w:style>
  <w:style w:type="character" w:customStyle="1" w:styleId="IntenseQuoteChar">
    <w:name w:val="Intense Quote Char"/>
    <w:basedOn w:val="DefaultParagraphFont"/>
    <w:link w:val="IntenseQuote"/>
    <w:uiPriority w:val="30"/>
    <w:rsid w:val="00C00FC3"/>
    <w:rPr>
      <w:b/>
      <w:i/>
      <w:sz w:val="24"/>
    </w:rPr>
  </w:style>
  <w:style w:type="character" w:styleId="SubtleEmphasis">
    <w:name w:val="Subtle Emphasis"/>
    <w:uiPriority w:val="19"/>
    <w:qFormat/>
    <w:rsid w:val="00C00FC3"/>
    <w:rPr>
      <w:i/>
      <w:color w:val="5A5A5A" w:themeColor="text1" w:themeTint="A5"/>
    </w:rPr>
  </w:style>
  <w:style w:type="character" w:styleId="IntenseEmphasis">
    <w:name w:val="Intense Emphasis"/>
    <w:basedOn w:val="DefaultParagraphFont"/>
    <w:uiPriority w:val="21"/>
    <w:qFormat/>
    <w:rsid w:val="00C00FC3"/>
    <w:rPr>
      <w:b/>
      <w:i/>
      <w:sz w:val="24"/>
      <w:szCs w:val="24"/>
      <w:u w:val="single"/>
    </w:rPr>
  </w:style>
  <w:style w:type="character" w:styleId="SubtleReference">
    <w:name w:val="Subtle Reference"/>
    <w:basedOn w:val="DefaultParagraphFont"/>
    <w:uiPriority w:val="31"/>
    <w:qFormat/>
    <w:rsid w:val="00C00FC3"/>
    <w:rPr>
      <w:sz w:val="24"/>
      <w:szCs w:val="24"/>
      <w:u w:val="single"/>
    </w:rPr>
  </w:style>
  <w:style w:type="character" w:styleId="IntenseReference">
    <w:name w:val="Intense Reference"/>
    <w:basedOn w:val="DefaultParagraphFont"/>
    <w:uiPriority w:val="32"/>
    <w:qFormat/>
    <w:rsid w:val="00C00FC3"/>
    <w:rPr>
      <w:b/>
      <w:sz w:val="24"/>
      <w:u w:val="single"/>
    </w:rPr>
  </w:style>
  <w:style w:type="character" w:styleId="BookTitle">
    <w:name w:val="Book Title"/>
    <w:basedOn w:val="DefaultParagraphFont"/>
    <w:uiPriority w:val="33"/>
    <w:qFormat/>
    <w:rsid w:val="00C00F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0FC3"/>
    <w:pPr>
      <w:outlineLvl w:val="9"/>
    </w:pPr>
  </w:style>
  <w:style w:type="paragraph" w:styleId="FootnoteText">
    <w:name w:val="footnote text"/>
    <w:basedOn w:val="Normal"/>
    <w:link w:val="FootnoteTextChar"/>
    <w:uiPriority w:val="99"/>
    <w:semiHidden/>
    <w:unhideWhenUsed/>
    <w:rsid w:val="00FF2126"/>
    <w:pPr>
      <w:spacing w:line="276" w:lineRule="auto"/>
    </w:pPr>
    <w:rPr>
      <w:sz w:val="20"/>
    </w:rPr>
  </w:style>
  <w:style w:type="character" w:customStyle="1" w:styleId="FootnoteTextChar">
    <w:name w:val="Footnote Text Char"/>
    <w:basedOn w:val="DefaultParagraphFont"/>
    <w:link w:val="FootnoteText"/>
    <w:uiPriority w:val="99"/>
    <w:semiHidden/>
    <w:rsid w:val="00FF2126"/>
    <w:rPr>
      <w:sz w:val="20"/>
      <w:szCs w:val="24"/>
    </w:rPr>
  </w:style>
  <w:style w:type="paragraph" w:styleId="Header">
    <w:name w:val="header"/>
    <w:basedOn w:val="Normal"/>
    <w:link w:val="HeaderChar"/>
    <w:uiPriority w:val="99"/>
    <w:unhideWhenUsed/>
    <w:rsid w:val="001D0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8FC"/>
    <w:rPr>
      <w:sz w:val="24"/>
      <w:szCs w:val="24"/>
    </w:rPr>
  </w:style>
  <w:style w:type="paragraph" w:styleId="Footer">
    <w:name w:val="footer"/>
    <w:basedOn w:val="Normal"/>
    <w:link w:val="FooterChar"/>
    <w:uiPriority w:val="99"/>
    <w:unhideWhenUsed/>
    <w:rsid w:val="001D0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8FC"/>
    <w:rPr>
      <w:sz w:val="24"/>
      <w:szCs w:val="24"/>
    </w:rPr>
  </w:style>
  <w:style w:type="character" w:styleId="LineNumber">
    <w:name w:val="line number"/>
    <w:basedOn w:val="DefaultParagraphFont"/>
    <w:uiPriority w:val="99"/>
    <w:semiHidden/>
    <w:unhideWhenUsed/>
    <w:rsid w:val="00D157D5"/>
  </w:style>
  <w:style w:type="character" w:styleId="FootnoteReference">
    <w:name w:val="footnote reference"/>
    <w:basedOn w:val="DefaultParagraphFont"/>
    <w:uiPriority w:val="99"/>
    <w:semiHidden/>
    <w:unhideWhenUsed/>
    <w:rsid w:val="00582516"/>
    <w:rPr>
      <w:vertAlign w:val="superscript"/>
    </w:rPr>
  </w:style>
  <w:style w:type="character" w:styleId="Hyperlink">
    <w:name w:val="Hyperlink"/>
    <w:basedOn w:val="DefaultParagraphFont"/>
    <w:uiPriority w:val="99"/>
    <w:unhideWhenUsed/>
    <w:rsid w:val="00582516"/>
    <w:rPr>
      <w:color w:val="5F5F5F" w:themeColor="hyperlink"/>
      <w:u w:val="single"/>
    </w:rPr>
  </w:style>
  <w:style w:type="paragraph" w:styleId="BalloonText">
    <w:name w:val="Balloon Text"/>
    <w:basedOn w:val="Normal"/>
    <w:link w:val="BalloonTextChar"/>
    <w:uiPriority w:val="99"/>
    <w:semiHidden/>
    <w:unhideWhenUsed/>
    <w:rsid w:val="00E5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F2"/>
    <w:rPr>
      <w:rFonts w:ascii="Tahoma" w:hAnsi="Tahoma" w:cs="Tahoma"/>
      <w:sz w:val="16"/>
      <w:szCs w:val="16"/>
    </w:rPr>
  </w:style>
  <w:style w:type="character" w:styleId="PlaceholderText">
    <w:name w:val="Placeholder Text"/>
    <w:basedOn w:val="DefaultParagraphFont"/>
    <w:uiPriority w:val="99"/>
    <w:semiHidden/>
    <w:rsid w:val="0014426A"/>
    <w:rPr>
      <w:color w:val="808080"/>
    </w:rPr>
  </w:style>
  <w:style w:type="character" w:styleId="FollowedHyperlink">
    <w:name w:val="FollowedHyperlink"/>
    <w:basedOn w:val="DefaultParagraphFont"/>
    <w:uiPriority w:val="99"/>
    <w:semiHidden/>
    <w:unhideWhenUsed/>
    <w:rsid w:val="00572AE6"/>
    <w:rPr>
      <w:color w:val="919191" w:themeColor="followedHyperlink"/>
      <w:u w:val="single"/>
    </w:rPr>
  </w:style>
  <w:style w:type="paragraph" w:customStyle="1" w:styleId="EndNoteBibliographyTitle">
    <w:name w:val="EndNote Bibliography Title"/>
    <w:link w:val="EndNoteBibliographyTitleChar"/>
    <w:qFormat/>
    <w:rsid w:val="00D26293"/>
    <w:pPr>
      <w:spacing w:after="0"/>
    </w:pPr>
    <w:rPr>
      <w:rFonts w:ascii="Times New Roman" w:eastAsiaTheme="majorEastAsia" w:hAnsi="Times New Roman"/>
      <w:b/>
      <w:bCs/>
      <w:noProof/>
      <w:kern w:val="32"/>
      <w:sz w:val="24"/>
      <w:szCs w:val="32"/>
      <w:lang w:val="en-US"/>
    </w:rPr>
  </w:style>
  <w:style w:type="character" w:customStyle="1" w:styleId="EndNoteBibliographyTitleChar">
    <w:name w:val="EndNote Bibliography Title Char"/>
    <w:basedOn w:val="FootnoteTextChar"/>
    <w:link w:val="EndNoteBibliographyTitle"/>
    <w:rsid w:val="00D26293"/>
    <w:rPr>
      <w:rFonts w:ascii="Times New Roman" w:eastAsiaTheme="majorEastAsia" w:hAnsi="Times New Roman"/>
      <w:b/>
      <w:bCs/>
      <w:noProof/>
      <w:kern w:val="32"/>
      <w:sz w:val="24"/>
      <w:szCs w:val="32"/>
      <w:lang w:val="en-US"/>
    </w:rPr>
  </w:style>
  <w:style w:type="paragraph" w:customStyle="1" w:styleId="EndNoteBibliography">
    <w:name w:val="EndNote Bibliography"/>
    <w:link w:val="EndNoteBibliographyChar"/>
    <w:qFormat/>
    <w:rsid w:val="00F551DA"/>
    <w:pPr>
      <w:spacing w:after="0" w:line="240" w:lineRule="auto"/>
    </w:pPr>
    <w:rPr>
      <w:rFonts w:ascii="Times New Roman" w:hAnsi="Times New Roman"/>
      <w:noProof/>
      <w:sz w:val="24"/>
      <w:szCs w:val="24"/>
      <w:lang w:val="en-US"/>
    </w:rPr>
  </w:style>
  <w:style w:type="character" w:customStyle="1" w:styleId="EndNoteBibliographyChar">
    <w:name w:val="EndNote Bibliography Char"/>
    <w:basedOn w:val="FootnoteTextChar"/>
    <w:link w:val="EndNoteBibliography"/>
    <w:rsid w:val="00F551DA"/>
    <w:rPr>
      <w:rFonts w:ascii="Times New Roman" w:hAnsi="Times New Roman"/>
      <w:noProof/>
      <w:sz w:val="24"/>
      <w:szCs w:val="24"/>
      <w:lang w:val="en-US"/>
    </w:rPr>
  </w:style>
  <w:style w:type="character" w:styleId="CommentReference">
    <w:name w:val="annotation reference"/>
    <w:basedOn w:val="DefaultParagraphFont"/>
    <w:uiPriority w:val="99"/>
    <w:semiHidden/>
    <w:unhideWhenUsed/>
    <w:rsid w:val="002254C9"/>
    <w:rPr>
      <w:sz w:val="16"/>
      <w:szCs w:val="16"/>
    </w:rPr>
  </w:style>
  <w:style w:type="paragraph" w:styleId="CommentText">
    <w:name w:val="annotation text"/>
    <w:basedOn w:val="Normal"/>
    <w:link w:val="CommentTextChar"/>
    <w:uiPriority w:val="99"/>
    <w:semiHidden/>
    <w:unhideWhenUsed/>
    <w:rsid w:val="002254C9"/>
    <w:pPr>
      <w:spacing w:line="240" w:lineRule="auto"/>
    </w:pPr>
    <w:rPr>
      <w:sz w:val="20"/>
      <w:szCs w:val="20"/>
    </w:rPr>
  </w:style>
  <w:style w:type="character" w:customStyle="1" w:styleId="CommentTextChar">
    <w:name w:val="Comment Text Char"/>
    <w:basedOn w:val="DefaultParagraphFont"/>
    <w:link w:val="CommentText"/>
    <w:uiPriority w:val="99"/>
    <w:semiHidden/>
    <w:rsid w:val="002254C9"/>
    <w:rPr>
      <w:sz w:val="20"/>
      <w:szCs w:val="20"/>
    </w:rPr>
  </w:style>
  <w:style w:type="paragraph" w:styleId="CommentSubject">
    <w:name w:val="annotation subject"/>
    <w:basedOn w:val="CommentText"/>
    <w:next w:val="CommentText"/>
    <w:link w:val="CommentSubjectChar"/>
    <w:uiPriority w:val="99"/>
    <w:semiHidden/>
    <w:unhideWhenUsed/>
    <w:rsid w:val="002254C9"/>
    <w:rPr>
      <w:b/>
      <w:bCs/>
    </w:rPr>
  </w:style>
  <w:style w:type="character" w:customStyle="1" w:styleId="CommentSubjectChar">
    <w:name w:val="Comment Subject Char"/>
    <w:basedOn w:val="CommentTextChar"/>
    <w:link w:val="CommentSubject"/>
    <w:uiPriority w:val="99"/>
    <w:semiHidden/>
    <w:rsid w:val="002254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93"/>
    <w:rPr>
      <w:sz w:val="24"/>
      <w:szCs w:val="24"/>
    </w:rPr>
  </w:style>
  <w:style w:type="paragraph" w:styleId="Heading1">
    <w:name w:val="heading 1"/>
    <w:basedOn w:val="Normal"/>
    <w:next w:val="Normal"/>
    <w:link w:val="Heading1Char"/>
    <w:uiPriority w:val="9"/>
    <w:qFormat/>
    <w:rsid w:val="00C00F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0F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0FC3"/>
    <w:pPr>
      <w:keepNext/>
      <w:spacing w:before="240" w:after="60"/>
      <w:outlineLvl w:val="2"/>
    </w:pPr>
    <w:rPr>
      <w:rFonts w:asciiTheme="majorHAnsi" w:eastAsiaTheme="majorEastAsia" w:hAnsiTheme="majorHAnsi"/>
      <w:b/>
      <w:bCs/>
      <w:sz w:val="28"/>
      <w:szCs w:val="26"/>
    </w:rPr>
  </w:style>
  <w:style w:type="paragraph" w:styleId="Heading4">
    <w:name w:val="heading 4"/>
    <w:basedOn w:val="Normal"/>
    <w:next w:val="Normal"/>
    <w:link w:val="Heading4Char"/>
    <w:uiPriority w:val="9"/>
    <w:unhideWhenUsed/>
    <w:qFormat/>
    <w:rsid w:val="00C00FC3"/>
    <w:pPr>
      <w:keepNext/>
      <w:spacing w:before="240" w:after="60"/>
      <w:outlineLvl w:val="3"/>
    </w:pPr>
    <w:rPr>
      <w:b/>
      <w:bCs/>
      <w:sz w:val="26"/>
      <w:szCs w:val="28"/>
    </w:rPr>
  </w:style>
  <w:style w:type="paragraph" w:styleId="Heading5">
    <w:name w:val="heading 5"/>
    <w:basedOn w:val="Normal"/>
    <w:next w:val="Normal"/>
    <w:link w:val="Heading5Char"/>
    <w:uiPriority w:val="9"/>
    <w:semiHidden/>
    <w:unhideWhenUsed/>
    <w:qFormat/>
    <w:rsid w:val="00C00F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0F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0FC3"/>
    <w:pPr>
      <w:spacing w:before="240" w:after="60"/>
      <w:outlineLvl w:val="6"/>
    </w:pPr>
  </w:style>
  <w:style w:type="paragraph" w:styleId="Heading8">
    <w:name w:val="heading 8"/>
    <w:basedOn w:val="Normal"/>
    <w:next w:val="Normal"/>
    <w:link w:val="Heading8Char"/>
    <w:uiPriority w:val="9"/>
    <w:semiHidden/>
    <w:unhideWhenUsed/>
    <w:qFormat/>
    <w:rsid w:val="00C00FC3"/>
    <w:pPr>
      <w:spacing w:before="240" w:after="60"/>
      <w:outlineLvl w:val="7"/>
    </w:pPr>
    <w:rPr>
      <w:i/>
      <w:iCs/>
    </w:rPr>
  </w:style>
  <w:style w:type="paragraph" w:styleId="Heading9">
    <w:name w:val="heading 9"/>
    <w:basedOn w:val="Normal"/>
    <w:next w:val="Normal"/>
    <w:link w:val="Heading9Char"/>
    <w:uiPriority w:val="9"/>
    <w:semiHidden/>
    <w:unhideWhenUsed/>
    <w:qFormat/>
    <w:rsid w:val="00C00F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0F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0FC3"/>
    <w:rPr>
      <w:rFonts w:asciiTheme="majorHAnsi" w:eastAsiaTheme="majorEastAsia" w:hAnsiTheme="majorHAnsi"/>
      <w:b/>
      <w:bCs/>
      <w:sz w:val="28"/>
      <w:szCs w:val="26"/>
    </w:rPr>
  </w:style>
  <w:style w:type="character" w:customStyle="1" w:styleId="Heading4Char">
    <w:name w:val="Heading 4 Char"/>
    <w:basedOn w:val="DefaultParagraphFont"/>
    <w:link w:val="Heading4"/>
    <w:uiPriority w:val="9"/>
    <w:rsid w:val="00C00FC3"/>
    <w:rPr>
      <w:b/>
      <w:bCs/>
      <w:sz w:val="26"/>
      <w:szCs w:val="28"/>
    </w:rPr>
  </w:style>
  <w:style w:type="character" w:customStyle="1" w:styleId="Heading5Char">
    <w:name w:val="Heading 5 Char"/>
    <w:basedOn w:val="DefaultParagraphFont"/>
    <w:link w:val="Heading5"/>
    <w:uiPriority w:val="9"/>
    <w:semiHidden/>
    <w:rsid w:val="00C00FC3"/>
    <w:rPr>
      <w:b/>
      <w:bCs/>
      <w:i/>
      <w:iCs/>
      <w:sz w:val="26"/>
      <w:szCs w:val="26"/>
    </w:rPr>
  </w:style>
  <w:style w:type="character" w:customStyle="1" w:styleId="Heading6Char">
    <w:name w:val="Heading 6 Char"/>
    <w:basedOn w:val="DefaultParagraphFont"/>
    <w:link w:val="Heading6"/>
    <w:uiPriority w:val="9"/>
    <w:semiHidden/>
    <w:rsid w:val="00C00FC3"/>
    <w:rPr>
      <w:b/>
      <w:bCs/>
    </w:rPr>
  </w:style>
  <w:style w:type="character" w:customStyle="1" w:styleId="Heading7Char">
    <w:name w:val="Heading 7 Char"/>
    <w:basedOn w:val="DefaultParagraphFont"/>
    <w:link w:val="Heading7"/>
    <w:uiPriority w:val="9"/>
    <w:semiHidden/>
    <w:rsid w:val="00C00FC3"/>
    <w:rPr>
      <w:sz w:val="24"/>
      <w:szCs w:val="24"/>
    </w:rPr>
  </w:style>
  <w:style w:type="character" w:customStyle="1" w:styleId="Heading8Char">
    <w:name w:val="Heading 8 Char"/>
    <w:basedOn w:val="DefaultParagraphFont"/>
    <w:link w:val="Heading8"/>
    <w:uiPriority w:val="9"/>
    <w:semiHidden/>
    <w:rsid w:val="00C00FC3"/>
    <w:rPr>
      <w:i/>
      <w:iCs/>
      <w:sz w:val="24"/>
      <w:szCs w:val="24"/>
    </w:rPr>
  </w:style>
  <w:style w:type="character" w:customStyle="1" w:styleId="Heading9Char">
    <w:name w:val="Heading 9 Char"/>
    <w:basedOn w:val="DefaultParagraphFont"/>
    <w:link w:val="Heading9"/>
    <w:uiPriority w:val="9"/>
    <w:semiHidden/>
    <w:rsid w:val="00C00FC3"/>
    <w:rPr>
      <w:rFonts w:asciiTheme="majorHAnsi" w:eastAsiaTheme="majorEastAsia" w:hAnsiTheme="majorHAnsi"/>
    </w:rPr>
  </w:style>
  <w:style w:type="paragraph" w:styleId="Title">
    <w:name w:val="Title"/>
    <w:basedOn w:val="Normal"/>
    <w:next w:val="Normal"/>
    <w:link w:val="TitleChar"/>
    <w:uiPriority w:val="10"/>
    <w:qFormat/>
    <w:rsid w:val="00C00F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00F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00F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0FC3"/>
    <w:rPr>
      <w:rFonts w:asciiTheme="majorHAnsi" w:eastAsiaTheme="majorEastAsia" w:hAnsiTheme="majorHAnsi"/>
      <w:sz w:val="24"/>
      <w:szCs w:val="24"/>
    </w:rPr>
  </w:style>
  <w:style w:type="character" w:styleId="Strong">
    <w:name w:val="Strong"/>
    <w:basedOn w:val="DefaultParagraphFont"/>
    <w:uiPriority w:val="22"/>
    <w:qFormat/>
    <w:rsid w:val="00C00FC3"/>
    <w:rPr>
      <w:b/>
      <w:bCs/>
    </w:rPr>
  </w:style>
  <w:style w:type="character" w:styleId="Emphasis">
    <w:name w:val="Emphasis"/>
    <w:basedOn w:val="DefaultParagraphFont"/>
    <w:uiPriority w:val="20"/>
    <w:qFormat/>
    <w:rsid w:val="00C00FC3"/>
    <w:rPr>
      <w:rFonts w:asciiTheme="minorHAnsi" w:hAnsiTheme="minorHAnsi"/>
      <w:b/>
      <w:i/>
      <w:iCs/>
    </w:rPr>
  </w:style>
  <w:style w:type="paragraph" w:styleId="NoSpacing">
    <w:name w:val="No Spacing"/>
    <w:basedOn w:val="Normal"/>
    <w:uiPriority w:val="1"/>
    <w:qFormat/>
    <w:rsid w:val="00C00FC3"/>
    <w:rPr>
      <w:szCs w:val="32"/>
    </w:rPr>
  </w:style>
  <w:style w:type="paragraph" w:styleId="ListParagraph">
    <w:name w:val="List Paragraph"/>
    <w:basedOn w:val="Normal"/>
    <w:uiPriority w:val="34"/>
    <w:qFormat/>
    <w:rsid w:val="00C00FC3"/>
    <w:pPr>
      <w:ind w:left="720"/>
      <w:contextualSpacing/>
    </w:pPr>
  </w:style>
  <w:style w:type="paragraph" w:styleId="Quote">
    <w:name w:val="Quote"/>
    <w:basedOn w:val="Normal"/>
    <w:next w:val="Normal"/>
    <w:link w:val="QuoteChar"/>
    <w:uiPriority w:val="29"/>
    <w:qFormat/>
    <w:rsid w:val="00C00FC3"/>
    <w:rPr>
      <w:i/>
    </w:rPr>
  </w:style>
  <w:style w:type="character" w:customStyle="1" w:styleId="QuoteChar">
    <w:name w:val="Quote Char"/>
    <w:basedOn w:val="DefaultParagraphFont"/>
    <w:link w:val="Quote"/>
    <w:uiPriority w:val="29"/>
    <w:rsid w:val="00C00FC3"/>
    <w:rPr>
      <w:i/>
      <w:sz w:val="24"/>
      <w:szCs w:val="24"/>
    </w:rPr>
  </w:style>
  <w:style w:type="paragraph" w:styleId="IntenseQuote">
    <w:name w:val="Intense Quote"/>
    <w:basedOn w:val="Normal"/>
    <w:next w:val="Normal"/>
    <w:link w:val="IntenseQuoteChar"/>
    <w:uiPriority w:val="30"/>
    <w:qFormat/>
    <w:rsid w:val="00C00FC3"/>
    <w:pPr>
      <w:ind w:left="720" w:right="720"/>
    </w:pPr>
    <w:rPr>
      <w:b/>
      <w:i/>
      <w:szCs w:val="22"/>
    </w:rPr>
  </w:style>
  <w:style w:type="character" w:customStyle="1" w:styleId="IntenseQuoteChar">
    <w:name w:val="Intense Quote Char"/>
    <w:basedOn w:val="DefaultParagraphFont"/>
    <w:link w:val="IntenseQuote"/>
    <w:uiPriority w:val="30"/>
    <w:rsid w:val="00C00FC3"/>
    <w:rPr>
      <w:b/>
      <w:i/>
      <w:sz w:val="24"/>
    </w:rPr>
  </w:style>
  <w:style w:type="character" w:styleId="SubtleEmphasis">
    <w:name w:val="Subtle Emphasis"/>
    <w:uiPriority w:val="19"/>
    <w:qFormat/>
    <w:rsid w:val="00C00FC3"/>
    <w:rPr>
      <w:i/>
      <w:color w:val="5A5A5A" w:themeColor="text1" w:themeTint="A5"/>
    </w:rPr>
  </w:style>
  <w:style w:type="character" w:styleId="IntenseEmphasis">
    <w:name w:val="Intense Emphasis"/>
    <w:basedOn w:val="DefaultParagraphFont"/>
    <w:uiPriority w:val="21"/>
    <w:qFormat/>
    <w:rsid w:val="00C00FC3"/>
    <w:rPr>
      <w:b/>
      <w:i/>
      <w:sz w:val="24"/>
      <w:szCs w:val="24"/>
      <w:u w:val="single"/>
    </w:rPr>
  </w:style>
  <w:style w:type="character" w:styleId="SubtleReference">
    <w:name w:val="Subtle Reference"/>
    <w:basedOn w:val="DefaultParagraphFont"/>
    <w:uiPriority w:val="31"/>
    <w:qFormat/>
    <w:rsid w:val="00C00FC3"/>
    <w:rPr>
      <w:sz w:val="24"/>
      <w:szCs w:val="24"/>
      <w:u w:val="single"/>
    </w:rPr>
  </w:style>
  <w:style w:type="character" w:styleId="IntenseReference">
    <w:name w:val="Intense Reference"/>
    <w:basedOn w:val="DefaultParagraphFont"/>
    <w:uiPriority w:val="32"/>
    <w:qFormat/>
    <w:rsid w:val="00C00FC3"/>
    <w:rPr>
      <w:b/>
      <w:sz w:val="24"/>
      <w:u w:val="single"/>
    </w:rPr>
  </w:style>
  <w:style w:type="character" w:styleId="BookTitle">
    <w:name w:val="Book Title"/>
    <w:basedOn w:val="DefaultParagraphFont"/>
    <w:uiPriority w:val="33"/>
    <w:qFormat/>
    <w:rsid w:val="00C00F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0FC3"/>
    <w:pPr>
      <w:outlineLvl w:val="9"/>
    </w:pPr>
  </w:style>
  <w:style w:type="paragraph" w:styleId="FootnoteText">
    <w:name w:val="footnote text"/>
    <w:basedOn w:val="Normal"/>
    <w:link w:val="FootnoteTextChar"/>
    <w:uiPriority w:val="99"/>
    <w:semiHidden/>
    <w:unhideWhenUsed/>
    <w:rsid w:val="00FF2126"/>
    <w:pPr>
      <w:spacing w:line="276" w:lineRule="auto"/>
    </w:pPr>
    <w:rPr>
      <w:sz w:val="20"/>
    </w:rPr>
  </w:style>
  <w:style w:type="character" w:customStyle="1" w:styleId="FootnoteTextChar">
    <w:name w:val="Footnote Text Char"/>
    <w:basedOn w:val="DefaultParagraphFont"/>
    <w:link w:val="FootnoteText"/>
    <w:uiPriority w:val="99"/>
    <w:semiHidden/>
    <w:rsid w:val="00FF2126"/>
    <w:rPr>
      <w:sz w:val="20"/>
      <w:szCs w:val="24"/>
    </w:rPr>
  </w:style>
  <w:style w:type="paragraph" w:styleId="Header">
    <w:name w:val="header"/>
    <w:basedOn w:val="Normal"/>
    <w:link w:val="HeaderChar"/>
    <w:uiPriority w:val="99"/>
    <w:unhideWhenUsed/>
    <w:rsid w:val="001D0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8FC"/>
    <w:rPr>
      <w:sz w:val="24"/>
      <w:szCs w:val="24"/>
    </w:rPr>
  </w:style>
  <w:style w:type="paragraph" w:styleId="Footer">
    <w:name w:val="footer"/>
    <w:basedOn w:val="Normal"/>
    <w:link w:val="FooterChar"/>
    <w:uiPriority w:val="99"/>
    <w:unhideWhenUsed/>
    <w:rsid w:val="001D0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8FC"/>
    <w:rPr>
      <w:sz w:val="24"/>
      <w:szCs w:val="24"/>
    </w:rPr>
  </w:style>
  <w:style w:type="character" w:styleId="LineNumber">
    <w:name w:val="line number"/>
    <w:basedOn w:val="DefaultParagraphFont"/>
    <w:uiPriority w:val="99"/>
    <w:semiHidden/>
    <w:unhideWhenUsed/>
    <w:rsid w:val="00D157D5"/>
  </w:style>
  <w:style w:type="character" w:styleId="FootnoteReference">
    <w:name w:val="footnote reference"/>
    <w:basedOn w:val="DefaultParagraphFont"/>
    <w:uiPriority w:val="99"/>
    <w:semiHidden/>
    <w:unhideWhenUsed/>
    <w:rsid w:val="00582516"/>
    <w:rPr>
      <w:vertAlign w:val="superscript"/>
    </w:rPr>
  </w:style>
  <w:style w:type="character" w:styleId="Hyperlink">
    <w:name w:val="Hyperlink"/>
    <w:basedOn w:val="DefaultParagraphFont"/>
    <w:uiPriority w:val="99"/>
    <w:unhideWhenUsed/>
    <w:rsid w:val="00582516"/>
    <w:rPr>
      <w:color w:val="5F5F5F" w:themeColor="hyperlink"/>
      <w:u w:val="single"/>
    </w:rPr>
  </w:style>
  <w:style w:type="paragraph" w:styleId="BalloonText">
    <w:name w:val="Balloon Text"/>
    <w:basedOn w:val="Normal"/>
    <w:link w:val="BalloonTextChar"/>
    <w:uiPriority w:val="99"/>
    <w:semiHidden/>
    <w:unhideWhenUsed/>
    <w:rsid w:val="00E5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F2"/>
    <w:rPr>
      <w:rFonts w:ascii="Tahoma" w:hAnsi="Tahoma" w:cs="Tahoma"/>
      <w:sz w:val="16"/>
      <w:szCs w:val="16"/>
    </w:rPr>
  </w:style>
  <w:style w:type="character" w:styleId="PlaceholderText">
    <w:name w:val="Placeholder Text"/>
    <w:basedOn w:val="DefaultParagraphFont"/>
    <w:uiPriority w:val="99"/>
    <w:semiHidden/>
    <w:rsid w:val="0014426A"/>
    <w:rPr>
      <w:color w:val="808080"/>
    </w:rPr>
  </w:style>
  <w:style w:type="character" w:styleId="FollowedHyperlink">
    <w:name w:val="FollowedHyperlink"/>
    <w:basedOn w:val="DefaultParagraphFont"/>
    <w:uiPriority w:val="99"/>
    <w:semiHidden/>
    <w:unhideWhenUsed/>
    <w:rsid w:val="00572AE6"/>
    <w:rPr>
      <w:color w:val="919191" w:themeColor="followedHyperlink"/>
      <w:u w:val="single"/>
    </w:rPr>
  </w:style>
  <w:style w:type="paragraph" w:customStyle="1" w:styleId="EndNoteBibliographyTitle">
    <w:name w:val="EndNote Bibliography Title"/>
    <w:link w:val="EndNoteBibliographyTitleChar"/>
    <w:qFormat/>
    <w:rsid w:val="00D26293"/>
    <w:pPr>
      <w:spacing w:after="0"/>
    </w:pPr>
    <w:rPr>
      <w:rFonts w:ascii="Times New Roman" w:eastAsiaTheme="majorEastAsia" w:hAnsi="Times New Roman"/>
      <w:b/>
      <w:bCs/>
      <w:noProof/>
      <w:kern w:val="32"/>
      <w:sz w:val="24"/>
      <w:szCs w:val="32"/>
      <w:lang w:val="en-US"/>
    </w:rPr>
  </w:style>
  <w:style w:type="character" w:customStyle="1" w:styleId="EndNoteBibliographyTitleChar">
    <w:name w:val="EndNote Bibliography Title Char"/>
    <w:basedOn w:val="FootnoteTextChar"/>
    <w:link w:val="EndNoteBibliographyTitle"/>
    <w:rsid w:val="00D26293"/>
    <w:rPr>
      <w:rFonts w:ascii="Times New Roman" w:eastAsiaTheme="majorEastAsia" w:hAnsi="Times New Roman"/>
      <w:b/>
      <w:bCs/>
      <w:noProof/>
      <w:kern w:val="32"/>
      <w:sz w:val="24"/>
      <w:szCs w:val="32"/>
      <w:lang w:val="en-US"/>
    </w:rPr>
  </w:style>
  <w:style w:type="paragraph" w:customStyle="1" w:styleId="EndNoteBibliography">
    <w:name w:val="EndNote Bibliography"/>
    <w:link w:val="EndNoteBibliographyChar"/>
    <w:qFormat/>
    <w:rsid w:val="00F551DA"/>
    <w:pPr>
      <w:spacing w:after="0" w:line="240" w:lineRule="auto"/>
    </w:pPr>
    <w:rPr>
      <w:rFonts w:ascii="Times New Roman" w:hAnsi="Times New Roman"/>
      <w:noProof/>
      <w:sz w:val="24"/>
      <w:szCs w:val="24"/>
      <w:lang w:val="en-US"/>
    </w:rPr>
  </w:style>
  <w:style w:type="character" w:customStyle="1" w:styleId="EndNoteBibliographyChar">
    <w:name w:val="EndNote Bibliography Char"/>
    <w:basedOn w:val="FootnoteTextChar"/>
    <w:link w:val="EndNoteBibliography"/>
    <w:rsid w:val="00F551DA"/>
    <w:rPr>
      <w:rFonts w:ascii="Times New Roman" w:hAnsi="Times New Roman"/>
      <w:noProof/>
      <w:sz w:val="24"/>
      <w:szCs w:val="24"/>
      <w:lang w:val="en-US"/>
    </w:rPr>
  </w:style>
  <w:style w:type="character" w:styleId="CommentReference">
    <w:name w:val="annotation reference"/>
    <w:basedOn w:val="DefaultParagraphFont"/>
    <w:uiPriority w:val="99"/>
    <w:semiHidden/>
    <w:unhideWhenUsed/>
    <w:rsid w:val="002254C9"/>
    <w:rPr>
      <w:sz w:val="16"/>
      <w:szCs w:val="16"/>
    </w:rPr>
  </w:style>
  <w:style w:type="paragraph" w:styleId="CommentText">
    <w:name w:val="annotation text"/>
    <w:basedOn w:val="Normal"/>
    <w:link w:val="CommentTextChar"/>
    <w:uiPriority w:val="99"/>
    <w:semiHidden/>
    <w:unhideWhenUsed/>
    <w:rsid w:val="002254C9"/>
    <w:pPr>
      <w:spacing w:line="240" w:lineRule="auto"/>
    </w:pPr>
    <w:rPr>
      <w:sz w:val="20"/>
      <w:szCs w:val="20"/>
    </w:rPr>
  </w:style>
  <w:style w:type="character" w:customStyle="1" w:styleId="CommentTextChar">
    <w:name w:val="Comment Text Char"/>
    <w:basedOn w:val="DefaultParagraphFont"/>
    <w:link w:val="CommentText"/>
    <w:uiPriority w:val="99"/>
    <w:semiHidden/>
    <w:rsid w:val="002254C9"/>
    <w:rPr>
      <w:sz w:val="20"/>
      <w:szCs w:val="20"/>
    </w:rPr>
  </w:style>
  <w:style w:type="paragraph" w:styleId="CommentSubject">
    <w:name w:val="annotation subject"/>
    <w:basedOn w:val="CommentText"/>
    <w:next w:val="CommentText"/>
    <w:link w:val="CommentSubjectChar"/>
    <w:uiPriority w:val="99"/>
    <w:semiHidden/>
    <w:unhideWhenUsed/>
    <w:rsid w:val="002254C9"/>
    <w:rPr>
      <w:b/>
      <w:bCs/>
    </w:rPr>
  </w:style>
  <w:style w:type="character" w:customStyle="1" w:styleId="CommentSubjectChar">
    <w:name w:val="Comment Subject Char"/>
    <w:basedOn w:val="CommentTextChar"/>
    <w:link w:val="CommentSubject"/>
    <w:uiPriority w:val="99"/>
    <w:semiHidden/>
    <w:rsid w:val="002254C9"/>
    <w:rPr>
      <w:b/>
      <w:bCs/>
      <w:sz w:val="20"/>
      <w:szCs w:val="20"/>
    </w:rPr>
  </w:style>
</w:styles>
</file>

<file path=word/webSettings.xml><?xml version="1.0" encoding="utf-8"?>
<w:webSettings xmlns:r="http://schemas.openxmlformats.org/officeDocument/2006/relationships" xmlns:w="http://schemas.openxmlformats.org/wordprocessingml/2006/main">
  <w:divs>
    <w:div w:id="18833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hesis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DC20-57FB-417F-B89C-85C1E62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Rosa</cp:lastModifiedBy>
  <cp:revision>2</cp:revision>
  <cp:lastPrinted>2014-02-28T15:02:00Z</cp:lastPrinted>
  <dcterms:created xsi:type="dcterms:W3CDTF">2014-03-01T10:35:00Z</dcterms:created>
  <dcterms:modified xsi:type="dcterms:W3CDTF">2014-03-01T10:35:00Z</dcterms:modified>
</cp:coreProperties>
</file>