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F4E8A" w14:textId="53C9728F" w:rsidR="00FA46F6" w:rsidRDefault="00FA46F6" w:rsidP="00090C47">
      <w:pPr>
        <w:pStyle w:val="FootnoteText"/>
        <w:spacing w:line="480" w:lineRule="auto"/>
        <w:ind w:firstLine="720"/>
        <w:rPr>
          <w:rFonts w:ascii="Times New Roman" w:hAnsi="Times New Roman" w:cs="Times New Roman"/>
          <w:b/>
        </w:rPr>
      </w:pPr>
      <w:r>
        <w:rPr>
          <w:rFonts w:ascii="Times New Roman" w:hAnsi="Times New Roman" w:cs="Times New Roman"/>
          <w:b/>
        </w:rPr>
        <w:t>Effects and Artifacts: Robustness Analysis and the Production Process</w:t>
      </w:r>
    </w:p>
    <w:p w14:paraId="2F0AFE45" w14:textId="77777777" w:rsidR="00FA46F6" w:rsidRDefault="00FA46F6" w:rsidP="00090C47">
      <w:pPr>
        <w:pStyle w:val="FootnoteText"/>
        <w:spacing w:line="480" w:lineRule="auto"/>
        <w:ind w:firstLine="720"/>
        <w:rPr>
          <w:rFonts w:ascii="Times New Roman" w:hAnsi="Times New Roman" w:cs="Times New Roman"/>
          <w:b/>
        </w:rPr>
      </w:pPr>
    </w:p>
    <w:p w14:paraId="341D6395" w14:textId="4DAB40A4" w:rsidR="0050428C" w:rsidRPr="00493382" w:rsidRDefault="0050428C" w:rsidP="00090C47">
      <w:pPr>
        <w:pStyle w:val="FootnoteText"/>
        <w:spacing w:line="480" w:lineRule="auto"/>
        <w:ind w:firstLine="720"/>
        <w:rPr>
          <w:rFonts w:ascii="Times New Roman" w:hAnsi="Times New Roman" w:cs="Times New Roman"/>
          <w:color w:val="000000"/>
          <w:shd w:val="clear" w:color="auto" w:fill="FFFFFF"/>
        </w:rPr>
      </w:pPr>
      <w:r w:rsidRPr="0050428C">
        <w:rPr>
          <w:rFonts w:ascii="Times New Roman" w:hAnsi="Times New Roman" w:cs="Times New Roman"/>
          <w:b/>
        </w:rPr>
        <w:t>Abstract:</w:t>
      </w:r>
      <w:r>
        <w:rPr>
          <w:rFonts w:ascii="Times New Roman" w:hAnsi="Times New Roman" w:cs="Times New Roman"/>
        </w:rPr>
        <w:t xml:space="preserve"> </w:t>
      </w:r>
      <w:r w:rsidRPr="00493382">
        <w:rPr>
          <w:rFonts w:ascii="Times New Roman" w:hAnsi="Times New Roman" w:cs="Times New Roman"/>
        </w:rPr>
        <w:t xml:space="preserve">Scientists often use multiple </w:t>
      </w:r>
      <w:r w:rsidR="00F31F09">
        <w:rPr>
          <w:rFonts w:ascii="Times New Roman" w:hAnsi="Times New Roman" w:cs="Times New Roman"/>
        </w:rPr>
        <w:t xml:space="preserve">independent </w:t>
      </w:r>
      <w:r w:rsidRPr="00493382">
        <w:rPr>
          <w:rFonts w:ascii="Times New Roman" w:hAnsi="Times New Roman" w:cs="Times New Roman"/>
        </w:rPr>
        <w:t>methods of identification to distinguish reliable results from those produced in error</w:t>
      </w:r>
      <w:r w:rsidR="00F31F09">
        <w:rPr>
          <w:rFonts w:ascii="Times New Roman" w:hAnsi="Times New Roman" w:cs="Times New Roman"/>
        </w:rPr>
        <w:t xml:space="preserve"> (artifacts)</w:t>
      </w:r>
      <w:r w:rsidRPr="00493382">
        <w:rPr>
          <w:rFonts w:ascii="Times New Roman" w:hAnsi="Times New Roman" w:cs="Times New Roman"/>
        </w:rPr>
        <w:t>.</w:t>
      </w:r>
      <w:r>
        <w:rPr>
          <w:rFonts w:ascii="Times New Roman" w:hAnsi="Times New Roman" w:cs="Times New Roman"/>
        </w:rPr>
        <w:t xml:space="preserve"> This process is refer</w:t>
      </w:r>
      <w:r w:rsidR="00F31F09">
        <w:rPr>
          <w:rFonts w:ascii="Times New Roman" w:hAnsi="Times New Roman" w:cs="Times New Roman"/>
        </w:rPr>
        <w:t>red to as ‘robustness analysis’</w:t>
      </w:r>
      <w:r>
        <w:rPr>
          <w:rFonts w:ascii="Times New Roman" w:hAnsi="Times New Roman" w:cs="Times New Roman"/>
        </w:rPr>
        <w:t xml:space="preserve">. I argue that even though robustness analysis is useful for differentiating natural phenomena from </w:t>
      </w:r>
      <w:r w:rsidR="00F31F09">
        <w:rPr>
          <w:rFonts w:ascii="Times New Roman" w:hAnsi="Times New Roman" w:cs="Times New Roman"/>
        </w:rPr>
        <w:t>artifacts</w:t>
      </w:r>
      <w:r>
        <w:rPr>
          <w:rFonts w:ascii="Times New Roman" w:hAnsi="Times New Roman" w:cs="Times New Roman"/>
        </w:rPr>
        <w:t xml:space="preserve">, it fails to differentiate experimentally produced </w:t>
      </w:r>
      <w:r w:rsidRPr="00493382">
        <w:rPr>
          <w:rFonts w:ascii="Times New Roman" w:hAnsi="Times New Roman" w:cs="Times New Roman"/>
          <w:color w:val="000000"/>
          <w:shd w:val="clear" w:color="auto" w:fill="FFFFFF"/>
        </w:rPr>
        <w:t>effe</w:t>
      </w:r>
      <w:r>
        <w:rPr>
          <w:rFonts w:ascii="Times New Roman" w:hAnsi="Times New Roman" w:cs="Times New Roman"/>
          <w:color w:val="000000"/>
          <w:shd w:val="clear" w:color="auto" w:fill="FFFFFF"/>
        </w:rPr>
        <w:t xml:space="preserve">cts </w:t>
      </w:r>
      <w:r w:rsidR="00F31F09">
        <w:rPr>
          <w:rFonts w:ascii="Times New Roman" w:hAnsi="Times New Roman" w:cs="Times New Roman"/>
          <w:color w:val="000000"/>
          <w:shd w:val="clear" w:color="auto" w:fill="FFFFFF"/>
        </w:rPr>
        <w:t>from</w:t>
      </w:r>
      <w:r>
        <w:rPr>
          <w:rFonts w:ascii="Times New Roman" w:hAnsi="Times New Roman" w:cs="Times New Roman"/>
          <w:color w:val="000000"/>
          <w:shd w:val="clear" w:color="auto" w:fill="FFFFFF"/>
        </w:rPr>
        <w:t xml:space="preserve"> artifacts. </w:t>
      </w:r>
      <w:r w:rsidRPr="00493382">
        <w:rPr>
          <w:rFonts w:ascii="Times New Roman" w:hAnsi="Times New Roman" w:cs="Times New Roman"/>
          <w:color w:val="000000"/>
          <w:shd w:val="clear" w:color="auto" w:fill="FFFFFF"/>
        </w:rPr>
        <w:t xml:space="preserve">I argue that to bypass this problem, we can re-frame the role of robustness analysis to focus on </w:t>
      </w:r>
      <w:r w:rsidR="00F31F09">
        <w:rPr>
          <w:rFonts w:ascii="Times New Roman" w:hAnsi="Times New Roman" w:cs="Times New Roman"/>
          <w:color w:val="000000"/>
          <w:shd w:val="clear" w:color="auto" w:fill="FFFFFF"/>
        </w:rPr>
        <w:t>cross-comparison</w:t>
      </w:r>
      <w:r w:rsidRPr="00493382">
        <w:rPr>
          <w:rFonts w:ascii="Times New Roman" w:hAnsi="Times New Roman" w:cs="Times New Roman"/>
          <w:color w:val="000000"/>
          <w:shd w:val="clear" w:color="auto" w:fill="FFFFFF"/>
        </w:rPr>
        <w:t xml:space="preserve"> </w:t>
      </w:r>
      <w:r w:rsidR="00F31F09">
        <w:rPr>
          <w:rFonts w:ascii="Times New Roman" w:hAnsi="Times New Roman" w:cs="Times New Roman"/>
          <w:color w:val="000000"/>
          <w:shd w:val="clear" w:color="auto" w:fill="FFFFFF"/>
        </w:rPr>
        <w:t xml:space="preserve">between methods of production. Focusing on the production relation provides information about </w:t>
      </w:r>
      <w:r w:rsidRPr="00493382">
        <w:rPr>
          <w:rFonts w:ascii="Times New Roman" w:hAnsi="Times New Roman" w:cs="Times New Roman"/>
          <w:i/>
          <w:color w:val="000000"/>
          <w:shd w:val="clear" w:color="auto" w:fill="FFFFFF"/>
        </w:rPr>
        <w:t>how</w:t>
      </w:r>
      <w:r w:rsidRPr="00493382">
        <w:rPr>
          <w:rFonts w:ascii="Times New Roman" w:hAnsi="Times New Roman" w:cs="Times New Roman"/>
          <w:color w:val="000000"/>
          <w:shd w:val="clear" w:color="auto" w:fill="FFFFFF"/>
        </w:rPr>
        <w:t xml:space="preserve"> changes in conditions alter given effects</w:t>
      </w:r>
      <w:r w:rsidR="00F31F09">
        <w:rPr>
          <w:rFonts w:ascii="Times New Roman" w:hAnsi="Times New Roman" w:cs="Times New Roman"/>
          <w:color w:val="000000"/>
          <w:shd w:val="clear" w:color="auto" w:fill="FFFFFF"/>
        </w:rPr>
        <w:t>, without first having to make a distinction between effect and artifact</w:t>
      </w:r>
      <w:r w:rsidRPr="00493382">
        <w:rPr>
          <w:rFonts w:ascii="Times New Roman" w:hAnsi="Times New Roman" w:cs="Times New Roman"/>
          <w:color w:val="000000"/>
          <w:shd w:val="clear" w:color="auto" w:fill="FFFFFF"/>
        </w:rPr>
        <w:t xml:space="preserve">. </w:t>
      </w:r>
    </w:p>
    <w:p w14:paraId="1898C3EA" w14:textId="07ADF053" w:rsidR="0050428C" w:rsidRDefault="0050428C" w:rsidP="00090C47">
      <w:pPr>
        <w:spacing w:line="480" w:lineRule="auto"/>
        <w:rPr>
          <w:rFonts w:ascii="Times New Roman" w:hAnsi="Times New Roman" w:cs="Times New Roman"/>
          <w:b/>
        </w:rPr>
      </w:pPr>
    </w:p>
    <w:p w14:paraId="029FEABE" w14:textId="77777777" w:rsidR="00090C47" w:rsidRDefault="00090C47" w:rsidP="00090C47">
      <w:pPr>
        <w:spacing w:line="480" w:lineRule="auto"/>
        <w:rPr>
          <w:rFonts w:ascii="Times New Roman" w:hAnsi="Times New Roman" w:cs="Times New Roman"/>
          <w:b/>
        </w:rPr>
      </w:pPr>
    </w:p>
    <w:p w14:paraId="4BFD3937" w14:textId="77777777" w:rsidR="00090C47" w:rsidRDefault="00090C47" w:rsidP="00090C47">
      <w:pPr>
        <w:spacing w:line="480" w:lineRule="auto"/>
        <w:rPr>
          <w:rFonts w:ascii="Times New Roman" w:hAnsi="Times New Roman" w:cs="Times New Roman"/>
          <w:b/>
        </w:rPr>
      </w:pPr>
    </w:p>
    <w:p w14:paraId="4C88C3AE" w14:textId="77777777" w:rsidR="00090C47" w:rsidRDefault="00090C47" w:rsidP="00090C47">
      <w:pPr>
        <w:spacing w:line="480" w:lineRule="auto"/>
        <w:rPr>
          <w:rFonts w:ascii="Times New Roman" w:hAnsi="Times New Roman" w:cs="Times New Roman"/>
          <w:b/>
        </w:rPr>
      </w:pPr>
    </w:p>
    <w:p w14:paraId="35C7CCBE" w14:textId="77777777" w:rsidR="00090C47" w:rsidRDefault="00090C47" w:rsidP="00090C47">
      <w:pPr>
        <w:spacing w:line="480" w:lineRule="auto"/>
        <w:rPr>
          <w:rFonts w:ascii="Times New Roman" w:hAnsi="Times New Roman" w:cs="Times New Roman"/>
          <w:b/>
        </w:rPr>
      </w:pPr>
    </w:p>
    <w:p w14:paraId="4D066964" w14:textId="77777777" w:rsidR="00090C47" w:rsidRDefault="00090C47" w:rsidP="00090C47">
      <w:pPr>
        <w:spacing w:line="480" w:lineRule="auto"/>
        <w:rPr>
          <w:rFonts w:ascii="Times New Roman" w:hAnsi="Times New Roman" w:cs="Times New Roman"/>
          <w:b/>
        </w:rPr>
      </w:pPr>
    </w:p>
    <w:p w14:paraId="0A060F67" w14:textId="77777777" w:rsidR="00090C47" w:rsidRDefault="00090C47" w:rsidP="00090C47">
      <w:pPr>
        <w:spacing w:line="480" w:lineRule="auto"/>
        <w:rPr>
          <w:rFonts w:ascii="Times New Roman" w:hAnsi="Times New Roman" w:cs="Times New Roman"/>
          <w:b/>
        </w:rPr>
      </w:pPr>
    </w:p>
    <w:p w14:paraId="25898F60" w14:textId="77777777" w:rsidR="00090C47" w:rsidRDefault="00090C47" w:rsidP="00090C47">
      <w:pPr>
        <w:spacing w:line="480" w:lineRule="auto"/>
        <w:rPr>
          <w:rFonts w:ascii="Times New Roman" w:hAnsi="Times New Roman" w:cs="Times New Roman"/>
          <w:b/>
        </w:rPr>
      </w:pPr>
    </w:p>
    <w:p w14:paraId="294E2F1E" w14:textId="77777777" w:rsidR="00090C47" w:rsidRDefault="00090C47" w:rsidP="00090C47">
      <w:pPr>
        <w:spacing w:line="480" w:lineRule="auto"/>
        <w:rPr>
          <w:rFonts w:ascii="Times New Roman" w:hAnsi="Times New Roman" w:cs="Times New Roman"/>
          <w:b/>
        </w:rPr>
      </w:pPr>
    </w:p>
    <w:p w14:paraId="37725230" w14:textId="77777777" w:rsidR="00090C47" w:rsidRDefault="00090C47" w:rsidP="00090C47">
      <w:pPr>
        <w:spacing w:line="480" w:lineRule="auto"/>
        <w:rPr>
          <w:rFonts w:ascii="Times New Roman" w:hAnsi="Times New Roman" w:cs="Times New Roman"/>
          <w:b/>
        </w:rPr>
      </w:pPr>
    </w:p>
    <w:p w14:paraId="37B4D2E2" w14:textId="77777777" w:rsidR="00FA46F6" w:rsidRDefault="00FA46F6" w:rsidP="00090C47">
      <w:pPr>
        <w:spacing w:line="480" w:lineRule="auto"/>
        <w:rPr>
          <w:rFonts w:ascii="Times New Roman" w:hAnsi="Times New Roman" w:cs="Times New Roman"/>
          <w:b/>
        </w:rPr>
      </w:pPr>
      <w:bookmarkStart w:id="0" w:name="_GoBack"/>
      <w:bookmarkEnd w:id="0"/>
    </w:p>
    <w:p w14:paraId="0D967337" w14:textId="417F192B" w:rsidR="00BD3F71" w:rsidRPr="00493382" w:rsidRDefault="00BD3F71" w:rsidP="00090C47">
      <w:pPr>
        <w:spacing w:line="480" w:lineRule="auto"/>
        <w:rPr>
          <w:rFonts w:ascii="Times New Roman" w:hAnsi="Times New Roman" w:cs="Times New Roman"/>
          <w:b/>
        </w:rPr>
      </w:pPr>
      <w:r w:rsidRPr="00493382">
        <w:rPr>
          <w:rFonts w:ascii="Times New Roman" w:hAnsi="Times New Roman" w:cs="Times New Roman"/>
          <w:b/>
        </w:rPr>
        <w:lastRenderedPageBreak/>
        <w:t>1. Introduction</w:t>
      </w:r>
      <w:r w:rsidR="00DB628D">
        <w:rPr>
          <w:rFonts w:ascii="Times New Roman" w:hAnsi="Times New Roman" w:cs="Times New Roman"/>
          <w:b/>
        </w:rPr>
        <w:t>.</w:t>
      </w:r>
    </w:p>
    <w:p w14:paraId="28B2C7EA" w14:textId="066D20E7" w:rsidR="00D061C6" w:rsidRPr="00493382" w:rsidRDefault="00564DA0" w:rsidP="00090C47">
      <w:pPr>
        <w:spacing w:line="480" w:lineRule="auto"/>
        <w:ind w:firstLine="720"/>
        <w:rPr>
          <w:rFonts w:ascii="Times New Roman" w:hAnsi="Times New Roman" w:cs="Times New Roman"/>
          <w:color w:val="000000" w:themeColor="text1"/>
        </w:rPr>
      </w:pPr>
      <w:r w:rsidRPr="00493382">
        <w:rPr>
          <w:rFonts w:ascii="Times New Roman" w:hAnsi="Times New Roman" w:cs="Times New Roman"/>
        </w:rPr>
        <w:t>Scientists often</w:t>
      </w:r>
      <w:r w:rsidR="00D061C6" w:rsidRPr="00493382">
        <w:rPr>
          <w:rFonts w:ascii="Times New Roman" w:hAnsi="Times New Roman" w:cs="Times New Roman"/>
        </w:rPr>
        <w:t xml:space="preserve"> use </w:t>
      </w:r>
      <w:r w:rsidR="00382367" w:rsidRPr="00493382">
        <w:rPr>
          <w:rFonts w:ascii="Times New Roman" w:hAnsi="Times New Roman" w:cs="Times New Roman"/>
        </w:rPr>
        <w:t xml:space="preserve">multiple methods </w:t>
      </w:r>
      <w:r w:rsidR="006D3592" w:rsidRPr="00493382">
        <w:rPr>
          <w:rFonts w:ascii="Times New Roman" w:hAnsi="Times New Roman" w:cs="Times New Roman"/>
        </w:rPr>
        <w:t xml:space="preserve">of identification </w:t>
      </w:r>
      <w:r w:rsidRPr="00493382">
        <w:rPr>
          <w:rFonts w:ascii="Times New Roman" w:hAnsi="Times New Roman" w:cs="Times New Roman"/>
        </w:rPr>
        <w:t xml:space="preserve">to </w:t>
      </w:r>
      <w:r w:rsidR="006D3592" w:rsidRPr="00493382">
        <w:rPr>
          <w:rFonts w:ascii="Times New Roman" w:hAnsi="Times New Roman" w:cs="Times New Roman"/>
        </w:rPr>
        <w:t>distinguish reliable results from those produced in error</w:t>
      </w:r>
      <w:r w:rsidR="00382367" w:rsidRPr="00493382">
        <w:rPr>
          <w:rFonts w:ascii="Times New Roman" w:hAnsi="Times New Roman" w:cs="Times New Roman"/>
        </w:rPr>
        <w:t xml:space="preserve">. </w:t>
      </w:r>
      <w:r w:rsidR="006D3592" w:rsidRPr="00493382">
        <w:rPr>
          <w:rFonts w:ascii="Times New Roman" w:hAnsi="Times New Roman" w:cs="Times New Roman"/>
        </w:rPr>
        <w:t xml:space="preserve">When methods converge on an object or process, inferences are made about reliability. For example, </w:t>
      </w:r>
      <w:r w:rsidRPr="00493382">
        <w:rPr>
          <w:rFonts w:ascii="Times New Roman" w:hAnsi="Times New Roman" w:cs="Times New Roman"/>
        </w:rPr>
        <w:t xml:space="preserve">Perrin (1913) successfully used multiple </w:t>
      </w:r>
      <w:r w:rsidR="00D061C6" w:rsidRPr="00493382">
        <w:rPr>
          <w:rFonts w:ascii="Times New Roman" w:hAnsi="Times New Roman" w:cs="Times New Roman"/>
        </w:rPr>
        <w:t xml:space="preserve">independent </w:t>
      </w:r>
      <w:r w:rsidRPr="00493382">
        <w:rPr>
          <w:rFonts w:ascii="Times New Roman" w:hAnsi="Times New Roman" w:cs="Times New Roman"/>
        </w:rPr>
        <w:t>methods of measurement and inference to converge on Avagadro’s number</w:t>
      </w:r>
      <w:r w:rsidR="00D061C6" w:rsidRPr="00493382">
        <w:rPr>
          <w:rFonts w:ascii="Times New Roman" w:hAnsi="Times New Roman" w:cs="Times New Roman"/>
        </w:rPr>
        <w:t>, thus supporting its objectivity</w:t>
      </w:r>
      <w:r w:rsidRPr="00493382">
        <w:rPr>
          <w:rFonts w:ascii="Times New Roman" w:hAnsi="Times New Roman" w:cs="Times New Roman"/>
        </w:rPr>
        <w:t xml:space="preserve">. Unsuccessful convergence </w:t>
      </w:r>
      <w:r w:rsidR="006D3592" w:rsidRPr="00493382">
        <w:rPr>
          <w:rFonts w:ascii="Times New Roman" w:hAnsi="Times New Roman" w:cs="Times New Roman"/>
        </w:rPr>
        <w:t>(or divergence) indicates error. Recently, disagreement h</w:t>
      </w:r>
      <w:r w:rsidR="00D061C6" w:rsidRPr="00493382">
        <w:rPr>
          <w:rFonts w:ascii="Times New Roman" w:hAnsi="Times New Roman" w:cs="Times New Roman"/>
        </w:rPr>
        <w:t>as surfaced about the failure of</w:t>
      </w:r>
      <w:r w:rsidR="006D3592" w:rsidRPr="00493382">
        <w:rPr>
          <w:rFonts w:ascii="Times New Roman" w:hAnsi="Times New Roman" w:cs="Times New Roman"/>
        </w:rPr>
        <w:t xml:space="preserve"> reproducing results about</w:t>
      </w:r>
      <w:r w:rsidRPr="00493382">
        <w:rPr>
          <w:rFonts w:ascii="Times New Roman" w:hAnsi="Times New Roman" w:cs="Times New Roman"/>
        </w:rPr>
        <w:t xml:space="preserve"> </w:t>
      </w:r>
      <w:r w:rsidR="00D061C6" w:rsidRPr="00493382">
        <w:rPr>
          <w:rFonts w:ascii="Times New Roman" w:hAnsi="Times New Roman" w:cs="Times New Roman"/>
        </w:rPr>
        <w:t xml:space="preserve">an </w:t>
      </w:r>
      <w:r w:rsidRPr="00493382">
        <w:rPr>
          <w:rFonts w:ascii="Times New Roman" w:hAnsi="Times New Roman" w:cs="Times New Roman"/>
        </w:rPr>
        <w:t>ar</w:t>
      </w:r>
      <w:r w:rsidR="00D061C6" w:rsidRPr="00493382">
        <w:rPr>
          <w:rFonts w:ascii="Times New Roman" w:hAnsi="Times New Roman" w:cs="Times New Roman"/>
        </w:rPr>
        <w:t>senic-consuming living organism</w:t>
      </w:r>
      <w:r w:rsidR="005C2BCA">
        <w:rPr>
          <w:rFonts w:ascii="Times New Roman" w:hAnsi="Times New Roman" w:cs="Times New Roman"/>
        </w:rPr>
        <w:t xml:space="preserve"> (Reave</w:t>
      </w:r>
      <w:r w:rsidRPr="00493382">
        <w:rPr>
          <w:rFonts w:ascii="Times New Roman" w:hAnsi="Times New Roman" w:cs="Times New Roman"/>
        </w:rPr>
        <w:t>s et al. 2012)</w:t>
      </w:r>
      <w:r w:rsidR="006D3592" w:rsidRPr="00493382">
        <w:rPr>
          <w:rFonts w:ascii="Times New Roman" w:hAnsi="Times New Roman" w:cs="Times New Roman"/>
        </w:rPr>
        <w:t xml:space="preserve">. </w:t>
      </w:r>
      <w:r w:rsidR="00D061C6" w:rsidRPr="00493382">
        <w:rPr>
          <w:rFonts w:ascii="Times New Roman" w:hAnsi="Times New Roman" w:cs="Times New Roman"/>
        </w:rPr>
        <w:t xml:space="preserve">In 2010 a novel discovery seemed to redefine how biologists understand the chemistry of living organisms by questioning whether phosphorous is necessary for cellular function. A bacterium in the arsenic-rich waters of Mono Lake was found. Under a set of specific experimental conditions the organism was found to replace phosphorous with arsenic in its DNA (Wolfe-Simon et al 2011). However, using more stringent, </w:t>
      </w:r>
      <w:r w:rsidR="00D061C6" w:rsidRPr="00493382">
        <w:rPr>
          <w:rFonts w:ascii="Times New Roman" w:hAnsi="Times New Roman" w:cs="Times New Roman"/>
          <w:i/>
        </w:rPr>
        <w:t>independent</w:t>
      </w:r>
      <w:r w:rsidR="00D061C6" w:rsidRPr="00493382">
        <w:rPr>
          <w:rFonts w:ascii="Times New Roman" w:hAnsi="Times New Roman" w:cs="Times New Roman"/>
        </w:rPr>
        <w:t xml:space="preserve"> experimental conditions to eliminate phosphorous and to “purify” the DNA samples </w:t>
      </w:r>
      <w:r w:rsidR="005C2BCA">
        <w:rPr>
          <w:rFonts w:ascii="Times New Roman" w:hAnsi="Times New Roman" w:cs="Times New Roman"/>
        </w:rPr>
        <w:t>of any clinging arsenate, Reave</w:t>
      </w:r>
      <w:r w:rsidR="00D061C6" w:rsidRPr="00493382">
        <w:rPr>
          <w:rFonts w:ascii="Times New Roman" w:hAnsi="Times New Roman" w:cs="Times New Roman"/>
        </w:rPr>
        <w:t xml:space="preserve">s et al. (2012) did not find covalently bound arsenate in the DNA structure. The divergence in results indicates that there was an experimental error produced </w:t>
      </w:r>
      <w:r w:rsidR="00E45309" w:rsidRPr="00493382">
        <w:rPr>
          <w:rFonts w:ascii="Times New Roman" w:hAnsi="Times New Roman" w:cs="Times New Roman"/>
        </w:rPr>
        <w:t xml:space="preserve">and that the original arsenic-consumption effect was an artifact of the lack of purification in the preparatory procedure. </w:t>
      </w:r>
    </w:p>
    <w:p w14:paraId="66A7549F" w14:textId="530708D0" w:rsidR="00382367" w:rsidRPr="00493382" w:rsidRDefault="00564DA0" w:rsidP="00090C47">
      <w:pPr>
        <w:spacing w:line="480" w:lineRule="auto"/>
        <w:ind w:firstLine="720"/>
        <w:rPr>
          <w:rFonts w:ascii="Times New Roman" w:hAnsi="Times New Roman" w:cs="Times New Roman"/>
          <w:color w:val="000000" w:themeColor="text1"/>
        </w:rPr>
      </w:pPr>
      <w:r w:rsidRPr="00493382">
        <w:rPr>
          <w:rFonts w:ascii="Times New Roman" w:hAnsi="Times New Roman" w:cs="Times New Roman"/>
        </w:rPr>
        <w:t>This method of identification based on converging resul</w:t>
      </w:r>
      <w:r w:rsidR="00E45309" w:rsidRPr="00493382">
        <w:rPr>
          <w:rFonts w:ascii="Times New Roman" w:hAnsi="Times New Roman" w:cs="Times New Roman"/>
        </w:rPr>
        <w:t>ts is commonly referred to as ‘r</w:t>
      </w:r>
      <w:r w:rsidRPr="00493382">
        <w:rPr>
          <w:rFonts w:ascii="Times New Roman" w:hAnsi="Times New Roman" w:cs="Times New Roman"/>
        </w:rPr>
        <w:t xml:space="preserve">obustness analysis’. It is a methodological </w:t>
      </w:r>
      <w:r w:rsidR="00382367" w:rsidRPr="00493382">
        <w:rPr>
          <w:rFonts w:ascii="Times New Roman" w:hAnsi="Times New Roman" w:cs="Times New Roman"/>
        </w:rPr>
        <w:t xml:space="preserve">process of generating conclusions or results that </w:t>
      </w:r>
      <w:r w:rsidR="00E45309" w:rsidRPr="00493382">
        <w:rPr>
          <w:rFonts w:ascii="Times New Roman" w:hAnsi="Times New Roman" w:cs="Times New Roman"/>
        </w:rPr>
        <w:t>converge</w:t>
      </w:r>
      <w:r w:rsidR="00382367" w:rsidRPr="00493382">
        <w:rPr>
          <w:rFonts w:ascii="Times New Roman" w:hAnsi="Times New Roman" w:cs="Times New Roman"/>
        </w:rPr>
        <w:t xml:space="preserve"> over a variety of independent </w:t>
      </w:r>
      <w:r w:rsidR="00E45309" w:rsidRPr="00493382">
        <w:rPr>
          <w:rFonts w:ascii="Times New Roman" w:hAnsi="Times New Roman" w:cs="Times New Roman"/>
        </w:rPr>
        <w:t xml:space="preserve">identifications, models, </w:t>
      </w:r>
      <w:r w:rsidR="00382367" w:rsidRPr="00493382">
        <w:rPr>
          <w:rFonts w:ascii="Times New Roman" w:hAnsi="Times New Roman" w:cs="Times New Roman"/>
        </w:rPr>
        <w:t>measurements</w:t>
      </w:r>
      <w:r w:rsidR="00E45309" w:rsidRPr="00493382">
        <w:rPr>
          <w:rFonts w:ascii="Times New Roman" w:hAnsi="Times New Roman" w:cs="Times New Roman"/>
        </w:rPr>
        <w:t>, or derivations</w:t>
      </w:r>
      <w:r w:rsidR="00382367" w:rsidRPr="00493382">
        <w:rPr>
          <w:rFonts w:ascii="Times New Roman" w:hAnsi="Times New Roman" w:cs="Times New Roman"/>
        </w:rPr>
        <w:t xml:space="preserve"> (Wimsatt 2007, 43). Philosophers of science have discussed robustness analysis in modeling</w:t>
      </w:r>
      <w:r w:rsidR="00382367" w:rsidRPr="00493382">
        <w:rPr>
          <w:rStyle w:val="FootnoteReference"/>
          <w:rFonts w:ascii="Times New Roman" w:hAnsi="Times New Roman" w:cs="Times New Roman"/>
          <w:color w:val="000000" w:themeColor="text1"/>
        </w:rPr>
        <w:footnoteReference w:id="1"/>
      </w:r>
      <w:r w:rsidR="00382367" w:rsidRPr="00493382">
        <w:rPr>
          <w:rFonts w:ascii="Times New Roman" w:hAnsi="Times New Roman" w:cs="Times New Roman"/>
          <w:i/>
          <w:color w:val="000000" w:themeColor="text1"/>
        </w:rPr>
        <w:t xml:space="preserve"> </w:t>
      </w:r>
      <w:r w:rsidR="00382367" w:rsidRPr="00493382">
        <w:rPr>
          <w:rFonts w:ascii="Times New Roman" w:hAnsi="Times New Roman" w:cs="Times New Roman"/>
          <w:color w:val="000000" w:themeColor="text1"/>
        </w:rPr>
        <w:t>as well as in experimentation and evidence.</w:t>
      </w:r>
      <w:r w:rsidR="00382367" w:rsidRPr="00493382">
        <w:rPr>
          <w:rStyle w:val="FootnoteReference"/>
          <w:rFonts w:ascii="Times New Roman" w:hAnsi="Times New Roman" w:cs="Times New Roman"/>
          <w:color w:val="000000" w:themeColor="text1"/>
        </w:rPr>
        <w:footnoteReference w:id="2"/>
      </w:r>
      <w:r w:rsidR="00382367" w:rsidRPr="00493382">
        <w:rPr>
          <w:rFonts w:ascii="Times New Roman" w:hAnsi="Times New Roman" w:cs="Times New Roman"/>
          <w:color w:val="000000" w:themeColor="text1"/>
        </w:rPr>
        <w:t xml:space="preserve"> </w:t>
      </w:r>
      <w:r w:rsidR="0050428C">
        <w:rPr>
          <w:rFonts w:ascii="Times New Roman" w:hAnsi="Times New Roman" w:cs="Times New Roman"/>
          <w:color w:val="000000" w:themeColor="text1"/>
        </w:rPr>
        <w:t xml:space="preserve">I focus on the latter. </w:t>
      </w:r>
      <w:r w:rsidR="00382367" w:rsidRPr="00493382">
        <w:rPr>
          <w:rFonts w:ascii="Times New Roman" w:hAnsi="Times New Roman" w:cs="Times New Roman"/>
          <w:color w:val="000000" w:themeColor="text1"/>
          <w:shd w:val="clear" w:color="auto" w:fill="FFFFFF"/>
        </w:rPr>
        <w:t>According to Wimsatt, robustness analysis grounds realism, reliability, and objectivity</w:t>
      </w:r>
      <w:r w:rsidR="006D3592" w:rsidRPr="00493382">
        <w:rPr>
          <w:rFonts w:ascii="Times New Roman" w:hAnsi="Times New Roman" w:cs="Times New Roman"/>
          <w:color w:val="000000" w:themeColor="text1"/>
          <w:shd w:val="clear" w:color="auto" w:fill="FFFFFF"/>
        </w:rPr>
        <w:t xml:space="preserve"> and distinguishes the ontologically and epistemologically “trustworthy” from what is unreliable (2007, 56)</w:t>
      </w:r>
      <w:r w:rsidR="004F0AB8" w:rsidRPr="00493382">
        <w:rPr>
          <w:rFonts w:ascii="Times New Roman" w:hAnsi="Times New Roman" w:cs="Times New Roman"/>
          <w:color w:val="000000" w:themeColor="text1"/>
          <w:shd w:val="clear" w:color="auto" w:fill="FFFFFF"/>
        </w:rPr>
        <w:t xml:space="preserve">. Specifically, it differentiates </w:t>
      </w:r>
      <w:r w:rsidR="00E45309" w:rsidRPr="00493382">
        <w:rPr>
          <w:rFonts w:ascii="Times New Roman" w:hAnsi="Times New Roman" w:cs="Times New Roman"/>
          <w:color w:val="000000" w:themeColor="text1"/>
          <w:shd w:val="clear" w:color="auto" w:fill="FFFFFF"/>
        </w:rPr>
        <w:t>real objects, events, and processes</w:t>
      </w:r>
      <w:r w:rsidR="004F0AB8" w:rsidRPr="00493382">
        <w:rPr>
          <w:rFonts w:ascii="Times New Roman" w:hAnsi="Times New Roman" w:cs="Times New Roman"/>
          <w:color w:val="000000" w:themeColor="text1"/>
          <w:shd w:val="clear" w:color="auto" w:fill="FFFFFF"/>
        </w:rPr>
        <w:t xml:space="preserve"> from “artifacts”, which are results produced in error (2007, 38).</w:t>
      </w:r>
      <w:r w:rsidR="0076017B" w:rsidRPr="00493382">
        <w:rPr>
          <w:rStyle w:val="FootnoteReference"/>
          <w:rFonts w:ascii="Times New Roman" w:hAnsi="Times New Roman" w:cs="Times New Roman"/>
          <w:color w:val="000000" w:themeColor="text1"/>
          <w:shd w:val="clear" w:color="auto" w:fill="FFFFFF"/>
        </w:rPr>
        <w:footnoteReference w:id="3"/>
      </w:r>
      <w:r w:rsidR="004F0AB8" w:rsidRPr="00493382">
        <w:rPr>
          <w:rFonts w:ascii="Times New Roman" w:hAnsi="Times New Roman" w:cs="Times New Roman"/>
          <w:color w:val="000000" w:themeColor="text1"/>
          <w:shd w:val="clear" w:color="auto" w:fill="FFFFFF"/>
        </w:rPr>
        <w:t xml:space="preserve"> </w:t>
      </w:r>
      <w:r w:rsidR="006D3592" w:rsidRPr="00493382">
        <w:rPr>
          <w:rFonts w:ascii="Times New Roman" w:hAnsi="Times New Roman" w:cs="Times New Roman"/>
          <w:color w:val="000000" w:themeColor="text1"/>
          <w:shd w:val="clear" w:color="auto" w:fill="FFFFFF"/>
        </w:rPr>
        <w:t xml:space="preserve">The characteristic of “artifactual” results is that they are unstable in the context of multiple independent methods of identification (Wimsatt 2007, 56). </w:t>
      </w:r>
      <w:r w:rsidR="00E45309" w:rsidRPr="00493382">
        <w:rPr>
          <w:rFonts w:ascii="Times New Roman" w:hAnsi="Times New Roman" w:cs="Times New Roman"/>
          <w:color w:val="000000" w:themeColor="text1"/>
          <w:shd w:val="clear" w:color="auto" w:fill="FFFFFF"/>
        </w:rPr>
        <w:t xml:space="preserve">To understand how stability/convergence and instability/divergence works, a bit of detail about the process of robustness analysis is necessary. </w:t>
      </w:r>
    </w:p>
    <w:p w14:paraId="676FB8B4" w14:textId="762AEAB3" w:rsidR="00E45309" w:rsidRPr="00493382" w:rsidRDefault="00382367" w:rsidP="00090C47">
      <w:pPr>
        <w:spacing w:line="480" w:lineRule="auto"/>
        <w:ind w:firstLine="720"/>
        <w:rPr>
          <w:rFonts w:ascii="Times New Roman" w:hAnsi="Times New Roman" w:cs="Times New Roman"/>
          <w:color w:val="000000" w:themeColor="text1"/>
        </w:rPr>
      </w:pPr>
      <w:r w:rsidRPr="00493382">
        <w:rPr>
          <w:rFonts w:ascii="Times New Roman" w:hAnsi="Times New Roman" w:cs="Times New Roman"/>
          <w:color w:val="000000" w:themeColor="text1"/>
        </w:rPr>
        <w:t>In robustness analysis, several independent methods converge on a common consequence despite independent conditions, abstractions, and idealizing assumptions (L</w:t>
      </w:r>
      <w:r w:rsidRPr="00493382">
        <w:rPr>
          <w:rFonts w:ascii="Times New Roman" w:hAnsi="Times New Roman" w:cs="Times New Roman"/>
        </w:rPr>
        <w:t>evins 1966; Wimsatt 2007). This consequence, often referred to as a ‘robust consequence’, can be a prediction, property, or result.</w:t>
      </w:r>
      <w:r w:rsidRPr="00493382">
        <w:rPr>
          <w:rStyle w:val="FootnoteReference"/>
          <w:rFonts w:ascii="Times New Roman" w:hAnsi="Times New Roman" w:cs="Times New Roman"/>
        </w:rPr>
        <w:footnoteReference w:id="4"/>
      </w:r>
      <w:r w:rsidRPr="00493382">
        <w:rPr>
          <w:rFonts w:ascii="Times New Roman" w:hAnsi="Times New Roman" w:cs="Times New Roman"/>
        </w:rPr>
        <w:t xml:space="preserve"> </w:t>
      </w:r>
      <w:r w:rsidRPr="00493382">
        <w:rPr>
          <w:rFonts w:ascii="Times New Roman" w:hAnsi="Times New Roman" w:cs="Times New Roman"/>
          <w:color w:val="000000" w:themeColor="text1"/>
        </w:rPr>
        <w:t xml:space="preserve">After the robust consequence is generated, a ‘robust theorem’ is created, which states the robust consequence </w:t>
      </w:r>
      <w:r w:rsidRPr="00493382">
        <w:rPr>
          <w:rFonts w:ascii="Times New Roman" w:hAnsi="Times New Roman" w:cs="Times New Roman"/>
          <w:i/>
          <w:color w:val="000000" w:themeColor="text1"/>
        </w:rPr>
        <w:t>relatively</w:t>
      </w:r>
      <w:r w:rsidRPr="00493382">
        <w:rPr>
          <w:rFonts w:ascii="Times New Roman" w:hAnsi="Times New Roman" w:cs="Times New Roman"/>
          <w:color w:val="000000" w:themeColor="text1"/>
        </w:rPr>
        <w:t xml:space="preserve"> independent of the different conditions, abstractions, and idealizing assumptions.</w:t>
      </w:r>
      <w:r w:rsidRPr="00493382">
        <w:rPr>
          <w:rStyle w:val="FootnoteReference"/>
          <w:rFonts w:ascii="Times New Roman" w:hAnsi="Times New Roman" w:cs="Times New Roman"/>
          <w:color w:val="000000" w:themeColor="text1"/>
        </w:rPr>
        <w:footnoteReference w:id="5"/>
      </w:r>
      <w:r w:rsidRPr="00493382">
        <w:rPr>
          <w:rFonts w:ascii="Times New Roman" w:hAnsi="Times New Roman" w:cs="Times New Roman"/>
          <w:color w:val="000000" w:themeColor="text1"/>
        </w:rPr>
        <w:t xml:space="preserve"> Wimsatt (2007) frames robustness analysis as an effective “heuristic” that can be used to show how a robust consequence does not depend on the different details of each method (56)</w:t>
      </w:r>
      <w:r w:rsidR="00564DA0" w:rsidRPr="00493382">
        <w:rPr>
          <w:rFonts w:ascii="Times New Roman" w:hAnsi="Times New Roman" w:cs="Times New Roman"/>
          <w:color w:val="000000" w:themeColor="text1"/>
        </w:rPr>
        <w:t xml:space="preserve">. </w:t>
      </w:r>
      <w:r w:rsidR="00E45309" w:rsidRPr="00493382">
        <w:rPr>
          <w:rFonts w:ascii="Times New Roman" w:hAnsi="Times New Roman" w:cs="Times New Roman"/>
          <w:color w:val="000000" w:themeColor="text1"/>
        </w:rPr>
        <w:t xml:space="preserve">These details are unstable between methods and thus their divergence fades into the background, while the robust consequence is set into focus. </w:t>
      </w:r>
      <w:r w:rsidRPr="00493382">
        <w:rPr>
          <w:rFonts w:ascii="Times New Roman" w:hAnsi="Times New Roman" w:cs="Times New Roman"/>
          <w:color w:val="000000" w:themeColor="text1"/>
        </w:rPr>
        <w:t xml:space="preserve">Wimsatt </w:t>
      </w:r>
      <w:r w:rsidR="0076017B" w:rsidRPr="00493382">
        <w:rPr>
          <w:rFonts w:ascii="Times New Roman" w:hAnsi="Times New Roman" w:cs="Times New Roman"/>
          <w:color w:val="000000" w:themeColor="text1"/>
        </w:rPr>
        <w:t xml:space="preserve">(2007) </w:t>
      </w:r>
      <w:r w:rsidRPr="00493382">
        <w:rPr>
          <w:rFonts w:ascii="Times New Roman" w:hAnsi="Times New Roman" w:cs="Times New Roman"/>
          <w:color w:val="000000" w:themeColor="text1"/>
        </w:rPr>
        <w:t xml:space="preserve">uses the example of detecting properties of planets with multiple independent imaging techniques. According to Wimsatt, if a given signal is weak and the noise of each imaging technique is strong, by combining techniques, the signal strength will increase while the different types of noise will not (2007, 57). </w:t>
      </w:r>
      <w:r w:rsidR="00E45309" w:rsidRPr="00493382">
        <w:rPr>
          <w:rFonts w:ascii="Times New Roman" w:hAnsi="Times New Roman" w:cs="Times New Roman"/>
          <w:color w:val="000000" w:themeColor="text1"/>
        </w:rPr>
        <w:t xml:space="preserve">The noise is independent, random, and differs between methods, while the signal is invariant and over each method. </w:t>
      </w:r>
    </w:p>
    <w:p w14:paraId="3FF386D4" w14:textId="168DDDA1" w:rsidR="00382367" w:rsidRPr="00493382" w:rsidRDefault="00382367" w:rsidP="00090C47">
      <w:pPr>
        <w:spacing w:line="480" w:lineRule="auto"/>
        <w:ind w:firstLine="720"/>
        <w:rPr>
          <w:rFonts w:ascii="Times New Roman" w:hAnsi="Times New Roman" w:cs="Times New Roman"/>
          <w:color w:val="000000" w:themeColor="text1"/>
        </w:rPr>
      </w:pPr>
      <w:r w:rsidRPr="00493382">
        <w:rPr>
          <w:rFonts w:ascii="Times New Roman" w:hAnsi="Times New Roman" w:cs="Times New Roman"/>
          <w:color w:val="000000" w:themeColor="text1"/>
        </w:rPr>
        <w:t xml:space="preserve">At first glance, </w:t>
      </w:r>
      <w:r w:rsidR="00E45309" w:rsidRPr="00493382">
        <w:rPr>
          <w:rFonts w:ascii="Times New Roman" w:hAnsi="Times New Roman" w:cs="Times New Roman"/>
          <w:color w:val="000000" w:themeColor="text1"/>
        </w:rPr>
        <w:t xml:space="preserve">philosophical </w:t>
      </w:r>
      <w:r w:rsidRPr="00493382">
        <w:rPr>
          <w:rFonts w:ascii="Times New Roman" w:hAnsi="Times New Roman" w:cs="Times New Roman"/>
          <w:color w:val="000000" w:themeColor="text1"/>
        </w:rPr>
        <w:t xml:space="preserve">examples of robustness analysis, signal detection (Wimsatt 2007; Campbell 1966), ecological populations and species polymorphism (Levins 1966), predicting predator-prey relations using </w:t>
      </w:r>
      <w:r w:rsidRPr="00493382">
        <w:rPr>
          <w:rFonts w:ascii="Times New Roman" w:eastAsia="Times New Roman" w:hAnsi="Times New Roman" w:cs="Times New Roman"/>
          <w:bCs/>
          <w:color w:val="252525"/>
          <w:shd w:val="clear" w:color="auto" w:fill="FFFFFF"/>
        </w:rPr>
        <w:t xml:space="preserve">Lotka–Volterra equations (Weisberg 2006), climate change (Lloyd and Parker 2009; </w:t>
      </w:r>
      <w:r w:rsidR="00564DA0" w:rsidRPr="00493382">
        <w:rPr>
          <w:rFonts w:ascii="Times New Roman" w:eastAsia="Times New Roman" w:hAnsi="Times New Roman" w:cs="Times New Roman"/>
          <w:bCs/>
          <w:color w:val="252525"/>
          <w:shd w:val="clear" w:color="auto" w:fill="FFFFFF"/>
        </w:rPr>
        <w:t>Ll</w:t>
      </w:r>
      <w:r w:rsidRPr="00493382">
        <w:rPr>
          <w:rFonts w:ascii="Times New Roman" w:eastAsia="Times New Roman" w:hAnsi="Times New Roman" w:cs="Times New Roman"/>
          <w:bCs/>
          <w:color w:val="252525"/>
          <w:shd w:val="clear" w:color="auto" w:fill="FFFFFF"/>
        </w:rPr>
        <w:t xml:space="preserve">oyd 2010) do not seem to have anything </w:t>
      </w:r>
      <w:r w:rsidR="00E73E99" w:rsidRPr="00493382">
        <w:rPr>
          <w:rFonts w:ascii="Times New Roman" w:eastAsia="Times New Roman" w:hAnsi="Times New Roman" w:cs="Times New Roman"/>
          <w:bCs/>
          <w:color w:val="252525"/>
          <w:shd w:val="clear" w:color="auto" w:fill="FFFFFF"/>
        </w:rPr>
        <w:t xml:space="preserve">particular in common about the </w:t>
      </w:r>
      <w:r w:rsidR="00E73E99" w:rsidRPr="00493382">
        <w:rPr>
          <w:rFonts w:ascii="Times New Roman" w:eastAsia="Times New Roman" w:hAnsi="Times New Roman" w:cs="Times New Roman"/>
          <w:bCs/>
          <w:i/>
          <w:color w:val="252525"/>
          <w:shd w:val="clear" w:color="auto" w:fill="FFFFFF"/>
        </w:rPr>
        <w:t>type of regularities</w:t>
      </w:r>
      <w:r w:rsidR="00E73E99" w:rsidRPr="00493382">
        <w:rPr>
          <w:rFonts w:ascii="Times New Roman" w:eastAsia="Times New Roman" w:hAnsi="Times New Roman" w:cs="Times New Roman"/>
          <w:bCs/>
          <w:color w:val="252525"/>
          <w:shd w:val="clear" w:color="auto" w:fill="FFFFFF"/>
        </w:rPr>
        <w:t xml:space="preserve"> studied</w:t>
      </w:r>
      <w:r w:rsidRPr="00493382">
        <w:rPr>
          <w:rFonts w:ascii="Times New Roman" w:eastAsia="Times New Roman" w:hAnsi="Times New Roman" w:cs="Times New Roman"/>
          <w:bCs/>
          <w:color w:val="252525"/>
          <w:shd w:val="clear" w:color="auto" w:fill="FFFFFF"/>
        </w:rPr>
        <w:t>. They show diverse application of robustness analysis</w:t>
      </w:r>
      <w:r w:rsidR="00E73E99" w:rsidRPr="00493382">
        <w:rPr>
          <w:rFonts w:ascii="Times New Roman" w:eastAsia="Times New Roman" w:hAnsi="Times New Roman" w:cs="Times New Roman"/>
          <w:bCs/>
          <w:color w:val="252525"/>
          <w:shd w:val="clear" w:color="auto" w:fill="FFFFFF"/>
        </w:rPr>
        <w:t xml:space="preserve"> to physical and biological regularities</w:t>
      </w:r>
      <w:r w:rsidRPr="00493382">
        <w:rPr>
          <w:rFonts w:ascii="Times New Roman" w:eastAsia="Times New Roman" w:hAnsi="Times New Roman" w:cs="Times New Roman"/>
          <w:bCs/>
          <w:color w:val="252525"/>
          <w:shd w:val="clear" w:color="auto" w:fill="FFFFFF"/>
        </w:rPr>
        <w:t xml:space="preserve">. But these are </w:t>
      </w:r>
      <w:r w:rsidR="0076017B" w:rsidRPr="00493382">
        <w:rPr>
          <w:rFonts w:ascii="Times New Roman" w:eastAsia="Times New Roman" w:hAnsi="Times New Roman" w:cs="Times New Roman"/>
          <w:bCs/>
          <w:color w:val="252525"/>
          <w:shd w:val="clear" w:color="auto" w:fill="FFFFFF"/>
        </w:rPr>
        <w:t xml:space="preserve">all examples of using robustness analysis to distinguish </w:t>
      </w:r>
      <w:r w:rsidR="0076017B" w:rsidRPr="00493382">
        <w:rPr>
          <w:rFonts w:ascii="Times New Roman" w:eastAsia="Times New Roman" w:hAnsi="Times New Roman" w:cs="Times New Roman"/>
          <w:bCs/>
          <w:i/>
          <w:color w:val="252525"/>
          <w:shd w:val="clear" w:color="auto" w:fill="FFFFFF"/>
        </w:rPr>
        <w:t>natural phenomena</w:t>
      </w:r>
      <w:r w:rsidR="0076017B" w:rsidRPr="00493382">
        <w:rPr>
          <w:rFonts w:ascii="Times New Roman" w:eastAsia="Times New Roman" w:hAnsi="Times New Roman" w:cs="Times New Roman"/>
          <w:bCs/>
          <w:color w:val="252525"/>
          <w:shd w:val="clear" w:color="auto" w:fill="FFFFFF"/>
        </w:rPr>
        <w:t xml:space="preserve"> from results produced in error. That is, in these types of examples</w:t>
      </w:r>
      <w:r w:rsidR="00564DA0" w:rsidRPr="00493382">
        <w:rPr>
          <w:rFonts w:ascii="Times New Roman" w:eastAsia="Times New Roman" w:hAnsi="Times New Roman" w:cs="Times New Roman"/>
          <w:bCs/>
          <w:color w:val="252525"/>
          <w:shd w:val="clear" w:color="auto" w:fill="FFFFFF"/>
        </w:rPr>
        <w:t xml:space="preserve"> </w:t>
      </w:r>
      <w:r w:rsidRPr="00493382">
        <w:rPr>
          <w:rFonts w:ascii="Times New Roman" w:hAnsi="Times New Roman" w:cs="Times New Roman"/>
          <w:color w:val="000000" w:themeColor="text1"/>
        </w:rPr>
        <w:t xml:space="preserve">objects, events, and processes are </w:t>
      </w:r>
      <w:r w:rsidRPr="00493382">
        <w:rPr>
          <w:rFonts w:ascii="Times New Roman" w:hAnsi="Times New Roman" w:cs="Times New Roman"/>
          <w:i/>
          <w:color w:val="000000" w:themeColor="text1"/>
        </w:rPr>
        <w:t>discovered</w:t>
      </w:r>
      <w:r w:rsidR="0076017B" w:rsidRPr="00493382">
        <w:rPr>
          <w:rFonts w:ascii="Times New Roman" w:hAnsi="Times New Roman" w:cs="Times New Roman"/>
          <w:i/>
          <w:color w:val="000000" w:themeColor="text1"/>
        </w:rPr>
        <w:t xml:space="preserve"> </w:t>
      </w:r>
      <w:r w:rsidR="0076017B" w:rsidRPr="00493382">
        <w:rPr>
          <w:rFonts w:ascii="Times New Roman" w:hAnsi="Times New Roman" w:cs="Times New Roman"/>
          <w:color w:val="000000" w:themeColor="text1"/>
        </w:rPr>
        <w:t>by carefully comparing multiple independent methods of identification</w:t>
      </w:r>
      <w:r w:rsidRPr="00493382">
        <w:rPr>
          <w:rFonts w:ascii="Times New Roman" w:hAnsi="Times New Roman" w:cs="Times New Roman"/>
          <w:color w:val="000000" w:themeColor="text1"/>
        </w:rPr>
        <w:t xml:space="preserve">. </w:t>
      </w:r>
      <w:r w:rsidR="00E73E99" w:rsidRPr="00493382">
        <w:rPr>
          <w:rFonts w:ascii="Times New Roman" w:hAnsi="Times New Roman" w:cs="Times New Roman"/>
          <w:color w:val="000000" w:themeColor="text1"/>
        </w:rPr>
        <w:t>To use a signal detection analogy, m</w:t>
      </w:r>
      <w:r w:rsidRPr="00493382">
        <w:rPr>
          <w:rFonts w:ascii="Times New Roman" w:hAnsi="Times New Roman" w:cs="Times New Roman"/>
          <w:color w:val="000000" w:themeColor="text1"/>
        </w:rPr>
        <w:t xml:space="preserve">ethods are fine-tuned so that the signal of a given regularity is made clear. However, there is a different type of regularity that requires careful </w:t>
      </w:r>
      <w:r w:rsidR="00564DA0" w:rsidRPr="00493382">
        <w:rPr>
          <w:rFonts w:ascii="Times New Roman" w:hAnsi="Times New Roman" w:cs="Times New Roman"/>
          <w:color w:val="000000" w:themeColor="text1"/>
        </w:rPr>
        <w:t xml:space="preserve">differentiation and </w:t>
      </w:r>
      <w:r w:rsidRPr="00493382">
        <w:rPr>
          <w:rFonts w:ascii="Times New Roman" w:hAnsi="Times New Roman" w:cs="Times New Roman"/>
          <w:color w:val="000000" w:themeColor="text1"/>
        </w:rPr>
        <w:t xml:space="preserve">attention: effects that are experimentally </w:t>
      </w:r>
      <w:r w:rsidRPr="00493382">
        <w:rPr>
          <w:rFonts w:ascii="Times New Roman" w:hAnsi="Times New Roman" w:cs="Times New Roman"/>
          <w:i/>
          <w:color w:val="000000" w:themeColor="text1"/>
        </w:rPr>
        <w:t>produced</w:t>
      </w:r>
      <w:r w:rsidRPr="00493382">
        <w:rPr>
          <w:rFonts w:ascii="Times New Roman" w:hAnsi="Times New Roman" w:cs="Times New Roman"/>
          <w:color w:val="000000" w:themeColor="text1"/>
        </w:rPr>
        <w:t xml:space="preserve"> rather than discovered. </w:t>
      </w:r>
    </w:p>
    <w:p w14:paraId="22849504" w14:textId="36A37397" w:rsidR="00382367" w:rsidRPr="00493382" w:rsidRDefault="00382367" w:rsidP="00FF65B1">
      <w:pPr>
        <w:spacing w:line="480" w:lineRule="auto"/>
        <w:ind w:firstLine="720"/>
        <w:rPr>
          <w:rFonts w:ascii="Times New Roman" w:hAnsi="Times New Roman" w:cs="Times New Roman"/>
        </w:rPr>
      </w:pPr>
      <w:r w:rsidRPr="00493382">
        <w:rPr>
          <w:rFonts w:ascii="Times New Roman" w:hAnsi="Times New Roman" w:cs="Times New Roman"/>
        </w:rPr>
        <w:t xml:space="preserve">Hacking distinguishes ‘phenomena’ and ‘effects’. </w:t>
      </w:r>
      <w:r w:rsidR="00E73E99" w:rsidRPr="00493382">
        <w:rPr>
          <w:rFonts w:ascii="Times New Roman" w:hAnsi="Times New Roman" w:cs="Times New Roman"/>
        </w:rPr>
        <w:t>He</w:t>
      </w:r>
      <w:r w:rsidRPr="00493382">
        <w:rPr>
          <w:rFonts w:ascii="Times New Roman" w:hAnsi="Times New Roman" w:cs="Times New Roman"/>
        </w:rPr>
        <w:t xml:space="preserve"> characterizes ‘phenomena’ as “observable regularities” (1983, 221). These are regularities that are not the result of experimental intervention—e.g., the planets and stars. </w:t>
      </w:r>
      <w:r w:rsidR="00E73E99" w:rsidRPr="00493382">
        <w:rPr>
          <w:rFonts w:ascii="Times New Roman" w:hAnsi="Times New Roman" w:cs="Times New Roman"/>
        </w:rPr>
        <w:t>According to Hacking, t</w:t>
      </w:r>
      <w:r w:rsidRPr="00493382">
        <w:rPr>
          <w:rFonts w:ascii="Times New Roman" w:hAnsi="Times New Roman" w:cs="Times New Roman"/>
        </w:rPr>
        <w:t xml:space="preserve">here are few phenomena in nature waiting to be observed </w:t>
      </w:r>
      <w:r w:rsidR="00336D88" w:rsidRPr="00493382">
        <w:rPr>
          <w:rFonts w:ascii="Times New Roman" w:hAnsi="Times New Roman" w:cs="Times New Roman"/>
        </w:rPr>
        <w:t>but science is full of</w:t>
      </w:r>
      <w:r w:rsidR="00E73E99" w:rsidRPr="00493382">
        <w:rPr>
          <w:rFonts w:ascii="Times New Roman" w:hAnsi="Times New Roman" w:cs="Times New Roman"/>
        </w:rPr>
        <w:t xml:space="preserve"> regularities that are produced through intervention as</w:t>
      </w:r>
      <w:r w:rsidRPr="00493382">
        <w:rPr>
          <w:rFonts w:ascii="Times New Roman" w:hAnsi="Times New Roman" w:cs="Times New Roman"/>
        </w:rPr>
        <w:t xml:space="preserve"> ‘effects’</w:t>
      </w:r>
      <w:r w:rsidR="00336D88" w:rsidRPr="00493382">
        <w:rPr>
          <w:rFonts w:ascii="Times New Roman" w:hAnsi="Times New Roman" w:cs="Times New Roman"/>
        </w:rPr>
        <w:t xml:space="preserve"> (1983, 227)</w:t>
      </w:r>
      <w:r w:rsidRPr="00493382">
        <w:rPr>
          <w:rFonts w:ascii="Times New Roman" w:hAnsi="Times New Roman" w:cs="Times New Roman"/>
        </w:rPr>
        <w:t>.</w:t>
      </w:r>
      <w:r w:rsidRPr="00493382">
        <w:rPr>
          <w:rStyle w:val="FootnoteReference"/>
          <w:rFonts w:ascii="Times New Roman" w:hAnsi="Times New Roman" w:cs="Times New Roman"/>
        </w:rPr>
        <w:footnoteReference w:id="6"/>
      </w:r>
      <w:r w:rsidRPr="00493382">
        <w:rPr>
          <w:rFonts w:ascii="Times New Roman" w:hAnsi="Times New Roman" w:cs="Times New Roman"/>
        </w:rPr>
        <w:t xml:space="preserve"> </w:t>
      </w:r>
      <w:r w:rsidR="00E73E99" w:rsidRPr="00493382">
        <w:rPr>
          <w:rFonts w:ascii="Times New Roman" w:hAnsi="Times New Roman" w:cs="Times New Roman"/>
        </w:rPr>
        <w:t>He</w:t>
      </w:r>
      <w:r w:rsidRPr="00493382">
        <w:rPr>
          <w:rFonts w:ascii="Times New Roman" w:hAnsi="Times New Roman" w:cs="Times New Roman"/>
        </w:rPr>
        <w:t xml:space="preserve"> distinguishes the two</w:t>
      </w:r>
      <w:r w:rsidR="00E73E99" w:rsidRPr="00493382">
        <w:rPr>
          <w:rFonts w:ascii="Times New Roman" w:hAnsi="Times New Roman" w:cs="Times New Roman"/>
        </w:rPr>
        <w:t xml:space="preserve"> types of regularities</w:t>
      </w:r>
      <w:r w:rsidRPr="00493382">
        <w:rPr>
          <w:rFonts w:ascii="Times New Roman" w:hAnsi="Times New Roman" w:cs="Times New Roman"/>
        </w:rPr>
        <w:t>:</w:t>
      </w:r>
    </w:p>
    <w:p w14:paraId="13AE43DD" w14:textId="42405EAF" w:rsidR="00382367" w:rsidRPr="00493382" w:rsidRDefault="00382367" w:rsidP="00090C47">
      <w:pPr>
        <w:spacing w:line="480" w:lineRule="auto"/>
        <w:ind w:left="720"/>
        <w:jc w:val="both"/>
        <w:rPr>
          <w:rFonts w:ascii="Times New Roman" w:hAnsi="Times New Roman" w:cs="Times New Roman"/>
        </w:rPr>
      </w:pPr>
      <w:r w:rsidRPr="00493382">
        <w:rPr>
          <w:rFonts w:ascii="Times New Roman" w:hAnsi="Times New Roman" w:cs="Times New Roman"/>
        </w:rPr>
        <w:t>Phenomena and effects are in the same line of business: noteworthy discernible regularities. The words ‘phenomena’ and ‘effect’ can often serve as synonyms, yet they point in different directions. Phenomena remind us, in that semiconscious repository of language, of events that can be recorded by the gifted observer who does not intervene in the world by who watches the stars. Effects remind us of the great experiments after whom, in general, we name the effects: the men and women, the Compton and Curie, who intervened in the course of nature, to create a regularity which, at least at first, can be seen as regular (or anomalous) only against the further background of theory. (Hacking 1983, 224-</w:t>
      </w:r>
      <w:r w:rsidR="0076017B" w:rsidRPr="00493382">
        <w:rPr>
          <w:rFonts w:ascii="Times New Roman" w:hAnsi="Times New Roman" w:cs="Times New Roman"/>
        </w:rPr>
        <w:t>22</w:t>
      </w:r>
      <w:r w:rsidRPr="00493382">
        <w:rPr>
          <w:rFonts w:ascii="Times New Roman" w:hAnsi="Times New Roman" w:cs="Times New Roman"/>
        </w:rPr>
        <w:t>5)</w:t>
      </w:r>
    </w:p>
    <w:p w14:paraId="47DE9A45" w14:textId="7A180DE5" w:rsidR="00F60E61" w:rsidRPr="00493382" w:rsidRDefault="00382367" w:rsidP="00090C47">
      <w:pPr>
        <w:spacing w:line="480" w:lineRule="auto"/>
        <w:rPr>
          <w:rFonts w:ascii="Times New Roman" w:hAnsi="Times New Roman" w:cs="Times New Roman"/>
          <w:color w:val="333333"/>
        </w:rPr>
      </w:pPr>
      <w:r w:rsidRPr="00493382">
        <w:rPr>
          <w:rFonts w:ascii="Times New Roman" w:hAnsi="Times New Roman" w:cs="Times New Roman"/>
        </w:rPr>
        <w:t xml:space="preserve">Effects require carefully planned </w:t>
      </w:r>
      <w:r w:rsidR="0076017B" w:rsidRPr="00493382">
        <w:rPr>
          <w:rFonts w:ascii="Times New Roman" w:hAnsi="Times New Roman" w:cs="Times New Roman"/>
        </w:rPr>
        <w:t xml:space="preserve">production </w:t>
      </w:r>
      <w:r w:rsidRPr="00493382">
        <w:rPr>
          <w:rFonts w:ascii="Times New Roman" w:hAnsi="Times New Roman" w:cs="Times New Roman"/>
        </w:rPr>
        <w:t>conditions. According to Hacking, the aim of</w:t>
      </w:r>
      <w:r w:rsidR="00090C47">
        <w:rPr>
          <w:rFonts w:ascii="Times New Roman" w:hAnsi="Times New Roman" w:cs="Times New Roman"/>
        </w:rPr>
        <w:t xml:space="preserve"> experiments is to “create,” </w:t>
      </w:r>
      <w:r w:rsidRPr="00493382">
        <w:rPr>
          <w:rFonts w:ascii="Times New Roman" w:hAnsi="Times New Roman" w:cs="Times New Roman"/>
        </w:rPr>
        <w:t>“refine</w:t>
      </w:r>
      <w:r w:rsidR="00090C47">
        <w:rPr>
          <w:rFonts w:ascii="Times New Roman" w:hAnsi="Times New Roman" w:cs="Times New Roman"/>
        </w:rPr>
        <w:t>,</w:t>
      </w:r>
      <w:r w:rsidRPr="00493382">
        <w:rPr>
          <w:rFonts w:ascii="Times New Roman" w:hAnsi="Times New Roman" w:cs="Times New Roman"/>
        </w:rPr>
        <w:t xml:space="preserve">” and repeat the effects produced in an experiment (1983, 229-230). </w:t>
      </w:r>
      <w:r w:rsidR="0076017B" w:rsidRPr="00493382">
        <w:rPr>
          <w:rFonts w:ascii="Times New Roman" w:hAnsi="Times New Roman" w:cs="Times New Roman"/>
        </w:rPr>
        <w:t xml:space="preserve">But because effects fall apart when conditions are modified, it is likely that effects are only produced under </w:t>
      </w:r>
      <w:r w:rsidR="0076017B" w:rsidRPr="00493382">
        <w:rPr>
          <w:rFonts w:ascii="Times New Roman" w:hAnsi="Times New Roman" w:cs="Times New Roman"/>
          <w:i/>
        </w:rPr>
        <w:t>specific</w:t>
      </w:r>
      <w:r w:rsidR="0076017B" w:rsidRPr="00493382">
        <w:rPr>
          <w:rFonts w:ascii="Times New Roman" w:hAnsi="Times New Roman" w:cs="Times New Roman"/>
        </w:rPr>
        <w:t xml:space="preserve"> conditions in an experimental setting (1983, 225-226). </w:t>
      </w:r>
      <w:r w:rsidR="00180510" w:rsidRPr="00493382">
        <w:rPr>
          <w:rFonts w:ascii="Times New Roman" w:hAnsi="Times New Roman" w:cs="Times New Roman"/>
        </w:rPr>
        <w:t xml:space="preserve">Suppose that we apply robustness analysis to a given effect to figure out if it is reliable. We develop independent methods for the production of this effect, but because effects are sensitive to conditions, convergence is unsuccessful. What can we conclude about reliability? Using diverging results will not help. </w:t>
      </w:r>
      <w:r w:rsidR="00180510" w:rsidRPr="00493382">
        <w:rPr>
          <w:rFonts w:ascii="Times New Roman" w:hAnsi="Times New Roman" w:cs="Times New Roman"/>
          <w:color w:val="000000"/>
          <w:shd w:val="clear" w:color="auto" w:fill="FFFFFF"/>
        </w:rPr>
        <w:t xml:space="preserve">It has been argued that divergence or “discordance” in results thwarts useful inferences about reliability and error (Stegenga 2009). </w:t>
      </w:r>
      <w:r w:rsidR="00F60E61" w:rsidRPr="00493382">
        <w:rPr>
          <w:rFonts w:ascii="Times New Roman" w:hAnsi="Times New Roman" w:cs="Times New Roman"/>
        </w:rPr>
        <w:t>An important methodological and epistemological question arises</w:t>
      </w:r>
      <w:r w:rsidR="00180510" w:rsidRPr="00493382">
        <w:rPr>
          <w:rFonts w:ascii="Times New Roman" w:hAnsi="Times New Roman" w:cs="Times New Roman"/>
        </w:rPr>
        <w:t xml:space="preserve"> for robustness analysis</w:t>
      </w:r>
      <w:r w:rsidR="00F60E61" w:rsidRPr="00493382">
        <w:rPr>
          <w:rFonts w:ascii="Times New Roman" w:hAnsi="Times New Roman" w:cs="Times New Roman"/>
        </w:rPr>
        <w:t xml:space="preserve">: </w:t>
      </w:r>
      <w:r w:rsidR="00F60E61" w:rsidRPr="00493382">
        <w:rPr>
          <w:rFonts w:ascii="Times New Roman" w:hAnsi="Times New Roman" w:cs="Times New Roman"/>
          <w:i/>
        </w:rPr>
        <w:t>If effects require careful experimental production</w:t>
      </w:r>
      <w:r w:rsidR="00180510" w:rsidRPr="00493382">
        <w:rPr>
          <w:rFonts w:ascii="Times New Roman" w:hAnsi="Times New Roman" w:cs="Times New Roman"/>
          <w:i/>
        </w:rPr>
        <w:t xml:space="preserve"> and are sensitive to changes</w:t>
      </w:r>
      <w:r w:rsidR="00F60E61" w:rsidRPr="00493382">
        <w:rPr>
          <w:rFonts w:ascii="Times New Roman" w:hAnsi="Times New Roman" w:cs="Times New Roman"/>
          <w:i/>
        </w:rPr>
        <w:t>, how do we know when an effect is genuine, rather when it is a result produced in error</w:t>
      </w:r>
      <w:r w:rsidR="00180510" w:rsidRPr="00493382">
        <w:rPr>
          <w:rFonts w:ascii="Times New Roman" w:hAnsi="Times New Roman" w:cs="Times New Roman"/>
          <w:i/>
        </w:rPr>
        <w:t xml:space="preserve"> (an experimental artifact)</w:t>
      </w:r>
      <w:r w:rsidR="00F60E61" w:rsidRPr="00493382">
        <w:rPr>
          <w:rFonts w:ascii="Times New Roman" w:hAnsi="Times New Roman" w:cs="Times New Roman"/>
          <w:i/>
        </w:rPr>
        <w:t>?</w:t>
      </w:r>
      <w:r w:rsidR="00F60E61" w:rsidRPr="00493382">
        <w:rPr>
          <w:rFonts w:ascii="Times New Roman" w:hAnsi="Times New Roman" w:cs="Times New Roman"/>
        </w:rPr>
        <w:t xml:space="preserve"> </w:t>
      </w:r>
    </w:p>
    <w:p w14:paraId="0892866B" w14:textId="3BAFCE4B" w:rsidR="009671F7" w:rsidRPr="00493382" w:rsidRDefault="00731F43" w:rsidP="00090C47">
      <w:pPr>
        <w:pStyle w:val="FootnoteText"/>
        <w:spacing w:line="480" w:lineRule="auto"/>
        <w:ind w:firstLine="720"/>
        <w:rPr>
          <w:rFonts w:ascii="Times New Roman" w:hAnsi="Times New Roman" w:cs="Times New Roman"/>
          <w:color w:val="000000"/>
          <w:shd w:val="clear" w:color="auto" w:fill="FFFFFF"/>
        </w:rPr>
      </w:pPr>
      <w:r w:rsidRPr="00493382">
        <w:rPr>
          <w:rFonts w:ascii="Times New Roman" w:hAnsi="Times New Roman" w:cs="Times New Roman"/>
          <w:color w:val="000000"/>
          <w:shd w:val="clear" w:color="auto" w:fill="FFFFFF"/>
        </w:rPr>
        <w:t xml:space="preserve">In this discussion I argue that robustness analysis does not reliably differentiate between effects and experimental artifacts, but that we can modify its function in such instances to give us useful information about </w:t>
      </w:r>
      <w:r w:rsidR="00090C47">
        <w:rPr>
          <w:rFonts w:ascii="Times New Roman" w:hAnsi="Times New Roman" w:cs="Times New Roman"/>
          <w:color w:val="000000"/>
          <w:shd w:val="clear" w:color="auto" w:fill="FFFFFF"/>
        </w:rPr>
        <w:t>the production relation</w:t>
      </w:r>
      <w:r w:rsidR="00196336" w:rsidRPr="00493382">
        <w:rPr>
          <w:rFonts w:ascii="Times New Roman" w:hAnsi="Times New Roman" w:cs="Times New Roman"/>
          <w:color w:val="000000"/>
          <w:shd w:val="clear" w:color="auto" w:fill="FFFFFF"/>
        </w:rPr>
        <w:t>.</w:t>
      </w:r>
      <w:r w:rsidR="00EF5F1E" w:rsidRPr="00493382">
        <w:rPr>
          <w:rFonts w:ascii="Times New Roman" w:hAnsi="Times New Roman" w:cs="Times New Roman"/>
          <w:color w:val="000000"/>
          <w:shd w:val="clear" w:color="auto" w:fill="FFFFFF"/>
        </w:rPr>
        <w:t xml:space="preserve"> </w:t>
      </w:r>
      <w:r w:rsidRPr="00493382">
        <w:rPr>
          <w:rFonts w:ascii="Times New Roman" w:hAnsi="Times New Roman" w:cs="Times New Roman"/>
          <w:color w:val="000000"/>
          <w:shd w:val="clear" w:color="auto" w:fill="FFFFFF"/>
        </w:rPr>
        <w:t xml:space="preserve">In Section 2, I </w:t>
      </w:r>
      <w:r w:rsidR="00090C47">
        <w:rPr>
          <w:rFonts w:ascii="Times New Roman" w:hAnsi="Times New Roman" w:cs="Times New Roman"/>
          <w:color w:val="000000"/>
          <w:shd w:val="clear" w:color="auto" w:fill="FFFFFF"/>
        </w:rPr>
        <w:t>argue that</w:t>
      </w:r>
      <w:r w:rsidR="00196336" w:rsidRPr="00493382">
        <w:rPr>
          <w:rFonts w:ascii="Times New Roman" w:hAnsi="Times New Roman" w:cs="Times New Roman"/>
          <w:color w:val="000000"/>
          <w:shd w:val="clear" w:color="auto" w:fill="FFFFFF"/>
        </w:rPr>
        <w:t xml:space="preserve"> robustness analysis fails to differentiate genuine effects from </w:t>
      </w:r>
      <w:r w:rsidRPr="00493382">
        <w:rPr>
          <w:rFonts w:ascii="Times New Roman" w:hAnsi="Times New Roman" w:cs="Times New Roman"/>
          <w:color w:val="000000"/>
          <w:shd w:val="clear" w:color="auto" w:fill="FFFFFF"/>
        </w:rPr>
        <w:t>artifacts because: 1) “Arrangements” cannot be differentiated int</w:t>
      </w:r>
      <w:r w:rsidR="00090C47">
        <w:rPr>
          <w:rFonts w:ascii="Times New Roman" w:hAnsi="Times New Roman" w:cs="Times New Roman"/>
          <w:color w:val="000000"/>
          <w:shd w:val="clear" w:color="auto" w:fill="FFFFFF"/>
        </w:rPr>
        <w:t>o the “real” and the artificial</w:t>
      </w:r>
      <w:r w:rsidRPr="00493382">
        <w:rPr>
          <w:rFonts w:ascii="Times New Roman" w:hAnsi="Times New Roman" w:cs="Times New Roman"/>
          <w:color w:val="000000"/>
          <w:shd w:val="clear" w:color="auto" w:fill="FFFFFF"/>
        </w:rPr>
        <w:t xml:space="preserve">; and 2) Introducing </w:t>
      </w:r>
      <w:r w:rsidR="00C25FDA">
        <w:rPr>
          <w:rFonts w:ascii="Times New Roman" w:hAnsi="Times New Roman" w:cs="Times New Roman"/>
          <w:color w:val="000000"/>
          <w:shd w:val="clear" w:color="auto" w:fill="FFFFFF"/>
        </w:rPr>
        <w:t>multiple</w:t>
      </w:r>
      <w:r w:rsidRPr="00493382">
        <w:rPr>
          <w:rFonts w:ascii="Times New Roman" w:hAnsi="Times New Roman" w:cs="Times New Roman"/>
          <w:color w:val="000000"/>
          <w:shd w:val="clear" w:color="auto" w:fill="FFFFFF"/>
        </w:rPr>
        <w:t xml:space="preserve"> methods will change the conditions, thus producing diverging results</w:t>
      </w:r>
      <w:r w:rsidR="00196336" w:rsidRPr="00493382">
        <w:rPr>
          <w:rFonts w:ascii="Times New Roman" w:hAnsi="Times New Roman" w:cs="Times New Roman"/>
          <w:color w:val="000000"/>
          <w:shd w:val="clear" w:color="auto" w:fill="FFFFFF"/>
        </w:rPr>
        <w:t xml:space="preserve">. </w:t>
      </w:r>
      <w:r w:rsidRPr="00493382">
        <w:rPr>
          <w:rFonts w:ascii="Times New Roman" w:hAnsi="Times New Roman" w:cs="Times New Roman"/>
          <w:color w:val="000000"/>
          <w:shd w:val="clear" w:color="auto" w:fill="FFFFFF"/>
        </w:rPr>
        <w:t xml:space="preserve">In Section 3, </w:t>
      </w:r>
      <w:r w:rsidR="009671F7" w:rsidRPr="00493382">
        <w:rPr>
          <w:rFonts w:ascii="Times New Roman" w:hAnsi="Times New Roman" w:cs="Times New Roman"/>
          <w:color w:val="000000"/>
          <w:shd w:val="clear" w:color="auto" w:fill="FFFFFF"/>
        </w:rPr>
        <w:t xml:space="preserve">I argue that </w:t>
      </w:r>
      <w:r w:rsidR="00EF5F1E" w:rsidRPr="00493382">
        <w:rPr>
          <w:rFonts w:ascii="Times New Roman" w:hAnsi="Times New Roman" w:cs="Times New Roman"/>
          <w:color w:val="000000"/>
          <w:shd w:val="clear" w:color="auto" w:fill="FFFFFF"/>
        </w:rPr>
        <w:t xml:space="preserve">to </w:t>
      </w:r>
      <w:r w:rsidR="00634850" w:rsidRPr="00493382">
        <w:rPr>
          <w:rFonts w:ascii="Times New Roman" w:hAnsi="Times New Roman" w:cs="Times New Roman"/>
          <w:color w:val="000000"/>
          <w:shd w:val="clear" w:color="auto" w:fill="FFFFFF"/>
        </w:rPr>
        <w:t>bypass</w:t>
      </w:r>
      <w:r w:rsidR="00EF5F1E" w:rsidRPr="00493382">
        <w:rPr>
          <w:rFonts w:ascii="Times New Roman" w:hAnsi="Times New Roman" w:cs="Times New Roman"/>
          <w:color w:val="000000"/>
          <w:shd w:val="clear" w:color="auto" w:fill="FFFFFF"/>
        </w:rPr>
        <w:t xml:space="preserve"> this problem</w:t>
      </w:r>
      <w:r w:rsidRPr="00493382">
        <w:rPr>
          <w:rFonts w:ascii="Times New Roman" w:hAnsi="Times New Roman" w:cs="Times New Roman"/>
          <w:color w:val="000000"/>
          <w:shd w:val="clear" w:color="auto" w:fill="FFFFFF"/>
        </w:rPr>
        <w:t xml:space="preserve"> about differentiating effects from artifacts</w:t>
      </w:r>
      <w:r w:rsidR="00EF5F1E" w:rsidRPr="00493382">
        <w:rPr>
          <w:rFonts w:ascii="Times New Roman" w:hAnsi="Times New Roman" w:cs="Times New Roman"/>
          <w:color w:val="000000"/>
          <w:shd w:val="clear" w:color="auto" w:fill="FFFFFF"/>
        </w:rPr>
        <w:t xml:space="preserve">, we can </w:t>
      </w:r>
      <w:r w:rsidR="009671F7" w:rsidRPr="00493382">
        <w:rPr>
          <w:rFonts w:ascii="Times New Roman" w:hAnsi="Times New Roman" w:cs="Times New Roman"/>
          <w:color w:val="000000"/>
          <w:shd w:val="clear" w:color="auto" w:fill="FFFFFF"/>
        </w:rPr>
        <w:t xml:space="preserve">re-frame the role of robustness analysis. </w:t>
      </w:r>
      <w:r w:rsidRPr="00493382">
        <w:rPr>
          <w:rFonts w:ascii="Times New Roman" w:hAnsi="Times New Roman" w:cs="Times New Roman"/>
          <w:color w:val="000000"/>
          <w:shd w:val="clear" w:color="auto" w:fill="FFFFFF"/>
        </w:rPr>
        <w:t xml:space="preserve">I propose that we can use </w:t>
      </w:r>
      <w:r w:rsidR="00C25FDA">
        <w:rPr>
          <w:rFonts w:ascii="Times New Roman" w:hAnsi="Times New Roman" w:cs="Times New Roman"/>
          <w:color w:val="000000"/>
          <w:shd w:val="clear" w:color="auto" w:fill="FFFFFF"/>
        </w:rPr>
        <w:t>cross-comparison</w:t>
      </w:r>
      <w:r w:rsidRPr="00493382">
        <w:rPr>
          <w:rFonts w:ascii="Times New Roman" w:hAnsi="Times New Roman" w:cs="Times New Roman"/>
          <w:color w:val="000000"/>
          <w:shd w:val="clear" w:color="auto" w:fill="FFFFFF"/>
        </w:rPr>
        <w:t xml:space="preserve"> to understand </w:t>
      </w:r>
      <w:r w:rsidRPr="00493382">
        <w:rPr>
          <w:rFonts w:ascii="Times New Roman" w:hAnsi="Times New Roman" w:cs="Times New Roman"/>
          <w:i/>
          <w:color w:val="000000"/>
          <w:shd w:val="clear" w:color="auto" w:fill="FFFFFF"/>
        </w:rPr>
        <w:t>how</w:t>
      </w:r>
      <w:r w:rsidRPr="00493382">
        <w:rPr>
          <w:rFonts w:ascii="Times New Roman" w:hAnsi="Times New Roman" w:cs="Times New Roman"/>
          <w:color w:val="000000"/>
          <w:shd w:val="clear" w:color="auto" w:fill="FFFFFF"/>
        </w:rPr>
        <w:t xml:space="preserve"> changes in conditions alter given effects. </w:t>
      </w:r>
      <w:r w:rsidR="00935539" w:rsidRPr="00493382">
        <w:rPr>
          <w:rFonts w:ascii="Times New Roman" w:hAnsi="Times New Roman" w:cs="Times New Roman"/>
          <w:color w:val="000000"/>
          <w:shd w:val="clear" w:color="auto" w:fill="FFFFFF"/>
        </w:rPr>
        <w:t xml:space="preserve">This allows us to understand the experimental production </w:t>
      </w:r>
      <w:r w:rsidR="00935539" w:rsidRPr="00493382">
        <w:rPr>
          <w:rFonts w:ascii="Times New Roman" w:hAnsi="Times New Roman" w:cs="Times New Roman"/>
          <w:i/>
          <w:color w:val="000000"/>
          <w:shd w:val="clear" w:color="auto" w:fill="FFFFFF"/>
        </w:rPr>
        <w:t>process</w:t>
      </w:r>
      <w:r w:rsidR="00935539" w:rsidRPr="00493382">
        <w:rPr>
          <w:rFonts w:ascii="Times New Roman" w:hAnsi="Times New Roman" w:cs="Times New Roman"/>
          <w:color w:val="000000"/>
          <w:shd w:val="clear" w:color="auto" w:fill="FFFFFF"/>
        </w:rPr>
        <w:t xml:space="preserve">. </w:t>
      </w:r>
      <w:r w:rsidR="009671F7" w:rsidRPr="00493382">
        <w:rPr>
          <w:rFonts w:ascii="Times New Roman" w:hAnsi="Times New Roman" w:cs="Times New Roman"/>
          <w:color w:val="000000"/>
          <w:shd w:val="clear" w:color="auto" w:fill="FFFFFF"/>
        </w:rPr>
        <w:t xml:space="preserve">  </w:t>
      </w:r>
    </w:p>
    <w:p w14:paraId="4BDFD68E" w14:textId="77777777" w:rsidR="005261BA" w:rsidRPr="00493382" w:rsidRDefault="005261BA" w:rsidP="00090C47">
      <w:pPr>
        <w:pStyle w:val="FootnoteText"/>
        <w:spacing w:line="480" w:lineRule="auto"/>
        <w:rPr>
          <w:rFonts w:ascii="Times New Roman" w:hAnsi="Times New Roman" w:cs="Times New Roman"/>
          <w:b/>
          <w:color w:val="000000"/>
          <w:shd w:val="clear" w:color="auto" w:fill="FFFFFF"/>
        </w:rPr>
      </w:pPr>
    </w:p>
    <w:p w14:paraId="1FF3A305" w14:textId="43F56914" w:rsidR="00382367" w:rsidRPr="00493382" w:rsidRDefault="005261BA" w:rsidP="00090C47">
      <w:pPr>
        <w:pStyle w:val="FootnoteText"/>
        <w:spacing w:line="480" w:lineRule="auto"/>
        <w:rPr>
          <w:rFonts w:ascii="Times New Roman" w:hAnsi="Times New Roman" w:cs="Times New Roman"/>
          <w:b/>
          <w:color w:val="000000"/>
          <w:shd w:val="clear" w:color="auto" w:fill="FFFFFF"/>
        </w:rPr>
      </w:pPr>
      <w:r w:rsidRPr="00493382">
        <w:rPr>
          <w:rFonts w:ascii="Times New Roman" w:hAnsi="Times New Roman" w:cs="Times New Roman"/>
          <w:b/>
          <w:color w:val="000000"/>
          <w:shd w:val="clear" w:color="auto" w:fill="FFFFFF"/>
        </w:rPr>
        <w:t xml:space="preserve">2. Differentiating Effects from </w:t>
      </w:r>
      <w:r w:rsidR="00192595" w:rsidRPr="00493382">
        <w:rPr>
          <w:rFonts w:ascii="Times New Roman" w:hAnsi="Times New Roman" w:cs="Times New Roman"/>
          <w:b/>
          <w:color w:val="000000"/>
          <w:shd w:val="clear" w:color="auto" w:fill="FFFFFF"/>
        </w:rPr>
        <w:t xml:space="preserve">Experimental </w:t>
      </w:r>
      <w:r w:rsidRPr="00493382">
        <w:rPr>
          <w:rFonts w:ascii="Times New Roman" w:hAnsi="Times New Roman" w:cs="Times New Roman"/>
          <w:b/>
          <w:color w:val="000000"/>
          <w:shd w:val="clear" w:color="auto" w:fill="FFFFFF"/>
        </w:rPr>
        <w:t>Artifacts</w:t>
      </w:r>
      <w:r w:rsidR="00DB628D">
        <w:rPr>
          <w:rFonts w:ascii="Times New Roman" w:hAnsi="Times New Roman" w:cs="Times New Roman"/>
          <w:b/>
          <w:color w:val="000000"/>
          <w:shd w:val="clear" w:color="auto" w:fill="FFFFFF"/>
        </w:rPr>
        <w:t>.</w:t>
      </w:r>
    </w:p>
    <w:p w14:paraId="4F5AB0BA" w14:textId="49B1F4F9" w:rsidR="005261BA" w:rsidRPr="00493382" w:rsidRDefault="00F96F18" w:rsidP="00090C47">
      <w:pPr>
        <w:spacing w:line="480" w:lineRule="auto"/>
        <w:ind w:firstLine="720"/>
        <w:rPr>
          <w:rFonts w:ascii="Times New Roman" w:hAnsi="Times New Roman" w:cs="Times New Roman"/>
        </w:rPr>
      </w:pPr>
      <w:r w:rsidRPr="00493382">
        <w:rPr>
          <w:rFonts w:ascii="Times New Roman" w:hAnsi="Times New Roman" w:cs="Times New Roman"/>
        </w:rPr>
        <w:t xml:space="preserve">In this section I argue that both effects and experimental artifacts are condition-sensitive, and for this </w:t>
      </w:r>
      <w:r w:rsidR="00AF6B35" w:rsidRPr="00493382">
        <w:rPr>
          <w:rFonts w:ascii="Times New Roman" w:hAnsi="Times New Roman" w:cs="Times New Roman"/>
        </w:rPr>
        <w:t xml:space="preserve">reason difficult to distinguish. </w:t>
      </w:r>
      <w:r w:rsidR="00BE577C" w:rsidRPr="00493382">
        <w:rPr>
          <w:rFonts w:ascii="Times New Roman" w:hAnsi="Times New Roman" w:cs="Times New Roman"/>
        </w:rPr>
        <w:t xml:space="preserve">Hacking illustrates the condition sensitivity of effects by describing </w:t>
      </w:r>
      <w:r w:rsidR="00382367" w:rsidRPr="00493382">
        <w:rPr>
          <w:rFonts w:ascii="Times New Roman" w:hAnsi="Times New Roman" w:cs="Times New Roman"/>
        </w:rPr>
        <w:t>the original Hall effect experiment, where an electric current is passed through a gold leaf in the presence of a perpendic</w:t>
      </w:r>
      <w:r w:rsidR="00F60E61" w:rsidRPr="00493382">
        <w:rPr>
          <w:rFonts w:ascii="Times New Roman" w:hAnsi="Times New Roman" w:cs="Times New Roman"/>
        </w:rPr>
        <w:t xml:space="preserve">ular magnetic field. These conditions produce </w:t>
      </w:r>
      <w:r w:rsidR="00382367" w:rsidRPr="00493382">
        <w:rPr>
          <w:rFonts w:ascii="Times New Roman" w:hAnsi="Times New Roman" w:cs="Times New Roman"/>
        </w:rPr>
        <w:t xml:space="preserve">a potential difference across the conductor (the leaf) and at right angles to the magnetic field and conductor (1983, 224). Hacking says that even though the conditions were carefully planned and the apparatus was human-made, we have the intuition that the phenomenon was “discovered” in the laboratory rather than created (1983, 225). But according to Hacking, the “arrangement” of conditions behind the Hall effect only occurs in the laboratory. He says, “I suggest, in contrast, that the Hall effect does not exist outside of certain kinds of apparatus. Its modern equivalent has become technology, reliable and routinely produced. The effect, at least in a pure state, can only be embodied by such devices” (1983, 225). </w:t>
      </w:r>
      <w:r w:rsidR="00F60E61" w:rsidRPr="00493382">
        <w:rPr>
          <w:rFonts w:ascii="Times New Roman" w:hAnsi="Times New Roman" w:cs="Times New Roman"/>
        </w:rPr>
        <w:t>Hacking’s</w:t>
      </w:r>
      <w:r w:rsidR="00382367" w:rsidRPr="00493382">
        <w:rPr>
          <w:rFonts w:ascii="Times New Roman" w:hAnsi="Times New Roman" w:cs="Times New Roman"/>
        </w:rPr>
        <w:t xml:space="preserve"> analogy between technological effects and experimental effects </w:t>
      </w:r>
      <w:r w:rsidR="00F60E61" w:rsidRPr="00493382">
        <w:rPr>
          <w:rFonts w:ascii="Times New Roman" w:hAnsi="Times New Roman" w:cs="Times New Roman"/>
        </w:rPr>
        <w:t>provides an important point</w:t>
      </w:r>
      <w:r w:rsidR="00382367" w:rsidRPr="00493382">
        <w:rPr>
          <w:rFonts w:ascii="Times New Roman" w:hAnsi="Times New Roman" w:cs="Times New Roman"/>
        </w:rPr>
        <w:t xml:space="preserve">. Both </w:t>
      </w:r>
      <w:r w:rsidR="00F60E61" w:rsidRPr="00493382">
        <w:rPr>
          <w:rFonts w:ascii="Times New Roman" w:hAnsi="Times New Roman" w:cs="Times New Roman"/>
        </w:rPr>
        <w:t xml:space="preserve">types of effects </w:t>
      </w:r>
      <w:r w:rsidR="00192595" w:rsidRPr="00493382">
        <w:rPr>
          <w:rFonts w:ascii="Times New Roman" w:hAnsi="Times New Roman" w:cs="Times New Roman"/>
        </w:rPr>
        <w:t>are sensitive to the</w:t>
      </w:r>
      <w:r w:rsidR="00382367" w:rsidRPr="00493382">
        <w:rPr>
          <w:rFonts w:ascii="Times New Roman" w:hAnsi="Times New Roman" w:cs="Times New Roman"/>
        </w:rPr>
        <w:t xml:space="preserve"> manipulations of </w:t>
      </w:r>
      <w:r w:rsidR="00AF6B35" w:rsidRPr="00493382">
        <w:rPr>
          <w:rFonts w:ascii="Times New Roman" w:hAnsi="Times New Roman" w:cs="Times New Roman"/>
        </w:rPr>
        <w:t>the arrangement of conditions</w:t>
      </w:r>
      <w:r w:rsidR="00382367" w:rsidRPr="00493382">
        <w:rPr>
          <w:rFonts w:ascii="Times New Roman" w:hAnsi="Times New Roman" w:cs="Times New Roman"/>
        </w:rPr>
        <w:t>. Kroes (2003) provides a useful characteriz</w:t>
      </w:r>
      <w:r w:rsidR="00192595" w:rsidRPr="00493382">
        <w:rPr>
          <w:rFonts w:ascii="Times New Roman" w:hAnsi="Times New Roman" w:cs="Times New Roman"/>
        </w:rPr>
        <w:t xml:space="preserve">ation that </w:t>
      </w:r>
      <w:r w:rsidR="0004206F" w:rsidRPr="00493382">
        <w:rPr>
          <w:rFonts w:ascii="Times New Roman" w:hAnsi="Times New Roman" w:cs="Times New Roman"/>
        </w:rPr>
        <w:t>supplements</w:t>
      </w:r>
      <w:r w:rsidR="00382367" w:rsidRPr="00493382">
        <w:rPr>
          <w:rFonts w:ascii="Times New Roman" w:hAnsi="Times New Roman" w:cs="Times New Roman"/>
        </w:rPr>
        <w:t xml:space="preserve"> Hacking’s analogy</w:t>
      </w:r>
      <w:r w:rsidR="005261BA" w:rsidRPr="00493382">
        <w:rPr>
          <w:rFonts w:ascii="Times New Roman" w:hAnsi="Times New Roman" w:cs="Times New Roman"/>
        </w:rPr>
        <w:t xml:space="preserve"> between experiment and technology</w:t>
      </w:r>
      <w:r w:rsidR="00AF6B35" w:rsidRPr="00493382">
        <w:rPr>
          <w:rFonts w:ascii="Times New Roman" w:hAnsi="Times New Roman" w:cs="Times New Roman"/>
        </w:rPr>
        <w:t xml:space="preserve">, and he uses it </w:t>
      </w:r>
      <w:r w:rsidR="0004206F" w:rsidRPr="00493382">
        <w:rPr>
          <w:rFonts w:ascii="Times New Roman" w:hAnsi="Times New Roman" w:cs="Times New Roman"/>
        </w:rPr>
        <w:t>specifies ‘experimental artifacts’.</w:t>
      </w:r>
      <w:r w:rsidRPr="00493382">
        <w:rPr>
          <w:rStyle w:val="FootnoteReference"/>
          <w:rFonts w:ascii="Times New Roman" w:hAnsi="Times New Roman" w:cs="Times New Roman"/>
        </w:rPr>
        <w:footnoteReference w:id="7"/>
      </w:r>
      <w:r w:rsidR="0004206F" w:rsidRPr="00493382">
        <w:rPr>
          <w:rFonts w:ascii="Times New Roman" w:hAnsi="Times New Roman" w:cs="Times New Roman"/>
        </w:rPr>
        <w:t xml:space="preserve"> </w:t>
      </w:r>
    </w:p>
    <w:p w14:paraId="0A4D4C0B" w14:textId="520F7848" w:rsidR="005A4F56" w:rsidRPr="00493382" w:rsidRDefault="00382367" w:rsidP="00090C47">
      <w:pPr>
        <w:pStyle w:val="NormalWeb"/>
        <w:shd w:val="clear" w:color="auto" w:fill="FFFFFF"/>
        <w:spacing w:before="0" w:beforeAutospacing="0" w:after="0" w:afterAutospacing="0" w:line="480" w:lineRule="auto"/>
        <w:ind w:firstLine="720"/>
        <w:textAlignment w:val="baseline"/>
        <w:rPr>
          <w:rStyle w:val="Emphasis"/>
          <w:rFonts w:ascii="Times New Roman" w:hAnsi="Times New Roman"/>
          <w:i w:val="0"/>
          <w:color w:val="333333"/>
          <w:sz w:val="24"/>
          <w:szCs w:val="24"/>
          <w:bdr w:val="none" w:sz="0" w:space="0" w:color="auto" w:frame="1"/>
        </w:rPr>
      </w:pPr>
      <w:r w:rsidRPr="00493382">
        <w:rPr>
          <w:rFonts w:ascii="Times New Roman" w:hAnsi="Times New Roman"/>
          <w:sz w:val="24"/>
          <w:szCs w:val="24"/>
        </w:rPr>
        <w:t xml:space="preserve">Kroes (2003) characterizes </w:t>
      </w:r>
      <w:r w:rsidR="00192595" w:rsidRPr="00493382">
        <w:rPr>
          <w:rFonts w:ascii="Times New Roman" w:hAnsi="Times New Roman"/>
          <w:sz w:val="24"/>
          <w:szCs w:val="24"/>
        </w:rPr>
        <w:t>‘</w:t>
      </w:r>
      <w:r w:rsidRPr="00493382">
        <w:rPr>
          <w:rFonts w:ascii="Times New Roman" w:hAnsi="Times New Roman"/>
          <w:sz w:val="24"/>
          <w:szCs w:val="24"/>
        </w:rPr>
        <w:t>artifacts</w:t>
      </w:r>
      <w:r w:rsidR="00192595" w:rsidRPr="00493382">
        <w:rPr>
          <w:rFonts w:ascii="Times New Roman" w:hAnsi="Times New Roman"/>
          <w:sz w:val="24"/>
          <w:szCs w:val="24"/>
        </w:rPr>
        <w:t>’</w:t>
      </w:r>
      <w:r w:rsidRPr="00493382">
        <w:rPr>
          <w:rFonts w:ascii="Times New Roman" w:hAnsi="Times New Roman"/>
          <w:sz w:val="24"/>
          <w:szCs w:val="24"/>
        </w:rPr>
        <w:t xml:space="preserve"> </w:t>
      </w:r>
      <w:r w:rsidR="0004206F" w:rsidRPr="00493382">
        <w:rPr>
          <w:rFonts w:ascii="Times New Roman" w:hAnsi="Times New Roman"/>
          <w:sz w:val="24"/>
          <w:szCs w:val="24"/>
        </w:rPr>
        <w:t xml:space="preserve">in general </w:t>
      </w:r>
      <w:r w:rsidRPr="00493382">
        <w:rPr>
          <w:rFonts w:ascii="Times New Roman" w:hAnsi="Times New Roman"/>
          <w:sz w:val="24"/>
          <w:szCs w:val="24"/>
        </w:rPr>
        <w:t>as resulting from intentional human action and directed toward a specific function. However, he points out that artifacts “obey the so-called laws of nature; that is, their behavior can be explained causally in a nonteleological way” (2003 19). We can summarize</w:t>
      </w:r>
      <w:r w:rsidR="0004206F" w:rsidRPr="00493382">
        <w:rPr>
          <w:rFonts w:ascii="Times New Roman" w:hAnsi="Times New Roman"/>
          <w:sz w:val="24"/>
          <w:szCs w:val="24"/>
        </w:rPr>
        <w:t xml:space="preserve"> Kroes’</w:t>
      </w:r>
      <w:r w:rsidR="00C73D29" w:rsidRPr="00493382">
        <w:rPr>
          <w:rFonts w:ascii="Times New Roman" w:hAnsi="Times New Roman"/>
          <w:sz w:val="24"/>
          <w:szCs w:val="24"/>
        </w:rPr>
        <w:t xml:space="preserve"> (2003)</w:t>
      </w:r>
      <w:r w:rsidRPr="00493382">
        <w:rPr>
          <w:rFonts w:ascii="Times New Roman" w:hAnsi="Times New Roman"/>
          <w:sz w:val="24"/>
          <w:szCs w:val="24"/>
        </w:rPr>
        <w:t xml:space="preserve"> points into two important features of</w:t>
      </w:r>
      <w:r w:rsidR="005261BA" w:rsidRPr="00493382">
        <w:rPr>
          <w:rFonts w:ascii="Times New Roman" w:hAnsi="Times New Roman"/>
          <w:sz w:val="24"/>
          <w:szCs w:val="24"/>
        </w:rPr>
        <w:t xml:space="preserve"> artifacts: 1) Human design/</w:t>
      </w:r>
      <w:r w:rsidRPr="00493382">
        <w:rPr>
          <w:rFonts w:ascii="Times New Roman" w:hAnsi="Times New Roman"/>
          <w:sz w:val="24"/>
          <w:szCs w:val="24"/>
        </w:rPr>
        <w:t xml:space="preserve">specified function; and 2) Regularities explainable by laws of nature. Kroes’ </w:t>
      </w:r>
      <w:r w:rsidR="00C73D29" w:rsidRPr="00493382">
        <w:rPr>
          <w:rFonts w:ascii="Times New Roman" w:hAnsi="Times New Roman"/>
          <w:sz w:val="24"/>
          <w:szCs w:val="24"/>
        </w:rPr>
        <w:t xml:space="preserve">(2003) </w:t>
      </w:r>
      <w:r w:rsidR="0004206F" w:rsidRPr="00493382">
        <w:rPr>
          <w:rFonts w:ascii="Times New Roman" w:hAnsi="Times New Roman"/>
          <w:sz w:val="24"/>
          <w:szCs w:val="24"/>
        </w:rPr>
        <w:t xml:space="preserve">initial </w:t>
      </w:r>
      <w:r w:rsidRPr="00493382">
        <w:rPr>
          <w:rFonts w:ascii="Times New Roman" w:hAnsi="Times New Roman"/>
          <w:sz w:val="24"/>
          <w:szCs w:val="24"/>
        </w:rPr>
        <w:t>characterization focuses on technological artifacts, which require a considerable element of human structural design and function</w:t>
      </w:r>
      <w:r w:rsidR="0004206F" w:rsidRPr="00493382">
        <w:rPr>
          <w:rFonts w:ascii="Times New Roman" w:hAnsi="Times New Roman"/>
          <w:sz w:val="24"/>
          <w:szCs w:val="24"/>
        </w:rPr>
        <w:t>. For example, t</w:t>
      </w:r>
      <w:r w:rsidRPr="00493382">
        <w:rPr>
          <w:rFonts w:ascii="Times New Roman" w:hAnsi="Times New Roman"/>
          <w:sz w:val="24"/>
          <w:szCs w:val="24"/>
        </w:rPr>
        <w:t xml:space="preserve">he structured interactions of </w:t>
      </w:r>
      <w:r w:rsidRPr="00493382">
        <w:rPr>
          <w:rFonts w:ascii="Times New Roman" w:eastAsia="Times New Roman" w:hAnsi="Times New Roman"/>
          <w:color w:val="333333"/>
          <w:sz w:val="24"/>
          <w:szCs w:val="24"/>
          <w:shd w:val="clear" w:color="auto" w:fill="FFFFFF"/>
        </w:rPr>
        <w:t>thin film transistors (TFT’s) can be manipulated for the purposes of LED technology</w:t>
      </w:r>
      <w:r w:rsidR="00CE57D0" w:rsidRPr="00493382">
        <w:rPr>
          <w:rFonts w:ascii="Times New Roman" w:eastAsia="Times New Roman" w:hAnsi="Times New Roman"/>
          <w:color w:val="333333"/>
          <w:sz w:val="24"/>
          <w:szCs w:val="24"/>
          <w:shd w:val="clear" w:color="auto" w:fill="FFFFFF"/>
        </w:rPr>
        <w:t xml:space="preserve"> (Machrone 2013)</w:t>
      </w:r>
      <w:r w:rsidRPr="00493382">
        <w:rPr>
          <w:rFonts w:ascii="Times New Roman" w:eastAsia="Times New Roman" w:hAnsi="Times New Roman"/>
          <w:color w:val="333333"/>
          <w:sz w:val="24"/>
          <w:szCs w:val="24"/>
          <w:shd w:val="clear" w:color="auto" w:fill="FFFFFF"/>
        </w:rPr>
        <w:t>.</w:t>
      </w:r>
      <w:r w:rsidRPr="00493382">
        <w:rPr>
          <w:rStyle w:val="FootnoteReference"/>
          <w:rFonts w:ascii="Times New Roman" w:eastAsia="Times New Roman" w:hAnsi="Times New Roman"/>
          <w:color w:val="333333"/>
          <w:sz w:val="24"/>
          <w:szCs w:val="24"/>
          <w:shd w:val="clear" w:color="auto" w:fill="FFFFFF"/>
        </w:rPr>
        <w:footnoteReference w:id="8"/>
      </w:r>
      <w:r w:rsidR="0004206F" w:rsidRPr="00493382">
        <w:rPr>
          <w:rFonts w:ascii="Times New Roman" w:eastAsia="Times New Roman" w:hAnsi="Times New Roman"/>
          <w:color w:val="333333"/>
          <w:sz w:val="24"/>
          <w:szCs w:val="24"/>
          <w:shd w:val="clear" w:color="auto" w:fill="FFFFFF"/>
        </w:rPr>
        <w:t xml:space="preserve"> I add that </w:t>
      </w:r>
      <w:r w:rsidRPr="00493382">
        <w:rPr>
          <w:rFonts w:ascii="Times New Roman" w:eastAsia="Times New Roman" w:hAnsi="Times New Roman"/>
          <w:color w:val="333333"/>
          <w:sz w:val="24"/>
          <w:szCs w:val="24"/>
          <w:shd w:val="clear" w:color="auto" w:fill="FFFFFF"/>
        </w:rPr>
        <w:t xml:space="preserve">such technological artifacts often result from </w:t>
      </w:r>
      <w:r w:rsidR="0004206F" w:rsidRPr="00493382">
        <w:rPr>
          <w:rFonts w:ascii="Times New Roman" w:eastAsia="Times New Roman" w:hAnsi="Times New Roman"/>
          <w:color w:val="333333"/>
          <w:sz w:val="24"/>
          <w:szCs w:val="24"/>
          <w:shd w:val="clear" w:color="auto" w:fill="FFFFFF"/>
        </w:rPr>
        <w:t>experimentally produced effects</w:t>
      </w:r>
      <w:r w:rsidR="00311D34" w:rsidRPr="00493382">
        <w:rPr>
          <w:rStyle w:val="Emphasis"/>
          <w:rFonts w:ascii="Times New Roman" w:hAnsi="Times New Roman"/>
          <w:i w:val="0"/>
          <w:color w:val="333333"/>
          <w:sz w:val="24"/>
          <w:szCs w:val="24"/>
          <w:bdr w:val="none" w:sz="0" w:space="0" w:color="auto" w:frame="1"/>
        </w:rPr>
        <w:t>.</w:t>
      </w:r>
      <w:r w:rsidRPr="00493382">
        <w:rPr>
          <w:rStyle w:val="FootnoteReference"/>
          <w:rFonts w:ascii="Times New Roman" w:hAnsi="Times New Roman"/>
          <w:iCs/>
          <w:color w:val="333333"/>
          <w:sz w:val="24"/>
          <w:szCs w:val="24"/>
          <w:bdr w:val="none" w:sz="0" w:space="0" w:color="auto" w:frame="1"/>
        </w:rPr>
        <w:footnoteReference w:id="9"/>
      </w:r>
      <w:r w:rsidR="00C73D29" w:rsidRPr="00493382">
        <w:rPr>
          <w:rStyle w:val="Emphasis"/>
          <w:rFonts w:ascii="Times New Roman" w:hAnsi="Times New Roman"/>
          <w:i w:val="0"/>
          <w:color w:val="333333"/>
          <w:sz w:val="24"/>
          <w:szCs w:val="24"/>
          <w:bdr w:val="none" w:sz="0" w:space="0" w:color="auto" w:frame="1"/>
        </w:rPr>
        <w:t xml:space="preserve"> </w:t>
      </w:r>
      <w:r w:rsidR="00311D34" w:rsidRPr="00493382">
        <w:rPr>
          <w:rStyle w:val="Emphasis"/>
          <w:rFonts w:ascii="Times New Roman" w:hAnsi="Times New Roman"/>
          <w:i w:val="0"/>
          <w:color w:val="333333"/>
          <w:sz w:val="24"/>
          <w:szCs w:val="24"/>
          <w:bdr w:val="none" w:sz="0" w:space="0" w:color="auto" w:frame="1"/>
        </w:rPr>
        <w:t>I</w:t>
      </w:r>
      <w:r w:rsidR="00C73D29" w:rsidRPr="00493382">
        <w:rPr>
          <w:rStyle w:val="Emphasis"/>
          <w:rFonts w:ascii="Times New Roman" w:hAnsi="Times New Roman"/>
          <w:i w:val="0"/>
          <w:color w:val="333333"/>
          <w:sz w:val="24"/>
          <w:szCs w:val="24"/>
          <w:bdr w:val="none" w:sz="0" w:space="0" w:color="auto" w:frame="1"/>
        </w:rPr>
        <w:t xml:space="preserve">f </w:t>
      </w:r>
      <w:r w:rsidR="0004206F" w:rsidRPr="00493382">
        <w:rPr>
          <w:rStyle w:val="Emphasis"/>
          <w:rFonts w:ascii="Times New Roman" w:hAnsi="Times New Roman"/>
          <w:i w:val="0"/>
          <w:color w:val="333333"/>
          <w:sz w:val="24"/>
          <w:szCs w:val="24"/>
          <w:bdr w:val="none" w:sz="0" w:space="0" w:color="auto" w:frame="1"/>
        </w:rPr>
        <w:t xml:space="preserve">technological artifacts </w:t>
      </w:r>
      <w:r w:rsidR="00CE57D0" w:rsidRPr="00493382">
        <w:rPr>
          <w:rStyle w:val="Emphasis"/>
          <w:rFonts w:ascii="Times New Roman" w:hAnsi="Times New Roman"/>
          <w:i w:val="0"/>
          <w:color w:val="333333"/>
          <w:sz w:val="24"/>
          <w:szCs w:val="24"/>
          <w:bdr w:val="none" w:sz="0" w:space="0" w:color="auto" w:frame="1"/>
        </w:rPr>
        <w:t xml:space="preserve">are products </w:t>
      </w:r>
      <w:r w:rsidR="00C73D29" w:rsidRPr="00493382">
        <w:rPr>
          <w:rStyle w:val="Emphasis"/>
          <w:rFonts w:ascii="Times New Roman" w:hAnsi="Times New Roman"/>
          <w:i w:val="0"/>
          <w:color w:val="333333"/>
          <w:sz w:val="24"/>
          <w:szCs w:val="24"/>
          <w:bdr w:val="none" w:sz="0" w:space="0" w:color="auto" w:frame="1"/>
        </w:rPr>
        <w:t xml:space="preserve">of human design then experimental artifacts can be characterized as </w:t>
      </w:r>
      <w:r w:rsidR="00CE57D0" w:rsidRPr="00493382">
        <w:rPr>
          <w:rStyle w:val="Emphasis"/>
          <w:rFonts w:ascii="Times New Roman" w:hAnsi="Times New Roman"/>
          <w:i w:val="0"/>
          <w:color w:val="333333"/>
          <w:sz w:val="24"/>
          <w:szCs w:val="24"/>
          <w:bdr w:val="none" w:sz="0" w:space="0" w:color="auto" w:frame="1"/>
        </w:rPr>
        <w:t xml:space="preserve">design </w:t>
      </w:r>
      <w:r w:rsidR="00C73D29" w:rsidRPr="00493382">
        <w:rPr>
          <w:rStyle w:val="Emphasis"/>
          <w:rFonts w:ascii="Times New Roman" w:hAnsi="Times New Roman"/>
          <w:i w:val="0"/>
          <w:color w:val="333333"/>
          <w:sz w:val="24"/>
          <w:szCs w:val="24"/>
          <w:bdr w:val="none" w:sz="0" w:space="0" w:color="auto" w:frame="1"/>
        </w:rPr>
        <w:t>product</w:t>
      </w:r>
      <w:r w:rsidR="00CE57D0" w:rsidRPr="00493382">
        <w:rPr>
          <w:rStyle w:val="Emphasis"/>
          <w:rFonts w:ascii="Times New Roman" w:hAnsi="Times New Roman"/>
          <w:i w:val="0"/>
          <w:color w:val="333333"/>
          <w:sz w:val="24"/>
          <w:szCs w:val="24"/>
          <w:bdr w:val="none" w:sz="0" w:space="0" w:color="auto" w:frame="1"/>
        </w:rPr>
        <w:t>s</w:t>
      </w:r>
      <w:r w:rsidR="00C73D29" w:rsidRPr="00493382">
        <w:rPr>
          <w:rStyle w:val="Emphasis"/>
          <w:rFonts w:ascii="Times New Roman" w:hAnsi="Times New Roman"/>
          <w:i w:val="0"/>
          <w:color w:val="333333"/>
          <w:sz w:val="24"/>
          <w:szCs w:val="24"/>
          <w:bdr w:val="none" w:sz="0" w:space="0" w:color="auto" w:frame="1"/>
        </w:rPr>
        <w:t xml:space="preserve"> </w:t>
      </w:r>
      <w:r w:rsidR="00311D34" w:rsidRPr="00493382">
        <w:rPr>
          <w:rStyle w:val="Emphasis"/>
          <w:rFonts w:ascii="Times New Roman" w:hAnsi="Times New Roman"/>
          <w:i w:val="0"/>
          <w:color w:val="333333"/>
          <w:sz w:val="24"/>
          <w:szCs w:val="24"/>
          <w:bdr w:val="none" w:sz="0" w:space="0" w:color="auto" w:frame="1"/>
        </w:rPr>
        <w:t xml:space="preserve">of the apparatus and </w:t>
      </w:r>
      <w:r w:rsidR="00C73D29" w:rsidRPr="00493382">
        <w:rPr>
          <w:rStyle w:val="Emphasis"/>
          <w:rFonts w:ascii="Times New Roman" w:hAnsi="Times New Roman"/>
          <w:i w:val="0"/>
          <w:color w:val="333333"/>
          <w:sz w:val="24"/>
          <w:szCs w:val="24"/>
          <w:bdr w:val="none" w:sz="0" w:space="0" w:color="auto" w:frame="1"/>
        </w:rPr>
        <w:t>the arrangement of measurement conditions</w:t>
      </w:r>
      <w:r w:rsidR="00311D34" w:rsidRPr="00493382">
        <w:rPr>
          <w:rStyle w:val="Emphasis"/>
          <w:rFonts w:ascii="Times New Roman" w:hAnsi="Times New Roman"/>
          <w:i w:val="0"/>
          <w:color w:val="333333"/>
          <w:sz w:val="24"/>
          <w:szCs w:val="24"/>
          <w:bdr w:val="none" w:sz="0" w:space="0" w:color="auto" w:frame="1"/>
        </w:rPr>
        <w:t>. Kroes (2003) makes a fine</w:t>
      </w:r>
      <w:r w:rsidR="00C73D29" w:rsidRPr="00493382">
        <w:rPr>
          <w:rStyle w:val="Emphasis"/>
          <w:rFonts w:ascii="Times New Roman" w:hAnsi="Times New Roman"/>
          <w:i w:val="0"/>
          <w:color w:val="333333"/>
          <w:sz w:val="24"/>
          <w:szCs w:val="24"/>
          <w:bdr w:val="none" w:sz="0" w:space="0" w:color="auto" w:frame="1"/>
        </w:rPr>
        <w:t>-grained characterization of experimental artifacts</w:t>
      </w:r>
      <w:r w:rsidR="00311D34" w:rsidRPr="00493382">
        <w:rPr>
          <w:rStyle w:val="Emphasis"/>
          <w:rFonts w:ascii="Times New Roman" w:hAnsi="Times New Roman"/>
          <w:i w:val="0"/>
          <w:color w:val="333333"/>
          <w:sz w:val="24"/>
          <w:szCs w:val="24"/>
          <w:bdr w:val="none" w:sz="0" w:space="0" w:color="auto" w:frame="1"/>
        </w:rPr>
        <w:t xml:space="preserve"> by discussing “artificial environments” vs. the “object system” of study</w:t>
      </w:r>
      <w:r w:rsidR="00C73D29" w:rsidRPr="00493382">
        <w:rPr>
          <w:rStyle w:val="Emphasis"/>
          <w:rFonts w:ascii="Times New Roman" w:hAnsi="Times New Roman"/>
          <w:i w:val="0"/>
          <w:color w:val="333333"/>
          <w:sz w:val="24"/>
          <w:szCs w:val="24"/>
          <w:bdr w:val="none" w:sz="0" w:space="0" w:color="auto" w:frame="1"/>
        </w:rPr>
        <w:t>. Drawing on Franklin’s (1986) discussion he characterizes experimental artifacts as “results that are generated by the artificial environment or artificial means of observation of the natural phenomena under study</w:t>
      </w:r>
      <w:r w:rsidR="00CE57D0" w:rsidRPr="00493382">
        <w:rPr>
          <w:rStyle w:val="Emphasis"/>
          <w:rFonts w:ascii="Times New Roman" w:hAnsi="Times New Roman"/>
          <w:i w:val="0"/>
          <w:color w:val="333333"/>
          <w:sz w:val="24"/>
          <w:szCs w:val="24"/>
          <w:bdr w:val="none" w:sz="0" w:space="0" w:color="auto" w:frame="1"/>
        </w:rPr>
        <w:t>”</w:t>
      </w:r>
      <w:r w:rsidR="00C73D29" w:rsidRPr="00493382">
        <w:rPr>
          <w:rStyle w:val="Emphasis"/>
          <w:rFonts w:ascii="Times New Roman" w:hAnsi="Times New Roman"/>
          <w:i w:val="0"/>
          <w:color w:val="333333"/>
          <w:sz w:val="24"/>
          <w:szCs w:val="24"/>
          <w:bdr w:val="none" w:sz="0" w:space="0" w:color="auto" w:frame="1"/>
        </w:rPr>
        <w:t xml:space="preserve"> (2003, 71). In his discussion of distinguishing artifacts from genuine effects he suggests</w:t>
      </w:r>
      <w:r w:rsidR="005A4F56" w:rsidRPr="00493382">
        <w:rPr>
          <w:rStyle w:val="Emphasis"/>
          <w:rFonts w:ascii="Times New Roman" w:hAnsi="Times New Roman"/>
          <w:i w:val="0"/>
          <w:color w:val="333333"/>
          <w:sz w:val="24"/>
          <w:szCs w:val="24"/>
          <w:bdr w:val="none" w:sz="0" w:space="0" w:color="auto" w:frame="1"/>
        </w:rPr>
        <w:t xml:space="preserve">: </w:t>
      </w:r>
    </w:p>
    <w:p w14:paraId="6E4F26D8" w14:textId="731A9357" w:rsidR="00382367" w:rsidRPr="00493382" w:rsidRDefault="005A4F56" w:rsidP="00090C47">
      <w:pPr>
        <w:pStyle w:val="NormalWeb"/>
        <w:shd w:val="clear" w:color="auto" w:fill="FFFFFF"/>
        <w:spacing w:before="0" w:beforeAutospacing="0" w:after="0" w:afterAutospacing="0" w:line="480" w:lineRule="auto"/>
        <w:ind w:left="720"/>
        <w:jc w:val="both"/>
        <w:textAlignment w:val="baseline"/>
        <w:rPr>
          <w:rStyle w:val="Emphasis"/>
          <w:rFonts w:ascii="Times New Roman" w:hAnsi="Times New Roman"/>
          <w:i w:val="0"/>
          <w:color w:val="333333"/>
          <w:sz w:val="24"/>
          <w:szCs w:val="24"/>
          <w:bdr w:val="none" w:sz="0" w:space="0" w:color="auto" w:frame="1"/>
        </w:rPr>
      </w:pPr>
      <w:r w:rsidRPr="00493382">
        <w:rPr>
          <w:rStyle w:val="Emphasis"/>
          <w:rFonts w:ascii="Times New Roman" w:hAnsi="Times New Roman"/>
          <w:i w:val="0"/>
          <w:color w:val="333333"/>
          <w:sz w:val="24"/>
          <w:szCs w:val="24"/>
          <w:bdr w:val="none" w:sz="0" w:space="0" w:color="auto" w:frame="1"/>
        </w:rPr>
        <w:t>The results of an experiment are always the outcome of the object system interacting with an artificial environment, and therefore it is always necessary to filter out the component in the results that tells us something about the object system. (2003, 71)</w:t>
      </w:r>
    </w:p>
    <w:p w14:paraId="239640A4" w14:textId="4E39381F" w:rsidR="00311D34" w:rsidRPr="00493382" w:rsidRDefault="005A4F56" w:rsidP="00090C47">
      <w:pPr>
        <w:pStyle w:val="NormalWeb"/>
        <w:shd w:val="clear" w:color="auto" w:fill="FFFFFF"/>
        <w:spacing w:before="0" w:beforeAutospacing="0" w:after="0" w:afterAutospacing="0" w:line="480" w:lineRule="auto"/>
        <w:textAlignment w:val="baseline"/>
        <w:rPr>
          <w:rFonts w:ascii="Times New Roman" w:hAnsi="Times New Roman"/>
          <w:sz w:val="24"/>
          <w:szCs w:val="24"/>
        </w:rPr>
      </w:pPr>
      <w:r w:rsidRPr="00493382">
        <w:rPr>
          <w:rStyle w:val="Emphasis"/>
          <w:rFonts w:ascii="Times New Roman" w:hAnsi="Times New Roman"/>
          <w:i w:val="0"/>
          <w:color w:val="333333"/>
          <w:sz w:val="24"/>
          <w:szCs w:val="24"/>
          <w:bdr w:val="none" w:sz="0" w:space="0" w:color="auto" w:frame="1"/>
        </w:rPr>
        <w:t>While this suggestion is useful in distinguishing phenomena from artifacts, it is not helpful for distinguishing effects from artifacts. The reason why is because it assumes that we can filter out the error in an experimental arrangement</w:t>
      </w:r>
      <w:r w:rsidR="00311D34" w:rsidRPr="00493382">
        <w:rPr>
          <w:rStyle w:val="Emphasis"/>
          <w:rFonts w:ascii="Times New Roman" w:hAnsi="Times New Roman"/>
          <w:i w:val="0"/>
          <w:color w:val="333333"/>
          <w:sz w:val="24"/>
          <w:szCs w:val="24"/>
          <w:bdr w:val="none" w:sz="0" w:space="0" w:color="auto" w:frame="1"/>
        </w:rPr>
        <w:t xml:space="preserve"> by separating the artificial environment from the object system</w:t>
      </w:r>
      <w:r w:rsidRPr="00493382">
        <w:rPr>
          <w:rStyle w:val="Emphasis"/>
          <w:rFonts w:ascii="Times New Roman" w:hAnsi="Times New Roman"/>
          <w:i w:val="0"/>
          <w:color w:val="333333"/>
          <w:sz w:val="24"/>
          <w:szCs w:val="24"/>
          <w:bdr w:val="none" w:sz="0" w:space="0" w:color="auto" w:frame="1"/>
        </w:rPr>
        <w:t xml:space="preserve">. Sometimes, experimental arrangements do not lend themselves to filtering because they heavily rely on the manipulation of </w:t>
      </w:r>
      <w:r w:rsidR="00311D34" w:rsidRPr="00493382">
        <w:rPr>
          <w:rStyle w:val="Emphasis"/>
          <w:rFonts w:ascii="Times New Roman" w:hAnsi="Times New Roman"/>
          <w:i w:val="0"/>
          <w:color w:val="333333"/>
          <w:sz w:val="24"/>
          <w:szCs w:val="24"/>
          <w:bdr w:val="none" w:sz="0" w:space="0" w:color="auto" w:frame="1"/>
        </w:rPr>
        <w:t xml:space="preserve">total </w:t>
      </w:r>
      <w:r w:rsidRPr="00493382">
        <w:rPr>
          <w:rStyle w:val="Emphasis"/>
          <w:rFonts w:ascii="Times New Roman" w:hAnsi="Times New Roman"/>
          <w:i w:val="0"/>
          <w:color w:val="333333"/>
          <w:sz w:val="24"/>
          <w:szCs w:val="24"/>
          <w:bdr w:val="none" w:sz="0" w:space="0" w:color="auto" w:frame="1"/>
        </w:rPr>
        <w:t>conditions rather than on the distinction betwee</w:t>
      </w:r>
      <w:r w:rsidR="00B5093B" w:rsidRPr="00493382">
        <w:rPr>
          <w:rStyle w:val="Emphasis"/>
          <w:rFonts w:ascii="Times New Roman" w:hAnsi="Times New Roman"/>
          <w:i w:val="0"/>
          <w:color w:val="333333"/>
          <w:sz w:val="24"/>
          <w:szCs w:val="24"/>
          <w:bdr w:val="none" w:sz="0" w:space="0" w:color="auto" w:frame="1"/>
        </w:rPr>
        <w:t>n artificial and natural conditions</w:t>
      </w:r>
      <w:r w:rsidRPr="00493382">
        <w:rPr>
          <w:rStyle w:val="Emphasis"/>
          <w:rFonts w:ascii="Times New Roman" w:hAnsi="Times New Roman"/>
          <w:i w:val="0"/>
          <w:color w:val="333333"/>
          <w:sz w:val="24"/>
          <w:szCs w:val="24"/>
          <w:bdr w:val="none" w:sz="0" w:space="0" w:color="auto" w:frame="1"/>
        </w:rPr>
        <w:t xml:space="preserve">. Take </w:t>
      </w:r>
      <w:r w:rsidRPr="00493382">
        <w:rPr>
          <w:rFonts w:ascii="Times New Roman" w:hAnsi="Times New Roman"/>
          <w:sz w:val="24"/>
          <w:szCs w:val="24"/>
        </w:rPr>
        <w:t xml:space="preserve">Hasok Chang’s (2004) discussion the manufacturing process of fixed points in thermometry. </w:t>
      </w:r>
    </w:p>
    <w:p w14:paraId="7554DD5B" w14:textId="0A403E1F" w:rsidR="00D55925" w:rsidRPr="00493382" w:rsidRDefault="005A4F56" w:rsidP="00090C47">
      <w:pPr>
        <w:pStyle w:val="NormalWeb"/>
        <w:shd w:val="clear" w:color="auto" w:fill="FFFFFF"/>
        <w:spacing w:before="0" w:beforeAutospacing="0" w:after="0" w:afterAutospacing="0" w:line="480" w:lineRule="auto"/>
        <w:ind w:firstLine="720"/>
        <w:textAlignment w:val="baseline"/>
        <w:rPr>
          <w:rFonts w:ascii="Times New Roman" w:hAnsi="Times New Roman"/>
          <w:sz w:val="24"/>
          <w:szCs w:val="24"/>
        </w:rPr>
      </w:pPr>
      <w:r w:rsidRPr="00493382">
        <w:rPr>
          <w:rFonts w:ascii="Times New Roman" w:hAnsi="Times New Roman"/>
          <w:sz w:val="24"/>
          <w:szCs w:val="24"/>
        </w:rPr>
        <w:t xml:space="preserve">Chang details how the </w:t>
      </w:r>
      <w:r w:rsidR="00311D34" w:rsidRPr="00493382">
        <w:rPr>
          <w:rFonts w:ascii="Times New Roman" w:hAnsi="Times New Roman"/>
          <w:sz w:val="24"/>
          <w:szCs w:val="24"/>
        </w:rPr>
        <w:t xml:space="preserve">boiling point of water </w:t>
      </w:r>
      <w:r w:rsidRPr="00493382">
        <w:rPr>
          <w:rFonts w:ascii="Times New Roman" w:hAnsi="Times New Roman"/>
          <w:sz w:val="24"/>
          <w:szCs w:val="24"/>
        </w:rPr>
        <w:t xml:space="preserve">varies with differences in atmospheric pressure and dissolved gas (Chang 2004, 15-19). </w:t>
      </w:r>
      <w:r w:rsidR="00311D34" w:rsidRPr="00493382">
        <w:rPr>
          <w:rFonts w:ascii="Times New Roman" w:hAnsi="Times New Roman"/>
          <w:sz w:val="24"/>
          <w:szCs w:val="24"/>
        </w:rPr>
        <w:t xml:space="preserve">Different arrangements of conditions will produce a different boiling point. </w:t>
      </w:r>
      <w:r w:rsidRPr="00493382">
        <w:rPr>
          <w:rFonts w:ascii="Times New Roman" w:hAnsi="Times New Roman"/>
          <w:sz w:val="24"/>
          <w:szCs w:val="24"/>
        </w:rPr>
        <w:t xml:space="preserve">The effect of boiling point is so sensitive to the manipulation of conditions that </w:t>
      </w:r>
      <w:r w:rsidR="00F67E73" w:rsidRPr="00493382">
        <w:rPr>
          <w:rFonts w:ascii="Times New Roman" w:hAnsi="Times New Roman"/>
          <w:sz w:val="24"/>
          <w:szCs w:val="24"/>
        </w:rPr>
        <w:t>water can boil</w:t>
      </w:r>
      <w:r w:rsidRPr="00493382">
        <w:rPr>
          <w:rFonts w:ascii="Times New Roman" w:hAnsi="Times New Roman"/>
          <w:sz w:val="24"/>
          <w:szCs w:val="24"/>
        </w:rPr>
        <w:t xml:space="preserve"> at 101.9 degrees C</w:t>
      </w:r>
      <w:r w:rsidR="00F67E73" w:rsidRPr="00493382">
        <w:rPr>
          <w:rFonts w:ascii="Times New Roman" w:hAnsi="Times New Roman"/>
          <w:sz w:val="24"/>
          <w:szCs w:val="24"/>
        </w:rPr>
        <w:t xml:space="preserve"> merely</w:t>
      </w:r>
      <w:r w:rsidRPr="00493382">
        <w:rPr>
          <w:rFonts w:ascii="Times New Roman" w:hAnsi="Times New Roman"/>
          <w:sz w:val="24"/>
          <w:szCs w:val="24"/>
        </w:rPr>
        <w:t xml:space="preserve"> </w:t>
      </w:r>
      <w:r w:rsidR="00F67E73" w:rsidRPr="00493382">
        <w:rPr>
          <w:rFonts w:ascii="Times New Roman" w:hAnsi="Times New Roman"/>
          <w:sz w:val="24"/>
          <w:szCs w:val="24"/>
        </w:rPr>
        <w:t xml:space="preserve">in the presence of dissolved gas </w:t>
      </w:r>
      <w:r w:rsidR="003E0415" w:rsidRPr="00493382">
        <w:rPr>
          <w:rFonts w:ascii="Times New Roman" w:hAnsi="Times New Roman"/>
          <w:sz w:val="24"/>
          <w:szCs w:val="24"/>
        </w:rPr>
        <w:t xml:space="preserve">(Chang 2004, 19). </w:t>
      </w:r>
      <w:r w:rsidR="001F6758" w:rsidRPr="00493382">
        <w:rPr>
          <w:rFonts w:ascii="Times New Roman" w:hAnsi="Times New Roman"/>
          <w:sz w:val="24"/>
          <w:szCs w:val="24"/>
        </w:rPr>
        <w:t>In the history of fixed points like the boiling point of water, material c</w:t>
      </w:r>
      <w:r w:rsidR="003E0415" w:rsidRPr="00493382">
        <w:rPr>
          <w:rFonts w:ascii="Times New Roman" w:hAnsi="Times New Roman"/>
          <w:sz w:val="24"/>
          <w:szCs w:val="24"/>
        </w:rPr>
        <w:t xml:space="preserve">onditions have to be fine-tuned to </w:t>
      </w:r>
      <w:r w:rsidR="001F6758" w:rsidRPr="00493382">
        <w:rPr>
          <w:rFonts w:ascii="Times New Roman" w:hAnsi="Times New Roman"/>
          <w:sz w:val="24"/>
          <w:szCs w:val="24"/>
        </w:rPr>
        <w:t>“manufacture” fixity</w:t>
      </w:r>
      <w:r w:rsidR="003E0415" w:rsidRPr="00493382">
        <w:rPr>
          <w:rFonts w:ascii="Times New Roman" w:hAnsi="Times New Roman"/>
          <w:sz w:val="24"/>
          <w:szCs w:val="24"/>
        </w:rPr>
        <w:t xml:space="preserve"> (2004, 49). </w:t>
      </w:r>
      <w:r w:rsidR="00311D34" w:rsidRPr="00493382">
        <w:rPr>
          <w:rFonts w:ascii="Times New Roman" w:hAnsi="Times New Roman"/>
          <w:sz w:val="24"/>
          <w:szCs w:val="24"/>
        </w:rPr>
        <w:t xml:space="preserve">Here, Kroes’s </w:t>
      </w:r>
      <w:r w:rsidR="000F2084">
        <w:rPr>
          <w:rFonts w:ascii="Times New Roman" w:hAnsi="Times New Roman"/>
          <w:sz w:val="24"/>
          <w:szCs w:val="24"/>
        </w:rPr>
        <w:t xml:space="preserve">(2003) </w:t>
      </w:r>
      <w:r w:rsidR="00311D34" w:rsidRPr="00493382">
        <w:rPr>
          <w:rFonts w:ascii="Times New Roman" w:hAnsi="Times New Roman"/>
          <w:sz w:val="24"/>
          <w:szCs w:val="24"/>
        </w:rPr>
        <w:t>suggestion</w:t>
      </w:r>
      <w:r w:rsidR="00F67E73" w:rsidRPr="00493382">
        <w:rPr>
          <w:rFonts w:ascii="Times New Roman" w:hAnsi="Times New Roman"/>
          <w:sz w:val="24"/>
          <w:szCs w:val="24"/>
        </w:rPr>
        <w:t xml:space="preserve"> to filter out the “artificial environment” </w:t>
      </w:r>
      <w:r w:rsidR="0064324E">
        <w:rPr>
          <w:rFonts w:ascii="Times New Roman" w:hAnsi="Times New Roman"/>
          <w:sz w:val="24"/>
          <w:szCs w:val="24"/>
        </w:rPr>
        <w:t xml:space="preserve">and focus on the “object system” </w:t>
      </w:r>
      <w:r w:rsidR="00F67E73" w:rsidRPr="00493382">
        <w:rPr>
          <w:rFonts w:ascii="Times New Roman" w:hAnsi="Times New Roman"/>
          <w:sz w:val="24"/>
          <w:szCs w:val="24"/>
        </w:rPr>
        <w:t xml:space="preserve">is not helpful. </w:t>
      </w:r>
      <w:r w:rsidR="0064324E">
        <w:rPr>
          <w:rFonts w:ascii="Times New Roman" w:hAnsi="Times New Roman"/>
          <w:sz w:val="24"/>
          <w:szCs w:val="24"/>
        </w:rPr>
        <w:t>In the case of boiling point, all we have is “arrangements” that are manipulated. Sometimes nature manipulates the same effects that scientists create in the lab.</w:t>
      </w:r>
      <w:r w:rsidR="00F67E73" w:rsidRPr="00493382">
        <w:rPr>
          <w:rFonts w:ascii="Times New Roman" w:hAnsi="Times New Roman"/>
          <w:sz w:val="24"/>
          <w:szCs w:val="24"/>
        </w:rPr>
        <w:t xml:space="preserve"> </w:t>
      </w:r>
      <w:r w:rsidR="003F0104">
        <w:rPr>
          <w:rFonts w:ascii="Times New Roman" w:hAnsi="Times New Roman"/>
          <w:sz w:val="24"/>
          <w:szCs w:val="24"/>
        </w:rPr>
        <w:t xml:space="preserve">For example, </w:t>
      </w:r>
      <w:r w:rsidR="001F6758" w:rsidRPr="00493382">
        <w:rPr>
          <w:rFonts w:ascii="Times New Roman" w:hAnsi="Times New Roman"/>
          <w:sz w:val="24"/>
          <w:szCs w:val="24"/>
        </w:rPr>
        <w:t xml:space="preserve">Hacking says, “If anywhere in nature there is such an arrangement, with no intervening causes, then the Hall effect occurs” (1983, 226). </w:t>
      </w:r>
      <w:r w:rsidR="0064324E">
        <w:rPr>
          <w:rFonts w:ascii="Times New Roman" w:hAnsi="Times New Roman"/>
          <w:sz w:val="24"/>
          <w:szCs w:val="24"/>
        </w:rPr>
        <w:t>So we can’t claim that some arrangement themselves are artificial and some are natural. Additionally, in the lab, differentiating which arrangements are artificial and which ones are natural is just as difficult. Suppose that we manipulated a</w:t>
      </w:r>
      <w:r w:rsidR="00F204AD">
        <w:rPr>
          <w:rFonts w:ascii="Times New Roman" w:hAnsi="Times New Roman"/>
          <w:sz w:val="24"/>
          <w:szCs w:val="24"/>
        </w:rPr>
        <w:t xml:space="preserve">tmospheric pressure but let </w:t>
      </w:r>
      <w:r w:rsidR="0064324E">
        <w:rPr>
          <w:rFonts w:ascii="Times New Roman" w:hAnsi="Times New Roman"/>
          <w:sz w:val="24"/>
          <w:szCs w:val="24"/>
        </w:rPr>
        <w:t>dissolved gas run out naturally</w:t>
      </w:r>
      <w:r w:rsidR="00F204AD">
        <w:rPr>
          <w:rFonts w:ascii="Times New Roman" w:hAnsi="Times New Roman"/>
          <w:sz w:val="24"/>
          <w:szCs w:val="24"/>
        </w:rPr>
        <w:t>. While the former requires human intervention it is unclear if it is artificial. The latter requires no human intervention but is still changing given the conditions in the room. In both instances there is a change in conditions relevant to the production of the effect, but the division between artificial and object system is unclear</w:t>
      </w:r>
      <w:r w:rsidR="0064324E">
        <w:rPr>
          <w:rFonts w:ascii="Times New Roman" w:hAnsi="Times New Roman"/>
          <w:sz w:val="24"/>
          <w:szCs w:val="24"/>
        </w:rPr>
        <w:t xml:space="preserve">. </w:t>
      </w:r>
      <w:r w:rsidR="003562B1" w:rsidRPr="00493382">
        <w:rPr>
          <w:rFonts w:ascii="Times New Roman" w:hAnsi="Times New Roman"/>
          <w:sz w:val="24"/>
          <w:szCs w:val="24"/>
        </w:rPr>
        <w:t xml:space="preserve">Perhaps multiplying production methods will help. </w:t>
      </w:r>
    </w:p>
    <w:p w14:paraId="53F2F4BF" w14:textId="77777777" w:rsidR="003F4856" w:rsidRPr="00493382" w:rsidRDefault="00D55925" w:rsidP="00090C47">
      <w:pPr>
        <w:spacing w:line="480" w:lineRule="auto"/>
        <w:ind w:firstLine="720"/>
        <w:rPr>
          <w:rFonts w:ascii="Times New Roman" w:hAnsi="Times New Roman" w:cs="Times New Roman"/>
        </w:rPr>
      </w:pPr>
      <w:r w:rsidRPr="00493382">
        <w:rPr>
          <w:rFonts w:ascii="Times New Roman" w:hAnsi="Times New Roman" w:cs="Times New Roman"/>
        </w:rPr>
        <w:t xml:space="preserve">A common specification in robustness analysis is to use multiple </w:t>
      </w:r>
      <w:r w:rsidRPr="00493382">
        <w:rPr>
          <w:rFonts w:ascii="Times New Roman" w:hAnsi="Times New Roman" w:cs="Times New Roman"/>
          <w:i/>
        </w:rPr>
        <w:t>independent</w:t>
      </w:r>
      <w:r w:rsidRPr="00493382">
        <w:rPr>
          <w:rFonts w:ascii="Times New Roman" w:hAnsi="Times New Roman" w:cs="Times New Roman"/>
        </w:rPr>
        <w:t xml:space="preserve"> methods.</w:t>
      </w:r>
      <w:r w:rsidRPr="00493382">
        <w:rPr>
          <w:rStyle w:val="FootnoteReference"/>
          <w:rFonts w:ascii="Times New Roman" w:hAnsi="Times New Roman" w:cs="Times New Roman"/>
        </w:rPr>
        <w:footnoteReference w:id="10"/>
      </w:r>
      <w:r w:rsidRPr="00493382">
        <w:rPr>
          <w:rFonts w:ascii="Times New Roman" w:hAnsi="Times New Roman" w:cs="Times New Roman"/>
        </w:rPr>
        <w:t xml:space="preserve"> Suppose that we </w:t>
      </w:r>
      <w:r w:rsidR="003562B1" w:rsidRPr="00493382">
        <w:rPr>
          <w:rFonts w:ascii="Times New Roman" w:hAnsi="Times New Roman" w:cs="Times New Roman"/>
        </w:rPr>
        <w:t xml:space="preserve">want to check to see if water boiling at 101.9 degrees C is an artifact. We </w:t>
      </w:r>
      <w:r w:rsidRPr="00493382">
        <w:rPr>
          <w:rFonts w:ascii="Times New Roman" w:hAnsi="Times New Roman" w:cs="Times New Roman"/>
        </w:rPr>
        <w:t xml:space="preserve">repeat the exact same conditions and reproduce the effect of water boiling at 101.9 degrees C. </w:t>
      </w:r>
      <w:r w:rsidR="00301F9B" w:rsidRPr="00493382">
        <w:rPr>
          <w:rFonts w:ascii="Times New Roman" w:hAnsi="Times New Roman" w:cs="Times New Roman"/>
        </w:rPr>
        <w:t xml:space="preserve">Here, we would not be using independent methods. For example, </w:t>
      </w:r>
      <w:r w:rsidR="003F4856" w:rsidRPr="00493382">
        <w:rPr>
          <w:rFonts w:ascii="Times New Roman" w:hAnsi="Times New Roman" w:cs="Times New Roman"/>
        </w:rPr>
        <w:t xml:space="preserve">in our re-production of the boiling point, </w:t>
      </w:r>
      <w:r w:rsidR="00301F9B" w:rsidRPr="00493382">
        <w:rPr>
          <w:rFonts w:ascii="Times New Roman" w:hAnsi="Times New Roman" w:cs="Times New Roman"/>
        </w:rPr>
        <w:t xml:space="preserve">the physical conditions </w:t>
      </w:r>
      <w:r w:rsidR="003F4856" w:rsidRPr="00493382">
        <w:rPr>
          <w:rFonts w:ascii="Times New Roman" w:hAnsi="Times New Roman" w:cs="Times New Roman"/>
        </w:rPr>
        <w:t>are</w:t>
      </w:r>
      <w:r w:rsidR="00301F9B" w:rsidRPr="00493382">
        <w:rPr>
          <w:rFonts w:ascii="Times New Roman" w:hAnsi="Times New Roman" w:cs="Times New Roman"/>
        </w:rPr>
        <w:t xml:space="preserve"> the same types of conditions. </w:t>
      </w:r>
      <w:r w:rsidR="003F4856" w:rsidRPr="00493382">
        <w:rPr>
          <w:rFonts w:ascii="Times New Roman" w:hAnsi="Times New Roman" w:cs="Times New Roman"/>
        </w:rPr>
        <w:t>In fact, because of the sensitivity of boiling point they have to be the same types of conditions to reproduce the same boiling point. I</w:t>
      </w:r>
      <w:r w:rsidR="00301F9B" w:rsidRPr="00493382">
        <w:rPr>
          <w:rFonts w:ascii="Times New Roman" w:hAnsi="Times New Roman" w:cs="Times New Roman"/>
        </w:rPr>
        <w:t>f we change the physical c</w:t>
      </w:r>
      <w:r w:rsidR="003F4856" w:rsidRPr="00493382">
        <w:rPr>
          <w:rFonts w:ascii="Times New Roman" w:hAnsi="Times New Roman" w:cs="Times New Roman"/>
        </w:rPr>
        <w:t>onditions, r</w:t>
      </w:r>
      <w:r w:rsidR="00301F9B" w:rsidRPr="00493382">
        <w:rPr>
          <w:rFonts w:ascii="Times New Roman" w:hAnsi="Times New Roman" w:cs="Times New Roman"/>
        </w:rPr>
        <w:t xml:space="preserve">esults </w:t>
      </w:r>
      <w:r w:rsidR="003F4856" w:rsidRPr="00493382">
        <w:rPr>
          <w:rFonts w:ascii="Times New Roman" w:hAnsi="Times New Roman" w:cs="Times New Roman"/>
        </w:rPr>
        <w:t xml:space="preserve">will </w:t>
      </w:r>
      <w:r w:rsidR="00301F9B" w:rsidRPr="00493382">
        <w:rPr>
          <w:rFonts w:ascii="Times New Roman" w:hAnsi="Times New Roman" w:cs="Times New Roman"/>
        </w:rPr>
        <w:t xml:space="preserve">diverge from </w:t>
      </w:r>
      <w:r w:rsidR="003F4856" w:rsidRPr="00493382">
        <w:rPr>
          <w:rFonts w:ascii="Times New Roman" w:hAnsi="Times New Roman" w:cs="Times New Roman"/>
        </w:rPr>
        <w:t xml:space="preserve">those of </w:t>
      </w:r>
      <w:r w:rsidR="00301F9B" w:rsidRPr="00493382">
        <w:rPr>
          <w:rFonts w:ascii="Times New Roman" w:hAnsi="Times New Roman" w:cs="Times New Roman"/>
        </w:rPr>
        <w:t>our</w:t>
      </w:r>
      <w:r w:rsidR="003F4856" w:rsidRPr="00493382">
        <w:rPr>
          <w:rFonts w:ascii="Times New Roman" w:hAnsi="Times New Roman" w:cs="Times New Roman"/>
        </w:rPr>
        <w:t xml:space="preserve"> initial condition arrangement. </w:t>
      </w:r>
      <w:r w:rsidR="00301F9B" w:rsidRPr="00493382">
        <w:rPr>
          <w:rFonts w:ascii="Times New Roman" w:hAnsi="Times New Roman" w:cs="Times New Roman"/>
        </w:rPr>
        <w:t xml:space="preserve">The point is that using independent methods of measurement </w:t>
      </w:r>
      <w:r w:rsidR="003F4856" w:rsidRPr="00493382">
        <w:rPr>
          <w:rFonts w:ascii="Times New Roman" w:hAnsi="Times New Roman" w:cs="Times New Roman"/>
        </w:rPr>
        <w:t xml:space="preserve">with sensitive effects will produce diverging results. The divergence </w:t>
      </w:r>
      <w:r w:rsidR="00301F9B" w:rsidRPr="00493382">
        <w:rPr>
          <w:rFonts w:ascii="Times New Roman" w:hAnsi="Times New Roman" w:cs="Times New Roman"/>
        </w:rPr>
        <w:t xml:space="preserve">does not differentiate effects from artifacts. </w:t>
      </w:r>
    </w:p>
    <w:p w14:paraId="3245BE2D" w14:textId="3E8F7900" w:rsidR="004E1D39" w:rsidRPr="00493382" w:rsidRDefault="00301F9B" w:rsidP="00090C47">
      <w:pPr>
        <w:spacing w:line="480" w:lineRule="auto"/>
        <w:ind w:firstLine="720"/>
        <w:rPr>
          <w:rFonts w:ascii="Times New Roman" w:hAnsi="Times New Roman" w:cs="Times New Roman"/>
          <w:color w:val="000000"/>
          <w:shd w:val="clear" w:color="auto" w:fill="FFFFFF"/>
        </w:rPr>
      </w:pPr>
      <w:r w:rsidRPr="00493382">
        <w:rPr>
          <w:rFonts w:ascii="Times New Roman" w:hAnsi="Times New Roman" w:cs="Times New Roman"/>
          <w:color w:val="000000"/>
          <w:shd w:val="clear" w:color="auto" w:fill="FFFFFF"/>
        </w:rPr>
        <w:t xml:space="preserve">The reason why robustness analysis fails to differentiate </w:t>
      </w:r>
      <w:r w:rsidR="003F4856" w:rsidRPr="00493382">
        <w:rPr>
          <w:rFonts w:ascii="Times New Roman" w:hAnsi="Times New Roman" w:cs="Times New Roman"/>
          <w:color w:val="000000"/>
          <w:shd w:val="clear" w:color="auto" w:fill="FFFFFF"/>
        </w:rPr>
        <w:t>effects from artifacts</w:t>
      </w:r>
      <w:r w:rsidRPr="00493382">
        <w:rPr>
          <w:rFonts w:ascii="Times New Roman" w:hAnsi="Times New Roman" w:cs="Times New Roman"/>
          <w:color w:val="000000"/>
          <w:shd w:val="clear" w:color="auto" w:fill="FFFFFF"/>
        </w:rPr>
        <w:t xml:space="preserve"> is important. In the context of “discovered phenomena,” condition sensitivity is precisely the indicator in robustness analysis that tells us when something is produced in error. </w:t>
      </w:r>
      <w:r w:rsidR="00FF35FE">
        <w:rPr>
          <w:rFonts w:ascii="Times New Roman" w:hAnsi="Times New Roman" w:cs="Times New Roman"/>
          <w:color w:val="000000"/>
          <w:shd w:val="clear" w:color="auto" w:fill="FFFFFF"/>
        </w:rPr>
        <w:t xml:space="preserve">The </w:t>
      </w:r>
      <w:r w:rsidR="003F4856" w:rsidRPr="00493382">
        <w:rPr>
          <w:rFonts w:ascii="Times New Roman" w:hAnsi="Times New Roman" w:cs="Times New Roman"/>
        </w:rPr>
        <w:t>mesosome is an example of a cellular structure that appeared in multiple types of microscopy measurement methods. But it was later found to be a result produced in error by chemical fixation in a specific preparatory procedure</w:t>
      </w:r>
      <w:r w:rsidR="003F4856" w:rsidRPr="00493382">
        <w:rPr>
          <w:rFonts w:ascii="Times New Roman" w:hAnsi="Times New Roman" w:cs="Times New Roman"/>
          <w:color w:val="000000"/>
          <w:shd w:val="clear" w:color="auto" w:fill="FFFFFF"/>
        </w:rPr>
        <w:t>.</w:t>
      </w:r>
      <w:r w:rsidR="003F4856" w:rsidRPr="00493382">
        <w:rPr>
          <w:rStyle w:val="FootnoteReference"/>
          <w:rFonts w:ascii="Times New Roman" w:hAnsi="Times New Roman" w:cs="Times New Roman"/>
          <w:color w:val="000000"/>
          <w:shd w:val="clear" w:color="auto" w:fill="FFFFFF"/>
        </w:rPr>
        <w:footnoteReference w:id="11"/>
      </w:r>
      <w:r w:rsidR="003F4856" w:rsidRPr="00493382">
        <w:rPr>
          <w:rFonts w:ascii="Times New Roman" w:hAnsi="Times New Roman" w:cs="Times New Roman"/>
          <w:color w:val="000000"/>
          <w:shd w:val="clear" w:color="auto" w:fill="FFFFFF"/>
        </w:rPr>
        <w:t xml:space="preserve"> </w:t>
      </w:r>
      <w:r w:rsidRPr="00493382">
        <w:rPr>
          <w:rFonts w:ascii="Times New Roman" w:hAnsi="Times New Roman" w:cs="Times New Roman"/>
          <w:color w:val="000000"/>
          <w:shd w:val="clear" w:color="auto" w:fill="FFFFFF"/>
        </w:rPr>
        <w:t xml:space="preserve">In the context of the mesosome, as soon as we switch preparatory procedures the mesosome disappears (Rasumussen 1993; 2001). This indicates that it was a result produced by the preparatory procedure. In the context of </w:t>
      </w:r>
      <w:r w:rsidR="00B97F80" w:rsidRPr="00493382">
        <w:rPr>
          <w:rFonts w:ascii="Times New Roman" w:hAnsi="Times New Roman" w:cs="Times New Roman"/>
          <w:color w:val="000000"/>
          <w:shd w:val="clear" w:color="auto" w:fill="FFFFFF"/>
        </w:rPr>
        <w:t xml:space="preserve">so-called </w:t>
      </w:r>
      <w:r w:rsidRPr="00493382">
        <w:rPr>
          <w:rFonts w:ascii="Times New Roman" w:hAnsi="Times New Roman" w:cs="Times New Roman"/>
          <w:color w:val="000000"/>
          <w:shd w:val="clear" w:color="auto" w:fill="FFFFFF"/>
        </w:rPr>
        <w:t xml:space="preserve">arsenic-ingesting bacteria, as soon as we carefully “wash” the DNA structure we see that there is no </w:t>
      </w:r>
      <w:r w:rsidRPr="00493382">
        <w:rPr>
          <w:rFonts w:ascii="Times New Roman" w:eastAsia="Times New Roman" w:hAnsi="Times New Roman" w:cs="Times New Roman"/>
          <w:color w:val="000000"/>
          <w:shd w:val="clear" w:color="auto" w:fill="FFFFFF"/>
        </w:rPr>
        <w:t>covalently bound arsenate in the DNA sample</w:t>
      </w:r>
      <w:r w:rsidR="00B97F80" w:rsidRPr="00493382">
        <w:rPr>
          <w:rFonts w:ascii="Times New Roman" w:eastAsia="Times New Roman" w:hAnsi="Times New Roman" w:cs="Times New Roman"/>
          <w:color w:val="000000"/>
          <w:shd w:val="clear" w:color="auto" w:fill="FFFFFF"/>
        </w:rPr>
        <w:t>, and so the bacteria does not replace phosphorous with arsenate in its DNA structure</w:t>
      </w:r>
      <w:r w:rsidRPr="00493382">
        <w:rPr>
          <w:rFonts w:ascii="Times New Roman" w:eastAsia="Times New Roman" w:hAnsi="Times New Roman" w:cs="Times New Roman"/>
          <w:color w:val="000000"/>
          <w:shd w:val="clear" w:color="auto" w:fill="FFFFFF"/>
        </w:rPr>
        <w:t xml:space="preserve"> </w:t>
      </w:r>
      <w:r w:rsidR="005C2BCA">
        <w:rPr>
          <w:rFonts w:ascii="Times New Roman" w:hAnsi="Times New Roman" w:cs="Times New Roman"/>
        </w:rPr>
        <w:t>(Reave</w:t>
      </w:r>
      <w:r w:rsidRPr="00493382">
        <w:rPr>
          <w:rFonts w:ascii="Times New Roman" w:hAnsi="Times New Roman" w:cs="Times New Roman"/>
        </w:rPr>
        <w:t>s et al. 2012).</w:t>
      </w:r>
      <w:r w:rsidR="00B97F80" w:rsidRPr="00493382">
        <w:rPr>
          <w:rFonts w:ascii="Times New Roman" w:hAnsi="Times New Roman" w:cs="Times New Roman"/>
        </w:rPr>
        <w:t xml:space="preserve"> This indicates that the pre-spectroscopy DNA “purification” procedure produced the result. In these contexts there is a phenomenon that is </w:t>
      </w:r>
      <w:r w:rsidR="00B97F80" w:rsidRPr="00493382">
        <w:rPr>
          <w:rFonts w:ascii="Times New Roman" w:hAnsi="Times New Roman" w:cs="Times New Roman"/>
          <w:i/>
        </w:rPr>
        <w:t>independent of the arrangement of conditions in the preparatory procedures</w:t>
      </w:r>
      <w:r w:rsidR="00B97F80" w:rsidRPr="00493382">
        <w:rPr>
          <w:rFonts w:ascii="Times New Roman" w:hAnsi="Times New Roman" w:cs="Times New Roman"/>
        </w:rPr>
        <w:t>. In the case of effects, the thing produced is arrangement-dependent. Given that artifacts are arrangement-dependent also, we need another condition that differentiates that two. But instead I propose that we look past the distinction to learn something unique about robustness analysis</w:t>
      </w:r>
      <w:r w:rsidR="003F4856" w:rsidRPr="00493382">
        <w:rPr>
          <w:rFonts w:ascii="Times New Roman" w:hAnsi="Times New Roman" w:cs="Times New Roman"/>
        </w:rPr>
        <w:t xml:space="preserve"> in the context of effects</w:t>
      </w:r>
      <w:r w:rsidR="00B97F80" w:rsidRPr="00493382">
        <w:rPr>
          <w:rFonts w:ascii="Times New Roman" w:hAnsi="Times New Roman" w:cs="Times New Roman"/>
        </w:rPr>
        <w:t>.</w:t>
      </w:r>
      <w:r w:rsidR="00A00359">
        <w:rPr>
          <w:rStyle w:val="FootnoteReference"/>
          <w:rFonts w:ascii="Times New Roman" w:hAnsi="Times New Roman" w:cs="Times New Roman"/>
        </w:rPr>
        <w:footnoteReference w:id="12"/>
      </w:r>
      <w:r w:rsidR="00B97F80" w:rsidRPr="00493382">
        <w:rPr>
          <w:rFonts w:ascii="Times New Roman" w:hAnsi="Times New Roman" w:cs="Times New Roman"/>
        </w:rPr>
        <w:t xml:space="preserve"> </w:t>
      </w:r>
      <w:r w:rsidR="00BD3F71" w:rsidRPr="00493382">
        <w:rPr>
          <w:rFonts w:ascii="Times New Roman" w:hAnsi="Times New Roman" w:cs="Times New Roman"/>
        </w:rPr>
        <w:t>W</w:t>
      </w:r>
      <w:r w:rsidR="004E1D39" w:rsidRPr="00493382">
        <w:rPr>
          <w:rFonts w:ascii="Times New Roman" w:hAnsi="Times New Roman" w:cs="Times New Roman"/>
        </w:rPr>
        <w:t xml:space="preserve">e can </w:t>
      </w:r>
      <w:r w:rsidR="00BD3F71" w:rsidRPr="00493382">
        <w:rPr>
          <w:rFonts w:ascii="Times New Roman" w:hAnsi="Times New Roman" w:cs="Times New Roman"/>
          <w:color w:val="000000"/>
          <w:shd w:val="clear" w:color="auto" w:fill="FFFFFF"/>
        </w:rPr>
        <w:t xml:space="preserve">use diverging results to understand </w:t>
      </w:r>
      <w:r w:rsidR="00BD3F71" w:rsidRPr="00493382">
        <w:rPr>
          <w:rFonts w:ascii="Times New Roman" w:hAnsi="Times New Roman" w:cs="Times New Roman"/>
          <w:i/>
          <w:color w:val="000000"/>
          <w:shd w:val="clear" w:color="auto" w:fill="FFFFFF"/>
        </w:rPr>
        <w:t>how</w:t>
      </w:r>
      <w:r w:rsidR="00BD3F71" w:rsidRPr="00493382">
        <w:rPr>
          <w:rFonts w:ascii="Times New Roman" w:hAnsi="Times New Roman" w:cs="Times New Roman"/>
          <w:color w:val="000000"/>
          <w:shd w:val="clear" w:color="auto" w:fill="FFFFFF"/>
        </w:rPr>
        <w:t xml:space="preserve"> changes in conditions alter given effects. </w:t>
      </w:r>
    </w:p>
    <w:p w14:paraId="4006A89C" w14:textId="77777777" w:rsidR="00BD3F71" w:rsidRPr="00493382" w:rsidRDefault="00BD3F71" w:rsidP="00090C47">
      <w:pPr>
        <w:spacing w:line="480" w:lineRule="auto"/>
        <w:rPr>
          <w:rFonts w:ascii="Times New Roman" w:hAnsi="Times New Roman" w:cs="Times New Roman"/>
        </w:rPr>
      </w:pPr>
    </w:p>
    <w:p w14:paraId="1812D8A1" w14:textId="4FBFA9DB" w:rsidR="00BD3F71" w:rsidRPr="00493382" w:rsidRDefault="004E1D39" w:rsidP="00090C47">
      <w:pPr>
        <w:spacing w:line="480" w:lineRule="auto"/>
        <w:rPr>
          <w:rFonts w:ascii="Times New Roman" w:hAnsi="Times New Roman" w:cs="Times New Roman"/>
          <w:b/>
        </w:rPr>
      </w:pPr>
      <w:r w:rsidRPr="00493382">
        <w:rPr>
          <w:rFonts w:ascii="Times New Roman" w:hAnsi="Times New Roman" w:cs="Times New Roman"/>
          <w:b/>
        </w:rPr>
        <w:t xml:space="preserve">3. </w:t>
      </w:r>
      <w:r w:rsidR="008633F0">
        <w:rPr>
          <w:rFonts w:ascii="Times New Roman" w:hAnsi="Times New Roman" w:cs="Times New Roman"/>
          <w:b/>
        </w:rPr>
        <w:t>Production Analysis</w:t>
      </w:r>
      <w:r w:rsidR="00DB628D">
        <w:rPr>
          <w:rFonts w:ascii="Times New Roman" w:hAnsi="Times New Roman" w:cs="Times New Roman"/>
          <w:b/>
        </w:rPr>
        <w:t>.</w:t>
      </w:r>
    </w:p>
    <w:p w14:paraId="44C9A7F4" w14:textId="0E4D516F" w:rsidR="00BD3F71" w:rsidRPr="00493382" w:rsidRDefault="00BD3F71" w:rsidP="00090C47">
      <w:pPr>
        <w:spacing w:line="480" w:lineRule="auto"/>
        <w:ind w:firstLine="720"/>
        <w:rPr>
          <w:rFonts w:ascii="Times New Roman" w:hAnsi="Times New Roman" w:cs="Times New Roman"/>
        </w:rPr>
      </w:pPr>
      <w:r w:rsidRPr="00493382">
        <w:rPr>
          <w:rFonts w:ascii="Times New Roman" w:hAnsi="Times New Roman" w:cs="Times New Roman"/>
        </w:rPr>
        <w:t xml:space="preserve">How can diverging results provide useful information in the context of effects? </w:t>
      </w:r>
      <w:r w:rsidR="009609E4" w:rsidRPr="00493382">
        <w:rPr>
          <w:rFonts w:ascii="Times New Roman" w:hAnsi="Times New Roman" w:cs="Times New Roman"/>
        </w:rPr>
        <w:t xml:space="preserve">Robustness </w:t>
      </w:r>
      <w:r w:rsidRPr="00493382">
        <w:rPr>
          <w:rFonts w:ascii="Times New Roman" w:hAnsi="Times New Roman" w:cs="Times New Roman"/>
        </w:rPr>
        <w:t>analysis focuses on converge. When using the analysis, we focus on</w:t>
      </w:r>
      <w:r w:rsidR="009609E4" w:rsidRPr="00493382">
        <w:rPr>
          <w:rFonts w:ascii="Times New Roman" w:hAnsi="Times New Roman" w:cs="Times New Roman"/>
        </w:rPr>
        <w:t xml:space="preserve"> </w:t>
      </w:r>
      <w:r w:rsidRPr="00493382">
        <w:rPr>
          <w:rFonts w:ascii="Times New Roman" w:hAnsi="Times New Roman" w:cs="Times New Roman"/>
        </w:rPr>
        <w:t>consequences</w:t>
      </w:r>
      <w:r w:rsidR="009609E4" w:rsidRPr="00493382">
        <w:rPr>
          <w:rFonts w:ascii="Times New Roman" w:hAnsi="Times New Roman" w:cs="Times New Roman"/>
        </w:rPr>
        <w:t xml:space="preserve"> common to several independent </w:t>
      </w:r>
      <w:r w:rsidRPr="00493382">
        <w:rPr>
          <w:rFonts w:ascii="Times New Roman" w:hAnsi="Times New Roman" w:cs="Times New Roman"/>
        </w:rPr>
        <w:t>methods. But there are two philosophical accounts of robustness analysis that say something useful about diverging res</w:t>
      </w:r>
      <w:r w:rsidR="00090C47">
        <w:rPr>
          <w:rFonts w:ascii="Times New Roman" w:hAnsi="Times New Roman" w:cs="Times New Roman"/>
        </w:rPr>
        <w:t>ults (Weisberg 2006; Keyser 2016</w:t>
      </w:r>
      <w:r w:rsidRPr="00493382">
        <w:rPr>
          <w:rFonts w:ascii="Times New Roman" w:hAnsi="Times New Roman" w:cs="Times New Roman"/>
        </w:rPr>
        <w:t xml:space="preserve">). I </w:t>
      </w:r>
      <w:r w:rsidR="009F78B2">
        <w:rPr>
          <w:rFonts w:ascii="Times New Roman" w:hAnsi="Times New Roman" w:cs="Times New Roman"/>
        </w:rPr>
        <w:t xml:space="preserve">take elements from each in order to develop ‘production analysis’. </w:t>
      </w:r>
    </w:p>
    <w:p w14:paraId="513C5AC1" w14:textId="79A304B4" w:rsidR="00A00359" w:rsidRDefault="00BD3F71" w:rsidP="00090C47">
      <w:pPr>
        <w:spacing w:line="480" w:lineRule="auto"/>
        <w:ind w:firstLine="720"/>
        <w:rPr>
          <w:rFonts w:ascii="Times New Roman" w:hAnsi="Times New Roman" w:cs="Times New Roman"/>
          <w:spacing w:val="-3"/>
          <w:w w:val="105"/>
        </w:rPr>
      </w:pPr>
      <w:r w:rsidRPr="00493382">
        <w:rPr>
          <w:rFonts w:ascii="Times New Roman" w:hAnsi="Times New Roman" w:cs="Times New Roman"/>
        </w:rPr>
        <w:t xml:space="preserve">Weisberg (2006) focuses on predictions rather than consequences and models rather than methods, but we can </w:t>
      </w:r>
      <w:r w:rsidR="008633F0">
        <w:rPr>
          <w:rFonts w:ascii="Times New Roman" w:hAnsi="Times New Roman" w:cs="Times New Roman"/>
        </w:rPr>
        <w:t>modify his steps to be useful for</w:t>
      </w:r>
      <w:r w:rsidRPr="00493382">
        <w:rPr>
          <w:rFonts w:ascii="Times New Roman" w:hAnsi="Times New Roman" w:cs="Times New Roman"/>
        </w:rPr>
        <w:t xml:space="preserve"> experimental production. </w:t>
      </w:r>
      <w:r w:rsidR="00E413DD" w:rsidRPr="00493382">
        <w:rPr>
          <w:rFonts w:ascii="Times New Roman" w:hAnsi="Times New Roman" w:cs="Times New Roman"/>
        </w:rPr>
        <w:t xml:space="preserve">Weisberg </w:t>
      </w:r>
      <w:r w:rsidR="009F78B2">
        <w:rPr>
          <w:rFonts w:ascii="Times New Roman" w:hAnsi="Times New Roman" w:cs="Times New Roman"/>
        </w:rPr>
        <w:t>outlines robustness analysis using</w:t>
      </w:r>
      <w:r w:rsidR="009609E4" w:rsidRPr="00493382">
        <w:rPr>
          <w:rFonts w:ascii="Times New Roman" w:hAnsi="Times New Roman" w:cs="Times New Roman"/>
        </w:rPr>
        <w:t xml:space="preserve"> four steps. </w:t>
      </w:r>
      <w:r w:rsidR="00E413DD" w:rsidRPr="00493382">
        <w:rPr>
          <w:rFonts w:ascii="Times New Roman" w:hAnsi="Times New Roman" w:cs="Times New Roman"/>
        </w:rPr>
        <w:t xml:space="preserve">First, we find a robust </w:t>
      </w:r>
      <w:r w:rsidR="009F78B2">
        <w:rPr>
          <w:rFonts w:ascii="Times New Roman" w:hAnsi="Times New Roman" w:cs="Times New Roman"/>
        </w:rPr>
        <w:t>property</w:t>
      </w:r>
      <w:r w:rsidR="00E413DD" w:rsidRPr="00493382">
        <w:rPr>
          <w:rFonts w:ascii="Times New Roman" w:hAnsi="Times New Roman" w:cs="Times New Roman"/>
        </w:rPr>
        <w:t xml:space="preserve">, which consists of </w:t>
      </w:r>
      <w:r w:rsidR="009609E4" w:rsidRPr="00493382">
        <w:rPr>
          <w:rFonts w:ascii="Times New Roman" w:hAnsi="Times New Roman" w:cs="Times New Roman"/>
        </w:rPr>
        <w:t>finding a property, experimental result, or prediction tha</w:t>
      </w:r>
      <w:r w:rsidR="00E413DD" w:rsidRPr="00493382">
        <w:rPr>
          <w:rFonts w:ascii="Times New Roman" w:hAnsi="Times New Roman" w:cs="Times New Roman"/>
        </w:rPr>
        <w:t xml:space="preserve">t is common to a set of models with </w:t>
      </w:r>
      <w:r w:rsidR="009609E4" w:rsidRPr="00493382">
        <w:rPr>
          <w:rFonts w:ascii="Times New Roman" w:hAnsi="Times New Roman" w:cs="Times New Roman"/>
        </w:rPr>
        <w:t>different idealizing assumptions</w:t>
      </w:r>
      <w:r w:rsidR="00E413DD" w:rsidRPr="00493382">
        <w:rPr>
          <w:rFonts w:ascii="Times New Roman" w:hAnsi="Times New Roman" w:cs="Times New Roman"/>
        </w:rPr>
        <w:t xml:space="preserve"> (2006, 736)</w:t>
      </w:r>
      <w:r w:rsidR="009609E4" w:rsidRPr="00493382">
        <w:rPr>
          <w:rFonts w:ascii="Times New Roman" w:hAnsi="Times New Roman" w:cs="Times New Roman"/>
        </w:rPr>
        <w:t xml:space="preserve">. </w:t>
      </w:r>
      <w:r w:rsidR="00E413DD" w:rsidRPr="00493382">
        <w:rPr>
          <w:rFonts w:ascii="Times New Roman" w:hAnsi="Times New Roman" w:cs="Times New Roman"/>
        </w:rPr>
        <w:t xml:space="preserve">In </w:t>
      </w:r>
      <w:r w:rsidR="009F78B2">
        <w:rPr>
          <w:rFonts w:ascii="Times New Roman" w:hAnsi="Times New Roman" w:cs="Times New Roman"/>
        </w:rPr>
        <w:t>the context of</w:t>
      </w:r>
      <w:r w:rsidR="00E413DD" w:rsidRPr="00493382">
        <w:rPr>
          <w:rFonts w:ascii="Times New Roman" w:hAnsi="Times New Roman" w:cs="Times New Roman"/>
        </w:rPr>
        <w:t xml:space="preserve"> effects, we </w:t>
      </w:r>
      <w:r w:rsidR="009F78B2">
        <w:rPr>
          <w:rFonts w:ascii="Times New Roman" w:hAnsi="Times New Roman" w:cs="Times New Roman"/>
        </w:rPr>
        <w:t xml:space="preserve">do not </w:t>
      </w:r>
      <w:r w:rsidR="009F78B2" w:rsidRPr="009F78B2">
        <w:rPr>
          <w:rFonts w:ascii="Times New Roman" w:hAnsi="Times New Roman" w:cs="Times New Roman"/>
          <w:i/>
        </w:rPr>
        <w:t>discover</w:t>
      </w:r>
      <w:r w:rsidR="009F78B2">
        <w:rPr>
          <w:rFonts w:ascii="Times New Roman" w:hAnsi="Times New Roman" w:cs="Times New Roman"/>
        </w:rPr>
        <w:t xml:space="preserve"> </w:t>
      </w:r>
      <w:r w:rsidR="00E413DD" w:rsidRPr="00493382">
        <w:rPr>
          <w:rFonts w:ascii="Times New Roman" w:hAnsi="Times New Roman" w:cs="Times New Roman"/>
        </w:rPr>
        <w:t xml:space="preserve">robust </w:t>
      </w:r>
      <w:r w:rsidR="009F78B2">
        <w:rPr>
          <w:rFonts w:ascii="Times New Roman" w:hAnsi="Times New Roman" w:cs="Times New Roman"/>
        </w:rPr>
        <w:t xml:space="preserve">properties. Rather, we </w:t>
      </w:r>
      <w:r w:rsidR="009F78B2" w:rsidRPr="009F78B2">
        <w:rPr>
          <w:rFonts w:ascii="Times New Roman" w:hAnsi="Times New Roman" w:cs="Times New Roman"/>
          <w:i/>
        </w:rPr>
        <w:t>produce</w:t>
      </w:r>
      <w:r w:rsidR="009F78B2">
        <w:rPr>
          <w:rFonts w:ascii="Times New Roman" w:hAnsi="Times New Roman" w:cs="Times New Roman"/>
        </w:rPr>
        <w:t xml:space="preserve"> certain regularities</w:t>
      </w:r>
      <w:r w:rsidR="00E413DD" w:rsidRPr="00493382">
        <w:rPr>
          <w:rFonts w:ascii="Times New Roman" w:hAnsi="Times New Roman" w:cs="Times New Roman"/>
        </w:rPr>
        <w:t>. As was presented in Section 2, because of the sensitivity of effects and the requirement of independence, effects will fail to converge between production methods. Weisberg’s (2006) second step is to i</w:t>
      </w:r>
      <w:r w:rsidR="009F78B2">
        <w:rPr>
          <w:rFonts w:ascii="Times New Roman" w:hAnsi="Times New Roman" w:cs="Times New Roman"/>
        </w:rPr>
        <w:t xml:space="preserve">nvestigate the “common structure” </w:t>
      </w:r>
      <w:r w:rsidR="00E413DD" w:rsidRPr="00493382">
        <w:rPr>
          <w:rFonts w:ascii="Times New Roman" w:hAnsi="Times New Roman" w:cs="Times New Roman"/>
        </w:rPr>
        <w:t>by looking at</w:t>
      </w:r>
      <w:r w:rsidR="009609E4" w:rsidRPr="00493382">
        <w:rPr>
          <w:rFonts w:ascii="Times New Roman" w:hAnsi="Times New Roman" w:cs="Times New Roman"/>
        </w:rPr>
        <w:t xml:space="preserve"> the common features of the models that give </w:t>
      </w:r>
      <w:r w:rsidR="00E413DD" w:rsidRPr="00493382">
        <w:rPr>
          <w:rFonts w:ascii="Times New Roman" w:hAnsi="Times New Roman" w:cs="Times New Roman"/>
        </w:rPr>
        <w:t xml:space="preserve">rise to the robust </w:t>
      </w:r>
      <w:r w:rsidR="009F78B2">
        <w:rPr>
          <w:rFonts w:ascii="Times New Roman" w:hAnsi="Times New Roman" w:cs="Times New Roman"/>
        </w:rPr>
        <w:t>property</w:t>
      </w:r>
      <w:r w:rsidR="00E413DD" w:rsidRPr="00493382">
        <w:rPr>
          <w:rFonts w:ascii="Times New Roman" w:hAnsi="Times New Roman" w:cs="Times New Roman"/>
        </w:rPr>
        <w:t xml:space="preserve"> </w:t>
      </w:r>
      <w:r w:rsidR="009609E4" w:rsidRPr="00493382">
        <w:rPr>
          <w:rFonts w:ascii="Times New Roman" w:hAnsi="Times New Roman" w:cs="Times New Roman"/>
        </w:rPr>
        <w:t xml:space="preserve">(2006, 737).” </w:t>
      </w:r>
      <w:r w:rsidR="009F78B2">
        <w:rPr>
          <w:rFonts w:ascii="Times New Roman" w:hAnsi="Times New Roman" w:cs="Times New Roman"/>
        </w:rPr>
        <w:t>In the context of effects, we</w:t>
      </w:r>
      <w:r w:rsidR="00E413DD" w:rsidRPr="00493382">
        <w:rPr>
          <w:rFonts w:ascii="Times New Roman" w:hAnsi="Times New Roman" w:cs="Times New Roman"/>
        </w:rPr>
        <w:t xml:space="preserve"> can look at this as the common features of production that create </w:t>
      </w:r>
      <w:r w:rsidR="009F78B2">
        <w:rPr>
          <w:rFonts w:ascii="Times New Roman" w:hAnsi="Times New Roman" w:cs="Times New Roman"/>
        </w:rPr>
        <w:t xml:space="preserve">a given </w:t>
      </w:r>
      <w:r w:rsidR="00E413DD" w:rsidRPr="00493382">
        <w:rPr>
          <w:rFonts w:ascii="Times New Roman" w:hAnsi="Times New Roman" w:cs="Times New Roman"/>
        </w:rPr>
        <w:t xml:space="preserve">effect. However, if we have diverging results this step is not useful. </w:t>
      </w:r>
      <w:r w:rsidR="009609E4" w:rsidRPr="00493382">
        <w:rPr>
          <w:rFonts w:ascii="Times New Roman" w:hAnsi="Times New Roman" w:cs="Times New Roman"/>
        </w:rPr>
        <w:t xml:space="preserve">The third step is an “empirical interpretation” of the mathematical structures from step two. That is, according to Weisberg in the third step of robustness analysis we are concerned with “interpreting the mathematical structures as descriptions of empirical phenomena (2006, 738).” </w:t>
      </w:r>
      <w:r w:rsidR="00E413DD" w:rsidRPr="00493382">
        <w:rPr>
          <w:rFonts w:ascii="Times New Roman" w:hAnsi="Times New Roman" w:cs="Times New Roman"/>
        </w:rPr>
        <w:t xml:space="preserve">This step is uninformative for produced effects because we are not using modeling methods to link a theory to a natural phenomenon, but rather </w:t>
      </w:r>
      <w:r w:rsidR="009F78B2">
        <w:rPr>
          <w:rFonts w:ascii="Times New Roman" w:hAnsi="Times New Roman" w:cs="Times New Roman"/>
        </w:rPr>
        <w:t xml:space="preserve">we are using </w:t>
      </w:r>
      <w:r w:rsidR="00E413DD" w:rsidRPr="00493382">
        <w:rPr>
          <w:rFonts w:ascii="Times New Roman" w:hAnsi="Times New Roman" w:cs="Times New Roman"/>
        </w:rPr>
        <w:t xml:space="preserve">experimental methods to manufacture the effect itself. </w:t>
      </w:r>
      <w:r w:rsidR="009F78B2">
        <w:rPr>
          <w:rFonts w:ascii="Times New Roman" w:hAnsi="Times New Roman" w:cs="Times New Roman"/>
        </w:rPr>
        <w:t>In the context of effects, o</w:t>
      </w:r>
      <w:r w:rsidR="00266CD8" w:rsidRPr="00493382">
        <w:rPr>
          <w:rFonts w:ascii="Times New Roman" w:hAnsi="Times New Roman" w:cs="Times New Roman"/>
        </w:rPr>
        <w:t xml:space="preserve">ur concern is a </w:t>
      </w:r>
      <w:r w:rsidR="00266CD8" w:rsidRPr="009F78B2">
        <w:rPr>
          <w:rFonts w:ascii="Times New Roman" w:hAnsi="Times New Roman" w:cs="Times New Roman"/>
          <w:i/>
        </w:rPr>
        <w:t>production relation</w:t>
      </w:r>
      <w:r w:rsidR="00266CD8" w:rsidRPr="00493382">
        <w:rPr>
          <w:rFonts w:ascii="Times New Roman" w:hAnsi="Times New Roman" w:cs="Times New Roman"/>
        </w:rPr>
        <w:t xml:space="preserve"> rather than a representation relation. However, the final step of Weisberg’s (2006) analysis is important. Weisberg says, “</w:t>
      </w:r>
      <w:r w:rsidR="00266CD8" w:rsidRPr="00493382">
        <w:rPr>
          <w:rFonts w:ascii="Times New Roman" w:hAnsi="Times New Roman" w:cs="Times New Roman"/>
          <w:spacing w:val="-3"/>
          <w:w w:val="105"/>
        </w:rPr>
        <w:t>Finally,</w:t>
      </w:r>
      <w:r w:rsidR="00266CD8" w:rsidRPr="00493382">
        <w:rPr>
          <w:rFonts w:ascii="Times New Roman" w:hAnsi="Times New Roman" w:cs="Times New Roman"/>
          <w:spacing w:val="11"/>
          <w:w w:val="105"/>
        </w:rPr>
        <w:t xml:space="preserve"> </w:t>
      </w:r>
      <w:r w:rsidR="00266CD8" w:rsidRPr="00493382">
        <w:rPr>
          <w:rFonts w:ascii="Times New Roman" w:hAnsi="Times New Roman" w:cs="Times New Roman"/>
          <w:w w:val="105"/>
        </w:rPr>
        <w:t>the</w:t>
      </w:r>
      <w:r w:rsidR="00266CD8" w:rsidRPr="00493382">
        <w:rPr>
          <w:rFonts w:ascii="Times New Roman" w:hAnsi="Times New Roman" w:cs="Times New Roman"/>
          <w:spacing w:val="9"/>
          <w:w w:val="105"/>
        </w:rPr>
        <w:t xml:space="preserve"> </w:t>
      </w:r>
      <w:r w:rsidR="00266CD8" w:rsidRPr="00493382">
        <w:rPr>
          <w:rFonts w:ascii="Times New Roman" w:hAnsi="Times New Roman" w:cs="Times New Roman"/>
          <w:spacing w:val="-1"/>
          <w:w w:val="105"/>
        </w:rPr>
        <w:t>theor</w:t>
      </w:r>
      <w:r w:rsidR="00266CD8" w:rsidRPr="00493382">
        <w:rPr>
          <w:rFonts w:ascii="Times New Roman" w:hAnsi="Times New Roman" w:cs="Times New Roman"/>
          <w:spacing w:val="-2"/>
          <w:w w:val="105"/>
        </w:rPr>
        <w:t>is</w:t>
      </w:r>
      <w:r w:rsidR="00266CD8" w:rsidRPr="00493382">
        <w:rPr>
          <w:rFonts w:ascii="Times New Roman" w:hAnsi="Times New Roman" w:cs="Times New Roman"/>
          <w:spacing w:val="-1"/>
          <w:w w:val="105"/>
        </w:rPr>
        <w:t>t</w:t>
      </w:r>
      <w:r w:rsidR="00266CD8" w:rsidRPr="00493382">
        <w:rPr>
          <w:rFonts w:ascii="Times New Roman" w:hAnsi="Times New Roman" w:cs="Times New Roman"/>
          <w:spacing w:val="9"/>
          <w:w w:val="105"/>
        </w:rPr>
        <w:t xml:space="preserve"> </w:t>
      </w:r>
      <w:r w:rsidR="00266CD8" w:rsidRPr="00493382">
        <w:rPr>
          <w:rFonts w:ascii="Times New Roman" w:hAnsi="Times New Roman" w:cs="Times New Roman"/>
          <w:w w:val="105"/>
        </w:rPr>
        <w:t>can</w:t>
      </w:r>
      <w:r w:rsidR="00266CD8" w:rsidRPr="00493382">
        <w:rPr>
          <w:rFonts w:ascii="Times New Roman" w:hAnsi="Times New Roman" w:cs="Times New Roman"/>
          <w:spacing w:val="10"/>
          <w:w w:val="105"/>
        </w:rPr>
        <w:t xml:space="preserve"> </w:t>
      </w:r>
      <w:r w:rsidR="00266CD8" w:rsidRPr="00493382">
        <w:rPr>
          <w:rFonts w:ascii="Times New Roman" w:hAnsi="Times New Roman" w:cs="Times New Roman"/>
          <w:w w:val="105"/>
        </w:rPr>
        <w:t>conduct</w:t>
      </w:r>
      <w:r w:rsidR="00266CD8" w:rsidRPr="00493382">
        <w:rPr>
          <w:rFonts w:ascii="Times New Roman" w:hAnsi="Times New Roman" w:cs="Times New Roman"/>
          <w:spacing w:val="31"/>
          <w:w w:val="105"/>
        </w:rPr>
        <w:t xml:space="preserve"> </w:t>
      </w:r>
      <w:r w:rsidR="00266CD8" w:rsidRPr="00493382">
        <w:rPr>
          <w:rFonts w:ascii="Times New Roman" w:hAnsi="Times New Roman" w:cs="Times New Roman"/>
          <w:spacing w:val="-2"/>
          <w:w w:val="105"/>
        </w:rPr>
        <w:t>s</w:t>
      </w:r>
      <w:r w:rsidR="00266CD8" w:rsidRPr="00493382">
        <w:rPr>
          <w:rFonts w:ascii="Times New Roman" w:hAnsi="Times New Roman" w:cs="Times New Roman"/>
          <w:spacing w:val="-1"/>
          <w:w w:val="105"/>
        </w:rPr>
        <w:t>tabilit</w:t>
      </w:r>
      <w:r w:rsidR="00266CD8" w:rsidRPr="00493382">
        <w:rPr>
          <w:rFonts w:ascii="Times New Roman" w:hAnsi="Times New Roman" w:cs="Times New Roman"/>
          <w:spacing w:val="-2"/>
          <w:w w:val="105"/>
        </w:rPr>
        <w:t>y</w:t>
      </w:r>
      <w:r w:rsidR="00266CD8" w:rsidRPr="00493382">
        <w:rPr>
          <w:rFonts w:ascii="Times New Roman" w:hAnsi="Times New Roman" w:cs="Times New Roman"/>
          <w:spacing w:val="32"/>
          <w:w w:val="105"/>
        </w:rPr>
        <w:t xml:space="preserve"> </w:t>
      </w:r>
      <w:r w:rsidR="00266CD8" w:rsidRPr="00493382">
        <w:rPr>
          <w:rFonts w:ascii="Times New Roman" w:hAnsi="Times New Roman" w:cs="Times New Roman"/>
          <w:w w:val="105"/>
        </w:rPr>
        <w:t>analysis</w:t>
      </w:r>
      <w:r w:rsidR="00266CD8" w:rsidRPr="00493382">
        <w:rPr>
          <w:rFonts w:ascii="Times New Roman" w:hAnsi="Times New Roman" w:cs="Times New Roman"/>
          <w:spacing w:val="31"/>
          <w:w w:val="105"/>
        </w:rPr>
        <w:t xml:space="preserve"> </w:t>
      </w:r>
      <w:r w:rsidR="00266CD8" w:rsidRPr="00493382">
        <w:rPr>
          <w:rFonts w:ascii="Times New Roman" w:hAnsi="Times New Roman" w:cs="Times New Roman"/>
          <w:w w:val="105"/>
        </w:rPr>
        <w:t>of</w:t>
      </w:r>
      <w:r w:rsidR="00266CD8" w:rsidRPr="00493382">
        <w:rPr>
          <w:rFonts w:ascii="Times New Roman" w:hAnsi="Times New Roman" w:cs="Times New Roman"/>
          <w:spacing w:val="33"/>
          <w:w w:val="105"/>
        </w:rPr>
        <w:t xml:space="preserve"> </w:t>
      </w:r>
      <w:r w:rsidR="00266CD8" w:rsidRPr="00493382">
        <w:rPr>
          <w:rFonts w:ascii="Times New Roman" w:hAnsi="Times New Roman" w:cs="Times New Roman"/>
          <w:w w:val="105"/>
        </w:rPr>
        <w:t>the</w:t>
      </w:r>
      <w:r w:rsidR="00266CD8" w:rsidRPr="00493382">
        <w:rPr>
          <w:rFonts w:ascii="Times New Roman" w:hAnsi="Times New Roman" w:cs="Times New Roman"/>
          <w:spacing w:val="32"/>
          <w:w w:val="105"/>
        </w:rPr>
        <w:t xml:space="preserve"> </w:t>
      </w:r>
      <w:r w:rsidR="00266CD8" w:rsidRPr="00493382">
        <w:rPr>
          <w:rFonts w:ascii="Times New Roman" w:hAnsi="Times New Roman" w:cs="Times New Roman"/>
          <w:w w:val="105"/>
        </w:rPr>
        <w:t>robust</w:t>
      </w:r>
      <w:r w:rsidR="00266CD8" w:rsidRPr="00493382">
        <w:rPr>
          <w:rFonts w:ascii="Times New Roman" w:hAnsi="Times New Roman" w:cs="Times New Roman"/>
          <w:spacing w:val="32"/>
          <w:w w:val="105"/>
        </w:rPr>
        <w:t xml:space="preserve"> </w:t>
      </w:r>
      <w:r w:rsidR="00266CD8" w:rsidRPr="00493382">
        <w:rPr>
          <w:rFonts w:ascii="Times New Roman" w:hAnsi="Times New Roman" w:cs="Times New Roman"/>
          <w:w w:val="105"/>
        </w:rPr>
        <w:t>theorem</w:t>
      </w:r>
      <w:r w:rsidR="00266CD8" w:rsidRPr="00493382">
        <w:rPr>
          <w:rFonts w:ascii="Times New Roman" w:hAnsi="Times New Roman" w:cs="Times New Roman"/>
          <w:spacing w:val="33"/>
          <w:w w:val="105"/>
        </w:rPr>
        <w:t xml:space="preserve"> </w:t>
      </w:r>
      <w:r w:rsidR="00266CD8" w:rsidRPr="00493382">
        <w:rPr>
          <w:rFonts w:ascii="Times New Roman" w:hAnsi="Times New Roman" w:cs="Times New Roman"/>
          <w:w w:val="105"/>
        </w:rPr>
        <w:t>to</w:t>
      </w:r>
      <w:r w:rsidR="00266CD8" w:rsidRPr="00493382">
        <w:rPr>
          <w:rFonts w:ascii="Times New Roman" w:hAnsi="Times New Roman" w:cs="Times New Roman"/>
          <w:spacing w:val="32"/>
          <w:w w:val="105"/>
        </w:rPr>
        <w:t xml:space="preserve"> </w:t>
      </w:r>
      <w:r w:rsidR="00266CD8" w:rsidRPr="00493382">
        <w:rPr>
          <w:rFonts w:ascii="Times New Roman" w:hAnsi="Times New Roman" w:cs="Times New Roman"/>
          <w:w w:val="105"/>
        </w:rPr>
        <w:t>determine</w:t>
      </w:r>
      <w:r w:rsidR="00266CD8" w:rsidRPr="00493382">
        <w:rPr>
          <w:rFonts w:ascii="Times New Roman" w:hAnsi="Times New Roman" w:cs="Times New Roman"/>
          <w:spacing w:val="32"/>
          <w:w w:val="105"/>
        </w:rPr>
        <w:t xml:space="preserve"> </w:t>
      </w:r>
      <w:r w:rsidR="00266CD8" w:rsidRPr="00493382">
        <w:rPr>
          <w:rFonts w:ascii="Times New Roman" w:hAnsi="Times New Roman" w:cs="Times New Roman"/>
          <w:w w:val="105"/>
        </w:rPr>
        <w:t>what</w:t>
      </w:r>
      <w:r w:rsidR="00266CD8" w:rsidRPr="00493382">
        <w:rPr>
          <w:rFonts w:ascii="Times New Roman" w:hAnsi="Times New Roman" w:cs="Times New Roman"/>
          <w:spacing w:val="33"/>
          <w:w w:val="105"/>
        </w:rPr>
        <w:t xml:space="preserve"> </w:t>
      </w:r>
      <w:r w:rsidR="00266CD8" w:rsidRPr="00493382">
        <w:rPr>
          <w:rFonts w:ascii="Times New Roman" w:hAnsi="Times New Roman" w:cs="Times New Roman"/>
          <w:w w:val="105"/>
        </w:rPr>
        <w:t>conditions</w:t>
      </w:r>
      <w:r w:rsidR="00266CD8" w:rsidRPr="00493382">
        <w:rPr>
          <w:rFonts w:ascii="Times New Roman" w:hAnsi="Times New Roman" w:cs="Times New Roman"/>
          <w:spacing w:val="23"/>
          <w:w w:val="104"/>
        </w:rPr>
        <w:t xml:space="preserve"> </w:t>
      </w:r>
      <w:r w:rsidR="00266CD8" w:rsidRPr="00493382">
        <w:rPr>
          <w:rFonts w:ascii="Times New Roman" w:hAnsi="Times New Roman" w:cs="Times New Roman"/>
          <w:w w:val="105"/>
        </w:rPr>
        <w:t>will</w:t>
      </w:r>
      <w:r w:rsidR="00266CD8" w:rsidRPr="00493382">
        <w:rPr>
          <w:rFonts w:ascii="Times New Roman" w:hAnsi="Times New Roman" w:cs="Times New Roman"/>
          <w:spacing w:val="29"/>
          <w:w w:val="105"/>
        </w:rPr>
        <w:t xml:space="preserve"> </w:t>
      </w:r>
      <w:r w:rsidR="00266CD8" w:rsidRPr="00493382">
        <w:rPr>
          <w:rFonts w:ascii="Times New Roman" w:hAnsi="Times New Roman" w:cs="Times New Roman"/>
          <w:w w:val="105"/>
        </w:rPr>
        <w:t>defeat</w:t>
      </w:r>
      <w:r w:rsidR="00266CD8" w:rsidRPr="00493382">
        <w:rPr>
          <w:rFonts w:ascii="Times New Roman" w:hAnsi="Times New Roman" w:cs="Times New Roman"/>
          <w:spacing w:val="30"/>
          <w:w w:val="105"/>
        </w:rPr>
        <w:t xml:space="preserve"> </w:t>
      </w:r>
      <w:r w:rsidR="00266CD8" w:rsidRPr="00493382">
        <w:rPr>
          <w:rFonts w:ascii="Times New Roman" w:hAnsi="Times New Roman" w:cs="Times New Roman"/>
          <w:w w:val="105"/>
        </w:rPr>
        <w:t>the</w:t>
      </w:r>
      <w:r w:rsidR="00266CD8" w:rsidRPr="00493382">
        <w:rPr>
          <w:rFonts w:ascii="Times New Roman" w:hAnsi="Times New Roman" w:cs="Times New Roman"/>
          <w:spacing w:val="29"/>
          <w:w w:val="105"/>
        </w:rPr>
        <w:t xml:space="preserve"> </w:t>
      </w:r>
      <w:r w:rsidR="00266CD8" w:rsidRPr="00493382">
        <w:rPr>
          <w:rFonts w:ascii="Times New Roman" w:hAnsi="Times New Roman" w:cs="Times New Roman"/>
          <w:w w:val="105"/>
        </w:rPr>
        <w:t>connection</w:t>
      </w:r>
      <w:r w:rsidR="00266CD8" w:rsidRPr="00493382">
        <w:rPr>
          <w:rFonts w:ascii="Times New Roman" w:hAnsi="Times New Roman" w:cs="Times New Roman"/>
          <w:spacing w:val="30"/>
          <w:w w:val="105"/>
        </w:rPr>
        <w:t xml:space="preserve"> </w:t>
      </w:r>
      <w:r w:rsidR="00266CD8" w:rsidRPr="00493382">
        <w:rPr>
          <w:rFonts w:ascii="Times New Roman" w:hAnsi="Times New Roman" w:cs="Times New Roman"/>
          <w:spacing w:val="-2"/>
          <w:w w:val="105"/>
        </w:rPr>
        <w:t>bet</w:t>
      </w:r>
      <w:r w:rsidR="00266CD8" w:rsidRPr="00493382">
        <w:rPr>
          <w:rFonts w:ascii="Times New Roman" w:hAnsi="Times New Roman" w:cs="Times New Roman"/>
          <w:spacing w:val="-3"/>
          <w:w w:val="105"/>
        </w:rPr>
        <w:t>ween</w:t>
      </w:r>
      <w:r w:rsidR="00266CD8" w:rsidRPr="00493382">
        <w:rPr>
          <w:rFonts w:ascii="Times New Roman" w:hAnsi="Times New Roman" w:cs="Times New Roman"/>
          <w:spacing w:val="29"/>
          <w:w w:val="105"/>
        </w:rPr>
        <w:t xml:space="preserve"> </w:t>
      </w:r>
      <w:r w:rsidR="00266CD8" w:rsidRPr="00493382">
        <w:rPr>
          <w:rFonts w:ascii="Times New Roman" w:hAnsi="Times New Roman" w:cs="Times New Roman"/>
          <w:w w:val="105"/>
        </w:rPr>
        <w:t>common</w:t>
      </w:r>
      <w:r w:rsidR="00266CD8" w:rsidRPr="00493382">
        <w:rPr>
          <w:rFonts w:ascii="Times New Roman" w:hAnsi="Times New Roman" w:cs="Times New Roman"/>
          <w:spacing w:val="30"/>
          <w:w w:val="105"/>
        </w:rPr>
        <w:t xml:space="preserve"> </w:t>
      </w:r>
      <w:r w:rsidR="00266CD8" w:rsidRPr="00493382">
        <w:rPr>
          <w:rFonts w:ascii="Times New Roman" w:hAnsi="Times New Roman" w:cs="Times New Roman"/>
          <w:w w:val="105"/>
        </w:rPr>
        <w:t>structure</w:t>
      </w:r>
      <w:r w:rsidR="00266CD8" w:rsidRPr="00493382">
        <w:rPr>
          <w:rFonts w:ascii="Times New Roman" w:hAnsi="Times New Roman" w:cs="Times New Roman"/>
          <w:spacing w:val="29"/>
          <w:w w:val="105"/>
        </w:rPr>
        <w:t xml:space="preserve"> </w:t>
      </w:r>
      <w:r w:rsidR="00266CD8" w:rsidRPr="00493382">
        <w:rPr>
          <w:rFonts w:ascii="Times New Roman" w:hAnsi="Times New Roman" w:cs="Times New Roman"/>
          <w:w w:val="105"/>
        </w:rPr>
        <w:t>and</w:t>
      </w:r>
      <w:r w:rsidR="00266CD8" w:rsidRPr="00493382">
        <w:rPr>
          <w:rFonts w:ascii="Times New Roman" w:hAnsi="Times New Roman" w:cs="Times New Roman"/>
          <w:spacing w:val="30"/>
          <w:w w:val="105"/>
        </w:rPr>
        <w:t xml:space="preserve"> </w:t>
      </w:r>
      <w:r w:rsidR="00266CD8" w:rsidRPr="00493382">
        <w:rPr>
          <w:rFonts w:ascii="Times New Roman" w:hAnsi="Times New Roman" w:cs="Times New Roman"/>
          <w:w w:val="105"/>
        </w:rPr>
        <w:t>robust</w:t>
      </w:r>
      <w:r w:rsidR="00266CD8" w:rsidRPr="00493382">
        <w:rPr>
          <w:rFonts w:ascii="Times New Roman" w:hAnsi="Times New Roman" w:cs="Times New Roman"/>
          <w:spacing w:val="28"/>
          <w:w w:val="105"/>
        </w:rPr>
        <w:t xml:space="preserve"> </w:t>
      </w:r>
      <w:r w:rsidR="00266CD8" w:rsidRPr="00493382">
        <w:rPr>
          <w:rFonts w:ascii="Times New Roman" w:hAnsi="Times New Roman" w:cs="Times New Roman"/>
          <w:spacing w:val="-3"/>
          <w:w w:val="105"/>
        </w:rPr>
        <w:t>propert</w:t>
      </w:r>
      <w:r w:rsidR="00266CD8" w:rsidRPr="00493382">
        <w:rPr>
          <w:rFonts w:ascii="Times New Roman" w:hAnsi="Times New Roman" w:cs="Times New Roman"/>
          <w:spacing w:val="-4"/>
          <w:w w:val="105"/>
        </w:rPr>
        <w:t>y</w:t>
      </w:r>
      <w:r w:rsidR="00266CD8" w:rsidRPr="00493382">
        <w:rPr>
          <w:rFonts w:ascii="Times New Roman" w:hAnsi="Times New Roman" w:cs="Times New Roman"/>
          <w:spacing w:val="-3"/>
          <w:w w:val="105"/>
        </w:rPr>
        <w:t xml:space="preserve">” (2006, 738). </w:t>
      </w:r>
    </w:p>
    <w:p w14:paraId="4ECB37DB" w14:textId="12A87E7B" w:rsidR="00915000" w:rsidRDefault="00266CD8" w:rsidP="00090C47">
      <w:pPr>
        <w:spacing w:line="480" w:lineRule="auto"/>
        <w:ind w:firstLine="720"/>
        <w:rPr>
          <w:rFonts w:ascii="Times New Roman" w:hAnsi="Times New Roman" w:cs="Times New Roman"/>
          <w:spacing w:val="-3"/>
          <w:w w:val="105"/>
        </w:rPr>
      </w:pPr>
      <w:r w:rsidRPr="00493382">
        <w:rPr>
          <w:rFonts w:ascii="Times New Roman" w:hAnsi="Times New Roman" w:cs="Times New Roman"/>
          <w:spacing w:val="-3"/>
          <w:w w:val="105"/>
        </w:rPr>
        <w:t>We can transform Weisberg’s stability analysis into what I call a ‘</w:t>
      </w:r>
      <w:r w:rsidR="00915000">
        <w:rPr>
          <w:rFonts w:ascii="Times New Roman" w:hAnsi="Times New Roman" w:cs="Times New Roman"/>
          <w:spacing w:val="-3"/>
          <w:w w:val="105"/>
        </w:rPr>
        <w:t>production</w:t>
      </w:r>
      <w:r w:rsidRPr="00493382">
        <w:rPr>
          <w:rFonts w:ascii="Times New Roman" w:hAnsi="Times New Roman" w:cs="Times New Roman"/>
          <w:spacing w:val="-3"/>
          <w:w w:val="105"/>
        </w:rPr>
        <w:t xml:space="preserve"> analysis’. Instead of looking at what </w:t>
      </w:r>
      <w:r w:rsidR="009F78B2">
        <w:rPr>
          <w:rFonts w:ascii="Times New Roman" w:hAnsi="Times New Roman" w:cs="Times New Roman"/>
          <w:spacing w:val="-3"/>
          <w:w w:val="105"/>
        </w:rPr>
        <w:t xml:space="preserve">model </w:t>
      </w:r>
      <w:r w:rsidRPr="00493382">
        <w:rPr>
          <w:rFonts w:ascii="Times New Roman" w:hAnsi="Times New Roman" w:cs="Times New Roman"/>
          <w:spacing w:val="-3"/>
          <w:w w:val="105"/>
        </w:rPr>
        <w:t xml:space="preserve">conditions will defeat the robust </w:t>
      </w:r>
      <w:r w:rsidR="007F4E49" w:rsidRPr="00493382">
        <w:rPr>
          <w:rFonts w:ascii="Times New Roman" w:hAnsi="Times New Roman" w:cs="Times New Roman"/>
          <w:spacing w:val="-3"/>
          <w:w w:val="105"/>
        </w:rPr>
        <w:t>property</w:t>
      </w:r>
      <w:r w:rsidRPr="00493382">
        <w:rPr>
          <w:rFonts w:ascii="Times New Roman" w:hAnsi="Times New Roman" w:cs="Times New Roman"/>
          <w:spacing w:val="-3"/>
          <w:w w:val="105"/>
        </w:rPr>
        <w:t xml:space="preserve">, we can look at </w:t>
      </w:r>
      <w:r w:rsidR="000A5115" w:rsidRPr="009F78B2">
        <w:rPr>
          <w:rFonts w:ascii="Times New Roman" w:hAnsi="Times New Roman" w:cs="Times New Roman"/>
          <w:i/>
          <w:spacing w:val="-3"/>
          <w:w w:val="105"/>
        </w:rPr>
        <w:t>how</w:t>
      </w:r>
      <w:r w:rsidR="000A5115">
        <w:rPr>
          <w:rFonts w:ascii="Times New Roman" w:hAnsi="Times New Roman" w:cs="Times New Roman"/>
          <w:spacing w:val="-3"/>
          <w:w w:val="105"/>
        </w:rPr>
        <w:t xml:space="preserve"> specific </w:t>
      </w:r>
      <w:r w:rsidR="009F78B2">
        <w:rPr>
          <w:rFonts w:ascii="Times New Roman" w:hAnsi="Times New Roman" w:cs="Times New Roman"/>
          <w:spacing w:val="-3"/>
          <w:w w:val="105"/>
        </w:rPr>
        <w:t xml:space="preserve">experimental </w:t>
      </w:r>
      <w:r w:rsidR="000A5115">
        <w:rPr>
          <w:rFonts w:ascii="Times New Roman" w:hAnsi="Times New Roman" w:cs="Times New Roman"/>
          <w:spacing w:val="-3"/>
          <w:w w:val="105"/>
        </w:rPr>
        <w:t>conditions produce differences and similarities in effects</w:t>
      </w:r>
      <w:r w:rsidR="007F4E49" w:rsidRPr="00493382">
        <w:rPr>
          <w:rFonts w:ascii="Times New Roman" w:hAnsi="Times New Roman" w:cs="Times New Roman"/>
          <w:spacing w:val="-3"/>
          <w:w w:val="105"/>
        </w:rPr>
        <w:t xml:space="preserve">. </w:t>
      </w:r>
      <w:r w:rsidR="00915000">
        <w:rPr>
          <w:rFonts w:ascii="Times New Roman" w:hAnsi="Times New Roman" w:cs="Times New Roman"/>
          <w:spacing w:val="-3"/>
          <w:w w:val="105"/>
        </w:rPr>
        <w:t>This requires structuring production analysis</w:t>
      </w:r>
      <w:r w:rsidR="009F78B2">
        <w:rPr>
          <w:rFonts w:ascii="Times New Roman" w:hAnsi="Times New Roman" w:cs="Times New Roman"/>
          <w:spacing w:val="-3"/>
          <w:w w:val="105"/>
        </w:rPr>
        <w:t xml:space="preserve"> into features</w:t>
      </w:r>
      <w:r w:rsidR="00915000">
        <w:rPr>
          <w:rFonts w:ascii="Times New Roman" w:hAnsi="Times New Roman" w:cs="Times New Roman"/>
          <w:spacing w:val="-3"/>
          <w:w w:val="105"/>
        </w:rPr>
        <w:t xml:space="preserve">. First, multiple methods of production are involved. These can be referred to as ‘production processes’. </w:t>
      </w:r>
      <w:r w:rsidR="00D87B08">
        <w:rPr>
          <w:rFonts w:ascii="Times New Roman" w:hAnsi="Times New Roman" w:cs="Times New Roman"/>
          <w:spacing w:val="-3"/>
          <w:w w:val="105"/>
        </w:rPr>
        <w:t>The production processes will contain experimental conditions (i.e. “arrangements”) that are causally relevant to the effects they produce.</w:t>
      </w:r>
      <w:r w:rsidR="00D87B08">
        <w:rPr>
          <w:rStyle w:val="FootnoteReference"/>
          <w:rFonts w:ascii="Times New Roman" w:hAnsi="Times New Roman" w:cs="Times New Roman"/>
          <w:spacing w:val="-3"/>
          <w:w w:val="105"/>
        </w:rPr>
        <w:footnoteReference w:id="13"/>
      </w:r>
      <w:r w:rsidR="00D87B08">
        <w:rPr>
          <w:rFonts w:ascii="Times New Roman" w:hAnsi="Times New Roman" w:cs="Times New Roman"/>
          <w:spacing w:val="-3"/>
          <w:w w:val="105"/>
        </w:rPr>
        <w:t xml:space="preserve"> </w:t>
      </w:r>
      <w:r w:rsidR="00915000">
        <w:rPr>
          <w:rFonts w:ascii="Times New Roman" w:hAnsi="Times New Roman" w:cs="Times New Roman"/>
          <w:spacing w:val="-3"/>
          <w:w w:val="105"/>
        </w:rPr>
        <w:t xml:space="preserve">These methods do not have to be </w:t>
      </w:r>
      <w:r w:rsidR="000A5115">
        <w:rPr>
          <w:rFonts w:ascii="Times New Roman" w:hAnsi="Times New Roman" w:cs="Times New Roman"/>
          <w:spacing w:val="-3"/>
          <w:w w:val="105"/>
        </w:rPr>
        <w:t>independent. For example, we can compare multiple production processes of the boiling point of water</w:t>
      </w:r>
      <w:r w:rsidR="008633F0">
        <w:rPr>
          <w:rFonts w:ascii="Times New Roman" w:hAnsi="Times New Roman" w:cs="Times New Roman"/>
          <w:spacing w:val="-3"/>
          <w:w w:val="105"/>
        </w:rPr>
        <w:t>,</w:t>
      </w:r>
      <w:r w:rsidR="000A5115">
        <w:rPr>
          <w:rFonts w:ascii="Times New Roman" w:hAnsi="Times New Roman" w:cs="Times New Roman"/>
          <w:spacing w:val="-3"/>
          <w:w w:val="105"/>
        </w:rPr>
        <w:t xml:space="preserve"> </w:t>
      </w:r>
      <w:r w:rsidR="00D87B08">
        <w:rPr>
          <w:rFonts w:ascii="Times New Roman" w:hAnsi="Times New Roman" w:cs="Times New Roman"/>
          <w:spacing w:val="-3"/>
          <w:w w:val="105"/>
        </w:rPr>
        <w:t>using</w:t>
      </w:r>
      <w:r w:rsidR="000A5115">
        <w:rPr>
          <w:rFonts w:ascii="Times New Roman" w:hAnsi="Times New Roman" w:cs="Times New Roman"/>
          <w:spacing w:val="-3"/>
          <w:w w:val="105"/>
        </w:rPr>
        <w:t xml:space="preserve"> the same condition parameter values. </w:t>
      </w:r>
      <w:r w:rsidR="00915000">
        <w:rPr>
          <w:rFonts w:ascii="Times New Roman" w:hAnsi="Times New Roman" w:cs="Times New Roman"/>
          <w:spacing w:val="-3"/>
          <w:w w:val="105"/>
        </w:rPr>
        <w:t xml:space="preserve">In fact, </w:t>
      </w:r>
      <w:r w:rsidR="00D87B08">
        <w:rPr>
          <w:rFonts w:ascii="Times New Roman" w:hAnsi="Times New Roman" w:cs="Times New Roman"/>
          <w:spacing w:val="-3"/>
          <w:w w:val="105"/>
        </w:rPr>
        <w:t>when it comes to effects</w:t>
      </w:r>
      <w:r w:rsidR="008633F0">
        <w:rPr>
          <w:rFonts w:ascii="Times New Roman" w:hAnsi="Times New Roman" w:cs="Times New Roman"/>
          <w:spacing w:val="-3"/>
          <w:w w:val="105"/>
        </w:rPr>
        <w:t>,</w:t>
      </w:r>
      <w:r w:rsidR="00915000">
        <w:rPr>
          <w:rFonts w:ascii="Times New Roman" w:hAnsi="Times New Roman" w:cs="Times New Roman"/>
          <w:spacing w:val="-3"/>
          <w:w w:val="105"/>
        </w:rPr>
        <w:t xml:space="preserve"> it may help to have both dependent and independent methods. </w:t>
      </w:r>
      <w:r w:rsidR="000A5115">
        <w:rPr>
          <w:rFonts w:ascii="Times New Roman" w:hAnsi="Times New Roman" w:cs="Times New Roman"/>
          <w:spacing w:val="-3"/>
          <w:w w:val="105"/>
        </w:rPr>
        <w:t>The reason why is because we can track what kind</w:t>
      </w:r>
      <w:r w:rsidR="00D87B08">
        <w:rPr>
          <w:rFonts w:ascii="Times New Roman" w:hAnsi="Times New Roman" w:cs="Times New Roman"/>
          <w:spacing w:val="-3"/>
          <w:w w:val="105"/>
        </w:rPr>
        <w:t>s</w:t>
      </w:r>
      <w:r w:rsidR="000A5115">
        <w:rPr>
          <w:rFonts w:ascii="Times New Roman" w:hAnsi="Times New Roman" w:cs="Times New Roman"/>
          <w:spacing w:val="-3"/>
          <w:w w:val="105"/>
        </w:rPr>
        <w:t xml:space="preserve"> of changes occur from similar processes </w:t>
      </w:r>
      <w:r w:rsidR="00D87B08">
        <w:rPr>
          <w:rFonts w:ascii="Times New Roman" w:hAnsi="Times New Roman" w:cs="Times New Roman"/>
          <w:spacing w:val="-3"/>
          <w:w w:val="105"/>
        </w:rPr>
        <w:t>as well as</w:t>
      </w:r>
      <w:r w:rsidR="000A5115">
        <w:rPr>
          <w:rFonts w:ascii="Times New Roman" w:hAnsi="Times New Roman" w:cs="Times New Roman"/>
          <w:spacing w:val="-3"/>
          <w:w w:val="105"/>
        </w:rPr>
        <w:t xml:space="preserve"> what </w:t>
      </w:r>
      <w:r w:rsidR="00D87B08">
        <w:rPr>
          <w:rFonts w:ascii="Times New Roman" w:hAnsi="Times New Roman" w:cs="Times New Roman"/>
          <w:spacing w:val="-3"/>
          <w:w w:val="105"/>
        </w:rPr>
        <w:t>kinds of changes occur</w:t>
      </w:r>
      <w:r w:rsidR="000A5115">
        <w:rPr>
          <w:rFonts w:ascii="Times New Roman" w:hAnsi="Times New Roman" w:cs="Times New Roman"/>
          <w:spacing w:val="-3"/>
          <w:w w:val="105"/>
        </w:rPr>
        <w:t xml:space="preserve"> from different processes. </w:t>
      </w:r>
      <w:r w:rsidR="00915000">
        <w:rPr>
          <w:rFonts w:ascii="Times New Roman" w:hAnsi="Times New Roman" w:cs="Times New Roman"/>
          <w:spacing w:val="-3"/>
          <w:w w:val="105"/>
        </w:rPr>
        <w:t xml:space="preserve">Second, conditions in production processes are compared to </w:t>
      </w:r>
      <w:r w:rsidR="00D87B08">
        <w:rPr>
          <w:rFonts w:ascii="Times New Roman" w:hAnsi="Times New Roman" w:cs="Times New Roman"/>
          <w:spacing w:val="-3"/>
          <w:w w:val="105"/>
        </w:rPr>
        <w:t>map out</w:t>
      </w:r>
      <w:r w:rsidR="00915000">
        <w:rPr>
          <w:rFonts w:ascii="Times New Roman" w:hAnsi="Times New Roman" w:cs="Times New Roman"/>
          <w:spacing w:val="-3"/>
          <w:w w:val="105"/>
        </w:rPr>
        <w:t xml:space="preserve"> convergence and divergence. </w:t>
      </w:r>
      <w:r w:rsidR="000A5115">
        <w:rPr>
          <w:rFonts w:ascii="Times New Roman" w:hAnsi="Times New Roman" w:cs="Times New Roman"/>
          <w:spacing w:val="-3"/>
          <w:w w:val="105"/>
        </w:rPr>
        <w:t xml:space="preserve">It may be that all production processes diverge (or converge), or that there is a mix of convergence and divergence. </w:t>
      </w:r>
      <w:r w:rsidR="00D87B08">
        <w:rPr>
          <w:rFonts w:ascii="Times New Roman" w:hAnsi="Times New Roman" w:cs="Times New Roman"/>
          <w:spacing w:val="-3"/>
          <w:w w:val="105"/>
        </w:rPr>
        <w:t xml:space="preserve">This </w:t>
      </w:r>
      <w:r w:rsidR="008633F0">
        <w:rPr>
          <w:rFonts w:ascii="Times New Roman" w:hAnsi="Times New Roman" w:cs="Times New Roman"/>
          <w:spacing w:val="-3"/>
          <w:w w:val="105"/>
        </w:rPr>
        <w:t>feature of production analysis</w:t>
      </w:r>
      <w:r w:rsidR="00D87B08">
        <w:rPr>
          <w:rFonts w:ascii="Times New Roman" w:hAnsi="Times New Roman" w:cs="Times New Roman"/>
          <w:spacing w:val="-3"/>
          <w:w w:val="105"/>
        </w:rPr>
        <w:t xml:space="preserve"> contains not only a comparison of convergence and divergence but also a comparison of the </w:t>
      </w:r>
      <w:r w:rsidR="00D87B08" w:rsidRPr="008633F0">
        <w:rPr>
          <w:rFonts w:ascii="Times New Roman" w:hAnsi="Times New Roman" w:cs="Times New Roman"/>
          <w:i/>
          <w:spacing w:val="-3"/>
          <w:w w:val="105"/>
        </w:rPr>
        <w:t>conditions</w:t>
      </w:r>
      <w:r w:rsidR="00D87B08">
        <w:rPr>
          <w:rFonts w:ascii="Times New Roman" w:hAnsi="Times New Roman" w:cs="Times New Roman"/>
          <w:spacing w:val="-3"/>
          <w:w w:val="105"/>
        </w:rPr>
        <w:t xml:space="preserve"> in each production process. </w:t>
      </w:r>
      <w:r w:rsidR="00915000">
        <w:rPr>
          <w:rFonts w:ascii="Times New Roman" w:hAnsi="Times New Roman" w:cs="Times New Roman"/>
          <w:spacing w:val="-3"/>
          <w:w w:val="105"/>
        </w:rPr>
        <w:t xml:space="preserve">Third, theory is applied to the </w:t>
      </w:r>
      <w:r w:rsidR="00D87B08">
        <w:rPr>
          <w:rFonts w:ascii="Times New Roman" w:hAnsi="Times New Roman" w:cs="Times New Roman"/>
          <w:spacing w:val="-3"/>
          <w:w w:val="105"/>
        </w:rPr>
        <w:t>two levels of comparison</w:t>
      </w:r>
      <w:r w:rsidR="00915000">
        <w:rPr>
          <w:rFonts w:ascii="Times New Roman" w:hAnsi="Times New Roman" w:cs="Times New Roman"/>
          <w:spacing w:val="-3"/>
          <w:w w:val="105"/>
        </w:rPr>
        <w:t xml:space="preserve"> to explain why certain conditions </w:t>
      </w:r>
      <w:r w:rsidR="000A5115">
        <w:rPr>
          <w:rFonts w:ascii="Times New Roman" w:hAnsi="Times New Roman" w:cs="Times New Roman"/>
          <w:spacing w:val="-3"/>
          <w:w w:val="105"/>
        </w:rPr>
        <w:t>produce (or fail to produce) specific changes in the effect</w:t>
      </w:r>
      <w:r w:rsidR="00915000">
        <w:rPr>
          <w:rFonts w:ascii="Times New Roman" w:hAnsi="Times New Roman" w:cs="Times New Roman"/>
          <w:spacing w:val="-3"/>
          <w:w w:val="105"/>
        </w:rPr>
        <w:t xml:space="preserve">. </w:t>
      </w:r>
      <w:r w:rsidR="000A5115">
        <w:rPr>
          <w:rFonts w:ascii="Times New Roman" w:hAnsi="Times New Roman" w:cs="Times New Roman"/>
          <w:spacing w:val="-3"/>
          <w:w w:val="105"/>
        </w:rPr>
        <w:t xml:space="preserve">This final component of production analysis is informative about </w:t>
      </w:r>
      <w:r w:rsidR="000A5115" w:rsidRPr="00D87B08">
        <w:rPr>
          <w:rFonts w:ascii="Times New Roman" w:hAnsi="Times New Roman" w:cs="Times New Roman"/>
          <w:i/>
          <w:spacing w:val="-3"/>
          <w:w w:val="105"/>
        </w:rPr>
        <w:t>how</w:t>
      </w:r>
      <w:r w:rsidR="000A5115">
        <w:rPr>
          <w:rFonts w:ascii="Times New Roman" w:hAnsi="Times New Roman" w:cs="Times New Roman"/>
          <w:spacing w:val="-3"/>
          <w:w w:val="105"/>
        </w:rPr>
        <w:t xml:space="preserve"> conditions change effects. </w:t>
      </w:r>
      <w:r w:rsidR="00915000">
        <w:rPr>
          <w:rFonts w:ascii="Times New Roman" w:hAnsi="Times New Roman" w:cs="Times New Roman"/>
          <w:spacing w:val="-3"/>
          <w:w w:val="105"/>
        </w:rPr>
        <w:t xml:space="preserve">To detail how production analysis works, we </w:t>
      </w:r>
      <w:r w:rsidR="008633F0">
        <w:rPr>
          <w:rFonts w:ascii="Times New Roman" w:hAnsi="Times New Roman" w:cs="Times New Roman"/>
          <w:spacing w:val="-3"/>
          <w:w w:val="105"/>
        </w:rPr>
        <w:t>can draw on elements from</w:t>
      </w:r>
      <w:r w:rsidR="00915000">
        <w:rPr>
          <w:rFonts w:ascii="Times New Roman" w:hAnsi="Times New Roman" w:cs="Times New Roman"/>
          <w:spacing w:val="-3"/>
          <w:w w:val="105"/>
        </w:rPr>
        <w:t xml:space="preserve"> </w:t>
      </w:r>
      <w:r w:rsidR="00090C47">
        <w:rPr>
          <w:rFonts w:ascii="Times New Roman" w:hAnsi="Times New Roman" w:cs="Times New Roman"/>
          <w:spacing w:val="-3"/>
          <w:w w:val="105"/>
        </w:rPr>
        <w:t>Keyser’s (2016</w:t>
      </w:r>
      <w:r w:rsidR="00D87B08">
        <w:rPr>
          <w:rFonts w:ascii="Times New Roman" w:hAnsi="Times New Roman" w:cs="Times New Roman"/>
          <w:spacing w:val="-3"/>
          <w:w w:val="105"/>
        </w:rPr>
        <w:t>) discussion about</w:t>
      </w:r>
      <w:r w:rsidR="00E46AFB" w:rsidRPr="00493382">
        <w:rPr>
          <w:rFonts w:ascii="Times New Roman" w:hAnsi="Times New Roman" w:cs="Times New Roman"/>
          <w:spacing w:val="-3"/>
          <w:w w:val="105"/>
        </w:rPr>
        <w:t xml:space="preserve"> cross-comparison</w:t>
      </w:r>
      <w:r w:rsidR="007F4E49" w:rsidRPr="00493382">
        <w:rPr>
          <w:rFonts w:ascii="Times New Roman" w:hAnsi="Times New Roman" w:cs="Times New Roman"/>
          <w:spacing w:val="-3"/>
          <w:w w:val="105"/>
        </w:rPr>
        <w:t xml:space="preserve"> and theory</w:t>
      </w:r>
      <w:r w:rsidR="00E46AFB" w:rsidRPr="00493382">
        <w:rPr>
          <w:rFonts w:ascii="Times New Roman" w:hAnsi="Times New Roman" w:cs="Times New Roman"/>
          <w:spacing w:val="-3"/>
          <w:w w:val="105"/>
        </w:rPr>
        <w:t xml:space="preserve"> in robustness analysis.</w:t>
      </w:r>
      <w:r w:rsidR="00E46AFB" w:rsidRPr="00493382">
        <w:rPr>
          <w:rStyle w:val="FootnoteReference"/>
          <w:rFonts w:ascii="Times New Roman" w:hAnsi="Times New Roman" w:cs="Times New Roman"/>
          <w:spacing w:val="-3"/>
          <w:w w:val="105"/>
        </w:rPr>
        <w:footnoteReference w:id="14"/>
      </w:r>
      <w:r w:rsidR="00E46AFB" w:rsidRPr="00493382">
        <w:rPr>
          <w:rFonts w:ascii="Times New Roman" w:hAnsi="Times New Roman" w:cs="Times New Roman"/>
          <w:spacing w:val="-3"/>
          <w:w w:val="105"/>
        </w:rPr>
        <w:t xml:space="preserve"> </w:t>
      </w:r>
    </w:p>
    <w:p w14:paraId="7237D65F" w14:textId="373806E5" w:rsidR="00606A9D" w:rsidRDefault="00A00359" w:rsidP="00090C47">
      <w:pPr>
        <w:spacing w:line="480" w:lineRule="auto"/>
        <w:ind w:firstLine="720"/>
        <w:rPr>
          <w:rFonts w:ascii="Times New Roman" w:hAnsi="Times New Roman" w:cs="Times New Roman"/>
        </w:rPr>
      </w:pPr>
      <w:r>
        <w:rPr>
          <w:rFonts w:ascii="Times New Roman" w:hAnsi="Times New Roman" w:cs="Times New Roman"/>
          <w:spacing w:val="-3"/>
          <w:w w:val="105"/>
        </w:rPr>
        <w:t xml:space="preserve">For his account of robust measurement, </w:t>
      </w:r>
      <w:r w:rsidR="00090C47">
        <w:rPr>
          <w:rFonts w:ascii="Times New Roman" w:hAnsi="Times New Roman" w:cs="Times New Roman"/>
          <w:spacing w:val="-3"/>
          <w:w w:val="105"/>
        </w:rPr>
        <w:t>Keyser (2016</w:t>
      </w:r>
      <w:r w:rsidR="00E46AFB" w:rsidRPr="00493382">
        <w:rPr>
          <w:rFonts w:ascii="Times New Roman" w:hAnsi="Times New Roman" w:cs="Times New Roman"/>
          <w:spacing w:val="-3"/>
          <w:w w:val="105"/>
        </w:rPr>
        <w:t xml:space="preserve">) </w:t>
      </w:r>
      <w:r>
        <w:rPr>
          <w:rFonts w:ascii="Times New Roman" w:hAnsi="Times New Roman" w:cs="Times New Roman"/>
          <w:spacing w:val="-3"/>
          <w:w w:val="105"/>
        </w:rPr>
        <w:t>assumes an important</w:t>
      </w:r>
      <w:r w:rsidR="00E46AFB" w:rsidRPr="00493382">
        <w:rPr>
          <w:rFonts w:ascii="Times New Roman" w:hAnsi="Times New Roman" w:cs="Times New Roman"/>
        </w:rPr>
        <w:t xml:space="preserve"> mechanism discussed by Woodward (2003). Manipulating one variable to see changes in another is causally informative. Keyse</w:t>
      </w:r>
      <w:r w:rsidR="00090C47">
        <w:rPr>
          <w:rFonts w:ascii="Times New Roman" w:hAnsi="Times New Roman" w:cs="Times New Roman"/>
        </w:rPr>
        <w:t>r (2016</w:t>
      </w:r>
      <w:r w:rsidR="00E46AFB" w:rsidRPr="00493382">
        <w:rPr>
          <w:rFonts w:ascii="Times New Roman" w:hAnsi="Times New Roman" w:cs="Times New Roman"/>
        </w:rPr>
        <w:t>)</w:t>
      </w:r>
      <w:r>
        <w:rPr>
          <w:rFonts w:ascii="Times New Roman" w:hAnsi="Times New Roman" w:cs="Times New Roman"/>
        </w:rPr>
        <w:t xml:space="preserve"> argues that</w:t>
      </w:r>
      <w:r w:rsidR="00E46AFB" w:rsidRPr="00493382">
        <w:rPr>
          <w:rFonts w:ascii="Times New Roman" w:hAnsi="Times New Roman" w:cs="Times New Roman"/>
        </w:rPr>
        <w:t xml:space="preserve"> </w:t>
      </w:r>
      <w:r>
        <w:rPr>
          <w:rFonts w:ascii="Times New Roman" w:hAnsi="Times New Roman" w:cs="Times New Roman"/>
        </w:rPr>
        <w:t xml:space="preserve">theory in the presence of </w:t>
      </w:r>
      <w:r w:rsidR="00E46AFB" w:rsidRPr="00493382">
        <w:rPr>
          <w:rFonts w:ascii="Times New Roman" w:hAnsi="Times New Roman" w:cs="Times New Roman"/>
        </w:rPr>
        <w:t xml:space="preserve">diverging </w:t>
      </w:r>
      <w:r>
        <w:rPr>
          <w:rFonts w:ascii="Times New Roman" w:hAnsi="Times New Roman" w:cs="Times New Roman"/>
        </w:rPr>
        <w:t xml:space="preserve">measurement </w:t>
      </w:r>
      <w:r w:rsidR="00E46AFB" w:rsidRPr="00493382">
        <w:rPr>
          <w:rFonts w:ascii="Times New Roman" w:hAnsi="Times New Roman" w:cs="Times New Roman"/>
        </w:rPr>
        <w:t xml:space="preserve">results </w:t>
      </w:r>
      <w:r>
        <w:rPr>
          <w:rFonts w:ascii="Times New Roman" w:hAnsi="Times New Roman" w:cs="Times New Roman"/>
        </w:rPr>
        <w:t>can explain</w:t>
      </w:r>
      <w:r w:rsidR="00E46AFB" w:rsidRPr="00493382">
        <w:rPr>
          <w:rFonts w:ascii="Times New Roman" w:hAnsi="Times New Roman" w:cs="Times New Roman"/>
        </w:rPr>
        <w:t xml:space="preserve"> </w:t>
      </w:r>
      <w:r w:rsidR="00E46AFB" w:rsidRPr="00493382">
        <w:rPr>
          <w:rFonts w:ascii="Times New Roman" w:hAnsi="Times New Roman" w:cs="Times New Roman"/>
          <w:i/>
        </w:rPr>
        <w:t>why</w:t>
      </w:r>
      <w:r w:rsidR="00E46AFB" w:rsidRPr="00493382">
        <w:rPr>
          <w:rFonts w:ascii="Times New Roman" w:hAnsi="Times New Roman" w:cs="Times New Roman"/>
        </w:rPr>
        <w:t xml:space="preserve"> divergence occurs. </w:t>
      </w:r>
      <w:r w:rsidR="00D87B08">
        <w:rPr>
          <w:rFonts w:ascii="Times New Roman" w:hAnsi="Times New Roman" w:cs="Times New Roman"/>
        </w:rPr>
        <w:t xml:space="preserve">He uses the example of mixed convergence and divergence in multiple modes of </w:t>
      </w:r>
      <w:r w:rsidR="008633F0">
        <w:rPr>
          <w:rFonts w:ascii="Times New Roman" w:hAnsi="Times New Roman" w:cs="Times New Roman"/>
        </w:rPr>
        <w:t>temperature</w:t>
      </w:r>
      <w:r w:rsidR="00D87B08">
        <w:rPr>
          <w:rFonts w:ascii="Times New Roman" w:hAnsi="Times New Roman" w:cs="Times New Roman"/>
        </w:rPr>
        <w:t xml:space="preserve"> measurement. When multiple thermometers converge but others diverge, theory steps in to analyze the conditions behind the</w:t>
      </w:r>
      <w:r w:rsidR="00090C47">
        <w:rPr>
          <w:rFonts w:ascii="Times New Roman" w:hAnsi="Times New Roman" w:cs="Times New Roman"/>
        </w:rPr>
        <w:t xml:space="preserve"> divergence (Keyser 2016</w:t>
      </w:r>
      <w:r w:rsidR="00606A9D">
        <w:rPr>
          <w:rFonts w:ascii="Times New Roman" w:hAnsi="Times New Roman" w:cs="Times New Roman"/>
        </w:rPr>
        <w:t>, 10). Keyser proposes that t</w:t>
      </w:r>
      <w:r w:rsidR="00D87B08">
        <w:rPr>
          <w:rFonts w:ascii="Times New Roman" w:hAnsi="Times New Roman" w:cs="Times New Roman"/>
        </w:rPr>
        <w:t>heory homes in</w:t>
      </w:r>
      <w:r w:rsidR="00606A9D">
        <w:rPr>
          <w:rFonts w:ascii="Times New Roman" w:hAnsi="Times New Roman" w:cs="Times New Roman"/>
        </w:rPr>
        <w:t xml:space="preserve"> on specific physical differences in thermometers—e.g., the liquid used in a given thermometer—in order to explain how those features prod</w:t>
      </w:r>
      <w:r w:rsidR="00090C47">
        <w:rPr>
          <w:rFonts w:ascii="Times New Roman" w:hAnsi="Times New Roman" w:cs="Times New Roman"/>
        </w:rPr>
        <w:t>uce differences in results (2016</w:t>
      </w:r>
      <w:r w:rsidR="00606A9D">
        <w:rPr>
          <w:rFonts w:ascii="Times New Roman" w:hAnsi="Times New Roman" w:cs="Times New Roman"/>
        </w:rPr>
        <w:t>, 10-11).</w:t>
      </w:r>
      <w:r w:rsidR="00D87B08">
        <w:rPr>
          <w:rFonts w:ascii="Times New Roman" w:hAnsi="Times New Roman" w:cs="Times New Roman"/>
        </w:rPr>
        <w:t xml:space="preserve"> </w:t>
      </w:r>
      <w:r w:rsidR="00606A9D">
        <w:rPr>
          <w:rFonts w:ascii="Times New Roman" w:hAnsi="Times New Roman" w:cs="Times New Roman"/>
        </w:rPr>
        <w:t xml:space="preserve">This differential comparison and explanation process is useful for measurement in terms of specifying the </w:t>
      </w:r>
      <w:r w:rsidR="00090C47">
        <w:rPr>
          <w:rFonts w:ascii="Times New Roman" w:hAnsi="Times New Roman" w:cs="Times New Roman"/>
        </w:rPr>
        <w:t>“location” of error (Keyser 2016</w:t>
      </w:r>
      <w:r w:rsidR="00606A9D">
        <w:rPr>
          <w:rFonts w:ascii="Times New Roman" w:hAnsi="Times New Roman" w:cs="Times New Roman"/>
        </w:rPr>
        <w:t xml:space="preserve">, 11). </w:t>
      </w:r>
      <w:r w:rsidR="00E46AFB" w:rsidRPr="00493382">
        <w:rPr>
          <w:rFonts w:ascii="Times New Roman" w:hAnsi="Times New Roman" w:cs="Times New Roman"/>
        </w:rPr>
        <w:t xml:space="preserve">But in the context of production, what does it mean to have an explanation about why divergence occurs? </w:t>
      </w:r>
    </w:p>
    <w:p w14:paraId="433F909C" w14:textId="77777777" w:rsidR="006C2E36" w:rsidRDefault="00E46AFB" w:rsidP="00090C47">
      <w:pPr>
        <w:spacing w:line="480" w:lineRule="auto"/>
        <w:ind w:firstLine="720"/>
        <w:rPr>
          <w:rFonts w:ascii="Times New Roman" w:hAnsi="Times New Roman" w:cs="Times New Roman"/>
        </w:rPr>
      </w:pPr>
      <w:r w:rsidRPr="00493382">
        <w:rPr>
          <w:rFonts w:ascii="Times New Roman" w:hAnsi="Times New Roman" w:cs="Times New Roman"/>
        </w:rPr>
        <w:t xml:space="preserve">To be more informative, I add that diverging results can provide information about </w:t>
      </w:r>
      <w:r w:rsidR="00A00359">
        <w:rPr>
          <w:rFonts w:ascii="Times New Roman" w:hAnsi="Times New Roman" w:cs="Times New Roman"/>
          <w:i/>
        </w:rPr>
        <w:t xml:space="preserve">which </w:t>
      </w:r>
      <w:r w:rsidR="00A00359">
        <w:rPr>
          <w:rFonts w:ascii="Times New Roman" w:hAnsi="Times New Roman" w:cs="Times New Roman"/>
        </w:rPr>
        <w:t>conditions produce a change (or fail to produce a change) in</w:t>
      </w:r>
      <w:r w:rsidRPr="00493382">
        <w:rPr>
          <w:rFonts w:ascii="Times New Roman" w:hAnsi="Times New Roman" w:cs="Times New Roman"/>
        </w:rPr>
        <w:t xml:space="preserve"> the effect. In other words, divergence </w:t>
      </w:r>
      <w:r w:rsidR="00A00359" w:rsidRPr="00A00359">
        <w:rPr>
          <w:rFonts w:ascii="Times New Roman" w:hAnsi="Times New Roman" w:cs="Times New Roman"/>
          <w:i/>
        </w:rPr>
        <w:t>locates</w:t>
      </w:r>
      <w:r w:rsidRPr="00A00359">
        <w:rPr>
          <w:rFonts w:ascii="Times New Roman" w:hAnsi="Times New Roman" w:cs="Times New Roman"/>
          <w:i/>
        </w:rPr>
        <w:t xml:space="preserve"> specific changes</w:t>
      </w:r>
      <w:r w:rsidRPr="00493382">
        <w:rPr>
          <w:rFonts w:ascii="Times New Roman" w:hAnsi="Times New Roman" w:cs="Times New Roman"/>
        </w:rPr>
        <w:t xml:space="preserve"> in the production relation</w:t>
      </w:r>
      <w:r w:rsidR="00A00359">
        <w:rPr>
          <w:rFonts w:ascii="Times New Roman" w:hAnsi="Times New Roman" w:cs="Times New Roman"/>
        </w:rPr>
        <w:t xml:space="preserve"> between condition and effect</w:t>
      </w:r>
      <w:r w:rsidRPr="00493382">
        <w:rPr>
          <w:rFonts w:ascii="Times New Roman" w:hAnsi="Times New Roman" w:cs="Times New Roman"/>
        </w:rPr>
        <w:t xml:space="preserve">. </w:t>
      </w:r>
      <w:r w:rsidR="00A00359">
        <w:rPr>
          <w:rFonts w:ascii="Times New Roman" w:hAnsi="Times New Roman" w:cs="Times New Roman"/>
        </w:rPr>
        <w:t>Then theory</w:t>
      </w:r>
      <w:r w:rsidRPr="00493382">
        <w:rPr>
          <w:rFonts w:ascii="Times New Roman" w:hAnsi="Times New Roman" w:cs="Times New Roman"/>
        </w:rPr>
        <w:t xml:space="preserve"> </w:t>
      </w:r>
      <w:r w:rsidR="00606A9D">
        <w:rPr>
          <w:rFonts w:ascii="Times New Roman" w:hAnsi="Times New Roman" w:cs="Times New Roman"/>
        </w:rPr>
        <w:t>can be used to</w:t>
      </w:r>
      <w:r w:rsidRPr="00493382">
        <w:rPr>
          <w:rFonts w:ascii="Times New Roman" w:hAnsi="Times New Roman" w:cs="Times New Roman"/>
        </w:rPr>
        <w:t xml:space="preserve"> explain </w:t>
      </w:r>
      <w:r w:rsidRPr="00A00359">
        <w:rPr>
          <w:rFonts w:ascii="Times New Roman" w:hAnsi="Times New Roman" w:cs="Times New Roman"/>
          <w:i/>
        </w:rPr>
        <w:t>why</w:t>
      </w:r>
      <w:r w:rsidRPr="00493382">
        <w:rPr>
          <w:rFonts w:ascii="Times New Roman" w:hAnsi="Times New Roman" w:cs="Times New Roman"/>
        </w:rPr>
        <w:t xml:space="preserve"> those production changes occur. </w:t>
      </w:r>
      <w:r w:rsidR="00613808" w:rsidRPr="00493382">
        <w:rPr>
          <w:rFonts w:ascii="Times New Roman" w:hAnsi="Times New Roman" w:cs="Times New Roman"/>
        </w:rPr>
        <w:t>Suppose that there are two experimental setups</w:t>
      </w:r>
      <w:r w:rsidR="00A00359">
        <w:rPr>
          <w:rFonts w:ascii="Times New Roman" w:hAnsi="Times New Roman" w:cs="Times New Roman"/>
        </w:rPr>
        <w:t xml:space="preserve"> (or production processes)</w:t>
      </w:r>
      <w:r w:rsidR="00613808" w:rsidRPr="00493382">
        <w:rPr>
          <w:rFonts w:ascii="Times New Roman" w:hAnsi="Times New Roman" w:cs="Times New Roman"/>
        </w:rPr>
        <w:t xml:space="preserve"> for the boiling point of water. In the first setup, there is no presence of dissolved gas. In the second setup, we add a certain amount of dissolved gas, which increases the temperature by a certain amount of degrees. Comparing the two</w:t>
      </w:r>
      <w:r w:rsidR="0037224F">
        <w:rPr>
          <w:rFonts w:ascii="Times New Roman" w:hAnsi="Times New Roman" w:cs="Times New Roman"/>
        </w:rPr>
        <w:t xml:space="preserve"> setups</w:t>
      </w:r>
      <w:r w:rsidR="00606A9D">
        <w:rPr>
          <w:rFonts w:ascii="Times New Roman" w:hAnsi="Times New Roman" w:cs="Times New Roman"/>
        </w:rPr>
        <w:t xml:space="preserve"> in terms of divergence and also in terms of their conditions</w:t>
      </w:r>
      <w:r w:rsidR="0037224F">
        <w:rPr>
          <w:rFonts w:ascii="Times New Roman" w:hAnsi="Times New Roman" w:cs="Times New Roman"/>
        </w:rPr>
        <w:t xml:space="preserve">, we see that there is </w:t>
      </w:r>
      <w:r w:rsidR="00606A9D">
        <w:rPr>
          <w:rFonts w:ascii="Times New Roman" w:hAnsi="Times New Roman" w:cs="Times New Roman"/>
        </w:rPr>
        <w:t xml:space="preserve">divergence in results and that the difference </w:t>
      </w:r>
      <w:r w:rsidR="006C2E36">
        <w:rPr>
          <w:rFonts w:ascii="Times New Roman" w:hAnsi="Times New Roman" w:cs="Times New Roman"/>
        </w:rPr>
        <w:t xml:space="preserve">in conditions </w:t>
      </w:r>
      <w:r w:rsidR="00606A9D">
        <w:rPr>
          <w:rFonts w:ascii="Times New Roman" w:hAnsi="Times New Roman" w:cs="Times New Roman"/>
        </w:rPr>
        <w:t>is in the presence of dissolved gas.</w:t>
      </w:r>
      <w:r w:rsidR="00613808" w:rsidRPr="00493382">
        <w:rPr>
          <w:rFonts w:ascii="Times New Roman" w:hAnsi="Times New Roman" w:cs="Times New Roman"/>
        </w:rPr>
        <w:t xml:space="preserve"> </w:t>
      </w:r>
      <w:r w:rsidR="0037224F" w:rsidRPr="00493382">
        <w:rPr>
          <w:rFonts w:ascii="Times New Roman" w:hAnsi="Times New Roman" w:cs="Times New Roman"/>
        </w:rPr>
        <w:t xml:space="preserve">Each production process </w:t>
      </w:r>
      <w:r w:rsidR="00606A9D">
        <w:rPr>
          <w:rFonts w:ascii="Times New Roman" w:hAnsi="Times New Roman" w:cs="Times New Roman"/>
        </w:rPr>
        <w:t>creates</w:t>
      </w:r>
      <w:r w:rsidR="0037224F" w:rsidRPr="00493382">
        <w:rPr>
          <w:rFonts w:ascii="Times New Roman" w:hAnsi="Times New Roman" w:cs="Times New Roman"/>
        </w:rPr>
        <w:t xml:space="preserve"> two different boiling points</w:t>
      </w:r>
      <w:r w:rsidR="00613808" w:rsidRPr="00493382">
        <w:rPr>
          <w:rFonts w:ascii="Times New Roman" w:hAnsi="Times New Roman" w:cs="Times New Roman"/>
        </w:rPr>
        <w:t>. Without the presence of the</w:t>
      </w:r>
      <w:r w:rsidR="00606A9D">
        <w:rPr>
          <w:rFonts w:ascii="Times New Roman" w:hAnsi="Times New Roman" w:cs="Times New Roman"/>
        </w:rPr>
        <w:t xml:space="preserve">ory these comparisons are </w:t>
      </w:r>
      <w:r w:rsidR="00613808" w:rsidRPr="00493382">
        <w:rPr>
          <w:rFonts w:ascii="Times New Roman" w:hAnsi="Times New Roman" w:cs="Times New Roman"/>
        </w:rPr>
        <w:t xml:space="preserve">uninformative. But </w:t>
      </w:r>
      <w:r w:rsidR="007E7EF9" w:rsidRPr="00493382">
        <w:rPr>
          <w:rFonts w:ascii="Times New Roman" w:hAnsi="Times New Roman" w:cs="Times New Roman"/>
        </w:rPr>
        <w:t>with</w:t>
      </w:r>
      <w:r w:rsidR="00613808" w:rsidRPr="00493382">
        <w:rPr>
          <w:rFonts w:ascii="Times New Roman" w:hAnsi="Times New Roman" w:cs="Times New Roman"/>
        </w:rPr>
        <w:t xml:space="preserve"> the presence of theory we understand that </w:t>
      </w:r>
      <w:r w:rsidR="007E7EF9" w:rsidRPr="00493382">
        <w:rPr>
          <w:rFonts w:ascii="Times New Roman" w:hAnsi="Times New Roman" w:cs="Times New Roman"/>
        </w:rPr>
        <w:t xml:space="preserve">the difference between the two production processes can be explained by a specific </w:t>
      </w:r>
      <w:r w:rsidR="00613808" w:rsidRPr="00493382">
        <w:rPr>
          <w:rFonts w:ascii="Times New Roman" w:hAnsi="Times New Roman" w:cs="Times New Roman"/>
        </w:rPr>
        <w:t xml:space="preserve">theoretical reason (e.g., </w:t>
      </w:r>
      <w:r w:rsidR="007E7EF9" w:rsidRPr="00493382">
        <w:rPr>
          <w:rFonts w:ascii="Times New Roman" w:hAnsi="Times New Roman" w:cs="Times New Roman"/>
        </w:rPr>
        <w:t>we are influencing</w:t>
      </w:r>
      <w:r w:rsidR="00613808" w:rsidRPr="00493382">
        <w:rPr>
          <w:rFonts w:ascii="Times New Roman" w:hAnsi="Times New Roman" w:cs="Times New Roman"/>
        </w:rPr>
        <w:t xml:space="preserve"> </w:t>
      </w:r>
      <w:r w:rsidR="006C2E36">
        <w:rPr>
          <w:rFonts w:ascii="Times New Roman" w:hAnsi="Times New Roman" w:cs="Times New Roman"/>
        </w:rPr>
        <w:t>“</w:t>
      </w:r>
      <w:r w:rsidR="00613808" w:rsidRPr="00493382">
        <w:rPr>
          <w:rFonts w:ascii="Times New Roman" w:hAnsi="Times New Roman" w:cs="Times New Roman"/>
        </w:rPr>
        <w:t>vapor pressure</w:t>
      </w:r>
      <w:r w:rsidR="006C2E36">
        <w:rPr>
          <w:rFonts w:ascii="Times New Roman" w:hAnsi="Times New Roman" w:cs="Times New Roman"/>
        </w:rPr>
        <w:t>”</w:t>
      </w:r>
      <w:r w:rsidR="007E7EF9" w:rsidRPr="00493382">
        <w:rPr>
          <w:rFonts w:ascii="Times New Roman" w:hAnsi="Times New Roman" w:cs="Times New Roman"/>
        </w:rPr>
        <w:t xml:space="preserve"> in different ways in each </w:t>
      </w:r>
      <w:r w:rsidR="0037224F">
        <w:rPr>
          <w:rFonts w:ascii="Times New Roman" w:hAnsi="Times New Roman" w:cs="Times New Roman"/>
        </w:rPr>
        <w:t>process</w:t>
      </w:r>
      <w:r w:rsidR="00613808" w:rsidRPr="00493382">
        <w:rPr>
          <w:rFonts w:ascii="Times New Roman" w:hAnsi="Times New Roman" w:cs="Times New Roman"/>
        </w:rPr>
        <w:t xml:space="preserve">). </w:t>
      </w:r>
    </w:p>
    <w:p w14:paraId="70F924A4" w14:textId="70923B31" w:rsidR="00257648" w:rsidRDefault="0037224F" w:rsidP="006C2E36">
      <w:pPr>
        <w:spacing w:line="480" w:lineRule="auto"/>
        <w:ind w:firstLine="720"/>
        <w:rPr>
          <w:rFonts w:ascii="Times New Roman" w:hAnsi="Times New Roman" w:cs="Times New Roman"/>
        </w:rPr>
      </w:pPr>
      <w:r>
        <w:rPr>
          <w:rFonts w:ascii="Times New Roman" w:hAnsi="Times New Roman" w:cs="Times New Roman"/>
        </w:rPr>
        <w:t xml:space="preserve">To summarize, </w:t>
      </w:r>
      <w:r w:rsidR="00606A9D">
        <w:rPr>
          <w:rFonts w:ascii="Times New Roman" w:hAnsi="Times New Roman" w:cs="Times New Roman"/>
        </w:rPr>
        <w:t xml:space="preserve">production analysis requires: 1) Two levels of comparison, which </w:t>
      </w:r>
      <w:r w:rsidR="00606A9D" w:rsidRPr="006C2E36">
        <w:rPr>
          <w:rFonts w:ascii="Times New Roman" w:hAnsi="Times New Roman" w:cs="Times New Roman"/>
        </w:rPr>
        <w:t>locate</w:t>
      </w:r>
      <w:r w:rsidR="00606A9D">
        <w:rPr>
          <w:rFonts w:ascii="Times New Roman" w:hAnsi="Times New Roman" w:cs="Times New Roman"/>
        </w:rPr>
        <w:t xml:space="preserve"> what conditions are relevant to the effects. Effects are compared to see the presence of divergence and convergence. Conditions are also compared to see what differences may be responsible for changes (or failures of change) in effects; 2) Theoretical explanation about why</w:t>
      </w:r>
      <w:r w:rsidR="000C0C65">
        <w:rPr>
          <w:rFonts w:ascii="Times New Roman" w:hAnsi="Times New Roman" w:cs="Times New Roman"/>
        </w:rPr>
        <w:t xml:space="preserve"> divergence is being produced and what conditions are responsible. </w:t>
      </w:r>
      <w:r w:rsidR="00257648">
        <w:rPr>
          <w:rFonts w:ascii="Times New Roman" w:hAnsi="Times New Roman" w:cs="Times New Roman"/>
        </w:rPr>
        <w:t xml:space="preserve">In production analysis the focus is on how certain conditions produce effects. </w:t>
      </w:r>
      <w:r w:rsidR="006C2E36">
        <w:rPr>
          <w:rFonts w:ascii="Times New Roman" w:hAnsi="Times New Roman" w:cs="Times New Roman"/>
        </w:rPr>
        <w:t>The aim is to understand</w:t>
      </w:r>
      <w:r w:rsidR="00257648">
        <w:rPr>
          <w:rFonts w:ascii="Times New Roman" w:hAnsi="Times New Roman" w:cs="Times New Roman"/>
        </w:rPr>
        <w:t xml:space="preserve"> </w:t>
      </w:r>
      <w:r w:rsidR="00257648" w:rsidRPr="00257648">
        <w:rPr>
          <w:rFonts w:ascii="Times New Roman" w:hAnsi="Times New Roman" w:cs="Times New Roman"/>
          <w:i/>
        </w:rPr>
        <w:t>production relation</w:t>
      </w:r>
      <w:r w:rsidR="006C2E36">
        <w:rPr>
          <w:rFonts w:ascii="Times New Roman" w:hAnsi="Times New Roman" w:cs="Times New Roman"/>
          <w:i/>
        </w:rPr>
        <w:t>s</w:t>
      </w:r>
      <w:r w:rsidR="00257648">
        <w:rPr>
          <w:rFonts w:ascii="Times New Roman" w:hAnsi="Times New Roman" w:cs="Times New Roman"/>
        </w:rPr>
        <w:t xml:space="preserve"> in the context of multiple production processes. The benefit of production analysis is it provides </w:t>
      </w:r>
      <w:r w:rsidR="006C2E36">
        <w:rPr>
          <w:rFonts w:ascii="Times New Roman" w:hAnsi="Times New Roman" w:cs="Times New Roman"/>
        </w:rPr>
        <w:t xml:space="preserve">useful </w:t>
      </w:r>
      <w:r w:rsidR="00257648">
        <w:rPr>
          <w:rFonts w:ascii="Times New Roman" w:hAnsi="Times New Roman" w:cs="Times New Roman"/>
        </w:rPr>
        <w:t xml:space="preserve">information </w:t>
      </w:r>
      <w:r w:rsidR="006C2E36">
        <w:rPr>
          <w:rFonts w:ascii="Times New Roman" w:hAnsi="Times New Roman" w:cs="Times New Roman"/>
        </w:rPr>
        <w:t xml:space="preserve">about the production process </w:t>
      </w:r>
      <w:r w:rsidR="00257648">
        <w:rPr>
          <w:rFonts w:ascii="Times New Roman" w:hAnsi="Times New Roman" w:cs="Times New Roman"/>
        </w:rPr>
        <w:t xml:space="preserve">without first having to differentiate effect from artifact. </w:t>
      </w:r>
    </w:p>
    <w:p w14:paraId="3FE6098F" w14:textId="77777777" w:rsidR="00257648" w:rsidRDefault="00257648" w:rsidP="00090C47">
      <w:pPr>
        <w:spacing w:line="480" w:lineRule="auto"/>
        <w:rPr>
          <w:rFonts w:ascii="Times New Roman" w:hAnsi="Times New Roman" w:cs="Times New Roman"/>
        </w:rPr>
      </w:pPr>
    </w:p>
    <w:p w14:paraId="77098BD0" w14:textId="295FF8F3" w:rsidR="00257648" w:rsidRPr="00257648" w:rsidRDefault="00257648" w:rsidP="00090C47">
      <w:pPr>
        <w:spacing w:line="480" w:lineRule="auto"/>
        <w:rPr>
          <w:rFonts w:ascii="Times New Roman" w:hAnsi="Times New Roman" w:cs="Times New Roman"/>
          <w:b/>
          <w:spacing w:val="-3"/>
          <w:w w:val="105"/>
        </w:rPr>
      </w:pPr>
      <w:r w:rsidRPr="00257648">
        <w:rPr>
          <w:rFonts w:ascii="Times New Roman" w:hAnsi="Times New Roman" w:cs="Times New Roman"/>
          <w:b/>
        </w:rPr>
        <w:t>4. Concluding Remarks</w:t>
      </w:r>
      <w:r w:rsidR="00DB628D">
        <w:rPr>
          <w:rFonts w:ascii="Times New Roman" w:hAnsi="Times New Roman" w:cs="Times New Roman"/>
          <w:b/>
        </w:rPr>
        <w:t>.</w:t>
      </w:r>
    </w:p>
    <w:p w14:paraId="245100EF" w14:textId="6E1014C5" w:rsidR="00257648" w:rsidRDefault="00257648" w:rsidP="00090C47">
      <w:pPr>
        <w:pStyle w:val="FootnoteText"/>
        <w:spacing w:line="480" w:lineRule="auto"/>
        <w:ind w:firstLine="720"/>
        <w:rPr>
          <w:rFonts w:ascii="Times New Roman" w:hAnsi="Times New Roman" w:cs="Times New Roman"/>
          <w:color w:val="000000"/>
          <w:shd w:val="clear" w:color="auto" w:fill="FFFFFF"/>
        </w:rPr>
      </w:pPr>
      <w:r>
        <w:rPr>
          <w:rFonts w:ascii="Times New Roman" w:hAnsi="Times New Roman" w:cs="Times New Roman"/>
        </w:rPr>
        <w:t xml:space="preserve">While robustness analysis is informative for the distinction between phenomena and results produced in error, it fails to distinguish experimentally produced effects from artifacts. The reason why is because in the context of production, both effects and artifacts are sensitive to changes </w:t>
      </w:r>
      <w:r w:rsidR="00C25FDA">
        <w:rPr>
          <w:rFonts w:ascii="Times New Roman" w:hAnsi="Times New Roman" w:cs="Times New Roman"/>
        </w:rPr>
        <w:t>in</w:t>
      </w:r>
      <w:r>
        <w:rPr>
          <w:rFonts w:ascii="Times New Roman" w:hAnsi="Times New Roman" w:cs="Times New Roman"/>
        </w:rPr>
        <w:t xml:space="preserve"> methods of production. This means that diverging results will not be informative for differentiating effects from artifacts. </w:t>
      </w:r>
      <w:r>
        <w:rPr>
          <w:rFonts w:ascii="Times New Roman" w:hAnsi="Times New Roman" w:cs="Times New Roman"/>
          <w:color w:val="000000"/>
          <w:shd w:val="clear" w:color="auto" w:fill="FFFFFF"/>
        </w:rPr>
        <w:t>C</w:t>
      </w:r>
      <w:r w:rsidR="005261BA" w:rsidRPr="00493382">
        <w:rPr>
          <w:rFonts w:ascii="Times New Roman" w:hAnsi="Times New Roman" w:cs="Times New Roman"/>
          <w:color w:val="000000"/>
          <w:shd w:val="clear" w:color="auto" w:fill="FFFFFF"/>
        </w:rPr>
        <w:t xml:space="preserve">ondition sensitivity is precisely the indicator in robustness analysis that tells us when </w:t>
      </w:r>
      <w:r>
        <w:rPr>
          <w:rFonts w:ascii="Times New Roman" w:hAnsi="Times New Roman" w:cs="Times New Roman"/>
          <w:color w:val="000000"/>
          <w:shd w:val="clear" w:color="auto" w:fill="FFFFFF"/>
        </w:rPr>
        <w:t xml:space="preserve">something is produced in error; and both effects and artifacts </w:t>
      </w:r>
      <w:r w:rsidR="00C25FDA">
        <w:rPr>
          <w:rFonts w:ascii="Times New Roman" w:hAnsi="Times New Roman" w:cs="Times New Roman"/>
          <w:color w:val="000000"/>
          <w:shd w:val="clear" w:color="auto" w:fill="FFFFFF"/>
        </w:rPr>
        <w:t>sound</w:t>
      </w:r>
      <w:r>
        <w:rPr>
          <w:rFonts w:ascii="Times New Roman" w:hAnsi="Times New Roman" w:cs="Times New Roman"/>
          <w:color w:val="000000"/>
          <w:shd w:val="clear" w:color="auto" w:fill="FFFFFF"/>
        </w:rPr>
        <w:t xml:space="preserve"> off this indicator. </w:t>
      </w:r>
      <w:r w:rsidRPr="00493382">
        <w:rPr>
          <w:rFonts w:ascii="Times New Roman" w:hAnsi="Times New Roman" w:cs="Times New Roman"/>
          <w:color w:val="000000"/>
          <w:shd w:val="clear" w:color="auto" w:fill="FFFFFF"/>
        </w:rPr>
        <w:t>I argue</w:t>
      </w:r>
      <w:r>
        <w:rPr>
          <w:rFonts w:ascii="Times New Roman" w:hAnsi="Times New Roman" w:cs="Times New Roman"/>
          <w:color w:val="000000"/>
          <w:shd w:val="clear" w:color="auto" w:fill="FFFFFF"/>
        </w:rPr>
        <w:t>d</w:t>
      </w:r>
      <w:r w:rsidRPr="00493382">
        <w:rPr>
          <w:rFonts w:ascii="Times New Roman" w:hAnsi="Times New Roman" w:cs="Times New Roman"/>
          <w:color w:val="000000"/>
          <w:shd w:val="clear" w:color="auto" w:fill="FFFFFF"/>
        </w:rPr>
        <w:t xml:space="preserve"> that to bypass this problem about differentiating effects from artifacts, we can re-frame the role of robustness analysis to focus on</w:t>
      </w:r>
      <w:r w:rsidR="00925C43">
        <w:rPr>
          <w:rFonts w:ascii="Times New Roman" w:hAnsi="Times New Roman" w:cs="Times New Roman"/>
          <w:color w:val="000000"/>
          <w:shd w:val="clear" w:color="auto" w:fill="FFFFFF"/>
        </w:rPr>
        <w:t>: 1)</w:t>
      </w:r>
      <w:r w:rsidRPr="00493382">
        <w:rPr>
          <w:rFonts w:ascii="Times New Roman" w:hAnsi="Times New Roman" w:cs="Times New Roman"/>
          <w:color w:val="000000"/>
          <w:shd w:val="clear" w:color="auto" w:fill="FFFFFF"/>
        </w:rPr>
        <w:t xml:space="preserve"> </w:t>
      </w:r>
      <w:r w:rsidR="00925C43">
        <w:rPr>
          <w:rFonts w:ascii="Times New Roman" w:hAnsi="Times New Roman" w:cs="Times New Roman"/>
          <w:color w:val="000000"/>
          <w:shd w:val="clear" w:color="auto" w:fill="FFFFFF"/>
        </w:rPr>
        <w:t>C</w:t>
      </w:r>
      <w:r>
        <w:rPr>
          <w:rFonts w:ascii="Times New Roman" w:hAnsi="Times New Roman" w:cs="Times New Roman"/>
          <w:color w:val="000000"/>
          <w:shd w:val="clear" w:color="auto" w:fill="FFFFFF"/>
        </w:rPr>
        <w:t>ross-comparison between results and also between conditions</w:t>
      </w:r>
      <w:r w:rsidR="00925C43">
        <w:rPr>
          <w:rFonts w:ascii="Times New Roman" w:hAnsi="Times New Roman" w:cs="Times New Roman"/>
          <w:color w:val="000000"/>
          <w:shd w:val="clear" w:color="auto" w:fill="FFFFFF"/>
        </w:rPr>
        <w:t xml:space="preserve">; and 2) Theoretical explanation of that cross-comparison. I refer to this process as ‘production analysis’. </w:t>
      </w:r>
      <w:r w:rsidRPr="00493382">
        <w:rPr>
          <w:rFonts w:ascii="Times New Roman" w:hAnsi="Times New Roman" w:cs="Times New Roman"/>
          <w:color w:val="000000"/>
          <w:shd w:val="clear" w:color="auto" w:fill="FFFFFF"/>
        </w:rPr>
        <w:t>I propose</w:t>
      </w:r>
      <w:r w:rsidR="00925C43">
        <w:rPr>
          <w:rFonts w:ascii="Times New Roman" w:hAnsi="Times New Roman" w:cs="Times New Roman"/>
          <w:color w:val="000000"/>
          <w:shd w:val="clear" w:color="auto" w:fill="FFFFFF"/>
        </w:rPr>
        <w:t>d</w:t>
      </w:r>
      <w:r w:rsidRPr="00493382">
        <w:rPr>
          <w:rFonts w:ascii="Times New Roman" w:hAnsi="Times New Roman" w:cs="Times New Roman"/>
          <w:color w:val="000000"/>
          <w:shd w:val="clear" w:color="auto" w:fill="FFFFFF"/>
        </w:rPr>
        <w:t xml:space="preserve"> that </w:t>
      </w:r>
      <w:r w:rsidR="00C25FDA">
        <w:rPr>
          <w:rFonts w:ascii="Times New Roman" w:hAnsi="Times New Roman" w:cs="Times New Roman"/>
          <w:color w:val="000000"/>
          <w:shd w:val="clear" w:color="auto" w:fill="FFFFFF"/>
        </w:rPr>
        <w:t>we</w:t>
      </w:r>
      <w:r w:rsidRPr="00493382">
        <w:rPr>
          <w:rFonts w:ascii="Times New Roman" w:hAnsi="Times New Roman" w:cs="Times New Roman"/>
          <w:color w:val="000000"/>
          <w:shd w:val="clear" w:color="auto" w:fill="FFFFFF"/>
        </w:rPr>
        <w:t xml:space="preserve"> use diverging results to understand </w:t>
      </w:r>
      <w:r w:rsidRPr="00493382">
        <w:rPr>
          <w:rFonts w:ascii="Times New Roman" w:hAnsi="Times New Roman" w:cs="Times New Roman"/>
          <w:i/>
          <w:color w:val="000000"/>
          <w:shd w:val="clear" w:color="auto" w:fill="FFFFFF"/>
        </w:rPr>
        <w:t>how</w:t>
      </w:r>
      <w:r w:rsidRPr="00493382">
        <w:rPr>
          <w:rFonts w:ascii="Times New Roman" w:hAnsi="Times New Roman" w:cs="Times New Roman"/>
          <w:color w:val="000000"/>
          <w:shd w:val="clear" w:color="auto" w:fill="FFFFFF"/>
        </w:rPr>
        <w:t xml:space="preserve"> changes in conditions alter given effects. This </w:t>
      </w:r>
      <w:r w:rsidR="00925C43">
        <w:rPr>
          <w:rFonts w:ascii="Times New Roman" w:hAnsi="Times New Roman" w:cs="Times New Roman"/>
          <w:color w:val="000000"/>
          <w:shd w:val="clear" w:color="auto" w:fill="FFFFFF"/>
        </w:rPr>
        <w:t>provides information about the production relation</w:t>
      </w:r>
      <w:r w:rsidR="00C25FDA">
        <w:rPr>
          <w:rFonts w:ascii="Times New Roman" w:hAnsi="Times New Roman" w:cs="Times New Roman"/>
          <w:color w:val="000000"/>
          <w:shd w:val="clear" w:color="auto" w:fill="FFFFFF"/>
        </w:rPr>
        <w:t xml:space="preserve"> and a </w:t>
      </w:r>
      <w:r w:rsidRPr="00493382">
        <w:rPr>
          <w:rFonts w:ascii="Times New Roman" w:hAnsi="Times New Roman" w:cs="Times New Roman"/>
          <w:color w:val="000000"/>
          <w:shd w:val="clear" w:color="auto" w:fill="FFFFFF"/>
        </w:rPr>
        <w:t xml:space="preserve">new role </w:t>
      </w:r>
      <w:r w:rsidR="00925C43">
        <w:rPr>
          <w:rFonts w:ascii="Times New Roman" w:hAnsi="Times New Roman" w:cs="Times New Roman"/>
          <w:color w:val="000000"/>
          <w:shd w:val="clear" w:color="auto" w:fill="FFFFFF"/>
        </w:rPr>
        <w:t>to</w:t>
      </w:r>
      <w:r w:rsidRPr="00493382">
        <w:rPr>
          <w:rFonts w:ascii="Times New Roman" w:hAnsi="Times New Roman" w:cs="Times New Roman"/>
          <w:color w:val="000000"/>
          <w:shd w:val="clear" w:color="auto" w:fill="FFFFFF"/>
        </w:rPr>
        <w:t xml:space="preserve"> robustness analysis in accounting for </w:t>
      </w:r>
      <w:r w:rsidR="00925C43">
        <w:rPr>
          <w:rFonts w:ascii="Times New Roman" w:hAnsi="Times New Roman" w:cs="Times New Roman"/>
          <w:color w:val="000000"/>
          <w:shd w:val="clear" w:color="auto" w:fill="FFFFFF"/>
        </w:rPr>
        <w:t xml:space="preserve">how conditions are relevant to effects. </w:t>
      </w:r>
    </w:p>
    <w:p w14:paraId="61DE5539" w14:textId="77777777" w:rsidR="00DB628D" w:rsidRPr="00493382" w:rsidRDefault="00DB628D" w:rsidP="00090C47">
      <w:pPr>
        <w:pStyle w:val="FootnoteText"/>
        <w:spacing w:line="480" w:lineRule="auto"/>
        <w:ind w:firstLine="720"/>
        <w:rPr>
          <w:rFonts w:ascii="Times New Roman" w:hAnsi="Times New Roman" w:cs="Times New Roman"/>
          <w:color w:val="000000"/>
          <w:shd w:val="clear" w:color="auto" w:fill="FFFFFF"/>
        </w:rPr>
      </w:pPr>
    </w:p>
    <w:p w14:paraId="58C25BAD" w14:textId="0F8FD535" w:rsidR="005261BA" w:rsidRPr="00493382" w:rsidRDefault="005261BA" w:rsidP="00090C47">
      <w:pPr>
        <w:pStyle w:val="FootnoteText"/>
        <w:spacing w:line="480" w:lineRule="auto"/>
        <w:ind w:firstLine="720"/>
        <w:rPr>
          <w:rFonts w:ascii="Times New Roman" w:hAnsi="Times New Roman" w:cs="Times New Roman"/>
          <w:color w:val="000000"/>
          <w:shd w:val="clear" w:color="auto" w:fill="FFFFFF"/>
        </w:rPr>
      </w:pPr>
    </w:p>
    <w:p w14:paraId="7C425E7C" w14:textId="77777777" w:rsidR="00090C47" w:rsidRPr="00C25C11" w:rsidRDefault="00090C47" w:rsidP="00090C47">
      <w:pPr>
        <w:spacing w:line="48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References</w:t>
      </w:r>
    </w:p>
    <w:p w14:paraId="58548ACE" w14:textId="77777777" w:rsidR="00090C47" w:rsidRPr="00C25C11" w:rsidRDefault="00090C47" w:rsidP="00090C47">
      <w:pPr>
        <w:widowControl w:val="0"/>
        <w:autoSpaceDE w:val="0"/>
        <w:autoSpaceDN w:val="0"/>
        <w:adjustRightInd w:val="0"/>
        <w:spacing w:line="480" w:lineRule="auto"/>
        <w:rPr>
          <w:rFonts w:ascii="Times New Roman" w:hAnsi="Times New Roman" w:cs="Times New Roman"/>
        </w:rPr>
      </w:pPr>
      <w:r w:rsidRPr="00C25C11">
        <w:rPr>
          <w:rFonts w:ascii="Times New Roman" w:hAnsi="Times New Roman" w:cs="Times New Roman"/>
        </w:rPr>
        <w:t>Cartwri</w:t>
      </w:r>
      <w:r>
        <w:rPr>
          <w:rFonts w:ascii="Times New Roman" w:hAnsi="Times New Roman" w:cs="Times New Roman"/>
        </w:rPr>
        <w:t>ght, N. 1991. “Replicability, R</w:t>
      </w:r>
      <w:r w:rsidRPr="00C25C11">
        <w:rPr>
          <w:rFonts w:ascii="Times New Roman" w:hAnsi="Times New Roman" w:cs="Times New Roman"/>
        </w:rPr>
        <w:t>eprod</w:t>
      </w:r>
      <w:r>
        <w:rPr>
          <w:rFonts w:ascii="Times New Roman" w:hAnsi="Times New Roman" w:cs="Times New Roman"/>
        </w:rPr>
        <w:t>ucibility, and R</w:t>
      </w:r>
      <w:r w:rsidRPr="00C25C11">
        <w:rPr>
          <w:rFonts w:ascii="Times New Roman" w:hAnsi="Times New Roman" w:cs="Times New Roman"/>
        </w:rPr>
        <w:t>obustness – comments on</w:t>
      </w:r>
    </w:p>
    <w:p w14:paraId="3E5DE2D8" w14:textId="77777777" w:rsidR="00090C47" w:rsidRPr="00912051" w:rsidRDefault="00090C47" w:rsidP="00090C47">
      <w:pPr>
        <w:spacing w:line="480" w:lineRule="auto"/>
        <w:ind w:firstLine="720"/>
        <w:rPr>
          <w:rFonts w:ascii="Times New Roman" w:hAnsi="Times New Roman" w:cs="Times New Roman"/>
        </w:rPr>
      </w:pPr>
      <w:r>
        <w:rPr>
          <w:rFonts w:ascii="Times New Roman" w:hAnsi="Times New Roman" w:cs="Times New Roman"/>
        </w:rPr>
        <w:t>Harry Collins.”</w:t>
      </w:r>
      <w:r w:rsidRPr="00C25C11">
        <w:rPr>
          <w:rFonts w:ascii="Times New Roman" w:hAnsi="Times New Roman" w:cs="Times New Roman"/>
        </w:rPr>
        <w:t xml:space="preserve"> </w:t>
      </w:r>
      <w:r w:rsidRPr="00710C20">
        <w:rPr>
          <w:rFonts w:ascii="Times New Roman" w:hAnsi="Times New Roman" w:cs="Times New Roman"/>
          <w:i/>
        </w:rPr>
        <w:t>History of Political Economy</w:t>
      </w:r>
      <w:r>
        <w:rPr>
          <w:rFonts w:ascii="Times New Roman" w:hAnsi="Times New Roman" w:cs="Times New Roman"/>
        </w:rPr>
        <w:t xml:space="preserve"> </w:t>
      </w:r>
      <w:r w:rsidRPr="00C25C11">
        <w:rPr>
          <w:rFonts w:ascii="Times New Roman" w:hAnsi="Times New Roman" w:cs="Times New Roman"/>
        </w:rPr>
        <w:t>23: 143–55.</w:t>
      </w:r>
    </w:p>
    <w:p w14:paraId="32D4426D" w14:textId="77777777" w:rsidR="00090C47" w:rsidRDefault="00090C47" w:rsidP="0009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rPr>
      </w:pPr>
      <w:r w:rsidRPr="008F5B93">
        <w:rPr>
          <w:rFonts w:ascii="Times New Roman" w:hAnsi="Times New Roman" w:cs="Times New Roman"/>
        </w:rPr>
        <w:t xml:space="preserve">Chakrabarty, Manjari. 2012. “Popper's Contribution to the Philosophical Study of </w:t>
      </w:r>
    </w:p>
    <w:p w14:paraId="14050DCB" w14:textId="77777777" w:rsidR="00090C47" w:rsidRDefault="00090C47" w:rsidP="0009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i/>
        </w:rPr>
      </w:pPr>
      <w:r>
        <w:rPr>
          <w:rFonts w:ascii="Times New Roman" w:hAnsi="Times New Roman" w:cs="Times New Roman"/>
        </w:rPr>
        <w:tab/>
      </w:r>
      <w:r w:rsidRPr="008F5B93">
        <w:rPr>
          <w:rFonts w:ascii="Times New Roman" w:hAnsi="Times New Roman" w:cs="Times New Roman"/>
        </w:rPr>
        <w:t xml:space="preserve">Artifacts.” In: </w:t>
      </w:r>
      <w:r w:rsidRPr="008F5B93">
        <w:rPr>
          <w:rFonts w:ascii="Times New Roman" w:hAnsi="Times New Roman" w:cs="Times New Roman"/>
          <w:i/>
        </w:rPr>
        <w:t xml:space="preserve">[2012] Philosophy of Science Assoc. 23rd Biennial Mtg (San </w:t>
      </w:r>
    </w:p>
    <w:p w14:paraId="20EECF15" w14:textId="77777777" w:rsidR="00090C47" w:rsidRPr="00912051" w:rsidRDefault="00090C47" w:rsidP="0009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rPr>
      </w:pPr>
      <w:r>
        <w:rPr>
          <w:rFonts w:ascii="Times New Roman" w:hAnsi="Times New Roman" w:cs="Times New Roman"/>
          <w:i/>
        </w:rPr>
        <w:tab/>
      </w:r>
      <w:r w:rsidRPr="008F5B93">
        <w:rPr>
          <w:rFonts w:ascii="Times New Roman" w:hAnsi="Times New Roman" w:cs="Times New Roman"/>
          <w:i/>
        </w:rPr>
        <w:t>Diego, CA) &gt; PSA 2012 Contributed Papers</w:t>
      </w:r>
      <w:r>
        <w:rPr>
          <w:rFonts w:ascii="Times New Roman" w:hAnsi="Times New Roman" w:cs="Times New Roman"/>
        </w:rPr>
        <w:t>.</w:t>
      </w:r>
    </w:p>
    <w:p w14:paraId="048B2429" w14:textId="77777777" w:rsidR="00090C47" w:rsidRPr="00C25C11" w:rsidRDefault="00090C47" w:rsidP="00090C47">
      <w:pPr>
        <w:widowControl w:val="0"/>
        <w:autoSpaceDE w:val="0"/>
        <w:autoSpaceDN w:val="0"/>
        <w:adjustRightInd w:val="0"/>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Chang, Hasok. 2004</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color w:val="000000" w:themeColor="text1"/>
        </w:rPr>
        <w:t>Inventing Temperature.</w:t>
      </w:r>
      <w:r w:rsidRPr="00C25C11">
        <w:rPr>
          <w:rFonts w:ascii="Times New Roman" w:eastAsia="Times New Roman" w:hAnsi="Times New Roman" w:cs="Times New Roman"/>
          <w:color w:val="000000" w:themeColor="text1"/>
        </w:rPr>
        <w:t xml:space="preserve"> Oxford University Press. </w:t>
      </w:r>
    </w:p>
    <w:p w14:paraId="68F6EFF7" w14:textId="77777777" w:rsidR="00090C47" w:rsidRPr="00C25C11" w:rsidRDefault="00090C47" w:rsidP="00090C47">
      <w:p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Culp, S., 1994. </w:t>
      </w:r>
      <w:r w:rsidRPr="00C25C11">
        <w:rPr>
          <w:rFonts w:ascii="Times New Roman" w:eastAsia="Times New Roman" w:hAnsi="Times New Roman" w:cs="Times New Roman"/>
          <w:color w:val="000000" w:themeColor="text1"/>
        </w:rPr>
        <w:t>“Defending Robustness: The Bac</w:t>
      </w:r>
      <w:r>
        <w:rPr>
          <w:rFonts w:ascii="Times New Roman" w:eastAsia="Times New Roman" w:hAnsi="Times New Roman" w:cs="Times New Roman"/>
          <w:color w:val="000000" w:themeColor="text1"/>
        </w:rPr>
        <w:t>terial Mesosome as a Test Case.”</w:t>
      </w:r>
      <w:r w:rsidRPr="00C25C11">
        <w:rPr>
          <w:rFonts w:ascii="Times New Roman" w:eastAsia="Times New Roman" w:hAnsi="Times New Roman" w:cs="Times New Roman"/>
          <w:color w:val="000000" w:themeColor="text1"/>
        </w:rPr>
        <w:t xml:space="preserve"> in </w:t>
      </w:r>
    </w:p>
    <w:p w14:paraId="6460C3F9" w14:textId="77777777" w:rsidR="00090C47" w:rsidRPr="00912051" w:rsidRDefault="00090C47" w:rsidP="00090C47">
      <w:pPr>
        <w:shd w:val="clear" w:color="auto" w:fill="FFFFFF"/>
        <w:spacing w:line="480" w:lineRule="auto"/>
        <w:ind w:left="720"/>
        <w:rPr>
          <w:rFonts w:ascii="Times New Roman" w:eastAsia="Times New Roman" w:hAnsi="Times New Roman" w:cs="Times New Roman"/>
          <w:color w:val="000000" w:themeColor="text1"/>
        </w:rPr>
      </w:pPr>
      <w:r w:rsidRPr="00C25C11">
        <w:rPr>
          <w:rFonts w:ascii="Times New Roman" w:eastAsia="Times New Roman" w:hAnsi="Times New Roman" w:cs="Times New Roman"/>
          <w:color w:val="000000" w:themeColor="text1"/>
        </w:rPr>
        <w:t>D. Hull, M. Forbes and R. Burian (eds.), </w:t>
      </w:r>
      <w:r w:rsidRPr="00C25C11">
        <w:rPr>
          <w:rFonts w:ascii="Times New Roman" w:eastAsia="Times New Roman" w:hAnsi="Times New Roman" w:cs="Times New Roman"/>
          <w:i/>
          <w:iCs/>
          <w:color w:val="000000" w:themeColor="text1"/>
        </w:rPr>
        <w:t>PSA 1994</w:t>
      </w:r>
      <w:r w:rsidRPr="00C25C11">
        <w:rPr>
          <w:rFonts w:ascii="Times New Roman" w:eastAsia="Times New Roman" w:hAnsi="Times New Roman" w:cs="Times New Roman"/>
          <w:color w:val="000000" w:themeColor="text1"/>
        </w:rPr>
        <w:t>, East Lansing: Ph</w:t>
      </w:r>
      <w:r>
        <w:rPr>
          <w:rFonts w:ascii="Times New Roman" w:eastAsia="Times New Roman" w:hAnsi="Times New Roman" w:cs="Times New Roman"/>
          <w:color w:val="000000" w:themeColor="text1"/>
        </w:rPr>
        <w:t>ilosophy of Science Association,</w:t>
      </w:r>
      <w:r w:rsidRPr="00C25C11">
        <w:rPr>
          <w:rFonts w:ascii="Times New Roman" w:eastAsia="Times New Roman" w:hAnsi="Times New Roman" w:cs="Times New Roman"/>
          <w:color w:val="000000" w:themeColor="text1"/>
        </w:rPr>
        <w:t xml:space="preserve"> 47–57.</w:t>
      </w:r>
    </w:p>
    <w:p w14:paraId="6F4B2137" w14:textId="77777777" w:rsidR="00090C47" w:rsidRPr="00AC5286" w:rsidRDefault="00090C47" w:rsidP="00090C4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Douglas, Heather. 2004.</w:t>
      </w:r>
      <w:r w:rsidRPr="00AC5286">
        <w:rPr>
          <w:rFonts w:ascii="Times New Roman" w:hAnsi="Times New Roman" w:cs="Times New Roman"/>
        </w:rPr>
        <w:t xml:space="preserve"> “The Irreduci</w:t>
      </w:r>
      <w:r>
        <w:rPr>
          <w:rFonts w:ascii="Times New Roman" w:hAnsi="Times New Roman" w:cs="Times New Roman"/>
        </w:rPr>
        <w:t xml:space="preserve">ble Complexity of Objectivity.” </w:t>
      </w:r>
      <w:r w:rsidRPr="00624526">
        <w:rPr>
          <w:rFonts w:ascii="Times New Roman" w:hAnsi="Times New Roman" w:cs="Times New Roman"/>
          <w:i/>
        </w:rPr>
        <w:t>Synthese</w:t>
      </w:r>
    </w:p>
    <w:p w14:paraId="30461B31" w14:textId="77777777" w:rsidR="00090C47" w:rsidRPr="00912051" w:rsidRDefault="00090C47" w:rsidP="00090C47">
      <w:pPr>
        <w:widowControl w:val="0"/>
        <w:autoSpaceDE w:val="0"/>
        <w:autoSpaceDN w:val="0"/>
        <w:adjustRightInd w:val="0"/>
        <w:spacing w:line="480" w:lineRule="auto"/>
        <w:ind w:firstLine="720"/>
        <w:rPr>
          <w:rFonts w:ascii="Times New Roman" w:hAnsi="Times New Roman" w:cs="Times New Roman"/>
        </w:rPr>
      </w:pPr>
      <w:r w:rsidRPr="00AC5286">
        <w:rPr>
          <w:rFonts w:ascii="Times New Roman" w:hAnsi="Times New Roman" w:cs="Times New Roman"/>
        </w:rPr>
        <w:t xml:space="preserve">138(3): 453-473. </w:t>
      </w:r>
    </w:p>
    <w:p w14:paraId="0C8DE2F9" w14:textId="77777777" w:rsidR="00090C47" w:rsidRPr="00C25C11" w:rsidRDefault="00090C47" w:rsidP="00090C47">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Franklin, Allan. 1986. </w:t>
      </w:r>
      <w:r w:rsidRPr="000C30A2">
        <w:rPr>
          <w:rFonts w:ascii="Times New Roman" w:eastAsia="Times New Roman" w:hAnsi="Times New Roman" w:cs="Times New Roman"/>
          <w:i/>
          <w:color w:val="000000" w:themeColor="text1"/>
        </w:rPr>
        <w:t>The Neglect of Experiment</w:t>
      </w:r>
      <w:r>
        <w:rPr>
          <w:rFonts w:ascii="Times New Roman" w:eastAsia="Times New Roman" w:hAnsi="Times New Roman" w:cs="Times New Roman"/>
          <w:color w:val="000000" w:themeColor="text1"/>
        </w:rPr>
        <w:t xml:space="preserve">. Cambridge, Massachusetts: MIT Press. </w:t>
      </w:r>
    </w:p>
    <w:p w14:paraId="3A491877" w14:textId="77777777" w:rsidR="00090C47" w:rsidRDefault="00090C47" w:rsidP="00090C47">
      <w:pPr>
        <w:shd w:val="clear" w:color="auto" w:fill="FFFFFF"/>
        <w:spacing w:line="480" w:lineRule="auto"/>
        <w:rPr>
          <w:rFonts w:ascii="Times New Roman" w:eastAsia="Times New Roman" w:hAnsi="Times New Roman" w:cs="Times New Roman"/>
          <w:color w:val="000000" w:themeColor="text1"/>
        </w:rPr>
      </w:pPr>
      <w:r w:rsidRPr="00C25C11">
        <w:rPr>
          <w:rFonts w:ascii="Times New Roman" w:hAnsi="Times New Roman" w:cs="Times New Roman"/>
        </w:rPr>
        <w:t>———</w:t>
      </w:r>
      <w:r>
        <w:rPr>
          <w:rFonts w:ascii="Times New Roman" w:eastAsia="Times New Roman" w:hAnsi="Times New Roman" w:cs="Times New Roman"/>
          <w:color w:val="000000" w:themeColor="text1"/>
        </w:rPr>
        <w:t>1997. “</w:t>
      </w:r>
      <w:r w:rsidRPr="00C25C11">
        <w:rPr>
          <w:rFonts w:ascii="Times New Roman" w:eastAsia="Times New Roman" w:hAnsi="Times New Roman" w:cs="Times New Roman"/>
          <w:color w:val="000000" w:themeColor="text1"/>
        </w:rPr>
        <w:t>Calibration.</w:t>
      </w:r>
      <w:r>
        <w:rPr>
          <w:rFonts w:ascii="Times New Roman" w:eastAsia="Times New Roman" w:hAnsi="Times New Roman" w:cs="Times New Roman"/>
          <w:color w:val="000000" w:themeColor="text1"/>
        </w:rPr>
        <w:t>”</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color w:val="000000" w:themeColor="text1"/>
        </w:rPr>
        <w:t>Perspectives on Science</w:t>
      </w:r>
      <w:r>
        <w:rPr>
          <w:rFonts w:ascii="Times New Roman" w:eastAsia="Times New Roman" w:hAnsi="Times New Roman" w:cs="Times New Roman"/>
          <w:color w:val="000000" w:themeColor="text1"/>
        </w:rPr>
        <w:t xml:space="preserve"> 5:</w:t>
      </w:r>
      <w:r w:rsidRPr="00C25C11">
        <w:rPr>
          <w:rFonts w:ascii="Times New Roman" w:eastAsia="Times New Roman" w:hAnsi="Times New Roman" w:cs="Times New Roman"/>
          <w:color w:val="000000" w:themeColor="text1"/>
        </w:rPr>
        <w:t>31-80.</w:t>
      </w:r>
    </w:p>
    <w:p w14:paraId="213C54F0" w14:textId="77777777" w:rsidR="00090C47" w:rsidRPr="00C25C11" w:rsidRDefault="00090C47" w:rsidP="00090C47">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Glymour, Clark. 1980</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color w:val="000000" w:themeColor="text1"/>
        </w:rPr>
        <w:t>Theory and Evidence</w:t>
      </w:r>
      <w:r w:rsidRPr="00C25C11">
        <w:rPr>
          <w:rFonts w:ascii="Times New Roman" w:eastAsia="Times New Roman" w:hAnsi="Times New Roman" w:cs="Times New Roman"/>
          <w:color w:val="000000" w:themeColor="text1"/>
        </w:rPr>
        <w:t xml:space="preserve">. Princeton, NJ: Princeton University </w:t>
      </w:r>
    </w:p>
    <w:p w14:paraId="22934E83" w14:textId="77777777" w:rsidR="00090C47" w:rsidRPr="00C25C11" w:rsidRDefault="00090C47" w:rsidP="00090C47">
      <w:pPr>
        <w:spacing w:line="480" w:lineRule="auto"/>
        <w:ind w:firstLine="720"/>
        <w:rPr>
          <w:rFonts w:ascii="Times New Roman" w:eastAsia="Times New Roman" w:hAnsi="Times New Roman" w:cs="Times New Roman"/>
          <w:color w:val="000000" w:themeColor="text1"/>
        </w:rPr>
      </w:pPr>
      <w:r w:rsidRPr="00C25C11">
        <w:rPr>
          <w:rFonts w:ascii="Times New Roman" w:eastAsia="Times New Roman" w:hAnsi="Times New Roman" w:cs="Times New Roman"/>
          <w:color w:val="000000" w:themeColor="text1"/>
        </w:rPr>
        <w:t>Press.</w:t>
      </w:r>
    </w:p>
    <w:p w14:paraId="0837AA78" w14:textId="77777777" w:rsidR="00090C47" w:rsidRPr="00C25C11" w:rsidRDefault="00090C47" w:rsidP="00090C47">
      <w:pPr>
        <w:spacing w:line="480" w:lineRule="auto"/>
        <w:rPr>
          <w:rFonts w:ascii="Times New Roman" w:eastAsia="Times New Roman" w:hAnsi="Times New Roman" w:cs="Times New Roman"/>
          <w:color w:val="000000" w:themeColor="text1"/>
        </w:rPr>
      </w:pPr>
      <w:r w:rsidRPr="00C25C11">
        <w:rPr>
          <w:rFonts w:ascii="Times New Roman" w:eastAsia="Times New Roman" w:hAnsi="Times New Roman" w:cs="Times New Roman"/>
          <w:color w:val="000000" w:themeColor="text1"/>
        </w:rPr>
        <w:t>Hackin</w:t>
      </w:r>
      <w:r>
        <w:rPr>
          <w:rFonts w:ascii="Times New Roman" w:eastAsia="Times New Roman" w:hAnsi="Times New Roman" w:cs="Times New Roman"/>
          <w:color w:val="000000" w:themeColor="text1"/>
        </w:rPr>
        <w:t>g, I. 1983</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iCs/>
          <w:color w:val="000000" w:themeColor="text1"/>
        </w:rPr>
        <w:t>Representing and Intervening</w:t>
      </w:r>
      <w:r>
        <w:rPr>
          <w:rFonts w:ascii="Times New Roman" w:eastAsia="Times New Roman" w:hAnsi="Times New Roman" w:cs="Times New Roman"/>
          <w:color w:val="000000" w:themeColor="text1"/>
        </w:rPr>
        <w:t>.</w:t>
      </w:r>
      <w:r w:rsidRPr="00C25C11">
        <w:rPr>
          <w:rFonts w:ascii="Times New Roman" w:eastAsia="Times New Roman" w:hAnsi="Times New Roman" w:cs="Times New Roman"/>
          <w:color w:val="000000" w:themeColor="text1"/>
        </w:rPr>
        <w:t xml:space="preserve"> Cambridge: Cambridge University </w:t>
      </w:r>
    </w:p>
    <w:p w14:paraId="5A937DE2" w14:textId="77777777" w:rsidR="00090C47" w:rsidRPr="00C25C11" w:rsidRDefault="00090C47" w:rsidP="00090C47">
      <w:pPr>
        <w:spacing w:line="480" w:lineRule="auto"/>
        <w:ind w:firstLine="720"/>
        <w:rPr>
          <w:rFonts w:ascii="Times New Roman" w:eastAsia="Times New Roman" w:hAnsi="Times New Roman" w:cs="Times New Roman"/>
          <w:color w:val="000000" w:themeColor="text1"/>
        </w:rPr>
      </w:pPr>
      <w:r w:rsidRPr="00C25C11">
        <w:rPr>
          <w:rFonts w:ascii="Times New Roman" w:eastAsia="Times New Roman" w:hAnsi="Times New Roman" w:cs="Times New Roman"/>
          <w:color w:val="000000" w:themeColor="text1"/>
        </w:rPr>
        <w:t>Press.</w:t>
      </w:r>
    </w:p>
    <w:p w14:paraId="67511B18" w14:textId="77777777" w:rsidR="00090C47" w:rsidRPr="00C25C11" w:rsidRDefault="00090C47" w:rsidP="00090C47">
      <w:pPr>
        <w:widowControl w:val="0"/>
        <w:autoSpaceDE w:val="0"/>
        <w:autoSpaceDN w:val="0"/>
        <w:adjustRightInd w:val="0"/>
        <w:spacing w:line="480" w:lineRule="auto"/>
        <w:ind w:hanging="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Horwich, Paul. 1982</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color w:val="000000" w:themeColor="text1"/>
        </w:rPr>
        <w:t xml:space="preserve">Probability and Evidence. </w:t>
      </w:r>
      <w:r w:rsidRPr="00C25C11">
        <w:rPr>
          <w:rFonts w:ascii="Times New Roman" w:eastAsia="Times New Roman" w:hAnsi="Times New Roman" w:cs="Times New Roman"/>
          <w:color w:val="000000" w:themeColor="text1"/>
        </w:rPr>
        <w:t xml:space="preserve">Cambridge: Cambridge University </w:t>
      </w:r>
    </w:p>
    <w:p w14:paraId="2D895950" w14:textId="77777777" w:rsidR="00090C47" w:rsidRPr="00C25C11" w:rsidRDefault="00090C47" w:rsidP="00090C47">
      <w:pPr>
        <w:widowControl w:val="0"/>
        <w:autoSpaceDE w:val="0"/>
        <w:autoSpaceDN w:val="0"/>
        <w:adjustRightInd w:val="0"/>
        <w:spacing w:line="480" w:lineRule="auto"/>
        <w:ind w:firstLine="720"/>
        <w:rPr>
          <w:rFonts w:ascii="Times New Roman" w:eastAsia="Times New Roman" w:hAnsi="Times New Roman" w:cs="Times New Roman"/>
          <w:color w:val="000000" w:themeColor="text1"/>
        </w:rPr>
      </w:pPr>
      <w:r w:rsidRPr="00C25C11">
        <w:rPr>
          <w:rFonts w:ascii="Times New Roman" w:eastAsia="Times New Roman" w:hAnsi="Times New Roman" w:cs="Times New Roman"/>
          <w:color w:val="000000" w:themeColor="text1"/>
        </w:rPr>
        <w:t>Press.</w:t>
      </w:r>
    </w:p>
    <w:p w14:paraId="093413A1" w14:textId="77777777" w:rsidR="00090C47" w:rsidRDefault="00090C47" w:rsidP="00090C47">
      <w:pPr>
        <w:spacing w:line="480" w:lineRule="auto"/>
        <w:rPr>
          <w:rFonts w:ascii="Times New Roman" w:eastAsia="Times New Roman" w:hAnsi="Times New Roman" w:cs="Times New Roman"/>
          <w:shd w:val="clear" w:color="auto" w:fill="FFFFFF"/>
        </w:rPr>
      </w:pPr>
      <w:r>
        <w:rPr>
          <w:rFonts w:ascii="Times New Roman" w:eastAsia="Times New Roman" w:hAnsi="Times New Roman" w:cs="Times New Roman"/>
        </w:rPr>
        <w:t>Hosono, H., Hirano, M., Ota, H., Kamiya, T., Nomura, K. 2005. “</w:t>
      </w:r>
      <w:r w:rsidRPr="008F5B93">
        <w:rPr>
          <w:rFonts w:ascii="Times New Roman" w:eastAsia="Times New Roman" w:hAnsi="Times New Roman" w:cs="Times New Roman"/>
          <w:shd w:val="clear" w:color="auto" w:fill="FFFFFF"/>
        </w:rPr>
        <w:t xml:space="preserve">Amorphous Oxide And </w:t>
      </w:r>
    </w:p>
    <w:p w14:paraId="2DE1B87E" w14:textId="77777777" w:rsidR="00090C47" w:rsidRPr="00912051" w:rsidRDefault="00090C47" w:rsidP="00090C47">
      <w:pPr>
        <w:spacing w:line="480" w:lineRule="auto"/>
        <w:ind w:firstLine="720"/>
        <w:rPr>
          <w:rFonts w:ascii="Times New Roman" w:eastAsia="Times New Roman" w:hAnsi="Times New Roman" w:cs="Times New Roman"/>
        </w:rPr>
      </w:pPr>
      <w:r w:rsidRPr="008F5B93">
        <w:rPr>
          <w:rFonts w:ascii="Times New Roman" w:eastAsia="Times New Roman" w:hAnsi="Times New Roman" w:cs="Times New Roman"/>
          <w:shd w:val="clear" w:color="auto" w:fill="FFFFFF"/>
        </w:rPr>
        <w:t>Thin Film Transistor</w:t>
      </w:r>
      <w:r>
        <w:rPr>
          <w:rFonts w:ascii="Times New Roman" w:eastAsia="Times New Roman" w:hAnsi="Times New Roman" w:cs="Times New Roman"/>
        </w:rPr>
        <w:t xml:space="preserve">.” </w:t>
      </w:r>
      <w:r w:rsidRPr="008F5B93">
        <w:rPr>
          <w:rFonts w:ascii="Times New Roman" w:eastAsia="Times New Roman" w:hAnsi="Times New Roman" w:cs="Times New Roman"/>
          <w:i/>
        </w:rPr>
        <w:t>US Patent App</w:t>
      </w:r>
      <w:r>
        <w:rPr>
          <w:rFonts w:ascii="Times New Roman" w:eastAsia="Times New Roman" w:hAnsi="Times New Roman" w:cs="Times New Roman"/>
        </w:rPr>
        <w:t xml:space="preserve"> 10:592.</w:t>
      </w:r>
    </w:p>
    <w:p w14:paraId="476F8BAC" w14:textId="77777777" w:rsidR="00090C47" w:rsidRPr="00C25C11" w:rsidRDefault="00090C47" w:rsidP="00090C47">
      <w:p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Hudson, R. G., </w:t>
      </w:r>
      <w:r w:rsidRPr="00C25C11">
        <w:rPr>
          <w:rFonts w:ascii="Times New Roman" w:eastAsia="Times New Roman" w:hAnsi="Times New Roman" w:cs="Times New Roman"/>
          <w:color w:val="000000" w:themeColor="text1"/>
        </w:rPr>
        <w:t>1999</w:t>
      </w:r>
      <w:r>
        <w:rPr>
          <w:rFonts w:ascii="Times New Roman" w:eastAsia="Times New Roman" w:hAnsi="Times New Roman" w:cs="Times New Roman"/>
          <w:color w:val="000000" w:themeColor="text1"/>
        </w:rPr>
        <w:t>.</w:t>
      </w:r>
      <w:r w:rsidRPr="00C25C11">
        <w:rPr>
          <w:rFonts w:ascii="Times New Roman" w:eastAsia="Times New Roman" w:hAnsi="Times New Roman" w:cs="Times New Roman"/>
          <w:color w:val="000000" w:themeColor="text1"/>
        </w:rPr>
        <w:t xml:space="preserve"> “Mesosomes: A Study in the Nature of Experimental </w:t>
      </w:r>
    </w:p>
    <w:p w14:paraId="1D4E0D6B" w14:textId="77777777" w:rsidR="00090C47" w:rsidRPr="00912051" w:rsidRDefault="00090C47" w:rsidP="00090C47">
      <w:pPr>
        <w:shd w:val="clear" w:color="auto" w:fill="FFFFFF"/>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Reasoning.”</w:t>
      </w:r>
      <w:r w:rsidRPr="00C25C11">
        <w:rPr>
          <w:rFonts w:ascii="Times New Roman" w:eastAsia="Times New Roman" w:hAnsi="Times New Roman" w:cs="Times New Roman"/>
          <w:color w:val="000000" w:themeColor="text1"/>
        </w:rPr>
        <w:t> </w:t>
      </w:r>
      <w:r w:rsidRPr="00C25C11">
        <w:rPr>
          <w:rFonts w:ascii="Times New Roman" w:eastAsia="Times New Roman" w:hAnsi="Times New Roman" w:cs="Times New Roman"/>
          <w:i/>
          <w:iCs/>
          <w:color w:val="000000" w:themeColor="text1"/>
        </w:rPr>
        <w:t>Philosophy of Science</w:t>
      </w:r>
      <w:r>
        <w:rPr>
          <w:rFonts w:ascii="Times New Roman" w:eastAsia="Times New Roman" w:hAnsi="Times New Roman" w:cs="Times New Roman"/>
          <w:color w:val="000000" w:themeColor="text1"/>
        </w:rPr>
        <w:t xml:space="preserve"> 66:</w:t>
      </w:r>
      <w:r w:rsidRPr="00C25C11">
        <w:rPr>
          <w:rFonts w:ascii="Times New Roman" w:eastAsia="Times New Roman" w:hAnsi="Times New Roman" w:cs="Times New Roman"/>
          <w:color w:val="000000" w:themeColor="text1"/>
        </w:rPr>
        <w:t>289–309.</w:t>
      </w:r>
    </w:p>
    <w:p w14:paraId="566583BB" w14:textId="77777777" w:rsidR="00090C47" w:rsidRPr="005D7E9A" w:rsidRDefault="00090C47" w:rsidP="00090C4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Keeley, Brian. 2002.</w:t>
      </w:r>
      <w:r w:rsidRPr="005D7E9A">
        <w:rPr>
          <w:rFonts w:ascii="Times New Roman" w:hAnsi="Times New Roman" w:cs="Times New Roman"/>
        </w:rPr>
        <w:t xml:space="preserve"> “Making Sense of the Senses: Individuating Modalities in</w:t>
      </w:r>
    </w:p>
    <w:p w14:paraId="0F7B902D" w14:textId="77777777" w:rsidR="00090C47" w:rsidRDefault="00090C47" w:rsidP="00090C47">
      <w:pPr>
        <w:spacing w:line="480" w:lineRule="auto"/>
        <w:ind w:firstLine="720"/>
        <w:rPr>
          <w:rFonts w:ascii="Times New Roman" w:hAnsi="Times New Roman" w:cs="Times New Roman"/>
        </w:rPr>
      </w:pPr>
      <w:r w:rsidRPr="005D7E9A">
        <w:rPr>
          <w:rFonts w:ascii="Times New Roman" w:hAnsi="Times New Roman" w:cs="Times New Roman"/>
        </w:rPr>
        <w:t xml:space="preserve">Humans and Other Animals.” </w:t>
      </w:r>
      <w:r w:rsidRPr="00956125">
        <w:rPr>
          <w:rFonts w:ascii="Times New Roman" w:hAnsi="Times New Roman" w:cs="Times New Roman"/>
          <w:i/>
        </w:rPr>
        <w:t>The Journal of Philosophy</w:t>
      </w:r>
      <w:r w:rsidRPr="005D7E9A">
        <w:rPr>
          <w:rFonts w:ascii="Times New Roman" w:hAnsi="Times New Roman" w:cs="Times New Roman"/>
        </w:rPr>
        <w:t xml:space="preserve"> 99(1): 5-28.</w:t>
      </w:r>
    </w:p>
    <w:p w14:paraId="1256CFC3" w14:textId="77777777" w:rsidR="00090C47" w:rsidRDefault="00090C47" w:rsidP="00090C47">
      <w:pPr>
        <w:spacing w:line="480" w:lineRule="auto"/>
        <w:rPr>
          <w:rFonts w:ascii="Times New Roman" w:hAnsi="Times New Roman" w:cs="Times New Roman"/>
          <w:i/>
        </w:rPr>
      </w:pPr>
      <w:r>
        <w:rPr>
          <w:rFonts w:ascii="Times New Roman" w:hAnsi="Times New Roman" w:cs="Times New Roman"/>
        </w:rPr>
        <w:t xml:space="preserve">Keyser, Vadim. 2016. “A New Theory of Robust Measurement.” </w:t>
      </w:r>
      <w:r w:rsidRPr="00CF451B">
        <w:rPr>
          <w:rFonts w:ascii="Times New Roman" w:hAnsi="Times New Roman" w:cs="Times New Roman"/>
          <w:i/>
        </w:rPr>
        <w:t xml:space="preserve">American Philosophical </w:t>
      </w:r>
    </w:p>
    <w:p w14:paraId="276D3545" w14:textId="77777777" w:rsidR="00090C47" w:rsidRDefault="00090C47" w:rsidP="00090C47">
      <w:pPr>
        <w:spacing w:line="480" w:lineRule="auto"/>
        <w:ind w:firstLine="720"/>
        <w:rPr>
          <w:rFonts w:ascii="Times New Roman" w:hAnsi="Times New Roman" w:cs="Times New Roman"/>
        </w:rPr>
      </w:pPr>
      <w:r w:rsidRPr="00CF451B">
        <w:rPr>
          <w:rFonts w:ascii="Times New Roman" w:hAnsi="Times New Roman" w:cs="Times New Roman"/>
          <w:i/>
        </w:rPr>
        <w:t>Association 2016 Pacific Division Meeting</w:t>
      </w:r>
      <w:r>
        <w:rPr>
          <w:rFonts w:ascii="Times New Roman" w:hAnsi="Times New Roman" w:cs="Times New Roman"/>
        </w:rPr>
        <w:t xml:space="preserve">. Pre-print: </w:t>
      </w:r>
    </w:p>
    <w:p w14:paraId="23A17235" w14:textId="77777777" w:rsidR="00090C47" w:rsidRPr="00912051" w:rsidRDefault="00090C47" w:rsidP="00090C47">
      <w:pPr>
        <w:spacing w:line="480" w:lineRule="auto"/>
        <w:ind w:left="720"/>
        <w:rPr>
          <w:rFonts w:ascii="Times New Roman" w:hAnsi="Times New Roman" w:cs="Times New Roman"/>
        </w:rPr>
      </w:pPr>
      <w:r w:rsidRPr="00CF451B">
        <w:rPr>
          <w:rFonts w:ascii="Times New Roman" w:hAnsi="Times New Roman" w:cs="Times New Roman"/>
        </w:rPr>
        <w:t>http://www.apaonline.org/members/group_content_view.asp?group=110424&amp;id=</w:t>
      </w:r>
      <w:r>
        <w:rPr>
          <w:rFonts w:ascii="Times New Roman" w:hAnsi="Times New Roman" w:cs="Times New Roman"/>
        </w:rPr>
        <w:t xml:space="preserve"> </w:t>
      </w:r>
      <w:r w:rsidRPr="00CF451B">
        <w:rPr>
          <w:rFonts w:ascii="Times New Roman" w:hAnsi="Times New Roman" w:cs="Times New Roman"/>
        </w:rPr>
        <w:t>476093</w:t>
      </w:r>
    </w:p>
    <w:p w14:paraId="03A72271" w14:textId="77777777" w:rsidR="00090C47" w:rsidRDefault="00090C47" w:rsidP="00090C47">
      <w:pPr>
        <w:spacing w:line="480" w:lineRule="auto"/>
        <w:rPr>
          <w:rFonts w:ascii="Times New Roman" w:eastAsia="Times New Roman" w:hAnsi="Times New Roman" w:cs="Times New Roman"/>
          <w:color w:val="222222"/>
          <w:shd w:val="clear" w:color="auto" w:fill="FFFFFF"/>
        </w:rPr>
      </w:pPr>
      <w:r w:rsidRPr="000C30A2">
        <w:rPr>
          <w:rFonts w:ascii="Times New Roman" w:eastAsia="Times New Roman" w:hAnsi="Times New Roman" w:cs="Times New Roman"/>
          <w:color w:val="000000" w:themeColor="text1"/>
        </w:rPr>
        <w:t xml:space="preserve">Kroes, Peter. “Physics, Experiment, and the Concept of Nature.” In </w:t>
      </w:r>
      <w:r w:rsidRPr="000C30A2">
        <w:rPr>
          <w:rFonts w:ascii="Times New Roman" w:eastAsia="Times New Roman" w:hAnsi="Times New Roman" w:cs="Times New Roman"/>
          <w:color w:val="222222"/>
          <w:shd w:val="clear" w:color="auto" w:fill="FFFFFF"/>
        </w:rPr>
        <w:t xml:space="preserve">Radder, Hans, ed.. </w:t>
      </w:r>
    </w:p>
    <w:p w14:paraId="3DE0EB98" w14:textId="77777777" w:rsidR="00090C47" w:rsidRDefault="00090C47" w:rsidP="00090C47">
      <w:pPr>
        <w:spacing w:line="480" w:lineRule="auto"/>
        <w:ind w:firstLine="720"/>
        <w:rPr>
          <w:rFonts w:ascii="Times New Roman" w:eastAsia="Times New Roman" w:hAnsi="Times New Roman" w:cs="Times New Roman"/>
          <w:color w:val="222222"/>
          <w:shd w:val="clear" w:color="auto" w:fill="FFFFFF"/>
        </w:rPr>
      </w:pPr>
      <w:r w:rsidRPr="000C30A2">
        <w:rPr>
          <w:rFonts w:ascii="Times New Roman" w:eastAsia="Times New Roman" w:hAnsi="Times New Roman" w:cs="Times New Roman"/>
          <w:color w:val="222222"/>
          <w:shd w:val="clear" w:color="auto" w:fill="FFFFFF"/>
        </w:rPr>
        <w:t>2003. </w:t>
      </w:r>
      <w:r w:rsidRPr="000C30A2">
        <w:rPr>
          <w:rFonts w:ascii="Times New Roman" w:eastAsia="Times New Roman" w:hAnsi="Times New Roman" w:cs="Times New Roman"/>
          <w:i/>
          <w:iCs/>
          <w:color w:val="222222"/>
          <w:shd w:val="clear" w:color="auto" w:fill="FFFFFF"/>
        </w:rPr>
        <w:t>The Philosophy of Scientific Experimentation</w:t>
      </w:r>
      <w:r w:rsidRPr="000C30A2">
        <w:rPr>
          <w:rFonts w:ascii="Times New Roman" w:eastAsia="Times New Roman" w:hAnsi="Times New Roman" w:cs="Times New Roman"/>
          <w:color w:val="222222"/>
          <w:shd w:val="clear" w:color="auto" w:fill="FFFFFF"/>
        </w:rPr>
        <w:t xml:space="preserve">. Edited by Hans Radder. </w:t>
      </w:r>
    </w:p>
    <w:p w14:paraId="78BAF5F0" w14:textId="77777777" w:rsidR="00090C47" w:rsidRPr="00912051" w:rsidRDefault="00090C47" w:rsidP="00090C47">
      <w:pPr>
        <w:spacing w:line="480" w:lineRule="auto"/>
        <w:ind w:firstLine="720"/>
        <w:rPr>
          <w:rFonts w:ascii="Times New Roman" w:eastAsia="Times New Roman" w:hAnsi="Times New Roman" w:cs="Times New Roman"/>
        </w:rPr>
      </w:pPr>
      <w:r w:rsidRPr="000C30A2">
        <w:rPr>
          <w:rFonts w:ascii="Times New Roman" w:eastAsia="Times New Roman" w:hAnsi="Times New Roman" w:cs="Times New Roman"/>
          <w:color w:val="222222"/>
          <w:shd w:val="clear" w:color="auto" w:fill="FFFFFF"/>
        </w:rPr>
        <w:t xml:space="preserve">University of Pittsburgh Press. </w:t>
      </w:r>
    </w:p>
    <w:p w14:paraId="377A0295" w14:textId="77777777" w:rsidR="00090C47" w:rsidRPr="00C25C11" w:rsidRDefault="00090C47" w:rsidP="00090C47">
      <w:pPr>
        <w:spacing w:line="480" w:lineRule="auto"/>
        <w:ind w:hanging="14"/>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Levins, R. 1966.</w:t>
      </w:r>
      <w:r w:rsidRPr="00C25C11">
        <w:rPr>
          <w:rFonts w:ascii="Times New Roman" w:eastAsia="Times New Roman" w:hAnsi="Times New Roman" w:cs="Times New Roman"/>
          <w:color w:val="000000" w:themeColor="text1"/>
        </w:rPr>
        <w:t xml:space="preserve"> “The Strategy of Model </w:t>
      </w:r>
      <w:r>
        <w:rPr>
          <w:rFonts w:ascii="Times New Roman" w:eastAsia="Times New Roman" w:hAnsi="Times New Roman" w:cs="Times New Roman"/>
          <w:color w:val="000000" w:themeColor="text1"/>
        </w:rPr>
        <w:t>Building in Population Biology.”</w:t>
      </w:r>
      <w:r w:rsidRPr="00C25C11">
        <w:rPr>
          <w:rFonts w:ascii="Times New Roman" w:eastAsia="Times New Roman" w:hAnsi="Times New Roman" w:cs="Times New Roman"/>
          <w:color w:val="000000" w:themeColor="text1"/>
        </w:rPr>
        <w:t> </w:t>
      </w:r>
      <w:r w:rsidRPr="00C25C11">
        <w:rPr>
          <w:rFonts w:ascii="Times New Roman" w:eastAsia="Times New Roman" w:hAnsi="Times New Roman" w:cs="Times New Roman"/>
          <w:i/>
          <w:iCs/>
          <w:color w:val="000000" w:themeColor="text1"/>
        </w:rPr>
        <w:t xml:space="preserve">American </w:t>
      </w:r>
    </w:p>
    <w:p w14:paraId="5EC1D47C" w14:textId="77777777" w:rsidR="00090C47" w:rsidRPr="00912051" w:rsidRDefault="00090C47" w:rsidP="00090C47">
      <w:pPr>
        <w:spacing w:line="480" w:lineRule="auto"/>
        <w:ind w:firstLine="720"/>
        <w:rPr>
          <w:rFonts w:ascii="Times New Roman" w:hAnsi="Times New Roman" w:cs="Times New Roman"/>
          <w:color w:val="000000" w:themeColor="text1"/>
          <w:shd w:val="clear" w:color="auto" w:fill="FFFFFF"/>
        </w:rPr>
      </w:pPr>
      <w:r w:rsidRPr="00C25C11">
        <w:rPr>
          <w:rFonts w:ascii="Times New Roman" w:eastAsia="Times New Roman" w:hAnsi="Times New Roman" w:cs="Times New Roman"/>
          <w:i/>
          <w:iCs/>
          <w:color w:val="000000" w:themeColor="text1"/>
        </w:rPr>
        <w:t>Scientist</w:t>
      </w:r>
      <w:r w:rsidRPr="00C25C11">
        <w:rPr>
          <w:rFonts w:ascii="Times New Roman" w:eastAsia="Times New Roman" w:hAnsi="Times New Roman" w:cs="Times New Roman"/>
          <w:color w:val="000000" w:themeColor="text1"/>
        </w:rPr>
        <w:t xml:space="preserve"> 54: 421–431.</w:t>
      </w:r>
    </w:p>
    <w:p w14:paraId="4D018864" w14:textId="77777777" w:rsidR="00090C47" w:rsidRDefault="00090C47" w:rsidP="00090C47">
      <w:pPr>
        <w:widowControl w:val="0"/>
        <w:autoSpaceDE w:val="0"/>
        <w:autoSpaceDN w:val="0"/>
        <w:adjustRightInd w:val="0"/>
        <w:spacing w:line="480" w:lineRule="auto"/>
        <w:rPr>
          <w:rFonts w:ascii="Times New Roman" w:hAnsi="Times New Roman" w:cs="Times New Roman"/>
          <w:i/>
        </w:rPr>
      </w:pPr>
      <w:r w:rsidRPr="00FC53AF">
        <w:rPr>
          <w:rFonts w:ascii="Times New Roman" w:hAnsi="Times New Roman" w:cs="Times New Roman"/>
        </w:rPr>
        <w:t xml:space="preserve">Lloyd, E. A. 2010. “Confirmation and Robustness of Climate Models.” </w:t>
      </w:r>
      <w:r w:rsidRPr="00FC53AF">
        <w:rPr>
          <w:rFonts w:ascii="Times New Roman" w:hAnsi="Times New Roman" w:cs="Times New Roman"/>
          <w:i/>
        </w:rPr>
        <w:t xml:space="preserve">Philosophy of </w:t>
      </w:r>
    </w:p>
    <w:p w14:paraId="4EDA3B05" w14:textId="77777777" w:rsidR="00090C47" w:rsidRPr="00FC53AF" w:rsidRDefault="00090C47" w:rsidP="00090C47">
      <w:pPr>
        <w:widowControl w:val="0"/>
        <w:autoSpaceDE w:val="0"/>
        <w:autoSpaceDN w:val="0"/>
        <w:adjustRightInd w:val="0"/>
        <w:spacing w:line="480" w:lineRule="auto"/>
        <w:ind w:firstLine="720"/>
        <w:rPr>
          <w:rFonts w:ascii="Times New Roman" w:hAnsi="Times New Roman" w:cs="Times New Roman"/>
        </w:rPr>
      </w:pPr>
      <w:r w:rsidRPr="00FC53AF">
        <w:rPr>
          <w:rFonts w:ascii="Times New Roman" w:hAnsi="Times New Roman" w:cs="Times New Roman"/>
          <w:i/>
        </w:rPr>
        <w:t>Science</w:t>
      </w:r>
      <w:r w:rsidRPr="00FC53AF">
        <w:rPr>
          <w:rFonts w:ascii="Times New Roman" w:hAnsi="Times New Roman" w:cs="Times New Roman"/>
        </w:rPr>
        <w:t xml:space="preserve"> 77, 971–984.</w:t>
      </w:r>
    </w:p>
    <w:p w14:paraId="25170EBA" w14:textId="77777777" w:rsidR="00090C47" w:rsidRDefault="00090C47" w:rsidP="00090C47">
      <w:pPr>
        <w:widowControl w:val="0"/>
        <w:autoSpaceDE w:val="0"/>
        <w:autoSpaceDN w:val="0"/>
        <w:adjustRightInd w:val="0"/>
        <w:spacing w:line="480" w:lineRule="auto"/>
        <w:rPr>
          <w:rFonts w:ascii="Times New Roman" w:hAnsi="Times New Roman" w:cs="Times New Roman"/>
        </w:rPr>
      </w:pPr>
      <w:r w:rsidRPr="00FC53AF">
        <w:rPr>
          <w:rFonts w:ascii="Times New Roman" w:hAnsi="Times New Roman" w:cs="Times New Roman"/>
        </w:rPr>
        <w:t xml:space="preserve">Lloyd, E. A., Parker, W. 2009. “Varieties of Support and Confirmation of Climate </w:t>
      </w:r>
    </w:p>
    <w:p w14:paraId="009CBC3B" w14:textId="77777777" w:rsidR="00090C47" w:rsidRPr="00FC53AF" w:rsidRDefault="00090C47" w:rsidP="00090C47">
      <w:pPr>
        <w:widowControl w:val="0"/>
        <w:autoSpaceDE w:val="0"/>
        <w:autoSpaceDN w:val="0"/>
        <w:adjustRightInd w:val="0"/>
        <w:spacing w:line="480" w:lineRule="auto"/>
        <w:ind w:firstLine="720"/>
        <w:rPr>
          <w:rFonts w:ascii="Times New Roman" w:hAnsi="Times New Roman" w:cs="Times New Roman"/>
          <w:i/>
        </w:rPr>
      </w:pPr>
      <w:r w:rsidRPr="00FC53AF">
        <w:rPr>
          <w:rFonts w:ascii="Times New Roman" w:hAnsi="Times New Roman" w:cs="Times New Roman"/>
        </w:rPr>
        <w:t xml:space="preserve">Models.” </w:t>
      </w:r>
      <w:r w:rsidRPr="00FC53AF">
        <w:rPr>
          <w:rFonts w:ascii="Times New Roman" w:hAnsi="Times New Roman" w:cs="Times New Roman"/>
          <w:i/>
        </w:rPr>
        <w:t>Proceedings of the Aristotelian Society</w:t>
      </w:r>
      <w:r w:rsidRPr="00FC53AF">
        <w:rPr>
          <w:rFonts w:ascii="Times New Roman" w:hAnsi="Times New Roman" w:cs="Times New Roman"/>
        </w:rPr>
        <w:t xml:space="preserve"> lxxxiii: 1467-8349</w:t>
      </w:r>
    </w:p>
    <w:p w14:paraId="17EDE1ED" w14:textId="77777777" w:rsidR="00090C47" w:rsidRDefault="00090C47" w:rsidP="00090C47">
      <w:pPr>
        <w:pStyle w:val="Heading2"/>
        <w:shd w:val="clear" w:color="auto" w:fill="FFFFFF"/>
        <w:spacing w:before="0" w:line="480" w:lineRule="auto"/>
        <w:rPr>
          <w:rFonts w:ascii="Times New Roman" w:eastAsia="Times New Roman" w:hAnsi="Times New Roman" w:cs="Times New Roman"/>
          <w:b w:val="0"/>
          <w:color w:val="auto"/>
          <w:sz w:val="24"/>
          <w:szCs w:val="24"/>
        </w:rPr>
      </w:pPr>
      <w:r w:rsidRPr="00BF400B">
        <w:rPr>
          <w:rFonts w:ascii="Times New Roman" w:eastAsia="Times New Roman" w:hAnsi="Times New Roman" w:cs="Times New Roman"/>
          <w:b w:val="0"/>
          <w:color w:val="auto"/>
          <w:sz w:val="24"/>
          <w:szCs w:val="24"/>
          <w:shd w:val="clear" w:color="auto" w:fill="FFFFFF"/>
        </w:rPr>
        <w:t>Machrone</w:t>
      </w:r>
      <w:r>
        <w:rPr>
          <w:rFonts w:ascii="Times New Roman" w:eastAsia="Times New Roman" w:hAnsi="Times New Roman" w:cs="Times New Roman"/>
          <w:b w:val="0"/>
          <w:color w:val="auto"/>
          <w:sz w:val="24"/>
          <w:szCs w:val="24"/>
          <w:shd w:val="clear" w:color="auto" w:fill="FFFFFF"/>
        </w:rPr>
        <w:t>, Bill. 2013</w:t>
      </w:r>
      <w:r w:rsidRPr="00BF400B">
        <w:rPr>
          <w:rFonts w:ascii="Times New Roman" w:eastAsia="Times New Roman" w:hAnsi="Times New Roman" w:cs="Times New Roman"/>
          <w:b w:val="0"/>
          <w:color w:val="auto"/>
          <w:sz w:val="24"/>
          <w:szCs w:val="24"/>
          <w:shd w:val="clear" w:color="auto" w:fill="FFFFFF"/>
        </w:rPr>
        <w:t xml:space="preserve">. </w:t>
      </w:r>
      <w:r>
        <w:rPr>
          <w:rFonts w:ascii="Times New Roman" w:eastAsia="Times New Roman" w:hAnsi="Times New Roman" w:cs="Times New Roman"/>
          <w:b w:val="0"/>
          <w:color w:val="auto"/>
          <w:sz w:val="24"/>
          <w:szCs w:val="24"/>
          <w:shd w:val="clear" w:color="auto" w:fill="FFFFFF"/>
        </w:rPr>
        <w:t>“</w:t>
      </w:r>
      <w:r>
        <w:rPr>
          <w:rFonts w:ascii="Times New Roman" w:eastAsia="Times New Roman" w:hAnsi="Times New Roman" w:cs="Times New Roman"/>
          <w:b w:val="0"/>
          <w:color w:val="auto"/>
          <w:sz w:val="24"/>
          <w:szCs w:val="24"/>
        </w:rPr>
        <w:t>Powering the Resolution R</w:t>
      </w:r>
      <w:r w:rsidRPr="00BF400B">
        <w:rPr>
          <w:rFonts w:ascii="Times New Roman" w:eastAsia="Times New Roman" w:hAnsi="Times New Roman" w:cs="Times New Roman"/>
          <w:b w:val="0"/>
          <w:color w:val="auto"/>
          <w:sz w:val="24"/>
          <w:szCs w:val="24"/>
        </w:rPr>
        <w:t>evolution.</w:t>
      </w:r>
      <w:r>
        <w:rPr>
          <w:rFonts w:ascii="Times New Roman" w:eastAsia="Times New Roman" w:hAnsi="Times New Roman" w:cs="Times New Roman"/>
          <w:b w:val="0"/>
          <w:color w:val="auto"/>
          <w:sz w:val="24"/>
          <w:szCs w:val="24"/>
        </w:rPr>
        <w:t>”</w:t>
      </w:r>
      <w:r w:rsidRPr="00BF400B">
        <w:rPr>
          <w:rFonts w:ascii="Times New Roman" w:eastAsia="Times New Roman" w:hAnsi="Times New Roman" w:cs="Times New Roman"/>
          <w:b w:val="0"/>
          <w:color w:val="auto"/>
          <w:sz w:val="24"/>
          <w:szCs w:val="24"/>
        </w:rPr>
        <w:t xml:space="preserve"> </w:t>
      </w:r>
      <w:r w:rsidRPr="00BF400B">
        <w:rPr>
          <w:rFonts w:ascii="Times New Roman" w:eastAsia="Times New Roman" w:hAnsi="Times New Roman" w:cs="Times New Roman"/>
          <w:b w:val="0"/>
          <w:i/>
          <w:color w:val="auto"/>
          <w:sz w:val="24"/>
          <w:szCs w:val="24"/>
        </w:rPr>
        <w:t>The Wall street Journal</w:t>
      </w:r>
      <w:r w:rsidRPr="00BF400B">
        <w:rPr>
          <w:rFonts w:ascii="Times New Roman" w:eastAsia="Times New Roman" w:hAnsi="Times New Roman" w:cs="Times New Roman"/>
          <w:b w:val="0"/>
          <w:color w:val="auto"/>
          <w:sz w:val="24"/>
          <w:szCs w:val="24"/>
        </w:rPr>
        <w:t xml:space="preserve">. </w:t>
      </w:r>
    </w:p>
    <w:p w14:paraId="1C01074F" w14:textId="77777777" w:rsidR="00090C47" w:rsidRPr="00912051" w:rsidRDefault="00255A2F" w:rsidP="00090C47">
      <w:pPr>
        <w:pStyle w:val="Heading2"/>
        <w:shd w:val="clear" w:color="auto" w:fill="FFFFFF"/>
        <w:spacing w:before="0" w:line="480" w:lineRule="auto"/>
        <w:ind w:firstLine="720"/>
        <w:rPr>
          <w:rFonts w:ascii="Times New Roman" w:eastAsia="Times New Roman" w:hAnsi="Times New Roman" w:cs="Times New Roman"/>
          <w:b w:val="0"/>
          <w:color w:val="auto"/>
          <w:sz w:val="24"/>
          <w:szCs w:val="24"/>
        </w:rPr>
      </w:pPr>
      <w:hyperlink r:id="rId7" w:history="1">
        <w:r w:rsidR="00090C47" w:rsidRPr="00BF400B">
          <w:rPr>
            <w:rStyle w:val="Hyperlink"/>
            <w:rFonts w:ascii="Times New Roman" w:eastAsia="Times New Roman" w:hAnsi="Times New Roman" w:cs="Times New Roman"/>
            <w:b w:val="0"/>
            <w:color w:val="auto"/>
            <w:sz w:val="24"/>
            <w:szCs w:val="24"/>
          </w:rPr>
          <w:t>http://online.wsj.com/ad/article/vision-igzo</w:t>
        </w:r>
      </w:hyperlink>
      <w:r w:rsidR="00090C47" w:rsidRPr="00BF400B">
        <w:rPr>
          <w:rFonts w:ascii="Times New Roman" w:eastAsia="Times New Roman" w:hAnsi="Times New Roman" w:cs="Times New Roman"/>
          <w:b w:val="0"/>
          <w:color w:val="auto"/>
          <w:sz w:val="24"/>
          <w:szCs w:val="24"/>
        </w:rPr>
        <w:t xml:space="preserve"> </w:t>
      </w:r>
    </w:p>
    <w:p w14:paraId="6E82283E" w14:textId="77777777" w:rsidR="00090C47" w:rsidRPr="00C25C11" w:rsidRDefault="00090C47" w:rsidP="00090C47">
      <w:pPr>
        <w:autoSpaceDE w:val="0"/>
        <w:autoSpaceDN w:val="0"/>
        <w:adjustRightInd w:val="0"/>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Perrin, J. </w:t>
      </w:r>
      <w:r w:rsidRPr="00C25C11">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913</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color w:val="000000" w:themeColor="text1"/>
        </w:rPr>
        <w:t>Les Atomes</w:t>
      </w:r>
      <w:r w:rsidRPr="00C25C11">
        <w:rPr>
          <w:rFonts w:ascii="Times New Roman" w:eastAsia="Times New Roman" w:hAnsi="Times New Roman" w:cs="Times New Roman"/>
          <w:color w:val="000000" w:themeColor="text1"/>
        </w:rPr>
        <w:t xml:space="preserve">. Paris : F. Alcan. (Atoms. by D. Li. Hammick, Trans., </w:t>
      </w:r>
    </w:p>
    <w:p w14:paraId="124EC01C" w14:textId="77777777" w:rsidR="00090C47" w:rsidRPr="00C25C11" w:rsidRDefault="00090C47" w:rsidP="00090C47">
      <w:pPr>
        <w:autoSpaceDE w:val="0"/>
        <w:autoSpaceDN w:val="0"/>
        <w:adjustRightInd w:val="0"/>
        <w:spacing w:line="480" w:lineRule="auto"/>
        <w:ind w:firstLine="720"/>
        <w:rPr>
          <w:rFonts w:ascii="Times New Roman" w:eastAsia="Times New Roman" w:hAnsi="Times New Roman" w:cs="Times New Roman"/>
          <w:color w:val="000000" w:themeColor="text1"/>
        </w:rPr>
      </w:pPr>
      <w:r w:rsidRPr="00C25C11">
        <w:rPr>
          <w:rFonts w:ascii="Times New Roman" w:eastAsia="Times New Roman" w:hAnsi="Times New Roman" w:cs="Times New Roman"/>
          <w:color w:val="000000" w:themeColor="text1"/>
        </w:rPr>
        <w:t>1916). New  York: D. Van Nostrand. (Reprinted Kessinger Publishing, 2007).</w:t>
      </w:r>
    </w:p>
    <w:p w14:paraId="722CAB7D" w14:textId="77777777" w:rsidR="00090C47" w:rsidRPr="00C25C11" w:rsidRDefault="00090C47" w:rsidP="00090C47">
      <w:p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Rasmussen, N. 1993.</w:t>
      </w:r>
      <w:r w:rsidRPr="00C25C11">
        <w:rPr>
          <w:rFonts w:ascii="Times New Roman" w:eastAsia="Times New Roman" w:hAnsi="Times New Roman" w:cs="Times New Roman"/>
          <w:color w:val="000000" w:themeColor="text1"/>
        </w:rPr>
        <w:t xml:space="preserve"> “Facts, Artifacts, and Mesosomes: Practicing Epistemology </w:t>
      </w:r>
    </w:p>
    <w:p w14:paraId="36BBD8E4" w14:textId="77777777" w:rsidR="00090C47" w:rsidRPr="00912051" w:rsidRDefault="00090C47" w:rsidP="00090C47">
      <w:pPr>
        <w:shd w:val="clear" w:color="auto" w:fill="FFFFFF"/>
        <w:spacing w:line="48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with the Electron Microscope.”</w:t>
      </w:r>
      <w:r w:rsidRPr="00C25C11">
        <w:rPr>
          <w:rFonts w:ascii="Times New Roman" w:eastAsia="Times New Roman" w:hAnsi="Times New Roman" w:cs="Times New Roman"/>
          <w:color w:val="000000" w:themeColor="text1"/>
        </w:rPr>
        <w:t> </w:t>
      </w:r>
      <w:r w:rsidRPr="00C25C11">
        <w:rPr>
          <w:rFonts w:ascii="Times New Roman" w:eastAsia="Times New Roman" w:hAnsi="Times New Roman" w:cs="Times New Roman"/>
          <w:i/>
          <w:iCs/>
          <w:color w:val="000000" w:themeColor="text1"/>
        </w:rPr>
        <w:t>Studies in History and Philosophy of Science</w:t>
      </w:r>
      <w:r w:rsidRPr="00C25C11">
        <w:rPr>
          <w:rFonts w:ascii="Times New Roman" w:eastAsia="Times New Roman" w:hAnsi="Times New Roman" w:cs="Times New Roman"/>
          <w:color w:val="000000" w:themeColor="text1"/>
        </w:rPr>
        <w:t xml:space="preserve"> 24: 221–265.</w:t>
      </w:r>
    </w:p>
    <w:p w14:paraId="5F7C6DAE" w14:textId="77777777" w:rsidR="00090C47" w:rsidRDefault="00090C47" w:rsidP="00090C4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———2001</w:t>
      </w:r>
      <w:r w:rsidRPr="00C25C11">
        <w:rPr>
          <w:rFonts w:ascii="Times New Roman" w:hAnsi="Times New Roman" w:cs="Times New Roman"/>
        </w:rPr>
        <w:t xml:space="preserve">, “Evolving Scientific Epistemologies and the Artifacts of Empirical </w:t>
      </w:r>
    </w:p>
    <w:p w14:paraId="438897A9" w14:textId="77777777" w:rsidR="00090C47" w:rsidRPr="00912051" w:rsidRDefault="00090C47" w:rsidP="00090C47">
      <w:pPr>
        <w:widowControl w:val="0"/>
        <w:autoSpaceDE w:val="0"/>
        <w:autoSpaceDN w:val="0"/>
        <w:adjustRightInd w:val="0"/>
        <w:spacing w:line="480" w:lineRule="auto"/>
        <w:ind w:left="720"/>
        <w:rPr>
          <w:rFonts w:ascii="Times New Roman" w:hAnsi="Times New Roman" w:cs="Times New Roman"/>
        </w:rPr>
      </w:pPr>
      <w:r w:rsidRPr="00C25C11">
        <w:rPr>
          <w:rFonts w:ascii="Times New Roman" w:hAnsi="Times New Roman" w:cs="Times New Roman"/>
        </w:rPr>
        <w:t xml:space="preserve">Philosophy of Science: A Reply Concerning </w:t>
      </w:r>
      <w:r>
        <w:rPr>
          <w:rFonts w:ascii="Times New Roman" w:hAnsi="Times New Roman" w:cs="Times New Roman"/>
        </w:rPr>
        <w:t xml:space="preserve"> Mesosomes.”</w:t>
      </w:r>
      <w:r w:rsidRPr="00C25C11">
        <w:rPr>
          <w:rFonts w:ascii="Times New Roman" w:hAnsi="Times New Roman" w:cs="Times New Roman"/>
        </w:rPr>
        <w:t xml:space="preserve"> </w:t>
      </w:r>
      <w:r w:rsidRPr="00624526">
        <w:rPr>
          <w:rFonts w:ascii="Times New Roman" w:hAnsi="Times New Roman" w:cs="Times New Roman"/>
          <w:i/>
        </w:rPr>
        <w:t xml:space="preserve">Biology and Philosophy </w:t>
      </w:r>
      <w:r>
        <w:rPr>
          <w:rFonts w:ascii="Times New Roman" w:hAnsi="Times New Roman" w:cs="Times New Roman"/>
        </w:rPr>
        <w:t>16: 629–654.</w:t>
      </w:r>
    </w:p>
    <w:p w14:paraId="6A2EF400" w14:textId="77777777" w:rsidR="00090C47" w:rsidRDefault="00090C47" w:rsidP="00090C47">
      <w:pPr>
        <w:shd w:val="clear" w:color="auto" w:fill="FFFFFF"/>
        <w:spacing w:line="480" w:lineRule="auto"/>
        <w:outlineLvl w:val="0"/>
        <w:rPr>
          <w:rFonts w:ascii="Times New Roman" w:eastAsia="Times New Roman" w:hAnsi="Times New Roman" w:cs="Times New Roman"/>
          <w:bCs/>
          <w:color w:val="000000"/>
          <w:kern w:val="36"/>
        </w:rPr>
      </w:pPr>
      <w:r w:rsidRPr="00DF48B4">
        <w:rPr>
          <w:rFonts w:ascii="Times New Roman" w:eastAsia="Times New Roman" w:hAnsi="Times New Roman" w:cs="Times New Roman"/>
          <w:color w:val="000000"/>
        </w:rPr>
        <w:t>Reaves, M.l., Sinha, S., Rabinowitz, J.D</w:t>
      </w:r>
      <w:r>
        <w:rPr>
          <w:rFonts w:ascii="Times New Roman" w:eastAsia="Times New Roman" w:hAnsi="Times New Roman" w:cs="Times New Roman"/>
          <w:color w:val="000000"/>
        </w:rPr>
        <w:t>., Kruglyak, L. Redfield, R.J. 2012</w:t>
      </w:r>
      <w:r w:rsidRPr="00DF48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DF48B4">
        <w:rPr>
          <w:rFonts w:ascii="Times New Roman" w:eastAsia="Times New Roman" w:hAnsi="Times New Roman" w:cs="Times New Roman"/>
          <w:bCs/>
          <w:color w:val="000000"/>
          <w:kern w:val="36"/>
        </w:rPr>
        <w:t xml:space="preserve">Absence </w:t>
      </w:r>
    </w:p>
    <w:p w14:paraId="26539A63" w14:textId="77777777" w:rsidR="00090C47" w:rsidRPr="00912051" w:rsidRDefault="00090C47" w:rsidP="00090C47">
      <w:pPr>
        <w:shd w:val="clear" w:color="auto" w:fill="FFFFFF"/>
        <w:spacing w:line="480" w:lineRule="auto"/>
        <w:ind w:left="720"/>
        <w:outlineLvl w:val="0"/>
        <w:rPr>
          <w:rFonts w:ascii="Times New Roman" w:eastAsia="Times New Roman" w:hAnsi="Times New Roman" w:cs="Times New Roman"/>
          <w:bCs/>
          <w:color w:val="000000"/>
          <w:kern w:val="36"/>
        </w:rPr>
      </w:pPr>
      <w:r w:rsidRPr="00DF48B4">
        <w:rPr>
          <w:rFonts w:ascii="Times New Roman" w:eastAsia="Times New Roman" w:hAnsi="Times New Roman" w:cs="Times New Roman"/>
          <w:bCs/>
          <w:color w:val="000000"/>
          <w:kern w:val="36"/>
        </w:rPr>
        <w:t xml:space="preserve">of </w:t>
      </w:r>
      <w:r>
        <w:rPr>
          <w:rFonts w:ascii="Times New Roman" w:eastAsia="Times New Roman" w:hAnsi="Times New Roman" w:cs="Times New Roman"/>
          <w:bCs/>
          <w:color w:val="000000"/>
          <w:kern w:val="36"/>
        </w:rPr>
        <w:t xml:space="preserve"> </w:t>
      </w:r>
      <w:r w:rsidRPr="00DF48B4">
        <w:rPr>
          <w:rFonts w:ascii="Times New Roman" w:eastAsia="Times New Roman" w:hAnsi="Times New Roman" w:cs="Times New Roman"/>
          <w:bCs/>
          <w:color w:val="000000"/>
          <w:kern w:val="36"/>
        </w:rPr>
        <w:t>detectable arsenate in DNA from arsenate-grown GFAJ-1 cells.</w:t>
      </w:r>
      <w:r>
        <w:rPr>
          <w:rFonts w:ascii="Times New Roman" w:eastAsia="Times New Roman" w:hAnsi="Times New Roman" w:cs="Times New Roman"/>
          <w:bCs/>
          <w:color w:val="000000"/>
          <w:kern w:val="36"/>
        </w:rPr>
        <w:t>”</w:t>
      </w:r>
      <w:r w:rsidRPr="00DF48B4">
        <w:rPr>
          <w:rFonts w:ascii="Times New Roman" w:eastAsia="Times New Roman" w:hAnsi="Times New Roman" w:cs="Times New Roman"/>
          <w:bCs/>
          <w:color w:val="000000"/>
          <w:kern w:val="36"/>
        </w:rPr>
        <w:t xml:space="preserve"> </w:t>
      </w:r>
      <w:r w:rsidRPr="00DF48B4">
        <w:rPr>
          <w:rFonts w:ascii="Times New Roman" w:eastAsia="Times New Roman" w:hAnsi="Times New Roman" w:cs="Times New Roman"/>
          <w:i/>
          <w:color w:val="000000"/>
        </w:rPr>
        <w:t>Science</w:t>
      </w:r>
      <w:r>
        <w:rPr>
          <w:rFonts w:ascii="Times New Roman" w:eastAsia="Times New Roman" w:hAnsi="Times New Roman" w:cs="Times New Roman"/>
          <w:color w:val="000000"/>
        </w:rPr>
        <w:t xml:space="preserve"> </w:t>
      </w:r>
      <w:r w:rsidRPr="00DF48B4">
        <w:rPr>
          <w:rFonts w:ascii="Times New Roman" w:eastAsia="Times New Roman" w:hAnsi="Times New Roman" w:cs="Times New Roman"/>
          <w:color w:val="000000"/>
        </w:rPr>
        <w:t xml:space="preserve">337(6093):470-3. </w:t>
      </w:r>
    </w:p>
    <w:p w14:paraId="7056A180" w14:textId="77777777" w:rsidR="00090C47" w:rsidRPr="00C25C11" w:rsidRDefault="00090C47" w:rsidP="00090C47">
      <w:pPr>
        <w:widowControl w:val="0"/>
        <w:autoSpaceDE w:val="0"/>
        <w:autoSpaceDN w:val="0"/>
        <w:adjustRightInd w:val="0"/>
        <w:spacing w:line="480" w:lineRule="auto"/>
        <w:ind w:hanging="14"/>
        <w:rPr>
          <w:rFonts w:ascii="Times New Roman" w:eastAsia="Times New Roman" w:hAnsi="Times New Roman" w:cs="Times New Roman"/>
          <w:i/>
          <w:color w:val="000000" w:themeColor="text1"/>
        </w:rPr>
      </w:pPr>
      <w:r>
        <w:rPr>
          <w:rFonts w:ascii="Times New Roman" w:eastAsia="Times New Roman" w:hAnsi="Times New Roman" w:cs="Times New Roman"/>
          <w:color w:val="000000" w:themeColor="text1"/>
        </w:rPr>
        <w:t>Sober, Elliot. 1989</w:t>
      </w:r>
      <w:r w:rsidRPr="00C25C11">
        <w:rPr>
          <w:rFonts w:ascii="Times New Roman" w:eastAsia="Times New Roman" w:hAnsi="Times New Roman" w:cs="Times New Roman"/>
          <w:color w:val="000000" w:themeColor="text1"/>
        </w:rPr>
        <w:t>. “Independent Evidence About a Common Cause</w:t>
      </w:r>
      <w:r>
        <w:rPr>
          <w:rFonts w:ascii="Times New Roman" w:eastAsia="Times New Roman" w:hAnsi="Times New Roman" w:cs="Times New Roman"/>
          <w:color w:val="000000" w:themeColor="text1"/>
        </w:rPr>
        <w:t>.</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color w:val="000000" w:themeColor="text1"/>
        </w:rPr>
        <w:t xml:space="preserve">Philosophy of </w:t>
      </w:r>
    </w:p>
    <w:p w14:paraId="467EAE06" w14:textId="77777777" w:rsidR="00090C47" w:rsidRDefault="00090C47" w:rsidP="00090C47">
      <w:pPr>
        <w:widowControl w:val="0"/>
        <w:autoSpaceDE w:val="0"/>
        <w:autoSpaceDN w:val="0"/>
        <w:adjustRightInd w:val="0"/>
        <w:spacing w:line="480" w:lineRule="auto"/>
        <w:ind w:firstLine="720"/>
        <w:rPr>
          <w:rFonts w:ascii="Times New Roman" w:eastAsia="Times New Roman" w:hAnsi="Times New Roman" w:cs="Times New Roman"/>
          <w:color w:val="000000" w:themeColor="text1"/>
        </w:rPr>
      </w:pPr>
      <w:r w:rsidRPr="00C25C11">
        <w:rPr>
          <w:rFonts w:ascii="Times New Roman" w:eastAsia="Times New Roman" w:hAnsi="Times New Roman" w:cs="Times New Roman"/>
          <w:i/>
          <w:color w:val="000000" w:themeColor="text1"/>
        </w:rPr>
        <w:t>Science</w:t>
      </w:r>
      <w:r w:rsidRPr="00C25C11">
        <w:rPr>
          <w:rFonts w:ascii="Times New Roman" w:eastAsia="Times New Roman" w:hAnsi="Times New Roman" w:cs="Times New Roman"/>
          <w:color w:val="000000" w:themeColor="text1"/>
        </w:rPr>
        <w:t xml:space="preserve"> 56: 275-287.</w:t>
      </w:r>
    </w:p>
    <w:p w14:paraId="04E70635" w14:textId="77777777" w:rsidR="00090C47" w:rsidRPr="00912051" w:rsidRDefault="00090C47" w:rsidP="00090C47">
      <w:pPr>
        <w:widowControl w:val="0"/>
        <w:autoSpaceDE w:val="0"/>
        <w:autoSpaceDN w:val="0"/>
        <w:adjustRightInd w:val="0"/>
        <w:spacing w:line="480" w:lineRule="auto"/>
        <w:rPr>
          <w:rFonts w:ascii="Times New Roman" w:hAnsi="Times New Roman" w:cs="Times New Roman"/>
          <w:i/>
        </w:rPr>
      </w:pPr>
      <w:r>
        <w:rPr>
          <w:rFonts w:ascii="Times New Roman" w:hAnsi="Times New Roman" w:cs="Times New Roman"/>
        </w:rPr>
        <w:t>Staley, Kent. 2004.</w:t>
      </w:r>
      <w:r w:rsidRPr="0090542C">
        <w:rPr>
          <w:rFonts w:ascii="Times New Roman" w:hAnsi="Times New Roman" w:cs="Times New Roman"/>
        </w:rPr>
        <w:t xml:space="preserve"> “Robust Evide</w:t>
      </w:r>
      <w:r>
        <w:rPr>
          <w:rFonts w:ascii="Times New Roman" w:hAnsi="Times New Roman" w:cs="Times New Roman"/>
        </w:rPr>
        <w:t>nce and Secure Evidence Claims.”</w:t>
      </w:r>
      <w:r w:rsidRPr="0090542C">
        <w:rPr>
          <w:rFonts w:ascii="Times New Roman" w:hAnsi="Times New Roman" w:cs="Times New Roman"/>
        </w:rPr>
        <w:t xml:space="preserve"> </w:t>
      </w:r>
      <w:r w:rsidRPr="00912051">
        <w:rPr>
          <w:rFonts w:ascii="Times New Roman" w:hAnsi="Times New Roman" w:cs="Times New Roman"/>
          <w:i/>
        </w:rPr>
        <w:t>Philosophy of</w:t>
      </w:r>
    </w:p>
    <w:p w14:paraId="2DE5D38E" w14:textId="77777777" w:rsidR="00090C47" w:rsidRPr="00912051" w:rsidRDefault="00090C47" w:rsidP="00090C47">
      <w:pPr>
        <w:widowControl w:val="0"/>
        <w:autoSpaceDE w:val="0"/>
        <w:autoSpaceDN w:val="0"/>
        <w:adjustRightInd w:val="0"/>
        <w:spacing w:line="480" w:lineRule="auto"/>
        <w:ind w:firstLine="720"/>
        <w:rPr>
          <w:rFonts w:ascii="Times New Roman" w:hAnsi="Times New Roman" w:cs="Times New Roman"/>
        </w:rPr>
      </w:pPr>
      <w:r w:rsidRPr="00912051">
        <w:rPr>
          <w:rFonts w:ascii="Times New Roman" w:hAnsi="Times New Roman" w:cs="Times New Roman"/>
          <w:i/>
        </w:rPr>
        <w:t>Science</w:t>
      </w:r>
      <w:r>
        <w:rPr>
          <w:rFonts w:ascii="Times New Roman" w:hAnsi="Times New Roman" w:cs="Times New Roman"/>
        </w:rPr>
        <w:t xml:space="preserve"> </w:t>
      </w:r>
      <w:r w:rsidRPr="0090542C">
        <w:rPr>
          <w:rFonts w:ascii="Times New Roman" w:hAnsi="Times New Roman" w:cs="Times New Roman"/>
        </w:rPr>
        <w:t>71:467-488.</w:t>
      </w:r>
    </w:p>
    <w:p w14:paraId="64F1C02E" w14:textId="77777777" w:rsidR="00090C47" w:rsidRDefault="00090C47" w:rsidP="00090C47">
      <w:pPr>
        <w:spacing w:line="480" w:lineRule="auto"/>
        <w:rPr>
          <w:rFonts w:ascii="Times New Roman" w:eastAsia="Times New Roman" w:hAnsi="Times New Roman" w:cs="Times New Roman"/>
          <w:i/>
          <w:color w:val="000000" w:themeColor="text1"/>
        </w:rPr>
      </w:pPr>
      <w:r w:rsidRPr="00C25C11">
        <w:rPr>
          <w:rFonts w:ascii="Times New Roman" w:eastAsia="Times New Roman" w:hAnsi="Times New Roman" w:cs="Times New Roman"/>
          <w:color w:val="333333"/>
          <w:shd w:val="clear" w:color="auto" w:fill="FFFFFF"/>
        </w:rPr>
        <w:t>Stegenga, Jacob</w:t>
      </w:r>
      <w:r>
        <w:rPr>
          <w:rFonts w:ascii="Times New Roman" w:eastAsia="Times New Roman" w:hAnsi="Times New Roman" w:cs="Times New Roman"/>
          <w:color w:val="333333"/>
          <w:shd w:val="clear" w:color="auto" w:fill="FFFFFF"/>
        </w:rPr>
        <w:t>. 2009.</w:t>
      </w:r>
      <w:r w:rsidRPr="00C25C11">
        <w:rPr>
          <w:rFonts w:ascii="Times New Roman" w:eastAsia="Times New Roman" w:hAnsi="Times New Roman" w:cs="Times New Roman"/>
          <w:color w:val="333333"/>
          <w:shd w:val="clear" w:color="auto" w:fill="FFFFFF"/>
        </w:rPr>
        <w:t xml:space="preserve"> </w:t>
      </w:r>
      <w:r w:rsidRPr="00624526">
        <w:rPr>
          <w:rFonts w:ascii="Times New Roman" w:eastAsia="Times New Roman" w:hAnsi="Times New Roman" w:cs="Times New Roman"/>
          <w:color w:val="000000" w:themeColor="text1"/>
        </w:rPr>
        <w:t>“Robustness, Discordance, and R</w:t>
      </w:r>
      <w:r>
        <w:rPr>
          <w:rFonts w:ascii="Times New Roman" w:eastAsia="Times New Roman" w:hAnsi="Times New Roman" w:cs="Times New Roman"/>
          <w:color w:val="000000" w:themeColor="text1"/>
        </w:rPr>
        <w:t xml:space="preserve">elevance.” </w:t>
      </w:r>
      <w:r w:rsidRPr="00624526">
        <w:rPr>
          <w:rFonts w:ascii="Times New Roman" w:eastAsia="Times New Roman" w:hAnsi="Times New Roman" w:cs="Times New Roman"/>
          <w:i/>
          <w:color w:val="000000" w:themeColor="text1"/>
        </w:rPr>
        <w:t xml:space="preserve">Philosophy of </w:t>
      </w:r>
    </w:p>
    <w:p w14:paraId="29669D7F" w14:textId="77777777" w:rsidR="00090C47" w:rsidRPr="00912051" w:rsidRDefault="00090C47" w:rsidP="00090C47">
      <w:pPr>
        <w:spacing w:line="480" w:lineRule="auto"/>
        <w:ind w:firstLine="720"/>
        <w:rPr>
          <w:rFonts w:ascii="Times New Roman" w:eastAsia="Times New Roman" w:hAnsi="Times New Roman" w:cs="Times New Roman"/>
          <w:color w:val="000000" w:themeColor="text1"/>
        </w:rPr>
      </w:pPr>
      <w:r w:rsidRPr="00624526">
        <w:rPr>
          <w:rFonts w:ascii="Times New Roman" w:eastAsia="Times New Roman" w:hAnsi="Times New Roman" w:cs="Times New Roman"/>
          <w:i/>
          <w:color w:val="000000" w:themeColor="text1"/>
        </w:rPr>
        <w:t>Science</w:t>
      </w:r>
      <w:r>
        <w:rPr>
          <w:rFonts w:ascii="Times New Roman" w:eastAsia="Times New Roman" w:hAnsi="Times New Roman" w:cs="Times New Roman"/>
          <w:color w:val="000000" w:themeColor="text1"/>
        </w:rPr>
        <w:t xml:space="preserve"> </w:t>
      </w:r>
      <w:r w:rsidRPr="00624526">
        <w:rPr>
          <w:rFonts w:ascii="Times New Roman" w:eastAsia="Times New Roman" w:hAnsi="Times New Roman" w:cs="Times New Roman"/>
          <w:color w:val="000000" w:themeColor="text1"/>
        </w:rPr>
        <w:t>76: 650-661</w:t>
      </w:r>
    </w:p>
    <w:p w14:paraId="60B4E37B" w14:textId="77777777" w:rsidR="00090C47" w:rsidRPr="00C25C11" w:rsidRDefault="00090C47" w:rsidP="00090C47">
      <w:pPr>
        <w:spacing w:line="480" w:lineRule="auto"/>
        <w:rPr>
          <w:rFonts w:ascii="Times New Roman" w:eastAsia="Times New Roman" w:hAnsi="Times New Roman" w:cs="Times New Roman"/>
          <w:color w:val="333333"/>
          <w:shd w:val="clear" w:color="auto" w:fill="FFFFFF"/>
        </w:rPr>
      </w:pPr>
      <w:r w:rsidRPr="00C25C11">
        <w:rPr>
          <w:rFonts w:ascii="Times New Roman" w:hAnsi="Times New Roman" w:cs="Times New Roman"/>
        </w:rPr>
        <w:t>———</w:t>
      </w:r>
      <w:r>
        <w:rPr>
          <w:rFonts w:ascii="Times New Roman" w:eastAsia="Times New Roman" w:hAnsi="Times New Roman" w:cs="Times New Roman"/>
          <w:color w:val="333333"/>
          <w:shd w:val="clear" w:color="auto" w:fill="FFFFFF"/>
        </w:rPr>
        <w:t xml:space="preserve"> 2012.</w:t>
      </w:r>
      <w:r w:rsidRPr="00C25C11">
        <w:rPr>
          <w:rFonts w:ascii="Times New Roman" w:eastAsia="Times New Roman" w:hAnsi="Times New Roman" w:cs="Times New Roman"/>
          <w:color w:val="333333"/>
          <w:shd w:val="clear" w:color="auto" w:fill="FFFFFF"/>
        </w:rPr>
        <w:t xml:space="preserve"> “Rerum Concordia Discors: Robustness and Discordant </w:t>
      </w:r>
    </w:p>
    <w:p w14:paraId="1687D76D" w14:textId="77777777" w:rsidR="00090C47" w:rsidRPr="00912051" w:rsidRDefault="00090C47" w:rsidP="00090C47">
      <w:pPr>
        <w:spacing w:line="480" w:lineRule="auto"/>
        <w:ind w:left="720"/>
        <w:rPr>
          <w:rFonts w:ascii="Times New Roman" w:eastAsia="Times New Roman" w:hAnsi="Times New Roman" w:cs="Times New Roman"/>
          <w:color w:val="333333"/>
          <w:shd w:val="clear" w:color="auto" w:fill="FFFFFF"/>
        </w:rPr>
      </w:pPr>
      <w:r w:rsidRPr="00C25C11">
        <w:rPr>
          <w:rFonts w:ascii="Times New Roman" w:eastAsia="Times New Roman" w:hAnsi="Times New Roman" w:cs="Times New Roman"/>
          <w:color w:val="333333"/>
          <w:shd w:val="clear" w:color="auto" w:fill="FFFFFF"/>
        </w:rPr>
        <w:t>Multimodal Evidence</w:t>
      </w:r>
      <w:r>
        <w:rPr>
          <w:rFonts w:ascii="Times New Roman" w:eastAsia="Times New Roman" w:hAnsi="Times New Roman" w:cs="Times New Roman"/>
          <w:color w:val="333333"/>
          <w:shd w:val="clear" w:color="auto" w:fill="FFFFFF"/>
        </w:rPr>
        <w:t>.</w:t>
      </w:r>
      <w:r w:rsidRPr="00C25C11">
        <w:rPr>
          <w:rFonts w:ascii="Times New Roman" w:eastAsia="Times New Roman" w:hAnsi="Times New Roman" w:cs="Times New Roman"/>
          <w:color w:val="333333"/>
          <w:shd w:val="clear" w:color="auto" w:fill="FFFFFF"/>
        </w:rPr>
        <w:t>”</w:t>
      </w:r>
      <w:r>
        <w:rPr>
          <w:rFonts w:ascii="Times New Roman" w:eastAsia="Times New Roman" w:hAnsi="Times New Roman" w:cs="Times New Roman"/>
          <w:color w:val="333333"/>
          <w:shd w:val="clear" w:color="auto" w:fill="FFFFFF"/>
        </w:rPr>
        <w:t xml:space="preserve"> in </w:t>
      </w:r>
      <w:r w:rsidRPr="00702BDC">
        <w:rPr>
          <w:rFonts w:ascii="Times New Roman" w:eastAsia="Times New Roman" w:hAnsi="Times New Roman" w:cs="Times New Roman"/>
          <w:i/>
          <w:iCs/>
          <w:color w:val="333333"/>
          <w:shd w:val="clear" w:color="auto" w:fill="FFFFFF"/>
        </w:rPr>
        <w:t>Characterizing the Robustness of Science</w:t>
      </w:r>
      <w:r w:rsidRPr="00C25C11">
        <w:rPr>
          <w:rFonts w:ascii="Times New Roman" w:eastAsia="Times New Roman" w:hAnsi="Times New Roman" w:cs="Times New Roman"/>
          <w:color w:val="333333"/>
          <w:shd w:val="clear" w:color="auto" w:fill="FFFFFF"/>
        </w:rPr>
        <w:t xml:space="preserve"> </w:t>
      </w:r>
      <w:r>
        <w:rPr>
          <w:rFonts w:ascii="Times New Roman" w:eastAsia="Times New Roman" w:hAnsi="Times New Roman" w:cs="Times New Roman"/>
          <w:color w:val="333333"/>
          <w:shd w:val="clear" w:color="auto" w:fill="FFFFFF"/>
        </w:rPr>
        <w:t xml:space="preserve">Boston Studies in the Philosophy of Science, </w:t>
      </w:r>
      <w:r w:rsidRPr="00C25C11">
        <w:rPr>
          <w:rFonts w:ascii="Times New Roman" w:eastAsia="Times New Roman" w:hAnsi="Times New Roman" w:cs="Times New Roman"/>
          <w:color w:val="333333"/>
          <w:shd w:val="clear" w:color="auto" w:fill="FFFFFF"/>
        </w:rPr>
        <w:t>Springer</w:t>
      </w:r>
      <w:r>
        <w:rPr>
          <w:rFonts w:ascii="Times New Roman" w:eastAsia="Times New Roman" w:hAnsi="Times New Roman" w:cs="Times New Roman"/>
          <w:color w:val="333333"/>
          <w:shd w:val="clear" w:color="auto" w:fill="FFFFFF"/>
        </w:rPr>
        <w:t>, 207-226.</w:t>
      </w:r>
    </w:p>
    <w:p w14:paraId="74604018" w14:textId="77777777" w:rsidR="00090C47" w:rsidRPr="00C25C11" w:rsidRDefault="00090C47" w:rsidP="00090C47">
      <w:pPr>
        <w:autoSpaceDE w:val="0"/>
        <w:autoSpaceDN w:val="0"/>
        <w:adjustRightInd w:val="0"/>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Trout, J.D. 1998</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color w:val="000000" w:themeColor="text1"/>
        </w:rPr>
        <w:t>Measuring the Intentional World</w:t>
      </w:r>
      <w:r w:rsidRPr="00C25C11">
        <w:rPr>
          <w:rFonts w:ascii="Times New Roman" w:eastAsia="Times New Roman" w:hAnsi="Times New Roman" w:cs="Times New Roman"/>
          <w:color w:val="000000" w:themeColor="text1"/>
        </w:rPr>
        <w:t xml:space="preserve">. Oxford: Oxford University Press. </w:t>
      </w:r>
    </w:p>
    <w:p w14:paraId="2B87CE35" w14:textId="77777777" w:rsidR="00090C47" w:rsidRPr="00C25C11" w:rsidRDefault="00090C47" w:rsidP="00090C47">
      <w:pPr>
        <w:autoSpaceDE w:val="0"/>
        <w:autoSpaceDN w:val="0"/>
        <w:adjustRightInd w:val="0"/>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Weisberg, Michael. 2006. “Robustness Analysis.”</w:t>
      </w:r>
      <w:r w:rsidRPr="00C25C11">
        <w:rPr>
          <w:rFonts w:ascii="Times New Roman" w:eastAsia="Times New Roman" w:hAnsi="Times New Roman" w:cs="Times New Roman"/>
          <w:color w:val="000000" w:themeColor="text1"/>
        </w:rPr>
        <w:t xml:space="preserve"> </w:t>
      </w:r>
      <w:r w:rsidRPr="00C25C11">
        <w:rPr>
          <w:rFonts w:ascii="Times New Roman" w:eastAsia="Times New Roman" w:hAnsi="Times New Roman" w:cs="Times New Roman"/>
          <w:i/>
          <w:iCs/>
          <w:color w:val="000000" w:themeColor="text1"/>
        </w:rPr>
        <w:t>Philosophy of Science</w:t>
      </w:r>
      <w:r w:rsidRPr="00C25C11">
        <w:rPr>
          <w:rFonts w:ascii="Times New Roman" w:eastAsia="Times New Roman" w:hAnsi="Times New Roman" w:cs="Times New Roman"/>
          <w:color w:val="000000" w:themeColor="text1"/>
        </w:rPr>
        <w:t xml:space="preserve"> 73, 730–</w:t>
      </w:r>
    </w:p>
    <w:p w14:paraId="13FE99E7" w14:textId="77777777" w:rsidR="00090C47" w:rsidRDefault="00090C47" w:rsidP="00090C47">
      <w:pPr>
        <w:autoSpaceDE w:val="0"/>
        <w:autoSpaceDN w:val="0"/>
        <w:adjustRightInd w:val="0"/>
        <w:spacing w:line="480" w:lineRule="auto"/>
        <w:ind w:firstLine="720"/>
        <w:rPr>
          <w:rFonts w:ascii="Times New Roman" w:eastAsia="Times New Roman" w:hAnsi="Times New Roman" w:cs="Times New Roman"/>
          <w:color w:val="000000" w:themeColor="text1"/>
        </w:rPr>
      </w:pPr>
      <w:r w:rsidRPr="00C25C11">
        <w:rPr>
          <w:rFonts w:ascii="Times New Roman" w:eastAsia="Times New Roman" w:hAnsi="Times New Roman" w:cs="Times New Roman"/>
          <w:color w:val="000000" w:themeColor="text1"/>
        </w:rPr>
        <w:t>742.</w:t>
      </w:r>
    </w:p>
    <w:p w14:paraId="2962F3CF" w14:textId="77777777" w:rsidR="00090C47" w:rsidRPr="005D7E9A" w:rsidRDefault="00090C47" w:rsidP="00090C47">
      <w:pPr>
        <w:autoSpaceDE w:val="0"/>
        <w:autoSpaceDN w:val="0"/>
        <w:adjustRightInd w:val="0"/>
        <w:spacing w:line="480" w:lineRule="auto"/>
        <w:rPr>
          <w:rFonts w:ascii="Times New Roman" w:hAnsi="Times New Roman" w:cs="Times New Roman"/>
        </w:rPr>
      </w:pPr>
      <w:r>
        <w:rPr>
          <w:rFonts w:ascii="Times New Roman" w:hAnsi="Times New Roman" w:cs="Times New Roman"/>
        </w:rPr>
        <w:t>Woodward, J. 2003</w:t>
      </w:r>
      <w:r w:rsidRPr="005D7E9A">
        <w:rPr>
          <w:rFonts w:ascii="Times New Roman" w:hAnsi="Times New Roman" w:cs="Times New Roman"/>
        </w:rPr>
        <w:t xml:space="preserve">. </w:t>
      </w:r>
      <w:r w:rsidRPr="005D7E9A">
        <w:rPr>
          <w:rFonts w:ascii="Times New Roman" w:hAnsi="Times New Roman" w:cs="Times New Roman"/>
          <w:i/>
          <w:iCs/>
        </w:rPr>
        <w:t>Making things happen: A theory of causal explanation</w:t>
      </w:r>
      <w:r w:rsidRPr="005D7E9A">
        <w:rPr>
          <w:rFonts w:ascii="Times New Roman" w:hAnsi="Times New Roman" w:cs="Times New Roman"/>
        </w:rPr>
        <w:t xml:space="preserve">: Oxford </w:t>
      </w:r>
    </w:p>
    <w:p w14:paraId="54300B37" w14:textId="77777777" w:rsidR="00090C47" w:rsidRPr="00912051" w:rsidRDefault="00090C47" w:rsidP="00090C47">
      <w:pPr>
        <w:autoSpaceDE w:val="0"/>
        <w:autoSpaceDN w:val="0"/>
        <w:adjustRightInd w:val="0"/>
        <w:spacing w:line="480" w:lineRule="auto"/>
        <w:ind w:firstLine="720"/>
        <w:rPr>
          <w:rFonts w:ascii="Times New Roman" w:hAnsi="Times New Roman" w:cs="Times New Roman"/>
        </w:rPr>
      </w:pPr>
      <w:r w:rsidRPr="005D7E9A">
        <w:rPr>
          <w:rFonts w:ascii="Times New Roman" w:hAnsi="Times New Roman" w:cs="Times New Roman"/>
        </w:rPr>
        <w:t>University Press, USA.</w:t>
      </w:r>
    </w:p>
    <w:p w14:paraId="522B0D9A" w14:textId="77777777" w:rsidR="00090C47" w:rsidRDefault="00090C47" w:rsidP="00090C47">
      <w:pPr>
        <w:shd w:val="clear" w:color="auto" w:fill="FFFFFF"/>
        <w:spacing w:line="480" w:lineRule="auto"/>
        <w:rPr>
          <w:rFonts w:ascii="Times New Roman" w:hAnsi="Times New Roman" w:cs="Times New Roman"/>
          <w:color w:val="000000" w:themeColor="text1"/>
        </w:rPr>
      </w:pPr>
      <w:r w:rsidRPr="00C25C11">
        <w:rPr>
          <w:rFonts w:ascii="Times New Roman" w:hAnsi="Times New Roman" w:cs="Times New Roman"/>
        </w:rPr>
        <w:t>———</w:t>
      </w:r>
      <w:r>
        <w:rPr>
          <w:rFonts w:ascii="Times New Roman" w:hAnsi="Times New Roman" w:cs="Times New Roman"/>
          <w:color w:val="000000" w:themeColor="text1"/>
        </w:rPr>
        <w:t xml:space="preserve"> 2006. “Some Varieties of Robustness.” </w:t>
      </w:r>
      <w:r w:rsidRPr="00710C20">
        <w:rPr>
          <w:rFonts w:ascii="Times New Roman" w:hAnsi="Times New Roman" w:cs="Times New Roman"/>
          <w:i/>
          <w:color w:val="000000" w:themeColor="text1"/>
        </w:rPr>
        <w:t>Journal of Economic Methodology</w:t>
      </w:r>
      <w:r>
        <w:rPr>
          <w:rFonts w:ascii="Times New Roman" w:hAnsi="Times New Roman" w:cs="Times New Roman"/>
          <w:color w:val="000000" w:themeColor="text1"/>
        </w:rPr>
        <w:t xml:space="preserve"> </w:t>
      </w:r>
    </w:p>
    <w:p w14:paraId="58B5B7DE" w14:textId="77777777" w:rsidR="00090C47" w:rsidRPr="00912051" w:rsidRDefault="00090C47" w:rsidP="00090C47">
      <w:pPr>
        <w:shd w:val="clear" w:color="auto" w:fill="FFFFFF"/>
        <w:spacing w:line="480" w:lineRule="auto"/>
        <w:ind w:firstLine="720"/>
        <w:rPr>
          <w:rFonts w:ascii="Times New Roman" w:hAnsi="Times New Roman" w:cs="Times New Roman"/>
        </w:rPr>
      </w:pPr>
      <w:r w:rsidRPr="00710C20">
        <w:rPr>
          <w:rFonts w:ascii="Times New Roman" w:hAnsi="Times New Roman" w:cs="Times New Roman"/>
        </w:rPr>
        <w:t>13:2, 219-240.</w:t>
      </w:r>
    </w:p>
    <w:p w14:paraId="4E5BA134" w14:textId="77777777" w:rsidR="00090C47" w:rsidRPr="00C25C11" w:rsidRDefault="00090C47" w:rsidP="00090C47">
      <w:pPr>
        <w:shd w:val="clear" w:color="auto" w:fill="FFFFFF"/>
        <w:spacing w:line="480" w:lineRule="auto"/>
        <w:rPr>
          <w:rFonts w:ascii="Times New Roman" w:hAnsi="Times New Roman" w:cs="Times New Roman"/>
          <w:i/>
          <w:iCs/>
          <w:color w:val="000000" w:themeColor="text1"/>
        </w:rPr>
      </w:pPr>
      <w:r>
        <w:rPr>
          <w:rFonts w:ascii="Times New Roman" w:hAnsi="Times New Roman" w:cs="Times New Roman"/>
          <w:color w:val="000000" w:themeColor="text1"/>
        </w:rPr>
        <w:t>Wimsatt, William. 2007</w:t>
      </w:r>
      <w:r w:rsidRPr="00C25C11">
        <w:rPr>
          <w:rFonts w:ascii="Times New Roman" w:hAnsi="Times New Roman" w:cs="Times New Roman"/>
          <w:color w:val="000000" w:themeColor="text1"/>
        </w:rPr>
        <w:t xml:space="preserve">. </w:t>
      </w:r>
      <w:r w:rsidRPr="00C25C11">
        <w:rPr>
          <w:rFonts w:ascii="Times New Roman" w:hAnsi="Times New Roman" w:cs="Times New Roman"/>
          <w:i/>
          <w:iCs/>
          <w:color w:val="000000" w:themeColor="text1"/>
        </w:rPr>
        <w:t xml:space="preserve">Re-engineering Philosophy for Limited Beings: Piecewise  </w:t>
      </w:r>
    </w:p>
    <w:p w14:paraId="2C4434C3" w14:textId="77777777" w:rsidR="00090C47" w:rsidRPr="00C25C11" w:rsidRDefault="00090C47" w:rsidP="00090C47">
      <w:pPr>
        <w:shd w:val="clear" w:color="auto" w:fill="FFFFFF"/>
        <w:spacing w:line="480" w:lineRule="auto"/>
        <w:ind w:firstLine="720"/>
        <w:rPr>
          <w:rFonts w:ascii="Times New Roman" w:hAnsi="Times New Roman" w:cs="Times New Roman"/>
          <w:color w:val="000000" w:themeColor="text1"/>
        </w:rPr>
      </w:pPr>
      <w:r w:rsidRPr="00C25C11">
        <w:rPr>
          <w:rFonts w:ascii="Times New Roman" w:hAnsi="Times New Roman" w:cs="Times New Roman"/>
          <w:i/>
          <w:iCs/>
          <w:color w:val="000000" w:themeColor="text1"/>
        </w:rPr>
        <w:t>Approximations to Reality</w:t>
      </w:r>
      <w:r w:rsidRPr="00C25C11">
        <w:rPr>
          <w:rFonts w:ascii="Times New Roman" w:hAnsi="Times New Roman" w:cs="Times New Roman"/>
          <w:color w:val="000000" w:themeColor="text1"/>
        </w:rPr>
        <w:t xml:space="preserve">. Cambridge: Harvard University Press. </w:t>
      </w:r>
    </w:p>
    <w:p w14:paraId="4FA8F3C2" w14:textId="77777777" w:rsidR="00090C47" w:rsidRDefault="00090C47" w:rsidP="00090C47">
      <w:pPr>
        <w:spacing w:line="480" w:lineRule="auto"/>
      </w:pPr>
    </w:p>
    <w:p w14:paraId="659BCCB8" w14:textId="77777777" w:rsidR="00E2531C" w:rsidRPr="00493382" w:rsidRDefault="00E2531C" w:rsidP="00090C47">
      <w:pPr>
        <w:spacing w:line="480" w:lineRule="auto"/>
        <w:rPr>
          <w:rFonts w:ascii="Times New Roman" w:hAnsi="Times New Roman" w:cs="Times New Roman"/>
        </w:rPr>
      </w:pPr>
    </w:p>
    <w:sectPr w:rsidR="00E2531C" w:rsidRPr="00493382" w:rsidSect="00DB628D">
      <w:pgSz w:w="12240" w:h="15840"/>
      <w:pgMar w:top="2160" w:right="1440" w:bottom="216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FB54A" w14:textId="77777777" w:rsidR="00255A2F" w:rsidRDefault="00255A2F" w:rsidP="00382367">
      <w:r>
        <w:separator/>
      </w:r>
    </w:p>
  </w:endnote>
  <w:endnote w:type="continuationSeparator" w:id="0">
    <w:p w14:paraId="5296FF32" w14:textId="77777777" w:rsidR="00255A2F" w:rsidRDefault="00255A2F" w:rsidP="0038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99712" w14:textId="77777777" w:rsidR="00255A2F" w:rsidRDefault="00255A2F" w:rsidP="00382367">
      <w:r>
        <w:separator/>
      </w:r>
    </w:p>
  </w:footnote>
  <w:footnote w:type="continuationSeparator" w:id="0">
    <w:p w14:paraId="0E9A7C49" w14:textId="77777777" w:rsidR="00255A2F" w:rsidRDefault="00255A2F" w:rsidP="00382367">
      <w:r>
        <w:continuationSeparator/>
      </w:r>
    </w:p>
  </w:footnote>
  <w:footnote w:id="1">
    <w:p w14:paraId="0EB65ED5" w14:textId="77777777" w:rsidR="00255A2F" w:rsidRPr="003E0415" w:rsidRDefault="00255A2F" w:rsidP="00090C47">
      <w:pPr>
        <w:pStyle w:val="FootnoteText"/>
        <w:spacing w:line="480" w:lineRule="auto"/>
        <w:rPr>
          <w:rFonts w:ascii="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See Levins (1966); Glymour (1980); Weisberg (2006); and Wimsatt (2007).</w:t>
      </w:r>
    </w:p>
  </w:footnote>
  <w:footnote w:id="2">
    <w:p w14:paraId="0560D4BE" w14:textId="77777777" w:rsidR="00255A2F" w:rsidRPr="003E0415" w:rsidRDefault="00255A2F" w:rsidP="00090C47">
      <w:pPr>
        <w:pStyle w:val="FootnoteText"/>
        <w:spacing w:line="480" w:lineRule="auto"/>
        <w:rPr>
          <w:rFonts w:ascii="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See </w:t>
      </w:r>
      <w:r w:rsidRPr="003E0415">
        <w:rPr>
          <w:rFonts w:ascii="Times New Roman" w:hAnsi="Times New Roman" w:cs="Times New Roman"/>
          <w:color w:val="000000" w:themeColor="text1"/>
          <w:shd w:val="clear" w:color="auto" w:fill="FFFFFF"/>
        </w:rPr>
        <w:t>Horwich (1982); Hacking (1983); Franklin (1997); Sober (1989); Cartwright (1991); Trout (1998); Culp (1994)</w:t>
      </w:r>
      <w:r w:rsidRPr="003E0415">
        <w:rPr>
          <w:rStyle w:val="apple-converted-space"/>
          <w:rFonts w:ascii="Times New Roman" w:hAnsi="Times New Roman" w:cs="Times New Roman"/>
          <w:color w:val="000000" w:themeColor="text1"/>
          <w:shd w:val="clear" w:color="auto" w:fill="FFFFFF"/>
        </w:rPr>
        <w:t xml:space="preserve">; Woodward (2006); </w:t>
      </w:r>
      <w:r w:rsidRPr="003E0415">
        <w:rPr>
          <w:rFonts w:ascii="Times New Roman" w:hAnsi="Times New Roman" w:cs="Times New Roman"/>
          <w:color w:val="000000" w:themeColor="text1"/>
          <w:shd w:val="clear" w:color="auto" w:fill="FFFFFF"/>
        </w:rPr>
        <w:t xml:space="preserve">Stegenga (2009). </w:t>
      </w:r>
      <w:r w:rsidRPr="003E0415">
        <w:rPr>
          <w:rFonts w:ascii="Times New Roman" w:hAnsi="Times New Roman" w:cs="Times New Roman"/>
        </w:rPr>
        <w:t xml:space="preserve"> </w:t>
      </w:r>
    </w:p>
  </w:footnote>
  <w:footnote w:id="3">
    <w:p w14:paraId="3C69045B" w14:textId="5A2E1735" w:rsidR="00255A2F" w:rsidRPr="003E0415" w:rsidRDefault="00255A2F" w:rsidP="00090C47">
      <w:pPr>
        <w:pStyle w:val="FootnoteText"/>
        <w:spacing w:line="480" w:lineRule="auto"/>
        <w:rPr>
          <w:rFonts w:ascii="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In this discussion I use ‘artifact’ in reference to experimental artifacts, which are results produced in error. Technological artifacts will not be addressed except for in the development of a characterization of ‘experimental artifacts’ in Section 2. </w:t>
      </w:r>
    </w:p>
  </w:footnote>
  <w:footnote w:id="4">
    <w:p w14:paraId="6ECE3BD0" w14:textId="6140AA8A" w:rsidR="00255A2F" w:rsidRPr="003E0415" w:rsidRDefault="00255A2F" w:rsidP="00090C47">
      <w:pPr>
        <w:pStyle w:val="FootnoteText"/>
        <w:spacing w:line="480" w:lineRule="auto"/>
        <w:rPr>
          <w:rFonts w:ascii="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Levins and Wimsatt explicitly characterize common consequences and robust theorems in re</w:t>
      </w:r>
      <w:r>
        <w:rPr>
          <w:rFonts w:ascii="Times New Roman" w:hAnsi="Times New Roman" w:cs="Times New Roman"/>
        </w:rPr>
        <w:t>lation to the modeling process. Here, I extend ‘consequences’ to any method of indentification.</w:t>
      </w:r>
    </w:p>
  </w:footnote>
  <w:footnote w:id="5">
    <w:p w14:paraId="78D97CA4" w14:textId="77777777" w:rsidR="00255A2F" w:rsidRPr="003E0415" w:rsidRDefault="00255A2F" w:rsidP="00090C47">
      <w:pPr>
        <w:pStyle w:val="FootnoteText"/>
        <w:spacing w:line="480" w:lineRule="auto"/>
        <w:rPr>
          <w:rFonts w:ascii="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In discussions about the robust theorem, Weisberg (2006) places attention on underlying common structure. Levins (1966) and Wimsatt (2007) discuss the falsifying idealizations. </w:t>
      </w:r>
    </w:p>
  </w:footnote>
  <w:footnote w:id="6">
    <w:p w14:paraId="4A8F96F0" w14:textId="77777777" w:rsidR="00255A2F" w:rsidRPr="003E0415" w:rsidRDefault="00255A2F" w:rsidP="00090C47">
      <w:pPr>
        <w:pStyle w:val="FootnoteText"/>
        <w:spacing w:line="480" w:lineRule="auto"/>
        <w:rPr>
          <w:rFonts w:ascii="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Often, Hacking uses ‘phenomena’ for ‘effects’. </w:t>
      </w:r>
    </w:p>
  </w:footnote>
  <w:footnote w:id="7">
    <w:p w14:paraId="145CAA6F" w14:textId="153FF2D1" w:rsidR="00255A2F" w:rsidRPr="003E0415" w:rsidRDefault="00255A2F" w:rsidP="00090C47">
      <w:pPr>
        <w:spacing w:line="480" w:lineRule="auto"/>
        <w:rPr>
          <w:rFonts w:ascii="Times New Roman" w:eastAsia="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Kroes’s (2003) is noteworthy because it is an extension of Hacking’s argument for experimentation. </w:t>
      </w:r>
      <w:r w:rsidRPr="003E0415">
        <w:rPr>
          <w:rFonts w:ascii="Times New Roman" w:eastAsia="Times New Roman" w:hAnsi="Times New Roman" w:cs="Times New Roman"/>
          <w:color w:val="333333"/>
          <w:shd w:val="clear" w:color="auto" w:fill="FFFFFF"/>
        </w:rPr>
        <w:t>Chakrabarty (2012)</w:t>
      </w:r>
      <w:r>
        <w:rPr>
          <w:rFonts w:ascii="Times New Roman" w:eastAsia="Times New Roman" w:hAnsi="Times New Roman" w:cs="Times New Roman"/>
          <w:color w:val="333333"/>
          <w:shd w:val="clear" w:color="auto" w:fill="FFFFFF"/>
        </w:rPr>
        <w:t xml:space="preserve"> provides an important summary of definitions of artifacts.</w:t>
      </w:r>
    </w:p>
  </w:footnote>
  <w:footnote w:id="8">
    <w:p w14:paraId="7AC10C78" w14:textId="029F37D0" w:rsidR="00255A2F" w:rsidRPr="003E0415" w:rsidRDefault="00255A2F" w:rsidP="00090C47">
      <w:pPr>
        <w:spacing w:line="480" w:lineRule="auto"/>
        <w:rPr>
          <w:rFonts w:ascii="Times New Roman" w:eastAsia="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This technology is based on the </w:t>
      </w:r>
      <w:r w:rsidRPr="003E0415">
        <w:rPr>
          <w:rFonts w:ascii="Times New Roman" w:eastAsia="Times New Roman" w:hAnsi="Times New Roman" w:cs="Times New Roman"/>
          <w:iCs/>
          <w:color w:val="333333"/>
          <w:bdr w:val="none" w:sz="0" w:space="0" w:color="auto" w:frame="1"/>
          <w:shd w:val="clear" w:color="auto" w:fill="FFFFFF"/>
        </w:rPr>
        <w:t xml:space="preserve">Hosono et al. (2005) research on crystal structure. </w:t>
      </w:r>
    </w:p>
  </w:footnote>
  <w:footnote w:id="9">
    <w:p w14:paraId="15DB313A" w14:textId="535D3D96" w:rsidR="00255A2F" w:rsidRPr="003E0415" w:rsidRDefault="00255A2F" w:rsidP="00090C47">
      <w:pPr>
        <w:spacing w:line="480" w:lineRule="auto"/>
        <w:rPr>
          <w:rFonts w:ascii="Times New Roman" w:eastAsia="Times New Roman" w:hAnsi="Times New Roman" w:cs="Times New Roman"/>
        </w:rPr>
      </w:pPr>
      <w:r w:rsidRPr="003E0415">
        <w:rPr>
          <w:rStyle w:val="FootnoteReference"/>
          <w:rFonts w:ascii="Times New Roman" w:hAnsi="Times New Roman" w:cs="Times New Roman"/>
        </w:rPr>
        <w:footnoteRef/>
      </w:r>
      <w:r w:rsidRPr="003E0415">
        <w:rPr>
          <w:rFonts w:ascii="Times New Roman" w:hAnsi="Times New Roman" w:cs="Times New Roman"/>
        </w:rPr>
        <w:t xml:space="preserve"> </w:t>
      </w:r>
      <w:r w:rsidRPr="003E0415">
        <w:rPr>
          <w:rFonts w:ascii="Times New Roman" w:eastAsia="Times New Roman" w:hAnsi="Times New Roman" w:cs="Times New Roman"/>
          <w:iCs/>
          <w:color w:val="333333"/>
          <w:bdr w:val="none" w:sz="0" w:space="0" w:color="auto" w:frame="1"/>
          <w:shd w:val="clear" w:color="auto" w:fill="FFFFFF"/>
        </w:rPr>
        <w:t xml:space="preserve">Hosono et al. (2005) found that by manipulating the crystal structure of certain materials we can experimentally produce a compound that conducts electricity. The reason why this is an experimental effect is because even if a given compound’s conductivity is low (e.g., due to the asymmetry in the crystal structure), adding titanium atoms to its structure produces symmetric cages, which allows free electron flow (Hosono et al. 2005). </w:t>
      </w:r>
    </w:p>
    <w:p w14:paraId="68D0FDC1" w14:textId="77777777" w:rsidR="00255A2F" w:rsidRPr="003E0415" w:rsidRDefault="00255A2F" w:rsidP="00090C47">
      <w:pPr>
        <w:spacing w:line="480" w:lineRule="auto"/>
        <w:rPr>
          <w:rFonts w:ascii="Times New Roman" w:eastAsia="Times New Roman" w:hAnsi="Times New Roman" w:cs="Times New Roman"/>
        </w:rPr>
      </w:pPr>
    </w:p>
    <w:p w14:paraId="34A3C19C" w14:textId="77777777" w:rsidR="00255A2F" w:rsidRPr="003E0415" w:rsidRDefault="00255A2F" w:rsidP="00090C47">
      <w:pPr>
        <w:pStyle w:val="FootnoteText"/>
        <w:spacing w:line="480" w:lineRule="auto"/>
        <w:rPr>
          <w:rFonts w:ascii="Times New Roman" w:hAnsi="Times New Roman" w:cs="Times New Roman"/>
        </w:rPr>
      </w:pPr>
    </w:p>
  </w:footnote>
  <w:footnote w:id="10">
    <w:p w14:paraId="437C0540" w14:textId="6AB4B5EC" w:rsidR="00255A2F" w:rsidRDefault="00255A2F" w:rsidP="00090C47">
      <w:pPr>
        <w:pStyle w:val="FootnoteText"/>
        <w:spacing w:line="480" w:lineRule="auto"/>
      </w:pPr>
      <w:r w:rsidRPr="003E0415">
        <w:rPr>
          <w:rStyle w:val="FootnoteReference"/>
          <w:rFonts w:ascii="Times New Roman" w:hAnsi="Times New Roman" w:cs="Times New Roman"/>
        </w:rPr>
        <w:footnoteRef/>
      </w:r>
      <w:r w:rsidRPr="003E0415">
        <w:rPr>
          <w:rFonts w:ascii="Times New Roman" w:hAnsi="Times New Roman" w:cs="Times New Roman"/>
        </w:rPr>
        <w:t xml:space="preserve"> Philosophers such as, Nagel (1939); Horwich (1982); Franklin (1984); Sober (1989); Trout (1993); Culp (1994); Keeley (2002); Staley (2004); Douglas (2004); Novack (2007); Wi</w:t>
      </w:r>
      <w:r>
        <w:rPr>
          <w:rFonts w:ascii="Times New Roman" w:hAnsi="Times New Roman" w:cs="Times New Roman"/>
        </w:rPr>
        <w:t>msatt (2007); and Stegenga (2012</w:t>
      </w:r>
      <w:r w:rsidRPr="003E0415">
        <w:rPr>
          <w:rFonts w:ascii="Times New Roman" w:hAnsi="Times New Roman" w:cs="Times New Roman"/>
        </w:rPr>
        <w:t xml:space="preserve">), have discussed conditions defining independence. </w:t>
      </w:r>
      <w:r>
        <w:rPr>
          <w:rFonts w:ascii="Times New Roman" w:hAnsi="Times New Roman" w:cs="Times New Roman"/>
        </w:rPr>
        <w:t xml:space="preserve">I will not summarize the differences in views here. </w:t>
      </w:r>
    </w:p>
  </w:footnote>
  <w:footnote w:id="11">
    <w:p w14:paraId="16C0508C" w14:textId="337355F0" w:rsidR="00255A2F" w:rsidRDefault="00255A2F" w:rsidP="00090C47">
      <w:pPr>
        <w:pStyle w:val="FootnoteText"/>
        <w:spacing w:line="480" w:lineRule="auto"/>
      </w:pPr>
      <w:r>
        <w:rPr>
          <w:rStyle w:val="FootnoteReference"/>
        </w:rPr>
        <w:footnoteRef/>
      </w:r>
      <w:r>
        <w:t xml:space="preserve"> </w:t>
      </w:r>
      <w:r w:rsidRPr="00BD3F71">
        <w:rPr>
          <w:rFonts w:ascii="Times New Roman" w:hAnsi="Times New Roman" w:cs="Times New Roman"/>
        </w:rPr>
        <w:t>For debate on measurement methods and</w:t>
      </w:r>
      <w:r>
        <w:rPr>
          <w:rFonts w:ascii="Times New Roman" w:hAnsi="Times New Roman" w:cs="Times New Roman"/>
        </w:rPr>
        <w:t xml:space="preserve"> the mesosome see Culp (1994), </w:t>
      </w:r>
      <w:r w:rsidRPr="00BD3F71">
        <w:rPr>
          <w:rFonts w:ascii="Times New Roman" w:hAnsi="Times New Roman" w:cs="Times New Roman"/>
        </w:rPr>
        <w:t xml:space="preserve">Rasmussen (1993; 2001), and </w:t>
      </w:r>
      <w:r w:rsidRPr="00BD3F71">
        <w:rPr>
          <w:rFonts w:ascii="Times New Roman" w:hAnsi="Times New Roman" w:cs="Times New Roman"/>
          <w:color w:val="000000"/>
          <w:shd w:val="clear" w:color="auto" w:fill="FFFFFF"/>
        </w:rPr>
        <w:t xml:space="preserve">Hudson (1999). </w:t>
      </w:r>
      <w:r w:rsidRPr="00BD3F71">
        <w:rPr>
          <w:rFonts w:ascii="Times New Roman" w:hAnsi="Times New Roman" w:cs="Times New Roman"/>
        </w:rPr>
        <w:t>Stegenga uses this example to illustrate converging results can support false conclusions (2009, 653).</w:t>
      </w:r>
      <w:r>
        <w:t xml:space="preserve">  </w:t>
      </w:r>
    </w:p>
  </w:footnote>
  <w:footnote w:id="12">
    <w:p w14:paraId="1F7CDD6C" w14:textId="2684D717" w:rsidR="00255A2F" w:rsidRPr="00A00359" w:rsidRDefault="00255A2F" w:rsidP="00090C47">
      <w:pPr>
        <w:pStyle w:val="FootnoteText"/>
        <w:spacing w:line="480" w:lineRule="auto"/>
        <w:rPr>
          <w:rFonts w:ascii="Times New Roman" w:hAnsi="Times New Roman" w:cs="Times New Roman"/>
        </w:rPr>
      </w:pPr>
      <w:r w:rsidRPr="00A00359">
        <w:rPr>
          <w:rStyle w:val="FootnoteReference"/>
          <w:rFonts w:ascii="Times New Roman" w:hAnsi="Times New Roman" w:cs="Times New Roman"/>
        </w:rPr>
        <w:footnoteRef/>
      </w:r>
      <w:r w:rsidRPr="00A00359">
        <w:rPr>
          <w:rFonts w:ascii="Times New Roman" w:hAnsi="Times New Roman" w:cs="Times New Roman"/>
        </w:rPr>
        <w:t xml:space="preserve"> In the remainder of the discussion I use ‘effects’ only in reference to things produced by the arrangement of experimental conditions. </w:t>
      </w:r>
    </w:p>
  </w:footnote>
  <w:footnote w:id="13">
    <w:p w14:paraId="05D627B4" w14:textId="79F9ACC5" w:rsidR="00255A2F" w:rsidRPr="000C0C65" w:rsidRDefault="00255A2F" w:rsidP="00090C47">
      <w:pPr>
        <w:pStyle w:val="FootnoteText"/>
        <w:spacing w:line="480" w:lineRule="auto"/>
        <w:rPr>
          <w:rFonts w:ascii="Times New Roman" w:hAnsi="Times New Roman" w:cs="Times New Roman"/>
        </w:rPr>
      </w:pPr>
      <w:r w:rsidRPr="000C0C65">
        <w:rPr>
          <w:rStyle w:val="FootnoteReference"/>
          <w:rFonts w:ascii="Times New Roman" w:hAnsi="Times New Roman" w:cs="Times New Roman"/>
        </w:rPr>
        <w:footnoteRef/>
      </w:r>
      <w:r w:rsidRPr="000C0C65">
        <w:rPr>
          <w:rFonts w:ascii="Times New Roman" w:hAnsi="Times New Roman" w:cs="Times New Roman"/>
        </w:rPr>
        <w:t xml:space="preserve"> A particular theory of causation is not important for our purposes. </w:t>
      </w:r>
    </w:p>
  </w:footnote>
  <w:footnote w:id="14">
    <w:p w14:paraId="0D200AE2" w14:textId="60E5E3E6" w:rsidR="00255A2F" w:rsidRDefault="00255A2F" w:rsidP="00090C47">
      <w:pPr>
        <w:pStyle w:val="FootnoteText"/>
        <w:spacing w:line="480" w:lineRule="auto"/>
      </w:pPr>
      <w:r w:rsidRPr="000C0C65">
        <w:rPr>
          <w:rStyle w:val="FootnoteReference"/>
          <w:rFonts w:ascii="Times New Roman" w:hAnsi="Times New Roman" w:cs="Times New Roman"/>
        </w:rPr>
        <w:footnoteRef/>
      </w:r>
      <w:r w:rsidRPr="000C0C65">
        <w:rPr>
          <w:rFonts w:ascii="Times New Roman" w:hAnsi="Times New Roman" w:cs="Times New Roman"/>
        </w:rPr>
        <w:t xml:space="preserve"> Cited with permission from author.</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67"/>
    <w:rsid w:val="0004206F"/>
    <w:rsid w:val="00090C47"/>
    <w:rsid w:val="00096347"/>
    <w:rsid w:val="000A5115"/>
    <w:rsid w:val="000C0C65"/>
    <w:rsid w:val="000F2084"/>
    <w:rsid w:val="00180510"/>
    <w:rsid w:val="001831EF"/>
    <w:rsid w:val="00192595"/>
    <w:rsid w:val="00196336"/>
    <w:rsid w:val="001F6758"/>
    <w:rsid w:val="00250B16"/>
    <w:rsid w:val="00255A2F"/>
    <w:rsid w:val="00257648"/>
    <w:rsid w:val="00266CD8"/>
    <w:rsid w:val="002724E3"/>
    <w:rsid w:val="00301F9B"/>
    <w:rsid w:val="00311D34"/>
    <w:rsid w:val="00336D88"/>
    <w:rsid w:val="003562B1"/>
    <w:rsid w:val="00371FAC"/>
    <w:rsid w:val="0037224F"/>
    <w:rsid w:val="00382367"/>
    <w:rsid w:val="003E0415"/>
    <w:rsid w:val="003F0104"/>
    <w:rsid w:val="003F4856"/>
    <w:rsid w:val="00493382"/>
    <w:rsid w:val="004E1D39"/>
    <w:rsid w:val="004F0AB8"/>
    <w:rsid w:val="0050428C"/>
    <w:rsid w:val="005261BA"/>
    <w:rsid w:val="005317D3"/>
    <w:rsid w:val="00564DA0"/>
    <w:rsid w:val="00572ABE"/>
    <w:rsid w:val="005A4F56"/>
    <w:rsid w:val="005C2BCA"/>
    <w:rsid w:val="005D231E"/>
    <w:rsid w:val="005F054D"/>
    <w:rsid w:val="00606A9D"/>
    <w:rsid w:val="00613808"/>
    <w:rsid w:val="00634850"/>
    <w:rsid w:val="0064324E"/>
    <w:rsid w:val="006C2E36"/>
    <w:rsid w:val="006D3592"/>
    <w:rsid w:val="00731F43"/>
    <w:rsid w:val="0076017B"/>
    <w:rsid w:val="007E7EF9"/>
    <w:rsid w:val="007F4E49"/>
    <w:rsid w:val="008633F0"/>
    <w:rsid w:val="00863DB8"/>
    <w:rsid w:val="00915000"/>
    <w:rsid w:val="00925C43"/>
    <w:rsid w:val="00935539"/>
    <w:rsid w:val="009609E4"/>
    <w:rsid w:val="009671F7"/>
    <w:rsid w:val="009F78B2"/>
    <w:rsid w:val="00A00359"/>
    <w:rsid w:val="00A91B93"/>
    <w:rsid w:val="00AF6B35"/>
    <w:rsid w:val="00B5093B"/>
    <w:rsid w:val="00B97F80"/>
    <w:rsid w:val="00BD3F71"/>
    <w:rsid w:val="00BE577C"/>
    <w:rsid w:val="00C25FDA"/>
    <w:rsid w:val="00C73D29"/>
    <w:rsid w:val="00C97EDF"/>
    <w:rsid w:val="00CE57D0"/>
    <w:rsid w:val="00CE7744"/>
    <w:rsid w:val="00D061C6"/>
    <w:rsid w:val="00D55925"/>
    <w:rsid w:val="00D87B08"/>
    <w:rsid w:val="00DB628D"/>
    <w:rsid w:val="00E2531C"/>
    <w:rsid w:val="00E413DD"/>
    <w:rsid w:val="00E45309"/>
    <w:rsid w:val="00E46AFB"/>
    <w:rsid w:val="00E73E99"/>
    <w:rsid w:val="00EF5F1E"/>
    <w:rsid w:val="00F204AD"/>
    <w:rsid w:val="00F2521D"/>
    <w:rsid w:val="00F31F09"/>
    <w:rsid w:val="00F60E61"/>
    <w:rsid w:val="00F67E73"/>
    <w:rsid w:val="00F71383"/>
    <w:rsid w:val="00F96F18"/>
    <w:rsid w:val="00FA46F6"/>
    <w:rsid w:val="00FA5042"/>
    <w:rsid w:val="00FF13BF"/>
    <w:rsid w:val="00FF35FE"/>
    <w:rsid w:val="00FF6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448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367"/>
  </w:style>
  <w:style w:type="paragraph" w:styleId="Heading2">
    <w:name w:val="heading 2"/>
    <w:basedOn w:val="Normal"/>
    <w:next w:val="Normal"/>
    <w:link w:val="Heading2Char"/>
    <w:uiPriority w:val="9"/>
    <w:unhideWhenUsed/>
    <w:qFormat/>
    <w:rsid w:val="00090C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82367"/>
  </w:style>
  <w:style w:type="character" w:customStyle="1" w:styleId="FootnoteTextChar">
    <w:name w:val="Footnote Text Char"/>
    <w:basedOn w:val="DefaultParagraphFont"/>
    <w:link w:val="FootnoteText"/>
    <w:uiPriority w:val="99"/>
    <w:rsid w:val="00382367"/>
  </w:style>
  <w:style w:type="character" w:styleId="FootnoteReference">
    <w:name w:val="footnote reference"/>
    <w:basedOn w:val="DefaultParagraphFont"/>
    <w:unhideWhenUsed/>
    <w:rsid w:val="00382367"/>
    <w:rPr>
      <w:vertAlign w:val="superscript"/>
    </w:rPr>
  </w:style>
  <w:style w:type="character" w:styleId="Emphasis">
    <w:name w:val="Emphasis"/>
    <w:basedOn w:val="DefaultParagraphFont"/>
    <w:uiPriority w:val="20"/>
    <w:qFormat/>
    <w:rsid w:val="00382367"/>
    <w:rPr>
      <w:i/>
      <w:iCs/>
    </w:rPr>
  </w:style>
  <w:style w:type="paragraph" w:styleId="NormalWeb">
    <w:name w:val="Normal (Web)"/>
    <w:basedOn w:val="Normal"/>
    <w:uiPriority w:val="99"/>
    <w:unhideWhenUsed/>
    <w:rsid w:val="0038236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82367"/>
  </w:style>
  <w:style w:type="character" w:customStyle="1" w:styleId="Heading2Char">
    <w:name w:val="Heading 2 Char"/>
    <w:basedOn w:val="DefaultParagraphFont"/>
    <w:link w:val="Heading2"/>
    <w:uiPriority w:val="9"/>
    <w:rsid w:val="00090C4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90C4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367"/>
  </w:style>
  <w:style w:type="paragraph" w:styleId="Heading2">
    <w:name w:val="heading 2"/>
    <w:basedOn w:val="Normal"/>
    <w:next w:val="Normal"/>
    <w:link w:val="Heading2Char"/>
    <w:uiPriority w:val="9"/>
    <w:unhideWhenUsed/>
    <w:qFormat/>
    <w:rsid w:val="00090C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82367"/>
  </w:style>
  <w:style w:type="character" w:customStyle="1" w:styleId="FootnoteTextChar">
    <w:name w:val="Footnote Text Char"/>
    <w:basedOn w:val="DefaultParagraphFont"/>
    <w:link w:val="FootnoteText"/>
    <w:uiPriority w:val="99"/>
    <w:rsid w:val="00382367"/>
  </w:style>
  <w:style w:type="character" w:styleId="FootnoteReference">
    <w:name w:val="footnote reference"/>
    <w:basedOn w:val="DefaultParagraphFont"/>
    <w:unhideWhenUsed/>
    <w:rsid w:val="00382367"/>
    <w:rPr>
      <w:vertAlign w:val="superscript"/>
    </w:rPr>
  </w:style>
  <w:style w:type="character" w:styleId="Emphasis">
    <w:name w:val="Emphasis"/>
    <w:basedOn w:val="DefaultParagraphFont"/>
    <w:uiPriority w:val="20"/>
    <w:qFormat/>
    <w:rsid w:val="00382367"/>
    <w:rPr>
      <w:i/>
      <w:iCs/>
    </w:rPr>
  </w:style>
  <w:style w:type="paragraph" w:styleId="NormalWeb">
    <w:name w:val="Normal (Web)"/>
    <w:basedOn w:val="Normal"/>
    <w:uiPriority w:val="99"/>
    <w:unhideWhenUsed/>
    <w:rsid w:val="0038236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82367"/>
  </w:style>
  <w:style w:type="character" w:customStyle="1" w:styleId="Heading2Char">
    <w:name w:val="Heading 2 Char"/>
    <w:basedOn w:val="DefaultParagraphFont"/>
    <w:link w:val="Heading2"/>
    <w:uiPriority w:val="9"/>
    <w:rsid w:val="00090C4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90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91790">
      <w:bodyDiv w:val="1"/>
      <w:marLeft w:val="0"/>
      <w:marRight w:val="0"/>
      <w:marTop w:val="0"/>
      <w:marBottom w:val="0"/>
      <w:divBdr>
        <w:top w:val="none" w:sz="0" w:space="0" w:color="auto"/>
        <w:left w:val="none" w:sz="0" w:space="0" w:color="auto"/>
        <w:bottom w:val="none" w:sz="0" w:space="0" w:color="auto"/>
        <w:right w:val="none" w:sz="0" w:space="0" w:color="auto"/>
      </w:divBdr>
    </w:div>
    <w:div w:id="1512530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online.wsj.com/ad/article/vision-igz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21</Pages>
  <Words>4352</Words>
  <Characters>24809</Characters>
  <Application>Microsoft Macintosh Word</Application>
  <DocSecurity>0</DocSecurity>
  <Lines>206</Lines>
  <Paragraphs>58</Paragraphs>
  <ScaleCrop>false</ScaleCrop>
  <Company/>
  <LinksUpToDate>false</LinksUpToDate>
  <CharactersWithSpaces>29103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alfresco</dc:creator>
  <cp:keywords/>
  <dc:description/>
  <cp:lastModifiedBy>alfresco</cp:lastModifiedBy>
  <cp:revision>10</cp:revision>
  <dcterms:created xsi:type="dcterms:W3CDTF">2016-03-02T07:17:00Z</dcterms:created>
  <dcterms:modified xsi:type="dcterms:W3CDTF">2016-10-30T08:47:00Z</dcterms:modified>
</cp:coreProperties>
</file>