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00EE" w14:textId="7A49F317" w:rsidR="00365E55" w:rsidRDefault="00365E55" w:rsidP="005066A6">
      <w:pPr>
        <w:pStyle w:val="Heading1nonum"/>
      </w:pPr>
      <w:bookmarkStart w:id="0" w:name="_GoBack"/>
      <w:bookmarkEnd w:id="0"/>
      <w:r>
        <w:t>Cognitive Recycling</w:t>
      </w:r>
    </w:p>
    <w:p w14:paraId="31E64212" w14:textId="27DC569F" w:rsidR="004C0A19" w:rsidRDefault="004C0A19" w:rsidP="004C0A19">
      <w:pPr>
        <w:pStyle w:val="Heading1nonum"/>
        <w:rPr>
          <w:rFonts w:ascii="Times New Roman" w:hAnsi="Times New Roman"/>
          <w:b w:val="0"/>
          <w:sz w:val="24"/>
          <w:szCs w:val="24"/>
        </w:rPr>
      </w:pPr>
      <w:r w:rsidRPr="00463667">
        <w:rPr>
          <w:rFonts w:ascii="Times New Roman" w:hAnsi="Times New Roman"/>
          <w:b w:val="0"/>
          <w:sz w:val="24"/>
          <w:szCs w:val="24"/>
        </w:rPr>
        <w:t xml:space="preserve">David </w:t>
      </w:r>
      <w:r>
        <w:rPr>
          <w:rFonts w:ascii="Times New Roman" w:hAnsi="Times New Roman"/>
          <w:b w:val="0"/>
          <w:sz w:val="24"/>
          <w:szCs w:val="24"/>
        </w:rPr>
        <w:t xml:space="preserve">L </w:t>
      </w:r>
      <w:r w:rsidRPr="00463667">
        <w:rPr>
          <w:rFonts w:ascii="Times New Roman" w:hAnsi="Times New Roman"/>
          <w:b w:val="0"/>
          <w:sz w:val="24"/>
          <w:szCs w:val="24"/>
        </w:rPr>
        <w:t>Barack</w:t>
      </w:r>
    </w:p>
    <w:p w14:paraId="4AF3D3A0" w14:textId="070A6E01" w:rsidR="004C0A19" w:rsidRPr="004C0A19" w:rsidRDefault="004C0A19" w:rsidP="004C0A19">
      <w:pPr>
        <w:pStyle w:val="Heading1nonum"/>
        <w:rPr>
          <w:rFonts w:ascii="Times New Roman" w:hAnsi="Times New Roman"/>
          <w:b w:val="0"/>
          <w:sz w:val="24"/>
          <w:szCs w:val="24"/>
        </w:rPr>
      </w:pPr>
      <w:r>
        <w:rPr>
          <w:rFonts w:ascii="Times New Roman" w:hAnsi="Times New Roman"/>
          <w:b w:val="0"/>
          <w:sz w:val="24"/>
          <w:szCs w:val="24"/>
        </w:rPr>
        <w:t>Columbia University</w:t>
      </w:r>
    </w:p>
    <w:p w14:paraId="0D219EA6" w14:textId="35AC71E1" w:rsidR="00240254" w:rsidRPr="00840FDE" w:rsidRDefault="00CF0D6C" w:rsidP="00E260E2">
      <w:pPr>
        <w:pStyle w:val="Heading1nonum"/>
        <w:rPr>
          <w:sz w:val="32"/>
        </w:rPr>
      </w:pPr>
      <w:r w:rsidRPr="00840FDE">
        <w:rPr>
          <w:sz w:val="32"/>
        </w:rPr>
        <w:t>Abstract</w:t>
      </w:r>
    </w:p>
    <w:p w14:paraId="29B8E817" w14:textId="5573B8F9" w:rsidR="00CF0D6C" w:rsidRDefault="00015557" w:rsidP="00097B93">
      <w:r>
        <w:t xml:space="preserve">Theories in cognitive science, and especially cognitive neuroscience, often claim that parts of cognitive systems are </w:t>
      </w:r>
      <w:r w:rsidR="002A7612">
        <w:t>reused</w:t>
      </w:r>
      <w:r>
        <w:t xml:space="preserve"> for different cognitive functions.</w:t>
      </w:r>
      <w:r w:rsidR="00CC2F93">
        <w:t xml:space="preserve"> Philosophical analysis of this concept, however, is rare. </w:t>
      </w:r>
      <w:r w:rsidR="00A93BCF">
        <w:t>Here, I</w:t>
      </w:r>
      <w:r w:rsidR="003D6532">
        <w:t xml:space="preserve"> first</w:t>
      </w:r>
      <w:r w:rsidR="00A93BCF">
        <w:t xml:space="preserve"> provide a set of criteria</w:t>
      </w:r>
      <w:r w:rsidR="00F01C4E">
        <w:t xml:space="preserve"> for</w:t>
      </w:r>
      <w:r w:rsidR="00A93BCF">
        <w:t xml:space="preserve"> </w:t>
      </w:r>
      <w:r w:rsidR="00B848A4">
        <w:t>an analysis of reus</w:t>
      </w:r>
      <w:r w:rsidR="00A93BCF">
        <w:t>e</w:t>
      </w:r>
      <w:r w:rsidR="000E4FC1">
        <w:t>,</w:t>
      </w:r>
      <w:r w:rsidR="00497762">
        <w:t xml:space="preserve"> and then </w:t>
      </w:r>
      <w:r w:rsidR="00306F2A">
        <w:t xml:space="preserve">I </w:t>
      </w:r>
      <w:r w:rsidR="00040449">
        <w:t>analyze reuse</w:t>
      </w:r>
      <w:r w:rsidR="00A93BCF">
        <w:t xml:space="preserve"> in terms of </w:t>
      </w:r>
      <w:r w:rsidR="00FE4198">
        <w:t xml:space="preserve">the </w:t>
      </w:r>
      <w:r w:rsidR="00A93BCF">
        <w:t>functions</w:t>
      </w:r>
      <w:r w:rsidR="00FE4198">
        <w:t xml:space="preserve"> of subsystem</w:t>
      </w:r>
      <w:r w:rsidR="00B20AE4">
        <w:t>s</w:t>
      </w:r>
      <w:r w:rsidR="00C53601">
        <w:t>. I also discuss</w:t>
      </w:r>
      <w:r w:rsidR="004B6400">
        <w:t xml:space="preserve"> </w:t>
      </w:r>
      <w:r w:rsidR="005911AB">
        <w:t>how cognitive systems execute cognitive functions</w:t>
      </w:r>
      <w:r w:rsidR="00287822">
        <w:t>,</w:t>
      </w:r>
      <w:r w:rsidR="00021781">
        <w:t xml:space="preserve"> the relation between learning and reuse</w:t>
      </w:r>
      <w:r w:rsidR="00287822">
        <w:t>,</w:t>
      </w:r>
      <w:r w:rsidR="00021781">
        <w:t xml:space="preserve"> and </w:t>
      </w:r>
      <w:r w:rsidR="006D0A1F">
        <w:t xml:space="preserve">how to differentiate reuse from related concepts like multi-use, redundancy, and </w:t>
      </w:r>
      <w:r w:rsidR="00D547F4">
        <w:t>duplication of parts</w:t>
      </w:r>
      <w:r w:rsidR="00F90386">
        <w:t xml:space="preserve">. </w:t>
      </w:r>
      <w:r w:rsidR="00942ED6">
        <w:t xml:space="preserve">Finally, I </w:t>
      </w:r>
      <w:r w:rsidR="00A93BCF">
        <w:t>illustrate how my</w:t>
      </w:r>
      <w:r w:rsidR="00F55796">
        <w:t xml:space="preserve"> account</w:t>
      </w:r>
      <w:r w:rsidR="00A93BCF">
        <w:t xml:space="preserve"> captures the reuse of dynamical </w:t>
      </w:r>
      <w:r w:rsidR="009D6F6F">
        <w:t>subsystems</w:t>
      </w:r>
      <w:r w:rsidR="00A93BCF">
        <w:t xml:space="preserve"> as unveiled by recent research</w:t>
      </w:r>
      <w:r w:rsidR="006B3DC5">
        <w:t xml:space="preserve"> in cognitive neurobiology.</w:t>
      </w:r>
      <w:r w:rsidR="006C3C48">
        <w:t xml:space="preserve"> This recent research suggests two different evolutionary justifications for reuse claims.</w:t>
      </w:r>
    </w:p>
    <w:p w14:paraId="2216292B" w14:textId="77777777" w:rsidR="00AA3387" w:rsidRDefault="00AA3387" w:rsidP="00F01E03">
      <w:pPr>
        <w:pStyle w:val="Heading1"/>
        <w:spacing w:line="360" w:lineRule="auto"/>
        <w:jc w:val="center"/>
      </w:pPr>
      <w:r>
        <w:t>Introduction</w:t>
      </w:r>
    </w:p>
    <w:p w14:paraId="4D166D14" w14:textId="7C6AC635" w:rsidR="00AA3387" w:rsidRDefault="00D01213" w:rsidP="00097B93">
      <w:r>
        <w:t xml:space="preserve">Theories in cognitive neuroscience often claim that parts of the brain are used over and over for different cognitive functions. </w:t>
      </w:r>
      <w:r w:rsidR="00526264">
        <w:t>This can be</w:t>
      </w:r>
      <w:r w:rsidR="004B4D5B">
        <w:t xml:space="preserve"> generalized</w:t>
      </w:r>
      <w:r w:rsidR="00526264">
        <w:t xml:space="preserve"> as a principle of reuse</w:t>
      </w:r>
      <w:r w:rsidR="00646564">
        <w:t xml:space="preserve"> for different cognitive </w:t>
      </w:r>
      <w:r w:rsidR="00CC70D6">
        <w:t>subsystems</w:t>
      </w:r>
      <w:r w:rsidR="004F4EF3">
        <w:t xml:space="preserve"> (using </w:t>
      </w:r>
      <w:r w:rsidR="00660397">
        <w:t>‘</w:t>
      </w:r>
      <w:r w:rsidR="00CC70D6">
        <w:t>subsystems</w:t>
      </w:r>
      <w:r w:rsidR="00660397">
        <w:t>’</w:t>
      </w:r>
      <w:r w:rsidR="004F4EF3">
        <w:t xml:space="preserve"> as a generic term, ranging over mechanisms, components, areas, etc.)</w:t>
      </w:r>
      <w:r w:rsidR="00526264">
        <w:t>.</w:t>
      </w:r>
      <w:r w:rsidR="004B7EEB">
        <w:t xml:space="preserve"> </w:t>
      </w:r>
      <w:r w:rsidR="00370E71">
        <w:t>Such reuse claims occur</w:t>
      </w:r>
      <w:r w:rsidR="00AA3387" w:rsidRPr="009A5DDA">
        <w:t xml:space="preserve"> in many different </w:t>
      </w:r>
      <w:r w:rsidR="00B20F3A">
        <w:t>account</w:t>
      </w:r>
      <w:r w:rsidR="00AA3387" w:rsidRPr="009A5DDA">
        <w:t xml:space="preserve">s of cognition </w:t>
      </w:r>
      <w:r w:rsidR="00875613">
        <w:fldChar w:fldCharType="begin">
          <w:fldData xml:space="preserve">PEVuZE5vdGU+PENpdGU+PEF1dGhvcj5IdXJsZXk8L0F1dGhvcj48WWVhcj4yMDA1PC9ZZWFyPjxS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=
</w:fldData>
        </w:fldChar>
      </w:r>
      <w:r w:rsidR="00F336F3">
        <w:instrText xml:space="preserve"> ADDIN EN.CITE </w:instrText>
      </w:r>
      <w:r w:rsidR="00F336F3">
        <w:fldChar w:fldCharType="begin">
          <w:fldData xml:space="preserve">PEVuZE5vdGU+PENpdGU+PEF1dGhvcj5IdXJsZXk8L0F1dGhvcj48WWVhcj4yMDA1PC9ZZWFyPjxS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=
</w:fldData>
        </w:fldChar>
      </w:r>
      <w:r w:rsidR="00F336F3">
        <w:instrText xml:space="preserve"> ADDIN EN.CITE.DATA </w:instrText>
      </w:r>
      <w:r w:rsidR="00F336F3">
        <w:fldChar w:fldCharType="end"/>
      </w:r>
      <w:r w:rsidR="00875613">
        <w:fldChar w:fldCharType="separate"/>
      </w:r>
      <w:r w:rsidR="00F336F3">
        <w:rPr>
          <w:noProof/>
        </w:rPr>
        <w:t>(Wolpert, Doya et al. [2003]; Dehaene [2005]; Gallese and Lakoff [2005]; Hurley [2005]; Gallese [2008])</w:t>
      </w:r>
      <w:r w:rsidR="00875613">
        <w:fldChar w:fldCharType="end"/>
      </w:r>
      <w:r w:rsidR="00AA3387" w:rsidRPr="009A5DDA">
        <w:t xml:space="preserve">, though philosophical </w:t>
      </w:r>
      <w:r w:rsidR="00581D2D">
        <w:t>discussion</w:t>
      </w:r>
      <w:r w:rsidR="00AA3387" w:rsidRPr="009A5DDA">
        <w:t xml:space="preserve"> o</w:t>
      </w:r>
      <w:r w:rsidR="00AA3387">
        <w:t>f the concept of reuse is rare</w:t>
      </w:r>
      <w:r w:rsidR="00AA3387" w:rsidRPr="009A5DDA">
        <w:t xml:space="preserve"> </w:t>
      </w:r>
      <w:r w:rsidR="00875613">
        <w:fldChar w:fldCharType="begin">
          <w:fldData xml:space="preserve">PEVuZE5vdGU+PENpdGU+PEF1dGhvcj5BbmRlcnNvbjwvQXV0aG9yPjxZZWFyPjIwMDc8L1llYXI+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</w:fldData>
        </w:fldChar>
      </w:r>
      <w:r w:rsidR="00A13992">
        <w:instrText xml:space="preserve"> ADDIN EN.CITE </w:instrText>
      </w:r>
      <w:r w:rsidR="00A13992">
        <w:fldChar w:fldCharType="begin">
          <w:fldData xml:space="preserve">PEVuZE5vdGU+PENpdGU+PEF1dGhvcj5BbmRlcnNvbjwvQXV0aG9yPjxZZWFyPjIwMDc8L1llYXI+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</w:fldData>
        </w:fldChar>
      </w:r>
      <w:r w:rsidR="00A13992">
        <w:instrText xml:space="preserve"> ADDIN EN.CITE.DATA </w:instrText>
      </w:r>
      <w:r w:rsidR="00A13992">
        <w:fldChar w:fldCharType="end"/>
      </w:r>
      <w:r w:rsidR="00875613">
        <w:fldChar w:fldCharType="separate"/>
      </w:r>
      <w:r w:rsidR="00A13992">
        <w:rPr>
          <w:noProof/>
        </w:rPr>
        <w:t>(Anderson [2007b], [2007a], [2007c], [2010], [2014])</w:t>
      </w:r>
      <w:r w:rsidR="00875613">
        <w:fldChar w:fldCharType="end"/>
      </w:r>
      <w:r w:rsidR="00AA3387" w:rsidRPr="009A5DDA">
        <w:t xml:space="preserve">. </w:t>
      </w:r>
      <w:r w:rsidR="003C12BB">
        <w:t>Herein, I analyze reuse in terms of subsystems of cognitive systems being used to execute different cognitive functions.</w:t>
      </w:r>
    </w:p>
    <w:p w14:paraId="219B4B11" w14:textId="1727281B" w:rsidR="00DF5C93" w:rsidRDefault="00DF5C93" w:rsidP="00097B93">
      <w:r>
        <w:t>Reuse appears in a range of theories of cognitive function, yet an analysis of reuse has not yet been offered. By providing an analysis of the concept, the claims of various theories can be assessed and clarified</w:t>
      </w:r>
      <w:r w:rsidR="005F40B4">
        <w:t>.</w:t>
      </w:r>
      <w:r>
        <w:t xml:space="preserve"> Given the prevalence of the concept in contemporary theories of cognition</w:t>
      </w:r>
      <w:r w:rsidR="0074611E">
        <w:t xml:space="preserve"> and the breadth of examples of reuse</w:t>
      </w:r>
      <w:r>
        <w:t xml:space="preserve">, such an account is </w:t>
      </w:r>
      <w:r w:rsidR="00902759">
        <w:t>a necessary and timely addition to the discussion</w:t>
      </w:r>
      <w:r w:rsidR="00E11CA4">
        <w:t xml:space="preserve">. </w:t>
      </w:r>
      <w:r>
        <w:t xml:space="preserve">In addition to the importance of </w:t>
      </w:r>
      <w:r>
        <w:lastRenderedPageBreak/>
        <w:t xml:space="preserve">analyzing reuse for assessing cognitive theories, </w:t>
      </w:r>
      <w:r w:rsidR="00066DDD">
        <w:t xml:space="preserve">reuse describes a certain sort of regularity in cognitive systems. In particular, </w:t>
      </w:r>
      <w:r w:rsidR="0014780A">
        <w:t>subsystems</w:t>
      </w:r>
      <w:r w:rsidR="00066DDD">
        <w:t xml:space="preserve"> regularly reoccur in cognitive systems for different cognitive functions. </w:t>
      </w:r>
      <w:r w:rsidR="00A05B08">
        <w:t>Analyzing</w:t>
      </w:r>
      <w:r>
        <w:t xml:space="preserve"> reuse </w:t>
      </w:r>
      <w:r w:rsidR="001D139D">
        <w:t xml:space="preserve">provides some insight into that </w:t>
      </w:r>
      <w:r>
        <w:t>type of regularity</w:t>
      </w:r>
      <w:r w:rsidR="00BF75B9">
        <w:t xml:space="preserve">. </w:t>
      </w:r>
      <w:r w:rsidR="00FF4EAF">
        <w:t>Finally,</w:t>
      </w:r>
      <w:r>
        <w:t xml:space="preserve"> </w:t>
      </w:r>
      <w:r w:rsidR="002B445A">
        <w:t>an</w:t>
      </w:r>
      <w:r>
        <w:t xml:space="preserve"> account of reuse</w:t>
      </w:r>
      <w:r w:rsidR="000B13DD">
        <w:t xml:space="preserve"> provides </w:t>
      </w:r>
      <w:r w:rsidR="00C00EDB">
        <w:t>evolutionary</w:t>
      </w:r>
      <w:r w:rsidR="000B13DD">
        <w:t xml:space="preserve"> grounds for understanding</w:t>
      </w:r>
      <w:r w:rsidR="00177904">
        <w:t xml:space="preserve"> and explaining</w:t>
      </w:r>
      <w:r w:rsidR="000B13DD">
        <w:t xml:space="preserve"> some cognitive phenomena</w:t>
      </w:r>
      <w:r>
        <w:t xml:space="preserve">. </w:t>
      </w:r>
      <w:r w:rsidR="0080386A">
        <w:t>E</w:t>
      </w:r>
      <w:r w:rsidR="00F124A4">
        <w:t xml:space="preserve">volution is a tinkerer, reusing </w:t>
      </w:r>
      <w:r w:rsidR="00916260">
        <w:t>a</w:t>
      </w:r>
      <w:r w:rsidR="00F124A4">
        <w:t xml:space="preserve"> subsystem for some function instead of inventing—or reinventing—one</w:t>
      </w:r>
      <w:r w:rsidR="00332DBE">
        <w:t xml:space="preserve"> (Anderson 2010)</w:t>
      </w:r>
      <w:r w:rsidR="001C7BE0">
        <w:t>.</w:t>
      </w:r>
      <w:r w:rsidR="00B66BF3" w:rsidRPr="00B66BF3">
        <w:t xml:space="preserve"> </w:t>
      </w:r>
      <w:r w:rsidR="00C21EA2">
        <w:t>Describing the contribution of these subsystems</w:t>
      </w:r>
      <w:r w:rsidR="00036473">
        <w:t xml:space="preserve"> to cognitive systems</w:t>
      </w:r>
      <w:r w:rsidR="006E4F48">
        <w:t xml:space="preserve"> by describing the</w:t>
      </w:r>
      <w:r w:rsidR="00D247CB">
        <w:t>ir</w:t>
      </w:r>
      <w:r w:rsidR="006E4F48">
        <w:t xml:space="preserve"> role in allowing </w:t>
      </w:r>
      <w:r w:rsidR="008F24B0">
        <w:t>possession of</w:t>
      </w:r>
      <w:r w:rsidR="006E4F48">
        <w:t xml:space="preserve"> cognitive </w:t>
      </w:r>
      <w:r w:rsidR="008F24B0">
        <w:t xml:space="preserve">capacities </w:t>
      </w:r>
      <w:r w:rsidR="00B544DD">
        <w:t xml:space="preserve">can </w:t>
      </w:r>
      <w:r w:rsidR="0097378E">
        <w:t>provide evidence for</w:t>
      </w:r>
      <w:r w:rsidR="008710E8">
        <w:t xml:space="preserve"> the origins of structures </w:t>
      </w:r>
      <w:r w:rsidR="00CF5B76">
        <w:t xml:space="preserve">and thereby </w:t>
      </w:r>
      <w:r w:rsidR="00DD5551">
        <w:t>ground</w:t>
      </w:r>
      <w:r w:rsidR="00BF7D99">
        <w:t xml:space="preserve"> </w:t>
      </w:r>
      <w:r w:rsidR="00E82438">
        <w:t>explanations of biological phenomena.</w:t>
      </w:r>
    </w:p>
    <w:p w14:paraId="68D68CAA" w14:textId="1302C1E1" w:rsidR="00410EE4" w:rsidRPr="009A5DDA" w:rsidRDefault="00410EE4" w:rsidP="00097B93">
      <w:r>
        <w:t xml:space="preserve">In this paper, I first discuss criteria </w:t>
      </w:r>
      <w:r w:rsidR="003A341F">
        <w:t>for a conceptual analysis of</w:t>
      </w:r>
      <w:r w:rsidR="00F85509">
        <w:t xml:space="preserve"> </w:t>
      </w:r>
      <w:r>
        <w:t>reuse. What</w:t>
      </w:r>
      <w:r w:rsidR="00B300CC">
        <w:t xml:space="preserve"> are the constraints on </w:t>
      </w:r>
      <w:r w:rsidR="00712F8F">
        <w:t>a s</w:t>
      </w:r>
      <w:r w:rsidR="00565057">
        <w:t>atisfactory</w:t>
      </w:r>
      <w:r w:rsidR="00712F8F">
        <w:t xml:space="preserve"> conceptual analysis of reuse?</w:t>
      </w:r>
      <w:r>
        <w:t xml:space="preserve"> </w:t>
      </w:r>
      <w:r w:rsidR="00CD28D5">
        <w:t>Missing from</w:t>
      </w:r>
      <w:r w:rsidR="0007612E">
        <w:t xml:space="preserve"> previous analyses of reuse</w:t>
      </w:r>
      <w:r w:rsidR="00CD28D5">
        <w:t xml:space="preserve"> is </w:t>
      </w:r>
      <w:r w:rsidR="00AD7A70">
        <w:t xml:space="preserve">an analysis of the concept of </w:t>
      </w:r>
      <w:r w:rsidR="00CD28D5">
        <w:t xml:space="preserve">use. </w:t>
      </w:r>
      <w:r w:rsidR="00B75145">
        <w:t>Use</w:t>
      </w:r>
      <w:r w:rsidR="00080F3B">
        <w:t xml:space="preserve"> is a necessary precondition f</w:t>
      </w:r>
      <w:r w:rsidR="00B75145">
        <w:t xml:space="preserve">or </w:t>
      </w:r>
      <w:r w:rsidR="00080F3B">
        <w:t xml:space="preserve">reuse; </w:t>
      </w:r>
      <w:r w:rsidR="00811146">
        <w:t xml:space="preserve">after </w:t>
      </w:r>
      <w:r w:rsidR="00ED7DEF">
        <w:t xml:space="preserve">I present my </w:t>
      </w:r>
      <w:r w:rsidR="002C2516">
        <w:t>analysis</w:t>
      </w:r>
      <w:r w:rsidR="00ED7DEF">
        <w:t xml:space="preserve"> of use of a </w:t>
      </w:r>
      <w:r w:rsidR="0033457D">
        <w:t>sub</w:t>
      </w:r>
      <w:r w:rsidR="00FA6E1C">
        <w:t>system</w:t>
      </w:r>
      <w:r w:rsidR="00783EFC">
        <w:t xml:space="preserve"> of a cognitive system</w:t>
      </w:r>
      <w:r w:rsidR="00811146">
        <w:t>,</w:t>
      </w:r>
      <w:r w:rsidR="008807A7">
        <w:t xml:space="preserve"> I present my </w:t>
      </w:r>
      <w:r w:rsidR="00165C6E">
        <w:t>analysi</w:t>
      </w:r>
      <w:r w:rsidR="00660FB9">
        <w:t>s</w:t>
      </w:r>
      <w:r w:rsidR="00B70D6B">
        <w:t xml:space="preserve"> of the concept of </w:t>
      </w:r>
      <w:r w:rsidR="008807A7">
        <w:t xml:space="preserve">reuse. </w:t>
      </w:r>
      <w:r w:rsidR="00DD4336">
        <w:t xml:space="preserve">I argue that </w:t>
      </w:r>
      <w:r w:rsidR="00FD450A">
        <w:t xml:space="preserve">the details of </w:t>
      </w:r>
      <w:r w:rsidR="00B70D6B">
        <w:t>my account</w:t>
      </w:r>
      <w:r w:rsidR="00B01192">
        <w:t xml:space="preserve"> satisfy</w:t>
      </w:r>
      <w:r w:rsidR="00DD4336">
        <w:t xml:space="preserve"> the criteria laid out for a </w:t>
      </w:r>
      <w:r w:rsidR="005475DA">
        <w:t xml:space="preserve">satisfactory </w:t>
      </w:r>
      <w:r w:rsidR="00922A64">
        <w:t>conceptual analysis of reuse</w:t>
      </w:r>
      <w:r w:rsidR="00CE59C9">
        <w:t xml:space="preserve"> </w:t>
      </w:r>
      <w:r w:rsidR="00F02CF3">
        <w:t xml:space="preserve">and briefly illustrate </w:t>
      </w:r>
      <w:r w:rsidR="00FD450A">
        <w:t xml:space="preserve">how applying the </w:t>
      </w:r>
      <w:r w:rsidR="002C2516">
        <w:t>analysis</w:t>
      </w:r>
      <w:r w:rsidR="005475DA">
        <w:t xml:space="preserve"> </w:t>
      </w:r>
      <w:r w:rsidR="009B3627">
        <w:t xml:space="preserve">captures a </w:t>
      </w:r>
      <w:r w:rsidR="00BD2FB2">
        <w:t xml:space="preserve">number </w:t>
      </w:r>
      <w:r w:rsidR="00376D04">
        <w:t>of examples of reuse drawn from research in cognitive neuroscience</w:t>
      </w:r>
      <w:r w:rsidR="0098052A">
        <w:t>.</w:t>
      </w:r>
      <w:r w:rsidR="00C800B7">
        <w:t xml:space="preserve"> </w:t>
      </w:r>
      <w:r w:rsidR="00F4252D">
        <w:t>Finally, I apply</w:t>
      </w:r>
      <w:r w:rsidR="0054044F">
        <w:t xml:space="preserve"> this approach by formulating two specific reuse hypothese</w:t>
      </w:r>
      <w:r w:rsidR="00512DC2">
        <w:t xml:space="preserve">s </w:t>
      </w:r>
      <w:r w:rsidR="00795EF9">
        <w:t>for</w:t>
      </w:r>
      <w:r w:rsidR="00512DC2">
        <w:t xml:space="preserve"> dynamical systems a</w:t>
      </w:r>
      <w:r w:rsidR="006B680A">
        <w:t xml:space="preserve">s revealed by recent research </w:t>
      </w:r>
      <w:r w:rsidR="00BF30A5">
        <w:t>in cognitive neuro</w:t>
      </w:r>
      <w:r w:rsidR="007D27A8">
        <w:t>biology</w:t>
      </w:r>
      <w:r w:rsidR="002C5C94">
        <w:t>, the study of cognitive function from electrophysiological recordings of single neurons and neuronal populations,</w:t>
      </w:r>
      <w:r w:rsidR="0047466F">
        <w:t xml:space="preserve"> and that reflect </w:t>
      </w:r>
      <w:r w:rsidR="009153A8">
        <w:t xml:space="preserve">two distinct </w:t>
      </w:r>
      <w:r w:rsidR="00910552">
        <w:t xml:space="preserve">evolutionary </w:t>
      </w:r>
      <w:r w:rsidR="006E0307">
        <w:t>justifications for</w:t>
      </w:r>
      <w:r w:rsidR="00910552">
        <w:t xml:space="preserve"> reuse claims</w:t>
      </w:r>
      <w:r w:rsidR="006B680A">
        <w:t>.</w:t>
      </w:r>
    </w:p>
    <w:p w14:paraId="706384C2" w14:textId="4C280C54" w:rsidR="00AA3387" w:rsidRPr="009A5DDA" w:rsidRDefault="00DC33DB" w:rsidP="00844684">
      <w:pPr>
        <w:pStyle w:val="Heading1"/>
        <w:spacing w:line="360" w:lineRule="auto"/>
        <w:jc w:val="center"/>
      </w:pPr>
      <w:bookmarkStart w:id="1" w:name="_Toc264193215"/>
      <w:r>
        <w:t>Criteria for</w:t>
      </w:r>
      <w:r w:rsidR="00AA3387" w:rsidRPr="009A5DDA">
        <w:t xml:space="preserve"> </w:t>
      </w:r>
      <w:bookmarkEnd w:id="1"/>
      <w:r w:rsidR="002C65FB">
        <w:t>Analyses of Reuse</w:t>
      </w:r>
    </w:p>
    <w:p w14:paraId="567897EE" w14:textId="12E6E971" w:rsidR="00AE5059" w:rsidRDefault="00AA3387" w:rsidP="00097B93">
      <w:r w:rsidRPr="009A5DDA">
        <w:t xml:space="preserve">What are the criteria for a satisfactory </w:t>
      </w:r>
      <w:r w:rsidR="00BA7D0F">
        <w:t>analysis of</w:t>
      </w:r>
      <w:r w:rsidRPr="009A5DDA">
        <w:t xml:space="preserve"> reuse? </w:t>
      </w:r>
      <w:r w:rsidR="00666B7C">
        <w:t xml:space="preserve">I outline four distinct criteria for a satisfactory </w:t>
      </w:r>
      <w:r w:rsidR="00247123">
        <w:t>analysis</w:t>
      </w:r>
      <w:r w:rsidR="00666B7C">
        <w:t xml:space="preserve">: </w:t>
      </w:r>
      <w:r w:rsidR="00C54A1F">
        <w:t>an analysis</w:t>
      </w:r>
      <w:r w:rsidR="00666B7C">
        <w:t xml:space="preserve"> should specify what is being reused; </w:t>
      </w:r>
      <w:r w:rsidR="0086529E">
        <w:t xml:space="preserve">should </w:t>
      </w:r>
      <w:r w:rsidR="00E7288A">
        <w:t>analyze</w:t>
      </w:r>
      <w:r w:rsidR="0086529E">
        <w:t xml:space="preserve"> </w:t>
      </w:r>
      <w:r w:rsidR="00F64E60">
        <w:t xml:space="preserve">the use </w:t>
      </w:r>
      <w:r w:rsidR="00603D47">
        <w:t xml:space="preserve">and reuse </w:t>
      </w:r>
      <w:r w:rsidR="00F64E60">
        <w:t>of</w:t>
      </w:r>
      <w:r w:rsidR="00E61E5E">
        <w:t xml:space="preserve"> an entity; should distinguish reuse from redundancy and </w:t>
      </w:r>
      <w:r w:rsidR="002373C2">
        <w:t>duplica</w:t>
      </w:r>
      <w:r w:rsidR="00686BD0">
        <w:t>tion of parts; and should</w:t>
      </w:r>
      <w:r w:rsidR="002373C2">
        <w:t xml:space="preserve"> be empirically adequate</w:t>
      </w:r>
      <w:r w:rsidR="00CC5D78">
        <w:t>. Later</w:t>
      </w:r>
      <w:r w:rsidR="00775818">
        <w:t>,</w:t>
      </w:r>
      <w:r w:rsidR="00CC5D78">
        <w:t xml:space="preserve"> I will cons</w:t>
      </w:r>
      <w:r w:rsidR="00775818">
        <w:t>truct an analysis of reuse whose details are general enough</w:t>
      </w:r>
      <w:r w:rsidR="00550FC9">
        <w:t xml:space="preserve"> such that a cognitive theory can use the concept and</w:t>
      </w:r>
      <w:r w:rsidR="00775818">
        <w:t xml:space="preserve"> satisfy</w:t>
      </w:r>
      <w:r w:rsidR="00CC5D78">
        <w:t xml:space="preserve"> these constraints.</w:t>
      </w:r>
      <w:r w:rsidR="00C735E6">
        <w:rPr>
          <w:rStyle w:val="FootnoteReference"/>
        </w:rPr>
        <w:footnoteReference w:id="1"/>
      </w:r>
    </w:p>
    <w:p w14:paraId="6AC911EC" w14:textId="3BF7299B" w:rsidR="00AA3387" w:rsidRDefault="00AA3387" w:rsidP="00097B93">
      <w:r w:rsidRPr="009A5DDA">
        <w:t xml:space="preserve">The first criterion </w:t>
      </w:r>
      <w:r w:rsidR="00A9321B">
        <w:t xml:space="preserve">for </w:t>
      </w:r>
      <w:r w:rsidR="006B228E">
        <w:t>an analysis of reuse</w:t>
      </w:r>
      <w:r w:rsidR="00A9321B">
        <w:t xml:space="preserve"> </w:t>
      </w:r>
      <w:r w:rsidRPr="009A5DDA">
        <w:t>is to specify what, precisely, is being r</w:t>
      </w:r>
      <w:r w:rsidR="006B3F1E">
        <w:t>eused. Are the</w:t>
      </w:r>
      <w:r w:rsidR="004A44DD">
        <w:t xml:space="preserve"> mechanisms</w:t>
      </w:r>
      <w:r w:rsidRPr="009A5DDA">
        <w:t xml:space="preserve"> of the cognitive system being reused? </w:t>
      </w:r>
      <w:r w:rsidR="00531AA8">
        <w:t>Circuits</w:t>
      </w:r>
      <w:r w:rsidR="00A710A9">
        <w:t>? C</w:t>
      </w:r>
      <w:r w:rsidRPr="009A5DDA">
        <w:t xml:space="preserve">omputations? Are the organizational features, such as the </w:t>
      </w:r>
      <w:r w:rsidR="002416F6">
        <w:t>architecture or</w:t>
      </w:r>
      <w:r w:rsidRPr="009A5DDA">
        <w:t xml:space="preserve"> infrastructure, of the system being reused? Any particular theory of cognition may have multiple objects of reuse, such as entailing that the physical mechanisms are reused and the representations are reused. Different objects of reuse may have different reuse conditions, the properties of the object that determine what counts as reuse. Thus, different objects of reuse may require</w:t>
      </w:r>
      <w:r w:rsidR="00487F86">
        <w:t xml:space="preserve"> different analyses of the concept</w:t>
      </w:r>
      <w:r w:rsidRPr="009A5DDA">
        <w:t>.</w:t>
      </w:r>
    </w:p>
    <w:p w14:paraId="0EA26BE5" w14:textId="339A8662" w:rsidR="00945FA9" w:rsidRPr="009A5DDA" w:rsidRDefault="00945FA9" w:rsidP="00097B93">
      <w:r>
        <w:t xml:space="preserve">Reuse has heretofore </w:t>
      </w:r>
      <w:r w:rsidR="00273FC7">
        <w:t>been cast as the</w:t>
      </w:r>
      <w:r>
        <w:t xml:space="preserve"> reuse of neural entities. For example, Anderson </w:t>
      </w:r>
      <w:r w:rsidR="004C1B67">
        <w:t>argues that</w:t>
      </w:r>
      <w:r w:rsidR="0064191E">
        <w:rPr>
          <w:szCs w:val="18"/>
        </w:rPr>
        <w:t xml:space="preserve"> ‘</w:t>
      </w:r>
      <w:r w:rsidR="00B57849" w:rsidRPr="00E9325C">
        <w:rPr>
          <w:szCs w:val="18"/>
        </w:rPr>
        <w:t xml:space="preserve">brain regions have fixed low-level functions (“workings”) that are put to many high-level </w:t>
      </w:r>
      <w:r w:rsidR="0064191E">
        <w:rPr>
          <w:szCs w:val="18"/>
        </w:rPr>
        <w:t>“uses”…’</w:t>
      </w:r>
      <w:r w:rsidR="00302EA9">
        <w:rPr>
          <w:szCs w:val="18"/>
        </w:rPr>
        <w:t xml:space="preserve"> (Anderson 2010, p. 265</w:t>
      </w:r>
      <w:r w:rsidR="00B57849" w:rsidRPr="00E9325C">
        <w:rPr>
          <w:szCs w:val="18"/>
        </w:rPr>
        <w:t>).</w:t>
      </w:r>
      <w:r w:rsidR="00236B84">
        <w:rPr>
          <w:szCs w:val="18"/>
        </w:rPr>
        <w:t xml:space="preserve"> While the focus on neural reuse per se is commendable, capturing a concept used to describe how different neural areas </w:t>
      </w:r>
      <w:r w:rsidR="008049DB">
        <w:rPr>
          <w:szCs w:val="18"/>
        </w:rPr>
        <w:t>are reused in</w:t>
      </w:r>
      <w:r w:rsidR="00871534">
        <w:rPr>
          <w:szCs w:val="18"/>
        </w:rPr>
        <w:t xml:space="preserve"> cognition</w:t>
      </w:r>
      <w:r w:rsidR="00236B84">
        <w:rPr>
          <w:szCs w:val="18"/>
        </w:rPr>
        <w:t xml:space="preserve">, a non-neurocentric </w:t>
      </w:r>
      <w:r w:rsidR="002C2516">
        <w:rPr>
          <w:szCs w:val="18"/>
        </w:rPr>
        <w:t>analysis</w:t>
      </w:r>
      <w:r w:rsidR="00236B84">
        <w:rPr>
          <w:szCs w:val="18"/>
        </w:rPr>
        <w:t xml:space="preserve"> of reuse is desirable. </w:t>
      </w:r>
      <w:r w:rsidR="004D0B7D">
        <w:rPr>
          <w:szCs w:val="18"/>
        </w:rPr>
        <w:t xml:space="preserve">Cognitive systems are often considered medium independent </w:t>
      </w:r>
      <w:r w:rsidR="00333D12">
        <w:rPr>
          <w:szCs w:val="18"/>
        </w:rPr>
        <w:fldChar w:fldCharType="begin"/>
      </w:r>
      <w:r w:rsidR="00333D12">
        <w:rPr>
          <w:szCs w:val="18"/>
        </w:rPr>
        <w:instrText xml:space="preserve"> ADDIN EN.CITE &lt;EndNote&gt;&lt;Cite&gt;&lt;Author&gt;Haugeland&lt;/Author&gt;&lt;Year&gt;1985&lt;/Year&gt;&lt;RecNum&gt;2837&lt;/RecNum&gt;&lt;DisplayText&gt;(Haugeland [1985])&lt;/DisplayText&gt;&lt;record&gt;&lt;rec-number&gt;2837&lt;/rec-number&gt;&lt;foreign-keys&gt;&lt;key app="EN" db-id="5rssxzzfx9vxe1eveviv2evyz0e9fs09wf9t" timestamp="1339104088"&gt;2837&lt;/key&gt;&lt;/foreign-keys&gt;&lt;ref-type name="Book"&gt;6&lt;/ref-type&gt;&lt;contributors&gt;&lt;authors&gt;&lt;author&gt;Haugeland, John&lt;/author&gt;&lt;/authors&gt;&lt;/contributors&gt;&lt;titles&gt;&lt;title&gt;Artificial Intelligence: The Very Idea&lt;/title&gt;&lt;/titles&gt;&lt;dates&gt;&lt;year&gt;1985&lt;/year&gt;&lt;/dates&gt;&lt;pub-location&gt; Cambridge, MA&lt;/pub-location&gt;&lt;publisher&gt;MIT Press&lt;/publisher&gt;&lt;urls&gt;&lt;/urls&gt;&lt;/record&gt;&lt;/Cite&gt;&lt;/EndNote&gt;</w:instrText>
      </w:r>
      <w:r w:rsidR="00333D12">
        <w:rPr>
          <w:szCs w:val="18"/>
        </w:rPr>
        <w:fldChar w:fldCharType="separate"/>
      </w:r>
      <w:r w:rsidR="00333D12">
        <w:rPr>
          <w:noProof/>
          <w:szCs w:val="18"/>
        </w:rPr>
        <w:t>(Haugeland [1985])</w:t>
      </w:r>
      <w:r w:rsidR="00333D12">
        <w:rPr>
          <w:szCs w:val="18"/>
        </w:rPr>
        <w:fldChar w:fldCharType="end"/>
      </w:r>
      <w:r w:rsidR="004D0B7D">
        <w:rPr>
          <w:szCs w:val="18"/>
        </w:rPr>
        <w:t xml:space="preserve">, capable of being made </w:t>
      </w:r>
      <w:r w:rsidR="00A215E5">
        <w:rPr>
          <w:szCs w:val="18"/>
        </w:rPr>
        <w:t xml:space="preserve">of different physical constituents. </w:t>
      </w:r>
      <w:r w:rsidR="00F90353">
        <w:rPr>
          <w:szCs w:val="18"/>
        </w:rPr>
        <w:t>On some theories of cognition, b</w:t>
      </w:r>
      <w:r w:rsidR="00B7360B">
        <w:rPr>
          <w:szCs w:val="18"/>
        </w:rPr>
        <w:t>rains</w:t>
      </w:r>
      <w:r w:rsidR="00A215E5">
        <w:rPr>
          <w:szCs w:val="18"/>
        </w:rPr>
        <w:t xml:space="preserve">, computers, swarms, aliens, and other complex systems may </w:t>
      </w:r>
      <w:r w:rsidR="00375E26">
        <w:rPr>
          <w:szCs w:val="18"/>
        </w:rPr>
        <w:t xml:space="preserve">all </w:t>
      </w:r>
      <w:r w:rsidR="00F90353">
        <w:rPr>
          <w:szCs w:val="18"/>
        </w:rPr>
        <w:t>be classified as cognitive</w:t>
      </w:r>
      <w:r w:rsidR="00AE033C">
        <w:rPr>
          <w:szCs w:val="18"/>
        </w:rPr>
        <w:t xml:space="preserve"> systems</w:t>
      </w:r>
      <w:r w:rsidR="00A215E5">
        <w:rPr>
          <w:szCs w:val="18"/>
        </w:rPr>
        <w:t>. If reuse captures a cognitive phenomenon as opposed to a</w:t>
      </w:r>
      <w:r w:rsidR="004B4A44">
        <w:rPr>
          <w:szCs w:val="18"/>
        </w:rPr>
        <w:t xml:space="preserve"> strictly neural one, </w:t>
      </w:r>
      <w:r w:rsidR="00A215E5">
        <w:rPr>
          <w:szCs w:val="18"/>
        </w:rPr>
        <w:t>then an analysis of reuse</w:t>
      </w:r>
      <w:r w:rsidR="003F452D">
        <w:rPr>
          <w:szCs w:val="18"/>
        </w:rPr>
        <w:t xml:space="preserve"> </w:t>
      </w:r>
      <w:r w:rsidR="001F79C9">
        <w:rPr>
          <w:szCs w:val="18"/>
        </w:rPr>
        <w:t>should</w:t>
      </w:r>
      <w:r w:rsidR="0047028A">
        <w:rPr>
          <w:szCs w:val="18"/>
        </w:rPr>
        <w:t xml:space="preserve"> remain neutral with regard to the constitutive substrate when specifying the entities being reused.</w:t>
      </w:r>
    </w:p>
    <w:p w14:paraId="3EC1707D" w14:textId="3540D21C" w:rsidR="00AA3387" w:rsidRDefault="00AA3387" w:rsidP="00097B93">
      <w:r w:rsidRPr="009A5DDA">
        <w:t xml:space="preserve">The second </w:t>
      </w:r>
      <w:r w:rsidR="004F4838">
        <w:t>criterion</w:t>
      </w:r>
      <w:r w:rsidR="00802B68">
        <w:t xml:space="preserve"> for </w:t>
      </w:r>
      <w:r w:rsidR="0065476D">
        <w:t xml:space="preserve">an analysis of reuse </w:t>
      </w:r>
      <w:r w:rsidR="009B264A">
        <w:t>is</w:t>
      </w:r>
      <w:r w:rsidRPr="009A5DDA">
        <w:t xml:space="preserve"> to </w:t>
      </w:r>
      <w:r w:rsidR="00CC3D22">
        <w:t xml:space="preserve">analyze </w:t>
      </w:r>
      <w:r w:rsidRPr="009A5DDA">
        <w:t xml:space="preserve">what it is for something to be used </w:t>
      </w:r>
      <w:r w:rsidR="008818AE">
        <w:t>and then subsequently reused</w:t>
      </w:r>
      <w:r w:rsidRPr="009A5DDA">
        <w:t xml:space="preserve">. </w:t>
      </w:r>
      <w:r w:rsidR="00645367">
        <w:t>Since u</w:t>
      </w:r>
      <w:r w:rsidR="00836C0A">
        <w:t>se is related to function</w:t>
      </w:r>
      <w:r w:rsidR="00645367">
        <w:t xml:space="preserve">, </w:t>
      </w:r>
      <w:r w:rsidR="00811018">
        <w:t>such an analysis of reuse</w:t>
      </w:r>
      <w:r w:rsidR="00836C0A">
        <w:t xml:space="preserve"> will describe the relationship between use</w:t>
      </w:r>
      <w:r w:rsidR="00E6572D">
        <w:t xml:space="preserve"> and function</w:t>
      </w:r>
      <w:r w:rsidR="00E667CD">
        <w:t xml:space="preserve"> </w:t>
      </w:r>
      <w:r w:rsidR="00333D12">
        <w:fldChar w:fldCharType="begin"/>
      </w:r>
      <w:r w:rsidR="00333D12">
        <w:instrText xml:space="preserve"> ADDIN EN.CITE &lt;EndNote&gt;&lt;Cite&gt;&lt;Author&gt;Anderson&lt;/Author&gt;&lt;Year&gt;2010&lt;/Year&gt;&lt;RecNum&gt;3004&lt;/RecNum&gt;&lt;DisplayText&gt;(Anderson [2010])&lt;/DisplayText&gt;&lt;record&gt;&lt;rec-number&gt;3004&lt;/rec-number&gt;&lt;foreign-keys&gt;&lt;key app="EN" db-id="5rssxzzfx9vxe1eveviv2evyz0e9fs09wf9t" timestamp="1406668646"&gt;3004&lt;/key&gt;&lt;/foreign-keys&gt;&lt;ref-type name="Journal Article"&gt;17&lt;/ref-type&gt;&lt;contributors&gt;&lt;authors&gt;&lt;author&gt;Anderson, Michael L&lt;/author&gt;&lt;/authors&gt;&lt;/contributors&gt;&lt;titles&gt;&lt;title&gt;Neural reuse: A fundamental organizational principle of the brain&lt;/title&gt;&lt;secondary-title&gt;Behavioral and Brain Sciences&lt;/secondary-title&gt;&lt;/titles&gt;&lt;periodical&gt;&lt;full-title&gt;Behavioral and Brain Sciences&lt;/full-title&gt;&lt;/periodical&gt;&lt;pages&gt;245-266&lt;/pages&gt;&lt;volume&gt;33&lt;/volume&gt;&lt;number&gt;04&lt;/number&gt;&lt;dates&gt;&lt;year&gt;2010&lt;/year&gt;&lt;/dates&gt;&lt;isbn&gt;1469-1825&lt;/isbn&gt;&lt;urls&gt;&lt;/urls&gt;&lt;/record&gt;&lt;/Cite&gt;&lt;/EndNote&gt;</w:instrText>
      </w:r>
      <w:r w:rsidR="00333D12">
        <w:fldChar w:fldCharType="separate"/>
      </w:r>
      <w:r w:rsidR="00333D12">
        <w:rPr>
          <w:noProof/>
        </w:rPr>
        <w:t>(Anderson [2010])</w:t>
      </w:r>
      <w:r w:rsidR="00333D12">
        <w:fldChar w:fldCharType="end"/>
      </w:r>
      <w:r w:rsidR="00E6572D">
        <w:t>.</w:t>
      </w:r>
      <w:r w:rsidR="002A6C58">
        <w:t xml:space="preserve"> Reuse can be tackled after analyzing use.</w:t>
      </w:r>
      <w:r w:rsidR="00E6572D">
        <w:t xml:space="preserve"> Furth</w:t>
      </w:r>
      <w:r w:rsidR="00D800C5">
        <w:t xml:space="preserve">ermore, reuse should be distinguished from multi-use. </w:t>
      </w:r>
      <w:r w:rsidRPr="009A5DDA">
        <w:t xml:space="preserve">Some </w:t>
      </w:r>
      <w:r w:rsidR="007A1B0B">
        <w:t>entity</w:t>
      </w:r>
      <w:r w:rsidRPr="009A5DDA">
        <w:t xml:space="preserve"> can be used multiple times</w:t>
      </w:r>
      <w:r w:rsidR="00AF6983">
        <w:t xml:space="preserve"> in different ways</w:t>
      </w:r>
      <w:r w:rsidRPr="009A5DDA">
        <w:t xml:space="preserve"> </w:t>
      </w:r>
      <w:r w:rsidR="00712202">
        <w:t>for different cognitive functions</w:t>
      </w:r>
      <w:r w:rsidRPr="009A5DDA">
        <w:t xml:space="preserve">. Multi-use denotes some particular </w:t>
      </w:r>
      <w:r w:rsidR="003163AA">
        <w:t xml:space="preserve">cognitive </w:t>
      </w:r>
      <w:r w:rsidR="00A54E6D">
        <w:t>entity</w:t>
      </w:r>
      <w:r w:rsidR="003163AA">
        <w:t xml:space="preserve"> </w:t>
      </w:r>
      <w:r w:rsidRPr="009A5DDA">
        <w:t>having</w:t>
      </w:r>
      <w:r w:rsidR="00BB56C4">
        <w:t xml:space="preserve"> such</w:t>
      </w:r>
      <w:r w:rsidRPr="009A5DDA">
        <w:t xml:space="preserve"> multiple uses. In order to establish</w:t>
      </w:r>
      <w:r w:rsidR="00E603E3">
        <w:t xml:space="preserve"> the</w:t>
      </w:r>
      <w:r w:rsidRPr="009A5DDA">
        <w:t xml:space="preserve"> reuse</w:t>
      </w:r>
      <w:r w:rsidR="00E603E3">
        <w:t xml:space="preserve"> of some entity</w:t>
      </w:r>
      <w:r w:rsidRPr="009A5DDA">
        <w:t>, instea</w:t>
      </w:r>
      <w:r w:rsidR="00744F66">
        <w:t>d of the weaker multi-use, the function of whatever is being reused needs to be specified</w:t>
      </w:r>
      <w:r w:rsidR="00D9202F">
        <w:t>,</w:t>
      </w:r>
      <w:r w:rsidR="00744F66">
        <w:t xml:space="preserve"> </w:t>
      </w:r>
      <w:r w:rsidR="00214F21">
        <w:t>accompanied by a</w:t>
      </w:r>
      <w:r w:rsidR="00744F66">
        <w:t xml:space="preserve"> </w:t>
      </w:r>
      <w:r w:rsidR="00214F21">
        <w:t>demonstration</w:t>
      </w:r>
      <w:r w:rsidR="00744F66">
        <w:t xml:space="preserve"> that this same </w:t>
      </w:r>
      <w:r w:rsidR="003000D7">
        <w:t>entity</w:t>
      </w:r>
      <w:r w:rsidR="00D9202F">
        <w:t xml:space="preserve"> operating i</w:t>
      </w:r>
      <w:r w:rsidR="009D322C">
        <w:t>n the same fashion is used to</w:t>
      </w:r>
      <w:r w:rsidR="00D9202F">
        <w:t xml:space="preserve"> accomplish different goals</w:t>
      </w:r>
      <w:r w:rsidRPr="009A5DDA">
        <w:t xml:space="preserve"> </w:t>
      </w:r>
      <w:r w:rsidR="00333D12">
        <w:fldChar w:fldCharType="begin"/>
      </w:r>
      <w:r w:rsidR="00333D12">
        <w:instrText xml:space="preserve"> ADDIN EN.CITE &lt;EndNote&gt;&lt;Cite&gt;&lt;Author&gt;Jungé&lt;/Author&gt;&lt;Year&gt;2010&lt;/Year&gt;&lt;RecNum&gt;3006&lt;/RecNum&gt;&lt;DisplayText&gt;(Jungé and Dennett [2010])&lt;/DisplayText&gt;&lt;record&gt;&lt;rec-number&gt;3006&lt;/rec-number&gt;&lt;foreign-keys&gt;&lt;key app="EN" db-id="5rssxzzfx9vxe1eveviv2evyz0e9fs09wf9t" timestamp="1406668691"&gt;3006&lt;/key&gt;&lt;/foreign-keys&gt;&lt;ref-type name="Journal Article"&gt;17&lt;/ref-type&gt;&lt;contributors&gt;&lt;authors&gt;&lt;author&gt;Jungé, Justin A&lt;/author&gt;&lt;author&gt;Dennett, Daniel C&lt;/author&gt;&lt;/authors&gt;&lt;/contributors&gt;&lt;titles&gt;&lt;title&gt;Multi-use and constraints from original use&lt;/title&gt;&lt;secondary-title&gt;Behavioral and Brain Sciences&lt;/secondary-title&gt;&lt;/titles&gt;&lt;periodical&gt;&lt;full-title&gt;Behavioral and Brain Sciences&lt;/full-title&gt;&lt;/periodical&gt;&lt;pages&gt;277-278&lt;/pages&gt;&lt;volume&gt;33&lt;/volume&gt;&lt;number&gt;04&lt;/number&gt;&lt;dates&gt;&lt;year&gt;2010&lt;/year&gt;&lt;/dates&gt;&lt;isbn&gt;1469-1825&lt;/isbn&gt;&lt;urls&gt;&lt;/urls&gt;&lt;/record&gt;&lt;/Cite&gt;&lt;/EndNote&gt;</w:instrText>
      </w:r>
      <w:r w:rsidR="00333D12">
        <w:fldChar w:fldCharType="separate"/>
      </w:r>
      <w:r w:rsidR="00333D12">
        <w:rPr>
          <w:noProof/>
        </w:rPr>
        <w:t>(Jungé and Dennett [2010])</w:t>
      </w:r>
      <w:r w:rsidR="00333D12">
        <w:fldChar w:fldCharType="end"/>
      </w:r>
      <w:r w:rsidRPr="009A5DDA">
        <w:t xml:space="preserve">. The second criterion for </w:t>
      </w:r>
      <w:r w:rsidR="00491569">
        <w:t>an analysis of reuse</w:t>
      </w:r>
      <w:r w:rsidRPr="009A5DDA">
        <w:t xml:space="preserve"> is to </w:t>
      </w:r>
      <w:r w:rsidR="00E7288A">
        <w:t>analyze</w:t>
      </w:r>
      <w:r w:rsidRPr="009A5DDA">
        <w:t xml:space="preserve"> use in a way that </w:t>
      </w:r>
      <w:r w:rsidR="00BA0FA2">
        <w:t>accounts for the central role of function</w:t>
      </w:r>
      <w:r w:rsidR="000A5C8B">
        <w:t>s</w:t>
      </w:r>
      <w:r w:rsidR="00BA0FA2">
        <w:t xml:space="preserve"> in reuse and that </w:t>
      </w:r>
      <w:r w:rsidRPr="009A5DDA">
        <w:t>differentiates reuse from multi-use</w:t>
      </w:r>
      <w:r w:rsidR="00E10739">
        <w:t>.</w:t>
      </w:r>
    </w:p>
    <w:p w14:paraId="1E0538AA" w14:textId="6AC110FB" w:rsidR="00AA3387" w:rsidRPr="009A5DDA" w:rsidRDefault="00E07C04" w:rsidP="00097B93">
      <w:r>
        <w:t xml:space="preserve">Third, an analysis of reuse </w:t>
      </w:r>
      <w:r w:rsidR="00AA3387">
        <w:t xml:space="preserve">should keep reuse distinct from redundancy and duplicate </w:t>
      </w:r>
      <w:r w:rsidR="00BA6DA2">
        <w:t>entities</w:t>
      </w:r>
      <w:r w:rsidR="00AA3387">
        <w:t xml:space="preserve">. Redundancy occurs when there are backup </w:t>
      </w:r>
      <w:r w:rsidR="00553DC9">
        <w:t>entities in a system</w:t>
      </w:r>
      <w:r w:rsidR="007B66A1">
        <w:t>. These backup entities</w:t>
      </w:r>
      <w:r w:rsidR="00AA3387">
        <w:t xml:space="preserve"> are distinct from the primary </w:t>
      </w:r>
      <w:r w:rsidR="007B66A1">
        <w:t>entity</w:t>
      </w:r>
      <w:r w:rsidR="00AA3387">
        <w:t>, but they may be of the same type and perform the same function.</w:t>
      </w:r>
      <w:r w:rsidR="00AA3387">
        <w:rPr>
          <w:rStyle w:val="FootnoteReference"/>
        </w:rPr>
        <w:footnoteReference w:id="2"/>
      </w:r>
      <w:r w:rsidR="00AA3387">
        <w:t xml:space="preserve"> However</w:t>
      </w:r>
      <w:r w:rsidR="00E1258A">
        <w:t xml:space="preserve">, we do not want to count these redundancies </w:t>
      </w:r>
      <w:r w:rsidR="00AA3387">
        <w:t xml:space="preserve">as being reused, as intuitively, a redundant </w:t>
      </w:r>
      <w:r w:rsidR="00AF470F">
        <w:t>entity</w:t>
      </w:r>
      <w:r w:rsidR="00AA3387">
        <w:t xml:space="preserve"> is not one that is</w:t>
      </w:r>
      <w:r w:rsidR="00F72ADE">
        <w:t xml:space="preserve"> currently</w:t>
      </w:r>
      <w:r w:rsidR="00E757B5">
        <w:t xml:space="preserve"> being used let alone</w:t>
      </w:r>
      <w:r w:rsidR="00AA3387">
        <w:t xml:space="preserve"> reused. </w:t>
      </w:r>
      <w:r w:rsidR="003169A8">
        <w:t>Entities are duplicated</w:t>
      </w:r>
      <w:r w:rsidR="00E52CF1">
        <w:t xml:space="preserve"> when</w:t>
      </w:r>
      <w:r w:rsidR="0067176B">
        <w:t>, for</w:t>
      </w:r>
      <w:r w:rsidR="00AA3387">
        <w:t xml:space="preserve"> two distinct </w:t>
      </w:r>
      <w:r w:rsidR="00B05082">
        <w:t>entities</w:t>
      </w:r>
      <w:r w:rsidR="0067176B">
        <w:t>,</w:t>
      </w:r>
      <w:r w:rsidR="00AA3387">
        <w:t xml:space="preserve"> both are on their own capable of performing some particular function. In this case, the function is overdetermined for the system. However, again intuitively, duplicate </w:t>
      </w:r>
      <w:r w:rsidR="000D4B64">
        <w:t>entities</w:t>
      </w:r>
      <w:r w:rsidR="00AA3387">
        <w:t xml:space="preserve"> overdetermining an outcome should be conceptually distinct from reuse. Keeping these concepts distinct is the third criterion for </w:t>
      </w:r>
      <w:r w:rsidR="003473E4">
        <w:t>an analysis of reuse</w:t>
      </w:r>
      <w:r w:rsidR="00AA3387">
        <w:t>.</w:t>
      </w:r>
    </w:p>
    <w:p w14:paraId="495B8FA6" w14:textId="2309ED09" w:rsidR="00AA3387" w:rsidRPr="009A5DDA" w:rsidRDefault="00AA3387" w:rsidP="00097B93">
      <w:r w:rsidRPr="009A5DDA">
        <w:t xml:space="preserve">Finally, a </w:t>
      </w:r>
      <w:r w:rsidR="00C46AD0">
        <w:t>reuse theory</w:t>
      </w:r>
      <w:r w:rsidRPr="009A5DDA">
        <w:t xml:space="preserve"> should be empirically adequate.</w:t>
      </w:r>
      <w:r w:rsidR="00F53E46">
        <w:t xml:space="preserve"> </w:t>
      </w:r>
      <w:r w:rsidRPr="009A5DDA">
        <w:t>Given the ap</w:t>
      </w:r>
      <w:r w:rsidR="00BF497C">
        <w:t>pearance</w:t>
      </w:r>
      <w:r w:rsidRPr="009A5DDA">
        <w:t xml:space="preserve"> of the concept in various theories of cognition</w:t>
      </w:r>
      <w:r w:rsidR="009D11FD">
        <w:t xml:space="preserve"> and the putative reuse of many different cognitive entities</w:t>
      </w:r>
      <w:r w:rsidRPr="009A5DDA">
        <w:t xml:space="preserve">, a philosophical </w:t>
      </w:r>
      <w:r w:rsidR="009D11FD">
        <w:t>analysis of reuse</w:t>
      </w:r>
      <w:r w:rsidRPr="009A5DDA">
        <w:t xml:space="preserve"> should strive to cover as wide a range of theories</w:t>
      </w:r>
      <w:r w:rsidR="000F1138">
        <w:t xml:space="preserve"> and phenomena</w:t>
      </w:r>
      <w:r w:rsidRPr="009A5DDA">
        <w:t xml:space="preserve"> as possible. This is not to say th</w:t>
      </w:r>
      <w:r w:rsidR="00926859">
        <w:t xml:space="preserve">at these examples </w:t>
      </w:r>
      <w:r w:rsidRPr="009A5DDA">
        <w:t xml:space="preserve">will always </w:t>
      </w:r>
      <w:r w:rsidR="00A82A87">
        <w:t>reflect true claims about use, multi-use, or reuse</w:t>
      </w:r>
      <w:r w:rsidRPr="009A5DDA">
        <w:t xml:space="preserve">. </w:t>
      </w:r>
      <w:r w:rsidR="00ED1CF1">
        <w:t>An analysis of reuse</w:t>
      </w:r>
      <w:r w:rsidR="009C52B8">
        <w:t xml:space="preserve"> may</w:t>
      </w:r>
      <w:r w:rsidRPr="009A5DDA">
        <w:t xml:space="preserve"> result in certain judgments that are counter-intuitive or co</w:t>
      </w:r>
      <w:r w:rsidR="00E45E3B">
        <w:t>unter-culture to the accepted</w:t>
      </w:r>
      <w:r w:rsidR="00214731">
        <w:t xml:space="preserve"> instances of the</w:t>
      </w:r>
      <w:r w:rsidR="00CF75EB">
        <w:t xml:space="preserve"> concept. For example,</w:t>
      </w:r>
      <w:r w:rsidRPr="009A5DDA">
        <w:t xml:space="preserve"> some putative instances of reuse may be judged as instances of multi-use. But </w:t>
      </w:r>
      <w:r w:rsidR="00E62971">
        <w:t>a</w:t>
      </w:r>
      <w:r w:rsidR="001E5F21">
        <w:t>n analysis</w:t>
      </w:r>
      <w:r w:rsidR="00323B70">
        <w:t xml:space="preserve"> </w:t>
      </w:r>
      <w:r w:rsidRPr="009A5DDA">
        <w:t xml:space="preserve">that results in fewer such reclassifications is, ceteris paribus, better than one that results in more. Likewise, a philosophical </w:t>
      </w:r>
      <w:r w:rsidR="000668BB">
        <w:t>analysis</w:t>
      </w:r>
      <w:r w:rsidRPr="009A5DDA">
        <w:t xml:space="preserve"> should strive to find the</w:t>
      </w:r>
      <w:r w:rsidR="00515233">
        <w:t xml:space="preserve"> </w:t>
      </w:r>
      <w:r w:rsidRPr="009A5DDA">
        <w:t xml:space="preserve">concept of reuse </w:t>
      </w:r>
      <w:r w:rsidR="00A1545E">
        <w:t>that unifies the most instances of the unexplicated concept</w:t>
      </w:r>
      <w:r w:rsidRPr="009A5DDA">
        <w:t>. Again ceteris paribus, a philosophical account that distin</w:t>
      </w:r>
      <w:r w:rsidR="00CC58E8">
        <w:t xml:space="preserve">guishes a core concept of reuse, or fewer core concepts of reuse, </w:t>
      </w:r>
      <w:r w:rsidRPr="009A5DDA">
        <w:t>is preferable to one that distinguishes multiple, or more, core concepts of reuse.</w:t>
      </w:r>
    </w:p>
    <w:p w14:paraId="58A2AE7E" w14:textId="05468C19" w:rsidR="00AA3387" w:rsidRDefault="00AA3387" w:rsidP="00097B93">
      <w:r w:rsidRPr="009A5DDA">
        <w:t xml:space="preserve">In sum, </w:t>
      </w:r>
      <w:r w:rsidR="00456F0F">
        <w:t>an analysis of reuse</w:t>
      </w:r>
      <w:r w:rsidRPr="009A5DDA">
        <w:t xml:space="preserve"> s</w:t>
      </w:r>
      <w:r>
        <w:t>hould satisfy four</w:t>
      </w:r>
      <w:r w:rsidRPr="009A5DDA">
        <w:t xml:space="preserve"> basic criteria. First, the </w:t>
      </w:r>
      <w:r w:rsidR="00940915">
        <w:t>analysis</w:t>
      </w:r>
      <w:r w:rsidR="00EF40F3">
        <w:t xml:space="preserve"> </w:t>
      </w:r>
      <w:r w:rsidRPr="009A5DDA">
        <w:t>should specify what is being reused</w:t>
      </w:r>
      <w:r w:rsidR="00703B38">
        <w:t>, while respecting the potential range of physical substrates for cognitive systems</w:t>
      </w:r>
      <w:r w:rsidRPr="009A5DDA">
        <w:t>. Second, the</w:t>
      </w:r>
      <w:r w:rsidR="00F5750A">
        <w:t xml:space="preserve"> </w:t>
      </w:r>
      <w:r w:rsidR="00C9460A">
        <w:t>analysis</w:t>
      </w:r>
      <w:r w:rsidRPr="009A5DDA">
        <w:t xml:space="preserve"> should </w:t>
      </w:r>
      <w:r w:rsidR="00B32642">
        <w:t>appeal</w:t>
      </w:r>
      <w:r w:rsidR="00CC26BD">
        <w:t xml:space="preserve"> to functions</w:t>
      </w:r>
      <w:r w:rsidRPr="009A5DDA">
        <w:t xml:space="preserve"> </w:t>
      </w:r>
      <w:r w:rsidR="009B62D5">
        <w:t>and differentiate reuse from multi-use</w:t>
      </w:r>
      <w:r>
        <w:t>. Third, the</w:t>
      </w:r>
      <w:r w:rsidR="00E15ECD">
        <w:t xml:space="preserve"> </w:t>
      </w:r>
      <w:r w:rsidR="0035701A">
        <w:t>analysis</w:t>
      </w:r>
      <w:r>
        <w:t xml:space="preserve"> should keep the concept of reuse distinct from redundancy and from duplicate </w:t>
      </w:r>
      <w:r w:rsidR="008777EE">
        <w:t>entities</w:t>
      </w:r>
      <w:r>
        <w:t>. Fourth</w:t>
      </w:r>
      <w:r w:rsidRPr="009A5DDA">
        <w:t xml:space="preserve">, the </w:t>
      </w:r>
      <w:r w:rsidR="001E33CB">
        <w:t>analysis</w:t>
      </w:r>
      <w:r w:rsidRPr="009A5DDA">
        <w:t xml:space="preserve"> should be empirically adequate, accommodating the evidence for reuse as best as possible while also unifying the uses of the concept of reuse as best as possible. In t</w:t>
      </w:r>
      <w:r w:rsidR="008E0819">
        <w:t>he following, I will present an analysis of the concept of reuse</w:t>
      </w:r>
      <w:r w:rsidR="00977BAB">
        <w:t xml:space="preserve"> suitable for a range of </w:t>
      </w:r>
      <w:r w:rsidR="006779D6">
        <w:t>theories of cognition</w:t>
      </w:r>
      <w:r w:rsidRPr="009A5DDA">
        <w:t>, starting with a</w:t>
      </w:r>
      <w:r w:rsidR="008E0819">
        <w:t xml:space="preserve">n </w:t>
      </w:r>
      <w:r w:rsidR="002C2516">
        <w:t>analysis</w:t>
      </w:r>
      <w:r w:rsidRPr="009A5DDA">
        <w:t xml:space="preserve"> of the use of a </w:t>
      </w:r>
      <w:r w:rsidR="00FB5C41">
        <w:t>subsystem</w:t>
      </w:r>
      <w:r w:rsidR="008E0819">
        <w:t>.</w:t>
      </w:r>
    </w:p>
    <w:p w14:paraId="740CF3C8" w14:textId="52926A58" w:rsidR="00AA3387" w:rsidRPr="009A5DDA" w:rsidRDefault="00AA3387" w:rsidP="00844684">
      <w:pPr>
        <w:pStyle w:val="Heading1"/>
        <w:spacing w:line="360" w:lineRule="auto"/>
        <w:jc w:val="center"/>
      </w:pPr>
      <w:bookmarkStart w:id="2" w:name="_Toc264193216"/>
      <w:r w:rsidRPr="009A5DDA">
        <w:t>Use and Reuse</w:t>
      </w:r>
      <w:bookmarkEnd w:id="2"/>
    </w:p>
    <w:p w14:paraId="4D38F143" w14:textId="2AA15EE1" w:rsidR="00580D27" w:rsidRDefault="00C6576F" w:rsidP="00097B93">
      <w:r>
        <w:t>Having</w:t>
      </w:r>
      <w:r w:rsidR="00AA3387" w:rsidRPr="009A5DDA">
        <w:t xml:space="preserve"> </w:t>
      </w:r>
      <w:r w:rsidR="00081B6F">
        <w:t>stipulated</w:t>
      </w:r>
      <w:r w:rsidR="005C7FEB">
        <w:t xml:space="preserve"> a number of criteria for</w:t>
      </w:r>
      <w:r w:rsidR="00AA3387" w:rsidRPr="009A5DDA">
        <w:t xml:space="preserve"> an adequate</w:t>
      </w:r>
      <w:r w:rsidR="00C04E4E">
        <w:t xml:space="preserve"> reuse theory</w:t>
      </w:r>
      <w:r w:rsidR="006249BB">
        <w:t>,</w:t>
      </w:r>
      <w:r w:rsidR="005C7FEB">
        <w:t xml:space="preserve"> </w:t>
      </w:r>
      <w:r w:rsidR="00F20D73">
        <w:t xml:space="preserve">I will now develop </w:t>
      </w:r>
      <w:r w:rsidR="00F12371">
        <w:t xml:space="preserve">an analysis </w:t>
      </w:r>
      <w:r w:rsidR="00F20D73">
        <w:t>of reuse</w:t>
      </w:r>
      <w:r w:rsidR="003923A5">
        <w:t xml:space="preserve"> general enough </w:t>
      </w:r>
      <w:r w:rsidR="00C82C86">
        <w:t>for</w:t>
      </w:r>
      <w:r w:rsidR="003923A5">
        <w:t xml:space="preserve"> a range of </w:t>
      </w:r>
      <w:r w:rsidR="008F41CA">
        <w:t>theories of cognition</w:t>
      </w:r>
      <w:r w:rsidR="00F20D73">
        <w:t xml:space="preserve">. </w:t>
      </w:r>
      <w:r w:rsidR="00B726E4">
        <w:t>I apply this analysis</w:t>
      </w:r>
      <w:r w:rsidR="00F20D73">
        <w:t xml:space="preserve"> to some </w:t>
      </w:r>
      <w:r w:rsidR="00AE7C80">
        <w:t xml:space="preserve">examples of reuse </w:t>
      </w:r>
      <w:r w:rsidR="00B726E4">
        <w:t xml:space="preserve">drawn </w:t>
      </w:r>
      <w:r w:rsidR="00F20D73">
        <w:t>from cognitive neuroscience</w:t>
      </w:r>
      <w:r w:rsidR="00B726E4">
        <w:t xml:space="preserve">, as well as later </w:t>
      </w:r>
      <w:r w:rsidR="00FD2039">
        <w:t>illustrating the analysis with examples of</w:t>
      </w:r>
      <w:r w:rsidR="00424683">
        <w:t xml:space="preserve"> the reuse of dynamical systems</w:t>
      </w:r>
      <w:r w:rsidR="00F20D73">
        <w:t>.</w:t>
      </w:r>
    </w:p>
    <w:p w14:paraId="7CEDD46D" w14:textId="114BEB0B" w:rsidR="007C4CAA" w:rsidRDefault="00AA3387" w:rsidP="00097B93">
      <w:r>
        <w:t xml:space="preserve">The key to understanding reuse is to start with </w:t>
      </w:r>
      <w:r w:rsidR="00660FB9">
        <w:t>an</w:t>
      </w:r>
      <w:r w:rsidR="00D13B6D">
        <w:t xml:space="preserve"> </w:t>
      </w:r>
      <w:r w:rsidR="002C2516">
        <w:t>analysis</w:t>
      </w:r>
      <w:r w:rsidR="00D13B6D">
        <w:t xml:space="preserve"> of the use of an entity</w:t>
      </w:r>
      <w:r>
        <w:t>.</w:t>
      </w:r>
      <w:r w:rsidRPr="009A5DDA">
        <w:t xml:space="preserve"> </w:t>
      </w:r>
      <w:r w:rsidR="00A053F4">
        <w:t>Here, I focus on subsystems of cognitive systems, collections of parts such as neurons, neurotransmitters, and so forth</w:t>
      </w:r>
      <w:r w:rsidR="00403904">
        <w:t xml:space="preserve"> in the case of the brain or layers of units, connections between units, and so forth in the case of neural networks</w:t>
      </w:r>
      <w:r w:rsidR="00A053F4">
        <w:t>.</w:t>
      </w:r>
      <w:r w:rsidR="00203E83">
        <w:t xml:space="preserve"> A subsystem is some subset of the parts </w:t>
      </w:r>
      <w:r w:rsidR="00185066">
        <w:t xml:space="preserve">and </w:t>
      </w:r>
      <w:r w:rsidR="001E1423">
        <w:t>processes</w:t>
      </w:r>
      <w:r w:rsidR="00185066">
        <w:t xml:space="preserve"> </w:t>
      </w:r>
      <w:r w:rsidR="00203E83">
        <w:t xml:space="preserve">of a system. This </w:t>
      </w:r>
      <w:r w:rsidR="007162B1">
        <w:t>broad</w:t>
      </w:r>
      <w:r w:rsidR="00203E83">
        <w:t xml:space="preserve"> definition is meant to capture </w:t>
      </w:r>
      <w:r w:rsidR="0072549E">
        <w:t>the many different</w:t>
      </w:r>
      <w:r w:rsidR="0097200A">
        <w:t xml:space="preserve"> ways systems can be analyzed</w:t>
      </w:r>
      <w:r w:rsidR="007C4CAA">
        <w:t xml:space="preserve">, as any collection of parts </w:t>
      </w:r>
      <w:r w:rsidR="00160DDC">
        <w:t xml:space="preserve">and processes </w:t>
      </w:r>
      <w:r w:rsidR="007C4CAA">
        <w:t>of a system will be a subsystem</w:t>
      </w:r>
      <w:r w:rsidR="0097200A">
        <w:t>.</w:t>
      </w:r>
      <w:r w:rsidR="007C4CAA">
        <w:t xml:space="preserve"> Of course, </w:t>
      </w:r>
      <w:r w:rsidR="003E7CDC">
        <w:t>many subsystems are organized collections of such parts</w:t>
      </w:r>
      <w:r w:rsidR="00CE6708">
        <w:t xml:space="preserve"> and processes</w:t>
      </w:r>
      <w:r w:rsidR="003E7CDC">
        <w:t>, where the parts stand in part</w:t>
      </w:r>
      <w:r w:rsidR="008E2948">
        <w:t>icular relations to each other</w:t>
      </w:r>
      <w:r w:rsidR="005968AD">
        <w:t xml:space="preserve"> and are organized</w:t>
      </w:r>
      <w:r w:rsidR="00FF5F90">
        <w:t xml:space="preserve"> in</w:t>
      </w:r>
      <w:r w:rsidR="00A77C1D">
        <w:t>to</w:t>
      </w:r>
      <w:r w:rsidR="00FF5F90">
        <w:t xml:space="preserve"> processes</w:t>
      </w:r>
      <w:r w:rsidR="005968AD">
        <w:t xml:space="preserve"> so as</w:t>
      </w:r>
      <w:r w:rsidR="008C57BD">
        <w:t xml:space="preserve"> to produce the products of those processes</w:t>
      </w:r>
      <w:r w:rsidR="00724677">
        <w:t xml:space="preserve"> (cf. </w:t>
      </w:r>
      <w:r w:rsidR="00333D12">
        <w:fldChar w:fldCharType="begin"/>
      </w:r>
      <w:r w:rsidR="00A85DD5">
        <w:instrText xml:space="preserve"> ADDIN EN.CITE &lt;EndNote&gt;&lt;Cite&gt;&lt;Author&gt;Machamer&lt;/Author&gt;&lt;Year&gt;2000&lt;/Year&gt;&lt;RecNum&gt;2957&lt;/RecNum&gt;&lt;DisplayText&gt;(Machamer, Darden et al. [2000])&lt;/DisplayText&gt;&lt;record&gt;&lt;rec-number&gt;2957&lt;/rec-number&gt;&lt;foreign-keys&gt;&lt;key app="EN" db-id="5rssxzzfx9vxe1eveviv2evyz0e9fs09wf9t" timestamp="1406660735"&gt;2957&lt;/key&gt;&lt;/foreign-keys&gt;&lt;ref-type name="Journal Article"&gt;17&lt;/ref-type&gt;&lt;contributors&gt;&lt;authors&gt;&lt;author&gt;Machamer, Peter&lt;/author&gt;&lt;author&gt;Darden, Lindley&lt;/author&gt;&lt;author&gt;Craver, Carl F.&lt;/author&gt;&lt;/authors&gt;&lt;/contributors&gt;&lt;titles&gt;&lt;title&gt;Thinking about Mechanisms&lt;/title&gt;&lt;secondary-title&gt;Philosophy of science&lt;/secondary-title&gt;&lt;/titles&gt;&lt;periodical&gt;&lt;full-title&gt;Philosophy of science&lt;/full-title&gt;&lt;/periodical&gt;&lt;pages&gt;1-25&lt;/pages&gt;&lt;volume&gt;67&lt;/volume&gt;&lt;number&gt;1&lt;/number&gt;&lt;dates&gt;&lt;year&gt;2000&lt;/year&gt;&lt;/dates&gt;&lt;publisher&gt;The University of Chicago Press on behalf of the Philosophy of Science Association&lt;/publisher&gt;&lt;isbn&gt;00318248&lt;/isbn&gt;&lt;urls&gt;&lt;related-urls&gt;&lt;url&gt;http://www.jstor.org/stable/188611&lt;/url&gt;&lt;/related-urls&gt;&lt;/urls&gt;&lt;electronic-resource-num&gt;10.2307/188611&lt;/electronic-resource-num&gt;&lt;/record&gt;&lt;/Cite&gt;&lt;/EndNote&gt;</w:instrText>
      </w:r>
      <w:r w:rsidR="00333D12">
        <w:fldChar w:fldCharType="separate"/>
      </w:r>
      <w:r w:rsidR="00A85DD5">
        <w:rPr>
          <w:noProof/>
        </w:rPr>
        <w:t>(Machamer, Darden et al. [2000])</w:t>
      </w:r>
      <w:r w:rsidR="00333D12">
        <w:fldChar w:fldCharType="end"/>
      </w:r>
      <w:r w:rsidR="00724677">
        <w:t>)</w:t>
      </w:r>
      <w:r w:rsidR="008E2948">
        <w:t xml:space="preserve">, but on the </w:t>
      </w:r>
      <w:r w:rsidR="00204BEE">
        <w:t>broad</w:t>
      </w:r>
      <w:r w:rsidR="008E2948">
        <w:t xml:space="preserve"> use of </w:t>
      </w:r>
      <w:r w:rsidR="00E22142">
        <w:t xml:space="preserve">the </w:t>
      </w:r>
      <w:r w:rsidR="008E2948">
        <w:t xml:space="preserve">term herein, any collection of parts and </w:t>
      </w:r>
      <w:r w:rsidR="0093013F">
        <w:t>processes</w:t>
      </w:r>
      <w:r w:rsidR="008E2948">
        <w:t xml:space="preserve"> constitutes a subsystem.</w:t>
      </w:r>
      <w:r w:rsidR="00A053F4">
        <w:t xml:space="preserve"> </w:t>
      </w:r>
    </w:p>
    <w:p w14:paraId="1EAF1A2D" w14:textId="2F276B37" w:rsidR="00EF621D" w:rsidRDefault="001B522D" w:rsidP="00097B93">
      <w:r>
        <w:t>A</w:t>
      </w:r>
      <w:r w:rsidR="004F5CC0">
        <w:t xml:space="preserve"> </w:t>
      </w:r>
      <w:r w:rsidR="00B61E0D">
        <w:t>subsystem</w:t>
      </w:r>
      <w:r w:rsidR="004F5CC0">
        <w:t xml:space="preserve"> </w:t>
      </w:r>
      <w:r w:rsidR="00624F16">
        <w:t xml:space="preserve">is used when it performs some function for the cognitive system, where that function is in some way related to the cognitive functions of the system. </w:t>
      </w:r>
      <w:r w:rsidR="00AA3387" w:rsidRPr="009A5DDA">
        <w:t xml:space="preserve">The </w:t>
      </w:r>
      <w:r w:rsidR="005C6097">
        <w:t>sub</w:t>
      </w:r>
      <w:r w:rsidR="00FA6E1C">
        <w:t>system</w:t>
      </w:r>
      <w:r w:rsidR="005C6097">
        <w:t xml:space="preserve"> s</w:t>
      </w:r>
      <w:r w:rsidR="00AA3387" w:rsidRPr="009A5DDA">
        <w:t xml:space="preserve"> performs some function F for a</w:t>
      </w:r>
      <w:r w:rsidR="00D30CA0">
        <w:t xml:space="preserve"> cognitive</w:t>
      </w:r>
      <w:r w:rsidR="00AA3387" w:rsidRPr="009A5DDA">
        <w:t xml:space="preserve"> </w:t>
      </w:r>
      <w:r w:rsidR="00AA3387">
        <w:t>system S, such that performing</w:t>
      </w:r>
      <w:r w:rsidR="00AA3387" w:rsidRPr="009A5DDA">
        <w:t xml:space="preserve"> that function totally or in part </w:t>
      </w:r>
      <w:r w:rsidR="00E10690">
        <w:t>allows S</w:t>
      </w:r>
      <w:r w:rsidR="00EF621D">
        <w:t xml:space="preserve"> to </w:t>
      </w:r>
      <w:r w:rsidR="00E25532">
        <w:t>perform</w:t>
      </w:r>
      <w:r w:rsidR="00EF621D">
        <w:t xml:space="preserve"> some cognitive function C. In order to </w:t>
      </w:r>
      <w:r w:rsidR="00E7288A">
        <w:t>analyze</w:t>
      </w:r>
      <w:r w:rsidR="00EF621D">
        <w:t xml:space="preserve"> use, then, a brief digression on cognitive functions is required.</w:t>
      </w:r>
      <w:r w:rsidR="000D0963">
        <w:rPr>
          <w:rStyle w:val="FootnoteReference"/>
        </w:rPr>
        <w:footnoteReference w:id="3"/>
      </w:r>
    </w:p>
    <w:p w14:paraId="21AAC5BF" w14:textId="398DDFDF" w:rsidR="00A53825" w:rsidRPr="006508EF" w:rsidRDefault="00A53825" w:rsidP="00097B93">
      <w:r w:rsidRPr="006508EF">
        <w:t>Cognitive systems</w:t>
      </w:r>
      <w:r w:rsidR="009B13A3">
        <w:t>, such as some organisms,</w:t>
      </w:r>
      <w:r w:rsidRPr="006508EF">
        <w:t xml:space="preserve"> are faced with a range of behavioral challenges that reflect the particular exigencies they face in navigating and manipulating the world. Differen</w:t>
      </w:r>
      <w:r w:rsidR="00FE4BE5">
        <w:t>t</w:t>
      </w:r>
      <w:r w:rsidRPr="006508EF">
        <w:t xml:space="preserve"> organisms</w:t>
      </w:r>
      <w:r w:rsidR="00FE4BE5">
        <w:t xml:space="preserve"> face different challenges</w:t>
      </w:r>
      <w:r w:rsidRPr="006508EF">
        <w:t xml:space="preserve">, and the particular challenges faced by an organism reflect the context within which the organism is acting. </w:t>
      </w:r>
      <w:r w:rsidR="007874FB">
        <w:t>Perception</w:t>
      </w:r>
      <w:r w:rsidR="007874FB" w:rsidRPr="006508EF">
        <w:t>, decision</w:t>
      </w:r>
      <w:r w:rsidR="007874FB">
        <w:t xml:space="preserve"> making,</w:t>
      </w:r>
      <w:r w:rsidR="007874FB" w:rsidRPr="006508EF">
        <w:t xml:space="preserve"> and other </w:t>
      </w:r>
      <w:r w:rsidR="003B773B">
        <w:t>cognitive functions</w:t>
      </w:r>
      <w:r w:rsidR="007874FB" w:rsidRPr="006508EF">
        <w:t xml:space="preserve"> require the organism to keep track of objects in the environment, the various rewards and uncertainties associated with actions, and so forth</w:t>
      </w:r>
      <w:r w:rsidR="007874FB">
        <w:t xml:space="preserve">. </w:t>
      </w:r>
      <w:r w:rsidRPr="006508EF">
        <w:t>An animal in the forest will face the need to detect predators occluded by foliage, whereas an animal in the desert will face different predatory dangers. Humans have perhaps the most d</w:t>
      </w:r>
      <w:r w:rsidR="007874FB">
        <w:t>iverse environments to navigate</w:t>
      </w:r>
      <w:r w:rsidRPr="006508EF">
        <w:t xml:space="preserve">. Different objects will </w:t>
      </w:r>
      <w:r w:rsidR="008E09E2">
        <w:t>require processing different types of properties</w:t>
      </w:r>
      <w:r w:rsidRPr="006508EF">
        <w:t xml:space="preserve">, different rewarding contexts will place different </w:t>
      </w:r>
      <w:r>
        <w:t>evaluative</w:t>
      </w:r>
      <w:r w:rsidRPr="006508EF">
        <w:t xml:space="preserve"> demands on the organism, different perceptual contexts will require different attentional commitments, and so forth.</w:t>
      </w:r>
    </w:p>
    <w:p w14:paraId="062F3799" w14:textId="20777EA1" w:rsidR="002A3E5F" w:rsidRDefault="00333CDC" w:rsidP="00097B93">
      <w:r>
        <w:t>Mathematical</w:t>
      </w:r>
      <w:r w:rsidR="00A53825" w:rsidRPr="006508EF">
        <w:t xml:space="preserve"> models describe the processing</w:t>
      </w:r>
      <w:r w:rsidR="00EB4138">
        <w:t xml:space="preserve"> used</w:t>
      </w:r>
      <w:r w:rsidR="00A53825" w:rsidRPr="006508EF">
        <w:t xml:space="preserve"> to overcome these challenges. These </w:t>
      </w:r>
      <w:r w:rsidR="006371CE">
        <w:t>processing model</w:t>
      </w:r>
      <w:r w:rsidR="00A53825" w:rsidRPr="006508EF">
        <w:t>s specify the variables that the</w:t>
      </w:r>
      <w:r w:rsidR="0097075C">
        <w:t xml:space="preserve"> system </w:t>
      </w:r>
      <w:r w:rsidR="00A53825" w:rsidRPr="006508EF">
        <w:t>encode</w:t>
      </w:r>
      <w:r w:rsidR="0097075C">
        <w:t>s</w:t>
      </w:r>
      <w:r w:rsidR="00A53825" w:rsidRPr="006508EF">
        <w:t xml:space="preserve">, the mathematical relationships between these variables, and the way that these encoded variables </w:t>
      </w:r>
      <w:r w:rsidR="00BD6692">
        <w:t>are</w:t>
      </w:r>
      <w:r w:rsidR="00A53825" w:rsidRPr="006508EF">
        <w:t xml:space="preserve"> transformed in order to accomplish the goal of the organism, to respond to the behavioral challenge (providin</w:t>
      </w:r>
      <w:r w:rsidR="00A04C00">
        <w:t>g such an account Marr calls a ‘theory’</w:t>
      </w:r>
      <w:r w:rsidR="00A53825" w:rsidRPr="006508EF">
        <w:t xml:space="preserve"> of the relevant cognitive domain; Marr </w:t>
      </w:r>
      <w:r w:rsidR="00333D12">
        <w:fldChar w:fldCharType="begin"/>
      </w:r>
      <w:r w:rsidR="00F336F3">
        <w:instrText xml:space="preserve"> ADDIN EN.CITE &lt;EndNote&gt;&lt;Cite Hidden="1"&gt;&lt;RecNum&gt;2878&lt;/RecNum&gt;&lt;record&gt;&lt;rec-number&gt;2878&lt;/rec-number&gt;&lt;foreign-keys&gt;&lt;key app="EN" db-id="5rssxzzfx9vxe1eveviv2evyz0e9fs09wf9t" timestamp="1380898307"&gt;2878&lt;/key&gt;&lt;/foreign-keys&gt;&lt;ref-type name="Book"&gt;6&lt;/ref-type&gt;&lt;contributors&gt;&lt;authors&gt;&lt;author&gt;Marr, David&lt;/author&gt;&lt;/authors&gt;&lt;/contributors&gt;&lt;titles&gt;&lt;title&gt;Vision&lt;/title&gt;&lt;/titles&gt;&lt;dates&gt;&lt;year&gt;1982&lt;/year&gt;&lt;/dates&gt;&lt;pub-location&gt; New York, NY&lt;/pub-location&gt;&lt;publisher&gt;Henry Holt and Co Inc.&lt;/publisher&gt;&lt;urls&gt;&lt;/urls&gt;&lt;/record&gt;&lt;/Cite&gt;&lt;/EndNote&gt;</w:instrText>
      </w:r>
      <w:r w:rsidR="00333D12">
        <w:fldChar w:fldCharType="end"/>
      </w:r>
      <w:r w:rsidR="00A53825" w:rsidRPr="006508EF">
        <w:t xml:space="preserve">1982; Shagrir </w:t>
      </w:r>
      <w:r w:rsidR="00333D12">
        <w:fldChar w:fldCharType="begin"/>
      </w:r>
      <w:r w:rsidR="00333D12">
        <w:instrText xml:space="preserve"> ADDIN EN.CITE &lt;EndNote&gt;&lt;Cite Hidden="1"&gt;&lt;RecNum&gt;2879&lt;/RecNum&gt;&lt;record&gt;&lt;rec-number&gt;2879&lt;/rec-number&gt;&lt;foreign-keys&gt;&lt;key app="EN" db-id="5rssxzzfx9vxe1eveviv2evyz0e9fs09wf9t" timestamp="1380898421"&gt;2879&lt;/key&gt;&lt;/foreign-keys&gt;&lt;ref-type name="Journal Article"&gt;17&lt;/ref-type&gt;&lt;contributors&gt;&lt;authors&gt;&lt;author&gt;Shagrir, Oron&lt;/author&gt;&lt;/authors&gt;&lt;/contributors&gt;&lt;titles&gt;&lt;title&gt;Marr on Computational-Level Theories*&lt;/title&gt;&lt;secondary-title&gt;Philosophy of science&lt;/secondary-title&gt;&lt;/titles&gt;&lt;periodical&gt;&lt;full-title&gt;Philosophy of science&lt;/full-title&gt;&lt;/periodical&gt;&lt;pages&gt;477-500&lt;/pages&gt;&lt;volume&gt;77&lt;/volume&gt;&lt;number&gt;4&lt;/number&gt;&lt;dates&gt;&lt;year&gt;2010&lt;/year&gt;&lt;/dates&gt;&lt;urls&gt;&lt;/urls&gt;&lt;/record&gt;&lt;/Cite&gt;&lt;/EndNote&gt;</w:instrText>
      </w:r>
      <w:r w:rsidR="00333D12">
        <w:fldChar w:fldCharType="end"/>
      </w:r>
      <w:r w:rsidR="00A53825" w:rsidRPr="006508EF">
        <w:t xml:space="preserve">2010). </w:t>
      </w:r>
      <w:r w:rsidR="00FE2116">
        <w:t xml:space="preserve">For example, consider the case of </w:t>
      </w:r>
      <w:r w:rsidR="00040BF1">
        <w:t xml:space="preserve">a subject </w:t>
      </w:r>
      <w:r w:rsidR="00FE2116">
        <w:t xml:space="preserve">making a perceptual </w:t>
      </w:r>
      <w:r w:rsidR="0074768C">
        <w:t>decision</w:t>
      </w:r>
      <w:r w:rsidR="00FE2116">
        <w:t xml:space="preserve"> when the sensory evidence is equivocal, such as choosing the direction of motion of a field of dots, some proportion of which are moving in the same direction. </w:t>
      </w:r>
      <w:r w:rsidR="00040BF1">
        <w:t>The subject</w:t>
      </w:r>
      <w:r w:rsidR="00A53825" w:rsidRPr="006508EF">
        <w:t xml:space="preserve"> </w:t>
      </w:r>
      <w:r w:rsidR="00040BF1">
        <w:t xml:space="preserve">must </w:t>
      </w:r>
      <w:r w:rsidR="00A53825" w:rsidRPr="006508EF">
        <w:t xml:space="preserve">integrate evidence from the environment in order to make </w:t>
      </w:r>
      <w:r w:rsidR="00040BF1">
        <w:t xml:space="preserve">the decision. This process can be described in various mathematical ways, including using a formalism known as the </w:t>
      </w:r>
      <w:r w:rsidR="00E130AB">
        <w:t>drift diffusion model (DDM),</w:t>
      </w:r>
      <w:r w:rsidR="00040BF1">
        <w:t xml:space="preserve"> which is provably optimal for this class of problems </w:t>
      </w:r>
      <w:r w:rsidR="00333D12">
        <w:fldChar w:fldCharType="begin"/>
      </w:r>
      <w:r w:rsidR="00333D12">
        <w:instrText xml:space="preserve"> ADDIN EN.CITE &lt;EndNote&gt;&lt;Cite&gt;&lt;Author&gt;Gold&lt;/Author&gt;&lt;Year&gt;2002&lt;/Year&gt;&lt;RecNum&gt;237&lt;/RecNum&gt;&lt;DisplayText&gt;(Gold and Shadlen [2002])&lt;/DisplayText&gt;&lt;record&gt;&lt;rec-number&gt;237&lt;/rec-number&gt;&lt;foreign-keys&gt;&lt;key app="EN" db-id="5rssxzzfx9vxe1eveviv2evyz0e9fs09wf9t" timestamp="0"&gt;237&lt;/key&gt;&lt;/foreign-keys&gt;&lt;ref-type name="Journal Article"&gt;17&lt;/ref-type&gt;&lt;contributors&gt;&lt;authors&gt;&lt;author&gt;Gold, J. I.&lt;/author&gt;&lt;author&gt;Shadlen, M. N.&lt;/author&gt;&lt;/authors&gt;&lt;/contributors&gt;&lt;auth-address&gt;Department of Neuroscience, University of Pennsylvania, Philadelphia, PA 19104, USA. jigold@mail.med.upenn.edu&lt;/auth-address&gt;&lt;titles&gt;&lt;title&gt;Banburismus and the brain: decoding the relationship between sensory stimuli, decisions, and reward&lt;/title&gt;&lt;secondary-title&gt;Neuron&lt;/secondary-title&gt;&lt;/titles&gt;&lt;periodical&gt;&lt;full-title&gt;Neuron&lt;/full-title&gt;&lt;abbr-1&gt;Neuron&lt;/abbr-1&gt;&lt;/periodical&gt;&lt;pages&gt;299-308&lt;/pages&gt;&lt;volume&gt;36&lt;/volume&gt;&lt;number&gt;2&lt;/number&gt;&lt;keywords&gt;&lt;keyword&gt;Animals&lt;/keyword&gt;&lt;keyword&gt;Brain/*physiology&lt;/keyword&gt;&lt;keyword&gt;Decision Making/*physiology&lt;/keyword&gt;&lt;keyword&gt;Human&lt;/keyword&gt;&lt;keyword&gt;*Models, Neurological&lt;/keyword&gt;&lt;keyword&gt;Neurons, Afferent/*physiology&lt;/keyword&gt;&lt;keyword&gt;*Reward&lt;/keyword&gt;&lt;keyword&gt;Support, Non-U.S. Gov&amp;apos;t&lt;/keyword&gt;&lt;keyword&gt;Support, U.S. Gov&amp;apos;t, P.H.S.&lt;/keyword&gt;&lt;/keywords&gt;&lt;dates&gt;&lt;year&gt;2002&lt;/year&gt;&lt;pub-dates&gt;&lt;date&gt;Oct 10&lt;/date&gt;&lt;/pub-dates&gt;&lt;/dates&gt;&lt;accession-num&gt;12383783&lt;/accession-num&gt;&lt;urls&gt;&lt;related-urls&gt;&lt;url&gt;http://www.ncbi.nlm.nih.gov/entrez/query.fcgi?cmd=Retrieve&amp;amp;db=PubMed&amp;amp;dopt=Citation&amp;amp;list_uids=12383783&lt;/url&gt;&lt;/related-urls&gt;&lt;/urls&gt;&lt;/record&gt;&lt;/Cite&gt;&lt;/EndNote&gt;</w:instrText>
      </w:r>
      <w:r w:rsidR="00333D12">
        <w:fldChar w:fldCharType="separate"/>
      </w:r>
      <w:r w:rsidR="00333D12">
        <w:rPr>
          <w:noProof/>
        </w:rPr>
        <w:t>(Gold and Shadlen [2002])</w:t>
      </w:r>
      <w:r w:rsidR="00333D12">
        <w:fldChar w:fldCharType="end"/>
      </w:r>
      <w:r w:rsidR="00040BF1">
        <w:t xml:space="preserve">. </w:t>
      </w:r>
      <w:r w:rsidR="00891AA3">
        <w:t>The DDM starts with a prior log-odds ratio, th</w:t>
      </w:r>
      <w:r w:rsidR="00067185">
        <w:t>e ratio of the prior probabilities</w:t>
      </w:r>
      <w:r w:rsidR="00891AA3">
        <w:t xml:space="preserve"> of the dots moving left or right, and then computes the likelihood fraction for the observed motion evidence over some period of time, adding this weight of evidence to the priors to arrive at a posterior log-odds ratio. If a threshold for the posterior ratio has not yet been reached, the process iterates, until a threshold is reached, the system runs out of evidence (e.g., if the dot display disappears), or some other stopping criterion is met. Once the process halts, a decision is made according to some decision rule, such as on the basis of which threshold was reached, or on the basis of which alternative direction of motion has the greater amount of evidence.</w:t>
      </w:r>
      <w:r w:rsidR="002A3E5F">
        <w:t xml:space="preserve"> </w:t>
      </w:r>
      <w:r w:rsidR="00ED173E">
        <w:t xml:space="preserve">Numerous other examples </w:t>
      </w:r>
      <w:r w:rsidR="007B61F3">
        <w:t xml:space="preserve">of </w:t>
      </w:r>
      <w:r w:rsidR="006371CE">
        <w:t>processing model</w:t>
      </w:r>
      <w:r w:rsidR="007B61F3">
        <w:t xml:space="preserve">s </w:t>
      </w:r>
      <w:r w:rsidR="00ED173E">
        <w:t>can be adduced.</w:t>
      </w:r>
      <w:r w:rsidR="00A53825" w:rsidRPr="006508EF">
        <w:t xml:space="preserve"> </w:t>
      </w:r>
    </w:p>
    <w:p w14:paraId="2F710774" w14:textId="787A1FBF" w:rsidR="00A53825" w:rsidRPr="006508EF" w:rsidRDefault="009972D3" w:rsidP="00097B93">
      <w:r>
        <w:t xml:space="preserve">Importantly, these </w:t>
      </w:r>
      <w:r w:rsidR="006371CE">
        <w:t>processing model</w:t>
      </w:r>
      <w:r>
        <w:t xml:space="preserve">s must be interpreted. </w:t>
      </w:r>
      <w:r w:rsidR="00286DE1">
        <w:t xml:space="preserve">Simply </w:t>
      </w:r>
      <w:r w:rsidR="00A53825">
        <w:t>providing a mathematical function with uninterpreted variables and parameters is insuffici</w:t>
      </w:r>
      <w:r w:rsidR="000B0A85">
        <w:t xml:space="preserve">ent to specify the </w:t>
      </w:r>
      <w:r w:rsidR="006371CE">
        <w:t>processing model</w:t>
      </w:r>
      <w:r w:rsidR="000B0A85">
        <w:t>. In addition</w:t>
      </w:r>
      <w:r w:rsidR="00C837F7">
        <w:t xml:space="preserve"> to</w:t>
      </w:r>
      <w:r w:rsidR="000B0A85">
        <w:t xml:space="preserve"> the parameters, the variables, and their interrelations,</w:t>
      </w:r>
      <w:r w:rsidR="00A53825">
        <w:t xml:space="preserve"> </w:t>
      </w:r>
      <w:r w:rsidR="00A32D7F">
        <w:t xml:space="preserve">a referential assignment for the variables and parameters in the model </w:t>
      </w:r>
      <w:r w:rsidR="00A53825">
        <w:t xml:space="preserve">must be </w:t>
      </w:r>
      <w:r w:rsidR="00A32D7F">
        <w:t>given</w:t>
      </w:r>
      <w:r w:rsidR="00A53825">
        <w:t>.</w:t>
      </w:r>
      <w:r w:rsidR="00A53825">
        <w:rPr>
          <w:rStyle w:val="FootnoteReference"/>
        </w:rPr>
        <w:footnoteReference w:id="4"/>
      </w:r>
      <w:r w:rsidR="009F1733">
        <w:t xml:space="preserve"> This process of referential assignment provides an interpretation of the </w:t>
      </w:r>
      <w:r w:rsidR="006371CE">
        <w:t>processing model</w:t>
      </w:r>
      <w:r w:rsidR="009F1733">
        <w:t>.</w:t>
      </w:r>
      <w:r w:rsidR="00F06D41">
        <w:t xml:space="preserve"> Only once an interpretation is provided can a model be identified. Otherwise, a model would consist in an empty formalism, some equation that fails to connect with the environmental properties that must be tracked and </w:t>
      </w:r>
      <w:r w:rsidR="00E72488">
        <w:t xml:space="preserve">variables </w:t>
      </w:r>
      <w:r w:rsidR="00F06D41">
        <w:t xml:space="preserve">transformed for adaptive behavior. </w:t>
      </w:r>
    </w:p>
    <w:p w14:paraId="27D48EB8" w14:textId="228AE53E" w:rsidR="00AA30AA" w:rsidRDefault="00A53825" w:rsidP="00097B93">
      <w:r w:rsidRPr="006508EF">
        <w:t xml:space="preserve">These </w:t>
      </w:r>
      <w:r w:rsidR="006371CE">
        <w:t>processing model</w:t>
      </w:r>
      <w:r w:rsidRPr="006508EF">
        <w:t xml:space="preserve">s are distinct from though executed by the </w:t>
      </w:r>
      <w:r w:rsidR="0003123B">
        <w:t>subsystems</w:t>
      </w:r>
      <w:r>
        <w:t xml:space="preserve"> of</w:t>
      </w:r>
      <w:r w:rsidR="005C6656">
        <w:t xml:space="preserve"> cognitive systems</w:t>
      </w:r>
      <w:r>
        <w:t>.</w:t>
      </w:r>
      <w:r w:rsidR="005C6656">
        <w:t xml:space="preserve"> </w:t>
      </w:r>
      <w:r w:rsidRPr="006508EF">
        <w:t xml:space="preserve">Processing models are executed by </w:t>
      </w:r>
      <w:r w:rsidR="0073757A">
        <w:t xml:space="preserve">cognitive systems in virtue of the </w:t>
      </w:r>
      <w:r w:rsidR="00DA1564">
        <w:t>subsystems</w:t>
      </w:r>
      <w:r w:rsidR="0073757A">
        <w:t xml:space="preserve"> jointly executing the proce</w:t>
      </w:r>
      <w:r w:rsidR="00783029">
        <w:t>ssing model, where a cognitive subsystem</w:t>
      </w:r>
      <w:r w:rsidR="0073757A">
        <w:t xml:space="preserve"> executes a part of a processing model</w:t>
      </w:r>
      <w:r w:rsidR="003605EA">
        <w:t xml:space="preserve"> only if</w:t>
      </w:r>
      <w:r w:rsidR="001A2CF6">
        <w:t xml:space="preserve"> </w:t>
      </w:r>
      <w:r w:rsidR="00C244C2">
        <w:t xml:space="preserve">there is a mapping between some subset of the </w:t>
      </w:r>
      <w:r w:rsidRPr="006508EF">
        <w:t>elements of the model and the elements of the</w:t>
      </w:r>
      <w:r w:rsidR="00117799">
        <w:t xml:space="preserve"> mathemati</w:t>
      </w:r>
      <w:r w:rsidR="005A2AC8">
        <w:t>cal description of the subsystem</w:t>
      </w:r>
      <w:r w:rsidRPr="006508EF">
        <w:t>.</w:t>
      </w:r>
      <w:r w:rsidR="00065743">
        <w:rPr>
          <w:rStyle w:val="FootnoteReference"/>
        </w:rPr>
        <w:footnoteReference w:id="5"/>
      </w:r>
      <w:r w:rsidRPr="006508EF">
        <w:t xml:space="preserve"> </w:t>
      </w:r>
      <w:r w:rsidR="005F3F18">
        <w:t xml:space="preserve">The </w:t>
      </w:r>
      <w:r w:rsidR="004F6626">
        <w:t>sub</w:t>
      </w:r>
      <w:r w:rsidR="00FA6E1C">
        <w:t>system</w:t>
      </w:r>
      <w:r w:rsidR="005F3F18">
        <w:t xml:space="preserve"> </w:t>
      </w:r>
      <w:r w:rsidR="00006483">
        <w:t>is described mathematically</w:t>
      </w:r>
      <w:r w:rsidR="005F3F18">
        <w:t xml:space="preserve"> such that there are distinct </w:t>
      </w:r>
      <w:r w:rsidR="0075279A">
        <w:t>states</w:t>
      </w:r>
      <w:r w:rsidR="005F3F18" w:rsidRPr="006508EF">
        <w:t xml:space="preserve"> </w:t>
      </w:r>
      <w:r w:rsidR="005F3F18">
        <w:t>for distinct inputs of</w:t>
      </w:r>
      <w:r w:rsidR="005F3F18" w:rsidRPr="006508EF">
        <w:t xml:space="preserve"> the </w:t>
      </w:r>
      <w:r w:rsidR="006371CE">
        <w:t>processing model</w:t>
      </w:r>
      <w:r w:rsidR="005F3F18" w:rsidRPr="006508EF">
        <w:t xml:space="preserve">, distinct states for distinct outputs of the </w:t>
      </w:r>
      <w:r w:rsidR="006371CE">
        <w:t>processing model</w:t>
      </w:r>
      <w:r w:rsidR="005F3F18" w:rsidRPr="006508EF">
        <w:t>, and a counterfactual mapping such that the sequence</w:t>
      </w:r>
      <w:r w:rsidR="005F3F18">
        <w:t xml:space="preserve"> of </w:t>
      </w:r>
      <w:r w:rsidR="005F3F18" w:rsidRPr="006508EF">
        <w:t xml:space="preserve">states are arranged to preserve the input-output mapping that characterizes the </w:t>
      </w:r>
      <w:r w:rsidR="006371CE">
        <w:t>processing model</w:t>
      </w:r>
      <w:r w:rsidR="005F3F18" w:rsidRPr="006508EF">
        <w:t xml:space="preserve">. </w:t>
      </w:r>
      <w:r w:rsidR="00051631">
        <w:t>If</w:t>
      </w:r>
      <w:r w:rsidR="00862A83" w:rsidRPr="006508EF">
        <w:t xml:space="preserve"> the </w:t>
      </w:r>
      <w:r w:rsidR="00862A83">
        <w:t>subsystem is equivalent to the processing model</w:t>
      </w:r>
      <w:r w:rsidR="00051631">
        <w:t>, then there is such a mapping</w:t>
      </w:r>
      <w:r w:rsidR="00862A83" w:rsidRPr="006508EF">
        <w:t xml:space="preserve">. </w:t>
      </w:r>
      <w:r w:rsidR="0029479B">
        <w:t>In other words, t</w:t>
      </w:r>
      <w:r w:rsidR="003B7665">
        <w:t>he</w:t>
      </w:r>
      <w:r w:rsidR="005F3F18">
        <w:t xml:space="preserve"> </w:t>
      </w:r>
      <w:r w:rsidR="00D0587F">
        <w:t>subsystem</w:t>
      </w:r>
      <w:r w:rsidR="005F3F18">
        <w:t xml:space="preserve"> must satisfy a mapping </w:t>
      </w:r>
      <w:r w:rsidR="0062175C">
        <w:t>for it to play a role</w:t>
      </w:r>
      <w:r w:rsidR="005F3F18">
        <w:t xml:space="preserve"> in executing the </w:t>
      </w:r>
      <w:r w:rsidR="006371CE">
        <w:t>processing model</w:t>
      </w:r>
      <w:r w:rsidR="00053615">
        <w:t>.</w:t>
      </w:r>
      <w:r w:rsidR="00A04057">
        <w:rPr>
          <w:rStyle w:val="FootnoteReference"/>
        </w:rPr>
        <w:footnoteReference w:id="6"/>
      </w:r>
      <w:r w:rsidR="002F016C">
        <w:t xml:space="preserve"> Importantly, however, </w:t>
      </w:r>
      <w:r w:rsidR="0069695C">
        <w:t>satisfying such a mapping, though necessary, is not sufficient to establish that a subsystem executes a processing model.</w:t>
      </w:r>
    </w:p>
    <w:p w14:paraId="5D3B1875" w14:textId="07928100" w:rsidR="00A53825" w:rsidRPr="006508EF" w:rsidRDefault="00A53825" w:rsidP="00097B93">
      <w:r w:rsidRPr="006508EF">
        <w:t>There are</w:t>
      </w:r>
      <w:r w:rsidR="00550ED2">
        <w:t xml:space="preserve"> at least</w:t>
      </w:r>
      <w:r w:rsidRPr="006508EF">
        <w:t xml:space="preserve"> two types of equivalence: strong and weak.</w:t>
      </w:r>
      <w:r w:rsidR="00F535CF">
        <w:rPr>
          <w:rStyle w:val="FootnoteReference"/>
        </w:rPr>
        <w:footnoteReference w:id="7"/>
      </w:r>
      <w:r w:rsidRPr="006508EF">
        <w:t xml:space="preserve"> Weak equivalence </w:t>
      </w:r>
      <w:r w:rsidR="005A24C4">
        <w:t>is a mapping of</w:t>
      </w:r>
      <w:r w:rsidRPr="006508EF">
        <w:t xml:space="preserve"> the </w:t>
      </w:r>
      <w:r w:rsidR="00193A22">
        <w:t>inputs and outputs of the</w:t>
      </w:r>
      <w:r w:rsidRPr="006508EF">
        <w:t xml:space="preserve"> </w:t>
      </w:r>
      <w:r w:rsidR="006371CE">
        <w:t>processing model</w:t>
      </w:r>
      <w:r w:rsidRPr="006508EF">
        <w:t xml:space="preserve"> on to the </w:t>
      </w:r>
      <w:r w:rsidR="00BA68F0">
        <w:t>description of the c</w:t>
      </w:r>
      <w:r w:rsidR="000C0D67">
        <w:t xml:space="preserve">ognitive </w:t>
      </w:r>
      <w:r w:rsidR="00CC756D">
        <w:t>sub</w:t>
      </w:r>
      <w:r w:rsidR="000C0D67">
        <w:t>system</w:t>
      </w:r>
      <w:r w:rsidR="005D49EA">
        <w:t>.</w:t>
      </w:r>
      <w:r w:rsidR="009B3DE6">
        <w:t xml:space="preserve"> </w:t>
      </w:r>
      <w:r w:rsidRPr="006508EF">
        <w:t xml:space="preserve">Strong equivalence occurs when the input, output, and mathematical relations between the inputs and outputs are mapped on to the </w:t>
      </w:r>
      <w:r w:rsidR="00515777">
        <w:t>subsystem</w:t>
      </w:r>
      <w:r w:rsidRPr="006508EF">
        <w:t>.</w:t>
      </w:r>
      <w:r w:rsidRPr="006508EF">
        <w:rPr>
          <w:vertAlign w:val="superscript"/>
        </w:rPr>
        <w:footnoteReference w:id="8"/>
      </w:r>
      <w:r w:rsidRPr="006508EF">
        <w:t xml:space="preserve"> In cases of strong equivalence, not only are there distinct</w:t>
      </w:r>
      <w:r w:rsidR="002C0511">
        <w:t xml:space="preserve"> </w:t>
      </w:r>
      <w:r w:rsidRPr="006508EF">
        <w:t>states for the in</w:t>
      </w:r>
      <w:r w:rsidR="00C2328A">
        <w:t>puts and outputs,</w:t>
      </w:r>
      <w:r w:rsidRPr="006508EF">
        <w:t xml:space="preserve"> </w:t>
      </w:r>
      <w:r>
        <w:t xml:space="preserve">in addition </w:t>
      </w:r>
      <w:r w:rsidRPr="006508EF">
        <w:t xml:space="preserve">the way that the </w:t>
      </w:r>
      <w:r w:rsidR="005E098A">
        <w:t>sub</w:t>
      </w:r>
      <w:r w:rsidR="00C2328A">
        <w:t>system</w:t>
      </w:r>
      <w:r w:rsidRPr="006508EF">
        <w:t xml:space="preserve"> transforms the input into the output can be described using the very same mathematical relations that occur in the </w:t>
      </w:r>
      <w:r w:rsidR="006371CE">
        <w:t>processing model</w:t>
      </w:r>
      <w:r w:rsidRPr="006508EF">
        <w:t xml:space="preserve">. </w:t>
      </w:r>
    </w:p>
    <w:p w14:paraId="28A99918" w14:textId="7EF93B86" w:rsidR="00726D37" w:rsidRDefault="00E6262D" w:rsidP="00097B93">
      <w:r>
        <w:t>A</w:t>
      </w:r>
      <w:r w:rsidR="00A53825">
        <w:t>ssuming cognitive systems do execute processing</w:t>
      </w:r>
      <w:r w:rsidR="006371CE">
        <w:t xml:space="preserve"> models</w:t>
      </w:r>
      <w:r w:rsidR="00A53825">
        <w:t xml:space="preserve">, strong equivalence is too strong a requirement. </w:t>
      </w:r>
      <w:r w:rsidR="00915480">
        <w:t xml:space="preserve">The mathematical functions describing the </w:t>
      </w:r>
      <w:r w:rsidR="00C54482">
        <w:t>subsystems</w:t>
      </w:r>
      <w:r w:rsidR="00A53825" w:rsidRPr="006508EF">
        <w:t xml:space="preserve"> need not correspond to the functions that are present in the </w:t>
      </w:r>
      <w:r w:rsidR="002A12B2">
        <w:t>processing model</w:t>
      </w:r>
      <w:r w:rsidR="00A53825" w:rsidRPr="006508EF">
        <w:t xml:space="preserve">. </w:t>
      </w:r>
      <w:r w:rsidR="00A3336F">
        <w:t>Consider the example of noisy perceptual decisions discussed earlier. Research into the neural mechanisms of such per</w:t>
      </w:r>
      <w:r w:rsidR="009B1759">
        <w:t>ceptual decision-</w:t>
      </w:r>
      <w:r w:rsidR="00A3336F">
        <w:t>making</w:t>
      </w:r>
      <w:r w:rsidR="009B1759">
        <w:t xml:space="preserve"> in the lateral intraparietal </w:t>
      </w:r>
      <w:r w:rsidR="001D32B0">
        <w:t xml:space="preserve">area </w:t>
      </w:r>
      <w:r w:rsidR="00356670">
        <w:t>(LIP)</w:t>
      </w:r>
      <w:r w:rsidR="009B1759">
        <w:t>, a posterior region of the brain that helps control eye movements,</w:t>
      </w:r>
      <w:r w:rsidR="00A3336F">
        <w:t xml:space="preserve"> </w:t>
      </w:r>
      <w:r w:rsidR="00FB1F29">
        <w:t xml:space="preserve">reveals the presence of a dynamical pattern of neural activity </w:t>
      </w:r>
      <w:r w:rsidR="00D215A3">
        <w:t>involving integration of a neural signal to a boundary</w:t>
      </w:r>
      <w:r w:rsidR="003D0CD6">
        <w:t xml:space="preserve"> </w:t>
      </w:r>
      <w:r w:rsidR="00333D12">
        <w:fldChar w:fldCharType="begin">
          <w:fldData xml:space="preserve">PEVuZE5vdGU+PENpdGU+PEF1dGhvcj5Sb2l0bWFuPC9BdXRob3I+PFllYXI+MjAwMjwvWWVhcj48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</w:fldData>
        </w:fldChar>
      </w:r>
      <w:r w:rsidR="00A13992">
        <w:instrText xml:space="preserve"> ADDIN EN.CITE </w:instrText>
      </w:r>
      <w:r w:rsidR="00A13992">
        <w:fldChar w:fldCharType="begin">
          <w:fldData xml:space="preserve">PEVuZE5vdGU+PENpdGU+PEF1dGhvcj5Sb2l0bWFuPC9BdXRob3I+PFllYXI+MjAwMjwvWWVhcj48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</w:fldData>
        </w:fldChar>
      </w:r>
      <w:r w:rsidR="00A13992">
        <w:instrText xml:space="preserve"> ADDIN EN.CITE.DATA </w:instrText>
      </w:r>
      <w:r w:rsidR="00A13992">
        <w:fldChar w:fldCharType="end"/>
      </w:r>
      <w:r w:rsidR="00333D12">
        <w:fldChar w:fldCharType="separate"/>
      </w:r>
      <w:r w:rsidR="00A13992">
        <w:rPr>
          <w:noProof/>
        </w:rPr>
        <w:t>(Roitman and Shadlen [2002]; Gold and Shadlen [2007])</w:t>
      </w:r>
      <w:r w:rsidR="00333D12">
        <w:fldChar w:fldCharType="end"/>
      </w:r>
      <w:r w:rsidR="00FB1F29">
        <w:t xml:space="preserve">. </w:t>
      </w:r>
      <w:r w:rsidR="00A53825" w:rsidRPr="006508EF">
        <w:t xml:space="preserve">Integrative activity such as is seen in LIP </w:t>
      </w:r>
      <w:r w:rsidR="00CC430C">
        <w:t>during noisy perceptual decisions</w:t>
      </w:r>
      <w:r w:rsidR="00A53825" w:rsidRPr="006508EF">
        <w:t xml:space="preserve"> can be described using different mathematical functions, such as integration, exponentiation (a simple first-order differential equation), </w:t>
      </w:r>
      <w:r w:rsidR="00680908">
        <w:t xml:space="preserve">linear summation, </w:t>
      </w:r>
      <w:r w:rsidR="00A53825" w:rsidRPr="006508EF">
        <w:t xml:space="preserve">or even using a prototypical ‘squashing’ function </w:t>
      </w:r>
      <w:r w:rsidR="00333D12">
        <w:fldChar w:fldCharType="begin">
          <w:fldData xml:space="preserve">PEVuZE5vdGU+PENpdGU+PEF1dGhvcj5NYXp1cmVrPC9BdXRob3I+PFllYXI+MjAwMzwvWWVhcj48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</w:fldData>
        </w:fldChar>
      </w:r>
      <w:r w:rsidR="00A85DD5">
        <w:instrText xml:space="preserve"> ADDIN EN.CITE </w:instrText>
      </w:r>
      <w:r w:rsidR="00A85DD5">
        <w:fldChar w:fldCharType="begin">
          <w:fldData xml:space="preserve">PEVuZE5vdGU+PENpdGU+PEF1dGhvcj5NYXp1cmVrPC9BdXRob3I+PFllYXI+MjAwMzwvWWVhcj48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</w:fldData>
        </w:fldChar>
      </w:r>
      <w:r w:rsidR="00A85DD5">
        <w:instrText xml:space="preserve"> ADDIN EN.CITE.DATA </w:instrText>
      </w:r>
      <w:r w:rsidR="00A85DD5">
        <w:fldChar w:fldCharType="end"/>
      </w:r>
      <w:r w:rsidR="00333D12">
        <w:fldChar w:fldCharType="separate"/>
      </w:r>
      <w:r w:rsidR="00A85DD5">
        <w:rPr>
          <w:noProof/>
        </w:rPr>
        <w:t>(Usher and McClelland [2001]; Wang [2002]; Mazurek, Roitman et al. [2003]; Churchland [2012]; Eliasmith [2013])</w:t>
      </w:r>
      <w:r w:rsidR="00333D12">
        <w:fldChar w:fldCharType="end"/>
      </w:r>
      <w:r w:rsidR="00A53825" w:rsidRPr="006508EF">
        <w:t>. None of these functions are precisely the same</w:t>
      </w:r>
      <w:r w:rsidR="00A53825">
        <w:t xml:space="preserve"> mathematical</w:t>
      </w:r>
      <w:r w:rsidR="00A53825" w:rsidRPr="006508EF">
        <w:t xml:space="preserve"> function as the sequential probability ratios calculated in the DDM</w:t>
      </w:r>
      <w:r w:rsidR="0019631C">
        <w:t>, though they all share certain properties, such as the shape of the function, that captures some aspect of the integration process described by the model</w:t>
      </w:r>
      <w:r w:rsidR="00A53825" w:rsidRPr="006508EF">
        <w:t xml:space="preserve">. </w:t>
      </w:r>
      <w:r w:rsidR="00F359D1">
        <w:t>In each such description</w:t>
      </w:r>
      <w:r w:rsidR="0044457C">
        <w:t>,</w:t>
      </w:r>
      <w:r w:rsidR="00FD0C15">
        <w:t xml:space="preserve"> the </w:t>
      </w:r>
      <w:r w:rsidR="00A56975">
        <w:t>DDM</w:t>
      </w:r>
      <w:r w:rsidR="009C7BC1">
        <w:t xml:space="preserve"> </w:t>
      </w:r>
      <w:r w:rsidR="00FD0C15">
        <w:t xml:space="preserve">maps on to </w:t>
      </w:r>
      <w:r w:rsidR="00946240">
        <w:t xml:space="preserve">the </w:t>
      </w:r>
      <w:r w:rsidR="00A56975">
        <w:t xml:space="preserve">subsystem, even though the mathematical descriptions utilize functions distinct from the ones in the model. </w:t>
      </w:r>
    </w:p>
    <w:p w14:paraId="3F26273B" w14:textId="52BDD585" w:rsidR="00A53825" w:rsidRPr="006508EF" w:rsidRDefault="005750C0" w:rsidP="00097B93">
      <w:r>
        <w:t xml:space="preserve">A natural rejoinder notes that this mapping </w:t>
      </w:r>
      <w:r w:rsidR="00F27845">
        <w:t xml:space="preserve">does not </w:t>
      </w:r>
      <w:r w:rsidR="00615888">
        <w:t xml:space="preserve">deductively </w:t>
      </w:r>
      <w:r w:rsidR="00F27845">
        <w:t>imply that</w:t>
      </w:r>
      <w:r w:rsidR="00C56686">
        <w:t xml:space="preserve"> weak equivalence is</w:t>
      </w:r>
      <w:r w:rsidR="00532886">
        <w:t xml:space="preserve"> necessary</w:t>
      </w:r>
      <w:r>
        <w:t xml:space="preserve"> for executing a cognitive model. </w:t>
      </w:r>
      <w:r w:rsidR="00615888">
        <w:t xml:space="preserve">However, the </w:t>
      </w:r>
      <w:r w:rsidR="00700632">
        <w:t>inference is not a deduction</w:t>
      </w:r>
      <w:r w:rsidR="00615888">
        <w:t xml:space="preserve"> about the </w:t>
      </w:r>
      <w:r w:rsidR="00883498">
        <w:t>necessity</w:t>
      </w:r>
      <w:r w:rsidR="00615888">
        <w:t xml:space="preserve"> of weak equivalence. T</w:t>
      </w:r>
      <w:r w:rsidR="00DB55D4">
        <w:t>he grounds for the inference are inductive, based on the</w:t>
      </w:r>
      <w:r w:rsidR="00615888">
        <w:t xml:space="preserve"> description of the </w:t>
      </w:r>
      <w:r w:rsidR="00804AF5">
        <w:t>subsystem</w:t>
      </w:r>
      <w:r w:rsidR="00615888">
        <w:t xml:space="preserve">, the </w:t>
      </w:r>
      <w:r w:rsidR="002A12B2">
        <w:t>processing model</w:t>
      </w:r>
      <w:r w:rsidR="001C0B19">
        <w:t xml:space="preserve"> mapping on to the subsystem</w:t>
      </w:r>
      <w:r w:rsidR="00615888">
        <w:t xml:space="preserve">, and the explanatory power of the weak equivalence relation. </w:t>
      </w:r>
      <w:r w:rsidR="00A53825" w:rsidRPr="006508EF">
        <w:t xml:space="preserve">Thus, strong equivalence is not required for a </w:t>
      </w:r>
      <w:r w:rsidR="0070678E">
        <w:t>subsystem</w:t>
      </w:r>
      <w:r w:rsidR="00562DDD">
        <w:t xml:space="preserve"> </w:t>
      </w:r>
      <w:r w:rsidR="00A53825" w:rsidRPr="006508EF">
        <w:t>to execute a processing</w:t>
      </w:r>
      <w:r w:rsidR="002A12B2">
        <w:t xml:space="preserve"> model</w:t>
      </w:r>
      <w:r w:rsidR="00A53825" w:rsidRPr="006508EF">
        <w:t xml:space="preserve">. </w:t>
      </w:r>
      <w:r w:rsidR="00EC7C05">
        <w:t>If t</w:t>
      </w:r>
      <w:r w:rsidR="00A53825" w:rsidRPr="006508EF">
        <w:t xml:space="preserve">he </w:t>
      </w:r>
      <w:r w:rsidR="008123CD">
        <w:t>processing model</w:t>
      </w:r>
      <w:r w:rsidR="00A53825" w:rsidRPr="006508EF">
        <w:t xml:space="preserve"> is executed</w:t>
      </w:r>
      <w:r w:rsidR="00EC7C05">
        <w:t>, then</w:t>
      </w:r>
      <w:r w:rsidR="00A53825" w:rsidRPr="006508EF">
        <w:t xml:space="preserve"> the</w:t>
      </w:r>
      <w:r w:rsidR="001269EF">
        <w:t xml:space="preserve"> model</w:t>
      </w:r>
      <w:r w:rsidR="007206B4">
        <w:t>’s input/output sequence</w:t>
      </w:r>
      <w:r w:rsidR="001269EF">
        <w:t xml:space="preserve"> maps on to</w:t>
      </w:r>
      <w:r w:rsidR="007206B4">
        <w:t xml:space="preserve"> the</w:t>
      </w:r>
      <w:r w:rsidR="00845FC2">
        <w:t xml:space="preserve"> subsystem states</w:t>
      </w:r>
      <w:r w:rsidR="00BB210A">
        <w:t>,</w:t>
      </w:r>
      <w:r w:rsidR="00A53825" w:rsidRPr="006508EF">
        <w:t xml:space="preserve"> that is, </w:t>
      </w:r>
      <w:r w:rsidR="001A7B29">
        <w:t xml:space="preserve">the </w:t>
      </w:r>
      <w:r w:rsidR="00B75543">
        <w:t>processing model</w:t>
      </w:r>
      <w:r w:rsidR="00A53825" w:rsidRPr="006508EF">
        <w:t xml:space="preserve"> is weakly equivalent to the</w:t>
      </w:r>
      <w:r w:rsidR="008123CD">
        <w:t xml:space="preserve"> </w:t>
      </w:r>
      <w:r w:rsidR="00B75543">
        <w:t>subsystem</w:t>
      </w:r>
      <w:r w:rsidR="00A53825" w:rsidRPr="006508EF">
        <w:t xml:space="preserve">. </w:t>
      </w:r>
    </w:p>
    <w:p w14:paraId="3237A9E7" w14:textId="1AE60FBB" w:rsidR="00A53825" w:rsidRDefault="004D584D" w:rsidP="00097B93">
      <w:r>
        <w:t xml:space="preserve">Weak equivalence imposes </w:t>
      </w:r>
      <w:r w:rsidR="00A53825" w:rsidRPr="006508EF">
        <w:t>a counterfactual constraint on cognitive function execution as well. Not only must it be the case that the</w:t>
      </w:r>
      <w:r w:rsidR="007301E4">
        <w:t xml:space="preserve"> </w:t>
      </w:r>
      <w:r w:rsidR="007A7F82">
        <w:t>processing model</w:t>
      </w:r>
      <w:r w:rsidR="00430EAF">
        <w:t xml:space="preserve"> for the cognitive function</w:t>
      </w:r>
      <w:r w:rsidR="00C73705">
        <w:t xml:space="preserve"> is</w:t>
      </w:r>
      <w:r w:rsidR="00A53825" w:rsidRPr="006508EF">
        <w:t xml:space="preserve"> weakly equivalent to the</w:t>
      </w:r>
      <w:r w:rsidR="007674CB">
        <w:t xml:space="preserve"> </w:t>
      </w:r>
      <w:r w:rsidR="00EF20E6">
        <w:t>subsystem</w:t>
      </w:r>
      <w:r w:rsidR="00A53825" w:rsidRPr="006508EF">
        <w:t xml:space="preserve">, it must also be the </w:t>
      </w:r>
      <w:r w:rsidR="007D13D8">
        <w:t>case that if the inputs to the model</w:t>
      </w:r>
      <w:r w:rsidR="00A53825" w:rsidRPr="006508EF">
        <w:t xml:space="preserve"> were different, such that the </w:t>
      </w:r>
      <w:r w:rsidR="00803AC5">
        <w:t>processing model</w:t>
      </w:r>
      <w:r w:rsidR="00A53825" w:rsidRPr="006508EF">
        <w:t xml:space="preserve"> dictates a different set of values</w:t>
      </w:r>
      <w:r w:rsidR="00653AF4">
        <w:t xml:space="preserve"> for the variables</w:t>
      </w:r>
      <w:r w:rsidR="00A53825" w:rsidRPr="006508EF">
        <w:t xml:space="preserve">, then the </w:t>
      </w:r>
      <w:r w:rsidR="009636E2">
        <w:t>subsystem</w:t>
      </w:r>
      <w:r w:rsidR="00A53825" w:rsidRPr="006508EF">
        <w:t xml:space="preserve"> would also be in a different set of states corresponding to those different values.</w:t>
      </w:r>
      <w:r w:rsidR="00E54191">
        <w:rPr>
          <w:rStyle w:val="FootnoteReference"/>
        </w:rPr>
        <w:footnoteReference w:id="9"/>
      </w:r>
      <w:r w:rsidR="00A53825" w:rsidRPr="006508EF">
        <w:t xml:space="preserve"> </w:t>
      </w:r>
      <w:r w:rsidR="005C577E">
        <w:t>Any number of different processing models will be weakly equivalent to t</w:t>
      </w:r>
      <w:r w:rsidR="00A53825" w:rsidRPr="006508EF">
        <w:t xml:space="preserve">he </w:t>
      </w:r>
      <w:r w:rsidR="00EF4615">
        <w:t>subsystems</w:t>
      </w:r>
      <w:r w:rsidR="00AF5087">
        <w:t xml:space="preserve"> of</w:t>
      </w:r>
      <w:r w:rsidR="00A53825" w:rsidRPr="006508EF">
        <w:t xml:space="preserve"> cognitive systems; enforcing the counterfactual constraint </w:t>
      </w:r>
      <w:r w:rsidR="00D06336">
        <w:t>restricts the range of alternative</w:t>
      </w:r>
      <w:r w:rsidR="00A53825" w:rsidRPr="006508EF">
        <w:t xml:space="preserve"> models </w:t>
      </w:r>
      <w:r w:rsidR="00AD5EFC">
        <w:t>weakly equivalent to</w:t>
      </w:r>
      <w:r w:rsidR="00A53825" w:rsidRPr="006508EF">
        <w:t xml:space="preserve"> the </w:t>
      </w:r>
      <w:r w:rsidR="00AD5EFC">
        <w:t>subsystems</w:t>
      </w:r>
      <w:r w:rsidR="00A53825">
        <w:t>.</w:t>
      </w:r>
      <w:r w:rsidR="003C51F6">
        <w:t xml:space="preserve"> </w:t>
      </w:r>
      <w:r w:rsidR="001A590E">
        <w:t>In sum, a subsystem executes a model of a cognitive function only if there is a weak equivalence between the processing model and the subsystem executing the cognitive function.</w:t>
      </w:r>
    </w:p>
    <w:p w14:paraId="55E06132" w14:textId="78EF5EA8" w:rsidR="00F54DF5" w:rsidRDefault="00F54DF5" w:rsidP="00097B93">
      <w:r>
        <w:t xml:space="preserve">What else is </w:t>
      </w:r>
      <w:r w:rsidR="0095151B">
        <w:t>needed to guarantee model execution by a subsystem?</w:t>
      </w:r>
      <w:r w:rsidR="00B73332">
        <w:t xml:space="preserve"> Weak equivalence is a necessary but not sufficient condition.</w:t>
      </w:r>
      <w:r w:rsidR="00574B09">
        <w:t xml:space="preserve"> Deeper discussion of this critical question, important not just for cognitive neuroscience but also for computer science and for a number of philosophical puzzles such as rule-following, is outside the purview of this paper. </w:t>
      </w:r>
      <w:r w:rsidR="004D5B9E">
        <w:t xml:space="preserve">However, we can add one further constraint to the necessary conditions for model execution, meant to guarantee that whatever further requirements arise in a mature analysis of the execution relation, these requirements will not conflict with the </w:t>
      </w:r>
      <w:r w:rsidR="00520E89">
        <w:t>analysis of reuse provided below.</w:t>
      </w:r>
      <w:r w:rsidR="00AC7959">
        <w:t xml:space="preserve"> This constraint is that whatever states of the subsystem are picked out as being weakly equivalent to the model, those states are not restricted to being weakly equivalent only to that model. In other words, there must not be a uniqueness requirement, such that </w:t>
      </w:r>
      <w:r w:rsidR="00DA3670">
        <w:t>the subsystem’s states are permitted to be weakly equiva</w:t>
      </w:r>
      <w:r w:rsidR="002215EE">
        <w:t>lent to only one</w:t>
      </w:r>
      <w:r w:rsidR="00DA3670">
        <w:t xml:space="preserve"> processing model.</w:t>
      </w:r>
      <w:r w:rsidR="009872AF">
        <w:rPr>
          <w:rStyle w:val="FootnoteReference"/>
        </w:rPr>
        <w:footnoteReference w:id="10"/>
      </w:r>
    </w:p>
    <w:p w14:paraId="173F916C" w14:textId="5323849A" w:rsidR="00AA3387" w:rsidRPr="009A5DDA" w:rsidRDefault="009D4D7F" w:rsidP="00097B93">
      <w:r>
        <w:t xml:space="preserve">Having provided </w:t>
      </w:r>
      <w:r w:rsidR="00291275">
        <w:t>a sketch</w:t>
      </w:r>
      <w:r>
        <w:t xml:space="preserve"> of what</w:t>
      </w:r>
      <w:r w:rsidR="00CE1941">
        <w:t xml:space="preserve"> a cognitive function is and a necessary requirement on the</w:t>
      </w:r>
      <w:r>
        <w:t xml:space="preserve"> systems</w:t>
      </w:r>
      <w:r w:rsidR="00DC7F4C">
        <w:t xml:space="preserve"> that</w:t>
      </w:r>
      <w:r>
        <w:t xml:space="preserve"> execute them, an analysis of reuse can now be formulated. </w:t>
      </w:r>
      <w:r w:rsidR="00623992">
        <w:t xml:space="preserve">Focusing on </w:t>
      </w:r>
      <w:r w:rsidR="00A26B61">
        <w:t>sub</w:t>
      </w:r>
      <w:r w:rsidR="00FA6E1C">
        <w:t>system</w:t>
      </w:r>
      <w:r w:rsidR="00623992">
        <w:t xml:space="preserve">s as the relevant </w:t>
      </w:r>
      <w:r>
        <w:t>entity</w:t>
      </w:r>
      <w:r w:rsidR="00623992">
        <w:t>, w</w:t>
      </w:r>
      <w:r w:rsidR="00AA3387" w:rsidRPr="009A5DDA">
        <w:t xml:space="preserve">e can now </w:t>
      </w:r>
      <w:r w:rsidR="00E7288A">
        <w:t>analyze</w:t>
      </w:r>
      <w:r w:rsidR="00AA3387" w:rsidRPr="009A5DDA">
        <w:t xml:space="preserve"> use as</w:t>
      </w:r>
    </w:p>
    <w:p w14:paraId="7CBA8A76" w14:textId="7E1740E8" w:rsidR="00AA3387" w:rsidRPr="009A5DDA" w:rsidRDefault="00AA3387" w:rsidP="00097B93">
      <w:pPr>
        <w:ind w:left="720" w:firstLine="0"/>
      </w:pPr>
      <w:r>
        <w:t>(U</w:t>
      </w:r>
      <w:r w:rsidRPr="009A5DDA">
        <w:t xml:space="preserve">): A </w:t>
      </w:r>
      <w:r w:rsidR="00FA6E1C">
        <w:t>system</w:t>
      </w:r>
      <w:r w:rsidR="003E796F">
        <w:t xml:space="preserve"> s</w:t>
      </w:r>
      <w:r w:rsidRPr="009A5DDA">
        <w:t xml:space="preserve"> is used in a</w:t>
      </w:r>
      <w:r w:rsidR="001E5688">
        <w:t xml:space="preserve"> cognitive</w:t>
      </w:r>
      <w:r w:rsidR="00352C0E">
        <w:t xml:space="preserve"> system S if</w:t>
      </w:r>
      <w:r w:rsidR="003936D8">
        <w:t xml:space="preserve"> s</w:t>
      </w:r>
      <w:r w:rsidRPr="009A5DDA">
        <w:t xml:space="preserve"> is a </w:t>
      </w:r>
      <w:r w:rsidR="003C4530">
        <w:t>subsystem</w:t>
      </w:r>
      <w:r w:rsidR="007F5381">
        <w:t xml:space="preserve"> of S and s</w:t>
      </w:r>
      <w:r w:rsidRPr="009A5DDA">
        <w:t xml:space="preserve"> performs a function F in S </w:t>
      </w:r>
      <w:r w:rsidR="00574CC0">
        <w:t>such that s</w:t>
      </w:r>
      <w:r w:rsidR="00FF18BD">
        <w:t>’s performing F in S</w:t>
      </w:r>
      <w:r w:rsidRPr="009A5DDA">
        <w:t xml:space="preserve"> </w:t>
      </w:r>
      <w:r>
        <w:t>execute</w:t>
      </w:r>
      <w:r w:rsidR="005F245F">
        <w:t>s</w:t>
      </w:r>
      <w:r w:rsidRPr="009A5DDA">
        <w:t xml:space="preserve"> s</w:t>
      </w:r>
      <w:r w:rsidR="009E2400">
        <w:t xml:space="preserve">ome </w:t>
      </w:r>
      <w:r w:rsidR="00803AC5">
        <w:t>processing model</w:t>
      </w:r>
      <w:r w:rsidR="009E2400">
        <w:t xml:space="preserve"> M</w:t>
      </w:r>
      <w:r w:rsidRPr="009A5DDA">
        <w:t>.</w:t>
      </w:r>
      <w:r w:rsidRPr="009A5DDA">
        <w:rPr>
          <w:vertAlign w:val="superscript"/>
        </w:rPr>
        <w:footnoteReference w:id="11"/>
      </w:r>
    </w:p>
    <w:p w14:paraId="1B5ED3D8" w14:textId="61EA830E" w:rsidR="00AA3387" w:rsidRPr="009A5DDA" w:rsidRDefault="006F313A" w:rsidP="00097B93">
      <w:pPr>
        <w:ind w:firstLine="0"/>
      </w:pPr>
      <w:r w:rsidRPr="009A5DDA">
        <w:t>Critically, note tha</w:t>
      </w:r>
      <w:r w:rsidR="00E03D7B">
        <w:t>t the variable</w:t>
      </w:r>
      <w:r>
        <w:t xml:space="preserve"> binding M </w:t>
      </w:r>
      <w:r w:rsidR="00E03D7B">
        <w:t>in (U) is</w:t>
      </w:r>
      <w:r w:rsidRPr="009A5DDA">
        <w:t xml:space="preserve"> existential, not universa</w:t>
      </w:r>
      <w:r>
        <w:t xml:space="preserve">l. </w:t>
      </w:r>
      <w:r w:rsidR="002B396B">
        <w:t>(U</w:t>
      </w:r>
      <w:r w:rsidR="002B396B" w:rsidRPr="009A5DDA">
        <w:t xml:space="preserve">) states that a </w:t>
      </w:r>
      <w:r w:rsidR="002B396B">
        <w:t>system</w:t>
      </w:r>
      <w:r w:rsidR="002B396B" w:rsidRPr="009A5DDA">
        <w:t xml:space="preserve"> is used in a </w:t>
      </w:r>
      <w:r w:rsidR="002B396B">
        <w:t xml:space="preserve">cognitive </w:t>
      </w:r>
      <w:r w:rsidR="002B396B" w:rsidRPr="009A5DDA">
        <w:t xml:space="preserve">system if, in addition to being a </w:t>
      </w:r>
      <w:r w:rsidR="002B396B">
        <w:t>subsystem</w:t>
      </w:r>
      <w:r w:rsidR="002B396B" w:rsidRPr="009A5DDA">
        <w:t xml:space="preserve"> of the system, th</w:t>
      </w:r>
      <w:r w:rsidR="002B396B">
        <w:t>e subsystem’s function(s) (in part) execute</w:t>
      </w:r>
      <w:r w:rsidR="002B396B" w:rsidRPr="009A5DDA">
        <w:t xml:space="preserve"> </w:t>
      </w:r>
      <w:r w:rsidR="002B396B">
        <w:t>s</w:t>
      </w:r>
      <w:r w:rsidR="00592CE3">
        <w:t>ome processing model</w:t>
      </w:r>
      <w:r w:rsidR="002B396B" w:rsidRPr="009A5DDA">
        <w:t>.</w:t>
      </w:r>
      <w:r w:rsidR="002B396B">
        <w:t xml:space="preserve"> </w:t>
      </w:r>
      <w:r w:rsidR="00AA3387">
        <w:t xml:space="preserve">Earlier, </w:t>
      </w:r>
      <w:r w:rsidR="0098650D">
        <w:t xml:space="preserve">a necessary condition for </w:t>
      </w:r>
      <w:r w:rsidR="00AA3387">
        <w:t xml:space="preserve">model execution was weak equivalence: there is a mapping between the inputs and outputs of the </w:t>
      </w:r>
      <w:r w:rsidR="007D206F">
        <w:t>model</w:t>
      </w:r>
      <w:r w:rsidR="00AA3387">
        <w:t xml:space="preserve"> and the </w:t>
      </w:r>
      <w:r w:rsidR="008D6FA8">
        <w:t>states</w:t>
      </w:r>
      <w:r w:rsidR="00AA3387">
        <w:t xml:space="preserve"> of the executing system.</w:t>
      </w:r>
      <w:r w:rsidR="00AA3387" w:rsidRPr="009A5DDA">
        <w:t xml:space="preserve"> </w:t>
      </w:r>
      <w:r w:rsidR="00B3200C">
        <w:t>To say that s</w:t>
      </w:r>
      <w:r w:rsidR="00AA3387">
        <w:t xml:space="preserve">’s performing F in S helps to execute the model is to say </w:t>
      </w:r>
      <w:r w:rsidR="00B3200C">
        <w:t>that ascribing a function F to s</w:t>
      </w:r>
      <w:r w:rsidR="00AA3387">
        <w:t xml:space="preserve"> in S</w:t>
      </w:r>
      <w:r w:rsidR="00A607F3">
        <w:t xml:space="preserve"> denotes certain </w:t>
      </w:r>
      <w:r w:rsidR="00805393">
        <w:t>states</w:t>
      </w:r>
      <w:r w:rsidR="00A607F3">
        <w:t xml:space="preserve"> of s</w:t>
      </w:r>
      <w:r w:rsidR="00B41C94">
        <w:t xml:space="preserve"> to which </w:t>
      </w:r>
      <w:r w:rsidR="00E716E4">
        <w:t xml:space="preserve">(parts of) </w:t>
      </w:r>
      <w:r w:rsidR="00B41C94">
        <w:t>the processing model is</w:t>
      </w:r>
      <w:r w:rsidR="000C2C92">
        <w:t xml:space="preserve"> (are)</w:t>
      </w:r>
      <w:r w:rsidR="00B41C94">
        <w:t xml:space="preserve"> weakly equivalent.</w:t>
      </w:r>
      <w:r w:rsidR="009E7E31">
        <w:t xml:space="preserve"> Not every </w:t>
      </w:r>
      <w:r w:rsidR="00AC5541">
        <w:t>state</w:t>
      </w:r>
      <w:r w:rsidR="009E7E31">
        <w:t xml:space="preserve"> of s</w:t>
      </w:r>
      <w:r w:rsidR="00302F53">
        <w:t xml:space="preserve"> </w:t>
      </w:r>
      <w:r w:rsidR="00AA3387">
        <w:t xml:space="preserve">is relevant to executing some </w:t>
      </w:r>
      <w:r w:rsidR="007D206F">
        <w:t>processing model</w:t>
      </w:r>
      <w:r w:rsidR="00AA3387">
        <w:t xml:space="preserve">; ascribing the function F picks out </w:t>
      </w:r>
      <w:r w:rsidR="00363A32">
        <w:t>the</w:t>
      </w:r>
      <w:r w:rsidR="00AA3387">
        <w:t xml:space="preserve"> relevant</w:t>
      </w:r>
      <w:r w:rsidR="00363A32">
        <w:t xml:space="preserve"> states</w:t>
      </w:r>
      <w:r w:rsidR="00AA3387">
        <w:t>.</w:t>
      </w:r>
    </w:p>
    <w:p w14:paraId="1FF1CC6E" w14:textId="1A53DFE6" w:rsidR="00AA3387" w:rsidRPr="009A5DDA" w:rsidRDefault="00AA3387" w:rsidP="00097B93">
      <w:r w:rsidRPr="009A5DDA">
        <w:t xml:space="preserve">This </w:t>
      </w:r>
      <w:r w:rsidR="002C2516">
        <w:t>analysis</w:t>
      </w:r>
      <w:r w:rsidR="00FD15C8">
        <w:t xml:space="preserve"> of use clearly ties </w:t>
      </w:r>
      <w:r w:rsidR="00A9667E">
        <w:t>s</w:t>
      </w:r>
      <w:r>
        <w:t>’s functions</w:t>
      </w:r>
      <w:r w:rsidR="00BB5BCF">
        <w:t xml:space="preserve"> to the </w:t>
      </w:r>
      <w:r w:rsidR="007D206F">
        <w:t>processing model</w:t>
      </w:r>
      <w:r w:rsidR="00BB5BCF">
        <w:t xml:space="preserve"> M</w:t>
      </w:r>
      <w:r w:rsidRPr="009A5DDA">
        <w:t xml:space="preserve"> </w:t>
      </w:r>
      <w:r>
        <w:t>executed</w:t>
      </w:r>
      <w:r w:rsidRPr="009A5DDA">
        <w:t xml:space="preserve"> in pa</w:t>
      </w:r>
      <w:r w:rsidR="007E0839">
        <w:t>rt by s</w:t>
      </w:r>
      <w:r>
        <w:t>’s function. Using ‘use’</w:t>
      </w:r>
      <w:r w:rsidRPr="009A5DDA">
        <w:t xml:space="preserve"> to </w:t>
      </w:r>
      <w:r>
        <w:t>pick out use in the sense of (U</w:t>
      </w:r>
      <w:r w:rsidRPr="009A5DDA">
        <w:t>), reuse is then</w:t>
      </w:r>
    </w:p>
    <w:p w14:paraId="1A3C4BF7" w14:textId="2D555DDD" w:rsidR="00AA3387" w:rsidRPr="009A5DDA" w:rsidRDefault="00AA3387" w:rsidP="00097B93">
      <w:pPr>
        <w:ind w:left="720" w:firstLine="0"/>
      </w:pPr>
      <w:r>
        <w:t xml:space="preserve">(R): </w:t>
      </w:r>
      <w:r w:rsidR="006E55B3">
        <w:t>A</w:t>
      </w:r>
      <w:r>
        <w:t xml:space="preserve"> </w:t>
      </w:r>
      <w:r w:rsidR="008A4820">
        <w:t>sub</w:t>
      </w:r>
      <w:r w:rsidR="00FA6E1C">
        <w:t>system</w:t>
      </w:r>
      <w:r w:rsidR="008A4820">
        <w:t xml:space="preserve"> s</w:t>
      </w:r>
      <w:r w:rsidRPr="009A5DDA">
        <w:t xml:space="preserve"> </w:t>
      </w:r>
      <w:r w:rsidR="00347ACC">
        <w:t>of S is reused</w:t>
      </w:r>
      <w:r w:rsidR="00884024">
        <w:t xml:space="preserve"> if</w:t>
      </w:r>
      <w:r w:rsidR="003375EA">
        <w:t xml:space="preserve"> s</w:t>
      </w:r>
      <w:r>
        <w:t xml:space="preserve"> </w:t>
      </w:r>
      <w:r w:rsidR="002D4398">
        <w:t>is used for</w:t>
      </w:r>
      <w:r w:rsidR="00EA0CD8">
        <w:t xml:space="preserve"> some </w:t>
      </w:r>
      <w:r w:rsidR="007D206F">
        <w:t>processing model</w:t>
      </w:r>
      <w:r w:rsidR="002D4398">
        <w:t xml:space="preserve"> M, s is also used for</w:t>
      </w:r>
      <w:r w:rsidR="00EA0CD8">
        <w:t xml:space="preserve"> some </w:t>
      </w:r>
      <w:r w:rsidR="007D206F">
        <w:t>processing model</w:t>
      </w:r>
      <w:r w:rsidR="00EA0CD8">
        <w:t xml:space="preserve"> M′,</w:t>
      </w:r>
      <w:r w:rsidRPr="009A5DDA">
        <w:t xml:space="preserve"> </w:t>
      </w:r>
      <w:r w:rsidR="00CE0DD5">
        <w:t xml:space="preserve">the function F for M = the function F′ for M′, and </w:t>
      </w:r>
      <w:r w:rsidR="003A4394">
        <w:t xml:space="preserve">the </w:t>
      </w:r>
      <w:r w:rsidR="007D206F">
        <w:t>processing model</w:t>
      </w:r>
      <w:r w:rsidR="003A4394">
        <w:t xml:space="preserve"> M ≠ the </w:t>
      </w:r>
      <w:r w:rsidR="007D206F">
        <w:t>processing model</w:t>
      </w:r>
      <w:r w:rsidR="003A4394">
        <w:t xml:space="preserve"> M′</w:t>
      </w:r>
      <w:r w:rsidRPr="009A5DDA">
        <w:t>.</w:t>
      </w:r>
    </w:p>
    <w:p w14:paraId="163AF875" w14:textId="0B2A69A2" w:rsidR="00AA3387" w:rsidRDefault="0014631D" w:rsidP="00097B93">
      <w:pPr>
        <w:ind w:firstLine="0"/>
      </w:pPr>
      <w:r>
        <w:t>For reuse,</w:t>
      </w:r>
      <w:r w:rsidR="00D501EA">
        <w:t xml:space="preserve"> the function F that s performs for M must be the same function F that s performs for M</w:t>
      </w:r>
      <w:r w:rsidR="00EF146A">
        <w:t>′</w:t>
      </w:r>
      <w:r w:rsidR="00D501EA">
        <w:t xml:space="preserve">, </w:t>
      </w:r>
      <w:r w:rsidR="00D3375A">
        <w:t>while</w:t>
      </w:r>
      <w:r w:rsidR="00D501EA">
        <w:t xml:space="preserve"> </w:t>
      </w:r>
      <w:r>
        <w:t xml:space="preserve">the </w:t>
      </w:r>
      <w:r w:rsidR="007D206F">
        <w:t>processing model</w:t>
      </w:r>
      <w:r w:rsidR="00F50FE9">
        <w:t>s</w:t>
      </w:r>
      <w:r>
        <w:t xml:space="preserve"> M</w:t>
      </w:r>
      <w:r w:rsidR="00AA3387" w:rsidRPr="009A5DDA">
        <w:t xml:space="preserve"> </w:t>
      </w:r>
      <w:r w:rsidR="00F50FE9">
        <w:t xml:space="preserve">and </w:t>
      </w:r>
      <w:r w:rsidR="006912DB">
        <w:t>M′</w:t>
      </w:r>
      <w:r w:rsidR="00F50FE9">
        <w:t xml:space="preserve"> </w:t>
      </w:r>
      <w:r w:rsidR="00AA3387">
        <w:t>executed</w:t>
      </w:r>
      <w:r w:rsidR="00D60586">
        <w:t xml:space="preserve"> by s</w:t>
      </w:r>
      <w:r w:rsidR="00AA3387" w:rsidRPr="009A5DDA">
        <w:t xml:space="preserve"> must not be identical. </w:t>
      </w:r>
      <w:r w:rsidR="0046538C">
        <w:t>This</w:t>
      </w:r>
      <w:r w:rsidR="00AA3387" w:rsidRPr="009A5DDA">
        <w:t xml:space="preserve"> flexibility makes the notion of reuse so appealing: the same </w:t>
      </w:r>
      <w:r w:rsidR="004D39EB">
        <w:t xml:space="preserve">type of </w:t>
      </w:r>
      <w:r w:rsidR="00AA3387" w:rsidRPr="009A5DDA">
        <w:t xml:space="preserve">thing performing the same function for some system is utilized to </w:t>
      </w:r>
      <w:r w:rsidR="00AA3387">
        <w:t>execute</w:t>
      </w:r>
      <w:r w:rsidR="00AA3387" w:rsidRPr="009A5DDA">
        <w:t xml:space="preserve"> differ</w:t>
      </w:r>
      <w:r w:rsidR="00374A19">
        <w:t xml:space="preserve">ent </w:t>
      </w:r>
      <w:r w:rsidR="007D206F">
        <w:t>processing models</w:t>
      </w:r>
      <w:r w:rsidR="00374A19">
        <w:t>, that is, is used for distinct cognitive functions.</w:t>
      </w:r>
      <w:r w:rsidR="00E92FE2">
        <w:t xml:space="preserve"> In addition, the requirement for two distinct processing models explains the added constraint on any further analysis of model execution that </w:t>
      </w:r>
      <w:r w:rsidR="00FD36BD">
        <w:t>such an</w:t>
      </w:r>
      <w:r w:rsidR="00921621">
        <w:t xml:space="preserve"> analysis must not restrict</w:t>
      </w:r>
      <w:r w:rsidR="00FD36BD">
        <w:t xml:space="preserve"> execution to a single formal model.</w:t>
      </w:r>
    </w:p>
    <w:p w14:paraId="0770C2AE" w14:textId="05EC85E2" w:rsidR="009B3482" w:rsidRDefault="0064752D" w:rsidP="002B71AB">
      <w:pPr>
        <w:ind w:firstLine="0"/>
      </w:pPr>
      <w:r>
        <w:tab/>
        <w:t>To briefly illustrate</w:t>
      </w:r>
      <w:r w:rsidR="00A40ABD">
        <w:t xml:space="preserve"> reuse</w:t>
      </w:r>
      <w:r>
        <w:t xml:space="preserve">, consider the following </w:t>
      </w:r>
      <w:r w:rsidR="00813092">
        <w:t xml:space="preserve">two </w:t>
      </w:r>
      <w:r>
        <w:t>examples.</w:t>
      </w:r>
      <w:r w:rsidR="00257902">
        <w:rPr>
          <w:rStyle w:val="FootnoteReference"/>
        </w:rPr>
        <w:footnoteReference w:id="12"/>
      </w:r>
      <w:r>
        <w:t xml:space="preserve"> The anterior cingulate cortex</w:t>
      </w:r>
      <w:r w:rsidR="00F857D4">
        <w:t xml:space="preserve"> (ACC)</w:t>
      </w:r>
      <w:r w:rsidR="0098329B">
        <w:t xml:space="preserve">, a medial prefrontal cortical </w:t>
      </w:r>
      <w:r w:rsidR="007B3820">
        <w:t>region</w:t>
      </w:r>
      <w:r>
        <w:t xml:space="preserve">, </w:t>
      </w:r>
      <w:r w:rsidR="003E3B40">
        <w:t>is implicated in numerous cognitive functions including conflict detection</w:t>
      </w:r>
      <w:r w:rsidR="00EF669A">
        <w:t xml:space="preserve"> </w:t>
      </w:r>
      <w:r w:rsidR="00333D12">
        <w:fldChar w:fldCharType="begin"/>
      </w:r>
      <w:r w:rsidR="00A85DD5">
        <w:instrText xml:space="preserve"> ADDIN EN.CITE &lt;EndNote&gt;&lt;Cite&gt;&lt;Author&gt;MacDonald&lt;/Author&gt;&lt;Year&gt;2000&lt;/Year&gt;&lt;RecNum&gt;1856&lt;/RecNum&gt;&lt;DisplayText&gt;(MacDonald, Cohen et al. [2000])&lt;/DisplayText&gt;&lt;record&gt;&lt;rec-number&gt;1856&lt;/rec-number&gt;&lt;foreign-keys&gt;&lt;key app="EN" db-id="5rssxzzfx9vxe1eveviv2evyz0e9fs09wf9t" timestamp="0"&gt;1856&lt;/key&gt;&lt;/foreign-keys&gt;&lt;ref-type name="Journal Article"&gt;17&lt;/ref-type&gt;&lt;contributors&gt;&lt;authors&gt;&lt;author&gt;MacDonald, A. W., 3rd&lt;/author&gt;&lt;author&gt;Cohen, J. D.&lt;/author&gt;&lt;author&gt;Stenger, V. A.&lt;/author&gt;&lt;author&gt;Carter, C. S.&lt;/author&gt;&lt;/authors&gt;&lt;/contributors&gt;&lt;auth-address&gt;Department of Psychology, University of Pittsburgh, Pittsburgh, PA 15260, USA.&lt;/auth-address&gt;&lt;titles&gt;&lt;title&gt;Dissociating the role of the dorsolateral prefrontal and anterior cingulate cortex in cognitive control&lt;/title&gt;&lt;secondary-title&gt;Science&lt;/secondary-title&gt;&lt;alt-title&gt;Science (New York, N.Y&lt;/alt-title&gt;&lt;/titles&gt;&lt;periodical&gt;&lt;full-title&gt;Science&lt;/full-title&gt;&lt;/periodical&gt;&lt;pages&gt;1835-8&lt;/pages&gt;&lt;volume&gt;288&lt;/volume&gt;&lt;number&gt;5472&lt;/number&gt;&lt;keywords&gt;&lt;keyword&gt;Adolescent&lt;/keyword&gt;&lt;keyword&gt;Adult&lt;/keyword&gt;&lt;keyword&gt;Brain Mapping&lt;/keyword&gt;&lt;keyword&gt;Cerebral Cortex/*physiology&lt;/keyword&gt;&lt;keyword&gt;Cognition/*physiology&lt;/keyword&gt;&lt;keyword&gt;Color&lt;/keyword&gt;&lt;keyword&gt;Female&lt;/keyword&gt;&lt;keyword&gt;Humans&lt;/keyword&gt;&lt;keyword&gt;Magnetic Resonance Imaging&lt;/keyword&gt;&lt;keyword&gt;Male&lt;/keyword&gt;&lt;keyword&gt;Prefrontal Cortex/*physiology&lt;/keyword&gt;&lt;keyword&gt;Reading&lt;/keyword&gt;&lt;/keywords&gt;&lt;dates&gt;&lt;year&gt;2000&lt;/year&gt;&lt;pub-dates&gt;&lt;date&gt;Jun 9&lt;/date&gt;&lt;/pub-dates&gt;&lt;/dates&gt;&lt;isbn&gt;0036-8075 (Print)&lt;/isbn&gt;&lt;accession-num&gt;10846167&lt;/accession-num&gt;&lt;urls&gt;&lt;related-urls&gt;&lt;url&gt;http://www.ncbi.nlm.nih.gov/entrez/query.fcgi?cmd=Retrieve&amp;amp;db=PubMed&amp;amp;dopt=Citation&amp;amp;list_uids=10846167&lt;/url&gt;&lt;/related-urls&gt;&lt;/urls&gt;&lt;language&gt;eng&lt;/language&gt;&lt;/record&gt;&lt;/Cite&gt;&lt;/EndNote&gt;</w:instrText>
      </w:r>
      <w:r w:rsidR="00333D12">
        <w:fldChar w:fldCharType="separate"/>
      </w:r>
      <w:r w:rsidR="00A85DD5">
        <w:rPr>
          <w:noProof/>
        </w:rPr>
        <w:t>(MacDonald, Cohen et al. [2000])</w:t>
      </w:r>
      <w:r w:rsidR="00333D12">
        <w:fldChar w:fldCharType="end"/>
      </w:r>
      <w:r w:rsidR="001440DA">
        <w:t xml:space="preserve">, when subjects are presented with conflicting sensory cues for making a decision, as well as </w:t>
      </w:r>
      <w:r w:rsidR="00F31D61">
        <w:t>motivation</w:t>
      </w:r>
      <w:r w:rsidR="004F71DD">
        <w:t xml:space="preserve"> </w:t>
      </w:r>
      <w:r w:rsidR="00333D12">
        <w:fldChar w:fldCharType="begin">
          <w:fldData xml:space="preserve">PEVuZE5vdGU+PENpdGU+PEF1dGhvcj5EZXZpbnNreTwvQXV0aG9yPjxZZWFyPjE5OTU8L1llYXI+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</w:fldData>
        </w:fldChar>
      </w:r>
      <w:r w:rsidR="00A85DD5">
        <w:instrText xml:space="preserve"> ADDIN EN.CITE </w:instrText>
      </w:r>
      <w:r w:rsidR="00A85DD5">
        <w:fldChar w:fldCharType="begin">
          <w:fldData xml:space="preserve">PEVuZE5vdGU+PENpdGU+PEF1dGhvcj5EZXZpbnNreTwvQXV0aG9yPjxZZWFyPjE5OTU8L1llYXI+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</w:fldData>
        </w:fldChar>
      </w:r>
      <w:r w:rsidR="00A85DD5">
        <w:instrText xml:space="preserve"> ADDIN EN.CITE.DATA </w:instrText>
      </w:r>
      <w:r w:rsidR="00A85DD5">
        <w:fldChar w:fldCharType="end"/>
      </w:r>
      <w:r w:rsidR="00333D12">
        <w:fldChar w:fldCharType="separate"/>
      </w:r>
      <w:r w:rsidR="00A85DD5">
        <w:rPr>
          <w:noProof/>
        </w:rPr>
        <w:t>(Devinsky, Morrell et al. [1995]; Holroyd and Yeung [2012])</w:t>
      </w:r>
      <w:r w:rsidR="00333D12">
        <w:fldChar w:fldCharType="end"/>
      </w:r>
      <w:r w:rsidR="00F857D4">
        <w:t xml:space="preserve">, as </w:t>
      </w:r>
      <w:r w:rsidR="00110870">
        <w:t>lesions to this area result in reduced motor</w:t>
      </w:r>
      <w:r w:rsidR="00F857D4">
        <w:t xml:space="preserve"> activity </w:t>
      </w:r>
      <w:r w:rsidR="00110870">
        <w:t>and speech</w:t>
      </w:r>
      <w:r w:rsidR="00675E70">
        <w:t xml:space="preserve"> </w:t>
      </w:r>
      <w:r w:rsidR="00333D12">
        <w:fldChar w:fldCharType="begin"/>
      </w:r>
      <w:r w:rsidR="00A85DD5">
        <w:instrText xml:space="preserve"> ADDIN EN.CITE &lt;EndNote&gt;&lt;Cite&gt;&lt;Author&gt;Németh&lt;/Author&gt;&lt;Year&gt;1988&lt;/Year&gt;&lt;RecNum&gt;3474&lt;/RecNum&gt;&lt;DisplayText&gt;(Németh, Hegedüs et al. [1988])&lt;/DisplayText&gt;&lt;record&gt;&lt;rec-number&gt;3474&lt;/rec-number&gt;&lt;foreign-keys&gt;&lt;key app="EN" db-id="5rssxzzfx9vxe1eveviv2evyz0e9fs09wf9t" timestamp="1456606423"&gt;3474&lt;/key&gt;&lt;/foreign-keys&gt;&lt;ref-type name="Journal Article"&gt;17&lt;/ref-type&gt;&lt;contributors&gt;&lt;authors&gt;&lt;author&gt;Németh, György&lt;/author&gt;&lt;author&gt;Hegedüs, Katalin&lt;/author&gt;&lt;author&gt;Molnâr, László&lt;/author&gt;&lt;/authors&gt;&lt;/contributors&gt;&lt;titles&gt;&lt;title&gt;Akinetic mutism associated with bicingular lesions: clinicopathological and functional anatomical correlates&lt;/title&gt;&lt;secondary-title&gt;European archives of psychiatry and neurological sciences&lt;/secondary-title&gt;&lt;/titles&gt;&lt;periodical&gt;&lt;full-title&gt;European archives of psychiatry and neurological sciences&lt;/full-title&gt;&lt;/periodical&gt;&lt;pages&gt;218-222&lt;/pages&gt;&lt;volume&gt;237&lt;/volume&gt;&lt;number&gt;4&lt;/number&gt;&lt;dates&gt;&lt;year&gt;1988&lt;/year&gt;&lt;/dates&gt;&lt;isbn&gt;0175-758X&lt;/isbn&gt;&lt;urls&gt;&lt;/urls&gt;&lt;/record&gt;&lt;/Cite&gt;&lt;/EndNote&gt;</w:instrText>
      </w:r>
      <w:r w:rsidR="00333D12">
        <w:fldChar w:fldCharType="separate"/>
      </w:r>
      <w:r w:rsidR="00A85DD5">
        <w:rPr>
          <w:noProof/>
        </w:rPr>
        <w:t>(Németh, Hegedüs et al. [1988])</w:t>
      </w:r>
      <w:r w:rsidR="00333D12">
        <w:fldChar w:fldCharType="end"/>
      </w:r>
      <w:r w:rsidR="00110870">
        <w:t xml:space="preserve"> </w:t>
      </w:r>
      <w:r w:rsidR="00F857D4">
        <w:t xml:space="preserve">and </w:t>
      </w:r>
      <w:r w:rsidR="002B5DBA">
        <w:t>patients exhibiting</w:t>
      </w:r>
      <w:r w:rsidR="00F857D4">
        <w:t xml:space="preserve"> compulsion</w:t>
      </w:r>
      <w:r w:rsidR="001C4422">
        <w:t>s</w:t>
      </w:r>
      <w:r w:rsidR="00F857D4">
        <w:t xml:space="preserve"> </w:t>
      </w:r>
      <w:r w:rsidR="00A30CC7">
        <w:t>have</w:t>
      </w:r>
      <w:r w:rsidR="00F857D4">
        <w:t xml:space="preserve"> hyperact</w:t>
      </w:r>
      <w:r w:rsidR="00675E70">
        <w:t xml:space="preserve">ivation in the region </w:t>
      </w:r>
      <w:r w:rsidR="00333D12">
        <w:fldChar w:fldCharType="begin"/>
      </w:r>
      <w:r w:rsidR="00A85DD5">
        <w:instrText xml:space="preserve"> ADDIN EN.CITE &lt;EndNote&gt;&lt;Cite&gt;&lt;Author&gt;Maia&lt;/Author&gt;&lt;Year&gt;2008&lt;/Year&gt;&lt;RecNum&gt;3165&lt;/RecNum&gt;&lt;DisplayText&gt;(Maia, Cooney et al. [2008])&lt;/DisplayText&gt;&lt;record&gt;&lt;rec-number&gt;3165&lt;/rec-number&gt;&lt;foreign-keys&gt;&lt;key app="EN" db-id="5rssxzzfx9vxe1eveviv2evyz0e9fs09wf9t" timestamp="1416805893"&gt;3165&lt;/key&gt;&lt;/foreign-keys&gt;&lt;ref-type name="Journal Article"&gt;17&lt;/ref-type&gt;&lt;contributors&gt;&lt;authors&gt;&lt;author&gt;Maia, Tiago V.&lt;/author&gt;&lt;author&gt;Cooney, Rebecca E.&lt;/author&gt;&lt;author&gt;Peterson, Bradley S.&lt;/author&gt;&lt;/authors&gt;&lt;/contributors&gt;&lt;titles&gt;&lt;title&gt;The neural bases of obsessive–compulsive disorder in children and adults&lt;/title&gt;&lt;secondary-title&gt;Development and psychopathology&lt;/secondary-title&gt;&lt;/titles&gt;&lt;periodical&gt;&lt;full-title&gt;Development and psychopathology&lt;/full-title&gt;&lt;/periodical&gt;&lt;pages&gt;1251-1283&lt;/pages&gt;&lt;volume&gt;20&lt;/volume&gt;&lt;number&gt;04&lt;/number&gt;&lt;dates&gt;&lt;year&gt;2008&lt;/year&gt;&lt;/dates&gt;&lt;isbn&gt;1469-2198&lt;/isbn&gt;&lt;urls&gt;&lt;/urls&gt;&lt;/record&gt;&lt;/Cite&gt;&lt;/EndNote&gt;</w:instrText>
      </w:r>
      <w:r w:rsidR="00333D12">
        <w:fldChar w:fldCharType="separate"/>
      </w:r>
      <w:r w:rsidR="00A85DD5">
        <w:rPr>
          <w:noProof/>
        </w:rPr>
        <w:t>(Maia, Cooney et al. [2008])</w:t>
      </w:r>
      <w:r w:rsidR="00333D12">
        <w:fldChar w:fldCharType="end"/>
      </w:r>
      <w:r w:rsidR="00F857D4">
        <w:t xml:space="preserve">. ACC </w:t>
      </w:r>
      <w:r w:rsidR="00675689">
        <w:t>is hypothesized to execute executive functions related to cognitive control</w:t>
      </w:r>
      <w:r w:rsidR="00CD3620">
        <w:t xml:space="preserve"> (</w:t>
      </w:r>
      <w:r w:rsidR="000E284A">
        <w:t xml:space="preserve">e.g., </w:t>
      </w:r>
      <w:r w:rsidR="00333D12">
        <w:fldChar w:fldCharType="begin">
          <w:fldData xml:space="preserve">PEVuZE5vdGU+PENpdGU+PEF1dGhvcj5QYXVzPC9BdXRob3I+PFllYXI+MjAwMTwvWWVhcj48UmVj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</w:fldData>
        </w:fldChar>
      </w:r>
      <w:r w:rsidR="00A85DD5">
        <w:instrText xml:space="preserve"> ADDIN EN.CITE </w:instrText>
      </w:r>
      <w:r w:rsidR="00A85DD5">
        <w:fldChar w:fldCharType="begin">
          <w:fldData xml:space="preserve">PEVuZE5vdGU+PENpdGU+PEF1dGhvcj5QYXVzPC9BdXRob3I+PFllYXI+MjAwMTwvWWVhcj48UmVj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</w:fldData>
        </w:fldChar>
      </w:r>
      <w:r w:rsidR="00A85DD5">
        <w:instrText xml:space="preserve"> ADDIN EN.CITE.DATA </w:instrText>
      </w:r>
      <w:r w:rsidR="00A85DD5">
        <w:fldChar w:fldCharType="end"/>
      </w:r>
      <w:r w:rsidR="00333D12">
        <w:fldChar w:fldCharType="separate"/>
      </w:r>
      <w:r w:rsidR="00A85DD5">
        <w:rPr>
          <w:noProof/>
        </w:rPr>
        <w:t>(Paus [2001]; Shenhav, Botvinick et al. [2013])</w:t>
      </w:r>
      <w:r w:rsidR="00333D12">
        <w:fldChar w:fldCharType="end"/>
      </w:r>
      <w:r w:rsidR="00CD02C6">
        <w:t>)</w:t>
      </w:r>
      <w:r w:rsidR="00CD3620">
        <w:t xml:space="preserve">, capturing the region’s role </w:t>
      </w:r>
      <w:r w:rsidR="007B3820">
        <w:t>in many different cognitive functions.</w:t>
      </w:r>
      <w:r w:rsidR="00CD02C6">
        <w:t xml:space="preserve"> </w:t>
      </w:r>
      <w:r w:rsidR="008D339F">
        <w:t xml:space="preserve">Thus, the ACC </w:t>
      </w:r>
      <w:r w:rsidR="002B4200">
        <w:t xml:space="preserve">(s) </w:t>
      </w:r>
      <w:r w:rsidR="00804982">
        <w:t>executes executive control</w:t>
      </w:r>
      <w:r w:rsidR="00456855">
        <w:t xml:space="preserve"> (F) for </w:t>
      </w:r>
      <w:r w:rsidR="006578DA">
        <w:t>processing</w:t>
      </w:r>
      <w:r w:rsidR="00456855">
        <w:t xml:space="preserve"> </w:t>
      </w:r>
      <w:r w:rsidR="00AF701F">
        <w:t>conflict</w:t>
      </w:r>
      <w:r w:rsidR="00456855">
        <w:t xml:space="preserve"> (M) and for </w:t>
      </w:r>
      <w:r w:rsidR="00A05852">
        <w:t xml:space="preserve">motivation (M′). </w:t>
      </w:r>
      <w:r w:rsidR="0012166D">
        <w:t xml:space="preserve">The superior colliculus (SC) is a structure in the midbrain that controls </w:t>
      </w:r>
      <w:r w:rsidR="00545579">
        <w:t xml:space="preserve">eye movements </w:t>
      </w:r>
      <w:r w:rsidR="00333D12">
        <w:fldChar w:fldCharType="begin"/>
      </w:r>
      <w:r w:rsidR="00A85DD5">
        <w:instrText xml:space="preserve"> ADDIN EN.CITE &lt;EndNote&gt;&lt;Cite&gt;&lt;Author&gt;Sparks&lt;/Author&gt;&lt;Year&gt;1986&lt;/Year&gt;&lt;RecNum&gt;3467&lt;/RecNum&gt;&lt;DisplayText&gt;(Sparks [1986]; Lee, Rohrer et al. [1988])&lt;/DisplayText&gt;&lt;record&gt;&lt;rec-number&gt;3467&lt;/rec-number&gt;&lt;foreign-keys&gt;&lt;key app="EN" db-id="5rssxzzfx9vxe1eveviv2evyz0e9fs09wf9t" timestamp="1455578641"&gt;3467&lt;/key&gt;&lt;/foreign-keys&gt;&lt;ref-type name="Journal Article"&gt;17&lt;/ref-type&gt;&lt;contributors&gt;&lt;authors&gt;&lt;author&gt;Sparks, David L&lt;/author&gt;&lt;/authors&gt;&lt;/contributors&gt;&lt;titles&gt;&lt;title&gt;Translation of sensory signals into commands for control of saccadic eye movements: role of primate superior colliculus&lt;/title&gt;&lt;secondary-title&gt;Physiological Reviews&lt;/secondary-title&gt;&lt;/titles&gt;&lt;periodical&gt;&lt;full-title&gt;Physiological reviews&lt;/full-title&gt;&lt;/periodical&gt;&lt;pages&gt;118-171&lt;/pages&gt;&lt;volume&gt;66&lt;/volume&gt;&lt;number&gt;1&lt;/number&gt;&lt;dates&gt;&lt;year&gt;1986&lt;/year&gt;&lt;/dates&gt;&lt;isbn&gt;0031-9333&lt;/isbn&gt;&lt;urls&gt;&lt;/urls&gt;&lt;/record&gt;&lt;/Cite&gt;&lt;Cite&gt;&lt;Author&gt;Lee&lt;/Author&gt;&lt;Year&gt;1988&lt;/Year&gt;&lt;RecNum&gt;3475&lt;/RecNum&gt;&lt;record&gt;&lt;rec-number&gt;3475&lt;/rec-number&gt;&lt;foreign-keys&gt;&lt;key app="EN" db-id="5rssxzzfx9vxe1eveviv2evyz0e9fs09wf9t" timestamp="1456606581"&gt;3475&lt;/key&gt;&lt;/foreign-keys&gt;&lt;ref-type name="Journal Article"&gt;17&lt;/ref-type&gt;&lt;contributors&gt;&lt;authors&gt;&lt;author&gt;Lee, Choongkil&lt;/author&gt;&lt;author&gt;Rohrer, William H&lt;/author&gt;&lt;author&gt;Sparks, David L&lt;/author&gt;&lt;/authors&gt;&lt;/contributors&gt;&lt;titles&gt;&lt;title&gt;Population coding of saccadic eye movements by neurons in the superior colliculus&lt;/title&gt;&lt;/titles&gt;&lt;dates&gt;&lt;year&gt;1988&lt;/year&gt;&lt;/dates&gt;&lt;urls&gt;&lt;/urls&gt;&lt;/record&gt;&lt;/Cite&gt;&lt;/EndNote&gt;</w:instrText>
      </w:r>
      <w:r w:rsidR="00333D12">
        <w:fldChar w:fldCharType="separate"/>
      </w:r>
      <w:r w:rsidR="00A85DD5">
        <w:rPr>
          <w:noProof/>
        </w:rPr>
        <w:t>(Sparks [1986]; Lee, Rohrer et al. [1988])</w:t>
      </w:r>
      <w:r w:rsidR="00333D12">
        <w:fldChar w:fldCharType="end"/>
      </w:r>
      <w:r w:rsidR="003042C3">
        <w:t xml:space="preserve"> </w:t>
      </w:r>
      <w:r w:rsidR="004C4FC3">
        <w:t xml:space="preserve">as well </w:t>
      </w:r>
      <w:r w:rsidR="00C41DD6">
        <w:t>as</w:t>
      </w:r>
      <w:r w:rsidR="00175003">
        <w:t xml:space="preserve"> attention </w:t>
      </w:r>
      <w:r w:rsidR="00333D12">
        <w:fldChar w:fldCharType="begin"/>
      </w:r>
      <w:r w:rsidR="00A85DD5">
        <w:instrText xml:space="preserve"> ADDIN EN.CITE &lt;EndNote&gt;&lt;Cite&gt;&lt;Author&gt;Krauzlis&lt;/Author&gt;&lt;Year&gt;2013&lt;/Year&gt;&lt;RecNum&gt;3476&lt;/RecNum&gt;&lt;DisplayText&gt;(Krauzlis, Lovejoy et al. [2013])&lt;/DisplayText&gt;&lt;record&gt;&lt;rec-number&gt;3476&lt;/rec-number&gt;&lt;foreign-keys&gt;&lt;key app="EN" db-id="5rssxzzfx9vxe1eveviv2evyz0e9fs09wf9t" timestamp="1456606626"&gt;3476&lt;/key&gt;&lt;/foreign-keys&gt;&lt;ref-type name="Journal Article"&gt;17&lt;/ref-type&gt;&lt;contributors&gt;&lt;authors&gt;&lt;author&gt;Krauzlis, Richard J&lt;/author&gt;&lt;author&gt;Lovejoy, Lee P&lt;/author&gt;&lt;author&gt;Zénon, Alexandre&lt;/author&gt;&lt;/authors&gt;&lt;/contributors&gt;&lt;titles&gt;&lt;title&gt;Superior colliculus and visual spatial attention&lt;/title&gt;&lt;secondary-title&gt;Annual review of neuroscience&lt;/secondary-title&gt;&lt;/titles&gt;&lt;periodical&gt;&lt;full-title&gt;Annual Review of Neuroscience&lt;/full-title&gt;&lt;/periodical&gt;&lt;volume&gt;36&lt;/volume&gt;&lt;dates&gt;&lt;year&gt;2013&lt;/year&gt;&lt;/dates&gt;&lt;urls&gt;&lt;/urls&gt;&lt;/record&gt;&lt;/Cite&gt;&lt;/EndNote&gt;</w:instrText>
      </w:r>
      <w:r w:rsidR="00333D12">
        <w:fldChar w:fldCharType="separate"/>
      </w:r>
      <w:r w:rsidR="00A85DD5">
        <w:rPr>
          <w:noProof/>
        </w:rPr>
        <w:t>(Krauzlis, Lovejoy et al. [2013])</w:t>
      </w:r>
      <w:r w:rsidR="00333D12">
        <w:fldChar w:fldCharType="end"/>
      </w:r>
      <w:r w:rsidR="00F91C14">
        <w:t xml:space="preserve"> and contains a </w:t>
      </w:r>
      <w:r w:rsidR="007A7145">
        <w:t>topographic</w:t>
      </w:r>
      <w:r w:rsidR="00F91C14">
        <w:t xml:space="preserve"> map of visual space</w:t>
      </w:r>
      <w:r w:rsidR="004C4FC3">
        <w:t xml:space="preserve">. </w:t>
      </w:r>
      <w:r w:rsidR="00CD3259">
        <w:t xml:space="preserve">In both cases, </w:t>
      </w:r>
      <w:r w:rsidR="00F91C14">
        <w:t xml:space="preserve">the level of activity of an SC neuron reflects the </w:t>
      </w:r>
      <w:r w:rsidR="00D803A5">
        <w:t>relative contribution of that neuron</w:t>
      </w:r>
      <w:r w:rsidR="00BC1988">
        <w:t>’s preferred location in visual space</w:t>
      </w:r>
      <w:r w:rsidR="00D803A5">
        <w:t xml:space="preserve"> to</w:t>
      </w:r>
      <w:r w:rsidR="009C3EB0">
        <w:t xml:space="preserve"> </w:t>
      </w:r>
      <w:r w:rsidR="006E5285">
        <w:t>the determination of</w:t>
      </w:r>
      <w:r w:rsidR="001F4FEC">
        <w:t xml:space="preserve"> </w:t>
      </w:r>
      <w:r w:rsidR="009076F0">
        <w:t xml:space="preserve">the target of the eye movement or the </w:t>
      </w:r>
      <w:r w:rsidR="00A7444B">
        <w:t>focus of attention</w:t>
      </w:r>
      <w:r w:rsidR="00CD3259">
        <w:t>.</w:t>
      </w:r>
      <w:r w:rsidR="003678F6">
        <w:rPr>
          <w:rStyle w:val="FootnoteReference"/>
        </w:rPr>
        <w:footnoteReference w:id="13"/>
      </w:r>
      <w:r w:rsidR="00CD3259">
        <w:t xml:space="preserve"> </w:t>
      </w:r>
      <w:r w:rsidR="002837A5">
        <w:t>Thus,</w:t>
      </w:r>
      <w:r w:rsidR="005036D7">
        <w:t xml:space="preserve"> a given neuron in the</w:t>
      </w:r>
      <w:r w:rsidR="002837A5">
        <w:t xml:space="preserve"> SC</w:t>
      </w:r>
      <w:r w:rsidR="005036D7">
        <w:t xml:space="preserve"> (</w:t>
      </w:r>
      <w:r w:rsidR="00761DA1">
        <w:t>s)</w:t>
      </w:r>
      <w:r w:rsidR="005036D7">
        <w:t xml:space="preserve"> </w:t>
      </w:r>
      <w:r w:rsidR="00DB34A6">
        <w:t>increases in firing rate</w:t>
      </w:r>
      <w:r w:rsidR="005036D7">
        <w:t xml:space="preserve"> (F)</w:t>
      </w:r>
      <w:r w:rsidR="001356D0">
        <w:t xml:space="preserve"> both to determine the end point of an eye movement (M) </w:t>
      </w:r>
      <w:r w:rsidR="00575A5A">
        <w:t>and to determine the focus of attentio</w:t>
      </w:r>
      <w:r w:rsidR="00B769A3">
        <w:t>n (M′</w:t>
      </w:r>
      <w:r w:rsidR="00575A5A">
        <w:t>).</w:t>
      </w:r>
    </w:p>
    <w:p w14:paraId="78B06634" w14:textId="102601AD" w:rsidR="00AA3387" w:rsidRDefault="00AA3387" w:rsidP="00097B93">
      <w:pPr>
        <w:ind w:firstLine="0"/>
      </w:pPr>
      <w:r>
        <w:tab/>
      </w:r>
      <w:r w:rsidR="006C78EB">
        <w:t>The above</w:t>
      </w:r>
      <w:r w:rsidR="006C78EB" w:rsidRPr="009A5DDA">
        <w:t xml:space="preserve"> </w:t>
      </w:r>
      <w:r w:rsidR="00156F49">
        <w:t>analyses</w:t>
      </w:r>
      <w:r w:rsidR="006C78EB" w:rsidRPr="009A5DDA">
        <w:t xml:space="preserve"> of use </w:t>
      </w:r>
      <w:r w:rsidR="006C78EB">
        <w:t>and reuse are</w:t>
      </w:r>
      <w:r w:rsidR="006C78EB" w:rsidRPr="009A5DDA">
        <w:t xml:space="preserve"> exp</w:t>
      </w:r>
      <w:r w:rsidR="006C78EB">
        <w:t>licitly functional, but what concept of function is this?</w:t>
      </w:r>
      <w:r w:rsidR="006C78EB" w:rsidRPr="009A5DDA">
        <w:t xml:space="preserve"> </w:t>
      </w:r>
      <w:r w:rsidR="001C3E29">
        <w:t>This</w:t>
      </w:r>
      <w:r w:rsidR="00F43582">
        <w:t xml:space="preserve"> analysis of reuse</w:t>
      </w:r>
      <w:r w:rsidR="00401201">
        <w:t xml:space="preserve"> requires that the </w:t>
      </w:r>
      <w:r w:rsidR="00FA6E1C">
        <w:t>system</w:t>
      </w:r>
      <w:r w:rsidR="00401201">
        <w:t xml:space="preserve">’s function be mathematically characterized. </w:t>
      </w:r>
      <w:r w:rsidR="00EC3032">
        <w:t xml:space="preserve">There are many extant approaches to function, such as causal role functions </w:t>
      </w:r>
      <w:r w:rsidR="00333D12">
        <w:fldChar w:fldCharType="begin"/>
      </w:r>
      <w:r w:rsidR="00333D12">
        <w:instrText xml:space="preserve"> ADDIN EN.CITE &lt;EndNote&gt;&lt;Cite&gt;&lt;Author&gt;Cummins&lt;/Author&gt;&lt;Year&gt;1975&lt;/Year&gt;&lt;RecNum&gt;3007&lt;/RecNum&gt;&lt;DisplayText&gt;(Cummins [1975])&lt;/DisplayText&gt;&lt;record&gt;&lt;rec-number&gt;3007&lt;/rec-number&gt;&lt;foreign-keys&gt;&lt;key app="EN" db-id="5rssxzzfx9vxe1eveviv2evyz0e9fs09wf9t" timestamp="1406668811"&gt;3007&lt;/key&gt;&lt;/foreign-keys&gt;&lt;ref-type name="Journal Article"&gt;17&lt;/ref-type&gt;&lt;contributors&gt;&lt;authors&gt;&lt;author&gt;Robert Cummins&lt;/author&gt;&lt;/authors&gt;&lt;/contributors&gt;&lt;titles&gt;&lt;title&gt;Functional Analysis&lt;/title&gt;&lt;secondary-title&gt;Journal of Philosophy&lt;/secondary-title&gt;&lt;/titles&gt;&lt;periodical&gt;&lt;full-title&gt;Journal of Philosophy&lt;/full-title&gt;&lt;/periodical&gt;&lt;pages&gt;741-765&lt;/pages&gt;&lt;volume&gt;72&lt;/volume&gt;&lt;number&gt;20&lt;/number&gt;&lt;dates&gt;&lt;year&gt;1975&lt;/year&gt;&lt;/dates&gt;&lt;urls&gt;&lt;/urls&gt;&lt;/record&gt;&lt;/Cite&gt;&lt;/EndNote&gt;</w:instrText>
      </w:r>
      <w:r w:rsidR="00333D12">
        <w:fldChar w:fldCharType="separate"/>
      </w:r>
      <w:r w:rsidR="00333D12">
        <w:rPr>
          <w:noProof/>
        </w:rPr>
        <w:t>(Cummins [1975])</w:t>
      </w:r>
      <w:r w:rsidR="00333D12">
        <w:fldChar w:fldCharType="end"/>
      </w:r>
      <w:r w:rsidR="00EC3032">
        <w:t xml:space="preserve"> or selected effects functions </w:t>
      </w:r>
      <w:r w:rsidR="00333D12">
        <w:fldChar w:fldCharType="begin"/>
      </w:r>
      <w:r w:rsidR="00333D12">
        <w:instrText xml:space="preserve"> ADDIN EN.CITE &lt;EndNote&gt;&lt;Cite&gt;&lt;Author&gt;Neander&lt;/Author&gt;&lt;Year&gt;1991&lt;/Year&gt;&lt;RecNum&gt;3016&lt;/RecNum&gt;&lt;DisplayText&gt;(Neander [1991])&lt;/DisplayText&gt;&lt;record&gt;&lt;rec-number&gt;3016&lt;/rec-number&gt;&lt;foreign-keys&gt;&lt;key app="EN" db-id="5rssxzzfx9vxe1eveviv2evyz0e9fs09wf9t" timestamp="1406669429"&gt;3016&lt;/key&gt;&lt;/foreign-keys&gt;&lt;ref-type name="Journal Article"&gt;17&lt;/ref-type&gt;&lt;contributors&gt;&lt;authors&gt;&lt;author&gt;Neander, Karen&lt;/author&gt;&lt;/authors&gt;&lt;/contributors&gt;&lt;titles&gt;&lt;title&gt;Functions as selected effects: The conceptual analyst&amp;apos;s defense&lt;/title&gt;&lt;secondary-title&gt;Philosophy of science&lt;/secondary-title&gt;&lt;/titles&gt;&lt;periodical&gt;&lt;full-title&gt;Philosophy of science&lt;/full-title&gt;&lt;/periodical&gt;&lt;pages&gt;168-184&lt;/pages&gt;&lt;dates&gt;&lt;year&gt;1991&lt;/year&gt;&lt;/dates&gt;&lt;isbn&gt;0031-8248&lt;/isbn&gt;&lt;urls&gt;&lt;/urls&gt;&lt;/record&gt;&lt;/Cite&gt;&lt;/EndNote&gt;</w:instrText>
      </w:r>
      <w:r w:rsidR="00333D12">
        <w:fldChar w:fldCharType="separate"/>
      </w:r>
      <w:r w:rsidR="00333D12">
        <w:rPr>
          <w:noProof/>
        </w:rPr>
        <w:t>(Neander [1991])</w:t>
      </w:r>
      <w:r w:rsidR="00333D12">
        <w:fldChar w:fldCharType="end"/>
      </w:r>
      <w:r w:rsidR="00EC3032">
        <w:t xml:space="preserve">. </w:t>
      </w:r>
      <w:r w:rsidR="00401201">
        <w:t xml:space="preserve">Prima facie, this requirement can be satisfied by causal role, selected effects, or some other notion of function. </w:t>
      </w:r>
      <w:r w:rsidR="00EC3032">
        <w:t>The approach to reuse presented here is neutral between these different concepts. Whatever notion of function is invoked, however, the function must be susceptible to mathematical description</w:t>
      </w:r>
      <w:r w:rsidR="002C35D2">
        <w:t xml:space="preserve"> in such a way that it picks out a set of </w:t>
      </w:r>
      <w:r w:rsidR="00EC3D35">
        <w:t>input/output pairs</w:t>
      </w:r>
      <w:r w:rsidR="002C35D2">
        <w:t xml:space="preserve"> on to which the </w:t>
      </w:r>
      <w:r w:rsidR="003313F0">
        <w:t>processing model</w:t>
      </w:r>
      <w:r w:rsidR="002C35D2">
        <w:t xml:space="preserve"> can be mapped</w:t>
      </w:r>
      <w:r w:rsidR="00EC3032">
        <w:t xml:space="preserve">. Executing a cognitive function requires a mapping between the </w:t>
      </w:r>
      <w:r w:rsidR="00F06C8F">
        <w:t>states</w:t>
      </w:r>
      <w:r w:rsidR="00EC3032">
        <w:t xml:space="preserve"> </w:t>
      </w:r>
      <w:r w:rsidR="00963250">
        <w:t>picked out by the</w:t>
      </w:r>
      <w:r w:rsidR="00EC3032">
        <w:t xml:space="preserve"> </w:t>
      </w:r>
      <w:r w:rsidR="0083210C">
        <w:t>sub</w:t>
      </w:r>
      <w:r w:rsidR="00FA6E1C">
        <w:t>system</w:t>
      </w:r>
      <w:r w:rsidR="00963250">
        <w:t>’s systemic function</w:t>
      </w:r>
      <w:r w:rsidR="00EC3032">
        <w:t xml:space="preserve"> and the </w:t>
      </w:r>
      <w:r w:rsidR="003313F0">
        <w:t>processing model</w:t>
      </w:r>
      <w:r w:rsidR="00054EF9">
        <w:t xml:space="preserve"> reflecting</w:t>
      </w:r>
      <w:r w:rsidR="00EC3032">
        <w:t xml:space="preserve"> the </w:t>
      </w:r>
      <w:r w:rsidR="00DC7A35">
        <w:t xml:space="preserve">system’s </w:t>
      </w:r>
      <w:r w:rsidR="00EC3032">
        <w:t>cognitive function</w:t>
      </w:r>
      <w:r w:rsidR="006C78EB" w:rsidRPr="009A5DDA">
        <w:t>.</w:t>
      </w:r>
      <w:r w:rsidR="006C78EB" w:rsidRPr="009A5DDA">
        <w:rPr>
          <w:vertAlign w:val="superscript"/>
        </w:rPr>
        <w:footnoteReference w:id="14"/>
      </w:r>
    </w:p>
    <w:p w14:paraId="722FEC9C" w14:textId="45A54B70" w:rsidR="00983142" w:rsidRDefault="00983142" w:rsidP="00097B93">
      <w:pPr>
        <w:ind w:firstLine="0"/>
      </w:pPr>
      <w:r>
        <w:tab/>
        <w:t>This approach to reuse faces a challenge from learning.</w:t>
      </w:r>
      <w:r>
        <w:rPr>
          <w:rStyle w:val="FootnoteReference"/>
        </w:rPr>
        <w:footnoteReference w:id="15"/>
      </w:r>
      <w:r w:rsidR="00A712D2">
        <w:t xml:space="preserve"> </w:t>
      </w:r>
      <w:r w:rsidR="00A853E9">
        <w:t xml:space="preserve">Learning can be thought of as changes internal to a cognitive system that result in the execution of some </w:t>
      </w:r>
      <w:r w:rsidR="003313F0">
        <w:t>processing model</w:t>
      </w:r>
      <w:r w:rsidR="00A853E9">
        <w:t xml:space="preserve">. </w:t>
      </w:r>
      <w:r w:rsidR="00B6676B">
        <w:t xml:space="preserve">Prior to learning, however, the </w:t>
      </w:r>
      <w:r w:rsidR="003313F0">
        <w:t>processing model</w:t>
      </w:r>
      <w:r w:rsidR="00B6676B">
        <w:t xml:space="preserve"> was not being executed. Trivially, then, every instance of learning involves the system executing a new </w:t>
      </w:r>
      <w:r w:rsidR="003313F0">
        <w:t>processing model</w:t>
      </w:r>
      <w:r w:rsidR="00B6676B">
        <w:t xml:space="preserve">. Thus, </w:t>
      </w:r>
      <w:r w:rsidR="00AE7D3C">
        <w:t>cognitive subsystems</w:t>
      </w:r>
      <w:r w:rsidR="00B6676B">
        <w:t xml:space="preserve"> before learning execute different models from those after learning, and so every instance of learning seems to involve an instance of reuse.</w:t>
      </w:r>
      <w:r w:rsidR="00CC22E1">
        <w:t xml:space="preserve"> But if every instance of learning involves reuse, then not only is reuse rampant in cognitive systems, reuse is seemingly trivialized.</w:t>
      </w:r>
    </w:p>
    <w:p w14:paraId="4B2D58A5" w14:textId="41F17A1C" w:rsidR="00F03BF8" w:rsidRDefault="008600E4" w:rsidP="00097B93">
      <w:pPr>
        <w:ind w:firstLine="0"/>
      </w:pPr>
      <w:r>
        <w:tab/>
        <w:t>While I happen to think that reuse is rampant in cognitive systems, and that there are good reasons</w:t>
      </w:r>
      <w:r w:rsidR="0051542F">
        <w:t xml:space="preserve"> (including learning)</w:t>
      </w:r>
      <w:r>
        <w:t xml:space="preserve"> for thinking </w:t>
      </w:r>
      <w:r w:rsidR="00C945F3">
        <w:t>that reuse is rampant, I don’t think that learning is the only reason to think that reuse is rampant. Furthermore, I don’t think every instance of learning involves reuse</w:t>
      </w:r>
      <w:r w:rsidR="00B021D2">
        <w:t>, and so I don’t think reuse is trivial</w:t>
      </w:r>
      <w:r w:rsidR="00C945F3">
        <w:t>.</w:t>
      </w:r>
      <w:r w:rsidR="00867B55">
        <w:t xml:space="preserve"> N</w:t>
      </w:r>
      <w:r w:rsidR="009924C7">
        <w:t xml:space="preserve">ote </w:t>
      </w:r>
      <w:r w:rsidR="000B6E3B">
        <w:t>at least</w:t>
      </w:r>
      <w:r w:rsidR="009924C7">
        <w:t xml:space="preserve"> two distinct types of learning</w:t>
      </w:r>
      <w:r w:rsidR="00A1776D">
        <w:t xml:space="preserve"> relevant for this discussion</w:t>
      </w:r>
      <w:r w:rsidR="009924C7">
        <w:t>.</w:t>
      </w:r>
      <w:r w:rsidR="00505251" w:rsidRPr="00505251">
        <w:t xml:space="preserve"> Learning could involve a shift from disorganized beh</w:t>
      </w:r>
      <w:r w:rsidR="00C15215">
        <w:t xml:space="preserve">avior (where the </w:t>
      </w:r>
      <w:r w:rsidR="003313F0">
        <w:t>processing model</w:t>
      </w:r>
      <w:r w:rsidR="00336906">
        <w:t>, insofar as there is such,</w:t>
      </w:r>
      <w:r w:rsidR="00C15215">
        <w:t xml:space="preserve"> results in</w:t>
      </w:r>
      <w:r w:rsidR="00505251" w:rsidRPr="00505251">
        <w:t xml:space="preserve"> random behavior) to organized behavior. Call this model acquisition learning. Learning could also involve a shift from organized behavior to organized behavior (where the two </w:t>
      </w:r>
      <w:r w:rsidR="003313F0">
        <w:t>processing model</w:t>
      </w:r>
      <w:r w:rsidR="00505251" w:rsidRPr="00505251">
        <w:t>s are not identical). Call this model revision learning.</w:t>
      </w:r>
      <w:r w:rsidR="002F48A7">
        <w:t xml:space="preserve"> </w:t>
      </w:r>
    </w:p>
    <w:p w14:paraId="29FCF406" w14:textId="3EE073B1" w:rsidR="00D478ED" w:rsidRDefault="00F03BF8" w:rsidP="00097B93">
      <w:pPr>
        <w:ind w:firstLine="0"/>
      </w:pPr>
      <w:r>
        <w:tab/>
      </w:r>
      <w:r w:rsidR="00971B93">
        <w:t>The</w:t>
      </w:r>
      <w:r w:rsidR="002F48A7" w:rsidRPr="002F48A7">
        <w:t xml:space="preserve"> same </w:t>
      </w:r>
      <w:r w:rsidR="00281C18">
        <w:t>systemic</w:t>
      </w:r>
      <w:r w:rsidR="002F48A7" w:rsidRPr="002F48A7">
        <w:t xml:space="preserve"> function is </w:t>
      </w:r>
      <w:r w:rsidR="00971B93">
        <w:t xml:space="preserve">not </w:t>
      </w:r>
      <w:r w:rsidR="002F48A7" w:rsidRPr="002F48A7">
        <w:t>reused</w:t>
      </w:r>
      <w:r w:rsidR="00971B93">
        <w:t xml:space="preserve"> in every instance of learning</w:t>
      </w:r>
      <w:r w:rsidR="002F48A7" w:rsidRPr="002F48A7">
        <w:t xml:space="preserve">. </w:t>
      </w:r>
      <w:r w:rsidR="004A3804">
        <w:t>I</w:t>
      </w:r>
      <w:r w:rsidR="002F48A7" w:rsidRPr="002F48A7">
        <w:t xml:space="preserve">n model acquisition learning, agents shift from disorganized to organized behavior. The resulting organized behavior could result from the execution of a </w:t>
      </w:r>
      <w:r w:rsidR="003313F0">
        <w:t>processing model</w:t>
      </w:r>
      <w:r w:rsidR="002F48A7" w:rsidRPr="002F48A7">
        <w:t xml:space="preserve"> used in a different domain for the new domain. In executing the model </w:t>
      </w:r>
      <w:r w:rsidR="00853D7E">
        <w:t>in</w:t>
      </w:r>
      <w:r w:rsidR="002F48A7" w:rsidRPr="002F48A7">
        <w:t xml:space="preserve"> the new domain, the same </w:t>
      </w:r>
      <w:r w:rsidR="000F2190">
        <w:t>systemic</w:t>
      </w:r>
      <w:r w:rsidR="002F48A7" w:rsidRPr="002F48A7">
        <w:t xml:space="preserve"> functions used in previous executions may be used in the </w:t>
      </w:r>
      <w:r w:rsidR="00ED30DE">
        <w:t>new execution of the model. But the</w:t>
      </w:r>
      <w:r w:rsidR="002F48A7" w:rsidRPr="002F48A7">
        <w:t xml:space="preserve"> functions</w:t>
      </w:r>
      <w:r w:rsidR="00ED30DE">
        <w:t xml:space="preserve"> used in executing the new model</w:t>
      </w:r>
      <w:r w:rsidR="002F48A7" w:rsidRPr="002F48A7">
        <w:t xml:space="preserve"> may be distinct from </w:t>
      </w:r>
      <w:r w:rsidR="002F541F">
        <w:t xml:space="preserve">whatever functions were </w:t>
      </w:r>
      <w:r w:rsidR="002F48A7" w:rsidRPr="002F48A7">
        <w:t>used prior to learning</w:t>
      </w:r>
      <w:r w:rsidR="002F541F">
        <w:t xml:space="preserve"> to generate the disorganized behavior</w:t>
      </w:r>
      <w:r w:rsidR="002F48A7" w:rsidRPr="002F48A7">
        <w:t xml:space="preserve">. Thus, the </w:t>
      </w:r>
      <w:r w:rsidR="003313F0">
        <w:t>processing model</w:t>
      </w:r>
      <w:r w:rsidR="002F48A7" w:rsidRPr="002F48A7">
        <w:t xml:space="preserve">s are distinct, but so too may be the underlying functions used in executing that </w:t>
      </w:r>
      <w:r w:rsidR="003313F0">
        <w:t>processing model</w:t>
      </w:r>
      <w:r w:rsidR="002F48A7" w:rsidRPr="002F48A7">
        <w:t xml:space="preserve">. </w:t>
      </w:r>
      <w:r w:rsidR="00497CD9">
        <w:t xml:space="preserve">Since (R) requires the subsystems to perform the same function, </w:t>
      </w:r>
      <w:r w:rsidR="00E37F7C">
        <w:t>cases where the underlying functions are distinct</w:t>
      </w:r>
      <w:r w:rsidR="00497CD9">
        <w:t xml:space="preserve"> would not count as an instance of reuse.</w:t>
      </w:r>
    </w:p>
    <w:p w14:paraId="67F52316" w14:textId="47E4010A" w:rsidR="008600E4" w:rsidRPr="00B6676B" w:rsidRDefault="00D478ED" w:rsidP="00097B93">
      <w:pPr>
        <w:ind w:firstLine="0"/>
      </w:pPr>
      <w:r>
        <w:tab/>
        <w:t>Alternatively,</w:t>
      </w:r>
      <w:r w:rsidR="002F48A7" w:rsidRPr="002F48A7">
        <w:t xml:space="preserve"> the agent could be acquiring a new </w:t>
      </w:r>
      <w:r w:rsidR="003313F0">
        <w:t>processing model</w:t>
      </w:r>
      <w:r w:rsidR="00F25B16">
        <w:t xml:space="preserve"> instead of importing one from a different domain. The new model may rely</w:t>
      </w:r>
      <w:r w:rsidR="002F48A7" w:rsidRPr="002F48A7">
        <w:t xml:space="preserve"> on </w:t>
      </w:r>
      <w:r w:rsidR="005B4915">
        <w:t>systemic</w:t>
      </w:r>
      <w:r w:rsidR="002F48A7" w:rsidRPr="002F48A7">
        <w:t xml:space="preserve"> functions that were not used prior to learning. </w:t>
      </w:r>
      <w:r w:rsidR="00A809DB">
        <w:t>Every</w:t>
      </w:r>
      <w:r w:rsidR="001D7EC6">
        <w:t xml:space="preserve"> cognitive system possesses a wealth of </w:t>
      </w:r>
      <w:r w:rsidR="00D107DB">
        <w:t xml:space="preserve">potential </w:t>
      </w:r>
      <w:r w:rsidR="0039310F">
        <w:t>systemic</w:t>
      </w:r>
      <w:r w:rsidR="001D7EC6">
        <w:t xml:space="preserve"> functions, not every one of which is used for a cognitive function. </w:t>
      </w:r>
      <w:r w:rsidR="009968AB">
        <w:t>For example</w:t>
      </w:r>
      <w:r w:rsidR="001D7EC6" w:rsidRPr="009A5DDA">
        <w:t>, the same state of the physical mechanism may contr</w:t>
      </w:r>
      <w:r w:rsidR="00E62057">
        <w:t xml:space="preserve">ibute different subsets of its properties </w:t>
      </w:r>
      <w:r w:rsidR="001D7EC6" w:rsidRPr="009A5DDA">
        <w:t xml:space="preserve">to the </w:t>
      </w:r>
      <w:r w:rsidR="00703B5D">
        <w:t>sub</w:t>
      </w:r>
      <w:r w:rsidR="00FA6E1C">
        <w:t>system</w:t>
      </w:r>
      <w:r w:rsidR="001D7EC6" w:rsidRPr="009A5DDA">
        <w:t>s that</w:t>
      </w:r>
      <w:r w:rsidR="001D7EC6">
        <w:t xml:space="preserve"> execute</w:t>
      </w:r>
      <w:r w:rsidR="001D7EC6" w:rsidRPr="009A5DDA">
        <w:t xml:space="preserve"> the cognitive function.</w:t>
      </w:r>
      <w:r w:rsidR="00F25A28" w:rsidRPr="00F25A28">
        <w:t xml:space="preserve"> </w:t>
      </w:r>
      <w:r w:rsidR="00F25A28">
        <w:t>On my view,</w:t>
      </w:r>
      <w:r w:rsidR="00F25A28" w:rsidRPr="009A5DDA">
        <w:t xml:space="preserve"> nothing about the system per se needs to change to adapt the </w:t>
      </w:r>
      <w:r w:rsidR="0030055D">
        <w:t>systemic</w:t>
      </w:r>
      <w:r w:rsidR="00A3219D">
        <w:t xml:space="preserve"> </w:t>
      </w:r>
      <w:r w:rsidR="00F25A28">
        <w:t>functions</w:t>
      </w:r>
      <w:r w:rsidR="00F25A28" w:rsidRPr="009A5DDA">
        <w:t xml:space="preserve"> to the processing problem. Functional differences can arise from different </w:t>
      </w:r>
      <w:r w:rsidR="00BD3A99">
        <w:t>states</w:t>
      </w:r>
      <w:r w:rsidR="00AE363E">
        <w:t xml:space="preserve"> of the very same </w:t>
      </w:r>
      <w:r w:rsidR="00A06C1B">
        <w:t>subsystem</w:t>
      </w:r>
      <w:r w:rsidR="00F25A28" w:rsidRPr="009A5DDA">
        <w:t xml:space="preserve"> </w:t>
      </w:r>
      <w:r w:rsidR="00A3002B">
        <w:t xml:space="preserve">aiding in the execution of </w:t>
      </w:r>
      <w:r w:rsidR="00F25A28" w:rsidRPr="009A5DDA">
        <w:t xml:space="preserve">some </w:t>
      </w:r>
      <w:r w:rsidR="003313F0">
        <w:t>processing model</w:t>
      </w:r>
      <w:r w:rsidR="00F25A28" w:rsidRPr="009A5DDA">
        <w:t>.</w:t>
      </w:r>
      <w:r w:rsidR="004D64FF">
        <w:rPr>
          <w:rStyle w:val="FootnoteReference"/>
        </w:rPr>
        <w:footnoteReference w:id="16"/>
      </w:r>
      <w:r w:rsidR="006358D8">
        <w:t xml:space="preserve"> Again, distinct functions for the subsystem prevent such examples as counting as instances of reuse</w:t>
      </w:r>
      <w:r w:rsidR="00DB7A5F">
        <w:t>.</w:t>
      </w:r>
    </w:p>
    <w:p w14:paraId="55CD00A1" w14:textId="00E3D958" w:rsidR="00EB2D46" w:rsidRDefault="00EB2D46" w:rsidP="00EB2D46">
      <w:pPr>
        <w:ind w:firstLine="0"/>
      </w:pPr>
      <w:r>
        <w:tab/>
        <w:t xml:space="preserve">In reply, the objector may argue that though distinct </w:t>
      </w:r>
      <w:r w:rsidR="00E50E7D">
        <w:t>systemic</w:t>
      </w:r>
      <w:r>
        <w:t xml:space="preserve"> functions may be used in model acquisition learning, </w:t>
      </w:r>
      <w:r w:rsidR="00062AE7">
        <w:t xml:space="preserve">those functions are all possessed by </w:t>
      </w:r>
      <w:r w:rsidR="00CF11B7">
        <w:t>the system.</w:t>
      </w:r>
      <w:r w:rsidR="009035DE">
        <w:t xml:space="preserve"> Since they are all possessed by the system, the objector infers that </w:t>
      </w:r>
      <w:r w:rsidR="000D33A4">
        <w:t>from the system’s perspective, reuse is occurring.</w:t>
      </w:r>
      <w:r>
        <w:t xml:space="preserve"> First, this reply may not be </w:t>
      </w:r>
      <w:r w:rsidR="00EA6E92">
        <w:t>correct</w:t>
      </w:r>
      <w:r>
        <w:t xml:space="preserve">: systems may be able to acquire entirely novel </w:t>
      </w:r>
      <w:r w:rsidR="00B871A6">
        <w:t>systemic</w:t>
      </w:r>
      <w:r>
        <w:t xml:space="preserve"> functions (e.g., in the case of the brain, through neuronal </w:t>
      </w:r>
      <w:r w:rsidR="00541461">
        <w:t xml:space="preserve">development or </w:t>
      </w:r>
      <w:r>
        <w:t xml:space="preserve">plasticity). Second, this reply conflicts with the </w:t>
      </w:r>
      <w:r w:rsidR="00156F49">
        <w:t>analyses</w:t>
      </w:r>
      <w:r>
        <w:t xml:space="preserve"> of use and reuse </w:t>
      </w:r>
      <w:r w:rsidR="001D26F3">
        <w:t>above</w:t>
      </w:r>
      <w:r>
        <w:t xml:space="preserve">. </w:t>
      </w:r>
      <w:r w:rsidR="00A63B7E">
        <w:t xml:space="preserve">Recall that </w:t>
      </w:r>
      <w:r w:rsidR="00D22CD9">
        <w:t>for</w:t>
      </w:r>
      <w:r w:rsidR="00A63B7E">
        <w:t xml:space="preserve"> use</w:t>
      </w:r>
      <w:r w:rsidR="00B339F9">
        <w:t xml:space="preserve"> in the sense of</w:t>
      </w:r>
      <w:r w:rsidR="00A63B7E">
        <w:t xml:space="preserve"> (U), </w:t>
      </w:r>
      <w:r w:rsidR="002F0F37">
        <w:t xml:space="preserve">if </w:t>
      </w:r>
      <w:r>
        <w:t xml:space="preserve">a </w:t>
      </w:r>
      <w:r w:rsidR="00A231F7">
        <w:t>subsystem</w:t>
      </w:r>
      <w:r>
        <w:t xml:space="preserve"> in the system </w:t>
      </w:r>
      <w:r w:rsidR="006936AD">
        <w:t>is used</w:t>
      </w:r>
      <w:r>
        <w:t xml:space="preserve">, it must help in the execution of a processing </w:t>
      </w:r>
      <w:r w:rsidR="003313F0">
        <w:t xml:space="preserve">model </w:t>
      </w:r>
      <w:r>
        <w:t xml:space="preserve">for some cognitive function. </w:t>
      </w:r>
      <w:r w:rsidR="00096CBB">
        <w:t>S</w:t>
      </w:r>
      <w:r w:rsidR="00B22C28">
        <w:t>ubs</w:t>
      </w:r>
      <w:r w:rsidR="00096CBB">
        <w:t xml:space="preserve">ystems may </w:t>
      </w:r>
      <w:r w:rsidR="00D53DF1">
        <w:t>possess</w:t>
      </w:r>
      <w:r w:rsidR="00096CBB">
        <w:t xml:space="preserve"> l</w:t>
      </w:r>
      <w:r>
        <w:t>ate</w:t>
      </w:r>
      <w:r w:rsidR="00096CBB">
        <w:t xml:space="preserve">nt </w:t>
      </w:r>
      <w:r w:rsidR="00DF1D14">
        <w:t>systemic</w:t>
      </w:r>
      <w:r w:rsidR="00096CBB">
        <w:t xml:space="preserve"> functions </w:t>
      </w:r>
      <w:r w:rsidR="00E41BC7">
        <w:t>that are</w:t>
      </w:r>
      <w:r>
        <w:t xml:space="preserve"> not bein</w:t>
      </w:r>
      <w:r w:rsidR="003E0142">
        <w:t>g u</w:t>
      </w:r>
      <w:r w:rsidR="00104847">
        <w:t>tilized</w:t>
      </w:r>
      <w:r w:rsidR="003E0142">
        <w:t xml:space="preserve"> in </w:t>
      </w:r>
      <w:r w:rsidR="008E48AE">
        <w:t>model</w:t>
      </w:r>
      <w:r w:rsidR="003E0142">
        <w:t xml:space="preserve"> execution</w:t>
      </w:r>
      <w:r>
        <w:t>. Absent such a role in model execution, these</w:t>
      </w:r>
      <w:r w:rsidR="00D95229">
        <w:t xml:space="preserve"> subsystems are not being used</w:t>
      </w:r>
      <w:r>
        <w:t xml:space="preserve">. </w:t>
      </w:r>
      <w:r w:rsidR="00BA090D">
        <w:t xml:space="preserve">Suppose </w:t>
      </w:r>
      <w:r w:rsidR="00980AEE">
        <w:t>as a result of</w:t>
      </w:r>
      <w:r>
        <w:t xml:space="preserve"> some learning process </w:t>
      </w:r>
      <w:r w:rsidR="008B09B4">
        <w:t xml:space="preserve">an unused subsystem is recruited </w:t>
      </w:r>
      <w:r>
        <w:t>to aid in the execut</w:t>
      </w:r>
      <w:r w:rsidR="009F10BC">
        <w:t xml:space="preserve">ion of a </w:t>
      </w:r>
      <w:r w:rsidR="008E48AE">
        <w:t>processing model</w:t>
      </w:r>
      <w:r w:rsidR="008B09B4">
        <w:t>. T</w:t>
      </w:r>
      <w:r w:rsidR="009F10BC">
        <w:t>hen</w:t>
      </w:r>
      <w:r w:rsidR="008B09B4">
        <w:t>,</w:t>
      </w:r>
      <w:r w:rsidR="009F10BC">
        <w:t xml:space="preserve"> one of its systemic </w:t>
      </w:r>
      <w:r>
        <w:t>function</w:t>
      </w:r>
      <w:r w:rsidR="009F10BC">
        <w:t>s</w:t>
      </w:r>
      <w:r>
        <w:t xml:space="preserve"> will be </w:t>
      </w:r>
      <w:r w:rsidR="00460CDB">
        <w:t>used</w:t>
      </w:r>
      <w:r>
        <w:t>. But before this point, they are not</w:t>
      </w:r>
      <w:r w:rsidR="002F4B3F">
        <w:t xml:space="preserve">; </w:t>
      </w:r>
      <w:r w:rsidR="005F07C4">
        <w:t>use is a prerequisite for reuse,</w:t>
      </w:r>
      <w:r>
        <w:t xml:space="preserve"> and so reuse cannot occur.</w:t>
      </w:r>
    </w:p>
    <w:p w14:paraId="4A70275E" w14:textId="29146819" w:rsidR="00EB2D46" w:rsidRPr="00044ACC" w:rsidRDefault="00F51212" w:rsidP="00097B93">
      <w:pPr>
        <w:ind w:firstLine="0"/>
      </w:pPr>
      <w:r>
        <w:tab/>
      </w:r>
      <w:r w:rsidR="0007654E">
        <w:t>In</w:t>
      </w:r>
      <w:r>
        <w:t xml:space="preserve"> model revision learning, the system revises the model being executed, such that before learning, one model was executed, and after learning, a distinct model is executed. </w:t>
      </w:r>
      <w:r w:rsidR="00C20ED3">
        <w:t xml:space="preserve">(A simple example of this may be </w:t>
      </w:r>
      <w:r w:rsidR="00D8623F">
        <w:t>arithmetic</w:t>
      </w:r>
      <w:r w:rsidR="00C20ED3">
        <w:t>: the</w:t>
      </w:r>
      <w:r w:rsidR="008A759A">
        <w:t>re are numerous ways to multiply</w:t>
      </w:r>
      <w:r w:rsidR="00C20ED3">
        <w:t xml:space="preserve"> and divide numbers, all of which provide </w:t>
      </w:r>
      <w:r w:rsidR="000D3DB8">
        <w:t>the same results</w:t>
      </w:r>
      <w:r w:rsidR="00C20ED3">
        <w:t>.</w:t>
      </w:r>
      <w:r w:rsidR="00C87F2E">
        <w:t xml:space="preserve"> A system may start with one method, and then come to learn another.</w:t>
      </w:r>
      <w:r w:rsidR="00C20ED3">
        <w:t xml:space="preserve">) </w:t>
      </w:r>
      <w:r w:rsidR="004F2C27">
        <w:t xml:space="preserve">This too need not result in reuse. While some set of </w:t>
      </w:r>
      <w:r w:rsidR="008D05C7">
        <w:t>sub</w:t>
      </w:r>
      <w:r w:rsidR="00FA6E1C">
        <w:t>system</w:t>
      </w:r>
      <w:r w:rsidR="004F2C27">
        <w:t xml:space="preserve">s will execute each model, both before and after learning, there is no requirement that these sets share members (or overlap at all). </w:t>
      </w:r>
      <w:r w:rsidR="00F73B77">
        <w:t>Furthermore, there is no requirement that the f</w:t>
      </w:r>
      <w:r w:rsidR="00426081">
        <w:t>unctions used in executing the learned</w:t>
      </w:r>
      <w:r w:rsidR="00F73B77">
        <w:t xml:space="preserve"> models be drawn from the set of functions used to execute some model-or-other. The functioning of the system may be such </w:t>
      </w:r>
      <w:r w:rsidR="00C74F93">
        <w:t>that</w:t>
      </w:r>
      <w:r w:rsidR="00F81A9F">
        <w:t xml:space="preserve"> any number</w:t>
      </w:r>
      <w:r w:rsidR="00F73B77">
        <w:t xml:space="preserve"> of used and unused functions</w:t>
      </w:r>
      <w:r w:rsidR="00F25103">
        <w:t xml:space="preserve"> may exist in the system</w:t>
      </w:r>
      <w:r w:rsidR="00F73B77">
        <w:t xml:space="preserve">, and these functions serve as a storehouse to be called upon to execute </w:t>
      </w:r>
      <w:r w:rsidR="008E48AE">
        <w:t>processing model</w:t>
      </w:r>
      <w:r w:rsidR="00F73B77">
        <w:t xml:space="preserve">s. </w:t>
      </w:r>
      <w:r w:rsidR="0055084C">
        <w:t xml:space="preserve">Without the same function for the subsystem, such cases do not count as instances of reuse. </w:t>
      </w:r>
      <w:r w:rsidR="00044ACC">
        <w:t xml:space="preserve">Thus, in sum, neither model acquisition learning nor model revision learning entails reuse, and so </w:t>
      </w:r>
      <w:r w:rsidR="00044ACC">
        <w:rPr>
          <w:i/>
        </w:rPr>
        <w:t>a fortiori</w:t>
      </w:r>
      <w:r w:rsidR="00044ACC">
        <w:t xml:space="preserve"> nothing about learning </w:t>
      </w:r>
      <w:r w:rsidR="00044ACC">
        <w:rPr>
          <w:i/>
        </w:rPr>
        <w:t>per se</w:t>
      </w:r>
      <w:r w:rsidR="006E7076">
        <w:t xml:space="preserve"> </w:t>
      </w:r>
      <w:r w:rsidR="00044ACC">
        <w:t>trivializes reuse. Though, again, I believe that learning may often result from reuse, and I believe that reuse is rampant in cognitive systems.</w:t>
      </w:r>
    </w:p>
    <w:p w14:paraId="4C042618" w14:textId="66576CBD" w:rsidR="00AA3387" w:rsidRPr="009A5DDA" w:rsidRDefault="00AA3387" w:rsidP="00097B93">
      <w:pPr>
        <w:ind w:firstLine="0"/>
      </w:pPr>
      <w:r>
        <w:tab/>
        <w:t xml:space="preserve">This </w:t>
      </w:r>
      <w:r w:rsidR="002C2516">
        <w:t>analysis</w:t>
      </w:r>
      <w:r>
        <w:t xml:space="preserve"> of reuse allows </w:t>
      </w:r>
      <w:r w:rsidR="007A4602">
        <w:t xml:space="preserve">us to differentiate reuse from multi-use. </w:t>
      </w:r>
      <w:r w:rsidR="00AF5829">
        <w:t xml:space="preserve">Use occurs when a </w:t>
      </w:r>
      <w:r w:rsidR="00B16958">
        <w:t>sub</w:t>
      </w:r>
      <w:r w:rsidR="00FA6E1C">
        <w:t>system</w:t>
      </w:r>
      <w:r w:rsidR="00AF5829">
        <w:t xml:space="preserve">’s function results in </w:t>
      </w:r>
      <w:r w:rsidR="002D174E">
        <w:t>the</w:t>
      </w:r>
      <w:r w:rsidR="001E4044">
        <w:t xml:space="preserve"> </w:t>
      </w:r>
      <w:r w:rsidR="00FF4488">
        <w:t>sub</w:t>
      </w:r>
      <w:r w:rsidR="00FA6E1C">
        <w:t>system</w:t>
      </w:r>
      <w:r w:rsidR="001E4044">
        <w:t xml:space="preserve"> helping to</w:t>
      </w:r>
      <w:r w:rsidR="00AF5829">
        <w:t xml:space="preserve"> execute a formal cognitive model.</w:t>
      </w:r>
      <w:r w:rsidR="001434FB">
        <w:t xml:space="preserve"> Reuse occurs when the </w:t>
      </w:r>
      <w:r w:rsidR="00E411B5">
        <w:t>sub</w:t>
      </w:r>
      <w:r w:rsidR="00FA6E1C">
        <w:t>system</w:t>
      </w:r>
      <w:r w:rsidR="001434FB">
        <w:t xml:space="preserve"> performs the same function but help</w:t>
      </w:r>
      <w:r w:rsidR="008C7317">
        <w:t>s</w:t>
      </w:r>
      <w:r w:rsidR="001434FB">
        <w:t xml:space="preserve"> to execute </w:t>
      </w:r>
      <w:r w:rsidR="00693B6A">
        <w:t>different</w:t>
      </w:r>
      <w:r w:rsidR="001434FB">
        <w:t xml:space="preserve"> </w:t>
      </w:r>
      <w:r w:rsidR="008E48AE">
        <w:t>processing model</w:t>
      </w:r>
      <w:r w:rsidR="00693B6A">
        <w:t>s</w:t>
      </w:r>
      <w:r w:rsidR="001434FB">
        <w:t>. Multi-use, in contrast, occurs when</w:t>
      </w:r>
      <w:r w:rsidR="00AF5829">
        <w:t xml:space="preserve"> </w:t>
      </w:r>
      <w:r w:rsidR="005C7997">
        <w:t>some other subset of a</w:t>
      </w:r>
      <w:r w:rsidRPr="009A5DDA">
        <w:t xml:space="preserve"> </w:t>
      </w:r>
      <w:r w:rsidR="005517F7">
        <w:t>sub</w:t>
      </w:r>
      <w:r w:rsidR="00FA6E1C">
        <w:t>system</w:t>
      </w:r>
      <w:r>
        <w:t xml:space="preserve">’s </w:t>
      </w:r>
      <w:r w:rsidR="00EB60B9">
        <w:t>states</w:t>
      </w:r>
      <w:r w:rsidR="001434FB">
        <w:t xml:space="preserve"> is used</w:t>
      </w:r>
      <w:r w:rsidRPr="009A5DDA">
        <w:t xml:space="preserve"> for </w:t>
      </w:r>
      <w:r w:rsidR="000322C1">
        <w:t>executing</w:t>
      </w:r>
      <w:r w:rsidRPr="009A5DDA">
        <w:t xml:space="preserve"> some other </w:t>
      </w:r>
      <w:r w:rsidR="008E48AE">
        <w:t>processing model</w:t>
      </w:r>
      <w:r w:rsidRPr="009A5DDA">
        <w:t xml:space="preserve">. </w:t>
      </w:r>
      <w:r>
        <w:t xml:space="preserve">In that case, the </w:t>
      </w:r>
      <w:r w:rsidR="002B2AD8">
        <w:t>sub</w:t>
      </w:r>
      <w:r w:rsidR="00FA6E1C">
        <w:t>system</w:t>
      </w:r>
      <w:r>
        <w:t xml:space="preserve"> is the same, even though different aspects of </w:t>
      </w:r>
      <w:r w:rsidR="008053FD">
        <w:t>it</w:t>
      </w:r>
      <w:r>
        <w:t xml:space="preserve"> </w:t>
      </w:r>
      <w:r w:rsidR="00292C40">
        <w:t>execute</w:t>
      </w:r>
      <w:r>
        <w:t xml:space="preserve"> the </w:t>
      </w:r>
      <w:r w:rsidR="008E48AE">
        <w:t>processing model</w:t>
      </w:r>
      <w:r w:rsidR="00711E9B">
        <w:t xml:space="preserve">. </w:t>
      </w:r>
      <w:r>
        <w:t xml:space="preserve">Thus, </w:t>
      </w:r>
      <w:r w:rsidR="00AE4DC6">
        <w:t>sub</w:t>
      </w:r>
      <w:r w:rsidR="00FA6E1C">
        <w:t>system</w:t>
      </w:r>
      <w:r>
        <w:t xml:space="preserve">s can be multi-used on this </w:t>
      </w:r>
      <w:r w:rsidR="002C2516">
        <w:t>analysis</w:t>
      </w:r>
      <w:r>
        <w:t xml:space="preserve"> of reuse. If a </w:t>
      </w:r>
      <w:r w:rsidR="000569FA">
        <w:t>sub</w:t>
      </w:r>
      <w:r w:rsidR="00FA6E1C">
        <w:t>system</w:t>
      </w:r>
      <w:r>
        <w:t xml:space="preserve"> </w:t>
      </w:r>
      <w:r w:rsidRPr="009A5DDA">
        <w:t xml:space="preserve">performs different functions for </w:t>
      </w:r>
      <w:r>
        <w:t xml:space="preserve">executing </w:t>
      </w:r>
      <w:r w:rsidRPr="009A5DDA">
        <w:t xml:space="preserve">the same or different </w:t>
      </w:r>
      <w:r w:rsidR="008E48AE">
        <w:t>processing model</w:t>
      </w:r>
      <w:r w:rsidRPr="009A5DDA">
        <w:t xml:space="preserve">, then </w:t>
      </w:r>
      <w:r>
        <w:t>it</w:t>
      </w:r>
      <w:r w:rsidRPr="009A5DDA">
        <w:t xml:space="preserve"> is multi-used:</w:t>
      </w:r>
    </w:p>
    <w:p w14:paraId="56363BD6" w14:textId="283874D4" w:rsidR="00AA3387" w:rsidRPr="009A5DDA" w:rsidRDefault="00AA3387" w:rsidP="00097B93">
      <w:pPr>
        <w:ind w:left="720" w:firstLine="0"/>
      </w:pPr>
      <w:r>
        <w:t>(MU): The use</w:t>
      </w:r>
      <w:r w:rsidRPr="009A5DDA">
        <w:t xml:space="preserve"> of a </w:t>
      </w:r>
      <w:r w:rsidR="009C6D97">
        <w:t>subsystem s</w:t>
      </w:r>
      <w:r w:rsidRPr="009A5DDA">
        <w:t xml:space="preserve"> is an instance of multi-use if</w:t>
      </w:r>
      <w:r w:rsidR="00014139">
        <w:t xml:space="preserve"> s</w:t>
      </w:r>
      <w:r>
        <w:t xml:space="preserve"> is used</w:t>
      </w:r>
      <w:r w:rsidRPr="009A5DDA">
        <w:t xml:space="preserve"> at least twice, and </w:t>
      </w:r>
      <w:r>
        <w:t>for at least two instances of use</w:t>
      </w:r>
      <w:r w:rsidR="00943956">
        <w:t xml:space="preserve"> of s,</w:t>
      </w:r>
      <w:r w:rsidRPr="009A5DDA">
        <w:t xml:space="preserve"> the function F</w:t>
      </w:r>
      <w:r w:rsidRPr="009A5DDA">
        <w:rPr>
          <w:vertAlign w:val="subscript"/>
        </w:rPr>
        <w:t>1</w:t>
      </w:r>
      <w:r>
        <w:t xml:space="preserve"> for one use</w:t>
      </w:r>
      <w:r w:rsidRPr="009A5DDA">
        <w:t xml:space="preserve"> and the function F</w:t>
      </w:r>
      <w:r w:rsidRPr="009A5DDA">
        <w:rPr>
          <w:vertAlign w:val="subscript"/>
        </w:rPr>
        <w:t>2</w:t>
      </w:r>
      <w:r>
        <w:t xml:space="preserve"> for another use</w:t>
      </w:r>
      <w:r w:rsidRPr="009A5DDA">
        <w:t xml:space="preserve"> are such that F</w:t>
      </w:r>
      <w:r w:rsidRPr="009A5DDA">
        <w:rPr>
          <w:vertAlign w:val="subscript"/>
        </w:rPr>
        <w:t>1</w:t>
      </w:r>
      <w:r w:rsidRPr="009A5DDA">
        <w:t xml:space="preserve"> ≠ F</w:t>
      </w:r>
      <w:r w:rsidRPr="009A5DDA">
        <w:rPr>
          <w:vertAlign w:val="subscript"/>
        </w:rPr>
        <w:t>2</w:t>
      </w:r>
      <w:r w:rsidRPr="009A5DDA">
        <w:t>.</w:t>
      </w:r>
    </w:p>
    <w:p w14:paraId="448BCF8D" w14:textId="3D2C7990" w:rsidR="007D0616" w:rsidRPr="009A5DDA" w:rsidRDefault="00AA3387" w:rsidP="00097B93">
      <w:pPr>
        <w:ind w:firstLine="0"/>
      </w:pPr>
      <w:r w:rsidRPr="009A5DDA">
        <w:t>We can now see how multi-use and reuse are distinct</w:t>
      </w:r>
      <w:r>
        <w:t xml:space="preserve"> for </w:t>
      </w:r>
      <w:r w:rsidR="00C941CA">
        <w:t>sub</w:t>
      </w:r>
      <w:r w:rsidR="00FA6E1C">
        <w:t>system</w:t>
      </w:r>
      <w:r>
        <w:t>s. Both turn on the</w:t>
      </w:r>
      <w:r w:rsidRPr="009A5DDA">
        <w:t xml:space="preserve"> </w:t>
      </w:r>
      <w:r w:rsidR="00366087">
        <w:t>sub</w:t>
      </w:r>
      <w:r w:rsidR="00FA6E1C">
        <w:t>system</w:t>
      </w:r>
      <w:r w:rsidRPr="009A5DDA">
        <w:t xml:space="preserve"> aiding in the </w:t>
      </w:r>
      <w:r>
        <w:t>execution</w:t>
      </w:r>
      <w:r w:rsidRPr="009A5DDA">
        <w:t xml:space="preserve"> of a </w:t>
      </w:r>
      <w:r w:rsidR="008E48AE">
        <w:t>processing model</w:t>
      </w:r>
      <w:r w:rsidRPr="009A5DDA">
        <w:t xml:space="preserve"> by </w:t>
      </w:r>
      <w:r>
        <w:t>performing</w:t>
      </w:r>
      <w:r w:rsidRPr="009A5DDA">
        <w:t xml:space="preserve"> some function. Precisely which function is </w:t>
      </w:r>
      <w:r>
        <w:t>performed</w:t>
      </w:r>
      <w:r w:rsidRPr="009A5DDA">
        <w:t xml:space="preserve"> matters for distinguishing multi-use from reuse. In multi-use, different functions are </w:t>
      </w:r>
      <w:r>
        <w:t xml:space="preserve">performed by the </w:t>
      </w:r>
      <w:r w:rsidR="004E1300">
        <w:t>sub</w:t>
      </w:r>
      <w:r w:rsidR="00FA6E1C">
        <w:t>system</w:t>
      </w:r>
      <w:r w:rsidRPr="009A5DDA">
        <w:t>, regardless of wheth</w:t>
      </w:r>
      <w:r>
        <w:t xml:space="preserve">er or not the </w:t>
      </w:r>
      <w:r w:rsidR="007D1DAA">
        <w:t>sub</w:t>
      </w:r>
      <w:r w:rsidR="00FA6E1C">
        <w:t>system</w:t>
      </w:r>
      <w:r>
        <w:t xml:space="preserve"> is used</w:t>
      </w:r>
      <w:r w:rsidRPr="009A5DDA">
        <w:t xml:space="preserve"> for </w:t>
      </w:r>
      <w:r>
        <w:t xml:space="preserve">executing </w:t>
      </w:r>
      <w:r w:rsidRPr="009A5DDA">
        <w:t xml:space="preserve">the same, or for different, </w:t>
      </w:r>
      <w:r w:rsidR="008E48AE">
        <w:t>processing model</w:t>
      </w:r>
      <w:r w:rsidRPr="009A5DDA">
        <w:t xml:space="preserve">s. So long as different functions are </w:t>
      </w:r>
      <w:r>
        <w:t>performed</w:t>
      </w:r>
      <w:r w:rsidRPr="009A5DDA">
        <w:t xml:space="preserve"> by the </w:t>
      </w:r>
      <w:r w:rsidR="00E124C9">
        <w:t>sub</w:t>
      </w:r>
      <w:r w:rsidR="00FA6E1C">
        <w:t>system</w:t>
      </w:r>
      <w:r w:rsidRPr="009A5DDA">
        <w:t xml:space="preserve">, then the </w:t>
      </w:r>
      <w:r w:rsidR="00591D67">
        <w:t>sub</w:t>
      </w:r>
      <w:r w:rsidR="00FA6E1C">
        <w:t>system</w:t>
      </w:r>
      <w:r w:rsidRPr="009A5DDA">
        <w:t xml:space="preserve"> is being multi-used </w:t>
      </w:r>
      <w:r w:rsidRPr="009A5DDA">
        <w:rPr>
          <w:i/>
        </w:rPr>
        <w:t>sensu</w:t>
      </w:r>
      <w:r>
        <w:t xml:space="preserve"> (MU). In reuse, the </w:t>
      </w:r>
      <w:r w:rsidR="00DB796B">
        <w:t>sub</w:t>
      </w:r>
      <w:r w:rsidR="00FA6E1C">
        <w:t>system</w:t>
      </w:r>
      <w:r w:rsidRPr="009A5DDA">
        <w:t xml:space="preserve"> is </w:t>
      </w:r>
      <w:r>
        <w:t>performing</w:t>
      </w:r>
      <w:r w:rsidRPr="009A5DDA">
        <w:t xml:space="preserve"> the same function but for</w:t>
      </w:r>
      <w:r>
        <w:t xml:space="preserve"> executing</w:t>
      </w:r>
      <w:r w:rsidRPr="009A5DDA">
        <w:t xml:space="preserve"> different </w:t>
      </w:r>
      <w:r w:rsidR="008E48AE">
        <w:t>processing model</w:t>
      </w:r>
      <w:r w:rsidRPr="009A5DDA">
        <w:t>s.</w:t>
      </w:r>
      <w:r w:rsidR="001C010A">
        <w:rPr>
          <w:rStyle w:val="FootnoteReference"/>
        </w:rPr>
        <w:footnoteReference w:id="17"/>
      </w:r>
    </w:p>
    <w:p w14:paraId="6673C10A" w14:textId="17B43474" w:rsidR="00AA3387" w:rsidRDefault="00492D4C" w:rsidP="00097B93">
      <w:r>
        <w:t xml:space="preserve">The </w:t>
      </w:r>
      <w:r w:rsidR="002C2516">
        <w:t>analysis</w:t>
      </w:r>
      <w:r>
        <w:t xml:space="preserve"> of reuse (R) satisfies</w:t>
      </w:r>
      <w:r w:rsidR="00AA3387">
        <w:t xml:space="preserve"> </w:t>
      </w:r>
      <w:r w:rsidR="00A0725C">
        <w:t xml:space="preserve">some of </w:t>
      </w:r>
      <w:r w:rsidR="00AA3387">
        <w:t xml:space="preserve">the criteria for adequacy </w:t>
      </w:r>
      <w:r w:rsidR="0095656C">
        <w:t>for an analysis of reuse</w:t>
      </w:r>
      <w:r w:rsidR="00AA3387">
        <w:t xml:space="preserve"> adumbrated above. Recall that the first criterion for adequacy required that </w:t>
      </w:r>
      <w:r w:rsidR="004B50AF">
        <w:t xml:space="preserve">an analysis </w:t>
      </w:r>
      <w:r w:rsidR="00AA3387">
        <w:t xml:space="preserve">specify what precisely is being reused. In the </w:t>
      </w:r>
      <w:r w:rsidR="00156F49">
        <w:t>analyses</w:t>
      </w:r>
      <w:r w:rsidR="00AA3387">
        <w:t xml:space="preserve"> of use and reuse above, </w:t>
      </w:r>
      <w:r w:rsidR="00847BD3">
        <w:t>sub</w:t>
      </w:r>
      <w:r w:rsidR="00FA6E1C">
        <w:t>system</w:t>
      </w:r>
      <w:r w:rsidR="00AA3387">
        <w:t>s are being reused</w:t>
      </w:r>
      <w:r w:rsidR="00CD08B8">
        <w:t>.</w:t>
      </w:r>
      <w:r w:rsidR="007B4318">
        <w:t xml:space="preserve"> Framing the analysis in terms of subsystems was deliberate, leaving </w:t>
      </w:r>
      <w:r w:rsidR="00EB4DCF">
        <w:t>room for more specific entities</w:t>
      </w:r>
      <w:r w:rsidR="007B4318">
        <w:t>.</w:t>
      </w:r>
      <w:r w:rsidR="005C4D48">
        <w:t xml:space="preserve"> Furthermore, these </w:t>
      </w:r>
      <w:r w:rsidR="007D58A7">
        <w:t>sub</w:t>
      </w:r>
      <w:r w:rsidR="00FA6E1C">
        <w:t>system</w:t>
      </w:r>
      <w:r w:rsidR="005C4D48">
        <w:t xml:space="preserve">s need not be neural </w:t>
      </w:r>
      <w:r w:rsidR="00FA6E1C">
        <w:t>system</w:t>
      </w:r>
      <w:r w:rsidR="005C4D48">
        <w:t>s, permitting non-neural substrates for cognitive systems.</w:t>
      </w:r>
      <w:r w:rsidR="00CD08B8">
        <w:t xml:space="preserve"> </w:t>
      </w:r>
      <w:r w:rsidR="00B1078F">
        <w:t xml:space="preserve">Thus, </w:t>
      </w:r>
      <w:r w:rsidR="00C616D8">
        <w:t>reuse in the sense outlined above</w:t>
      </w:r>
      <w:r w:rsidR="00F23956">
        <w:t xml:space="preserve"> somewhat</w:t>
      </w:r>
      <w:r w:rsidR="00C616D8">
        <w:t xml:space="preserve"> satisfies the first criterion</w:t>
      </w:r>
      <w:r w:rsidR="00F23956">
        <w:t>, while providing flexibility for different types of subsystems</w:t>
      </w:r>
      <w:r w:rsidR="00AA3387">
        <w:t>.</w:t>
      </w:r>
    </w:p>
    <w:p w14:paraId="01C179C6" w14:textId="36B5A604" w:rsidR="00AA3387" w:rsidRDefault="00AA3387" w:rsidP="00097B93">
      <w:r>
        <w:t>Recall that the second criterion for adequacy required that use should be</w:t>
      </w:r>
      <w:r w:rsidR="00277AE0">
        <w:t xml:space="preserve"> </w:t>
      </w:r>
      <w:r w:rsidR="00E7288A">
        <w:t>analyze</w:t>
      </w:r>
      <w:r w:rsidR="00277AE0">
        <w:t xml:space="preserve">d in terms of function and </w:t>
      </w:r>
      <w:r w:rsidR="00C5746F">
        <w:t>be</w:t>
      </w:r>
      <w:r>
        <w:t xml:space="preserve"> conceptually distinct from multi-use</w:t>
      </w:r>
      <w:r w:rsidR="00277AE0">
        <w:t xml:space="preserve">. </w:t>
      </w:r>
      <w:r w:rsidR="00CA1C0C">
        <w:t xml:space="preserve">Use and reuse were </w:t>
      </w:r>
      <w:r w:rsidR="00E7288A">
        <w:t>analyze</w:t>
      </w:r>
      <w:r w:rsidR="00CA1C0C">
        <w:t xml:space="preserve">d above in terms of functions executing </w:t>
      </w:r>
      <w:r w:rsidR="008E48AE">
        <w:t>processing model</w:t>
      </w:r>
      <w:r w:rsidR="00CA1C0C">
        <w:t xml:space="preserve">s. </w:t>
      </w:r>
      <w:r w:rsidR="00C2637A">
        <w:t>And, a</w:t>
      </w:r>
      <w:r>
        <w:t xml:space="preserve">s just discussed, multi-use and reuse are </w:t>
      </w:r>
      <w:r w:rsidR="00E7288A">
        <w:t>analyze</w:t>
      </w:r>
      <w:r>
        <w:t xml:space="preserve">d differently on the present theory. </w:t>
      </w:r>
      <w:r w:rsidR="002F2DBF">
        <w:t>Thus</w:t>
      </w:r>
      <w:r>
        <w:t xml:space="preserve"> </w:t>
      </w:r>
      <w:r w:rsidR="007437F8">
        <w:t>the present analysis satisfies the second criterion.</w:t>
      </w:r>
    </w:p>
    <w:p w14:paraId="76694BEF" w14:textId="1B812945" w:rsidR="00AA3387" w:rsidRDefault="00AA3387" w:rsidP="00097B93">
      <w:r>
        <w:t>The third criterion required that the concept of reuse should be distinct from r</w:t>
      </w:r>
      <w:r w:rsidR="00862036">
        <w:t>edundancy and duplication</w:t>
      </w:r>
      <w:r>
        <w:t>. Redundancy occurs when a</w:t>
      </w:r>
      <w:r w:rsidRPr="009A5DDA">
        <w:t xml:space="preserve"> back-up </w:t>
      </w:r>
      <w:r w:rsidR="00FA6E1C">
        <w:t>system</w:t>
      </w:r>
      <w:r>
        <w:t xml:space="preserve"> </w:t>
      </w:r>
      <w:r w:rsidRPr="009A5DDA">
        <w:t xml:space="preserve">waits to take over should the original malfunction. </w:t>
      </w:r>
      <w:r>
        <w:t>Duplication occurs when</w:t>
      </w:r>
      <w:r w:rsidR="003B5794">
        <w:t xml:space="preserve"> a</w:t>
      </w:r>
      <w:r w:rsidRPr="009A5DDA">
        <w:t xml:space="preserve"> </w:t>
      </w:r>
      <w:r w:rsidR="00FA6E1C">
        <w:t>system</w:t>
      </w:r>
      <w:r w:rsidRPr="009A5DDA">
        <w:t xml:space="preserve"> consists of two</w:t>
      </w:r>
      <w:r>
        <w:t xml:space="preserve"> or more</w:t>
      </w:r>
      <w:r w:rsidRPr="009A5DDA">
        <w:t xml:space="preserve"> duplicate </w:t>
      </w:r>
      <w:r w:rsidR="00C555EA">
        <w:t>entities</w:t>
      </w:r>
      <w:r>
        <w:t xml:space="preserve"> that perform the same function</w:t>
      </w:r>
      <w:r w:rsidRPr="009A5DDA">
        <w:t xml:space="preserve">; these duplicate </w:t>
      </w:r>
      <w:r w:rsidR="00BF0BB6">
        <w:t>entities</w:t>
      </w:r>
      <w:r w:rsidRPr="009A5DDA">
        <w:t xml:space="preserve"> would seem to be instances of reuse for each other. </w:t>
      </w:r>
      <w:r>
        <w:t xml:space="preserve">Both concepts are distinct from reuse as </w:t>
      </w:r>
      <w:r w:rsidR="00E7288A">
        <w:t>analyze</w:t>
      </w:r>
      <w:r>
        <w:t xml:space="preserve">d above. The duplicate </w:t>
      </w:r>
      <w:r w:rsidR="00F42ABA">
        <w:t>entities</w:t>
      </w:r>
      <w:r>
        <w:t xml:space="preserve"> expli</w:t>
      </w:r>
      <w:r w:rsidR="00101C77">
        <w:t>citly perform the same function</w:t>
      </w:r>
      <w:r>
        <w:t xml:space="preserve"> for executing the same model. On (R), this is no longer reuse. And redundant </w:t>
      </w:r>
      <w:r w:rsidR="009106E7">
        <w:t>entities</w:t>
      </w:r>
      <w:r>
        <w:t xml:space="preserve"> likewise perform the same function for executing the same model, and so are no longer classified as instances of reuse </w:t>
      </w:r>
      <w:r w:rsidR="00B07391">
        <w:t>on (R). Both objections arise f</w:t>
      </w:r>
      <w:r>
        <w:t>r</w:t>
      </w:r>
      <w:r w:rsidR="00B07391">
        <w:t>o</w:t>
      </w:r>
      <w:r>
        <w:t xml:space="preserve">m considering different kinds of overdetermination of model execution. In the case of duplicate </w:t>
      </w:r>
      <w:r w:rsidR="008A52F1">
        <w:t>entities</w:t>
      </w:r>
      <w:r>
        <w:t xml:space="preserve">, the </w:t>
      </w:r>
      <w:r w:rsidR="00D6711F">
        <w:t xml:space="preserve">functions </w:t>
      </w:r>
      <w:r w:rsidR="001446DB">
        <w:t>may be</w:t>
      </w:r>
      <w:r w:rsidR="00D6711F">
        <w:t xml:space="preserve"> </w:t>
      </w:r>
      <w:r w:rsidR="00D6711F" w:rsidRPr="00B43AF1">
        <w:t>performed con</w:t>
      </w:r>
      <w:r w:rsidRPr="00B43AF1">
        <w:t>currently,</w:t>
      </w:r>
      <w:r>
        <w:t xml:space="preserve"> whereas in the case of redundant </w:t>
      </w:r>
      <w:r w:rsidR="006F3F92">
        <w:t>entities</w:t>
      </w:r>
      <w:r>
        <w:t xml:space="preserve">, the functions are performed successively, and for both, the same </w:t>
      </w:r>
      <w:r w:rsidR="008E48AE">
        <w:t>processing model</w:t>
      </w:r>
      <w:r>
        <w:t>s are being executed. But that sa</w:t>
      </w:r>
      <w:r w:rsidR="00507873">
        <w:t xml:space="preserve">meness of </w:t>
      </w:r>
      <w:r w:rsidR="008E48AE">
        <w:t>processing model</w:t>
      </w:r>
      <w:r>
        <w:t xml:space="preserve"> violates the </w:t>
      </w:r>
      <w:r w:rsidR="002C2516">
        <w:t>analysis</w:t>
      </w:r>
      <w:r>
        <w:t xml:space="preserve"> of reuse.</w:t>
      </w:r>
    </w:p>
    <w:p w14:paraId="3AB9C944" w14:textId="314BC8D5" w:rsidR="001E103E" w:rsidRPr="009A5DDA" w:rsidRDefault="00AA3387" w:rsidP="001E103E">
      <w:r>
        <w:t>Finally, the fourth criterion req</w:t>
      </w:r>
      <w:r w:rsidR="005C336D">
        <w:t xml:space="preserve">uires empirical adequacy for </w:t>
      </w:r>
      <w:r w:rsidR="00B670D8">
        <w:t>an analysis of reuse</w:t>
      </w:r>
      <w:r>
        <w:t>. Empirical adequacy must he</w:t>
      </w:r>
      <w:r w:rsidR="00405C68">
        <w:t>re be understood relative to what</w:t>
      </w:r>
      <w:r w:rsidR="008977A7">
        <w:t xml:space="preserve"> is putatively reused</w:t>
      </w:r>
      <w:r>
        <w:t xml:space="preserve">. </w:t>
      </w:r>
      <w:r w:rsidR="005E5C3A">
        <w:t xml:space="preserve">In my </w:t>
      </w:r>
      <w:r w:rsidR="002C2516">
        <w:t>analysis</w:t>
      </w:r>
      <w:r w:rsidR="005E5C3A">
        <w:t xml:space="preserve"> of use and reuse, the </w:t>
      </w:r>
      <w:r w:rsidR="00585138">
        <w:t>sub</w:t>
      </w:r>
      <w:r w:rsidR="00FA6E1C">
        <w:t>system</w:t>
      </w:r>
      <w:r w:rsidR="005E5C3A">
        <w:t>s of cognitive systems are the target</w:t>
      </w:r>
      <w:r w:rsidR="00BF5D7B">
        <w:t>, leaving room for more specific entities to be reused, so long as they are consistent with the definition of a subsystem provided earlier</w:t>
      </w:r>
      <w:r w:rsidR="005E5C3A">
        <w:t>.</w:t>
      </w:r>
      <w:r w:rsidR="00647597">
        <w:t xml:space="preserve"> </w:t>
      </w:r>
      <w:r w:rsidR="004B21A7">
        <w:t>Next</w:t>
      </w:r>
      <w:r w:rsidR="005E5C3A">
        <w:t xml:space="preserve"> I will argue that case studies from cognitive neuro</w:t>
      </w:r>
      <w:r w:rsidR="00732404">
        <w:t>biology</w:t>
      </w:r>
      <w:r w:rsidR="009961A3">
        <w:t xml:space="preserve"> support</w:t>
      </w:r>
      <w:r w:rsidR="005E5C3A">
        <w:t xml:space="preserve"> the reuse</w:t>
      </w:r>
      <w:r w:rsidR="00646E6B">
        <w:t xml:space="preserve"> </w:t>
      </w:r>
      <w:r w:rsidR="005E5C3A">
        <w:t xml:space="preserve">of dynamical </w:t>
      </w:r>
      <w:r w:rsidR="00FA6E1C">
        <w:t>system</w:t>
      </w:r>
      <w:r w:rsidR="005E5C3A">
        <w:t>s</w:t>
      </w:r>
      <w:r w:rsidR="007E25A7">
        <w:t>,</w:t>
      </w:r>
      <w:r w:rsidR="007926B0">
        <w:t xml:space="preserve"> dynamical </w:t>
      </w:r>
      <w:r w:rsidR="004B7E62">
        <w:t>subsystems of cognitive systems</w:t>
      </w:r>
      <w:r w:rsidR="005E5C3A">
        <w:t>.</w:t>
      </w:r>
    </w:p>
    <w:p w14:paraId="654DBBC4" w14:textId="5DB0A7CE" w:rsidR="002F1C08" w:rsidRPr="002F1C08" w:rsidRDefault="00AA3387" w:rsidP="00844684">
      <w:pPr>
        <w:pStyle w:val="Heading1"/>
        <w:spacing w:line="360" w:lineRule="auto"/>
        <w:jc w:val="center"/>
      </w:pPr>
      <w:bookmarkStart w:id="3" w:name="_Toc264193217"/>
      <w:r>
        <w:t xml:space="preserve">The Reuse of Dynamical </w:t>
      </w:r>
      <w:r w:rsidR="00FA6E1C">
        <w:t>System</w:t>
      </w:r>
      <w:r>
        <w:t>s in Cognitive Systems</w:t>
      </w:r>
      <w:bookmarkEnd w:id="3"/>
    </w:p>
    <w:p w14:paraId="23A145A3" w14:textId="2EB07A01" w:rsidR="007B746E" w:rsidRDefault="00AA3387" w:rsidP="004A5708">
      <w:r>
        <w:t xml:space="preserve">Having laid out </w:t>
      </w:r>
      <w:r w:rsidR="00924639">
        <w:t xml:space="preserve">and motivated </w:t>
      </w:r>
      <w:r>
        <w:t xml:space="preserve">a general approach to use and reuse, I will now </w:t>
      </w:r>
      <w:r w:rsidR="00114322">
        <w:t>argue that</w:t>
      </w:r>
      <w:r>
        <w:t xml:space="preserve"> </w:t>
      </w:r>
      <w:r w:rsidR="00114322">
        <w:t>recent research in cognitive neuro</w:t>
      </w:r>
      <w:r w:rsidR="00F31562">
        <w:t>biology</w:t>
      </w:r>
      <w:r w:rsidR="00114322">
        <w:t xml:space="preserve"> has revealed how </w:t>
      </w:r>
      <w:r>
        <w:t xml:space="preserve">dynamical </w:t>
      </w:r>
      <w:r w:rsidR="00CD0A24">
        <w:t>sub</w:t>
      </w:r>
      <w:r w:rsidR="00FA6E1C">
        <w:t>system</w:t>
      </w:r>
      <w:r w:rsidR="00114322">
        <w:t>s</w:t>
      </w:r>
      <w:r w:rsidR="00CD0A24">
        <w:t xml:space="preserve"> of cognitive systems</w:t>
      </w:r>
      <w:r w:rsidR="00114322">
        <w:t xml:space="preserve"> </w:t>
      </w:r>
      <w:r w:rsidR="001E7E30">
        <w:t xml:space="preserve">(henceforth, dynamical systems) </w:t>
      </w:r>
      <w:r w:rsidR="00114322">
        <w:t>are reused for different cognitive functions</w:t>
      </w:r>
      <w:r w:rsidR="001E7E30">
        <w:t xml:space="preserve">. </w:t>
      </w:r>
      <w:r w:rsidR="00D17BA2">
        <w:t xml:space="preserve">Dynamical </w:t>
      </w:r>
      <w:r w:rsidR="00FA6E1C">
        <w:t>system</w:t>
      </w:r>
      <w:r w:rsidR="00D17BA2">
        <w:t xml:space="preserve">s are </w:t>
      </w:r>
      <w:r w:rsidR="009A6A6D">
        <w:t xml:space="preserve">sets of dynamical properties, </w:t>
      </w:r>
      <w:r w:rsidR="00631E56">
        <w:t xml:space="preserve">properties of </w:t>
      </w:r>
      <w:r w:rsidR="009A6A6D">
        <w:t>physical systems that change either over time or with respect to each other.</w:t>
      </w:r>
      <w:r w:rsidR="00063371">
        <w:t xml:space="preserve"> For example, a basic property of a neuron is the rate at which it discharges action potentials, the propagation of electrical signals.</w:t>
      </w:r>
      <w:r w:rsidR="00952492">
        <w:t xml:space="preserve"> This firing rate is a dynamical property of a neuron.</w:t>
      </w:r>
      <w:r w:rsidR="00541521" w:rsidRPr="00EF4138">
        <w:t xml:space="preserve"> </w:t>
      </w:r>
      <w:r w:rsidR="00C0047C">
        <w:t>Described</w:t>
      </w:r>
      <w:r w:rsidR="00547419">
        <w:t xml:space="preserve"> </w:t>
      </w:r>
      <w:r w:rsidR="00105762">
        <w:t>u</w:t>
      </w:r>
      <w:r w:rsidR="004310B3">
        <w:t xml:space="preserve">sing the mathematical tools of dynamical systems theory, </w:t>
      </w:r>
      <w:r w:rsidR="00CB5296">
        <w:t>t</w:t>
      </w:r>
      <w:r w:rsidR="0081733B">
        <w:t xml:space="preserve">hese systems are characterized mainly by functional properties that abstract away from the details of the physical mechanisms that implement the dynamics. </w:t>
      </w:r>
    </w:p>
    <w:p w14:paraId="0CA063AB" w14:textId="64BDD0E5" w:rsidR="00AA3387" w:rsidRPr="009A5DDA" w:rsidRDefault="004A5708" w:rsidP="004A5708">
      <w:r>
        <w:t>A</w:t>
      </w:r>
      <w:r w:rsidR="00983142">
        <w:t xml:space="preserve">pplying the </w:t>
      </w:r>
      <w:r w:rsidR="002C2516">
        <w:t>analysis</w:t>
      </w:r>
      <w:r w:rsidR="00983142">
        <w:t xml:space="preserve"> of reuse developed </w:t>
      </w:r>
      <w:r w:rsidR="008A5800">
        <w:t>above</w:t>
      </w:r>
      <w:r w:rsidR="00983142">
        <w:t>,</w:t>
      </w:r>
      <w:r w:rsidR="00CA2992">
        <w:t xml:space="preserve"> </w:t>
      </w:r>
      <w:r w:rsidR="00AA3387" w:rsidRPr="009A5DDA">
        <w:t xml:space="preserve">the </w:t>
      </w:r>
      <w:r w:rsidR="008B7570">
        <w:t xml:space="preserve">dynamical systems </w:t>
      </w:r>
      <w:r w:rsidR="00AA3387" w:rsidRPr="009A5DDA">
        <w:t xml:space="preserve">reuse hypothesis </w:t>
      </w:r>
      <w:r w:rsidR="008B7570">
        <w:t>is</w:t>
      </w:r>
      <w:r w:rsidR="00AA3387" w:rsidRPr="009A5DDA">
        <w:t>:</w:t>
      </w:r>
    </w:p>
    <w:p w14:paraId="001C5431" w14:textId="734939A3" w:rsidR="00AA3387" w:rsidRPr="009A5DDA" w:rsidRDefault="0046570D" w:rsidP="00097B93">
      <w:pPr>
        <w:ind w:left="720" w:firstLine="0"/>
      </w:pPr>
      <w:r>
        <w:t>(D</w:t>
      </w:r>
      <w:r w:rsidR="00AA3387" w:rsidRPr="009A5DDA">
        <w:t xml:space="preserve">): Cognitive systems reuse the same dynamical </w:t>
      </w:r>
      <w:r w:rsidR="00FA6E1C">
        <w:t>system</w:t>
      </w:r>
      <w:r w:rsidR="00AA3387" w:rsidRPr="009A5DDA">
        <w:t xml:space="preserve">s to </w:t>
      </w:r>
      <w:r w:rsidR="00AA3387">
        <w:t>execute</w:t>
      </w:r>
      <w:r w:rsidR="00AA3387" w:rsidRPr="009A5DDA">
        <w:t xml:space="preserve"> </w:t>
      </w:r>
      <w:r w:rsidR="008E48AE">
        <w:t>processing model</w:t>
      </w:r>
      <w:r w:rsidR="00AA3387" w:rsidRPr="009A5DDA">
        <w:t>s.</w:t>
      </w:r>
    </w:p>
    <w:p w14:paraId="19C9628D" w14:textId="1E6651D5" w:rsidR="00D03D48" w:rsidRDefault="00AA3387" w:rsidP="00097B93">
      <w:pPr>
        <w:ind w:firstLine="0"/>
      </w:pPr>
      <w:r>
        <w:t>(</w:t>
      </w:r>
      <w:r w:rsidR="00C52029">
        <w:t>D</w:t>
      </w:r>
      <w:r>
        <w:t xml:space="preserve">) states that dynamical </w:t>
      </w:r>
      <w:r w:rsidR="00FA6E1C">
        <w:t>system</w:t>
      </w:r>
      <w:r>
        <w:t xml:space="preserve">s are the relevant type of entity being reused. </w:t>
      </w:r>
      <w:r w:rsidRPr="009A5DDA">
        <w:t>There are two general types of reuse</w:t>
      </w:r>
      <w:r>
        <w:t xml:space="preserve"> as applied to dynamical </w:t>
      </w:r>
      <w:r w:rsidR="00FA6E1C">
        <w:t>system</w:t>
      </w:r>
      <w:r>
        <w:t xml:space="preserve">s, depending on whether the </w:t>
      </w:r>
      <w:r w:rsidR="00F7052F">
        <w:t>physical mechanisms</w:t>
      </w:r>
      <w:r w:rsidR="00401818">
        <w:t xml:space="preserve"> implementing the dynamical system are the same or different</w:t>
      </w:r>
      <w:r w:rsidR="0007445A">
        <w:t xml:space="preserve">. </w:t>
      </w:r>
      <w:r w:rsidR="00D03D48">
        <w:t xml:space="preserve">In both cases, dynamical </w:t>
      </w:r>
      <w:r w:rsidR="00FA6E1C">
        <w:t>system</w:t>
      </w:r>
      <w:r w:rsidR="00D03D48">
        <w:t xml:space="preserve">s execute different </w:t>
      </w:r>
      <w:r w:rsidR="008E48AE">
        <w:t>processing model</w:t>
      </w:r>
      <w:r w:rsidR="00D03D48">
        <w:t>s, in line with (</w:t>
      </w:r>
      <w:r w:rsidR="00C52029">
        <w:t>D</w:t>
      </w:r>
      <w:r w:rsidR="00D03D48">
        <w:t xml:space="preserve">) and (R) above. </w:t>
      </w:r>
    </w:p>
    <w:p w14:paraId="11D38D6D" w14:textId="78DD5243" w:rsidR="003C7960" w:rsidRDefault="00D03D48" w:rsidP="00097B93">
      <w:pPr>
        <w:ind w:firstLine="0"/>
      </w:pPr>
      <w:r>
        <w:tab/>
      </w:r>
      <w:r w:rsidR="0077413A">
        <w:t>The first type of reuse involves</w:t>
      </w:r>
      <w:r w:rsidR="001A55C3">
        <w:t xml:space="preserve"> </w:t>
      </w:r>
      <w:r w:rsidR="00AA3387" w:rsidRPr="009A5DDA">
        <w:t xml:space="preserve">dynamical </w:t>
      </w:r>
      <w:r w:rsidR="00FA6E1C">
        <w:t>system</w:t>
      </w:r>
      <w:r w:rsidR="00FE09E8">
        <w:t>s</w:t>
      </w:r>
      <w:r w:rsidR="00AA3387" w:rsidRPr="009A5DDA">
        <w:t xml:space="preserve"> </w:t>
      </w:r>
      <w:r w:rsidR="00F52753">
        <w:t xml:space="preserve">implemented by </w:t>
      </w:r>
      <w:r w:rsidR="00606651">
        <w:t>the same</w:t>
      </w:r>
      <w:r w:rsidR="00522F5B">
        <w:t xml:space="preserve"> physical mechanism</w:t>
      </w:r>
      <w:r w:rsidR="009A4538">
        <w:t xml:space="preserve">. </w:t>
      </w:r>
      <w:r w:rsidR="008A5C15">
        <w:t>Recall that a</w:t>
      </w:r>
      <w:r w:rsidR="00AA3387" w:rsidRPr="009A5DDA">
        <w:t xml:space="preserve"> dynamical </w:t>
      </w:r>
      <w:r w:rsidR="00FA6E1C">
        <w:t>system</w:t>
      </w:r>
      <w:r w:rsidR="00AA3387" w:rsidRPr="009A5DDA">
        <w:t xml:space="preserve"> is identified as a subset of the dynamical properties of the physical mechanism</w:t>
      </w:r>
      <w:r w:rsidR="003F3399">
        <w:t xml:space="preserve"> implementing it. Each instance of the physical mechanism that implements the dynamical system will possess the </w:t>
      </w:r>
      <w:r w:rsidR="00ED5E8A">
        <w:t xml:space="preserve">same </w:t>
      </w:r>
      <w:r w:rsidR="003F3399">
        <w:t xml:space="preserve">suite of dynamical properties </w:t>
      </w:r>
      <w:r w:rsidR="002C2D35">
        <w:t>with which the dynamical system</w:t>
      </w:r>
      <w:r w:rsidR="003F3399">
        <w:t xml:space="preserve"> is identical. Hence</w:t>
      </w:r>
      <w:r w:rsidR="00AA3387" w:rsidRPr="009A5DDA">
        <w:t xml:space="preserve">, </w:t>
      </w:r>
      <w:r w:rsidR="00C3278B">
        <w:t>different</w:t>
      </w:r>
      <w:r w:rsidR="00AA3387">
        <w:t xml:space="preserve"> instances</w:t>
      </w:r>
      <w:r w:rsidR="00AA3387" w:rsidRPr="009A5DDA">
        <w:t xml:space="preserve"> of the </w:t>
      </w:r>
      <w:r w:rsidR="00AA3387">
        <w:t xml:space="preserve">same physical mechanism can yield </w:t>
      </w:r>
      <w:r w:rsidR="00FC3838">
        <w:t xml:space="preserve">different </w:t>
      </w:r>
      <w:r w:rsidR="00AA3387">
        <w:t>implementations</w:t>
      </w:r>
      <w:r w:rsidR="00AA3387" w:rsidRPr="009A5DDA">
        <w:t xml:space="preserve"> of the same dynamical </w:t>
      </w:r>
      <w:r w:rsidR="00FA6E1C">
        <w:t>system</w:t>
      </w:r>
      <w:r w:rsidR="00AA3387" w:rsidRPr="009A5DDA">
        <w:t xml:space="preserve">. </w:t>
      </w:r>
    </w:p>
    <w:p w14:paraId="5725012E" w14:textId="380011A9" w:rsidR="00D370CF" w:rsidRDefault="00360D5A" w:rsidP="00097B93">
      <w:r>
        <w:t>A clear example of a reused dynamical system</w:t>
      </w:r>
      <w:r w:rsidR="00AA3387" w:rsidRPr="009A5DDA">
        <w:t xml:space="preserve"> is the integrate-to-bound </w:t>
      </w:r>
      <w:r w:rsidR="00FA6E1C">
        <w:t>system</w:t>
      </w:r>
      <w:r w:rsidR="00AA3387" w:rsidRPr="009A5DDA">
        <w:t xml:space="preserve">. </w:t>
      </w:r>
      <w:r w:rsidR="007F1549">
        <w:t xml:space="preserve">To illustrate the role of the integrate-to-bound </w:t>
      </w:r>
      <w:r w:rsidR="00FA6E1C">
        <w:t>system</w:t>
      </w:r>
      <w:r w:rsidR="007F1549">
        <w:t>, recall the research program discussed above, investigating how animals make perceptual d</w:t>
      </w:r>
      <w:r w:rsidR="007B4EC3">
        <w:t>iscriminations in noisy condit</w:t>
      </w:r>
      <w:r w:rsidR="007F1549">
        <w:t>ion</w:t>
      </w:r>
      <w:r w:rsidR="007B4EC3">
        <w:t>s</w:t>
      </w:r>
      <w:r w:rsidR="007F1549">
        <w:t xml:space="preserve">. </w:t>
      </w:r>
      <w:r w:rsidR="00D370CF">
        <w:t xml:space="preserve">This research program investigates the perceptual and decision </w:t>
      </w:r>
      <w:r w:rsidR="00E03F79">
        <w:t>processes</w:t>
      </w:r>
      <w:r w:rsidR="00D370CF">
        <w:t xml:space="preserve"> for </w:t>
      </w:r>
      <w:r w:rsidR="006A3052">
        <w:t>determining the direction of motion of a field of dots</w:t>
      </w:r>
      <w:r w:rsidR="00D370CF">
        <w:t>.</w:t>
      </w:r>
      <w:r w:rsidR="00D370CF">
        <w:rPr>
          <w:rStyle w:val="FootnoteReference"/>
        </w:rPr>
        <w:footnoteReference w:id="18"/>
      </w:r>
      <w:r w:rsidR="00D370CF">
        <w:t xml:space="preserve"> </w:t>
      </w:r>
      <w:r w:rsidR="007F7BC4">
        <w:t>I</w:t>
      </w:r>
      <w:r w:rsidR="00E46D46">
        <w:t>n a typical experiment, monkeys</w:t>
      </w:r>
      <w:r w:rsidR="00D370CF">
        <w:t xml:space="preserve"> are presented with a visual display of moving dots, only some fraction of which move in a particular direc</w:t>
      </w:r>
      <w:r w:rsidR="00F665B7">
        <w:t>tion (</w:t>
      </w:r>
      <w:r w:rsidR="00E46C51">
        <w:t>‘</w:t>
      </w:r>
      <w:r w:rsidR="00F665B7">
        <w:t>motion strength</w:t>
      </w:r>
      <w:r w:rsidR="00E46C51">
        <w:t>’</w:t>
      </w:r>
      <w:r w:rsidR="00F665B7">
        <w:t xml:space="preserve"> in Figure 1), e.g. either left or right. </w:t>
      </w:r>
      <w:r w:rsidR="00D370CF">
        <w:t xml:space="preserve">The noisiness in the signal is due to the fraction of dots that are not moving in the same direction (moving coherently), and different fractions of dots move coherently on different trials. Recall that the </w:t>
      </w:r>
      <w:r w:rsidR="008E48AE">
        <w:t>processing model</w:t>
      </w:r>
      <w:r w:rsidR="00D370CF">
        <w:t xml:space="preserve"> for this task, the drift diffusion model, involves the integration of evidence from</w:t>
      </w:r>
      <w:r w:rsidR="00AA4582">
        <w:t xml:space="preserve"> a</w:t>
      </w:r>
      <w:r w:rsidR="00D370CF">
        <w:t xml:space="preserve"> starting point, the prior probabilities of the direction of motion, until some stopping point is reached, such as a decision threshold or the cessation of the stimulus. </w:t>
      </w:r>
    </w:p>
    <w:p w14:paraId="41AB16E8" w14:textId="4A07EA93" w:rsidR="00D370CF" w:rsidRDefault="00D370CF" w:rsidP="00097B93">
      <w:pPr>
        <w:keepNext/>
        <w:ind w:firstLine="0"/>
        <w:jc w:val="center"/>
      </w:pPr>
      <w:r>
        <w:rPr>
          <w:noProof/>
        </w:rPr>
        <w:drawing>
          <wp:inline distT="0" distB="0" distL="0" distR="0" wp14:anchorId="6A475EEE" wp14:editId="4F11CE57">
            <wp:extent cx="4940300" cy="4191000"/>
            <wp:effectExtent l="0" t="0" r="1270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itman and Shadlen 2002. LIP plot.png"/>
                    <pic:cNvPicPr/>
                  </pic:nvPicPr>
                  <pic:blipFill>
                    <a:blip r:embed="rId8">
                      <a:extLst>
                        <a:ext uri="{28A0092B-C50C-407E-A947-70E740481C1C}">
                          <a14:useLocalDpi xmlns:a14="http://schemas.microsoft.com/office/drawing/2010/main" val="0"/>
                        </a:ext>
                      </a:extLst>
                    </a:blip>
                    <a:stretch>
                      <a:fillRect/>
                    </a:stretch>
                  </pic:blipFill>
                  <pic:spPr>
                    <a:xfrm>
                      <a:off x="0" y="0"/>
                      <a:ext cx="4940300" cy="4191000"/>
                    </a:xfrm>
                    <a:prstGeom prst="rect">
                      <a:avLst/>
                    </a:prstGeom>
                  </pic:spPr>
                </pic:pic>
              </a:graphicData>
            </a:graphic>
          </wp:inline>
        </w:drawing>
      </w:r>
    </w:p>
    <w:p w14:paraId="5B9A89E9" w14:textId="77777777" w:rsidR="00D370CF" w:rsidRDefault="00D370CF" w:rsidP="00227CFD">
      <w:pPr>
        <w:pStyle w:val="Caption"/>
        <w:ind w:firstLine="0"/>
        <w:jc w:val="both"/>
      </w:pPr>
      <w:bookmarkStart w:id="4" w:name="_Toc264193151"/>
      <w:r>
        <w:t xml:space="preserve">Figure </w:t>
      </w:r>
      <w:r w:rsidR="001000FE">
        <w:fldChar w:fldCharType="begin"/>
      </w:r>
      <w:r w:rsidR="001000FE">
        <w:instrText xml:space="preserve"> SEQ Figure \* ARABIC </w:instrText>
      </w:r>
      <w:r w:rsidR="001000FE">
        <w:fldChar w:fldCharType="separate"/>
      </w:r>
      <w:r w:rsidR="00512DDA">
        <w:rPr>
          <w:noProof/>
        </w:rPr>
        <w:t>1</w:t>
      </w:r>
      <w:r w:rsidR="001000FE">
        <w:rPr>
          <w:noProof/>
        </w:rPr>
        <w:fldChar w:fldCharType="end"/>
      </w:r>
      <w:r>
        <w:t>: Average recorded firing rates from cells in the parietal cortex of monkeys while they make a perceptual decision in different evidential conditions. Adapted from Roitman and Shadlen 2002, p. 9482.</w:t>
      </w:r>
      <w:bookmarkEnd w:id="4"/>
    </w:p>
    <w:p w14:paraId="52A9A25C" w14:textId="72FF618A" w:rsidR="00D370CF" w:rsidRDefault="000A7F00" w:rsidP="00097B93">
      <w:r>
        <w:t>The lateral intraparietal area (LIP), an eye movement control region in the posterior parietal cortex, contains cells that exhibit ramping-up activity preceding a decision.</w:t>
      </w:r>
      <w:r w:rsidR="004E0313">
        <w:t xml:space="preserve"> </w:t>
      </w:r>
      <w:r w:rsidR="0008251A">
        <w:t>This</w:t>
      </w:r>
      <w:r w:rsidR="00D370CF">
        <w:t xml:space="preserve"> recorded electrical activity from LIP </w:t>
      </w:r>
      <w:r w:rsidR="00D86362">
        <w:t>possesses</w:t>
      </w:r>
      <w:r w:rsidR="00D370CF">
        <w:t xml:space="preserve"> three </w:t>
      </w:r>
      <w:r w:rsidR="007A425D">
        <w:t>relevant dynamical properties (F</w:t>
      </w:r>
      <w:r w:rsidR="00D370CF">
        <w:t>igure 1). First, these cells have a ‘reset’ point or baseline firing rate just after motion onset (tim</w:t>
      </w:r>
      <w:r w:rsidR="003066F4">
        <w:t>e 0 in the plot on the left in F</w:t>
      </w:r>
      <w:r w:rsidR="00D370CF">
        <w:t>igure 1). Second, the activity of cells in LIP varies with the motion strength of the stimulus, with steeper increases in firing rate for stronger evidence (the different colored lines in both plots). Third, the activity of these cells converges on a common firing rate across different motion conditions just prior to the animal initiating a saccade (time 0 in the plot on the right). This pattern of activation partly constitutes an integrate-to-bound dynamical system: a baseline or starting point, a period of integration, and a threshold or boundary.</w:t>
      </w:r>
    </w:p>
    <w:p w14:paraId="78A36181" w14:textId="7C5C89B1" w:rsidR="00E47B02" w:rsidRDefault="004D3C1A" w:rsidP="00097B93">
      <w:r>
        <w:t>This</w:t>
      </w:r>
      <w:r w:rsidR="00D370CF">
        <w:t xml:space="preserve"> pattern</w:t>
      </w:r>
      <w:r w:rsidR="00194686">
        <w:t xml:space="preserve"> of dynamics</w:t>
      </w:r>
      <w:r w:rsidR="00D370CF">
        <w:t xml:space="preserve"> maps on to the </w:t>
      </w:r>
      <w:r w:rsidR="00D90641">
        <w:t>processing model</w:t>
      </w:r>
      <w:r w:rsidR="00D370CF">
        <w:t>, the DDM</w:t>
      </w:r>
      <w:r w:rsidR="004C0A91">
        <w:t>, as alluded to above</w:t>
      </w:r>
      <w:r w:rsidR="00D370CF">
        <w:t xml:space="preserve">. </w:t>
      </w:r>
      <w:r w:rsidR="00DA085E">
        <w:t>The</w:t>
      </w:r>
      <w:r w:rsidR="00D370CF">
        <w:t xml:space="preserve"> DDM consists in an evidence sampling and summation process that starts with a prior log-odds ratio, samples the evidence to form a likelihood ratio, and then adds this to the prior to obtain a posterior log-odds ratio. This summation proceeds until some stopping criterion, such as a threshold, is reached. First, the DDM starts with a prior log-odds ratio that is the same across different strengths of evidence, just as LIP cells exhibit a baseline</w:t>
      </w:r>
      <w:r w:rsidR="007F7594">
        <w:t xml:space="preserve"> and reset</w:t>
      </w:r>
      <w:r w:rsidR="00D370CF">
        <w:t xml:space="preserve"> at the beginning of presentation of the motion stimulus. Second, the sequential evidence sampling process at the heart of the DDM is mapped on to the differential increases in activity in LIP cells that encodes the strength of the motion stimulus. Finally, third, the DDM evidence sampling process halts w</w:t>
      </w:r>
      <w:r w:rsidR="00DA085E">
        <w:t>hen a threshold is reached,</w:t>
      </w:r>
      <w:r w:rsidR="00D370CF">
        <w:t xml:space="preserve"> the same across different strengths of evidence, similar to how LIP cells rise to a common value across different motion conditions.</w:t>
      </w:r>
      <w:r w:rsidR="00045819">
        <w:t xml:space="preserve"> Thus, </w:t>
      </w:r>
      <w:r w:rsidR="00A31F18">
        <w:t>the</w:t>
      </w:r>
      <w:r w:rsidR="00A93501">
        <w:t xml:space="preserve"> DDM maps on to the</w:t>
      </w:r>
      <w:r w:rsidR="00A31F18">
        <w:t xml:space="preserve"> integrate-to-</w:t>
      </w:r>
      <w:r w:rsidR="00045819">
        <w:t>bound</w:t>
      </w:r>
      <w:r w:rsidR="00EF255F">
        <w:t xml:space="preserve"> </w:t>
      </w:r>
      <w:r w:rsidR="00FA6E1C">
        <w:t>system</w:t>
      </w:r>
      <w:r w:rsidR="002B32F4">
        <w:t xml:space="preserve"> in LIP</w:t>
      </w:r>
      <w:r w:rsidR="00045819">
        <w:t>.</w:t>
      </w:r>
    </w:p>
    <w:p w14:paraId="63A45B02" w14:textId="717409F7" w:rsidR="00AA3387" w:rsidRPr="009A5DDA" w:rsidRDefault="00E47B02" w:rsidP="00097B93">
      <w:pPr>
        <w:ind w:firstLine="0"/>
      </w:pPr>
      <w:r>
        <w:tab/>
      </w:r>
      <w:r w:rsidR="00AA3387" w:rsidRPr="009A5DDA">
        <w:t>Integration of evidence and a concomitant integration function in neurons has been taken to underlie a variety of perceptual decisions,</w:t>
      </w:r>
      <w:r>
        <w:t xml:space="preserve"> not just motion discrimination,</w:t>
      </w:r>
      <w:r w:rsidR="00AA3387" w:rsidRPr="009A5DDA">
        <w:t xml:space="preserve"> including disparity discrimination </w:t>
      </w:r>
      <w:r w:rsidR="00333D12">
        <w:fldChar w:fldCharType="begin"/>
      </w:r>
      <w:r w:rsidR="00333D12">
        <w:instrText xml:space="preserve"> ADDIN EN.CITE &lt;EndNote&gt;&lt;Cite&gt;&lt;Author&gt;Uka&lt;/Author&gt;&lt;Year&gt;2003&lt;/Year&gt;&lt;RecNum&gt;2909&lt;/RecNum&gt;&lt;DisplayText&gt;(Uka and DeAngelis [2003])&lt;/DisplayText&gt;&lt;record&gt;&lt;rec-number&gt;2909&lt;/rec-number&gt;&lt;foreign-keys&gt;&lt;key app="EN" db-id="5rssxzzfx9vxe1eveviv2evyz0e9fs09wf9t" timestamp="1380902512"&gt;2909&lt;/key&gt;&lt;/foreign-keys&gt;&lt;ref-type name="Journal Article"&gt;17&lt;/ref-type&gt;&lt;contributors&gt;&lt;authors&gt;&lt;author&gt;Uka, Takanori&lt;/author&gt;&lt;author&gt;DeAngelis, Gregory C&lt;/author&gt;&lt;/authors&gt;&lt;/contributors&gt;&lt;titles&gt;&lt;title&gt;Contribution of middle temporal area to coarse depth discrimination: comparison of neuronal and psychophysical sensitivity&lt;/title&gt;&lt;secondary-title&gt;The Journal of Neuroscience&lt;/secondary-title&gt;&lt;/titles&gt;&lt;periodical&gt;&lt;full-title&gt;The Journal of Neuroscience&lt;/full-title&gt;&lt;/periodical&gt;&lt;pages&gt;3515-3530&lt;/pages&gt;&lt;volume&gt;23&lt;/volume&gt;&lt;number&gt;8&lt;/number&gt;&lt;dates&gt;&lt;year&gt;2003&lt;/year&gt;&lt;/dates&gt;&lt;isbn&gt;0270-6474&lt;/isbn&gt;&lt;urls&gt;&lt;/urls&gt;&lt;/record&gt;&lt;/Cite&gt;&lt;/EndNote&gt;</w:instrText>
      </w:r>
      <w:r w:rsidR="00333D12">
        <w:fldChar w:fldCharType="separate"/>
      </w:r>
      <w:r w:rsidR="00333D12">
        <w:rPr>
          <w:noProof/>
        </w:rPr>
        <w:t>(Uka and DeAngelis [2003])</w:t>
      </w:r>
      <w:r w:rsidR="00333D12">
        <w:fldChar w:fldCharType="end"/>
      </w:r>
      <w:r w:rsidR="00AA3387" w:rsidRPr="009A5DDA">
        <w:t xml:space="preserve">, olfactory discrimination </w:t>
      </w:r>
      <w:r w:rsidR="00333D12">
        <w:fldChar w:fldCharType="begin">
          <w:fldData xml:space="preserve">PEVuZE5vdGU+PENpdGU+PEF1dGhvcj5VY2hpZGE8L0F1dGhvcj48WWVhcj4yMDAzPC9ZZWFyPjxS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</w:fldData>
        </w:fldChar>
      </w:r>
      <w:r w:rsidR="00A85DD5">
        <w:instrText xml:space="preserve"> ADDIN EN.CITE </w:instrText>
      </w:r>
      <w:r w:rsidR="00A85DD5">
        <w:fldChar w:fldCharType="begin">
          <w:fldData xml:space="preserve">PEVuZE5vdGU+PENpdGU+PEF1dGhvcj5VY2hpZGE8L0F1dGhvcj48WWVhcj4yMDAzPC9ZZWFyPjxS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</w:fldData>
        </w:fldChar>
      </w:r>
      <w:r w:rsidR="00A85DD5">
        <w:instrText xml:space="preserve"> ADDIN EN.CITE.DATA </w:instrText>
      </w:r>
      <w:r w:rsidR="00A85DD5">
        <w:fldChar w:fldCharType="end"/>
      </w:r>
      <w:r w:rsidR="00333D12">
        <w:fldChar w:fldCharType="separate"/>
      </w:r>
      <w:r w:rsidR="00A85DD5">
        <w:rPr>
          <w:noProof/>
        </w:rPr>
        <w:t>(Uchida and Mainen [2003]; Kepecs, Uchida et al. [2006]; Uchida, Kepecs et al. [2006])</w:t>
      </w:r>
      <w:r w:rsidR="00333D12">
        <w:fldChar w:fldCharType="end"/>
      </w:r>
      <w:r w:rsidR="00AA3387" w:rsidRPr="009A5DDA">
        <w:t xml:space="preserve">, and vibrotactile perceptual decisions </w:t>
      </w:r>
      <w:r w:rsidR="00333D12">
        <w:fldChar w:fldCharType="begin">
          <w:fldData xml:space="preserve">PEVuZE5vdGU+PENpdGU+PEF1dGhvcj5Sb21vPC9BdXRob3I+PFllYXI+MjAwMTwvWWVhcj48UmVj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</w:fldData>
        </w:fldChar>
      </w:r>
      <w:r w:rsidR="00A85DD5">
        <w:instrText xml:space="preserve"> ADDIN EN.CITE </w:instrText>
      </w:r>
      <w:r w:rsidR="00A85DD5">
        <w:fldChar w:fldCharType="begin">
          <w:fldData xml:space="preserve">PEVuZE5vdGU+PENpdGU+PEF1dGhvcj5Sb21vPC9BdXRob3I+PFllYXI+MjAwMTwvWWVhcj48UmVj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</w:fldData>
        </w:fldChar>
      </w:r>
      <w:r w:rsidR="00A85DD5">
        <w:instrText xml:space="preserve"> ADDIN EN.CITE.DATA </w:instrText>
      </w:r>
      <w:r w:rsidR="00A85DD5">
        <w:fldChar w:fldCharType="end"/>
      </w:r>
      <w:r w:rsidR="00333D12">
        <w:fldChar w:fldCharType="separate"/>
      </w:r>
      <w:r w:rsidR="00A85DD5">
        <w:rPr>
          <w:noProof/>
        </w:rPr>
        <w:t>(Romo and Salinas [2001]; Hernandez, Zainos et al. [2002])</w:t>
      </w:r>
      <w:r w:rsidR="00333D12">
        <w:fldChar w:fldCharType="end"/>
      </w:r>
      <w:r w:rsidR="00AA3387" w:rsidRPr="009A5DDA">
        <w:t xml:space="preserve">, amongst others. The repeated instances of the integrative activity at the neuronal level suggest a similar biophysical mechanism and, as a result, the implementation </w:t>
      </w:r>
      <w:r w:rsidR="00AA3387">
        <w:t xml:space="preserve">of the same dynamical </w:t>
      </w:r>
      <w:r w:rsidR="00FA6E1C">
        <w:t>system</w:t>
      </w:r>
      <w:r w:rsidR="00AA3387">
        <w:t xml:space="preserve">. </w:t>
      </w:r>
      <w:r w:rsidR="00AA3387" w:rsidRPr="009A5DDA">
        <w:t>Of course, there are biophysical differences between neurons in different areas, so the physical mechanisms are similar but not identical. These similar mechanisms, though, are able to produce</w:t>
      </w:r>
      <w:r w:rsidR="00E068E5">
        <w:t xml:space="preserve"> </w:t>
      </w:r>
      <w:r w:rsidR="00F10C6B">
        <w:t xml:space="preserve">equivalent </w:t>
      </w:r>
      <w:r w:rsidR="00AA3387" w:rsidRPr="009A5DDA">
        <w:t xml:space="preserve">dynamics resulting in the implementation of the same dynamical </w:t>
      </w:r>
      <w:r w:rsidR="00FA6E1C">
        <w:t>system</w:t>
      </w:r>
      <w:r w:rsidR="00AA3387" w:rsidRPr="009A5DDA">
        <w:t xml:space="preserve">. </w:t>
      </w:r>
    </w:p>
    <w:p w14:paraId="7D5608F8" w14:textId="712BFC08" w:rsidR="0041541F" w:rsidRDefault="00AA3387" w:rsidP="00097B93">
      <w:r w:rsidRPr="009A5DDA">
        <w:t>This is perhaps not surprising. The problem facing the organism is similar, even if the information is coding for a different modality (sound,</w:t>
      </w:r>
      <w:r>
        <w:t xml:space="preserve"> vision, somatosensation,</w:t>
      </w:r>
      <w:r w:rsidR="00814478">
        <w:t xml:space="preserve"> etc.). This cognitive function</w:t>
      </w:r>
      <w:r>
        <w:t xml:space="preserve"> requires the</w:t>
      </w:r>
      <w:r w:rsidRPr="009A5DDA">
        <w:t xml:space="preserve"> sampling and integration of evidence</w:t>
      </w:r>
      <w:r>
        <w:t>, albeit different kinds of evidence,</w:t>
      </w:r>
      <w:r w:rsidRPr="009A5DDA">
        <w:t xml:space="preserve"> over time. </w:t>
      </w:r>
      <w:r w:rsidR="003F357F">
        <w:t xml:space="preserve">For each instance of a </w:t>
      </w:r>
      <w:r w:rsidR="00DB4D16">
        <w:t xml:space="preserve">perceptual </w:t>
      </w:r>
      <w:r w:rsidR="003F357F">
        <w:t>decision executed in a different modality, i</w:t>
      </w:r>
      <w:r w:rsidR="0086039F">
        <w:t xml:space="preserve">s </w:t>
      </w:r>
      <w:r>
        <w:t xml:space="preserve">the same or different </w:t>
      </w:r>
      <w:r w:rsidR="00646FB9">
        <w:t>processing model</w:t>
      </w:r>
      <w:r>
        <w:t xml:space="preserve"> executed?</w:t>
      </w:r>
      <w:r w:rsidRPr="009A5DDA">
        <w:t xml:space="preserve"> </w:t>
      </w:r>
      <w:r>
        <w:t xml:space="preserve">This depends on how finely we individuate our </w:t>
      </w:r>
      <w:r w:rsidR="00646FB9">
        <w:t>processing model</w:t>
      </w:r>
      <w:r>
        <w:t xml:space="preserve">s. In the discussion of the execution of </w:t>
      </w:r>
      <w:r w:rsidR="00646FB9">
        <w:t>processing model</w:t>
      </w:r>
      <w:r>
        <w:t xml:space="preserve">s above, I stated that the </w:t>
      </w:r>
      <w:r w:rsidR="00646FB9">
        <w:t>processing model</w:t>
      </w:r>
      <w:r>
        <w:t xml:space="preserve"> must be interpreted</w:t>
      </w:r>
      <w:r w:rsidR="00DE2A11">
        <w:t>, otherwise the properties of the environment that the animal tracks and the cognitive function the model describes both remain ambiguous</w:t>
      </w:r>
      <w:r>
        <w:t xml:space="preserve">. Insofar as such an interpretation assigns different referents to the </w:t>
      </w:r>
      <w:r w:rsidR="00FC1B22">
        <w:t>variables encoding</w:t>
      </w:r>
      <w:r>
        <w:t xml:space="preserve"> the integration of evidence, then different functions are being executed, and the integrate-to-bound </w:t>
      </w:r>
      <w:r w:rsidR="00FA6E1C">
        <w:t>system</w:t>
      </w:r>
      <w:r>
        <w:t xml:space="preserve"> is being reused.</w:t>
      </w:r>
      <w:r w:rsidR="0041541F" w:rsidRPr="0041541F">
        <w:t xml:space="preserve"> </w:t>
      </w:r>
      <w:r w:rsidR="00745A31">
        <w:t xml:space="preserve">In the use of dot motion, the variables stand for visual motion evidence. For other sorts of sensory evidence, the variables would stand for the evidence in the respective sensory domains. However, consideration of the neuronal mechanisms suggests that these neurons may </w:t>
      </w:r>
      <w:r w:rsidR="00033C8B">
        <w:t xml:space="preserve">merely </w:t>
      </w:r>
      <w:r w:rsidR="00745A31">
        <w:t>be integrating neuronal signals. So, perhaps a case could be made for the</w:t>
      </w:r>
      <w:r w:rsidR="0018016F">
        <w:t>se</w:t>
      </w:r>
      <w:r w:rsidR="00745A31">
        <w:t xml:space="preserve"> variables encoding </w:t>
      </w:r>
      <w:r w:rsidR="00F06157">
        <w:t>‘</w:t>
      </w:r>
      <w:r w:rsidR="00745A31">
        <w:t>neuronal evidence</w:t>
      </w:r>
      <w:r w:rsidR="00F06157">
        <w:t>’</w:t>
      </w:r>
      <w:r w:rsidR="00745A31">
        <w:t xml:space="preserve"> of a sort.</w:t>
      </w:r>
    </w:p>
    <w:p w14:paraId="7AC9EBAE" w14:textId="703CD0B6" w:rsidR="00596B43" w:rsidRDefault="00EE2579" w:rsidP="00097B93">
      <w:r>
        <w:t>To reinforce this conclusion of reuse</w:t>
      </w:r>
      <w:r w:rsidR="004C4E80">
        <w:t xml:space="preserve"> of the integrate-to-bound dynamical </w:t>
      </w:r>
      <w:r w:rsidR="00FA6E1C">
        <w:t>system</w:t>
      </w:r>
      <w:r w:rsidR="004C4E80">
        <w:t>, consider another function that is executed by LIP neurons, related to action execution.</w:t>
      </w:r>
      <w:r w:rsidR="00596B43" w:rsidRPr="00596B43">
        <w:t xml:space="preserve"> </w:t>
      </w:r>
      <w:r w:rsidR="001F3D1C">
        <w:t>One</w:t>
      </w:r>
      <w:r w:rsidR="00596B43" w:rsidRPr="009A5DDA">
        <w:t xml:space="preserve"> stereotypical pattern of firing commonly seen</w:t>
      </w:r>
      <w:r w:rsidR="00CF5377">
        <w:t xml:space="preserve"> in LIP</w:t>
      </w:r>
      <w:r w:rsidR="00596B43" w:rsidRPr="009A5DDA">
        <w:t xml:space="preserve"> is a ramp-up in firing prior to executing a saccade </w:t>
      </w:r>
      <w:r w:rsidR="00333D12">
        <w:fldChar w:fldCharType="begin"/>
      </w:r>
      <w:r w:rsidR="00A85DD5">
        <w:instrText xml:space="preserve"> ADDIN EN.CITE &lt;EndNote&gt;&lt;Cite&gt;&lt;Author&gt;Barash&lt;/Author&gt;&lt;Year&gt;1991&lt;/Year&gt;&lt;RecNum&gt;801&lt;/RecNum&gt;&lt;DisplayText&gt;(Barash, Bracewell et al. [1991])&lt;/DisplayText&gt;&lt;record&gt;&lt;rec-number&gt;801&lt;/rec-number&gt;&lt;foreign-keys&gt;&lt;key app="EN" db-id="5rssxzzfx9vxe1eveviv2evyz0e9fs09wf9t" timestamp="0"&gt;801&lt;/key&gt;&lt;/foreign-keys&gt;&lt;ref-type name="Journal Article"&gt;17&lt;/ref-type&gt;&lt;contributors&gt;&lt;authors&gt;&lt;author&gt;Barash, S.&lt;/author&gt;&lt;author&gt;Bracewell, R. M.&lt;/author&gt;&lt;author&gt;Fogassi, L.&lt;/author&gt;&lt;author&gt;Gnadt, J. W.&lt;/author&gt;&lt;author&gt;Andersen, R. A.&lt;/author&gt;&lt;/authors&gt;&lt;/contributors&gt;&lt;auth-address&gt;Department of Brain and Cognitive Sciences, Massachusetts Institute of Technology, Cambridge 02139.&lt;/auth-address&gt;&lt;titles&gt;&lt;title&gt;Saccade-related activity in the lateral intraparietal area. II. Spatial properties&lt;/title&gt;&lt;secondary-title&gt;J Neurophysiol&lt;/secondary-title&gt;&lt;/titles&gt;&lt;periodical&gt;&lt;full-title&gt;J Neurophysiol&lt;/full-title&gt;&lt;/periodical&gt;&lt;pages&gt;1109-24&lt;/pages&gt;&lt;volume&gt;66&lt;/volume&gt;&lt;number&gt;3&lt;/number&gt;&lt;keywords&gt;&lt;keyword&gt;Animals&lt;/keyword&gt;&lt;keyword&gt;Cerebral Cortex/physiology&lt;/keyword&gt;&lt;keyword&gt;Conditioning, Operant/physiology&lt;/keyword&gt;&lt;keyword&gt;Macaca mulatta&lt;/keyword&gt;&lt;keyword&gt;Male&lt;/keyword&gt;&lt;keyword&gt;Motion Perception/physiology&lt;/keyword&gt;&lt;keyword&gt;Neurons/physiology&lt;/keyword&gt;&lt;keyword&gt;Parietal Lobe/*physiology&lt;/keyword&gt;&lt;keyword&gt;Photic Stimulation&lt;/keyword&gt;&lt;keyword&gt;Research Support, Non-U.S. Gov&amp;apos;t&lt;/keyword&gt;&lt;keyword&gt;Research Support, U.S. Gov&amp;apos;t, Non-P.H.S.&lt;/keyword&gt;&lt;keyword&gt;Research Support, U.S. Gov&amp;apos;t, P.H.S.&lt;/keyword&gt;&lt;keyword&gt;Saccades/*physiology&lt;/keyword&gt;&lt;keyword&gt;Visual Fields/physiology&lt;/keyword&gt;&lt;/keywords&gt;&lt;dates&gt;&lt;year&gt;1991&lt;/year&gt;&lt;pub-dates&gt;&lt;date&gt;Sep&lt;/date&gt;&lt;/pub-dates&gt;&lt;/dates&gt;&lt;accession-num&gt;1753277&lt;/accession-num&gt;&lt;urls&gt;&lt;related-urls&gt;&lt;url&gt;http://www.ncbi.nlm.nih.gov/entrez/query.fcgi?cmd=Retrieve&amp;amp;db=PubMed&amp;amp;dopt=Citation&amp;amp;list_uids=1753277 &lt;/url&gt;&lt;/related-urls&gt;&lt;/urls&gt;&lt;/record&gt;&lt;/Cite&gt;&lt;/EndNote&gt;</w:instrText>
      </w:r>
      <w:r w:rsidR="00333D12">
        <w:fldChar w:fldCharType="separate"/>
      </w:r>
      <w:r w:rsidR="00A85DD5">
        <w:rPr>
          <w:noProof/>
        </w:rPr>
        <w:t>(Barash, Bracewell et al. [1991])</w:t>
      </w:r>
      <w:r w:rsidR="00333D12">
        <w:fldChar w:fldCharType="end"/>
      </w:r>
      <w:r w:rsidR="00596B43" w:rsidRPr="009A5DDA">
        <w:t>. In the delayed-saccade task, the animal fixates a centrally presented target while a peripheral target flashes on the screen for a variable amount of time and then extinguishes. The animal is cued to make a saccade by the disappearance of the c</w:t>
      </w:r>
      <w:r w:rsidR="00F76FBA">
        <w:t>entral fixation target (the go</w:t>
      </w:r>
      <w:r w:rsidR="00596B43" w:rsidRPr="009A5DDA">
        <w:t xml:space="preserve"> cue). Subsequent to t</w:t>
      </w:r>
      <w:r w:rsidR="00F76FBA">
        <w:t>he go</w:t>
      </w:r>
      <w:r w:rsidR="00596B43" w:rsidRPr="009A5DDA">
        <w:t xml:space="preserve"> cue, ramp-up activity, similar to what is seen during the RDMT, is</w:t>
      </w:r>
      <w:r w:rsidR="00596B43">
        <w:t xml:space="preserve"> </w:t>
      </w:r>
      <w:r w:rsidR="008458D8">
        <w:t>observed in LIP cells (Figure 2</w:t>
      </w:r>
      <w:r w:rsidR="00596B43" w:rsidRPr="009A5DDA">
        <w:t xml:space="preserve">, from Barash et al. 1991, p. 1100). Here, following the </w:t>
      </w:r>
      <w:r w:rsidR="005D3D31">
        <w:t>go cue</w:t>
      </w:r>
      <w:r w:rsidR="00596B43" w:rsidRPr="009A5DDA">
        <w:t>, this LIP cell exhibited a stereotypical increase in firing rate prior to the saccade.</w:t>
      </w:r>
      <w:r w:rsidR="00887E32" w:rsidRPr="00887E32">
        <w:t xml:space="preserve"> </w:t>
      </w:r>
      <w:r w:rsidR="00887E32" w:rsidRPr="009A5DDA">
        <w:t>The integrative activity prior to a saccade seen in the de</w:t>
      </w:r>
      <w:r w:rsidR="00887E32">
        <w:t>layed-saccade task</w:t>
      </w:r>
      <w:r w:rsidR="00887E32" w:rsidRPr="009A5DDA">
        <w:t xml:space="preserve"> is common for a subset of LIP cells (examples abound; see, e.g., </w:t>
      </w:r>
      <w:r w:rsidR="00333D12">
        <w:fldChar w:fldCharType="begin">
          <w:fldData xml:space="preserve">PEVuZE5vdGU+PENpdGU+PEF1dGhvcj5QbGF0dDwvQXV0aG9yPjxZZWFyPjE5OTc8L1llYXI+PFJl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</w:fldData>
        </w:fldChar>
      </w:r>
      <w:r w:rsidR="00A85DD5">
        <w:instrText xml:space="preserve"> ADDIN EN.CITE </w:instrText>
      </w:r>
      <w:r w:rsidR="00A85DD5">
        <w:fldChar w:fldCharType="begin">
          <w:fldData xml:space="preserve">PEVuZE5vdGU+PENpdGU+PEF1dGhvcj5QbGF0dDwvQXV0aG9yPjxZZWFyPjE5OTc8L1llYXI+PFJl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</w:fldData>
        </w:fldChar>
      </w:r>
      <w:r w:rsidR="00A85DD5">
        <w:instrText xml:space="preserve"> ADDIN EN.CITE.DATA </w:instrText>
      </w:r>
      <w:r w:rsidR="00A85DD5">
        <w:fldChar w:fldCharType="end"/>
      </w:r>
      <w:r w:rsidR="00333D12">
        <w:fldChar w:fldCharType="separate"/>
      </w:r>
      <w:r w:rsidR="00A85DD5">
        <w:rPr>
          <w:noProof/>
        </w:rPr>
        <w:t>(Platt and Glimcher [1997]; Gottlieb, Kusunoki et al. [1998]; Louie, Grattan et al. [2011])</w:t>
      </w:r>
      <w:r w:rsidR="00333D12">
        <w:fldChar w:fldCharType="end"/>
      </w:r>
      <w:r w:rsidR="00887E32">
        <w:t xml:space="preserve">; </w:t>
      </w:r>
      <w:r w:rsidR="00887E32" w:rsidRPr="009A5DDA">
        <w:t>and many others).</w:t>
      </w:r>
    </w:p>
    <w:p w14:paraId="2F637AF5" w14:textId="77777777" w:rsidR="00596B43" w:rsidRDefault="00596B43" w:rsidP="00097B93">
      <w:pPr>
        <w:keepNext/>
        <w:ind w:firstLine="0"/>
        <w:jc w:val="center"/>
      </w:pPr>
      <w:r>
        <w:rPr>
          <w:noProof/>
        </w:rPr>
        <w:drawing>
          <wp:inline distT="0" distB="0" distL="0" distR="0" wp14:anchorId="3CB99582" wp14:editId="4D32D3BD">
            <wp:extent cx="3975100" cy="2794000"/>
            <wp:effectExtent l="25400" t="50800" r="38100" b="5080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rot="60000">
                      <a:off x="0" y="0"/>
                      <a:ext cx="3975100" cy="2794000"/>
                    </a:xfrm>
                    <a:prstGeom prst="rect">
                      <a:avLst/>
                    </a:prstGeom>
                  </pic:spPr>
                </pic:pic>
              </a:graphicData>
            </a:graphic>
          </wp:inline>
        </w:drawing>
      </w:r>
    </w:p>
    <w:p w14:paraId="1670CF84" w14:textId="77777777" w:rsidR="00596B43" w:rsidRPr="009A5DDA" w:rsidRDefault="00596B43" w:rsidP="005B577C">
      <w:pPr>
        <w:pStyle w:val="Caption"/>
        <w:ind w:firstLine="0"/>
        <w:jc w:val="left"/>
      </w:pPr>
      <w:bookmarkStart w:id="5" w:name="_Toc264193164"/>
      <w:r>
        <w:t xml:space="preserve">Figure </w:t>
      </w:r>
      <w:r w:rsidR="001000FE">
        <w:fldChar w:fldCharType="begin"/>
      </w:r>
      <w:r w:rsidR="001000FE">
        <w:instrText xml:space="preserve"> SEQ Figure \* ARABIC </w:instrText>
      </w:r>
      <w:r w:rsidR="001000FE">
        <w:fldChar w:fldCharType="separate"/>
      </w:r>
      <w:r w:rsidR="00512DDA">
        <w:rPr>
          <w:noProof/>
        </w:rPr>
        <w:t>2</w:t>
      </w:r>
      <w:r w:rsidR="001000FE">
        <w:rPr>
          <w:noProof/>
        </w:rPr>
        <w:fldChar w:fldCharType="end"/>
      </w:r>
      <w:r>
        <w:t>:</w:t>
      </w:r>
      <w:r w:rsidRPr="0080591E">
        <w:t xml:space="preserve"> </w:t>
      </w:r>
      <w:r>
        <w:t xml:space="preserve">Pre-saccadic increase in activity in an LIP cell. Adapted from </w:t>
      </w:r>
      <w:r w:rsidRPr="009A5DDA">
        <w:t>Barash et al. 1991, p. 1100</w:t>
      </w:r>
      <w:r>
        <w:t>.</w:t>
      </w:r>
      <w:bookmarkEnd w:id="5"/>
    </w:p>
    <w:p w14:paraId="00D5AB83" w14:textId="79438245" w:rsidR="00596B43" w:rsidRPr="009A5DDA" w:rsidRDefault="003A1524" w:rsidP="00097B93">
      <w:r>
        <w:t>What</w:t>
      </w:r>
      <w:r w:rsidR="00596B43" w:rsidRPr="009A5DDA">
        <w:t xml:space="preserve"> is the </w:t>
      </w:r>
      <w:r w:rsidR="00FA5F9B">
        <w:t>processing problem the organism</w:t>
      </w:r>
      <w:r w:rsidR="00596B43" w:rsidRPr="009A5DDA">
        <w:t xml:space="preserve"> faces? Fundamentally, the system needs to make a decision about when to </w:t>
      </w:r>
      <w:r w:rsidR="00915A6C">
        <w:t>move.</w:t>
      </w:r>
      <w:r w:rsidR="00DD19ED">
        <w:t xml:space="preserve"> </w:t>
      </w:r>
      <w:r w:rsidR="00596B43" w:rsidRPr="009A5DDA">
        <w:t>In the delayed-saccade task, the system must remember the location of the target and the</w:t>
      </w:r>
      <w:r w:rsidR="00596B43">
        <w:t>n initiate the movement</w:t>
      </w:r>
      <w:r w:rsidR="00596B43" w:rsidRPr="009A5DDA">
        <w:t xml:space="preserve">. One </w:t>
      </w:r>
      <w:r w:rsidR="00646FB9">
        <w:t>processing model</w:t>
      </w:r>
      <w:r w:rsidR="00596B43" w:rsidRPr="009A5DDA">
        <w:t xml:space="preserve"> for eye movement initiation is a rise-to-threshold model, also called the LATER (linear approach to threshold with ergodic rate) model (the model can be applied to other types of movements as well; Carpenter and Williams 1995; Schall and Thompson 1999; Reddi and Carpenter 2000). The LATER model </w:t>
      </w:r>
      <w:r w:rsidR="00E46C51">
        <w:t>‘</w:t>
      </w:r>
      <w:r w:rsidR="00596B43" w:rsidRPr="009A5DDA">
        <w:t>postulates a decision signal S associated with a particular response. When an appropriate stimulus appears, S starts to rise linearly from an initial level S</w:t>
      </w:r>
      <w:r w:rsidR="00596B43" w:rsidRPr="009A5DDA">
        <w:rPr>
          <w:vertAlign w:val="subscript"/>
        </w:rPr>
        <w:t>0</w:t>
      </w:r>
      <w:r w:rsidR="00596B43" w:rsidRPr="009A5DDA">
        <w:t xml:space="preserve"> at a rate r; upon reaching a pre-specified threshold S</w:t>
      </w:r>
      <w:r w:rsidR="00596B43" w:rsidRPr="009A5DDA">
        <w:rPr>
          <w:vertAlign w:val="subscript"/>
        </w:rPr>
        <w:t>T</w:t>
      </w:r>
      <w:r w:rsidR="00596B43" w:rsidRPr="009A5DDA">
        <w:t>, the saccade is triggered…</w:t>
      </w:r>
      <w:r w:rsidR="00E46C51">
        <w:t>’</w:t>
      </w:r>
      <w:r w:rsidR="00596B43" w:rsidRPr="009A5DDA">
        <w:t xml:space="preserve"> </w:t>
      </w:r>
      <w:r w:rsidR="00333D12">
        <w:fldChar w:fldCharType="begin"/>
      </w:r>
      <w:r w:rsidR="00333D12">
        <w:instrText xml:space="preserve"> ADDIN EN.CITE &lt;EndNote&gt;&lt;Cite&gt;&lt;Author&gt;Reddi&lt;/Author&gt;&lt;Year&gt;2000&lt;/Year&gt;&lt;RecNum&gt;3010&lt;/RecNum&gt;&lt;DisplayText&gt;(Reddi and Carpenter [2000])&lt;/DisplayText&gt;&lt;record&gt;&lt;rec-number&gt;3010&lt;/rec-number&gt;&lt;foreign-keys&gt;&lt;key app="EN" db-id="5rssxzzfx9vxe1eveviv2evyz0e9fs09wf9t" timestamp="1406669138"&gt;3010&lt;/key&gt;&lt;/foreign-keys&gt;&lt;ref-type name="Journal Article"&gt;17&lt;/ref-type&gt;&lt;contributors&gt;&lt;authors&gt;&lt;author&gt;Reddi, BAJ&lt;/author&gt;&lt;author&gt;Carpenter, RHS&lt;/author&gt;&lt;/authors&gt;&lt;/contributors&gt;&lt;titles&gt;&lt;title&gt;The influence of urgency on decision time&lt;/title&gt;&lt;secondary-title&gt;Nature neuroscience&lt;/secondary-title&gt;&lt;/titles&gt;&lt;periodical&gt;&lt;full-title&gt;Nature neuroscience&lt;/full-title&gt;&lt;/periodical&gt;&lt;pages&gt;827-830&lt;/pages&gt;&lt;volume&gt;3&lt;/volume&gt;&lt;number&gt;8&lt;/number&gt;&lt;dates&gt;&lt;year&gt;2000&lt;/year&gt;&lt;/dates&gt;&lt;urls&gt;&lt;/urls&gt;&lt;/record&gt;&lt;/Cite&gt;&lt;/EndNote&gt;</w:instrText>
      </w:r>
      <w:r w:rsidR="00333D12">
        <w:fldChar w:fldCharType="separate"/>
      </w:r>
      <w:r w:rsidR="00333D12">
        <w:rPr>
          <w:noProof/>
        </w:rPr>
        <w:t>(Reddi and Carpenter [2000])</w:t>
      </w:r>
      <w:r w:rsidR="00333D12">
        <w:fldChar w:fldCharType="end"/>
      </w:r>
      <w:r w:rsidR="00596B43" w:rsidRPr="009A5DDA">
        <w:t>. The integrate-to-bound dynamics observed in LIP for many different tasks can be taken to</w:t>
      </w:r>
      <w:r w:rsidR="00596B43">
        <w:t xml:space="preserve"> execute</w:t>
      </w:r>
      <w:r w:rsidR="00596B43" w:rsidRPr="009A5DDA">
        <w:t xml:space="preserve"> the LATER model for </w:t>
      </w:r>
      <w:r w:rsidR="00F43A3C">
        <w:t>movement</w:t>
      </w:r>
      <w:r w:rsidR="00596B43" w:rsidRPr="009A5DDA">
        <w:t xml:space="preserve"> initiation.</w:t>
      </w:r>
    </w:p>
    <w:p w14:paraId="2183D116" w14:textId="02861223" w:rsidR="00EE2579" w:rsidRDefault="00596B43" w:rsidP="00097B93">
      <w:r>
        <w:t xml:space="preserve">The integrate-to-bound </w:t>
      </w:r>
      <w:r w:rsidR="00FA6E1C">
        <w:t>system</w:t>
      </w:r>
      <w:r>
        <w:t xml:space="preserve"> is reused for the RDMT and the delayed-saccade task.</w:t>
      </w:r>
      <w:r w:rsidRPr="009A5DDA">
        <w:t xml:space="preserve"> In the RDMT, the integrate-to-bound dynamics in LIP are taken to </w:t>
      </w:r>
      <w:r>
        <w:t>execute the DDM. In the delayed-saccade task</w:t>
      </w:r>
      <w:r w:rsidRPr="009A5DDA">
        <w:t xml:space="preserve">, the integrate-to-bound dynamics in LIP are taken to </w:t>
      </w:r>
      <w:r>
        <w:t>execute</w:t>
      </w:r>
      <w:r w:rsidRPr="009A5DDA">
        <w:t xml:space="preserve"> the LATER model. </w:t>
      </w:r>
      <w:r w:rsidR="00D335AC">
        <w:t>The objection leveled above, for noisy perceptual decisions in different modalities, here</w:t>
      </w:r>
      <w:r w:rsidRPr="009A5DDA">
        <w:t xml:space="preserve"> </w:t>
      </w:r>
      <w:r w:rsidR="006B3361">
        <w:t>maintains</w:t>
      </w:r>
      <w:r w:rsidRPr="009A5DDA">
        <w:t xml:space="preserve"> that these are not in fact different</w:t>
      </w:r>
      <w:r w:rsidR="00B9762D">
        <w:t xml:space="preserve"> </w:t>
      </w:r>
      <w:r w:rsidR="00646FB9">
        <w:t>processing model</w:t>
      </w:r>
      <w:r w:rsidRPr="009A5DDA">
        <w:t xml:space="preserve">s. </w:t>
      </w:r>
      <w:r w:rsidR="007C6EBE">
        <w:t>But t</w:t>
      </w:r>
      <w:r w:rsidRPr="009A5DDA">
        <w:t>his is simply false. The integration period in the DDM has a clear evidential interpretation that is absent in the integr</w:t>
      </w:r>
      <w:r w:rsidR="00CA7574">
        <w:t>ation period in the LATER model. A</w:t>
      </w:r>
      <w:r w:rsidR="00650BE2">
        <w:t>s discussed previously, the</w:t>
      </w:r>
      <w:r w:rsidR="005845DE">
        <w:t xml:space="preserve"> mathematical</w:t>
      </w:r>
      <w:r w:rsidR="00650BE2">
        <w:t xml:space="preserve"> model</w:t>
      </w:r>
      <w:r w:rsidR="00156F49">
        <w:t xml:space="preserve"> and</w:t>
      </w:r>
      <w:r w:rsidRPr="009A5DDA">
        <w:t xml:space="preserve"> the interpretation of the</w:t>
      </w:r>
      <w:r w:rsidR="00156F49">
        <w:t xml:space="preserve"> model</w:t>
      </w:r>
      <w:r w:rsidRPr="009A5DDA">
        <w:t xml:space="preserve"> variables, </w:t>
      </w:r>
      <w:r w:rsidR="009F769A">
        <w:t>the</w:t>
      </w:r>
      <w:r w:rsidRPr="009A5DDA">
        <w:t xml:space="preserve"> external or internal </w:t>
      </w:r>
      <w:r w:rsidR="00DE4C12">
        <w:t>properties</w:t>
      </w:r>
      <w:r w:rsidRPr="009A5DDA">
        <w:t xml:space="preserve"> being encoded</w:t>
      </w:r>
      <w:r w:rsidR="0044695A">
        <w:t>, determine the processing model</w:t>
      </w:r>
      <w:r w:rsidRPr="009A5DDA">
        <w:t xml:space="preserve">. There is no evidential integration period in the processing problem facing the animal in </w:t>
      </w:r>
      <w:r w:rsidR="003232E8">
        <w:t xml:space="preserve">the </w:t>
      </w:r>
      <w:r w:rsidRPr="009A5DDA">
        <w:t xml:space="preserve">delayed-saccade </w:t>
      </w:r>
      <w:r w:rsidR="00C83FD7">
        <w:t>task</w:t>
      </w:r>
      <w:r w:rsidRPr="009A5DDA">
        <w:t xml:space="preserve">. Thus, the </w:t>
      </w:r>
      <w:r w:rsidR="00646FB9">
        <w:t>processing model</w:t>
      </w:r>
      <w:r w:rsidRPr="009A5DDA">
        <w:t xml:space="preserve">s </w:t>
      </w:r>
      <w:r>
        <w:t>executed</w:t>
      </w:r>
      <w:r w:rsidRPr="009A5DDA">
        <w:t xml:space="preserve"> to meet the processing demands on t</w:t>
      </w:r>
      <w:r>
        <w:t>he system are different models.</w:t>
      </w:r>
      <w:r w:rsidR="00356A38">
        <w:rPr>
          <w:rStyle w:val="FootnoteReference"/>
        </w:rPr>
        <w:footnoteReference w:id="19"/>
      </w:r>
    </w:p>
    <w:p w14:paraId="2A4A9855" w14:textId="13B70F05" w:rsidR="00D56843" w:rsidRDefault="0041541F" w:rsidP="00097B93">
      <w:r>
        <w:t xml:space="preserve">Note that a particular </w:t>
      </w:r>
      <w:r w:rsidRPr="009A5DDA">
        <w:t xml:space="preserve">dynamical </w:t>
      </w:r>
      <w:r w:rsidR="00FA6E1C">
        <w:t>system</w:t>
      </w:r>
      <w:r w:rsidRPr="009A5DDA">
        <w:t xml:space="preserve"> might play a role in </w:t>
      </w:r>
      <w:r>
        <w:t>executing</w:t>
      </w:r>
      <w:r w:rsidRPr="009A5DDA">
        <w:t xml:space="preserve"> multiple </w:t>
      </w:r>
      <w:r w:rsidR="00646FB9">
        <w:t>processing model</w:t>
      </w:r>
      <w:r w:rsidRPr="009A5DDA">
        <w:t xml:space="preserve">s simultaneously. </w:t>
      </w:r>
      <w:r w:rsidR="00FA0DBC">
        <w:t xml:space="preserve">The mapping requirement </w:t>
      </w:r>
      <w:r w:rsidR="003A74BC">
        <w:t>in</w:t>
      </w:r>
      <w:r w:rsidR="00FA0DBC">
        <w:t xml:space="preserve"> (R) and (</w:t>
      </w:r>
      <w:r w:rsidR="00C52029">
        <w:t>D</w:t>
      </w:r>
      <w:r w:rsidR="00FA0DBC">
        <w:t>)</w:t>
      </w:r>
      <w:r w:rsidR="008F59BD">
        <w:t xml:space="preserve"> is not exclusive. The dynamical properties corresponding to the functions performed by a </w:t>
      </w:r>
      <w:r w:rsidR="009103AB">
        <w:t>sub</w:t>
      </w:r>
      <w:r w:rsidR="00FA6E1C">
        <w:t>system</w:t>
      </w:r>
      <w:r w:rsidR="008F59BD">
        <w:t xml:space="preserve"> that play a role in executing some </w:t>
      </w:r>
      <w:r w:rsidR="00646FB9">
        <w:t>processing model</w:t>
      </w:r>
      <w:r w:rsidR="008F59BD">
        <w:t xml:space="preserve"> </w:t>
      </w:r>
      <w:r w:rsidR="00D56843">
        <w:t>can be mapped on to some model M while also being mapped on to some model M′. Such a case would constitute synchronic reuse.</w:t>
      </w:r>
    </w:p>
    <w:p w14:paraId="5C4BDBE3" w14:textId="3F039FB8" w:rsidR="00AA3387" w:rsidRPr="009A5DDA" w:rsidRDefault="00AA3387" w:rsidP="00097B93">
      <w:r w:rsidRPr="009A5DDA">
        <w:t xml:space="preserve">Importantly for the first </w:t>
      </w:r>
      <w:r w:rsidR="00FD2358">
        <w:t>type of reuse</w:t>
      </w:r>
      <w:r w:rsidRPr="009A5DDA">
        <w:t xml:space="preserve">, the mere reoccurrence of a physical mechanism does not entail the implementation of the same dynamical </w:t>
      </w:r>
      <w:r w:rsidR="00120397">
        <w:t>system</w:t>
      </w:r>
      <w:r w:rsidRPr="009A5DDA">
        <w:t xml:space="preserve">. Physical </w:t>
      </w:r>
      <w:r w:rsidR="008A4353">
        <w:t>mechanisms</w:t>
      </w:r>
      <w:r w:rsidRPr="009A5DDA">
        <w:t xml:space="preserve"> possess many dynamical properties, and different dynamical </w:t>
      </w:r>
      <w:r w:rsidR="00120397">
        <w:t>system</w:t>
      </w:r>
      <w:r w:rsidRPr="009A5DDA">
        <w:t xml:space="preserve">s can be implemented by the same physical mechanism in virtue of </w:t>
      </w:r>
      <w:r w:rsidR="00B1430A">
        <w:t>this diversity of dynamical properties</w:t>
      </w:r>
      <w:r w:rsidRPr="009A5DDA">
        <w:t xml:space="preserve">. Granted this sort of flexibility, simply detailing the physical mechanism doesn’t </w:t>
      </w:r>
      <w:r w:rsidR="00F5305C">
        <w:t xml:space="preserve">sufficiently </w:t>
      </w:r>
      <w:r w:rsidR="00C93108">
        <w:t xml:space="preserve">describe the physical mechanism’s cognitive contribution </w:t>
      </w:r>
      <w:r w:rsidRPr="009A5DDA">
        <w:t xml:space="preserve">to the system. That contribution has to be determined by looking at the </w:t>
      </w:r>
      <w:r w:rsidR="00646FB9">
        <w:t>processing model</w:t>
      </w:r>
      <w:r w:rsidRPr="009A5DDA">
        <w:t xml:space="preserve"> the system is </w:t>
      </w:r>
      <w:r>
        <w:t xml:space="preserve">executing </w:t>
      </w:r>
      <w:r w:rsidRPr="009A5DDA">
        <w:t xml:space="preserve">and then establishing how that </w:t>
      </w:r>
      <w:r>
        <w:t xml:space="preserve">execution </w:t>
      </w:r>
      <w:r w:rsidRPr="009A5DDA">
        <w:t xml:space="preserve">occurs via the system’s dynamics. </w:t>
      </w:r>
      <w:r w:rsidR="009C5025">
        <w:t xml:space="preserve">Since physical mechanisms have an array of dynamical properties, one processing model may be executed by one subset of dynamical properties while another model is executed by a different subset. </w:t>
      </w:r>
      <w:r w:rsidR="00DE4810">
        <w:t>Hence, d</w:t>
      </w:r>
      <w:r w:rsidRPr="009A5DDA">
        <w:t xml:space="preserve">ifferent </w:t>
      </w:r>
      <w:r w:rsidR="00646FB9">
        <w:t>processing model</w:t>
      </w:r>
      <w:r w:rsidRPr="009A5DDA">
        <w:t xml:space="preserve">s can be </w:t>
      </w:r>
      <w:r>
        <w:t>executed</w:t>
      </w:r>
      <w:r w:rsidRPr="009A5DDA">
        <w:t xml:space="preserve"> by different dynamical </w:t>
      </w:r>
      <w:r w:rsidR="00120397">
        <w:t>system</w:t>
      </w:r>
      <w:r w:rsidRPr="009A5DDA">
        <w:t>s</w:t>
      </w:r>
      <w:r w:rsidR="003409D4">
        <w:t xml:space="preserve"> implemented on the same physical mechanism</w:t>
      </w:r>
      <w:r w:rsidRPr="009A5DDA">
        <w:t>.</w:t>
      </w:r>
    </w:p>
    <w:p w14:paraId="330D7331" w14:textId="33C08807" w:rsidR="00B31C54" w:rsidRDefault="00AA3387" w:rsidP="00097B93">
      <w:pPr>
        <w:ind w:firstLine="0"/>
      </w:pPr>
      <w:r>
        <w:tab/>
      </w:r>
      <w:r w:rsidR="00A14802">
        <w:t xml:space="preserve">The second type </w:t>
      </w:r>
      <w:r w:rsidR="00A35E79">
        <w:t>of reuse</w:t>
      </w:r>
      <w:r w:rsidRPr="009A5DDA">
        <w:t xml:space="preserve"> </w:t>
      </w:r>
      <w:r w:rsidR="00F036AF">
        <w:t>describes</w:t>
      </w:r>
      <w:r w:rsidR="00627375">
        <w:t xml:space="preserve"> the same</w:t>
      </w:r>
      <w:r w:rsidRPr="009A5DDA">
        <w:t xml:space="preserve"> dynamical </w:t>
      </w:r>
      <w:r w:rsidR="00120397">
        <w:t>system</w:t>
      </w:r>
      <w:r w:rsidRPr="009A5DDA">
        <w:t xml:space="preserve"> implemented by </w:t>
      </w:r>
      <w:r w:rsidR="004A5349">
        <w:t>distinct physical mechanisms</w:t>
      </w:r>
      <w:r w:rsidRPr="009A5DDA">
        <w:t>.</w:t>
      </w:r>
      <w:r w:rsidR="00827F02">
        <w:t xml:space="preserve"> </w:t>
      </w:r>
      <w:r w:rsidR="008F7D94">
        <w:t xml:space="preserve">Recall that dynamical systems are identical to subsets of the dynamical properties of physical mechanisms. </w:t>
      </w:r>
      <w:r w:rsidR="00F80B72">
        <w:t>These physical mechanisms are individuated according to the standards and kinds of the relevant science. In the case of neuroscience, physical mechanisms are individuated on the basis of neural properties such as types of neurons, types of neurotransmitters, connectivity profiles, response properties, and so forth.</w:t>
      </w:r>
      <w:r w:rsidR="008477FF">
        <w:t xml:space="preserve"> </w:t>
      </w:r>
      <w:r w:rsidR="002C0271">
        <w:t>Distinct types of neuronal mechanisms may share some of their dynamical properties</w:t>
      </w:r>
      <w:r w:rsidR="006B444D">
        <w:t xml:space="preserve"> while not sharing others</w:t>
      </w:r>
      <w:r w:rsidR="002C0271">
        <w:t xml:space="preserve">. </w:t>
      </w:r>
      <w:r w:rsidR="00E07E23">
        <w:t xml:space="preserve">Some such sets of dynamical </w:t>
      </w:r>
      <w:r w:rsidR="003B0E3F">
        <w:t xml:space="preserve">properties </w:t>
      </w:r>
      <w:r w:rsidR="00E07E23">
        <w:t>may in fact constitute identical dynamical systems</w:t>
      </w:r>
      <w:r w:rsidR="00A24551">
        <w:t xml:space="preserve"> in virtue of being the same pattern of changes in the underlying mechanism</w:t>
      </w:r>
      <w:r w:rsidR="000B1295">
        <w:t>s</w:t>
      </w:r>
      <w:r w:rsidR="00E07E23">
        <w:t>. Thus, t</w:t>
      </w:r>
      <w:r w:rsidR="008F7D94">
        <w:t xml:space="preserve">ype distinct physical mechanisms can possess identical subsets of their dynamical properties, implementing the same dynamical system. </w:t>
      </w:r>
      <w:r w:rsidR="00827F02">
        <w:t xml:space="preserve">Other accounts of reuse can’t capture these instances of reuse because they focus on the physical </w:t>
      </w:r>
      <w:r w:rsidR="00EA621A">
        <w:t>systems</w:t>
      </w:r>
      <w:r w:rsidR="00827F02">
        <w:t>.</w:t>
      </w:r>
      <w:r w:rsidR="00827F02">
        <w:rPr>
          <w:rStyle w:val="FootnoteReference"/>
        </w:rPr>
        <w:footnoteReference w:id="20"/>
      </w:r>
      <w:r w:rsidRPr="009A5DDA">
        <w:t xml:space="preserve"> </w:t>
      </w:r>
      <w:r w:rsidR="004B0EBA">
        <w:t xml:space="preserve">A clear example of this can be seen by contrasting the case study of perceptual decisions under noise, illustrated above, with </w:t>
      </w:r>
      <w:r w:rsidR="00C7349D">
        <w:t xml:space="preserve">a case study drawn from research into </w:t>
      </w:r>
      <w:r w:rsidR="00B31C54">
        <w:t xml:space="preserve">strategic foraging decisions. </w:t>
      </w:r>
    </w:p>
    <w:p w14:paraId="583A82A8" w14:textId="46FFB585" w:rsidR="00526987" w:rsidRDefault="00665140" w:rsidP="00D47BBA">
      <w:r w:rsidRPr="00D14BC7">
        <w:t>The case study concerns a class of decisions</w:t>
      </w:r>
      <w:r w:rsidR="00505A98" w:rsidRPr="00D14BC7">
        <w:t xml:space="preserve"> regarding when an animal should depart a depleting food source.</w:t>
      </w:r>
      <w:r w:rsidRPr="00D14BC7">
        <w:t xml:space="preserve"> When foraging in an environment where rewards are clustered in patches, animals must determine when to leave the current deplet</w:t>
      </w:r>
      <w:r w:rsidR="00BE18FA">
        <w:t>ing</w:t>
      </w:r>
      <w:r w:rsidRPr="00D14BC7">
        <w:t xml:space="preserve"> patch to travel to a new o</w:t>
      </w:r>
      <w:r w:rsidR="0063259A">
        <w:t>ne</w:t>
      </w:r>
      <w:r w:rsidRPr="00D14BC7">
        <w:t xml:space="preserve">. </w:t>
      </w:r>
      <w:r w:rsidR="000D1F44">
        <w:t>A</w:t>
      </w:r>
      <w:r w:rsidR="00526987" w:rsidRPr="00AE440C">
        <w:t xml:space="preserve"> </w:t>
      </w:r>
      <w:r w:rsidR="00A52C6C">
        <w:t>mathematical</w:t>
      </w:r>
      <w:r w:rsidR="00552BF9">
        <w:t xml:space="preserve"> model,</w:t>
      </w:r>
      <w:r w:rsidR="00101AF2">
        <w:t xml:space="preserve"> </w:t>
      </w:r>
      <w:r w:rsidR="00101AF2" w:rsidRPr="00AE440C">
        <w:t>the marginal value theorem (MVT) (Charnov 1976</w:t>
      </w:r>
      <w:r w:rsidR="00333D12">
        <w:fldChar w:fldCharType="begin"/>
      </w:r>
      <w:r w:rsidR="00333D12">
        <w:instrText xml:space="preserve"> ADDIN EN.CITE &lt;EndNote&gt;&lt;Cite Hidden="1"&gt;&lt;RecNum&gt;987&lt;/RecNum&gt;&lt;record&gt;&lt;rec-number&gt;987&lt;/rec-number&gt;&lt;foreign-keys&gt;&lt;key app="EN" db-id="5rssxzzfx9vxe1eveviv2evyz0e9fs09wf9t" timestamp="0"&gt;987&lt;/key&gt;&lt;/foreign-keys&gt;&lt;ref-type name="Journal Article"&gt;17&lt;/ref-type&gt;&lt;contributors&gt;&lt;authors&gt;&lt;author&gt;Charnov, E. L.&lt;/author&gt;&lt;/authors&gt;&lt;/contributors&gt;&lt;titles&gt;&lt;title&gt;Optimal foraging, the marginal value theorem&lt;/title&gt;&lt;secondary-title&gt;Theor Popul Biol&lt;/secondary-title&gt;&lt;/titles&gt;&lt;pages&gt;129-36&lt;/pages&gt;&lt;volume&gt;9&lt;/volume&gt;&lt;number&gt;2&lt;/number&gt;&lt;keywords&gt;&lt;keyword&gt;Animals&lt;/keyword&gt;&lt;keyword&gt;*Appetitive Behavior&lt;/keyword&gt;&lt;keyword&gt;*Feeding Behavior&lt;/keyword&gt;&lt;keyword&gt;Mathematics&lt;/keyword&gt;&lt;keyword&gt;*Models, Biological&lt;/keyword&gt;&lt;keyword&gt;*Predatory Behavior&lt;/keyword&gt;&lt;/keywords&gt;&lt;dates&gt;&lt;year&gt;1976&lt;/year&gt;&lt;pub-dates&gt;&lt;date&gt;Apr&lt;/date&gt;&lt;/pub-dates&gt;&lt;/dates&gt;&lt;accession-num&gt;1273796&lt;/accession-num&gt;&lt;urls&gt;&lt;related-urls&gt;&lt;url&gt;http://www.ncbi.nlm.nih.gov/entrez/query.fcgi?cmd=Retrieve&amp;amp;db=PubMed&amp;amp;dopt=Citation&amp;amp;list_uids=1273796 &lt;/url&gt;&lt;/related-urls&gt;&lt;/urls&gt;&lt;/record&gt;&lt;/Cite&gt;&lt;/EndNote&gt;</w:instrText>
      </w:r>
      <w:r w:rsidR="00333D12">
        <w:fldChar w:fldCharType="end"/>
      </w:r>
      <w:r w:rsidR="006975BF">
        <w:t>)</w:t>
      </w:r>
      <w:r w:rsidR="008173F7">
        <w:t>,</w:t>
      </w:r>
      <w:r w:rsidR="00526987" w:rsidRPr="00AE440C">
        <w:t xml:space="preserve"> describes the processing </w:t>
      </w:r>
      <w:r w:rsidR="00AB340B">
        <w:t xml:space="preserve">necessary for optimal patch </w:t>
      </w:r>
      <w:r w:rsidR="00526987" w:rsidRPr="00AE440C">
        <w:t>leaving decision</w:t>
      </w:r>
      <w:r w:rsidR="00101AF2">
        <w:t xml:space="preserve">s. </w:t>
      </w:r>
      <w:r w:rsidR="00526987" w:rsidRPr="00AE440C">
        <w:t>The MVT determines the energy intake rate as a function of the value associated with the food item, the handling time for consuming the item, the average travel time between patches, and other environmental variables. Maximizing this rate results in a simple decision rule for leaving a patch: leave a patch when the instantaneous energy intake rate in the current patch falls below the average intake rate for all patches in that environment.</w:t>
      </w:r>
      <w:r w:rsidR="00526987">
        <w:t xml:space="preserve"> </w:t>
      </w:r>
    </w:p>
    <w:p w14:paraId="58CEBA20" w14:textId="0103DFE4" w:rsidR="00665140" w:rsidRDefault="00665140" w:rsidP="00BF4507">
      <w:r w:rsidRPr="00526987">
        <w:t>In order to investigate</w:t>
      </w:r>
      <w:r w:rsidR="00C72F31">
        <w:t xml:space="preserve"> the neural mechanisms of patch </w:t>
      </w:r>
      <w:r w:rsidRPr="00526987">
        <w:t>leaving decisions, Hayden and colleagues de</w:t>
      </w:r>
      <w:r w:rsidR="00C72F31">
        <w:t xml:space="preserve">vised a simulacrum of the patch </w:t>
      </w:r>
      <w:r w:rsidRPr="00526987">
        <w:t>leaving problem suitable f</w:t>
      </w:r>
      <w:r w:rsidR="00C72F31">
        <w:t xml:space="preserve">or neural recordings, the patch </w:t>
      </w:r>
      <w:r w:rsidRPr="00526987">
        <w:t>leaving task</w:t>
      </w:r>
      <w:r w:rsidR="00DE14FE" w:rsidRPr="00526987">
        <w:t xml:space="preserve"> (</w:t>
      </w:r>
      <w:r w:rsidR="00B10AF8" w:rsidRPr="00526987">
        <w:t xml:space="preserve">figure 3, adapted from </w:t>
      </w:r>
      <w:r w:rsidR="00DE14FE" w:rsidRPr="00526987">
        <w:t>Hayden et al. 2011</w:t>
      </w:r>
      <w:r w:rsidR="00B10AF8" w:rsidRPr="00526987">
        <w:t>, p. 934</w:t>
      </w:r>
      <w:r w:rsidR="00DE14FE" w:rsidRPr="00526987">
        <w:t>)</w:t>
      </w:r>
      <w:r w:rsidRPr="00526987">
        <w:t xml:space="preserve">. </w:t>
      </w:r>
      <w:r w:rsidR="00767998" w:rsidRPr="00526987">
        <w:t xml:space="preserve">The animal must make a decision about whether to continue to exploit the current patch or to leave the current patch. If the animal chooses to exploit the current patch, they receive a juice reward, </w:t>
      </w:r>
      <w:r w:rsidR="00827403" w:rsidRPr="00526987">
        <w:t>which decreases in size as they repeatedly choose to exploit. If the animal chooses to leave the current patch, a travel time-out penalty is enforced, but at the end of this delay the reward for the patch resets to its initial value.</w:t>
      </w:r>
    </w:p>
    <w:p w14:paraId="0DC75570" w14:textId="77777777" w:rsidR="00665140" w:rsidRDefault="00665140" w:rsidP="00097B93">
      <w:pPr>
        <w:keepNext/>
        <w:ind w:firstLine="0"/>
        <w:jc w:val="center"/>
      </w:pPr>
      <w:r>
        <w:rPr>
          <w:noProof/>
        </w:rPr>
        <w:drawing>
          <wp:inline distT="0" distB="0" distL="0" distR="0" wp14:anchorId="2165F9D7" wp14:editId="602E6261">
            <wp:extent cx="4429125" cy="1676400"/>
            <wp:effectExtent l="0" t="0" r="0" b="0"/>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9125" cy="1676400"/>
                    </a:xfrm>
                    <a:prstGeom prst="rect">
                      <a:avLst/>
                    </a:prstGeom>
                    <a:noFill/>
                    <a:ln>
                      <a:noFill/>
                    </a:ln>
                    <a:effectLst/>
                    <a:extLst/>
                  </pic:spPr>
                </pic:pic>
              </a:graphicData>
            </a:graphic>
          </wp:inline>
        </w:drawing>
      </w:r>
    </w:p>
    <w:p w14:paraId="33256E2C" w14:textId="77777777" w:rsidR="00665140" w:rsidRDefault="00665140" w:rsidP="00A25118">
      <w:pPr>
        <w:pStyle w:val="Caption"/>
        <w:ind w:firstLine="0"/>
        <w:jc w:val="both"/>
      </w:pPr>
      <w:bookmarkStart w:id="6" w:name="_Toc264193152"/>
      <w:r>
        <w:t xml:space="preserve">Figure </w:t>
      </w:r>
      <w:r w:rsidR="001000FE">
        <w:fldChar w:fldCharType="begin"/>
      </w:r>
      <w:r w:rsidR="001000FE">
        <w:instrText xml:space="preserve"> SEQ Figure \* ARABIC </w:instrText>
      </w:r>
      <w:r w:rsidR="001000FE">
        <w:fldChar w:fldCharType="separate"/>
      </w:r>
      <w:r w:rsidR="00512DDA">
        <w:rPr>
          <w:noProof/>
        </w:rPr>
        <w:t>3</w:t>
      </w:r>
      <w:r w:rsidR="001000FE">
        <w:rPr>
          <w:noProof/>
        </w:rPr>
        <w:fldChar w:fldCharType="end"/>
      </w:r>
      <w:r>
        <w:t>:</w:t>
      </w:r>
      <w:r w:rsidRPr="00842F3E">
        <w:t xml:space="preserve"> </w:t>
      </w:r>
      <w:r>
        <w:t>The patch-leaving task. Adapted from Hayden et al. 2011, p. 934.</w:t>
      </w:r>
      <w:bookmarkEnd w:id="6"/>
    </w:p>
    <w:p w14:paraId="75303CBF" w14:textId="77777777" w:rsidR="00665140" w:rsidRDefault="00665140" w:rsidP="00097B93">
      <w:pPr>
        <w:keepNext/>
        <w:ind w:firstLine="0"/>
        <w:jc w:val="center"/>
      </w:pPr>
      <w:r>
        <w:rPr>
          <w:noProof/>
        </w:rPr>
        <w:drawing>
          <wp:inline distT="0" distB="0" distL="0" distR="0" wp14:anchorId="6E8102B2" wp14:editId="6651503C">
            <wp:extent cx="3714750" cy="199072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0" cy="1990725"/>
                    </a:xfrm>
                    <a:prstGeom prst="rect">
                      <a:avLst/>
                    </a:prstGeom>
                    <a:noFill/>
                    <a:ln>
                      <a:noFill/>
                    </a:ln>
                  </pic:spPr>
                </pic:pic>
              </a:graphicData>
            </a:graphic>
          </wp:inline>
        </w:drawing>
      </w:r>
    </w:p>
    <w:p w14:paraId="569760A6" w14:textId="77777777" w:rsidR="00665140" w:rsidRPr="00614EA2" w:rsidRDefault="00665140" w:rsidP="00A25118">
      <w:pPr>
        <w:pStyle w:val="Caption"/>
        <w:ind w:firstLine="0"/>
        <w:jc w:val="both"/>
      </w:pPr>
      <w:bookmarkStart w:id="7" w:name="_Toc264193153"/>
      <w:r>
        <w:t xml:space="preserve">Figure </w:t>
      </w:r>
      <w:r w:rsidR="001000FE">
        <w:fldChar w:fldCharType="begin"/>
      </w:r>
      <w:r w:rsidR="001000FE">
        <w:instrText xml:space="preserve"> SEQ Figure \* ARABIC </w:instrText>
      </w:r>
      <w:r w:rsidR="001000FE">
        <w:fldChar w:fldCharType="separate"/>
      </w:r>
      <w:r w:rsidR="00512DDA">
        <w:rPr>
          <w:noProof/>
        </w:rPr>
        <w:t>4</w:t>
      </w:r>
      <w:r w:rsidR="001000FE">
        <w:rPr>
          <w:noProof/>
        </w:rPr>
        <w:fldChar w:fldCharType="end"/>
      </w:r>
      <w:r>
        <w:t>: Example neuron from the anterior cingulate cortex, recorded during the patch-leaving task. These cells exhibit a peri-saccadic response that increases over the duration of foraging in a patch. Adapted from Hayden at al. 2011, p. 935.</w:t>
      </w:r>
      <w:bookmarkEnd w:id="7"/>
    </w:p>
    <w:p w14:paraId="4E2992B4" w14:textId="3C581A36" w:rsidR="006F1E77" w:rsidRDefault="00FB1E61" w:rsidP="00097B93">
      <w:pPr>
        <w:rPr>
          <w:noProof/>
        </w:rPr>
      </w:pPr>
      <w:r>
        <w:t xml:space="preserve">Recording neurons in the </w:t>
      </w:r>
      <w:r w:rsidRPr="00614EA2">
        <w:t xml:space="preserve">anterior cingulate cortex </w:t>
      </w:r>
      <w:r>
        <w:t xml:space="preserve">sulcus </w:t>
      </w:r>
      <w:r w:rsidRPr="00614EA2">
        <w:t>(ACC</w:t>
      </w:r>
      <w:r>
        <w:t>s</w:t>
      </w:r>
      <w:r w:rsidRPr="00614EA2">
        <w:t>), a medial prefrontal</w:t>
      </w:r>
      <w:r>
        <w:t xml:space="preserve"> cortical structure,</w:t>
      </w:r>
      <w:r w:rsidRPr="00614EA2">
        <w:t xml:space="preserve"> </w:t>
      </w:r>
      <w:r w:rsidR="007D5AB4">
        <w:t>Hayden and colleagues uncovered a novel</w:t>
      </w:r>
      <w:r>
        <w:t xml:space="preserve"> neurophysiological</w:t>
      </w:r>
      <w:r w:rsidR="007D5AB4">
        <w:t xml:space="preserve"> implementation </w:t>
      </w:r>
      <w:r>
        <w:t>of the integrate-to-</w:t>
      </w:r>
      <w:r w:rsidR="007D5AB4">
        <w:t xml:space="preserve">bound </w:t>
      </w:r>
      <w:r w:rsidR="00120397">
        <w:t>system</w:t>
      </w:r>
      <w:r w:rsidR="007D5AB4">
        <w:t>.</w:t>
      </w:r>
      <w:r w:rsidR="00665140" w:rsidRPr="00614EA2">
        <w:t xml:space="preserve"> </w:t>
      </w:r>
      <w:r w:rsidR="00665140">
        <w:t>The increase in patch residence time as th</w:t>
      </w:r>
      <w:r w:rsidR="00471500">
        <w:t>e monkeys foraged in a patch i</w:t>
      </w:r>
      <w:r w:rsidR="00257CEF">
        <w:t>s</w:t>
      </w:r>
      <w:r w:rsidR="00665140">
        <w:t xml:space="preserve"> </w:t>
      </w:r>
      <w:r w:rsidR="00665140" w:rsidRPr="00614EA2">
        <w:t>encoded by an increase in the pe</w:t>
      </w:r>
      <w:r w:rsidR="00665140">
        <w:t>ri-saccadic peak response in</w:t>
      </w:r>
      <w:r w:rsidR="00665140" w:rsidRPr="00614EA2">
        <w:t xml:space="preserve"> ACC</w:t>
      </w:r>
      <w:r w:rsidR="00616064">
        <w:t>s</w:t>
      </w:r>
      <w:r w:rsidR="00665140" w:rsidRPr="00614EA2">
        <w:t xml:space="preserve"> </w:t>
      </w:r>
      <w:r w:rsidR="00665140">
        <w:t>neurons</w:t>
      </w:r>
      <w:r w:rsidR="00267344">
        <w:t xml:space="preserve"> (see example neuron in Figure 4</w:t>
      </w:r>
      <w:r w:rsidR="00665140" w:rsidRPr="00614EA2">
        <w:t>).</w:t>
      </w:r>
      <w:r w:rsidR="00665140" w:rsidRPr="00614EA2">
        <w:rPr>
          <w:noProof/>
        </w:rPr>
        <w:t xml:space="preserve"> The </w:t>
      </w:r>
      <w:r w:rsidR="00665140">
        <w:rPr>
          <w:noProof/>
        </w:rPr>
        <w:t>firing rate just prior to a decision rises over the course of the patch</w:t>
      </w:r>
      <w:r w:rsidR="00665140" w:rsidRPr="00614EA2">
        <w:rPr>
          <w:noProof/>
        </w:rPr>
        <w:t xml:space="preserve">, </w:t>
      </w:r>
      <w:r w:rsidR="00665140">
        <w:rPr>
          <w:noProof/>
        </w:rPr>
        <w:t>akin to an integration. For similar travel times to a new patch, t</w:t>
      </w:r>
      <w:r w:rsidR="00665140" w:rsidRPr="00614EA2">
        <w:rPr>
          <w:noProof/>
        </w:rPr>
        <w:t>he firing rates in those neurons also rose to a common threshold f</w:t>
      </w:r>
      <w:r w:rsidR="00665140">
        <w:rPr>
          <w:noProof/>
        </w:rPr>
        <w:t xml:space="preserve">or different patch leave times. </w:t>
      </w:r>
      <w:r w:rsidR="00665140" w:rsidRPr="00614EA2">
        <w:rPr>
          <w:noProof/>
        </w:rPr>
        <w:t xml:space="preserve">Furthermore, </w:t>
      </w:r>
      <w:r w:rsidR="00665140">
        <w:rPr>
          <w:noProof/>
        </w:rPr>
        <w:t xml:space="preserve">for similar travel times, </w:t>
      </w:r>
      <w:r w:rsidR="00665140" w:rsidRPr="00614EA2">
        <w:rPr>
          <w:noProof/>
        </w:rPr>
        <w:t>the initial firing rates at the beginning of the patch were the same. All three elements, of baseline, integration, and threshold, present in the LIP implementation of an integrate-to-bound</w:t>
      </w:r>
      <w:r w:rsidR="00665140">
        <w:rPr>
          <w:noProof/>
        </w:rPr>
        <w:t xml:space="preserve"> system</w:t>
      </w:r>
      <w:r w:rsidR="00665140" w:rsidRPr="00614EA2">
        <w:rPr>
          <w:noProof/>
        </w:rPr>
        <w:t xml:space="preserve"> are also present in the ACC data collec</w:t>
      </w:r>
      <w:r w:rsidR="00665140">
        <w:rPr>
          <w:noProof/>
        </w:rPr>
        <w:t>ted during the foraging task, suggesting the same system is implemented in both regions.</w:t>
      </w:r>
    </w:p>
    <w:p w14:paraId="0863A47D" w14:textId="6535ACE3" w:rsidR="00665140" w:rsidRPr="00614EA2" w:rsidRDefault="006F1E77" w:rsidP="00097B93">
      <w:pPr>
        <w:rPr>
          <w:noProof/>
        </w:rPr>
      </w:pPr>
      <w:r>
        <w:rPr>
          <w:szCs w:val="18"/>
        </w:rPr>
        <w:t xml:space="preserve">Despite </w:t>
      </w:r>
      <w:r w:rsidRPr="00E9325C">
        <w:rPr>
          <w:szCs w:val="18"/>
        </w:rPr>
        <w:t xml:space="preserve">implementing the same dynamical </w:t>
      </w:r>
      <w:r>
        <w:rPr>
          <w:szCs w:val="18"/>
        </w:rPr>
        <w:t>system</w:t>
      </w:r>
      <w:r w:rsidRPr="00E9325C">
        <w:rPr>
          <w:szCs w:val="18"/>
        </w:rPr>
        <w:t xml:space="preserve">, the physiological mechanisms </w:t>
      </w:r>
      <w:r>
        <w:rPr>
          <w:szCs w:val="18"/>
        </w:rPr>
        <w:t>are different in LIP and ACC.</w:t>
      </w:r>
      <w:r w:rsidRPr="00E9325C">
        <w:rPr>
          <w:szCs w:val="18"/>
        </w:rPr>
        <w:t xml:space="preserve"> In th</w:t>
      </w:r>
      <w:r>
        <w:rPr>
          <w:szCs w:val="18"/>
        </w:rPr>
        <w:t xml:space="preserve">e case of LIP and the RDMT, integrative activity occurring </w:t>
      </w:r>
      <w:r w:rsidRPr="00E9325C">
        <w:rPr>
          <w:szCs w:val="18"/>
        </w:rPr>
        <w:t xml:space="preserve">on the timescale of hundreds of milliseconds </w:t>
      </w:r>
      <w:r>
        <w:rPr>
          <w:szCs w:val="18"/>
        </w:rPr>
        <w:t xml:space="preserve">during a single trial is </w:t>
      </w:r>
      <w:r w:rsidRPr="00E9325C">
        <w:rPr>
          <w:szCs w:val="18"/>
        </w:rPr>
        <w:t>implemented by an increase in firing by individual neurons. In the case of ACC a</w:t>
      </w:r>
      <w:r>
        <w:rPr>
          <w:szCs w:val="18"/>
        </w:rPr>
        <w:t>nd the patch foraging task, integrative activity occurring</w:t>
      </w:r>
      <w:r w:rsidRPr="00E9325C">
        <w:rPr>
          <w:szCs w:val="18"/>
        </w:rPr>
        <w:t xml:space="preserve"> on the timescale o</w:t>
      </w:r>
      <w:r>
        <w:rPr>
          <w:szCs w:val="18"/>
        </w:rPr>
        <w:t>f tens of seconds over many trials is</w:t>
      </w:r>
      <w:r w:rsidRPr="00E9325C">
        <w:rPr>
          <w:szCs w:val="18"/>
        </w:rPr>
        <w:t xml:space="preserve"> implemented by an increase in the peak</w:t>
      </w:r>
      <w:r>
        <w:rPr>
          <w:szCs w:val="18"/>
        </w:rPr>
        <w:t xml:space="preserve"> </w:t>
      </w:r>
      <w:r w:rsidR="003F64CD">
        <w:rPr>
          <w:szCs w:val="18"/>
        </w:rPr>
        <w:t xml:space="preserve">level of transient activation </w:t>
      </w:r>
      <w:r>
        <w:rPr>
          <w:szCs w:val="18"/>
        </w:rPr>
        <w:t>of</w:t>
      </w:r>
      <w:r w:rsidRPr="00E9325C">
        <w:rPr>
          <w:szCs w:val="18"/>
        </w:rPr>
        <w:t xml:space="preserve"> individual neurons</w:t>
      </w:r>
      <w:r>
        <w:rPr>
          <w:szCs w:val="18"/>
        </w:rPr>
        <w:t xml:space="preserve"> during a trial</w:t>
      </w:r>
      <w:r w:rsidRPr="00E9325C">
        <w:rPr>
          <w:szCs w:val="18"/>
        </w:rPr>
        <w:t xml:space="preserve">. </w:t>
      </w:r>
      <w:r>
        <w:rPr>
          <w:szCs w:val="18"/>
        </w:rPr>
        <w:t>These two different timecourses indicate</w:t>
      </w:r>
      <w:r w:rsidR="00EF72D7">
        <w:rPr>
          <w:szCs w:val="18"/>
        </w:rPr>
        <w:t xml:space="preserve"> that</w:t>
      </w:r>
      <w:r>
        <w:rPr>
          <w:szCs w:val="18"/>
        </w:rPr>
        <w:t xml:space="preserve"> distinct physiological mechanisms implement the integrate-to-bound system.</w:t>
      </w:r>
      <w:r>
        <w:rPr>
          <w:noProof/>
        </w:rPr>
        <w:t xml:space="preserve"> </w:t>
      </w:r>
      <w:r w:rsidR="00333D12">
        <w:rPr>
          <w:noProof/>
        </w:rPr>
        <w:fldChar w:fldCharType="begin"/>
      </w:r>
      <w:r w:rsidR="00333D12">
        <w:rPr>
          <w:noProof/>
        </w:rPr>
        <w:instrText xml:space="preserve"> ADDIN EN.CITE &lt;EndNote&gt;&lt;Cite Hidden="1"&gt;&lt;RecNum&gt;2876&lt;/RecNum&gt;&lt;record&gt;&lt;rec-number&gt;2876&lt;/rec-number&gt;&lt;foreign-keys&gt;&lt;key app="EN" db-id="5rssxzzfx9vxe1eveviv2evyz0e9fs09wf9t" timestamp="1380898042"&gt;2876&lt;/key&gt;&lt;/foreign-keys&gt;&lt;ref-type name="Journal Article"&gt;17&lt;/ref-type&gt;&lt;contributors&gt;&lt;authors&gt;&lt;author&gt;Wang, Xiao-Jing&lt;/author&gt;&lt;/authors&gt;&lt;/contributors&gt;&lt;titles&gt;&lt;title&gt;Neural dynamics and circuit mechanisms of decision-making&lt;/title&gt;&lt;secondary-title&gt;Curr Opin Neurobiol&lt;/secondary-title&gt;&lt;/titles&gt;&lt;periodical&gt;&lt;full-title&gt;Curr Opin Neurobiol&lt;/full-title&gt;&lt;abbr-1&gt;Current opinion in neurobiology&lt;/abbr-1&gt;&lt;/periodical&gt;&lt;dates&gt;&lt;year&gt;2012&lt;/year&gt;&lt;/dates&gt;&lt;isbn&gt;0959-4388&lt;/isbn&gt;&lt;urls&gt;&lt;/urls&gt;&lt;/record&gt;&lt;/Cite&gt;&lt;/EndNote&gt;</w:instrText>
      </w:r>
      <w:r w:rsidR="00333D12">
        <w:rPr>
          <w:noProof/>
        </w:rPr>
        <w:fldChar w:fldCharType="end"/>
      </w:r>
    </w:p>
    <w:p w14:paraId="653F7FF6" w14:textId="72D3D2FB" w:rsidR="00AA3387" w:rsidRDefault="00B31C54" w:rsidP="00097B93">
      <w:pPr>
        <w:ind w:firstLine="0"/>
        <w:rPr>
          <w:noProof/>
        </w:rPr>
      </w:pPr>
      <w:r>
        <w:tab/>
      </w:r>
      <w:r w:rsidR="00AA3387" w:rsidRPr="009A5DDA">
        <w:t xml:space="preserve">The case studies of perceptual decision-making under noise and of strategic foraging decisions illustrate this second </w:t>
      </w:r>
      <w:r w:rsidR="00A91B96">
        <w:t>type of reuse</w:t>
      </w:r>
      <w:r w:rsidR="00AA3387" w:rsidRPr="009A5DDA">
        <w:t>.</w:t>
      </w:r>
      <w:r w:rsidR="00AA3387">
        <w:t xml:space="preserve"> </w:t>
      </w:r>
      <w:r w:rsidR="009D24B8">
        <w:t>Different</w:t>
      </w:r>
      <w:r w:rsidR="00AA3387">
        <w:t xml:space="preserve"> </w:t>
      </w:r>
      <w:r w:rsidR="00497F1D">
        <w:t>instances</w:t>
      </w:r>
      <w:r w:rsidR="00AA3387">
        <w:t xml:space="preserve"> of the same type of</w:t>
      </w:r>
      <w:r w:rsidR="00AA3387" w:rsidRPr="009A5DDA">
        <w:t xml:space="preserve"> dynamical </w:t>
      </w:r>
      <w:r w:rsidR="00120397">
        <w:t>system</w:t>
      </w:r>
      <w:r w:rsidR="00AA3387" w:rsidRPr="009A5DDA">
        <w:t xml:space="preserve">, the </w:t>
      </w:r>
      <w:r w:rsidR="00E52F43">
        <w:t xml:space="preserve">integrate-to-bound </w:t>
      </w:r>
      <w:r w:rsidR="00120397">
        <w:t>system</w:t>
      </w:r>
      <w:r w:rsidR="00E52F43">
        <w:t>, are</w:t>
      </w:r>
      <w:r w:rsidR="00AA3387" w:rsidRPr="009A5DDA">
        <w:t xml:space="preserve"> implemented by </w:t>
      </w:r>
      <w:r w:rsidR="00AA3387">
        <w:t>distinct types of</w:t>
      </w:r>
      <w:r w:rsidR="00AA3387" w:rsidRPr="009A5DDA">
        <w:t xml:space="preserve"> physical mechanisms, a temporally continuous increase in firing rates in LIP during the RDMT and a temporally discontinuous increase in firing rates in ACC</w:t>
      </w:r>
      <w:r w:rsidR="006A7BBD">
        <w:t xml:space="preserve"> during the patch-leaving task.</w:t>
      </w:r>
      <w:r w:rsidR="002539D7">
        <w:t xml:space="preserve"> </w:t>
      </w:r>
      <w:r w:rsidR="0098523F" w:rsidRPr="009A5DDA">
        <w:t xml:space="preserve">The integrate-to-bound </w:t>
      </w:r>
      <w:r w:rsidR="00120397">
        <w:t>system</w:t>
      </w:r>
      <w:r w:rsidR="0098523F" w:rsidRPr="009A5DDA">
        <w:t xml:space="preserve"> has also been seen in prefrontal cortical areas at the level of the neuronal population, with the population exhibiting integra</w:t>
      </w:r>
      <w:r w:rsidR="008B7045">
        <w:t xml:space="preserve">tion through its state space </w:t>
      </w:r>
      <w:r w:rsidR="00333D12">
        <w:fldChar w:fldCharType="begin"/>
      </w:r>
      <w:r w:rsidR="00A85DD5">
        <w:instrText xml:space="preserve"> ADDIN EN.CITE &lt;EndNote&gt;&lt;Cite&gt;&lt;Author&gt;Mante&lt;/Author&gt;&lt;Year&gt;2013&lt;/Year&gt;&lt;RecNum&gt;3008&lt;/RecNum&gt;&lt;DisplayText&gt;(Mante, Sussillo et al. [2013])&lt;/DisplayText&gt;&lt;record&gt;&lt;rec-number&gt;3008&lt;/rec-number&gt;&lt;foreign-keys&gt;&lt;key app="EN" db-id="5rssxzzfx9vxe1eveviv2evyz0e9fs09wf9t" timestamp="1406668984"&gt;3008&lt;/key&gt;&lt;/foreign-keys&gt;&lt;ref-type name="Journal Article"&gt;17&lt;/ref-type&gt;&lt;contributors&gt;&lt;authors&gt;&lt;author&gt;Mante, Valerio&lt;/author&gt;&lt;author&gt;Sussillo, David&lt;/author&gt;&lt;author&gt;Shenoy, Krishna V&lt;/author&gt;&lt;author&gt;Newsome, William T&lt;/author&gt;&lt;/authors&gt;&lt;/contributors&gt;&lt;titles&gt;&lt;title&gt;Context-dependent computation by recurrent dynamics in prefrontal cortex&lt;/title&gt;&lt;secondary-title&gt;Nature&lt;/secondary-title&gt;&lt;/titles&gt;&lt;periodical&gt;&lt;full-title&gt;Nature&lt;/full-title&gt;&lt;/periodical&gt;&lt;pages&gt;78-84&lt;/pages&gt;&lt;volume&gt;503&lt;/volume&gt;&lt;number&gt;7474&lt;/number&gt;&lt;dates&gt;&lt;year&gt;2013&lt;/year&gt;&lt;/dates&gt;&lt;isbn&gt;0028-0836&lt;/isbn&gt;&lt;urls&gt;&lt;/urls&gt;&lt;/record&gt;&lt;/Cite&gt;&lt;/EndNote&gt;</w:instrText>
      </w:r>
      <w:r w:rsidR="00333D12">
        <w:fldChar w:fldCharType="separate"/>
      </w:r>
      <w:r w:rsidR="00A85DD5">
        <w:rPr>
          <w:noProof/>
        </w:rPr>
        <w:t>(Mante, Sussillo et al. [2013])</w:t>
      </w:r>
      <w:r w:rsidR="00333D12">
        <w:fldChar w:fldCharType="end"/>
      </w:r>
      <w:r w:rsidR="0098523F" w:rsidRPr="009A5DDA">
        <w:t>. Thus, different physical mechanisms, at the level of the single neuron or neuronal population,</w:t>
      </w:r>
      <w:r w:rsidR="0098523F">
        <w:t xml:space="preserve"> can</w:t>
      </w:r>
      <w:r w:rsidR="0098523F" w:rsidRPr="009A5DDA">
        <w:t xml:space="preserve"> implement the same dynamical </w:t>
      </w:r>
      <w:r w:rsidR="00120397">
        <w:t>system</w:t>
      </w:r>
      <w:r w:rsidR="0098523F" w:rsidRPr="009A5DDA">
        <w:t xml:space="preserve">. </w:t>
      </w:r>
      <w:r w:rsidR="002539D7">
        <w:t xml:space="preserve">The </w:t>
      </w:r>
      <w:r w:rsidR="00646FB9">
        <w:t>processing model</w:t>
      </w:r>
      <w:r w:rsidR="002539D7">
        <w:t>s being executed, however, are distinct.</w:t>
      </w:r>
      <w:r w:rsidR="006A7BBD">
        <w:rPr>
          <w:noProof/>
        </w:rPr>
        <w:t xml:space="preserve"> In the case of LIP, the system executes an integration of evidence function. The specific function executed by the dynamical system in ACC remains unclear, though assessments of opportunity cost or a comparison of instantaneous reward intake rates to average reward intake rates are among the possibilities. </w:t>
      </w:r>
      <w:r w:rsidR="00B31D00" w:rsidRPr="00614EA2">
        <w:rPr>
          <w:noProof/>
        </w:rPr>
        <w:t>These two case studies illustrate the repeated</w:t>
      </w:r>
      <w:r w:rsidR="00B31D00">
        <w:rPr>
          <w:noProof/>
        </w:rPr>
        <w:t xml:space="preserve"> implementation of the same type of dynamical system </w:t>
      </w:r>
      <w:r w:rsidR="00B31D00" w:rsidRPr="00614EA2">
        <w:rPr>
          <w:noProof/>
        </w:rPr>
        <w:t>to execute</w:t>
      </w:r>
      <w:r w:rsidR="00B31D00">
        <w:rPr>
          <w:noProof/>
        </w:rPr>
        <w:t xml:space="preserve"> distinct</w:t>
      </w:r>
      <w:r w:rsidR="00B31D00" w:rsidRPr="00614EA2">
        <w:rPr>
          <w:noProof/>
        </w:rPr>
        <w:t xml:space="preserve"> co</w:t>
      </w:r>
      <w:r w:rsidR="00B31D00">
        <w:rPr>
          <w:noProof/>
        </w:rPr>
        <w:t>gnitive functions, in these cases,</w:t>
      </w:r>
      <w:r w:rsidR="00B31D00" w:rsidRPr="00614EA2">
        <w:rPr>
          <w:noProof/>
        </w:rPr>
        <w:t xml:space="preserve"> </w:t>
      </w:r>
      <w:r w:rsidR="002B435F">
        <w:rPr>
          <w:noProof/>
        </w:rPr>
        <w:t xml:space="preserve">perceptual and strategic </w:t>
      </w:r>
      <w:r w:rsidR="00B31D00" w:rsidRPr="00614EA2">
        <w:rPr>
          <w:noProof/>
        </w:rPr>
        <w:t>deci</w:t>
      </w:r>
      <w:r w:rsidR="00B31D00">
        <w:rPr>
          <w:noProof/>
        </w:rPr>
        <w:t>sions.</w:t>
      </w:r>
    </w:p>
    <w:p w14:paraId="1177F275" w14:textId="530C69B8" w:rsidR="00901923" w:rsidRDefault="00901923" w:rsidP="00097B93">
      <w:pPr>
        <w:ind w:firstLine="0"/>
        <w:rPr>
          <w:noProof/>
        </w:rPr>
      </w:pPr>
      <w:r>
        <w:rPr>
          <w:noProof/>
        </w:rPr>
        <w:tab/>
      </w:r>
      <w:r w:rsidR="009637FD">
        <w:rPr>
          <w:noProof/>
        </w:rPr>
        <w:t>An</w:t>
      </w:r>
      <w:r>
        <w:rPr>
          <w:noProof/>
        </w:rPr>
        <w:t xml:space="preserve"> objection </w:t>
      </w:r>
      <w:r w:rsidR="009637FD">
        <w:rPr>
          <w:noProof/>
        </w:rPr>
        <w:t xml:space="preserve">to this second type of reuse of dynamical systems </w:t>
      </w:r>
      <w:r>
        <w:rPr>
          <w:noProof/>
        </w:rPr>
        <w:t>might be raised on the</w:t>
      </w:r>
      <w:r w:rsidR="00874633">
        <w:rPr>
          <w:noProof/>
        </w:rPr>
        <w:t xml:space="preserve"> definition of a subsystem</w:t>
      </w:r>
      <w:r>
        <w:rPr>
          <w:noProof/>
        </w:rPr>
        <w:t>.</w:t>
      </w:r>
      <w:r w:rsidR="00F20D9A">
        <w:rPr>
          <w:rStyle w:val="FootnoteReference"/>
          <w:noProof/>
        </w:rPr>
        <w:footnoteReference w:id="21"/>
      </w:r>
      <w:r>
        <w:rPr>
          <w:noProof/>
        </w:rPr>
        <w:t xml:space="preserve"> </w:t>
      </w:r>
      <w:r w:rsidR="003B3102">
        <w:rPr>
          <w:noProof/>
        </w:rPr>
        <w:t xml:space="preserve">The second type of reuse describes distinct </w:t>
      </w:r>
      <w:r w:rsidR="00C25EEF">
        <w:rPr>
          <w:noProof/>
        </w:rPr>
        <w:t>instances of the same</w:t>
      </w:r>
      <w:r w:rsidR="003B3102">
        <w:rPr>
          <w:noProof/>
        </w:rPr>
        <w:t xml:space="preserve"> dynamical </w:t>
      </w:r>
      <w:r w:rsidR="00120397">
        <w:rPr>
          <w:noProof/>
        </w:rPr>
        <w:t>system</w:t>
      </w:r>
      <w:r w:rsidR="003B3102">
        <w:rPr>
          <w:noProof/>
        </w:rPr>
        <w:t xml:space="preserve"> </w:t>
      </w:r>
      <w:r w:rsidR="00345EFC">
        <w:rPr>
          <w:noProof/>
        </w:rPr>
        <w:t>that are implemented by distinct physical mechanisms. (R) requires that the</w:t>
      </w:r>
      <w:r w:rsidR="00026149">
        <w:rPr>
          <w:noProof/>
        </w:rPr>
        <w:t xml:space="preserve"> same</w:t>
      </w:r>
      <w:r w:rsidR="00345EFC">
        <w:rPr>
          <w:noProof/>
        </w:rPr>
        <w:t xml:space="preserve"> </w:t>
      </w:r>
      <w:r w:rsidR="009C3965">
        <w:rPr>
          <w:noProof/>
        </w:rPr>
        <w:t>sub</w:t>
      </w:r>
      <w:r w:rsidR="00120397">
        <w:rPr>
          <w:noProof/>
        </w:rPr>
        <w:t>system</w:t>
      </w:r>
      <w:r w:rsidR="00026149">
        <w:rPr>
          <w:noProof/>
        </w:rPr>
        <w:t xml:space="preserve"> execute </w:t>
      </w:r>
      <w:r w:rsidR="00345EFC">
        <w:rPr>
          <w:noProof/>
        </w:rPr>
        <w:t>the cognitive function.</w:t>
      </w:r>
      <w:r w:rsidR="001E62BA">
        <w:rPr>
          <w:noProof/>
        </w:rPr>
        <w:t xml:space="preserve"> If the substrates for these dynamical </w:t>
      </w:r>
      <w:r w:rsidR="00120397">
        <w:rPr>
          <w:noProof/>
        </w:rPr>
        <w:t>system</w:t>
      </w:r>
      <w:r w:rsidR="001E62BA">
        <w:rPr>
          <w:noProof/>
        </w:rPr>
        <w:t xml:space="preserve">s are </w:t>
      </w:r>
      <w:r w:rsidR="00CB2077">
        <w:rPr>
          <w:noProof/>
        </w:rPr>
        <w:t>different, then</w:t>
      </w:r>
      <w:r w:rsidR="001E62BA">
        <w:rPr>
          <w:noProof/>
        </w:rPr>
        <w:t xml:space="preserve"> how can the dynamical </w:t>
      </w:r>
      <w:r w:rsidR="00A45C52">
        <w:rPr>
          <w:noProof/>
        </w:rPr>
        <w:t>system be the same</w:t>
      </w:r>
      <w:r w:rsidR="001E62BA">
        <w:rPr>
          <w:noProof/>
        </w:rPr>
        <w:t>?</w:t>
      </w:r>
      <w:r w:rsidR="00CA64C0">
        <w:rPr>
          <w:noProof/>
        </w:rPr>
        <w:t xml:space="preserve"> The second type of reuse </w:t>
      </w:r>
      <w:r w:rsidR="00A27192">
        <w:rPr>
          <w:noProof/>
        </w:rPr>
        <w:t>satisfying</w:t>
      </w:r>
      <w:r w:rsidR="00CA64C0">
        <w:rPr>
          <w:noProof/>
        </w:rPr>
        <w:t xml:space="preserve"> (</w:t>
      </w:r>
      <w:r w:rsidR="00C52029">
        <w:rPr>
          <w:noProof/>
        </w:rPr>
        <w:t>D</w:t>
      </w:r>
      <w:r w:rsidR="00CA64C0">
        <w:rPr>
          <w:noProof/>
        </w:rPr>
        <w:t>) does not appear to be reuse at all; rather, it appears to be a banal instance of use.</w:t>
      </w:r>
    </w:p>
    <w:p w14:paraId="2C6FDE80" w14:textId="21C260F3" w:rsidR="007C26A7" w:rsidRDefault="00CA64C0" w:rsidP="007C26A7">
      <w:pPr>
        <w:ind w:firstLine="0"/>
        <w:rPr>
          <w:noProof/>
        </w:rPr>
      </w:pPr>
      <w:r>
        <w:rPr>
          <w:noProof/>
        </w:rPr>
        <w:tab/>
      </w:r>
      <w:r w:rsidR="00A67001">
        <w:rPr>
          <w:noProof/>
        </w:rPr>
        <w:t>In reply</w:t>
      </w:r>
      <w:r w:rsidR="000767A1" w:rsidRPr="000767A1">
        <w:rPr>
          <w:noProof/>
        </w:rPr>
        <w:t>,</w:t>
      </w:r>
      <w:r w:rsidR="00A67001">
        <w:rPr>
          <w:noProof/>
        </w:rPr>
        <w:t xml:space="preserve"> the objection mistakes the entity of reuse. T</w:t>
      </w:r>
      <w:r w:rsidR="000767A1" w:rsidRPr="000767A1">
        <w:rPr>
          <w:noProof/>
        </w:rPr>
        <w:t>he entities being used here are not the entire</w:t>
      </w:r>
      <w:r w:rsidR="00DE2134">
        <w:rPr>
          <w:noProof/>
        </w:rPr>
        <w:t xml:space="preserve"> physical substrate. Rather, a subset of the</w:t>
      </w:r>
      <w:r w:rsidR="000767A1" w:rsidRPr="000767A1">
        <w:rPr>
          <w:noProof/>
        </w:rPr>
        <w:t xml:space="preserve"> dynamics of the substrate </w:t>
      </w:r>
      <w:r w:rsidR="004238F6">
        <w:rPr>
          <w:noProof/>
        </w:rPr>
        <w:t>determine</w:t>
      </w:r>
      <w:r w:rsidR="000767A1" w:rsidRPr="000767A1">
        <w:rPr>
          <w:noProof/>
        </w:rPr>
        <w:t xml:space="preserve"> the identity</w:t>
      </w:r>
      <w:r w:rsidR="00BD23A9">
        <w:rPr>
          <w:noProof/>
        </w:rPr>
        <w:t xml:space="preserve"> of the dynamical system</w:t>
      </w:r>
      <w:r w:rsidR="000767A1" w:rsidRPr="000767A1">
        <w:rPr>
          <w:noProof/>
        </w:rPr>
        <w:t>. (</w:t>
      </w:r>
      <w:r w:rsidR="00C52029">
        <w:rPr>
          <w:noProof/>
        </w:rPr>
        <w:t>D</w:t>
      </w:r>
      <w:r w:rsidR="000767A1" w:rsidRPr="000767A1">
        <w:rPr>
          <w:noProof/>
        </w:rPr>
        <w:t xml:space="preserve">) </w:t>
      </w:r>
      <w:r w:rsidR="00661235">
        <w:rPr>
          <w:noProof/>
        </w:rPr>
        <w:t>claims that</w:t>
      </w:r>
      <w:r w:rsidR="000767A1" w:rsidRPr="000767A1">
        <w:rPr>
          <w:noProof/>
        </w:rPr>
        <w:t xml:space="preserve"> dynamical </w:t>
      </w:r>
      <w:r w:rsidR="00120397">
        <w:rPr>
          <w:noProof/>
        </w:rPr>
        <w:t>system</w:t>
      </w:r>
      <w:r w:rsidR="000767A1" w:rsidRPr="000767A1">
        <w:rPr>
          <w:noProof/>
        </w:rPr>
        <w:t>s</w:t>
      </w:r>
      <w:r w:rsidR="00E600D2">
        <w:rPr>
          <w:noProof/>
        </w:rPr>
        <w:t>, and not their physical substrates, are</w:t>
      </w:r>
      <w:r w:rsidR="000767A1" w:rsidRPr="000767A1">
        <w:rPr>
          <w:noProof/>
        </w:rPr>
        <w:t xml:space="preserve"> being reused</w:t>
      </w:r>
      <w:r w:rsidR="008A5626">
        <w:rPr>
          <w:noProof/>
        </w:rPr>
        <w:t xml:space="preserve">, where dynamical </w:t>
      </w:r>
      <w:r w:rsidR="00120397">
        <w:rPr>
          <w:noProof/>
        </w:rPr>
        <w:t>system</w:t>
      </w:r>
      <w:r w:rsidR="008A5626">
        <w:rPr>
          <w:noProof/>
        </w:rPr>
        <w:t>s are identified with subsets of p</w:t>
      </w:r>
      <w:r w:rsidR="00D27B1A">
        <w:rPr>
          <w:noProof/>
        </w:rPr>
        <w:t>arts and processes</w:t>
      </w:r>
      <w:r w:rsidR="008A5626">
        <w:rPr>
          <w:noProof/>
        </w:rPr>
        <w:t xml:space="preserve"> of physical mechanisms</w:t>
      </w:r>
      <w:r w:rsidR="00D2423E" w:rsidRPr="000767A1">
        <w:rPr>
          <w:noProof/>
        </w:rPr>
        <w:t>.</w:t>
      </w:r>
      <w:r w:rsidR="000B3358">
        <w:rPr>
          <w:noProof/>
        </w:rPr>
        <w:t xml:space="preserve"> In particular, dynamical systems </w:t>
      </w:r>
      <w:r w:rsidR="00D27B1A">
        <w:rPr>
          <w:noProof/>
        </w:rPr>
        <w:t>reflect</w:t>
      </w:r>
      <w:r w:rsidR="000B3358">
        <w:rPr>
          <w:noProof/>
        </w:rPr>
        <w:t xml:space="preserve"> the processes in which the parts of physical mechanism</w:t>
      </w:r>
      <w:r w:rsidR="00497C3C">
        <w:rPr>
          <w:noProof/>
        </w:rPr>
        <w:t>s</w:t>
      </w:r>
      <w:r w:rsidR="000B3358">
        <w:rPr>
          <w:noProof/>
        </w:rPr>
        <w:t xml:space="preserve"> engage.</w:t>
      </w:r>
      <w:r w:rsidR="00B41908">
        <w:rPr>
          <w:rStyle w:val="FootnoteReference"/>
          <w:noProof/>
        </w:rPr>
        <w:footnoteReference w:id="22"/>
      </w:r>
      <w:r w:rsidR="00D2423E" w:rsidRPr="000767A1">
        <w:rPr>
          <w:noProof/>
        </w:rPr>
        <w:t xml:space="preserve"> </w:t>
      </w:r>
      <w:r w:rsidR="00173E95">
        <w:rPr>
          <w:noProof/>
        </w:rPr>
        <w:t>Since</w:t>
      </w:r>
      <w:r w:rsidR="000767A1" w:rsidRPr="000767A1">
        <w:rPr>
          <w:noProof/>
        </w:rPr>
        <w:t xml:space="preserve"> dynamical </w:t>
      </w:r>
      <w:r w:rsidR="00120397">
        <w:rPr>
          <w:noProof/>
        </w:rPr>
        <w:t>system</w:t>
      </w:r>
      <w:r w:rsidR="000767A1" w:rsidRPr="000767A1">
        <w:rPr>
          <w:noProof/>
        </w:rPr>
        <w:t xml:space="preserve">s are defined in terms of subsets of the </w:t>
      </w:r>
      <w:r w:rsidR="00D27B1A">
        <w:rPr>
          <w:noProof/>
        </w:rPr>
        <w:t>parts and processes</w:t>
      </w:r>
      <w:r w:rsidR="000767A1" w:rsidRPr="000767A1">
        <w:rPr>
          <w:noProof/>
        </w:rPr>
        <w:t xml:space="preserve"> of the physical substrate, amounting to equivalence classes of physical substrates, the </w:t>
      </w:r>
      <w:r w:rsidR="00120397">
        <w:rPr>
          <w:noProof/>
        </w:rPr>
        <w:t>system</w:t>
      </w:r>
      <w:r w:rsidR="000767A1" w:rsidRPr="000767A1">
        <w:rPr>
          <w:noProof/>
        </w:rPr>
        <w:t xml:space="preserve">s being used are </w:t>
      </w:r>
      <w:r w:rsidR="002A412B">
        <w:rPr>
          <w:noProof/>
        </w:rPr>
        <w:t xml:space="preserve">of </w:t>
      </w:r>
      <w:r w:rsidR="000767A1">
        <w:rPr>
          <w:noProof/>
        </w:rPr>
        <w:t>the type corresponding to that equivalence class.</w:t>
      </w:r>
      <w:r w:rsidR="007C26A7">
        <w:rPr>
          <w:noProof/>
        </w:rPr>
        <w:t xml:space="preserve"> </w:t>
      </w:r>
    </w:p>
    <w:p w14:paraId="2B47DE20" w14:textId="0970823B" w:rsidR="004A4170" w:rsidRDefault="006F60EE" w:rsidP="004A4170">
      <w:pPr>
        <w:ind w:firstLine="0"/>
      </w:pPr>
      <w:r>
        <w:tab/>
      </w:r>
      <w:r w:rsidR="008B0A05">
        <w:t>This discussion</w:t>
      </w:r>
      <w:r>
        <w:t xml:space="preserve"> points to an ambiguity in (R) that arises for the case of dynamical subsystems.</w:t>
      </w:r>
      <w:r w:rsidR="004A4170">
        <w:t xml:space="preserve"> </w:t>
      </w:r>
      <w:r w:rsidR="00E330B5">
        <w:t xml:space="preserve">As defined above, subsystems are sets of parts and processes. </w:t>
      </w:r>
      <w:r w:rsidR="006B7AD9">
        <w:t>In past discussions, t</w:t>
      </w:r>
      <w:r w:rsidR="004A4170">
        <w:t>he</w:t>
      </w:r>
      <w:r w:rsidR="006B7AD9">
        <w:t xml:space="preserve"> reused</w:t>
      </w:r>
      <w:r w:rsidR="004A4170">
        <w:t xml:space="preserve"> subsystem </w:t>
      </w:r>
      <w:r w:rsidR="0088283F">
        <w:t xml:space="preserve">has been </w:t>
      </w:r>
      <w:r w:rsidR="004A4170">
        <w:t>interpreted as denoting a set of parts. In this first sense</w:t>
      </w:r>
      <w:r w:rsidR="000C78FB">
        <w:t xml:space="preserve"> of reuse</w:t>
      </w:r>
      <w:r w:rsidR="004A4170">
        <w:t xml:space="preserve">, the same </w:t>
      </w:r>
      <w:r w:rsidR="00187812">
        <w:t>set of parts</w:t>
      </w:r>
      <w:r w:rsidR="004A4170">
        <w:t xml:space="preserve"> performs the same function for executing distinct cognitive functions. Consider </w:t>
      </w:r>
      <w:r w:rsidR="00994F15">
        <w:t xml:space="preserve">again </w:t>
      </w:r>
      <w:r w:rsidR="004A4170">
        <w:t xml:space="preserve">neurons in </w:t>
      </w:r>
      <w:r w:rsidR="000A4B51">
        <w:t>area LIP.</w:t>
      </w:r>
      <w:r w:rsidR="004A4170">
        <w:t xml:space="preserve"> </w:t>
      </w:r>
      <w:r w:rsidR="00AD5BB1">
        <w:t>N</w:t>
      </w:r>
      <w:r w:rsidR="004A4170">
        <w:t xml:space="preserve">eurons in </w:t>
      </w:r>
      <w:r w:rsidR="006A3EA1">
        <w:t>LIP</w:t>
      </w:r>
      <w:r w:rsidR="004A4170">
        <w:t xml:space="preserve"> encode quantity </w:t>
      </w:r>
      <w:r w:rsidR="00014F0B">
        <w:t>and</w:t>
      </w:r>
      <w:r w:rsidR="00684367">
        <w:t xml:space="preserve"> value. That is, the activation (F)</w:t>
      </w:r>
      <w:r w:rsidR="004A4170">
        <w:t xml:space="preserve"> of these neurons (s) correlates with the number of items in a set (M) (Roitman et al. 2007), and the activity (F) of these neurons (s′) in a different context correlates with the value of a choice (M′) (Platt and Glimcher 1999). In fact, these neurons are taken to </w:t>
      </w:r>
      <w:r w:rsidR="00CF1EF1">
        <w:t>encode a number of other cognitive variables,</w:t>
      </w:r>
      <w:r w:rsidR="004A4170">
        <w:t xml:space="preserve"> not just number and value, but also</w:t>
      </w:r>
      <w:r w:rsidR="006D2A85">
        <w:t xml:space="preserve"> shape (Janssen et al. 20</w:t>
      </w:r>
      <w:r w:rsidR="00874742">
        <w:t>08) and</w:t>
      </w:r>
      <w:r w:rsidR="004A4170">
        <w:t xml:space="preserve"> time (Janssen and Shadlen 2005)</w:t>
      </w:r>
      <w:r w:rsidR="00874742">
        <w:t>.</w:t>
      </w:r>
      <w:r w:rsidR="00523409">
        <w:t xml:space="preserve"> LIP neurons are reused for a diverse range of cognitive functions.</w:t>
      </w:r>
      <w:r w:rsidR="00874742">
        <w:t xml:space="preserve"> </w:t>
      </w:r>
      <w:r w:rsidR="004A4170">
        <w:t xml:space="preserve">This first sense of reuse is the one that has received the most attention in the literature (e.g. Anderson 2007a, 2007b, 2007c, 2010, 2014; </w:t>
      </w:r>
      <w:r w:rsidR="00333D12">
        <w:fldChar w:fldCharType="begin"/>
      </w:r>
      <w:r w:rsidR="00333D12">
        <w:instrText xml:space="preserve"> ADDIN EN.CITE &lt;EndNote&gt;&lt;Cite&gt;&lt;Author&gt;McCaffrey&lt;/Author&gt;&lt;Year&gt;2015&lt;/Year&gt;&lt;RecNum&gt;3477&lt;/RecNum&gt;&lt;DisplayText&gt;(McCaffrey [2015])&lt;/DisplayText&gt;&lt;record&gt;&lt;rec-number&gt;3477&lt;/rec-number&gt;&lt;foreign-keys&gt;&lt;key app="EN" db-id="5rssxzzfx9vxe1eveviv2evyz0e9fs09wf9t" timestamp="1456693679"&gt;3477&lt;/key&gt;&lt;/foreign-keys&gt;&lt;ref-type name="Journal Article"&gt;17&lt;/ref-type&gt;&lt;contributors&gt;&lt;authors&gt;&lt;author&gt;McCaffrey, Joseph B&lt;/author&gt;&lt;/authors&gt;&lt;/contributors&gt;&lt;titles&gt;&lt;title&gt;The Brain’s Heterogeneous Functional Landscape&lt;/title&gt;&lt;secondary-title&gt;Philosophy of Science&lt;/secondary-title&gt;&lt;/titles&gt;&lt;periodical&gt;&lt;full-title&gt;Philosophy of science&lt;/full-title&gt;&lt;/periodical&gt;&lt;pages&gt;1010-1022&lt;/pages&gt;&lt;volume&gt;82&lt;/volume&gt;&lt;number&gt;5&lt;/number&gt;&lt;dates&gt;&lt;year&gt;2015&lt;/year&gt;&lt;/dates&gt;&lt;isbn&gt;0031-8248&lt;/isbn&gt;&lt;urls&gt;&lt;/urls&gt;&lt;/record&gt;&lt;/Cite&gt;&lt;/EndNote&gt;</w:instrText>
      </w:r>
      <w:r w:rsidR="00333D12">
        <w:fldChar w:fldCharType="separate"/>
      </w:r>
      <w:r w:rsidR="00333D12">
        <w:rPr>
          <w:noProof/>
        </w:rPr>
        <w:t>(McCaffrey [2015])</w:t>
      </w:r>
      <w:r w:rsidR="00333D12">
        <w:fldChar w:fldCharType="end"/>
      </w:r>
      <w:r w:rsidR="004A4170">
        <w:t xml:space="preserve">. </w:t>
      </w:r>
    </w:p>
    <w:p w14:paraId="7F2140AC" w14:textId="084DA964" w:rsidR="004A4170" w:rsidRDefault="004A4170" w:rsidP="004A4170">
      <w:pPr>
        <w:ind w:firstLine="0"/>
      </w:pPr>
      <w:r>
        <w:tab/>
        <w:t xml:space="preserve">The explanatory power of this sense of reuse derives from its suggestion that subsystems that are pre-existing in a system can be adapted for new uses. </w:t>
      </w:r>
      <w:r w:rsidR="00400F8A">
        <w:t>As Anderson note</w:t>
      </w:r>
      <w:r w:rsidR="00F96FF3">
        <w:t>s</w:t>
      </w:r>
      <w:r w:rsidR="00400F8A">
        <w:t xml:space="preserve">, </w:t>
      </w:r>
      <w:r w:rsidR="00E46C51">
        <w:t>‘</w:t>
      </w:r>
      <w:r w:rsidR="00400F8A" w:rsidRPr="00400F8A">
        <w:t>evolutionary considerations might often favor reusing existing components for new</w:t>
      </w:r>
      <w:r w:rsidR="00400F8A">
        <w:t xml:space="preserve"> </w:t>
      </w:r>
      <w:r w:rsidR="00400F8A" w:rsidRPr="00400F8A">
        <w:t>tasks over developing new circuits de novo</w:t>
      </w:r>
      <w:r w:rsidR="00E46C51">
        <w:t>’</w:t>
      </w:r>
      <w:r w:rsidR="00400F8A">
        <w:t xml:space="preserve"> (Anderson 2010, p. 246). </w:t>
      </w:r>
      <w:r>
        <w:t>This sense of reuse is close ‘exaptation’ in the biology literature (Gould and Vrba 1982). Structures are exapted in biology when they acquire a function distinct from the function for which the structure was selected. Unlike exaptation, however, subsystems are reused in this first sense when they retain their pre-existing function. The function of the subsystem is instead put to a new use for a distinct cognitive function. In this first sense of reuse, subsystems retain their function, but the</w:t>
      </w:r>
      <w:r w:rsidR="007D7655">
        <w:t>y are used for different</w:t>
      </w:r>
      <w:r>
        <w:t xml:space="preserve"> overall capacities of the system.</w:t>
      </w:r>
    </w:p>
    <w:p w14:paraId="39BAF887" w14:textId="0024DEBD" w:rsidR="004A4170" w:rsidRDefault="004A4170" w:rsidP="004A4170">
      <w:pPr>
        <w:ind w:firstLine="0"/>
      </w:pPr>
      <w:r>
        <w:tab/>
        <w:t>Second, a set of pro</w:t>
      </w:r>
      <w:r w:rsidR="004470E5">
        <w:t>cesses</w:t>
      </w:r>
      <w:r>
        <w:t xml:space="preserve"> could be reused. In this second sense, the same set of p</w:t>
      </w:r>
      <w:r w:rsidR="00185763">
        <w:t>rocesses</w:t>
      </w:r>
      <w:r>
        <w:t>, potentially possessed by different physical entities, perform</w:t>
      </w:r>
      <w:r w:rsidR="00FA4E02">
        <w:t>s</w:t>
      </w:r>
      <w:r>
        <w:t xml:space="preserve"> the same function for executing distinct cognitive functions. A set of </w:t>
      </w:r>
      <w:r w:rsidR="00CA5963">
        <w:t>processes can recur with different parts underlying the processes</w:t>
      </w:r>
      <w:r w:rsidR="00974CF1">
        <w:t>.</w:t>
      </w:r>
      <w:r w:rsidR="00736032">
        <w:t xml:space="preserve"> Subsystems are defined as sets of parts and processes; but there is no restriction against identifying subsystems solely on the basis of just a set of parts or just a set of processes.</w:t>
      </w:r>
      <w:r>
        <w:t xml:space="preserve"> The most familiar instances of such reuse can be drawn from computer programming: different programs may contain distinct lines of code or distinct subprograms that nonetheless possess the same properties in virtue of performing the same operation, such as sorting values from lowest to highest. This second sense of reuse has been overlooked in discussions of reuse yet is crucial for understanding the </w:t>
      </w:r>
      <w:r w:rsidR="0001754A">
        <w:t>reuse of dynamical systems</w:t>
      </w:r>
      <w:r>
        <w:t xml:space="preserve"> in cognitive systems.</w:t>
      </w:r>
      <w:r>
        <w:rPr>
          <w:rStyle w:val="FootnoteReference"/>
        </w:rPr>
        <w:footnoteReference w:id="23"/>
      </w:r>
      <w:r>
        <w:t xml:space="preserve"> </w:t>
      </w:r>
      <w:r w:rsidR="00F04479">
        <w:t>The reuse of the integrate-to-bound system for evidence integration in perceptual decision making and for foraging computations in strategic decision making well-illustrate</w:t>
      </w:r>
      <w:r w:rsidR="00E87D21">
        <w:t>s</w:t>
      </w:r>
      <w:r w:rsidR="00F04479">
        <w:t xml:space="preserve"> this second sense of reuse.</w:t>
      </w:r>
      <w:r>
        <w:t xml:space="preserve"> </w:t>
      </w:r>
    </w:p>
    <w:p w14:paraId="1B9B2E31" w14:textId="7A3AF264" w:rsidR="004A4170" w:rsidRDefault="004A4170" w:rsidP="007C26A7">
      <w:pPr>
        <w:ind w:firstLine="0"/>
      </w:pPr>
      <w:r>
        <w:tab/>
        <w:t>Unlike the first sense of reuse, the explanatory power of this second sense does not necessarily derive from exaptation, but rather from the functional usefulness of the set of</w:t>
      </w:r>
      <w:r w:rsidR="003774FD">
        <w:t xml:space="preserve"> processes</w:t>
      </w:r>
      <w:r>
        <w:t xml:space="preserve"> for executing some systemic function.</w:t>
      </w:r>
      <w:r w:rsidR="00CA5963">
        <w:t xml:space="preserve"> Whereas on the first sense, reuse results from exaptation, in the second sense, reuse results from somethin</w:t>
      </w:r>
      <w:r w:rsidR="00541B3A">
        <w:t xml:space="preserve">g like evolutionary convergence </w:t>
      </w:r>
      <w:r>
        <w:t>(</w:t>
      </w:r>
      <w:r w:rsidR="005B2643">
        <w:t>McGhee 2011</w:t>
      </w:r>
      <w:r>
        <w:t xml:space="preserve">). Often, </w:t>
      </w:r>
      <w:r w:rsidR="0056680D">
        <w:t>convergence</w:t>
      </w:r>
      <w:r>
        <w:t xml:space="preserve"> in biology describes similarity of structure; </w:t>
      </w:r>
      <w:r w:rsidR="00717B9B">
        <w:t>in the case of this second sense of reuse,</w:t>
      </w:r>
      <w:r>
        <w:t xml:space="preserve"> it </w:t>
      </w:r>
      <w:r w:rsidR="00717B9B">
        <w:t xml:space="preserve">describes </w:t>
      </w:r>
      <w:r>
        <w:t xml:space="preserve">similarity of </w:t>
      </w:r>
      <w:r w:rsidR="00751F20">
        <w:t>process</w:t>
      </w:r>
      <w:r>
        <w:t>. For the second sense of reuse, the similarity is in the functional properties of subsystems, how the subsystem change</w:t>
      </w:r>
      <w:r w:rsidR="00AF51D9">
        <w:t>s</w:t>
      </w:r>
      <w:r>
        <w:t xml:space="preserve"> over time and </w:t>
      </w:r>
      <w:r w:rsidR="00AF51D9">
        <w:t>how the component processes</w:t>
      </w:r>
      <w:r w:rsidR="002C4EE7">
        <w:t>, the processes engaged in by the parts whatever those parts happen to be,</w:t>
      </w:r>
      <w:r w:rsidR="00AF51D9">
        <w:t xml:space="preserve"> are arranged</w:t>
      </w:r>
      <w:r>
        <w:t xml:space="preserve">. </w:t>
      </w:r>
      <w:r w:rsidR="003C6978">
        <w:t>For example, t</w:t>
      </w:r>
      <w:r w:rsidR="00657326">
        <w:t xml:space="preserve">he execution of both the evidence integration processes and foraging computations involve a baseline level of activity, followed by a period of integration, and culminating in a threshold. </w:t>
      </w:r>
      <w:r>
        <w:t>Because these properties are often described independently of their physical substrates, the same set of functional properties can be associated with distinct physical structures.</w:t>
      </w:r>
    </w:p>
    <w:p w14:paraId="43F7F547" w14:textId="0492A0E8" w:rsidR="005C2293" w:rsidRPr="00445392" w:rsidRDefault="005C2293" w:rsidP="007C26A7">
      <w:pPr>
        <w:ind w:firstLine="0"/>
      </w:pPr>
      <w:r>
        <w:tab/>
      </w:r>
      <w:r w:rsidR="009A4C19">
        <w:t xml:space="preserve">This discussion suggests that dynamical systems can be described in two different ways that entail distinct types of reuse. </w:t>
      </w:r>
      <w:r w:rsidR="00662F41">
        <w:t xml:space="preserve">On the one hand, </w:t>
      </w:r>
      <w:r w:rsidR="00CF5CC7">
        <w:t xml:space="preserve">if the </w:t>
      </w:r>
      <w:r w:rsidR="001C4C71">
        <w:t xml:space="preserve">dynamical </w:t>
      </w:r>
      <w:r w:rsidR="00CF5CC7">
        <w:t xml:space="preserve">subsystem </w:t>
      </w:r>
      <w:r w:rsidR="00743AF6">
        <w:t>includes</w:t>
      </w:r>
      <w:r w:rsidR="00CF5CC7">
        <w:t xml:space="preserve"> the physical parts as well as the processes they engage in, </w:t>
      </w:r>
      <w:r w:rsidR="009A4C19">
        <w:t>then these systems</w:t>
      </w:r>
      <w:r w:rsidR="001A3EF2">
        <w:t xml:space="preserve"> may be</w:t>
      </w:r>
      <w:r w:rsidR="009A4C19">
        <w:t xml:space="preserve"> reused in the first sense.</w:t>
      </w:r>
      <w:r w:rsidR="00B13314">
        <w:t xml:space="preserve"> </w:t>
      </w:r>
      <w:r w:rsidR="00743AF6">
        <w:t xml:space="preserve">On the other hand, if the </w:t>
      </w:r>
      <w:r w:rsidR="00E72438">
        <w:t>dynamical sub</w:t>
      </w:r>
      <w:r w:rsidR="00EB5F8F">
        <w:t xml:space="preserve">system includes </w:t>
      </w:r>
      <w:r w:rsidR="000240DC">
        <w:t>the processes engaged in by the physical parts, whatever those may be,</w:t>
      </w:r>
      <w:r w:rsidR="004450BF">
        <w:t xml:space="preserve"> but excludes</w:t>
      </w:r>
      <w:r w:rsidR="00555250">
        <w:t xml:space="preserve"> the parts themselves</w:t>
      </w:r>
      <w:r w:rsidR="004450BF">
        <w:t>,</w:t>
      </w:r>
      <w:r w:rsidR="000240DC">
        <w:t xml:space="preserve"> then these systems </w:t>
      </w:r>
      <w:r w:rsidR="006738B1">
        <w:t>may be</w:t>
      </w:r>
      <w:r w:rsidR="000240DC">
        <w:t xml:space="preserve"> reused in the second sense. In addition to the different compositions of the subsystem, these two types of reuse reflect different evolutionary justifications. </w:t>
      </w:r>
      <w:r w:rsidR="006A7D93">
        <w:t>The</w:t>
      </w:r>
      <w:r w:rsidR="000240DC">
        <w:t xml:space="preserve"> first sense of reuse</w:t>
      </w:r>
      <w:r w:rsidR="00861796">
        <w:t xml:space="preserve"> justifies claims of reuse</w:t>
      </w:r>
      <w:r w:rsidR="00262379">
        <w:t xml:space="preserve"> </w:t>
      </w:r>
      <w:r w:rsidR="00625B74">
        <w:t>on</w:t>
      </w:r>
      <w:r w:rsidR="00262379">
        <w:t xml:space="preserve"> exaptationist grounds.</w:t>
      </w:r>
      <w:r w:rsidR="00165DCB">
        <w:t xml:space="preserve"> The second sense of reuse justifies claims of reuse on </w:t>
      </w:r>
      <w:r w:rsidR="001034A2">
        <w:t>convergentist</w:t>
      </w:r>
      <w:r w:rsidR="00F9248C">
        <w:t xml:space="preserve"> grounds.</w:t>
      </w:r>
      <w:r w:rsidR="00C531A9">
        <w:t xml:space="preserve"> The latter type of reuse also suggests that certain processes possess particularly useful functional properties for executing cognitive functions such that these processes will tend to recur in cognitive systems.</w:t>
      </w:r>
    </w:p>
    <w:p w14:paraId="5CBE7C83" w14:textId="67074CF9" w:rsidR="00AA3387" w:rsidRDefault="009D1A87" w:rsidP="00097B93">
      <w:r>
        <w:t>In sum, r</w:t>
      </w:r>
      <w:r w:rsidR="00AA3387" w:rsidRPr="009A5DDA">
        <w:t>egardless of the identity of the physical mechanisms that implemen</w:t>
      </w:r>
      <w:r w:rsidR="00AA3387">
        <w:t xml:space="preserve">t the dynamical </w:t>
      </w:r>
      <w:r w:rsidR="00120397">
        <w:t>system</w:t>
      </w:r>
      <w:r w:rsidR="00AA3387">
        <w:t xml:space="preserve">, </w:t>
      </w:r>
      <w:r w:rsidR="005A333E">
        <w:t>the same</w:t>
      </w:r>
      <w:r w:rsidR="00AA3387" w:rsidRPr="009A5DDA">
        <w:t xml:space="preserve"> dynamical </w:t>
      </w:r>
      <w:r w:rsidR="00120397">
        <w:t>system</w:t>
      </w:r>
      <w:r w:rsidR="005A333E">
        <w:t xml:space="preserve"> </w:t>
      </w:r>
      <w:r w:rsidR="00AA3387" w:rsidRPr="009A5DDA">
        <w:t xml:space="preserve">may </w:t>
      </w:r>
      <w:r w:rsidR="00AA3387">
        <w:t>execute</w:t>
      </w:r>
      <w:r w:rsidR="00AA3387" w:rsidRPr="009A5DDA">
        <w:t xml:space="preserve"> different </w:t>
      </w:r>
      <w:r w:rsidR="00646FB9">
        <w:t>processing model</w:t>
      </w:r>
      <w:r w:rsidR="00423BA4">
        <w:t>s at different times</w:t>
      </w:r>
      <w:r w:rsidR="00AA3387" w:rsidRPr="009A5DDA">
        <w:t xml:space="preserve">. The same </w:t>
      </w:r>
      <w:r w:rsidR="001C5107">
        <w:t xml:space="preserve">dynamical </w:t>
      </w:r>
      <w:r w:rsidR="00120397">
        <w:t>system</w:t>
      </w:r>
      <w:r w:rsidR="001C5107">
        <w:t xml:space="preserve"> </w:t>
      </w:r>
      <w:r w:rsidR="00D6602B">
        <w:t xml:space="preserve">is </w:t>
      </w:r>
      <w:r w:rsidR="00AA3387" w:rsidRPr="009A5DDA">
        <w:t>observed in</w:t>
      </w:r>
      <w:r w:rsidR="00D6602B">
        <w:t xml:space="preserve"> area</w:t>
      </w:r>
      <w:r w:rsidR="00AA3387" w:rsidRPr="009A5DDA">
        <w:t xml:space="preserve"> LIP</w:t>
      </w:r>
      <w:r w:rsidR="00D6602B">
        <w:t xml:space="preserve"> executing processing for eye movements, perceptual decisions, and more (</w:t>
      </w:r>
      <w:r w:rsidR="00AA3387" w:rsidRPr="009A5DDA">
        <w:t>for example, fo</w:t>
      </w:r>
      <w:r w:rsidR="006A5113">
        <w:t xml:space="preserve">r categorization; </w:t>
      </w:r>
      <w:r w:rsidR="00333D12">
        <w:fldChar w:fldCharType="begin"/>
      </w:r>
      <w:r w:rsidR="00333D12">
        <w:instrText xml:space="preserve"> ADDIN EN.CITE &lt;EndNote&gt;&lt;Cite&gt;&lt;Author&gt;Freedman&lt;/Author&gt;&lt;Year&gt;2006&lt;/Year&gt;&lt;RecNum&gt;2897&lt;/RecNum&gt;&lt;DisplayText&gt;(Freedman and Assad [2006])&lt;/DisplayText&gt;&lt;record&gt;&lt;rec-number&gt;2897&lt;/rec-number&gt;&lt;foreign-keys&gt;&lt;key app="EN" db-id="5rssxzzfx9vxe1eveviv2evyz0e9fs09wf9t" timestamp="1380899375"&gt;2897&lt;/key&gt;&lt;/foreign-keys&gt;&lt;ref-type name="Journal Article"&gt;17&lt;/ref-type&gt;&lt;contributors&gt;&lt;authors&gt;&lt;author&gt;Freedman, David J&lt;/author&gt;&lt;author&gt;Assad, John A&lt;/author&gt;&lt;/authors&gt;&lt;/contributors&gt;&lt;titles&gt;&lt;title&gt;Experience-dependent representation of visual categories in parietal cortex&lt;/title&gt;&lt;secondary-title&gt;Nature&lt;/secondary-title&gt;&lt;/titles&gt;&lt;periodical&gt;&lt;full-title&gt;Nature&lt;/full-title&gt;&lt;/periodical&gt;&lt;pages&gt;85-88&lt;/pages&gt;&lt;volume&gt;443&lt;/volume&gt;&lt;number&gt;7107&lt;/number&gt;&lt;dates&gt;&lt;year&gt;2006&lt;/year&gt;&lt;/dates&gt;&lt;isbn&gt;0028-0836&lt;/isbn&gt;&lt;urls&gt;&lt;/urls&gt;&lt;/record&gt;&lt;/Cite&gt;&lt;/EndNote&gt;</w:instrText>
      </w:r>
      <w:r w:rsidR="00333D12">
        <w:fldChar w:fldCharType="separate"/>
      </w:r>
      <w:r w:rsidR="00333D12">
        <w:rPr>
          <w:noProof/>
        </w:rPr>
        <w:t>(Freedman and Assad [2006])</w:t>
      </w:r>
      <w:r w:rsidR="00333D12">
        <w:fldChar w:fldCharType="end"/>
      </w:r>
      <w:r w:rsidR="006A5113">
        <w:t>.</w:t>
      </w:r>
      <w:r w:rsidR="00AA3387" w:rsidRPr="009A5DDA">
        <w:t xml:space="preserve"> Furthermore, these are not instances of the same </w:t>
      </w:r>
      <w:r w:rsidR="00646FB9">
        <w:t>processing model</w:t>
      </w:r>
      <w:r w:rsidR="00AA3387" w:rsidRPr="009A5DDA">
        <w:t xml:space="preserve">, just for superficially different task environments, as was </w:t>
      </w:r>
      <w:r w:rsidR="001252B9">
        <w:t>objected</w:t>
      </w:r>
      <w:r w:rsidR="00AA3387" w:rsidRPr="009A5DDA">
        <w:t xml:space="preserve"> previously.</w:t>
      </w:r>
      <w:r w:rsidR="00A2180F">
        <w:t xml:space="preserve"> And, the same dynamical </w:t>
      </w:r>
      <w:r w:rsidR="00120397">
        <w:t>system</w:t>
      </w:r>
      <w:r w:rsidR="00A2180F">
        <w:t xml:space="preserve"> in different areas can execute different models, as is the case for foraging decision and perceptual decisions.</w:t>
      </w:r>
      <w:r w:rsidR="00644242">
        <w:t xml:space="preserve"> Thus,</w:t>
      </w:r>
      <w:r w:rsidR="00A2180F">
        <w:t xml:space="preserve"> </w:t>
      </w:r>
      <w:r w:rsidR="00644242">
        <w:t>d</w:t>
      </w:r>
      <w:r w:rsidR="003438DA">
        <w:t xml:space="preserve">ynamical </w:t>
      </w:r>
      <w:r w:rsidR="00120397">
        <w:t>system</w:t>
      </w:r>
      <w:r w:rsidR="003438DA">
        <w:t>s are reused to execute different cognitive functions.</w:t>
      </w:r>
    </w:p>
    <w:p w14:paraId="4E0FB199" w14:textId="1EF71CF0" w:rsidR="00251B1B" w:rsidRDefault="003B45DC" w:rsidP="00097B93">
      <w:pPr>
        <w:ind w:firstLine="0"/>
      </w:pPr>
      <w:r>
        <w:tab/>
      </w:r>
      <w:r w:rsidR="00126D50">
        <w:t xml:space="preserve">Before concluding, </w:t>
      </w:r>
      <w:r w:rsidR="001555E3">
        <w:t>I would like to address an objection</w:t>
      </w:r>
      <w:r w:rsidR="00126D50">
        <w:t xml:space="preserve"> arising from a concern about the causal efficacy of dynamical </w:t>
      </w:r>
      <w:r w:rsidR="00120397">
        <w:t>system</w:t>
      </w:r>
      <w:r w:rsidR="00126D50">
        <w:t>s.</w:t>
      </w:r>
      <w:r w:rsidR="008B31F3">
        <w:t xml:space="preserve"> </w:t>
      </w:r>
      <w:r w:rsidR="00251B1B">
        <w:t xml:space="preserve">Earlier, I </w:t>
      </w:r>
      <w:r w:rsidR="00E7288A">
        <w:t>analyze</w:t>
      </w:r>
      <w:r w:rsidR="00251B1B">
        <w:t xml:space="preserve">d the use and reuse of a </w:t>
      </w:r>
      <w:r w:rsidR="00663ACC">
        <w:t>sub</w:t>
      </w:r>
      <w:r w:rsidR="00120397">
        <w:t>system</w:t>
      </w:r>
      <w:r w:rsidR="00251B1B">
        <w:t xml:space="preserve"> in terms of that </w:t>
      </w:r>
      <w:r w:rsidR="00663ACC">
        <w:t>sub</w:t>
      </w:r>
      <w:r w:rsidR="00120397">
        <w:t>system</w:t>
      </w:r>
      <w:r w:rsidR="00251B1B">
        <w:t xml:space="preserve"> performing a function for a system</w:t>
      </w:r>
      <w:r w:rsidR="00DB26D5">
        <w:t>. A natural interpreta</w:t>
      </w:r>
      <w:r w:rsidR="00EA10EB">
        <w:t>tion of performing a function requires</w:t>
      </w:r>
      <w:r w:rsidR="00DB26D5">
        <w:t xml:space="preserve"> the possession of causal powers</w:t>
      </w:r>
      <w:r w:rsidR="00EA10EB">
        <w:t xml:space="preserve"> (e.g., see Cummins 1975)</w:t>
      </w:r>
      <w:r w:rsidR="00DB26D5">
        <w:t>.</w:t>
      </w:r>
      <w:r w:rsidR="00251B1B">
        <w:t xml:space="preserve"> However, granted that </w:t>
      </w:r>
      <w:r w:rsidR="0050719C">
        <w:t xml:space="preserve">dynamical systems are </w:t>
      </w:r>
      <w:r w:rsidR="002E41D3">
        <w:t>the relevant entity</w:t>
      </w:r>
      <w:r w:rsidR="0050719C">
        <w:t xml:space="preserve"> of reuse</w:t>
      </w:r>
      <w:r w:rsidR="00251B1B">
        <w:t xml:space="preserve">, a problem arises from considering the causal powers of such </w:t>
      </w:r>
      <w:r w:rsidR="00120397">
        <w:t>system</w:t>
      </w:r>
      <w:r w:rsidR="00251B1B">
        <w:t>s.</w:t>
      </w:r>
    </w:p>
    <w:p w14:paraId="4B1D2CB3" w14:textId="4F5EEA9A" w:rsidR="00251B1B" w:rsidRDefault="00251B1B" w:rsidP="00097B93">
      <w:pPr>
        <w:ind w:firstLine="0"/>
      </w:pPr>
      <w:r>
        <w:tab/>
      </w:r>
      <w:r w:rsidRPr="009A5DDA">
        <w:t>What is a causal power? We might think of a causal power as the ability for some thing to stand in the cause-effect relation to another thing, specifically serving in the cause position of that relation.</w:t>
      </w:r>
      <w:r>
        <w:t xml:space="preserve"> But this leads to a straightforward objection: dynamical </w:t>
      </w:r>
      <w:r w:rsidR="00120397">
        <w:t>system</w:t>
      </w:r>
      <w:r>
        <w:t xml:space="preserve">s can’t stand in causal relations </w:t>
      </w:r>
      <w:r>
        <w:rPr>
          <w:i/>
        </w:rPr>
        <w:t>qua</w:t>
      </w:r>
      <w:r>
        <w:t xml:space="preserve"> dynamical </w:t>
      </w:r>
      <w:r w:rsidR="00120397">
        <w:t>system</w:t>
      </w:r>
      <w:r>
        <w:t xml:space="preserve">, as dynamical </w:t>
      </w:r>
      <w:r w:rsidR="00120397">
        <w:t>system</w:t>
      </w:r>
      <w:r>
        <w:t>s are token identical to sets of dynamical properties of physical mechanisms, exclusive of the physical entities whose dynamics are being analyzed. But, the objection runs, only those physical entities can stand in causal relations.</w:t>
      </w:r>
      <w:r>
        <w:rPr>
          <w:rStyle w:val="FootnoteReference"/>
        </w:rPr>
        <w:footnoteReference w:id="24"/>
      </w:r>
      <w:r>
        <w:t xml:space="preserve"> </w:t>
      </w:r>
    </w:p>
    <w:p w14:paraId="39489B01" w14:textId="5889321B" w:rsidR="00251B1B" w:rsidRDefault="00251B1B" w:rsidP="00097B93">
      <w:pPr>
        <w:ind w:firstLine="0"/>
      </w:pPr>
      <w:r>
        <w:tab/>
      </w:r>
      <w:r w:rsidR="008C76C5">
        <w:t>In reply,</w:t>
      </w:r>
      <w:r>
        <w:t xml:space="preserve"> </w:t>
      </w:r>
      <w:r w:rsidR="00166530">
        <w:t>note</w:t>
      </w:r>
      <w:r>
        <w:t xml:space="preserve"> that this problem arises for just about every function ascription where the entity to which a function is being ascribed is not at the level of the fundamental constituents of nature, supposing such a level exists. Consider the case of a heart. </w:t>
      </w:r>
      <w:r w:rsidR="006036A9">
        <w:t>The function of a heart</w:t>
      </w:r>
      <w:r>
        <w:t xml:space="preserve"> is to circulate blood</w:t>
      </w:r>
      <w:r w:rsidR="00F13FC1">
        <w:t xml:space="preserve">, and understood as the possession of a certain sort of causal power, </w:t>
      </w:r>
      <w:r>
        <w:t>the causal power to circulate blood. But this causal power is also possessed by the aggregate organized components of hear</w:t>
      </w:r>
      <w:r w:rsidR="005311DC">
        <w:t>ts, the ventricles, atria, cells</w:t>
      </w:r>
      <w:r>
        <w:t xml:space="preserve"> and so forth that compose a heart. Hearts of course are identical to this organized set of entities and activities, but that does not change the facts about causal powers. And similar</w:t>
      </w:r>
      <w:r w:rsidR="006862CB">
        <w:t>ly, the ventricles, atria, cells</w:t>
      </w:r>
      <w:r>
        <w:t xml:space="preserve"> and so forth are composed of more fundamental physical entities that will also possess the causal powers of the entities they compose. Causal powers ‘drain away’, to use Block’s phrase, and the causal powers of hearts (or ion channels or wings or…) will drain away to their fundamental physical constituents</w:t>
      </w:r>
      <w:r w:rsidR="00516445">
        <w:t xml:space="preserve"> </w:t>
      </w:r>
      <w:r w:rsidR="00333D12">
        <w:fldChar w:fldCharType="begin"/>
      </w:r>
      <w:r w:rsidR="00333D12">
        <w:instrText xml:space="preserve"> ADDIN EN.CITE &lt;EndNote&gt;&lt;Cite&gt;&lt;Author&gt;Block&lt;/Author&gt;&lt;Year&gt;2003&lt;/Year&gt;&lt;RecNum&gt;2918&lt;/RecNum&gt;&lt;DisplayText&gt;(Block [2003])&lt;/DisplayText&gt;&lt;record&gt;&lt;rec-number&gt;2918&lt;/rec-number&gt;&lt;foreign-keys&gt;&lt;key app="EN" db-id="5rssxzzfx9vxe1eveviv2evyz0e9fs09wf9t" timestamp="1380905983"&gt;2918&lt;/key&gt;&lt;/foreign-keys&gt;&lt;ref-type name="Journal Article"&gt;17&lt;/ref-type&gt;&lt;contributors&gt;&lt;authors&gt;&lt;author&gt;Block, Ned&lt;/author&gt;&lt;/authors&gt;&lt;/contributors&gt;&lt;titles&gt;&lt;title&gt;Do causal powers drain away?&lt;/title&gt;&lt;secondary-title&gt;Philosophy and Phenomenological Research&lt;/secondary-title&gt;&lt;/titles&gt;&lt;periodical&gt;&lt;full-title&gt;Philosophy and Phenomenological Research&lt;/full-title&gt;&lt;/periodical&gt;&lt;pages&gt;133-150&lt;/pages&gt;&lt;volume&gt;67&lt;/volume&gt;&lt;number&gt;1&lt;/number&gt;&lt;dates&gt;&lt;year&gt;2003&lt;/year&gt;&lt;/dates&gt;&lt;isbn&gt;1933-1592&lt;/isbn&gt;&lt;urls&gt;&lt;/urls&gt;&lt;/record&gt;&lt;/Cite&gt;&lt;/EndNote&gt;</w:instrText>
      </w:r>
      <w:r w:rsidR="00333D12">
        <w:fldChar w:fldCharType="separate"/>
      </w:r>
      <w:r w:rsidR="00333D12">
        <w:rPr>
          <w:noProof/>
        </w:rPr>
        <w:t>(Block [2003])</w:t>
      </w:r>
      <w:r w:rsidR="00333D12">
        <w:fldChar w:fldCharType="end"/>
      </w:r>
      <w:r>
        <w:t xml:space="preserve">. </w:t>
      </w:r>
    </w:p>
    <w:p w14:paraId="77DB6F0E" w14:textId="4E5E8DCA" w:rsidR="00B454EE" w:rsidRDefault="00251B1B" w:rsidP="00097B93">
      <w:pPr>
        <w:ind w:firstLine="0"/>
      </w:pPr>
      <w:r>
        <w:tab/>
        <w:t xml:space="preserve">I contend that dynamical </w:t>
      </w:r>
      <w:r w:rsidR="00120397">
        <w:t>system</w:t>
      </w:r>
      <w:r>
        <w:t xml:space="preserve">s are in the same conceptual position as physical mechanisms, like hearts. Just as in the case of hearts, dynamical </w:t>
      </w:r>
      <w:r w:rsidR="00120397">
        <w:t>system</w:t>
      </w:r>
      <w:r>
        <w:t xml:space="preserve">s are identical to some set of physical properties, </w:t>
      </w:r>
      <w:r w:rsidRPr="007468D4">
        <w:t>viz</w:t>
      </w:r>
      <w:r w:rsidR="007468D4">
        <w:t>.</w:t>
      </w:r>
      <w:r>
        <w:t xml:space="preserve"> dynamical ones. And, just as in the case of hearts, the more fundamental physical substrate possesses the causal powers corresponding to the ascribed function. </w:t>
      </w:r>
      <w:r w:rsidRPr="00B81158">
        <w:t>So</w:t>
      </w:r>
      <w:r>
        <w:t xml:space="preserve">, while it may be the case that dynamical </w:t>
      </w:r>
      <w:r w:rsidR="00120397">
        <w:t>system</w:t>
      </w:r>
      <w:r>
        <w:t>s do not consist in the right sorts of properties to stand in causal relations, they are in the same conceptual position as other sorts of systems to which functions are ascribed, like hearts, albeit for different reasons.</w:t>
      </w:r>
      <w:r>
        <w:rPr>
          <w:rStyle w:val="FootnoteReference"/>
        </w:rPr>
        <w:footnoteReference w:id="25"/>
      </w:r>
      <w:r>
        <w:t xml:space="preserve"> The problem has not gone away; however, it has been assimilated to a different, more general problem, and I’ll consider that progress enough.</w:t>
      </w:r>
    </w:p>
    <w:p w14:paraId="12BB8EA0" w14:textId="77777777" w:rsidR="00AA3387" w:rsidRPr="009A5DDA" w:rsidRDefault="00AA3387" w:rsidP="00844684">
      <w:pPr>
        <w:pStyle w:val="Heading1"/>
        <w:spacing w:line="360" w:lineRule="auto"/>
        <w:jc w:val="center"/>
      </w:pPr>
      <w:bookmarkStart w:id="8" w:name="_Toc264193218"/>
      <w:r w:rsidRPr="009A5DDA">
        <w:t>Conclusion</w:t>
      </w:r>
      <w:bookmarkEnd w:id="8"/>
    </w:p>
    <w:p w14:paraId="408DF04E" w14:textId="0A09E8E2" w:rsidR="00B32CDA" w:rsidRDefault="00AA3387" w:rsidP="00BB66B7">
      <w:r>
        <w:t xml:space="preserve">I have argued that an acceptable </w:t>
      </w:r>
      <w:r w:rsidR="00644F6A">
        <w:t>analysis of</w:t>
      </w:r>
      <w:r w:rsidR="009624D9">
        <w:t xml:space="preserve"> </w:t>
      </w:r>
      <w:r>
        <w:t xml:space="preserve">reuse will specify the objects of reuse, </w:t>
      </w:r>
      <w:r w:rsidR="00C25F70">
        <w:t xml:space="preserve">will account for the role of functions in use and reuse, </w:t>
      </w:r>
      <w:r>
        <w:t>will conceptuall</w:t>
      </w:r>
      <w:r w:rsidR="00E63A37">
        <w:t>y distinguish reuse and multiuse</w:t>
      </w:r>
      <w:r>
        <w:t>, will conceptually distinguish reuse, redundancy, and duplicat</w:t>
      </w:r>
      <w:r w:rsidR="00B64366">
        <w:t>ion</w:t>
      </w:r>
      <w:r>
        <w:t xml:space="preserve">, and will be empirically adequate. I </w:t>
      </w:r>
      <w:r w:rsidR="00E7288A">
        <w:t>analyze</w:t>
      </w:r>
      <w:r>
        <w:t xml:space="preserve">d use in terms of a </w:t>
      </w:r>
      <w:r w:rsidR="007F0DE4">
        <w:t>sub</w:t>
      </w:r>
      <w:r w:rsidR="00120397">
        <w:t>system</w:t>
      </w:r>
      <w:r>
        <w:t xml:space="preserve">’s function in a cognitive system in executing a </w:t>
      </w:r>
      <w:r w:rsidR="00646FB9">
        <w:t>processing model</w:t>
      </w:r>
      <w:r>
        <w:t xml:space="preserve"> and reuse in terms of the same </w:t>
      </w:r>
      <w:r w:rsidR="00997C6C">
        <w:t>sub</w:t>
      </w:r>
      <w:r w:rsidR="00120397">
        <w:t>system</w:t>
      </w:r>
      <w:r>
        <w:t xml:space="preserve"> being used in executing distinct </w:t>
      </w:r>
      <w:r w:rsidR="00646FB9">
        <w:t>processing model</w:t>
      </w:r>
      <w:r>
        <w:t xml:space="preserve">s. </w:t>
      </w:r>
      <w:r w:rsidR="00C45FF3">
        <w:t xml:space="preserve">For any theory featuring reuse, using this </w:t>
      </w:r>
      <w:r>
        <w:t>analys</w:t>
      </w:r>
      <w:r w:rsidR="008C3758">
        <w:t>is of reuse satisfies the second and third</w:t>
      </w:r>
      <w:r>
        <w:t xml:space="preserve"> criteria. I then presented a specific application of this </w:t>
      </w:r>
      <w:r w:rsidR="002C2516">
        <w:t>analysis</w:t>
      </w:r>
      <w:r w:rsidR="00DC696D">
        <w:t xml:space="preserve"> of reuse</w:t>
      </w:r>
      <w:r w:rsidR="00650119">
        <w:t xml:space="preserve"> for </w:t>
      </w:r>
      <w:r>
        <w:t xml:space="preserve">dynamical </w:t>
      </w:r>
      <w:r w:rsidR="00120397">
        <w:t>system</w:t>
      </w:r>
      <w:r>
        <w:t xml:space="preserve">s, </w:t>
      </w:r>
      <w:r w:rsidR="00692362">
        <w:t>using</w:t>
      </w:r>
      <w:r>
        <w:t xml:space="preserve"> case studies </w:t>
      </w:r>
      <w:r w:rsidR="00F773E8">
        <w:t xml:space="preserve">drawn from cognitive neurobiology </w:t>
      </w:r>
      <w:r w:rsidR="007152BD">
        <w:t xml:space="preserve">to </w:t>
      </w:r>
      <w:r w:rsidR="00627175">
        <w:t>illustrate</w:t>
      </w:r>
      <w:r>
        <w:t xml:space="preserve"> different instances of reuse. </w:t>
      </w:r>
      <w:r w:rsidR="007B7E02">
        <w:t xml:space="preserve">I also distinguished two distinct types of reuse </w:t>
      </w:r>
      <w:r w:rsidR="006D2169">
        <w:t>for dynamical systems</w:t>
      </w:r>
      <w:r w:rsidR="00C871E9">
        <w:t xml:space="preserve"> </w:t>
      </w:r>
      <w:r w:rsidR="007B7E02">
        <w:t xml:space="preserve">and distinct evolutionary motivations for each type, grounded in whether the same parts or the same processes are being reused. </w:t>
      </w:r>
      <w:r>
        <w:t xml:space="preserve">Thus, my analysis of use and reuse </w:t>
      </w:r>
      <w:r w:rsidR="000263C5">
        <w:t xml:space="preserve">and subsequent application of the notion of reuse </w:t>
      </w:r>
      <w:r>
        <w:t xml:space="preserve">satisfies all four criteria for an adequate </w:t>
      </w:r>
      <w:r w:rsidR="004701F3">
        <w:t>analysis of reuse</w:t>
      </w:r>
      <w:r>
        <w:t>.</w:t>
      </w:r>
    </w:p>
    <w:p w14:paraId="5718E231" w14:textId="3FA5425C" w:rsidR="001130BA" w:rsidRDefault="009A27C7" w:rsidP="009A27C7">
      <w:pPr>
        <w:pStyle w:val="Heading1"/>
        <w:jc w:val="center"/>
      </w:pPr>
      <w:r>
        <w:t>Acknowledgements</w:t>
      </w:r>
    </w:p>
    <w:p w14:paraId="41EF8D3A" w14:textId="136F87F1" w:rsidR="009A27C7" w:rsidRDefault="009A27C7" w:rsidP="009A27C7">
      <w:r>
        <w:t xml:space="preserve">I would like acknowledge a number of pivotal influences that helped pull this paper together. </w:t>
      </w:r>
      <w:r w:rsidR="000B1FC7">
        <w:t xml:space="preserve">This paper </w:t>
      </w:r>
      <w:r w:rsidR="00C306B8">
        <w:t>is a distant relative</w:t>
      </w:r>
      <w:r w:rsidR="000B1FC7">
        <w:t xml:space="preserve"> of a chapter of my dissertation at Duke University, </w:t>
      </w:r>
      <w:r w:rsidR="000B1FC7">
        <w:rPr>
          <w:i/>
        </w:rPr>
        <w:t xml:space="preserve">Mindcraft: A Dynamical Systems Theory of </w:t>
      </w:r>
      <w:r w:rsidR="000B1FC7" w:rsidRPr="000B1FC7">
        <w:rPr>
          <w:i/>
        </w:rPr>
        <w:t>Cognition</w:t>
      </w:r>
      <w:r w:rsidR="000B1FC7">
        <w:t xml:space="preserve">, and many thanks to the various </w:t>
      </w:r>
      <w:r w:rsidR="00530F3A">
        <w:t>people who helped me in the process of putting together the dissertation</w:t>
      </w:r>
      <w:r w:rsidR="000B1FC7">
        <w:t xml:space="preserve">. </w:t>
      </w:r>
      <w:r w:rsidRPr="000B1FC7">
        <w:t>In</w:t>
      </w:r>
      <w:r>
        <w:t xml:space="preserve"> philosophy, Alex Rosenberg, Felipe De Brigard, Karen Neander, Michael Anderson, and Michael Weisberg were all helpful. Walter Sinnott-Armstro</w:t>
      </w:r>
      <w:r w:rsidR="00F018B9">
        <w:t xml:space="preserve">ng and Chris Peacocke are owed </w:t>
      </w:r>
      <w:r>
        <w:t xml:space="preserve">special thanks for their detailed criticisms. In neuroscience, Bill Newsome, Josh Gold, John Pearson, and Geoff Adams were all </w:t>
      </w:r>
      <w:r w:rsidR="00614E9B">
        <w:t xml:space="preserve">helpful. Michael Platt is owed </w:t>
      </w:r>
      <w:r>
        <w:t>special thanks for detail</w:t>
      </w:r>
      <w:r w:rsidR="0030246B">
        <w:t>ed</w:t>
      </w:r>
      <w:r>
        <w:t xml:space="preserve"> criticism as well as for keeping a philosopher around</w:t>
      </w:r>
      <w:r w:rsidR="00404BEC">
        <w:t xml:space="preserve"> the lab</w:t>
      </w:r>
      <w:r>
        <w:t>. Finally, numerous anonymous reviewers provided many serious challenges over the course of the revision</w:t>
      </w:r>
      <w:r w:rsidR="007F40E8">
        <w:t>s for</w:t>
      </w:r>
      <w:r>
        <w:t xml:space="preserve"> this article, and a deep thanks goes out to them.</w:t>
      </w:r>
    </w:p>
    <w:p w14:paraId="4738AAB1" w14:textId="63F9224A" w:rsidR="00605884" w:rsidRDefault="00605884" w:rsidP="00EE7B25">
      <w:pPr>
        <w:jc w:val="right"/>
        <w:rPr>
          <w:i/>
        </w:rPr>
      </w:pPr>
      <w:r>
        <w:rPr>
          <w:i/>
        </w:rPr>
        <w:t>Columbia University</w:t>
      </w:r>
    </w:p>
    <w:p w14:paraId="4769506F" w14:textId="76FF3D2D" w:rsidR="00EE7B25" w:rsidRDefault="00605884" w:rsidP="00EE7B25">
      <w:pPr>
        <w:jc w:val="right"/>
        <w:rPr>
          <w:i/>
        </w:rPr>
      </w:pPr>
      <w:r>
        <w:rPr>
          <w:i/>
        </w:rPr>
        <w:t>Fayerweather Hall 511</w:t>
      </w:r>
    </w:p>
    <w:p w14:paraId="43498850" w14:textId="3EB2F7D6" w:rsidR="00605884" w:rsidRDefault="00605884" w:rsidP="00EE7B25">
      <w:pPr>
        <w:jc w:val="right"/>
        <w:rPr>
          <w:i/>
        </w:rPr>
      </w:pPr>
      <w:r>
        <w:rPr>
          <w:i/>
        </w:rPr>
        <w:t>1180 Amsterdam Ave</w:t>
      </w:r>
    </w:p>
    <w:p w14:paraId="38DAD891" w14:textId="72DA9951" w:rsidR="00605884" w:rsidRDefault="00605884" w:rsidP="00EE7B25">
      <w:pPr>
        <w:jc w:val="right"/>
        <w:rPr>
          <w:i/>
        </w:rPr>
      </w:pPr>
      <w:r>
        <w:rPr>
          <w:i/>
        </w:rPr>
        <w:t>New York, NY 10027</w:t>
      </w:r>
    </w:p>
    <w:p w14:paraId="0BF47509" w14:textId="05686EBF" w:rsidR="00EE7B25" w:rsidRDefault="002037B7" w:rsidP="00EE7B25">
      <w:pPr>
        <w:jc w:val="right"/>
        <w:rPr>
          <w:i/>
        </w:rPr>
      </w:pPr>
      <w:r>
        <w:rPr>
          <w:i/>
        </w:rPr>
        <w:t>dbarack@gmail.com</w:t>
      </w:r>
    </w:p>
    <w:p w14:paraId="3C3A89B3" w14:textId="77777777" w:rsidR="00EE7B25" w:rsidRPr="00EE7B25" w:rsidRDefault="00EE7B25" w:rsidP="00EE7B25">
      <w:pPr>
        <w:jc w:val="right"/>
        <w:rPr>
          <w:i/>
        </w:rPr>
      </w:pPr>
    </w:p>
    <w:p w14:paraId="0D468ADE" w14:textId="77777777" w:rsidR="00BB66B7" w:rsidRPr="00034434" w:rsidRDefault="00BB66B7" w:rsidP="00097B93">
      <w:pPr>
        <w:ind w:firstLine="0"/>
      </w:pPr>
    </w:p>
    <w:p w14:paraId="124FF249" w14:textId="5F9834BE" w:rsidR="00333D12" w:rsidRPr="0021664B" w:rsidRDefault="00E763FF" w:rsidP="0021664B">
      <w:pPr>
        <w:pStyle w:val="EndNoteBibliography"/>
        <w:ind w:firstLine="0"/>
        <w:rPr>
          <w:rFonts w:ascii="Arial" w:hAnsi="Arial" w:cs="Arial"/>
          <w:b/>
          <w:sz w:val="32"/>
          <w:szCs w:val="32"/>
        </w:rPr>
      </w:pPr>
      <w:r w:rsidRPr="00616EFD">
        <w:rPr>
          <w:rFonts w:ascii="Arial" w:eastAsia="Calibri" w:hAnsi="Arial" w:cs="Arial"/>
          <w:b/>
          <w:sz w:val="32"/>
          <w:szCs w:val="32"/>
        </w:rPr>
        <w:t>Bibliography</w:t>
      </w:r>
    </w:p>
    <w:p w14:paraId="68B80953" w14:textId="77777777" w:rsidR="00333D12" w:rsidRDefault="00333D12" w:rsidP="00097B93">
      <w:pPr>
        <w:ind w:firstLine="0"/>
      </w:pPr>
    </w:p>
    <w:p w14:paraId="2EB916AE" w14:textId="77777777" w:rsidR="00F336F3" w:rsidRPr="00F336F3" w:rsidRDefault="00333D12" w:rsidP="00F336F3">
      <w:pPr>
        <w:pStyle w:val="EndNoteBibliography"/>
        <w:ind w:firstLine="0"/>
        <w:rPr>
          <w:noProof/>
        </w:rPr>
      </w:pPr>
      <w:r>
        <w:fldChar w:fldCharType="begin"/>
      </w:r>
      <w:r>
        <w:instrText xml:space="preserve"> ADDIN EN.REFLIST </w:instrText>
      </w:r>
      <w:r>
        <w:fldChar w:fldCharType="separate"/>
      </w:r>
      <w:r w:rsidR="00F336F3" w:rsidRPr="00F336F3">
        <w:rPr>
          <w:noProof/>
        </w:rPr>
        <w:t>1.</w:t>
      </w:r>
      <w:r w:rsidR="00F336F3" w:rsidRPr="00F336F3">
        <w:rPr>
          <w:noProof/>
        </w:rPr>
        <w:tab/>
        <w:t xml:space="preserve">Anderson, M. L. [2014]: </w:t>
      </w:r>
      <w:r w:rsidR="00F336F3" w:rsidRPr="00F336F3">
        <w:rPr>
          <w:i/>
          <w:noProof/>
        </w:rPr>
        <w:t>After Phrenology</w:t>
      </w:r>
      <w:r w:rsidR="00F336F3" w:rsidRPr="00F336F3">
        <w:rPr>
          <w:noProof/>
        </w:rPr>
        <w:t>, Oxford University Press.</w:t>
      </w:r>
    </w:p>
    <w:p w14:paraId="794B18EF" w14:textId="77777777" w:rsidR="00F336F3" w:rsidRPr="00F336F3" w:rsidRDefault="00F336F3" w:rsidP="00F336F3">
      <w:pPr>
        <w:pStyle w:val="EndNoteBibliography"/>
        <w:ind w:firstLine="0"/>
        <w:rPr>
          <w:noProof/>
        </w:rPr>
      </w:pPr>
      <w:r w:rsidRPr="00F336F3">
        <w:rPr>
          <w:noProof/>
        </w:rPr>
        <w:t>2.</w:t>
      </w:r>
      <w:r w:rsidRPr="00F336F3">
        <w:rPr>
          <w:noProof/>
        </w:rPr>
        <w:tab/>
        <w:t xml:space="preserve">Anderson, M. L. [2007a]: 'Evolution of cognitive function via redeployment of brain areas', </w:t>
      </w:r>
      <w:r w:rsidRPr="00F336F3">
        <w:rPr>
          <w:i/>
          <w:noProof/>
        </w:rPr>
        <w:t>The Neuroscientist</w:t>
      </w:r>
      <w:r w:rsidRPr="00F336F3">
        <w:rPr>
          <w:noProof/>
        </w:rPr>
        <w:t xml:space="preserve">. </w:t>
      </w:r>
      <w:r w:rsidRPr="00F336F3">
        <w:rPr>
          <w:b/>
          <w:noProof/>
        </w:rPr>
        <w:t>13</w:t>
      </w:r>
      <w:r w:rsidRPr="00F336F3">
        <w:rPr>
          <w:noProof/>
        </w:rPr>
        <w:t>: 13-21.</w:t>
      </w:r>
    </w:p>
    <w:p w14:paraId="3E04046B" w14:textId="77777777" w:rsidR="00F336F3" w:rsidRPr="00F336F3" w:rsidRDefault="00F336F3" w:rsidP="00F336F3">
      <w:pPr>
        <w:pStyle w:val="EndNoteBibliography"/>
        <w:ind w:firstLine="0"/>
        <w:rPr>
          <w:noProof/>
        </w:rPr>
      </w:pPr>
      <w:r w:rsidRPr="00F336F3">
        <w:rPr>
          <w:noProof/>
        </w:rPr>
        <w:t>3.</w:t>
      </w:r>
      <w:r w:rsidRPr="00F336F3">
        <w:rPr>
          <w:noProof/>
        </w:rPr>
        <w:tab/>
        <w:t xml:space="preserve">Anderson, M. L. [2007b]: 'The massive redeployment hypothesis and the functional topography of the brain', </w:t>
      </w:r>
      <w:r w:rsidRPr="00F336F3">
        <w:rPr>
          <w:i/>
          <w:noProof/>
        </w:rPr>
        <w:t>Philosophical Psychology</w:t>
      </w:r>
      <w:r w:rsidRPr="00F336F3">
        <w:rPr>
          <w:noProof/>
        </w:rPr>
        <w:t xml:space="preserve">. </w:t>
      </w:r>
      <w:r w:rsidRPr="00F336F3">
        <w:rPr>
          <w:b/>
          <w:noProof/>
        </w:rPr>
        <w:t>20</w:t>
      </w:r>
      <w:r w:rsidRPr="00F336F3">
        <w:rPr>
          <w:noProof/>
        </w:rPr>
        <w:t>: 143-74.</w:t>
      </w:r>
    </w:p>
    <w:p w14:paraId="61B21CC5" w14:textId="77777777" w:rsidR="00F336F3" w:rsidRPr="00F336F3" w:rsidRDefault="00F336F3" w:rsidP="00F336F3">
      <w:pPr>
        <w:pStyle w:val="EndNoteBibliography"/>
        <w:ind w:firstLine="0"/>
        <w:rPr>
          <w:noProof/>
        </w:rPr>
      </w:pPr>
      <w:r w:rsidRPr="00F336F3">
        <w:rPr>
          <w:noProof/>
        </w:rPr>
        <w:t>4.</w:t>
      </w:r>
      <w:r w:rsidRPr="00F336F3">
        <w:rPr>
          <w:noProof/>
        </w:rPr>
        <w:tab/>
        <w:t xml:space="preserve">Anderson, M. L. [2007c]: 'Massive redeployment, exaptation, and the functional integration of cognitive operations', </w:t>
      </w:r>
      <w:r w:rsidRPr="00F336F3">
        <w:rPr>
          <w:i/>
          <w:noProof/>
        </w:rPr>
        <w:t>Synthese</w:t>
      </w:r>
      <w:r w:rsidRPr="00F336F3">
        <w:rPr>
          <w:noProof/>
        </w:rPr>
        <w:t xml:space="preserve">. </w:t>
      </w:r>
      <w:r w:rsidRPr="00F336F3">
        <w:rPr>
          <w:b/>
          <w:noProof/>
        </w:rPr>
        <w:t>159</w:t>
      </w:r>
      <w:r w:rsidRPr="00F336F3">
        <w:rPr>
          <w:noProof/>
        </w:rPr>
        <w:t>: 329-45.</w:t>
      </w:r>
    </w:p>
    <w:p w14:paraId="529AE55B" w14:textId="77777777" w:rsidR="00F336F3" w:rsidRPr="00F336F3" w:rsidRDefault="00F336F3" w:rsidP="00F336F3">
      <w:pPr>
        <w:pStyle w:val="EndNoteBibliography"/>
        <w:ind w:firstLine="0"/>
        <w:rPr>
          <w:noProof/>
        </w:rPr>
      </w:pPr>
      <w:r w:rsidRPr="00F336F3">
        <w:rPr>
          <w:noProof/>
        </w:rPr>
        <w:t>5.</w:t>
      </w:r>
      <w:r w:rsidRPr="00F336F3">
        <w:rPr>
          <w:noProof/>
        </w:rPr>
        <w:tab/>
        <w:t xml:space="preserve">Anderson, M. L. [2010]: 'Neural reuse: A fundamental organizational principle of the brain', </w:t>
      </w:r>
      <w:r w:rsidRPr="00F336F3">
        <w:rPr>
          <w:i/>
          <w:noProof/>
        </w:rPr>
        <w:t>Behavioral and Brain Sciences</w:t>
      </w:r>
      <w:r w:rsidRPr="00F336F3">
        <w:rPr>
          <w:noProof/>
        </w:rPr>
        <w:t xml:space="preserve">. </w:t>
      </w:r>
      <w:r w:rsidRPr="00F336F3">
        <w:rPr>
          <w:b/>
          <w:noProof/>
        </w:rPr>
        <w:t>33</w:t>
      </w:r>
      <w:r w:rsidRPr="00F336F3">
        <w:rPr>
          <w:noProof/>
        </w:rPr>
        <w:t>: 245-66.</w:t>
      </w:r>
    </w:p>
    <w:p w14:paraId="70DCFA7C" w14:textId="77777777" w:rsidR="00F336F3" w:rsidRPr="00F336F3" w:rsidRDefault="00F336F3" w:rsidP="00F336F3">
      <w:pPr>
        <w:pStyle w:val="EndNoteBibliography"/>
        <w:ind w:firstLine="0"/>
        <w:rPr>
          <w:noProof/>
        </w:rPr>
      </w:pPr>
      <w:r w:rsidRPr="00F336F3">
        <w:rPr>
          <w:noProof/>
        </w:rPr>
        <w:t>6.</w:t>
      </w:r>
      <w:r w:rsidRPr="00F336F3">
        <w:rPr>
          <w:noProof/>
        </w:rPr>
        <w:tab/>
        <w:t xml:space="preserve">Barash, S., Bracewell, R. M., Fogassi, L., Gnadt, J. W., Andersen, R. A. [1991]: 'Saccade-related activity in the lateral intraparietal area. II. Spatial properties', </w:t>
      </w:r>
      <w:r w:rsidRPr="00F336F3">
        <w:rPr>
          <w:i/>
          <w:noProof/>
        </w:rPr>
        <w:t>J Neurophysiol</w:t>
      </w:r>
      <w:r w:rsidRPr="00F336F3">
        <w:rPr>
          <w:noProof/>
        </w:rPr>
        <w:t xml:space="preserve">. </w:t>
      </w:r>
      <w:r w:rsidRPr="00F336F3">
        <w:rPr>
          <w:b/>
          <w:noProof/>
        </w:rPr>
        <w:t>66</w:t>
      </w:r>
      <w:r w:rsidRPr="00F336F3">
        <w:rPr>
          <w:noProof/>
        </w:rPr>
        <w:t>: 1109-24.</w:t>
      </w:r>
    </w:p>
    <w:p w14:paraId="6D4159AF" w14:textId="77777777" w:rsidR="00F336F3" w:rsidRPr="00F336F3" w:rsidRDefault="00F336F3" w:rsidP="00F336F3">
      <w:pPr>
        <w:pStyle w:val="EndNoteBibliography"/>
        <w:ind w:firstLine="0"/>
        <w:rPr>
          <w:noProof/>
        </w:rPr>
      </w:pPr>
      <w:r w:rsidRPr="00F336F3">
        <w:rPr>
          <w:noProof/>
        </w:rPr>
        <w:t>7.</w:t>
      </w:r>
      <w:r w:rsidRPr="00F336F3">
        <w:rPr>
          <w:noProof/>
        </w:rPr>
        <w:tab/>
        <w:t xml:space="preserve">Block, N. [2003]: 'Do causal powers drain away?', </w:t>
      </w:r>
      <w:r w:rsidRPr="00F336F3">
        <w:rPr>
          <w:i/>
          <w:noProof/>
        </w:rPr>
        <w:t>Philosophy and Phenomenological Research</w:t>
      </w:r>
      <w:r w:rsidRPr="00F336F3">
        <w:rPr>
          <w:noProof/>
        </w:rPr>
        <w:t xml:space="preserve">. </w:t>
      </w:r>
      <w:r w:rsidRPr="00F336F3">
        <w:rPr>
          <w:b/>
          <w:noProof/>
        </w:rPr>
        <w:t>67</w:t>
      </w:r>
      <w:r w:rsidRPr="00F336F3">
        <w:rPr>
          <w:noProof/>
        </w:rPr>
        <w:t>: 133-50.</w:t>
      </w:r>
    </w:p>
    <w:p w14:paraId="520265BB" w14:textId="77777777" w:rsidR="00F336F3" w:rsidRPr="00F336F3" w:rsidRDefault="00F336F3" w:rsidP="00F336F3">
      <w:pPr>
        <w:pStyle w:val="EndNoteBibliography"/>
        <w:ind w:firstLine="0"/>
        <w:rPr>
          <w:noProof/>
        </w:rPr>
      </w:pPr>
      <w:r w:rsidRPr="00F336F3">
        <w:rPr>
          <w:noProof/>
        </w:rPr>
        <w:t>8.</w:t>
      </w:r>
      <w:r w:rsidRPr="00F336F3">
        <w:rPr>
          <w:noProof/>
        </w:rPr>
        <w:tab/>
        <w:t xml:space="preserve">Charnov, E. L. [1976]: 'Optimal foraging, the marginal value theorem', </w:t>
      </w:r>
      <w:r w:rsidRPr="00F336F3">
        <w:rPr>
          <w:i/>
          <w:noProof/>
        </w:rPr>
        <w:t>Theor Popul Biol</w:t>
      </w:r>
      <w:r w:rsidRPr="00F336F3">
        <w:rPr>
          <w:noProof/>
        </w:rPr>
        <w:t xml:space="preserve">. </w:t>
      </w:r>
      <w:r w:rsidRPr="00F336F3">
        <w:rPr>
          <w:b/>
          <w:noProof/>
        </w:rPr>
        <w:t>9</w:t>
      </w:r>
      <w:r w:rsidRPr="00F336F3">
        <w:rPr>
          <w:noProof/>
        </w:rPr>
        <w:t>: 129-36.</w:t>
      </w:r>
    </w:p>
    <w:p w14:paraId="0E6763E8" w14:textId="77777777" w:rsidR="00F336F3" w:rsidRPr="00F336F3" w:rsidRDefault="00F336F3" w:rsidP="00F336F3">
      <w:pPr>
        <w:pStyle w:val="EndNoteBibliography"/>
        <w:ind w:firstLine="0"/>
        <w:rPr>
          <w:noProof/>
        </w:rPr>
      </w:pPr>
      <w:r w:rsidRPr="00F336F3">
        <w:rPr>
          <w:noProof/>
        </w:rPr>
        <w:t>9.</w:t>
      </w:r>
      <w:r w:rsidRPr="00F336F3">
        <w:rPr>
          <w:noProof/>
        </w:rPr>
        <w:tab/>
        <w:t xml:space="preserve">Churchland, P. M. [2012]: </w:t>
      </w:r>
      <w:r w:rsidRPr="00F336F3">
        <w:rPr>
          <w:i/>
          <w:noProof/>
        </w:rPr>
        <w:t>Plato's camera</w:t>
      </w:r>
      <w:r w:rsidRPr="00F336F3">
        <w:rPr>
          <w:noProof/>
        </w:rPr>
        <w:t>, The MIT Press.</w:t>
      </w:r>
    </w:p>
    <w:p w14:paraId="06F13EAE" w14:textId="77777777" w:rsidR="00F336F3" w:rsidRPr="00F336F3" w:rsidRDefault="00F336F3" w:rsidP="00F336F3">
      <w:pPr>
        <w:pStyle w:val="EndNoteBibliography"/>
        <w:ind w:firstLine="0"/>
        <w:rPr>
          <w:noProof/>
        </w:rPr>
      </w:pPr>
      <w:r w:rsidRPr="00F336F3">
        <w:rPr>
          <w:noProof/>
        </w:rPr>
        <w:t>10.</w:t>
      </w:r>
      <w:r w:rsidRPr="00F336F3">
        <w:rPr>
          <w:noProof/>
        </w:rPr>
        <w:tab/>
        <w:t xml:space="preserve">Cummins, R. [1975]: 'Functional Analysis', </w:t>
      </w:r>
      <w:r w:rsidRPr="00F336F3">
        <w:rPr>
          <w:i/>
          <w:noProof/>
        </w:rPr>
        <w:t>Journal of Philosophy</w:t>
      </w:r>
      <w:r w:rsidRPr="00F336F3">
        <w:rPr>
          <w:noProof/>
        </w:rPr>
        <w:t xml:space="preserve">. </w:t>
      </w:r>
      <w:r w:rsidRPr="00F336F3">
        <w:rPr>
          <w:b/>
          <w:noProof/>
        </w:rPr>
        <w:t>72</w:t>
      </w:r>
      <w:r w:rsidRPr="00F336F3">
        <w:rPr>
          <w:noProof/>
        </w:rPr>
        <w:t>: 741-65.</w:t>
      </w:r>
    </w:p>
    <w:p w14:paraId="18F1573E" w14:textId="77777777" w:rsidR="00F336F3" w:rsidRPr="00F336F3" w:rsidRDefault="00F336F3" w:rsidP="00F336F3">
      <w:pPr>
        <w:pStyle w:val="EndNoteBibliography"/>
        <w:ind w:firstLine="0"/>
        <w:rPr>
          <w:noProof/>
        </w:rPr>
      </w:pPr>
      <w:r w:rsidRPr="00F336F3">
        <w:rPr>
          <w:noProof/>
        </w:rPr>
        <w:t>11.</w:t>
      </w:r>
      <w:r w:rsidRPr="00F336F3">
        <w:rPr>
          <w:noProof/>
        </w:rPr>
        <w:tab/>
        <w:t xml:space="preserve">Dehaene, S. [2005]: 'Evolution of human cortical circuits for reading and arithmetic: The “neuronal recycling” hypothesis', </w:t>
      </w:r>
      <w:r w:rsidRPr="00F336F3">
        <w:rPr>
          <w:i/>
          <w:noProof/>
        </w:rPr>
        <w:t>From monkey brain to human brain</w:t>
      </w:r>
      <w:r w:rsidRPr="00F336F3">
        <w:rPr>
          <w:noProof/>
        </w:rPr>
        <w:t>. 133-57.</w:t>
      </w:r>
    </w:p>
    <w:p w14:paraId="65059DAC" w14:textId="77777777" w:rsidR="00F336F3" w:rsidRPr="00F336F3" w:rsidRDefault="00F336F3" w:rsidP="00F336F3">
      <w:pPr>
        <w:pStyle w:val="EndNoteBibliography"/>
        <w:ind w:firstLine="0"/>
        <w:rPr>
          <w:noProof/>
        </w:rPr>
      </w:pPr>
      <w:r w:rsidRPr="00F336F3">
        <w:rPr>
          <w:noProof/>
        </w:rPr>
        <w:t>12.</w:t>
      </w:r>
      <w:r w:rsidRPr="00F336F3">
        <w:rPr>
          <w:noProof/>
        </w:rPr>
        <w:tab/>
        <w:t xml:space="preserve">Devinsky, O., Morrell, M. J., Vogt, B. A. [1995]: 'Contributions of anterior cingulate cortex to behaviour', </w:t>
      </w:r>
      <w:r w:rsidRPr="00F336F3">
        <w:rPr>
          <w:i/>
          <w:noProof/>
        </w:rPr>
        <w:t>Brain</w:t>
      </w:r>
      <w:r w:rsidRPr="00F336F3">
        <w:rPr>
          <w:noProof/>
        </w:rPr>
        <w:t xml:space="preserve">. </w:t>
      </w:r>
      <w:r w:rsidRPr="00F336F3">
        <w:rPr>
          <w:b/>
          <w:noProof/>
        </w:rPr>
        <w:t>118 ( Pt 1)</w:t>
      </w:r>
      <w:r w:rsidRPr="00F336F3">
        <w:rPr>
          <w:noProof/>
        </w:rPr>
        <w:t>: 279-306.</w:t>
      </w:r>
    </w:p>
    <w:p w14:paraId="6F3D518F" w14:textId="77777777" w:rsidR="00F336F3" w:rsidRPr="00F336F3" w:rsidRDefault="00F336F3" w:rsidP="00F336F3">
      <w:pPr>
        <w:pStyle w:val="EndNoteBibliography"/>
        <w:ind w:firstLine="0"/>
        <w:rPr>
          <w:noProof/>
        </w:rPr>
      </w:pPr>
      <w:r w:rsidRPr="00F336F3">
        <w:rPr>
          <w:noProof/>
        </w:rPr>
        <w:t>13.</w:t>
      </w:r>
      <w:r w:rsidRPr="00F336F3">
        <w:rPr>
          <w:noProof/>
        </w:rPr>
        <w:tab/>
        <w:t xml:space="preserve">Eliasmith, C. [2013]: </w:t>
      </w:r>
      <w:r w:rsidRPr="00F336F3">
        <w:rPr>
          <w:i/>
          <w:noProof/>
        </w:rPr>
        <w:t>How to build a brain: A neural architecture for biological cognition</w:t>
      </w:r>
      <w:r w:rsidRPr="00F336F3">
        <w:rPr>
          <w:noProof/>
        </w:rPr>
        <w:t>, Oxford University Press.</w:t>
      </w:r>
    </w:p>
    <w:p w14:paraId="1A50C195" w14:textId="77777777" w:rsidR="00F336F3" w:rsidRPr="00F336F3" w:rsidRDefault="00F336F3" w:rsidP="00F336F3">
      <w:pPr>
        <w:pStyle w:val="EndNoteBibliography"/>
        <w:ind w:firstLine="0"/>
        <w:rPr>
          <w:noProof/>
        </w:rPr>
      </w:pPr>
      <w:r w:rsidRPr="00F336F3">
        <w:rPr>
          <w:noProof/>
        </w:rPr>
        <w:t>14.</w:t>
      </w:r>
      <w:r w:rsidRPr="00F336F3">
        <w:rPr>
          <w:noProof/>
        </w:rPr>
        <w:tab/>
        <w:t xml:space="preserve">Freedman, D. J., Assad, J. A. [2006]: 'Experience-dependent representation of visual categories in parietal cortex', </w:t>
      </w:r>
      <w:r w:rsidRPr="00F336F3">
        <w:rPr>
          <w:i/>
          <w:noProof/>
        </w:rPr>
        <w:t>Nature</w:t>
      </w:r>
      <w:r w:rsidRPr="00F336F3">
        <w:rPr>
          <w:noProof/>
        </w:rPr>
        <w:t xml:space="preserve">. </w:t>
      </w:r>
      <w:r w:rsidRPr="00F336F3">
        <w:rPr>
          <w:b/>
          <w:noProof/>
        </w:rPr>
        <w:t>443</w:t>
      </w:r>
      <w:r w:rsidRPr="00F336F3">
        <w:rPr>
          <w:noProof/>
        </w:rPr>
        <w:t>: 85-8.</w:t>
      </w:r>
    </w:p>
    <w:p w14:paraId="0B78E94F" w14:textId="77777777" w:rsidR="00F336F3" w:rsidRPr="00F336F3" w:rsidRDefault="00F336F3" w:rsidP="00F336F3">
      <w:pPr>
        <w:pStyle w:val="EndNoteBibliography"/>
        <w:ind w:firstLine="0"/>
        <w:rPr>
          <w:noProof/>
        </w:rPr>
      </w:pPr>
      <w:r w:rsidRPr="00F336F3">
        <w:rPr>
          <w:noProof/>
        </w:rPr>
        <w:t>15.</w:t>
      </w:r>
      <w:r w:rsidRPr="00F336F3">
        <w:rPr>
          <w:noProof/>
        </w:rPr>
        <w:tab/>
        <w:t xml:space="preserve">Gallese, V. [2008]: 'Mirror neurons and the social nature of language: The neural exploitation hypothesis', </w:t>
      </w:r>
      <w:r w:rsidRPr="00F336F3">
        <w:rPr>
          <w:i/>
          <w:noProof/>
        </w:rPr>
        <w:t>Social neuroscience</w:t>
      </w:r>
      <w:r w:rsidRPr="00F336F3">
        <w:rPr>
          <w:noProof/>
        </w:rPr>
        <w:t xml:space="preserve">. </w:t>
      </w:r>
      <w:r w:rsidRPr="00F336F3">
        <w:rPr>
          <w:b/>
          <w:noProof/>
        </w:rPr>
        <w:t>3</w:t>
      </w:r>
      <w:r w:rsidRPr="00F336F3">
        <w:rPr>
          <w:noProof/>
        </w:rPr>
        <w:t>: 317-33.</w:t>
      </w:r>
    </w:p>
    <w:p w14:paraId="04DF69D5" w14:textId="77777777" w:rsidR="00F336F3" w:rsidRPr="00F336F3" w:rsidRDefault="00F336F3" w:rsidP="00F336F3">
      <w:pPr>
        <w:pStyle w:val="EndNoteBibliography"/>
        <w:ind w:firstLine="0"/>
        <w:rPr>
          <w:noProof/>
        </w:rPr>
      </w:pPr>
      <w:r w:rsidRPr="00F336F3">
        <w:rPr>
          <w:noProof/>
        </w:rPr>
        <w:t>16.</w:t>
      </w:r>
      <w:r w:rsidRPr="00F336F3">
        <w:rPr>
          <w:noProof/>
        </w:rPr>
        <w:tab/>
        <w:t xml:space="preserve">Gallese, V., Lakoff, G. [2005]: 'The brain's concepts: The role of the sensory-motor system in conceptual knowledge', </w:t>
      </w:r>
      <w:r w:rsidRPr="00F336F3">
        <w:rPr>
          <w:i/>
          <w:noProof/>
        </w:rPr>
        <w:t>Cognitive neuropsychology</w:t>
      </w:r>
      <w:r w:rsidRPr="00F336F3">
        <w:rPr>
          <w:noProof/>
        </w:rPr>
        <w:t xml:space="preserve">. </w:t>
      </w:r>
      <w:r w:rsidRPr="00F336F3">
        <w:rPr>
          <w:b/>
          <w:noProof/>
        </w:rPr>
        <w:t>22</w:t>
      </w:r>
      <w:r w:rsidRPr="00F336F3">
        <w:rPr>
          <w:noProof/>
        </w:rPr>
        <w:t>: 455-79.</w:t>
      </w:r>
    </w:p>
    <w:p w14:paraId="33D6E4F7" w14:textId="77777777" w:rsidR="00F336F3" w:rsidRPr="00F336F3" w:rsidRDefault="00F336F3" w:rsidP="00F336F3">
      <w:pPr>
        <w:pStyle w:val="EndNoteBibliography"/>
        <w:ind w:firstLine="0"/>
        <w:rPr>
          <w:noProof/>
        </w:rPr>
      </w:pPr>
      <w:r w:rsidRPr="00F336F3">
        <w:rPr>
          <w:noProof/>
        </w:rPr>
        <w:t>17.</w:t>
      </w:r>
      <w:r w:rsidRPr="00F336F3">
        <w:rPr>
          <w:noProof/>
        </w:rPr>
        <w:tab/>
        <w:t xml:space="preserve">Gold, J. I., Shadlen, M. N. [2002]: 'Banburismus and the brain: decoding the relationship between sensory stimuli, decisions, and reward', </w:t>
      </w:r>
      <w:r w:rsidRPr="00F336F3">
        <w:rPr>
          <w:i/>
          <w:noProof/>
        </w:rPr>
        <w:t>Neuron</w:t>
      </w:r>
      <w:r w:rsidRPr="00F336F3">
        <w:rPr>
          <w:noProof/>
        </w:rPr>
        <w:t xml:space="preserve">. </w:t>
      </w:r>
      <w:r w:rsidRPr="00F336F3">
        <w:rPr>
          <w:b/>
          <w:noProof/>
        </w:rPr>
        <w:t>36</w:t>
      </w:r>
      <w:r w:rsidRPr="00F336F3">
        <w:rPr>
          <w:noProof/>
        </w:rPr>
        <w:t>: 299-308.</w:t>
      </w:r>
    </w:p>
    <w:p w14:paraId="60567DDD" w14:textId="77777777" w:rsidR="00F336F3" w:rsidRPr="00F336F3" w:rsidRDefault="00F336F3" w:rsidP="00F336F3">
      <w:pPr>
        <w:pStyle w:val="EndNoteBibliography"/>
        <w:ind w:firstLine="0"/>
        <w:rPr>
          <w:noProof/>
        </w:rPr>
      </w:pPr>
      <w:r w:rsidRPr="00F336F3">
        <w:rPr>
          <w:noProof/>
        </w:rPr>
        <w:t>18.</w:t>
      </w:r>
      <w:r w:rsidRPr="00F336F3">
        <w:rPr>
          <w:noProof/>
        </w:rPr>
        <w:tab/>
        <w:t xml:space="preserve">Gold, J. I., Shadlen, M. N. [2007]: 'The neural basis of decision making', </w:t>
      </w:r>
      <w:r w:rsidRPr="00F336F3">
        <w:rPr>
          <w:i/>
          <w:noProof/>
        </w:rPr>
        <w:t>Annu Rev Neurosci</w:t>
      </w:r>
      <w:r w:rsidRPr="00F336F3">
        <w:rPr>
          <w:noProof/>
        </w:rPr>
        <w:t xml:space="preserve">. </w:t>
      </w:r>
      <w:r w:rsidRPr="00F336F3">
        <w:rPr>
          <w:b/>
          <w:noProof/>
        </w:rPr>
        <w:t>30</w:t>
      </w:r>
      <w:r w:rsidRPr="00F336F3">
        <w:rPr>
          <w:noProof/>
        </w:rPr>
        <w:t>: 535-74.</w:t>
      </w:r>
    </w:p>
    <w:p w14:paraId="1007CBD1" w14:textId="77777777" w:rsidR="00F336F3" w:rsidRPr="00F336F3" w:rsidRDefault="00F336F3" w:rsidP="00F336F3">
      <w:pPr>
        <w:pStyle w:val="EndNoteBibliography"/>
        <w:ind w:firstLine="0"/>
        <w:rPr>
          <w:noProof/>
        </w:rPr>
      </w:pPr>
      <w:r w:rsidRPr="00F336F3">
        <w:rPr>
          <w:noProof/>
        </w:rPr>
        <w:t>19.</w:t>
      </w:r>
      <w:r w:rsidRPr="00F336F3">
        <w:rPr>
          <w:noProof/>
        </w:rPr>
        <w:tab/>
        <w:t xml:space="preserve">Gottlieb, J. P., Kusunoki, M., Goldberg, M. E. [1998]: 'The representation of visual salience in monkey parietal cortex', </w:t>
      </w:r>
      <w:r w:rsidRPr="00F336F3">
        <w:rPr>
          <w:i/>
          <w:noProof/>
        </w:rPr>
        <w:t>Nature</w:t>
      </w:r>
      <w:r w:rsidRPr="00F336F3">
        <w:rPr>
          <w:noProof/>
        </w:rPr>
        <w:t xml:space="preserve">. </w:t>
      </w:r>
      <w:r w:rsidRPr="00F336F3">
        <w:rPr>
          <w:b/>
          <w:noProof/>
        </w:rPr>
        <w:t>391</w:t>
      </w:r>
      <w:r w:rsidRPr="00F336F3">
        <w:rPr>
          <w:noProof/>
        </w:rPr>
        <w:t>: 481-4.</w:t>
      </w:r>
    </w:p>
    <w:p w14:paraId="507986EE" w14:textId="77777777" w:rsidR="00F336F3" w:rsidRPr="00F336F3" w:rsidRDefault="00F336F3" w:rsidP="00F336F3">
      <w:pPr>
        <w:pStyle w:val="EndNoteBibliography"/>
        <w:ind w:firstLine="0"/>
        <w:rPr>
          <w:noProof/>
        </w:rPr>
      </w:pPr>
      <w:r w:rsidRPr="00F336F3">
        <w:rPr>
          <w:noProof/>
        </w:rPr>
        <w:t>20.</w:t>
      </w:r>
      <w:r w:rsidRPr="00F336F3">
        <w:rPr>
          <w:noProof/>
        </w:rPr>
        <w:tab/>
        <w:t xml:space="preserve">Haugeland, J. [1985]: </w:t>
      </w:r>
      <w:r w:rsidRPr="00F336F3">
        <w:rPr>
          <w:i/>
          <w:noProof/>
        </w:rPr>
        <w:t>Artificial Intelligence: The Very Idea</w:t>
      </w:r>
      <w:r w:rsidRPr="00F336F3">
        <w:rPr>
          <w:noProof/>
        </w:rPr>
        <w:t>, Cambridge, MA: MIT Press.</w:t>
      </w:r>
    </w:p>
    <w:p w14:paraId="138B4469" w14:textId="77777777" w:rsidR="00F336F3" w:rsidRPr="00F336F3" w:rsidRDefault="00F336F3" w:rsidP="00F336F3">
      <w:pPr>
        <w:pStyle w:val="EndNoteBibliography"/>
        <w:ind w:firstLine="0"/>
        <w:rPr>
          <w:noProof/>
        </w:rPr>
      </w:pPr>
      <w:r w:rsidRPr="00F336F3">
        <w:rPr>
          <w:noProof/>
        </w:rPr>
        <w:t>21.</w:t>
      </w:r>
      <w:r w:rsidRPr="00F336F3">
        <w:rPr>
          <w:noProof/>
        </w:rPr>
        <w:tab/>
        <w:t xml:space="preserve">Hernandez, A., Zainos, A., Romo, R. [2002]: 'Temporal evolution of a decision-making process in medial premotor cortex', </w:t>
      </w:r>
      <w:r w:rsidRPr="00F336F3">
        <w:rPr>
          <w:i/>
          <w:noProof/>
        </w:rPr>
        <w:t>Neuron</w:t>
      </w:r>
      <w:r w:rsidRPr="00F336F3">
        <w:rPr>
          <w:noProof/>
        </w:rPr>
        <w:t xml:space="preserve">. </w:t>
      </w:r>
      <w:r w:rsidRPr="00F336F3">
        <w:rPr>
          <w:b/>
          <w:noProof/>
        </w:rPr>
        <w:t>33</w:t>
      </w:r>
      <w:r w:rsidRPr="00F336F3">
        <w:rPr>
          <w:noProof/>
        </w:rPr>
        <w:t>: 959-72.</w:t>
      </w:r>
    </w:p>
    <w:p w14:paraId="3AAC9065" w14:textId="77777777" w:rsidR="00F336F3" w:rsidRPr="00F336F3" w:rsidRDefault="00F336F3" w:rsidP="00F336F3">
      <w:pPr>
        <w:pStyle w:val="EndNoteBibliography"/>
        <w:ind w:firstLine="0"/>
        <w:rPr>
          <w:noProof/>
        </w:rPr>
      </w:pPr>
      <w:r w:rsidRPr="00F336F3">
        <w:rPr>
          <w:noProof/>
        </w:rPr>
        <w:t>22.</w:t>
      </w:r>
      <w:r w:rsidRPr="00F336F3">
        <w:rPr>
          <w:noProof/>
        </w:rPr>
        <w:tab/>
        <w:t xml:space="preserve">Holroyd, C. B., Yeung, N. [2012]: 'Motivation of extended behaviors by anterior cingulate cortex', </w:t>
      </w:r>
      <w:r w:rsidRPr="00F336F3">
        <w:rPr>
          <w:i/>
          <w:noProof/>
        </w:rPr>
        <w:t>Trends in Cognitive Sciences</w:t>
      </w:r>
      <w:r w:rsidRPr="00F336F3">
        <w:rPr>
          <w:noProof/>
        </w:rPr>
        <w:t xml:space="preserve">. </w:t>
      </w:r>
      <w:r w:rsidRPr="00F336F3">
        <w:rPr>
          <w:b/>
          <w:noProof/>
        </w:rPr>
        <w:t>16</w:t>
      </w:r>
      <w:r w:rsidRPr="00F336F3">
        <w:rPr>
          <w:noProof/>
        </w:rPr>
        <w:t>: 122-8.</w:t>
      </w:r>
    </w:p>
    <w:p w14:paraId="01366977" w14:textId="77777777" w:rsidR="00F336F3" w:rsidRPr="00F336F3" w:rsidRDefault="00F336F3" w:rsidP="00F336F3">
      <w:pPr>
        <w:pStyle w:val="EndNoteBibliography"/>
        <w:ind w:firstLine="0"/>
        <w:rPr>
          <w:noProof/>
        </w:rPr>
      </w:pPr>
      <w:r w:rsidRPr="00F336F3">
        <w:rPr>
          <w:noProof/>
        </w:rPr>
        <w:t>23.</w:t>
      </w:r>
      <w:r w:rsidRPr="00F336F3">
        <w:rPr>
          <w:noProof/>
        </w:rPr>
        <w:tab/>
        <w:t xml:space="preserve">Hurley, S. [2005]: 'The shared circuits hypothesis: A unified functional architecture for control, imitation, and simulation', </w:t>
      </w:r>
      <w:r w:rsidRPr="00F336F3">
        <w:rPr>
          <w:i/>
          <w:noProof/>
        </w:rPr>
        <w:t>Perspectives on imitation</w:t>
      </w:r>
      <w:r w:rsidRPr="00F336F3">
        <w:rPr>
          <w:noProof/>
        </w:rPr>
        <w:t xml:space="preserve">. </w:t>
      </w:r>
      <w:r w:rsidRPr="00F336F3">
        <w:rPr>
          <w:b/>
          <w:noProof/>
        </w:rPr>
        <w:t>1</w:t>
      </w:r>
      <w:r w:rsidRPr="00F336F3">
        <w:rPr>
          <w:noProof/>
        </w:rPr>
        <w:t>: 177-94.</w:t>
      </w:r>
    </w:p>
    <w:p w14:paraId="3D1DEDF5" w14:textId="77777777" w:rsidR="00F336F3" w:rsidRPr="00F336F3" w:rsidRDefault="00F336F3" w:rsidP="00F336F3">
      <w:pPr>
        <w:pStyle w:val="EndNoteBibliography"/>
        <w:ind w:firstLine="0"/>
        <w:rPr>
          <w:noProof/>
        </w:rPr>
      </w:pPr>
      <w:r w:rsidRPr="00F336F3">
        <w:rPr>
          <w:noProof/>
        </w:rPr>
        <w:t>24.</w:t>
      </w:r>
      <w:r w:rsidRPr="00F336F3">
        <w:rPr>
          <w:noProof/>
        </w:rPr>
        <w:tab/>
        <w:t xml:space="preserve">Jungé, J. A., Dennett, D. C. [2010]: 'Multi-use and constraints from original use', </w:t>
      </w:r>
      <w:r w:rsidRPr="00F336F3">
        <w:rPr>
          <w:i/>
          <w:noProof/>
        </w:rPr>
        <w:t>Behavioral and Brain Sciences</w:t>
      </w:r>
      <w:r w:rsidRPr="00F336F3">
        <w:rPr>
          <w:noProof/>
        </w:rPr>
        <w:t xml:space="preserve">. </w:t>
      </w:r>
      <w:r w:rsidRPr="00F336F3">
        <w:rPr>
          <w:b/>
          <w:noProof/>
        </w:rPr>
        <w:t>33</w:t>
      </w:r>
      <w:r w:rsidRPr="00F336F3">
        <w:rPr>
          <w:noProof/>
        </w:rPr>
        <w:t>: 277-8.</w:t>
      </w:r>
    </w:p>
    <w:p w14:paraId="3CB0B00A" w14:textId="77777777" w:rsidR="00F336F3" w:rsidRPr="00F336F3" w:rsidRDefault="00F336F3" w:rsidP="00F336F3">
      <w:pPr>
        <w:pStyle w:val="EndNoteBibliography"/>
        <w:ind w:firstLine="0"/>
        <w:rPr>
          <w:noProof/>
        </w:rPr>
      </w:pPr>
      <w:r w:rsidRPr="00F336F3">
        <w:rPr>
          <w:noProof/>
        </w:rPr>
        <w:t>25.</w:t>
      </w:r>
      <w:r w:rsidRPr="00F336F3">
        <w:rPr>
          <w:noProof/>
        </w:rPr>
        <w:tab/>
        <w:t xml:space="preserve">Kepecs, A., Uchida, N., Mainen, Z. F. [2006]: 'The sniff as a unit of olfactory processing', </w:t>
      </w:r>
      <w:r w:rsidRPr="00F336F3">
        <w:rPr>
          <w:i/>
          <w:noProof/>
        </w:rPr>
        <w:t>Chemical senses</w:t>
      </w:r>
      <w:r w:rsidRPr="00F336F3">
        <w:rPr>
          <w:noProof/>
        </w:rPr>
        <w:t xml:space="preserve">. </w:t>
      </w:r>
      <w:r w:rsidRPr="00F336F3">
        <w:rPr>
          <w:b/>
          <w:noProof/>
        </w:rPr>
        <w:t>31</w:t>
      </w:r>
      <w:r w:rsidRPr="00F336F3">
        <w:rPr>
          <w:noProof/>
        </w:rPr>
        <w:t>: 167-79.</w:t>
      </w:r>
    </w:p>
    <w:p w14:paraId="4E23E34A" w14:textId="77777777" w:rsidR="00F336F3" w:rsidRPr="00F336F3" w:rsidRDefault="00F336F3" w:rsidP="00F336F3">
      <w:pPr>
        <w:pStyle w:val="EndNoteBibliography"/>
        <w:ind w:firstLine="0"/>
        <w:rPr>
          <w:noProof/>
        </w:rPr>
      </w:pPr>
      <w:r w:rsidRPr="00F336F3">
        <w:rPr>
          <w:noProof/>
        </w:rPr>
        <w:t>26.</w:t>
      </w:r>
      <w:r w:rsidRPr="00F336F3">
        <w:rPr>
          <w:noProof/>
        </w:rPr>
        <w:tab/>
        <w:t xml:space="preserve">Krauzlis, R. J., Lovejoy, L. P., Zénon, A. [2013]: 'Superior colliculus and visual spatial attention', </w:t>
      </w:r>
      <w:r w:rsidRPr="00F336F3">
        <w:rPr>
          <w:i/>
          <w:noProof/>
        </w:rPr>
        <w:t>Annual Review of Neuroscience</w:t>
      </w:r>
      <w:r w:rsidRPr="00F336F3">
        <w:rPr>
          <w:noProof/>
        </w:rPr>
        <w:t xml:space="preserve">. </w:t>
      </w:r>
      <w:r w:rsidRPr="00F336F3">
        <w:rPr>
          <w:b/>
          <w:noProof/>
        </w:rPr>
        <w:t>36</w:t>
      </w:r>
      <w:r w:rsidRPr="00F336F3">
        <w:rPr>
          <w:noProof/>
        </w:rPr>
        <w:t>.</w:t>
      </w:r>
    </w:p>
    <w:p w14:paraId="384FDE15" w14:textId="77777777" w:rsidR="00F336F3" w:rsidRPr="00F336F3" w:rsidRDefault="00F336F3" w:rsidP="00F336F3">
      <w:pPr>
        <w:pStyle w:val="EndNoteBibliography"/>
        <w:ind w:firstLine="0"/>
        <w:rPr>
          <w:noProof/>
        </w:rPr>
      </w:pPr>
      <w:r w:rsidRPr="00F336F3">
        <w:rPr>
          <w:noProof/>
        </w:rPr>
        <w:t>27.</w:t>
      </w:r>
      <w:r w:rsidRPr="00F336F3">
        <w:rPr>
          <w:noProof/>
        </w:rPr>
        <w:tab/>
        <w:t>Lee, C., Rohrer, W. H., Sparks, D. L. [1988]: 'Population coding of saccadic eye movements by neurons in the superior colliculus'.</w:t>
      </w:r>
    </w:p>
    <w:p w14:paraId="6BE237A0" w14:textId="77777777" w:rsidR="00F336F3" w:rsidRPr="00F336F3" w:rsidRDefault="00F336F3" w:rsidP="00F336F3">
      <w:pPr>
        <w:pStyle w:val="EndNoteBibliography"/>
        <w:ind w:firstLine="0"/>
        <w:rPr>
          <w:noProof/>
        </w:rPr>
      </w:pPr>
      <w:r w:rsidRPr="00F336F3">
        <w:rPr>
          <w:noProof/>
        </w:rPr>
        <w:t>28.</w:t>
      </w:r>
      <w:r w:rsidRPr="00F336F3">
        <w:rPr>
          <w:noProof/>
        </w:rPr>
        <w:tab/>
        <w:t xml:space="preserve">Louie, K., Grattan, L. E., Glimcher, P. W. [2011]: 'Reward Value-Based Gain Control: Divisive Normalization in Parietal Cortex', </w:t>
      </w:r>
      <w:r w:rsidRPr="00F336F3">
        <w:rPr>
          <w:i/>
          <w:noProof/>
        </w:rPr>
        <w:t>The Journal of Neuroscience</w:t>
      </w:r>
      <w:r w:rsidRPr="00F336F3">
        <w:rPr>
          <w:noProof/>
        </w:rPr>
        <w:t xml:space="preserve">. </w:t>
      </w:r>
      <w:r w:rsidRPr="00F336F3">
        <w:rPr>
          <w:b/>
          <w:noProof/>
        </w:rPr>
        <w:t>31</w:t>
      </w:r>
      <w:r w:rsidRPr="00F336F3">
        <w:rPr>
          <w:noProof/>
        </w:rPr>
        <w:t>: 10627-39.</w:t>
      </w:r>
    </w:p>
    <w:p w14:paraId="3E13D02D" w14:textId="77777777" w:rsidR="00F336F3" w:rsidRPr="00F336F3" w:rsidRDefault="00F336F3" w:rsidP="00F336F3">
      <w:pPr>
        <w:pStyle w:val="EndNoteBibliography"/>
        <w:ind w:firstLine="0"/>
        <w:rPr>
          <w:noProof/>
        </w:rPr>
      </w:pPr>
      <w:r w:rsidRPr="00F336F3">
        <w:rPr>
          <w:noProof/>
        </w:rPr>
        <w:t>29.</w:t>
      </w:r>
      <w:r w:rsidRPr="00F336F3">
        <w:rPr>
          <w:noProof/>
        </w:rPr>
        <w:tab/>
        <w:t xml:space="preserve">MacDonald, A. W., 3rd, Cohen, J. D., Stenger, V. A., Carter, C. S. [2000]: 'Dissociating the role of the dorsolateral prefrontal and anterior cingulate cortex in cognitive control', </w:t>
      </w:r>
      <w:r w:rsidRPr="00F336F3">
        <w:rPr>
          <w:i/>
          <w:noProof/>
        </w:rPr>
        <w:t>Science</w:t>
      </w:r>
      <w:r w:rsidRPr="00F336F3">
        <w:rPr>
          <w:noProof/>
        </w:rPr>
        <w:t xml:space="preserve">. </w:t>
      </w:r>
      <w:r w:rsidRPr="00F336F3">
        <w:rPr>
          <w:b/>
          <w:noProof/>
        </w:rPr>
        <w:t>288</w:t>
      </w:r>
      <w:r w:rsidRPr="00F336F3">
        <w:rPr>
          <w:noProof/>
        </w:rPr>
        <w:t>: 1835-8.</w:t>
      </w:r>
    </w:p>
    <w:p w14:paraId="653469E3" w14:textId="77777777" w:rsidR="00F336F3" w:rsidRPr="00F336F3" w:rsidRDefault="00F336F3" w:rsidP="00F336F3">
      <w:pPr>
        <w:pStyle w:val="EndNoteBibliography"/>
        <w:ind w:firstLine="0"/>
        <w:rPr>
          <w:noProof/>
        </w:rPr>
      </w:pPr>
      <w:r w:rsidRPr="00F336F3">
        <w:rPr>
          <w:noProof/>
        </w:rPr>
        <w:t>30.</w:t>
      </w:r>
      <w:r w:rsidRPr="00F336F3">
        <w:rPr>
          <w:noProof/>
        </w:rPr>
        <w:tab/>
        <w:t xml:space="preserve">Machamer, P., Darden, L., Craver, C. F. [2000]: 'Thinking about Mechanisms', </w:t>
      </w:r>
      <w:r w:rsidRPr="00F336F3">
        <w:rPr>
          <w:i/>
          <w:noProof/>
        </w:rPr>
        <w:t>Philosophy of science</w:t>
      </w:r>
      <w:r w:rsidRPr="00F336F3">
        <w:rPr>
          <w:noProof/>
        </w:rPr>
        <w:t xml:space="preserve">. </w:t>
      </w:r>
      <w:r w:rsidRPr="00F336F3">
        <w:rPr>
          <w:b/>
          <w:noProof/>
        </w:rPr>
        <w:t>67</w:t>
      </w:r>
      <w:r w:rsidRPr="00F336F3">
        <w:rPr>
          <w:noProof/>
        </w:rPr>
        <w:t>: 1-25.</w:t>
      </w:r>
    </w:p>
    <w:p w14:paraId="771E3410" w14:textId="77777777" w:rsidR="00F336F3" w:rsidRPr="00F336F3" w:rsidRDefault="00F336F3" w:rsidP="00F336F3">
      <w:pPr>
        <w:pStyle w:val="EndNoteBibliography"/>
        <w:ind w:firstLine="0"/>
        <w:rPr>
          <w:noProof/>
        </w:rPr>
      </w:pPr>
      <w:r w:rsidRPr="00F336F3">
        <w:rPr>
          <w:noProof/>
        </w:rPr>
        <w:t>31.</w:t>
      </w:r>
      <w:r w:rsidRPr="00F336F3">
        <w:rPr>
          <w:noProof/>
        </w:rPr>
        <w:tab/>
        <w:t xml:space="preserve">Maia, T. V., Cooney, R. E., Peterson, B. S. [2008]: 'The neural bases of obsessive–compulsive disorder in children and adults', </w:t>
      </w:r>
      <w:r w:rsidRPr="00F336F3">
        <w:rPr>
          <w:i/>
          <w:noProof/>
        </w:rPr>
        <w:t>Development and psychopathology</w:t>
      </w:r>
      <w:r w:rsidRPr="00F336F3">
        <w:rPr>
          <w:noProof/>
        </w:rPr>
        <w:t xml:space="preserve">. </w:t>
      </w:r>
      <w:r w:rsidRPr="00F336F3">
        <w:rPr>
          <w:b/>
          <w:noProof/>
        </w:rPr>
        <w:t>20</w:t>
      </w:r>
      <w:r w:rsidRPr="00F336F3">
        <w:rPr>
          <w:noProof/>
        </w:rPr>
        <w:t>: 1251-83.</w:t>
      </w:r>
    </w:p>
    <w:p w14:paraId="1E2ECF69" w14:textId="77777777" w:rsidR="00F336F3" w:rsidRPr="00F336F3" w:rsidRDefault="00F336F3" w:rsidP="00F336F3">
      <w:pPr>
        <w:pStyle w:val="EndNoteBibliography"/>
        <w:ind w:firstLine="0"/>
        <w:rPr>
          <w:noProof/>
        </w:rPr>
      </w:pPr>
      <w:r w:rsidRPr="00F336F3">
        <w:rPr>
          <w:noProof/>
        </w:rPr>
        <w:t>32.</w:t>
      </w:r>
      <w:r w:rsidRPr="00F336F3">
        <w:rPr>
          <w:noProof/>
        </w:rPr>
        <w:tab/>
        <w:t xml:space="preserve">Mante, V., Sussillo, D., Shenoy, K. V., Newsome, W. T. [2013]: 'Context-dependent computation by recurrent dynamics in prefrontal cortex', </w:t>
      </w:r>
      <w:r w:rsidRPr="00F336F3">
        <w:rPr>
          <w:i/>
          <w:noProof/>
        </w:rPr>
        <w:t>Nature</w:t>
      </w:r>
      <w:r w:rsidRPr="00F336F3">
        <w:rPr>
          <w:noProof/>
        </w:rPr>
        <w:t xml:space="preserve">. </w:t>
      </w:r>
      <w:r w:rsidRPr="00F336F3">
        <w:rPr>
          <w:b/>
          <w:noProof/>
        </w:rPr>
        <w:t>503</w:t>
      </w:r>
      <w:r w:rsidRPr="00F336F3">
        <w:rPr>
          <w:noProof/>
        </w:rPr>
        <w:t>: 78-84.</w:t>
      </w:r>
    </w:p>
    <w:p w14:paraId="5F418289" w14:textId="77777777" w:rsidR="00F336F3" w:rsidRPr="00F336F3" w:rsidRDefault="00F336F3" w:rsidP="00F336F3">
      <w:pPr>
        <w:pStyle w:val="EndNoteBibliography"/>
        <w:ind w:firstLine="0"/>
        <w:rPr>
          <w:noProof/>
        </w:rPr>
      </w:pPr>
      <w:r w:rsidRPr="00F336F3">
        <w:rPr>
          <w:noProof/>
        </w:rPr>
        <w:t>33.</w:t>
      </w:r>
      <w:r w:rsidRPr="00F336F3">
        <w:rPr>
          <w:noProof/>
        </w:rPr>
        <w:tab/>
        <w:t xml:space="preserve">Marr, D. [1982]: </w:t>
      </w:r>
      <w:r w:rsidRPr="00F336F3">
        <w:rPr>
          <w:i/>
          <w:noProof/>
        </w:rPr>
        <w:t>Vision</w:t>
      </w:r>
      <w:r w:rsidRPr="00F336F3">
        <w:rPr>
          <w:noProof/>
        </w:rPr>
        <w:t>, New York, NY: Henry Holt and Co Inc.</w:t>
      </w:r>
    </w:p>
    <w:p w14:paraId="4319DAA7" w14:textId="77777777" w:rsidR="00F336F3" w:rsidRPr="00F336F3" w:rsidRDefault="00F336F3" w:rsidP="00F336F3">
      <w:pPr>
        <w:pStyle w:val="EndNoteBibliography"/>
        <w:ind w:firstLine="0"/>
        <w:rPr>
          <w:noProof/>
        </w:rPr>
      </w:pPr>
      <w:r w:rsidRPr="00F336F3">
        <w:rPr>
          <w:noProof/>
        </w:rPr>
        <w:t>34.</w:t>
      </w:r>
      <w:r w:rsidRPr="00F336F3">
        <w:rPr>
          <w:noProof/>
        </w:rPr>
        <w:tab/>
        <w:t xml:space="preserve">Mazurek, M. E., Roitman, J. D., Ditterich, J., Shadlen, M. N. [2003]: 'A role for neural integrators in perceptual decision making', </w:t>
      </w:r>
      <w:r w:rsidRPr="00F336F3">
        <w:rPr>
          <w:i/>
          <w:noProof/>
        </w:rPr>
        <w:t>Cerebral Cortex</w:t>
      </w:r>
      <w:r w:rsidRPr="00F336F3">
        <w:rPr>
          <w:noProof/>
        </w:rPr>
        <w:t xml:space="preserve">. </w:t>
      </w:r>
      <w:r w:rsidRPr="00F336F3">
        <w:rPr>
          <w:b/>
          <w:noProof/>
        </w:rPr>
        <w:t>13</w:t>
      </w:r>
      <w:r w:rsidRPr="00F336F3">
        <w:rPr>
          <w:noProof/>
        </w:rPr>
        <w:t>: 1257-69.</w:t>
      </w:r>
    </w:p>
    <w:p w14:paraId="7FAC1610" w14:textId="77777777" w:rsidR="00F336F3" w:rsidRPr="00F336F3" w:rsidRDefault="00F336F3" w:rsidP="00F336F3">
      <w:pPr>
        <w:pStyle w:val="EndNoteBibliography"/>
        <w:ind w:firstLine="0"/>
        <w:rPr>
          <w:noProof/>
        </w:rPr>
      </w:pPr>
      <w:r w:rsidRPr="00F336F3">
        <w:rPr>
          <w:noProof/>
        </w:rPr>
        <w:t>35.</w:t>
      </w:r>
      <w:r w:rsidRPr="00F336F3">
        <w:rPr>
          <w:noProof/>
        </w:rPr>
        <w:tab/>
        <w:t xml:space="preserve">McCaffrey, J. B. [2015]: 'The Brain’s Heterogeneous Functional Landscape', </w:t>
      </w:r>
      <w:r w:rsidRPr="00F336F3">
        <w:rPr>
          <w:i/>
          <w:noProof/>
        </w:rPr>
        <w:t>Philosophy of science</w:t>
      </w:r>
      <w:r w:rsidRPr="00F336F3">
        <w:rPr>
          <w:noProof/>
        </w:rPr>
        <w:t xml:space="preserve">. </w:t>
      </w:r>
      <w:r w:rsidRPr="00F336F3">
        <w:rPr>
          <w:b/>
          <w:noProof/>
        </w:rPr>
        <w:t>82</w:t>
      </w:r>
      <w:r w:rsidRPr="00F336F3">
        <w:rPr>
          <w:noProof/>
        </w:rPr>
        <w:t>: 1010-22.</w:t>
      </w:r>
    </w:p>
    <w:p w14:paraId="1270F8E8" w14:textId="77777777" w:rsidR="00F336F3" w:rsidRPr="00F336F3" w:rsidRDefault="00F336F3" w:rsidP="00F336F3">
      <w:pPr>
        <w:pStyle w:val="EndNoteBibliography"/>
        <w:ind w:firstLine="0"/>
        <w:rPr>
          <w:noProof/>
        </w:rPr>
      </w:pPr>
      <w:r w:rsidRPr="00F336F3">
        <w:rPr>
          <w:noProof/>
        </w:rPr>
        <w:t>36.</w:t>
      </w:r>
      <w:r w:rsidRPr="00F336F3">
        <w:rPr>
          <w:noProof/>
        </w:rPr>
        <w:tab/>
        <w:t xml:space="preserve">Neander, K. [1991]: 'Functions as selected effects: The conceptual analyst's defense', </w:t>
      </w:r>
      <w:r w:rsidRPr="00F336F3">
        <w:rPr>
          <w:i/>
          <w:noProof/>
        </w:rPr>
        <w:t>Philosophy of science</w:t>
      </w:r>
      <w:r w:rsidRPr="00F336F3">
        <w:rPr>
          <w:noProof/>
        </w:rPr>
        <w:t>. 168-84.</w:t>
      </w:r>
    </w:p>
    <w:p w14:paraId="715B5175" w14:textId="77777777" w:rsidR="00F336F3" w:rsidRPr="00F336F3" w:rsidRDefault="00F336F3" w:rsidP="00F336F3">
      <w:pPr>
        <w:pStyle w:val="EndNoteBibliography"/>
        <w:ind w:firstLine="0"/>
        <w:rPr>
          <w:noProof/>
        </w:rPr>
      </w:pPr>
      <w:r w:rsidRPr="00F336F3">
        <w:rPr>
          <w:noProof/>
        </w:rPr>
        <w:t>37.</w:t>
      </w:r>
      <w:r w:rsidRPr="00F336F3">
        <w:rPr>
          <w:noProof/>
        </w:rPr>
        <w:tab/>
        <w:t xml:space="preserve">Németh, G., Hegedüs, K., Molnâr, L. [1988]: 'Akinetic mutism associated with bicingular lesions: clinicopathological and functional anatomical correlates', </w:t>
      </w:r>
      <w:r w:rsidRPr="00F336F3">
        <w:rPr>
          <w:i/>
          <w:noProof/>
        </w:rPr>
        <w:t>European archives of psychiatry and neurological sciences</w:t>
      </w:r>
      <w:r w:rsidRPr="00F336F3">
        <w:rPr>
          <w:noProof/>
        </w:rPr>
        <w:t xml:space="preserve">. </w:t>
      </w:r>
      <w:r w:rsidRPr="00F336F3">
        <w:rPr>
          <w:b/>
          <w:noProof/>
        </w:rPr>
        <w:t>237</w:t>
      </w:r>
      <w:r w:rsidRPr="00F336F3">
        <w:rPr>
          <w:noProof/>
        </w:rPr>
        <w:t>: 218-22.</w:t>
      </w:r>
    </w:p>
    <w:p w14:paraId="30E19E30" w14:textId="77777777" w:rsidR="00F336F3" w:rsidRPr="00F336F3" w:rsidRDefault="00F336F3" w:rsidP="00F336F3">
      <w:pPr>
        <w:pStyle w:val="EndNoteBibliography"/>
        <w:ind w:firstLine="0"/>
        <w:rPr>
          <w:noProof/>
        </w:rPr>
      </w:pPr>
      <w:r w:rsidRPr="00F336F3">
        <w:rPr>
          <w:noProof/>
        </w:rPr>
        <w:t>38.</w:t>
      </w:r>
      <w:r w:rsidRPr="00F336F3">
        <w:rPr>
          <w:noProof/>
        </w:rPr>
        <w:tab/>
        <w:t xml:space="preserve">Paus, T. [2001]: 'Primate anterior cingulate cortex: where motor control, drive and cognition interface', </w:t>
      </w:r>
      <w:r w:rsidRPr="00F336F3">
        <w:rPr>
          <w:i/>
          <w:noProof/>
        </w:rPr>
        <w:t>Nat Rev Neurosci</w:t>
      </w:r>
      <w:r w:rsidRPr="00F336F3">
        <w:rPr>
          <w:noProof/>
        </w:rPr>
        <w:t xml:space="preserve">. </w:t>
      </w:r>
      <w:r w:rsidRPr="00F336F3">
        <w:rPr>
          <w:b/>
          <w:noProof/>
        </w:rPr>
        <w:t>2</w:t>
      </w:r>
      <w:r w:rsidRPr="00F336F3">
        <w:rPr>
          <w:noProof/>
        </w:rPr>
        <w:t>: 417-24.</w:t>
      </w:r>
    </w:p>
    <w:p w14:paraId="3D68664E" w14:textId="77777777" w:rsidR="00F336F3" w:rsidRPr="00F336F3" w:rsidRDefault="00F336F3" w:rsidP="00F336F3">
      <w:pPr>
        <w:pStyle w:val="EndNoteBibliography"/>
        <w:ind w:firstLine="0"/>
        <w:rPr>
          <w:noProof/>
        </w:rPr>
      </w:pPr>
      <w:r w:rsidRPr="00F336F3">
        <w:rPr>
          <w:noProof/>
        </w:rPr>
        <w:t>39.</w:t>
      </w:r>
      <w:r w:rsidRPr="00F336F3">
        <w:rPr>
          <w:noProof/>
        </w:rPr>
        <w:tab/>
        <w:t xml:space="preserve">Platt, M. L., Glimcher, P. W. [1997]: 'Responses of intraparietal neurons to saccadic targets and visual distractors', </w:t>
      </w:r>
      <w:r w:rsidRPr="00F336F3">
        <w:rPr>
          <w:i/>
          <w:noProof/>
        </w:rPr>
        <w:t>J Neurophysiol</w:t>
      </w:r>
      <w:r w:rsidRPr="00F336F3">
        <w:rPr>
          <w:noProof/>
        </w:rPr>
        <w:t xml:space="preserve">. </w:t>
      </w:r>
      <w:r w:rsidRPr="00F336F3">
        <w:rPr>
          <w:b/>
          <w:noProof/>
        </w:rPr>
        <w:t>78</w:t>
      </w:r>
      <w:r w:rsidRPr="00F336F3">
        <w:rPr>
          <w:noProof/>
        </w:rPr>
        <w:t>: 1574-89.</w:t>
      </w:r>
    </w:p>
    <w:p w14:paraId="7CD69B79" w14:textId="77777777" w:rsidR="00F336F3" w:rsidRPr="00F336F3" w:rsidRDefault="00F336F3" w:rsidP="00F336F3">
      <w:pPr>
        <w:pStyle w:val="EndNoteBibliography"/>
        <w:ind w:firstLine="0"/>
        <w:rPr>
          <w:noProof/>
        </w:rPr>
      </w:pPr>
      <w:r w:rsidRPr="00F336F3">
        <w:rPr>
          <w:noProof/>
        </w:rPr>
        <w:t>40.</w:t>
      </w:r>
      <w:r w:rsidRPr="00F336F3">
        <w:rPr>
          <w:noProof/>
        </w:rPr>
        <w:tab/>
        <w:t xml:space="preserve">Reddi, B., Carpenter, R. [2000]: 'The influence of urgency on decision time', </w:t>
      </w:r>
      <w:r w:rsidRPr="00F336F3">
        <w:rPr>
          <w:i/>
          <w:noProof/>
        </w:rPr>
        <w:t>Nature neuroscience</w:t>
      </w:r>
      <w:r w:rsidRPr="00F336F3">
        <w:rPr>
          <w:noProof/>
        </w:rPr>
        <w:t xml:space="preserve">. </w:t>
      </w:r>
      <w:r w:rsidRPr="00F336F3">
        <w:rPr>
          <w:b/>
          <w:noProof/>
        </w:rPr>
        <w:t>3</w:t>
      </w:r>
      <w:r w:rsidRPr="00F336F3">
        <w:rPr>
          <w:noProof/>
        </w:rPr>
        <w:t>: 827-30.</w:t>
      </w:r>
    </w:p>
    <w:p w14:paraId="0E9B00F9" w14:textId="77777777" w:rsidR="00F336F3" w:rsidRPr="00F336F3" w:rsidRDefault="00F336F3" w:rsidP="00F336F3">
      <w:pPr>
        <w:pStyle w:val="EndNoteBibliography"/>
        <w:ind w:firstLine="0"/>
        <w:rPr>
          <w:noProof/>
        </w:rPr>
      </w:pPr>
      <w:r w:rsidRPr="00F336F3">
        <w:rPr>
          <w:noProof/>
        </w:rPr>
        <w:t>41.</w:t>
      </w:r>
      <w:r w:rsidRPr="00F336F3">
        <w:rPr>
          <w:noProof/>
        </w:rPr>
        <w:tab/>
        <w:t xml:space="preserve">Roitman, J. D., Shadlen, M. N. [2002]: 'Response of neurons in the lateral intraparietal area during a combined visual discrimination reaction time task', </w:t>
      </w:r>
      <w:r w:rsidRPr="00F336F3">
        <w:rPr>
          <w:i/>
          <w:noProof/>
        </w:rPr>
        <w:t>Journal of Neuroscience</w:t>
      </w:r>
      <w:r w:rsidRPr="00F336F3">
        <w:rPr>
          <w:noProof/>
        </w:rPr>
        <w:t xml:space="preserve">. </w:t>
      </w:r>
      <w:r w:rsidRPr="00F336F3">
        <w:rPr>
          <w:b/>
          <w:noProof/>
        </w:rPr>
        <w:t>22</w:t>
      </w:r>
      <w:r w:rsidRPr="00F336F3">
        <w:rPr>
          <w:noProof/>
        </w:rPr>
        <w:t>: 9475-89.</w:t>
      </w:r>
    </w:p>
    <w:p w14:paraId="515DE407" w14:textId="77777777" w:rsidR="00F336F3" w:rsidRPr="00F336F3" w:rsidRDefault="00F336F3" w:rsidP="00F336F3">
      <w:pPr>
        <w:pStyle w:val="EndNoteBibliography"/>
        <w:ind w:firstLine="0"/>
        <w:rPr>
          <w:noProof/>
        </w:rPr>
      </w:pPr>
      <w:r w:rsidRPr="00F336F3">
        <w:rPr>
          <w:noProof/>
        </w:rPr>
        <w:t>42.</w:t>
      </w:r>
      <w:r w:rsidRPr="00F336F3">
        <w:rPr>
          <w:noProof/>
        </w:rPr>
        <w:tab/>
        <w:t xml:space="preserve">Romo, R., Salinas, E. [2001]: 'Touch and go: decision-making mechanisms in somatosensation', </w:t>
      </w:r>
      <w:r w:rsidRPr="00F336F3">
        <w:rPr>
          <w:i/>
          <w:noProof/>
        </w:rPr>
        <w:t>Annu Rev Neurosci</w:t>
      </w:r>
      <w:r w:rsidRPr="00F336F3">
        <w:rPr>
          <w:noProof/>
        </w:rPr>
        <w:t xml:space="preserve">. </w:t>
      </w:r>
      <w:r w:rsidRPr="00F336F3">
        <w:rPr>
          <w:b/>
          <w:noProof/>
        </w:rPr>
        <w:t>24</w:t>
      </w:r>
      <w:r w:rsidRPr="00F336F3">
        <w:rPr>
          <w:noProof/>
        </w:rPr>
        <w:t>: 107-37.</w:t>
      </w:r>
    </w:p>
    <w:p w14:paraId="76E95512" w14:textId="77777777" w:rsidR="00F336F3" w:rsidRPr="00F336F3" w:rsidRDefault="00F336F3" w:rsidP="00F336F3">
      <w:pPr>
        <w:pStyle w:val="EndNoteBibliography"/>
        <w:ind w:firstLine="0"/>
        <w:rPr>
          <w:noProof/>
        </w:rPr>
      </w:pPr>
      <w:r w:rsidRPr="00F336F3">
        <w:rPr>
          <w:noProof/>
        </w:rPr>
        <w:t>43.</w:t>
      </w:r>
      <w:r w:rsidRPr="00F336F3">
        <w:rPr>
          <w:noProof/>
        </w:rPr>
        <w:tab/>
        <w:t xml:space="preserve">Shagrir, O. [2010]: 'Marr on Computational-Level Theories*', </w:t>
      </w:r>
      <w:r w:rsidRPr="00F336F3">
        <w:rPr>
          <w:i/>
          <w:noProof/>
        </w:rPr>
        <w:t>Philosophy of science</w:t>
      </w:r>
      <w:r w:rsidRPr="00F336F3">
        <w:rPr>
          <w:noProof/>
        </w:rPr>
        <w:t xml:space="preserve">. </w:t>
      </w:r>
      <w:r w:rsidRPr="00F336F3">
        <w:rPr>
          <w:b/>
          <w:noProof/>
        </w:rPr>
        <w:t>77</w:t>
      </w:r>
      <w:r w:rsidRPr="00F336F3">
        <w:rPr>
          <w:noProof/>
        </w:rPr>
        <w:t>: 477-500.</w:t>
      </w:r>
    </w:p>
    <w:p w14:paraId="4D3E343A" w14:textId="77777777" w:rsidR="00F336F3" w:rsidRPr="00F336F3" w:rsidRDefault="00F336F3" w:rsidP="00F336F3">
      <w:pPr>
        <w:pStyle w:val="EndNoteBibliography"/>
        <w:ind w:firstLine="0"/>
        <w:rPr>
          <w:noProof/>
        </w:rPr>
      </w:pPr>
      <w:r w:rsidRPr="00F336F3">
        <w:rPr>
          <w:noProof/>
        </w:rPr>
        <w:t>44.</w:t>
      </w:r>
      <w:r w:rsidRPr="00F336F3">
        <w:rPr>
          <w:noProof/>
        </w:rPr>
        <w:tab/>
        <w:t xml:space="preserve">Shenhav, A., Botvinick, M. M., Cohen, J. D. [2013]: 'The expected value of control: an integrative theory of anterior cingulate cortex function', </w:t>
      </w:r>
      <w:r w:rsidRPr="00F336F3">
        <w:rPr>
          <w:i/>
          <w:noProof/>
        </w:rPr>
        <w:t>Neuron</w:t>
      </w:r>
      <w:r w:rsidRPr="00F336F3">
        <w:rPr>
          <w:noProof/>
        </w:rPr>
        <w:t xml:space="preserve">. </w:t>
      </w:r>
      <w:r w:rsidRPr="00F336F3">
        <w:rPr>
          <w:b/>
          <w:noProof/>
        </w:rPr>
        <w:t>79</w:t>
      </w:r>
      <w:r w:rsidRPr="00F336F3">
        <w:rPr>
          <w:noProof/>
        </w:rPr>
        <w:t>: 217-40.</w:t>
      </w:r>
    </w:p>
    <w:p w14:paraId="4AC5292F" w14:textId="77777777" w:rsidR="00F336F3" w:rsidRPr="00F336F3" w:rsidRDefault="00F336F3" w:rsidP="00F336F3">
      <w:pPr>
        <w:pStyle w:val="EndNoteBibliography"/>
        <w:ind w:firstLine="0"/>
        <w:rPr>
          <w:noProof/>
        </w:rPr>
      </w:pPr>
      <w:r w:rsidRPr="00F336F3">
        <w:rPr>
          <w:noProof/>
        </w:rPr>
        <w:t>45.</w:t>
      </w:r>
      <w:r w:rsidRPr="00F336F3">
        <w:rPr>
          <w:noProof/>
        </w:rPr>
        <w:tab/>
        <w:t xml:space="preserve">Sparks, D. L. [1986]: 'Translation of sensory signals into commands for control of saccadic eye movements: role of primate superior colliculus', </w:t>
      </w:r>
      <w:r w:rsidRPr="00F336F3">
        <w:rPr>
          <w:i/>
          <w:noProof/>
        </w:rPr>
        <w:t>Physiological reviews</w:t>
      </w:r>
      <w:r w:rsidRPr="00F336F3">
        <w:rPr>
          <w:noProof/>
        </w:rPr>
        <w:t xml:space="preserve">. </w:t>
      </w:r>
      <w:r w:rsidRPr="00F336F3">
        <w:rPr>
          <w:b/>
          <w:noProof/>
        </w:rPr>
        <w:t>66</w:t>
      </w:r>
      <w:r w:rsidRPr="00F336F3">
        <w:rPr>
          <w:noProof/>
        </w:rPr>
        <w:t>: 118-71.</w:t>
      </w:r>
    </w:p>
    <w:p w14:paraId="6D9DA2A4" w14:textId="77777777" w:rsidR="00F336F3" w:rsidRPr="00F336F3" w:rsidRDefault="00F336F3" w:rsidP="00F336F3">
      <w:pPr>
        <w:pStyle w:val="EndNoteBibliography"/>
        <w:ind w:firstLine="0"/>
        <w:rPr>
          <w:noProof/>
        </w:rPr>
      </w:pPr>
      <w:r w:rsidRPr="00F336F3">
        <w:rPr>
          <w:noProof/>
        </w:rPr>
        <w:t>46.</w:t>
      </w:r>
      <w:r w:rsidRPr="00F336F3">
        <w:rPr>
          <w:noProof/>
        </w:rPr>
        <w:tab/>
        <w:t xml:space="preserve">Uchida, N., Kepecs, A., Mainen, Z. F. [2006]: 'Seeing at a glance, smelling in a whiff: rapid forms of perceptual decision making', </w:t>
      </w:r>
      <w:r w:rsidRPr="00F336F3">
        <w:rPr>
          <w:i/>
          <w:noProof/>
        </w:rPr>
        <w:t>Nature Reviews Neuroscience</w:t>
      </w:r>
      <w:r w:rsidRPr="00F336F3">
        <w:rPr>
          <w:noProof/>
        </w:rPr>
        <w:t xml:space="preserve">. </w:t>
      </w:r>
      <w:r w:rsidRPr="00F336F3">
        <w:rPr>
          <w:b/>
          <w:noProof/>
        </w:rPr>
        <w:t>7</w:t>
      </w:r>
      <w:r w:rsidRPr="00F336F3">
        <w:rPr>
          <w:noProof/>
        </w:rPr>
        <w:t>: 485-91.</w:t>
      </w:r>
    </w:p>
    <w:p w14:paraId="5863A19C" w14:textId="77777777" w:rsidR="00F336F3" w:rsidRPr="00F336F3" w:rsidRDefault="00F336F3" w:rsidP="00F336F3">
      <w:pPr>
        <w:pStyle w:val="EndNoteBibliography"/>
        <w:ind w:firstLine="0"/>
        <w:rPr>
          <w:noProof/>
        </w:rPr>
      </w:pPr>
      <w:r w:rsidRPr="00F336F3">
        <w:rPr>
          <w:noProof/>
        </w:rPr>
        <w:t>47.</w:t>
      </w:r>
      <w:r w:rsidRPr="00F336F3">
        <w:rPr>
          <w:noProof/>
        </w:rPr>
        <w:tab/>
        <w:t xml:space="preserve">Uchida, N., Mainen, Z. F. [2003]: 'Speed and accuracy of olfactory discrimination in the rat', </w:t>
      </w:r>
      <w:r w:rsidRPr="00F336F3">
        <w:rPr>
          <w:i/>
          <w:noProof/>
        </w:rPr>
        <w:t>Nature neuroscience</w:t>
      </w:r>
      <w:r w:rsidRPr="00F336F3">
        <w:rPr>
          <w:noProof/>
        </w:rPr>
        <w:t xml:space="preserve">. </w:t>
      </w:r>
      <w:r w:rsidRPr="00F336F3">
        <w:rPr>
          <w:b/>
          <w:noProof/>
        </w:rPr>
        <w:t>6</w:t>
      </w:r>
      <w:r w:rsidRPr="00F336F3">
        <w:rPr>
          <w:noProof/>
        </w:rPr>
        <w:t>: 1224-9.</w:t>
      </w:r>
    </w:p>
    <w:p w14:paraId="5D930269" w14:textId="77777777" w:rsidR="00F336F3" w:rsidRPr="00F336F3" w:rsidRDefault="00F336F3" w:rsidP="00F336F3">
      <w:pPr>
        <w:pStyle w:val="EndNoteBibliography"/>
        <w:ind w:firstLine="0"/>
        <w:rPr>
          <w:noProof/>
        </w:rPr>
      </w:pPr>
      <w:r w:rsidRPr="00F336F3">
        <w:rPr>
          <w:noProof/>
        </w:rPr>
        <w:t>48.</w:t>
      </w:r>
      <w:r w:rsidRPr="00F336F3">
        <w:rPr>
          <w:noProof/>
        </w:rPr>
        <w:tab/>
        <w:t xml:space="preserve">Uka, T., DeAngelis, G. C. [2003]: 'Contribution of middle temporal area to coarse depth discrimination: comparison of neuronal and psychophysical sensitivity', </w:t>
      </w:r>
      <w:r w:rsidRPr="00F336F3">
        <w:rPr>
          <w:i/>
          <w:noProof/>
        </w:rPr>
        <w:t>The Journal of Neuroscience</w:t>
      </w:r>
      <w:r w:rsidRPr="00F336F3">
        <w:rPr>
          <w:noProof/>
        </w:rPr>
        <w:t xml:space="preserve">. </w:t>
      </w:r>
      <w:r w:rsidRPr="00F336F3">
        <w:rPr>
          <w:b/>
          <w:noProof/>
        </w:rPr>
        <w:t>23</w:t>
      </w:r>
      <w:r w:rsidRPr="00F336F3">
        <w:rPr>
          <w:noProof/>
        </w:rPr>
        <w:t>: 3515-30.</w:t>
      </w:r>
    </w:p>
    <w:p w14:paraId="56B3B733" w14:textId="77777777" w:rsidR="00F336F3" w:rsidRPr="00F336F3" w:rsidRDefault="00F336F3" w:rsidP="00F336F3">
      <w:pPr>
        <w:pStyle w:val="EndNoteBibliography"/>
        <w:ind w:firstLine="0"/>
        <w:rPr>
          <w:noProof/>
        </w:rPr>
      </w:pPr>
      <w:r w:rsidRPr="00F336F3">
        <w:rPr>
          <w:noProof/>
        </w:rPr>
        <w:t>49.</w:t>
      </w:r>
      <w:r w:rsidRPr="00F336F3">
        <w:rPr>
          <w:noProof/>
        </w:rPr>
        <w:tab/>
        <w:t xml:space="preserve">Usher, M., McClelland, J. L. [2001]: 'The time course of perceptual choice: the leaky, competing accumulator model', </w:t>
      </w:r>
      <w:r w:rsidRPr="00F336F3">
        <w:rPr>
          <w:i/>
          <w:noProof/>
        </w:rPr>
        <w:t>Psychological review</w:t>
      </w:r>
      <w:r w:rsidRPr="00F336F3">
        <w:rPr>
          <w:noProof/>
        </w:rPr>
        <w:t xml:space="preserve">. </w:t>
      </w:r>
      <w:r w:rsidRPr="00F336F3">
        <w:rPr>
          <w:b/>
          <w:noProof/>
        </w:rPr>
        <w:t>108</w:t>
      </w:r>
      <w:r w:rsidRPr="00F336F3">
        <w:rPr>
          <w:noProof/>
        </w:rPr>
        <w:t>: 550.</w:t>
      </w:r>
    </w:p>
    <w:p w14:paraId="47A9EEFB" w14:textId="77777777" w:rsidR="00F336F3" w:rsidRPr="00F336F3" w:rsidRDefault="00F336F3" w:rsidP="00F336F3">
      <w:pPr>
        <w:pStyle w:val="EndNoteBibliography"/>
        <w:ind w:firstLine="0"/>
        <w:rPr>
          <w:noProof/>
        </w:rPr>
      </w:pPr>
      <w:r w:rsidRPr="00F336F3">
        <w:rPr>
          <w:noProof/>
        </w:rPr>
        <w:t>50.</w:t>
      </w:r>
      <w:r w:rsidRPr="00F336F3">
        <w:rPr>
          <w:noProof/>
        </w:rPr>
        <w:tab/>
        <w:t xml:space="preserve">Wang, X.-J. [2012]: 'Neural dynamics and circuit mechanisms of decision-making', </w:t>
      </w:r>
      <w:r w:rsidRPr="00F336F3">
        <w:rPr>
          <w:i/>
          <w:noProof/>
        </w:rPr>
        <w:t>Curr Opin Neurobiol</w:t>
      </w:r>
      <w:r w:rsidRPr="00F336F3">
        <w:rPr>
          <w:noProof/>
        </w:rPr>
        <w:t>.</w:t>
      </w:r>
    </w:p>
    <w:p w14:paraId="2BA5BAED" w14:textId="77777777" w:rsidR="00F336F3" w:rsidRPr="00F336F3" w:rsidRDefault="00F336F3" w:rsidP="00F336F3">
      <w:pPr>
        <w:pStyle w:val="EndNoteBibliography"/>
        <w:ind w:firstLine="0"/>
        <w:rPr>
          <w:noProof/>
        </w:rPr>
      </w:pPr>
      <w:r w:rsidRPr="00F336F3">
        <w:rPr>
          <w:noProof/>
        </w:rPr>
        <w:t>51.</w:t>
      </w:r>
      <w:r w:rsidRPr="00F336F3">
        <w:rPr>
          <w:noProof/>
        </w:rPr>
        <w:tab/>
        <w:t xml:space="preserve">Wang, X. J. [2002]: 'Probabilistic decision making by slow reverberation in cortical circuits', </w:t>
      </w:r>
      <w:r w:rsidRPr="00F336F3">
        <w:rPr>
          <w:i/>
          <w:noProof/>
        </w:rPr>
        <w:t>Neuron</w:t>
      </w:r>
      <w:r w:rsidRPr="00F336F3">
        <w:rPr>
          <w:noProof/>
        </w:rPr>
        <w:t xml:space="preserve">. </w:t>
      </w:r>
      <w:r w:rsidRPr="00F336F3">
        <w:rPr>
          <w:b/>
          <w:noProof/>
        </w:rPr>
        <w:t>36</w:t>
      </w:r>
      <w:r w:rsidRPr="00F336F3">
        <w:rPr>
          <w:noProof/>
        </w:rPr>
        <w:t>: 955-68.</w:t>
      </w:r>
    </w:p>
    <w:p w14:paraId="4A98EAE3" w14:textId="77777777" w:rsidR="00F336F3" w:rsidRPr="00F336F3" w:rsidRDefault="00F336F3" w:rsidP="00F336F3">
      <w:pPr>
        <w:pStyle w:val="EndNoteBibliography"/>
        <w:ind w:firstLine="0"/>
        <w:rPr>
          <w:noProof/>
        </w:rPr>
      </w:pPr>
      <w:r w:rsidRPr="00F336F3">
        <w:rPr>
          <w:noProof/>
        </w:rPr>
        <w:t>52.</w:t>
      </w:r>
      <w:r w:rsidRPr="00F336F3">
        <w:rPr>
          <w:noProof/>
        </w:rPr>
        <w:tab/>
        <w:t xml:space="preserve">Wolpert, D. M., Doya, K., Kawato, M. [2003]: 'A unifying computational framework for motor control and social interaction', </w:t>
      </w:r>
      <w:r w:rsidRPr="00F336F3">
        <w:rPr>
          <w:i/>
          <w:noProof/>
        </w:rPr>
        <w:t>Philosophical Transactions of the Royal Society of London Series B: Biological Sciences</w:t>
      </w:r>
      <w:r w:rsidRPr="00F336F3">
        <w:rPr>
          <w:noProof/>
        </w:rPr>
        <w:t xml:space="preserve">. </w:t>
      </w:r>
      <w:r w:rsidRPr="00F336F3">
        <w:rPr>
          <w:b/>
          <w:noProof/>
        </w:rPr>
        <w:t>358</w:t>
      </w:r>
      <w:r w:rsidRPr="00F336F3">
        <w:rPr>
          <w:noProof/>
        </w:rPr>
        <w:t>: 593-602.</w:t>
      </w:r>
    </w:p>
    <w:p w14:paraId="79D8049F" w14:textId="0A3912F5" w:rsidR="00E763FF" w:rsidRPr="00287845" w:rsidRDefault="00333D12" w:rsidP="00097B93">
      <w:pPr>
        <w:ind w:firstLine="0"/>
      </w:pPr>
      <w:r>
        <w:fldChar w:fldCharType="end"/>
      </w:r>
    </w:p>
    <w:sectPr w:rsidR="00E763FF" w:rsidRPr="00287845" w:rsidSect="00E5647D">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D9C2D" w14:textId="77777777" w:rsidR="001000FE" w:rsidRDefault="001000FE" w:rsidP="00AA3387">
      <w:pPr>
        <w:spacing w:line="240" w:lineRule="auto"/>
      </w:pPr>
      <w:r>
        <w:separator/>
      </w:r>
    </w:p>
  </w:endnote>
  <w:endnote w:type="continuationSeparator" w:id="0">
    <w:p w14:paraId="684BF11A" w14:textId="77777777" w:rsidR="001000FE" w:rsidRDefault="001000FE" w:rsidP="00AA3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Arial (W1)">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onaco">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93214" w14:textId="77777777" w:rsidR="00AC7959" w:rsidRDefault="00AC7959" w:rsidP="00EA4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96C1E5" w14:textId="77777777" w:rsidR="00AC7959" w:rsidRDefault="00AC795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185A" w14:textId="77777777" w:rsidR="00AC7959" w:rsidRDefault="00AC7959" w:rsidP="00EA4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0FE">
      <w:rPr>
        <w:rStyle w:val="PageNumber"/>
        <w:noProof/>
      </w:rPr>
      <w:t>1</w:t>
    </w:r>
    <w:r>
      <w:rPr>
        <w:rStyle w:val="PageNumber"/>
      </w:rPr>
      <w:fldChar w:fldCharType="end"/>
    </w:r>
  </w:p>
  <w:p w14:paraId="11BCD132" w14:textId="77777777" w:rsidR="00AC7959" w:rsidRDefault="00AC79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41338" w14:textId="77777777" w:rsidR="001000FE" w:rsidRDefault="001000FE" w:rsidP="00AA3387">
      <w:pPr>
        <w:spacing w:line="240" w:lineRule="auto"/>
      </w:pPr>
      <w:r>
        <w:separator/>
      </w:r>
    </w:p>
  </w:footnote>
  <w:footnote w:type="continuationSeparator" w:id="0">
    <w:p w14:paraId="729DEA47" w14:textId="77777777" w:rsidR="001000FE" w:rsidRDefault="001000FE" w:rsidP="00AA3387">
      <w:pPr>
        <w:spacing w:line="240" w:lineRule="auto"/>
      </w:pPr>
      <w:r>
        <w:continuationSeparator/>
      </w:r>
    </w:p>
  </w:footnote>
  <w:footnote w:id="1">
    <w:p w14:paraId="090B27C7" w14:textId="5852AF8C" w:rsidR="00AC7959" w:rsidRDefault="00AC7959">
      <w:pPr>
        <w:pStyle w:val="FootnoteText"/>
      </w:pPr>
      <w:r>
        <w:rPr>
          <w:rStyle w:val="FootnoteReference"/>
        </w:rPr>
        <w:footnoteRef/>
      </w:r>
      <w:r>
        <w:t xml:space="preserve"> Note that while I focus on reuse for cognitive systems, the concept of reuse seems to be applicable for many different types of system: cognitive, computational, digestive, immune, and potentially many more.</w:t>
      </w:r>
    </w:p>
  </w:footnote>
  <w:footnote w:id="2">
    <w:p w14:paraId="03C48872" w14:textId="7E2DFEDF" w:rsidR="00AC7959" w:rsidRDefault="00AC7959" w:rsidP="00AA3387">
      <w:pPr>
        <w:pStyle w:val="FootnoteText"/>
      </w:pPr>
      <w:r>
        <w:rPr>
          <w:rStyle w:val="FootnoteReference"/>
        </w:rPr>
        <w:footnoteRef/>
      </w:r>
      <w:r>
        <w:t xml:space="preserve"> Note that backups may not actively perform the function F in the system S, but that they do have the capacity to perform F in S. This connects to my analysis of use and reuse below.</w:t>
      </w:r>
    </w:p>
  </w:footnote>
  <w:footnote w:id="3">
    <w:p w14:paraId="7EB5E545" w14:textId="59D0A207" w:rsidR="00AC7959" w:rsidRDefault="00AC7959" w:rsidP="000D0963">
      <w:pPr>
        <w:pStyle w:val="FootnoteText"/>
      </w:pPr>
      <w:r>
        <w:rPr>
          <w:rStyle w:val="FootnoteReference"/>
        </w:rPr>
        <w:footnoteRef/>
      </w:r>
      <w:r>
        <w:t xml:space="preserve"> These remarks are meant to be neutral about assimilating cognitive functions as causal role functions, selected effects functions, or some other type of function. </w:t>
      </w:r>
    </w:p>
  </w:footnote>
  <w:footnote w:id="4">
    <w:p w14:paraId="33800363" w14:textId="603504B8" w:rsidR="00AC7959" w:rsidRDefault="00AC7959" w:rsidP="00A53825">
      <w:pPr>
        <w:pStyle w:val="FootnoteText"/>
      </w:pPr>
      <w:r>
        <w:rPr>
          <w:rStyle w:val="FootnoteReference"/>
        </w:rPr>
        <w:footnoteRef/>
      </w:r>
      <w:r>
        <w:t xml:space="preserve"> Pylyshyn, amongst others, has extensively discussed such an assignment (Pylyshyn 1984). Due to limitations on length, I won’t be able to delve into interesting questions such as how to make such an assignment, are such models fully representational, or whether there can be intensional as well as extensional interpretations of variables.</w:t>
      </w:r>
    </w:p>
  </w:footnote>
  <w:footnote w:id="5">
    <w:p w14:paraId="141F3DC2" w14:textId="762CF136" w:rsidR="00AC7959" w:rsidRDefault="00AC7959">
      <w:pPr>
        <w:pStyle w:val="FootnoteText"/>
      </w:pPr>
      <w:r>
        <w:rPr>
          <w:rStyle w:val="FootnoteReference"/>
        </w:rPr>
        <w:footnoteRef/>
      </w:r>
      <w:r>
        <w:t xml:space="preserve"> For ease of expression, in what follows, I will often elide the fact that the cognitive system’s subsystems execute only part of the processing model, and speak of these subsystems executing the processing model simpliciter.</w:t>
      </w:r>
    </w:p>
  </w:footnote>
  <w:footnote w:id="6">
    <w:p w14:paraId="0CD34F69" w14:textId="6CB03191" w:rsidR="00AC7959" w:rsidRDefault="00AC7959">
      <w:pPr>
        <w:pStyle w:val="FootnoteText"/>
      </w:pPr>
      <w:r>
        <w:rPr>
          <w:rStyle w:val="FootnoteReference"/>
        </w:rPr>
        <w:footnoteRef/>
      </w:r>
      <w:r>
        <w:t xml:space="preserve"> Technically, and assuming that every input-output mapping defined by the processing model must be mapped on to some state of the system, the kind of mapping required is </w:t>
      </w:r>
      <w:r w:rsidRPr="00E9325C">
        <w:rPr>
          <w:szCs w:val="18"/>
        </w:rPr>
        <w:t>an injective homomorphism (a monomorphism)</w:t>
      </w:r>
      <w:r>
        <w:rPr>
          <w:szCs w:val="18"/>
        </w:rPr>
        <w:t xml:space="preserve">. The details of the processing model are mapped on to the subsystem, but there can be residual detail in the subsystem that does not have a counterpart in the processing model. If some subset of the input-output pairs do not map on to states of the system, then the assumption is violated. Whether or not the system in fact executes the model in such a case will be sensitive to issues such as how many such pairs fail to map; whether there is some characteristic, such as the level of grain or falling outside some interval, of the pairs that fail to map; the particular behavioral challenge the processing model is meant to solve; and so on. In reality, of course, every processing model will determine some input-output pairs that fail to map precisely on to states of the system, and so resolving these issues will become important. </w:t>
      </w:r>
    </w:p>
  </w:footnote>
  <w:footnote w:id="7">
    <w:p w14:paraId="456B738B" w14:textId="22EE36A3" w:rsidR="00AC7959" w:rsidRDefault="00AC7959">
      <w:pPr>
        <w:pStyle w:val="FootnoteText"/>
      </w:pPr>
      <w:r>
        <w:rPr>
          <w:rStyle w:val="FootnoteReference"/>
        </w:rPr>
        <w:footnoteRef/>
      </w:r>
      <w:r>
        <w:t xml:space="preserve"> There is a range of equivalence relations of varying strength. Deeper investigation requires more room than provided herein, but there are important outstanding issues to be resolved regarding model equivalence for executing cognitive functions. Many thanks to a referee for emphasizing this point.</w:t>
      </w:r>
    </w:p>
  </w:footnote>
  <w:footnote w:id="8">
    <w:p w14:paraId="6EC2293E" w14:textId="74F06BEA" w:rsidR="00AC7959" w:rsidRPr="00E9325C" w:rsidRDefault="00AC7959" w:rsidP="00A53825">
      <w:pPr>
        <w:pStyle w:val="FootnoteText"/>
        <w:rPr>
          <w:szCs w:val="18"/>
        </w:rPr>
      </w:pPr>
      <w:r w:rsidRPr="00E9325C">
        <w:rPr>
          <w:rStyle w:val="FootnoteReference"/>
          <w:szCs w:val="18"/>
        </w:rPr>
        <w:footnoteRef/>
      </w:r>
      <w:r w:rsidRPr="00E9325C">
        <w:rPr>
          <w:szCs w:val="18"/>
        </w:rPr>
        <w:t xml:space="preserve"> Insofar as we think of a mathematical relation as simply a set of ordered n-tuples F such that F </w:t>
      </w:r>
      <w:r w:rsidRPr="00E9325C">
        <w:rPr>
          <w:rFonts w:ascii="Monaco" w:hAnsi="Monaco" w:cs="Monaco"/>
          <w:szCs w:val="18"/>
        </w:rPr>
        <w:t>⊂</w:t>
      </w:r>
      <w:r w:rsidRPr="00E9325C">
        <w:rPr>
          <w:szCs w:val="18"/>
        </w:rPr>
        <w:t xml:space="preserve"> </w:t>
      </w:r>
      <w:r w:rsidRPr="00E9325C">
        <w:rPr>
          <w:rFonts w:ascii="Lucida Sans Unicode" w:hAnsi="Lucida Sans Unicode" w:cs="Lucida Sans Unicode"/>
          <w:szCs w:val="18"/>
        </w:rPr>
        <w:t>ℜ</w:t>
      </w:r>
      <w:r w:rsidRPr="00E9325C">
        <w:rPr>
          <w:szCs w:val="18"/>
          <w:vertAlign w:val="superscript"/>
        </w:rPr>
        <w:t>n</w:t>
      </w:r>
      <w:r w:rsidRPr="00E9325C">
        <w:rPr>
          <w:szCs w:val="18"/>
        </w:rPr>
        <w:t xml:space="preserve"> where </w:t>
      </w:r>
      <w:r w:rsidRPr="00E9325C">
        <w:rPr>
          <w:rFonts w:ascii="Lucida Sans Unicode" w:hAnsi="Lucida Sans Unicode" w:cs="Lucida Sans Unicode"/>
          <w:szCs w:val="18"/>
        </w:rPr>
        <w:t>ℜ</w:t>
      </w:r>
      <w:r w:rsidRPr="00E9325C">
        <w:rPr>
          <w:szCs w:val="18"/>
          <w:vertAlign w:val="superscript"/>
        </w:rPr>
        <w:t>n</w:t>
      </w:r>
      <w:r w:rsidRPr="00E9325C">
        <w:rPr>
          <w:szCs w:val="18"/>
        </w:rPr>
        <w:t xml:space="preserve"> is the n</w:t>
      </w:r>
      <w:r w:rsidRPr="00E9325C">
        <w:rPr>
          <w:szCs w:val="18"/>
          <w:vertAlign w:val="superscript"/>
        </w:rPr>
        <w:t>th</w:t>
      </w:r>
      <w:r w:rsidRPr="00E9325C">
        <w:rPr>
          <w:szCs w:val="18"/>
        </w:rPr>
        <w:t xml:space="preserve"> Cartesian product of the set of real numbers on itself, then there is no distinction between the two. However, this is only the case if our domain is the entire set of reals. </w:t>
      </w:r>
      <w:r>
        <w:rPr>
          <w:szCs w:val="18"/>
        </w:rPr>
        <w:t>This may hold for only some processing models, and this is</w:t>
      </w:r>
      <w:r w:rsidRPr="00E9325C">
        <w:rPr>
          <w:szCs w:val="18"/>
        </w:rPr>
        <w:t xml:space="preserve"> n</w:t>
      </w:r>
      <w:r>
        <w:rPr>
          <w:szCs w:val="18"/>
        </w:rPr>
        <w:t>ot the case for subsystem states</w:t>
      </w:r>
      <w:r w:rsidRPr="00E9325C">
        <w:rPr>
          <w:szCs w:val="18"/>
        </w:rPr>
        <w:t>, unless there are uncountabl</w:t>
      </w:r>
      <w:r>
        <w:rPr>
          <w:szCs w:val="18"/>
        </w:rPr>
        <w:t>y many such states to map on to F</w:t>
      </w:r>
      <w:r w:rsidRPr="00E9325C">
        <w:rPr>
          <w:szCs w:val="18"/>
        </w:rPr>
        <w:t>.</w:t>
      </w:r>
      <w:r>
        <w:rPr>
          <w:szCs w:val="18"/>
        </w:rPr>
        <w:t xml:space="preserve"> Also, though mathematical relations may be extensionally equivalent to such a set, still there may be intensional differences between the relation and the set of input-output pairs corresponding to the relation. </w:t>
      </w:r>
    </w:p>
  </w:footnote>
  <w:footnote w:id="9">
    <w:p w14:paraId="3A996627" w14:textId="56D3F8DE" w:rsidR="00AC7959" w:rsidRDefault="00AC7959">
      <w:pPr>
        <w:pStyle w:val="FootnoteText"/>
      </w:pPr>
      <w:r>
        <w:rPr>
          <w:rStyle w:val="FootnoteReference"/>
        </w:rPr>
        <w:footnoteRef/>
      </w:r>
      <w:r>
        <w:t xml:space="preserve"> In actual cases of model execution, only a range of the model’s input/output pairs (presumably) at some level of grain will map on to the subsystem states. I leave aside these nuances.</w:t>
      </w:r>
      <w:r w:rsidR="00687DB8">
        <w:t xml:space="preserve"> See also footnote 6.</w:t>
      </w:r>
    </w:p>
  </w:footnote>
  <w:footnote w:id="10">
    <w:p w14:paraId="120F4AFF" w14:textId="105BB98B" w:rsidR="009872AF" w:rsidRDefault="009872AF">
      <w:pPr>
        <w:pStyle w:val="FootnoteText"/>
      </w:pPr>
      <w:r>
        <w:rPr>
          <w:rStyle w:val="FootnoteReference"/>
        </w:rPr>
        <w:footnoteRef/>
      </w:r>
      <w:r>
        <w:t xml:space="preserve"> How reasonable is the denial of such a restriction? Prime facie, restricting </w:t>
      </w:r>
      <w:r w:rsidR="00D0376A">
        <w:t>to a single</w:t>
      </w:r>
      <w:r w:rsidR="00941C09">
        <w:t>, unique</w:t>
      </w:r>
      <w:r w:rsidR="00D0376A">
        <w:t xml:space="preserve"> model </w:t>
      </w:r>
      <w:r>
        <w:t>the range of models to which a set of sub</w:t>
      </w:r>
      <w:r w:rsidR="00941C09">
        <w:t xml:space="preserve">system states can be equivalent </w:t>
      </w:r>
      <w:r>
        <w:t xml:space="preserve">seems </w:t>
      </w:r>
      <w:r w:rsidR="00401A7F">
        <w:t xml:space="preserve">ad hoc and unjustified. </w:t>
      </w:r>
      <w:r w:rsidR="00AB6713">
        <w:t>There may be some sets of subsystem states that are in fact so restricted, but to build-in such a restriction in principle, to include the restriction as part of the definition of weak equivalence, is surely far too strong.</w:t>
      </w:r>
    </w:p>
  </w:footnote>
  <w:footnote w:id="11">
    <w:p w14:paraId="664D8DA9" w14:textId="5CD3E941" w:rsidR="00AC7959" w:rsidRPr="00E9325C" w:rsidRDefault="00AC7959" w:rsidP="00AA3387">
      <w:pPr>
        <w:pStyle w:val="FootnoteText"/>
        <w:rPr>
          <w:szCs w:val="18"/>
        </w:rPr>
      </w:pPr>
      <w:r w:rsidRPr="00E9325C">
        <w:rPr>
          <w:rStyle w:val="FootnoteReference"/>
          <w:szCs w:val="18"/>
        </w:rPr>
        <w:footnoteRef/>
      </w:r>
      <w:r w:rsidRPr="00E9325C">
        <w:rPr>
          <w:szCs w:val="18"/>
        </w:rPr>
        <w:t xml:space="preserve"> </w:t>
      </w:r>
      <w:r>
        <w:rPr>
          <w:szCs w:val="18"/>
        </w:rPr>
        <w:t>s may execute the processing model</w:t>
      </w:r>
      <w:r w:rsidRPr="009A5DDA">
        <w:t xml:space="preserve"> </w:t>
      </w:r>
      <w:r>
        <w:t>only in conjunction with other s′-subsystems of S</w:t>
      </w:r>
      <w:r w:rsidRPr="009A5DDA">
        <w:t xml:space="preserve"> performing function</w:t>
      </w:r>
      <w:r>
        <w:t>s F′, where s′ is not identical to s</w:t>
      </w:r>
      <w:r w:rsidRPr="009A5DDA">
        <w:t xml:space="preserve"> </w:t>
      </w:r>
      <w:r>
        <w:t>and F′ may be identical to</w:t>
      </w:r>
      <w:r w:rsidRPr="009A5DDA">
        <w:t xml:space="preserve"> F</w:t>
      </w:r>
      <w:r>
        <w:t>.</w:t>
      </w:r>
      <w:r w:rsidRPr="00E9325C">
        <w:rPr>
          <w:szCs w:val="18"/>
        </w:rPr>
        <w:t xml:space="preserve"> </w:t>
      </w:r>
      <w:r>
        <w:rPr>
          <w:szCs w:val="18"/>
        </w:rPr>
        <w:t>I will often ignore this nicety. Also, t</w:t>
      </w:r>
      <w:r w:rsidRPr="00E9325C">
        <w:rPr>
          <w:szCs w:val="18"/>
        </w:rPr>
        <w:t xml:space="preserve">he </w:t>
      </w:r>
      <w:r>
        <w:rPr>
          <w:szCs w:val="18"/>
        </w:rPr>
        <w:t>processing model</w:t>
      </w:r>
      <w:r w:rsidRPr="00E9325C">
        <w:rPr>
          <w:szCs w:val="18"/>
        </w:rPr>
        <w:t xml:space="preserve"> mus</w:t>
      </w:r>
      <w:r>
        <w:rPr>
          <w:szCs w:val="18"/>
        </w:rPr>
        <w:t>t be one that reflects some cognitive function, and this will be assumed in the following.</w:t>
      </w:r>
    </w:p>
  </w:footnote>
  <w:footnote w:id="12">
    <w:p w14:paraId="653D1767" w14:textId="50FB63B8" w:rsidR="00AC7959" w:rsidRDefault="00AC7959">
      <w:pPr>
        <w:pStyle w:val="FootnoteText"/>
      </w:pPr>
      <w:r>
        <w:rPr>
          <w:rStyle w:val="FootnoteReference"/>
        </w:rPr>
        <w:footnoteRef/>
      </w:r>
      <w:r>
        <w:t xml:space="preserve"> Each of the following examples is selected because recent research suggests a single underlying function that contributes to distinct cognitive functions. Also, the processing models corresponding to each cognitive function are elided and the functions themselves used in their stead.</w:t>
      </w:r>
      <w:r w:rsidR="002E55EB">
        <w:t xml:space="preserve"> I discuss a different example at much greater length below.</w:t>
      </w:r>
    </w:p>
  </w:footnote>
  <w:footnote w:id="13">
    <w:p w14:paraId="46C01844" w14:textId="3DBF25EA" w:rsidR="00AC7959" w:rsidRDefault="00AC7959">
      <w:pPr>
        <w:pStyle w:val="FootnoteText"/>
      </w:pPr>
      <w:r>
        <w:rPr>
          <w:rStyle w:val="FootnoteReference"/>
        </w:rPr>
        <w:footnoteRef/>
      </w:r>
      <w:r>
        <w:t xml:space="preserve"> The population coding of the locus of attention or the endpoint of a saccade is a good deal more complicated than this but the details are not strictly relevant.</w:t>
      </w:r>
    </w:p>
  </w:footnote>
  <w:footnote w:id="14">
    <w:p w14:paraId="4CC54EDC" w14:textId="212060A7" w:rsidR="00AC7959" w:rsidRPr="00E9325C" w:rsidRDefault="00AC7959" w:rsidP="006C78EB">
      <w:pPr>
        <w:pStyle w:val="FootnoteText"/>
        <w:rPr>
          <w:szCs w:val="18"/>
        </w:rPr>
      </w:pPr>
      <w:r w:rsidRPr="00E9325C">
        <w:rPr>
          <w:rStyle w:val="FootnoteReference"/>
          <w:szCs w:val="18"/>
        </w:rPr>
        <w:footnoteRef/>
      </w:r>
      <w:r w:rsidRPr="00E9325C">
        <w:rPr>
          <w:szCs w:val="18"/>
        </w:rPr>
        <w:t xml:space="preserve"> This distinction</w:t>
      </w:r>
      <w:r>
        <w:rPr>
          <w:szCs w:val="18"/>
        </w:rPr>
        <w:t xml:space="preserve"> between cognitive function and systemic </w:t>
      </w:r>
      <w:r w:rsidRPr="00E9325C">
        <w:rPr>
          <w:szCs w:val="18"/>
        </w:rPr>
        <w:t xml:space="preserve">function appears in both the cognitive and biological literature. For example, Bock and von Wahlert (Bock and von Wahlert 1965) distinguish form, the description of the material composition and arrangement of some biological feature, from function, the description of the causal properties of some feature arising from its form, and define the faculty as the combination of the form and function. Different faculties can result from the same form possessing different functions, prima facie outlining instances of reuse. </w:t>
      </w:r>
    </w:p>
    <w:p w14:paraId="486F3DDD" w14:textId="607C5C76" w:rsidR="00AC7959" w:rsidRPr="00E9325C" w:rsidRDefault="00AC7959" w:rsidP="006C78EB">
      <w:pPr>
        <w:pStyle w:val="FootnoteText"/>
        <w:ind w:firstLine="720"/>
        <w:rPr>
          <w:szCs w:val="18"/>
        </w:rPr>
      </w:pPr>
      <w:r w:rsidRPr="00E9325C">
        <w:rPr>
          <w:szCs w:val="18"/>
        </w:rPr>
        <w:t>Anderson and Bergeron draw a similar distinction (Bergeron 2007; Anderson 2010). Bergeron argues that functional specification can proceed in two modes. The first mode regards the specification of a component’s c</w:t>
      </w:r>
      <w:r w:rsidR="00E03AB7">
        <w:rPr>
          <w:szCs w:val="18"/>
        </w:rPr>
        <w:t>ognitive role, ‘</w:t>
      </w:r>
      <w:r w:rsidRPr="00E9325C">
        <w:rPr>
          <w:szCs w:val="18"/>
        </w:rPr>
        <w:t>the function of a particular component… specified relative to a cognitive process, or group of such processes, in which that comp</w:t>
      </w:r>
      <w:r w:rsidR="00E03AB7">
        <w:rPr>
          <w:szCs w:val="18"/>
        </w:rPr>
        <w:t>onent is thought to participate’</w:t>
      </w:r>
      <w:r w:rsidRPr="00E9325C">
        <w:rPr>
          <w:szCs w:val="18"/>
        </w:rPr>
        <w:t xml:space="preserve"> (Bergeron 2</w:t>
      </w:r>
      <w:r>
        <w:rPr>
          <w:szCs w:val="18"/>
        </w:rPr>
        <w:t>007, p. 181, italics removed</w:t>
      </w:r>
      <w:r w:rsidRPr="00E9325C">
        <w:rPr>
          <w:szCs w:val="18"/>
        </w:rPr>
        <w:t xml:space="preserve">). The second mode regards the specification of a </w:t>
      </w:r>
      <w:r w:rsidR="00E03AB7">
        <w:rPr>
          <w:szCs w:val="18"/>
        </w:rPr>
        <w:t>component’s cognitive working, ‘</w:t>
      </w:r>
      <w:r w:rsidRPr="00E9325C">
        <w:rPr>
          <w:szCs w:val="18"/>
        </w:rPr>
        <w:t>the component’s function… specified relative to a cognitive process, or group of such processes</w:t>
      </w:r>
      <w:r w:rsidR="00E03AB7">
        <w:rPr>
          <w:szCs w:val="18"/>
        </w:rPr>
        <w:t>, that it is thought to perform’</w:t>
      </w:r>
      <w:r w:rsidRPr="00E9325C">
        <w:rPr>
          <w:szCs w:val="18"/>
        </w:rPr>
        <w:t xml:space="preserve"> (Bergeron 2007, p. 181, italics removed). </w:t>
      </w:r>
    </w:p>
    <w:p w14:paraId="6EA52F5C" w14:textId="04FD9BE4" w:rsidR="00AC7959" w:rsidRPr="00E9325C" w:rsidRDefault="00AC7959" w:rsidP="006C78EB">
      <w:pPr>
        <w:pStyle w:val="FootnoteText"/>
        <w:ind w:firstLine="720"/>
        <w:rPr>
          <w:szCs w:val="18"/>
        </w:rPr>
      </w:pPr>
      <w:r>
        <w:rPr>
          <w:szCs w:val="18"/>
        </w:rPr>
        <w:t>Whereas I remain neutral on what types of functions these are</w:t>
      </w:r>
      <w:r w:rsidRPr="00E9325C">
        <w:rPr>
          <w:szCs w:val="18"/>
        </w:rPr>
        <w:t>, Bergeron assimilates the distinction between roles and workings to the distinction between teleolog</w:t>
      </w:r>
      <w:r>
        <w:rPr>
          <w:szCs w:val="18"/>
        </w:rPr>
        <w:t>ical and nonteleological analyse</w:t>
      </w:r>
      <w:r w:rsidR="00E03AB7">
        <w:rPr>
          <w:szCs w:val="18"/>
        </w:rPr>
        <w:t>s. A teleological analysis ‘</w:t>
      </w:r>
      <w:r w:rsidRPr="00E9325C">
        <w:rPr>
          <w:szCs w:val="18"/>
        </w:rPr>
        <w:t>is one in which the functional aspect of a structure (or process) is specified relative to a certain end product (or goal) that the</w:t>
      </w:r>
      <w:r w:rsidR="00E03AB7">
        <w:rPr>
          <w:szCs w:val="18"/>
        </w:rPr>
        <w:t xml:space="preserve"> structure helps to bring about’</w:t>
      </w:r>
      <w:r w:rsidRPr="00E9325C">
        <w:rPr>
          <w:szCs w:val="18"/>
        </w:rPr>
        <w:t>, whil</w:t>
      </w:r>
      <w:r w:rsidR="00650773">
        <w:rPr>
          <w:szCs w:val="18"/>
        </w:rPr>
        <w:t>e in nonteleological analysis, ‘</w:t>
      </w:r>
      <w:r w:rsidRPr="00E9325C">
        <w:rPr>
          <w:szCs w:val="18"/>
        </w:rPr>
        <w:t xml:space="preserve">the functional aspect of a structure is specified relative to the particular working that is associated with this structure in any </w:t>
      </w:r>
      <w:r w:rsidR="00650773">
        <w:rPr>
          <w:szCs w:val="18"/>
        </w:rPr>
        <w:t>given context’</w:t>
      </w:r>
      <w:r w:rsidRPr="00E9325C">
        <w:rPr>
          <w:szCs w:val="18"/>
        </w:rPr>
        <w:t xml:space="preserve"> (Bergeron 2007, p. 182, italics removed). As applied to cognitive phenomena, teleological analysis reflects cognitive role, and nonteleological analysis reflects cognitive working.</w:t>
      </w:r>
    </w:p>
    <w:p w14:paraId="414B67C0" w14:textId="09A4F7CC" w:rsidR="00AC7959" w:rsidRDefault="00AC7959" w:rsidP="004E524D">
      <w:pPr>
        <w:pStyle w:val="FootnoteText"/>
        <w:ind w:firstLine="720"/>
        <w:rPr>
          <w:szCs w:val="18"/>
        </w:rPr>
      </w:pPr>
      <w:r w:rsidRPr="00E9325C">
        <w:rPr>
          <w:szCs w:val="18"/>
        </w:rPr>
        <w:t xml:space="preserve">The distinctions between role and working, and teleological and nonteleological, prima facie seem orthogonal. </w:t>
      </w:r>
      <w:r>
        <w:rPr>
          <w:szCs w:val="18"/>
        </w:rPr>
        <w:t>Nothing</w:t>
      </w:r>
      <w:r w:rsidRPr="00E9325C">
        <w:rPr>
          <w:szCs w:val="18"/>
        </w:rPr>
        <w:t xml:space="preserve"> in the concept of a cognitive working, that of a compone</w:t>
      </w:r>
      <w:r>
        <w:rPr>
          <w:szCs w:val="18"/>
        </w:rPr>
        <w:t>nt’s performing a function,</w:t>
      </w:r>
      <w:r w:rsidRPr="00E9325C">
        <w:rPr>
          <w:szCs w:val="18"/>
        </w:rPr>
        <w:t xml:space="preserve"> eo ipso conflicts or contradicts with a teleological analysis. In particular, the cognitive working is in part determined by which </w:t>
      </w:r>
      <w:r>
        <w:rPr>
          <w:szCs w:val="18"/>
        </w:rPr>
        <w:t>model</w:t>
      </w:r>
      <w:r w:rsidRPr="00E9325C">
        <w:rPr>
          <w:szCs w:val="18"/>
        </w:rPr>
        <w:t xml:space="preserve"> of </w:t>
      </w:r>
      <w:r>
        <w:rPr>
          <w:szCs w:val="18"/>
        </w:rPr>
        <w:t>processing the component systems of a system execute.</w:t>
      </w:r>
      <w:r w:rsidRPr="00E9325C">
        <w:rPr>
          <w:szCs w:val="18"/>
        </w:rPr>
        <w:t xml:space="preserve"> Insofar as these </w:t>
      </w:r>
      <w:r>
        <w:rPr>
          <w:szCs w:val="18"/>
        </w:rPr>
        <w:t>system</w:t>
      </w:r>
      <w:r w:rsidRPr="00E9325C">
        <w:rPr>
          <w:szCs w:val="18"/>
        </w:rPr>
        <w:t xml:space="preserve">s were selected for in virtue of the role they play in implementing these models, a cognitive working can be given a teleological analysis. Likewise, cognitive roles can be given a nonteleological analysis. In particular, the role of a </w:t>
      </w:r>
      <w:r>
        <w:rPr>
          <w:szCs w:val="18"/>
        </w:rPr>
        <w:t>system</w:t>
      </w:r>
      <w:r w:rsidRPr="00E9325C">
        <w:rPr>
          <w:szCs w:val="18"/>
        </w:rPr>
        <w:t xml:space="preserve"> in </w:t>
      </w:r>
      <w:r>
        <w:rPr>
          <w:szCs w:val="18"/>
        </w:rPr>
        <w:t>executing</w:t>
      </w:r>
      <w:r w:rsidRPr="00E9325C">
        <w:rPr>
          <w:szCs w:val="18"/>
        </w:rPr>
        <w:t xml:space="preserve"> </w:t>
      </w:r>
      <w:r>
        <w:rPr>
          <w:szCs w:val="18"/>
        </w:rPr>
        <w:t>some processing model</w:t>
      </w:r>
      <w:r w:rsidRPr="00E9325C">
        <w:rPr>
          <w:szCs w:val="18"/>
        </w:rPr>
        <w:t xml:space="preserve"> can be speci</w:t>
      </w:r>
      <w:r>
        <w:rPr>
          <w:szCs w:val="18"/>
        </w:rPr>
        <w:t>fied in terms of its contribution</w:t>
      </w:r>
      <w:r w:rsidRPr="00E9325C">
        <w:rPr>
          <w:szCs w:val="18"/>
        </w:rPr>
        <w:t xml:space="preserve"> to </w:t>
      </w:r>
      <w:r>
        <w:rPr>
          <w:szCs w:val="18"/>
        </w:rPr>
        <w:t xml:space="preserve">the mapping that constitutes </w:t>
      </w:r>
      <w:r w:rsidRPr="00E9325C">
        <w:rPr>
          <w:szCs w:val="18"/>
        </w:rPr>
        <w:t xml:space="preserve">that </w:t>
      </w:r>
      <w:r>
        <w:rPr>
          <w:szCs w:val="18"/>
        </w:rPr>
        <w:t>execution</w:t>
      </w:r>
      <w:r w:rsidRPr="00E9325C">
        <w:rPr>
          <w:szCs w:val="18"/>
        </w:rPr>
        <w:t>.</w:t>
      </w:r>
      <w:r>
        <w:rPr>
          <w:szCs w:val="18"/>
        </w:rPr>
        <w:t xml:space="preserve"> </w:t>
      </w:r>
    </w:p>
    <w:p w14:paraId="4450B901" w14:textId="233FB222" w:rsidR="00AC7959" w:rsidRDefault="00AC7959" w:rsidP="004E524D">
      <w:pPr>
        <w:pStyle w:val="FootnoteText"/>
        <w:ind w:firstLine="720"/>
        <w:rPr>
          <w:szCs w:val="18"/>
        </w:rPr>
      </w:pPr>
      <w:r>
        <w:rPr>
          <w:szCs w:val="18"/>
        </w:rPr>
        <w:t xml:space="preserve">Anderson </w:t>
      </w:r>
      <w:r w:rsidRPr="00E9325C">
        <w:rPr>
          <w:szCs w:val="18"/>
        </w:rPr>
        <w:t>agrees that there is a distinction between the functions of local circuits, or circumscribed neural areas, and cognitive funct</w:t>
      </w:r>
      <w:r w:rsidR="006D02C2">
        <w:rPr>
          <w:szCs w:val="18"/>
        </w:rPr>
        <w:t>ions, invoking the language of ‘workings’</w:t>
      </w:r>
      <w:r w:rsidRPr="00E9325C">
        <w:rPr>
          <w:szCs w:val="18"/>
        </w:rPr>
        <w:t xml:space="preserve"> </w:t>
      </w:r>
      <w:r w:rsidR="006D02C2">
        <w:rPr>
          <w:szCs w:val="18"/>
        </w:rPr>
        <w:t>and ‘uses’</w:t>
      </w:r>
      <w:r w:rsidRPr="00E9325C">
        <w:rPr>
          <w:szCs w:val="18"/>
        </w:rPr>
        <w:t xml:space="preserve"> from Bergeron</w:t>
      </w:r>
      <w:r>
        <w:rPr>
          <w:szCs w:val="18"/>
        </w:rPr>
        <w:t xml:space="preserve"> (Anderson 2010). However he does not take a stand on the type of function being invoked.</w:t>
      </w:r>
    </w:p>
    <w:p w14:paraId="5BFFD2F7" w14:textId="6E665363" w:rsidR="00AC7959" w:rsidRPr="00E9325C" w:rsidRDefault="00AC7959" w:rsidP="004E524D">
      <w:pPr>
        <w:pStyle w:val="FootnoteText"/>
        <w:ind w:firstLine="720"/>
        <w:rPr>
          <w:szCs w:val="18"/>
        </w:rPr>
      </w:pPr>
      <w:r>
        <w:rPr>
          <w:szCs w:val="18"/>
        </w:rPr>
        <w:t xml:space="preserve">On my account, the systemic function of a subsystem roughly corresponds to the subsystem’s workings, and the (part of the) processing model the subsystem executes roughly corresponds to the subsystem’s roles. </w:t>
      </w:r>
    </w:p>
  </w:footnote>
  <w:footnote w:id="15">
    <w:p w14:paraId="4CBF8602" w14:textId="79E97944" w:rsidR="00AC7959" w:rsidRDefault="00AC7959">
      <w:pPr>
        <w:pStyle w:val="FootnoteText"/>
      </w:pPr>
      <w:r>
        <w:rPr>
          <w:rStyle w:val="FootnoteReference"/>
        </w:rPr>
        <w:footnoteRef/>
      </w:r>
      <w:r>
        <w:t xml:space="preserve"> Many thanks to an anonymous reviewer for suggesting this objection.</w:t>
      </w:r>
    </w:p>
  </w:footnote>
  <w:footnote w:id="16">
    <w:p w14:paraId="4D4196BE" w14:textId="393863D1" w:rsidR="00AC7959" w:rsidRPr="004D64FF" w:rsidRDefault="00AC7959">
      <w:pPr>
        <w:pStyle w:val="FootnoteText"/>
        <w:rPr>
          <w:b/>
        </w:rPr>
      </w:pPr>
      <w:r>
        <w:rPr>
          <w:rStyle w:val="FootnoteReference"/>
        </w:rPr>
        <w:footnoteRef/>
      </w:r>
      <w:r>
        <w:t xml:space="preserve"> Anderson makes a similar point, noting</w:t>
      </w:r>
      <w:r w:rsidRPr="009A5DDA">
        <w:t xml:space="preserve"> that “it could be that the dynamic response properties of local circuits are fixed, and that cognitive </w:t>
      </w:r>
      <w:r w:rsidRPr="009A5DDA">
        <w:rPr>
          <w:i/>
        </w:rPr>
        <w:t>function</w:t>
      </w:r>
      <w:r w:rsidRPr="009A5DDA">
        <w:t xml:space="preserve"> is a matter of tying together circuits with the right (relative) dynamic response properties</w:t>
      </w:r>
      <w:r w:rsidR="00F62947">
        <w:t>’</w:t>
      </w:r>
      <w:r w:rsidRPr="009A5DDA">
        <w:t xml:space="preserve"> (Anderson 2010, p. 265, italics in original).</w:t>
      </w:r>
      <w:r>
        <w:t xml:space="preserve"> These dynamic response properties need not have been previously used before being recruited during the learning process to execute the new cognitive model. </w:t>
      </w:r>
    </w:p>
  </w:footnote>
  <w:footnote w:id="17">
    <w:p w14:paraId="0B878D41" w14:textId="178DC6F3" w:rsidR="00AC7959" w:rsidRDefault="00AC7959">
      <w:pPr>
        <w:pStyle w:val="FootnoteText"/>
      </w:pPr>
      <w:r>
        <w:rPr>
          <w:rStyle w:val="FootnoteReference"/>
        </w:rPr>
        <w:footnoteRef/>
      </w:r>
      <w:r>
        <w:t xml:space="preserve"> This approach to multiuse results in something of a challenge: different mathematical descriptions are available for the same function. Since there are different mathematical descriptions, does that entail that multiuse can occur simply by changing the mathematical description of the function attributed to the system? Multi-use should not result merely from redescription. The notion of systemic function is thus something more than the mathematical function that is part of the mathematical description of the system</w:t>
      </w:r>
      <w:r w:rsidR="00E8331D">
        <w:t>ic function</w:t>
      </w:r>
      <w:r>
        <w:t>.</w:t>
      </w:r>
    </w:p>
  </w:footnote>
  <w:footnote w:id="18">
    <w:p w14:paraId="7925BF70" w14:textId="00FAD3DB" w:rsidR="00AC7959" w:rsidRDefault="00AC7959" w:rsidP="00D370CF">
      <w:pPr>
        <w:pStyle w:val="FootnoteText"/>
      </w:pPr>
      <w:r>
        <w:rPr>
          <w:rStyle w:val="FootnoteReference"/>
        </w:rPr>
        <w:footnoteRef/>
      </w:r>
      <w:r>
        <w:t xml:space="preserve"> See (Gold and Shadlen 2001, 2002, 2007) for extensive discussion of this research.</w:t>
      </w:r>
    </w:p>
  </w:footnote>
  <w:footnote w:id="19">
    <w:p w14:paraId="17CCA3D2" w14:textId="2DEA832C" w:rsidR="00AC7959" w:rsidRDefault="00AC7959">
      <w:pPr>
        <w:pStyle w:val="FootnoteText"/>
      </w:pPr>
      <w:r>
        <w:rPr>
          <w:rStyle w:val="FootnoteReference"/>
        </w:rPr>
        <w:footnoteRef/>
      </w:r>
      <w:r>
        <w:t xml:space="preserve"> The objector could persist, arguing that the integrative activity in the delayed saccade task reflects the evidence about the arrival of the go cue. Perhaps this is right, but only empirical investigation can confirm this hypothesis, perhaps by comparing different temporal circumstances for the go cue. Regardless, the presence of the go cue in this task did not reflect noisy evidence about a perceptual decision, so this still appears to be an instance of a distinct processing problem. </w:t>
      </w:r>
    </w:p>
  </w:footnote>
  <w:footnote w:id="20">
    <w:p w14:paraId="5E660CB6" w14:textId="1BE0937C" w:rsidR="00AC7959" w:rsidRDefault="00AC7959">
      <w:pPr>
        <w:pStyle w:val="FootnoteText"/>
      </w:pPr>
      <w:r>
        <w:rPr>
          <w:rStyle w:val="FootnoteReference"/>
        </w:rPr>
        <w:footnoteRef/>
      </w:r>
      <w:r>
        <w:t xml:space="preserve"> Many thanks to an anonymous reviewer for stressing this.</w:t>
      </w:r>
    </w:p>
  </w:footnote>
  <w:footnote w:id="21">
    <w:p w14:paraId="173D1B7F" w14:textId="3B4C9588" w:rsidR="00AC7959" w:rsidRDefault="00AC7959">
      <w:pPr>
        <w:pStyle w:val="FootnoteText"/>
      </w:pPr>
      <w:r>
        <w:rPr>
          <w:rStyle w:val="FootnoteReference"/>
        </w:rPr>
        <w:footnoteRef/>
      </w:r>
      <w:r>
        <w:t xml:space="preserve"> Many thanks to an anonymous reviewer for pointing out this potential confusion.</w:t>
      </w:r>
    </w:p>
  </w:footnote>
  <w:footnote w:id="22">
    <w:p w14:paraId="5F23360E" w14:textId="5BC40AB0" w:rsidR="00AC7959" w:rsidRDefault="00AC7959">
      <w:pPr>
        <w:pStyle w:val="FootnoteText"/>
      </w:pPr>
      <w:r>
        <w:rPr>
          <w:rStyle w:val="FootnoteReference"/>
        </w:rPr>
        <w:footnoteRef/>
      </w:r>
      <w:r>
        <w:t xml:space="preserve"> Note that this does not exclude all types of parts from being included in dynamical systems, only those that are part of the implementing substrate for the dynamical system. Dynamical systems could include dynamical parts, for example, or other types of functional parts, supposing such an analysis of these types of parts could be provided.</w:t>
      </w:r>
    </w:p>
  </w:footnote>
  <w:footnote w:id="23">
    <w:p w14:paraId="44537A7F" w14:textId="77777777" w:rsidR="00AC7959" w:rsidRDefault="00AC7959" w:rsidP="004A4170">
      <w:pPr>
        <w:pStyle w:val="FootnoteText"/>
      </w:pPr>
      <w:r>
        <w:rPr>
          <w:rStyle w:val="FootnoteReference"/>
        </w:rPr>
        <w:footnoteRef/>
      </w:r>
      <w:r>
        <w:t xml:space="preserve"> Many thanks to a referee for emphasizing the importance of this point.</w:t>
      </w:r>
    </w:p>
  </w:footnote>
  <w:footnote w:id="24">
    <w:p w14:paraId="174C8369" w14:textId="1D650E83" w:rsidR="00AC7959" w:rsidRDefault="00AC7959" w:rsidP="00251B1B">
      <w:pPr>
        <w:pStyle w:val="FootnoteText"/>
      </w:pPr>
      <w:r>
        <w:rPr>
          <w:rStyle w:val="FootnoteReference"/>
        </w:rPr>
        <w:footnoteRef/>
      </w:r>
      <w:r>
        <w:t xml:space="preserve"> This may not be true on some analyses of causation, such as Woodward’s interventionist approach (Woodward 2003). I think that, in this case, the objection carries force.</w:t>
      </w:r>
    </w:p>
  </w:footnote>
  <w:footnote w:id="25">
    <w:p w14:paraId="6D5A026C" w14:textId="10CA99F6" w:rsidR="00AC7959" w:rsidRDefault="00AC7959" w:rsidP="00251B1B">
      <w:pPr>
        <w:pStyle w:val="FootnoteText"/>
      </w:pPr>
      <w:r>
        <w:rPr>
          <w:rStyle w:val="FootnoteReference"/>
        </w:rPr>
        <w:footnoteRef/>
      </w:r>
      <w:r>
        <w:t xml:space="preserve"> I think that a careful conceptual analysis of the relation between function ascription and causal role ascription might be fruitful here. In particular, the physical mechanism might possess the causal powers, but nevertheless the function is ascribed to the dynamical system. Compare the case of wings and flight: the causal powers might devolve on to the fundamental physical constituents of wings; nonetheless, the function of providing lift (or what-have-you) is ascribed to the wings. The difference, of course, is that wings (or hearts) are physical mechanisms, that is, mechanisms that in part denote physical entities, whereas dynamical systems do not. I maintain that this difference does not matter for ascribing functions.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14213"/>
    <w:multiLevelType w:val="hybridMultilevel"/>
    <w:tmpl w:val="98DC95E4"/>
    <w:lvl w:ilvl="0" w:tplc="3182D0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5B0EBF"/>
    <w:multiLevelType w:val="hybridMultilevel"/>
    <w:tmpl w:val="F4948546"/>
    <w:lvl w:ilvl="0" w:tplc="D51E6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72348F"/>
    <w:multiLevelType w:val="multilevel"/>
    <w:tmpl w:val="E970F99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37381D9D"/>
    <w:multiLevelType w:val="hybridMultilevel"/>
    <w:tmpl w:val="9DAC4484"/>
    <w:lvl w:ilvl="0" w:tplc="8E749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C669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1BE4E66"/>
    <w:multiLevelType w:val="hybridMultilevel"/>
    <w:tmpl w:val="D7BCDDBA"/>
    <w:lvl w:ilvl="0" w:tplc="70ACFD7A">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rit J Phil Sci&lt;/Style&gt;&lt;LeftDelim&gt;{&lt;/LeftDelim&gt;&lt;RightDelim&gt;}&lt;/RightDelim&gt;&lt;FontName&gt;Palatino Linotype&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ssxzzfx9vxe1eveviv2evyz0e9fs09wf9t&quot;&gt;Barack_NeurosciencePhilosophyPsychology&lt;record-ids&gt;&lt;item&gt;232&lt;/item&gt;&lt;item&gt;236&lt;/item&gt;&lt;item&gt;237&lt;/item&gt;&lt;item&gt;290&lt;/item&gt;&lt;item&gt;652&lt;/item&gt;&lt;item&gt;655&lt;/item&gt;&lt;item&gt;801&lt;/item&gt;&lt;item&gt;856&lt;/item&gt;&lt;item&gt;987&lt;/item&gt;&lt;item&gt;1162&lt;/item&gt;&lt;item&gt;1300&lt;/item&gt;&lt;item&gt;1856&lt;/item&gt;&lt;item&gt;1885&lt;/item&gt;&lt;item&gt;2484&lt;/item&gt;&lt;item&gt;2836&lt;/item&gt;&lt;item&gt;2837&lt;/item&gt;&lt;item&gt;2869&lt;/item&gt;&lt;item&gt;2876&lt;/item&gt;&lt;item&gt;2878&lt;/item&gt;&lt;item&gt;2879&lt;/item&gt;&lt;item&gt;2881&lt;/item&gt;&lt;item&gt;2897&lt;/item&gt;&lt;item&gt;2909&lt;/item&gt;&lt;item&gt;2911&lt;/item&gt;&lt;item&gt;2912&lt;/item&gt;&lt;item&gt;2913&lt;/item&gt;&lt;item&gt;2918&lt;/item&gt;&lt;item&gt;2957&lt;/item&gt;&lt;item&gt;2981&lt;/item&gt;&lt;item&gt;2996&lt;/item&gt;&lt;item&gt;2998&lt;/item&gt;&lt;item&gt;2999&lt;/item&gt;&lt;item&gt;3000&lt;/item&gt;&lt;item&gt;3001&lt;/item&gt;&lt;item&gt;3002&lt;/item&gt;&lt;item&gt;3003&lt;/item&gt;&lt;item&gt;3004&lt;/item&gt;&lt;item&gt;3005&lt;/item&gt;&lt;item&gt;3006&lt;/item&gt;&lt;item&gt;3007&lt;/item&gt;&lt;item&gt;3008&lt;/item&gt;&lt;item&gt;3010&lt;/item&gt;&lt;item&gt;3016&lt;/item&gt;&lt;item&gt;3133&lt;/item&gt;&lt;item&gt;3165&lt;/item&gt;&lt;item&gt;3221&lt;/item&gt;&lt;item&gt;3467&lt;/item&gt;&lt;item&gt;3473&lt;/item&gt;&lt;item&gt;3474&lt;/item&gt;&lt;item&gt;3475&lt;/item&gt;&lt;item&gt;3476&lt;/item&gt;&lt;item&gt;3477&lt;/item&gt;&lt;/record-ids&gt;&lt;/item&gt;&lt;/Libraries&gt;"/>
  </w:docVars>
  <w:rsids>
    <w:rsidRoot w:val="00AA3387"/>
    <w:rsid w:val="0000216A"/>
    <w:rsid w:val="00004413"/>
    <w:rsid w:val="00004D44"/>
    <w:rsid w:val="00006483"/>
    <w:rsid w:val="00006BA2"/>
    <w:rsid w:val="000108E6"/>
    <w:rsid w:val="00011C62"/>
    <w:rsid w:val="00011E4C"/>
    <w:rsid w:val="00011E80"/>
    <w:rsid w:val="0001411A"/>
    <w:rsid w:val="00014139"/>
    <w:rsid w:val="00014BE0"/>
    <w:rsid w:val="00014F0B"/>
    <w:rsid w:val="00015462"/>
    <w:rsid w:val="00015557"/>
    <w:rsid w:val="0001754A"/>
    <w:rsid w:val="000202C7"/>
    <w:rsid w:val="0002150D"/>
    <w:rsid w:val="00021781"/>
    <w:rsid w:val="00021A66"/>
    <w:rsid w:val="00021CB2"/>
    <w:rsid w:val="000234F5"/>
    <w:rsid w:val="000240DC"/>
    <w:rsid w:val="00024685"/>
    <w:rsid w:val="000252CD"/>
    <w:rsid w:val="000259CE"/>
    <w:rsid w:val="00025BE2"/>
    <w:rsid w:val="00026149"/>
    <w:rsid w:val="000262A5"/>
    <w:rsid w:val="000263C5"/>
    <w:rsid w:val="000266B2"/>
    <w:rsid w:val="000271C6"/>
    <w:rsid w:val="00027B70"/>
    <w:rsid w:val="000302FB"/>
    <w:rsid w:val="00030D5C"/>
    <w:rsid w:val="0003123B"/>
    <w:rsid w:val="00031665"/>
    <w:rsid w:val="000318E2"/>
    <w:rsid w:val="000322C1"/>
    <w:rsid w:val="0003339F"/>
    <w:rsid w:val="000333F3"/>
    <w:rsid w:val="00033C8B"/>
    <w:rsid w:val="00034434"/>
    <w:rsid w:val="000350E4"/>
    <w:rsid w:val="00035BC8"/>
    <w:rsid w:val="00036473"/>
    <w:rsid w:val="00037EF8"/>
    <w:rsid w:val="00040449"/>
    <w:rsid w:val="00040784"/>
    <w:rsid w:val="00040BF1"/>
    <w:rsid w:val="00041E24"/>
    <w:rsid w:val="00044ACC"/>
    <w:rsid w:val="000454C7"/>
    <w:rsid w:val="00045819"/>
    <w:rsid w:val="00046547"/>
    <w:rsid w:val="0004738C"/>
    <w:rsid w:val="00047E91"/>
    <w:rsid w:val="00050AAE"/>
    <w:rsid w:val="00050B7A"/>
    <w:rsid w:val="00050FF7"/>
    <w:rsid w:val="000513BA"/>
    <w:rsid w:val="00051631"/>
    <w:rsid w:val="00051C99"/>
    <w:rsid w:val="00051F4A"/>
    <w:rsid w:val="00053036"/>
    <w:rsid w:val="00053615"/>
    <w:rsid w:val="00054708"/>
    <w:rsid w:val="00054EF9"/>
    <w:rsid w:val="00054FD2"/>
    <w:rsid w:val="00055A28"/>
    <w:rsid w:val="000569FA"/>
    <w:rsid w:val="000616E4"/>
    <w:rsid w:val="00062AE7"/>
    <w:rsid w:val="00063142"/>
    <w:rsid w:val="00063371"/>
    <w:rsid w:val="000638C0"/>
    <w:rsid w:val="00063F12"/>
    <w:rsid w:val="00064D1D"/>
    <w:rsid w:val="00065743"/>
    <w:rsid w:val="0006592F"/>
    <w:rsid w:val="00065A16"/>
    <w:rsid w:val="000667A2"/>
    <w:rsid w:val="000668BB"/>
    <w:rsid w:val="00066DDD"/>
    <w:rsid w:val="00067185"/>
    <w:rsid w:val="000675AF"/>
    <w:rsid w:val="00067832"/>
    <w:rsid w:val="000679A0"/>
    <w:rsid w:val="00067F58"/>
    <w:rsid w:val="000707C1"/>
    <w:rsid w:val="0007256E"/>
    <w:rsid w:val="00072BB7"/>
    <w:rsid w:val="0007445A"/>
    <w:rsid w:val="000759CE"/>
    <w:rsid w:val="0007612E"/>
    <w:rsid w:val="0007654E"/>
    <w:rsid w:val="0007657D"/>
    <w:rsid w:val="000767A1"/>
    <w:rsid w:val="00076FF0"/>
    <w:rsid w:val="00077B5A"/>
    <w:rsid w:val="00080807"/>
    <w:rsid w:val="00080F3B"/>
    <w:rsid w:val="000812C2"/>
    <w:rsid w:val="00081B6F"/>
    <w:rsid w:val="0008251A"/>
    <w:rsid w:val="00083126"/>
    <w:rsid w:val="000851AB"/>
    <w:rsid w:val="0008520B"/>
    <w:rsid w:val="0008650D"/>
    <w:rsid w:val="000870B1"/>
    <w:rsid w:val="00090755"/>
    <w:rsid w:val="00090B20"/>
    <w:rsid w:val="00090C4D"/>
    <w:rsid w:val="000922C4"/>
    <w:rsid w:val="00092C2D"/>
    <w:rsid w:val="00092FED"/>
    <w:rsid w:val="000958E4"/>
    <w:rsid w:val="00095E4C"/>
    <w:rsid w:val="00096CBB"/>
    <w:rsid w:val="00097B93"/>
    <w:rsid w:val="000A12DF"/>
    <w:rsid w:val="000A32BD"/>
    <w:rsid w:val="000A38E2"/>
    <w:rsid w:val="000A400E"/>
    <w:rsid w:val="000A4B51"/>
    <w:rsid w:val="000A503A"/>
    <w:rsid w:val="000A53E3"/>
    <w:rsid w:val="000A5C8B"/>
    <w:rsid w:val="000A61FE"/>
    <w:rsid w:val="000A6E8C"/>
    <w:rsid w:val="000A7319"/>
    <w:rsid w:val="000A7556"/>
    <w:rsid w:val="000A7F00"/>
    <w:rsid w:val="000B0015"/>
    <w:rsid w:val="000B080B"/>
    <w:rsid w:val="000B0A85"/>
    <w:rsid w:val="000B0F1B"/>
    <w:rsid w:val="000B0F53"/>
    <w:rsid w:val="000B0FB2"/>
    <w:rsid w:val="000B1295"/>
    <w:rsid w:val="000B136F"/>
    <w:rsid w:val="000B13DD"/>
    <w:rsid w:val="000B1FC7"/>
    <w:rsid w:val="000B3358"/>
    <w:rsid w:val="000B3591"/>
    <w:rsid w:val="000B44F3"/>
    <w:rsid w:val="000B51DC"/>
    <w:rsid w:val="000B6E3B"/>
    <w:rsid w:val="000C0D67"/>
    <w:rsid w:val="000C17DC"/>
    <w:rsid w:val="000C1AC9"/>
    <w:rsid w:val="000C2C92"/>
    <w:rsid w:val="000C56B2"/>
    <w:rsid w:val="000C78FB"/>
    <w:rsid w:val="000D0963"/>
    <w:rsid w:val="000D1F44"/>
    <w:rsid w:val="000D2B07"/>
    <w:rsid w:val="000D33A4"/>
    <w:rsid w:val="000D3DB8"/>
    <w:rsid w:val="000D4B64"/>
    <w:rsid w:val="000D6800"/>
    <w:rsid w:val="000D75BB"/>
    <w:rsid w:val="000D7F11"/>
    <w:rsid w:val="000E0603"/>
    <w:rsid w:val="000E0690"/>
    <w:rsid w:val="000E284A"/>
    <w:rsid w:val="000E2D7A"/>
    <w:rsid w:val="000E4FC1"/>
    <w:rsid w:val="000E5085"/>
    <w:rsid w:val="000E5B46"/>
    <w:rsid w:val="000E5DD4"/>
    <w:rsid w:val="000E69F2"/>
    <w:rsid w:val="000E7D01"/>
    <w:rsid w:val="000F0E55"/>
    <w:rsid w:val="000F1138"/>
    <w:rsid w:val="000F2190"/>
    <w:rsid w:val="000F3AAD"/>
    <w:rsid w:val="000F3B3C"/>
    <w:rsid w:val="000F5139"/>
    <w:rsid w:val="000F5BFD"/>
    <w:rsid w:val="000F612B"/>
    <w:rsid w:val="000F6907"/>
    <w:rsid w:val="000F698D"/>
    <w:rsid w:val="001000FE"/>
    <w:rsid w:val="001016A5"/>
    <w:rsid w:val="001018D2"/>
    <w:rsid w:val="00101AF2"/>
    <w:rsid w:val="00101C77"/>
    <w:rsid w:val="00102B4F"/>
    <w:rsid w:val="00102FAF"/>
    <w:rsid w:val="00103193"/>
    <w:rsid w:val="001034A2"/>
    <w:rsid w:val="00104611"/>
    <w:rsid w:val="00104847"/>
    <w:rsid w:val="00105762"/>
    <w:rsid w:val="001058C3"/>
    <w:rsid w:val="0010775A"/>
    <w:rsid w:val="001078E5"/>
    <w:rsid w:val="00110870"/>
    <w:rsid w:val="001115DD"/>
    <w:rsid w:val="00111CCA"/>
    <w:rsid w:val="001123C2"/>
    <w:rsid w:val="00112ACD"/>
    <w:rsid w:val="001130BA"/>
    <w:rsid w:val="00113418"/>
    <w:rsid w:val="001140DA"/>
    <w:rsid w:val="00114322"/>
    <w:rsid w:val="0011527E"/>
    <w:rsid w:val="00115AB0"/>
    <w:rsid w:val="00115B80"/>
    <w:rsid w:val="001172FD"/>
    <w:rsid w:val="00117799"/>
    <w:rsid w:val="00117C54"/>
    <w:rsid w:val="00120397"/>
    <w:rsid w:val="001207F8"/>
    <w:rsid w:val="00120C87"/>
    <w:rsid w:val="0012166D"/>
    <w:rsid w:val="00121672"/>
    <w:rsid w:val="00121EA2"/>
    <w:rsid w:val="00121F82"/>
    <w:rsid w:val="0012299B"/>
    <w:rsid w:val="001234B1"/>
    <w:rsid w:val="001234BA"/>
    <w:rsid w:val="00124967"/>
    <w:rsid w:val="00124BB0"/>
    <w:rsid w:val="001252B9"/>
    <w:rsid w:val="00125813"/>
    <w:rsid w:val="00125AC7"/>
    <w:rsid w:val="001263CD"/>
    <w:rsid w:val="001269EF"/>
    <w:rsid w:val="00126D50"/>
    <w:rsid w:val="00126D57"/>
    <w:rsid w:val="00127F7B"/>
    <w:rsid w:val="00130371"/>
    <w:rsid w:val="0013100E"/>
    <w:rsid w:val="00131A86"/>
    <w:rsid w:val="00131E17"/>
    <w:rsid w:val="00133438"/>
    <w:rsid w:val="001351F2"/>
    <w:rsid w:val="001356D0"/>
    <w:rsid w:val="00137470"/>
    <w:rsid w:val="0013762E"/>
    <w:rsid w:val="00140303"/>
    <w:rsid w:val="00141DEA"/>
    <w:rsid w:val="00142C45"/>
    <w:rsid w:val="001434FB"/>
    <w:rsid w:val="001440DA"/>
    <w:rsid w:val="00144385"/>
    <w:rsid w:val="001446DB"/>
    <w:rsid w:val="00145DEC"/>
    <w:rsid w:val="0014631D"/>
    <w:rsid w:val="00146B36"/>
    <w:rsid w:val="001475D4"/>
    <w:rsid w:val="0014780A"/>
    <w:rsid w:val="00150279"/>
    <w:rsid w:val="00150C17"/>
    <w:rsid w:val="0015279B"/>
    <w:rsid w:val="00153D74"/>
    <w:rsid w:val="00154A07"/>
    <w:rsid w:val="00154EF0"/>
    <w:rsid w:val="001555E3"/>
    <w:rsid w:val="00156423"/>
    <w:rsid w:val="0015658B"/>
    <w:rsid w:val="00156BD7"/>
    <w:rsid w:val="00156F49"/>
    <w:rsid w:val="0015711E"/>
    <w:rsid w:val="00157A16"/>
    <w:rsid w:val="00160DDC"/>
    <w:rsid w:val="00160F70"/>
    <w:rsid w:val="00161C7C"/>
    <w:rsid w:val="00162CAD"/>
    <w:rsid w:val="00162DF9"/>
    <w:rsid w:val="001658DE"/>
    <w:rsid w:val="00165B19"/>
    <w:rsid w:val="00165C6E"/>
    <w:rsid w:val="00165DCB"/>
    <w:rsid w:val="00166530"/>
    <w:rsid w:val="00167FED"/>
    <w:rsid w:val="00170B54"/>
    <w:rsid w:val="001711E6"/>
    <w:rsid w:val="00172F7F"/>
    <w:rsid w:val="00173E38"/>
    <w:rsid w:val="00173E95"/>
    <w:rsid w:val="00174B13"/>
    <w:rsid w:val="00175003"/>
    <w:rsid w:val="00175710"/>
    <w:rsid w:val="00175C1C"/>
    <w:rsid w:val="001766F9"/>
    <w:rsid w:val="00176AC8"/>
    <w:rsid w:val="00176E1F"/>
    <w:rsid w:val="00177904"/>
    <w:rsid w:val="00177CF9"/>
    <w:rsid w:val="0018016F"/>
    <w:rsid w:val="00180CFD"/>
    <w:rsid w:val="001810AC"/>
    <w:rsid w:val="00182160"/>
    <w:rsid w:val="00183310"/>
    <w:rsid w:val="00184BD1"/>
    <w:rsid w:val="00185066"/>
    <w:rsid w:val="001850B5"/>
    <w:rsid w:val="00185763"/>
    <w:rsid w:val="001858B8"/>
    <w:rsid w:val="00187428"/>
    <w:rsid w:val="00187812"/>
    <w:rsid w:val="001900BF"/>
    <w:rsid w:val="00190EE4"/>
    <w:rsid w:val="00191A15"/>
    <w:rsid w:val="001923B2"/>
    <w:rsid w:val="00193A22"/>
    <w:rsid w:val="00194384"/>
    <w:rsid w:val="00194686"/>
    <w:rsid w:val="00194FBE"/>
    <w:rsid w:val="0019631C"/>
    <w:rsid w:val="001A00F6"/>
    <w:rsid w:val="001A021F"/>
    <w:rsid w:val="001A0EAE"/>
    <w:rsid w:val="001A0FD2"/>
    <w:rsid w:val="001A1837"/>
    <w:rsid w:val="001A260C"/>
    <w:rsid w:val="001A2A30"/>
    <w:rsid w:val="001A2CF6"/>
    <w:rsid w:val="001A35AB"/>
    <w:rsid w:val="001A3B1E"/>
    <w:rsid w:val="001A3C08"/>
    <w:rsid w:val="001A3EF2"/>
    <w:rsid w:val="001A4152"/>
    <w:rsid w:val="001A55C3"/>
    <w:rsid w:val="001A590E"/>
    <w:rsid w:val="001A69A7"/>
    <w:rsid w:val="001A6DCB"/>
    <w:rsid w:val="001A7B29"/>
    <w:rsid w:val="001B0DEF"/>
    <w:rsid w:val="001B16D7"/>
    <w:rsid w:val="001B31EB"/>
    <w:rsid w:val="001B400D"/>
    <w:rsid w:val="001B522D"/>
    <w:rsid w:val="001B569F"/>
    <w:rsid w:val="001B6BAD"/>
    <w:rsid w:val="001C010A"/>
    <w:rsid w:val="001C01DE"/>
    <w:rsid w:val="001C0902"/>
    <w:rsid w:val="001C0B19"/>
    <w:rsid w:val="001C13A6"/>
    <w:rsid w:val="001C16E9"/>
    <w:rsid w:val="001C1C94"/>
    <w:rsid w:val="001C2A7E"/>
    <w:rsid w:val="001C3E29"/>
    <w:rsid w:val="001C40BB"/>
    <w:rsid w:val="001C4422"/>
    <w:rsid w:val="001C4C71"/>
    <w:rsid w:val="001C4F9F"/>
    <w:rsid w:val="001C5107"/>
    <w:rsid w:val="001C5360"/>
    <w:rsid w:val="001C6C3B"/>
    <w:rsid w:val="001C7BE0"/>
    <w:rsid w:val="001D1116"/>
    <w:rsid w:val="001D139D"/>
    <w:rsid w:val="001D169E"/>
    <w:rsid w:val="001D1CE8"/>
    <w:rsid w:val="001D26F3"/>
    <w:rsid w:val="001D32B0"/>
    <w:rsid w:val="001D37B8"/>
    <w:rsid w:val="001D3F49"/>
    <w:rsid w:val="001D4E39"/>
    <w:rsid w:val="001D6DE8"/>
    <w:rsid w:val="001D7973"/>
    <w:rsid w:val="001D7EC6"/>
    <w:rsid w:val="001E103D"/>
    <w:rsid w:val="001E103E"/>
    <w:rsid w:val="001E1423"/>
    <w:rsid w:val="001E1567"/>
    <w:rsid w:val="001E1EE4"/>
    <w:rsid w:val="001E33CB"/>
    <w:rsid w:val="001E4044"/>
    <w:rsid w:val="001E4F60"/>
    <w:rsid w:val="001E5688"/>
    <w:rsid w:val="001E5F21"/>
    <w:rsid w:val="001E62BA"/>
    <w:rsid w:val="001E6976"/>
    <w:rsid w:val="001E69C7"/>
    <w:rsid w:val="001E6C8F"/>
    <w:rsid w:val="001E6CE4"/>
    <w:rsid w:val="001E6E3B"/>
    <w:rsid w:val="001E729A"/>
    <w:rsid w:val="001E72BC"/>
    <w:rsid w:val="001E7E30"/>
    <w:rsid w:val="001F07F9"/>
    <w:rsid w:val="001F0B5D"/>
    <w:rsid w:val="001F0B89"/>
    <w:rsid w:val="001F3024"/>
    <w:rsid w:val="001F3B19"/>
    <w:rsid w:val="001F3D1C"/>
    <w:rsid w:val="001F49F9"/>
    <w:rsid w:val="001F4C95"/>
    <w:rsid w:val="001F4FEC"/>
    <w:rsid w:val="001F5175"/>
    <w:rsid w:val="001F53F0"/>
    <w:rsid w:val="001F5EDF"/>
    <w:rsid w:val="001F5F85"/>
    <w:rsid w:val="001F6214"/>
    <w:rsid w:val="001F6FE7"/>
    <w:rsid w:val="001F79C9"/>
    <w:rsid w:val="001F7C0E"/>
    <w:rsid w:val="00200C17"/>
    <w:rsid w:val="00202026"/>
    <w:rsid w:val="002023F4"/>
    <w:rsid w:val="002037B7"/>
    <w:rsid w:val="00203C2A"/>
    <w:rsid w:val="00203E83"/>
    <w:rsid w:val="00204BEE"/>
    <w:rsid w:val="00204C3D"/>
    <w:rsid w:val="002058F7"/>
    <w:rsid w:val="00206A70"/>
    <w:rsid w:val="00210862"/>
    <w:rsid w:val="00210943"/>
    <w:rsid w:val="00211156"/>
    <w:rsid w:val="00211196"/>
    <w:rsid w:val="002115E4"/>
    <w:rsid w:val="0021189B"/>
    <w:rsid w:val="002118AD"/>
    <w:rsid w:val="00212F47"/>
    <w:rsid w:val="002131FE"/>
    <w:rsid w:val="00214603"/>
    <w:rsid w:val="00214731"/>
    <w:rsid w:val="00214DFD"/>
    <w:rsid w:val="00214F21"/>
    <w:rsid w:val="00214F8B"/>
    <w:rsid w:val="00215254"/>
    <w:rsid w:val="0021664B"/>
    <w:rsid w:val="00220B59"/>
    <w:rsid w:val="00220D60"/>
    <w:rsid w:val="002215EE"/>
    <w:rsid w:val="00222D36"/>
    <w:rsid w:val="00223102"/>
    <w:rsid w:val="002252BB"/>
    <w:rsid w:val="0022690C"/>
    <w:rsid w:val="0022711A"/>
    <w:rsid w:val="00227CFD"/>
    <w:rsid w:val="002323FA"/>
    <w:rsid w:val="00233337"/>
    <w:rsid w:val="00233440"/>
    <w:rsid w:val="002337B8"/>
    <w:rsid w:val="002350F6"/>
    <w:rsid w:val="0023632B"/>
    <w:rsid w:val="0023690E"/>
    <w:rsid w:val="00236B84"/>
    <w:rsid w:val="002373C2"/>
    <w:rsid w:val="00237C9D"/>
    <w:rsid w:val="0024020C"/>
    <w:rsid w:val="00240254"/>
    <w:rsid w:val="00241031"/>
    <w:rsid w:val="002416F6"/>
    <w:rsid w:val="00241741"/>
    <w:rsid w:val="00245518"/>
    <w:rsid w:val="00247123"/>
    <w:rsid w:val="0025120C"/>
    <w:rsid w:val="0025182D"/>
    <w:rsid w:val="00251B1B"/>
    <w:rsid w:val="00252390"/>
    <w:rsid w:val="002539D7"/>
    <w:rsid w:val="002539EE"/>
    <w:rsid w:val="00254082"/>
    <w:rsid w:val="00254B24"/>
    <w:rsid w:val="00254D2C"/>
    <w:rsid w:val="00255540"/>
    <w:rsid w:val="002558AC"/>
    <w:rsid w:val="00256B7D"/>
    <w:rsid w:val="00257451"/>
    <w:rsid w:val="002576C4"/>
    <w:rsid w:val="00257902"/>
    <w:rsid w:val="00257CEF"/>
    <w:rsid w:val="002604D1"/>
    <w:rsid w:val="00262379"/>
    <w:rsid w:val="00262FED"/>
    <w:rsid w:val="0026318D"/>
    <w:rsid w:val="002634CE"/>
    <w:rsid w:val="002641F1"/>
    <w:rsid w:val="002643B6"/>
    <w:rsid w:val="00267344"/>
    <w:rsid w:val="00267994"/>
    <w:rsid w:val="0027012C"/>
    <w:rsid w:val="0027215A"/>
    <w:rsid w:val="00272982"/>
    <w:rsid w:val="00273588"/>
    <w:rsid w:val="00273E08"/>
    <w:rsid w:val="00273FC7"/>
    <w:rsid w:val="00274592"/>
    <w:rsid w:val="00274798"/>
    <w:rsid w:val="00274F64"/>
    <w:rsid w:val="00275BD5"/>
    <w:rsid w:val="00276306"/>
    <w:rsid w:val="002773BC"/>
    <w:rsid w:val="00277875"/>
    <w:rsid w:val="00277AE0"/>
    <w:rsid w:val="00277EC9"/>
    <w:rsid w:val="00280070"/>
    <w:rsid w:val="0028117B"/>
    <w:rsid w:val="00281C18"/>
    <w:rsid w:val="002831F0"/>
    <w:rsid w:val="00283379"/>
    <w:rsid w:val="002837A5"/>
    <w:rsid w:val="00284195"/>
    <w:rsid w:val="00284361"/>
    <w:rsid w:val="00286DE1"/>
    <w:rsid w:val="002872D7"/>
    <w:rsid w:val="00287822"/>
    <w:rsid w:val="00287845"/>
    <w:rsid w:val="00291275"/>
    <w:rsid w:val="00291407"/>
    <w:rsid w:val="002923A7"/>
    <w:rsid w:val="0029245C"/>
    <w:rsid w:val="00292C40"/>
    <w:rsid w:val="00292D50"/>
    <w:rsid w:val="002935B0"/>
    <w:rsid w:val="0029431F"/>
    <w:rsid w:val="0029479B"/>
    <w:rsid w:val="00294DBB"/>
    <w:rsid w:val="00294FF0"/>
    <w:rsid w:val="00295805"/>
    <w:rsid w:val="002968BA"/>
    <w:rsid w:val="00296DCA"/>
    <w:rsid w:val="002971B8"/>
    <w:rsid w:val="002A12B2"/>
    <w:rsid w:val="002A18AD"/>
    <w:rsid w:val="002A1BED"/>
    <w:rsid w:val="002A3E5F"/>
    <w:rsid w:val="002A412B"/>
    <w:rsid w:val="002A4288"/>
    <w:rsid w:val="002A4819"/>
    <w:rsid w:val="002A513D"/>
    <w:rsid w:val="002A673D"/>
    <w:rsid w:val="002A689B"/>
    <w:rsid w:val="002A6C58"/>
    <w:rsid w:val="002A6E52"/>
    <w:rsid w:val="002A7612"/>
    <w:rsid w:val="002A78E9"/>
    <w:rsid w:val="002B0258"/>
    <w:rsid w:val="002B0309"/>
    <w:rsid w:val="002B0681"/>
    <w:rsid w:val="002B07A5"/>
    <w:rsid w:val="002B0854"/>
    <w:rsid w:val="002B111C"/>
    <w:rsid w:val="002B25C2"/>
    <w:rsid w:val="002B28B8"/>
    <w:rsid w:val="002B2AD8"/>
    <w:rsid w:val="002B30F6"/>
    <w:rsid w:val="002B32F4"/>
    <w:rsid w:val="002B3359"/>
    <w:rsid w:val="002B396B"/>
    <w:rsid w:val="002B3E73"/>
    <w:rsid w:val="002B3F46"/>
    <w:rsid w:val="002B4200"/>
    <w:rsid w:val="002B435F"/>
    <w:rsid w:val="002B445A"/>
    <w:rsid w:val="002B5DBA"/>
    <w:rsid w:val="002B616F"/>
    <w:rsid w:val="002B64E8"/>
    <w:rsid w:val="002B6952"/>
    <w:rsid w:val="002B71AB"/>
    <w:rsid w:val="002B7701"/>
    <w:rsid w:val="002B7BCD"/>
    <w:rsid w:val="002C0271"/>
    <w:rsid w:val="002C0511"/>
    <w:rsid w:val="002C1F2D"/>
    <w:rsid w:val="002C2516"/>
    <w:rsid w:val="002C2B56"/>
    <w:rsid w:val="002C2D35"/>
    <w:rsid w:val="002C324B"/>
    <w:rsid w:val="002C35D2"/>
    <w:rsid w:val="002C4C58"/>
    <w:rsid w:val="002C4EE7"/>
    <w:rsid w:val="002C5001"/>
    <w:rsid w:val="002C5C94"/>
    <w:rsid w:val="002C62D1"/>
    <w:rsid w:val="002C65FB"/>
    <w:rsid w:val="002C6F97"/>
    <w:rsid w:val="002D023D"/>
    <w:rsid w:val="002D0B28"/>
    <w:rsid w:val="002D1579"/>
    <w:rsid w:val="002D174E"/>
    <w:rsid w:val="002D31EB"/>
    <w:rsid w:val="002D4383"/>
    <w:rsid w:val="002D4398"/>
    <w:rsid w:val="002D64D7"/>
    <w:rsid w:val="002D6EE3"/>
    <w:rsid w:val="002D7FC1"/>
    <w:rsid w:val="002E3993"/>
    <w:rsid w:val="002E3CAB"/>
    <w:rsid w:val="002E41D3"/>
    <w:rsid w:val="002E55EB"/>
    <w:rsid w:val="002E5D2E"/>
    <w:rsid w:val="002E6780"/>
    <w:rsid w:val="002E7C67"/>
    <w:rsid w:val="002F016C"/>
    <w:rsid w:val="002F0E71"/>
    <w:rsid w:val="002F0F37"/>
    <w:rsid w:val="002F1C08"/>
    <w:rsid w:val="002F20BF"/>
    <w:rsid w:val="002F28F7"/>
    <w:rsid w:val="002F2DBF"/>
    <w:rsid w:val="002F2F5C"/>
    <w:rsid w:val="002F336B"/>
    <w:rsid w:val="002F3E5B"/>
    <w:rsid w:val="002F4267"/>
    <w:rsid w:val="002F48A7"/>
    <w:rsid w:val="002F4B3F"/>
    <w:rsid w:val="002F4C07"/>
    <w:rsid w:val="002F541F"/>
    <w:rsid w:val="002F6A60"/>
    <w:rsid w:val="002F7F6B"/>
    <w:rsid w:val="003000D7"/>
    <w:rsid w:val="0030055D"/>
    <w:rsid w:val="0030246B"/>
    <w:rsid w:val="00302EA9"/>
    <w:rsid w:val="00302F53"/>
    <w:rsid w:val="00303AE8"/>
    <w:rsid w:val="00304027"/>
    <w:rsid w:val="00304131"/>
    <w:rsid w:val="003041C8"/>
    <w:rsid w:val="003042C3"/>
    <w:rsid w:val="003051EC"/>
    <w:rsid w:val="003053BB"/>
    <w:rsid w:val="0030562B"/>
    <w:rsid w:val="00305870"/>
    <w:rsid w:val="00305C1C"/>
    <w:rsid w:val="0030606F"/>
    <w:rsid w:val="003066F4"/>
    <w:rsid w:val="00306DAA"/>
    <w:rsid w:val="00306F2A"/>
    <w:rsid w:val="00307992"/>
    <w:rsid w:val="00307C79"/>
    <w:rsid w:val="00310DD5"/>
    <w:rsid w:val="00311605"/>
    <w:rsid w:val="0031170A"/>
    <w:rsid w:val="00313341"/>
    <w:rsid w:val="00313A4E"/>
    <w:rsid w:val="00313DE3"/>
    <w:rsid w:val="003150A4"/>
    <w:rsid w:val="00315EDF"/>
    <w:rsid w:val="00315F8D"/>
    <w:rsid w:val="003163AA"/>
    <w:rsid w:val="003169A8"/>
    <w:rsid w:val="00316E35"/>
    <w:rsid w:val="00316EF4"/>
    <w:rsid w:val="003171F5"/>
    <w:rsid w:val="003173EC"/>
    <w:rsid w:val="00317840"/>
    <w:rsid w:val="00317A03"/>
    <w:rsid w:val="00321F49"/>
    <w:rsid w:val="00322234"/>
    <w:rsid w:val="00323048"/>
    <w:rsid w:val="003232E8"/>
    <w:rsid w:val="00323548"/>
    <w:rsid w:val="00323B70"/>
    <w:rsid w:val="003242C0"/>
    <w:rsid w:val="00324443"/>
    <w:rsid w:val="00325188"/>
    <w:rsid w:val="00325B65"/>
    <w:rsid w:val="00325CB0"/>
    <w:rsid w:val="003261A2"/>
    <w:rsid w:val="00326CD2"/>
    <w:rsid w:val="00326D87"/>
    <w:rsid w:val="00326EE5"/>
    <w:rsid w:val="0032770A"/>
    <w:rsid w:val="00330729"/>
    <w:rsid w:val="00331189"/>
    <w:rsid w:val="003311F1"/>
    <w:rsid w:val="003312F7"/>
    <w:rsid w:val="003313F0"/>
    <w:rsid w:val="003314DE"/>
    <w:rsid w:val="00331B67"/>
    <w:rsid w:val="00331D7D"/>
    <w:rsid w:val="00331EFA"/>
    <w:rsid w:val="0033222A"/>
    <w:rsid w:val="00332DBE"/>
    <w:rsid w:val="003332E4"/>
    <w:rsid w:val="00333CDC"/>
    <w:rsid w:val="00333D12"/>
    <w:rsid w:val="00333DBA"/>
    <w:rsid w:val="0033457D"/>
    <w:rsid w:val="00334ABD"/>
    <w:rsid w:val="00336906"/>
    <w:rsid w:val="003375EA"/>
    <w:rsid w:val="00340293"/>
    <w:rsid w:val="003409D4"/>
    <w:rsid w:val="00341B23"/>
    <w:rsid w:val="003420B2"/>
    <w:rsid w:val="0034280E"/>
    <w:rsid w:val="0034376F"/>
    <w:rsid w:val="003437C0"/>
    <w:rsid w:val="003438DA"/>
    <w:rsid w:val="003439FF"/>
    <w:rsid w:val="00343A3B"/>
    <w:rsid w:val="003445B0"/>
    <w:rsid w:val="0034583F"/>
    <w:rsid w:val="00345EFC"/>
    <w:rsid w:val="00346841"/>
    <w:rsid w:val="0034703D"/>
    <w:rsid w:val="003473E4"/>
    <w:rsid w:val="00347ACC"/>
    <w:rsid w:val="00350A3C"/>
    <w:rsid w:val="003526BF"/>
    <w:rsid w:val="00352C0E"/>
    <w:rsid w:val="00352E81"/>
    <w:rsid w:val="00355B8B"/>
    <w:rsid w:val="00356670"/>
    <w:rsid w:val="00356A03"/>
    <w:rsid w:val="00356A38"/>
    <w:rsid w:val="00356D0A"/>
    <w:rsid w:val="0035701A"/>
    <w:rsid w:val="003571EF"/>
    <w:rsid w:val="003574E3"/>
    <w:rsid w:val="003578F4"/>
    <w:rsid w:val="003605EA"/>
    <w:rsid w:val="00360D5A"/>
    <w:rsid w:val="0036181A"/>
    <w:rsid w:val="00362228"/>
    <w:rsid w:val="0036388A"/>
    <w:rsid w:val="00363A32"/>
    <w:rsid w:val="00363A9D"/>
    <w:rsid w:val="00363D4F"/>
    <w:rsid w:val="00364915"/>
    <w:rsid w:val="0036581C"/>
    <w:rsid w:val="00365E55"/>
    <w:rsid w:val="00366087"/>
    <w:rsid w:val="003669A2"/>
    <w:rsid w:val="003678F6"/>
    <w:rsid w:val="00370E71"/>
    <w:rsid w:val="003712C6"/>
    <w:rsid w:val="00373BE3"/>
    <w:rsid w:val="003742F5"/>
    <w:rsid w:val="0037494B"/>
    <w:rsid w:val="00374A19"/>
    <w:rsid w:val="0037589C"/>
    <w:rsid w:val="00375E26"/>
    <w:rsid w:val="00375F3C"/>
    <w:rsid w:val="00376693"/>
    <w:rsid w:val="00376C4F"/>
    <w:rsid w:val="00376D04"/>
    <w:rsid w:val="003774FD"/>
    <w:rsid w:val="00380958"/>
    <w:rsid w:val="00381D01"/>
    <w:rsid w:val="003821BE"/>
    <w:rsid w:val="003821C9"/>
    <w:rsid w:val="00382AE9"/>
    <w:rsid w:val="0038372A"/>
    <w:rsid w:val="00383D25"/>
    <w:rsid w:val="00383EB6"/>
    <w:rsid w:val="003840F8"/>
    <w:rsid w:val="00384AED"/>
    <w:rsid w:val="00384F6C"/>
    <w:rsid w:val="003856F3"/>
    <w:rsid w:val="00385EC1"/>
    <w:rsid w:val="00387686"/>
    <w:rsid w:val="00387887"/>
    <w:rsid w:val="00387B00"/>
    <w:rsid w:val="00387D77"/>
    <w:rsid w:val="00390370"/>
    <w:rsid w:val="003923A5"/>
    <w:rsid w:val="00392613"/>
    <w:rsid w:val="0039310F"/>
    <w:rsid w:val="003936D8"/>
    <w:rsid w:val="003953E2"/>
    <w:rsid w:val="00395524"/>
    <w:rsid w:val="00396CE1"/>
    <w:rsid w:val="00397752"/>
    <w:rsid w:val="00397F9F"/>
    <w:rsid w:val="003A0CD8"/>
    <w:rsid w:val="003A149A"/>
    <w:rsid w:val="003A1524"/>
    <w:rsid w:val="003A2DB1"/>
    <w:rsid w:val="003A341F"/>
    <w:rsid w:val="003A40AC"/>
    <w:rsid w:val="003A4394"/>
    <w:rsid w:val="003A4CDF"/>
    <w:rsid w:val="003A52B6"/>
    <w:rsid w:val="003A5D55"/>
    <w:rsid w:val="003A64B0"/>
    <w:rsid w:val="003A6E4F"/>
    <w:rsid w:val="003A74BC"/>
    <w:rsid w:val="003B0E3F"/>
    <w:rsid w:val="003B174C"/>
    <w:rsid w:val="003B1C4C"/>
    <w:rsid w:val="003B1FFD"/>
    <w:rsid w:val="003B3102"/>
    <w:rsid w:val="003B34CB"/>
    <w:rsid w:val="003B39F8"/>
    <w:rsid w:val="003B3B7D"/>
    <w:rsid w:val="003B3E94"/>
    <w:rsid w:val="003B4206"/>
    <w:rsid w:val="003B45DC"/>
    <w:rsid w:val="003B4654"/>
    <w:rsid w:val="003B4817"/>
    <w:rsid w:val="003B4C78"/>
    <w:rsid w:val="003B5794"/>
    <w:rsid w:val="003B64C9"/>
    <w:rsid w:val="003B64FB"/>
    <w:rsid w:val="003B7665"/>
    <w:rsid w:val="003B773B"/>
    <w:rsid w:val="003C0F72"/>
    <w:rsid w:val="003C12BB"/>
    <w:rsid w:val="003C1455"/>
    <w:rsid w:val="003C1813"/>
    <w:rsid w:val="003C4530"/>
    <w:rsid w:val="003C45F0"/>
    <w:rsid w:val="003C4C46"/>
    <w:rsid w:val="003C4E18"/>
    <w:rsid w:val="003C4ECF"/>
    <w:rsid w:val="003C51F6"/>
    <w:rsid w:val="003C6105"/>
    <w:rsid w:val="003C6806"/>
    <w:rsid w:val="003C6978"/>
    <w:rsid w:val="003C6D4C"/>
    <w:rsid w:val="003C7960"/>
    <w:rsid w:val="003D0338"/>
    <w:rsid w:val="003D0CD6"/>
    <w:rsid w:val="003D11AE"/>
    <w:rsid w:val="003D13C7"/>
    <w:rsid w:val="003D3A5B"/>
    <w:rsid w:val="003D3EBB"/>
    <w:rsid w:val="003D5739"/>
    <w:rsid w:val="003D595E"/>
    <w:rsid w:val="003D5B52"/>
    <w:rsid w:val="003D6532"/>
    <w:rsid w:val="003E0142"/>
    <w:rsid w:val="003E072A"/>
    <w:rsid w:val="003E0FB9"/>
    <w:rsid w:val="003E2219"/>
    <w:rsid w:val="003E3B40"/>
    <w:rsid w:val="003E4575"/>
    <w:rsid w:val="003E6675"/>
    <w:rsid w:val="003E7951"/>
    <w:rsid w:val="003E796F"/>
    <w:rsid w:val="003E7CDC"/>
    <w:rsid w:val="003F0858"/>
    <w:rsid w:val="003F0D89"/>
    <w:rsid w:val="003F1947"/>
    <w:rsid w:val="003F19DC"/>
    <w:rsid w:val="003F1B2A"/>
    <w:rsid w:val="003F23F8"/>
    <w:rsid w:val="003F3399"/>
    <w:rsid w:val="003F357F"/>
    <w:rsid w:val="003F452D"/>
    <w:rsid w:val="003F5F9F"/>
    <w:rsid w:val="003F64CD"/>
    <w:rsid w:val="003F7B59"/>
    <w:rsid w:val="00400F8A"/>
    <w:rsid w:val="00401201"/>
    <w:rsid w:val="00401818"/>
    <w:rsid w:val="00401A7F"/>
    <w:rsid w:val="004025B9"/>
    <w:rsid w:val="00402E01"/>
    <w:rsid w:val="004034F3"/>
    <w:rsid w:val="00403904"/>
    <w:rsid w:val="00403F92"/>
    <w:rsid w:val="00404BEC"/>
    <w:rsid w:val="00405631"/>
    <w:rsid w:val="00405C68"/>
    <w:rsid w:val="00406637"/>
    <w:rsid w:val="00406724"/>
    <w:rsid w:val="00406945"/>
    <w:rsid w:val="00410323"/>
    <w:rsid w:val="0041042A"/>
    <w:rsid w:val="00410EE4"/>
    <w:rsid w:val="004112BF"/>
    <w:rsid w:val="00411596"/>
    <w:rsid w:val="00411757"/>
    <w:rsid w:val="0041176D"/>
    <w:rsid w:val="00411777"/>
    <w:rsid w:val="004119E3"/>
    <w:rsid w:val="0041541F"/>
    <w:rsid w:val="00417218"/>
    <w:rsid w:val="00420503"/>
    <w:rsid w:val="00420530"/>
    <w:rsid w:val="00421267"/>
    <w:rsid w:val="004231B8"/>
    <w:rsid w:val="004238F6"/>
    <w:rsid w:val="00423BA4"/>
    <w:rsid w:val="00424559"/>
    <w:rsid w:val="00424683"/>
    <w:rsid w:val="004249D2"/>
    <w:rsid w:val="004250FE"/>
    <w:rsid w:val="00426081"/>
    <w:rsid w:val="0042609D"/>
    <w:rsid w:val="00426917"/>
    <w:rsid w:val="00427F62"/>
    <w:rsid w:val="00430EAF"/>
    <w:rsid w:val="004310B3"/>
    <w:rsid w:val="004316B0"/>
    <w:rsid w:val="0043197D"/>
    <w:rsid w:val="00431BC8"/>
    <w:rsid w:val="00431F86"/>
    <w:rsid w:val="00432030"/>
    <w:rsid w:val="00432065"/>
    <w:rsid w:val="00432AE4"/>
    <w:rsid w:val="00435610"/>
    <w:rsid w:val="0043572E"/>
    <w:rsid w:val="00435F27"/>
    <w:rsid w:val="00436059"/>
    <w:rsid w:val="00437332"/>
    <w:rsid w:val="004376B1"/>
    <w:rsid w:val="00437DBA"/>
    <w:rsid w:val="00442265"/>
    <w:rsid w:val="004426D1"/>
    <w:rsid w:val="004437D5"/>
    <w:rsid w:val="00443C78"/>
    <w:rsid w:val="00443E0D"/>
    <w:rsid w:val="0044431D"/>
    <w:rsid w:val="0044457C"/>
    <w:rsid w:val="004446F1"/>
    <w:rsid w:val="004450BF"/>
    <w:rsid w:val="004452DC"/>
    <w:rsid w:val="00445392"/>
    <w:rsid w:val="0044573A"/>
    <w:rsid w:val="0044695A"/>
    <w:rsid w:val="004470E5"/>
    <w:rsid w:val="00451DB3"/>
    <w:rsid w:val="00453D9F"/>
    <w:rsid w:val="004543CA"/>
    <w:rsid w:val="00454D54"/>
    <w:rsid w:val="00455256"/>
    <w:rsid w:val="00455442"/>
    <w:rsid w:val="00456855"/>
    <w:rsid w:val="004569C0"/>
    <w:rsid w:val="00456F0F"/>
    <w:rsid w:val="0045727B"/>
    <w:rsid w:val="00457557"/>
    <w:rsid w:val="00460580"/>
    <w:rsid w:val="00460A06"/>
    <w:rsid w:val="00460CDB"/>
    <w:rsid w:val="00463667"/>
    <w:rsid w:val="004637A6"/>
    <w:rsid w:val="0046538C"/>
    <w:rsid w:val="0046570D"/>
    <w:rsid w:val="00467D6A"/>
    <w:rsid w:val="004701F3"/>
    <w:rsid w:val="0047028A"/>
    <w:rsid w:val="0047081C"/>
    <w:rsid w:val="00471500"/>
    <w:rsid w:val="004742FF"/>
    <w:rsid w:val="0047466F"/>
    <w:rsid w:val="00474BCC"/>
    <w:rsid w:val="004753D7"/>
    <w:rsid w:val="00475FC0"/>
    <w:rsid w:val="00480413"/>
    <w:rsid w:val="00481A32"/>
    <w:rsid w:val="00482CF0"/>
    <w:rsid w:val="004846DE"/>
    <w:rsid w:val="004856C5"/>
    <w:rsid w:val="00485B62"/>
    <w:rsid w:val="00487A68"/>
    <w:rsid w:val="00487D1C"/>
    <w:rsid w:val="00487D75"/>
    <w:rsid w:val="00487F86"/>
    <w:rsid w:val="00490343"/>
    <w:rsid w:val="00490696"/>
    <w:rsid w:val="00490B24"/>
    <w:rsid w:val="00491569"/>
    <w:rsid w:val="00492C65"/>
    <w:rsid w:val="00492D4C"/>
    <w:rsid w:val="00493171"/>
    <w:rsid w:val="0049501A"/>
    <w:rsid w:val="00495444"/>
    <w:rsid w:val="00495CB7"/>
    <w:rsid w:val="00495CCA"/>
    <w:rsid w:val="00496163"/>
    <w:rsid w:val="00497762"/>
    <w:rsid w:val="00497A26"/>
    <w:rsid w:val="00497B64"/>
    <w:rsid w:val="00497C3C"/>
    <w:rsid w:val="00497CD9"/>
    <w:rsid w:val="00497F1D"/>
    <w:rsid w:val="004A0810"/>
    <w:rsid w:val="004A1BC8"/>
    <w:rsid w:val="004A1F17"/>
    <w:rsid w:val="004A3804"/>
    <w:rsid w:val="004A4170"/>
    <w:rsid w:val="004A44DD"/>
    <w:rsid w:val="004A4F56"/>
    <w:rsid w:val="004A5349"/>
    <w:rsid w:val="004A5708"/>
    <w:rsid w:val="004A631F"/>
    <w:rsid w:val="004A67BC"/>
    <w:rsid w:val="004A7FC3"/>
    <w:rsid w:val="004B0AD8"/>
    <w:rsid w:val="004B0EBA"/>
    <w:rsid w:val="004B21A7"/>
    <w:rsid w:val="004B2794"/>
    <w:rsid w:val="004B3696"/>
    <w:rsid w:val="004B3B25"/>
    <w:rsid w:val="004B3F30"/>
    <w:rsid w:val="004B4A44"/>
    <w:rsid w:val="004B4D5B"/>
    <w:rsid w:val="004B50AF"/>
    <w:rsid w:val="004B56F6"/>
    <w:rsid w:val="004B5FB0"/>
    <w:rsid w:val="004B6400"/>
    <w:rsid w:val="004B7E62"/>
    <w:rsid w:val="004B7EEB"/>
    <w:rsid w:val="004C0A19"/>
    <w:rsid w:val="004C0A91"/>
    <w:rsid w:val="004C0E93"/>
    <w:rsid w:val="004C1B67"/>
    <w:rsid w:val="004C1C47"/>
    <w:rsid w:val="004C3AB5"/>
    <w:rsid w:val="004C4E80"/>
    <w:rsid w:val="004C4FC3"/>
    <w:rsid w:val="004C505E"/>
    <w:rsid w:val="004C5297"/>
    <w:rsid w:val="004C52AE"/>
    <w:rsid w:val="004C5BA1"/>
    <w:rsid w:val="004D019D"/>
    <w:rsid w:val="004D0712"/>
    <w:rsid w:val="004D0B7D"/>
    <w:rsid w:val="004D398D"/>
    <w:rsid w:val="004D39EB"/>
    <w:rsid w:val="004D3C1A"/>
    <w:rsid w:val="004D5514"/>
    <w:rsid w:val="004D584D"/>
    <w:rsid w:val="004D5B9E"/>
    <w:rsid w:val="004D61EB"/>
    <w:rsid w:val="004D64FF"/>
    <w:rsid w:val="004D6F63"/>
    <w:rsid w:val="004E0313"/>
    <w:rsid w:val="004E0569"/>
    <w:rsid w:val="004E1300"/>
    <w:rsid w:val="004E3095"/>
    <w:rsid w:val="004E34F4"/>
    <w:rsid w:val="004E3CD5"/>
    <w:rsid w:val="004E51D4"/>
    <w:rsid w:val="004E524D"/>
    <w:rsid w:val="004E571F"/>
    <w:rsid w:val="004E6CE6"/>
    <w:rsid w:val="004E7377"/>
    <w:rsid w:val="004E775E"/>
    <w:rsid w:val="004F0627"/>
    <w:rsid w:val="004F23CB"/>
    <w:rsid w:val="004F2C27"/>
    <w:rsid w:val="004F44F9"/>
    <w:rsid w:val="004F4838"/>
    <w:rsid w:val="004F4D0C"/>
    <w:rsid w:val="004F4EF3"/>
    <w:rsid w:val="004F52ED"/>
    <w:rsid w:val="004F5894"/>
    <w:rsid w:val="004F5CC0"/>
    <w:rsid w:val="004F622E"/>
    <w:rsid w:val="004F6626"/>
    <w:rsid w:val="004F71DD"/>
    <w:rsid w:val="004F7A72"/>
    <w:rsid w:val="004F7CBC"/>
    <w:rsid w:val="005011B1"/>
    <w:rsid w:val="005019CA"/>
    <w:rsid w:val="00501F06"/>
    <w:rsid w:val="00502902"/>
    <w:rsid w:val="00502E0C"/>
    <w:rsid w:val="005036D7"/>
    <w:rsid w:val="00505251"/>
    <w:rsid w:val="00505A98"/>
    <w:rsid w:val="005066A6"/>
    <w:rsid w:val="00506CED"/>
    <w:rsid w:val="00506D6A"/>
    <w:rsid w:val="00506D7B"/>
    <w:rsid w:val="0050719C"/>
    <w:rsid w:val="00507873"/>
    <w:rsid w:val="00507950"/>
    <w:rsid w:val="00510021"/>
    <w:rsid w:val="00512DC2"/>
    <w:rsid w:val="00512DDA"/>
    <w:rsid w:val="00512E38"/>
    <w:rsid w:val="005139B9"/>
    <w:rsid w:val="00514212"/>
    <w:rsid w:val="00515233"/>
    <w:rsid w:val="0051542F"/>
    <w:rsid w:val="00515777"/>
    <w:rsid w:val="00516445"/>
    <w:rsid w:val="005206F0"/>
    <w:rsid w:val="00520AD5"/>
    <w:rsid w:val="00520DB0"/>
    <w:rsid w:val="00520E89"/>
    <w:rsid w:val="00522F5B"/>
    <w:rsid w:val="00523409"/>
    <w:rsid w:val="00523EDD"/>
    <w:rsid w:val="00525FE6"/>
    <w:rsid w:val="00526264"/>
    <w:rsid w:val="00526987"/>
    <w:rsid w:val="00526CB6"/>
    <w:rsid w:val="00527033"/>
    <w:rsid w:val="00527778"/>
    <w:rsid w:val="00527796"/>
    <w:rsid w:val="00527C92"/>
    <w:rsid w:val="0053067B"/>
    <w:rsid w:val="00530F3A"/>
    <w:rsid w:val="005311DC"/>
    <w:rsid w:val="00531AA8"/>
    <w:rsid w:val="00532886"/>
    <w:rsid w:val="00533B84"/>
    <w:rsid w:val="0053505E"/>
    <w:rsid w:val="00535085"/>
    <w:rsid w:val="00536C4A"/>
    <w:rsid w:val="00536DAB"/>
    <w:rsid w:val="00536FD6"/>
    <w:rsid w:val="005402F1"/>
    <w:rsid w:val="0054044F"/>
    <w:rsid w:val="00541461"/>
    <w:rsid w:val="00541521"/>
    <w:rsid w:val="005416D1"/>
    <w:rsid w:val="00541B3A"/>
    <w:rsid w:val="005426DC"/>
    <w:rsid w:val="00545579"/>
    <w:rsid w:val="00547419"/>
    <w:rsid w:val="005475DA"/>
    <w:rsid w:val="0055084C"/>
    <w:rsid w:val="0055097D"/>
    <w:rsid w:val="00550BE5"/>
    <w:rsid w:val="00550ED2"/>
    <w:rsid w:val="00550FC9"/>
    <w:rsid w:val="005517F7"/>
    <w:rsid w:val="00552BF9"/>
    <w:rsid w:val="00553DC9"/>
    <w:rsid w:val="0055464D"/>
    <w:rsid w:val="00554870"/>
    <w:rsid w:val="00555250"/>
    <w:rsid w:val="00555CAB"/>
    <w:rsid w:val="0055622E"/>
    <w:rsid w:val="00556571"/>
    <w:rsid w:val="0055704A"/>
    <w:rsid w:val="00557668"/>
    <w:rsid w:val="00560E31"/>
    <w:rsid w:val="00561B0C"/>
    <w:rsid w:val="005622DA"/>
    <w:rsid w:val="005624E8"/>
    <w:rsid w:val="00562A7B"/>
    <w:rsid w:val="00562DDD"/>
    <w:rsid w:val="005648A2"/>
    <w:rsid w:val="00564E3B"/>
    <w:rsid w:val="00565057"/>
    <w:rsid w:val="00565905"/>
    <w:rsid w:val="00566020"/>
    <w:rsid w:val="0056622C"/>
    <w:rsid w:val="005667AA"/>
    <w:rsid w:val="0056680D"/>
    <w:rsid w:val="00566902"/>
    <w:rsid w:val="00567605"/>
    <w:rsid w:val="0057057D"/>
    <w:rsid w:val="00571E20"/>
    <w:rsid w:val="00572A1F"/>
    <w:rsid w:val="005731D0"/>
    <w:rsid w:val="00573AA5"/>
    <w:rsid w:val="0057472B"/>
    <w:rsid w:val="005747EF"/>
    <w:rsid w:val="00574B09"/>
    <w:rsid w:val="00574CC0"/>
    <w:rsid w:val="005750C0"/>
    <w:rsid w:val="00575823"/>
    <w:rsid w:val="0057591B"/>
    <w:rsid w:val="00575A5A"/>
    <w:rsid w:val="00576DF5"/>
    <w:rsid w:val="00577B27"/>
    <w:rsid w:val="00580B39"/>
    <w:rsid w:val="00580D27"/>
    <w:rsid w:val="00581D2D"/>
    <w:rsid w:val="00584515"/>
    <w:rsid w:val="005845DE"/>
    <w:rsid w:val="005847BE"/>
    <w:rsid w:val="005850F9"/>
    <w:rsid w:val="00585138"/>
    <w:rsid w:val="005907BC"/>
    <w:rsid w:val="005909DA"/>
    <w:rsid w:val="005911AB"/>
    <w:rsid w:val="00591C94"/>
    <w:rsid w:val="00591D67"/>
    <w:rsid w:val="00592207"/>
    <w:rsid w:val="00592CE3"/>
    <w:rsid w:val="00593995"/>
    <w:rsid w:val="0059454A"/>
    <w:rsid w:val="00594B47"/>
    <w:rsid w:val="00594F50"/>
    <w:rsid w:val="00595E0E"/>
    <w:rsid w:val="00595E9A"/>
    <w:rsid w:val="005968AD"/>
    <w:rsid w:val="00596B43"/>
    <w:rsid w:val="0059799A"/>
    <w:rsid w:val="005A100C"/>
    <w:rsid w:val="005A13E9"/>
    <w:rsid w:val="005A1D51"/>
    <w:rsid w:val="005A24C4"/>
    <w:rsid w:val="005A2AC8"/>
    <w:rsid w:val="005A331C"/>
    <w:rsid w:val="005A333E"/>
    <w:rsid w:val="005A3391"/>
    <w:rsid w:val="005A45F4"/>
    <w:rsid w:val="005A6161"/>
    <w:rsid w:val="005A7808"/>
    <w:rsid w:val="005A7D59"/>
    <w:rsid w:val="005B167A"/>
    <w:rsid w:val="005B2643"/>
    <w:rsid w:val="005B271D"/>
    <w:rsid w:val="005B283D"/>
    <w:rsid w:val="005B35F0"/>
    <w:rsid w:val="005B4915"/>
    <w:rsid w:val="005B4D06"/>
    <w:rsid w:val="005B4DF1"/>
    <w:rsid w:val="005B56E4"/>
    <w:rsid w:val="005B577C"/>
    <w:rsid w:val="005B5D10"/>
    <w:rsid w:val="005B686B"/>
    <w:rsid w:val="005B6BFE"/>
    <w:rsid w:val="005B6CB7"/>
    <w:rsid w:val="005B728D"/>
    <w:rsid w:val="005B7D53"/>
    <w:rsid w:val="005C0EE3"/>
    <w:rsid w:val="005C198F"/>
    <w:rsid w:val="005C2105"/>
    <w:rsid w:val="005C2293"/>
    <w:rsid w:val="005C336D"/>
    <w:rsid w:val="005C3807"/>
    <w:rsid w:val="005C3B0A"/>
    <w:rsid w:val="005C41AB"/>
    <w:rsid w:val="005C4D48"/>
    <w:rsid w:val="005C4ECE"/>
    <w:rsid w:val="005C55B3"/>
    <w:rsid w:val="005C577E"/>
    <w:rsid w:val="005C5B4F"/>
    <w:rsid w:val="005C5E31"/>
    <w:rsid w:val="005C6097"/>
    <w:rsid w:val="005C6656"/>
    <w:rsid w:val="005C67DA"/>
    <w:rsid w:val="005C6C75"/>
    <w:rsid w:val="005C710C"/>
    <w:rsid w:val="005C748A"/>
    <w:rsid w:val="005C7997"/>
    <w:rsid w:val="005C7FEB"/>
    <w:rsid w:val="005D0838"/>
    <w:rsid w:val="005D220B"/>
    <w:rsid w:val="005D2314"/>
    <w:rsid w:val="005D3D31"/>
    <w:rsid w:val="005D49EA"/>
    <w:rsid w:val="005D4AE0"/>
    <w:rsid w:val="005D5D80"/>
    <w:rsid w:val="005D5DBC"/>
    <w:rsid w:val="005D707E"/>
    <w:rsid w:val="005D723F"/>
    <w:rsid w:val="005D77A4"/>
    <w:rsid w:val="005D7CFA"/>
    <w:rsid w:val="005E02AF"/>
    <w:rsid w:val="005E08C4"/>
    <w:rsid w:val="005E098A"/>
    <w:rsid w:val="005E2F92"/>
    <w:rsid w:val="005E3011"/>
    <w:rsid w:val="005E3144"/>
    <w:rsid w:val="005E5C3A"/>
    <w:rsid w:val="005E65CF"/>
    <w:rsid w:val="005E6DD6"/>
    <w:rsid w:val="005E7716"/>
    <w:rsid w:val="005E7AFE"/>
    <w:rsid w:val="005F07C4"/>
    <w:rsid w:val="005F21D6"/>
    <w:rsid w:val="005F245F"/>
    <w:rsid w:val="005F3F18"/>
    <w:rsid w:val="005F40B4"/>
    <w:rsid w:val="005F516C"/>
    <w:rsid w:val="005F5E6E"/>
    <w:rsid w:val="005F6974"/>
    <w:rsid w:val="00602ED0"/>
    <w:rsid w:val="006036A9"/>
    <w:rsid w:val="00603D47"/>
    <w:rsid w:val="00605884"/>
    <w:rsid w:val="006060FE"/>
    <w:rsid w:val="00606651"/>
    <w:rsid w:val="0061077C"/>
    <w:rsid w:val="00611008"/>
    <w:rsid w:val="00614395"/>
    <w:rsid w:val="00614E9B"/>
    <w:rsid w:val="006151D5"/>
    <w:rsid w:val="006157C0"/>
    <w:rsid w:val="00615888"/>
    <w:rsid w:val="00616064"/>
    <w:rsid w:val="00616EFD"/>
    <w:rsid w:val="00616F1E"/>
    <w:rsid w:val="006210AE"/>
    <w:rsid w:val="00621271"/>
    <w:rsid w:val="0062175C"/>
    <w:rsid w:val="00621F44"/>
    <w:rsid w:val="006235E8"/>
    <w:rsid w:val="00623954"/>
    <w:rsid w:val="00623992"/>
    <w:rsid w:val="00623A17"/>
    <w:rsid w:val="006249BB"/>
    <w:rsid w:val="00624F16"/>
    <w:rsid w:val="0062504D"/>
    <w:rsid w:val="006252D0"/>
    <w:rsid w:val="00625761"/>
    <w:rsid w:val="00625B74"/>
    <w:rsid w:val="00625B97"/>
    <w:rsid w:val="006262E9"/>
    <w:rsid w:val="00626548"/>
    <w:rsid w:val="00626847"/>
    <w:rsid w:val="00627175"/>
    <w:rsid w:val="00627375"/>
    <w:rsid w:val="00627AAD"/>
    <w:rsid w:val="00630832"/>
    <w:rsid w:val="00630AB1"/>
    <w:rsid w:val="006319EE"/>
    <w:rsid w:val="00631E56"/>
    <w:rsid w:val="0063259A"/>
    <w:rsid w:val="00632BE1"/>
    <w:rsid w:val="00633DA9"/>
    <w:rsid w:val="00633F10"/>
    <w:rsid w:val="006358D8"/>
    <w:rsid w:val="00635EB6"/>
    <w:rsid w:val="00636FFC"/>
    <w:rsid w:val="006371CE"/>
    <w:rsid w:val="006400B9"/>
    <w:rsid w:val="00640A9B"/>
    <w:rsid w:val="00640F5F"/>
    <w:rsid w:val="0064191E"/>
    <w:rsid w:val="00644242"/>
    <w:rsid w:val="00644F6A"/>
    <w:rsid w:val="00645367"/>
    <w:rsid w:val="006459A0"/>
    <w:rsid w:val="0064635E"/>
    <w:rsid w:val="00646564"/>
    <w:rsid w:val="00646E6B"/>
    <w:rsid w:val="00646FB9"/>
    <w:rsid w:val="0064752D"/>
    <w:rsid w:val="00647597"/>
    <w:rsid w:val="00647ADF"/>
    <w:rsid w:val="00650119"/>
    <w:rsid w:val="00650773"/>
    <w:rsid w:val="00650BE2"/>
    <w:rsid w:val="00652B35"/>
    <w:rsid w:val="00653AF4"/>
    <w:rsid w:val="0065476D"/>
    <w:rsid w:val="00654869"/>
    <w:rsid w:val="0065486D"/>
    <w:rsid w:val="00654B54"/>
    <w:rsid w:val="00655987"/>
    <w:rsid w:val="00657124"/>
    <w:rsid w:val="00657326"/>
    <w:rsid w:val="0065789F"/>
    <w:rsid w:val="006578DA"/>
    <w:rsid w:val="00657D0D"/>
    <w:rsid w:val="00660397"/>
    <w:rsid w:val="00660866"/>
    <w:rsid w:val="00660D80"/>
    <w:rsid w:val="00660FB9"/>
    <w:rsid w:val="00661235"/>
    <w:rsid w:val="00661A62"/>
    <w:rsid w:val="00662F41"/>
    <w:rsid w:val="006630A3"/>
    <w:rsid w:val="00663ACC"/>
    <w:rsid w:val="00665140"/>
    <w:rsid w:val="00665280"/>
    <w:rsid w:val="00666B7C"/>
    <w:rsid w:val="00667179"/>
    <w:rsid w:val="006676A8"/>
    <w:rsid w:val="0067099E"/>
    <w:rsid w:val="00670A10"/>
    <w:rsid w:val="0067176B"/>
    <w:rsid w:val="00672907"/>
    <w:rsid w:val="00672B50"/>
    <w:rsid w:val="00672BAE"/>
    <w:rsid w:val="006733A8"/>
    <w:rsid w:val="006738B1"/>
    <w:rsid w:val="006739F3"/>
    <w:rsid w:val="00673FA4"/>
    <w:rsid w:val="00674511"/>
    <w:rsid w:val="00674A31"/>
    <w:rsid w:val="00674EF9"/>
    <w:rsid w:val="00675689"/>
    <w:rsid w:val="00675E70"/>
    <w:rsid w:val="006779D6"/>
    <w:rsid w:val="006802DC"/>
    <w:rsid w:val="00680908"/>
    <w:rsid w:val="00681B42"/>
    <w:rsid w:val="00682670"/>
    <w:rsid w:val="00684367"/>
    <w:rsid w:val="006843BF"/>
    <w:rsid w:val="006862CB"/>
    <w:rsid w:val="00686BD0"/>
    <w:rsid w:val="006872A2"/>
    <w:rsid w:val="006874FE"/>
    <w:rsid w:val="00687DB8"/>
    <w:rsid w:val="00687FB2"/>
    <w:rsid w:val="00690006"/>
    <w:rsid w:val="00690DA1"/>
    <w:rsid w:val="006912DB"/>
    <w:rsid w:val="006913C9"/>
    <w:rsid w:val="00692362"/>
    <w:rsid w:val="00692758"/>
    <w:rsid w:val="00692AD5"/>
    <w:rsid w:val="00692C0E"/>
    <w:rsid w:val="006936AD"/>
    <w:rsid w:val="006936BE"/>
    <w:rsid w:val="00693B6A"/>
    <w:rsid w:val="00693D6E"/>
    <w:rsid w:val="0069469A"/>
    <w:rsid w:val="00696941"/>
    <w:rsid w:val="0069695C"/>
    <w:rsid w:val="006975BF"/>
    <w:rsid w:val="0069776D"/>
    <w:rsid w:val="006A15C6"/>
    <w:rsid w:val="006A173A"/>
    <w:rsid w:val="006A1AEF"/>
    <w:rsid w:val="006A27B6"/>
    <w:rsid w:val="006A3052"/>
    <w:rsid w:val="006A337A"/>
    <w:rsid w:val="006A3EA1"/>
    <w:rsid w:val="006A4667"/>
    <w:rsid w:val="006A4F6C"/>
    <w:rsid w:val="006A5113"/>
    <w:rsid w:val="006A7BBD"/>
    <w:rsid w:val="006A7D93"/>
    <w:rsid w:val="006A7DC1"/>
    <w:rsid w:val="006B01CF"/>
    <w:rsid w:val="006B09AF"/>
    <w:rsid w:val="006B0AEF"/>
    <w:rsid w:val="006B0B1F"/>
    <w:rsid w:val="006B1201"/>
    <w:rsid w:val="006B1B0C"/>
    <w:rsid w:val="006B228E"/>
    <w:rsid w:val="006B3361"/>
    <w:rsid w:val="006B3464"/>
    <w:rsid w:val="006B3612"/>
    <w:rsid w:val="006B3DC5"/>
    <w:rsid w:val="006B3F1E"/>
    <w:rsid w:val="006B444D"/>
    <w:rsid w:val="006B534C"/>
    <w:rsid w:val="006B59E4"/>
    <w:rsid w:val="006B680A"/>
    <w:rsid w:val="006B74EC"/>
    <w:rsid w:val="006B7AD9"/>
    <w:rsid w:val="006C00ED"/>
    <w:rsid w:val="006C023A"/>
    <w:rsid w:val="006C058D"/>
    <w:rsid w:val="006C15CF"/>
    <w:rsid w:val="006C34E0"/>
    <w:rsid w:val="006C3608"/>
    <w:rsid w:val="006C3B18"/>
    <w:rsid w:val="006C3C48"/>
    <w:rsid w:val="006C6B94"/>
    <w:rsid w:val="006C78A1"/>
    <w:rsid w:val="006C78EB"/>
    <w:rsid w:val="006D02C2"/>
    <w:rsid w:val="006D0A1F"/>
    <w:rsid w:val="006D12CF"/>
    <w:rsid w:val="006D1496"/>
    <w:rsid w:val="006D2169"/>
    <w:rsid w:val="006D2A85"/>
    <w:rsid w:val="006D321D"/>
    <w:rsid w:val="006D6746"/>
    <w:rsid w:val="006D6E8A"/>
    <w:rsid w:val="006E0307"/>
    <w:rsid w:val="006E0C35"/>
    <w:rsid w:val="006E1200"/>
    <w:rsid w:val="006E1DBF"/>
    <w:rsid w:val="006E2CC3"/>
    <w:rsid w:val="006E3192"/>
    <w:rsid w:val="006E348B"/>
    <w:rsid w:val="006E364E"/>
    <w:rsid w:val="006E40D2"/>
    <w:rsid w:val="006E4345"/>
    <w:rsid w:val="006E4F48"/>
    <w:rsid w:val="006E5285"/>
    <w:rsid w:val="006E55B3"/>
    <w:rsid w:val="006E5C60"/>
    <w:rsid w:val="006E6CFA"/>
    <w:rsid w:val="006E7076"/>
    <w:rsid w:val="006E7ABC"/>
    <w:rsid w:val="006F07AA"/>
    <w:rsid w:val="006F0938"/>
    <w:rsid w:val="006F1082"/>
    <w:rsid w:val="006F19A3"/>
    <w:rsid w:val="006F1E77"/>
    <w:rsid w:val="006F26D6"/>
    <w:rsid w:val="006F281D"/>
    <w:rsid w:val="006F313A"/>
    <w:rsid w:val="006F3B2C"/>
    <w:rsid w:val="006F3F92"/>
    <w:rsid w:val="006F482E"/>
    <w:rsid w:val="006F4B98"/>
    <w:rsid w:val="006F529E"/>
    <w:rsid w:val="006F596F"/>
    <w:rsid w:val="006F60EE"/>
    <w:rsid w:val="00700632"/>
    <w:rsid w:val="00701381"/>
    <w:rsid w:val="0070148C"/>
    <w:rsid w:val="00702325"/>
    <w:rsid w:val="00702FA7"/>
    <w:rsid w:val="00703373"/>
    <w:rsid w:val="00703810"/>
    <w:rsid w:val="00703B38"/>
    <w:rsid w:val="00703B5D"/>
    <w:rsid w:val="00706204"/>
    <w:rsid w:val="00706687"/>
    <w:rsid w:val="0070678E"/>
    <w:rsid w:val="00707118"/>
    <w:rsid w:val="00711E9B"/>
    <w:rsid w:val="00712202"/>
    <w:rsid w:val="0071286E"/>
    <w:rsid w:val="00712F8F"/>
    <w:rsid w:val="007133F1"/>
    <w:rsid w:val="007134BE"/>
    <w:rsid w:val="007142E6"/>
    <w:rsid w:val="007152BD"/>
    <w:rsid w:val="007162B1"/>
    <w:rsid w:val="00716491"/>
    <w:rsid w:val="00716DC1"/>
    <w:rsid w:val="00717B9B"/>
    <w:rsid w:val="00720393"/>
    <w:rsid w:val="007206B4"/>
    <w:rsid w:val="007218FD"/>
    <w:rsid w:val="0072323A"/>
    <w:rsid w:val="00723BCB"/>
    <w:rsid w:val="00724677"/>
    <w:rsid w:val="00724F6E"/>
    <w:rsid w:val="007250CB"/>
    <w:rsid w:val="0072549E"/>
    <w:rsid w:val="00725D19"/>
    <w:rsid w:val="00726D37"/>
    <w:rsid w:val="00726D94"/>
    <w:rsid w:val="00727644"/>
    <w:rsid w:val="007276EB"/>
    <w:rsid w:val="00727A45"/>
    <w:rsid w:val="00730173"/>
    <w:rsid w:val="007301E4"/>
    <w:rsid w:val="0073126A"/>
    <w:rsid w:val="00732404"/>
    <w:rsid w:val="00732505"/>
    <w:rsid w:val="00734136"/>
    <w:rsid w:val="007342CE"/>
    <w:rsid w:val="00736032"/>
    <w:rsid w:val="00736799"/>
    <w:rsid w:val="0073757A"/>
    <w:rsid w:val="00737B53"/>
    <w:rsid w:val="007420C6"/>
    <w:rsid w:val="007427D2"/>
    <w:rsid w:val="0074370B"/>
    <w:rsid w:val="007437F8"/>
    <w:rsid w:val="00743AF6"/>
    <w:rsid w:val="00744172"/>
    <w:rsid w:val="0074462D"/>
    <w:rsid w:val="00744B6A"/>
    <w:rsid w:val="00744F66"/>
    <w:rsid w:val="00745892"/>
    <w:rsid w:val="00745A31"/>
    <w:rsid w:val="00745F07"/>
    <w:rsid w:val="0074611E"/>
    <w:rsid w:val="007468D4"/>
    <w:rsid w:val="0074768C"/>
    <w:rsid w:val="0074795B"/>
    <w:rsid w:val="007504CA"/>
    <w:rsid w:val="00750524"/>
    <w:rsid w:val="00751082"/>
    <w:rsid w:val="00751A7D"/>
    <w:rsid w:val="00751D69"/>
    <w:rsid w:val="00751F20"/>
    <w:rsid w:val="0075279A"/>
    <w:rsid w:val="0075333B"/>
    <w:rsid w:val="00753F2A"/>
    <w:rsid w:val="00754398"/>
    <w:rsid w:val="00754943"/>
    <w:rsid w:val="00757B64"/>
    <w:rsid w:val="00760114"/>
    <w:rsid w:val="0076127D"/>
    <w:rsid w:val="00761505"/>
    <w:rsid w:val="00761DA1"/>
    <w:rsid w:val="00762102"/>
    <w:rsid w:val="00764A92"/>
    <w:rsid w:val="00766692"/>
    <w:rsid w:val="007674CB"/>
    <w:rsid w:val="00767998"/>
    <w:rsid w:val="007701D2"/>
    <w:rsid w:val="00770C25"/>
    <w:rsid w:val="00773693"/>
    <w:rsid w:val="007737FA"/>
    <w:rsid w:val="0077413A"/>
    <w:rsid w:val="00775818"/>
    <w:rsid w:val="00777EB7"/>
    <w:rsid w:val="00780DA2"/>
    <w:rsid w:val="007810B4"/>
    <w:rsid w:val="00781605"/>
    <w:rsid w:val="007823EC"/>
    <w:rsid w:val="0078264F"/>
    <w:rsid w:val="00783029"/>
    <w:rsid w:val="00783EFC"/>
    <w:rsid w:val="00784E58"/>
    <w:rsid w:val="007852E1"/>
    <w:rsid w:val="00786DE0"/>
    <w:rsid w:val="007874FB"/>
    <w:rsid w:val="00790E31"/>
    <w:rsid w:val="007926B0"/>
    <w:rsid w:val="00792F89"/>
    <w:rsid w:val="00792FD0"/>
    <w:rsid w:val="007937CA"/>
    <w:rsid w:val="00793AAA"/>
    <w:rsid w:val="00795320"/>
    <w:rsid w:val="007958EA"/>
    <w:rsid w:val="00795EF9"/>
    <w:rsid w:val="00795F0E"/>
    <w:rsid w:val="007961D7"/>
    <w:rsid w:val="007964D0"/>
    <w:rsid w:val="007A016D"/>
    <w:rsid w:val="007A1B0B"/>
    <w:rsid w:val="007A41C1"/>
    <w:rsid w:val="007A425D"/>
    <w:rsid w:val="007A4602"/>
    <w:rsid w:val="007A4DFC"/>
    <w:rsid w:val="007A6652"/>
    <w:rsid w:val="007A6C17"/>
    <w:rsid w:val="007A7145"/>
    <w:rsid w:val="007A7F82"/>
    <w:rsid w:val="007B06F0"/>
    <w:rsid w:val="007B09C4"/>
    <w:rsid w:val="007B1311"/>
    <w:rsid w:val="007B1560"/>
    <w:rsid w:val="007B3055"/>
    <w:rsid w:val="007B3820"/>
    <w:rsid w:val="007B4318"/>
    <w:rsid w:val="007B4EC3"/>
    <w:rsid w:val="007B61D9"/>
    <w:rsid w:val="007B61F3"/>
    <w:rsid w:val="007B63A5"/>
    <w:rsid w:val="007B66A1"/>
    <w:rsid w:val="007B734A"/>
    <w:rsid w:val="007B746E"/>
    <w:rsid w:val="007B7A0E"/>
    <w:rsid w:val="007B7E02"/>
    <w:rsid w:val="007C1459"/>
    <w:rsid w:val="007C26A7"/>
    <w:rsid w:val="007C39F2"/>
    <w:rsid w:val="007C4008"/>
    <w:rsid w:val="007C40EC"/>
    <w:rsid w:val="007C42D0"/>
    <w:rsid w:val="007C43B8"/>
    <w:rsid w:val="007C483A"/>
    <w:rsid w:val="007C4CAA"/>
    <w:rsid w:val="007C6C6D"/>
    <w:rsid w:val="007C6EBE"/>
    <w:rsid w:val="007D0616"/>
    <w:rsid w:val="007D13D8"/>
    <w:rsid w:val="007D1DAA"/>
    <w:rsid w:val="007D1E6F"/>
    <w:rsid w:val="007D206F"/>
    <w:rsid w:val="007D27A8"/>
    <w:rsid w:val="007D2F49"/>
    <w:rsid w:val="007D5190"/>
    <w:rsid w:val="007D58A7"/>
    <w:rsid w:val="007D5AB4"/>
    <w:rsid w:val="007D5B4B"/>
    <w:rsid w:val="007D7655"/>
    <w:rsid w:val="007D7792"/>
    <w:rsid w:val="007E0839"/>
    <w:rsid w:val="007E0E3A"/>
    <w:rsid w:val="007E1AB4"/>
    <w:rsid w:val="007E25A7"/>
    <w:rsid w:val="007E305E"/>
    <w:rsid w:val="007E465F"/>
    <w:rsid w:val="007E7485"/>
    <w:rsid w:val="007F0CE4"/>
    <w:rsid w:val="007F0DE4"/>
    <w:rsid w:val="007F1063"/>
    <w:rsid w:val="007F1549"/>
    <w:rsid w:val="007F1629"/>
    <w:rsid w:val="007F1BE7"/>
    <w:rsid w:val="007F352F"/>
    <w:rsid w:val="007F40E8"/>
    <w:rsid w:val="007F432C"/>
    <w:rsid w:val="007F436A"/>
    <w:rsid w:val="007F4E98"/>
    <w:rsid w:val="007F5381"/>
    <w:rsid w:val="007F6074"/>
    <w:rsid w:val="007F671D"/>
    <w:rsid w:val="007F7594"/>
    <w:rsid w:val="007F768D"/>
    <w:rsid w:val="007F7BC4"/>
    <w:rsid w:val="007F7FE6"/>
    <w:rsid w:val="00800992"/>
    <w:rsid w:val="00800B4B"/>
    <w:rsid w:val="0080178A"/>
    <w:rsid w:val="0080267B"/>
    <w:rsid w:val="00802B68"/>
    <w:rsid w:val="00802ED0"/>
    <w:rsid w:val="0080386A"/>
    <w:rsid w:val="00803AC5"/>
    <w:rsid w:val="00804367"/>
    <w:rsid w:val="00804436"/>
    <w:rsid w:val="00804982"/>
    <w:rsid w:val="008049DB"/>
    <w:rsid w:val="00804AF5"/>
    <w:rsid w:val="00805393"/>
    <w:rsid w:val="008053FD"/>
    <w:rsid w:val="008061EE"/>
    <w:rsid w:val="0080668F"/>
    <w:rsid w:val="0080671D"/>
    <w:rsid w:val="008073FB"/>
    <w:rsid w:val="00811018"/>
    <w:rsid w:val="00811146"/>
    <w:rsid w:val="008123CD"/>
    <w:rsid w:val="008124BA"/>
    <w:rsid w:val="008125F2"/>
    <w:rsid w:val="00813092"/>
    <w:rsid w:val="00814478"/>
    <w:rsid w:val="00814BD5"/>
    <w:rsid w:val="00814DF8"/>
    <w:rsid w:val="008162A7"/>
    <w:rsid w:val="00816734"/>
    <w:rsid w:val="0081733B"/>
    <w:rsid w:val="008173F7"/>
    <w:rsid w:val="00817B92"/>
    <w:rsid w:val="00817EA1"/>
    <w:rsid w:val="00820165"/>
    <w:rsid w:val="00822886"/>
    <w:rsid w:val="00822BBF"/>
    <w:rsid w:val="00822E9C"/>
    <w:rsid w:val="0082424F"/>
    <w:rsid w:val="00824879"/>
    <w:rsid w:val="00825463"/>
    <w:rsid w:val="008269A3"/>
    <w:rsid w:val="008270D9"/>
    <w:rsid w:val="00827403"/>
    <w:rsid w:val="00827F02"/>
    <w:rsid w:val="00830154"/>
    <w:rsid w:val="00830A70"/>
    <w:rsid w:val="00831047"/>
    <w:rsid w:val="0083112D"/>
    <w:rsid w:val="008312EC"/>
    <w:rsid w:val="0083199E"/>
    <w:rsid w:val="00831A40"/>
    <w:rsid w:val="0083210C"/>
    <w:rsid w:val="00832D67"/>
    <w:rsid w:val="00836C0A"/>
    <w:rsid w:val="00837161"/>
    <w:rsid w:val="00840FDE"/>
    <w:rsid w:val="00841BE8"/>
    <w:rsid w:val="00841D26"/>
    <w:rsid w:val="00843543"/>
    <w:rsid w:val="00843D2E"/>
    <w:rsid w:val="00844684"/>
    <w:rsid w:val="00845053"/>
    <w:rsid w:val="008458D8"/>
    <w:rsid w:val="008459C0"/>
    <w:rsid w:val="00845FC2"/>
    <w:rsid w:val="00846179"/>
    <w:rsid w:val="008465D6"/>
    <w:rsid w:val="0084701C"/>
    <w:rsid w:val="008477FF"/>
    <w:rsid w:val="00847BD3"/>
    <w:rsid w:val="00850565"/>
    <w:rsid w:val="008509E4"/>
    <w:rsid w:val="00850AB8"/>
    <w:rsid w:val="00850F48"/>
    <w:rsid w:val="0085182B"/>
    <w:rsid w:val="00852EE0"/>
    <w:rsid w:val="00853684"/>
    <w:rsid w:val="00853A07"/>
    <w:rsid w:val="00853D7E"/>
    <w:rsid w:val="00854194"/>
    <w:rsid w:val="008551F7"/>
    <w:rsid w:val="00856428"/>
    <w:rsid w:val="008564BB"/>
    <w:rsid w:val="0085758A"/>
    <w:rsid w:val="008600E4"/>
    <w:rsid w:val="0086039F"/>
    <w:rsid w:val="0086128B"/>
    <w:rsid w:val="00861796"/>
    <w:rsid w:val="00861FB8"/>
    <w:rsid w:val="00862036"/>
    <w:rsid w:val="00862134"/>
    <w:rsid w:val="00862A83"/>
    <w:rsid w:val="0086376B"/>
    <w:rsid w:val="00863A08"/>
    <w:rsid w:val="00864ABE"/>
    <w:rsid w:val="0086529E"/>
    <w:rsid w:val="00865CCA"/>
    <w:rsid w:val="0086688F"/>
    <w:rsid w:val="00866EAF"/>
    <w:rsid w:val="008679B6"/>
    <w:rsid w:val="00867B55"/>
    <w:rsid w:val="00867B80"/>
    <w:rsid w:val="00870FCE"/>
    <w:rsid w:val="008710E8"/>
    <w:rsid w:val="00871534"/>
    <w:rsid w:val="00871F50"/>
    <w:rsid w:val="0087285B"/>
    <w:rsid w:val="008729EB"/>
    <w:rsid w:val="00874633"/>
    <w:rsid w:val="00874742"/>
    <w:rsid w:val="00875613"/>
    <w:rsid w:val="008756A5"/>
    <w:rsid w:val="00876165"/>
    <w:rsid w:val="008766D5"/>
    <w:rsid w:val="0087675F"/>
    <w:rsid w:val="00876843"/>
    <w:rsid w:val="00877310"/>
    <w:rsid w:val="008777EE"/>
    <w:rsid w:val="00877978"/>
    <w:rsid w:val="00880176"/>
    <w:rsid w:val="008807A7"/>
    <w:rsid w:val="0088170B"/>
    <w:rsid w:val="008818AE"/>
    <w:rsid w:val="0088283F"/>
    <w:rsid w:val="00882B3E"/>
    <w:rsid w:val="008831CD"/>
    <w:rsid w:val="00883498"/>
    <w:rsid w:val="00883A69"/>
    <w:rsid w:val="00884024"/>
    <w:rsid w:val="00887E32"/>
    <w:rsid w:val="008913C6"/>
    <w:rsid w:val="0089197E"/>
    <w:rsid w:val="00891AA3"/>
    <w:rsid w:val="00892006"/>
    <w:rsid w:val="00892ECA"/>
    <w:rsid w:val="00893726"/>
    <w:rsid w:val="0089388A"/>
    <w:rsid w:val="00893BCC"/>
    <w:rsid w:val="00894A36"/>
    <w:rsid w:val="0089512D"/>
    <w:rsid w:val="00895147"/>
    <w:rsid w:val="00897142"/>
    <w:rsid w:val="008977A7"/>
    <w:rsid w:val="00897F90"/>
    <w:rsid w:val="008A014B"/>
    <w:rsid w:val="008A09A6"/>
    <w:rsid w:val="008A0FD9"/>
    <w:rsid w:val="008A14D5"/>
    <w:rsid w:val="008A1542"/>
    <w:rsid w:val="008A3A8E"/>
    <w:rsid w:val="008A3CD0"/>
    <w:rsid w:val="008A4353"/>
    <w:rsid w:val="008A4820"/>
    <w:rsid w:val="008A4CB6"/>
    <w:rsid w:val="008A4EDE"/>
    <w:rsid w:val="008A50BD"/>
    <w:rsid w:val="008A52F1"/>
    <w:rsid w:val="008A5626"/>
    <w:rsid w:val="008A5800"/>
    <w:rsid w:val="008A5C15"/>
    <w:rsid w:val="008A6D64"/>
    <w:rsid w:val="008A73B6"/>
    <w:rsid w:val="008A7532"/>
    <w:rsid w:val="008A759A"/>
    <w:rsid w:val="008A7E1E"/>
    <w:rsid w:val="008B09B4"/>
    <w:rsid w:val="008B0A05"/>
    <w:rsid w:val="008B10C9"/>
    <w:rsid w:val="008B1373"/>
    <w:rsid w:val="008B19B9"/>
    <w:rsid w:val="008B19C4"/>
    <w:rsid w:val="008B31F3"/>
    <w:rsid w:val="008B3A9C"/>
    <w:rsid w:val="008B455B"/>
    <w:rsid w:val="008B57DE"/>
    <w:rsid w:val="008B5ACF"/>
    <w:rsid w:val="008B66E5"/>
    <w:rsid w:val="008B67B2"/>
    <w:rsid w:val="008B7045"/>
    <w:rsid w:val="008B7570"/>
    <w:rsid w:val="008B75D3"/>
    <w:rsid w:val="008C07D1"/>
    <w:rsid w:val="008C1E50"/>
    <w:rsid w:val="008C3758"/>
    <w:rsid w:val="008C4A2D"/>
    <w:rsid w:val="008C5564"/>
    <w:rsid w:val="008C5615"/>
    <w:rsid w:val="008C57BD"/>
    <w:rsid w:val="008C5F60"/>
    <w:rsid w:val="008C61AE"/>
    <w:rsid w:val="008C725D"/>
    <w:rsid w:val="008C7317"/>
    <w:rsid w:val="008C76C5"/>
    <w:rsid w:val="008C76D5"/>
    <w:rsid w:val="008C7A71"/>
    <w:rsid w:val="008D01EB"/>
    <w:rsid w:val="008D05C7"/>
    <w:rsid w:val="008D2AAB"/>
    <w:rsid w:val="008D339F"/>
    <w:rsid w:val="008D3D76"/>
    <w:rsid w:val="008D43EF"/>
    <w:rsid w:val="008D5F8A"/>
    <w:rsid w:val="008D66F8"/>
    <w:rsid w:val="008D6851"/>
    <w:rsid w:val="008D6FA8"/>
    <w:rsid w:val="008E053B"/>
    <w:rsid w:val="008E0819"/>
    <w:rsid w:val="008E09E2"/>
    <w:rsid w:val="008E1FE0"/>
    <w:rsid w:val="008E235D"/>
    <w:rsid w:val="008E2461"/>
    <w:rsid w:val="008E2948"/>
    <w:rsid w:val="008E2D4A"/>
    <w:rsid w:val="008E33DF"/>
    <w:rsid w:val="008E35DF"/>
    <w:rsid w:val="008E396A"/>
    <w:rsid w:val="008E412A"/>
    <w:rsid w:val="008E48AE"/>
    <w:rsid w:val="008E4B07"/>
    <w:rsid w:val="008E5C15"/>
    <w:rsid w:val="008E5CF0"/>
    <w:rsid w:val="008E6242"/>
    <w:rsid w:val="008E7D1E"/>
    <w:rsid w:val="008F026E"/>
    <w:rsid w:val="008F24B0"/>
    <w:rsid w:val="008F2A76"/>
    <w:rsid w:val="008F3A97"/>
    <w:rsid w:val="008F3AAD"/>
    <w:rsid w:val="008F4053"/>
    <w:rsid w:val="008F41CA"/>
    <w:rsid w:val="008F4794"/>
    <w:rsid w:val="008F4949"/>
    <w:rsid w:val="008F4CFF"/>
    <w:rsid w:val="008F54F9"/>
    <w:rsid w:val="008F56B4"/>
    <w:rsid w:val="008F59BD"/>
    <w:rsid w:val="008F7369"/>
    <w:rsid w:val="008F73AA"/>
    <w:rsid w:val="008F767B"/>
    <w:rsid w:val="008F7D94"/>
    <w:rsid w:val="0090055C"/>
    <w:rsid w:val="00900706"/>
    <w:rsid w:val="00901923"/>
    <w:rsid w:val="00902759"/>
    <w:rsid w:val="00902CB8"/>
    <w:rsid w:val="00902EF6"/>
    <w:rsid w:val="009035DE"/>
    <w:rsid w:val="0090621C"/>
    <w:rsid w:val="00906E78"/>
    <w:rsid w:val="009075EA"/>
    <w:rsid w:val="009076F0"/>
    <w:rsid w:val="009103AB"/>
    <w:rsid w:val="00910552"/>
    <w:rsid w:val="009106E7"/>
    <w:rsid w:val="0091136F"/>
    <w:rsid w:val="00912DAC"/>
    <w:rsid w:val="009137A0"/>
    <w:rsid w:val="009137FF"/>
    <w:rsid w:val="00913D82"/>
    <w:rsid w:val="00915013"/>
    <w:rsid w:val="009153A8"/>
    <w:rsid w:val="00915480"/>
    <w:rsid w:val="00915A6C"/>
    <w:rsid w:val="00916260"/>
    <w:rsid w:val="00917180"/>
    <w:rsid w:val="0091772B"/>
    <w:rsid w:val="00917AC4"/>
    <w:rsid w:val="00917B68"/>
    <w:rsid w:val="00920700"/>
    <w:rsid w:val="00921621"/>
    <w:rsid w:val="00922A64"/>
    <w:rsid w:val="00922C00"/>
    <w:rsid w:val="00922E44"/>
    <w:rsid w:val="00922EAF"/>
    <w:rsid w:val="0092356C"/>
    <w:rsid w:val="00923CE3"/>
    <w:rsid w:val="00924639"/>
    <w:rsid w:val="00924FDA"/>
    <w:rsid w:val="00925759"/>
    <w:rsid w:val="009261A4"/>
    <w:rsid w:val="00926859"/>
    <w:rsid w:val="0093013F"/>
    <w:rsid w:val="009310F4"/>
    <w:rsid w:val="00931185"/>
    <w:rsid w:val="00932C13"/>
    <w:rsid w:val="009349E0"/>
    <w:rsid w:val="0093545E"/>
    <w:rsid w:val="009368FD"/>
    <w:rsid w:val="00936F5D"/>
    <w:rsid w:val="00937198"/>
    <w:rsid w:val="009377B1"/>
    <w:rsid w:val="00937B56"/>
    <w:rsid w:val="00940915"/>
    <w:rsid w:val="009411FF"/>
    <w:rsid w:val="009412E2"/>
    <w:rsid w:val="0094136F"/>
    <w:rsid w:val="00941C09"/>
    <w:rsid w:val="00941E24"/>
    <w:rsid w:val="009426A8"/>
    <w:rsid w:val="00942802"/>
    <w:rsid w:val="00942954"/>
    <w:rsid w:val="00942ED6"/>
    <w:rsid w:val="009431C0"/>
    <w:rsid w:val="009433FF"/>
    <w:rsid w:val="00943956"/>
    <w:rsid w:val="00943BF1"/>
    <w:rsid w:val="00945FA9"/>
    <w:rsid w:val="00946240"/>
    <w:rsid w:val="009477F2"/>
    <w:rsid w:val="00947C68"/>
    <w:rsid w:val="009503CB"/>
    <w:rsid w:val="00950461"/>
    <w:rsid w:val="00950695"/>
    <w:rsid w:val="0095151B"/>
    <w:rsid w:val="00952492"/>
    <w:rsid w:val="00952A01"/>
    <w:rsid w:val="00952C9C"/>
    <w:rsid w:val="009530F0"/>
    <w:rsid w:val="00954740"/>
    <w:rsid w:val="00954E95"/>
    <w:rsid w:val="0095656C"/>
    <w:rsid w:val="00956983"/>
    <w:rsid w:val="00956C83"/>
    <w:rsid w:val="00956DFD"/>
    <w:rsid w:val="00957E52"/>
    <w:rsid w:val="00960CBE"/>
    <w:rsid w:val="0096219D"/>
    <w:rsid w:val="009624D9"/>
    <w:rsid w:val="009627F1"/>
    <w:rsid w:val="00962EA7"/>
    <w:rsid w:val="00963250"/>
    <w:rsid w:val="009636E2"/>
    <w:rsid w:val="009637FD"/>
    <w:rsid w:val="00963C99"/>
    <w:rsid w:val="00964A05"/>
    <w:rsid w:val="00964FD9"/>
    <w:rsid w:val="0096539B"/>
    <w:rsid w:val="009672CA"/>
    <w:rsid w:val="0097075C"/>
    <w:rsid w:val="00971B93"/>
    <w:rsid w:val="0097200A"/>
    <w:rsid w:val="0097378E"/>
    <w:rsid w:val="00974CF1"/>
    <w:rsid w:val="009754CF"/>
    <w:rsid w:val="00975A5F"/>
    <w:rsid w:val="00975A7E"/>
    <w:rsid w:val="00977347"/>
    <w:rsid w:val="00977BAB"/>
    <w:rsid w:val="0098052A"/>
    <w:rsid w:val="00980AEE"/>
    <w:rsid w:val="00982057"/>
    <w:rsid w:val="0098248A"/>
    <w:rsid w:val="00982521"/>
    <w:rsid w:val="009825EF"/>
    <w:rsid w:val="00983142"/>
    <w:rsid w:val="0098329B"/>
    <w:rsid w:val="009834C2"/>
    <w:rsid w:val="0098523F"/>
    <w:rsid w:val="009863B7"/>
    <w:rsid w:val="0098650D"/>
    <w:rsid w:val="0098729B"/>
    <w:rsid w:val="009872AF"/>
    <w:rsid w:val="00987DF1"/>
    <w:rsid w:val="009924C7"/>
    <w:rsid w:val="00992544"/>
    <w:rsid w:val="00993139"/>
    <w:rsid w:val="0099315B"/>
    <w:rsid w:val="00994F15"/>
    <w:rsid w:val="0099590D"/>
    <w:rsid w:val="009961A3"/>
    <w:rsid w:val="009968AB"/>
    <w:rsid w:val="00996A5F"/>
    <w:rsid w:val="009972D3"/>
    <w:rsid w:val="00997C6C"/>
    <w:rsid w:val="009A04A1"/>
    <w:rsid w:val="009A1C07"/>
    <w:rsid w:val="009A27C7"/>
    <w:rsid w:val="009A4538"/>
    <w:rsid w:val="009A4C19"/>
    <w:rsid w:val="009A61FF"/>
    <w:rsid w:val="009A68B5"/>
    <w:rsid w:val="009A6A6B"/>
    <w:rsid w:val="009A6A6D"/>
    <w:rsid w:val="009A7261"/>
    <w:rsid w:val="009A7327"/>
    <w:rsid w:val="009B13A3"/>
    <w:rsid w:val="009B1759"/>
    <w:rsid w:val="009B1A02"/>
    <w:rsid w:val="009B1E2B"/>
    <w:rsid w:val="009B205D"/>
    <w:rsid w:val="009B264A"/>
    <w:rsid w:val="009B2CC8"/>
    <w:rsid w:val="009B3482"/>
    <w:rsid w:val="009B3627"/>
    <w:rsid w:val="009B3D5C"/>
    <w:rsid w:val="009B3DE6"/>
    <w:rsid w:val="009B4ABB"/>
    <w:rsid w:val="009B59DA"/>
    <w:rsid w:val="009B5BA8"/>
    <w:rsid w:val="009B5D70"/>
    <w:rsid w:val="009B62D5"/>
    <w:rsid w:val="009B6F31"/>
    <w:rsid w:val="009B7E2F"/>
    <w:rsid w:val="009C069D"/>
    <w:rsid w:val="009C07CC"/>
    <w:rsid w:val="009C15FA"/>
    <w:rsid w:val="009C1E53"/>
    <w:rsid w:val="009C20BB"/>
    <w:rsid w:val="009C25EC"/>
    <w:rsid w:val="009C3965"/>
    <w:rsid w:val="009C3EB0"/>
    <w:rsid w:val="009C5025"/>
    <w:rsid w:val="009C52B8"/>
    <w:rsid w:val="009C6D97"/>
    <w:rsid w:val="009C73DE"/>
    <w:rsid w:val="009C7BC1"/>
    <w:rsid w:val="009C7D6E"/>
    <w:rsid w:val="009D0E3C"/>
    <w:rsid w:val="009D11FD"/>
    <w:rsid w:val="009D14DC"/>
    <w:rsid w:val="009D1A87"/>
    <w:rsid w:val="009D24B8"/>
    <w:rsid w:val="009D322C"/>
    <w:rsid w:val="009D3370"/>
    <w:rsid w:val="009D338C"/>
    <w:rsid w:val="009D344B"/>
    <w:rsid w:val="009D420D"/>
    <w:rsid w:val="009D4D7F"/>
    <w:rsid w:val="009D4E31"/>
    <w:rsid w:val="009D56D4"/>
    <w:rsid w:val="009D5F47"/>
    <w:rsid w:val="009D620C"/>
    <w:rsid w:val="009D6F6F"/>
    <w:rsid w:val="009D72FC"/>
    <w:rsid w:val="009D7DF6"/>
    <w:rsid w:val="009E1032"/>
    <w:rsid w:val="009E199F"/>
    <w:rsid w:val="009E2400"/>
    <w:rsid w:val="009E28EB"/>
    <w:rsid w:val="009E460C"/>
    <w:rsid w:val="009E5C4B"/>
    <w:rsid w:val="009E7A91"/>
    <w:rsid w:val="009E7E31"/>
    <w:rsid w:val="009F022D"/>
    <w:rsid w:val="009F10BC"/>
    <w:rsid w:val="009F1733"/>
    <w:rsid w:val="009F1BED"/>
    <w:rsid w:val="009F34EC"/>
    <w:rsid w:val="009F69CC"/>
    <w:rsid w:val="009F769A"/>
    <w:rsid w:val="009F76FE"/>
    <w:rsid w:val="009F7BE2"/>
    <w:rsid w:val="00A002D5"/>
    <w:rsid w:val="00A02E40"/>
    <w:rsid w:val="00A04057"/>
    <w:rsid w:val="00A0497C"/>
    <w:rsid w:val="00A0498C"/>
    <w:rsid w:val="00A04B59"/>
    <w:rsid w:val="00A04C00"/>
    <w:rsid w:val="00A053F4"/>
    <w:rsid w:val="00A05852"/>
    <w:rsid w:val="00A05B08"/>
    <w:rsid w:val="00A06C1B"/>
    <w:rsid w:val="00A06C9A"/>
    <w:rsid w:val="00A0725C"/>
    <w:rsid w:val="00A11CF0"/>
    <w:rsid w:val="00A12F5C"/>
    <w:rsid w:val="00A13992"/>
    <w:rsid w:val="00A14802"/>
    <w:rsid w:val="00A1545E"/>
    <w:rsid w:val="00A1588C"/>
    <w:rsid w:val="00A159A4"/>
    <w:rsid w:val="00A16F4E"/>
    <w:rsid w:val="00A1776D"/>
    <w:rsid w:val="00A20069"/>
    <w:rsid w:val="00A206B3"/>
    <w:rsid w:val="00A20722"/>
    <w:rsid w:val="00A215E5"/>
    <w:rsid w:val="00A2180F"/>
    <w:rsid w:val="00A21A48"/>
    <w:rsid w:val="00A21C4A"/>
    <w:rsid w:val="00A21C7F"/>
    <w:rsid w:val="00A2279D"/>
    <w:rsid w:val="00A231F7"/>
    <w:rsid w:val="00A23753"/>
    <w:rsid w:val="00A24108"/>
    <w:rsid w:val="00A24551"/>
    <w:rsid w:val="00A25118"/>
    <w:rsid w:val="00A265FB"/>
    <w:rsid w:val="00A26B61"/>
    <w:rsid w:val="00A27192"/>
    <w:rsid w:val="00A275D1"/>
    <w:rsid w:val="00A277DE"/>
    <w:rsid w:val="00A3002B"/>
    <w:rsid w:val="00A30CC7"/>
    <w:rsid w:val="00A30E7B"/>
    <w:rsid w:val="00A31F18"/>
    <w:rsid w:val="00A3219D"/>
    <w:rsid w:val="00A32A93"/>
    <w:rsid w:val="00A32B72"/>
    <w:rsid w:val="00A32D7F"/>
    <w:rsid w:val="00A3336F"/>
    <w:rsid w:val="00A34366"/>
    <w:rsid w:val="00A3464A"/>
    <w:rsid w:val="00A355A2"/>
    <w:rsid w:val="00A35D21"/>
    <w:rsid w:val="00A35E79"/>
    <w:rsid w:val="00A360DF"/>
    <w:rsid w:val="00A36B06"/>
    <w:rsid w:val="00A371FB"/>
    <w:rsid w:val="00A37A6A"/>
    <w:rsid w:val="00A40ABD"/>
    <w:rsid w:val="00A4156B"/>
    <w:rsid w:val="00A41726"/>
    <w:rsid w:val="00A4174D"/>
    <w:rsid w:val="00A41ECB"/>
    <w:rsid w:val="00A426E5"/>
    <w:rsid w:val="00A42C6B"/>
    <w:rsid w:val="00A442B6"/>
    <w:rsid w:val="00A44BFD"/>
    <w:rsid w:val="00A44E62"/>
    <w:rsid w:val="00A44E9B"/>
    <w:rsid w:val="00A45125"/>
    <w:rsid w:val="00A45C52"/>
    <w:rsid w:val="00A47047"/>
    <w:rsid w:val="00A47069"/>
    <w:rsid w:val="00A50023"/>
    <w:rsid w:val="00A50B9E"/>
    <w:rsid w:val="00A50BEF"/>
    <w:rsid w:val="00A52A50"/>
    <w:rsid w:val="00A52C6C"/>
    <w:rsid w:val="00A53825"/>
    <w:rsid w:val="00A54E6D"/>
    <w:rsid w:val="00A5554C"/>
    <w:rsid w:val="00A564F4"/>
    <w:rsid w:val="00A56975"/>
    <w:rsid w:val="00A57122"/>
    <w:rsid w:val="00A5716E"/>
    <w:rsid w:val="00A607F3"/>
    <w:rsid w:val="00A62E81"/>
    <w:rsid w:val="00A63B7E"/>
    <w:rsid w:val="00A65119"/>
    <w:rsid w:val="00A65D89"/>
    <w:rsid w:val="00A6614A"/>
    <w:rsid w:val="00A67001"/>
    <w:rsid w:val="00A70D7F"/>
    <w:rsid w:val="00A710A9"/>
    <w:rsid w:val="00A71249"/>
    <w:rsid w:val="00A712D2"/>
    <w:rsid w:val="00A71FD3"/>
    <w:rsid w:val="00A7262C"/>
    <w:rsid w:val="00A738A8"/>
    <w:rsid w:val="00A7444B"/>
    <w:rsid w:val="00A753EA"/>
    <w:rsid w:val="00A759FD"/>
    <w:rsid w:val="00A77204"/>
    <w:rsid w:val="00A77C1D"/>
    <w:rsid w:val="00A809DB"/>
    <w:rsid w:val="00A818F3"/>
    <w:rsid w:val="00A82A87"/>
    <w:rsid w:val="00A845B0"/>
    <w:rsid w:val="00A853E9"/>
    <w:rsid w:val="00A85DD5"/>
    <w:rsid w:val="00A8661F"/>
    <w:rsid w:val="00A867AE"/>
    <w:rsid w:val="00A91B96"/>
    <w:rsid w:val="00A92C95"/>
    <w:rsid w:val="00A9321B"/>
    <w:rsid w:val="00A93501"/>
    <w:rsid w:val="00A93811"/>
    <w:rsid w:val="00A93B0B"/>
    <w:rsid w:val="00A93BCF"/>
    <w:rsid w:val="00A9558D"/>
    <w:rsid w:val="00A958D4"/>
    <w:rsid w:val="00A9667E"/>
    <w:rsid w:val="00A97BC6"/>
    <w:rsid w:val="00AA05D1"/>
    <w:rsid w:val="00AA1634"/>
    <w:rsid w:val="00AA1944"/>
    <w:rsid w:val="00AA22F8"/>
    <w:rsid w:val="00AA2A14"/>
    <w:rsid w:val="00AA2FB5"/>
    <w:rsid w:val="00AA30AA"/>
    <w:rsid w:val="00AA3387"/>
    <w:rsid w:val="00AA3BA7"/>
    <w:rsid w:val="00AA4222"/>
    <w:rsid w:val="00AA4582"/>
    <w:rsid w:val="00AA4C48"/>
    <w:rsid w:val="00AA5056"/>
    <w:rsid w:val="00AA67CE"/>
    <w:rsid w:val="00AA73A1"/>
    <w:rsid w:val="00AA73AE"/>
    <w:rsid w:val="00AA7D3F"/>
    <w:rsid w:val="00AB0EBB"/>
    <w:rsid w:val="00AB16E5"/>
    <w:rsid w:val="00AB197A"/>
    <w:rsid w:val="00AB2421"/>
    <w:rsid w:val="00AB340B"/>
    <w:rsid w:val="00AB4722"/>
    <w:rsid w:val="00AB50C1"/>
    <w:rsid w:val="00AB552A"/>
    <w:rsid w:val="00AB66F9"/>
    <w:rsid w:val="00AB6713"/>
    <w:rsid w:val="00AC02A2"/>
    <w:rsid w:val="00AC0990"/>
    <w:rsid w:val="00AC2338"/>
    <w:rsid w:val="00AC2ABD"/>
    <w:rsid w:val="00AC3260"/>
    <w:rsid w:val="00AC4106"/>
    <w:rsid w:val="00AC4325"/>
    <w:rsid w:val="00AC4A4E"/>
    <w:rsid w:val="00AC525F"/>
    <w:rsid w:val="00AC5541"/>
    <w:rsid w:val="00AC7959"/>
    <w:rsid w:val="00AC7A99"/>
    <w:rsid w:val="00AD01F1"/>
    <w:rsid w:val="00AD133B"/>
    <w:rsid w:val="00AD24F0"/>
    <w:rsid w:val="00AD4319"/>
    <w:rsid w:val="00AD539B"/>
    <w:rsid w:val="00AD5465"/>
    <w:rsid w:val="00AD5BB1"/>
    <w:rsid w:val="00AD5EFC"/>
    <w:rsid w:val="00AD6754"/>
    <w:rsid w:val="00AD7A70"/>
    <w:rsid w:val="00AE033C"/>
    <w:rsid w:val="00AE0A8C"/>
    <w:rsid w:val="00AE266E"/>
    <w:rsid w:val="00AE2D1D"/>
    <w:rsid w:val="00AE363E"/>
    <w:rsid w:val="00AE440C"/>
    <w:rsid w:val="00AE4DC6"/>
    <w:rsid w:val="00AE5059"/>
    <w:rsid w:val="00AE5E5A"/>
    <w:rsid w:val="00AE6896"/>
    <w:rsid w:val="00AE6905"/>
    <w:rsid w:val="00AE735E"/>
    <w:rsid w:val="00AE7376"/>
    <w:rsid w:val="00AE7C80"/>
    <w:rsid w:val="00AE7D3C"/>
    <w:rsid w:val="00AF1449"/>
    <w:rsid w:val="00AF19B9"/>
    <w:rsid w:val="00AF2917"/>
    <w:rsid w:val="00AF470F"/>
    <w:rsid w:val="00AF4E58"/>
    <w:rsid w:val="00AF4ED5"/>
    <w:rsid w:val="00AF5087"/>
    <w:rsid w:val="00AF51D9"/>
    <w:rsid w:val="00AF549A"/>
    <w:rsid w:val="00AF5829"/>
    <w:rsid w:val="00AF5F64"/>
    <w:rsid w:val="00AF6983"/>
    <w:rsid w:val="00AF701F"/>
    <w:rsid w:val="00AF7557"/>
    <w:rsid w:val="00AF7971"/>
    <w:rsid w:val="00B00474"/>
    <w:rsid w:val="00B01192"/>
    <w:rsid w:val="00B020AD"/>
    <w:rsid w:val="00B021D2"/>
    <w:rsid w:val="00B027F7"/>
    <w:rsid w:val="00B04D89"/>
    <w:rsid w:val="00B05082"/>
    <w:rsid w:val="00B051B5"/>
    <w:rsid w:val="00B07391"/>
    <w:rsid w:val="00B07D53"/>
    <w:rsid w:val="00B1078F"/>
    <w:rsid w:val="00B10AF8"/>
    <w:rsid w:val="00B1227F"/>
    <w:rsid w:val="00B12E18"/>
    <w:rsid w:val="00B13314"/>
    <w:rsid w:val="00B13F82"/>
    <w:rsid w:val="00B14300"/>
    <w:rsid w:val="00B1430A"/>
    <w:rsid w:val="00B150C5"/>
    <w:rsid w:val="00B15FA8"/>
    <w:rsid w:val="00B16958"/>
    <w:rsid w:val="00B171DB"/>
    <w:rsid w:val="00B1732B"/>
    <w:rsid w:val="00B17870"/>
    <w:rsid w:val="00B201E1"/>
    <w:rsid w:val="00B20AE4"/>
    <w:rsid w:val="00B20F3A"/>
    <w:rsid w:val="00B22665"/>
    <w:rsid w:val="00B22C28"/>
    <w:rsid w:val="00B2410C"/>
    <w:rsid w:val="00B244B7"/>
    <w:rsid w:val="00B24609"/>
    <w:rsid w:val="00B25BF0"/>
    <w:rsid w:val="00B26124"/>
    <w:rsid w:val="00B26AAF"/>
    <w:rsid w:val="00B300CC"/>
    <w:rsid w:val="00B30D08"/>
    <w:rsid w:val="00B3143C"/>
    <w:rsid w:val="00B31C54"/>
    <w:rsid w:val="00B31D00"/>
    <w:rsid w:val="00B3200C"/>
    <w:rsid w:val="00B32642"/>
    <w:rsid w:val="00B32CDA"/>
    <w:rsid w:val="00B339F9"/>
    <w:rsid w:val="00B3623A"/>
    <w:rsid w:val="00B37490"/>
    <w:rsid w:val="00B406F1"/>
    <w:rsid w:val="00B409E4"/>
    <w:rsid w:val="00B40C4A"/>
    <w:rsid w:val="00B40DD0"/>
    <w:rsid w:val="00B41908"/>
    <w:rsid w:val="00B41A24"/>
    <w:rsid w:val="00B41C94"/>
    <w:rsid w:val="00B4232A"/>
    <w:rsid w:val="00B4296E"/>
    <w:rsid w:val="00B42B9B"/>
    <w:rsid w:val="00B43AF1"/>
    <w:rsid w:val="00B44811"/>
    <w:rsid w:val="00B44ABF"/>
    <w:rsid w:val="00B450D0"/>
    <w:rsid w:val="00B454EE"/>
    <w:rsid w:val="00B46C2D"/>
    <w:rsid w:val="00B47563"/>
    <w:rsid w:val="00B4775E"/>
    <w:rsid w:val="00B479B3"/>
    <w:rsid w:val="00B50154"/>
    <w:rsid w:val="00B5160A"/>
    <w:rsid w:val="00B52C93"/>
    <w:rsid w:val="00B544DD"/>
    <w:rsid w:val="00B54AEF"/>
    <w:rsid w:val="00B55804"/>
    <w:rsid w:val="00B57307"/>
    <w:rsid w:val="00B57559"/>
    <w:rsid w:val="00B577C4"/>
    <w:rsid w:val="00B57849"/>
    <w:rsid w:val="00B57A42"/>
    <w:rsid w:val="00B61A98"/>
    <w:rsid w:val="00B61E0D"/>
    <w:rsid w:val="00B61F85"/>
    <w:rsid w:val="00B638B5"/>
    <w:rsid w:val="00B64366"/>
    <w:rsid w:val="00B6459D"/>
    <w:rsid w:val="00B6471F"/>
    <w:rsid w:val="00B648C0"/>
    <w:rsid w:val="00B64E2D"/>
    <w:rsid w:val="00B65026"/>
    <w:rsid w:val="00B6676B"/>
    <w:rsid w:val="00B66BF3"/>
    <w:rsid w:val="00B670D8"/>
    <w:rsid w:val="00B70BB2"/>
    <w:rsid w:val="00B70D35"/>
    <w:rsid w:val="00B70D6B"/>
    <w:rsid w:val="00B7156C"/>
    <w:rsid w:val="00B726E4"/>
    <w:rsid w:val="00B73332"/>
    <w:rsid w:val="00B7360B"/>
    <w:rsid w:val="00B73986"/>
    <w:rsid w:val="00B73BFA"/>
    <w:rsid w:val="00B73D89"/>
    <w:rsid w:val="00B748A1"/>
    <w:rsid w:val="00B74B52"/>
    <w:rsid w:val="00B75145"/>
    <w:rsid w:val="00B75543"/>
    <w:rsid w:val="00B75773"/>
    <w:rsid w:val="00B75EFC"/>
    <w:rsid w:val="00B769A3"/>
    <w:rsid w:val="00B770C1"/>
    <w:rsid w:val="00B80BC3"/>
    <w:rsid w:val="00B81845"/>
    <w:rsid w:val="00B82DA4"/>
    <w:rsid w:val="00B84082"/>
    <w:rsid w:val="00B841F3"/>
    <w:rsid w:val="00B8452B"/>
    <w:rsid w:val="00B84547"/>
    <w:rsid w:val="00B847D0"/>
    <w:rsid w:val="00B84845"/>
    <w:rsid w:val="00B848A4"/>
    <w:rsid w:val="00B84F0F"/>
    <w:rsid w:val="00B851C5"/>
    <w:rsid w:val="00B86124"/>
    <w:rsid w:val="00B862CB"/>
    <w:rsid w:val="00B871A6"/>
    <w:rsid w:val="00B8758B"/>
    <w:rsid w:val="00B91876"/>
    <w:rsid w:val="00B91D8C"/>
    <w:rsid w:val="00B92310"/>
    <w:rsid w:val="00B9453B"/>
    <w:rsid w:val="00B94897"/>
    <w:rsid w:val="00B955CF"/>
    <w:rsid w:val="00B967B0"/>
    <w:rsid w:val="00B97295"/>
    <w:rsid w:val="00B97436"/>
    <w:rsid w:val="00B9762D"/>
    <w:rsid w:val="00BA090D"/>
    <w:rsid w:val="00BA0FA2"/>
    <w:rsid w:val="00BA1261"/>
    <w:rsid w:val="00BA1D56"/>
    <w:rsid w:val="00BA1E0D"/>
    <w:rsid w:val="00BA1F57"/>
    <w:rsid w:val="00BA20CF"/>
    <w:rsid w:val="00BA33D5"/>
    <w:rsid w:val="00BA392F"/>
    <w:rsid w:val="00BA4573"/>
    <w:rsid w:val="00BA5E5C"/>
    <w:rsid w:val="00BA68F0"/>
    <w:rsid w:val="00BA6DA2"/>
    <w:rsid w:val="00BA720D"/>
    <w:rsid w:val="00BA77AD"/>
    <w:rsid w:val="00BA7D0F"/>
    <w:rsid w:val="00BB0815"/>
    <w:rsid w:val="00BB1B3F"/>
    <w:rsid w:val="00BB210A"/>
    <w:rsid w:val="00BB2562"/>
    <w:rsid w:val="00BB39FD"/>
    <w:rsid w:val="00BB4582"/>
    <w:rsid w:val="00BB56C4"/>
    <w:rsid w:val="00BB5BCF"/>
    <w:rsid w:val="00BB5E0A"/>
    <w:rsid w:val="00BB66B7"/>
    <w:rsid w:val="00BC02DE"/>
    <w:rsid w:val="00BC0DCA"/>
    <w:rsid w:val="00BC13A8"/>
    <w:rsid w:val="00BC1988"/>
    <w:rsid w:val="00BC1A2F"/>
    <w:rsid w:val="00BC2A64"/>
    <w:rsid w:val="00BC32FF"/>
    <w:rsid w:val="00BC4495"/>
    <w:rsid w:val="00BC5008"/>
    <w:rsid w:val="00BC54CE"/>
    <w:rsid w:val="00BC6D71"/>
    <w:rsid w:val="00BC7BC7"/>
    <w:rsid w:val="00BD03F7"/>
    <w:rsid w:val="00BD076C"/>
    <w:rsid w:val="00BD1343"/>
    <w:rsid w:val="00BD233C"/>
    <w:rsid w:val="00BD23A9"/>
    <w:rsid w:val="00BD2FB2"/>
    <w:rsid w:val="00BD3A99"/>
    <w:rsid w:val="00BD49C7"/>
    <w:rsid w:val="00BD576A"/>
    <w:rsid w:val="00BD5E05"/>
    <w:rsid w:val="00BD5FD2"/>
    <w:rsid w:val="00BD6692"/>
    <w:rsid w:val="00BD6C8A"/>
    <w:rsid w:val="00BD73E8"/>
    <w:rsid w:val="00BD783F"/>
    <w:rsid w:val="00BE0553"/>
    <w:rsid w:val="00BE18F6"/>
    <w:rsid w:val="00BE18FA"/>
    <w:rsid w:val="00BE2A32"/>
    <w:rsid w:val="00BE38D3"/>
    <w:rsid w:val="00BE4741"/>
    <w:rsid w:val="00BE4A4B"/>
    <w:rsid w:val="00BE50EF"/>
    <w:rsid w:val="00BF07F2"/>
    <w:rsid w:val="00BF0BB6"/>
    <w:rsid w:val="00BF0CE9"/>
    <w:rsid w:val="00BF1056"/>
    <w:rsid w:val="00BF1D18"/>
    <w:rsid w:val="00BF26A9"/>
    <w:rsid w:val="00BF30A5"/>
    <w:rsid w:val="00BF3137"/>
    <w:rsid w:val="00BF3B51"/>
    <w:rsid w:val="00BF4507"/>
    <w:rsid w:val="00BF497C"/>
    <w:rsid w:val="00BF56F6"/>
    <w:rsid w:val="00BF5D7B"/>
    <w:rsid w:val="00BF75B9"/>
    <w:rsid w:val="00BF7D99"/>
    <w:rsid w:val="00C0047C"/>
    <w:rsid w:val="00C00EDB"/>
    <w:rsid w:val="00C0100F"/>
    <w:rsid w:val="00C01161"/>
    <w:rsid w:val="00C018EC"/>
    <w:rsid w:val="00C02B0D"/>
    <w:rsid w:val="00C034EA"/>
    <w:rsid w:val="00C03C81"/>
    <w:rsid w:val="00C04E4E"/>
    <w:rsid w:val="00C05D39"/>
    <w:rsid w:val="00C07DA1"/>
    <w:rsid w:val="00C07DF7"/>
    <w:rsid w:val="00C10143"/>
    <w:rsid w:val="00C10C4C"/>
    <w:rsid w:val="00C10F8C"/>
    <w:rsid w:val="00C1106C"/>
    <w:rsid w:val="00C11C0B"/>
    <w:rsid w:val="00C13089"/>
    <w:rsid w:val="00C15215"/>
    <w:rsid w:val="00C17BBD"/>
    <w:rsid w:val="00C2017B"/>
    <w:rsid w:val="00C20D2B"/>
    <w:rsid w:val="00C20ED3"/>
    <w:rsid w:val="00C21EA2"/>
    <w:rsid w:val="00C21FFF"/>
    <w:rsid w:val="00C223BC"/>
    <w:rsid w:val="00C22AF5"/>
    <w:rsid w:val="00C23200"/>
    <w:rsid w:val="00C2328A"/>
    <w:rsid w:val="00C2332C"/>
    <w:rsid w:val="00C23BA4"/>
    <w:rsid w:val="00C244C2"/>
    <w:rsid w:val="00C248B6"/>
    <w:rsid w:val="00C25EEF"/>
    <w:rsid w:val="00C25F70"/>
    <w:rsid w:val="00C2637A"/>
    <w:rsid w:val="00C2756E"/>
    <w:rsid w:val="00C306B8"/>
    <w:rsid w:val="00C31A4B"/>
    <w:rsid w:val="00C3278B"/>
    <w:rsid w:val="00C331A3"/>
    <w:rsid w:val="00C351E6"/>
    <w:rsid w:val="00C406B8"/>
    <w:rsid w:val="00C41DD6"/>
    <w:rsid w:val="00C41FF3"/>
    <w:rsid w:val="00C4284B"/>
    <w:rsid w:val="00C42A5D"/>
    <w:rsid w:val="00C42A61"/>
    <w:rsid w:val="00C43016"/>
    <w:rsid w:val="00C45983"/>
    <w:rsid w:val="00C45FF3"/>
    <w:rsid w:val="00C46AD0"/>
    <w:rsid w:val="00C46B34"/>
    <w:rsid w:val="00C51212"/>
    <w:rsid w:val="00C5147B"/>
    <w:rsid w:val="00C52029"/>
    <w:rsid w:val="00C52701"/>
    <w:rsid w:val="00C528B9"/>
    <w:rsid w:val="00C531A9"/>
    <w:rsid w:val="00C53601"/>
    <w:rsid w:val="00C54482"/>
    <w:rsid w:val="00C5484C"/>
    <w:rsid w:val="00C54A1F"/>
    <w:rsid w:val="00C553CB"/>
    <w:rsid w:val="00C555EA"/>
    <w:rsid w:val="00C55E4B"/>
    <w:rsid w:val="00C56453"/>
    <w:rsid w:val="00C56686"/>
    <w:rsid w:val="00C567F3"/>
    <w:rsid w:val="00C5746F"/>
    <w:rsid w:val="00C60EA3"/>
    <w:rsid w:val="00C616D8"/>
    <w:rsid w:val="00C62938"/>
    <w:rsid w:val="00C632A9"/>
    <w:rsid w:val="00C63F14"/>
    <w:rsid w:val="00C64704"/>
    <w:rsid w:val="00C64BE3"/>
    <w:rsid w:val="00C6576F"/>
    <w:rsid w:val="00C70B78"/>
    <w:rsid w:val="00C71761"/>
    <w:rsid w:val="00C71A61"/>
    <w:rsid w:val="00C7216B"/>
    <w:rsid w:val="00C72F31"/>
    <w:rsid w:val="00C7349D"/>
    <w:rsid w:val="00C735E6"/>
    <w:rsid w:val="00C73705"/>
    <w:rsid w:val="00C73752"/>
    <w:rsid w:val="00C74260"/>
    <w:rsid w:val="00C74AD4"/>
    <w:rsid w:val="00C74F93"/>
    <w:rsid w:val="00C75568"/>
    <w:rsid w:val="00C75C71"/>
    <w:rsid w:val="00C75EEA"/>
    <w:rsid w:val="00C76381"/>
    <w:rsid w:val="00C763CE"/>
    <w:rsid w:val="00C800B7"/>
    <w:rsid w:val="00C80DCA"/>
    <w:rsid w:val="00C81702"/>
    <w:rsid w:val="00C82691"/>
    <w:rsid w:val="00C82C86"/>
    <w:rsid w:val="00C8365F"/>
    <w:rsid w:val="00C837F7"/>
    <w:rsid w:val="00C83FD7"/>
    <w:rsid w:val="00C846E6"/>
    <w:rsid w:val="00C85BD4"/>
    <w:rsid w:val="00C868EF"/>
    <w:rsid w:val="00C86D94"/>
    <w:rsid w:val="00C871E9"/>
    <w:rsid w:val="00C87E78"/>
    <w:rsid w:val="00C87F2E"/>
    <w:rsid w:val="00C9100F"/>
    <w:rsid w:val="00C914E5"/>
    <w:rsid w:val="00C91B3A"/>
    <w:rsid w:val="00C92593"/>
    <w:rsid w:val="00C93108"/>
    <w:rsid w:val="00C939F9"/>
    <w:rsid w:val="00C94172"/>
    <w:rsid w:val="00C941CA"/>
    <w:rsid w:val="00C945F3"/>
    <w:rsid w:val="00C9460A"/>
    <w:rsid w:val="00C94798"/>
    <w:rsid w:val="00C9592C"/>
    <w:rsid w:val="00C969E9"/>
    <w:rsid w:val="00C97A5A"/>
    <w:rsid w:val="00C97BC3"/>
    <w:rsid w:val="00CA0F8A"/>
    <w:rsid w:val="00CA1C0C"/>
    <w:rsid w:val="00CA2992"/>
    <w:rsid w:val="00CA44E8"/>
    <w:rsid w:val="00CA48FA"/>
    <w:rsid w:val="00CA49FD"/>
    <w:rsid w:val="00CA5772"/>
    <w:rsid w:val="00CA5963"/>
    <w:rsid w:val="00CA64C0"/>
    <w:rsid w:val="00CA6E98"/>
    <w:rsid w:val="00CA7574"/>
    <w:rsid w:val="00CA7E58"/>
    <w:rsid w:val="00CB081A"/>
    <w:rsid w:val="00CB2077"/>
    <w:rsid w:val="00CB3046"/>
    <w:rsid w:val="00CB324B"/>
    <w:rsid w:val="00CB3B59"/>
    <w:rsid w:val="00CB51D1"/>
    <w:rsid w:val="00CB5296"/>
    <w:rsid w:val="00CB6BAB"/>
    <w:rsid w:val="00CB790D"/>
    <w:rsid w:val="00CC22E1"/>
    <w:rsid w:val="00CC26BD"/>
    <w:rsid w:val="00CC2F93"/>
    <w:rsid w:val="00CC3709"/>
    <w:rsid w:val="00CC392C"/>
    <w:rsid w:val="00CC3D22"/>
    <w:rsid w:val="00CC430C"/>
    <w:rsid w:val="00CC48D9"/>
    <w:rsid w:val="00CC57F3"/>
    <w:rsid w:val="00CC58E8"/>
    <w:rsid w:val="00CC5D78"/>
    <w:rsid w:val="00CC6703"/>
    <w:rsid w:val="00CC698E"/>
    <w:rsid w:val="00CC70D6"/>
    <w:rsid w:val="00CC756D"/>
    <w:rsid w:val="00CC7DE7"/>
    <w:rsid w:val="00CD02C6"/>
    <w:rsid w:val="00CD08B8"/>
    <w:rsid w:val="00CD0A24"/>
    <w:rsid w:val="00CD0AD2"/>
    <w:rsid w:val="00CD10E3"/>
    <w:rsid w:val="00CD28D5"/>
    <w:rsid w:val="00CD2CFF"/>
    <w:rsid w:val="00CD3259"/>
    <w:rsid w:val="00CD3620"/>
    <w:rsid w:val="00CD3670"/>
    <w:rsid w:val="00CD4425"/>
    <w:rsid w:val="00CD4E4B"/>
    <w:rsid w:val="00CD557B"/>
    <w:rsid w:val="00CD5D81"/>
    <w:rsid w:val="00CD627A"/>
    <w:rsid w:val="00CD7E3C"/>
    <w:rsid w:val="00CE044D"/>
    <w:rsid w:val="00CE0DD5"/>
    <w:rsid w:val="00CE12F1"/>
    <w:rsid w:val="00CE1941"/>
    <w:rsid w:val="00CE21BC"/>
    <w:rsid w:val="00CE236F"/>
    <w:rsid w:val="00CE2A16"/>
    <w:rsid w:val="00CE2CBE"/>
    <w:rsid w:val="00CE40C2"/>
    <w:rsid w:val="00CE4A41"/>
    <w:rsid w:val="00CE59C9"/>
    <w:rsid w:val="00CE5CD3"/>
    <w:rsid w:val="00CE6708"/>
    <w:rsid w:val="00CE6C19"/>
    <w:rsid w:val="00CE7D8F"/>
    <w:rsid w:val="00CF0A62"/>
    <w:rsid w:val="00CF0D6C"/>
    <w:rsid w:val="00CF11B7"/>
    <w:rsid w:val="00CF1E13"/>
    <w:rsid w:val="00CF1EF1"/>
    <w:rsid w:val="00CF2010"/>
    <w:rsid w:val="00CF25A4"/>
    <w:rsid w:val="00CF2F91"/>
    <w:rsid w:val="00CF327A"/>
    <w:rsid w:val="00CF5377"/>
    <w:rsid w:val="00CF5B24"/>
    <w:rsid w:val="00CF5B76"/>
    <w:rsid w:val="00CF5CC7"/>
    <w:rsid w:val="00CF5F70"/>
    <w:rsid w:val="00CF6163"/>
    <w:rsid w:val="00CF676E"/>
    <w:rsid w:val="00CF75EB"/>
    <w:rsid w:val="00CF7F48"/>
    <w:rsid w:val="00D01122"/>
    <w:rsid w:val="00D01213"/>
    <w:rsid w:val="00D015F9"/>
    <w:rsid w:val="00D023FF"/>
    <w:rsid w:val="00D02F79"/>
    <w:rsid w:val="00D02FDD"/>
    <w:rsid w:val="00D0376A"/>
    <w:rsid w:val="00D03D48"/>
    <w:rsid w:val="00D04A09"/>
    <w:rsid w:val="00D04C66"/>
    <w:rsid w:val="00D0587F"/>
    <w:rsid w:val="00D0632D"/>
    <w:rsid w:val="00D06336"/>
    <w:rsid w:val="00D1063F"/>
    <w:rsid w:val="00D107DB"/>
    <w:rsid w:val="00D11C96"/>
    <w:rsid w:val="00D1290B"/>
    <w:rsid w:val="00D1350C"/>
    <w:rsid w:val="00D13B6D"/>
    <w:rsid w:val="00D14BC7"/>
    <w:rsid w:val="00D166AA"/>
    <w:rsid w:val="00D17BA2"/>
    <w:rsid w:val="00D203BC"/>
    <w:rsid w:val="00D20426"/>
    <w:rsid w:val="00D20E51"/>
    <w:rsid w:val="00D20F47"/>
    <w:rsid w:val="00D215A3"/>
    <w:rsid w:val="00D216DD"/>
    <w:rsid w:val="00D22CD9"/>
    <w:rsid w:val="00D230E3"/>
    <w:rsid w:val="00D23A6F"/>
    <w:rsid w:val="00D2423E"/>
    <w:rsid w:val="00D247CB"/>
    <w:rsid w:val="00D24E5D"/>
    <w:rsid w:val="00D2551E"/>
    <w:rsid w:val="00D25F65"/>
    <w:rsid w:val="00D26AED"/>
    <w:rsid w:val="00D276E6"/>
    <w:rsid w:val="00D27B1A"/>
    <w:rsid w:val="00D30133"/>
    <w:rsid w:val="00D30CA0"/>
    <w:rsid w:val="00D321CD"/>
    <w:rsid w:val="00D32CBB"/>
    <w:rsid w:val="00D33085"/>
    <w:rsid w:val="00D335AC"/>
    <w:rsid w:val="00D3375A"/>
    <w:rsid w:val="00D33B3F"/>
    <w:rsid w:val="00D34028"/>
    <w:rsid w:val="00D34081"/>
    <w:rsid w:val="00D340F1"/>
    <w:rsid w:val="00D34118"/>
    <w:rsid w:val="00D35888"/>
    <w:rsid w:val="00D35A97"/>
    <w:rsid w:val="00D35B81"/>
    <w:rsid w:val="00D35D3B"/>
    <w:rsid w:val="00D370CF"/>
    <w:rsid w:val="00D40EC6"/>
    <w:rsid w:val="00D419EF"/>
    <w:rsid w:val="00D428F7"/>
    <w:rsid w:val="00D42FCF"/>
    <w:rsid w:val="00D44439"/>
    <w:rsid w:val="00D4543C"/>
    <w:rsid w:val="00D478ED"/>
    <w:rsid w:val="00D47A7B"/>
    <w:rsid w:val="00D47BBA"/>
    <w:rsid w:val="00D47FA4"/>
    <w:rsid w:val="00D501EA"/>
    <w:rsid w:val="00D5079E"/>
    <w:rsid w:val="00D50DA8"/>
    <w:rsid w:val="00D52417"/>
    <w:rsid w:val="00D525E4"/>
    <w:rsid w:val="00D526DC"/>
    <w:rsid w:val="00D52B32"/>
    <w:rsid w:val="00D53248"/>
    <w:rsid w:val="00D538C3"/>
    <w:rsid w:val="00D53DF1"/>
    <w:rsid w:val="00D54142"/>
    <w:rsid w:val="00D547F4"/>
    <w:rsid w:val="00D54889"/>
    <w:rsid w:val="00D54D1D"/>
    <w:rsid w:val="00D56843"/>
    <w:rsid w:val="00D57201"/>
    <w:rsid w:val="00D57298"/>
    <w:rsid w:val="00D57A56"/>
    <w:rsid w:val="00D60586"/>
    <w:rsid w:val="00D60FCC"/>
    <w:rsid w:val="00D61FB8"/>
    <w:rsid w:val="00D6250A"/>
    <w:rsid w:val="00D6291F"/>
    <w:rsid w:val="00D62D3B"/>
    <w:rsid w:val="00D6315D"/>
    <w:rsid w:val="00D64B8B"/>
    <w:rsid w:val="00D6602B"/>
    <w:rsid w:val="00D66762"/>
    <w:rsid w:val="00D66C8C"/>
    <w:rsid w:val="00D6711F"/>
    <w:rsid w:val="00D672EF"/>
    <w:rsid w:val="00D67855"/>
    <w:rsid w:val="00D71DB5"/>
    <w:rsid w:val="00D73256"/>
    <w:rsid w:val="00D74BBA"/>
    <w:rsid w:val="00D75BBB"/>
    <w:rsid w:val="00D75D06"/>
    <w:rsid w:val="00D75DDC"/>
    <w:rsid w:val="00D766DB"/>
    <w:rsid w:val="00D800C5"/>
    <w:rsid w:val="00D803A5"/>
    <w:rsid w:val="00D8079E"/>
    <w:rsid w:val="00D80871"/>
    <w:rsid w:val="00D80B11"/>
    <w:rsid w:val="00D80D96"/>
    <w:rsid w:val="00D8147C"/>
    <w:rsid w:val="00D81DE4"/>
    <w:rsid w:val="00D81DEF"/>
    <w:rsid w:val="00D825DF"/>
    <w:rsid w:val="00D834FE"/>
    <w:rsid w:val="00D83B8A"/>
    <w:rsid w:val="00D84265"/>
    <w:rsid w:val="00D8623F"/>
    <w:rsid w:val="00D86362"/>
    <w:rsid w:val="00D870A0"/>
    <w:rsid w:val="00D870ED"/>
    <w:rsid w:val="00D902B1"/>
    <w:rsid w:val="00D90641"/>
    <w:rsid w:val="00D90AB2"/>
    <w:rsid w:val="00D91DC1"/>
    <w:rsid w:val="00D9202F"/>
    <w:rsid w:val="00D93BC7"/>
    <w:rsid w:val="00D94A78"/>
    <w:rsid w:val="00D95229"/>
    <w:rsid w:val="00D95E9D"/>
    <w:rsid w:val="00D97FFC"/>
    <w:rsid w:val="00DA01FE"/>
    <w:rsid w:val="00DA06C6"/>
    <w:rsid w:val="00DA0789"/>
    <w:rsid w:val="00DA085E"/>
    <w:rsid w:val="00DA0E41"/>
    <w:rsid w:val="00DA1202"/>
    <w:rsid w:val="00DA1564"/>
    <w:rsid w:val="00DA1B9F"/>
    <w:rsid w:val="00DA3670"/>
    <w:rsid w:val="00DA3D83"/>
    <w:rsid w:val="00DA5084"/>
    <w:rsid w:val="00DA5154"/>
    <w:rsid w:val="00DA5777"/>
    <w:rsid w:val="00DA5E4F"/>
    <w:rsid w:val="00DA7EF8"/>
    <w:rsid w:val="00DB005E"/>
    <w:rsid w:val="00DB06C9"/>
    <w:rsid w:val="00DB0814"/>
    <w:rsid w:val="00DB0A56"/>
    <w:rsid w:val="00DB1434"/>
    <w:rsid w:val="00DB1626"/>
    <w:rsid w:val="00DB1DFF"/>
    <w:rsid w:val="00DB2214"/>
    <w:rsid w:val="00DB2397"/>
    <w:rsid w:val="00DB26D5"/>
    <w:rsid w:val="00DB2DFF"/>
    <w:rsid w:val="00DB34A6"/>
    <w:rsid w:val="00DB3A60"/>
    <w:rsid w:val="00DB445F"/>
    <w:rsid w:val="00DB4D16"/>
    <w:rsid w:val="00DB55D4"/>
    <w:rsid w:val="00DB6D8F"/>
    <w:rsid w:val="00DB71C0"/>
    <w:rsid w:val="00DB796B"/>
    <w:rsid w:val="00DB7A5F"/>
    <w:rsid w:val="00DC201E"/>
    <w:rsid w:val="00DC27F5"/>
    <w:rsid w:val="00DC29B8"/>
    <w:rsid w:val="00DC33DB"/>
    <w:rsid w:val="00DC3F2B"/>
    <w:rsid w:val="00DC5480"/>
    <w:rsid w:val="00DC696D"/>
    <w:rsid w:val="00DC7A35"/>
    <w:rsid w:val="00DC7F4C"/>
    <w:rsid w:val="00DD19ED"/>
    <w:rsid w:val="00DD1F2D"/>
    <w:rsid w:val="00DD4336"/>
    <w:rsid w:val="00DD46AB"/>
    <w:rsid w:val="00DD47CE"/>
    <w:rsid w:val="00DD5551"/>
    <w:rsid w:val="00DD6DD8"/>
    <w:rsid w:val="00DE04A2"/>
    <w:rsid w:val="00DE0565"/>
    <w:rsid w:val="00DE119D"/>
    <w:rsid w:val="00DE12F2"/>
    <w:rsid w:val="00DE14FE"/>
    <w:rsid w:val="00DE1809"/>
    <w:rsid w:val="00DE2134"/>
    <w:rsid w:val="00DE2A11"/>
    <w:rsid w:val="00DE344D"/>
    <w:rsid w:val="00DE4810"/>
    <w:rsid w:val="00DE495A"/>
    <w:rsid w:val="00DE4C12"/>
    <w:rsid w:val="00DE4FF5"/>
    <w:rsid w:val="00DE59FC"/>
    <w:rsid w:val="00DE6706"/>
    <w:rsid w:val="00DE6960"/>
    <w:rsid w:val="00DE6B24"/>
    <w:rsid w:val="00DE6E72"/>
    <w:rsid w:val="00DE7250"/>
    <w:rsid w:val="00DE7F34"/>
    <w:rsid w:val="00DF074C"/>
    <w:rsid w:val="00DF0EE2"/>
    <w:rsid w:val="00DF1D14"/>
    <w:rsid w:val="00DF2887"/>
    <w:rsid w:val="00DF344C"/>
    <w:rsid w:val="00DF3A4B"/>
    <w:rsid w:val="00DF4461"/>
    <w:rsid w:val="00DF519F"/>
    <w:rsid w:val="00DF53E5"/>
    <w:rsid w:val="00DF53F0"/>
    <w:rsid w:val="00DF583F"/>
    <w:rsid w:val="00DF5922"/>
    <w:rsid w:val="00DF5C93"/>
    <w:rsid w:val="00DF65ED"/>
    <w:rsid w:val="00DF6787"/>
    <w:rsid w:val="00DF73DE"/>
    <w:rsid w:val="00DF79C1"/>
    <w:rsid w:val="00E00CD7"/>
    <w:rsid w:val="00E01F27"/>
    <w:rsid w:val="00E0259E"/>
    <w:rsid w:val="00E027C2"/>
    <w:rsid w:val="00E032C7"/>
    <w:rsid w:val="00E03AB7"/>
    <w:rsid w:val="00E03D7B"/>
    <w:rsid w:val="00E03F79"/>
    <w:rsid w:val="00E0407E"/>
    <w:rsid w:val="00E0475D"/>
    <w:rsid w:val="00E04D10"/>
    <w:rsid w:val="00E05AA9"/>
    <w:rsid w:val="00E05F53"/>
    <w:rsid w:val="00E06814"/>
    <w:rsid w:val="00E068E5"/>
    <w:rsid w:val="00E0704A"/>
    <w:rsid w:val="00E07C04"/>
    <w:rsid w:val="00E07E23"/>
    <w:rsid w:val="00E10690"/>
    <w:rsid w:val="00E10739"/>
    <w:rsid w:val="00E10DE4"/>
    <w:rsid w:val="00E11269"/>
    <w:rsid w:val="00E1148C"/>
    <w:rsid w:val="00E11BAC"/>
    <w:rsid w:val="00E11CA4"/>
    <w:rsid w:val="00E124C9"/>
    <w:rsid w:val="00E1258A"/>
    <w:rsid w:val="00E130AB"/>
    <w:rsid w:val="00E15035"/>
    <w:rsid w:val="00E15ECD"/>
    <w:rsid w:val="00E1738A"/>
    <w:rsid w:val="00E17C64"/>
    <w:rsid w:val="00E20127"/>
    <w:rsid w:val="00E2160D"/>
    <w:rsid w:val="00E22142"/>
    <w:rsid w:val="00E22CCA"/>
    <w:rsid w:val="00E25532"/>
    <w:rsid w:val="00E260E2"/>
    <w:rsid w:val="00E268C0"/>
    <w:rsid w:val="00E27A31"/>
    <w:rsid w:val="00E27D9B"/>
    <w:rsid w:val="00E31874"/>
    <w:rsid w:val="00E31D01"/>
    <w:rsid w:val="00E323AC"/>
    <w:rsid w:val="00E330B5"/>
    <w:rsid w:val="00E33723"/>
    <w:rsid w:val="00E338CF"/>
    <w:rsid w:val="00E34A10"/>
    <w:rsid w:val="00E350BC"/>
    <w:rsid w:val="00E356D3"/>
    <w:rsid w:val="00E357CC"/>
    <w:rsid w:val="00E36E69"/>
    <w:rsid w:val="00E37F7C"/>
    <w:rsid w:val="00E411B5"/>
    <w:rsid w:val="00E4152E"/>
    <w:rsid w:val="00E41BC7"/>
    <w:rsid w:val="00E41D56"/>
    <w:rsid w:val="00E43F4F"/>
    <w:rsid w:val="00E45E3B"/>
    <w:rsid w:val="00E46C51"/>
    <w:rsid w:val="00E46D46"/>
    <w:rsid w:val="00E47B02"/>
    <w:rsid w:val="00E501D2"/>
    <w:rsid w:val="00E50E7D"/>
    <w:rsid w:val="00E524B5"/>
    <w:rsid w:val="00E52CF1"/>
    <w:rsid w:val="00E52F43"/>
    <w:rsid w:val="00E54191"/>
    <w:rsid w:val="00E544F2"/>
    <w:rsid w:val="00E54C79"/>
    <w:rsid w:val="00E54E44"/>
    <w:rsid w:val="00E560B3"/>
    <w:rsid w:val="00E563E6"/>
    <w:rsid w:val="00E5647D"/>
    <w:rsid w:val="00E5649E"/>
    <w:rsid w:val="00E577BE"/>
    <w:rsid w:val="00E600D2"/>
    <w:rsid w:val="00E600EC"/>
    <w:rsid w:val="00E60188"/>
    <w:rsid w:val="00E603E3"/>
    <w:rsid w:val="00E611B1"/>
    <w:rsid w:val="00E61798"/>
    <w:rsid w:val="00E61E5E"/>
    <w:rsid w:val="00E62057"/>
    <w:rsid w:val="00E6262D"/>
    <w:rsid w:val="00E62971"/>
    <w:rsid w:val="00E63A37"/>
    <w:rsid w:val="00E64D6D"/>
    <w:rsid w:val="00E6572D"/>
    <w:rsid w:val="00E65B3A"/>
    <w:rsid w:val="00E667CD"/>
    <w:rsid w:val="00E70AA1"/>
    <w:rsid w:val="00E716E4"/>
    <w:rsid w:val="00E72438"/>
    <w:rsid w:val="00E72488"/>
    <w:rsid w:val="00E7288A"/>
    <w:rsid w:val="00E7301A"/>
    <w:rsid w:val="00E732CA"/>
    <w:rsid w:val="00E74090"/>
    <w:rsid w:val="00E74FA6"/>
    <w:rsid w:val="00E757B5"/>
    <w:rsid w:val="00E763FF"/>
    <w:rsid w:val="00E8032C"/>
    <w:rsid w:val="00E80F99"/>
    <w:rsid w:val="00E81724"/>
    <w:rsid w:val="00E82438"/>
    <w:rsid w:val="00E8331D"/>
    <w:rsid w:val="00E8390F"/>
    <w:rsid w:val="00E83D1D"/>
    <w:rsid w:val="00E83FC2"/>
    <w:rsid w:val="00E845F0"/>
    <w:rsid w:val="00E84B20"/>
    <w:rsid w:val="00E87471"/>
    <w:rsid w:val="00E87B9A"/>
    <w:rsid w:val="00E87D21"/>
    <w:rsid w:val="00E9003C"/>
    <w:rsid w:val="00E91730"/>
    <w:rsid w:val="00E91916"/>
    <w:rsid w:val="00E92FE2"/>
    <w:rsid w:val="00E93EE1"/>
    <w:rsid w:val="00E93FCF"/>
    <w:rsid w:val="00E952E7"/>
    <w:rsid w:val="00E95691"/>
    <w:rsid w:val="00E95A3F"/>
    <w:rsid w:val="00E95F70"/>
    <w:rsid w:val="00E96666"/>
    <w:rsid w:val="00E97D96"/>
    <w:rsid w:val="00EA0CD8"/>
    <w:rsid w:val="00EA10EB"/>
    <w:rsid w:val="00EA1B43"/>
    <w:rsid w:val="00EA296D"/>
    <w:rsid w:val="00EA3494"/>
    <w:rsid w:val="00EA3F81"/>
    <w:rsid w:val="00EA49E5"/>
    <w:rsid w:val="00EA56F2"/>
    <w:rsid w:val="00EA621A"/>
    <w:rsid w:val="00EA645C"/>
    <w:rsid w:val="00EA6E92"/>
    <w:rsid w:val="00EA7308"/>
    <w:rsid w:val="00EA766C"/>
    <w:rsid w:val="00EB0FA6"/>
    <w:rsid w:val="00EB1BB0"/>
    <w:rsid w:val="00EB26DF"/>
    <w:rsid w:val="00EB293C"/>
    <w:rsid w:val="00EB2D46"/>
    <w:rsid w:val="00EB3384"/>
    <w:rsid w:val="00EB4138"/>
    <w:rsid w:val="00EB4DCF"/>
    <w:rsid w:val="00EB5F8F"/>
    <w:rsid w:val="00EB60B9"/>
    <w:rsid w:val="00EB6D63"/>
    <w:rsid w:val="00EB72D5"/>
    <w:rsid w:val="00EB7F5F"/>
    <w:rsid w:val="00EC02B9"/>
    <w:rsid w:val="00EC0A74"/>
    <w:rsid w:val="00EC27EE"/>
    <w:rsid w:val="00EC2C60"/>
    <w:rsid w:val="00EC3032"/>
    <w:rsid w:val="00EC317E"/>
    <w:rsid w:val="00EC3D35"/>
    <w:rsid w:val="00EC7C05"/>
    <w:rsid w:val="00EC7D53"/>
    <w:rsid w:val="00EC7F33"/>
    <w:rsid w:val="00ED173E"/>
    <w:rsid w:val="00ED1CF1"/>
    <w:rsid w:val="00ED30DE"/>
    <w:rsid w:val="00ED5E8A"/>
    <w:rsid w:val="00ED6157"/>
    <w:rsid w:val="00ED6A8F"/>
    <w:rsid w:val="00ED791A"/>
    <w:rsid w:val="00ED7DEF"/>
    <w:rsid w:val="00EE0143"/>
    <w:rsid w:val="00EE0F81"/>
    <w:rsid w:val="00EE1229"/>
    <w:rsid w:val="00EE1A2C"/>
    <w:rsid w:val="00EE1FF4"/>
    <w:rsid w:val="00EE2579"/>
    <w:rsid w:val="00EE267D"/>
    <w:rsid w:val="00EE2E94"/>
    <w:rsid w:val="00EE51DB"/>
    <w:rsid w:val="00EE6CAA"/>
    <w:rsid w:val="00EE6D2C"/>
    <w:rsid w:val="00EE7199"/>
    <w:rsid w:val="00EE7B25"/>
    <w:rsid w:val="00EF146A"/>
    <w:rsid w:val="00EF1494"/>
    <w:rsid w:val="00EF20E6"/>
    <w:rsid w:val="00EF255F"/>
    <w:rsid w:val="00EF2B7F"/>
    <w:rsid w:val="00EF4007"/>
    <w:rsid w:val="00EF40F3"/>
    <w:rsid w:val="00EF4615"/>
    <w:rsid w:val="00EF5C24"/>
    <w:rsid w:val="00EF621D"/>
    <w:rsid w:val="00EF65D6"/>
    <w:rsid w:val="00EF669A"/>
    <w:rsid w:val="00EF6C48"/>
    <w:rsid w:val="00EF6DC0"/>
    <w:rsid w:val="00EF72D7"/>
    <w:rsid w:val="00F004AE"/>
    <w:rsid w:val="00F00C30"/>
    <w:rsid w:val="00F00F91"/>
    <w:rsid w:val="00F018B9"/>
    <w:rsid w:val="00F01B56"/>
    <w:rsid w:val="00F01C4E"/>
    <w:rsid w:val="00F01D7C"/>
    <w:rsid w:val="00F01E03"/>
    <w:rsid w:val="00F01F40"/>
    <w:rsid w:val="00F02CF3"/>
    <w:rsid w:val="00F036AF"/>
    <w:rsid w:val="00F03BF8"/>
    <w:rsid w:val="00F04479"/>
    <w:rsid w:val="00F053C0"/>
    <w:rsid w:val="00F054C0"/>
    <w:rsid w:val="00F06157"/>
    <w:rsid w:val="00F06439"/>
    <w:rsid w:val="00F06595"/>
    <w:rsid w:val="00F0665D"/>
    <w:rsid w:val="00F06BBF"/>
    <w:rsid w:val="00F06C8F"/>
    <w:rsid w:val="00F06D41"/>
    <w:rsid w:val="00F07820"/>
    <w:rsid w:val="00F07D28"/>
    <w:rsid w:val="00F10C6B"/>
    <w:rsid w:val="00F1177F"/>
    <w:rsid w:val="00F11A9D"/>
    <w:rsid w:val="00F12371"/>
    <w:rsid w:val="00F124A4"/>
    <w:rsid w:val="00F12A83"/>
    <w:rsid w:val="00F131B1"/>
    <w:rsid w:val="00F134B3"/>
    <w:rsid w:val="00F13F62"/>
    <w:rsid w:val="00F13FC1"/>
    <w:rsid w:val="00F16525"/>
    <w:rsid w:val="00F20966"/>
    <w:rsid w:val="00F20D73"/>
    <w:rsid w:val="00F20D9A"/>
    <w:rsid w:val="00F2185D"/>
    <w:rsid w:val="00F23956"/>
    <w:rsid w:val="00F25103"/>
    <w:rsid w:val="00F25612"/>
    <w:rsid w:val="00F25A28"/>
    <w:rsid w:val="00F25B16"/>
    <w:rsid w:val="00F27183"/>
    <w:rsid w:val="00F27845"/>
    <w:rsid w:val="00F300A6"/>
    <w:rsid w:val="00F300E2"/>
    <w:rsid w:val="00F301CE"/>
    <w:rsid w:val="00F3120B"/>
    <w:rsid w:val="00F31562"/>
    <w:rsid w:val="00F31A24"/>
    <w:rsid w:val="00F31D61"/>
    <w:rsid w:val="00F32E74"/>
    <w:rsid w:val="00F336F3"/>
    <w:rsid w:val="00F34323"/>
    <w:rsid w:val="00F352CA"/>
    <w:rsid w:val="00F359D1"/>
    <w:rsid w:val="00F40B0F"/>
    <w:rsid w:val="00F41CEE"/>
    <w:rsid w:val="00F41DAA"/>
    <w:rsid w:val="00F4252D"/>
    <w:rsid w:val="00F4277A"/>
    <w:rsid w:val="00F42ABA"/>
    <w:rsid w:val="00F42CF3"/>
    <w:rsid w:val="00F43582"/>
    <w:rsid w:val="00F43A3C"/>
    <w:rsid w:val="00F43ACA"/>
    <w:rsid w:val="00F440E8"/>
    <w:rsid w:val="00F441C8"/>
    <w:rsid w:val="00F471F4"/>
    <w:rsid w:val="00F47437"/>
    <w:rsid w:val="00F476FD"/>
    <w:rsid w:val="00F47DD0"/>
    <w:rsid w:val="00F5060B"/>
    <w:rsid w:val="00F50FE9"/>
    <w:rsid w:val="00F51212"/>
    <w:rsid w:val="00F514B4"/>
    <w:rsid w:val="00F51D61"/>
    <w:rsid w:val="00F52753"/>
    <w:rsid w:val="00F52C13"/>
    <w:rsid w:val="00F5305C"/>
    <w:rsid w:val="00F53264"/>
    <w:rsid w:val="00F535CF"/>
    <w:rsid w:val="00F53E46"/>
    <w:rsid w:val="00F547DB"/>
    <w:rsid w:val="00F54DF5"/>
    <w:rsid w:val="00F55346"/>
    <w:rsid w:val="00F55796"/>
    <w:rsid w:val="00F55C33"/>
    <w:rsid w:val="00F55D59"/>
    <w:rsid w:val="00F5750A"/>
    <w:rsid w:val="00F5781D"/>
    <w:rsid w:val="00F57C2F"/>
    <w:rsid w:val="00F609FF"/>
    <w:rsid w:val="00F6121B"/>
    <w:rsid w:val="00F612F0"/>
    <w:rsid w:val="00F62947"/>
    <w:rsid w:val="00F62B43"/>
    <w:rsid w:val="00F64E60"/>
    <w:rsid w:val="00F64F70"/>
    <w:rsid w:val="00F650E5"/>
    <w:rsid w:val="00F65712"/>
    <w:rsid w:val="00F65EF5"/>
    <w:rsid w:val="00F665B7"/>
    <w:rsid w:val="00F66D2A"/>
    <w:rsid w:val="00F700DC"/>
    <w:rsid w:val="00F7052F"/>
    <w:rsid w:val="00F72ADE"/>
    <w:rsid w:val="00F73195"/>
    <w:rsid w:val="00F73B77"/>
    <w:rsid w:val="00F759B2"/>
    <w:rsid w:val="00F75EE8"/>
    <w:rsid w:val="00F7634F"/>
    <w:rsid w:val="00F76C7F"/>
    <w:rsid w:val="00F76FBA"/>
    <w:rsid w:val="00F773E8"/>
    <w:rsid w:val="00F80B72"/>
    <w:rsid w:val="00F81A9F"/>
    <w:rsid w:val="00F821D5"/>
    <w:rsid w:val="00F825D2"/>
    <w:rsid w:val="00F82CE5"/>
    <w:rsid w:val="00F82FB9"/>
    <w:rsid w:val="00F830AD"/>
    <w:rsid w:val="00F850E7"/>
    <w:rsid w:val="00F85509"/>
    <w:rsid w:val="00F857D4"/>
    <w:rsid w:val="00F868FC"/>
    <w:rsid w:val="00F87076"/>
    <w:rsid w:val="00F902CA"/>
    <w:rsid w:val="00F90353"/>
    <w:rsid w:val="00F90386"/>
    <w:rsid w:val="00F9140E"/>
    <w:rsid w:val="00F9149B"/>
    <w:rsid w:val="00F91C14"/>
    <w:rsid w:val="00F9248C"/>
    <w:rsid w:val="00F92C68"/>
    <w:rsid w:val="00F932B8"/>
    <w:rsid w:val="00F933B6"/>
    <w:rsid w:val="00F94C73"/>
    <w:rsid w:val="00F94CD2"/>
    <w:rsid w:val="00F94F81"/>
    <w:rsid w:val="00F95589"/>
    <w:rsid w:val="00F95639"/>
    <w:rsid w:val="00F9591F"/>
    <w:rsid w:val="00F95AF7"/>
    <w:rsid w:val="00F967B3"/>
    <w:rsid w:val="00F96FF3"/>
    <w:rsid w:val="00F97ADE"/>
    <w:rsid w:val="00F97C44"/>
    <w:rsid w:val="00FA0DBC"/>
    <w:rsid w:val="00FA2036"/>
    <w:rsid w:val="00FA2068"/>
    <w:rsid w:val="00FA304B"/>
    <w:rsid w:val="00FA30C8"/>
    <w:rsid w:val="00FA37B1"/>
    <w:rsid w:val="00FA4E02"/>
    <w:rsid w:val="00FA5F9B"/>
    <w:rsid w:val="00FA6DD0"/>
    <w:rsid w:val="00FA6E1C"/>
    <w:rsid w:val="00FA74AB"/>
    <w:rsid w:val="00FA7E3B"/>
    <w:rsid w:val="00FB0A56"/>
    <w:rsid w:val="00FB1B0F"/>
    <w:rsid w:val="00FB1D84"/>
    <w:rsid w:val="00FB1E61"/>
    <w:rsid w:val="00FB1F29"/>
    <w:rsid w:val="00FB2676"/>
    <w:rsid w:val="00FB35B5"/>
    <w:rsid w:val="00FB5677"/>
    <w:rsid w:val="00FB5C41"/>
    <w:rsid w:val="00FB5FDB"/>
    <w:rsid w:val="00FB6280"/>
    <w:rsid w:val="00FB6639"/>
    <w:rsid w:val="00FB7B81"/>
    <w:rsid w:val="00FC14FD"/>
    <w:rsid w:val="00FC1B22"/>
    <w:rsid w:val="00FC1D68"/>
    <w:rsid w:val="00FC2BC1"/>
    <w:rsid w:val="00FC31E4"/>
    <w:rsid w:val="00FC35D9"/>
    <w:rsid w:val="00FC3834"/>
    <w:rsid w:val="00FC3838"/>
    <w:rsid w:val="00FC39A3"/>
    <w:rsid w:val="00FC3B21"/>
    <w:rsid w:val="00FC3D59"/>
    <w:rsid w:val="00FC3FFE"/>
    <w:rsid w:val="00FC45CC"/>
    <w:rsid w:val="00FC5279"/>
    <w:rsid w:val="00FC52B3"/>
    <w:rsid w:val="00FC6E39"/>
    <w:rsid w:val="00FC7D9A"/>
    <w:rsid w:val="00FD042C"/>
    <w:rsid w:val="00FD0C15"/>
    <w:rsid w:val="00FD0D1D"/>
    <w:rsid w:val="00FD108A"/>
    <w:rsid w:val="00FD15C8"/>
    <w:rsid w:val="00FD2039"/>
    <w:rsid w:val="00FD2358"/>
    <w:rsid w:val="00FD2C87"/>
    <w:rsid w:val="00FD36BD"/>
    <w:rsid w:val="00FD3C8F"/>
    <w:rsid w:val="00FD3D4E"/>
    <w:rsid w:val="00FD450A"/>
    <w:rsid w:val="00FD7473"/>
    <w:rsid w:val="00FE09E8"/>
    <w:rsid w:val="00FE0E1D"/>
    <w:rsid w:val="00FE115A"/>
    <w:rsid w:val="00FE2116"/>
    <w:rsid w:val="00FE4198"/>
    <w:rsid w:val="00FE4BE5"/>
    <w:rsid w:val="00FE54A9"/>
    <w:rsid w:val="00FE57FB"/>
    <w:rsid w:val="00FE627F"/>
    <w:rsid w:val="00FE7EAB"/>
    <w:rsid w:val="00FF0D10"/>
    <w:rsid w:val="00FF117C"/>
    <w:rsid w:val="00FF18BD"/>
    <w:rsid w:val="00FF286C"/>
    <w:rsid w:val="00FF33DE"/>
    <w:rsid w:val="00FF4488"/>
    <w:rsid w:val="00FF4EAF"/>
    <w:rsid w:val="00FF523D"/>
    <w:rsid w:val="00FF5838"/>
    <w:rsid w:val="00FF5F90"/>
    <w:rsid w:val="00FF63C4"/>
    <w:rsid w:val="00FF6878"/>
    <w:rsid w:val="00FF75BA"/>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38A3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7BBA"/>
    <w:pPr>
      <w:spacing w:line="360" w:lineRule="auto"/>
      <w:ind w:firstLine="720"/>
      <w:jc w:val="both"/>
    </w:pPr>
    <w:rPr>
      <w:rFonts w:eastAsia="Times New Roman"/>
    </w:rPr>
  </w:style>
  <w:style w:type="paragraph" w:styleId="Heading1">
    <w:name w:val="heading 1"/>
    <w:basedOn w:val="Normal"/>
    <w:next w:val="Normal"/>
    <w:link w:val="Heading1Char"/>
    <w:qFormat/>
    <w:rsid w:val="00AA3387"/>
    <w:pPr>
      <w:keepNext/>
      <w:numPr>
        <w:numId w:val="1"/>
      </w:numPr>
      <w:spacing w:before="120" w:after="240" w:line="240" w:lineRule="auto"/>
      <w:outlineLvl w:val="0"/>
    </w:pPr>
    <w:rPr>
      <w:rFonts w:ascii="Arial (W1)" w:hAnsi="Arial (W1)"/>
      <w:b/>
      <w:kern w:val="32"/>
      <w:sz w:val="32"/>
      <w:szCs w:val="32"/>
    </w:rPr>
  </w:style>
  <w:style w:type="paragraph" w:styleId="Heading2">
    <w:name w:val="heading 2"/>
    <w:basedOn w:val="Normal"/>
    <w:next w:val="Normal"/>
    <w:link w:val="Heading2Char"/>
    <w:qFormat/>
    <w:rsid w:val="00AA3387"/>
    <w:pPr>
      <w:keepNext/>
      <w:numPr>
        <w:ilvl w:val="1"/>
        <w:numId w:val="1"/>
      </w:numPr>
      <w:spacing w:before="120" w:after="240" w:line="240" w:lineRule="auto"/>
      <w:outlineLvl w:val="1"/>
    </w:pPr>
    <w:rPr>
      <w:rFonts w:ascii="Arial" w:hAnsi="Arial"/>
      <w:b/>
      <w:bCs/>
      <w:i/>
      <w:iCs/>
      <w:sz w:val="28"/>
      <w:szCs w:val="28"/>
    </w:rPr>
  </w:style>
  <w:style w:type="paragraph" w:styleId="Heading3">
    <w:name w:val="heading 3"/>
    <w:basedOn w:val="Normal"/>
    <w:next w:val="Normal"/>
    <w:link w:val="Heading3Char"/>
    <w:autoRedefine/>
    <w:qFormat/>
    <w:rsid w:val="00AA3387"/>
    <w:pPr>
      <w:keepNext/>
      <w:numPr>
        <w:ilvl w:val="2"/>
        <w:numId w:val="1"/>
      </w:numPr>
      <w:spacing w:before="120" w:after="240" w:line="240" w:lineRule="auto"/>
      <w:outlineLvl w:val="2"/>
    </w:pPr>
    <w:rPr>
      <w:rFonts w:ascii="Arial" w:hAnsi="Arial"/>
      <w:b/>
      <w:bCs/>
      <w:sz w:val="26"/>
      <w:szCs w:val="26"/>
    </w:rPr>
  </w:style>
  <w:style w:type="paragraph" w:styleId="Heading4">
    <w:name w:val="heading 4"/>
    <w:basedOn w:val="Normal"/>
    <w:next w:val="Normal"/>
    <w:link w:val="Heading4Char"/>
    <w:qFormat/>
    <w:rsid w:val="00AA3387"/>
    <w:pPr>
      <w:keepNext/>
      <w:numPr>
        <w:ilvl w:val="3"/>
        <w:numId w:val="1"/>
      </w:numPr>
      <w:spacing w:before="120" w:after="240" w:line="240" w:lineRule="auto"/>
      <w:ind w:left="0" w:firstLine="0"/>
      <w:outlineLvl w:val="3"/>
    </w:pPr>
    <w:rPr>
      <w:b/>
      <w:bCs/>
    </w:rPr>
  </w:style>
  <w:style w:type="paragraph" w:styleId="Heading5">
    <w:name w:val="heading 5"/>
    <w:basedOn w:val="Normal"/>
    <w:next w:val="Normal"/>
    <w:link w:val="Heading5Char"/>
    <w:qFormat/>
    <w:rsid w:val="00AA3387"/>
    <w:pPr>
      <w:keepNext/>
      <w:numPr>
        <w:ilvl w:val="4"/>
        <w:numId w:val="1"/>
      </w:numPr>
      <w:pBdr>
        <w:top w:val="single" w:sz="4" w:space="1" w:color="auto"/>
        <w:left w:val="single" w:sz="4" w:space="4" w:color="auto"/>
        <w:bottom w:val="single" w:sz="4" w:space="1" w:color="auto"/>
        <w:right w:val="single" w:sz="4" w:space="4" w:color="auto"/>
      </w:pBdr>
      <w:spacing w:line="240" w:lineRule="auto"/>
      <w:outlineLvl w:val="4"/>
    </w:pPr>
    <w:rPr>
      <w:i/>
      <w:iCs/>
    </w:rPr>
  </w:style>
  <w:style w:type="paragraph" w:styleId="Heading6">
    <w:name w:val="heading 6"/>
    <w:basedOn w:val="Normal"/>
    <w:next w:val="Normal"/>
    <w:link w:val="Heading6Char"/>
    <w:qFormat/>
    <w:rsid w:val="00AA3387"/>
    <w:pPr>
      <w:keepNext/>
      <w:numPr>
        <w:ilvl w:val="5"/>
        <w:numId w:val="1"/>
      </w:numPr>
      <w:spacing w:line="240" w:lineRule="auto"/>
      <w:outlineLvl w:val="5"/>
    </w:pPr>
    <w:rPr>
      <w:i/>
      <w:iCs/>
    </w:rPr>
  </w:style>
  <w:style w:type="paragraph" w:styleId="Heading7">
    <w:name w:val="heading 7"/>
    <w:basedOn w:val="Normal"/>
    <w:next w:val="Normal"/>
    <w:link w:val="Heading7Char"/>
    <w:qFormat/>
    <w:rsid w:val="00AA3387"/>
    <w:pPr>
      <w:keepNext/>
      <w:numPr>
        <w:ilvl w:val="6"/>
        <w:numId w:val="1"/>
      </w:numPr>
      <w:spacing w:line="240" w:lineRule="auto"/>
      <w:outlineLvl w:val="6"/>
    </w:pPr>
    <w:rPr>
      <w:b/>
      <w:bCs/>
      <w:sz w:val="28"/>
    </w:rPr>
  </w:style>
  <w:style w:type="paragraph" w:styleId="Heading8">
    <w:name w:val="heading 8"/>
    <w:basedOn w:val="Normal"/>
    <w:next w:val="Normal"/>
    <w:link w:val="Heading8Char"/>
    <w:qFormat/>
    <w:rsid w:val="00AA3387"/>
    <w:pPr>
      <w:keepNext/>
      <w:numPr>
        <w:ilvl w:val="7"/>
        <w:numId w:val="1"/>
      </w:numPr>
      <w:spacing w:line="240" w:lineRule="auto"/>
      <w:jc w:val="center"/>
      <w:outlineLvl w:val="7"/>
    </w:pPr>
    <w:rPr>
      <w:b/>
      <w:bCs/>
    </w:rPr>
  </w:style>
  <w:style w:type="paragraph" w:styleId="Heading9">
    <w:name w:val="heading 9"/>
    <w:basedOn w:val="Normal"/>
    <w:next w:val="Normal"/>
    <w:link w:val="Heading9Char"/>
    <w:qFormat/>
    <w:rsid w:val="00AA3387"/>
    <w:pPr>
      <w:keepNext/>
      <w:numPr>
        <w:ilvl w:val="8"/>
        <w:numId w:val="1"/>
      </w:numPr>
      <w:spacing w:line="240" w:lineRule="auto"/>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387"/>
    <w:rPr>
      <w:rFonts w:ascii="Arial (W1)" w:eastAsia="Times New Roman" w:hAnsi="Arial (W1)"/>
      <w:b/>
      <w:kern w:val="32"/>
      <w:sz w:val="32"/>
      <w:szCs w:val="32"/>
    </w:rPr>
  </w:style>
  <w:style w:type="character" w:customStyle="1" w:styleId="Heading2Char">
    <w:name w:val="Heading 2 Char"/>
    <w:basedOn w:val="DefaultParagraphFont"/>
    <w:link w:val="Heading2"/>
    <w:rsid w:val="00AA3387"/>
    <w:rPr>
      <w:rFonts w:ascii="Arial" w:eastAsia="Times New Roman" w:hAnsi="Arial"/>
      <w:b/>
      <w:bCs/>
      <w:i/>
      <w:iCs/>
      <w:sz w:val="28"/>
      <w:szCs w:val="28"/>
    </w:rPr>
  </w:style>
  <w:style w:type="character" w:customStyle="1" w:styleId="Heading3Char">
    <w:name w:val="Heading 3 Char"/>
    <w:basedOn w:val="DefaultParagraphFont"/>
    <w:link w:val="Heading3"/>
    <w:rsid w:val="00AA3387"/>
    <w:rPr>
      <w:rFonts w:ascii="Arial" w:eastAsia="Times New Roman" w:hAnsi="Arial"/>
      <w:b/>
      <w:bCs/>
      <w:sz w:val="26"/>
      <w:szCs w:val="26"/>
    </w:rPr>
  </w:style>
  <w:style w:type="character" w:customStyle="1" w:styleId="Heading4Char">
    <w:name w:val="Heading 4 Char"/>
    <w:basedOn w:val="DefaultParagraphFont"/>
    <w:link w:val="Heading4"/>
    <w:rsid w:val="00AA3387"/>
    <w:rPr>
      <w:rFonts w:ascii="Palatino Linotype" w:eastAsia="Times New Roman" w:hAnsi="Palatino Linotype"/>
      <w:b/>
      <w:bCs/>
      <w:sz w:val="22"/>
    </w:rPr>
  </w:style>
  <w:style w:type="character" w:customStyle="1" w:styleId="Heading5Char">
    <w:name w:val="Heading 5 Char"/>
    <w:basedOn w:val="DefaultParagraphFont"/>
    <w:link w:val="Heading5"/>
    <w:rsid w:val="00AA3387"/>
    <w:rPr>
      <w:rFonts w:ascii="Palatino Linotype" w:eastAsia="Times New Roman" w:hAnsi="Palatino Linotype"/>
      <w:i/>
      <w:iCs/>
      <w:sz w:val="22"/>
    </w:rPr>
  </w:style>
  <w:style w:type="character" w:customStyle="1" w:styleId="Heading6Char">
    <w:name w:val="Heading 6 Char"/>
    <w:basedOn w:val="DefaultParagraphFont"/>
    <w:link w:val="Heading6"/>
    <w:rsid w:val="00AA3387"/>
    <w:rPr>
      <w:rFonts w:ascii="Palatino Linotype" w:eastAsia="Times New Roman" w:hAnsi="Palatino Linotype"/>
      <w:i/>
      <w:iCs/>
      <w:sz w:val="22"/>
    </w:rPr>
  </w:style>
  <w:style w:type="character" w:customStyle="1" w:styleId="Heading7Char">
    <w:name w:val="Heading 7 Char"/>
    <w:basedOn w:val="DefaultParagraphFont"/>
    <w:link w:val="Heading7"/>
    <w:rsid w:val="00AA3387"/>
    <w:rPr>
      <w:rFonts w:ascii="Palatino Linotype" w:eastAsia="Times New Roman" w:hAnsi="Palatino Linotype"/>
      <w:b/>
      <w:bCs/>
      <w:sz w:val="28"/>
    </w:rPr>
  </w:style>
  <w:style w:type="character" w:customStyle="1" w:styleId="Heading8Char">
    <w:name w:val="Heading 8 Char"/>
    <w:basedOn w:val="DefaultParagraphFont"/>
    <w:link w:val="Heading8"/>
    <w:rsid w:val="00AA3387"/>
    <w:rPr>
      <w:rFonts w:ascii="Palatino Linotype" w:eastAsia="Times New Roman" w:hAnsi="Palatino Linotype"/>
      <w:b/>
      <w:bCs/>
      <w:sz w:val="22"/>
    </w:rPr>
  </w:style>
  <w:style w:type="character" w:customStyle="1" w:styleId="Heading9Char">
    <w:name w:val="Heading 9 Char"/>
    <w:basedOn w:val="DefaultParagraphFont"/>
    <w:link w:val="Heading9"/>
    <w:rsid w:val="00AA3387"/>
    <w:rPr>
      <w:rFonts w:ascii="Palatino Linotype" w:eastAsia="Times New Roman" w:hAnsi="Palatino Linotype"/>
      <w:b/>
      <w:bCs/>
      <w:sz w:val="18"/>
    </w:rPr>
  </w:style>
  <w:style w:type="paragraph" w:styleId="FootnoteText">
    <w:name w:val="footnote text"/>
    <w:basedOn w:val="Normal"/>
    <w:link w:val="FootnoteTextChar"/>
    <w:rsid w:val="00AA3387"/>
    <w:pPr>
      <w:spacing w:line="240" w:lineRule="auto"/>
      <w:ind w:firstLine="0"/>
    </w:pPr>
    <w:rPr>
      <w:sz w:val="18"/>
      <w:szCs w:val="20"/>
    </w:rPr>
  </w:style>
  <w:style w:type="character" w:customStyle="1" w:styleId="FootnoteTextChar">
    <w:name w:val="Footnote Text Char"/>
    <w:basedOn w:val="DefaultParagraphFont"/>
    <w:link w:val="FootnoteText"/>
    <w:rsid w:val="00AA3387"/>
    <w:rPr>
      <w:rFonts w:ascii="Palatino Linotype" w:eastAsia="Times New Roman" w:hAnsi="Palatino Linotype"/>
      <w:sz w:val="18"/>
      <w:szCs w:val="20"/>
    </w:rPr>
  </w:style>
  <w:style w:type="character" w:styleId="FootnoteReference">
    <w:name w:val="footnote reference"/>
    <w:rsid w:val="00AA3387"/>
    <w:rPr>
      <w:vertAlign w:val="superscript"/>
    </w:rPr>
  </w:style>
  <w:style w:type="paragraph" w:styleId="Caption">
    <w:name w:val="caption"/>
    <w:basedOn w:val="Normal"/>
    <w:next w:val="Normal"/>
    <w:qFormat/>
    <w:rsid w:val="00AA3387"/>
    <w:pPr>
      <w:spacing w:after="240" w:line="240" w:lineRule="auto"/>
      <w:jc w:val="center"/>
    </w:pPr>
    <w:rPr>
      <w:b/>
      <w:bCs/>
    </w:rPr>
  </w:style>
  <w:style w:type="table" w:styleId="TableGrid">
    <w:name w:val="Table Grid"/>
    <w:basedOn w:val="TableNormal"/>
    <w:uiPriority w:val="59"/>
    <w:rsid w:val="00AA3387"/>
    <w:pPr>
      <w:spacing w:line="480" w:lineRule="auto"/>
      <w:ind w:firstLine="72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Title New"/>
    <w:basedOn w:val="Normal"/>
    <w:next w:val="Normal"/>
    <w:link w:val="TitleChar"/>
    <w:uiPriority w:val="10"/>
    <w:qFormat/>
    <w:rsid w:val="00B1732B"/>
    <w:pPr>
      <w:spacing w:after="300" w:line="240" w:lineRule="auto"/>
      <w:ind w:firstLine="0"/>
      <w:contextualSpacing/>
      <w:jc w:val="center"/>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aliases w:val="Title New Char"/>
    <w:basedOn w:val="DefaultParagraphFont"/>
    <w:link w:val="Title"/>
    <w:uiPriority w:val="10"/>
    <w:rsid w:val="00B1732B"/>
    <w:rPr>
      <w:rFonts w:asciiTheme="majorHAnsi" w:eastAsiaTheme="majorEastAsia" w:hAnsiTheme="majorHAnsi" w:cstheme="majorBidi"/>
      <w:color w:val="000000" w:themeColor="text1"/>
      <w:spacing w:val="5"/>
      <w:kern w:val="28"/>
      <w:sz w:val="52"/>
      <w:szCs w:val="52"/>
    </w:rPr>
  </w:style>
  <w:style w:type="character" w:styleId="CommentReference">
    <w:name w:val="annotation reference"/>
    <w:basedOn w:val="DefaultParagraphFont"/>
    <w:uiPriority w:val="99"/>
    <w:semiHidden/>
    <w:unhideWhenUsed/>
    <w:rsid w:val="001A6DCB"/>
    <w:rPr>
      <w:sz w:val="18"/>
      <w:szCs w:val="18"/>
    </w:rPr>
  </w:style>
  <w:style w:type="paragraph" w:styleId="CommentText">
    <w:name w:val="annotation text"/>
    <w:basedOn w:val="Normal"/>
    <w:link w:val="CommentTextChar"/>
    <w:uiPriority w:val="99"/>
    <w:semiHidden/>
    <w:unhideWhenUsed/>
    <w:rsid w:val="001A6DCB"/>
    <w:pPr>
      <w:spacing w:line="240" w:lineRule="auto"/>
    </w:pPr>
  </w:style>
  <w:style w:type="character" w:customStyle="1" w:styleId="CommentTextChar">
    <w:name w:val="Comment Text Char"/>
    <w:basedOn w:val="DefaultParagraphFont"/>
    <w:link w:val="CommentText"/>
    <w:uiPriority w:val="99"/>
    <w:semiHidden/>
    <w:rsid w:val="001A6DCB"/>
    <w:rPr>
      <w:rFonts w:ascii="Palatino Linotype" w:eastAsia="Times New Roman" w:hAnsi="Palatino Linotype"/>
    </w:rPr>
  </w:style>
  <w:style w:type="paragraph" w:styleId="CommentSubject">
    <w:name w:val="annotation subject"/>
    <w:basedOn w:val="CommentText"/>
    <w:next w:val="CommentText"/>
    <w:link w:val="CommentSubjectChar"/>
    <w:uiPriority w:val="99"/>
    <w:semiHidden/>
    <w:unhideWhenUsed/>
    <w:rsid w:val="001A6DCB"/>
    <w:rPr>
      <w:b/>
      <w:bCs/>
      <w:sz w:val="20"/>
      <w:szCs w:val="20"/>
    </w:rPr>
  </w:style>
  <w:style w:type="character" w:customStyle="1" w:styleId="CommentSubjectChar">
    <w:name w:val="Comment Subject Char"/>
    <w:basedOn w:val="CommentTextChar"/>
    <w:link w:val="CommentSubject"/>
    <w:uiPriority w:val="99"/>
    <w:semiHidden/>
    <w:rsid w:val="001A6DCB"/>
    <w:rPr>
      <w:rFonts w:ascii="Palatino Linotype" w:eastAsia="Times New Roman" w:hAnsi="Palatino Linotype"/>
      <w:b/>
      <w:bCs/>
      <w:sz w:val="20"/>
      <w:szCs w:val="20"/>
    </w:rPr>
  </w:style>
  <w:style w:type="paragraph" w:styleId="BalloonText">
    <w:name w:val="Balloon Text"/>
    <w:basedOn w:val="Normal"/>
    <w:link w:val="BalloonTextChar"/>
    <w:uiPriority w:val="99"/>
    <w:semiHidden/>
    <w:unhideWhenUsed/>
    <w:rsid w:val="001A6DC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6DCB"/>
    <w:rPr>
      <w:rFonts w:ascii="Lucida Grande" w:eastAsia="Times New Roman" w:hAnsi="Lucida Grande" w:cs="Lucida Grande"/>
      <w:sz w:val="18"/>
      <w:szCs w:val="18"/>
    </w:rPr>
  </w:style>
  <w:style w:type="paragraph" w:styleId="Footer">
    <w:name w:val="footer"/>
    <w:basedOn w:val="Normal"/>
    <w:link w:val="FooterChar"/>
    <w:uiPriority w:val="99"/>
    <w:unhideWhenUsed/>
    <w:rsid w:val="00F62B43"/>
    <w:pPr>
      <w:tabs>
        <w:tab w:val="center" w:pos="4320"/>
        <w:tab w:val="right" w:pos="8640"/>
      </w:tabs>
      <w:spacing w:line="240" w:lineRule="auto"/>
    </w:pPr>
  </w:style>
  <w:style w:type="character" w:customStyle="1" w:styleId="FooterChar">
    <w:name w:val="Footer Char"/>
    <w:basedOn w:val="DefaultParagraphFont"/>
    <w:link w:val="Footer"/>
    <w:uiPriority w:val="99"/>
    <w:rsid w:val="00F62B43"/>
    <w:rPr>
      <w:rFonts w:ascii="Palatino Linotype" w:eastAsia="Times New Roman" w:hAnsi="Palatino Linotype"/>
      <w:sz w:val="22"/>
    </w:rPr>
  </w:style>
  <w:style w:type="character" w:styleId="PageNumber">
    <w:name w:val="page number"/>
    <w:basedOn w:val="DefaultParagraphFont"/>
    <w:uiPriority w:val="99"/>
    <w:semiHidden/>
    <w:unhideWhenUsed/>
    <w:rsid w:val="00F62B43"/>
  </w:style>
  <w:style w:type="paragraph" w:styleId="BodyTextIndent">
    <w:name w:val="Body Text Indent"/>
    <w:basedOn w:val="Normal"/>
    <w:link w:val="BodyTextIndentChar"/>
    <w:uiPriority w:val="99"/>
    <w:unhideWhenUsed/>
    <w:rsid w:val="00541521"/>
    <w:pPr>
      <w:spacing w:after="120" w:line="240" w:lineRule="auto"/>
      <w:ind w:left="360" w:firstLine="0"/>
    </w:pPr>
    <w:rPr>
      <w:rFonts w:eastAsiaTheme="minorHAnsi"/>
    </w:rPr>
  </w:style>
  <w:style w:type="character" w:customStyle="1" w:styleId="BodyTextIndentChar">
    <w:name w:val="Body Text Indent Char"/>
    <w:basedOn w:val="DefaultParagraphFont"/>
    <w:link w:val="BodyTextIndent"/>
    <w:uiPriority w:val="99"/>
    <w:rsid w:val="00541521"/>
    <w:rPr>
      <w:rFonts w:eastAsiaTheme="minorHAnsi"/>
    </w:rPr>
  </w:style>
  <w:style w:type="paragraph" w:styleId="BodyText3">
    <w:name w:val="Body Text 3"/>
    <w:basedOn w:val="Normal"/>
    <w:link w:val="BodyText3Char"/>
    <w:uiPriority w:val="99"/>
    <w:unhideWhenUsed/>
    <w:rsid w:val="00665140"/>
    <w:pPr>
      <w:spacing w:after="120"/>
    </w:pPr>
    <w:rPr>
      <w:sz w:val="16"/>
      <w:szCs w:val="16"/>
    </w:rPr>
  </w:style>
  <w:style w:type="character" w:customStyle="1" w:styleId="BodyText3Char">
    <w:name w:val="Body Text 3 Char"/>
    <w:basedOn w:val="DefaultParagraphFont"/>
    <w:link w:val="BodyText3"/>
    <w:uiPriority w:val="99"/>
    <w:rsid w:val="00665140"/>
    <w:rPr>
      <w:rFonts w:ascii="Palatino Linotype" w:eastAsia="Times New Roman" w:hAnsi="Palatino Linotype"/>
      <w:sz w:val="16"/>
      <w:szCs w:val="16"/>
    </w:rPr>
  </w:style>
  <w:style w:type="paragraph" w:customStyle="1" w:styleId="EndNoteBibliographyTitle">
    <w:name w:val="EndNote Bibliography Title"/>
    <w:basedOn w:val="Normal"/>
    <w:rsid w:val="00630832"/>
    <w:pPr>
      <w:jc w:val="center"/>
    </w:pPr>
    <w:rPr>
      <w:rFonts w:ascii="Palatino Linotype" w:hAnsi="Palatino Linotype"/>
      <w:sz w:val="22"/>
    </w:rPr>
  </w:style>
  <w:style w:type="paragraph" w:customStyle="1" w:styleId="EndNoteBibliography">
    <w:name w:val="EndNote Bibliography"/>
    <w:basedOn w:val="Normal"/>
    <w:rsid w:val="00630832"/>
    <w:pPr>
      <w:spacing w:line="240" w:lineRule="auto"/>
    </w:pPr>
    <w:rPr>
      <w:rFonts w:ascii="Palatino Linotype" w:hAnsi="Palatino Linotype"/>
      <w:sz w:val="22"/>
    </w:rPr>
  </w:style>
  <w:style w:type="paragraph" w:customStyle="1" w:styleId="Heading1nonum">
    <w:name w:val="Heading 1 nonum"/>
    <w:basedOn w:val="Heading1"/>
    <w:qFormat/>
    <w:rsid w:val="007F1063"/>
    <w:pPr>
      <w:numPr>
        <w:numId w:val="0"/>
      </w:numPr>
      <w:jc w:val="center"/>
    </w:pPr>
    <w:rPr>
      <w:sz w:val="36"/>
    </w:rPr>
  </w:style>
  <w:style w:type="paragraph" w:styleId="ListParagraph">
    <w:name w:val="List Paragraph"/>
    <w:basedOn w:val="Normal"/>
    <w:uiPriority w:val="34"/>
    <w:qFormat/>
    <w:rsid w:val="00AA1634"/>
    <w:pPr>
      <w:ind w:left="720"/>
      <w:contextualSpacing/>
    </w:pPr>
  </w:style>
  <w:style w:type="character" w:styleId="Hyperlink">
    <w:name w:val="Hyperlink"/>
    <w:basedOn w:val="DefaultParagraphFont"/>
    <w:uiPriority w:val="99"/>
    <w:unhideWhenUsed/>
    <w:rsid w:val="00EE7B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626FF-03E6-4942-8A7F-4B422083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14311</Words>
  <Characters>81576</Characters>
  <Application>Microsoft Macintosh Word</Application>
  <DocSecurity>0</DocSecurity>
  <Lines>679</Lines>
  <Paragraphs>191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Cognitive Recycling</vt:lpstr>
      <vt:lpstr>David L Barack</vt:lpstr>
      <vt:lpstr>Columbia University</vt:lpstr>
      <vt:lpstr>Abstract</vt:lpstr>
      <vt:lpstr>Introduction</vt:lpstr>
      <vt:lpstr>Criteria for Analyses of Reuse</vt:lpstr>
      <vt:lpstr>Use and Reuse</vt:lpstr>
      <vt:lpstr>The Reuse of Dynamical Systems in Cognitive Systems</vt:lpstr>
      <vt:lpstr>Conclusion</vt:lpstr>
      <vt:lpstr>Acknowledgements</vt:lpstr>
    </vt:vector>
  </TitlesOfParts>
  <Company/>
  <LinksUpToDate>false</LinksUpToDate>
  <CharactersWithSpaces>95696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Barack</dc:creator>
  <cp:keywords/>
  <dc:description/>
  <cp:lastModifiedBy>David Barack</cp:lastModifiedBy>
  <cp:revision>2</cp:revision>
  <cp:lastPrinted>2016-01-13T22:38:00Z</cp:lastPrinted>
  <dcterms:created xsi:type="dcterms:W3CDTF">2017-07-08T18:52:00Z</dcterms:created>
  <dcterms:modified xsi:type="dcterms:W3CDTF">2017-07-08T18:52:00Z</dcterms:modified>
</cp:coreProperties>
</file>