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6B4" w:rsidRPr="00CC4A4C" w:rsidRDefault="008C76B4" w:rsidP="008C76B4">
      <w:pPr>
        <w:spacing w:line="360" w:lineRule="auto"/>
        <w:jc w:val="center"/>
        <w:rPr>
          <w:b/>
          <w:bCs/>
          <w:sz w:val="22"/>
          <w:szCs w:val="22"/>
        </w:rPr>
      </w:pPr>
      <w:r w:rsidRPr="00CC4A4C">
        <w:rPr>
          <w:b/>
          <w:bCs/>
          <w:sz w:val="22"/>
          <w:szCs w:val="22"/>
        </w:rPr>
        <w:t>Epistemic Theories of Objective Chance</w:t>
      </w:r>
    </w:p>
    <w:p w:rsidR="00464E3C" w:rsidRPr="00CC4A4C" w:rsidRDefault="00464E3C" w:rsidP="008C76B4">
      <w:pPr>
        <w:spacing w:line="360" w:lineRule="auto"/>
        <w:jc w:val="center"/>
        <w:rPr>
          <w:b/>
          <w:bCs/>
          <w:sz w:val="22"/>
          <w:szCs w:val="22"/>
        </w:rPr>
      </w:pPr>
    </w:p>
    <w:p w:rsidR="00F20E37" w:rsidRPr="00CC4A4C" w:rsidRDefault="0004138E" w:rsidP="0004138E">
      <w:pPr>
        <w:spacing w:line="360" w:lineRule="auto"/>
        <w:rPr>
          <w:b/>
          <w:sz w:val="22"/>
          <w:szCs w:val="22"/>
        </w:rPr>
      </w:pPr>
      <w:bookmarkStart w:id="0" w:name="_Hlk487349405"/>
      <w:r w:rsidRPr="00CC4A4C">
        <w:rPr>
          <w:b/>
          <w:bCs/>
          <w:sz w:val="22"/>
          <w:szCs w:val="22"/>
        </w:rPr>
        <w:t>1 Introduction</w:t>
      </w:r>
    </w:p>
    <w:bookmarkEnd w:id="0"/>
    <w:p w:rsidR="00F20E37" w:rsidRPr="00CC4A4C" w:rsidRDefault="00F20E37">
      <w:pPr>
        <w:spacing w:line="360" w:lineRule="auto"/>
        <w:jc w:val="both"/>
        <w:rPr>
          <w:sz w:val="22"/>
          <w:szCs w:val="22"/>
        </w:rPr>
      </w:pPr>
    </w:p>
    <w:p w:rsidR="00F20E37" w:rsidRPr="00CC4A4C" w:rsidRDefault="00F20E37">
      <w:pPr>
        <w:spacing w:line="360" w:lineRule="auto"/>
        <w:jc w:val="both"/>
        <w:rPr>
          <w:sz w:val="22"/>
          <w:szCs w:val="22"/>
        </w:rPr>
      </w:pPr>
      <w:r w:rsidRPr="00CC4A4C">
        <w:rPr>
          <w:sz w:val="22"/>
          <w:szCs w:val="22"/>
        </w:rPr>
        <w:t xml:space="preserve">In this paper I will </w:t>
      </w:r>
      <w:r w:rsidR="000716E0" w:rsidRPr="00CC4A4C">
        <w:rPr>
          <w:sz w:val="22"/>
          <w:szCs w:val="22"/>
        </w:rPr>
        <w:t>examine</w:t>
      </w:r>
      <w:r w:rsidR="00BC49AE" w:rsidRPr="00CC4A4C">
        <w:rPr>
          <w:sz w:val="22"/>
          <w:szCs w:val="22"/>
        </w:rPr>
        <w:t xml:space="preserve"> and def</w:t>
      </w:r>
      <w:r w:rsidR="00D05274" w:rsidRPr="00CC4A4C">
        <w:rPr>
          <w:sz w:val="22"/>
          <w:szCs w:val="22"/>
        </w:rPr>
        <w:t>end a</w:t>
      </w:r>
      <w:r w:rsidR="00BC49AE" w:rsidRPr="00CC4A4C">
        <w:rPr>
          <w:sz w:val="22"/>
          <w:szCs w:val="22"/>
        </w:rPr>
        <w:t xml:space="preserve"> </w:t>
      </w:r>
      <w:r w:rsidR="000716E0" w:rsidRPr="00CC4A4C">
        <w:rPr>
          <w:sz w:val="22"/>
          <w:szCs w:val="22"/>
        </w:rPr>
        <w:t xml:space="preserve">type of </w:t>
      </w:r>
      <w:r w:rsidR="00301592" w:rsidRPr="00CC4A4C">
        <w:rPr>
          <w:sz w:val="22"/>
          <w:szCs w:val="22"/>
        </w:rPr>
        <w:t xml:space="preserve">propensity </w:t>
      </w:r>
      <w:r w:rsidR="00BC49AE" w:rsidRPr="00CC4A4C">
        <w:rPr>
          <w:sz w:val="22"/>
          <w:szCs w:val="22"/>
        </w:rPr>
        <w:t>theory of objective chance</w:t>
      </w:r>
      <w:r w:rsidR="00160EC5" w:rsidRPr="00CC4A4C">
        <w:rPr>
          <w:sz w:val="22"/>
          <w:szCs w:val="22"/>
        </w:rPr>
        <w:t xml:space="preserve"> that, </w:t>
      </w:r>
      <w:r w:rsidR="00CF1A51" w:rsidRPr="00CC4A4C">
        <w:rPr>
          <w:sz w:val="22"/>
          <w:szCs w:val="22"/>
        </w:rPr>
        <w:t>while far from new</w:t>
      </w:r>
      <w:r w:rsidR="00160EC5" w:rsidRPr="00CC4A4C">
        <w:rPr>
          <w:sz w:val="22"/>
          <w:szCs w:val="22"/>
        </w:rPr>
        <w:t>,</w:t>
      </w:r>
      <w:r w:rsidR="00CF1A51" w:rsidRPr="00CC4A4C">
        <w:rPr>
          <w:sz w:val="22"/>
          <w:szCs w:val="22"/>
        </w:rPr>
        <w:t xml:space="preserve"> has been </w:t>
      </w:r>
      <w:r w:rsidR="0026367D" w:rsidRPr="00CC4A4C">
        <w:rPr>
          <w:sz w:val="22"/>
          <w:szCs w:val="22"/>
        </w:rPr>
        <w:t>lar</w:t>
      </w:r>
      <w:r w:rsidR="00645023" w:rsidRPr="00CC4A4C">
        <w:rPr>
          <w:sz w:val="22"/>
          <w:szCs w:val="22"/>
        </w:rPr>
        <w:t>gely</w:t>
      </w:r>
      <w:r w:rsidR="00CF1A51" w:rsidRPr="00CC4A4C">
        <w:rPr>
          <w:sz w:val="22"/>
          <w:szCs w:val="22"/>
        </w:rPr>
        <w:t xml:space="preserve"> neglected</w:t>
      </w:r>
      <w:r w:rsidR="00F861D6" w:rsidRPr="00CC4A4C">
        <w:rPr>
          <w:sz w:val="22"/>
          <w:szCs w:val="22"/>
        </w:rPr>
        <w:t xml:space="preserve"> in recent decades</w:t>
      </w:r>
      <w:r w:rsidR="00CF1A51" w:rsidRPr="00CC4A4C">
        <w:rPr>
          <w:sz w:val="22"/>
          <w:szCs w:val="22"/>
        </w:rPr>
        <w:t xml:space="preserve">.  </w:t>
      </w:r>
      <w:r w:rsidR="00EF304F" w:rsidRPr="00CC4A4C">
        <w:rPr>
          <w:sz w:val="22"/>
          <w:szCs w:val="22"/>
        </w:rPr>
        <w:t xml:space="preserve">I am not aware of a general term for views of this sort, </w:t>
      </w:r>
      <w:r w:rsidR="006714D7" w:rsidRPr="00CC4A4C">
        <w:rPr>
          <w:sz w:val="22"/>
          <w:szCs w:val="22"/>
        </w:rPr>
        <w:t xml:space="preserve">but </w:t>
      </w:r>
      <w:r w:rsidR="00EF304F" w:rsidRPr="00CC4A4C">
        <w:rPr>
          <w:sz w:val="22"/>
          <w:szCs w:val="22"/>
        </w:rPr>
        <w:t xml:space="preserve">I will </w:t>
      </w:r>
      <w:r w:rsidR="006714D7" w:rsidRPr="00CC4A4C">
        <w:rPr>
          <w:sz w:val="22"/>
          <w:szCs w:val="22"/>
        </w:rPr>
        <w:t>call it the</w:t>
      </w:r>
      <w:r w:rsidR="00375CEC" w:rsidRPr="00CC4A4C">
        <w:rPr>
          <w:sz w:val="22"/>
          <w:szCs w:val="22"/>
        </w:rPr>
        <w:t xml:space="preserve"> </w:t>
      </w:r>
      <w:r w:rsidR="00375CEC" w:rsidRPr="00CC4A4C">
        <w:rPr>
          <w:i/>
          <w:sz w:val="22"/>
          <w:szCs w:val="22"/>
        </w:rPr>
        <w:t>epistemic</w:t>
      </w:r>
      <w:r w:rsidR="006714D7" w:rsidRPr="00CC4A4C">
        <w:rPr>
          <w:sz w:val="22"/>
          <w:szCs w:val="22"/>
        </w:rPr>
        <w:t xml:space="preserve"> view of chance.</w:t>
      </w:r>
      <w:r w:rsidR="00375CEC" w:rsidRPr="00CC4A4C">
        <w:rPr>
          <w:sz w:val="22"/>
          <w:szCs w:val="22"/>
        </w:rPr>
        <w:t xml:space="preserve">  </w:t>
      </w:r>
      <w:r w:rsidR="00BC49AE" w:rsidRPr="00CC4A4C">
        <w:rPr>
          <w:sz w:val="22"/>
          <w:szCs w:val="22"/>
        </w:rPr>
        <w:t xml:space="preserve">Physical chances, on this view, have </w:t>
      </w:r>
      <w:r w:rsidR="00AE0621" w:rsidRPr="00CC4A4C">
        <w:rPr>
          <w:sz w:val="22"/>
          <w:szCs w:val="22"/>
        </w:rPr>
        <w:t>all</w:t>
      </w:r>
      <w:r w:rsidR="00BC49AE" w:rsidRPr="00CC4A4C">
        <w:rPr>
          <w:sz w:val="22"/>
          <w:szCs w:val="22"/>
        </w:rPr>
        <w:t xml:space="preserve"> their generally-accepted</w:t>
      </w:r>
      <w:r w:rsidRPr="00CC4A4C">
        <w:rPr>
          <w:sz w:val="22"/>
          <w:szCs w:val="22"/>
        </w:rPr>
        <w:t xml:space="preserve"> properties, </w:t>
      </w:r>
      <w:r w:rsidR="00BC49AE" w:rsidRPr="00CC4A4C">
        <w:rPr>
          <w:sz w:val="22"/>
          <w:szCs w:val="22"/>
        </w:rPr>
        <w:t xml:space="preserve">so that </w:t>
      </w:r>
      <w:r w:rsidR="006714D7" w:rsidRPr="00CC4A4C">
        <w:rPr>
          <w:sz w:val="22"/>
          <w:szCs w:val="22"/>
        </w:rPr>
        <w:t>th</w:t>
      </w:r>
      <w:r w:rsidR="00C467BE" w:rsidRPr="00CC4A4C">
        <w:rPr>
          <w:sz w:val="22"/>
          <w:szCs w:val="22"/>
        </w:rPr>
        <w:t>e</w:t>
      </w:r>
      <w:r w:rsidR="00983030" w:rsidRPr="00CC4A4C">
        <w:rPr>
          <w:sz w:val="22"/>
          <w:szCs w:val="22"/>
        </w:rPr>
        <w:t xml:space="preserve"> view</w:t>
      </w:r>
      <w:r w:rsidR="006714D7" w:rsidRPr="00CC4A4C">
        <w:rPr>
          <w:sz w:val="22"/>
          <w:szCs w:val="22"/>
        </w:rPr>
        <w:t xml:space="preserve"> do</w:t>
      </w:r>
      <w:r w:rsidR="00983030" w:rsidRPr="00CC4A4C">
        <w:rPr>
          <w:sz w:val="22"/>
          <w:szCs w:val="22"/>
        </w:rPr>
        <w:t>es</w:t>
      </w:r>
      <w:r w:rsidR="00EF304F" w:rsidRPr="00CC4A4C">
        <w:rPr>
          <w:sz w:val="22"/>
          <w:szCs w:val="22"/>
        </w:rPr>
        <w:t xml:space="preserve"> not </w:t>
      </w:r>
      <w:r w:rsidR="00BC49AE" w:rsidRPr="00CC4A4C">
        <w:rPr>
          <w:sz w:val="22"/>
          <w:szCs w:val="22"/>
        </w:rPr>
        <w:t>offer some mere epistemic surrogate fo</w:t>
      </w:r>
      <w:r w:rsidR="006714D7" w:rsidRPr="00CC4A4C">
        <w:rPr>
          <w:sz w:val="22"/>
          <w:szCs w:val="22"/>
        </w:rPr>
        <w:t xml:space="preserve">r chance, but the real thing.  </w:t>
      </w:r>
      <w:r w:rsidR="00EF304F" w:rsidRPr="00CC4A4C">
        <w:rPr>
          <w:sz w:val="22"/>
          <w:szCs w:val="22"/>
        </w:rPr>
        <w:t xml:space="preserve">After surveying the history of this approach to chance, I will advocate a </w:t>
      </w:r>
      <w:proofErr w:type="gramStart"/>
      <w:r w:rsidR="00EF304F" w:rsidRPr="00CC4A4C">
        <w:rPr>
          <w:sz w:val="22"/>
          <w:szCs w:val="22"/>
        </w:rPr>
        <w:t>particular version</w:t>
      </w:r>
      <w:proofErr w:type="gramEnd"/>
      <w:r w:rsidR="00EF304F" w:rsidRPr="00CC4A4C">
        <w:rPr>
          <w:sz w:val="22"/>
          <w:szCs w:val="22"/>
        </w:rPr>
        <w:t xml:space="preserve"> of it</w:t>
      </w:r>
      <w:r w:rsidRPr="00CC4A4C">
        <w:rPr>
          <w:sz w:val="22"/>
          <w:szCs w:val="22"/>
        </w:rPr>
        <w:t>.</w:t>
      </w:r>
    </w:p>
    <w:p w:rsidR="004D5D2F" w:rsidRPr="00CC4A4C" w:rsidRDefault="00DA5286">
      <w:pPr>
        <w:spacing w:line="360" w:lineRule="auto"/>
        <w:jc w:val="both"/>
        <w:rPr>
          <w:sz w:val="22"/>
          <w:szCs w:val="22"/>
        </w:rPr>
      </w:pPr>
      <w:r w:rsidRPr="00CC4A4C">
        <w:rPr>
          <w:sz w:val="22"/>
          <w:szCs w:val="22"/>
        </w:rPr>
        <w:tab/>
        <w:t xml:space="preserve">The epistemic view of chance </w:t>
      </w:r>
      <w:r w:rsidR="00C467BE" w:rsidRPr="00CC4A4C">
        <w:rPr>
          <w:sz w:val="22"/>
          <w:szCs w:val="22"/>
        </w:rPr>
        <w:t>has a long history</w:t>
      </w:r>
      <w:r w:rsidR="0078196C" w:rsidRPr="00CC4A4C">
        <w:rPr>
          <w:sz w:val="22"/>
          <w:szCs w:val="22"/>
        </w:rPr>
        <w:t xml:space="preserve">, and (as shown in Section 6) it entails all our common beliefs about chance, </w:t>
      </w:r>
      <w:r w:rsidR="003B445A" w:rsidRPr="00CC4A4C">
        <w:rPr>
          <w:sz w:val="22"/>
          <w:szCs w:val="22"/>
        </w:rPr>
        <w:t>so why is it often overlooked?</w:t>
      </w:r>
      <w:r w:rsidR="003B445A" w:rsidRPr="00CC4A4C">
        <w:rPr>
          <w:rStyle w:val="FootnoteReference"/>
          <w:sz w:val="22"/>
          <w:szCs w:val="22"/>
        </w:rPr>
        <w:footnoteReference w:id="1"/>
      </w:r>
      <w:r w:rsidR="003B445A" w:rsidRPr="00CC4A4C">
        <w:rPr>
          <w:sz w:val="22"/>
          <w:szCs w:val="22"/>
        </w:rPr>
        <w:t xml:space="preserve">  The main reason, as far as I can judge, is that it conflicts with accepted views in related areas such as </w:t>
      </w:r>
      <w:r w:rsidR="0078196C" w:rsidRPr="00CC4A4C">
        <w:rPr>
          <w:sz w:val="22"/>
          <w:szCs w:val="22"/>
        </w:rPr>
        <w:t>causation, laws of nature</w:t>
      </w:r>
      <w:r w:rsidR="003B445A" w:rsidRPr="00CC4A4C">
        <w:rPr>
          <w:sz w:val="22"/>
          <w:szCs w:val="22"/>
        </w:rPr>
        <w:t>,</w:t>
      </w:r>
      <w:r w:rsidR="0078196C" w:rsidRPr="00CC4A4C">
        <w:rPr>
          <w:sz w:val="22"/>
          <w:szCs w:val="22"/>
        </w:rPr>
        <w:t xml:space="preserve"> </w:t>
      </w:r>
      <w:r w:rsidR="003B445A" w:rsidRPr="00CC4A4C">
        <w:rPr>
          <w:sz w:val="22"/>
          <w:szCs w:val="22"/>
        </w:rPr>
        <w:t>and the extent of rational constraints on subjective</w:t>
      </w:r>
      <w:r w:rsidR="0078196C" w:rsidRPr="00CC4A4C">
        <w:rPr>
          <w:sz w:val="22"/>
          <w:szCs w:val="22"/>
        </w:rPr>
        <w:t xml:space="preserve"> probability.</w:t>
      </w:r>
      <w:r w:rsidR="00A97A2F" w:rsidRPr="00CC4A4C">
        <w:rPr>
          <w:sz w:val="22"/>
          <w:szCs w:val="22"/>
        </w:rPr>
        <w:t xml:space="preserve">  </w:t>
      </w:r>
      <w:proofErr w:type="gramStart"/>
      <w:r w:rsidR="002057BE" w:rsidRPr="00CC4A4C">
        <w:rPr>
          <w:sz w:val="22"/>
          <w:szCs w:val="22"/>
        </w:rPr>
        <w:t>In particular, the</w:t>
      </w:r>
      <w:proofErr w:type="gramEnd"/>
      <w:r w:rsidR="002057BE" w:rsidRPr="00CC4A4C">
        <w:rPr>
          <w:sz w:val="22"/>
          <w:szCs w:val="22"/>
        </w:rPr>
        <w:t xml:space="preserve"> three problems of chance, causation, and natural laws are interlocked, like pieces of a jigsaw puzzle, so that they must be solved simultaneously.  </w:t>
      </w:r>
      <w:r w:rsidR="004D5D2F" w:rsidRPr="00CC4A4C">
        <w:rPr>
          <w:sz w:val="22"/>
          <w:szCs w:val="22"/>
        </w:rPr>
        <w:t>I believe that the epistemic approach to chance not only provides the best understanding of physical chance, but also clears a path toward more satisfactory views of causation and natural laws.  Sections 4 and 5 provide an overview of this work</w:t>
      </w:r>
      <w:r w:rsidR="00A97A2F" w:rsidRPr="00CC4A4C">
        <w:rPr>
          <w:sz w:val="22"/>
          <w:szCs w:val="22"/>
        </w:rPr>
        <w:t>.</w:t>
      </w:r>
      <w:r w:rsidR="002057BE" w:rsidRPr="00CC4A4C">
        <w:rPr>
          <w:sz w:val="22"/>
          <w:szCs w:val="22"/>
        </w:rPr>
        <w:t xml:space="preserve">  </w:t>
      </w:r>
    </w:p>
    <w:p w:rsidR="002057BE" w:rsidRPr="00CC4A4C" w:rsidRDefault="00A97A2F">
      <w:pPr>
        <w:spacing w:line="360" w:lineRule="auto"/>
        <w:jc w:val="both"/>
        <w:rPr>
          <w:sz w:val="22"/>
          <w:szCs w:val="22"/>
        </w:rPr>
      </w:pPr>
      <w:r w:rsidRPr="00CC4A4C">
        <w:rPr>
          <w:sz w:val="22"/>
          <w:szCs w:val="22"/>
        </w:rPr>
        <w:tab/>
      </w:r>
      <w:proofErr w:type="gramStart"/>
      <w:r w:rsidRPr="00CC4A4C">
        <w:rPr>
          <w:sz w:val="22"/>
          <w:szCs w:val="22"/>
        </w:rPr>
        <w:t>A number of</w:t>
      </w:r>
      <w:proofErr w:type="gramEnd"/>
      <w:r w:rsidRPr="00CC4A4C">
        <w:rPr>
          <w:sz w:val="22"/>
          <w:szCs w:val="22"/>
        </w:rPr>
        <w:t xml:space="preserve"> books and papers have either suggested or</w:t>
      </w:r>
      <w:r w:rsidR="002057BE" w:rsidRPr="00CC4A4C">
        <w:rPr>
          <w:sz w:val="22"/>
          <w:szCs w:val="22"/>
        </w:rPr>
        <w:t xml:space="preserve"> </w:t>
      </w:r>
      <w:r w:rsidRPr="00CC4A4C">
        <w:rPr>
          <w:sz w:val="22"/>
          <w:szCs w:val="22"/>
        </w:rPr>
        <w:t>endorsed an epistemic view of chance, and these are summarised in Section 2.  However, to my knowledge, no article devoted to articulating and defending the view in detail</w:t>
      </w:r>
      <w:r w:rsidR="0026367D" w:rsidRPr="00CC4A4C">
        <w:rPr>
          <w:sz w:val="22"/>
          <w:szCs w:val="22"/>
        </w:rPr>
        <w:t xml:space="preserve"> has previously been published.  It is my hope that, in summarising all this work in an accessible form, the merits of the view will be brought t</w:t>
      </w:r>
      <w:r w:rsidR="004D5D2F" w:rsidRPr="00CC4A4C">
        <w:rPr>
          <w:sz w:val="22"/>
          <w:szCs w:val="22"/>
        </w:rPr>
        <w:t>o the attention of philosophers, who have unfortunately very little awareness of it at present.</w:t>
      </w:r>
    </w:p>
    <w:p w:rsidR="001E4B99" w:rsidRPr="001E4B99" w:rsidRDefault="009A4605" w:rsidP="009A4605">
      <w:pPr>
        <w:spacing w:line="360" w:lineRule="auto"/>
        <w:jc w:val="both"/>
        <w:rPr>
          <w:sz w:val="22"/>
          <w:szCs w:val="22"/>
        </w:rPr>
      </w:pPr>
      <w:r w:rsidRPr="00CC4A4C">
        <w:rPr>
          <w:sz w:val="22"/>
          <w:szCs w:val="22"/>
        </w:rPr>
        <w:tab/>
        <w:t xml:space="preserve">I realise that the epistemic view of chance will </w:t>
      </w:r>
      <w:r w:rsidR="00094954" w:rsidRPr="00CC4A4C">
        <w:rPr>
          <w:sz w:val="22"/>
          <w:szCs w:val="22"/>
        </w:rPr>
        <w:t xml:space="preserve">initially </w:t>
      </w:r>
      <w:r w:rsidR="0026367D" w:rsidRPr="00CC4A4C">
        <w:rPr>
          <w:sz w:val="22"/>
          <w:szCs w:val="22"/>
        </w:rPr>
        <w:t xml:space="preserve">seem implausible to many, </w:t>
      </w:r>
      <w:r w:rsidR="002057BE" w:rsidRPr="00CC4A4C">
        <w:rPr>
          <w:sz w:val="22"/>
          <w:szCs w:val="22"/>
        </w:rPr>
        <w:t xml:space="preserve">due to the basic fact that chances are ‘in the world’ rather than ‘in the </w:t>
      </w:r>
      <w:r w:rsidR="001E4B99">
        <w:rPr>
          <w:sz w:val="22"/>
          <w:szCs w:val="22"/>
        </w:rPr>
        <w:t xml:space="preserve">head’.  Chances are invoked to </w:t>
      </w:r>
      <w:r w:rsidR="001E4B99">
        <w:rPr>
          <w:i/>
          <w:sz w:val="22"/>
          <w:szCs w:val="22"/>
        </w:rPr>
        <w:t>explain</w:t>
      </w:r>
      <w:r w:rsidR="001E4B99">
        <w:rPr>
          <w:sz w:val="22"/>
          <w:szCs w:val="22"/>
        </w:rPr>
        <w:t xml:space="preserve"> empirical data, such as the presence of stable relative frequencies and algorithmic randomness in the outcome sequences of some experiments.  Since these data are physical facts, the chances that explain them ought to be physical facts as well.</w:t>
      </w:r>
      <w:r w:rsidR="0019761B">
        <w:rPr>
          <w:rStyle w:val="FootnoteReference"/>
          <w:sz w:val="22"/>
          <w:szCs w:val="22"/>
        </w:rPr>
        <w:footnoteReference w:id="2"/>
      </w:r>
      <w:r w:rsidR="001E4B99">
        <w:rPr>
          <w:sz w:val="22"/>
          <w:szCs w:val="22"/>
        </w:rPr>
        <w:t xml:space="preserve">  We certainly cannot explain physical facts by appeal to human knowledge or ignorance!  I will refer to this reasoning as the ‘no epistemic explanations’ argument.</w:t>
      </w:r>
      <w:r w:rsidR="001E4B99">
        <w:rPr>
          <w:rStyle w:val="FootnoteReference"/>
          <w:sz w:val="22"/>
          <w:szCs w:val="22"/>
        </w:rPr>
        <w:footnoteReference w:id="3"/>
      </w:r>
    </w:p>
    <w:p w:rsidR="009A4605" w:rsidRPr="00CC4A4C" w:rsidRDefault="001E4B99" w:rsidP="009A4605">
      <w:pPr>
        <w:spacing w:line="360" w:lineRule="auto"/>
        <w:jc w:val="both"/>
        <w:rPr>
          <w:sz w:val="22"/>
          <w:szCs w:val="22"/>
        </w:rPr>
      </w:pPr>
      <w:r>
        <w:rPr>
          <w:sz w:val="22"/>
          <w:szCs w:val="22"/>
        </w:rPr>
        <w:lastRenderedPageBreak/>
        <w:tab/>
        <w:t>My full response to the ‘no epistemic explanations’ argument</w:t>
      </w:r>
      <w:r w:rsidR="00C167ED">
        <w:rPr>
          <w:sz w:val="22"/>
          <w:szCs w:val="22"/>
        </w:rPr>
        <w:t xml:space="preserve"> cannot be given until Section </w:t>
      </w:r>
      <w:r>
        <w:rPr>
          <w:sz w:val="22"/>
          <w:szCs w:val="22"/>
        </w:rPr>
        <w:t>7, but I wish to make</w:t>
      </w:r>
      <w:r w:rsidR="009A4605" w:rsidRPr="00CC4A4C">
        <w:rPr>
          <w:sz w:val="22"/>
          <w:szCs w:val="22"/>
        </w:rPr>
        <w:t xml:space="preserve"> t</w:t>
      </w:r>
      <w:r w:rsidR="00EA02AE">
        <w:rPr>
          <w:sz w:val="22"/>
          <w:szCs w:val="22"/>
        </w:rPr>
        <w:t>hree</w:t>
      </w:r>
      <w:r w:rsidR="009A4605" w:rsidRPr="00CC4A4C">
        <w:rPr>
          <w:sz w:val="22"/>
          <w:szCs w:val="22"/>
        </w:rPr>
        <w:t xml:space="preserve"> </w:t>
      </w:r>
      <w:r>
        <w:rPr>
          <w:sz w:val="22"/>
          <w:szCs w:val="22"/>
        </w:rPr>
        <w:t xml:space="preserve">quick </w:t>
      </w:r>
      <w:r w:rsidR="009A4605" w:rsidRPr="00CC4A4C">
        <w:rPr>
          <w:sz w:val="22"/>
          <w:szCs w:val="22"/>
        </w:rPr>
        <w:t>clarifications.</w:t>
      </w:r>
      <w:r w:rsidR="00F861D6" w:rsidRPr="00CC4A4C">
        <w:rPr>
          <w:sz w:val="22"/>
          <w:szCs w:val="22"/>
        </w:rPr>
        <w:t xml:space="preserve">  </w:t>
      </w:r>
      <w:r w:rsidR="009A4605" w:rsidRPr="00CC4A4C">
        <w:rPr>
          <w:bCs/>
          <w:sz w:val="22"/>
          <w:szCs w:val="22"/>
        </w:rPr>
        <w:t>First, one must be ca</w:t>
      </w:r>
      <w:r w:rsidR="0026367D" w:rsidRPr="00CC4A4C">
        <w:rPr>
          <w:bCs/>
          <w:sz w:val="22"/>
          <w:szCs w:val="22"/>
        </w:rPr>
        <w:t>reful to distinguish between propensities</w:t>
      </w:r>
      <w:r w:rsidR="00A66918" w:rsidRPr="00CC4A4C">
        <w:rPr>
          <w:bCs/>
          <w:sz w:val="22"/>
          <w:szCs w:val="22"/>
        </w:rPr>
        <w:t>, which are</w:t>
      </w:r>
      <w:r w:rsidR="0026367D" w:rsidRPr="00CC4A4C">
        <w:rPr>
          <w:bCs/>
          <w:sz w:val="22"/>
          <w:szCs w:val="22"/>
        </w:rPr>
        <w:t xml:space="preserve"> physical tendencies</w:t>
      </w:r>
      <w:r w:rsidR="00A66918" w:rsidRPr="00CC4A4C">
        <w:rPr>
          <w:bCs/>
          <w:sz w:val="22"/>
          <w:szCs w:val="22"/>
        </w:rPr>
        <w:t>,</w:t>
      </w:r>
      <w:r w:rsidR="0026367D" w:rsidRPr="00CC4A4C">
        <w:rPr>
          <w:bCs/>
          <w:sz w:val="22"/>
          <w:szCs w:val="22"/>
        </w:rPr>
        <w:t xml:space="preserve"> and </w:t>
      </w:r>
      <w:r w:rsidR="00A66918" w:rsidRPr="00CC4A4C">
        <w:rPr>
          <w:bCs/>
          <w:sz w:val="22"/>
          <w:szCs w:val="22"/>
        </w:rPr>
        <w:t>chances which are</w:t>
      </w:r>
      <w:r w:rsidR="0026367D" w:rsidRPr="00CC4A4C">
        <w:rPr>
          <w:bCs/>
          <w:sz w:val="22"/>
          <w:szCs w:val="22"/>
        </w:rPr>
        <w:t xml:space="preserve"> </w:t>
      </w:r>
      <w:r w:rsidR="00A66918" w:rsidRPr="00CC4A4C">
        <w:rPr>
          <w:bCs/>
          <w:sz w:val="22"/>
          <w:szCs w:val="22"/>
        </w:rPr>
        <w:t xml:space="preserve">the </w:t>
      </w:r>
      <w:r w:rsidR="0026367D" w:rsidRPr="00CC4A4C">
        <w:rPr>
          <w:bCs/>
          <w:i/>
          <w:sz w:val="22"/>
          <w:szCs w:val="22"/>
        </w:rPr>
        <w:t xml:space="preserve">numerical measures </w:t>
      </w:r>
      <w:r w:rsidR="0026367D" w:rsidRPr="00CC4A4C">
        <w:rPr>
          <w:bCs/>
          <w:sz w:val="22"/>
          <w:szCs w:val="22"/>
        </w:rPr>
        <w:t>of those tendencies</w:t>
      </w:r>
      <w:r w:rsidR="009A4605" w:rsidRPr="00CC4A4C">
        <w:rPr>
          <w:bCs/>
          <w:sz w:val="22"/>
          <w:szCs w:val="22"/>
        </w:rPr>
        <w:t xml:space="preserve">.  </w:t>
      </w:r>
      <w:r w:rsidR="009A4605" w:rsidRPr="00CC4A4C">
        <w:rPr>
          <w:sz w:val="22"/>
          <w:szCs w:val="22"/>
        </w:rPr>
        <w:t>Consider, for example, the differences in stability between isotopes.  If you buy some copper piping at a hardware store, it will be mostly composed of copper 63 and 65.  It will contain very little copper 62, as</w:t>
      </w:r>
      <w:r w:rsidR="00EE237B" w:rsidRPr="00CC4A4C">
        <w:rPr>
          <w:sz w:val="22"/>
          <w:szCs w:val="22"/>
        </w:rPr>
        <w:t xml:space="preserve"> this isotope decays so quickly.</w:t>
      </w:r>
      <w:r w:rsidR="009A4605" w:rsidRPr="00CC4A4C">
        <w:rPr>
          <w:sz w:val="22"/>
          <w:szCs w:val="22"/>
        </w:rPr>
        <w:t xml:space="preserve">  Copper 63, on the other hand, lasts indefinitely.  We say that nuclei of copper 62 have a much stronger tendency to decay than those of copper 63.  This difference in tendencies is certainly not epistemic, since it results somehow from a difference in the number of neutrons per nucleus: copper 63 has 34 neutrons, one more than copper 62 has.</w:t>
      </w:r>
      <w:r w:rsidR="00AF73B9" w:rsidRPr="00CC4A4C">
        <w:rPr>
          <w:sz w:val="22"/>
          <w:szCs w:val="22"/>
        </w:rPr>
        <w:t xml:space="preserve">  </w:t>
      </w:r>
      <w:r w:rsidR="009A4605" w:rsidRPr="00CC4A4C">
        <w:rPr>
          <w:sz w:val="22"/>
          <w:szCs w:val="22"/>
        </w:rPr>
        <w:t>Chances are not p</w:t>
      </w:r>
      <w:r w:rsidR="00A66918" w:rsidRPr="00CC4A4C">
        <w:rPr>
          <w:sz w:val="22"/>
          <w:szCs w:val="22"/>
        </w:rPr>
        <w:t>ropensit</w:t>
      </w:r>
      <w:r w:rsidR="009A4605" w:rsidRPr="00CC4A4C">
        <w:rPr>
          <w:sz w:val="22"/>
          <w:szCs w:val="22"/>
        </w:rPr>
        <w:t xml:space="preserve">ies, however, but numerical </w:t>
      </w:r>
      <w:r w:rsidR="009A4605" w:rsidRPr="00CC4A4C">
        <w:rPr>
          <w:i/>
          <w:sz w:val="22"/>
          <w:szCs w:val="22"/>
        </w:rPr>
        <w:t>measures</w:t>
      </w:r>
      <w:r w:rsidR="00A66918" w:rsidRPr="00CC4A4C">
        <w:rPr>
          <w:sz w:val="22"/>
          <w:szCs w:val="22"/>
        </w:rPr>
        <w:t xml:space="preserve"> of propensities</w:t>
      </w:r>
      <w:r w:rsidR="009A4605" w:rsidRPr="00CC4A4C">
        <w:rPr>
          <w:sz w:val="22"/>
          <w:szCs w:val="22"/>
        </w:rPr>
        <w:t xml:space="preserve">.  By ‘measure’ here I mean </w:t>
      </w:r>
      <w:r w:rsidR="00505318" w:rsidRPr="00CC4A4C">
        <w:rPr>
          <w:sz w:val="22"/>
          <w:szCs w:val="22"/>
        </w:rPr>
        <w:t>a real-valued function</w:t>
      </w:r>
      <w:r w:rsidR="009A4605" w:rsidRPr="00CC4A4C">
        <w:rPr>
          <w:sz w:val="22"/>
          <w:szCs w:val="22"/>
        </w:rPr>
        <w:t xml:space="preserve"> that </w:t>
      </w:r>
      <w:r w:rsidR="00505318" w:rsidRPr="00CC4A4C">
        <w:rPr>
          <w:sz w:val="22"/>
          <w:szCs w:val="22"/>
        </w:rPr>
        <w:t>represents the tendencies, which moreover satisfies</w:t>
      </w:r>
      <w:r w:rsidR="009A4605" w:rsidRPr="00CC4A4C">
        <w:rPr>
          <w:sz w:val="22"/>
          <w:szCs w:val="22"/>
        </w:rPr>
        <w:t xml:space="preserve"> the axiomatic requirements for a normalised measure, or probability function</w:t>
      </w:r>
      <w:r w:rsidR="00EC75D1" w:rsidRPr="00CC4A4C">
        <w:rPr>
          <w:sz w:val="22"/>
          <w:szCs w:val="22"/>
        </w:rPr>
        <w:t>.</w:t>
      </w:r>
      <w:r w:rsidR="009A4605" w:rsidRPr="00CC4A4C">
        <w:rPr>
          <w:sz w:val="22"/>
          <w:szCs w:val="22"/>
        </w:rPr>
        <w:t xml:space="preserve">  </w:t>
      </w:r>
      <w:r w:rsidR="00505318" w:rsidRPr="00CC4A4C">
        <w:rPr>
          <w:sz w:val="22"/>
          <w:szCs w:val="22"/>
        </w:rPr>
        <w:t>This measure is</w:t>
      </w:r>
      <w:r w:rsidR="009A4605" w:rsidRPr="00CC4A4C">
        <w:rPr>
          <w:sz w:val="22"/>
          <w:szCs w:val="22"/>
        </w:rPr>
        <w:t xml:space="preserve"> indeed e</w:t>
      </w:r>
      <w:r w:rsidR="00505318" w:rsidRPr="00CC4A4C">
        <w:rPr>
          <w:sz w:val="22"/>
          <w:szCs w:val="22"/>
        </w:rPr>
        <w:t>pistemic, in the sense that the numbers</w:t>
      </w:r>
      <w:r w:rsidR="009A4605" w:rsidRPr="00CC4A4C">
        <w:rPr>
          <w:sz w:val="22"/>
          <w:szCs w:val="22"/>
        </w:rPr>
        <w:t xml:space="preserve"> are </w:t>
      </w:r>
      <w:r w:rsidR="0030528F" w:rsidRPr="00CC4A4C">
        <w:rPr>
          <w:sz w:val="22"/>
          <w:szCs w:val="22"/>
        </w:rPr>
        <w:t xml:space="preserve">rational </w:t>
      </w:r>
      <w:r w:rsidR="009A4605" w:rsidRPr="00CC4A4C">
        <w:rPr>
          <w:sz w:val="22"/>
          <w:szCs w:val="22"/>
        </w:rPr>
        <w:t>degrees of belief.</w:t>
      </w:r>
    </w:p>
    <w:p w:rsidR="00A71CC2" w:rsidRPr="00A71CC2" w:rsidRDefault="009A4605" w:rsidP="00A71CC2">
      <w:pPr>
        <w:spacing w:line="360" w:lineRule="auto"/>
        <w:jc w:val="both"/>
        <w:rPr>
          <w:sz w:val="22"/>
          <w:szCs w:val="22"/>
          <w:lang w:val="en-US"/>
        </w:rPr>
      </w:pPr>
      <w:r w:rsidRPr="00CC4A4C">
        <w:rPr>
          <w:sz w:val="22"/>
          <w:szCs w:val="22"/>
        </w:rPr>
        <w:tab/>
      </w:r>
      <w:bookmarkStart w:id="1" w:name="_Hlk503528711"/>
      <w:r w:rsidRPr="00CC4A4C">
        <w:rPr>
          <w:sz w:val="22"/>
          <w:szCs w:val="22"/>
        </w:rPr>
        <w:t>A</w:t>
      </w:r>
      <w:r w:rsidR="001F286B">
        <w:rPr>
          <w:sz w:val="22"/>
          <w:szCs w:val="22"/>
        </w:rPr>
        <w:t xml:space="preserve">n analogy </w:t>
      </w:r>
      <w:r w:rsidRPr="00CC4A4C">
        <w:rPr>
          <w:sz w:val="22"/>
          <w:szCs w:val="22"/>
        </w:rPr>
        <w:t xml:space="preserve">may be helpful here.  </w:t>
      </w:r>
      <w:r w:rsidR="001F286B">
        <w:rPr>
          <w:sz w:val="22"/>
          <w:szCs w:val="22"/>
        </w:rPr>
        <w:t>Suppose that, in a certain city that is prone to earthquakes, a team of competent structural engineers develops an earthquake rating for each building: the maximum magnitude of earthquake that the building would be expected to survive</w:t>
      </w:r>
      <w:r w:rsidR="00F13A77">
        <w:rPr>
          <w:sz w:val="22"/>
          <w:szCs w:val="22"/>
        </w:rPr>
        <w:t xml:space="preserve"> (with epistemic probability 90% say)</w:t>
      </w:r>
      <w:r w:rsidR="001F286B">
        <w:rPr>
          <w:sz w:val="22"/>
          <w:szCs w:val="22"/>
        </w:rPr>
        <w:t>.  Thus</w:t>
      </w:r>
      <w:r w:rsidR="00051BF2">
        <w:rPr>
          <w:sz w:val="22"/>
          <w:szCs w:val="22"/>
        </w:rPr>
        <w:t>,</w:t>
      </w:r>
      <w:r w:rsidR="001F286B">
        <w:rPr>
          <w:sz w:val="22"/>
          <w:szCs w:val="22"/>
        </w:rPr>
        <w:t xml:space="preserve"> a strong building might have a rating of 7.8, whereas a weaker one’s rating might be only 6.</w:t>
      </w:r>
      <w:r w:rsidR="0001337D">
        <w:rPr>
          <w:sz w:val="22"/>
          <w:szCs w:val="22"/>
        </w:rPr>
        <w:t>1</w:t>
      </w:r>
      <w:r w:rsidR="001F286B">
        <w:rPr>
          <w:sz w:val="22"/>
          <w:szCs w:val="22"/>
        </w:rPr>
        <w:t xml:space="preserve">.  These ratings are derived </w:t>
      </w:r>
      <w:r w:rsidR="0001337D">
        <w:rPr>
          <w:sz w:val="22"/>
          <w:szCs w:val="22"/>
        </w:rPr>
        <w:t>using</w:t>
      </w:r>
      <w:r w:rsidR="001F286B">
        <w:rPr>
          <w:sz w:val="22"/>
          <w:szCs w:val="22"/>
        </w:rPr>
        <w:t xml:space="preserve"> error-free calculations of the building’s performance under different scenarios, using </w:t>
      </w:r>
      <w:r w:rsidR="0001337D">
        <w:rPr>
          <w:sz w:val="22"/>
          <w:szCs w:val="22"/>
        </w:rPr>
        <w:t xml:space="preserve">all </w:t>
      </w:r>
      <w:r w:rsidR="001F286B">
        <w:rPr>
          <w:sz w:val="22"/>
          <w:szCs w:val="22"/>
        </w:rPr>
        <w:t xml:space="preserve">the </w:t>
      </w:r>
      <w:r w:rsidR="0001337D">
        <w:rPr>
          <w:sz w:val="22"/>
          <w:szCs w:val="22"/>
        </w:rPr>
        <w:t xml:space="preserve">available information, including the </w:t>
      </w:r>
      <w:r w:rsidR="001F286B">
        <w:rPr>
          <w:sz w:val="22"/>
          <w:szCs w:val="22"/>
        </w:rPr>
        <w:t>original building blueprints</w:t>
      </w:r>
      <w:r w:rsidR="0001337D">
        <w:rPr>
          <w:sz w:val="22"/>
          <w:szCs w:val="22"/>
        </w:rPr>
        <w:t xml:space="preserve"> and geological surveys</w:t>
      </w:r>
      <w:r w:rsidR="001F286B">
        <w:rPr>
          <w:sz w:val="22"/>
          <w:szCs w:val="22"/>
        </w:rPr>
        <w:t>.</w:t>
      </w:r>
      <w:r w:rsidR="0001337D">
        <w:rPr>
          <w:sz w:val="22"/>
          <w:szCs w:val="22"/>
        </w:rPr>
        <w:t xml:space="preserve">  The earthquake rating of a building is then epistemic, being based on expert opinion, and is distinct from </w:t>
      </w:r>
      <w:r w:rsidR="00203E94">
        <w:rPr>
          <w:sz w:val="22"/>
          <w:szCs w:val="22"/>
        </w:rPr>
        <w:t xml:space="preserve">the building’s </w:t>
      </w:r>
      <w:r w:rsidR="00A71CC2">
        <w:rPr>
          <w:sz w:val="22"/>
          <w:szCs w:val="22"/>
        </w:rPr>
        <w:t>ordinary physical properties</w:t>
      </w:r>
      <w:r w:rsidR="0001337D">
        <w:rPr>
          <w:sz w:val="22"/>
          <w:szCs w:val="22"/>
        </w:rPr>
        <w:t>.</w:t>
      </w:r>
      <w:r w:rsidR="00A71CC2">
        <w:rPr>
          <w:sz w:val="22"/>
          <w:szCs w:val="22"/>
        </w:rPr>
        <w:t xml:space="preserve">  </w:t>
      </w:r>
      <w:bookmarkStart w:id="2" w:name="_Hlk503529405"/>
      <w:r w:rsidR="00A71CC2" w:rsidRPr="00A71CC2">
        <w:rPr>
          <w:sz w:val="22"/>
          <w:szCs w:val="22"/>
          <w:lang w:val="en-US"/>
        </w:rPr>
        <w:t xml:space="preserve">For example, if a building collapses during an earthquake, then this was not (even partially) </w:t>
      </w:r>
      <w:r w:rsidR="00A71CC2" w:rsidRPr="00A71CC2">
        <w:rPr>
          <w:i/>
          <w:sz w:val="22"/>
          <w:szCs w:val="22"/>
          <w:lang w:val="en-US"/>
        </w:rPr>
        <w:t>caused</w:t>
      </w:r>
      <w:r w:rsidR="00A71CC2" w:rsidRPr="00A71CC2">
        <w:rPr>
          <w:sz w:val="22"/>
          <w:szCs w:val="22"/>
          <w:lang w:val="en-US"/>
        </w:rPr>
        <w:t xml:space="preserve"> by its low earthquake rating.</w:t>
      </w:r>
      <w:r w:rsidR="001651BD">
        <w:rPr>
          <w:rStyle w:val="FootnoteReference"/>
          <w:sz w:val="22"/>
          <w:szCs w:val="22"/>
          <w:lang w:val="en-US"/>
        </w:rPr>
        <w:footnoteReference w:id="4"/>
      </w:r>
    </w:p>
    <w:bookmarkEnd w:id="1"/>
    <w:bookmarkEnd w:id="2"/>
    <w:p w:rsidR="009A4605" w:rsidRPr="00CC4A4C" w:rsidRDefault="009A4605" w:rsidP="009A4605">
      <w:pPr>
        <w:spacing w:line="360" w:lineRule="auto"/>
        <w:jc w:val="both"/>
        <w:rPr>
          <w:sz w:val="22"/>
          <w:szCs w:val="22"/>
        </w:rPr>
      </w:pPr>
      <w:r w:rsidRPr="00CC4A4C">
        <w:rPr>
          <w:sz w:val="22"/>
          <w:szCs w:val="22"/>
        </w:rPr>
        <w:tab/>
        <w:t xml:space="preserve">A second clarification is to distinguish between a quantity being observer-dependent and its </w:t>
      </w:r>
      <w:r w:rsidRPr="00CC4A4C">
        <w:rPr>
          <w:i/>
          <w:sz w:val="22"/>
          <w:szCs w:val="22"/>
        </w:rPr>
        <w:t>varying</w:t>
      </w:r>
      <w:r w:rsidRPr="00CC4A4C">
        <w:rPr>
          <w:sz w:val="22"/>
          <w:szCs w:val="22"/>
        </w:rPr>
        <w:t xml:space="preserve"> between observers.  For chance, on the epistemic view, is observer-dependent but does not vary between observers.  How is this possible?  It results from the “observer” in this case being a rather ideal one, who is not only (perfectly) rational but </w:t>
      </w:r>
      <w:r w:rsidR="000539CB" w:rsidRPr="00CC4A4C">
        <w:rPr>
          <w:sz w:val="22"/>
          <w:szCs w:val="22"/>
        </w:rPr>
        <w:t xml:space="preserve">who </w:t>
      </w:r>
      <w:r w:rsidRPr="00CC4A4C">
        <w:rPr>
          <w:sz w:val="22"/>
          <w:szCs w:val="22"/>
        </w:rPr>
        <w:t>also has maximal information about all the factors that might help to cause the event in question.  In this way, the inevitable differences between human observ</w:t>
      </w:r>
      <w:r w:rsidR="00CA6D07" w:rsidRPr="00CC4A4C">
        <w:rPr>
          <w:sz w:val="22"/>
          <w:szCs w:val="22"/>
        </w:rPr>
        <w:t>ers in knowledge and</w:t>
      </w:r>
      <w:r w:rsidRPr="00CC4A4C">
        <w:rPr>
          <w:sz w:val="22"/>
          <w:szCs w:val="22"/>
        </w:rPr>
        <w:t xml:space="preserve"> reasoning </w:t>
      </w:r>
      <w:r w:rsidR="00CA6D07" w:rsidRPr="00CC4A4C">
        <w:rPr>
          <w:sz w:val="22"/>
          <w:szCs w:val="22"/>
        </w:rPr>
        <w:t xml:space="preserve">ability </w:t>
      </w:r>
      <w:r w:rsidR="00417213" w:rsidRPr="00CC4A4C">
        <w:rPr>
          <w:sz w:val="22"/>
          <w:szCs w:val="22"/>
        </w:rPr>
        <w:t>are beside the point, and the chance function supervenes on the physical facts alone.</w:t>
      </w:r>
      <w:r w:rsidR="009032B6">
        <w:rPr>
          <w:sz w:val="22"/>
          <w:szCs w:val="22"/>
        </w:rPr>
        <w:t xml:space="preserve">  </w:t>
      </w:r>
      <w:bookmarkStart w:id="3" w:name="_Hlk498347768"/>
      <w:r w:rsidR="009032B6">
        <w:rPr>
          <w:sz w:val="22"/>
          <w:szCs w:val="22"/>
        </w:rPr>
        <w:t xml:space="preserve">Given this </w:t>
      </w:r>
      <w:proofErr w:type="spellStart"/>
      <w:r w:rsidR="009032B6">
        <w:rPr>
          <w:sz w:val="22"/>
          <w:szCs w:val="22"/>
        </w:rPr>
        <w:t>supervenience</w:t>
      </w:r>
      <w:proofErr w:type="spellEnd"/>
      <w:r w:rsidR="00A918D7">
        <w:rPr>
          <w:sz w:val="22"/>
          <w:szCs w:val="22"/>
        </w:rPr>
        <w:t xml:space="preserve"> relation</w:t>
      </w:r>
      <w:r w:rsidR="009032B6">
        <w:rPr>
          <w:sz w:val="22"/>
          <w:szCs w:val="22"/>
        </w:rPr>
        <w:t xml:space="preserve">, we should resist the thought that since chances are epistemic, they are therefore ‘not real’.  </w:t>
      </w:r>
      <w:r w:rsidR="009032B6" w:rsidRPr="0001337D">
        <w:rPr>
          <w:i/>
          <w:sz w:val="22"/>
          <w:szCs w:val="22"/>
        </w:rPr>
        <w:t xml:space="preserve">Chances are both </w:t>
      </w:r>
      <w:r w:rsidR="009032B6" w:rsidRPr="0001337D">
        <w:rPr>
          <w:i/>
          <w:sz w:val="22"/>
          <w:szCs w:val="22"/>
        </w:rPr>
        <w:lastRenderedPageBreak/>
        <w:t>epistemic and real</w:t>
      </w:r>
      <w:r w:rsidR="009032B6">
        <w:rPr>
          <w:sz w:val="22"/>
          <w:szCs w:val="22"/>
        </w:rPr>
        <w:t>.</w:t>
      </w:r>
      <w:bookmarkEnd w:id="3"/>
      <w:r w:rsidR="0001337D">
        <w:rPr>
          <w:sz w:val="22"/>
          <w:szCs w:val="22"/>
        </w:rPr>
        <w:t xml:space="preserve">  It is similar with the earthquake ratings in the example above.  While these ratings are epistemic, they are also physical properties of the building in the sense that they supervene on the physical properties</w:t>
      </w:r>
      <w:r w:rsidR="00CA0A5E">
        <w:rPr>
          <w:sz w:val="22"/>
          <w:szCs w:val="22"/>
        </w:rPr>
        <w:t xml:space="preserve"> (such as the number, sizes and placement of columns)</w:t>
      </w:r>
      <w:r w:rsidR="0001337D">
        <w:rPr>
          <w:sz w:val="22"/>
          <w:szCs w:val="22"/>
        </w:rPr>
        <w:t>.  Two identical buildings, built upon exactly similar geological conditions, will have the same earthquake rating.</w:t>
      </w:r>
    </w:p>
    <w:p w:rsidR="00E91731" w:rsidRPr="00CC4A4C" w:rsidRDefault="009A4605">
      <w:pPr>
        <w:spacing w:line="360" w:lineRule="auto"/>
        <w:jc w:val="both"/>
        <w:rPr>
          <w:sz w:val="22"/>
          <w:szCs w:val="22"/>
        </w:rPr>
      </w:pPr>
      <w:r w:rsidRPr="00CC4A4C">
        <w:rPr>
          <w:sz w:val="22"/>
          <w:szCs w:val="22"/>
        </w:rPr>
        <w:tab/>
        <w:t>Th</w:t>
      </w:r>
      <w:r w:rsidR="0001337D">
        <w:rPr>
          <w:sz w:val="22"/>
          <w:szCs w:val="22"/>
        </w:rPr>
        <w:t>e epistemic view of chance</w:t>
      </w:r>
      <w:r w:rsidRPr="00CC4A4C">
        <w:rPr>
          <w:sz w:val="22"/>
          <w:szCs w:val="22"/>
        </w:rPr>
        <w:t xml:space="preserve"> does require, of course, that rationality be a </w:t>
      </w:r>
      <w:r w:rsidR="00417213" w:rsidRPr="00CC4A4C">
        <w:rPr>
          <w:sz w:val="22"/>
          <w:szCs w:val="22"/>
        </w:rPr>
        <w:t xml:space="preserve">necessary </w:t>
      </w:r>
      <w:r w:rsidRPr="00CC4A4C">
        <w:rPr>
          <w:sz w:val="22"/>
          <w:szCs w:val="22"/>
        </w:rPr>
        <w:t>feature of the world</w:t>
      </w:r>
      <w:r w:rsidR="00417213" w:rsidRPr="00CC4A4C">
        <w:rPr>
          <w:sz w:val="22"/>
          <w:szCs w:val="22"/>
        </w:rPr>
        <w:t>, one</w:t>
      </w:r>
      <w:r w:rsidRPr="00CC4A4C">
        <w:rPr>
          <w:sz w:val="22"/>
          <w:szCs w:val="22"/>
        </w:rPr>
        <w:t xml:space="preserve"> that goes beyond human </w:t>
      </w:r>
      <w:r w:rsidR="00645023" w:rsidRPr="00CC4A4C">
        <w:rPr>
          <w:sz w:val="22"/>
          <w:szCs w:val="22"/>
        </w:rPr>
        <w:t>physiology and culture</w:t>
      </w:r>
      <w:r w:rsidRPr="00CC4A4C">
        <w:rPr>
          <w:sz w:val="22"/>
          <w:szCs w:val="22"/>
        </w:rPr>
        <w:t xml:space="preserve">.  The </w:t>
      </w:r>
      <w:r w:rsidR="00417213" w:rsidRPr="00CC4A4C">
        <w:rPr>
          <w:sz w:val="22"/>
          <w:szCs w:val="22"/>
        </w:rPr>
        <w:t>half-life</w:t>
      </w:r>
      <w:r w:rsidRPr="00CC4A4C">
        <w:rPr>
          <w:sz w:val="22"/>
          <w:szCs w:val="22"/>
        </w:rPr>
        <w:t xml:space="preserve"> of Cop</w:t>
      </w:r>
      <w:r w:rsidR="00645023" w:rsidRPr="00CC4A4C">
        <w:rPr>
          <w:sz w:val="22"/>
          <w:szCs w:val="22"/>
        </w:rPr>
        <w:t>p</w:t>
      </w:r>
      <w:r w:rsidR="00236BE1" w:rsidRPr="00CC4A4C">
        <w:rPr>
          <w:sz w:val="22"/>
          <w:szCs w:val="22"/>
        </w:rPr>
        <w:t>er 62 is about 9.74 minutes</w:t>
      </w:r>
      <w:r w:rsidR="00417213" w:rsidRPr="00CC4A4C">
        <w:rPr>
          <w:sz w:val="22"/>
          <w:szCs w:val="22"/>
        </w:rPr>
        <w:t>, and this value does not in any way depend</w:t>
      </w:r>
      <w:r w:rsidRPr="00CC4A4C">
        <w:rPr>
          <w:sz w:val="22"/>
          <w:szCs w:val="22"/>
        </w:rPr>
        <w:t xml:space="preserve"> on Western civilization or the layout of the cerebral cortex</w:t>
      </w:r>
      <w:r w:rsidR="00F861D6" w:rsidRPr="00CC4A4C">
        <w:rPr>
          <w:sz w:val="22"/>
          <w:szCs w:val="22"/>
        </w:rPr>
        <w:t xml:space="preserve"> (beyond the choice of unit)</w:t>
      </w:r>
      <w:r w:rsidRPr="00CC4A4C">
        <w:rPr>
          <w:sz w:val="22"/>
          <w:szCs w:val="22"/>
        </w:rPr>
        <w:t>.  Such a high view of rationality is not uncommon among analytic philosophers, however</w:t>
      </w:r>
      <w:r w:rsidR="00BA1391">
        <w:rPr>
          <w:sz w:val="22"/>
          <w:szCs w:val="22"/>
        </w:rPr>
        <w:t>.</w:t>
      </w:r>
      <w:r w:rsidR="00BA1391">
        <w:rPr>
          <w:rStyle w:val="FootnoteReference"/>
          <w:sz w:val="22"/>
          <w:szCs w:val="22"/>
        </w:rPr>
        <w:footnoteReference w:id="5"/>
      </w:r>
      <w:r w:rsidRPr="00CC4A4C">
        <w:rPr>
          <w:sz w:val="22"/>
          <w:szCs w:val="22"/>
        </w:rPr>
        <w:t xml:space="preserve">  Logicians are still reluctant to see logical truths such as </w:t>
      </w:r>
      <w:r w:rsidRPr="00CC4A4C">
        <w:rPr>
          <w:i/>
          <w:sz w:val="22"/>
          <w:szCs w:val="22"/>
        </w:rPr>
        <w:t>modus ponens</w:t>
      </w:r>
      <w:r w:rsidR="002335BD" w:rsidRPr="00CC4A4C">
        <w:rPr>
          <w:sz w:val="22"/>
          <w:szCs w:val="22"/>
        </w:rPr>
        <w:t xml:space="preserve"> or the theorem</w:t>
      </w:r>
      <w:r w:rsidRPr="00CC4A4C">
        <w:rPr>
          <w:sz w:val="22"/>
          <w:szCs w:val="22"/>
        </w:rPr>
        <w:t xml:space="preserve">s of </w:t>
      </w:r>
      <w:r w:rsidR="002335BD" w:rsidRPr="00CC4A4C">
        <w:rPr>
          <w:sz w:val="22"/>
          <w:szCs w:val="22"/>
        </w:rPr>
        <w:t xml:space="preserve">the </w:t>
      </w:r>
      <w:r w:rsidRPr="00CC4A4C">
        <w:rPr>
          <w:sz w:val="22"/>
          <w:szCs w:val="22"/>
        </w:rPr>
        <w:t xml:space="preserve">probability </w:t>
      </w:r>
      <w:r w:rsidR="002335BD" w:rsidRPr="00CC4A4C">
        <w:rPr>
          <w:sz w:val="22"/>
          <w:szCs w:val="22"/>
        </w:rPr>
        <w:t xml:space="preserve">calculus </w:t>
      </w:r>
      <w:r w:rsidRPr="00CC4A4C">
        <w:rPr>
          <w:sz w:val="22"/>
          <w:szCs w:val="22"/>
        </w:rPr>
        <w:t>as socially constructed</w:t>
      </w:r>
      <w:r w:rsidR="002335BD" w:rsidRPr="00CC4A4C">
        <w:rPr>
          <w:sz w:val="22"/>
          <w:szCs w:val="22"/>
        </w:rPr>
        <w:t>,</w:t>
      </w:r>
      <w:r w:rsidRPr="00CC4A4C">
        <w:rPr>
          <w:sz w:val="22"/>
          <w:szCs w:val="22"/>
        </w:rPr>
        <w:t xml:space="preserve"> or dependent on human evolution.  Thus</w:t>
      </w:r>
      <w:r w:rsidR="003D3AC9">
        <w:rPr>
          <w:sz w:val="22"/>
          <w:szCs w:val="22"/>
        </w:rPr>
        <w:t>,</w:t>
      </w:r>
      <w:r w:rsidRPr="00CC4A4C">
        <w:rPr>
          <w:sz w:val="22"/>
          <w:szCs w:val="22"/>
        </w:rPr>
        <w:t xml:space="preserve"> I do not see the requirement for such an indepe</w:t>
      </w:r>
      <w:r w:rsidR="00CC4A4C">
        <w:rPr>
          <w:sz w:val="22"/>
          <w:szCs w:val="22"/>
        </w:rPr>
        <w:t xml:space="preserve">ndent rationality to be </w:t>
      </w:r>
      <w:r w:rsidRPr="00CC4A4C">
        <w:rPr>
          <w:sz w:val="22"/>
          <w:szCs w:val="22"/>
        </w:rPr>
        <w:t xml:space="preserve">a drawback for the epistemic view.  Instead, I see it as a useful argument against those who would make rationality a mere human construct.  I am happy to say that </w:t>
      </w:r>
      <w:r w:rsidR="0080406D" w:rsidRPr="00CC4A4C">
        <w:rPr>
          <w:sz w:val="22"/>
          <w:szCs w:val="22"/>
        </w:rPr>
        <w:t>such a</w:t>
      </w:r>
      <w:r w:rsidRPr="00CC4A4C">
        <w:rPr>
          <w:sz w:val="22"/>
          <w:szCs w:val="22"/>
        </w:rPr>
        <w:t xml:space="preserve"> claim is </w:t>
      </w:r>
      <w:r w:rsidR="0080406D" w:rsidRPr="00CC4A4C">
        <w:rPr>
          <w:sz w:val="22"/>
          <w:szCs w:val="22"/>
        </w:rPr>
        <w:t>hard to square with</w:t>
      </w:r>
      <w:r w:rsidRPr="00CC4A4C">
        <w:rPr>
          <w:sz w:val="22"/>
          <w:szCs w:val="22"/>
        </w:rPr>
        <w:t xml:space="preserve"> the existence of </w:t>
      </w:r>
      <w:r w:rsidR="0080406D" w:rsidRPr="00CC4A4C">
        <w:rPr>
          <w:sz w:val="22"/>
          <w:szCs w:val="22"/>
        </w:rPr>
        <w:t xml:space="preserve">objective </w:t>
      </w:r>
      <w:r w:rsidRPr="00CC4A4C">
        <w:rPr>
          <w:sz w:val="22"/>
          <w:szCs w:val="22"/>
        </w:rPr>
        <w:t>chances.</w:t>
      </w:r>
    </w:p>
    <w:p w:rsidR="00D47522" w:rsidRPr="0001337D" w:rsidRDefault="00EA02AE">
      <w:pPr>
        <w:spacing w:line="360" w:lineRule="auto"/>
        <w:jc w:val="both"/>
        <w:rPr>
          <w:sz w:val="22"/>
          <w:szCs w:val="22"/>
        </w:rPr>
      </w:pPr>
      <w:r>
        <w:rPr>
          <w:bCs/>
          <w:sz w:val="22"/>
          <w:szCs w:val="22"/>
        </w:rPr>
        <w:tab/>
      </w:r>
      <w:bookmarkStart w:id="4" w:name="_Hlk503529704"/>
      <w:r>
        <w:rPr>
          <w:bCs/>
          <w:sz w:val="22"/>
          <w:szCs w:val="22"/>
        </w:rPr>
        <w:t xml:space="preserve">A third quick response to the ‘no epistemic explanations’ argument is that, while we generally explain events by appeal to their causes, </w:t>
      </w:r>
      <w:r w:rsidR="00D47522">
        <w:rPr>
          <w:bCs/>
          <w:sz w:val="22"/>
          <w:szCs w:val="22"/>
        </w:rPr>
        <w:t xml:space="preserve">explanation also involves an </w:t>
      </w:r>
      <w:r w:rsidR="00D47522">
        <w:rPr>
          <w:bCs/>
          <w:i/>
          <w:sz w:val="22"/>
          <w:szCs w:val="22"/>
        </w:rPr>
        <w:t xml:space="preserve">inference </w:t>
      </w:r>
      <w:r w:rsidR="00D47522">
        <w:rPr>
          <w:bCs/>
          <w:sz w:val="22"/>
          <w:szCs w:val="22"/>
        </w:rPr>
        <w:t xml:space="preserve">of the </w:t>
      </w:r>
      <w:proofErr w:type="spellStart"/>
      <w:r w:rsidR="00D47522">
        <w:rPr>
          <w:bCs/>
          <w:sz w:val="22"/>
          <w:szCs w:val="22"/>
        </w:rPr>
        <w:t>explanandum</w:t>
      </w:r>
      <w:proofErr w:type="spellEnd"/>
      <w:r w:rsidR="00D47522">
        <w:rPr>
          <w:bCs/>
          <w:sz w:val="22"/>
          <w:szCs w:val="22"/>
        </w:rPr>
        <w:t xml:space="preserve"> </w:t>
      </w:r>
      <w:r w:rsidR="00867F38">
        <w:rPr>
          <w:bCs/>
          <w:sz w:val="22"/>
          <w:szCs w:val="22"/>
        </w:rPr>
        <w:t xml:space="preserve">E </w:t>
      </w:r>
      <w:r w:rsidR="00D47522">
        <w:rPr>
          <w:bCs/>
          <w:sz w:val="22"/>
          <w:szCs w:val="22"/>
        </w:rPr>
        <w:t>from the proposed cause</w:t>
      </w:r>
      <w:r w:rsidR="00867F38">
        <w:rPr>
          <w:bCs/>
          <w:sz w:val="22"/>
          <w:szCs w:val="22"/>
        </w:rPr>
        <w:t xml:space="preserve"> C</w:t>
      </w:r>
      <w:r w:rsidR="00D47522">
        <w:rPr>
          <w:bCs/>
          <w:sz w:val="22"/>
          <w:szCs w:val="22"/>
        </w:rPr>
        <w:t xml:space="preserve">.  Without this inference, there is no intellectual connection between the cause and the effect, and so we </w:t>
      </w:r>
      <w:r w:rsidR="00867F38">
        <w:rPr>
          <w:bCs/>
          <w:sz w:val="22"/>
          <w:szCs w:val="22"/>
        </w:rPr>
        <w:t xml:space="preserve">feel unsatisfied and </w:t>
      </w:r>
      <w:r w:rsidR="00D47522">
        <w:rPr>
          <w:bCs/>
          <w:sz w:val="22"/>
          <w:szCs w:val="22"/>
        </w:rPr>
        <w:t xml:space="preserve">ask, “But </w:t>
      </w:r>
      <w:r w:rsidR="00D47522">
        <w:rPr>
          <w:bCs/>
          <w:i/>
          <w:sz w:val="22"/>
          <w:szCs w:val="22"/>
        </w:rPr>
        <w:t>why</w:t>
      </w:r>
      <w:r w:rsidR="00867F38">
        <w:rPr>
          <w:bCs/>
          <w:sz w:val="22"/>
          <w:szCs w:val="22"/>
        </w:rPr>
        <w:t xml:space="preserve"> d</w:t>
      </w:r>
      <w:r w:rsidR="009D7A22">
        <w:rPr>
          <w:bCs/>
          <w:sz w:val="22"/>
          <w:szCs w:val="22"/>
        </w:rPr>
        <w:t>id</w:t>
      </w:r>
      <w:r w:rsidR="00867F38">
        <w:rPr>
          <w:bCs/>
          <w:sz w:val="22"/>
          <w:szCs w:val="22"/>
        </w:rPr>
        <w:t xml:space="preserve"> C </w:t>
      </w:r>
      <w:proofErr w:type="gramStart"/>
      <w:r w:rsidR="00867F38">
        <w:rPr>
          <w:bCs/>
          <w:sz w:val="22"/>
          <w:szCs w:val="22"/>
        </w:rPr>
        <w:t>cause</w:t>
      </w:r>
      <w:proofErr w:type="gramEnd"/>
      <w:r w:rsidR="00867F38">
        <w:rPr>
          <w:bCs/>
          <w:sz w:val="22"/>
          <w:szCs w:val="22"/>
        </w:rPr>
        <w:t xml:space="preserve"> E</w:t>
      </w:r>
      <w:r w:rsidR="00D47522">
        <w:rPr>
          <w:bCs/>
          <w:sz w:val="22"/>
          <w:szCs w:val="22"/>
        </w:rPr>
        <w:t>?”</w:t>
      </w:r>
      <w:r w:rsidR="00867F38">
        <w:rPr>
          <w:bCs/>
          <w:sz w:val="22"/>
          <w:szCs w:val="22"/>
        </w:rPr>
        <w:t xml:space="preserve">  Furthermore, this inference from cause to effect does not always reason from a direct representation of the cause itself, but may use an indirect representation, especially if a direct representation is unavailable.</w:t>
      </w:r>
      <w:r w:rsidR="006147CA">
        <w:rPr>
          <w:bCs/>
          <w:sz w:val="22"/>
          <w:szCs w:val="22"/>
        </w:rPr>
        <w:t xml:space="preserve">  </w:t>
      </w:r>
      <w:r w:rsidR="0001337D">
        <w:rPr>
          <w:bCs/>
          <w:sz w:val="22"/>
          <w:szCs w:val="22"/>
        </w:rPr>
        <w:t xml:space="preserve">In the earthquake example above, let’s imagine that </w:t>
      </w:r>
      <w:r w:rsidR="0001337D">
        <w:rPr>
          <w:sz w:val="22"/>
          <w:szCs w:val="22"/>
        </w:rPr>
        <w:t xml:space="preserve">an earthquake of magnitude 7.0 hits the city, and it is found that buildings with high earthquake ratings generally perform much better than those with low ratings.  In that case, even though the low earthquake rating of a building is clearly not a </w:t>
      </w:r>
      <w:r w:rsidR="0001337D" w:rsidRPr="0001337D">
        <w:rPr>
          <w:i/>
          <w:sz w:val="22"/>
          <w:szCs w:val="22"/>
        </w:rPr>
        <w:t>cause</w:t>
      </w:r>
      <w:r w:rsidR="0001337D">
        <w:rPr>
          <w:sz w:val="22"/>
          <w:szCs w:val="22"/>
        </w:rPr>
        <w:t xml:space="preserve"> of its collapse during the earthquake, many will no doubt use it to </w:t>
      </w:r>
      <w:r w:rsidR="0001337D">
        <w:rPr>
          <w:i/>
          <w:sz w:val="22"/>
          <w:szCs w:val="22"/>
        </w:rPr>
        <w:t>explain</w:t>
      </w:r>
      <w:r w:rsidR="0001337D">
        <w:rPr>
          <w:sz w:val="22"/>
          <w:szCs w:val="22"/>
        </w:rPr>
        <w:t xml:space="preserve"> </w:t>
      </w:r>
      <w:r w:rsidR="00223252">
        <w:rPr>
          <w:sz w:val="22"/>
          <w:szCs w:val="22"/>
        </w:rPr>
        <w:t>the</w:t>
      </w:r>
      <w:r w:rsidR="0001337D">
        <w:rPr>
          <w:sz w:val="22"/>
          <w:szCs w:val="22"/>
        </w:rPr>
        <w:t xml:space="preserve"> collapse.  In effect, the explanation is: “The building fell because it had certain structural characteristics that justified expert opinion that it would collapse.”  This is not a fully satisfying explanation, </w:t>
      </w:r>
      <w:r w:rsidR="00982C13">
        <w:rPr>
          <w:sz w:val="22"/>
          <w:szCs w:val="22"/>
        </w:rPr>
        <w:t xml:space="preserve">even though it does refer to a cause of the collapse, </w:t>
      </w:r>
      <w:r w:rsidR="0001337D">
        <w:rPr>
          <w:sz w:val="22"/>
          <w:szCs w:val="22"/>
        </w:rPr>
        <w:t xml:space="preserve">since the reasoning </w:t>
      </w:r>
      <w:r w:rsidR="00E90C60">
        <w:rPr>
          <w:sz w:val="22"/>
          <w:szCs w:val="22"/>
        </w:rPr>
        <w:t>used</w:t>
      </w:r>
      <w:r w:rsidR="0001337D">
        <w:rPr>
          <w:sz w:val="22"/>
          <w:szCs w:val="22"/>
        </w:rPr>
        <w:t xml:space="preserve"> </w:t>
      </w:r>
      <w:r w:rsidR="00E90C60">
        <w:rPr>
          <w:sz w:val="22"/>
          <w:szCs w:val="22"/>
        </w:rPr>
        <w:lastRenderedPageBreak/>
        <w:t xml:space="preserve">to infer the effect from the cause </w:t>
      </w:r>
      <w:r w:rsidR="0001337D">
        <w:rPr>
          <w:sz w:val="22"/>
          <w:szCs w:val="22"/>
        </w:rPr>
        <w:t xml:space="preserve">is </w:t>
      </w:r>
      <w:r w:rsidR="00F13A77">
        <w:rPr>
          <w:sz w:val="22"/>
          <w:szCs w:val="22"/>
        </w:rPr>
        <w:t>hidden from</w:t>
      </w:r>
      <w:r w:rsidR="0001337D">
        <w:rPr>
          <w:sz w:val="22"/>
          <w:szCs w:val="22"/>
        </w:rPr>
        <w:t xml:space="preserve"> view</w:t>
      </w:r>
      <w:r w:rsidR="00982C13">
        <w:rPr>
          <w:sz w:val="22"/>
          <w:szCs w:val="22"/>
        </w:rPr>
        <w:t>.</w:t>
      </w:r>
      <w:r w:rsidR="0001337D">
        <w:rPr>
          <w:sz w:val="22"/>
          <w:szCs w:val="22"/>
        </w:rPr>
        <w:t xml:space="preserve"> </w:t>
      </w:r>
      <w:r w:rsidR="00982C13">
        <w:rPr>
          <w:sz w:val="22"/>
          <w:szCs w:val="22"/>
        </w:rPr>
        <w:t xml:space="preserve"> Yet, i</w:t>
      </w:r>
      <w:r w:rsidR="0001337D">
        <w:rPr>
          <w:sz w:val="22"/>
          <w:szCs w:val="22"/>
        </w:rPr>
        <w:t xml:space="preserve">f </w:t>
      </w:r>
      <w:r w:rsidR="00982C13">
        <w:rPr>
          <w:sz w:val="22"/>
          <w:szCs w:val="22"/>
        </w:rPr>
        <w:t>this i</w:t>
      </w:r>
      <w:r w:rsidR="0001337D">
        <w:rPr>
          <w:sz w:val="22"/>
          <w:szCs w:val="22"/>
        </w:rPr>
        <w:t>s the only available explanation (</w:t>
      </w:r>
      <w:r w:rsidR="00CA0A5E">
        <w:rPr>
          <w:sz w:val="22"/>
          <w:szCs w:val="22"/>
        </w:rPr>
        <w:t xml:space="preserve">perhaps </w:t>
      </w:r>
      <w:r w:rsidR="0001337D">
        <w:rPr>
          <w:sz w:val="22"/>
          <w:szCs w:val="22"/>
        </w:rPr>
        <w:t xml:space="preserve">since the building’s blueprints are all lost or destroyed) then it is much better than nothing.  </w:t>
      </w:r>
      <w:r w:rsidR="006147CA">
        <w:rPr>
          <w:bCs/>
          <w:sz w:val="22"/>
          <w:szCs w:val="22"/>
        </w:rPr>
        <w:t xml:space="preserve">In the case of physical chances, </w:t>
      </w:r>
      <w:r w:rsidR="0001337D">
        <w:rPr>
          <w:bCs/>
          <w:sz w:val="22"/>
          <w:szCs w:val="22"/>
        </w:rPr>
        <w:t xml:space="preserve">the epistemic view </w:t>
      </w:r>
      <w:r w:rsidR="00F13A77">
        <w:rPr>
          <w:bCs/>
          <w:sz w:val="22"/>
          <w:szCs w:val="22"/>
        </w:rPr>
        <w:t>says</w:t>
      </w:r>
      <w:r w:rsidR="0001337D">
        <w:rPr>
          <w:bCs/>
          <w:sz w:val="22"/>
          <w:szCs w:val="22"/>
        </w:rPr>
        <w:t xml:space="preserve"> that </w:t>
      </w:r>
      <w:r w:rsidR="006147CA">
        <w:rPr>
          <w:bCs/>
          <w:sz w:val="22"/>
          <w:szCs w:val="22"/>
        </w:rPr>
        <w:t xml:space="preserve">we can only represent the strength of a single-case propensity as a rational degree of belief.  Then, since this is the only measure of propensity we have, we use </w:t>
      </w:r>
      <w:r w:rsidR="00051BF2">
        <w:rPr>
          <w:bCs/>
          <w:sz w:val="22"/>
          <w:szCs w:val="22"/>
        </w:rPr>
        <w:t>the chance measure over the outcome space for an experiment</w:t>
      </w:r>
      <w:r w:rsidR="006147CA">
        <w:rPr>
          <w:bCs/>
          <w:sz w:val="22"/>
          <w:szCs w:val="22"/>
        </w:rPr>
        <w:t xml:space="preserve"> to </w:t>
      </w:r>
      <w:r w:rsidR="00F13A77">
        <w:rPr>
          <w:bCs/>
          <w:sz w:val="22"/>
          <w:szCs w:val="22"/>
        </w:rPr>
        <w:t>infer</w:t>
      </w:r>
      <w:r w:rsidR="006147CA">
        <w:rPr>
          <w:bCs/>
          <w:sz w:val="22"/>
          <w:szCs w:val="22"/>
        </w:rPr>
        <w:t xml:space="preserve"> </w:t>
      </w:r>
      <w:r w:rsidR="00740E34">
        <w:rPr>
          <w:bCs/>
          <w:sz w:val="22"/>
          <w:szCs w:val="22"/>
        </w:rPr>
        <w:t>(and hence</w:t>
      </w:r>
      <w:r w:rsidR="00F13A77">
        <w:rPr>
          <w:bCs/>
          <w:sz w:val="22"/>
          <w:szCs w:val="22"/>
        </w:rPr>
        <w:t xml:space="preserve"> explain</w:t>
      </w:r>
      <w:r w:rsidR="00740E34">
        <w:rPr>
          <w:bCs/>
          <w:sz w:val="22"/>
          <w:szCs w:val="22"/>
        </w:rPr>
        <w:t xml:space="preserve">) </w:t>
      </w:r>
      <w:r w:rsidR="006147CA">
        <w:rPr>
          <w:bCs/>
          <w:sz w:val="22"/>
          <w:szCs w:val="22"/>
        </w:rPr>
        <w:t>the observed features of long sequences of outcome</w:t>
      </w:r>
      <w:r w:rsidR="00051BF2">
        <w:rPr>
          <w:bCs/>
          <w:sz w:val="22"/>
          <w:szCs w:val="22"/>
        </w:rPr>
        <w:t>s, such as stable frequencies and algorithmic randomness.</w:t>
      </w:r>
      <w:bookmarkEnd w:id="4"/>
    </w:p>
    <w:p w:rsidR="00417213" w:rsidRPr="00CC4A4C" w:rsidRDefault="00417213">
      <w:pPr>
        <w:spacing w:line="360" w:lineRule="auto"/>
        <w:jc w:val="both"/>
        <w:rPr>
          <w:bCs/>
          <w:sz w:val="22"/>
          <w:szCs w:val="22"/>
        </w:rPr>
      </w:pPr>
    </w:p>
    <w:p w:rsidR="00C93721" w:rsidRPr="00051BF2" w:rsidRDefault="0001337D" w:rsidP="00051BF2">
      <w:pPr>
        <w:spacing w:line="360" w:lineRule="auto"/>
        <w:jc w:val="both"/>
        <w:rPr>
          <w:sz w:val="22"/>
          <w:szCs w:val="22"/>
        </w:rPr>
      </w:pPr>
      <w:r>
        <w:rPr>
          <w:sz w:val="22"/>
          <w:szCs w:val="22"/>
        </w:rPr>
        <w:t xml:space="preserve"> </w:t>
      </w:r>
    </w:p>
    <w:p w:rsidR="00B52026" w:rsidRPr="00CC4A4C" w:rsidRDefault="00CA6A57" w:rsidP="00CA6A57">
      <w:pPr>
        <w:spacing w:line="360" w:lineRule="auto"/>
        <w:rPr>
          <w:b/>
          <w:bCs/>
          <w:sz w:val="22"/>
          <w:szCs w:val="22"/>
        </w:rPr>
      </w:pPr>
      <w:bookmarkStart w:id="5" w:name="_Hlk487349425"/>
      <w:r w:rsidRPr="00CC4A4C">
        <w:rPr>
          <w:b/>
          <w:bCs/>
          <w:sz w:val="22"/>
          <w:szCs w:val="22"/>
        </w:rPr>
        <w:t>2 A brief survey of epistemic theories of chance</w:t>
      </w:r>
    </w:p>
    <w:bookmarkEnd w:id="5"/>
    <w:p w:rsidR="00145D0F" w:rsidRPr="00CC4A4C" w:rsidRDefault="00145D0F" w:rsidP="001B50E8">
      <w:pPr>
        <w:autoSpaceDE w:val="0"/>
        <w:autoSpaceDN w:val="0"/>
        <w:adjustRightInd w:val="0"/>
        <w:spacing w:line="360" w:lineRule="auto"/>
        <w:rPr>
          <w:bCs/>
          <w:sz w:val="22"/>
          <w:szCs w:val="22"/>
        </w:rPr>
      </w:pPr>
    </w:p>
    <w:p w:rsidR="007579CB" w:rsidRPr="00CC4A4C" w:rsidRDefault="00126966" w:rsidP="001B50E8">
      <w:pPr>
        <w:autoSpaceDE w:val="0"/>
        <w:autoSpaceDN w:val="0"/>
        <w:adjustRightInd w:val="0"/>
        <w:spacing w:line="360" w:lineRule="auto"/>
        <w:rPr>
          <w:bCs/>
          <w:sz w:val="22"/>
          <w:szCs w:val="22"/>
        </w:rPr>
      </w:pPr>
      <w:r w:rsidRPr="00126966">
        <w:rPr>
          <w:sz w:val="22"/>
          <w:szCs w:val="22"/>
        </w:rPr>
        <w:t xml:space="preserve">The only fully-developed epistemic theory of chance is my own theory, presented in Johns (2002), </w:t>
      </w:r>
      <w:r w:rsidRPr="00126966">
        <w:rPr>
          <w:bCs/>
          <w:sz w:val="22"/>
          <w:szCs w:val="22"/>
        </w:rPr>
        <w:t xml:space="preserve">but some key elements of this view were developed by Henri </w:t>
      </w:r>
      <w:proofErr w:type="spellStart"/>
      <w:r w:rsidRPr="00126966">
        <w:rPr>
          <w:bCs/>
          <w:sz w:val="22"/>
          <w:szCs w:val="22"/>
        </w:rPr>
        <w:t>Poincaré</w:t>
      </w:r>
      <w:proofErr w:type="spellEnd"/>
      <w:r w:rsidRPr="00126966">
        <w:rPr>
          <w:bCs/>
          <w:sz w:val="22"/>
          <w:szCs w:val="22"/>
        </w:rPr>
        <w:t>, John Maynard Keynes, and Frank Ramsey.</w:t>
      </w:r>
      <w:r w:rsidR="00706A9D" w:rsidRPr="00126966">
        <w:rPr>
          <w:bCs/>
          <w:sz w:val="22"/>
          <w:szCs w:val="22"/>
        </w:rPr>
        <w:t xml:space="preserve">  In particular, Keynes</w:t>
      </w:r>
      <w:r w:rsidR="007C463F" w:rsidRPr="00126966">
        <w:rPr>
          <w:bCs/>
          <w:sz w:val="22"/>
          <w:szCs w:val="22"/>
        </w:rPr>
        <w:t xml:space="preserve"> </w:t>
      </w:r>
      <w:r w:rsidR="00DC3321" w:rsidRPr="00126966">
        <w:rPr>
          <w:bCs/>
          <w:sz w:val="22"/>
          <w:szCs w:val="22"/>
        </w:rPr>
        <w:t>was the first to develop the required notion of epistemic probability as a rationa</w:t>
      </w:r>
      <w:r w:rsidR="00DC3321" w:rsidRPr="00CC4A4C">
        <w:rPr>
          <w:bCs/>
          <w:sz w:val="22"/>
          <w:szCs w:val="22"/>
        </w:rPr>
        <w:t xml:space="preserve">l degree of belief, and </w:t>
      </w:r>
      <w:proofErr w:type="spellStart"/>
      <w:r w:rsidR="00DC3321" w:rsidRPr="00CC4A4C">
        <w:rPr>
          <w:bCs/>
          <w:sz w:val="22"/>
          <w:szCs w:val="22"/>
        </w:rPr>
        <w:t>Poincar</w:t>
      </w:r>
      <w:r w:rsidR="00E27C26" w:rsidRPr="00CC4A4C">
        <w:rPr>
          <w:bCs/>
          <w:sz w:val="22"/>
          <w:szCs w:val="22"/>
        </w:rPr>
        <w:t>é</w:t>
      </w:r>
      <w:proofErr w:type="spellEnd"/>
      <w:r w:rsidR="00DC3321" w:rsidRPr="00CC4A4C">
        <w:rPr>
          <w:bCs/>
          <w:sz w:val="22"/>
          <w:szCs w:val="22"/>
        </w:rPr>
        <w:t xml:space="preserve"> </w:t>
      </w:r>
      <w:r w:rsidR="009574E6" w:rsidRPr="00CC4A4C">
        <w:rPr>
          <w:bCs/>
          <w:sz w:val="22"/>
          <w:szCs w:val="22"/>
        </w:rPr>
        <w:t>held</w:t>
      </w:r>
      <w:r w:rsidR="00E27C26" w:rsidRPr="00CC4A4C">
        <w:rPr>
          <w:bCs/>
          <w:sz w:val="22"/>
          <w:szCs w:val="22"/>
        </w:rPr>
        <w:t xml:space="preserve"> that </w:t>
      </w:r>
      <w:r w:rsidR="009574E6" w:rsidRPr="00CC4A4C">
        <w:rPr>
          <w:bCs/>
          <w:sz w:val="22"/>
          <w:szCs w:val="22"/>
        </w:rPr>
        <w:t xml:space="preserve">physical probability could not arise </w:t>
      </w:r>
      <w:r w:rsidR="00FF236D" w:rsidRPr="00CC4A4C">
        <w:rPr>
          <w:bCs/>
          <w:sz w:val="22"/>
          <w:szCs w:val="22"/>
        </w:rPr>
        <w:t xml:space="preserve">merely </w:t>
      </w:r>
      <w:r w:rsidR="009574E6" w:rsidRPr="00CC4A4C">
        <w:rPr>
          <w:bCs/>
          <w:sz w:val="22"/>
          <w:szCs w:val="22"/>
        </w:rPr>
        <w:t xml:space="preserve">from </w:t>
      </w:r>
      <w:proofErr w:type="gramStart"/>
      <w:r w:rsidR="009574E6" w:rsidRPr="00CC4A4C">
        <w:rPr>
          <w:bCs/>
          <w:sz w:val="22"/>
          <w:szCs w:val="22"/>
        </w:rPr>
        <w:t>ignorance, but</w:t>
      </w:r>
      <w:proofErr w:type="gramEnd"/>
      <w:r w:rsidR="009574E6" w:rsidRPr="00CC4A4C">
        <w:rPr>
          <w:bCs/>
          <w:sz w:val="22"/>
          <w:szCs w:val="22"/>
        </w:rPr>
        <w:t xml:space="preserve"> </w:t>
      </w:r>
      <w:r w:rsidR="00FF236D" w:rsidRPr="00CC4A4C">
        <w:rPr>
          <w:bCs/>
          <w:sz w:val="22"/>
          <w:szCs w:val="22"/>
        </w:rPr>
        <w:t>requires a certain kind of dynamical</w:t>
      </w:r>
      <w:r w:rsidR="009574E6" w:rsidRPr="00CC4A4C">
        <w:rPr>
          <w:bCs/>
          <w:sz w:val="22"/>
          <w:szCs w:val="22"/>
        </w:rPr>
        <w:t xml:space="preserve"> system whose behaviour is highly sensitive to the initial state</w:t>
      </w:r>
      <w:r>
        <w:rPr>
          <w:bCs/>
          <w:sz w:val="22"/>
          <w:szCs w:val="22"/>
        </w:rPr>
        <w:t xml:space="preserve">, and </w:t>
      </w:r>
      <w:r w:rsidR="009574E6" w:rsidRPr="00CC4A4C">
        <w:rPr>
          <w:bCs/>
          <w:sz w:val="22"/>
          <w:szCs w:val="22"/>
        </w:rPr>
        <w:t>Ramsey combined these elements together.</w:t>
      </w:r>
      <w:r w:rsidR="009F05F5" w:rsidRPr="00CC4A4C">
        <w:rPr>
          <w:bCs/>
          <w:sz w:val="22"/>
          <w:szCs w:val="22"/>
        </w:rPr>
        <w:t xml:space="preserve">  We will begin this brief survey with Laplace, however, whose </w:t>
      </w:r>
      <w:r w:rsidR="00CA0ED9" w:rsidRPr="00CC4A4C">
        <w:rPr>
          <w:bCs/>
          <w:i/>
          <w:sz w:val="22"/>
          <w:szCs w:val="22"/>
        </w:rPr>
        <w:t>Memoire sur les</w:t>
      </w:r>
      <w:r w:rsidR="00CA6A57" w:rsidRPr="00CC4A4C">
        <w:rPr>
          <w:bCs/>
          <w:i/>
          <w:sz w:val="22"/>
          <w:szCs w:val="22"/>
        </w:rPr>
        <w:t xml:space="preserve"> </w:t>
      </w:r>
      <w:proofErr w:type="spellStart"/>
      <w:r w:rsidR="00CA6A57" w:rsidRPr="00CC4A4C">
        <w:rPr>
          <w:bCs/>
          <w:i/>
          <w:sz w:val="22"/>
          <w:szCs w:val="22"/>
        </w:rPr>
        <w:t>Probabilité</w:t>
      </w:r>
      <w:r w:rsidR="009F05F5" w:rsidRPr="00CC4A4C">
        <w:rPr>
          <w:bCs/>
          <w:i/>
          <w:sz w:val="22"/>
          <w:szCs w:val="22"/>
        </w:rPr>
        <w:t>s</w:t>
      </w:r>
      <w:proofErr w:type="spellEnd"/>
      <w:r w:rsidR="00CA0ED9" w:rsidRPr="00CC4A4C">
        <w:rPr>
          <w:bCs/>
          <w:sz w:val="22"/>
          <w:szCs w:val="22"/>
        </w:rPr>
        <w:t xml:space="preserve"> (1781</w:t>
      </w:r>
      <w:r w:rsidR="009F05F5" w:rsidRPr="00CC4A4C">
        <w:rPr>
          <w:bCs/>
          <w:sz w:val="22"/>
          <w:szCs w:val="22"/>
        </w:rPr>
        <w:t xml:space="preserve">) </w:t>
      </w:r>
      <w:r w:rsidR="00051F46" w:rsidRPr="00CC4A4C">
        <w:rPr>
          <w:bCs/>
          <w:sz w:val="22"/>
          <w:szCs w:val="22"/>
        </w:rPr>
        <w:t>ant</w:t>
      </w:r>
      <w:r w:rsidR="00974401" w:rsidRPr="00CC4A4C">
        <w:rPr>
          <w:bCs/>
          <w:sz w:val="22"/>
          <w:szCs w:val="22"/>
        </w:rPr>
        <w:t>icipated some key</w:t>
      </w:r>
      <w:r w:rsidR="00A300DD" w:rsidRPr="00CC4A4C">
        <w:rPr>
          <w:bCs/>
          <w:sz w:val="22"/>
          <w:szCs w:val="22"/>
        </w:rPr>
        <w:t xml:space="preserve"> aspects of contemporary epistemic theories</w:t>
      </w:r>
      <w:r w:rsidR="00051F46" w:rsidRPr="00CC4A4C">
        <w:rPr>
          <w:bCs/>
          <w:sz w:val="22"/>
          <w:szCs w:val="22"/>
        </w:rPr>
        <w:t>.</w:t>
      </w:r>
    </w:p>
    <w:p w:rsidR="00CA0ED9" w:rsidRPr="00CC4A4C" w:rsidRDefault="00051F46" w:rsidP="001B50E8">
      <w:pPr>
        <w:autoSpaceDE w:val="0"/>
        <w:autoSpaceDN w:val="0"/>
        <w:adjustRightInd w:val="0"/>
        <w:spacing w:line="360" w:lineRule="auto"/>
        <w:rPr>
          <w:bCs/>
          <w:sz w:val="22"/>
          <w:szCs w:val="22"/>
        </w:rPr>
      </w:pPr>
      <w:r w:rsidRPr="00CC4A4C">
        <w:rPr>
          <w:bCs/>
          <w:sz w:val="22"/>
          <w:szCs w:val="22"/>
        </w:rPr>
        <w:tab/>
        <w:t xml:space="preserve">Laplace was of course a determinist, and hence rejected the </w:t>
      </w:r>
      <w:r w:rsidR="003A1146" w:rsidRPr="00CC4A4C">
        <w:rPr>
          <w:bCs/>
          <w:sz w:val="22"/>
          <w:szCs w:val="22"/>
        </w:rPr>
        <w:t>idea</w:t>
      </w:r>
      <w:r w:rsidRPr="00CC4A4C">
        <w:rPr>
          <w:bCs/>
          <w:sz w:val="22"/>
          <w:szCs w:val="22"/>
        </w:rPr>
        <w:t xml:space="preserve"> of irreducibly chancy events.  Events are ascribed to chance, Laplace held, only </w:t>
      </w:r>
      <w:proofErr w:type="gramStart"/>
      <w:r w:rsidRPr="00CC4A4C">
        <w:rPr>
          <w:bCs/>
          <w:sz w:val="22"/>
          <w:szCs w:val="22"/>
        </w:rPr>
        <w:t>as a result of</w:t>
      </w:r>
      <w:proofErr w:type="gramEnd"/>
      <w:r w:rsidRPr="00CC4A4C">
        <w:rPr>
          <w:bCs/>
          <w:sz w:val="22"/>
          <w:szCs w:val="22"/>
        </w:rPr>
        <w:t xml:space="preserve"> our ignorance of their tru</w:t>
      </w:r>
      <w:r w:rsidR="00974401" w:rsidRPr="00CC4A4C">
        <w:rPr>
          <w:bCs/>
          <w:sz w:val="22"/>
          <w:szCs w:val="22"/>
        </w:rPr>
        <w:t>e causes, and so o</w:t>
      </w:r>
      <w:r w:rsidR="00CD6CCB" w:rsidRPr="00CC4A4C">
        <w:rPr>
          <w:bCs/>
          <w:sz w:val="22"/>
          <w:szCs w:val="22"/>
        </w:rPr>
        <w:t xml:space="preserve">ne can only talk of probability as something that reflects our knowledge or ignorance of the </w:t>
      </w:r>
      <w:r w:rsidR="002335BD" w:rsidRPr="00CC4A4C">
        <w:rPr>
          <w:bCs/>
          <w:sz w:val="22"/>
          <w:szCs w:val="22"/>
        </w:rPr>
        <w:t>world.  Thus, although</w:t>
      </w:r>
      <w:r w:rsidR="00CD6CCB" w:rsidRPr="00CC4A4C">
        <w:rPr>
          <w:bCs/>
          <w:sz w:val="22"/>
          <w:szCs w:val="22"/>
        </w:rPr>
        <w:t xml:space="preserve"> Laplace did not </w:t>
      </w:r>
      <w:r w:rsidR="002335BD" w:rsidRPr="00CC4A4C">
        <w:rPr>
          <w:bCs/>
          <w:sz w:val="22"/>
          <w:szCs w:val="22"/>
        </w:rPr>
        <w:t>refer to</w:t>
      </w:r>
      <w:r w:rsidR="00CD6CCB" w:rsidRPr="00CC4A4C">
        <w:rPr>
          <w:bCs/>
          <w:sz w:val="22"/>
          <w:szCs w:val="22"/>
        </w:rPr>
        <w:t xml:space="preserve"> partial belief</w:t>
      </w:r>
      <w:r w:rsidR="002335BD" w:rsidRPr="00CC4A4C">
        <w:rPr>
          <w:bCs/>
          <w:sz w:val="22"/>
          <w:szCs w:val="22"/>
        </w:rPr>
        <w:t xml:space="preserve"> or betting quotients</w:t>
      </w:r>
      <w:r w:rsidR="00EF304F" w:rsidRPr="00CC4A4C">
        <w:rPr>
          <w:bCs/>
          <w:sz w:val="22"/>
          <w:szCs w:val="22"/>
        </w:rPr>
        <w:t>, he in effect held</w:t>
      </w:r>
      <w:r w:rsidR="00CD6CCB" w:rsidRPr="00CC4A4C">
        <w:rPr>
          <w:bCs/>
          <w:sz w:val="22"/>
          <w:szCs w:val="22"/>
        </w:rPr>
        <w:t xml:space="preserve"> that all probabilities are epistemic.  Nevertheless, </w:t>
      </w:r>
      <w:r w:rsidR="00EF304F" w:rsidRPr="00CC4A4C">
        <w:rPr>
          <w:bCs/>
          <w:sz w:val="22"/>
          <w:szCs w:val="22"/>
        </w:rPr>
        <w:t>Laplace recognised</w:t>
      </w:r>
      <w:r w:rsidR="00CA0ED9" w:rsidRPr="00CC4A4C">
        <w:rPr>
          <w:bCs/>
          <w:sz w:val="22"/>
          <w:szCs w:val="22"/>
        </w:rPr>
        <w:t xml:space="preserve"> a distinction between</w:t>
      </w:r>
      <w:r w:rsidR="002F6101" w:rsidRPr="00CC4A4C">
        <w:rPr>
          <w:bCs/>
          <w:sz w:val="22"/>
          <w:szCs w:val="22"/>
        </w:rPr>
        <w:t xml:space="preserve"> ‘absolute’</w:t>
      </w:r>
      <w:r w:rsidR="00CA0ED9" w:rsidRPr="00CC4A4C">
        <w:rPr>
          <w:bCs/>
          <w:sz w:val="22"/>
          <w:szCs w:val="22"/>
        </w:rPr>
        <w:t xml:space="preserve"> and ‘relative’ probability that strongly resembles the famil</w:t>
      </w:r>
      <w:r w:rsidR="00F861D6" w:rsidRPr="00CC4A4C">
        <w:rPr>
          <w:bCs/>
          <w:sz w:val="22"/>
          <w:szCs w:val="22"/>
        </w:rPr>
        <w:t>iar distinction between chance</w:t>
      </w:r>
      <w:r w:rsidR="00CA0ED9" w:rsidRPr="00CC4A4C">
        <w:rPr>
          <w:bCs/>
          <w:sz w:val="22"/>
          <w:szCs w:val="22"/>
        </w:rPr>
        <w:t xml:space="preserve"> and epistemic probability.</w:t>
      </w:r>
    </w:p>
    <w:p w:rsidR="00715EDC" w:rsidRPr="00CC4A4C" w:rsidRDefault="00CA0ED9" w:rsidP="001B50E8">
      <w:pPr>
        <w:autoSpaceDE w:val="0"/>
        <w:autoSpaceDN w:val="0"/>
        <w:adjustRightInd w:val="0"/>
        <w:spacing w:line="360" w:lineRule="auto"/>
        <w:rPr>
          <w:bCs/>
          <w:sz w:val="22"/>
          <w:szCs w:val="22"/>
        </w:rPr>
      </w:pPr>
      <w:r w:rsidRPr="00CC4A4C">
        <w:rPr>
          <w:bCs/>
          <w:sz w:val="22"/>
          <w:szCs w:val="22"/>
        </w:rPr>
        <w:tab/>
      </w:r>
      <w:r w:rsidR="00EF304F" w:rsidRPr="00CC4A4C">
        <w:rPr>
          <w:bCs/>
          <w:sz w:val="22"/>
          <w:szCs w:val="22"/>
        </w:rPr>
        <w:t>Laplace needed</w:t>
      </w:r>
      <w:r w:rsidR="00EC75D1" w:rsidRPr="00CC4A4C">
        <w:rPr>
          <w:bCs/>
          <w:sz w:val="22"/>
          <w:szCs w:val="22"/>
        </w:rPr>
        <w:t xml:space="preserve"> the</w:t>
      </w:r>
      <w:r w:rsidR="00974401" w:rsidRPr="00CC4A4C">
        <w:rPr>
          <w:bCs/>
          <w:sz w:val="22"/>
          <w:szCs w:val="22"/>
        </w:rPr>
        <w:t xml:space="preserve"> distinction between absolute and relative probabilities </w:t>
      </w:r>
      <w:proofErr w:type="gramStart"/>
      <w:r w:rsidR="00974401" w:rsidRPr="00CC4A4C">
        <w:rPr>
          <w:bCs/>
          <w:sz w:val="22"/>
          <w:szCs w:val="22"/>
        </w:rPr>
        <w:t>in order to</w:t>
      </w:r>
      <w:proofErr w:type="gramEnd"/>
      <w:r w:rsidR="00974401" w:rsidRPr="00CC4A4C">
        <w:rPr>
          <w:bCs/>
          <w:sz w:val="22"/>
          <w:szCs w:val="22"/>
        </w:rPr>
        <w:t xml:space="preserve"> solve the problem of the coin of unknown bias.  If one has no information about the possible bias of the coin, then it seems reasonable to assign equal probability 0.5 to both heads and tails.  This is an example of a </w:t>
      </w:r>
      <w:r w:rsidR="00974401" w:rsidRPr="00CC4A4C">
        <w:rPr>
          <w:bCs/>
          <w:i/>
          <w:sz w:val="22"/>
          <w:szCs w:val="22"/>
        </w:rPr>
        <w:t>relative</w:t>
      </w:r>
      <w:r w:rsidR="00974401" w:rsidRPr="00CC4A4C">
        <w:rPr>
          <w:bCs/>
          <w:sz w:val="22"/>
          <w:szCs w:val="22"/>
        </w:rPr>
        <w:t xml:space="preserve"> probability, </w:t>
      </w:r>
      <w:r w:rsidR="00EF304F" w:rsidRPr="00CC4A4C">
        <w:rPr>
          <w:bCs/>
          <w:sz w:val="22"/>
          <w:szCs w:val="22"/>
        </w:rPr>
        <w:t xml:space="preserve">in Laplace’s terminology, </w:t>
      </w:r>
      <w:r w:rsidR="00974401" w:rsidRPr="00CC4A4C">
        <w:rPr>
          <w:bCs/>
          <w:sz w:val="22"/>
          <w:szCs w:val="22"/>
        </w:rPr>
        <w:t xml:space="preserve">as it is based on ignorance of the coin’s true nature. </w:t>
      </w:r>
      <w:bookmarkStart w:id="6" w:name="_Hlk498159899"/>
      <w:r w:rsidR="00974401" w:rsidRPr="00CC4A4C">
        <w:rPr>
          <w:bCs/>
          <w:sz w:val="22"/>
          <w:szCs w:val="22"/>
        </w:rPr>
        <w:t xml:space="preserve"> </w:t>
      </w:r>
      <w:r w:rsidR="00715EDC" w:rsidRPr="00CC4A4C">
        <w:rPr>
          <w:bCs/>
          <w:sz w:val="22"/>
          <w:szCs w:val="22"/>
        </w:rPr>
        <w:t>Relative probabilities do no</w:t>
      </w:r>
      <w:r w:rsidR="008414BA" w:rsidRPr="00CC4A4C">
        <w:rPr>
          <w:bCs/>
          <w:sz w:val="22"/>
          <w:szCs w:val="22"/>
        </w:rPr>
        <w:t>t</w:t>
      </w:r>
      <w:r w:rsidR="00715EDC" w:rsidRPr="00CC4A4C">
        <w:rPr>
          <w:bCs/>
          <w:sz w:val="22"/>
          <w:szCs w:val="22"/>
        </w:rPr>
        <w:t xml:space="preserve"> obey the product rule, as for example the </w:t>
      </w:r>
      <w:r w:rsidR="0014028F" w:rsidRPr="00CC4A4C">
        <w:rPr>
          <w:bCs/>
          <w:sz w:val="22"/>
          <w:szCs w:val="22"/>
        </w:rPr>
        <w:t xml:space="preserve">relative </w:t>
      </w:r>
      <w:r w:rsidR="00715EDC" w:rsidRPr="00CC4A4C">
        <w:rPr>
          <w:bCs/>
          <w:sz w:val="22"/>
          <w:szCs w:val="22"/>
        </w:rPr>
        <w:t xml:space="preserve">probability </w:t>
      </w:r>
      <w:r w:rsidR="00614CF6" w:rsidRPr="00614CF6">
        <w:rPr>
          <w:bCs/>
          <w:sz w:val="22"/>
          <w:szCs w:val="22"/>
        </w:rPr>
        <w:t xml:space="preserve">of getting </w:t>
      </w:r>
      <w:r w:rsidR="00614CF6">
        <w:rPr>
          <w:bCs/>
          <w:sz w:val="22"/>
          <w:szCs w:val="22"/>
        </w:rPr>
        <w:t>two heads</w:t>
      </w:r>
      <w:r w:rsidR="00614CF6" w:rsidRPr="00614CF6">
        <w:rPr>
          <w:bCs/>
          <w:sz w:val="22"/>
          <w:szCs w:val="22"/>
        </w:rPr>
        <w:t xml:space="preserve"> in two tosses</w:t>
      </w:r>
      <w:r w:rsidR="00614CF6">
        <w:rPr>
          <w:bCs/>
          <w:sz w:val="22"/>
          <w:szCs w:val="22"/>
        </w:rPr>
        <w:t xml:space="preserve"> of</w:t>
      </w:r>
      <w:r w:rsidR="00715EDC" w:rsidRPr="00CC4A4C">
        <w:rPr>
          <w:bCs/>
          <w:sz w:val="22"/>
          <w:szCs w:val="22"/>
        </w:rPr>
        <w:t xml:space="preserve"> this coin will not be ¼, but something </w:t>
      </w:r>
      <w:r w:rsidR="008414BA" w:rsidRPr="00CC4A4C">
        <w:rPr>
          <w:bCs/>
          <w:sz w:val="22"/>
          <w:szCs w:val="22"/>
        </w:rPr>
        <w:t>a little greater</w:t>
      </w:r>
      <w:r w:rsidR="00715EDC" w:rsidRPr="00CC4A4C">
        <w:rPr>
          <w:bCs/>
          <w:sz w:val="22"/>
          <w:szCs w:val="22"/>
        </w:rPr>
        <w:t xml:space="preserve">, since </w:t>
      </w:r>
      <w:r w:rsidR="00BA1391" w:rsidRPr="00BA1391">
        <w:rPr>
          <w:bCs/>
          <w:sz w:val="22"/>
          <w:szCs w:val="22"/>
        </w:rPr>
        <w:t>if the coin lands heads on the first toss,</w:t>
      </w:r>
      <w:r w:rsidR="00715EDC" w:rsidRPr="00CC4A4C">
        <w:rPr>
          <w:bCs/>
          <w:sz w:val="22"/>
          <w:szCs w:val="22"/>
        </w:rPr>
        <w:t xml:space="preserve"> </w:t>
      </w:r>
      <w:r w:rsidR="00BA1391">
        <w:rPr>
          <w:bCs/>
          <w:sz w:val="22"/>
          <w:szCs w:val="22"/>
        </w:rPr>
        <w:t xml:space="preserve">this </w:t>
      </w:r>
      <w:r w:rsidR="00715EDC" w:rsidRPr="00CC4A4C">
        <w:rPr>
          <w:bCs/>
          <w:sz w:val="22"/>
          <w:szCs w:val="22"/>
        </w:rPr>
        <w:t xml:space="preserve">is slight evidence for a bias towards heads.  </w:t>
      </w:r>
      <w:bookmarkEnd w:id="6"/>
      <w:r w:rsidR="00715EDC" w:rsidRPr="00CC4A4C">
        <w:rPr>
          <w:bCs/>
          <w:sz w:val="22"/>
          <w:szCs w:val="22"/>
        </w:rPr>
        <w:t xml:space="preserve">The product rule does hold however for </w:t>
      </w:r>
      <w:r w:rsidR="00715EDC" w:rsidRPr="00CC4A4C">
        <w:rPr>
          <w:bCs/>
          <w:i/>
          <w:sz w:val="22"/>
          <w:szCs w:val="22"/>
        </w:rPr>
        <w:t>absolute</w:t>
      </w:r>
      <w:r w:rsidR="00715EDC" w:rsidRPr="00CC4A4C">
        <w:rPr>
          <w:bCs/>
          <w:sz w:val="22"/>
          <w:szCs w:val="22"/>
        </w:rPr>
        <w:t xml:space="preserve"> probabilities, which are </w:t>
      </w:r>
      <w:r w:rsidRPr="00CC4A4C">
        <w:rPr>
          <w:bCs/>
          <w:sz w:val="22"/>
          <w:szCs w:val="22"/>
        </w:rPr>
        <w:t xml:space="preserve">based </w:t>
      </w:r>
      <w:r w:rsidRPr="00CC4A4C">
        <w:rPr>
          <w:bCs/>
          <w:sz w:val="22"/>
          <w:szCs w:val="22"/>
        </w:rPr>
        <w:lastRenderedPageBreak/>
        <w:t xml:space="preserve">on knowledge </w:t>
      </w:r>
      <w:r w:rsidR="00F72471" w:rsidRPr="00CC4A4C">
        <w:rPr>
          <w:bCs/>
          <w:sz w:val="22"/>
          <w:szCs w:val="22"/>
        </w:rPr>
        <w:t xml:space="preserve">of the causes </w:t>
      </w:r>
      <w:r w:rsidRPr="00CC4A4C">
        <w:rPr>
          <w:bCs/>
          <w:sz w:val="22"/>
          <w:szCs w:val="22"/>
        </w:rPr>
        <w:t xml:space="preserve">rather than ignorance, </w:t>
      </w:r>
      <w:r w:rsidR="00F72471" w:rsidRPr="00CC4A4C">
        <w:rPr>
          <w:bCs/>
          <w:sz w:val="22"/>
          <w:szCs w:val="22"/>
        </w:rPr>
        <w:t xml:space="preserve">and so are viewed as real and objective.  For example, </w:t>
      </w:r>
      <w:r w:rsidR="00CE41C1" w:rsidRPr="00CC4A4C">
        <w:rPr>
          <w:bCs/>
          <w:sz w:val="22"/>
          <w:szCs w:val="22"/>
        </w:rPr>
        <w:t xml:space="preserve">some </w:t>
      </w:r>
      <w:r w:rsidR="00F72471" w:rsidRPr="00CC4A4C">
        <w:rPr>
          <w:bCs/>
          <w:sz w:val="22"/>
          <w:szCs w:val="22"/>
        </w:rPr>
        <w:t>coin</w:t>
      </w:r>
      <w:r w:rsidR="00CE41C1" w:rsidRPr="00CC4A4C">
        <w:rPr>
          <w:bCs/>
          <w:sz w:val="22"/>
          <w:szCs w:val="22"/>
        </w:rPr>
        <w:t>s are</w:t>
      </w:r>
      <w:r w:rsidR="00761CCC" w:rsidRPr="00CC4A4C">
        <w:rPr>
          <w:bCs/>
          <w:sz w:val="22"/>
          <w:szCs w:val="22"/>
        </w:rPr>
        <w:t xml:space="preserve"> objectively fair</w:t>
      </w:r>
      <w:r w:rsidR="00F72471" w:rsidRPr="00CC4A4C">
        <w:rPr>
          <w:bCs/>
          <w:sz w:val="22"/>
          <w:szCs w:val="22"/>
        </w:rPr>
        <w:t xml:space="preserve">, </w:t>
      </w:r>
      <w:r w:rsidR="00CE41C1" w:rsidRPr="00CC4A4C">
        <w:rPr>
          <w:bCs/>
          <w:sz w:val="22"/>
          <w:szCs w:val="22"/>
        </w:rPr>
        <w:t xml:space="preserve">and have an absolute probability ½ for heads </w:t>
      </w:r>
      <w:r w:rsidR="00F72471" w:rsidRPr="00CC4A4C">
        <w:rPr>
          <w:bCs/>
          <w:sz w:val="22"/>
          <w:szCs w:val="22"/>
        </w:rPr>
        <w:t>whether anyone knows it or no</w:t>
      </w:r>
      <w:r w:rsidR="00EC75D1" w:rsidRPr="00CC4A4C">
        <w:rPr>
          <w:bCs/>
          <w:sz w:val="22"/>
          <w:szCs w:val="22"/>
        </w:rPr>
        <w:t>t.  According to Laplace t</w:t>
      </w:r>
      <w:r w:rsidR="0007629E" w:rsidRPr="00CC4A4C">
        <w:rPr>
          <w:bCs/>
          <w:sz w:val="22"/>
          <w:szCs w:val="22"/>
        </w:rPr>
        <w:t xml:space="preserve">he frequency of heads, in a long run of tosses, will likely approximate </w:t>
      </w:r>
      <w:r w:rsidR="00A61305" w:rsidRPr="00CC4A4C">
        <w:rPr>
          <w:bCs/>
          <w:sz w:val="22"/>
          <w:szCs w:val="22"/>
        </w:rPr>
        <w:t>t</w:t>
      </w:r>
      <w:r w:rsidR="00715EDC" w:rsidRPr="00CC4A4C">
        <w:rPr>
          <w:bCs/>
          <w:sz w:val="22"/>
          <w:szCs w:val="22"/>
        </w:rPr>
        <w:t>his absolute probability.</w:t>
      </w:r>
    </w:p>
    <w:p w:rsidR="00F72471" w:rsidRPr="00CC4A4C" w:rsidRDefault="00715EDC" w:rsidP="001B50E8">
      <w:pPr>
        <w:autoSpaceDE w:val="0"/>
        <w:autoSpaceDN w:val="0"/>
        <w:adjustRightInd w:val="0"/>
        <w:spacing w:line="360" w:lineRule="auto"/>
        <w:rPr>
          <w:bCs/>
          <w:sz w:val="22"/>
          <w:szCs w:val="22"/>
        </w:rPr>
      </w:pPr>
      <w:r w:rsidRPr="00CC4A4C">
        <w:rPr>
          <w:bCs/>
          <w:sz w:val="22"/>
          <w:szCs w:val="22"/>
        </w:rPr>
        <w:tab/>
      </w:r>
      <w:r w:rsidR="0007629E" w:rsidRPr="00CC4A4C">
        <w:rPr>
          <w:bCs/>
          <w:sz w:val="22"/>
          <w:szCs w:val="22"/>
        </w:rPr>
        <w:t>The obvious</w:t>
      </w:r>
      <w:r w:rsidR="00F72471" w:rsidRPr="00CC4A4C">
        <w:rPr>
          <w:bCs/>
          <w:sz w:val="22"/>
          <w:szCs w:val="22"/>
        </w:rPr>
        <w:t xml:space="preserve"> definition of </w:t>
      </w:r>
      <w:r w:rsidR="00574B75" w:rsidRPr="00CC4A4C">
        <w:rPr>
          <w:bCs/>
          <w:sz w:val="22"/>
          <w:szCs w:val="22"/>
        </w:rPr>
        <w:t>‘</w:t>
      </w:r>
      <w:r w:rsidR="00F72471" w:rsidRPr="00CC4A4C">
        <w:rPr>
          <w:bCs/>
          <w:sz w:val="22"/>
          <w:szCs w:val="22"/>
        </w:rPr>
        <w:t>absolute</w:t>
      </w:r>
      <w:r w:rsidR="00574B75" w:rsidRPr="00CC4A4C">
        <w:rPr>
          <w:bCs/>
          <w:sz w:val="22"/>
          <w:szCs w:val="22"/>
        </w:rPr>
        <w:t>’</w:t>
      </w:r>
      <w:r w:rsidR="00F72471" w:rsidRPr="00CC4A4C">
        <w:rPr>
          <w:bCs/>
          <w:sz w:val="22"/>
          <w:szCs w:val="22"/>
        </w:rPr>
        <w:t xml:space="preserve"> probability would be probability based on </w:t>
      </w:r>
      <w:r w:rsidR="0007629E" w:rsidRPr="00CC4A4C">
        <w:rPr>
          <w:bCs/>
          <w:sz w:val="22"/>
          <w:szCs w:val="22"/>
        </w:rPr>
        <w:t xml:space="preserve">absolute (i.e. </w:t>
      </w:r>
      <w:r w:rsidR="00F72471" w:rsidRPr="00CC4A4C">
        <w:rPr>
          <w:bCs/>
          <w:sz w:val="22"/>
          <w:szCs w:val="22"/>
        </w:rPr>
        <w:t>maximal</w:t>
      </w:r>
      <w:r w:rsidR="0007629E" w:rsidRPr="00CC4A4C">
        <w:rPr>
          <w:bCs/>
          <w:sz w:val="22"/>
          <w:szCs w:val="22"/>
        </w:rPr>
        <w:t xml:space="preserve">) </w:t>
      </w:r>
      <w:r w:rsidR="00F72471" w:rsidRPr="00CC4A4C">
        <w:rPr>
          <w:bCs/>
          <w:sz w:val="22"/>
          <w:szCs w:val="22"/>
        </w:rPr>
        <w:t xml:space="preserve">knowledge of the causes, yet Laplace cannot use this definition </w:t>
      </w:r>
      <w:proofErr w:type="gramStart"/>
      <w:r w:rsidR="00F72471" w:rsidRPr="00CC4A4C">
        <w:rPr>
          <w:bCs/>
          <w:sz w:val="22"/>
          <w:szCs w:val="22"/>
        </w:rPr>
        <w:t>on account of</w:t>
      </w:r>
      <w:proofErr w:type="gramEnd"/>
      <w:r w:rsidR="00F72471" w:rsidRPr="00CC4A4C">
        <w:rPr>
          <w:bCs/>
          <w:sz w:val="22"/>
          <w:szCs w:val="22"/>
        </w:rPr>
        <w:t xml:space="preserve"> his </w:t>
      </w:r>
      <w:r w:rsidR="00761CCC" w:rsidRPr="00CC4A4C">
        <w:rPr>
          <w:bCs/>
          <w:sz w:val="22"/>
          <w:szCs w:val="22"/>
        </w:rPr>
        <w:t xml:space="preserve">commitment to </w:t>
      </w:r>
      <w:r w:rsidR="00F72471" w:rsidRPr="00CC4A4C">
        <w:rPr>
          <w:bCs/>
          <w:sz w:val="22"/>
          <w:szCs w:val="22"/>
        </w:rPr>
        <w:t xml:space="preserve">determinism.  In a Laplacian </w:t>
      </w:r>
      <w:r w:rsidR="00A61305" w:rsidRPr="00CC4A4C">
        <w:rPr>
          <w:bCs/>
          <w:sz w:val="22"/>
          <w:szCs w:val="22"/>
        </w:rPr>
        <w:t>universe</w:t>
      </w:r>
      <w:r w:rsidR="006244EE" w:rsidRPr="00CC4A4C">
        <w:rPr>
          <w:bCs/>
          <w:sz w:val="22"/>
          <w:szCs w:val="22"/>
        </w:rPr>
        <w:t xml:space="preserve"> all </w:t>
      </w:r>
      <w:r w:rsidR="0014028F" w:rsidRPr="00CC4A4C">
        <w:rPr>
          <w:bCs/>
          <w:sz w:val="22"/>
          <w:szCs w:val="22"/>
        </w:rPr>
        <w:t>such maximal-knowledge</w:t>
      </w:r>
      <w:r w:rsidR="006244EE" w:rsidRPr="00CC4A4C">
        <w:rPr>
          <w:bCs/>
          <w:sz w:val="22"/>
          <w:szCs w:val="22"/>
        </w:rPr>
        <w:t xml:space="preserve"> probabilit</w:t>
      </w:r>
      <w:r w:rsidR="00A61305" w:rsidRPr="00CC4A4C">
        <w:rPr>
          <w:bCs/>
          <w:sz w:val="22"/>
          <w:szCs w:val="22"/>
        </w:rPr>
        <w:t>ies would be 0 or 1</w:t>
      </w:r>
      <w:r w:rsidR="006244EE" w:rsidRPr="00CC4A4C">
        <w:rPr>
          <w:bCs/>
          <w:sz w:val="22"/>
          <w:szCs w:val="22"/>
        </w:rPr>
        <w:t xml:space="preserve">.  On the other hand, if absolute probabilities are based on any degree of ignorance, then </w:t>
      </w:r>
      <w:proofErr w:type="gramStart"/>
      <w:r w:rsidR="006244EE" w:rsidRPr="00CC4A4C">
        <w:rPr>
          <w:bCs/>
          <w:sz w:val="22"/>
          <w:szCs w:val="22"/>
        </w:rPr>
        <w:t xml:space="preserve">it would seem that </w:t>
      </w:r>
      <w:r w:rsidR="00761CCC" w:rsidRPr="00CC4A4C">
        <w:rPr>
          <w:bCs/>
          <w:sz w:val="22"/>
          <w:szCs w:val="22"/>
        </w:rPr>
        <w:t>t</w:t>
      </w:r>
      <w:r w:rsidR="00A61305" w:rsidRPr="00CC4A4C">
        <w:rPr>
          <w:bCs/>
          <w:sz w:val="22"/>
          <w:szCs w:val="22"/>
        </w:rPr>
        <w:t>hey</w:t>
      </w:r>
      <w:proofErr w:type="gramEnd"/>
      <w:r w:rsidR="00A61305" w:rsidRPr="00CC4A4C">
        <w:rPr>
          <w:bCs/>
          <w:sz w:val="22"/>
          <w:szCs w:val="22"/>
        </w:rPr>
        <w:t xml:space="preserve"> will vary according to the</w:t>
      </w:r>
      <w:r w:rsidR="00761CCC" w:rsidRPr="00CC4A4C">
        <w:rPr>
          <w:bCs/>
          <w:sz w:val="22"/>
          <w:szCs w:val="22"/>
        </w:rPr>
        <w:t xml:space="preserve"> knowledge </w:t>
      </w:r>
      <w:r w:rsidR="00A61305" w:rsidRPr="00CC4A4C">
        <w:rPr>
          <w:bCs/>
          <w:sz w:val="22"/>
          <w:szCs w:val="22"/>
        </w:rPr>
        <w:t xml:space="preserve">that </w:t>
      </w:r>
      <w:r w:rsidR="00761CCC" w:rsidRPr="00CC4A4C">
        <w:rPr>
          <w:bCs/>
          <w:sz w:val="22"/>
          <w:szCs w:val="22"/>
        </w:rPr>
        <w:t>is missing, and so lack objectivity.  Faced with this difficulty, Laplace admits that “the distinction between absolute and relative probabil</w:t>
      </w:r>
      <w:r w:rsidR="00CA6A57" w:rsidRPr="00CC4A4C">
        <w:rPr>
          <w:bCs/>
          <w:sz w:val="22"/>
          <w:szCs w:val="22"/>
        </w:rPr>
        <w:t>ity may appear imaginary” (1781, p.</w:t>
      </w:r>
      <w:r w:rsidR="00761CCC" w:rsidRPr="00CC4A4C">
        <w:rPr>
          <w:bCs/>
          <w:sz w:val="22"/>
          <w:szCs w:val="22"/>
        </w:rPr>
        <w:t xml:space="preserve"> 385).</w:t>
      </w:r>
    </w:p>
    <w:p w:rsidR="00F72471" w:rsidRPr="00CC4A4C" w:rsidRDefault="00761CCC" w:rsidP="001B50E8">
      <w:pPr>
        <w:autoSpaceDE w:val="0"/>
        <w:autoSpaceDN w:val="0"/>
        <w:adjustRightInd w:val="0"/>
        <w:spacing w:line="360" w:lineRule="auto"/>
        <w:rPr>
          <w:bCs/>
          <w:sz w:val="22"/>
          <w:szCs w:val="22"/>
        </w:rPr>
      </w:pPr>
      <w:r w:rsidRPr="00CC4A4C">
        <w:rPr>
          <w:bCs/>
          <w:sz w:val="22"/>
          <w:szCs w:val="22"/>
        </w:rPr>
        <w:tab/>
        <w:t xml:space="preserve">Laplace’s solution is to define absolute probabilities as those based on maximal knowledge of </w:t>
      </w:r>
      <w:r w:rsidRPr="00CC4A4C">
        <w:rPr>
          <w:bCs/>
          <w:i/>
          <w:sz w:val="22"/>
          <w:szCs w:val="22"/>
        </w:rPr>
        <w:t>constant</w:t>
      </w:r>
      <w:r w:rsidRPr="00CC4A4C">
        <w:rPr>
          <w:bCs/>
          <w:sz w:val="22"/>
          <w:szCs w:val="22"/>
        </w:rPr>
        <w:t xml:space="preserve"> features </w:t>
      </w:r>
      <w:r w:rsidR="003C3B9B" w:rsidRPr="00CC4A4C">
        <w:rPr>
          <w:bCs/>
          <w:sz w:val="22"/>
          <w:szCs w:val="22"/>
        </w:rPr>
        <w:t>of the experiment, such as “the tendency of the dice to fall on one face rather than the others” (p. 385), and ignore variable features such as the exact way the dice are thrown.</w:t>
      </w:r>
      <w:r w:rsidR="005F699F" w:rsidRPr="00CC4A4C">
        <w:rPr>
          <w:bCs/>
          <w:sz w:val="22"/>
          <w:szCs w:val="22"/>
        </w:rPr>
        <w:t xml:space="preserve">  Whether or not this approach solves the subjectivity problem need not concern us here.  </w:t>
      </w:r>
      <w:r w:rsidR="00A61305" w:rsidRPr="00CC4A4C">
        <w:rPr>
          <w:bCs/>
          <w:sz w:val="22"/>
          <w:szCs w:val="22"/>
        </w:rPr>
        <w:t>The most enduring</w:t>
      </w:r>
      <w:r w:rsidR="001560C1" w:rsidRPr="00CC4A4C">
        <w:rPr>
          <w:bCs/>
          <w:sz w:val="22"/>
          <w:szCs w:val="22"/>
        </w:rPr>
        <w:t xml:space="preserve"> aspect of Laplace’s theory of absolute probability is his</w:t>
      </w:r>
      <w:r w:rsidR="00574B75" w:rsidRPr="00CC4A4C">
        <w:rPr>
          <w:bCs/>
          <w:sz w:val="22"/>
          <w:szCs w:val="22"/>
        </w:rPr>
        <w:t xml:space="preserve"> method for </w:t>
      </w:r>
      <w:r w:rsidR="001D669C" w:rsidRPr="00CC4A4C">
        <w:rPr>
          <w:bCs/>
          <w:sz w:val="22"/>
          <w:szCs w:val="22"/>
        </w:rPr>
        <w:t>defining</w:t>
      </w:r>
      <w:r w:rsidR="00574B75" w:rsidRPr="00CC4A4C">
        <w:rPr>
          <w:bCs/>
          <w:sz w:val="22"/>
          <w:szCs w:val="22"/>
        </w:rPr>
        <w:t xml:space="preserve"> it</w:t>
      </w:r>
      <w:r w:rsidR="001560C1" w:rsidRPr="00CC4A4C">
        <w:rPr>
          <w:bCs/>
          <w:sz w:val="22"/>
          <w:szCs w:val="22"/>
        </w:rPr>
        <w:t xml:space="preserve"> </w:t>
      </w:r>
      <w:proofErr w:type="gramStart"/>
      <w:r w:rsidR="001560C1" w:rsidRPr="00CC4A4C">
        <w:rPr>
          <w:bCs/>
          <w:sz w:val="22"/>
          <w:szCs w:val="22"/>
        </w:rPr>
        <w:t>on the basis of</w:t>
      </w:r>
      <w:proofErr w:type="gramEnd"/>
      <w:r w:rsidR="001560C1" w:rsidRPr="00CC4A4C">
        <w:rPr>
          <w:bCs/>
          <w:sz w:val="22"/>
          <w:szCs w:val="22"/>
        </w:rPr>
        <w:t xml:space="preserve"> symmetries with respect to </w:t>
      </w:r>
      <w:r w:rsidR="001D669C" w:rsidRPr="00CC4A4C">
        <w:rPr>
          <w:bCs/>
          <w:sz w:val="22"/>
          <w:szCs w:val="22"/>
        </w:rPr>
        <w:t>quasi-</w:t>
      </w:r>
      <w:r w:rsidR="001560C1" w:rsidRPr="00CC4A4C">
        <w:rPr>
          <w:bCs/>
          <w:sz w:val="22"/>
          <w:szCs w:val="22"/>
        </w:rPr>
        <w:t>maximal knowledge of the causes.  Laplace writes that absolute probabilities may be determined</w:t>
      </w:r>
      <w:r w:rsidR="00237C02" w:rsidRPr="00CC4A4C">
        <w:rPr>
          <w:bCs/>
          <w:sz w:val="22"/>
          <w:szCs w:val="22"/>
        </w:rPr>
        <w:t>:</w:t>
      </w:r>
    </w:p>
    <w:p w:rsidR="001560C1" w:rsidRPr="00CC4A4C" w:rsidRDefault="001560C1" w:rsidP="001B50E8">
      <w:pPr>
        <w:autoSpaceDE w:val="0"/>
        <w:autoSpaceDN w:val="0"/>
        <w:adjustRightInd w:val="0"/>
        <w:spacing w:line="360" w:lineRule="auto"/>
        <w:rPr>
          <w:bCs/>
          <w:sz w:val="22"/>
          <w:szCs w:val="22"/>
        </w:rPr>
      </w:pPr>
    </w:p>
    <w:p w:rsidR="00CA0ED9" w:rsidRPr="00CC4A4C" w:rsidRDefault="00237C02" w:rsidP="00E272F8">
      <w:pPr>
        <w:autoSpaceDE w:val="0"/>
        <w:autoSpaceDN w:val="0"/>
        <w:adjustRightInd w:val="0"/>
        <w:spacing w:line="360" w:lineRule="auto"/>
        <w:ind w:left="576" w:right="576"/>
        <w:rPr>
          <w:bCs/>
          <w:sz w:val="22"/>
          <w:szCs w:val="22"/>
        </w:rPr>
      </w:pPr>
      <w:r w:rsidRPr="00CC4A4C">
        <w:rPr>
          <w:bCs/>
          <w:sz w:val="22"/>
          <w:szCs w:val="22"/>
        </w:rPr>
        <w:t xml:space="preserve">… </w:t>
      </w:r>
      <w:r w:rsidR="001560C1" w:rsidRPr="00CC4A4C">
        <w:rPr>
          <w:bCs/>
          <w:i/>
          <w:sz w:val="22"/>
          <w:szCs w:val="22"/>
        </w:rPr>
        <w:t>a priori</w:t>
      </w:r>
      <w:r w:rsidR="001560C1" w:rsidRPr="00CC4A4C">
        <w:rPr>
          <w:bCs/>
          <w:sz w:val="22"/>
          <w:szCs w:val="22"/>
        </w:rPr>
        <w:t xml:space="preserve">, when </w:t>
      </w:r>
      <w:r w:rsidRPr="00CC4A4C">
        <w:rPr>
          <w:bCs/>
          <w:sz w:val="22"/>
          <w:szCs w:val="22"/>
        </w:rPr>
        <w:t xml:space="preserve">just </w:t>
      </w:r>
      <w:r w:rsidR="001560C1" w:rsidRPr="00CC4A4C">
        <w:rPr>
          <w:bCs/>
          <w:sz w:val="22"/>
          <w:szCs w:val="22"/>
        </w:rPr>
        <w:t>from the nature of the events one sees that</w:t>
      </w:r>
      <w:r w:rsidRPr="00CC4A4C">
        <w:rPr>
          <w:bCs/>
          <w:sz w:val="22"/>
          <w:szCs w:val="22"/>
        </w:rPr>
        <w:t xml:space="preserve"> </w:t>
      </w:r>
      <w:r w:rsidR="001560C1" w:rsidRPr="00CC4A4C">
        <w:rPr>
          <w:bCs/>
          <w:sz w:val="22"/>
          <w:szCs w:val="22"/>
        </w:rPr>
        <w:t xml:space="preserve">they are possible </w:t>
      </w:r>
      <w:proofErr w:type="gramStart"/>
      <w:r w:rsidR="001560C1" w:rsidRPr="00CC4A4C">
        <w:rPr>
          <w:bCs/>
          <w:sz w:val="22"/>
          <w:szCs w:val="22"/>
        </w:rPr>
        <w:t>in a given</w:t>
      </w:r>
      <w:proofErr w:type="gramEnd"/>
      <w:r w:rsidR="001560C1" w:rsidRPr="00CC4A4C">
        <w:rPr>
          <w:bCs/>
          <w:sz w:val="22"/>
          <w:szCs w:val="22"/>
        </w:rPr>
        <w:t xml:space="preserve"> </w:t>
      </w:r>
      <w:r w:rsidRPr="00CC4A4C">
        <w:rPr>
          <w:bCs/>
          <w:sz w:val="22"/>
          <w:szCs w:val="22"/>
        </w:rPr>
        <w:t>ratio; for example, in a game of heads and tails</w:t>
      </w:r>
      <w:r w:rsidR="001560C1" w:rsidRPr="00CC4A4C">
        <w:rPr>
          <w:bCs/>
          <w:sz w:val="22"/>
          <w:szCs w:val="22"/>
        </w:rPr>
        <w:t xml:space="preserve">, if the coin </w:t>
      </w:r>
      <w:r w:rsidR="00E272F8" w:rsidRPr="00CC4A4C">
        <w:rPr>
          <w:bCs/>
          <w:sz w:val="22"/>
          <w:szCs w:val="22"/>
        </w:rPr>
        <w:t>that is flipped</w:t>
      </w:r>
      <w:r w:rsidRPr="00CC4A4C">
        <w:rPr>
          <w:bCs/>
          <w:sz w:val="22"/>
          <w:szCs w:val="22"/>
        </w:rPr>
        <w:t xml:space="preserve"> </w:t>
      </w:r>
      <w:r w:rsidR="001560C1" w:rsidRPr="00CC4A4C">
        <w:rPr>
          <w:bCs/>
          <w:sz w:val="22"/>
          <w:szCs w:val="22"/>
        </w:rPr>
        <w:t>is homogeneous and its two faces are entirely</w:t>
      </w:r>
      <w:r w:rsidRPr="00CC4A4C">
        <w:rPr>
          <w:bCs/>
          <w:sz w:val="22"/>
          <w:szCs w:val="22"/>
        </w:rPr>
        <w:t xml:space="preserve"> </w:t>
      </w:r>
      <w:r w:rsidR="001560C1" w:rsidRPr="00CC4A4C">
        <w:rPr>
          <w:bCs/>
          <w:sz w:val="22"/>
          <w:szCs w:val="22"/>
        </w:rPr>
        <w:t>alike, we judge that heads</w:t>
      </w:r>
      <w:r w:rsidR="00CA6A57" w:rsidRPr="00CC4A4C">
        <w:rPr>
          <w:bCs/>
          <w:sz w:val="22"/>
          <w:szCs w:val="22"/>
        </w:rPr>
        <w:t xml:space="preserve"> and tails are equally possible.  (Laplace 1781, p. 384)</w:t>
      </w:r>
    </w:p>
    <w:p w:rsidR="00CA0ED9" w:rsidRPr="00CC4A4C" w:rsidRDefault="00CA0ED9" w:rsidP="001B50E8">
      <w:pPr>
        <w:autoSpaceDE w:val="0"/>
        <w:autoSpaceDN w:val="0"/>
        <w:adjustRightInd w:val="0"/>
        <w:spacing w:line="360" w:lineRule="auto"/>
        <w:rPr>
          <w:bCs/>
          <w:sz w:val="22"/>
          <w:szCs w:val="22"/>
        </w:rPr>
      </w:pPr>
    </w:p>
    <w:p w:rsidR="00051F46" w:rsidRPr="00CC4A4C" w:rsidRDefault="00237C02" w:rsidP="001B50E8">
      <w:pPr>
        <w:autoSpaceDE w:val="0"/>
        <w:autoSpaceDN w:val="0"/>
        <w:adjustRightInd w:val="0"/>
        <w:spacing w:line="360" w:lineRule="auto"/>
        <w:rPr>
          <w:bCs/>
          <w:sz w:val="22"/>
          <w:szCs w:val="22"/>
        </w:rPr>
      </w:pPr>
      <w:r w:rsidRPr="00CC4A4C">
        <w:rPr>
          <w:bCs/>
          <w:sz w:val="22"/>
          <w:szCs w:val="22"/>
        </w:rPr>
        <w:t xml:space="preserve">In other words, Laplace claims, equal absolute probability is assigned </w:t>
      </w:r>
      <w:proofErr w:type="gramStart"/>
      <w:r w:rsidRPr="00CC4A4C">
        <w:rPr>
          <w:bCs/>
          <w:sz w:val="22"/>
          <w:szCs w:val="22"/>
        </w:rPr>
        <w:t>by virt</w:t>
      </w:r>
      <w:r w:rsidR="008414BA" w:rsidRPr="00CC4A4C">
        <w:rPr>
          <w:bCs/>
          <w:sz w:val="22"/>
          <w:szCs w:val="22"/>
        </w:rPr>
        <w:t>ue of</w:t>
      </w:r>
      <w:proofErr w:type="gramEnd"/>
      <w:r w:rsidR="008414BA" w:rsidRPr="00CC4A4C">
        <w:rPr>
          <w:bCs/>
          <w:sz w:val="22"/>
          <w:szCs w:val="22"/>
        </w:rPr>
        <w:t xml:space="preserve"> symmetries in a quasi-</w:t>
      </w:r>
      <w:r w:rsidRPr="00CC4A4C">
        <w:rPr>
          <w:bCs/>
          <w:sz w:val="22"/>
          <w:szCs w:val="22"/>
        </w:rPr>
        <w:t>maximal description of the causes.</w:t>
      </w:r>
      <w:r w:rsidR="00E272F8" w:rsidRPr="00CC4A4C">
        <w:rPr>
          <w:bCs/>
          <w:sz w:val="22"/>
          <w:szCs w:val="22"/>
        </w:rPr>
        <w:t xml:space="preserve">  Then, i</w:t>
      </w:r>
      <w:r w:rsidRPr="00CC4A4C">
        <w:rPr>
          <w:bCs/>
          <w:sz w:val="22"/>
          <w:szCs w:val="22"/>
        </w:rPr>
        <w:t xml:space="preserve">f the space of all </w:t>
      </w:r>
      <w:r w:rsidR="00E272F8" w:rsidRPr="00CC4A4C">
        <w:rPr>
          <w:bCs/>
          <w:sz w:val="22"/>
          <w:szCs w:val="22"/>
        </w:rPr>
        <w:t xml:space="preserve">possible outcomes can be partitioned into </w:t>
      </w:r>
      <w:r w:rsidR="00E272F8" w:rsidRPr="00CC4A4C">
        <w:rPr>
          <w:bCs/>
          <w:i/>
          <w:sz w:val="22"/>
          <w:szCs w:val="22"/>
        </w:rPr>
        <w:t xml:space="preserve">N </w:t>
      </w:r>
      <w:r w:rsidR="00E272F8" w:rsidRPr="00CC4A4C">
        <w:rPr>
          <w:bCs/>
          <w:sz w:val="22"/>
          <w:szCs w:val="22"/>
        </w:rPr>
        <w:t>equally-probable events, the probability of each such event is just 1/</w:t>
      </w:r>
      <w:r w:rsidR="00E272F8" w:rsidRPr="00CC4A4C">
        <w:rPr>
          <w:bCs/>
          <w:i/>
          <w:sz w:val="22"/>
          <w:szCs w:val="22"/>
        </w:rPr>
        <w:t>N</w:t>
      </w:r>
      <w:r w:rsidR="008414BA" w:rsidRPr="00CC4A4C">
        <w:rPr>
          <w:bCs/>
          <w:sz w:val="22"/>
          <w:szCs w:val="22"/>
        </w:rPr>
        <w:t>.  We will return to the idea that chances arise</w:t>
      </w:r>
      <w:r w:rsidR="00CC4A4C">
        <w:rPr>
          <w:bCs/>
          <w:sz w:val="22"/>
          <w:szCs w:val="22"/>
        </w:rPr>
        <w:t xml:space="preserve"> from symmetries in Section 8.2</w:t>
      </w:r>
      <w:r w:rsidR="00F861D6" w:rsidRPr="00CC4A4C">
        <w:rPr>
          <w:bCs/>
          <w:sz w:val="22"/>
          <w:szCs w:val="22"/>
        </w:rPr>
        <w:t>.</w:t>
      </w:r>
    </w:p>
    <w:p w:rsidR="00AB26EB" w:rsidRPr="00CC4A4C" w:rsidRDefault="009574E6" w:rsidP="001B50E8">
      <w:pPr>
        <w:autoSpaceDE w:val="0"/>
        <w:autoSpaceDN w:val="0"/>
        <w:adjustRightInd w:val="0"/>
        <w:spacing w:line="360" w:lineRule="auto"/>
        <w:rPr>
          <w:bCs/>
          <w:sz w:val="22"/>
          <w:szCs w:val="22"/>
        </w:rPr>
      </w:pPr>
      <w:r w:rsidRPr="00CC4A4C">
        <w:rPr>
          <w:bCs/>
          <w:sz w:val="22"/>
          <w:szCs w:val="22"/>
        </w:rPr>
        <w:tab/>
      </w:r>
      <w:proofErr w:type="spellStart"/>
      <w:r w:rsidRPr="00CC4A4C">
        <w:rPr>
          <w:bCs/>
          <w:sz w:val="22"/>
          <w:szCs w:val="22"/>
        </w:rPr>
        <w:t>Poincar</w:t>
      </w:r>
      <w:r w:rsidR="00FF3F62" w:rsidRPr="00CC4A4C">
        <w:rPr>
          <w:bCs/>
          <w:sz w:val="22"/>
          <w:szCs w:val="22"/>
        </w:rPr>
        <w:t>é</w:t>
      </w:r>
      <w:r w:rsidRPr="00CC4A4C">
        <w:rPr>
          <w:bCs/>
          <w:sz w:val="22"/>
          <w:szCs w:val="22"/>
        </w:rPr>
        <w:t>’s</w:t>
      </w:r>
      <w:proofErr w:type="spellEnd"/>
      <w:r w:rsidRPr="00CC4A4C">
        <w:rPr>
          <w:bCs/>
          <w:sz w:val="22"/>
          <w:szCs w:val="22"/>
        </w:rPr>
        <w:t xml:space="preserve"> theory of physical probability </w:t>
      </w:r>
      <w:r w:rsidR="0087101E" w:rsidRPr="00CC4A4C">
        <w:rPr>
          <w:bCs/>
          <w:sz w:val="22"/>
          <w:szCs w:val="22"/>
        </w:rPr>
        <w:t>(1896</w:t>
      </w:r>
      <w:r w:rsidR="00051F46" w:rsidRPr="00CC4A4C">
        <w:rPr>
          <w:bCs/>
          <w:sz w:val="22"/>
          <w:szCs w:val="22"/>
        </w:rPr>
        <w:t xml:space="preserve">) </w:t>
      </w:r>
      <w:r w:rsidR="00754813" w:rsidRPr="00CC4A4C">
        <w:rPr>
          <w:bCs/>
          <w:sz w:val="22"/>
          <w:szCs w:val="22"/>
        </w:rPr>
        <w:t>has recently gained some attention, through such</w:t>
      </w:r>
      <w:r w:rsidRPr="00CC4A4C">
        <w:rPr>
          <w:bCs/>
          <w:sz w:val="22"/>
          <w:szCs w:val="22"/>
        </w:rPr>
        <w:t xml:space="preserve"> supporters such as Abrams </w:t>
      </w:r>
      <w:r w:rsidR="00FF3F62" w:rsidRPr="00CC4A4C">
        <w:rPr>
          <w:bCs/>
          <w:sz w:val="22"/>
          <w:szCs w:val="22"/>
        </w:rPr>
        <w:t xml:space="preserve">(2012) </w:t>
      </w:r>
      <w:r w:rsidRPr="00CC4A4C">
        <w:rPr>
          <w:bCs/>
          <w:sz w:val="22"/>
          <w:szCs w:val="22"/>
        </w:rPr>
        <w:t xml:space="preserve">and </w:t>
      </w:r>
      <w:proofErr w:type="spellStart"/>
      <w:r w:rsidRPr="00CC4A4C">
        <w:rPr>
          <w:bCs/>
          <w:sz w:val="22"/>
          <w:szCs w:val="22"/>
        </w:rPr>
        <w:t>Strevens</w:t>
      </w:r>
      <w:proofErr w:type="spellEnd"/>
      <w:r w:rsidR="00FF3F62" w:rsidRPr="00CC4A4C">
        <w:rPr>
          <w:bCs/>
          <w:sz w:val="22"/>
          <w:szCs w:val="22"/>
        </w:rPr>
        <w:t xml:space="preserve"> (</w:t>
      </w:r>
      <w:r w:rsidR="00F861D6" w:rsidRPr="00CC4A4C">
        <w:rPr>
          <w:bCs/>
          <w:sz w:val="22"/>
          <w:szCs w:val="22"/>
        </w:rPr>
        <w:t>1998</w:t>
      </w:r>
      <w:r w:rsidR="00FF3F62" w:rsidRPr="00CC4A4C">
        <w:rPr>
          <w:bCs/>
          <w:sz w:val="22"/>
          <w:szCs w:val="22"/>
        </w:rPr>
        <w:t>)</w:t>
      </w:r>
      <w:r w:rsidRPr="00CC4A4C">
        <w:rPr>
          <w:bCs/>
          <w:sz w:val="22"/>
          <w:szCs w:val="22"/>
        </w:rPr>
        <w:t>.  The history of this approach is described in detail by von Plato</w:t>
      </w:r>
      <w:r w:rsidR="00DF557C" w:rsidRPr="00CC4A4C">
        <w:rPr>
          <w:bCs/>
          <w:sz w:val="22"/>
          <w:szCs w:val="22"/>
        </w:rPr>
        <w:t xml:space="preserve"> (1994</w:t>
      </w:r>
      <w:r w:rsidR="00FF236D" w:rsidRPr="00CC4A4C">
        <w:rPr>
          <w:bCs/>
          <w:sz w:val="22"/>
          <w:szCs w:val="22"/>
        </w:rPr>
        <w:t>), who calls it ‘the method of arbitrary functions’.</w:t>
      </w:r>
      <w:r w:rsidR="00FF3F62" w:rsidRPr="00CC4A4C">
        <w:rPr>
          <w:bCs/>
          <w:sz w:val="22"/>
          <w:szCs w:val="22"/>
        </w:rPr>
        <w:t xml:space="preserve">  The key idea here is that, for some physical systems, </w:t>
      </w:r>
      <w:r w:rsidR="00754813" w:rsidRPr="00CC4A4C">
        <w:rPr>
          <w:bCs/>
          <w:sz w:val="22"/>
          <w:szCs w:val="22"/>
        </w:rPr>
        <w:t xml:space="preserve">there are </w:t>
      </w:r>
      <w:r w:rsidR="00FF3F62" w:rsidRPr="00CC4A4C">
        <w:rPr>
          <w:bCs/>
          <w:sz w:val="22"/>
          <w:szCs w:val="22"/>
        </w:rPr>
        <w:t>microscopic change</w:t>
      </w:r>
      <w:r w:rsidR="00754813" w:rsidRPr="00CC4A4C">
        <w:rPr>
          <w:bCs/>
          <w:sz w:val="22"/>
          <w:szCs w:val="22"/>
        </w:rPr>
        <w:t>s</w:t>
      </w:r>
      <w:r w:rsidR="00FF3F62" w:rsidRPr="00CC4A4C">
        <w:rPr>
          <w:bCs/>
          <w:sz w:val="22"/>
          <w:szCs w:val="22"/>
        </w:rPr>
        <w:t xml:space="preserve"> in the initial state </w:t>
      </w:r>
      <w:r w:rsidR="006A0B2B" w:rsidRPr="00CC4A4C">
        <w:rPr>
          <w:bCs/>
          <w:sz w:val="22"/>
          <w:szCs w:val="22"/>
        </w:rPr>
        <w:t xml:space="preserve">that </w:t>
      </w:r>
      <w:r w:rsidR="00FF3F62" w:rsidRPr="00CC4A4C">
        <w:rPr>
          <w:bCs/>
          <w:sz w:val="22"/>
          <w:szCs w:val="22"/>
        </w:rPr>
        <w:t xml:space="preserve">will cause a </w:t>
      </w:r>
      <w:proofErr w:type="gramStart"/>
      <w:r w:rsidR="00FF3F62" w:rsidRPr="00CC4A4C">
        <w:rPr>
          <w:bCs/>
          <w:sz w:val="22"/>
          <w:szCs w:val="22"/>
        </w:rPr>
        <w:t>significant change</w:t>
      </w:r>
      <w:proofErr w:type="gramEnd"/>
      <w:r w:rsidR="00FF3F62" w:rsidRPr="00CC4A4C">
        <w:rPr>
          <w:bCs/>
          <w:sz w:val="22"/>
          <w:szCs w:val="22"/>
        </w:rPr>
        <w:t xml:space="preserve"> in the final outcome.</w:t>
      </w:r>
      <w:r w:rsidR="002F2398" w:rsidRPr="00CC4A4C">
        <w:rPr>
          <w:bCs/>
          <w:sz w:val="22"/>
          <w:szCs w:val="22"/>
        </w:rPr>
        <w:t xml:space="preserve">  The outcomes of s</w:t>
      </w:r>
      <w:r w:rsidR="00FF3F62" w:rsidRPr="00CC4A4C">
        <w:rPr>
          <w:bCs/>
          <w:sz w:val="22"/>
          <w:szCs w:val="22"/>
        </w:rPr>
        <w:t xml:space="preserve">uch systems, while </w:t>
      </w:r>
      <w:r w:rsidR="00754813" w:rsidRPr="00CC4A4C">
        <w:rPr>
          <w:bCs/>
          <w:sz w:val="22"/>
          <w:szCs w:val="22"/>
        </w:rPr>
        <w:t xml:space="preserve">nomically </w:t>
      </w:r>
      <w:r w:rsidR="002F2398" w:rsidRPr="00CC4A4C">
        <w:rPr>
          <w:bCs/>
          <w:sz w:val="22"/>
          <w:szCs w:val="22"/>
        </w:rPr>
        <w:t>pre-determined</w:t>
      </w:r>
      <w:r w:rsidR="00FF3F62" w:rsidRPr="00CC4A4C">
        <w:rPr>
          <w:bCs/>
          <w:sz w:val="22"/>
          <w:szCs w:val="22"/>
        </w:rPr>
        <w:t xml:space="preserve"> (and hence predictable by Laplace’s demon) are not </w:t>
      </w:r>
      <w:r w:rsidR="002F2398" w:rsidRPr="00CC4A4C">
        <w:rPr>
          <w:bCs/>
          <w:sz w:val="22"/>
          <w:szCs w:val="22"/>
        </w:rPr>
        <w:lastRenderedPageBreak/>
        <w:t xml:space="preserve">predictable by us.  </w:t>
      </w:r>
      <w:proofErr w:type="spellStart"/>
      <w:r w:rsidR="002F2398" w:rsidRPr="00CC4A4C">
        <w:rPr>
          <w:bCs/>
          <w:sz w:val="22"/>
          <w:szCs w:val="22"/>
        </w:rPr>
        <w:t>Poincar</w:t>
      </w:r>
      <w:r w:rsidR="00754813" w:rsidRPr="00CC4A4C">
        <w:rPr>
          <w:bCs/>
          <w:sz w:val="22"/>
          <w:szCs w:val="22"/>
        </w:rPr>
        <w:t>é</w:t>
      </w:r>
      <w:proofErr w:type="spellEnd"/>
      <w:r w:rsidR="002F2398" w:rsidRPr="00CC4A4C">
        <w:rPr>
          <w:bCs/>
          <w:sz w:val="22"/>
          <w:szCs w:val="22"/>
        </w:rPr>
        <w:t xml:space="preserve"> identified a </w:t>
      </w:r>
      <w:r w:rsidR="00754813" w:rsidRPr="00CC4A4C">
        <w:rPr>
          <w:bCs/>
          <w:sz w:val="22"/>
          <w:szCs w:val="22"/>
        </w:rPr>
        <w:t xml:space="preserve">further </w:t>
      </w:r>
      <w:r w:rsidR="002F2398" w:rsidRPr="00CC4A4C">
        <w:rPr>
          <w:bCs/>
          <w:sz w:val="22"/>
          <w:szCs w:val="22"/>
        </w:rPr>
        <w:t xml:space="preserve">feature of </w:t>
      </w:r>
      <w:r w:rsidR="00754813" w:rsidRPr="00CC4A4C">
        <w:rPr>
          <w:bCs/>
          <w:sz w:val="22"/>
          <w:szCs w:val="22"/>
        </w:rPr>
        <w:t>many</w:t>
      </w:r>
      <w:r w:rsidR="002F2398" w:rsidRPr="00CC4A4C">
        <w:rPr>
          <w:bCs/>
          <w:sz w:val="22"/>
          <w:szCs w:val="22"/>
        </w:rPr>
        <w:t xml:space="preserve"> such unpredictable systems, that the probability distribution over outcomes is approximately invariant under a </w:t>
      </w:r>
      <w:r w:rsidR="007D517D" w:rsidRPr="00CC4A4C">
        <w:rPr>
          <w:bCs/>
          <w:sz w:val="22"/>
          <w:szCs w:val="22"/>
        </w:rPr>
        <w:t>wide range of distributions ove</w:t>
      </w:r>
      <w:r w:rsidR="00D063BC" w:rsidRPr="00CC4A4C">
        <w:rPr>
          <w:bCs/>
          <w:sz w:val="22"/>
          <w:szCs w:val="22"/>
        </w:rPr>
        <w:t>r the possible initial states.</w:t>
      </w:r>
    </w:p>
    <w:p w:rsidR="009574E6" w:rsidRPr="00CC4A4C" w:rsidRDefault="00AB26EB" w:rsidP="001B50E8">
      <w:pPr>
        <w:autoSpaceDE w:val="0"/>
        <w:autoSpaceDN w:val="0"/>
        <w:adjustRightInd w:val="0"/>
        <w:spacing w:line="360" w:lineRule="auto"/>
        <w:rPr>
          <w:bCs/>
          <w:sz w:val="22"/>
          <w:szCs w:val="22"/>
        </w:rPr>
      </w:pPr>
      <w:r w:rsidRPr="00CC4A4C">
        <w:rPr>
          <w:bCs/>
          <w:sz w:val="22"/>
          <w:szCs w:val="22"/>
        </w:rPr>
        <w:tab/>
      </w:r>
      <w:r w:rsidR="007D517D" w:rsidRPr="00CC4A4C">
        <w:rPr>
          <w:bCs/>
          <w:sz w:val="22"/>
          <w:szCs w:val="22"/>
        </w:rPr>
        <w:t xml:space="preserve">A roulette wheel, for example, has about the same probability for black no matter how rapidly it is set in motion, </w:t>
      </w:r>
      <w:proofErr w:type="gramStart"/>
      <w:r w:rsidR="007D517D" w:rsidRPr="00CC4A4C">
        <w:rPr>
          <w:bCs/>
          <w:sz w:val="22"/>
          <w:szCs w:val="22"/>
        </w:rPr>
        <w:t>as long as</w:t>
      </w:r>
      <w:proofErr w:type="gramEnd"/>
      <w:r w:rsidR="007D517D" w:rsidRPr="00CC4A4C">
        <w:rPr>
          <w:bCs/>
          <w:sz w:val="22"/>
          <w:szCs w:val="22"/>
        </w:rPr>
        <w:t xml:space="preserve"> the </w:t>
      </w:r>
      <w:r w:rsidR="00583612" w:rsidRPr="00CC4A4C">
        <w:rPr>
          <w:bCs/>
          <w:sz w:val="22"/>
          <w:szCs w:val="22"/>
        </w:rPr>
        <w:t>input probability distri</w:t>
      </w:r>
      <w:r w:rsidRPr="00CC4A4C">
        <w:rPr>
          <w:bCs/>
          <w:sz w:val="22"/>
          <w:szCs w:val="22"/>
        </w:rPr>
        <w:t>bution is sufficiently ‘smooth’.  The possible starting speeds of the wh</w:t>
      </w:r>
      <w:r w:rsidR="00323641" w:rsidRPr="00CC4A4C">
        <w:rPr>
          <w:bCs/>
          <w:sz w:val="22"/>
          <w:szCs w:val="22"/>
        </w:rPr>
        <w:t>eel can be viewed as points on the real</w:t>
      </w:r>
      <w:r w:rsidRPr="00CC4A4C">
        <w:rPr>
          <w:bCs/>
          <w:sz w:val="22"/>
          <w:szCs w:val="22"/>
        </w:rPr>
        <w:t xml:space="preserve"> number line, and these points can be coloured (red or black) according to the outcome determined by that input speed.  This line will then have </w:t>
      </w:r>
      <w:r w:rsidR="000021A4" w:rsidRPr="00CC4A4C">
        <w:rPr>
          <w:bCs/>
          <w:sz w:val="22"/>
          <w:szCs w:val="22"/>
        </w:rPr>
        <w:t xml:space="preserve">‘stripes’, or </w:t>
      </w:r>
      <w:r w:rsidRPr="00CC4A4C">
        <w:rPr>
          <w:bCs/>
          <w:sz w:val="22"/>
          <w:szCs w:val="22"/>
        </w:rPr>
        <w:t xml:space="preserve">alternating red and black regions, each </w:t>
      </w:r>
      <w:r w:rsidR="000021A4" w:rsidRPr="00CC4A4C">
        <w:rPr>
          <w:bCs/>
          <w:sz w:val="22"/>
          <w:szCs w:val="22"/>
        </w:rPr>
        <w:t xml:space="preserve">such region </w:t>
      </w:r>
      <w:r w:rsidRPr="00CC4A4C">
        <w:rPr>
          <w:bCs/>
          <w:sz w:val="22"/>
          <w:szCs w:val="22"/>
        </w:rPr>
        <w:t>be</w:t>
      </w:r>
      <w:r w:rsidR="000021A4" w:rsidRPr="00CC4A4C">
        <w:rPr>
          <w:bCs/>
          <w:sz w:val="22"/>
          <w:szCs w:val="22"/>
        </w:rPr>
        <w:t>ing</w:t>
      </w:r>
      <w:r w:rsidRPr="00CC4A4C">
        <w:rPr>
          <w:bCs/>
          <w:sz w:val="22"/>
          <w:szCs w:val="22"/>
        </w:rPr>
        <w:t xml:space="preserve"> approximately equal in width to its close neighbours.  The probability distribution over the starting speeds is then irrelevant, so long as it is approximately constant at the scale of these </w:t>
      </w:r>
      <w:r w:rsidR="000021A4" w:rsidRPr="00CC4A4C">
        <w:rPr>
          <w:bCs/>
          <w:sz w:val="22"/>
          <w:szCs w:val="22"/>
        </w:rPr>
        <w:t>(very thin) stripe widths.</w:t>
      </w:r>
    </w:p>
    <w:p w:rsidR="00235B15" w:rsidRPr="00CC4A4C" w:rsidRDefault="00907745" w:rsidP="004C0266">
      <w:pPr>
        <w:autoSpaceDE w:val="0"/>
        <w:autoSpaceDN w:val="0"/>
        <w:adjustRightInd w:val="0"/>
        <w:spacing w:line="360" w:lineRule="auto"/>
        <w:rPr>
          <w:bCs/>
          <w:sz w:val="22"/>
          <w:szCs w:val="22"/>
        </w:rPr>
      </w:pPr>
      <w:r w:rsidRPr="00CC4A4C">
        <w:rPr>
          <w:bCs/>
          <w:sz w:val="22"/>
          <w:szCs w:val="22"/>
        </w:rPr>
        <w:tab/>
        <w:t xml:space="preserve">Poincare’s approach is </w:t>
      </w:r>
      <w:proofErr w:type="gramStart"/>
      <w:r w:rsidRPr="00CC4A4C">
        <w:rPr>
          <w:bCs/>
          <w:sz w:val="22"/>
          <w:szCs w:val="22"/>
        </w:rPr>
        <w:t>similar to</w:t>
      </w:r>
      <w:proofErr w:type="gramEnd"/>
      <w:r w:rsidRPr="00CC4A4C">
        <w:rPr>
          <w:bCs/>
          <w:sz w:val="22"/>
          <w:szCs w:val="22"/>
        </w:rPr>
        <w:t xml:space="preserve"> the epistemic approach, in that chancy </w:t>
      </w:r>
      <w:r w:rsidR="00FA6231" w:rsidRPr="00CC4A4C">
        <w:rPr>
          <w:bCs/>
          <w:sz w:val="22"/>
          <w:szCs w:val="22"/>
        </w:rPr>
        <w:t xml:space="preserve">events are those that are </w:t>
      </w:r>
      <w:r w:rsidR="00FA6231" w:rsidRPr="00CC4A4C">
        <w:rPr>
          <w:bCs/>
          <w:i/>
          <w:sz w:val="22"/>
          <w:szCs w:val="22"/>
        </w:rPr>
        <w:t>unpredictable</w:t>
      </w:r>
      <w:r w:rsidR="00FA6231" w:rsidRPr="00CC4A4C">
        <w:rPr>
          <w:bCs/>
          <w:sz w:val="22"/>
          <w:szCs w:val="22"/>
        </w:rPr>
        <w:t xml:space="preserve">, in the sense of not being inferable from </w:t>
      </w:r>
      <w:r w:rsidR="002457B4" w:rsidRPr="00CC4A4C">
        <w:rPr>
          <w:bCs/>
          <w:sz w:val="22"/>
          <w:szCs w:val="22"/>
        </w:rPr>
        <w:t xml:space="preserve">the best available </w:t>
      </w:r>
      <w:r w:rsidR="00FA6231" w:rsidRPr="00CC4A4C">
        <w:rPr>
          <w:bCs/>
          <w:sz w:val="22"/>
          <w:szCs w:val="22"/>
        </w:rPr>
        <w:t xml:space="preserve">knowledge of their causes.  On the other hand, </w:t>
      </w:r>
      <w:bookmarkStart w:id="7" w:name="_Hlk504221806"/>
      <w:proofErr w:type="spellStart"/>
      <w:r w:rsidR="00FA6231" w:rsidRPr="00CC4A4C">
        <w:rPr>
          <w:bCs/>
          <w:sz w:val="22"/>
          <w:szCs w:val="22"/>
        </w:rPr>
        <w:t>Poincar</w:t>
      </w:r>
      <w:r w:rsidR="00754813" w:rsidRPr="00CC4A4C">
        <w:rPr>
          <w:bCs/>
          <w:sz w:val="22"/>
          <w:szCs w:val="22"/>
        </w:rPr>
        <w:t>é</w:t>
      </w:r>
      <w:proofErr w:type="spellEnd"/>
      <w:r w:rsidR="00FA6231" w:rsidRPr="00CC4A4C">
        <w:rPr>
          <w:bCs/>
          <w:sz w:val="22"/>
          <w:szCs w:val="22"/>
        </w:rPr>
        <w:t xml:space="preserve"> </w:t>
      </w:r>
      <w:bookmarkEnd w:id="7"/>
      <w:r w:rsidR="00FA6231" w:rsidRPr="00CC4A4C">
        <w:rPr>
          <w:bCs/>
          <w:sz w:val="22"/>
          <w:szCs w:val="22"/>
        </w:rPr>
        <w:t>does not define chance a</w:t>
      </w:r>
      <w:r w:rsidR="00A12B38" w:rsidRPr="00CC4A4C">
        <w:rPr>
          <w:bCs/>
          <w:sz w:val="22"/>
          <w:szCs w:val="22"/>
        </w:rPr>
        <w:t>s a rational degree of belief – a fact that is unsurprising, since</w:t>
      </w:r>
      <w:r w:rsidR="00FA6231" w:rsidRPr="00CC4A4C">
        <w:rPr>
          <w:bCs/>
          <w:sz w:val="22"/>
          <w:szCs w:val="22"/>
        </w:rPr>
        <w:t xml:space="preserve"> </w:t>
      </w:r>
      <w:r w:rsidR="00A12B38" w:rsidRPr="00CC4A4C">
        <w:rPr>
          <w:bCs/>
          <w:sz w:val="22"/>
          <w:szCs w:val="22"/>
        </w:rPr>
        <w:t xml:space="preserve">this </w:t>
      </w:r>
      <w:r w:rsidR="00FA6231" w:rsidRPr="00CC4A4C">
        <w:rPr>
          <w:bCs/>
          <w:sz w:val="22"/>
          <w:szCs w:val="22"/>
        </w:rPr>
        <w:t>co</w:t>
      </w:r>
      <w:r w:rsidR="00A12B38" w:rsidRPr="00CC4A4C">
        <w:rPr>
          <w:bCs/>
          <w:sz w:val="22"/>
          <w:szCs w:val="22"/>
        </w:rPr>
        <w:t>ncept had not yet been clearly articulated</w:t>
      </w:r>
      <w:r w:rsidR="00FA6231" w:rsidRPr="00CC4A4C">
        <w:rPr>
          <w:bCs/>
          <w:sz w:val="22"/>
          <w:szCs w:val="22"/>
        </w:rPr>
        <w:t xml:space="preserve">. </w:t>
      </w:r>
    </w:p>
    <w:p w:rsidR="00715359" w:rsidRPr="00CC4A4C" w:rsidRDefault="00B53090" w:rsidP="00B53090">
      <w:pPr>
        <w:autoSpaceDE w:val="0"/>
        <w:autoSpaceDN w:val="0"/>
        <w:adjustRightInd w:val="0"/>
        <w:spacing w:line="360" w:lineRule="auto"/>
        <w:rPr>
          <w:sz w:val="22"/>
          <w:szCs w:val="22"/>
          <w:lang w:eastAsia="en-CA"/>
        </w:rPr>
      </w:pPr>
      <w:r w:rsidRPr="00CC4A4C">
        <w:rPr>
          <w:bCs/>
          <w:sz w:val="22"/>
          <w:szCs w:val="22"/>
        </w:rPr>
        <w:tab/>
      </w:r>
      <w:r w:rsidR="00851B35" w:rsidRPr="00CC4A4C">
        <w:rPr>
          <w:bCs/>
          <w:sz w:val="22"/>
          <w:szCs w:val="22"/>
        </w:rPr>
        <w:t xml:space="preserve">J. M. Keynes (1921) </w:t>
      </w:r>
      <w:r w:rsidR="002E16D4" w:rsidRPr="00CC4A4C">
        <w:rPr>
          <w:bCs/>
          <w:sz w:val="22"/>
          <w:szCs w:val="22"/>
        </w:rPr>
        <w:t>introduces the notion</w:t>
      </w:r>
      <w:r w:rsidR="00851B35" w:rsidRPr="00CC4A4C">
        <w:rPr>
          <w:bCs/>
          <w:sz w:val="22"/>
          <w:szCs w:val="22"/>
        </w:rPr>
        <w:t xml:space="preserve"> that </w:t>
      </w:r>
      <w:r w:rsidR="002A7CEC" w:rsidRPr="00CC4A4C">
        <w:rPr>
          <w:bCs/>
          <w:sz w:val="22"/>
          <w:szCs w:val="22"/>
        </w:rPr>
        <w:t xml:space="preserve">rational degrees of belief are </w:t>
      </w:r>
      <w:r w:rsidR="00851B35" w:rsidRPr="00CC4A4C">
        <w:rPr>
          <w:bCs/>
          <w:sz w:val="22"/>
          <w:szCs w:val="22"/>
        </w:rPr>
        <w:t>the fundamental kind</w:t>
      </w:r>
      <w:r w:rsidR="002A7CEC" w:rsidRPr="00CC4A4C">
        <w:rPr>
          <w:bCs/>
          <w:sz w:val="22"/>
          <w:szCs w:val="22"/>
        </w:rPr>
        <w:t xml:space="preserve"> of probability</w:t>
      </w:r>
      <w:r w:rsidR="00851B35" w:rsidRPr="00CC4A4C">
        <w:rPr>
          <w:bCs/>
          <w:sz w:val="22"/>
          <w:szCs w:val="22"/>
        </w:rPr>
        <w:t>, and proposes “</w:t>
      </w:r>
      <w:r w:rsidR="00851B35" w:rsidRPr="00CC4A4C">
        <w:rPr>
          <w:sz w:val="22"/>
          <w:szCs w:val="22"/>
          <w:lang w:eastAsia="en-CA"/>
        </w:rPr>
        <w:t>to treat all other relevant conceptions as derivative from this”</w:t>
      </w:r>
      <w:r w:rsidR="00265BF0" w:rsidRPr="00CC4A4C">
        <w:rPr>
          <w:sz w:val="22"/>
          <w:szCs w:val="22"/>
          <w:lang w:eastAsia="en-CA"/>
        </w:rPr>
        <w:t xml:space="preserve"> (p. 322)</w:t>
      </w:r>
      <w:r w:rsidR="00851B35" w:rsidRPr="00CC4A4C">
        <w:rPr>
          <w:sz w:val="22"/>
          <w:szCs w:val="22"/>
          <w:lang w:eastAsia="en-CA"/>
        </w:rPr>
        <w:t>.</w:t>
      </w:r>
      <w:r w:rsidR="001B50E8" w:rsidRPr="00CC4A4C">
        <w:rPr>
          <w:sz w:val="22"/>
          <w:szCs w:val="22"/>
          <w:lang w:eastAsia="en-CA"/>
        </w:rPr>
        <w:t xml:space="preserve">  </w:t>
      </w:r>
      <w:r w:rsidR="002E16D4" w:rsidRPr="00CC4A4C">
        <w:rPr>
          <w:sz w:val="22"/>
          <w:szCs w:val="22"/>
          <w:lang w:eastAsia="en-CA"/>
        </w:rPr>
        <w:t xml:space="preserve">Like </w:t>
      </w:r>
      <w:proofErr w:type="spellStart"/>
      <w:r w:rsidR="002E16D4" w:rsidRPr="00CC4A4C">
        <w:rPr>
          <w:sz w:val="22"/>
          <w:szCs w:val="22"/>
          <w:lang w:eastAsia="en-CA"/>
        </w:rPr>
        <w:t>Poincar</w:t>
      </w:r>
      <w:r w:rsidR="00754813" w:rsidRPr="00CC4A4C">
        <w:rPr>
          <w:sz w:val="22"/>
          <w:szCs w:val="22"/>
          <w:lang w:eastAsia="en-CA"/>
        </w:rPr>
        <w:t>é</w:t>
      </w:r>
      <w:proofErr w:type="spellEnd"/>
      <w:r w:rsidR="002E16D4" w:rsidRPr="00CC4A4C">
        <w:rPr>
          <w:sz w:val="22"/>
          <w:szCs w:val="22"/>
          <w:lang w:eastAsia="en-CA"/>
        </w:rPr>
        <w:t xml:space="preserve">, </w:t>
      </w:r>
      <w:r w:rsidR="001B50E8" w:rsidRPr="00CC4A4C">
        <w:rPr>
          <w:sz w:val="22"/>
          <w:szCs w:val="22"/>
          <w:lang w:eastAsia="en-CA"/>
        </w:rPr>
        <w:t>Keynes views an event such as the outcome of a coin toss as being a matter of chance, “when it is brought about by the coincidence of forces and circumstances so numerous and complex that knowledge sufficient for its prediction is of a kind altogether out of our reach.” (p. 337</w:t>
      </w:r>
      <w:proofErr w:type="gramStart"/>
      <w:r w:rsidR="009B4B0B" w:rsidRPr="00CC4A4C">
        <w:rPr>
          <w:sz w:val="22"/>
          <w:szCs w:val="22"/>
          <w:lang w:eastAsia="en-CA"/>
        </w:rPr>
        <w:t>)</w:t>
      </w:r>
      <w:r w:rsidR="002E16D4" w:rsidRPr="00CC4A4C">
        <w:rPr>
          <w:sz w:val="22"/>
          <w:szCs w:val="22"/>
          <w:lang w:eastAsia="en-CA"/>
        </w:rPr>
        <w:t xml:space="preserve">  Keynes</w:t>
      </w:r>
      <w:proofErr w:type="gramEnd"/>
      <w:r w:rsidR="002E16D4" w:rsidRPr="00CC4A4C">
        <w:rPr>
          <w:sz w:val="22"/>
          <w:szCs w:val="22"/>
          <w:lang w:eastAsia="en-CA"/>
        </w:rPr>
        <w:t xml:space="preserve"> also </w:t>
      </w:r>
      <w:r w:rsidR="00744104" w:rsidRPr="00CC4A4C">
        <w:rPr>
          <w:sz w:val="22"/>
          <w:szCs w:val="22"/>
          <w:lang w:eastAsia="en-CA"/>
        </w:rPr>
        <w:t xml:space="preserve">agrees with </w:t>
      </w:r>
      <w:proofErr w:type="spellStart"/>
      <w:r w:rsidR="002E16D4" w:rsidRPr="00CC4A4C">
        <w:rPr>
          <w:sz w:val="22"/>
          <w:szCs w:val="22"/>
          <w:lang w:eastAsia="en-CA"/>
        </w:rPr>
        <w:t>Poincar</w:t>
      </w:r>
      <w:r w:rsidR="00754813" w:rsidRPr="00CC4A4C">
        <w:rPr>
          <w:sz w:val="22"/>
          <w:szCs w:val="22"/>
          <w:lang w:eastAsia="en-CA"/>
        </w:rPr>
        <w:t>é</w:t>
      </w:r>
      <w:r w:rsidR="002E16D4" w:rsidRPr="00CC4A4C">
        <w:rPr>
          <w:sz w:val="22"/>
          <w:szCs w:val="22"/>
          <w:lang w:eastAsia="en-CA"/>
        </w:rPr>
        <w:t>’s</w:t>
      </w:r>
      <w:proofErr w:type="spellEnd"/>
      <w:r w:rsidR="002E16D4" w:rsidRPr="00CC4A4C">
        <w:rPr>
          <w:sz w:val="22"/>
          <w:szCs w:val="22"/>
          <w:lang w:eastAsia="en-CA"/>
        </w:rPr>
        <w:t xml:space="preserve"> requirement for </w:t>
      </w:r>
      <w:r w:rsidR="00744104" w:rsidRPr="00CC4A4C">
        <w:rPr>
          <w:sz w:val="22"/>
          <w:szCs w:val="22"/>
          <w:lang w:eastAsia="en-CA"/>
        </w:rPr>
        <w:t xml:space="preserve">the </w:t>
      </w:r>
      <w:r w:rsidR="002A7CEC" w:rsidRPr="00CC4A4C">
        <w:rPr>
          <w:sz w:val="22"/>
          <w:szCs w:val="22"/>
          <w:lang w:eastAsia="en-CA"/>
        </w:rPr>
        <w:t>objective chance be</w:t>
      </w:r>
      <w:r w:rsidR="001B50E8" w:rsidRPr="00CC4A4C">
        <w:rPr>
          <w:sz w:val="22"/>
          <w:szCs w:val="22"/>
          <w:lang w:eastAsia="en-CA"/>
        </w:rPr>
        <w:t xml:space="preserve"> stable, or resilient, in the sense of </w:t>
      </w:r>
      <w:r w:rsidR="002A7CEC" w:rsidRPr="00CC4A4C">
        <w:rPr>
          <w:sz w:val="22"/>
          <w:szCs w:val="22"/>
          <w:lang w:eastAsia="en-CA"/>
        </w:rPr>
        <w:t xml:space="preserve">our predictions </w:t>
      </w:r>
      <w:r w:rsidR="001B50E8" w:rsidRPr="00CC4A4C">
        <w:rPr>
          <w:sz w:val="22"/>
          <w:szCs w:val="22"/>
          <w:lang w:eastAsia="en-CA"/>
        </w:rPr>
        <w:t xml:space="preserve">not changing very much when we acquire new information about these generating conditions.  </w:t>
      </w:r>
      <w:r w:rsidRPr="00CC4A4C">
        <w:rPr>
          <w:sz w:val="22"/>
          <w:szCs w:val="22"/>
          <w:lang w:eastAsia="en-CA"/>
        </w:rPr>
        <w:t>An event is due to objective chance only if</w:t>
      </w:r>
      <w:r w:rsidR="00CA6A57" w:rsidRPr="00CC4A4C">
        <w:rPr>
          <w:sz w:val="22"/>
          <w:szCs w:val="22"/>
          <w:lang w:eastAsia="en-CA"/>
        </w:rPr>
        <w:t>,</w:t>
      </w:r>
      <w:r w:rsidRPr="00CC4A4C">
        <w:rPr>
          <w:sz w:val="22"/>
          <w:szCs w:val="22"/>
          <w:lang w:eastAsia="en-CA"/>
        </w:rPr>
        <w:t xml:space="preserve"> </w:t>
      </w:r>
      <w:r w:rsidR="001B50E8" w:rsidRPr="00CC4A4C">
        <w:rPr>
          <w:sz w:val="22"/>
          <w:szCs w:val="22"/>
          <w:lang w:eastAsia="en-CA"/>
        </w:rPr>
        <w:t>“</w:t>
      </w:r>
      <w:r w:rsidRPr="00CC4A4C">
        <w:rPr>
          <w:sz w:val="22"/>
          <w:szCs w:val="22"/>
          <w:lang w:eastAsia="en-CA"/>
        </w:rPr>
        <w:t xml:space="preserve">... </w:t>
      </w:r>
      <w:r w:rsidR="001B50E8" w:rsidRPr="00CC4A4C">
        <w:rPr>
          <w:sz w:val="22"/>
          <w:szCs w:val="22"/>
          <w:lang w:eastAsia="en-CA"/>
        </w:rPr>
        <w:t>the addition of a wide knowledge of general principles would be little use.”</w:t>
      </w:r>
      <w:r w:rsidR="00744104" w:rsidRPr="00CC4A4C">
        <w:rPr>
          <w:sz w:val="22"/>
          <w:szCs w:val="22"/>
          <w:lang w:eastAsia="en-CA"/>
        </w:rPr>
        <w:t xml:space="preserve"> (p. 330).</w:t>
      </w:r>
    </w:p>
    <w:p w:rsidR="00F34C59" w:rsidRPr="00CC4A4C" w:rsidRDefault="00EE0225" w:rsidP="00851B35">
      <w:pPr>
        <w:spacing w:line="360" w:lineRule="auto"/>
        <w:jc w:val="both"/>
        <w:rPr>
          <w:bCs/>
          <w:sz w:val="22"/>
          <w:szCs w:val="22"/>
        </w:rPr>
      </w:pPr>
      <w:r w:rsidRPr="00CC4A4C">
        <w:rPr>
          <w:bCs/>
          <w:sz w:val="22"/>
          <w:szCs w:val="22"/>
        </w:rPr>
        <w:tab/>
      </w:r>
      <w:r w:rsidR="00B53090" w:rsidRPr="00CC4A4C">
        <w:rPr>
          <w:bCs/>
          <w:sz w:val="22"/>
          <w:szCs w:val="22"/>
        </w:rPr>
        <w:t>As far as I am aware, Keynes d</w:t>
      </w:r>
      <w:r w:rsidR="00BA1F5A" w:rsidRPr="00CC4A4C">
        <w:rPr>
          <w:bCs/>
          <w:sz w:val="22"/>
          <w:szCs w:val="22"/>
        </w:rPr>
        <w:t>oes</w:t>
      </w:r>
      <w:r w:rsidR="00B53090" w:rsidRPr="00CC4A4C">
        <w:rPr>
          <w:bCs/>
          <w:sz w:val="22"/>
          <w:szCs w:val="22"/>
        </w:rPr>
        <w:t xml:space="preserve"> not explicitly define obj</w:t>
      </w:r>
      <w:r w:rsidR="00BA1F5A" w:rsidRPr="00CC4A4C">
        <w:rPr>
          <w:bCs/>
          <w:sz w:val="22"/>
          <w:szCs w:val="22"/>
        </w:rPr>
        <w:t>ective chance functions, but wri</w:t>
      </w:r>
      <w:r w:rsidR="00B53090" w:rsidRPr="00CC4A4C">
        <w:rPr>
          <w:bCs/>
          <w:sz w:val="22"/>
          <w:szCs w:val="22"/>
        </w:rPr>
        <w:t>te</w:t>
      </w:r>
      <w:r w:rsidR="00BA1F5A" w:rsidRPr="00CC4A4C">
        <w:rPr>
          <w:bCs/>
          <w:sz w:val="22"/>
          <w:szCs w:val="22"/>
        </w:rPr>
        <w:t>s</w:t>
      </w:r>
      <w:r w:rsidR="00B53090" w:rsidRPr="00CC4A4C">
        <w:rPr>
          <w:bCs/>
          <w:sz w:val="22"/>
          <w:szCs w:val="22"/>
        </w:rPr>
        <w:t xml:space="preserve"> only of events being due to objective chance.  His Cambridge colleague </w:t>
      </w:r>
      <w:r w:rsidRPr="00CC4A4C">
        <w:rPr>
          <w:bCs/>
          <w:sz w:val="22"/>
          <w:szCs w:val="22"/>
        </w:rPr>
        <w:t>Frank Ramsey</w:t>
      </w:r>
      <w:r w:rsidR="00F34C59" w:rsidRPr="00CC4A4C">
        <w:rPr>
          <w:bCs/>
          <w:sz w:val="22"/>
          <w:szCs w:val="22"/>
        </w:rPr>
        <w:t xml:space="preserve"> </w:t>
      </w:r>
      <w:r w:rsidR="00CA6A57" w:rsidRPr="00CC4A4C">
        <w:rPr>
          <w:bCs/>
          <w:sz w:val="22"/>
          <w:szCs w:val="22"/>
        </w:rPr>
        <w:t>(1931, pp.</w:t>
      </w:r>
      <w:r w:rsidRPr="00CC4A4C">
        <w:rPr>
          <w:bCs/>
          <w:sz w:val="22"/>
          <w:szCs w:val="22"/>
        </w:rPr>
        <w:t xml:space="preserve"> </w:t>
      </w:r>
      <w:r w:rsidRPr="00CC4A4C">
        <w:rPr>
          <w:sz w:val="22"/>
          <w:szCs w:val="22"/>
          <w:lang w:eastAsia="en-CA"/>
        </w:rPr>
        <w:t>206-11)</w:t>
      </w:r>
      <w:r w:rsidR="00F34C59" w:rsidRPr="00CC4A4C">
        <w:rPr>
          <w:bCs/>
          <w:sz w:val="22"/>
          <w:szCs w:val="22"/>
        </w:rPr>
        <w:t xml:space="preserve"> </w:t>
      </w:r>
      <w:r w:rsidR="00BA1F5A" w:rsidRPr="00CC4A4C">
        <w:rPr>
          <w:bCs/>
          <w:sz w:val="22"/>
          <w:szCs w:val="22"/>
        </w:rPr>
        <w:t>goes</w:t>
      </w:r>
      <w:r w:rsidR="00B53090" w:rsidRPr="00CC4A4C">
        <w:rPr>
          <w:bCs/>
          <w:sz w:val="22"/>
          <w:szCs w:val="22"/>
        </w:rPr>
        <w:t xml:space="preserve"> a step further, however, and </w:t>
      </w:r>
      <w:r w:rsidR="00BA1F5A" w:rsidRPr="00CC4A4C">
        <w:rPr>
          <w:bCs/>
          <w:sz w:val="22"/>
          <w:szCs w:val="22"/>
        </w:rPr>
        <w:t>defines chances as degrees of belief</w:t>
      </w:r>
      <w:r w:rsidR="00F34C59" w:rsidRPr="00CC4A4C">
        <w:rPr>
          <w:bCs/>
          <w:sz w:val="22"/>
          <w:szCs w:val="22"/>
        </w:rPr>
        <w:t>.  After rejecting frequency theories of chance for the usua</w:t>
      </w:r>
      <w:r w:rsidR="00BA1F5A" w:rsidRPr="00CC4A4C">
        <w:rPr>
          <w:bCs/>
          <w:sz w:val="22"/>
          <w:szCs w:val="22"/>
        </w:rPr>
        <w:t>l sorts of reasons, he continues</w:t>
      </w:r>
      <w:r w:rsidR="00F34C59" w:rsidRPr="00CC4A4C">
        <w:rPr>
          <w:bCs/>
          <w:sz w:val="22"/>
          <w:szCs w:val="22"/>
        </w:rPr>
        <w:t>:</w:t>
      </w:r>
    </w:p>
    <w:p w:rsidR="00B52026" w:rsidRPr="00CC4A4C" w:rsidRDefault="00B52026" w:rsidP="00851B35">
      <w:pPr>
        <w:spacing w:line="360" w:lineRule="auto"/>
        <w:jc w:val="both"/>
        <w:rPr>
          <w:bCs/>
          <w:sz w:val="22"/>
          <w:szCs w:val="22"/>
        </w:rPr>
      </w:pPr>
    </w:p>
    <w:p w:rsidR="00B52026" w:rsidRPr="00CC4A4C" w:rsidRDefault="00B52026" w:rsidP="00851B35">
      <w:pPr>
        <w:autoSpaceDE w:val="0"/>
        <w:autoSpaceDN w:val="0"/>
        <w:adjustRightInd w:val="0"/>
        <w:spacing w:line="360" w:lineRule="auto"/>
        <w:ind w:left="576" w:right="576"/>
        <w:rPr>
          <w:sz w:val="22"/>
          <w:szCs w:val="22"/>
          <w:lang w:val="en-US"/>
        </w:rPr>
      </w:pPr>
      <w:r w:rsidRPr="00CC4A4C">
        <w:rPr>
          <w:sz w:val="22"/>
          <w:szCs w:val="22"/>
          <w:lang w:val="en-US"/>
        </w:rPr>
        <w:t>(2) Hence chances must be defined by degrees of belief; but they do not correspond to anyone’s actual degrees of belief…</w:t>
      </w:r>
    </w:p>
    <w:p w:rsidR="00B52026" w:rsidRPr="00CC4A4C" w:rsidRDefault="00B52026" w:rsidP="00851B35">
      <w:pPr>
        <w:autoSpaceDE w:val="0"/>
        <w:autoSpaceDN w:val="0"/>
        <w:adjustRightInd w:val="0"/>
        <w:spacing w:line="360" w:lineRule="auto"/>
        <w:ind w:left="576" w:right="576"/>
        <w:rPr>
          <w:sz w:val="22"/>
          <w:szCs w:val="22"/>
          <w:lang w:val="en-US"/>
        </w:rPr>
      </w:pPr>
    </w:p>
    <w:p w:rsidR="00B52026" w:rsidRPr="00CC4A4C" w:rsidRDefault="00B52026" w:rsidP="00851B35">
      <w:pPr>
        <w:autoSpaceDE w:val="0"/>
        <w:autoSpaceDN w:val="0"/>
        <w:adjustRightInd w:val="0"/>
        <w:spacing w:line="360" w:lineRule="auto"/>
        <w:ind w:left="576" w:right="576"/>
        <w:rPr>
          <w:sz w:val="22"/>
          <w:szCs w:val="22"/>
          <w:lang w:val="en-US"/>
        </w:rPr>
      </w:pPr>
      <w:r w:rsidRPr="00CC4A4C">
        <w:rPr>
          <w:sz w:val="22"/>
          <w:szCs w:val="22"/>
          <w:lang w:val="en-US"/>
        </w:rPr>
        <w:lastRenderedPageBreak/>
        <w:t>(3) Chances are degrees of belief within a certain system of beliefs and degrees of belief; not those of any actual person, but in a simplified system to which those of actual people, especially the speaker, in part approximate.</w:t>
      </w:r>
    </w:p>
    <w:p w:rsidR="00B52026" w:rsidRPr="00CC4A4C" w:rsidRDefault="00B52026" w:rsidP="00851B35">
      <w:pPr>
        <w:autoSpaceDE w:val="0"/>
        <w:autoSpaceDN w:val="0"/>
        <w:adjustRightInd w:val="0"/>
        <w:spacing w:line="360" w:lineRule="auto"/>
        <w:ind w:left="576" w:right="576"/>
        <w:rPr>
          <w:sz w:val="22"/>
          <w:szCs w:val="22"/>
          <w:lang w:val="en-US"/>
        </w:rPr>
      </w:pPr>
    </w:p>
    <w:p w:rsidR="00B52026" w:rsidRPr="00CC4A4C" w:rsidRDefault="00B52026" w:rsidP="00851B35">
      <w:pPr>
        <w:autoSpaceDE w:val="0"/>
        <w:autoSpaceDN w:val="0"/>
        <w:adjustRightInd w:val="0"/>
        <w:spacing w:line="360" w:lineRule="auto"/>
        <w:ind w:left="576" w:right="576"/>
        <w:rPr>
          <w:sz w:val="22"/>
          <w:szCs w:val="22"/>
          <w:lang w:val="en-US"/>
        </w:rPr>
      </w:pPr>
      <w:r w:rsidRPr="00CC4A4C">
        <w:rPr>
          <w:sz w:val="22"/>
          <w:szCs w:val="22"/>
          <w:lang w:val="en-US"/>
        </w:rPr>
        <w:t>(4) This system of beliefs consists, firstly, of natural laws,</w:t>
      </w:r>
      <w:r w:rsidRPr="00CC4A4C">
        <w:rPr>
          <w:b/>
          <w:bCs/>
          <w:sz w:val="22"/>
          <w:szCs w:val="22"/>
          <w:lang w:val="en-US"/>
        </w:rPr>
        <w:t xml:space="preserve"> </w:t>
      </w:r>
      <w:r w:rsidRPr="00CC4A4C">
        <w:rPr>
          <w:sz w:val="22"/>
          <w:szCs w:val="22"/>
          <w:lang w:val="en-US"/>
        </w:rPr>
        <w:t xml:space="preserve">which are in it believed for certain, although, of course, people are not </w:t>
      </w:r>
      <w:proofErr w:type="gramStart"/>
      <w:r w:rsidRPr="00CC4A4C">
        <w:rPr>
          <w:sz w:val="22"/>
          <w:szCs w:val="22"/>
          <w:lang w:val="en-US"/>
        </w:rPr>
        <w:t>really certain</w:t>
      </w:r>
      <w:proofErr w:type="gramEnd"/>
      <w:r w:rsidRPr="00CC4A4C">
        <w:rPr>
          <w:sz w:val="22"/>
          <w:szCs w:val="22"/>
          <w:lang w:val="en-US"/>
        </w:rPr>
        <w:t xml:space="preserve"> of them…</w:t>
      </w:r>
      <w:r w:rsidR="00CA6A57" w:rsidRPr="00CC4A4C">
        <w:rPr>
          <w:sz w:val="22"/>
          <w:szCs w:val="22"/>
          <w:lang w:val="en-US"/>
        </w:rPr>
        <w:t xml:space="preserve">  (Ramsey, </w:t>
      </w:r>
      <w:r w:rsidR="00204EAF" w:rsidRPr="00CC4A4C">
        <w:rPr>
          <w:sz w:val="22"/>
          <w:szCs w:val="22"/>
          <w:lang w:val="en-US"/>
        </w:rPr>
        <w:t xml:space="preserve">1931, </w:t>
      </w:r>
      <w:r w:rsidR="00CA6A57" w:rsidRPr="00CC4A4C">
        <w:rPr>
          <w:sz w:val="22"/>
          <w:szCs w:val="22"/>
          <w:lang w:val="en-US"/>
        </w:rPr>
        <w:t>p. 206)</w:t>
      </w:r>
    </w:p>
    <w:p w:rsidR="00B52026" w:rsidRPr="00CC4A4C" w:rsidRDefault="00B52026" w:rsidP="003D41DC">
      <w:pPr>
        <w:spacing w:line="360" w:lineRule="auto"/>
        <w:rPr>
          <w:sz w:val="22"/>
          <w:szCs w:val="22"/>
        </w:rPr>
      </w:pPr>
    </w:p>
    <w:p w:rsidR="00982C13" w:rsidRPr="001651BD" w:rsidRDefault="001651BD" w:rsidP="003D41DC">
      <w:pPr>
        <w:autoSpaceDE w:val="0"/>
        <w:autoSpaceDN w:val="0"/>
        <w:adjustRightInd w:val="0"/>
        <w:spacing w:line="360" w:lineRule="auto"/>
        <w:rPr>
          <w:sz w:val="22"/>
          <w:szCs w:val="22"/>
        </w:rPr>
      </w:pPr>
      <w:bookmarkStart w:id="8" w:name="_Hlk503594095"/>
      <w:r>
        <w:rPr>
          <w:sz w:val="22"/>
          <w:szCs w:val="22"/>
        </w:rPr>
        <w:t>At first sight this looks very similar to the epistemic view I advocate, but</w:t>
      </w:r>
      <w:r w:rsidRPr="001651BD">
        <w:rPr>
          <w:sz w:val="22"/>
          <w:szCs w:val="22"/>
        </w:rPr>
        <w:t xml:space="preserve"> Ramsey’s </w:t>
      </w:r>
      <w:r>
        <w:rPr>
          <w:sz w:val="22"/>
          <w:szCs w:val="22"/>
        </w:rPr>
        <w:t>understanding</w:t>
      </w:r>
      <w:r w:rsidRPr="001651BD">
        <w:rPr>
          <w:sz w:val="22"/>
          <w:szCs w:val="22"/>
        </w:rPr>
        <w:t xml:space="preserve"> of chance is part of his best-system account of laws, so that he does not see chance as a measure of propensity.  </w:t>
      </w:r>
      <w:r>
        <w:rPr>
          <w:sz w:val="22"/>
          <w:szCs w:val="22"/>
        </w:rPr>
        <w:t xml:space="preserve">(In fact, propensity theories had not yet been proposed, which perhaps explains his hasty inference in the first sentence.)  </w:t>
      </w:r>
      <w:r w:rsidRPr="001651BD">
        <w:rPr>
          <w:sz w:val="22"/>
          <w:szCs w:val="22"/>
        </w:rPr>
        <w:t>Propensity theories attempt to explain some features of the world in terms of single-case chances, whereas best-system accounts take the mosaic of actual events as basic facts that cannot be explained.  Hence</w:t>
      </w:r>
      <w:r>
        <w:rPr>
          <w:sz w:val="22"/>
          <w:szCs w:val="22"/>
        </w:rPr>
        <w:t>, despite the identification of chance with an idealised epistemic probability, Ramsey does not support</w:t>
      </w:r>
      <w:r w:rsidRPr="001651BD">
        <w:rPr>
          <w:sz w:val="22"/>
          <w:szCs w:val="22"/>
        </w:rPr>
        <w:t xml:space="preserve"> w</w:t>
      </w:r>
      <w:r>
        <w:rPr>
          <w:sz w:val="22"/>
          <w:szCs w:val="22"/>
        </w:rPr>
        <w:t>hat I am calling</w:t>
      </w:r>
      <w:r w:rsidRPr="001651BD">
        <w:rPr>
          <w:sz w:val="22"/>
          <w:szCs w:val="22"/>
        </w:rPr>
        <w:t xml:space="preserve"> the epistemic approach to chance.</w:t>
      </w:r>
    </w:p>
    <w:bookmarkEnd w:id="8"/>
    <w:p w:rsidR="00C57A60" w:rsidRPr="00CC4A4C" w:rsidRDefault="00C57A60" w:rsidP="003D41DC">
      <w:pPr>
        <w:spacing w:line="360" w:lineRule="auto"/>
        <w:jc w:val="both"/>
        <w:rPr>
          <w:bCs/>
          <w:sz w:val="22"/>
          <w:szCs w:val="22"/>
        </w:rPr>
      </w:pPr>
      <w:r w:rsidRPr="00CC4A4C">
        <w:rPr>
          <w:bCs/>
          <w:sz w:val="22"/>
          <w:szCs w:val="22"/>
        </w:rPr>
        <w:tab/>
        <w:t>David Lewis</w:t>
      </w:r>
      <w:r w:rsidR="0069088E" w:rsidRPr="00CC4A4C">
        <w:rPr>
          <w:bCs/>
          <w:sz w:val="22"/>
          <w:szCs w:val="22"/>
        </w:rPr>
        <w:t xml:space="preserve"> (1980)</w:t>
      </w:r>
      <w:r w:rsidRPr="00CC4A4C">
        <w:rPr>
          <w:bCs/>
          <w:sz w:val="22"/>
          <w:szCs w:val="22"/>
        </w:rPr>
        <w:t xml:space="preserve"> considers an epistemic theory of chance that</w:t>
      </w:r>
      <w:r w:rsidR="00FF3E25" w:rsidRPr="00CC4A4C">
        <w:rPr>
          <w:bCs/>
          <w:sz w:val="22"/>
          <w:szCs w:val="22"/>
        </w:rPr>
        <w:t xml:space="preserve"> is </w:t>
      </w:r>
      <w:proofErr w:type="gramStart"/>
      <w:r w:rsidR="00FF3E25" w:rsidRPr="00CC4A4C">
        <w:rPr>
          <w:bCs/>
          <w:sz w:val="22"/>
          <w:szCs w:val="22"/>
        </w:rPr>
        <w:t>similar to</w:t>
      </w:r>
      <w:proofErr w:type="gramEnd"/>
      <w:r w:rsidR="00FF3E25" w:rsidRPr="00CC4A4C">
        <w:rPr>
          <w:bCs/>
          <w:sz w:val="22"/>
          <w:szCs w:val="22"/>
        </w:rPr>
        <w:t xml:space="preserve"> </w:t>
      </w:r>
      <w:r w:rsidR="001651BD">
        <w:rPr>
          <w:bCs/>
          <w:sz w:val="22"/>
          <w:szCs w:val="22"/>
        </w:rPr>
        <w:t>mine</w:t>
      </w:r>
      <w:r w:rsidR="00FF3E25" w:rsidRPr="00CC4A4C">
        <w:rPr>
          <w:bCs/>
          <w:sz w:val="22"/>
          <w:szCs w:val="22"/>
        </w:rPr>
        <w:t>, in that the chance of an event is analysed as the rational degree of belief, given maximal information of the laws and past history of the universe.  Lewis</w:t>
      </w:r>
      <w:r w:rsidRPr="00CC4A4C">
        <w:rPr>
          <w:bCs/>
          <w:sz w:val="22"/>
          <w:szCs w:val="22"/>
        </w:rPr>
        <w:t xml:space="preserve"> </w:t>
      </w:r>
      <w:r w:rsidR="00B65564" w:rsidRPr="00CC4A4C">
        <w:rPr>
          <w:bCs/>
          <w:sz w:val="22"/>
          <w:szCs w:val="22"/>
        </w:rPr>
        <w:t xml:space="preserve">quickly </w:t>
      </w:r>
      <w:r w:rsidR="00FF3E25" w:rsidRPr="00CC4A4C">
        <w:rPr>
          <w:bCs/>
          <w:sz w:val="22"/>
          <w:szCs w:val="22"/>
        </w:rPr>
        <w:t>rejects this analysis</w:t>
      </w:r>
      <w:r w:rsidRPr="00CC4A4C">
        <w:rPr>
          <w:bCs/>
          <w:sz w:val="22"/>
          <w:szCs w:val="22"/>
        </w:rPr>
        <w:t xml:space="preserve">, however, </w:t>
      </w:r>
      <w:r w:rsidR="00B65564" w:rsidRPr="00CC4A4C">
        <w:rPr>
          <w:bCs/>
          <w:sz w:val="22"/>
          <w:szCs w:val="22"/>
        </w:rPr>
        <w:t xml:space="preserve">since it is inconsistent with his other metaphysical views, especially concerning </w:t>
      </w:r>
      <w:r w:rsidR="003235FA" w:rsidRPr="00CC4A4C">
        <w:rPr>
          <w:bCs/>
          <w:sz w:val="22"/>
          <w:szCs w:val="22"/>
        </w:rPr>
        <w:t xml:space="preserve">causation and </w:t>
      </w:r>
      <w:r w:rsidR="00B65564" w:rsidRPr="00CC4A4C">
        <w:rPr>
          <w:bCs/>
          <w:sz w:val="22"/>
          <w:szCs w:val="22"/>
        </w:rPr>
        <w:t>laws of nature</w:t>
      </w:r>
      <w:r w:rsidRPr="00CC4A4C">
        <w:rPr>
          <w:bCs/>
          <w:sz w:val="22"/>
          <w:szCs w:val="22"/>
        </w:rPr>
        <w:t>.</w:t>
      </w:r>
      <w:r w:rsidR="003235FA" w:rsidRPr="00CC4A4C">
        <w:rPr>
          <w:bCs/>
          <w:sz w:val="22"/>
          <w:szCs w:val="22"/>
        </w:rPr>
        <w:t xml:space="preserve">  There is a</w:t>
      </w:r>
      <w:r w:rsidR="00B65564" w:rsidRPr="00CC4A4C">
        <w:rPr>
          <w:bCs/>
          <w:sz w:val="22"/>
          <w:szCs w:val="22"/>
        </w:rPr>
        <w:t xml:space="preserve"> discussion of </w:t>
      </w:r>
      <w:r w:rsidR="00B255D9" w:rsidRPr="00CC4A4C">
        <w:rPr>
          <w:bCs/>
          <w:sz w:val="22"/>
          <w:szCs w:val="22"/>
        </w:rPr>
        <w:t xml:space="preserve">what </w:t>
      </w:r>
      <w:r w:rsidR="003235FA" w:rsidRPr="00CC4A4C">
        <w:rPr>
          <w:bCs/>
          <w:sz w:val="22"/>
          <w:szCs w:val="22"/>
        </w:rPr>
        <w:t>epistemic theories of chance should</w:t>
      </w:r>
      <w:r w:rsidR="00B255D9" w:rsidRPr="00CC4A4C">
        <w:rPr>
          <w:bCs/>
          <w:sz w:val="22"/>
          <w:szCs w:val="22"/>
        </w:rPr>
        <w:t xml:space="preserve"> say about</w:t>
      </w:r>
      <w:r w:rsidR="00B65564" w:rsidRPr="00CC4A4C">
        <w:rPr>
          <w:bCs/>
          <w:sz w:val="22"/>
          <w:szCs w:val="22"/>
        </w:rPr>
        <w:t xml:space="preserve"> </w:t>
      </w:r>
      <w:r w:rsidR="00204EAF" w:rsidRPr="00CC4A4C">
        <w:rPr>
          <w:bCs/>
          <w:sz w:val="22"/>
          <w:szCs w:val="22"/>
        </w:rPr>
        <w:t>causation in Section 4</w:t>
      </w:r>
      <w:r w:rsidR="003235FA" w:rsidRPr="00CC4A4C">
        <w:rPr>
          <w:bCs/>
          <w:sz w:val="22"/>
          <w:szCs w:val="22"/>
        </w:rPr>
        <w:t xml:space="preserve">, and about </w:t>
      </w:r>
      <w:r w:rsidR="00B65564" w:rsidRPr="00CC4A4C">
        <w:rPr>
          <w:bCs/>
          <w:sz w:val="22"/>
          <w:szCs w:val="22"/>
        </w:rPr>
        <w:t>laws of nature</w:t>
      </w:r>
      <w:r w:rsidR="001846FF" w:rsidRPr="00CC4A4C">
        <w:rPr>
          <w:bCs/>
          <w:sz w:val="22"/>
          <w:szCs w:val="22"/>
        </w:rPr>
        <w:t xml:space="preserve"> in Section</w:t>
      </w:r>
      <w:r w:rsidR="00B65564" w:rsidRPr="00CC4A4C">
        <w:rPr>
          <w:bCs/>
          <w:sz w:val="22"/>
          <w:szCs w:val="22"/>
        </w:rPr>
        <w:t xml:space="preserve"> </w:t>
      </w:r>
      <w:r w:rsidR="00204EAF" w:rsidRPr="00CC4A4C">
        <w:rPr>
          <w:bCs/>
          <w:sz w:val="22"/>
          <w:szCs w:val="22"/>
        </w:rPr>
        <w:t>5</w:t>
      </w:r>
      <w:r w:rsidR="00B255D9" w:rsidRPr="00CC4A4C">
        <w:rPr>
          <w:bCs/>
          <w:sz w:val="22"/>
          <w:szCs w:val="22"/>
        </w:rPr>
        <w:t>.</w:t>
      </w:r>
    </w:p>
    <w:p w:rsidR="00CA6D07" w:rsidRPr="00CC4A4C" w:rsidRDefault="008F09BA">
      <w:pPr>
        <w:spacing w:line="360" w:lineRule="auto"/>
        <w:jc w:val="both"/>
        <w:rPr>
          <w:bCs/>
          <w:sz w:val="22"/>
          <w:szCs w:val="22"/>
        </w:rPr>
      </w:pPr>
      <w:r w:rsidRPr="00CC4A4C">
        <w:rPr>
          <w:bCs/>
          <w:sz w:val="22"/>
          <w:szCs w:val="22"/>
        </w:rPr>
        <w:tab/>
        <w:t xml:space="preserve">Brian </w:t>
      </w:r>
      <w:proofErr w:type="spellStart"/>
      <w:r w:rsidRPr="00CC4A4C">
        <w:rPr>
          <w:bCs/>
          <w:sz w:val="22"/>
          <w:szCs w:val="22"/>
        </w:rPr>
        <w:t>Skyrms</w:t>
      </w:r>
      <w:proofErr w:type="spellEnd"/>
      <w:r w:rsidRPr="00CC4A4C">
        <w:rPr>
          <w:bCs/>
          <w:sz w:val="22"/>
          <w:szCs w:val="22"/>
        </w:rPr>
        <w:t xml:space="preserve"> </w:t>
      </w:r>
      <w:r w:rsidR="00D53ADC" w:rsidRPr="00CC4A4C">
        <w:rPr>
          <w:bCs/>
          <w:sz w:val="22"/>
          <w:szCs w:val="22"/>
        </w:rPr>
        <w:t>(1980</w:t>
      </w:r>
      <w:r w:rsidR="00204EAF" w:rsidRPr="00CC4A4C">
        <w:rPr>
          <w:bCs/>
          <w:sz w:val="22"/>
          <w:szCs w:val="22"/>
        </w:rPr>
        <w:t>, pp.</w:t>
      </w:r>
      <w:r w:rsidRPr="00CC4A4C">
        <w:rPr>
          <w:bCs/>
          <w:sz w:val="22"/>
          <w:szCs w:val="22"/>
        </w:rPr>
        <w:t xml:space="preserve"> 25-6</w:t>
      </w:r>
      <w:r w:rsidR="0017020E" w:rsidRPr="00CC4A4C">
        <w:rPr>
          <w:bCs/>
          <w:sz w:val="22"/>
          <w:szCs w:val="22"/>
        </w:rPr>
        <w:t>)</w:t>
      </w:r>
      <w:r w:rsidR="00CA6D07" w:rsidRPr="00CC4A4C">
        <w:rPr>
          <w:bCs/>
          <w:sz w:val="22"/>
          <w:szCs w:val="22"/>
        </w:rPr>
        <w:t xml:space="preserve"> </w:t>
      </w:r>
      <w:r w:rsidR="000B1630" w:rsidRPr="00CC4A4C">
        <w:rPr>
          <w:bCs/>
          <w:sz w:val="22"/>
          <w:szCs w:val="22"/>
        </w:rPr>
        <w:t xml:space="preserve">takes up </w:t>
      </w:r>
      <w:bookmarkStart w:id="9" w:name="_Hlk504221953"/>
      <w:proofErr w:type="spellStart"/>
      <w:r w:rsidR="00126966" w:rsidRPr="00CC4A4C">
        <w:rPr>
          <w:bCs/>
          <w:sz w:val="22"/>
          <w:szCs w:val="22"/>
        </w:rPr>
        <w:t>Poincaré</w:t>
      </w:r>
      <w:proofErr w:type="spellEnd"/>
      <w:r w:rsidR="00126966" w:rsidRPr="00CC4A4C">
        <w:rPr>
          <w:bCs/>
          <w:sz w:val="22"/>
          <w:szCs w:val="22"/>
        </w:rPr>
        <w:t xml:space="preserve"> </w:t>
      </w:r>
      <w:r w:rsidR="00126966">
        <w:rPr>
          <w:bCs/>
          <w:sz w:val="22"/>
          <w:szCs w:val="22"/>
        </w:rPr>
        <w:t xml:space="preserve">and </w:t>
      </w:r>
      <w:r w:rsidR="000B1630" w:rsidRPr="00CC4A4C">
        <w:rPr>
          <w:bCs/>
          <w:sz w:val="22"/>
          <w:szCs w:val="22"/>
        </w:rPr>
        <w:t>Keynes</w:t>
      </w:r>
      <w:bookmarkEnd w:id="9"/>
      <w:r w:rsidR="000B1630" w:rsidRPr="00CC4A4C">
        <w:rPr>
          <w:bCs/>
          <w:sz w:val="22"/>
          <w:szCs w:val="22"/>
        </w:rPr>
        <w:t>’s idea that propensities are</w:t>
      </w:r>
      <w:r w:rsidR="00CA6D07" w:rsidRPr="00CC4A4C">
        <w:rPr>
          <w:bCs/>
          <w:sz w:val="22"/>
          <w:szCs w:val="22"/>
        </w:rPr>
        <w:t xml:space="preserve"> epistemic probabilities that are “highly resilient”, </w:t>
      </w:r>
      <w:r w:rsidR="002F34E8" w:rsidRPr="00CC4A4C">
        <w:rPr>
          <w:bCs/>
          <w:sz w:val="22"/>
          <w:szCs w:val="22"/>
        </w:rPr>
        <w:t xml:space="preserve">i.e. approximately invariant when </w:t>
      </w:r>
      <w:proofErr w:type="spellStart"/>
      <w:r w:rsidR="002F34E8" w:rsidRPr="00CC4A4C">
        <w:rPr>
          <w:bCs/>
          <w:sz w:val="22"/>
          <w:szCs w:val="22"/>
        </w:rPr>
        <w:t>conditionalising</w:t>
      </w:r>
      <w:proofErr w:type="spellEnd"/>
      <w:r w:rsidR="002F34E8" w:rsidRPr="00CC4A4C">
        <w:rPr>
          <w:bCs/>
          <w:sz w:val="22"/>
          <w:szCs w:val="22"/>
        </w:rPr>
        <w:t xml:space="preserve"> on </w:t>
      </w:r>
      <w:r w:rsidR="0011642B" w:rsidRPr="00CC4A4C">
        <w:rPr>
          <w:bCs/>
          <w:sz w:val="22"/>
          <w:szCs w:val="22"/>
        </w:rPr>
        <w:t>a wide range of</w:t>
      </w:r>
      <w:r w:rsidR="002F34E8" w:rsidRPr="00CC4A4C">
        <w:rPr>
          <w:bCs/>
          <w:sz w:val="22"/>
          <w:szCs w:val="22"/>
        </w:rPr>
        <w:t xml:space="preserve"> other facts about the world.  </w:t>
      </w:r>
      <w:r w:rsidR="000B1630" w:rsidRPr="00CC4A4C">
        <w:rPr>
          <w:bCs/>
          <w:sz w:val="22"/>
          <w:szCs w:val="22"/>
        </w:rPr>
        <w:t xml:space="preserve">Unlike </w:t>
      </w:r>
      <w:proofErr w:type="spellStart"/>
      <w:r w:rsidR="00126966" w:rsidRPr="00CC4A4C">
        <w:rPr>
          <w:bCs/>
          <w:sz w:val="22"/>
          <w:szCs w:val="22"/>
        </w:rPr>
        <w:t>Poincaré</w:t>
      </w:r>
      <w:proofErr w:type="spellEnd"/>
      <w:r w:rsidR="00126966" w:rsidRPr="00CC4A4C">
        <w:rPr>
          <w:bCs/>
          <w:sz w:val="22"/>
          <w:szCs w:val="22"/>
        </w:rPr>
        <w:t xml:space="preserve"> </w:t>
      </w:r>
      <w:r w:rsidR="00126966">
        <w:rPr>
          <w:bCs/>
          <w:sz w:val="22"/>
          <w:szCs w:val="22"/>
        </w:rPr>
        <w:t xml:space="preserve">and </w:t>
      </w:r>
      <w:r w:rsidR="00126966" w:rsidRPr="00CC4A4C">
        <w:rPr>
          <w:bCs/>
          <w:sz w:val="22"/>
          <w:szCs w:val="22"/>
        </w:rPr>
        <w:t>Keynes</w:t>
      </w:r>
      <w:r w:rsidR="000B1630" w:rsidRPr="00CC4A4C">
        <w:rPr>
          <w:bCs/>
          <w:sz w:val="22"/>
          <w:szCs w:val="22"/>
        </w:rPr>
        <w:t xml:space="preserve">, however, </w:t>
      </w:r>
      <w:proofErr w:type="spellStart"/>
      <w:r w:rsidR="000B1630" w:rsidRPr="00CC4A4C">
        <w:rPr>
          <w:bCs/>
          <w:sz w:val="22"/>
          <w:szCs w:val="22"/>
        </w:rPr>
        <w:t>Skyrms</w:t>
      </w:r>
      <w:proofErr w:type="spellEnd"/>
      <w:r w:rsidR="000B1630" w:rsidRPr="00CC4A4C">
        <w:rPr>
          <w:bCs/>
          <w:sz w:val="22"/>
          <w:szCs w:val="22"/>
        </w:rPr>
        <w:t xml:space="preserve"> does not see </w:t>
      </w:r>
      <w:r w:rsidR="00D00D5B" w:rsidRPr="00CC4A4C">
        <w:rPr>
          <w:bCs/>
          <w:sz w:val="22"/>
          <w:szCs w:val="22"/>
        </w:rPr>
        <w:t>objective chance</w:t>
      </w:r>
      <w:r w:rsidR="0011642B" w:rsidRPr="00CC4A4C">
        <w:rPr>
          <w:bCs/>
          <w:sz w:val="22"/>
          <w:szCs w:val="22"/>
        </w:rPr>
        <w:t xml:space="preserve"> as </w:t>
      </w:r>
      <w:r w:rsidR="0069088E" w:rsidRPr="00CC4A4C">
        <w:rPr>
          <w:bCs/>
          <w:sz w:val="22"/>
          <w:szCs w:val="22"/>
        </w:rPr>
        <w:t>a relation between cause and effect</w:t>
      </w:r>
      <w:r w:rsidR="002F34E8" w:rsidRPr="00CC4A4C">
        <w:rPr>
          <w:bCs/>
          <w:sz w:val="22"/>
          <w:szCs w:val="22"/>
        </w:rPr>
        <w:t>.</w:t>
      </w:r>
      <w:r w:rsidR="00D00D5B" w:rsidRPr="00CC4A4C">
        <w:rPr>
          <w:bCs/>
          <w:sz w:val="22"/>
          <w:szCs w:val="22"/>
        </w:rPr>
        <w:t xml:space="preserve">  </w:t>
      </w:r>
      <w:proofErr w:type="spellStart"/>
      <w:r w:rsidR="00D00D5B" w:rsidRPr="00CC4A4C">
        <w:rPr>
          <w:bCs/>
          <w:sz w:val="22"/>
          <w:szCs w:val="22"/>
        </w:rPr>
        <w:t>Skyrms’s</w:t>
      </w:r>
      <w:proofErr w:type="spellEnd"/>
      <w:r w:rsidR="00D00D5B" w:rsidRPr="00CC4A4C">
        <w:rPr>
          <w:bCs/>
          <w:sz w:val="22"/>
          <w:szCs w:val="22"/>
        </w:rPr>
        <w:t xml:space="preserve"> notion of ‘propensity’ is therefore rather different from the standard one that</w:t>
      </w:r>
      <w:r w:rsidR="00BA1F5A" w:rsidRPr="00CC4A4C">
        <w:rPr>
          <w:bCs/>
          <w:sz w:val="22"/>
          <w:szCs w:val="22"/>
        </w:rPr>
        <w:t xml:space="preserve"> I aim to analyse here, and I will not discuss it further.</w:t>
      </w:r>
    </w:p>
    <w:p w:rsidR="00C57A60" w:rsidRPr="00CC4A4C" w:rsidRDefault="00D00D5B">
      <w:pPr>
        <w:spacing w:line="360" w:lineRule="auto"/>
        <w:jc w:val="both"/>
        <w:rPr>
          <w:bCs/>
          <w:sz w:val="22"/>
          <w:szCs w:val="22"/>
        </w:rPr>
      </w:pPr>
      <w:r w:rsidRPr="00CC4A4C">
        <w:rPr>
          <w:bCs/>
          <w:sz w:val="22"/>
          <w:szCs w:val="22"/>
        </w:rPr>
        <w:tab/>
      </w:r>
      <w:proofErr w:type="spellStart"/>
      <w:r w:rsidRPr="00CC4A4C">
        <w:rPr>
          <w:bCs/>
          <w:sz w:val="22"/>
          <w:szCs w:val="22"/>
        </w:rPr>
        <w:t>Skyrms</w:t>
      </w:r>
      <w:proofErr w:type="spellEnd"/>
      <w:r w:rsidR="0017020E" w:rsidRPr="00CC4A4C">
        <w:rPr>
          <w:bCs/>
          <w:sz w:val="22"/>
          <w:szCs w:val="22"/>
        </w:rPr>
        <w:t xml:space="preserve"> briefly</w:t>
      </w:r>
      <w:r w:rsidR="00C57A60" w:rsidRPr="00CC4A4C">
        <w:rPr>
          <w:bCs/>
          <w:sz w:val="22"/>
          <w:szCs w:val="22"/>
        </w:rPr>
        <w:t xml:space="preserve"> </w:t>
      </w:r>
      <w:r w:rsidR="0017020E" w:rsidRPr="00CC4A4C">
        <w:rPr>
          <w:bCs/>
          <w:sz w:val="22"/>
          <w:szCs w:val="22"/>
        </w:rPr>
        <w:t>mentions th</w:t>
      </w:r>
      <w:r w:rsidRPr="00CC4A4C">
        <w:rPr>
          <w:bCs/>
          <w:sz w:val="22"/>
          <w:szCs w:val="22"/>
        </w:rPr>
        <w:t>e</w:t>
      </w:r>
      <w:r w:rsidR="0017020E" w:rsidRPr="00CC4A4C">
        <w:rPr>
          <w:bCs/>
          <w:sz w:val="22"/>
          <w:szCs w:val="22"/>
        </w:rPr>
        <w:t xml:space="preserve"> epistemic approach</w:t>
      </w:r>
      <w:r w:rsidRPr="00CC4A4C">
        <w:rPr>
          <w:bCs/>
          <w:sz w:val="22"/>
          <w:szCs w:val="22"/>
        </w:rPr>
        <w:t xml:space="preserve"> taken in this paper</w:t>
      </w:r>
      <w:r w:rsidR="0017020E" w:rsidRPr="00CC4A4C">
        <w:rPr>
          <w:bCs/>
          <w:sz w:val="22"/>
          <w:szCs w:val="22"/>
        </w:rPr>
        <w:t xml:space="preserve">, saying, “... we could define </w:t>
      </w:r>
      <w:r w:rsidR="0017020E" w:rsidRPr="00CC4A4C">
        <w:rPr>
          <w:bCs/>
          <w:i/>
          <w:sz w:val="22"/>
          <w:szCs w:val="22"/>
        </w:rPr>
        <w:t>probability maximally objectified according to causal antecedents</w:t>
      </w:r>
      <w:r w:rsidR="0017020E" w:rsidRPr="00CC4A4C">
        <w:rPr>
          <w:bCs/>
          <w:sz w:val="22"/>
          <w:szCs w:val="22"/>
        </w:rPr>
        <w:t xml:space="preserve"> of an event as its probability conditional on the complete description of the entire backward light cone of that event.”  </w:t>
      </w:r>
      <w:r w:rsidR="008F09BA" w:rsidRPr="00CC4A4C">
        <w:rPr>
          <w:bCs/>
          <w:sz w:val="22"/>
          <w:szCs w:val="22"/>
        </w:rPr>
        <w:t>He</w:t>
      </w:r>
      <w:r w:rsidR="0017020E" w:rsidRPr="00CC4A4C">
        <w:rPr>
          <w:bCs/>
          <w:sz w:val="22"/>
          <w:szCs w:val="22"/>
        </w:rPr>
        <w:t xml:space="preserve"> gives a qualified endorsement of this approach, saying “There is at least one sense of </w:t>
      </w:r>
      <w:r w:rsidR="0017020E" w:rsidRPr="00CC4A4C">
        <w:rPr>
          <w:bCs/>
          <w:i/>
          <w:sz w:val="22"/>
          <w:szCs w:val="22"/>
        </w:rPr>
        <w:t>chance</w:t>
      </w:r>
      <w:r w:rsidR="0017020E" w:rsidRPr="00CC4A4C">
        <w:rPr>
          <w:bCs/>
          <w:sz w:val="22"/>
          <w:szCs w:val="22"/>
        </w:rPr>
        <w:t xml:space="preserve"> for which [the above] provides a fair explication.”</w:t>
      </w:r>
      <w:r w:rsidR="0017020E" w:rsidRPr="00CC4A4C">
        <w:rPr>
          <w:bCs/>
          <w:i/>
          <w:sz w:val="22"/>
          <w:szCs w:val="22"/>
        </w:rPr>
        <w:t xml:space="preserve"> </w:t>
      </w:r>
      <w:r w:rsidR="00C57A60" w:rsidRPr="00CC4A4C">
        <w:rPr>
          <w:bCs/>
          <w:sz w:val="22"/>
          <w:szCs w:val="22"/>
        </w:rPr>
        <w:t xml:space="preserve">  </w:t>
      </w:r>
      <w:proofErr w:type="spellStart"/>
      <w:r w:rsidR="00C772CA" w:rsidRPr="00CC4A4C">
        <w:rPr>
          <w:bCs/>
          <w:sz w:val="22"/>
          <w:szCs w:val="22"/>
        </w:rPr>
        <w:t>Skyrms</w:t>
      </w:r>
      <w:proofErr w:type="spellEnd"/>
      <w:r w:rsidR="00C57A60" w:rsidRPr="00CC4A4C">
        <w:rPr>
          <w:bCs/>
          <w:sz w:val="22"/>
          <w:szCs w:val="22"/>
        </w:rPr>
        <w:t xml:space="preserve"> does not </w:t>
      </w:r>
      <w:r w:rsidR="00C772CA" w:rsidRPr="00CC4A4C">
        <w:rPr>
          <w:bCs/>
          <w:sz w:val="22"/>
          <w:szCs w:val="22"/>
        </w:rPr>
        <w:t xml:space="preserve">however regard </w:t>
      </w:r>
      <w:r w:rsidR="00D53ADC" w:rsidRPr="00CC4A4C">
        <w:rPr>
          <w:bCs/>
          <w:sz w:val="22"/>
          <w:szCs w:val="22"/>
        </w:rPr>
        <w:t>this “ancient sense of chance”</w:t>
      </w:r>
      <w:r w:rsidR="00C772CA" w:rsidRPr="00CC4A4C">
        <w:rPr>
          <w:bCs/>
          <w:sz w:val="22"/>
          <w:szCs w:val="22"/>
        </w:rPr>
        <w:t xml:space="preserve"> as </w:t>
      </w:r>
      <w:r w:rsidR="00D53ADC" w:rsidRPr="00CC4A4C">
        <w:rPr>
          <w:bCs/>
          <w:sz w:val="22"/>
          <w:szCs w:val="22"/>
        </w:rPr>
        <w:t>the most useful one</w:t>
      </w:r>
      <w:r w:rsidR="00C772CA" w:rsidRPr="00CC4A4C">
        <w:rPr>
          <w:bCs/>
          <w:sz w:val="22"/>
          <w:szCs w:val="22"/>
        </w:rPr>
        <w:t xml:space="preserve">, </w:t>
      </w:r>
      <w:r w:rsidR="001B06F0" w:rsidRPr="00CC4A4C">
        <w:rPr>
          <w:bCs/>
          <w:sz w:val="22"/>
          <w:szCs w:val="22"/>
        </w:rPr>
        <w:t>and does not</w:t>
      </w:r>
      <w:r w:rsidR="00C57A60" w:rsidRPr="00CC4A4C">
        <w:rPr>
          <w:bCs/>
          <w:sz w:val="22"/>
          <w:szCs w:val="22"/>
        </w:rPr>
        <w:t xml:space="preserve"> d</w:t>
      </w:r>
      <w:r w:rsidR="00C772CA" w:rsidRPr="00CC4A4C">
        <w:rPr>
          <w:bCs/>
          <w:sz w:val="22"/>
          <w:szCs w:val="22"/>
        </w:rPr>
        <w:t>evelop the theory in any detail</w:t>
      </w:r>
      <w:r w:rsidR="00C57A60" w:rsidRPr="00CC4A4C">
        <w:rPr>
          <w:bCs/>
          <w:sz w:val="22"/>
          <w:szCs w:val="22"/>
        </w:rPr>
        <w:t>.</w:t>
      </w:r>
    </w:p>
    <w:p w:rsidR="00550630" w:rsidRPr="00CC4A4C" w:rsidRDefault="002217D6" w:rsidP="00A65BC2">
      <w:pPr>
        <w:spacing w:line="360" w:lineRule="auto"/>
        <w:jc w:val="both"/>
        <w:rPr>
          <w:bCs/>
          <w:sz w:val="22"/>
          <w:szCs w:val="22"/>
        </w:rPr>
      </w:pPr>
      <w:r w:rsidRPr="00CC4A4C">
        <w:rPr>
          <w:bCs/>
          <w:sz w:val="22"/>
          <w:szCs w:val="22"/>
        </w:rPr>
        <w:lastRenderedPageBreak/>
        <w:tab/>
      </w:r>
      <w:bookmarkStart w:id="10" w:name="_Hlk504223291"/>
      <w:r w:rsidR="00E705AD" w:rsidRPr="00E705AD">
        <w:rPr>
          <w:sz w:val="22"/>
          <w:szCs w:val="22"/>
        </w:rPr>
        <w:t xml:space="preserve">My epistemic theory of chance, initially developed in Johns (2002), is </w:t>
      </w:r>
      <w:bookmarkEnd w:id="10"/>
      <w:proofErr w:type="gramStart"/>
      <w:r w:rsidR="00E705AD" w:rsidRPr="00E705AD">
        <w:rPr>
          <w:sz w:val="22"/>
          <w:szCs w:val="22"/>
        </w:rPr>
        <w:t>similar to</w:t>
      </w:r>
      <w:proofErr w:type="gramEnd"/>
      <w:r w:rsidR="00E705AD" w:rsidRPr="00E705AD">
        <w:rPr>
          <w:sz w:val="22"/>
          <w:szCs w:val="22"/>
        </w:rPr>
        <w:t xml:space="preserve"> Lewis’s idea in that I define</w:t>
      </w:r>
      <w:r w:rsidR="004806A6" w:rsidRPr="00E705AD">
        <w:rPr>
          <w:bCs/>
          <w:sz w:val="22"/>
          <w:szCs w:val="22"/>
        </w:rPr>
        <w:t xml:space="preserve"> </w:t>
      </w:r>
      <w:r w:rsidR="004806A6" w:rsidRPr="00CC4A4C">
        <w:rPr>
          <w:bCs/>
          <w:sz w:val="22"/>
          <w:szCs w:val="22"/>
        </w:rPr>
        <w:t xml:space="preserve">the chance of an event as its logical probability, given a maximal specification of its </w:t>
      </w:r>
      <w:r w:rsidR="00955AA2">
        <w:rPr>
          <w:bCs/>
          <w:sz w:val="22"/>
          <w:szCs w:val="22"/>
        </w:rPr>
        <w:t xml:space="preserve">possible </w:t>
      </w:r>
      <w:r w:rsidR="004806A6" w:rsidRPr="00CC4A4C">
        <w:rPr>
          <w:bCs/>
          <w:sz w:val="22"/>
          <w:szCs w:val="22"/>
        </w:rPr>
        <w:t xml:space="preserve">causes (including the dynamical laws).  The specification of the causes here is </w:t>
      </w:r>
      <w:proofErr w:type="gramStart"/>
      <w:r w:rsidR="004806A6" w:rsidRPr="00CC4A4C">
        <w:rPr>
          <w:bCs/>
          <w:sz w:val="22"/>
          <w:szCs w:val="22"/>
        </w:rPr>
        <w:t>absolutely maximal</w:t>
      </w:r>
      <w:proofErr w:type="gramEnd"/>
      <w:r w:rsidR="003167C9" w:rsidRPr="00CC4A4C">
        <w:rPr>
          <w:bCs/>
          <w:sz w:val="22"/>
          <w:szCs w:val="22"/>
        </w:rPr>
        <w:t xml:space="preserve">, so that </w:t>
      </w:r>
      <w:r w:rsidR="004806A6" w:rsidRPr="00CC4A4C">
        <w:rPr>
          <w:bCs/>
          <w:sz w:val="22"/>
          <w:szCs w:val="22"/>
        </w:rPr>
        <w:t>pre-determined events can only have the trivial chances 0 and 1</w:t>
      </w:r>
      <w:r w:rsidR="003167C9" w:rsidRPr="00CC4A4C">
        <w:rPr>
          <w:bCs/>
          <w:sz w:val="22"/>
          <w:szCs w:val="22"/>
        </w:rPr>
        <w:t xml:space="preserve"> on this account, as with </w:t>
      </w:r>
      <w:proofErr w:type="spellStart"/>
      <w:r w:rsidR="003167C9" w:rsidRPr="00CC4A4C">
        <w:rPr>
          <w:bCs/>
          <w:sz w:val="22"/>
          <w:szCs w:val="22"/>
        </w:rPr>
        <w:t>Giere’s</w:t>
      </w:r>
      <w:proofErr w:type="spellEnd"/>
      <w:r w:rsidR="007C463F" w:rsidRPr="00CC4A4C">
        <w:rPr>
          <w:bCs/>
          <w:sz w:val="22"/>
          <w:szCs w:val="22"/>
        </w:rPr>
        <w:t xml:space="preserve"> (1973)</w:t>
      </w:r>
      <w:r w:rsidR="003167C9" w:rsidRPr="00CC4A4C">
        <w:rPr>
          <w:bCs/>
          <w:sz w:val="22"/>
          <w:szCs w:val="22"/>
        </w:rPr>
        <w:t xml:space="preserve"> propensity view.</w:t>
      </w:r>
      <w:r w:rsidR="00C93721" w:rsidRPr="00CC4A4C">
        <w:rPr>
          <w:bCs/>
          <w:sz w:val="22"/>
          <w:szCs w:val="22"/>
        </w:rPr>
        <w:t xml:space="preserve"> </w:t>
      </w:r>
      <w:r w:rsidR="00E705AD">
        <w:rPr>
          <w:bCs/>
          <w:sz w:val="22"/>
          <w:szCs w:val="22"/>
        </w:rPr>
        <w:t xml:space="preserve"> I</w:t>
      </w:r>
      <w:r w:rsidR="004806A6" w:rsidRPr="00CC4A4C">
        <w:rPr>
          <w:bCs/>
          <w:sz w:val="22"/>
          <w:szCs w:val="22"/>
        </w:rPr>
        <w:t xml:space="preserve"> </w:t>
      </w:r>
      <w:r w:rsidR="00E705AD">
        <w:rPr>
          <w:bCs/>
          <w:sz w:val="22"/>
          <w:szCs w:val="22"/>
        </w:rPr>
        <w:t>dubbed</w:t>
      </w:r>
      <w:r w:rsidR="00FF3E25" w:rsidRPr="00CC4A4C">
        <w:rPr>
          <w:bCs/>
          <w:sz w:val="22"/>
          <w:szCs w:val="22"/>
        </w:rPr>
        <w:t xml:space="preserve"> </w:t>
      </w:r>
      <w:r w:rsidR="00E705AD">
        <w:rPr>
          <w:bCs/>
          <w:sz w:val="22"/>
          <w:szCs w:val="22"/>
        </w:rPr>
        <w:t>t</w:t>
      </w:r>
      <w:r w:rsidR="004806A6" w:rsidRPr="00CC4A4C">
        <w:rPr>
          <w:bCs/>
          <w:sz w:val="22"/>
          <w:szCs w:val="22"/>
        </w:rPr>
        <w:t>his view</w:t>
      </w:r>
      <w:r w:rsidR="00CF1A51" w:rsidRPr="00CC4A4C">
        <w:rPr>
          <w:bCs/>
          <w:sz w:val="22"/>
          <w:szCs w:val="22"/>
        </w:rPr>
        <w:t xml:space="preserve"> the ‘causal theory of chance’, </w:t>
      </w:r>
      <w:r w:rsidR="004806A6" w:rsidRPr="00CC4A4C">
        <w:rPr>
          <w:bCs/>
          <w:sz w:val="22"/>
          <w:szCs w:val="22"/>
        </w:rPr>
        <w:t>intending to stress the reversed direction of analysis</w:t>
      </w:r>
      <w:r w:rsidR="00CF1A51" w:rsidRPr="00CC4A4C">
        <w:rPr>
          <w:bCs/>
          <w:sz w:val="22"/>
          <w:szCs w:val="22"/>
        </w:rPr>
        <w:t xml:space="preserve"> between </w:t>
      </w:r>
      <w:r w:rsidR="00270817">
        <w:rPr>
          <w:bCs/>
          <w:sz w:val="22"/>
          <w:szCs w:val="22"/>
        </w:rPr>
        <w:t>my</w:t>
      </w:r>
      <w:r w:rsidR="004806A6" w:rsidRPr="00CC4A4C">
        <w:rPr>
          <w:bCs/>
          <w:sz w:val="22"/>
          <w:szCs w:val="22"/>
        </w:rPr>
        <w:t xml:space="preserve"> theory of chance</w:t>
      </w:r>
      <w:r w:rsidR="00CF1A51" w:rsidRPr="00CC4A4C">
        <w:rPr>
          <w:bCs/>
          <w:sz w:val="22"/>
          <w:szCs w:val="22"/>
        </w:rPr>
        <w:t xml:space="preserve"> and probabilistic (</w:t>
      </w:r>
      <w:r w:rsidR="004D5D2F" w:rsidRPr="00CC4A4C">
        <w:rPr>
          <w:bCs/>
          <w:sz w:val="22"/>
          <w:szCs w:val="22"/>
        </w:rPr>
        <w:t xml:space="preserve">i.e. </w:t>
      </w:r>
      <w:r w:rsidR="00CF1A51" w:rsidRPr="00CC4A4C">
        <w:rPr>
          <w:bCs/>
          <w:sz w:val="22"/>
          <w:szCs w:val="22"/>
        </w:rPr>
        <w:t xml:space="preserve">chancy) theories of causation.  </w:t>
      </w:r>
      <w:r w:rsidR="00FF3E25" w:rsidRPr="00CC4A4C">
        <w:rPr>
          <w:bCs/>
          <w:sz w:val="22"/>
          <w:szCs w:val="22"/>
        </w:rPr>
        <w:t>(</w:t>
      </w:r>
      <w:r w:rsidR="00CF1A51" w:rsidRPr="00CC4A4C">
        <w:rPr>
          <w:bCs/>
          <w:sz w:val="22"/>
          <w:szCs w:val="22"/>
        </w:rPr>
        <w:t xml:space="preserve">Rather than taking chance as a primitive, and defining a cause as some kind of chance-raiser, </w:t>
      </w:r>
      <w:r w:rsidR="00E705AD">
        <w:rPr>
          <w:bCs/>
          <w:sz w:val="22"/>
          <w:szCs w:val="22"/>
        </w:rPr>
        <w:t>I</w:t>
      </w:r>
      <w:r w:rsidR="00CF1A51" w:rsidRPr="00CC4A4C">
        <w:rPr>
          <w:bCs/>
          <w:sz w:val="22"/>
          <w:szCs w:val="22"/>
        </w:rPr>
        <w:t xml:space="preserve"> take causation as primitive and use</w:t>
      </w:r>
      <w:r w:rsidR="00FF3E25" w:rsidRPr="00CC4A4C">
        <w:rPr>
          <w:bCs/>
          <w:sz w:val="22"/>
          <w:szCs w:val="22"/>
        </w:rPr>
        <w:t>s</w:t>
      </w:r>
      <w:r w:rsidR="00CF1A51" w:rsidRPr="00CC4A4C">
        <w:rPr>
          <w:bCs/>
          <w:sz w:val="22"/>
          <w:szCs w:val="22"/>
        </w:rPr>
        <w:t xml:space="preserve"> it to define chance</w:t>
      </w:r>
      <w:r w:rsidR="004F08E1" w:rsidRPr="00CC4A4C">
        <w:rPr>
          <w:bCs/>
          <w:sz w:val="22"/>
          <w:szCs w:val="22"/>
        </w:rPr>
        <w:t>.</w:t>
      </w:r>
      <w:r w:rsidR="0007067F" w:rsidRPr="00CC4A4C">
        <w:rPr>
          <w:bCs/>
          <w:sz w:val="22"/>
          <w:szCs w:val="22"/>
        </w:rPr>
        <w:t>)</w:t>
      </w:r>
      <w:r w:rsidR="004F08E1" w:rsidRPr="00CC4A4C">
        <w:rPr>
          <w:bCs/>
          <w:sz w:val="22"/>
          <w:szCs w:val="22"/>
        </w:rPr>
        <w:t xml:space="preserve">  </w:t>
      </w:r>
      <w:r w:rsidR="0007067F" w:rsidRPr="00CC4A4C">
        <w:rPr>
          <w:bCs/>
          <w:sz w:val="22"/>
          <w:szCs w:val="22"/>
        </w:rPr>
        <w:t>As far as I am aware, this is the only detailed development of the epistemic approach</w:t>
      </w:r>
      <w:r w:rsidR="00224746" w:rsidRPr="00CC4A4C">
        <w:rPr>
          <w:bCs/>
          <w:sz w:val="22"/>
          <w:szCs w:val="22"/>
        </w:rPr>
        <w:t xml:space="preserve"> to chance, and so one purpose of this paper is to summarise its </w:t>
      </w:r>
      <w:proofErr w:type="gramStart"/>
      <w:r w:rsidR="00224746" w:rsidRPr="00CC4A4C">
        <w:rPr>
          <w:bCs/>
          <w:sz w:val="22"/>
          <w:szCs w:val="22"/>
        </w:rPr>
        <w:t>main features</w:t>
      </w:r>
      <w:proofErr w:type="gramEnd"/>
      <w:r w:rsidR="00224746" w:rsidRPr="00CC4A4C">
        <w:rPr>
          <w:bCs/>
          <w:sz w:val="22"/>
          <w:szCs w:val="22"/>
        </w:rPr>
        <w:t xml:space="preserve"> in a much shorter and more accessible form.  I will also attempt to correct and improve some aspects of </w:t>
      </w:r>
      <w:r w:rsidR="00E705AD" w:rsidRPr="00E705AD">
        <w:rPr>
          <w:bCs/>
          <w:sz w:val="22"/>
          <w:szCs w:val="22"/>
        </w:rPr>
        <w:t>my</w:t>
      </w:r>
      <w:r w:rsidR="00C93721" w:rsidRPr="00CC4A4C">
        <w:rPr>
          <w:bCs/>
          <w:sz w:val="22"/>
          <w:szCs w:val="22"/>
        </w:rPr>
        <w:t xml:space="preserve"> theory, and evaluate</w:t>
      </w:r>
      <w:r w:rsidR="00224746" w:rsidRPr="00CC4A4C">
        <w:rPr>
          <w:bCs/>
          <w:sz w:val="22"/>
          <w:szCs w:val="22"/>
        </w:rPr>
        <w:t xml:space="preserve"> some criticisms </w:t>
      </w:r>
      <w:r w:rsidR="00C93721" w:rsidRPr="00CC4A4C">
        <w:rPr>
          <w:bCs/>
          <w:sz w:val="22"/>
          <w:szCs w:val="22"/>
        </w:rPr>
        <w:t xml:space="preserve">of it, </w:t>
      </w:r>
      <w:r w:rsidR="00224746" w:rsidRPr="00CC4A4C">
        <w:rPr>
          <w:bCs/>
          <w:sz w:val="22"/>
          <w:szCs w:val="22"/>
        </w:rPr>
        <w:t>made by Eagle (2004)</w:t>
      </w:r>
      <w:r w:rsidR="00C93721" w:rsidRPr="00CC4A4C">
        <w:rPr>
          <w:bCs/>
          <w:sz w:val="22"/>
          <w:szCs w:val="22"/>
        </w:rPr>
        <w:t xml:space="preserve">, that </w:t>
      </w:r>
      <w:r w:rsidR="00E705AD">
        <w:rPr>
          <w:bCs/>
          <w:sz w:val="22"/>
          <w:szCs w:val="22"/>
        </w:rPr>
        <w:t>I have not previously</w:t>
      </w:r>
      <w:r w:rsidR="00C93721" w:rsidRPr="00CC4A4C">
        <w:rPr>
          <w:bCs/>
          <w:sz w:val="22"/>
          <w:szCs w:val="22"/>
        </w:rPr>
        <w:t xml:space="preserve"> responded to</w:t>
      </w:r>
      <w:r w:rsidR="00224746" w:rsidRPr="00CC4A4C">
        <w:rPr>
          <w:bCs/>
          <w:sz w:val="22"/>
          <w:szCs w:val="22"/>
        </w:rPr>
        <w:t>.</w:t>
      </w:r>
      <w:r w:rsidR="00550630" w:rsidRPr="00CC4A4C">
        <w:rPr>
          <w:bCs/>
          <w:sz w:val="22"/>
          <w:szCs w:val="22"/>
        </w:rPr>
        <w:t xml:space="preserve"> </w:t>
      </w:r>
    </w:p>
    <w:p w:rsidR="001651BD" w:rsidRPr="001651BD" w:rsidRDefault="00E35BE0" w:rsidP="001651BD">
      <w:pPr>
        <w:autoSpaceDE w:val="0"/>
        <w:autoSpaceDN w:val="0"/>
        <w:adjustRightInd w:val="0"/>
        <w:spacing w:line="360" w:lineRule="auto"/>
        <w:rPr>
          <w:rFonts w:eastAsia="CMR10"/>
          <w:sz w:val="22"/>
          <w:szCs w:val="22"/>
          <w:lang w:eastAsia="en-CA"/>
        </w:rPr>
      </w:pPr>
      <w:r w:rsidRPr="00CC4A4C">
        <w:rPr>
          <w:bCs/>
          <w:sz w:val="22"/>
          <w:szCs w:val="22"/>
        </w:rPr>
        <w:tab/>
      </w:r>
      <w:r w:rsidR="00550630" w:rsidRPr="00CC4A4C">
        <w:rPr>
          <w:bCs/>
          <w:sz w:val="22"/>
          <w:szCs w:val="22"/>
        </w:rPr>
        <w:t xml:space="preserve">Finally, </w:t>
      </w:r>
      <w:r w:rsidRPr="00CC4A4C">
        <w:rPr>
          <w:bCs/>
          <w:sz w:val="22"/>
          <w:szCs w:val="22"/>
        </w:rPr>
        <w:t>Jon Williamson</w:t>
      </w:r>
      <w:r w:rsidR="00637311" w:rsidRPr="00CC4A4C">
        <w:rPr>
          <w:bCs/>
          <w:sz w:val="22"/>
          <w:szCs w:val="22"/>
        </w:rPr>
        <w:t xml:space="preserve"> </w:t>
      </w:r>
      <w:r w:rsidR="00F85A6B" w:rsidRPr="00CC4A4C">
        <w:rPr>
          <w:bCs/>
          <w:sz w:val="22"/>
          <w:szCs w:val="22"/>
        </w:rPr>
        <w:t xml:space="preserve">(2009) </w:t>
      </w:r>
      <w:r w:rsidR="00637311" w:rsidRPr="00CC4A4C">
        <w:rPr>
          <w:bCs/>
          <w:sz w:val="22"/>
          <w:szCs w:val="22"/>
        </w:rPr>
        <w:t xml:space="preserve">briefly outlines an epistemic view of chance </w:t>
      </w:r>
      <w:proofErr w:type="gramStart"/>
      <w:r w:rsidR="00637311" w:rsidRPr="00CC4A4C">
        <w:rPr>
          <w:bCs/>
          <w:sz w:val="22"/>
          <w:szCs w:val="22"/>
        </w:rPr>
        <w:t>similar to</w:t>
      </w:r>
      <w:proofErr w:type="gramEnd"/>
      <w:r w:rsidR="00637311" w:rsidRPr="00CC4A4C">
        <w:rPr>
          <w:bCs/>
          <w:sz w:val="22"/>
          <w:szCs w:val="22"/>
        </w:rPr>
        <w:t xml:space="preserve"> that </w:t>
      </w:r>
      <w:r w:rsidR="00E705AD">
        <w:rPr>
          <w:bCs/>
          <w:sz w:val="22"/>
          <w:szCs w:val="22"/>
        </w:rPr>
        <w:t>of</w:t>
      </w:r>
      <w:r w:rsidR="00637311" w:rsidRPr="00CC4A4C">
        <w:rPr>
          <w:bCs/>
          <w:sz w:val="22"/>
          <w:szCs w:val="22"/>
        </w:rPr>
        <w:t xml:space="preserve"> Lewis and</w:t>
      </w:r>
      <w:r w:rsidR="00E705AD">
        <w:rPr>
          <w:bCs/>
          <w:sz w:val="22"/>
          <w:szCs w:val="22"/>
        </w:rPr>
        <w:t xml:space="preserve"> me.</w:t>
      </w:r>
      <w:r w:rsidR="001B06F0" w:rsidRPr="00CC4A4C">
        <w:rPr>
          <w:bCs/>
          <w:sz w:val="22"/>
          <w:szCs w:val="22"/>
        </w:rPr>
        <w:t xml:space="preserve">  </w:t>
      </w:r>
      <w:r w:rsidR="00F85A6B" w:rsidRPr="00CC4A4C">
        <w:rPr>
          <w:bCs/>
          <w:sz w:val="22"/>
          <w:szCs w:val="22"/>
        </w:rPr>
        <w:t xml:space="preserve">As an Objective Bayesian, </w:t>
      </w:r>
      <w:r w:rsidR="001B06F0" w:rsidRPr="00CC4A4C">
        <w:rPr>
          <w:bCs/>
          <w:sz w:val="22"/>
          <w:szCs w:val="22"/>
        </w:rPr>
        <w:t xml:space="preserve">Williamson </w:t>
      </w:r>
      <w:r w:rsidR="00F85A6B" w:rsidRPr="00CC4A4C">
        <w:rPr>
          <w:bCs/>
          <w:sz w:val="22"/>
          <w:szCs w:val="22"/>
        </w:rPr>
        <w:t>holds that epistemic probabilities are highly constrained by rational norms, and from this standpoint, “one can argue that chances are those degrees of belief fixed by some suitable all-enco</w:t>
      </w:r>
      <w:r w:rsidR="001C6926">
        <w:rPr>
          <w:bCs/>
          <w:sz w:val="22"/>
          <w:szCs w:val="22"/>
        </w:rPr>
        <w:t>mpassing background knowledge.”</w:t>
      </w:r>
      <w:r w:rsidR="00F85A6B" w:rsidRPr="00CC4A4C">
        <w:rPr>
          <w:bCs/>
          <w:sz w:val="22"/>
          <w:szCs w:val="22"/>
        </w:rPr>
        <w:t xml:space="preserve"> </w:t>
      </w:r>
      <w:r w:rsidR="001C6926">
        <w:rPr>
          <w:bCs/>
          <w:sz w:val="22"/>
          <w:szCs w:val="22"/>
        </w:rPr>
        <w:t>(p. 503</w:t>
      </w:r>
      <w:proofErr w:type="gramStart"/>
      <w:r w:rsidR="001C6926">
        <w:rPr>
          <w:bCs/>
          <w:sz w:val="22"/>
          <w:szCs w:val="22"/>
        </w:rPr>
        <w:t xml:space="preserve">)  </w:t>
      </w:r>
      <w:r w:rsidR="00A65BC2" w:rsidRPr="00CC4A4C">
        <w:rPr>
          <w:bCs/>
          <w:sz w:val="22"/>
          <w:szCs w:val="22"/>
        </w:rPr>
        <w:t>Referring</w:t>
      </w:r>
      <w:proofErr w:type="gramEnd"/>
      <w:r w:rsidR="00A65BC2" w:rsidRPr="00CC4A4C">
        <w:rPr>
          <w:bCs/>
          <w:sz w:val="22"/>
          <w:szCs w:val="22"/>
        </w:rPr>
        <w:t xml:space="preserve"> to this as the “ultimate belief” notion of chance, Williamson admits that, “</w:t>
      </w:r>
      <w:r w:rsidR="00A65BC2" w:rsidRPr="00CC4A4C">
        <w:rPr>
          <w:rFonts w:eastAsia="CMR10"/>
          <w:sz w:val="22"/>
          <w:szCs w:val="22"/>
          <w:lang w:eastAsia="en-CA"/>
        </w:rPr>
        <w:t>much needs to be done to show that this type of approach is viable. One needs to show that this notion can capture our intuitions about chance.”</w:t>
      </w:r>
      <w:r w:rsidR="00A65BC2" w:rsidRPr="00CC4A4C">
        <w:rPr>
          <w:bCs/>
          <w:sz w:val="22"/>
          <w:szCs w:val="22"/>
        </w:rPr>
        <w:t xml:space="preserve"> (p. 520</w:t>
      </w:r>
      <w:proofErr w:type="gramStart"/>
      <w:r w:rsidR="00A65BC2" w:rsidRPr="00CC4A4C">
        <w:rPr>
          <w:bCs/>
          <w:sz w:val="22"/>
          <w:szCs w:val="22"/>
        </w:rPr>
        <w:t xml:space="preserve">)  </w:t>
      </w:r>
      <w:r w:rsidR="00AE0621" w:rsidRPr="00CC4A4C">
        <w:rPr>
          <w:bCs/>
          <w:sz w:val="22"/>
          <w:szCs w:val="22"/>
        </w:rPr>
        <w:t>Proofs</w:t>
      </w:r>
      <w:proofErr w:type="gramEnd"/>
      <w:r w:rsidR="00AE0621" w:rsidRPr="00CC4A4C">
        <w:rPr>
          <w:bCs/>
          <w:sz w:val="22"/>
          <w:szCs w:val="22"/>
        </w:rPr>
        <w:t xml:space="preserve"> of this are given in Section 6 below, where it is shown that one epistemic analysis of chance entails all the known properties of objective chance, which are listed in the next section.</w:t>
      </w:r>
      <w:bookmarkStart w:id="11" w:name="_Hlk487349450"/>
    </w:p>
    <w:p w:rsidR="003D3AC9" w:rsidRDefault="003D3AC9" w:rsidP="00A65BC2">
      <w:pPr>
        <w:spacing w:line="360" w:lineRule="auto"/>
        <w:rPr>
          <w:b/>
          <w:bCs/>
          <w:sz w:val="22"/>
          <w:szCs w:val="22"/>
        </w:rPr>
      </w:pPr>
    </w:p>
    <w:p w:rsidR="00747BE3" w:rsidRPr="00CC4A4C" w:rsidRDefault="001B06F0" w:rsidP="00A65BC2">
      <w:pPr>
        <w:spacing w:line="360" w:lineRule="auto"/>
        <w:rPr>
          <w:b/>
          <w:bCs/>
          <w:sz w:val="22"/>
          <w:szCs w:val="22"/>
        </w:rPr>
      </w:pPr>
      <w:r w:rsidRPr="00CC4A4C">
        <w:rPr>
          <w:b/>
          <w:bCs/>
          <w:sz w:val="22"/>
          <w:szCs w:val="22"/>
        </w:rPr>
        <w:t>3 What do we know about objective chance?</w:t>
      </w:r>
    </w:p>
    <w:bookmarkEnd w:id="11"/>
    <w:p w:rsidR="00375CEC" w:rsidRPr="00CC4A4C" w:rsidRDefault="00375CEC" w:rsidP="00A65BC2">
      <w:pPr>
        <w:spacing w:line="360" w:lineRule="auto"/>
        <w:jc w:val="both"/>
        <w:rPr>
          <w:bCs/>
          <w:sz w:val="22"/>
          <w:szCs w:val="22"/>
        </w:rPr>
      </w:pPr>
    </w:p>
    <w:p w:rsidR="00086A44" w:rsidRPr="00CC4A4C" w:rsidRDefault="00086A44" w:rsidP="00A65BC2">
      <w:pPr>
        <w:spacing w:line="360" w:lineRule="auto"/>
        <w:jc w:val="both"/>
        <w:rPr>
          <w:bCs/>
          <w:sz w:val="22"/>
          <w:szCs w:val="22"/>
        </w:rPr>
      </w:pPr>
      <w:r w:rsidRPr="00CC4A4C">
        <w:rPr>
          <w:bCs/>
          <w:sz w:val="22"/>
          <w:szCs w:val="22"/>
        </w:rPr>
        <w:t xml:space="preserve">There are some beliefs about physical chance that are very widely (and reasonably) held, </w:t>
      </w:r>
      <w:r w:rsidR="00301592" w:rsidRPr="00CC4A4C">
        <w:rPr>
          <w:bCs/>
          <w:sz w:val="22"/>
          <w:szCs w:val="22"/>
        </w:rPr>
        <w:t xml:space="preserve">by physicists as well as propensity theorists, </w:t>
      </w:r>
      <w:r w:rsidRPr="00CC4A4C">
        <w:rPr>
          <w:bCs/>
          <w:sz w:val="22"/>
          <w:szCs w:val="22"/>
        </w:rPr>
        <w:t xml:space="preserve">so that any theory of chance might be expected to account for them.  </w:t>
      </w:r>
      <w:r w:rsidR="008B2198" w:rsidRPr="00CC4A4C">
        <w:rPr>
          <w:bCs/>
          <w:sz w:val="22"/>
          <w:szCs w:val="22"/>
        </w:rPr>
        <w:t>I will ca</w:t>
      </w:r>
      <w:r w:rsidR="00925158" w:rsidRPr="00CC4A4C">
        <w:rPr>
          <w:bCs/>
          <w:sz w:val="22"/>
          <w:szCs w:val="22"/>
        </w:rPr>
        <w:t xml:space="preserve">ll them the Basic Assumptions.  </w:t>
      </w:r>
      <w:r w:rsidRPr="00CC4A4C">
        <w:rPr>
          <w:bCs/>
          <w:sz w:val="22"/>
          <w:szCs w:val="22"/>
        </w:rPr>
        <w:t>They are as follows:</w:t>
      </w:r>
    </w:p>
    <w:p w:rsidR="00086A44" w:rsidRPr="00CC4A4C" w:rsidRDefault="00086A44">
      <w:pPr>
        <w:spacing w:line="360" w:lineRule="auto"/>
        <w:jc w:val="both"/>
        <w:rPr>
          <w:bCs/>
          <w:sz w:val="22"/>
          <w:szCs w:val="22"/>
        </w:rPr>
      </w:pPr>
    </w:p>
    <w:p w:rsidR="00086A44" w:rsidRPr="00CC4A4C" w:rsidRDefault="006D5E32" w:rsidP="00304BDF">
      <w:pPr>
        <w:spacing w:line="360" w:lineRule="auto"/>
        <w:ind w:left="720" w:hanging="720"/>
        <w:jc w:val="both"/>
        <w:rPr>
          <w:sz w:val="22"/>
          <w:szCs w:val="22"/>
        </w:rPr>
      </w:pPr>
      <w:r w:rsidRPr="00CC4A4C">
        <w:rPr>
          <w:sz w:val="22"/>
          <w:szCs w:val="22"/>
        </w:rPr>
        <w:t>(</w:t>
      </w:r>
      <w:r w:rsidR="00304BDF" w:rsidRPr="00CC4A4C">
        <w:rPr>
          <w:sz w:val="22"/>
          <w:szCs w:val="22"/>
        </w:rPr>
        <w:t>BA</w:t>
      </w:r>
      <w:r w:rsidRPr="00CC4A4C">
        <w:rPr>
          <w:sz w:val="22"/>
          <w:szCs w:val="22"/>
        </w:rPr>
        <w:t>1)</w:t>
      </w:r>
      <w:r w:rsidR="00086A44" w:rsidRPr="00CC4A4C">
        <w:rPr>
          <w:sz w:val="22"/>
          <w:szCs w:val="22"/>
        </w:rPr>
        <w:t xml:space="preserve"> </w:t>
      </w:r>
      <w:r w:rsidR="00086A44" w:rsidRPr="00CC4A4C">
        <w:rPr>
          <w:sz w:val="22"/>
          <w:szCs w:val="22"/>
        </w:rPr>
        <w:tab/>
        <w:t>Chance is a normalised measure.</w:t>
      </w:r>
    </w:p>
    <w:p w:rsidR="00086A44" w:rsidRPr="00CC4A4C" w:rsidRDefault="006D5E32" w:rsidP="00304BDF">
      <w:pPr>
        <w:spacing w:line="360" w:lineRule="auto"/>
        <w:ind w:left="720" w:hanging="720"/>
        <w:jc w:val="both"/>
        <w:rPr>
          <w:sz w:val="22"/>
          <w:szCs w:val="22"/>
        </w:rPr>
      </w:pPr>
      <w:r w:rsidRPr="00CC4A4C">
        <w:rPr>
          <w:sz w:val="22"/>
          <w:szCs w:val="22"/>
        </w:rPr>
        <w:t>(</w:t>
      </w:r>
      <w:r w:rsidR="00304BDF" w:rsidRPr="00CC4A4C">
        <w:rPr>
          <w:sz w:val="22"/>
          <w:szCs w:val="22"/>
        </w:rPr>
        <w:t>BA</w:t>
      </w:r>
      <w:r w:rsidRPr="00CC4A4C">
        <w:rPr>
          <w:sz w:val="22"/>
          <w:szCs w:val="22"/>
        </w:rPr>
        <w:t>2)</w:t>
      </w:r>
      <w:r w:rsidR="00086A44" w:rsidRPr="00CC4A4C">
        <w:rPr>
          <w:sz w:val="22"/>
          <w:szCs w:val="22"/>
        </w:rPr>
        <w:tab/>
        <w:t xml:space="preserve">Chance measures the </w:t>
      </w:r>
      <w:r w:rsidR="001D704B" w:rsidRPr="00CC4A4C">
        <w:rPr>
          <w:sz w:val="22"/>
          <w:szCs w:val="22"/>
        </w:rPr>
        <w:t xml:space="preserve">strength of </w:t>
      </w:r>
      <w:r w:rsidR="00466FA2" w:rsidRPr="00CC4A4C">
        <w:rPr>
          <w:sz w:val="22"/>
          <w:szCs w:val="22"/>
        </w:rPr>
        <w:t xml:space="preserve">the </w:t>
      </w:r>
      <w:r w:rsidR="00086A44" w:rsidRPr="00CC4A4C">
        <w:rPr>
          <w:sz w:val="22"/>
          <w:szCs w:val="22"/>
        </w:rPr>
        <w:t>tendency of a type of event to occur in a specific context.  A chance of zero represents an (almost) physically impossible event, and a chance of one means that the event is (almost) physically necessary</w:t>
      </w:r>
      <w:r w:rsidR="003235FA" w:rsidRPr="00CC4A4C">
        <w:rPr>
          <w:sz w:val="22"/>
          <w:szCs w:val="22"/>
        </w:rPr>
        <w:t>, in that context</w:t>
      </w:r>
      <w:r w:rsidR="00086A44" w:rsidRPr="00CC4A4C">
        <w:rPr>
          <w:sz w:val="22"/>
          <w:szCs w:val="22"/>
        </w:rPr>
        <w:t>.</w:t>
      </w:r>
    </w:p>
    <w:p w:rsidR="00086A44" w:rsidRPr="00CC4A4C" w:rsidRDefault="006D5E32" w:rsidP="00304BDF">
      <w:pPr>
        <w:spacing w:line="360" w:lineRule="auto"/>
        <w:ind w:left="720" w:hanging="720"/>
        <w:jc w:val="both"/>
        <w:rPr>
          <w:sz w:val="22"/>
          <w:szCs w:val="22"/>
        </w:rPr>
      </w:pPr>
      <w:r w:rsidRPr="00CC4A4C">
        <w:rPr>
          <w:sz w:val="22"/>
          <w:szCs w:val="22"/>
        </w:rPr>
        <w:lastRenderedPageBreak/>
        <w:t>(</w:t>
      </w:r>
      <w:r w:rsidR="00304BDF" w:rsidRPr="00CC4A4C">
        <w:rPr>
          <w:sz w:val="22"/>
          <w:szCs w:val="22"/>
        </w:rPr>
        <w:t>BA</w:t>
      </w:r>
      <w:r w:rsidRPr="00CC4A4C">
        <w:rPr>
          <w:sz w:val="22"/>
          <w:szCs w:val="22"/>
        </w:rPr>
        <w:t>3)</w:t>
      </w:r>
      <w:r w:rsidR="00086A44" w:rsidRPr="00CC4A4C">
        <w:rPr>
          <w:sz w:val="22"/>
          <w:szCs w:val="22"/>
        </w:rPr>
        <w:tab/>
      </w:r>
      <w:r w:rsidR="00D063BC" w:rsidRPr="00CC4A4C">
        <w:rPr>
          <w:sz w:val="22"/>
          <w:szCs w:val="22"/>
        </w:rPr>
        <w:t>The Principal Principle</w:t>
      </w:r>
      <w:r w:rsidR="00DD4B6B" w:rsidRPr="00CC4A4C">
        <w:rPr>
          <w:sz w:val="22"/>
          <w:szCs w:val="22"/>
        </w:rPr>
        <w:t xml:space="preserve"> – see Lewis (1980)</w:t>
      </w:r>
      <w:r w:rsidR="00D063BC" w:rsidRPr="00CC4A4C">
        <w:rPr>
          <w:sz w:val="22"/>
          <w:szCs w:val="22"/>
        </w:rPr>
        <w:t xml:space="preserve">.  </w:t>
      </w:r>
      <w:r w:rsidR="00DD4B6B" w:rsidRPr="00CC4A4C">
        <w:rPr>
          <w:sz w:val="22"/>
          <w:szCs w:val="22"/>
        </w:rPr>
        <w:t>This</w:t>
      </w:r>
      <w:r w:rsidR="006629AA" w:rsidRPr="00CC4A4C">
        <w:rPr>
          <w:sz w:val="22"/>
          <w:szCs w:val="22"/>
        </w:rPr>
        <w:t xml:space="preserve"> </w:t>
      </w:r>
      <w:r w:rsidR="00DD4B6B" w:rsidRPr="00CC4A4C">
        <w:rPr>
          <w:sz w:val="22"/>
          <w:szCs w:val="22"/>
        </w:rPr>
        <w:t xml:space="preserve">says that the </w:t>
      </w:r>
      <w:r w:rsidR="006629AA" w:rsidRPr="00CC4A4C">
        <w:rPr>
          <w:sz w:val="22"/>
          <w:szCs w:val="22"/>
        </w:rPr>
        <w:t xml:space="preserve">chance function is an </w:t>
      </w:r>
      <w:r w:rsidR="00DD4B6B" w:rsidRPr="00CC4A4C">
        <w:rPr>
          <w:sz w:val="22"/>
          <w:szCs w:val="22"/>
        </w:rPr>
        <w:t xml:space="preserve">authority, or </w:t>
      </w:r>
      <w:r w:rsidR="006629AA" w:rsidRPr="00CC4A4C">
        <w:rPr>
          <w:sz w:val="22"/>
          <w:szCs w:val="22"/>
        </w:rPr>
        <w:t>expert probability</w:t>
      </w:r>
      <w:r w:rsidR="00D063BC" w:rsidRPr="00CC4A4C">
        <w:rPr>
          <w:sz w:val="22"/>
          <w:szCs w:val="22"/>
        </w:rPr>
        <w:t xml:space="preserve">, </w:t>
      </w:r>
      <w:r w:rsidR="00DD4B6B" w:rsidRPr="00CC4A4C">
        <w:rPr>
          <w:sz w:val="22"/>
          <w:szCs w:val="22"/>
        </w:rPr>
        <w:t xml:space="preserve">and this authority can only be defeated by information concerning events </w:t>
      </w:r>
      <w:r w:rsidR="00126F7A" w:rsidRPr="00CC4A4C">
        <w:rPr>
          <w:sz w:val="22"/>
          <w:szCs w:val="22"/>
        </w:rPr>
        <w:t xml:space="preserve">that occur </w:t>
      </w:r>
      <w:r w:rsidR="00DD4B6B" w:rsidRPr="00CC4A4C">
        <w:rPr>
          <w:sz w:val="22"/>
          <w:szCs w:val="22"/>
        </w:rPr>
        <w:t>after the experiment has begun</w:t>
      </w:r>
      <w:r w:rsidR="00E0443B">
        <w:rPr>
          <w:sz w:val="22"/>
          <w:szCs w:val="22"/>
        </w:rPr>
        <w:t>.</w:t>
      </w:r>
    </w:p>
    <w:p w:rsidR="00086A44" w:rsidRPr="00CC4A4C" w:rsidRDefault="006D5E32" w:rsidP="00304BDF">
      <w:pPr>
        <w:spacing w:line="360" w:lineRule="auto"/>
        <w:ind w:left="720" w:hanging="720"/>
        <w:jc w:val="both"/>
        <w:rPr>
          <w:sz w:val="22"/>
          <w:szCs w:val="22"/>
        </w:rPr>
      </w:pPr>
      <w:r w:rsidRPr="00CC4A4C">
        <w:rPr>
          <w:sz w:val="22"/>
          <w:szCs w:val="22"/>
        </w:rPr>
        <w:t>(</w:t>
      </w:r>
      <w:r w:rsidR="00304BDF" w:rsidRPr="00CC4A4C">
        <w:rPr>
          <w:sz w:val="22"/>
          <w:szCs w:val="22"/>
        </w:rPr>
        <w:t>BA</w:t>
      </w:r>
      <w:r w:rsidRPr="00CC4A4C">
        <w:rPr>
          <w:sz w:val="22"/>
          <w:szCs w:val="22"/>
        </w:rPr>
        <w:t>4)</w:t>
      </w:r>
      <w:r w:rsidR="00086A44" w:rsidRPr="00CC4A4C">
        <w:rPr>
          <w:sz w:val="22"/>
          <w:szCs w:val="22"/>
        </w:rPr>
        <w:tab/>
        <w:t>The chance of an even</w:t>
      </w:r>
      <w:r w:rsidR="001D704B" w:rsidRPr="00CC4A4C">
        <w:rPr>
          <w:sz w:val="22"/>
          <w:szCs w:val="22"/>
        </w:rPr>
        <w:t xml:space="preserve">t </w:t>
      </w:r>
      <w:r w:rsidR="0099316D" w:rsidRPr="00CC4A4C">
        <w:rPr>
          <w:sz w:val="22"/>
          <w:szCs w:val="22"/>
        </w:rPr>
        <w:t xml:space="preserve">E </w:t>
      </w:r>
      <w:r w:rsidR="001D704B" w:rsidRPr="00CC4A4C">
        <w:rPr>
          <w:sz w:val="22"/>
          <w:szCs w:val="22"/>
        </w:rPr>
        <w:t xml:space="preserve">is determined by its </w:t>
      </w:r>
      <w:r w:rsidR="00086A44" w:rsidRPr="00CC4A4C">
        <w:rPr>
          <w:sz w:val="22"/>
          <w:szCs w:val="22"/>
        </w:rPr>
        <w:t>cau</w:t>
      </w:r>
      <w:r w:rsidR="001D704B" w:rsidRPr="00CC4A4C">
        <w:rPr>
          <w:sz w:val="22"/>
          <w:szCs w:val="22"/>
        </w:rPr>
        <w:t>sal context</w:t>
      </w:r>
      <w:r w:rsidR="00086A44" w:rsidRPr="00CC4A4C">
        <w:rPr>
          <w:sz w:val="22"/>
          <w:szCs w:val="22"/>
        </w:rPr>
        <w:t xml:space="preserve">, </w:t>
      </w:r>
      <w:r w:rsidR="0099316D" w:rsidRPr="00CC4A4C">
        <w:rPr>
          <w:sz w:val="22"/>
          <w:szCs w:val="22"/>
        </w:rPr>
        <w:t xml:space="preserve">or “generating conditions”, </w:t>
      </w:r>
      <w:r w:rsidR="00086A44" w:rsidRPr="00CC4A4C">
        <w:rPr>
          <w:sz w:val="22"/>
          <w:szCs w:val="22"/>
        </w:rPr>
        <w:t xml:space="preserve">so that in identical experiments, where all the </w:t>
      </w:r>
      <w:proofErr w:type="gramStart"/>
      <w:r w:rsidR="00086A44" w:rsidRPr="0059679B">
        <w:rPr>
          <w:i/>
          <w:sz w:val="22"/>
          <w:szCs w:val="22"/>
        </w:rPr>
        <w:t>pos</w:t>
      </w:r>
      <w:r w:rsidR="001D704B" w:rsidRPr="0059679B">
        <w:rPr>
          <w:i/>
          <w:sz w:val="22"/>
          <w:szCs w:val="22"/>
        </w:rPr>
        <w:t>s</w:t>
      </w:r>
      <w:r w:rsidR="0099316D" w:rsidRPr="0059679B">
        <w:rPr>
          <w:i/>
          <w:sz w:val="22"/>
          <w:szCs w:val="22"/>
        </w:rPr>
        <w:t>ible</w:t>
      </w:r>
      <w:r w:rsidR="0099316D" w:rsidRPr="00CC4A4C">
        <w:rPr>
          <w:sz w:val="22"/>
          <w:szCs w:val="22"/>
        </w:rPr>
        <w:t xml:space="preserve"> causes</w:t>
      </w:r>
      <w:proofErr w:type="gramEnd"/>
      <w:r w:rsidR="0059679B">
        <w:rPr>
          <w:rStyle w:val="FootnoteReference"/>
          <w:bCs/>
          <w:sz w:val="22"/>
          <w:szCs w:val="22"/>
        </w:rPr>
        <w:footnoteReference w:id="6"/>
      </w:r>
      <w:r w:rsidR="0099316D" w:rsidRPr="00CC4A4C">
        <w:rPr>
          <w:sz w:val="22"/>
          <w:szCs w:val="22"/>
        </w:rPr>
        <w:t xml:space="preserve"> of E</w:t>
      </w:r>
      <w:r w:rsidR="001D704B" w:rsidRPr="00CC4A4C">
        <w:rPr>
          <w:sz w:val="22"/>
          <w:szCs w:val="22"/>
        </w:rPr>
        <w:t xml:space="preserve"> are e</w:t>
      </w:r>
      <w:r w:rsidR="0099316D" w:rsidRPr="00CC4A4C">
        <w:rPr>
          <w:sz w:val="22"/>
          <w:szCs w:val="22"/>
        </w:rPr>
        <w:t>xactly replicated, it</w:t>
      </w:r>
      <w:r w:rsidR="00086A44" w:rsidRPr="00CC4A4C">
        <w:rPr>
          <w:sz w:val="22"/>
          <w:szCs w:val="22"/>
        </w:rPr>
        <w:t xml:space="preserve"> </w:t>
      </w:r>
      <w:r w:rsidR="001D704B" w:rsidRPr="00CC4A4C">
        <w:rPr>
          <w:sz w:val="22"/>
          <w:szCs w:val="22"/>
        </w:rPr>
        <w:t>always has</w:t>
      </w:r>
      <w:r w:rsidR="00086A44" w:rsidRPr="00CC4A4C">
        <w:rPr>
          <w:sz w:val="22"/>
          <w:szCs w:val="22"/>
        </w:rPr>
        <w:t xml:space="preserve"> the same chance of occurring.</w:t>
      </w:r>
    </w:p>
    <w:p w:rsidR="00086A44" w:rsidRPr="00CC4A4C" w:rsidRDefault="006D5E32" w:rsidP="00304BDF">
      <w:pPr>
        <w:spacing w:line="360" w:lineRule="auto"/>
        <w:ind w:left="720" w:hanging="720"/>
        <w:jc w:val="both"/>
        <w:rPr>
          <w:sz w:val="22"/>
          <w:szCs w:val="22"/>
        </w:rPr>
      </w:pPr>
      <w:r w:rsidRPr="00CC4A4C">
        <w:rPr>
          <w:sz w:val="22"/>
          <w:szCs w:val="22"/>
        </w:rPr>
        <w:t>(</w:t>
      </w:r>
      <w:r w:rsidR="00304BDF" w:rsidRPr="00CC4A4C">
        <w:rPr>
          <w:sz w:val="22"/>
          <w:szCs w:val="22"/>
        </w:rPr>
        <w:t>BA</w:t>
      </w:r>
      <w:r w:rsidRPr="00CC4A4C">
        <w:rPr>
          <w:sz w:val="22"/>
          <w:szCs w:val="22"/>
        </w:rPr>
        <w:t>5)</w:t>
      </w:r>
      <w:r w:rsidR="00086A44" w:rsidRPr="00CC4A4C">
        <w:rPr>
          <w:sz w:val="22"/>
          <w:szCs w:val="22"/>
        </w:rPr>
        <w:tab/>
        <w:t>Causally-independent events have chances that ar</w:t>
      </w:r>
      <w:r w:rsidR="002005A7" w:rsidRPr="00CC4A4C">
        <w:rPr>
          <w:sz w:val="22"/>
          <w:szCs w:val="22"/>
        </w:rPr>
        <w:t>e probabilistically independent, at least for ‘classical’ systems.  For quantum systems, there seem to be exceptions to this.</w:t>
      </w:r>
    </w:p>
    <w:p w:rsidR="00C708B8" w:rsidRPr="00CC4A4C" w:rsidRDefault="00C708B8" w:rsidP="00304BDF">
      <w:pPr>
        <w:spacing w:line="360" w:lineRule="auto"/>
        <w:ind w:left="720" w:hanging="720"/>
        <w:jc w:val="both"/>
        <w:rPr>
          <w:sz w:val="22"/>
          <w:szCs w:val="22"/>
        </w:rPr>
      </w:pPr>
      <w:r w:rsidRPr="00CC4A4C">
        <w:rPr>
          <w:sz w:val="22"/>
          <w:szCs w:val="22"/>
        </w:rPr>
        <w:t>(</w:t>
      </w:r>
      <w:r w:rsidR="00304BDF" w:rsidRPr="00CC4A4C">
        <w:rPr>
          <w:sz w:val="22"/>
          <w:szCs w:val="22"/>
        </w:rPr>
        <w:t>BA</w:t>
      </w:r>
      <w:r w:rsidRPr="00CC4A4C">
        <w:rPr>
          <w:sz w:val="22"/>
          <w:szCs w:val="22"/>
        </w:rPr>
        <w:t>6)</w:t>
      </w:r>
      <w:r w:rsidRPr="00CC4A4C">
        <w:rPr>
          <w:sz w:val="22"/>
          <w:szCs w:val="22"/>
        </w:rPr>
        <w:tab/>
        <w:t xml:space="preserve">The stability of long-run relative frequencies in repeated identical experiments (such as in quantum mechanics) </w:t>
      </w:r>
      <w:r w:rsidR="00203E94">
        <w:rPr>
          <w:sz w:val="22"/>
          <w:szCs w:val="22"/>
        </w:rPr>
        <w:t>and the algorithmic randomness of outcome sequences are</w:t>
      </w:r>
      <w:r w:rsidRPr="00CC4A4C">
        <w:rPr>
          <w:sz w:val="22"/>
          <w:szCs w:val="22"/>
        </w:rPr>
        <w:t xml:space="preserve"> </w:t>
      </w:r>
      <w:r w:rsidR="0083234A" w:rsidRPr="00CC4A4C">
        <w:rPr>
          <w:sz w:val="22"/>
          <w:szCs w:val="22"/>
        </w:rPr>
        <w:t xml:space="preserve">correctly </w:t>
      </w:r>
      <w:r w:rsidRPr="00CC4A4C">
        <w:rPr>
          <w:sz w:val="22"/>
          <w:szCs w:val="22"/>
        </w:rPr>
        <w:t xml:space="preserve">explained by </w:t>
      </w:r>
      <w:r w:rsidR="0083234A" w:rsidRPr="00CC4A4C">
        <w:rPr>
          <w:sz w:val="22"/>
          <w:szCs w:val="22"/>
        </w:rPr>
        <w:t xml:space="preserve">positing </w:t>
      </w:r>
      <w:r w:rsidR="004D5D2F" w:rsidRPr="00CC4A4C">
        <w:rPr>
          <w:sz w:val="22"/>
          <w:szCs w:val="22"/>
        </w:rPr>
        <w:t>independent and</w:t>
      </w:r>
      <w:r w:rsidRPr="00CC4A4C">
        <w:rPr>
          <w:sz w:val="22"/>
          <w:szCs w:val="22"/>
        </w:rPr>
        <w:t xml:space="preserve"> identical</w:t>
      </w:r>
      <w:r w:rsidR="004D5D2F" w:rsidRPr="00CC4A4C">
        <w:rPr>
          <w:sz w:val="22"/>
          <w:szCs w:val="22"/>
        </w:rPr>
        <w:t xml:space="preserve"> (‘</w:t>
      </w:r>
      <w:proofErr w:type="spellStart"/>
      <w:r w:rsidR="004D5D2F" w:rsidRPr="00CC4A4C">
        <w:rPr>
          <w:sz w:val="22"/>
          <w:szCs w:val="22"/>
        </w:rPr>
        <w:t>iid</w:t>
      </w:r>
      <w:proofErr w:type="spellEnd"/>
      <w:r w:rsidR="004D5D2F" w:rsidRPr="00CC4A4C">
        <w:rPr>
          <w:sz w:val="22"/>
          <w:szCs w:val="22"/>
        </w:rPr>
        <w:t>’)</w:t>
      </w:r>
      <w:r w:rsidR="008D61B7">
        <w:rPr>
          <w:sz w:val="22"/>
          <w:szCs w:val="22"/>
        </w:rPr>
        <w:t xml:space="preserve"> single-case</w:t>
      </w:r>
      <w:r w:rsidR="00F42E85" w:rsidRPr="00CC4A4C">
        <w:rPr>
          <w:sz w:val="22"/>
          <w:szCs w:val="22"/>
        </w:rPr>
        <w:t xml:space="preserve"> </w:t>
      </w:r>
      <w:r w:rsidRPr="00CC4A4C">
        <w:rPr>
          <w:sz w:val="22"/>
          <w:szCs w:val="22"/>
        </w:rPr>
        <w:t>chances, from which the (probable) existence of stable long-run frequencies</w:t>
      </w:r>
      <w:r w:rsidR="00203E94">
        <w:rPr>
          <w:sz w:val="22"/>
          <w:szCs w:val="22"/>
        </w:rPr>
        <w:t xml:space="preserve"> and algorithmic randomness</w:t>
      </w:r>
      <w:r w:rsidRPr="00CC4A4C">
        <w:rPr>
          <w:sz w:val="22"/>
          <w:szCs w:val="22"/>
        </w:rPr>
        <w:t xml:space="preserve"> can be mathematically derived, using the probability calculus.</w:t>
      </w:r>
    </w:p>
    <w:p w:rsidR="00086A44" w:rsidRPr="00CC4A4C" w:rsidRDefault="00C708B8" w:rsidP="00304BDF">
      <w:pPr>
        <w:spacing w:line="360" w:lineRule="auto"/>
        <w:ind w:left="720" w:hanging="720"/>
        <w:jc w:val="both"/>
        <w:rPr>
          <w:sz w:val="22"/>
          <w:szCs w:val="22"/>
        </w:rPr>
      </w:pPr>
      <w:r w:rsidRPr="00CC4A4C">
        <w:rPr>
          <w:sz w:val="22"/>
          <w:szCs w:val="22"/>
        </w:rPr>
        <w:t>(</w:t>
      </w:r>
      <w:r w:rsidR="00304BDF" w:rsidRPr="00CC4A4C">
        <w:rPr>
          <w:sz w:val="22"/>
          <w:szCs w:val="22"/>
        </w:rPr>
        <w:t>BA</w:t>
      </w:r>
      <w:r w:rsidRPr="00CC4A4C">
        <w:rPr>
          <w:sz w:val="22"/>
          <w:szCs w:val="22"/>
        </w:rPr>
        <w:t>7</w:t>
      </w:r>
      <w:r w:rsidR="006D5E32" w:rsidRPr="00CC4A4C">
        <w:rPr>
          <w:sz w:val="22"/>
          <w:szCs w:val="22"/>
        </w:rPr>
        <w:t>)</w:t>
      </w:r>
      <w:r w:rsidR="001D704B" w:rsidRPr="00CC4A4C">
        <w:rPr>
          <w:sz w:val="22"/>
          <w:szCs w:val="22"/>
        </w:rPr>
        <w:t xml:space="preserve"> </w:t>
      </w:r>
      <w:r w:rsidR="001D704B" w:rsidRPr="00CC4A4C">
        <w:rPr>
          <w:sz w:val="22"/>
          <w:szCs w:val="22"/>
        </w:rPr>
        <w:tab/>
        <w:t>Chance</w:t>
      </w:r>
      <w:r w:rsidR="008D466A" w:rsidRPr="00CC4A4C">
        <w:rPr>
          <w:sz w:val="22"/>
          <w:szCs w:val="22"/>
        </w:rPr>
        <w:t>s</w:t>
      </w:r>
      <w:r w:rsidR="001D704B" w:rsidRPr="00CC4A4C">
        <w:rPr>
          <w:sz w:val="22"/>
          <w:szCs w:val="22"/>
        </w:rPr>
        <w:t xml:space="preserve"> can be </w:t>
      </w:r>
      <w:r w:rsidR="004D5D2F" w:rsidRPr="00CC4A4C">
        <w:rPr>
          <w:sz w:val="22"/>
          <w:szCs w:val="22"/>
        </w:rPr>
        <w:t>empirically ascertained</w:t>
      </w:r>
      <w:r w:rsidR="001D704B" w:rsidRPr="00CC4A4C">
        <w:rPr>
          <w:sz w:val="22"/>
          <w:szCs w:val="22"/>
        </w:rPr>
        <w:t xml:space="preserve"> (approximately and fallibly) by </w:t>
      </w:r>
      <w:r w:rsidRPr="00CC4A4C">
        <w:rPr>
          <w:sz w:val="22"/>
          <w:szCs w:val="22"/>
        </w:rPr>
        <w:t xml:space="preserve">measuring those stable </w:t>
      </w:r>
      <w:r w:rsidR="001D704B" w:rsidRPr="00CC4A4C">
        <w:rPr>
          <w:sz w:val="22"/>
          <w:szCs w:val="22"/>
        </w:rPr>
        <w:t>long-run relative frequencies in repeated identical experiments.</w:t>
      </w:r>
    </w:p>
    <w:p w:rsidR="00196686" w:rsidRPr="00CC4A4C" w:rsidRDefault="00196686">
      <w:pPr>
        <w:spacing w:line="360" w:lineRule="auto"/>
        <w:jc w:val="both"/>
        <w:rPr>
          <w:sz w:val="22"/>
          <w:szCs w:val="22"/>
        </w:rPr>
      </w:pPr>
    </w:p>
    <w:p w:rsidR="009A4605" w:rsidRPr="00CC4A4C" w:rsidRDefault="008B2198" w:rsidP="009A4605">
      <w:pPr>
        <w:spacing w:line="360" w:lineRule="auto"/>
        <w:jc w:val="both"/>
        <w:rPr>
          <w:sz w:val="22"/>
          <w:szCs w:val="22"/>
        </w:rPr>
      </w:pPr>
      <w:r w:rsidRPr="00CC4A4C">
        <w:rPr>
          <w:sz w:val="22"/>
          <w:szCs w:val="22"/>
        </w:rPr>
        <w:t xml:space="preserve">These </w:t>
      </w:r>
      <w:r w:rsidR="00DA18E5" w:rsidRPr="00CC4A4C">
        <w:rPr>
          <w:sz w:val="22"/>
          <w:szCs w:val="22"/>
        </w:rPr>
        <w:t>a</w:t>
      </w:r>
      <w:r w:rsidRPr="00CC4A4C">
        <w:rPr>
          <w:sz w:val="22"/>
          <w:szCs w:val="22"/>
        </w:rPr>
        <w:t>ssumptions</w:t>
      </w:r>
      <w:r w:rsidR="009A4605" w:rsidRPr="00CC4A4C">
        <w:rPr>
          <w:sz w:val="22"/>
          <w:szCs w:val="22"/>
        </w:rPr>
        <w:t xml:space="preserve"> are not of course logically independent.  David Lewi</w:t>
      </w:r>
      <w:r w:rsidR="006D5E32" w:rsidRPr="00CC4A4C">
        <w:rPr>
          <w:sz w:val="22"/>
          <w:szCs w:val="22"/>
        </w:rPr>
        <w:t xml:space="preserve">s </w:t>
      </w:r>
      <w:r w:rsidR="008D466A" w:rsidRPr="00CC4A4C">
        <w:rPr>
          <w:sz w:val="22"/>
          <w:szCs w:val="22"/>
        </w:rPr>
        <w:t>(198</w:t>
      </w:r>
      <w:r w:rsidR="0069088E" w:rsidRPr="00CC4A4C">
        <w:rPr>
          <w:sz w:val="22"/>
          <w:szCs w:val="22"/>
        </w:rPr>
        <w:t>0</w:t>
      </w:r>
      <w:r w:rsidR="008D466A" w:rsidRPr="00CC4A4C">
        <w:rPr>
          <w:sz w:val="22"/>
          <w:szCs w:val="22"/>
        </w:rPr>
        <w:t xml:space="preserve">) </w:t>
      </w:r>
      <w:r w:rsidR="00304BDF" w:rsidRPr="00CC4A4C">
        <w:rPr>
          <w:sz w:val="22"/>
          <w:szCs w:val="22"/>
        </w:rPr>
        <w:t xml:space="preserve">has shown, for example, that BA7 follows from </w:t>
      </w:r>
      <w:r w:rsidR="001C6926">
        <w:rPr>
          <w:sz w:val="22"/>
          <w:szCs w:val="22"/>
        </w:rPr>
        <w:t xml:space="preserve">BA1, </w:t>
      </w:r>
      <w:r w:rsidR="00304BDF" w:rsidRPr="00CC4A4C">
        <w:rPr>
          <w:sz w:val="22"/>
          <w:szCs w:val="22"/>
        </w:rPr>
        <w:t>BA</w:t>
      </w:r>
      <w:r w:rsidR="009A4605" w:rsidRPr="00CC4A4C">
        <w:rPr>
          <w:sz w:val="22"/>
          <w:szCs w:val="22"/>
        </w:rPr>
        <w:t xml:space="preserve">3, </w:t>
      </w:r>
      <w:r w:rsidR="00304BDF" w:rsidRPr="00CC4A4C">
        <w:rPr>
          <w:sz w:val="22"/>
          <w:szCs w:val="22"/>
        </w:rPr>
        <w:t>BA</w:t>
      </w:r>
      <w:r w:rsidR="009A4605" w:rsidRPr="00CC4A4C">
        <w:rPr>
          <w:sz w:val="22"/>
          <w:szCs w:val="22"/>
        </w:rPr>
        <w:t xml:space="preserve">4 and </w:t>
      </w:r>
      <w:r w:rsidR="00304BDF" w:rsidRPr="00CC4A4C">
        <w:rPr>
          <w:sz w:val="22"/>
          <w:szCs w:val="22"/>
        </w:rPr>
        <w:t>BA</w:t>
      </w:r>
      <w:r w:rsidR="009A4605" w:rsidRPr="00CC4A4C">
        <w:rPr>
          <w:sz w:val="22"/>
          <w:szCs w:val="22"/>
        </w:rPr>
        <w:t>5</w:t>
      </w:r>
      <w:r w:rsidR="0080406D" w:rsidRPr="00CC4A4C">
        <w:rPr>
          <w:sz w:val="22"/>
          <w:szCs w:val="22"/>
        </w:rPr>
        <w:t xml:space="preserve"> together</w:t>
      </w:r>
      <w:r w:rsidR="009A4605" w:rsidRPr="00CC4A4C">
        <w:rPr>
          <w:sz w:val="22"/>
          <w:szCs w:val="22"/>
        </w:rPr>
        <w:t>.</w:t>
      </w:r>
    </w:p>
    <w:p w:rsidR="009A4605" w:rsidRPr="00CC4A4C" w:rsidRDefault="00C708B8" w:rsidP="009A4605">
      <w:pPr>
        <w:spacing w:line="360" w:lineRule="auto"/>
        <w:jc w:val="both"/>
        <w:rPr>
          <w:bCs/>
          <w:sz w:val="22"/>
          <w:szCs w:val="22"/>
        </w:rPr>
      </w:pPr>
      <w:r w:rsidRPr="00CC4A4C">
        <w:rPr>
          <w:bCs/>
          <w:sz w:val="22"/>
          <w:szCs w:val="22"/>
        </w:rPr>
        <w:tab/>
        <w:t xml:space="preserve">Looking at </w:t>
      </w:r>
      <w:r w:rsidR="00304BDF" w:rsidRPr="00CC4A4C">
        <w:rPr>
          <w:bCs/>
          <w:sz w:val="22"/>
          <w:szCs w:val="22"/>
        </w:rPr>
        <w:t>BA</w:t>
      </w:r>
      <w:r w:rsidRPr="00CC4A4C">
        <w:rPr>
          <w:bCs/>
          <w:sz w:val="22"/>
          <w:szCs w:val="22"/>
        </w:rPr>
        <w:t>1-7</w:t>
      </w:r>
      <w:r w:rsidR="00763841" w:rsidRPr="00CC4A4C">
        <w:rPr>
          <w:bCs/>
          <w:sz w:val="22"/>
          <w:szCs w:val="22"/>
        </w:rPr>
        <w:t xml:space="preserve"> above, we can see the sense in which chance is</w:t>
      </w:r>
      <w:r w:rsidR="009A4605" w:rsidRPr="00CC4A4C">
        <w:rPr>
          <w:bCs/>
          <w:sz w:val="22"/>
          <w:szCs w:val="22"/>
        </w:rPr>
        <w:t xml:space="preserve"> an objective qu</w:t>
      </w:r>
      <w:r w:rsidR="00CF39AE" w:rsidRPr="00CC4A4C">
        <w:rPr>
          <w:bCs/>
          <w:sz w:val="22"/>
          <w:szCs w:val="22"/>
        </w:rPr>
        <w:t xml:space="preserve">antity, not a subjective one.  </w:t>
      </w:r>
      <w:r w:rsidR="00FB6C85" w:rsidRPr="00CC4A4C">
        <w:rPr>
          <w:bCs/>
          <w:sz w:val="22"/>
          <w:szCs w:val="22"/>
        </w:rPr>
        <w:t>F</w:t>
      </w:r>
      <w:r w:rsidR="009A4605" w:rsidRPr="00CC4A4C">
        <w:rPr>
          <w:bCs/>
          <w:sz w:val="22"/>
          <w:szCs w:val="22"/>
        </w:rPr>
        <w:t>or example</w:t>
      </w:r>
      <w:r w:rsidR="00FB6C85" w:rsidRPr="00CC4A4C">
        <w:rPr>
          <w:bCs/>
          <w:sz w:val="22"/>
          <w:szCs w:val="22"/>
        </w:rPr>
        <w:t>,</w:t>
      </w:r>
      <w:r w:rsidR="00304BDF" w:rsidRPr="00CC4A4C">
        <w:rPr>
          <w:bCs/>
          <w:sz w:val="22"/>
          <w:szCs w:val="22"/>
        </w:rPr>
        <w:t xml:space="preserve"> BA4</w:t>
      </w:r>
      <w:r w:rsidR="00FB6C85" w:rsidRPr="00CC4A4C">
        <w:rPr>
          <w:bCs/>
          <w:sz w:val="22"/>
          <w:szCs w:val="22"/>
        </w:rPr>
        <w:t xml:space="preserve"> </w:t>
      </w:r>
      <w:r w:rsidR="009A4605" w:rsidRPr="00CC4A4C">
        <w:rPr>
          <w:bCs/>
          <w:sz w:val="22"/>
          <w:szCs w:val="22"/>
        </w:rPr>
        <w:t xml:space="preserve">says that the chance of </w:t>
      </w:r>
      <w:r w:rsidR="009A4605" w:rsidRPr="00CC4A4C">
        <w:rPr>
          <w:bCs/>
          <w:i/>
          <w:sz w:val="22"/>
          <w:szCs w:val="22"/>
        </w:rPr>
        <w:t>E</w:t>
      </w:r>
      <w:r w:rsidR="009A4605" w:rsidRPr="00CC4A4C">
        <w:rPr>
          <w:bCs/>
          <w:sz w:val="22"/>
          <w:szCs w:val="22"/>
        </w:rPr>
        <w:t xml:space="preserve"> depends only on the causal context, i.e. the physical events and laws that might cause </w:t>
      </w:r>
      <w:r w:rsidR="009A4605" w:rsidRPr="00CC4A4C">
        <w:rPr>
          <w:bCs/>
          <w:i/>
          <w:sz w:val="22"/>
          <w:szCs w:val="22"/>
        </w:rPr>
        <w:t>E</w:t>
      </w:r>
      <w:r w:rsidR="009A4605" w:rsidRPr="00CC4A4C">
        <w:rPr>
          <w:bCs/>
          <w:sz w:val="22"/>
          <w:szCs w:val="22"/>
        </w:rPr>
        <w:t>, and not on anyone’s beliefs about those causes.  Also, the fact that chance</w:t>
      </w:r>
      <w:r w:rsidR="00CF39AE" w:rsidRPr="00CC4A4C">
        <w:rPr>
          <w:bCs/>
          <w:sz w:val="22"/>
          <w:szCs w:val="22"/>
        </w:rPr>
        <w:t xml:space="preserve">s can be empirically </w:t>
      </w:r>
      <w:r w:rsidR="00304BDF" w:rsidRPr="00CC4A4C">
        <w:rPr>
          <w:bCs/>
          <w:sz w:val="22"/>
          <w:szCs w:val="22"/>
        </w:rPr>
        <w:t xml:space="preserve">measured </w:t>
      </w:r>
      <w:r w:rsidR="00323641" w:rsidRPr="00CC4A4C">
        <w:rPr>
          <w:bCs/>
          <w:sz w:val="22"/>
          <w:szCs w:val="22"/>
        </w:rPr>
        <w:t xml:space="preserve">(i.e. </w:t>
      </w:r>
      <w:r w:rsidR="00304BDF" w:rsidRPr="00CC4A4C">
        <w:rPr>
          <w:bCs/>
          <w:sz w:val="22"/>
          <w:szCs w:val="22"/>
        </w:rPr>
        <w:t>BA</w:t>
      </w:r>
      <w:r w:rsidRPr="00CC4A4C">
        <w:rPr>
          <w:bCs/>
          <w:sz w:val="22"/>
          <w:szCs w:val="22"/>
        </w:rPr>
        <w:t>7</w:t>
      </w:r>
      <w:r w:rsidR="00323641" w:rsidRPr="00CC4A4C">
        <w:rPr>
          <w:bCs/>
          <w:sz w:val="22"/>
          <w:szCs w:val="22"/>
        </w:rPr>
        <w:t>)</w:t>
      </w:r>
      <w:r w:rsidR="009A4605" w:rsidRPr="00CC4A4C">
        <w:rPr>
          <w:bCs/>
          <w:sz w:val="22"/>
          <w:szCs w:val="22"/>
        </w:rPr>
        <w:t xml:space="preserve"> surely entails that it is an objective quantity.  On the other hand,</w:t>
      </w:r>
      <w:r w:rsidR="001852A6" w:rsidRPr="00CC4A4C">
        <w:rPr>
          <w:bCs/>
          <w:sz w:val="22"/>
          <w:szCs w:val="22"/>
        </w:rPr>
        <w:t xml:space="preserve"> it is easy to derive </w:t>
      </w:r>
      <w:proofErr w:type="gramStart"/>
      <w:r w:rsidR="001852A6" w:rsidRPr="00CC4A4C">
        <w:rPr>
          <w:bCs/>
          <w:sz w:val="22"/>
          <w:szCs w:val="22"/>
        </w:rPr>
        <w:t>all of</w:t>
      </w:r>
      <w:proofErr w:type="gramEnd"/>
      <w:r w:rsidR="001852A6" w:rsidRPr="00CC4A4C">
        <w:rPr>
          <w:bCs/>
          <w:sz w:val="22"/>
          <w:szCs w:val="22"/>
        </w:rPr>
        <w:t xml:space="preserve"> </w:t>
      </w:r>
      <w:r w:rsidR="00304BDF" w:rsidRPr="00CC4A4C">
        <w:rPr>
          <w:bCs/>
          <w:sz w:val="22"/>
          <w:szCs w:val="22"/>
        </w:rPr>
        <w:t>BA</w:t>
      </w:r>
      <w:r w:rsidR="001852A6" w:rsidRPr="00CC4A4C">
        <w:rPr>
          <w:bCs/>
          <w:sz w:val="22"/>
          <w:szCs w:val="22"/>
        </w:rPr>
        <w:t>1-7</w:t>
      </w:r>
      <w:r w:rsidR="009A4605" w:rsidRPr="00CC4A4C">
        <w:rPr>
          <w:bCs/>
          <w:sz w:val="22"/>
          <w:szCs w:val="22"/>
        </w:rPr>
        <w:t xml:space="preserve"> from the </w:t>
      </w:r>
      <w:r w:rsidR="0080406D" w:rsidRPr="00CC4A4C">
        <w:rPr>
          <w:bCs/>
          <w:sz w:val="22"/>
          <w:szCs w:val="22"/>
        </w:rPr>
        <w:t xml:space="preserve">epistemic view of chance, as is shown </w:t>
      </w:r>
      <w:r w:rsidR="00E34EAB" w:rsidRPr="00CC4A4C">
        <w:rPr>
          <w:bCs/>
          <w:sz w:val="22"/>
          <w:szCs w:val="22"/>
        </w:rPr>
        <w:t xml:space="preserve">in Section </w:t>
      </w:r>
      <w:r w:rsidR="0075747D" w:rsidRPr="00CC4A4C">
        <w:rPr>
          <w:bCs/>
          <w:sz w:val="22"/>
          <w:szCs w:val="22"/>
        </w:rPr>
        <w:t>6</w:t>
      </w:r>
      <w:r w:rsidR="00E34EAB" w:rsidRPr="00CC4A4C">
        <w:rPr>
          <w:bCs/>
          <w:sz w:val="22"/>
          <w:szCs w:val="22"/>
        </w:rPr>
        <w:t xml:space="preserve"> </w:t>
      </w:r>
      <w:r w:rsidR="0080406D" w:rsidRPr="00CC4A4C">
        <w:rPr>
          <w:bCs/>
          <w:sz w:val="22"/>
          <w:szCs w:val="22"/>
        </w:rPr>
        <w:t>below.</w:t>
      </w:r>
      <w:r w:rsidR="004D5D2F" w:rsidRPr="00CC4A4C">
        <w:rPr>
          <w:bCs/>
          <w:sz w:val="22"/>
          <w:szCs w:val="22"/>
        </w:rPr>
        <w:t xml:space="preserve">  </w:t>
      </w:r>
      <w:proofErr w:type="gramStart"/>
      <w:r w:rsidR="004D5D2F" w:rsidRPr="00CC4A4C">
        <w:rPr>
          <w:bCs/>
          <w:sz w:val="22"/>
          <w:szCs w:val="22"/>
        </w:rPr>
        <w:t>Thus</w:t>
      </w:r>
      <w:proofErr w:type="gramEnd"/>
      <w:r w:rsidR="004D5D2F" w:rsidRPr="00CC4A4C">
        <w:rPr>
          <w:bCs/>
          <w:sz w:val="22"/>
          <w:szCs w:val="22"/>
        </w:rPr>
        <w:t xml:space="preserve"> the epistemic view perfectly accounts for the fact that chances exist ‘in the world’.</w:t>
      </w:r>
    </w:p>
    <w:p w:rsidR="002005A7" w:rsidRPr="00CC4A4C" w:rsidRDefault="0080406D">
      <w:pPr>
        <w:spacing w:line="360" w:lineRule="auto"/>
        <w:jc w:val="both"/>
        <w:rPr>
          <w:sz w:val="22"/>
          <w:szCs w:val="22"/>
        </w:rPr>
      </w:pPr>
      <w:r w:rsidRPr="00CC4A4C">
        <w:rPr>
          <w:sz w:val="22"/>
          <w:szCs w:val="22"/>
        </w:rPr>
        <w:tab/>
      </w:r>
      <w:r w:rsidR="00304BDF" w:rsidRPr="00CC4A4C">
        <w:rPr>
          <w:sz w:val="22"/>
          <w:szCs w:val="22"/>
        </w:rPr>
        <w:t>BA4 and BA5</w:t>
      </w:r>
      <w:r w:rsidR="002005A7" w:rsidRPr="00CC4A4C">
        <w:rPr>
          <w:sz w:val="22"/>
          <w:szCs w:val="22"/>
        </w:rPr>
        <w:t xml:space="preserve"> are not often stated explicitly, but I think they are accepted by virtually all physicists</w:t>
      </w:r>
      <w:r w:rsidRPr="00CC4A4C">
        <w:rPr>
          <w:sz w:val="22"/>
          <w:szCs w:val="22"/>
        </w:rPr>
        <w:t>.</w:t>
      </w:r>
      <w:r w:rsidR="002005A7" w:rsidRPr="00CC4A4C">
        <w:rPr>
          <w:sz w:val="22"/>
          <w:szCs w:val="22"/>
        </w:rPr>
        <w:t xml:space="preserve">  The main difficulty in expressing them is that they involve the notion of causation, which is</w:t>
      </w:r>
      <w:r w:rsidR="00F13F2C" w:rsidRPr="00CC4A4C">
        <w:rPr>
          <w:sz w:val="22"/>
          <w:szCs w:val="22"/>
        </w:rPr>
        <w:t xml:space="preserve"> a cluster of different relations</w:t>
      </w:r>
      <w:r w:rsidR="002005A7" w:rsidRPr="00CC4A4C">
        <w:rPr>
          <w:sz w:val="22"/>
          <w:szCs w:val="22"/>
        </w:rPr>
        <w:t xml:space="preserve">.  </w:t>
      </w:r>
      <w:r w:rsidR="00F13F2C" w:rsidRPr="00CC4A4C">
        <w:rPr>
          <w:sz w:val="22"/>
          <w:szCs w:val="22"/>
        </w:rPr>
        <w:t>One</w:t>
      </w:r>
      <w:r w:rsidR="002005A7" w:rsidRPr="00CC4A4C">
        <w:rPr>
          <w:sz w:val="22"/>
          <w:szCs w:val="22"/>
        </w:rPr>
        <w:t xml:space="preserve"> commo</w:t>
      </w:r>
      <w:r w:rsidR="00FD2B60" w:rsidRPr="00CC4A4C">
        <w:rPr>
          <w:sz w:val="22"/>
          <w:szCs w:val="22"/>
        </w:rPr>
        <w:t>n meaning</w:t>
      </w:r>
      <w:r w:rsidR="00B0512C" w:rsidRPr="00CC4A4C">
        <w:rPr>
          <w:sz w:val="22"/>
          <w:szCs w:val="22"/>
        </w:rPr>
        <w:t xml:space="preserve"> of </w:t>
      </w:r>
      <w:r w:rsidR="00FD2B60" w:rsidRPr="00CC4A4C">
        <w:rPr>
          <w:sz w:val="22"/>
          <w:szCs w:val="22"/>
        </w:rPr>
        <w:t>‘</w:t>
      </w:r>
      <w:r w:rsidR="00B0512C" w:rsidRPr="00CC4A4C">
        <w:rPr>
          <w:sz w:val="22"/>
          <w:szCs w:val="22"/>
        </w:rPr>
        <w:t>causation</w:t>
      </w:r>
      <w:r w:rsidR="00FD2B60" w:rsidRPr="00CC4A4C">
        <w:rPr>
          <w:sz w:val="22"/>
          <w:szCs w:val="22"/>
        </w:rPr>
        <w:t>’</w:t>
      </w:r>
      <w:r w:rsidR="00B0512C" w:rsidRPr="00CC4A4C">
        <w:rPr>
          <w:sz w:val="22"/>
          <w:szCs w:val="22"/>
        </w:rPr>
        <w:t xml:space="preserve"> in an indeterministic context</w:t>
      </w:r>
      <w:r w:rsidR="0083234A" w:rsidRPr="00CC4A4C">
        <w:rPr>
          <w:sz w:val="22"/>
          <w:szCs w:val="22"/>
        </w:rPr>
        <w:t xml:space="preserve">, </w:t>
      </w:r>
      <w:r w:rsidR="002005A7" w:rsidRPr="00CC4A4C">
        <w:rPr>
          <w:sz w:val="22"/>
          <w:szCs w:val="22"/>
        </w:rPr>
        <w:t xml:space="preserve">that a cause is something that raises the chance </w:t>
      </w:r>
      <w:r w:rsidR="0083234A" w:rsidRPr="00CC4A4C">
        <w:rPr>
          <w:sz w:val="22"/>
          <w:szCs w:val="22"/>
        </w:rPr>
        <w:t>of its effect,</w:t>
      </w:r>
      <w:r w:rsidR="00900FE2" w:rsidRPr="00CC4A4C">
        <w:rPr>
          <w:sz w:val="22"/>
          <w:szCs w:val="22"/>
        </w:rPr>
        <w:t xml:space="preserve"> cannot be t</w:t>
      </w:r>
      <w:r w:rsidR="00323641" w:rsidRPr="00CC4A4C">
        <w:rPr>
          <w:sz w:val="22"/>
          <w:szCs w:val="22"/>
        </w:rPr>
        <w:t>he sense of causation involved</w:t>
      </w:r>
      <w:r w:rsidR="00900FE2" w:rsidRPr="00CC4A4C">
        <w:rPr>
          <w:sz w:val="22"/>
          <w:szCs w:val="22"/>
        </w:rPr>
        <w:t xml:space="preserve"> here.  For if that were the meaning of </w:t>
      </w:r>
      <w:proofErr w:type="spellStart"/>
      <w:r w:rsidR="00900FE2" w:rsidRPr="00CC4A4C">
        <w:rPr>
          <w:sz w:val="22"/>
          <w:szCs w:val="22"/>
        </w:rPr>
        <w:t>‘</w:t>
      </w:r>
      <w:r w:rsidR="00F13F2C" w:rsidRPr="00CC4A4C">
        <w:rPr>
          <w:sz w:val="22"/>
          <w:szCs w:val="22"/>
        </w:rPr>
        <w:t>cause</w:t>
      </w:r>
      <w:proofErr w:type="spellEnd"/>
      <w:r w:rsidR="00F13F2C" w:rsidRPr="00CC4A4C">
        <w:rPr>
          <w:sz w:val="22"/>
          <w:szCs w:val="22"/>
        </w:rPr>
        <w:t>’ in this context</w:t>
      </w:r>
      <w:r w:rsidR="00304BDF" w:rsidRPr="00CC4A4C">
        <w:rPr>
          <w:sz w:val="22"/>
          <w:szCs w:val="22"/>
        </w:rPr>
        <w:t xml:space="preserve"> then BA5</w:t>
      </w:r>
      <w:r w:rsidR="00900FE2" w:rsidRPr="00CC4A4C">
        <w:rPr>
          <w:sz w:val="22"/>
          <w:szCs w:val="22"/>
        </w:rPr>
        <w:t xml:space="preserve"> becomes nonsensical.  The two senses of ‘independent’, causal and probabilistic, become almost </w:t>
      </w:r>
      <w:r w:rsidR="00900FE2" w:rsidRPr="00CC4A4C">
        <w:rPr>
          <w:sz w:val="22"/>
          <w:szCs w:val="22"/>
        </w:rPr>
        <w:lastRenderedPageBreak/>
        <w:t>synonymou</w:t>
      </w:r>
      <w:r w:rsidR="00304BDF" w:rsidRPr="00CC4A4C">
        <w:rPr>
          <w:sz w:val="22"/>
          <w:szCs w:val="22"/>
        </w:rPr>
        <w:t>s, so that the first part of BA5</w:t>
      </w:r>
      <w:r w:rsidR="00900FE2" w:rsidRPr="00CC4A4C">
        <w:rPr>
          <w:sz w:val="22"/>
          <w:szCs w:val="22"/>
        </w:rPr>
        <w:t xml:space="preserve"> becomes a tautology and the second part a contradiction.</w:t>
      </w:r>
      <w:r w:rsidR="00304BDF" w:rsidRPr="00CC4A4C">
        <w:rPr>
          <w:sz w:val="22"/>
          <w:szCs w:val="22"/>
        </w:rPr>
        <w:t xml:space="preserve">  Assumption BA4</w:t>
      </w:r>
      <w:r w:rsidR="00366138" w:rsidRPr="00CC4A4C">
        <w:rPr>
          <w:sz w:val="22"/>
          <w:szCs w:val="22"/>
        </w:rPr>
        <w:t xml:space="preserve"> also makes little sense from this point of view, as the causal context </w:t>
      </w:r>
      <w:r w:rsidR="00B0512C" w:rsidRPr="00CC4A4C">
        <w:rPr>
          <w:sz w:val="22"/>
          <w:szCs w:val="22"/>
        </w:rPr>
        <w:t xml:space="preserve">of an outcome </w:t>
      </w:r>
      <w:r w:rsidR="00B0512C" w:rsidRPr="00CC4A4C">
        <w:rPr>
          <w:i/>
          <w:sz w:val="22"/>
          <w:szCs w:val="22"/>
        </w:rPr>
        <w:t>E</w:t>
      </w:r>
      <w:r w:rsidR="00B0512C" w:rsidRPr="00CC4A4C">
        <w:rPr>
          <w:sz w:val="22"/>
          <w:szCs w:val="22"/>
        </w:rPr>
        <w:t xml:space="preserve"> </w:t>
      </w:r>
      <w:r w:rsidR="004D5D2F" w:rsidRPr="00CC4A4C">
        <w:rPr>
          <w:sz w:val="22"/>
          <w:szCs w:val="22"/>
        </w:rPr>
        <w:t xml:space="preserve">(the entire backward light cone, as </w:t>
      </w:r>
      <w:proofErr w:type="spellStart"/>
      <w:r w:rsidR="004D5D2F" w:rsidRPr="00CC4A4C">
        <w:rPr>
          <w:sz w:val="22"/>
          <w:szCs w:val="22"/>
        </w:rPr>
        <w:t>Skyrms</w:t>
      </w:r>
      <w:proofErr w:type="spellEnd"/>
      <w:r w:rsidR="004D5D2F" w:rsidRPr="00CC4A4C">
        <w:rPr>
          <w:sz w:val="22"/>
          <w:szCs w:val="22"/>
        </w:rPr>
        <w:t xml:space="preserve"> says) </w:t>
      </w:r>
      <w:r w:rsidR="00366138" w:rsidRPr="00CC4A4C">
        <w:rPr>
          <w:sz w:val="22"/>
          <w:szCs w:val="22"/>
        </w:rPr>
        <w:t xml:space="preserve">should surely include any event </w:t>
      </w:r>
      <w:r w:rsidR="00B0512C" w:rsidRPr="00CC4A4C">
        <w:rPr>
          <w:sz w:val="22"/>
          <w:szCs w:val="22"/>
        </w:rPr>
        <w:t xml:space="preserve">that has an </w:t>
      </w:r>
      <w:r w:rsidR="00B0512C" w:rsidRPr="00CC4A4C">
        <w:rPr>
          <w:i/>
          <w:sz w:val="22"/>
          <w:szCs w:val="22"/>
        </w:rPr>
        <w:t>impact</w:t>
      </w:r>
      <w:r w:rsidR="00B0512C" w:rsidRPr="00CC4A4C">
        <w:rPr>
          <w:sz w:val="22"/>
          <w:szCs w:val="22"/>
        </w:rPr>
        <w:t xml:space="preserve"> on the chance of E, whether it</w:t>
      </w:r>
      <w:r w:rsidR="00366138" w:rsidRPr="00CC4A4C">
        <w:rPr>
          <w:sz w:val="22"/>
          <w:szCs w:val="22"/>
        </w:rPr>
        <w:t xml:space="preserve"> </w:t>
      </w:r>
      <w:r w:rsidR="00B0512C" w:rsidRPr="00CC4A4C">
        <w:rPr>
          <w:sz w:val="22"/>
          <w:szCs w:val="22"/>
        </w:rPr>
        <w:t xml:space="preserve">raises </w:t>
      </w:r>
      <w:r w:rsidR="00366138" w:rsidRPr="00CC4A4C">
        <w:rPr>
          <w:sz w:val="22"/>
          <w:szCs w:val="22"/>
        </w:rPr>
        <w:t xml:space="preserve">chance </w:t>
      </w:r>
      <w:r w:rsidR="00B0512C" w:rsidRPr="00CC4A4C">
        <w:rPr>
          <w:sz w:val="22"/>
          <w:szCs w:val="22"/>
        </w:rPr>
        <w:t xml:space="preserve">of </w:t>
      </w:r>
      <w:r w:rsidR="00B0512C" w:rsidRPr="00CC4A4C">
        <w:rPr>
          <w:i/>
          <w:sz w:val="22"/>
          <w:szCs w:val="22"/>
        </w:rPr>
        <w:t>E</w:t>
      </w:r>
      <w:r w:rsidR="00366138" w:rsidRPr="00CC4A4C">
        <w:rPr>
          <w:sz w:val="22"/>
          <w:szCs w:val="22"/>
        </w:rPr>
        <w:t xml:space="preserve"> </w:t>
      </w:r>
      <w:r w:rsidR="00B0512C" w:rsidRPr="00CC4A4C">
        <w:rPr>
          <w:sz w:val="22"/>
          <w:szCs w:val="22"/>
        </w:rPr>
        <w:t>or</w:t>
      </w:r>
      <w:r w:rsidR="00366138" w:rsidRPr="00CC4A4C">
        <w:rPr>
          <w:sz w:val="22"/>
          <w:szCs w:val="22"/>
        </w:rPr>
        <w:t xml:space="preserve"> </w:t>
      </w:r>
      <w:r w:rsidR="00B0512C" w:rsidRPr="00CC4A4C">
        <w:rPr>
          <w:sz w:val="22"/>
          <w:szCs w:val="22"/>
        </w:rPr>
        <w:t xml:space="preserve">lowers </w:t>
      </w:r>
      <w:r w:rsidR="00366138" w:rsidRPr="00CC4A4C">
        <w:rPr>
          <w:sz w:val="22"/>
          <w:szCs w:val="22"/>
        </w:rPr>
        <w:t>it.</w:t>
      </w:r>
      <w:r w:rsidR="007730D5" w:rsidRPr="00CC4A4C">
        <w:rPr>
          <w:sz w:val="22"/>
          <w:szCs w:val="22"/>
        </w:rPr>
        <w:t xml:space="preserve">  </w:t>
      </w:r>
      <w:r w:rsidR="003C470A" w:rsidRPr="00CC4A4C">
        <w:rPr>
          <w:sz w:val="22"/>
          <w:szCs w:val="22"/>
        </w:rPr>
        <w:t>T</w:t>
      </w:r>
      <w:r w:rsidR="007730D5" w:rsidRPr="00CC4A4C">
        <w:rPr>
          <w:sz w:val="22"/>
          <w:szCs w:val="22"/>
        </w:rPr>
        <w:t xml:space="preserve">he notion of </w:t>
      </w:r>
      <w:r w:rsidR="007D71C3">
        <w:rPr>
          <w:sz w:val="22"/>
          <w:szCs w:val="22"/>
        </w:rPr>
        <w:t>causation</w:t>
      </w:r>
      <w:r w:rsidR="007730D5" w:rsidRPr="00CC4A4C">
        <w:rPr>
          <w:sz w:val="22"/>
          <w:szCs w:val="22"/>
        </w:rPr>
        <w:t xml:space="preserve"> </w:t>
      </w:r>
      <w:r w:rsidR="003C470A" w:rsidRPr="00CC4A4C">
        <w:rPr>
          <w:sz w:val="22"/>
          <w:szCs w:val="22"/>
        </w:rPr>
        <w:t>needed for epistem</w:t>
      </w:r>
      <w:r w:rsidR="007A2DA6" w:rsidRPr="00CC4A4C">
        <w:rPr>
          <w:sz w:val="22"/>
          <w:szCs w:val="22"/>
        </w:rPr>
        <w:t>ic theories of chance is one that I call ‘concrete causation’, which is discussed in the next section.</w:t>
      </w:r>
    </w:p>
    <w:p w:rsidR="00C467BE" w:rsidRPr="00CC4A4C" w:rsidRDefault="00C467BE">
      <w:pPr>
        <w:spacing w:line="360" w:lineRule="auto"/>
        <w:jc w:val="both"/>
        <w:rPr>
          <w:sz w:val="22"/>
          <w:szCs w:val="22"/>
        </w:rPr>
      </w:pPr>
    </w:p>
    <w:p w:rsidR="00840A5C" w:rsidRPr="00CC4A4C" w:rsidRDefault="0075747D" w:rsidP="0075747D">
      <w:pPr>
        <w:spacing w:line="360" w:lineRule="auto"/>
        <w:rPr>
          <w:b/>
          <w:sz w:val="22"/>
          <w:szCs w:val="22"/>
        </w:rPr>
      </w:pPr>
      <w:bookmarkStart w:id="13" w:name="_Hlk487349472"/>
      <w:r w:rsidRPr="00CC4A4C">
        <w:rPr>
          <w:b/>
          <w:sz w:val="22"/>
          <w:szCs w:val="22"/>
        </w:rPr>
        <w:t>4 Concrete causation and chance</w:t>
      </w:r>
    </w:p>
    <w:bookmarkEnd w:id="13"/>
    <w:p w:rsidR="00840A5C" w:rsidRPr="00CC4A4C" w:rsidRDefault="00840A5C">
      <w:pPr>
        <w:spacing w:line="360" w:lineRule="auto"/>
        <w:jc w:val="both"/>
        <w:rPr>
          <w:sz w:val="22"/>
          <w:szCs w:val="22"/>
        </w:rPr>
      </w:pPr>
    </w:p>
    <w:p w:rsidR="005C2E73" w:rsidRPr="00CC4A4C" w:rsidRDefault="005C2E73" w:rsidP="005C2E73">
      <w:pPr>
        <w:spacing w:line="360" w:lineRule="auto"/>
        <w:rPr>
          <w:sz w:val="22"/>
          <w:szCs w:val="22"/>
        </w:rPr>
      </w:pPr>
      <w:r w:rsidRPr="00CC4A4C">
        <w:rPr>
          <w:sz w:val="22"/>
          <w:szCs w:val="22"/>
        </w:rPr>
        <w:t xml:space="preserve">It is now commonplace to hold that the term </w:t>
      </w:r>
      <w:proofErr w:type="spellStart"/>
      <w:r w:rsidRPr="00CC4A4C">
        <w:rPr>
          <w:sz w:val="22"/>
          <w:szCs w:val="22"/>
        </w:rPr>
        <w:t>‘cause</w:t>
      </w:r>
      <w:proofErr w:type="spellEnd"/>
      <w:r w:rsidRPr="00CC4A4C">
        <w:rPr>
          <w:sz w:val="22"/>
          <w:szCs w:val="22"/>
        </w:rPr>
        <w:t xml:space="preserve">’ has </w:t>
      </w:r>
      <w:proofErr w:type="gramStart"/>
      <w:r w:rsidRPr="00CC4A4C">
        <w:rPr>
          <w:sz w:val="22"/>
          <w:szCs w:val="22"/>
        </w:rPr>
        <w:t>a number of</w:t>
      </w:r>
      <w:proofErr w:type="gramEnd"/>
      <w:r w:rsidRPr="00CC4A4C">
        <w:rPr>
          <w:sz w:val="22"/>
          <w:szCs w:val="22"/>
        </w:rPr>
        <w:t xml:space="preserve"> meanings, and I do not wish to denigrate those that differ from the one that is relevant here.  </w:t>
      </w:r>
      <w:r w:rsidR="00C467BE" w:rsidRPr="00CC4A4C">
        <w:rPr>
          <w:sz w:val="22"/>
          <w:szCs w:val="22"/>
        </w:rPr>
        <w:t xml:space="preserve">The purpose of this section is merely to identify the kind of causation that is needed to formulate an epistemic theory of chance.  </w:t>
      </w:r>
      <w:proofErr w:type="gramStart"/>
      <w:r w:rsidRPr="00CC4A4C">
        <w:rPr>
          <w:sz w:val="22"/>
          <w:szCs w:val="22"/>
        </w:rPr>
        <w:t>In order to</w:t>
      </w:r>
      <w:proofErr w:type="gramEnd"/>
      <w:r w:rsidRPr="00CC4A4C">
        <w:rPr>
          <w:sz w:val="22"/>
          <w:szCs w:val="22"/>
        </w:rPr>
        <w:t xml:space="preserve"> distinguish this kind </w:t>
      </w:r>
      <w:r w:rsidR="00840A5C" w:rsidRPr="00CC4A4C">
        <w:rPr>
          <w:sz w:val="22"/>
          <w:szCs w:val="22"/>
        </w:rPr>
        <w:t xml:space="preserve">from others </w:t>
      </w:r>
      <w:r w:rsidRPr="00CC4A4C">
        <w:rPr>
          <w:sz w:val="22"/>
          <w:szCs w:val="22"/>
        </w:rPr>
        <w:t xml:space="preserve">I will call it </w:t>
      </w:r>
      <w:r w:rsidR="00FF2F0F" w:rsidRPr="00CC4A4C">
        <w:rPr>
          <w:sz w:val="22"/>
          <w:szCs w:val="22"/>
        </w:rPr>
        <w:t xml:space="preserve">a </w:t>
      </w:r>
      <w:r w:rsidRPr="00CC4A4C">
        <w:rPr>
          <w:sz w:val="22"/>
          <w:szCs w:val="22"/>
        </w:rPr>
        <w:t>‘concrete cause’</w:t>
      </w:r>
      <w:r w:rsidRPr="00CC4A4C">
        <w:rPr>
          <w:rStyle w:val="FootnoteReference"/>
          <w:sz w:val="22"/>
          <w:szCs w:val="22"/>
        </w:rPr>
        <w:footnoteReference w:id="7"/>
      </w:r>
      <w:r w:rsidRPr="00CC4A4C">
        <w:rPr>
          <w:sz w:val="22"/>
          <w:szCs w:val="22"/>
        </w:rPr>
        <w:t>.</w:t>
      </w:r>
    </w:p>
    <w:p w:rsidR="005C2E73" w:rsidRPr="00CC4A4C" w:rsidRDefault="005C2E73" w:rsidP="005C2E73">
      <w:pPr>
        <w:spacing w:line="360" w:lineRule="auto"/>
        <w:rPr>
          <w:sz w:val="22"/>
          <w:szCs w:val="22"/>
        </w:rPr>
      </w:pPr>
      <w:r w:rsidRPr="00CC4A4C">
        <w:rPr>
          <w:sz w:val="22"/>
          <w:szCs w:val="22"/>
        </w:rPr>
        <w:tab/>
        <w:t xml:space="preserve">Concrete causation is the kind that Elizabeth Anscombe drew attention to in her famous inaugural lecture. </w:t>
      </w:r>
      <w:r w:rsidR="00126F7A" w:rsidRPr="00CC4A4C">
        <w:rPr>
          <w:sz w:val="22"/>
          <w:szCs w:val="22"/>
        </w:rPr>
        <w:t xml:space="preserve"> She writes, for instance:</w:t>
      </w:r>
    </w:p>
    <w:p w:rsidR="005C2E73" w:rsidRPr="00CC4A4C" w:rsidRDefault="005C2E73" w:rsidP="005C2E73">
      <w:pPr>
        <w:spacing w:line="360" w:lineRule="auto"/>
        <w:rPr>
          <w:sz w:val="22"/>
          <w:szCs w:val="22"/>
        </w:rPr>
      </w:pPr>
    </w:p>
    <w:p w:rsidR="005C2E73" w:rsidRPr="00CC4A4C" w:rsidRDefault="005C2E73" w:rsidP="005C2E73">
      <w:pPr>
        <w:spacing w:line="360" w:lineRule="auto"/>
        <w:ind w:left="576" w:right="576"/>
        <w:rPr>
          <w:sz w:val="22"/>
          <w:szCs w:val="22"/>
        </w:rPr>
      </w:pPr>
      <w:r w:rsidRPr="00CC4A4C">
        <w:rPr>
          <w:sz w:val="22"/>
          <w:szCs w:val="22"/>
        </w:rPr>
        <w:t xml:space="preserve">There is something to observe here, that lies under our noses.  It is little attended to, and yet still so obvious as to seem trite.  It is this: causality consists in the derivativeness of an effect from its causes.  This is the core, the common feature, of causality in its various kinds.  Effects derive from, arise out of, come of, their causes.  For example, everyone will grant that physical parenthood is a causal relation.  Here the derivation is material, by fission.  Now analysis in terms of necessity or universality does not tell us of this </w:t>
      </w:r>
      <w:proofErr w:type="spellStart"/>
      <w:r w:rsidRPr="00CC4A4C">
        <w:rPr>
          <w:sz w:val="22"/>
          <w:szCs w:val="22"/>
        </w:rPr>
        <w:t>derivedness</w:t>
      </w:r>
      <w:proofErr w:type="spellEnd"/>
      <w:r w:rsidRPr="00CC4A4C">
        <w:rPr>
          <w:sz w:val="22"/>
          <w:szCs w:val="22"/>
        </w:rPr>
        <w:t xml:space="preserve"> of the effect; ra</w:t>
      </w:r>
      <w:r w:rsidR="0075747D" w:rsidRPr="00CC4A4C">
        <w:rPr>
          <w:sz w:val="22"/>
          <w:szCs w:val="22"/>
        </w:rPr>
        <w:t>ther it forgets about that.  (Ans</w:t>
      </w:r>
      <w:r w:rsidR="00614CF6">
        <w:rPr>
          <w:sz w:val="22"/>
          <w:szCs w:val="22"/>
        </w:rPr>
        <w:t>c</w:t>
      </w:r>
      <w:r w:rsidR="0075747D" w:rsidRPr="00CC4A4C">
        <w:rPr>
          <w:sz w:val="22"/>
          <w:szCs w:val="22"/>
        </w:rPr>
        <w:t>ombe 1971, p. 136)</w:t>
      </w:r>
    </w:p>
    <w:p w:rsidR="005C2E73" w:rsidRPr="00CC4A4C" w:rsidRDefault="005C2E73" w:rsidP="005C2E73">
      <w:pPr>
        <w:spacing w:line="360" w:lineRule="auto"/>
        <w:rPr>
          <w:sz w:val="22"/>
          <w:szCs w:val="22"/>
        </w:rPr>
      </w:pPr>
    </w:p>
    <w:p w:rsidR="005C2E73" w:rsidRPr="00CC4A4C" w:rsidRDefault="005C2E73" w:rsidP="005C2E73">
      <w:pPr>
        <w:spacing w:line="360" w:lineRule="auto"/>
        <w:rPr>
          <w:sz w:val="22"/>
          <w:szCs w:val="22"/>
        </w:rPr>
      </w:pPr>
      <w:r w:rsidRPr="00CC4A4C">
        <w:rPr>
          <w:sz w:val="22"/>
          <w:szCs w:val="22"/>
        </w:rPr>
        <w:t xml:space="preserve">This idea of the cause as the </w:t>
      </w:r>
      <w:r w:rsidRPr="00CC4A4C">
        <w:rPr>
          <w:i/>
          <w:sz w:val="22"/>
          <w:szCs w:val="22"/>
        </w:rPr>
        <w:t>source</w:t>
      </w:r>
      <w:r w:rsidR="00F13F2C" w:rsidRPr="00CC4A4C">
        <w:rPr>
          <w:sz w:val="22"/>
          <w:szCs w:val="22"/>
        </w:rPr>
        <w:t xml:space="preserve"> of the effect implies a</w:t>
      </w:r>
      <w:r w:rsidR="00FC440F" w:rsidRPr="00CC4A4C">
        <w:rPr>
          <w:sz w:val="22"/>
          <w:szCs w:val="22"/>
        </w:rPr>
        <w:t xml:space="preserve"> </w:t>
      </w:r>
      <w:r w:rsidRPr="00CC4A4C">
        <w:rPr>
          <w:sz w:val="22"/>
          <w:szCs w:val="22"/>
        </w:rPr>
        <w:t>physical connection between the two, so concrete causation is at least very close to the target of “process” theories of ca</w:t>
      </w:r>
      <w:r w:rsidR="00323641" w:rsidRPr="00CC4A4C">
        <w:rPr>
          <w:sz w:val="22"/>
          <w:szCs w:val="22"/>
        </w:rPr>
        <w:t>usation, such as those of</w:t>
      </w:r>
      <w:r w:rsidRPr="00CC4A4C">
        <w:rPr>
          <w:sz w:val="22"/>
          <w:szCs w:val="22"/>
        </w:rPr>
        <w:t xml:space="preserve"> Salmon </w:t>
      </w:r>
      <w:r w:rsidR="00C97EF2" w:rsidRPr="00CC4A4C">
        <w:rPr>
          <w:sz w:val="22"/>
          <w:szCs w:val="22"/>
        </w:rPr>
        <w:t>(1984</w:t>
      </w:r>
      <w:r w:rsidR="00DA515B" w:rsidRPr="00CC4A4C">
        <w:rPr>
          <w:sz w:val="22"/>
          <w:szCs w:val="22"/>
        </w:rPr>
        <w:t xml:space="preserve">) </w:t>
      </w:r>
      <w:r w:rsidR="00323641" w:rsidRPr="00CC4A4C">
        <w:rPr>
          <w:sz w:val="22"/>
          <w:szCs w:val="22"/>
        </w:rPr>
        <w:t>and</w:t>
      </w:r>
      <w:r w:rsidRPr="00CC4A4C">
        <w:rPr>
          <w:sz w:val="22"/>
          <w:szCs w:val="22"/>
        </w:rPr>
        <w:t xml:space="preserve"> </w:t>
      </w:r>
      <w:proofErr w:type="spellStart"/>
      <w:r w:rsidRPr="00CC4A4C">
        <w:rPr>
          <w:sz w:val="22"/>
          <w:szCs w:val="22"/>
        </w:rPr>
        <w:t>Dowe</w:t>
      </w:r>
      <w:proofErr w:type="spellEnd"/>
      <w:r w:rsidRPr="00CC4A4C">
        <w:rPr>
          <w:sz w:val="22"/>
          <w:szCs w:val="22"/>
        </w:rPr>
        <w:t xml:space="preserve"> (2000).  On the other hand, concrete causation is quite different from the </w:t>
      </w:r>
      <w:r w:rsidR="00DA515B" w:rsidRPr="00CC4A4C">
        <w:rPr>
          <w:sz w:val="22"/>
          <w:szCs w:val="22"/>
        </w:rPr>
        <w:t>notion that</w:t>
      </w:r>
      <w:r w:rsidRPr="00CC4A4C">
        <w:rPr>
          <w:sz w:val="22"/>
          <w:szCs w:val="22"/>
        </w:rPr>
        <w:t xml:space="preserve"> probabilistic and counterfactual theories of causation</w:t>
      </w:r>
      <w:r w:rsidR="00DA515B" w:rsidRPr="00CC4A4C">
        <w:rPr>
          <w:sz w:val="22"/>
          <w:szCs w:val="22"/>
        </w:rPr>
        <w:t xml:space="preserve"> aim to analyse</w:t>
      </w:r>
      <w:r w:rsidRPr="00CC4A4C">
        <w:rPr>
          <w:sz w:val="22"/>
          <w:szCs w:val="22"/>
        </w:rPr>
        <w:t>, as is shown below.</w:t>
      </w:r>
    </w:p>
    <w:p w:rsidR="005C2E73" w:rsidRPr="00CC4A4C" w:rsidRDefault="005C2E73" w:rsidP="005C2E73">
      <w:pPr>
        <w:spacing w:line="360" w:lineRule="auto"/>
        <w:rPr>
          <w:sz w:val="22"/>
          <w:szCs w:val="22"/>
        </w:rPr>
      </w:pPr>
      <w:r w:rsidRPr="00CC4A4C">
        <w:rPr>
          <w:sz w:val="22"/>
          <w:szCs w:val="22"/>
        </w:rPr>
        <w:lastRenderedPageBreak/>
        <w:tab/>
        <w:t>I will not give a theory of concrete causation, since this would be too large an undertaking for a short paper, but rather lay down criteria that any theory of concrete causation would have to satisfy.  These are as follows.</w:t>
      </w:r>
    </w:p>
    <w:p w:rsidR="005C2E73" w:rsidRPr="00CC4A4C" w:rsidRDefault="005C2E73" w:rsidP="005C2E73">
      <w:pPr>
        <w:spacing w:line="360" w:lineRule="auto"/>
        <w:rPr>
          <w:sz w:val="22"/>
          <w:szCs w:val="22"/>
        </w:rPr>
      </w:pPr>
    </w:p>
    <w:p w:rsidR="005C2E73" w:rsidRPr="00CC4A4C" w:rsidRDefault="005C2E73" w:rsidP="005C2E73">
      <w:pPr>
        <w:spacing w:line="360" w:lineRule="auto"/>
        <w:ind w:left="432" w:hanging="432"/>
        <w:rPr>
          <w:sz w:val="22"/>
          <w:szCs w:val="22"/>
        </w:rPr>
      </w:pPr>
      <w:r w:rsidRPr="00CC4A4C">
        <w:rPr>
          <w:sz w:val="22"/>
          <w:szCs w:val="22"/>
        </w:rPr>
        <w:t>(</w:t>
      </w:r>
      <w:proofErr w:type="spellStart"/>
      <w:r w:rsidRPr="00CC4A4C">
        <w:rPr>
          <w:sz w:val="22"/>
          <w:szCs w:val="22"/>
        </w:rPr>
        <w:t>i</w:t>
      </w:r>
      <w:proofErr w:type="spellEnd"/>
      <w:r w:rsidRPr="00CC4A4C">
        <w:rPr>
          <w:sz w:val="22"/>
          <w:szCs w:val="22"/>
        </w:rPr>
        <w:t xml:space="preserve">) </w:t>
      </w:r>
      <w:r w:rsidRPr="00CC4A4C">
        <w:rPr>
          <w:sz w:val="22"/>
          <w:szCs w:val="22"/>
        </w:rPr>
        <w:tab/>
        <w:t xml:space="preserve">Concrete causation is intimately connected to </w:t>
      </w:r>
      <w:r w:rsidR="00BA1F5A" w:rsidRPr="00CC4A4C">
        <w:rPr>
          <w:sz w:val="22"/>
          <w:szCs w:val="22"/>
        </w:rPr>
        <w:t xml:space="preserve">substance, or </w:t>
      </w:r>
      <w:r w:rsidRPr="00CC4A4C">
        <w:rPr>
          <w:sz w:val="22"/>
          <w:szCs w:val="22"/>
        </w:rPr>
        <w:t>real existence.  Causes and effe</w:t>
      </w:r>
      <w:r w:rsidR="004D5D2F" w:rsidRPr="00CC4A4C">
        <w:rPr>
          <w:sz w:val="22"/>
          <w:szCs w:val="22"/>
        </w:rPr>
        <w:t>cts cannot be mere possible states of affairs</w:t>
      </w:r>
      <w:r w:rsidRPr="00CC4A4C">
        <w:rPr>
          <w:sz w:val="22"/>
          <w:szCs w:val="22"/>
        </w:rPr>
        <w:t xml:space="preserve">, </w:t>
      </w:r>
      <w:r w:rsidR="00BA1F5A" w:rsidRPr="00CC4A4C">
        <w:rPr>
          <w:sz w:val="22"/>
          <w:szCs w:val="22"/>
        </w:rPr>
        <w:t xml:space="preserve">or bundles of properties, </w:t>
      </w:r>
      <w:r w:rsidRPr="00CC4A4C">
        <w:rPr>
          <w:sz w:val="22"/>
          <w:szCs w:val="22"/>
        </w:rPr>
        <w:t>but must really (concretely) exist.  As Anscombe (1971</w:t>
      </w:r>
      <w:r w:rsidR="0075747D" w:rsidRPr="00CC4A4C">
        <w:rPr>
          <w:sz w:val="22"/>
          <w:szCs w:val="22"/>
        </w:rPr>
        <w:t>, p.</w:t>
      </w:r>
      <w:r w:rsidR="00C97EF2" w:rsidRPr="00CC4A4C">
        <w:rPr>
          <w:sz w:val="22"/>
          <w:szCs w:val="22"/>
        </w:rPr>
        <w:t xml:space="preserve"> 140</w:t>
      </w:r>
      <w:r w:rsidRPr="00CC4A4C">
        <w:rPr>
          <w:sz w:val="22"/>
          <w:szCs w:val="22"/>
        </w:rPr>
        <w:t xml:space="preserve">) notes, “a thing hasn’t been caused until it has happened”.  And the concrete reality of causes and effects is at the core of the relation, not </w:t>
      </w:r>
      <w:r w:rsidR="00FC440F" w:rsidRPr="00CC4A4C">
        <w:rPr>
          <w:sz w:val="22"/>
          <w:szCs w:val="22"/>
        </w:rPr>
        <w:t>a superficial featu</w:t>
      </w:r>
      <w:r w:rsidR="00E34EAB" w:rsidRPr="00CC4A4C">
        <w:rPr>
          <w:sz w:val="22"/>
          <w:szCs w:val="22"/>
        </w:rPr>
        <w:t xml:space="preserve">re to be covered by an </w:t>
      </w:r>
      <w:r w:rsidR="00E34EAB" w:rsidRPr="00CC4A4C">
        <w:rPr>
          <w:i/>
          <w:sz w:val="22"/>
          <w:szCs w:val="22"/>
        </w:rPr>
        <w:t>ad hoc</w:t>
      </w:r>
      <w:r w:rsidR="00FC440F" w:rsidRPr="00CC4A4C">
        <w:rPr>
          <w:sz w:val="22"/>
          <w:szCs w:val="22"/>
        </w:rPr>
        <w:t xml:space="preserve"> </w:t>
      </w:r>
      <w:r w:rsidRPr="00CC4A4C">
        <w:rPr>
          <w:sz w:val="22"/>
          <w:szCs w:val="22"/>
        </w:rPr>
        <w:t>condition</w:t>
      </w:r>
      <w:r w:rsidR="004D5D2F" w:rsidRPr="00CC4A4C">
        <w:rPr>
          <w:sz w:val="22"/>
          <w:szCs w:val="22"/>
        </w:rPr>
        <w:t xml:space="preserve"> in the analysis</w:t>
      </w:r>
      <w:r w:rsidR="00E34EAB" w:rsidRPr="00CC4A4C">
        <w:rPr>
          <w:sz w:val="22"/>
          <w:szCs w:val="22"/>
        </w:rPr>
        <w:t>.</w:t>
      </w:r>
      <w:r w:rsidRPr="00CC4A4C">
        <w:rPr>
          <w:sz w:val="22"/>
          <w:szCs w:val="22"/>
        </w:rPr>
        <w:t xml:space="preserve">  Concrete causation </w:t>
      </w:r>
      <w:r w:rsidR="00BA1F5A" w:rsidRPr="00CC4A4C">
        <w:rPr>
          <w:sz w:val="22"/>
          <w:szCs w:val="22"/>
        </w:rPr>
        <w:t>is the process of an object or event becoming real</w:t>
      </w:r>
      <w:r w:rsidRPr="00CC4A4C">
        <w:rPr>
          <w:sz w:val="22"/>
          <w:szCs w:val="22"/>
        </w:rPr>
        <w:t xml:space="preserve">.  For this reason, no doubt, Anscombe’s favourite example of causation seems to be that a mother concretely causes a child.  She gives the child </w:t>
      </w:r>
      <w:r w:rsidR="00F511B3" w:rsidRPr="00CC4A4C">
        <w:rPr>
          <w:sz w:val="22"/>
          <w:szCs w:val="22"/>
        </w:rPr>
        <w:t>real existence, so that</w:t>
      </w:r>
      <w:r w:rsidRPr="00CC4A4C">
        <w:rPr>
          <w:sz w:val="22"/>
          <w:szCs w:val="22"/>
        </w:rPr>
        <w:t xml:space="preserve"> the effect quite literally grows out of the cause.</w:t>
      </w:r>
    </w:p>
    <w:p w:rsidR="005C2E73" w:rsidRPr="00CC4A4C" w:rsidRDefault="005C2E73" w:rsidP="00D145AD">
      <w:pPr>
        <w:spacing w:line="360" w:lineRule="auto"/>
        <w:ind w:left="432" w:hanging="432"/>
        <w:rPr>
          <w:sz w:val="22"/>
          <w:szCs w:val="22"/>
        </w:rPr>
      </w:pPr>
      <w:r w:rsidRPr="00CC4A4C">
        <w:rPr>
          <w:sz w:val="22"/>
          <w:szCs w:val="22"/>
        </w:rPr>
        <w:tab/>
      </w:r>
    </w:p>
    <w:p w:rsidR="005C2E73" w:rsidRPr="00CC4A4C" w:rsidRDefault="005C2E73" w:rsidP="005C2E73">
      <w:pPr>
        <w:spacing w:line="360" w:lineRule="auto"/>
        <w:ind w:left="432" w:hanging="432"/>
        <w:rPr>
          <w:sz w:val="22"/>
          <w:szCs w:val="22"/>
        </w:rPr>
      </w:pPr>
      <w:r w:rsidRPr="00CC4A4C">
        <w:rPr>
          <w:sz w:val="22"/>
          <w:szCs w:val="22"/>
        </w:rPr>
        <w:t>(ii)</w:t>
      </w:r>
      <w:r w:rsidRPr="00CC4A4C">
        <w:rPr>
          <w:sz w:val="22"/>
          <w:szCs w:val="22"/>
        </w:rPr>
        <w:tab/>
        <w:t>There is no</w:t>
      </w:r>
      <w:r w:rsidR="00F31CF7" w:rsidRPr="00CC4A4C">
        <w:rPr>
          <w:sz w:val="22"/>
          <w:szCs w:val="22"/>
        </w:rPr>
        <w:t xml:space="preserve"> negative of concrete causation, as one event either helps to cause another or it doesn’t.</w:t>
      </w:r>
      <w:r w:rsidRPr="00CC4A4C">
        <w:rPr>
          <w:sz w:val="22"/>
          <w:szCs w:val="22"/>
        </w:rPr>
        <w:t xml:space="preserve">  There is no such thing as negative existence, of course, so there can be no negative concrete causation.</w:t>
      </w:r>
    </w:p>
    <w:p w:rsidR="005C2E73" w:rsidRPr="00CC4A4C" w:rsidRDefault="005C2E73" w:rsidP="005C2E73">
      <w:pPr>
        <w:spacing w:line="360" w:lineRule="auto"/>
        <w:ind w:left="432" w:hanging="432"/>
        <w:rPr>
          <w:sz w:val="22"/>
          <w:szCs w:val="22"/>
        </w:rPr>
      </w:pPr>
    </w:p>
    <w:p w:rsidR="005C2E73" w:rsidRPr="00CC4A4C" w:rsidRDefault="005C2E73" w:rsidP="005C2E73">
      <w:pPr>
        <w:spacing w:line="360" w:lineRule="auto"/>
        <w:ind w:left="432" w:hanging="432"/>
        <w:rPr>
          <w:sz w:val="22"/>
          <w:szCs w:val="22"/>
        </w:rPr>
      </w:pPr>
      <w:r w:rsidRPr="00CC4A4C">
        <w:rPr>
          <w:sz w:val="22"/>
          <w:szCs w:val="22"/>
        </w:rPr>
        <w:t>(iii)</w:t>
      </w:r>
      <w:r w:rsidRPr="00CC4A4C">
        <w:rPr>
          <w:sz w:val="22"/>
          <w:szCs w:val="22"/>
        </w:rPr>
        <w:tab/>
        <w:t xml:space="preserve">Concrete causation is not a matter of degree, because existence is not a matter of degree.  An event, such as a coin landing heads, or Alice telling the truth, either occurs or it doesn’t, so concrete </w:t>
      </w:r>
      <w:r w:rsidR="00F31CF7" w:rsidRPr="00CC4A4C">
        <w:rPr>
          <w:sz w:val="22"/>
          <w:szCs w:val="22"/>
        </w:rPr>
        <w:t>causation is all or nothing.</w:t>
      </w:r>
      <w:r w:rsidR="00F31CF7" w:rsidRPr="00CC4A4C">
        <w:rPr>
          <w:rStyle w:val="FootnoteReference"/>
          <w:sz w:val="22"/>
          <w:szCs w:val="22"/>
        </w:rPr>
        <w:footnoteReference w:id="8"/>
      </w:r>
    </w:p>
    <w:p w:rsidR="005C2E73" w:rsidRPr="00CC4A4C" w:rsidRDefault="005C2E73" w:rsidP="005C2E73">
      <w:pPr>
        <w:spacing w:line="360" w:lineRule="auto"/>
        <w:ind w:left="432" w:hanging="432"/>
        <w:rPr>
          <w:sz w:val="22"/>
          <w:szCs w:val="22"/>
        </w:rPr>
      </w:pPr>
    </w:p>
    <w:p w:rsidR="005C2E73" w:rsidRPr="00CC4A4C" w:rsidRDefault="005C2E73" w:rsidP="005C2E73">
      <w:pPr>
        <w:spacing w:line="360" w:lineRule="auto"/>
        <w:ind w:left="432" w:hanging="432"/>
        <w:rPr>
          <w:sz w:val="22"/>
          <w:szCs w:val="22"/>
        </w:rPr>
      </w:pPr>
      <w:r w:rsidRPr="00CC4A4C">
        <w:rPr>
          <w:sz w:val="22"/>
          <w:szCs w:val="22"/>
        </w:rPr>
        <w:t>(iv)</w:t>
      </w:r>
      <w:r w:rsidRPr="00CC4A4C">
        <w:rPr>
          <w:sz w:val="22"/>
          <w:szCs w:val="22"/>
        </w:rPr>
        <w:tab/>
        <w:t>Concrete causation has very little to do with d</w:t>
      </w:r>
      <w:r w:rsidR="00FC440F" w:rsidRPr="00CC4A4C">
        <w:rPr>
          <w:sz w:val="22"/>
          <w:szCs w:val="22"/>
        </w:rPr>
        <w:t>etermination.  Determination is</w:t>
      </w:r>
      <w:r w:rsidR="00F31CF7" w:rsidRPr="00CC4A4C">
        <w:rPr>
          <w:sz w:val="22"/>
          <w:szCs w:val="22"/>
        </w:rPr>
        <w:t xml:space="preserve"> something like</w:t>
      </w:r>
      <w:r w:rsidRPr="00CC4A4C">
        <w:rPr>
          <w:sz w:val="22"/>
          <w:szCs w:val="22"/>
        </w:rPr>
        <w:t xml:space="preserve"> logical consequence</w:t>
      </w:r>
      <w:r w:rsidR="00FC440F" w:rsidRPr="00CC4A4C">
        <w:rPr>
          <w:sz w:val="22"/>
          <w:szCs w:val="22"/>
        </w:rPr>
        <w:t xml:space="preserve"> relative to the laws of physics, and holds between abstract entities such as propositions or possible states of affairs.</w:t>
      </w:r>
      <w:r w:rsidR="006D52C9" w:rsidRPr="00CC4A4C">
        <w:rPr>
          <w:sz w:val="22"/>
          <w:szCs w:val="22"/>
        </w:rPr>
        <w:t xml:space="preserve">  One counterfactual </w:t>
      </w:r>
      <w:proofErr w:type="gramStart"/>
      <w:r w:rsidR="006D52C9" w:rsidRPr="00CC4A4C">
        <w:rPr>
          <w:sz w:val="22"/>
          <w:szCs w:val="22"/>
        </w:rPr>
        <w:t>state of affairs can</w:t>
      </w:r>
      <w:proofErr w:type="gramEnd"/>
      <w:r w:rsidR="006D52C9" w:rsidRPr="00CC4A4C">
        <w:rPr>
          <w:sz w:val="22"/>
          <w:szCs w:val="22"/>
        </w:rPr>
        <w:t xml:space="preserve"> determine another, </w:t>
      </w:r>
      <w:r w:rsidR="00626974" w:rsidRPr="00CC4A4C">
        <w:rPr>
          <w:sz w:val="22"/>
          <w:szCs w:val="22"/>
        </w:rPr>
        <w:t>which shows</w:t>
      </w:r>
      <w:r w:rsidR="006D52C9" w:rsidRPr="00CC4A4C">
        <w:rPr>
          <w:sz w:val="22"/>
          <w:szCs w:val="22"/>
        </w:rPr>
        <w:t xml:space="preserve"> that determination has no essential connection with real existence.  Also, future states of affairs can determine those in the past.</w:t>
      </w:r>
    </w:p>
    <w:p w:rsidR="005C2E73" w:rsidRPr="00CC4A4C" w:rsidRDefault="005C2E73" w:rsidP="005C2E73">
      <w:pPr>
        <w:spacing w:line="360" w:lineRule="auto"/>
        <w:rPr>
          <w:sz w:val="22"/>
          <w:szCs w:val="22"/>
        </w:rPr>
      </w:pPr>
    </w:p>
    <w:p w:rsidR="005C2E73" w:rsidRPr="00CC4A4C" w:rsidRDefault="005C2E73" w:rsidP="005C2E73">
      <w:pPr>
        <w:spacing w:line="360" w:lineRule="auto"/>
        <w:rPr>
          <w:sz w:val="22"/>
          <w:szCs w:val="22"/>
        </w:rPr>
      </w:pPr>
      <w:r w:rsidRPr="00CC4A4C">
        <w:rPr>
          <w:sz w:val="22"/>
          <w:szCs w:val="22"/>
        </w:rPr>
        <w:tab/>
        <w:t xml:space="preserve">Many philosophers suppose that the only kind of causation that </w:t>
      </w:r>
      <w:r w:rsidR="006534ED" w:rsidRPr="00CC4A4C">
        <w:rPr>
          <w:sz w:val="22"/>
          <w:szCs w:val="22"/>
        </w:rPr>
        <w:t>can exist</w:t>
      </w:r>
      <w:r w:rsidRPr="00CC4A4C">
        <w:rPr>
          <w:sz w:val="22"/>
          <w:szCs w:val="22"/>
        </w:rPr>
        <w:t xml:space="preserve"> in an indeterministic system is </w:t>
      </w:r>
      <w:r w:rsidR="00110D30" w:rsidRPr="00CC4A4C">
        <w:rPr>
          <w:sz w:val="22"/>
          <w:szCs w:val="22"/>
        </w:rPr>
        <w:t>‘</w:t>
      </w:r>
      <w:r w:rsidRPr="00CC4A4C">
        <w:rPr>
          <w:sz w:val="22"/>
          <w:szCs w:val="22"/>
        </w:rPr>
        <w:t>probabilistic causation</w:t>
      </w:r>
      <w:r w:rsidR="00110D30" w:rsidRPr="00CC4A4C">
        <w:rPr>
          <w:sz w:val="22"/>
          <w:szCs w:val="22"/>
        </w:rPr>
        <w:t>’</w:t>
      </w:r>
      <w:r w:rsidRPr="00CC4A4C">
        <w:rPr>
          <w:sz w:val="22"/>
          <w:szCs w:val="22"/>
        </w:rPr>
        <w:t>.</w:t>
      </w:r>
      <w:r w:rsidR="0075747D" w:rsidRPr="00CC4A4C">
        <w:rPr>
          <w:sz w:val="22"/>
          <w:szCs w:val="22"/>
        </w:rPr>
        <w:t xml:space="preserve">  Ramachandran (2003, p.</w:t>
      </w:r>
      <w:r w:rsidR="006534ED" w:rsidRPr="00CC4A4C">
        <w:rPr>
          <w:sz w:val="22"/>
          <w:szCs w:val="22"/>
        </w:rPr>
        <w:t xml:space="preserve"> 152) writes for example, “If we want to allow that there is causation even in indeterministic worlds, there is little alternative but to take causation as involving chance-raising.”  Now the notion of a </w:t>
      </w:r>
      <w:r w:rsidR="00110D30" w:rsidRPr="00CC4A4C">
        <w:rPr>
          <w:sz w:val="22"/>
          <w:szCs w:val="22"/>
        </w:rPr>
        <w:t>‘</w:t>
      </w:r>
      <w:r w:rsidRPr="00CC4A4C">
        <w:rPr>
          <w:sz w:val="22"/>
          <w:szCs w:val="22"/>
        </w:rPr>
        <w:t xml:space="preserve">probabilistic </w:t>
      </w:r>
      <w:r w:rsidRPr="00CC4A4C">
        <w:rPr>
          <w:sz w:val="22"/>
          <w:szCs w:val="22"/>
        </w:rPr>
        <w:lastRenderedPageBreak/>
        <w:t>cause</w:t>
      </w:r>
      <w:r w:rsidR="00110D30" w:rsidRPr="00CC4A4C">
        <w:rPr>
          <w:sz w:val="22"/>
          <w:szCs w:val="22"/>
        </w:rPr>
        <w:t>’</w:t>
      </w:r>
      <w:r w:rsidRPr="00CC4A4C">
        <w:rPr>
          <w:sz w:val="22"/>
          <w:szCs w:val="22"/>
        </w:rPr>
        <w:t xml:space="preserve">, </w:t>
      </w:r>
      <w:r w:rsidR="006534ED" w:rsidRPr="00CC4A4C">
        <w:rPr>
          <w:sz w:val="22"/>
          <w:szCs w:val="22"/>
        </w:rPr>
        <w:t>or chance-raiser, is a useful one in its own right</w:t>
      </w:r>
      <w:r w:rsidR="006534ED" w:rsidRPr="00CC4A4C">
        <w:rPr>
          <w:rStyle w:val="FootnoteReference"/>
          <w:sz w:val="22"/>
          <w:szCs w:val="22"/>
        </w:rPr>
        <w:footnoteReference w:id="9"/>
      </w:r>
      <w:r w:rsidR="006534ED" w:rsidRPr="00CC4A4C">
        <w:rPr>
          <w:sz w:val="22"/>
          <w:szCs w:val="22"/>
        </w:rPr>
        <w:t xml:space="preserve">, but </w:t>
      </w:r>
      <w:r w:rsidR="00110D30" w:rsidRPr="00CC4A4C">
        <w:rPr>
          <w:sz w:val="22"/>
          <w:szCs w:val="22"/>
        </w:rPr>
        <w:t xml:space="preserve">is best called a </w:t>
      </w:r>
      <w:r w:rsidR="00110D30" w:rsidRPr="00CC4A4C">
        <w:rPr>
          <w:i/>
          <w:sz w:val="22"/>
          <w:szCs w:val="22"/>
        </w:rPr>
        <w:t>positive causal factor</w:t>
      </w:r>
      <w:r w:rsidR="00110D30" w:rsidRPr="00CC4A4C">
        <w:rPr>
          <w:sz w:val="22"/>
          <w:szCs w:val="22"/>
        </w:rPr>
        <w:t xml:space="preserve"> to avoid conflating it with causation in the concrete sense.  To prove that a positive causal factor is very different from a concrete cause I will show that the former has none of the properties (</w:t>
      </w:r>
      <w:proofErr w:type="spellStart"/>
      <w:r w:rsidR="00110D30" w:rsidRPr="00CC4A4C">
        <w:rPr>
          <w:sz w:val="22"/>
          <w:szCs w:val="22"/>
        </w:rPr>
        <w:t>i</w:t>
      </w:r>
      <w:proofErr w:type="spellEnd"/>
      <w:r w:rsidR="00110D30" w:rsidRPr="00CC4A4C">
        <w:rPr>
          <w:sz w:val="22"/>
          <w:szCs w:val="22"/>
        </w:rPr>
        <w:t>) – (iv) listed above.</w:t>
      </w:r>
    </w:p>
    <w:p w:rsidR="005C2E73" w:rsidRPr="00CC4A4C" w:rsidRDefault="005C2E73" w:rsidP="005C2E73">
      <w:pPr>
        <w:spacing w:line="360" w:lineRule="auto"/>
        <w:rPr>
          <w:sz w:val="22"/>
          <w:szCs w:val="22"/>
        </w:rPr>
      </w:pPr>
      <w:r w:rsidRPr="00CC4A4C">
        <w:rPr>
          <w:sz w:val="22"/>
          <w:szCs w:val="22"/>
        </w:rPr>
        <w:tab/>
      </w:r>
    </w:p>
    <w:p w:rsidR="005C2E73" w:rsidRPr="00CC4A4C" w:rsidRDefault="001C6926" w:rsidP="001C6926">
      <w:pPr>
        <w:spacing w:line="360" w:lineRule="auto"/>
        <w:ind w:left="432" w:hanging="432"/>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5C2E73" w:rsidRPr="00CC4A4C">
        <w:rPr>
          <w:sz w:val="22"/>
          <w:szCs w:val="22"/>
        </w:rPr>
        <w:t xml:space="preserve">Since </w:t>
      </w:r>
      <w:r w:rsidR="005C2E73" w:rsidRPr="00CC4A4C">
        <w:rPr>
          <w:i/>
          <w:sz w:val="22"/>
          <w:szCs w:val="22"/>
        </w:rPr>
        <w:t>C</w:t>
      </w:r>
      <w:r w:rsidR="005C2E73" w:rsidRPr="00CC4A4C">
        <w:rPr>
          <w:sz w:val="22"/>
          <w:szCs w:val="22"/>
        </w:rPr>
        <w:t xml:space="preserve"> can raise the chance of </w:t>
      </w:r>
      <w:r w:rsidR="005C2E73" w:rsidRPr="00CC4A4C">
        <w:rPr>
          <w:i/>
          <w:sz w:val="22"/>
          <w:szCs w:val="22"/>
        </w:rPr>
        <w:t>E</w:t>
      </w:r>
      <w:r w:rsidR="005C2E73" w:rsidRPr="00CC4A4C">
        <w:rPr>
          <w:sz w:val="22"/>
          <w:szCs w:val="22"/>
        </w:rPr>
        <w:t xml:space="preserve"> without either of </w:t>
      </w:r>
      <w:r w:rsidR="005C2E73" w:rsidRPr="00CC4A4C">
        <w:rPr>
          <w:i/>
          <w:sz w:val="22"/>
          <w:szCs w:val="22"/>
        </w:rPr>
        <w:t>C</w:t>
      </w:r>
      <w:r w:rsidR="005C2E73" w:rsidRPr="00CC4A4C">
        <w:rPr>
          <w:sz w:val="22"/>
          <w:szCs w:val="22"/>
        </w:rPr>
        <w:t xml:space="preserve"> or </w:t>
      </w:r>
      <w:r w:rsidR="005C2E73" w:rsidRPr="00CC4A4C">
        <w:rPr>
          <w:i/>
          <w:sz w:val="22"/>
          <w:szCs w:val="22"/>
        </w:rPr>
        <w:t>E</w:t>
      </w:r>
      <w:r w:rsidR="005C2E73" w:rsidRPr="00CC4A4C">
        <w:rPr>
          <w:sz w:val="22"/>
          <w:szCs w:val="22"/>
        </w:rPr>
        <w:t xml:space="preserve"> </w:t>
      </w:r>
      <w:proofErr w:type="gramStart"/>
      <w:r w:rsidR="005C2E73" w:rsidRPr="00CC4A4C">
        <w:rPr>
          <w:sz w:val="22"/>
          <w:szCs w:val="22"/>
        </w:rPr>
        <w:t>actually occurring</w:t>
      </w:r>
      <w:proofErr w:type="gramEnd"/>
      <w:r w:rsidR="005C2E73" w:rsidRPr="00CC4A4C">
        <w:rPr>
          <w:sz w:val="22"/>
          <w:szCs w:val="22"/>
        </w:rPr>
        <w:t xml:space="preserve">, there is no essential connection between positive causal factors and real existence.  We can simply say that </w:t>
      </w:r>
      <w:r w:rsidR="005C2E73" w:rsidRPr="00CC4A4C">
        <w:rPr>
          <w:i/>
          <w:sz w:val="22"/>
          <w:szCs w:val="22"/>
        </w:rPr>
        <w:t>C</w:t>
      </w:r>
      <w:r w:rsidR="005C2E73" w:rsidRPr="00CC4A4C">
        <w:rPr>
          <w:sz w:val="22"/>
          <w:szCs w:val="22"/>
        </w:rPr>
        <w:t xml:space="preserve">, if it occurred, would raise the chance of </w:t>
      </w:r>
      <w:r w:rsidR="005C2E73" w:rsidRPr="00CC4A4C">
        <w:rPr>
          <w:i/>
          <w:sz w:val="22"/>
          <w:szCs w:val="22"/>
        </w:rPr>
        <w:t>E</w:t>
      </w:r>
      <w:r w:rsidR="005C2E73" w:rsidRPr="00CC4A4C">
        <w:rPr>
          <w:sz w:val="22"/>
          <w:szCs w:val="22"/>
        </w:rPr>
        <w:t xml:space="preserve">.  </w:t>
      </w:r>
      <w:r w:rsidR="00EC52A3" w:rsidRPr="00CC4A4C">
        <w:rPr>
          <w:sz w:val="22"/>
          <w:szCs w:val="22"/>
        </w:rPr>
        <w:t xml:space="preserve">There are also </w:t>
      </w:r>
      <w:r w:rsidR="00E34EAB" w:rsidRPr="00CC4A4C">
        <w:rPr>
          <w:sz w:val="22"/>
          <w:szCs w:val="22"/>
        </w:rPr>
        <w:t xml:space="preserve">well-known </w:t>
      </w:r>
      <w:r w:rsidR="00EC52A3" w:rsidRPr="00CC4A4C">
        <w:rPr>
          <w:sz w:val="22"/>
          <w:szCs w:val="22"/>
        </w:rPr>
        <w:t xml:space="preserve">cases where </w:t>
      </w:r>
      <w:r w:rsidR="00EC52A3" w:rsidRPr="00CC4A4C">
        <w:rPr>
          <w:i/>
          <w:sz w:val="22"/>
          <w:szCs w:val="22"/>
        </w:rPr>
        <w:t>C</w:t>
      </w:r>
      <w:r w:rsidR="00EC52A3" w:rsidRPr="00CC4A4C">
        <w:rPr>
          <w:sz w:val="22"/>
          <w:szCs w:val="22"/>
        </w:rPr>
        <w:t xml:space="preserve"> and </w:t>
      </w:r>
      <w:r w:rsidR="00EC52A3" w:rsidRPr="00CC4A4C">
        <w:rPr>
          <w:i/>
          <w:sz w:val="22"/>
          <w:szCs w:val="22"/>
        </w:rPr>
        <w:t>E</w:t>
      </w:r>
      <w:r w:rsidR="00EC52A3" w:rsidRPr="00CC4A4C">
        <w:rPr>
          <w:sz w:val="22"/>
          <w:szCs w:val="22"/>
        </w:rPr>
        <w:t xml:space="preserve"> both occur, and </w:t>
      </w:r>
      <w:r w:rsidR="00EC52A3" w:rsidRPr="00CC4A4C">
        <w:rPr>
          <w:i/>
          <w:sz w:val="22"/>
          <w:szCs w:val="22"/>
        </w:rPr>
        <w:t>C</w:t>
      </w:r>
      <w:r w:rsidR="00EC52A3" w:rsidRPr="00CC4A4C">
        <w:rPr>
          <w:sz w:val="22"/>
          <w:szCs w:val="22"/>
        </w:rPr>
        <w:t xml:space="preserve"> raises the chance of </w:t>
      </w:r>
      <w:r w:rsidR="00EC52A3" w:rsidRPr="00CC4A4C">
        <w:rPr>
          <w:i/>
          <w:sz w:val="22"/>
          <w:szCs w:val="22"/>
        </w:rPr>
        <w:t>E</w:t>
      </w:r>
      <w:r w:rsidR="00EC52A3" w:rsidRPr="00CC4A4C">
        <w:rPr>
          <w:sz w:val="22"/>
          <w:szCs w:val="22"/>
        </w:rPr>
        <w:t>,</w:t>
      </w:r>
      <w:r w:rsidR="00985E67" w:rsidRPr="00CC4A4C">
        <w:rPr>
          <w:sz w:val="22"/>
          <w:szCs w:val="22"/>
        </w:rPr>
        <w:t xml:space="preserve"> yet </w:t>
      </w:r>
      <w:r w:rsidR="00985E67" w:rsidRPr="00CC4A4C">
        <w:rPr>
          <w:i/>
          <w:sz w:val="22"/>
          <w:szCs w:val="22"/>
        </w:rPr>
        <w:t>C</w:t>
      </w:r>
      <w:r w:rsidR="00985E67" w:rsidRPr="00CC4A4C">
        <w:rPr>
          <w:sz w:val="22"/>
          <w:szCs w:val="22"/>
        </w:rPr>
        <w:t xml:space="preserve"> did nothing at all to help cause </w:t>
      </w:r>
      <w:r w:rsidR="00985E67" w:rsidRPr="00CC4A4C">
        <w:rPr>
          <w:i/>
          <w:sz w:val="22"/>
          <w:szCs w:val="22"/>
        </w:rPr>
        <w:t>E</w:t>
      </w:r>
      <w:r w:rsidR="00985E67" w:rsidRPr="00CC4A4C">
        <w:rPr>
          <w:sz w:val="22"/>
          <w:szCs w:val="22"/>
        </w:rPr>
        <w:t xml:space="preserve">.  (These are cases where </w:t>
      </w:r>
      <w:r w:rsidR="00985E67" w:rsidRPr="00CC4A4C">
        <w:rPr>
          <w:i/>
          <w:sz w:val="22"/>
          <w:szCs w:val="22"/>
        </w:rPr>
        <w:t>C</w:t>
      </w:r>
      <w:r w:rsidR="00985E67" w:rsidRPr="00CC4A4C">
        <w:rPr>
          <w:sz w:val="22"/>
          <w:szCs w:val="22"/>
        </w:rPr>
        <w:t xml:space="preserve"> </w:t>
      </w:r>
      <w:r w:rsidR="00985E67" w:rsidRPr="00CC4A4C">
        <w:rPr>
          <w:i/>
          <w:sz w:val="22"/>
          <w:szCs w:val="22"/>
        </w:rPr>
        <w:t>might</w:t>
      </w:r>
      <w:r w:rsidR="00985E67" w:rsidRPr="00CC4A4C">
        <w:rPr>
          <w:sz w:val="22"/>
          <w:szCs w:val="22"/>
        </w:rPr>
        <w:t xml:space="preserve"> have helped to cause </w:t>
      </w:r>
      <w:r w:rsidR="00985E67" w:rsidRPr="00CC4A4C">
        <w:rPr>
          <w:i/>
          <w:sz w:val="22"/>
          <w:szCs w:val="22"/>
        </w:rPr>
        <w:t>E</w:t>
      </w:r>
      <w:r w:rsidR="00985E67" w:rsidRPr="00CC4A4C">
        <w:rPr>
          <w:sz w:val="22"/>
          <w:szCs w:val="22"/>
        </w:rPr>
        <w:t xml:space="preserve"> but did not in fact.)</w:t>
      </w:r>
    </w:p>
    <w:p w:rsidR="005C2E73" w:rsidRPr="00CC4A4C" w:rsidRDefault="005C2E73" w:rsidP="001C6926">
      <w:pPr>
        <w:spacing w:line="360" w:lineRule="auto"/>
        <w:ind w:left="432" w:hanging="432"/>
        <w:rPr>
          <w:sz w:val="22"/>
          <w:szCs w:val="22"/>
        </w:rPr>
      </w:pPr>
    </w:p>
    <w:p w:rsidR="005C2E73" w:rsidRPr="00CC4A4C" w:rsidRDefault="001C6926" w:rsidP="001C6926">
      <w:pPr>
        <w:spacing w:line="360" w:lineRule="auto"/>
        <w:ind w:left="432" w:hanging="432"/>
        <w:rPr>
          <w:sz w:val="22"/>
          <w:szCs w:val="22"/>
        </w:rPr>
      </w:pPr>
      <w:r>
        <w:rPr>
          <w:sz w:val="22"/>
          <w:szCs w:val="22"/>
        </w:rPr>
        <w:t>(ii)</w:t>
      </w:r>
      <w:r>
        <w:rPr>
          <w:sz w:val="22"/>
          <w:szCs w:val="22"/>
        </w:rPr>
        <w:tab/>
      </w:r>
      <w:r w:rsidR="005C2E73" w:rsidRPr="00CC4A4C">
        <w:rPr>
          <w:sz w:val="22"/>
          <w:szCs w:val="22"/>
        </w:rPr>
        <w:t xml:space="preserve">This relation of probabilistic causation has a negative, of course, are where an event </w:t>
      </w:r>
      <w:r w:rsidR="005C2E73" w:rsidRPr="00CC4A4C">
        <w:rPr>
          <w:i/>
          <w:sz w:val="22"/>
          <w:szCs w:val="22"/>
        </w:rPr>
        <w:t>lowers</w:t>
      </w:r>
      <w:r w:rsidR="005C2E73" w:rsidRPr="00CC4A4C">
        <w:rPr>
          <w:sz w:val="22"/>
          <w:szCs w:val="22"/>
        </w:rPr>
        <w:t xml:space="preserve"> the chance of the effect.  These are called inhibitors, or negative causal factors.  </w:t>
      </w:r>
    </w:p>
    <w:p w:rsidR="005C2E73" w:rsidRPr="00CC4A4C" w:rsidRDefault="005C2E73" w:rsidP="001C6926">
      <w:pPr>
        <w:spacing w:line="360" w:lineRule="auto"/>
        <w:ind w:left="432" w:hanging="432"/>
        <w:rPr>
          <w:sz w:val="22"/>
          <w:szCs w:val="22"/>
        </w:rPr>
      </w:pPr>
    </w:p>
    <w:p w:rsidR="005C2E73" w:rsidRPr="00CC4A4C" w:rsidRDefault="001C6926" w:rsidP="001C6926">
      <w:pPr>
        <w:spacing w:line="360" w:lineRule="auto"/>
        <w:ind w:left="432" w:hanging="432"/>
        <w:rPr>
          <w:sz w:val="22"/>
          <w:szCs w:val="22"/>
        </w:rPr>
      </w:pPr>
      <w:r>
        <w:rPr>
          <w:sz w:val="22"/>
          <w:szCs w:val="22"/>
        </w:rPr>
        <w:t>(iii)</w:t>
      </w:r>
      <w:r>
        <w:rPr>
          <w:sz w:val="22"/>
          <w:szCs w:val="22"/>
        </w:rPr>
        <w:tab/>
      </w:r>
      <w:r w:rsidR="005C2E73" w:rsidRPr="00CC4A4C">
        <w:rPr>
          <w:sz w:val="22"/>
          <w:szCs w:val="22"/>
        </w:rPr>
        <w:t>Probabilistic causation is a matter of degree – causal factors may be strong or weak, depending on the size of the chance increase.</w:t>
      </w:r>
    </w:p>
    <w:p w:rsidR="005C2E73" w:rsidRPr="00CC4A4C" w:rsidRDefault="005C2E73" w:rsidP="001C6926">
      <w:pPr>
        <w:spacing w:line="360" w:lineRule="auto"/>
        <w:ind w:left="432" w:hanging="432"/>
        <w:rPr>
          <w:sz w:val="22"/>
          <w:szCs w:val="22"/>
          <w:lang w:val="en-US"/>
        </w:rPr>
      </w:pPr>
    </w:p>
    <w:p w:rsidR="005C2E73" w:rsidRPr="00CC4A4C" w:rsidRDefault="001C6926" w:rsidP="001C6926">
      <w:pPr>
        <w:spacing w:line="360" w:lineRule="auto"/>
        <w:ind w:left="432" w:hanging="432"/>
        <w:rPr>
          <w:sz w:val="22"/>
          <w:szCs w:val="22"/>
          <w:lang w:val="en-US"/>
        </w:rPr>
      </w:pPr>
      <w:r>
        <w:rPr>
          <w:sz w:val="22"/>
          <w:szCs w:val="22"/>
          <w:lang w:val="en-US"/>
        </w:rPr>
        <w:t>(iv)</w:t>
      </w:r>
      <w:r>
        <w:rPr>
          <w:sz w:val="22"/>
          <w:szCs w:val="22"/>
          <w:lang w:val="en-US"/>
        </w:rPr>
        <w:tab/>
      </w:r>
      <w:r w:rsidR="005C2E73" w:rsidRPr="00CC4A4C">
        <w:rPr>
          <w:sz w:val="22"/>
          <w:szCs w:val="22"/>
          <w:lang w:val="en-US"/>
        </w:rPr>
        <w:t xml:space="preserve">Probabilistic causation is closely connected to determination, since the extreme case of probabilistic causation, where the occurrence of </w:t>
      </w:r>
      <w:r w:rsidR="005C2E73" w:rsidRPr="00CC4A4C">
        <w:rPr>
          <w:i/>
          <w:sz w:val="22"/>
          <w:szCs w:val="22"/>
          <w:lang w:val="en-US"/>
        </w:rPr>
        <w:t>C</w:t>
      </w:r>
      <w:r w:rsidR="005C2E73" w:rsidRPr="00CC4A4C">
        <w:rPr>
          <w:sz w:val="22"/>
          <w:szCs w:val="22"/>
          <w:lang w:val="en-US"/>
        </w:rPr>
        <w:t xml:space="preserve"> raises the chance of </w:t>
      </w:r>
      <w:r w:rsidR="005C2E73" w:rsidRPr="00CC4A4C">
        <w:rPr>
          <w:i/>
          <w:sz w:val="22"/>
          <w:szCs w:val="22"/>
          <w:lang w:val="en-US"/>
        </w:rPr>
        <w:t>E</w:t>
      </w:r>
      <w:r w:rsidR="005C2E73" w:rsidRPr="00CC4A4C">
        <w:rPr>
          <w:sz w:val="22"/>
          <w:szCs w:val="22"/>
          <w:lang w:val="en-US"/>
        </w:rPr>
        <w:t xml:space="preserve"> all the way to 1, is just determination</w:t>
      </w:r>
      <w:r w:rsidR="00F31CF7" w:rsidRPr="00CC4A4C">
        <w:rPr>
          <w:sz w:val="22"/>
          <w:szCs w:val="22"/>
          <w:lang w:val="en-US"/>
        </w:rPr>
        <w:t xml:space="preserve"> – or </w:t>
      </w:r>
      <w:r w:rsidR="00274051" w:rsidRPr="00CC4A4C">
        <w:rPr>
          <w:sz w:val="22"/>
          <w:szCs w:val="22"/>
          <w:lang w:val="en-US"/>
        </w:rPr>
        <w:t>virtually so</w:t>
      </w:r>
      <w:r w:rsidR="005C2E73" w:rsidRPr="00CC4A4C">
        <w:rPr>
          <w:sz w:val="22"/>
          <w:szCs w:val="22"/>
          <w:lang w:val="en-US"/>
        </w:rPr>
        <w:t>.</w:t>
      </w:r>
    </w:p>
    <w:p w:rsidR="005C2E73" w:rsidRPr="00CC4A4C" w:rsidRDefault="005C2E73" w:rsidP="005C2E73">
      <w:pPr>
        <w:spacing w:line="360" w:lineRule="auto"/>
        <w:rPr>
          <w:sz w:val="22"/>
          <w:szCs w:val="22"/>
          <w:lang w:val="en-US"/>
        </w:rPr>
      </w:pPr>
    </w:p>
    <w:p w:rsidR="00344A58" w:rsidRPr="00CC4A4C" w:rsidRDefault="00344A58" w:rsidP="00344A58">
      <w:pPr>
        <w:spacing w:line="360" w:lineRule="auto"/>
        <w:rPr>
          <w:sz w:val="22"/>
          <w:szCs w:val="22"/>
        </w:rPr>
      </w:pPr>
      <w:r w:rsidRPr="00CC4A4C">
        <w:rPr>
          <w:sz w:val="22"/>
          <w:szCs w:val="22"/>
        </w:rPr>
        <w:tab/>
      </w:r>
      <w:r w:rsidR="005C2E73" w:rsidRPr="00CC4A4C">
        <w:rPr>
          <w:sz w:val="22"/>
          <w:szCs w:val="22"/>
        </w:rPr>
        <w:t xml:space="preserve">Despite these differences, probabilistic and concrete causation are not entirely unrelated.  It is </w:t>
      </w:r>
      <w:r w:rsidRPr="00CC4A4C">
        <w:rPr>
          <w:sz w:val="22"/>
          <w:szCs w:val="22"/>
        </w:rPr>
        <w:t>rather obvious</w:t>
      </w:r>
      <w:r w:rsidR="005C2E73" w:rsidRPr="00CC4A4C">
        <w:rPr>
          <w:sz w:val="22"/>
          <w:szCs w:val="22"/>
        </w:rPr>
        <w:t xml:space="preserve"> that chancy events require concrete causes</w:t>
      </w:r>
      <w:r w:rsidR="001729D9" w:rsidRPr="00CC4A4C">
        <w:rPr>
          <w:sz w:val="22"/>
          <w:szCs w:val="22"/>
        </w:rPr>
        <w:t>, s</w:t>
      </w:r>
      <w:r w:rsidR="005C2E73" w:rsidRPr="00CC4A4C">
        <w:rPr>
          <w:sz w:val="22"/>
          <w:szCs w:val="22"/>
        </w:rPr>
        <w:t xml:space="preserve">o </w:t>
      </w:r>
      <w:r w:rsidR="00FB30AF" w:rsidRPr="00CC4A4C">
        <w:rPr>
          <w:sz w:val="22"/>
          <w:szCs w:val="22"/>
        </w:rPr>
        <w:t>chances can be raised</w:t>
      </w:r>
      <w:r w:rsidR="005C2E73" w:rsidRPr="00CC4A4C">
        <w:rPr>
          <w:sz w:val="22"/>
          <w:szCs w:val="22"/>
        </w:rPr>
        <w:t xml:space="preserve"> only in systems where there is underlying concrete causation.</w:t>
      </w:r>
      <w:r w:rsidRPr="00CC4A4C">
        <w:rPr>
          <w:sz w:val="22"/>
          <w:szCs w:val="22"/>
        </w:rPr>
        <w:t xml:space="preserve">  Consider for example a physical experiment in which the chance of some outcome </w:t>
      </w:r>
      <w:r w:rsidRPr="00CC4A4C">
        <w:rPr>
          <w:i/>
          <w:sz w:val="22"/>
          <w:szCs w:val="22"/>
        </w:rPr>
        <w:t>E</w:t>
      </w:r>
      <w:r w:rsidRPr="00CC4A4C">
        <w:rPr>
          <w:sz w:val="22"/>
          <w:szCs w:val="22"/>
        </w:rPr>
        <w:t xml:space="preserve"> is 0.64.  If this experiment is repeated exactly, say a trillion times, then we are rightly confident that the proportion of </w:t>
      </w:r>
      <w:r w:rsidRPr="00CC4A4C">
        <w:rPr>
          <w:i/>
          <w:sz w:val="22"/>
          <w:szCs w:val="22"/>
        </w:rPr>
        <w:t>E</w:t>
      </w:r>
      <w:r w:rsidRPr="00CC4A4C">
        <w:rPr>
          <w:sz w:val="22"/>
          <w:szCs w:val="22"/>
        </w:rPr>
        <w:t xml:space="preserve">-type outcomes will be close to 0.64.  Now suppose that each </w:t>
      </w:r>
      <w:r w:rsidR="00FB30AF" w:rsidRPr="00CC4A4C">
        <w:rPr>
          <w:sz w:val="22"/>
          <w:szCs w:val="22"/>
        </w:rPr>
        <w:t xml:space="preserve">chancy outcome </w:t>
      </w:r>
      <w:r w:rsidR="00F06EAF" w:rsidRPr="00CC4A4C">
        <w:rPr>
          <w:sz w:val="22"/>
          <w:szCs w:val="22"/>
        </w:rPr>
        <w:t>lacks</w:t>
      </w:r>
      <w:r w:rsidRPr="00CC4A4C">
        <w:rPr>
          <w:sz w:val="22"/>
          <w:szCs w:val="22"/>
        </w:rPr>
        <w:t xml:space="preserve"> a concrete cause.  In other words, we are supposing that each outcome of the experiment appears all by itself, from nowhere, rather than arising from the generating conditions.  It then follows that the aggregate of one trillion outcomes also appears from nowhere.</w:t>
      </w:r>
      <w:r w:rsidRPr="00CC4A4C">
        <w:rPr>
          <w:rStyle w:val="FootnoteReference"/>
          <w:sz w:val="22"/>
          <w:szCs w:val="22"/>
        </w:rPr>
        <w:footnoteReference w:id="10"/>
      </w:r>
      <w:r w:rsidRPr="00CC4A4C">
        <w:rPr>
          <w:sz w:val="22"/>
          <w:szCs w:val="22"/>
        </w:rPr>
        <w:t xml:space="preserve">  Yet this is absurd.  An uncaused event could not </w:t>
      </w:r>
      <w:r w:rsidRPr="00CC4A4C">
        <w:rPr>
          <w:sz w:val="22"/>
          <w:szCs w:val="22"/>
        </w:rPr>
        <w:lastRenderedPageBreak/>
        <w:t xml:space="preserve">be so </w:t>
      </w:r>
      <w:r w:rsidRPr="00CC4A4C">
        <w:rPr>
          <w:i/>
          <w:sz w:val="22"/>
          <w:szCs w:val="22"/>
        </w:rPr>
        <w:t>reliable</w:t>
      </w:r>
      <w:r w:rsidRPr="00CC4A4C">
        <w:rPr>
          <w:sz w:val="22"/>
          <w:szCs w:val="22"/>
        </w:rPr>
        <w:t xml:space="preserve">.  After all, an uncaused event is not controlled by anything, so there would be no source for this relative frequency of 0.64 for </w:t>
      </w:r>
      <w:r w:rsidRPr="00CC4A4C">
        <w:rPr>
          <w:i/>
          <w:sz w:val="22"/>
          <w:szCs w:val="22"/>
        </w:rPr>
        <w:t>E</w:t>
      </w:r>
      <w:r w:rsidRPr="00CC4A4C">
        <w:rPr>
          <w:sz w:val="22"/>
          <w:szCs w:val="22"/>
        </w:rPr>
        <w:t>-type outcomes.</w:t>
      </w:r>
    </w:p>
    <w:p w:rsidR="00344A58" w:rsidRPr="00CC4A4C" w:rsidRDefault="00344A58" w:rsidP="00344A58">
      <w:pPr>
        <w:spacing w:line="360" w:lineRule="auto"/>
        <w:rPr>
          <w:sz w:val="22"/>
          <w:szCs w:val="22"/>
        </w:rPr>
      </w:pPr>
      <w:r w:rsidRPr="00CC4A4C">
        <w:rPr>
          <w:sz w:val="22"/>
          <w:szCs w:val="22"/>
        </w:rPr>
        <w:tab/>
        <w:t xml:space="preserve">The silliness of </w:t>
      </w:r>
      <w:r w:rsidR="00B04F7D" w:rsidRPr="00CC4A4C">
        <w:rPr>
          <w:sz w:val="22"/>
          <w:szCs w:val="22"/>
        </w:rPr>
        <w:t>the notion that chancy events are uncaused</w:t>
      </w:r>
      <w:r w:rsidRPr="00CC4A4C">
        <w:rPr>
          <w:sz w:val="22"/>
          <w:szCs w:val="22"/>
        </w:rPr>
        <w:t xml:space="preserve"> becomes even clearer when</w:t>
      </w:r>
      <w:r w:rsidR="00BD6322" w:rsidRPr="00CC4A4C">
        <w:rPr>
          <w:sz w:val="22"/>
          <w:szCs w:val="22"/>
        </w:rPr>
        <w:t xml:space="preserve"> we consider that, by modifying the</w:t>
      </w:r>
      <w:r w:rsidRPr="00CC4A4C">
        <w:rPr>
          <w:sz w:val="22"/>
          <w:szCs w:val="22"/>
        </w:rPr>
        <w:t xml:space="preserve"> apparatus, </w:t>
      </w:r>
      <w:r w:rsidR="00BD6322" w:rsidRPr="00CC4A4C">
        <w:rPr>
          <w:sz w:val="22"/>
          <w:szCs w:val="22"/>
        </w:rPr>
        <w:t xml:space="preserve">the relative frequency of </w:t>
      </w:r>
      <w:r w:rsidR="00BD6322" w:rsidRPr="00CC4A4C">
        <w:rPr>
          <w:i/>
          <w:sz w:val="22"/>
          <w:szCs w:val="22"/>
        </w:rPr>
        <w:t>E</w:t>
      </w:r>
      <w:r w:rsidR="00BD6322" w:rsidRPr="00CC4A4C">
        <w:rPr>
          <w:sz w:val="22"/>
          <w:szCs w:val="22"/>
        </w:rPr>
        <w:t xml:space="preserve"> might</w:t>
      </w:r>
      <w:r w:rsidR="00274051" w:rsidRPr="00CC4A4C">
        <w:rPr>
          <w:sz w:val="22"/>
          <w:szCs w:val="22"/>
        </w:rPr>
        <w:t xml:space="preserve"> be reliably</w:t>
      </w:r>
      <w:r w:rsidRPr="00CC4A4C">
        <w:rPr>
          <w:sz w:val="22"/>
          <w:szCs w:val="22"/>
        </w:rPr>
        <w:t xml:space="preserve"> </w:t>
      </w:r>
      <w:r w:rsidR="00274051" w:rsidRPr="00CC4A4C">
        <w:rPr>
          <w:sz w:val="22"/>
          <w:szCs w:val="22"/>
        </w:rPr>
        <w:t>close to some other</w:t>
      </w:r>
      <w:r w:rsidRPr="00CC4A4C">
        <w:rPr>
          <w:sz w:val="22"/>
          <w:szCs w:val="22"/>
        </w:rPr>
        <w:t xml:space="preserve"> value, say 0.315.  </w:t>
      </w:r>
      <w:r w:rsidR="00B04F7D" w:rsidRPr="00CC4A4C">
        <w:rPr>
          <w:sz w:val="22"/>
          <w:szCs w:val="22"/>
        </w:rPr>
        <w:t xml:space="preserve">In the absence of a </w:t>
      </w:r>
      <w:r w:rsidR="002C5BB0" w:rsidRPr="00CC4A4C">
        <w:rPr>
          <w:sz w:val="22"/>
          <w:szCs w:val="22"/>
        </w:rPr>
        <w:t xml:space="preserve">concrete </w:t>
      </w:r>
      <w:r w:rsidR="00B04F7D" w:rsidRPr="00CC4A4C">
        <w:rPr>
          <w:sz w:val="22"/>
          <w:szCs w:val="22"/>
        </w:rPr>
        <w:t>causal connection,</w:t>
      </w:r>
      <w:r w:rsidR="00BD6322" w:rsidRPr="00CC4A4C">
        <w:rPr>
          <w:sz w:val="22"/>
          <w:szCs w:val="22"/>
        </w:rPr>
        <w:t xml:space="preserve"> why should </w:t>
      </w:r>
      <w:r w:rsidR="004D5D2F" w:rsidRPr="00CC4A4C">
        <w:rPr>
          <w:sz w:val="22"/>
          <w:szCs w:val="22"/>
        </w:rPr>
        <w:t xml:space="preserve">rotating a piece </w:t>
      </w:r>
      <w:r w:rsidR="00B04F7D" w:rsidRPr="00CC4A4C">
        <w:rPr>
          <w:sz w:val="22"/>
          <w:szCs w:val="22"/>
        </w:rPr>
        <w:t xml:space="preserve">of the apparatus </w:t>
      </w:r>
      <w:r w:rsidR="004D5D2F" w:rsidRPr="00CC4A4C">
        <w:rPr>
          <w:sz w:val="22"/>
          <w:szCs w:val="22"/>
        </w:rPr>
        <w:t xml:space="preserve">(for example) </w:t>
      </w:r>
      <w:r w:rsidR="005B2667" w:rsidRPr="00CC4A4C">
        <w:rPr>
          <w:sz w:val="22"/>
          <w:szCs w:val="22"/>
        </w:rPr>
        <w:t>predictably change the frequencies of outcomes</w:t>
      </w:r>
      <w:r w:rsidR="00B04F7D" w:rsidRPr="00CC4A4C">
        <w:rPr>
          <w:sz w:val="22"/>
          <w:szCs w:val="22"/>
        </w:rPr>
        <w:t>?</w:t>
      </w:r>
    </w:p>
    <w:p w:rsidR="00344A58" w:rsidRPr="00CC4A4C" w:rsidRDefault="00344A58" w:rsidP="00344A58">
      <w:pPr>
        <w:spacing w:line="360" w:lineRule="auto"/>
        <w:jc w:val="both"/>
        <w:rPr>
          <w:sz w:val="22"/>
          <w:szCs w:val="22"/>
        </w:rPr>
      </w:pPr>
      <w:r w:rsidRPr="00CC4A4C">
        <w:rPr>
          <w:sz w:val="22"/>
          <w:szCs w:val="22"/>
        </w:rPr>
        <w:tab/>
        <w:t xml:space="preserve">Using this concrete notion of causation, </w:t>
      </w:r>
      <w:r w:rsidR="00985E67" w:rsidRPr="00CC4A4C">
        <w:rPr>
          <w:sz w:val="22"/>
          <w:szCs w:val="22"/>
        </w:rPr>
        <w:t>BA4</w:t>
      </w:r>
      <w:r w:rsidRPr="00CC4A4C">
        <w:rPr>
          <w:sz w:val="22"/>
          <w:szCs w:val="22"/>
        </w:rPr>
        <w:t xml:space="preserve"> seems accurately to capture a belief among physicists that is universal, or virtually so.  To suggest to physicists that one might alter the chance of an event </w:t>
      </w:r>
      <w:r w:rsidRPr="00CC4A4C">
        <w:rPr>
          <w:i/>
          <w:sz w:val="22"/>
          <w:szCs w:val="22"/>
        </w:rPr>
        <w:t>E</w:t>
      </w:r>
      <w:r w:rsidRPr="00CC4A4C">
        <w:rPr>
          <w:sz w:val="22"/>
          <w:szCs w:val="22"/>
        </w:rPr>
        <w:t xml:space="preserve"> without changing the physical context in which </w:t>
      </w:r>
      <w:r w:rsidRPr="00CC4A4C">
        <w:rPr>
          <w:i/>
          <w:sz w:val="22"/>
          <w:szCs w:val="22"/>
        </w:rPr>
        <w:t>E</w:t>
      </w:r>
      <w:r w:rsidRPr="00CC4A4C">
        <w:rPr>
          <w:sz w:val="22"/>
          <w:szCs w:val="22"/>
        </w:rPr>
        <w:t xml:space="preserve"> might arise is to invite incredulous stares.  After all, physical events don’t appear all by themselves – they are produced by earlier physical events (deterministically or otherwise).  Thus</w:t>
      </w:r>
      <w:r w:rsidR="004D5D2F" w:rsidRPr="00CC4A4C">
        <w:rPr>
          <w:sz w:val="22"/>
          <w:szCs w:val="22"/>
        </w:rPr>
        <w:t>,</w:t>
      </w:r>
      <w:r w:rsidRPr="00CC4A4C">
        <w:rPr>
          <w:sz w:val="22"/>
          <w:szCs w:val="22"/>
        </w:rPr>
        <w:t xml:space="preserve"> a change in the tendency for an event to arise equates to a change in its tendency to be caused.  It seems absurd that a fixed complete set of all the po</w:t>
      </w:r>
      <w:r w:rsidR="002C5BB0" w:rsidRPr="00CC4A4C">
        <w:rPr>
          <w:sz w:val="22"/>
          <w:szCs w:val="22"/>
        </w:rPr>
        <w:t>ssible concrete</w:t>
      </w:r>
      <w:r w:rsidRPr="00CC4A4C">
        <w:rPr>
          <w:sz w:val="22"/>
          <w:szCs w:val="22"/>
        </w:rPr>
        <w:t xml:space="preserve"> causes of E might vary in its tendency to produce </w:t>
      </w:r>
      <w:r w:rsidRPr="00CC4A4C">
        <w:rPr>
          <w:i/>
          <w:sz w:val="22"/>
          <w:szCs w:val="22"/>
        </w:rPr>
        <w:t>E</w:t>
      </w:r>
      <w:r w:rsidRPr="00CC4A4C">
        <w:rPr>
          <w:sz w:val="22"/>
          <w:szCs w:val="22"/>
        </w:rPr>
        <w:t>.</w:t>
      </w:r>
    </w:p>
    <w:p w:rsidR="00344A58" w:rsidRPr="00CC4A4C" w:rsidRDefault="00344A58" w:rsidP="00344A58">
      <w:pPr>
        <w:spacing w:line="360" w:lineRule="auto"/>
        <w:jc w:val="both"/>
        <w:rPr>
          <w:sz w:val="22"/>
          <w:szCs w:val="22"/>
        </w:rPr>
      </w:pPr>
      <w:r w:rsidRPr="00CC4A4C">
        <w:rPr>
          <w:sz w:val="22"/>
          <w:szCs w:val="22"/>
        </w:rPr>
        <w:tab/>
      </w:r>
      <w:r w:rsidR="00067644" w:rsidRPr="00CC4A4C">
        <w:rPr>
          <w:sz w:val="22"/>
          <w:szCs w:val="22"/>
        </w:rPr>
        <w:t>BA4</w:t>
      </w:r>
      <w:r w:rsidRPr="00CC4A4C">
        <w:rPr>
          <w:sz w:val="22"/>
          <w:szCs w:val="22"/>
        </w:rPr>
        <w:t xml:space="preserve"> also sheds light on the design of experiments to measure chances.  Why does one run the “same” experiment </w:t>
      </w:r>
      <w:proofErr w:type="gramStart"/>
      <w:r w:rsidRPr="00CC4A4C">
        <w:rPr>
          <w:sz w:val="22"/>
          <w:szCs w:val="22"/>
        </w:rPr>
        <w:t>over and over again</w:t>
      </w:r>
      <w:proofErr w:type="gramEnd"/>
      <w:r w:rsidRPr="00CC4A4C">
        <w:rPr>
          <w:sz w:val="22"/>
          <w:szCs w:val="22"/>
        </w:rPr>
        <w:t xml:space="preserve">?  And what constitutes the “same” experiment?  The idea is to determine the tendency of a given set of </w:t>
      </w:r>
      <w:proofErr w:type="gramStart"/>
      <w:r w:rsidRPr="00CC4A4C">
        <w:rPr>
          <w:sz w:val="22"/>
          <w:szCs w:val="22"/>
        </w:rPr>
        <w:t>possible causes</w:t>
      </w:r>
      <w:proofErr w:type="gramEnd"/>
      <w:r w:rsidRPr="00CC4A4C">
        <w:rPr>
          <w:sz w:val="22"/>
          <w:szCs w:val="22"/>
        </w:rPr>
        <w:t xml:space="preserve"> to produce </w:t>
      </w:r>
      <w:r w:rsidRPr="00CC4A4C">
        <w:rPr>
          <w:i/>
          <w:sz w:val="22"/>
          <w:szCs w:val="22"/>
        </w:rPr>
        <w:t>E</w:t>
      </w:r>
      <w:r w:rsidRPr="00CC4A4C">
        <w:rPr>
          <w:sz w:val="22"/>
          <w:szCs w:val="22"/>
        </w:rPr>
        <w:t xml:space="preserve">, and it is taken for granted that if the possible causes of E remain the same, then so will the chance of E.  The world inevitably changes as the experiments are performed: the earth rotates, a distant country gets a new government, and so on.  But these will not affect the chance of </w:t>
      </w:r>
      <w:r w:rsidRPr="00CC4A4C">
        <w:rPr>
          <w:i/>
          <w:sz w:val="22"/>
          <w:szCs w:val="22"/>
        </w:rPr>
        <w:t>E</w:t>
      </w:r>
      <w:r w:rsidRPr="00CC4A4C">
        <w:rPr>
          <w:sz w:val="22"/>
          <w:szCs w:val="22"/>
        </w:rPr>
        <w:t xml:space="preserve"> so long as they are not possibly involved in the production of </w:t>
      </w:r>
      <w:r w:rsidRPr="00CC4A4C">
        <w:rPr>
          <w:i/>
          <w:sz w:val="22"/>
          <w:szCs w:val="22"/>
        </w:rPr>
        <w:t>E</w:t>
      </w:r>
      <w:r w:rsidRPr="00CC4A4C">
        <w:rPr>
          <w:sz w:val="22"/>
          <w:szCs w:val="22"/>
        </w:rPr>
        <w:t>.</w:t>
      </w:r>
    </w:p>
    <w:p w:rsidR="003D3AC9" w:rsidRDefault="003D3AC9" w:rsidP="0075747D">
      <w:pPr>
        <w:spacing w:line="360" w:lineRule="auto"/>
        <w:rPr>
          <w:b/>
          <w:sz w:val="22"/>
          <w:szCs w:val="22"/>
        </w:rPr>
      </w:pPr>
      <w:bookmarkStart w:id="14" w:name="_Hlk487349497"/>
    </w:p>
    <w:p w:rsidR="0094095F" w:rsidRPr="00CC4A4C" w:rsidRDefault="0075747D" w:rsidP="0075747D">
      <w:pPr>
        <w:spacing w:line="360" w:lineRule="auto"/>
        <w:rPr>
          <w:b/>
          <w:sz w:val="22"/>
          <w:szCs w:val="22"/>
        </w:rPr>
      </w:pPr>
      <w:r w:rsidRPr="00CC4A4C">
        <w:rPr>
          <w:b/>
          <w:sz w:val="22"/>
          <w:szCs w:val="22"/>
        </w:rPr>
        <w:t>5 Chance and laws of nature</w:t>
      </w:r>
    </w:p>
    <w:bookmarkEnd w:id="14"/>
    <w:p w:rsidR="0094095F" w:rsidRPr="00CC4A4C" w:rsidRDefault="0094095F" w:rsidP="00344A58">
      <w:pPr>
        <w:spacing w:line="360" w:lineRule="auto"/>
        <w:jc w:val="both"/>
        <w:rPr>
          <w:sz w:val="22"/>
          <w:szCs w:val="22"/>
        </w:rPr>
      </w:pPr>
    </w:p>
    <w:p w:rsidR="0094095F" w:rsidRPr="00CC4A4C" w:rsidRDefault="00C467BE" w:rsidP="0094095F">
      <w:pPr>
        <w:spacing w:line="360" w:lineRule="auto"/>
        <w:jc w:val="both"/>
        <w:rPr>
          <w:sz w:val="22"/>
          <w:szCs w:val="22"/>
        </w:rPr>
      </w:pPr>
      <w:bookmarkStart w:id="15" w:name="_Hlk498369235"/>
      <w:r w:rsidRPr="00CC4A4C">
        <w:rPr>
          <w:sz w:val="22"/>
          <w:szCs w:val="22"/>
        </w:rPr>
        <w:t>The “causal context</w:t>
      </w:r>
      <w:r w:rsidR="0094095F" w:rsidRPr="00CC4A4C">
        <w:rPr>
          <w:sz w:val="22"/>
          <w:szCs w:val="22"/>
        </w:rPr>
        <w:t>” referred to in the epistemic view must obviously include the dynamical properties of the system in question</w:t>
      </w:r>
      <w:bookmarkEnd w:id="15"/>
      <w:r w:rsidR="0094095F" w:rsidRPr="00CC4A4C">
        <w:rPr>
          <w:sz w:val="22"/>
          <w:szCs w:val="22"/>
        </w:rPr>
        <w:t xml:space="preserve">, i.e. the system’s tendency to undergo certain kinds of change more readily than others.  But how could </w:t>
      </w:r>
      <w:r w:rsidR="00D34C64" w:rsidRPr="00CC4A4C">
        <w:rPr>
          <w:sz w:val="22"/>
          <w:szCs w:val="22"/>
        </w:rPr>
        <w:t xml:space="preserve">knowledge of </w:t>
      </w:r>
      <w:r w:rsidR="0094095F" w:rsidRPr="00CC4A4C">
        <w:rPr>
          <w:sz w:val="22"/>
          <w:szCs w:val="22"/>
        </w:rPr>
        <w:t xml:space="preserve">these properties be </w:t>
      </w:r>
      <w:r w:rsidR="00D34C64" w:rsidRPr="00CC4A4C">
        <w:rPr>
          <w:sz w:val="22"/>
          <w:szCs w:val="22"/>
        </w:rPr>
        <w:t>present in an epistemic state</w:t>
      </w:r>
      <w:r w:rsidR="0094095F" w:rsidRPr="00CC4A4C">
        <w:rPr>
          <w:sz w:val="22"/>
          <w:szCs w:val="22"/>
        </w:rPr>
        <w:t xml:space="preserve">, if not in the form of a chancy law such as “Every </w:t>
      </w:r>
      <w:r w:rsidR="0094095F" w:rsidRPr="00CC4A4C">
        <w:rPr>
          <w:i/>
          <w:sz w:val="22"/>
          <w:szCs w:val="22"/>
        </w:rPr>
        <w:t>F</w:t>
      </w:r>
      <w:r w:rsidR="0094095F" w:rsidRPr="00CC4A4C">
        <w:rPr>
          <w:sz w:val="22"/>
          <w:szCs w:val="22"/>
        </w:rPr>
        <w:t xml:space="preserve"> has chance </w:t>
      </w:r>
      <w:r w:rsidR="0094095F" w:rsidRPr="00CC4A4C">
        <w:rPr>
          <w:i/>
          <w:sz w:val="22"/>
          <w:szCs w:val="22"/>
        </w:rPr>
        <w:t>q</w:t>
      </w:r>
      <w:r w:rsidR="0094095F" w:rsidRPr="00CC4A4C">
        <w:rPr>
          <w:sz w:val="22"/>
          <w:szCs w:val="22"/>
        </w:rPr>
        <w:t xml:space="preserve"> to cause </w:t>
      </w:r>
      <w:r w:rsidR="0094095F" w:rsidRPr="00CC4A4C">
        <w:rPr>
          <w:i/>
          <w:sz w:val="22"/>
          <w:szCs w:val="22"/>
        </w:rPr>
        <w:t>G</w:t>
      </w:r>
      <w:r w:rsidR="0094095F" w:rsidRPr="00CC4A4C">
        <w:rPr>
          <w:sz w:val="22"/>
          <w:szCs w:val="22"/>
        </w:rPr>
        <w:t>”?  If the dynamical properties of an indeterministic system can only be specified using chances, then such chances are basic physical properties, and not degrees of belief.</w:t>
      </w:r>
      <w:r w:rsidR="0094095F" w:rsidRPr="00CC4A4C">
        <w:rPr>
          <w:rStyle w:val="FootnoteReference"/>
          <w:sz w:val="22"/>
          <w:szCs w:val="22"/>
        </w:rPr>
        <w:footnoteReference w:id="11"/>
      </w:r>
    </w:p>
    <w:p w:rsidR="0094095F" w:rsidRPr="00CC4A4C" w:rsidRDefault="0094095F" w:rsidP="0094095F">
      <w:pPr>
        <w:spacing w:line="360" w:lineRule="auto"/>
        <w:jc w:val="both"/>
        <w:rPr>
          <w:sz w:val="22"/>
          <w:szCs w:val="22"/>
        </w:rPr>
      </w:pPr>
      <w:r w:rsidRPr="00CC4A4C">
        <w:rPr>
          <w:sz w:val="22"/>
          <w:szCs w:val="22"/>
        </w:rPr>
        <w:tab/>
        <w:t>This question about the dynamics of indeterministic systems is part of a much larger question about laws of nature in general.  The chance of an even</w:t>
      </w:r>
      <w:r w:rsidR="00274051" w:rsidRPr="00CC4A4C">
        <w:rPr>
          <w:sz w:val="22"/>
          <w:szCs w:val="22"/>
        </w:rPr>
        <w:t>t</w:t>
      </w:r>
      <w:r w:rsidRPr="00CC4A4C">
        <w:rPr>
          <w:sz w:val="22"/>
          <w:szCs w:val="22"/>
        </w:rPr>
        <w:t xml:space="preserve"> is its degree of </w:t>
      </w:r>
      <w:proofErr w:type="spellStart"/>
      <w:r w:rsidRPr="00CC4A4C">
        <w:rPr>
          <w:sz w:val="22"/>
          <w:szCs w:val="22"/>
        </w:rPr>
        <w:t>nomic</w:t>
      </w:r>
      <w:proofErr w:type="spellEnd"/>
      <w:r w:rsidRPr="00CC4A4C">
        <w:rPr>
          <w:sz w:val="22"/>
          <w:szCs w:val="22"/>
        </w:rPr>
        <w:t xml:space="preserve"> necessity, </w:t>
      </w:r>
      <w:r w:rsidRPr="00CC4A4C">
        <w:rPr>
          <w:sz w:val="22"/>
          <w:szCs w:val="22"/>
        </w:rPr>
        <w:lastRenderedPageBreak/>
        <w:t xml:space="preserve">so the relation of chances to laws of nature must be tackled as part of a general theory of how laws relate to </w:t>
      </w:r>
      <w:proofErr w:type="spellStart"/>
      <w:r w:rsidRPr="00CC4A4C">
        <w:rPr>
          <w:sz w:val="22"/>
          <w:szCs w:val="22"/>
        </w:rPr>
        <w:t>nomic</w:t>
      </w:r>
      <w:proofErr w:type="spellEnd"/>
      <w:r w:rsidRPr="00CC4A4C">
        <w:rPr>
          <w:sz w:val="22"/>
          <w:szCs w:val="22"/>
        </w:rPr>
        <w:t xml:space="preserve"> necessity.</w:t>
      </w:r>
    </w:p>
    <w:p w:rsidR="0050209B" w:rsidRPr="00CC4A4C" w:rsidRDefault="0094095F" w:rsidP="0094095F">
      <w:pPr>
        <w:spacing w:line="360" w:lineRule="auto"/>
        <w:jc w:val="both"/>
        <w:rPr>
          <w:sz w:val="22"/>
          <w:szCs w:val="22"/>
        </w:rPr>
      </w:pPr>
      <w:r w:rsidRPr="00CC4A4C">
        <w:rPr>
          <w:sz w:val="22"/>
          <w:szCs w:val="22"/>
        </w:rPr>
        <w:tab/>
        <w:t>The question of what the laws of nature reall</w:t>
      </w:r>
      <w:r w:rsidR="0050209B" w:rsidRPr="00CC4A4C">
        <w:rPr>
          <w:sz w:val="22"/>
          <w:szCs w:val="22"/>
        </w:rPr>
        <w:t>y are is rather vexed</w:t>
      </w:r>
      <w:r w:rsidRPr="00CC4A4C">
        <w:rPr>
          <w:sz w:val="22"/>
          <w:szCs w:val="22"/>
        </w:rPr>
        <w:t xml:space="preserve">, yet the basic point I need to make is very simple.  Among views that posit </w:t>
      </w:r>
      <w:proofErr w:type="spellStart"/>
      <w:r w:rsidRPr="00CC4A4C">
        <w:rPr>
          <w:sz w:val="22"/>
          <w:szCs w:val="22"/>
        </w:rPr>
        <w:t>nomic</w:t>
      </w:r>
      <w:proofErr w:type="spellEnd"/>
      <w:r w:rsidRPr="00CC4A4C">
        <w:rPr>
          <w:sz w:val="22"/>
          <w:szCs w:val="22"/>
        </w:rPr>
        <w:t xml:space="preserve"> necessity as a</w:t>
      </w:r>
      <w:r w:rsidR="0050209B" w:rsidRPr="00CC4A4C">
        <w:rPr>
          <w:sz w:val="22"/>
          <w:szCs w:val="22"/>
        </w:rPr>
        <w:t>n objective</w:t>
      </w:r>
      <w:r w:rsidRPr="00CC4A4C">
        <w:rPr>
          <w:sz w:val="22"/>
          <w:szCs w:val="22"/>
        </w:rPr>
        <w:t xml:space="preserve"> feature of the world (</w:t>
      </w:r>
      <w:r w:rsidR="00FD2B60" w:rsidRPr="00CC4A4C">
        <w:rPr>
          <w:sz w:val="22"/>
          <w:szCs w:val="22"/>
        </w:rPr>
        <w:t xml:space="preserve">i.e. </w:t>
      </w:r>
      <w:r w:rsidRPr="00CC4A4C">
        <w:rPr>
          <w:sz w:val="22"/>
          <w:szCs w:val="22"/>
        </w:rPr>
        <w:t>one that explains the pervasive regularities that we observe)</w:t>
      </w:r>
      <w:r w:rsidR="009032B6">
        <w:rPr>
          <w:rStyle w:val="FootnoteReference"/>
          <w:sz w:val="22"/>
          <w:szCs w:val="22"/>
        </w:rPr>
        <w:footnoteReference w:id="12"/>
      </w:r>
      <w:r w:rsidRPr="00CC4A4C">
        <w:rPr>
          <w:sz w:val="22"/>
          <w:szCs w:val="22"/>
        </w:rPr>
        <w:t xml:space="preserve"> there are some like Armstrong’s </w:t>
      </w:r>
      <w:r w:rsidR="004B0B07" w:rsidRPr="00CC4A4C">
        <w:rPr>
          <w:sz w:val="22"/>
          <w:szCs w:val="22"/>
        </w:rPr>
        <w:t xml:space="preserve">(1983) </w:t>
      </w:r>
      <w:r w:rsidRPr="00CC4A4C">
        <w:rPr>
          <w:sz w:val="22"/>
          <w:szCs w:val="22"/>
        </w:rPr>
        <w:t xml:space="preserve">that take it to be primitive and unsuitable for analysis, and others that analyze it in terms of </w:t>
      </w:r>
      <w:r w:rsidR="004B0B07" w:rsidRPr="00CC4A4C">
        <w:rPr>
          <w:sz w:val="22"/>
          <w:szCs w:val="22"/>
        </w:rPr>
        <w:t xml:space="preserve">some better-understood relation such as </w:t>
      </w:r>
      <w:r w:rsidRPr="00CC4A4C">
        <w:rPr>
          <w:sz w:val="22"/>
          <w:szCs w:val="22"/>
        </w:rPr>
        <w:t>logical consequence</w:t>
      </w:r>
      <w:r w:rsidR="009D3C9A" w:rsidRPr="00CC4A4C">
        <w:rPr>
          <w:sz w:val="22"/>
          <w:szCs w:val="22"/>
        </w:rPr>
        <w:t xml:space="preserve"> or metaphysical necessity</w:t>
      </w:r>
      <w:r w:rsidRPr="00CC4A4C">
        <w:rPr>
          <w:sz w:val="22"/>
          <w:szCs w:val="22"/>
        </w:rPr>
        <w:t xml:space="preserve">.  It is only primitivist views of </w:t>
      </w:r>
      <w:proofErr w:type="spellStart"/>
      <w:r w:rsidRPr="00CC4A4C">
        <w:rPr>
          <w:sz w:val="22"/>
          <w:szCs w:val="22"/>
        </w:rPr>
        <w:t>nomic</w:t>
      </w:r>
      <w:proofErr w:type="spellEnd"/>
      <w:r w:rsidRPr="00CC4A4C">
        <w:rPr>
          <w:sz w:val="22"/>
          <w:szCs w:val="22"/>
        </w:rPr>
        <w:t xml:space="preserve"> necessity, like Armstrong’s, that are inconsistent with epistemic theories of chance.  The latter views, which include for example Bigelow, Ellis and </w:t>
      </w:r>
      <w:proofErr w:type="spellStart"/>
      <w:r w:rsidRPr="00CC4A4C">
        <w:rPr>
          <w:sz w:val="22"/>
          <w:szCs w:val="22"/>
        </w:rPr>
        <w:t>Lierse’s</w:t>
      </w:r>
      <w:proofErr w:type="spellEnd"/>
      <w:r w:rsidRPr="00CC4A4C">
        <w:rPr>
          <w:sz w:val="22"/>
          <w:szCs w:val="22"/>
        </w:rPr>
        <w:t xml:space="preserve"> (1992) “essentialist” view, </w:t>
      </w:r>
      <w:r w:rsidR="00A11547" w:rsidRPr="00CC4A4C">
        <w:rPr>
          <w:sz w:val="22"/>
          <w:szCs w:val="22"/>
        </w:rPr>
        <w:t xml:space="preserve">and </w:t>
      </w:r>
      <w:bookmarkStart w:id="16" w:name="_Hlk487353428"/>
      <w:r w:rsidR="00A11547" w:rsidRPr="00CC4A4C">
        <w:rPr>
          <w:sz w:val="22"/>
          <w:szCs w:val="22"/>
        </w:rPr>
        <w:t>Bird’s (2005) “</w:t>
      </w:r>
      <w:proofErr w:type="spellStart"/>
      <w:r w:rsidR="00A11547" w:rsidRPr="00CC4A4C">
        <w:rPr>
          <w:sz w:val="22"/>
          <w:szCs w:val="22"/>
        </w:rPr>
        <w:t>dispositionalist</w:t>
      </w:r>
      <w:proofErr w:type="spellEnd"/>
      <w:r w:rsidR="00A11547" w:rsidRPr="00CC4A4C">
        <w:rPr>
          <w:sz w:val="22"/>
          <w:szCs w:val="22"/>
        </w:rPr>
        <w:t>” view</w:t>
      </w:r>
      <w:bookmarkEnd w:id="16"/>
      <w:r w:rsidR="00A11547" w:rsidRPr="00CC4A4C">
        <w:rPr>
          <w:sz w:val="22"/>
          <w:szCs w:val="22"/>
        </w:rPr>
        <w:t xml:space="preserve">, </w:t>
      </w:r>
      <w:r w:rsidRPr="00CC4A4C">
        <w:rPr>
          <w:sz w:val="22"/>
          <w:szCs w:val="22"/>
        </w:rPr>
        <w:t>dovetail nicely with epistemic theories of chance.  I will present and discuss these alternatives in turn.</w:t>
      </w:r>
    </w:p>
    <w:p w:rsidR="0094095F" w:rsidRPr="00CC4A4C" w:rsidRDefault="00274051" w:rsidP="0094095F">
      <w:pPr>
        <w:spacing w:line="360" w:lineRule="auto"/>
        <w:jc w:val="both"/>
        <w:rPr>
          <w:sz w:val="22"/>
          <w:szCs w:val="22"/>
        </w:rPr>
      </w:pPr>
      <w:r w:rsidRPr="00CC4A4C">
        <w:rPr>
          <w:sz w:val="22"/>
          <w:szCs w:val="22"/>
        </w:rPr>
        <w:tab/>
        <w:t>Armstrong’s primitivist view says</w:t>
      </w:r>
      <w:r w:rsidR="0094095F" w:rsidRPr="00CC4A4C">
        <w:rPr>
          <w:sz w:val="22"/>
          <w:szCs w:val="22"/>
        </w:rPr>
        <w:t xml:space="preserve"> that a statement such as “All </w:t>
      </w:r>
      <w:r w:rsidR="0094095F" w:rsidRPr="00CC4A4C">
        <w:rPr>
          <w:i/>
          <w:sz w:val="22"/>
          <w:szCs w:val="22"/>
        </w:rPr>
        <w:t>F</w:t>
      </w:r>
      <w:r w:rsidR="0094095F" w:rsidRPr="00CC4A4C">
        <w:rPr>
          <w:sz w:val="22"/>
          <w:szCs w:val="22"/>
        </w:rPr>
        <w:t xml:space="preserve"> are </w:t>
      </w:r>
      <w:r w:rsidR="0094095F" w:rsidRPr="00CC4A4C">
        <w:rPr>
          <w:i/>
          <w:sz w:val="22"/>
          <w:szCs w:val="22"/>
        </w:rPr>
        <w:t>G</w:t>
      </w:r>
      <w:r w:rsidR="0094095F" w:rsidRPr="00CC4A4C">
        <w:rPr>
          <w:sz w:val="22"/>
          <w:szCs w:val="22"/>
        </w:rPr>
        <w:t xml:space="preserve">” is a law just in case the relation </w:t>
      </w:r>
      <w:proofErr w:type="gramStart"/>
      <w:r w:rsidR="0094095F" w:rsidRPr="00CC4A4C">
        <w:rPr>
          <w:i/>
          <w:sz w:val="22"/>
          <w:szCs w:val="22"/>
        </w:rPr>
        <w:t>N</w:t>
      </w:r>
      <w:r w:rsidR="0094095F" w:rsidRPr="00CC4A4C">
        <w:rPr>
          <w:sz w:val="22"/>
          <w:szCs w:val="22"/>
        </w:rPr>
        <w:t>(</w:t>
      </w:r>
      <w:proofErr w:type="gramEnd"/>
      <w:r w:rsidR="0094095F" w:rsidRPr="00CC4A4C">
        <w:rPr>
          <w:i/>
          <w:sz w:val="22"/>
          <w:szCs w:val="22"/>
        </w:rPr>
        <w:t>F</w:t>
      </w:r>
      <w:r w:rsidR="0094095F" w:rsidRPr="00CC4A4C">
        <w:rPr>
          <w:sz w:val="22"/>
          <w:szCs w:val="22"/>
        </w:rPr>
        <w:t xml:space="preserve">, </w:t>
      </w:r>
      <w:r w:rsidR="0094095F" w:rsidRPr="00CC4A4C">
        <w:rPr>
          <w:i/>
          <w:sz w:val="22"/>
          <w:szCs w:val="22"/>
        </w:rPr>
        <w:t>G</w:t>
      </w:r>
      <w:r w:rsidR="0094095F" w:rsidRPr="00CC4A4C">
        <w:rPr>
          <w:sz w:val="22"/>
          <w:szCs w:val="22"/>
        </w:rPr>
        <w:t xml:space="preserve">) holds, where </w:t>
      </w:r>
      <w:r w:rsidR="0094095F" w:rsidRPr="00CC4A4C">
        <w:rPr>
          <w:i/>
          <w:sz w:val="22"/>
          <w:szCs w:val="22"/>
        </w:rPr>
        <w:t>N</w:t>
      </w:r>
      <w:r w:rsidR="0094095F" w:rsidRPr="00CC4A4C">
        <w:rPr>
          <w:sz w:val="22"/>
          <w:szCs w:val="22"/>
        </w:rPr>
        <w:t xml:space="preserve"> is the primitive relation of </w:t>
      </w:r>
      <w:proofErr w:type="spellStart"/>
      <w:r w:rsidR="0094095F" w:rsidRPr="00CC4A4C">
        <w:rPr>
          <w:sz w:val="22"/>
          <w:szCs w:val="22"/>
        </w:rPr>
        <w:t>nomic</w:t>
      </w:r>
      <w:proofErr w:type="spellEnd"/>
      <w:r w:rsidR="0094095F" w:rsidRPr="00CC4A4C">
        <w:rPr>
          <w:sz w:val="22"/>
          <w:szCs w:val="22"/>
        </w:rPr>
        <w:t xml:space="preserve"> necessitation. </w:t>
      </w:r>
      <w:r w:rsidR="004B0B07" w:rsidRPr="00CC4A4C">
        <w:rPr>
          <w:sz w:val="22"/>
          <w:szCs w:val="22"/>
        </w:rPr>
        <w:t xml:space="preserve"> For an indeterministic system</w:t>
      </w:r>
      <w:r w:rsidR="00075504" w:rsidRPr="00CC4A4C">
        <w:rPr>
          <w:sz w:val="22"/>
          <w:szCs w:val="22"/>
        </w:rPr>
        <w:t>,</w:t>
      </w:r>
      <w:r w:rsidR="009D3C9A" w:rsidRPr="00CC4A4C">
        <w:rPr>
          <w:sz w:val="22"/>
          <w:szCs w:val="22"/>
        </w:rPr>
        <w:t xml:space="preserve"> </w:t>
      </w:r>
      <w:r w:rsidR="009D3C9A" w:rsidRPr="00CC4A4C">
        <w:rPr>
          <w:i/>
          <w:sz w:val="22"/>
          <w:szCs w:val="22"/>
        </w:rPr>
        <w:t>N</w:t>
      </w:r>
      <w:r w:rsidR="009D3C9A" w:rsidRPr="00CC4A4C">
        <w:rPr>
          <w:sz w:val="22"/>
          <w:szCs w:val="22"/>
        </w:rPr>
        <w:t xml:space="preserve"> expresses chance relations, which are primitive relations of partial </w:t>
      </w:r>
      <w:proofErr w:type="spellStart"/>
      <w:r w:rsidR="002C5BB0" w:rsidRPr="00CC4A4C">
        <w:rPr>
          <w:sz w:val="22"/>
          <w:szCs w:val="22"/>
        </w:rPr>
        <w:t>nomic</w:t>
      </w:r>
      <w:proofErr w:type="spellEnd"/>
      <w:r w:rsidR="002C5BB0" w:rsidRPr="00CC4A4C">
        <w:rPr>
          <w:sz w:val="22"/>
          <w:szCs w:val="22"/>
        </w:rPr>
        <w:t xml:space="preserve"> </w:t>
      </w:r>
      <w:r w:rsidR="009D3C9A" w:rsidRPr="00CC4A4C">
        <w:rPr>
          <w:sz w:val="22"/>
          <w:szCs w:val="22"/>
        </w:rPr>
        <w:t>necessitation</w:t>
      </w:r>
      <w:r w:rsidR="0094095F" w:rsidRPr="00CC4A4C">
        <w:rPr>
          <w:sz w:val="22"/>
          <w:szCs w:val="22"/>
        </w:rPr>
        <w:t>, so chances cannot be analysed as rational degrees of belief.</w:t>
      </w:r>
    </w:p>
    <w:p w:rsidR="0094095F" w:rsidRPr="00CC4A4C" w:rsidRDefault="0094095F" w:rsidP="0094095F">
      <w:pPr>
        <w:spacing w:line="360" w:lineRule="auto"/>
        <w:jc w:val="both"/>
        <w:rPr>
          <w:sz w:val="22"/>
          <w:szCs w:val="22"/>
        </w:rPr>
      </w:pPr>
      <w:r w:rsidRPr="00CC4A4C">
        <w:rPr>
          <w:sz w:val="22"/>
          <w:szCs w:val="22"/>
        </w:rPr>
        <w:tab/>
        <w:t xml:space="preserve">Primitivist views of </w:t>
      </w:r>
      <w:proofErr w:type="spellStart"/>
      <w:r w:rsidRPr="00CC4A4C">
        <w:rPr>
          <w:sz w:val="22"/>
          <w:szCs w:val="22"/>
        </w:rPr>
        <w:t>nomic</w:t>
      </w:r>
      <w:proofErr w:type="spellEnd"/>
      <w:r w:rsidRPr="00CC4A4C">
        <w:rPr>
          <w:sz w:val="22"/>
          <w:szCs w:val="22"/>
        </w:rPr>
        <w:t xml:space="preserve"> necessary face </w:t>
      </w:r>
      <w:r w:rsidR="009032B6">
        <w:rPr>
          <w:sz w:val="22"/>
          <w:szCs w:val="22"/>
        </w:rPr>
        <w:t>a serious difficulty</w:t>
      </w:r>
      <w:r w:rsidRPr="00CC4A4C">
        <w:rPr>
          <w:sz w:val="22"/>
          <w:szCs w:val="22"/>
        </w:rPr>
        <w:t>, however, in addition to being incompatible wi</w:t>
      </w:r>
      <w:r w:rsidR="009032B6">
        <w:rPr>
          <w:sz w:val="22"/>
          <w:szCs w:val="22"/>
        </w:rPr>
        <w:t xml:space="preserve">th epistemic theories of chance, which </w:t>
      </w:r>
      <w:r w:rsidRPr="00CC4A4C">
        <w:rPr>
          <w:sz w:val="22"/>
          <w:szCs w:val="22"/>
        </w:rPr>
        <w:t xml:space="preserve">Van </w:t>
      </w:r>
      <w:proofErr w:type="spellStart"/>
      <w:r w:rsidRPr="00CC4A4C">
        <w:rPr>
          <w:sz w:val="22"/>
          <w:szCs w:val="22"/>
        </w:rPr>
        <w:t>Fraassen</w:t>
      </w:r>
      <w:proofErr w:type="spellEnd"/>
      <w:r w:rsidRPr="00CC4A4C">
        <w:rPr>
          <w:sz w:val="22"/>
          <w:szCs w:val="22"/>
        </w:rPr>
        <w:t xml:space="preserve"> </w:t>
      </w:r>
      <w:r w:rsidR="001E0960" w:rsidRPr="00CC4A4C">
        <w:rPr>
          <w:sz w:val="22"/>
          <w:szCs w:val="22"/>
        </w:rPr>
        <w:t>(1989</w:t>
      </w:r>
      <w:r w:rsidR="009032B6">
        <w:rPr>
          <w:sz w:val="22"/>
          <w:szCs w:val="22"/>
        </w:rPr>
        <w:t xml:space="preserve">) calls </w:t>
      </w:r>
      <w:r w:rsidRPr="00CC4A4C">
        <w:rPr>
          <w:sz w:val="22"/>
          <w:szCs w:val="22"/>
        </w:rPr>
        <w:t xml:space="preserve">the “inference problem”.  </w:t>
      </w:r>
      <w:r w:rsidR="009032B6">
        <w:rPr>
          <w:sz w:val="22"/>
          <w:szCs w:val="22"/>
        </w:rPr>
        <w:t xml:space="preserve">By taking </w:t>
      </w:r>
      <w:proofErr w:type="spellStart"/>
      <w:r w:rsidR="009032B6">
        <w:rPr>
          <w:sz w:val="22"/>
          <w:szCs w:val="22"/>
        </w:rPr>
        <w:t>nomic</w:t>
      </w:r>
      <w:proofErr w:type="spellEnd"/>
      <w:r w:rsidR="009032B6">
        <w:rPr>
          <w:sz w:val="22"/>
          <w:szCs w:val="22"/>
        </w:rPr>
        <w:t xml:space="preserve"> necessity as primitive, the relation is only named, and not analysed in any way.  And yet, we are calling it ‘necessity’, which presupposes that it licenses an inference of</w:t>
      </w:r>
      <w:r w:rsidR="009032B6" w:rsidRPr="00CC4A4C">
        <w:rPr>
          <w:sz w:val="22"/>
          <w:szCs w:val="22"/>
        </w:rPr>
        <w:t xml:space="preserve"> </w:t>
      </w:r>
      <w:r w:rsidR="009032B6" w:rsidRPr="00CC4A4C">
        <w:rPr>
          <w:i/>
          <w:sz w:val="22"/>
          <w:szCs w:val="22"/>
        </w:rPr>
        <w:t>G</w:t>
      </w:r>
      <w:r w:rsidR="009032B6" w:rsidRPr="00CC4A4C">
        <w:rPr>
          <w:sz w:val="22"/>
          <w:szCs w:val="22"/>
        </w:rPr>
        <w:t xml:space="preserve"> from the conjunction of </w:t>
      </w:r>
      <w:proofErr w:type="gramStart"/>
      <w:r w:rsidR="009032B6" w:rsidRPr="00CC4A4C">
        <w:rPr>
          <w:i/>
          <w:sz w:val="22"/>
          <w:szCs w:val="22"/>
        </w:rPr>
        <w:t>N</w:t>
      </w:r>
      <w:r w:rsidR="009032B6" w:rsidRPr="00CC4A4C">
        <w:rPr>
          <w:sz w:val="22"/>
          <w:szCs w:val="22"/>
        </w:rPr>
        <w:t>(</w:t>
      </w:r>
      <w:proofErr w:type="gramEnd"/>
      <w:r w:rsidR="009032B6" w:rsidRPr="00CC4A4C">
        <w:rPr>
          <w:i/>
          <w:sz w:val="22"/>
          <w:szCs w:val="22"/>
        </w:rPr>
        <w:t>F</w:t>
      </w:r>
      <w:r w:rsidR="009032B6" w:rsidRPr="00CC4A4C">
        <w:rPr>
          <w:sz w:val="22"/>
          <w:szCs w:val="22"/>
        </w:rPr>
        <w:t xml:space="preserve">, </w:t>
      </w:r>
      <w:r w:rsidR="009032B6" w:rsidRPr="00CC4A4C">
        <w:rPr>
          <w:i/>
          <w:sz w:val="22"/>
          <w:szCs w:val="22"/>
        </w:rPr>
        <w:t>G</w:t>
      </w:r>
      <w:r w:rsidR="009032B6" w:rsidRPr="00CC4A4C">
        <w:rPr>
          <w:sz w:val="22"/>
          <w:szCs w:val="22"/>
        </w:rPr>
        <w:t xml:space="preserve">) with </w:t>
      </w:r>
      <w:r w:rsidR="009032B6" w:rsidRPr="00CC4A4C">
        <w:rPr>
          <w:i/>
          <w:sz w:val="22"/>
          <w:szCs w:val="22"/>
        </w:rPr>
        <w:t>F</w:t>
      </w:r>
      <w:r w:rsidR="009032B6" w:rsidRPr="00CC4A4C">
        <w:rPr>
          <w:sz w:val="22"/>
          <w:szCs w:val="22"/>
        </w:rPr>
        <w:t>.</w:t>
      </w:r>
      <w:r w:rsidR="009032B6">
        <w:rPr>
          <w:sz w:val="22"/>
          <w:szCs w:val="22"/>
        </w:rPr>
        <w:t xml:space="preserve">  This seems to be a verbal trick.</w:t>
      </w:r>
      <w:r w:rsidR="009032B6" w:rsidRPr="00CC4A4C">
        <w:rPr>
          <w:rStyle w:val="FootnoteReference"/>
          <w:sz w:val="22"/>
          <w:szCs w:val="22"/>
        </w:rPr>
        <w:footnoteReference w:id="13"/>
      </w:r>
    </w:p>
    <w:p w:rsidR="00075504" w:rsidRPr="00CC4A4C" w:rsidRDefault="0094095F" w:rsidP="00075504">
      <w:pPr>
        <w:spacing w:line="360" w:lineRule="auto"/>
        <w:jc w:val="both"/>
        <w:rPr>
          <w:sz w:val="22"/>
          <w:szCs w:val="22"/>
        </w:rPr>
      </w:pPr>
      <w:r w:rsidRPr="00CC4A4C">
        <w:rPr>
          <w:sz w:val="22"/>
          <w:szCs w:val="22"/>
        </w:rPr>
        <w:tab/>
        <w:t xml:space="preserve">If </w:t>
      </w:r>
      <w:proofErr w:type="spellStart"/>
      <w:r w:rsidRPr="00CC4A4C">
        <w:rPr>
          <w:sz w:val="22"/>
          <w:szCs w:val="22"/>
        </w:rPr>
        <w:t>nomic</w:t>
      </w:r>
      <w:proofErr w:type="spellEnd"/>
      <w:r w:rsidRPr="00CC4A4C">
        <w:rPr>
          <w:sz w:val="22"/>
          <w:szCs w:val="22"/>
        </w:rPr>
        <w:t xml:space="preserve"> necessity is not taken as primitive, it is usually analyzed in terms of some better-understood necess</w:t>
      </w:r>
      <w:r w:rsidR="00075504" w:rsidRPr="00CC4A4C">
        <w:rPr>
          <w:sz w:val="22"/>
          <w:szCs w:val="22"/>
        </w:rPr>
        <w:t xml:space="preserve">ity relation, such as </w:t>
      </w:r>
      <w:r w:rsidRPr="00CC4A4C">
        <w:rPr>
          <w:sz w:val="22"/>
          <w:szCs w:val="22"/>
        </w:rPr>
        <w:t xml:space="preserve">logical necessity.  On such a view a natural law L is not intrinsically necessary, in the way that a tautology is, but must be necessitated </w:t>
      </w:r>
      <w:r w:rsidRPr="00CC4A4C">
        <w:rPr>
          <w:i/>
          <w:sz w:val="22"/>
          <w:szCs w:val="22"/>
        </w:rPr>
        <w:t>by</w:t>
      </w:r>
      <w:r w:rsidRPr="00CC4A4C">
        <w:rPr>
          <w:sz w:val="22"/>
          <w:szCs w:val="22"/>
        </w:rPr>
        <w:t xml:space="preserve"> </w:t>
      </w:r>
      <w:proofErr w:type="gramStart"/>
      <w:r w:rsidRPr="00CC4A4C">
        <w:rPr>
          <w:sz w:val="22"/>
          <w:szCs w:val="22"/>
        </w:rPr>
        <w:t>another state of affairs, which</w:t>
      </w:r>
      <w:proofErr w:type="gramEnd"/>
      <w:r w:rsidRPr="00CC4A4C">
        <w:rPr>
          <w:sz w:val="22"/>
          <w:szCs w:val="22"/>
        </w:rPr>
        <w:t xml:space="preserve"> for now we can call </w:t>
      </w:r>
      <w:r w:rsidR="00EC3C9B" w:rsidRPr="00CC4A4C">
        <w:rPr>
          <w:i/>
          <w:sz w:val="22"/>
          <w:szCs w:val="22"/>
        </w:rPr>
        <w:t>D</w:t>
      </w:r>
      <w:r w:rsidRPr="00CC4A4C">
        <w:rPr>
          <w:sz w:val="22"/>
          <w:szCs w:val="22"/>
        </w:rPr>
        <w:t xml:space="preserve"> </w:t>
      </w:r>
      <w:r w:rsidR="00EC3C9B" w:rsidRPr="00CC4A4C">
        <w:rPr>
          <w:sz w:val="22"/>
          <w:szCs w:val="22"/>
        </w:rPr>
        <w:t>(for</w:t>
      </w:r>
      <w:r w:rsidRPr="00CC4A4C">
        <w:rPr>
          <w:sz w:val="22"/>
          <w:szCs w:val="22"/>
        </w:rPr>
        <w:t xml:space="preserve"> ‘</w:t>
      </w:r>
      <w:r w:rsidR="00EC3C9B" w:rsidRPr="00CC4A4C">
        <w:rPr>
          <w:sz w:val="22"/>
          <w:szCs w:val="22"/>
        </w:rPr>
        <w:t>the dynamics</w:t>
      </w:r>
      <w:r w:rsidRPr="00CC4A4C">
        <w:rPr>
          <w:sz w:val="22"/>
          <w:szCs w:val="22"/>
        </w:rPr>
        <w:t>’).  Thus</w:t>
      </w:r>
      <w:r w:rsidR="002C5BB0" w:rsidRPr="00CC4A4C">
        <w:rPr>
          <w:sz w:val="22"/>
          <w:szCs w:val="22"/>
        </w:rPr>
        <w:t>,</w:t>
      </w:r>
      <w:r w:rsidRPr="00CC4A4C">
        <w:rPr>
          <w:sz w:val="22"/>
          <w:szCs w:val="22"/>
        </w:rPr>
        <w:t xml:space="preserve"> the necessity of a law </w:t>
      </w:r>
      <w:r w:rsidRPr="00CC4A4C">
        <w:rPr>
          <w:i/>
          <w:sz w:val="22"/>
          <w:szCs w:val="22"/>
        </w:rPr>
        <w:t>L</w:t>
      </w:r>
      <w:r w:rsidRPr="00CC4A4C">
        <w:rPr>
          <w:sz w:val="22"/>
          <w:szCs w:val="22"/>
        </w:rPr>
        <w:t xml:space="preserve"> consists in the fact </w:t>
      </w:r>
      <w:r w:rsidR="004D5D2F" w:rsidRPr="00CC4A4C">
        <w:rPr>
          <w:sz w:val="22"/>
          <w:szCs w:val="22"/>
        </w:rPr>
        <w:t>that it is a logical consequence of</w:t>
      </w:r>
      <w:r w:rsidR="00EC3C9B" w:rsidRPr="00CC4A4C">
        <w:rPr>
          <w:sz w:val="22"/>
          <w:szCs w:val="22"/>
        </w:rPr>
        <w:t xml:space="preserve"> </w:t>
      </w:r>
      <w:r w:rsidR="00EC3C9B" w:rsidRPr="00CC4A4C">
        <w:rPr>
          <w:i/>
          <w:sz w:val="22"/>
          <w:szCs w:val="22"/>
        </w:rPr>
        <w:t>D</w:t>
      </w:r>
      <w:r w:rsidRPr="00CC4A4C">
        <w:rPr>
          <w:sz w:val="22"/>
          <w:szCs w:val="22"/>
        </w:rPr>
        <w:t xml:space="preserve">.  As far as I know there is no term that applies to exactly this approach to laws of nature, so I propose the term </w:t>
      </w:r>
      <w:proofErr w:type="spellStart"/>
      <w:r w:rsidRPr="00CC4A4C">
        <w:rPr>
          <w:i/>
          <w:sz w:val="22"/>
          <w:szCs w:val="22"/>
        </w:rPr>
        <w:t>inferentialist</w:t>
      </w:r>
      <w:proofErr w:type="spellEnd"/>
      <w:r w:rsidRPr="00CC4A4C">
        <w:rPr>
          <w:sz w:val="22"/>
          <w:szCs w:val="22"/>
        </w:rPr>
        <w:t>.</w:t>
      </w:r>
      <w:r w:rsidR="004D5D2F" w:rsidRPr="00CC4A4C">
        <w:rPr>
          <w:rStyle w:val="FootnoteReference"/>
          <w:sz w:val="22"/>
          <w:szCs w:val="22"/>
        </w:rPr>
        <w:footnoteReference w:id="14"/>
      </w:r>
      <w:r w:rsidRPr="00CC4A4C">
        <w:rPr>
          <w:sz w:val="22"/>
          <w:szCs w:val="22"/>
        </w:rPr>
        <w:t xml:space="preserve">  An </w:t>
      </w:r>
      <w:proofErr w:type="spellStart"/>
      <w:r w:rsidRPr="00CC4A4C">
        <w:rPr>
          <w:sz w:val="22"/>
          <w:szCs w:val="22"/>
        </w:rPr>
        <w:t>inferentialist</w:t>
      </w:r>
      <w:proofErr w:type="spellEnd"/>
      <w:r w:rsidRPr="00CC4A4C">
        <w:rPr>
          <w:sz w:val="22"/>
          <w:szCs w:val="22"/>
        </w:rPr>
        <w:t xml:space="preserve"> believes that laws of nature are necessary </w:t>
      </w:r>
      <w:r w:rsidR="00274051" w:rsidRPr="00CC4A4C">
        <w:rPr>
          <w:sz w:val="22"/>
          <w:szCs w:val="22"/>
        </w:rPr>
        <w:t xml:space="preserve">(or </w:t>
      </w:r>
      <w:r w:rsidR="002C5BB0" w:rsidRPr="00CC4A4C">
        <w:rPr>
          <w:sz w:val="22"/>
          <w:szCs w:val="22"/>
        </w:rPr>
        <w:t>probable, in the indeterministic case</w:t>
      </w:r>
      <w:r w:rsidR="00274051" w:rsidRPr="00CC4A4C">
        <w:rPr>
          <w:sz w:val="22"/>
          <w:szCs w:val="22"/>
        </w:rPr>
        <w:t xml:space="preserve">) </w:t>
      </w:r>
      <w:proofErr w:type="gramStart"/>
      <w:r w:rsidRPr="00CC4A4C">
        <w:rPr>
          <w:sz w:val="22"/>
          <w:szCs w:val="22"/>
        </w:rPr>
        <w:t>by virtue of</w:t>
      </w:r>
      <w:proofErr w:type="gramEnd"/>
      <w:r w:rsidRPr="00CC4A4C">
        <w:rPr>
          <w:sz w:val="22"/>
          <w:szCs w:val="22"/>
        </w:rPr>
        <w:t xml:space="preserve"> </w:t>
      </w:r>
      <w:r w:rsidRPr="00CC4A4C">
        <w:rPr>
          <w:sz w:val="22"/>
          <w:szCs w:val="22"/>
        </w:rPr>
        <w:lastRenderedPageBreak/>
        <w:t xml:space="preserve">being inferable, either deductively or with some degree of probability, from </w:t>
      </w:r>
      <w:r w:rsidR="00274051" w:rsidRPr="00CC4A4C">
        <w:rPr>
          <w:sz w:val="22"/>
          <w:szCs w:val="22"/>
        </w:rPr>
        <w:t xml:space="preserve">the </w:t>
      </w:r>
      <w:r w:rsidRPr="00CC4A4C">
        <w:rPr>
          <w:sz w:val="22"/>
          <w:szCs w:val="22"/>
        </w:rPr>
        <w:t xml:space="preserve">“natures” </w:t>
      </w:r>
      <w:r w:rsidR="00274051" w:rsidRPr="00CC4A4C">
        <w:rPr>
          <w:sz w:val="22"/>
          <w:szCs w:val="22"/>
        </w:rPr>
        <w:t xml:space="preserve">or “essential properties” of </w:t>
      </w:r>
      <w:r w:rsidR="00EA7283" w:rsidRPr="00CC4A4C">
        <w:rPr>
          <w:sz w:val="22"/>
          <w:szCs w:val="22"/>
        </w:rPr>
        <w:t xml:space="preserve">the relevant kinds of </w:t>
      </w:r>
      <w:r w:rsidR="00274051" w:rsidRPr="00CC4A4C">
        <w:rPr>
          <w:sz w:val="22"/>
          <w:szCs w:val="22"/>
        </w:rPr>
        <w:t>matter</w:t>
      </w:r>
      <w:r w:rsidRPr="00CC4A4C">
        <w:rPr>
          <w:sz w:val="22"/>
          <w:szCs w:val="22"/>
        </w:rPr>
        <w:t>.</w:t>
      </w:r>
    </w:p>
    <w:p w:rsidR="00075504" w:rsidRPr="00CC4A4C" w:rsidRDefault="0094095F" w:rsidP="00075504">
      <w:pPr>
        <w:spacing w:line="360" w:lineRule="auto"/>
        <w:jc w:val="both"/>
        <w:rPr>
          <w:sz w:val="22"/>
          <w:szCs w:val="22"/>
        </w:rPr>
      </w:pPr>
      <w:r w:rsidRPr="00CC4A4C">
        <w:rPr>
          <w:sz w:val="22"/>
          <w:szCs w:val="22"/>
        </w:rPr>
        <w:tab/>
        <w:t xml:space="preserve">This </w:t>
      </w:r>
      <w:proofErr w:type="spellStart"/>
      <w:r w:rsidRPr="00CC4A4C">
        <w:rPr>
          <w:sz w:val="22"/>
          <w:szCs w:val="22"/>
        </w:rPr>
        <w:t>inferentialist</w:t>
      </w:r>
      <w:proofErr w:type="spellEnd"/>
      <w:r w:rsidRPr="00CC4A4C">
        <w:rPr>
          <w:sz w:val="22"/>
          <w:szCs w:val="22"/>
        </w:rPr>
        <w:t xml:space="preserve"> approach to laws is exactly what the epistemic view of chance requires.  In fact, the epistemic theory of chance could be called the ‘</w:t>
      </w:r>
      <w:proofErr w:type="spellStart"/>
      <w:r w:rsidRPr="00CC4A4C">
        <w:rPr>
          <w:sz w:val="22"/>
          <w:szCs w:val="22"/>
        </w:rPr>
        <w:t>inferentialist</w:t>
      </w:r>
      <w:proofErr w:type="spellEnd"/>
      <w:r w:rsidRPr="00CC4A4C">
        <w:rPr>
          <w:sz w:val="22"/>
          <w:szCs w:val="22"/>
        </w:rPr>
        <w:t xml:space="preserve"> theory of chance’, since it merely generalises the </w:t>
      </w:r>
      <w:proofErr w:type="spellStart"/>
      <w:r w:rsidRPr="00CC4A4C">
        <w:rPr>
          <w:sz w:val="22"/>
          <w:szCs w:val="22"/>
        </w:rPr>
        <w:t>inferentialist</w:t>
      </w:r>
      <w:proofErr w:type="spellEnd"/>
      <w:r w:rsidRPr="00CC4A4C">
        <w:rPr>
          <w:sz w:val="22"/>
          <w:szCs w:val="22"/>
        </w:rPr>
        <w:t xml:space="preserve"> view of laws to the indeterministic case</w:t>
      </w:r>
      <w:r w:rsidR="00076D45" w:rsidRPr="00CC4A4C">
        <w:rPr>
          <w:sz w:val="22"/>
          <w:szCs w:val="22"/>
        </w:rPr>
        <w:t xml:space="preserve">.  The </w:t>
      </w:r>
      <w:proofErr w:type="spellStart"/>
      <w:r w:rsidR="00076D45" w:rsidRPr="00CC4A4C">
        <w:rPr>
          <w:sz w:val="22"/>
          <w:szCs w:val="22"/>
        </w:rPr>
        <w:t>inferentialist</w:t>
      </w:r>
      <w:proofErr w:type="spellEnd"/>
      <w:r w:rsidRPr="00CC4A4C">
        <w:rPr>
          <w:sz w:val="22"/>
          <w:szCs w:val="22"/>
        </w:rPr>
        <w:t xml:space="preserve"> approach locates the necessity of deterministic laws, and the probability of stochastic laws, in an inferential relation, and logical inference is a matter of degree.  Thus</w:t>
      </w:r>
      <w:r w:rsidR="004D5D2F" w:rsidRPr="00CC4A4C">
        <w:rPr>
          <w:sz w:val="22"/>
          <w:szCs w:val="22"/>
        </w:rPr>
        <w:t>,</w:t>
      </w:r>
      <w:r w:rsidRPr="00CC4A4C">
        <w:rPr>
          <w:sz w:val="22"/>
          <w:szCs w:val="22"/>
        </w:rPr>
        <w:t xml:space="preserve"> the objection that indeterministic processes must be governed by laws that involve primitive ch</w:t>
      </w:r>
      <w:r w:rsidR="00075504" w:rsidRPr="00CC4A4C">
        <w:rPr>
          <w:sz w:val="22"/>
          <w:szCs w:val="22"/>
        </w:rPr>
        <w:t>ances is entirely avoided here.</w:t>
      </w:r>
    </w:p>
    <w:p w:rsidR="0094095F" w:rsidRPr="00CC4A4C" w:rsidRDefault="0094095F" w:rsidP="00075504">
      <w:pPr>
        <w:spacing w:line="360" w:lineRule="auto"/>
        <w:jc w:val="both"/>
        <w:rPr>
          <w:sz w:val="22"/>
          <w:szCs w:val="22"/>
        </w:rPr>
      </w:pPr>
      <w:r w:rsidRPr="00CC4A4C">
        <w:rPr>
          <w:sz w:val="22"/>
          <w:szCs w:val="22"/>
        </w:rPr>
        <w:tab/>
        <w:t>It may appear that</w:t>
      </w:r>
      <w:r w:rsidR="004D5D2F" w:rsidRPr="00CC4A4C">
        <w:rPr>
          <w:sz w:val="22"/>
          <w:szCs w:val="22"/>
        </w:rPr>
        <w:t xml:space="preserve"> </w:t>
      </w:r>
      <w:proofErr w:type="spellStart"/>
      <w:r w:rsidR="004D5D2F" w:rsidRPr="00CC4A4C">
        <w:rPr>
          <w:sz w:val="22"/>
          <w:szCs w:val="22"/>
        </w:rPr>
        <w:t>inferentialism</w:t>
      </w:r>
      <w:proofErr w:type="spellEnd"/>
      <w:r w:rsidR="004D5D2F" w:rsidRPr="00CC4A4C">
        <w:rPr>
          <w:sz w:val="22"/>
          <w:szCs w:val="22"/>
        </w:rPr>
        <w:t xml:space="preserve"> is burdened with the implausible consequence that</w:t>
      </w:r>
      <w:r w:rsidR="00EC3C9B" w:rsidRPr="00CC4A4C">
        <w:rPr>
          <w:sz w:val="22"/>
          <w:szCs w:val="22"/>
        </w:rPr>
        <w:t xml:space="preserve"> </w:t>
      </w:r>
      <w:r w:rsidR="00EC3C9B" w:rsidRPr="00CC4A4C">
        <w:rPr>
          <w:i/>
          <w:sz w:val="22"/>
          <w:szCs w:val="22"/>
        </w:rPr>
        <w:t>D</w:t>
      </w:r>
      <w:r w:rsidR="004D5D2F" w:rsidRPr="00CC4A4C">
        <w:rPr>
          <w:sz w:val="22"/>
          <w:szCs w:val="22"/>
        </w:rPr>
        <w:t xml:space="preserve"> itself is</w:t>
      </w:r>
      <w:r w:rsidRPr="00CC4A4C">
        <w:rPr>
          <w:sz w:val="22"/>
          <w:szCs w:val="22"/>
        </w:rPr>
        <w:t xml:space="preserve"> a </w:t>
      </w:r>
      <w:r w:rsidR="002C5BB0" w:rsidRPr="00CC4A4C">
        <w:rPr>
          <w:sz w:val="22"/>
          <w:szCs w:val="22"/>
        </w:rPr>
        <w:t xml:space="preserve">logically </w:t>
      </w:r>
      <w:proofErr w:type="gramStart"/>
      <w:r w:rsidRPr="00CC4A4C">
        <w:rPr>
          <w:sz w:val="22"/>
          <w:szCs w:val="22"/>
        </w:rPr>
        <w:t>necessary state of affairs</w:t>
      </w:r>
      <w:r w:rsidR="002C5BB0" w:rsidRPr="00CC4A4C">
        <w:rPr>
          <w:sz w:val="22"/>
          <w:szCs w:val="22"/>
        </w:rPr>
        <w:t>, which</w:t>
      </w:r>
      <w:proofErr w:type="gramEnd"/>
      <w:r w:rsidR="002C5BB0" w:rsidRPr="00CC4A4C">
        <w:rPr>
          <w:sz w:val="22"/>
          <w:szCs w:val="22"/>
        </w:rPr>
        <w:t xml:space="preserve"> would make the laws of physics necessary as well.</w:t>
      </w:r>
      <w:r w:rsidR="00EC3C9B" w:rsidRPr="00CC4A4C">
        <w:rPr>
          <w:sz w:val="22"/>
          <w:szCs w:val="22"/>
        </w:rPr>
        <w:t xml:space="preserve">  After all, if </w:t>
      </w:r>
      <w:r w:rsidR="00EC3C9B" w:rsidRPr="00CC4A4C">
        <w:rPr>
          <w:i/>
          <w:sz w:val="22"/>
          <w:szCs w:val="22"/>
        </w:rPr>
        <w:t>D</w:t>
      </w:r>
      <w:r w:rsidRPr="00CC4A4C">
        <w:rPr>
          <w:sz w:val="22"/>
          <w:szCs w:val="22"/>
        </w:rPr>
        <w:t xml:space="preserve"> is contingent, then the entailment of some conditional</w:t>
      </w:r>
      <w:r w:rsidR="00EA7283" w:rsidRPr="00CC4A4C">
        <w:rPr>
          <w:sz w:val="22"/>
          <w:szCs w:val="22"/>
        </w:rPr>
        <w:t xml:space="preserve"> </w:t>
      </w:r>
      <w:r w:rsidRPr="00CC4A4C">
        <w:rPr>
          <w:sz w:val="22"/>
          <w:szCs w:val="22"/>
        </w:rPr>
        <w:t>(</w:t>
      </w:r>
      <w:r w:rsidRPr="00CC4A4C">
        <w:rPr>
          <w:i/>
          <w:sz w:val="22"/>
          <w:szCs w:val="22"/>
        </w:rPr>
        <w:t>F</w:t>
      </w:r>
      <w:r w:rsidRPr="00CC4A4C">
        <w:rPr>
          <w:sz w:val="22"/>
          <w:szCs w:val="22"/>
        </w:rPr>
        <w:t xml:space="preserve"> </w:t>
      </w:r>
      <w:r w:rsidRPr="00CC4A4C">
        <w:rPr>
          <w:sz w:val="22"/>
          <w:szCs w:val="22"/>
        </w:rPr>
        <w:sym w:font="Symbol" w:char="F0AE"/>
      </w:r>
      <w:r w:rsidRPr="00CC4A4C">
        <w:rPr>
          <w:sz w:val="22"/>
          <w:szCs w:val="22"/>
        </w:rPr>
        <w:t xml:space="preserve"> </w:t>
      </w:r>
      <w:r w:rsidRPr="00CC4A4C">
        <w:rPr>
          <w:i/>
          <w:sz w:val="22"/>
          <w:szCs w:val="22"/>
        </w:rPr>
        <w:t>G</w:t>
      </w:r>
      <w:r w:rsidRPr="00CC4A4C">
        <w:rPr>
          <w:sz w:val="22"/>
          <w:szCs w:val="22"/>
        </w:rPr>
        <w:t>) by</w:t>
      </w:r>
      <w:r w:rsidR="00EC3C9B" w:rsidRPr="00CC4A4C">
        <w:rPr>
          <w:sz w:val="22"/>
          <w:szCs w:val="22"/>
        </w:rPr>
        <w:t xml:space="preserve"> </w:t>
      </w:r>
      <w:r w:rsidR="00EC3C9B" w:rsidRPr="00CC4A4C">
        <w:rPr>
          <w:i/>
          <w:sz w:val="22"/>
          <w:szCs w:val="22"/>
        </w:rPr>
        <w:t>D</w:t>
      </w:r>
      <w:r w:rsidRPr="00CC4A4C">
        <w:rPr>
          <w:sz w:val="22"/>
          <w:szCs w:val="22"/>
        </w:rPr>
        <w:t xml:space="preserve"> does not make the </w:t>
      </w:r>
      <w:r w:rsidR="00EA7283" w:rsidRPr="00CC4A4C">
        <w:rPr>
          <w:sz w:val="22"/>
          <w:szCs w:val="22"/>
        </w:rPr>
        <w:t>conditional</w:t>
      </w:r>
      <w:r w:rsidRPr="00CC4A4C">
        <w:rPr>
          <w:sz w:val="22"/>
          <w:szCs w:val="22"/>
        </w:rPr>
        <w:t xml:space="preserve"> necessary.  For example, </w:t>
      </w:r>
      <w:r w:rsidR="00EC3C9B" w:rsidRPr="00CC4A4C">
        <w:rPr>
          <w:sz w:val="22"/>
          <w:szCs w:val="22"/>
        </w:rPr>
        <w:t xml:space="preserve">letting </w:t>
      </w:r>
      <w:r w:rsidR="00EC3C9B" w:rsidRPr="00CC4A4C">
        <w:rPr>
          <w:i/>
          <w:sz w:val="22"/>
          <w:szCs w:val="22"/>
        </w:rPr>
        <w:t>D</w:t>
      </w:r>
      <w:r w:rsidRPr="00CC4A4C">
        <w:rPr>
          <w:sz w:val="22"/>
          <w:szCs w:val="22"/>
        </w:rPr>
        <w:t xml:space="preserve"> be the contingent fact that all the coins in my pocket are now quarters, it follows </w:t>
      </w:r>
      <w:r w:rsidR="00EC3C9B" w:rsidRPr="00CC4A4C">
        <w:rPr>
          <w:sz w:val="22"/>
          <w:szCs w:val="22"/>
        </w:rPr>
        <w:t xml:space="preserve">from </w:t>
      </w:r>
      <w:r w:rsidR="00EC3C9B" w:rsidRPr="00CC4A4C">
        <w:rPr>
          <w:i/>
          <w:sz w:val="22"/>
          <w:szCs w:val="22"/>
        </w:rPr>
        <w:t>D</w:t>
      </w:r>
      <w:r w:rsidRPr="00CC4A4C">
        <w:rPr>
          <w:sz w:val="22"/>
          <w:szCs w:val="22"/>
        </w:rPr>
        <w:t xml:space="preserve"> that </w:t>
      </w:r>
      <w:r w:rsidRPr="00CC4A4C">
        <w:rPr>
          <w:i/>
          <w:sz w:val="22"/>
          <w:szCs w:val="22"/>
        </w:rPr>
        <w:t>if this is a coin in my pocket then this is a quarter</w:t>
      </w:r>
      <w:r w:rsidRPr="00CC4A4C">
        <w:rPr>
          <w:sz w:val="22"/>
          <w:szCs w:val="22"/>
        </w:rPr>
        <w:t xml:space="preserve">.  Yet that conditional is hardly a necessary truth, as I could easily have a dime in my pocket, and it does not strike us as a law-like regularity.  </w:t>
      </w:r>
      <w:r w:rsidR="00EC3C9B" w:rsidRPr="00CC4A4C">
        <w:rPr>
          <w:sz w:val="22"/>
          <w:szCs w:val="22"/>
        </w:rPr>
        <w:t xml:space="preserve">This example shows that </w:t>
      </w:r>
      <w:r w:rsidR="00EC3C9B" w:rsidRPr="00CC4A4C">
        <w:rPr>
          <w:i/>
          <w:sz w:val="22"/>
          <w:szCs w:val="22"/>
        </w:rPr>
        <w:t>D</w:t>
      </w:r>
      <w:r w:rsidR="004D5D2F" w:rsidRPr="00CC4A4C">
        <w:rPr>
          <w:sz w:val="22"/>
          <w:szCs w:val="22"/>
        </w:rPr>
        <w:t xml:space="preserve"> has to m</w:t>
      </w:r>
      <w:r w:rsidRPr="00CC4A4C">
        <w:rPr>
          <w:sz w:val="22"/>
          <w:szCs w:val="22"/>
        </w:rPr>
        <w:t xml:space="preserve">eet certain requirements, </w:t>
      </w:r>
      <w:proofErr w:type="gramStart"/>
      <w:r w:rsidRPr="00CC4A4C">
        <w:rPr>
          <w:sz w:val="22"/>
          <w:szCs w:val="22"/>
        </w:rPr>
        <w:t>in order for</w:t>
      </w:r>
      <w:proofErr w:type="gramEnd"/>
      <w:r w:rsidRPr="00CC4A4C">
        <w:rPr>
          <w:sz w:val="22"/>
          <w:szCs w:val="22"/>
        </w:rPr>
        <w:t xml:space="preserve"> its consequences to count as laws.</w:t>
      </w:r>
    </w:p>
    <w:p w:rsidR="0094095F" w:rsidRPr="00CC4A4C" w:rsidRDefault="0094095F" w:rsidP="0094095F">
      <w:pPr>
        <w:spacing w:line="360" w:lineRule="auto"/>
        <w:rPr>
          <w:sz w:val="22"/>
          <w:szCs w:val="22"/>
        </w:rPr>
      </w:pPr>
      <w:r w:rsidRPr="00CC4A4C">
        <w:rPr>
          <w:sz w:val="22"/>
          <w:szCs w:val="22"/>
        </w:rPr>
        <w:tab/>
      </w:r>
      <w:r w:rsidR="00EC3C9B" w:rsidRPr="00CC4A4C">
        <w:rPr>
          <w:sz w:val="22"/>
          <w:szCs w:val="22"/>
        </w:rPr>
        <w:t xml:space="preserve">Yet the requirement that </w:t>
      </w:r>
      <w:r w:rsidR="00EC3C9B" w:rsidRPr="00CC4A4C">
        <w:rPr>
          <w:i/>
          <w:sz w:val="22"/>
          <w:szCs w:val="22"/>
        </w:rPr>
        <w:t>D</w:t>
      </w:r>
      <w:r w:rsidRPr="00CC4A4C">
        <w:rPr>
          <w:sz w:val="22"/>
          <w:szCs w:val="22"/>
        </w:rPr>
        <w:t xml:space="preserve"> itself be necessary is much too strict.  </w:t>
      </w:r>
      <w:r w:rsidR="00EC3C9B" w:rsidRPr="00CC4A4C">
        <w:rPr>
          <w:i/>
          <w:sz w:val="22"/>
          <w:szCs w:val="22"/>
        </w:rPr>
        <w:t>D</w:t>
      </w:r>
      <w:r w:rsidRPr="00CC4A4C">
        <w:rPr>
          <w:sz w:val="22"/>
          <w:szCs w:val="22"/>
        </w:rPr>
        <w:t xml:space="preserve"> can in fact be contingent, </w:t>
      </w:r>
      <w:proofErr w:type="gramStart"/>
      <w:r w:rsidRPr="00CC4A4C">
        <w:rPr>
          <w:sz w:val="22"/>
          <w:szCs w:val="22"/>
        </w:rPr>
        <w:t>as long as</w:t>
      </w:r>
      <w:proofErr w:type="gramEnd"/>
      <w:r w:rsidRPr="00CC4A4C">
        <w:rPr>
          <w:sz w:val="22"/>
          <w:szCs w:val="22"/>
        </w:rPr>
        <w:t xml:space="preserve"> it has some of the properties of a necessary truth, namely:</w:t>
      </w:r>
    </w:p>
    <w:p w:rsidR="0094095F" w:rsidRPr="00CC4A4C" w:rsidRDefault="0094095F" w:rsidP="0094095F">
      <w:pPr>
        <w:spacing w:line="360" w:lineRule="auto"/>
        <w:rPr>
          <w:sz w:val="22"/>
          <w:szCs w:val="22"/>
        </w:rPr>
      </w:pPr>
    </w:p>
    <w:p w:rsidR="0094095F" w:rsidRPr="00CC4A4C" w:rsidRDefault="0094095F" w:rsidP="0094095F">
      <w:pPr>
        <w:spacing w:line="360" w:lineRule="auto"/>
        <w:ind w:left="576" w:right="576"/>
        <w:rPr>
          <w:sz w:val="22"/>
          <w:szCs w:val="22"/>
        </w:rPr>
      </w:pPr>
      <w:r w:rsidRPr="00CC4A4C">
        <w:rPr>
          <w:sz w:val="22"/>
          <w:szCs w:val="22"/>
        </w:rPr>
        <w:t>(</w:t>
      </w:r>
      <w:proofErr w:type="spellStart"/>
      <w:r w:rsidRPr="00CC4A4C">
        <w:rPr>
          <w:sz w:val="22"/>
          <w:szCs w:val="22"/>
        </w:rPr>
        <w:t>i</w:t>
      </w:r>
      <w:proofErr w:type="spellEnd"/>
      <w:r w:rsidRPr="00CC4A4C">
        <w:rPr>
          <w:sz w:val="22"/>
          <w:szCs w:val="22"/>
        </w:rPr>
        <w:t xml:space="preserve">) </w:t>
      </w:r>
      <w:r w:rsidR="00EC3C9B" w:rsidRPr="00CC4A4C">
        <w:rPr>
          <w:i/>
          <w:sz w:val="22"/>
          <w:szCs w:val="22"/>
        </w:rPr>
        <w:t>D</w:t>
      </w:r>
      <w:r w:rsidRPr="00CC4A4C">
        <w:rPr>
          <w:sz w:val="22"/>
          <w:szCs w:val="22"/>
        </w:rPr>
        <w:t xml:space="preserve"> is</w:t>
      </w:r>
      <w:r w:rsidRPr="00CC4A4C">
        <w:rPr>
          <w:i/>
          <w:sz w:val="22"/>
          <w:szCs w:val="22"/>
        </w:rPr>
        <w:t xml:space="preserve"> impervious</w:t>
      </w:r>
      <w:r w:rsidRPr="00CC4A4C">
        <w:rPr>
          <w:sz w:val="22"/>
          <w:szCs w:val="22"/>
        </w:rPr>
        <w:t>.  (Nothing that we can</w:t>
      </w:r>
      <w:r w:rsidR="00EC3C9B" w:rsidRPr="00CC4A4C">
        <w:rPr>
          <w:sz w:val="22"/>
          <w:szCs w:val="22"/>
        </w:rPr>
        <w:t xml:space="preserve"> do has any effect on </w:t>
      </w:r>
      <w:r w:rsidR="00EC3C9B" w:rsidRPr="00CC4A4C">
        <w:rPr>
          <w:i/>
          <w:sz w:val="22"/>
          <w:szCs w:val="22"/>
        </w:rPr>
        <w:t>D</w:t>
      </w:r>
      <w:r w:rsidRPr="00CC4A4C">
        <w:rPr>
          <w:sz w:val="22"/>
          <w:szCs w:val="22"/>
        </w:rPr>
        <w:t>.)</w:t>
      </w:r>
    </w:p>
    <w:p w:rsidR="0094095F" w:rsidRPr="00CC4A4C" w:rsidRDefault="0094095F" w:rsidP="0094095F">
      <w:pPr>
        <w:spacing w:line="360" w:lineRule="auto"/>
        <w:ind w:left="576" w:right="576"/>
        <w:rPr>
          <w:sz w:val="22"/>
          <w:szCs w:val="22"/>
        </w:rPr>
      </w:pPr>
      <w:r w:rsidRPr="00CC4A4C">
        <w:rPr>
          <w:sz w:val="22"/>
          <w:szCs w:val="22"/>
        </w:rPr>
        <w:t xml:space="preserve">(ii) </w:t>
      </w:r>
      <w:r w:rsidR="00EC3C9B" w:rsidRPr="00CC4A4C">
        <w:rPr>
          <w:i/>
          <w:sz w:val="22"/>
          <w:szCs w:val="22"/>
        </w:rPr>
        <w:t>D</w:t>
      </w:r>
      <w:r w:rsidRPr="00CC4A4C">
        <w:rPr>
          <w:sz w:val="22"/>
          <w:szCs w:val="22"/>
        </w:rPr>
        <w:t xml:space="preserve"> is</w:t>
      </w:r>
      <w:r w:rsidRPr="00CC4A4C">
        <w:rPr>
          <w:i/>
          <w:sz w:val="22"/>
          <w:szCs w:val="22"/>
        </w:rPr>
        <w:t xml:space="preserve"> invariant</w:t>
      </w:r>
      <w:r w:rsidRPr="00CC4A4C">
        <w:rPr>
          <w:sz w:val="22"/>
          <w:szCs w:val="22"/>
        </w:rPr>
        <w:t>.</w:t>
      </w:r>
      <w:r w:rsidRPr="00CC4A4C">
        <w:rPr>
          <w:b/>
          <w:sz w:val="22"/>
          <w:szCs w:val="22"/>
        </w:rPr>
        <w:t xml:space="preserve"> </w:t>
      </w:r>
      <w:r w:rsidR="00EC3C9B" w:rsidRPr="00CC4A4C">
        <w:rPr>
          <w:sz w:val="22"/>
          <w:szCs w:val="22"/>
        </w:rPr>
        <w:t>(</w:t>
      </w:r>
      <w:r w:rsidR="00EC3C9B" w:rsidRPr="00CC4A4C">
        <w:rPr>
          <w:i/>
          <w:sz w:val="22"/>
          <w:szCs w:val="22"/>
        </w:rPr>
        <w:t>D</w:t>
      </w:r>
      <w:r w:rsidRPr="00CC4A4C">
        <w:rPr>
          <w:sz w:val="22"/>
          <w:szCs w:val="22"/>
        </w:rPr>
        <w:t xml:space="preserve"> is constant across time and space.)  </w:t>
      </w:r>
    </w:p>
    <w:p w:rsidR="0094095F" w:rsidRPr="00CC4A4C" w:rsidRDefault="0094095F" w:rsidP="0094095F">
      <w:pPr>
        <w:spacing w:line="360" w:lineRule="auto"/>
        <w:rPr>
          <w:sz w:val="22"/>
          <w:szCs w:val="22"/>
        </w:rPr>
      </w:pPr>
    </w:p>
    <w:p w:rsidR="0094095F" w:rsidRPr="00CC4A4C" w:rsidRDefault="0094095F" w:rsidP="0094095F">
      <w:pPr>
        <w:spacing w:line="360" w:lineRule="auto"/>
        <w:rPr>
          <w:sz w:val="22"/>
          <w:szCs w:val="22"/>
        </w:rPr>
      </w:pPr>
      <w:r w:rsidRPr="00CC4A4C">
        <w:rPr>
          <w:sz w:val="22"/>
          <w:szCs w:val="22"/>
        </w:rPr>
        <w:t>These properties are sufficient to account for the apparent ‘necessity’ of laws, as understood by common sense.  For an analogy, suppose we are humble peasants in some developing country, and a contingent decision is made in a corporate boardroom, in some rich and powerful country.  While the decision could have been otherwise, we had no influence over it, and now have no power to change it.</w:t>
      </w:r>
      <w:r w:rsidRPr="00CC4A4C">
        <w:rPr>
          <w:rStyle w:val="FootnoteReference"/>
          <w:sz w:val="22"/>
          <w:szCs w:val="22"/>
        </w:rPr>
        <w:footnoteReference w:id="15"/>
      </w:r>
      <w:r w:rsidRPr="00CC4A4C">
        <w:rPr>
          <w:sz w:val="22"/>
          <w:szCs w:val="22"/>
        </w:rPr>
        <w:t xml:space="preserve">  Moreover suppose that, even if the decision was not specifically about us, it entails that every </w:t>
      </w:r>
      <w:r w:rsidRPr="00CC4A4C">
        <w:rPr>
          <w:i/>
          <w:sz w:val="22"/>
          <w:szCs w:val="22"/>
        </w:rPr>
        <w:t>F</w:t>
      </w:r>
      <w:r w:rsidRPr="00CC4A4C">
        <w:rPr>
          <w:sz w:val="22"/>
          <w:szCs w:val="22"/>
        </w:rPr>
        <w:t xml:space="preserve"> will be a </w:t>
      </w:r>
      <w:r w:rsidRPr="00CC4A4C">
        <w:rPr>
          <w:i/>
          <w:sz w:val="22"/>
          <w:szCs w:val="22"/>
        </w:rPr>
        <w:t>G</w:t>
      </w:r>
      <w:r w:rsidRPr="00CC4A4C">
        <w:rPr>
          <w:sz w:val="22"/>
          <w:szCs w:val="22"/>
        </w:rPr>
        <w:t xml:space="preserve"> in our country.  Then, from our perspective, there can be no </w:t>
      </w:r>
      <w:r w:rsidRPr="00CC4A4C">
        <w:rPr>
          <w:i/>
          <w:sz w:val="22"/>
          <w:szCs w:val="22"/>
        </w:rPr>
        <w:t>F</w:t>
      </w:r>
      <w:r w:rsidRPr="00CC4A4C">
        <w:rPr>
          <w:sz w:val="22"/>
          <w:szCs w:val="22"/>
        </w:rPr>
        <w:t xml:space="preserve"> without </w:t>
      </w:r>
      <w:r w:rsidRPr="00CC4A4C">
        <w:rPr>
          <w:i/>
          <w:sz w:val="22"/>
          <w:szCs w:val="22"/>
        </w:rPr>
        <w:t>G</w:t>
      </w:r>
      <w:r w:rsidRPr="00CC4A4C">
        <w:rPr>
          <w:sz w:val="22"/>
          <w:szCs w:val="22"/>
        </w:rPr>
        <w:t xml:space="preserve"> as well.  We can assert counterfactuals of the form “had this been an </w:t>
      </w:r>
      <w:r w:rsidRPr="00CC4A4C">
        <w:rPr>
          <w:i/>
          <w:sz w:val="22"/>
          <w:szCs w:val="22"/>
        </w:rPr>
        <w:t>F</w:t>
      </w:r>
      <w:r w:rsidRPr="00CC4A4C">
        <w:rPr>
          <w:sz w:val="22"/>
          <w:szCs w:val="22"/>
        </w:rPr>
        <w:t xml:space="preserve">, then it would have been a </w:t>
      </w:r>
      <w:r w:rsidRPr="00CC4A4C">
        <w:rPr>
          <w:i/>
          <w:sz w:val="22"/>
          <w:szCs w:val="22"/>
        </w:rPr>
        <w:t>G</w:t>
      </w:r>
      <w:r w:rsidRPr="00CC4A4C">
        <w:rPr>
          <w:sz w:val="22"/>
          <w:szCs w:val="22"/>
        </w:rPr>
        <w:t xml:space="preserve">”.  Now let us also suppose that the board that made this decision never changes its mind, and that its decisions are binding in all the places we can experience.  This decision, though </w:t>
      </w:r>
      <w:r w:rsidRPr="00CC4A4C">
        <w:rPr>
          <w:sz w:val="22"/>
          <w:szCs w:val="22"/>
        </w:rPr>
        <w:lastRenderedPageBreak/>
        <w:t xml:space="preserve">contingent, will stand for all time once it is made, and apparently apply everywhere.  The statement “every </w:t>
      </w:r>
      <w:r w:rsidRPr="00CC4A4C">
        <w:rPr>
          <w:i/>
          <w:sz w:val="22"/>
          <w:szCs w:val="22"/>
        </w:rPr>
        <w:t>F</w:t>
      </w:r>
      <w:r w:rsidRPr="00CC4A4C">
        <w:rPr>
          <w:sz w:val="22"/>
          <w:szCs w:val="22"/>
        </w:rPr>
        <w:t xml:space="preserve"> is a </w:t>
      </w:r>
      <w:r w:rsidRPr="00CC4A4C">
        <w:rPr>
          <w:i/>
          <w:sz w:val="22"/>
          <w:szCs w:val="22"/>
        </w:rPr>
        <w:t>G</w:t>
      </w:r>
      <w:r w:rsidRPr="00CC4A4C">
        <w:rPr>
          <w:sz w:val="22"/>
          <w:szCs w:val="22"/>
        </w:rPr>
        <w:t xml:space="preserve">” now has, from our perspective, all the characteristics of a law of nature, even though it is </w:t>
      </w:r>
      <w:r w:rsidR="00126F7A" w:rsidRPr="00CC4A4C">
        <w:rPr>
          <w:sz w:val="22"/>
          <w:szCs w:val="22"/>
        </w:rPr>
        <w:t xml:space="preserve">logically </w:t>
      </w:r>
      <w:r w:rsidRPr="00CC4A4C">
        <w:rPr>
          <w:sz w:val="22"/>
          <w:szCs w:val="22"/>
        </w:rPr>
        <w:t>contingent.</w:t>
      </w:r>
      <w:r w:rsidR="004D5D2F" w:rsidRPr="00CC4A4C">
        <w:rPr>
          <w:rStyle w:val="FootnoteReference"/>
          <w:sz w:val="22"/>
          <w:szCs w:val="22"/>
        </w:rPr>
        <w:footnoteReference w:id="16"/>
      </w:r>
    </w:p>
    <w:p w:rsidR="002217D6" w:rsidRPr="00CC4A4C" w:rsidRDefault="00126F7A" w:rsidP="0094095F">
      <w:pPr>
        <w:spacing w:line="360" w:lineRule="auto"/>
        <w:rPr>
          <w:sz w:val="22"/>
          <w:szCs w:val="22"/>
        </w:rPr>
      </w:pPr>
      <w:r w:rsidRPr="00CC4A4C">
        <w:rPr>
          <w:sz w:val="22"/>
          <w:szCs w:val="22"/>
        </w:rPr>
        <w:tab/>
        <w:t>The argument above shows</w:t>
      </w:r>
      <w:r w:rsidR="0094095F" w:rsidRPr="00CC4A4C">
        <w:rPr>
          <w:sz w:val="22"/>
          <w:szCs w:val="22"/>
        </w:rPr>
        <w:t xml:space="preserve"> that</w:t>
      </w:r>
      <w:r w:rsidRPr="00CC4A4C">
        <w:rPr>
          <w:sz w:val="22"/>
          <w:szCs w:val="22"/>
        </w:rPr>
        <w:t xml:space="preserve"> an </w:t>
      </w:r>
      <w:proofErr w:type="spellStart"/>
      <w:r w:rsidRPr="00CC4A4C">
        <w:rPr>
          <w:sz w:val="22"/>
          <w:szCs w:val="22"/>
        </w:rPr>
        <w:t>inferentialist</w:t>
      </w:r>
      <w:proofErr w:type="spellEnd"/>
      <w:r w:rsidRPr="00CC4A4C">
        <w:rPr>
          <w:sz w:val="22"/>
          <w:szCs w:val="22"/>
        </w:rPr>
        <w:t xml:space="preserve"> view of laws does not require </w:t>
      </w:r>
      <w:r w:rsidRPr="00CC4A4C">
        <w:rPr>
          <w:i/>
          <w:sz w:val="22"/>
          <w:szCs w:val="22"/>
        </w:rPr>
        <w:t>D</w:t>
      </w:r>
      <w:r w:rsidRPr="00CC4A4C">
        <w:rPr>
          <w:sz w:val="22"/>
          <w:szCs w:val="22"/>
        </w:rPr>
        <w:t xml:space="preserve"> to be necessary, but only invariant and impervious, </w:t>
      </w:r>
      <w:proofErr w:type="gramStart"/>
      <w:r w:rsidRPr="00CC4A4C">
        <w:rPr>
          <w:sz w:val="22"/>
          <w:szCs w:val="22"/>
        </w:rPr>
        <w:t>in order to</w:t>
      </w:r>
      <w:proofErr w:type="gramEnd"/>
      <w:r w:rsidRPr="00CC4A4C">
        <w:rPr>
          <w:sz w:val="22"/>
          <w:szCs w:val="22"/>
        </w:rPr>
        <w:t xml:space="preserve"> account for the </w:t>
      </w:r>
      <w:r w:rsidR="004D5D2F" w:rsidRPr="00CC4A4C">
        <w:rPr>
          <w:sz w:val="22"/>
          <w:szCs w:val="22"/>
        </w:rPr>
        <w:t xml:space="preserve">so-called </w:t>
      </w:r>
      <w:r w:rsidRPr="00CC4A4C">
        <w:rPr>
          <w:sz w:val="22"/>
          <w:szCs w:val="22"/>
        </w:rPr>
        <w:t>‘necessity’</w:t>
      </w:r>
      <w:r w:rsidR="00EC3C9B" w:rsidRPr="00CC4A4C">
        <w:rPr>
          <w:sz w:val="22"/>
          <w:szCs w:val="22"/>
        </w:rPr>
        <w:t xml:space="preserve"> of laws</w:t>
      </w:r>
      <w:r w:rsidRPr="00CC4A4C">
        <w:rPr>
          <w:sz w:val="22"/>
          <w:szCs w:val="22"/>
        </w:rPr>
        <w:t>.  We have not said</w:t>
      </w:r>
      <w:r w:rsidR="00EC3C9B" w:rsidRPr="00CC4A4C">
        <w:rPr>
          <w:sz w:val="22"/>
          <w:szCs w:val="22"/>
        </w:rPr>
        <w:t xml:space="preserve">, of course, </w:t>
      </w:r>
      <w:r w:rsidRPr="00CC4A4C">
        <w:rPr>
          <w:sz w:val="22"/>
          <w:szCs w:val="22"/>
        </w:rPr>
        <w:t xml:space="preserve">what </w:t>
      </w:r>
      <w:r w:rsidRPr="00CC4A4C">
        <w:rPr>
          <w:i/>
          <w:sz w:val="22"/>
          <w:szCs w:val="22"/>
        </w:rPr>
        <w:t>D</w:t>
      </w:r>
      <w:r w:rsidRPr="00CC4A4C">
        <w:rPr>
          <w:sz w:val="22"/>
          <w:szCs w:val="22"/>
        </w:rPr>
        <w:t xml:space="preserve"> is exactly, nor shown </w:t>
      </w:r>
      <w:r w:rsidR="00EC3C9B" w:rsidRPr="00CC4A4C">
        <w:rPr>
          <w:sz w:val="22"/>
          <w:szCs w:val="22"/>
        </w:rPr>
        <w:t xml:space="preserve">that </w:t>
      </w:r>
      <w:r w:rsidR="00EC3C9B" w:rsidRPr="00CC4A4C">
        <w:rPr>
          <w:i/>
          <w:sz w:val="22"/>
          <w:szCs w:val="22"/>
        </w:rPr>
        <w:t>D</w:t>
      </w:r>
      <w:r w:rsidR="0094095F" w:rsidRPr="00CC4A4C">
        <w:rPr>
          <w:sz w:val="22"/>
          <w:szCs w:val="22"/>
        </w:rPr>
        <w:t xml:space="preserve"> is in fact invar</w:t>
      </w:r>
      <w:r w:rsidRPr="00CC4A4C">
        <w:rPr>
          <w:sz w:val="22"/>
          <w:szCs w:val="22"/>
        </w:rPr>
        <w:t>iant and impervious</w:t>
      </w:r>
      <w:r w:rsidR="0094095F" w:rsidRPr="00CC4A4C">
        <w:rPr>
          <w:sz w:val="22"/>
          <w:szCs w:val="22"/>
        </w:rPr>
        <w:t xml:space="preserve">.  There has certainly </w:t>
      </w:r>
      <w:r w:rsidR="00EC3C9B" w:rsidRPr="00CC4A4C">
        <w:rPr>
          <w:sz w:val="22"/>
          <w:szCs w:val="22"/>
        </w:rPr>
        <w:t xml:space="preserve">been no attempt to explain </w:t>
      </w:r>
      <w:r w:rsidR="00EC3C9B" w:rsidRPr="00CC4A4C">
        <w:rPr>
          <w:i/>
          <w:sz w:val="22"/>
          <w:szCs w:val="22"/>
        </w:rPr>
        <w:t>why</w:t>
      </w:r>
      <w:r w:rsidR="00EC3C9B" w:rsidRPr="00CC4A4C">
        <w:rPr>
          <w:sz w:val="22"/>
          <w:szCs w:val="22"/>
        </w:rPr>
        <w:t xml:space="preserve"> </w:t>
      </w:r>
      <w:r w:rsidR="00EC3C9B" w:rsidRPr="00CC4A4C">
        <w:rPr>
          <w:i/>
          <w:sz w:val="22"/>
          <w:szCs w:val="22"/>
        </w:rPr>
        <w:t>D</w:t>
      </w:r>
      <w:r w:rsidR="0094095F" w:rsidRPr="00CC4A4C">
        <w:rPr>
          <w:sz w:val="22"/>
          <w:szCs w:val="22"/>
        </w:rPr>
        <w:t xml:space="preserve"> should have these features.  These are all good questions, but this is not the place to try to answer them.</w:t>
      </w:r>
      <w:r w:rsidR="000D03FA" w:rsidRPr="00CC4A4C">
        <w:rPr>
          <w:sz w:val="22"/>
          <w:szCs w:val="22"/>
        </w:rPr>
        <w:t xml:space="preserve">  </w:t>
      </w:r>
    </w:p>
    <w:p w:rsidR="003D3AC9" w:rsidRPr="001F622A" w:rsidRDefault="002217D6" w:rsidP="00903AC2">
      <w:pPr>
        <w:spacing w:line="360" w:lineRule="auto"/>
        <w:rPr>
          <w:sz w:val="22"/>
          <w:szCs w:val="22"/>
        </w:rPr>
      </w:pPr>
      <w:r w:rsidRPr="00CC4A4C">
        <w:rPr>
          <w:sz w:val="22"/>
          <w:szCs w:val="22"/>
        </w:rPr>
        <w:tab/>
      </w:r>
      <w:r w:rsidR="001F622A" w:rsidRPr="001F622A">
        <w:rPr>
          <w:sz w:val="22"/>
          <w:szCs w:val="22"/>
        </w:rPr>
        <w:t xml:space="preserve">In the remainder of this paper I shall just refer to </w:t>
      </w:r>
      <w:r w:rsidR="001F622A" w:rsidRPr="001F622A">
        <w:rPr>
          <w:i/>
          <w:sz w:val="22"/>
          <w:szCs w:val="22"/>
        </w:rPr>
        <w:t>D</w:t>
      </w:r>
      <w:r w:rsidR="001F622A" w:rsidRPr="001F622A">
        <w:rPr>
          <w:sz w:val="22"/>
          <w:szCs w:val="22"/>
        </w:rPr>
        <w:t xml:space="preserve"> using my term from Johns</w:t>
      </w:r>
      <w:r w:rsidR="001F622A">
        <w:rPr>
          <w:sz w:val="22"/>
          <w:szCs w:val="22"/>
        </w:rPr>
        <w:t xml:space="preserve"> </w:t>
      </w:r>
      <w:r w:rsidR="001F622A" w:rsidRPr="001F622A">
        <w:rPr>
          <w:sz w:val="22"/>
          <w:szCs w:val="22"/>
        </w:rPr>
        <w:t>(2002), the ‘dynamical nature’, of the system (see pp. 66-69).  I am not able to say too much there about dynamical natures, but argue that</w:t>
      </w:r>
      <w:r w:rsidR="000D03FA" w:rsidRPr="001F622A">
        <w:rPr>
          <w:sz w:val="22"/>
          <w:szCs w:val="22"/>
        </w:rPr>
        <w:t xml:space="preserve"> the existence of such properties is presupposed by the general practice of physics, which </w:t>
      </w:r>
      <w:r w:rsidRPr="001F622A">
        <w:rPr>
          <w:sz w:val="22"/>
          <w:szCs w:val="22"/>
        </w:rPr>
        <w:t xml:space="preserve">respects something like Aristotle’s basic distinction between natural and compulsory motions.  A closed system, one that is free of external interactions, behaves in a way that can be inferred from its </w:t>
      </w:r>
      <w:proofErr w:type="spellStart"/>
      <w:r w:rsidRPr="001F622A">
        <w:rPr>
          <w:sz w:val="22"/>
          <w:szCs w:val="22"/>
        </w:rPr>
        <w:t>Lagrangian</w:t>
      </w:r>
      <w:proofErr w:type="spellEnd"/>
      <w:r w:rsidRPr="001F622A">
        <w:rPr>
          <w:sz w:val="22"/>
          <w:szCs w:val="22"/>
        </w:rPr>
        <w:t xml:space="preserve"> (or its Hamiltonian</w:t>
      </w:r>
      <w:r w:rsidRPr="001F622A">
        <w:rPr>
          <w:rStyle w:val="FootnoteReference"/>
          <w:sz w:val="22"/>
          <w:szCs w:val="22"/>
        </w:rPr>
        <w:footnoteReference w:id="17"/>
      </w:r>
      <w:r w:rsidRPr="001F622A">
        <w:rPr>
          <w:sz w:val="22"/>
          <w:szCs w:val="22"/>
        </w:rPr>
        <w:t xml:space="preserve">) together with its initial state.  The </w:t>
      </w:r>
      <w:proofErr w:type="spellStart"/>
      <w:r w:rsidRPr="001F622A">
        <w:rPr>
          <w:sz w:val="22"/>
          <w:szCs w:val="22"/>
        </w:rPr>
        <w:t>Lagrangia</w:t>
      </w:r>
      <w:bookmarkStart w:id="17" w:name="_GoBack"/>
      <w:bookmarkEnd w:id="17"/>
      <w:r w:rsidRPr="001F622A">
        <w:rPr>
          <w:sz w:val="22"/>
          <w:szCs w:val="22"/>
        </w:rPr>
        <w:t>n</w:t>
      </w:r>
      <w:proofErr w:type="spellEnd"/>
      <w:r w:rsidRPr="001F622A">
        <w:rPr>
          <w:sz w:val="22"/>
          <w:szCs w:val="22"/>
        </w:rPr>
        <w:t xml:space="preserve"> thus captures the system’s intrinsic tendencies to unde</w:t>
      </w:r>
      <w:r w:rsidR="00AE0621" w:rsidRPr="001F622A">
        <w:rPr>
          <w:sz w:val="22"/>
          <w:szCs w:val="22"/>
        </w:rPr>
        <w:t>rgo certain kinds of change,</w:t>
      </w:r>
      <w:r w:rsidRPr="001F622A">
        <w:rPr>
          <w:sz w:val="22"/>
          <w:szCs w:val="22"/>
        </w:rPr>
        <w:t xml:space="preserve"> so</w:t>
      </w:r>
      <w:r w:rsidR="001F622A" w:rsidRPr="001F622A">
        <w:rPr>
          <w:sz w:val="22"/>
          <w:szCs w:val="22"/>
        </w:rPr>
        <w:t xml:space="preserve"> I </w:t>
      </w:r>
      <w:r w:rsidRPr="001F622A">
        <w:rPr>
          <w:sz w:val="22"/>
          <w:szCs w:val="22"/>
        </w:rPr>
        <w:t>infer that such tendencies exist, and dub them the ‘dynamical nature’ of the system.</w:t>
      </w:r>
      <w:bookmarkStart w:id="18" w:name="_Hlk487349523"/>
    </w:p>
    <w:p w:rsidR="003D3AC9" w:rsidRDefault="003D3AC9" w:rsidP="00903AC2">
      <w:pPr>
        <w:spacing w:line="360" w:lineRule="auto"/>
        <w:rPr>
          <w:b/>
          <w:sz w:val="22"/>
          <w:szCs w:val="22"/>
        </w:rPr>
      </w:pPr>
    </w:p>
    <w:p w:rsidR="008B2198" w:rsidRPr="00CC4A4C" w:rsidRDefault="00903AC2" w:rsidP="00903AC2">
      <w:pPr>
        <w:spacing w:line="360" w:lineRule="auto"/>
        <w:rPr>
          <w:b/>
          <w:sz w:val="22"/>
          <w:szCs w:val="22"/>
        </w:rPr>
      </w:pPr>
      <w:r w:rsidRPr="00CC4A4C">
        <w:rPr>
          <w:b/>
          <w:sz w:val="22"/>
          <w:szCs w:val="22"/>
        </w:rPr>
        <w:t>6 The fundamental principle for chance</w:t>
      </w:r>
    </w:p>
    <w:bookmarkEnd w:id="18"/>
    <w:p w:rsidR="008B2198" w:rsidRPr="00CC4A4C" w:rsidRDefault="008B2198" w:rsidP="00094954">
      <w:pPr>
        <w:spacing w:line="360" w:lineRule="auto"/>
        <w:jc w:val="both"/>
        <w:rPr>
          <w:sz w:val="22"/>
          <w:szCs w:val="22"/>
        </w:rPr>
      </w:pPr>
    </w:p>
    <w:p w:rsidR="008B2198" w:rsidRPr="00CC4A4C" w:rsidRDefault="008B2198" w:rsidP="00094954">
      <w:pPr>
        <w:spacing w:line="360" w:lineRule="auto"/>
        <w:rPr>
          <w:rFonts w:eastAsia="SimSun"/>
          <w:sz w:val="22"/>
          <w:szCs w:val="22"/>
        </w:rPr>
      </w:pPr>
      <w:r w:rsidRPr="00CC4A4C">
        <w:rPr>
          <w:sz w:val="22"/>
          <w:szCs w:val="22"/>
        </w:rPr>
        <w:t xml:space="preserve">David Lewis has rightly drawn attention to the Principal Principle </w:t>
      </w:r>
      <w:r w:rsidR="008B7C40" w:rsidRPr="00CC4A4C">
        <w:rPr>
          <w:sz w:val="22"/>
          <w:szCs w:val="22"/>
        </w:rPr>
        <w:t xml:space="preserve">(PP) </w:t>
      </w:r>
      <w:r w:rsidRPr="00CC4A4C">
        <w:rPr>
          <w:sz w:val="22"/>
          <w:szCs w:val="22"/>
        </w:rPr>
        <w:t xml:space="preserve">as </w:t>
      </w:r>
      <w:r w:rsidR="008B7C40" w:rsidRPr="00CC4A4C">
        <w:rPr>
          <w:sz w:val="22"/>
          <w:szCs w:val="22"/>
        </w:rPr>
        <w:t xml:space="preserve">being </w:t>
      </w:r>
      <w:r w:rsidR="00AE0621" w:rsidRPr="00CC4A4C">
        <w:rPr>
          <w:sz w:val="22"/>
          <w:szCs w:val="22"/>
        </w:rPr>
        <w:t xml:space="preserve">of </w:t>
      </w:r>
      <w:proofErr w:type="gramStart"/>
      <w:r w:rsidR="00AE0621" w:rsidRPr="00CC4A4C">
        <w:rPr>
          <w:sz w:val="22"/>
          <w:szCs w:val="22"/>
        </w:rPr>
        <w:t>central importance</w:t>
      </w:r>
      <w:proofErr w:type="gramEnd"/>
      <w:r w:rsidRPr="00CC4A4C">
        <w:rPr>
          <w:sz w:val="22"/>
          <w:szCs w:val="22"/>
        </w:rPr>
        <w:t xml:space="preserve"> to our understanding of chance</w:t>
      </w:r>
      <w:r w:rsidR="008B7C40" w:rsidRPr="00CC4A4C">
        <w:rPr>
          <w:sz w:val="22"/>
          <w:szCs w:val="22"/>
        </w:rPr>
        <w:t>,</w:t>
      </w:r>
      <w:r w:rsidR="00E11E65" w:rsidRPr="00CC4A4C">
        <w:rPr>
          <w:sz w:val="22"/>
          <w:szCs w:val="22"/>
        </w:rPr>
        <w:t xml:space="preserve"> </w:t>
      </w:r>
      <w:r w:rsidR="008B7C40" w:rsidRPr="00CC4A4C">
        <w:rPr>
          <w:sz w:val="22"/>
          <w:szCs w:val="22"/>
        </w:rPr>
        <w:t>yet th</w:t>
      </w:r>
      <w:r w:rsidR="00076D45" w:rsidRPr="00CC4A4C">
        <w:rPr>
          <w:sz w:val="22"/>
          <w:szCs w:val="22"/>
        </w:rPr>
        <w:t xml:space="preserve">ere is a related principle that </w:t>
      </w:r>
      <w:r w:rsidR="008B7C40" w:rsidRPr="00CC4A4C">
        <w:rPr>
          <w:sz w:val="22"/>
          <w:szCs w:val="22"/>
        </w:rPr>
        <w:t>(remarkably) not only entails PP but all of the other Basic Assumptions as well.  Moreover, this principle is a consequence of the B</w:t>
      </w:r>
      <w:r w:rsidR="00145D0F" w:rsidRPr="00CC4A4C">
        <w:rPr>
          <w:sz w:val="22"/>
          <w:szCs w:val="22"/>
        </w:rPr>
        <w:t>asic Assumptions, so it neatly condens</w:t>
      </w:r>
      <w:r w:rsidR="008B7C40" w:rsidRPr="00CC4A4C">
        <w:rPr>
          <w:sz w:val="22"/>
          <w:szCs w:val="22"/>
        </w:rPr>
        <w:t xml:space="preserve">es them into a single statement.  For this </w:t>
      </w:r>
      <w:proofErr w:type="gramStart"/>
      <w:r w:rsidR="008B7C40" w:rsidRPr="00CC4A4C">
        <w:rPr>
          <w:sz w:val="22"/>
          <w:szCs w:val="22"/>
        </w:rPr>
        <w:t>reason</w:t>
      </w:r>
      <w:proofErr w:type="gramEnd"/>
      <w:r w:rsidR="008B7C40" w:rsidRPr="00CC4A4C">
        <w:rPr>
          <w:sz w:val="22"/>
          <w:szCs w:val="22"/>
        </w:rPr>
        <w:t xml:space="preserve"> I will call it the </w:t>
      </w:r>
      <w:r w:rsidR="008B7C40" w:rsidRPr="00CC4A4C">
        <w:rPr>
          <w:i/>
          <w:sz w:val="22"/>
          <w:szCs w:val="22"/>
        </w:rPr>
        <w:t>Fundamental Principle</w:t>
      </w:r>
      <w:r w:rsidR="00FA0287" w:rsidRPr="00CC4A4C">
        <w:rPr>
          <w:sz w:val="22"/>
          <w:szCs w:val="22"/>
        </w:rPr>
        <w:t xml:space="preserve"> for chance</w:t>
      </w:r>
      <w:r w:rsidR="008B7C40" w:rsidRPr="00CC4A4C">
        <w:rPr>
          <w:sz w:val="22"/>
          <w:szCs w:val="22"/>
        </w:rPr>
        <w:t xml:space="preserve"> (FP).</w:t>
      </w:r>
    </w:p>
    <w:p w:rsidR="00C852DF" w:rsidRPr="00CC4A4C" w:rsidRDefault="00C852DF" w:rsidP="00094954">
      <w:pPr>
        <w:spacing w:line="360" w:lineRule="auto"/>
        <w:jc w:val="both"/>
        <w:rPr>
          <w:sz w:val="22"/>
          <w:szCs w:val="22"/>
        </w:rPr>
      </w:pPr>
    </w:p>
    <w:p w:rsidR="00C852DF" w:rsidRPr="00CC4A4C" w:rsidRDefault="008B7C40" w:rsidP="00094954">
      <w:pPr>
        <w:spacing w:line="360" w:lineRule="auto"/>
        <w:ind w:left="720" w:hanging="720"/>
        <w:jc w:val="both"/>
        <w:rPr>
          <w:sz w:val="22"/>
          <w:szCs w:val="22"/>
        </w:rPr>
      </w:pPr>
      <w:r w:rsidRPr="00CC4A4C">
        <w:rPr>
          <w:sz w:val="22"/>
          <w:szCs w:val="22"/>
        </w:rPr>
        <w:t>(FP</w:t>
      </w:r>
      <w:r w:rsidR="00BC301F" w:rsidRPr="00CC4A4C">
        <w:rPr>
          <w:sz w:val="22"/>
          <w:szCs w:val="22"/>
        </w:rPr>
        <w:t>)</w:t>
      </w:r>
      <w:r w:rsidR="00C852DF" w:rsidRPr="00CC4A4C">
        <w:rPr>
          <w:sz w:val="22"/>
          <w:szCs w:val="22"/>
        </w:rPr>
        <w:tab/>
      </w:r>
      <w:r w:rsidR="006D5E32" w:rsidRPr="00CC4A4C">
        <w:rPr>
          <w:sz w:val="22"/>
          <w:szCs w:val="22"/>
        </w:rPr>
        <w:t>The c</w:t>
      </w:r>
      <w:r w:rsidR="00C852DF" w:rsidRPr="00CC4A4C">
        <w:rPr>
          <w:sz w:val="22"/>
          <w:szCs w:val="22"/>
        </w:rPr>
        <w:t>hance</w:t>
      </w:r>
      <w:r w:rsidR="006D5E32" w:rsidRPr="00CC4A4C">
        <w:rPr>
          <w:i/>
          <w:sz w:val="22"/>
          <w:szCs w:val="22"/>
          <w:vertAlign w:val="subscript"/>
        </w:rPr>
        <w:t xml:space="preserve"> </w:t>
      </w:r>
      <w:r w:rsidR="006D5E32" w:rsidRPr="00CC4A4C">
        <w:rPr>
          <w:sz w:val="22"/>
          <w:szCs w:val="22"/>
        </w:rPr>
        <w:t xml:space="preserve">of an event E is </w:t>
      </w:r>
      <w:r w:rsidR="00DE1A3E" w:rsidRPr="00CC4A4C">
        <w:rPr>
          <w:sz w:val="22"/>
          <w:szCs w:val="22"/>
        </w:rPr>
        <w:t xml:space="preserve">numerically equal to </w:t>
      </w:r>
      <w:r w:rsidR="0098537C" w:rsidRPr="00CC4A4C">
        <w:rPr>
          <w:sz w:val="22"/>
          <w:szCs w:val="22"/>
        </w:rPr>
        <w:t xml:space="preserve">the </w:t>
      </w:r>
      <w:r w:rsidR="006D5E32" w:rsidRPr="00CC4A4C">
        <w:rPr>
          <w:sz w:val="22"/>
          <w:szCs w:val="22"/>
        </w:rPr>
        <w:t>r</w:t>
      </w:r>
      <w:r w:rsidR="00C852DF" w:rsidRPr="00CC4A4C">
        <w:rPr>
          <w:sz w:val="22"/>
          <w:szCs w:val="22"/>
        </w:rPr>
        <w:t xml:space="preserve">ational degree of belief in E, given maximal knowledge of </w:t>
      </w:r>
      <w:r w:rsidR="006D5E32" w:rsidRPr="00CC4A4C">
        <w:rPr>
          <w:sz w:val="22"/>
          <w:szCs w:val="22"/>
        </w:rPr>
        <w:t xml:space="preserve">the </w:t>
      </w:r>
      <w:r w:rsidR="00C852DF" w:rsidRPr="00CC4A4C">
        <w:rPr>
          <w:sz w:val="22"/>
          <w:szCs w:val="22"/>
        </w:rPr>
        <w:t xml:space="preserve">causal </w:t>
      </w:r>
      <w:r w:rsidR="008714AA" w:rsidRPr="00CC4A4C">
        <w:rPr>
          <w:sz w:val="22"/>
          <w:szCs w:val="22"/>
        </w:rPr>
        <w:t>context</w:t>
      </w:r>
      <w:r w:rsidR="006D5E32" w:rsidRPr="00CC4A4C">
        <w:rPr>
          <w:sz w:val="22"/>
          <w:szCs w:val="22"/>
        </w:rPr>
        <w:t xml:space="preserve"> of E</w:t>
      </w:r>
      <w:r w:rsidR="0098537C" w:rsidRPr="00CC4A4C">
        <w:rPr>
          <w:sz w:val="22"/>
          <w:szCs w:val="22"/>
        </w:rPr>
        <w:t xml:space="preserve"> (and nothing else)</w:t>
      </w:r>
      <w:r w:rsidR="00C852DF" w:rsidRPr="00CC4A4C">
        <w:rPr>
          <w:sz w:val="22"/>
          <w:szCs w:val="22"/>
        </w:rPr>
        <w:t>.</w:t>
      </w:r>
    </w:p>
    <w:p w:rsidR="00C852DF" w:rsidRPr="00CC4A4C" w:rsidRDefault="00C852DF" w:rsidP="00094954">
      <w:pPr>
        <w:spacing w:line="360" w:lineRule="auto"/>
        <w:jc w:val="both"/>
        <w:rPr>
          <w:sz w:val="22"/>
          <w:szCs w:val="22"/>
        </w:rPr>
      </w:pPr>
    </w:p>
    <w:p w:rsidR="008B7C40" w:rsidRPr="00CC4A4C" w:rsidRDefault="008B7C40" w:rsidP="00094954">
      <w:pPr>
        <w:spacing w:line="360" w:lineRule="auto"/>
        <w:jc w:val="both"/>
        <w:rPr>
          <w:sz w:val="22"/>
          <w:szCs w:val="22"/>
        </w:rPr>
      </w:pPr>
      <w:r w:rsidRPr="00CC4A4C">
        <w:rPr>
          <w:sz w:val="22"/>
          <w:szCs w:val="22"/>
        </w:rPr>
        <w:t xml:space="preserve">Lewis </w:t>
      </w:r>
      <w:r w:rsidR="00471C55" w:rsidRPr="00CC4A4C">
        <w:rPr>
          <w:sz w:val="22"/>
          <w:szCs w:val="22"/>
        </w:rPr>
        <w:t>(</w:t>
      </w:r>
      <w:r w:rsidR="00E11E65" w:rsidRPr="00CC4A4C">
        <w:rPr>
          <w:sz w:val="22"/>
          <w:szCs w:val="22"/>
        </w:rPr>
        <w:t xml:space="preserve">1980, </w:t>
      </w:r>
      <w:r w:rsidR="00471C55" w:rsidRPr="00CC4A4C">
        <w:rPr>
          <w:sz w:val="22"/>
          <w:szCs w:val="22"/>
        </w:rPr>
        <w:t>p. 277)</w:t>
      </w:r>
      <w:r w:rsidRPr="00CC4A4C">
        <w:rPr>
          <w:sz w:val="22"/>
          <w:szCs w:val="22"/>
        </w:rPr>
        <w:t xml:space="preserve"> deriv</w:t>
      </w:r>
      <w:r w:rsidR="00471C55" w:rsidRPr="00CC4A4C">
        <w:rPr>
          <w:sz w:val="22"/>
          <w:szCs w:val="22"/>
        </w:rPr>
        <w:t>ed something very much like FP, describing it as a ‘re</w:t>
      </w:r>
      <w:r w:rsidRPr="00CC4A4C">
        <w:rPr>
          <w:sz w:val="22"/>
          <w:szCs w:val="22"/>
        </w:rPr>
        <w:t>formulation</w:t>
      </w:r>
      <w:r w:rsidR="00471C55" w:rsidRPr="00CC4A4C">
        <w:rPr>
          <w:sz w:val="22"/>
          <w:szCs w:val="22"/>
        </w:rPr>
        <w:t>’</w:t>
      </w:r>
      <w:r w:rsidRPr="00CC4A4C">
        <w:rPr>
          <w:sz w:val="22"/>
          <w:szCs w:val="22"/>
        </w:rPr>
        <w:t xml:space="preserve"> of the Principal Principle. </w:t>
      </w:r>
      <w:r w:rsidR="00BE0A9A" w:rsidRPr="00CC4A4C">
        <w:rPr>
          <w:sz w:val="22"/>
          <w:szCs w:val="22"/>
        </w:rPr>
        <w:t xml:space="preserve"> </w:t>
      </w:r>
      <w:r w:rsidR="00304BDF" w:rsidRPr="00CC4A4C">
        <w:rPr>
          <w:sz w:val="22"/>
          <w:szCs w:val="22"/>
        </w:rPr>
        <w:t>FP is slightly different from Lewis’s reformulated PP,</w:t>
      </w:r>
      <w:r w:rsidR="00FA0287" w:rsidRPr="00CC4A4C">
        <w:rPr>
          <w:sz w:val="22"/>
          <w:szCs w:val="22"/>
        </w:rPr>
        <w:t xml:space="preserve"> however, being</w:t>
      </w:r>
      <w:r w:rsidR="00304BDF" w:rsidRPr="00CC4A4C">
        <w:rPr>
          <w:sz w:val="22"/>
          <w:szCs w:val="22"/>
        </w:rPr>
        <w:t xml:space="preserve"> stronger than PP</w:t>
      </w:r>
      <w:r w:rsidR="00471C55" w:rsidRPr="00CC4A4C">
        <w:rPr>
          <w:sz w:val="22"/>
          <w:szCs w:val="22"/>
        </w:rPr>
        <w:t xml:space="preserve">.  </w:t>
      </w:r>
      <w:r w:rsidR="00A11547" w:rsidRPr="00CC4A4C">
        <w:rPr>
          <w:sz w:val="22"/>
          <w:szCs w:val="22"/>
        </w:rPr>
        <w:t>(To prove F</w:t>
      </w:r>
      <w:r w:rsidR="00304BDF" w:rsidRPr="00CC4A4C">
        <w:rPr>
          <w:sz w:val="22"/>
          <w:szCs w:val="22"/>
        </w:rPr>
        <w:t>P requires BA4 in addition to PP.)</w:t>
      </w:r>
    </w:p>
    <w:p w:rsidR="008B7C40" w:rsidRPr="00CC4A4C" w:rsidRDefault="00BE0A9A" w:rsidP="00094954">
      <w:pPr>
        <w:spacing w:line="360" w:lineRule="auto"/>
        <w:jc w:val="both"/>
        <w:rPr>
          <w:sz w:val="22"/>
          <w:szCs w:val="22"/>
        </w:rPr>
      </w:pPr>
      <w:r w:rsidRPr="00CC4A4C">
        <w:rPr>
          <w:sz w:val="22"/>
          <w:szCs w:val="22"/>
        </w:rPr>
        <w:lastRenderedPageBreak/>
        <w:tab/>
        <w:t xml:space="preserve">The fundamental principle merely states that chances are numerically equal to certain rational </w:t>
      </w:r>
      <w:proofErr w:type="spellStart"/>
      <w:r w:rsidRPr="00CC4A4C">
        <w:rPr>
          <w:sz w:val="22"/>
          <w:szCs w:val="22"/>
        </w:rPr>
        <w:t>credences</w:t>
      </w:r>
      <w:proofErr w:type="spellEnd"/>
      <w:r w:rsidRPr="00CC4A4C">
        <w:rPr>
          <w:sz w:val="22"/>
          <w:szCs w:val="22"/>
        </w:rPr>
        <w:t xml:space="preserve">, and so is not itself an analysis of chance.  FP does not claim that chances are </w:t>
      </w:r>
      <w:r w:rsidRPr="00CC4A4C">
        <w:rPr>
          <w:i/>
          <w:sz w:val="22"/>
          <w:szCs w:val="22"/>
        </w:rPr>
        <w:t>identical</w:t>
      </w:r>
      <w:r w:rsidRPr="00CC4A4C">
        <w:rPr>
          <w:sz w:val="22"/>
          <w:szCs w:val="22"/>
        </w:rPr>
        <w:t xml:space="preserve"> to those </w:t>
      </w:r>
      <w:proofErr w:type="spellStart"/>
      <w:r w:rsidRPr="00CC4A4C">
        <w:rPr>
          <w:sz w:val="22"/>
          <w:szCs w:val="22"/>
        </w:rPr>
        <w:t>credences</w:t>
      </w:r>
      <w:proofErr w:type="spellEnd"/>
      <w:r w:rsidRPr="00CC4A4C">
        <w:rPr>
          <w:sz w:val="22"/>
          <w:szCs w:val="22"/>
        </w:rPr>
        <w:t xml:space="preserve">.  </w:t>
      </w:r>
      <w:r w:rsidR="00CF798A" w:rsidRPr="00CC4A4C">
        <w:rPr>
          <w:sz w:val="22"/>
          <w:szCs w:val="22"/>
        </w:rPr>
        <w:t>If on</w:t>
      </w:r>
      <w:r w:rsidR="004D5D2F" w:rsidRPr="00CC4A4C">
        <w:rPr>
          <w:sz w:val="22"/>
          <w:szCs w:val="22"/>
        </w:rPr>
        <w:t>e does take that extra step of</w:t>
      </w:r>
      <w:r w:rsidR="00CF798A" w:rsidRPr="00CC4A4C">
        <w:rPr>
          <w:sz w:val="22"/>
          <w:szCs w:val="22"/>
        </w:rPr>
        <w:t xml:space="preserve"> treat</w:t>
      </w:r>
      <w:r w:rsidR="004D5D2F" w:rsidRPr="00CC4A4C">
        <w:rPr>
          <w:sz w:val="22"/>
          <w:szCs w:val="22"/>
        </w:rPr>
        <w:t>ing</w:t>
      </w:r>
      <w:r w:rsidR="00CF798A" w:rsidRPr="00CC4A4C">
        <w:rPr>
          <w:sz w:val="22"/>
          <w:szCs w:val="22"/>
        </w:rPr>
        <w:t xml:space="preserve"> FP as an analysis, one arrives at </w:t>
      </w:r>
      <w:r w:rsidR="00DE3AC3" w:rsidRPr="00CC4A4C">
        <w:rPr>
          <w:sz w:val="22"/>
          <w:szCs w:val="22"/>
        </w:rPr>
        <w:t>an epistemic theory of chanc</w:t>
      </w:r>
      <w:r w:rsidR="008A54E5" w:rsidRPr="00CC4A4C">
        <w:rPr>
          <w:sz w:val="22"/>
          <w:szCs w:val="22"/>
        </w:rPr>
        <w:t>e</w:t>
      </w:r>
      <w:r w:rsidR="001E2574" w:rsidRPr="00CC4A4C">
        <w:rPr>
          <w:sz w:val="22"/>
          <w:szCs w:val="22"/>
        </w:rPr>
        <w:t>.  Later i</w:t>
      </w:r>
      <w:r w:rsidR="00CF798A" w:rsidRPr="00CC4A4C">
        <w:rPr>
          <w:sz w:val="22"/>
          <w:szCs w:val="22"/>
        </w:rPr>
        <w:t>n this section we will cons</w:t>
      </w:r>
      <w:r w:rsidR="00FA0287" w:rsidRPr="00CC4A4C">
        <w:rPr>
          <w:sz w:val="22"/>
          <w:szCs w:val="22"/>
        </w:rPr>
        <w:t>ider the merits</w:t>
      </w:r>
      <w:r w:rsidR="00CF798A" w:rsidRPr="00CC4A4C">
        <w:rPr>
          <w:sz w:val="22"/>
          <w:szCs w:val="22"/>
        </w:rPr>
        <w:t xml:space="preserve"> of </w:t>
      </w:r>
      <w:r w:rsidR="004D5D2F" w:rsidRPr="00CC4A4C">
        <w:rPr>
          <w:sz w:val="22"/>
          <w:szCs w:val="22"/>
        </w:rPr>
        <w:t>using</w:t>
      </w:r>
      <w:r w:rsidR="00CF798A" w:rsidRPr="00CC4A4C">
        <w:rPr>
          <w:sz w:val="22"/>
          <w:szCs w:val="22"/>
        </w:rPr>
        <w:t xml:space="preserve"> FP as an analysis, but first we must show that (as claimed above) FP both entails, and is entailed by, the Basic Assumptions.</w:t>
      </w:r>
    </w:p>
    <w:p w:rsidR="00AB5569" w:rsidRPr="00CC4A4C" w:rsidRDefault="00CF798A" w:rsidP="00094954">
      <w:pPr>
        <w:spacing w:line="360" w:lineRule="auto"/>
        <w:jc w:val="both"/>
        <w:rPr>
          <w:sz w:val="22"/>
          <w:szCs w:val="22"/>
        </w:rPr>
      </w:pPr>
      <w:r w:rsidRPr="00CC4A4C">
        <w:rPr>
          <w:sz w:val="22"/>
          <w:szCs w:val="22"/>
        </w:rPr>
        <w:tab/>
        <w:t xml:space="preserve">In proving these </w:t>
      </w:r>
      <w:proofErr w:type="gramStart"/>
      <w:r w:rsidRPr="00CC4A4C">
        <w:rPr>
          <w:sz w:val="22"/>
          <w:szCs w:val="22"/>
        </w:rPr>
        <w:t>results</w:t>
      </w:r>
      <w:proofErr w:type="gramEnd"/>
      <w:r w:rsidRPr="00CC4A4C">
        <w:rPr>
          <w:sz w:val="22"/>
          <w:szCs w:val="22"/>
        </w:rPr>
        <w:t xml:space="preserve"> it will be c</w:t>
      </w:r>
      <w:r w:rsidR="00067644" w:rsidRPr="00CC4A4C">
        <w:rPr>
          <w:sz w:val="22"/>
          <w:szCs w:val="22"/>
        </w:rPr>
        <w:t>onvenient to use an abbreviation</w:t>
      </w:r>
      <w:r w:rsidRPr="00CC4A4C">
        <w:rPr>
          <w:sz w:val="22"/>
          <w:szCs w:val="22"/>
        </w:rPr>
        <w:t xml:space="preserve"> for the epistemic probability function referred to in FP, namely the one generated by maximal knowledge of the experimental conditions</w:t>
      </w:r>
      <w:r w:rsidR="00067644" w:rsidRPr="00CC4A4C">
        <w:rPr>
          <w:sz w:val="22"/>
          <w:szCs w:val="22"/>
        </w:rPr>
        <w:t>, or causal context</w:t>
      </w:r>
      <w:r w:rsidRPr="00CC4A4C">
        <w:rPr>
          <w:sz w:val="22"/>
          <w:szCs w:val="22"/>
        </w:rPr>
        <w:t xml:space="preserve"> </w:t>
      </w:r>
      <w:r w:rsidR="00067644" w:rsidRPr="00CC4A4C">
        <w:rPr>
          <w:sz w:val="22"/>
          <w:szCs w:val="22"/>
        </w:rPr>
        <w:t xml:space="preserve">(and nothing else) </w:t>
      </w:r>
      <w:r w:rsidRPr="00CC4A4C">
        <w:rPr>
          <w:sz w:val="22"/>
          <w:szCs w:val="22"/>
        </w:rPr>
        <w:t>for the events in</w:t>
      </w:r>
      <w:r w:rsidR="00067644" w:rsidRPr="00CC4A4C">
        <w:rPr>
          <w:sz w:val="22"/>
          <w:szCs w:val="22"/>
        </w:rPr>
        <w:t xml:space="preserve"> question</w:t>
      </w:r>
      <w:r w:rsidRPr="00CC4A4C">
        <w:rPr>
          <w:sz w:val="22"/>
          <w:szCs w:val="22"/>
        </w:rPr>
        <w:t xml:space="preserve">.  We will call this the </w:t>
      </w:r>
      <w:r w:rsidRPr="00CC4A4C">
        <w:rPr>
          <w:i/>
          <w:sz w:val="22"/>
          <w:szCs w:val="22"/>
        </w:rPr>
        <w:t>causal credence</w:t>
      </w:r>
      <w:r w:rsidRPr="00CC4A4C">
        <w:rPr>
          <w:sz w:val="22"/>
          <w:szCs w:val="22"/>
        </w:rPr>
        <w:t xml:space="preserve"> function.</w:t>
      </w:r>
      <w:r w:rsidR="00AB5569" w:rsidRPr="00CC4A4C">
        <w:rPr>
          <w:sz w:val="22"/>
          <w:szCs w:val="22"/>
        </w:rPr>
        <w:t xml:space="preserve">  The causal credence function represents perfectly rational degrees of belief, so we can think of it as the credence function for Laplace’s demon, when the demon has maximal knowledge of the causal context.  Using this term, FP becomes the very simple claim that the chance of an event equals its causal credence.</w:t>
      </w:r>
    </w:p>
    <w:p w:rsidR="00067644" w:rsidRPr="00CC4A4C" w:rsidRDefault="00AB5569" w:rsidP="00094954">
      <w:pPr>
        <w:spacing w:line="360" w:lineRule="auto"/>
        <w:jc w:val="both"/>
        <w:rPr>
          <w:sz w:val="22"/>
          <w:szCs w:val="22"/>
        </w:rPr>
      </w:pPr>
      <w:r w:rsidRPr="00CC4A4C">
        <w:rPr>
          <w:sz w:val="22"/>
          <w:szCs w:val="22"/>
        </w:rPr>
        <w:tab/>
      </w:r>
      <w:proofErr w:type="gramStart"/>
      <w:r w:rsidRPr="00CC4A4C">
        <w:rPr>
          <w:sz w:val="22"/>
          <w:szCs w:val="22"/>
        </w:rPr>
        <w:t>First</w:t>
      </w:r>
      <w:proofErr w:type="gramEnd"/>
      <w:r w:rsidRPr="00CC4A4C">
        <w:rPr>
          <w:sz w:val="22"/>
          <w:szCs w:val="22"/>
        </w:rPr>
        <w:t xml:space="preserve"> we will prove that FP is a consequence of the Basic Assum</w:t>
      </w:r>
      <w:r w:rsidR="00067644" w:rsidRPr="00CC4A4C">
        <w:rPr>
          <w:sz w:val="22"/>
          <w:szCs w:val="22"/>
        </w:rPr>
        <w:t xml:space="preserve">ptions.  </w:t>
      </w:r>
      <w:r w:rsidR="00DE3AC3" w:rsidRPr="00CC4A4C">
        <w:rPr>
          <w:sz w:val="22"/>
          <w:szCs w:val="22"/>
        </w:rPr>
        <w:t>L</w:t>
      </w:r>
      <w:r w:rsidR="00067644" w:rsidRPr="00CC4A4C">
        <w:rPr>
          <w:sz w:val="22"/>
          <w:szCs w:val="22"/>
        </w:rPr>
        <w:t xml:space="preserve">et the proposition </w:t>
      </w:r>
      <w:r w:rsidR="00067644" w:rsidRPr="00CC4A4C">
        <w:rPr>
          <w:i/>
          <w:sz w:val="22"/>
          <w:szCs w:val="22"/>
        </w:rPr>
        <w:t>M</w:t>
      </w:r>
      <w:r w:rsidR="00067644" w:rsidRPr="00CC4A4C">
        <w:rPr>
          <w:sz w:val="22"/>
          <w:szCs w:val="22"/>
        </w:rPr>
        <w:t xml:space="preserve"> be </w:t>
      </w:r>
      <w:r w:rsidR="00903AC2" w:rsidRPr="00CC4A4C">
        <w:rPr>
          <w:sz w:val="22"/>
          <w:szCs w:val="22"/>
        </w:rPr>
        <w:t>a</w:t>
      </w:r>
      <w:r w:rsidR="00067644" w:rsidRPr="00CC4A4C">
        <w:rPr>
          <w:sz w:val="22"/>
          <w:szCs w:val="22"/>
        </w:rPr>
        <w:t xml:space="preserve"> maximal description of the causal context, and </w:t>
      </w:r>
      <w:r w:rsidR="00067644" w:rsidRPr="00CC4A4C">
        <w:rPr>
          <w:i/>
          <w:sz w:val="22"/>
          <w:szCs w:val="22"/>
        </w:rPr>
        <w:t>X</w:t>
      </w:r>
      <w:r w:rsidR="00067644" w:rsidRPr="00CC4A4C">
        <w:rPr>
          <w:sz w:val="22"/>
          <w:szCs w:val="22"/>
        </w:rPr>
        <w:t xml:space="preserve"> a proposition that says the chance of event </w:t>
      </w:r>
      <w:r w:rsidR="00067644" w:rsidRPr="00CC4A4C">
        <w:rPr>
          <w:i/>
          <w:sz w:val="22"/>
          <w:szCs w:val="22"/>
        </w:rPr>
        <w:t>E</w:t>
      </w:r>
      <w:r w:rsidR="00067644" w:rsidRPr="00CC4A4C">
        <w:rPr>
          <w:sz w:val="22"/>
          <w:szCs w:val="22"/>
        </w:rPr>
        <w:t xml:space="preserve"> is </w:t>
      </w:r>
      <w:r w:rsidR="00067644" w:rsidRPr="00CC4A4C">
        <w:rPr>
          <w:i/>
          <w:sz w:val="22"/>
          <w:szCs w:val="22"/>
        </w:rPr>
        <w:t>x</w:t>
      </w:r>
      <w:r w:rsidR="00067644" w:rsidRPr="00CC4A4C">
        <w:rPr>
          <w:sz w:val="22"/>
          <w:szCs w:val="22"/>
        </w:rPr>
        <w:t>.  FP then follows from two premises: (</w:t>
      </w:r>
      <w:proofErr w:type="spellStart"/>
      <w:r w:rsidR="00067644" w:rsidRPr="00CC4A4C">
        <w:rPr>
          <w:sz w:val="22"/>
          <w:szCs w:val="22"/>
        </w:rPr>
        <w:t>i</w:t>
      </w:r>
      <w:proofErr w:type="spellEnd"/>
      <w:r w:rsidR="00067644" w:rsidRPr="00CC4A4C">
        <w:rPr>
          <w:sz w:val="22"/>
          <w:szCs w:val="22"/>
        </w:rPr>
        <w:t xml:space="preserve">) </w:t>
      </w:r>
      <w:r w:rsidR="00067644" w:rsidRPr="00CC4A4C">
        <w:rPr>
          <w:i/>
          <w:sz w:val="22"/>
          <w:szCs w:val="22"/>
        </w:rPr>
        <w:t>M</w:t>
      </w:r>
      <w:r w:rsidR="00067644" w:rsidRPr="00CC4A4C">
        <w:rPr>
          <w:sz w:val="22"/>
          <w:szCs w:val="22"/>
        </w:rPr>
        <w:t xml:space="preserve"> is ‘admissible’ in Lewis’s sense, since it describes only states of affairs prior to the start of the experiment</w:t>
      </w:r>
      <w:r w:rsidR="003D3AC9">
        <w:rPr>
          <w:rStyle w:val="FootnoteReference"/>
          <w:sz w:val="22"/>
          <w:szCs w:val="22"/>
        </w:rPr>
        <w:footnoteReference w:id="18"/>
      </w:r>
      <w:r w:rsidR="00067644" w:rsidRPr="00CC4A4C">
        <w:rPr>
          <w:sz w:val="22"/>
          <w:szCs w:val="22"/>
        </w:rPr>
        <w:t xml:space="preserve">, and (ii) The chances of events are logical consequences of </w:t>
      </w:r>
      <w:r w:rsidR="00067644" w:rsidRPr="00CC4A4C">
        <w:rPr>
          <w:i/>
          <w:sz w:val="22"/>
          <w:szCs w:val="22"/>
        </w:rPr>
        <w:t>M</w:t>
      </w:r>
      <w:r w:rsidR="00067644" w:rsidRPr="00CC4A4C">
        <w:rPr>
          <w:sz w:val="22"/>
          <w:szCs w:val="22"/>
        </w:rPr>
        <w:t xml:space="preserve">, so that </w:t>
      </w:r>
      <w:r w:rsidR="00067644" w:rsidRPr="00CC4A4C">
        <w:rPr>
          <w:i/>
          <w:sz w:val="22"/>
          <w:szCs w:val="22"/>
        </w:rPr>
        <w:t>M</w:t>
      </w:r>
      <w:r w:rsidR="00067644" w:rsidRPr="00CC4A4C">
        <w:rPr>
          <w:sz w:val="22"/>
          <w:szCs w:val="22"/>
        </w:rPr>
        <w:t xml:space="preserve"> </w:t>
      </w:r>
      <w:r w:rsidR="00067644" w:rsidRPr="00CC4A4C">
        <w:rPr>
          <w:sz w:val="22"/>
          <w:szCs w:val="22"/>
        </w:rPr>
        <w:sym w:font="Symbol" w:char="F0DE"/>
      </w:r>
      <w:r w:rsidR="00067644" w:rsidRPr="00CC4A4C">
        <w:rPr>
          <w:sz w:val="22"/>
          <w:szCs w:val="22"/>
        </w:rPr>
        <w:t xml:space="preserve"> </w:t>
      </w:r>
      <w:r w:rsidR="00067644" w:rsidRPr="00CC4A4C">
        <w:rPr>
          <w:i/>
          <w:sz w:val="22"/>
          <w:szCs w:val="22"/>
        </w:rPr>
        <w:t>X</w:t>
      </w:r>
      <w:r w:rsidR="00067644" w:rsidRPr="00CC4A4C">
        <w:rPr>
          <w:sz w:val="22"/>
          <w:szCs w:val="22"/>
        </w:rPr>
        <w:t xml:space="preserve"> for example.  Starting with BA3, the Principal Principle, </w:t>
      </w:r>
      <w:r w:rsidR="008A54E5" w:rsidRPr="00CC4A4C">
        <w:rPr>
          <w:sz w:val="22"/>
          <w:szCs w:val="22"/>
        </w:rPr>
        <w:t xml:space="preserve">and </w:t>
      </w:r>
      <w:r w:rsidR="00067644" w:rsidRPr="00CC4A4C">
        <w:rPr>
          <w:sz w:val="22"/>
          <w:szCs w:val="22"/>
        </w:rPr>
        <w:t xml:space="preserve">writing </w:t>
      </w:r>
      <w:r w:rsidR="00067644" w:rsidRPr="00CC4A4C">
        <w:rPr>
          <w:i/>
          <w:sz w:val="22"/>
          <w:szCs w:val="22"/>
        </w:rPr>
        <w:t>P</w:t>
      </w:r>
      <w:r w:rsidR="00067644" w:rsidRPr="00CC4A4C">
        <w:rPr>
          <w:i/>
          <w:sz w:val="22"/>
          <w:szCs w:val="22"/>
          <w:vertAlign w:val="subscript"/>
        </w:rPr>
        <w:t>K</w:t>
      </w:r>
      <w:r w:rsidR="00067644" w:rsidRPr="00CC4A4C">
        <w:rPr>
          <w:sz w:val="22"/>
          <w:szCs w:val="22"/>
        </w:rPr>
        <w:t xml:space="preserve"> for epistemic probability in the </w:t>
      </w:r>
      <w:r w:rsidR="007E65DB" w:rsidRPr="00CC4A4C">
        <w:rPr>
          <w:sz w:val="22"/>
          <w:szCs w:val="22"/>
        </w:rPr>
        <w:t xml:space="preserve">(admissible) </w:t>
      </w:r>
      <w:r w:rsidR="00067644" w:rsidRPr="00CC4A4C">
        <w:rPr>
          <w:sz w:val="22"/>
          <w:szCs w:val="22"/>
        </w:rPr>
        <w:t xml:space="preserve">epistemic state </w:t>
      </w:r>
      <w:r w:rsidR="00067644" w:rsidRPr="00CC4A4C">
        <w:rPr>
          <w:i/>
          <w:sz w:val="22"/>
          <w:szCs w:val="22"/>
        </w:rPr>
        <w:t>K</w:t>
      </w:r>
      <w:r w:rsidR="00067644" w:rsidRPr="00CC4A4C">
        <w:rPr>
          <w:sz w:val="22"/>
          <w:szCs w:val="22"/>
        </w:rPr>
        <w:t>, we have:</w:t>
      </w:r>
    </w:p>
    <w:p w:rsidR="00067644" w:rsidRPr="00CC4A4C" w:rsidRDefault="00067644" w:rsidP="00094954">
      <w:pPr>
        <w:spacing w:line="360" w:lineRule="auto"/>
        <w:jc w:val="both"/>
        <w:rPr>
          <w:sz w:val="22"/>
          <w:szCs w:val="22"/>
        </w:rPr>
      </w:pPr>
    </w:p>
    <w:p w:rsidR="00067644" w:rsidRPr="00CC4A4C" w:rsidRDefault="007E65DB" w:rsidP="00094954">
      <w:pPr>
        <w:spacing w:line="360" w:lineRule="auto"/>
        <w:jc w:val="both"/>
        <w:rPr>
          <w:i/>
          <w:sz w:val="22"/>
          <w:szCs w:val="22"/>
        </w:rPr>
      </w:pPr>
      <w:r w:rsidRPr="00CC4A4C">
        <w:rPr>
          <w:sz w:val="22"/>
          <w:szCs w:val="22"/>
        </w:rPr>
        <w:tab/>
      </w:r>
      <w:r w:rsidR="00067644" w:rsidRPr="00CC4A4C">
        <w:rPr>
          <w:i/>
          <w:sz w:val="22"/>
          <w:szCs w:val="22"/>
        </w:rPr>
        <w:t>P</w:t>
      </w:r>
      <w:r w:rsidRPr="00CC4A4C">
        <w:rPr>
          <w:i/>
          <w:sz w:val="22"/>
          <w:szCs w:val="22"/>
          <w:vertAlign w:val="subscript"/>
        </w:rPr>
        <w:t>K</w:t>
      </w:r>
      <w:r w:rsidR="00903AC2" w:rsidRPr="00CC4A4C">
        <w:rPr>
          <w:i/>
          <w:sz w:val="22"/>
          <w:szCs w:val="22"/>
          <w:vertAlign w:val="subscript"/>
        </w:rPr>
        <w:t xml:space="preserve"> </w:t>
      </w:r>
      <w:r w:rsidR="00067644" w:rsidRPr="00CC4A4C">
        <w:rPr>
          <w:sz w:val="22"/>
          <w:szCs w:val="22"/>
        </w:rPr>
        <w:t>(</w:t>
      </w:r>
      <w:r w:rsidR="00067644" w:rsidRPr="00CC4A4C">
        <w:rPr>
          <w:i/>
          <w:sz w:val="22"/>
          <w:szCs w:val="22"/>
        </w:rPr>
        <w:t>E</w:t>
      </w:r>
      <w:r w:rsidR="00067644" w:rsidRPr="00CC4A4C">
        <w:rPr>
          <w:sz w:val="22"/>
          <w:szCs w:val="22"/>
        </w:rPr>
        <w:t xml:space="preserve"> | </w:t>
      </w:r>
      <w:r w:rsidR="00067644" w:rsidRPr="00CC4A4C">
        <w:rPr>
          <w:i/>
          <w:sz w:val="22"/>
          <w:szCs w:val="22"/>
        </w:rPr>
        <w:t>X</w:t>
      </w:r>
      <w:r w:rsidR="00067644" w:rsidRPr="00CC4A4C">
        <w:rPr>
          <w:sz w:val="22"/>
          <w:szCs w:val="22"/>
        </w:rPr>
        <w:t xml:space="preserve">) = </w:t>
      </w:r>
      <w:r w:rsidR="00067644" w:rsidRPr="00CC4A4C">
        <w:rPr>
          <w:i/>
          <w:sz w:val="22"/>
          <w:szCs w:val="22"/>
        </w:rPr>
        <w:t>x</w:t>
      </w:r>
    </w:p>
    <w:p w:rsidR="00067644" w:rsidRPr="00CC4A4C" w:rsidRDefault="00067644" w:rsidP="00094954">
      <w:pPr>
        <w:spacing w:line="360" w:lineRule="auto"/>
        <w:jc w:val="both"/>
        <w:rPr>
          <w:sz w:val="22"/>
          <w:szCs w:val="22"/>
        </w:rPr>
      </w:pPr>
    </w:p>
    <w:p w:rsidR="007E65DB" w:rsidRPr="00CC4A4C" w:rsidRDefault="007E65DB" w:rsidP="00094954">
      <w:pPr>
        <w:spacing w:line="360" w:lineRule="auto"/>
        <w:jc w:val="both"/>
        <w:rPr>
          <w:sz w:val="22"/>
          <w:szCs w:val="22"/>
        </w:rPr>
      </w:pPr>
      <w:r w:rsidRPr="00CC4A4C">
        <w:rPr>
          <w:sz w:val="22"/>
          <w:szCs w:val="22"/>
        </w:rPr>
        <w:t xml:space="preserve">Then since </w:t>
      </w:r>
      <w:r w:rsidRPr="00CC4A4C">
        <w:rPr>
          <w:i/>
          <w:sz w:val="22"/>
          <w:szCs w:val="22"/>
        </w:rPr>
        <w:t>M</w:t>
      </w:r>
      <w:r w:rsidRPr="00CC4A4C">
        <w:rPr>
          <w:sz w:val="22"/>
          <w:szCs w:val="22"/>
        </w:rPr>
        <w:t xml:space="preserve"> is admissible, as noted above, it follows that:</w:t>
      </w:r>
    </w:p>
    <w:p w:rsidR="007E65DB" w:rsidRPr="00CC4A4C" w:rsidRDefault="007E65DB" w:rsidP="00094954">
      <w:pPr>
        <w:spacing w:line="360" w:lineRule="auto"/>
        <w:jc w:val="both"/>
        <w:rPr>
          <w:sz w:val="22"/>
          <w:szCs w:val="22"/>
        </w:rPr>
      </w:pPr>
    </w:p>
    <w:p w:rsidR="007E65DB" w:rsidRPr="00CC4A4C" w:rsidRDefault="007E65DB" w:rsidP="007E65DB">
      <w:pPr>
        <w:spacing w:line="360" w:lineRule="auto"/>
        <w:jc w:val="both"/>
        <w:rPr>
          <w:i/>
          <w:sz w:val="22"/>
          <w:szCs w:val="22"/>
        </w:rPr>
      </w:pPr>
      <w:r w:rsidRPr="00CC4A4C">
        <w:rPr>
          <w:sz w:val="22"/>
          <w:szCs w:val="22"/>
        </w:rPr>
        <w:tab/>
      </w:r>
      <w:r w:rsidRPr="00CC4A4C">
        <w:rPr>
          <w:i/>
          <w:sz w:val="22"/>
          <w:szCs w:val="22"/>
        </w:rPr>
        <w:t>P</w:t>
      </w:r>
      <w:r w:rsidRPr="00CC4A4C">
        <w:rPr>
          <w:i/>
          <w:sz w:val="22"/>
          <w:szCs w:val="22"/>
          <w:vertAlign w:val="subscript"/>
        </w:rPr>
        <w:t>K</w:t>
      </w:r>
      <w:r w:rsidR="00903AC2" w:rsidRPr="00CC4A4C">
        <w:rPr>
          <w:sz w:val="22"/>
          <w:szCs w:val="22"/>
        </w:rPr>
        <w:t xml:space="preserve"> </w:t>
      </w:r>
      <w:r w:rsidRPr="00CC4A4C">
        <w:rPr>
          <w:sz w:val="22"/>
          <w:szCs w:val="22"/>
        </w:rPr>
        <w:t>(</w:t>
      </w:r>
      <w:r w:rsidRPr="00CC4A4C">
        <w:rPr>
          <w:i/>
          <w:sz w:val="22"/>
          <w:szCs w:val="22"/>
        </w:rPr>
        <w:t>E</w:t>
      </w:r>
      <w:r w:rsidRPr="00CC4A4C">
        <w:rPr>
          <w:sz w:val="22"/>
          <w:szCs w:val="22"/>
        </w:rPr>
        <w:t xml:space="preserve"> | </w:t>
      </w:r>
      <w:r w:rsidRPr="00CC4A4C">
        <w:rPr>
          <w:i/>
          <w:sz w:val="22"/>
          <w:szCs w:val="22"/>
        </w:rPr>
        <w:t>X</w:t>
      </w:r>
      <w:r w:rsidRPr="00CC4A4C">
        <w:rPr>
          <w:sz w:val="22"/>
          <w:szCs w:val="22"/>
        </w:rPr>
        <w:t xml:space="preserve"> &amp; </w:t>
      </w:r>
      <w:r w:rsidRPr="00CC4A4C">
        <w:rPr>
          <w:i/>
          <w:sz w:val="22"/>
          <w:szCs w:val="22"/>
        </w:rPr>
        <w:t>M</w:t>
      </w:r>
      <w:r w:rsidRPr="00CC4A4C">
        <w:rPr>
          <w:sz w:val="22"/>
          <w:szCs w:val="22"/>
        </w:rPr>
        <w:t xml:space="preserve">) = </w:t>
      </w:r>
      <w:r w:rsidRPr="00CC4A4C">
        <w:rPr>
          <w:i/>
          <w:sz w:val="22"/>
          <w:szCs w:val="22"/>
        </w:rPr>
        <w:t>x.</w:t>
      </w:r>
    </w:p>
    <w:p w:rsidR="007E65DB" w:rsidRPr="00CC4A4C" w:rsidRDefault="007E65DB" w:rsidP="00094954">
      <w:pPr>
        <w:spacing w:line="360" w:lineRule="auto"/>
        <w:jc w:val="both"/>
        <w:rPr>
          <w:sz w:val="22"/>
          <w:szCs w:val="22"/>
        </w:rPr>
      </w:pPr>
    </w:p>
    <w:p w:rsidR="005D52E4" w:rsidRPr="00CC4A4C" w:rsidRDefault="007E65DB" w:rsidP="005D52E4">
      <w:pPr>
        <w:spacing w:line="360" w:lineRule="auto"/>
        <w:jc w:val="both"/>
        <w:rPr>
          <w:sz w:val="22"/>
          <w:szCs w:val="22"/>
        </w:rPr>
      </w:pPr>
      <w:r w:rsidRPr="00CC4A4C">
        <w:rPr>
          <w:sz w:val="22"/>
          <w:szCs w:val="22"/>
        </w:rPr>
        <w:t xml:space="preserve">Now we need to show that </w:t>
      </w:r>
      <w:r w:rsidRPr="00CC4A4C">
        <w:rPr>
          <w:i/>
          <w:sz w:val="22"/>
          <w:szCs w:val="22"/>
        </w:rPr>
        <w:t>M</w:t>
      </w:r>
      <w:r w:rsidRPr="00CC4A4C">
        <w:rPr>
          <w:sz w:val="22"/>
          <w:szCs w:val="22"/>
        </w:rPr>
        <w:t xml:space="preserve"> </w:t>
      </w:r>
      <w:r w:rsidRPr="00CC4A4C">
        <w:rPr>
          <w:sz w:val="22"/>
          <w:szCs w:val="22"/>
        </w:rPr>
        <w:sym w:font="Symbol" w:char="F0DE"/>
      </w:r>
      <w:r w:rsidRPr="00CC4A4C">
        <w:rPr>
          <w:sz w:val="22"/>
          <w:szCs w:val="22"/>
        </w:rPr>
        <w:t xml:space="preserve"> </w:t>
      </w:r>
      <w:r w:rsidRPr="00CC4A4C">
        <w:rPr>
          <w:i/>
          <w:sz w:val="22"/>
          <w:szCs w:val="22"/>
        </w:rPr>
        <w:t>X</w:t>
      </w:r>
      <w:r w:rsidRPr="00CC4A4C">
        <w:rPr>
          <w:sz w:val="22"/>
          <w:szCs w:val="22"/>
        </w:rPr>
        <w:t xml:space="preserve">, which follows from BA4, </w:t>
      </w:r>
      <w:r w:rsidR="00DE3AC3" w:rsidRPr="00CC4A4C">
        <w:rPr>
          <w:sz w:val="22"/>
          <w:szCs w:val="22"/>
        </w:rPr>
        <w:t xml:space="preserve">i.e. </w:t>
      </w:r>
      <w:r w:rsidRPr="00CC4A4C">
        <w:rPr>
          <w:sz w:val="22"/>
          <w:szCs w:val="22"/>
        </w:rPr>
        <w:t xml:space="preserve">the assumption that the chance of an event is determined by its causal context.  If </w:t>
      </w:r>
      <w:r w:rsidRPr="00CC4A4C">
        <w:rPr>
          <w:i/>
          <w:sz w:val="22"/>
          <w:szCs w:val="22"/>
        </w:rPr>
        <w:t>M</w:t>
      </w:r>
      <w:r w:rsidRPr="00CC4A4C">
        <w:rPr>
          <w:sz w:val="22"/>
          <w:szCs w:val="22"/>
        </w:rPr>
        <w:t xml:space="preserve"> does not entail </w:t>
      </w:r>
      <w:r w:rsidRPr="00CC4A4C">
        <w:rPr>
          <w:i/>
          <w:sz w:val="22"/>
          <w:szCs w:val="22"/>
        </w:rPr>
        <w:t>X</w:t>
      </w:r>
      <w:r w:rsidRPr="00CC4A4C">
        <w:rPr>
          <w:sz w:val="22"/>
          <w:szCs w:val="22"/>
        </w:rPr>
        <w:t xml:space="preserve">, then there is a possible </w:t>
      </w:r>
      <w:proofErr w:type="gramStart"/>
      <w:r w:rsidRPr="00CC4A4C">
        <w:rPr>
          <w:sz w:val="22"/>
          <w:szCs w:val="22"/>
        </w:rPr>
        <w:t>state of affairs in</w:t>
      </w:r>
      <w:proofErr w:type="gramEnd"/>
      <w:r w:rsidRPr="00CC4A4C">
        <w:rPr>
          <w:sz w:val="22"/>
          <w:szCs w:val="22"/>
        </w:rPr>
        <w:t xml:space="preserve"> which </w:t>
      </w:r>
      <w:r w:rsidRPr="00CC4A4C">
        <w:rPr>
          <w:i/>
          <w:sz w:val="22"/>
          <w:szCs w:val="22"/>
        </w:rPr>
        <w:t>M</w:t>
      </w:r>
      <w:r w:rsidRPr="00CC4A4C">
        <w:rPr>
          <w:sz w:val="22"/>
          <w:szCs w:val="22"/>
        </w:rPr>
        <w:t xml:space="preserve"> is true but </w:t>
      </w:r>
      <w:r w:rsidRPr="00CC4A4C">
        <w:rPr>
          <w:i/>
          <w:sz w:val="22"/>
          <w:szCs w:val="22"/>
        </w:rPr>
        <w:t>X</w:t>
      </w:r>
      <w:r w:rsidRPr="00CC4A4C">
        <w:rPr>
          <w:sz w:val="22"/>
          <w:szCs w:val="22"/>
        </w:rPr>
        <w:t xml:space="preserve"> is false, so that the chance of </w:t>
      </w:r>
      <w:r w:rsidRPr="00CC4A4C">
        <w:rPr>
          <w:i/>
          <w:sz w:val="22"/>
          <w:szCs w:val="22"/>
        </w:rPr>
        <w:t>E</w:t>
      </w:r>
      <w:r w:rsidRPr="00CC4A4C">
        <w:rPr>
          <w:sz w:val="22"/>
          <w:szCs w:val="22"/>
        </w:rPr>
        <w:t xml:space="preserve"> takes some value other than </w:t>
      </w:r>
      <w:r w:rsidRPr="00CC4A4C">
        <w:rPr>
          <w:i/>
          <w:sz w:val="22"/>
          <w:szCs w:val="22"/>
        </w:rPr>
        <w:t>x</w:t>
      </w:r>
      <w:r w:rsidRPr="00CC4A4C">
        <w:rPr>
          <w:sz w:val="22"/>
          <w:szCs w:val="22"/>
        </w:rPr>
        <w:t xml:space="preserve">.  But in that case, the chance can vary while the causal context is fixed, contrary to BA4, which </w:t>
      </w:r>
      <w:r w:rsidRPr="00CC4A4C">
        <w:rPr>
          <w:sz w:val="22"/>
          <w:szCs w:val="22"/>
        </w:rPr>
        <w:lastRenderedPageBreak/>
        <w:t xml:space="preserve">proves that </w:t>
      </w:r>
      <w:r w:rsidRPr="00CC4A4C">
        <w:rPr>
          <w:i/>
          <w:sz w:val="22"/>
          <w:szCs w:val="22"/>
        </w:rPr>
        <w:t>M</w:t>
      </w:r>
      <w:r w:rsidRPr="00CC4A4C">
        <w:rPr>
          <w:sz w:val="22"/>
          <w:szCs w:val="22"/>
        </w:rPr>
        <w:t xml:space="preserve"> </w:t>
      </w:r>
      <w:r w:rsidRPr="00CC4A4C">
        <w:rPr>
          <w:sz w:val="22"/>
          <w:szCs w:val="22"/>
        </w:rPr>
        <w:sym w:font="Symbol" w:char="F0DE"/>
      </w:r>
      <w:r w:rsidRPr="00CC4A4C">
        <w:rPr>
          <w:sz w:val="22"/>
          <w:szCs w:val="22"/>
        </w:rPr>
        <w:t xml:space="preserve"> </w:t>
      </w:r>
      <w:r w:rsidRPr="00CC4A4C">
        <w:rPr>
          <w:i/>
          <w:sz w:val="22"/>
          <w:szCs w:val="22"/>
        </w:rPr>
        <w:t>X</w:t>
      </w:r>
      <w:r w:rsidRPr="00CC4A4C">
        <w:rPr>
          <w:sz w:val="22"/>
          <w:szCs w:val="22"/>
        </w:rPr>
        <w:t>.  Hence (</w:t>
      </w:r>
      <w:r w:rsidRPr="00CC4A4C">
        <w:rPr>
          <w:i/>
          <w:sz w:val="22"/>
          <w:szCs w:val="22"/>
        </w:rPr>
        <w:t>X</w:t>
      </w:r>
      <w:r w:rsidRPr="00CC4A4C">
        <w:rPr>
          <w:sz w:val="22"/>
          <w:szCs w:val="22"/>
        </w:rPr>
        <w:t xml:space="preserve"> &amp; </w:t>
      </w:r>
      <w:r w:rsidRPr="00CC4A4C">
        <w:rPr>
          <w:i/>
          <w:sz w:val="22"/>
          <w:szCs w:val="22"/>
        </w:rPr>
        <w:t>M</w:t>
      </w:r>
      <w:r w:rsidRPr="00CC4A4C">
        <w:rPr>
          <w:sz w:val="22"/>
          <w:szCs w:val="22"/>
        </w:rPr>
        <w:t xml:space="preserve">) </w:t>
      </w:r>
      <w:r w:rsidRPr="00CC4A4C">
        <w:rPr>
          <w:sz w:val="22"/>
          <w:szCs w:val="22"/>
        </w:rPr>
        <w:sym w:font="Symbol" w:char="F0DB"/>
      </w:r>
      <w:r w:rsidRPr="00CC4A4C">
        <w:rPr>
          <w:sz w:val="22"/>
          <w:szCs w:val="22"/>
        </w:rPr>
        <w:t xml:space="preserve"> </w:t>
      </w:r>
      <w:r w:rsidRPr="00CC4A4C">
        <w:rPr>
          <w:i/>
          <w:sz w:val="22"/>
          <w:szCs w:val="22"/>
        </w:rPr>
        <w:t>M</w:t>
      </w:r>
      <w:r w:rsidR="00A90BA3" w:rsidRPr="00CC4A4C">
        <w:rPr>
          <w:sz w:val="22"/>
          <w:szCs w:val="22"/>
        </w:rPr>
        <w:t xml:space="preserve">, so that the chance of </w:t>
      </w:r>
      <w:r w:rsidR="00A90BA3" w:rsidRPr="00CC4A4C">
        <w:rPr>
          <w:i/>
          <w:sz w:val="22"/>
          <w:szCs w:val="22"/>
        </w:rPr>
        <w:t>E</w:t>
      </w:r>
      <w:r w:rsidR="00A90BA3" w:rsidRPr="00CC4A4C">
        <w:rPr>
          <w:sz w:val="22"/>
          <w:szCs w:val="22"/>
        </w:rPr>
        <w:t xml:space="preserve"> equals </w:t>
      </w:r>
      <w:r w:rsidR="00A90BA3" w:rsidRPr="00CC4A4C">
        <w:rPr>
          <w:i/>
          <w:sz w:val="22"/>
          <w:szCs w:val="22"/>
        </w:rPr>
        <w:t>P</w:t>
      </w:r>
      <w:r w:rsidR="00A90BA3" w:rsidRPr="00CC4A4C">
        <w:rPr>
          <w:i/>
          <w:sz w:val="22"/>
          <w:szCs w:val="22"/>
          <w:vertAlign w:val="subscript"/>
        </w:rPr>
        <w:t>K</w:t>
      </w:r>
      <w:r w:rsidR="00903AC2" w:rsidRPr="00CC4A4C">
        <w:rPr>
          <w:i/>
          <w:sz w:val="22"/>
          <w:szCs w:val="22"/>
          <w:vertAlign w:val="subscript"/>
        </w:rPr>
        <w:t xml:space="preserve"> </w:t>
      </w:r>
      <w:r w:rsidR="00A90BA3" w:rsidRPr="00CC4A4C">
        <w:rPr>
          <w:sz w:val="22"/>
          <w:szCs w:val="22"/>
        </w:rPr>
        <w:t>(</w:t>
      </w:r>
      <w:r w:rsidR="00A90BA3" w:rsidRPr="00CC4A4C">
        <w:rPr>
          <w:i/>
          <w:sz w:val="22"/>
          <w:szCs w:val="22"/>
        </w:rPr>
        <w:t>E</w:t>
      </w:r>
      <w:r w:rsidR="00A90BA3" w:rsidRPr="00CC4A4C">
        <w:rPr>
          <w:sz w:val="22"/>
          <w:szCs w:val="22"/>
        </w:rPr>
        <w:t xml:space="preserve"> | </w:t>
      </w:r>
      <w:r w:rsidR="00A90BA3" w:rsidRPr="00CC4A4C">
        <w:rPr>
          <w:i/>
          <w:sz w:val="22"/>
          <w:szCs w:val="22"/>
        </w:rPr>
        <w:t>M</w:t>
      </w:r>
      <w:r w:rsidR="00A90BA3" w:rsidRPr="00CC4A4C">
        <w:rPr>
          <w:sz w:val="22"/>
          <w:szCs w:val="22"/>
        </w:rPr>
        <w:t xml:space="preserve">), as stated by </w:t>
      </w:r>
      <w:r w:rsidR="008A54E5" w:rsidRPr="00CC4A4C">
        <w:rPr>
          <w:sz w:val="22"/>
          <w:szCs w:val="22"/>
        </w:rPr>
        <w:t>FP</w:t>
      </w:r>
      <w:r w:rsidR="00A90BA3" w:rsidRPr="00CC4A4C">
        <w:rPr>
          <w:sz w:val="22"/>
          <w:szCs w:val="22"/>
        </w:rPr>
        <w:t>.</w:t>
      </w:r>
      <w:r w:rsidR="00C852DF" w:rsidRPr="00CC4A4C">
        <w:rPr>
          <w:sz w:val="22"/>
          <w:szCs w:val="22"/>
        </w:rPr>
        <w:tab/>
      </w:r>
    </w:p>
    <w:p w:rsidR="008B2198" w:rsidRPr="00CC4A4C" w:rsidRDefault="006F390D" w:rsidP="0027409C">
      <w:pPr>
        <w:spacing w:line="360" w:lineRule="auto"/>
        <w:jc w:val="both"/>
        <w:rPr>
          <w:sz w:val="22"/>
          <w:szCs w:val="22"/>
        </w:rPr>
      </w:pPr>
      <w:r w:rsidRPr="00CC4A4C">
        <w:rPr>
          <w:sz w:val="22"/>
          <w:szCs w:val="22"/>
        </w:rPr>
        <w:tab/>
      </w:r>
      <w:r w:rsidR="005D52E4" w:rsidRPr="00CC4A4C">
        <w:rPr>
          <w:sz w:val="22"/>
          <w:szCs w:val="22"/>
        </w:rPr>
        <w:t>We will now s</w:t>
      </w:r>
      <w:r w:rsidR="0098537C" w:rsidRPr="00CC4A4C">
        <w:rPr>
          <w:sz w:val="22"/>
          <w:szCs w:val="22"/>
        </w:rPr>
        <w:t>how</w:t>
      </w:r>
      <w:r w:rsidRPr="00CC4A4C">
        <w:rPr>
          <w:sz w:val="22"/>
          <w:szCs w:val="22"/>
        </w:rPr>
        <w:t xml:space="preserve"> that </w:t>
      </w:r>
      <w:r w:rsidR="005D52E4" w:rsidRPr="00CC4A4C">
        <w:rPr>
          <w:sz w:val="22"/>
          <w:szCs w:val="22"/>
        </w:rPr>
        <w:t>the fundamental principle</w:t>
      </w:r>
      <w:r w:rsidR="00434294" w:rsidRPr="00CC4A4C">
        <w:rPr>
          <w:sz w:val="22"/>
          <w:szCs w:val="22"/>
        </w:rPr>
        <w:t xml:space="preserve"> </w:t>
      </w:r>
      <w:r w:rsidR="00A90BA3" w:rsidRPr="00CC4A4C">
        <w:rPr>
          <w:sz w:val="22"/>
          <w:szCs w:val="22"/>
        </w:rPr>
        <w:t xml:space="preserve">(FP) </w:t>
      </w:r>
      <w:r w:rsidRPr="00CC4A4C">
        <w:rPr>
          <w:sz w:val="22"/>
          <w:szCs w:val="22"/>
        </w:rPr>
        <w:t>entails the Basi</w:t>
      </w:r>
      <w:r w:rsidR="00FF2F0F" w:rsidRPr="00CC4A4C">
        <w:rPr>
          <w:sz w:val="22"/>
          <w:szCs w:val="22"/>
        </w:rPr>
        <w:t>c Assumptions.</w:t>
      </w:r>
      <w:r w:rsidR="00434294" w:rsidRPr="00CC4A4C">
        <w:rPr>
          <w:sz w:val="22"/>
          <w:szCs w:val="22"/>
        </w:rPr>
        <w:t xml:space="preserve">  </w:t>
      </w:r>
    </w:p>
    <w:p w:rsidR="008B2198" w:rsidRPr="00CC4A4C" w:rsidRDefault="008B2198" w:rsidP="0027409C">
      <w:pPr>
        <w:spacing w:line="360" w:lineRule="auto"/>
        <w:jc w:val="both"/>
        <w:rPr>
          <w:sz w:val="22"/>
          <w:szCs w:val="22"/>
        </w:rPr>
      </w:pPr>
    </w:p>
    <w:p w:rsidR="006F390D" w:rsidRPr="00CC4A4C" w:rsidRDefault="00A90BA3" w:rsidP="001C6926">
      <w:pPr>
        <w:spacing w:line="360" w:lineRule="auto"/>
        <w:ind w:left="576" w:hanging="576"/>
        <w:jc w:val="both"/>
        <w:rPr>
          <w:sz w:val="22"/>
          <w:szCs w:val="22"/>
        </w:rPr>
      </w:pPr>
      <w:r w:rsidRPr="00CC4A4C">
        <w:rPr>
          <w:b/>
          <w:sz w:val="22"/>
          <w:szCs w:val="22"/>
        </w:rPr>
        <w:t>BA</w:t>
      </w:r>
      <w:r w:rsidR="006D5E32" w:rsidRPr="00CC4A4C">
        <w:rPr>
          <w:b/>
          <w:sz w:val="22"/>
          <w:szCs w:val="22"/>
        </w:rPr>
        <w:t>1</w:t>
      </w:r>
      <w:r w:rsidR="001C6926">
        <w:rPr>
          <w:sz w:val="22"/>
          <w:szCs w:val="22"/>
        </w:rPr>
        <w:tab/>
      </w:r>
      <w:r w:rsidR="00650E30" w:rsidRPr="00CC4A4C">
        <w:rPr>
          <w:sz w:val="22"/>
          <w:szCs w:val="22"/>
        </w:rPr>
        <w:t xml:space="preserve">Since causal </w:t>
      </w:r>
      <w:proofErr w:type="spellStart"/>
      <w:r w:rsidR="00650E30" w:rsidRPr="00CC4A4C">
        <w:rPr>
          <w:sz w:val="22"/>
          <w:szCs w:val="22"/>
        </w:rPr>
        <w:t>credences</w:t>
      </w:r>
      <w:proofErr w:type="spellEnd"/>
      <w:r w:rsidR="00650E30" w:rsidRPr="00CC4A4C">
        <w:rPr>
          <w:sz w:val="22"/>
          <w:szCs w:val="22"/>
        </w:rPr>
        <w:t xml:space="preserve"> are epistemic probabilities,</w:t>
      </w:r>
      <w:r w:rsidR="006D5E32" w:rsidRPr="00CC4A4C">
        <w:rPr>
          <w:sz w:val="22"/>
          <w:szCs w:val="22"/>
        </w:rPr>
        <w:t xml:space="preserve"> </w:t>
      </w:r>
      <w:r w:rsidR="006F390D" w:rsidRPr="00CC4A4C">
        <w:rPr>
          <w:sz w:val="22"/>
          <w:szCs w:val="22"/>
        </w:rPr>
        <w:t>one can use the usual arguments (e.g. Dutch book arguments) that they must conform to the probability calculus.</w:t>
      </w:r>
    </w:p>
    <w:p w:rsidR="006F390D" w:rsidRPr="00CC4A4C" w:rsidRDefault="006F390D" w:rsidP="001C6926">
      <w:pPr>
        <w:spacing w:line="360" w:lineRule="auto"/>
        <w:ind w:left="576" w:hanging="576"/>
        <w:jc w:val="both"/>
        <w:rPr>
          <w:sz w:val="22"/>
          <w:szCs w:val="22"/>
        </w:rPr>
      </w:pPr>
    </w:p>
    <w:p w:rsidR="006D5E32" w:rsidRPr="00CC4A4C" w:rsidRDefault="00A90BA3" w:rsidP="001C6926">
      <w:pPr>
        <w:spacing w:line="360" w:lineRule="auto"/>
        <w:ind w:left="576" w:hanging="576"/>
        <w:jc w:val="both"/>
        <w:rPr>
          <w:sz w:val="22"/>
          <w:szCs w:val="22"/>
        </w:rPr>
      </w:pPr>
      <w:r w:rsidRPr="00CC4A4C">
        <w:rPr>
          <w:b/>
          <w:sz w:val="22"/>
          <w:szCs w:val="22"/>
        </w:rPr>
        <w:t>BA</w:t>
      </w:r>
      <w:r w:rsidR="006F390D" w:rsidRPr="00CC4A4C">
        <w:rPr>
          <w:b/>
          <w:sz w:val="22"/>
          <w:szCs w:val="22"/>
        </w:rPr>
        <w:t>2</w:t>
      </w:r>
      <w:r w:rsidR="001C6926">
        <w:rPr>
          <w:sz w:val="22"/>
          <w:szCs w:val="22"/>
        </w:rPr>
        <w:tab/>
      </w:r>
      <w:r w:rsidR="006F390D" w:rsidRPr="00CC4A4C">
        <w:rPr>
          <w:sz w:val="22"/>
          <w:szCs w:val="22"/>
        </w:rPr>
        <w:t>A c</w:t>
      </w:r>
      <w:r w:rsidR="00650E30" w:rsidRPr="00CC4A4C">
        <w:rPr>
          <w:sz w:val="22"/>
          <w:szCs w:val="22"/>
        </w:rPr>
        <w:t>ausal credence of 1</w:t>
      </w:r>
      <w:r w:rsidR="006F390D" w:rsidRPr="00CC4A4C">
        <w:rPr>
          <w:sz w:val="22"/>
          <w:szCs w:val="22"/>
        </w:rPr>
        <w:t xml:space="preserve"> means that </w:t>
      </w:r>
      <w:r w:rsidR="004C7CA4" w:rsidRPr="00CC4A4C">
        <w:rPr>
          <w:sz w:val="22"/>
          <w:szCs w:val="22"/>
        </w:rPr>
        <w:t>Laplace’s demon</w:t>
      </w:r>
      <w:r w:rsidR="006F390D" w:rsidRPr="00CC4A4C">
        <w:rPr>
          <w:sz w:val="22"/>
          <w:szCs w:val="22"/>
        </w:rPr>
        <w:t xml:space="preserve"> is certain</w:t>
      </w:r>
      <w:r w:rsidR="006F390D" w:rsidRPr="00CC4A4C">
        <w:rPr>
          <w:rStyle w:val="FootnoteReference"/>
          <w:sz w:val="22"/>
          <w:szCs w:val="22"/>
        </w:rPr>
        <w:footnoteReference w:id="19"/>
      </w:r>
      <w:r w:rsidR="006F390D" w:rsidRPr="00CC4A4C">
        <w:rPr>
          <w:sz w:val="22"/>
          <w:szCs w:val="22"/>
        </w:rPr>
        <w:t xml:space="preserve"> that the event will occur.</w:t>
      </w:r>
      <w:r w:rsidR="006D5E32" w:rsidRPr="00CC4A4C">
        <w:rPr>
          <w:sz w:val="22"/>
          <w:szCs w:val="22"/>
        </w:rPr>
        <w:t xml:space="preserve">  In other words, the event’s occurrence is logically entailed by a maximal description of the causes, so that the event is physically determined.  In </w:t>
      </w:r>
      <w:proofErr w:type="gramStart"/>
      <w:r w:rsidR="006D5E32" w:rsidRPr="00CC4A4C">
        <w:rPr>
          <w:sz w:val="22"/>
          <w:szCs w:val="22"/>
        </w:rPr>
        <w:t>a similar way</w:t>
      </w:r>
      <w:proofErr w:type="gramEnd"/>
      <w:r w:rsidR="006D5E32" w:rsidRPr="00CC4A4C">
        <w:rPr>
          <w:sz w:val="22"/>
          <w:szCs w:val="22"/>
        </w:rPr>
        <w:t xml:space="preserve">, an event with zero </w:t>
      </w:r>
      <w:r w:rsidR="00650E30" w:rsidRPr="00CC4A4C">
        <w:rPr>
          <w:sz w:val="22"/>
          <w:szCs w:val="22"/>
        </w:rPr>
        <w:t>causal credence is</w:t>
      </w:r>
      <w:r w:rsidR="006D5E32" w:rsidRPr="00CC4A4C">
        <w:rPr>
          <w:sz w:val="22"/>
          <w:szCs w:val="22"/>
        </w:rPr>
        <w:t xml:space="preserve"> (almost) determined no</w:t>
      </w:r>
      <w:r w:rsidR="00650E30" w:rsidRPr="00CC4A4C">
        <w:rPr>
          <w:sz w:val="22"/>
          <w:szCs w:val="22"/>
        </w:rPr>
        <w:t xml:space="preserve">t to occur.  Events whose causal </w:t>
      </w:r>
      <w:proofErr w:type="spellStart"/>
      <w:r w:rsidR="00650E30" w:rsidRPr="00CC4A4C">
        <w:rPr>
          <w:sz w:val="22"/>
          <w:szCs w:val="22"/>
        </w:rPr>
        <w:t>credence</w:t>
      </w:r>
      <w:r w:rsidR="006D5E32" w:rsidRPr="00CC4A4C">
        <w:rPr>
          <w:sz w:val="22"/>
          <w:szCs w:val="22"/>
        </w:rPr>
        <w:t>s</w:t>
      </w:r>
      <w:proofErr w:type="spellEnd"/>
      <w:r w:rsidR="006D5E32" w:rsidRPr="00CC4A4C">
        <w:rPr>
          <w:sz w:val="22"/>
          <w:szCs w:val="22"/>
        </w:rPr>
        <w:t xml:space="preserve"> are between zero and one therefore have some degree of determination by their causes.  The </w:t>
      </w:r>
      <w:r w:rsidR="006D5E32" w:rsidRPr="00CC4A4C">
        <w:rPr>
          <w:i/>
          <w:sz w:val="22"/>
          <w:szCs w:val="22"/>
        </w:rPr>
        <w:t>degree of determination</w:t>
      </w:r>
      <w:r w:rsidR="006D5E32" w:rsidRPr="00CC4A4C">
        <w:rPr>
          <w:sz w:val="22"/>
          <w:szCs w:val="22"/>
        </w:rPr>
        <w:t xml:space="preserve"> by a causal context is, I think, the only reasonable interpretation of the ‘strength of causal tendency’ within that context.</w:t>
      </w:r>
    </w:p>
    <w:p w:rsidR="0093368A" w:rsidRPr="00CC4A4C" w:rsidRDefault="0093368A" w:rsidP="001C6926">
      <w:pPr>
        <w:spacing w:line="360" w:lineRule="auto"/>
        <w:ind w:left="576" w:hanging="576"/>
        <w:jc w:val="both"/>
        <w:rPr>
          <w:sz w:val="22"/>
          <w:szCs w:val="22"/>
        </w:rPr>
      </w:pPr>
    </w:p>
    <w:p w:rsidR="00CF39AE" w:rsidRPr="00CC4A4C" w:rsidRDefault="00A90BA3" w:rsidP="001C6926">
      <w:pPr>
        <w:spacing w:line="360" w:lineRule="auto"/>
        <w:ind w:left="576" w:hanging="576"/>
        <w:jc w:val="both"/>
        <w:rPr>
          <w:sz w:val="22"/>
          <w:szCs w:val="22"/>
        </w:rPr>
      </w:pPr>
      <w:r w:rsidRPr="00CC4A4C">
        <w:rPr>
          <w:b/>
          <w:sz w:val="22"/>
          <w:szCs w:val="22"/>
        </w:rPr>
        <w:t>BA</w:t>
      </w:r>
      <w:r w:rsidR="00CF39AE" w:rsidRPr="00CC4A4C">
        <w:rPr>
          <w:b/>
          <w:sz w:val="22"/>
          <w:szCs w:val="22"/>
        </w:rPr>
        <w:t>3</w:t>
      </w:r>
      <w:r w:rsidR="001C6926">
        <w:rPr>
          <w:sz w:val="22"/>
          <w:szCs w:val="22"/>
        </w:rPr>
        <w:tab/>
      </w:r>
      <w:r w:rsidR="00CF39AE" w:rsidRPr="00CC4A4C">
        <w:rPr>
          <w:sz w:val="22"/>
          <w:szCs w:val="22"/>
        </w:rPr>
        <w:t xml:space="preserve">The Principal Principle is a </w:t>
      </w:r>
      <w:proofErr w:type="gramStart"/>
      <w:r w:rsidR="00CF39AE" w:rsidRPr="00CC4A4C">
        <w:rPr>
          <w:sz w:val="22"/>
          <w:szCs w:val="22"/>
        </w:rPr>
        <w:t>fairly straightforward</w:t>
      </w:r>
      <w:proofErr w:type="gramEnd"/>
      <w:r w:rsidR="00CF39AE" w:rsidRPr="00CC4A4C">
        <w:rPr>
          <w:sz w:val="22"/>
          <w:szCs w:val="22"/>
        </w:rPr>
        <w:t xml:space="preserve"> consequence of </w:t>
      </w:r>
      <w:r w:rsidRPr="00CC4A4C">
        <w:rPr>
          <w:sz w:val="22"/>
          <w:szCs w:val="22"/>
        </w:rPr>
        <w:t xml:space="preserve">the epistemic view, since PP says that chance is </w:t>
      </w:r>
      <w:r w:rsidR="00CF39AE" w:rsidRPr="00CC4A4C">
        <w:rPr>
          <w:sz w:val="22"/>
          <w:szCs w:val="22"/>
        </w:rPr>
        <w:t>an</w:t>
      </w:r>
      <w:r w:rsidRPr="00CC4A4C">
        <w:rPr>
          <w:sz w:val="22"/>
          <w:szCs w:val="22"/>
        </w:rPr>
        <w:t xml:space="preserve"> authority (or expert) probability</w:t>
      </w:r>
      <w:r w:rsidR="00CF39AE" w:rsidRPr="00CC4A4C">
        <w:rPr>
          <w:sz w:val="22"/>
          <w:szCs w:val="22"/>
        </w:rPr>
        <w:t xml:space="preserve">.  </w:t>
      </w:r>
      <w:r w:rsidRPr="00CC4A4C">
        <w:rPr>
          <w:sz w:val="22"/>
          <w:szCs w:val="22"/>
        </w:rPr>
        <w:t>In general, the rational credence of a person who</w:t>
      </w:r>
      <w:r w:rsidR="00CF39AE" w:rsidRPr="00CC4A4C">
        <w:rPr>
          <w:sz w:val="22"/>
          <w:szCs w:val="22"/>
        </w:rPr>
        <w:t xml:space="preserve"> knows everything I do about a certain su</w:t>
      </w:r>
      <w:r w:rsidRPr="00CC4A4C">
        <w:rPr>
          <w:sz w:val="22"/>
          <w:szCs w:val="22"/>
        </w:rPr>
        <w:t>bject, and more besides, is an authority for me.</w:t>
      </w:r>
      <w:r w:rsidR="00E0443B">
        <w:rPr>
          <w:rStyle w:val="FootnoteReference"/>
          <w:sz w:val="22"/>
          <w:szCs w:val="22"/>
        </w:rPr>
        <w:footnoteReference w:id="20"/>
      </w:r>
      <w:r w:rsidRPr="00CC4A4C">
        <w:rPr>
          <w:sz w:val="22"/>
          <w:szCs w:val="22"/>
        </w:rPr>
        <w:t xml:space="preserve">  This means that my degrees of belief should equal theirs,</w:t>
      </w:r>
      <w:r w:rsidR="00CF39AE" w:rsidRPr="00CC4A4C">
        <w:rPr>
          <w:sz w:val="22"/>
          <w:szCs w:val="22"/>
        </w:rPr>
        <w:t xml:space="preserve"> </w:t>
      </w:r>
      <w:r w:rsidRPr="00CC4A4C">
        <w:rPr>
          <w:sz w:val="22"/>
          <w:szCs w:val="22"/>
        </w:rPr>
        <w:t>when they are known</w:t>
      </w:r>
      <w:r w:rsidR="00CF39AE" w:rsidRPr="00CC4A4C">
        <w:rPr>
          <w:sz w:val="22"/>
          <w:szCs w:val="22"/>
        </w:rPr>
        <w:t>.</w:t>
      </w:r>
      <w:r w:rsidR="001C6926">
        <w:rPr>
          <w:sz w:val="22"/>
          <w:szCs w:val="22"/>
        </w:rPr>
        <w:t xml:space="preserve">  </w:t>
      </w:r>
      <w:r w:rsidR="00CF39AE" w:rsidRPr="00CC4A4C">
        <w:rPr>
          <w:sz w:val="22"/>
          <w:szCs w:val="22"/>
        </w:rPr>
        <w:t>Now suppose</w:t>
      </w:r>
      <w:r w:rsidR="00650E30" w:rsidRPr="00CC4A4C">
        <w:rPr>
          <w:sz w:val="22"/>
          <w:szCs w:val="22"/>
        </w:rPr>
        <w:t xml:space="preserve"> that I know </w:t>
      </w:r>
      <w:r w:rsidR="00C24540" w:rsidRPr="00CC4A4C">
        <w:rPr>
          <w:sz w:val="22"/>
          <w:szCs w:val="22"/>
        </w:rPr>
        <w:t xml:space="preserve">for certain </w:t>
      </w:r>
      <w:r w:rsidR="00650E30" w:rsidRPr="00CC4A4C">
        <w:rPr>
          <w:sz w:val="22"/>
          <w:szCs w:val="22"/>
        </w:rPr>
        <w:t>the causal credence</w:t>
      </w:r>
      <w:r w:rsidR="00CF39AE" w:rsidRPr="00CC4A4C">
        <w:rPr>
          <w:sz w:val="22"/>
          <w:szCs w:val="22"/>
        </w:rPr>
        <w:t xml:space="preserve"> </w:t>
      </w:r>
      <w:r w:rsidR="00CF39AE" w:rsidRPr="00CC4A4C">
        <w:rPr>
          <w:i/>
          <w:sz w:val="22"/>
          <w:szCs w:val="22"/>
        </w:rPr>
        <w:t>q</w:t>
      </w:r>
      <w:r w:rsidR="00CF39AE" w:rsidRPr="00CC4A4C">
        <w:rPr>
          <w:sz w:val="22"/>
          <w:szCs w:val="22"/>
        </w:rPr>
        <w:t xml:space="preserve"> of an event</w:t>
      </w:r>
      <w:r w:rsidR="007852CA" w:rsidRPr="00CC4A4C">
        <w:rPr>
          <w:sz w:val="22"/>
          <w:szCs w:val="22"/>
        </w:rPr>
        <w:t xml:space="preserve"> </w:t>
      </w:r>
      <w:r w:rsidR="007852CA" w:rsidRPr="00CC4A4C">
        <w:rPr>
          <w:i/>
          <w:sz w:val="22"/>
          <w:szCs w:val="22"/>
        </w:rPr>
        <w:t>E</w:t>
      </w:r>
      <w:r w:rsidR="00CF39AE" w:rsidRPr="00CC4A4C">
        <w:rPr>
          <w:sz w:val="22"/>
          <w:szCs w:val="22"/>
        </w:rPr>
        <w:t xml:space="preserve">, </w:t>
      </w:r>
      <w:r w:rsidR="00C24540" w:rsidRPr="00CC4A4C">
        <w:rPr>
          <w:sz w:val="22"/>
          <w:szCs w:val="22"/>
        </w:rPr>
        <w:t xml:space="preserve">and </w:t>
      </w:r>
      <w:r w:rsidR="005A2243" w:rsidRPr="00CC4A4C">
        <w:rPr>
          <w:sz w:val="22"/>
          <w:szCs w:val="22"/>
        </w:rPr>
        <w:t xml:space="preserve">perhaps also </w:t>
      </w:r>
      <w:r w:rsidR="00C24540" w:rsidRPr="00CC4A4C">
        <w:rPr>
          <w:sz w:val="22"/>
          <w:szCs w:val="22"/>
        </w:rPr>
        <w:t xml:space="preserve">have some information about the causal context of </w:t>
      </w:r>
      <w:r w:rsidR="00C24540" w:rsidRPr="00CC4A4C">
        <w:rPr>
          <w:i/>
          <w:sz w:val="22"/>
          <w:szCs w:val="22"/>
        </w:rPr>
        <w:t>E</w:t>
      </w:r>
      <w:r w:rsidR="00C24540" w:rsidRPr="00CC4A4C">
        <w:rPr>
          <w:sz w:val="22"/>
          <w:szCs w:val="22"/>
        </w:rPr>
        <w:t xml:space="preserve">, but have no knowledge </w:t>
      </w:r>
      <w:r w:rsidRPr="00CC4A4C">
        <w:rPr>
          <w:sz w:val="22"/>
          <w:szCs w:val="22"/>
        </w:rPr>
        <w:t>concerning events after the start of the experiment</w:t>
      </w:r>
      <w:r w:rsidR="00CF39AE" w:rsidRPr="00CC4A4C">
        <w:rPr>
          <w:sz w:val="22"/>
          <w:szCs w:val="22"/>
        </w:rPr>
        <w:t>.  In</w:t>
      </w:r>
      <w:r w:rsidR="004C7CA4" w:rsidRPr="00CC4A4C">
        <w:rPr>
          <w:sz w:val="22"/>
          <w:szCs w:val="22"/>
        </w:rPr>
        <w:t xml:space="preserve"> that case, I know that Laplace’s demon </w:t>
      </w:r>
      <w:r w:rsidR="007852CA" w:rsidRPr="00CC4A4C">
        <w:rPr>
          <w:sz w:val="22"/>
          <w:szCs w:val="22"/>
        </w:rPr>
        <w:t>believe</w:t>
      </w:r>
      <w:r w:rsidR="004C7CA4" w:rsidRPr="00CC4A4C">
        <w:rPr>
          <w:sz w:val="22"/>
          <w:szCs w:val="22"/>
        </w:rPr>
        <w:t>s</w:t>
      </w:r>
      <w:r w:rsidR="007852CA" w:rsidRPr="00CC4A4C">
        <w:rPr>
          <w:sz w:val="22"/>
          <w:szCs w:val="22"/>
        </w:rPr>
        <w:t xml:space="preserve"> to degree </w:t>
      </w:r>
      <w:r w:rsidR="007852CA" w:rsidRPr="00CC4A4C">
        <w:rPr>
          <w:i/>
          <w:sz w:val="22"/>
          <w:szCs w:val="22"/>
        </w:rPr>
        <w:t>q</w:t>
      </w:r>
      <w:r w:rsidR="007852CA" w:rsidRPr="00CC4A4C">
        <w:rPr>
          <w:sz w:val="22"/>
          <w:szCs w:val="22"/>
        </w:rPr>
        <w:t xml:space="preserve"> that </w:t>
      </w:r>
      <w:r w:rsidR="007852CA" w:rsidRPr="00CC4A4C">
        <w:rPr>
          <w:i/>
          <w:sz w:val="22"/>
          <w:szCs w:val="22"/>
        </w:rPr>
        <w:t>E</w:t>
      </w:r>
      <w:r w:rsidR="007852CA" w:rsidRPr="00CC4A4C">
        <w:rPr>
          <w:sz w:val="22"/>
          <w:szCs w:val="22"/>
        </w:rPr>
        <w:t xml:space="preserve"> occurs.  </w:t>
      </w:r>
      <w:r w:rsidR="00C24540" w:rsidRPr="00CC4A4C">
        <w:rPr>
          <w:sz w:val="22"/>
          <w:szCs w:val="22"/>
        </w:rPr>
        <w:t>Since</w:t>
      </w:r>
      <w:r w:rsidR="004C7CA4" w:rsidRPr="00CC4A4C">
        <w:rPr>
          <w:sz w:val="22"/>
          <w:szCs w:val="22"/>
        </w:rPr>
        <w:t xml:space="preserve"> the demon</w:t>
      </w:r>
      <w:r w:rsidR="00C24540" w:rsidRPr="00CC4A4C">
        <w:rPr>
          <w:sz w:val="22"/>
          <w:szCs w:val="22"/>
        </w:rPr>
        <w:t>’s knowledge of the causal context</w:t>
      </w:r>
      <w:r w:rsidR="004C7CA4" w:rsidRPr="00CC4A4C">
        <w:rPr>
          <w:sz w:val="22"/>
          <w:szCs w:val="22"/>
        </w:rPr>
        <w:t xml:space="preserve"> of </w:t>
      </w:r>
      <w:r w:rsidR="004C7CA4" w:rsidRPr="00CC4A4C">
        <w:rPr>
          <w:i/>
          <w:sz w:val="22"/>
          <w:szCs w:val="22"/>
        </w:rPr>
        <w:t>E</w:t>
      </w:r>
      <w:r w:rsidR="004C7CA4" w:rsidRPr="00CC4A4C">
        <w:rPr>
          <w:sz w:val="22"/>
          <w:szCs w:val="22"/>
        </w:rPr>
        <w:t xml:space="preserve"> is maximal it must </w:t>
      </w:r>
      <w:r w:rsidRPr="00CC4A4C">
        <w:rPr>
          <w:sz w:val="22"/>
          <w:szCs w:val="22"/>
        </w:rPr>
        <w:t>include</w:t>
      </w:r>
      <w:r w:rsidR="004C7CA4" w:rsidRPr="00CC4A4C">
        <w:rPr>
          <w:sz w:val="22"/>
          <w:szCs w:val="22"/>
        </w:rPr>
        <w:t xml:space="preserve"> mine, so </w:t>
      </w:r>
      <w:r w:rsidR="00C24540" w:rsidRPr="00CC4A4C">
        <w:rPr>
          <w:sz w:val="22"/>
          <w:szCs w:val="22"/>
        </w:rPr>
        <w:t>he</w:t>
      </w:r>
      <w:r w:rsidR="007852CA" w:rsidRPr="00CC4A4C">
        <w:rPr>
          <w:sz w:val="22"/>
          <w:szCs w:val="22"/>
        </w:rPr>
        <w:t xml:space="preserve"> i</w:t>
      </w:r>
      <w:r w:rsidR="00C24540" w:rsidRPr="00CC4A4C">
        <w:rPr>
          <w:sz w:val="22"/>
          <w:szCs w:val="22"/>
        </w:rPr>
        <w:t>s an epistemic authority for me.</w:t>
      </w:r>
      <w:r w:rsidR="007852CA" w:rsidRPr="00CC4A4C">
        <w:rPr>
          <w:sz w:val="22"/>
          <w:szCs w:val="22"/>
        </w:rPr>
        <w:t xml:space="preserve"> </w:t>
      </w:r>
      <w:r w:rsidR="00C24540" w:rsidRPr="00CC4A4C">
        <w:rPr>
          <w:sz w:val="22"/>
          <w:szCs w:val="22"/>
        </w:rPr>
        <w:t xml:space="preserve"> </w:t>
      </w:r>
      <w:proofErr w:type="gramStart"/>
      <w:r w:rsidR="00C24540" w:rsidRPr="00CC4A4C">
        <w:rPr>
          <w:sz w:val="22"/>
          <w:szCs w:val="22"/>
        </w:rPr>
        <w:t>Hence</w:t>
      </w:r>
      <w:proofErr w:type="gramEnd"/>
      <w:r w:rsidR="004C7CA4" w:rsidRPr="00CC4A4C">
        <w:rPr>
          <w:sz w:val="22"/>
          <w:szCs w:val="22"/>
        </w:rPr>
        <w:t xml:space="preserve"> I should defer to the demon</w:t>
      </w:r>
      <w:r w:rsidR="007852CA" w:rsidRPr="00CC4A4C">
        <w:rPr>
          <w:sz w:val="22"/>
          <w:szCs w:val="22"/>
        </w:rPr>
        <w:t xml:space="preserve">, in which case my degree of belief in the occurrence of </w:t>
      </w:r>
      <w:r w:rsidR="007852CA" w:rsidRPr="00CC4A4C">
        <w:rPr>
          <w:i/>
          <w:sz w:val="22"/>
          <w:szCs w:val="22"/>
        </w:rPr>
        <w:t>E</w:t>
      </w:r>
      <w:r w:rsidR="007852CA" w:rsidRPr="00CC4A4C">
        <w:rPr>
          <w:sz w:val="22"/>
          <w:szCs w:val="22"/>
        </w:rPr>
        <w:t xml:space="preserve"> will be </w:t>
      </w:r>
      <w:r w:rsidR="007852CA" w:rsidRPr="00CC4A4C">
        <w:rPr>
          <w:i/>
          <w:sz w:val="22"/>
          <w:szCs w:val="22"/>
        </w:rPr>
        <w:t>q</w:t>
      </w:r>
      <w:r w:rsidR="007852CA" w:rsidRPr="00CC4A4C">
        <w:rPr>
          <w:sz w:val="22"/>
          <w:szCs w:val="22"/>
        </w:rPr>
        <w:t xml:space="preserve"> well.</w:t>
      </w:r>
    </w:p>
    <w:p w:rsidR="007852CA" w:rsidRPr="00CC4A4C" w:rsidRDefault="007852CA" w:rsidP="001C6926">
      <w:pPr>
        <w:spacing w:line="360" w:lineRule="auto"/>
        <w:ind w:left="576" w:hanging="576"/>
        <w:jc w:val="both"/>
        <w:rPr>
          <w:sz w:val="22"/>
          <w:szCs w:val="22"/>
        </w:rPr>
      </w:pPr>
    </w:p>
    <w:p w:rsidR="007852CA" w:rsidRPr="00CC4A4C" w:rsidRDefault="00A90BA3" w:rsidP="001C6926">
      <w:pPr>
        <w:spacing w:line="360" w:lineRule="auto"/>
        <w:ind w:left="576" w:hanging="576"/>
        <w:jc w:val="both"/>
        <w:rPr>
          <w:sz w:val="22"/>
          <w:szCs w:val="22"/>
        </w:rPr>
      </w:pPr>
      <w:r w:rsidRPr="00CC4A4C">
        <w:rPr>
          <w:b/>
          <w:sz w:val="22"/>
          <w:szCs w:val="22"/>
        </w:rPr>
        <w:t>BA</w:t>
      </w:r>
      <w:r w:rsidR="007852CA" w:rsidRPr="00CC4A4C">
        <w:rPr>
          <w:b/>
          <w:sz w:val="22"/>
          <w:szCs w:val="22"/>
        </w:rPr>
        <w:t>4</w:t>
      </w:r>
      <w:r w:rsidR="001C6926">
        <w:rPr>
          <w:sz w:val="22"/>
          <w:szCs w:val="22"/>
        </w:rPr>
        <w:tab/>
      </w:r>
      <w:r w:rsidR="00A1376F" w:rsidRPr="00CC4A4C">
        <w:rPr>
          <w:sz w:val="22"/>
          <w:szCs w:val="22"/>
        </w:rPr>
        <w:t xml:space="preserve">That the </w:t>
      </w:r>
      <w:r w:rsidR="00650E30" w:rsidRPr="00CC4A4C">
        <w:rPr>
          <w:sz w:val="22"/>
          <w:szCs w:val="22"/>
        </w:rPr>
        <w:t>causal credence</w:t>
      </w:r>
      <w:r w:rsidR="00A1376F" w:rsidRPr="00CC4A4C">
        <w:rPr>
          <w:sz w:val="22"/>
          <w:szCs w:val="22"/>
        </w:rPr>
        <w:t xml:space="preserve"> of an event is determined by its causal context follows rather trivially from the epistemic view, provided one has a sufficiently high view of rationality.  All that is required is that there be precisely one maximal (true) proposition describing the causal context of the event in question.  (This is easily shown.</w:t>
      </w:r>
      <w:r w:rsidR="006609D5" w:rsidRPr="00CC4A4C">
        <w:rPr>
          <w:sz w:val="22"/>
          <w:szCs w:val="22"/>
        </w:rPr>
        <w:t xml:space="preserve">  There cannot be more than </w:t>
      </w:r>
      <w:r w:rsidR="006609D5" w:rsidRPr="00CC4A4C">
        <w:rPr>
          <w:sz w:val="22"/>
          <w:szCs w:val="22"/>
        </w:rPr>
        <w:lastRenderedPageBreak/>
        <w:t>one maximum, and the maximal proposition can be constructed as the conjunction of all the true propositions describing the causal context.</w:t>
      </w:r>
      <w:r w:rsidR="00A1376F" w:rsidRPr="00CC4A4C">
        <w:rPr>
          <w:sz w:val="22"/>
          <w:szCs w:val="22"/>
        </w:rPr>
        <w:t>)</w:t>
      </w:r>
    </w:p>
    <w:p w:rsidR="00A1376F" w:rsidRPr="00CC4A4C" w:rsidRDefault="00A1376F" w:rsidP="001C6926">
      <w:pPr>
        <w:spacing w:line="360" w:lineRule="auto"/>
        <w:ind w:left="576" w:hanging="576"/>
        <w:jc w:val="both"/>
        <w:rPr>
          <w:sz w:val="22"/>
          <w:szCs w:val="22"/>
        </w:rPr>
      </w:pPr>
    </w:p>
    <w:p w:rsidR="00EC0913" w:rsidRPr="00CC4A4C" w:rsidRDefault="00A90BA3" w:rsidP="001C6926">
      <w:pPr>
        <w:spacing w:line="360" w:lineRule="auto"/>
        <w:ind w:left="576" w:hanging="576"/>
        <w:jc w:val="both"/>
        <w:rPr>
          <w:sz w:val="22"/>
          <w:szCs w:val="22"/>
        </w:rPr>
      </w:pPr>
      <w:r w:rsidRPr="00CC4A4C">
        <w:rPr>
          <w:b/>
          <w:sz w:val="22"/>
          <w:szCs w:val="22"/>
        </w:rPr>
        <w:t>BA</w:t>
      </w:r>
      <w:r w:rsidR="00A1376F" w:rsidRPr="00CC4A4C">
        <w:rPr>
          <w:b/>
          <w:sz w:val="22"/>
          <w:szCs w:val="22"/>
        </w:rPr>
        <w:t>5</w:t>
      </w:r>
      <w:r w:rsidR="001C6926">
        <w:rPr>
          <w:sz w:val="22"/>
          <w:szCs w:val="22"/>
        </w:rPr>
        <w:tab/>
      </w:r>
      <w:r w:rsidR="00995362">
        <w:rPr>
          <w:sz w:val="22"/>
          <w:szCs w:val="22"/>
        </w:rPr>
        <w:t>My</w:t>
      </w:r>
      <w:r w:rsidR="00995362" w:rsidRPr="00995362">
        <w:rPr>
          <w:sz w:val="22"/>
          <w:szCs w:val="22"/>
        </w:rPr>
        <w:t xml:space="preserve"> proof in Johns (2002, pp. 114-121) that outcomes of separate experiments are probabilistically independent with respect to causal credence, but in the classical case only,</w:t>
      </w:r>
      <w:r w:rsidR="00995362">
        <w:rPr>
          <w:sz w:val="22"/>
          <w:szCs w:val="22"/>
        </w:rPr>
        <w:t xml:space="preserve"> is </w:t>
      </w:r>
      <w:r w:rsidR="0024390C" w:rsidRPr="00995362">
        <w:rPr>
          <w:sz w:val="22"/>
          <w:szCs w:val="22"/>
        </w:rPr>
        <w:t>too lengthy to be repeated</w:t>
      </w:r>
      <w:r w:rsidR="00EC0913" w:rsidRPr="00995362">
        <w:rPr>
          <w:sz w:val="22"/>
          <w:szCs w:val="22"/>
        </w:rPr>
        <w:t xml:space="preserve"> here.  </w:t>
      </w:r>
      <w:r w:rsidR="00C156F3" w:rsidRPr="00995362">
        <w:rPr>
          <w:sz w:val="22"/>
          <w:szCs w:val="22"/>
        </w:rPr>
        <w:t xml:space="preserve">The ‘classical’ assumption </w:t>
      </w:r>
      <w:r w:rsidR="00C24540" w:rsidRPr="00995362">
        <w:rPr>
          <w:sz w:val="22"/>
          <w:szCs w:val="22"/>
        </w:rPr>
        <w:t xml:space="preserve">made there </w:t>
      </w:r>
      <w:r w:rsidR="00C156F3" w:rsidRPr="00995362">
        <w:rPr>
          <w:sz w:val="22"/>
          <w:szCs w:val="22"/>
        </w:rPr>
        <w:t>is that the maximal description of a pair of systems &lt;</w:t>
      </w:r>
      <w:r w:rsidR="00C156F3" w:rsidRPr="00995362">
        <w:rPr>
          <w:i/>
          <w:sz w:val="22"/>
          <w:szCs w:val="22"/>
        </w:rPr>
        <w:t>X</w:t>
      </w:r>
      <w:r w:rsidR="00C156F3" w:rsidRPr="00995362">
        <w:rPr>
          <w:sz w:val="22"/>
          <w:szCs w:val="22"/>
        </w:rPr>
        <w:t xml:space="preserve">, </w:t>
      </w:r>
      <w:r w:rsidR="00C156F3" w:rsidRPr="00995362">
        <w:rPr>
          <w:i/>
          <w:sz w:val="22"/>
          <w:szCs w:val="22"/>
        </w:rPr>
        <w:t>Y</w:t>
      </w:r>
      <w:r w:rsidR="00C156F3" w:rsidRPr="00995362">
        <w:rPr>
          <w:sz w:val="22"/>
          <w:szCs w:val="22"/>
        </w:rPr>
        <w:t>&gt; is always equivalent to a logical conjunction of descriptions, one conc</w:t>
      </w:r>
      <w:r w:rsidR="00C156F3" w:rsidRPr="00CC4A4C">
        <w:rPr>
          <w:sz w:val="22"/>
          <w:szCs w:val="22"/>
        </w:rPr>
        <w:t xml:space="preserve">erning </w:t>
      </w:r>
      <w:r w:rsidR="00C156F3" w:rsidRPr="00CC4A4C">
        <w:rPr>
          <w:i/>
          <w:sz w:val="22"/>
          <w:szCs w:val="22"/>
        </w:rPr>
        <w:t>X</w:t>
      </w:r>
      <w:r w:rsidR="00C156F3" w:rsidRPr="00CC4A4C">
        <w:rPr>
          <w:sz w:val="22"/>
          <w:szCs w:val="22"/>
        </w:rPr>
        <w:t xml:space="preserve"> only and the other </w:t>
      </w:r>
      <w:r w:rsidR="00C156F3" w:rsidRPr="00CC4A4C">
        <w:rPr>
          <w:i/>
          <w:sz w:val="22"/>
          <w:szCs w:val="22"/>
        </w:rPr>
        <w:t>Y</w:t>
      </w:r>
      <w:r w:rsidR="00C156F3" w:rsidRPr="00CC4A4C">
        <w:rPr>
          <w:sz w:val="22"/>
          <w:szCs w:val="22"/>
        </w:rPr>
        <w:t xml:space="preserve"> only.</w:t>
      </w:r>
      <w:r w:rsidR="000B0D16" w:rsidRPr="00CC4A4C">
        <w:rPr>
          <w:rStyle w:val="FootnoteReference"/>
          <w:sz w:val="22"/>
          <w:szCs w:val="22"/>
        </w:rPr>
        <w:footnoteReference w:id="21"/>
      </w:r>
      <w:r w:rsidR="00C156F3" w:rsidRPr="00CC4A4C">
        <w:rPr>
          <w:sz w:val="22"/>
          <w:szCs w:val="22"/>
        </w:rPr>
        <w:t xml:space="preserve">  The derivation of independence in this classical case also</w:t>
      </w:r>
      <w:r w:rsidR="00EC0913" w:rsidRPr="00CC4A4C">
        <w:rPr>
          <w:sz w:val="22"/>
          <w:szCs w:val="22"/>
        </w:rPr>
        <w:t xml:space="preserve"> makes crucial use of the fact that the causal credence for a trial is based on a </w:t>
      </w:r>
      <w:r w:rsidR="00EC0913" w:rsidRPr="00CC4A4C">
        <w:rPr>
          <w:i/>
          <w:sz w:val="22"/>
          <w:szCs w:val="22"/>
        </w:rPr>
        <w:t>maximal</w:t>
      </w:r>
      <w:r w:rsidR="00EC0913" w:rsidRPr="00CC4A4C">
        <w:rPr>
          <w:sz w:val="22"/>
          <w:szCs w:val="22"/>
        </w:rPr>
        <w:t xml:space="preserve"> specification of the causal context for that trial, so that learning the outcomes of other trials cannot increase one’s knowledge about the causes on that trial.</w:t>
      </w:r>
      <w:r w:rsidR="00822CD8" w:rsidRPr="00CC4A4C">
        <w:rPr>
          <w:sz w:val="22"/>
          <w:szCs w:val="22"/>
        </w:rPr>
        <w:t xml:space="preserve"> </w:t>
      </w:r>
      <w:r w:rsidR="00995362">
        <w:rPr>
          <w:sz w:val="22"/>
          <w:szCs w:val="22"/>
        </w:rPr>
        <w:t xml:space="preserve"> I</w:t>
      </w:r>
      <w:r w:rsidR="00822CD8" w:rsidRPr="00CC4A4C">
        <w:rPr>
          <w:sz w:val="22"/>
          <w:szCs w:val="22"/>
        </w:rPr>
        <w:t xml:space="preserve"> also </w:t>
      </w:r>
      <w:r w:rsidR="0024390C" w:rsidRPr="00CC4A4C">
        <w:rPr>
          <w:sz w:val="22"/>
          <w:szCs w:val="22"/>
        </w:rPr>
        <w:t>use</w:t>
      </w:r>
      <w:r w:rsidR="00333496" w:rsidRPr="00CC4A4C">
        <w:rPr>
          <w:sz w:val="22"/>
          <w:szCs w:val="22"/>
        </w:rPr>
        <w:t xml:space="preserve"> a </w:t>
      </w:r>
      <w:proofErr w:type="spellStart"/>
      <w:r w:rsidR="00333496" w:rsidRPr="00CC4A4C">
        <w:rPr>
          <w:sz w:val="22"/>
          <w:szCs w:val="22"/>
        </w:rPr>
        <w:t>Humean</w:t>
      </w:r>
      <w:proofErr w:type="spellEnd"/>
      <w:r w:rsidR="00333496" w:rsidRPr="00CC4A4C">
        <w:rPr>
          <w:sz w:val="22"/>
          <w:szCs w:val="22"/>
        </w:rPr>
        <w:t xml:space="preserve"> assumption that separate objects have no </w:t>
      </w:r>
      <w:r w:rsidR="00333496" w:rsidRPr="00CC4A4C">
        <w:rPr>
          <w:i/>
          <w:sz w:val="22"/>
          <w:szCs w:val="22"/>
        </w:rPr>
        <w:t>a priori</w:t>
      </w:r>
      <w:r w:rsidR="00333496" w:rsidRPr="00CC4A4C">
        <w:rPr>
          <w:sz w:val="22"/>
          <w:szCs w:val="22"/>
        </w:rPr>
        <w:t xml:space="preserve"> epistemic relevance to each other.</w:t>
      </w:r>
    </w:p>
    <w:p w:rsidR="00225C03" w:rsidRPr="00CC4A4C" w:rsidRDefault="00225C03" w:rsidP="001C6926">
      <w:pPr>
        <w:spacing w:line="360" w:lineRule="auto"/>
        <w:ind w:left="576" w:hanging="576"/>
        <w:jc w:val="both"/>
        <w:rPr>
          <w:sz w:val="22"/>
          <w:szCs w:val="22"/>
        </w:rPr>
      </w:pPr>
    </w:p>
    <w:p w:rsidR="0059501D" w:rsidRPr="00CC4A4C" w:rsidRDefault="00A90BA3" w:rsidP="001C6926">
      <w:pPr>
        <w:spacing w:line="360" w:lineRule="auto"/>
        <w:ind w:left="576" w:hanging="576"/>
        <w:jc w:val="both"/>
        <w:rPr>
          <w:sz w:val="22"/>
          <w:szCs w:val="22"/>
        </w:rPr>
      </w:pPr>
      <w:r w:rsidRPr="00CC4A4C">
        <w:rPr>
          <w:b/>
          <w:sz w:val="22"/>
          <w:szCs w:val="22"/>
        </w:rPr>
        <w:t>BA</w:t>
      </w:r>
      <w:r w:rsidR="0059501D" w:rsidRPr="00CC4A4C">
        <w:rPr>
          <w:b/>
          <w:sz w:val="22"/>
          <w:szCs w:val="22"/>
        </w:rPr>
        <w:t>6</w:t>
      </w:r>
      <w:r w:rsidR="001C6926">
        <w:rPr>
          <w:sz w:val="22"/>
          <w:szCs w:val="22"/>
        </w:rPr>
        <w:tab/>
      </w:r>
      <w:r w:rsidR="0059501D" w:rsidRPr="00CC4A4C">
        <w:rPr>
          <w:sz w:val="22"/>
          <w:szCs w:val="22"/>
        </w:rPr>
        <w:t xml:space="preserve">It is clear from the </w:t>
      </w:r>
      <w:r w:rsidR="000B1707" w:rsidRPr="00CC4A4C">
        <w:rPr>
          <w:sz w:val="22"/>
          <w:szCs w:val="22"/>
        </w:rPr>
        <w:t xml:space="preserve">points </w:t>
      </w:r>
      <w:r w:rsidR="0059501D" w:rsidRPr="00CC4A4C">
        <w:rPr>
          <w:sz w:val="22"/>
          <w:szCs w:val="22"/>
        </w:rPr>
        <w:t xml:space="preserve">above that causal </w:t>
      </w:r>
      <w:proofErr w:type="spellStart"/>
      <w:r w:rsidR="0059501D" w:rsidRPr="00CC4A4C">
        <w:rPr>
          <w:sz w:val="22"/>
          <w:szCs w:val="22"/>
        </w:rPr>
        <w:t>credences</w:t>
      </w:r>
      <w:proofErr w:type="spellEnd"/>
      <w:r w:rsidR="0059501D" w:rsidRPr="00CC4A4C">
        <w:rPr>
          <w:sz w:val="22"/>
          <w:szCs w:val="22"/>
        </w:rPr>
        <w:t xml:space="preserve"> are objective, single-case probabilities.  The probability calculus then entails that in repeated identical experiments, which are probab</w:t>
      </w:r>
      <w:r w:rsidRPr="00CC4A4C">
        <w:rPr>
          <w:sz w:val="22"/>
          <w:szCs w:val="22"/>
        </w:rPr>
        <w:t>ilistically independent from BA5</w:t>
      </w:r>
      <w:r w:rsidR="0059501D" w:rsidRPr="00CC4A4C">
        <w:rPr>
          <w:sz w:val="22"/>
          <w:szCs w:val="22"/>
        </w:rPr>
        <w:t xml:space="preserve">, the long-run relative frequency for </w:t>
      </w:r>
      <w:r w:rsidR="005766DE" w:rsidRPr="00CC4A4C">
        <w:rPr>
          <w:sz w:val="22"/>
          <w:szCs w:val="22"/>
        </w:rPr>
        <w:t xml:space="preserve">an outcome </w:t>
      </w:r>
      <w:r w:rsidR="005766DE" w:rsidRPr="00CC4A4C">
        <w:rPr>
          <w:i/>
          <w:sz w:val="22"/>
          <w:szCs w:val="22"/>
        </w:rPr>
        <w:t>E</w:t>
      </w:r>
      <w:r w:rsidR="00161B4B" w:rsidRPr="00CC4A4C">
        <w:rPr>
          <w:sz w:val="22"/>
          <w:szCs w:val="22"/>
        </w:rPr>
        <w:t xml:space="preserve"> has a high causal credence for</w:t>
      </w:r>
      <w:r w:rsidR="0059501D" w:rsidRPr="00CC4A4C">
        <w:rPr>
          <w:sz w:val="22"/>
          <w:szCs w:val="22"/>
        </w:rPr>
        <w:t xml:space="preserve"> be</w:t>
      </w:r>
      <w:r w:rsidR="00161B4B" w:rsidRPr="00CC4A4C">
        <w:rPr>
          <w:sz w:val="22"/>
          <w:szCs w:val="22"/>
        </w:rPr>
        <w:t>ing</w:t>
      </w:r>
      <w:r w:rsidR="0059501D" w:rsidRPr="00CC4A4C">
        <w:rPr>
          <w:sz w:val="22"/>
          <w:szCs w:val="22"/>
        </w:rPr>
        <w:t xml:space="preserve"> close to the causal credence</w:t>
      </w:r>
      <w:r w:rsidR="005766DE" w:rsidRPr="00CC4A4C">
        <w:rPr>
          <w:sz w:val="22"/>
          <w:szCs w:val="22"/>
        </w:rPr>
        <w:t xml:space="preserve"> for </w:t>
      </w:r>
      <w:r w:rsidR="005766DE" w:rsidRPr="00CC4A4C">
        <w:rPr>
          <w:i/>
          <w:sz w:val="22"/>
          <w:szCs w:val="22"/>
        </w:rPr>
        <w:t>E</w:t>
      </w:r>
      <w:r w:rsidR="0059501D" w:rsidRPr="00CC4A4C">
        <w:rPr>
          <w:sz w:val="22"/>
          <w:szCs w:val="22"/>
        </w:rPr>
        <w:t>.</w:t>
      </w:r>
      <w:r w:rsidR="005766DE" w:rsidRPr="00CC4A4C">
        <w:rPr>
          <w:sz w:val="22"/>
          <w:szCs w:val="22"/>
        </w:rPr>
        <w:t xml:space="preserve">  Then, since causal </w:t>
      </w:r>
      <w:proofErr w:type="spellStart"/>
      <w:r w:rsidR="005766DE" w:rsidRPr="00CC4A4C">
        <w:rPr>
          <w:sz w:val="22"/>
          <w:szCs w:val="22"/>
        </w:rPr>
        <w:t>credences</w:t>
      </w:r>
      <w:proofErr w:type="spellEnd"/>
      <w:r w:rsidR="005766DE" w:rsidRPr="00CC4A4C">
        <w:rPr>
          <w:sz w:val="22"/>
          <w:szCs w:val="22"/>
        </w:rPr>
        <w:t xml:space="preserve"> are expert probabilities, we can reasonably infer that the relative frequency for </w:t>
      </w:r>
      <w:r w:rsidR="005766DE" w:rsidRPr="00CC4A4C">
        <w:rPr>
          <w:i/>
          <w:sz w:val="22"/>
          <w:szCs w:val="22"/>
        </w:rPr>
        <w:t>E</w:t>
      </w:r>
      <w:r w:rsidR="005766DE" w:rsidRPr="00CC4A4C">
        <w:rPr>
          <w:sz w:val="22"/>
          <w:szCs w:val="22"/>
        </w:rPr>
        <w:t xml:space="preserve"> will be clos</w:t>
      </w:r>
      <w:r w:rsidR="000B1707" w:rsidRPr="00CC4A4C">
        <w:rPr>
          <w:sz w:val="22"/>
          <w:szCs w:val="22"/>
        </w:rPr>
        <w:t xml:space="preserve">e to the causal credence.  </w:t>
      </w:r>
      <w:proofErr w:type="gramStart"/>
      <w:r w:rsidR="000B1707" w:rsidRPr="00CC4A4C">
        <w:rPr>
          <w:sz w:val="22"/>
          <w:szCs w:val="22"/>
        </w:rPr>
        <w:t>Thus</w:t>
      </w:r>
      <w:proofErr w:type="gramEnd"/>
      <w:r w:rsidR="005766DE" w:rsidRPr="00CC4A4C">
        <w:rPr>
          <w:sz w:val="22"/>
          <w:szCs w:val="22"/>
        </w:rPr>
        <w:t xml:space="preserve"> we have inferred the relative frequency of </w:t>
      </w:r>
      <w:r w:rsidR="005766DE" w:rsidRPr="00CC4A4C">
        <w:rPr>
          <w:i/>
          <w:sz w:val="22"/>
          <w:szCs w:val="22"/>
        </w:rPr>
        <w:t>E</w:t>
      </w:r>
      <w:r w:rsidR="005766DE" w:rsidRPr="00CC4A4C">
        <w:rPr>
          <w:sz w:val="22"/>
          <w:szCs w:val="22"/>
        </w:rPr>
        <w:t xml:space="preserve"> from a hypothesis about the causes of </w:t>
      </w:r>
      <w:r w:rsidR="005766DE" w:rsidRPr="00CC4A4C">
        <w:rPr>
          <w:i/>
          <w:sz w:val="22"/>
          <w:szCs w:val="22"/>
        </w:rPr>
        <w:t>E</w:t>
      </w:r>
      <w:r w:rsidR="005766DE" w:rsidRPr="00CC4A4C">
        <w:rPr>
          <w:sz w:val="22"/>
          <w:szCs w:val="22"/>
        </w:rPr>
        <w:t xml:space="preserve">, </w:t>
      </w:r>
      <w:r w:rsidR="000B1707" w:rsidRPr="00CC4A4C">
        <w:rPr>
          <w:sz w:val="22"/>
          <w:szCs w:val="22"/>
        </w:rPr>
        <w:t xml:space="preserve">so </w:t>
      </w:r>
      <w:r w:rsidR="005766DE" w:rsidRPr="00CC4A4C">
        <w:rPr>
          <w:sz w:val="22"/>
          <w:szCs w:val="22"/>
        </w:rPr>
        <w:t>we have explained this relative frequency.</w:t>
      </w:r>
      <w:r w:rsidR="005766DE" w:rsidRPr="00CC4A4C">
        <w:rPr>
          <w:rStyle w:val="FootnoteReference"/>
          <w:sz w:val="22"/>
          <w:szCs w:val="22"/>
        </w:rPr>
        <w:footnoteReference w:id="22"/>
      </w:r>
      <w:r w:rsidR="00203E94">
        <w:rPr>
          <w:sz w:val="22"/>
          <w:szCs w:val="22"/>
        </w:rPr>
        <w:t xml:space="preserve">  </w:t>
      </w:r>
      <w:bookmarkStart w:id="20" w:name="_Hlk503520541"/>
      <w:bookmarkStart w:id="21" w:name="_Hlk502296981"/>
      <w:r w:rsidR="00203E94">
        <w:rPr>
          <w:sz w:val="22"/>
          <w:szCs w:val="22"/>
        </w:rPr>
        <w:t xml:space="preserve">The algorithmic randomness of outcomes is </w:t>
      </w:r>
      <w:r w:rsidR="00F13A77">
        <w:rPr>
          <w:sz w:val="22"/>
          <w:szCs w:val="22"/>
        </w:rPr>
        <w:t xml:space="preserve">similarly </w:t>
      </w:r>
      <w:r w:rsidR="00203E94">
        <w:rPr>
          <w:sz w:val="22"/>
          <w:szCs w:val="22"/>
        </w:rPr>
        <w:t xml:space="preserve">explained by the fact (derivable from the independence of outcomes) that different outcomes with the same overall frequencies </w:t>
      </w:r>
      <w:r w:rsidR="00F13A77">
        <w:rPr>
          <w:sz w:val="22"/>
          <w:szCs w:val="22"/>
        </w:rPr>
        <w:t>have equal causal credence</w:t>
      </w:r>
      <w:r w:rsidR="00203E94">
        <w:rPr>
          <w:sz w:val="22"/>
          <w:szCs w:val="22"/>
        </w:rPr>
        <w:t xml:space="preserve">.  Since the </w:t>
      </w:r>
      <w:proofErr w:type="gramStart"/>
      <w:r w:rsidR="00203E94">
        <w:rPr>
          <w:sz w:val="22"/>
          <w:szCs w:val="22"/>
        </w:rPr>
        <w:t>vast majority</w:t>
      </w:r>
      <w:proofErr w:type="gramEnd"/>
      <w:r w:rsidR="00203E94">
        <w:rPr>
          <w:sz w:val="22"/>
          <w:szCs w:val="22"/>
        </w:rPr>
        <w:t xml:space="preserve"> of sequences of a given set of terms are algorithmically random, and these </w:t>
      </w:r>
      <w:r w:rsidR="00F13A77">
        <w:rPr>
          <w:sz w:val="22"/>
          <w:szCs w:val="22"/>
        </w:rPr>
        <w:t>sequences</w:t>
      </w:r>
      <w:r w:rsidR="00203E94">
        <w:rPr>
          <w:sz w:val="22"/>
          <w:szCs w:val="22"/>
        </w:rPr>
        <w:t xml:space="preserve"> </w:t>
      </w:r>
      <w:r w:rsidR="00F13A77">
        <w:rPr>
          <w:sz w:val="22"/>
          <w:szCs w:val="22"/>
        </w:rPr>
        <w:t>have</w:t>
      </w:r>
      <w:r w:rsidR="00203E94">
        <w:rPr>
          <w:sz w:val="22"/>
          <w:szCs w:val="22"/>
        </w:rPr>
        <w:t xml:space="preserve"> equal</w:t>
      </w:r>
      <w:r w:rsidR="00F13A77">
        <w:rPr>
          <w:sz w:val="22"/>
          <w:szCs w:val="22"/>
        </w:rPr>
        <w:t xml:space="preserve"> causal credence</w:t>
      </w:r>
      <w:r w:rsidR="00203E94">
        <w:rPr>
          <w:sz w:val="22"/>
          <w:szCs w:val="22"/>
        </w:rPr>
        <w:t>, it follows that the</w:t>
      </w:r>
      <w:r w:rsidR="00F13A77">
        <w:rPr>
          <w:sz w:val="22"/>
          <w:szCs w:val="22"/>
        </w:rPr>
        <w:t xml:space="preserve"> causal credence</w:t>
      </w:r>
      <w:r w:rsidR="00203E94">
        <w:rPr>
          <w:sz w:val="22"/>
          <w:szCs w:val="22"/>
        </w:rPr>
        <w:t xml:space="preserve"> </w:t>
      </w:r>
      <w:r w:rsidR="00F13A77">
        <w:rPr>
          <w:sz w:val="22"/>
          <w:szCs w:val="22"/>
        </w:rPr>
        <w:t>of getting some</w:t>
      </w:r>
      <w:r w:rsidR="00203E94">
        <w:rPr>
          <w:sz w:val="22"/>
          <w:szCs w:val="22"/>
        </w:rPr>
        <w:t xml:space="preserve"> random</w:t>
      </w:r>
      <w:r w:rsidR="00F13A77">
        <w:rPr>
          <w:sz w:val="22"/>
          <w:szCs w:val="22"/>
        </w:rPr>
        <w:t xml:space="preserve"> outcome or other is very close to 1</w:t>
      </w:r>
      <w:r w:rsidR="00203E94">
        <w:rPr>
          <w:sz w:val="22"/>
          <w:szCs w:val="22"/>
        </w:rPr>
        <w:t>.</w:t>
      </w:r>
      <w:bookmarkEnd w:id="20"/>
    </w:p>
    <w:bookmarkEnd w:id="21"/>
    <w:p w:rsidR="0059501D" w:rsidRPr="00CC4A4C" w:rsidRDefault="0059501D" w:rsidP="001C6926">
      <w:pPr>
        <w:spacing w:line="360" w:lineRule="auto"/>
        <w:ind w:left="576" w:hanging="576"/>
        <w:jc w:val="both"/>
        <w:rPr>
          <w:sz w:val="22"/>
          <w:szCs w:val="22"/>
        </w:rPr>
      </w:pPr>
    </w:p>
    <w:p w:rsidR="001E2574" w:rsidRPr="00CC4A4C" w:rsidRDefault="00A90BA3" w:rsidP="00D677BB">
      <w:pPr>
        <w:spacing w:line="360" w:lineRule="auto"/>
        <w:ind w:left="576" w:hanging="576"/>
        <w:jc w:val="both"/>
        <w:rPr>
          <w:sz w:val="22"/>
          <w:szCs w:val="22"/>
        </w:rPr>
      </w:pPr>
      <w:r w:rsidRPr="00CC4A4C">
        <w:rPr>
          <w:b/>
          <w:sz w:val="22"/>
          <w:szCs w:val="22"/>
        </w:rPr>
        <w:lastRenderedPageBreak/>
        <w:t>BA</w:t>
      </w:r>
      <w:r w:rsidR="0059501D" w:rsidRPr="00CC4A4C">
        <w:rPr>
          <w:b/>
          <w:sz w:val="22"/>
          <w:szCs w:val="22"/>
        </w:rPr>
        <w:t>7</w:t>
      </w:r>
      <w:r w:rsidR="001C6926">
        <w:rPr>
          <w:sz w:val="22"/>
          <w:szCs w:val="22"/>
        </w:rPr>
        <w:tab/>
      </w:r>
      <w:r w:rsidR="006609D5" w:rsidRPr="00CC4A4C">
        <w:rPr>
          <w:sz w:val="22"/>
          <w:szCs w:val="22"/>
        </w:rPr>
        <w:t>I wil</w:t>
      </w:r>
      <w:r w:rsidR="00650E30" w:rsidRPr="00CC4A4C">
        <w:rPr>
          <w:sz w:val="22"/>
          <w:szCs w:val="22"/>
        </w:rPr>
        <w:t xml:space="preserve">l not argue in detail that causal </w:t>
      </w:r>
      <w:proofErr w:type="spellStart"/>
      <w:r w:rsidR="00650E30" w:rsidRPr="00CC4A4C">
        <w:rPr>
          <w:sz w:val="22"/>
          <w:szCs w:val="22"/>
        </w:rPr>
        <w:t>credenc</w:t>
      </w:r>
      <w:r w:rsidR="006609D5" w:rsidRPr="00CC4A4C">
        <w:rPr>
          <w:sz w:val="22"/>
          <w:szCs w:val="22"/>
        </w:rPr>
        <w:t>es</w:t>
      </w:r>
      <w:proofErr w:type="spellEnd"/>
      <w:r w:rsidR="006609D5" w:rsidRPr="00CC4A4C">
        <w:rPr>
          <w:sz w:val="22"/>
          <w:szCs w:val="22"/>
        </w:rPr>
        <w:t xml:space="preserve"> are empirically measurable, according to the epistemic view, since Lewis </w:t>
      </w:r>
      <w:r w:rsidR="001C6926">
        <w:rPr>
          <w:sz w:val="22"/>
          <w:szCs w:val="22"/>
        </w:rPr>
        <w:t xml:space="preserve">(1980, pp. 285-7) </w:t>
      </w:r>
      <w:r w:rsidR="006609D5" w:rsidRPr="00CC4A4C">
        <w:rPr>
          <w:sz w:val="22"/>
          <w:szCs w:val="22"/>
        </w:rPr>
        <w:t>h</w:t>
      </w:r>
      <w:r w:rsidR="00822CD8" w:rsidRPr="00CC4A4C">
        <w:rPr>
          <w:sz w:val="22"/>
          <w:szCs w:val="22"/>
        </w:rPr>
        <w:t>as already shown this</w:t>
      </w:r>
      <w:r w:rsidR="001C6926">
        <w:rPr>
          <w:sz w:val="22"/>
          <w:szCs w:val="22"/>
        </w:rPr>
        <w:t>.  The premises used are Basic Assumptions 1, 3, 4 and 5.</w:t>
      </w:r>
    </w:p>
    <w:p w:rsidR="001E2574" w:rsidRPr="00CC4A4C" w:rsidRDefault="001E2574" w:rsidP="00326C4D">
      <w:pPr>
        <w:spacing w:line="360" w:lineRule="auto"/>
        <w:jc w:val="both"/>
        <w:rPr>
          <w:sz w:val="22"/>
          <w:szCs w:val="22"/>
        </w:rPr>
      </w:pPr>
    </w:p>
    <w:p w:rsidR="001E2574" w:rsidRPr="00CC4A4C" w:rsidRDefault="001E2574" w:rsidP="00326C4D">
      <w:pPr>
        <w:spacing w:line="360" w:lineRule="auto"/>
        <w:jc w:val="both"/>
        <w:rPr>
          <w:b/>
          <w:i/>
          <w:sz w:val="22"/>
          <w:szCs w:val="22"/>
        </w:rPr>
      </w:pPr>
      <w:bookmarkStart w:id="22" w:name="_Hlk487349628"/>
      <w:proofErr w:type="gramStart"/>
      <w:r w:rsidRPr="00CC4A4C">
        <w:rPr>
          <w:b/>
          <w:sz w:val="22"/>
          <w:szCs w:val="22"/>
        </w:rPr>
        <w:t>7  Should</w:t>
      </w:r>
      <w:proofErr w:type="gramEnd"/>
      <w:r w:rsidRPr="00CC4A4C">
        <w:rPr>
          <w:b/>
          <w:sz w:val="22"/>
          <w:szCs w:val="22"/>
        </w:rPr>
        <w:t xml:space="preserve"> FP be taken as an </w:t>
      </w:r>
      <w:r w:rsidRPr="00CC4A4C">
        <w:rPr>
          <w:b/>
          <w:i/>
          <w:sz w:val="22"/>
          <w:szCs w:val="22"/>
        </w:rPr>
        <w:t>analysis</w:t>
      </w:r>
      <w:r w:rsidRPr="00CC4A4C">
        <w:rPr>
          <w:b/>
          <w:sz w:val="22"/>
          <w:szCs w:val="22"/>
        </w:rPr>
        <w:t xml:space="preserve"> of chance?</w:t>
      </w:r>
    </w:p>
    <w:bookmarkEnd w:id="22"/>
    <w:p w:rsidR="001E2574" w:rsidRPr="00CC4A4C" w:rsidRDefault="001E2574" w:rsidP="00326C4D">
      <w:pPr>
        <w:spacing w:line="360" w:lineRule="auto"/>
        <w:jc w:val="both"/>
        <w:rPr>
          <w:sz w:val="22"/>
          <w:szCs w:val="22"/>
        </w:rPr>
      </w:pPr>
    </w:p>
    <w:p w:rsidR="00B24F1C" w:rsidRPr="00CC4A4C" w:rsidRDefault="001E2574" w:rsidP="006609D5">
      <w:pPr>
        <w:spacing w:line="360" w:lineRule="auto"/>
        <w:jc w:val="both"/>
        <w:rPr>
          <w:sz w:val="22"/>
          <w:szCs w:val="22"/>
        </w:rPr>
      </w:pPr>
      <w:r w:rsidRPr="00CC4A4C">
        <w:rPr>
          <w:sz w:val="22"/>
          <w:szCs w:val="22"/>
        </w:rPr>
        <w:t xml:space="preserve">It was shown in the previous section that FP captures all the general knowledge that we have about chance.  Given this fact, the case for taking FP as an </w:t>
      </w:r>
      <w:r w:rsidRPr="00CC4A4C">
        <w:rPr>
          <w:i/>
          <w:sz w:val="22"/>
          <w:szCs w:val="22"/>
        </w:rPr>
        <w:t>analysis</w:t>
      </w:r>
      <w:r w:rsidRPr="00CC4A4C">
        <w:rPr>
          <w:sz w:val="22"/>
          <w:szCs w:val="22"/>
        </w:rPr>
        <w:t xml:space="preserve"> of chance may seem overwhelming, but alternative viewpoints must be considered.  For the truth of FP is consistent with conventional propensity views, which maintain that propensity values are physical quantities that are not degrees of belief, but which </w:t>
      </w:r>
      <w:r w:rsidR="00FA0287" w:rsidRPr="00CC4A4C">
        <w:rPr>
          <w:sz w:val="22"/>
          <w:szCs w:val="22"/>
        </w:rPr>
        <w:t>nevertheless</w:t>
      </w:r>
      <w:r w:rsidRPr="00CC4A4C">
        <w:rPr>
          <w:sz w:val="22"/>
          <w:szCs w:val="22"/>
        </w:rPr>
        <w:t xml:space="preserve"> serve as a </w:t>
      </w:r>
      <w:r w:rsidRPr="00CC4A4C">
        <w:rPr>
          <w:i/>
          <w:sz w:val="22"/>
          <w:szCs w:val="22"/>
        </w:rPr>
        <w:t>template</w:t>
      </w:r>
      <w:r w:rsidRPr="00CC4A4C">
        <w:rPr>
          <w:sz w:val="22"/>
          <w:szCs w:val="22"/>
        </w:rPr>
        <w:t xml:space="preserve"> </w:t>
      </w:r>
      <w:r w:rsidR="00FA0287" w:rsidRPr="00CC4A4C">
        <w:rPr>
          <w:sz w:val="22"/>
          <w:szCs w:val="22"/>
        </w:rPr>
        <w:t xml:space="preserve">(we might say) </w:t>
      </w:r>
      <w:r w:rsidRPr="00CC4A4C">
        <w:rPr>
          <w:sz w:val="22"/>
          <w:szCs w:val="22"/>
        </w:rPr>
        <w:t>for subjective probability.  To say that propensity values serve as a ‘template’ for partial belief means that knowledge of propensity values (in most cases) authorises numerically equal degrees of belief, as stipulated by the Principal Principle.  Such</w:t>
      </w:r>
      <w:r w:rsidR="00630EBF" w:rsidRPr="00CC4A4C">
        <w:rPr>
          <w:sz w:val="22"/>
          <w:szCs w:val="22"/>
        </w:rPr>
        <w:t xml:space="preserve"> standard</w:t>
      </w:r>
      <w:r w:rsidR="0090007E" w:rsidRPr="00CC4A4C">
        <w:rPr>
          <w:sz w:val="22"/>
          <w:szCs w:val="22"/>
        </w:rPr>
        <w:t xml:space="preserve"> view</w:t>
      </w:r>
      <w:r w:rsidR="00630EBF" w:rsidRPr="00CC4A4C">
        <w:rPr>
          <w:sz w:val="22"/>
          <w:szCs w:val="22"/>
        </w:rPr>
        <w:t>s</w:t>
      </w:r>
      <w:r w:rsidR="0090007E" w:rsidRPr="00CC4A4C">
        <w:rPr>
          <w:sz w:val="22"/>
          <w:szCs w:val="22"/>
        </w:rPr>
        <w:t xml:space="preserve"> about propensity </w:t>
      </w:r>
      <w:r w:rsidRPr="00CC4A4C">
        <w:rPr>
          <w:sz w:val="22"/>
          <w:szCs w:val="22"/>
        </w:rPr>
        <w:t xml:space="preserve">are </w:t>
      </w:r>
      <w:r w:rsidR="0090007E" w:rsidRPr="00CC4A4C">
        <w:rPr>
          <w:sz w:val="22"/>
          <w:szCs w:val="22"/>
        </w:rPr>
        <w:t xml:space="preserve">held </w:t>
      </w:r>
      <w:r w:rsidR="00630EBF" w:rsidRPr="00CC4A4C">
        <w:rPr>
          <w:sz w:val="22"/>
          <w:szCs w:val="22"/>
        </w:rPr>
        <w:t xml:space="preserve">for example </w:t>
      </w:r>
      <w:r w:rsidR="0090007E" w:rsidRPr="00CC4A4C">
        <w:rPr>
          <w:sz w:val="22"/>
          <w:szCs w:val="22"/>
        </w:rPr>
        <w:t xml:space="preserve">by </w:t>
      </w:r>
      <w:r w:rsidR="00630EBF" w:rsidRPr="00CC4A4C">
        <w:rPr>
          <w:sz w:val="22"/>
          <w:szCs w:val="22"/>
        </w:rPr>
        <w:t>Popper</w:t>
      </w:r>
      <w:r w:rsidR="00A11547" w:rsidRPr="00CC4A4C">
        <w:rPr>
          <w:sz w:val="22"/>
          <w:szCs w:val="22"/>
        </w:rPr>
        <w:t xml:space="preserve"> (1957)</w:t>
      </w:r>
      <w:r w:rsidR="00630EBF" w:rsidRPr="00CC4A4C">
        <w:rPr>
          <w:sz w:val="22"/>
          <w:szCs w:val="22"/>
        </w:rPr>
        <w:t xml:space="preserve">, </w:t>
      </w:r>
      <w:r w:rsidR="007412CF" w:rsidRPr="00CC4A4C">
        <w:rPr>
          <w:sz w:val="22"/>
          <w:szCs w:val="22"/>
        </w:rPr>
        <w:t>Gillies</w:t>
      </w:r>
      <w:r w:rsidR="00067F84" w:rsidRPr="00CC4A4C">
        <w:rPr>
          <w:sz w:val="22"/>
          <w:szCs w:val="22"/>
        </w:rPr>
        <w:t xml:space="preserve"> (1973</w:t>
      </w:r>
      <w:r w:rsidR="00A11547" w:rsidRPr="00CC4A4C">
        <w:rPr>
          <w:sz w:val="22"/>
          <w:szCs w:val="22"/>
        </w:rPr>
        <w:t>) and</w:t>
      </w:r>
      <w:r w:rsidR="007412CF" w:rsidRPr="00CC4A4C">
        <w:rPr>
          <w:sz w:val="22"/>
          <w:szCs w:val="22"/>
        </w:rPr>
        <w:t xml:space="preserve"> </w:t>
      </w:r>
      <w:proofErr w:type="spellStart"/>
      <w:r w:rsidR="0090007E" w:rsidRPr="00CC4A4C">
        <w:rPr>
          <w:sz w:val="22"/>
          <w:szCs w:val="22"/>
        </w:rPr>
        <w:t>Giere</w:t>
      </w:r>
      <w:proofErr w:type="spellEnd"/>
      <w:r w:rsidR="0090007E" w:rsidRPr="00CC4A4C">
        <w:rPr>
          <w:sz w:val="22"/>
          <w:szCs w:val="22"/>
        </w:rPr>
        <w:t xml:space="preserve"> </w:t>
      </w:r>
      <w:r w:rsidR="00A11547" w:rsidRPr="00CC4A4C">
        <w:rPr>
          <w:sz w:val="22"/>
          <w:szCs w:val="22"/>
        </w:rPr>
        <w:t>(1974)</w:t>
      </w:r>
      <w:r w:rsidR="0090007E" w:rsidRPr="00CC4A4C">
        <w:rPr>
          <w:sz w:val="22"/>
          <w:szCs w:val="22"/>
        </w:rPr>
        <w:t>.</w:t>
      </w:r>
    </w:p>
    <w:p w:rsidR="007320A2" w:rsidRPr="00CC4A4C" w:rsidRDefault="00B24F1C" w:rsidP="00B24F1C">
      <w:pPr>
        <w:spacing w:line="360" w:lineRule="auto"/>
        <w:jc w:val="both"/>
        <w:rPr>
          <w:sz w:val="22"/>
          <w:szCs w:val="22"/>
        </w:rPr>
      </w:pPr>
      <w:r w:rsidRPr="00CC4A4C">
        <w:rPr>
          <w:sz w:val="22"/>
          <w:szCs w:val="22"/>
        </w:rPr>
        <w:tab/>
      </w:r>
      <w:r w:rsidR="0090007E" w:rsidRPr="00CC4A4C">
        <w:rPr>
          <w:sz w:val="22"/>
          <w:szCs w:val="22"/>
        </w:rPr>
        <w:t xml:space="preserve">On this </w:t>
      </w:r>
      <w:r w:rsidRPr="00CC4A4C">
        <w:rPr>
          <w:sz w:val="22"/>
          <w:szCs w:val="22"/>
        </w:rPr>
        <w:t xml:space="preserve">standard propensity </w:t>
      </w:r>
      <w:r w:rsidR="0090007E" w:rsidRPr="00CC4A4C">
        <w:rPr>
          <w:sz w:val="22"/>
          <w:szCs w:val="22"/>
        </w:rPr>
        <w:t>view,</w:t>
      </w:r>
      <w:r w:rsidR="00746BF1" w:rsidRPr="00CC4A4C">
        <w:rPr>
          <w:sz w:val="22"/>
          <w:szCs w:val="22"/>
        </w:rPr>
        <w:t xml:space="preserve"> </w:t>
      </w:r>
      <w:r w:rsidRPr="00CC4A4C">
        <w:rPr>
          <w:sz w:val="22"/>
          <w:szCs w:val="22"/>
        </w:rPr>
        <w:t>if</w:t>
      </w:r>
      <w:r w:rsidR="00787106" w:rsidRPr="00CC4A4C">
        <w:rPr>
          <w:sz w:val="22"/>
          <w:szCs w:val="22"/>
        </w:rPr>
        <w:t xml:space="preserve"> </w:t>
      </w:r>
      <w:r w:rsidR="00AE11B9" w:rsidRPr="00CC4A4C">
        <w:rPr>
          <w:sz w:val="22"/>
          <w:szCs w:val="22"/>
        </w:rPr>
        <w:t xml:space="preserve">Laplace’s demon </w:t>
      </w:r>
      <w:r w:rsidRPr="00CC4A4C">
        <w:rPr>
          <w:sz w:val="22"/>
          <w:szCs w:val="22"/>
        </w:rPr>
        <w:t>were to examine the s</w:t>
      </w:r>
      <w:r w:rsidR="00FA0287" w:rsidRPr="00CC4A4C">
        <w:rPr>
          <w:sz w:val="22"/>
          <w:szCs w:val="22"/>
        </w:rPr>
        <w:t>tart of a physical experiment, h</w:t>
      </w:r>
      <w:r w:rsidRPr="00CC4A4C">
        <w:rPr>
          <w:sz w:val="22"/>
          <w:szCs w:val="22"/>
        </w:rPr>
        <w:t xml:space="preserve">e would see that </w:t>
      </w:r>
      <w:r w:rsidR="00AE11B9" w:rsidRPr="00CC4A4C">
        <w:rPr>
          <w:sz w:val="22"/>
          <w:szCs w:val="22"/>
        </w:rPr>
        <w:t xml:space="preserve">the template-measure of </w:t>
      </w:r>
      <w:r w:rsidRPr="00CC4A4C">
        <w:rPr>
          <w:sz w:val="22"/>
          <w:szCs w:val="22"/>
        </w:rPr>
        <w:t xml:space="preserve">event </w:t>
      </w:r>
      <w:r w:rsidR="00AE11B9" w:rsidRPr="00CC4A4C">
        <w:rPr>
          <w:i/>
          <w:sz w:val="22"/>
          <w:szCs w:val="22"/>
        </w:rPr>
        <w:t>E</w:t>
      </w:r>
      <w:r w:rsidR="00AE11B9" w:rsidRPr="00CC4A4C">
        <w:rPr>
          <w:sz w:val="22"/>
          <w:szCs w:val="22"/>
        </w:rPr>
        <w:t xml:space="preserve"> is</w:t>
      </w:r>
      <w:r w:rsidRPr="00CC4A4C">
        <w:rPr>
          <w:sz w:val="22"/>
          <w:szCs w:val="22"/>
        </w:rPr>
        <w:t xml:space="preserve"> some value</w:t>
      </w:r>
      <w:r w:rsidR="00AE11B9" w:rsidRPr="00CC4A4C">
        <w:rPr>
          <w:sz w:val="22"/>
          <w:szCs w:val="22"/>
        </w:rPr>
        <w:t xml:space="preserve"> </w:t>
      </w:r>
      <w:r w:rsidR="00AE11B9" w:rsidRPr="00CC4A4C">
        <w:rPr>
          <w:i/>
          <w:sz w:val="22"/>
          <w:szCs w:val="22"/>
        </w:rPr>
        <w:t>q</w:t>
      </w:r>
      <w:r w:rsidR="00AE11B9" w:rsidRPr="00CC4A4C">
        <w:rPr>
          <w:sz w:val="22"/>
          <w:szCs w:val="22"/>
        </w:rPr>
        <w:t xml:space="preserve">, and </w:t>
      </w:r>
      <w:r w:rsidR="007412CF" w:rsidRPr="00CC4A4C">
        <w:rPr>
          <w:i/>
          <w:sz w:val="22"/>
          <w:szCs w:val="22"/>
        </w:rPr>
        <w:t>from this</w:t>
      </w:r>
      <w:r w:rsidR="007412CF" w:rsidRPr="00CC4A4C">
        <w:rPr>
          <w:sz w:val="22"/>
          <w:szCs w:val="22"/>
        </w:rPr>
        <w:t xml:space="preserve"> </w:t>
      </w:r>
      <w:r w:rsidRPr="00CC4A4C">
        <w:rPr>
          <w:sz w:val="22"/>
          <w:szCs w:val="22"/>
        </w:rPr>
        <w:t xml:space="preserve">would </w:t>
      </w:r>
      <w:r w:rsidR="00FA0287" w:rsidRPr="00CC4A4C">
        <w:rPr>
          <w:sz w:val="22"/>
          <w:szCs w:val="22"/>
        </w:rPr>
        <w:t>infer</w:t>
      </w:r>
      <w:r w:rsidR="00AE11B9" w:rsidRPr="00CC4A4C">
        <w:rPr>
          <w:sz w:val="22"/>
          <w:szCs w:val="22"/>
        </w:rPr>
        <w:t xml:space="preserve"> to degree </w:t>
      </w:r>
      <w:r w:rsidR="00AE11B9" w:rsidRPr="00CC4A4C">
        <w:rPr>
          <w:i/>
          <w:sz w:val="22"/>
          <w:szCs w:val="22"/>
        </w:rPr>
        <w:t>q</w:t>
      </w:r>
      <w:r w:rsidR="00AE11B9" w:rsidRPr="00CC4A4C">
        <w:rPr>
          <w:sz w:val="22"/>
          <w:szCs w:val="22"/>
        </w:rPr>
        <w:t xml:space="preserve"> that </w:t>
      </w:r>
      <w:r w:rsidR="00AE11B9" w:rsidRPr="00CC4A4C">
        <w:rPr>
          <w:i/>
          <w:sz w:val="22"/>
          <w:szCs w:val="22"/>
        </w:rPr>
        <w:t>E</w:t>
      </w:r>
      <w:r w:rsidR="00AE11B9" w:rsidRPr="00CC4A4C">
        <w:rPr>
          <w:sz w:val="22"/>
          <w:szCs w:val="22"/>
        </w:rPr>
        <w:t xml:space="preserve"> will occur.  An example of such a template is provided by some</w:t>
      </w:r>
      <w:r w:rsidR="0040752D" w:rsidRPr="00CC4A4C">
        <w:rPr>
          <w:sz w:val="22"/>
          <w:szCs w:val="22"/>
        </w:rPr>
        <w:t xml:space="preserve"> early</w:t>
      </w:r>
      <w:r w:rsidR="00AE11B9" w:rsidRPr="00CC4A4C">
        <w:rPr>
          <w:sz w:val="22"/>
          <w:szCs w:val="22"/>
        </w:rPr>
        <w:t xml:space="preserve"> interpretations of quantum mechanics, according to which the wavefunction represents a physical field of some kind.  In that case t</w:t>
      </w:r>
      <w:r w:rsidR="00617130" w:rsidRPr="00CC4A4C">
        <w:rPr>
          <w:sz w:val="22"/>
          <w:szCs w:val="22"/>
        </w:rPr>
        <w:t xml:space="preserve">he Born measure (the </w:t>
      </w:r>
      <w:r w:rsidR="00AE11B9" w:rsidRPr="00CC4A4C">
        <w:rPr>
          <w:sz w:val="22"/>
          <w:szCs w:val="22"/>
        </w:rPr>
        <w:t>squared amplitude of the wavefunction) is also a physical quantity, but the Born measure of an outcome is equal to its chance, so it provides a template for the causal credence.</w:t>
      </w:r>
      <w:r w:rsidRPr="00CC4A4C">
        <w:rPr>
          <w:sz w:val="22"/>
          <w:szCs w:val="22"/>
        </w:rPr>
        <w:t xml:space="preserve">  According to the epistemic view, by contrast, </w:t>
      </w:r>
      <w:r w:rsidR="0040752D" w:rsidRPr="00CC4A4C">
        <w:rPr>
          <w:sz w:val="22"/>
          <w:szCs w:val="22"/>
        </w:rPr>
        <w:t xml:space="preserve">the maximal physical description </w:t>
      </w:r>
      <w:r w:rsidRPr="00CC4A4C">
        <w:rPr>
          <w:sz w:val="22"/>
          <w:szCs w:val="22"/>
        </w:rPr>
        <w:t xml:space="preserve">of an experiment </w:t>
      </w:r>
      <w:r w:rsidR="0040752D" w:rsidRPr="00CC4A4C">
        <w:rPr>
          <w:sz w:val="22"/>
          <w:szCs w:val="22"/>
        </w:rPr>
        <w:t>does not include a template for the causal credence function</w:t>
      </w:r>
      <w:r w:rsidR="0076640A" w:rsidRPr="00CC4A4C">
        <w:rPr>
          <w:sz w:val="22"/>
          <w:szCs w:val="22"/>
        </w:rPr>
        <w:t>, so that the chance values arise</w:t>
      </w:r>
      <w:r w:rsidR="00746BF1" w:rsidRPr="00CC4A4C">
        <w:rPr>
          <w:sz w:val="22"/>
          <w:szCs w:val="22"/>
        </w:rPr>
        <w:t xml:space="preserve"> ‘for the first time’</w:t>
      </w:r>
      <w:r w:rsidR="00525B59" w:rsidRPr="00CC4A4C">
        <w:rPr>
          <w:sz w:val="22"/>
          <w:szCs w:val="22"/>
        </w:rPr>
        <w:t xml:space="preserve"> as inferred degrees of belief</w:t>
      </w:r>
      <w:r w:rsidR="00B355E8" w:rsidRPr="00CC4A4C">
        <w:rPr>
          <w:sz w:val="22"/>
          <w:szCs w:val="22"/>
        </w:rPr>
        <w:t>.</w:t>
      </w:r>
      <w:r w:rsidR="009825F6" w:rsidRPr="00CC4A4C">
        <w:rPr>
          <w:sz w:val="22"/>
          <w:szCs w:val="22"/>
        </w:rPr>
        <w:t xml:space="preserve">  Of course</w:t>
      </w:r>
      <w:r w:rsidR="007320A2" w:rsidRPr="00CC4A4C">
        <w:rPr>
          <w:sz w:val="22"/>
          <w:szCs w:val="22"/>
        </w:rPr>
        <w:t xml:space="preserve">, </w:t>
      </w:r>
      <w:r w:rsidR="007320A2" w:rsidRPr="00CC4A4C">
        <w:rPr>
          <w:i/>
          <w:sz w:val="22"/>
          <w:szCs w:val="22"/>
        </w:rPr>
        <w:t>for a given experiment</w:t>
      </w:r>
      <w:r w:rsidR="007320A2" w:rsidRPr="00CC4A4C">
        <w:rPr>
          <w:sz w:val="22"/>
          <w:szCs w:val="22"/>
        </w:rPr>
        <w:t xml:space="preserve"> there will surely be a physically-definable measure whose values equal</w:t>
      </w:r>
      <w:r w:rsidR="0099179D" w:rsidRPr="00CC4A4C">
        <w:rPr>
          <w:sz w:val="22"/>
          <w:szCs w:val="22"/>
        </w:rPr>
        <w:t xml:space="preserve"> those of the chance function</w:t>
      </w:r>
      <w:r w:rsidR="00C873F0" w:rsidRPr="00CC4A4C">
        <w:rPr>
          <w:rStyle w:val="FootnoteReference"/>
          <w:sz w:val="22"/>
          <w:szCs w:val="22"/>
        </w:rPr>
        <w:footnoteReference w:id="23"/>
      </w:r>
      <w:r w:rsidR="0099179D" w:rsidRPr="00CC4A4C">
        <w:rPr>
          <w:sz w:val="22"/>
          <w:szCs w:val="22"/>
        </w:rPr>
        <w:t xml:space="preserve">, but such measures do not tell us what chance really </w:t>
      </w:r>
      <w:r w:rsidR="0099179D" w:rsidRPr="00CC4A4C">
        <w:rPr>
          <w:i/>
          <w:sz w:val="22"/>
          <w:szCs w:val="22"/>
        </w:rPr>
        <w:t>is</w:t>
      </w:r>
      <w:r w:rsidR="0099179D" w:rsidRPr="00CC4A4C">
        <w:rPr>
          <w:sz w:val="22"/>
          <w:szCs w:val="22"/>
        </w:rPr>
        <w:t>.  An analysis of chance must give the defining characteristic of chance, and be applicable to all experiments.</w:t>
      </w:r>
    </w:p>
    <w:p w:rsidR="00617130" w:rsidRDefault="00617130" w:rsidP="00617130">
      <w:pPr>
        <w:spacing w:line="360" w:lineRule="auto"/>
        <w:jc w:val="both"/>
        <w:rPr>
          <w:sz w:val="22"/>
          <w:szCs w:val="22"/>
        </w:rPr>
      </w:pPr>
      <w:r w:rsidRPr="00CC4A4C">
        <w:rPr>
          <w:sz w:val="22"/>
          <w:szCs w:val="22"/>
        </w:rPr>
        <w:tab/>
        <w:t>Now we come the important question: Why should the</w:t>
      </w:r>
      <w:r w:rsidR="0099179D" w:rsidRPr="00CC4A4C">
        <w:rPr>
          <w:sz w:val="22"/>
          <w:szCs w:val="22"/>
        </w:rPr>
        <w:t xml:space="preserve"> epistemic view, rather than any</w:t>
      </w:r>
      <w:r w:rsidRPr="00CC4A4C">
        <w:rPr>
          <w:sz w:val="22"/>
          <w:szCs w:val="22"/>
        </w:rPr>
        <w:t xml:space="preserve"> </w:t>
      </w:r>
      <w:r w:rsidR="0099179D" w:rsidRPr="00CC4A4C">
        <w:rPr>
          <w:sz w:val="22"/>
          <w:szCs w:val="22"/>
        </w:rPr>
        <w:t>“</w:t>
      </w:r>
      <w:r w:rsidRPr="00CC4A4C">
        <w:rPr>
          <w:sz w:val="22"/>
          <w:szCs w:val="22"/>
        </w:rPr>
        <w:t>template</w:t>
      </w:r>
      <w:r w:rsidR="0099179D" w:rsidRPr="00CC4A4C">
        <w:rPr>
          <w:sz w:val="22"/>
          <w:szCs w:val="22"/>
        </w:rPr>
        <w:t>”</w:t>
      </w:r>
      <w:r w:rsidRPr="00CC4A4C">
        <w:rPr>
          <w:sz w:val="22"/>
          <w:szCs w:val="22"/>
        </w:rPr>
        <w:t xml:space="preserve"> view, </w:t>
      </w:r>
      <w:proofErr w:type="gramStart"/>
      <w:r w:rsidRPr="00CC4A4C">
        <w:rPr>
          <w:sz w:val="22"/>
          <w:szCs w:val="22"/>
        </w:rPr>
        <w:t>be seen as</w:t>
      </w:r>
      <w:proofErr w:type="gramEnd"/>
      <w:r w:rsidRPr="00CC4A4C">
        <w:rPr>
          <w:sz w:val="22"/>
          <w:szCs w:val="22"/>
        </w:rPr>
        <w:t xml:space="preserve"> the better approach to propensity?</w:t>
      </w:r>
      <w:r w:rsidR="004E4F02" w:rsidRPr="00CC4A4C">
        <w:rPr>
          <w:sz w:val="22"/>
          <w:szCs w:val="22"/>
        </w:rPr>
        <w:t xml:space="preserve"> </w:t>
      </w:r>
      <w:r w:rsidR="00CD4B80">
        <w:rPr>
          <w:sz w:val="22"/>
          <w:szCs w:val="22"/>
        </w:rPr>
        <w:t xml:space="preserve"> </w:t>
      </w:r>
      <w:r w:rsidR="00A918D7">
        <w:rPr>
          <w:sz w:val="22"/>
          <w:szCs w:val="22"/>
        </w:rPr>
        <w:t>I</w:t>
      </w:r>
      <w:r w:rsidR="00C167ED">
        <w:rPr>
          <w:sz w:val="22"/>
          <w:szCs w:val="22"/>
        </w:rPr>
        <w:t xml:space="preserve"> will offer three</w:t>
      </w:r>
      <w:r w:rsidRPr="00CC4A4C">
        <w:rPr>
          <w:sz w:val="22"/>
          <w:szCs w:val="22"/>
        </w:rPr>
        <w:t xml:space="preserve"> arguments here.</w:t>
      </w:r>
    </w:p>
    <w:p w:rsidR="00C167ED" w:rsidRPr="00CC4A4C" w:rsidRDefault="00C167ED" w:rsidP="00617130">
      <w:pPr>
        <w:spacing w:line="360" w:lineRule="auto"/>
        <w:jc w:val="both"/>
        <w:rPr>
          <w:sz w:val="22"/>
          <w:szCs w:val="22"/>
        </w:rPr>
      </w:pPr>
      <w:r>
        <w:rPr>
          <w:sz w:val="22"/>
          <w:szCs w:val="22"/>
        </w:rPr>
        <w:tab/>
      </w:r>
      <w:bookmarkStart w:id="23" w:name="_Hlk498406865"/>
      <w:r>
        <w:rPr>
          <w:sz w:val="22"/>
          <w:szCs w:val="22"/>
        </w:rPr>
        <w:t xml:space="preserve">The first argument simply notes that the epistemic view, that chance is causal credence, does account for </w:t>
      </w:r>
      <w:proofErr w:type="gramStart"/>
      <w:r>
        <w:rPr>
          <w:sz w:val="22"/>
          <w:szCs w:val="22"/>
        </w:rPr>
        <w:t>all of</w:t>
      </w:r>
      <w:proofErr w:type="gramEnd"/>
      <w:r>
        <w:rPr>
          <w:sz w:val="22"/>
          <w:szCs w:val="22"/>
        </w:rPr>
        <w:t xml:space="preserve"> our beliefs about chance (BA 1-7).  </w:t>
      </w:r>
      <w:proofErr w:type="gramStart"/>
      <w:r>
        <w:rPr>
          <w:sz w:val="22"/>
          <w:szCs w:val="22"/>
        </w:rPr>
        <w:t>In particular, the</w:t>
      </w:r>
      <w:proofErr w:type="gramEnd"/>
      <w:r>
        <w:rPr>
          <w:sz w:val="22"/>
          <w:szCs w:val="22"/>
        </w:rPr>
        <w:t xml:space="preserve"> ‘no epistemic </w:t>
      </w:r>
      <w:r>
        <w:rPr>
          <w:sz w:val="22"/>
          <w:szCs w:val="22"/>
        </w:rPr>
        <w:lastRenderedPageBreak/>
        <w:t xml:space="preserve">explanations’ argument has been shown to be incorrect, since all the intuitions that underlie the belief that chance is non-epistemic turn out to be </w:t>
      </w:r>
      <w:r w:rsidRPr="00C167ED">
        <w:rPr>
          <w:i/>
          <w:sz w:val="22"/>
          <w:szCs w:val="22"/>
        </w:rPr>
        <w:t>consequences</w:t>
      </w:r>
      <w:r>
        <w:rPr>
          <w:sz w:val="22"/>
          <w:szCs w:val="22"/>
        </w:rPr>
        <w:t xml:space="preserve"> of the epistemic view.</w:t>
      </w:r>
    </w:p>
    <w:bookmarkEnd w:id="23"/>
    <w:p w:rsidR="00617130" w:rsidRPr="00CC4A4C" w:rsidRDefault="00617130" w:rsidP="00617130">
      <w:pPr>
        <w:spacing w:line="360" w:lineRule="auto"/>
        <w:jc w:val="both"/>
        <w:rPr>
          <w:sz w:val="22"/>
          <w:szCs w:val="22"/>
        </w:rPr>
      </w:pPr>
      <w:r w:rsidRPr="00CC4A4C">
        <w:rPr>
          <w:sz w:val="22"/>
          <w:szCs w:val="22"/>
        </w:rPr>
        <w:tab/>
      </w:r>
      <w:r w:rsidR="00C167ED">
        <w:rPr>
          <w:sz w:val="22"/>
          <w:szCs w:val="22"/>
        </w:rPr>
        <w:t>The second</w:t>
      </w:r>
      <w:r w:rsidR="004E4F02" w:rsidRPr="00CC4A4C">
        <w:rPr>
          <w:sz w:val="22"/>
          <w:szCs w:val="22"/>
        </w:rPr>
        <w:t xml:space="preserve"> argument is that</w:t>
      </w:r>
      <w:r w:rsidRPr="00CC4A4C">
        <w:rPr>
          <w:sz w:val="22"/>
          <w:szCs w:val="22"/>
        </w:rPr>
        <w:t xml:space="preserve"> no physical quantity capable of acting as a template has e</w:t>
      </w:r>
      <w:r w:rsidR="00DE3AC3" w:rsidRPr="00CC4A4C">
        <w:rPr>
          <w:sz w:val="22"/>
          <w:szCs w:val="22"/>
        </w:rPr>
        <w:t>ver been identified, and there is apparently no prospect of one</w:t>
      </w:r>
      <w:r w:rsidRPr="00CC4A4C">
        <w:rPr>
          <w:sz w:val="22"/>
          <w:szCs w:val="22"/>
        </w:rPr>
        <w:t>.  It is important to realis</w:t>
      </w:r>
      <w:r w:rsidR="0099179D" w:rsidRPr="00CC4A4C">
        <w:rPr>
          <w:sz w:val="22"/>
          <w:szCs w:val="22"/>
        </w:rPr>
        <w:t xml:space="preserve">e that the template (i.e. some non-epistemic </w:t>
      </w:r>
      <w:r w:rsidR="00C873F0" w:rsidRPr="00CC4A4C">
        <w:rPr>
          <w:sz w:val="22"/>
          <w:szCs w:val="22"/>
        </w:rPr>
        <w:t xml:space="preserve">measure of </w:t>
      </w:r>
      <w:r w:rsidR="0099179D" w:rsidRPr="00CC4A4C">
        <w:rPr>
          <w:sz w:val="22"/>
          <w:szCs w:val="22"/>
        </w:rPr>
        <w:t>propensity</w:t>
      </w:r>
      <w:r w:rsidRPr="00CC4A4C">
        <w:rPr>
          <w:sz w:val="22"/>
          <w:szCs w:val="22"/>
        </w:rPr>
        <w:t>) must be a highly ‘portable’ physical quantity, i.</w:t>
      </w:r>
      <w:r w:rsidR="00702502" w:rsidRPr="00CC4A4C">
        <w:rPr>
          <w:sz w:val="22"/>
          <w:szCs w:val="22"/>
        </w:rPr>
        <w:t>e. one that exists in all experiment</w:t>
      </w:r>
      <w:r w:rsidRPr="00CC4A4C">
        <w:rPr>
          <w:sz w:val="22"/>
          <w:szCs w:val="22"/>
        </w:rPr>
        <w:t>s where chancy events occur.</w:t>
      </w:r>
      <w:r w:rsidR="00702502" w:rsidRPr="00CC4A4C">
        <w:rPr>
          <w:sz w:val="22"/>
          <w:szCs w:val="22"/>
        </w:rPr>
        <w:t xml:space="preserve">  It must therefore be a highly abstract and general feature of the experiment, so that it will exist in contexts as varied as stock markets, allele frequencies in a population, radioactive nuclei, </w:t>
      </w:r>
      <w:r w:rsidR="002065C0" w:rsidRPr="00CC4A4C">
        <w:rPr>
          <w:sz w:val="22"/>
          <w:szCs w:val="22"/>
        </w:rPr>
        <w:t xml:space="preserve">the </w:t>
      </w:r>
      <w:r w:rsidR="00702502" w:rsidRPr="00CC4A4C">
        <w:rPr>
          <w:sz w:val="22"/>
          <w:szCs w:val="22"/>
        </w:rPr>
        <w:t>Stern-Gerlach apparatus, etc.</w:t>
      </w:r>
    </w:p>
    <w:p w:rsidR="00AD2858" w:rsidRPr="00CC4A4C" w:rsidRDefault="00702502" w:rsidP="00617130">
      <w:pPr>
        <w:tabs>
          <w:tab w:val="left" w:pos="720"/>
          <w:tab w:val="left" w:pos="1440"/>
          <w:tab w:val="left" w:pos="3488"/>
        </w:tabs>
        <w:spacing w:line="360" w:lineRule="auto"/>
        <w:jc w:val="both"/>
        <w:rPr>
          <w:sz w:val="22"/>
          <w:szCs w:val="22"/>
        </w:rPr>
      </w:pPr>
      <w:r w:rsidRPr="00CC4A4C">
        <w:rPr>
          <w:sz w:val="22"/>
          <w:szCs w:val="22"/>
        </w:rPr>
        <w:tab/>
      </w:r>
      <w:r w:rsidR="00DE3AC3" w:rsidRPr="00CC4A4C">
        <w:rPr>
          <w:sz w:val="22"/>
          <w:szCs w:val="22"/>
        </w:rPr>
        <w:t xml:space="preserve">In view of the strong intuitive connection between probability and frequency, </w:t>
      </w:r>
      <w:r w:rsidR="00AD2858" w:rsidRPr="00CC4A4C">
        <w:rPr>
          <w:sz w:val="22"/>
          <w:szCs w:val="22"/>
        </w:rPr>
        <w:t xml:space="preserve">it seems natural to define the template as </w:t>
      </w:r>
      <w:proofErr w:type="gramStart"/>
      <w:r w:rsidR="00AD2858" w:rsidRPr="00CC4A4C">
        <w:rPr>
          <w:sz w:val="22"/>
          <w:szCs w:val="22"/>
        </w:rPr>
        <w:t>some kind of proportion</w:t>
      </w:r>
      <w:proofErr w:type="gramEnd"/>
      <w:r w:rsidR="00AD2858" w:rsidRPr="00CC4A4C">
        <w:rPr>
          <w:sz w:val="22"/>
          <w:szCs w:val="22"/>
        </w:rPr>
        <w:t>.</w:t>
      </w:r>
      <w:r w:rsidR="00DE3AC3" w:rsidRPr="00CC4A4C">
        <w:rPr>
          <w:sz w:val="22"/>
          <w:szCs w:val="22"/>
        </w:rPr>
        <w:t xml:space="preserve"> </w:t>
      </w:r>
      <w:r w:rsidR="00AD2858" w:rsidRPr="00CC4A4C">
        <w:rPr>
          <w:sz w:val="22"/>
          <w:szCs w:val="22"/>
        </w:rPr>
        <w:t xml:space="preserve"> </w:t>
      </w:r>
      <w:r w:rsidR="0058067C" w:rsidRPr="00CC4A4C">
        <w:rPr>
          <w:sz w:val="22"/>
          <w:szCs w:val="22"/>
        </w:rPr>
        <w:t>Proportions do</w:t>
      </w:r>
      <w:r w:rsidR="00AD2858" w:rsidRPr="00CC4A4C">
        <w:rPr>
          <w:sz w:val="22"/>
          <w:szCs w:val="22"/>
        </w:rPr>
        <w:t xml:space="preserve"> after all </w:t>
      </w:r>
      <w:r w:rsidR="0058067C" w:rsidRPr="00CC4A4C">
        <w:rPr>
          <w:sz w:val="22"/>
          <w:szCs w:val="22"/>
        </w:rPr>
        <w:t>form</w:t>
      </w:r>
      <w:r w:rsidR="00AD2858" w:rsidRPr="00CC4A4C">
        <w:rPr>
          <w:sz w:val="22"/>
          <w:szCs w:val="22"/>
        </w:rPr>
        <w:t xml:space="preserve"> normalised measure</w:t>
      </w:r>
      <w:r w:rsidR="0058067C" w:rsidRPr="00CC4A4C">
        <w:rPr>
          <w:sz w:val="22"/>
          <w:szCs w:val="22"/>
        </w:rPr>
        <w:t>s</w:t>
      </w:r>
      <w:r w:rsidR="00AD2858" w:rsidRPr="00CC4A4C">
        <w:rPr>
          <w:sz w:val="22"/>
          <w:szCs w:val="22"/>
        </w:rPr>
        <w:t xml:space="preserve">, and </w:t>
      </w:r>
      <w:r w:rsidR="0058067C" w:rsidRPr="00CC4A4C">
        <w:rPr>
          <w:sz w:val="22"/>
          <w:szCs w:val="22"/>
        </w:rPr>
        <w:t xml:space="preserve">are </w:t>
      </w:r>
      <w:r w:rsidR="00AD2858" w:rsidRPr="00CC4A4C">
        <w:rPr>
          <w:sz w:val="22"/>
          <w:szCs w:val="22"/>
        </w:rPr>
        <w:t xml:space="preserve">extremely </w:t>
      </w:r>
      <w:r w:rsidRPr="00CC4A4C">
        <w:rPr>
          <w:sz w:val="22"/>
          <w:szCs w:val="22"/>
        </w:rPr>
        <w:t>portable</w:t>
      </w:r>
      <w:r w:rsidR="00AD2858" w:rsidRPr="00CC4A4C">
        <w:rPr>
          <w:sz w:val="22"/>
          <w:szCs w:val="22"/>
        </w:rPr>
        <w:t>.</w:t>
      </w:r>
      <w:r w:rsidRPr="00CC4A4C">
        <w:rPr>
          <w:sz w:val="22"/>
          <w:szCs w:val="22"/>
        </w:rPr>
        <w:t xml:space="preserve">  </w:t>
      </w:r>
      <w:r w:rsidR="00AD2858" w:rsidRPr="00CC4A4C">
        <w:rPr>
          <w:sz w:val="22"/>
          <w:szCs w:val="22"/>
        </w:rPr>
        <w:t>It also seems very reasonable</w:t>
      </w:r>
      <w:r w:rsidRPr="00CC4A4C">
        <w:rPr>
          <w:sz w:val="22"/>
          <w:szCs w:val="22"/>
        </w:rPr>
        <w:t xml:space="preserve"> that, if event </w:t>
      </w:r>
      <w:r w:rsidRPr="00CC4A4C">
        <w:rPr>
          <w:i/>
          <w:sz w:val="22"/>
          <w:szCs w:val="22"/>
        </w:rPr>
        <w:t>E</w:t>
      </w:r>
      <w:r w:rsidRPr="00CC4A4C">
        <w:rPr>
          <w:sz w:val="22"/>
          <w:szCs w:val="22"/>
        </w:rPr>
        <w:t xml:space="preserve"> occurs in </w:t>
      </w:r>
      <w:r w:rsidR="00586071" w:rsidRPr="00CC4A4C">
        <w:rPr>
          <w:sz w:val="22"/>
          <w:szCs w:val="22"/>
        </w:rPr>
        <w:t>5 out of every 6</w:t>
      </w:r>
      <w:r w:rsidRPr="00CC4A4C">
        <w:rPr>
          <w:sz w:val="22"/>
          <w:szCs w:val="22"/>
        </w:rPr>
        <w:t xml:space="preserve"> cases, then the right credence to have for </w:t>
      </w:r>
      <w:r w:rsidRPr="00CC4A4C">
        <w:rPr>
          <w:i/>
          <w:sz w:val="22"/>
          <w:szCs w:val="22"/>
        </w:rPr>
        <w:t>E</w:t>
      </w:r>
      <w:r w:rsidRPr="00CC4A4C">
        <w:rPr>
          <w:sz w:val="22"/>
          <w:szCs w:val="22"/>
        </w:rPr>
        <w:t xml:space="preserve"> is</w:t>
      </w:r>
      <w:r w:rsidR="00586071" w:rsidRPr="00CC4A4C">
        <w:rPr>
          <w:sz w:val="22"/>
          <w:szCs w:val="22"/>
        </w:rPr>
        <w:t xml:space="preserve"> 5/6</w:t>
      </w:r>
      <w:r w:rsidR="00AD2858" w:rsidRPr="00CC4A4C">
        <w:rPr>
          <w:sz w:val="22"/>
          <w:szCs w:val="22"/>
        </w:rPr>
        <w:t xml:space="preserve">.  </w:t>
      </w:r>
      <w:r w:rsidR="00586071" w:rsidRPr="00CC4A4C">
        <w:rPr>
          <w:sz w:val="22"/>
          <w:szCs w:val="22"/>
        </w:rPr>
        <w:t>The</w:t>
      </w:r>
      <w:r w:rsidR="002065C0" w:rsidRPr="00CC4A4C">
        <w:rPr>
          <w:sz w:val="22"/>
          <w:szCs w:val="22"/>
        </w:rPr>
        <w:t xml:space="preserve"> “case</w:t>
      </w:r>
      <w:r w:rsidR="00586071" w:rsidRPr="00CC4A4C">
        <w:rPr>
          <w:sz w:val="22"/>
          <w:szCs w:val="22"/>
        </w:rPr>
        <w:t>s</w:t>
      </w:r>
      <w:r w:rsidR="002065C0" w:rsidRPr="00CC4A4C">
        <w:rPr>
          <w:sz w:val="22"/>
          <w:szCs w:val="22"/>
        </w:rPr>
        <w:t>”</w:t>
      </w:r>
      <w:r w:rsidR="00586071" w:rsidRPr="00CC4A4C">
        <w:rPr>
          <w:sz w:val="22"/>
          <w:szCs w:val="22"/>
        </w:rPr>
        <w:t xml:space="preserve"> here might be actual outcomes of the experiment, hypothetical outcomes in a long (or even infinite) series of outcomes, or (more abstractl</w:t>
      </w:r>
      <w:r w:rsidR="002A555C" w:rsidRPr="00CC4A4C">
        <w:rPr>
          <w:sz w:val="22"/>
          <w:szCs w:val="22"/>
        </w:rPr>
        <w:t>y) regions of the system’s</w:t>
      </w:r>
      <w:r w:rsidR="00586071" w:rsidRPr="00CC4A4C">
        <w:rPr>
          <w:sz w:val="22"/>
          <w:szCs w:val="22"/>
        </w:rPr>
        <w:t xml:space="preserve"> space</w:t>
      </w:r>
      <w:r w:rsidR="002A555C" w:rsidRPr="00CC4A4C">
        <w:rPr>
          <w:sz w:val="22"/>
          <w:szCs w:val="22"/>
        </w:rPr>
        <w:t xml:space="preserve"> of possible outcomes</w:t>
      </w:r>
      <w:r w:rsidR="00AD2858" w:rsidRPr="00CC4A4C">
        <w:rPr>
          <w:sz w:val="22"/>
          <w:szCs w:val="22"/>
        </w:rPr>
        <w:t>.</w:t>
      </w:r>
    </w:p>
    <w:p w:rsidR="00617130" w:rsidRPr="00CC4A4C" w:rsidRDefault="00AD2858" w:rsidP="00FA0287">
      <w:pPr>
        <w:tabs>
          <w:tab w:val="left" w:pos="720"/>
          <w:tab w:val="left" w:pos="1440"/>
          <w:tab w:val="left" w:pos="3488"/>
        </w:tabs>
        <w:spacing w:line="360" w:lineRule="auto"/>
        <w:jc w:val="both"/>
        <w:rPr>
          <w:sz w:val="22"/>
          <w:szCs w:val="22"/>
        </w:rPr>
      </w:pPr>
      <w:r w:rsidRPr="00CC4A4C">
        <w:rPr>
          <w:sz w:val="22"/>
          <w:szCs w:val="22"/>
        </w:rPr>
        <w:tab/>
      </w:r>
      <w:r w:rsidR="00586071" w:rsidRPr="00CC4A4C">
        <w:rPr>
          <w:sz w:val="22"/>
          <w:szCs w:val="22"/>
        </w:rPr>
        <w:t>The use of outcome-frequency as a template was proposed by Popper, and later endorsed by Gillies and others, in varying versions.  I shall not discuss these views in detail, since there is now a stro</w:t>
      </w:r>
      <w:r w:rsidR="002A555C" w:rsidRPr="00CC4A4C">
        <w:rPr>
          <w:sz w:val="22"/>
          <w:szCs w:val="22"/>
        </w:rPr>
        <w:t xml:space="preserve">ng consensus </w:t>
      </w:r>
      <w:r w:rsidR="00586071" w:rsidRPr="00CC4A4C">
        <w:rPr>
          <w:sz w:val="22"/>
          <w:szCs w:val="22"/>
        </w:rPr>
        <w:t>that proposals</w:t>
      </w:r>
      <w:r w:rsidR="00070EB7" w:rsidRPr="00CC4A4C">
        <w:rPr>
          <w:sz w:val="22"/>
          <w:szCs w:val="22"/>
        </w:rPr>
        <w:t xml:space="preserve"> of this sort will never work.</w:t>
      </w:r>
      <w:r w:rsidR="00283886" w:rsidRPr="00CC4A4C">
        <w:rPr>
          <w:sz w:val="22"/>
          <w:szCs w:val="22"/>
        </w:rPr>
        <w:t xml:space="preserve"> </w:t>
      </w:r>
      <w:r w:rsidR="00070EB7" w:rsidRPr="00CC4A4C">
        <w:rPr>
          <w:sz w:val="22"/>
          <w:szCs w:val="22"/>
        </w:rPr>
        <w:t xml:space="preserve"> T</w:t>
      </w:r>
      <w:r w:rsidR="00586071" w:rsidRPr="00CC4A4C">
        <w:rPr>
          <w:sz w:val="22"/>
          <w:szCs w:val="22"/>
        </w:rPr>
        <w:t xml:space="preserve">he </w:t>
      </w:r>
      <w:r w:rsidR="00283886" w:rsidRPr="00CC4A4C">
        <w:rPr>
          <w:sz w:val="22"/>
          <w:szCs w:val="22"/>
        </w:rPr>
        <w:t>other</w:t>
      </w:r>
      <w:r w:rsidR="00586071" w:rsidRPr="00CC4A4C">
        <w:rPr>
          <w:sz w:val="22"/>
          <w:szCs w:val="22"/>
        </w:rPr>
        <w:t xml:space="preserve"> idea, that chance is some sort of</w:t>
      </w:r>
      <w:r w:rsidR="002A555C" w:rsidRPr="00CC4A4C">
        <w:rPr>
          <w:sz w:val="22"/>
          <w:szCs w:val="22"/>
        </w:rPr>
        <w:t xml:space="preserve"> frequency in the abstract </w:t>
      </w:r>
      <w:r w:rsidR="00283886" w:rsidRPr="00CC4A4C">
        <w:rPr>
          <w:sz w:val="22"/>
          <w:szCs w:val="22"/>
        </w:rPr>
        <w:t>space</w:t>
      </w:r>
      <w:r w:rsidR="002A555C" w:rsidRPr="00CC4A4C">
        <w:rPr>
          <w:sz w:val="22"/>
          <w:szCs w:val="22"/>
        </w:rPr>
        <w:t xml:space="preserve"> of possible outcomes</w:t>
      </w:r>
      <w:r w:rsidR="00070EB7" w:rsidRPr="00CC4A4C">
        <w:rPr>
          <w:sz w:val="22"/>
          <w:szCs w:val="22"/>
        </w:rPr>
        <w:t xml:space="preserve">, is </w:t>
      </w:r>
      <w:proofErr w:type="gramStart"/>
      <w:r w:rsidR="00070EB7" w:rsidRPr="00CC4A4C">
        <w:rPr>
          <w:sz w:val="22"/>
          <w:szCs w:val="22"/>
        </w:rPr>
        <w:t xml:space="preserve">similar </w:t>
      </w:r>
      <w:r w:rsidR="0099179D" w:rsidRPr="00CC4A4C">
        <w:rPr>
          <w:sz w:val="22"/>
          <w:szCs w:val="22"/>
        </w:rPr>
        <w:t>to</w:t>
      </w:r>
      <w:proofErr w:type="gramEnd"/>
      <w:r w:rsidR="0099179D" w:rsidRPr="00CC4A4C">
        <w:rPr>
          <w:sz w:val="22"/>
          <w:szCs w:val="22"/>
        </w:rPr>
        <w:t xml:space="preserve"> </w:t>
      </w:r>
      <w:r w:rsidR="00070EB7" w:rsidRPr="00CC4A4C">
        <w:rPr>
          <w:sz w:val="22"/>
          <w:szCs w:val="22"/>
        </w:rPr>
        <w:t xml:space="preserve">Laplace’s theory summarised in Section </w:t>
      </w:r>
      <w:r w:rsidR="007524ED" w:rsidRPr="00CC4A4C">
        <w:rPr>
          <w:sz w:val="22"/>
          <w:szCs w:val="22"/>
        </w:rPr>
        <w:t>2</w:t>
      </w:r>
      <w:r w:rsidR="00070EB7" w:rsidRPr="00CC4A4C">
        <w:rPr>
          <w:sz w:val="22"/>
          <w:szCs w:val="22"/>
        </w:rPr>
        <w:t>.</w:t>
      </w:r>
      <w:r w:rsidR="00FA0287" w:rsidRPr="00CC4A4C">
        <w:rPr>
          <w:sz w:val="22"/>
          <w:szCs w:val="22"/>
        </w:rPr>
        <w:t xml:space="preserve">  </w:t>
      </w:r>
      <w:r w:rsidR="00DE21FD" w:rsidRPr="00CC4A4C">
        <w:rPr>
          <w:sz w:val="22"/>
          <w:szCs w:val="22"/>
        </w:rPr>
        <w:t xml:space="preserve">I will not argue against this classical view </w:t>
      </w:r>
      <w:r w:rsidR="00FA0287" w:rsidRPr="00CC4A4C">
        <w:rPr>
          <w:sz w:val="22"/>
          <w:szCs w:val="22"/>
        </w:rPr>
        <w:t xml:space="preserve">either </w:t>
      </w:r>
      <w:r w:rsidR="00DE21FD" w:rsidRPr="00CC4A4C">
        <w:rPr>
          <w:sz w:val="22"/>
          <w:szCs w:val="22"/>
        </w:rPr>
        <w:t>since, like the outcome-frequency views, it has been generally abandoned.</w:t>
      </w:r>
      <w:r w:rsidR="002A555C" w:rsidRPr="00CC4A4C">
        <w:rPr>
          <w:rStyle w:val="FootnoteReference"/>
          <w:sz w:val="22"/>
          <w:szCs w:val="22"/>
        </w:rPr>
        <w:footnoteReference w:id="24"/>
      </w:r>
      <w:r w:rsidR="00DE21FD" w:rsidRPr="00CC4A4C">
        <w:rPr>
          <w:sz w:val="22"/>
          <w:szCs w:val="22"/>
        </w:rPr>
        <w:t xml:space="preserve">  </w:t>
      </w:r>
      <w:r w:rsidR="00283886" w:rsidRPr="00CC4A4C">
        <w:rPr>
          <w:sz w:val="22"/>
          <w:szCs w:val="22"/>
        </w:rPr>
        <w:t xml:space="preserve">The great difficulty with this classical approach is to define “equally possible” in some </w:t>
      </w:r>
      <w:r w:rsidR="00DE21FD" w:rsidRPr="00CC4A4C">
        <w:rPr>
          <w:sz w:val="22"/>
          <w:szCs w:val="22"/>
        </w:rPr>
        <w:t xml:space="preserve">clear and </w:t>
      </w:r>
      <w:r w:rsidR="00283886" w:rsidRPr="00CC4A4C">
        <w:rPr>
          <w:sz w:val="22"/>
          <w:szCs w:val="22"/>
        </w:rPr>
        <w:t>objective way</w:t>
      </w:r>
      <w:r w:rsidR="00DE21FD" w:rsidRPr="00CC4A4C">
        <w:rPr>
          <w:sz w:val="22"/>
          <w:szCs w:val="22"/>
        </w:rPr>
        <w:t xml:space="preserve"> – which cannot of course involve probability, on pain of circularity.  (Bertrand’s paradox of the chord illustrates this difficulty well.)</w:t>
      </w:r>
      <w:r w:rsidR="00BB0334" w:rsidRPr="00CC4A4C">
        <w:rPr>
          <w:sz w:val="22"/>
          <w:szCs w:val="22"/>
        </w:rPr>
        <w:t xml:space="preserve">  In Section </w:t>
      </w:r>
      <w:r w:rsidR="00B24F1C" w:rsidRPr="00CC4A4C">
        <w:rPr>
          <w:sz w:val="22"/>
          <w:szCs w:val="22"/>
        </w:rPr>
        <w:t>8</w:t>
      </w:r>
      <w:r w:rsidR="00A75A52" w:rsidRPr="00CC4A4C">
        <w:rPr>
          <w:sz w:val="22"/>
          <w:szCs w:val="22"/>
        </w:rPr>
        <w:t>.2</w:t>
      </w:r>
      <w:r w:rsidR="005E2B03" w:rsidRPr="00CC4A4C">
        <w:rPr>
          <w:sz w:val="22"/>
          <w:szCs w:val="22"/>
        </w:rPr>
        <w:t xml:space="preserve"> I will argue that this view may </w:t>
      </w:r>
      <w:proofErr w:type="gramStart"/>
      <w:r w:rsidR="005E2B03" w:rsidRPr="00CC4A4C">
        <w:rPr>
          <w:sz w:val="22"/>
          <w:szCs w:val="22"/>
        </w:rPr>
        <w:t>actually be</w:t>
      </w:r>
      <w:proofErr w:type="gramEnd"/>
      <w:r w:rsidR="005E2B03" w:rsidRPr="00CC4A4C">
        <w:rPr>
          <w:sz w:val="22"/>
          <w:szCs w:val="22"/>
        </w:rPr>
        <w:t xml:space="preserve"> workable, but only as a component of an epistemic the</w:t>
      </w:r>
      <w:r w:rsidR="0058067C" w:rsidRPr="00CC4A4C">
        <w:rPr>
          <w:sz w:val="22"/>
          <w:szCs w:val="22"/>
        </w:rPr>
        <w:t>ory, since “equally possible” must be</w:t>
      </w:r>
      <w:r w:rsidR="005E2B03" w:rsidRPr="00CC4A4C">
        <w:rPr>
          <w:sz w:val="22"/>
          <w:szCs w:val="22"/>
        </w:rPr>
        <w:t xml:space="preserve"> defined in epistemic terms.</w:t>
      </w:r>
    </w:p>
    <w:p w:rsidR="005E2B03" w:rsidRPr="00CC4A4C" w:rsidRDefault="005E2B03" w:rsidP="00617130">
      <w:pPr>
        <w:spacing w:line="360" w:lineRule="auto"/>
        <w:jc w:val="both"/>
        <w:rPr>
          <w:sz w:val="22"/>
          <w:szCs w:val="22"/>
        </w:rPr>
      </w:pPr>
      <w:r w:rsidRPr="00CC4A4C">
        <w:rPr>
          <w:sz w:val="22"/>
          <w:szCs w:val="22"/>
        </w:rPr>
        <w:tab/>
      </w:r>
      <w:r w:rsidR="0058067C" w:rsidRPr="00CC4A4C">
        <w:rPr>
          <w:sz w:val="22"/>
          <w:szCs w:val="22"/>
        </w:rPr>
        <w:t>After showing that propensity cannot be understood in terms of frequency,</w:t>
      </w:r>
      <w:r w:rsidR="004E4F02" w:rsidRPr="00CC4A4C">
        <w:rPr>
          <w:sz w:val="22"/>
          <w:szCs w:val="22"/>
        </w:rPr>
        <w:t xml:space="preserve"> </w:t>
      </w:r>
      <w:proofErr w:type="spellStart"/>
      <w:r w:rsidR="004E4F02" w:rsidRPr="00CC4A4C">
        <w:rPr>
          <w:sz w:val="22"/>
          <w:szCs w:val="22"/>
        </w:rPr>
        <w:t>Giere</w:t>
      </w:r>
      <w:proofErr w:type="spellEnd"/>
      <w:r w:rsidR="004E4F02" w:rsidRPr="00CC4A4C">
        <w:rPr>
          <w:sz w:val="22"/>
          <w:szCs w:val="22"/>
        </w:rPr>
        <w:t xml:space="preserve"> (1973)</w:t>
      </w:r>
      <w:r w:rsidR="0058067C" w:rsidRPr="00CC4A4C">
        <w:rPr>
          <w:sz w:val="22"/>
          <w:szCs w:val="22"/>
        </w:rPr>
        <w:t xml:space="preserve"> conclude</w:t>
      </w:r>
      <w:r w:rsidR="004E4F02" w:rsidRPr="00CC4A4C">
        <w:rPr>
          <w:sz w:val="22"/>
          <w:szCs w:val="22"/>
        </w:rPr>
        <w:t>s</w:t>
      </w:r>
      <w:r w:rsidR="0058067C" w:rsidRPr="00CC4A4C">
        <w:rPr>
          <w:sz w:val="22"/>
          <w:szCs w:val="22"/>
        </w:rPr>
        <w:t xml:space="preserve"> that </w:t>
      </w:r>
      <w:r w:rsidR="004E4F02" w:rsidRPr="00CC4A4C">
        <w:rPr>
          <w:sz w:val="22"/>
          <w:szCs w:val="22"/>
        </w:rPr>
        <w:t>it</w:t>
      </w:r>
      <w:r w:rsidR="0058067C" w:rsidRPr="00CC4A4C">
        <w:rPr>
          <w:sz w:val="22"/>
          <w:szCs w:val="22"/>
        </w:rPr>
        <w:t xml:space="preserve"> must be taken as</w:t>
      </w:r>
      <w:r w:rsidR="00EE0ED7" w:rsidRPr="00CC4A4C">
        <w:rPr>
          <w:sz w:val="22"/>
          <w:szCs w:val="22"/>
        </w:rPr>
        <w:t xml:space="preserve"> primitive</w:t>
      </w:r>
      <w:r w:rsidR="00026DFA" w:rsidRPr="00CC4A4C">
        <w:rPr>
          <w:sz w:val="22"/>
          <w:szCs w:val="22"/>
        </w:rPr>
        <w:t>.</w:t>
      </w:r>
      <w:r w:rsidR="0009237A" w:rsidRPr="00CC4A4C">
        <w:rPr>
          <w:sz w:val="22"/>
          <w:szCs w:val="22"/>
        </w:rPr>
        <w:t xml:space="preserve"> </w:t>
      </w:r>
      <w:r w:rsidR="0099179D" w:rsidRPr="00CC4A4C">
        <w:rPr>
          <w:sz w:val="22"/>
          <w:szCs w:val="22"/>
        </w:rPr>
        <w:t xml:space="preserve"> On this view</w:t>
      </w:r>
      <w:r w:rsidR="00B24F1C" w:rsidRPr="00CC4A4C">
        <w:rPr>
          <w:sz w:val="22"/>
          <w:szCs w:val="22"/>
        </w:rPr>
        <w:t>,</w:t>
      </w:r>
      <w:r w:rsidR="0099179D" w:rsidRPr="00CC4A4C">
        <w:rPr>
          <w:sz w:val="22"/>
          <w:szCs w:val="22"/>
        </w:rPr>
        <w:t xml:space="preserve"> w</w:t>
      </w:r>
      <w:r w:rsidR="004E4F02" w:rsidRPr="00CC4A4C">
        <w:rPr>
          <w:sz w:val="22"/>
          <w:szCs w:val="22"/>
        </w:rPr>
        <w:t>e cannot say anything</w:t>
      </w:r>
      <w:r w:rsidR="0099179D" w:rsidRPr="00CC4A4C">
        <w:rPr>
          <w:sz w:val="22"/>
          <w:szCs w:val="22"/>
        </w:rPr>
        <w:t xml:space="preserve"> about propensity except that it</w:t>
      </w:r>
      <w:r w:rsidR="006E088E" w:rsidRPr="00CC4A4C">
        <w:rPr>
          <w:sz w:val="22"/>
          <w:szCs w:val="22"/>
        </w:rPr>
        <w:t xml:space="preserve"> measure</w:t>
      </w:r>
      <w:r w:rsidR="004E4F02" w:rsidRPr="00CC4A4C">
        <w:rPr>
          <w:sz w:val="22"/>
          <w:szCs w:val="22"/>
        </w:rPr>
        <w:t>s</w:t>
      </w:r>
      <w:r w:rsidR="006E088E" w:rsidRPr="00CC4A4C">
        <w:rPr>
          <w:sz w:val="22"/>
          <w:szCs w:val="22"/>
        </w:rPr>
        <w:t xml:space="preserve"> the disposition, tendency or inclination for th</w:t>
      </w:r>
      <w:r w:rsidR="00026DFA" w:rsidRPr="00CC4A4C">
        <w:rPr>
          <w:sz w:val="22"/>
          <w:szCs w:val="22"/>
        </w:rPr>
        <w:t>e experiment to produce a given</w:t>
      </w:r>
      <w:r w:rsidR="006E088E" w:rsidRPr="00CC4A4C">
        <w:rPr>
          <w:sz w:val="22"/>
          <w:szCs w:val="22"/>
        </w:rPr>
        <w:t xml:space="preserve"> outcome</w:t>
      </w:r>
      <w:r w:rsidR="0080324E" w:rsidRPr="00CC4A4C">
        <w:rPr>
          <w:sz w:val="22"/>
          <w:szCs w:val="22"/>
        </w:rPr>
        <w:t xml:space="preserve"> in </w:t>
      </w:r>
      <w:proofErr w:type="gramStart"/>
      <w:r w:rsidR="0080324E" w:rsidRPr="00CC4A4C">
        <w:rPr>
          <w:sz w:val="22"/>
          <w:szCs w:val="22"/>
        </w:rPr>
        <w:t>a single case</w:t>
      </w:r>
      <w:proofErr w:type="gramEnd"/>
      <w:r w:rsidR="007410CC" w:rsidRPr="00CC4A4C">
        <w:rPr>
          <w:sz w:val="22"/>
          <w:szCs w:val="22"/>
        </w:rPr>
        <w:t xml:space="preserve">.  Moreover, </w:t>
      </w:r>
      <w:r w:rsidR="00234BDF" w:rsidRPr="00CC4A4C">
        <w:rPr>
          <w:sz w:val="22"/>
          <w:szCs w:val="22"/>
        </w:rPr>
        <w:t>in c</w:t>
      </w:r>
      <w:r w:rsidR="00026DFA" w:rsidRPr="00CC4A4C">
        <w:rPr>
          <w:sz w:val="22"/>
          <w:szCs w:val="22"/>
        </w:rPr>
        <w:t>ontrast with the epistemic view</w:t>
      </w:r>
      <w:r w:rsidR="00234BDF" w:rsidRPr="00CC4A4C">
        <w:rPr>
          <w:sz w:val="22"/>
          <w:szCs w:val="22"/>
        </w:rPr>
        <w:t xml:space="preserve"> </w:t>
      </w:r>
      <w:r w:rsidR="00026DFA" w:rsidRPr="00CC4A4C">
        <w:rPr>
          <w:sz w:val="22"/>
          <w:szCs w:val="22"/>
        </w:rPr>
        <w:t>(which defines this measure as the causal cred</w:t>
      </w:r>
      <w:r w:rsidR="0099179D" w:rsidRPr="00CC4A4C">
        <w:rPr>
          <w:sz w:val="22"/>
          <w:szCs w:val="22"/>
        </w:rPr>
        <w:t xml:space="preserve">ence) this undefined </w:t>
      </w:r>
      <w:r w:rsidR="00026DFA" w:rsidRPr="00CC4A4C">
        <w:rPr>
          <w:sz w:val="22"/>
          <w:szCs w:val="22"/>
        </w:rPr>
        <w:t>propensity</w:t>
      </w:r>
      <w:r w:rsidR="007410CC" w:rsidRPr="00CC4A4C">
        <w:rPr>
          <w:sz w:val="22"/>
          <w:szCs w:val="22"/>
        </w:rPr>
        <w:t xml:space="preserve"> </w:t>
      </w:r>
      <w:r w:rsidR="0099179D" w:rsidRPr="00CC4A4C">
        <w:rPr>
          <w:sz w:val="22"/>
          <w:szCs w:val="22"/>
        </w:rPr>
        <w:t xml:space="preserve">measure </w:t>
      </w:r>
      <w:r w:rsidR="007410CC" w:rsidRPr="00CC4A4C">
        <w:rPr>
          <w:sz w:val="22"/>
          <w:szCs w:val="22"/>
        </w:rPr>
        <w:t xml:space="preserve">is supposed to be </w:t>
      </w:r>
      <w:r w:rsidR="00234BDF" w:rsidRPr="00CC4A4C">
        <w:rPr>
          <w:sz w:val="22"/>
          <w:szCs w:val="22"/>
        </w:rPr>
        <w:t xml:space="preserve">straightforward </w:t>
      </w:r>
      <w:r w:rsidR="007410CC" w:rsidRPr="00CC4A4C">
        <w:rPr>
          <w:sz w:val="22"/>
          <w:szCs w:val="22"/>
        </w:rPr>
        <w:t>physical property, not a credence of any kind.</w:t>
      </w:r>
    </w:p>
    <w:p w:rsidR="005E2B03" w:rsidRPr="00CC4A4C" w:rsidRDefault="0080324E" w:rsidP="00617130">
      <w:pPr>
        <w:spacing w:line="360" w:lineRule="auto"/>
        <w:jc w:val="both"/>
        <w:rPr>
          <w:sz w:val="22"/>
          <w:szCs w:val="22"/>
        </w:rPr>
      </w:pPr>
      <w:r w:rsidRPr="00CC4A4C">
        <w:rPr>
          <w:sz w:val="22"/>
          <w:szCs w:val="22"/>
        </w:rPr>
        <w:lastRenderedPageBreak/>
        <w:tab/>
        <w:t xml:space="preserve">The difficulties of such a primitivist view of propensity are largely the same as those faced by </w:t>
      </w:r>
      <w:r w:rsidR="00026DFA" w:rsidRPr="00CC4A4C">
        <w:rPr>
          <w:sz w:val="22"/>
          <w:szCs w:val="22"/>
        </w:rPr>
        <w:t xml:space="preserve">Armstrong’s </w:t>
      </w:r>
      <w:r w:rsidRPr="00CC4A4C">
        <w:rPr>
          <w:sz w:val="22"/>
          <w:szCs w:val="22"/>
        </w:rPr>
        <w:t>p</w:t>
      </w:r>
      <w:r w:rsidR="00026DFA" w:rsidRPr="00CC4A4C">
        <w:rPr>
          <w:sz w:val="22"/>
          <w:szCs w:val="22"/>
        </w:rPr>
        <w:t>rimitivist theory</w:t>
      </w:r>
      <w:r w:rsidRPr="00CC4A4C">
        <w:rPr>
          <w:sz w:val="22"/>
          <w:szCs w:val="22"/>
        </w:rPr>
        <w:t xml:space="preserve"> of </w:t>
      </w:r>
      <w:proofErr w:type="spellStart"/>
      <w:r w:rsidRPr="00CC4A4C">
        <w:rPr>
          <w:sz w:val="22"/>
          <w:szCs w:val="22"/>
        </w:rPr>
        <w:t>nomic</w:t>
      </w:r>
      <w:proofErr w:type="spellEnd"/>
      <w:r w:rsidRPr="00CC4A4C">
        <w:rPr>
          <w:sz w:val="22"/>
          <w:szCs w:val="22"/>
        </w:rPr>
        <w:t xml:space="preserve"> necessity.  (This is not surprising, since a </w:t>
      </w:r>
      <w:r w:rsidRPr="008A6DB8">
        <w:rPr>
          <w:sz w:val="22"/>
          <w:szCs w:val="22"/>
        </w:rPr>
        <w:t>propensity</w:t>
      </w:r>
      <w:r w:rsidR="008A6DB8" w:rsidRPr="008A6DB8">
        <w:rPr>
          <w:sz w:val="22"/>
          <w:szCs w:val="22"/>
        </w:rPr>
        <w:t xml:space="preserve"> value</w:t>
      </w:r>
      <w:r w:rsidRPr="008A6DB8">
        <w:rPr>
          <w:sz w:val="22"/>
          <w:szCs w:val="22"/>
        </w:rPr>
        <w:t xml:space="preserve"> is</w:t>
      </w:r>
      <w:r w:rsidRPr="00CC4A4C">
        <w:rPr>
          <w:sz w:val="22"/>
          <w:szCs w:val="22"/>
        </w:rPr>
        <w:t xml:space="preserve"> surely just a degree of </w:t>
      </w:r>
      <w:proofErr w:type="spellStart"/>
      <w:r w:rsidRPr="00CC4A4C">
        <w:rPr>
          <w:sz w:val="22"/>
          <w:szCs w:val="22"/>
        </w:rPr>
        <w:t>nomic</w:t>
      </w:r>
      <w:proofErr w:type="spellEnd"/>
      <w:r w:rsidRPr="00CC4A4C">
        <w:rPr>
          <w:sz w:val="22"/>
          <w:szCs w:val="22"/>
        </w:rPr>
        <w:t xml:space="preserve"> necessity.)  In other words, </w:t>
      </w:r>
      <w:r w:rsidR="00CE1657" w:rsidRPr="00CC4A4C">
        <w:rPr>
          <w:sz w:val="22"/>
          <w:szCs w:val="22"/>
        </w:rPr>
        <w:t xml:space="preserve">having left the propensity measure unidentified, </w:t>
      </w:r>
      <w:r w:rsidR="00655153" w:rsidRPr="00CC4A4C">
        <w:rPr>
          <w:sz w:val="22"/>
          <w:szCs w:val="22"/>
        </w:rPr>
        <w:t>the inference problem</w:t>
      </w:r>
      <w:r w:rsidR="00CE1657" w:rsidRPr="00CC4A4C">
        <w:rPr>
          <w:sz w:val="22"/>
          <w:szCs w:val="22"/>
        </w:rPr>
        <w:t xml:space="preserve"> </w:t>
      </w:r>
      <w:r w:rsidR="00026DFA" w:rsidRPr="00CC4A4C">
        <w:rPr>
          <w:sz w:val="22"/>
          <w:szCs w:val="22"/>
        </w:rPr>
        <w:t>arises: it is impossible</w:t>
      </w:r>
      <w:r w:rsidR="00CE1657" w:rsidRPr="00CC4A4C">
        <w:rPr>
          <w:sz w:val="22"/>
          <w:szCs w:val="22"/>
        </w:rPr>
        <w:t xml:space="preserve"> to show </w:t>
      </w:r>
      <w:r w:rsidR="00655153" w:rsidRPr="00CC4A4C">
        <w:rPr>
          <w:sz w:val="22"/>
          <w:szCs w:val="22"/>
        </w:rPr>
        <w:t xml:space="preserve">that knowledge of propensity constrains rational belief in the right way.  (See van </w:t>
      </w:r>
      <w:proofErr w:type="spellStart"/>
      <w:r w:rsidR="00655153" w:rsidRPr="00CC4A4C">
        <w:rPr>
          <w:sz w:val="22"/>
          <w:szCs w:val="22"/>
        </w:rPr>
        <w:t>Fraassen</w:t>
      </w:r>
      <w:proofErr w:type="spellEnd"/>
      <w:r w:rsidR="00655153" w:rsidRPr="00CC4A4C">
        <w:rPr>
          <w:sz w:val="22"/>
          <w:szCs w:val="22"/>
        </w:rPr>
        <w:t xml:space="preserve"> 19</w:t>
      </w:r>
      <w:r w:rsidR="00A75A52" w:rsidRPr="00CC4A4C">
        <w:rPr>
          <w:sz w:val="22"/>
          <w:szCs w:val="22"/>
        </w:rPr>
        <w:t>89, p.</w:t>
      </w:r>
      <w:r w:rsidR="00655153" w:rsidRPr="00CC4A4C">
        <w:rPr>
          <w:sz w:val="22"/>
          <w:szCs w:val="22"/>
        </w:rPr>
        <w:t xml:space="preserve"> 81</w:t>
      </w:r>
      <w:r w:rsidR="00CE1657" w:rsidRPr="00CC4A4C">
        <w:rPr>
          <w:sz w:val="22"/>
          <w:szCs w:val="22"/>
        </w:rPr>
        <w:t>.</w:t>
      </w:r>
      <w:r w:rsidR="00655153" w:rsidRPr="00CC4A4C">
        <w:rPr>
          <w:sz w:val="22"/>
          <w:szCs w:val="22"/>
        </w:rPr>
        <w:t>)</w:t>
      </w:r>
      <w:r w:rsidR="00CE1657" w:rsidRPr="00CC4A4C">
        <w:rPr>
          <w:sz w:val="22"/>
          <w:szCs w:val="22"/>
        </w:rPr>
        <w:t xml:space="preserve">  Thus </w:t>
      </w:r>
      <w:proofErr w:type="spellStart"/>
      <w:r w:rsidR="00CE1657" w:rsidRPr="00CC4A4C">
        <w:rPr>
          <w:sz w:val="22"/>
          <w:szCs w:val="22"/>
        </w:rPr>
        <w:t>Giere</w:t>
      </w:r>
      <w:proofErr w:type="spellEnd"/>
      <w:r w:rsidR="00CE1657" w:rsidRPr="00CC4A4C">
        <w:rPr>
          <w:sz w:val="22"/>
          <w:szCs w:val="22"/>
        </w:rPr>
        <w:t xml:space="preserve"> (</w:t>
      </w:r>
      <w:r w:rsidR="008F42A3" w:rsidRPr="00CC4A4C">
        <w:rPr>
          <w:sz w:val="22"/>
          <w:szCs w:val="22"/>
        </w:rPr>
        <w:t>1973</w:t>
      </w:r>
      <w:r w:rsidR="00A75A52" w:rsidRPr="00CC4A4C">
        <w:rPr>
          <w:sz w:val="22"/>
          <w:szCs w:val="22"/>
        </w:rPr>
        <w:t xml:space="preserve">, p. </w:t>
      </w:r>
      <w:r w:rsidR="00CE1657" w:rsidRPr="00CC4A4C">
        <w:rPr>
          <w:sz w:val="22"/>
          <w:szCs w:val="22"/>
        </w:rPr>
        <w:t>418, n.</w:t>
      </w:r>
      <w:r w:rsidR="00A75A52" w:rsidRPr="00CC4A4C">
        <w:rPr>
          <w:sz w:val="22"/>
          <w:szCs w:val="22"/>
        </w:rPr>
        <w:t xml:space="preserve"> </w:t>
      </w:r>
      <w:r w:rsidR="00CE1657" w:rsidRPr="00CC4A4C">
        <w:rPr>
          <w:sz w:val="22"/>
          <w:szCs w:val="22"/>
        </w:rPr>
        <w:t xml:space="preserve">12) says, for example,  </w:t>
      </w:r>
    </w:p>
    <w:p w:rsidR="00617130" w:rsidRPr="00CC4A4C" w:rsidRDefault="00617130" w:rsidP="00617130">
      <w:pPr>
        <w:spacing w:line="360" w:lineRule="auto"/>
        <w:jc w:val="both"/>
        <w:rPr>
          <w:sz w:val="22"/>
          <w:szCs w:val="22"/>
        </w:rPr>
      </w:pPr>
    </w:p>
    <w:p w:rsidR="00617130" w:rsidRPr="00CC4A4C" w:rsidRDefault="00CE1657" w:rsidP="00CE1657">
      <w:pPr>
        <w:spacing w:line="360" w:lineRule="auto"/>
        <w:ind w:left="576" w:right="576"/>
        <w:jc w:val="both"/>
        <w:rPr>
          <w:sz w:val="22"/>
          <w:szCs w:val="22"/>
        </w:rPr>
      </w:pPr>
      <w:r w:rsidRPr="00CC4A4C">
        <w:rPr>
          <w:sz w:val="22"/>
          <w:szCs w:val="22"/>
        </w:rPr>
        <w:t xml:space="preserve">I assume that the correct degree of expectation (expressible as a betting rate) in an outcome equals the propensity for that outcome.  </w:t>
      </w:r>
      <w:proofErr w:type="gramStart"/>
      <w:r w:rsidRPr="00CC4A4C">
        <w:rPr>
          <w:sz w:val="22"/>
          <w:szCs w:val="22"/>
        </w:rPr>
        <w:t>Moreover</w:t>
      </w:r>
      <w:proofErr w:type="gramEnd"/>
      <w:r w:rsidRPr="00CC4A4C">
        <w:rPr>
          <w:sz w:val="22"/>
          <w:szCs w:val="22"/>
        </w:rPr>
        <w:t xml:space="preserve"> this identification seems to me not to need any further explanation—just as one need not explain why it is correct to believe that any causally necessary result </w:t>
      </w:r>
      <w:r w:rsidR="00A75A52" w:rsidRPr="00CC4A4C">
        <w:rPr>
          <w:sz w:val="22"/>
          <w:szCs w:val="22"/>
        </w:rPr>
        <w:t>of a causal process will occur.</w:t>
      </w:r>
    </w:p>
    <w:p w:rsidR="00617130" w:rsidRPr="00CC4A4C" w:rsidRDefault="00617130" w:rsidP="00617130">
      <w:pPr>
        <w:spacing w:line="360" w:lineRule="auto"/>
        <w:jc w:val="both"/>
        <w:rPr>
          <w:sz w:val="22"/>
          <w:szCs w:val="22"/>
        </w:rPr>
      </w:pPr>
    </w:p>
    <w:p w:rsidR="00CE1657" w:rsidRPr="00CC4A4C" w:rsidRDefault="004D79B8" w:rsidP="00617130">
      <w:pPr>
        <w:spacing w:line="360" w:lineRule="auto"/>
        <w:jc w:val="both"/>
        <w:rPr>
          <w:sz w:val="22"/>
          <w:szCs w:val="22"/>
        </w:rPr>
      </w:pPr>
      <w:proofErr w:type="spellStart"/>
      <w:r w:rsidRPr="00CC4A4C">
        <w:rPr>
          <w:sz w:val="22"/>
          <w:szCs w:val="22"/>
        </w:rPr>
        <w:t>Giere</w:t>
      </w:r>
      <w:proofErr w:type="spellEnd"/>
      <w:r w:rsidRPr="00CC4A4C">
        <w:rPr>
          <w:sz w:val="22"/>
          <w:szCs w:val="22"/>
        </w:rPr>
        <w:t xml:space="preserve"> is ri</w:t>
      </w:r>
      <w:r w:rsidR="008F42A3" w:rsidRPr="00CC4A4C">
        <w:rPr>
          <w:sz w:val="22"/>
          <w:szCs w:val="22"/>
        </w:rPr>
        <w:t xml:space="preserve">ght that the authority of </w:t>
      </w:r>
      <w:r w:rsidR="008A6DB8">
        <w:rPr>
          <w:sz w:val="22"/>
          <w:szCs w:val="22"/>
        </w:rPr>
        <w:t xml:space="preserve">the </w:t>
      </w:r>
      <w:r w:rsidR="008F42A3" w:rsidRPr="008A6DB8">
        <w:rPr>
          <w:sz w:val="22"/>
          <w:szCs w:val="22"/>
        </w:rPr>
        <w:t>propensity</w:t>
      </w:r>
      <w:r w:rsidRPr="008A6DB8">
        <w:rPr>
          <w:sz w:val="22"/>
          <w:szCs w:val="22"/>
        </w:rPr>
        <w:t xml:space="preserve"> </w:t>
      </w:r>
      <w:r w:rsidR="00126966" w:rsidRPr="008A6DB8">
        <w:rPr>
          <w:sz w:val="22"/>
          <w:szCs w:val="22"/>
        </w:rPr>
        <w:t xml:space="preserve">measure </w:t>
      </w:r>
      <w:r w:rsidRPr="008A6DB8">
        <w:rPr>
          <w:sz w:val="22"/>
          <w:szCs w:val="22"/>
        </w:rPr>
        <w:t>is</w:t>
      </w:r>
      <w:r w:rsidRPr="00CC4A4C">
        <w:rPr>
          <w:sz w:val="22"/>
          <w:szCs w:val="22"/>
        </w:rPr>
        <w:t xml:space="preserve"> exactly like the authority of </w:t>
      </w:r>
      <w:proofErr w:type="spellStart"/>
      <w:r w:rsidRPr="00CC4A4C">
        <w:rPr>
          <w:sz w:val="22"/>
          <w:szCs w:val="22"/>
        </w:rPr>
        <w:t>nomic</w:t>
      </w:r>
      <w:proofErr w:type="spellEnd"/>
      <w:r w:rsidRPr="00CC4A4C">
        <w:rPr>
          <w:sz w:val="22"/>
          <w:szCs w:val="22"/>
        </w:rPr>
        <w:t xml:space="preserve"> necessity, but I would agree with van </w:t>
      </w:r>
      <w:proofErr w:type="spellStart"/>
      <w:r w:rsidRPr="00CC4A4C">
        <w:rPr>
          <w:sz w:val="22"/>
          <w:szCs w:val="22"/>
        </w:rPr>
        <w:t>Fraassen</w:t>
      </w:r>
      <w:proofErr w:type="spellEnd"/>
      <w:r w:rsidRPr="00CC4A4C">
        <w:rPr>
          <w:sz w:val="22"/>
          <w:szCs w:val="22"/>
        </w:rPr>
        <w:t xml:space="preserve"> that </w:t>
      </w:r>
      <w:proofErr w:type="gramStart"/>
      <w:r w:rsidRPr="00CC4A4C">
        <w:rPr>
          <w:i/>
          <w:sz w:val="22"/>
          <w:szCs w:val="22"/>
        </w:rPr>
        <w:t>both</w:t>
      </w:r>
      <w:r w:rsidRPr="00CC4A4C">
        <w:rPr>
          <w:sz w:val="22"/>
          <w:szCs w:val="22"/>
        </w:rPr>
        <w:t xml:space="preserve"> of these</w:t>
      </w:r>
      <w:proofErr w:type="gramEnd"/>
      <w:r w:rsidRPr="00CC4A4C">
        <w:rPr>
          <w:sz w:val="22"/>
          <w:szCs w:val="22"/>
        </w:rPr>
        <w:t xml:space="preserve"> inferences require explanation, rather than neither.  Moreover, a theory that provides</w:t>
      </w:r>
      <w:r w:rsidR="0026743E" w:rsidRPr="00CC4A4C">
        <w:rPr>
          <w:sz w:val="22"/>
          <w:szCs w:val="22"/>
        </w:rPr>
        <w:t xml:space="preserve"> such</w:t>
      </w:r>
      <w:r w:rsidR="003459C9" w:rsidRPr="00CC4A4C">
        <w:rPr>
          <w:sz w:val="22"/>
          <w:szCs w:val="22"/>
        </w:rPr>
        <w:t xml:space="preserve"> a justification</w:t>
      </w:r>
      <w:r w:rsidRPr="00CC4A4C">
        <w:rPr>
          <w:sz w:val="22"/>
          <w:szCs w:val="22"/>
        </w:rPr>
        <w:t>, as</w:t>
      </w:r>
      <w:r w:rsidR="0026743E" w:rsidRPr="00CC4A4C">
        <w:rPr>
          <w:sz w:val="22"/>
          <w:szCs w:val="22"/>
        </w:rPr>
        <w:t xml:space="preserve"> the epistemic theory</w:t>
      </w:r>
      <w:r w:rsidRPr="00CC4A4C">
        <w:rPr>
          <w:sz w:val="22"/>
          <w:szCs w:val="22"/>
        </w:rPr>
        <w:t xml:space="preserve"> does, is surely preferable to one that is incapable </w:t>
      </w:r>
      <w:r w:rsidR="004E4F02" w:rsidRPr="00CC4A4C">
        <w:rPr>
          <w:sz w:val="22"/>
          <w:szCs w:val="22"/>
        </w:rPr>
        <w:t xml:space="preserve">in principle </w:t>
      </w:r>
      <w:r w:rsidRPr="00CC4A4C">
        <w:rPr>
          <w:sz w:val="22"/>
          <w:szCs w:val="22"/>
        </w:rPr>
        <w:t>of doing so</w:t>
      </w:r>
      <w:r w:rsidR="003459C9" w:rsidRPr="00CC4A4C">
        <w:rPr>
          <w:sz w:val="22"/>
          <w:szCs w:val="22"/>
        </w:rPr>
        <w:t>.</w:t>
      </w:r>
    </w:p>
    <w:p w:rsidR="00CE1657" w:rsidRPr="00CC4A4C" w:rsidRDefault="003459C9" w:rsidP="00617130">
      <w:pPr>
        <w:spacing w:line="360" w:lineRule="auto"/>
        <w:jc w:val="both"/>
        <w:rPr>
          <w:sz w:val="22"/>
          <w:szCs w:val="22"/>
        </w:rPr>
      </w:pPr>
      <w:r w:rsidRPr="00CC4A4C">
        <w:rPr>
          <w:sz w:val="22"/>
          <w:szCs w:val="22"/>
        </w:rPr>
        <w:tab/>
        <w:t xml:space="preserve">Taking propensity as primitive also faces the objection known as Humphrey’s paradox, that so-called ‘inverse’ probabilities (where the probability of </w:t>
      </w:r>
      <w:r w:rsidRPr="00CC4A4C">
        <w:rPr>
          <w:i/>
          <w:sz w:val="22"/>
          <w:szCs w:val="22"/>
        </w:rPr>
        <w:t>E</w:t>
      </w:r>
      <w:r w:rsidRPr="00CC4A4C">
        <w:rPr>
          <w:sz w:val="22"/>
          <w:szCs w:val="22"/>
        </w:rPr>
        <w:t xml:space="preserve"> is conditional on events that occur after </w:t>
      </w:r>
      <w:r w:rsidRPr="00CC4A4C">
        <w:rPr>
          <w:i/>
          <w:sz w:val="22"/>
          <w:szCs w:val="22"/>
        </w:rPr>
        <w:t>E</w:t>
      </w:r>
      <w:r w:rsidRPr="00CC4A4C">
        <w:rPr>
          <w:sz w:val="22"/>
          <w:szCs w:val="22"/>
        </w:rPr>
        <w:t xml:space="preserve">) seem to be objective and physical, yet they cannot be </w:t>
      </w:r>
      <w:r w:rsidR="002A555C" w:rsidRPr="00CC4A4C">
        <w:rPr>
          <w:sz w:val="22"/>
          <w:szCs w:val="22"/>
        </w:rPr>
        <w:t>measures of a causal relation, since causes precede their effects.</w:t>
      </w:r>
      <w:r w:rsidRPr="00CC4A4C">
        <w:rPr>
          <w:sz w:val="22"/>
          <w:szCs w:val="22"/>
        </w:rPr>
        <w:t xml:space="preserve"> </w:t>
      </w:r>
      <w:r w:rsidR="002A555C" w:rsidRPr="00CC4A4C">
        <w:rPr>
          <w:sz w:val="22"/>
          <w:szCs w:val="22"/>
        </w:rPr>
        <w:t xml:space="preserve"> Epistemic theories, according to which chances are </w:t>
      </w:r>
      <w:r w:rsidR="00542EE0" w:rsidRPr="00CC4A4C">
        <w:rPr>
          <w:sz w:val="22"/>
          <w:szCs w:val="22"/>
        </w:rPr>
        <w:t>epistemic probabilities anyway, have no problem here</w:t>
      </w:r>
      <w:r w:rsidR="004E4F02" w:rsidRPr="00CC4A4C">
        <w:rPr>
          <w:sz w:val="22"/>
          <w:szCs w:val="22"/>
        </w:rPr>
        <w:t>.</w:t>
      </w:r>
    </w:p>
    <w:p w:rsidR="004D3F96" w:rsidRPr="00CC4A4C" w:rsidRDefault="000F2304" w:rsidP="00617130">
      <w:pPr>
        <w:spacing w:line="360" w:lineRule="auto"/>
        <w:jc w:val="both"/>
        <w:rPr>
          <w:sz w:val="22"/>
          <w:szCs w:val="22"/>
        </w:rPr>
      </w:pPr>
      <w:r w:rsidRPr="00CC4A4C">
        <w:rPr>
          <w:sz w:val="22"/>
          <w:szCs w:val="22"/>
        </w:rPr>
        <w:tab/>
      </w:r>
      <w:r w:rsidR="00542EE0" w:rsidRPr="00CC4A4C">
        <w:rPr>
          <w:sz w:val="22"/>
          <w:szCs w:val="22"/>
        </w:rPr>
        <w:t>In summary, the primitivist view of propensity is only attractive under the assumption that it is the only theory of single-case propensity in town.  Arguments for this view unfortunately ignore the possibility of defining the propensity measure as causal credence, and they lose all force once this option is recognised.</w:t>
      </w:r>
    </w:p>
    <w:p w:rsidR="00617130" w:rsidRPr="00CC4A4C" w:rsidRDefault="00C167ED" w:rsidP="006609D5">
      <w:pPr>
        <w:spacing w:line="360" w:lineRule="auto"/>
        <w:jc w:val="both"/>
        <w:rPr>
          <w:sz w:val="22"/>
          <w:szCs w:val="22"/>
        </w:rPr>
      </w:pPr>
      <w:r>
        <w:rPr>
          <w:sz w:val="22"/>
          <w:szCs w:val="22"/>
        </w:rPr>
        <w:tab/>
        <w:t>My third</w:t>
      </w:r>
      <w:r w:rsidR="004E4F02" w:rsidRPr="00CC4A4C">
        <w:rPr>
          <w:sz w:val="22"/>
          <w:szCs w:val="22"/>
        </w:rPr>
        <w:t xml:space="preserve"> argument against template views of chance is that there is no obvious need for a template, so it should be dispensed with according to Ockham’s razor.  Suppose for example </w:t>
      </w:r>
      <w:r w:rsidR="00C873F0" w:rsidRPr="00CC4A4C">
        <w:rPr>
          <w:sz w:val="22"/>
          <w:szCs w:val="22"/>
        </w:rPr>
        <w:t xml:space="preserve">we are told </w:t>
      </w:r>
      <w:r w:rsidR="004E4F02" w:rsidRPr="00CC4A4C">
        <w:rPr>
          <w:sz w:val="22"/>
          <w:szCs w:val="22"/>
        </w:rPr>
        <w:t xml:space="preserve">that some proposition </w:t>
      </w:r>
      <w:r w:rsidR="004E4F02" w:rsidRPr="00CC4A4C">
        <w:rPr>
          <w:i/>
          <w:sz w:val="22"/>
          <w:szCs w:val="22"/>
        </w:rPr>
        <w:t>A</w:t>
      </w:r>
      <w:r w:rsidR="004E4F02" w:rsidRPr="00CC4A4C">
        <w:rPr>
          <w:sz w:val="22"/>
          <w:szCs w:val="22"/>
        </w:rPr>
        <w:t xml:space="preserve"> is the conclusion of an inference</w:t>
      </w:r>
      <w:r w:rsidR="00C873F0" w:rsidRPr="00CC4A4C">
        <w:rPr>
          <w:sz w:val="22"/>
          <w:szCs w:val="22"/>
        </w:rPr>
        <w:t xml:space="preserve"> from premise set Φ</w:t>
      </w:r>
      <w:r w:rsidR="004E4F02" w:rsidRPr="00CC4A4C">
        <w:rPr>
          <w:sz w:val="22"/>
          <w:szCs w:val="22"/>
        </w:rPr>
        <w:t>.  I</w:t>
      </w:r>
      <w:r w:rsidR="00C873F0" w:rsidRPr="00CC4A4C">
        <w:rPr>
          <w:sz w:val="22"/>
          <w:szCs w:val="22"/>
        </w:rPr>
        <w:t>t would be gratuitous to infer from this</w:t>
      </w:r>
      <w:r w:rsidR="004E4F02" w:rsidRPr="00CC4A4C">
        <w:rPr>
          <w:sz w:val="22"/>
          <w:szCs w:val="22"/>
        </w:rPr>
        <w:t xml:space="preserve"> that </w:t>
      </w:r>
      <w:r w:rsidR="004E4F02" w:rsidRPr="00CC4A4C">
        <w:rPr>
          <w:i/>
          <w:sz w:val="22"/>
          <w:szCs w:val="22"/>
        </w:rPr>
        <w:t>A</w:t>
      </w:r>
      <w:r w:rsidR="004E4F02" w:rsidRPr="00CC4A4C">
        <w:rPr>
          <w:sz w:val="22"/>
          <w:szCs w:val="22"/>
        </w:rPr>
        <w:t xml:space="preserve"> </w:t>
      </w:r>
      <w:r w:rsidR="00C873F0" w:rsidRPr="00CC4A4C">
        <w:rPr>
          <w:sz w:val="22"/>
          <w:szCs w:val="22"/>
        </w:rPr>
        <w:t xml:space="preserve">is a member of Φ. </w:t>
      </w:r>
      <w:r w:rsidR="004E4F02" w:rsidRPr="00CC4A4C">
        <w:rPr>
          <w:sz w:val="22"/>
          <w:szCs w:val="22"/>
        </w:rPr>
        <w:t xml:space="preserve"> </w:t>
      </w:r>
      <w:r w:rsidR="00C873F0" w:rsidRPr="00CC4A4C">
        <w:rPr>
          <w:sz w:val="22"/>
          <w:szCs w:val="22"/>
        </w:rPr>
        <w:t xml:space="preserve">It is true that </w:t>
      </w:r>
      <w:r w:rsidR="00C873F0" w:rsidRPr="00CC4A4C">
        <w:rPr>
          <w:i/>
          <w:sz w:val="22"/>
          <w:szCs w:val="22"/>
        </w:rPr>
        <w:t xml:space="preserve">A </w:t>
      </w:r>
      <w:r w:rsidR="00C873F0" w:rsidRPr="00CC4A4C">
        <w:rPr>
          <w:sz w:val="22"/>
          <w:szCs w:val="22"/>
        </w:rPr>
        <w:t xml:space="preserve">follows from </w:t>
      </w:r>
      <w:r w:rsidR="004E4F02" w:rsidRPr="00CC4A4C">
        <w:rPr>
          <w:i/>
          <w:sz w:val="22"/>
          <w:szCs w:val="22"/>
        </w:rPr>
        <w:t>A</w:t>
      </w:r>
      <w:r w:rsidR="004E4F02" w:rsidRPr="00CC4A4C">
        <w:rPr>
          <w:sz w:val="22"/>
          <w:szCs w:val="22"/>
        </w:rPr>
        <w:t xml:space="preserve">, </w:t>
      </w:r>
      <w:r w:rsidR="00C873F0" w:rsidRPr="00CC4A4C">
        <w:rPr>
          <w:sz w:val="22"/>
          <w:szCs w:val="22"/>
        </w:rPr>
        <w:t xml:space="preserve">so it is certainly possible that </w:t>
      </w:r>
      <w:r w:rsidR="00C873F0" w:rsidRPr="00CC4A4C">
        <w:rPr>
          <w:i/>
          <w:sz w:val="22"/>
          <w:szCs w:val="22"/>
        </w:rPr>
        <w:t>A</w:t>
      </w:r>
      <w:r w:rsidR="00C873F0" w:rsidRPr="00CC4A4C">
        <w:rPr>
          <w:sz w:val="22"/>
          <w:szCs w:val="22"/>
        </w:rPr>
        <w:t xml:space="preserve"> is among the premises</w:t>
      </w:r>
      <w:r w:rsidR="004E4F02" w:rsidRPr="00CC4A4C">
        <w:rPr>
          <w:sz w:val="22"/>
          <w:szCs w:val="22"/>
        </w:rPr>
        <w:t xml:space="preserve">, </w:t>
      </w:r>
      <w:r w:rsidR="00C873F0" w:rsidRPr="00CC4A4C">
        <w:rPr>
          <w:sz w:val="22"/>
          <w:szCs w:val="22"/>
        </w:rPr>
        <w:t>but it is not the only possibility.</w:t>
      </w:r>
      <w:r w:rsidR="004E4F02" w:rsidRPr="00CC4A4C">
        <w:rPr>
          <w:sz w:val="22"/>
          <w:szCs w:val="22"/>
        </w:rPr>
        <w:t xml:space="preserve">  Logical inference is more rich and surprising than that, as shown by mathematical patterns like the Mandelbrot set that are derived from very simple rules.  </w:t>
      </w:r>
      <w:r w:rsidR="00740E34">
        <w:rPr>
          <w:sz w:val="22"/>
          <w:szCs w:val="22"/>
        </w:rPr>
        <w:t>Also</w:t>
      </w:r>
      <w:r w:rsidR="00740E34" w:rsidRPr="00740E34">
        <w:rPr>
          <w:sz w:val="22"/>
          <w:szCs w:val="22"/>
        </w:rPr>
        <w:t xml:space="preserve">, physicists </w:t>
      </w:r>
      <w:proofErr w:type="gramStart"/>
      <w:r w:rsidR="00740E34" w:rsidRPr="00740E34">
        <w:rPr>
          <w:sz w:val="22"/>
          <w:szCs w:val="22"/>
        </w:rPr>
        <w:t>are able to</w:t>
      </w:r>
      <w:proofErr w:type="gramEnd"/>
      <w:r w:rsidR="00740E34" w:rsidRPr="00740E34">
        <w:rPr>
          <w:sz w:val="22"/>
          <w:szCs w:val="22"/>
        </w:rPr>
        <w:t xml:space="preserve"> infer (either by hand or with a computer simulation) interesting structures like </w:t>
      </w:r>
      <w:proofErr w:type="spellStart"/>
      <w:r w:rsidR="00740E34" w:rsidRPr="00740E34">
        <w:rPr>
          <w:sz w:val="22"/>
          <w:szCs w:val="22"/>
        </w:rPr>
        <w:t>Bénard</w:t>
      </w:r>
      <w:proofErr w:type="spellEnd"/>
      <w:r w:rsidR="00740E34" w:rsidRPr="00740E34">
        <w:rPr>
          <w:sz w:val="22"/>
          <w:szCs w:val="22"/>
        </w:rPr>
        <w:t xml:space="preserve"> cells and mushroom clouds, from simple physical laws and statements of initial conditions that do not explicitly contain such patterns.</w:t>
      </w:r>
      <w:r w:rsidR="004E4F02" w:rsidRPr="00CC4A4C">
        <w:rPr>
          <w:sz w:val="22"/>
          <w:szCs w:val="22"/>
        </w:rPr>
        <w:t xml:space="preserve">  In </w:t>
      </w:r>
      <w:proofErr w:type="gramStart"/>
      <w:r w:rsidR="004E4F02" w:rsidRPr="00CC4A4C">
        <w:rPr>
          <w:sz w:val="22"/>
          <w:szCs w:val="22"/>
        </w:rPr>
        <w:t xml:space="preserve">a </w:t>
      </w:r>
      <w:r w:rsidR="004E4F02" w:rsidRPr="00CC4A4C">
        <w:rPr>
          <w:sz w:val="22"/>
          <w:szCs w:val="22"/>
        </w:rPr>
        <w:lastRenderedPageBreak/>
        <w:t>similar way</w:t>
      </w:r>
      <w:proofErr w:type="gramEnd"/>
      <w:r w:rsidR="004E4F02" w:rsidRPr="00CC4A4C">
        <w:rPr>
          <w:sz w:val="22"/>
          <w:szCs w:val="22"/>
        </w:rPr>
        <w:t xml:space="preserve">, </w:t>
      </w:r>
      <w:r w:rsidR="00C873F0" w:rsidRPr="00CC4A4C">
        <w:rPr>
          <w:sz w:val="22"/>
          <w:szCs w:val="22"/>
        </w:rPr>
        <w:t>there is no reason to suppose that</w:t>
      </w:r>
      <w:r w:rsidR="004E4F02" w:rsidRPr="00CC4A4C">
        <w:rPr>
          <w:sz w:val="22"/>
          <w:szCs w:val="22"/>
        </w:rPr>
        <w:t xml:space="preserve"> Laplace’s demon needs </w:t>
      </w:r>
      <w:r w:rsidR="00C873F0" w:rsidRPr="00CC4A4C">
        <w:rPr>
          <w:sz w:val="22"/>
          <w:szCs w:val="22"/>
        </w:rPr>
        <w:t xml:space="preserve">a template measure for his causal </w:t>
      </w:r>
      <w:proofErr w:type="spellStart"/>
      <w:r w:rsidR="00C873F0" w:rsidRPr="00CC4A4C">
        <w:rPr>
          <w:sz w:val="22"/>
          <w:szCs w:val="22"/>
        </w:rPr>
        <w:t>credences</w:t>
      </w:r>
      <w:proofErr w:type="spellEnd"/>
      <w:r w:rsidR="004E4F02" w:rsidRPr="00CC4A4C">
        <w:rPr>
          <w:sz w:val="22"/>
          <w:szCs w:val="22"/>
        </w:rPr>
        <w:t>.</w:t>
      </w:r>
      <w:r w:rsidR="008F42A3" w:rsidRPr="00CC4A4C">
        <w:rPr>
          <w:sz w:val="22"/>
          <w:szCs w:val="22"/>
        </w:rPr>
        <w:t xml:space="preserve">  This question will be examined further in </w:t>
      </w:r>
      <w:r w:rsidR="00A75A52" w:rsidRPr="00CC4A4C">
        <w:rPr>
          <w:sz w:val="22"/>
          <w:szCs w:val="22"/>
        </w:rPr>
        <w:t>S</w:t>
      </w:r>
      <w:r w:rsidR="008F42A3" w:rsidRPr="00CC4A4C">
        <w:rPr>
          <w:sz w:val="22"/>
          <w:szCs w:val="22"/>
        </w:rPr>
        <w:t>ection</w:t>
      </w:r>
      <w:r w:rsidR="00B24F1C" w:rsidRPr="00CC4A4C">
        <w:rPr>
          <w:sz w:val="22"/>
          <w:szCs w:val="22"/>
        </w:rPr>
        <w:t xml:space="preserve"> 8</w:t>
      </w:r>
      <w:r w:rsidR="00A75A52" w:rsidRPr="00CC4A4C">
        <w:rPr>
          <w:sz w:val="22"/>
          <w:szCs w:val="22"/>
        </w:rPr>
        <w:t>.</w:t>
      </w:r>
      <w:r w:rsidR="008F42A3" w:rsidRPr="00CC4A4C">
        <w:rPr>
          <w:sz w:val="22"/>
          <w:szCs w:val="22"/>
        </w:rPr>
        <w:t>2.</w:t>
      </w:r>
    </w:p>
    <w:p w:rsidR="004E4F02" w:rsidRPr="00CC4A4C" w:rsidRDefault="004E4F02" w:rsidP="004E4F02">
      <w:pPr>
        <w:spacing w:line="360" w:lineRule="auto"/>
        <w:jc w:val="both"/>
        <w:rPr>
          <w:sz w:val="22"/>
          <w:szCs w:val="22"/>
        </w:rPr>
      </w:pPr>
    </w:p>
    <w:p w:rsidR="00650E30" w:rsidRPr="00CC4A4C" w:rsidRDefault="00B24F1C" w:rsidP="00A75A52">
      <w:pPr>
        <w:spacing w:line="360" w:lineRule="auto"/>
        <w:rPr>
          <w:b/>
          <w:sz w:val="22"/>
          <w:szCs w:val="22"/>
        </w:rPr>
      </w:pPr>
      <w:bookmarkStart w:id="24" w:name="_Hlk487349658"/>
      <w:r w:rsidRPr="00CC4A4C">
        <w:rPr>
          <w:b/>
          <w:sz w:val="22"/>
          <w:szCs w:val="22"/>
        </w:rPr>
        <w:t>8</w:t>
      </w:r>
      <w:r w:rsidR="00A75A52" w:rsidRPr="00CC4A4C">
        <w:rPr>
          <w:b/>
          <w:sz w:val="22"/>
          <w:szCs w:val="22"/>
        </w:rPr>
        <w:t xml:space="preserve"> Objections to the epistemic view</w:t>
      </w:r>
    </w:p>
    <w:bookmarkEnd w:id="24"/>
    <w:p w:rsidR="00F81F72" w:rsidRPr="00CC4A4C" w:rsidRDefault="00F81F72" w:rsidP="006609D5">
      <w:pPr>
        <w:spacing w:line="360" w:lineRule="auto"/>
        <w:jc w:val="both"/>
        <w:rPr>
          <w:sz w:val="22"/>
          <w:szCs w:val="22"/>
        </w:rPr>
      </w:pPr>
    </w:p>
    <w:p w:rsidR="00F96006" w:rsidRPr="00CC4A4C" w:rsidRDefault="00AA5BC7" w:rsidP="00F96006">
      <w:pPr>
        <w:spacing w:line="360" w:lineRule="auto"/>
        <w:jc w:val="both"/>
        <w:rPr>
          <w:sz w:val="22"/>
          <w:szCs w:val="22"/>
        </w:rPr>
      </w:pPr>
      <w:r w:rsidRPr="00CC4A4C">
        <w:rPr>
          <w:sz w:val="22"/>
          <w:szCs w:val="22"/>
        </w:rPr>
        <w:t>Some criticisms have been levelled at the epistemic view of chance</w:t>
      </w:r>
      <w:r w:rsidR="00AC7C5A" w:rsidRPr="00CC4A4C">
        <w:rPr>
          <w:sz w:val="22"/>
          <w:szCs w:val="22"/>
        </w:rPr>
        <w:t xml:space="preserve">, </w:t>
      </w:r>
      <w:r w:rsidR="00FB30AF" w:rsidRPr="00CC4A4C">
        <w:rPr>
          <w:sz w:val="22"/>
          <w:szCs w:val="22"/>
        </w:rPr>
        <w:t>especially by Antony Eagle (2004)</w:t>
      </w:r>
      <w:r w:rsidR="006B34A2" w:rsidRPr="00CC4A4C">
        <w:rPr>
          <w:sz w:val="22"/>
          <w:szCs w:val="22"/>
        </w:rPr>
        <w:t xml:space="preserve"> in his review of </w:t>
      </w:r>
      <w:r w:rsidR="006B34A2" w:rsidRPr="00A15FBF">
        <w:rPr>
          <w:sz w:val="22"/>
          <w:szCs w:val="22"/>
        </w:rPr>
        <w:t>Johns</w:t>
      </w:r>
      <w:r w:rsidR="006B34A2" w:rsidRPr="00CC4A4C">
        <w:rPr>
          <w:sz w:val="22"/>
          <w:szCs w:val="22"/>
        </w:rPr>
        <w:t xml:space="preserve"> (2002)</w:t>
      </w:r>
      <w:r w:rsidR="00FB30AF" w:rsidRPr="00CC4A4C">
        <w:rPr>
          <w:sz w:val="22"/>
          <w:szCs w:val="22"/>
        </w:rPr>
        <w:t>.  Som</w:t>
      </w:r>
      <w:r w:rsidR="001531D3" w:rsidRPr="00CC4A4C">
        <w:rPr>
          <w:sz w:val="22"/>
          <w:szCs w:val="22"/>
        </w:rPr>
        <w:t>e of these criticisms arise from</w:t>
      </w:r>
      <w:r w:rsidR="00FB30AF" w:rsidRPr="00CC4A4C">
        <w:rPr>
          <w:sz w:val="22"/>
          <w:szCs w:val="22"/>
        </w:rPr>
        <w:t xml:space="preserve"> </w:t>
      </w:r>
      <w:r w:rsidR="001531D3" w:rsidRPr="00CC4A4C">
        <w:rPr>
          <w:sz w:val="22"/>
          <w:szCs w:val="22"/>
        </w:rPr>
        <w:t xml:space="preserve">weaknesses in </w:t>
      </w:r>
      <w:r w:rsidR="00FB30AF" w:rsidRPr="00CC4A4C">
        <w:rPr>
          <w:sz w:val="22"/>
          <w:szCs w:val="22"/>
        </w:rPr>
        <w:t xml:space="preserve">the </w:t>
      </w:r>
      <w:r w:rsidR="001531D3" w:rsidRPr="00CC4A4C">
        <w:rPr>
          <w:sz w:val="22"/>
          <w:szCs w:val="22"/>
        </w:rPr>
        <w:t>way</w:t>
      </w:r>
      <w:r w:rsidR="00A15FBF">
        <w:rPr>
          <w:sz w:val="22"/>
          <w:szCs w:val="22"/>
        </w:rPr>
        <w:t xml:space="preserve"> I </w:t>
      </w:r>
      <w:r w:rsidR="00050747">
        <w:rPr>
          <w:sz w:val="22"/>
          <w:szCs w:val="22"/>
        </w:rPr>
        <w:t>develop or present the view</w:t>
      </w:r>
      <w:r w:rsidR="00FB30AF" w:rsidRPr="00CC4A4C">
        <w:rPr>
          <w:sz w:val="22"/>
          <w:szCs w:val="22"/>
        </w:rPr>
        <w:t xml:space="preserve">, </w:t>
      </w:r>
      <w:r w:rsidR="001531D3" w:rsidRPr="00CC4A4C">
        <w:rPr>
          <w:sz w:val="22"/>
          <w:szCs w:val="22"/>
        </w:rPr>
        <w:t>so I will attempt to make some improvements here.</w:t>
      </w:r>
      <w:r w:rsidR="00F96006" w:rsidRPr="00CC4A4C">
        <w:rPr>
          <w:sz w:val="22"/>
          <w:szCs w:val="22"/>
        </w:rPr>
        <w:t xml:space="preserve">  </w:t>
      </w:r>
      <w:r w:rsidR="001531D3" w:rsidRPr="00CC4A4C">
        <w:rPr>
          <w:sz w:val="22"/>
          <w:szCs w:val="22"/>
        </w:rPr>
        <w:t xml:space="preserve">Other </w:t>
      </w:r>
      <w:r w:rsidR="00FB30AF" w:rsidRPr="00CC4A4C">
        <w:rPr>
          <w:sz w:val="22"/>
          <w:szCs w:val="22"/>
        </w:rPr>
        <w:t>criti</w:t>
      </w:r>
      <w:r w:rsidR="001531D3" w:rsidRPr="00CC4A4C">
        <w:rPr>
          <w:sz w:val="22"/>
          <w:szCs w:val="22"/>
        </w:rPr>
        <w:t>cisms are apparently mistaken</w:t>
      </w:r>
      <w:r w:rsidR="00F96006" w:rsidRPr="00CC4A4C">
        <w:rPr>
          <w:sz w:val="22"/>
          <w:szCs w:val="22"/>
        </w:rPr>
        <w:t>.</w:t>
      </w:r>
    </w:p>
    <w:p w:rsidR="00AA5BC7" w:rsidRPr="00CC4A4C" w:rsidRDefault="00AA5BC7" w:rsidP="006609D5">
      <w:pPr>
        <w:spacing w:line="360" w:lineRule="auto"/>
        <w:jc w:val="both"/>
        <w:rPr>
          <w:sz w:val="22"/>
          <w:szCs w:val="22"/>
        </w:rPr>
      </w:pPr>
    </w:p>
    <w:p w:rsidR="0035535E" w:rsidRPr="00CC4A4C" w:rsidRDefault="00FA0287" w:rsidP="006609D5">
      <w:pPr>
        <w:spacing w:line="360" w:lineRule="auto"/>
        <w:jc w:val="both"/>
        <w:rPr>
          <w:sz w:val="22"/>
          <w:szCs w:val="22"/>
        </w:rPr>
      </w:pPr>
      <w:bookmarkStart w:id="25" w:name="_Hlk487349676"/>
      <w:r w:rsidRPr="00CC4A4C">
        <w:rPr>
          <w:sz w:val="22"/>
          <w:szCs w:val="22"/>
        </w:rPr>
        <w:t>8</w:t>
      </w:r>
      <w:r w:rsidR="00A75A52" w:rsidRPr="00CC4A4C">
        <w:rPr>
          <w:sz w:val="22"/>
          <w:szCs w:val="22"/>
        </w:rPr>
        <w:t>.1</w:t>
      </w:r>
      <w:r w:rsidR="002966D8" w:rsidRPr="00CC4A4C">
        <w:rPr>
          <w:sz w:val="22"/>
          <w:szCs w:val="22"/>
        </w:rPr>
        <w:t xml:space="preserve"> </w:t>
      </w:r>
      <w:r w:rsidR="00561BBB" w:rsidRPr="00CC4A4C">
        <w:rPr>
          <w:sz w:val="22"/>
          <w:szCs w:val="22"/>
        </w:rPr>
        <w:t>Criticisms of ‘dynamical nature’</w:t>
      </w:r>
    </w:p>
    <w:bookmarkEnd w:id="25"/>
    <w:p w:rsidR="0035535E" w:rsidRPr="00CC4A4C" w:rsidRDefault="0035535E" w:rsidP="006609D5">
      <w:pPr>
        <w:spacing w:line="360" w:lineRule="auto"/>
        <w:jc w:val="both"/>
        <w:rPr>
          <w:sz w:val="22"/>
          <w:szCs w:val="22"/>
        </w:rPr>
      </w:pPr>
    </w:p>
    <w:p w:rsidR="00AF6D98" w:rsidRPr="00CC4A4C" w:rsidRDefault="00AF6D98" w:rsidP="00B02F0F">
      <w:pPr>
        <w:spacing w:line="360" w:lineRule="auto"/>
        <w:jc w:val="both"/>
        <w:rPr>
          <w:sz w:val="22"/>
          <w:szCs w:val="22"/>
        </w:rPr>
      </w:pPr>
      <w:r w:rsidRPr="00CC4A4C">
        <w:rPr>
          <w:sz w:val="22"/>
          <w:szCs w:val="22"/>
        </w:rPr>
        <w:t>In his review o</w:t>
      </w:r>
      <w:r w:rsidRPr="00A15FBF">
        <w:rPr>
          <w:sz w:val="22"/>
          <w:szCs w:val="22"/>
        </w:rPr>
        <w:t>f Johns</w:t>
      </w:r>
      <w:r w:rsidR="00A15FBF" w:rsidRPr="00A15FBF">
        <w:rPr>
          <w:sz w:val="22"/>
          <w:szCs w:val="22"/>
        </w:rPr>
        <w:t xml:space="preserve"> (2002)</w:t>
      </w:r>
      <w:r w:rsidR="00925FA7" w:rsidRPr="00A15FBF">
        <w:rPr>
          <w:sz w:val="22"/>
          <w:szCs w:val="22"/>
        </w:rPr>
        <w:t>, E</w:t>
      </w:r>
      <w:r w:rsidR="00925FA7" w:rsidRPr="00CC4A4C">
        <w:rPr>
          <w:sz w:val="22"/>
          <w:szCs w:val="22"/>
        </w:rPr>
        <w:t xml:space="preserve">agle </w:t>
      </w:r>
      <w:r w:rsidR="00241BDE" w:rsidRPr="00CC4A4C">
        <w:rPr>
          <w:sz w:val="22"/>
          <w:szCs w:val="22"/>
        </w:rPr>
        <w:t xml:space="preserve">(2004) </w:t>
      </w:r>
      <w:r w:rsidR="00925FA7" w:rsidRPr="00CC4A4C">
        <w:rPr>
          <w:sz w:val="22"/>
          <w:szCs w:val="22"/>
        </w:rPr>
        <w:t xml:space="preserve">attacks the notion of a dynamical nature </w:t>
      </w:r>
      <w:r w:rsidR="00070EB7" w:rsidRPr="00CC4A4C">
        <w:rPr>
          <w:sz w:val="22"/>
          <w:szCs w:val="22"/>
        </w:rPr>
        <w:t>in three ways</w:t>
      </w:r>
      <w:r w:rsidR="005129A3" w:rsidRPr="00CC4A4C">
        <w:rPr>
          <w:sz w:val="22"/>
          <w:szCs w:val="22"/>
        </w:rPr>
        <w:t xml:space="preserve">.  </w:t>
      </w:r>
      <w:proofErr w:type="gramStart"/>
      <w:r w:rsidR="005129A3" w:rsidRPr="00CC4A4C">
        <w:rPr>
          <w:sz w:val="22"/>
          <w:szCs w:val="22"/>
        </w:rPr>
        <w:t>First</w:t>
      </w:r>
      <w:proofErr w:type="gramEnd"/>
      <w:r w:rsidR="005129A3" w:rsidRPr="00CC4A4C">
        <w:rPr>
          <w:sz w:val="22"/>
          <w:szCs w:val="22"/>
        </w:rPr>
        <w:t xml:space="preserve"> he</w:t>
      </w:r>
      <w:r w:rsidR="003F6DFD" w:rsidRPr="00CC4A4C">
        <w:rPr>
          <w:sz w:val="22"/>
          <w:szCs w:val="22"/>
        </w:rPr>
        <w:t xml:space="preserve"> suggest</w:t>
      </w:r>
      <w:r w:rsidR="005129A3" w:rsidRPr="00CC4A4C">
        <w:rPr>
          <w:sz w:val="22"/>
          <w:szCs w:val="22"/>
        </w:rPr>
        <w:t>s</w:t>
      </w:r>
      <w:r w:rsidR="003F6DFD" w:rsidRPr="00CC4A4C">
        <w:rPr>
          <w:sz w:val="22"/>
          <w:szCs w:val="22"/>
        </w:rPr>
        <w:t xml:space="preserve"> that</w:t>
      </w:r>
      <w:r w:rsidR="00E200B2" w:rsidRPr="00CC4A4C">
        <w:rPr>
          <w:sz w:val="22"/>
          <w:szCs w:val="22"/>
        </w:rPr>
        <w:t xml:space="preserve"> the concept is out of step with</w:t>
      </w:r>
      <w:r w:rsidR="003F6DFD" w:rsidRPr="00CC4A4C">
        <w:rPr>
          <w:sz w:val="22"/>
          <w:szCs w:val="22"/>
        </w:rPr>
        <w:t xml:space="preserve"> </w:t>
      </w:r>
      <w:r w:rsidR="00925FA7" w:rsidRPr="00CC4A4C">
        <w:rPr>
          <w:sz w:val="22"/>
          <w:szCs w:val="22"/>
        </w:rPr>
        <w:t>contemporary physics</w:t>
      </w:r>
      <w:r w:rsidR="00E200B2" w:rsidRPr="00CC4A4C">
        <w:rPr>
          <w:sz w:val="22"/>
          <w:szCs w:val="22"/>
        </w:rPr>
        <w:t>, on the grounds that physics</w:t>
      </w:r>
      <w:r w:rsidR="00925FA7" w:rsidRPr="00CC4A4C">
        <w:rPr>
          <w:sz w:val="22"/>
          <w:szCs w:val="22"/>
        </w:rPr>
        <w:t xml:space="preserve"> recognises no such </w:t>
      </w:r>
      <w:r w:rsidR="005129A3" w:rsidRPr="00CC4A4C">
        <w:rPr>
          <w:sz w:val="22"/>
          <w:szCs w:val="22"/>
        </w:rPr>
        <w:t xml:space="preserve">‘teleological’ </w:t>
      </w:r>
      <w:r w:rsidR="00925FA7" w:rsidRPr="00CC4A4C">
        <w:rPr>
          <w:sz w:val="22"/>
          <w:szCs w:val="22"/>
        </w:rPr>
        <w:t>n</w:t>
      </w:r>
      <w:r w:rsidR="005129A3" w:rsidRPr="00CC4A4C">
        <w:rPr>
          <w:sz w:val="22"/>
          <w:szCs w:val="22"/>
        </w:rPr>
        <w:t>otion</w:t>
      </w:r>
      <w:r w:rsidR="00E200B2" w:rsidRPr="00CC4A4C">
        <w:rPr>
          <w:sz w:val="22"/>
          <w:szCs w:val="22"/>
        </w:rPr>
        <w:t xml:space="preserve">.  Eagle’s reference to dynamical nature as ‘teleological’ is based on some </w:t>
      </w:r>
      <w:r w:rsidR="00A15FBF">
        <w:rPr>
          <w:sz w:val="22"/>
          <w:szCs w:val="22"/>
        </w:rPr>
        <w:t xml:space="preserve">of my </w:t>
      </w:r>
      <w:r w:rsidR="002D2AEA" w:rsidRPr="00CC4A4C">
        <w:rPr>
          <w:sz w:val="22"/>
          <w:szCs w:val="22"/>
        </w:rPr>
        <w:t>statements (p. 66</w:t>
      </w:r>
      <w:r w:rsidR="00362CDE" w:rsidRPr="00CC4A4C">
        <w:rPr>
          <w:sz w:val="22"/>
          <w:szCs w:val="22"/>
        </w:rPr>
        <w:t>)</w:t>
      </w:r>
      <w:r w:rsidR="00E200B2" w:rsidRPr="00CC4A4C">
        <w:rPr>
          <w:sz w:val="22"/>
          <w:szCs w:val="22"/>
        </w:rPr>
        <w:t xml:space="preserve"> which suggest</w:t>
      </w:r>
      <w:r w:rsidR="00362CDE" w:rsidRPr="00CC4A4C">
        <w:rPr>
          <w:sz w:val="22"/>
          <w:szCs w:val="22"/>
        </w:rPr>
        <w:t xml:space="preserve"> that </w:t>
      </w:r>
      <w:proofErr w:type="spellStart"/>
      <w:r w:rsidR="00362CDE" w:rsidRPr="00CC4A4C">
        <w:rPr>
          <w:sz w:val="22"/>
          <w:szCs w:val="22"/>
        </w:rPr>
        <w:t>Lagrangian</w:t>
      </w:r>
      <w:proofErr w:type="spellEnd"/>
      <w:r w:rsidR="00362CDE" w:rsidRPr="00CC4A4C">
        <w:rPr>
          <w:sz w:val="22"/>
          <w:szCs w:val="22"/>
        </w:rPr>
        <w:t xml:space="preserve"> mechanics involves teleology in some way</w:t>
      </w:r>
      <w:r w:rsidR="005129A3" w:rsidRPr="00CC4A4C">
        <w:rPr>
          <w:sz w:val="22"/>
          <w:szCs w:val="22"/>
        </w:rPr>
        <w:t xml:space="preserve">.  </w:t>
      </w:r>
      <w:r w:rsidR="004C42A9" w:rsidRPr="00CC4A4C">
        <w:rPr>
          <w:sz w:val="22"/>
          <w:szCs w:val="22"/>
        </w:rPr>
        <w:t>However</w:t>
      </w:r>
      <w:r w:rsidR="00362CDE" w:rsidRPr="00CC4A4C">
        <w:rPr>
          <w:sz w:val="22"/>
          <w:szCs w:val="22"/>
        </w:rPr>
        <w:t>,</w:t>
      </w:r>
      <w:r w:rsidR="00E200B2" w:rsidRPr="00CC4A4C">
        <w:rPr>
          <w:sz w:val="22"/>
          <w:szCs w:val="22"/>
        </w:rPr>
        <w:t xml:space="preserve"> </w:t>
      </w:r>
      <w:r w:rsidR="006C522D" w:rsidRPr="00CC4A4C">
        <w:rPr>
          <w:sz w:val="22"/>
          <w:szCs w:val="22"/>
        </w:rPr>
        <w:t xml:space="preserve">it is generally recognised that the principle of least action has only a superficial flavour of teleology, so </w:t>
      </w:r>
      <w:r w:rsidR="0099215A">
        <w:rPr>
          <w:sz w:val="22"/>
          <w:szCs w:val="22"/>
        </w:rPr>
        <w:t>my</w:t>
      </w:r>
      <w:r w:rsidR="006C522D" w:rsidRPr="00CC4A4C">
        <w:rPr>
          <w:sz w:val="22"/>
          <w:szCs w:val="22"/>
        </w:rPr>
        <w:t xml:space="preserve"> use of the word is misleading.  In fact, the</w:t>
      </w:r>
      <w:r w:rsidR="005026EA" w:rsidRPr="00CC4A4C">
        <w:rPr>
          <w:sz w:val="22"/>
          <w:szCs w:val="22"/>
        </w:rPr>
        <w:t xml:space="preserve"> </w:t>
      </w:r>
      <w:r w:rsidR="004C42A9" w:rsidRPr="00CC4A4C">
        <w:rPr>
          <w:sz w:val="22"/>
          <w:szCs w:val="22"/>
        </w:rPr>
        <w:t>dynamical nature</w:t>
      </w:r>
      <w:r w:rsidR="006C522D" w:rsidRPr="00CC4A4C">
        <w:rPr>
          <w:sz w:val="22"/>
          <w:szCs w:val="22"/>
        </w:rPr>
        <w:t xml:space="preserve"> is</w:t>
      </w:r>
      <w:r w:rsidR="00362CDE" w:rsidRPr="00CC4A4C">
        <w:rPr>
          <w:sz w:val="22"/>
          <w:szCs w:val="22"/>
        </w:rPr>
        <w:t xml:space="preserve"> </w:t>
      </w:r>
      <w:r w:rsidR="005026EA" w:rsidRPr="00CC4A4C">
        <w:rPr>
          <w:sz w:val="22"/>
          <w:szCs w:val="22"/>
        </w:rPr>
        <w:t xml:space="preserve">postulated as </w:t>
      </w:r>
      <w:r w:rsidR="00362CDE" w:rsidRPr="00CC4A4C">
        <w:rPr>
          <w:sz w:val="22"/>
          <w:szCs w:val="22"/>
        </w:rPr>
        <w:t>an efficient cause of the sys</w:t>
      </w:r>
      <w:r w:rsidR="006C522D" w:rsidRPr="00CC4A4C">
        <w:rPr>
          <w:sz w:val="22"/>
          <w:szCs w:val="22"/>
        </w:rPr>
        <w:t>tem</w:t>
      </w:r>
      <w:r w:rsidR="00FA0287" w:rsidRPr="00CC4A4C">
        <w:rPr>
          <w:sz w:val="22"/>
          <w:szCs w:val="22"/>
        </w:rPr>
        <w:t>’s motion, not a final cause, so</w:t>
      </w:r>
      <w:r w:rsidR="002D2AEA" w:rsidRPr="00CC4A4C">
        <w:rPr>
          <w:sz w:val="22"/>
          <w:szCs w:val="22"/>
        </w:rPr>
        <w:t xml:space="preserve"> this dispute between Eagle and</w:t>
      </w:r>
      <w:r w:rsidR="00BE47EC">
        <w:rPr>
          <w:sz w:val="22"/>
          <w:szCs w:val="22"/>
        </w:rPr>
        <w:t xml:space="preserve"> me </w:t>
      </w:r>
      <w:r w:rsidR="002D2AEA" w:rsidRPr="00CC4A4C">
        <w:rPr>
          <w:sz w:val="22"/>
          <w:szCs w:val="22"/>
        </w:rPr>
        <w:t>is merely verbal</w:t>
      </w:r>
      <w:r w:rsidR="00FA0287" w:rsidRPr="00CC4A4C">
        <w:rPr>
          <w:sz w:val="22"/>
          <w:szCs w:val="22"/>
        </w:rPr>
        <w:t>.</w:t>
      </w:r>
    </w:p>
    <w:p w:rsidR="005026EA" w:rsidRPr="00CC4A4C" w:rsidRDefault="005129A3" w:rsidP="00B02F0F">
      <w:pPr>
        <w:spacing w:line="360" w:lineRule="auto"/>
        <w:jc w:val="both"/>
        <w:rPr>
          <w:sz w:val="22"/>
          <w:szCs w:val="22"/>
        </w:rPr>
      </w:pPr>
      <w:r w:rsidRPr="00CC4A4C">
        <w:rPr>
          <w:sz w:val="22"/>
          <w:szCs w:val="22"/>
        </w:rPr>
        <w:tab/>
        <w:t xml:space="preserve">Eagle’s second criticism </w:t>
      </w:r>
      <w:r w:rsidR="00256BC7" w:rsidRPr="00CC4A4C">
        <w:rPr>
          <w:sz w:val="22"/>
          <w:szCs w:val="22"/>
        </w:rPr>
        <w:t xml:space="preserve">(p. 885) </w:t>
      </w:r>
      <w:r w:rsidRPr="00CC4A4C">
        <w:rPr>
          <w:sz w:val="22"/>
          <w:szCs w:val="22"/>
        </w:rPr>
        <w:t>is</w:t>
      </w:r>
      <w:r w:rsidR="003F6DFD" w:rsidRPr="00CC4A4C">
        <w:rPr>
          <w:sz w:val="22"/>
          <w:szCs w:val="22"/>
        </w:rPr>
        <w:t xml:space="preserve"> </w:t>
      </w:r>
      <w:r w:rsidRPr="00CC4A4C">
        <w:rPr>
          <w:sz w:val="22"/>
          <w:szCs w:val="22"/>
        </w:rPr>
        <w:t xml:space="preserve">that </w:t>
      </w:r>
      <w:r w:rsidR="00D0324D" w:rsidRPr="00CC4A4C">
        <w:rPr>
          <w:sz w:val="22"/>
          <w:szCs w:val="22"/>
        </w:rPr>
        <w:t xml:space="preserve">the </w:t>
      </w:r>
      <w:r w:rsidRPr="00CC4A4C">
        <w:rPr>
          <w:sz w:val="22"/>
          <w:szCs w:val="22"/>
        </w:rPr>
        <w:t>dynamical nature</w:t>
      </w:r>
      <w:r w:rsidR="00814EA2" w:rsidRPr="00CC4A4C">
        <w:rPr>
          <w:sz w:val="22"/>
          <w:szCs w:val="22"/>
        </w:rPr>
        <w:t xml:space="preserve"> has not been properly identified</w:t>
      </w:r>
      <w:r w:rsidRPr="00CC4A4C">
        <w:rPr>
          <w:sz w:val="22"/>
          <w:szCs w:val="22"/>
        </w:rPr>
        <w:t>, so that th</w:t>
      </w:r>
      <w:r w:rsidR="00D0324D" w:rsidRPr="00CC4A4C">
        <w:rPr>
          <w:sz w:val="22"/>
          <w:szCs w:val="22"/>
        </w:rPr>
        <w:t xml:space="preserve">is account faces the same identification problem as primitivist accounts of </w:t>
      </w:r>
      <w:proofErr w:type="spellStart"/>
      <w:r w:rsidR="00D0324D" w:rsidRPr="00CC4A4C">
        <w:rPr>
          <w:sz w:val="22"/>
          <w:szCs w:val="22"/>
        </w:rPr>
        <w:t>nomic</w:t>
      </w:r>
      <w:proofErr w:type="spellEnd"/>
      <w:r w:rsidR="00D0324D" w:rsidRPr="00CC4A4C">
        <w:rPr>
          <w:sz w:val="22"/>
          <w:szCs w:val="22"/>
        </w:rPr>
        <w:t xml:space="preserve"> necessity</w:t>
      </w:r>
      <w:r w:rsidR="00814EA2" w:rsidRPr="00CC4A4C">
        <w:rPr>
          <w:sz w:val="22"/>
          <w:szCs w:val="22"/>
        </w:rPr>
        <w:t>.</w:t>
      </w:r>
      <w:r w:rsidR="006C522D" w:rsidRPr="00CC4A4C">
        <w:rPr>
          <w:rStyle w:val="FootnoteReference"/>
          <w:sz w:val="22"/>
          <w:szCs w:val="22"/>
        </w:rPr>
        <w:footnoteReference w:id="25"/>
      </w:r>
      <w:r w:rsidR="00814EA2" w:rsidRPr="00CC4A4C">
        <w:rPr>
          <w:sz w:val="22"/>
          <w:szCs w:val="22"/>
        </w:rPr>
        <w:t xml:space="preserve"> </w:t>
      </w:r>
      <w:r w:rsidRPr="00CC4A4C">
        <w:rPr>
          <w:sz w:val="22"/>
          <w:szCs w:val="22"/>
        </w:rPr>
        <w:t xml:space="preserve"> </w:t>
      </w:r>
      <w:r w:rsidR="005026EA" w:rsidRPr="00CC4A4C">
        <w:rPr>
          <w:sz w:val="22"/>
          <w:szCs w:val="22"/>
        </w:rPr>
        <w:t>This objection, it seems to me, is correct up to a p</w:t>
      </w:r>
      <w:r w:rsidR="008D4D2C">
        <w:rPr>
          <w:sz w:val="22"/>
          <w:szCs w:val="22"/>
        </w:rPr>
        <w:t>oint but nevertheless unhelpful</w:t>
      </w:r>
      <w:r w:rsidR="005026EA" w:rsidRPr="00CC4A4C">
        <w:rPr>
          <w:sz w:val="22"/>
          <w:szCs w:val="22"/>
        </w:rPr>
        <w:t>.  As an illu</w:t>
      </w:r>
      <w:r w:rsidR="00E200B2" w:rsidRPr="00CC4A4C">
        <w:rPr>
          <w:sz w:val="22"/>
          <w:szCs w:val="22"/>
        </w:rPr>
        <w:t>stration, let us compare the</w:t>
      </w:r>
      <w:r w:rsidRPr="00CC4A4C">
        <w:rPr>
          <w:sz w:val="22"/>
          <w:szCs w:val="22"/>
        </w:rPr>
        <w:t xml:space="preserve"> dynamical nature</w:t>
      </w:r>
      <w:r w:rsidR="005026EA" w:rsidRPr="00CC4A4C">
        <w:rPr>
          <w:sz w:val="22"/>
          <w:szCs w:val="22"/>
        </w:rPr>
        <w:t xml:space="preserve"> to</w:t>
      </w:r>
      <w:r w:rsidRPr="00CC4A4C">
        <w:rPr>
          <w:sz w:val="22"/>
          <w:szCs w:val="22"/>
        </w:rPr>
        <w:t xml:space="preserve"> the ‘dormitive virtue’ of opium.  The appeal to </w:t>
      </w:r>
      <w:bookmarkStart w:id="26" w:name="_Hlk487352142"/>
      <w:proofErr w:type="spellStart"/>
      <w:r w:rsidRPr="00CC4A4C">
        <w:rPr>
          <w:i/>
          <w:sz w:val="22"/>
          <w:szCs w:val="22"/>
        </w:rPr>
        <w:t>virtus</w:t>
      </w:r>
      <w:proofErr w:type="spellEnd"/>
      <w:r w:rsidRPr="00CC4A4C">
        <w:rPr>
          <w:i/>
          <w:sz w:val="22"/>
          <w:szCs w:val="22"/>
        </w:rPr>
        <w:t xml:space="preserve"> </w:t>
      </w:r>
      <w:proofErr w:type="spellStart"/>
      <w:r w:rsidRPr="00CC4A4C">
        <w:rPr>
          <w:i/>
          <w:sz w:val="22"/>
          <w:szCs w:val="22"/>
        </w:rPr>
        <w:t>dormitiva</w:t>
      </w:r>
      <w:bookmarkEnd w:id="26"/>
      <w:proofErr w:type="spellEnd"/>
      <w:r w:rsidRPr="00CC4A4C">
        <w:rPr>
          <w:sz w:val="22"/>
          <w:szCs w:val="22"/>
        </w:rPr>
        <w:t xml:space="preserve"> to explain the soporific effect of opium is of course notorious, and we tend to regard such</w:t>
      </w:r>
      <w:r w:rsidR="005026EA" w:rsidRPr="00CC4A4C">
        <w:rPr>
          <w:sz w:val="22"/>
          <w:szCs w:val="22"/>
        </w:rPr>
        <w:t xml:space="preserve"> explanations </w:t>
      </w:r>
      <w:r w:rsidR="0033184E" w:rsidRPr="00CC4A4C">
        <w:rPr>
          <w:sz w:val="22"/>
          <w:szCs w:val="22"/>
        </w:rPr>
        <w:t>having</w:t>
      </w:r>
      <w:r w:rsidRPr="00CC4A4C">
        <w:rPr>
          <w:sz w:val="22"/>
          <w:szCs w:val="22"/>
        </w:rPr>
        <w:t xml:space="preserve"> no scientific merit</w:t>
      </w:r>
      <w:r w:rsidR="0033184E" w:rsidRPr="00CC4A4C">
        <w:rPr>
          <w:sz w:val="22"/>
          <w:szCs w:val="22"/>
        </w:rPr>
        <w:t xml:space="preserve"> at all</w:t>
      </w:r>
      <w:r w:rsidR="005026EA" w:rsidRPr="00CC4A4C">
        <w:rPr>
          <w:sz w:val="22"/>
          <w:szCs w:val="22"/>
        </w:rPr>
        <w:t>, since they merely name, and fail to identify, the virtue in question</w:t>
      </w:r>
      <w:r w:rsidRPr="00CC4A4C">
        <w:rPr>
          <w:sz w:val="22"/>
          <w:szCs w:val="22"/>
        </w:rPr>
        <w:t xml:space="preserve">.  Nevertheless, </w:t>
      </w:r>
      <w:r w:rsidRPr="00CC4A4C">
        <w:rPr>
          <w:i/>
          <w:sz w:val="22"/>
          <w:szCs w:val="22"/>
        </w:rPr>
        <w:t xml:space="preserve">I think that it </w:t>
      </w:r>
      <w:r w:rsidR="00083F2D" w:rsidRPr="00CC4A4C">
        <w:rPr>
          <w:i/>
          <w:sz w:val="22"/>
          <w:szCs w:val="22"/>
        </w:rPr>
        <w:t>really is helpful to assert such theories</w:t>
      </w:r>
      <w:r w:rsidR="005026EA" w:rsidRPr="00CC4A4C">
        <w:rPr>
          <w:sz w:val="22"/>
          <w:szCs w:val="22"/>
        </w:rPr>
        <w:t>, in some contexts.</w:t>
      </w:r>
    </w:p>
    <w:p w:rsidR="00925FA7" w:rsidRPr="00CC4A4C" w:rsidRDefault="005026EA" w:rsidP="00B02F0F">
      <w:pPr>
        <w:spacing w:line="360" w:lineRule="auto"/>
        <w:jc w:val="both"/>
        <w:rPr>
          <w:sz w:val="22"/>
          <w:szCs w:val="22"/>
        </w:rPr>
      </w:pPr>
      <w:r w:rsidRPr="00CC4A4C">
        <w:rPr>
          <w:sz w:val="22"/>
          <w:szCs w:val="22"/>
        </w:rPr>
        <w:tab/>
      </w:r>
      <w:r w:rsidR="00083F2D" w:rsidRPr="00CC4A4C">
        <w:rPr>
          <w:sz w:val="22"/>
          <w:szCs w:val="22"/>
        </w:rPr>
        <w:t xml:space="preserve">Imagine a scholarly community in which various theories are proposed to account for peoples’ sleepiness after taking opium.  One group says that </w:t>
      </w:r>
      <w:r w:rsidR="002D2AEA" w:rsidRPr="00CC4A4C">
        <w:rPr>
          <w:sz w:val="22"/>
          <w:szCs w:val="22"/>
        </w:rPr>
        <w:t xml:space="preserve">opium does not </w:t>
      </w:r>
      <w:r w:rsidR="002D2AEA" w:rsidRPr="008D4D2C">
        <w:rPr>
          <w:i/>
          <w:sz w:val="22"/>
          <w:szCs w:val="22"/>
        </w:rPr>
        <w:t>cause</w:t>
      </w:r>
      <w:r w:rsidR="008D4D2C">
        <w:rPr>
          <w:sz w:val="22"/>
          <w:szCs w:val="22"/>
        </w:rPr>
        <w:t xml:space="preserve"> drowsiness; the correlation exists because</w:t>
      </w:r>
      <w:r w:rsidR="002D2AEA" w:rsidRPr="00CC4A4C">
        <w:rPr>
          <w:sz w:val="22"/>
          <w:szCs w:val="22"/>
        </w:rPr>
        <w:t xml:space="preserve"> </w:t>
      </w:r>
      <w:r w:rsidR="00083F2D" w:rsidRPr="00CC4A4C">
        <w:rPr>
          <w:sz w:val="22"/>
          <w:szCs w:val="22"/>
        </w:rPr>
        <w:t xml:space="preserve">being in a pre-soporific state causes people to take opium.  Another popular theory is that </w:t>
      </w:r>
      <w:r w:rsidR="00D0324D" w:rsidRPr="00CC4A4C">
        <w:rPr>
          <w:sz w:val="22"/>
          <w:szCs w:val="22"/>
        </w:rPr>
        <w:t>there is a pre-established harmony</w:t>
      </w:r>
      <w:r w:rsidR="00083F2D" w:rsidRPr="00CC4A4C">
        <w:rPr>
          <w:sz w:val="22"/>
          <w:szCs w:val="22"/>
        </w:rPr>
        <w:t xml:space="preserve"> </w:t>
      </w:r>
      <w:r w:rsidR="00D0324D" w:rsidRPr="00CC4A4C">
        <w:rPr>
          <w:sz w:val="22"/>
          <w:szCs w:val="22"/>
        </w:rPr>
        <w:t xml:space="preserve">between </w:t>
      </w:r>
      <w:r w:rsidR="00083F2D" w:rsidRPr="00CC4A4C">
        <w:rPr>
          <w:sz w:val="22"/>
          <w:szCs w:val="22"/>
        </w:rPr>
        <w:t>opium</w:t>
      </w:r>
      <w:r w:rsidR="00D0324D" w:rsidRPr="00CC4A4C">
        <w:rPr>
          <w:sz w:val="22"/>
          <w:szCs w:val="22"/>
        </w:rPr>
        <w:t xml:space="preserve"> taking and drowsiness</w:t>
      </w:r>
      <w:r w:rsidR="00083F2D" w:rsidRPr="00CC4A4C">
        <w:rPr>
          <w:sz w:val="22"/>
          <w:szCs w:val="22"/>
        </w:rPr>
        <w:t>.</w:t>
      </w:r>
      <w:r w:rsidR="0033184E" w:rsidRPr="00CC4A4C">
        <w:rPr>
          <w:sz w:val="22"/>
          <w:szCs w:val="22"/>
        </w:rPr>
        <w:t xml:space="preserve">  A </w:t>
      </w:r>
      <w:r w:rsidR="0033184E" w:rsidRPr="00CC4A4C">
        <w:rPr>
          <w:sz w:val="22"/>
          <w:szCs w:val="22"/>
        </w:rPr>
        <w:lastRenderedPageBreak/>
        <w:t>third group says that the observed correlation between taking opium and gettin</w:t>
      </w:r>
      <w:r w:rsidR="00D0324D" w:rsidRPr="00CC4A4C">
        <w:rPr>
          <w:sz w:val="22"/>
          <w:szCs w:val="22"/>
        </w:rPr>
        <w:t xml:space="preserve">g drowsy is a basic regularity </w:t>
      </w:r>
      <w:r w:rsidR="0033184E" w:rsidRPr="00CC4A4C">
        <w:rPr>
          <w:sz w:val="22"/>
          <w:szCs w:val="22"/>
        </w:rPr>
        <w:t xml:space="preserve">with no </w:t>
      </w:r>
      <w:r w:rsidR="002D2AEA" w:rsidRPr="00CC4A4C">
        <w:rPr>
          <w:sz w:val="22"/>
          <w:szCs w:val="22"/>
        </w:rPr>
        <w:t xml:space="preserve">possible </w:t>
      </w:r>
      <w:r w:rsidR="0033184E" w:rsidRPr="00CC4A4C">
        <w:rPr>
          <w:sz w:val="22"/>
          <w:szCs w:val="22"/>
        </w:rPr>
        <w:t>explanation.  In such a context</w:t>
      </w:r>
      <w:r w:rsidR="00FA0287" w:rsidRPr="00CC4A4C">
        <w:rPr>
          <w:sz w:val="22"/>
          <w:szCs w:val="22"/>
        </w:rPr>
        <w:t>,</w:t>
      </w:r>
      <w:r w:rsidR="0033184E" w:rsidRPr="00CC4A4C">
        <w:rPr>
          <w:sz w:val="22"/>
          <w:szCs w:val="22"/>
        </w:rPr>
        <w:t xml:space="preserve"> is</w:t>
      </w:r>
      <w:r w:rsidR="00D0324D" w:rsidRPr="00CC4A4C">
        <w:rPr>
          <w:sz w:val="22"/>
          <w:szCs w:val="22"/>
        </w:rPr>
        <w:t xml:space="preserve"> it not</w:t>
      </w:r>
      <w:r w:rsidR="00FA0287" w:rsidRPr="00CC4A4C">
        <w:rPr>
          <w:sz w:val="22"/>
          <w:szCs w:val="22"/>
        </w:rPr>
        <w:t xml:space="preserve"> a significant step forward</w:t>
      </w:r>
      <w:r w:rsidR="0033184E" w:rsidRPr="00CC4A4C">
        <w:rPr>
          <w:sz w:val="22"/>
          <w:szCs w:val="22"/>
        </w:rPr>
        <w:t xml:space="preserve"> to claim that opium has some unknown physical attributes that act on the human nervous system to cause drowsiness?  </w:t>
      </w:r>
      <w:r w:rsidRPr="00CC4A4C">
        <w:rPr>
          <w:sz w:val="22"/>
          <w:szCs w:val="22"/>
        </w:rPr>
        <w:t>While the physical attributes are not yet identified, t</w:t>
      </w:r>
      <w:r w:rsidR="0033184E" w:rsidRPr="00CC4A4C">
        <w:rPr>
          <w:sz w:val="22"/>
          <w:szCs w:val="22"/>
        </w:rPr>
        <w:t>he foundation is then laid to investigate what those attributes are, and uncover their mechanism of operation.</w:t>
      </w:r>
    </w:p>
    <w:p w:rsidR="0033184E" w:rsidRPr="00CC4A4C" w:rsidRDefault="005026EA" w:rsidP="00B02F0F">
      <w:pPr>
        <w:spacing w:line="360" w:lineRule="auto"/>
        <w:jc w:val="both"/>
        <w:rPr>
          <w:sz w:val="22"/>
          <w:szCs w:val="22"/>
        </w:rPr>
      </w:pPr>
      <w:r w:rsidRPr="00CC4A4C">
        <w:rPr>
          <w:sz w:val="22"/>
          <w:szCs w:val="22"/>
        </w:rPr>
        <w:tab/>
        <w:t xml:space="preserve">In </w:t>
      </w:r>
      <w:proofErr w:type="gramStart"/>
      <w:r w:rsidRPr="00CC4A4C">
        <w:rPr>
          <w:sz w:val="22"/>
          <w:szCs w:val="22"/>
        </w:rPr>
        <w:t>a similar way</w:t>
      </w:r>
      <w:proofErr w:type="gramEnd"/>
      <w:r w:rsidRPr="00CC4A4C">
        <w:rPr>
          <w:sz w:val="22"/>
          <w:szCs w:val="22"/>
        </w:rPr>
        <w:t>, Eagle is correct</w:t>
      </w:r>
      <w:r w:rsidR="0033184E" w:rsidRPr="00CC4A4C">
        <w:rPr>
          <w:sz w:val="22"/>
          <w:szCs w:val="22"/>
        </w:rPr>
        <w:t xml:space="preserve"> </w:t>
      </w:r>
      <w:r w:rsidRPr="00CC4A4C">
        <w:rPr>
          <w:sz w:val="22"/>
          <w:szCs w:val="22"/>
        </w:rPr>
        <w:t xml:space="preserve">to the extent </w:t>
      </w:r>
      <w:r w:rsidR="0033184E" w:rsidRPr="00CC4A4C">
        <w:rPr>
          <w:sz w:val="22"/>
          <w:szCs w:val="22"/>
        </w:rPr>
        <w:t>that coining the term ‘dynamical nature’ does not give m</w:t>
      </w:r>
      <w:r w:rsidR="006C522D" w:rsidRPr="00CC4A4C">
        <w:rPr>
          <w:sz w:val="22"/>
          <w:szCs w:val="22"/>
        </w:rPr>
        <w:t>uch insight into what these intrinsic qualities are,</w:t>
      </w:r>
      <w:r w:rsidR="0033184E" w:rsidRPr="00CC4A4C">
        <w:rPr>
          <w:sz w:val="22"/>
          <w:szCs w:val="22"/>
        </w:rPr>
        <w:t xml:space="preserve"> </w:t>
      </w:r>
      <w:r w:rsidR="006C522D" w:rsidRPr="00CC4A4C">
        <w:rPr>
          <w:sz w:val="22"/>
          <w:szCs w:val="22"/>
        </w:rPr>
        <w:t>or how they combine</w:t>
      </w:r>
      <w:r w:rsidR="0033184E" w:rsidRPr="00CC4A4C">
        <w:rPr>
          <w:sz w:val="22"/>
          <w:szCs w:val="22"/>
        </w:rPr>
        <w:t xml:space="preserve"> with an </w:t>
      </w:r>
      <w:r w:rsidR="00FA0287" w:rsidRPr="00CC4A4C">
        <w:rPr>
          <w:sz w:val="22"/>
          <w:szCs w:val="22"/>
        </w:rPr>
        <w:t>initial state to cause the actual history</w:t>
      </w:r>
      <w:r w:rsidR="0033184E" w:rsidRPr="00CC4A4C">
        <w:rPr>
          <w:sz w:val="22"/>
          <w:szCs w:val="22"/>
        </w:rPr>
        <w:t xml:space="preserve">.  Yet, in the present context of theorising about laws of nature, I believe that recognising its existence is a positive step.  Returning to the imaginary </w:t>
      </w:r>
      <w:r w:rsidR="00FA0287" w:rsidRPr="00CC4A4C">
        <w:rPr>
          <w:sz w:val="22"/>
          <w:szCs w:val="22"/>
        </w:rPr>
        <w:t>scholarly debate about opium</w:t>
      </w:r>
      <w:r w:rsidR="0033184E" w:rsidRPr="00CC4A4C">
        <w:rPr>
          <w:sz w:val="22"/>
          <w:szCs w:val="22"/>
        </w:rPr>
        <w:t xml:space="preserve">, </w:t>
      </w:r>
      <w:r w:rsidR="002D2AEA" w:rsidRPr="00CC4A4C">
        <w:rPr>
          <w:sz w:val="22"/>
          <w:szCs w:val="22"/>
        </w:rPr>
        <w:t>the failure</w:t>
      </w:r>
      <w:r w:rsidR="00CA6723" w:rsidRPr="00CC4A4C">
        <w:rPr>
          <w:sz w:val="22"/>
          <w:szCs w:val="22"/>
        </w:rPr>
        <w:t xml:space="preserve"> to </w:t>
      </w:r>
      <w:r w:rsidR="002D2AEA" w:rsidRPr="00CC4A4C">
        <w:rPr>
          <w:sz w:val="22"/>
          <w:szCs w:val="22"/>
        </w:rPr>
        <w:t xml:space="preserve">identify </w:t>
      </w:r>
      <w:proofErr w:type="spellStart"/>
      <w:r w:rsidR="002D2AEA" w:rsidRPr="00CC4A4C">
        <w:rPr>
          <w:i/>
          <w:sz w:val="22"/>
          <w:szCs w:val="22"/>
        </w:rPr>
        <w:t>virtus</w:t>
      </w:r>
      <w:proofErr w:type="spellEnd"/>
      <w:r w:rsidR="002D2AEA" w:rsidRPr="00CC4A4C">
        <w:rPr>
          <w:i/>
          <w:sz w:val="22"/>
          <w:szCs w:val="22"/>
        </w:rPr>
        <w:t xml:space="preserve"> </w:t>
      </w:r>
      <w:proofErr w:type="spellStart"/>
      <w:r w:rsidR="002D2AEA" w:rsidRPr="00CC4A4C">
        <w:rPr>
          <w:i/>
          <w:sz w:val="22"/>
          <w:szCs w:val="22"/>
        </w:rPr>
        <w:t>dormitiva</w:t>
      </w:r>
      <w:proofErr w:type="spellEnd"/>
      <w:r w:rsidR="009D47A8" w:rsidRPr="00CC4A4C">
        <w:rPr>
          <w:sz w:val="22"/>
          <w:szCs w:val="22"/>
        </w:rPr>
        <w:t xml:space="preserve"> shows only that the theory is incomplete, not incorrect.</w:t>
      </w:r>
      <w:r w:rsidR="004F647C" w:rsidRPr="00CC4A4C">
        <w:rPr>
          <w:sz w:val="22"/>
          <w:szCs w:val="22"/>
        </w:rPr>
        <w:t xml:space="preserve">  In </w:t>
      </w:r>
      <w:proofErr w:type="gramStart"/>
      <w:r w:rsidR="004F647C" w:rsidRPr="00CC4A4C">
        <w:rPr>
          <w:sz w:val="22"/>
          <w:szCs w:val="22"/>
        </w:rPr>
        <w:t>a similar way</w:t>
      </w:r>
      <w:proofErr w:type="gramEnd"/>
      <w:r w:rsidR="004F647C" w:rsidRPr="00CC4A4C">
        <w:rPr>
          <w:sz w:val="22"/>
          <w:szCs w:val="22"/>
        </w:rPr>
        <w:t xml:space="preserve">, when physicists claim that electrons have a property of ‘negative charge’ that causes a mutual </w:t>
      </w:r>
      <w:r w:rsidR="00FA0287" w:rsidRPr="00CC4A4C">
        <w:rPr>
          <w:sz w:val="22"/>
          <w:szCs w:val="22"/>
        </w:rPr>
        <w:t>repulsion between them</w:t>
      </w:r>
      <w:r w:rsidR="002D2AEA" w:rsidRPr="00CC4A4C">
        <w:rPr>
          <w:sz w:val="22"/>
          <w:szCs w:val="22"/>
        </w:rPr>
        <w:t>, critics</w:t>
      </w:r>
      <w:r w:rsidR="004F647C" w:rsidRPr="00CC4A4C">
        <w:rPr>
          <w:sz w:val="22"/>
          <w:szCs w:val="22"/>
        </w:rPr>
        <w:t xml:space="preserve"> can rightly say that this property of ‘charge’ has not been identified</w:t>
      </w:r>
      <w:r w:rsidR="00256BC7" w:rsidRPr="00CC4A4C">
        <w:rPr>
          <w:sz w:val="22"/>
          <w:szCs w:val="22"/>
        </w:rPr>
        <w:t xml:space="preserve">, and we have no mechanism </w:t>
      </w:r>
      <w:r w:rsidR="002D2AEA" w:rsidRPr="00CC4A4C">
        <w:rPr>
          <w:sz w:val="22"/>
          <w:szCs w:val="22"/>
        </w:rPr>
        <w:t>for its operation.  Thankfully</w:t>
      </w:r>
      <w:r w:rsidR="00256BC7" w:rsidRPr="00CC4A4C">
        <w:rPr>
          <w:sz w:val="22"/>
          <w:szCs w:val="22"/>
        </w:rPr>
        <w:t xml:space="preserve">, </w:t>
      </w:r>
      <w:r w:rsidR="002D2AEA" w:rsidRPr="00CC4A4C">
        <w:rPr>
          <w:sz w:val="22"/>
          <w:szCs w:val="22"/>
        </w:rPr>
        <w:t>however, physicists are not put off by such criticism, since they</w:t>
      </w:r>
      <w:r w:rsidR="00256BC7" w:rsidRPr="00CC4A4C">
        <w:rPr>
          <w:sz w:val="22"/>
          <w:szCs w:val="22"/>
        </w:rPr>
        <w:t xml:space="preserve"> have good grounds to believe that </w:t>
      </w:r>
      <w:r w:rsidR="00256BC7" w:rsidRPr="00CC4A4C">
        <w:rPr>
          <w:i/>
          <w:sz w:val="22"/>
          <w:szCs w:val="22"/>
        </w:rPr>
        <w:t>some</w:t>
      </w:r>
      <w:r w:rsidR="006C522D" w:rsidRPr="00CC4A4C">
        <w:rPr>
          <w:sz w:val="22"/>
          <w:szCs w:val="22"/>
        </w:rPr>
        <w:t xml:space="preserve"> property exists</w:t>
      </w:r>
      <w:r w:rsidR="00256BC7" w:rsidRPr="00CC4A4C">
        <w:rPr>
          <w:sz w:val="22"/>
          <w:szCs w:val="22"/>
        </w:rPr>
        <w:t xml:space="preserve"> that causes the </w:t>
      </w:r>
      <w:r w:rsidR="00FA0287" w:rsidRPr="00CC4A4C">
        <w:rPr>
          <w:sz w:val="22"/>
          <w:szCs w:val="22"/>
        </w:rPr>
        <w:t>particle</w:t>
      </w:r>
      <w:r w:rsidR="002D2AEA" w:rsidRPr="00CC4A4C">
        <w:rPr>
          <w:sz w:val="22"/>
          <w:szCs w:val="22"/>
        </w:rPr>
        <w:t xml:space="preserve">s to be mutually repelled, and this </w:t>
      </w:r>
      <w:r w:rsidR="008D4D2C">
        <w:rPr>
          <w:sz w:val="22"/>
          <w:szCs w:val="22"/>
        </w:rPr>
        <w:t>is enough for physics to develop electromagnetic theory in its present form.</w:t>
      </w:r>
    </w:p>
    <w:p w:rsidR="00A75A52" w:rsidRPr="00CC4A4C" w:rsidRDefault="00B47936" w:rsidP="00B47936">
      <w:pPr>
        <w:spacing w:line="360" w:lineRule="auto"/>
        <w:rPr>
          <w:sz w:val="22"/>
          <w:szCs w:val="22"/>
        </w:rPr>
      </w:pPr>
      <w:r w:rsidRPr="00CC4A4C">
        <w:rPr>
          <w:sz w:val="22"/>
          <w:szCs w:val="22"/>
        </w:rPr>
        <w:tab/>
      </w:r>
      <w:r w:rsidR="00CA6723" w:rsidRPr="00CC4A4C">
        <w:rPr>
          <w:sz w:val="22"/>
          <w:szCs w:val="22"/>
        </w:rPr>
        <w:t xml:space="preserve">Eagle’s third criticism </w:t>
      </w:r>
      <w:r w:rsidR="00543490" w:rsidRPr="00CC4A4C">
        <w:rPr>
          <w:sz w:val="22"/>
          <w:szCs w:val="22"/>
        </w:rPr>
        <w:t xml:space="preserve">of dynamical nature </w:t>
      </w:r>
      <w:r w:rsidR="00CA6723" w:rsidRPr="00CC4A4C">
        <w:rPr>
          <w:sz w:val="22"/>
          <w:szCs w:val="22"/>
        </w:rPr>
        <w:t>concerns the gro</w:t>
      </w:r>
      <w:r w:rsidR="004F647C" w:rsidRPr="00CC4A4C">
        <w:rPr>
          <w:sz w:val="22"/>
          <w:szCs w:val="22"/>
        </w:rPr>
        <w:t>unding of modal properties in</w:t>
      </w:r>
      <w:r w:rsidR="00BE47EC">
        <w:rPr>
          <w:sz w:val="22"/>
          <w:szCs w:val="22"/>
        </w:rPr>
        <w:t xml:space="preserve"> my a</w:t>
      </w:r>
      <w:r w:rsidR="00CA6723" w:rsidRPr="00CC4A4C">
        <w:rPr>
          <w:sz w:val="22"/>
          <w:szCs w:val="22"/>
        </w:rPr>
        <w:t xml:space="preserve">ccount of laws.  </w:t>
      </w:r>
      <w:r w:rsidR="00256BC7" w:rsidRPr="00CC4A4C">
        <w:rPr>
          <w:sz w:val="22"/>
          <w:szCs w:val="22"/>
        </w:rPr>
        <w:t>Eagle writes (p. 888),</w:t>
      </w:r>
      <w:r w:rsidR="00A75A52" w:rsidRPr="00CC4A4C">
        <w:rPr>
          <w:sz w:val="22"/>
          <w:szCs w:val="22"/>
        </w:rPr>
        <w:t xml:space="preserve"> </w:t>
      </w:r>
    </w:p>
    <w:p w:rsidR="00A75A52" w:rsidRPr="00CC4A4C" w:rsidRDefault="00A75A52" w:rsidP="00B47936">
      <w:pPr>
        <w:spacing w:line="360" w:lineRule="auto"/>
        <w:rPr>
          <w:sz w:val="22"/>
          <w:szCs w:val="22"/>
        </w:rPr>
      </w:pPr>
    </w:p>
    <w:p w:rsidR="00A75A52" w:rsidRPr="00CC4A4C" w:rsidRDefault="00A75A52" w:rsidP="00A75A52">
      <w:pPr>
        <w:spacing w:line="360" w:lineRule="auto"/>
        <w:ind w:left="576" w:right="576"/>
        <w:rPr>
          <w:sz w:val="22"/>
          <w:szCs w:val="22"/>
          <w:lang w:eastAsia="en-CA"/>
        </w:rPr>
      </w:pPr>
      <w:r w:rsidRPr="00CC4A4C">
        <w:rPr>
          <w:sz w:val="22"/>
          <w:szCs w:val="22"/>
          <w:lang w:eastAsia="en-CA"/>
        </w:rPr>
        <w:t xml:space="preserve">… </w:t>
      </w:r>
      <w:r w:rsidR="0004078B" w:rsidRPr="00CC4A4C">
        <w:rPr>
          <w:sz w:val="22"/>
          <w:szCs w:val="22"/>
          <w:lang w:eastAsia="en-CA"/>
        </w:rPr>
        <w:t>if the dynamical nature ...</w:t>
      </w:r>
      <w:r w:rsidR="0004078B" w:rsidRPr="00CC4A4C">
        <w:rPr>
          <w:b/>
          <w:bCs/>
          <w:sz w:val="22"/>
          <w:szCs w:val="22"/>
          <w:lang w:eastAsia="en-CA"/>
        </w:rPr>
        <w:t xml:space="preserve"> </w:t>
      </w:r>
      <w:r w:rsidR="0004078B" w:rsidRPr="00CC4A4C">
        <w:rPr>
          <w:sz w:val="22"/>
          <w:szCs w:val="22"/>
          <w:lang w:eastAsia="en-CA"/>
        </w:rPr>
        <w:t>is to mention no modal facts, then that makes [that nature]</w:t>
      </w:r>
      <w:r w:rsidR="0004078B" w:rsidRPr="00CC4A4C">
        <w:rPr>
          <w:b/>
          <w:bCs/>
          <w:sz w:val="22"/>
          <w:szCs w:val="22"/>
          <w:lang w:eastAsia="en-CA"/>
        </w:rPr>
        <w:t xml:space="preserve"> </w:t>
      </w:r>
      <w:r w:rsidR="0004078B" w:rsidRPr="00CC4A4C">
        <w:rPr>
          <w:sz w:val="22"/>
          <w:szCs w:val="22"/>
          <w:lang w:eastAsia="en-CA"/>
        </w:rPr>
        <w:t xml:space="preserve">a fact about the actual system </w:t>
      </w:r>
      <w:r w:rsidR="0004078B" w:rsidRPr="00CC4A4C">
        <w:rPr>
          <w:b/>
          <w:bCs/>
          <w:sz w:val="22"/>
          <w:szCs w:val="22"/>
          <w:lang w:eastAsia="en-CA"/>
        </w:rPr>
        <w:t>X</w:t>
      </w:r>
      <w:r w:rsidR="0004078B" w:rsidRPr="00CC4A4C">
        <w:rPr>
          <w:sz w:val="22"/>
          <w:szCs w:val="22"/>
          <w:lang w:eastAsia="en-CA"/>
        </w:rPr>
        <w:t>. But this makes it impossible to see how [dynamical nature]</w:t>
      </w:r>
      <w:r w:rsidR="0004078B" w:rsidRPr="00CC4A4C">
        <w:rPr>
          <w:b/>
          <w:bCs/>
          <w:sz w:val="22"/>
          <w:szCs w:val="22"/>
          <w:lang w:eastAsia="en-CA"/>
        </w:rPr>
        <w:t xml:space="preserve"> </w:t>
      </w:r>
      <w:r w:rsidR="0004078B" w:rsidRPr="00CC4A4C">
        <w:rPr>
          <w:sz w:val="22"/>
          <w:szCs w:val="22"/>
          <w:lang w:eastAsia="en-CA"/>
        </w:rPr>
        <w:t>could support modal properties except as brute facts int</w:t>
      </w:r>
      <w:r w:rsidRPr="00CC4A4C">
        <w:rPr>
          <w:sz w:val="22"/>
          <w:szCs w:val="22"/>
          <w:lang w:eastAsia="en-CA"/>
        </w:rPr>
        <w:t>roduced as a metaphysical posit.</w:t>
      </w:r>
    </w:p>
    <w:p w:rsidR="00A75A52" w:rsidRPr="00CC4A4C" w:rsidRDefault="00A75A52" w:rsidP="00B47936">
      <w:pPr>
        <w:spacing w:line="360" w:lineRule="auto"/>
        <w:rPr>
          <w:sz w:val="22"/>
          <w:szCs w:val="22"/>
          <w:lang w:eastAsia="en-CA"/>
        </w:rPr>
      </w:pPr>
    </w:p>
    <w:p w:rsidR="00E71785" w:rsidRPr="00CC4A4C" w:rsidRDefault="0004078B" w:rsidP="00004D90">
      <w:pPr>
        <w:spacing w:line="360" w:lineRule="auto"/>
        <w:rPr>
          <w:sz w:val="22"/>
          <w:szCs w:val="22"/>
        </w:rPr>
      </w:pPr>
      <w:r w:rsidRPr="00CC4A4C">
        <w:rPr>
          <w:sz w:val="22"/>
          <w:szCs w:val="22"/>
        </w:rPr>
        <w:t xml:space="preserve">This objection </w:t>
      </w:r>
      <w:r w:rsidR="00004D90" w:rsidRPr="00CC4A4C">
        <w:rPr>
          <w:sz w:val="22"/>
          <w:szCs w:val="22"/>
        </w:rPr>
        <w:t>apparently results f</w:t>
      </w:r>
      <w:r w:rsidR="0070211F" w:rsidRPr="00CC4A4C">
        <w:rPr>
          <w:sz w:val="22"/>
          <w:szCs w:val="22"/>
        </w:rPr>
        <w:t xml:space="preserve">rom a failure to understand </w:t>
      </w:r>
      <w:r w:rsidR="002D5304" w:rsidRPr="00CC4A4C">
        <w:rPr>
          <w:sz w:val="22"/>
          <w:szCs w:val="22"/>
        </w:rPr>
        <w:t>that epis</w:t>
      </w:r>
      <w:r w:rsidR="004F647C" w:rsidRPr="00CC4A4C">
        <w:rPr>
          <w:sz w:val="22"/>
          <w:szCs w:val="22"/>
        </w:rPr>
        <w:t>temic theories of laws are</w:t>
      </w:r>
      <w:r w:rsidR="0070211F" w:rsidRPr="00CC4A4C">
        <w:rPr>
          <w:sz w:val="22"/>
          <w:szCs w:val="22"/>
        </w:rPr>
        <w:t xml:space="preserve"> </w:t>
      </w:r>
      <w:proofErr w:type="spellStart"/>
      <w:r w:rsidR="0070211F" w:rsidRPr="00CC4A4C">
        <w:rPr>
          <w:sz w:val="22"/>
          <w:szCs w:val="22"/>
        </w:rPr>
        <w:t>inferen</w:t>
      </w:r>
      <w:r w:rsidR="004F647C" w:rsidRPr="00CC4A4C">
        <w:rPr>
          <w:sz w:val="22"/>
          <w:szCs w:val="22"/>
        </w:rPr>
        <w:t>tialist</w:t>
      </w:r>
      <w:proofErr w:type="spellEnd"/>
      <w:r w:rsidR="004F647C" w:rsidRPr="00CC4A4C">
        <w:rPr>
          <w:sz w:val="22"/>
          <w:szCs w:val="22"/>
        </w:rPr>
        <w:t>,</w:t>
      </w:r>
      <w:r w:rsidR="00CA6723" w:rsidRPr="00CC4A4C">
        <w:rPr>
          <w:sz w:val="22"/>
          <w:szCs w:val="22"/>
        </w:rPr>
        <w:t xml:space="preserve"> </w:t>
      </w:r>
      <w:r w:rsidR="00B576E5" w:rsidRPr="00CC4A4C">
        <w:rPr>
          <w:sz w:val="22"/>
          <w:szCs w:val="22"/>
        </w:rPr>
        <w:t>as</w:t>
      </w:r>
      <w:r w:rsidR="00B61E72">
        <w:rPr>
          <w:sz w:val="22"/>
          <w:szCs w:val="22"/>
        </w:rPr>
        <w:t xml:space="preserve"> defined</w:t>
      </w:r>
      <w:r w:rsidR="00B576E5" w:rsidRPr="00CC4A4C">
        <w:rPr>
          <w:sz w:val="22"/>
          <w:szCs w:val="22"/>
        </w:rPr>
        <w:t xml:space="preserve"> in Section 5</w:t>
      </w:r>
      <w:r w:rsidR="00CA6723" w:rsidRPr="00CC4A4C">
        <w:rPr>
          <w:sz w:val="22"/>
          <w:szCs w:val="22"/>
        </w:rPr>
        <w:t xml:space="preserve">, </w:t>
      </w:r>
      <w:r w:rsidR="004F647C" w:rsidRPr="00CC4A4C">
        <w:rPr>
          <w:sz w:val="22"/>
          <w:szCs w:val="22"/>
        </w:rPr>
        <w:t xml:space="preserve">so </w:t>
      </w:r>
      <w:r w:rsidR="00004D90" w:rsidRPr="00CC4A4C">
        <w:rPr>
          <w:sz w:val="22"/>
          <w:szCs w:val="22"/>
        </w:rPr>
        <w:t xml:space="preserve">that </w:t>
      </w:r>
      <w:proofErr w:type="spellStart"/>
      <w:r w:rsidR="00004D90" w:rsidRPr="00CC4A4C">
        <w:rPr>
          <w:sz w:val="22"/>
          <w:szCs w:val="22"/>
        </w:rPr>
        <w:t>nomic</w:t>
      </w:r>
      <w:proofErr w:type="spellEnd"/>
      <w:r w:rsidR="00004D90" w:rsidRPr="00CC4A4C">
        <w:rPr>
          <w:sz w:val="22"/>
          <w:szCs w:val="22"/>
        </w:rPr>
        <w:t xml:space="preserve"> necessity and chance</w:t>
      </w:r>
      <w:r w:rsidR="0022062A" w:rsidRPr="00CC4A4C">
        <w:rPr>
          <w:sz w:val="22"/>
          <w:szCs w:val="22"/>
        </w:rPr>
        <w:t xml:space="preserve"> are logical </w:t>
      </w:r>
      <w:r w:rsidRPr="00CC4A4C">
        <w:rPr>
          <w:sz w:val="22"/>
          <w:szCs w:val="22"/>
        </w:rPr>
        <w:t xml:space="preserve">relations between the </w:t>
      </w:r>
      <w:r w:rsidR="008F42A3" w:rsidRPr="00CC4A4C">
        <w:rPr>
          <w:sz w:val="22"/>
          <w:szCs w:val="22"/>
        </w:rPr>
        <w:t>causal context</w:t>
      </w:r>
      <w:r w:rsidR="00004D90" w:rsidRPr="00CC4A4C">
        <w:rPr>
          <w:sz w:val="22"/>
          <w:szCs w:val="22"/>
        </w:rPr>
        <w:t xml:space="preserve"> (</w:t>
      </w:r>
      <w:r w:rsidR="004F647C" w:rsidRPr="00CC4A4C">
        <w:rPr>
          <w:sz w:val="22"/>
          <w:szCs w:val="22"/>
        </w:rPr>
        <w:t xml:space="preserve">the </w:t>
      </w:r>
      <w:r w:rsidR="00004D90" w:rsidRPr="00CC4A4C">
        <w:rPr>
          <w:sz w:val="22"/>
          <w:szCs w:val="22"/>
        </w:rPr>
        <w:t>dynamical nature and initial state)</w:t>
      </w:r>
      <w:r w:rsidR="008F42A3" w:rsidRPr="00CC4A4C">
        <w:rPr>
          <w:sz w:val="22"/>
          <w:szCs w:val="22"/>
        </w:rPr>
        <w:t xml:space="preserve"> and its</w:t>
      </w:r>
      <w:r w:rsidRPr="00CC4A4C">
        <w:rPr>
          <w:sz w:val="22"/>
          <w:szCs w:val="22"/>
        </w:rPr>
        <w:t xml:space="preserve"> </w:t>
      </w:r>
      <w:r w:rsidR="008F42A3" w:rsidRPr="00CC4A4C">
        <w:rPr>
          <w:sz w:val="22"/>
          <w:szCs w:val="22"/>
        </w:rPr>
        <w:t xml:space="preserve">possible </w:t>
      </w:r>
      <w:r w:rsidRPr="00CC4A4C">
        <w:rPr>
          <w:sz w:val="22"/>
          <w:szCs w:val="22"/>
        </w:rPr>
        <w:t>effects.</w:t>
      </w:r>
      <w:r w:rsidR="004F647C" w:rsidRPr="00CC4A4C">
        <w:rPr>
          <w:sz w:val="22"/>
          <w:szCs w:val="22"/>
        </w:rPr>
        <w:t xml:space="preserve">  Modal properties are </w:t>
      </w:r>
      <w:r w:rsidR="004F647C" w:rsidRPr="00CC4A4C">
        <w:rPr>
          <w:i/>
          <w:sz w:val="22"/>
          <w:szCs w:val="22"/>
        </w:rPr>
        <w:t>not</w:t>
      </w:r>
      <w:r w:rsidR="004F647C" w:rsidRPr="00CC4A4C">
        <w:rPr>
          <w:sz w:val="22"/>
          <w:szCs w:val="22"/>
        </w:rPr>
        <w:t xml:space="preserve"> brute facts on this account, as they are on primitivist views like Armstrong’s</w:t>
      </w:r>
      <w:r w:rsidR="004E4F02" w:rsidRPr="00CC4A4C">
        <w:rPr>
          <w:sz w:val="22"/>
          <w:szCs w:val="22"/>
        </w:rPr>
        <w:t xml:space="preserve"> and </w:t>
      </w:r>
      <w:proofErr w:type="spellStart"/>
      <w:r w:rsidR="004E4F02" w:rsidRPr="00CC4A4C">
        <w:rPr>
          <w:sz w:val="22"/>
          <w:szCs w:val="22"/>
        </w:rPr>
        <w:t>Giere’s</w:t>
      </w:r>
      <w:proofErr w:type="spellEnd"/>
      <w:r w:rsidR="004F647C" w:rsidRPr="00CC4A4C">
        <w:rPr>
          <w:sz w:val="22"/>
          <w:szCs w:val="22"/>
        </w:rPr>
        <w:t>.</w:t>
      </w:r>
    </w:p>
    <w:p w:rsidR="002E0E6C" w:rsidRPr="00CC4A4C" w:rsidRDefault="002E0E6C" w:rsidP="006609D5">
      <w:pPr>
        <w:spacing w:line="360" w:lineRule="auto"/>
        <w:jc w:val="both"/>
        <w:rPr>
          <w:sz w:val="22"/>
          <w:szCs w:val="22"/>
        </w:rPr>
      </w:pPr>
    </w:p>
    <w:p w:rsidR="00F81F72" w:rsidRPr="00CC4A4C" w:rsidRDefault="00FA0287" w:rsidP="006609D5">
      <w:pPr>
        <w:spacing w:line="360" w:lineRule="auto"/>
        <w:jc w:val="both"/>
        <w:rPr>
          <w:sz w:val="22"/>
          <w:szCs w:val="22"/>
        </w:rPr>
      </w:pPr>
      <w:bookmarkStart w:id="27" w:name="_Hlk487349702"/>
      <w:r w:rsidRPr="00CC4A4C">
        <w:rPr>
          <w:sz w:val="22"/>
          <w:szCs w:val="22"/>
        </w:rPr>
        <w:t>8</w:t>
      </w:r>
      <w:r w:rsidR="00A75A52" w:rsidRPr="00CC4A4C">
        <w:rPr>
          <w:sz w:val="22"/>
          <w:szCs w:val="22"/>
        </w:rPr>
        <w:t>.2</w:t>
      </w:r>
      <w:r w:rsidR="0035535E" w:rsidRPr="00CC4A4C">
        <w:rPr>
          <w:sz w:val="22"/>
          <w:szCs w:val="22"/>
        </w:rPr>
        <w:t xml:space="preserve"> The p</w:t>
      </w:r>
      <w:r w:rsidR="00F81F72" w:rsidRPr="00CC4A4C">
        <w:rPr>
          <w:sz w:val="22"/>
          <w:szCs w:val="22"/>
        </w:rPr>
        <w:t>roblem of logical probabilities</w:t>
      </w:r>
    </w:p>
    <w:bookmarkEnd w:id="27"/>
    <w:p w:rsidR="00F81F72" w:rsidRPr="00CC4A4C" w:rsidRDefault="00F81F72" w:rsidP="006609D5">
      <w:pPr>
        <w:spacing w:line="360" w:lineRule="auto"/>
        <w:jc w:val="both"/>
        <w:rPr>
          <w:sz w:val="22"/>
          <w:szCs w:val="22"/>
        </w:rPr>
      </w:pPr>
    </w:p>
    <w:p w:rsidR="0035535E" w:rsidRPr="00CC4A4C" w:rsidRDefault="0035535E" w:rsidP="006609D5">
      <w:pPr>
        <w:spacing w:line="360" w:lineRule="auto"/>
        <w:jc w:val="both"/>
        <w:rPr>
          <w:sz w:val="22"/>
          <w:szCs w:val="22"/>
        </w:rPr>
      </w:pPr>
      <w:r w:rsidRPr="00CC4A4C">
        <w:rPr>
          <w:sz w:val="22"/>
          <w:szCs w:val="22"/>
        </w:rPr>
        <w:t xml:space="preserve">A </w:t>
      </w:r>
      <w:proofErr w:type="gramStart"/>
      <w:r w:rsidRPr="00CC4A4C">
        <w:rPr>
          <w:sz w:val="22"/>
          <w:szCs w:val="22"/>
        </w:rPr>
        <w:t>fairly common</w:t>
      </w:r>
      <w:proofErr w:type="gramEnd"/>
      <w:r w:rsidRPr="00CC4A4C">
        <w:rPr>
          <w:sz w:val="22"/>
          <w:szCs w:val="22"/>
        </w:rPr>
        <w:t xml:space="preserve"> view about epistemic probability</w:t>
      </w:r>
      <w:r w:rsidR="003F5792" w:rsidRPr="00CC4A4C">
        <w:rPr>
          <w:sz w:val="22"/>
          <w:szCs w:val="22"/>
        </w:rPr>
        <w:t xml:space="preserve">, held by Subjective Bayesians like Bruno de </w:t>
      </w:r>
      <w:proofErr w:type="spellStart"/>
      <w:r w:rsidR="003F5792" w:rsidRPr="00CC4A4C">
        <w:rPr>
          <w:sz w:val="22"/>
          <w:szCs w:val="22"/>
        </w:rPr>
        <w:t>Finetti</w:t>
      </w:r>
      <w:proofErr w:type="spellEnd"/>
      <w:r w:rsidR="003F5792" w:rsidRPr="00CC4A4C">
        <w:rPr>
          <w:sz w:val="22"/>
          <w:szCs w:val="22"/>
        </w:rPr>
        <w:t>,</w:t>
      </w:r>
      <w:r w:rsidRPr="00CC4A4C">
        <w:rPr>
          <w:sz w:val="22"/>
          <w:szCs w:val="22"/>
        </w:rPr>
        <w:t xml:space="preserve"> is that it is constrained only by the axioms of probability</w:t>
      </w:r>
      <w:r w:rsidR="00A75A52" w:rsidRPr="00CC4A4C">
        <w:rPr>
          <w:sz w:val="22"/>
          <w:szCs w:val="22"/>
        </w:rPr>
        <w:t>, together with an updating rule</w:t>
      </w:r>
      <w:r w:rsidR="004F647C" w:rsidRPr="00CC4A4C">
        <w:rPr>
          <w:sz w:val="22"/>
          <w:szCs w:val="22"/>
        </w:rPr>
        <w:t xml:space="preserve">.  </w:t>
      </w:r>
      <w:r w:rsidR="004F647C" w:rsidRPr="00CC4A4C">
        <w:rPr>
          <w:sz w:val="22"/>
          <w:szCs w:val="22"/>
        </w:rPr>
        <w:lastRenderedPageBreak/>
        <w:t>This view entails</w:t>
      </w:r>
      <w:r w:rsidRPr="00CC4A4C">
        <w:rPr>
          <w:sz w:val="22"/>
          <w:szCs w:val="22"/>
        </w:rPr>
        <w:t xml:space="preserve"> that rationality does</w:t>
      </w:r>
      <w:r w:rsidR="00C606DD" w:rsidRPr="00CC4A4C">
        <w:rPr>
          <w:sz w:val="22"/>
          <w:szCs w:val="22"/>
        </w:rPr>
        <w:t xml:space="preserve"> no</w:t>
      </w:r>
      <w:r w:rsidR="00F66456" w:rsidRPr="00CC4A4C">
        <w:rPr>
          <w:sz w:val="22"/>
          <w:szCs w:val="22"/>
        </w:rPr>
        <w:t>t provide any</w:t>
      </w:r>
      <w:r w:rsidRPr="00CC4A4C">
        <w:rPr>
          <w:sz w:val="22"/>
          <w:szCs w:val="22"/>
        </w:rPr>
        <w:t xml:space="preserve"> probabilities</w:t>
      </w:r>
      <w:r w:rsidR="00F66456" w:rsidRPr="00CC4A4C">
        <w:rPr>
          <w:sz w:val="22"/>
          <w:szCs w:val="22"/>
        </w:rPr>
        <w:t xml:space="preserve"> by itself</w:t>
      </w:r>
      <w:r w:rsidRPr="00CC4A4C">
        <w:rPr>
          <w:sz w:val="22"/>
          <w:szCs w:val="22"/>
        </w:rPr>
        <w:t xml:space="preserve">, but only </w:t>
      </w:r>
      <w:r w:rsidR="00F66456" w:rsidRPr="00CC4A4C">
        <w:rPr>
          <w:sz w:val="22"/>
          <w:szCs w:val="22"/>
        </w:rPr>
        <w:t>generates probabilities</w:t>
      </w:r>
      <w:r w:rsidRPr="00CC4A4C">
        <w:rPr>
          <w:sz w:val="22"/>
          <w:szCs w:val="22"/>
        </w:rPr>
        <w:t xml:space="preserve"> from other probabilities</w:t>
      </w:r>
      <w:r w:rsidR="00F66456" w:rsidRPr="00CC4A4C">
        <w:rPr>
          <w:sz w:val="22"/>
          <w:szCs w:val="22"/>
        </w:rPr>
        <w:t>.  There are, it is said, no “logical probabilities”.  If this is true, then the epistemic view of chance is false.</w:t>
      </w:r>
    </w:p>
    <w:p w:rsidR="00A770FD" w:rsidRPr="00CC4A4C" w:rsidRDefault="00F66456" w:rsidP="00137B1A">
      <w:pPr>
        <w:spacing w:line="360" w:lineRule="auto"/>
        <w:jc w:val="both"/>
        <w:rPr>
          <w:sz w:val="22"/>
          <w:szCs w:val="22"/>
        </w:rPr>
      </w:pPr>
      <w:r w:rsidRPr="00CC4A4C">
        <w:rPr>
          <w:sz w:val="22"/>
          <w:szCs w:val="22"/>
        </w:rPr>
        <w:tab/>
      </w:r>
      <w:r w:rsidR="00904FCF" w:rsidRPr="00CC4A4C">
        <w:rPr>
          <w:sz w:val="22"/>
          <w:szCs w:val="22"/>
        </w:rPr>
        <w:t xml:space="preserve">A good case can be made, however, for Objective </w:t>
      </w:r>
      <w:proofErr w:type="spellStart"/>
      <w:r w:rsidR="00904FCF" w:rsidRPr="00CC4A4C">
        <w:rPr>
          <w:sz w:val="22"/>
          <w:szCs w:val="22"/>
        </w:rPr>
        <w:t>Bayesianism</w:t>
      </w:r>
      <w:proofErr w:type="spellEnd"/>
      <w:r w:rsidR="00904FCF" w:rsidRPr="00CC4A4C">
        <w:rPr>
          <w:sz w:val="22"/>
          <w:szCs w:val="22"/>
        </w:rPr>
        <w:t>, the view that</w:t>
      </w:r>
      <w:r w:rsidR="004F647C" w:rsidRPr="00CC4A4C">
        <w:rPr>
          <w:sz w:val="22"/>
          <w:szCs w:val="22"/>
        </w:rPr>
        <w:t xml:space="preserve"> </w:t>
      </w:r>
      <w:r w:rsidR="00904FCF" w:rsidRPr="00CC4A4C">
        <w:rPr>
          <w:sz w:val="22"/>
          <w:szCs w:val="22"/>
        </w:rPr>
        <w:t xml:space="preserve">there are rational constraints on epistemic </w:t>
      </w:r>
      <w:r w:rsidR="004F647C" w:rsidRPr="00CC4A4C">
        <w:rPr>
          <w:sz w:val="22"/>
          <w:szCs w:val="22"/>
        </w:rPr>
        <w:t xml:space="preserve">probabilities </w:t>
      </w:r>
      <w:r w:rsidR="00904FCF" w:rsidRPr="00CC4A4C">
        <w:rPr>
          <w:sz w:val="22"/>
          <w:szCs w:val="22"/>
        </w:rPr>
        <w:t>in addition the probability calculus.</w:t>
      </w:r>
      <w:r w:rsidR="00B939FB" w:rsidRPr="00CC4A4C">
        <w:rPr>
          <w:sz w:val="22"/>
          <w:szCs w:val="22"/>
        </w:rPr>
        <w:t xml:space="preserve">  The Principal Principle is one such constraint, as are </w:t>
      </w:r>
      <w:r w:rsidR="001C50CD" w:rsidRPr="00CC4A4C">
        <w:rPr>
          <w:sz w:val="22"/>
          <w:szCs w:val="22"/>
        </w:rPr>
        <w:t>expert principles generally</w:t>
      </w:r>
      <w:r w:rsidR="009A1CE8" w:rsidRPr="00CC4A4C">
        <w:rPr>
          <w:sz w:val="22"/>
          <w:szCs w:val="22"/>
        </w:rPr>
        <w:t>, and intuitive judgements of irrelevance</w:t>
      </w:r>
      <w:r w:rsidR="001C50CD" w:rsidRPr="00CC4A4C">
        <w:rPr>
          <w:sz w:val="22"/>
          <w:szCs w:val="22"/>
        </w:rPr>
        <w:t>.  It is also hard to deny that symmetries constrain rational b</w:t>
      </w:r>
      <w:r w:rsidR="00980076" w:rsidRPr="00CC4A4C">
        <w:rPr>
          <w:sz w:val="22"/>
          <w:szCs w:val="22"/>
        </w:rPr>
        <w:t>elief, at least in some cases, such as in the ‘proportional syllogism’ discussed in Franklin (2001, p. 281).  For example, if</w:t>
      </w:r>
      <w:r w:rsidR="00A770FD" w:rsidRPr="00CC4A4C">
        <w:rPr>
          <w:sz w:val="22"/>
          <w:szCs w:val="22"/>
        </w:rPr>
        <w:t xml:space="preserve"> all we know about </w:t>
      </w:r>
      <w:r w:rsidR="00980076" w:rsidRPr="00CC4A4C">
        <w:rPr>
          <w:sz w:val="22"/>
          <w:szCs w:val="22"/>
        </w:rPr>
        <w:t>Fred is that he is an Albertan, and all we know about Alberta</w:t>
      </w:r>
      <w:r w:rsidR="00A770FD" w:rsidRPr="00CC4A4C">
        <w:rPr>
          <w:sz w:val="22"/>
          <w:szCs w:val="22"/>
        </w:rPr>
        <w:t>ns is</w:t>
      </w:r>
      <w:r w:rsidR="00980076" w:rsidRPr="00CC4A4C">
        <w:rPr>
          <w:sz w:val="22"/>
          <w:szCs w:val="22"/>
        </w:rPr>
        <w:t xml:space="preserve"> that 7</w:t>
      </w:r>
      <w:r w:rsidR="00FA0287" w:rsidRPr="00CC4A4C">
        <w:rPr>
          <w:sz w:val="22"/>
          <w:szCs w:val="22"/>
        </w:rPr>
        <w:t>2.3%</w:t>
      </w:r>
      <w:r w:rsidR="00980076" w:rsidRPr="00CC4A4C">
        <w:rPr>
          <w:sz w:val="22"/>
          <w:szCs w:val="22"/>
        </w:rPr>
        <w:t xml:space="preserve"> of them eat beef, then</w:t>
      </w:r>
      <w:r w:rsidR="00DD6FBD" w:rsidRPr="00CC4A4C">
        <w:rPr>
          <w:sz w:val="22"/>
          <w:szCs w:val="22"/>
        </w:rPr>
        <w:t xml:space="preserve"> rationality requires </w:t>
      </w:r>
      <w:r w:rsidR="0030413A" w:rsidRPr="00CC4A4C">
        <w:rPr>
          <w:sz w:val="22"/>
          <w:szCs w:val="22"/>
        </w:rPr>
        <w:t>assi</w:t>
      </w:r>
      <w:r w:rsidR="00FA0287" w:rsidRPr="00CC4A4C">
        <w:rPr>
          <w:sz w:val="22"/>
          <w:szCs w:val="22"/>
        </w:rPr>
        <w:t>gning a subjective probability 0.723</w:t>
      </w:r>
      <w:r w:rsidR="00DD6FBD" w:rsidRPr="00CC4A4C">
        <w:rPr>
          <w:sz w:val="22"/>
          <w:szCs w:val="22"/>
        </w:rPr>
        <w:t xml:space="preserve"> to the proposition</w:t>
      </w:r>
      <w:r w:rsidR="00980076" w:rsidRPr="00CC4A4C">
        <w:rPr>
          <w:sz w:val="22"/>
          <w:szCs w:val="22"/>
        </w:rPr>
        <w:t xml:space="preserve"> that Fred eats beef</w:t>
      </w:r>
      <w:r w:rsidR="0030413A" w:rsidRPr="00CC4A4C">
        <w:rPr>
          <w:sz w:val="22"/>
          <w:szCs w:val="22"/>
        </w:rPr>
        <w:t>.</w:t>
      </w:r>
      <w:r w:rsidR="00980076" w:rsidRPr="00CC4A4C">
        <w:rPr>
          <w:sz w:val="22"/>
          <w:szCs w:val="22"/>
        </w:rPr>
        <w:t xml:space="preserve">  </w:t>
      </w:r>
    </w:p>
    <w:p w:rsidR="007B54DE" w:rsidRPr="00CC4A4C" w:rsidRDefault="0030413A" w:rsidP="00137B1A">
      <w:pPr>
        <w:spacing w:line="360" w:lineRule="auto"/>
        <w:jc w:val="both"/>
        <w:rPr>
          <w:sz w:val="22"/>
          <w:szCs w:val="22"/>
        </w:rPr>
      </w:pPr>
      <w:r w:rsidRPr="00CC4A4C">
        <w:rPr>
          <w:sz w:val="22"/>
          <w:szCs w:val="22"/>
        </w:rPr>
        <w:tab/>
        <w:t>Wel</w:t>
      </w:r>
      <w:r w:rsidR="003140F9" w:rsidRPr="00CC4A4C">
        <w:rPr>
          <w:sz w:val="22"/>
          <w:szCs w:val="22"/>
        </w:rPr>
        <w:t>l-known problems arise, however,</w:t>
      </w:r>
      <w:r w:rsidRPr="00CC4A4C">
        <w:rPr>
          <w:sz w:val="22"/>
          <w:szCs w:val="22"/>
        </w:rPr>
        <w:t xml:space="preserve"> when one tries to formulate </w:t>
      </w:r>
      <w:r w:rsidR="007B54DE" w:rsidRPr="00CC4A4C">
        <w:rPr>
          <w:sz w:val="22"/>
          <w:szCs w:val="22"/>
        </w:rPr>
        <w:t>an acceptable</w:t>
      </w:r>
      <w:r w:rsidRPr="00CC4A4C">
        <w:rPr>
          <w:sz w:val="22"/>
          <w:szCs w:val="22"/>
        </w:rPr>
        <w:t xml:space="preserve"> symmet</w:t>
      </w:r>
      <w:r w:rsidR="009A1CE8" w:rsidRPr="00CC4A4C">
        <w:rPr>
          <w:sz w:val="22"/>
          <w:szCs w:val="22"/>
        </w:rPr>
        <w:t>ry principle that will yield</w:t>
      </w:r>
      <w:r w:rsidRPr="00CC4A4C">
        <w:rPr>
          <w:sz w:val="22"/>
          <w:szCs w:val="22"/>
        </w:rPr>
        <w:t xml:space="preserve"> such probabilities</w:t>
      </w:r>
      <w:r w:rsidR="009A1CE8" w:rsidRPr="00CC4A4C">
        <w:rPr>
          <w:sz w:val="22"/>
          <w:szCs w:val="22"/>
        </w:rPr>
        <w:t>, where they exist</w:t>
      </w:r>
      <w:r w:rsidRPr="00CC4A4C">
        <w:rPr>
          <w:sz w:val="22"/>
          <w:szCs w:val="22"/>
        </w:rPr>
        <w:t xml:space="preserve">.  </w:t>
      </w:r>
      <w:r w:rsidR="00E50673" w:rsidRPr="00CC4A4C">
        <w:rPr>
          <w:sz w:val="22"/>
          <w:szCs w:val="22"/>
        </w:rPr>
        <w:t xml:space="preserve">Principles of this sort, </w:t>
      </w:r>
      <w:r w:rsidR="00DD6FBD" w:rsidRPr="00CC4A4C">
        <w:rPr>
          <w:sz w:val="22"/>
          <w:szCs w:val="22"/>
        </w:rPr>
        <w:t>historically known as p</w:t>
      </w:r>
      <w:r w:rsidR="00E50673" w:rsidRPr="00CC4A4C">
        <w:rPr>
          <w:sz w:val="22"/>
          <w:szCs w:val="22"/>
        </w:rPr>
        <w:t>rinciple</w:t>
      </w:r>
      <w:r w:rsidR="00DD6FBD" w:rsidRPr="00CC4A4C">
        <w:rPr>
          <w:sz w:val="22"/>
          <w:szCs w:val="22"/>
        </w:rPr>
        <w:t xml:space="preserve">s of </w:t>
      </w:r>
      <w:r w:rsidR="00B576E5" w:rsidRPr="00CC4A4C">
        <w:rPr>
          <w:sz w:val="22"/>
          <w:szCs w:val="22"/>
        </w:rPr>
        <w:t>‘</w:t>
      </w:r>
      <w:r w:rsidR="00DD6FBD" w:rsidRPr="00CC4A4C">
        <w:rPr>
          <w:sz w:val="22"/>
          <w:szCs w:val="22"/>
        </w:rPr>
        <w:t>Indifference</w:t>
      </w:r>
      <w:r w:rsidR="00B576E5" w:rsidRPr="00CC4A4C">
        <w:rPr>
          <w:sz w:val="22"/>
          <w:szCs w:val="22"/>
        </w:rPr>
        <w:t>’</w:t>
      </w:r>
      <w:r w:rsidR="00DD6FBD" w:rsidRPr="00CC4A4C">
        <w:rPr>
          <w:sz w:val="22"/>
          <w:szCs w:val="22"/>
        </w:rPr>
        <w:t xml:space="preserve"> or</w:t>
      </w:r>
      <w:r w:rsidR="00E50673" w:rsidRPr="00CC4A4C">
        <w:rPr>
          <w:sz w:val="22"/>
          <w:szCs w:val="22"/>
        </w:rPr>
        <w:t xml:space="preserve"> </w:t>
      </w:r>
      <w:r w:rsidR="00B576E5" w:rsidRPr="00CC4A4C">
        <w:rPr>
          <w:sz w:val="22"/>
          <w:szCs w:val="22"/>
        </w:rPr>
        <w:t>‘</w:t>
      </w:r>
      <w:r w:rsidR="00E50673" w:rsidRPr="00CC4A4C">
        <w:rPr>
          <w:sz w:val="22"/>
          <w:szCs w:val="22"/>
        </w:rPr>
        <w:t>Sufficient Reason</w:t>
      </w:r>
      <w:r w:rsidR="00B576E5" w:rsidRPr="00CC4A4C">
        <w:rPr>
          <w:sz w:val="22"/>
          <w:szCs w:val="22"/>
        </w:rPr>
        <w:t>’</w:t>
      </w:r>
      <w:r w:rsidR="00E50673" w:rsidRPr="00CC4A4C">
        <w:rPr>
          <w:sz w:val="22"/>
          <w:szCs w:val="22"/>
        </w:rPr>
        <w:t>, can apparently be applied in more than one way to the same problem, generating inconsistent probability assignments.</w:t>
      </w:r>
      <w:r w:rsidR="00C96147" w:rsidRPr="00CC4A4C">
        <w:rPr>
          <w:sz w:val="22"/>
          <w:szCs w:val="22"/>
        </w:rPr>
        <w:t xml:space="preserve">  </w:t>
      </w:r>
      <w:r w:rsidR="007B54DE" w:rsidRPr="00CC4A4C">
        <w:rPr>
          <w:sz w:val="22"/>
          <w:szCs w:val="22"/>
        </w:rPr>
        <w:t>I will argue, however</w:t>
      </w:r>
      <w:r w:rsidR="00C96147" w:rsidRPr="00CC4A4C">
        <w:rPr>
          <w:sz w:val="22"/>
          <w:szCs w:val="22"/>
        </w:rPr>
        <w:t xml:space="preserve">, </w:t>
      </w:r>
      <w:r w:rsidR="007B54DE" w:rsidRPr="00CC4A4C">
        <w:rPr>
          <w:sz w:val="22"/>
          <w:szCs w:val="22"/>
        </w:rPr>
        <w:t xml:space="preserve">that </w:t>
      </w:r>
      <w:r w:rsidR="00A00A96" w:rsidRPr="00CC4A4C">
        <w:rPr>
          <w:sz w:val="22"/>
          <w:szCs w:val="22"/>
        </w:rPr>
        <w:t>these historical pr</w:t>
      </w:r>
      <w:r w:rsidR="00DD6FBD" w:rsidRPr="00CC4A4C">
        <w:rPr>
          <w:sz w:val="22"/>
          <w:szCs w:val="22"/>
        </w:rPr>
        <w:t>inciples have erred</w:t>
      </w:r>
      <w:r w:rsidR="00A00A96" w:rsidRPr="00CC4A4C">
        <w:rPr>
          <w:sz w:val="22"/>
          <w:szCs w:val="22"/>
        </w:rPr>
        <w:t xml:space="preserve"> </w:t>
      </w:r>
      <w:r w:rsidR="00DD6FBD" w:rsidRPr="00CC4A4C">
        <w:rPr>
          <w:sz w:val="22"/>
          <w:szCs w:val="22"/>
        </w:rPr>
        <w:t>by conflating</w:t>
      </w:r>
      <w:r w:rsidR="00A00A96" w:rsidRPr="00CC4A4C">
        <w:rPr>
          <w:sz w:val="22"/>
          <w:szCs w:val="22"/>
        </w:rPr>
        <w:t xml:space="preserve"> two distinc</w:t>
      </w:r>
      <w:r w:rsidR="007B54DE" w:rsidRPr="00CC4A4C">
        <w:rPr>
          <w:sz w:val="22"/>
          <w:szCs w:val="22"/>
        </w:rPr>
        <w:t xml:space="preserve">t epistemic situations, which we might call </w:t>
      </w:r>
      <w:r w:rsidR="007B54DE" w:rsidRPr="00CC4A4C">
        <w:rPr>
          <w:i/>
          <w:sz w:val="22"/>
          <w:szCs w:val="22"/>
        </w:rPr>
        <w:t>symmetry</w:t>
      </w:r>
      <w:r w:rsidR="007B54DE" w:rsidRPr="00CC4A4C">
        <w:rPr>
          <w:sz w:val="22"/>
          <w:szCs w:val="22"/>
        </w:rPr>
        <w:t xml:space="preserve"> and </w:t>
      </w:r>
      <w:r w:rsidR="007B54DE" w:rsidRPr="00CC4A4C">
        <w:rPr>
          <w:i/>
          <w:sz w:val="22"/>
          <w:szCs w:val="22"/>
        </w:rPr>
        <w:t>non-preference</w:t>
      </w:r>
      <w:r w:rsidR="007B54DE" w:rsidRPr="00CC4A4C">
        <w:rPr>
          <w:sz w:val="22"/>
          <w:szCs w:val="22"/>
        </w:rPr>
        <w:t xml:space="preserve">, and that paradoxes arise only from assigning </w:t>
      </w:r>
      <w:proofErr w:type="spellStart"/>
      <w:r w:rsidR="007B54DE" w:rsidRPr="00CC4A4C">
        <w:rPr>
          <w:sz w:val="22"/>
          <w:szCs w:val="22"/>
        </w:rPr>
        <w:t>equi</w:t>
      </w:r>
      <w:proofErr w:type="spellEnd"/>
      <w:r w:rsidR="007B54DE" w:rsidRPr="00CC4A4C">
        <w:rPr>
          <w:sz w:val="22"/>
          <w:szCs w:val="22"/>
        </w:rPr>
        <w:t xml:space="preserve">-probability </w:t>
      </w:r>
      <w:proofErr w:type="gramStart"/>
      <w:r w:rsidR="007B54DE" w:rsidRPr="00CC4A4C">
        <w:rPr>
          <w:sz w:val="22"/>
          <w:szCs w:val="22"/>
        </w:rPr>
        <w:t>on the basis of</w:t>
      </w:r>
      <w:proofErr w:type="gramEnd"/>
      <w:r w:rsidR="007B54DE" w:rsidRPr="00CC4A4C">
        <w:rPr>
          <w:sz w:val="22"/>
          <w:szCs w:val="22"/>
        </w:rPr>
        <w:t xml:space="preserve"> non-preference.</w:t>
      </w:r>
    </w:p>
    <w:p w:rsidR="007B54DE" w:rsidRPr="00CC4A4C" w:rsidRDefault="007B54DE" w:rsidP="00137B1A">
      <w:pPr>
        <w:spacing w:line="360" w:lineRule="auto"/>
        <w:jc w:val="both"/>
        <w:rPr>
          <w:sz w:val="22"/>
          <w:szCs w:val="22"/>
        </w:rPr>
      </w:pPr>
      <w:r w:rsidRPr="00CC4A4C">
        <w:rPr>
          <w:sz w:val="22"/>
          <w:szCs w:val="22"/>
        </w:rPr>
        <w:tab/>
      </w:r>
      <w:r w:rsidR="006513B3" w:rsidRPr="00CC4A4C">
        <w:rPr>
          <w:sz w:val="22"/>
          <w:szCs w:val="22"/>
        </w:rPr>
        <w:t>To define this claim more precisely, l</w:t>
      </w:r>
      <w:r w:rsidRPr="00CC4A4C">
        <w:rPr>
          <w:sz w:val="22"/>
          <w:szCs w:val="22"/>
        </w:rPr>
        <w:t xml:space="preserve">et </w:t>
      </w:r>
      <w:r w:rsidR="003C28E5" w:rsidRPr="00CC4A4C">
        <w:rPr>
          <w:i/>
          <w:sz w:val="22"/>
          <w:szCs w:val="22"/>
        </w:rPr>
        <w:t>g</w:t>
      </w:r>
      <w:r w:rsidR="003C28E5" w:rsidRPr="00CC4A4C">
        <w:rPr>
          <w:sz w:val="22"/>
          <w:szCs w:val="22"/>
        </w:rPr>
        <w:t xml:space="preserve"> and </w:t>
      </w:r>
      <w:r w:rsidR="003C28E5" w:rsidRPr="00CC4A4C">
        <w:rPr>
          <w:i/>
          <w:sz w:val="22"/>
          <w:szCs w:val="22"/>
        </w:rPr>
        <w:t>h</w:t>
      </w:r>
      <w:r w:rsidR="003C28E5" w:rsidRPr="00CC4A4C">
        <w:rPr>
          <w:sz w:val="22"/>
          <w:szCs w:val="22"/>
        </w:rPr>
        <w:t xml:space="preserve"> be arbitrary goods with positive </w:t>
      </w:r>
      <w:r w:rsidR="003140F9" w:rsidRPr="00CC4A4C">
        <w:rPr>
          <w:sz w:val="22"/>
          <w:szCs w:val="22"/>
        </w:rPr>
        <w:t xml:space="preserve">subjective </w:t>
      </w:r>
      <w:r w:rsidR="003C28E5" w:rsidRPr="00CC4A4C">
        <w:rPr>
          <w:sz w:val="22"/>
          <w:szCs w:val="22"/>
        </w:rPr>
        <w:t>value</w:t>
      </w:r>
      <w:r w:rsidRPr="00CC4A4C">
        <w:rPr>
          <w:sz w:val="22"/>
          <w:szCs w:val="22"/>
        </w:rPr>
        <w:t xml:space="preserve">.  In general, if ‘≥’ represents subjective </w:t>
      </w:r>
      <w:r w:rsidR="003C28E5" w:rsidRPr="00CC4A4C">
        <w:rPr>
          <w:sz w:val="22"/>
          <w:szCs w:val="22"/>
        </w:rPr>
        <w:t xml:space="preserve">weak </w:t>
      </w:r>
      <w:r w:rsidRPr="00CC4A4C">
        <w:rPr>
          <w:sz w:val="22"/>
          <w:szCs w:val="22"/>
        </w:rPr>
        <w:t xml:space="preserve">preference, </w:t>
      </w:r>
      <w:r w:rsidR="003C28E5" w:rsidRPr="00CC4A4C">
        <w:rPr>
          <w:sz w:val="22"/>
          <w:szCs w:val="22"/>
        </w:rPr>
        <w:t xml:space="preserve">there are four possible preference relations between </w:t>
      </w:r>
      <w:r w:rsidR="003C28E5" w:rsidRPr="00CC4A4C">
        <w:rPr>
          <w:i/>
          <w:sz w:val="22"/>
          <w:szCs w:val="22"/>
        </w:rPr>
        <w:t>g</w:t>
      </w:r>
      <w:r w:rsidR="003C28E5" w:rsidRPr="00CC4A4C">
        <w:rPr>
          <w:sz w:val="22"/>
          <w:szCs w:val="22"/>
        </w:rPr>
        <w:t xml:space="preserve"> and </w:t>
      </w:r>
      <w:r w:rsidR="003C28E5" w:rsidRPr="00CC4A4C">
        <w:rPr>
          <w:i/>
          <w:sz w:val="22"/>
          <w:szCs w:val="22"/>
        </w:rPr>
        <w:t>h</w:t>
      </w:r>
      <w:r w:rsidR="003C28E5" w:rsidRPr="00CC4A4C">
        <w:rPr>
          <w:sz w:val="22"/>
          <w:szCs w:val="22"/>
        </w:rPr>
        <w:t>:</w:t>
      </w:r>
    </w:p>
    <w:p w:rsidR="003C28E5" w:rsidRPr="00CC4A4C" w:rsidRDefault="003C28E5" w:rsidP="00137B1A">
      <w:pPr>
        <w:spacing w:line="360" w:lineRule="auto"/>
        <w:jc w:val="both"/>
        <w:rPr>
          <w:sz w:val="22"/>
          <w:szCs w:val="22"/>
        </w:rPr>
      </w:pPr>
    </w:p>
    <w:p w:rsidR="003C28E5" w:rsidRPr="00CC4A4C" w:rsidRDefault="003C28E5" w:rsidP="00D558F9">
      <w:pPr>
        <w:spacing w:line="360" w:lineRule="auto"/>
        <w:ind w:left="432"/>
        <w:jc w:val="both"/>
        <w:rPr>
          <w:sz w:val="22"/>
          <w:szCs w:val="22"/>
        </w:rPr>
      </w:pPr>
      <w:r w:rsidRPr="00CC4A4C">
        <w:rPr>
          <w:sz w:val="22"/>
          <w:szCs w:val="22"/>
        </w:rPr>
        <w:t>(</w:t>
      </w:r>
      <w:proofErr w:type="spellStart"/>
      <w:r w:rsidRPr="00CC4A4C">
        <w:rPr>
          <w:sz w:val="22"/>
          <w:szCs w:val="22"/>
        </w:rPr>
        <w:t>i</w:t>
      </w:r>
      <w:proofErr w:type="spellEnd"/>
      <w:r w:rsidRPr="00CC4A4C">
        <w:rPr>
          <w:sz w:val="22"/>
          <w:szCs w:val="22"/>
        </w:rPr>
        <w:t xml:space="preserve">) </w:t>
      </w:r>
      <w:r w:rsidRPr="00CC4A4C">
        <w:rPr>
          <w:i/>
          <w:sz w:val="22"/>
          <w:szCs w:val="22"/>
        </w:rPr>
        <w:t>g</w:t>
      </w:r>
      <w:r w:rsidRPr="00CC4A4C">
        <w:rPr>
          <w:sz w:val="22"/>
          <w:szCs w:val="22"/>
        </w:rPr>
        <w:t xml:space="preserve"> is strictly preferred to </w:t>
      </w:r>
      <w:r w:rsidRPr="00CC4A4C">
        <w:rPr>
          <w:i/>
          <w:sz w:val="22"/>
          <w:szCs w:val="22"/>
        </w:rPr>
        <w:t>h</w:t>
      </w:r>
      <w:r w:rsidRPr="00CC4A4C">
        <w:rPr>
          <w:sz w:val="22"/>
          <w:szCs w:val="22"/>
        </w:rPr>
        <w:t xml:space="preserve"> (</w:t>
      </w:r>
      <w:r w:rsidRPr="00CC4A4C">
        <w:rPr>
          <w:i/>
          <w:sz w:val="22"/>
          <w:szCs w:val="22"/>
        </w:rPr>
        <w:t>g</w:t>
      </w:r>
      <w:r w:rsidRPr="00CC4A4C">
        <w:rPr>
          <w:sz w:val="22"/>
          <w:szCs w:val="22"/>
        </w:rPr>
        <w:t xml:space="preserve"> ≥ </w:t>
      </w:r>
      <w:r w:rsidRPr="00CC4A4C">
        <w:rPr>
          <w:i/>
          <w:sz w:val="22"/>
          <w:szCs w:val="22"/>
        </w:rPr>
        <w:t>h</w:t>
      </w:r>
      <w:r w:rsidR="00DD6FBD" w:rsidRPr="00CC4A4C">
        <w:rPr>
          <w:sz w:val="22"/>
          <w:szCs w:val="22"/>
        </w:rPr>
        <w:t xml:space="preserve"> but not vice-versa),</w:t>
      </w:r>
    </w:p>
    <w:p w:rsidR="003C28E5" w:rsidRPr="00CC4A4C" w:rsidRDefault="003C28E5" w:rsidP="00D558F9">
      <w:pPr>
        <w:spacing w:line="360" w:lineRule="auto"/>
        <w:ind w:left="432"/>
        <w:jc w:val="both"/>
        <w:rPr>
          <w:sz w:val="22"/>
          <w:szCs w:val="22"/>
        </w:rPr>
      </w:pPr>
      <w:r w:rsidRPr="00CC4A4C">
        <w:rPr>
          <w:sz w:val="22"/>
          <w:szCs w:val="22"/>
        </w:rPr>
        <w:t xml:space="preserve">(ii) </w:t>
      </w:r>
      <w:r w:rsidRPr="00CC4A4C">
        <w:rPr>
          <w:i/>
          <w:sz w:val="22"/>
          <w:szCs w:val="22"/>
        </w:rPr>
        <w:t>h</w:t>
      </w:r>
      <w:r w:rsidRPr="00CC4A4C">
        <w:rPr>
          <w:sz w:val="22"/>
          <w:szCs w:val="22"/>
        </w:rPr>
        <w:t xml:space="preserve"> is strictly preferred to </w:t>
      </w:r>
      <w:r w:rsidRPr="00CC4A4C">
        <w:rPr>
          <w:i/>
          <w:sz w:val="22"/>
          <w:szCs w:val="22"/>
        </w:rPr>
        <w:t>g</w:t>
      </w:r>
      <w:r w:rsidR="00DD6FBD" w:rsidRPr="00CC4A4C">
        <w:rPr>
          <w:sz w:val="22"/>
          <w:szCs w:val="22"/>
        </w:rPr>
        <w:t xml:space="preserve"> (</w:t>
      </w:r>
      <w:r w:rsidR="00DD6FBD" w:rsidRPr="00CC4A4C">
        <w:rPr>
          <w:i/>
          <w:sz w:val="22"/>
          <w:szCs w:val="22"/>
        </w:rPr>
        <w:t>h</w:t>
      </w:r>
      <w:r w:rsidR="00DD6FBD" w:rsidRPr="00CC4A4C">
        <w:rPr>
          <w:sz w:val="22"/>
          <w:szCs w:val="22"/>
        </w:rPr>
        <w:t xml:space="preserve"> ≥ </w:t>
      </w:r>
      <w:r w:rsidR="00DD6FBD" w:rsidRPr="00CC4A4C">
        <w:rPr>
          <w:i/>
          <w:sz w:val="22"/>
          <w:szCs w:val="22"/>
        </w:rPr>
        <w:t>g</w:t>
      </w:r>
      <w:r w:rsidR="00DD6FBD" w:rsidRPr="00CC4A4C">
        <w:rPr>
          <w:sz w:val="22"/>
          <w:szCs w:val="22"/>
        </w:rPr>
        <w:t xml:space="preserve"> but not vice-versa),</w:t>
      </w:r>
    </w:p>
    <w:p w:rsidR="003C28E5" w:rsidRPr="00CC4A4C" w:rsidRDefault="003C28E5" w:rsidP="00D558F9">
      <w:pPr>
        <w:spacing w:line="360" w:lineRule="auto"/>
        <w:ind w:left="432"/>
        <w:jc w:val="both"/>
        <w:rPr>
          <w:sz w:val="22"/>
          <w:szCs w:val="22"/>
        </w:rPr>
      </w:pPr>
      <w:r w:rsidRPr="00CC4A4C">
        <w:rPr>
          <w:sz w:val="22"/>
          <w:szCs w:val="22"/>
        </w:rPr>
        <w:t xml:space="preserve">(iii) </w:t>
      </w:r>
      <w:r w:rsidRPr="00CC4A4C">
        <w:rPr>
          <w:i/>
          <w:sz w:val="22"/>
          <w:szCs w:val="22"/>
        </w:rPr>
        <w:t>g</w:t>
      </w:r>
      <w:r w:rsidRPr="00CC4A4C">
        <w:rPr>
          <w:sz w:val="22"/>
          <w:szCs w:val="22"/>
        </w:rPr>
        <w:t xml:space="preserve"> and </w:t>
      </w:r>
      <w:r w:rsidRPr="00CC4A4C">
        <w:rPr>
          <w:i/>
          <w:sz w:val="22"/>
          <w:szCs w:val="22"/>
        </w:rPr>
        <w:t>h</w:t>
      </w:r>
      <w:r w:rsidRPr="00CC4A4C">
        <w:rPr>
          <w:sz w:val="22"/>
          <w:szCs w:val="22"/>
        </w:rPr>
        <w:t xml:space="preserve"> are preference equivalent (</w:t>
      </w:r>
      <w:r w:rsidRPr="00CC4A4C">
        <w:rPr>
          <w:i/>
          <w:sz w:val="22"/>
          <w:szCs w:val="22"/>
        </w:rPr>
        <w:t>g</w:t>
      </w:r>
      <w:r w:rsidRPr="00CC4A4C">
        <w:rPr>
          <w:sz w:val="22"/>
          <w:szCs w:val="22"/>
        </w:rPr>
        <w:t xml:space="preserve"> ≥ </w:t>
      </w:r>
      <w:r w:rsidRPr="00CC4A4C">
        <w:rPr>
          <w:i/>
          <w:sz w:val="22"/>
          <w:szCs w:val="22"/>
        </w:rPr>
        <w:t>h</w:t>
      </w:r>
      <w:r w:rsidRPr="00CC4A4C">
        <w:rPr>
          <w:sz w:val="22"/>
          <w:szCs w:val="22"/>
        </w:rPr>
        <w:t xml:space="preserve"> and </w:t>
      </w:r>
      <w:r w:rsidRPr="00CC4A4C">
        <w:rPr>
          <w:i/>
          <w:sz w:val="22"/>
          <w:szCs w:val="22"/>
        </w:rPr>
        <w:t>h</w:t>
      </w:r>
      <w:r w:rsidRPr="00CC4A4C">
        <w:rPr>
          <w:sz w:val="22"/>
          <w:szCs w:val="22"/>
        </w:rPr>
        <w:t xml:space="preserve"> ≥ </w:t>
      </w:r>
      <w:r w:rsidRPr="00CC4A4C">
        <w:rPr>
          <w:i/>
          <w:sz w:val="22"/>
          <w:szCs w:val="22"/>
        </w:rPr>
        <w:t>g</w:t>
      </w:r>
      <w:r w:rsidRPr="00CC4A4C">
        <w:rPr>
          <w:sz w:val="22"/>
          <w:szCs w:val="22"/>
        </w:rPr>
        <w:t>)</w:t>
      </w:r>
      <w:r w:rsidR="00DD6FBD" w:rsidRPr="00CC4A4C">
        <w:rPr>
          <w:sz w:val="22"/>
          <w:szCs w:val="22"/>
        </w:rPr>
        <w:t>,</w:t>
      </w:r>
    </w:p>
    <w:p w:rsidR="003C28E5" w:rsidRPr="00CC4A4C" w:rsidRDefault="003C28E5" w:rsidP="00D558F9">
      <w:pPr>
        <w:spacing w:line="360" w:lineRule="auto"/>
        <w:ind w:left="432"/>
        <w:jc w:val="both"/>
        <w:rPr>
          <w:sz w:val="22"/>
          <w:szCs w:val="22"/>
        </w:rPr>
      </w:pPr>
      <w:r w:rsidRPr="00CC4A4C">
        <w:rPr>
          <w:sz w:val="22"/>
          <w:szCs w:val="22"/>
        </w:rPr>
        <w:t xml:space="preserve">(iv) </w:t>
      </w:r>
      <w:r w:rsidRPr="00CC4A4C">
        <w:rPr>
          <w:i/>
          <w:sz w:val="22"/>
          <w:szCs w:val="22"/>
        </w:rPr>
        <w:t>g</w:t>
      </w:r>
      <w:r w:rsidRPr="00CC4A4C">
        <w:rPr>
          <w:sz w:val="22"/>
          <w:szCs w:val="22"/>
        </w:rPr>
        <w:t xml:space="preserve"> and </w:t>
      </w:r>
      <w:r w:rsidRPr="00CC4A4C">
        <w:rPr>
          <w:i/>
          <w:sz w:val="22"/>
          <w:szCs w:val="22"/>
        </w:rPr>
        <w:t>h</w:t>
      </w:r>
      <w:r w:rsidRPr="00CC4A4C">
        <w:rPr>
          <w:sz w:val="22"/>
          <w:szCs w:val="22"/>
        </w:rPr>
        <w:t xml:space="preserve"> are preference-incommensurable (neither </w:t>
      </w:r>
      <w:r w:rsidRPr="00CC4A4C">
        <w:rPr>
          <w:i/>
          <w:sz w:val="22"/>
          <w:szCs w:val="22"/>
        </w:rPr>
        <w:t>g</w:t>
      </w:r>
      <w:r w:rsidRPr="00CC4A4C">
        <w:rPr>
          <w:sz w:val="22"/>
          <w:szCs w:val="22"/>
        </w:rPr>
        <w:t xml:space="preserve"> ≥ </w:t>
      </w:r>
      <w:r w:rsidRPr="00CC4A4C">
        <w:rPr>
          <w:i/>
          <w:sz w:val="22"/>
          <w:szCs w:val="22"/>
        </w:rPr>
        <w:t>h</w:t>
      </w:r>
      <w:r w:rsidRPr="00CC4A4C">
        <w:rPr>
          <w:sz w:val="22"/>
          <w:szCs w:val="22"/>
        </w:rPr>
        <w:t xml:space="preserve"> nor </w:t>
      </w:r>
      <w:r w:rsidRPr="00CC4A4C">
        <w:rPr>
          <w:i/>
          <w:sz w:val="22"/>
          <w:szCs w:val="22"/>
        </w:rPr>
        <w:t>h</w:t>
      </w:r>
      <w:r w:rsidRPr="00CC4A4C">
        <w:rPr>
          <w:sz w:val="22"/>
          <w:szCs w:val="22"/>
        </w:rPr>
        <w:t xml:space="preserve"> ≥ </w:t>
      </w:r>
      <w:r w:rsidRPr="00CC4A4C">
        <w:rPr>
          <w:i/>
          <w:sz w:val="22"/>
          <w:szCs w:val="22"/>
        </w:rPr>
        <w:t>g</w:t>
      </w:r>
      <w:r w:rsidRPr="00CC4A4C">
        <w:rPr>
          <w:sz w:val="22"/>
          <w:szCs w:val="22"/>
        </w:rPr>
        <w:t>)</w:t>
      </w:r>
      <w:r w:rsidR="00DD6FBD" w:rsidRPr="00CC4A4C">
        <w:rPr>
          <w:sz w:val="22"/>
          <w:szCs w:val="22"/>
        </w:rPr>
        <w:t>.</w:t>
      </w:r>
    </w:p>
    <w:p w:rsidR="00BE47EC" w:rsidRDefault="00BE47EC" w:rsidP="00137B1A">
      <w:pPr>
        <w:spacing w:line="360" w:lineRule="auto"/>
        <w:jc w:val="both"/>
        <w:rPr>
          <w:sz w:val="22"/>
          <w:szCs w:val="22"/>
        </w:rPr>
      </w:pPr>
    </w:p>
    <w:p w:rsidR="003C28E5" w:rsidRPr="00CC4A4C" w:rsidRDefault="00BE47EC" w:rsidP="00137B1A">
      <w:pPr>
        <w:spacing w:line="360" w:lineRule="auto"/>
        <w:jc w:val="both"/>
        <w:rPr>
          <w:sz w:val="22"/>
          <w:szCs w:val="22"/>
        </w:rPr>
      </w:pPr>
      <w:r>
        <w:rPr>
          <w:sz w:val="22"/>
          <w:szCs w:val="22"/>
        </w:rPr>
        <w:t xml:space="preserve">I </w:t>
      </w:r>
      <w:r w:rsidR="003C28E5" w:rsidRPr="00CC4A4C">
        <w:rPr>
          <w:sz w:val="22"/>
          <w:szCs w:val="22"/>
        </w:rPr>
        <w:t>show</w:t>
      </w:r>
      <w:r>
        <w:rPr>
          <w:sz w:val="22"/>
          <w:szCs w:val="22"/>
        </w:rPr>
        <w:t xml:space="preserve"> in Johns (2002, pp. 30-33)</w:t>
      </w:r>
      <w:r w:rsidR="003C28E5" w:rsidRPr="00CC4A4C">
        <w:rPr>
          <w:sz w:val="22"/>
          <w:szCs w:val="22"/>
        </w:rPr>
        <w:t xml:space="preserve"> that the symmetry of </w:t>
      </w:r>
      <w:r w:rsidR="006513B3" w:rsidRPr="00CC4A4C">
        <w:rPr>
          <w:sz w:val="22"/>
          <w:szCs w:val="22"/>
        </w:rPr>
        <w:t xml:space="preserve">propositions </w:t>
      </w:r>
      <w:r w:rsidR="003C28E5" w:rsidRPr="00CC4A4C">
        <w:rPr>
          <w:i/>
          <w:sz w:val="22"/>
          <w:szCs w:val="22"/>
        </w:rPr>
        <w:t>A</w:t>
      </w:r>
      <w:r w:rsidR="003C28E5" w:rsidRPr="00CC4A4C">
        <w:rPr>
          <w:sz w:val="22"/>
          <w:szCs w:val="22"/>
        </w:rPr>
        <w:t xml:space="preserve"> and </w:t>
      </w:r>
      <w:r w:rsidR="003C28E5" w:rsidRPr="00CC4A4C">
        <w:rPr>
          <w:i/>
          <w:sz w:val="22"/>
          <w:szCs w:val="22"/>
        </w:rPr>
        <w:t>B</w:t>
      </w:r>
      <w:r w:rsidR="003C28E5" w:rsidRPr="00CC4A4C">
        <w:rPr>
          <w:sz w:val="22"/>
          <w:szCs w:val="22"/>
        </w:rPr>
        <w:t xml:space="preserve"> in </w:t>
      </w:r>
      <w:r w:rsidR="006513B3" w:rsidRPr="00CC4A4C">
        <w:rPr>
          <w:sz w:val="22"/>
          <w:szCs w:val="22"/>
        </w:rPr>
        <w:t xml:space="preserve">an epistemic state </w:t>
      </w:r>
      <w:r w:rsidR="003C28E5" w:rsidRPr="00CC4A4C">
        <w:rPr>
          <w:i/>
          <w:sz w:val="22"/>
          <w:szCs w:val="22"/>
        </w:rPr>
        <w:t>K</w:t>
      </w:r>
      <w:r w:rsidR="003C28E5" w:rsidRPr="00CC4A4C">
        <w:rPr>
          <w:sz w:val="22"/>
          <w:szCs w:val="22"/>
        </w:rPr>
        <w:t xml:space="preserve"> entails the preference equivalence of the gambles [$1 if </w:t>
      </w:r>
      <w:r w:rsidR="003C28E5" w:rsidRPr="00CC4A4C">
        <w:rPr>
          <w:i/>
          <w:sz w:val="22"/>
          <w:szCs w:val="22"/>
        </w:rPr>
        <w:t>A</w:t>
      </w:r>
      <w:r w:rsidR="003C28E5" w:rsidRPr="00CC4A4C">
        <w:rPr>
          <w:sz w:val="22"/>
          <w:szCs w:val="22"/>
        </w:rPr>
        <w:t xml:space="preserve">] with [$1 if </w:t>
      </w:r>
      <w:r w:rsidR="003C28E5" w:rsidRPr="00CC4A4C">
        <w:rPr>
          <w:i/>
          <w:sz w:val="22"/>
          <w:szCs w:val="22"/>
        </w:rPr>
        <w:t>B</w:t>
      </w:r>
      <w:r w:rsidR="003C28E5" w:rsidRPr="00CC4A4C">
        <w:rPr>
          <w:sz w:val="22"/>
          <w:szCs w:val="22"/>
        </w:rPr>
        <w:t xml:space="preserve">], from which the </w:t>
      </w:r>
      <w:proofErr w:type="spellStart"/>
      <w:r w:rsidR="003C28E5" w:rsidRPr="00CC4A4C">
        <w:rPr>
          <w:sz w:val="22"/>
          <w:szCs w:val="22"/>
        </w:rPr>
        <w:t>equi</w:t>
      </w:r>
      <w:proofErr w:type="spellEnd"/>
      <w:r w:rsidR="003C28E5" w:rsidRPr="00CC4A4C">
        <w:rPr>
          <w:sz w:val="22"/>
          <w:szCs w:val="22"/>
        </w:rPr>
        <w:t xml:space="preserve">-probability of </w:t>
      </w:r>
      <w:r w:rsidR="003C28E5" w:rsidRPr="00CC4A4C">
        <w:rPr>
          <w:i/>
          <w:sz w:val="22"/>
          <w:szCs w:val="22"/>
        </w:rPr>
        <w:t>A</w:t>
      </w:r>
      <w:r w:rsidR="003C28E5" w:rsidRPr="00CC4A4C">
        <w:rPr>
          <w:sz w:val="22"/>
          <w:szCs w:val="22"/>
        </w:rPr>
        <w:t xml:space="preserve"> and </w:t>
      </w:r>
      <w:r w:rsidR="003C28E5" w:rsidRPr="00CC4A4C">
        <w:rPr>
          <w:i/>
          <w:sz w:val="22"/>
          <w:szCs w:val="22"/>
        </w:rPr>
        <w:t>B</w:t>
      </w:r>
      <w:r w:rsidR="003C28E5" w:rsidRPr="00CC4A4C">
        <w:rPr>
          <w:sz w:val="22"/>
          <w:szCs w:val="22"/>
        </w:rPr>
        <w:t xml:space="preserve"> in </w:t>
      </w:r>
      <w:r w:rsidR="003C28E5" w:rsidRPr="00CC4A4C">
        <w:rPr>
          <w:i/>
          <w:sz w:val="22"/>
          <w:szCs w:val="22"/>
        </w:rPr>
        <w:t>K</w:t>
      </w:r>
      <w:r w:rsidR="003C28E5" w:rsidRPr="00CC4A4C">
        <w:rPr>
          <w:sz w:val="22"/>
          <w:szCs w:val="22"/>
        </w:rPr>
        <w:t xml:space="preserve"> follows</w:t>
      </w:r>
      <w:r w:rsidR="00D558F9" w:rsidRPr="00CC4A4C">
        <w:rPr>
          <w:sz w:val="22"/>
          <w:szCs w:val="22"/>
        </w:rPr>
        <w:t xml:space="preserve"> (given other assumptions)</w:t>
      </w:r>
      <w:r w:rsidR="003C28E5" w:rsidRPr="00CC4A4C">
        <w:rPr>
          <w:sz w:val="22"/>
          <w:szCs w:val="22"/>
        </w:rPr>
        <w:t>.  On the other hand, the mere</w:t>
      </w:r>
      <w:r w:rsidR="00DD6FBD" w:rsidRPr="00CC4A4C">
        <w:rPr>
          <w:sz w:val="22"/>
          <w:szCs w:val="22"/>
        </w:rPr>
        <w:t xml:space="preserve"> absence of grounds to </w:t>
      </w:r>
      <w:r w:rsidR="00925F38" w:rsidRPr="00CC4A4C">
        <w:rPr>
          <w:sz w:val="22"/>
          <w:szCs w:val="22"/>
        </w:rPr>
        <w:t xml:space="preserve">regard either </w:t>
      </w:r>
      <w:r w:rsidR="00925F38" w:rsidRPr="00CC4A4C">
        <w:rPr>
          <w:i/>
          <w:sz w:val="22"/>
          <w:szCs w:val="22"/>
        </w:rPr>
        <w:t>A</w:t>
      </w:r>
      <w:r w:rsidR="00925F38" w:rsidRPr="00CC4A4C">
        <w:rPr>
          <w:sz w:val="22"/>
          <w:szCs w:val="22"/>
        </w:rPr>
        <w:t xml:space="preserve"> or </w:t>
      </w:r>
      <w:r w:rsidR="00925F38" w:rsidRPr="00CC4A4C">
        <w:rPr>
          <w:i/>
          <w:sz w:val="22"/>
          <w:szCs w:val="22"/>
        </w:rPr>
        <w:t>B</w:t>
      </w:r>
      <w:r w:rsidR="00925F38" w:rsidRPr="00CC4A4C">
        <w:rPr>
          <w:sz w:val="22"/>
          <w:szCs w:val="22"/>
        </w:rPr>
        <w:t xml:space="preserve"> as the more probable</w:t>
      </w:r>
      <w:r w:rsidR="003C28E5" w:rsidRPr="00CC4A4C">
        <w:rPr>
          <w:sz w:val="22"/>
          <w:szCs w:val="22"/>
        </w:rPr>
        <w:t xml:space="preserve"> is consistent with </w:t>
      </w:r>
      <w:r w:rsidR="00925F38" w:rsidRPr="00CC4A4C">
        <w:rPr>
          <w:sz w:val="22"/>
          <w:szCs w:val="22"/>
        </w:rPr>
        <w:t xml:space="preserve">the gambles [$1 if </w:t>
      </w:r>
      <w:r w:rsidR="00925F38" w:rsidRPr="00CC4A4C">
        <w:rPr>
          <w:i/>
          <w:sz w:val="22"/>
          <w:szCs w:val="22"/>
        </w:rPr>
        <w:t>A</w:t>
      </w:r>
      <w:r w:rsidR="00925F38" w:rsidRPr="00CC4A4C">
        <w:rPr>
          <w:sz w:val="22"/>
          <w:szCs w:val="22"/>
        </w:rPr>
        <w:t xml:space="preserve">] and [$1 if </w:t>
      </w:r>
      <w:r w:rsidR="00925F38" w:rsidRPr="00CC4A4C">
        <w:rPr>
          <w:i/>
          <w:sz w:val="22"/>
          <w:szCs w:val="22"/>
        </w:rPr>
        <w:t>B</w:t>
      </w:r>
      <w:r w:rsidR="00925F38" w:rsidRPr="00CC4A4C">
        <w:rPr>
          <w:sz w:val="22"/>
          <w:szCs w:val="22"/>
        </w:rPr>
        <w:t>]</w:t>
      </w:r>
      <w:r w:rsidR="003C28E5" w:rsidRPr="00CC4A4C">
        <w:rPr>
          <w:sz w:val="22"/>
          <w:szCs w:val="22"/>
        </w:rPr>
        <w:t xml:space="preserve"> being incommensurable, </w:t>
      </w:r>
      <w:r w:rsidR="00925F38" w:rsidRPr="00CC4A4C">
        <w:rPr>
          <w:sz w:val="22"/>
          <w:szCs w:val="22"/>
        </w:rPr>
        <w:t>which</w:t>
      </w:r>
      <w:r w:rsidR="003C28E5" w:rsidRPr="00CC4A4C">
        <w:rPr>
          <w:sz w:val="22"/>
          <w:szCs w:val="22"/>
        </w:rPr>
        <w:t xml:space="preserve"> does not entail </w:t>
      </w:r>
      <w:r w:rsidR="00DD6FBD" w:rsidRPr="00CC4A4C">
        <w:rPr>
          <w:sz w:val="22"/>
          <w:szCs w:val="22"/>
        </w:rPr>
        <w:t xml:space="preserve">the </w:t>
      </w:r>
      <w:proofErr w:type="spellStart"/>
      <w:r w:rsidR="00DD6FBD" w:rsidRPr="00CC4A4C">
        <w:rPr>
          <w:sz w:val="22"/>
          <w:szCs w:val="22"/>
        </w:rPr>
        <w:t>equi</w:t>
      </w:r>
      <w:proofErr w:type="spellEnd"/>
      <w:r w:rsidR="00DD6FBD" w:rsidRPr="00CC4A4C">
        <w:rPr>
          <w:sz w:val="22"/>
          <w:szCs w:val="22"/>
        </w:rPr>
        <w:t xml:space="preserve">-probability of </w:t>
      </w:r>
      <w:r w:rsidR="00DD6FBD" w:rsidRPr="00CC4A4C">
        <w:rPr>
          <w:i/>
          <w:sz w:val="22"/>
          <w:szCs w:val="22"/>
        </w:rPr>
        <w:t>A</w:t>
      </w:r>
      <w:r w:rsidR="00DD6FBD" w:rsidRPr="00CC4A4C">
        <w:rPr>
          <w:sz w:val="22"/>
          <w:szCs w:val="22"/>
        </w:rPr>
        <w:t xml:space="preserve"> and </w:t>
      </w:r>
      <w:r w:rsidR="00DD6FBD" w:rsidRPr="00CC4A4C">
        <w:rPr>
          <w:i/>
          <w:sz w:val="22"/>
          <w:szCs w:val="22"/>
        </w:rPr>
        <w:t>B</w:t>
      </w:r>
      <w:r w:rsidR="00DD6FBD" w:rsidRPr="00CC4A4C">
        <w:rPr>
          <w:sz w:val="22"/>
          <w:szCs w:val="22"/>
        </w:rPr>
        <w:t>.  Indeed, incommensurability is not even an equivalence relation.</w:t>
      </w:r>
    </w:p>
    <w:p w:rsidR="003C28E5" w:rsidRPr="00CC4A4C" w:rsidRDefault="00721238" w:rsidP="00137B1A">
      <w:pPr>
        <w:spacing w:line="360" w:lineRule="auto"/>
        <w:jc w:val="both"/>
        <w:rPr>
          <w:sz w:val="22"/>
          <w:szCs w:val="22"/>
        </w:rPr>
      </w:pPr>
      <w:r w:rsidRPr="00CC4A4C">
        <w:rPr>
          <w:sz w:val="22"/>
          <w:szCs w:val="22"/>
        </w:rPr>
        <w:lastRenderedPageBreak/>
        <w:tab/>
        <w:t>Thus</w:t>
      </w:r>
      <w:r w:rsidR="000C026F" w:rsidRPr="00CC4A4C">
        <w:rPr>
          <w:sz w:val="22"/>
          <w:szCs w:val="22"/>
        </w:rPr>
        <w:t>,</w:t>
      </w:r>
      <w:r w:rsidRPr="00CC4A4C">
        <w:rPr>
          <w:sz w:val="22"/>
          <w:szCs w:val="22"/>
        </w:rPr>
        <w:t xml:space="preserve"> the paradoxes of indifference can be avoided </w:t>
      </w:r>
      <w:r w:rsidR="00A859D6" w:rsidRPr="00CC4A4C">
        <w:rPr>
          <w:sz w:val="22"/>
          <w:szCs w:val="22"/>
        </w:rPr>
        <w:t>if we are careful</w:t>
      </w:r>
      <w:r w:rsidRPr="00CC4A4C">
        <w:rPr>
          <w:sz w:val="22"/>
          <w:szCs w:val="22"/>
        </w:rPr>
        <w:t xml:space="preserve"> to assign equal probability </w:t>
      </w:r>
      <w:r w:rsidR="00A859D6" w:rsidRPr="00CC4A4C">
        <w:rPr>
          <w:sz w:val="22"/>
          <w:szCs w:val="22"/>
        </w:rPr>
        <w:t xml:space="preserve">only </w:t>
      </w:r>
      <w:proofErr w:type="gramStart"/>
      <w:r w:rsidRPr="00CC4A4C">
        <w:rPr>
          <w:sz w:val="22"/>
          <w:szCs w:val="22"/>
        </w:rPr>
        <w:t>on the basis of</w:t>
      </w:r>
      <w:proofErr w:type="gramEnd"/>
      <w:r w:rsidRPr="00CC4A4C">
        <w:rPr>
          <w:sz w:val="22"/>
          <w:szCs w:val="22"/>
        </w:rPr>
        <w:t xml:space="preserve"> symmetry, rather than mere non-preference.  But what is meant by ‘symmetry’ here?</w:t>
      </w:r>
      <w:r w:rsidR="000A2C7F" w:rsidRPr="00CC4A4C">
        <w:rPr>
          <w:sz w:val="22"/>
          <w:szCs w:val="22"/>
        </w:rPr>
        <w:t xml:space="preserve">  Here is the account</w:t>
      </w:r>
      <w:r w:rsidR="003F1970" w:rsidRPr="00CC4A4C">
        <w:rPr>
          <w:sz w:val="22"/>
          <w:szCs w:val="22"/>
        </w:rPr>
        <w:t xml:space="preserve"> given in Bartha and Johns (2001</w:t>
      </w:r>
      <w:r w:rsidR="00A75A52" w:rsidRPr="00CC4A4C">
        <w:rPr>
          <w:sz w:val="22"/>
          <w:szCs w:val="22"/>
        </w:rPr>
        <w:t xml:space="preserve">, p. </w:t>
      </w:r>
      <w:r w:rsidR="00015579" w:rsidRPr="00CC4A4C">
        <w:rPr>
          <w:sz w:val="22"/>
          <w:szCs w:val="22"/>
        </w:rPr>
        <w:t>S116</w:t>
      </w:r>
      <w:r w:rsidR="000A2C7F" w:rsidRPr="00CC4A4C">
        <w:rPr>
          <w:sz w:val="22"/>
          <w:szCs w:val="22"/>
        </w:rPr>
        <w:t>):</w:t>
      </w:r>
    </w:p>
    <w:p w:rsidR="000A2C7F" w:rsidRPr="00CC4A4C" w:rsidRDefault="000A2C7F" w:rsidP="00137B1A">
      <w:pPr>
        <w:spacing w:line="360" w:lineRule="auto"/>
        <w:jc w:val="both"/>
        <w:rPr>
          <w:sz w:val="22"/>
          <w:szCs w:val="22"/>
        </w:rPr>
      </w:pPr>
    </w:p>
    <w:p w:rsidR="000A2C7F" w:rsidRPr="00CC4A4C" w:rsidRDefault="000A2C7F" w:rsidP="000A2C7F">
      <w:pPr>
        <w:spacing w:line="360" w:lineRule="auto"/>
        <w:ind w:left="576" w:right="576"/>
        <w:jc w:val="both"/>
        <w:rPr>
          <w:sz w:val="22"/>
          <w:szCs w:val="22"/>
        </w:rPr>
      </w:pPr>
      <w:r w:rsidRPr="00CC4A4C">
        <w:rPr>
          <w:sz w:val="22"/>
          <w:szCs w:val="22"/>
        </w:rPr>
        <w:t>a symmetry, in one’s epistemic state, between A and B means that there are no resources within that epistemic state for “pointing to” or distinguishing one of the outcomes in the pair {A, B}</w:t>
      </w:r>
    </w:p>
    <w:p w:rsidR="000A2C7F" w:rsidRPr="00CC4A4C" w:rsidRDefault="000A2C7F" w:rsidP="000A2C7F">
      <w:pPr>
        <w:spacing w:line="360" w:lineRule="auto"/>
        <w:jc w:val="both"/>
        <w:rPr>
          <w:sz w:val="22"/>
          <w:szCs w:val="22"/>
        </w:rPr>
      </w:pPr>
    </w:p>
    <w:p w:rsidR="00577D89" w:rsidRPr="00CC4A4C" w:rsidRDefault="00577D89" w:rsidP="000A2C7F">
      <w:pPr>
        <w:spacing w:line="360" w:lineRule="auto"/>
        <w:jc w:val="both"/>
        <w:rPr>
          <w:sz w:val="22"/>
          <w:szCs w:val="22"/>
        </w:rPr>
      </w:pPr>
      <w:r w:rsidRPr="00CC4A4C">
        <w:rPr>
          <w:sz w:val="22"/>
          <w:szCs w:val="22"/>
        </w:rPr>
        <w:t>Here it is supposed that an epistemic state consists of objects possessing properties and relations.  The ‘objects’ here are internal (mental) objects rather than external (real) ones, since some objects that e</w:t>
      </w:r>
      <w:r w:rsidR="00F4663B" w:rsidRPr="00CC4A4C">
        <w:rPr>
          <w:sz w:val="22"/>
          <w:szCs w:val="22"/>
        </w:rPr>
        <w:t>xist in an epistemic state, such as</w:t>
      </w:r>
      <w:r w:rsidRPr="00CC4A4C">
        <w:rPr>
          <w:sz w:val="22"/>
          <w:szCs w:val="22"/>
        </w:rPr>
        <w:t xml:space="preserve"> </w:t>
      </w:r>
      <w:r w:rsidR="00335470" w:rsidRPr="00CC4A4C">
        <w:rPr>
          <w:sz w:val="22"/>
          <w:szCs w:val="22"/>
        </w:rPr>
        <w:t>Zeus</w:t>
      </w:r>
      <w:r w:rsidR="00F4663B" w:rsidRPr="00CC4A4C">
        <w:rPr>
          <w:sz w:val="22"/>
          <w:szCs w:val="22"/>
        </w:rPr>
        <w:t>,</w:t>
      </w:r>
      <w:r w:rsidRPr="00CC4A4C">
        <w:rPr>
          <w:sz w:val="22"/>
          <w:szCs w:val="22"/>
        </w:rPr>
        <w:t xml:space="preserve"> do not </w:t>
      </w:r>
      <w:proofErr w:type="gramStart"/>
      <w:r w:rsidRPr="00CC4A4C">
        <w:rPr>
          <w:sz w:val="22"/>
          <w:szCs w:val="22"/>
        </w:rPr>
        <w:t>exist in reality</w:t>
      </w:r>
      <w:proofErr w:type="gramEnd"/>
      <w:r w:rsidRPr="00CC4A4C">
        <w:rPr>
          <w:sz w:val="22"/>
          <w:szCs w:val="22"/>
        </w:rPr>
        <w:t>.</w:t>
      </w:r>
      <w:r w:rsidR="00F4663B" w:rsidRPr="00CC4A4C">
        <w:rPr>
          <w:rStyle w:val="FootnoteReference"/>
          <w:sz w:val="22"/>
          <w:szCs w:val="22"/>
        </w:rPr>
        <w:footnoteReference w:id="26"/>
      </w:r>
      <w:r w:rsidRPr="00CC4A4C">
        <w:rPr>
          <w:sz w:val="22"/>
          <w:szCs w:val="22"/>
        </w:rPr>
        <w:t xml:space="preserve">  Also, two different internal objects may represent the same external object, as with </w:t>
      </w:r>
      <w:r w:rsidR="00223CF1" w:rsidRPr="00CC4A4C">
        <w:rPr>
          <w:sz w:val="22"/>
          <w:szCs w:val="22"/>
        </w:rPr>
        <w:t>the Morning Star and Evening Star, which</w:t>
      </w:r>
      <w:r w:rsidRPr="00CC4A4C">
        <w:rPr>
          <w:sz w:val="22"/>
          <w:szCs w:val="22"/>
        </w:rPr>
        <w:t xml:space="preserve"> are distinct in some epistemic states.  The </w:t>
      </w:r>
      <w:r w:rsidR="00223CF1" w:rsidRPr="00CC4A4C">
        <w:rPr>
          <w:sz w:val="22"/>
          <w:szCs w:val="22"/>
        </w:rPr>
        <w:t xml:space="preserve">subjective </w:t>
      </w:r>
      <w:r w:rsidRPr="00CC4A4C">
        <w:rPr>
          <w:sz w:val="22"/>
          <w:szCs w:val="22"/>
        </w:rPr>
        <w:t>properties of an object in an epistemic state may also be indeterminate (or uncertain) in some respects, as for example when you have no idea where your keys are.</w:t>
      </w:r>
    </w:p>
    <w:p w:rsidR="00577D89" w:rsidRPr="00CC4A4C" w:rsidRDefault="00577D89" w:rsidP="000A2C7F">
      <w:pPr>
        <w:spacing w:line="360" w:lineRule="auto"/>
        <w:jc w:val="both"/>
        <w:rPr>
          <w:sz w:val="22"/>
          <w:szCs w:val="22"/>
        </w:rPr>
      </w:pPr>
      <w:r w:rsidRPr="00CC4A4C">
        <w:rPr>
          <w:sz w:val="22"/>
          <w:szCs w:val="22"/>
        </w:rPr>
        <w:tab/>
        <w:t>In some epistemic states</w:t>
      </w:r>
      <w:r w:rsidR="00AB27CD" w:rsidRPr="00CC4A4C">
        <w:rPr>
          <w:sz w:val="22"/>
          <w:szCs w:val="22"/>
        </w:rPr>
        <w:t>,</w:t>
      </w:r>
      <w:r w:rsidRPr="00CC4A4C">
        <w:rPr>
          <w:sz w:val="22"/>
          <w:szCs w:val="22"/>
        </w:rPr>
        <w:t xml:space="preserve"> there may be two objects that are distinct (since they are two, not one) yet their properties in your epistemic state are identical, so that you are unable mentally single one out, and think about it separately from the other.  </w:t>
      </w:r>
      <w:r w:rsidR="00974DF0" w:rsidRPr="00CC4A4C">
        <w:rPr>
          <w:sz w:val="22"/>
          <w:szCs w:val="22"/>
        </w:rPr>
        <w:t>Any description that applies to one of the objects, using properties and relations that exist in the epistemic state, also applies to the other.  This is a case where you cannot mentally “point to” either of the objects singly, even though you can identify the pair</w:t>
      </w:r>
      <w:r w:rsidR="00223CF1" w:rsidRPr="00CC4A4C">
        <w:rPr>
          <w:sz w:val="22"/>
          <w:szCs w:val="22"/>
        </w:rPr>
        <w:t xml:space="preserve"> together</w:t>
      </w:r>
      <w:r w:rsidR="00974DF0" w:rsidRPr="00CC4A4C">
        <w:rPr>
          <w:sz w:val="22"/>
          <w:szCs w:val="22"/>
        </w:rPr>
        <w:t xml:space="preserve">. </w:t>
      </w:r>
      <w:r w:rsidR="00223CF1" w:rsidRPr="00CC4A4C">
        <w:rPr>
          <w:sz w:val="22"/>
          <w:szCs w:val="22"/>
        </w:rPr>
        <w:t xml:space="preserve"> For example, you may have visited a park earlier in the day, and remember seeing two </w:t>
      </w:r>
      <w:r w:rsidR="0079560A" w:rsidRPr="00CC4A4C">
        <w:rPr>
          <w:sz w:val="22"/>
          <w:szCs w:val="22"/>
        </w:rPr>
        <w:t xml:space="preserve">similar </w:t>
      </w:r>
      <w:r w:rsidR="00223CF1" w:rsidRPr="00CC4A4C">
        <w:rPr>
          <w:sz w:val="22"/>
          <w:szCs w:val="22"/>
        </w:rPr>
        <w:t xml:space="preserve">spaniels there, </w:t>
      </w:r>
      <w:r w:rsidR="0079560A" w:rsidRPr="00CC4A4C">
        <w:rPr>
          <w:sz w:val="22"/>
          <w:szCs w:val="22"/>
        </w:rPr>
        <w:t>playing together.  In your epistemic state, neither dog has any distinctive characteristics that would separate it from the other, making the objects symmetric.</w:t>
      </w:r>
    </w:p>
    <w:p w:rsidR="000B447E" w:rsidRPr="00CC4A4C" w:rsidRDefault="00925F38" w:rsidP="000A2C7F">
      <w:pPr>
        <w:spacing w:line="360" w:lineRule="auto"/>
        <w:jc w:val="both"/>
        <w:rPr>
          <w:sz w:val="22"/>
          <w:szCs w:val="22"/>
        </w:rPr>
      </w:pPr>
      <w:r w:rsidRPr="00CC4A4C">
        <w:rPr>
          <w:sz w:val="22"/>
          <w:szCs w:val="22"/>
        </w:rPr>
        <w:tab/>
        <w:t xml:space="preserve">Where (monadic) properties are </w:t>
      </w:r>
      <w:r w:rsidR="00202F23" w:rsidRPr="00CC4A4C">
        <w:rPr>
          <w:sz w:val="22"/>
          <w:szCs w:val="22"/>
        </w:rPr>
        <w:t>concerned, the symmetry of two or more</w:t>
      </w:r>
      <w:r w:rsidRPr="00CC4A4C">
        <w:rPr>
          <w:sz w:val="22"/>
          <w:szCs w:val="22"/>
        </w:rPr>
        <w:t xml:space="preserve"> objects is straightforward – they simply have the same set of properties, in the epistemic state</w:t>
      </w:r>
      <w:r w:rsidR="003F33C9" w:rsidRPr="00CC4A4C">
        <w:rPr>
          <w:sz w:val="22"/>
          <w:szCs w:val="22"/>
        </w:rPr>
        <w:t>.</w:t>
      </w:r>
      <w:r w:rsidR="00202F23" w:rsidRPr="00CC4A4C">
        <w:rPr>
          <w:sz w:val="22"/>
          <w:szCs w:val="22"/>
        </w:rPr>
        <w:t xml:space="preserve">  However, an epistemic state will generally include relations as well as properties, and these relations may not reduce to individual properties, as for example when </w:t>
      </w:r>
      <w:r w:rsidR="008D4D2C">
        <w:rPr>
          <w:sz w:val="22"/>
          <w:szCs w:val="22"/>
        </w:rPr>
        <w:t>we do not know where two objects are, but only that they are close to each other</w:t>
      </w:r>
      <w:r w:rsidR="00202F23" w:rsidRPr="00CC4A4C">
        <w:rPr>
          <w:sz w:val="22"/>
          <w:szCs w:val="22"/>
        </w:rPr>
        <w:t>.</w:t>
      </w:r>
      <w:r w:rsidR="003F33C9" w:rsidRPr="00CC4A4C">
        <w:rPr>
          <w:sz w:val="22"/>
          <w:szCs w:val="22"/>
        </w:rPr>
        <w:t xml:space="preserve">  With relations in the picture, the symmetry of two objects </w:t>
      </w:r>
      <w:r w:rsidR="004326BB" w:rsidRPr="00CC4A4C">
        <w:rPr>
          <w:i/>
          <w:sz w:val="22"/>
          <w:szCs w:val="22"/>
        </w:rPr>
        <w:t>a</w:t>
      </w:r>
      <w:r w:rsidR="004326BB" w:rsidRPr="00CC4A4C">
        <w:rPr>
          <w:sz w:val="22"/>
          <w:szCs w:val="22"/>
        </w:rPr>
        <w:t xml:space="preserve"> and </w:t>
      </w:r>
      <w:r w:rsidR="004326BB" w:rsidRPr="00CC4A4C">
        <w:rPr>
          <w:i/>
          <w:sz w:val="22"/>
          <w:szCs w:val="22"/>
        </w:rPr>
        <w:t>b</w:t>
      </w:r>
      <w:r w:rsidR="004326BB" w:rsidRPr="00CC4A4C">
        <w:rPr>
          <w:sz w:val="22"/>
          <w:szCs w:val="22"/>
        </w:rPr>
        <w:t xml:space="preserve"> </w:t>
      </w:r>
      <w:r w:rsidR="003F33C9" w:rsidRPr="00CC4A4C">
        <w:rPr>
          <w:sz w:val="22"/>
          <w:szCs w:val="22"/>
        </w:rPr>
        <w:t xml:space="preserve">requires that there be some function </w:t>
      </w:r>
      <w:r w:rsidR="003F33C9" w:rsidRPr="00CC4A4C">
        <w:rPr>
          <w:i/>
          <w:sz w:val="22"/>
          <w:szCs w:val="22"/>
        </w:rPr>
        <w:t>f</w:t>
      </w:r>
      <w:r w:rsidR="003F33C9" w:rsidRPr="00CC4A4C">
        <w:rPr>
          <w:sz w:val="22"/>
          <w:szCs w:val="22"/>
        </w:rPr>
        <w:t xml:space="preserve"> that maps each object in the epistemic state to another object, </w:t>
      </w:r>
      <w:r w:rsidR="004326BB" w:rsidRPr="00CC4A4C">
        <w:rPr>
          <w:sz w:val="22"/>
          <w:szCs w:val="22"/>
        </w:rPr>
        <w:t xml:space="preserve">and maps </w:t>
      </w:r>
      <w:r w:rsidR="004326BB" w:rsidRPr="00CC4A4C">
        <w:rPr>
          <w:i/>
          <w:sz w:val="22"/>
          <w:szCs w:val="22"/>
        </w:rPr>
        <w:t>a</w:t>
      </w:r>
      <w:r w:rsidR="004326BB" w:rsidRPr="00CC4A4C">
        <w:rPr>
          <w:sz w:val="22"/>
          <w:szCs w:val="22"/>
        </w:rPr>
        <w:t xml:space="preserve"> to </w:t>
      </w:r>
      <w:r w:rsidR="004326BB" w:rsidRPr="00CC4A4C">
        <w:rPr>
          <w:i/>
          <w:sz w:val="22"/>
          <w:szCs w:val="22"/>
        </w:rPr>
        <w:t>b</w:t>
      </w:r>
      <w:r w:rsidR="004326BB" w:rsidRPr="00CC4A4C">
        <w:rPr>
          <w:sz w:val="22"/>
          <w:szCs w:val="22"/>
        </w:rPr>
        <w:t xml:space="preserve">, and leaves the epistemic state </w:t>
      </w:r>
      <w:proofErr w:type="gramStart"/>
      <w:r w:rsidR="004326BB" w:rsidRPr="00CC4A4C">
        <w:rPr>
          <w:sz w:val="22"/>
          <w:szCs w:val="22"/>
        </w:rPr>
        <w:t>as a whole unchanged</w:t>
      </w:r>
      <w:proofErr w:type="gramEnd"/>
      <w:r w:rsidR="004326BB" w:rsidRPr="00CC4A4C">
        <w:rPr>
          <w:sz w:val="22"/>
          <w:szCs w:val="22"/>
        </w:rPr>
        <w:t xml:space="preserve"> in the sense that any property of </w:t>
      </w:r>
      <w:r w:rsidR="004326BB" w:rsidRPr="00CC4A4C">
        <w:rPr>
          <w:i/>
          <w:sz w:val="22"/>
          <w:szCs w:val="22"/>
        </w:rPr>
        <w:t>x</w:t>
      </w:r>
      <w:r w:rsidR="004326BB" w:rsidRPr="00CC4A4C">
        <w:rPr>
          <w:sz w:val="22"/>
          <w:szCs w:val="22"/>
        </w:rPr>
        <w:t xml:space="preserve"> is also a property</w:t>
      </w:r>
      <w:r w:rsidR="00AC1E96">
        <w:rPr>
          <w:sz w:val="22"/>
          <w:szCs w:val="22"/>
        </w:rPr>
        <w:t xml:space="preserve"> of</w:t>
      </w:r>
      <w:r w:rsidR="004326BB" w:rsidRPr="00CC4A4C">
        <w:rPr>
          <w:sz w:val="22"/>
          <w:szCs w:val="22"/>
        </w:rPr>
        <w:t xml:space="preserve"> </w:t>
      </w:r>
      <w:proofErr w:type="spellStart"/>
      <w:r w:rsidR="004326BB" w:rsidRPr="00CC4A4C">
        <w:rPr>
          <w:i/>
          <w:sz w:val="22"/>
          <w:szCs w:val="22"/>
        </w:rPr>
        <w:t>fx</w:t>
      </w:r>
      <w:proofErr w:type="spellEnd"/>
      <w:r w:rsidR="004326BB" w:rsidRPr="00CC4A4C">
        <w:rPr>
          <w:sz w:val="22"/>
          <w:szCs w:val="22"/>
        </w:rPr>
        <w:t xml:space="preserve">, and any relation that holds between </w:t>
      </w:r>
      <w:r w:rsidR="004326BB" w:rsidRPr="00CC4A4C">
        <w:rPr>
          <w:i/>
          <w:sz w:val="22"/>
          <w:szCs w:val="22"/>
        </w:rPr>
        <w:t>x</w:t>
      </w:r>
      <w:r w:rsidR="004326BB" w:rsidRPr="00CC4A4C">
        <w:rPr>
          <w:sz w:val="22"/>
          <w:szCs w:val="22"/>
        </w:rPr>
        <w:t xml:space="preserve"> and </w:t>
      </w:r>
      <w:r w:rsidR="004326BB" w:rsidRPr="00CC4A4C">
        <w:rPr>
          <w:i/>
          <w:sz w:val="22"/>
          <w:szCs w:val="22"/>
        </w:rPr>
        <w:t>y</w:t>
      </w:r>
      <w:r w:rsidR="004326BB" w:rsidRPr="00CC4A4C">
        <w:rPr>
          <w:sz w:val="22"/>
          <w:szCs w:val="22"/>
        </w:rPr>
        <w:t xml:space="preserve"> also holds between </w:t>
      </w:r>
      <w:proofErr w:type="spellStart"/>
      <w:r w:rsidR="004326BB" w:rsidRPr="00CC4A4C">
        <w:rPr>
          <w:i/>
          <w:sz w:val="22"/>
          <w:szCs w:val="22"/>
        </w:rPr>
        <w:lastRenderedPageBreak/>
        <w:t>fx</w:t>
      </w:r>
      <w:proofErr w:type="spellEnd"/>
      <w:r w:rsidR="004326BB" w:rsidRPr="00CC4A4C">
        <w:rPr>
          <w:sz w:val="22"/>
          <w:szCs w:val="22"/>
        </w:rPr>
        <w:t xml:space="preserve"> and </w:t>
      </w:r>
      <w:proofErr w:type="spellStart"/>
      <w:r w:rsidR="004326BB" w:rsidRPr="00CC4A4C">
        <w:rPr>
          <w:i/>
          <w:sz w:val="22"/>
          <w:szCs w:val="22"/>
        </w:rPr>
        <w:t>fy</w:t>
      </w:r>
      <w:proofErr w:type="spellEnd"/>
      <w:r w:rsidR="004326BB" w:rsidRPr="00CC4A4C">
        <w:rPr>
          <w:sz w:val="22"/>
          <w:szCs w:val="22"/>
        </w:rPr>
        <w:t>.  A certain cube, for example, may be symmetric in one’s epistemic state, so that the six faces all have the same subjective properties, and a rotation of the cube about its centre maps each face to another face in such a way that the relations between faces are also preserved.  In that epistemic state, it will be impossible to mentally single out any one face.</w:t>
      </w:r>
    </w:p>
    <w:p w:rsidR="002C0AF3" w:rsidRPr="00CC4A4C" w:rsidRDefault="004326BB" w:rsidP="000A2C7F">
      <w:pPr>
        <w:spacing w:line="360" w:lineRule="auto"/>
        <w:jc w:val="both"/>
        <w:rPr>
          <w:sz w:val="22"/>
          <w:szCs w:val="22"/>
        </w:rPr>
      </w:pPr>
      <w:r w:rsidRPr="00CC4A4C">
        <w:rPr>
          <w:sz w:val="22"/>
          <w:szCs w:val="22"/>
        </w:rPr>
        <w:tab/>
        <w:t xml:space="preserve">The definition of symmetry above concerns propositions rather than internal objects, but the general notion is the same.  For the subjectively-symmetric cube, for example, </w:t>
      </w:r>
      <w:r w:rsidR="0076645F" w:rsidRPr="00CC4A4C">
        <w:rPr>
          <w:sz w:val="22"/>
          <w:szCs w:val="22"/>
        </w:rPr>
        <w:t>one can conceive that each face may be the one that is uppermost, so there are</w:t>
      </w:r>
      <w:r w:rsidRPr="00CC4A4C">
        <w:rPr>
          <w:sz w:val="22"/>
          <w:szCs w:val="22"/>
        </w:rPr>
        <w:t xml:space="preserve"> six different propositions</w:t>
      </w:r>
      <w:r w:rsidR="0076645F" w:rsidRPr="00CC4A4C">
        <w:rPr>
          <w:sz w:val="22"/>
          <w:szCs w:val="22"/>
        </w:rPr>
        <w:t xml:space="preserve"> concerning the uppermost face.  Yet none of these six propositions can be isolated in thought from the others.</w:t>
      </w:r>
    </w:p>
    <w:p w:rsidR="00E50673" w:rsidRPr="00CC4A4C" w:rsidRDefault="0076645F" w:rsidP="00137B1A">
      <w:pPr>
        <w:spacing w:line="360" w:lineRule="auto"/>
        <w:jc w:val="both"/>
        <w:rPr>
          <w:sz w:val="22"/>
          <w:szCs w:val="22"/>
          <w:lang w:eastAsia="en-CA"/>
        </w:rPr>
      </w:pPr>
      <w:r w:rsidRPr="00CC4A4C">
        <w:rPr>
          <w:sz w:val="22"/>
          <w:szCs w:val="22"/>
        </w:rPr>
        <w:tab/>
      </w:r>
      <w:proofErr w:type="gramStart"/>
      <w:r w:rsidRPr="00CC4A4C">
        <w:rPr>
          <w:sz w:val="22"/>
          <w:szCs w:val="22"/>
        </w:rPr>
        <w:t>It is clear that if</w:t>
      </w:r>
      <w:proofErr w:type="gramEnd"/>
      <w:r w:rsidRPr="00CC4A4C">
        <w:rPr>
          <w:sz w:val="22"/>
          <w:szCs w:val="22"/>
        </w:rPr>
        <w:t xml:space="preserve"> </w:t>
      </w:r>
      <w:r w:rsidRPr="00CC4A4C">
        <w:rPr>
          <w:i/>
          <w:sz w:val="22"/>
          <w:szCs w:val="22"/>
        </w:rPr>
        <w:t>A</w:t>
      </w:r>
      <w:r w:rsidRPr="00CC4A4C">
        <w:rPr>
          <w:sz w:val="22"/>
          <w:szCs w:val="22"/>
        </w:rPr>
        <w:t xml:space="preserve"> and </w:t>
      </w:r>
      <w:r w:rsidRPr="00CC4A4C">
        <w:rPr>
          <w:i/>
          <w:sz w:val="22"/>
          <w:szCs w:val="22"/>
        </w:rPr>
        <w:t>B</w:t>
      </w:r>
      <w:r w:rsidRPr="00CC4A4C">
        <w:rPr>
          <w:sz w:val="22"/>
          <w:szCs w:val="22"/>
        </w:rPr>
        <w:t xml:space="preserve"> are symmetric then the gamble</w:t>
      </w:r>
      <w:r w:rsidR="000A2C7F" w:rsidRPr="00CC4A4C">
        <w:rPr>
          <w:sz w:val="22"/>
          <w:szCs w:val="22"/>
        </w:rPr>
        <w:t xml:space="preserve">s [$1 if </w:t>
      </w:r>
      <w:r w:rsidR="000A2C7F" w:rsidRPr="00CC4A4C">
        <w:rPr>
          <w:i/>
          <w:sz w:val="22"/>
          <w:szCs w:val="22"/>
        </w:rPr>
        <w:t>A</w:t>
      </w:r>
      <w:r w:rsidR="000A2C7F" w:rsidRPr="00CC4A4C">
        <w:rPr>
          <w:sz w:val="22"/>
          <w:szCs w:val="22"/>
        </w:rPr>
        <w:t>] a</w:t>
      </w:r>
      <w:r w:rsidRPr="00CC4A4C">
        <w:rPr>
          <w:sz w:val="22"/>
          <w:szCs w:val="22"/>
        </w:rPr>
        <w:t xml:space="preserve">nd [$1 if </w:t>
      </w:r>
      <w:r w:rsidRPr="00CC4A4C">
        <w:rPr>
          <w:i/>
          <w:sz w:val="22"/>
          <w:szCs w:val="22"/>
        </w:rPr>
        <w:t>B</w:t>
      </w:r>
      <w:r w:rsidRPr="00CC4A4C">
        <w:rPr>
          <w:sz w:val="22"/>
          <w:szCs w:val="22"/>
        </w:rPr>
        <w:t xml:space="preserve">] are preference-equivalent, </w:t>
      </w:r>
      <w:r w:rsidR="000A2C7F" w:rsidRPr="00CC4A4C">
        <w:rPr>
          <w:sz w:val="22"/>
          <w:szCs w:val="22"/>
        </w:rPr>
        <w:t xml:space="preserve">since one cannot even tell them apart. </w:t>
      </w:r>
      <w:r w:rsidR="00335470" w:rsidRPr="00CC4A4C">
        <w:rPr>
          <w:sz w:val="22"/>
          <w:szCs w:val="22"/>
        </w:rPr>
        <w:t xml:space="preserve"> </w:t>
      </w:r>
      <w:r w:rsidR="00BE47EC">
        <w:rPr>
          <w:sz w:val="22"/>
          <w:szCs w:val="22"/>
        </w:rPr>
        <w:t xml:space="preserve">I use this to show in </w:t>
      </w:r>
      <w:r w:rsidR="00335470" w:rsidRPr="00BE47EC">
        <w:rPr>
          <w:sz w:val="22"/>
          <w:szCs w:val="22"/>
        </w:rPr>
        <w:t>Johns</w:t>
      </w:r>
      <w:r w:rsidR="00335470" w:rsidRPr="00CC4A4C">
        <w:rPr>
          <w:sz w:val="22"/>
          <w:szCs w:val="22"/>
        </w:rPr>
        <w:t xml:space="preserve"> (2002, p.</w:t>
      </w:r>
      <w:r w:rsidRPr="00CC4A4C">
        <w:rPr>
          <w:sz w:val="22"/>
          <w:szCs w:val="22"/>
        </w:rPr>
        <w:t xml:space="preserve"> 44) that symmetric propositions in </w:t>
      </w:r>
      <w:r w:rsidRPr="00CC4A4C">
        <w:rPr>
          <w:i/>
          <w:sz w:val="22"/>
          <w:szCs w:val="22"/>
        </w:rPr>
        <w:t>K</w:t>
      </w:r>
      <w:r w:rsidRPr="00CC4A4C">
        <w:rPr>
          <w:sz w:val="22"/>
          <w:szCs w:val="22"/>
        </w:rPr>
        <w:t xml:space="preserve"> are also equiprobable in </w:t>
      </w:r>
      <w:r w:rsidRPr="00CC4A4C">
        <w:rPr>
          <w:i/>
          <w:sz w:val="22"/>
          <w:szCs w:val="22"/>
        </w:rPr>
        <w:t>K</w:t>
      </w:r>
      <w:r w:rsidR="000656C5" w:rsidRPr="00CC4A4C">
        <w:rPr>
          <w:sz w:val="22"/>
          <w:szCs w:val="22"/>
        </w:rPr>
        <w:t xml:space="preserve"> under some circumstances.</w:t>
      </w:r>
      <w:r w:rsidR="00335470" w:rsidRPr="00CC4A4C">
        <w:rPr>
          <w:sz w:val="22"/>
          <w:szCs w:val="22"/>
        </w:rPr>
        <w:t xml:space="preserve">  Eagle (2004, p.</w:t>
      </w:r>
      <w:r w:rsidRPr="00CC4A4C">
        <w:rPr>
          <w:sz w:val="22"/>
          <w:szCs w:val="22"/>
        </w:rPr>
        <w:t xml:space="preserve"> 887) accepts these results as proof that the paradoxes are avoided, but thinks tha</w:t>
      </w:r>
      <w:r w:rsidR="00BE47EC">
        <w:rPr>
          <w:sz w:val="22"/>
          <w:szCs w:val="22"/>
        </w:rPr>
        <w:t>t my</w:t>
      </w:r>
      <w:r w:rsidRPr="00CC4A4C">
        <w:rPr>
          <w:sz w:val="22"/>
          <w:szCs w:val="22"/>
        </w:rPr>
        <w:t xml:space="preserve"> notion of symmetry is too narrow in scope, </w:t>
      </w:r>
      <w:r w:rsidR="00805E99" w:rsidRPr="00CC4A4C">
        <w:rPr>
          <w:sz w:val="22"/>
          <w:szCs w:val="22"/>
        </w:rPr>
        <w:t>and so</w:t>
      </w:r>
      <w:r w:rsidR="00DC53E2" w:rsidRPr="00CC4A4C">
        <w:rPr>
          <w:sz w:val="22"/>
          <w:szCs w:val="22"/>
        </w:rPr>
        <w:t xml:space="preserve"> too rarely applicable, </w:t>
      </w:r>
      <w:r w:rsidRPr="00CC4A4C">
        <w:rPr>
          <w:sz w:val="22"/>
          <w:szCs w:val="22"/>
        </w:rPr>
        <w:t xml:space="preserve">to be of much use.  </w:t>
      </w:r>
      <w:r w:rsidR="00DC53E2" w:rsidRPr="00CC4A4C">
        <w:rPr>
          <w:sz w:val="22"/>
          <w:szCs w:val="22"/>
        </w:rPr>
        <w:t>He therefore maintains</w:t>
      </w:r>
      <w:r w:rsidRPr="00CC4A4C">
        <w:rPr>
          <w:sz w:val="22"/>
          <w:szCs w:val="22"/>
        </w:rPr>
        <w:t xml:space="preserve"> (p. 888) that rational (e.g. symmetry) constraints, in the epistemic state of maximal knowledge of the causal context, “are too weak”</w:t>
      </w:r>
      <w:r w:rsidRPr="00CC4A4C">
        <w:rPr>
          <w:sz w:val="22"/>
          <w:szCs w:val="22"/>
          <w:lang w:eastAsia="en-CA"/>
        </w:rPr>
        <w:t xml:space="preserve"> to determine precise epistemic probabilities of events.</w:t>
      </w:r>
    </w:p>
    <w:p w:rsidR="003754BA" w:rsidRPr="00CC4A4C" w:rsidRDefault="00241BDE" w:rsidP="00137B1A">
      <w:pPr>
        <w:spacing w:line="360" w:lineRule="auto"/>
        <w:jc w:val="both"/>
        <w:rPr>
          <w:sz w:val="22"/>
          <w:szCs w:val="22"/>
          <w:lang w:eastAsia="en-CA"/>
        </w:rPr>
      </w:pPr>
      <w:r w:rsidRPr="00CC4A4C">
        <w:rPr>
          <w:sz w:val="22"/>
          <w:szCs w:val="22"/>
          <w:lang w:eastAsia="en-CA"/>
        </w:rPr>
        <w:tab/>
        <w:t>Eagle does not give an argument for this claim, but it can be supported by considering the paradoxes of indifference, such as Bertrand’s paradox, where there is more than one way to partition the outcome space</w:t>
      </w:r>
      <w:r w:rsidR="007055A0" w:rsidRPr="00CC4A4C">
        <w:rPr>
          <w:sz w:val="22"/>
          <w:szCs w:val="22"/>
          <w:lang w:eastAsia="en-CA"/>
        </w:rPr>
        <w:t xml:space="preserve"> into (apparently) equally possible alternatives, and the different partitions yield different probabilities.</w:t>
      </w:r>
      <w:r w:rsidR="00B3236C" w:rsidRPr="00CC4A4C">
        <w:rPr>
          <w:sz w:val="22"/>
          <w:szCs w:val="22"/>
          <w:lang w:eastAsia="en-CA"/>
        </w:rPr>
        <w:t xml:space="preserve"> </w:t>
      </w:r>
      <w:r w:rsidR="00BE47EC">
        <w:rPr>
          <w:sz w:val="22"/>
          <w:szCs w:val="22"/>
          <w:lang w:eastAsia="en-CA"/>
        </w:rPr>
        <w:t xml:space="preserve"> My </w:t>
      </w:r>
      <w:r w:rsidR="00B939FB" w:rsidRPr="00CC4A4C">
        <w:rPr>
          <w:sz w:val="22"/>
          <w:szCs w:val="22"/>
          <w:lang w:eastAsia="en-CA"/>
        </w:rPr>
        <w:t>s</w:t>
      </w:r>
      <w:r w:rsidR="00B3236C" w:rsidRPr="00CC4A4C">
        <w:rPr>
          <w:sz w:val="22"/>
          <w:szCs w:val="22"/>
          <w:lang w:eastAsia="en-CA"/>
        </w:rPr>
        <w:t>t</w:t>
      </w:r>
      <w:r w:rsidR="00B939FB" w:rsidRPr="00CC4A4C">
        <w:rPr>
          <w:sz w:val="22"/>
          <w:szCs w:val="22"/>
          <w:lang w:eastAsia="en-CA"/>
        </w:rPr>
        <w:t>r</w:t>
      </w:r>
      <w:r w:rsidR="00B3236C" w:rsidRPr="00CC4A4C">
        <w:rPr>
          <w:sz w:val="22"/>
          <w:szCs w:val="22"/>
          <w:lang w:eastAsia="en-CA"/>
        </w:rPr>
        <w:t>i</w:t>
      </w:r>
      <w:r w:rsidR="00B939FB" w:rsidRPr="00CC4A4C">
        <w:rPr>
          <w:sz w:val="22"/>
          <w:szCs w:val="22"/>
          <w:lang w:eastAsia="en-CA"/>
        </w:rPr>
        <w:t>ct</w:t>
      </w:r>
      <w:r w:rsidR="00B3236C" w:rsidRPr="00CC4A4C">
        <w:rPr>
          <w:sz w:val="22"/>
          <w:szCs w:val="22"/>
          <w:lang w:eastAsia="en-CA"/>
        </w:rPr>
        <w:t xml:space="preserve"> definition of symmetry does avoid this paradox, but only by rejecting al</w:t>
      </w:r>
      <w:r w:rsidR="00D558F9" w:rsidRPr="00CC4A4C">
        <w:rPr>
          <w:sz w:val="22"/>
          <w:szCs w:val="22"/>
          <w:lang w:eastAsia="en-CA"/>
        </w:rPr>
        <w:t>l three of Bertrand’s arguments!</w:t>
      </w:r>
      <w:r w:rsidR="00B3236C" w:rsidRPr="00CC4A4C">
        <w:rPr>
          <w:sz w:val="22"/>
          <w:szCs w:val="22"/>
          <w:lang w:eastAsia="en-CA"/>
        </w:rPr>
        <w:t xml:space="preserve">  In other words, none of the three proposed partitions satisfies</w:t>
      </w:r>
      <w:r w:rsidR="00BE47EC">
        <w:rPr>
          <w:sz w:val="22"/>
          <w:szCs w:val="22"/>
          <w:lang w:eastAsia="en-CA"/>
        </w:rPr>
        <w:t xml:space="preserve"> my </w:t>
      </w:r>
      <w:r w:rsidR="00B3236C" w:rsidRPr="00CC4A4C">
        <w:rPr>
          <w:sz w:val="22"/>
          <w:szCs w:val="22"/>
          <w:lang w:eastAsia="en-CA"/>
        </w:rPr>
        <w:t>requirement for symmetry.  With the bar for true symmetry being set so high, one might easily conclude that symmetry arguments are rarely if ever applicable.</w:t>
      </w:r>
    </w:p>
    <w:p w:rsidR="00241BDE" w:rsidRPr="00CC4A4C" w:rsidRDefault="002137DC" w:rsidP="001C7B16">
      <w:pPr>
        <w:spacing w:line="360" w:lineRule="auto"/>
        <w:jc w:val="both"/>
        <w:rPr>
          <w:sz w:val="22"/>
          <w:szCs w:val="22"/>
          <w:lang w:eastAsia="en-CA"/>
        </w:rPr>
      </w:pPr>
      <w:r w:rsidRPr="00CC4A4C">
        <w:rPr>
          <w:sz w:val="22"/>
          <w:szCs w:val="22"/>
          <w:lang w:eastAsia="en-CA"/>
        </w:rPr>
        <w:tab/>
        <w:t xml:space="preserve">This argument neglects </w:t>
      </w:r>
      <w:proofErr w:type="gramStart"/>
      <w:r w:rsidRPr="00CC4A4C">
        <w:rPr>
          <w:sz w:val="22"/>
          <w:szCs w:val="22"/>
          <w:lang w:eastAsia="en-CA"/>
        </w:rPr>
        <w:t>an important issue</w:t>
      </w:r>
      <w:proofErr w:type="gramEnd"/>
      <w:r w:rsidRPr="00CC4A4C">
        <w:rPr>
          <w:sz w:val="22"/>
          <w:szCs w:val="22"/>
          <w:lang w:eastAsia="en-CA"/>
        </w:rPr>
        <w:t xml:space="preserve">, however, that causal </w:t>
      </w:r>
      <w:proofErr w:type="spellStart"/>
      <w:r w:rsidRPr="00CC4A4C">
        <w:rPr>
          <w:sz w:val="22"/>
          <w:szCs w:val="22"/>
          <w:lang w:eastAsia="en-CA"/>
        </w:rPr>
        <w:t>credences</w:t>
      </w:r>
      <w:proofErr w:type="spellEnd"/>
      <w:r w:rsidRPr="00CC4A4C">
        <w:rPr>
          <w:sz w:val="22"/>
          <w:szCs w:val="22"/>
          <w:lang w:eastAsia="en-CA"/>
        </w:rPr>
        <w:t xml:space="preserve"> are based on a maximal specification of the conditions of the experiment, i.e. the causal context.</w:t>
      </w:r>
      <w:r w:rsidR="009D5434" w:rsidRPr="00CC4A4C">
        <w:rPr>
          <w:sz w:val="22"/>
          <w:szCs w:val="22"/>
          <w:lang w:eastAsia="en-CA"/>
        </w:rPr>
        <w:t xml:space="preserve">  Let </w:t>
      </w:r>
      <w:r w:rsidR="009D5434" w:rsidRPr="00CC4A4C">
        <w:rPr>
          <w:i/>
          <w:sz w:val="22"/>
          <w:szCs w:val="22"/>
          <w:lang w:eastAsia="en-CA"/>
        </w:rPr>
        <w:t>M</w:t>
      </w:r>
      <w:r w:rsidR="009D5434" w:rsidRPr="00CC4A4C">
        <w:rPr>
          <w:sz w:val="22"/>
          <w:szCs w:val="22"/>
          <w:lang w:eastAsia="en-CA"/>
        </w:rPr>
        <w:t xml:space="preserve"> be the maximal description of the conditions of some experiment, and </w:t>
      </w:r>
      <w:r w:rsidR="009D5434" w:rsidRPr="00CC4A4C">
        <w:rPr>
          <w:i/>
          <w:sz w:val="22"/>
          <w:szCs w:val="22"/>
          <w:lang w:eastAsia="en-CA"/>
        </w:rPr>
        <w:t>E</w:t>
      </w:r>
      <w:r w:rsidR="009D5434" w:rsidRPr="00CC4A4C">
        <w:rPr>
          <w:sz w:val="22"/>
          <w:szCs w:val="22"/>
          <w:vertAlign w:val="subscript"/>
          <w:lang w:eastAsia="en-CA"/>
        </w:rPr>
        <w:t>1</w:t>
      </w:r>
      <w:r w:rsidR="009D5434" w:rsidRPr="00CC4A4C">
        <w:rPr>
          <w:sz w:val="22"/>
          <w:szCs w:val="22"/>
          <w:lang w:eastAsia="en-CA"/>
        </w:rPr>
        <w:t xml:space="preserve"> and </w:t>
      </w:r>
      <w:r w:rsidR="009D5434" w:rsidRPr="00CC4A4C">
        <w:rPr>
          <w:i/>
          <w:sz w:val="22"/>
          <w:szCs w:val="22"/>
          <w:lang w:eastAsia="en-CA"/>
        </w:rPr>
        <w:t>E</w:t>
      </w:r>
      <w:r w:rsidR="009D5434" w:rsidRPr="00CC4A4C">
        <w:rPr>
          <w:sz w:val="22"/>
          <w:szCs w:val="22"/>
          <w:vertAlign w:val="subscript"/>
          <w:lang w:eastAsia="en-CA"/>
        </w:rPr>
        <w:t>2</w:t>
      </w:r>
      <w:r w:rsidR="009D5434" w:rsidRPr="00CC4A4C">
        <w:rPr>
          <w:sz w:val="22"/>
          <w:szCs w:val="22"/>
          <w:lang w:eastAsia="en-CA"/>
        </w:rPr>
        <w:t xml:space="preserve"> be two possible outcomes.  Is it a requirement</w:t>
      </w:r>
      <w:r w:rsidR="00010D31" w:rsidRPr="00CC4A4C">
        <w:rPr>
          <w:sz w:val="22"/>
          <w:szCs w:val="22"/>
          <w:lang w:eastAsia="en-CA"/>
        </w:rPr>
        <w:t>, if</w:t>
      </w:r>
      <w:r w:rsidR="009D5434" w:rsidRPr="00CC4A4C">
        <w:rPr>
          <w:sz w:val="22"/>
          <w:szCs w:val="22"/>
          <w:lang w:eastAsia="en-CA"/>
        </w:rPr>
        <w:t xml:space="preserve"> </w:t>
      </w:r>
      <w:r w:rsidR="009D5434" w:rsidRPr="00CC4A4C">
        <w:rPr>
          <w:i/>
          <w:sz w:val="22"/>
          <w:szCs w:val="22"/>
          <w:lang w:eastAsia="en-CA"/>
        </w:rPr>
        <w:t>E</w:t>
      </w:r>
      <w:r w:rsidR="009D5434" w:rsidRPr="00CC4A4C">
        <w:rPr>
          <w:sz w:val="22"/>
          <w:szCs w:val="22"/>
          <w:vertAlign w:val="subscript"/>
          <w:lang w:eastAsia="en-CA"/>
        </w:rPr>
        <w:t>1</w:t>
      </w:r>
      <w:r w:rsidR="009D5434" w:rsidRPr="00CC4A4C">
        <w:rPr>
          <w:sz w:val="22"/>
          <w:szCs w:val="22"/>
          <w:lang w:eastAsia="en-CA"/>
        </w:rPr>
        <w:t xml:space="preserve"> and </w:t>
      </w:r>
      <w:r w:rsidR="009D5434" w:rsidRPr="00CC4A4C">
        <w:rPr>
          <w:i/>
          <w:sz w:val="22"/>
          <w:szCs w:val="22"/>
          <w:lang w:eastAsia="en-CA"/>
        </w:rPr>
        <w:t>E</w:t>
      </w:r>
      <w:r w:rsidR="009D5434" w:rsidRPr="00CC4A4C">
        <w:rPr>
          <w:sz w:val="22"/>
          <w:szCs w:val="22"/>
          <w:vertAlign w:val="subscript"/>
          <w:lang w:eastAsia="en-CA"/>
        </w:rPr>
        <w:t>2</w:t>
      </w:r>
      <w:r w:rsidR="009D5434" w:rsidRPr="00CC4A4C">
        <w:rPr>
          <w:sz w:val="22"/>
          <w:szCs w:val="22"/>
          <w:lang w:eastAsia="en-CA"/>
        </w:rPr>
        <w:t xml:space="preserve"> </w:t>
      </w:r>
      <w:r w:rsidR="00010D31" w:rsidRPr="00CC4A4C">
        <w:rPr>
          <w:sz w:val="22"/>
          <w:szCs w:val="22"/>
          <w:lang w:eastAsia="en-CA"/>
        </w:rPr>
        <w:t xml:space="preserve">are </w:t>
      </w:r>
      <w:r w:rsidR="009D5434" w:rsidRPr="00CC4A4C">
        <w:rPr>
          <w:sz w:val="22"/>
          <w:szCs w:val="22"/>
          <w:lang w:eastAsia="en-CA"/>
        </w:rPr>
        <w:t>to have the same causal credence</w:t>
      </w:r>
      <w:r w:rsidR="00010D31" w:rsidRPr="00CC4A4C">
        <w:rPr>
          <w:sz w:val="22"/>
          <w:szCs w:val="22"/>
          <w:lang w:eastAsia="en-CA"/>
        </w:rPr>
        <w:t>,</w:t>
      </w:r>
      <w:r w:rsidR="009D5434" w:rsidRPr="00CC4A4C">
        <w:rPr>
          <w:sz w:val="22"/>
          <w:szCs w:val="22"/>
          <w:lang w:eastAsia="en-CA"/>
        </w:rPr>
        <w:t xml:space="preserve"> that</w:t>
      </w:r>
      <w:r w:rsidR="00010D31" w:rsidRPr="00CC4A4C">
        <w:rPr>
          <w:sz w:val="22"/>
          <w:szCs w:val="22"/>
          <w:lang w:eastAsia="en-CA"/>
        </w:rPr>
        <w:t xml:space="preserve"> they be</w:t>
      </w:r>
      <w:r w:rsidR="009D5434" w:rsidRPr="00CC4A4C">
        <w:rPr>
          <w:sz w:val="22"/>
          <w:szCs w:val="22"/>
          <w:lang w:eastAsia="en-CA"/>
        </w:rPr>
        <w:t xml:space="preserve"> perfectly symmetric in the outcome space?  </w:t>
      </w:r>
      <w:r w:rsidR="00010D31" w:rsidRPr="00CC4A4C">
        <w:rPr>
          <w:sz w:val="22"/>
          <w:szCs w:val="22"/>
          <w:lang w:eastAsia="en-CA"/>
        </w:rPr>
        <w:t>By no means!</w:t>
      </w:r>
      <w:r w:rsidR="009D5434" w:rsidRPr="00CC4A4C">
        <w:rPr>
          <w:sz w:val="22"/>
          <w:szCs w:val="22"/>
          <w:lang w:eastAsia="en-CA"/>
        </w:rPr>
        <w:t xml:space="preserve">  </w:t>
      </w:r>
      <w:r w:rsidR="00010D31" w:rsidRPr="00CC4A4C">
        <w:rPr>
          <w:sz w:val="22"/>
          <w:szCs w:val="22"/>
          <w:lang w:eastAsia="en-CA"/>
        </w:rPr>
        <w:t>The relevant question is whether</w:t>
      </w:r>
      <w:r w:rsidR="009D5434" w:rsidRPr="00CC4A4C">
        <w:rPr>
          <w:sz w:val="22"/>
          <w:szCs w:val="22"/>
          <w:lang w:eastAsia="en-CA"/>
        </w:rPr>
        <w:t xml:space="preserve"> </w:t>
      </w:r>
      <w:r w:rsidR="009D5434" w:rsidRPr="00CC4A4C">
        <w:rPr>
          <w:i/>
          <w:sz w:val="22"/>
          <w:szCs w:val="22"/>
          <w:lang w:eastAsia="en-CA"/>
        </w:rPr>
        <w:t>E</w:t>
      </w:r>
      <w:r w:rsidR="009D5434" w:rsidRPr="00CC4A4C">
        <w:rPr>
          <w:sz w:val="22"/>
          <w:szCs w:val="22"/>
          <w:vertAlign w:val="subscript"/>
          <w:lang w:eastAsia="en-CA"/>
        </w:rPr>
        <w:t>1</w:t>
      </w:r>
      <w:r w:rsidR="009D5434" w:rsidRPr="00CC4A4C">
        <w:rPr>
          <w:sz w:val="22"/>
          <w:szCs w:val="22"/>
          <w:lang w:eastAsia="en-CA"/>
        </w:rPr>
        <w:t xml:space="preserve"> and </w:t>
      </w:r>
      <w:r w:rsidR="009D5434" w:rsidRPr="00CC4A4C">
        <w:rPr>
          <w:i/>
          <w:sz w:val="22"/>
          <w:szCs w:val="22"/>
          <w:lang w:eastAsia="en-CA"/>
        </w:rPr>
        <w:t>E</w:t>
      </w:r>
      <w:r w:rsidR="009D5434" w:rsidRPr="00CC4A4C">
        <w:rPr>
          <w:sz w:val="22"/>
          <w:szCs w:val="22"/>
          <w:vertAlign w:val="subscript"/>
          <w:lang w:eastAsia="en-CA"/>
        </w:rPr>
        <w:t>2</w:t>
      </w:r>
      <w:r w:rsidR="009D5434" w:rsidRPr="00CC4A4C">
        <w:rPr>
          <w:sz w:val="22"/>
          <w:szCs w:val="22"/>
          <w:lang w:eastAsia="en-CA"/>
        </w:rPr>
        <w:t xml:space="preserve"> are symmetric </w:t>
      </w:r>
      <w:r w:rsidR="009D5434" w:rsidRPr="00CC4A4C">
        <w:rPr>
          <w:i/>
          <w:sz w:val="22"/>
          <w:szCs w:val="22"/>
          <w:lang w:eastAsia="en-CA"/>
        </w:rPr>
        <w:t>with respect to M</w:t>
      </w:r>
      <w:r w:rsidR="009D5434" w:rsidRPr="00CC4A4C">
        <w:rPr>
          <w:sz w:val="22"/>
          <w:szCs w:val="22"/>
          <w:lang w:eastAsia="en-CA"/>
        </w:rPr>
        <w:t xml:space="preserve">.  Even van </w:t>
      </w:r>
      <w:proofErr w:type="spellStart"/>
      <w:r w:rsidR="009D5434" w:rsidRPr="00CC4A4C">
        <w:rPr>
          <w:sz w:val="22"/>
          <w:szCs w:val="22"/>
          <w:lang w:eastAsia="en-CA"/>
        </w:rPr>
        <w:t>Fraassen</w:t>
      </w:r>
      <w:proofErr w:type="spellEnd"/>
      <w:r w:rsidR="009D5434" w:rsidRPr="00CC4A4C">
        <w:rPr>
          <w:sz w:val="22"/>
          <w:szCs w:val="22"/>
          <w:lang w:eastAsia="en-CA"/>
        </w:rPr>
        <w:t xml:space="preserve">, a staunch opponent of logical probability, acknowledges this point </w:t>
      </w:r>
      <w:r w:rsidR="00335470" w:rsidRPr="00CC4A4C">
        <w:rPr>
          <w:sz w:val="22"/>
          <w:szCs w:val="22"/>
          <w:lang w:eastAsia="en-CA"/>
        </w:rPr>
        <w:t>(1989, p.</w:t>
      </w:r>
      <w:r w:rsidR="00303C1C" w:rsidRPr="00CC4A4C">
        <w:rPr>
          <w:sz w:val="22"/>
          <w:szCs w:val="22"/>
          <w:lang w:eastAsia="en-CA"/>
        </w:rPr>
        <w:t xml:space="preserve"> 304) </w:t>
      </w:r>
      <w:r w:rsidR="009D5434" w:rsidRPr="00CC4A4C">
        <w:rPr>
          <w:sz w:val="22"/>
          <w:szCs w:val="22"/>
          <w:lang w:eastAsia="en-CA"/>
        </w:rPr>
        <w:t>in his discussion of the factory making cubes of unknown size.</w:t>
      </w:r>
      <w:r w:rsidR="0064272A" w:rsidRPr="00CC4A4C">
        <w:rPr>
          <w:sz w:val="22"/>
          <w:szCs w:val="22"/>
          <w:lang w:eastAsia="en-CA"/>
        </w:rPr>
        <w:t xml:space="preserve">  Having shown that there are incompatible partitions of the possible cube sizes into supposedly equiprobable sets, according to the parameter used in the Uniform Distribution </w:t>
      </w:r>
      <w:r w:rsidR="00303C1C" w:rsidRPr="00CC4A4C">
        <w:rPr>
          <w:sz w:val="22"/>
          <w:szCs w:val="22"/>
          <w:lang w:eastAsia="en-CA"/>
        </w:rPr>
        <w:t>Principle, he comments</w:t>
      </w:r>
      <w:r w:rsidR="002563D6" w:rsidRPr="00CC4A4C">
        <w:rPr>
          <w:sz w:val="22"/>
          <w:szCs w:val="22"/>
          <w:lang w:eastAsia="en-CA"/>
        </w:rPr>
        <w:t xml:space="preserve"> that, “</w:t>
      </w:r>
      <w:r w:rsidR="009D5434" w:rsidRPr="00CC4A4C">
        <w:rPr>
          <w:sz w:val="22"/>
          <w:szCs w:val="22"/>
          <w:lang w:eastAsia="en-CA"/>
        </w:rPr>
        <w:t>More information about the fact</w:t>
      </w:r>
      <w:r w:rsidR="00CD5166" w:rsidRPr="00CC4A4C">
        <w:rPr>
          <w:sz w:val="22"/>
          <w:szCs w:val="22"/>
          <w:lang w:eastAsia="en-CA"/>
        </w:rPr>
        <w:t>ory could improve the situation</w:t>
      </w:r>
      <w:r w:rsidR="002563D6" w:rsidRPr="00CC4A4C">
        <w:rPr>
          <w:sz w:val="22"/>
          <w:szCs w:val="22"/>
          <w:lang w:eastAsia="en-CA"/>
        </w:rPr>
        <w:t>”</w:t>
      </w:r>
      <w:r w:rsidR="00CD5166" w:rsidRPr="00CC4A4C">
        <w:rPr>
          <w:sz w:val="22"/>
          <w:szCs w:val="22"/>
          <w:lang w:eastAsia="en-CA"/>
        </w:rPr>
        <w:t>.</w:t>
      </w:r>
    </w:p>
    <w:p w:rsidR="002563D6" w:rsidRPr="00CC4A4C" w:rsidRDefault="002563D6" w:rsidP="00137B1A">
      <w:pPr>
        <w:spacing w:line="360" w:lineRule="auto"/>
        <w:jc w:val="both"/>
        <w:rPr>
          <w:sz w:val="22"/>
          <w:szCs w:val="22"/>
          <w:lang w:eastAsia="en-CA"/>
        </w:rPr>
      </w:pPr>
      <w:r w:rsidRPr="00CC4A4C">
        <w:rPr>
          <w:sz w:val="22"/>
          <w:szCs w:val="22"/>
          <w:lang w:eastAsia="en-CA"/>
        </w:rPr>
        <w:lastRenderedPageBreak/>
        <w:tab/>
      </w:r>
      <w:r w:rsidR="00805E99" w:rsidRPr="00CC4A4C">
        <w:rPr>
          <w:sz w:val="22"/>
          <w:szCs w:val="22"/>
          <w:lang w:eastAsia="en-CA"/>
        </w:rPr>
        <w:t>Information about the factory is essential here – i</w:t>
      </w:r>
      <w:r w:rsidR="0064272A" w:rsidRPr="00CC4A4C">
        <w:rPr>
          <w:sz w:val="22"/>
          <w:szCs w:val="22"/>
          <w:lang w:eastAsia="en-CA"/>
        </w:rPr>
        <w:t xml:space="preserve">n fact, the relevant symmetries are the ones (if any) that exist in the epistemic state of </w:t>
      </w:r>
      <w:r w:rsidR="0064272A" w:rsidRPr="00CC4A4C">
        <w:rPr>
          <w:i/>
          <w:sz w:val="22"/>
          <w:szCs w:val="22"/>
          <w:lang w:eastAsia="en-CA"/>
        </w:rPr>
        <w:t>maximal</w:t>
      </w:r>
      <w:r w:rsidR="0064272A" w:rsidRPr="00CC4A4C">
        <w:rPr>
          <w:sz w:val="22"/>
          <w:szCs w:val="22"/>
          <w:lang w:eastAsia="en-CA"/>
        </w:rPr>
        <w:t xml:space="preserve"> knowledge about the factory (the c</w:t>
      </w:r>
      <w:r w:rsidR="00805E99" w:rsidRPr="00CC4A4C">
        <w:rPr>
          <w:sz w:val="22"/>
          <w:szCs w:val="22"/>
          <w:lang w:eastAsia="en-CA"/>
        </w:rPr>
        <w:t>ause of the cube in this case).</w:t>
      </w:r>
      <w:r w:rsidR="008D4D2C">
        <w:rPr>
          <w:sz w:val="22"/>
          <w:szCs w:val="22"/>
          <w:lang w:eastAsia="en-CA"/>
        </w:rPr>
        <w:t xml:space="preserve"> </w:t>
      </w:r>
      <w:r w:rsidR="0064272A" w:rsidRPr="00CC4A4C">
        <w:rPr>
          <w:sz w:val="22"/>
          <w:szCs w:val="22"/>
          <w:lang w:eastAsia="en-CA"/>
        </w:rPr>
        <w:t xml:space="preserve"> </w:t>
      </w:r>
      <w:r w:rsidR="00010D31" w:rsidRPr="00CC4A4C">
        <w:rPr>
          <w:sz w:val="22"/>
          <w:szCs w:val="22"/>
          <w:lang w:eastAsia="en-CA"/>
        </w:rPr>
        <w:t xml:space="preserve">The same response applies to Bertrand’s case of the random chord.  </w:t>
      </w:r>
      <w:r w:rsidR="00CD5166" w:rsidRPr="00CC4A4C">
        <w:rPr>
          <w:sz w:val="22"/>
          <w:szCs w:val="22"/>
          <w:lang w:eastAsia="en-CA"/>
        </w:rPr>
        <w:t>Given the details of the</w:t>
      </w:r>
      <w:r w:rsidR="00010D31" w:rsidRPr="00CC4A4C">
        <w:rPr>
          <w:sz w:val="22"/>
          <w:szCs w:val="22"/>
          <w:lang w:eastAsia="en-CA"/>
        </w:rPr>
        <w:t xml:space="preserve"> experiment, or causal context, one or other of the partitions defined by Bertrand might well </w:t>
      </w:r>
      <w:r w:rsidR="006D5C99" w:rsidRPr="00CC4A4C">
        <w:rPr>
          <w:sz w:val="22"/>
          <w:szCs w:val="22"/>
          <w:lang w:eastAsia="en-CA"/>
        </w:rPr>
        <w:t>provide truly symmetric alternatives, and hence the correct propensity values.</w:t>
      </w:r>
      <w:r w:rsidR="009142AD" w:rsidRPr="00CC4A4C">
        <w:rPr>
          <w:sz w:val="22"/>
          <w:szCs w:val="22"/>
          <w:lang w:eastAsia="en-CA"/>
        </w:rPr>
        <w:t xml:space="preserve">  For example, if one drops long straws from a great height above a floor on which a circle is drawn, the frequency distribution over chord lengths is found to match the probability distribution obtained using Bertrand’s ‘random radius’ partition.</w:t>
      </w:r>
    </w:p>
    <w:p w:rsidR="002563D6" w:rsidRPr="00CC4A4C" w:rsidRDefault="00180D96" w:rsidP="00137B1A">
      <w:pPr>
        <w:spacing w:line="360" w:lineRule="auto"/>
        <w:jc w:val="both"/>
        <w:rPr>
          <w:sz w:val="22"/>
          <w:szCs w:val="22"/>
          <w:lang w:eastAsia="en-CA"/>
        </w:rPr>
      </w:pPr>
      <w:r w:rsidRPr="00CC4A4C">
        <w:rPr>
          <w:sz w:val="22"/>
          <w:szCs w:val="22"/>
          <w:lang w:eastAsia="en-CA"/>
        </w:rPr>
        <w:tab/>
        <w:t xml:space="preserve">How might adding knowledge of the causal context create epistemic symmetry where there was none before?  In general, adding information will break symmetries rather than create them, as more information gives additional resources </w:t>
      </w:r>
      <w:r w:rsidR="00D929B5" w:rsidRPr="00CC4A4C">
        <w:rPr>
          <w:sz w:val="22"/>
          <w:szCs w:val="22"/>
          <w:lang w:eastAsia="en-CA"/>
        </w:rPr>
        <w:t>for</w:t>
      </w:r>
      <w:r w:rsidR="002563D6" w:rsidRPr="00CC4A4C">
        <w:rPr>
          <w:sz w:val="22"/>
          <w:szCs w:val="22"/>
          <w:lang w:eastAsia="en-CA"/>
        </w:rPr>
        <w:t xml:space="preserve"> identifying a given object.  The basic point is that, when the full causal context is known, then many symmetry-breaking differences between outcomes become logically irrelevant, and hence many be ignored.  For example</w:t>
      </w:r>
      <w:r w:rsidR="00D929B5" w:rsidRPr="00CC4A4C">
        <w:rPr>
          <w:sz w:val="22"/>
          <w:szCs w:val="22"/>
          <w:lang w:eastAsia="en-CA"/>
        </w:rPr>
        <w:t xml:space="preserve">, suppose an urn contains black and white balls in an unknown proportion.  Is </w:t>
      </w:r>
      <w:r w:rsidR="002563D6" w:rsidRPr="00CC4A4C">
        <w:rPr>
          <w:sz w:val="22"/>
          <w:szCs w:val="22"/>
          <w:lang w:eastAsia="en-CA"/>
        </w:rPr>
        <w:t>the epistemic probability of drawing a black ball equal to that of a white ball?  Not in this epistemic state, since the two propositions are easily distinguished.</w:t>
      </w:r>
      <w:r w:rsidR="002563D6" w:rsidRPr="00CC4A4C">
        <w:rPr>
          <w:rStyle w:val="FootnoteReference"/>
          <w:sz w:val="22"/>
          <w:szCs w:val="22"/>
          <w:lang w:eastAsia="en-CA"/>
        </w:rPr>
        <w:footnoteReference w:id="27"/>
      </w:r>
      <w:r w:rsidR="002563D6" w:rsidRPr="00CC4A4C">
        <w:rPr>
          <w:sz w:val="22"/>
          <w:szCs w:val="22"/>
          <w:lang w:eastAsia="en-CA"/>
        </w:rPr>
        <w:t xml:space="preserve">  However, if we know more about how the balls are selected then this colour difference may become irrelevant, so that symmetry is created.  For example, we might learn that the balls are draw</w:t>
      </w:r>
      <w:r w:rsidR="00303C1C" w:rsidRPr="00CC4A4C">
        <w:rPr>
          <w:sz w:val="22"/>
          <w:szCs w:val="22"/>
          <w:lang w:eastAsia="en-CA"/>
        </w:rPr>
        <w:t>n by a blindfolded person, or that the balls are all made of steel, and drawn by a magnet.</w:t>
      </w:r>
      <w:r w:rsidR="00684108" w:rsidRPr="00CC4A4C">
        <w:rPr>
          <w:sz w:val="22"/>
          <w:szCs w:val="22"/>
          <w:lang w:eastAsia="en-CA"/>
        </w:rPr>
        <w:t xml:space="preserve">  In </w:t>
      </w:r>
      <w:proofErr w:type="gramStart"/>
      <w:r w:rsidR="00684108" w:rsidRPr="00CC4A4C">
        <w:rPr>
          <w:sz w:val="22"/>
          <w:szCs w:val="22"/>
          <w:lang w:eastAsia="en-CA"/>
        </w:rPr>
        <w:t>a similar way</w:t>
      </w:r>
      <w:proofErr w:type="gramEnd"/>
      <w:r w:rsidR="00684108" w:rsidRPr="00CC4A4C">
        <w:rPr>
          <w:sz w:val="22"/>
          <w:szCs w:val="22"/>
          <w:lang w:eastAsia="en-CA"/>
        </w:rPr>
        <w:t xml:space="preserve">, in Bertrand’s paradox of the chord, knowledge of how the chord </w:t>
      </w:r>
      <w:r w:rsidR="00A000A4" w:rsidRPr="00CC4A4C">
        <w:rPr>
          <w:sz w:val="22"/>
          <w:szCs w:val="22"/>
          <w:lang w:eastAsia="en-CA"/>
        </w:rPr>
        <w:t>got there can make one of Bertrand’s three argume</w:t>
      </w:r>
      <w:r w:rsidR="00335470" w:rsidRPr="00CC4A4C">
        <w:rPr>
          <w:sz w:val="22"/>
          <w:szCs w:val="22"/>
          <w:lang w:eastAsia="en-CA"/>
        </w:rPr>
        <w:t>nts valid, as</w:t>
      </w:r>
      <w:r w:rsidR="008B4CFC">
        <w:rPr>
          <w:sz w:val="22"/>
          <w:szCs w:val="22"/>
          <w:lang w:eastAsia="en-CA"/>
        </w:rPr>
        <w:t xml:space="preserve"> I show in</w:t>
      </w:r>
      <w:r w:rsidR="00335470" w:rsidRPr="00CC4A4C">
        <w:rPr>
          <w:sz w:val="22"/>
          <w:szCs w:val="22"/>
          <w:lang w:eastAsia="en-CA"/>
        </w:rPr>
        <w:t xml:space="preserve"> </w:t>
      </w:r>
      <w:r w:rsidR="00335470" w:rsidRPr="008B4CFC">
        <w:rPr>
          <w:sz w:val="22"/>
          <w:szCs w:val="22"/>
          <w:lang w:eastAsia="en-CA"/>
        </w:rPr>
        <w:t>Johns</w:t>
      </w:r>
      <w:r w:rsidR="00335470" w:rsidRPr="00CC4A4C">
        <w:rPr>
          <w:sz w:val="22"/>
          <w:szCs w:val="22"/>
          <w:lang w:eastAsia="en-CA"/>
        </w:rPr>
        <w:t xml:space="preserve"> (2002, pp.</w:t>
      </w:r>
      <w:r w:rsidR="00A000A4" w:rsidRPr="00CC4A4C">
        <w:rPr>
          <w:sz w:val="22"/>
          <w:szCs w:val="22"/>
          <w:lang w:eastAsia="en-CA"/>
        </w:rPr>
        <w:t xml:space="preserve"> </w:t>
      </w:r>
      <w:r w:rsidR="007A29A1" w:rsidRPr="00CC4A4C">
        <w:rPr>
          <w:sz w:val="22"/>
          <w:szCs w:val="22"/>
          <w:lang w:eastAsia="en-CA"/>
        </w:rPr>
        <w:t>51-52</w:t>
      </w:r>
      <w:r w:rsidR="00A000A4" w:rsidRPr="00CC4A4C">
        <w:rPr>
          <w:sz w:val="22"/>
          <w:szCs w:val="22"/>
          <w:lang w:eastAsia="en-CA"/>
        </w:rPr>
        <w:t>).</w:t>
      </w:r>
    </w:p>
    <w:p w:rsidR="002563D6" w:rsidRPr="00CC4A4C" w:rsidRDefault="00684108" w:rsidP="00137B1A">
      <w:pPr>
        <w:spacing w:line="360" w:lineRule="auto"/>
        <w:jc w:val="both"/>
        <w:rPr>
          <w:sz w:val="22"/>
          <w:szCs w:val="22"/>
          <w:lang w:eastAsia="en-CA"/>
        </w:rPr>
      </w:pPr>
      <w:r w:rsidRPr="00CC4A4C">
        <w:rPr>
          <w:sz w:val="22"/>
          <w:szCs w:val="22"/>
          <w:lang w:eastAsia="en-CA"/>
        </w:rPr>
        <w:tab/>
      </w:r>
      <w:r w:rsidR="00BE686D" w:rsidRPr="00CC4A4C">
        <w:rPr>
          <w:sz w:val="22"/>
          <w:szCs w:val="22"/>
          <w:lang w:eastAsia="en-CA"/>
        </w:rPr>
        <w:t>If</w:t>
      </w:r>
      <w:r w:rsidR="008B4CFC">
        <w:rPr>
          <w:sz w:val="22"/>
          <w:szCs w:val="22"/>
          <w:lang w:eastAsia="en-CA"/>
        </w:rPr>
        <w:t xml:space="preserve"> I</w:t>
      </w:r>
      <w:r w:rsidR="00BE686D" w:rsidRPr="00CC4A4C">
        <w:rPr>
          <w:sz w:val="22"/>
          <w:szCs w:val="22"/>
          <w:lang w:eastAsia="en-CA"/>
        </w:rPr>
        <w:t xml:space="preserve"> </w:t>
      </w:r>
      <w:r w:rsidR="008B4CFC">
        <w:rPr>
          <w:sz w:val="22"/>
          <w:szCs w:val="22"/>
          <w:lang w:eastAsia="en-CA"/>
        </w:rPr>
        <w:t>were</w:t>
      </w:r>
      <w:r w:rsidR="00223BAB" w:rsidRPr="00CC4A4C">
        <w:rPr>
          <w:sz w:val="22"/>
          <w:szCs w:val="22"/>
          <w:lang w:eastAsia="en-CA"/>
        </w:rPr>
        <w:t xml:space="preserve"> right that physical chances are </w:t>
      </w:r>
      <w:proofErr w:type="gramStart"/>
      <w:r w:rsidR="00223BAB" w:rsidRPr="00CC4A4C">
        <w:rPr>
          <w:sz w:val="22"/>
          <w:szCs w:val="22"/>
          <w:lang w:eastAsia="en-CA"/>
        </w:rPr>
        <w:t>actually epistemic</w:t>
      </w:r>
      <w:proofErr w:type="gramEnd"/>
      <w:r w:rsidR="00223BAB" w:rsidRPr="00CC4A4C">
        <w:rPr>
          <w:sz w:val="22"/>
          <w:szCs w:val="22"/>
          <w:lang w:eastAsia="en-CA"/>
        </w:rPr>
        <w:t xml:space="preserve">, and determined for example by symmetries in the causal context, then </w:t>
      </w:r>
      <w:r w:rsidR="00BE686D" w:rsidRPr="00CC4A4C">
        <w:rPr>
          <w:sz w:val="22"/>
          <w:szCs w:val="22"/>
          <w:lang w:eastAsia="en-CA"/>
        </w:rPr>
        <w:t>would it not be</w:t>
      </w:r>
      <w:r w:rsidR="00223BAB" w:rsidRPr="00CC4A4C">
        <w:rPr>
          <w:sz w:val="22"/>
          <w:szCs w:val="22"/>
          <w:lang w:eastAsia="en-CA"/>
        </w:rPr>
        <w:t xml:space="preserve"> possible in principle </w:t>
      </w:r>
      <w:r w:rsidR="00A000A4" w:rsidRPr="00CC4A4C">
        <w:rPr>
          <w:sz w:val="22"/>
          <w:szCs w:val="22"/>
          <w:lang w:eastAsia="en-CA"/>
        </w:rPr>
        <w:t xml:space="preserve">to derive </w:t>
      </w:r>
      <w:r w:rsidR="00A000A4" w:rsidRPr="00CC4A4C">
        <w:rPr>
          <w:i/>
          <w:sz w:val="22"/>
          <w:szCs w:val="22"/>
          <w:lang w:eastAsia="en-CA"/>
        </w:rPr>
        <w:t>a priori</w:t>
      </w:r>
      <w:r w:rsidR="00A000A4" w:rsidRPr="00CC4A4C">
        <w:rPr>
          <w:sz w:val="22"/>
          <w:szCs w:val="22"/>
          <w:lang w:eastAsia="en-CA"/>
        </w:rPr>
        <w:t xml:space="preserve"> the actual physical probabilities</w:t>
      </w:r>
      <w:r w:rsidR="00BE686D" w:rsidRPr="00CC4A4C">
        <w:rPr>
          <w:sz w:val="22"/>
          <w:szCs w:val="22"/>
          <w:lang w:eastAsia="en-CA"/>
        </w:rPr>
        <w:t xml:space="preserve"> that exist in real experiments?</w:t>
      </w:r>
      <w:r w:rsidR="00A000A4" w:rsidRPr="00CC4A4C">
        <w:rPr>
          <w:sz w:val="22"/>
          <w:szCs w:val="22"/>
          <w:lang w:eastAsia="en-CA"/>
        </w:rPr>
        <w:t xml:space="preserve">  </w:t>
      </w:r>
      <w:r w:rsidR="00BE686D" w:rsidRPr="00CC4A4C">
        <w:rPr>
          <w:sz w:val="22"/>
          <w:szCs w:val="22"/>
          <w:lang w:eastAsia="en-CA"/>
        </w:rPr>
        <w:t xml:space="preserve">This </w:t>
      </w:r>
      <w:r w:rsidR="00D558F9" w:rsidRPr="00CC4A4C">
        <w:rPr>
          <w:sz w:val="22"/>
          <w:szCs w:val="22"/>
          <w:lang w:eastAsia="en-CA"/>
        </w:rPr>
        <w:t>idea seems</w:t>
      </w:r>
      <w:r w:rsidR="00CD5166" w:rsidRPr="00CC4A4C">
        <w:rPr>
          <w:sz w:val="22"/>
          <w:szCs w:val="22"/>
          <w:lang w:eastAsia="en-CA"/>
        </w:rPr>
        <w:t xml:space="preserve"> wholly unrealistic.</w:t>
      </w:r>
      <w:r w:rsidR="00BE686D" w:rsidRPr="00CC4A4C">
        <w:rPr>
          <w:sz w:val="22"/>
          <w:szCs w:val="22"/>
          <w:lang w:eastAsia="en-CA"/>
        </w:rPr>
        <w:t xml:space="preserve">  </w:t>
      </w:r>
      <w:r w:rsidR="00D558F9" w:rsidRPr="00CC4A4C">
        <w:rPr>
          <w:sz w:val="22"/>
          <w:szCs w:val="22"/>
          <w:lang w:eastAsia="en-CA"/>
        </w:rPr>
        <w:t>Nevertheless,</w:t>
      </w:r>
      <w:r w:rsidR="008B4CFC">
        <w:rPr>
          <w:sz w:val="22"/>
          <w:szCs w:val="22"/>
          <w:lang w:eastAsia="en-CA"/>
        </w:rPr>
        <w:t xml:space="preserve"> I am</w:t>
      </w:r>
      <w:r w:rsidR="00BE686D" w:rsidRPr="00CC4A4C">
        <w:rPr>
          <w:sz w:val="22"/>
          <w:szCs w:val="22"/>
          <w:lang w:eastAsia="en-CA"/>
        </w:rPr>
        <w:t xml:space="preserve"> not committed to the possibility of such </w:t>
      </w:r>
      <w:r w:rsidR="00BE686D" w:rsidRPr="00CC4A4C">
        <w:rPr>
          <w:i/>
          <w:sz w:val="22"/>
          <w:szCs w:val="22"/>
          <w:lang w:eastAsia="en-CA"/>
        </w:rPr>
        <w:t>a priori</w:t>
      </w:r>
      <w:r w:rsidR="00BE686D" w:rsidRPr="00CC4A4C">
        <w:rPr>
          <w:sz w:val="22"/>
          <w:szCs w:val="22"/>
          <w:lang w:eastAsia="en-CA"/>
        </w:rPr>
        <w:t xml:space="preserve"> physics, since it would require</w:t>
      </w:r>
      <w:r w:rsidR="00A000A4" w:rsidRPr="00CC4A4C">
        <w:rPr>
          <w:sz w:val="22"/>
          <w:szCs w:val="22"/>
          <w:lang w:eastAsia="en-CA"/>
        </w:rPr>
        <w:t xml:space="preserve"> knowledge that </w:t>
      </w:r>
      <w:r w:rsidR="00BE686D" w:rsidRPr="00CC4A4C">
        <w:rPr>
          <w:sz w:val="22"/>
          <w:szCs w:val="22"/>
          <w:lang w:eastAsia="en-CA"/>
        </w:rPr>
        <w:t xml:space="preserve">only </w:t>
      </w:r>
      <w:r w:rsidR="00A000A4" w:rsidRPr="00CC4A4C">
        <w:rPr>
          <w:sz w:val="22"/>
          <w:szCs w:val="22"/>
          <w:lang w:eastAsia="en-CA"/>
        </w:rPr>
        <w:t>Laplace’s demon possesses, namely maximal knowledge of the dyna</w:t>
      </w:r>
      <w:r w:rsidR="00BE686D" w:rsidRPr="00CC4A4C">
        <w:rPr>
          <w:sz w:val="22"/>
          <w:szCs w:val="22"/>
          <w:lang w:eastAsia="en-CA"/>
        </w:rPr>
        <w:t>mical nature of the system, as well as</w:t>
      </w:r>
      <w:r w:rsidR="00A000A4" w:rsidRPr="00CC4A4C">
        <w:rPr>
          <w:sz w:val="22"/>
          <w:szCs w:val="22"/>
          <w:lang w:eastAsia="en-CA"/>
        </w:rPr>
        <w:t xml:space="preserve"> the initial state.  Unfortunately, as noted in </w:t>
      </w:r>
      <w:r w:rsidR="00335470" w:rsidRPr="00CC4A4C">
        <w:rPr>
          <w:sz w:val="22"/>
          <w:szCs w:val="22"/>
          <w:lang w:eastAsia="en-CA"/>
        </w:rPr>
        <w:t>S</w:t>
      </w:r>
      <w:r w:rsidR="00C317F6" w:rsidRPr="00CC4A4C">
        <w:rPr>
          <w:sz w:val="22"/>
          <w:szCs w:val="22"/>
          <w:lang w:eastAsia="en-CA"/>
        </w:rPr>
        <w:t>ection</w:t>
      </w:r>
      <w:r w:rsidR="000656C5" w:rsidRPr="00CC4A4C">
        <w:rPr>
          <w:sz w:val="22"/>
          <w:szCs w:val="22"/>
          <w:lang w:eastAsia="en-CA"/>
        </w:rPr>
        <w:t xml:space="preserve"> 8</w:t>
      </w:r>
      <w:r w:rsidR="00335470" w:rsidRPr="00CC4A4C">
        <w:rPr>
          <w:sz w:val="22"/>
          <w:szCs w:val="22"/>
          <w:lang w:eastAsia="en-CA"/>
        </w:rPr>
        <w:t>.1</w:t>
      </w:r>
      <w:r w:rsidR="00C317F6" w:rsidRPr="00CC4A4C">
        <w:rPr>
          <w:sz w:val="22"/>
          <w:szCs w:val="22"/>
          <w:lang w:eastAsia="en-CA"/>
        </w:rPr>
        <w:t xml:space="preserve">, we have no direct access to dynamical natures.  They are rather like the mental states of animals: we observe their effects, and so can reasonably infer their existence, but we can never </w:t>
      </w:r>
      <w:r w:rsidR="00C223FC" w:rsidRPr="00CC4A4C">
        <w:rPr>
          <w:sz w:val="22"/>
          <w:szCs w:val="22"/>
          <w:lang w:eastAsia="en-CA"/>
        </w:rPr>
        <w:t>directly observe them</w:t>
      </w:r>
      <w:r w:rsidR="00C317F6" w:rsidRPr="00CC4A4C">
        <w:rPr>
          <w:sz w:val="22"/>
          <w:szCs w:val="22"/>
          <w:lang w:eastAsia="en-CA"/>
        </w:rPr>
        <w:t>.</w:t>
      </w:r>
      <w:r w:rsidR="00C223FC" w:rsidRPr="00CC4A4C">
        <w:rPr>
          <w:sz w:val="22"/>
          <w:szCs w:val="22"/>
          <w:lang w:eastAsia="en-CA"/>
        </w:rPr>
        <w:t xml:space="preserve">  Our best hope is to try to reverse-engineer what the dynamical nature might be like</w:t>
      </w:r>
      <w:r w:rsidR="00C317F6" w:rsidRPr="00CC4A4C">
        <w:rPr>
          <w:sz w:val="22"/>
          <w:szCs w:val="22"/>
          <w:lang w:eastAsia="en-CA"/>
        </w:rPr>
        <w:t xml:space="preserve">, based on the </w:t>
      </w:r>
      <w:r w:rsidR="00C317F6" w:rsidRPr="00CC4A4C">
        <w:rPr>
          <w:i/>
          <w:sz w:val="22"/>
          <w:szCs w:val="22"/>
          <w:lang w:eastAsia="en-CA"/>
        </w:rPr>
        <w:t>behaviour</w:t>
      </w:r>
      <w:r w:rsidR="00C317F6" w:rsidRPr="00CC4A4C">
        <w:rPr>
          <w:sz w:val="22"/>
          <w:szCs w:val="22"/>
          <w:lang w:eastAsia="en-CA"/>
        </w:rPr>
        <w:t xml:space="preserve"> of the systems.  For example, the Bose-Einstein chance distribution that applies to some </w:t>
      </w:r>
      <w:r w:rsidR="00CD5166" w:rsidRPr="00CC4A4C">
        <w:rPr>
          <w:sz w:val="22"/>
          <w:szCs w:val="22"/>
          <w:lang w:eastAsia="en-CA"/>
        </w:rPr>
        <w:t>collection</w:t>
      </w:r>
      <w:r w:rsidR="000656C5" w:rsidRPr="00CC4A4C">
        <w:rPr>
          <w:sz w:val="22"/>
          <w:szCs w:val="22"/>
          <w:lang w:eastAsia="en-CA"/>
        </w:rPr>
        <w:t>s</w:t>
      </w:r>
      <w:r w:rsidR="00CD5166" w:rsidRPr="00CC4A4C">
        <w:rPr>
          <w:sz w:val="22"/>
          <w:szCs w:val="22"/>
          <w:lang w:eastAsia="en-CA"/>
        </w:rPr>
        <w:t xml:space="preserve"> of </w:t>
      </w:r>
      <w:r w:rsidR="00C317F6" w:rsidRPr="00CC4A4C">
        <w:rPr>
          <w:sz w:val="22"/>
          <w:szCs w:val="22"/>
          <w:lang w:eastAsia="en-CA"/>
        </w:rPr>
        <w:t xml:space="preserve">particles can be derived from the assumption that the particles are </w:t>
      </w:r>
      <w:r w:rsidR="007A29A1" w:rsidRPr="00CC4A4C">
        <w:rPr>
          <w:sz w:val="22"/>
          <w:szCs w:val="22"/>
          <w:lang w:eastAsia="en-CA"/>
        </w:rPr>
        <w:lastRenderedPageBreak/>
        <w:t>“</w:t>
      </w:r>
      <w:r w:rsidR="00C317F6" w:rsidRPr="00CC4A4C">
        <w:rPr>
          <w:sz w:val="22"/>
          <w:szCs w:val="22"/>
          <w:lang w:eastAsia="en-CA"/>
        </w:rPr>
        <w:t>indistinguishable</w:t>
      </w:r>
      <w:r w:rsidR="007A29A1" w:rsidRPr="00CC4A4C">
        <w:rPr>
          <w:sz w:val="22"/>
          <w:szCs w:val="22"/>
          <w:lang w:eastAsia="en-CA"/>
        </w:rPr>
        <w:t>”</w:t>
      </w:r>
      <w:r w:rsidR="000656C5" w:rsidRPr="00CC4A4C">
        <w:rPr>
          <w:sz w:val="22"/>
          <w:szCs w:val="22"/>
          <w:lang w:eastAsia="en-CA"/>
        </w:rPr>
        <w:t>, in a special sense</w:t>
      </w:r>
      <w:r w:rsidR="007A29A1" w:rsidRPr="00CC4A4C">
        <w:rPr>
          <w:sz w:val="22"/>
          <w:szCs w:val="22"/>
          <w:lang w:eastAsia="en-CA"/>
        </w:rPr>
        <w:t xml:space="preserve"> used by physicists to mean that the they have no individual identities</w:t>
      </w:r>
      <w:r w:rsidR="00C317F6" w:rsidRPr="00CC4A4C">
        <w:rPr>
          <w:sz w:val="22"/>
          <w:szCs w:val="22"/>
          <w:lang w:eastAsia="en-CA"/>
        </w:rPr>
        <w:t>.</w:t>
      </w:r>
      <w:r w:rsidR="00D558F9" w:rsidRPr="00CC4A4C">
        <w:rPr>
          <w:sz w:val="22"/>
          <w:szCs w:val="22"/>
          <w:lang w:eastAsia="en-CA"/>
        </w:rPr>
        <w:t xml:space="preserve">  (Rather like the two spaniels in the epistemic state discussed above.)</w:t>
      </w:r>
    </w:p>
    <w:p w:rsidR="00E23F72" w:rsidRPr="00CC4A4C" w:rsidRDefault="00A565CD" w:rsidP="00137B1A">
      <w:pPr>
        <w:spacing w:line="360" w:lineRule="auto"/>
        <w:jc w:val="both"/>
        <w:rPr>
          <w:sz w:val="22"/>
          <w:szCs w:val="22"/>
          <w:lang w:eastAsia="en-CA"/>
        </w:rPr>
      </w:pPr>
      <w:r w:rsidRPr="00CC4A4C">
        <w:rPr>
          <w:sz w:val="22"/>
          <w:szCs w:val="22"/>
          <w:lang w:eastAsia="en-CA"/>
        </w:rPr>
        <w:tab/>
        <w:t xml:space="preserve">Michael </w:t>
      </w:r>
      <w:proofErr w:type="spellStart"/>
      <w:r w:rsidRPr="00CC4A4C">
        <w:rPr>
          <w:sz w:val="22"/>
          <w:szCs w:val="22"/>
          <w:lang w:eastAsia="en-CA"/>
        </w:rPr>
        <w:t>Strev</w:t>
      </w:r>
      <w:r w:rsidR="00E23F72" w:rsidRPr="00CC4A4C">
        <w:rPr>
          <w:sz w:val="22"/>
          <w:szCs w:val="22"/>
          <w:lang w:eastAsia="en-CA"/>
        </w:rPr>
        <w:t>ens</w:t>
      </w:r>
      <w:proofErr w:type="spellEnd"/>
      <w:r w:rsidR="00E23F72" w:rsidRPr="00CC4A4C">
        <w:rPr>
          <w:sz w:val="22"/>
          <w:szCs w:val="22"/>
          <w:lang w:eastAsia="en-CA"/>
        </w:rPr>
        <w:t xml:space="preserve"> (1998) holds that</w:t>
      </w:r>
      <w:r w:rsidRPr="00CC4A4C">
        <w:rPr>
          <w:sz w:val="22"/>
          <w:szCs w:val="22"/>
          <w:lang w:eastAsia="en-CA"/>
        </w:rPr>
        <w:t xml:space="preserve">, in some experiments, chances </w:t>
      </w:r>
      <w:proofErr w:type="gramStart"/>
      <w:r w:rsidRPr="00CC4A4C">
        <w:rPr>
          <w:sz w:val="22"/>
          <w:szCs w:val="22"/>
          <w:lang w:eastAsia="en-CA"/>
        </w:rPr>
        <w:t>actually can</w:t>
      </w:r>
      <w:proofErr w:type="gramEnd"/>
      <w:r w:rsidRPr="00CC4A4C">
        <w:rPr>
          <w:sz w:val="22"/>
          <w:szCs w:val="22"/>
          <w:lang w:eastAsia="en-CA"/>
        </w:rPr>
        <w:t xml:space="preserve"> be derived </w:t>
      </w:r>
      <w:r w:rsidRPr="00CC4A4C">
        <w:rPr>
          <w:i/>
          <w:sz w:val="22"/>
          <w:szCs w:val="22"/>
          <w:lang w:eastAsia="en-CA"/>
        </w:rPr>
        <w:t>a priori</w:t>
      </w:r>
      <w:r w:rsidR="00E23F72" w:rsidRPr="00CC4A4C">
        <w:rPr>
          <w:sz w:val="22"/>
          <w:szCs w:val="22"/>
          <w:lang w:eastAsia="en-CA"/>
        </w:rPr>
        <w:t xml:space="preserve"> from physical symmetries, adapting the argument of</w:t>
      </w:r>
      <w:r w:rsidR="00BA6642" w:rsidRPr="00CC4A4C">
        <w:rPr>
          <w:sz w:val="22"/>
          <w:szCs w:val="22"/>
          <w:lang w:eastAsia="en-CA"/>
        </w:rPr>
        <w:t xml:space="preserve"> Poincare (1886)</w:t>
      </w:r>
      <w:r w:rsidR="00E23F72" w:rsidRPr="00CC4A4C">
        <w:rPr>
          <w:sz w:val="22"/>
          <w:szCs w:val="22"/>
          <w:lang w:eastAsia="en-CA"/>
        </w:rPr>
        <w:t xml:space="preserve"> th</w:t>
      </w:r>
      <w:r w:rsidR="00223BAB" w:rsidRPr="00CC4A4C">
        <w:rPr>
          <w:sz w:val="22"/>
          <w:szCs w:val="22"/>
          <w:lang w:eastAsia="en-CA"/>
        </w:rPr>
        <w:t xml:space="preserve">at was mentioned in Section </w:t>
      </w:r>
      <w:r w:rsidR="00335470" w:rsidRPr="00CC4A4C">
        <w:rPr>
          <w:sz w:val="22"/>
          <w:szCs w:val="22"/>
          <w:lang w:eastAsia="en-CA"/>
        </w:rPr>
        <w:t>2</w:t>
      </w:r>
      <w:r w:rsidR="00223BAB" w:rsidRPr="00CC4A4C">
        <w:rPr>
          <w:sz w:val="22"/>
          <w:szCs w:val="22"/>
          <w:lang w:eastAsia="en-CA"/>
        </w:rPr>
        <w:t>.</w:t>
      </w:r>
      <w:r w:rsidR="00E23F72" w:rsidRPr="00CC4A4C">
        <w:rPr>
          <w:sz w:val="22"/>
          <w:szCs w:val="22"/>
          <w:lang w:eastAsia="en-CA"/>
        </w:rPr>
        <w:t xml:space="preserve"> </w:t>
      </w:r>
      <w:r w:rsidR="00BA6642" w:rsidRPr="00CC4A4C">
        <w:rPr>
          <w:sz w:val="22"/>
          <w:szCs w:val="22"/>
          <w:lang w:eastAsia="en-CA"/>
        </w:rPr>
        <w:t xml:space="preserve"> </w:t>
      </w:r>
      <w:r w:rsidR="00350092" w:rsidRPr="00CC4A4C">
        <w:rPr>
          <w:sz w:val="22"/>
          <w:szCs w:val="22"/>
          <w:lang w:eastAsia="en-CA"/>
        </w:rPr>
        <w:t>Unfortunately</w:t>
      </w:r>
      <w:r w:rsidR="000C026F" w:rsidRPr="00CC4A4C">
        <w:rPr>
          <w:sz w:val="22"/>
          <w:szCs w:val="22"/>
          <w:lang w:eastAsia="en-CA"/>
        </w:rPr>
        <w:t>,</w:t>
      </w:r>
      <w:r w:rsidR="00350092" w:rsidRPr="00CC4A4C">
        <w:rPr>
          <w:sz w:val="22"/>
          <w:szCs w:val="22"/>
          <w:lang w:eastAsia="en-CA"/>
        </w:rPr>
        <w:t xml:space="preserve"> </w:t>
      </w:r>
      <w:proofErr w:type="spellStart"/>
      <w:r w:rsidR="00350092" w:rsidRPr="00CC4A4C">
        <w:rPr>
          <w:sz w:val="22"/>
          <w:szCs w:val="22"/>
          <w:lang w:eastAsia="en-CA"/>
        </w:rPr>
        <w:t>Strevens</w:t>
      </w:r>
      <w:proofErr w:type="spellEnd"/>
      <w:r w:rsidR="00350092" w:rsidRPr="00CC4A4C">
        <w:rPr>
          <w:sz w:val="22"/>
          <w:szCs w:val="22"/>
          <w:lang w:eastAsia="en-CA"/>
        </w:rPr>
        <w:t xml:space="preserve">’ argument seems to be rather limited in application, only showing that exact probabilities </w:t>
      </w:r>
      <w:r w:rsidR="009A1CE8" w:rsidRPr="00CC4A4C">
        <w:rPr>
          <w:sz w:val="22"/>
          <w:szCs w:val="22"/>
          <w:lang w:eastAsia="en-CA"/>
        </w:rPr>
        <w:t>arise in</w:t>
      </w:r>
      <w:r w:rsidR="00350092" w:rsidRPr="00CC4A4C">
        <w:rPr>
          <w:sz w:val="22"/>
          <w:szCs w:val="22"/>
          <w:lang w:eastAsia="en-CA"/>
        </w:rPr>
        <w:t xml:space="preserve"> </w:t>
      </w:r>
      <w:r w:rsidR="009A1CE8" w:rsidRPr="00CC4A4C">
        <w:rPr>
          <w:sz w:val="22"/>
          <w:szCs w:val="22"/>
          <w:lang w:eastAsia="en-CA"/>
        </w:rPr>
        <w:t>systems</w:t>
      </w:r>
      <w:r w:rsidR="00350092" w:rsidRPr="00CC4A4C">
        <w:rPr>
          <w:sz w:val="22"/>
          <w:szCs w:val="22"/>
          <w:lang w:eastAsia="en-CA"/>
        </w:rPr>
        <w:t xml:space="preserve"> like dice and roulette wheel</w:t>
      </w:r>
      <w:r w:rsidR="009A1CE8" w:rsidRPr="00CC4A4C">
        <w:rPr>
          <w:sz w:val="22"/>
          <w:szCs w:val="22"/>
          <w:lang w:eastAsia="en-CA"/>
        </w:rPr>
        <w:t>s, where</w:t>
      </w:r>
      <w:r w:rsidR="00350092" w:rsidRPr="00CC4A4C">
        <w:rPr>
          <w:sz w:val="22"/>
          <w:szCs w:val="22"/>
          <w:lang w:eastAsia="en-CA"/>
        </w:rPr>
        <w:t xml:space="preserve"> </w:t>
      </w:r>
      <w:r w:rsidR="009A1CE8" w:rsidRPr="00CC4A4C">
        <w:rPr>
          <w:sz w:val="22"/>
          <w:szCs w:val="22"/>
          <w:lang w:eastAsia="en-CA"/>
        </w:rPr>
        <w:t>the outcomes are both symmetric and very sensitive to the initial state.</w:t>
      </w:r>
      <w:r w:rsidR="00350092" w:rsidRPr="00CC4A4C">
        <w:rPr>
          <w:sz w:val="22"/>
          <w:szCs w:val="22"/>
          <w:lang w:eastAsia="en-CA"/>
        </w:rPr>
        <w:t xml:space="preserve"> </w:t>
      </w:r>
      <w:r w:rsidR="009A1CE8" w:rsidRPr="00CC4A4C">
        <w:rPr>
          <w:sz w:val="22"/>
          <w:szCs w:val="22"/>
          <w:lang w:eastAsia="en-CA"/>
        </w:rPr>
        <w:t xml:space="preserve"> </w:t>
      </w:r>
      <w:r w:rsidR="00350092" w:rsidRPr="00CC4A4C">
        <w:rPr>
          <w:sz w:val="22"/>
          <w:szCs w:val="22"/>
          <w:lang w:eastAsia="en-CA"/>
        </w:rPr>
        <w:t>(It is very doubtful whether anything similar occurs in a silver atom as it passes through the Stern-Gerlach apparatus.)</w:t>
      </w:r>
      <w:r w:rsidR="009A1CE8" w:rsidRPr="00CC4A4C">
        <w:rPr>
          <w:sz w:val="22"/>
          <w:szCs w:val="22"/>
          <w:lang w:eastAsia="en-CA"/>
        </w:rPr>
        <w:t xml:space="preserve">  Nevertheless, </w:t>
      </w:r>
      <w:proofErr w:type="spellStart"/>
      <w:r w:rsidR="009A1CE8" w:rsidRPr="00CC4A4C">
        <w:rPr>
          <w:sz w:val="22"/>
          <w:szCs w:val="22"/>
          <w:lang w:eastAsia="en-CA"/>
        </w:rPr>
        <w:t>Str</w:t>
      </w:r>
      <w:r w:rsidR="00CD5166" w:rsidRPr="00CC4A4C">
        <w:rPr>
          <w:sz w:val="22"/>
          <w:szCs w:val="22"/>
          <w:lang w:eastAsia="en-CA"/>
        </w:rPr>
        <w:t>evens</w:t>
      </w:r>
      <w:proofErr w:type="spellEnd"/>
      <w:r w:rsidR="00CD5166" w:rsidRPr="00CC4A4C">
        <w:rPr>
          <w:sz w:val="22"/>
          <w:szCs w:val="22"/>
          <w:lang w:eastAsia="en-CA"/>
        </w:rPr>
        <w:t>’ argument is further support for the view</w:t>
      </w:r>
      <w:r w:rsidR="009A1CE8" w:rsidRPr="00CC4A4C">
        <w:rPr>
          <w:sz w:val="22"/>
          <w:szCs w:val="22"/>
          <w:lang w:eastAsia="en-CA"/>
        </w:rPr>
        <w:t xml:space="preserve"> that chances can</w:t>
      </w:r>
      <w:r w:rsidR="007A29A1" w:rsidRPr="00CC4A4C">
        <w:rPr>
          <w:sz w:val="22"/>
          <w:szCs w:val="22"/>
          <w:lang w:eastAsia="en-CA"/>
        </w:rPr>
        <w:t>, as a matter of principle,</w:t>
      </w:r>
      <w:r w:rsidR="009A1CE8" w:rsidRPr="00CC4A4C">
        <w:rPr>
          <w:sz w:val="22"/>
          <w:szCs w:val="22"/>
          <w:lang w:eastAsia="en-CA"/>
        </w:rPr>
        <w:t xml:space="preserve"> be determined by epistemic symmetries.</w:t>
      </w:r>
    </w:p>
    <w:p w:rsidR="00137B1A" w:rsidRPr="00CC4A4C" w:rsidRDefault="007A29A1" w:rsidP="00137B1A">
      <w:pPr>
        <w:spacing w:line="360" w:lineRule="auto"/>
        <w:jc w:val="both"/>
        <w:rPr>
          <w:sz w:val="22"/>
          <w:szCs w:val="22"/>
          <w:lang w:eastAsia="en-CA"/>
        </w:rPr>
      </w:pPr>
      <w:r w:rsidRPr="00CC4A4C">
        <w:rPr>
          <w:sz w:val="22"/>
          <w:szCs w:val="22"/>
          <w:lang w:eastAsia="en-CA"/>
        </w:rPr>
        <w:tab/>
        <w:t xml:space="preserve">In summary, I would say that it is very hard to deny that logical probabilities exist in some epistemic states.  It is unfortunately impossible to prove </w:t>
      </w:r>
      <w:r w:rsidRPr="00CC4A4C">
        <w:rPr>
          <w:i/>
          <w:sz w:val="22"/>
          <w:szCs w:val="22"/>
          <w:lang w:eastAsia="en-CA"/>
        </w:rPr>
        <w:t>a priori</w:t>
      </w:r>
      <w:r w:rsidRPr="00CC4A4C">
        <w:rPr>
          <w:sz w:val="22"/>
          <w:szCs w:val="22"/>
          <w:lang w:eastAsia="en-CA"/>
        </w:rPr>
        <w:t xml:space="preserve"> that precise causal </w:t>
      </w:r>
      <w:proofErr w:type="spellStart"/>
      <w:r w:rsidRPr="00CC4A4C">
        <w:rPr>
          <w:sz w:val="22"/>
          <w:szCs w:val="22"/>
          <w:lang w:eastAsia="en-CA"/>
        </w:rPr>
        <w:t>credences</w:t>
      </w:r>
      <w:proofErr w:type="spellEnd"/>
      <w:r w:rsidRPr="00CC4A4C">
        <w:rPr>
          <w:sz w:val="22"/>
          <w:szCs w:val="22"/>
          <w:lang w:eastAsia="en-CA"/>
        </w:rPr>
        <w:t xml:space="preserve"> exist in, for example, quantum mechanical experiments</w:t>
      </w:r>
      <w:r w:rsidR="007A49C1" w:rsidRPr="00CC4A4C">
        <w:rPr>
          <w:sz w:val="22"/>
          <w:szCs w:val="22"/>
          <w:lang w:eastAsia="en-CA"/>
        </w:rPr>
        <w:t>.  Nevertheless, I see no good reason to reject the epistemic approach to chance on this basis.</w:t>
      </w:r>
    </w:p>
    <w:p w:rsidR="0088797C" w:rsidRPr="00CC4A4C" w:rsidRDefault="0088797C" w:rsidP="00137B1A">
      <w:pPr>
        <w:spacing w:line="360" w:lineRule="auto"/>
        <w:jc w:val="both"/>
        <w:rPr>
          <w:sz w:val="22"/>
          <w:szCs w:val="22"/>
        </w:rPr>
      </w:pPr>
    </w:p>
    <w:p w:rsidR="00CA3BB1" w:rsidRPr="00CC4A4C" w:rsidRDefault="000656C5" w:rsidP="00137B1A">
      <w:pPr>
        <w:spacing w:line="360" w:lineRule="auto"/>
        <w:jc w:val="both"/>
        <w:rPr>
          <w:sz w:val="22"/>
          <w:szCs w:val="22"/>
        </w:rPr>
      </w:pPr>
      <w:bookmarkStart w:id="28" w:name="_Hlk487349773"/>
      <w:r w:rsidRPr="00CC4A4C">
        <w:rPr>
          <w:sz w:val="22"/>
          <w:szCs w:val="22"/>
        </w:rPr>
        <w:t>8</w:t>
      </w:r>
      <w:r w:rsidR="00335470" w:rsidRPr="00CC4A4C">
        <w:rPr>
          <w:sz w:val="22"/>
          <w:szCs w:val="22"/>
        </w:rPr>
        <w:t>.3 Theories of chance</w:t>
      </w:r>
      <w:r w:rsidR="00CA3BB1" w:rsidRPr="00CC4A4C">
        <w:rPr>
          <w:sz w:val="22"/>
          <w:szCs w:val="22"/>
        </w:rPr>
        <w:t xml:space="preserve"> should be compatible with determinism</w:t>
      </w:r>
    </w:p>
    <w:bookmarkEnd w:id="28"/>
    <w:p w:rsidR="00CA3BB1" w:rsidRPr="00CC4A4C" w:rsidRDefault="00CA3BB1" w:rsidP="006609D5">
      <w:pPr>
        <w:spacing w:line="360" w:lineRule="auto"/>
        <w:jc w:val="both"/>
        <w:rPr>
          <w:sz w:val="22"/>
          <w:szCs w:val="22"/>
        </w:rPr>
      </w:pPr>
    </w:p>
    <w:p w:rsidR="00CA3BB1" w:rsidRPr="00CC4A4C" w:rsidRDefault="00D677BB" w:rsidP="006609D5">
      <w:pPr>
        <w:spacing w:line="360" w:lineRule="auto"/>
        <w:jc w:val="both"/>
        <w:rPr>
          <w:sz w:val="22"/>
          <w:szCs w:val="22"/>
        </w:rPr>
      </w:pPr>
      <w:r>
        <w:rPr>
          <w:sz w:val="22"/>
          <w:szCs w:val="22"/>
        </w:rPr>
        <w:t>The</w:t>
      </w:r>
      <w:r w:rsidR="00CA3BB1" w:rsidRPr="00CC4A4C">
        <w:rPr>
          <w:sz w:val="22"/>
          <w:szCs w:val="22"/>
        </w:rPr>
        <w:t xml:space="preserve"> epistemic theor</w:t>
      </w:r>
      <w:r>
        <w:rPr>
          <w:sz w:val="22"/>
          <w:szCs w:val="22"/>
        </w:rPr>
        <w:t>y</w:t>
      </w:r>
      <w:r w:rsidR="00CA3BB1" w:rsidRPr="00CC4A4C">
        <w:rPr>
          <w:sz w:val="22"/>
          <w:szCs w:val="22"/>
        </w:rPr>
        <w:t xml:space="preserve"> of chance</w:t>
      </w:r>
      <w:r w:rsidR="001E7915" w:rsidRPr="00CC4A4C">
        <w:rPr>
          <w:sz w:val="22"/>
          <w:szCs w:val="22"/>
        </w:rPr>
        <w:t xml:space="preserve"> </w:t>
      </w:r>
      <w:r>
        <w:rPr>
          <w:sz w:val="22"/>
          <w:szCs w:val="22"/>
        </w:rPr>
        <w:t>developed here is</w:t>
      </w:r>
      <w:r w:rsidR="001E7915" w:rsidRPr="00CC4A4C">
        <w:rPr>
          <w:sz w:val="22"/>
          <w:szCs w:val="22"/>
        </w:rPr>
        <w:t xml:space="preserve"> incompatible with determinism, in the sense that</w:t>
      </w:r>
      <w:r w:rsidR="00CA3BB1" w:rsidRPr="00CC4A4C">
        <w:rPr>
          <w:sz w:val="22"/>
          <w:szCs w:val="22"/>
        </w:rPr>
        <w:t xml:space="preserve"> all chances would be either zero or one in a deterministic world.  </w:t>
      </w:r>
      <w:r w:rsidR="001B15D0">
        <w:rPr>
          <w:sz w:val="22"/>
          <w:szCs w:val="22"/>
        </w:rPr>
        <w:t>Since</w:t>
      </w:r>
      <w:r w:rsidR="00CD5166" w:rsidRPr="00CC4A4C">
        <w:rPr>
          <w:sz w:val="22"/>
          <w:szCs w:val="22"/>
        </w:rPr>
        <w:t xml:space="preserve"> </w:t>
      </w:r>
      <w:r w:rsidR="00335470" w:rsidRPr="00CC4A4C">
        <w:rPr>
          <w:sz w:val="22"/>
          <w:szCs w:val="22"/>
        </w:rPr>
        <w:t xml:space="preserve">chances </w:t>
      </w:r>
      <w:r w:rsidR="001B15D0">
        <w:rPr>
          <w:sz w:val="22"/>
          <w:szCs w:val="22"/>
        </w:rPr>
        <w:t xml:space="preserve">on this view </w:t>
      </w:r>
      <w:r w:rsidR="00335470" w:rsidRPr="00CC4A4C">
        <w:rPr>
          <w:sz w:val="22"/>
          <w:szCs w:val="22"/>
        </w:rPr>
        <w:t>are</w:t>
      </w:r>
      <w:r w:rsidR="00CD5166" w:rsidRPr="00CC4A4C">
        <w:rPr>
          <w:sz w:val="22"/>
          <w:szCs w:val="22"/>
        </w:rPr>
        <w:t xml:space="preserve"> base</w:t>
      </w:r>
      <w:r w:rsidR="00335470" w:rsidRPr="00CC4A4C">
        <w:rPr>
          <w:sz w:val="22"/>
          <w:szCs w:val="22"/>
        </w:rPr>
        <w:t>d on</w:t>
      </w:r>
      <w:r w:rsidR="00CD5166" w:rsidRPr="00CC4A4C">
        <w:rPr>
          <w:sz w:val="22"/>
          <w:szCs w:val="22"/>
        </w:rPr>
        <w:t xml:space="preserve"> maximal information about the causal context, </w:t>
      </w:r>
      <w:r w:rsidR="001B15D0" w:rsidRPr="00CC4A4C">
        <w:rPr>
          <w:sz w:val="22"/>
          <w:szCs w:val="22"/>
        </w:rPr>
        <w:t xml:space="preserve">all chances </w:t>
      </w:r>
      <w:r w:rsidR="00CD5166" w:rsidRPr="00CC4A4C">
        <w:rPr>
          <w:sz w:val="22"/>
          <w:szCs w:val="22"/>
        </w:rPr>
        <w:t>in a deterministic world</w:t>
      </w:r>
      <w:r w:rsidR="00CA3BB1" w:rsidRPr="00CC4A4C">
        <w:rPr>
          <w:sz w:val="22"/>
          <w:szCs w:val="22"/>
        </w:rPr>
        <w:t xml:space="preserve"> </w:t>
      </w:r>
      <w:r w:rsidR="007230A8" w:rsidRPr="00CC4A4C">
        <w:rPr>
          <w:sz w:val="22"/>
          <w:szCs w:val="22"/>
        </w:rPr>
        <w:t>ar</w:t>
      </w:r>
      <w:r w:rsidR="00CD5166" w:rsidRPr="00CC4A4C">
        <w:rPr>
          <w:sz w:val="22"/>
          <w:szCs w:val="22"/>
        </w:rPr>
        <w:t>e trivial</w:t>
      </w:r>
      <w:r>
        <w:rPr>
          <w:sz w:val="22"/>
          <w:szCs w:val="22"/>
        </w:rPr>
        <w:t>.</w:t>
      </w:r>
    </w:p>
    <w:p w:rsidR="007230A8" w:rsidRPr="00CC4A4C" w:rsidRDefault="007230A8" w:rsidP="003147B0">
      <w:pPr>
        <w:autoSpaceDE w:val="0"/>
        <w:autoSpaceDN w:val="0"/>
        <w:adjustRightInd w:val="0"/>
        <w:spacing w:line="360" w:lineRule="auto"/>
        <w:jc w:val="both"/>
        <w:rPr>
          <w:sz w:val="22"/>
          <w:szCs w:val="22"/>
          <w:lang w:eastAsia="en-CA"/>
        </w:rPr>
      </w:pPr>
      <w:r w:rsidRPr="00CC4A4C">
        <w:rPr>
          <w:sz w:val="22"/>
          <w:szCs w:val="22"/>
        </w:rPr>
        <w:tab/>
      </w:r>
      <w:r w:rsidR="00FB0D8C" w:rsidRPr="00CC4A4C">
        <w:rPr>
          <w:sz w:val="22"/>
          <w:szCs w:val="22"/>
        </w:rPr>
        <w:t xml:space="preserve">In recent decades some authors </w:t>
      </w:r>
      <w:r w:rsidR="007E03E1" w:rsidRPr="00CC4A4C">
        <w:rPr>
          <w:sz w:val="22"/>
          <w:szCs w:val="22"/>
        </w:rPr>
        <w:t xml:space="preserve">(e.g. Howson and </w:t>
      </w:r>
      <w:proofErr w:type="spellStart"/>
      <w:r w:rsidR="007E03E1" w:rsidRPr="00CC4A4C">
        <w:rPr>
          <w:sz w:val="22"/>
          <w:szCs w:val="22"/>
        </w:rPr>
        <w:t>Urbach</w:t>
      </w:r>
      <w:proofErr w:type="spellEnd"/>
      <w:r w:rsidR="007E03E1" w:rsidRPr="00CC4A4C">
        <w:rPr>
          <w:sz w:val="22"/>
          <w:szCs w:val="22"/>
        </w:rPr>
        <w:t xml:space="preserve"> 1993, p. 341, </w:t>
      </w:r>
      <w:proofErr w:type="spellStart"/>
      <w:r w:rsidR="007E03E1" w:rsidRPr="00CC4A4C">
        <w:rPr>
          <w:sz w:val="22"/>
          <w:szCs w:val="22"/>
        </w:rPr>
        <w:t>Hoefer</w:t>
      </w:r>
      <w:proofErr w:type="spellEnd"/>
      <w:r w:rsidR="007E03E1" w:rsidRPr="00CC4A4C">
        <w:rPr>
          <w:sz w:val="22"/>
          <w:szCs w:val="22"/>
        </w:rPr>
        <w:t xml:space="preserve"> 2007, p. 557) </w:t>
      </w:r>
      <w:r w:rsidR="00FB0D8C" w:rsidRPr="00CC4A4C">
        <w:rPr>
          <w:sz w:val="22"/>
          <w:szCs w:val="22"/>
        </w:rPr>
        <w:t>have argued generally against any account of chance that is incon</w:t>
      </w:r>
      <w:r w:rsidR="00D56DC2" w:rsidRPr="00CC4A4C">
        <w:rPr>
          <w:sz w:val="22"/>
          <w:szCs w:val="22"/>
        </w:rPr>
        <w:t>sistent with determinism</w:t>
      </w:r>
      <w:r w:rsidR="007E03E1" w:rsidRPr="00CC4A4C">
        <w:rPr>
          <w:sz w:val="22"/>
          <w:szCs w:val="22"/>
        </w:rPr>
        <w:t xml:space="preserve"> in this sense.</w:t>
      </w:r>
      <w:r w:rsidR="00D56DC2" w:rsidRPr="00CC4A4C">
        <w:rPr>
          <w:sz w:val="22"/>
          <w:szCs w:val="22"/>
        </w:rPr>
        <w:t xml:space="preserve">  The basic premises of this argument are that (</w:t>
      </w:r>
      <w:proofErr w:type="spellStart"/>
      <w:r w:rsidR="00D56DC2" w:rsidRPr="00CC4A4C">
        <w:rPr>
          <w:sz w:val="22"/>
          <w:szCs w:val="22"/>
        </w:rPr>
        <w:t>i</w:t>
      </w:r>
      <w:proofErr w:type="spellEnd"/>
      <w:r w:rsidR="00D56DC2" w:rsidRPr="00CC4A4C">
        <w:rPr>
          <w:sz w:val="22"/>
          <w:szCs w:val="22"/>
        </w:rPr>
        <w:t>) We know that non-trivial objective chances exist, while (ii) we do not know that determinism is false.  No</w:t>
      </w:r>
      <w:r w:rsidR="007E03E1" w:rsidRPr="00CC4A4C">
        <w:rPr>
          <w:sz w:val="22"/>
          <w:szCs w:val="22"/>
        </w:rPr>
        <w:t>w suppose some theory of chance</w:t>
      </w:r>
      <w:r w:rsidR="00D56DC2" w:rsidRPr="00CC4A4C">
        <w:rPr>
          <w:sz w:val="22"/>
          <w:szCs w:val="22"/>
        </w:rPr>
        <w:t xml:space="preserve"> </w:t>
      </w:r>
      <w:r w:rsidR="007E03E1" w:rsidRPr="00CC4A4C">
        <w:rPr>
          <w:i/>
          <w:sz w:val="22"/>
          <w:szCs w:val="22"/>
        </w:rPr>
        <w:t xml:space="preserve">H </w:t>
      </w:r>
      <w:r w:rsidR="00D56DC2" w:rsidRPr="00CC4A4C">
        <w:rPr>
          <w:sz w:val="22"/>
          <w:szCs w:val="22"/>
        </w:rPr>
        <w:t>says that, if determinism is true, then (non-trivial) chances do not exist.  C</w:t>
      </w:r>
      <w:r w:rsidR="00D226F6" w:rsidRPr="00CC4A4C">
        <w:rPr>
          <w:sz w:val="22"/>
          <w:szCs w:val="22"/>
        </w:rPr>
        <w:t>ombining this with premise (ii), we infer</w:t>
      </w:r>
      <w:r w:rsidR="00D56DC2" w:rsidRPr="00CC4A4C">
        <w:rPr>
          <w:sz w:val="22"/>
          <w:szCs w:val="22"/>
        </w:rPr>
        <w:t xml:space="preserve"> that </w:t>
      </w:r>
      <w:r w:rsidR="00D226F6" w:rsidRPr="00CC4A4C">
        <w:rPr>
          <w:sz w:val="22"/>
          <w:szCs w:val="22"/>
        </w:rPr>
        <w:t xml:space="preserve">we do not know </w:t>
      </w:r>
      <w:r w:rsidR="00D56DC2" w:rsidRPr="00CC4A4C">
        <w:rPr>
          <w:sz w:val="22"/>
          <w:szCs w:val="22"/>
        </w:rPr>
        <w:t>ob</w:t>
      </w:r>
      <w:r w:rsidR="00D226F6" w:rsidRPr="00CC4A4C">
        <w:rPr>
          <w:sz w:val="22"/>
          <w:szCs w:val="22"/>
        </w:rPr>
        <w:t>jective chances to</w:t>
      </w:r>
      <w:r w:rsidR="00D56DC2" w:rsidRPr="00CC4A4C">
        <w:rPr>
          <w:sz w:val="22"/>
          <w:szCs w:val="22"/>
        </w:rPr>
        <w:t xml:space="preserve"> exist, which contradicts premise (</w:t>
      </w:r>
      <w:proofErr w:type="spellStart"/>
      <w:r w:rsidR="00D56DC2" w:rsidRPr="00CC4A4C">
        <w:rPr>
          <w:sz w:val="22"/>
          <w:szCs w:val="22"/>
        </w:rPr>
        <w:t>i</w:t>
      </w:r>
      <w:proofErr w:type="spellEnd"/>
      <w:r w:rsidR="00D56DC2" w:rsidRPr="00CC4A4C">
        <w:rPr>
          <w:sz w:val="22"/>
          <w:szCs w:val="22"/>
        </w:rPr>
        <w:t xml:space="preserve">).  </w:t>
      </w:r>
      <w:r w:rsidR="007E03E1" w:rsidRPr="00CC4A4C">
        <w:rPr>
          <w:sz w:val="22"/>
          <w:szCs w:val="22"/>
        </w:rPr>
        <w:t>Hence the theory</w:t>
      </w:r>
      <w:r w:rsidR="00D56DC2" w:rsidRPr="00CC4A4C">
        <w:rPr>
          <w:sz w:val="22"/>
          <w:szCs w:val="22"/>
        </w:rPr>
        <w:t xml:space="preserve"> </w:t>
      </w:r>
      <w:r w:rsidR="007E03E1" w:rsidRPr="00CC4A4C">
        <w:rPr>
          <w:i/>
          <w:sz w:val="22"/>
          <w:szCs w:val="22"/>
        </w:rPr>
        <w:t xml:space="preserve">H </w:t>
      </w:r>
      <w:r w:rsidR="00D56DC2" w:rsidRPr="00CC4A4C">
        <w:rPr>
          <w:sz w:val="22"/>
          <w:szCs w:val="22"/>
        </w:rPr>
        <w:t xml:space="preserve">is false.  </w:t>
      </w:r>
      <w:r w:rsidR="007E03E1" w:rsidRPr="00CC4A4C">
        <w:rPr>
          <w:sz w:val="22"/>
          <w:szCs w:val="22"/>
        </w:rPr>
        <w:t xml:space="preserve">As </w:t>
      </w:r>
      <w:proofErr w:type="spellStart"/>
      <w:r w:rsidR="007E03E1" w:rsidRPr="00CC4A4C">
        <w:rPr>
          <w:sz w:val="22"/>
          <w:szCs w:val="22"/>
        </w:rPr>
        <w:t>Hoefer</w:t>
      </w:r>
      <w:proofErr w:type="spellEnd"/>
      <w:r w:rsidR="007E03E1" w:rsidRPr="00CC4A4C">
        <w:rPr>
          <w:sz w:val="22"/>
          <w:szCs w:val="22"/>
        </w:rPr>
        <w:t xml:space="preserve"> (2007, p.</w:t>
      </w:r>
      <w:r w:rsidR="00D56DC2" w:rsidRPr="00CC4A4C">
        <w:rPr>
          <w:sz w:val="22"/>
          <w:szCs w:val="22"/>
        </w:rPr>
        <w:t xml:space="preserve"> 557) puts it, “</w:t>
      </w:r>
      <w:r w:rsidR="00D56DC2" w:rsidRPr="00CC4A4C">
        <w:rPr>
          <w:sz w:val="22"/>
          <w:szCs w:val="22"/>
          <w:lang w:eastAsia="en-CA"/>
        </w:rPr>
        <w:t>Any view of chance that implies that there may or may not be such a thing after all—it depends on what the laws of nature turn out to be—must be mistaken”.</w:t>
      </w:r>
    </w:p>
    <w:p w:rsidR="0061083F" w:rsidRPr="00CC4A4C" w:rsidRDefault="00D56DC2" w:rsidP="003147B0">
      <w:pPr>
        <w:autoSpaceDE w:val="0"/>
        <w:autoSpaceDN w:val="0"/>
        <w:adjustRightInd w:val="0"/>
        <w:spacing w:line="360" w:lineRule="auto"/>
        <w:jc w:val="both"/>
        <w:rPr>
          <w:sz w:val="22"/>
          <w:szCs w:val="22"/>
        </w:rPr>
      </w:pPr>
      <w:r w:rsidRPr="00CC4A4C">
        <w:rPr>
          <w:sz w:val="22"/>
          <w:szCs w:val="22"/>
          <w:lang w:eastAsia="en-CA"/>
        </w:rPr>
        <w:tab/>
        <w:t xml:space="preserve">This argument strikes me as circular.  For suppose </w:t>
      </w:r>
      <w:r w:rsidRPr="00CC4A4C">
        <w:rPr>
          <w:sz w:val="22"/>
          <w:szCs w:val="22"/>
        </w:rPr>
        <w:t xml:space="preserve">there are good arguments for </w:t>
      </w:r>
      <w:r w:rsidR="00D226F6" w:rsidRPr="00CC4A4C">
        <w:rPr>
          <w:sz w:val="22"/>
          <w:szCs w:val="22"/>
        </w:rPr>
        <w:t xml:space="preserve">such a theory of chance </w:t>
      </w:r>
      <w:r w:rsidR="007E03E1" w:rsidRPr="00CC4A4C">
        <w:rPr>
          <w:i/>
          <w:sz w:val="22"/>
          <w:szCs w:val="22"/>
        </w:rPr>
        <w:t>H</w:t>
      </w:r>
      <w:r w:rsidR="00D226F6" w:rsidRPr="00CC4A4C">
        <w:rPr>
          <w:sz w:val="22"/>
          <w:szCs w:val="22"/>
        </w:rPr>
        <w:t xml:space="preserve">.  In that case, any evidence for the existence of chances will be (indirect) evidence that determinism is false.  In other words, </w:t>
      </w:r>
      <w:r w:rsidR="00BE2F32" w:rsidRPr="00CC4A4C">
        <w:rPr>
          <w:sz w:val="22"/>
          <w:szCs w:val="22"/>
        </w:rPr>
        <w:t>once premise (</w:t>
      </w:r>
      <w:proofErr w:type="spellStart"/>
      <w:r w:rsidR="00BE2F32" w:rsidRPr="00CC4A4C">
        <w:rPr>
          <w:sz w:val="22"/>
          <w:szCs w:val="22"/>
        </w:rPr>
        <w:t>i</w:t>
      </w:r>
      <w:proofErr w:type="spellEnd"/>
      <w:r w:rsidR="00BE2F32" w:rsidRPr="00CC4A4C">
        <w:rPr>
          <w:sz w:val="22"/>
          <w:szCs w:val="22"/>
        </w:rPr>
        <w:t xml:space="preserve">) is accepted, </w:t>
      </w:r>
      <w:r w:rsidR="00D226F6" w:rsidRPr="00CC4A4C">
        <w:rPr>
          <w:sz w:val="22"/>
          <w:szCs w:val="22"/>
        </w:rPr>
        <w:t>premise (ii) of the argument simply be</w:t>
      </w:r>
      <w:r w:rsidR="007E03E1" w:rsidRPr="00CC4A4C">
        <w:rPr>
          <w:sz w:val="22"/>
          <w:szCs w:val="22"/>
        </w:rPr>
        <w:t xml:space="preserve">gs the question against theory </w:t>
      </w:r>
      <w:r w:rsidR="007E03E1" w:rsidRPr="00CC4A4C">
        <w:rPr>
          <w:i/>
          <w:sz w:val="22"/>
          <w:szCs w:val="22"/>
        </w:rPr>
        <w:t>H</w:t>
      </w:r>
      <w:r w:rsidR="00D226F6" w:rsidRPr="00CC4A4C">
        <w:rPr>
          <w:sz w:val="22"/>
          <w:szCs w:val="22"/>
        </w:rPr>
        <w:t xml:space="preserve">.  </w:t>
      </w:r>
      <w:proofErr w:type="gramStart"/>
      <w:r w:rsidR="000656C5" w:rsidRPr="00CC4A4C">
        <w:rPr>
          <w:sz w:val="22"/>
          <w:szCs w:val="22"/>
        </w:rPr>
        <w:t>Also</w:t>
      </w:r>
      <w:proofErr w:type="gramEnd"/>
      <w:r w:rsidR="0003021F" w:rsidRPr="00CC4A4C">
        <w:rPr>
          <w:sz w:val="22"/>
          <w:szCs w:val="22"/>
        </w:rPr>
        <w:t xml:space="preserve"> the inference that, if determinism were </w:t>
      </w:r>
      <w:r w:rsidR="0003021F" w:rsidRPr="00CC4A4C">
        <w:rPr>
          <w:sz w:val="22"/>
          <w:szCs w:val="22"/>
        </w:rPr>
        <w:lastRenderedPageBreak/>
        <w:t xml:space="preserve">true then chances would not exist, seems bizarre.  </w:t>
      </w:r>
      <w:proofErr w:type="gramStart"/>
      <w:r w:rsidR="0003021F" w:rsidRPr="00CC4A4C">
        <w:rPr>
          <w:sz w:val="22"/>
          <w:szCs w:val="22"/>
        </w:rPr>
        <w:t>Surely</w:t>
      </w:r>
      <w:proofErr w:type="gramEnd"/>
      <w:r w:rsidR="0003021F" w:rsidRPr="00CC4A4C">
        <w:rPr>
          <w:sz w:val="22"/>
          <w:szCs w:val="22"/>
        </w:rPr>
        <w:t xml:space="preserve"> we should say instead that, if determinism were true then theory </w:t>
      </w:r>
      <w:r w:rsidR="007E03E1" w:rsidRPr="00CC4A4C">
        <w:rPr>
          <w:i/>
          <w:sz w:val="22"/>
          <w:szCs w:val="22"/>
        </w:rPr>
        <w:t>H</w:t>
      </w:r>
      <w:r w:rsidR="00C65702" w:rsidRPr="00CC4A4C">
        <w:rPr>
          <w:sz w:val="22"/>
          <w:szCs w:val="22"/>
        </w:rPr>
        <w:t xml:space="preserve"> </w:t>
      </w:r>
      <w:r w:rsidR="0003021F" w:rsidRPr="00CC4A4C">
        <w:rPr>
          <w:sz w:val="22"/>
          <w:szCs w:val="22"/>
        </w:rPr>
        <w:t xml:space="preserve">would be false?  </w:t>
      </w:r>
      <w:r w:rsidR="0061083F" w:rsidRPr="00CC4A4C">
        <w:rPr>
          <w:sz w:val="22"/>
          <w:szCs w:val="22"/>
        </w:rPr>
        <w:t>For an analogy, suppose that an advo</w:t>
      </w:r>
      <w:r w:rsidR="00BE2F32" w:rsidRPr="00CC4A4C">
        <w:rPr>
          <w:sz w:val="22"/>
          <w:szCs w:val="22"/>
        </w:rPr>
        <w:t>cate of continental drift argued</w:t>
      </w:r>
      <w:r w:rsidR="0061083F" w:rsidRPr="00CC4A4C">
        <w:rPr>
          <w:sz w:val="22"/>
          <w:szCs w:val="22"/>
        </w:rPr>
        <w:t xml:space="preserve"> in 1940 that c</w:t>
      </w:r>
      <w:r w:rsidR="00BE2F32" w:rsidRPr="00CC4A4C">
        <w:rPr>
          <w:sz w:val="22"/>
          <w:szCs w:val="22"/>
        </w:rPr>
        <w:t>olliding contin</w:t>
      </w:r>
      <w:r w:rsidR="0061083F" w:rsidRPr="00CC4A4C">
        <w:rPr>
          <w:sz w:val="22"/>
          <w:szCs w:val="22"/>
        </w:rPr>
        <w:t>en</w:t>
      </w:r>
      <w:r w:rsidR="00BE2F32" w:rsidRPr="00CC4A4C">
        <w:rPr>
          <w:sz w:val="22"/>
          <w:szCs w:val="22"/>
        </w:rPr>
        <w:t>tal plates are a necessary condition for</w:t>
      </w:r>
      <w:r w:rsidR="0061083F" w:rsidRPr="00CC4A4C">
        <w:rPr>
          <w:sz w:val="22"/>
          <w:szCs w:val="22"/>
        </w:rPr>
        <w:t xml:space="preserve"> fold mountains</w:t>
      </w:r>
      <w:r w:rsidR="00BE2F32" w:rsidRPr="00CC4A4C">
        <w:rPr>
          <w:sz w:val="22"/>
          <w:szCs w:val="22"/>
        </w:rPr>
        <w:t xml:space="preserve"> to exist</w:t>
      </w:r>
      <w:r w:rsidR="0061083F" w:rsidRPr="00CC4A4C">
        <w:rPr>
          <w:sz w:val="22"/>
          <w:szCs w:val="22"/>
        </w:rPr>
        <w:t xml:space="preserve">.  A critic might </w:t>
      </w:r>
      <w:r w:rsidR="00C65702" w:rsidRPr="00CC4A4C">
        <w:rPr>
          <w:sz w:val="22"/>
          <w:szCs w:val="22"/>
        </w:rPr>
        <w:t xml:space="preserve">have </w:t>
      </w:r>
      <w:r w:rsidR="0061083F" w:rsidRPr="00CC4A4C">
        <w:rPr>
          <w:sz w:val="22"/>
          <w:szCs w:val="22"/>
        </w:rPr>
        <w:t>object</w:t>
      </w:r>
      <w:r w:rsidR="00C65702" w:rsidRPr="00CC4A4C">
        <w:rPr>
          <w:sz w:val="22"/>
          <w:szCs w:val="22"/>
        </w:rPr>
        <w:t>ed</w:t>
      </w:r>
      <w:r w:rsidR="0061083F" w:rsidRPr="00CC4A4C">
        <w:rPr>
          <w:sz w:val="22"/>
          <w:szCs w:val="22"/>
        </w:rPr>
        <w:t xml:space="preserve"> that, since drift is not </w:t>
      </w:r>
      <w:r w:rsidR="00D558F9" w:rsidRPr="00CC4A4C">
        <w:rPr>
          <w:sz w:val="22"/>
          <w:szCs w:val="22"/>
        </w:rPr>
        <w:t>known to occur</w:t>
      </w:r>
      <w:r w:rsidR="00BE2F32" w:rsidRPr="00CC4A4C">
        <w:rPr>
          <w:sz w:val="22"/>
          <w:szCs w:val="22"/>
        </w:rPr>
        <w:t>, the colliding-continent</w:t>
      </w:r>
      <w:r w:rsidR="0061083F" w:rsidRPr="00CC4A4C">
        <w:rPr>
          <w:sz w:val="22"/>
          <w:szCs w:val="22"/>
        </w:rPr>
        <w:t xml:space="preserve"> theory of mountain formation entails that fold mountains might not exist.  </w:t>
      </w:r>
      <w:r w:rsidR="00065074" w:rsidRPr="00CC4A4C">
        <w:rPr>
          <w:sz w:val="22"/>
          <w:szCs w:val="22"/>
        </w:rPr>
        <w:t>“</w:t>
      </w:r>
      <w:r w:rsidR="00065074" w:rsidRPr="00CC4A4C">
        <w:rPr>
          <w:sz w:val="22"/>
          <w:szCs w:val="22"/>
          <w:lang w:eastAsia="en-CA"/>
        </w:rPr>
        <w:t>Any view of mountains that implies that there may or may not be such things after all—it depends on wh</w:t>
      </w:r>
      <w:r w:rsidR="000C026F" w:rsidRPr="00CC4A4C">
        <w:rPr>
          <w:sz w:val="22"/>
          <w:szCs w:val="22"/>
          <w:lang w:eastAsia="en-CA"/>
        </w:rPr>
        <w:t>ether</w:t>
      </w:r>
      <w:r w:rsidR="00065074" w:rsidRPr="00CC4A4C">
        <w:rPr>
          <w:sz w:val="22"/>
          <w:szCs w:val="22"/>
          <w:lang w:eastAsia="en-CA"/>
        </w:rPr>
        <w:t xml:space="preserve"> the continents move—must be mistaken</w:t>
      </w:r>
      <w:r w:rsidR="00BE2F32" w:rsidRPr="00CC4A4C">
        <w:rPr>
          <w:sz w:val="22"/>
          <w:szCs w:val="22"/>
          <w:lang w:eastAsia="en-CA"/>
        </w:rPr>
        <w:t>”.</w:t>
      </w:r>
      <w:r w:rsidR="00065074" w:rsidRPr="00CC4A4C">
        <w:rPr>
          <w:sz w:val="22"/>
          <w:szCs w:val="22"/>
          <w:lang w:eastAsia="en-CA"/>
        </w:rPr>
        <w:t xml:space="preserve">  </w:t>
      </w:r>
      <w:r w:rsidR="00C65702" w:rsidRPr="00CC4A4C">
        <w:rPr>
          <w:sz w:val="22"/>
          <w:szCs w:val="22"/>
        </w:rPr>
        <w:t>This would</w:t>
      </w:r>
      <w:r w:rsidR="0061083F" w:rsidRPr="00CC4A4C">
        <w:rPr>
          <w:sz w:val="22"/>
          <w:szCs w:val="22"/>
        </w:rPr>
        <w:t xml:space="preserve"> obviously </w:t>
      </w:r>
      <w:r w:rsidR="00C65702" w:rsidRPr="00CC4A4C">
        <w:rPr>
          <w:sz w:val="22"/>
          <w:szCs w:val="22"/>
        </w:rPr>
        <w:t xml:space="preserve">be </w:t>
      </w:r>
      <w:r w:rsidR="0061083F" w:rsidRPr="00CC4A4C">
        <w:rPr>
          <w:sz w:val="22"/>
          <w:szCs w:val="22"/>
        </w:rPr>
        <w:t>silly,</w:t>
      </w:r>
      <w:r w:rsidR="00065074" w:rsidRPr="00CC4A4C">
        <w:rPr>
          <w:sz w:val="22"/>
          <w:szCs w:val="22"/>
        </w:rPr>
        <w:t xml:space="preserve"> </w:t>
      </w:r>
      <w:r w:rsidR="00BE2F32" w:rsidRPr="00CC4A4C">
        <w:rPr>
          <w:sz w:val="22"/>
          <w:szCs w:val="22"/>
        </w:rPr>
        <w:t xml:space="preserve">since the right conclusion to draw, if </w:t>
      </w:r>
      <w:proofErr w:type="spellStart"/>
      <w:r w:rsidR="00BE2F32" w:rsidRPr="00CC4A4C">
        <w:rPr>
          <w:sz w:val="22"/>
          <w:szCs w:val="22"/>
        </w:rPr>
        <w:t>mobilism</w:t>
      </w:r>
      <w:proofErr w:type="spellEnd"/>
      <w:r w:rsidR="00BE2F32" w:rsidRPr="00CC4A4C">
        <w:rPr>
          <w:sz w:val="22"/>
          <w:szCs w:val="22"/>
        </w:rPr>
        <w:t xml:space="preserve"> were refuted, would be that mountains are formed some other way</w:t>
      </w:r>
      <w:r w:rsidR="0061083F" w:rsidRPr="00CC4A4C">
        <w:rPr>
          <w:sz w:val="22"/>
          <w:szCs w:val="22"/>
        </w:rPr>
        <w:t>.</w:t>
      </w:r>
    </w:p>
    <w:p w:rsidR="000C026F" w:rsidRPr="00CC4A4C" w:rsidRDefault="00065074" w:rsidP="000C6423">
      <w:pPr>
        <w:autoSpaceDE w:val="0"/>
        <w:autoSpaceDN w:val="0"/>
        <w:adjustRightInd w:val="0"/>
        <w:spacing w:line="360" w:lineRule="auto"/>
        <w:jc w:val="both"/>
        <w:rPr>
          <w:sz w:val="22"/>
          <w:szCs w:val="22"/>
        </w:rPr>
      </w:pPr>
      <w:r w:rsidRPr="00CC4A4C">
        <w:rPr>
          <w:sz w:val="22"/>
          <w:szCs w:val="22"/>
        </w:rPr>
        <w:tab/>
      </w:r>
      <w:r w:rsidR="0097324B" w:rsidRPr="00CC4A4C">
        <w:rPr>
          <w:sz w:val="22"/>
          <w:szCs w:val="22"/>
        </w:rPr>
        <w:t xml:space="preserve">In making this objection I am not claiming that, according to the epistemic approach, chances </w:t>
      </w:r>
      <w:r w:rsidR="0097324B" w:rsidRPr="00CC4A4C">
        <w:rPr>
          <w:i/>
          <w:sz w:val="22"/>
          <w:szCs w:val="22"/>
        </w:rPr>
        <w:t>are</w:t>
      </w:r>
      <w:r w:rsidR="0097324B" w:rsidRPr="00CC4A4C">
        <w:rPr>
          <w:sz w:val="22"/>
          <w:szCs w:val="22"/>
        </w:rPr>
        <w:t xml:space="preserve"> incompatible with determinism.  That is another issue</w:t>
      </w:r>
      <w:r w:rsidR="008579B0" w:rsidRPr="00CC4A4C">
        <w:rPr>
          <w:sz w:val="22"/>
          <w:szCs w:val="22"/>
        </w:rPr>
        <w:t>, about which I have no firm</w:t>
      </w:r>
      <w:r w:rsidR="0097324B" w:rsidRPr="00CC4A4C">
        <w:rPr>
          <w:sz w:val="22"/>
          <w:szCs w:val="22"/>
        </w:rPr>
        <w:t xml:space="preserve"> opinion</w:t>
      </w:r>
      <w:r w:rsidR="005F041A" w:rsidRPr="00CC4A4C">
        <w:rPr>
          <w:sz w:val="22"/>
          <w:szCs w:val="22"/>
        </w:rPr>
        <w:t xml:space="preserve"> at present</w:t>
      </w:r>
      <w:r w:rsidR="000C026F" w:rsidRPr="00CC4A4C">
        <w:rPr>
          <w:sz w:val="22"/>
          <w:szCs w:val="22"/>
        </w:rPr>
        <w:t xml:space="preserve"> (although I </w:t>
      </w:r>
      <w:r w:rsidR="000656C5" w:rsidRPr="00CC4A4C">
        <w:rPr>
          <w:sz w:val="22"/>
          <w:szCs w:val="22"/>
        </w:rPr>
        <w:t xml:space="preserve">lean in that direction and </w:t>
      </w:r>
      <w:r w:rsidR="000C026F" w:rsidRPr="00CC4A4C">
        <w:rPr>
          <w:sz w:val="22"/>
          <w:szCs w:val="22"/>
        </w:rPr>
        <w:t>shall present two arguments in support of it).</w:t>
      </w:r>
      <w:r w:rsidR="0097324B" w:rsidRPr="00CC4A4C">
        <w:rPr>
          <w:sz w:val="22"/>
          <w:szCs w:val="22"/>
        </w:rPr>
        <w:t xml:space="preserve">  </w:t>
      </w:r>
      <w:r w:rsidR="001D657D" w:rsidRPr="00CC4A4C">
        <w:rPr>
          <w:sz w:val="22"/>
          <w:szCs w:val="22"/>
        </w:rPr>
        <w:t xml:space="preserve">Keynes and </w:t>
      </w:r>
      <w:proofErr w:type="spellStart"/>
      <w:r w:rsidR="001D657D" w:rsidRPr="00CC4A4C">
        <w:rPr>
          <w:sz w:val="22"/>
          <w:szCs w:val="22"/>
        </w:rPr>
        <w:t>Poincaré</w:t>
      </w:r>
      <w:proofErr w:type="spellEnd"/>
      <w:r w:rsidR="00D677BB">
        <w:rPr>
          <w:sz w:val="22"/>
          <w:szCs w:val="22"/>
        </w:rPr>
        <w:t xml:space="preserve"> were at least close</w:t>
      </w:r>
      <w:r w:rsidR="0097324B" w:rsidRPr="00CC4A4C">
        <w:rPr>
          <w:sz w:val="22"/>
          <w:szCs w:val="22"/>
        </w:rPr>
        <w:t xml:space="preserve"> </w:t>
      </w:r>
      <w:r w:rsidR="00D677BB">
        <w:rPr>
          <w:sz w:val="22"/>
          <w:szCs w:val="22"/>
        </w:rPr>
        <w:t>to saying</w:t>
      </w:r>
      <w:r w:rsidR="00F56B41" w:rsidRPr="00CC4A4C">
        <w:rPr>
          <w:sz w:val="22"/>
          <w:szCs w:val="22"/>
        </w:rPr>
        <w:t xml:space="preserve"> that objective probabilities could be understood as </w:t>
      </w:r>
      <w:r w:rsidR="000C026F" w:rsidRPr="00CC4A4C">
        <w:rPr>
          <w:sz w:val="22"/>
          <w:szCs w:val="22"/>
        </w:rPr>
        <w:t>epistemic probabilities in a quasi</w:t>
      </w:r>
      <w:r w:rsidR="00F56B41" w:rsidRPr="00CC4A4C">
        <w:rPr>
          <w:sz w:val="22"/>
          <w:szCs w:val="22"/>
        </w:rPr>
        <w:t>-maximal state of knowledge – one that is merely about the best that humans can achieve.</w:t>
      </w:r>
      <w:r w:rsidR="00CA3D62" w:rsidRPr="00CC4A4C">
        <w:rPr>
          <w:sz w:val="22"/>
          <w:szCs w:val="22"/>
        </w:rPr>
        <w:t xml:space="preserve">  We might call these </w:t>
      </w:r>
      <w:r w:rsidR="00CA3D62" w:rsidRPr="00CC4A4C">
        <w:rPr>
          <w:i/>
          <w:sz w:val="22"/>
          <w:szCs w:val="22"/>
        </w:rPr>
        <w:t>imperfect chances</w:t>
      </w:r>
      <w:r w:rsidR="00CA3D62" w:rsidRPr="00CC4A4C">
        <w:rPr>
          <w:sz w:val="22"/>
          <w:szCs w:val="22"/>
        </w:rPr>
        <w:t>.</w:t>
      </w:r>
      <w:r w:rsidR="002C38A8" w:rsidRPr="00CC4A4C">
        <w:rPr>
          <w:sz w:val="22"/>
          <w:szCs w:val="22"/>
        </w:rPr>
        <w:t xml:space="preserve">  </w:t>
      </w:r>
      <w:bookmarkStart w:id="29" w:name="_Hlk498496573"/>
      <w:r w:rsidR="00142B9C">
        <w:rPr>
          <w:sz w:val="22"/>
          <w:szCs w:val="22"/>
        </w:rPr>
        <w:t xml:space="preserve">Such views have been a locus of debate in the past decade, with important contributions having been made by </w:t>
      </w:r>
      <w:r w:rsidR="00814131">
        <w:rPr>
          <w:sz w:val="22"/>
          <w:szCs w:val="22"/>
        </w:rPr>
        <w:t xml:space="preserve">(for example) </w:t>
      </w:r>
      <w:r w:rsidR="00142B9C">
        <w:rPr>
          <w:sz w:val="22"/>
          <w:szCs w:val="22"/>
        </w:rPr>
        <w:t>Shaffer (2007),</w:t>
      </w:r>
      <w:r w:rsidR="00814131" w:rsidRPr="00814131">
        <w:rPr>
          <w:sz w:val="22"/>
          <w:szCs w:val="22"/>
        </w:rPr>
        <w:t xml:space="preserve"> </w:t>
      </w:r>
      <w:r w:rsidR="00814131">
        <w:rPr>
          <w:sz w:val="22"/>
          <w:szCs w:val="22"/>
        </w:rPr>
        <w:t xml:space="preserve">Glynn (2010), Eagle (2011), and </w:t>
      </w:r>
      <w:r w:rsidR="00142B9C">
        <w:rPr>
          <w:sz w:val="22"/>
          <w:szCs w:val="22"/>
        </w:rPr>
        <w:t>Handfield and Wilson</w:t>
      </w:r>
      <w:r w:rsidR="00814131">
        <w:rPr>
          <w:sz w:val="22"/>
          <w:szCs w:val="22"/>
        </w:rPr>
        <w:t xml:space="preserve"> (2014).</w:t>
      </w:r>
      <w:bookmarkEnd w:id="29"/>
      <w:r w:rsidR="00D677BB">
        <w:rPr>
          <w:sz w:val="22"/>
          <w:szCs w:val="22"/>
        </w:rPr>
        <w:t xml:space="preserve">  </w:t>
      </w:r>
      <w:r w:rsidR="00CA3D62" w:rsidRPr="00CC4A4C">
        <w:rPr>
          <w:sz w:val="22"/>
          <w:szCs w:val="22"/>
        </w:rPr>
        <w:t xml:space="preserve">The question </w:t>
      </w:r>
      <w:r w:rsidR="00814131">
        <w:rPr>
          <w:sz w:val="22"/>
          <w:szCs w:val="22"/>
        </w:rPr>
        <w:t xml:space="preserve">here </w:t>
      </w:r>
      <w:r w:rsidR="00CA3D62" w:rsidRPr="00CC4A4C">
        <w:rPr>
          <w:sz w:val="22"/>
          <w:szCs w:val="22"/>
        </w:rPr>
        <w:t xml:space="preserve">is whether </w:t>
      </w:r>
      <w:r w:rsidR="000C026F" w:rsidRPr="00CC4A4C">
        <w:rPr>
          <w:sz w:val="22"/>
          <w:szCs w:val="22"/>
        </w:rPr>
        <w:t xml:space="preserve">we can account for </w:t>
      </w:r>
      <w:proofErr w:type="gramStart"/>
      <w:r w:rsidR="000C026F" w:rsidRPr="00CC4A4C">
        <w:rPr>
          <w:sz w:val="22"/>
          <w:szCs w:val="22"/>
        </w:rPr>
        <w:t>all of</w:t>
      </w:r>
      <w:proofErr w:type="gramEnd"/>
      <w:r w:rsidR="000C026F" w:rsidRPr="00CC4A4C">
        <w:rPr>
          <w:sz w:val="22"/>
          <w:szCs w:val="22"/>
        </w:rPr>
        <w:t xml:space="preserve"> the ‘chancy data’ – the empirical data that chances are invoked to explain</w:t>
      </w:r>
      <w:r w:rsidR="00CA3D62" w:rsidRPr="00CC4A4C">
        <w:rPr>
          <w:sz w:val="22"/>
          <w:szCs w:val="22"/>
        </w:rPr>
        <w:t xml:space="preserve"> </w:t>
      </w:r>
      <w:r w:rsidR="000C026F" w:rsidRPr="00CC4A4C">
        <w:rPr>
          <w:sz w:val="22"/>
          <w:szCs w:val="22"/>
        </w:rPr>
        <w:t>– in terms of imperfect chances.  In the remainder of this section I shall summarise two arguments that imperfect chances cannot explain the chancy data.</w:t>
      </w:r>
    </w:p>
    <w:p w:rsidR="008579B0" w:rsidRPr="00CC4A4C" w:rsidRDefault="000C026F" w:rsidP="000C6423">
      <w:pPr>
        <w:autoSpaceDE w:val="0"/>
        <w:autoSpaceDN w:val="0"/>
        <w:adjustRightInd w:val="0"/>
        <w:spacing w:line="360" w:lineRule="auto"/>
        <w:jc w:val="both"/>
        <w:rPr>
          <w:sz w:val="22"/>
          <w:szCs w:val="22"/>
        </w:rPr>
      </w:pPr>
      <w:r w:rsidRPr="00CC4A4C">
        <w:rPr>
          <w:sz w:val="22"/>
          <w:szCs w:val="22"/>
        </w:rPr>
        <w:tab/>
        <w:t xml:space="preserve">One chancy datum is the existence of stable relative </w:t>
      </w:r>
      <w:r w:rsidR="00CA3D62" w:rsidRPr="00CC4A4C">
        <w:rPr>
          <w:sz w:val="22"/>
          <w:szCs w:val="22"/>
        </w:rPr>
        <w:t>frequencies of o</w:t>
      </w:r>
      <w:r w:rsidRPr="00CC4A4C">
        <w:rPr>
          <w:sz w:val="22"/>
          <w:szCs w:val="22"/>
        </w:rPr>
        <w:t>utcomes in repeated experiments.  Can a theory of imperfect chances predict</w:t>
      </w:r>
      <w:r w:rsidRPr="00CC4A4C">
        <w:rPr>
          <w:rStyle w:val="FootnoteReference"/>
          <w:sz w:val="22"/>
          <w:szCs w:val="22"/>
        </w:rPr>
        <w:footnoteReference w:id="28"/>
      </w:r>
      <w:r w:rsidRPr="00CC4A4C">
        <w:rPr>
          <w:sz w:val="22"/>
          <w:szCs w:val="22"/>
        </w:rPr>
        <w:t xml:space="preserve"> such stable frequencies?</w:t>
      </w:r>
      <w:r w:rsidR="003122AD" w:rsidRPr="00CC4A4C">
        <w:rPr>
          <w:sz w:val="22"/>
          <w:szCs w:val="22"/>
        </w:rPr>
        <w:t xml:space="preserve">  </w:t>
      </w:r>
      <w:r w:rsidR="003A7FFE" w:rsidRPr="00CC4A4C">
        <w:rPr>
          <w:sz w:val="22"/>
          <w:szCs w:val="22"/>
        </w:rPr>
        <w:t>A</w:t>
      </w:r>
      <w:r w:rsidR="00CA3D62" w:rsidRPr="00CC4A4C">
        <w:rPr>
          <w:sz w:val="22"/>
          <w:szCs w:val="22"/>
        </w:rPr>
        <w:t xml:space="preserve"> general difficulty that arises here, </w:t>
      </w:r>
      <w:r w:rsidR="003122AD" w:rsidRPr="00CC4A4C">
        <w:rPr>
          <w:sz w:val="22"/>
          <w:szCs w:val="22"/>
        </w:rPr>
        <w:t>which we can call</w:t>
      </w:r>
      <w:r w:rsidR="00113CAF" w:rsidRPr="00CC4A4C">
        <w:rPr>
          <w:sz w:val="22"/>
          <w:szCs w:val="22"/>
        </w:rPr>
        <w:t xml:space="preserve"> the </w:t>
      </w:r>
      <w:r w:rsidR="00113CAF" w:rsidRPr="00CC4A4C">
        <w:rPr>
          <w:i/>
          <w:sz w:val="22"/>
          <w:szCs w:val="22"/>
        </w:rPr>
        <w:t>problem of the initial distribution</w:t>
      </w:r>
      <w:r w:rsidR="003122AD" w:rsidRPr="00CC4A4C">
        <w:rPr>
          <w:sz w:val="22"/>
          <w:szCs w:val="22"/>
        </w:rPr>
        <w:t xml:space="preserve">.  In a deterministic model of the system, one needs a probability distribution over the possible initial states </w:t>
      </w:r>
      <w:proofErr w:type="gramStart"/>
      <w:r w:rsidRPr="00CC4A4C">
        <w:rPr>
          <w:sz w:val="22"/>
          <w:szCs w:val="22"/>
        </w:rPr>
        <w:t>in order to</w:t>
      </w:r>
      <w:proofErr w:type="gramEnd"/>
      <w:r w:rsidRPr="00CC4A4C">
        <w:rPr>
          <w:sz w:val="22"/>
          <w:szCs w:val="22"/>
        </w:rPr>
        <w:t xml:space="preserve"> derive </w:t>
      </w:r>
      <w:r w:rsidR="003122AD" w:rsidRPr="00CC4A4C">
        <w:rPr>
          <w:sz w:val="22"/>
          <w:szCs w:val="22"/>
        </w:rPr>
        <w:t xml:space="preserve">any probability distribution at all over the outcomes.  Moreover, as stated in Section 2 above, getting the right </w:t>
      </w:r>
      <w:r w:rsidRPr="00CC4A4C">
        <w:rPr>
          <w:sz w:val="22"/>
          <w:szCs w:val="22"/>
        </w:rPr>
        <w:t xml:space="preserve">frequency predictions </w:t>
      </w:r>
      <w:r w:rsidR="003122AD" w:rsidRPr="00CC4A4C">
        <w:rPr>
          <w:sz w:val="22"/>
          <w:szCs w:val="22"/>
        </w:rPr>
        <w:t>requires an assumption</w:t>
      </w:r>
      <w:r w:rsidR="003A7FFE" w:rsidRPr="00CC4A4C">
        <w:rPr>
          <w:sz w:val="22"/>
          <w:szCs w:val="22"/>
        </w:rPr>
        <w:t xml:space="preserve"> that the initial distribution is reasonably smooth, i.e. that the probability density is approximately constant over small variations in the initial state.  </w:t>
      </w:r>
      <w:r w:rsidR="00113CAF" w:rsidRPr="00CC4A4C">
        <w:rPr>
          <w:sz w:val="22"/>
          <w:szCs w:val="22"/>
        </w:rPr>
        <w:t>(In other words, gambling devices are</w:t>
      </w:r>
      <w:r w:rsidR="00E37ACA" w:rsidRPr="00CC4A4C">
        <w:rPr>
          <w:sz w:val="22"/>
          <w:szCs w:val="22"/>
        </w:rPr>
        <w:t xml:space="preserve"> mere</w:t>
      </w:r>
      <w:r w:rsidR="003A7FFE" w:rsidRPr="00CC4A4C">
        <w:rPr>
          <w:sz w:val="22"/>
          <w:szCs w:val="22"/>
        </w:rPr>
        <w:t xml:space="preserve"> </w:t>
      </w:r>
      <w:r w:rsidR="003A7FFE" w:rsidRPr="00CC4A4C">
        <w:rPr>
          <w:i/>
          <w:sz w:val="22"/>
          <w:szCs w:val="22"/>
        </w:rPr>
        <w:t>amplifiers</w:t>
      </w:r>
      <w:r w:rsidR="003A7FFE" w:rsidRPr="00CC4A4C">
        <w:rPr>
          <w:sz w:val="22"/>
          <w:szCs w:val="22"/>
        </w:rPr>
        <w:t xml:space="preserve"> of uncertainty rather than creators of it, so a small uncertainty in the input is needed to produce a highly uncertain output.</w:t>
      </w:r>
      <w:r w:rsidR="00113CAF" w:rsidRPr="00CC4A4C">
        <w:rPr>
          <w:sz w:val="22"/>
          <w:szCs w:val="22"/>
        </w:rPr>
        <w:t>)</w:t>
      </w:r>
      <w:r w:rsidR="00B70486" w:rsidRPr="00CC4A4C">
        <w:rPr>
          <w:sz w:val="22"/>
          <w:szCs w:val="22"/>
        </w:rPr>
        <w:t xml:space="preserve">  </w:t>
      </w:r>
      <w:r w:rsidR="003122AD" w:rsidRPr="00CC4A4C">
        <w:rPr>
          <w:sz w:val="22"/>
          <w:szCs w:val="22"/>
        </w:rPr>
        <w:t>In a deterministic model there are no physical probabilities, so</w:t>
      </w:r>
      <w:r w:rsidR="008579B0" w:rsidRPr="00CC4A4C">
        <w:rPr>
          <w:sz w:val="22"/>
          <w:szCs w:val="22"/>
        </w:rPr>
        <w:t xml:space="preserve"> it seems that the initial distribution must also be an epistemic probability, i.e. an (allegedly) reasonable smooth credence distribution over the possible initial states.</w:t>
      </w:r>
      <w:r w:rsidR="003122AD" w:rsidRPr="00CC4A4C">
        <w:rPr>
          <w:sz w:val="22"/>
          <w:szCs w:val="22"/>
        </w:rPr>
        <w:t xml:space="preserve">  So far so good, but then two problems arise concerning this initial distribution.  </w:t>
      </w:r>
      <w:r w:rsidR="004D3153" w:rsidRPr="004D3153">
        <w:rPr>
          <w:sz w:val="22"/>
          <w:szCs w:val="22"/>
        </w:rPr>
        <w:t xml:space="preserve">First, there is the question of whether an </w:t>
      </w:r>
      <w:r w:rsidR="004D3153" w:rsidRPr="004D3153">
        <w:rPr>
          <w:i/>
          <w:sz w:val="22"/>
          <w:szCs w:val="22"/>
        </w:rPr>
        <w:t>explanation</w:t>
      </w:r>
      <w:r w:rsidR="004D3153" w:rsidRPr="004D3153">
        <w:rPr>
          <w:sz w:val="22"/>
          <w:szCs w:val="22"/>
        </w:rPr>
        <w:t xml:space="preserve"> of a </w:t>
      </w:r>
      <w:r w:rsidR="004D3153" w:rsidRPr="004D3153">
        <w:rPr>
          <w:sz w:val="22"/>
          <w:szCs w:val="22"/>
        </w:rPr>
        <w:lastRenderedPageBreak/>
        <w:t xml:space="preserve">physical phenomenon can appeal to sub-maximal epistemic states in its prediction of the phenomenon.  My rejection of the ‘no epistemic explanations’ argument in Sections 1 and 7 applied only to the special case of </w:t>
      </w:r>
      <w:r w:rsidR="004D3153" w:rsidRPr="004D3153">
        <w:rPr>
          <w:i/>
          <w:sz w:val="22"/>
          <w:szCs w:val="22"/>
        </w:rPr>
        <w:t>maximal</w:t>
      </w:r>
      <w:r w:rsidR="004D3153" w:rsidRPr="004D3153">
        <w:rPr>
          <w:sz w:val="22"/>
          <w:szCs w:val="22"/>
        </w:rPr>
        <w:t xml:space="preserve"> knowledge (of the causal context), so that the resulting probability function is determined by the physical facts.  Probabilities that depend on sub-maximal knowledge are not based on physical facts alone, and so are apparently not eligible for use in physical explanations.</w:t>
      </w:r>
      <w:r w:rsidR="003122AD" w:rsidRPr="004D3153">
        <w:rPr>
          <w:sz w:val="22"/>
          <w:szCs w:val="22"/>
        </w:rPr>
        <w:t xml:space="preserve">  Second, it is not clear to me what would justify the smoothness of the initial distribution.  While I have argued above that epistemic probabilities may be determined by rational constraints of symmetry and irrelevance, such constraints do not seem applicable here, and I have no idea what</w:t>
      </w:r>
      <w:r w:rsidR="003122AD" w:rsidRPr="00CC4A4C">
        <w:rPr>
          <w:sz w:val="22"/>
          <w:szCs w:val="22"/>
        </w:rPr>
        <w:t xml:space="preserve"> other constraints may be of service.</w:t>
      </w:r>
    </w:p>
    <w:p w:rsidR="002F0A0B" w:rsidRPr="00CC4A4C" w:rsidRDefault="003122AD" w:rsidP="003122AD">
      <w:pPr>
        <w:autoSpaceDE w:val="0"/>
        <w:autoSpaceDN w:val="0"/>
        <w:adjustRightInd w:val="0"/>
        <w:spacing w:line="360" w:lineRule="auto"/>
        <w:jc w:val="both"/>
        <w:rPr>
          <w:sz w:val="22"/>
          <w:szCs w:val="22"/>
        </w:rPr>
      </w:pPr>
      <w:r w:rsidRPr="00CC4A4C">
        <w:rPr>
          <w:sz w:val="22"/>
          <w:szCs w:val="22"/>
        </w:rPr>
        <w:tab/>
        <w:t xml:space="preserve">A second chancy datum is </w:t>
      </w:r>
      <w:r w:rsidR="002F0A0B" w:rsidRPr="00CC4A4C">
        <w:rPr>
          <w:sz w:val="22"/>
          <w:szCs w:val="22"/>
        </w:rPr>
        <w:t>the so-called ‘arrow of time’, i.e. the empirical fact that many physical processes (such as diffusion) only occur in one direction.  For example, you can stir cream into your coffee, but you cannot stir it out again.  The arrow of time is a ‘chancy datum’, a phenomenon that chances are invoked to explain, since the simplest (and very common</w:t>
      </w:r>
      <w:r w:rsidR="0089107D" w:rsidRPr="00CC4A4C">
        <w:rPr>
          <w:rStyle w:val="FootnoteReference"/>
          <w:sz w:val="22"/>
          <w:szCs w:val="22"/>
        </w:rPr>
        <w:footnoteReference w:id="29"/>
      </w:r>
      <w:r w:rsidR="002F0A0B" w:rsidRPr="00CC4A4C">
        <w:rPr>
          <w:sz w:val="22"/>
          <w:szCs w:val="22"/>
        </w:rPr>
        <w:t xml:space="preserve">) explanation for it presupposes indeterminism.  The simplest explanation for the arrow of time is that the actual behaviour of a physical system has two separate causes: its dynamical nature (or the laws of physics), and the initial condition.  In other words, the initial state of the system is fixed by factors external to the system, and from that point the system creates its own history according to its own dynamical nature.  Now, the term </w:t>
      </w:r>
      <w:r w:rsidR="0089107D" w:rsidRPr="00CC4A4C">
        <w:rPr>
          <w:sz w:val="22"/>
          <w:szCs w:val="22"/>
        </w:rPr>
        <w:t>‘</w:t>
      </w:r>
      <w:r w:rsidR="002F0A0B" w:rsidRPr="00CC4A4C">
        <w:rPr>
          <w:sz w:val="22"/>
          <w:szCs w:val="22"/>
        </w:rPr>
        <w:t>initial condition</w:t>
      </w:r>
      <w:r w:rsidR="0089107D" w:rsidRPr="00CC4A4C">
        <w:rPr>
          <w:sz w:val="22"/>
          <w:szCs w:val="22"/>
        </w:rPr>
        <w:t>’</w:t>
      </w:r>
      <w:r w:rsidR="002F0A0B" w:rsidRPr="00CC4A4C">
        <w:rPr>
          <w:sz w:val="22"/>
          <w:szCs w:val="22"/>
        </w:rPr>
        <w:t xml:space="preserve"> may seem to smuggle in a temporal arrow, but in fact there is no need to </w:t>
      </w:r>
      <w:r w:rsidR="002F0A0B" w:rsidRPr="00CC4A4C">
        <w:rPr>
          <w:i/>
          <w:sz w:val="22"/>
          <w:szCs w:val="22"/>
        </w:rPr>
        <w:t>assume</w:t>
      </w:r>
      <w:r w:rsidR="002F0A0B" w:rsidRPr="00CC4A4C">
        <w:rPr>
          <w:sz w:val="22"/>
          <w:szCs w:val="22"/>
        </w:rPr>
        <w:t xml:space="preserve"> that the externally-fixed state is the initial state. </w:t>
      </w:r>
      <w:r w:rsidR="0089107D" w:rsidRPr="00CC4A4C">
        <w:rPr>
          <w:sz w:val="22"/>
          <w:szCs w:val="22"/>
        </w:rPr>
        <w:t xml:space="preserve"> Rather, if we suppose that the</w:t>
      </w:r>
      <w:r w:rsidR="002F0A0B" w:rsidRPr="00CC4A4C">
        <w:rPr>
          <w:sz w:val="22"/>
          <w:szCs w:val="22"/>
        </w:rPr>
        <w:t xml:space="preserve"> state of the system </w:t>
      </w:r>
      <w:r w:rsidR="0089107D" w:rsidRPr="00CC4A4C">
        <w:rPr>
          <w:sz w:val="22"/>
          <w:szCs w:val="22"/>
        </w:rPr>
        <w:t xml:space="preserve">at some time </w:t>
      </w:r>
      <w:r w:rsidR="0089107D" w:rsidRPr="00CC4A4C">
        <w:rPr>
          <w:i/>
          <w:sz w:val="22"/>
          <w:szCs w:val="22"/>
        </w:rPr>
        <w:t xml:space="preserve">t* </w:t>
      </w:r>
      <w:r w:rsidR="002F0A0B" w:rsidRPr="00CC4A4C">
        <w:rPr>
          <w:sz w:val="22"/>
          <w:szCs w:val="22"/>
        </w:rPr>
        <w:t xml:space="preserve">is externally fixed, then </w:t>
      </w:r>
      <w:r w:rsidR="002B10C4">
        <w:rPr>
          <w:sz w:val="22"/>
          <w:szCs w:val="22"/>
        </w:rPr>
        <w:t>one</w:t>
      </w:r>
      <w:r w:rsidR="002F0A0B" w:rsidRPr="00CC4A4C">
        <w:rPr>
          <w:sz w:val="22"/>
          <w:szCs w:val="22"/>
        </w:rPr>
        <w:t xml:space="preserve"> can </w:t>
      </w:r>
      <w:r w:rsidR="002F0A0B" w:rsidRPr="00CC4A4C">
        <w:rPr>
          <w:i/>
          <w:sz w:val="22"/>
          <w:szCs w:val="22"/>
        </w:rPr>
        <w:t>show</w:t>
      </w:r>
      <w:r w:rsidR="002F0A0B" w:rsidRPr="00CC4A4C">
        <w:rPr>
          <w:sz w:val="22"/>
          <w:szCs w:val="22"/>
        </w:rPr>
        <w:t xml:space="preserve"> that </w:t>
      </w:r>
      <w:r w:rsidR="0089107D" w:rsidRPr="00CC4A4C">
        <w:rPr>
          <w:sz w:val="22"/>
          <w:szCs w:val="22"/>
        </w:rPr>
        <w:t xml:space="preserve">the temporal direction that points away from </w:t>
      </w:r>
      <w:r w:rsidR="0089107D" w:rsidRPr="00CC4A4C">
        <w:rPr>
          <w:i/>
          <w:sz w:val="22"/>
          <w:szCs w:val="22"/>
        </w:rPr>
        <w:t>t*</w:t>
      </w:r>
      <w:r w:rsidR="0089107D" w:rsidRPr="00CC4A4C">
        <w:rPr>
          <w:sz w:val="22"/>
          <w:szCs w:val="22"/>
        </w:rPr>
        <w:t xml:space="preserve"> has all the observed properties of the forward direction of time.  </w:t>
      </w:r>
      <w:r w:rsidR="00317350">
        <w:rPr>
          <w:sz w:val="22"/>
          <w:szCs w:val="22"/>
        </w:rPr>
        <w:t xml:space="preserve">I show in </w:t>
      </w:r>
      <w:r w:rsidR="0089107D" w:rsidRPr="00317350">
        <w:rPr>
          <w:sz w:val="22"/>
          <w:szCs w:val="22"/>
        </w:rPr>
        <w:t>Johns</w:t>
      </w:r>
      <w:r w:rsidR="0089107D" w:rsidRPr="00CC4A4C">
        <w:rPr>
          <w:sz w:val="22"/>
          <w:szCs w:val="22"/>
        </w:rPr>
        <w:t xml:space="preserve"> </w:t>
      </w:r>
      <w:r w:rsidR="00B576E5" w:rsidRPr="00CC4A4C">
        <w:rPr>
          <w:sz w:val="22"/>
          <w:szCs w:val="22"/>
        </w:rPr>
        <w:t>(2002, pp.</w:t>
      </w:r>
      <w:r w:rsidR="00E71FDA" w:rsidRPr="00CC4A4C">
        <w:rPr>
          <w:sz w:val="22"/>
          <w:szCs w:val="22"/>
        </w:rPr>
        <w:t xml:space="preserve"> 137-147)</w:t>
      </w:r>
      <w:r w:rsidR="0089107D" w:rsidRPr="00CC4A4C">
        <w:rPr>
          <w:sz w:val="22"/>
          <w:szCs w:val="22"/>
        </w:rPr>
        <w:t>, for example, that four temporal arrows, including diffusion, occur only</w:t>
      </w:r>
      <w:r w:rsidR="0089107D" w:rsidRPr="00CC4A4C">
        <w:rPr>
          <w:rStyle w:val="FootnoteReference"/>
          <w:sz w:val="22"/>
          <w:szCs w:val="22"/>
        </w:rPr>
        <w:footnoteReference w:id="30"/>
      </w:r>
      <w:r w:rsidR="0089107D" w:rsidRPr="00CC4A4C">
        <w:rPr>
          <w:sz w:val="22"/>
          <w:szCs w:val="22"/>
        </w:rPr>
        <w:t xml:space="preserve"> in the temporal direction leading away from </w:t>
      </w:r>
      <w:r w:rsidR="0089107D" w:rsidRPr="00CC4A4C">
        <w:rPr>
          <w:i/>
          <w:sz w:val="22"/>
          <w:szCs w:val="22"/>
        </w:rPr>
        <w:t>t*</w:t>
      </w:r>
      <w:r w:rsidR="0089107D" w:rsidRPr="00CC4A4C">
        <w:rPr>
          <w:sz w:val="22"/>
          <w:szCs w:val="22"/>
        </w:rPr>
        <w:t>.</w:t>
      </w:r>
    </w:p>
    <w:p w:rsidR="002F0A0B" w:rsidRPr="00CC4A4C" w:rsidRDefault="0089107D" w:rsidP="003122AD">
      <w:pPr>
        <w:autoSpaceDE w:val="0"/>
        <w:autoSpaceDN w:val="0"/>
        <w:adjustRightInd w:val="0"/>
        <w:spacing w:line="360" w:lineRule="auto"/>
        <w:jc w:val="both"/>
        <w:rPr>
          <w:sz w:val="22"/>
          <w:szCs w:val="22"/>
        </w:rPr>
      </w:pPr>
      <w:r w:rsidRPr="00CC4A4C">
        <w:rPr>
          <w:sz w:val="22"/>
          <w:szCs w:val="22"/>
        </w:rPr>
        <w:tab/>
        <w:t xml:space="preserve">My second argument for an indeterministic view of chances then arises from the fact that this explanation of the arrow of time requires indeterminism.  </w:t>
      </w:r>
      <w:r w:rsidR="00E71FDA" w:rsidRPr="00CC4A4C">
        <w:rPr>
          <w:sz w:val="22"/>
          <w:szCs w:val="22"/>
        </w:rPr>
        <w:t xml:space="preserve">In a deterministic world, fixing the state of the world at time </w:t>
      </w:r>
      <w:r w:rsidR="00E71FDA" w:rsidRPr="00CC4A4C">
        <w:rPr>
          <w:i/>
          <w:sz w:val="22"/>
          <w:szCs w:val="22"/>
        </w:rPr>
        <w:t>t</w:t>
      </w:r>
      <w:r w:rsidR="00E71FDA" w:rsidRPr="00CC4A4C">
        <w:rPr>
          <w:sz w:val="22"/>
          <w:szCs w:val="22"/>
          <w:vertAlign w:val="subscript"/>
        </w:rPr>
        <w:t>1</w:t>
      </w:r>
      <w:r w:rsidR="00E71FDA" w:rsidRPr="00CC4A4C">
        <w:rPr>
          <w:sz w:val="22"/>
          <w:szCs w:val="22"/>
        </w:rPr>
        <w:t xml:space="preserve"> has </w:t>
      </w:r>
      <w:proofErr w:type="gramStart"/>
      <w:r w:rsidR="00E71FDA" w:rsidRPr="00CC4A4C">
        <w:rPr>
          <w:sz w:val="22"/>
          <w:szCs w:val="22"/>
        </w:rPr>
        <w:t>exactly the same</w:t>
      </w:r>
      <w:proofErr w:type="gramEnd"/>
      <w:r w:rsidR="00E71FDA" w:rsidRPr="00CC4A4C">
        <w:rPr>
          <w:sz w:val="22"/>
          <w:szCs w:val="22"/>
        </w:rPr>
        <w:t xml:space="preserve"> effect as a suitable condition imposed at time </w:t>
      </w:r>
      <w:r w:rsidR="00E71FDA" w:rsidRPr="00CC4A4C">
        <w:rPr>
          <w:i/>
          <w:sz w:val="22"/>
          <w:szCs w:val="22"/>
        </w:rPr>
        <w:t>t</w:t>
      </w:r>
      <w:r w:rsidR="00E71FDA" w:rsidRPr="00CC4A4C">
        <w:rPr>
          <w:sz w:val="22"/>
          <w:szCs w:val="22"/>
          <w:vertAlign w:val="subscript"/>
        </w:rPr>
        <w:t>2</w:t>
      </w:r>
      <w:r w:rsidR="00E71FDA" w:rsidRPr="00CC4A4C">
        <w:rPr>
          <w:sz w:val="22"/>
          <w:szCs w:val="22"/>
        </w:rPr>
        <w:t xml:space="preserve">, since every part of a deterministic history follows logically from every other part (given the laws of physics).  </w:t>
      </w:r>
      <w:r w:rsidR="000656C5" w:rsidRPr="00CC4A4C">
        <w:rPr>
          <w:sz w:val="22"/>
          <w:szCs w:val="22"/>
        </w:rPr>
        <w:t xml:space="preserve">(In fact, it is not clear that the notion of a single-time constraint on a deterministic process even makes sense.)  </w:t>
      </w:r>
      <w:r w:rsidR="00E71FDA" w:rsidRPr="00CC4A4C">
        <w:rPr>
          <w:sz w:val="22"/>
          <w:szCs w:val="22"/>
        </w:rPr>
        <w:t xml:space="preserve">In an indeterministic world, by contrast, there is no condition imposed at </w:t>
      </w:r>
      <w:r w:rsidR="00E71FDA" w:rsidRPr="00CC4A4C">
        <w:rPr>
          <w:i/>
          <w:sz w:val="22"/>
          <w:szCs w:val="22"/>
        </w:rPr>
        <w:t>t</w:t>
      </w:r>
      <w:r w:rsidR="00E71FDA" w:rsidRPr="00CC4A4C">
        <w:rPr>
          <w:sz w:val="22"/>
          <w:szCs w:val="22"/>
          <w:vertAlign w:val="subscript"/>
        </w:rPr>
        <w:t>2</w:t>
      </w:r>
      <w:r w:rsidR="00E71FDA" w:rsidRPr="00CC4A4C">
        <w:rPr>
          <w:sz w:val="22"/>
          <w:szCs w:val="22"/>
        </w:rPr>
        <w:t xml:space="preserve"> that is equivalent to any condition imposed at </w:t>
      </w:r>
      <w:r w:rsidR="00E71FDA" w:rsidRPr="00CC4A4C">
        <w:rPr>
          <w:i/>
          <w:sz w:val="22"/>
          <w:szCs w:val="22"/>
        </w:rPr>
        <w:t>t</w:t>
      </w:r>
      <w:r w:rsidR="00E71FDA" w:rsidRPr="00CC4A4C">
        <w:rPr>
          <w:sz w:val="22"/>
          <w:szCs w:val="22"/>
          <w:vertAlign w:val="subscript"/>
        </w:rPr>
        <w:t>1</w:t>
      </w:r>
      <w:r w:rsidR="00E71FDA" w:rsidRPr="00CC4A4C">
        <w:rPr>
          <w:sz w:val="22"/>
          <w:szCs w:val="22"/>
        </w:rPr>
        <w:t xml:space="preserve">.  For example, if the state is fixed at </w:t>
      </w:r>
      <w:r w:rsidR="00E71FDA" w:rsidRPr="00CC4A4C">
        <w:rPr>
          <w:i/>
          <w:sz w:val="22"/>
          <w:szCs w:val="22"/>
        </w:rPr>
        <w:t>t</w:t>
      </w:r>
      <w:r w:rsidR="00E71FDA" w:rsidRPr="00CC4A4C">
        <w:rPr>
          <w:sz w:val="22"/>
          <w:szCs w:val="22"/>
          <w:vertAlign w:val="subscript"/>
        </w:rPr>
        <w:t>1</w:t>
      </w:r>
      <w:r w:rsidR="00E71FDA" w:rsidRPr="00CC4A4C">
        <w:rPr>
          <w:sz w:val="22"/>
          <w:szCs w:val="22"/>
        </w:rPr>
        <w:t xml:space="preserve">, then the transition probabilities in the temporal direction from </w:t>
      </w:r>
      <w:r w:rsidR="00E71FDA" w:rsidRPr="00CC4A4C">
        <w:rPr>
          <w:i/>
          <w:sz w:val="22"/>
          <w:szCs w:val="22"/>
        </w:rPr>
        <w:t>t</w:t>
      </w:r>
      <w:r w:rsidR="00E71FDA" w:rsidRPr="00CC4A4C">
        <w:rPr>
          <w:sz w:val="22"/>
          <w:szCs w:val="22"/>
          <w:vertAlign w:val="subscript"/>
        </w:rPr>
        <w:t>1</w:t>
      </w:r>
      <w:r w:rsidR="00E71FDA" w:rsidRPr="00CC4A4C">
        <w:rPr>
          <w:sz w:val="22"/>
          <w:szCs w:val="22"/>
        </w:rPr>
        <w:t xml:space="preserve"> to </w:t>
      </w:r>
      <w:r w:rsidR="00E71FDA" w:rsidRPr="00CC4A4C">
        <w:rPr>
          <w:i/>
          <w:sz w:val="22"/>
          <w:szCs w:val="22"/>
        </w:rPr>
        <w:t>t</w:t>
      </w:r>
      <w:r w:rsidR="00E71FDA" w:rsidRPr="00CC4A4C">
        <w:rPr>
          <w:sz w:val="22"/>
          <w:szCs w:val="22"/>
          <w:vertAlign w:val="subscript"/>
        </w:rPr>
        <w:t>2</w:t>
      </w:r>
      <w:r w:rsidR="00E71FDA" w:rsidRPr="00CC4A4C">
        <w:rPr>
          <w:sz w:val="22"/>
          <w:szCs w:val="22"/>
        </w:rPr>
        <w:t xml:space="preserve"> are time independent, whereas if the state at </w:t>
      </w:r>
      <w:r w:rsidR="00E71FDA" w:rsidRPr="00CC4A4C">
        <w:rPr>
          <w:i/>
          <w:sz w:val="22"/>
          <w:szCs w:val="22"/>
        </w:rPr>
        <w:t>t</w:t>
      </w:r>
      <w:r w:rsidR="00E71FDA" w:rsidRPr="00CC4A4C">
        <w:rPr>
          <w:sz w:val="22"/>
          <w:szCs w:val="22"/>
          <w:vertAlign w:val="subscript"/>
        </w:rPr>
        <w:t>2</w:t>
      </w:r>
      <w:r w:rsidR="00E71FDA" w:rsidRPr="00CC4A4C">
        <w:rPr>
          <w:sz w:val="22"/>
          <w:szCs w:val="22"/>
        </w:rPr>
        <w:t xml:space="preserve"> is fixed then the time-independent transition probabilities run from </w:t>
      </w:r>
      <w:r w:rsidR="00E71FDA" w:rsidRPr="00CC4A4C">
        <w:rPr>
          <w:i/>
          <w:sz w:val="22"/>
          <w:szCs w:val="22"/>
        </w:rPr>
        <w:t>t</w:t>
      </w:r>
      <w:r w:rsidR="00E71FDA" w:rsidRPr="00CC4A4C">
        <w:rPr>
          <w:sz w:val="22"/>
          <w:szCs w:val="22"/>
          <w:vertAlign w:val="subscript"/>
        </w:rPr>
        <w:t>2</w:t>
      </w:r>
      <w:r w:rsidR="00E71FDA" w:rsidRPr="00CC4A4C">
        <w:rPr>
          <w:sz w:val="22"/>
          <w:szCs w:val="22"/>
        </w:rPr>
        <w:t xml:space="preserve"> to </w:t>
      </w:r>
      <w:r w:rsidR="00E71FDA" w:rsidRPr="00CC4A4C">
        <w:rPr>
          <w:i/>
          <w:sz w:val="22"/>
          <w:szCs w:val="22"/>
        </w:rPr>
        <w:t>t</w:t>
      </w:r>
      <w:r w:rsidR="00E71FDA" w:rsidRPr="00CC4A4C">
        <w:rPr>
          <w:sz w:val="22"/>
          <w:szCs w:val="22"/>
          <w:vertAlign w:val="subscript"/>
        </w:rPr>
        <w:t>1</w:t>
      </w:r>
      <w:r w:rsidR="00E71FDA" w:rsidRPr="00CC4A4C">
        <w:rPr>
          <w:sz w:val="22"/>
          <w:szCs w:val="22"/>
        </w:rPr>
        <w:t xml:space="preserve">.  Thus, in </w:t>
      </w:r>
      <w:r w:rsidR="00E71FDA" w:rsidRPr="00CC4A4C">
        <w:rPr>
          <w:sz w:val="22"/>
          <w:szCs w:val="22"/>
        </w:rPr>
        <w:lastRenderedPageBreak/>
        <w:t>a deterministic world, an externally-imposed constraint does not produce any temporal arrows, and so this (simplest) explanation of the observed temporal arrows in our world cannot be used.</w:t>
      </w:r>
    </w:p>
    <w:p w:rsidR="003D3AC9" w:rsidRPr="002B10C4" w:rsidRDefault="000F6FD1" w:rsidP="002B10C4">
      <w:pPr>
        <w:autoSpaceDE w:val="0"/>
        <w:autoSpaceDN w:val="0"/>
        <w:adjustRightInd w:val="0"/>
        <w:spacing w:line="360" w:lineRule="auto"/>
        <w:jc w:val="both"/>
        <w:rPr>
          <w:sz w:val="22"/>
          <w:szCs w:val="22"/>
        </w:rPr>
      </w:pPr>
      <w:r w:rsidRPr="00CC4A4C">
        <w:rPr>
          <w:sz w:val="22"/>
          <w:szCs w:val="22"/>
        </w:rPr>
        <w:tab/>
        <w:t>I realise that these two arguments for perfect, indeterministic chances will not convince everyone, for these issues (especially the arrow of time) are hotly contested.  Nevertheless, I believe they provide some grounds for preferring indeterministic versions of the epistemic approach to chance.</w:t>
      </w:r>
      <w:bookmarkStart w:id="30" w:name="_Hlk487349935"/>
    </w:p>
    <w:p w:rsidR="003D3AC9" w:rsidRDefault="003D3AC9" w:rsidP="00DA5286">
      <w:pPr>
        <w:spacing w:line="360" w:lineRule="auto"/>
        <w:rPr>
          <w:b/>
          <w:sz w:val="22"/>
          <w:szCs w:val="22"/>
        </w:rPr>
      </w:pPr>
    </w:p>
    <w:p w:rsidR="009B61C1" w:rsidRPr="00CC4A4C" w:rsidRDefault="00AE0621" w:rsidP="00DA5286">
      <w:pPr>
        <w:spacing w:line="360" w:lineRule="auto"/>
        <w:rPr>
          <w:b/>
          <w:sz w:val="22"/>
          <w:szCs w:val="22"/>
        </w:rPr>
      </w:pPr>
      <w:r w:rsidRPr="00CC4A4C">
        <w:rPr>
          <w:b/>
          <w:sz w:val="22"/>
          <w:szCs w:val="22"/>
        </w:rPr>
        <w:t>9</w:t>
      </w:r>
      <w:r w:rsidR="00DA5286" w:rsidRPr="00CC4A4C">
        <w:rPr>
          <w:b/>
          <w:sz w:val="22"/>
          <w:szCs w:val="22"/>
        </w:rPr>
        <w:t xml:space="preserve"> Conclusion</w:t>
      </w:r>
    </w:p>
    <w:bookmarkEnd w:id="30"/>
    <w:p w:rsidR="00DA5286" w:rsidRPr="00CC4A4C" w:rsidRDefault="00DA5286" w:rsidP="006609D5">
      <w:pPr>
        <w:spacing w:line="360" w:lineRule="auto"/>
        <w:jc w:val="both"/>
        <w:rPr>
          <w:sz w:val="22"/>
          <w:szCs w:val="22"/>
        </w:rPr>
      </w:pPr>
    </w:p>
    <w:p w:rsidR="00B748E9" w:rsidRPr="00CC4A4C" w:rsidRDefault="00DA5286" w:rsidP="006609D5">
      <w:pPr>
        <w:spacing w:line="360" w:lineRule="auto"/>
        <w:jc w:val="both"/>
        <w:rPr>
          <w:sz w:val="22"/>
          <w:szCs w:val="22"/>
        </w:rPr>
      </w:pPr>
      <w:r w:rsidRPr="00CC4A4C">
        <w:rPr>
          <w:sz w:val="22"/>
          <w:szCs w:val="22"/>
        </w:rPr>
        <w:t>The epistemic vi</w:t>
      </w:r>
      <w:r w:rsidR="00E11E65" w:rsidRPr="00CC4A4C">
        <w:rPr>
          <w:sz w:val="22"/>
          <w:szCs w:val="22"/>
        </w:rPr>
        <w:t xml:space="preserve">ew of chance is the very simple idea that physical probabilities are a special case of epistemic probability, where the epistemic state is one of maximal </w:t>
      </w:r>
      <w:r w:rsidR="00D558F9" w:rsidRPr="00CC4A4C">
        <w:rPr>
          <w:sz w:val="22"/>
          <w:szCs w:val="22"/>
        </w:rPr>
        <w:t xml:space="preserve">(or close to maximal) </w:t>
      </w:r>
      <w:r w:rsidR="00E11E65" w:rsidRPr="00CC4A4C">
        <w:rPr>
          <w:sz w:val="22"/>
          <w:szCs w:val="22"/>
        </w:rPr>
        <w:t xml:space="preserve">knowledge of the causal context.  This idea </w:t>
      </w:r>
      <w:r w:rsidR="007E6949" w:rsidRPr="00CC4A4C">
        <w:rPr>
          <w:sz w:val="22"/>
          <w:szCs w:val="22"/>
        </w:rPr>
        <w:t xml:space="preserve">has occurred to many authors, but has failed to gain wide acceptance due to its conflict with existing views about related areas.  </w:t>
      </w:r>
      <w:bookmarkStart w:id="31" w:name="_Hlk486845520"/>
      <w:r w:rsidR="00B748E9" w:rsidRPr="00CC4A4C">
        <w:rPr>
          <w:sz w:val="22"/>
          <w:szCs w:val="22"/>
        </w:rPr>
        <w:t>However, this cluster of topics (causation, chance, determinism, epistemic probability, laws of nature, etc.</w:t>
      </w:r>
      <w:r w:rsidR="007B216F" w:rsidRPr="00CC4A4C">
        <w:rPr>
          <w:sz w:val="22"/>
          <w:szCs w:val="22"/>
        </w:rPr>
        <w:t>) is presently very problematic; many different</w:t>
      </w:r>
      <w:r w:rsidR="00B748E9" w:rsidRPr="00CC4A4C">
        <w:rPr>
          <w:sz w:val="22"/>
          <w:szCs w:val="22"/>
        </w:rPr>
        <w:t xml:space="preserve"> approaches </w:t>
      </w:r>
      <w:r w:rsidR="007B216F" w:rsidRPr="00CC4A4C">
        <w:rPr>
          <w:sz w:val="22"/>
          <w:szCs w:val="22"/>
        </w:rPr>
        <w:t xml:space="preserve">to them are currently being pursued, </w:t>
      </w:r>
      <w:r w:rsidR="002057BE" w:rsidRPr="00CC4A4C">
        <w:rPr>
          <w:sz w:val="22"/>
          <w:szCs w:val="22"/>
        </w:rPr>
        <w:t>and</w:t>
      </w:r>
      <w:r w:rsidR="007B216F" w:rsidRPr="00CC4A4C">
        <w:rPr>
          <w:sz w:val="22"/>
          <w:szCs w:val="22"/>
        </w:rPr>
        <w:t xml:space="preserve"> </w:t>
      </w:r>
      <w:r w:rsidR="00B748E9" w:rsidRPr="00CC4A4C">
        <w:rPr>
          <w:sz w:val="22"/>
          <w:szCs w:val="22"/>
        </w:rPr>
        <w:t xml:space="preserve">each </w:t>
      </w:r>
      <w:r w:rsidR="007B216F" w:rsidRPr="00CC4A4C">
        <w:rPr>
          <w:sz w:val="22"/>
          <w:szCs w:val="22"/>
        </w:rPr>
        <w:t xml:space="preserve">one is </w:t>
      </w:r>
      <w:r w:rsidR="00B748E9" w:rsidRPr="00CC4A4C">
        <w:rPr>
          <w:sz w:val="22"/>
          <w:szCs w:val="22"/>
        </w:rPr>
        <w:t xml:space="preserve">beset with serious </w:t>
      </w:r>
      <w:r w:rsidR="004E27ED">
        <w:rPr>
          <w:sz w:val="22"/>
          <w:szCs w:val="22"/>
        </w:rPr>
        <w:t xml:space="preserve">difficulties.  </w:t>
      </w:r>
      <w:r w:rsidR="00B748E9" w:rsidRPr="00CC4A4C">
        <w:rPr>
          <w:sz w:val="22"/>
          <w:szCs w:val="22"/>
        </w:rPr>
        <w:t>I believe that the epistemic</w:t>
      </w:r>
      <w:r w:rsidR="00D558F9" w:rsidRPr="00CC4A4C">
        <w:rPr>
          <w:sz w:val="22"/>
          <w:szCs w:val="22"/>
        </w:rPr>
        <w:t xml:space="preserve"> view of chance is a key piece of this puzzle</w:t>
      </w:r>
      <w:r w:rsidR="00B748E9" w:rsidRPr="00CC4A4C">
        <w:rPr>
          <w:sz w:val="22"/>
          <w:szCs w:val="22"/>
        </w:rPr>
        <w:t xml:space="preserve"> </w:t>
      </w:r>
      <w:r w:rsidR="0016344C" w:rsidRPr="00CC4A4C">
        <w:rPr>
          <w:sz w:val="22"/>
          <w:szCs w:val="22"/>
        </w:rPr>
        <w:t>that</w:t>
      </w:r>
      <w:r w:rsidR="00D558F9" w:rsidRPr="00CC4A4C">
        <w:rPr>
          <w:sz w:val="22"/>
          <w:szCs w:val="22"/>
        </w:rPr>
        <w:t>, once in place, allows</w:t>
      </w:r>
      <w:r w:rsidR="0016344C" w:rsidRPr="00CC4A4C">
        <w:rPr>
          <w:sz w:val="22"/>
          <w:szCs w:val="22"/>
        </w:rPr>
        <w:t xml:space="preserve"> </w:t>
      </w:r>
      <w:r w:rsidR="00D558F9" w:rsidRPr="00CC4A4C">
        <w:rPr>
          <w:sz w:val="22"/>
          <w:szCs w:val="22"/>
        </w:rPr>
        <w:t>all the other pieces to fit together into a new and coherent way</w:t>
      </w:r>
      <w:r w:rsidR="00B748E9" w:rsidRPr="00CC4A4C">
        <w:rPr>
          <w:sz w:val="22"/>
          <w:szCs w:val="22"/>
        </w:rPr>
        <w:t>.</w:t>
      </w:r>
      <w:r w:rsidR="00D558F9" w:rsidRPr="00CC4A4C">
        <w:rPr>
          <w:sz w:val="22"/>
          <w:szCs w:val="22"/>
        </w:rPr>
        <w:t xml:space="preserve">  At the very least, the epistemic approach to chance</w:t>
      </w:r>
      <w:r w:rsidR="007B216F" w:rsidRPr="00CC4A4C">
        <w:rPr>
          <w:sz w:val="22"/>
          <w:szCs w:val="22"/>
        </w:rPr>
        <w:t xml:space="preserve"> deserves more consideration than it has received until now.</w:t>
      </w:r>
    </w:p>
    <w:bookmarkEnd w:id="31"/>
    <w:p w:rsidR="00D357D1" w:rsidRPr="00CC4A4C" w:rsidRDefault="00D357D1" w:rsidP="003A04BE">
      <w:pPr>
        <w:spacing w:line="360" w:lineRule="auto"/>
        <w:jc w:val="both"/>
        <w:rPr>
          <w:sz w:val="22"/>
          <w:szCs w:val="22"/>
        </w:rPr>
      </w:pPr>
    </w:p>
    <w:p w:rsidR="000C6423" w:rsidRPr="00CC4A4C" w:rsidRDefault="000C6423" w:rsidP="003A04BE">
      <w:pPr>
        <w:spacing w:line="360" w:lineRule="auto"/>
        <w:jc w:val="both"/>
        <w:rPr>
          <w:sz w:val="22"/>
          <w:szCs w:val="22"/>
        </w:rPr>
      </w:pPr>
    </w:p>
    <w:p w:rsidR="00D357D1" w:rsidRPr="00CC4A4C" w:rsidRDefault="00D357D1" w:rsidP="003A04BE">
      <w:pPr>
        <w:spacing w:line="360" w:lineRule="auto"/>
        <w:jc w:val="both"/>
        <w:rPr>
          <w:b/>
          <w:sz w:val="22"/>
          <w:szCs w:val="22"/>
        </w:rPr>
      </w:pPr>
      <w:r w:rsidRPr="00CC4A4C">
        <w:rPr>
          <w:b/>
          <w:sz w:val="22"/>
          <w:szCs w:val="22"/>
        </w:rPr>
        <w:t>References</w:t>
      </w:r>
    </w:p>
    <w:p w:rsidR="00CA1852" w:rsidRPr="00CC4A4C" w:rsidRDefault="00CA1852" w:rsidP="004A4D95">
      <w:pPr>
        <w:spacing w:line="360" w:lineRule="auto"/>
        <w:rPr>
          <w:sz w:val="22"/>
          <w:szCs w:val="22"/>
        </w:rPr>
      </w:pPr>
    </w:p>
    <w:p w:rsidR="0087101E" w:rsidRPr="00CC4A4C" w:rsidRDefault="0087101E" w:rsidP="00E63B24">
      <w:pPr>
        <w:spacing w:line="360" w:lineRule="auto"/>
        <w:ind w:left="576" w:hanging="576"/>
        <w:rPr>
          <w:sz w:val="22"/>
          <w:szCs w:val="22"/>
        </w:rPr>
      </w:pPr>
      <w:r w:rsidRPr="00CC4A4C">
        <w:rPr>
          <w:sz w:val="22"/>
          <w:szCs w:val="22"/>
        </w:rPr>
        <w:t>Abrams, M. (2012)</w:t>
      </w:r>
      <w:r w:rsidR="004A4D95" w:rsidRPr="00CC4A4C">
        <w:rPr>
          <w:sz w:val="22"/>
          <w:szCs w:val="22"/>
        </w:rPr>
        <w:t>. Mechanistic Probability.</w:t>
      </w:r>
      <w:r w:rsidRPr="00CC4A4C">
        <w:rPr>
          <w:sz w:val="22"/>
          <w:szCs w:val="22"/>
        </w:rPr>
        <w:t xml:space="preserve"> </w:t>
      </w:r>
      <w:proofErr w:type="spellStart"/>
      <w:r w:rsidRPr="00CC4A4C">
        <w:rPr>
          <w:i/>
          <w:sz w:val="22"/>
          <w:szCs w:val="22"/>
        </w:rPr>
        <w:t>Synthese</w:t>
      </w:r>
      <w:proofErr w:type="spellEnd"/>
      <w:r w:rsidRPr="00CC4A4C">
        <w:rPr>
          <w:sz w:val="22"/>
          <w:szCs w:val="22"/>
        </w:rPr>
        <w:t xml:space="preserve"> 187: 343–375</w:t>
      </w:r>
      <w:r w:rsidR="004A4D95" w:rsidRPr="00CC4A4C">
        <w:rPr>
          <w:sz w:val="22"/>
          <w:szCs w:val="22"/>
        </w:rPr>
        <w:t>.</w:t>
      </w:r>
    </w:p>
    <w:p w:rsidR="004A4D95" w:rsidRPr="00CC4A4C" w:rsidRDefault="00067730" w:rsidP="00E63B24">
      <w:pPr>
        <w:spacing w:line="360" w:lineRule="auto"/>
        <w:ind w:left="576" w:hanging="576"/>
        <w:rPr>
          <w:sz w:val="22"/>
          <w:szCs w:val="22"/>
        </w:rPr>
      </w:pPr>
      <w:r w:rsidRPr="00CC4A4C">
        <w:rPr>
          <w:sz w:val="22"/>
          <w:szCs w:val="22"/>
        </w:rPr>
        <w:t>Anscombe, G.E.M. (1971)</w:t>
      </w:r>
      <w:r w:rsidR="004A4D95" w:rsidRPr="00CC4A4C">
        <w:rPr>
          <w:sz w:val="22"/>
          <w:szCs w:val="22"/>
        </w:rPr>
        <w:t>.</w:t>
      </w:r>
      <w:r w:rsidRPr="00CC4A4C">
        <w:rPr>
          <w:sz w:val="22"/>
          <w:szCs w:val="22"/>
        </w:rPr>
        <w:t xml:space="preserve"> </w:t>
      </w:r>
      <w:r w:rsidRPr="00CC4A4C">
        <w:rPr>
          <w:i/>
          <w:sz w:val="22"/>
          <w:szCs w:val="22"/>
        </w:rPr>
        <w:t>Causality and Determination</w:t>
      </w:r>
      <w:r w:rsidR="004A4D95" w:rsidRPr="00CC4A4C">
        <w:rPr>
          <w:sz w:val="22"/>
          <w:szCs w:val="22"/>
        </w:rPr>
        <w:t>, Cambridge University Press.</w:t>
      </w:r>
    </w:p>
    <w:p w:rsidR="004C2D73" w:rsidRPr="00CC4A4C" w:rsidRDefault="004C2D73" w:rsidP="00E63B24">
      <w:pPr>
        <w:spacing w:line="360" w:lineRule="auto"/>
        <w:ind w:left="576" w:hanging="576"/>
        <w:rPr>
          <w:sz w:val="22"/>
          <w:szCs w:val="22"/>
          <w:lang w:eastAsia="en-CA"/>
        </w:rPr>
      </w:pPr>
      <w:r w:rsidRPr="00CC4A4C">
        <w:rPr>
          <w:sz w:val="22"/>
          <w:szCs w:val="22"/>
          <w:lang w:eastAsia="en-CA"/>
        </w:rPr>
        <w:t>Armstrong, D. M. (1983)</w:t>
      </w:r>
      <w:r w:rsidR="004A4D95" w:rsidRPr="00CC4A4C">
        <w:rPr>
          <w:sz w:val="22"/>
          <w:szCs w:val="22"/>
          <w:lang w:eastAsia="en-CA"/>
        </w:rPr>
        <w:t>.</w:t>
      </w:r>
      <w:r w:rsidRPr="00CC4A4C">
        <w:rPr>
          <w:sz w:val="22"/>
          <w:szCs w:val="22"/>
          <w:lang w:eastAsia="en-CA"/>
        </w:rPr>
        <w:t xml:space="preserve"> </w:t>
      </w:r>
      <w:r w:rsidRPr="00CC4A4C">
        <w:rPr>
          <w:i/>
          <w:iCs/>
          <w:sz w:val="22"/>
          <w:szCs w:val="22"/>
          <w:lang w:eastAsia="en-CA"/>
        </w:rPr>
        <w:t xml:space="preserve">What is a Law of Nature? </w:t>
      </w:r>
      <w:r w:rsidRPr="00CC4A4C">
        <w:rPr>
          <w:sz w:val="22"/>
          <w:szCs w:val="22"/>
          <w:lang w:eastAsia="en-CA"/>
        </w:rPr>
        <w:t>Cambridge</w:t>
      </w:r>
      <w:r w:rsidR="00F32EE2" w:rsidRPr="00CC4A4C">
        <w:rPr>
          <w:sz w:val="22"/>
          <w:szCs w:val="22"/>
          <w:lang w:eastAsia="en-CA"/>
        </w:rPr>
        <w:t xml:space="preserve"> </w:t>
      </w:r>
      <w:r w:rsidR="00F32EE2" w:rsidRPr="00CC4A4C">
        <w:rPr>
          <w:sz w:val="22"/>
          <w:szCs w:val="22"/>
        </w:rPr>
        <w:t>University Press</w:t>
      </w:r>
      <w:r w:rsidRPr="00CC4A4C">
        <w:rPr>
          <w:sz w:val="22"/>
          <w:szCs w:val="22"/>
          <w:lang w:eastAsia="en-CA"/>
        </w:rPr>
        <w:t>.</w:t>
      </w:r>
    </w:p>
    <w:p w:rsidR="000A2C7F" w:rsidRPr="00CC4A4C" w:rsidRDefault="000C6423" w:rsidP="00E63B24">
      <w:pPr>
        <w:spacing w:line="360" w:lineRule="auto"/>
        <w:ind w:left="576" w:hanging="576"/>
        <w:rPr>
          <w:sz w:val="22"/>
          <w:szCs w:val="22"/>
          <w:lang w:eastAsia="en-CA"/>
        </w:rPr>
      </w:pPr>
      <w:r w:rsidRPr="00CC4A4C">
        <w:rPr>
          <w:sz w:val="22"/>
          <w:szCs w:val="22"/>
          <w:lang w:eastAsia="en-CA"/>
        </w:rPr>
        <w:t>Bartha, P. and Johns, R. (2001</w:t>
      </w:r>
      <w:r w:rsidR="003E5DF2" w:rsidRPr="00CC4A4C">
        <w:rPr>
          <w:sz w:val="22"/>
          <w:szCs w:val="22"/>
          <w:lang w:eastAsia="en-CA"/>
        </w:rPr>
        <w:t>)</w:t>
      </w:r>
      <w:r w:rsidR="004A4D95" w:rsidRPr="00CC4A4C">
        <w:rPr>
          <w:sz w:val="22"/>
          <w:szCs w:val="22"/>
          <w:lang w:eastAsia="en-CA"/>
        </w:rPr>
        <w:t>. Probability and Symmetry.</w:t>
      </w:r>
      <w:r w:rsidR="003E5DF2" w:rsidRPr="00CC4A4C">
        <w:rPr>
          <w:sz w:val="22"/>
          <w:szCs w:val="22"/>
          <w:lang w:eastAsia="en-CA"/>
        </w:rPr>
        <w:t> </w:t>
      </w:r>
      <w:r w:rsidR="003E5DF2" w:rsidRPr="00CC4A4C">
        <w:rPr>
          <w:i/>
          <w:iCs/>
          <w:sz w:val="22"/>
          <w:szCs w:val="22"/>
          <w:lang w:eastAsia="en-CA"/>
        </w:rPr>
        <w:t>Philosophy of Science</w:t>
      </w:r>
      <w:r w:rsidR="003E5DF2" w:rsidRPr="00CC4A4C">
        <w:rPr>
          <w:sz w:val="22"/>
          <w:szCs w:val="22"/>
          <w:lang w:eastAsia="en-CA"/>
        </w:rPr>
        <w:t>, 68 (Proceedings): S109-S122.</w:t>
      </w:r>
    </w:p>
    <w:p w:rsidR="00075504" w:rsidRPr="00CC4A4C" w:rsidRDefault="00075504" w:rsidP="00E63B24">
      <w:pPr>
        <w:spacing w:line="360" w:lineRule="auto"/>
        <w:ind w:left="576" w:hanging="576"/>
        <w:rPr>
          <w:sz w:val="22"/>
          <w:szCs w:val="22"/>
          <w:lang w:eastAsia="en-CA"/>
        </w:rPr>
      </w:pPr>
      <w:r w:rsidRPr="00CC4A4C">
        <w:rPr>
          <w:sz w:val="22"/>
          <w:szCs w:val="22"/>
          <w:lang w:eastAsia="en-CA"/>
        </w:rPr>
        <w:t xml:space="preserve">Bigelow, J., Ellis, B. and </w:t>
      </w:r>
      <w:proofErr w:type="spellStart"/>
      <w:r w:rsidRPr="00CC4A4C">
        <w:rPr>
          <w:sz w:val="22"/>
          <w:szCs w:val="22"/>
          <w:lang w:eastAsia="en-CA"/>
        </w:rPr>
        <w:t>Lierse</w:t>
      </w:r>
      <w:proofErr w:type="spellEnd"/>
      <w:r w:rsidRPr="00CC4A4C">
        <w:rPr>
          <w:sz w:val="22"/>
          <w:szCs w:val="22"/>
          <w:lang w:eastAsia="en-CA"/>
        </w:rPr>
        <w:t>, C. (1992)</w:t>
      </w:r>
      <w:r w:rsidR="004A4D95" w:rsidRPr="00CC4A4C">
        <w:rPr>
          <w:sz w:val="22"/>
          <w:szCs w:val="22"/>
          <w:lang w:eastAsia="en-CA"/>
        </w:rPr>
        <w:t>.</w:t>
      </w:r>
      <w:r w:rsidRPr="00CC4A4C">
        <w:rPr>
          <w:sz w:val="22"/>
          <w:szCs w:val="22"/>
          <w:lang w:eastAsia="en-CA"/>
        </w:rPr>
        <w:t xml:space="preserve"> The World as One of a Kind: Natural Necessity and Laws of Nature</w:t>
      </w:r>
      <w:r w:rsidR="004A4D95" w:rsidRPr="00CC4A4C">
        <w:rPr>
          <w:sz w:val="22"/>
          <w:szCs w:val="22"/>
          <w:lang w:eastAsia="en-CA"/>
        </w:rPr>
        <w:t>.</w:t>
      </w:r>
      <w:r w:rsidRPr="00CC4A4C">
        <w:rPr>
          <w:sz w:val="22"/>
          <w:szCs w:val="22"/>
          <w:lang w:eastAsia="en-CA"/>
        </w:rPr>
        <w:t xml:space="preserve"> </w:t>
      </w:r>
      <w:r w:rsidRPr="00CC4A4C">
        <w:rPr>
          <w:i/>
          <w:sz w:val="22"/>
          <w:szCs w:val="22"/>
          <w:lang w:eastAsia="en-CA"/>
        </w:rPr>
        <w:t>British Journal for the Philosophy of Science</w:t>
      </w:r>
      <w:r w:rsidR="00E11E65" w:rsidRPr="00CC4A4C">
        <w:rPr>
          <w:sz w:val="22"/>
          <w:szCs w:val="22"/>
          <w:lang w:eastAsia="en-CA"/>
        </w:rPr>
        <w:t xml:space="preserve">, </w:t>
      </w:r>
      <w:r w:rsidRPr="00CC4A4C">
        <w:rPr>
          <w:sz w:val="22"/>
          <w:szCs w:val="22"/>
          <w:lang w:eastAsia="en-CA"/>
        </w:rPr>
        <w:t>43</w:t>
      </w:r>
      <w:r w:rsidR="00E11E65" w:rsidRPr="00CC4A4C">
        <w:rPr>
          <w:sz w:val="22"/>
          <w:szCs w:val="22"/>
          <w:lang w:eastAsia="en-CA"/>
        </w:rPr>
        <w:t>,</w:t>
      </w:r>
      <w:r w:rsidRPr="00CC4A4C">
        <w:rPr>
          <w:sz w:val="22"/>
          <w:szCs w:val="22"/>
          <w:lang w:eastAsia="en-CA"/>
        </w:rPr>
        <w:t xml:space="preserve"> </w:t>
      </w:r>
      <w:r w:rsidR="00E11E65" w:rsidRPr="00CC4A4C">
        <w:rPr>
          <w:sz w:val="22"/>
          <w:szCs w:val="22"/>
          <w:lang w:eastAsia="en-CA"/>
        </w:rPr>
        <w:t>(</w:t>
      </w:r>
      <w:r w:rsidRPr="00CC4A4C">
        <w:rPr>
          <w:sz w:val="22"/>
          <w:szCs w:val="22"/>
          <w:lang w:eastAsia="en-CA"/>
        </w:rPr>
        <w:t>3</w:t>
      </w:r>
      <w:r w:rsidR="00E11E65" w:rsidRPr="00CC4A4C">
        <w:rPr>
          <w:sz w:val="22"/>
          <w:szCs w:val="22"/>
          <w:lang w:eastAsia="en-CA"/>
        </w:rPr>
        <w:t>)</w:t>
      </w:r>
      <w:r w:rsidRPr="00CC4A4C">
        <w:rPr>
          <w:sz w:val="22"/>
          <w:szCs w:val="22"/>
          <w:lang w:eastAsia="en-CA"/>
        </w:rPr>
        <w:t>, 371-388.</w:t>
      </w:r>
    </w:p>
    <w:p w:rsidR="0040315B" w:rsidRPr="00CC4A4C" w:rsidRDefault="0040315B" w:rsidP="00E63B24">
      <w:pPr>
        <w:spacing w:line="360" w:lineRule="auto"/>
        <w:ind w:left="576" w:hanging="576"/>
        <w:rPr>
          <w:sz w:val="22"/>
          <w:szCs w:val="22"/>
          <w:lang w:eastAsia="en-CA"/>
        </w:rPr>
      </w:pPr>
      <w:r w:rsidRPr="00CC4A4C">
        <w:rPr>
          <w:sz w:val="22"/>
          <w:szCs w:val="22"/>
        </w:rPr>
        <w:t xml:space="preserve">Bird, A. (2005) The </w:t>
      </w:r>
      <w:proofErr w:type="spellStart"/>
      <w:r w:rsidRPr="00CC4A4C">
        <w:rPr>
          <w:sz w:val="22"/>
          <w:szCs w:val="22"/>
        </w:rPr>
        <w:t>Dispositionalist</w:t>
      </w:r>
      <w:proofErr w:type="spellEnd"/>
      <w:r w:rsidRPr="00CC4A4C">
        <w:rPr>
          <w:sz w:val="22"/>
          <w:szCs w:val="22"/>
        </w:rPr>
        <w:t xml:space="preserve"> Conception of Laws.  </w:t>
      </w:r>
      <w:r w:rsidRPr="00CC4A4C">
        <w:rPr>
          <w:i/>
          <w:sz w:val="22"/>
          <w:szCs w:val="22"/>
        </w:rPr>
        <w:t>Foundations of Science</w:t>
      </w:r>
      <w:r w:rsidRPr="00CC4A4C">
        <w:rPr>
          <w:sz w:val="22"/>
          <w:szCs w:val="22"/>
        </w:rPr>
        <w:t>, 10, 353</w:t>
      </w:r>
      <w:r w:rsidRPr="00CC4A4C">
        <w:rPr>
          <w:rFonts w:hint="eastAsia"/>
          <w:sz w:val="22"/>
          <w:szCs w:val="22"/>
        </w:rPr>
        <w:t>–</w:t>
      </w:r>
      <w:r w:rsidRPr="00CC4A4C">
        <w:rPr>
          <w:sz w:val="22"/>
          <w:szCs w:val="22"/>
        </w:rPr>
        <w:t>370.</w:t>
      </w:r>
    </w:p>
    <w:p w:rsidR="006E2A62" w:rsidRDefault="00067730" w:rsidP="00E63B24">
      <w:pPr>
        <w:autoSpaceDE w:val="0"/>
        <w:autoSpaceDN w:val="0"/>
        <w:adjustRightInd w:val="0"/>
        <w:spacing w:line="360" w:lineRule="auto"/>
        <w:ind w:left="576" w:hanging="576"/>
        <w:rPr>
          <w:sz w:val="22"/>
          <w:szCs w:val="22"/>
          <w:lang w:eastAsia="en-CA"/>
        </w:rPr>
      </w:pPr>
      <w:r w:rsidRPr="00CC4A4C">
        <w:rPr>
          <w:sz w:val="22"/>
          <w:szCs w:val="22"/>
          <w:lang w:val="en-US"/>
        </w:rPr>
        <w:t>Bub, J. (</w:t>
      </w:r>
      <w:r w:rsidR="006E2A62" w:rsidRPr="00CC4A4C">
        <w:rPr>
          <w:sz w:val="22"/>
          <w:szCs w:val="22"/>
          <w:lang w:val="en-US"/>
        </w:rPr>
        <w:t>2007)</w:t>
      </w:r>
      <w:r w:rsidR="004A4D95" w:rsidRPr="00CC4A4C">
        <w:rPr>
          <w:sz w:val="22"/>
          <w:szCs w:val="22"/>
          <w:lang w:val="en-US"/>
        </w:rPr>
        <w:t xml:space="preserve">. </w:t>
      </w:r>
      <w:r w:rsidR="006E2A62" w:rsidRPr="00CC4A4C">
        <w:rPr>
          <w:sz w:val="22"/>
          <w:szCs w:val="22"/>
          <w:lang w:val="en-US"/>
        </w:rPr>
        <w:t xml:space="preserve">Quantum Probabilities </w:t>
      </w:r>
      <w:r w:rsidR="004A4D95" w:rsidRPr="00CC4A4C">
        <w:rPr>
          <w:sz w:val="22"/>
          <w:szCs w:val="22"/>
          <w:lang w:eastAsia="en-CA"/>
        </w:rPr>
        <w:t xml:space="preserve">as Degrees of Belief. </w:t>
      </w:r>
      <w:r w:rsidR="006E2A62" w:rsidRPr="00CC4A4C">
        <w:rPr>
          <w:sz w:val="22"/>
          <w:szCs w:val="22"/>
          <w:lang w:eastAsia="en-CA"/>
        </w:rPr>
        <w:t xml:space="preserve"> </w:t>
      </w:r>
      <w:r w:rsidR="006E2A62" w:rsidRPr="00CC4A4C">
        <w:rPr>
          <w:i/>
          <w:iCs/>
          <w:sz w:val="22"/>
          <w:szCs w:val="22"/>
          <w:lang w:eastAsia="en-CA"/>
        </w:rPr>
        <w:t xml:space="preserve">Studies in History and Philosophy of Modern Physics </w:t>
      </w:r>
      <w:r w:rsidR="006E2A62" w:rsidRPr="00CC4A4C">
        <w:rPr>
          <w:bCs/>
          <w:sz w:val="22"/>
          <w:szCs w:val="22"/>
          <w:lang w:eastAsia="en-CA"/>
        </w:rPr>
        <w:t>38</w:t>
      </w:r>
      <w:r w:rsidR="006E2A62" w:rsidRPr="00CC4A4C">
        <w:rPr>
          <w:sz w:val="22"/>
          <w:szCs w:val="22"/>
          <w:lang w:eastAsia="en-CA"/>
        </w:rPr>
        <w:t>, 232 – 54.</w:t>
      </w:r>
    </w:p>
    <w:p w:rsidR="00280E9D" w:rsidRPr="00280E9D" w:rsidRDefault="00280E9D" w:rsidP="00E63B24">
      <w:pPr>
        <w:autoSpaceDE w:val="0"/>
        <w:autoSpaceDN w:val="0"/>
        <w:adjustRightInd w:val="0"/>
        <w:spacing w:line="360" w:lineRule="auto"/>
        <w:ind w:left="576" w:hanging="576"/>
        <w:rPr>
          <w:sz w:val="22"/>
          <w:szCs w:val="22"/>
          <w:lang w:eastAsia="en-CA"/>
        </w:rPr>
      </w:pPr>
      <w:r>
        <w:rPr>
          <w:sz w:val="22"/>
          <w:szCs w:val="22"/>
          <w:lang w:eastAsia="en-CA"/>
        </w:rPr>
        <w:lastRenderedPageBreak/>
        <w:t xml:space="preserve">Cooper, W. S. (2001) </w:t>
      </w:r>
      <w:r>
        <w:rPr>
          <w:i/>
          <w:sz w:val="22"/>
          <w:szCs w:val="22"/>
          <w:lang w:eastAsia="en-CA"/>
        </w:rPr>
        <w:t>The Evolution of Reason: Logic as a Branch of Psychology</w:t>
      </w:r>
      <w:r>
        <w:rPr>
          <w:sz w:val="22"/>
          <w:szCs w:val="22"/>
          <w:lang w:eastAsia="en-CA"/>
        </w:rPr>
        <w:t>, Cambridge University Press.</w:t>
      </w:r>
    </w:p>
    <w:p w:rsidR="00067730" w:rsidRPr="00CC4A4C" w:rsidRDefault="00067730" w:rsidP="00E63B24">
      <w:pPr>
        <w:spacing w:line="360" w:lineRule="auto"/>
        <w:ind w:left="576" w:hanging="576"/>
        <w:rPr>
          <w:sz w:val="22"/>
          <w:szCs w:val="22"/>
        </w:rPr>
      </w:pPr>
      <w:proofErr w:type="spellStart"/>
      <w:r w:rsidRPr="00CC4A4C">
        <w:rPr>
          <w:sz w:val="22"/>
          <w:szCs w:val="22"/>
        </w:rPr>
        <w:t>Dowe</w:t>
      </w:r>
      <w:proofErr w:type="spellEnd"/>
      <w:r w:rsidRPr="00CC4A4C">
        <w:rPr>
          <w:sz w:val="22"/>
          <w:szCs w:val="22"/>
        </w:rPr>
        <w:t>, P. (2000)</w:t>
      </w:r>
      <w:r w:rsidR="004A4D95" w:rsidRPr="00CC4A4C">
        <w:rPr>
          <w:sz w:val="22"/>
          <w:szCs w:val="22"/>
        </w:rPr>
        <w:t>.</w:t>
      </w:r>
      <w:r w:rsidRPr="00CC4A4C">
        <w:rPr>
          <w:sz w:val="22"/>
          <w:szCs w:val="22"/>
        </w:rPr>
        <w:t xml:space="preserve"> </w:t>
      </w:r>
      <w:r w:rsidRPr="00CC4A4C">
        <w:rPr>
          <w:i/>
          <w:sz w:val="22"/>
          <w:szCs w:val="22"/>
        </w:rPr>
        <w:t>Physical Causation</w:t>
      </w:r>
      <w:r w:rsidR="001E7915" w:rsidRPr="00CC4A4C">
        <w:rPr>
          <w:sz w:val="22"/>
          <w:szCs w:val="22"/>
        </w:rPr>
        <w:t xml:space="preserve">, </w:t>
      </w:r>
      <w:r w:rsidR="00F32EE2" w:rsidRPr="00CC4A4C">
        <w:rPr>
          <w:sz w:val="22"/>
          <w:szCs w:val="22"/>
          <w:lang w:eastAsia="en-CA"/>
        </w:rPr>
        <w:t xml:space="preserve">Cambridge </w:t>
      </w:r>
      <w:r w:rsidR="00F32EE2" w:rsidRPr="00CC4A4C">
        <w:rPr>
          <w:sz w:val="22"/>
          <w:szCs w:val="22"/>
        </w:rPr>
        <w:t>University Press.</w:t>
      </w:r>
    </w:p>
    <w:p w:rsidR="0009172E" w:rsidRPr="00814131" w:rsidRDefault="0009172E" w:rsidP="00E63B24">
      <w:pPr>
        <w:spacing w:line="360" w:lineRule="auto"/>
        <w:ind w:left="576" w:hanging="576"/>
        <w:rPr>
          <w:sz w:val="22"/>
          <w:szCs w:val="22"/>
        </w:rPr>
      </w:pPr>
      <w:r w:rsidRPr="00CC4A4C">
        <w:rPr>
          <w:sz w:val="22"/>
          <w:szCs w:val="22"/>
        </w:rPr>
        <w:t xml:space="preserve">Eagle, A. (2004). </w:t>
      </w:r>
      <w:r w:rsidR="004A4D95" w:rsidRPr="00CC4A4C">
        <w:rPr>
          <w:sz w:val="22"/>
          <w:szCs w:val="22"/>
        </w:rPr>
        <w:t>A causal theory of chance?</w:t>
      </w:r>
      <w:r w:rsidR="003E5DF2" w:rsidRPr="00CC4A4C">
        <w:rPr>
          <w:sz w:val="22"/>
          <w:szCs w:val="22"/>
        </w:rPr>
        <w:t xml:space="preserve"> </w:t>
      </w:r>
      <w:r w:rsidR="00BE686D" w:rsidRPr="00CC4A4C">
        <w:rPr>
          <w:sz w:val="22"/>
          <w:szCs w:val="22"/>
        </w:rPr>
        <w:t xml:space="preserve"> </w:t>
      </w:r>
      <w:r w:rsidRPr="00CC4A4C">
        <w:rPr>
          <w:i/>
          <w:sz w:val="22"/>
          <w:szCs w:val="22"/>
        </w:rPr>
        <w:t>Studies in History and Philosophy of Science A</w:t>
      </w:r>
      <w:r w:rsidRPr="00CC4A4C">
        <w:rPr>
          <w:sz w:val="22"/>
          <w:szCs w:val="22"/>
        </w:rPr>
        <w:t xml:space="preserve">, 35 </w:t>
      </w:r>
      <w:r w:rsidRPr="00814131">
        <w:rPr>
          <w:sz w:val="22"/>
          <w:szCs w:val="22"/>
        </w:rPr>
        <w:t>(4), 883–890.</w:t>
      </w:r>
    </w:p>
    <w:p w:rsidR="00814131" w:rsidRPr="00814131" w:rsidRDefault="00814131" w:rsidP="00E63B24">
      <w:pPr>
        <w:spacing w:line="360" w:lineRule="auto"/>
        <w:ind w:left="576" w:hanging="576"/>
        <w:rPr>
          <w:sz w:val="22"/>
          <w:szCs w:val="22"/>
        </w:rPr>
      </w:pPr>
      <w:proofErr w:type="gramStart"/>
      <w:r>
        <w:rPr>
          <w:sz w:val="22"/>
          <w:szCs w:val="22"/>
        </w:rPr>
        <w:t xml:space="preserve">-------------  </w:t>
      </w:r>
      <w:r w:rsidRPr="00814131">
        <w:rPr>
          <w:sz w:val="22"/>
          <w:szCs w:val="22"/>
        </w:rPr>
        <w:t>(</w:t>
      </w:r>
      <w:proofErr w:type="gramEnd"/>
      <w:r w:rsidRPr="00814131">
        <w:rPr>
          <w:sz w:val="22"/>
          <w:szCs w:val="22"/>
        </w:rPr>
        <w:t xml:space="preserve">2011).  Deterministic Chance.  </w:t>
      </w:r>
      <w:proofErr w:type="spellStart"/>
      <w:r w:rsidRPr="00814131">
        <w:rPr>
          <w:i/>
          <w:sz w:val="22"/>
          <w:szCs w:val="22"/>
        </w:rPr>
        <w:t>Noûs</w:t>
      </w:r>
      <w:proofErr w:type="spellEnd"/>
      <w:r w:rsidRPr="00814131">
        <w:rPr>
          <w:sz w:val="22"/>
          <w:szCs w:val="22"/>
        </w:rPr>
        <w:t xml:space="preserve"> 45</w:t>
      </w:r>
      <w:r>
        <w:rPr>
          <w:sz w:val="22"/>
          <w:szCs w:val="22"/>
        </w:rPr>
        <w:t xml:space="preserve"> (</w:t>
      </w:r>
      <w:r w:rsidRPr="00814131">
        <w:rPr>
          <w:sz w:val="22"/>
          <w:szCs w:val="22"/>
        </w:rPr>
        <w:t>2</w:t>
      </w:r>
      <w:r>
        <w:rPr>
          <w:sz w:val="22"/>
          <w:szCs w:val="22"/>
        </w:rPr>
        <w:t>),</w:t>
      </w:r>
      <w:r w:rsidRPr="00814131">
        <w:rPr>
          <w:sz w:val="22"/>
          <w:szCs w:val="22"/>
        </w:rPr>
        <w:t xml:space="preserve"> 269–299</w:t>
      </w:r>
      <w:r>
        <w:rPr>
          <w:sz w:val="22"/>
          <w:szCs w:val="22"/>
        </w:rPr>
        <w:t>.</w:t>
      </w:r>
    </w:p>
    <w:p w:rsidR="000F6FD1" w:rsidRPr="00814131" w:rsidRDefault="0093368A" w:rsidP="00E63B24">
      <w:pPr>
        <w:spacing w:line="360" w:lineRule="auto"/>
        <w:ind w:left="576" w:hanging="576"/>
        <w:rPr>
          <w:sz w:val="22"/>
          <w:szCs w:val="22"/>
        </w:rPr>
      </w:pPr>
      <w:r w:rsidRPr="00814131">
        <w:rPr>
          <w:sz w:val="22"/>
          <w:szCs w:val="22"/>
        </w:rPr>
        <w:t xml:space="preserve">Feynman, R. </w:t>
      </w:r>
      <w:r w:rsidR="000F6FD1" w:rsidRPr="00814131">
        <w:rPr>
          <w:sz w:val="22"/>
          <w:szCs w:val="22"/>
        </w:rPr>
        <w:t>(1967)</w:t>
      </w:r>
      <w:r w:rsidR="000F6FD1" w:rsidRPr="00814131">
        <w:rPr>
          <w:rFonts w:ascii="Times-Roman" w:hAnsi="Times-Roman" w:cs="Times-Roman"/>
          <w:sz w:val="22"/>
          <w:szCs w:val="22"/>
          <w:lang w:eastAsia="en-CA"/>
        </w:rPr>
        <w:t xml:space="preserve"> </w:t>
      </w:r>
      <w:r w:rsidR="000F6FD1" w:rsidRPr="00814131">
        <w:rPr>
          <w:rFonts w:ascii="Times-Italic" w:hAnsi="Times-Italic" w:cs="Times-Italic"/>
          <w:i/>
          <w:iCs/>
          <w:sz w:val="22"/>
          <w:szCs w:val="22"/>
          <w:lang w:eastAsia="en-CA"/>
        </w:rPr>
        <w:t>The Character of Physical Law</w:t>
      </w:r>
      <w:r w:rsidR="000F6FD1" w:rsidRPr="00814131">
        <w:rPr>
          <w:rFonts w:ascii="Times-Roman" w:hAnsi="Times-Roman" w:cs="Times-Roman"/>
          <w:sz w:val="22"/>
          <w:szCs w:val="22"/>
          <w:lang w:eastAsia="en-CA"/>
        </w:rPr>
        <w:t>, Cambridge, Mass: MIT Press.</w:t>
      </w:r>
    </w:p>
    <w:p w:rsidR="00067730" w:rsidRPr="00814131" w:rsidRDefault="000F6FD1" w:rsidP="00E63B24">
      <w:pPr>
        <w:spacing w:line="360" w:lineRule="auto"/>
        <w:ind w:left="576" w:hanging="576"/>
        <w:rPr>
          <w:rStyle w:val="citation"/>
          <w:sz w:val="22"/>
          <w:szCs w:val="22"/>
        </w:rPr>
      </w:pPr>
      <w:r w:rsidRPr="00814131">
        <w:rPr>
          <w:sz w:val="22"/>
          <w:szCs w:val="22"/>
        </w:rPr>
        <w:t xml:space="preserve">---------------- </w:t>
      </w:r>
      <w:r w:rsidR="0093368A" w:rsidRPr="00814131">
        <w:rPr>
          <w:sz w:val="22"/>
          <w:szCs w:val="22"/>
        </w:rPr>
        <w:t>(1969)</w:t>
      </w:r>
      <w:r w:rsidR="004A4D95" w:rsidRPr="00814131">
        <w:rPr>
          <w:sz w:val="22"/>
          <w:szCs w:val="22"/>
        </w:rPr>
        <w:t>.</w:t>
      </w:r>
      <w:r w:rsidR="0093368A" w:rsidRPr="00814131">
        <w:rPr>
          <w:sz w:val="22"/>
          <w:szCs w:val="22"/>
        </w:rPr>
        <w:t xml:space="preserve"> </w:t>
      </w:r>
      <w:r w:rsidR="00BE6A19" w:rsidRPr="00814131">
        <w:rPr>
          <w:sz w:val="22"/>
          <w:szCs w:val="22"/>
        </w:rPr>
        <w:t xml:space="preserve">What is Science? </w:t>
      </w:r>
      <w:r w:rsidR="0093368A" w:rsidRPr="00814131">
        <w:rPr>
          <w:i/>
          <w:iCs/>
          <w:sz w:val="22"/>
          <w:szCs w:val="22"/>
        </w:rPr>
        <w:t>The Physics Teacher</w:t>
      </w:r>
      <w:r w:rsidR="007C29CA" w:rsidRPr="00814131">
        <w:rPr>
          <w:sz w:val="22"/>
          <w:szCs w:val="22"/>
        </w:rPr>
        <w:t xml:space="preserve">, </w:t>
      </w:r>
      <w:r w:rsidR="0093368A" w:rsidRPr="00814131">
        <w:rPr>
          <w:sz w:val="22"/>
          <w:szCs w:val="22"/>
        </w:rPr>
        <w:t>7</w:t>
      </w:r>
      <w:r w:rsidR="00923D13" w:rsidRPr="00814131">
        <w:rPr>
          <w:sz w:val="22"/>
          <w:szCs w:val="22"/>
        </w:rPr>
        <w:t xml:space="preserve"> (</w:t>
      </w:r>
      <w:r w:rsidR="0093368A" w:rsidRPr="00814131">
        <w:rPr>
          <w:sz w:val="22"/>
          <w:szCs w:val="22"/>
        </w:rPr>
        <w:t>6</w:t>
      </w:r>
      <w:r w:rsidR="00923D13" w:rsidRPr="00814131">
        <w:rPr>
          <w:sz w:val="22"/>
          <w:szCs w:val="22"/>
        </w:rPr>
        <w:t>)</w:t>
      </w:r>
      <w:r w:rsidR="00BE6A19" w:rsidRPr="00814131">
        <w:rPr>
          <w:sz w:val="22"/>
          <w:szCs w:val="22"/>
        </w:rPr>
        <w:t>, 313-20.</w:t>
      </w:r>
    </w:p>
    <w:p w:rsidR="00CA1852" w:rsidRDefault="00CA1852" w:rsidP="00E63B24">
      <w:pPr>
        <w:spacing w:line="360" w:lineRule="auto"/>
        <w:ind w:left="576" w:hanging="576"/>
        <w:rPr>
          <w:sz w:val="22"/>
          <w:szCs w:val="22"/>
        </w:rPr>
      </w:pPr>
      <w:r w:rsidRPr="00814131">
        <w:rPr>
          <w:rStyle w:val="citation"/>
          <w:sz w:val="22"/>
          <w:szCs w:val="22"/>
        </w:rPr>
        <w:t>Franklin, J. (2001)</w:t>
      </w:r>
      <w:r w:rsidR="004A4D95" w:rsidRPr="00814131">
        <w:rPr>
          <w:rStyle w:val="citation"/>
          <w:sz w:val="22"/>
          <w:szCs w:val="22"/>
        </w:rPr>
        <w:t>.</w:t>
      </w:r>
      <w:r w:rsidRPr="00814131">
        <w:rPr>
          <w:rStyle w:val="citation"/>
          <w:sz w:val="22"/>
          <w:szCs w:val="22"/>
        </w:rPr>
        <w:t xml:space="preserve"> Resurrecting Logical Probability</w:t>
      </w:r>
      <w:r w:rsidR="00EF0209">
        <w:rPr>
          <w:rStyle w:val="citation"/>
          <w:sz w:val="22"/>
          <w:szCs w:val="22"/>
        </w:rPr>
        <w:t>.</w:t>
      </w:r>
      <w:r w:rsidRPr="00814131">
        <w:rPr>
          <w:rStyle w:val="citation"/>
          <w:sz w:val="22"/>
          <w:szCs w:val="22"/>
        </w:rPr>
        <w:t xml:space="preserve"> </w:t>
      </w:r>
      <w:proofErr w:type="spellStart"/>
      <w:r w:rsidRPr="00814131">
        <w:rPr>
          <w:i/>
          <w:iCs/>
          <w:sz w:val="22"/>
          <w:szCs w:val="22"/>
        </w:rPr>
        <w:t>Erkenntnis</w:t>
      </w:r>
      <w:proofErr w:type="spellEnd"/>
      <w:r w:rsidRPr="00814131">
        <w:rPr>
          <w:i/>
          <w:iCs/>
          <w:sz w:val="22"/>
          <w:szCs w:val="22"/>
        </w:rPr>
        <w:t xml:space="preserve"> </w:t>
      </w:r>
      <w:r w:rsidRPr="00814131">
        <w:rPr>
          <w:bCs/>
          <w:i/>
          <w:sz w:val="22"/>
          <w:szCs w:val="22"/>
        </w:rPr>
        <w:t>55:</w:t>
      </w:r>
      <w:r w:rsidRPr="00814131">
        <w:rPr>
          <w:b/>
          <w:bCs/>
          <w:sz w:val="22"/>
          <w:szCs w:val="22"/>
        </w:rPr>
        <w:t xml:space="preserve"> </w:t>
      </w:r>
      <w:r w:rsidRPr="00814131">
        <w:rPr>
          <w:sz w:val="22"/>
          <w:szCs w:val="22"/>
        </w:rPr>
        <w:t>277–305.</w:t>
      </w:r>
    </w:p>
    <w:p w:rsidR="0019761B" w:rsidRPr="0019761B" w:rsidRDefault="0019761B" w:rsidP="00E63B24">
      <w:pPr>
        <w:spacing w:line="360" w:lineRule="auto"/>
        <w:ind w:left="576" w:hanging="576"/>
        <w:rPr>
          <w:sz w:val="22"/>
          <w:szCs w:val="22"/>
        </w:rPr>
      </w:pPr>
      <w:r>
        <w:rPr>
          <w:sz w:val="22"/>
          <w:szCs w:val="22"/>
        </w:rPr>
        <w:t xml:space="preserve">-------------- (2009) </w:t>
      </w:r>
      <w:r>
        <w:rPr>
          <w:i/>
          <w:sz w:val="22"/>
          <w:szCs w:val="22"/>
        </w:rPr>
        <w:t>What Science Knows: And How It Knows It</w:t>
      </w:r>
      <w:r>
        <w:rPr>
          <w:sz w:val="22"/>
          <w:szCs w:val="22"/>
        </w:rPr>
        <w:t>, Encounter Books.</w:t>
      </w:r>
    </w:p>
    <w:p w:rsidR="00280E9D" w:rsidRPr="00280E9D" w:rsidRDefault="00280E9D" w:rsidP="00E63B24">
      <w:pPr>
        <w:spacing w:line="360" w:lineRule="auto"/>
        <w:ind w:left="576" w:hanging="576"/>
        <w:rPr>
          <w:sz w:val="22"/>
          <w:szCs w:val="22"/>
        </w:rPr>
      </w:pPr>
      <w:proofErr w:type="spellStart"/>
      <w:r w:rsidRPr="00814131">
        <w:rPr>
          <w:sz w:val="22"/>
          <w:szCs w:val="22"/>
        </w:rPr>
        <w:t>Frege</w:t>
      </w:r>
      <w:proofErr w:type="spellEnd"/>
      <w:r w:rsidRPr="00814131">
        <w:rPr>
          <w:sz w:val="22"/>
          <w:szCs w:val="22"/>
        </w:rPr>
        <w:t xml:space="preserve">, G. (1884) </w:t>
      </w:r>
      <w:r w:rsidRPr="00814131">
        <w:rPr>
          <w:i/>
          <w:sz w:val="22"/>
          <w:szCs w:val="22"/>
        </w:rPr>
        <w:t xml:space="preserve">Die </w:t>
      </w:r>
      <w:proofErr w:type="spellStart"/>
      <w:r w:rsidRPr="00814131">
        <w:rPr>
          <w:i/>
          <w:sz w:val="22"/>
          <w:szCs w:val="22"/>
        </w:rPr>
        <w:t>Gr</w:t>
      </w:r>
      <w:r>
        <w:rPr>
          <w:i/>
          <w:sz w:val="22"/>
          <w:szCs w:val="22"/>
        </w:rPr>
        <w:t>undlagen</w:t>
      </w:r>
      <w:proofErr w:type="spellEnd"/>
      <w:r>
        <w:rPr>
          <w:i/>
          <w:sz w:val="22"/>
          <w:szCs w:val="22"/>
        </w:rPr>
        <w:t xml:space="preserve"> der </w:t>
      </w:r>
      <w:proofErr w:type="spellStart"/>
      <w:r>
        <w:rPr>
          <w:i/>
          <w:sz w:val="22"/>
          <w:szCs w:val="22"/>
        </w:rPr>
        <w:t>Arithmetik</w:t>
      </w:r>
      <w:proofErr w:type="spellEnd"/>
      <w:r>
        <w:rPr>
          <w:sz w:val="22"/>
          <w:szCs w:val="22"/>
        </w:rPr>
        <w:t>, trans. J. L Austin, Blackwell 1950.</w:t>
      </w:r>
    </w:p>
    <w:p w:rsidR="00067730" w:rsidRPr="00CC4A4C" w:rsidRDefault="00067730" w:rsidP="00E63B24">
      <w:pPr>
        <w:spacing w:line="360" w:lineRule="auto"/>
        <w:ind w:left="576" w:hanging="576"/>
        <w:rPr>
          <w:sz w:val="22"/>
          <w:szCs w:val="22"/>
        </w:rPr>
      </w:pPr>
      <w:proofErr w:type="spellStart"/>
      <w:r w:rsidRPr="00CC4A4C">
        <w:rPr>
          <w:sz w:val="22"/>
          <w:szCs w:val="22"/>
        </w:rPr>
        <w:t>Giere</w:t>
      </w:r>
      <w:proofErr w:type="spellEnd"/>
      <w:r w:rsidRPr="00CC4A4C">
        <w:rPr>
          <w:sz w:val="22"/>
          <w:szCs w:val="22"/>
        </w:rPr>
        <w:t xml:space="preserve">, R. </w:t>
      </w:r>
      <w:r w:rsidR="00B45EF9" w:rsidRPr="00CC4A4C">
        <w:rPr>
          <w:sz w:val="22"/>
          <w:szCs w:val="22"/>
        </w:rPr>
        <w:t xml:space="preserve">N. </w:t>
      </w:r>
      <w:r w:rsidR="00DC1410" w:rsidRPr="00CC4A4C">
        <w:rPr>
          <w:sz w:val="22"/>
          <w:szCs w:val="22"/>
        </w:rPr>
        <w:t>(1973</w:t>
      </w:r>
      <w:r w:rsidRPr="00CC4A4C">
        <w:rPr>
          <w:sz w:val="22"/>
          <w:szCs w:val="22"/>
        </w:rPr>
        <w:t>)</w:t>
      </w:r>
      <w:r w:rsidR="004A4D95" w:rsidRPr="00CC4A4C">
        <w:rPr>
          <w:sz w:val="22"/>
          <w:szCs w:val="22"/>
        </w:rPr>
        <w:t xml:space="preserve">. </w:t>
      </w:r>
      <w:r w:rsidR="00B45EF9" w:rsidRPr="00CC4A4C">
        <w:rPr>
          <w:sz w:val="22"/>
          <w:szCs w:val="22"/>
        </w:rPr>
        <w:t>Objective Single-Case Probabilities an</w:t>
      </w:r>
      <w:r w:rsidR="004A4D95" w:rsidRPr="00CC4A4C">
        <w:rPr>
          <w:sz w:val="22"/>
          <w:szCs w:val="22"/>
        </w:rPr>
        <w:t>d the Foundations of Statistics.</w:t>
      </w:r>
      <w:r w:rsidR="00DC1410" w:rsidRPr="00CC4A4C">
        <w:rPr>
          <w:sz w:val="22"/>
          <w:szCs w:val="22"/>
        </w:rPr>
        <w:t xml:space="preserve"> </w:t>
      </w:r>
      <w:r w:rsidR="004A4D95" w:rsidRPr="00CC4A4C">
        <w:rPr>
          <w:sz w:val="22"/>
          <w:szCs w:val="22"/>
        </w:rPr>
        <w:t xml:space="preserve"> I</w:t>
      </w:r>
      <w:r w:rsidR="00DC1410" w:rsidRPr="00CC4A4C">
        <w:rPr>
          <w:sz w:val="22"/>
          <w:szCs w:val="22"/>
        </w:rPr>
        <w:t xml:space="preserve">n </w:t>
      </w:r>
      <w:r w:rsidR="004A4D95" w:rsidRPr="00CC4A4C">
        <w:rPr>
          <w:sz w:val="22"/>
          <w:szCs w:val="22"/>
        </w:rPr>
        <w:t xml:space="preserve">P. </w:t>
      </w:r>
      <w:proofErr w:type="spellStart"/>
      <w:r w:rsidR="004A4D95" w:rsidRPr="00CC4A4C">
        <w:rPr>
          <w:sz w:val="22"/>
          <w:szCs w:val="22"/>
        </w:rPr>
        <w:t>Suppes</w:t>
      </w:r>
      <w:proofErr w:type="spellEnd"/>
      <w:r w:rsidR="004A4D95" w:rsidRPr="00CC4A4C">
        <w:rPr>
          <w:sz w:val="22"/>
          <w:szCs w:val="22"/>
        </w:rPr>
        <w:t xml:space="preserve"> et al. (Eds.)</w:t>
      </w:r>
      <w:r w:rsidR="0047758C" w:rsidRPr="00CC4A4C">
        <w:rPr>
          <w:sz w:val="22"/>
          <w:szCs w:val="22"/>
        </w:rPr>
        <w:t xml:space="preserve"> </w:t>
      </w:r>
      <w:r w:rsidR="0047758C" w:rsidRPr="00CC4A4C">
        <w:rPr>
          <w:i/>
          <w:sz w:val="22"/>
          <w:szCs w:val="22"/>
        </w:rPr>
        <w:t>Logic, Methodology and Philosophy of Science IV</w:t>
      </w:r>
      <w:r w:rsidR="00923D13" w:rsidRPr="00CC4A4C">
        <w:rPr>
          <w:sz w:val="22"/>
          <w:szCs w:val="22"/>
        </w:rPr>
        <w:t xml:space="preserve"> (Amsterdam: North Holland),</w:t>
      </w:r>
      <w:r w:rsidR="0047758C" w:rsidRPr="00CC4A4C">
        <w:rPr>
          <w:sz w:val="22"/>
          <w:szCs w:val="22"/>
        </w:rPr>
        <w:t xml:space="preserve"> 468-83.</w:t>
      </w:r>
    </w:p>
    <w:p w:rsidR="001B3C12" w:rsidRDefault="00067F84" w:rsidP="00E63B24">
      <w:pPr>
        <w:spacing w:line="360" w:lineRule="auto"/>
        <w:ind w:left="576" w:hanging="576"/>
        <w:rPr>
          <w:sz w:val="22"/>
          <w:szCs w:val="22"/>
        </w:rPr>
      </w:pPr>
      <w:r w:rsidRPr="00CC4A4C">
        <w:rPr>
          <w:sz w:val="22"/>
          <w:szCs w:val="22"/>
        </w:rPr>
        <w:t>Gillies, D. A. (1973</w:t>
      </w:r>
      <w:r w:rsidR="001B3C12" w:rsidRPr="00CC4A4C">
        <w:rPr>
          <w:sz w:val="22"/>
          <w:szCs w:val="22"/>
        </w:rPr>
        <w:t>)</w:t>
      </w:r>
      <w:r w:rsidR="000C7766" w:rsidRPr="00CC4A4C">
        <w:rPr>
          <w:sz w:val="22"/>
          <w:szCs w:val="22"/>
        </w:rPr>
        <w:t xml:space="preserve">. </w:t>
      </w:r>
      <w:r w:rsidRPr="00CC4A4C">
        <w:rPr>
          <w:sz w:val="22"/>
          <w:szCs w:val="22"/>
        </w:rPr>
        <w:t xml:space="preserve"> </w:t>
      </w:r>
      <w:r w:rsidRPr="00CC4A4C">
        <w:rPr>
          <w:i/>
          <w:sz w:val="22"/>
          <w:szCs w:val="22"/>
        </w:rPr>
        <w:t>An Objective Theory of Probability</w:t>
      </w:r>
      <w:r w:rsidRPr="00CC4A4C">
        <w:rPr>
          <w:sz w:val="22"/>
          <w:szCs w:val="22"/>
        </w:rPr>
        <w:t>, London: Methuen.</w:t>
      </w:r>
    </w:p>
    <w:p w:rsidR="00142B9C" w:rsidRDefault="00142B9C" w:rsidP="00142B9C">
      <w:pPr>
        <w:autoSpaceDE w:val="0"/>
        <w:autoSpaceDN w:val="0"/>
        <w:adjustRightInd w:val="0"/>
        <w:spacing w:line="360" w:lineRule="auto"/>
        <w:ind w:left="576" w:hanging="576"/>
        <w:rPr>
          <w:sz w:val="22"/>
          <w:szCs w:val="22"/>
        </w:rPr>
      </w:pPr>
      <w:r>
        <w:rPr>
          <w:sz w:val="22"/>
          <w:szCs w:val="22"/>
        </w:rPr>
        <w:t xml:space="preserve">Glynn, L. (2010).  Deterministic Chance.  </w:t>
      </w:r>
      <w:r w:rsidRPr="002109DF">
        <w:rPr>
          <w:i/>
          <w:iCs/>
          <w:sz w:val="22"/>
          <w:szCs w:val="22"/>
        </w:rPr>
        <w:t xml:space="preserve">Brit. J. Phil. Sci. </w:t>
      </w:r>
      <w:r w:rsidRPr="00142B9C">
        <w:rPr>
          <w:bCs/>
          <w:sz w:val="22"/>
          <w:szCs w:val="22"/>
        </w:rPr>
        <w:t>61</w:t>
      </w:r>
      <w:r w:rsidRPr="002109DF">
        <w:rPr>
          <w:sz w:val="22"/>
          <w:szCs w:val="22"/>
        </w:rPr>
        <w:t>, 51–80</w:t>
      </w:r>
      <w:r w:rsidR="00814131">
        <w:rPr>
          <w:sz w:val="22"/>
          <w:szCs w:val="22"/>
        </w:rPr>
        <w:t>.</w:t>
      </w:r>
    </w:p>
    <w:p w:rsidR="00EF0209" w:rsidRPr="00EF0209" w:rsidRDefault="00EF0209" w:rsidP="00142B9C">
      <w:pPr>
        <w:autoSpaceDE w:val="0"/>
        <w:autoSpaceDN w:val="0"/>
        <w:adjustRightInd w:val="0"/>
        <w:spacing w:line="360" w:lineRule="auto"/>
        <w:ind w:left="576" w:hanging="576"/>
        <w:rPr>
          <w:sz w:val="22"/>
          <w:szCs w:val="22"/>
        </w:rPr>
      </w:pPr>
      <w:r>
        <w:rPr>
          <w:sz w:val="22"/>
          <w:szCs w:val="22"/>
        </w:rPr>
        <w:t xml:space="preserve">Handfield, T. and Wilson, A. (2014).  Chance and Context.  In Wilson, A. (ed.) </w:t>
      </w:r>
      <w:r>
        <w:rPr>
          <w:i/>
          <w:sz w:val="22"/>
          <w:szCs w:val="22"/>
        </w:rPr>
        <w:t>Chance and Temporal Asymmetry</w:t>
      </w:r>
      <w:r>
        <w:rPr>
          <w:sz w:val="22"/>
          <w:szCs w:val="22"/>
        </w:rPr>
        <w:t>, Oxford University Press.</w:t>
      </w:r>
    </w:p>
    <w:p w:rsidR="00FB0D8C" w:rsidRPr="00CC4A4C" w:rsidRDefault="00B45EF9" w:rsidP="00E63B24">
      <w:pPr>
        <w:autoSpaceDE w:val="0"/>
        <w:autoSpaceDN w:val="0"/>
        <w:adjustRightInd w:val="0"/>
        <w:spacing w:line="360" w:lineRule="auto"/>
        <w:ind w:left="576" w:hanging="576"/>
        <w:rPr>
          <w:bCs/>
          <w:sz w:val="22"/>
          <w:szCs w:val="22"/>
          <w:lang w:eastAsia="en-CA"/>
        </w:rPr>
      </w:pPr>
      <w:proofErr w:type="spellStart"/>
      <w:r w:rsidRPr="00CC4A4C">
        <w:rPr>
          <w:sz w:val="22"/>
          <w:szCs w:val="22"/>
        </w:rPr>
        <w:t>Hoefer</w:t>
      </w:r>
      <w:proofErr w:type="spellEnd"/>
      <w:r w:rsidR="00FB0D8C" w:rsidRPr="00CC4A4C">
        <w:rPr>
          <w:sz w:val="22"/>
          <w:szCs w:val="22"/>
        </w:rPr>
        <w:t>, C. (2007)</w:t>
      </w:r>
      <w:r w:rsidR="000C7766" w:rsidRPr="00CC4A4C">
        <w:rPr>
          <w:sz w:val="22"/>
          <w:szCs w:val="22"/>
        </w:rPr>
        <w:t xml:space="preserve">.  </w:t>
      </w:r>
      <w:r w:rsidR="00FB0D8C" w:rsidRPr="00CC4A4C">
        <w:rPr>
          <w:bCs/>
          <w:sz w:val="22"/>
          <w:szCs w:val="22"/>
          <w:lang w:eastAsia="en-CA"/>
        </w:rPr>
        <w:t>The Third Way on Objective Probability: A Sceptic’s Guide to Objective Chance</w:t>
      </w:r>
      <w:r w:rsidR="000C7766" w:rsidRPr="00CC4A4C">
        <w:rPr>
          <w:bCs/>
          <w:sz w:val="22"/>
          <w:szCs w:val="22"/>
          <w:lang w:eastAsia="en-CA"/>
        </w:rPr>
        <w:t>.</w:t>
      </w:r>
      <w:r w:rsidR="00FB0D8C" w:rsidRPr="00CC4A4C">
        <w:rPr>
          <w:bCs/>
          <w:sz w:val="22"/>
          <w:szCs w:val="22"/>
          <w:lang w:eastAsia="en-CA"/>
        </w:rPr>
        <w:t xml:space="preserve"> </w:t>
      </w:r>
      <w:r w:rsidR="00FB0D8C" w:rsidRPr="00CC4A4C">
        <w:rPr>
          <w:bCs/>
          <w:i/>
          <w:sz w:val="22"/>
          <w:szCs w:val="22"/>
          <w:lang w:eastAsia="en-CA"/>
        </w:rPr>
        <w:t>Mind</w:t>
      </w:r>
      <w:r w:rsidR="00FB0D8C" w:rsidRPr="00CC4A4C">
        <w:rPr>
          <w:bCs/>
          <w:sz w:val="22"/>
          <w:szCs w:val="22"/>
          <w:lang w:eastAsia="en-CA"/>
        </w:rPr>
        <w:t>, 116 (463), 549-596.</w:t>
      </w:r>
    </w:p>
    <w:p w:rsidR="00FB0D8C" w:rsidRPr="00CC4A4C" w:rsidRDefault="00391D06" w:rsidP="00E63B24">
      <w:pPr>
        <w:spacing w:line="360" w:lineRule="auto"/>
        <w:ind w:left="576" w:hanging="576"/>
        <w:rPr>
          <w:sz w:val="22"/>
          <w:szCs w:val="22"/>
        </w:rPr>
      </w:pPr>
      <w:r w:rsidRPr="00CC4A4C">
        <w:rPr>
          <w:sz w:val="22"/>
          <w:szCs w:val="22"/>
        </w:rPr>
        <w:t xml:space="preserve">Howson, C. and </w:t>
      </w:r>
      <w:proofErr w:type="spellStart"/>
      <w:r w:rsidRPr="00CC4A4C">
        <w:rPr>
          <w:sz w:val="22"/>
          <w:szCs w:val="22"/>
        </w:rPr>
        <w:t>Urbach</w:t>
      </w:r>
      <w:proofErr w:type="spellEnd"/>
      <w:r w:rsidRPr="00CC4A4C">
        <w:rPr>
          <w:sz w:val="22"/>
          <w:szCs w:val="22"/>
        </w:rPr>
        <w:t>, P. (1993</w:t>
      </w:r>
      <w:r w:rsidR="00FB0D8C" w:rsidRPr="00CC4A4C">
        <w:rPr>
          <w:sz w:val="22"/>
          <w:szCs w:val="22"/>
        </w:rPr>
        <w:t>)</w:t>
      </w:r>
      <w:r w:rsidR="000C7766" w:rsidRPr="00CC4A4C">
        <w:rPr>
          <w:sz w:val="22"/>
          <w:szCs w:val="22"/>
        </w:rPr>
        <w:t xml:space="preserve">. </w:t>
      </w:r>
      <w:r w:rsidR="00FB0D8C" w:rsidRPr="00CC4A4C">
        <w:rPr>
          <w:sz w:val="22"/>
          <w:szCs w:val="22"/>
        </w:rPr>
        <w:t xml:space="preserve"> </w:t>
      </w:r>
      <w:r w:rsidR="00FB0D8C" w:rsidRPr="00CC4A4C">
        <w:rPr>
          <w:i/>
          <w:sz w:val="22"/>
          <w:szCs w:val="22"/>
        </w:rPr>
        <w:t>Scientific Reasoning: The Bayesian Approach</w:t>
      </w:r>
      <w:r w:rsidR="00FB0D8C" w:rsidRPr="00CC4A4C">
        <w:rPr>
          <w:sz w:val="22"/>
          <w:szCs w:val="22"/>
        </w:rPr>
        <w:t xml:space="preserve">, </w:t>
      </w:r>
      <w:r w:rsidR="00240BBC" w:rsidRPr="00CC4A4C">
        <w:rPr>
          <w:sz w:val="22"/>
          <w:szCs w:val="22"/>
        </w:rPr>
        <w:t>2</w:t>
      </w:r>
      <w:r w:rsidR="00240BBC" w:rsidRPr="00CC4A4C">
        <w:rPr>
          <w:sz w:val="22"/>
          <w:szCs w:val="22"/>
          <w:vertAlign w:val="superscript"/>
        </w:rPr>
        <w:t>nd</w:t>
      </w:r>
      <w:r w:rsidR="00240BBC" w:rsidRPr="00CC4A4C">
        <w:rPr>
          <w:sz w:val="22"/>
          <w:szCs w:val="22"/>
        </w:rPr>
        <w:t xml:space="preserve"> ed. Las Salle, Ill.: Open Court.</w:t>
      </w:r>
    </w:p>
    <w:p w:rsidR="00BE6A19" w:rsidRPr="00E0443B" w:rsidRDefault="00BE6A19" w:rsidP="00E63B24">
      <w:pPr>
        <w:spacing w:line="360" w:lineRule="auto"/>
        <w:ind w:left="576" w:hanging="576"/>
        <w:rPr>
          <w:sz w:val="22"/>
          <w:szCs w:val="22"/>
        </w:rPr>
      </w:pPr>
      <w:r w:rsidRPr="00E0443B">
        <w:rPr>
          <w:sz w:val="22"/>
          <w:szCs w:val="22"/>
        </w:rPr>
        <w:t xml:space="preserve">Johns, R. (2002).  </w:t>
      </w:r>
      <w:r w:rsidRPr="00E0443B">
        <w:rPr>
          <w:i/>
          <w:sz w:val="22"/>
          <w:szCs w:val="22"/>
        </w:rPr>
        <w:t>A Theory of Physical Probability</w:t>
      </w:r>
      <w:r w:rsidRPr="00E0443B">
        <w:rPr>
          <w:sz w:val="22"/>
          <w:szCs w:val="22"/>
        </w:rPr>
        <w:t xml:space="preserve">, Toronto: University of Toronto Press. </w:t>
      </w:r>
    </w:p>
    <w:p w:rsidR="00E0443B" w:rsidRDefault="00E0443B" w:rsidP="00E63B24">
      <w:pPr>
        <w:spacing w:line="360" w:lineRule="auto"/>
        <w:ind w:left="576" w:hanging="576"/>
        <w:rPr>
          <w:i/>
          <w:iCs/>
          <w:sz w:val="22"/>
          <w:szCs w:val="22"/>
        </w:rPr>
      </w:pPr>
      <w:r w:rsidRPr="00E0443B">
        <w:rPr>
          <w:sz w:val="22"/>
          <w:szCs w:val="22"/>
        </w:rPr>
        <w:t xml:space="preserve">Joyce, J. M. (2007) </w:t>
      </w:r>
      <w:r>
        <w:rPr>
          <w:sz w:val="22"/>
          <w:szCs w:val="22"/>
        </w:rPr>
        <w:t xml:space="preserve">Epistemic Deference: The Case of Chance. </w:t>
      </w:r>
      <w:r w:rsidRPr="00E0443B">
        <w:rPr>
          <w:i/>
          <w:iCs/>
          <w:sz w:val="22"/>
          <w:szCs w:val="22"/>
        </w:rPr>
        <w:t>Proceedings of the Aristotelian Society</w:t>
      </w:r>
      <w:r w:rsidRPr="00E0443B">
        <w:rPr>
          <w:sz w:val="22"/>
          <w:szCs w:val="22"/>
        </w:rPr>
        <w:t> </w:t>
      </w:r>
      <w:r w:rsidRPr="00E0443B">
        <w:rPr>
          <w:bCs/>
          <w:sz w:val="22"/>
          <w:szCs w:val="22"/>
        </w:rPr>
        <w:t>107</w:t>
      </w:r>
      <w:r>
        <w:rPr>
          <w:sz w:val="22"/>
          <w:szCs w:val="22"/>
        </w:rPr>
        <w:t>(2),</w:t>
      </w:r>
      <w:r w:rsidRPr="00E0443B">
        <w:rPr>
          <w:sz w:val="22"/>
          <w:szCs w:val="22"/>
        </w:rPr>
        <w:t xml:space="preserve"> 1-20.</w:t>
      </w:r>
      <w:r>
        <w:rPr>
          <w:sz w:val="22"/>
          <w:szCs w:val="22"/>
        </w:rPr>
        <w:t xml:space="preserve"> </w:t>
      </w:r>
    </w:p>
    <w:p w:rsidR="005B1003" w:rsidRPr="00E0443B" w:rsidRDefault="005B1003" w:rsidP="00E63B24">
      <w:pPr>
        <w:spacing w:line="360" w:lineRule="auto"/>
        <w:ind w:left="576" w:hanging="576"/>
        <w:rPr>
          <w:sz w:val="22"/>
          <w:szCs w:val="22"/>
        </w:rPr>
      </w:pPr>
      <w:r w:rsidRPr="00E0443B">
        <w:rPr>
          <w:sz w:val="22"/>
          <w:szCs w:val="22"/>
        </w:rPr>
        <w:t>Keynes, J.</w:t>
      </w:r>
      <w:r w:rsidR="00FD1CF2" w:rsidRPr="00E0443B">
        <w:rPr>
          <w:sz w:val="22"/>
          <w:szCs w:val="22"/>
        </w:rPr>
        <w:t xml:space="preserve"> </w:t>
      </w:r>
      <w:r w:rsidRPr="00E0443B">
        <w:rPr>
          <w:sz w:val="22"/>
          <w:szCs w:val="22"/>
        </w:rPr>
        <w:t>M. (1921)</w:t>
      </w:r>
      <w:r w:rsidR="000C7766" w:rsidRPr="00E0443B">
        <w:rPr>
          <w:sz w:val="22"/>
          <w:szCs w:val="22"/>
        </w:rPr>
        <w:t xml:space="preserve">. </w:t>
      </w:r>
      <w:r w:rsidRPr="00E0443B">
        <w:rPr>
          <w:sz w:val="22"/>
          <w:szCs w:val="22"/>
        </w:rPr>
        <w:t xml:space="preserve"> </w:t>
      </w:r>
      <w:r w:rsidRPr="00E0443B">
        <w:rPr>
          <w:i/>
          <w:sz w:val="22"/>
          <w:szCs w:val="22"/>
        </w:rPr>
        <w:t>A Treatise on Probability</w:t>
      </w:r>
      <w:r w:rsidR="00FD1CF2" w:rsidRPr="00E0443B">
        <w:rPr>
          <w:sz w:val="22"/>
          <w:szCs w:val="22"/>
        </w:rPr>
        <w:t>.  London: Macmillan.</w:t>
      </w:r>
    </w:p>
    <w:p w:rsidR="000C5784" w:rsidRPr="00CC4A4C" w:rsidRDefault="000C5784" w:rsidP="000F6FD1">
      <w:pPr>
        <w:spacing w:line="360" w:lineRule="auto"/>
        <w:ind w:left="576" w:hanging="576"/>
        <w:rPr>
          <w:sz w:val="22"/>
          <w:szCs w:val="22"/>
        </w:rPr>
      </w:pPr>
      <w:r w:rsidRPr="00E0443B">
        <w:rPr>
          <w:bCs/>
          <w:sz w:val="22"/>
          <w:szCs w:val="22"/>
        </w:rPr>
        <w:t>Laplac</w:t>
      </w:r>
      <w:r w:rsidRPr="00CC4A4C">
        <w:rPr>
          <w:bCs/>
          <w:sz w:val="22"/>
          <w:szCs w:val="22"/>
        </w:rPr>
        <w:t xml:space="preserve">e, P-S. de (1781) </w:t>
      </w:r>
      <w:proofErr w:type="spellStart"/>
      <w:r w:rsidRPr="00CC4A4C">
        <w:rPr>
          <w:bCs/>
          <w:i/>
          <w:sz w:val="22"/>
          <w:szCs w:val="22"/>
        </w:rPr>
        <w:t>Mémoire</w:t>
      </w:r>
      <w:proofErr w:type="spellEnd"/>
      <w:r w:rsidRPr="00CC4A4C">
        <w:rPr>
          <w:bCs/>
          <w:i/>
          <w:sz w:val="22"/>
          <w:szCs w:val="22"/>
        </w:rPr>
        <w:t xml:space="preserve"> sur les </w:t>
      </w:r>
      <w:proofErr w:type="spellStart"/>
      <w:r w:rsidRPr="00CC4A4C">
        <w:rPr>
          <w:bCs/>
          <w:i/>
          <w:sz w:val="22"/>
          <w:szCs w:val="22"/>
        </w:rPr>
        <w:t>Probabilités</w:t>
      </w:r>
      <w:proofErr w:type="spellEnd"/>
      <w:r w:rsidRPr="00CC4A4C">
        <w:rPr>
          <w:bCs/>
          <w:sz w:val="22"/>
          <w:szCs w:val="22"/>
        </w:rPr>
        <w:t xml:space="preserve">, reprinted in Laplace’s </w:t>
      </w:r>
      <w:r w:rsidR="004A4D95" w:rsidRPr="00CC4A4C">
        <w:rPr>
          <w:bCs/>
          <w:i/>
          <w:sz w:val="22"/>
          <w:szCs w:val="22"/>
        </w:rPr>
        <w:t xml:space="preserve">Oeuvres </w:t>
      </w:r>
      <w:proofErr w:type="spellStart"/>
      <w:r w:rsidRPr="00CC4A4C">
        <w:rPr>
          <w:bCs/>
          <w:i/>
          <w:sz w:val="22"/>
          <w:szCs w:val="22"/>
        </w:rPr>
        <w:t>Complètes</w:t>
      </w:r>
      <w:proofErr w:type="spellEnd"/>
      <w:r w:rsidRPr="00CC4A4C">
        <w:rPr>
          <w:bCs/>
          <w:sz w:val="22"/>
          <w:szCs w:val="22"/>
        </w:rPr>
        <w:t xml:space="preserve"> vol. 9, 383-485.  (Available from Google Books.)</w:t>
      </w:r>
    </w:p>
    <w:p w:rsidR="000F6FD1" w:rsidRPr="00CC4A4C" w:rsidRDefault="000F6FD1" w:rsidP="000F6FD1">
      <w:pPr>
        <w:autoSpaceDE w:val="0"/>
        <w:autoSpaceDN w:val="0"/>
        <w:adjustRightInd w:val="0"/>
        <w:spacing w:line="360" w:lineRule="auto"/>
        <w:ind w:left="576" w:hanging="576"/>
        <w:rPr>
          <w:rFonts w:ascii="Times-Roman" w:hAnsi="Times-Roman" w:cs="Times-Roman"/>
          <w:sz w:val="22"/>
          <w:szCs w:val="22"/>
          <w:lang w:eastAsia="en-CA"/>
        </w:rPr>
      </w:pPr>
      <w:proofErr w:type="spellStart"/>
      <w:r w:rsidRPr="00CC4A4C">
        <w:rPr>
          <w:rFonts w:ascii="Times-Roman" w:hAnsi="Times-Roman" w:cs="Times-Roman"/>
          <w:sz w:val="22"/>
          <w:szCs w:val="22"/>
          <w:lang w:eastAsia="en-CA"/>
        </w:rPr>
        <w:t>Lebowitz</w:t>
      </w:r>
      <w:proofErr w:type="spellEnd"/>
      <w:r w:rsidRPr="00CC4A4C">
        <w:rPr>
          <w:rFonts w:ascii="Times-Roman" w:hAnsi="Times-Roman" w:cs="Times-Roman"/>
          <w:sz w:val="22"/>
          <w:szCs w:val="22"/>
          <w:lang w:eastAsia="en-CA"/>
        </w:rPr>
        <w:t xml:space="preserve">, J. L. (1993). Boltzmann’s entropy and time’s arrow, </w:t>
      </w:r>
      <w:r w:rsidRPr="00CC4A4C">
        <w:rPr>
          <w:rFonts w:ascii="Times-Italic" w:hAnsi="Times-Italic" w:cs="Times-Italic"/>
          <w:i/>
          <w:iCs/>
          <w:sz w:val="22"/>
          <w:szCs w:val="22"/>
          <w:lang w:eastAsia="en-CA"/>
        </w:rPr>
        <w:t>Physics Today</w:t>
      </w:r>
      <w:r w:rsidRPr="00CC4A4C">
        <w:rPr>
          <w:rFonts w:ascii="Times-Roman" w:hAnsi="Times-Roman" w:cs="Times-Roman"/>
          <w:sz w:val="22"/>
          <w:szCs w:val="22"/>
          <w:lang w:eastAsia="en-CA"/>
        </w:rPr>
        <w:t xml:space="preserve">, </w:t>
      </w:r>
      <w:proofErr w:type="gramStart"/>
      <w:r w:rsidRPr="00CC4A4C">
        <w:rPr>
          <w:rFonts w:ascii="Times-Roman" w:hAnsi="Times-Roman" w:cs="Times-Roman"/>
          <w:sz w:val="22"/>
          <w:szCs w:val="22"/>
          <w:lang w:eastAsia="en-CA"/>
        </w:rPr>
        <w:t>September,</w:t>
      </w:r>
      <w:proofErr w:type="gramEnd"/>
      <w:r w:rsidRPr="00CC4A4C">
        <w:rPr>
          <w:rFonts w:ascii="Times-Roman" w:hAnsi="Times-Roman" w:cs="Times-Roman"/>
          <w:sz w:val="22"/>
          <w:szCs w:val="22"/>
          <w:lang w:eastAsia="en-CA"/>
        </w:rPr>
        <w:t xml:space="preserve"> 32-38.</w:t>
      </w:r>
    </w:p>
    <w:p w:rsidR="00E63B24" w:rsidRPr="00F55957" w:rsidRDefault="00067730" w:rsidP="000F6FD1">
      <w:pPr>
        <w:spacing w:line="360" w:lineRule="auto"/>
        <w:ind w:left="576" w:hanging="576"/>
        <w:rPr>
          <w:sz w:val="22"/>
          <w:szCs w:val="22"/>
        </w:rPr>
      </w:pPr>
      <w:r w:rsidRPr="00CC4A4C">
        <w:rPr>
          <w:bCs/>
          <w:sz w:val="22"/>
          <w:szCs w:val="22"/>
        </w:rPr>
        <w:t xml:space="preserve">Lewis, D. </w:t>
      </w:r>
      <w:r w:rsidR="00E63B24" w:rsidRPr="00CC4A4C">
        <w:rPr>
          <w:sz w:val="22"/>
          <w:szCs w:val="22"/>
        </w:rPr>
        <w:t xml:space="preserve">(1980). </w:t>
      </w:r>
      <w:r w:rsidR="0069088E" w:rsidRPr="00CC4A4C">
        <w:rPr>
          <w:sz w:val="22"/>
          <w:szCs w:val="22"/>
        </w:rPr>
        <w:t>A subjectiv</w:t>
      </w:r>
      <w:r w:rsidR="00E63B24" w:rsidRPr="00CC4A4C">
        <w:rPr>
          <w:sz w:val="22"/>
          <w:szCs w:val="22"/>
        </w:rPr>
        <w:t>ist’s guide to objective chance.  I</w:t>
      </w:r>
      <w:r w:rsidR="0069088E" w:rsidRPr="00CC4A4C">
        <w:rPr>
          <w:sz w:val="22"/>
          <w:szCs w:val="22"/>
        </w:rPr>
        <w:t>n Lewis</w:t>
      </w:r>
      <w:r w:rsidR="00E63B24" w:rsidRPr="00CC4A4C">
        <w:rPr>
          <w:sz w:val="22"/>
          <w:szCs w:val="22"/>
        </w:rPr>
        <w:t xml:space="preserve">, </w:t>
      </w:r>
      <w:r w:rsidR="00E63B24" w:rsidRPr="00CC4A4C">
        <w:rPr>
          <w:i/>
          <w:sz w:val="22"/>
          <w:szCs w:val="22"/>
        </w:rPr>
        <w:t xml:space="preserve">Philosophical Papers </w:t>
      </w:r>
      <w:r w:rsidR="00E63B24" w:rsidRPr="00F55957">
        <w:rPr>
          <w:i/>
          <w:sz w:val="22"/>
          <w:szCs w:val="22"/>
        </w:rPr>
        <w:t>Volume II</w:t>
      </w:r>
      <w:r w:rsidR="00E63B24" w:rsidRPr="00F55957">
        <w:rPr>
          <w:sz w:val="22"/>
          <w:szCs w:val="22"/>
        </w:rPr>
        <w:t xml:space="preserve"> </w:t>
      </w:r>
      <w:r w:rsidR="007B216F" w:rsidRPr="00F55957">
        <w:rPr>
          <w:sz w:val="22"/>
          <w:szCs w:val="22"/>
        </w:rPr>
        <w:t>(</w:t>
      </w:r>
      <w:r w:rsidR="00E63B24" w:rsidRPr="00F55957">
        <w:rPr>
          <w:sz w:val="22"/>
          <w:szCs w:val="22"/>
        </w:rPr>
        <w:t>New York: Oxford University Press, 1986</w:t>
      </w:r>
      <w:r w:rsidR="007B216F" w:rsidRPr="00F55957">
        <w:rPr>
          <w:sz w:val="22"/>
          <w:szCs w:val="22"/>
        </w:rPr>
        <w:t>)</w:t>
      </w:r>
      <w:r w:rsidR="0069088E" w:rsidRPr="00F55957">
        <w:rPr>
          <w:sz w:val="22"/>
          <w:szCs w:val="22"/>
        </w:rPr>
        <w:t xml:space="preserve"> 83-113.</w:t>
      </w:r>
    </w:p>
    <w:p w:rsidR="00F55957" w:rsidRPr="00F55957" w:rsidRDefault="00F55957" w:rsidP="000F6FD1">
      <w:pPr>
        <w:spacing w:line="360" w:lineRule="auto"/>
        <w:ind w:left="576" w:hanging="576"/>
        <w:rPr>
          <w:sz w:val="22"/>
          <w:szCs w:val="22"/>
        </w:rPr>
      </w:pPr>
      <w:r w:rsidRPr="00F55957">
        <w:rPr>
          <w:sz w:val="22"/>
          <w:szCs w:val="22"/>
        </w:rPr>
        <w:t>-------- (1983)</w:t>
      </w:r>
      <w:r>
        <w:rPr>
          <w:color w:val="1A1A1A"/>
          <w:sz w:val="22"/>
          <w:szCs w:val="22"/>
          <w:shd w:val="clear" w:color="auto" w:fill="FFFFFF"/>
        </w:rPr>
        <w:t xml:space="preserve">.  </w:t>
      </w:r>
      <w:r w:rsidRPr="00F55957">
        <w:rPr>
          <w:color w:val="1A1A1A"/>
          <w:sz w:val="22"/>
          <w:szCs w:val="22"/>
          <w:shd w:val="clear" w:color="auto" w:fill="FFFFFF"/>
        </w:rPr>
        <w:t>“New Work for a Theory of Universals,” </w:t>
      </w:r>
      <w:r w:rsidRPr="00F55957">
        <w:rPr>
          <w:rStyle w:val="Emphasis"/>
          <w:color w:val="1A1A1A"/>
          <w:sz w:val="22"/>
          <w:szCs w:val="22"/>
          <w:shd w:val="clear" w:color="auto" w:fill="FFFFFF"/>
        </w:rPr>
        <w:t>Australasian Journal of Philosophy</w:t>
      </w:r>
      <w:r w:rsidRPr="00F55957">
        <w:rPr>
          <w:color w:val="1A1A1A"/>
          <w:sz w:val="22"/>
          <w:szCs w:val="22"/>
          <w:shd w:val="clear" w:color="auto" w:fill="FFFFFF"/>
        </w:rPr>
        <w:t>, 61: 343–377.</w:t>
      </w:r>
    </w:p>
    <w:p w:rsidR="00BE686D" w:rsidRPr="00CC4A4C" w:rsidRDefault="00571699" w:rsidP="00E63B24">
      <w:pPr>
        <w:spacing w:line="360" w:lineRule="auto"/>
        <w:ind w:left="576" w:hanging="576"/>
        <w:rPr>
          <w:bCs/>
          <w:sz w:val="22"/>
          <w:szCs w:val="22"/>
        </w:rPr>
      </w:pPr>
      <w:proofErr w:type="spellStart"/>
      <w:proofErr w:type="gramStart"/>
      <w:r w:rsidRPr="00CC4A4C">
        <w:rPr>
          <w:sz w:val="22"/>
          <w:szCs w:val="22"/>
        </w:rPr>
        <w:lastRenderedPageBreak/>
        <w:t>Poincaré</w:t>
      </w:r>
      <w:proofErr w:type="spellEnd"/>
      <w:r w:rsidRPr="00CC4A4C">
        <w:rPr>
          <w:sz w:val="22"/>
          <w:szCs w:val="22"/>
        </w:rPr>
        <w:t xml:space="preserve"> </w:t>
      </w:r>
      <w:r w:rsidRPr="00CC4A4C">
        <w:rPr>
          <w:bCs/>
          <w:sz w:val="22"/>
          <w:szCs w:val="22"/>
        </w:rPr>
        <w:t xml:space="preserve"> H.</w:t>
      </w:r>
      <w:proofErr w:type="gramEnd"/>
      <w:r w:rsidRPr="00CC4A4C">
        <w:rPr>
          <w:bCs/>
          <w:sz w:val="22"/>
          <w:szCs w:val="22"/>
        </w:rPr>
        <w:t xml:space="preserve"> C. (1896)</w:t>
      </w:r>
      <w:r w:rsidR="00923D13" w:rsidRPr="00CC4A4C">
        <w:rPr>
          <w:bCs/>
          <w:sz w:val="22"/>
          <w:szCs w:val="22"/>
        </w:rPr>
        <w:t xml:space="preserve">. </w:t>
      </w:r>
      <w:r w:rsidRPr="00CC4A4C">
        <w:rPr>
          <w:bCs/>
          <w:sz w:val="22"/>
          <w:szCs w:val="22"/>
        </w:rPr>
        <w:t xml:space="preserve"> </w:t>
      </w:r>
      <w:proofErr w:type="spellStart"/>
      <w:r w:rsidRPr="00CC4A4C">
        <w:rPr>
          <w:bCs/>
          <w:i/>
          <w:sz w:val="22"/>
          <w:szCs w:val="22"/>
        </w:rPr>
        <w:t>Calcul</w:t>
      </w:r>
      <w:proofErr w:type="spellEnd"/>
      <w:r w:rsidRPr="00CC4A4C">
        <w:rPr>
          <w:bCs/>
          <w:i/>
          <w:sz w:val="22"/>
          <w:szCs w:val="22"/>
        </w:rPr>
        <w:t xml:space="preserve"> des </w:t>
      </w:r>
      <w:proofErr w:type="spellStart"/>
      <w:r w:rsidRPr="00CC4A4C">
        <w:rPr>
          <w:bCs/>
          <w:i/>
          <w:sz w:val="22"/>
          <w:szCs w:val="22"/>
        </w:rPr>
        <w:t>Probabilit</w:t>
      </w:r>
      <w:r w:rsidR="00240BBC" w:rsidRPr="00CC4A4C">
        <w:rPr>
          <w:bCs/>
          <w:i/>
          <w:sz w:val="22"/>
          <w:szCs w:val="22"/>
        </w:rPr>
        <w:t>é</w:t>
      </w:r>
      <w:r w:rsidRPr="00CC4A4C">
        <w:rPr>
          <w:bCs/>
          <w:i/>
          <w:sz w:val="22"/>
          <w:szCs w:val="22"/>
        </w:rPr>
        <w:t>s</w:t>
      </w:r>
      <w:proofErr w:type="spellEnd"/>
      <w:r w:rsidRPr="00CC4A4C">
        <w:rPr>
          <w:bCs/>
          <w:sz w:val="22"/>
          <w:szCs w:val="22"/>
        </w:rPr>
        <w:t xml:space="preserve">, </w:t>
      </w:r>
      <w:r w:rsidR="00240BBC" w:rsidRPr="00CC4A4C">
        <w:rPr>
          <w:bCs/>
          <w:sz w:val="22"/>
          <w:szCs w:val="22"/>
        </w:rPr>
        <w:t>Paris: Gauthier-Villars.  (Page numbers from the 2</w:t>
      </w:r>
      <w:r w:rsidR="00240BBC" w:rsidRPr="00CC4A4C">
        <w:rPr>
          <w:bCs/>
          <w:sz w:val="22"/>
          <w:szCs w:val="22"/>
          <w:vertAlign w:val="superscript"/>
        </w:rPr>
        <w:t>nd</w:t>
      </w:r>
      <w:r w:rsidR="00240BBC" w:rsidRPr="00CC4A4C">
        <w:rPr>
          <w:bCs/>
          <w:sz w:val="22"/>
          <w:szCs w:val="22"/>
        </w:rPr>
        <w:t xml:space="preserve"> edition, 1912.)</w:t>
      </w:r>
    </w:p>
    <w:p w:rsidR="001B3C12" w:rsidRPr="00CC4A4C" w:rsidRDefault="001B3C12" w:rsidP="00E63B24">
      <w:pPr>
        <w:spacing w:line="360" w:lineRule="auto"/>
        <w:ind w:left="576" w:hanging="576"/>
        <w:rPr>
          <w:bCs/>
          <w:sz w:val="22"/>
          <w:szCs w:val="22"/>
        </w:rPr>
      </w:pPr>
      <w:r w:rsidRPr="00CC4A4C">
        <w:rPr>
          <w:bCs/>
          <w:sz w:val="22"/>
          <w:szCs w:val="22"/>
        </w:rPr>
        <w:t>Popper, K. (1957)</w:t>
      </w:r>
      <w:r w:rsidR="00923D13" w:rsidRPr="00CC4A4C">
        <w:rPr>
          <w:bCs/>
          <w:sz w:val="22"/>
          <w:szCs w:val="22"/>
        </w:rPr>
        <w:t xml:space="preserve">. </w:t>
      </w:r>
      <w:r w:rsidR="00BE686D" w:rsidRPr="00CC4A4C">
        <w:rPr>
          <w:bCs/>
          <w:sz w:val="22"/>
          <w:szCs w:val="22"/>
        </w:rPr>
        <w:t>The Propensity Interpretation of the Calculus of Prob</w:t>
      </w:r>
      <w:r w:rsidR="00923D13" w:rsidRPr="00CC4A4C">
        <w:rPr>
          <w:bCs/>
          <w:sz w:val="22"/>
          <w:szCs w:val="22"/>
        </w:rPr>
        <w:t>ability and the Quantum Theory.  I</w:t>
      </w:r>
      <w:r w:rsidR="007C1292" w:rsidRPr="00CC4A4C">
        <w:rPr>
          <w:bCs/>
          <w:sz w:val="22"/>
          <w:szCs w:val="22"/>
        </w:rPr>
        <w:t xml:space="preserve">n S. </w:t>
      </w:r>
      <w:proofErr w:type="spellStart"/>
      <w:r w:rsidR="007C1292" w:rsidRPr="00CC4A4C">
        <w:rPr>
          <w:bCs/>
          <w:sz w:val="22"/>
          <w:szCs w:val="22"/>
        </w:rPr>
        <w:t>Körner</w:t>
      </w:r>
      <w:proofErr w:type="spellEnd"/>
      <w:r w:rsidR="007C1292" w:rsidRPr="00CC4A4C">
        <w:rPr>
          <w:bCs/>
          <w:sz w:val="22"/>
          <w:szCs w:val="22"/>
        </w:rPr>
        <w:t xml:space="preserve"> (E</w:t>
      </w:r>
      <w:r w:rsidR="00BE686D" w:rsidRPr="00CC4A4C">
        <w:rPr>
          <w:bCs/>
          <w:sz w:val="22"/>
          <w:szCs w:val="22"/>
        </w:rPr>
        <w:t>d.), </w:t>
      </w:r>
      <w:r w:rsidR="00BE686D" w:rsidRPr="00CC4A4C">
        <w:rPr>
          <w:bCs/>
          <w:i/>
          <w:iCs/>
          <w:sz w:val="22"/>
          <w:szCs w:val="22"/>
        </w:rPr>
        <w:t>The Colston Papers</w:t>
      </w:r>
      <w:r w:rsidR="00BE686D" w:rsidRPr="00CC4A4C">
        <w:rPr>
          <w:bCs/>
          <w:sz w:val="22"/>
          <w:szCs w:val="22"/>
        </w:rPr>
        <w:t>, 9: 65–70.</w:t>
      </w:r>
    </w:p>
    <w:p w:rsidR="006534ED" w:rsidRPr="00CC4A4C" w:rsidRDefault="006534ED" w:rsidP="00E63B24">
      <w:pPr>
        <w:spacing w:line="360" w:lineRule="auto"/>
        <w:ind w:left="576" w:hanging="576"/>
        <w:rPr>
          <w:bCs/>
          <w:sz w:val="22"/>
          <w:szCs w:val="22"/>
        </w:rPr>
      </w:pPr>
      <w:r w:rsidRPr="00CC4A4C">
        <w:rPr>
          <w:bCs/>
          <w:sz w:val="22"/>
          <w:szCs w:val="22"/>
        </w:rPr>
        <w:t>Ramachandran, M. (2003)</w:t>
      </w:r>
      <w:r w:rsidR="00923D13" w:rsidRPr="00CC4A4C">
        <w:rPr>
          <w:bCs/>
          <w:sz w:val="22"/>
          <w:szCs w:val="22"/>
        </w:rPr>
        <w:t>.</w:t>
      </w:r>
      <w:r w:rsidR="007C1292" w:rsidRPr="00CC4A4C">
        <w:rPr>
          <w:bCs/>
          <w:sz w:val="22"/>
          <w:szCs w:val="22"/>
        </w:rPr>
        <w:t xml:space="preserve"> </w:t>
      </w:r>
      <w:r w:rsidRPr="00CC4A4C">
        <w:rPr>
          <w:bCs/>
          <w:sz w:val="22"/>
          <w:szCs w:val="22"/>
        </w:rPr>
        <w:t>Indeterministic causation and varieties of chance-raising</w:t>
      </w:r>
      <w:r w:rsidR="007C1292" w:rsidRPr="00CC4A4C">
        <w:rPr>
          <w:bCs/>
          <w:sz w:val="22"/>
          <w:szCs w:val="22"/>
        </w:rPr>
        <w:t>.  I</w:t>
      </w:r>
      <w:r w:rsidRPr="00CC4A4C">
        <w:rPr>
          <w:bCs/>
          <w:sz w:val="22"/>
          <w:szCs w:val="22"/>
        </w:rPr>
        <w:t xml:space="preserve">n P. </w:t>
      </w:r>
      <w:proofErr w:type="spellStart"/>
      <w:r w:rsidRPr="00CC4A4C">
        <w:rPr>
          <w:bCs/>
          <w:sz w:val="22"/>
          <w:szCs w:val="22"/>
        </w:rPr>
        <w:t>Dowe</w:t>
      </w:r>
      <w:proofErr w:type="spellEnd"/>
      <w:r w:rsidRPr="00CC4A4C">
        <w:rPr>
          <w:bCs/>
          <w:sz w:val="22"/>
          <w:szCs w:val="22"/>
        </w:rPr>
        <w:t xml:space="preserve"> and P. </w:t>
      </w:r>
      <w:proofErr w:type="spellStart"/>
      <w:r w:rsidRPr="00CC4A4C">
        <w:rPr>
          <w:bCs/>
          <w:sz w:val="22"/>
          <w:szCs w:val="22"/>
        </w:rPr>
        <w:t>Noordhof</w:t>
      </w:r>
      <w:proofErr w:type="spellEnd"/>
      <w:r w:rsidRPr="00CC4A4C">
        <w:rPr>
          <w:bCs/>
          <w:sz w:val="22"/>
          <w:szCs w:val="22"/>
        </w:rPr>
        <w:t xml:space="preserve"> (eds.), </w:t>
      </w:r>
      <w:r w:rsidRPr="00CC4A4C">
        <w:rPr>
          <w:bCs/>
          <w:i/>
          <w:iCs/>
          <w:sz w:val="22"/>
          <w:szCs w:val="22"/>
        </w:rPr>
        <w:t>Cause and Chance</w:t>
      </w:r>
      <w:r w:rsidR="00E63B24" w:rsidRPr="00CC4A4C">
        <w:rPr>
          <w:bCs/>
          <w:sz w:val="22"/>
          <w:szCs w:val="22"/>
        </w:rPr>
        <w:t> (Routledge, 2003)</w:t>
      </w:r>
      <w:r w:rsidRPr="00CC4A4C">
        <w:rPr>
          <w:bCs/>
          <w:sz w:val="22"/>
          <w:szCs w:val="22"/>
        </w:rPr>
        <w:t xml:space="preserve"> 152-62.</w:t>
      </w:r>
    </w:p>
    <w:p w:rsidR="00EE0225" w:rsidRPr="00CC4A4C" w:rsidRDefault="00067730" w:rsidP="000F6FD1">
      <w:pPr>
        <w:autoSpaceDE w:val="0"/>
        <w:autoSpaceDN w:val="0"/>
        <w:adjustRightInd w:val="0"/>
        <w:spacing w:line="360" w:lineRule="auto"/>
        <w:ind w:left="576" w:hanging="576"/>
        <w:rPr>
          <w:sz w:val="22"/>
          <w:szCs w:val="22"/>
          <w:lang w:eastAsia="en-CA"/>
        </w:rPr>
      </w:pPr>
      <w:r w:rsidRPr="00CC4A4C">
        <w:rPr>
          <w:bCs/>
          <w:sz w:val="22"/>
          <w:szCs w:val="22"/>
        </w:rPr>
        <w:t>Ramsey, F. (19</w:t>
      </w:r>
      <w:r w:rsidR="00EE0225" w:rsidRPr="00CC4A4C">
        <w:rPr>
          <w:bCs/>
          <w:sz w:val="22"/>
          <w:szCs w:val="22"/>
        </w:rPr>
        <w:t>31</w:t>
      </w:r>
      <w:proofErr w:type="gramStart"/>
      <w:r w:rsidRPr="00CC4A4C">
        <w:rPr>
          <w:bCs/>
          <w:sz w:val="22"/>
          <w:szCs w:val="22"/>
        </w:rPr>
        <w:t xml:space="preserve">) </w:t>
      </w:r>
      <w:r w:rsidR="00EE0225" w:rsidRPr="00CC4A4C">
        <w:rPr>
          <w:sz w:val="22"/>
          <w:szCs w:val="22"/>
          <w:lang w:eastAsia="en-CA"/>
        </w:rPr>
        <w:t xml:space="preserve"> </w:t>
      </w:r>
      <w:r w:rsidR="00EE0225" w:rsidRPr="00CC4A4C">
        <w:rPr>
          <w:i/>
          <w:iCs/>
          <w:sz w:val="22"/>
          <w:szCs w:val="22"/>
          <w:lang w:eastAsia="en-CA"/>
        </w:rPr>
        <w:t>Foundations</w:t>
      </w:r>
      <w:proofErr w:type="gramEnd"/>
      <w:r w:rsidR="00EE0225" w:rsidRPr="00CC4A4C">
        <w:rPr>
          <w:i/>
          <w:iCs/>
          <w:sz w:val="22"/>
          <w:szCs w:val="22"/>
          <w:lang w:eastAsia="en-CA"/>
        </w:rPr>
        <w:t xml:space="preserve"> of Mathematics and other Logical Essays</w:t>
      </w:r>
      <w:r w:rsidR="00EE0225" w:rsidRPr="00CC4A4C">
        <w:rPr>
          <w:sz w:val="22"/>
          <w:szCs w:val="22"/>
          <w:lang w:eastAsia="en-CA"/>
        </w:rPr>
        <w:t>, Routledge and Kegan Paul.</w:t>
      </w:r>
    </w:p>
    <w:p w:rsidR="007A08DE" w:rsidRDefault="00240BBC" w:rsidP="000F6FD1">
      <w:pPr>
        <w:autoSpaceDE w:val="0"/>
        <w:autoSpaceDN w:val="0"/>
        <w:adjustRightInd w:val="0"/>
        <w:spacing w:line="360" w:lineRule="auto"/>
        <w:ind w:left="576" w:hanging="576"/>
        <w:rPr>
          <w:sz w:val="22"/>
          <w:szCs w:val="22"/>
          <w:lang w:eastAsia="en-CA"/>
        </w:rPr>
      </w:pPr>
      <w:r w:rsidRPr="00CC4A4C">
        <w:rPr>
          <w:sz w:val="22"/>
          <w:szCs w:val="22"/>
          <w:lang w:eastAsia="en-CA"/>
        </w:rPr>
        <w:t xml:space="preserve">Salmon, W. (1984) </w:t>
      </w:r>
      <w:r w:rsidRPr="00CC4A4C">
        <w:rPr>
          <w:i/>
          <w:sz w:val="22"/>
          <w:szCs w:val="22"/>
          <w:lang w:eastAsia="en-CA"/>
        </w:rPr>
        <w:t>Scientific Explanation and the Causal Structure of the World</w:t>
      </w:r>
      <w:r w:rsidRPr="00CC4A4C">
        <w:rPr>
          <w:sz w:val="22"/>
          <w:szCs w:val="22"/>
          <w:lang w:eastAsia="en-CA"/>
        </w:rPr>
        <w:t>, Princeton, N.J.: Princeton University Press.</w:t>
      </w:r>
    </w:p>
    <w:p w:rsidR="00EF0209" w:rsidRPr="00CC4A4C" w:rsidRDefault="00EF0209" w:rsidP="000F6FD1">
      <w:pPr>
        <w:autoSpaceDE w:val="0"/>
        <w:autoSpaceDN w:val="0"/>
        <w:adjustRightInd w:val="0"/>
        <w:spacing w:line="360" w:lineRule="auto"/>
        <w:ind w:left="576" w:hanging="576"/>
        <w:rPr>
          <w:sz w:val="22"/>
          <w:szCs w:val="22"/>
          <w:lang w:eastAsia="en-CA"/>
        </w:rPr>
      </w:pPr>
      <w:r>
        <w:rPr>
          <w:sz w:val="22"/>
          <w:szCs w:val="22"/>
          <w:lang w:eastAsia="en-CA"/>
        </w:rPr>
        <w:t xml:space="preserve">Schaffer, J. (2007).  Deterministic Chance?  </w:t>
      </w:r>
      <w:r w:rsidRPr="00EF0209">
        <w:rPr>
          <w:i/>
          <w:iCs/>
          <w:sz w:val="22"/>
          <w:szCs w:val="22"/>
          <w:lang w:eastAsia="en-CA"/>
        </w:rPr>
        <w:t xml:space="preserve">Brit. J. Phil. Sci. </w:t>
      </w:r>
      <w:r w:rsidRPr="00EF0209">
        <w:rPr>
          <w:bCs/>
          <w:sz w:val="22"/>
          <w:szCs w:val="22"/>
          <w:lang w:eastAsia="en-CA"/>
        </w:rPr>
        <w:t>58</w:t>
      </w:r>
      <w:r>
        <w:rPr>
          <w:bCs/>
          <w:sz w:val="22"/>
          <w:szCs w:val="22"/>
          <w:lang w:eastAsia="en-CA"/>
        </w:rPr>
        <w:t>(2)</w:t>
      </w:r>
      <w:r w:rsidRPr="00EF0209">
        <w:rPr>
          <w:sz w:val="22"/>
          <w:szCs w:val="22"/>
          <w:lang w:eastAsia="en-CA"/>
        </w:rPr>
        <w:t>, 113–140</w:t>
      </w:r>
      <w:r>
        <w:rPr>
          <w:sz w:val="22"/>
          <w:szCs w:val="22"/>
          <w:lang w:eastAsia="en-CA"/>
        </w:rPr>
        <w:t>.</w:t>
      </w:r>
    </w:p>
    <w:p w:rsidR="000F6FD1" w:rsidRPr="00CC4A4C" w:rsidRDefault="000F6FD1" w:rsidP="000F6FD1">
      <w:pPr>
        <w:pStyle w:val="Default"/>
        <w:spacing w:line="360" w:lineRule="auto"/>
        <w:ind w:left="576" w:hanging="576"/>
        <w:rPr>
          <w:rFonts w:ascii="Times New Roman" w:hAnsi="Times New Roman" w:cs="Times New Roman"/>
          <w:sz w:val="22"/>
          <w:szCs w:val="22"/>
        </w:rPr>
      </w:pPr>
      <w:proofErr w:type="spellStart"/>
      <w:r w:rsidRPr="00CC4A4C">
        <w:rPr>
          <w:rFonts w:ascii="Times New Roman" w:hAnsi="Times New Roman" w:cs="Times New Roman"/>
          <w:bCs/>
          <w:sz w:val="22"/>
          <w:szCs w:val="22"/>
        </w:rPr>
        <w:t>Sklar</w:t>
      </w:r>
      <w:proofErr w:type="spellEnd"/>
      <w:r w:rsidRPr="00CC4A4C">
        <w:rPr>
          <w:rFonts w:ascii="Times New Roman" w:hAnsi="Times New Roman" w:cs="Times New Roman"/>
          <w:bCs/>
          <w:sz w:val="22"/>
          <w:szCs w:val="22"/>
        </w:rPr>
        <w:t xml:space="preserve">, L. (1986) </w:t>
      </w:r>
      <w:r w:rsidRPr="00CC4A4C">
        <w:rPr>
          <w:rFonts w:ascii="Times New Roman" w:hAnsi="Times New Roman" w:cs="Times New Roman"/>
          <w:sz w:val="22"/>
          <w:szCs w:val="22"/>
        </w:rPr>
        <w:t xml:space="preserve">The Elusive Object of Desire: In Pursuit of the Kinetic Equations and the Second Law, </w:t>
      </w:r>
      <w:r w:rsidRPr="00CC4A4C">
        <w:rPr>
          <w:rFonts w:ascii="Times New Roman" w:hAnsi="Times New Roman" w:cs="Times New Roman"/>
          <w:i/>
          <w:sz w:val="22"/>
          <w:szCs w:val="22"/>
        </w:rPr>
        <w:t>PSA Proceedings</w:t>
      </w:r>
      <w:r w:rsidRPr="00CC4A4C">
        <w:rPr>
          <w:rFonts w:ascii="Times New Roman" w:hAnsi="Times New Roman" w:cs="Times New Roman"/>
          <w:sz w:val="22"/>
          <w:szCs w:val="22"/>
        </w:rPr>
        <w:t>, vol. 2, 209-225.</w:t>
      </w:r>
    </w:p>
    <w:p w:rsidR="00067730" w:rsidRPr="00CC4A4C" w:rsidRDefault="00067730" w:rsidP="000F6FD1">
      <w:pPr>
        <w:spacing w:line="360" w:lineRule="auto"/>
        <w:ind w:left="576" w:hanging="576"/>
        <w:rPr>
          <w:bCs/>
          <w:sz w:val="22"/>
          <w:szCs w:val="22"/>
        </w:rPr>
      </w:pPr>
      <w:proofErr w:type="spellStart"/>
      <w:r w:rsidRPr="00CC4A4C">
        <w:rPr>
          <w:bCs/>
          <w:sz w:val="22"/>
          <w:szCs w:val="22"/>
        </w:rPr>
        <w:t>Skyrms</w:t>
      </w:r>
      <w:proofErr w:type="spellEnd"/>
      <w:r w:rsidRPr="00CC4A4C">
        <w:rPr>
          <w:bCs/>
          <w:sz w:val="22"/>
          <w:szCs w:val="22"/>
        </w:rPr>
        <w:t xml:space="preserve">, </w:t>
      </w:r>
      <w:r w:rsidR="004B5BF7" w:rsidRPr="00CC4A4C">
        <w:rPr>
          <w:bCs/>
          <w:sz w:val="22"/>
          <w:szCs w:val="22"/>
        </w:rPr>
        <w:t>B. (19</w:t>
      </w:r>
      <w:r w:rsidR="00D53ADC" w:rsidRPr="00CC4A4C">
        <w:rPr>
          <w:bCs/>
          <w:sz w:val="22"/>
          <w:szCs w:val="22"/>
        </w:rPr>
        <w:t>80</w:t>
      </w:r>
      <w:r w:rsidR="004B5BF7" w:rsidRPr="00CC4A4C">
        <w:rPr>
          <w:bCs/>
          <w:sz w:val="22"/>
          <w:szCs w:val="22"/>
        </w:rPr>
        <w:t xml:space="preserve">) </w:t>
      </w:r>
      <w:r w:rsidRPr="00CC4A4C">
        <w:rPr>
          <w:bCs/>
          <w:i/>
          <w:sz w:val="22"/>
          <w:szCs w:val="22"/>
        </w:rPr>
        <w:t>Causal Necessity</w:t>
      </w:r>
      <w:r w:rsidRPr="00CC4A4C">
        <w:rPr>
          <w:bCs/>
          <w:sz w:val="22"/>
          <w:szCs w:val="22"/>
        </w:rPr>
        <w:t xml:space="preserve">, </w:t>
      </w:r>
      <w:r w:rsidR="00D53ADC" w:rsidRPr="00CC4A4C">
        <w:rPr>
          <w:bCs/>
          <w:sz w:val="22"/>
          <w:szCs w:val="22"/>
        </w:rPr>
        <w:t>Yale University Press.</w:t>
      </w:r>
    </w:p>
    <w:p w:rsidR="0031670E" w:rsidRPr="00CC4A4C" w:rsidRDefault="00923D13" w:rsidP="000F6FD1">
      <w:pPr>
        <w:spacing w:line="360" w:lineRule="auto"/>
        <w:ind w:left="576" w:hanging="576"/>
        <w:rPr>
          <w:bCs/>
          <w:sz w:val="22"/>
          <w:szCs w:val="22"/>
        </w:rPr>
      </w:pPr>
      <w:proofErr w:type="spellStart"/>
      <w:r w:rsidRPr="00CC4A4C">
        <w:rPr>
          <w:bCs/>
          <w:sz w:val="22"/>
          <w:szCs w:val="22"/>
        </w:rPr>
        <w:t>Spekkens</w:t>
      </w:r>
      <w:proofErr w:type="spellEnd"/>
      <w:r w:rsidRPr="00CC4A4C">
        <w:rPr>
          <w:bCs/>
          <w:sz w:val="22"/>
          <w:szCs w:val="22"/>
        </w:rPr>
        <w:t>, R. W. (2007</w:t>
      </w:r>
      <w:r w:rsidR="0031670E" w:rsidRPr="00CC4A4C">
        <w:rPr>
          <w:bCs/>
          <w:sz w:val="22"/>
          <w:szCs w:val="22"/>
        </w:rPr>
        <w:t>). In defense of the epistemic view of quantum states: a toy theory.</w:t>
      </w:r>
      <w:r w:rsidRPr="00CC4A4C">
        <w:rPr>
          <w:bCs/>
          <w:sz w:val="22"/>
          <w:szCs w:val="22"/>
        </w:rPr>
        <w:t xml:space="preserve"> </w:t>
      </w:r>
      <w:r w:rsidRPr="00CC4A4C">
        <w:rPr>
          <w:bCs/>
          <w:i/>
          <w:sz w:val="22"/>
          <w:szCs w:val="22"/>
        </w:rPr>
        <w:t>Physics Review A</w:t>
      </w:r>
      <w:r w:rsidRPr="00CC4A4C">
        <w:rPr>
          <w:bCs/>
          <w:sz w:val="22"/>
          <w:szCs w:val="22"/>
        </w:rPr>
        <w:t> 75, 032110.</w:t>
      </w:r>
    </w:p>
    <w:p w:rsidR="0087101E" w:rsidRPr="00CC4A4C" w:rsidRDefault="0087101E" w:rsidP="000F6FD1">
      <w:pPr>
        <w:spacing w:line="360" w:lineRule="auto"/>
        <w:ind w:left="576" w:hanging="576"/>
        <w:rPr>
          <w:bCs/>
          <w:sz w:val="22"/>
          <w:szCs w:val="22"/>
        </w:rPr>
      </w:pPr>
      <w:proofErr w:type="spellStart"/>
      <w:r w:rsidRPr="00CC4A4C">
        <w:rPr>
          <w:bCs/>
          <w:sz w:val="22"/>
          <w:szCs w:val="22"/>
        </w:rPr>
        <w:t>Strevens</w:t>
      </w:r>
      <w:proofErr w:type="spellEnd"/>
      <w:r w:rsidRPr="00CC4A4C">
        <w:rPr>
          <w:bCs/>
          <w:sz w:val="22"/>
          <w:szCs w:val="22"/>
        </w:rPr>
        <w:t xml:space="preserve">, M. (1998). Inferring probabilities from symmetries. </w:t>
      </w:r>
      <w:proofErr w:type="spellStart"/>
      <w:r w:rsidRPr="00CC4A4C">
        <w:rPr>
          <w:bCs/>
          <w:i/>
          <w:iCs/>
          <w:sz w:val="22"/>
          <w:szCs w:val="22"/>
        </w:rPr>
        <w:t>Noûs</w:t>
      </w:r>
      <w:proofErr w:type="spellEnd"/>
      <w:r w:rsidRPr="00CC4A4C">
        <w:rPr>
          <w:bCs/>
          <w:i/>
          <w:iCs/>
          <w:sz w:val="22"/>
          <w:szCs w:val="22"/>
        </w:rPr>
        <w:t>, 32</w:t>
      </w:r>
      <w:r w:rsidRPr="00CC4A4C">
        <w:rPr>
          <w:bCs/>
          <w:sz w:val="22"/>
          <w:szCs w:val="22"/>
        </w:rPr>
        <w:t>, 231–246.</w:t>
      </w:r>
    </w:p>
    <w:p w:rsidR="001E0960" w:rsidRPr="00CC4A4C" w:rsidRDefault="001E0960" w:rsidP="00E63B24">
      <w:pPr>
        <w:spacing w:line="360" w:lineRule="auto"/>
        <w:ind w:left="576" w:hanging="576"/>
        <w:rPr>
          <w:bCs/>
          <w:sz w:val="22"/>
          <w:szCs w:val="22"/>
        </w:rPr>
      </w:pPr>
      <w:r w:rsidRPr="00CC4A4C">
        <w:rPr>
          <w:bCs/>
          <w:sz w:val="22"/>
          <w:szCs w:val="22"/>
        </w:rPr>
        <w:t xml:space="preserve">van </w:t>
      </w:r>
      <w:proofErr w:type="spellStart"/>
      <w:r w:rsidRPr="00CC4A4C">
        <w:rPr>
          <w:bCs/>
          <w:sz w:val="22"/>
          <w:szCs w:val="22"/>
        </w:rPr>
        <w:t>Fraassen</w:t>
      </w:r>
      <w:proofErr w:type="spellEnd"/>
      <w:r w:rsidR="0087101E" w:rsidRPr="00CC4A4C">
        <w:rPr>
          <w:bCs/>
          <w:sz w:val="22"/>
          <w:szCs w:val="22"/>
        </w:rPr>
        <w:t>, B.</w:t>
      </w:r>
      <w:r w:rsidRPr="00CC4A4C">
        <w:rPr>
          <w:bCs/>
          <w:sz w:val="22"/>
          <w:szCs w:val="22"/>
        </w:rPr>
        <w:t xml:space="preserve"> (1989)</w:t>
      </w:r>
      <w:r w:rsidR="00E63B24" w:rsidRPr="00CC4A4C">
        <w:rPr>
          <w:bCs/>
          <w:sz w:val="22"/>
          <w:szCs w:val="22"/>
        </w:rPr>
        <w:t>.</w:t>
      </w:r>
      <w:r w:rsidRPr="00CC4A4C">
        <w:rPr>
          <w:bCs/>
          <w:sz w:val="22"/>
          <w:szCs w:val="22"/>
        </w:rPr>
        <w:t xml:space="preserve"> </w:t>
      </w:r>
      <w:r w:rsidR="00E63B24" w:rsidRPr="00CC4A4C">
        <w:rPr>
          <w:bCs/>
          <w:sz w:val="22"/>
          <w:szCs w:val="22"/>
        </w:rPr>
        <w:t xml:space="preserve"> </w:t>
      </w:r>
      <w:r w:rsidRPr="00CC4A4C">
        <w:rPr>
          <w:bCs/>
          <w:i/>
          <w:sz w:val="22"/>
          <w:szCs w:val="22"/>
        </w:rPr>
        <w:t>Laws and Symmetry</w:t>
      </w:r>
      <w:r w:rsidRPr="00CC4A4C">
        <w:rPr>
          <w:bCs/>
          <w:sz w:val="22"/>
          <w:szCs w:val="22"/>
        </w:rPr>
        <w:t>, Oxford University Press.</w:t>
      </w:r>
    </w:p>
    <w:p w:rsidR="007C463F" w:rsidRPr="00CC4A4C" w:rsidRDefault="0087101E" w:rsidP="00E63B24">
      <w:pPr>
        <w:spacing w:line="360" w:lineRule="auto"/>
        <w:ind w:left="576" w:hanging="576"/>
        <w:rPr>
          <w:bCs/>
          <w:sz w:val="22"/>
          <w:szCs w:val="22"/>
        </w:rPr>
      </w:pPr>
      <w:r w:rsidRPr="00CC4A4C">
        <w:rPr>
          <w:bCs/>
          <w:sz w:val="22"/>
          <w:szCs w:val="22"/>
        </w:rPr>
        <w:t xml:space="preserve">von Plato, J. (1994). </w:t>
      </w:r>
      <w:r w:rsidRPr="00CC4A4C">
        <w:rPr>
          <w:bCs/>
          <w:i/>
          <w:iCs/>
          <w:sz w:val="22"/>
          <w:szCs w:val="22"/>
        </w:rPr>
        <w:t>Creating modern probability</w:t>
      </w:r>
      <w:r w:rsidRPr="00CC4A4C">
        <w:rPr>
          <w:bCs/>
          <w:sz w:val="22"/>
          <w:szCs w:val="22"/>
        </w:rPr>
        <w:t>. New Yor</w:t>
      </w:r>
      <w:r w:rsidR="007C463F" w:rsidRPr="00CC4A4C">
        <w:rPr>
          <w:bCs/>
          <w:sz w:val="22"/>
          <w:szCs w:val="22"/>
        </w:rPr>
        <w:t xml:space="preserve">k: Cambridge University </w:t>
      </w:r>
      <w:r w:rsidRPr="00CC4A4C">
        <w:rPr>
          <w:bCs/>
          <w:sz w:val="22"/>
          <w:szCs w:val="22"/>
        </w:rPr>
        <w:t>Press.</w:t>
      </w:r>
    </w:p>
    <w:p w:rsidR="0087101E" w:rsidRPr="00CC4A4C" w:rsidRDefault="007C463F" w:rsidP="00E63B24">
      <w:pPr>
        <w:spacing w:line="360" w:lineRule="auto"/>
        <w:ind w:left="576" w:hanging="576"/>
        <w:rPr>
          <w:bCs/>
          <w:sz w:val="22"/>
          <w:szCs w:val="22"/>
        </w:rPr>
      </w:pPr>
      <w:r w:rsidRPr="00CC4A4C">
        <w:rPr>
          <w:bCs/>
          <w:sz w:val="22"/>
          <w:szCs w:val="22"/>
        </w:rPr>
        <w:t>Williamson, J. (2009</w:t>
      </w:r>
      <w:r w:rsidR="00E63B24" w:rsidRPr="00CC4A4C">
        <w:rPr>
          <w:bCs/>
          <w:sz w:val="22"/>
          <w:szCs w:val="22"/>
        </w:rPr>
        <w:t>). Philosophies of Probability.  I</w:t>
      </w:r>
      <w:r w:rsidRPr="00CC4A4C">
        <w:rPr>
          <w:bCs/>
          <w:sz w:val="22"/>
          <w:szCs w:val="22"/>
        </w:rPr>
        <w:t xml:space="preserve">n A. Irvine (ed.) </w:t>
      </w:r>
      <w:r w:rsidRPr="00CC4A4C">
        <w:rPr>
          <w:bCs/>
          <w:i/>
          <w:sz w:val="22"/>
          <w:szCs w:val="22"/>
        </w:rPr>
        <w:t>Philosophy of Mathematics</w:t>
      </w:r>
      <w:r w:rsidRPr="00CC4A4C">
        <w:rPr>
          <w:bCs/>
          <w:sz w:val="22"/>
          <w:szCs w:val="22"/>
        </w:rPr>
        <w:t>, North Holland</w:t>
      </w:r>
      <w:r w:rsidR="00FD66B0" w:rsidRPr="00CC4A4C">
        <w:rPr>
          <w:bCs/>
          <w:sz w:val="22"/>
          <w:szCs w:val="22"/>
        </w:rPr>
        <w:t>, 493-533.</w:t>
      </w:r>
    </w:p>
    <w:sectPr w:rsidR="0087101E" w:rsidRPr="00CC4A4C" w:rsidSect="00671ED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C4A" w:rsidRDefault="00522C4A">
      <w:r>
        <w:separator/>
      </w:r>
    </w:p>
  </w:endnote>
  <w:endnote w:type="continuationSeparator" w:id="0">
    <w:p w:rsidR="00522C4A" w:rsidRDefault="005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de">
    <w:altName w:val="Calibri"/>
    <w:panose1 w:val="00000000000000000000"/>
    <w:charset w:val="00"/>
    <w:family w:val="swiss"/>
    <w:notTrueType/>
    <w:pitch w:val="default"/>
    <w:sig w:usb0="00000003" w:usb1="00000000" w:usb2="00000000" w:usb3="00000000" w:csb0="00000001" w:csb1="00000000"/>
  </w:font>
  <w:font w:name="CMR10">
    <w:altName w:val="Arial Unicode MS"/>
    <w:panose1 w:val="00000000000000000000"/>
    <w:charset w:val="81"/>
    <w:family w:val="auto"/>
    <w:notTrueType/>
    <w:pitch w:val="default"/>
    <w:sig w:usb0="00000003" w:usb1="09060000" w:usb2="00000010"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47D" w:rsidRDefault="007574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747D" w:rsidRDefault="00757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47D" w:rsidRDefault="007574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0817">
      <w:rPr>
        <w:rStyle w:val="PageNumber"/>
        <w:noProof/>
      </w:rPr>
      <w:t>19</w:t>
    </w:r>
    <w:r>
      <w:rPr>
        <w:rStyle w:val="PageNumber"/>
      </w:rPr>
      <w:fldChar w:fldCharType="end"/>
    </w:r>
  </w:p>
  <w:p w:rsidR="0075747D" w:rsidRDefault="00757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C4A" w:rsidRDefault="00522C4A">
      <w:r>
        <w:separator/>
      </w:r>
    </w:p>
  </w:footnote>
  <w:footnote w:type="continuationSeparator" w:id="0">
    <w:p w:rsidR="00522C4A" w:rsidRDefault="00522C4A">
      <w:r>
        <w:continuationSeparator/>
      </w:r>
    </w:p>
  </w:footnote>
  <w:footnote w:id="1">
    <w:p w:rsidR="003B445A" w:rsidRDefault="003B445A">
      <w:pPr>
        <w:pStyle w:val="FootnoteText"/>
      </w:pPr>
      <w:r>
        <w:rPr>
          <w:rStyle w:val="FootnoteReference"/>
        </w:rPr>
        <w:footnoteRef/>
      </w:r>
      <w:r>
        <w:t xml:space="preserve"> For example, when </w:t>
      </w:r>
      <w:proofErr w:type="spellStart"/>
      <w:r>
        <w:t>Hoefer</w:t>
      </w:r>
      <w:proofErr w:type="spellEnd"/>
      <w:r>
        <w:t xml:space="preserve"> (2007) surveys the existing views of chance, and finds them all wanting, he does not mention the epistemic view.</w:t>
      </w:r>
    </w:p>
  </w:footnote>
  <w:footnote w:id="2">
    <w:p w:rsidR="0019761B" w:rsidRDefault="0019761B">
      <w:pPr>
        <w:pStyle w:val="FootnoteText"/>
      </w:pPr>
      <w:r>
        <w:rPr>
          <w:rStyle w:val="FootnoteReference"/>
        </w:rPr>
        <w:footnoteRef/>
      </w:r>
      <w:r>
        <w:t xml:space="preserve"> See for example Franklin (2009: 161-2) for a statement of this argument. </w:t>
      </w:r>
    </w:p>
  </w:footnote>
  <w:footnote w:id="3">
    <w:p w:rsidR="001E4B99" w:rsidRDefault="001E4B99">
      <w:pPr>
        <w:pStyle w:val="FootnoteText"/>
      </w:pPr>
      <w:r>
        <w:rPr>
          <w:rStyle w:val="FootnoteReference"/>
        </w:rPr>
        <w:footnoteRef/>
      </w:r>
      <w:r>
        <w:t xml:space="preserve"> </w:t>
      </w:r>
      <w:proofErr w:type="gramStart"/>
      <w:r>
        <w:t>Of course</w:t>
      </w:r>
      <w:proofErr w:type="gramEnd"/>
      <w:r>
        <w:t xml:space="preserve"> one can explain human behaviour in epistemic terms, but here we are talking about inanimate processes.</w:t>
      </w:r>
    </w:p>
  </w:footnote>
  <w:footnote w:id="4">
    <w:p w:rsidR="001651BD" w:rsidRPr="0001337D" w:rsidRDefault="001651BD" w:rsidP="001651BD">
      <w:pPr>
        <w:pStyle w:val="FootnoteText"/>
      </w:pPr>
      <w:r>
        <w:rPr>
          <w:rStyle w:val="FootnoteReference"/>
        </w:rPr>
        <w:footnoteRef/>
      </w:r>
      <w:r>
        <w:t xml:space="preserve"> Here I just mean that, had the building not been given any rating, its performance during the earthquake would not have been any different.  The assignment of a low rating did not help to destroy it.</w:t>
      </w:r>
    </w:p>
    <w:p w:rsidR="001651BD" w:rsidRDefault="001651BD">
      <w:pPr>
        <w:pStyle w:val="FootnoteText"/>
      </w:pPr>
    </w:p>
  </w:footnote>
  <w:footnote w:id="5">
    <w:p w:rsidR="00BA1391" w:rsidRPr="00280E9D" w:rsidRDefault="00BA1391">
      <w:pPr>
        <w:pStyle w:val="FootnoteText"/>
      </w:pPr>
      <w:r>
        <w:rPr>
          <w:rStyle w:val="FootnoteReference"/>
        </w:rPr>
        <w:footnoteRef/>
      </w:r>
      <w:r>
        <w:t xml:space="preserve"> </w:t>
      </w:r>
      <w:r w:rsidR="00280E9D">
        <w:t xml:space="preserve">A passionate </w:t>
      </w:r>
      <w:r w:rsidR="008D61B7">
        <w:t>defense of this view is given by</w:t>
      </w:r>
      <w:r>
        <w:t xml:space="preserve"> </w:t>
      </w:r>
      <w:proofErr w:type="spellStart"/>
      <w:r>
        <w:t>Frege</w:t>
      </w:r>
      <w:proofErr w:type="spellEnd"/>
      <w:r w:rsidR="0059679B" w:rsidRPr="0059679B">
        <w:t xml:space="preserve"> </w:t>
      </w:r>
      <w:r w:rsidR="0059679B">
        <w:t>in his introduction</w:t>
      </w:r>
      <w:r w:rsidR="00280E9D">
        <w:t xml:space="preserve"> </w:t>
      </w:r>
      <w:r w:rsidR="0059679B">
        <w:t xml:space="preserve">to the </w:t>
      </w:r>
      <w:proofErr w:type="spellStart"/>
      <w:r w:rsidR="0059679B">
        <w:rPr>
          <w:i/>
        </w:rPr>
        <w:t>Grundlagen</w:t>
      </w:r>
      <w:proofErr w:type="spellEnd"/>
      <w:r w:rsidR="0059679B">
        <w:rPr>
          <w:i/>
        </w:rPr>
        <w:t xml:space="preserve"> </w:t>
      </w:r>
      <w:r w:rsidR="00280E9D">
        <w:t xml:space="preserve">(1884).  For an opposing view see Cooper (2001) who proposes an evolutionary origin not just of human cognition, but </w:t>
      </w:r>
      <w:r w:rsidR="00280E9D" w:rsidRPr="008D61B7">
        <w:rPr>
          <w:i/>
        </w:rPr>
        <w:t>also of the laws of logic themselves</w:t>
      </w:r>
      <w:r w:rsidR="00280E9D">
        <w:t>.  He writes (p. 5) “</w:t>
      </w:r>
      <w:r w:rsidR="00280E9D" w:rsidRPr="00280E9D">
        <w:rPr>
          <w:rFonts w:eastAsiaTheme="minorEastAsia"/>
          <w:color w:val="000000" w:themeColor="text1"/>
          <w:kern w:val="24"/>
        </w:rPr>
        <w:t xml:space="preserve">The laws of logic are neither </w:t>
      </w:r>
      <w:proofErr w:type="spellStart"/>
      <w:r w:rsidR="00280E9D" w:rsidRPr="00280E9D">
        <w:rPr>
          <w:rFonts w:eastAsiaTheme="minorEastAsia"/>
          <w:color w:val="000000" w:themeColor="text1"/>
          <w:kern w:val="24"/>
        </w:rPr>
        <w:t>preexistent</w:t>
      </w:r>
      <w:proofErr w:type="spellEnd"/>
      <w:r w:rsidR="00280E9D" w:rsidRPr="00280E9D">
        <w:rPr>
          <w:rFonts w:eastAsiaTheme="minorEastAsia"/>
          <w:color w:val="000000" w:themeColor="text1"/>
          <w:kern w:val="24"/>
        </w:rPr>
        <w:t xml:space="preserve"> nor independent. They owe their very existence to evolutionary processes, their source and provenance.”</w:t>
      </w:r>
      <w:r w:rsidR="00280E9D">
        <w:rPr>
          <w:rFonts w:eastAsiaTheme="minorEastAsia"/>
          <w:color w:val="000000" w:themeColor="text1"/>
          <w:kern w:val="24"/>
        </w:rPr>
        <w:t xml:space="preserve">  I agree with </w:t>
      </w:r>
      <w:proofErr w:type="spellStart"/>
      <w:r w:rsidR="00280E9D">
        <w:rPr>
          <w:rFonts w:eastAsiaTheme="minorEastAsia"/>
          <w:color w:val="000000" w:themeColor="text1"/>
          <w:kern w:val="24"/>
        </w:rPr>
        <w:t>Frege</w:t>
      </w:r>
      <w:proofErr w:type="spellEnd"/>
      <w:r w:rsidR="00280E9D">
        <w:rPr>
          <w:rFonts w:eastAsiaTheme="minorEastAsia"/>
          <w:color w:val="000000" w:themeColor="text1"/>
          <w:kern w:val="24"/>
        </w:rPr>
        <w:t xml:space="preserve"> (1884) that if views like Cooper’s were correct then “… there would no longer be any possibility of getting to know anything about the world and everything would be plunged in confusion … this account makes everything subjective, and if we follow it through to the end, does away with truth.” (p. VII).</w:t>
      </w:r>
    </w:p>
  </w:footnote>
  <w:footnote w:id="6">
    <w:p w:rsidR="0059679B" w:rsidRPr="006166D2" w:rsidRDefault="0059679B" w:rsidP="0059679B">
      <w:pPr>
        <w:pStyle w:val="FootnoteText"/>
      </w:pPr>
      <w:r>
        <w:rPr>
          <w:rStyle w:val="FootnoteReference"/>
        </w:rPr>
        <w:footnoteRef/>
      </w:r>
      <w:r>
        <w:t xml:space="preserve"> </w:t>
      </w:r>
      <w:bookmarkStart w:id="12" w:name="_Hlk498369061"/>
      <w:r>
        <w:t xml:space="preserve">The causal context includes not just the </w:t>
      </w:r>
      <w:r w:rsidR="001651BD">
        <w:t xml:space="preserve">things that will </w:t>
      </w:r>
      <w:proofErr w:type="gramStart"/>
      <w:r w:rsidR="001651BD">
        <w:rPr>
          <w:i/>
        </w:rPr>
        <w:t>actually</w:t>
      </w:r>
      <w:r>
        <w:t xml:space="preserve"> cause</w:t>
      </w:r>
      <w:proofErr w:type="gramEnd"/>
      <w:r>
        <w:t xml:space="preserve"> </w:t>
      </w:r>
      <w:r>
        <w:rPr>
          <w:i/>
        </w:rPr>
        <w:t>E</w:t>
      </w:r>
      <w:r>
        <w:t xml:space="preserve">, but also all factors that </w:t>
      </w:r>
      <w:r w:rsidRPr="0059679B">
        <w:rPr>
          <w:i/>
        </w:rPr>
        <w:t>might</w:t>
      </w:r>
      <w:r>
        <w:t xml:space="preserve"> help to bring </w:t>
      </w:r>
      <w:r>
        <w:rPr>
          <w:i/>
        </w:rPr>
        <w:t>E</w:t>
      </w:r>
      <w:r>
        <w:t xml:space="preserve"> about.  For example, flipping two coins rather than one increases the chances of getting at least one head, even in cases where the </w:t>
      </w:r>
      <w:r w:rsidR="001651BD">
        <w:t>extra</w:t>
      </w:r>
      <w:r>
        <w:t xml:space="preserve"> coin lands tails.</w:t>
      </w:r>
      <w:bookmarkEnd w:id="12"/>
    </w:p>
  </w:footnote>
  <w:footnote w:id="7">
    <w:p w:rsidR="0075747D" w:rsidRPr="001E568C" w:rsidRDefault="0075747D" w:rsidP="005C2E73">
      <w:pPr>
        <w:pStyle w:val="FootnoteText"/>
        <w:rPr>
          <w:lang w:val="en-US"/>
        </w:rPr>
      </w:pPr>
      <w:r>
        <w:rPr>
          <w:rStyle w:val="FootnoteReference"/>
        </w:rPr>
        <w:footnoteRef/>
      </w:r>
      <w:r>
        <w:t xml:space="preserve">I am tempted to use the term </w:t>
      </w:r>
      <w:r w:rsidRPr="0073023E">
        <w:rPr>
          <w:i/>
        </w:rPr>
        <w:t>physical</w:t>
      </w:r>
      <w:r>
        <w:t xml:space="preserve"> cause from </w:t>
      </w:r>
      <w:proofErr w:type="spellStart"/>
      <w:r>
        <w:t>Dowe</w:t>
      </w:r>
      <w:proofErr w:type="spellEnd"/>
      <w:r>
        <w:t xml:space="preserve"> (2000), since </w:t>
      </w:r>
      <w:proofErr w:type="spellStart"/>
      <w:r>
        <w:t>Dowe’s</w:t>
      </w:r>
      <w:proofErr w:type="spellEnd"/>
      <w:r>
        <w:t xml:space="preserve"> notion is essentially the same as mine, but I do not endorse </w:t>
      </w:r>
      <w:proofErr w:type="spellStart"/>
      <w:r>
        <w:t>Dowe’s</w:t>
      </w:r>
      <w:proofErr w:type="spellEnd"/>
      <w:r>
        <w:t xml:space="preserve"> analysis of this relation.  The term ‘physical’ is also rather ambiguous.</w:t>
      </w:r>
      <w:r w:rsidR="001F622A">
        <w:t xml:space="preserve">  In Johns (2002, Section 3.1) I referred to this relation as ‘efficient causation’.</w:t>
      </w:r>
    </w:p>
  </w:footnote>
  <w:footnote w:id="8">
    <w:p w:rsidR="0075747D" w:rsidRDefault="0075747D">
      <w:pPr>
        <w:pStyle w:val="FootnoteText"/>
      </w:pPr>
      <w:r>
        <w:rPr>
          <w:rStyle w:val="FootnoteReference"/>
        </w:rPr>
        <w:footnoteRef/>
      </w:r>
      <w:r>
        <w:t xml:space="preserve"> Event C may ‘partially’ cause E in the sense that C may be merely part of the total cause of E.  But a total cause cannot (concretely) cause E merely to a certain degree.</w:t>
      </w:r>
    </w:p>
  </w:footnote>
  <w:footnote w:id="9">
    <w:p w:rsidR="0075747D" w:rsidRDefault="0075747D">
      <w:pPr>
        <w:pStyle w:val="FootnoteText"/>
      </w:pPr>
      <w:r>
        <w:rPr>
          <w:rStyle w:val="FootnoteReference"/>
        </w:rPr>
        <w:footnoteRef/>
      </w:r>
      <w:r>
        <w:t xml:space="preserve"> </w:t>
      </w:r>
      <w:r w:rsidR="00BE4F8E">
        <w:t>I</w:t>
      </w:r>
      <w:r w:rsidRPr="00110D30">
        <w:t>n medicine</w:t>
      </w:r>
      <w:r>
        <w:t>,</w:t>
      </w:r>
      <w:r w:rsidR="00BE4F8E">
        <w:t xml:space="preserve"> for example,</w:t>
      </w:r>
      <w:r w:rsidRPr="00110D30">
        <w:t xml:space="preserve"> </w:t>
      </w:r>
      <w:r w:rsidR="00BE4F8E">
        <w:t>double-blind experimental studies are designed to measure such chance increases and reductions</w:t>
      </w:r>
      <w:r>
        <w:t>.</w:t>
      </w:r>
    </w:p>
  </w:footnote>
  <w:footnote w:id="10">
    <w:p w:rsidR="0075747D" w:rsidRDefault="0075747D" w:rsidP="00344A58">
      <w:pPr>
        <w:pStyle w:val="FootnoteText"/>
      </w:pPr>
      <w:r>
        <w:rPr>
          <w:rStyle w:val="FootnoteReference"/>
        </w:rPr>
        <w:footnoteRef/>
      </w:r>
      <w:r>
        <w:t xml:space="preserve"> I am aware that such composition inferences are not all valid, but this one surely is.  It is no different from the following: If every person in this room is from </w:t>
      </w:r>
      <w:smartTag w:uri="urn:schemas-microsoft-com:office:smarttags" w:element="country-region">
        <w:smartTag w:uri="urn:schemas-microsoft-com:office:smarttags" w:element="place">
          <w:r>
            <w:t>Portugal</w:t>
          </w:r>
        </w:smartTag>
      </w:smartTag>
      <w:r>
        <w:t xml:space="preserve">, then the aggregate of the people is also from </w:t>
      </w:r>
      <w:smartTag w:uri="urn:schemas-microsoft-com:office:smarttags" w:element="country-region">
        <w:smartTag w:uri="urn:schemas-microsoft-com:office:smarttags" w:element="place">
          <w:r>
            <w:t>Portugal</w:t>
          </w:r>
        </w:smartTag>
      </w:smartTag>
      <w:r>
        <w:t>.</w:t>
      </w:r>
    </w:p>
  </w:footnote>
  <w:footnote w:id="11">
    <w:p w:rsidR="0075747D" w:rsidRPr="00225C03" w:rsidRDefault="0075747D" w:rsidP="0094095F">
      <w:pPr>
        <w:pStyle w:val="FootnoteText"/>
        <w:rPr>
          <w:lang w:val="en-US"/>
        </w:rPr>
      </w:pPr>
      <w:r>
        <w:rPr>
          <w:rStyle w:val="FootnoteReference"/>
        </w:rPr>
        <w:footnoteRef/>
      </w:r>
      <w:r>
        <w:t xml:space="preserve"> </w:t>
      </w:r>
      <w:r>
        <w:rPr>
          <w:lang w:val="en-US"/>
        </w:rPr>
        <w:t>This was one</w:t>
      </w:r>
      <w:r w:rsidR="00C467BE">
        <w:rPr>
          <w:lang w:val="en-US"/>
        </w:rPr>
        <w:t xml:space="preserve"> of the objections made in</w:t>
      </w:r>
      <w:r>
        <w:rPr>
          <w:lang w:val="en-US"/>
        </w:rPr>
        <w:t xml:space="preserve"> Lewis </w:t>
      </w:r>
      <w:r w:rsidR="00C467BE">
        <w:rPr>
          <w:lang w:val="en-US"/>
        </w:rPr>
        <w:t xml:space="preserve">(1980) </w:t>
      </w:r>
      <w:r>
        <w:rPr>
          <w:lang w:val="en-US"/>
        </w:rPr>
        <w:t>to his own (quickly dismissed) epistemic theory of chance.</w:t>
      </w:r>
    </w:p>
  </w:footnote>
  <w:footnote w:id="12">
    <w:p w:rsidR="009032B6" w:rsidRDefault="009032B6">
      <w:pPr>
        <w:pStyle w:val="FootnoteText"/>
      </w:pPr>
      <w:r>
        <w:rPr>
          <w:rStyle w:val="FootnoteReference"/>
        </w:rPr>
        <w:footnoteRef/>
      </w:r>
      <w:r>
        <w:t xml:space="preserve"> </w:t>
      </w:r>
      <w:r w:rsidR="004F5DD2">
        <w:rPr>
          <w:color w:val="222222"/>
          <w:shd w:val="clear" w:color="auto" w:fill="FFFFFF"/>
        </w:rPr>
        <w:t>“</w:t>
      </w:r>
      <w:r w:rsidR="004F5DD2">
        <w:t xml:space="preserve">In this paper I do not consider regularity or “best system” accounts of laws, or </w:t>
      </w:r>
      <w:r w:rsidR="00C167ED">
        <w:t xml:space="preserve">the </w:t>
      </w:r>
      <w:r w:rsidR="004F5DD2">
        <w:t>theories of chance developed along similar (</w:t>
      </w:r>
      <w:proofErr w:type="spellStart"/>
      <w:r w:rsidR="004F5DD2">
        <w:t>Humean</w:t>
      </w:r>
      <w:proofErr w:type="spellEnd"/>
      <w:r w:rsidR="004F5DD2">
        <w:t xml:space="preserve">) lines.  </w:t>
      </w:r>
      <w:r w:rsidR="004F5DD2" w:rsidRPr="00751807">
        <w:t xml:space="preserve">The </w:t>
      </w:r>
      <w:r w:rsidR="004F5DD2">
        <w:t xml:space="preserve">conceptual </w:t>
      </w:r>
      <w:r w:rsidR="004F5DD2" w:rsidRPr="00751807">
        <w:t xml:space="preserve">chasm between </w:t>
      </w:r>
      <w:r w:rsidR="004F5DD2">
        <w:t>these views and mine so wide that there is little common ground on which to base an argument.</w:t>
      </w:r>
      <w:r w:rsidR="009D7A22">
        <w:t xml:space="preserve">  This is not to say that there can be no rational grounds for choosing one camp or another, for one see can how successful (fertile, intellectually satisfying, etc.) each approach is and judge between them on those grounds.</w:t>
      </w:r>
    </w:p>
  </w:footnote>
  <w:footnote w:id="13">
    <w:p w:rsidR="009032B6" w:rsidRPr="00560C92" w:rsidRDefault="009032B6" w:rsidP="009032B6">
      <w:pPr>
        <w:pStyle w:val="FootnoteText"/>
        <w:rPr>
          <w:lang w:val="en-US"/>
        </w:rPr>
      </w:pPr>
      <w:r>
        <w:rPr>
          <w:rStyle w:val="FootnoteReference"/>
        </w:rPr>
        <w:footnoteRef/>
      </w:r>
      <w:r>
        <w:t xml:space="preserve"> In making this point, </w:t>
      </w:r>
      <w:r>
        <w:rPr>
          <w:lang w:val="en-US"/>
        </w:rPr>
        <w:t>David Lewis (1983, p. 366) nicely quipped that being called ‘Armstrong’ doesn’t give a person big biceps.</w:t>
      </w:r>
    </w:p>
  </w:footnote>
  <w:footnote w:id="14">
    <w:p w:rsidR="004D5D2F" w:rsidRPr="004D5D2F" w:rsidRDefault="004D5D2F">
      <w:pPr>
        <w:pStyle w:val="FootnoteText"/>
        <w:rPr>
          <w:lang w:val="en-US"/>
        </w:rPr>
      </w:pPr>
      <w:r>
        <w:rPr>
          <w:rStyle w:val="FootnoteReference"/>
        </w:rPr>
        <w:footnoteRef/>
      </w:r>
      <w:r>
        <w:t xml:space="preserve"> </w:t>
      </w:r>
      <w:r>
        <w:rPr>
          <w:lang w:val="en-US"/>
        </w:rPr>
        <w:t>‘Consequentialist’ might be better, but this word is too strongl</w:t>
      </w:r>
      <w:r w:rsidR="00AE0621">
        <w:rPr>
          <w:lang w:val="en-US"/>
        </w:rPr>
        <w:t>y associated with a view about</w:t>
      </w:r>
      <w:r w:rsidR="002217D6">
        <w:rPr>
          <w:lang w:val="en-US"/>
        </w:rPr>
        <w:t xml:space="preserve"> </w:t>
      </w:r>
      <w:proofErr w:type="gramStart"/>
      <w:r>
        <w:rPr>
          <w:lang w:val="en-US"/>
        </w:rPr>
        <w:t>ethics.</w:t>
      </w:r>
      <w:r>
        <w:rPr>
          <w:lang w:val="en-US"/>
        </w:rPr>
        <w:softHyphen/>
      </w:r>
      <w:proofErr w:type="gramEnd"/>
    </w:p>
  </w:footnote>
  <w:footnote w:id="15">
    <w:p w:rsidR="0075747D" w:rsidRPr="00874CE8" w:rsidRDefault="0075747D" w:rsidP="0094095F">
      <w:pPr>
        <w:pStyle w:val="FootnoteText"/>
        <w:rPr>
          <w:lang w:val="en-US"/>
        </w:rPr>
      </w:pPr>
      <w:r>
        <w:rPr>
          <w:rStyle w:val="FootnoteReference"/>
        </w:rPr>
        <w:footnoteRef/>
      </w:r>
      <w:r>
        <w:t xml:space="preserve"> </w:t>
      </w:r>
      <w:r>
        <w:rPr>
          <w:lang w:val="en-US"/>
        </w:rPr>
        <w:t xml:space="preserve">Impervious events are often misidentified as being necessary.  Consider, for example, the so-called “necessity” of the past, which is </w:t>
      </w:r>
      <w:proofErr w:type="gramStart"/>
      <w:r>
        <w:rPr>
          <w:lang w:val="en-US"/>
        </w:rPr>
        <w:t>really just</w:t>
      </w:r>
      <w:proofErr w:type="gramEnd"/>
      <w:r>
        <w:rPr>
          <w:lang w:val="en-US"/>
        </w:rPr>
        <w:t xml:space="preserve"> the causal independence of the past from present events.</w:t>
      </w:r>
    </w:p>
  </w:footnote>
  <w:footnote w:id="16">
    <w:p w:rsidR="004D5D2F" w:rsidRPr="004D5D2F" w:rsidRDefault="004D5D2F">
      <w:pPr>
        <w:pStyle w:val="FootnoteText"/>
        <w:rPr>
          <w:lang w:val="en-US"/>
        </w:rPr>
      </w:pPr>
      <w:r>
        <w:rPr>
          <w:rStyle w:val="FootnoteReference"/>
        </w:rPr>
        <w:footnoteRef/>
      </w:r>
      <w:r>
        <w:t xml:space="preserve"> </w:t>
      </w:r>
      <w:r>
        <w:rPr>
          <w:lang w:val="en-US"/>
        </w:rPr>
        <w:t xml:space="preserve">In </w:t>
      </w:r>
      <w:proofErr w:type="gramStart"/>
      <w:r>
        <w:rPr>
          <w:lang w:val="en-US"/>
        </w:rPr>
        <w:t>a similar way</w:t>
      </w:r>
      <w:proofErr w:type="gramEnd"/>
      <w:r>
        <w:rPr>
          <w:lang w:val="en-US"/>
        </w:rPr>
        <w:t xml:space="preserve">, the </w:t>
      </w:r>
      <w:proofErr w:type="spellStart"/>
      <w:r>
        <w:rPr>
          <w:lang w:val="en-US"/>
        </w:rPr>
        <w:t>inferentialist</w:t>
      </w:r>
      <w:proofErr w:type="spellEnd"/>
      <w:r>
        <w:rPr>
          <w:lang w:val="en-US"/>
        </w:rPr>
        <w:t xml:space="preserve"> view of laws is consistent with </w:t>
      </w:r>
      <w:r w:rsidR="002217D6">
        <w:rPr>
          <w:lang w:val="en-US"/>
        </w:rPr>
        <w:t xml:space="preserve">theological </w:t>
      </w:r>
      <w:r w:rsidRPr="002217D6">
        <w:rPr>
          <w:lang w:val="en-US"/>
        </w:rPr>
        <w:t>voluntarism</w:t>
      </w:r>
      <w:r w:rsidR="002217D6">
        <w:rPr>
          <w:lang w:val="en-US"/>
        </w:rPr>
        <w:t xml:space="preserve"> concerning natural laws</w:t>
      </w:r>
      <w:r>
        <w:rPr>
          <w:lang w:val="en-US"/>
        </w:rPr>
        <w:t>, as espoused by William of Ockham for example.</w:t>
      </w:r>
    </w:p>
  </w:footnote>
  <w:footnote w:id="17">
    <w:p w:rsidR="002217D6" w:rsidRPr="002217D6" w:rsidRDefault="002217D6">
      <w:pPr>
        <w:pStyle w:val="FootnoteText"/>
        <w:rPr>
          <w:lang w:val="en-US"/>
        </w:rPr>
      </w:pPr>
      <w:r>
        <w:rPr>
          <w:rStyle w:val="FootnoteReference"/>
        </w:rPr>
        <w:footnoteRef/>
      </w:r>
      <w:r>
        <w:t xml:space="preserve"> </w:t>
      </w:r>
      <w:r>
        <w:rPr>
          <w:lang w:val="en-US"/>
        </w:rPr>
        <w:t xml:space="preserve">The </w:t>
      </w:r>
      <w:proofErr w:type="spellStart"/>
      <w:r>
        <w:rPr>
          <w:lang w:val="en-US"/>
        </w:rPr>
        <w:t>Lagrangian</w:t>
      </w:r>
      <w:proofErr w:type="spellEnd"/>
      <w:r>
        <w:rPr>
          <w:lang w:val="en-US"/>
        </w:rPr>
        <w:t xml:space="preserve"> and Hamiltonian are different mathematical functions that express essentially the same information about the system, in the sense that either can be derived from the other.</w:t>
      </w:r>
    </w:p>
  </w:footnote>
  <w:footnote w:id="18">
    <w:p w:rsidR="003D3AC9" w:rsidRDefault="003D3AC9">
      <w:pPr>
        <w:pStyle w:val="FootnoteText"/>
      </w:pPr>
      <w:r>
        <w:rPr>
          <w:rStyle w:val="FootnoteReference"/>
        </w:rPr>
        <w:footnoteRef/>
      </w:r>
      <w:r>
        <w:t xml:space="preserve"> </w:t>
      </w:r>
      <w:r w:rsidR="00D677BB" w:rsidRPr="00D677BB">
        <w:rPr>
          <w:lang w:val="en-US"/>
        </w:rPr>
        <w:t xml:space="preserve">It should be noted that the epistemic view of chance is one according to which, as Lewis (1980, p. 112) put it, “the complete theory of chance for every world, and all the conditionals that comprise it, are necessary”.  (Thus, Lewis’s problem of undermining futures does not arise for the epistemic view.)  The causal context M consists of the </w:t>
      </w:r>
      <w:proofErr w:type="gramStart"/>
      <w:r w:rsidR="00D677BB" w:rsidRPr="00D677BB">
        <w:rPr>
          <w:lang w:val="en-US"/>
        </w:rPr>
        <w:t>past history</w:t>
      </w:r>
      <w:proofErr w:type="gramEnd"/>
      <w:r w:rsidR="00D677BB" w:rsidRPr="00D677BB">
        <w:rPr>
          <w:lang w:val="en-US"/>
        </w:rPr>
        <w:t xml:space="preserve"> of the world together with D (the dynamical nature), and all chances logically follow from M.</w:t>
      </w:r>
    </w:p>
  </w:footnote>
  <w:footnote w:id="19">
    <w:p w:rsidR="0075747D" w:rsidRPr="006F390D" w:rsidRDefault="0075747D">
      <w:pPr>
        <w:pStyle w:val="FootnoteText"/>
        <w:rPr>
          <w:lang w:val="en-US"/>
        </w:rPr>
      </w:pPr>
      <w:r>
        <w:rPr>
          <w:rStyle w:val="FootnoteReference"/>
        </w:rPr>
        <w:footnoteRef/>
      </w:r>
      <w:r>
        <w:t xml:space="preserve"> </w:t>
      </w:r>
      <w:r>
        <w:rPr>
          <w:lang w:val="en-US"/>
        </w:rPr>
        <w:t>Or almost certa</w:t>
      </w:r>
      <w:r w:rsidR="00903AC2">
        <w:rPr>
          <w:lang w:val="en-US"/>
        </w:rPr>
        <w:t xml:space="preserve">in.  </w:t>
      </w:r>
      <w:r w:rsidR="00903AC2" w:rsidRPr="00995362">
        <w:rPr>
          <w:lang w:val="en-US"/>
        </w:rPr>
        <w:t>It is shown in Johns</w:t>
      </w:r>
      <w:r w:rsidR="00903AC2">
        <w:rPr>
          <w:lang w:val="en-US"/>
        </w:rPr>
        <w:t xml:space="preserve"> (2002, pp.</w:t>
      </w:r>
      <w:r>
        <w:rPr>
          <w:lang w:val="en-US"/>
        </w:rPr>
        <w:t xml:space="preserve"> 31-32) that the rational number (quotient) 1 represents actual certainty, whereas the real number (Dedekind cut or Cauchy sequence) 1 represents a degree of belief that is either certain or very close to certainty.  The same distinction applies to probability zero.</w:t>
      </w:r>
    </w:p>
  </w:footnote>
  <w:footnote w:id="20">
    <w:p w:rsidR="00E0443B" w:rsidRDefault="00E0443B">
      <w:pPr>
        <w:pStyle w:val="FootnoteText"/>
      </w:pPr>
      <w:r>
        <w:rPr>
          <w:rStyle w:val="FootnoteReference"/>
        </w:rPr>
        <w:footnoteRef/>
      </w:r>
      <w:bookmarkStart w:id="19" w:name="_Hlk498240465"/>
      <w:r>
        <w:t xml:space="preserve"> This understanding of deference to experts agrees with the account given in Joyce (2007). </w:t>
      </w:r>
    </w:p>
    <w:bookmarkEnd w:id="19"/>
  </w:footnote>
  <w:footnote w:id="21">
    <w:p w:rsidR="000B0D16" w:rsidRDefault="000B0D16" w:rsidP="000B0D16">
      <w:pPr>
        <w:pStyle w:val="FootnoteText"/>
      </w:pPr>
      <w:r>
        <w:rPr>
          <w:rStyle w:val="FootnoteReference"/>
        </w:rPr>
        <w:footnoteRef/>
      </w:r>
      <w:r>
        <w:t xml:space="preserve"> </w:t>
      </w:r>
      <w:r w:rsidR="00995362" w:rsidRPr="00995362">
        <w:t xml:space="preserve">I </w:t>
      </w:r>
      <w:r w:rsidR="00995362">
        <w:t>note</w:t>
      </w:r>
      <w:r>
        <w:t xml:space="preserve"> that an </w:t>
      </w:r>
      <w:r w:rsidRPr="000B0D16">
        <w:rPr>
          <w:i/>
        </w:rPr>
        <w:t>incomplete</w:t>
      </w:r>
      <w:r>
        <w:t xml:space="preserve"> description of a pair &lt;X, Y&gt; will not factorise into a conjunction, </w:t>
      </w:r>
      <w:r w:rsidR="0031670E">
        <w:t>in some cases</w:t>
      </w:r>
      <w:r>
        <w:t>, and</w:t>
      </w:r>
      <w:r w:rsidR="00995362">
        <w:t xml:space="preserve"> </w:t>
      </w:r>
      <w:r>
        <w:t xml:space="preserve">argue that this fact can account for the existence of quantum-mechanical correlations, such as in the famous EPR experiments. </w:t>
      </w:r>
      <w:r w:rsidR="00995362">
        <w:t xml:space="preserve"> My </w:t>
      </w:r>
      <w:r>
        <w:t>view is that the quantum state</w:t>
      </w:r>
      <w:r w:rsidR="000F6B6C">
        <w:t xml:space="preserve"> vector</w:t>
      </w:r>
      <w:r>
        <w:t xml:space="preserve"> represents maximal-yet-incomplete information about the system.</w:t>
      </w:r>
      <w:r w:rsidR="0031670E">
        <w:t xml:space="preserve">  </w:t>
      </w:r>
      <w:proofErr w:type="gramStart"/>
      <w:r w:rsidR="0031670E">
        <w:t>Generally speaking, epistemic</w:t>
      </w:r>
      <w:proofErr w:type="gramEnd"/>
      <w:r w:rsidR="0031670E">
        <w:t xml:space="preserve"> views of chance go hand-in-hand with epistemic inte</w:t>
      </w:r>
      <w:r w:rsidR="00AF73B9">
        <w:t>rpretations of quantum states</w:t>
      </w:r>
      <w:r w:rsidR="0031670E">
        <w:t>, such</w:t>
      </w:r>
      <w:r w:rsidR="00DF557C">
        <w:t xml:space="preserve"> as those of </w:t>
      </w:r>
      <w:proofErr w:type="spellStart"/>
      <w:r w:rsidR="00DF557C">
        <w:t>Spekkens</w:t>
      </w:r>
      <w:proofErr w:type="spellEnd"/>
      <w:r w:rsidR="00DF557C">
        <w:t xml:space="preserve"> (2007) and Bub (2007</w:t>
      </w:r>
      <w:r w:rsidR="0031670E">
        <w:t>).</w:t>
      </w:r>
    </w:p>
  </w:footnote>
  <w:footnote w:id="22">
    <w:p w:rsidR="0075747D" w:rsidRPr="005766DE" w:rsidRDefault="0075747D">
      <w:pPr>
        <w:pStyle w:val="FootnoteText"/>
        <w:rPr>
          <w:lang w:val="en-US"/>
        </w:rPr>
      </w:pPr>
      <w:r>
        <w:rPr>
          <w:rStyle w:val="FootnoteReference"/>
        </w:rPr>
        <w:footnoteRef/>
      </w:r>
      <w:r>
        <w:t xml:space="preserve"> </w:t>
      </w:r>
      <w:r w:rsidR="00203E94">
        <w:rPr>
          <w:lang w:val="en-US"/>
        </w:rPr>
        <w:t>As stated in the introduction, I</w:t>
      </w:r>
      <w:r>
        <w:rPr>
          <w:lang w:val="en-US"/>
        </w:rPr>
        <w:t xml:space="preserve"> take the view that to explain an event is to infer it (to some degree, not necessarily with certainty) from a hypothesis about the concrete causes of the event.</w:t>
      </w:r>
    </w:p>
  </w:footnote>
  <w:footnote w:id="23">
    <w:p w:rsidR="00C873F0" w:rsidRDefault="00C873F0">
      <w:pPr>
        <w:pStyle w:val="FootnoteText"/>
      </w:pPr>
      <w:r>
        <w:rPr>
          <w:rStyle w:val="FootnoteReference"/>
        </w:rPr>
        <w:footnoteRef/>
      </w:r>
      <w:r>
        <w:t xml:space="preserve"> The description of a </w:t>
      </w:r>
      <w:proofErr w:type="gramStart"/>
      <w:r>
        <w:t>particular experiment</w:t>
      </w:r>
      <w:proofErr w:type="gramEnd"/>
      <w:r>
        <w:t xml:space="preserve"> will involve various parameters such as lengths and angles, and the chance of a given outcome in that experiment may be determined by some algebraic expression involving these parameters.</w:t>
      </w:r>
    </w:p>
  </w:footnote>
  <w:footnote w:id="24">
    <w:p w:rsidR="0075747D" w:rsidRDefault="0075747D">
      <w:pPr>
        <w:pStyle w:val="FootnoteText"/>
      </w:pPr>
      <w:r>
        <w:rPr>
          <w:rStyle w:val="FootnoteReference"/>
        </w:rPr>
        <w:footnoteRef/>
      </w:r>
      <w:r w:rsidR="00A75A52">
        <w:t xml:space="preserve"> See van </w:t>
      </w:r>
      <w:proofErr w:type="spellStart"/>
      <w:r w:rsidR="00A75A52">
        <w:t>Fraassen</w:t>
      </w:r>
      <w:proofErr w:type="spellEnd"/>
      <w:r w:rsidR="00A75A52">
        <w:t xml:space="preserve"> (1989, pp.</w:t>
      </w:r>
      <w:r>
        <w:t xml:space="preserve"> 78-81) for a summary of the difficulties.</w:t>
      </w:r>
    </w:p>
  </w:footnote>
  <w:footnote w:id="25">
    <w:p w:rsidR="006C522D" w:rsidRPr="006C522D" w:rsidRDefault="006C522D">
      <w:pPr>
        <w:pStyle w:val="FootnoteText"/>
        <w:rPr>
          <w:lang w:val="en-US"/>
        </w:rPr>
      </w:pPr>
      <w:r>
        <w:rPr>
          <w:rStyle w:val="FootnoteReference"/>
        </w:rPr>
        <w:footnoteRef/>
      </w:r>
      <w:r>
        <w:t xml:space="preserve"> </w:t>
      </w:r>
      <w:r>
        <w:rPr>
          <w:lang w:val="en-US"/>
        </w:rPr>
        <w:t xml:space="preserve">See van </w:t>
      </w:r>
      <w:proofErr w:type="spellStart"/>
      <w:r>
        <w:rPr>
          <w:lang w:val="en-US"/>
        </w:rPr>
        <w:t>Fraassen</w:t>
      </w:r>
      <w:proofErr w:type="spellEnd"/>
      <w:r>
        <w:rPr>
          <w:lang w:val="en-US"/>
        </w:rPr>
        <w:t xml:space="preserve"> (1989).</w:t>
      </w:r>
    </w:p>
  </w:footnote>
  <w:footnote w:id="26">
    <w:p w:rsidR="0075747D" w:rsidRDefault="0075747D">
      <w:pPr>
        <w:pStyle w:val="FootnoteText"/>
      </w:pPr>
      <w:r>
        <w:rPr>
          <w:rStyle w:val="FootnoteReference"/>
        </w:rPr>
        <w:footnoteRef/>
      </w:r>
      <w:r>
        <w:t xml:space="preserve"> The ‘properties’ of objects in an epistemic state are also subjective, as internal objects may have magical powers, be made of the celestial aether, and so on.</w:t>
      </w:r>
    </w:p>
  </w:footnote>
  <w:footnote w:id="27">
    <w:p w:rsidR="0075747D" w:rsidRDefault="0075747D">
      <w:pPr>
        <w:pStyle w:val="FootnoteText"/>
      </w:pPr>
      <w:r>
        <w:rPr>
          <w:rStyle w:val="FootnoteReference"/>
        </w:rPr>
        <w:footnoteRef/>
      </w:r>
      <w:r>
        <w:t xml:space="preserve"> That is the point of the following joke:  A farmer had two horses, and for years he couldn’t tell them apart, until one day he noticed that the black one was an inch taller than the white one.</w:t>
      </w:r>
    </w:p>
  </w:footnote>
  <w:footnote w:id="28">
    <w:p w:rsidR="000C026F" w:rsidRPr="000C026F" w:rsidRDefault="000C026F">
      <w:pPr>
        <w:pStyle w:val="FootnoteText"/>
        <w:rPr>
          <w:lang w:val="en-US"/>
        </w:rPr>
      </w:pPr>
      <w:r>
        <w:rPr>
          <w:rStyle w:val="FootnoteReference"/>
        </w:rPr>
        <w:footnoteRef/>
      </w:r>
      <w:r>
        <w:t xml:space="preserve"> </w:t>
      </w:r>
      <w:r w:rsidR="000656C5">
        <w:t xml:space="preserve">As mentioned above, </w:t>
      </w:r>
      <w:r>
        <w:rPr>
          <w:lang w:val="en-US"/>
        </w:rPr>
        <w:t>I take it that explaining</w:t>
      </w:r>
      <w:r w:rsidR="000656C5">
        <w:rPr>
          <w:lang w:val="en-US"/>
        </w:rPr>
        <w:t xml:space="preserve"> a datum requires predicting to some degree from a theory about its causes.</w:t>
      </w:r>
    </w:p>
  </w:footnote>
  <w:footnote w:id="29">
    <w:p w:rsidR="0089107D" w:rsidRPr="0089107D" w:rsidRDefault="0089107D">
      <w:pPr>
        <w:pStyle w:val="FootnoteText"/>
        <w:rPr>
          <w:lang w:val="en-US"/>
        </w:rPr>
      </w:pPr>
      <w:r>
        <w:rPr>
          <w:rStyle w:val="FootnoteReference"/>
        </w:rPr>
        <w:footnoteRef/>
      </w:r>
      <w:r>
        <w:t xml:space="preserve"> </w:t>
      </w:r>
      <w:r>
        <w:rPr>
          <w:lang w:val="en-US"/>
        </w:rPr>
        <w:t xml:space="preserve">See for example Feynman (1967, Ch. 5), </w:t>
      </w:r>
      <w:proofErr w:type="spellStart"/>
      <w:r>
        <w:rPr>
          <w:lang w:val="en-US"/>
        </w:rPr>
        <w:t>Sklar</w:t>
      </w:r>
      <w:proofErr w:type="spellEnd"/>
      <w:r>
        <w:rPr>
          <w:lang w:val="en-US"/>
        </w:rPr>
        <w:t xml:space="preserve"> (1986) and </w:t>
      </w:r>
      <w:proofErr w:type="spellStart"/>
      <w:r>
        <w:rPr>
          <w:lang w:val="en-US"/>
        </w:rPr>
        <w:t>Lebowitz</w:t>
      </w:r>
      <w:proofErr w:type="spellEnd"/>
      <w:r>
        <w:rPr>
          <w:lang w:val="en-US"/>
        </w:rPr>
        <w:t xml:space="preserve"> (1993: 36).</w:t>
      </w:r>
    </w:p>
  </w:footnote>
  <w:footnote w:id="30">
    <w:p w:rsidR="0089107D" w:rsidRPr="0089107D" w:rsidRDefault="0089107D" w:rsidP="0089107D">
      <w:pPr>
        <w:pStyle w:val="FootnoteText"/>
        <w:rPr>
          <w:lang w:val="en-US"/>
        </w:rPr>
      </w:pPr>
      <w:r>
        <w:rPr>
          <w:rStyle w:val="FootnoteReference"/>
        </w:rPr>
        <w:footnoteRef/>
      </w:r>
      <w:r>
        <w:t xml:space="preserve"> </w:t>
      </w:r>
      <w:r>
        <w:rPr>
          <w:lang w:val="en-US"/>
        </w:rPr>
        <w:t xml:space="preserve">More precisely, diffusion is </w:t>
      </w:r>
      <w:r>
        <w:rPr>
          <w:i/>
          <w:lang w:val="en-US"/>
        </w:rPr>
        <w:t>far</w:t>
      </w:r>
      <w:r>
        <w:rPr>
          <w:lang w:val="en-US"/>
        </w:rPr>
        <w:t xml:space="preserve"> more likely to occur in that direction of time than in the reverse direction.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8C3E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36B7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303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58E6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4C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523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845C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5620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CC92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1045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BF4368"/>
    <w:multiLevelType w:val="multilevel"/>
    <w:tmpl w:val="81DA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8A"/>
    <w:rsid w:val="0000050D"/>
    <w:rsid w:val="000021A4"/>
    <w:rsid w:val="00003396"/>
    <w:rsid w:val="00004D90"/>
    <w:rsid w:val="00005A64"/>
    <w:rsid w:val="00010D31"/>
    <w:rsid w:val="00011136"/>
    <w:rsid w:val="0001119E"/>
    <w:rsid w:val="0001337D"/>
    <w:rsid w:val="00015579"/>
    <w:rsid w:val="0001576C"/>
    <w:rsid w:val="00016107"/>
    <w:rsid w:val="000205CE"/>
    <w:rsid w:val="000206AF"/>
    <w:rsid w:val="000215D8"/>
    <w:rsid w:val="000231ED"/>
    <w:rsid w:val="00026DFA"/>
    <w:rsid w:val="0003021F"/>
    <w:rsid w:val="000366A2"/>
    <w:rsid w:val="00036B7A"/>
    <w:rsid w:val="0004078B"/>
    <w:rsid w:val="0004138E"/>
    <w:rsid w:val="00042743"/>
    <w:rsid w:val="000448B3"/>
    <w:rsid w:val="00047623"/>
    <w:rsid w:val="00050526"/>
    <w:rsid w:val="00050747"/>
    <w:rsid w:val="000511AD"/>
    <w:rsid w:val="00051BF2"/>
    <w:rsid w:val="00051F46"/>
    <w:rsid w:val="000539CB"/>
    <w:rsid w:val="00056080"/>
    <w:rsid w:val="000602F8"/>
    <w:rsid w:val="000619AB"/>
    <w:rsid w:val="00065074"/>
    <w:rsid w:val="000656C5"/>
    <w:rsid w:val="00066E02"/>
    <w:rsid w:val="00067644"/>
    <w:rsid w:val="00067730"/>
    <w:rsid w:val="00067C96"/>
    <w:rsid w:val="00067F84"/>
    <w:rsid w:val="0007067F"/>
    <w:rsid w:val="00070EB7"/>
    <w:rsid w:val="000716E0"/>
    <w:rsid w:val="00074525"/>
    <w:rsid w:val="0007477C"/>
    <w:rsid w:val="00075504"/>
    <w:rsid w:val="000760BA"/>
    <w:rsid w:val="0007629E"/>
    <w:rsid w:val="00076C01"/>
    <w:rsid w:val="00076D45"/>
    <w:rsid w:val="000770D3"/>
    <w:rsid w:val="00082B2D"/>
    <w:rsid w:val="00082DE1"/>
    <w:rsid w:val="00082DEE"/>
    <w:rsid w:val="00083F2D"/>
    <w:rsid w:val="0008530F"/>
    <w:rsid w:val="000865CD"/>
    <w:rsid w:val="00086A44"/>
    <w:rsid w:val="00087006"/>
    <w:rsid w:val="0009172E"/>
    <w:rsid w:val="00091915"/>
    <w:rsid w:val="0009237A"/>
    <w:rsid w:val="000940A5"/>
    <w:rsid w:val="0009437E"/>
    <w:rsid w:val="00094954"/>
    <w:rsid w:val="000949A4"/>
    <w:rsid w:val="000A2C7F"/>
    <w:rsid w:val="000A4E7C"/>
    <w:rsid w:val="000B0D16"/>
    <w:rsid w:val="000B1630"/>
    <w:rsid w:val="000B1707"/>
    <w:rsid w:val="000B447E"/>
    <w:rsid w:val="000B74EE"/>
    <w:rsid w:val="000C026F"/>
    <w:rsid w:val="000C14EF"/>
    <w:rsid w:val="000C4C2B"/>
    <w:rsid w:val="000C5784"/>
    <w:rsid w:val="000C621F"/>
    <w:rsid w:val="000C6423"/>
    <w:rsid w:val="000C7766"/>
    <w:rsid w:val="000D03FA"/>
    <w:rsid w:val="000D1680"/>
    <w:rsid w:val="000D4C6B"/>
    <w:rsid w:val="000D5BC3"/>
    <w:rsid w:val="000D6AE6"/>
    <w:rsid w:val="000D7595"/>
    <w:rsid w:val="000D7C60"/>
    <w:rsid w:val="000E19AF"/>
    <w:rsid w:val="000F2304"/>
    <w:rsid w:val="000F2D19"/>
    <w:rsid w:val="000F6B6C"/>
    <w:rsid w:val="000F6FD1"/>
    <w:rsid w:val="001003AB"/>
    <w:rsid w:val="00103C4C"/>
    <w:rsid w:val="00110D30"/>
    <w:rsid w:val="00113CAF"/>
    <w:rsid w:val="0011642B"/>
    <w:rsid w:val="00117129"/>
    <w:rsid w:val="00122A6A"/>
    <w:rsid w:val="00124DA1"/>
    <w:rsid w:val="00126966"/>
    <w:rsid w:val="00126F7A"/>
    <w:rsid w:val="00127ECD"/>
    <w:rsid w:val="00135ABC"/>
    <w:rsid w:val="00137B1A"/>
    <w:rsid w:val="0014028F"/>
    <w:rsid w:val="00142B9C"/>
    <w:rsid w:val="00145D0F"/>
    <w:rsid w:val="001531D3"/>
    <w:rsid w:val="001560C1"/>
    <w:rsid w:val="00160860"/>
    <w:rsid w:val="00160AA1"/>
    <w:rsid w:val="00160EC5"/>
    <w:rsid w:val="00161B4B"/>
    <w:rsid w:val="0016344C"/>
    <w:rsid w:val="00164FF3"/>
    <w:rsid w:val="001651BD"/>
    <w:rsid w:val="0016566F"/>
    <w:rsid w:val="00167368"/>
    <w:rsid w:val="0017020E"/>
    <w:rsid w:val="00172192"/>
    <w:rsid w:val="001729D9"/>
    <w:rsid w:val="00172B3B"/>
    <w:rsid w:val="00172BF0"/>
    <w:rsid w:val="00180D96"/>
    <w:rsid w:val="00183968"/>
    <w:rsid w:val="00183FDB"/>
    <w:rsid w:val="001846FF"/>
    <w:rsid w:val="001852A6"/>
    <w:rsid w:val="0019381A"/>
    <w:rsid w:val="00196686"/>
    <w:rsid w:val="0019761B"/>
    <w:rsid w:val="001A07A8"/>
    <w:rsid w:val="001A0C3F"/>
    <w:rsid w:val="001A15D7"/>
    <w:rsid w:val="001A194D"/>
    <w:rsid w:val="001A1E50"/>
    <w:rsid w:val="001B06F0"/>
    <w:rsid w:val="001B15D0"/>
    <w:rsid w:val="001B3C12"/>
    <w:rsid w:val="001B50E8"/>
    <w:rsid w:val="001B5681"/>
    <w:rsid w:val="001B5AB9"/>
    <w:rsid w:val="001B6CB2"/>
    <w:rsid w:val="001C38D3"/>
    <w:rsid w:val="001C50CD"/>
    <w:rsid w:val="001C6926"/>
    <w:rsid w:val="001C6F1B"/>
    <w:rsid w:val="001C7B16"/>
    <w:rsid w:val="001C7EB7"/>
    <w:rsid w:val="001D0CE9"/>
    <w:rsid w:val="001D426D"/>
    <w:rsid w:val="001D48F3"/>
    <w:rsid w:val="001D5731"/>
    <w:rsid w:val="001D657D"/>
    <w:rsid w:val="001D669C"/>
    <w:rsid w:val="001D704B"/>
    <w:rsid w:val="001E0960"/>
    <w:rsid w:val="001E2574"/>
    <w:rsid w:val="001E2952"/>
    <w:rsid w:val="001E4ACA"/>
    <w:rsid w:val="001E4B99"/>
    <w:rsid w:val="001E60E6"/>
    <w:rsid w:val="001E6EC4"/>
    <w:rsid w:val="001E7915"/>
    <w:rsid w:val="001F0C79"/>
    <w:rsid w:val="001F0F1E"/>
    <w:rsid w:val="001F198B"/>
    <w:rsid w:val="001F286B"/>
    <w:rsid w:val="001F55B0"/>
    <w:rsid w:val="001F622A"/>
    <w:rsid w:val="00200423"/>
    <w:rsid w:val="002005A7"/>
    <w:rsid w:val="002014AF"/>
    <w:rsid w:val="00202F23"/>
    <w:rsid w:val="00203E94"/>
    <w:rsid w:val="00204EAF"/>
    <w:rsid w:val="00204FBF"/>
    <w:rsid w:val="002053E2"/>
    <w:rsid w:val="002057BE"/>
    <w:rsid w:val="002065C0"/>
    <w:rsid w:val="00206E09"/>
    <w:rsid w:val="00207362"/>
    <w:rsid w:val="002137DC"/>
    <w:rsid w:val="00215140"/>
    <w:rsid w:val="0022062A"/>
    <w:rsid w:val="002217D6"/>
    <w:rsid w:val="00223252"/>
    <w:rsid w:val="00223BAB"/>
    <w:rsid w:val="00223CF1"/>
    <w:rsid w:val="00224746"/>
    <w:rsid w:val="00225C03"/>
    <w:rsid w:val="00231A97"/>
    <w:rsid w:val="002335BD"/>
    <w:rsid w:val="00234BDF"/>
    <w:rsid w:val="00235B15"/>
    <w:rsid w:val="0023666C"/>
    <w:rsid w:val="00236BE1"/>
    <w:rsid w:val="00236D24"/>
    <w:rsid w:val="00237C02"/>
    <w:rsid w:val="00240BBC"/>
    <w:rsid w:val="00241BDE"/>
    <w:rsid w:val="0024390C"/>
    <w:rsid w:val="0024422A"/>
    <w:rsid w:val="002457B4"/>
    <w:rsid w:val="00247683"/>
    <w:rsid w:val="00253E54"/>
    <w:rsid w:val="00255034"/>
    <w:rsid w:val="002563D6"/>
    <w:rsid w:val="00256BC7"/>
    <w:rsid w:val="00256F91"/>
    <w:rsid w:val="0026367D"/>
    <w:rsid w:val="00264F7F"/>
    <w:rsid w:val="00265A1C"/>
    <w:rsid w:val="00265BF0"/>
    <w:rsid w:val="0026743E"/>
    <w:rsid w:val="00270817"/>
    <w:rsid w:val="00274051"/>
    <w:rsid w:val="0027409C"/>
    <w:rsid w:val="00274474"/>
    <w:rsid w:val="002800B1"/>
    <w:rsid w:val="00280E9D"/>
    <w:rsid w:val="002816BD"/>
    <w:rsid w:val="00282C14"/>
    <w:rsid w:val="00283886"/>
    <w:rsid w:val="00284695"/>
    <w:rsid w:val="00286B5E"/>
    <w:rsid w:val="002966D8"/>
    <w:rsid w:val="00297903"/>
    <w:rsid w:val="002A01BD"/>
    <w:rsid w:val="002A3F27"/>
    <w:rsid w:val="002A555C"/>
    <w:rsid w:val="002A6FDE"/>
    <w:rsid w:val="002A792B"/>
    <w:rsid w:val="002A7CEC"/>
    <w:rsid w:val="002B10C4"/>
    <w:rsid w:val="002B2CD5"/>
    <w:rsid w:val="002C0AF3"/>
    <w:rsid w:val="002C129D"/>
    <w:rsid w:val="002C38A8"/>
    <w:rsid w:val="002C5BB0"/>
    <w:rsid w:val="002D255B"/>
    <w:rsid w:val="002D2928"/>
    <w:rsid w:val="002D2AEA"/>
    <w:rsid w:val="002D3EB1"/>
    <w:rsid w:val="002D5304"/>
    <w:rsid w:val="002D57F6"/>
    <w:rsid w:val="002E0E6C"/>
    <w:rsid w:val="002E16D4"/>
    <w:rsid w:val="002E40E1"/>
    <w:rsid w:val="002E595C"/>
    <w:rsid w:val="002E6CDF"/>
    <w:rsid w:val="002F0A0B"/>
    <w:rsid w:val="002F0C7D"/>
    <w:rsid w:val="002F2398"/>
    <w:rsid w:val="002F34E8"/>
    <w:rsid w:val="002F6101"/>
    <w:rsid w:val="003009D9"/>
    <w:rsid w:val="0030132B"/>
    <w:rsid w:val="00301592"/>
    <w:rsid w:val="0030214A"/>
    <w:rsid w:val="00303C1C"/>
    <w:rsid w:val="0030413A"/>
    <w:rsid w:val="00304B83"/>
    <w:rsid w:val="00304BDF"/>
    <w:rsid w:val="0030528F"/>
    <w:rsid w:val="00305D9F"/>
    <w:rsid w:val="0030644E"/>
    <w:rsid w:val="003122AD"/>
    <w:rsid w:val="003140F9"/>
    <w:rsid w:val="003147B0"/>
    <w:rsid w:val="0031670E"/>
    <w:rsid w:val="003167C9"/>
    <w:rsid w:val="00317350"/>
    <w:rsid w:val="003222AE"/>
    <w:rsid w:val="003235FA"/>
    <w:rsid w:val="00323641"/>
    <w:rsid w:val="00325169"/>
    <w:rsid w:val="00326C4D"/>
    <w:rsid w:val="00327B0D"/>
    <w:rsid w:val="00327FB5"/>
    <w:rsid w:val="0033184E"/>
    <w:rsid w:val="003331C0"/>
    <w:rsid w:val="00333496"/>
    <w:rsid w:val="00334DE2"/>
    <w:rsid w:val="00335470"/>
    <w:rsid w:val="00344A58"/>
    <w:rsid w:val="00344C6F"/>
    <w:rsid w:val="003459C9"/>
    <w:rsid w:val="00350092"/>
    <w:rsid w:val="0035195F"/>
    <w:rsid w:val="0035535E"/>
    <w:rsid w:val="00362CDE"/>
    <w:rsid w:val="00363240"/>
    <w:rsid w:val="00364797"/>
    <w:rsid w:val="003659E2"/>
    <w:rsid w:val="00366138"/>
    <w:rsid w:val="00370C3E"/>
    <w:rsid w:val="003754BA"/>
    <w:rsid w:val="00375CEC"/>
    <w:rsid w:val="00377E5F"/>
    <w:rsid w:val="00384928"/>
    <w:rsid w:val="00391D06"/>
    <w:rsid w:val="003937E5"/>
    <w:rsid w:val="00394B63"/>
    <w:rsid w:val="00397770"/>
    <w:rsid w:val="003A04BE"/>
    <w:rsid w:val="003A1146"/>
    <w:rsid w:val="003A38DD"/>
    <w:rsid w:val="003A42BF"/>
    <w:rsid w:val="003A7EA1"/>
    <w:rsid w:val="003A7FFE"/>
    <w:rsid w:val="003B445A"/>
    <w:rsid w:val="003B5D57"/>
    <w:rsid w:val="003B63C1"/>
    <w:rsid w:val="003C28E5"/>
    <w:rsid w:val="003C3B9B"/>
    <w:rsid w:val="003C470A"/>
    <w:rsid w:val="003D08FF"/>
    <w:rsid w:val="003D27DE"/>
    <w:rsid w:val="003D3AC9"/>
    <w:rsid w:val="003D41DC"/>
    <w:rsid w:val="003D597C"/>
    <w:rsid w:val="003D781C"/>
    <w:rsid w:val="003E14F7"/>
    <w:rsid w:val="003E2B01"/>
    <w:rsid w:val="003E52E0"/>
    <w:rsid w:val="003E5DF2"/>
    <w:rsid w:val="003E6037"/>
    <w:rsid w:val="003E7F07"/>
    <w:rsid w:val="003F1970"/>
    <w:rsid w:val="003F33C9"/>
    <w:rsid w:val="003F4C90"/>
    <w:rsid w:val="003F5792"/>
    <w:rsid w:val="003F6DFD"/>
    <w:rsid w:val="003F7585"/>
    <w:rsid w:val="0040315B"/>
    <w:rsid w:val="004069A6"/>
    <w:rsid w:val="0040752D"/>
    <w:rsid w:val="00412C52"/>
    <w:rsid w:val="00412DF7"/>
    <w:rsid w:val="00414E2E"/>
    <w:rsid w:val="00417213"/>
    <w:rsid w:val="00420F94"/>
    <w:rsid w:val="00431F84"/>
    <w:rsid w:val="004326BB"/>
    <w:rsid w:val="00433AA3"/>
    <w:rsid w:val="00434294"/>
    <w:rsid w:val="00435B7A"/>
    <w:rsid w:val="00444798"/>
    <w:rsid w:val="00445470"/>
    <w:rsid w:val="00453D31"/>
    <w:rsid w:val="00455883"/>
    <w:rsid w:val="004605EE"/>
    <w:rsid w:val="004609D1"/>
    <w:rsid w:val="00464E3C"/>
    <w:rsid w:val="00465B25"/>
    <w:rsid w:val="00466FA2"/>
    <w:rsid w:val="00471C55"/>
    <w:rsid w:val="00473403"/>
    <w:rsid w:val="00474100"/>
    <w:rsid w:val="00475824"/>
    <w:rsid w:val="0047758C"/>
    <w:rsid w:val="004806A6"/>
    <w:rsid w:val="004857CA"/>
    <w:rsid w:val="004A0FFE"/>
    <w:rsid w:val="004A34B6"/>
    <w:rsid w:val="004A3C13"/>
    <w:rsid w:val="004A4D95"/>
    <w:rsid w:val="004A6CB7"/>
    <w:rsid w:val="004B09F5"/>
    <w:rsid w:val="004B0B07"/>
    <w:rsid w:val="004B4787"/>
    <w:rsid w:val="004B4895"/>
    <w:rsid w:val="004B5BF7"/>
    <w:rsid w:val="004B6351"/>
    <w:rsid w:val="004B71A9"/>
    <w:rsid w:val="004C0266"/>
    <w:rsid w:val="004C0B58"/>
    <w:rsid w:val="004C286E"/>
    <w:rsid w:val="004C2D73"/>
    <w:rsid w:val="004C42A9"/>
    <w:rsid w:val="004C520C"/>
    <w:rsid w:val="004C56FF"/>
    <w:rsid w:val="004C7CA4"/>
    <w:rsid w:val="004D2379"/>
    <w:rsid w:val="004D2860"/>
    <w:rsid w:val="004D3153"/>
    <w:rsid w:val="004D3906"/>
    <w:rsid w:val="004D3F96"/>
    <w:rsid w:val="004D4EEF"/>
    <w:rsid w:val="004D59CB"/>
    <w:rsid w:val="004D5D2F"/>
    <w:rsid w:val="004D79B8"/>
    <w:rsid w:val="004E1612"/>
    <w:rsid w:val="004E1EEC"/>
    <w:rsid w:val="004E27ED"/>
    <w:rsid w:val="004E2D3B"/>
    <w:rsid w:val="004E341C"/>
    <w:rsid w:val="004E4F02"/>
    <w:rsid w:val="004E653F"/>
    <w:rsid w:val="004E7A3F"/>
    <w:rsid w:val="004F08E1"/>
    <w:rsid w:val="004F5DD2"/>
    <w:rsid w:val="004F647C"/>
    <w:rsid w:val="004F795D"/>
    <w:rsid w:val="0050209B"/>
    <w:rsid w:val="005026EA"/>
    <w:rsid w:val="0050352F"/>
    <w:rsid w:val="00505318"/>
    <w:rsid w:val="00506FF4"/>
    <w:rsid w:val="005129A3"/>
    <w:rsid w:val="00512DF1"/>
    <w:rsid w:val="00522C4A"/>
    <w:rsid w:val="00523AAE"/>
    <w:rsid w:val="00525B59"/>
    <w:rsid w:val="005329D8"/>
    <w:rsid w:val="0053713E"/>
    <w:rsid w:val="00537513"/>
    <w:rsid w:val="005410D2"/>
    <w:rsid w:val="00542EE0"/>
    <w:rsid w:val="0054343D"/>
    <w:rsid w:val="00543490"/>
    <w:rsid w:val="00543F96"/>
    <w:rsid w:val="00544BAC"/>
    <w:rsid w:val="00547998"/>
    <w:rsid w:val="00547DC8"/>
    <w:rsid w:val="00550630"/>
    <w:rsid w:val="00553FC8"/>
    <w:rsid w:val="00555128"/>
    <w:rsid w:val="00560A18"/>
    <w:rsid w:val="00560C92"/>
    <w:rsid w:val="00561BBB"/>
    <w:rsid w:val="00564897"/>
    <w:rsid w:val="00564BF9"/>
    <w:rsid w:val="00571699"/>
    <w:rsid w:val="00573549"/>
    <w:rsid w:val="00573DFD"/>
    <w:rsid w:val="00574B75"/>
    <w:rsid w:val="00574E7E"/>
    <w:rsid w:val="00575E56"/>
    <w:rsid w:val="005766DE"/>
    <w:rsid w:val="00577D89"/>
    <w:rsid w:val="0058067C"/>
    <w:rsid w:val="00582CF8"/>
    <w:rsid w:val="00583612"/>
    <w:rsid w:val="00583FF7"/>
    <w:rsid w:val="0058450B"/>
    <w:rsid w:val="00584E0F"/>
    <w:rsid w:val="00586071"/>
    <w:rsid w:val="00590D84"/>
    <w:rsid w:val="00592202"/>
    <w:rsid w:val="0059501D"/>
    <w:rsid w:val="0059679B"/>
    <w:rsid w:val="00596A03"/>
    <w:rsid w:val="005A2243"/>
    <w:rsid w:val="005A6E68"/>
    <w:rsid w:val="005B1003"/>
    <w:rsid w:val="005B2667"/>
    <w:rsid w:val="005B412B"/>
    <w:rsid w:val="005B5352"/>
    <w:rsid w:val="005B60E6"/>
    <w:rsid w:val="005B7645"/>
    <w:rsid w:val="005C2E73"/>
    <w:rsid w:val="005C305C"/>
    <w:rsid w:val="005C5774"/>
    <w:rsid w:val="005C5BA5"/>
    <w:rsid w:val="005C6E61"/>
    <w:rsid w:val="005C7476"/>
    <w:rsid w:val="005C7EAD"/>
    <w:rsid w:val="005D0B7E"/>
    <w:rsid w:val="005D1EAA"/>
    <w:rsid w:val="005D52E4"/>
    <w:rsid w:val="005E2B03"/>
    <w:rsid w:val="005E7C42"/>
    <w:rsid w:val="005E7C6B"/>
    <w:rsid w:val="005F041A"/>
    <w:rsid w:val="005F2198"/>
    <w:rsid w:val="005F2AB4"/>
    <w:rsid w:val="005F699F"/>
    <w:rsid w:val="00603550"/>
    <w:rsid w:val="00603D91"/>
    <w:rsid w:val="006048CE"/>
    <w:rsid w:val="00605D0E"/>
    <w:rsid w:val="0061083F"/>
    <w:rsid w:val="006147CA"/>
    <w:rsid w:val="0061499B"/>
    <w:rsid w:val="00614CF6"/>
    <w:rsid w:val="00615C02"/>
    <w:rsid w:val="006166D2"/>
    <w:rsid w:val="00617130"/>
    <w:rsid w:val="006241B9"/>
    <w:rsid w:val="006244EE"/>
    <w:rsid w:val="00626974"/>
    <w:rsid w:val="00630314"/>
    <w:rsid w:val="00630EBF"/>
    <w:rsid w:val="0063573B"/>
    <w:rsid w:val="00637311"/>
    <w:rsid w:val="00637EA4"/>
    <w:rsid w:val="00641370"/>
    <w:rsid w:val="00641A34"/>
    <w:rsid w:val="0064272A"/>
    <w:rsid w:val="00645023"/>
    <w:rsid w:val="006500C5"/>
    <w:rsid w:val="00650E30"/>
    <w:rsid w:val="006513B3"/>
    <w:rsid w:val="0065192A"/>
    <w:rsid w:val="00652485"/>
    <w:rsid w:val="006534ED"/>
    <w:rsid w:val="00655153"/>
    <w:rsid w:val="00657D4B"/>
    <w:rsid w:val="006609D5"/>
    <w:rsid w:val="006629AA"/>
    <w:rsid w:val="00665775"/>
    <w:rsid w:val="006714D7"/>
    <w:rsid w:val="00671EDB"/>
    <w:rsid w:val="00673544"/>
    <w:rsid w:val="006806F0"/>
    <w:rsid w:val="00681119"/>
    <w:rsid w:val="00684108"/>
    <w:rsid w:val="006866B8"/>
    <w:rsid w:val="0069088E"/>
    <w:rsid w:val="00695D0D"/>
    <w:rsid w:val="00695E78"/>
    <w:rsid w:val="00696929"/>
    <w:rsid w:val="00696E8C"/>
    <w:rsid w:val="00697FBE"/>
    <w:rsid w:val="006A0170"/>
    <w:rsid w:val="006A0B2B"/>
    <w:rsid w:val="006A2C8C"/>
    <w:rsid w:val="006A3C3F"/>
    <w:rsid w:val="006A6434"/>
    <w:rsid w:val="006B049C"/>
    <w:rsid w:val="006B0F76"/>
    <w:rsid w:val="006B145E"/>
    <w:rsid w:val="006B1D53"/>
    <w:rsid w:val="006B34A2"/>
    <w:rsid w:val="006B563D"/>
    <w:rsid w:val="006B5912"/>
    <w:rsid w:val="006B63E3"/>
    <w:rsid w:val="006C191B"/>
    <w:rsid w:val="006C522D"/>
    <w:rsid w:val="006C5A87"/>
    <w:rsid w:val="006D0FF9"/>
    <w:rsid w:val="006D52C9"/>
    <w:rsid w:val="006D5C99"/>
    <w:rsid w:val="006D5E32"/>
    <w:rsid w:val="006E088E"/>
    <w:rsid w:val="006E0C9F"/>
    <w:rsid w:val="006E2208"/>
    <w:rsid w:val="006E2A62"/>
    <w:rsid w:val="006E5279"/>
    <w:rsid w:val="006E7124"/>
    <w:rsid w:val="006F390D"/>
    <w:rsid w:val="006F533F"/>
    <w:rsid w:val="006F6216"/>
    <w:rsid w:val="0070020E"/>
    <w:rsid w:val="0070084A"/>
    <w:rsid w:val="007012C9"/>
    <w:rsid w:val="00701856"/>
    <w:rsid w:val="0070211F"/>
    <w:rsid w:val="00702502"/>
    <w:rsid w:val="00703743"/>
    <w:rsid w:val="007055A0"/>
    <w:rsid w:val="007065C3"/>
    <w:rsid w:val="00706A9D"/>
    <w:rsid w:val="007071F1"/>
    <w:rsid w:val="00707FC6"/>
    <w:rsid w:val="007152D9"/>
    <w:rsid w:val="00715359"/>
    <w:rsid w:val="00715EDC"/>
    <w:rsid w:val="00716B94"/>
    <w:rsid w:val="00721238"/>
    <w:rsid w:val="007230A8"/>
    <w:rsid w:val="00730FA7"/>
    <w:rsid w:val="007320A2"/>
    <w:rsid w:val="00736F32"/>
    <w:rsid w:val="00740E34"/>
    <w:rsid w:val="007410CC"/>
    <w:rsid w:val="007412CF"/>
    <w:rsid w:val="00744104"/>
    <w:rsid w:val="00746304"/>
    <w:rsid w:val="00746BF1"/>
    <w:rsid w:val="00747BE3"/>
    <w:rsid w:val="007524ED"/>
    <w:rsid w:val="007532FA"/>
    <w:rsid w:val="00754813"/>
    <w:rsid w:val="007564CA"/>
    <w:rsid w:val="0075747D"/>
    <w:rsid w:val="007579CB"/>
    <w:rsid w:val="00761CCC"/>
    <w:rsid w:val="007623A4"/>
    <w:rsid w:val="007626FF"/>
    <w:rsid w:val="00763841"/>
    <w:rsid w:val="0076640A"/>
    <w:rsid w:val="0076645F"/>
    <w:rsid w:val="00766921"/>
    <w:rsid w:val="007709B2"/>
    <w:rsid w:val="007711C3"/>
    <w:rsid w:val="0077208E"/>
    <w:rsid w:val="007730D5"/>
    <w:rsid w:val="007759CE"/>
    <w:rsid w:val="007809A5"/>
    <w:rsid w:val="00780C2B"/>
    <w:rsid w:val="0078196C"/>
    <w:rsid w:val="00783C8F"/>
    <w:rsid w:val="007852CA"/>
    <w:rsid w:val="00787106"/>
    <w:rsid w:val="007929F6"/>
    <w:rsid w:val="00793011"/>
    <w:rsid w:val="00794F39"/>
    <w:rsid w:val="0079560A"/>
    <w:rsid w:val="007A08DE"/>
    <w:rsid w:val="007A29A1"/>
    <w:rsid w:val="007A2DA6"/>
    <w:rsid w:val="007A49C1"/>
    <w:rsid w:val="007B216F"/>
    <w:rsid w:val="007B2581"/>
    <w:rsid w:val="007B54DE"/>
    <w:rsid w:val="007C1292"/>
    <w:rsid w:val="007C22B3"/>
    <w:rsid w:val="007C29CA"/>
    <w:rsid w:val="007C463F"/>
    <w:rsid w:val="007D038B"/>
    <w:rsid w:val="007D4C62"/>
    <w:rsid w:val="007D517D"/>
    <w:rsid w:val="007D67D3"/>
    <w:rsid w:val="007D71C3"/>
    <w:rsid w:val="007D7CA5"/>
    <w:rsid w:val="007D7CB9"/>
    <w:rsid w:val="007E03E1"/>
    <w:rsid w:val="007E226E"/>
    <w:rsid w:val="007E56C5"/>
    <w:rsid w:val="007E65DB"/>
    <w:rsid w:val="007E6949"/>
    <w:rsid w:val="007F053C"/>
    <w:rsid w:val="007F273F"/>
    <w:rsid w:val="007F5B77"/>
    <w:rsid w:val="007F71C9"/>
    <w:rsid w:val="008015AF"/>
    <w:rsid w:val="00801639"/>
    <w:rsid w:val="0080324E"/>
    <w:rsid w:val="00803586"/>
    <w:rsid w:val="0080406D"/>
    <w:rsid w:val="00805E99"/>
    <w:rsid w:val="00806199"/>
    <w:rsid w:val="0080672D"/>
    <w:rsid w:val="00811FEA"/>
    <w:rsid w:val="00814131"/>
    <w:rsid w:val="00814EA2"/>
    <w:rsid w:val="00814FC5"/>
    <w:rsid w:val="00822CD8"/>
    <w:rsid w:val="00823CA2"/>
    <w:rsid w:val="00827BF9"/>
    <w:rsid w:val="008315E7"/>
    <w:rsid w:val="0083174C"/>
    <w:rsid w:val="0083234A"/>
    <w:rsid w:val="0083487B"/>
    <w:rsid w:val="00836EB1"/>
    <w:rsid w:val="00840A5C"/>
    <w:rsid w:val="00841414"/>
    <w:rsid w:val="008414BA"/>
    <w:rsid w:val="00843B0D"/>
    <w:rsid w:val="00851B35"/>
    <w:rsid w:val="0085306E"/>
    <w:rsid w:val="00853AB9"/>
    <w:rsid w:val="00856319"/>
    <w:rsid w:val="008579B0"/>
    <w:rsid w:val="0086051D"/>
    <w:rsid w:val="00860A09"/>
    <w:rsid w:val="0086417E"/>
    <w:rsid w:val="00865F4C"/>
    <w:rsid w:val="008676CC"/>
    <w:rsid w:val="00867F38"/>
    <w:rsid w:val="0087101E"/>
    <w:rsid w:val="008712C9"/>
    <w:rsid w:val="008714AA"/>
    <w:rsid w:val="00872914"/>
    <w:rsid w:val="00873DC5"/>
    <w:rsid w:val="00874127"/>
    <w:rsid w:val="00874CE8"/>
    <w:rsid w:val="0087560C"/>
    <w:rsid w:val="008837E5"/>
    <w:rsid w:val="0088550D"/>
    <w:rsid w:val="00885629"/>
    <w:rsid w:val="008877F9"/>
    <w:rsid w:val="0088797C"/>
    <w:rsid w:val="0089107D"/>
    <w:rsid w:val="00895858"/>
    <w:rsid w:val="008A0DA1"/>
    <w:rsid w:val="008A352D"/>
    <w:rsid w:val="008A54E5"/>
    <w:rsid w:val="008A6B39"/>
    <w:rsid w:val="008A6DB8"/>
    <w:rsid w:val="008B13E3"/>
    <w:rsid w:val="008B2198"/>
    <w:rsid w:val="008B4CFC"/>
    <w:rsid w:val="008B767B"/>
    <w:rsid w:val="008B7C40"/>
    <w:rsid w:val="008C1442"/>
    <w:rsid w:val="008C425F"/>
    <w:rsid w:val="008C4619"/>
    <w:rsid w:val="008C76B4"/>
    <w:rsid w:val="008D0820"/>
    <w:rsid w:val="008D29F2"/>
    <w:rsid w:val="008D3233"/>
    <w:rsid w:val="008D466A"/>
    <w:rsid w:val="008D4D2C"/>
    <w:rsid w:val="008D563E"/>
    <w:rsid w:val="008D61B7"/>
    <w:rsid w:val="008D64AA"/>
    <w:rsid w:val="008E1C1E"/>
    <w:rsid w:val="008E5862"/>
    <w:rsid w:val="008F09BA"/>
    <w:rsid w:val="008F1632"/>
    <w:rsid w:val="008F42A3"/>
    <w:rsid w:val="008F5D4E"/>
    <w:rsid w:val="0090007E"/>
    <w:rsid w:val="00900FE2"/>
    <w:rsid w:val="00902D65"/>
    <w:rsid w:val="009032B6"/>
    <w:rsid w:val="00903AC2"/>
    <w:rsid w:val="00903D5B"/>
    <w:rsid w:val="00904950"/>
    <w:rsid w:val="00904FCF"/>
    <w:rsid w:val="00907745"/>
    <w:rsid w:val="00907FC3"/>
    <w:rsid w:val="00910839"/>
    <w:rsid w:val="009142AD"/>
    <w:rsid w:val="0092282F"/>
    <w:rsid w:val="00923D13"/>
    <w:rsid w:val="00925158"/>
    <w:rsid w:val="00925F38"/>
    <w:rsid w:val="00925FA7"/>
    <w:rsid w:val="00926B64"/>
    <w:rsid w:val="0093368A"/>
    <w:rsid w:val="00934AAB"/>
    <w:rsid w:val="00935698"/>
    <w:rsid w:val="00936E6C"/>
    <w:rsid w:val="0094095F"/>
    <w:rsid w:val="00941812"/>
    <w:rsid w:val="00942839"/>
    <w:rsid w:val="00944BF5"/>
    <w:rsid w:val="00944EE2"/>
    <w:rsid w:val="009455A5"/>
    <w:rsid w:val="00945BEC"/>
    <w:rsid w:val="00950AB1"/>
    <w:rsid w:val="00950E84"/>
    <w:rsid w:val="0095319A"/>
    <w:rsid w:val="00954CA9"/>
    <w:rsid w:val="00955AA2"/>
    <w:rsid w:val="00955DF4"/>
    <w:rsid w:val="00957131"/>
    <w:rsid w:val="009574E6"/>
    <w:rsid w:val="00961D85"/>
    <w:rsid w:val="00964E37"/>
    <w:rsid w:val="009663D2"/>
    <w:rsid w:val="00966AFD"/>
    <w:rsid w:val="00967811"/>
    <w:rsid w:val="0097200C"/>
    <w:rsid w:val="0097324B"/>
    <w:rsid w:val="00974401"/>
    <w:rsid w:val="00974DF0"/>
    <w:rsid w:val="00980076"/>
    <w:rsid w:val="00980B69"/>
    <w:rsid w:val="00981259"/>
    <w:rsid w:val="0098229F"/>
    <w:rsid w:val="009825F6"/>
    <w:rsid w:val="00982C13"/>
    <w:rsid w:val="00983030"/>
    <w:rsid w:val="0098537C"/>
    <w:rsid w:val="00985E67"/>
    <w:rsid w:val="0099036E"/>
    <w:rsid w:val="009909F4"/>
    <w:rsid w:val="00990C5B"/>
    <w:rsid w:val="0099179D"/>
    <w:rsid w:val="0099215A"/>
    <w:rsid w:val="0099316D"/>
    <w:rsid w:val="009932D1"/>
    <w:rsid w:val="00995362"/>
    <w:rsid w:val="00995D19"/>
    <w:rsid w:val="009978E2"/>
    <w:rsid w:val="00997B8E"/>
    <w:rsid w:val="009A179A"/>
    <w:rsid w:val="009A1CE8"/>
    <w:rsid w:val="009A4605"/>
    <w:rsid w:val="009A4DDC"/>
    <w:rsid w:val="009B3352"/>
    <w:rsid w:val="009B4B0B"/>
    <w:rsid w:val="009B60BA"/>
    <w:rsid w:val="009B61C1"/>
    <w:rsid w:val="009B7831"/>
    <w:rsid w:val="009C32A5"/>
    <w:rsid w:val="009C35DF"/>
    <w:rsid w:val="009C444C"/>
    <w:rsid w:val="009C4D60"/>
    <w:rsid w:val="009C4F1F"/>
    <w:rsid w:val="009C6869"/>
    <w:rsid w:val="009C7B30"/>
    <w:rsid w:val="009D3C9A"/>
    <w:rsid w:val="009D47A8"/>
    <w:rsid w:val="009D5434"/>
    <w:rsid w:val="009D7A22"/>
    <w:rsid w:val="009E1143"/>
    <w:rsid w:val="009E1F3E"/>
    <w:rsid w:val="009E339B"/>
    <w:rsid w:val="009E57BC"/>
    <w:rsid w:val="009E6C79"/>
    <w:rsid w:val="009E6D91"/>
    <w:rsid w:val="009F05F5"/>
    <w:rsid w:val="009F1324"/>
    <w:rsid w:val="009F41BB"/>
    <w:rsid w:val="009F5F64"/>
    <w:rsid w:val="00A000A4"/>
    <w:rsid w:val="00A00A96"/>
    <w:rsid w:val="00A00EBA"/>
    <w:rsid w:val="00A02BB1"/>
    <w:rsid w:val="00A04814"/>
    <w:rsid w:val="00A11547"/>
    <w:rsid w:val="00A12B38"/>
    <w:rsid w:val="00A1376F"/>
    <w:rsid w:val="00A15FBF"/>
    <w:rsid w:val="00A300DD"/>
    <w:rsid w:val="00A30442"/>
    <w:rsid w:val="00A32454"/>
    <w:rsid w:val="00A32BD8"/>
    <w:rsid w:val="00A34901"/>
    <w:rsid w:val="00A34EE1"/>
    <w:rsid w:val="00A35953"/>
    <w:rsid w:val="00A36F7B"/>
    <w:rsid w:val="00A37102"/>
    <w:rsid w:val="00A41622"/>
    <w:rsid w:val="00A440A0"/>
    <w:rsid w:val="00A47770"/>
    <w:rsid w:val="00A52FB8"/>
    <w:rsid w:val="00A534EB"/>
    <w:rsid w:val="00A565CD"/>
    <w:rsid w:val="00A57F64"/>
    <w:rsid w:val="00A61305"/>
    <w:rsid w:val="00A62B33"/>
    <w:rsid w:val="00A65BC2"/>
    <w:rsid w:val="00A66918"/>
    <w:rsid w:val="00A71850"/>
    <w:rsid w:val="00A71CC2"/>
    <w:rsid w:val="00A75A52"/>
    <w:rsid w:val="00A764D1"/>
    <w:rsid w:val="00A770FD"/>
    <w:rsid w:val="00A859D6"/>
    <w:rsid w:val="00A85CCB"/>
    <w:rsid w:val="00A87B8D"/>
    <w:rsid w:val="00A90166"/>
    <w:rsid w:val="00A90BA3"/>
    <w:rsid w:val="00A918D7"/>
    <w:rsid w:val="00A95BDC"/>
    <w:rsid w:val="00A96A9E"/>
    <w:rsid w:val="00A97A2F"/>
    <w:rsid w:val="00AA5BC7"/>
    <w:rsid w:val="00AB056B"/>
    <w:rsid w:val="00AB0C21"/>
    <w:rsid w:val="00AB18DC"/>
    <w:rsid w:val="00AB1942"/>
    <w:rsid w:val="00AB265D"/>
    <w:rsid w:val="00AB26EB"/>
    <w:rsid w:val="00AB27CD"/>
    <w:rsid w:val="00AB5569"/>
    <w:rsid w:val="00AB619D"/>
    <w:rsid w:val="00AB621D"/>
    <w:rsid w:val="00AB7D7B"/>
    <w:rsid w:val="00AC1E96"/>
    <w:rsid w:val="00AC5D73"/>
    <w:rsid w:val="00AC7C5A"/>
    <w:rsid w:val="00AD2858"/>
    <w:rsid w:val="00AE0621"/>
    <w:rsid w:val="00AE11B9"/>
    <w:rsid w:val="00AE288F"/>
    <w:rsid w:val="00AE2A6C"/>
    <w:rsid w:val="00AE58FA"/>
    <w:rsid w:val="00AE6EC2"/>
    <w:rsid w:val="00AF127B"/>
    <w:rsid w:val="00AF6D98"/>
    <w:rsid w:val="00AF73B9"/>
    <w:rsid w:val="00B00561"/>
    <w:rsid w:val="00B01460"/>
    <w:rsid w:val="00B02F0F"/>
    <w:rsid w:val="00B04F7D"/>
    <w:rsid w:val="00B0512C"/>
    <w:rsid w:val="00B07B56"/>
    <w:rsid w:val="00B1148D"/>
    <w:rsid w:val="00B12032"/>
    <w:rsid w:val="00B127F5"/>
    <w:rsid w:val="00B128CC"/>
    <w:rsid w:val="00B2117A"/>
    <w:rsid w:val="00B24F1C"/>
    <w:rsid w:val="00B255D9"/>
    <w:rsid w:val="00B25D75"/>
    <w:rsid w:val="00B27E69"/>
    <w:rsid w:val="00B3236C"/>
    <w:rsid w:val="00B355E8"/>
    <w:rsid w:val="00B36AD2"/>
    <w:rsid w:val="00B400D6"/>
    <w:rsid w:val="00B40B8C"/>
    <w:rsid w:val="00B45EF9"/>
    <w:rsid w:val="00B47936"/>
    <w:rsid w:val="00B47DA2"/>
    <w:rsid w:val="00B518D1"/>
    <w:rsid w:val="00B52026"/>
    <w:rsid w:val="00B52441"/>
    <w:rsid w:val="00B53090"/>
    <w:rsid w:val="00B53A01"/>
    <w:rsid w:val="00B5535B"/>
    <w:rsid w:val="00B55819"/>
    <w:rsid w:val="00B576E5"/>
    <w:rsid w:val="00B61E72"/>
    <w:rsid w:val="00B65564"/>
    <w:rsid w:val="00B665B3"/>
    <w:rsid w:val="00B70486"/>
    <w:rsid w:val="00B718E9"/>
    <w:rsid w:val="00B7237A"/>
    <w:rsid w:val="00B748E9"/>
    <w:rsid w:val="00B76A0B"/>
    <w:rsid w:val="00B857A7"/>
    <w:rsid w:val="00B91B8C"/>
    <w:rsid w:val="00B93724"/>
    <w:rsid w:val="00B939FB"/>
    <w:rsid w:val="00BA026F"/>
    <w:rsid w:val="00BA1391"/>
    <w:rsid w:val="00BA1F5A"/>
    <w:rsid w:val="00BA3B03"/>
    <w:rsid w:val="00BA476F"/>
    <w:rsid w:val="00BA6642"/>
    <w:rsid w:val="00BA6B87"/>
    <w:rsid w:val="00BB0334"/>
    <w:rsid w:val="00BB63AB"/>
    <w:rsid w:val="00BB796E"/>
    <w:rsid w:val="00BC2A7C"/>
    <w:rsid w:val="00BC301F"/>
    <w:rsid w:val="00BC3F55"/>
    <w:rsid w:val="00BC49AE"/>
    <w:rsid w:val="00BC4F32"/>
    <w:rsid w:val="00BC5DDE"/>
    <w:rsid w:val="00BD2C25"/>
    <w:rsid w:val="00BD45B6"/>
    <w:rsid w:val="00BD6322"/>
    <w:rsid w:val="00BE0A9A"/>
    <w:rsid w:val="00BE2F32"/>
    <w:rsid w:val="00BE47EC"/>
    <w:rsid w:val="00BE4F8E"/>
    <w:rsid w:val="00BE686D"/>
    <w:rsid w:val="00BE6A19"/>
    <w:rsid w:val="00BF18A0"/>
    <w:rsid w:val="00C04E70"/>
    <w:rsid w:val="00C10451"/>
    <w:rsid w:val="00C107A4"/>
    <w:rsid w:val="00C12506"/>
    <w:rsid w:val="00C13825"/>
    <w:rsid w:val="00C156F3"/>
    <w:rsid w:val="00C167ED"/>
    <w:rsid w:val="00C223FC"/>
    <w:rsid w:val="00C24540"/>
    <w:rsid w:val="00C26495"/>
    <w:rsid w:val="00C317F6"/>
    <w:rsid w:val="00C32B71"/>
    <w:rsid w:val="00C4000E"/>
    <w:rsid w:val="00C43E8A"/>
    <w:rsid w:val="00C46396"/>
    <w:rsid w:val="00C467BE"/>
    <w:rsid w:val="00C508E1"/>
    <w:rsid w:val="00C520E6"/>
    <w:rsid w:val="00C57A60"/>
    <w:rsid w:val="00C606DD"/>
    <w:rsid w:val="00C6322C"/>
    <w:rsid w:val="00C65702"/>
    <w:rsid w:val="00C70442"/>
    <w:rsid w:val="00C708B8"/>
    <w:rsid w:val="00C713D5"/>
    <w:rsid w:val="00C772CA"/>
    <w:rsid w:val="00C81802"/>
    <w:rsid w:val="00C852DF"/>
    <w:rsid w:val="00C873F0"/>
    <w:rsid w:val="00C931F7"/>
    <w:rsid w:val="00C93721"/>
    <w:rsid w:val="00C96147"/>
    <w:rsid w:val="00C97EF2"/>
    <w:rsid w:val="00CA0A5E"/>
    <w:rsid w:val="00CA0ED9"/>
    <w:rsid w:val="00CA1852"/>
    <w:rsid w:val="00CA37AA"/>
    <w:rsid w:val="00CA3BB1"/>
    <w:rsid w:val="00CA3D62"/>
    <w:rsid w:val="00CA4DD6"/>
    <w:rsid w:val="00CA4FE2"/>
    <w:rsid w:val="00CA6723"/>
    <w:rsid w:val="00CA6A57"/>
    <w:rsid w:val="00CA6D07"/>
    <w:rsid w:val="00CB0382"/>
    <w:rsid w:val="00CB3921"/>
    <w:rsid w:val="00CC4A4C"/>
    <w:rsid w:val="00CD4B80"/>
    <w:rsid w:val="00CD5166"/>
    <w:rsid w:val="00CD5F2B"/>
    <w:rsid w:val="00CD6069"/>
    <w:rsid w:val="00CD6CCB"/>
    <w:rsid w:val="00CD6E10"/>
    <w:rsid w:val="00CD7711"/>
    <w:rsid w:val="00CE1657"/>
    <w:rsid w:val="00CE1B68"/>
    <w:rsid w:val="00CE41C1"/>
    <w:rsid w:val="00CF0D90"/>
    <w:rsid w:val="00CF1A51"/>
    <w:rsid w:val="00CF2995"/>
    <w:rsid w:val="00CF39AE"/>
    <w:rsid w:val="00CF4D6C"/>
    <w:rsid w:val="00CF713D"/>
    <w:rsid w:val="00CF798A"/>
    <w:rsid w:val="00D00D5B"/>
    <w:rsid w:val="00D0324D"/>
    <w:rsid w:val="00D0421F"/>
    <w:rsid w:val="00D04D4D"/>
    <w:rsid w:val="00D05274"/>
    <w:rsid w:val="00D063BC"/>
    <w:rsid w:val="00D108CB"/>
    <w:rsid w:val="00D10ADF"/>
    <w:rsid w:val="00D120BA"/>
    <w:rsid w:val="00D13A21"/>
    <w:rsid w:val="00D145AD"/>
    <w:rsid w:val="00D16F63"/>
    <w:rsid w:val="00D21BC7"/>
    <w:rsid w:val="00D226F6"/>
    <w:rsid w:val="00D23E49"/>
    <w:rsid w:val="00D24ACD"/>
    <w:rsid w:val="00D30313"/>
    <w:rsid w:val="00D33431"/>
    <w:rsid w:val="00D336E8"/>
    <w:rsid w:val="00D33BA2"/>
    <w:rsid w:val="00D34C64"/>
    <w:rsid w:val="00D357D1"/>
    <w:rsid w:val="00D43168"/>
    <w:rsid w:val="00D44DD1"/>
    <w:rsid w:val="00D46392"/>
    <w:rsid w:val="00D47522"/>
    <w:rsid w:val="00D50922"/>
    <w:rsid w:val="00D53ADC"/>
    <w:rsid w:val="00D558F9"/>
    <w:rsid w:val="00D56DC2"/>
    <w:rsid w:val="00D60214"/>
    <w:rsid w:val="00D61862"/>
    <w:rsid w:val="00D62410"/>
    <w:rsid w:val="00D643A7"/>
    <w:rsid w:val="00D66258"/>
    <w:rsid w:val="00D66B60"/>
    <w:rsid w:val="00D67114"/>
    <w:rsid w:val="00D677BB"/>
    <w:rsid w:val="00D75951"/>
    <w:rsid w:val="00D80F0A"/>
    <w:rsid w:val="00D84776"/>
    <w:rsid w:val="00D8592C"/>
    <w:rsid w:val="00D929B5"/>
    <w:rsid w:val="00D92FBD"/>
    <w:rsid w:val="00D9361F"/>
    <w:rsid w:val="00D941C0"/>
    <w:rsid w:val="00D95864"/>
    <w:rsid w:val="00D97236"/>
    <w:rsid w:val="00DA18E5"/>
    <w:rsid w:val="00DA515B"/>
    <w:rsid w:val="00DA5286"/>
    <w:rsid w:val="00DA68A2"/>
    <w:rsid w:val="00DA6FC0"/>
    <w:rsid w:val="00DB0C5B"/>
    <w:rsid w:val="00DB70BF"/>
    <w:rsid w:val="00DC0600"/>
    <w:rsid w:val="00DC12C6"/>
    <w:rsid w:val="00DC1410"/>
    <w:rsid w:val="00DC16FB"/>
    <w:rsid w:val="00DC182B"/>
    <w:rsid w:val="00DC2687"/>
    <w:rsid w:val="00DC3321"/>
    <w:rsid w:val="00DC3A79"/>
    <w:rsid w:val="00DC53E2"/>
    <w:rsid w:val="00DC6BFC"/>
    <w:rsid w:val="00DD35D5"/>
    <w:rsid w:val="00DD3697"/>
    <w:rsid w:val="00DD4B6B"/>
    <w:rsid w:val="00DD6FBD"/>
    <w:rsid w:val="00DE11BD"/>
    <w:rsid w:val="00DE1A3E"/>
    <w:rsid w:val="00DE21FD"/>
    <w:rsid w:val="00DE25AE"/>
    <w:rsid w:val="00DE3AC3"/>
    <w:rsid w:val="00DE4811"/>
    <w:rsid w:val="00DE6058"/>
    <w:rsid w:val="00DE70DB"/>
    <w:rsid w:val="00DE7690"/>
    <w:rsid w:val="00DF46FE"/>
    <w:rsid w:val="00DF5223"/>
    <w:rsid w:val="00DF557C"/>
    <w:rsid w:val="00DF6C4C"/>
    <w:rsid w:val="00E02E15"/>
    <w:rsid w:val="00E0443B"/>
    <w:rsid w:val="00E04587"/>
    <w:rsid w:val="00E05F90"/>
    <w:rsid w:val="00E107B1"/>
    <w:rsid w:val="00E11E65"/>
    <w:rsid w:val="00E15CA0"/>
    <w:rsid w:val="00E200B2"/>
    <w:rsid w:val="00E21656"/>
    <w:rsid w:val="00E229F4"/>
    <w:rsid w:val="00E23F72"/>
    <w:rsid w:val="00E2600C"/>
    <w:rsid w:val="00E268AB"/>
    <w:rsid w:val="00E272F8"/>
    <w:rsid w:val="00E27C26"/>
    <w:rsid w:val="00E3251E"/>
    <w:rsid w:val="00E325DC"/>
    <w:rsid w:val="00E34EAB"/>
    <w:rsid w:val="00E35BE0"/>
    <w:rsid w:val="00E37ACA"/>
    <w:rsid w:val="00E452C6"/>
    <w:rsid w:val="00E47067"/>
    <w:rsid w:val="00E50673"/>
    <w:rsid w:val="00E51AF4"/>
    <w:rsid w:val="00E52F0D"/>
    <w:rsid w:val="00E55229"/>
    <w:rsid w:val="00E565C7"/>
    <w:rsid w:val="00E57A8F"/>
    <w:rsid w:val="00E63B24"/>
    <w:rsid w:val="00E64D2B"/>
    <w:rsid w:val="00E703A8"/>
    <w:rsid w:val="00E705AD"/>
    <w:rsid w:val="00E71785"/>
    <w:rsid w:val="00E7184A"/>
    <w:rsid w:val="00E71FDA"/>
    <w:rsid w:val="00E74C76"/>
    <w:rsid w:val="00E80269"/>
    <w:rsid w:val="00E82075"/>
    <w:rsid w:val="00E82295"/>
    <w:rsid w:val="00E84B9B"/>
    <w:rsid w:val="00E90C60"/>
    <w:rsid w:val="00E911CB"/>
    <w:rsid w:val="00E91731"/>
    <w:rsid w:val="00E93676"/>
    <w:rsid w:val="00E96E6B"/>
    <w:rsid w:val="00EA02AE"/>
    <w:rsid w:val="00EA0558"/>
    <w:rsid w:val="00EA2D9D"/>
    <w:rsid w:val="00EA7283"/>
    <w:rsid w:val="00EB0D07"/>
    <w:rsid w:val="00EB1329"/>
    <w:rsid w:val="00EB294A"/>
    <w:rsid w:val="00EB4E0A"/>
    <w:rsid w:val="00EB5212"/>
    <w:rsid w:val="00EB769E"/>
    <w:rsid w:val="00EC0200"/>
    <w:rsid w:val="00EC0913"/>
    <w:rsid w:val="00EC3C9B"/>
    <w:rsid w:val="00EC52A3"/>
    <w:rsid w:val="00EC7368"/>
    <w:rsid w:val="00EC75D1"/>
    <w:rsid w:val="00ED06FE"/>
    <w:rsid w:val="00ED2901"/>
    <w:rsid w:val="00ED5AA1"/>
    <w:rsid w:val="00EE0225"/>
    <w:rsid w:val="00EE0ED7"/>
    <w:rsid w:val="00EE237B"/>
    <w:rsid w:val="00EE2CEE"/>
    <w:rsid w:val="00EE3597"/>
    <w:rsid w:val="00EF0209"/>
    <w:rsid w:val="00EF3039"/>
    <w:rsid w:val="00EF304F"/>
    <w:rsid w:val="00EF5D1E"/>
    <w:rsid w:val="00EF65AE"/>
    <w:rsid w:val="00F00E31"/>
    <w:rsid w:val="00F03DBB"/>
    <w:rsid w:val="00F046C2"/>
    <w:rsid w:val="00F06EAF"/>
    <w:rsid w:val="00F10336"/>
    <w:rsid w:val="00F12B1F"/>
    <w:rsid w:val="00F13A77"/>
    <w:rsid w:val="00F13F2C"/>
    <w:rsid w:val="00F16302"/>
    <w:rsid w:val="00F20E37"/>
    <w:rsid w:val="00F24463"/>
    <w:rsid w:val="00F250DF"/>
    <w:rsid w:val="00F252B3"/>
    <w:rsid w:val="00F25521"/>
    <w:rsid w:val="00F25E0C"/>
    <w:rsid w:val="00F27965"/>
    <w:rsid w:val="00F27AAA"/>
    <w:rsid w:val="00F27C74"/>
    <w:rsid w:val="00F30976"/>
    <w:rsid w:val="00F311CB"/>
    <w:rsid w:val="00F312DE"/>
    <w:rsid w:val="00F31CF7"/>
    <w:rsid w:val="00F32DA8"/>
    <w:rsid w:val="00F32EE2"/>
    <w:rsid w:val="00F34C59"/>
    <w:rsid w:val="00F41A0F"/>
    <w:rsid w:val="00F42E85"/>
    <w:rsid w:val="00F44407"/>
    <w:rsid w:val="00F4663B"/>
    <w:rsid w:val="00F46677"/>
    <w:rsid w:val="00F50B90"/>
    <w:rsid w:val="00F511B3"/>
    <w:rsid w:val="00F513A8"/>
    <w:rsid w:val="00F5421E"/>
    <w:rsid w:val="00F54A55"/>
    <w:rsid w:val="00F55957"/>
    <w:rsid w:val="00F5611E"/>
    <w:rsid w:val="00F56B41"/>
    <w:rsid w:val="00F6176B"/>
    <w:rsid w:val="00F62D88"/>
    <w:rsid w:val="00F66456"/>
    <w:rsid w:val="00F66A7D"/>
    <w:rsid w:val="00F72471"/>
    <w:rsid w:val="00F750F3"/>
    <w:rsid w:val="00F76F4E"/>
    <w:rsid w:val="00F81F72"/>
    <w:rsid w:val="00F85A6B"/>
    <w:rsid w:val="00F861D6"/>
    <w:rsid w:val="00F917B5"/>
    <w:rsid w:val="00F9563F"/>
    <w:rsid w:val="00F9576B"/>
    <w:rsid w:val="00F95992"/>
    <w:rsid w:val="00F96006"/>
    <w:rsid w:val="00F963B8"/>
    <w:rsid w:val="00F96AE6"/>
    <w:rsid w:val="00F97570"/>
    <w:rsid w:val="00FA0287"/>
    <w:rsid w:val="00FA6231"/>
    <w:rsid w:val="00FA6905"/>
    <w:rsid w:val="00FA7A6F"/>
    <w:rsid w:val="00FB0D8C"/>
    <w:rsid w:val="00FB1296"/>
    <w:rsid w:val="00FB30AF"/>
    <w:rsid w:val="00FB36B8"/>
    <w:rsid w:val="00FB55D9"/>
    <w:rsid w:val="00FB6C85"/>
    <w:rsid w:val="00FC0F43"/>
    <w:rsid w:val="00FC29A9"/>
    <w:rsid w:val="00FC440F"/>
    <w:rsid w:val="00FC4943"/>
    <w:rsid w:val="00FC5849"/>
    <w:rsid w:val="00FC5A4A"/>
    <w:rsid w:val="00FD016D"/>
    <w:rsid w:val="00FD1296"/>
    <w:rsid w:val="00FD1A55"/>
    <w:rsid w:val="00FD1CF2"/>
    <w:rsid w:val="00FD2B60"/>
    <w:rsid w:val="00FD4357"/>
    <w:rsid w:val="00FD53EB"/>
    <w:rsid w:val="00FD66B0"/>
    <w:rsid w:val="00FD745D"/>
    <w:rsid w:val="00FE00E2"/>
    <w:rsid w:val="00FE4148"/>
    <w:rsid w:val="00FE5FE7"/>
    <w:rsid w:val="00FF236D"/>
    <w:rsid w:val="00FF2F0F"/>
    <w:rsid w:val="00FF3E25"/>
    <w:rsid w:val="00FF3F62"/>
    <w:rsid w:val="00FF5AD3"/>
    <w:rsid w:val="00FF5FC8"/>
    <w:rsid w:val="00FF70B5"/>
    <w:rsid w:val="00FF71B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01B7EA"/>
  <w15:docId w15:val="{3338F635-FF5D-4346-843A-F94933FD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912"/>
    <w:rPr>
      <w:sz w:val="24"/>
      <w:szCs w:val="24"/>
      <w:lang w:eastAsia="en-US"/>
    </w:rPr>
  </w:style>
  <w:style w:type="paragraph" w:styleId="Heading5">
    <w:name w:val="heading 5"/>
    <w:basedOn w:val="Normal"/>
    <w:next w:val="Normal"/>
    <w:link w:val="Heading5Char"/>
    <w:uiPriority w:val="9"/>
    <w:semiHidden/>
    <w:unhideWhenUsed/>
    <w:qFormat/>
    <w:rsid w:val="00923D1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5912"/>
    <w:pPr>
      <w:tabs>
        <w:tab w:val="center" w:pos="4320"/>
        <w:tab w:val="right" w:pos="8640"/>
      </w:tabs>
    </w:pPr>
  </w:style>
  <w:style w:type="character" w:styleId="PageNumber">
    <w:name w:val="page number"/>
    <w:basedOn w:val="DefaultParagraphFont"/>
    <w:rsid w:val="006B5912"/>
  </w:style>
  <w:style w:type="paragraph" w:styleId="FootnoteText">
    <w:name w:val="footnote text"/>
    <w:basedOn w:val="Normal"/>
    <w:semiHidden/>
    <w:rsid w:val="006B5912"/>
    <w:rPr>
      <w:sz w:val="20"/>
      <w:szCs w:val="20"/>
    </w:rPr>
  </w:style>
  <w:style w:type="character" w:styleId="FootnoteReference">
    <w:name w:val="footnote reference"/>
    <w:basedOn w:val="DefaultParagraphFont"/>
    <w:semiHidden/>
    <w:rsid w:val="006B5912"/>
    <w:rPr>
      <w:vertAlign w:val="superscript"/>
    </w:rPr>
  </w:style>
  <w:style w:type="character" w:styleId="Hyperlink">
    <w:name w:val="Hyperlink"/>
    <w:basedOn w:val="DefaultParagraphFont"/>
    <w:rsid w:val="006B5912"/>
    <w:rPr>
      <w:color w:val="0000FF"/>
      <w:u w:val="single"/>
    </w:rPr>
  </w:style>
  <w:style w:type="table" w:styleId="TableGrid">
    <w:name w:val="Table Grid"/>
    <w:basedOn w:val="TableNormal"/>
    <w:rsid w:val="007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A3BB1"/>
    <w:rPr>
      <w:i/>
      <w:iCs/>
    </w:rPr>
  </w:style>
  <w:style w:type="character" w:customStyle="1" w:styleId="citation">
    <w:name w:val="citation"/>
    <w:basedOn w:val="DefaultParagraphFont"/>
    <w:rsid w:val="00657D4B"/>
  </w:style>
  <w:style w:type="character" w:customStyle="1" w:styleId="Heading5Char">
    <w:name w:val="Heading 5 Char"/>
    <w:basedOn w:val="DefaultParagraphFont"/>
    <w:link w:val="Heading5"/>
    <w:uiPriority w:val="9"/>
    <w:semiHidden/>
    <w:rsid w:val="00923D13"/>
    <w:rPr>
      <w:rFonts w:asciiTheme="majorHAnsi" w:eastAsiaTheme="majorEastAsia" w:hAnsiTheme="majorHAnsi" w:cstheme="majorBidi"/>
      <w:color w:val="365F91" w:themeColor="accent1" w:themeShade="BF"/>
      <w:sz w:val="24"/>
      <w:szCs w:val="24"/>
      <w:lang w:eastAsia="en-US"/>
    </w:rPr>
  </w:style>
  <w:style w:type="paragraph" w:customStyle="1" w:styleId="Default">
    <w:name w:val="Default"/>
    <w:rsid w:val="000F6FD1"/>
    <w:pPr>
      <w:autoSpaceDE w:val="0"/>
      <w:autoSpaceDN w:val="0"/>
      <w:adjustRightInd w:val="0"/>
    </w:pPr>
    <w:rPr>
      <w:rFonts w:ascii="Code" w:hAnsi="Code" w:cs="Code"/>
      <w:color w:val="000000"/>
      <w:sz w:val="24"/>
      <w:szCs w:val="24"/>
    </w:rPr>
  </w:style>
  <w:style w:type="paragraph" w:styleId="EndnoteText">
    <w:name w:val="endnote text"/>
    <w:basedOn w:val="Normal"/>
    <w:link w:val="EndnoteTextChar"/>
    <w:uiPriority w:val="99"/>
    <w:semiHidden/>
    <w:unhideWhenUsed/>
    <w:rsid w:val="00573549"/>
    <w:rPr>
      <w:sz w:val="20"/>
      <w:szCs w:val="20"/>
    </w:rPr>
  </w:style>
  <w:style w:type="character" w:customStyle="1" w:styleId="EndnoteTextChar">
    <w:name w:val="Endnote Text Char"/>
    <w:basedOn w:val="DefaultParagraphFont"/>
    <w:link w:val="EndnoteText"/>
    <w:uiPriority w:val="99"/>
    <w:semiHidden/>
    <w:rsid w:val="00573549"/>
    <w:rPr>
      <w:lang w:eastAsia="en-US"/>
    </w:rPr>
  </w:style>
  <w:style w:type="character" w:styleId="EndnoteReference">
    <w:name w:val="endnote reference"/>
    <w:basedOn w:val="DefaultParagraphFont"/>
    <w:uiPriority w:val="99"/>
    <w:semiHidden/>
    <w:unhideWhenUsed/>
    <w:rsid w:val="00573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57918">
      <w:bodyDiv w:val="1"/>
      <w:marLeft w:val="0"/>
      <w:marRight w:val="0"/>
      <w:marTop w:val="0"/>
      <w:marBottom w:val="0"/>
      <w:divBdr>
        <w:top w:val="none" w:sz="0" w:space="0" w:color="auto"/>
        <w:left w:val="none" w:sz="0" w:space="0" w:color="auto"/>
        <w:bottom w:val="none" w:sz="0" w:space="0" w:color="auto"/>
        <w:right w:val="none" w:sz="0" w:space="0" w:color="auto"/>
      </w:divBdr>
    </w:div>
    <w:div w:id="1720587580">
      <w:bodyDiv w:val="1"/>
      <w:marLeft w:val="0"/>
      <w:marRight w:val="0"/>
      <w:marTop w:val="0"/>
      <w:marBottom w:val="0"/>
      <w:divBdr>
        <w:top w:val="none" w:sz="0" w:space="0" w:color="auto"/>
        <w:left w:val="none" w:sz="0" w:space="0" w:color="auto"/>
        <w:bottom w:val="none" w:sz="0" w:space="0" w:color="auto"/>
        <w:right w:val="none" w:sz="0" w:space="0" w:color="auto"/>
      </w:divBdr>
    </w:div>
    <w:div w:id="196589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CD923-4FF7-4DB2-98F9-078B180F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34</Pages>
  <Words>12962</Words>
  <Characters>73886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A Subjective Theory of Objective Chance</vt:lpstr>
    </vt:vector>
  </TitlesOfParts>
  <Company/>
  <LinksUpToDate>false</LinksUpToDate>
  <CharactersWithSpaces>86675</CharactersWithSpaces>
  <SharedDoc>false</SharedDoc>
  <HLinks>
    <vt:vector size="6" baseType="variant">
      <vt:variant>
        <vt:i4>6946823</vt:i4>
      </vt:variant>
      <vt:variant>
        <vt:i4>0</vt:i4>
      </vt:variant>
      <vt:variant>
        <vt:i4>0</vt:i4>
      </vt:variant>
      <vt:variant>
        <vt:i4>5</vt:i4>
      </vt:variant>
      <vt:variant>
        <vt:lpwstr>mailto:johns@interchange.ubc.ca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Subjective Theory of Objective Chance</dc:title>
  <dc:subject/>
  <dc:creator>Richard and Carmen</dc:creator>
  <cp:keywords/>
  <dc:description/>
  <cp:lastModifiedBy>Richard Johns</cp:lastModifiedBy>
  <cp:revision>25</cp:revision>
  <cp:lastPrinted>2007-06-12T15:43:00Z</cp:lastPrinted>
  <dcterms:created xsi:type="dcterms:W3CDTF">2018-01-20T19:49:00Z</dcterms:created>
  <dcterms:modified xsi:type="dcterms:W3CDTF">2018-01-31T17:11:00Z</dcterms:modified>
</cp:coreProperties>
</file>