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F3C0C" w14:textId="77777777" w:rsidR="000A65C2" w:rsidRDefault="000A65C2" w:rsidP="000A65C2">
      <w:pPr>
        <w:jc w:val="center"/>
        <w:rPr>
          <w:rFonts w:ascii="Times New Roman" w:hAnsi="Times New Roman" w:cs="Times New Roman"/>
          <w:b/>
          <w:sz w:val="24"/>
          <w:szCs w:val="24"/>
        </w:rPr>
      </w:pPr>
      <w:r>
        <w:rPr>
          <w:rFonts w:ascii="Times New Roman" w:hAnsi="Times New Roman" w:cs="Times New Roman"/>
          <w:b/>
          <w:sz w:val="24"/>
          <w:szCs w:val="24"/>
        </w:rPr>
        <w:t>Quine on Naturalism, Nominalism, and Philosophy’s Place within Science</w:t>
      </w:r>
    </w:p>
    <w:p w14:paraId="72E68921" w14:textId="37D770B9" w:rsidR="004D2BF5" w:rsidRDefault="004D2BF5" w:rsidP="000A65C2">
      <w:pPr>
        <w:jc w:val="center"/>
        <w:rPr>
          <w:rFonts w:ascii="Times New Roman" w:hAnsi="Times New Roman" w:cs="Times New Roman"/>
          <w:b/>
          <w:sz w:val="24"/>
          <w:szCs w:val="24"/>
        </w:rPr>
      </w:pPr>
      <w:r>
        <w:rPr>
          <w:rFonts w:ascii="Times New Roman" w:hAnsi="Times New Roman" w:cs="Times New Roman"/>
          <w:b/>
          <w:sz w:val="24"/>
          <w:szCs w:val="24"/>
        </w:rPr>
        <w:t>James Andrew Smith Jr.</w:t>
      </w:r>
    </w:p>
    <w:p w14:paraId="11279DA5" w14:textId="68142BB6" w:rsidR="004D2BF5" w:rsidRPr="005045E4" w:rsidRDefault="005045E4" w:rsidP="000A65C2">
      <w:pPr>
        <w:jc w:val="center"/>
        <w:rPr>
          <w:rFonts w:ascii="Times New Roman" w:hAnsi="Times New Roman" w:cs="Times New Roman"/>
          <w:sz w:val="24"/>
          <w:szCs w:val="24"/>
        </w:rPr>
      </w:pPr>
      <w:r>
        <w:rPr>
          <w:rFonts w:ascii="Times New Roman" w:hAnsi="Times New Roman" w:cs="Times New Roman"/>
          <w:sz w:val="24"/>
          <w:szCs w:val="24"/>
        </w:rPr>
        <w:t>(</w:t>
      </w:r>
      <w:r w:rsidR="004D2BF5">
        <w:rPr>
          <w:rFonts w:ascii="Times New Roman" w:hAnsi="Times New Roman" w:cs="Times New Roman"/>
          <w:sz w:val="24"/>
          <w:szCs w:val="24"/>
        </w:rPr>
        <w:t xml:space="preserve">Forthcoming in </w:t>
      </w:r>
      <w:r w:rsidR="004D2BF5">
        <w:rPr>
          <w:rFonts w:ascii="Times New Roman" w:hAnsi="Times New Roman" w:cs="Times New Roman"/>
          <w:i/>
          <w:sz w:val="24"/>
          <w:szCs w:val="24"/>
        </w:rPr>
        <w:t>Synthese</w:t>
      </w:r>
      <w:r>
        <w:rPr>
          <w:rFonts w:ascii="Times New Roman" w:hAnsi="Times New Roman" w:cs="Times New Roman"/>
          <w:sz w:val="24"/>
          <w:szCs w:val="24"/>
        </w:rPr>
        <w:t>)</w:t>
      </w:r>
    </w:p>
    <w:p w14:paraId="7E1F4B62" w14:textId="77777777" w:rsidR="000A65C2" w:rsidRDefault="000A65C2" w:rsidP="000A65C2">
      <w:pPr>
        <w:jc w:val="both"/>
        <w:rPr>
          <w:rFonts w:ascii="Times New Roman" w:hAnsi="Times New Roman" w:cs="Times New Roman"/>
          <w:b/>
          <w:sz w:val="24"/>
          <w:szCs w:val="24"/>
        </w:rPr>
      </w:pPr>
      <w:r>
        <w:rPr>
          <w:rFonts w:ascii="Times New Roman" w:hAnsi="Times New Roman" w:cs="Times New Roman"/>
          <w:b/>
          <w:sz w:val="24"/>
          <w:szCs w:val="24"/>
        </w:rPr>
        <w:t>Introduction</w:t>
      </w:r>
    </w:p>
    <w:p w14:paraId="119BE331" w14:textId="0B2EFE54" w:rsidR="000A65C2" w:rsidRPr="00BE6CD6" w:rsidRDefault="000A65C2" w:rsidP="000A65C2">
      <w:pPr>
        <w:ind w:firstLine="720"/>
        <w:jc w:val="both"/>
        <w:rPr>
          <w:rFonts w:ascii="Times New Roman" w:hAnsi="Times New Roman" w:cs="Times New Roman"/>
          <w:sz w:val="24"/>
          <w:szCs w:val="24"/>
        </w:rPr>
      </w:pPr>
      <w:r>
        <w:rPr>
          <w:rFonts w:ascii="Times New Roman" w:hAnsi="Times New Roman" w:cs="Times New Roman"/>
          <w:sz w:val="24"/>
          <w:szCs w:val="24"/>
        </w:rPr>
        <w:t xml:space="preserve">W.V. Quine’s views in ontology and philosophical methodology are enormously influential in contemporary philosophy. He is a well-known proponent of naturalism, the view on which reality is described only in science. He is also well-known for arguing that our current scientific theories commit us to the existence of abstract </w:t>
      </w:r>
      <w:r w:rsidR="00B91FAB">
        <w:rPr>
          <w:rFonts w:ascii="Times New Roman" w:hAnsi="Times New Roman" w:cs="Times New Roman"/>
          <w:sz w:val="24"/>
          <w:szCs w:val="24"/>
        </w:rPr>
        <w:t xml:space="preserve">objects </w:t>
      </w:r>
      <w:r>
        <w:rPr>
          <w:rFonts w:ascii="Times New Roman" w:hAnsi="Times New Roman" w:cs="Times New Roman"/>
          <w:sz w:val="24"/>
          <w:szCs w:val="24"/>
        </w:rPr>
        <w:t>and for recommending that we continue to accept theories that commit us to abstract objects. Given the fundamental importance of science to natu</w:t>
      </w:r>
      <w:r w:rsidR="0096342B">
        <w:rPr>
          <w:rFonts w:ascii="Times New Roman" w:hAnsi="Times New Roman" w:cs="Times New Roman"/>
          <w:sz w:val="24"/>
          <w:szCs w:val="24"/>
        </w:rPr>
        <w:t>ralists, it is tempting to believe</w:t>
      </w:r>
      <w:r>
        <w:rPr>
          <w:rFonts w:ascii="Times New Roman" w:hAnsi="Times New Roman" w:cs="Times New Roman"/>
          <w:sz w:val="24"/>
          <w:szCs w:val="24"/>
        </w:rPr>
        <w:t xml:space="preserve"> that the naturalistic philosopher should think that sc</w:t>
      </w:r>
      <w:r w:rsidR="00EF2B36">
        <w:rPr>
          <w:rFonts w:ascii="Times New Roman" w:hAnsi="Times New Roman" w:cs="Times New Roman"/>
          <w:sz w:val="24"/>
          <w:szCs w:val="24"/>
        </w:rPr>
        <w:t>ientists outside of philosophy</w:t>
      </w:r>
      <w:r>
        <w:rPr>
          <w:rFonts w:ascii="Times New Roman" w:hAnsi="Times New Roman" w:cs="Times New Roman"/>
          <w:sz w:val="24"/>
          <w:szCs w:val="24"/>
        </w:rPr>
        <w:t xml:space="preserve"> are </w:t>
      </w:r>
      <w:r w:rsidR="00A12867">
        <w:rPr>
          <w:rFonts w:ascii="Times New Roman" w:hAnsi="Times New Roman" w:cs="Times New Roman"/>
          <w:sz w:val="24"/>
          <w:szCs w:val="24"/>
        </w:rPr>
        <w:t xml:space="preserve">in </w:t>
      </w:r>
      <w:r>
        <w:rPr>
          <w:rFonts w:ascii="Times New Roman" w:hAnsi="Times New Roman" w:cs="Times New Roman"/>
          <w:sz w:val="24"/>
          <w:szCs w:val="24"/>
        </w:rPr>
        <w:t>the best position to assess the merits</w:t>
      </w:r>
      <w:r w:rsidR="0072255C">
        <w:rPr>
          <w:rFonts w:ascii="Times New Roman" w:hAnsi="Times New Roman" w:cs="Times New Roman"/>
          <w:sz w:val="24"/>
          <w:szCs w:val="24"/>
        </w:rPr>
        <w:t xml:space="preserve"> </w:t>
      </w:r>
      <w:r>
        <w:rPr>
          <w:rFonts w:ascii="Times New Roman" w:hAnsi="Times New Roman" w:cs="Times New Roman"/>
          <w:sz w:val="24"/>
          <w:szCs w:val="24"/>
        </w:rPr>
        <w:t>of revising our current commitment to abstract objects. But Quine rejects this view. O</w:t>
      </w:r>
      <w:r w:rsidRPr="00BE6CD6">
        <w:rPr>
          <w:rFonts w:ascii="Times New Roman" w:hAnsi="Times New Roman" w:cs="Times New Roman"/>
          <w:sz w:val="24"/>
          <w:szCs w:val="24"/>
        </w:rPr>
        <w:t xml:space="preserve">n the reading of Quine’s philosophical methodology that I </w:t>
      </w:r>
      <w:r>
        <w:rPr>
          <w:rFonts w:ascii="Times New Roman" w:hAnsi="Times New Roman" w:cs="Times New Roman"/>
          <w:sz w:val="24"/>
          <w:szCs w:val="24"/>
        </w:rPr>
        <w:t xml:space="preserve">defend </w:t>
      </w:r>
      <w:r w:rsidRPr="00BE6CD6">
        <w:rPr>
          <w:rFonts w:ascii="Times New Roman" w:hAnsi="Times New Roman" w:cs="Times New Roman"/>
          <w:sz w:val="24"/>
          <w:szCs w:val="24"/>
        </w:rPr>
        <w:t>in this paper,</w:t>
      </w:r>
      <w:r>
        <w:rPr>
          <w:rFonts w:ascii="Times New Roman" w:hAnsi="Times New Roman" w:cs="Times New Roman"/>
          <w:sz w:val="24"/>
          <w:szCs w:val="24"/>
        </w:rPr>
        <w:t xml:space="preserve"> the naturalistic philosopher</w:t>
      </w:r>
      <w:r w:rsidRPr="00BE6CD6">
        <w:rPr>
          <w:rFonts w:ascii="Times New Roman" w:hAnsi="Times New Roman" w:cs="Times New Roman"/>
          <w:sz w:val="24"/>
          <w:szCs w:val="24"/>
        </w:rPr>
        <w:t xml:space="preserve"> </w:t>
      </w:r>
      <w:r>
        <w:rPr>
          <w:rFonts w:ascii="Times New Roman" w:hAnsi="Times New Roman" w:cs="Times New Roman"/>
          <w:sz w:val="24"/>
          <w:szCs w:val="24"/>
        </w:rPr>
        <w:t xml:space="preserve">like other scientists applies scientific method with the aim of making </w:t>
      </w:r>
      <w:r w:rsidRPr="00BE6CD6">
        <w:rPr>
          <w:rFonts w:ascii="Times New Roman" w:hAnsi="Times New Roman" w:cs="Times New Roman"/>
          <w:sz w:val="24"/>
          <w:szCs w:val="24"/>
        </w:rPr>
        <w:t>our system of scientific t</w:t>
      </w:r>
      <w:r>
        <w:rPr>
          <w:rFonts w:ascii="Times New Roman" w:hAnsi="Times New Roman" w:cs="Times New Roman"/>
          <w:sz w:val="24"/>
          <w:szCs w:val="24"/>
        </w:rPr>
        <w:t>heories simpler and clearer. The naturalistic philosopher</w:t>
      </w:r>
      <w:r w:rsidRPr="00BE6CD6">
        <w:rPr>
          <w:rFonts w:ascii="Times New Roman" w:hAnsi="Times New Roman" w:cs="Times New Roman"/>
          <w:sz w:val="24"/>
          <w:szCs w:val="24"/>
        </w:rPr>
        <w:t xml:space="preserve"> not only may assess the merits of revising </w:t>
      </w:r>
      <w:r>
        <w:rPr>
          <w:rFonts w:ascii="Times New Roman" w:hAnsi="Times New Roman" w:cs="Times New Roman"/>
          <w:sz w:val="24"/>
          <w:szCs w:val="24"/>
        </w:rPr>
        <w:t>the commitments of our scientific theories</w:t>
      </w:r>
      <w:r w:rsidRPr="00BE6CD6">
        <w:rPr>
          <w:rFonts w:ascii="Times New Roman" w:hAnsi="Times New Roman" w:cs="Times New Roman"/>
          <w:sz w:val="24"/>
          <w:szCs w:val="24"/>
        </w:rPr>
        <w:t xml:space="preserve">, but also will recommend we make </w:t>
      </w:r>
      <w:r>
        <w:rPr>
          <w:rFonts w:ascii="Times New Roman" w:hAnsi="Times New Roman" w:cs="Times New Roman"/>
          <w:sz w:val="24"/>
          <w:szCs w:val="24"/>
        </w:rPr>
        <w:t xml:space="preserve">such </w:t>
      </w:r>
      <w:r w:rsidRPr="00BE6CD6">
        <w:rPr>
          <w:rFonts w:ascii="Times New Roman" w:hAnsi="Times New Roman" w:cs="Times New Roman"/>
          <w:sz w:val="24"/>
          <w:szCs w:val="24"/>
        </w:rPr>
        <w:t>revision</w:t>
      </w:r>
      <w:r>
        <w:rPr>
          <w:rFonts w:ascii="Times New Roman" w:hAnsi="Times New Roman" w:cs="Times New Roman"/>
          <w:sz w:val="24"/>
          <w:szCs w:val="24"/>
        </w:rPr>
        <w:t>s</w:t>
      </w:r>
      <w:r w:rsidRPr="00BE6CD6">
        <w:rPr>
          <w:rFonts w:ascii="Times New Roman" w:hAnsi="Times New Roman" w:cs="Times New Roman"/>
          <w:sz w:val="24"/>
          <w:szCs w:val="24"/>
        </w:rPr>
        <w:t xml:space="preserve"> if doing so simplifies and clarifies our science.</w:t>
      </w:r>
      <w:r>
        <w:rPr>
          <w:rFonts w:ascii="Times New Roman" w:hAnsi="Times New Roman" w:cs="Times New Roman"/>
          <w:sz w:val="24"/>
          <w:szCs w:val="24"/>
        </w:rPr>
        <w:t xml:space="preserve"> To develop my reading, I will examine John Burgess and Gideon Rosen’s book </w:t>
      </w:r>
      <w:r w:rsidR="00041573">
        <w:rPr>
          <w:rFonts w:ascii="Times New Roman" w:hAnsi="Times New Roman" w:cs="Times New Roman"/>
          <w:i/>
          <w:sz w:val="24"/>
          <w:szCs w:val="24"/>
        </w:rPr>
        <w:t xml:space="preserve">A Subject with No Object. </w:t>
      </w:r>
      <w:r w:rsidR="00041573">
        <w:rPr>
          <w:rFonts w:ascii="Times New Roman" w:hAnsi="Times New Roman" w:cs="Times New Roman"/>
          <w:sz w:val="24"/>
          <w:szCs w:val="24"/>
        </w:rPr>
        <w:t xml:space="preserve">In that book, </w:t>
      </w:r>
      <w:r>
        <w:rPr>
          <w:rFonts w:ascii="Times New Roman" w:hAnsi="Times New Roman" w:cs="Times New Roman"/>
          <w:sz w:val="24"/>
          <w:szCs w:val="24"/>
        </w:rPr>
        <w:t>they defend a version of naturalistic methodology in ontology inspired</w:t>
      </w:r>
      <w:r w:rsidR="00041573">
        <w:rPr>
          <w:rFonts w:ascii="Times New Roman" w:hAnsi="Times New Roman" w:cs="Times New Roman"/>
          <w:sz w:val="24"/>
          <w:szCs w:val="24"/>
        </w:rPr>
        <w:t xml:space="preserve"> by Quine but on which philosophers are not best placed to assess revision</w:t>
      </w:r>
      <w:r w:rsidR="00EF2B36">
        <w:rPr>
          <w:rFonts w:ascii="Times New Roman" w:hAnsi="Times New Roman" w:cs="Times New Roman"/>
          <w:sz w:val="24"/>
          <w:szCs w:val="24"/>
        </w:rPr>
        <w:t>s</w:t>
      </w:r>
      <w:r w:rsidR="00041573">
        <w:rPr>
          <w:rFonts w:ascii="Times New Roman" w:hAnsi="Times New Roman" w:cs="Times New Roman"/>
          <w:sz w:val="24"/>
          <w:szCs w:val="24"/>
        </w:rPr>
        <w:t xml:space="preserve"> to </w:t>
      </w:r>
      <w:r w:rsidR="00EF2B36">
        <w:rPr>
          <w:rFonts w:ascii="Times New Roman" w:hAnsi="Times New Roman" w:cs="Times New Roman"/>
          <w:sz w:val="24"/>
          <w:szCs w:val="24"/>
        </w:rPr>
        <w:t xml:space="preserve">our </w:t>
      </w:r>
      <w:r w:rsidR="00041573">
        <w:rPr>
          <w:rFonts w:ascii="Times New Roman" w:hAnsi="Times New Roman" w:cs="Times New Roman"/>
          <w:sz w:val="24"/>
          <w:szCs w:val="24"/>
        </w:rPr>
        <w:t>commitment to abstract objects</w:t>
      </w:r>
      <w:r>
        <w:rPr>
          <w:rFonts w:ascii="Times New Roman" w:hAnsi="Times New Roman" w:cs="Times New Roman"/>
          <w:sz w:val="24"/>
          <w:szCs w:val="24"/>
        </w:rPr>
        <w:t xml:space="preserve">. By explaining how Quine’s naturalism differs from </w:t>
      </w:r>
      <w:r w:rsidR="00A12867">
        <w:rPr>
          <w:rFonts w:ascii="Times New Roman" w:hAnsi="Times New Roman" w:cs="Times New Roman"/>
          <w:sz w:val="24"/>
          <w:szCs w:val="24"/>
        </w:rPr>
        <w:t>the anti-revisionist</w:t>
      </w:r>
      <w:r w:rsidR="0096342B">
        <w:rPr>
          <w:rFonts w:ascii="Times New Roman" w:hAnsi="Times New Roman" w:cs="Times New Roman"/>
          <w:sz w:val="24"/>
          <w:szCs w:val="24"/>
        </w:rPr>
        <w:t>, deferential</w:t>
      </w:r>
      <w:r w:rsidR="00A12867">
        <w:rPr>
          <w:rFonts w:ascii="Times New Roman" w:hAnsi="Times New Roman" w:cs="Times New Roman"/>
          <w:sz w:val="24"/>
          <w:szCs w:val="24"/>
        </w:rPr>
        <w:t xml:space="preserve"> naturalism in the philosophy of mathematics </w:t>
      </w:r>
      <w:r>
        <w:rPr>
          <w:rFonts w:ascii="Times New Roman" w:hAnsi="Times New Roman" w:cs="Times New Roman"/>
          <w:sz w:val="24"/>
          <w:szCs w:val="24"/>
        </w:rPr>
        <w:t xml:space="preserve">that Burgess and Rosen advance, I seek to clarify and advance contemporary debates on naturalism. </w:t>
      </w:r>
    </w:p>
    <w:p w14:paraId="24679A8E" w14:textId="77777777" w:rsidR="000A65C2" w:rsidRPr="009B77F1" w:rsidRDefault="000A65C2" w:rsidP="000A65C2">
      <w:pPr>
        <w:jc w:val="both"/>
        <w:rPr>
          <w:rFonts w:ascii="Times New Roman" w:hAnsi="Times New Roman" w:cs="Times New Roman"/>
          <w:b/>
          <w:sz w:val="24"/>
          <w:szCs w:val="24"/>
        </w:rPr>
      </w:pPr>
      <w:r>
        <w:rPr>
          <w:rFonts w:ascii="Times New Roman" w:hAnsi="Times New Roman" w:cs="Times New Roman"/>
          <w:b/>
          <w:sz w:val="24"/>
          <w:szCs w:val="24"/>
        </w:rPr>
        <w:t>1. Burges</w:t>
      </w:r>
      <w:r w:rsidRPr="009B77F1">
        <w:rPr>
          <w:rFonts w:ascii="Times New Roman" w:hAnsi="Times New Roman" w:cs="Times New Roman"/>
          <w:b/>
          <w:sz w:val="24"/>
          <w:szCs w:val="24"/>
        </w:rPr>
        <w:t>s and Rosen on Nominalism and Naturalism</w:t>
      </w:r>
    </w:p>
    <w:p w14:paraId="35A10590" w14:textId="77777777" w:rsidR="000A65C2" w:rsidRDefault="000A65C2" w:rsidP="000A65C2">
      <w:pPr>
        <w:ind w:firstLine="720"/>
        <w:jc w:val="both"/>
        <w:rPr>
          <w:rFonts w:ascii="Times New Roman" w:hAnsi="Times New Roman" w:cs="Times New Roman"/>
          <w:i/>
          <w:sz w:val="24"/>
          <w:szCs w:val="24"/>
        </w:rPr>
      </w:pPr>
      <w:r>
        <w:rPr>
          <w:rFonts w:ascii="Times New Roman" w:hAnsi="Times New Roman" w:cs="Times New Roman"/>
          <w:sz w:val="24"/>
          <w:szCs w:val="24"/>
        </w:rPr>
        <w:t xml:space="preserve">Let us start with </w:t>
      </w:r>
      <w:r w:rsidRPr="009B77F1">
        <w:rPr>
          <w:rFonts w:ascii="Times New Roman" w:hAnsi="Times New Roman" w:cs="Times New Roman"/>
          <w:sz w:val="24"/>
          <w:szCs w:val="24"/>
        </w:rPr>
        <w:t xml:space="preserve">Burgess and Rosen’s book </w:t>
      </w:r>
      <w:r w:rsidRPr="009B77F1">
        <w:rPr>
          <w:rFonts w:ascii="Times New Roman" w:hAnsi="Times New Roman" w:cs="Times New Roman"/>
          <w:i/>
          <w:sz w:val="24"/>
          <w:szCs w:val="24"/>
        </w:rPr>
        <w:t xml:space="preserve">A Subject with No Object </w:t>
      </w:r>
      <w:r>
        <w:rPr>
          <w:rFonts w:ascii="Times New Roman" w:hAnsi="Times New Roman" w:cs="Times New Roman"/>
          <w:sz w:val="24"/>
          <w:szCs w:val="24"/>
        </w:rPr>
        <w:t>(Burgess and Rosen 1997). The book i</w:t>
      </w:r>
      <w:r w:rsidRPr="009B77F1">
        <w:rPr>
          <w:rFonts w:ascii="Times New Roman" w:hAnsi="Times New Roman" w:cs="Times New Roman"/>
          <w:sz w:val="24"/>
          <w:szCs w:val="24"/>
        </w:rPr>
        <w:t xml:space="preserve">s about </w:t>
      </w:r>
      <w:r w:rsidRPr="009D2776">
        <w:rPr>
          <w:rFonts w:ascii="Times New Roman" w:hAnsi="Times New Roman" w:cs="Times New Roman"/>
          <w:i/>
          <w:sz w:val="24"/>
          <w:szCs w:val="24"/>
        </w:rPr>
        <w:t>nominalism</w:t>
      </w:r>
      <w:r w:rsidRPr="009B77F1">
        <w:rPr>
          <w:rFonts w:ascii="Times New Roman" w:hAnsi="Times New Roman" w:cs="Times New Roman"/>
          <w:sz w:val="24"/>
          <w:szCs w:val="24"/>
        </w:rPr>
        <w:t xml:space="preserve"> – the thesis that there are no abstract objects. In their introductory chapter, Burgess and Rosen claim that we are up to our neck in commitments to abstract </w:t>
      </w:r>
      <w:r>
        <w:rPr>
          <w:rFonts w:ascii="Times New Roman" w:hAnsi="Times New Roman" w:cs="Times New Roman"/>
          <w:sz w:val="24"/>
          <w:szCs w:val="24"/>
        </w:rPr>
        <w:t xml:space="preserve">objects </w:t>
      </w:r>
      <w:r w:rsidRPr="009B77F1">
        <w:rPr>
          <w:rFonts w:ascii="Times New Roman" w:hAnsi="Times New Roman" w:cs="Times New Roman"/>
          <w:sz w:val="24"/>
          <w:szCs w:val="24"/>
        </w:rPr>
        <w:t xml:space="preserve">in ordinary life and in scientific theorizing. They say, for example, that we commit ourselves to the existence of the abstract entity that is a novel and the abstract entity that is the number six in saying that </w:t>
      </w:r>
      <w:r>
        <w:rPr>
          <w:rFonts w:ascii="Times New Roman" w:hAnsi="Times New Roman" w:cs="Times New Roman"/>
          <w:sz w:val="24"/>
          <w:szCs w:val="24"/>
        </w:rPr>
        <w:t>six is the number of novels Jane Austen wrote.</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Pr="009B77F1">
        <w:rPr>
          <w:rFonts w:ascii="Times New Roman" w:hAnsi="Times New Roman" w:cs="Times New Roman"/>
          <w:sz w:val="24"/>
          <w:szCs w:val="24"/>
        </w:rPr>
        <w:t xml:space="preserve">They say that </w:t>
      </w:r>
      <w:r>
        <w:rPr>
          <w:rFonts w:ascii="Times New Roman" w:hAnsi="Times New Roman" w:cs="Times New Roman"/>
          <w:sz w:val="24"/>
          <w:szCs w:val="24"/>
        </w:rPr>
        <w:t xml:space="preserve">we </w:t>
      </w:r>
      <w:r w:rsidRPr="009B77F1">
        <w:rPr>
          <w:rFonts w:ascii="Times New Roman" w:hAnsi="Times New Roman" w:cs="Times New Roman"/>
          <w:sz w:val="24"/>
          <w:szCs w:val="24"/>
        </w:rPr>
        <w:t xml:space="preserve">commit ourselves to the existence of </w:t>
      </w:r>
      <w:r>
        <w:rPr>
          <w:rFonts w:ascii="Times New Roman" w:hAnsi="Times New Roman" w:cs="Times New Roman"/>
          <w:sz w:val="24"/>
          <w:szCs w:val="24"/>
        </w:rPr>
        <w:t xml:space="preserve">the </w:t>
      </w:r>
      <w:r w:rsidRPr="009B77F1">
        <w:rPr>
          <w:rFonts w:ascii="Times New Roman" w:hAnsi="Times New Roman" w:cs="Times New Roman"/>
          <w:sz w:val="24"/>
          <w:szCs w:val="24"/>
        </w:rPr>
        <w:t xml:space="preserve">abstract entities that are prime numbers when we say that there are infinitely many prime numbers. </w:t>
      </w:r>
      <w:r>
        <w:rPr>
          <w:rFonts w:ascii="Times New Roman" w:hAnsi="Times New Roman" w:cs="Times New Roman"/>
          <w:sz w:val="24"/>
          <w:szCs w:val="24"/>
        </w:rPr>
        <w:t xml:space="preserve">We thus are committed </w:t>
      </w:r>
      <w:r w:rsidRPr="009B77F1">
        <w:rPr>
          <w:rFonts w:ascii="Times New Roman" w:hAnsi="Times New Roman" w:cs="Times New Roman"/>
          <w:sz w:val="24"/>
          <w:szCs w:val="24"/>
        </w:rPr>
        <w:t xml:space="preserve">to </w:t>
      </w:r>
      <w:r>
        <w:rPr>
          <w:rFonts w:ascii="Times New Roman" w:hAnsi="Times New Roman" w:cs="Times New Roman"/>
          <w:sz w:val="24"/>
          <w:szCs w:val="24"/>
        </w:rPr>
        <w:t xml:space="preserve">the existence of </w:t>
      </w:r>
      <w:r w:rsidRPr="008D12E8">
        <w:rPr>
          <w:rFonts w:ascii="Times New Roman" w:hAnsi="Times New Roman" w:cs="Times New Roman"/>
          <w:sz w:val="24"/>
          <w:szCs w:val="24"/>
        </w:rPr>
        <w:t xml:space="preserve">abstract </w:t>
      </w:r>
      <w:r>
        <w:rPr>
          <w:rFonts w:ascii="Times New Roman" w:hAnsi="Times New Roman" w:cs="Times New Roman"/>
          <w:sz w:val="24"/>
          <w:szCs w:val="24"/>
        </w:rPr>
        <w:t xml:space="preserve">objects – as they put it, we are committed to </w:t>
      </w:r>
      <w:r>
        <w:rPr>
          <w:rFonts w:ascii="Times New Roman" w:hAnsi="Times New Roman" w:cs="Times New Roman"/>
          <w:i/>
          <w:sz w:val="24"/>
          <w:szCs w:val="24"/>
        </w:rPr>
        <w:t>anti-nominalism</w:t>
      </w:r>
      <w:r>
        <w:rPr>
          <w:rFonts w:ascii="Times New Roman" w:hAnsi="Times New Roman" w:cs="Times New Roman"/>
          <w:sz w:val="24"/>
          <w:szCs w:val="24"/>
        </w:rPr>
        <w:t>.</w:t>
      </w:r>
      <w:r w:rsidRPr="009B77F1">
        <w:rPr>
          <w:rStyle w:val="FootnoteReference"/>
          <w:rFonts w:ascii="Times New Roman" w:hAnsi="Times New Roman" w:cs="Times New Roman"/>
          <w:sz w:val="24"/>
          <w:szCs w:val="24"/>
        </w:rPr>
        <w:footnoteReference w:id="2"/>
      </w:r>
      <w:r>
        <w:rPr>
          <w:rFonts w:ascii="Times New Roman" w:hAnsi="Times New Roman" w:cs="Times New Roman"/>
          <w:i/>
          <w:sz w:val="24"/>
          <w:szCs w:val="24"/>
        </w:rPr>
        <w:t xml:space="preserve"> </w:t>
      </w:r>
    </w:p>
    <w:p w14:paraId="7D5F4631" w14:textId="77777777" w:rsidR="000A65C2" w:rsidRDefault="000A65C2" w:rsidP="000A65C2">
      <w:pPr>
        <w:ind w:firstLine="720"/>
        <w:jc w:val="both"/>
        <w:rPr>
          <w:rFonts w:ascii="Times New Roman" w:hAnsi="Times New Roman" w:cs="Times New Roman"/>
          <w:sz w:val="24"/>
          <w:szCs w:val="24"/>
        </w:rPr>
      </w:pPr>
      <w:r>
        <w:rPr>
          <w:rFonts w:ascii="Times New Roman" w:hAnsi="Times New Roman" w:cs="Times New Roman"/>
          <w:sz w:val="24"/>
          <w:szCs w:val="24"/>
        </w:rPr>
        <w:t xml:space="preserve">Burgess and Rosen know most of us usually do not reflect on the existence of abstract objects. They know that scientists who talk about numbers and sets, such as mathematicians, </w:t>
      </w:r>
      <w:r>
        <w:rPr>
          <w:rFonts w:ascii="Times New Roman" w:hAnsi="Times New Roman" w:cs="Times New Roman"/>
          <w:sz w:val="24"/>
          <w:szCs w:val="24"/>
        </w:rPr>
        <w:lastRenderedPageBreak/>
        <w:t>usually do not reflect on the existence of numbers and sets. Although mathematicians use theories which entail that abstract objects such as numbers and sets exist, they rarely raise the question “Do numbers or sets exist?” in their published research or in their mathematics courses.  Mathematicians who do reflect on the topic may accept that numbers or sets exist but claim they are not abstract – Burgess himself in (Burgess 2003) challenges a mathematician’s nominalist claim that numbers are ideas. Nevertheless, on Burgess and Rosen’s view, we and mathematicians alike are committed to the existence of abstract entities because claims stating they exist are logically implied by the theories we affirm “without conscious mental reservation or purpose of evasion” (p. 10).</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p>
    <w:p w14:paraId="4B14C0AF" w14:textId="1C84F808" w:rsidR="000A65C2" w:rsidRPr="009B77F1" w:rsidRDefault="000A65C2" w:rsidP="000A65C2">
      <w:pPr>
        <w:ind w:firstLine="720"/>
        <w:jc w:val="both"/>
        <w:rPr>
          <w:rFonts w:ascii="Times New Roman" w:hAnsi="Times New Roman" w:cs="Times New Roman"/>
          <w:sz w:val="24"/>
          <w:szCs w:val="24"/>
        </w:rPr>
      </w:pPr>
      <w:r>
        <w:rPr>
          <w:rFonts w:ascii="Times New Roman" w:hAnsi="Times New Roman" w:cs="Times New Roman"/>
          <w:sz w:val="24"/>
          <w:szCs w:val="24"/>
        </w:rPr>
        <w:t xml:space="preserve">Because we are </w:t>
      </w:r>
      <w:r w:rsidRPr="00402934">
        <w:rPr>
          <w:rFonts w:ascii="Times New Roman" w:hAnsi="Times New Roman" w:cs="Times New Roman"/>
          <w:sz w:val="24"/>
          <w:szCs w:val="24"/>
        </w:rPr>
        <w:t>committed</w:t>
      </w:r>
      <w:r>
        <w:rPr>
          <w:rFonts w:ascii="Times New Roman" w:hAnsi="Times New Roman" w:cs="Times New Roman"/>
          <w:i/>
          <w:sz w:val="24"/>
          <w:szCs w:val="24"/>
        </w:rPr>
        <w:t xml:space="preserve"> </w:t>
      </w:r>
      <w:r>
        <w:rPr>
          <w:rFonts w:ascii="Times New Roman" w:hAnsi="Times New Roman" w:cs="Times New Roman"/>
          <w:sz w:val="24"/>
          <w:szCs w:val="24"/>
        </w:rPr>
        <w:t>to anti-nomina</w:t>
      </w:r>
      <w:r w:rsidR="00DD02E0">
        <w:rPr>
          <w:rFonts w:ascii="Times New Roman" w:hAnsi="Times New Roman" w:cs="Times New Roman"/>
          <w:sz w:val="24"/>
          <w:szCs w:val="24"/>
        </w:rPr>
        <w:t xml:space="preserve">lism, it follows that any </w:t>
      </w:r>
      <w:proofErr w:type="spellStart"/>
      <w:r w:rsidR="00DD02E0" w:rsidRPr="00DD02E0">
        <w:rPr>
          <w:rFonts w:ascii="Times New Roman" w:hAnsi="Times New Roman" w:cs="Times New Roman"/>
          <w:i/>
          <w:sz w:val="24"/>
          <w:szCs w:val="24"/>
        </w:rPr>
        <w:t>nominalistic</w:t>
      </w:r>
      <w:proofErr w:type="spellEnd"/>
      <w:r w:rsidR="00DD02E0">
        <w:rPr>
          <w:rFonts w:ascii="Times New Roman" w:hAnsi="Times New Roman" w:cs="Times New Roman"/>
          <w:sz w:val="24"/>
          <w:szCs w:val="24"/>
        </w:rPr>
        <w:t xml:space="preserve"> theory - a theory failing to entail the existence of abstract objects - is a revision of our</w:t>
      </w:r>
      <w:r>
        <w:rPr>
          <w:rFonts w:ascii="Times New Roman" w:hAnsi="Times New Roman" w:cs="Times New Roman"/>
          <w:sz w:val="24"/>
          <w:szCs w:val="24"/>
        </w:rPr>
        <w:t xml:space="preserve"> theories. How, then, are we to determine </w:t>
      </w:r>
      <w:r w:rsidR="00041573">
        <w:rPr>
          <w:rFonts w:ascii="Times New Roman" w:hAnsi="Times New Roman" w:cs="Times New Roman"/>
          <w:sz w:val="24"/>
          <w:szCs w:val="24"/>
        </w:rPr>
        <w:t xml:space="preserve">the merits of </w:t>
      </w:r>
      <w:proofErr w:type="spellStart"/>
      <w:r w:rsidR="001E7277">
        <w:rPr>
          <w:rFonts w:ascii="Times New Roman" w:hAnsi="Times New Roman" w:cs="Times New Roman"/>
          <w:sz w:val="24"/>
          <w:szCs w:val="24"/>
        </w:rPr>
        <w:t>nominalistic</w:t>
      </w:r>
      <w:proofErr w:type="spellEnd"/>
      <w:r w:rsidR="001E7277">
        <w:rPr>
          <w:rFonts w:ascii="Times New Roman" w:hAnsi="Times New Roman" w:cs="Times New Roman"/>
          <w:sz w:val="24"/>
          <w:szCs w:val="24"/>
        </w:rPr>
        <w:t xml:space="preserve"> theories</w:t>
      </w:r>
      <w:r>
        <w:rPr>
          <w:rFonts w:ascii="Times New Roman" w:hAnsi="Times New Roman" w:cs="Times New Roman"/>
          <w:sz w:val="24"/>
          <w:szCs w:val="24"/>
        </w:rPr>
        <w:t xml:space="preserve">? Burgess and Rosen endorse a philosophical methodology inspired by Quine’s </w:t>
      </w:r>
      <w:r w:rsidRPr="00985440">
        <w:rPr>
          <w:rFonts w:ascii="Times New Roman" w:hAnsi="Times New Roman" w:cs="Times New Roman"/>
          <w:sz w:val="24"/>
          <w:szCs w:val="24"/>
        </w:rPr>
        <w:t>naturalism.</w:t>
      </w:r>
      <w:r>
        <w:rPr>
          <w:rFonts w:ascii="Times New Roman" w:hAnsi="Times New Roman" w:cs="Times New Roman"/>
          <w:sz w:val="24"/>
          <w:szCs w:val="24"/>
        </w:rPr>
        <w:t xml:space="preserve"> As Quine summarizes it, naturalism is “the recognition that it is within science, and not in some prior philosophy, that reality is to be identified and described” (1981a, p. 21). Here is how Burgess and Rosen read Quine’s naturalism:</w:t>
      </w:r>
    </w:p>
    <w:p w14:paraId="7630CF37" w14:textId="77777777" w:rsidR="000A65C2" w:rsidRDefault="000A65C2" w:rsidP="000A65C2">
      <w:pPr>
        <w:ind w:left="720"/>
        <w:jc w:val="both"/>
        <w:rPr>
          <w:rFonts w:ascii="Times New Roman" w:hAnsi="Times New Roman" w:cs="Times New Roman"/>
          <w:sz w:val="24"/>
          <w:szCs w:val="24"/>
        </w:rPr>
      </w:pPr>
      <w:r w:rsidRPr="009B77F1">
        <w:rPr>
          <w:rFonts w:ascii="Times New Roman" w:hAnsi="Times New Roman" w:cs="Times New Roman"/>
          <w:sz w:val="24"/>
          <w:szCs w:val="24"/>
        </w:rPr>
        <w:t xml:space="preserve">Quine…abandon[s] as futile if not meaningless the traditional </w:t>
      </w:r>
      <w:r w:rsidRPr="009B77F1">
        <w:rPr>
          <w:rFonts w:ascii="Times New Roman" w:hAnsi="Times New Roman" w:cs="Times New Roman"/>
          <w:b/>
          <w:sz w:val="24"/>
          <w:szCs w:val="24"/>
        </w:rPr>
        <w:t xml:space="preserve">alienated </w:t>
      </w:r>
      <w:r w:rsidRPr="009B77F1">
        <w:rPr>
          <w:rFonts w:ascii="Times New Roman" w:hAnsi="Times New Roman" w:cs="Times New Roman"/>
          <w:sz w:val="24"/>
          <w:szCs w:val="24"/>
        </w:rPr>
        <w:t xml:space="preserve">conception of epistemology, on which the epistemologist remains a foreigner to the scientific community, seeking to evaluate its methods and standards—a conception that presupposes other methods and standards of evaluation, outside and above and beyond those of science. (Along with it, he abandons any robust sense of truth.) In its place he advocates a novel </w:t>
      </w:r>
      <w:r w:rsidRPr="009B77F1">
        <w:rPr>
          <w:rFonts w:ascii="Times New Roman" w:hAnsi="Times New Roman" w:cs="Times New Roman"/>
          <w:b/>
          <w:sz w:val="24"/>
          <w:szCs w:val="24"/>
        </w:rPr>
        <w:t xml:space="preserve">naturalized </w:t>
      </w:r>
      <w:r w:rsidRPr="009B77F1">
        <w:rPr>
          <w:rFonts w:ascii="Times New Roman" w:hAnsi="Times New Roman" w:cs="Times New Roman"/>
          <w:sz w:val="24"/>
          <w:szCs w:val="24"/>
        </w:rPr>
        <w:t xml:space="preserve">conception of epistemology, on which the epistemologist becomes a citizen of the scientific community, seeking only to describe its methods and standards, even </w:t>
      </w:r>
      <w:r>
        <w:rPr>
          <w:rFonts w:ascii="Times New Roman" w:hAnsi="Times New Roman" w:cs="Times New Roman"/>
          <w:sz w:val="24"/>
          <w:szCs w:val="24"/>
        </w:rPr>
        <w:t>while adhering to them. (p. 33)</w:t>
      </w:r>
    </w:p>
    <w:p w14:paraId="498A626C" w14:textId="77777777" w:rsidR="000A65C2" w:rsidRDefault="000A65C2" w:rsidP="000A65C2">
      <w:pPr>
        <w:jc w:val="both"/>
        <w:rPr>
          <w:rFonts w:ascii="Times New Roman" w:hAnsi="Times New Roman" w:cs="Times New Roman"/>
          <w:sz w:val="24"/>
          <w:szCs w:val="24"/>
        </w:rPr>
      </w:pPr>
      <w:r>
        <w:rPr>
          <w:rFonts w:ascii="Times New Roman" w:hAnsi="Times New Roman" w:cs="Times New Roman"/>
          <w:sz w:val="24"/>
          <w:szCs w:val="24"/>
        </w:rPr>
        <w:t xml:space="preserve">According to Burgess and Rosen, the naturalistic philosopher denies there are methods and standards of evaluation “outside and above and beyond those of science.” In doing epistemology, she is to be a “citizen” of the scientific community who describes those methods. </w:t>
      </w:r>
    </w:p>
    <w:p w14:paraId="5CEEA35F" w14:textId="453F9D66" w:rsidR="000A65C2" w:rsidRPr="009B77F1" w:rsidRDefault="000A65C2" w:rsidP="000A65C2">
      <w:pPr>
        <w:ind w:firstLine="720"/>
        <w:jc w:val="both"/>
        <w:rPr>
          <w:rFonts w:ascii="Times New Roman" w:hAnsi="Times New Roman" w:cs="Times New Roman"/>
          <w:sz w:val="24"/>
          <w:szCs w:val="24"/>
        </w:rPr>
      </w:pPr>
      <w:r>
        <w:rPr>
          <w:rFonts w:ascii="Times New Roman" w:hAnsi="Times New Roman" w:cs="Times New Roman"/>
          <w:sz w:val="24"/>
          <w:szCs w:val="24"/>
        </w:rPr>
        <w:t xml:space="preserve">In the concluding chapter of their book, they explain how they believe a naturalistic philosopher should assess the merits of </w:t>
      </w:r>
      <w:proofErr w:type="spellStart"/>
      <w:r>
        <w:rPr>
          <w:rFonts w:ascii="Times New Roman" w:hAnsi="Times New Roman" w:cs="Times New Roman"/>
          <w:sz w:val="24"/>
          <w:szCs w:val="24"/>
        </w:rPr>
        <w:t>nominalis</w:t>
      </w:r>
      <w:r w:rsidR="00DD02E0">
        <w:rPr>
          <w:rFonts w:ascii="Times New Roman" w:hAnsi="Times New Roman" w:cs="Times New Roman"/>
          <w:sz w:val="24"/>
          <w:szCs w:val="24"/>
        </w:rPr>
        <w:t>tic</w:t>
      </w:r>
      <w:proofErr w:type="spellEnd"/>
      <w:r w:rsidR="00DD02E0">
        <w:rPr>
          <w:rFonts w:ascii="Times New Roman" w:hAnsi="Times New Roman" w:cs="Times New Roman"/>
          <w:sz w:val="24"/>
          <w:szCs w:val="24"/>
        </w:rPr>
        <w:t xml:space="preserve"> theories</w:t>
      </w:r>
      <w:r>
        <w:rPr>
          <w:rFonts w:ascii="Times New Roman" w:hAnsi="Times New Roman" w:cs="Times New Roman"/>
          <w:sz w:val="24"/>
          <w:szCs w:val="24"/>
        </w:rPr>
        <w:t>. On their view, the naturalistic philosopher believes that the</w:t>
      </w:r>
      <w:r w:rsidRPr="009B77F1">
        <w:rPr>
          <w:rFonts w:ascii="Times New Roman" w:hAnsi="Times New Roman" w:cs="Times New Roman"/>
          <w:sz w:val="24"/>
          <w:szCs w:val="24"/>
        </w:rPr>
        <w:t xml:space="preserve"> “question” of the scientific merits of </w:t>
      </w:r>
      <w:r w:rsidR="0072255C">
        <w:rPr>
          <w:rFonts w:ascii="Times New Roman" w:hAnsi="Times New Roman" w:cs="Times New Roman"/>
          <w:sz w:val="24"/>
          <w:szCs w:val="24"/>
        </w:rPr>
        <w:t>such theories</w:t>
      </w:r>
      <w:r w:rsidRPr="009B77F1">
        <w:rPr>
          <w:rFonts w:ascii="Times New Roman" w:hAnsi="Times New Roman" w:cs="Times New Roman"/>
          <w:sz w:val="24"/>
          <w:szCs w:val="24"/>
        </w:rPr>
        <w:t xml:space="preserve"> “is really no</w:t>
      </w:r>
      <w:r>
        <w:rPr>
          <w:rFonts w:ascii="Times New Roman" w:hAnsi="Times New Roman" w:cs="Times New Roman"/>
          <w:sz w:val="24"/>
          <w:szCs w:val="24"/>
        </w:rPr>
        <w:t>t</w:t>
      </w:r>
      <w:r w:rsidRPr="009B77F1">
        <w:rPr>
          <w:rFonts w:ascii="Times New Roman" w:hAnsi="Times New Roman" w:cs="Times New Roman"/>
          <w:sz w:val="24"/>
          <w:szCs w:val="24"/>
        </w:rPr>
        <w:t xml:space="preserve"> ours as phi</w:t>
      </w:r>
      <w:r>
        <w:rPr>
          <w:rFonts w:ascii="Times New Roman" w:hAnsi="Times New Roman" w:cs="Times New Roman"/>
          <w:sz w:val="24"/>
          <w:szCs w:val="24"/>
        </w:rPr>
        <w:t>losophers to answer” (p. 206):</w:t>
      </w:r>
    </w:p>
    <w:p w14:paraId="49FE610E" w14:textId="3F597B61" w:rsidR="000A65C2" w:rsidRPr="009B77F1" w:rsidRDefault="000A65C2" w:rsidP="000A65C2">
      <w:pPr>
        <w:ind w:left="720"/>
        <w:jc w:val="both"/>
        <w:rPr>
          <w:rFonts w:ascii="Times New Roman" w:hAnsi="Times New Roman" w:cs="Times New Roman"/>
          <w:sz w:val="24"/>
          <w:szCs w:val="24"/>
        </w:rPr>
      </w:pPr>
      <w:r w:rsidRPr="009B77F1">
        <w:rPr>
          <w:rFonts w:ascii="Times New Roman" w:hAnsi="Times New Roman" w:cs="Times New Roman"/>
          <w:sz w:val="24"/>
          <w:szCs w:val="24"/>
        </w:rPr>
        <w:t xml:space="preserve">For ultimately the judgment on the scientific merits of a theory must be made by the scientific community: the true test would be to send in the </w:t>
      </w:r>
      <w:proofErr w:type="spellStart"/>
      <w:r w:rsidRPr="009B77F1">
        <w:rPr>
          <w:rFonts w:ascii="Times New Roman" w:hAnsi="Times New Roman" w:cs="Times New Roman"/>
          <w:sz w:val="24"/>
          <w:szCs w:val="24"/>
        </w:rPr>
        <w:t>nominalistic</w:t>
      </w:r>
      <w:proofErr w:type="spellEnd"/>
      <w:r w:rsidRPr="009B77F1">
        <w:rPr>
          <w:rFonts w:ascii="Times New Roman" w:hAnsi="Times New Roman" w:cs="Times New Roman"/>
          <w:sz w:val="24"/>
          <w:szCs w:val="24"/>
        </w:rPr>
        <w:t xml:space="preserve"> reconstruction to a mathematics or physics journal, and see whether it is published, and if so how it is received.</w:t>
      </w:r>
      <w:r w:rsidR="001663EB">
        <w:rPr>
          <w:rFonts w:ascii="Times New Roman" w:hAnsi="Times New Roman" w:cs="Times New Roman"/>
          <w:sz w:val="24"/>
          <w:szCs w:val="24"/>
        </w:rPr>
        <w:t xml:space="preserve"> This, however, is a test to which reconstructive nominalists have been unwilling to submit …. And that raises a rather delicate question …: in what sense can philosophers proposing a revision of science claim to be judging by scientific standards, if they will not leave the merits of their proposal to be judged by practicing scientists?</w:t>
      </w:r>
      <w:r w:rsidRPr="009B77F1">
        <w:rPr>
          <w:rFonts w:ascii="Times New Roman" w:hAnsi="Times New Roman" w:cs="Times New Roman"/>
          <w:sz w:val="24"/>
          <w:szCs w:val="24"/>
        </w:rPr>
        <w:t xml:space="preserve"> (</w:t>
      </w:r>
      <w:r w:rsidRPr="009B77F1">
        <w:rPr>
          <w:rFonts w:ascii="Times New Roman" w:hAnsi="Times New Roman" w:cs="Times New Roman"/>
          <w:i/>
          <w:sz w:val="24"/>
          <w:szCs w:val="24"/>
        </w:rPr>
        <w:t>Ibid.</w:t>
      </w:r>
      <w:r>
        <w:rPr>
          <w:rFonts w:ascii="Times New Roman" w:hAnsi="Times New Roman" w:cs="Times New Roman"/>
          <w:sz w:val="24"/>
          <w:szCs w:val="24"/>
        </w:rPr>
        <w:t>)</w:t>
      </w:r>
    </w:p>
    <w:p w14:paraId="3EDE455B" w14:textId="3E9366B6" w:rsidR="000A65C2" w:rsidRDefault="000A65C2" w:rsidP="000A65C2">
      <w:pPr>
        <w:jc w:val="both"/>
        <w:rPr>
          <w:rFonts w:ascii="Times New Roman" w:hAnsi="Times New Roman" w:cs="Times New Roman"/>
          <w:sz w:val="24"/>
          <w:szCs w:val="24"/>
        </w:rPr>
      </w:pPr>
      <w:r>
        <w:rPr>
          <w:rFonts w:ascii="Times New Roman" w:hAnsi="Times New Roman" w:cs="Times New Roman"/>
          <w:sz w:val="24"/>
          <w:szCs w:val="24"/>
        </w:rPr>
        <w:lastRenderedPageBreak/>
        <w:t>Burgess and Rosen think that “</w:t>
      </w:r>
      <w:r w:rsidRPr="009B77F1">
        <w:rPr>
          <w:rFonts w:ascii="Times New Roman" w:hAnsi="Times New Roman" w:cs="Times New Roman"/>
          <w:sz w:val="24"/>
          <w:szCs w:val="24"/>
        </w:rPr>
        <w:t>u</w:t>
      </w:r>
      <w:r>
        <w:rPr>
          <w:rFonts w:ascii="Times New Roman" w:hAnsi="Times New Roman" w:cs="Times New Roman"/>
          <w:sz w:val="24"/>
          <w:szCs w:val="24"/>
        </w:rPr>
        <w:t>ltimately” it is the scientific community who should judge the merits of nom</w:t>
      </w:r>
      <w:r w:rsidR="00EF2B36">
        <w:rPr>
          <w:rFonts w:ascii="Times New Roman" w:hAnsi="Times New Roman" w:cs="Times New Roman"/>
          <w:sz w:val="24"/>
          <w:szCs w:val="24"/>
        </w:rPr>
        <w:t>inalism – it is not “really”</w:t>
      </w:r>
      <w:r>
        <w:rPr>
          <w:rFonts w:ascii="Times New Roman" w:hAnsi="Times New Roman" w:cs="Times New Roman"/>
          <w:sz w:val="24"/>
          <w:szCs w:val="24"/>
        </w:rPr>
        <w:t xml:space="preserve"> the natur</w:t>
      </w:r>
      <w:r w:rsidR="00EF2B36">
        <w:rPr>
          <w:rFonts w:ascii="Times New Roman" w:hAnsi="Times New Roman" w:cs="Times New Roman"/>
          <w:sz w:val="24"/>
          <w:szCs w:val="24"/>
        </w:rPr>
        <w:t>alistic philosopher’s job to do so.</w:t>
      </w:r>
      <w:r>
        <w:rPr>
          <w:rFonts w:ascii="Times New Roman" w:hAnsi="Times New Roman" w:cs="Times New Roman"/>
          <w:sz w:val="24"/>
          <w:szCs w:val="24"/>
        </w:rPr>
        <w:t xml:space="preserve"> But it is not just any members of the scientific community who do the judging. As the above passage indicates, Burgess and Rosen believe the naturalistic philosophe</w:t>
      </w:r>
      <w:r w:rsidR="00660374">
        <w:rPr>
          <w:rFonts w:ascii="Times New Roman" w:hAnsi="Times New Roman" w:cs="Times New Roman"/>
          <w:sz w:val="24"/>
          <w:szCs w:val="24"/>
        </w:rPr>
        <w:t xml:space="preserve">r must leave the assessment of the </w:t>
      </w:r>
      <w:r>
        <w:rPr>
          <w:rFonts w:ascii="Times New Roman" w:hAnsi="Times New Roman" w:cs="Times New Roman"/>
          <w:sz w:val="24"/>
          <w:szCs w:val="24"/>
        </w:rPr>
        <w:t xml:space="preserve">merits </w:t>
      </w:r>
      <w:r w:rsidR="00DD02E0">
        <w:rPr>
          <w:rFonts w:ascii="Times New Roman" w:hAnsi="Times New Roman" w:cs="Times New Roman"/>
          <w:sz w:val="24"/>
          <w:szCs w:val="24"/>
        </w:rPr>
        <w:t xml:space="preserve">of </w:t>
      </w:r>
      <w:proofErr w:type="spellStart"/>
      <w:r w:rsidR="00DD02E0">
        <w:rPr>
          <w:rFonts w:ascii="Times New Roman" w:hAnsi="Times New Roman" w:cs="Times New Roman"/>
          <w:sz w:val="24"/>
          <w:szCs w:val="24"/>
        </w:rPr>
        <w:t>nominalistic</w:t>
      </w:r>
      <w:proofErr w:type="spellEnd"/>
      <w:r w:rsidR="00DD02E0">
        <w:rPr>
          <w:rFonts w:ascii="Times New Roman" w:hAnsi="Times New Roman" w:cs="Times New Roman"/>
          <w:sz w:val="24"/>
          <w:szCs w:val="24"/>
        </w:rPr>
        <w:t xml:space="preserve"> theories</w:t>
      </w:r>
      <w:r w:rsidR="00660374">
        <w:rPr>
          <w:rFonts w:ascii="Times New Roman" w:hAnsi="Times New Roman" w:cs="Times New Roman"/>
          <w:sz w:val="24"/>
          <w:szCs w:val="24"/>
        </w:rPr>
        <w:t xml:space="preserve"> </w:t>
      </w:r>
      <w:r>
        <w:rPr>
          <w:rFonts w:ascii="Times New Roman" w:hAnsi="Times New Roman" w:cs="Times New Roman"/>
          <w:sz w:val="24"/>
          <w:szCs w:val="24"/>
        </w:rPr>
        <w:t xml:space="preserve">“ultimately” to scientists who work in fields with heavy use of mathematics – mathematics itself, physics, and perhaps other fields. This is also indicated by their discussion of what they call “descriptive methodology” – the study of the standards and methods of the scientific community and how scientists in fact or would apply them. Engaged in descriptive methodology, Burgess and Rosen conjecture that mathematicians and physicists would not find much if any merit in nominalism. Burgess and Rosen think </w:t>
      </w:r>
      <w:r w:rsidRPr="008C386C">
        <w:rPr>
          <w:rFonts w:ascii="Times New Roman" w:hAnsi="Times New Roman" w:cs="Times New Roman"/>
          <w:sz w:val="24"/>
          <w:szCs w:val="24"/>
        </w:rPr>
        <w:t xml:space="preserve">that editors of </w:t>
      </w:r>
      <w:r>
        <w:rPr>
          <w:rFonts w:ascii="Times New Roman" w:hAnsi="Times New Roman" w:cs="Times New Roman"/>
          <w:sz w:val="24"/>
          <w:szCs w:val="24"/>
        </w:rPr>
        <w:t>mathematics and physics journals</w:t>
      </w:r>
      <w:r w:rsidRPr="008C386C">
        <w:rPr>
          <w:rFonts w:ascii="Times New Roman" w:hAnsi="Times New Roman" w:cs="Times New Roman"/>
          <w:sz w:val="24"/>
          <w:szCs w:val="24"/>
        </w:rPr>
        <w:t xml:space="preserve"> would likel</w:t>
      </w:r>
      <w:r>
        <w:rPr>
          <w:rFonts w:ascii="Times New Roman" w:hAnsi="Times New Roman" w:cs="Times New Roman"/>
          <w:sz w:val="24"/>
          <w:szCs w:val="24"/>
        </w:rPr>
        <w:t xml:space="preserve">y reject any given </w:t>
      </w:r>
      <w:proofErr w:type="spellStart"/>
      <w:r>
        <w:rPr>
          <w:rFonts w:ascii="Times New Roman" w:hAnsi="Times New Roman" w:cs="Times New Roman"/>
          <w:sz w:val="24"/>
          <w:szCs w:val="24"/>
        </w:rPr>
        <w:t>nominalistic</w:t>
      </w:r>
      <w:proofErr w:type="spellEnd"/>
      <w:r>
        <w:rPr>
          <w:rFonts w:ascii="Times New Roman" w:hAnsi="Times New Roman" w:cs="Times New Roman"/>
          <w:sz w:val="24"/>
          <w:szCs w:val="24"/>
        </w:rPr>
        <w:t xml:space="preserve"> </w:t>
      </w:r>
      <w:r w:rsidR="009D6B48">
        <w:rPr>
          <w:rFonts w:ascii="Times New Roman" w:hAnsi="Times New Roman" w:cs="Times New Roman"/>
          <w:sz w:val="24"/>
          <w:szCs w:val="24"/>
        </w:rPr>
        <w:t>theory</w:t>
      </w:r>
      <w:r>
        <w:rPr>
          <w:rFonts w:ascii="Times New Roman" w:hAnsi="Times New Roman" w:cs="Times New Roman"/>
          <w:sz w:val="24"/>
          <w:szCs w:val="24"/>
        </w:rPr>
        <w:t xml:space="preserve"> </w:t>
      </w:r>
      <w:r w:rsidRPr="008C386C">
        <w:rPr>
          <w:rFonts w:ascii="Times New Roman" w:hAnsi="Times New Roman" w:cs="Times New Roman"/>
          <w:color w:val="1A1A1A"/>
          <w:sz w:val="24"/>
          <w:szCs w:val="24"/>
        </w:rPr>
        <w:t>“as a curiosity if not simply as a particularly clumsy notational varia</w:t>
      </w:r>
      <w:r>
        <w:rPr>
          <w:rFonts w:ascii="Times New Roman" w:hAnsi="Times New Roman" w:cs="Times New Roman"/>
          <w:color w:val="1A1A1A"/>
          <w:sz w:val="24"/>
          <w:szCs w:val="24"/>
        </w:rPr>
        <w:t>nt of current theory” (p. 210). They believe the history of science at least indicates that scientists such as mathematicians and physicists do not “strive” after economy of abstract objects in the way nominalists often do.</w:t>
      </w:r>
      <w:r>
        <w:rPr>
          <w:rStyle w:val="FootnoteReference"/>
          <w:rFonts w:ascii="Times New Roman" w:hAnsi="Times New Roman" w:cs="Times New Roman"/>
          <w:color w:val="1A1A1A"/>
          <w:sz w:val="24"/>
          <w:szCs w:val="24"/>
        </w:rPr>
        <w:footnoteReference w:id="4"/>
      </w:r>
      <w:r>
        <w:rPr>
          <w:rFonts w:ascii="Times New Roman" w:hAnsi="Times New Roman" w:cs="Times New Roman"/>
          <w:color w:val="1A1A1A"/>
          <w:sz w:val="24"/>
          <w:szCs w:val="24"/>
        </w:rPr>
        <w:t xml:space="preserve"> This indicates to them that philosophers who offer</w:t>
      </w:r>
      <w:r w:rsidRPr="008C386C">
        <w:rPr>
          <w:rFonts w:ascii="Times New Roman" w:hAnsi="Times New Roman" w:cs="Times New Roman"/>
          <w:color w:val="1A1A1A"/>
          <w:sz w:val="24"/>
          <w:szCs w:val="24"/>
        </w:rPr>
        <w:t xml:space="preserve"> </w:t>
      </w:r>
      <w:proofErr w:type="spellStart"/>
      <w:r w:rsidRPr="008C386C">
        <w:rPr>
          <w:rFonts w:ascii="Times New Roman" w:hAnsi="Times New Roman" w:cs="Times New Roman"/>
          <w:color w:val="1A1A1A"/>
          <w:sz w:val="24"/>
          <w:szCs w:val="24"/>
        </w:rPr>
        <w:t>nominalistic</w:t>
      </w:r>
      <w:proofErr w:type="spellEnd"/>
      <w:r w:rsidRPr="008C386C">
        <w:rPr>
          <w:rFonts w:ascii="Times New Roman" w:hAnsi="Times New Roman" w:cs="Times New Roman"/>
          <w:color w:val="1A1A1A"/>
          <w:sz w:val="24"/>
          <w:szCs w:val="24"/>
        </w:rPr>
        <w:t xml:space="preserve"> </w:t>
      </w:r>
      <w:r w:rsidR="00DD02E0">
        <w:rPr>
          <w:rFonts w:ascii="Times New Roman" w:hAnsi="Times New Roman" w:cs="Times New Roman"/>
          <w:color w:val="1A1A1A"/>
          <w:sz w:val="24"/>
          <w:szCs w:val="24"/>
        </w:rPr>
        <w:t xml:space="preserve">theories </w:t>
      </w:r>
      <w:r w:rsidRPr="008C386C">
        <w:rPr>
          <w:rFonts w:ascii="Times New Roman" w:hAnsi="Times New Roman" w:cs="Times New Roman"/>
          <w:color w:val="1A1A1A"/>
          <w:sz w:val="24"/>
          <w:szCs w:val="24"/>
        </w:rPr>
        <w:t>weigh certai</w:t>
      </w:r>
      <w:r>
        <w:rPr>
          <w:rFonts w:ascii="Times New Roman" w:hAnsi="Times New Roman" w:cs="Times New Roman"/>
          <w:color w:val="1A1A1A"/>
          <w:sz w:val="24"/>
          <w:szCs w:val="24"/>
        </w:rPr>
        <w:t xml:space="preserve">n standards such as economy </w:t>
      </w:r>
      <w:r w:rsidRPr="008C386C">
        <w:rPr>
          <w:rFonts w:ascii="Times New Roman" w:hAnsi="Times New Roman" w:cs="Times New Roman"/>
          <w:color w:val="1A1A1A"/>
          <w:sz w:val="24"/>
          <w:szCs w:val="24"/>
        </w:rPr>
        <w:t>more heavily than</w:t>
      </w:r>
      <w:r>
        <w:rPr>
          <w:rFonts w:ascii="Times New Roman" w:hAnsi="Times New Roman" w:cs="Times New Roman"/>
          <w:color w:val="1A1A1A"/>
          <w:sz w:val="24"/>
          <w:szCs w:val="24"/>
        </w:rPr>
        <w:t xml:space="preserve"> non-philosopher scientists do.</w:t>
      </w:r>
      <w:r>
        <w:rPr>
          <w:rFonts w:ascii="Times New Roman" w:hAnsi="Times New Roman" w:cs="Times New Roman"/>
          <w:sz w:val="24"/>
          <w:szCs w:val="24"/>
        </w:rPr>
        <w:t xml:space="preserve"> </w:t>
      </w:r>
      <w:r w:rsidR="000D4706">
        <w:rPr>
          <w:rFonts w:ascii="Times New Roman" w:hAnsi="Times New Roman" w:cs="Times New Roman"/>
          <w:sz w:val="24"/>
          <w:szCs w:val="24"/>
        </w:rPr>
        <w:t>For these reasons, Burgess and Rosen think</w:t>
      </w:r>
      <w:r w:rsidR="00DD02E0">
        <w:rPr>
          <w:rFonts w:ascii="Times New Roman" w:hAnsi="Times New Roman" w:cs="Times New Roman"/>
          <w:sz w:val="24"/>
          <w:szCs w:val="24"/>
        </w:rPr>
        <w:t xml:space="preserve"> we currently have no reason to</w:t>
      </w:r>
      <w:r w:rsidR="000D4706">
        <w:rPr>
          <w:rFonts w:ascii="Times New Roman" w:hAnsi="Times New Roman" w:cs="Times New Roman"/>
          <w:sz w:val="24"/>
          <w:szCs w:val="24"/>
        </w:rPr>
        <w:t xml:space="preserve"> revise our current commitmen</w:t>
      </w:r>
      <w:r w:rsidR="00DD02E0">
        <w:rPr>
          <w:rFonts w:ascii="Times New Roman" w:hAnsi="Times New Roman" w:cs="Times New Roman"/>
          <w:sz w:val="24"/>
          <w:szCs w:val="24"/>
        </w:rPr>
        <w:t>t to anti-nominalism by adopting such theories</w:t>
      </w:r>
      <w:r w:rsidR="002C2588">
        <w:rPr>
          <w:rFonts w:ascii="Times New Roman" w:hAnsi="Times New Roman" w:cs="Times New Roman"/>
          <w:sz w:val="24"/>
          <w:szCs w:val="24"/>
        </w:rPr>
        <w:t>.</w:t>
      </w:r>
    </w:p>
    <w:p w14:paraId="3AEB7CC3" w14:textId="5F82A8C2" w:rsidR="003410BD" w:rsidRDefault="000A65C2" w:rsidP="000A65C2">
      <w:pPr>
        <w:jc w:val="both"/>
        <w:rPr>
          <w:rFonts w:ascii="Times New Roman" w:hAnsi="Times New Roman" w:cs="Times New Roman"/>
          <w:i/>
          <w:sz w:val="24"/>
          <w:szCs w:val="24"/>
        </w:rPr>
      </w:pPr>
      <w:r>
        <w:rPr>
          <w:rFonts w:ascii="Times New Roman" w:hAnsi="Times New Roman" w:cs="Times New Roman"/>
          <w:sz w:val="24"/>
          <w:szCs w:val="24"/>
        </w:rPr>
        <w:tab/>
      </w:r>
      <w:r w:rsidR="00EB2829">
        <w:rPr>
          <w:rFonts w:ascii="Times New Roman" w:hAnsi="Times New Roman" w:cs="Times New Roman"/>
          <w:sz w:val="24"/>
          <w:szCs w:val="24"/>
        </w:rPr>
        <w:t xml:space="preserve">Here is how I read Burgess and Rosen’s argument. When they say that the question of </w:t>
      </w:r>
      <w:proofErr w:type="spellStart"/>
      <w:r w:rsidR="00EB2829">
        <w:rPr>
          <w:rFonts w:ascii="Times New Roman" w:hAnsi="Times New Roman" w:cs="Times New Roman"/>
          <w:sz w:val="24"/>
          <w:szCs w:val="24"/>
        </w:rPr>
        <w:t>nominalistic</w:t>
      </w:r>
      <w:proofErr w:type="spellEnd"/>
      <w:r w:rsidR="00EB2829">
        <w:rPr>
          <w:rFonts w:ascii="Times New Roman" w:hAnsi="Times New Roman" w:cs="Times New Roman"/>
          <w:sz w:val="24"/>
          <w:szCs w:val="24"/>
        </w:rPr>
        <w:t xml:space="preserve"> theories’ merits is “really” not theirs to answer</w:t>
      </w:r>
      <w:r w:rsidR="00EB2829" w:rsidRPr="00041573">
        <w:rPr>
          <w:rFonts w:ascii="Times New Roman" w:hAnsi="Times New Roman" w:cs="Times New Roman"/>
          <w:sz w:val="24"/>
          <w:szCs w:val="24"/>
        </w:rPr>
        <w:t xml:space="preserve"> and that judgments of nominalism’s merits are “ultimately” to be made by scientific </w:t>
      </w:r>
      <w:r w:rsidR="003410BD">
        <w:rPr>
          <w:rFonts w:ascii="Times New Roman" w:hAnsi="Times New Roman" w:cs="Times New Roman"/>
          <w:sz w:val="24"/>
          <w:szCs w:val="24"/>
        </w:rPr>
        <w:t>community, I read them as affirming what I will call the</w:t>
      </w:r>
      <w:r w:rsidR="003410BD">
        <w:rPr>
          <w:rFonts w:ascii="Times New Roman" w:hAnsi="Times New Roman" w:cs="Times New Roman"/>
          <w:i/>
          <w:sz w:val="24"/>
          <w:szCs w:val="24"/>
        </w:rPr>
        <w:t xml:space="preserve"> Reliance View:</w:t>
      </w:r>
    </w:p>
    <w:p w14:paraId="19493E26" w14:textId="4BAEAC46" w:rsidR="003410BD" w:rsidRDefault="003410BD" w:rsidP="003410BD">
      <w:pPr>
        <w:ind w:left="720"/>
        <w:jc w:val="both"/>
        <w:rPr>
          <w:rFonts w:ascii="Times New Roman" w:hAnsi="Times New Roman" w:cs="Times New Roman"/>
          <w:sz w:val="24"/>
          <w:szCs w:val="24"/>
        </w:rPr>
      </w:pPr>
      <w:r>
        <w:rPr>
          <w:rFonts w:ascii="Times New Roman" w:hAnsi="Times New Roman" w:cs="Times New Roman"/>
          <w:i/>
          <w:sz w:val="24"/>
          <w:szCs w:val="24"/>
        </w:rPr>
        <w:t xml:space="preserve">Reliance View: </w:t>
      </w:r>
      <w:r>
        <w:rPr>
          <w:rFonts w:ascii="Times New Roman" w:hAnsi="Times New Roman" w:cs="Times New Roman"/>
          <w:sz w:val="24"/>
          <w:szCs w:val="24"/>
        </w:rPr>
        <w:t>P</w:t>
      </w:r>
      <w:r w:rsidR="00EB2829" w:rsidRPr="00041573">
        <w:rPr>
          <w:rFonts w:ascii="Times New Roman" w:hAnsi="Times New Roman" w:cs="Times New Roman"/>
          <w:sz w:val="24"/>
          <w:szCs w:val="24"/>
        </w:rPr>
        <w:t xml:space="preserve">hilosophers </w:t>
      </w:r>
      <w:r w:rsidR="00EB2829">
        <w:rPr>
          <w:rFonts w:ascii="Times New Roman" w:hAnsi="Times New Roman" w:cs="Times New Roman"/>
          <w:sz w:val="24"/>
          <w:szCs w:val="24"/>
        </w:rPr>
        <w:t xml:space="preserve">may not make confident judgments about the merits or demerits of </w:t>
      </w:r>
      <w:proofErr w:type="spellStart"/>
      <w:r w:rsidR="00EB2829">
        <w:rPr>
          <w:rFonts w:ascii="Times New Roman" w:hAnsi="Times New Roman" w:cs="Times New Roman"/>
          <w:sz w:val="24"/>
          <w:szCs w:val="24"/>
        </w:rPr>
        <w:t>nominalistic</w:t>
      </w:r>
      <w:proofErr w:type="spellEnd"/>
      <w:r w:rsidR="00EB2829">
        <w:rPr>
          <w:rFonts w:ascii="Times New Roman" w:hAnsi="Times New Roman" w:cs="Times New Roman"/>
          <w:sz w:val="24"/>
          <w:szCs w:val="24"/>
        </w:rPr>
        <w:t xml:space="preserve"> theories without </w:t>
      </w:r>
      <w:r w:rsidR="00EB2829" w:rsidRPr="00041573">
        <w:rPr>
          <w:rFonts w:ascii="Times New Roman" w:hAnsi="Times New Roman" w:cs="Times New Roman"/>
          <w:sz w:val="24"/>
          <w:szCs w:val="24"/>
        </w:rPr>
        <w:t xml:space="preserve">support </w:t>
      </w:r>
      <w:r w:rsidR="00EB2829">
        <w:rPr>
          <w:rFonts w:ascii="Times New Roman" w:hAnsi="Times New Roman" w:cs="Times New Roman"/>
          <w:sz w:val="24"/>
          <w:szCs w:val="24"/>
        </w:rPr>
        <w:t xml:space="preserve">and corroboration </w:t>
      </w:r>
      <w:r w:rsidR="00EB2829" w:rsidRPr="00041573">
        <w:rPr>
          <w:rFonts w:ascii="Times New Roman" w:hAnsi="Times New Roman" w:cs="Times New Roman"/>
          <w:sz w:val="24"/>
          <w:szCs w:val="24"/>
        </w:rPr>
        <w:t>from other scientists, especially</w:t>
      </w:r>
      <w:r w:rsidR="00EB2829">
        <w:rPr>
          <w:rFonts w:ascii="Times New Roman" w:hAnsi="Times New Roman" w:cs="Times New Roman"/>
          <w:sz w:val="24"/>
          <w:szCs w:val="24"/>
        </w:rPr>
        <w:t xml:space="preserve"> mathematicians and physicists; it is these scientists, and not philosophers, who are best positioned to assess those theories’ merits or demerits.</w:t>
      </w:r>
    </w:p>
    <w:p w14:paraId="701783C8" w14:textId="1CF1716D" w:rsidR="000A65C2" w:rsidRPr="000D4706" w:rsidRDefault="00485386" w:rsidP="003410BD">
      <w:pPr>
        <w:jc w:val="both"/>
        <w:rPr>
          <w:rFonts w:ascii="Times New Roman" w:hAnsi="Times New Roman" w:cs="Times New Roman"/>
          <w:sz w:val="24"/>
          <w:szCs w:val="24"/>
        </w:rPr>
      </w:pPr>
      <w:r w:rsidRPr="00485386">
        <w:rPr>
          <w:rFonts w:ascii="Times New Roman" w:hAnsi="Times New Roman" w:cs="Times New Roman"/>
          <w:sz w:val="24"/>
          <w:szCs w:val="24"/>
        </w:rPr>
        <w:t>I call their position the Reliance View</w:t>
      </w:r>
      <w:r w:rsidRPr="00485386">
        <w:rPr>
          <w:rFonts w:ascii="Times New Roman" w:hAnsi="Times New Roman" w:cs="Times New Roman"/>
          <w:i/>
          <w:sz w:val="24"/>
          <w:szCs w:val="24"/>
        </w:rPr>
        <w:t xml:space="preserve"> </w:t>
      </w:r>
      <w:r w:rsidRPr="00485386">
        <w:rPr>
          <w:rFonts w:ascii="Times New Roman" w:hAnsi="Times New Roman" w:cs="Times New Roman"/>
          <w:sz w:val="24"/>
          <w:szCs w:val="24"/>
        </w:rPr>
        <w:t>since</w:t>
      </w:r>
      <w:r w:rsidR="003410BD" w:rsidRPr="00485386">
        <w:rPr>
          <w:rFonts w:ascii="Times New Roman" w:hAnsi="Times New Roman" w:cs="Times New Roman"/>
          <w:sz w:val="24"/>
          <w:szCs w:val="24"/>
        </w:rPr>
        <w:t xml:space="preserve">, </w:t>
      </w:r>
      <w:r w:rsidR="00EB2829" w:rsidRPr="00485386">
        <w:rPr>
          <w:rFonts w:ascii="Times New Roman" w:hAnsi="Times New Roman" w:cs="Times New Roman"/>
          <w:sz w:val="24"/>
          <w:szCs w:val="24"/>
        </w:rPr>
        <w:t>according</w:t>
      </w:r>
      <w:r w:rsidR="00EB2829">
        <w:rPr>
          <w:rFonts w:ascii="Times New Roman" w:hAnsi="Times New Roman" w:cs="Times New Roman"/>
          <w:sz w:val="24"/>
          <w:szCs w:val="24"/>
        </w:rPr>
        <w:t xml:space="preserve"> to it, </w:t>
      </w:r>
      <w:r w:rsidR="00EB2829" w:rsidRPr="00041573">
        <w:rPr>
          <w:rFonts w:ascii="Times New Roman" w:hAnsi="Times New Roman" w:cs="Times New Roman"/>
          <w:sz w:val="24"/>
          <w:szCs w:val="24"/>
        </w:rPr>
        <w:t>philosophers</w:t>
      </w:r>
      <w:r w:rsidR="00EB2829">
        <w:rPr>
          <w:rFonts w:ascii="Times New Roman" w:hAnsi="Times New Roman" w:cs="Times New Roman"/>
          <w:sz w:val="24"/>
          <w:szCs w:val="24"/>
        </w:rPr>
        <w:t xml:space="preserve"> must rely upon other scientists to make confident judgments on the merits or demerits of </w:t>
      </w:r>
      <w:proofErr w:type="spellStart"/>
      <w:r w:rsidR="00EB2829">
        <w:rPr>
          <w:rFonts w:ascii="Times New Roman" w:hAnsi="Times New Roman" w:cs="Times New Roman"/>
          <w:sz w:val="24"/>
          <w:szCs w:val="24"/>
        </w:rPr>
        <w:t>nominalistic</w:t>
      </w:r>
      <w:proofErr w:type="spellEnd"/>
      <w:r w:rsidR="00EB2829">
        <w:rPr>
          <w:rFonts w:ascii="Times New Roman" w:hAnsi="Times New Roman" w:cs="Times New Roman"/>
          <w:sz w:val="24"/>
          <w:szCs w:val="24"/>
        </w:rPr>
        <w:t xml:space="preserve"> theories. (For ease, I will use ‘merits’ as short for ‘merits or demerits’ when discussing </w:t>
      </w:r>
      <w:proofErr w:type="spellStart"/>
      <w:r w:rsidR="00EB2829">
        <w:rPr>
          <w:rFonts w:ascii="Times New Roman" w:hAnsi="Times New Roman" w:cs="Times New Roman"/>
          <w:sz w:val="24"/>
          <w:szCs w:val="24"/>
        </w:rPr>
        <w:t>nominalistic</w:t>
      </w:r>
      <w:proofErr w:type="spellEnd"/>
      <w:r w:rsidR="00EB2829">
        <w:rPr>
          <w:rFonts w:ascii="Times New Roman" w:hAnsi="Times New Roman" w:cs="Times New Roman"/>
          <w:sz w:val="24"/>
          <w:szCs w:val="24"/>
        </w:rPr>
        <w:t xml:space="preserve"> theories in the foregoing). To assess the merits of nominalism given the Reliance View, </w:t>
      </w:r>
      <w:r w:rsidR="00EB2829" w:rsidRPr="00041573">
        <w:rPr>
          <w:rFonts w:ascii="Times New Roman" w:hAnsi="Times New Roman" w:cs="Times New Roman"/>
          <w:sz w:val="24"/>
          <w:szCs w:val="24"/>
        </w:rPr>
        <w:t xml:space="preserve">Burgess and Rosen seek to determine what mathematicians and physicists say about </w:t>
      </w:r>
      <w:proofErr w:type="spellStart"/>
      <w:r w:rsidR="00EB2829">
        <w:rPr>
          <w:rFonts w:ascii="Times New Roman" w:hAnsi="Times New Roman" w:cs="Times New Roman"/>
          <w:sz w:val="24"/>
          <w:szCs w:val="24"/>
        </w:rPr>
        <w:t>nominalistic</w:t>
      </w:r>
      <w:proofErr w:type="spellEnd"/>
      <w:r w:rsidR="00EB2829">
        <w:rPr>
          <w:rFonts w:ascii="Times New Roman" w:hAnsi="Times New Roman" w:cs="Times New Roman"/>
          <w:sz w:val="24"/>
          <w:szCs w:val="24"/>
        </w:rPr>
        <w:t xml:space="preserve"> theories</w:t>
      </w:r>
      <w:r w:rsidR="00EB2829" w:rsidRPr="00041573">
        <w:rPr>
          <w:rFonts w:ascii="Times New Roman" w:hAnsi="Times New Roman" w:cs="Times New Roman"/>
          <w:sz w:val="24"/>
          <w:szCs w:val="24"/>
        </w:rPr>
        <w:t>. But</w:t>
      </w:r>
      <w:r w:rsidR="00EB2829">
        <w:rPr>
          <w:rFonts w:ascii="Times New Roman" w:hAnsi="Times New Roman" w:cs="Times New Roman"/>
          <w:sz w:val="24"/>
          <w:szCs w:val="24"/>
        </w:rPr>
        <w:t xml:space="preserve"> given that mathematicians and physicists often do not have anything currently to say about </w:t>
      </w:r>
      <w:proofErr w:type="spellStart"/>
      <w:r w:rsidR="00EB2829">
        <w:rPr>
          <w:rFonts w:ascii="Times New Roman" w:hAnsi="Times New Roman" w:cs="Times New Roman"/>
          <w:sz w:val="24"/>
          <w:szCs w:val="24"/>
        </w:rPr>
        <w:t>nominalistic</w:t>
      </w:r>
      <w:proofErr w:type="spellEnd"/>
      <w:r w:rsidR="00EB2829">
        <w:rPr>
          <w:rFonts w:ascii="Times New Roman" w:hAnsi="Times New Roman" w:cs="Times New Roman"/>
          <w:sz w:val="24"/>
          <w:szCs w:val="24"/>
        </w:rPr>
        <w:t xml:space="preserve"> theories, they have to speculate about what mathematicians and physicists </w:t>
      </w:r>
      <w:r w:rsidR="00EB2829">
        <w:rPr>
          <w:rFonts w:ascii="Times New Roman" w:hAnsi="Times New Roman" w:cs="Times New Roman"/>
          <w:i/>
          <w:sz w:val="24"/>
          <w:szCs w:val="24"/>
        </w:rPr>
        <w:t xml:space="preserve">would </w:t>
      </w:r>
      <w:r w:rsidR="00EB2829">
        <w:rPr>
          <w:rFonts w:ascii="Times New Roman" w:hAnsi="Times New Roman" w:cs="Times New Roman"/>
          <w:sz w:val="24"/>
          <w:szCs w:val="24"/>
        </w:rPr>
        <w:t xml:space="preserve">say. For that reason, they look to descriptive methodology, and speculate that it does not bode well for the properties of </w:t>
      </w:r>
      <w:proofErr w:type="spellStart"/>
      <w:r w:rsidR="00EB2829">
        <w:rPr>
          <w:rFonts w:ascii="Times New Roman" w:hAnsi="Times New Roman" w:cs="Times New Roman"/>
          <w:sz w:val="24"/>
          <w:szCs w:val="24"/>
        </w:rPr>
        <w:t>nominalistic</w:t>
      </w:r>
      <w:proofErr w:type="spellEnd"/>
      <w:r w:rsidR="00EB2829">
        <w:rPr>
          <w:rFonts w:ascii="Times New Roman" w:hAnsi="Times New Roman" w:cs="Times New Roman"/>
          <w:sz w:val="24"/>
          <w:szCs w:val="24"/>
        </w:rPr>
        <w:t xml:space="preserve"> theories that nominalists tend to cite as merits of those theories, such as economy. Given this, they judge that we should retain our commitment to anti-nominalism.</w:t>
      </w:r>
      <w:r w:rsidR="00775A66">
        <w:rPr>
          <w:rStyle w:val="FootnoteReference"/>
          <w:rFonts w:ascii="Times New Roman" w:hAnsi="Times New Roman" w:cs="Times New Roman"/>
          <w:sz w:val="24"/>
          <w:szCs w:val="24"/>
        </w:rPr>
        <w:footnoteReference w:id="5"/>
      </w:r>
      <w:r w:rsidR="000D4706">
        <w:rPr>
          <w:rFonts w:ascii="Times New Roman" w:hAnsi="Times New Roman" w:cs="Times New Roman"/>
          <w:sz w:val="24"/>
          <w:szCs w:val="24"/>
        </w:rPr>
        <w:t xml:space="preserve"> </w:t>
      </w:r>
    </w:p>
    <w:p w14:paraId="0DE5CC3D" w14:textId="1591155C" w:rsidR="00EF0D1F" w:rsidRPr="00EF0D1F" w:rsidRDefault="000A65C2" w:rsidP="000A65C2">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Why do Burgess and Rosen accept the </w:t>
      </w:r>
      <w:r w:rsidR="005755BC">
        <w:rPr>
          <w:rFonts w:ascii="Times New Roman" w:hAnsi="Times New Roman" w:cs="Times New Roman"/>
          <w:sz w:val="24"/>
          <w:szCs w:val="24"/>
        </w:rPr>
        <w:t>Reliance View</w:t>
      </w:r>
      <w:r>
        <w:rPr>
          <w:rFonts w:ascii="Times New Roman" w:hAnsi="Times New Roman" w:cs="Times New Roman"/>
          <w:sz w:val="24"/>
          <w:szCs w:val="24"/>
        </w:rPr>
        <w:t xml:space="preserve">? To support the </w:t>
      </w:r>
      <w:r w:rsidR="005755BC">
        <w:rPr>
          <w:rFonts w:ascii="Times New Roman" w:hAnsi="Times New Roman" w:cs="Times New Roman"/>
          <w:sz w:val="24"/>
          <w:szCs w:val="24"/>
        </w:rPr>
        <w:t>Reliance View</w:t>
      </w:r>
      <w:r>
        <w:rPr>
          <w:rFonts w:ascii="Times New Roman" w:hAnsi="Times New Roman" w:cs="Times New Roman"/>
          <w:sz w:val="24"/>
          <w:szCs w:val="24"/>
        </w:rPr>
        <w:t xml:space="preserve">, </w:t>
      </w:r>
      <w:r w:rsidR="00EF0D1F" w:rsidRPr="00CC6D6B">
        <w:rPr>
          <w:rStyle w:val="Strong"/>
          <w:rFonts w:ascii="Times New Roman" w:hAnsi="Times New Roman" w:cs="Times New Roman"/>
          <w:b w:val="0"/>
          <w:sz w:val="24"/>
          <w:szCs w:val="24"/>
        </w:rPr>
        <w:t xml:space="preserve">Burgess and Rosen </w:t>
      </w:r>
      <w:r w:rsidR="00EF0D1F">
        <w:rPr>
          <w:rStyle w:val="Strong"/>
          <w:rFonts w:ascii="Times New Roman" w:hAnsi="Times New Roman" w:cs="Times New Roman"/>
          <w:b w:val="0"/>
          <w:sz w:val="24"/>
          <w:szCs w:val="24"/>
        </w:rPr>
        <w:t>need to</w:t>
      </w:r>
      <w:r w:rsidR="00EF0D1F" w:rsidRPr="00CC6D6B">
        <w:rPr>
          <w:rStyle w:val="Strong"/>
          <w:rFonts w:ascii="Times New Roman" w:hAnsi="Times New Roman" w:cs="Times New Roman"/>
          <w:b w:val="0"/>
          <w:sz w:val="24"/>
          <w:szCs w:val="24"/>
        </w:rPr>
        <w:t xml:space="preserve"> explain why a naturalistic philosopher is not in a </w:t>
      </w:r>
      <w:r w:rsidR="00DA086E">
        <w:rPr>
          <w:rStyle w:val="Strong"/>
          <w:rFonts w:ascii="Times New Roman" w:hAnsi="Times New Roman" w:cs="Times New Roman"/>
          <w:b w:val="0"/>
          <w:sz w:val="24"/>
          <w:szCs w:val="24"/>
        </w:rPr>
        <w:t xml:space="preserve">good </w:t>
      </w:r>
      <w:r w:rsidR="00EF0D1F" w:rsidRPr="00CC6D6B">
        <w:rPr>
          <w:rStyle w:val="Strong"/>
          <w:rFonts w:ascii="Times New Roman" w:hAnsi="Times New Roman" w:cs="Times New Roman"/>
          <w:b w:val="0"/>
          <w:sz w:val="24"/>
          <w:szCs w:val="24"/>
        </w:rPr>
        <w:t>position to judge for herself, on scientific grounds, the merits of nominalism. If she were in such a position, then of course her judgments about nominalism, say, would be scientific judgments, methodologically on a par with those of other scientists, even if her judgments about nominalism differ from those of other scientists. </w:t>
      </w:r>
      <w:r w:rsidR="00CC5666">
        <w:rPr>
          <w:rStyle w:val="Strong"/>
          <w:rFonts w:ascii="Times New Roman" w:hAnsi="Times New Roman" w:cs="Times New Roman"/>
          <w:b w:val="0"/>
          <w:sz w:val="24"/>
          <w:szCs w:val="24"/>
        </w:rPr>
        <w:t>She therefore need not rely on the</w:t>
      </w:r>
      <w:r w:rsidR="00EF0D1F">
        <w:rPr>
          <w:rStyle w:val="Strong"/>
          <w:rFonts w:ascii="Times New Roman" w:hAnsi="Times New Roman" w:cs="Times New Roman"/>
          <w:b w:val="0"/>
          <w:sz w:val="24"/>
          <w:szCs w:val="24"/>
        </w:rPr>
        <w:t xml:space="preserve"> judgments of </w:t>
      </w:r>
      <w:r w:rsidR="00EF0D1F" w:rsidRPr="00CC6D6B">
        <w:rPr>
          <w:rStyle w:val="Strong"/>
          <w:rFonts w:ascii="Times New Roman" w:hAnsi="Times New Roman" w:cs="Times New Roman"/>
          <w:b w:val="0"/>
          <w:sz w:val="24"/>
          <w:szCs w:val="24"/>
        </w:rPr>
        <w:t>oth</w:t>
      </w:r>
      <w:r w:rsidR="00CC5666">
        <w:rPr>
          <w:rStyle w:val="Strong"/>
          <w:rFonts w:ascii="Times New Roman" w:hAnsi="Times New Roman" w:cs="Times New Roman"/>
          <w:b w:val="0"/>
          <w:sz w:val="24"/>
          <w:szCs w:val="24"/>
        </w:rPr>
        <w:t xml:space="preserve">er scientists on this question in the way that </w:t>
      </w:r>
      <w:r w:rsidR="00EF0D1F" w:rsidRPr="00CC6D6B">
        <w:rPr>
          <w:rStyle w:val="Strong"/>
          <w:rFonts w:ascii="Times New Roman" w:hAnsi="Times New Roman" w:cs="Times New Roman"/>
          <w:b w:val="0"/>
          <w:sz w:val="24"/>
          <w:szCs w:val="24"/>
        </w:rPr>
        <w:t>Burgess and Rosen claim</w:t>
      </w:r>
      <w:r w:rsidR="00CC5666">
        <w:rPr>
          <w:rStyle w:val="Strong"/>
          <w:rFonts w:ascii="Times New Roman" w:hAnsi="Times New Roman" w:cs="Times New Roman"/>
          <w:b w:val="0"/>
          <w:sz w:val="24"/>
          <w:szCs w:val="24"/>
        </w:rPr>
        <w:t xml:space="preserve"> she must</w:t>
      </w:r>
      <w:r w:rsidR="00EF0D1F" w:rsidRPr="00CC6D6B">
        <w:rPr>
          <w:rStyle w:val="Strong"/>
          <w:rFonts w:ascii="Times New Roman" w:hAnsi="Times New Roman" w:cs="Times New Roman"/>
          <w:b w:val="0"/>
          <w:sz w:val="24"/>
          <w:szCs w:val="24"/>
        </w:rPr>
        <w:t xml:space="preserve">. </w:t>
      </w:r>
      <w:r w:rsidR="00EF0D1F">
        <w:rPr>
          <w:rStyle w:val="Strong"/>
          <w:rFonts w:ascii="Times New Roman" w:hAnsi="Times New Roman" w:cs="Times New Roman"/>
          <w:b w:val="0"/>
          <w:sz w:val="24"/>
          <w:szCs w:val="24"/>
        </w:rPr>
        <w:t xml:space="preserve">If </w:t>
      </w:r>
      <w:r w:rsidR="005020AF" w:rsidRPr="00CC6D6B">
        <w:rPr>
          <w:rStyle w:val="Strong"/>
          <w:rFonts w:ascii="Times New Roman" w:hAnsi="Times New Roman" w:cs="Times New Roman"/>
          <w:b w:val="0"/>
          <w:sz w:val="24"/>
          <w:szCs w:val="24"/>
        </w:rPr>
        <w:t>she were in such a position</w:t>
      </w:r>
      <w:r w:rsidR="005020AF">
        <w:rPr>
          <w:rStyle w:val="Strong"/>
          <w:rFonts w:ascii="Times New Roman" w:hAnsi="Times New Roman" w:cs="Times New Roman"/>
          <w:b w:val="0"/>
          <w:sz w:val="24"/>
          <w:szCs w:val="24"/>
        </w:rPr>
        <w:t>, she</w:t>
      </w:r>
      <w:r w:rsidR="00EF0D1F">
        <w:rPr>
          <w:rStyle w:val="Strong"/>
          <w:rFonts w:ascii="Times New Roman" w:hAnsi="Times New Roman" w:cs="Times New Roman"/>
          <w:b w:val="0"/>
          <w:sz w:val="24"/>
          <w:szCs w:val="24"/>
        </w:rPr>
        <w:t xml:space="preserve"> would be a “citizen” of the scientific community who not only describes the methods and standards of science but also uses them to assess </w:t>
      </w:r>
      <w:proofErr w:type="spellStart"/>
      <w:r w:rsidR="000F13BD">
        <w:rPr>
          <w:rStyle w:val="Strong"/>
          <w:rFonts w:ascii="Times New Roman" w:hAnsi="Times New Roman" w:cs="Times New Roman"/>
          <w:b w:val="0"/>
          <w:sz w:val="24"/>
          <w:szCs w:val="24"/>
        </w:rPr>
        <w:t>nominalistic</w:t>
      </w:r>
      <w:proofErr w:type="spellEnd"/>
      <w:r w:rsidR="000F13BD">
        <w:rPr>
          <w:rStyle w:val="Strong"/>
          <w:rFonts w:ascii="Times New Roman" w:hAnsi="Times New Roman" w:cs="Times New Roman"/>
          <w:b w:val="0"/>
          <w:sz w:val="24"/>
          <w:szCs w:val="24"/>
        </w:rPr>
        <w:t xml:space="preserve"> theories</w:t>
      </w:r>
      <w:r w:rsidR="00EF0D1F">
        <w:rPr>
          <w:rStyle w:val="Strong"/>
          <w:rFonts w:ascii="Times New Roman" w:hAnsi="Times New Roman" w:cs="Times New Roman"/>
          <w:b w:val="0"/>
          <w:sz w:val="24"/>
          <w:szCs w:val="24"/>
        </w:rPr>
        <w:t xml:space="preserve">. If Burgess and Rosen are to support the </w:t>
      </w:r>
      <w:r w:rsidR="005755BC">
        <w:rPr>
          <w:rStyle w:val="Strong"/>
          <w:rFonts w:ascii="Times New Roman" w:hAnsi="Times New Roman" w:cs="Times New Roman"/>
          <w:b w:val="0"/>
          <w:sz w:val="24"/>
          <w:szCs w:val="24"/>
        </w:rPr>
        <w:t>Reliance View</w:t>
      </w:r>
      <w:r w:rsidR="00EF0D1F">
        <w:rPr>
          <w:rStyle w:val="Strong"/>
          <w:rFonts w:ascii="Times New Roman" w:hAnsi="Times New Roman" w:cs="Times New Roman"/>
          <w:b w:val="0"/>
          <w:sz w:val="24"/>
          <w:szCs w:val="24"/>
        </w:rPr>
        <w:t xml:space="preserve">, then, they </w:t>
      </w:r>
      <w:r w:rsidR="00EF0D1F" w:rsidRPr="00CC6D6B">
        <w:rPr>
          <w:rStyle w:val="Strong"/>
          <w:rFonts w:ascii="Times New Roman" w:hAnsi="Times New Roman" w:cs="Times New Roman"/>
          <w:b w:val="0"/>
          <w:sz w:val="24"/>
          <w:szCs w:val="24"/>
        </w:rPr>
        <w:t xml:space="preserve">would need to provide good reasons for concluding that a naturalistic philosopher is not </w:t>
      </w:r>
      <w:r w:rsidR="00EF0D1F">
        <w:rPr>
          <w:rStyle w:val="Strong"/>
          <w:rFonts w:ascii="Times New Roman" w:hAnsi="Times New Roman" w:cs="Times New Roman"/>
          <w:b w:val="0"/>
          <w:sz w:val="24"/>
          <w:szCs w:val="24"/>
        </w:rPr>
        <w:t xml:space="preserve">a “citizen” of the scientific community who is </w:t>
      </w:r>
      <w:r w:rsidR="00EF0D1F" w:rsidRPr="00CC6D6B">
        <w:rPr>
          <w:rStyle w:val="Strong"/>
          <w:rFonts w:ascii="Times New Roman" w:hAnsi="Times New Roman" w:cs="Times New Roman"/>
          <w:b w:val="0"/>
          <w:sz w:val="24"/>
          <w:szCs w:val="24"/>
        </w:rPr>
        <w:t>in a position to judge for herself, on scientific grounds, the merits of nominalism.</w:t>
      </w:r>
      <w:r w:rsidR="00EF0D1F" w:rsidRPr="00CC6D6B">
        <w:rPr>
          <w:rFonts w:ascii="Times New Roman" w:hAnsi="Times New Roman" w:cs="Times New Roman"/>
          <w:b/>
          <w:sz w:val="24"/>
          <w:szCs w:val="24"/>
        </w:rPr>
        <w:t xml:space="preserve"> </w:t>
      </w:r>
    </w:p>
    <w:p w14:paraId="718DED4B" w14:textId="1BA04FB3" w:rsidR="000A65C2" w:rsidRPr="00A35268" w:rsidRDefault="000A65C2" w:rsidP="000A65C2">
      <w:pPr>
        <w:ind w:firstLine="720"/>
        <w:jc w:val="both"/>
        <w:rPr>
          <w:rFonts w:ascii="Times New Roman" w:hAnsi="Times New Roman" w:cs="Times New Roman"/>
          <w:sz w:val="24"/>
          <w:szCs w:val="24"/>
        </w:rPr>
      </w:pPr>
      <w:r>
        <w:rPr>
          <w:rFonts w:ascii="Times New Roman" w:hAnsi="Times New Roman" w:cs="Times New Roman"/>
          <w:sz w:val="24"/>
          <w:szCs w:val="24"/>
        </w:rPr>
        <w:t xml:space="preserve">Note that there is something odd about the </w:t>
      </w:r>
      <w:r w:rsidR="005755BC">
        <w:rPr>
          <w:rFonts w:ascii="Times New Roman" w:hAnsi="Times New Roman" w:cs="Times New Roman"/>
          <w:sz w:val="24"/>
          <w:szCs w:val="24"/>
        </w:rPr>
        <w:t>Reliance View</w:t>
      </w:r>
      <w:r>
        <w:rPr>
          <w:rFonts w:ascii="Times New Roman" w:hAnsi="Times New Roman" w:cs="Times New Roman"/>
          <w:sz w:val="24"/>
          <w:szCs w:val="24"/>
        </w:rPr>
        <w:t xml:space="preserve"> in combination with the fact that mathematicians and physicists rarely discuss ontological issues. </w:t>
      </w:r>
      <w:r w:rsidR="0003720D">
        <w:rPr>
          <w:rFonts w:ascii="Times New Roman" w:hAnsi="Times New Roman" w:cs="Times New Roman"/>
          <w:sz w:val="24"/>
          <w:szCs w:val="24"/>
        </w:rPr>
        <w:t>Typically,</w:t>
      </w:r>
      <w:r w:rsidR="00041573">
        <w:rPr>
          <w:rFonts w:ascii="Times New Roman" w:hAnsi="Times New Roman" w:cs="Times New Roman"/>
          <w:sz w:val="24"/>
          <w:szCs w:val="24"/>
        </w:rPr>
        <w:t xml:space="preserve"> </w:t>
      </w:r>
      <w:r>
        <w:rPr>
          <w:rFonts w:ascii="Times New Roman" w:hAnsi="Times New Roman" w:cs="Times New Roman"/>
          <w:sz w:val="24"/>
          <w:szCs w:val="24"/>
        </w:rPr>
        <w:t>inquirers are in the best position</w:t>
      </w:r>
      <w:r w:rsidR="000F13BD">
        <w:rPr>
          <w:rFonts w:ascii="Times New Roman" w:hAnsi="Times New Roman" w:cs="Times New Roman"/>
          <w:sz w:val="24"/>
          <w:szCs w:val="24"/>
        </w:rPr>
        <w:t xml:space="preserve"> to assess the merits of a theory</w:t>
      </w:r>
      <w:r>
        <w:rPr>
          <w:rFonts w:ascii="Times New Roman" w:hAnsi="Times New Roman" w:cs="Times New Roman"/>
          <w:sz w:val="24"/>
          <w:szCs w:val="24"/>
        </w:rPr>
        <w:t xml:space="preserve"> only if they a</w:t>
      </w:r>
      <w:r w:rsidR="00E51813">
        <w:rPr>
          <w:rFonts w:ascii="Times New Roman" w:hAnsi="Times New Roman" w:cs="Times New Roman"/>
          <w:sz w:val="24"/>
          <w:szCs w:val="24"/>
        </w:rPr>
        <w:t xml:space="preserve">ctively work on assessing that </w:t>
      </w:r>
      <w:r w:rsidR="000F13BD">
        <w:rPr>
          <w:rFonts w:ascii="Times New Roman" w:hAnsi="Times New Roman" w:cs="Times New Roman"/>
          <w:sz w:val="24"/>
          <w:szCs w:val="24"/>
        </w:rPr>
        <w:t xml:space="preserve">theory, or similar </w:t>
      </w:r>
      <w:r w:rsidR="005020AF">
        <w:rPr>
          <w:rFonts w:ascii="Times New Roman" w:hAnsi="Times New Roman" w:cs="Times New Roman"/>
          <w:sz w:val="24"/>
          <w:szCs w:val="24"/>
        </w:rPr>
        <w:t>theories</w:t>
      </w:r>
      <w:r w:rsidR="000F13BD">
        <w:rPr>
          <w:rFonts w:ascii="Times New Roman" w:hAnsi="Times New Roman" w:cs="Times New Roman"/>
          <w:sz w:val="24"/>
          <w:szCs w:val="24"/>
        </w:rPr>
        <w:t xml:space="preserve"> on that theory</w:t>
      </w:r>
      <w:r w:rsidR="0003720D">
        <w:rPr>
          <w:rFonts w:ascii="Times New Roman" w:hAnsi="Times New Roman" w:cs="Times New Roman"/>
          <w:sz w:val="24"/>
          <w:szCs w:val="24"/>
        </w:rPr>
        <w:t>’s general topic. B</w:t>
      </w:r>
      <w:r>
        <w:rPr>
          <w:rFonts w:ascii="Times New Roman" w:hAnsi="Times New Roman" w:cs="Times New Roman"/>
          <w:sz w:val="24"/>
          <w:szCs w:val="24"/>
        </w:rPr>
        <w:t xml:space="preserve">ut, as we saw above, mathematicians and physicists usually do </w:t>
      </w:r>
      <w:r w:rsidRPr="003A2AD7">
        <w:rPr>
          <w:rFonts w:ascii="Times New Roman" w:hAnsi="Times New Roman" w:cs="Times New Roman"/>
          <w:sz w:val="24"/>
          <w:szCs w:val="24"/>
        </w:rPr>
        <w:t xml:space="preserve">not </w:t>
      </w:r>
      <w:r>
        <w:rPr>
          <w:rFonts w:ascii="Times New Roman" w:hAnsi="Times New Roman" w:cs="Times New Roman"/>
          <w:sz w:val="24"/>
          <w:szCs w:val="24"/>
        </w:rPr>
        <w:t xml:space="preserve">actively work on nominalism or similar ontological theses. </w:t>
      </w:r>
    </w:p>
    <w:p w14:paraId="6CD54596" w14:textId="3E20F170" w:rsidR="000A65C2" w:rsidRPr="003015F8" w:rsidRDefault="000A65C2" w:rsidP="000A65C2">
      <w:pPr>
        <w:ind w:firstLine="720"/>
        <w:jc w:val="both"/>
        <w:rPr>
          <w:rFonts w:ascii="Times New Roman" w:hAnsi="Times New Roman" w:cs="Times New Roman"/>
          <w:bCs/>
          <w:sz w:val="24"/>
          <w:szCs w:val="24"/>
        </w:rPr>
      </w:pPr>
      <w:r>
        <w:rPr>
          <w:rFonts w:ascii="Times New Roman" w:hAnsi="Times New Roman" w:cs="Times New Roman"/>
          <w:sz w:val="24"/>
          <w:szCs w:val="24"/>
        </w:rPr>
        <w:t>But let us set this oddity aside. Can we find passages from (1997) wh</w:t>
      </w:r>
      <w:r w:rsidR="00E51813">
        <w:rPr>
          <w:rFonts w:ascii="Times New Roman" w:hAnsi="Times New Roman" w:cs="Times New Roman"/>
          <w:sz w:val="24"/>
          <w:szCs w:val="24"/>
        </w:rPr>
        <w:t xml:space="preserve">ere Burgess and Rosen defend the </w:t>
      </w:r>
      <w:r w:rsidR="005755BC">
        <w:rPr>
          <w:rFonts w:ascii="Times New Roman" w:hAnsi="Times New Roman" w:cs="Times New Roman"/>
          <w:sz w:val="24"/>
          <w:szCs w:val="24"/>
        </w:rPr>
        <w:t>Reliance View</w:t>
      </w:r>
      <w:r>
        <w:rPr>
          <w:rFonts w:ascii="Times New Roman" w:hAnsi="Times New Roman" w:cs="Times New Roman"/>
          <w:sz w:val="24"/>
          <w:szCs w:val="24"/>
        </w:rPr>
        <w:t>? We might try to find their reasons for it toward the end of their introductory chapter when they elaborate upon the commitments of the naturalist. There, they say:</w:t>
      </w:r>
    </w:p>
    <w:p w14:paraId="4CDB88B2" w14:textId="77777777" w:rsidR="000A65C2" w:rsidRDefault="000A65C2" w:rsidP="000A65C2">
      <w:pPr>
        <w:ind w:left="720"/>
        <w:jc w:val="both"/>
        <w:rPr>
          <w:rFonts w:ascii="Times New Roman" w:hAnsi="Times New Roman" w:cs="Times New Roman"/>
          <w:sz w:val="24"/>
          <w:szCs w:val="24"/>
        </w:rPr>
      </w:pPr>
      <w:r>
        <w:rPr>
          <w:rFonts w:ascii="Times New Roman" w:hAnsi="Times New Roman" w:cs="Times New Roman"/>
          <w:sz w:val="24"/>
          <w:szCs w:val="24"/>
        </w:rPr>
        <w:t xml:space="preserve">The naturalists’ </w:t>
      </w:r>
      <w:r w:rsidRPr="009B77F1">
        <w:rPr>
          <w:rFonts w:ascii="Times New Roman" w:hAnsi="Times New Roman" w:cs="Times New Roman"/>
          <w:sz w:val="24"/>
          <w:szCs w:val="24"/>
        </w:rPr>
        <w:t>commitment is at most to the comparatively modest proposition that when science speaks with a firm and unified voice, the philosopher is either obliged to accept its conclusions or to offer what are recognizably scientific reas</w:t>
      </w:r>
      <w:r>
        <w:rPr>
          <w:rFonts w:ascii="Times New Roman" w:hAnsi="Times New Roman" w:cs="Times New Roman"/>
          <w:sz w:val="24"/>
          <w:szCs w:val="24"/>
        </w:rPr>
        <w:t>ons for resisting them. (p. 65)</w:t>
      </w:r>
    </w:p>
    <w:p w14:paraId="1D180296" w14:textId="0463F6AB" w:rsidR="000A65C2" w:rsidRDefault="000A65C2" w:rsidP="000A65C2">
      <w:pPr>
        <w:jc w:val="both"/>
        <w:rPr>
          <w:rFonts w:ascii="Times New Roman" w:hAnsi="Times New Roman" w:cs="Times New Roman"/>
          <w:sz w:val="24"/>
          <w:szCs w:val="24"/>
        </w:rPr>
      </w:pPr>
      <w:r>
        <w:rPr>
          <w:rFonts w:ascii="Times New Roman" w:hAnsi="Times New Roman" w:cs="Times New Roman"/>
          <w:sz w:val="24"/>
          <w:szCs w:val="24"/>
        </w:rPr>
        <w:t xml:space="preserve">Presumably, they think that science “speaks with a firm and unified voice” in favor of anti-nominalism. Thus, they believe that </w:t>
      </w:r>
      <w:r w:rsidRPr="009B77F1">
        <w:rPr>
          <w:rFonts w:ascii="Times New Roman" w:hAnsi="Times New Roman" w:cs="Times New Roman"/>
          <w:sz w:val="24"/>
          <w:szCs w:val="24"/>
        </w:rPr>
        <w:t xml:space="preserve">the philosopher is either </w:t>
      </w:r>
      <w:r>
        <w:rPr>
          <w:rFonts w:ascii="Times New Roman" w:hAnsi="Times New Roman" w:cs="Times New Roman"/>
          <w:sz w:val="24"/>
          <w:szCs w:val="24"/>
        </w:rPr>
        <w:t>“</w:t>
      </w:r>
      <w:r w:rsidRPr="009B77F1">
        <w:rPr>
          <w:rFonts w:ascii="Times New Roman" w:hAnsi="Times New Roman" w:cs="Times New Roman"/>
          <w:sz w:val="24"/>
          <w:szCs w:val="24"/>
        </w:rPr>
        <w:t>obliged to accept</w:t>
      </w:r>
      <w:r>
        <w:rPr>
          <w:rFonts w:ascii="Times New Roman" w:hAnsi="Times New Roman" w:cs="Times New Roman"/>
          <w:sz w:val="24"/>
          <w:szCs w:val="24"/>
        </w:rPr>
        <w:t>”</w:t>
      </w:r>
      <w:r w:rsidRPr="009B77F1">
        <w:rPr>
          <w:rFonts w:ascii="Times New Roman" w:hAnsi="Times New Roman" w:cs="Times New Roman"/>
          <w:sz w:val="24"/>
          <w:szCs w:val="24"/>
        </w:rPr>
        <w:t xml:space="preserve"> </w:t>
      </w:r>
      <w:r>
        <w:rPr>
          <w:rFonts w:ascii="Times New Roman" w:hAnsi="Times New Roman" w:cs="Times New Roman"/>
          <w:sz w:val="24"/>
          <w:szCs w:val="24"/>
        </w:rPr>
        <w:t>anti-nominalism or</w:t>
      </w:r>
      <w:r w:rsidRPr="009B77F1">
        <w:rPr>
          <w:rFonts w:ascii="Times New Roman" w:hAnsi="Times New Roman" w:cs="Times New Roman"/>
          <w:sz w:val="24"/>
          <w:szCs w:val="24"/>
        </w:rPr>
        <w:t xml:space="preserve"> </w:t>
      </w:r>
      <w:r>
        <w:rPr>
          <w:rFonts w:ascii="Times New Roman" w:hAnsi="Times New Roman" w:cs="Times New Roman"/>
          <w:sz w:val="24"/>
          <w:szCs w:val="24"/>
        </w:rPr>
        <w:t>“</w:t>
      </w:r>
      <w:r w:rsidRPr="009B77F1">
        <w:rPr>
          <w:rFonts w:ascii="Times New Roman" w:hAnsi="Times New Roman" w:cs="Times New Roman"/>
          <w:sz w:val="24"/>
          <w:szCs w:val="24"/>
        </w:rPr>
        <w:t>to offer what are recognizably scientific reas</w:t>
      </w:r>
      <w:r>
        <w:rPr>
          <w:rFonts w:ascii="Times New Roman" w:hAnsi="Times New Roman" w:cs="Times New Roman"/>
          <w:sz w:val="24"/>
          <w:szCs w:val="24"/>
        </w:rPr>
        <w:t xml:space="preserve">ons for resisting it.” But this does not establish the </w:t>
      </w:r>
      <w:r w:rsidR="005755BC">
        <w:rPr>
          <w:rFonts w:ascii="Times New Roman" w:hAnsi="Times New Roman" w:cs="Times New Roman"/>
          <w:sz w:val="24"/>
          <w:szCs w:val="24"/>
        </w:rPr>
        <w:t>Reliance View</w:t>
      </w:r>
      <w:r>
        <w:rPr>
          <w:rFonts w:ascii="Times New Roman" w:hAnsi="Times New Roman" w:cs="Times New Roman"/>
          <w:sz w:val="24"/>
          <w:szCs w:val="24"/>
        </w:rPr>
        <w:t>. If we grant that science “speaks with a firm and unified voice” in favor of anti-nominalism, why could not a philosopher be a citizen of t</w:t>
      </w:r>
      <w:r w:rsidR="00EF2B36">
        <w:rPr>
          <w:rFonts w:ascii="Times New Roman" w:hAnsi="Times New Roman" w:cs="Times New Roman"/>
          <w:sz w:val="24"/>
          <w:szCs w:val="24"/>
        </w:rPr>
        <w:t>he scientific community who is in a position</w:t>
      </w:r>
      <w:r>
        <w:rPr>
          <w:rFonts w:ascii="Times New Roman" w:hAnsi="Times New Roman" w:cs="Times New Roman"/>
          <w:sz w:val="24"/>
          <w:szCs w:val="24"/>
        </w:rPr>
        <w:t xml:space="preserve"> to offer a “recognizably scientific reason” to revise the “firm and unified voice” of science? After all, a “recognizably scientific reason” is a reason based on the standards of the </w:t>
      </w:r>
      <w:r>
        <w:rPr>
          <w:rFonts w:ascii="Times New Roman" w:hAnsi="Times New Roman" w:cs="Times New Roman"/>
          <w:sz w:val="24"/>
          <w:szCs w:val="24"/>
        </w:rPr>
        <w:lastRenderedPageBreak/>
        <w:t>scientific community, standards the naturalistic philosopher as citizen of the scientific community uses.</w:t>
      </w:r>
    </w:p>
    <w:p w14:paraId="3D27F9E0" w14:textId="5BEAD03D" w:rsidR="000A65C2" w:rsidRDefault="000A65C2" w:rsidP="000A65C2">
      <w:pPr>
        <w:ind w:firstLine="720"/>
        <w:jc w:val="both"/>
        <w:rPr>
          <w:rFonts w:ascii="Times New Roman" w:hAnsi="Times New Roman" w:cs="Times New Roman"/>
          <w:sz w:val="24"/>
          <w:szCs w:val="24"/>
        </w:rPr>
      </w:pPr>
      <w:r>
        <w:rPr>
          <w:rFonts w:ascii="Times New Roman" w:hAnsi="Times New Roman" w:cs="Times New Roman"/>
          <w:sz w:val="24"/>
          <w:szCs w:val="24"/>
        </w:rPr>
        <w:t xml:space="preserve">We might try to find support for the </w:t>
      </w:r>
      <w:r w:rsidR="005755BC">
        <w:rPr>
          <w:rFonts w:ascii="Times New Roman" w:hAnsi="Times New Roman" w:cs="Times New Roman"/>
          <w:sz w:val="24"/>
          <w:szCs w:val="24"/>
        </w:rPr>
        <w:t>Reliance View</w:t>
      </w:r>
      <w:r>
        <w:rPr>
          <w:rFonts w:ascii="Times New Roman" w:hAnsi="Times New Roman" w:cs="Times New Roman"/>
          <w:sz w:val="24"/>
          <w:szCs w:val="24"/>
        </w:rPr>
        <w:t xml:space="preserve"> in looking at what Burgess and Rosen call a “stereotype” of the naturalistic anti-nominalist position. According to that stereotype, although we who are naturalistic philosophers are willing to revise our commitments, a heavy burden of proof is on the nominalist to support her revision. They continue:</w:t>
      </w:r>
    </w:p>
    <w:p w14:paraId="41A9E7DB" w14:textId="77777777" w:rsidR="000A65C2" w:rsidRDefault="000A65C2" w:rsidP="000A65C2">
      <w:pPr>
        <w:ind w:left="720"/>
        <w:jc w:val="both"/>
        <w:rPr>
          <w:rFonts w:ascii="Times New Roman" w:hAnsi="Times New Roman" w:cs="Times New Roman"/>
          <w:sz w:val="24"/>
          <w:szCs w:val="24"/>
        </w:rPr>
      </w:pPr>
      <w:r w:rsidRPr="009B77F1">
        <w:rPr>
          <w:rFonts w:ascii="Times New Roman" w:hAnsi="Times New Roman" w:cs="Times New Roman"/>
          <w:sz w:val="24"/>
          <w:szCs w:val="24"/>
        </w:rPr>
        <w:t xml:space="preserve">…we anti-nominalists hold the onus </w:t>
      </w:r>
      <w:proofErr w:type="spellStart"/>
      <w:r w:rsidRPr="009B77F1">
        <w:rPr>
          <w:rFonts w:ascii="Times New Roman" w:hAnsi="Times New Roman" w:cs="Times New Roman"/>
          <w:sz w:val="24"/>
          <w:szCs w:val="24"/>
        </w:rPr>
        <w:t>probandi</w:t>
      </w:r>
      <w:proofErr w:type="spellEnd"/>
      <w:r w:rsidRPr="009B77F1">
        <w:rPr>
          <w:rFonts w:ascii="Times New Roman" w:hAnsi="Times New Roman" w:cs="Times New Roman"/>
          <w:sz w:val="24"/>
          <w:szCs w:val="24"/>
        </w:rPr>
        <w:t xml:space="preserve"> to be on the advocates of revision; and in practice the historical record of philosophica</w:t>
      </w:r>
      <w:r>
        <w:rPr>
          <w:rFonts w:ascii="Times New Roman" w:hAnsi="Times New Roman" w:cs="Times New Roman"/>
          <w:sz w:val="24"/>
          <w:szCs w:val="24"/>
        </w:rPr>
        <w:t>l and theological ‘corrections’</w:t>
      </w:r>
      <w:r w:rsidRPr="009B77F1">
        <w:rPr>
          <w:rFonts w:ascii="Times New Roman" w:hAnsi="Times New Roman" w:cs="Times New Roman"/>
          <w:sz w:val="24"/>
          <w:szCs w:val="24"/>
        </w:rPr>
        <w:t xml:space="preserve"> to science and </w:t>
      </w:r>
      <w:r>
        <w:rPr>
          <w:rFonts w:ascii="Times New Roman" w:hAnsi="Times New Roman" w:cs="Times New Roman"/>
          <w:sz w:val="24"/>
          <w:szCs w:val="24"/>
        </w:rPr>
        <w:t xml:space="preserve">mathematics, from </w:t>
      </w:r>
      <w:proofErr w:type="spellStart"/>
      <w:r>
        <w:rPr>
          <w:rFonts w:ascii="Times New Roman" w:hAnsi="Times New Roman" w:cs="Times New Roman"/>
          <w:sz w:val="24"/>
          <w:szCs w:val="24"/>
        </w:rPr>
        <w:t>Bellarmine's</w:t>
      </w:r>
      <w:proofErr w:type="spellEnd"/>
      <w:r>
        <w:rPr>
          <w:rFonts w:ascii="Times New Roman" w:hAnsi="Times New Roman" w:cs="Times New Roman"/>
          <w:sz w:val="24"/>
          <w:szCs w:val="24"/>
        </w:rPr>
        <w:t xml:space="preserve"> ‘correction’</w:t>
      </w:r>
      <w:r w:rsidRPr="009B77F1">
        <w:rPr>
          <w:rFonts w:ascii="Times New Roman" w:hAnsi="Times New Roman" w:cs="Times New Roman"/>
          <w:sz w:val="24"/>
          <w:szCs w:val="24"/>
        </w:rPr>
        <w:t xml:space="preserve"> of Galileo onwards, has been so dismal that we will demand very good reasons indeed from anyone who comes before us with another such philosophical claim of massive </w:t>
      </w:r>
      <w:r>
        <w:rPr>
          <w:rFonts w:ascii="Times New Roman" w:hAnsi="Times New Roman" w:cs="Times New Roman"/>
          <w:sz w:val="24"/>
          <w:szCs w:val="24"/>
        </w:rPr>
        <w:t>‘error’</w:t>
      </w:r>
      <w:r w:rsidRPr="009B77F1">
        <w:rPr>
          <w:rFonts w:ascii="Times New Roman" w:hAnsi="Times New Roman" w:cs="Times New Roman"/>
          <w:sz w:val="24"/>
          <w:szCs w:val="24"/>
        </w:rPr>
        <w:t xml:space="preserve"> in science… (p. 34)</w:t>
      </w:r>
    </w:p>
    <w:p w14:paraId="2E30A276" w14:textId="7941A80A" w:rsidR="000A65C2" w:rsidRDefault="000A65C2" w:rsidP="000A65C2">
      <w:pPr>
        <w:jc w:val="both"/>
        <w:rPr>
          <w:rFonts w:ascii="Times New Roman" w:hAnsi="Times New Roman" w:cs="Times New Roman"/>
          <w:sz w:val="24"/>
          <w:szCs w:val="24"/>
        </w:rPr>
      </w:pPr>
      <w:r>
        <w:rPr>
          <w:rFonts w:ascii="Times New Roman" w:hAnsi="Times New Roman" w:cs="Times New Roman"/>
          <w:sz w:val="24"/>
          <w:szCs w:val="24"/>
        </w:rPr>
        <w:t xml:space="preserve">For Burgess and Rosen, accepting nominalism as a philosopher </w:t>
      </w:r>
      <w:r w:rsidR="00C265DD">
        <w:rPr>
          <w:rFonts w:ascii="Times New Roman" w:hAnsi="Times New Roman" w:cs="Times New Roman"/>
          <w:sz w:val="24"/>
          <w:szCs w:val="24"/>
        </w:rPr>
        <w:t>is similar</w:t>
      </w:r>
      <w:r>
        <w:rPr>
          <w:rFonts w:ascii="Times New Roman" w:hAnsi="Times New Roman" w:cs="Times New Roman"/>
          <w:sz w:val="24"/>
          <w:szCs w:val="24"/>
        </w:rPr>
        <w:t xml:space="preserve"> to “</w:t>
      </w:r>
      <w:proofErr w:type="spellStart"/>
      <w:r>
        <w:rPr>
          <w:rFonts w:ascii="Times New Roman" w:hAnsi="Times New Roman" w:cs="Times New Roman"/>
          <w:sz w:val="24"/>
          <w:szCs w:val="24"/>
        </w:rPr>
        <w:t>Bellarmine’s</w:t>
      </w:r>
      <w:proofErr w:type="spellEnd"/>
      <w:r>
        <w:rPr>
          <w:rFonts w:ascii="Times New Roman" w:hAnsi="Times New Roman" w:cs="Times New Roman"/>
          <w:sz w:val="24"/>
          <w:szCs w:val="24"/>
        </w:rPr>
        <w:t xml:space="preserve"> ‘</w:t>
      </w:r>
      <w:r w:rsidRPr="009B77F1">
        <w:rPr>
          <w:rFonts w:ascii="Times New Roman" w:hAnsi="Times New Roman" w:cs="Times New Roman"/>
          <w:sz w:val="24"/>
          <w:szCs w:val="24"/>
        </w:rPr>
        <w:t>correctio</w:t>
      </w:r>
      <w:r>
        <w:rPr>
          <w:rFonts w:ascii="Times New Roman" w:hAnsi="Times New Roman" w:cs="Times New Roman"/>
          <w:sz w:val="24"/>
          <w:szCs w:val="24"/>
        </w:rPr>
        <w:t>n’ of Galileo onwards” – declaring that a “massive ‘error’” in science exists by challenging what science accepts “with a firm and unified voice.” The track record of philosophy, they think, shows that philosophical arguments proposing to revise science are likely doomed to failure. Burgess and Rosen say David Lewis provides an example of this naturalistic viewpoint when he says that it is “absurd” and laughable for a philosopher to try to convince a mathematician that abstract objects such as classes do not exist because “[m]</w:t>
      </w:r>
      <w:proofErr w:type="spellStart"/>
      <w:r>
        <w:rPr>
          <w:rFonts w:ascii="Times New Roman" w:hAnsi="Times New Roman" w:cs="Times New Roman"/>
          <w:sz w:val="24"/>
          <w:szCs w:val="24"/>
        </w:rPr>
        <w:t>athematics</w:t>
      </w:r>
      <w:proofErr w:type="spellEnd"/>
      <w:r>
        <w:rPr>
          <w:rFonts w:ascii="Times New Roman" w:hAnsi="Times New Roman" w:cs="Times New Roman"/>
          <w:sz w:val="24"/>
          <w:szCs w:val="24"/>
        </w:rPr>
        <w:t xml:space="preserve"> is a going concern” and, as history shows, “[p]</w:t>
      </w:r>
      <w:proofErr w:type="spellStart"/>
      <w:r>
        <w:rPr>
          <w:rFonts w:ascii="Times New Roman" w:hAnsi="Times New Roman" w:cs="Times New Roman"/>
          <w:sz w:val="24"/>
          <w:szCs w:val="24"/>
        </w:rPr>
        <w:t>hilosophy</w:t>
      </w:r>
      <w:proofErr w:type="spellEnd"/>
      <w:r>
        <w:rPr>
          <w:rFonts w:ascii="Times New Roman" w:hAnsi="Times New Roman" w:cs="Times New Roman"/>
          <w:sz w:val="24"/>
          <w:szCs w:val="24"/>
        </w:rPr>
        <w:t xml:space="preserve"> is as shaky as it can be” (Lewis 1991, 59).</w:t>
      </w:r>
    </w:p>
    <w:p w14:paraId="1AD563E8" w14:textId="5E6DC9E0" w:rsidR="000A65C2" w:rsidRDefault="000A65C2" w:rsidP="000A65C2">
      <w:pPr>
        <w:ind w:firstLine="720"/>
        <w:jc w:val="both"/>
        <w:rPr>
          <w:rFonts w:ascii="Times New Roman" w:hAnsi="Times New Roman" w:cs="Times New Roman"/>
          <w:sz w:val="24"/>
          <w:szCs w:val="24"/>
        </w:rPr>
      </w:pPr>
      <w:r>
        <w:rPr>
          <w:rFonts w:ascii="Times New Roman" w:hAnsi="Times New Roman" w:cs="Times New Roman"/>
          <w:sz w:val="24"/>
          <w:szCs w:val="24"/>
        </w:rPr>
        <w:t xml:space="preserve">But these arguments do not support the </w:t>
      </w:r>
      <w:r w:rsidR="005755BC">
        <w:rPr>
          <w:rFonts w:ascii="Times New Roman" w:hAnsi="Times New Roman" w:cs="Times New Roman"/>
          <w:sz w:val="24"/>
          <w:szCs w:val="24"/>
        </w:rPr>
        <w:t>Reliance View</w:t>
      </w:r>
      <w:r>
        <w:rPr>
          <w:rFonts w:ascii="Times New Roman" w:hAnsi="Times New Roman" w:cs="Times New Roman"/>
          <w:sz w:val="24"/>
          <w:szCs w:val="24"/>
        </w:rPr>
        <w:t xml:space="preserve">. Since the naturalistic philosopher recognizes no standards “outside and above and beyond science,” she will regard the bad, extra-scientific philosophy of the past as </w:t>
      </w:r>
      <w:r w:rsidRPr="003015F8">
        <w:rPr>
          <w:rFonts w:ascii="Times New Roman" w:hAnsi="Times New Roman" w:cs="Times New Roman"/>
          <w:sz w:val="24"/>
          <w:szCs w:val="24"/>
        </w:rPr>
        <w:t>mistaken</w:t>
      </w:r>
      <w:r>
        <w:rPr>
          <w:rFonts w:ascii="Times New Roman" w:hAnsi="Times New Roman" w:cs="Times New Roman"/>
          <w:sz w:val="24"/>
          <w:szCs w:val="24"/>
        </w:rPr>
        <w:t xml:space="preserve">. Hence, any argument she endorses in light of the standards she accepts will </w:t>
      </w:r>
      <w:r>
        <w:rPr>
          <w:rFonts w:ascii="Times New Roman" w:hAnsi="Times New Roman" w:cs="Times New Roman"/>
          <w:i/>
          <w:sz w:val="24"/>
          <w:szCs w:val="24"/>
        </w:rPr>
        <w:t xml:space="preserve">not </w:t>
      </w:r>
      <w:r>
        <w:rPr>
          <w:rFonts w:ascii="Times New Roman" w:hAnsi="Times New Roman" w:cs="Times New Roman"/>
          <w:sz w:val="24"/>
          <w:szCs w:val="24"/>
        </w:rPr>
        <w:t xml:space="preserve">be like corrections of science such as </w:t>
      </w:r>
      <w:proofErr w:type="spellStart"/>
      <w:r>
        <w:rPr>
          <w:rFonts w:ascii="Times New Roman" w:hAnsi="Times New Roman" w:cs="Times New Roman"/>
          <w:sz w:val="24"/>
          <w:szCs w:val="24"/>
        </w:rPr>
        <w:t>Bellarmine’s</w:t>
      </w:r>
      <w:proofErr w:type="spellEnd"/>
      <w:r>
        <w:rPr>
          <w:rFonts w:ascii="Times New Roman" w:hAnsi="Times New Roman" w:cs="Times New Roman"/>
          <w:sz w:val="24"/>
          <w:szCs w:val="24"/>
        </w:rPr>
        <w:t xml:space="preserve"> or the “shaky” philosophy of the past. So, our question remains: why cannot the naturalistic philosopher be a citizen of the scient</w:t>
      </w:r>
      <w:r w:rsidR="00171D18">
        <w:rPr>
          <w:rFonts w:ascii="Times New Roman" w:hAnsi="Times New Roman" w:cs="Times New Roman"/>
          <w:sz w:val="24"/>
          <w:szCs w:val="24"/>
        </w:rPr>
        <w:t xml:space="preserve">ific community who </w:t>
      </w:r>
      <w:r w:rsidR="00DA086E">
        <w:rPr>
          <w:rFonts w:ascii="Times New Roman" w:hAnsi="Times New Roman" w:cs="Times New Roman"/>
          <w:sz w:val="24"/>
          <w:szCs w:val="24"/>
        </w:rPr>
        <w:t>may</w:t>
      </w:r>
      <w:r>
        <w:rPr>
          <w:rFonts w:ascii="Times New Roman" w:hAnsi="Times New Roman" w:cs="Times New Roman"/>
          <w:sz w:val="24"/>
          <w:szCs w:val="24"/>
        </w:rPr>
        <w:t xml:space="preserve"> make confident asse</w:t>
      </w:r>
      <w:r w:rsidR="00D81D97">
        <w:rPr>
          <w:rFonts w:ascii="Times New Roman" w:hAnsi="Times New Roman" w:cs="Times New Roman"/>
          <w:sz w:val="24"/>
          <w:szCs w:val="24"/>
        </w:rPr>
        <w:t xml:space="preserve">ssments of the merits </w:t>
      </w:r>
      <w:proofErr w:type="spellStart"/>
      <w:r w:rsidR="00D81D97">
        <w:rPr>
          <w:rFonts w:ascii="Times New Roman" w:hAnsi="Times New Roman" w:cs="Times New Roman"/>
          <w:sz w:val="24"/>
          <w:szCs w:val="24"/>
        </w:rPr>
        <w:t>nominalistic</w:t>
      </w:r>
      <w:proofErr w:type="spellEnd"/>
      <w:r w:rsidR="00D81D97">
        <w:rPr>
          <w:rFonts w:ascii="Times New Roman" w:hAnsi="Times New Roman" w:cs="Times New Roman"/>
          <w:sz w:val="24"/>
          <w:szCs w:val="24"/>
        </w:rPr>
        <w:t xml:space="preserve"> theories</w:t>
      </w:r>
      <w:r>
        <w:rPr>
          <w:rFonts w:ascii="Times New Roman" w:hAnsi="Times New Roman" w:cs="Times New Roman"/>
          <w:sz w:val="24"/>
          <w:szCs w:val="24"/>
        </w:rPr>
        <w:t xml:space="preserve"> without leaving it to other scientists?</w:t>
      </w:r>
      <w:r>
        <w:rPr>
          <w:rStyle w:val="FootnoteReference"/>
          <w:rFonts w:ascii="Times New Roman" w:hAnsi="Times New Roman" w:cs="Times New Roman"/>
          <w:sz w:val="24"/>
          <w:szCs w:val="24"/>
        </w:rPr>
        <w:footnoteReference w:id="6"/>
      </w:r>
    </w:p>
    <w:p w14:paraId="0766895C" w14:textId="12DB1EB1" w:rsidR="000A65C2" w:rsidRPr="00287905" w:rsidRDefault="000A65C2" w:rsidP="000A65C2">
      <w:pPr>
        <w:ind w:firstLine="720"/>
        <w:jc w:val="both"/>
        <w:rPr>
          <w:rFonts w:ascii="Times New Roman" w:hAnsi="Times New Roman" w:cs="Times New Roman"/>
          <w:sz w:val="24"/>
          <w:szCs w:val="24"/>
        </w:rPr>
      </w:pPr>
      <w:r>
        <w:rPr>
          <w:rFonts w:ascii="Times New Roman" w:hAnsi="Times New Roman" w:cs="Times New Roman"/>
          <w:sz w:val="24"/>
          <w:szCs w:val="24"/>
        </w:rPr>
        <w:t xml:space="preserve">Given what we have seen, Burgess and Rosen have not supported the </w:t>
      </w:r>
      <w:r w:rsidR="005755BC">
        <w:rPr>
          <w:rFonts w:ascii="Times New Roman" w:hAnsi="Times New Roman" w:cs="Times New Roman"/>
          <w:sz w:val="24"/>
          <w:szCs w:val="24"/>
        </w:rPr>
        <w:t>Reliance View</w:t>
      </w:r>
      <w:r>
        <w:rPr>
          <w:rFonts w:ascii="Times New Roman" w:hAnsi="Times New Roman" w:cs="Times New Roman"/>
          <w:sz w:val="24"/>
          <w:szCs w:val="24"/>
        </w:rPr>
        <w:t xml:space="preserve">. In Section 4, I will speculate more about their reasons for it. But first, I will show that their version </w:t>
      </w:r>
      <w:r>
        <w:rPr>
          <w:rFonts w:ascii="Times New Roman" w:hAnsi="Times New Roman" w:cs="Times New Roman"/>
          <w:sz w:val="24"/>
          <w:szCs w:val="24"/>
        </w:rPr>
        <w:lastRenderedPageBreak/>
        <w:t xml:space="preserve">of naturalism and naturalistic methodology in ontology is not Quine’s – if they aim to match Quine’s views, they have failed to do so. Quine would deny the </w:t>
      </w:r>
      <w:r w:rsidR="005755BC">
        <w:rPr>
          <w:rFonts w:ascii="Times New Roman" w:hAnsi="Times New Roman" w:cs="Times New Roman"/>
          <w:sz w:val="24"/>
          <w:szCs w:val="24"/>
        </w:rPr>
        <w:t>Reliance View</w:t>
      </w:r>
      <w:r>
        <w:rPr>
          <w:rFonts w:ascii="Times New Roman" w:hAnsi="Times New Roman" w:cs="Times New Roman"/>
          <w:sz w:val="24"/>
          <w:szCs w:val="24"/>
        </w:rPr>
        <w:t xml:space="preserve">. On his view, </w:t>
      </w:r>
      <w:r w:rsidR="00290698">
        <w:rPr>
          <w:rFonts w:ascii="Times New Roman" w:hAnsi="Times New Roman" w:cs="Times New Roman"/>
          <w:sz w:val="24"/>
          <w:szCs w:val="24"/>
        </w:rPr>
        <w:t xml:space="preserve">the philosopher is not reliant upon other scientists to make confident judgments of nominalism’s merits. </w:t>
      </w:r>
      <w:r>
        <w:rPr>
          <w:rFonts w:ascii="Times New Roman" w:hAnsi="Times New Roman" w:cs="Times New Roman"/>
          <w:sz w:val="24"/>
          <w:szCs w:val="24"/>
        </w:rPr>
        <w:t>Let us first investigate Quine’s naturalistic methodology to see why.</w:t>
      </w:r>
    </w:p>
    <w:p w14:paraId="03B04C3E" w14:textId="77777777" w:rsidR="000A65C2" w:rsidRDefault="000A65C2" w:rsidP="000A65C2">
      <w:pPr>
        <w:jc w:val="both"/>
        <w:rPr>
          <w:rFonts w:ascii="Times New Roman" w:hAnsi="Times New Roman" w:cs="Times New Roman"/>
          <w:b/>
          <w:sz w:val="24"/>
          <w:szCs w:val="24"/>
        </w:rPr>
      </w:pPr>
      <w:r>
        <w:rPr>
          <w:rFonts w:ascii="Times New Roman" w:hAnsi="Times New Roman" w:cs="Times New Roman"/>
          <w:b/>
          <w:sz w:val="24"/>
          <w:szCs w:val="24"/>
        </w:rPr>
        <w:t>2. Simplifying and Clarifying the System from Within</w:t>
      </w:r>
    </w:p>
    <w:p w14:paraId="1D699462" w14:textId="77777777" w:rsidR="000A65C2" w:rsidRPr="009B77F1" w:rsidRDefault="000A65C2" w:rsidP="000A65C2">
      <w:pPr>
        <w:ind w:firstLine="720"/>
        <w:jc w:val="both"/>
        <w:rPr>
          <w:rFonts w:ascii="Times New Roman" w:hAnsi="Times New Roman" w:cs="Times New Roman"/>
          <w:sz w:val="24"/>
          <w:szCs w:val="24"/>
        </w:rPr>
      </w:pPr>
      <w:r>
        <w:rPr>
          <w:rFonts w:ascii="Times New Roman" w:hAnsi="Times New Roman" w:cs="Times New Roman"/>
          <w:sz w:val="24"/>
          <w:szCs w:val="24"/>
        </w:rPr>
        <w:t>Note how Quine characterizes the task of the naturalistic philosopher:</w:t>
      </w:r>
    </w:p>
    <w:p w14:paraId="766E2D5E" w14:textId="77777777" w:rsidR="000A65C2" w:rsidRPr="009B77F1" w:rsidRDefault="000A65C2" w:rsidP="000A65C2">
      <w:pPr>
        <w:ind w:left="720"/>
        <w:jc w:val="both"/>
        <w:rPr>
          <w:rFonts w:ascii="Times New Roman" w:hAnsi="Times New Roman" w:cs="Times New Roman"/>
          <w:sz w:val="24"/>
          <w:szCs w:val="24"/>
        </w:rPr>
      </w:pPr>
      <w:r w:rsidRPr="009B77F1">
        <w:rPr>
          <w:rFonts w:ascii="Times New Roman" w:hAnsi="Times New Roman" w:cs="Times New Roman"/>
          <w:sz w:val="24"/>
          <w:szCs w:val="24"/>
        </w:rPr>
        <w:t>The naturalistic philosopher begins his reasoning within the inherited world theory as a going concern. He tentatively believes all of it, but believes also that some unidentified portions are wrong. He tries to improve, clarify, and understand the system from within. He is the busy sailor adrift</w:t>
      </w:r>
      <w:r>
        <w:rPr>
          <w:rFonts w:ascii="Times New Roman" w:hAnsi="Times New Roman" w:cs="Times New Roman"/>
          <w:sz w:val="24"/>
          <w:szCs w:val="24"/>
        </w:rPr>
        <w:t xml:space="preserve"> on </w:t>
      </w:r>
      <w:proofErr w:type="spellStart"/>
      <w:r>
        <w:rPr>
          <w:rFonts w:ascii="Times New Roman" w:hAnsi="Times New Roman" w:cs="Times New Roman"/>
          <w:sz w:val="24"/>
          <w:szCs w:val="24"/>
        </w:rPr>
        <w:t>Neurath’s</w:t>
      </w:r>
      <w:proofErr w:type="spellEnd"/>
      <w:r>
        <w:rPr>
          <w:rFonts w:ascii="Times New Roman" w:hAnsi="Times New Roman" w:cs="Times New Roman"/>
          <w:sz w:val="24"/>
          <w:szCs w:val="24"/>
        </w:rPr>
        <w:t xml:space="preserve"> boat. (Quine 1981b</w:t>
      </w:r>
      <w:r w:rsidRPr="009B77F1">
        <w:rPr>
          <w:rFonts w:ascii="Times New Roman" w:hAnsi="Times New Roman" w:cs="Times New Roman"/>
          <w:sz w:val="24"/>
          <w:szCs w:val="24"/>
        </w:rPr>
        <w:t>, p. 72)</w:t>
      </w:r>
    </w:p>
    <w:p w14:paraId="7BCF7112" w14:textId="77777777" w:rsidR="000A65C2" w:rsidRPr="009B77F1" w:rsidRDefault="000A65C2" w:rsidP="000A65C2">
      <w:pPr>
        <w:jc w:val="both"/>
        <w:rPr>
          <w:rFonts w:ascii="Times New Roman" w:hAnsi="Times New Roman" w:cs="Times New Roman"/>
          <w:sz w:val="24"/>
          <w:szCs w:val="24"/>
        </w:rPr>
      </w:pPr>
      <w:r>
        <w:rPr>
          <w:rFonts w:ascii="Times New Roman" w:hAnsi="Times New Roman" w:cs="Times New Roman"/>
          <w:sz w:val="24"/>
          <w:szCs w:val="24"/>
        </w:rPr>
        <w:t xml:space="preserve">The </w:t>
      </w:r>
      <w:r w:rsidRPr="009B77F1">
        <w:rPr>
          <w:rFonts w:ascii="Times New Roman" w:hAnsi="Times New Roman" w:cs="Times New Roman"/>
          <w:sz w:val="24"/>
          <w:szCs w:val="24"/>
        </w:rPr>
        <w:t xml:space="preserve">naturalistic philosopher “tries to improve, clarify, and understand the system from within.” </w:t>
      </w:r>
      <w:r>
        <w:rPr>
          <w:rFonts w:ascii="Times New Roman" w:hAnsi="Times New Roman" w:cs="Times New Roman"/>
          <w:sz w:val="24"/>
          <w:szCs w:val="24"/>
        </w:rPr>
        <w:t>She does not do so by seeking to validate our scientific practices and theories all at once. Rather, the philosopher is an engaged participant in scientific inquiry, treating its methods and theories as possibly in need of piecemeal improvement and clarification rather than wholesale legitimation. That is why Quine characterizes naturalism as “the recognition that it is within science, and not in some prior philosophy, that reality is to be identified and described” (1981a, p. 21) and as “abandonment of first philosophy” (1981b, p. 72): to reject “prior” or “first philosophy” is to reject the need to legitimate our scientific practices as a whole by means of non-scientific standards. In this respect, Quine agrees with Burgess and Rosen that the philosopher is a “citizen of the scientific community” who denies there are standards “outside and above and beyond” science – she denies scientific practice requires legitimation external to it.</w:t>
      </w:r>
    </w:p>
    <w:p w14:paraId="6031BE8A" w14:textId="12E09A75" w:rsidR="000A65C2" w:rsidRDefault="000A65C2" w:rsidP="000A65C2">
      <w:pPr>
        <w:ind w:firstLine="720"/>
        <w:jc w:val="both"/>
        <w:rPr>
          <w:rFonts w:ascii="Times New Roman" w:hAnsi="Times New Roman" w:cs="Times New Roman"/>
          <w:sz w:val="24"/>
          <w:szCs w:val="24"/>
        </w:rPr>
      </w:pPr>
      <w:r w:rsidRPr="009B77F1">
        <w:rPr>
          <w:rFonts w:ascii="Times New Roman" w:hAnsi="Times New Roman" w:cs="Times New Roman"/>
          <w:sz w:val="24"/>
          <w:szCs w:val="24"/>
        </w:rPr>
        <w:t xml:space="preserve">One part of the </w:t>
      </w:r>
      <w:r>
        <w:rPr>
          <w:rFonts w:ascii="Times New Roman" w:hAnsi="Times New Roman" w:cs="Times New Roman"/>
          <w:sz w:val="24"/>
          <w:szCs w:val="24"/>
        </w:rPr>
        <w:t xml:space="preserve">naturalistic </w:t>
      </w:r>
      <w:r w:rsidRPr="009B77F1">
        <w:rPr>
          <w:rFonts w:ascii="Times New Roman" w:hAnsi="Times New Roman" w:cs="Times New Roman"/>
          <w:sz w:val="24"/>
          <w:szCs w:val="24"/>
        </w:rPr>
        <w:t>philosopher’s ta</w:t>
      </w:r>
      <w:r>
        <w:rPr>
          <w:rFonts w:ascii="Times New Roman" w:hAnsi="Times New Roman" w:cs="Times New Roman"/>
          <w:sz w:val="24"/>
          <w:szCs w:val="24"/>
        </w:rPr>
        <w:t>sk in Quine’s view</w:t>
      </w:r>
      <w:r w:rsidR="00B50C31">
        <w:rPr>
          <w:rFonts w:ascii="Times New Roman" w:hAnsi="Times New Roman" w:cs="Times New Roman"/>
          <w:sz w:val="24"/>
          <w:szCs w:val="24"/>
        </w:rPr>
        <w:t xml:space="preserve"> is that of describing scientific</w:t>
      </w:r>
      <w:r w:rsidRPr="009B77F1">
        <w:rPr>
          <w:rFonts w:ascii="Times New Roman" w:hAnsi="Times New Roman" w:cs="Times New Roman"/>
          <w:sz w:val="24"/>
          <w:szCs w:val="24"/>
        </w:rPr>
        <w:t xml:space="preserve"> theories and how we theorize. This is one task Quine recommends philosophers take up that Burgess and Rosen pick up on – the task of describing science while staying within science. But another part of this task </w:t>
      </w:r>
      <w:r>
        <w:rPr>
          <w:rFonts w:ascii="Times New Roman" w:hAnsi="Times New Roman" w:cs="Times New Roman"/>
          <w:sz w:val="24"/>
          <w:szCs w:val="24"/>
        </w:rPr>
        <w:t xml:space="preserve">for Quine </w:t>
      </w:r>
      <w:r w:rsidRPr="009B77F1">
        <w:rPr>
          <w:rFonts w:ascii="Times New Roman" w:hAnsi="Times New Roman" w:cs="Times New Roman"/>
          <w:sz w:val="24"/>
          <w:szCs w:val="24"/>
        </w:rPr>
        <w:t xml:space="preserve">is improving and clarifying the system </w:t>
      </w:r>
      <w:r w:rsidRPr="009B77F1">
        <w:rPr>
          <w:rFonts w:ascii="Times New Roman" w:hAnsi="Times New Roman" w:cs="Times New Roman"/>
          <w:i/>
          <w:sz w:val="24"/>
          <w:szCs w:val="24"/>
        </w:rPr>
        <w:t xml:space="preserve">itself </w:t>
      </w:r>
      <w:r w:rsidRPr="009B77F1">
        <w:rPr>
          <w:rFonts w:ascii="Times New Roman" w:hAnsi="Times New Roman" w:cs="Times New Roman"/>
          <w:sz w:val="24"/>
          <w:szCs w:val="24"/>
        </w:rPr>
        <w:t xml:space="preserve">- by making recommendations for the </w:t>
      </w:r>
      <w:r w:rsidRPr="009B77F1">
        <w:rPr>
          <w:rFonts w:ascii="Times New Roman" w:hAnsi="Times New Roman" w:cs="Times New Roman"/>
          <w:i/>
          <w:sz w:val="24"/>
          <w:szCs w:val="24"/>
        </w:rPr>
        <w:t xml:space="preserve">content </w:t>
      </w:r>
      <w:r w:rsidRPr="009B77F1">
        <w:rPr>
          <w:rFonts w:ascii="Times New Roman" w:hAnsi="Times New Roman" w:cs="Times New Roman"/>
          <w:sz w:val="24"/>
          <w:szCs w:val="24"/>
        </w:rPr>
        <w:t xml:space="preserve">of the system of science the philosopher starts with rather than merely describing it as it is. </w:t>
      </w:r>
      <w:r>
        <w:rPr>
          <w:rFonts w:ascii="Times New Roman" w:hAnsi="Times New Roman" w:cs="Times New Roman"/>
          <w:sz w:val="24"/>
          <w:szCs w:val="24"/>
        </w:rPr>
        <w:t xml:space="preserve">On Quine’s view, the philosopher engaged in this task aims to </w:t>
      </w:r>
      <w:r w:rsidRPr="006B2236">
        <w:rPr>
          <w:rFonts w:ascii="Times New Roman" w:hAnsi="Times New Roman" w:cs="Times New Roman"/>
          <w:i/>
          <w:sz w:val="24"/>
          <w:szCs w:val="24"/>
        </w:rPr>
        <w:t>simplify and clarify</w:t>
      </w:r>
      <w:r>
        <w:rPr>
          <w:rFonts w:ascii="Times New Roman" w:hAnsi="Times New Roman" w:cs="Times New Roman"/>
          <w:sz w:val="24"/>
          <w:szCs w:val="24"/>
        </w:rPr>
        <w:t xml:space="preserve"> the broad contents of our system of theories, contents shared by most or all of the non-philosophical sciences (mathematics, physics, chemistry, biology, and so on) but which participants in those scientists do not typically evaluate. As we will see, Quine views ontology as a part of this task.</w:t>
      </w:r>
    </w:p>
    <w:p w14:paraId="6F67AFD6" w14:textId="77777777" w:rsidR="000A65C2" w:rsidRPr="009B77F1" w:rsidRDefault="000A65C2" w:rsidP="000A65C2">
      <w:pPr>
        <w:ind w:firstLine="720"/>
        <w:jc w:val="both"/>
        <w:rPr>
          <w:rFonts w:ascii="Times New Roman" w:hAnsi="Times New Roman" w:cs="Times New Roman"/>
          <w:sz w:val="24"/>
          <w:szCs w:val="24"/>
        </w:rPr>
      </w:pPr>
      <w:r>
        <w:rPr>
          <w:rFonts w:ascii="Times New Roman" w:hAnsi="Times New Roman" w:cs="Times New Roman"/>
          <w:sz w:val="24"/>
          <w:szCs w:val="24"/>
        </w:rPr>
        <w:t>To understand this task, first note</w:t>
      </w:r>
      <w:r w:rsidRPr="009B77F1">
        <w:rPr>
          <w:rFonts w:ascii="Times New Roman" w:hAnsi="Times New Roman" w:cs="Times New Roman"/>
          <w:sz w:val="24"/>
          <w:szCs w:val="24"/>
        </w:rPr>
        <w:t xml:space="preserve"> Quine’s use of the phrase “the system.” On Quine’s view,</w:t>
      </w:r>
      <w:r>
        <w:rPr>
          <w:rFonts w:ascii="Times New Roman" w:hAnsi="Times New Roman" w:cs="Times New Roman"/>
          <w:sz w:val="24"/>
          <w:szCs w:val="24"/>
        </w:rPr>
        <w:t xml:space="preserve"> the collection of theories we each accept and treat </w:t>
      </w:r>
      <w:r w:rsidRPr="009B77F1">
        <w:rPr>
          <w:rFonts w:ascii="Times New Roman" w:hAnsi="Times New Roman" w:cs="Times New Roman"/>
          <w:sz w:val="24"/>
          <w:szCs w:val="24"/>
        </w:rPr>
        <w:t xml:space="preserve">as a going concern are organized into a </w:t>
      </w:r>
      <w:r w:rsidRPr="009B77F1">
        <w:rPr>
          <w:rFonts w:ascii="Times New Roman" w:hAnsi="Times New Roman" w:cs="Times New Roman"/>
          <w:i/>
          <w:sz w:val="24"/>
          <w:szCs w:val="24"/>
        </w:rPr>
        <w:t xml:space="preserve">single system. </w:t>
      </w:r>
      <w:r>
        <w:rPr>
          <w:rFonts w:ascii="Times New Roman" w:hAnsi="Times New Roman" w:cs="Times New Roman"/>
          <w:sz w:val="24"/>
          <w:szCs w:val="24"/>
        </w:rPr>
        <w:t xml:space="preserve">It is a single system because our theories are together </w:t>
      </w:r>
      <w:r w:rsidRPr="009B77F1">
        <w:rPr>
          <w:rFonts w:ascii="Times New Roman" w:hAnsi="Times New Roman" w:cs="Times New Roman"/>
          <w:sz w:val="24"/>
          <w:szCs w:val="24"/>
        </w:rPr>
        <w:t>organized by logic</w:t>
      </w:r>
      <w:r>
        <w:rPr>
          <w:rFonts w:ascii="Times New Roman" w:hAnsi="Times New Roman" w:cs="Times New Roman"/>
          <w:sz w:val="24"/>
          <w:szCs w:val="24"/>
        </w:rPr>
        <w:t xml:space="preserve"> – they share the</w:t>
      </w:r>
      <w:r w:rsidRPr="009B77F1">
        <w:rPr>
          <w:rFonts w:ascii="Times New Roman" w:hAnsi="Times New Roman" w:cs="Times New Roman"/>
          <w:sz w:val="24"/>
          <w:szCs w:val="24"/>
        </w:rPr>
        <w:t xml:space="preserve"> same </w:t>
      </w:r>
      <w:r>
        <w:rPr>
          <w:rFonts w:ascii="Times New Roman" w:hAnsi="Times New Roman" w:cs="Times New Roman"/>
          <w:sz w:val="24"/>
          <w:szCs w:val="24"/>
        </w:rPr>
        <w:t>logic and are subject to the same logical laws.</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Given this, logic holds a special place in the task of simplifying and clarifying the system of science. One of the main parts of this task is coming up with a way of formulating our theories in logical notation. Quine recommends that we formulate our theories so that all the sentences of our theories are built out of the same kinds of </w:t>
      </w:r>
      <w:r>
        <w:rPr>
          <w:rFonts w:ascii="Times New Roman" w:hAnsi="Times New Roman" w:cs="Times New Roman"/>
          <w:sz w:val="24"/>
          <w:szCs w:val="24"/>
        </w:rPr>
        <w:lastRenderedPageBreak/>
        <w:t xml:space="preserve">grammatical elements – so that they have the same grammar. But they do not share just any grammar – they share a </w:t>
      </w:r>
      <w:r>
        <w:rPr>
          <w:rFonts w:ascii="Times New Roman" w:hAnsi="Times New Roman" w:cs="Times New Roman"/>
          <w:i/>
          <w:sz w:val="24"/>
          <w:szCs w:val="24"/>
        </w:rPr>
        <w:t xml:space="preserve">logical </w:t>
      </w:r>
      <w:r>
        <w:rPr>
          <w:rFonts w:ascii="Times New Roman" w:hAnsi="Times New Roman" w:cs="Times New Roman"/>
          <w:sz w:val="24"/>
          <w:szCs w:val="24"/>
        </w:rPr>
        <w:t xml:space="preserve">grammar. The grammatical elements in question are chosen so that all sentences are constructed in a way that makes the logical relations between them manifest and enables us to apply the results of logical theory to them. When a theory is formulated with this grammar, Quine says that it is formulated </w:t>
      </w:r>
      <w:r w:rsidRPr="007D4409">
        <w:rPr>
          <w:rFonts w:ascii="Times New Roman" w:hAnsi="Times New Roman" w:cs="Times New Roman"/>
          <w:sz w:val="24"/>
          <w:szCs w:val="24"/>
        </w:rPr>
        <w:t>in</w:t>
      </w:r>
      <w:r>
        <w:rPr>
          <w:rFonts w:ascii="Times New Roman" w:hAnsi="Times New Roman" w:cs="Times New Roman"/>
          <w:sz w:val="24"/>
          <w:szCs w:val="24"/>
        </w:rPr>
        <w:t xml:space="preserve"> </w:t>
      </w:r>
      <w:r>
        <w:rPr>
          <w:rFonts w:ascii="Times New Roman" w:hAnsi="Times New Roman" w:cs="Times New Roman"/>
          <w:i/>
          <w:sz w:val="24"/>
          <w:szCs w:val="24"/>
        </w:rPr>
        <w:t xml:space="preserve">canonical notation. </w:t>
      </w:r>
      <w:r>
        <w:rPr>
          <w:rFonts w:ascii="Times New Roman" w:hAnsi="Times New Roman" w:cs="Times New Roman"/>
          <w:sz w:val="24"/>
          <w:szCs w:val="24"/>
        </w:rPr>
        <w:t xml:space="preserve">As </w:t>
      </w:r>
      <w:r w:rsidRPr="009B77F1">
        <w:rPr>
          <w:rFonts w:ascii="Times New Roman" w:hAnsi="Times New Roman" w:cs="Times New Roman"/>
          <w:sz w:val="24"/>
          <w:szCs w:val="24"/>
        </w:rPr>
        <w:t xml:space="preserve">the title of Section 47 of (1960 pp. 226-232) shows, </w:t>
      </w:r>
      <w:r>
        <w:rPr>
          <w:rFonts w:ascii="Times New Roman" w:hAnsi="Times New Roman" w:cs="Times New Roman"/>
          <w:sz w:val="24"/>
          <w:szCs w:val="24"/>
        </w:rPr>
        <w:t xml:space="preserve">Quine calls our canonical notation </w:t>
      </w:r>
      <w:r w:rsidRPr="009B77F1">
        <w:rPr>
          <w:rFonts w:ascii="Times New Roman" w:hAnsi="Times New Roman" w:cs="Times New Roman"/>
          <w:sz w:val="24"/>
          <w:szCs w:val="24"/>
        </w:rPr>
        <w:t xml:space="preserve">a </w:t>
      </w:r>
      <w:r w:rsidRPr="009B77F1">
        <w:rPr>
          <w:rFonts w:ascii="Times New Roman" w:hAnsi="Times New Roman" w:cs="Times New Roman"/>
          <w:i/>
          <w:sz w:val="24"/>
          <w:szCs w:val="24"/>
        </w:rPr>
        <w:t>framework for theory</w:t>
      </w:r>
      <w:r>
        <w:rPr>
          <w:rFonts w:ascii="Times New Roman" w:hAnsi="Times New Roman" w:cs="Times New Roman"/>
          <w:sz w:val="24"/>
          <w:szCs w:val="24"/>
        </w:rPr>
        <w:t>. Quine</w:t>
      </w:r>
      <w:r w:rsidRPr="009B77F1">
        <w:rPr>
          <w:rFonts w:ascii="Times New Roman" w:hAnsi="Times New Roman" w:cs="Times New Roman"/>
          <w:sz w:val="24"/>
          <w:szCs w:val="24"/>
        </w:rPr>
        <w:t xml:space="preserve"> says his “doctrine” that </w:t>
      </w:r>
      <w:r>
        <w:rPr>
          <w:rFonts w:ascii="Times New Roman" w:hAnsi="Times New Roman" w:cs="Times New Roman"/>
          <w:sz w:val="24"/>
          <w:szCs w:val="24"/>
        </w:rPr>
        <w:t>his canonical notation is a framework for theory</w:t>
      </w:r>
    </w:p>
    <w:p w14:paraId="77D1A0AC" w14:textId="77777777" w:rsidR="000A65C2" w:rsidRDefault="000A65C2" w:rsidP="000A65C2">
      <w:pPr>
        <w:ind w:left="720"/>
        <w:jc w:val="both"/>
        <w:rPr>
          <w:rFonts w:ascii="Times New Roman" w:hAnsi="Times New Roman" w:cs="Times New Roman"/>
          <w:sz w:val="24"/>
          <w:szCs w:val="24"/>
        </w:rPr>
      </w:pPr>
      <w:proofErr w:type="gramStart"/>
      <w:r w:rsidRPr="009B77F1">
        <w:rPr>
          <w:rFonts w:ascii="Times New Roman" w:hAnsi="Times New Roman" w:cs="Times New Roman"/>
          <w:sz w:val="24"/>
          <w:szCs w:val="24"/>
        </w:rPr>
        <w:t>is</w:t>
      </w:r>
      <w:proofErr w:type="gramEnd"/>
      <w:r w:rsidRPr="009B77F1">
        <w:rPr>
          <w:rFonts w:ascii="Times New Roman" w:hAnsi="Times New Roman" w:cs="Times New Roman"/>
          <w:sz w:val="24"/>
          <w:szCs w:val="24"/>
        </w:rPr>
        <w:t xml:space="preserve"> only that such a canonical idiom can be abstracted and then adhered to in the statement of one’s scientific theory. The doctrine is that all traits of reality worthy of the name can be set down in an idiom of this austere form if in any idiom. (p. 228)</w:t>
      </w:r>
    </w:p>
    <w:p w14:paraId="400DD11C" w14:textId="77777777" w:rsidR="000A65C2" w:rsidRDefault="000A65C2" w:rsidP="000A65C2">
      <w:pPr>
        <w:jc w:val="both"/>
        <w:rPr>
          <w:rFonts w:ascii="Times New Roman" w:hAnsi="Times New Roman" w:cs="Times New Roman"/>
          <w:sz w:val="24"/>
          <w:szCs w:val="24"/>
        </w:rPr>
      </w:pPr>
      <w:r>
        <w:rPr>
          <w:rFonts w:ascii="Times New Roman" w:hAnsi="Times New Roman" w:cs="Times New Roman"/>
          <w:sz w:val="24"/>
          <w:szCs w:val="24"/>
        </w:rPr>
        <w:t>Quine believes a theory in canonical notation sets down “all traits of reality worthy of the name” because of his naturalism, on which “</w:t>
      </w:r>
      <w:r w:rsidRPr="009B77F1">
        <w:rPr>
          <w:rFonts w:ascii="Times New Roman" w:hAnsi="Times New Roman" w:cs="Times New Roman"/>
          <w:sz w:val="24"/>
          <w:szCs w:val="24"/>
        </w:rPr>
        <w:t>it is within science itself…that reality is to be identified and described” (1981</w:t>
      </w:r>
      <w:r>
        <w:rPr>
          <w:rFonts w:ascii="Times New Roman" w:hAnsi="Times New Roman" w:cs="Times New Roman"/>
          <w:sz w:val="24"/>
          <w:szCs w:val="24"/>
        </w:rPr>
        <w:t>a</w:t>
      </w:r>
      <w:r w:rsidRPr="009B77F1">
        <w:rPr>
          <w:rFonts w:ascii="Times New Roman" w:hAnsi="Times New Roman" w:cs="Times New Roman"/>
          <w:sz w:val="24"/>
          <w:szCs w:val="24"/>
        </w:rPr>
        <w:t xml:space="preserve"> </w:t>
      </w:r>
      <w:r>
        <w:rPr>
          <w:rFonts w:ascii="Times New Roman" w:hAnsi="Times New Roman" w:cs="Times New Roman"/>
          <w:sz w:val="24"/>
          <w:szCs w:val="24"/>
        </w:rPr>
        <w:t>p. 21). To provide the framework for our scientific theories is to provide the framework for all of our claims about reality.</w:t>
      </w:r>
    </w:p>
    <w:p w14:paraId="6D1BE4ED" w14:textId="77777777" w:rsidR="000A65C2" w:rsidRDefault="000A65C2" w:rsidP="000A65C2">
      <w:pPr>
        <w:ind w:firstLine="720"/>
        <w:jc w:val="both"/>
        <w:rPr>
          <w:rFonts w:ascii="Times New Roman" w:hAnsi="Times New Roman" w:cs="Times New Roman"/>
          <w:sz w:val="24"/>
          <w:szCs w:val="24"/>
        </w:rPr>
      </w:pPr>
      <w:r>
        <w:rPr>
          <w:rFonts w:ascii="Times New Roman" w:hAnsi="Times New Roman" w:cs="Times New Roman"/>
          <w:sz w:val="24"/>
          <w:szCs w:val="24"/>
        </w:rPr>
        <w:t xml:space="preserve">What guides the selection of this framework? Quine’s answer is: the standards of simplicity and clarity. For Quine, the task of putting our theories in canonical notation is one part of theorizing like any other. He uses these standards because </w:t>
      </w:r>
      <w:r>
        <w:rPr>
          <w:rFonts w:ascii="Times New Roman" w:hAnsi="Times New Roman" w:cs="Times New Roman"/>
          <w:i/>
          <w:sz w:val="24"/>
          <w:szCs w:val="24"/>
        </w:rPr>
        <w:t xml:space="preserve">any </w:t>
      </w:r>
      <w:r>
        <w:rPr>
          <w:rFonts w:ascii="Times New Roman" w:hAnsi="Times New Roman" w:cs="Times New Roman"/>
          <w:sz w:val="24"/>
          <w:szCs w:val="24"/>
        </w:rPr>
        <w:t>theorizing involves simplification and clarification. As he says:</w:t>
      </w:r>
    </w:p>
    <w:p w14:paraId="622A5C6B" w14:textId="77777777" w:rsidR="000A65C2" w:rsidRDefault="000A65C2" w:rsidP="000A65C2">
      <w:pPr>
        <w:ind w:left="720"/>
        <w:jc w:val="both"/>
        <w:rPr>
          <w:rFonts w:ascii="Times New Roman" w:hAnsi="Times New Roman" w:cs="Times New Roman"/>
          <w:sz w:val="24"/>
          <w:szCs w:val="24"/>
        </w:rPr>
      </w:pPr>
      <w:r>
        <w:rPr>
          <w:rFonts w:ascii="Times New Roman" w:hAnsi="Times New Roman" w:cs="Times New Roman"/>
          <w:sz w:val="24"/>
          <w:szCs w:val="24"/>
        </w:rPr>
        <w:t>The same motives that impel scientists to seek ever simpler and clearer theories adequate to the subject matter of their special sciences are motives for simplification and clarification of the broader framework shared by all the sciences. Here the objective is called philosophical, because of the breadth of the framework concerned; but the motivation is the same. (1960, p. 161)</w:t>
      </w:r>
    </w:p>
    <w:p w14:paraId="0E286CAF" w14:textId="77777777" w:rsidR="000A65C2" w:rsidRDefault="000A65C2" w:rsidP="000A65C2">
      <w:pPr>
        <w:jc w:val="both"/>
        <w:rPr>
          <w:rFonts w:ascii="Times New Roman" w:hAnsi="Times New Roman" w:cs="Times New Roman"/>
          <w:i/>
          <w:sz w:val="24"/>
          <w:szCs w:val="24"/>
        </w:rPr>
      </w:pPr>
      <w:r>
        <w:rPr>
          <w:rFonts w:ascii="Times New Roman" w:hAnsi="Times New Roman" w:cs="Times New Roman"/>
          <w:sz w:val="24"/>
          <w:szCs w:val="24"/>
        </w:rPr>
        <w:t>In general, for Quine, a theory is formulated in canonical notation when it uses</w:t>
      </w:r>
      <w:r w:rsidRPr="00D606BA">
        <w:rPr>
          <w:rFonts w:ascii="Times New Roman" w:hAnsi="Times New Roman" w:cs="Times New Roman"/>
          <w:i/>
          <w:sz w:val="24"/>
          <w:szCs w:val="24"/>
        </w:rPr>
        <w:t xml:space="preserve"> </w:t>
      </w:r>
      <w:r w:rsidRPr="00CD5D93">
        <w:rPr>
          <w:rFonts w:ascii="Times New Roman" w:hAnsi="Times New Roman" w:cs="Times New Roman"/>
          <w:sz w:val="24"/>
          <w:szCs w:val="24"/>
        </w:rPr>
        <w:t>only</w:t>
      </w:r>
      <w:r>
        <w:rPr>
          <w:rFonts w:ascii="Times New Roman" w:hAnsi="Times New Roman" w:cs="Times New Roman"/>
          <w:sz w:val="24"/>
          <w:szCs w:val="24"/>
        </w:rPr>
        <w:t xml:space="preserve"> universal and existential quantification, variables, truth-functional operators, and predicates of one or more argument places, including the identity symbol ‘=’. This is the logical grammar that all theories formulated in canonical notation share – all sentences of these theories are constructed from </w:t>
      </w:r>
      <w:r w:rsidRPr="009B6B9C">
        <w:rPr>
          <w:rFonts w:ascii="Times New Roman" w:hAnsi="Times New Roman" w:cs="Times New Roman"/>
          <w:sz w:val="24"/>
          <w:szCs w:val="24"/>
        </w:rPr>
        <w:t>these</w:t>
      </w:r>
      <w:r>
        <w:rPr>
          <w:rFonts w:ascii="Times New Roman" w:hAnsi="Times New Roman" w:cs="Times New Roman"/>
          <w:i/>
          <w:sz w:val="24"/>
          <w:szCs w:val="24"/>
        </w:rPr>
        <w:t xml:space="preserve"> </w:t>
      </w:r>
      <w:r>
        <w:rPr>
          <w:rFonts w:ascii="Times New Roman" w:hAnsi="Times New Roman" w:cs="Times New Roman"/>
          <w:sz w:val="24"/>
          <w:szCs w:val="24"/>
        </w:rPr>
        <w:t xml:space="preserve">elements. This grammar is the simplest and clearest Quine thinks there is. When we show how we can take a theory </w:t>
      </w:r>
      <w:r>
        <w:rPr>
          <w:rFonts w:ascii="Times New Roman" w:hAnsi="Times New Roman" w:cs="Times New Roman"/>
          <w:i/>
          <w:sz w:val="24"/>
          <w:szCs w:val="24"/>
        </w:rPr>
        <w:t>T</w:t>
      </w:r>
      <w:r>
        <w:rPr>
          <w:rFonts w:ascii="Times New Roman" w:hAnsi="Times New Roman" w:cs="Times New Roman"/>
          <w:sz w:val="24"/>
          <w:szCs w:val="24"/>
        </w:rPr>
        <w:t xml:space="preserve"> and put it into a theory </w:t>
      </w:r>
      <w:r>
        <w:rPr>
          <w:rFonts w:ascii="Times New Roman" w:hAnsi="Times New Roman" w:cs="Times New Roman"/>
          <w:i/>
          <w:sz w:val="24"/>
          <w:szCs w:val="24"/>
        </w:rPr>
        <w:t xml:space="preserve">T* </w:t>
      </w:r>
      <w:r>
        <w:rPr>
          <w:rFonts w:ascii="Times New Roman" w:hAnsi="Times New Roman" w:cs="Times New Roman"/>
          <w:sz w:val="24"/>
          <w:szCs w:val="24"/>
        </w:rPr>
        <w:t xml:space="preserve">which is formulated in canonical notation, Quine says that we have </w:t>
      </w:r>
      <w:r>
        <w:rPr>
          <w:rFonts w:ascii="Times New Roman" w:hAnsi="Times New Roman" w:cs="Times New Roman"/>
          <w:i/>
          <w:sz w:val="24"/>
          <w:szCs w:val="24"/>
        </w:rPr>
        <w:t xml:space="preserve">paraphrased </w:t>
      </w:r>
      <w:r>
        <w:rPr>
          <w:rFonts w:ascii="Times New Roman" w:hAnsi="Times New Roman" w:cs="Times New Roman"/>
          <w:sz w:val="24"/>
          <w:szCs w:val="24"/>
        </w:rPr>
        <w:t xml:space="preserve">the sentences of </w:t>
      </w:r>
      <w:r>
        <w:rPr>
          <w:rFonts w:ascii="Times New Roman" w:hAnsi="Times New Roman" w:cs="Times New Roman"/>
          <w:i/>
          <w:sz w:val="24"/>
          <w:szCs w:val="24"/>
        </w:rPr>
        <w:t xml:space="preserve">T </w:t>
      </w:r>
      <w:r>
        <w:rPr>
          <w:rFonts w:ascii="Times New Roman" w:hAnsi="Times New Roman" w:cs="Times New Roman"/>
          <w:sz w:val="24"/>
          <w:szCs w:val="24"/>
        </w:rPr>
        <w:t xml:space="preserve">into </w:t>
      </w:r>
      <w:r w:rsidRPr="00BF2A3B">
        <w:rPr>
          <w:rFonts w:ascii="Times New Roman" w:hAnsi="Times New Roman" w:cs="Times New Roman"/>
          <w:i/>
          <w:sz w:val="24"/>
          <w:szCs w:val="24"/>
        </w:rPr>
        <w:t>T</w:t>
      </w:r>
      <w:r>
        <w:rPr>
          <w:rFonts w:ascii="Times New Roman" w:hAnsi="Times New Roman" w:cs="Times New Roman"/>
          <w:i/>
          <w:sz w:val="24"/>
          <w:szCs w:val="24"/>
        </w:rPr>
        <w:t>*.</w:t>
      </w:r>
    </w:p>
    <w:p w14:paraId="3FDE3A0F" w14:textId="77777777" w:rsidR="000A65C2" w:rsidRDefault="000A65C2" w:rsidP="000A65C2">
      <w:pPr>
        <w:ind w:firstLine="720"/>
        <w:jc w:val="both"/>
        <w:rPr>
          <w:rFonts w:ascii="Times New Roman" w:hAnsi="Times New Roman" w:cs="Times New Roman"/>
          <w:sz w:val="24"/>
          <w:szCs w:val="24"/>
        </w:rPr>
      </w:pPr>
      <w:r w:rsidRPr="00BF2A3B">
        <w:rPr>
          <w:rFonts w:ascii="Times New Roman" w:hAnsi="Times New Roman" w:cs="Times New Roman"/>
          <w:sz w:val="24"/>
          <w:szCs w:val="24"/>
        </w:rPr>
        <w:t>To</w:t>
      </w:r>
      <w:r>
        <w:rPr>
          <w:rFonts w:ascii="Times New Roman" w:hAnsi="Times New Roman" w:cs="Times New Roman"/>
          <w:sz w:val="24"/>
          <w:szCs w:val="24"/>
        </w:rPr>
        <w:t xml:space="preserve"> understand Quine’s views on paraphrase and canonical notation, let us briefly look at a simple example of those views – his recommendation to exclude proper names from canonical notation. Consider (Z):</w:t>
      </w:r>
    </w:p>
    <w:p w14:paraId="4B662C0A" w14:textId="77777777" w:rsidR="000A65C2" w:rsidRDefault="000A65C2" w:rsidP="000A65C2">
      <w:pPr>
        <w:ind w:firstLine="720"/>
        <w:jc w:val="both"/>
        <w:rPr>
          <w:rFonts w:ascii="Times New Roman" w:hAnsi="Times New Roman" w:cs="Times New Roman"/>
          <w:sz w:val="24"/>
          <w:szCs w:val="24"/>
        </w:rPr>
      </w:pPr>
      <w:r>
        <w:rPr>
          <w:rFonts w:ascii="Times New Roman" w:hAnsi="Times New Roman" w:cs="Times New Roman"/>
          <w:sz w:val="24"/>
          <w:szCs w:val="24"/>
        </w:rPr>
        <w:t>(Z) 0 is a natural number.</w:t>
      </w:r>
    </w:p>
    <w:p w14:paraId="29B44643" w14:textId="77777777" w:rsidR="000A65C2" w:rsidRDefault="000A65C2" w:rsidP="000A65C2">
      <w:pPr>
        <w:jc w:val="both"/>
        <w:rPr>
          <w:rFonts w:ascii="Times New Roman" w:hAnsi="Times New Roman" w:cs="Times New Roman"/>
          <w:sz w:val="24"/>
          <w:szCs w:val="24"/>
        </w:rPr>
      </w:pPr>
      <w:r>
        <w:rPr>
          <w:rFonts w:ascii="Times New Roman" w:hAnsi="Times New Roman" w:cs="Times New Roman"/>
          <w:sz w:val="24"/>
          <w:szCs w:val="24"/>
        </w:rPr>
        <w:t>This sentence contains a name ‘0’ and a single predicate ‘is a natural number’. But Quine believes it simplifies and clarifies our framework for our theories not to employ proper names in that framework. A statement of Quine’s preferred paraphrase of (Z) into a theory in canonical notation is the following:</w:t>
      </w:r>
    </w:p>
    <w:p w14:paraId="03F84EE3" w14:textId="77777777" w:rsidR="000A65C2" w:rsidRDefault="000A65C2" w:rsidP="000A65C2">
      <w:pPr>
        <w:ind w:left="720"/>
        <w:jc w:val="both"/>
        <w:rPr>
          <w:rFonts w:ascii="Times New Roman" w:hAnsi="Times New Roman" w:cs="Times New Roman"/>
          <w:sz w:val="24"/>
          <w:szCs w:val="24"/>
        </w:rPr>
      </w:pPr>
      <w:r>
        <w:rPr>
          <w:rFonts w:ascii="Times New Roman" w:hAnsi="Times New Roman" w:cs="Times New Roman"/>
          <w:sz w:val="24"/>
          <w:szCs w:val="24"/>
        </w:rPr>
        <w:lastRenderedPageBreak/>
        <w:t>There is something which is 0 and only it is 0 and it is a natural number.</w:t>
      </w:r>
    </w:p>
    <w:p w14:paraId="67F70612" w14:textId="1228AF42" w:rsidR="000A65C2" w:rsidRDefault="000A65C2" w:rsidP="000A65C2">
      <w:pPr>
        <w:jc w:val="both"/>
        <w:rPr>
          <w:rFonts w:ascii="Times New Roman" w:hAnsi="Times New Roman" w:cs="Times New Roman"/>
          <w:sz w:val="24"/>
          <w:szCs w:val="24"/>
        </w:rPr>
      </w:pPr>
      <w:r>
        <w:rPr>
          <w:rFonts w:ascii="Times New Roman" w:hAnsi="Times New Roman" w:cs="Times New Roman"/>
          <w:sz w:val="24"/>
          <w:szCs w:val="24"/>
        </w:rPr>
        <w:t>As the above shows, Quine in part follows Russell’s theory of definite descriptions by replacing proper names such as ‘0’ which purport to refer to unique objects and inste</w:t>
      </w:r>
      <w:r w:rsidR="0077136B">
        <w:rPr>
          <w:rFonts w:ascii="Times New Roman" w:hAnsi="Times New Roman" w:cs="Times New Roman"/>
          <w:sz w:val="24"/>
          <w:szCs w:val="24"/>
        </w:rPr>
        <w:t xml:space="preserve">ad using predicates such as ‘is </w:t>
      </w:r>
      <w:r>
        <w:rPr>
          <w:rFonts w:ascii="Times New Roman" w:hAnsi="Times New Roman" w:cs="Times New Roman"/>
          <w:sz w:val="24"/>
          <w:szCs w:val="24"/>
        </w:rPr>
        <w:t>0’ which hold or do not hold of a unique object. On Quine’s view, j</w:t>
      </w:r>
      <w:r w:rsidRPr="009B77F1">
        <w:rPr>
          <w:rFonts w:ascii="Times New Roman" w:hAnsi="Times New Roman" w:cs="Times New Roman"/>
          <w:sz w:val="24"/>
          <w:szCs w:val="24"/>
        </w:rPr>
        <w:t>ust as the pre</w:t>
      </w:r>
      <w:r>
        <w:rPr>
          <w:rFonts w:ascii="Times New Roman" w:hAnsi="Times New Roman" w:cs="Times New Roman"/>
          <w:sz w:val="24"/>
          <w:szCs w:val="24"/>
        </w:rPr>
        <w:t xml:space="preserve">dicates ‘is red’ and ‘is blue’ are predicates which </w:t>
      </w:r>
      <w:r w:rsidRPr="009B77F1">
        <w:rPr>
          <w:rFonts w:ascii="Times New Roman" w:hAnsi="Times New Roman" w:cs="Times New Roman"/>
          <w:sz w:val="24"/>
          <w:szCs w:val="24"/>
        </w:rPr>
        <w:t xml:space="preserve">hold of something or not depending upon what its color </w:t>
      </w:r>
      <w:r>
        <w:rPr>
          <w:rFonts w:ascii="Times New Roman" w:hAnsi="Times New Roman" w:cs="Times New Roman"/>
          <w:sz w:val="24"/>
          <w:szCs w:val="24"/>
        </w:rPr>
        <w:t>is, ‘is 0</w:t>
      </w:r>
      <w:r w:rsidRPr="009B77F1">
        <w:rPr>
          <w:rFonts w:ascii="Times New Roman" w:hAnsi="Times New Roman" w:cs="Times New Roman"/>
          <w:sz w:val="24"/>
          <w:szCs w:val="24"/>
        </w:rPr>
        <w:t xml:space="preserve">’ holds of something or not depending upon what </w:t>
      </w:r>
      <w:r>
        <w:rPr>
          <w:rFonts w:ascii="Times New Roman" w:hAnsi="Times New Roman" w:cs="Times New Roman"/>
          <w:sz w:val="24"/>
          <w:szCs w:val="24"/>
        </w:rPr>
        <w:t xml:space="preserve">number it is. The use of English expressions here must not mislead us: ‘is 0’ is, logically speaking, a single word – an individual predicate which holds or fails to hold of objects. The above says there is one thing of which ‘is 0’ holds, and </w:t>
      </w:r>
      <w:r>
        <w:rPr>
          <w:rFonts w:ascii="Times New Roman" w:hAnsi="Times New Roman" w:cs="Times New Roman"/>
          <w:i/>
          <w:sz w:val="24"/>
          <w:szCs w:val="24"/>
        </w:rPr>
        <w:t xml:space="preserve">only </w:t>
      </w:r>
      <w:r>
        <w:rPr>
          <w:rFonts w:ascii="Times New Roman" w:hAnsi="Times New Roman" w:cs="Times New Roman"/>
          <w:sz w:val="24"/>
          <w:szCs w:val="24"/>
        </w:rPr>
        <w:t>one thing of which it holds (more exactly, everything of which ‘is 0’ holds is identical to it), and that thing is a natural number – t</w:t>
      </w:r>
      <w:r w:rsidR="0077136B">
        <w:rPr>
          <w:rFonts w:ascii="Times New Roman" w:hAnsi="Times New Roman" w:cs="Times New Roman"/>
          <w:sz w:val="24"/>
          <w:szCs w:val="24"/>
        </w:rPr>
        <w:t xml:space="preserve">here is a unique thing which is </w:t>
      </w:r>
      <w:r>
        <w:rPr>
          <w:rFonts w:ascii="Times New Roman" w:hAnsi="Times New Roman" w:cs="Times New Roman"/>
          <w:sz w:val="24"/>
          <w:szCs w:val="24"/>
        </w:rPr>
        <w:t>0 and is a natural number. In logical notation, we thus get (Z*):</w:t>
      </w:r>
    </w:p>
    <w:p w14:paraId="0AB0D5CE" w14:textId="77777777" w:rsidR="000A65C2" w:rsidRPr="00A35268" w:rsidRDefault="000A65C2" w:rsidP="000A65C2">
      <w:pPr>
        <w:ind w:firstLine="720"/>
        <w:jc w:val="both"/>
        <w:rPr>
          <w:rFonts w:ascii="Times New Roman" w:hAnsi="Times New Roman" w:cs="Times New Roman"/>
          <w:sz w:val="24"/>
          <w:szCs w:val="24"/>
        </w:rPr>
      </w:pPr>
      <w:r>
        <w:rPr>
          <w:rFonts w:ascii="Times New Roman" w:hAnsi="Times New Roman" w:cs="Times New Roman"/>
          <w:sz w:val="24"/>
          <w:szCs w:val="24"/>
        </w:rPr>
        <w:t xml:space="preserve">(Z*) </w:t>
      </w:r>
      <w:r>
        <w:rPr>
          <w:rFonts w:ascii="Cambria Math" w:hAnsi="Cambria Math" w:cs="Times New Roman"/>
          <w:sz w:val="24"/>
          <w:szCs w:val="24"/>
        </w:rPr>
        <w:t>∃</w:t>
      </w:r>
      <w:r>
        <w:rPr>
          <w:rFonts w:ascii="Times New Roman" w:hAnsi="Times New Roman" w:cs="Times New Roman"/>
          <w:i/>
          <w:sz w:val="24"/>
          <w:szCs w:val="24"/>
        </w:rPr>
        <w:t>x</w:t>
      </w:r>
      <w:r>
        <w:rPr>
          <w:rFonts w:ascii="Times New Roman" w:hAnsi="Times New Roman" w:cs="Times New Roman"/>
          <w:sz w:val="24"/>
          <w:szCs w:val="24"/>
        </w:rPr>
        <w:t>(</w:t>
      </w:r>
      <w:r>
        <w:rPr>
          <w:rFonts w:ascii="Times New Roman" w:hAnsi="Times New Roman" w:cs="Times New Roman"/>
          <w:i/>
          <w:sz w:val="24"/>
          <w:szCs w:val="24"/>
        </w:rPr>
        <w:t xml:space="preserve">x </w:t>
      </w:r>
      <w:r>
        <w:rPr>
          <w:rFonts w:ascii="Times New Roman" w:hAnsi="Times New Roman" w:cs="Times New Roman"/>
          <w:sz w:val="24"/>
          <w:szCs w:val="24"/>
        </w:rPr>
        <w:t xml:space="preserve">is 0 </w:t>
      </w:r>
      <w:r>
        <w:rPr>
          <w:rFonts w:ascii="Cambria Math" w:hAnsi="Cambria Math" w:cs="Times New Roman"/>
          <w:sz w:val="24"/>
          <w:szCs w:val="24"/>
        </w:rPr>
        <w:t>∧</w:t>
      </w:r>
      <w:r>
        <w:rPr>
          <w:rFonts w:ascii="Times New Roman" w:hAnsi="Times New Roman" w:cs="Times New Roman"/>
          <w:sz w:val="24"/>
          <w:szCs w:val="24"/>
        </w:rPr>
        <w:t xml:space="preserve"> </w:t>
      </w:r>
      <w:r>
        <w:rPr>
          <w:rFonts w:ascii="Cambria Math" w:hAnsi="Cambria Math" w:cs="Times New Roman"/>
          <w:sz w:val="24"/>
          <w:szCs w:val="24"/>
        </w:rPr>
        <w:t>∀</w:t>
      </w:r>
      <w:r>
        <w:rPr>
          <w:rFonts w:ascii="Times New Roman" w:hAnsi="Times New Roman" w:cs="Times New Roman"/>
          <w:i/>
          <w:sz w:val="24"/>
          <w:szCs w:val="24"/>
        </w:rPr>
        <w:t>y</w:t>
      </w:r>
      <w:r>
        <w:rPr>
          <w:rFonts w:ascii="Times New Roman" w:hAnsi="Times New Roman" w:cs="Times New Roman"/>
          <w:sz w:val="24"/>
          <w:szCs w:val="24"/>
        </w:rPr>
        <w:t>(</w:t>
      </w:r>
      <w:r>
        <w:rPr>
          <w:rFonts w:ascii="Times New Roman" w:hAnsi="Times New Roman" w:cs="Times New Roman"/>
          <w:i/>
          <w:sz w:val="24"/>
          <w:szCs w:val="24"/>
        </w:rPr>
        <w:t xml:space="preserve">y </w:t>
      </w:r>
      <w:r>
        <w:rPr>
          <w:rFonts w:ascii="Times New Roman" w:hAnsi="Times New Roman" w:cs="Times New Roman"/>
          <w:sz w:val="24"/>
          <w:szCs w:val="24"/>
        </w:rPr>
        <w:t xml:space="preserve">is 0 </w:t>
      </w:r>
      <w:r>
        <w:rPr>
          <w:rFonts w:ascii="Cambria Math" w:hAnsi="Cambria Math"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y = x</w:t>
      </w:r>
      <w:r>
        <w:rPr>
          <w:rFonts w:ascii="Times New Roman" w:hAnsi="Times New Roman" w:cs="Times New Roman"/>
          <w:sz w:val="24"/>
          <w:szCs w:val="24"/>
        </w:rPr>
        <w:t xml:space="preserve">) </w:t>
      </w:r>
      <w:r>
        <w:rPr>
          <w:rFonts w:ascii="Cambria Math" w:hAnsi="Cambria Math"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x </w:t>
      </w:r>
      <w:r>
        <w:rPr>
          <w:rFonts w:ascii="Times New Roman" w:hAnsi="Times New Roman" w:cs="Times New Roman"/>
          <w:sz w:val="24"/>
          <w:szCs w:val="24"/>
        </w:rPr>
        <w:t>is a natural number)</w:t>
      </w:r>
    </w:p>
    <w:p w14:paraId="3D06FD94" w14:textId="77777777" w:rsidR="000A65C2" w:rsidRDefault="000A65C2" w:rsidP="000A65C2">
      <w:pPr>
        <w:ind w:firstLine="720"/>
        <w:jc w:val="both"/>
        <w:rPr>
          <w:rFonts w:ascii="Times New Roman" w:hAnsi="Times New Roman" w:cs="Times New Roman"/>
          <w:sz w:val="24"/>
          <w:szCs w:val="24"/>
        </w:rPr>
      </w:pPr>
      <w:r>
        <w:rPr>
          <w:rFonts w:ascii="Times New Roman" w:hAnsi="Times New Roman" w:cs="Times New Roman"/>
          <w:sz w:val="24"/>
          <w:szCs w:val="24"/>
        </w:rPr>
        <w:t>Quine recommends use of sentences formulated in canonical notation for a particular purpose: to state our theories in the simplest and clearest way we know how. On Quine’s view, we do not always or even often use paraphrases in canonical notation such as (Z*) for this purpose. As he says:</w:t>
      </w:r>
    </w:p>
    <w:p w14:paraId="503AE404" w14:textId="77777777" w:rsidR="000A65C2" w:rsidRDefault="000A65C2" w:rsidP="000A65C2">
      <w:pPr>
        <w:ind w:left="720"/>
        <w:jc w:val="both"/>
        <w:rPr>
          <w:rFonts w:ascii="Times New Roman" w:hAnsi="Times New Roman" w:cs="Times New Roman"/>
          <w:sz w:val="24"/>
          <w:szCs w:val="24"/>
        </w:rPr>
      </w:pPr>
      <w:r w:rsidRPr="009B77F1">
        <w:rPr>
          <w:rFonts w:ascii="Times New Roman" w:hAnsi="Times New Roman" w:cs="Times New Roman"/>
          <w:sz w:val="24"/>
          <w:szCs w:val="24"/>
        </w:rPr>
        <w:t xml:space="preserve">Where the objective of a canonical notation is economy and clarity of elements, we need only to show how the notation </w:t>
      </w:r>
      <w:r w:rsidRPr="009B77F1">
        <w:rPr>
          <w:rFonts w:ascii="Times New Roman" w:hAnsi="Times New Roman" w:cs="Times New Roman"/>
          <w:i/>
          <w:sz w:val="24"/>
          <w:szCs w:val="24"/>
        </w:rPr>
        <w:t xml:space="preserve">could </w:t>
      </w:r>
      <w:r w:rsidRPr="009B77F1">
        <w:rPr>
          <w:rFonts w:ascii="Times New Roman" w:hAnsi="Times New Roman" w:cs="Times New Roman"/>
          <w:sz w:val="24"/>
          <w:szCs w:val="24"/>
        </w:rPr>
        <w:t>be made to do the work of all the idioms to which we claim it to be adequate; we do not have to use it. (1960, p. 161)</w:t>
      </w:r>
    </w:p>
    <w:p w14:paraId="7E4A51B4" w14:textId="77777777" w:rsidR="000A65C2" w:rsidRPr="00231ABA" w:rsidRDefault="000A65C2" w:rsidP="000A65C2">
      <w:pPr>
        <w:jc w:val="both"/>
        <w:rPr>
          <w:rFonts w:ascii="Times New Roman" w:hAnsi="Times New Roman" w:cs="Times New Roman"/>
          <w:b/>
          <w:sz w:val="24"/>
          <w:szCs w:val="24"/>
        </w:rPr>
      </w:pPr>
      <w:r>
        <w:rPr>
          <w:rFonts w:ascii="Times New Roman" w:hAnsi="Times New Roman" w:cs="Times New Roman"/>
          <w:sz w:val="24"/>
          <w:szCs w:val="24"/>
        </w:rPr>
        <w:t xml:space="preserve">On Quine’s view, we can use sentences not formulated in canonical notation when convenient. Hence, as is often the case, we can use sentences such as (Z) containing proper names when convenient. Nevertheless, when our objective is to state our best theories, we must show there is a </w:t>
      </w:r>
      <w:r>
        <w:rPr>
          <w:rFonts w:ascii="Times New Roman" w:hAnsi="Times New Roman" w:cs="Times New Roman"/>
          <w:i/>
          <w:sz w:val="24"/>
          <w:szCs w:val="24"/>
        </w:rPr>
        <w:t xml:space="preserve">paraphrase </w:t>
      </w:r>
      <w:r>
        <w:rPr>
          <w:rFonts w:ascii="Times New Roman" w:hAnsi="Times New Roman" w:cs="Times New Roman"/>
          <w:sz w:val="24"/>
          <w:szCs w:val="24"/>
        </w:rPr>
        <w:t>of those sentences into canonical notation.</w:t>
      </w:r>
      <w:r>
        <w:rPr>
          <w:rStyle w:val="FootnoteReference"/>
          <w:rFonts w:ascii="Times New Roman" w:hAnsi="Times New Roman" w:cs="Times New Roman"/>
          <w:sz w:val="24"/>
          <w:szCs w:val="24"/>
        </w:rPr>
        <w:footnoteReference w:id="8"/>
      </w:r>
    </w:p>
    <w:p w14:paraId="042D67F2" w14:textId="2E3F2C2C" w:rsidR="000A65C2" w:rsidRPr="009B7FAA" w:rsidRDefault="000A65C2" w:rsidP="000A65C2">
      <w:pPr>
        <w:ind w:firstLine="720"/>
        <w:jc w:val="both"/>
        <w:rPr>
          <w:rFonts w:ascii="Times New Roman" w:hAnsi="Times New Roman" w:cs="Times New Roman"/>
          <w:sz w:val="24"/>
          <w:szCs w:val="24"/>
        </w:rPr>
      </w:pPr>
      <w:r>
        <w:rPr>
          <w:rFonts w:ascii="Times New Roman" w:hAnsi="Times New Roman" w:cs="Times New Roman"/>
          <w:sz w:val="24"/>
          <w:szCs w:val="24"/>
        </w:rPr>
        <w:t xml:space="preserve">We need to say something about Quine’s views on paraphrase. For him, to judge that an expression </w:t>
      </w:r>
      <w:r>
        <w:rPr>
          <w:rFonts w:ascii="Times New Roman" w:hAnsi="Times New Roman" w:cs="Times New Roman"/>
          <w:i/>
          <w:sz w:val="24"/>
          <w:szCs w:val="24"/>
        </w:rPr>
        <w:t xml:space="preserve">e </w:t>
      </w:r>
      <w:r>
        <w:rPr>
          <w:rFonts w:ascii="Times New Roman" w:hAnsi="Times New Roman" w:cs="Times New Roman"/>
          <w:sz w:val="24"/>
          <w:szCs w:val="24"/>
        </w:rPr>
        <w:t xml:space="preserve">is a paraphrase of </w:t>
      </w:r>
      <w:r>
        <w:rPr>
          <w:rFonts w:ascii="Times New Roman" w:hAnsi="Times New Roman" w:cs="Times New Roman"/>
          <w:i/>
          <w:sz w:val="24"/>
          <w:szCs w:val="24"/>
        </w:rPr>
        <w:t xml:space="preserve">e* </w:t>
      </w:r>
      <w:r>
        <w:rPr>
          <w:rFonts w:ascii="Times New Roman" w:hAnsi="Times New Roman" w:cs="Times New Roman"/>
          <w:sz w:val="24"/>
          <w:szCs w:val="24"/>
        </w:rPr>
        <w:t>is to make a judgment relative to a purpose within inquiry for using either expression. To judge</w:t>
      </w:r>
      <w:r w:rsidRPr="009B77F1">
        <w:rPr>
          <w:rFonts w:ascii="Times New Roman" w:hAnsi="Times New Roman" w:cs="Times New Roman"/>
          <w:sz w:val="24"/>
          <w:szCs w:val="24"/>
        </w:rPr>
        <w:t xml:space="preserve"> that </w:t>
      </w:r>
      <w:r w:rsidRPr="009B77F1">
        <w:rPr>
          <w:rFonts w:ascii="Times New Roman" w:hAnsi="Times New Roman" w:cs="Times New Roman"/>
          <w:i/>
          <w:sz w:val="24"/>
          <w:szCs w:val="24"/>
        </w:rPr>
        <w:t>e</w:t>
      </w:r>
      <w:r>
        <w:rPr>
          <w:rFonts w:ascii="Times New Roman" w:hAnsi="Times New Roman" w:cs="Times New Roman"/>
          <w:i/>
          <w:sz w:val="24"/>
          <w:szCs w:val="24"/>
        </w:rPr>
        <w:t xml:space="preserve"> </w:t>
      </w:r>
      <w:r>
        <w:rPr>
          <w:rFonts w:ascii="Times New Roman" w:hAnsi="Times New Roman" w:cs="Times New Roman"/>
          <w:sz w:val="24"/>
          <w:szCs w:val="24"/>
        </w:rPr>
        <w:t>is a</w:t>
      </w:r>
      <w:r w:rsidRPr="009B77F1">
        <w:rPr>
          <w:rFonts w:ascii="Times New Roman" w:hAnsi="Times New Roman" w:cs="Times New Roman"/>
          <w:i/>
          <w:sz w:val="24"/>
          <w:szCs w:val="24"/>
        </w:rPr>
        <w:t xml:space="preserve"> </w:t>
      </w:r>
      <w:r>
        <w:rPr>
          <w:rFonts w:ascii="Times New Roman" w:hAnsi="Times New Roman" w:cs="Times New Roman"/>
          <w:sz w:val="24"/>
          <w:szCs w:val="24"/>
        </w:rPr>
        <w:t>paraphrase</w:t>
      </w:r>
      <w:r w:rsidRPr="009B77F1">
        <w:rPr>
          <w:rFonts w:ascii="Times New Roman" w:hAnsi="Times New Roman" w:cs="Times New Roman"/>
          <w:sz w:val="24"/>
          <w:szCs w:val="24"/>
        </w:rPr>
        <w:t xml:space="preserve"> </w:t>
      </w:r>
      <w:r>
        <w:rPr>
          <w:rFonts w:ascii="Times New Roman" w:hAnsi="Times New Roman" w:cs="Times New Roman"/>
          <w:sz w:val="24"/>
          <w:szCs w:val="24"/>
        </w:rPr>
        <w:t>of</w:t>
      </w:r>
      <w:r w:rsidRPr="009B77F1">
        <w:rPr>
          <w:rFonts w:ascii="Times New Roman" w:hAnsi="Times New Roman" w:cs="Times New Roman"/>
          <w:sz w:val="24"/>
          <w:szCs w:val="24"/>
        </w:rPr>
        <w:t xml:space="preserve"> </w:t>
      </w:r>
      <w:r w:rsidRPr="009B77F1">
        <w:rPr>
          <w:rFonts w:ascii="Times New Roman" w:hAnsi="Times New Roman" w:cs="Times New Roman"/>
          <w:i/>
          <w:sz w:val="24"/>
          <w:szCs w:val="24"/>
        </w:rPr>
        <w:t>e*</w:t>
      </w:r>
      <w:r w:rsidRPr="009B77F1">
        <w:rPr>
          <w:rFonts w:ascii="Times New Roman" w:hAnsi="Times New Roman" w:cs="Times New Roman"/>
          <w:sz w:val="24"/>
          <w:szCs w:val="24"/>
        </w:rPr>
        <w:t xml:space="preserve"> </w:t>
      </w:r>
      <w:r>
        <w:rPr>
          <w:rFonts w:ascii="Times New Roman" w:hAnsi="Times New Roman" w:cs="Times New Roman"/>
          <w:sz w:val="24"/>
          <w:szCs w:val="24"/>
        </w:rPr>
        <w:t>relative to that purpose</w:t>
      </w:r>
      <w:r w:rsidRPr="009B77F1">
        <w:rPr>
          <w:rFonts w:ascii="Times New Roman" w:hAnsi="Times New Roman" w:cs="Times New Roman"/>
          <w:sz w:val="24"/>
          <w:szCs w:val="24"/>
        </w:rPr>
        <w:t xml:space="preserve"> is to </w:t>
      </w:r>
      <w:r>
        <w:rPr>
          <w:rFonts w:ascii="Times New Roman" w:hAnsi="Times New Roman" w:cs="Times New Roman"/>
          <w:sz w:val="24"/>
          <w:szCs w:val="24"/>
        </w:rPr>
        <w:t>judge</w:t>
      </w:r>
      <w:r w:rsidRPr="009B77F1">
        <w:rPr>
          <w:rFonts w:ascii="Times New Roman" w:hAnsi="Times New Roman" w:cs="Times New Roman"/>
          <w:sz w:val="24"/>
          <w:szCs w:val="24"/>
        </w:rPr>
        <w:t xml:space="preserve"> that </w:t>
      </w:r>
      <w:r>
        <w:rPr>
          <w:rFonts w:ascii="Times New Roman" w:hAnsi="Times New Roman" w:cs="Times New Roman"/>
          <w:sz w:val="24"/>
          <w:szCs w:val="24"/>
        </w:rPr>
        <w:t xml:space="preserve">use of </w:t>
      </w:r>
      <w:r w:rsidRPr="009B77F1">
        <w:rPr>
          <w:rFonts w:ascii="Times New Roman" w:hAnsi="Times New Roman" w:cs="Times New Roman"/>
          <w:i/>
          <w:sz w:val="24"/>
          <w:szCs w:val="24"/>
        </w:rPr>
        <w:t>e</w:t>
      </w:r>
      <w:r>
        <w:rPr>
          <w:rFonts w:ascii="Times New Roman" w:hAnsi="Times New Roman" w:cs="Times New Roman"/>
          <w:i/>
          <w:sz w:val="24"/>
          <w:szCs w:val="24"/>
        </w:rPr>
        <w:t xml:space="preserve"> </w:t>
      </w:r>
      <w:r>
        <w:rPr>
          <w:rFonts w:ascii="Times New Roman" w:hAnsi="Times New Roman" w:cs="Times New Roman"/>
          <w:sz w:val="24"/>
          <w:szCs w:val="24"/>
        </w:rPr>
        <w:t>better meets that purpose than</w:t>
      </w:r>
      <w:r w:rsidRPr="009B77F1">
        <w:rPr>
          <w:rFonts w:ascii="Times New Roman" w:hAnsi="Times New Roman" w:cs="Times New Roman"/>
          <w:sz w:val="24"/>
          <w:szCs w:val="24"/>
        </w:rPr>
        <w:t xml:space="preserve"> </w:t>
      </w:r>
      <w:r>
        <w:rPr>
          <w:rFonts w:ascii="Times New Roman" w:hAnsi="Times New Roman" w:cs="Times New Roman"/>
          <w:sz w:val="24"/>
          <w:szCs w:val="24"/>
        </w:rPr>
        <w:t xml:space="preserve">use of </w:t>
      </w:r>
      <w:r w:rsidRPr="009B77F1">
        <w:rPr>
          <w:rFonts w:ascii="Times New Roman" w:hAnsi="Times New Roman" w:cs="Times New Roman"/>
          <w:i/>
          <w:sz w:val="24"/>
          <w:szCs w:val="24"/>
        </w:rPr>
        <w:t>e*</w:t>
      </w:r>
      <w:r>
        <w:rPr>
          <w:rFonts w:ascii="Times New Roman" w:hAnsi="Times New Roman" w:cs="Times New Roman"/>
          <w:i/>
          <w:sz w:val="24"/>
          <w:szCs w:val="24"/>
        </w:rPr>
        <w:t xml:space="preserve"> </w:t>
      </w:r>
      <w:r>
        <w:rPr>
          <w:rFonts w:ascii="Times New Roman" w:hAnsi="Times New Roman" w:cs="Times New Roman"/>
          <w:sz w:val="24"/>
          <w:szCs w:val="24"/>
        </w:rPr>
        <w:t>does</w:t>
      </w:r>
      <w:r w:rsidRPr="009B77F1">
        <w:rPr>
          <w:rFonts w:ascii="Times New Roman" w:hAnsi="Times New Roman" w:cs="Times New Roman"/>
          <w:sz w:val="24"/>
          <w:szCs w:val="24"/>
        </w:rPr>
        <w:t>.</w:t>
      </w:r>
      <w:r>
        <w:rPr>
          <w:rFonts w:ascii="Times New Roman" w:hAnsi="Times New Roman" w:cs="Times New Roman"/>
          <w:sz w:val="24"/>
          <w:szCs w:val="24"/>
        </w:rPr>
        <w:t xml:space="preserve"> Hence, when our purposes is to state our theories, Quine judges that (Z*) better meets that purpose than (Z) does.</w:t>
      </w:r>
      <w:r w:rsidRPr="00003016">
        <w:rPr>
          <w:rFonts w:ascii="Times New Roman" w:hAnsi="Times New Roman" w:cs="Times New Roman"/>
          <w:sz w:val="24"/>
          <w:szCs w:val="24"/>
        </w:rPr>
        <w:t xml:space="preserve"> </w:t>
      </w:r>
      <w:r>
        <w:rPr>
          <w:rFonts w:ascii="Times New Roman" w:hAnsi="Times New Roman" w:cs="Times New Roman"/>
          <w:sz w:val="24"/>
          <w:szCs w:val="24"/>
        </w:rPr>
        <w:t xml:space="preserve">Notice that Quine denies that methods of paraphrase provide </w:t>
      </w:r>
      <w:r>
        <w:rPr>
          <w:rFonts w:ascii="Times New Roman" w:hAnsi="Times New Roman" w:cs="Times New Roman"/>
          <w:i/>
          <w:sz w:val="24"/>
          <w:szCs w:val="24"/>
        </w:rPr>
        <w:t>analyses of</w:t>
      </w:r>
      <w:r>
        <w:rPr>
          <w:rFonts w:ascii="Times New Roman" w:hAnsi="Times New Roman" w:cs="Times New Roman"/>
          <w:sz w:val="24"/>
          <w:szCs w:val="24"/>
        </w:rPr>
        <w:t xml:space="preserve"> </w:t>
      </w:r>
      <w:r w:rsidRPr="00571163">
        <w:rPr>
          <w:rFonts w:ascii="Times New Roman" w:hAnsi="Times New Roman" w:cs="Times New Roman"/>
          <w:i/>
          <w:sz w:val="24"/>
          <w:szCs w:val="24"/>
        </w:rPr>
        <w:t>the meaning</w:t>
      </w:r>
      <w:r>
        <w:rPr>
          <w:rFonts w:ascii="Times New Roman" w:hAnsi="Times New Roman" w:cs="Times New Roman"/>
          <w:sz w:val="24"/>
          <w:szCs w:val="24"/>
        </w:rPr>
        <w:t xml:space="preserve"> of the sentences we use; even if they did, he does not think it matters: </w:t>
      </w:r>
      <w:r w:rsidRPr="009B77F1">
        <w:rPr>
          <w:rFonts w:ascii="Times New Roman" w:hAnsi="Times New Roman" w:cs="Times New Roman"/>
          <w:sz w:val="24"/>
          <w:szCs w:val="24"/>
        </w:rPr>
        <w:t>“[s]</w:t>
      </w:r>
      <w:proofErr w:type="spellStart"/>
      <w:r w:rsidRPr="009B77F1">
        <w:rPr>
          <w:rFonts w:ascii="Times New Roman" w:hAnsi="Times New Roman" w:cs="Times New Roman"/>
          <w:sz w:val="24"/>
          <w:szCs w:val="24"/>
        </w:rPr>
        <w:t>ynonymy</w:t>
      </w:r>
      <w:proofErr w:type="spellEnd"/>
      <w:r w:rsidRPr="009B77F1">
        <w:rPr>
          <w:rFonts w:ascii="Times New Roman" w:hAnsi="Times New Roman" w:cs="Times New Roman"/>
          <w:sz w:val="24"/>
          <w:szCs w:val="24"/>
        </w:rPr>
        <w:t xml:space="preserve">…is not a notion we can readily make adequate sense of…; and even if it were, it would be out of place in [cases </w:t>
      </w:r>
      <w:r>
        <w:rPr>
          <w:rFonts w:ascii="Times New Roman" w:hAnsi="Times New Roman" w:cs="Times New Roman"/>
          <w:sz w:val="24"/>
          <w:szCs w:val="24"/>
        </w:rPr>
        <w:t>of paraphrase].” (1960, p. 159). When our purpose is stating the simplest and clearest system of science, all that matters to him is that it is better to use (Z*) instead of (Z), regardless of their sup</w:t>
      </w:r>
      <w:r w:rsidR="009B7FAA">
        <w:rPr>
          <w:rFonts w:ascii="Times New Roman" w:hAnsi="Times New Roman" w:cs="Times New Roman"/>
          <w:sz w:val="24"/>
          <w:szCs w:val="24"/>
        </w:rPr>
        <w:t xml:space="preserve">posed meanings. </w:t>
      </w:r>
      <w:r w:rsidR="003410BD" w:rsidRPr="003410BD">
        <w:rPr>
          <w:rFonts w:ascii="Times New Roman" w:hAnsi="Times New Roman" w:cs="Times New Roman"/>
          <w:color w:val="000000" w:themeColor="text1"/>
          <w:sz w:val="24"/>
          <w:szCs w:val="24"/>
        </w:rPr>
        <w:t xml:space="preserve">It follows that, on Quine’s view, the philosopher does not aim to simplify and clarify science in the sense of aiming for a simpler and clearer formulation of the content of current scientific theories. Rather, she aims to </w:t>
      </w:r>
      <w:r w:rsidR="003410BD" w:rsidRPr="003410BD">
        <w:rPr>
          <w:rFonts w:ascii="Times New Roman" w:hAnsi="Times New Roman" w:cs="Times New Roman"/>
          <w:i/>
          <w:color w:val="000000" w:themeColor="text1"/>
          <w:sz w:val="24"/>
          <w:szCs w:val="24"/>
        </w:rPr>
        <w:t xml:space="preserve">make </w:t>
      </w:r>
      <w:r w:rsidR="003410BD" w:rsidRPr="003410BD">
        <w:rPr>
          <w:rFonts w:ascii="Times New Roman" w:hAnsi="Times New Roman" w:cs="Times New Roman"/>
          <w:color w:val="000000" w:themeColor="text1"/>
          <w:sz w:val="24"/>
          <w:szCs w:val="24"/>
        </w:rPr>
        <w:t>science simpler and clearer by devising simpler and clearer scientific theories.</w:t>
      </w:r>
    </w:p>
    <w:p w14:paraId="5CF964A3" w14:textId="4F384DB1" w:rsidR="000A65C2" w:rsidRPr="00003016" w:rsidRDefault="000A65C2" w:rsidP="000A65C2">
      <w:pPr>
        <w:ind w:firstLine="720"/>
        <w:jc w:val="both"/>
        <w:rPr>
          <w:rFonts w:ascii="Times New Roman" w:hAnsi="Times New Roman" w:cs="Times New Roman"/>
          <w:b/>
          <w:sz w:val="24"/>
          <w:szCs w:val="24"/>
        </w:rPr>
      </w:pPr>
      <w:r>
        <w:rPr>
          <w:rFonts w:ascii="Times New Roman" w:hAnsi="Times New Roman" w:cs="Times New Roman"/>
          <w:sz w:val="24"/>
          <w:szCs w:val="24"/>
        </w:rPr>
        <w:lastRenderedPageBreak/>
        <w:t xml:space="preserve">For Quine, methods of paraphrase provide recipes for systematically replacing expressions with others. </w:t>
      </w:r>
      <w:r w:rsidR="00174F6A">
        <w:rPr>
          <w:rFonts w:ascii="Times New Roman" w:hAnsi="Times New Roman" w:cs="Times New Roman"/>
          <w:sz w:val="24"/>
          <w:szCs w:val="24"/>
        </w:rPr>
        <w:t xml:space="preserve">The method for paraphrasing </w:t>
      </w:r>
      <w:r>
        <w:rPr>
          <w:rFonts w:ascii="Times New Roman" w:hAnsi="Times New Roman" w:cs="Times New Roman"/>
          <w:sz w:val="24"/>
          <w:szCs w:val="24"/>
        </w:rPr>
        <w:t>proper names in the way we saw above is a recipe for replacing any given proper name within a sentence with other expressions within sentences -</w:t>
      </w:r>
      <w:r w:rsidR="00174F6A">
        <w:rPr>
          <w:rFonts w:ascii="Times New Roman" w:hAnsi="Times New Roman" w:cs="Times New Roman"/>
          <w:sz w:val="24"/>
          <w:szCs w:val="24"/>
        </w:rPr>
        <w:t xml:space="preserve"> </w:t>
      </w:r>
      <w:r>
        <w:rPr>
          <w:rFonts w:ascii="Times New Roman" w:hAnsi="Times New Roman" w:cs="Times New Roman"/>
          <w:sz w:val="24"/>
          <w:szCs w:val="24"/>
        </w:rPr>
        <w:t>i.e., predicates, variables, and quantifiers. Hence, when our objective is to state our best theories, we need not go through each sentence with proper names one-by-one and get rid of proper names, but we can appeal to the recipe to show that a method exists for replacing proper names with predicates, variables, and quantifiers, and hence that a paraphrase of each sentence with proper names exists. Quine also allows for paraphrases that employ recipes for systematic replacement beyond replacing expressions within sentences with others.</w:t>
      </w:r>
      <w:r>
        <w:rPr>
          <w:rStyle w:val="FootnoteReference"/>
          <w:rFonts w:ascii="Times New Roman" w:hAnsi="Times New Roman" w:cs="Times New Roman"/>
          <w:sz w:val="24"/>
          <w:szCs w:val="24"/>
        </w:rPr>
        <w:footnoteReference w:id="9"/>
      </w:r>
    </w:p>
    <w:p w14:paraId="6696A41E" w14:textId="15639BFE" w:rsidR="000A65C2" w:rsidRDefault="000A65C2" w:rsidP="000A65C2">
      <w:pPr>
        <w:ind w:firstLine="720"/>
        <w:jc w:val="both"/>
        <w:rPr>
          <w:rFonts w:ascii="Times New Roman" w:hAnsi="Times New Roman" w:cs="Times New Roman"/>
          <w:b/>
          <w:i/>
          <w:sz w:val="24"/>
          <w:szCs w:val="24"/>
        </w:rPr>
      </w:pPr>
      <w:r>
        <w:rPr>
          <w:rFonts w:ascii="Times New Roman" w:hAnsi="Times New Roman" w:cs="Times New Roman"/>
          <w:sz w:val="24"/>
          <w:szCs w:val="24"/>
        </w:rPr>
        <w:t>To see how Quine thinks ontology is also part of the philosopher’s task of making the system of science simpler and clearer, let us first see how Quine thinks ontology and canonical notation relate. Quine recommends our ontological commitments only be determined by our theories as formulated in canonical notation. To commit oneself to the existence of, say, neutrinos is to accept a theory whose paraphrase into canonical notation entails that neutrinos exist.</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This allows us to define theses in ontology. To commit oneself to a </w:t>
      </w:r>
      <w:proofErr w:type="spellStart"/>
      <w:r w:rsidRPr="00F018A6">
        <w:rPr>
          <w:rFonts w:ascii="Times New Roman" w:hAnsi="Times New Roman" w:cs="Times New Roman"/>
          <w:i/>
          <w:sz w:val="24"/>
          <w:szCs w:val="24"/>
        </w:rPr>
        <w:t>platonistic</w:t>
      </w:r>
      <w:proofErr w:type="spellEnd"/>
      <w:r>
        <w:rPr>
          <w:rFonts w:ascii="Times New Roman" w:hAnsi="Times New Roman" w:cs="Times New Roman"/>
          <w:sz w:val="24"/>
          <w:szCs w:val="24"/>
        </w:rPr>
        <w:t xml:space="preserve"> theory (or what Quine sometimes calls a </w:t>
      </w:r>
      <w:r>
        <w:rPr>
          <w:rFonts w:ascii="Times New Roman" w:hAnsi="Times New Roman" w:cs="Times New Roman"/>
          <w:i/>
          <w:sz w:val="24"/>
          <w:szCs w:val="24"/>
        </w:rPr>
        <w:t xml:space="preserve">realistic </w:t>
      </w:r>
      <w:r>
        <w:rPr>
          <w:rFonts w:ascii="Times New Roman" w:hAnsi="Times New Roman" w:cs="Times New Roman"/>
          <w:sz w:val="24"/>
          <w:szCs w:val="24"/>
        </w:rPr>
        <w:t>theory – see (Quine 1939)) is to accept a theory which, when formulated in canonical notation, entails that abstract objects ex</w:t>
      </w:r>
      <w:r w:rsidR="002C2588">
        <w:rPr>
          <w:rFonts w:ascii="Times New Roman" w:hAnsi="Times New Roman" w:cs="Times New Roman"/>
          <w:sz w:val="24"/>
          <w:szCs w:val="24"/>
        </w:rPr>
        <w:t xml:space="preserve">ist. To commit oneself to a </w:t>
      </w:r>
      <w:proofErr w:type="spellStart"/>
      <w:r w:rsidR="002C2588">
        <w:rPr>
          <w:rFonts w:ascii="Times New Roman" w:hAnsi="Times New Roman" w:cs="Times New Roman"/>
          <w:sz w:val="24"/>
          <w:szCs w:val="24"/>
        </w:rPr>
        <w:t>nominalistic</w:t>
      </w:r>
      <w:proofErr w:type="spellEnd"/>
      <w:r w:rsidR="002C2588">
        <w:rPr>
          <w:rFonts w:ascii="Times New Roman" w:hAnsi="Times New Roman" w:cs="Times New Roman"/>
          <w:sz w:val="24"/>
          <w:szCs w:val="24"/>
        </w:rPr>
        <w:t xml:space="preserve"> theory is to accept a theory which, when formulated in canonical notation, does not entail that abstract objects exist.</w:t>
      </w:r>
      <w:r>
        <w:rPr>
          <w:rFonts w:ascii="Times New Roman" w:hAnsi="Times New Roman" w:cs="Times New Roman"/>
          <w:sz w:val="24"/>
          <w:szCs w:val="24"/>
        </w:rPr>
        <w:t xml:space="preserve"> </w:t>
      </w:r>
      <w:r>
        <w:rPr>
          <w:rFonts w:ascii="Times New Roman" w:hAnsi="Times New Roman" w:cs="Times New Roman"/>
          <w:i/>
          <w:sz w:val="24"/>
          <w:szCs w:val="24"/>
        </w:rPr>
        <w:t xml:space="preserve">Platonism </w:t>
      </w:r>
      <w:r>
        <w:rPr>
          <w:rFonts w:ascii="Times New Roman" w:hAnsi="Times New Roman" w:cs="Times New Roman"/>
          <w:sz w:val="24"/>
          <w:szCs w:val="24"/>
        </w:rPr>
        <w:t xml:space="preserve">(or what Quine sometimes calls </w:t>
      </w:r>
      <w:r>
        <w:rPr>
          <w:rFonts w:ascii="Times New Roman" w:hAnsi="Times New Roman" w:cs="Times New Roman"/>
          <w:i/>
          <w:sz w:val="24"/>
          <w:szCs w:val="24"/>
        </w:rPr>
        <w:t xml:space="preserve">realism </w:t>
      </w:r>
      <w:r>
        <w:rPr>
          <w:rFonts w:ascii="Times New Roman" w:hAnsi="Times New Roman" w:cs="Times New Roman"/>
          <w:sz w:val="24"/>
          <w:szCs w:val="24"/>
        </w:rPr>
        <w:t xml:space="preserve">– see (Quine 1960)) is the view that at least one </w:t>
      </w:r>
      <w:proofErr w:type="spellStart"/>
      <w:r>
        <w:rPr>
          <w:rFonts w:ascii="Times New Roman" w:hAnsi="Times New Roman" w:cs="Times New Roman"/>
          <w:sz w:val="24"/>
          <w:szCs w:val="24"/>
        </w:rPr>
        <w:t>platonistic</w:t>
      </w:r>
      <w:proofErr w:type="spellEnd"/>
      <w:r>
        <w:rPr>
          <w:rFonts w:ascii="Times New Roman" w:hAnsi="Times New Roman" w:cs="Times New Roman"/>
          <w:sz w:val="24"/>
          <w:szCs w:val="24"/>
        </w:rPr>
        <w:t xml:space="preserve"> theory is true. </w:t>
      </w:r>
      <w:r w:rsidRPr="00F018A6">
        <w:rPr>
          <w:rFonts w:ascii="Times New Roman" w:hAnsi="Times New Roman" w:cs="Times New Roman"/>
          <w:i/>
          <w:sz w:val="24"/>
          <w:szCs w:val="24"/>
        </w:rPr>
        <w:t xml:space="preserve">Nominalism </w:t>
      </w:r>
      <w:r>
        <w:rPr>
          <w:rFonts w:ascii="Times New Roman" w:hAnsi="Times New Roman" w:cs="Times New Roman"/>
          <w:sz w:val="24"/>
          <w:szCs w:val="24"/>
        </w:rPr>
        <w:t>is the view that n</w:t>
      </w:r>
      <w:r w:rsidR="00020373">
        <w:rPr>
          <w:rFonts w:ascii="Times New Roman" w:hAnsi="Times New Roman" w:cs="Times New Roman"/>
          <w:sz w:val="24"/>
          <w:szCs w:val="24"/>
        </w:rPr>
        <w:t xml:space="preserve">o </w:t>
      </w:r>
      <w:proofErr w:type="spellStart"/>
      <w:r w:rsidR="00020373">
        <w:rPr>
          <w:rFonts w:ascii="Times New Roman" w:hAnsi="Times New Roman" w:cs="Times New Roman"/>
          <w:sz w:val="24"/>
          <w:szCs w:val="24"/>
        </w:rPr>
        <w:t>platonistic</w:t>
      </w:r>
      <w:proofErr w:type="spellEnd"/>
      <w:r w:rsidR="00020373">
        <w:rPr>
          <w:rFonts w:ascii="Times New Roman" w:hAnsi="Times New Roman" w:cs="Times New Roman"/>
          <w:sz w:val="24"/>
          <w:szCs w:val="24"/>
        </w:rPr>
        <w:t xml:space="preserve"> theories are true</w:t>
      </w:r>
      <w:r w:rsidR="002C2588">
        <w:rPr>
          <w:rFonts w:ascii="Times New Roman" w:hAnsi="Times New Roman" w:cs="Times New Roman"/>
          <w:sz w:val="24"/>
          <w:szCs w:val="24"/>
        </w:rPr>
        <w:t xml:space="preserve"> – i.e., that only </w:t>
      </w:r>
      <w:proofErr w:type="spellStart"/>
      <w:r w:rsidR="002C2588">
        <w:rPr>
          <w:rFonts w:ascii="Times New Roman" w:hAnsi="Times New Roman" w:cs="Times New Roman"/>
          <w:sz w:val="24"/>
          <w:szCs w:val="24"/>
        </w:rPr>
        <w:t>nominalistic</w:t>
      </w:r>
      <w:proofErr w:type="spellEnd"/>
      <w:r w:rsidR="002C2588">
        <w:rPr>
          <w:rFonts w:ascii="Times New Roman" w:hAnsi="Times New Roman" w:cs="Times New Roman"/>
          <w:sz w:val="24"/>
          <w:szCs w:val="24"/>
        </w:rPr>
        <w:t xml:space="preserve"> theories are true.</w:t>
      </w:r>
    </w:p>
    <w:p w14:paraId="3C230A1C" w14:textId="2CC9C8CF" w:rsidR="000A65C2" w:rsidRPr="000B1E94" w:rsidRDefault="000A65C2" w:rsidP="000A65C2">
      <w:pPr>
        <w:ind w:firstLine="720"/>
        <w:jc w:val="both"/>
        <w:rPr>
          <w:rFonts w:ascii="Times New Roman" w:hAnsi="Times New Roman" w:cs="Times New Roman"/>
          <w:sz w:val="24"/>
          <w:szCs w:val="24"/>
        </w:rPr>
      </w:pPr>
      <w:r>
        <w:rPr>
          <w:rFonts w:ascii="Times New Roman" w:hAnsi="Times New Roman" w:cs="Times New Roman"/>
          <w:sz w:val="24"/>
          <w:szCs w:val="24"/>
        </w:rPr>
        <w:t xml:space="preserve">But the task of ontology is not exhausted by putting our theories in canonical notation and seeing what commitments fall out. Quine thinks the philosopher also makes recommendations for what to </w:t>
      </w:r>
      <w:r w:rsidRPr="00571163">
        <w:rPr>
          <w:rFonts w:ascii="Times New Roman" w:hAnsi="Times New Roman" w:cs="Times New Roman"/>
          <w:sz w:val="24"/>
          <w:szCs w:val="24"/>
        </w:rPr>
        <w:t>put</w:t>
      </w:r>
      <w:r>
        <w:rPr>
          <w:rFonts w:ascii="Times New Roman" w:hAnsi="Times New Roman" w:cs="Times New Roman"/>
          <w:i/>
          <w:sz w:val="24"/>
          <w:szCs w:val="24"/>
        </w:rPr>
        <w:t xml:space="preserve"> </w:t>
      </w:r>
      <w:r>
        <w:rPr>
          <w:rFonts w:ascii="Times New Roman" w:hAnsi="Times New Roman" w:cs="Times New Roman"/>
          <w:sz w:val="24"/>
          <w:szCs w:val="24"/>
        </w:rPr>
        <w:t xml:space="preserve">into those theories in canonical notation and what its variables range over, recommendations which require further choices for paraphrasing words into a theory couched in logical grammar beyond simply formulating that logical grammar. For example, Quine recommends we reduce all of mathematics to </w:t>
      </w:r>
      <w:r w:rsidRPr="00810697">
        <w:rPr>
          <w:rFonts w:ascii="Times New Roman" w:hAnsi="Times New Roman" w:cs="Times New Roman"/>
          <w:i/>
          <w:sz w:val="24"/>
          <w:szCs w:val="24"/>
        </w:rPr>
        <w:t>set theory</w:t>
      </w:r>
      <w:r>
        <w:rPr>
          <w:rFonts w:ascii="Times New Roman" w:hAnsi="Times New Roman" w:cs="Times New Roman"/>
          <w:sz w:val="24"/>
          <w:szCs w:val="24"/>
        </w:rPr>
        <w:t xml:space="preserve"> – that is, to one theory of sets or another. Given this, (Z*) is not Quine’s preferred </w:t>
      </w:r>
      <w:r w:rsidRPr="0056784A">
        <w:rPr>
          <w:rFonts w:ascii="Times New Roman" w:hAnsi="Times New Roman" w:cs="Times New Roman"/>
          <w:i/>
          <w:sz w:val="24"/>
          <w:szCs w:val="24"/>
        </w:rPr>
        <w:t xml:space="preserve">final </w:t>
      </w:r>
      <w:r>
        <w:rPr>
          <w:rFonts w:ascii="Times New Roman" w:hAnsi="Times New Roman" w:cs="Times New Roman"/>
          <w:sz w:val="24"/>
          <w:szCs w:val="24"/>
        </w:rPr>
        <w:t>paraphrase of (Z) for the purpose of stating our theories. To reduce mathematics to set theory, he requires that we paraphrase senten</w:t>
      </w:r>
      <w:r w:rsidR="0077136B">
        <w:rPr>
          <w:rFonts w:ascii="Times New Roman" w:hAnsi="Times New Roman" w:cs="Times New Roman"/>
          <w:sz w:val="24"/>
          <w:szCs w:val="24"/>
        </w:rPr>
        <w:t xml:space="preserve">ces such as (Z*) containing ‘is </w:t>
      </w:r>
      <w:r>
        <w:rPr>
          <w:rFonts w:ascii="Times New Roman" w:hAnsi="Times New Roman" w:cs="Times New Roman"/>
          <w:sz w:val="24"/>
          <w:szCs w:val="24"/>
        </w:rPr>
        <w:t>0’ and ‘is a natural number’ into sentences using only the expressions of set theory – the logical symbols and the set-membership symbol ‘</w:t>
      </w:r>
      <w:r>
        <w:rPr>
          <w:rFonts w:ascii="Cambria Math" w:hAnsi="Cambria Math" w:cs="Times New Roman"/>
          <w:sz w:val="24"/>
          <w:szCs w:val="24"/>
        </w:rPr>
        <w: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In general, in order to paraphrase our mathematical theories into some set theory or another, Quine provides recipes for systematically replacing the sentences of our mathematical theories with the sentences of set </w:t>
      </w:r>
      <w:r>
        <w:rPr>
          <w:rFonts w:ascii="Times New Roman" w:hAnsi="Times New Roman" w:cs="Times New Roman"/>
          <w:sz w:val="24"/>
          <w:szCs w:val="24"/>
        </w:rPr>
        <w:lastRenderedPageBreak/>
        <w:t>theory.</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In this way, Quine recommends that we be committed to sets. Moreover, he recommends that we take the objects of mathematics to </w:t>
      </w:r>
      <w:r w:rsidRPr="005F0EC2">
        <w:rPr>
          <w:rFonts w:ascii="Times New Roman" w:hAnsi="Times New Roman" w:cs="Times New Roman"/>
          <w:i/>
          <w:sz w:val="24"/>
          <w:szCs w:val="24"/>
        </w:rPr>
        <w:t>be</w:t>
      </w:r>
      <w:r>
        <w:rPr>
          <w:rFonts w:ascii="Times New Roman" w:hAnsi="Times New Roman" w:cs="Times New Roman"/>
          <w:sz w:val="24"/>
          <w:szCs w:val="24"/>
        </w:rPr>
        <w:t xml:space="preserve"> sets, since expressions for objects of mathematics are defined or paraphrased into expressions for sets. Quine’s recommendation to reduce mathematical theories to set theory thus modifies our ontological commitments. Note that, just as Quine thinks we may use (Z) instead of (Z*) when more convenient, we may use sentences of mathematical theories other than set theory when more convenient. However, in order to state our mathematical theories, Quine recommends using sentences of set theory only.</w:t>
      </w:r>
    </w:p>
    <w:p w14:paraId="2747ADA3" w14:textId="77777777" w:rsidR="000A65C2" w:rsidRPr="00806869" w:rsidRDefault="000A65C2" w:rsidP="000A65C2">
      <w:pPr>
        <w:ind w:firstLine="720"/>
        <w:jc w:val="both"/>
        <w:rPr>
          <w:rFonts w:ascii="Times New Roman" w:hAnsi="Times New Roman" w:cs="Times New Roman"/>
          <w:sz w:val="24"/>
          <w:szCs w:val="24"/>
        </w:rPr>
      </w:pPr>
      <w:r>
        <w:rPr>
          <w:rFonts w:ascii="Times New Roman" w:hAnsi="Times New Roman" w:cs="Times New Roman"/>
          <w:sz w:val="24"/>
          <w:szCs w:val="24"/>
        </w:rPr>
        <w:t xml:space="preserve">The naturalistic philosopher does not restrict her attention just to reducing one kind of mathematical object to others – she also assesses whether the abstract objects of mathematics exist </w:t>
      </w:r>
      <w:r>
        <w:rPr>
          <w:rFonts w:ascii="Times New Roman" w:hAnsi="Times New Roman" w:cs="Times New Roman"/>
          <w:i/>
          <w:sz w:val="24"/>
          <w:szCs w:val="24"/>
        </w:rPr>
        <w:t xml:space="preserve">at all. </w:t>
      </w:r>
      <w:r>
        <w:rPr>
          <w:rFonts w:ascii="Times New Roman" w:hAnsi="Times New Roman" w:cs="Times New Roman"/>
          <w:sz w:val="24"/>
          <w:szCs w:val="24"/>
        </w:rPr>
        <w:t xml:space="preserve">Quine says the following toward the end of the last chapter of </w:t>
      </w:r>
      <w:r w:rsidRPr="009B77F1">
        <w:rPr>
          <w:rFonts w:ascii="Times New Roman" w:hAnsi="Times New Roman" w:cs="Times New Roman"/>
          <w:sz w:val="24"/>
          <w:szCs w:val="24"/>
        </w:rPr>
        <w:t>(1960), called “Ontic Decision”:</w:t>
      </w:r>
    </w:p>
    <w:p w14:paraId="03DD1B6A" w14:textId="77777777" w:rsidR="000A65C2" w:rsidRDefault="000A65C2" w:rsidP="000A65C2">
      <w:pPr>
        <w:spacing w:line="240" w:lineRule="auto"/>
        <w:ind w:left="720"/>
        <w:jc w:val="both"/>
        <w:rPr>
          <w:rFonts w:ascii="Times New Roman" w:hAnsi="Times New Roman" w:cs="Times New Roman"/>
          <w:color w:val="1A1A1A"/>
          <w:sz w:val="24"/>
          <w:szCs w:val="24"/>
        </w:rPr>
      </w:pPr>
      <w:r w:rsidRPr="009B77F1">
        <w:rPr>
          <w:rFonts w:ascii="Times New Roman" w:hAnsi="Times New Roman" w:cs="Times New Roman"/>
          <w:color w:val="1A1A1A"/>
          <w:sz w:val="24"/>
          <w:szCs w:val="24"/>
        </w:rPr>
        <w:t>What distinguishes between the ontological philosopher’s concern and all this is only breadth of categories. Given physical objects in general, the natural scientist is the man to decide about wombats and unicorns. Given classes, or whatever other broad realm of objects the mathematician needs, it is for the mathematician to say whether in particular there are any even prime numbers or any cubic numbers that are sums of pairs of cubic numbers. On the other hand it is the scrutiny of this uncritical acceptance of the realm of physical objects itself, or of classes, etc., that devolves upon ontology. Here is the task of making explicit what had been tacit, and precise what had been vague; of exposing and resolving paradoxes, smoothing kinks, lopping off vestigial growths, clearing ontological slums. (1960, p. 275)</w:t>
      </w:r>
    </w:p>
    <w:p w14:paraId="547152C6" w14:textId="0C8FCACA" w:rsidR="000A65C2" w:rsidRDefault="000A65C2" w:rsidP="000A65C2">
      <w:pPr>
        <w:spacing w:line="240" w:lineRule="auto"/>
        <w:jc w:val="both"/>
        <w:rPr>
          <w:rFonts w:ascii="Times New Roman" w:hAnsi="Times New Roman" w:cs="Times New Roman"/>
          <w:color w:val="1A1A1A"/>
          <w:sz w:val="24"/>
          <w:szCs w:val="24"/>
        </w:rPr>
      </w:pPr>
      <w:r>
        <w:rPr>
          <w:rFonts w:ascii="Times New Roman" w:hAnsi="Times New Roman" w:cs="Times New Roman"/>
          <w:color w:val="1A1A1A"/>
          <w:sz w:val="24"/>
          <w:szCs w:val="24"/>
        </w:rPr>
        <w:t xml:space="preserve">Quine says that scientists outside of philosophy – the “mathematician” and the “natural scientist” - affirm sentences which, on a natural formulation into canonical notation, entail that abstract objects such as numbers or sets exist and that physical objects exist. This is because of the ontological commitments they incur in their sciences – their commitments to the existence of wombats and cubic numbers, for example. Insofar as we affirm their theories, we do the same. We and these scientists thus accept </w:t>
      </w:r>
      <w:proofErr w:type="spellStart"/>
      <w:r>
        <w:rPr>
          <w:rFonts w:ascii="Times New Roman" w:hAnsi="Times New Roman" w:cs="Times New Roman"/>
          <w:color w:val="1A1A1A"/>
          <w:sz w:val="24"/>
          <w:szCs w:val="24"/>
        </w:rPr>
        <w:t>platonistic</w:t>
      </w:r>
      <w:proofErr w:type="spellEnd"/>
      <w:r>
        <w:rPr>
          <w:rFonts w:ascii="Times New Roman" w:hAnsi="Times New Roman" w:cs="Times New Roman"/>
          <w:color w:val="1A1A1A"/>
          <w:sz w:val="24"/>
          <w:szCs w:val="24"/>
        </w:rPr>
        <w:t xml:space="preserve"> theories, and so implicitly accept Platonism. But the “ontological philosopher” evaluates this “uncritical acceptance” of </w:t>
      </w:r>
      <w:proofErr w:type="spellStart"/>
      <w:r>
        <w:rPr>
          <w:rFonts w:ascii="Times New Roman" w:hAnsi="Times New Roman" w:cs="Times New Roman"/>
          <w:color w:val="1A1A1A"/>
          <w:sz w:val="24"/>
          <w:szCs w:val="24"/>
        </w:rPr>
        <w:t>platonistic</w:t>
      </w:r>
      <w:proofErr w:type="spellEnd"/>
      <w:r>
        <w:rPr>
          <w:rFonts w:ascii="Times New Roman" w:hAnsi="Times New Roman" w:cs="Times New Roman"/>
          <w:color w:val="1A1A1A"/>
          <w:sz w:val="24"/>
          <w:szCs w:val="24"/>
        </w:rPr>
        <w:t xml:space="preserve"> theories. This acceptance is uncritical because, at least usually, we and other scientists do not typically evaluate, much less acknowledge, our commitment to </w:t>
      </w:r>
      <w:proofErr w:type="spellStart"/>
      <w:r>
        <w:rPr>
          <w:rFonts w:ascii="Times New Roman" w:hAnsi="Times New Roman" w:cs="Times New Roman"/>
          <w:color w:val="1A1A1A"/>
          <w:sz w:val="24"/>
          <w:szCs w:val="24"/>
        </w:rPr>
        <w:t>platonistic</w:t>
      </w:r>
      <w:proofErr w:type="spellEnd"/>
      <w:r>
        <w:rPr>
          <w:rFonts w:ascii="Times New Roman" w:hAnsi="Times New Roman" w:cs="Times New Roman"/>
          <w:color w:val="1A1A1A"/>
          <w:sz w:val="24"/>
          <w:szCs w:val="24"/>
        </w:rPr>
        <w:t xml:space="preserve"> theories. The “ontological philosopher” is</w:t>
      </w:r>
      <w:r w:rsidRPr="009B77F1">
        <w:rPr>
          <w:rFonts w:ascii="Times New Roman" w:hAnsi="Times New Roman" w:cs="Times New Roman"/>
          <w:color w:val="1A1A1A"/>
          <w:sz w:val="24"/>
          <w:szCs w:val="24"/>
        </w:rPr>
        <w:t xml:space="preserve"> tasked with </w:t>
      </w:r>
      <w:r>
        <w:rPr>
          <w:rFonts w:ascii="Times New Roman" w:hAnsi="Times New Roman" w:cs="Times New Roman"/>
          <w:color w:val="1A1A1A"/>
          <w:sz w:val="24"/>
          <w:szCs w:val="24"/>
        </w:rPr>
        <w:t>e</w:t>
      </w:r>
      <w:r w:rsidR="00C265DD">
        <w:rPr>
          <w:rFonts w:ascii="Times New Roman" w:hAnsi="Times New Roman" w:cs="Times New Roman"/>
          <w:color w:val="1A1A1A"/>
          <w:sz w:val="24"/>
          <w:szCs w:val="24"/>
        </w:rPr>
        <w:t>valuating</w:t>
      </w:r>
      <w:r>
        <w:rPr>
          <w:rFonts w:ascii="Times New Roman" w:hAnsi="Times New Roman" w:cs="Times New Roman"/>
          <w:color w:val="1A1A1A"/>
          <w:sz w:val="24"/>
          <w:szCs w:val="24"/>
        </w:rPr>
        <w:t xml:space="preserve"> this commi</w:t>
      </w:r>
      <w:r w:rsidR="00C265DD">
        <w:rPr>
          <w:rFonts w:ascii="Times New Roman" w:hAnsi="Times New Roman" w:cs="Times New Roman"/>
          <w:color w:val="1A1A1A"/>
          <w:sz w:val="24"/>
          <w:szCs w:val="24"/>
        </w:rPr>
        <w:t>tment with the aim of</w:t>
      </w:r>
      <w:r>
        <w:rPr>
          <w:rFonts w:ascii="Times New Roman" w:hAnsi="Times New Roman" w:cs="Times New Roman"/>
          <w:color w:val="1A1A1A"/>
          <w:sz w:val="24"/>
          <w:szCs w:val="24"/>
        </w:rPr>
        <w:t xml:space="preserve"> simplifying and clarifying our theory - tasked with </w:t>
      </w:r>
      <w:r w:rsidRPr="009B77F1">
        <w:rPr>
          <w:rFonts w:ascii="Times New Roman" w:hAnsi="Times New Roman" w:cs="Times New Roman"/>
          <w:color w:val="1A1A1A"/>
          <w:sz w:val="24"/>
          <w:szCs w:val="24"/>
        </w:rPr>
        <w:t xml:space="preserve">“making explicit what had been tacit, and precise what had been vague; of exposing and resolving paradoxes, smoothing kinks, lopping off vestigial growths, clearing ontological slums.” </w:t>
      </w:r>
      <w:r>
        <w:rPr>
          <w:rFonts w:ascii="Times New Roman" w:hAnsi="Times New Roman" w:cs="Times New Roman"/>
          <w:color w:val="1A1A1A"/>
          <w:sz w:val="24"/>
          <w:szCs w:val="24"/>
        </w:rPr>
        <w:t xml:space="preserve">The </w:t>
      </w:r>
      <w:proofErr w:type="spellStart"/>
      <w:r>
        <w:rPr>
          <w:rFonts w:ascii="Times New Roman" w:hAnsi="Times New Roman" w:cs="Times New Roman"/>
          <w:color w:val="1A1A1A"/>
          <w:sz w:val="24"/>
          <w:szCs w:val="24"/>
        </w:rPr>
        <w:t>ontologist’s</w:t>
      </w:r>
      <w:proofErr w:type="spellEnd"/>
      <w:r>
        <w:rPr>
          <w:rFonts w:ascii="Times New Roman" w:hAnsi="Times New Roman" w:cs="Times New Roman"/>
          <w:color w:val="1A1A1A"/>
          <w:sz w:val="24"/>
          <w:szCs w:val="24"/>
        </w:rPr>
        <w:t xml:space="preserve"> aim thus is to </w:t>
      </w:r>
      <w:r>
        <w:rPr>
          <w:rFonts w:ascii="Times New Roman" w:hAnsi="Times New Roman" w:cs="Times New Roman"/>
          <w:i/>
          <w:color w:val="1A1A1A"/>
          <w:sz w:val="24"/>
          <w:szCs w:val="24"/>
        </w:rPr>
        <w:t xml:space="preserve">make </w:t>
      </w:r>
      <w:r>
        <w:rPr>
          <w:rFonts w:ascii="Times New Roman" w:hAnsi="Times New Roman" w:cs="Times New Roman"/>
          <w:color w:val="1A1A1A"/>
          <w:sz w:val="24"/>
          <w:szCs w:val="24"/>
        </w:rPr>
        <w:t xml:space="preserve">the system of science simpler and clearer - to make it simpler and clearer on matters scientists typically do not evaluate. </w:t>
      </w:r>
    </w:p>
    <w:p w14:paraId="1A8168A6" w14:textId="77777777" w:rsidR="000A65C2" w:rsidRPr="005315F8" w:rsidRDefault="000A65C2" w:rsidP="000A65C2">
      <w:pPr>
        <w:spacing w:line="240" w:lineRule="auto"/>
        <w:ind w:firstLine="720"/>
        <w:jc w:val="both"/>
        <w:rPr>
          <w:rFonts w:ascii="Times New Roman" w:hAnsi="Times New Roman" w:cs="Times New Roman"/>
          <w:sz w:val="24"/>
          <w:szCs w:val="24"/>
        </w:rPr>
      </w:pPr>
      <w:r>
        <w:rPr>
          <w:rFonts w:ascii="Times New Roman" w:hAnsi="Times New Roman" w:cs="Times New Roman"/>
          <w:color w:val="1A1A1A"/>
          <w:sz w:val="24"/>
          <w:szCs w:val="24"/>
        </w:rPr>
        <w:t xml:space="preserve">Thus, Quine as an “ontological philosopher” evaluates his commitment to abstract objects. Given his reduction of mathematics to set theory, he evaluates his commitment to set theory itself to see if </w:t>
      </w:r>
      <w:proofErr w:type="spellStart"/>
      <w:r>
        <w:rPr>
          <w:rFonts w:ascii="Times New Roman" w:hAnsi="Times New Roman" w:cs="Times New Roman"/>
          <w:color w:val="1A1A1A"/>
          <w:sz w:val="24"/>
          <w:szCs w:val="24"/>
        </w:rPr>
        <w:t>nominalistic</w:t>
      </w:r>
      <w:proofErr w:type="spellEnd"/>
      <w:r>
        <w:rPr>
          <w:rFonts w:ascii="Times New Roman" w:hAnsi="Times New Roman" w:cs="Times New Roman"/>
          <w:color w:val="1A1A1A"/>
          <w:sz w:val="24"/>
          <w:szCs w:val="24"/>
        </w:rPr>
        <w:t xml:space="preserve"> theories simplify and clarify our science. Starting very e</w:t>
      </w:r>
      <w:r w:rsidRPr="003F6DEF">
        <w:rPr>
          <w:rFonts w:ascii="Times New Roman" w:hAnsi="Times New Roman" w:cs="Times New Roman"/>
          <w:color w:val="1A1A1A"/>
          <w:sz w:val="24"/>
          <w:szCs w:val="24"/>
        </w:rPr>
        <w:t xml:space="preserve">arly on in his career, he was interested in </w:t>
      </w:r>
      <w:r>
        <w:rPr>
          <w:rFonts w:ascii="Times New Roman" w:hAnsi="Times New Roman" w:cs="Times New Roman"/>
          <w:color w:val="1A1A1A"/>
          <w:sz w:val="24"/>
          <w:szCs w:val="24"/>
        </w:rPr>
        <w:t xml:space="preserve">the prospects of nominalism. Quine believes throughout his career that </w:t>
      </w:r>
      <w:r>
        <w:rPr>
          <w:rFonts w:ascii="Times New Roman" w:hAnsi="Times New Roman" w:cs="Times New Roman"/>
          <w:sz w:val="24"/>
          <w:szCs w:val="24"/>
        </w:rPr>
        <w:t xml:space="preserve">the task of the nominalist is to show how to paraphrase the sentences of science we need to fulfill our </w:t>
      </w:r>
      <w:r>
        <w:rPr>
          <w:rFonts w:ascii="Times New Roman" w:hAnsi="Times New Roman" w:cs="Times New Roman"/>
          <w:sz w:val="24"/>
          <w:szCs w:val="24"/>
        </w:rPr>
        <w:lastRenderedPageBreak/>
        <w:t xml:space="preserve">scientific purposes. As he says in Quine (1939): </w:t>
      </w:r>
      <w:r w:rsidRPr="003F6DEF">
        <w:rPr>
          <w:rFonts w:ascii="Times New Roman" w:hAnsi="Times New Roman" w:cs="Times New Roman"/>
          <w:sz w:val="24"/>
          <w:szCs w:val="24"/>
        </w:rPr>
        <w:t xml:space="preserve">“nominalism can be formulated thus: it is possible to set up a </w:t>
      </w:r>
      <w:proofErr w:type="spellStart"/>
      <w:r w:rsidRPr="003F6DEF">
        <w:rPr>
          <w:rFonts w:ascii="Times New Roman" w:hAnsi="Times New Roman" w:cs="Times New Roman"/>
          <w:sz w:val="24"/>
          <w:szCs w:val="24"/>
        </w:rPr>
        <w:t>nominalistic</w:t>
      </w:r>
      <w:proofErr w:type="spellEnd"/>
      <w:r w:rsidRPr="003F6DEF">
        <w:rPr>
          <w:rFonts w:ascii="Times New Roman" w:hAnsi="Times New Roman" w:cs="Times New Roman"/>
          <w:sz w:val="24"/>
          <w:szCs w:val="24"/>
        </w:rPr>
        <w:t xml:space="preserve"> language in which all of natural </w:t>
      </w:r>
      <w:r>
        <w:rPr>
          <w:rFonts w:ascii="Times New Roman" w:hAnsi="Times New Roman" w:cs="Times New Roman"/>
          <w:sz w:val="24"/>
          <w:szCs w:val="24"/>
        </w:rPr>
        <w:t>science can be expressed” (1939</w:t>
      </w:r>
      <w:r w:rsidRPr="003F6DEF">
        <w:rPr>
          <w:rFonts w:ascii="Times New Roman" w:hAnsi="Times New Roman" w:cs="Times New Roman"/>
          <w:sz w:val="24"/>
          <w:szCs w:val="24"/>
        </w:rPr>
        <w:t>, p. 708).</w:t>
      </w:r>
      <w:r>
        <w:rPr>
          <w:rFonts w:ascii="Times New Roman" w:hAnsi="Times New Roman" w:cs="Times New Roman"/>
          <w:sz w:val="24"/>
          <w:szCs w:val="24"/>
        </w:rPr>
        <w:t xml:space="preserve"> Hence, in order to adopt nominalism, Quine thinks we need a method of paraphrase </w:t>
      </w:r>
      <w:r w:rsidRPr="005315F8">
        <w:rPr>
          <w:rFonts w:ascii="Times New Roman" w:hAnsi="Times New Roman" w:cs="Times New Roman"/>
          <w:sz w:val="24"/>
          <w:szCs w:val="24"/>
        </w:rPr>
        <w:t xml:space="preserve">for systematically replacing </w:t>
      </w:r>
      <w:r>
        <w:rPr>
          <w:rFonts w:ascii="Times New Roman" w:hAnsi="Times New Roman" w:cs="Times New Roman"/>
          <w:sz w:val="24"/>
          <w:szCs w:val="24"/>
        </w:rPr>
        <w:t xml:space="preserve">sentences of </w:t>
      </w:r>
      <w:r w:rsidRPr="005315F8">
        <w:rPr>
          <w:rFonts w:ascii="Times New Roman" w:hAnsi="Times New Roman" w:cs="Times New Roman"/>
          <w:sz w:val="24"/>
          <w:szCs w:val="24"/>
        </w:rPr>
        <w:t xml:space="preserve">set theory needed for science with </w:t>
      </w:r>
      <w:r>
        <w:rPr>
          <w:rFonts w:ascii="Times New Roman" w:hAnsi="Times New Roman" w:cs="Times New Roman"/>
          <w:sz w:val="24"/>
          <w:szCs w:val="24"/>
        </w:rPr>
        <w:t xml:space="preserve">sentences of </w:t>
      </w:r>
      <w:proofErr w:type="spellStart"/>
      <w:r w:rsidRPr="005315F8">
        <w:rPr>
          <w:rFonts w:ascii="Times New Roman" w:hAnsi="Times New Roman" w:cs="Times New Roman"/>
          <w:sz w:val="24"/>
          <w:szCs w:val="24"/>
        </w:rPr>
        <w:t>nominalistic</w:t>
      </w:r>
      <w:proofErr w:type="spellEnd"/>
      <w:r w:rsidRPr="005315F8">
        <w:rPr>
          <w:rFonts w:ascii="Times New Roman" w:hAnsi="Times New Roman" w:cs="Times New Roman"/>
          <w:sz w:val="24"/>
          <w:szCs w:val="24"/>
        </w:rPr>
        <w:t xml:space="preserve"> theories. Without such a paraphrase, we must continue to accept Platonism. As he says in (1940):</w:t>
      </w:r>
    </w:p>
    <w:p w14:paraId="71985F4D" w14:textId="77777777" w:rsidR="000A65C2" w:rsidRPr="005315F8" w:rsidRDefault="000A65C2" w:rsidP="000A65C2">
      <w:pPr>
        <w:spacing w:line="240" w:lineRule="auto"/>
        <w:ind w:left="720"/>
        <w:jc w:val="both"/>
        <w:rPr>
          <w:rFonts w:ascii="Times New Roman" w:hAnsi="Times New Roman" w:cs="Times New Roman"/>
          <w:sz w:val="24"/>
          <w:szCs w:val="24"/>
        </w:rPr>
      </w:pPr>
      <w:r w:rsidRPr="005315F8">
        <w:rPr>
          <w:rFonts w:ascii="Times New Roman" w:hAnsi="Times New Roman" w:cs="Times New Roman"/>
          <w:sz w:val="24"/>
          <w:szCs w:val="24"/>
        </w:rPr>
        <w:t xml:space="preserve">If a </w:t>
      </w:r>
      <w:proofErr w:type="spellStart"/>
      <w:r w:rsidRPr="005315F8">
        <w:rPr>
          <w:rFonts w:ascii="Times New Roman" w:hAnsi="Times New Roman" w:cs="Times New Roman"/>
          <w:sz w:val="24"/>
          <w:szCs w:val="24"/>
        </w:rPr>
        <w:t>nominalistic</w:t>
      </w:r>
      <w:proofErr w:type="spellEnd"/>
      <w:r w:rsidRPr="005315F8">
        <w:rPr>
          <w:rFonts w:ascii="Times New Roman" w:hAnsi="Times New Roman" w:cs="Times New Roman"/>
          <w:sz w:val="24"/>
          <w:szCs w:val="24"/>
        </w:rPr>
        <w:t xml:space="preserve"> theory…should be achieved, we may gladly accept it as the theoretical underpinning of our present ostensible reference [in standard mathematics and natural science] to so-called abstract entities; meanwhile, however, we have no choice but to admit those abstract entities as part o</w:t>
      </w:r>
      <w:r>
        <w:rPr>
          <w:rFonts w:ascii="Times New Roman" w:hAnsi="Times New Roman" w:cs="Times New Roman"/>
          <w:sz w:val="24"/>
          <w:szCs w:val="24"/>
        </w:rPr>
        <w:t>f our ultimate subject matter.</w:t>
      </w:r>
      <w:r w:rsidRPr="005315F8">
        <w:rPr>
          <w:rFonts w:ascii="Times New Roman" w:hAnsi="Times New Roman" w:cs="Times New Roman"/>
          <w:sz w:val="24"/>
          <w:szCs w:val="24"/>
        </w:rPr>
        <w:t> (p. 121)</w:t>
      </w:r>
    </w:p>
    <w:p w14:paraId="7D8CF33F" w14:textId="77777777" w:rsidR="000A65C2" w:rsidRDefault="000A65C2" w:rsidP="000A65C2">
      <w:pPr>
        <w:spacing w:line="240" w:lineRule="auto"/>
        <w:ind w:firstLine="720"/>
        <w:jc w:val="both"/>
        <w:rPr>
          <w:rFonts w:ascii="Times New Roman" w:hAnsi="Times New Roman" w:cs="Times New Roman"/>
          <w:color w:val="1A1A1A"/>
          <w:sz w:val="24"/>
          <w:szCs w:val="24"/>
        </w:rPr>
      </w:pPr>
      <w:r>
        <w:rPr>
          <w:rFonts w:ascii="Times New Roman" w:hAnsi="Times New Roman" w:cs="Times New Roman"/>
          <w:sz w:val="24"/>
          <w:szCs w:val="24"/>
        </w:rPr>
        <w:t xml:space="preserve">The closest Quine comes to devising such a systematic replacement is in a paper co-written with Nelson Goodman – “Steps </w:t>
      </w:r>
      <w:proofErr w:type="gramStart"/>
      <w:r>
        <w:rPr>
          <w:rFonts w:ascii="Times New Roman" w:hAnsi="Times New Roman" w:cs="Times New Roman"/>
          <w:sz w:val="24"/>
          <w:szCs w:val="24"/>
        </w:rPr>
        <w:t>Toward</w:t>
      </w:r>
      <w:proofErr w:type="gramEnd"/>
      <w:r>
        <w:rPr>
          <w:rFonts w:ascii="Times New Roman" w:hAnsi="Times New Roman" w:cs="Times New Roman"/>
          <w:sz w:val="24"/>
          <w:szCs w:val="24"/>
        </w:rPr>
        <w:t xml:space="preserve"> a Constructive Nominalism” (Goodman and Quine, 1947). </w:t>
      </w:r>
      <w:r>
        <w:rPr>
          <w:rFonts w:ascii="Times New Roman" w:hAnsi="Times New Roman" w:cs="Times New Roman"/>
          <w:color w:val="1A1A1A"/>
          <w:sz w:val="24"/>
          <w:szCs w:val="24"/>
        </w:rPr>
        <w:t xml:space="preserve">There, they sketch a </w:t>
      </w:r>
      <w:proofErr w:type="spellStart"/>
      <w:r>
        <w:rPr>
          <w:rFonts w:ascii="Times New Roman" w:hAnsi="Times New Roman" w:cs="Times New Roman"/>
          <w:color w:val="1A1A1A"/>
          <w:sz w:val="24"/>
          <w:szCs w:val="24"/>
        </w:rPr>
        <w:t>nominalistic</w:t>
      </w:r>
      <w:proofErr w:type="spellEnd"/>
      <w:r>
        <w:rPr>
          <w:rFonts w:ascii="Times New Roman" w:hAnsi="Times New Roman" w:cs="Times New Roman"/>
          <w:color w:val="1A1A1A"/>
          <w:sz w:val="24"/>
          <w:szCs w:val="24"/>
        </w:rPr>
        <w:t xml:space="preserve"> version of proof theory, in which claims about syntax and proofs are formulated only in terms of claims about concrete physical inscriptions. They propose to use this version of proof theory to support a formalist version of nominalism. On this version of nominalism, sentences of </w:t>
      </w:r>
      <w:proofErr w:type="spellStart"/>
      <w:r>
        <w:rPr>
          <w:rFonts w:ascii="Times New Roman" w:hAnsi="Times New Roman" w:cs="Times New Roman"/>
          <w:color w:val="1A1A1A"/>
          <w:sz w:val="24"/>
          <w:szCs w:val="24"/>
        </w:rPr>
        <w:t>platonistic</w:t>
      </w:r>
      <w:proofErr w:type="spellEnd"/>
      <w:r>
        <w:rPr>
          <w:rFonts w:ascii="Times New Roman" w:hAnsi="Times New Roman" w:cs="Times New Roman"/>
          <w:color w:val="1A1A1A"/>
          <w:sz w:val="24"/>
          <w:szCs w:val="24"/>
        </w:rPr>
        <w:t xml:space="preserve"> mathematics are systematically replaced with sentences in </w:t>
      </w:r>
      <w:proofErr w:type="spellStart"/>
      <w:r>
        <w:rPr>
          <w:rFonts w:ascii="Times New Roman" w:hAnsi="Times New Roman" w:cs="Times New Roman"/>
          <w:color w:val="1A1A1A"/>
          <w:sz w:val="24"/>
          <w:szCs w:val="24"/>
        </w:rPr>
        <w:t>nominalistic</w:t>
      </w:r>
      <w:proofErr w:type="spellEnd"/>
      <w:r>
        <w:rPr>
          <w:rFonts w:ascii="Times New Roman" w:hAnsi="Times New Roman" w:cs="Times New Roman"/>
          <w:color w:val="1A1A1A"/>
          <w:sz w:val="24"/>
          <w:szCs w:val="24"/>
        </w:rPr>
        <w:t xml:space="preserve"> proof theory about the proof of sentences of </w:t>
      </w:r>
      <w:proofErr w:type="spellStart"/>
      <w:r>
        <w:rPr>
          <w:rFonts w:ascii="Times New Roman" w:hAnsi="Times New Roman" w:cs="Times New Roman"/>
          <w:color w:val="1A1A1A"/>
          <w:sz w:val="24"/>
          <w:szCs w:val="24"/>
        </w:rPr>
        <w:t>platonistic</w:t>
      </w:r>
      <w:proofErr w:type="spellEnd"/>
      <w:r>
        <w:rPr>
          <w:rFonts w:ascii="Times New Roman" w:hAnsi="Times New Roman" w:cs="Times New Roman"/>
          <w:color w:val="1A1A1A"/>
          <w:sz w:val="24"/>
          <w:szCs w:val="24"/>
        </w:rPr>
        <w:t xml:space="preserve"> mathematics. The sentences of </w:t>
      </w:r>
      <w:proofErr w:type="spellStart"/>
      <w:r>
        <w:rPr>
          <w:rFonts w:ascii="Times New Roman" w:hAnsi="Times New Roman" w:cs="Times New Roman"/>
          <w:color w:val="1A1A1A"/>
          <w:sz w:val="24"/>
          <w:szCs w:val="24"/>
        </w:rPr>
        <w:t>platonistic</w:t>
      </w:r>
      <w:proofErr w:type="spellEnd"/>
      <w:r>
        <w:rPr>
          <w:rFonts w:ascii="Times New Roman" w:hAnsi="Times New Roman" w:cs="Times New Roman"/>
          <w:color w:val="1A1A1A"/>
          <w:sz w:val="24"/>
          <w:szCs w:val="24"/>
        </w:rPr>
        <w:t xml:space="preserve"> mathematics are treated in turn “</w:t>
      </w:r>
      <w:r w:rsidRPr="001B6FAB">
        <w:rPr>
          <w:rFonts w:ascii="Times New Roman" w:hAnsi="Times New Roman" w:cs="Times New Roman"/>
          <w:color w:val="1A1A1A"/>
          <w:sz w:val="24"/>
          <w:szCs w:val="24"/>
        </w:rPr>
        <w:t>as strings of marks without meaning</w:t>
      </w:r>
      <w:r>
        <w:rPr>
          <w:rFonts w:ascii="Times New Roman" w:hAnsi="Times New Roman" w:cs="Times New Roman"/>
          <w:color w:val="1A1A1A"/>
          <w:sz w:val="24"/>
          <w:szCs w:val="24"/>
        </w:rPr>
        <w:t>” (1947, p. 111) and “</w:t>
      </w:r>
      <w:r w:rsidRPr="006E17B2">
        <w:rPr>
          <w:rFonts w:ascii="Times New Roman" w:hAnsi="Times New Roman" w:cs="Times New Roman"/>
          <w:color w:val="1A1A1A"/>
          <w:sz w:val="24"/>
          <w:szCs w:val="24"/>
        </w:rPr>
        <w:t>like the beads of an abacus, convenient computational aids which ne</w:t>
      </w:r>
      <w:r>
        <w:rPr>
          <w:rFonts w:ascii="Times New Roman" w:hAnsi="Times New Roman" w:cs="Times New Roman"/>
          <w:color w:val="1A1A1A"/>
          <w:sz w:val="24"/>
          <w:szCs w:val="24"/>
        </w:rPr>
        <w:t>ed involve no question of truth” (1947, p. 122). Here is an example. Let us suppose that (S) is the theorem of set theory stating that there exists a set with no members, i.e.</w:t>
      </w:r>
    </w:p>
    <w:p w14:paraId="235CB5D8" w14:textId="77777777" w:rsidR="000A65C2" w:rsidRPr="00C85F06" w:rsidRDefault="000A65C2" w:rsidP="000A65C2">
      <w:pPr>
        <w:spacing w:line="240" w:lineRule="auto"/>
        <w:jc w:val="both"/>
        <w:rPr>
          <w:rFonts w:ascii="Times New Roman" w:hAnsi="Times New Roman" w:cs="Times New Roman"/>
          <w:color w:val="1A1A1A"/>
          <w:sz w:val="24"/>
          <w:szCs w:val="24"/>
        </w:rPr>
      </w:pPr>
      <w:r>
        <w:rPr>
          <w:rFonts w:ascii="Times New Roman" w:hAnsi="Times New Roman" w:cs="Times New Roman"/>
          <w:color w:val="1A1A1A"/>
          <w:sz w:val="24"/>
          <w:szCs w:val="24"/>
        </w:rPr>
        <w:tab/>
        <w:t xml:space="preserve">(S) </w:t>
      </w:r>
      <w:r>
        <w:rPr>
          <w:rFonts w:ascii="Cambria Math" w:hAnsi="Cambria Math" w:cs="Times New Roman"/>
          <w:color w:val="1A1A1A"/>
          <w:sz w:val="24"/>
          <w:szCs w:val="24"/>
        </w:rPr>
        <w:t>∃</w:t>
      </w:r>
      <w:proofErr w:type="gramStart"/>
      <w:r>
        <w:rPr>
          <w:rFonts w:ascii="Times New Roman" w:hAnsi="Times New Roman" w:cs="Times New Roman"/>
          <w:i/>
          <w:color w:val="1A1A1A"/>
          <w:sz w:val="24"/>
          <w:szCs w:val="24"/>
        </w:rPr>
        <w:t>x</w:t>
      </w:r>
      <w:r>
        <w:rPr>
          <w:rFonts w:ascii="Times New Roman" w:hAnsi="Times New Roman" w:cs="Times New Roman"/>
          <w:color w:val="1A1A1A"/>
          <w:sz w:val="24"/>
          <w:szCs w:val="24"/>
        </w:rPr>
        <w:t>(</w:t>
      </w:r>
      <w:proofErr w:type="gramEnd"/>
      <w:r>
        <w:rPr>
          <w:rFonts w:ascii="Cambria Math" w:hAnsi="Cambria Math" w:cs="Times New Roman"/>
          <w:color w:val="1A1A1A"/>
          <w:sz w:val="24"/>
          <w:szCs w:val="24"/>
        </w:rPr>
        <w:t>∀</w:t>
      </w:r>
      <w:r>
        <w:rPr>
          <w:rFonts w:ascii="Times New Roman" w:hAnsi="Times New Roman" w:cs="Times New Roman"/>
          <w:i/>
          <w:color w:val="1A1A1A"/>
          <w:sz w:val="24"/>
          <w:szCs w:val="24"/>
        </w:rPr>
        <w:t>y~</w:t>
      </w:r>
      <w:r>
        <w:rPr>
          <w:rFonts w:ascii="Times New Roman" w:hAnsi="Times New Roman" w:cs="Times New Roman"/>
          <w:color w:val="1A1A1A"/>
          <w:sz w:val="24"/>
          <w:szCs w:val="24"/>
        </w:rPr>
        <w:t>(</w:t>
      </w:r>
      <w:r>
        <w:rPr>
          <w:rFonts w:ascii="Times New Roman" w:hAnsi="Times New Roman" w:cs="Times New Roman"/>
          <w:i/>
          <w:color w:val="1A1A1A"/>
          <w:sz w:val="24"/>
          <w:szCs w:val="24"/>
        </w:rPr>
        <w:t xml:space="preserve">y </w:t>
      </w:r>
      <w:r>
        <w:rPr>
          <w:rFonts w:ascii="Cambria Math" w:hAnsi="Cambria Math" w:cs="Times New Roman"/>
          <w:color w:val="1A1A1A"/>
          <w:sz w:val="24"/>
          <w:szCs w:val="24"/>
        </w:rPr>
        <w:t xml:space="preserve">∈ </w:t>
      </w:r>
      <w:r w:rsidRPr="00C85F06">
        <w:rPr>
          <w:rFonts w:ascii="Times New Roman" w:hAnsi="Times New Roman" w:cs="Times New Roman"/>
          <w:i/>
          <w:color w:val="1A1A1A"/>
          <w:sz w:val="24"/>
          <w:szCs w:val="24"/>
        </w:rPr>
        <w:t>x</w:t>
      </w:r>
      <w:r w:rsidRPr="00C85F06">
        <w:rPr>
          <w:rFonts w:ascii="Times New Roman" w:hAnsi="Times New Roman" w:cs="Times New Roman"/>
          <w:color w:val="1A1A1A"/>
          <w:sz w:val="24"/>
          <w:szCs w:val="24"/>
        </w:rPr>
        <w:t>))</w:t>
      </w:r>
    </w:p>
    <w:p w14:paraId="36B8DFFC" w14:textId="77777777" w:rsidR="000A65C2" w:rsidRDefault="000A65C2" w:rsidP="000A65C2">
      <w:pPr>
        <w:spacing w:line="240" w:lineRule="auto"/>
        <w:jc w:val="both"/>
        <w:rPr>
          <w:rFonts w:ascii="Times New Roman" w:hAnsi="Times New Roman" w:cs="Times New Roman"/>
          <w:color w:val="1A1A1A"/>
          <w:sz w:val="24"/>
          <w:szCs w:val="24"/>
        </w:rPr>
      </w:pPr>
      <w:r>
        <w:rPr>
          <w:rFonts w:ascii="Times New Roman" w:hAnsi="Times New Roman" w:cs="Times New Roman"/>
          <w:color w:val="1A1A1A"/>
          <w:sz w:val="24"/>
          <w:szCs w:val="24"/>
        </w:rPr>
        <w:t xml:space="preserve">Given Quine and Goodman’s nominalism, we do not use a </w:t>
      </w:r>
      <w:proofErr w:type="spellStart"/>
      <w:r>
        <w:rPr>
          <w:rFonts w:ascii="Times New Roman" w:hAnsi="Times New Roman" w:cs="Times New Roman"/>
          <w:color w:val="1A1A1A"/>
          <w:sz w:val="24"/>
          <w:szCs w:val="24"/>
        </w:rPr>
        <w:t>platonistic</w:t>
      </w:r>
      <w:proofErr w:type="spellEnd"/>
      <w:r>
        <w:rPr>
          <w:rFonts w:ascii="Times New Roman" w:hAnsi="Times New Roman" w:cs="Times New Roman"/>
          <w:color w:val="1A1A1A"/>
          <w:sz w:val="24"/>
          <w:szCs w:val="24"/>
        </w:rPr>
        <w:t xml:space="preserve"> sentence such as (S) but a statement to the effect that there is a proof of (S), i.e., something like (S*):</w:t>
      </w:r>
    </w:p>
    <w:p w14:paraId="6D758915" w14:textId="77777777" w:rsidR="000A65C2" w:rsidRDefault="000A65C2" w:rsidP="000A65C2">
      <w:pPr>
        <w:spacing w:line="240" w:lineRule="auto"/>
        <w:ind w:left="720"/>
        <w:jc w:val="both"/>
        <w:rPr>
          <w:rFonts w:ascii="Times New Roman" w:hAnsi="Times New Roman" w:cs="Times New Roman"/>
          <w:color w:val="1A1A1A"/>
          <w:sz w:val="24"/>
          <w:szCs w:val="24"/>
        </w:rPr>
      </w:pPr>
      <w:r>
        <w:rPr>
          <w:rFonts w:ascii="Times New Roman" w:hAnsi="Times New Roman" w:cs="Times New Roman"/>
          <w:color w:val="1A1A1A"/>
          <w:sz w:val="24"/>
          <w:szCs w:val="24"/>
        </w:rPr>
        <w:t xml:space="preserve">(S*) </w:t>
      </w:r>
      <w:r>
        <w:rPr>
          <w:rFonts w:ascii="Cambria Math" w:hAnsi="Cambria Math" w:cs="Times New Roman"/>
          <w:color w:val="1A1A1A"/>
          <w:sz w:val="24"/>
          <w:szCs w:val="24"/>
        </w:rPr>
        <w:t>∃</w:t>
      </w:r>
      <w:proofErr w:type="spellStart"/>
      <w:r>
        <w:rPr>
          <w:rFonts w:ascii="Times New Roman" w:hAnsi="Times New Roman" w:cs="Times New Roman"/>
          <w:i/>
          <w:color w:val="1A1A1A"/>
          <w:sz w:val="24"/>
          <w:szCs w:val="24"/>
        </w:rPr>
        <w:t>x</w:t>
      </w:r>
      <w:r w:rsidRPr="000D5E93">
        <w:rPr>
          <w:rFonts w:ascii="Cambria Math" w:hAnsi="Cambria Math" w:cs="Times New Roman"/>
          <w:color w:val="1A1A1A"/>
          <w:sz w:val="24"/>
          <w:szCs w:val="24"/>
        </w:rPr>
        <w:t>∃</w:t>
      </w:r>
      <w:r>
        <w:rPr>
          <w:rFonts w:ascii="Times New Roman" w:hAnsi="Times New Roman" w:cs="Times New Roman"/>
          <w:i/>
          <w:color w:val="1A1A1A"/>
          <w:sz w:val="24"/>
          <w:szCs w:val="24"/>
        </w:rPr>
        <w:t>y</w:t>
      </w:r>
      <w:proofErr w:type="spellEnd"/>
      <w:r>
        <w:rPr>
          <w:rFonts w:ascii="Times New Roman" w:hAnsi="Times New Roman" w:cs="Times New Roman"/>
          <w:color w:val="1A1A1A"/>
          <w:sz w:val="24"/>
          <w:szCs w:val="24"/>
        </w:rPr>
        <w:t>(</w:t>
      </w:r>
      <w:r>
        <w:rPr>
          <w:rFonts w:ascii="Times New Roman" w:hAnsi="Times New Roman" w:cs="Times New Roman"/>
          <w:i/>
          <w:color w:val="1A1A1A"/>
          <w:sz w:val="24"/>
          <w:szCs w:val="24"/>
        </w:rPr>
        <w:t xml:space="preserve">y </w:t>
      </w:r>
      <w:r>
        <w:rPr>
          <w:rFonts w:ascii="Times New Roman" w:hAnsi="Times New Roman" w:cs="Times New Roman"/>
          <w:color w:val="1A1A1A"/>
          <w:sz w:val="24"/>
          <w:szCs w:val="24"/>
        </w:rPr>
        <w:t xml:space="preserve">is a conjunction of axioms of set theory </w:t>
      </w:r>
      <w:r>
        <w:rPr>
          <w:rFonts w:ascii="Cambria Math" w:hAnsi="Cambria Math" w:cs="Times New Roman"/>
          <w:color w:val="1A1A1A"/>
          <w:sz w:val="24"/>
          <w:szCs w:val="24"/>
        </w:rPr>
        <w:t>∧</w:t>
      </w:r>
      <w:r>
        <w:rPr>
          <w:rFonts w:ascii="Times New Roman" w:hAnsi="Times New Roman" w:cs="Times New Roman"/>
          <w:color w:val="1A1A1A"/>
          <w:sz w:val="24"/>
          <w:szCs w:val="24"/>
        </w:rPr>
        <w:t xml:space="preserve"> </w:t>
      </w:r>
      <w:r>
        <w:rPr>
          <w:rFonts w:ascii="Cambria Math" w:hAnsi="Cambria Math" w:cs="Times New Roman"/>
          <w:color w:val="1A1A1A"/>
          <w:sz w:val="24"/>
          <w:szCs w:val="24"/>
        </w:rPr>
        <w:t>∃</w:t>
      </w:r>
      <w:proofErr w:type="gramStart"/>
      <w:r w:rsidRPr="002113E6">
        <w:rPr>
          <w:rFonts w:ascii="Times New Roman" w:hAnsi="Times New Roman" w:cs="Times New Roman"/>
          <w:i/>
          <w:color w:val="1A1A1A"/>
          <w:sz w:val="24"/>
          <w:szCs w:val="24"/>
        </w:rPr>
        <w:t>z</w:t>
      </w:r>
      <w:r>
        <w:rPr>
          <w:rFonts w:ascii="Times New Roman" w:hAnsi="Times New Roman" w:cs="Times New Roman"/>
          <w:color w:val="1A1A1A"/>
          <w:sz w:val="24"/>
          <w:szCs w:val="24"/>
        </w:rPr>
        <w:t>(</w:t>
      </w:r>
      <w:proofErr w:type="gramEnd"/>
      <w:r>
        <w:rPr>
          <w:rFonts w:ascii="Times New Roman" w:hAnsi="Times New Roman" w:cs="Times New Roman"/>
          <w:i/>
          <w:color w:val="1A1A1A"/>
          <w:sz w:val="24"/>
          <w:szCs w:val="24"/>
        </w:rPr>
        <w:t xml:space="preserve">z </w:t>
      </w:r>
      <w:r>
        <w:rPr>
          <w:rFonts w:ascii="Times New Roman" w:hAnsi="Times New Roman" w:cs="Times New Roman"/>
          <w:color w:val="1A1A1A"/>
          <w:sz w:val="24"/>
          <w:szCs w:val="24"/>
        </w:rPr>
        <w:t xml:space="preserve">is (S) </w:t>
      </w:r>
      <w:r>
        <w:rPr>
          <w:rFonts w:ascii="Cambria Math" w:hAnsi="Cambria Math" w:cs="Times New Roman"/>
          <w:color w:val="1A1A1A"/>
          <w:sz w:val="24"/>
          <w:szCs w:val="24"/>
        </w:rPr>
        <w:t>∧</w:t>
      </w:r>
      <w:r>
        <w:rPr>
          <w:rFonts w:ascii="Times New Roman" w:hAnsi="Times New Roman" w:cs="Times New Roman"/>
          <w:color w:val="1A1A1A"/>
          <w:sz w:val="24"/>
          <w:szCs w:val="24"/>
        </w:rPr>
        <w:t xml:space="preserve"> </w:t>
      </w:r>
      <w:r>
        <w:rPr>
          <w:rFonts w:ascii="Cambria Math" w:hAnsi="Cambria Math" w:cs="Times New Roman"/>
          <w:color w:val="1A1A1A"/>
          <w:sz w:val="24"/>
          <w:szCs w:val="24"/>
        </w:rPr>
        <w:t>∀</w:t>
      </w:r>
      <w:r>
        <w:rPr>
          <w:rFonts w:ascii="Times New Roman" w:hAnsi="Times New Roman" w:cs="Times New Roman"/>
          <w:i/>
          <w:color w:val="1A1A1A"/>
          <w:sz w:val="24"/>
          <w:szCs w:val="24"/>
        </w:rPr>
        <w:t>q</w:t>
      </w:r>
      <w:r>
        <w:rPr>
          <w:rFonts w:ascii="Times New Roman" w:hAnsi="Times New Roman" w:cs="Times New Roman"/>
          <w:color w:val="1A1A1A"/>
          <w:sz w:val="24"/>
          <w:szCs w:val="24"/>
        </w:rPr>
        <w:t>(</w:t>
      </w:r>
      <w:r>
        <w:rPr>
          <w:rFonts w:ascii="Times New Roman" w:hAnsi="Times New Roman" w:cs="Times New Roman"/>
          <w:i/>
          <w:color w:val="1A1A1A"/>
          <w:sz w:val="24"/>
          <w:szCs w:val="24"/>
        </w:rPr>
        <w:t xml:space="preserve">q </w:t>
      </w:r>
      <w:r>
        <w:rPr>
          <w:rFonts w:ascii="Times New Roman" w:hAnsi="Times New Roman" w:cs="Times New Roman"/>
          <w:color w:val="1A1A1A"/>
          <w:sz w:val="24"/>
          <w:szCs w:val="24"/>
        </w:rPr>
        <w:t xml:space="preserve">is (S) → </w:t>
      </w:r>
      <w:r>
        <w:rPr>
          <w:rFonts w:ascii="Times New Roman" w:hAnsi="Times New Roman" w:cs="Times New Roman"/>
          <w:i/>
          <w:color w:val="1A1A1A"/>
          <w:sz w:val="24"/>
          <w:szCs w:val="24"/>
        </w:rPr>
        <w:t xml:space="preserve">q </w:t>
      </w:r>
      <w:r>
        <w:rPr>
          <w:rFonts w:ascii="Times New Roman" w:hAnsi="Times New Roman" w:cs="Times New Roman"/>
          <w:color w:val="1A1A1A"/>
          <w:sz w:val="24"/>
          <w:szCs w:val="24"/>
        </w:rPr>
        <w:t xml:space="preserve">= </w:t>
      </w:r>
      <w:r>
        <w:rPr>
          <w:rFonts w:ascii="Times New Roman" w:hAnsi="Times New Roman" w:cs="Times New Roman"/>
          <w:i/>
          <w:color w:val="1A1A1A"/>
          <w:sz w:val="24"/>
          <w:szCs w:val="24"/>
        </w:rPr>
        <w:t>z</w:t>
      </w:r>
      <w:r>
        <w:rPr>
          <w:rFonts w:ascii="Times New Roman" w:hAnsi="Times New Roman" w:cs="Times New Roman"/>
          <w:color w:val="1A1A1A"/>
          <w:sz w:val="24"/>
          <w:szCs w:val="24"/>
        </w:rPr>
        <w:t xml:space="preserve">) </w:t>
      </w:r>
      <w:r>
        <w:rPr>
          <w:rFonts w:ascii="Cambria Math" w:hAnsi="Cambria Math" w:cs="Times New Roman"/>
          <w:color w:val="1A1A1A"/>
          <w:sz w:val="24"/>
          <w:szCs w:val="24"/>
        </w:rPr>
        <w:t>∧</w:t>
      </w:r>
      <w:r>
        <w:rPr>
          <w:rFonts w:ascii="Times New Roman" w:hAnsi="Times New Roman" w:cs="Times New Roman"/>
          <w:color w:val="1A1A1A"/>
          <w:sz w:val="24"/>
          <w:szCs w:val="24"/>
        </w:rPr>
        <w:t xml:space="preserve"> </w:t>
      </w:r>
      <w:r w:rsidRPr="00C85F06">
        <w:rPr>
          <w:rFonts w:ascii="Times New Roman" w:hAnsi="Times New Roman" w:cs="Times New Roman"/>
          <w:i/>
          <w:color w:val="1A1A1A"/>
          <w:sz w:val="24"/>
          <w:szCs w:val="24"/>
        </w:rPr>
        <w:t>x</w:t>
      </w:r>
      <w:r>
        <w:rPr>
          <w:rFonts w:ascii="Times New Roman" w:hAnsi="Times New Roman" w:cs="Times New Roman"/>
          <w:i/>
          <w:color w:val="1A1A1A"/>
          <w:sz w:val="24"/>
          <w:szCs w:val="24"/>
        </w:rPr>
        <w:t xml:space="preserve"> </w:t>
      </w:r>
      <w:r>
        <w:rPr>
          <w:rFonts w:ascii="Times New Roman" w:hAnsi="Times New Roman" w:cs="Times New Roman"/>
          <w:color w:val="1A1A1A"/>
          <w:sz w:val="24"/>
          <w:szCs w:val="24"/>
        </w:rPr>
        <w:t xml:space="preserve">is a proof of </w:t>
      </w:r>
      <w:r>
        <w:rPr>
          <w:rFonts w:ascii="Times New Roman" w:hAnsi="Times New Roman" w:cs="Times New Roman"/>
          <w:i/>
          <w:color w:val="1A1A1A"/>
          <w:sz w:val="24"/>
          <w:szCs w:val="24"/>
        </w:rPr>
        <w:t xml:space="preserve">z </w:t>
      </w:r>
      <w:r>
        <w:rPr>
          <w:rFonts w:ascii="Times New Roman" w:hAnsi="Times New Roman" w:cs="Times New Roman"/>
          <w:color w:val="1A1A1A"/>
          <w:sz w:val="24"/>
          <w:szCs w:val="24"/>
        </w:rPr>
        <w:t xml:space="preserve">from </w:t>
      </w:r>
      <w:r>
        <w:rPr>
          <w:rFonts w:ascii="Times New Roman" w:hAnsi="Times New Roman" w:cs="Times New Roman"/>
          <w:i/>
          <w:color w:val="1A1A1A"/>
          <w:sz w:val="24"/>
          <w:szCs w:val="24"/>
        </w:rPr>
        <w:t>y</w:t>
      </w:r>
      <w:r>
        <w:rPr>
          <w:rFonts w:ascii="Times New Roman" w:hAnsi="Times New Roman" w:cs="Times New Roman"/>
          <w:color w:val="1A1A1A"/>
          <w:sz w:val="24"/>
          <w:szCs w:val="24"/>
        </w:rPr>
        <w:t>))</w:t>
      </w:r>
    </w:p>
    <w:p w14:paraId="5118CFDB" w14:textId="77777777" w:rsidR="000A65C2" w:rsidRDefault="000A65C2" w:rsidP="000A65C2">
      <w:pPr>
        <w:spacing w:line="240" w:lineRule="auto"/>
        <w:jc w:val="both"/>
        <w:rPr>
          <w:rFonts w:ascii="Times New Roman" w:hAnsi="Times New Roman" w:cs="Times New Roman"/>
          <w:color w:val="1A1A1A"/>
          <w:sz w:val="24"/>
          <w:szCs w:val="24"/>
        </w:rPr>
      </w:pPr>
      <w:r>
        <w:rPr>
          <w:rFonts w:ascii="Times New Roman" w:hAnsi="Times New Roman" w:cs="Times New Roman"/>
          <w:color w:val="1A1A1A"/>
          <w:sz w:val="24"/>
          <w:szCs w:val="24"/>
        </w:rPr>
        <w:t>To adopt Quine and Goodman’s nominalism, one can use (S) if convenient. But one does not accept the truth of (S) and so does not commit oneself to the existence of sets. Rather, one accepts the truth of (S*) and so commits oneself to the existence of concrete physical inscriptions that are proofs and axioms. In this way, sentences such as (S) are “like the beads of an abacus.”</w:t>
      </w:r>
    </w:p>
    <w:p w14:paraId="3FEAEDAF" w14:textId="77777777" w:rsidR="000A65C2" w:rsidRDefault="000A65C2" w:rsidP="000A65C2">
      <w:pPr>
        <w:spacing w:line="240" w:lineRule="auto"/>
        <w:ind w:firstLine="720"/>
        <w:jc w:val="both"/>
        <w:rPr>
          <w:rFonts w:ascii="Times New Roman" w:hAnsi="Times New Roman" w:cs="Times New Roman"/>
          <w:color w:val="1A1A1A"/>
          <w:sz w:val="24"/>
          <w:szCs w:val="24"/>
        </w:rPr>
      </w:pPr>
      <w:r>
        <w:rPr>
          <w:rFonts w:ascii="Times New Roman" w:hAnsi="Times New Roman" w:cs="Times New Roman"/>
          <w:color w:val="1A1A1A"/>
          <w:sz w:val="24"/>
          <w:szCs w:val="24"/>
        </w:rPr>
        <w:t xml:space="preserve">However, Quine came to believe that the </w:t>
      </w:r>
      <w:proofErr w:type="spellStart"/>
      <w:r>
        <w:rPr>
          <w:rFonts w:ascii="Times New Roman" w:hAnsi="Times New Roman" w:cs="Times New Roman"/>
          <w:color w:val="1A1A1A"/>
          <w:sz w:val="24"/>
          <w:szCs w:val="24"/>
        </w:rPr>
        <w:t>nominalistic</w:t>
      </w:r>
      <w:proofErr w:type="spellEnd"/>
      <w:r>
        <w:rPr>
          <w:rFonts w:ascii="Times New Roman" w:hAnsi="Times New Roman" w:cs="Times New Roman"/>
          <w:color w:val="1A1A1A"/>
          <w:sz w:val="24"/>
          <w:szCs w:val="24"/>
        </w:rPr>
        <w:t xml:space="preserve"> proof theory he worked on with Goodman did not work.</w:t>
      </w:r>
      <w:r>
        <w:rPr>
          <w:rStyle w:val="FootnoteReference"/>
          <w:rFonts w:ascii="Times New Roman" w:hAnsi="Times New Roman" w:cs="Times New Roman"/>
          <w:color w:val="1A1A1A"/>
          <w:sz w:val="24"/>
          <w:szCs w:val="24"/>
        </w:rPr>
        <w:footnoteReference w:id="13"/>
      </w:r>
      <w:r>
        <w:rPr>
          <w:rFonts w:ascii="Times New Roman" w:hAnsi="Times New Roman" w:cs="Times New Roman"/>
          <w:color w:val="1A1A1A"/>
          <w:sz w:val="24"/>
          <w:szCs w:val="24"/>
        </w:rPr>
        <w:t xml:space="preserve"> He thus is left without a workable way of systematically replacing set theory with a </w:t>
      </w:r>
      <w:proofErr w:type="spellStart"/>
      <w:r>
        <w:rPr>
          <w:rFonts w:ascii="Times New Roman" w:hAnsi="Times New Roman" w:cs="Times New Roman"/>
          <w:color w:val="1A1A1A"/>
          <w:sz w:val="24"/>
          <w:szCs w:val="24"/>
        </w:rPr>
        <w:t>nominalistic</w:t>
      </w:r>
      <w:proofErr w:type="spellEnd"/>
      <w:r>
        <w:rPr>
          <w:rFonts w:ascii="Times New Roman" w:hAnsi="Times New Roman" w:cs="Times New Roman"/>
          <w:color w:val="1A1A1A"/>
          <w:sz w:val="24"/>
          <w:szCs w:val="24"/>
        </w:rPr>
        <w:t xml:space="preserve"> theory. Moreover, as he argues in “Ontic Decision,” while </w:t>
      </w:r>
      <w:proofErr w:type="spellStart"/>
      <w:r>
        <w:rPr>
          <w:rFonts w:ascii="Times New Roman" w:hAnsi="Times New Roman" w:cs="Times New Roman"/>
          <w:color w:val="1A1A1A"/>
          <w:sz w:val="24"/>
          <w:szCs w:val="24"/>
        </w:rPr>
        <w:t>nominalistic</w:t>
      </w:r>
      <w:proofErr w:type="spellEnd"/>
      <w:r>
        <w:rPr>
          <w:rFonts w:ascii="Times New Roman" w:hAnsi="Times New Roman" w:cs="Times New Roman"/>
          <w:color w:val="1A1A1A"/>
          <w:sz w:val="24"/>
          <w:szCs w:val="24"/>
        </w:rPr>
        <w:t xml:space="preserve"> theories have some merit, set theory has many theoretical merits as well. </w:t>
      </w:r>
      <w:proofErr w:type="spellStart"/>
      <w:r>
        <w:rPr>
          <w:rFonts w:ascii="Times New Roman" w:hAnsi="Times New Roman" w:cs="Times New Roman"/>
          <w:color w:val="1A1A1A"/>
          <w:sz w:val="24"/>
          <w:szCs w:val="24"/>
        </w:rPr>
        <w:t>Nominalistic</w:t>
      </w:r>
      <w:proofErr w:type="spellEnd"/>
      <w:r>
        <w:rPr>
          <w:rFonts w:ascii="Times New Roman" w:hAnsi="Times New Roman" w:cs="Times New Roman"/>
          <w:color w:val="1A1A1A"/>
          <w:sz w:val="24"/>
          <w:szCs w:val="24"/>
        </w:rPr>
        <w:t xml:space="preserve"> theories whose variables range over physical objects have some merit because of the “sheer systematic utility” of physical objects (p. 238). However, “nominalism’s claims dwindle” in opposition to Platonism because of the “systematic efficacy” and “utility for theory” set theory and its objects bring (p. 237). For these reasons, Quine by 1960 endorses set theory and thus </w:t>
      </w:r>
      <w:r w:rsidRPr="00A20810">
        <w:rPr>
          <w:rFonts w:ascii="Times New Roman" w:hAnsi="Times New Roman" w:cs="Times New Roman"/>
          <w:color w:val="1A1A1A"/>
          <w:sz w:val="24"/>
          <w:szCs w:val="24"/>
        </w:rPr>
        <w:t>Platonism</w:t>
      </w:r>
      <w:r>
        <w:rPr>
          <w:rFonts w:ascii="Times New Roman" w:hAnsi="Times New Roman" w:cs="Times New Roman"/>
          <w:color w:val="1A1A1A"/>
          <w:sz w:val="24"/>
          <w:szCs w:val="24"/>
        </w:rPr>
        <w:t>.</w:t>
      </w:r>
    </w:p>
    <w:p w14:paraId="32AD2658" w14:textId="3F335083" w:rsidR="000A65C2" w:rsidRDefault="000A65C2" w:rsidP="000A65C2">
      <w:pPr>
        <w:spacing w:line="240" w:lineRule="auto"/>
        <w:jc w:val="both"/>
        <w:rPr>
          <w:rFonts w:ascii="Times New Roman" w:hAnsi="Times New Roman" w:cs="Times New Roman"/>
          <w:b/>
          <w:color w:val="1A1A1A"/>
          <w:sz w:val="24"/>
          <w:szCs w:val="24"/>
        </w:rPr>
      </w:pPr>
      <w:r>
        <w:rPr>
          <w:rFonts w:ascii="Times New Roman" w:hAnsi="Times New Roman" w:cs="Times New Roman"/>
          <w:b/>
          <w:color w:val="1A1A1A"/>
          <w:sz w:val="24"/>
          <w:szCs w:val="24"/>
        </w:rPr>
        <w:lastRenderedPageBreak/>
        <w:t xml:space="preserve">3. Why Quine Does Not Accept the </w:t>
      </w:r>
      <w:r w:rsidR="005755BC">
        <w:rPr>
          <w:rFonts w:ascii="Times New Roman" w:hAnsi="Times New Roman" w:cs="Times New Roman"/>
          <w:b/>
          <w:color w:val="1A1A1A"/>
          <w:sz w:val="24"/>
          <w:szCs w:val="24"/>
        </w:rPr>
        <w:t>Reliance View</w:t>
      </w:r>
    </w:p>
    <w:p w14:paraId="37A4DAA8" w14:textId="6ED5AD73" w:rsidR="000A65C2" w:rsidRPr="00E3016D" w:rsidRDefault="000A65C2" w:rsidP="000A65C2">
      <w:pPr>
        <w:spacing w:line="240" w:lineRule="auto"/>
        <w:ind w:firstLine="720"/>
        <w:jc w:val="both"/>
        <w:rPr>
          <w:rFonts w:ascii="Times New Roman" w:hAnsi="Times New Roman" w:cs="Times New Roman"/>
          <w:sz w:val="24"/>
          <w:szCs w:val="24"/>
        </w:rPr>
      </w:pPr>
      <w:r>
        <w:rPr>
          <w:rFonts w:ascii="Times New Roman" w:hAnsi="Times New Roman" w:cs="Times New Roman"/>
          <w:color w:val="1A1A1A"/>
          <w:sz w:val="24"/>
          <w:szCs w:val="24"/>
        </w:rPr>
        <w:t xml:space="preserve">We now are in position to see that Quine does not accept the </w:t>
      </w:r>
      <w:r w:rsidR="005755BC">
        <w:rPr>
          <w:rFonts w:ascii="Times New Roman" w:hAnsi="Times New Roman" w:cs="Times New Roman"/>
          <w:color w:val="1A1A1A"/>
          <w:sz w:val="24"/>
          <w:szCs w:val="24"/>
        </w:rPr>
        <w:t>Reliance View</w:t>
      </w:r>
      <w:r>
        <w:rPr>
          <w:rFonts w:ascii="Times New Roman" w:hAnsi="Times New Roman" w:cs="Times New Roman"/>
          <w:color w:val="1A1A1A"/>
          <w:sz w:val="24"/>
          <w:szCs w:val="24"/>
        </w:rPr>
        <w:t xml:space="preserve"> – </w:t>
      </w:r>
      <w:r w:rsidR="004D4D2F">
        <w:rPr>
          <w:rFonts w:ascii="Times New Roman" w:hAnsi="Times New Roman" w:cs="Times New Roman"/>
          <w:color w:val="1A1A1A"/>
          <w:sz w:val="24"/>
          <w:szCs w:val="24"/>
        </w:rPr>
        <w:t xml:space="preserve">the view that </w:t>
      </w:r>
      <w:r w:rsidR="003D4DB4" w:rsidRPr="00041573">
        <w:rPr>
          <w:rFonts w:ascii="Times New Roman" w:hAnsi="Times New Roman" w:cs="Times New Roman"/>
          <w:sz w:val="24"/>
          <w:szCs w:val="24"/>
        </w:rPr>
        <w:t xml:space="preserve">philosophers </w:t>
      </w:r>
      <w:r w:rsidR="005C512C">
        <w:rPr>
          <w:rFonts w:ascii="Times New Roman" w:hAnsi="Times New Roman" w:cs="Times New Roman"/>
          <w:sz w:val="24"/>
          <w:szCs w:val="24"/>
        </w:rPr>
        <w:t>may not</w:t>
      </w:r>
      <w:r w:rsidR="003D4DB4" w:rsidRPr="00041573">
        <w:rPr>
          <w:rFonts w:ascii="Times New Roman" w:hAnsi="Times New Roman" w:cs="Times New Roman"/>
          <w:sz w:val="24"/>
          <w:szCs w:val="24"/>
        </w:rPr>
        <w:t xml:space="preserve"> </w:t>
      </w:r>
      <w:r w:rsidR="003D4DB4">
        <w:rPr>
          <w:rFonts w:ascii="Times New Roman" w:hAnsi="Times New Roman" w:cs="Times New Roman"/>
          <w:sz w:val="24"/>
          <w:szCs w:val="24"/>
        </w:rPr>
        <w:t xml:space="preserve">make confident judgments of nominalism’s merits without </w:t>
      </w:r>
      <w:r w:rsidR="003D4DB4" w:rsidRPr="00041573">
        <w:rPr>
          <w:rFonts w:ascii="Times New Roman" w:hAnsi="Times New Roman" w:cs="Times New Roman"/>
          <w:sz w:val="24"/>
          <w:szCs w:val="24"/>
        </w:rPr>
        <w:t xml:space="preserve">support </w:t>
      </w:r>
      <w:r w:rsidR="003D4DB4">
        <w:rPr>
          <w:rFonts w:ascii="Times New Roman" w:hAnsi="Times New Roman" w:cs="Times New Roman"/>
          <w:sz w:val="24"/>
          <w:szCs w:val="24"/>
        </w:rPr>
        <w:t xml:space="preserve">and corroboration </w:t>
      </w:r>
      <w:r w:rsidR="003D4DB4" w:rsidRPr="00041573">
        <w:rPr>
          <w:rFonts w:ascii="Times New Roman" w:hAnsi="Times New Roman" w:cs="Times New Roman"/>
          <w:sz w:val="24"/>
          <w:szCs w:val="24"/>
        </w:rPr>
        <w:t xml:space="preserve">from </w:t>
      </w:r>
      <w:r w:rsidR="00174F6A">
        <w:rPr>
          <w:rFonts w:ascii="Times New Roman" w:hAnsi="Times New Roman" w:cs="Times New Roman"/>
          <w:sz w:val="24"/>
          <w:szCs w:val="24"/>
        </w:rPr>
        <w:t xml:space="preserve">other scientists (especially mathematicians and physicists) </w:t>
      </w:r>
      <w:r w:rsidR="004D4D2F">
        <w:rPr>
          <w:rFonts w:ascii="Times New Roman" w:hAnsi="Times New Roman" w:cs="Times New Roman"/>
          <w:sz w:val="24"/>
          <w:szCs w:val="24"/>
        </w:rPr>
        <w:t>who are</w:t>
      </w:r>
      <w:r w:rsidR="003D4DB4">
        <w:rPr>
          <w:rFonts w:ascii="Times New Roman" w:hAnsi="Times New Roman" w:cs="Times New Roman"/>
          <w:sz w:val="24"/>
          <w:szCs w:val="24"/>
        </w:rPr>
        <w:t xml:space="preserve"> best positioned to assess nominalism’s merits</w:t>
      </w:r>
      <w:r w:rsidR="004D4D2F">
        <w:rPr>
          <w:rFonts w:ascii="Times New Roman" w:hAnsi="Times New Roman" w:cs="Times New Roman"/>
          <w:sz w:val="24"/>
          <w:szCs w:val="24"/>
        </w:rPr>
        <w:t xml:space="preserve">. </w:t>
      </w:r>
      <w:r>
        <w:rPr>
          <w:rFonts w:ascii="Times New Roman" w:hAnsi="Times New Roman" w:cs="Times New Roman"/>
          <w:sz w:val="24"/>
          <w:szCs w:val="24"/>
        </w:rPr>
        <w:t>As we have seen, Quine views the philosopher as a participant in the sciences who seeks to make our scientific theories simpler and clearer. That aim leads him to assess the merits of nominalism. He expresses no felt need to wait for mathematicians or physicists to assess nominalism’s merits. He rejects nominalism based on his own judgments - because he cannot see a workable way of systematically re</w:t>
      </w:r>
      <w:r w:rsidR="00A4706F">
        <w:rPr>
          <w:rFonts w:ascii="Times New Roman" w:hAnsi="Times New Roman" w:cs="Times New Roman"/>
          <w:sz w:val="24"/>
          <w:szCs w:val="24"/>
        </w:rPr>
        <w:t>placing</w:t>
      </w:r>
      <w:r>
        <w:rPr>
          <w:rFonts w:ascii="Times New Roman" w:hAnsi="Times New Roman" w:cs="Times New Roman"/>
          <w:sz w:val="24"/>
          <w:szCs w:val="24"/>
        </w:rPr>
        <w:t xml:space="preserve"> mathematical theories with </w:t>
      </w:r>
      <w:proofErr w:type="spellStart"/>
      <w:r>
        <w:rPr>
          <w:rFonts w:ascii="Times New Roman" w:hAnsi="Times New Roman" w:cs="Times New Roman"/>
          <w:sz w:val="24"/>
          <w:szCs w:val="24"/>
        </w:rPr>
        <w:t>nominalistic</w:t>
      </w:r>
      <w:proofErr w:type="spellEnd"/>
      <w:r>
        <w:rPr>
          <w:rFonts w:ascii="Times New Roman" w:hAnsi="Times New Roman" w:cs="Times New Roman"/>
          <w:sz w:val="24"/>
          <w:szCs w:val="24"/>
        </w:rPr>
        <w:t xml:space="preserve"> ones, and because he judges there to be theoretical benefits to having </w:t>
      </w:r>
      <w:proofErr w:type="spellStart"/>
      <w:r>
        <w:rPr>
          <w:rFonts w:ascii="Times New Roman" w:hAnsi="Times New Roman" w:cs="Times New Roman"/>
          <w:sz w:val="24"/>
          <w:szCs w:val="24"/>
        </w:rPr>
        <w:t>platonistic</w:t>
      </w:r>
      <w:proofErr w:type="spellEnd"/>
      <w:r>
        <w:rPr>
          <w:rFonts w:ascii="Times New Roman" w:hAnsi="Times New Roman" w:cs="Times New Roman"/>
          <w:sz w:val="24"/>
          <w:szCs w:val="24"/>
        </w:rPr>
        <w:t xml:space="preserve"> theories. Thus, while by 1960 he agrees with Burgess and Rosen </w:t>
      </w:r>
      <w:r>
        <w:rPr>
          <w:rFonts w:ascii="Times New Roman" w:hAnsi="Times New Roman" w:cs="Times New Roman"/>
          <w:i/>
          <w:sz w:val="24"/>
          <w:szCs w:val="24"/>
        </w:rPr>
        <w:t xml:space="preserve">both </w:t>
      </w:r>
      <w:r>
        <w:rPr>
          <w:rFonts w:ascii="Times New Roman" w:hAnsi="Times New Roman" w:cs="Times New Roman"/>
          <w:sz w:val="24"/>
          <w:szCs w:val="24"/>
        </w:rPr>
        <w:t xml:space="preserve">that ordinary and scientific reasoning commit us to the existence of abstract objects </w:t>
      </w:r>
      <w:r>
        <w:rPr>
          <w:rFonts w:ascii="Times New Roman" w:hAnsi="Times New Roman" w:cs="Times New Roman"/>
          <w:i/>
          <w:sz w:val="24"/>
          <w:szCs w:val="24"/>
        </w:rPr>
        <w:t xml:space="preserve">and </w:t>
      </w:r>
      <w:r>
        <w:rPr>
          <w:rFonts w:ascii="Times New Roman" w:hAnsi="Times New Roman" w:cs="Times New Roman"/>
          <w:sz w:val="24"/>
          <w:szCs w:val="24"/>
        </w:rPr>
        <w:t xml:space="preserve">that abstract objects exist, he does not hold the latter view because of the </w:t>
      </w:r>
      <w:r w:rsidR="005755BC">
        <w:rPr>
          <w:rFonts w:ascii="Times New Roman" w:hAnsi="Times New Roman" w:cs="Times New Roman"/>
          <w:sz w:val="24"/>
          <w:szCs w:val="24"/>
        </w:rPr>
        <w:t>Reliance View</w:t>
      </w:r>
      <w:r>
        <w:rPr>
          <w:rFonts w:ascii="Times New Roman" w:hAnsi="Times New Roman" w:cs="Times New Roman"/>
          <w:sz w:val="24"/>
          <w:szCs w:val="24"/>
        </w:rPr>
        <w:t>.</w:t>
      </w:r>
    </w:p>
    <w:p w14:paraId="542977E7" w14:textId="4A373D42" w:rsidR="0077136B" w:rsidRDefault="000A65C2" w:rsidP="000A65C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Why does he not accept the </w:t>
      </w:r>
      <w:r w:rsidR="005755BC">
        <w:rPr>
          <w:rFonts w:ascii="Times New Roman" w:hAnsi="Times New Roman" w:cs="Times New Roman"/>
          <w:sz w:val="24"/>
          <w:szCs w:val="24"/>
        </w:rPr>
        <w:t>Reliance View</w:t>
      </w:r>
      <w:r>
        <w:rPr>
          <w:rFonts w:ascii="Times New Roman" w:hAnsi="Times New Roman" w:cs="Times New Roman"/>
          <w:sz w:val="24"/>
          <w:szCs w:val="24"/>
        </w:rPr>
        <w:t xml:space="preserve">? We saw above </w:t>
      </w:r>
      <w:r w:rsidR="004D4D2F">
        <w:rPr>
          <w:rFonts w:ascii="Times New Roman" w:hAnsi="Times New Roman" w:cs="Times New Roman"/>
          <w:sz w:val="24"/>
          <w:szCs w:val="24"/>
        </w:rPr>
        <w:t xml:space="preserve">in Section 1 </w:t>
      </w:r>
      <w:r>
        <w:rPr>
          <w:rFonts w:ascii="Times New Roman" w:hAnsi="Times New Roman" w:cs="Times New Roman"/>
          <w:sz w:val="24"/>
          <w:szCs w:val="24"/>
        </w:rPr>
        <w:t xml:space="preserve">that Burgess and Rosen did not establish the </w:t>
      </w:r>
      <w:r w:rsidR="005755BC">
        <w:rPr>
          <w:rFonts w:ascii="Times New Roman" w:hAnsi="Times New Roman" w:cs="Times New Roman"/>
          <w:sz w:val="24"/>
          <w:szCs w:val="24"/>
        </w:rPr>
        <w:t>Reliance View</w:t>
      </w:r>
      <w:r>
        <w:rPr>
          <w:rFonts w:ascii="Times New Roman" w:hAnsi="Times New Roman" w:cs="Times New Roman"/>
          <w:sz w:val="24"/>
          <w:szCs w:val="24"/>
        </w:rPr>
        <w:t xml:space="preserve"> </w:t>
      </w:r>
      <w:r w:rsidR="004D4D2F">
        <w:rPr>
          <w:rFonts w:ascii="Times New Roman" w:hAnsi="Times New Roman" w:cs="Times New Roman"/>
          <w:sz w:val="24"/>
          <w:szCs w:val="24"/>
        </w:rPr>
        <w:t xml:space="preserve">on the basis of the passages from (1997) quoted there </w:t>
      </w:r>
      <w:r>
        <w:rPr>
          <w:rFonts w:ascii="Times New Roman" w:hAnsi="Times New Roman" w:cs="Times New Roman"/>
          <w:sz w:val="24"/>
          <w:szCs w:val="24"/>
        </w:rPr>
        <w:t>because they did not rule out the possibility that the naturalistic philosopher, as “citizen of the scientific community,” may confidently</w:t>
      </w:r>
      <w:r w:rsidR="007E0056">
        <w:rPr>
          <w:rFonts w:ascii="Times New Roman" w:hAnsi="Times New Roman" w:cs="Times New Roman"/>
          <w:sz w:val="24"/>
          <w:szCs w:val="24"/>
        </w:rPr>
        <w:t xml:space="preserve"> assess the merits of </w:t>
      </w:r>
      <w:proofErr w:type="spellStart"/>
      <w:r w:rsidR="007E0056">
        <w:rPr>
          <w:rFonts w:ascii="Times New Roman" w:hAnsi="Times New Roman" w:cs="Times New Roman"/>
          <w:sz w:val="24"/>
          <w:szCs w:val="24"/>
        </w:rPr>
        <w:t>nominalistic</w:t>
      </w:r>
      <w:proofErr w:type="spellEnd"/>
      <w:r w:rsidR="007E0056">
        <w:rPr>
          <w:rFonts w:ascii="Times New Roman" w:hAnsi="Times New Roman" w:cs="Times New Roman"/>
          <w:sz w:val="24"/>
          <w:szCs w:val="24"/>
        </w:rPr>
        <w:t xml:space="preserve"> theories</w:t>
      </w:r>
      <w:r>
        <w:rPr>
          <w:rFonts w:ascii="Times New Roman" w:hAnsi="Times New Roman" w:cs="Times New Roman"/>
          <w:sz w:val="24"/>
          <w:szCs w:val="24"/>
        </w:rPr>
        <w:t xml:space="preserve"> by u</w:t>
      </w:r>
      <w:r w:rsidR="007E0056">
        <w:rPr>
          <w:rFonts w:ascii="Times New Roman" w:hAnsi="Times New Roman" w:cs="Times New Roman"/>
          <w:sz w:val="24"/>
          <w:szCs w:val="24"/>
        </w:rPr>
        <w:t xml:space="preserve">sing the standards of science. </w:t>
      </w:r>
      <w:r>
        <w:rPr>
          <w:rFonts w:ascii="Times New Roman" w:hAnsi="Times New Roman" w:cs="Times New Roman"/>
          <w:sz w:val="24"/>
          <w:szCs w:val="24"/>
        </w:rPr>
        <w:t xml:space="preserve">Quine rejects the </w:t>
      </w:r>
      <w:r w:rsidR="005755BC">
        <w:rPr>
          <w:rFonts w:ascii="Times New Roman" w:hAnsi="Times New Roman" w:cs="Times New Roman"/>
          <w:sz w:val="24"/>
          <w:szCs w:val="24"/>
        </w:rPr>
        <w:t>Reliance View</w:t>
      </w:r>
      <w:r>
        <w:rPr>
          <w:rFonts w:ascii="Times New Roman" w:hAnsi="Times New Roman" w:cs="Times New Roman"/>
          <w:sz w:val="24"/>
          <w:szCs w:val="24"/>
        </w:rPr>
        <w:t xml:space="preserve"> because Quine conceives of the naturalistic philosopher </w:t>
      </w:r>
      <w:r w:rsidR="004D4D2F">
        <w:rPr>
          <w:rFonts w:ascii="Times New Roman" w:hAnsi="Times New Roman" w:cs="Times New Roman"/>
          <w:i/>
          <w:sz w:val="24"/>
          <w:szCs w:val="24"/>
        </w:rPr>
        <w:t>as a</w:t>
      </w:r>
      <w:r>
        <w:rPr>
          <w:rFonts w:ascii="Times New Roman" w:hAnsi="Times New Roman" w:cs="Times New Roman"/>
          <w:i/>
          <w:sz w:val="24"/>
          <w:szCs w:val="24"/>
        </w:rPr>
        <w:t xml:space="preserve"> citizen who </w:t>
      </w:r>
      <w:r w:rsidR="006942E5">
        <w:rPr>
          <w:rFonts w:ascii="Times New Roman" w:hAnsi="Times New Roman" w:cs="Times New Roman"/>
          <w:i/>
          <w:sz w:val="24"/>
          <w:szCs w:val="24"/>
        </w:rPr>
        <w:t>is well placed</w:t>
      </w:r>
      <w:r>
        <w:rPr>
          <w:rFonts w:ascii="Times New Roman" w:hAnsi="Times New Roman" w:cs="Times New Roman"/>
          <w:i/>
          <w:sz w:val="24"/>
          <w:szCs w:val="24"/>
        </w:rPr>
        <w:t xml:space="preserve"> to assess nominalism’s merits</w:t>
      </w:r>
      <w:r w:rsidR="006942E5">
        <w:rPr>
          <w:rFonts w:ascii="Times New Roman" w:hAnsi="Times New Roman" w:cs="Times New Roman"/>
          <w:i/>
          <w:sz w:val="24"/>
          <w:szCs w:val="24"/>
        </w:rPr>
        <w:t>.</w:t>
      </w:r>
      <w:r w:rsidR="003D4DB4">
        <w:rPr>
          <w:rFonts w:ascii="Times New Roman" w:hAnsi="Times New Roman" w:cs="Times New Roman"/>
          <w:i/>
          <w:sz w:val="24"/>
          <w:szCs w:val="24"/>
        </w:rPr>
        <w:t xml:space="preserve"> </w:t>
      </w:r>
      <w:r w:rsidR="007E0056">
        <w:rPr>
          <w:rFonts w:ascii="Times New Roman" w:hAnsi="Times New Roman" w:cs="Times New Roman"/>
          <w:sz w:val="24"/>
          <w:szCs w:val="24"/>
        </w:rPr>
        <w:t>Let us see why.</w:t>
      </w:r>
    </w:p>
    <w:p w14:paraId="4A652CF5" w14:textId="79149D29" w:rsidR="000A65C2" w:rsidRDefault="0077136B" w:rsidP="000A65C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For Quine</w:t>
      </w:r>
      <w:r w:rsidR="00290698">
        <w:rPr>
          <w:rFonts w:ascii="Times New Roman" w:hAnsi="Times New Roman" w:cs="Times New Roman"/>
          <w:sz w:val="24"/>
          <w:szCs w:val="24"/>
        </w:rPr>
        <w:t xml:space="preserve">, the task of the philosopher </w:t>
      </w:r>
      <w:r w:rsidR="000A65C2">
        <w:rPr>
          <w:rFonts w:ascii="Times New Roman" w:hAnsi="Times New Roman" w:cs="Times New Roman"/>
          <w:sz w:val="24"/>
          <w:szCs w:val="24"/>
        </w:rPr>
        <w:t xml:space="preserve">in examining our commitment to abstract objects is a task </w:t>
      </w:r>
      <w:r w:rsidR="000A65C2" w:rsidRPr="005B352E">
        <w:rPr>
          <w:rFonts w:ascii="Times New Roman" w:hAnsi="Times New Roman" w:cs="Times New Roman"/>
          <w:sz w:val="24"/>
          <w:szCs w:val="24"/>
        </w:rPr>
        <w:t>continuous</w:t>
      </w:r>
      <w:r w:rsidR="000A65C2">
        <w:rPr>
          <w:rFonts w:ascii="Times New Roman" w:hAnsi="Times New Roman" w:cs="Times New Roman"/>
          <w:i/>
          <w:sz w:val="24"/>
          <w:szCs w:val="24"/>
        </w:rPr>
        <w:t xml:space="preserve"> </w:t>
      </w:r>
      <w:r w:rsidR="000A65C2">
        <w:rPr>
          <w:rFonts w:ascii="Times New Roman" w:hAnsi="Times New Roman" w:cs="Times New Roman"/>
          <w:sz w:val="24"/>
          <w:szCs w:val="24"/>
        </w:rPr>
        <w:t xml:space="preserve">with the task of other scientists. The simplification and clarification of our science starts with simplifying and clarifying the logical structure of our theories by paraphrasing them into canonical notation. As we saw above, Quine thinks this task is guided by the “same motives that impel scientists to seek ever simpler and clearer theories adequate to the subject matter of their special sciences” (1960, p. 161). Given a theory in canonical notation, we then determine what our ontological commitments are. Quine then finds it simpler and clearer to reduce mathematical theories to set theory and thus reduce our ontological commitments in mathematics to sets. This naturally leads Quine to investigate whether it would be beneficial to reduce set theory to a </w:t>
      </w:r>
      <w:proofErr w:type="spellStart"/>
      <w:r w:rsidR="000A65C2">
        <w:rPr>
          <w:rFonts w:ascii="Times New Roman" w:hAnsi="Times New Roman" w:cs="Times New Roman"/>
          <w:sz w:val="24"/>
          <w:szCs w:val="24"/>
        </w:rPr>
        <w:t>nominalistic</w:t>
      </w:r>
      <w:proofErr w:type="spellEnd"/>
      <w:r w:rsidR="000A65C2">
        <w:rPr>
          <w:rFonts w:ascii="Times New Roman" w:hAnsi="Times New Roman" w:cs="Times New Roman"/>
          <w:sz w:val="24"/>
          <w:szCs w:val="24"/>
        </w:rPr>
        <w:t xml:space="preserve"> theory. </w:t>
      </w:r>
    </w:p>
    <w:p w14:paraId="267A8940" w14:textId="1940EFB2" w:rsidR="000A65C2" w:rsidRDefault="007E0056" w:rsidP="000A65C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Given the Reliance</w:t>
      </w:r>
      <w:r w:rsidR="005755BC">
        <w:rPr>
          <w:rFonts w:ascii="Times New Roman" w:hAnsi="Times New Roman" w:cs="Times New Roman"/>
          <w:sz w:val="24"/>
          <w:szCs w:val="24"/>
        </w:rPr>
        <w:t xml:space="preserve"> View</w:t>
      </w:r>
      <w:r>
        <w:rPr>
          <w:rFonts w:ascii="Times New Roman" w:hAnsi="Times New Roman" w:cs="Times New Roman"/>
          <w:sz w:val="24"/>
          <w:szCs w:val="24"/>
        </w:rPr>
        <w:t xml:space="preserve">, Burgess and Rosen </w:t>
      </w:r>
      <w:r w:rsidR="000A65C2">
        <w:rPr>
          <w:rFonts w:ascii="Times New Roman" w:hAnsi="Times New Roman" w:cs="Times New Roman"/>
          <w:sz w:val="24"/>
          <w:szCs w:val="24"/>
        </w:rPr>
        <w:t xml:space="preserve">would </w:t>
      </w:r>
      <w:r w:rsidR="003D4DB4">
        <w:rPr>
          <w:rFonts w:ascii="Times New Roman" w:hAnsi="Times New Roman" w:cs="Times New Roman"/>
          <w:sz w:val="24"/>
          <w:szCs w:val="24"/>
        </w:rPr>
        <w:t>recommend</w:t>
      </w:r>
      <w:r w:rsidR="000A65C2">
        <w:rPr>
          <w:rFonts w:ascii="Times New Roman" w:hAnsi="Times New Roman" w:cs="Times New Roman"/>
          <w:sz w:val="24"/>
          <w:szCs w:val="24"/>
        </w:rPr>
        <w:t xml:space="preserve"> Quine stop his investigations before he gets to nominalism and wait for mathematicians and physicists</w:t>
      </w:r>
      <w:r w:rsidR="004D4D2F">
        <w:rPr>
          <w:rFonts w:ascii="Times New Roman" w:hAnsi="Times New Roman" w:cs="Times New Roman"/>
          <w:sz w:val="24"/>
          <w:szCs w:val="24"/>
        </w:rPr>
        <w:t xml:space="preserve"> for support and corroboration</w:t>
      </w:r>
      <w:r w:rsidR="000A65C2">
        <w:rPr>
          <w:rFonts w:ascii="Times New Roman" w:hAnsi="Times New Roman" w:cs="Times New Roman"/>
          <w:sz w:val="24"/>
          <w:szCs w:val="24"/>
        </w:rPr>
        <w:t xml:space="preserve">. But Quine would be puzzled by this recommendation. Should he stop earlier, after recommending a framework for our theories and his criterion of ontological commitment? As we saw above, Quine thinks such views are a matter of theorizing – a matter of recommending simpler and clearer theories continuous with that of the sciences. To offer views on ontological commitment and the logical structure of our theories is, in his view, already to make scientific recommendations to improve our science </w:t>
      </w:r>
      <w:r w:rsidR="0089799B">
        <w:rPr>
          <w:rFonts w:ascii="Times New Roman" w:hAnsi="Times New Roman" w:cs="Times New Roman"/>
          <w:sz w:val="24"/>
          <w:szCs w:val="24"/>
        </w:rPr>
        <w:t xml:space="preserve">as a philosopher and scientist </w:t>
      </w:r>
      <w:r w:rsidR="000A65C2">
        <w:rPr>
          <w:rFonts w:ascii="Times New Roman" w:hAnsi="Times New Roman" w:cs="Times New Roman"/>
          <w:sz w:val="24"/>
          <w:szCs w:val="24"/>
        </w:rPr>
        <w:t xml:space="preserve">at the same time. </w:t>
      </w:r>
      <w:r w:rsidR="00736C43">
        <w:rPr>
          <w:rFonts w:ascii="Times New Roman" w:hAnsi="Times New Roman" w:cs="Times New Roman"/>
          <w:sz w:val="24"/>
          <w:szCs w:val="24"/>
        </w:rPr>
        <w:t xml:space="preserve">Quine sees nothing stopping him from making further recommendations beyond this by recommending the reduction of all mathematics to set theory. As one can see from Section 2, Quine believes the reduction of mathematics to set theory entails modifications in our ontology. Once he has made this recommendation, he sees no way to rule out examining whether we can simplify and clarify science by replacing our commitment to set theory itself. </w:t>
      </w:r>
      <w:r w:rsidR="000A65C2">
        <w:rPr>
          <w:rFonts w:ascii="Times New Roman" w:hAnsi="Times New Roman" w:cs="Times New Roman"/>
          <w:sz w:val="24"/>
          <w:szCs w:val="24"/>
        </w:rPr>
        <w:t xml:space="preserve">All scientists do ontology at some level or another, as they offer theories which entail that things exist. The difference between this and a thesis in ontology in a more philosophical sense is on Quine’s view a different in degree of breadth, </w:t>
      </w:r>
      <w:r w:rsidR="000A65C2">
        <w:rPr>
          <w:rFonts w:ascii="Times New Roman" w:hAnsi="Times New Roman" w:cs="Times New Roman"/>
          <w:sz w:val="24"/>
          <w:szCs w:val="24"/>
        </w:rPr>
        <w:lastRenderedPageBreak/>
        <w:t>not in kind. Quine sees no sharp boundaries delineating how wide any given kind of scientist may go.</w:t>
      </w:r>
    </w:p>
    <w:p w14:paraId="45F01259" w14:textId="77777777" w:rsidR="000A65C2" w:rsidRDefault="000A65C2" w:rsidP="000A65C2">
      <w:pPr>
        <w:spacing w:line="240" w:lineRule="auto"/>
        <w:ind w:firstLine="720"/>
        <w:jc w:val="both"/>
        <w:rPr>
          <w:rFonts w:ascii="Times New Roman" w:hAnsi="Times New Roman" w:cs="Times New Roman"/>
          <w:sz w:val="24"/>
          <w:szCs w:val="24"/>
        </w:rPr>
      </w:pPr>
      <w:r w:rsidRPr="000A0883">
        <w:rPr>
          <w:rFonts w:ascii="Times New Roman" w:hAnsi="Times New Roman" w:cs="Times New Roman"/>
          <w:sz w:val="24"/>
          <w:szCs w:val="24"/>
        </w:rPr>
        <w:t xml:space="preserve">This does not mean that the philosopher can carry out her investigations independent of the other sciences. The naturalistic philosopher needs to have </w:t>
      </w:r>
      <w:r>
        <w:rPr>
          <w:rFonts w:ascii="Times New Roman" w:hAnsi="Times New Roman" w:cs="Times New Roman"/>
          <w:sz w:val="24"/>
          <w:szCs w:val="24"/>
        </w:rPr>
        <w:t xml:space="preserve">enough </w:t>
      </w:r>
      <w:r w:rsidRPr="000A0883">
        <w:rPr>
          <w:rFonts w:ascii="Times New Roman" w:hAnsi="Times New Roman" w:cs="Times New Roman"/>
          <w:sz w:val="24"/>
          <w:szCs w:val="24"/>
        </w:rPr>
        <w:t xml:space="preserve">knowledge and expertise in a given science in order to be in a position to simplify and clarify it. </w:t>
      </w:r>
      <w:r>
        <w:rPr>
          <w:rFonts w:ascii="Times New Roman" w:hAnsi="Times New Roman" w:cs="Times New Roman"/>
          <w:sz w:val="24"/>
          <w:szCs w:val="24"/>
        </w:rPr>
        <w:t xml:space="preserve">She thus </w:t>
      </w:r>
      <w:r w:rsidRPr="000A0883">
        <w:rPr>
          <w:rFonts w:ascii="Times New Roman" w:hAnsi="Times New Roman" w:cs="Times New Roman"/>
          <w:sz w:val="24"/>
          <w:szCs w:val="24"/>
        </w:rPr>
        <w:t>will need to know a good amount of mathematics in order to make recommendations</w:t>
      </w:r>
      <w:r>
        <w:rPr>
          <w:rFonts w:ascii="Times New Roman" w:hAnsi="Times New Roman" w:cs="Times New Roman"/>
          <w:sz w:val="24"/>
          <w:szCs w:val="24"/>
        </w:rPr>
        <w:t xml:space="preserve"> for the ontology of mathematics. However, that likely does not entail she needs to be an expert in, say, topology or partial differential equations. Quine had a background in mathematics and was one of the earliest and most prominent experts in mathematical logic in America - it is on the basis of that knowledge that he recommends reducing mathematics to set theory. To reduce set theory to a </w:t>
      </w:r>
      <w:proofErr w:type="spellStart"/>
      <w:r>
        <w:rPr>
          <w:rFonts w:ascii="Times New Roman" w:hAnsi="Times New Roman" w:cs="Times New Roman"/>
          <w:sz w:val="24"/>
          <w:szCs w:val="24"/>
        </w:rPr>
        <w:t>nominalistic</w:t>
      </w:r>
      <w:proofErr w:type="spellEnd"/>
      <w:r>
        <w:rPr>
          <w:rFonts w:ascii="Times New Roman" w:hAnsi="Times New Roman" w:cs="Times New Roman"/>
          <w:sz w:val="24"/>
          <w:szCs w:val="24"/>
        </w:rPr>
        <w:t xml:space="preserve"> theory altogether requires some knowledge of what set theory is required in the sciences outside of mathematics itself. What knowledge is required depends upon the </w:t>
      </w:r>
      <w:proofErr w:type="spellStart"/>
      <w:r>
        <w:rPr>
          <w:rFonts w:ascii="Times New Roman" w:hAnsi="Times New Roman" w:cs="Times New Roman"/>
          <w:sz w:val="24"/>
          <w:szCs w:val="24"/>
        </w:rPr>
        <w:t>nominalistic</w:t>
      </w:r>
      <w:proofErr w:type="spellEnd"/>
      <w:r>
        <w:rPr>
          <w:rFonts w:ascii="Times New Roman" w:hAnsi="Times New Roman" w:cs="Times New Roman"/>
          <w:sz w:val="24"/>
          <w:szCs w:val="24"/>
        </w:rPr>
        <w:t xml:space="preserve"> proposal at hand.</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But there is no general boundary to be set where the naturalistic philosopher must stop. </w:t>
      </w:r>
    </w:p>
    <w:p w14:paraId="25FCBFB8" w14:textId="1C450EE4" w:rsidR="000A65C2" w:rsidRPr="006842E9" w:rsidRDefault="000A65C2" w:rsidP="000A65C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then, would Quine think about the claim that </w:t>
      </w:r>
      <w:r w:rsidR="004A380B">
        <w:rPr>
          <w:rFonts w:ascii="Times New Roman" w:hAnsi="Times New Roman" w:cs="Times New Roman"/>
          <w:sz w:val="24"/>
          <w:szCs w:val="24"/>
        </w:rPr>
        <w:t xml:space="preserve">accepting </w:t>
      </w:r>
      <w:r>
        <w:rPr>
          <w:rFonts w:ascii="Times New Roman" w:hAnsi="Times New Roman" w:cs="Times New Roman"/>
          <w:sz w:val="24"/>
          <w:szCs w:val="24"/>
        </w:rPr>
        <w:t>nominalism requires saying there is “massive ‘error’” in science? There is a</w:t>
      </w:r>
      <w:r w:rsidR="003C2521">
        <w:rPr>
          <w:rFonts w:ascii="Times New Roman" w:hAnsi="Times New Roman" w:cs="Times New Roman"/>
          <w:sz w:val="24"/>
          <w:szCs w:val="24"/>
        </w:rPr>
        <w:t>t</w:t>
      </w:r>
      <w:r>
        <w:rPr>
          <w:rFonts w:ascii="Times New Roman" w:hAnsi="Times New Roman" w:cs="Times New Roman"/>
          <w:sz w:val="24"/>
          <w:szCs w:val="24"/>
        </w:rPr>
        <w:t xml:space="preserve"> least one important sense in which Quine do</w:t>
      </w:r>
      <w:r w:rsidR="00736C43">
        <w:rPr>
          <w:rFonts w:ascii="Times New Roman" w:hAnsi="Times New Roman" w:cs="Times New Roman"/>
          <w:sz w:val="24"/>
          <w:szCs w:val="24"/>
        </w:rPr>
        <w:t>es not view nominalism as showing</w:t>
      </w:r>
      <w:r>
        <w:rPr>
          <w:rFonts w:ascii="Times New Roman" w:hAnsi="Times New Roman" w:cs="Times New Roman"/>
          <w:sz w:val="24"/>
          <w:szCs w:val="24"/>
        </w:rPr>
        <w:t xml:space="preserve"> that mathematics, as done by mathematicians today, is in massive error. As we saw in Section 2, Quine does not require we use the sentences of our theory in canonical notation. As we also saw in Section 2, Quine requires that the nominalist be able to paraphrase the sentences of mathematics necessary for science. Were Quine to judge nominalism to be true, he would recommend we affirm</w:t>
      </w:r>
      <w:r w:rsidRPr="009B77F1">
        <w:rPr>
          <w:rFonts w:ascii="Times New Roman" w:hAnsi="Times New Roman" w:cs="Times New Roman"/>
          <w:sz w:val="24"/>
          <w:szCs w:val="24"/>
        </w:rPr>
        <w:t xml:space="preserve"> </w:t>
      </w:r>
      <w:proofErr w:type="spellStart"/>
      <w:r>
        <w:rPr>
          <w:rFonts w:ascii="Times New Roman" w:hAnsi="Times New Roman" w:cs="Times New Roman"/>
          <w:sz w:val="24"/>
          <w:szCs w:val="24"/>
        </w:rPr>
        <w:t>Platonistic</w:t>
      </w:r>
      <w:proofErr w:type="spellEnd"/>
      <w:r>
        <w:rPr>
          <w:rFonts w:ascii="Times New Roman" w:hAnsi="Times New Roman" w:cs="Times New Roman"/>
          <w:sz w:val="24"/>
          <w:szCs w:val="24"/>
        </w:rPr>
        <w:t xml:space="preserve"> sentences necessary for science in day-to-day scientific inquiry when more convenient. He would thus not claim there is massive error in science in the sense that he would require a change in what scientists affirm day-to-day in scientific practice. To be sure, nominalism would require a significant revision of what theories Quine takes to be true</w:t>
      </w:r>
      <w:r w:rsidRPr="00D16045">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as he would think all true theories would be </w:t>
      </w:r>
      <w:proofErr w:type="spellStart"/>
      <w:r>
        <w:rPr>
          <w:rFonts w:ascii="Times New Roman" w:hAnsi="Times New Roman" w:cs="Times New Roman"/>
          <w:sz w:val="24"/>
          <w:szCs w:val="24"/>
        </w:rPr>
        <w:t>nominalistic</w:t>
      </w:r>
      <w:proofErr w:type="spellEnd"/>
      <w:r>
        <w:rPr>
          <w:rFonts w:ascii="Times New Roman" w:hAnsi="Times New Roman" w:cs="Times New Roman"/>
          <w:sz w:val="24"/>
          <w:szCs w:val="24"/>
        </w:rPr>
        <w:t>. I do not know whether Quine would say such a revision shows the science before the revision to be in “</w:t>
      </w:r>
      <w:r w:rsidRPr="0043103F">
        <w:rPr>
          <w:rFonts w:ascii="Times New Roman" w:hAnsi="Times New Roman" w:cs="Times New Roman"/>
          <w:sz w:val="24"/>
          <w:szCs w:val="24"/>
        </w:rPr>
        <w:t xml:space="preserve">massive </w:t>
      </w:r>
      <w:r>
        <w:rPr>
          <w:rFonts w:ascii="Times New Roman" w:hAnsi="Times New Roman" w:cs="Times New Roman"/>
          <w:sz w:val="24"/>
          <w:szCs w:val="24"/>
        </w:rPr>
        <w:t>‘</w:t>
      </w:r>
      <w:r w:rsidRPr="0043103F">
        <w:rPr>
          <w:rFonts w:ascii="Times New Roman" w:hAnsi="Times New Roman" w:cs="Times New Roman"/>
          <w:sz w:val="24"/>
          <w:szCs w:val="24"/>
        </w:rPr>
        <w:t>error</w:t>
      </w:r>
      <w:r>
        <w:rPr>
          <w:rFonts w:ascii="Times New Roman" w:hAnsi="Times New Roman" w:cs="Times New Roman"/>
          <w:sz w:val="24"/>
          <w:szCs w:val="24"/>
        </w:rPr>
        <w:t xml:space="preserve">’.” But if, contrary to what usually is the case, a mathematician comes to recommend that </w:t>
      </w:r>
      <w:proofErr w:type="spellStart"/>
      <w:r>
        <w:rPr>
          <w:rFonts w:ascii="Times New Roman" w:hAnsi="Times New Roman" w:cs="Times New Roman"/>
          <w:sz w:val="24"/>
          <w:szCs w:val="24"/>
        </w:rPr>
        <w:t>platonistic</w:t>
      </w:r>
      <w:proofErr w:type="spellEnd"/>
      <w:r>
        <w:rPr>
          <w:rFonts w:ascii="Times New Roman" w:hAnsi="Times New Roman" w:cs="Times New Roman"/>
          <w:sz w:val="24"/>
          <w:szCs w:val="24"/>
        </w:rPr>
        <w:t xml:space="preserve"> theories to which she is committed remain in her overall theory in canonical notation, Quine may very well in such a scenario disagree with the mathematician and invite her to defend her recommendation. Unlike David Lewis, Quine finds nothing absurd about this possibility.</w:t>
      </w:r>
      <w:r>
        <w:rPr>
          <w:rStyle w:val="FootnoteReference"/>
          <w:rFonts w:ascii="Times New Roman" w:hAnsi="Times New Roman" w:cs="Times New Roman"/>
          <w:sz w:val="24"/>
          <w:szCs w:val="24"/>
        </w:rPr>
        <w:footnoteReference w:id="15"/>
      </w:r>
    </w:p>
    <w:p w14:paraId="6C53B215" w14:textId="77777777" w:rsidR="000A65C2" w:rsidRDefault="000A65C2" w:rsidP="000A65C2">
      <w:pPr>
        <w:jc w:val="both"/>
        <w:rPr>
          <w:rFonts w:ascii="Times New Roman" w:hAnsi="Times New Roman" w:cs="Times New Roman"/>
          <w:b/>
          <w:sz w:val="24"/>
          <w:szCs w:val="24"/>
        </w:rPr>
      </w:pPr>
      <w:r>
        <w:rPr>
          <w:rFonts w:ascii="Times New Roman" w:hAnsi="Times New Roman" w:cs="Times New Roman"/>
          <w:b/>
          <w:sz w:val="24"/>
          <w:szCs w:val="24"/>
        </w:rPr>
        <w:lastRenderedPageBreak/>
        <w:t>4. The Philosopher’s Place within Science</w:t>
      </w:r>
    </w:p>
    <w:p w14:paraId="61E3D154" w14:textId="4A139250" w:rsidR="000A65C2" w:rsidRPr="008F3677" w:rsidRDefault="000A65C2" w:rsidP="000A65C2">
      <w:pPr>
        <w:ind w:firstLine="720"/>
        <w:jc w:val="both"/>
        <w:rPr>
          <w:rFonts w:ascii="Times New Roman" w:hAnsi="Times New Roman" w:cs="Times New Roman"/>
          <w:sz w:val="24"/>
          <w:szCs w:val="24"/>
        </w:rPr>
      </w:pPr>
      <w:r>
        <w:rPr>
          <w:rFonts w:ascii="Times New Roman" w:hAnsi="Times New Roman" w:cs="Times New Roman"/>
          <w:sz w:val="24"/>
          <w:szCs w:val="24"/>
        </w:rPr>
        <w:t>In this last section, I will highlight and sharpen the central philosophical upshot of my paper. Before doing so, let me be clear about what I have argued so far. I have not aimed to show that Quine thinks nominalism is true. His mature position is that it is false. Moreover, I have not even attempted to show that Quine thinks nominalism is a thesis that has merit. For I have not even attemp</w:t>
      </w:r>
      <w:r w:rsidR="00305696">
        <w:rPr>
          <w:rFonts w:ascii="Times New Roman" w:hAnsi="Times New Roman" w:cs="Times New Roman"/>
          <w:sz w:val="24"/>
          <w:szCs w:val="24"/>
        </w:rPr>
        <w:t xml:space="preserve">ted to show he thinks any </w:t>
      </w:r>
      <w:proofErr w:type="spellStart"/>
      <w:r w:rsidR="00305696">
        <w:rPr>
          <w:rFonts w:ascii="Times New Roman" w:hAnsi="Times New Roman" w:cs="Times New Roman"/>
          <w:sz w:val="24"/>
          <w:szCs w:val="24"/>
        </w:rPr>
        <w:t>nominalistic</w:t>
      </w:r>
      <w:proofErr w:type="spellEnd"/>
      <w:r>
        <w:rPr>
          <w:rFonts w:ascii="Times New Roman" w:hAnsi="Times New Roman" w:cs="Times New Roman"/>
          <w:sz w:val="24"/>
          <w:szCs w:val="24"/>
        </w:rPr>
        <w:t xml:space="preserve"> </w:t>
      </w:r>
      <w:r w:rsidR="00305696">
        <w:rPr>
          <w:rFonts w:ascii="Times New Roman" w:hAnsi="Times New Roman" w:cs="Times New Roman"/>
          <w:sz w:val="24"/>
          <w:szCs w:val="24"/>
        </w:rPr>
        <w:t xml:space="preserve">theory </w:t>
      </w:r>
      <w:r>
        <w:rPr>
          <w:rFonts w:ascii="Times New Roman" w:hAnsi="Times New Roman" w:cs="Times New Roman"/>
          <w:sz w:val="24"/>
          <w:szCs w:val="24"/>
        </w:rPr>
        <w:t xml:space="preserve">simplifies and clarifies science. What I have shown is that, contrary to Burgess and Rosen’s </w:t>
      </w:r>
      <w:r w:rsidR="005755BC">
        <w:rPr>
          <w:rFonts w:ascii="Times New Roman" w:hAnsi="Times New Roman" w:cs="Times New Roman"/>
          <w:sz w:val="24"/>
          <w:szCs w:val="24"/>
        </w:rPr>
        <w:t>Reliance View</w:t>
      </w:r>
      <w:r>
        <w:rPr>
          <w:rFonts w:ascii="Times New Roman" w:hAnsi="Times New Roman" w:cs="Times New Roman"/>
          <w:sz w:val="24"/>
          <w:szCs w:val="24"/>
        </w:rPr>
        <w:t xml:space="preserve">, Quine thinks the naturalistic philosopher is </w:t>
      </w:r>
      <w:r w:rsidR="008F3677">
        <w:rPr>
          <w:rFonts w:ascii="Times New Roman" w:hAnsi="Times New Roman" w:cs="Times New Roman"/>
          <w:sz w:val="24"/>
          <w:szCs w:val="24"/>
        </w:rPr>
        <w:t>in a position to judge</w:t>
      </w:r>
      <w:r>
        <w:rPr>
          <w:rFonts w:ascii="Times New Roman" w:hAnsi="Times New Roman" w:cs="Times New Roman"/>
          <w:sz w:val="24"/>
          <w:szCs w:val="24"/>
        </w:rPr>
        <w:t xml:space="preserve"> whether nominalism does simplify and clarify science. As Quine’s own work shows, Quine does not merely allow the philosopher to judge whether it does, but also would recommend the philosopher judge whether it does when she has enough knowledge of the sciences relevant to a given </w:t>
      </w:r>
      <w:proofErr w:type="spellStart"/>
      <w:r>
        <w:rPr>
          <w:rFonts w:ascii="Times New Roman" w:hAnsi="Times New Roman" w:cs="Times New Roman"/>
          <w:sz w:val="24"/>
          <w:szCs w:val="24"/>
        </w:rPr>
        <w:t>nominalistic</w:t>
      </w:r>
      <w:proofErr w:type="spellEnd"/>
      <w:r>
        <w:rPr>
          <w:rFonts w:ascii="Times New Roman" w:hAnsi="Times New Roman" w:cs="Times New Roman"/>
          <w:sz w:val="24"/>
          <w:szCs w:val="24"/>
        </w:rPr>
        <w:t xml:space="preserve"> proposal.</w:t>
      </w:r>
      <w:r w:rsidR="00937CB6">
        <w:rPr>
          <w:rFonts w:ascii="Times New Roman" w:hAnsi="Times New Roman" w:cs="Times New Roman"/>
          <w:sz w:val="24"/>
          <w:szCs w:val="24"/>
        </w:rPr>
        <w:t xml:space="preserve"> Hence, on Quine’s view, the naturalistic philosopher</w:t>
      </w:r>
      <w:r w:rsidR="008F3677">
        <w:rPr>
          <w:rFonts w:ascii="Times New Roman" w:hAnsi="Times New Roman" w:cs="Times New Roman"/>
          <w:sz w:val="24"/>
          <w:szCs w:val="24"/>
        </w:rPr>
        <w:t xml:space="preserve"> often is </w:t>
      </w:r>
      <w:r w:rsidR="008F3677">
        <w:rPr>
          <w:rFonts w:ascii="Times New Roman" w:hAnsi="Times New Roman" w:cs="Times New Roman"/>
          <w:i/>
          <w:sz w:val="24"/>
          <w:szCs w:val="24"/>
        </w:rPr>
        <w:t xml:space="preserve">best </w:t>
      </w:r>
      <w:r w:rsidR="00937CB6">
        <w:rPr>
          <w:rFonts w:ascii="Times New Roman" w:hAnsi="Times New Roman" w:cs="Times New Roman"/>
          <w:sz w:val="24"/>
          <w:szCs w:val="24"/>
        </w:rPr>
        <w:t>placed to assess</w:t>
      </w:r>
      <w:r w:rsidR="006942E5">
        <w:rPr>
          <w:rFonts w:ascii="Times New Roman" w:hAnsi="Times New Roman" w:cs="Times New Roman"/>
          <w:sz w:val="24"/>
          <w:szCs w:val="24"/>
        </w:rPr>
        <w:t xml:space="preserve"> the </w:t>
      </w:r>
      <w:r w:rsidR="008F3677">
        <w:rPr>
          <w:rFonts w:ascii="Times New Roman" w:hAnsi="Times New Roman" w:cs="Times New Roman"/>
          <w:sz w:val="24"/>
          <w:szCs w:val="24"/>
        </w:rPr>
        <w:t>merits</w:t>
      </w:r>
      <w:r w:rsidR="006942E5">
        <w:rPr>
          <w:rFonts w:ascii="Times New Roman" w:hAnsi="Times New Roman" w:cs="Times New Roman"/>
          <w:sz w:val="24"/>
          <w:szCs w:val="24"/>
        </w:rPr>
        <w:t xml:space="preserve"> of </w:t>
      </w:r>
      <w:proofErr w:type="spellStart"/>
      <w:r w:rsidR="006942E5">
        <w:rPr>
          <w:rFonts w:ascii="Times New Roman" w:hAnsi="Times New Roman" w:cs="Times New Roman"/>
          <w:sz w:val="24"/>
          <w:szCs w:val="24"/>
        </w:rPr>
        <w:t>nominalistic</w:t>
      </w:r>
      <w:proofErr w:type="spellEnd"/>
      <w:r w:rsidR="006942E5">
        <w:rPr>
          <w:rFonts w:ascii="Times New Roman" w:hAnsi="Times New Roman" w:cs="Times New Roman"/>
          <w:sz w:val="24"/>
          <w:szCs w:val="24"/>
        </w:rPr>
        <w:t xml:space="preserve"> theories</w:t>
      </w:r>
      <w:r w:rsidR="008F3677">
        <w:rPr>
          <w:rFonts w:ascii="Times New Roman" w:hAnsi="Times New Roman" w:cs="Times New Roman"/>
          <w:sz w:val="24"/>
          <w:szCs w:val="24"/>
        </w:rPr>
        <w:t>.</w:t>
      </w:r>
    </w:p>
    <w:p w14:paraId="7BE26D89" w14:textId="3464E7C5" w:rsidR="000A65C2" w:rsidRDefault="000A65C2" w:rsidP="000A65C2">
      <w:pPr>
        <w:ind w:firstLine="720"/>
        <w:jc w:val="both"/>
        <w:rPr>
          <w:rFonts w:ascii="Times New Roman" w:hAnsi="Times New Roman" w:cs="Times New Roman"/>
          <w:sz w:val="24"/>
          <w:szCs w:val="24"/>
        </w:rPr>
      </w:pPr>
      <w:r>
        <w:rPr>
          <w:rFonts w:ascii="Times New Roman" w:hAnsi="Times New Roman" w:cs="Times New Roman"/>
          <w:sz w:val="24"/>
          <w:szCs w:val="24"/>
        </w:rPr>
        <w:t xml:space="preserve">The central philosophical upshot of my paper, therefore, is not a defense of nominalism. To see that upshot, let me ask my question from Section 1 again: why do Burgess and Rosen accept the </w:t>
      </w:r>
      <w:r w:rsidR="005755BC">
        <w:rPr>
          <w:rFonts w:ascii="Times New Roman" w:hAnsi="Times New Roman" w:cs="Times New Roman"/>
          <w:sz w:val="24"/>
          <w:szCs w:val="24"/>
        </w:rPr>
        <w:t>Reliance View</w:t>
      </w:r>
      <w:r>
        <w:rPr>
          <w:rFonts w:ascii="Times New Roman" w:hAnsi="Times New Roman" w:cs="Times New Roman"/>
          <w:sz w:val="24"/>
          <w:szCs w:val="24"/>
        </w:rPr>
        <w:t>? There are two possible readings of Burgess and Rosen’s views on nat</w:t>
      </w:r>
      <w:r w:rsidR="008F3677">
        <w:rPr>
          <w:rFonts w:ascii="Times New Roman" w:hAnsi="Times New Roman" w:cs="Times New Roman"/>
          <w:sz w:val="24"/>
          <w:szCs w:val="24"/>
        </w:rPr>
        <w:t>uralistic methodology which would answer this question.</w:t>
      </w:r>
    </w:p>
    <w:p w14:paraId="389121CC" w14:textId="449744A3" w:rsidR="000A65C2" w:rsidRPr="008917AF" w:rsidRDefault="000A65C2" w:rsidP="000A65C2">
      <w:pPr>
        <w:ind w:firstLine="720"/>
        <w:jc w:val="both"/>
        <w:rPr>
          <w:rFonts w:ascii="Times New Roman" w:hAnsi="Times New Roman" w:cs="Times New Roman"/>
          <w:sz w:val="24"/>
          <w:szCs w:val="24"/>
        </w:rPr>
      </w:pPr>
      <w:r>
        <w:rPr>
          <w:rFonts w:ascii="Times New Roman" w:hAnsi="Times New Roman" w:cs="Times New Roman"/>
          <w:sz w:val="24"/>
          <w:szCs w:val="24"/>
        </w:rPr>
        <w:t>On the first reading, Burgess and Rosen restrict the role of the philosopher within science</w:t>
      </w:r>
      <w:r w:rsidR="006942E5">
        <w:rPr>
          <w:rFonts w:ascii="Times New Roman" w:hAnsi="Times New Roman" w:cs="Times New Roman"/>
          <w:sz w:val="24"/>
          <w:szCs w:val="24"/>
        </w:rPr>
        <w:t xml:space="preserve"> to the human sciences</w:t>
      </w:r>
      <w:r>
        <w:rPr>
          <w:rFonts w:ascii="Times New Roman" w:hAnsi="Times New Roman" w:cs="Times New Roman"/>
          <w:sz w:val="24"/>
          <w:szCs w:val="24"/>
        </w:rPr>
        <w:t>. This reading is at least suggested by their discussion in their book. Recall they read Quine as</w:t>
      </w:r>
      <w:r w:rsidRPr="009B77F1">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advocat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w:t>
      </w:r>
      <w:r w:rsidRPr="009B77F1">
        <w:rPr>
          <w:rFonts w:ascii="Times New Roman" w:hAnsi="Times New Roman" w:cs="Times New Roman"/>
          <w:sz w:val="24"/>
          <w:szCs w:val="24"/>
        </w:rPr>
        <w:t xml:space="preserve"> a novel </w:t>
      </w:r>
      <w:r w:rsidRPr="009B77F1">
        <w:rPr>
          <w:rFonts w:ascii="Times New Roman" w:hAnsi="Times New Roman" w:cs="Times New Roman"/>
          <w:b/>
          <w:sz w:val="24"/>
          <w:szCs w:val="24"/>
        </w:rPr>
        <w:t xml:space="preserve">naturalized </w:t>
      </w:r>
      <w:r w:rsidRPr="009B77F1">
        <w:rPr>
          <w:rFonts w:ascii="Times New Roman" w:hAnsi="Times New Roman" w:cs="Times New Roman"/>
          <w:sz w:val="24"/>
          <w:szCs w:val="24"/>
        </w:rPr>
        <w:t xml:space="preserve">conception of epistemology, on which the epistemologist becomes a citizen of the scientific community, seeking only to describe its methods and standards, even </w:t>
      </w:r>
      <w:r>
        <w:rPr>
          <w:rFonts w:ascii="Times New Roman" w:hAnsi="Times New Roman" w:cs="Times New Roman"/>
          <w:sz w:val="24"/>
          <w:szCs w:val="24"/>
        </w:rPr>
        <w:t xml:space="preserve">while adhering to them.” They </w:t>
      </w:r>
      <w:r w:rsidRPr="008917AF">
        <w:rPr>
          <w:rFonts w:ascii="Times New Roman" w:hAnsi="Times New Roman" w:cs="Times New Roman"/>
          <w:sz w:val="24"/>
          <w:szCs w:val="24"/>
        </w:rPr>
        <w:t xml:space="preserve">do not say that the naturalistic philosopher </w:t>
      </w:r>
      <w:r w:rsidRPr="008917AF">
        <w:rPr>
          <w:rFonts w:ascii="Times New Roman" w:hAnsi="Times New Roman" w:cs="Times New Roman"/>
          <w:i/>
          <w:sz w:val="24"/>
          <w:szCs w:val="24"/>
        </w:rPr>
        <w:t xml:space="preserve">only </w:t>
      </w:r>
      <w:r w:rsidRPr="008917AF">
        <w:rPr>
          <w:rFonts w:ascii="Times New Roman" w:hAnsi="Times New Roman" w:cs="Times New Roman"/>
          <w:sz w:val="24"/>
          <w:szCs w:val="24"/>
        </w:rPr>
        <w:t xml:space="preserve">does </w:t>
      </w:r>
      <w:r w:rsidR="008F3677">
        <w:rPr>
          <w:rFonts w:ascii="Times New Roman" w:hAnsi="Times New Roman" w:cs="Times New Roman"/>
          <w:sz w:val="24"/>
          <w:szCs w:val="24"/>
        </w:rPr>
        <w:t xml:space="preserve">this </w:t>
      </w:r>
      <w:r w:rsidRPr="008917AF">
        <w:rPr>
          <w:rFonts w:ascii="Times New Roman" w:hAnsi="Times New Roman" w:cs="Times New Roman"/>
          <w:sz w:val="24"/>
          <w:szCs w:val="24"/>
        </w:rPr>
        <w:t xml:space="preserve">descriptive </w:t>
      </w:r>
      <w:r>
        <w:rPr>
          <w:rFonts w:ascii="Times New Roman" w:hAnsi="Times New Roman" w:cs="Times New Roman"/>
          <w:sz w:val="24"/>
          <w:szCs w:val="24"/>
        </w:rPr>
        <w:t>epistemology. However, many passages suggest</w:t>
      </w:r>
      <w:r w:rsidRPr="008917AF">
        <w:rPr>
          <w:rFonts w:ascii="Times New Roman" w:hAnsi="Times New Roman" w:cs="Times New Roman"/>
          <w:sz w:val="24"/>
          <w:szCs w:val="24"/>
        </w:rPr>
        <w:t xml:space="preserve"> they think the naturalistic philosopher </w:t>
      </w:r>
      <w:r w:rsidRPr="008917AF">
        <w:rPr>
          <w:rFonts w:ascii="Times New Roman" w:hAnsi="Times New Roman" w:cs="Times New Roman"/>
          <w:i/>
          <w:sz w:val="24"/>
          <w:szCs w:val="24"/>
        </w:rPr>
        <w:t xml:space="preserve">primarily </w:t>
      </w:r>
      <w:r w:rsidRPr="008917AF">
        <w:rPr>
          <w:rFonts w:ascii="Times New Roman" w:hAnsi="Times New Roman" w:cs="Times New Roman"/>
          <w:sz w:val="24"/>
          <w:szCs w:val="24"/>
        </w:rPr>
        <w:t>does descriptive epistemology. When describing the relation between the philosopher and the other sciences, they say:</w:t>
      </w:r>
    </w:p>
    <w:p w14:paraId="32CA60DB" w14:textId="77777777" w:rsidR="000A65C2" w:rsidRPr="008917AF" w:rsidRDefault="000A65C2" w:rsidP="000A65C2">
      <w:pPr>
        <w:ind w:left="720"/>
        <w:jc w:val="both"/>
        <w:rPr>
          <w:rFonts w:ascii="Times New Roman" w:hAnsi="Times New Roman" w:cs="Times New Roman"/>
          <w:sz w:val="24"/>
          <w:szCs w:val="24"/>
        </w:rPr>
      </w:pPr>
      <w:r w:rsidRPr="008917AF">
        <w:rPr>
          <w:rFonts w:ascii="Times New Roman" w:hAnsi="Times New Roman" w:cs="Times New Roman"/>
          <w:sz w:val="24"/>
          <w:szCs w:val="24"/>
        </w:rPr>
        <w:t>…science is not a closed guild with rigid criteria of membership. Philosophers professing naturalism often do contribute to debates in semantical theory or cognitive studies or other topics in the domain of linguistics or psychology, even though they are not officially affiliated with a university depart</w:t>
      </w:r>
      <w:r>
        <w:rPr>
          <w:rFonts w:ascii="Times New Roman" w:hAnsi="Times New Roman" w:cs="Times New Roman"/>
          <w:sz w:val="24"/>
          <w:szCs w:val="24"/>
        </w:rPr>
        <w:t>ment in either of those fields.</w:t>
      </w:r>
      <w:r w:rsidRPr="008917AF">
        <w:rPr>
          <w:rFonts w:ascii="Times New Roman" w:hAnsi="Times New Roman" w:cs="Times New Roman"/>
          <w:sz w:val="24"/>
          <w:szCs w:val="24"/>
        </w:rPr>
        <w:t xml:space="preserve"> (p. 65)</w:t>
      </w:r>
    </w:p>
    <w:p w14:paraId="18F291EB" w14:textId="5BF8156E" w:rsidR="000A65C2" w:rsidRPr="005741C3" w:rsidRDefault="000A65C2" w:rsidP="000A65C2">
      <w:pPr>
        <w:jc w:val="both"/>
        <w:rPr>
          <w:rFonts w:ascii="Times New Roman" w:hAnsi="Times New Roman" w:cs="Times New Roman"/>
          <w:sz w:val="24"/>
          <w:szCs w:val="24"/>
        </w:rPr>
      </w:pPr>
      <w:r>
        <w:rPr>
          <w:rFonts w:ascii="Times New Roman" w:hAnsi="Times New Roman" w:cs="Times New Roman"/>
          <w:sz w:val="24"/>
          <w:szCs w:val="24"/>
        </w:rPr>
        <w:t>They allow the philosopher to contribute to science; however, they only cite the human sciences</w:t>
      </w:r>
      <w:r w:rsidR="00305696">
        <w:rPr>
          <w:rFonts w:ascii="Times New Roman" w:hAnsi="Times New Roman" w:cs="Times New Roman"/>
          <w:sz w:val="24"/>
          <w:szCs w:val="24"/>
        </w:rPr>
        <w:t xml:space="preserve"> as placed where they “often contribute</w:t>
      </w:r>
      <w:r>
        <w:rPr>
          <w:rFonts w:ascii="Times New Roman" w:hAnsi="Times New Roman" w:cs="Times New Roman"/>
          <w:sz w:val="24"/>
          <w:szCs w:val="24"/>
        </w:rPr>
        <w:t>.</w:t>
      </w:r>
      <w:r w:rsidR="00305696">
        <w:rPr>
          <w:rFonts w:ascii="Times New Roman" w:hAnsi="Times New Roman" w:cs="Times New Roman"/>
          <w:sz w:val="24"/>
          <w:szCs w:val="24"/>
        </w:rPr>
        <w:t>”</w:t>
      </w:r>
      <w:r>
        <w:rPr>
          <w:rFonts w:ascii="Times New Roman" w:hAnsi="Times New Roman" w:cs="Times New Roman"/>
          <w:sz w:val="24"/>
          <w:szCs w:val="24"/>
        </w:rPr>
        <w:t xml:space="preserve"> </w:t>
      </w:r>
      <w:r w:rsidRPr="008917AF">
        <w:rPr>
          <w:rFonts w:ascii="Times New Roman" w:hAnsi="Times New Roman" w:cs="Times New Roman"/>
          <w:sz w:val="24"/>
          <w:szCs w:val="24"/>
        </w:rPr>
        <w:t xml:space="preserve">Moreover, they </w:t>
      </w:r>
      <w:r>
        <w:rPr>
          <w:rFonts w:ascii="Times New Roman" w:hAnsi="Times New Roman" w:cs="Times New Roman"/>
          <w:sz w:val="24"/>
          <w:szCs w:val="24"/>
        </w:rPr>
        <w:t xml:space="preserve">believe the study of </w:t>
      </w:r>
      <w:proofErr w:type="spellStart"/>
      <w:r>
        <w:rPr>
          <w:rFonts w:ascii="Times New Roman" w:hAnsi="Times New Roman" w:cs="Times New Roman"/>
          <w:sz w:val="24"/>
          <w:szCs w:val="24"/>
        </w:rPr>
        <w:t>nominalistic</w:t>
      </w:r>
      <w:proofErr w:type="spellEnd"/>
      <w:r>
        <w:rPr>
          <w:rFonts w:ascii="Times New Roman" w:hAnsi="Times New Roman" w:cs="Times New Roman"/>
          <w:sz w:val="24"/>
          <w:szCs w:val="24"/>
        </w:rPr>
        <w:t xml:space="preserve"> theories</w:t>
      </w:r>
      <w:r w:rsidRPr="008917AF">
        <w:rPr>
          <w:rFonts w:ascii="Times New Roman" w:hAnsi="Times New Roman" w:cs="Times New Roman"/>
          <w:sz w:val="24"/>
          <w:szCs w:val="24"/>
        </w:rPr>
        <w:t xml:space="preserve"> “may enlarge philosophical understanding and contribute to naturalized epistemology</w:t>
      </w:r>
      <w:r>
        <w:rPr>
          <w:rFonts w:ascii="Times New Roman" w:hAnsi="Times New Roman" w:cs="Times New Roman"/>
          <w:sz w:val="24"/>
          <w:szCs w:val="24"/>
        </w:rPr>
        <w:t xml:space="preserve"> and cognitive studies.” (p. 239). On their view, the </w:t>
      </w:r>
      <w:proofErr w:type="spellStart"/>
      <w:r>
        <w:rPr>
          <w:rFonts w:ascii="Times New Roman" w:hAnsi="Times New Roman" w:cs="Times New Roman"/>
          <w:sz w:val="24"/>
          <w:szCs w:val="24"/>
        </w:rPr>
        <w:t>nominalistic</w:t>
      </w:r>
      <w:proofErr w:type="spellEnd"/>
      <w:r>
        <w:rPr>
          <w:rFonts w:ascii="Times New Roman" w:hAnsi="Times New Roman" w:cs="Times New Roman"/>
          <w:sz w:val="24"/>
          <w:szCs w:val="24"/>
        </w:rPr>
        <w:t xml:space="preserve"> theories they discuss are inferior to anti-</w:t>
      </w:r>
      <w:proofErr w:type="spellStart"/>
      <w:r>
        <w:rPr>
          <w:rFonts w:ascii="Times New Roman" w:hAnsi="Times New Roman" w:cs="Times New Roman"/>
          <w:sz w:val="24"/>
          <w:szCs w:val="24"/>
        </w:rPr>
        <w:t>nominalistic</w:t>
      </w:r>
      <w:proofErr w:type="spellEnd"/>
      <w:r>
        <w:rPr>
          <w:rFonts w:ascii="Times New Roman" w:hAnsi="Times New Roman" w:cs="Times New Roman"/>
          <w:sz w:val="24"/>
          <w:szCs w:val="24"/>
        </w:rPr>
        <w:t xml:space="preserve"> ones but are “in principle possible to use” (p. 243). On account of this, they believe we can learn something in the cognitive study of science by investigating </w:t>
      </w:r>
      <w:proofErr w:type="spellStart"/>
      <w:r>
        <w:rPr>
          <w:rFonts w:ascii="Times New Roman" w:hAnsi="Times New Roman" w:cs="Times New Roman"/>
          <w:sz w:val="24"/>
          <w:szCs w:val="24"/>
        </w:rPr>
        <w:t>nominalistic</w:t>
      </w:r>
      <w:proofErr w:type="spellEnd"/>
      <w:r>
        <w:rPr>
          <w:rFonts w:ascii="Times New Roman" w:hAnsi="Times New Roman" w:cs="Times New Roman"/>
          <w:sz w:val="24"/>
          <w:szCs w:val="24"/>
        </w:rPr>
        <w:t xml:space="preserve"> theories by seeing what “the science of alien intelligences might look like” (</w:t>
      </w:r>
      <w:r>
        <w:rPr>
          <w:rFonts w:ascii="Times New Roman" w:hAnsi="Times New Roman" w:cs="Times New Roman"/>
          <w:i/>
          <w:sz w:val="24"/>
          <w:szCs w:val="24"/>
        </w:rPr>
        <w:t>Ibid.</w:t>
      </w:r>
      <w:r>
        <w:rPr>
          <w:rFonts w:ascii="Times New Roman" w:hAnsi="Times New Roman" w:cs="Times New Roman"/>
          <w:sz w:val="24"/>
          <w:szCs w:val="24"/>
        </w:rPr>
        <w:t>). On the picture of the philosopher’s place within science indicated by these remarks, when the philosopher participates in science, she participates primarily just in the human sciences about science itself – as a kind of anthropologist, sociologist, cognitive scientist, or historian of scie</w:t>
      </w:r>
      <w:r w:rsidR="00937CB6">
        <w:rPr>
          <w:rFonts w:ascii="Times New Roman" w:hAnsi="Times New Roman" w:cs="Times New Roman"/>
          <w:sz w:val="24"/>
          <w:szCs w:val="24"/>
        </w:rPr>
        <w:t xml:space="preserve">nce. Given this </w:t>
      </w:r>
      <w:r w:rsidR="00937CB6">
        <w:rPr>
          <w:rFonts w:ascii="Times New Roman" w:hAnsi="Times New Roman" w:cs="Times New Roman"/>
          <w:sz w:val="24"/>
          <w:szCs w:val="24"/>
        </w:rPr>
        <w:lastRenderedPageBreak/>
        <w:t>picture, the philosopher’s participation is</w:t>
      </w:r>
      <w:r>
        <w:rPr>
          <w:rFonts w:ascii="Times New Roman" w:hAnsi="Times New Roman" w:cs="Times New Roman"/>
          <w:sz w:val="24"/>
          <w:szCs w:val="24"/>
        </w:rPr>
        <w:t xml:space="preserve"> isolated from sciences s</w:t>
      </w:r>
      <w:r w:rsidR="00937CB6">
        <w:rPr>
          <w:rFonts w:ascii="Times New Roman" w:hAnsi="Times New Roman" w:cs="Times New Roman"/>
          <w:sz w:val="24"/>
          <w:szCs w:val="24"/>
        </w:rPr>
        <w:t>uch as mathematics and physics, and so the Reliance View follows from it.</w:t>
      </w:r>
    </w:p>
    <w:p w14:paraId="2CD4AE7A" w14:textId="26D7A84C" w:rsidR="000A65C2" w:rsidRDefault="000A65C2" w:rsidP="000A65C2">
      <w:pPr>
        <w:ind w:firstLine="720"/>
        <w:jc w:val="both"/>
        <w:rPr>
          <w:rFonts w:ascii="Times New Roman" w:hAnsi="Times New Roman" w:cs="Times New Roman"/>
          <w:sz w:val="24"/>
          <w:szCs w:val="24"/>
        </w:rPr>
      </w:pPr>
      <w:r>
        <w:rPr>
          <w:rFonts w:ascii="Times New Roman" w:hAnsi="Times New Roman" w:cs="Times New Roman"/>
          <w:sz w:val="24"/>
          <w:szCs w:val="24"/>
        </w:rPr>
        <w:t xml:space="preserve">But this is not Quine’s picture. On Quine’s picture of philosophy’s place within science, the philosopher is a participant engaged within the activity of science – legitimate philosophy </w:t>
      </w:r>
      <w:r w:rsidRPr="00F06D6C">
        <w:rPr>
          <w:rFonts w:ascii="Times New Roman" w:hAnsi="Times New Roman" w:cs="Times New Roman"/>
          <w:sz w:val="24"/>
          <w:szCs w:val="24"/>
        </w:rPr>
        <w:t xml:space="preserve">is a part of science. </w:t>
      </w:r>
      <w:r>
        <w:rPr>
          <w:rFonts w:ascii="Times New Roman" w:hAnsi="Times New Roman" w:cs="Times New Roman"/>
          <w:sz w:val="24"/>
          <w:szCs w:val="24"/>
        </w:rPr>
        <w:t xml:space="preserve">For Quine, a significant portion of the task of the naturalistic philosopher when so engaged is to recommend that science </w:t>
      </w:r>
      <w:r>
        <w:rPr>
          <w:rFonts w:ascii="Times New Roman" w:hAnsi="Times New Roman" w:cs="Times New Roman"/>
          <w:i/>
          <w:sz w:val="24"/>
          <w:szCs w:val="24"/>
        </w:rPr>
        <w:t xml:space="preserve">be </w:t>
      </w:r>
      <w:r>
        <w:rPr>
          <w:rFonts w:ascii="Times New Roman" w:hAnsi="Times New Roman" w:cs="Times New Roman"/>
          <w:sz w:val="24"/>
          <w:szCs w:val="24"/>
        </w:rPr>
        <w:t xml:space="preserve">a certain way. She does not simply aim to interpret or understand science. She aims to </w:t>
      </w:r>
      <w:r>
        <w:rPr>
          <w:rFonts w:ascii="Times New Roman" w:hAnsi="Times New Roman" w:cs="Times New Roman"/>
          <w:i/>
          <w:sz w:val="24"/>
          <w:szCs w:val="24"/>
        </w:rPr>
        <w:t xml:space="preserve">do </w:t>
      </w:r>
      <w:r>
        <w:rPr>
          <w:rFonts w:ascii="Times New Roman" w:hAnsi="Times New Roman" w:cs="Times New Roman"/>
          <w:sz w:val="24"/>
          <w:szCs w:val="24"/>
        </w:rPr>
        <w:t xml:space="preserve">science by </w:t>
      </w:r>
      <w:r>
        <w:rPr>
          <w:rFonts w:ascii="Times New Roman" w:hAnsi="Times New Roman" w:cs="Times New Roman"/>
          <w:i/>
          <w:sz w:val="24"/>
          <w:szCs w:val="24"/>
        </w:rPr>
        <w:t xml:space="preserve">making </w:t>
      </w:r>
      <w:r>
        <w:rPr>
          <w:rFonts w:ascii="Times New Roman" w:hAnsi="Times New Roman" w:cs="Times New Roman"/>
          <w:sz w:val="24"/>
          <w:szCs w:val="24"/>
        </w:rPr>
        <w:t>science simpler and clearer. And she may and sometimes does aim to improve the natural and mathematical sciences – not just the human sciences. Hence, on this picture, she may and sometimes does aim to</w:t>
      </w:r>
      <w:r w:rsidR="00BD0A7B">
        <w:rPr>
          <w:rFonts w:ascii="Times New Roman" w:hAnsi="Times New Roman" w:cs="Times New Roman"/>
          <w:sz w:val="24"/>
          <w:szCs w:val="24"/>
        </w:rPr>
        <w:t xml:space="preserve"> assess revisions of</w:t>
      </w:r>
      <w:r>
        <w:rPr>
          <w:rFonts w:ascii="Times New Roman" w:hAnsi="Times New Roman" w:cs="Times New Roman"/>
          <w:sz w:val="24"/>
          <w:szCs w:val="24"/>
        </w:rPr>
        <w:t xml:space="preserve"> </w:t>
      </w:r>
      <w:r w:rsidR="00BD0A7B">
        <w:rPr>
          <w:rFonts w:ascii="Times New Roman" w:hAnsi="Times New Roman" w:cs="Times New Roman"/>
          <w:sz w:val="24"/>
          <w:szCs w:val="24"/>
        </w:rPr>
        <w:t xml:space="preserve">theories in </w:t>
      </w:r>
      <w:r w:rsidRPr="00EF4011">
        <w:rPr>
          <w:rFonts w:ascii="Times New Roman" w:hAnsi="Times New Roman" w:cs="Times New Roman"/>
          <w:i/>
          <w:sz w:val="24"/>
          <w:szCs w:val="24"/>
        </w:rPr>
        <w:t>any</w:t>
      </w:r>
      <w:r>
        <w:rPr>
          <w:rFonts w:ascii="Times New Roman" w:hAnsi="Times New Roman" w:cs="Times New Roman"/>
          <w:sz w:val="24"/>
          <w:szCs w:val="24"/>
        </w:rPr>
        <w:t xml:space="preserve"> </w:t>
      </w:r>
      <w:r w:rsidR="00BD0A7B">
        <w:rPr>
          <w:rFonts w:ascii="Times New Roman" w:hAnsi="Times New Roman" w:cs="Times New Roman"/>
          <w:sz w:val="24"/>
          <w:szCs w:val="24"/>
        </w:rPr>
        <w:t>type of science</w:t>
      </w:r>
      <w:r w:rsidR="00290698">
        <w:rPr>
          <w:rFonts w:ascii="Times New Roman" w:hAnsi="Times New Roman" w:cs="Times New Roman"/>
          <w:sz w:val="24"/>
          <w:szCs w:val="24"/>
        </w:rPr>
        <w:t>, without needing to rely on other types of scientists</w:t>
      </w:r>
      <w:r w:rsidR="00BD0A7B">
        <w:rPr>
          <w:rFonts w:ascii="Times New Roman" w:hAnsi="Times New Roman" w:cs="Times New Roman"/>
          <w:sz w:val="24"/>
          <w:szCs w:val="24"/>
        </w:rPr>
        <w:t xml:space="preserve">. </w:t>
      </w:r>
      <w:r>
        <w:rPr>
          <w:rFonts w:ascii="Times New Roman" w:hAnsi="Times New Roman" w:cs="Times New Roman"/>
          <w:sz w:val="24"/>
          <w:szCs w:val="24"/>
        </w:rPr>
        <w:t>For Quine, the naturalistic philosopher’s recommendations are not those of what Burgess and Rosen call the “</w:t>
      </w:r>
      <w:r>
        <w:rPr>
          <w:rFonts w:ascii="Times New Roman" w:hAnsi="Times New Roman" w:cs="Times New Roman"/>
          <w:b/>
          <w:sz w:val="24"/>
          <w:szCs w:val="24"/>
        </w:rPr>
        <w:t xml:space="preserve">alienated </w:t>
      </w:r>
      <w:r>
        <w:rPr>
          <w:rFonts w:ascii="Times New Roman" w:hAnsi="Times New Roman" w:cs="Times New Roman"/>
          <w:sz w:val="24"/>
          <w:szCs w:val="24"/>
        </w:rPr>
        <w:t>epistemologist” who “</w:t>
      </w:r>
      <w:r w:rsidRPr="009B77F1">
        <w:rPr>
          <w:rFonts w:ascii="Times New Roman" w:hAnsi="Times New Roman" w:cs="Times New Roman"/>
          <w:sz w:val="24"/>
          <w:szCs w:val="24"/>
        </w:rPr>
        <w:t>presupposes other methods and standards of evaluation, outside and above and beyond those of science.</w:t>
      </w:r>
      <w:r>
        <w:rPr>
          <w:rFonts w:ascii="Times New Roman" w:hAnsi="Times New Roman" w:cs="Times New Roman"/>
          <w:sz w:val="24"/>
          <w:szCs w:val="24"/>
        </w:rPr>
        <w:t>” On Quine’s picture, they are made within science itself, recommendations continuous with the other sciences. Quine would grant that naturalistic philosophers can make errors when making recommendations within science. But for him, to show a naturalistic philosopher has made an error is not to appeal to what Burgess and Rosen call “</w:t>
      </w:r>
      <w:r w:rsidRPr="001F50E9">
        <w:rPr>
          <w:rFonts w:ascii="Times New Roman" w:hAnsi="Times New Roman" w:cs="Times New Roman"/>
          <w:sz w:val="24"/>
          <w:szCs w:val="24"/>
        </w:rPr>
        <w:t>descriptive methodology</w:t>
      </w:r>
      <w:r>
        <w:rPr>
          <w:rFonts w:ascii="Times New Roman" w:hAnsi="Times New Roman" w:cs="Times New Roman"/>
          <w:sz w:val="24"/>
          <w:szCs w:val="24"/>
        </w:rPr>
        <w:t xml:space="preserve">” to see how </w:t>
      </w:r>
      <w:r w:rsidRPr="0084048E">
        <w:rPr>
          <w:rFonts w:ascii="Times New Roman" w:hAnsi="Times New Roman" w:cs="Times New Roman"/>
          <w:i/>
          <w:sz w:val="24"/>
          <w:szCs w:val="24"/>
        </w:rPr>
        <w:t>other</w:t>
      </w:r>
      <w:r>
        <w:rPr>
          <w:rFonts w:ascii="Times New Roman" w:hAnsi="Times New Roman" w:cs="Times New Roman"/>
          <w:sz w:val="24"/>
          <w:szCs w:val="24"/>
        </w:rPr>
        <w:t xml:space="preserve"> scientists make or would make a judgment. Rather, it is to engage in science oneself by using its methods and standards of evaluation to show that she is in error. The picture of Quine’s methodology in ontology and philosophy more generally I have just articulated is the central philosophical upshot of this paper.</w:t>
      </w:r>
    </w:p>
    <w:p w14:paraId="76364A72" w14:textId="71F243F1" w:rsidR="000A65C2" w:rsidRPr="00615E15" w:rsidRDefault="000A65C2" w:rsidP="000A65C2">
      <w:pPr>
        <w:ind w:firstLine="720"/>
        <w:jc w:val="both"/>
        <w:rPr>
          <w:rFonts w:ascii="Times New Roman" w:hAnsi="Times New Roman" w:cs="Times New Roman"/>
          <w:sz w:val="24"/>
          <w:szCs w:val="24"/>
        </w:rPr>
      </w:pPr>
      <w:r>
        <w:rPr>
          <w:rFonts w:ascii="Times New Roman" w:hAnsi="Times New Roman" w:cs="Times New Roman"/>
          <w:sz w:val="24"/>
          <w:szCs w:val="24"/>
        </w:rPr>
        <w:t>To sharpen this pic</w:t>
      </w:r>
      <w:r w:rsidR="006942E5">
        <w:rPr>
          <w:rFonts w:ascii="Times New Roman" w:hAnsi="Times New Roman" w:cs="Times New Roman"/>
          <w:sz w:val="24"/>
          <w:szCs w:val="24"/>
        </w:rPr>
        <w:t xml:space="preserve">ture, let us consider a second </w:t>
      </w:r>
      <w:r w:rsidRPr="00615E15">
        <w:rPr>
          <w:rFonts w:ascii="Times New Roman" w:hAnsi="Times New Roman" w:cs="Times New Roman"/>
          <w:sz w:val="24"/>
          <w:szCs w:val="24"/>
        </w:rPr>
        <w:t>reading o</w:t>
      </w:r>
      <w:r>
        <w:rPr>
          <w:rFonts w:ascii="Times New Roman" w:hAnsi="Times New Roman" w:cs="Times New Roman"/>
          <w:sz w:val="24"/>
          <w:szCs w:val="24"/>
        </w:rPr>
        <w:t xml:space="preserve">f Burgess and Rosen. On this reading, they </w:t>
      </w:r>
      <w:r w:rsidRPr="00615E15">
        <w:rPr>
          <w:rFonts w:ascii="Times New Roman" w:hAnsi="Times New Roman" w:cs="Times New Roman"/>
          <w:sz w:val="24"/>
          <w:szCs w:val="24"/>
        </w:rPr>
        <w:t>deny that the philosopher i</w:t>
      </w:r>
      <w:r w:rsidR="006942E5">
        <w:rPr>
          <w:rFonts w:ascii="Times New Roman" w:hAnsi="Times New Roman" w:cs="Times New Roman"/>
          <w:sz w:val="24"/>
          <w:szCs w:val="24"/>
        </w:rPr>
        <w:t xml:space="preserve">s </w:t>
      </w:r>
      <w:r w:rsidR="00937CB6">
        <w:rPr>
          <w:rFonts w:ascii="Times New Roman" w:hAnsi="Times New Roman" w:cs="Times New Roman"/>
          <w:sz w:val="24"/>
          <w:szCs w:val="24"/>
        </w:rPr>
        <w:t>primarily</w:t>
      </w:r>
      <w:r w:rsidR="006942E5">
        <w:rPr>
          <w:rFonts w:ascii="Times New Roman" w:hAnsi="Times New Roman" w:cs="Times New Roman"/>
          <w:sz w:val="24"/>
          <w:szCs w:val="24"/>
        </w:rPr>
        <w:t xml:space="preserve"> restricted to the human sciences. </w:t>
      </w:r>
      <w:r w:rsidRPr="00615E15">
        <w:rPr>
          <w:rFonts w:ascii="Times New Roman" w:hAnsi="Times New Roman" w:cs="Times New Roman"/>
          <w:sz w:val="24"/>
          <w:szCs w:val="24"/>
        </w:rPr>
        <w:t xml:space="preserve">On this reading, </w:t>
      </w:r>
      <w:r>
        <w:rPr>
          <w:rFonts w:ascii="Times New Roman" w:hAnsi="Times New Roman" w:cs="Times New Roman"/>
          <w:sz w:val="24"/>
          <w:szCs w:val="24"/>
        </w:rPr>
        <w:t xml:space="preserve">Burgess and Rosen think that, in general, (a) </w:t>
      </w:r>
      <w:r w:rsidRPr="00615E15">
        <w:rPr>
          <w:rFonts w:ascii="Times New Roman" w:hAnsi="Times New Roman" w:cs="Times New Roman"/>
          <w:sz w:val="24"/>
          <w:szCs w:val="24"/>
        </w:rPr>
        <w:t>philosophers must wield scientific standards in evaluating theories. Nevertheless,</w:t>
      </w:r>
      <w:r>
        <w:rPr>
          <w:rFonts w:ascii="Times New Roman" w:hAnsi="Times New Roman" w:cs="Times New Roman"/>
          <w:sz w:val="24"/>
          <w:szCs w:val="24"/>
        </w:rPr>
        <w:t xml:space="preserve"> in general,</w:t>
      </w:r>
      <w:r w:rsidRPr="00615E15">
        <w:rPr>
          <w:rFonts w:ascii="Times New Roman" w:hAnsi="Times New Roman" w:cs="Times New Roman"/>
          <w:sz w:val="24"/>
          <w:szCs w:val="24"/>
        </w:rPr>
        <w:t xml:space="preserve"> </w:t>
      </w:r>
      <w:r>
        <w:rPr>
          <w:rFonts w:ascii="Times New Roman" w:hAnsi="Times New Roman" w:cs="Times New Roman"/>
          <w:sz w:val="24"/>
          <w:szCs w:val="24"/>
        </w:rPr>
        <w:t xml:space="preserve">(b) </w:t>
      </w:r>
      <w:r w:rsidRPr="00615E15">
        <w:rPr>
          <w:rFonts w:ascii="Times New Roman" w:hAnsi="Times New Roman" w:cs="Times New Roman"/>
          <w:sz w:val="24"/>
          <w:szCs w:val="24"/>
        </w:rPr>
        <w:t xml:space="preserve">those </w:t>
      </w:r>
      <w:r w:rsidR="00BD0A7B">
        <w:rPr>
          <w:rFonts w:ascii="Times New Roman" w:hAnsi="Times New Roman" w:cs="Times New Roman"/>
          <w:sz w:val="24"/>
          <w:szCs w:val="24"/>
        </w:rPr>
        <w:t xml:space="preserve">best </w:t>
      </w:r>
      <w:r w:rsidRPr="00615E15">
        <w:rPr>
          <w:rFonts w:ascii="Times New Roman" w:hAnsi="Times New Roman" w:cs="Times New Roman"/>
          <w:sz w:val="24"/>
          <w:szCs w:val="24"/>
        </w:rPr>
        <w:t>placed to judge a theory by scientific standards are scienti</w:t>
      </w:r>
      <w:r>
        <w:rPr>
          <w:rFonts w:ascii="Times New Roman" w:hAnsi="Times New Roman" w:cs="Times New Roman"/>
          <w:sz w:val="24"/>
          <w:szCs w:val="24"/>
        </w:rPr>
        <w:t>sts other than philosophers, given their expertise</w:t>
      </w:r>
      <w:r w:rsidR="00870DF9">
        <w:rPr>
          <w:rFonts w:ascii="Times New Roman" w:hAnsi="Times New Roman" w:cs="Times New Roman"/>
          <w:sz w:val="24"/>
          <w:szCs w:val="24"/>
        </w:rPr>
        <w:t xml:space="preserve"> with those standards</w:t>
      </w:r>
      <w:r>
        <w:rPr>
          <w:rFonts w:ascii="Times New Roman" w:hAnsi="Times New Roman" w:cs="Times New Roman"/>
          <w:sz w:val="24"/>
          <w:szCs w:val="24"/>
        </w:rPr>
        <w:t>.</w:t>
      </w:r>
      <w:r w:rsidRPr="00615E15">
        <w:rPr>
          <w:rFonts w:ascii="Times New Roman" w:hAnsi="Times New Roman" w:cs="Times New Roman"/>
          <w:sz w:val="24"/>
          <w:szCs w:val="24"/>
        </w:rPr>
        <w:t xml:space="preserve"> Hence, </w:t>
      </w:r>
      <w:r>
        <w:rPr>
          <w:rFonts w:ascii="Times New Roman" w:hAnsi="Times New Roman" w:cs="Times New Roman"/>
          <w:sz w:val="24"/>
          <w:szCs w:val="24"/>
        </w:rPr>
        <w:t xml:space="preserve">(c) </w:t>
      </w:r>
      <w:r w:rsidRPr="00615E15">
        <w:rPr>
          <w:rFonts w:ascii="Times New Roman" w:hAnsi="Times New Roman" w:cs="Times New Roman"/>
          <w:sz w:val="24"/>
          <w:szCs w:val="24"/>
        </w:rPr>
        <w:t>p</w:t>
      </w:r>
      <w:r w:rsidR="00BD0A7B">
        <w:rPr>
          <w:rFonts w:ascii="Times New Roman" w:hAnsi="Times New Roman" w:cs="Times New Roman"/>
          <w:sz w:val="24"/>
          <w:szCs w:val="24"/>
        </w:rPr>
        <w:t>hilosophers should</w:t>
      </w:r>
      <w:r w:rsidR="00775A66">
        <w:rPr>
          <w:rFonts w:ascii="Times New Roman" w:hAnsi="Times New Roman" w:cs="Times New Roman"/>
          <w:sz w:val="24"/>
          <w:szCs w:val="24"/>
        </w:rPr>
        <w:t xml:space="preserve"> on the whole</w:t>
      </w:r>
      <w:r w:rsidR="00BD0A7B">
        <w:rPr>
          <w:rFonts w:ascii="Times New Roman" w:hAnsi="Times New Roman" w:cs="Times New Roman"/>
          <w:sz w:val="24"/>
          <w:szCs w:val="24"/>
        </w:rPr>
        <w:t xml:space="preserve"> </w:t>
      </w:r>
      <w:r w:rsidR="006942E5">
        <w:rPr>
          <w:rFonts w:ascii="Times New Roman" w:hAnsi="Times New Roman" w:cs="Times New Roman"/>
          <w:sz w:val="24"/>
          <w:szCs w:val="24"/>
        </w:rPr>
        <w:t>rely on other scientists to assess</w:t>
      </w:r>
      <w:r w:rsidR="00BD0A7B">
        <w:rPr>
          <w:rFonts w:ascii="Times New Roman" w:hAnsi="Times New Roman" w:cs="Times New Roman"/>
          <w:sz w:val="24"/>
          <w:szCs w:val="24"/>
        </w:rPr>
        <w:t xml:space="preserve"> merits of scientific theories</w:t>
      </w:r>
      <w:r w:rsidR="008F3677">
        <w:rPr>
          <w:rFonts w:ascii="Times New Roman" w:hAnsi="Times New Roman" w:cs="Times New Roman"/>
          <w:sz w:val="24"/>
          <w:szCs w:val="24"/>
        </w:rPr>
        <w:t>, even though there</w:t>
      </w:r>
      <w:r w:rsidR="006942E5">
        <w:rPr>
          <w:rFonts w:ascii="Times New Roman" w:hAnsi="Times New Roman" w:cs="Times New Roman"/>
          <w:sz w:val="24"/>
          <w:szCs w:val="24"/>
        </w:rPr>
        <w:t xml:space="preserve"> </w:t>
      </w:r>
      <w:r>
        <w:rPr>
          <w:rFonts w:ascii="Times New Roman" w:hAnsi="Times New Roman" w:cs="Times New Roman"/>
          <w:sz w:val="24"/>
          <w:szCs w:val="24"/>
        </w:rPr>
        <w:t>is</w:t>
      </w:r>
      <w:r w:rsidR="006942E5">
        <w:rPr>
          <w:rFonts w:ascii="Times New Roman" w:hAnsi="Times New Roman" w:cs="Times New Roman"/>
          <w:sz w:val="24"/>
          <w:szCs w:val="24"/>
        </w:rPr>
        <w:t xml:space="preserve"> some room in principle for philosophers </w:t>
      </w:r>
      <w:r w:rsidR="008F3677">
        <w:rPr>
          <w:rFonts w:ascii="Times New Roman" w:hAnsi="Times New Roman" w:cs="Times New Roman"/>
          <w:sz w:val="24"/>
          <w:szCs w:val="24"/>
        </w:rPr>
        <w:t xml:space="preserve">not to rely upon them. </w:t>
      </w:r>
      <w:r>
        <w:rPr>
          <w:rFonts w:ascii="Times New Roman" w:hAnsi="Times New Roman" w:cs="Times New Roman"/>
          <w:sz w:val="24"/>
          <w:szCs w:val="24"/>
        </w:rPr>
        <w:t>We thus can read Bu</w:t>
      </w:r>
      <w:r w:rsidR="008F3677">
        <w:rPr>
          <w:rFonts w:ascii="Times New Roman" w:hAnsi="Times New Roman" w:cs="Times New Roman"/>
          <w:sz w:val="24"/>
          <w:szCs w:val="24"/>
        </w:rPr>
        <w:t>rgess and Rosen believing that the Reliance View follows from,</w:t>
      </w:r>
      <w:r w:rsidR="00692C35">
        <w:rPr>
          <w:rFonts w:ascii="Times New Roman" w:hAnsi="Times New Roman" w:cs="Times New Roman"/>
          <w:sz w:val="24"/>
          <w:szCs w:val="24"/>
        </w:rPr>
        <w:t xml:space="preserve"> or is at least supported by,</w:t>
      </w:r>
      <w:r w:rsidR="008F3677">
        <w:rPr>
          <w:rFonts w:ascii="Times New Roman" w:hAnsi="Times New Roman" w:cs="Times New Roman"/>
          <w:sz w:val="24"/>
          <w:szCs w:val="24"/>
        </w:rPr>
        <w:t xml:space="preserve"> these three precepts</w:t>
      </w:r>
      <w:r>
        <w:rPr>
          <w:rFonts w:ascii="Times New Roman" w:hAnsi="Times New Roman" w:cs="Times New Roman"/>
          <w:sz w:val="24"/>
          <w:szCs w:val="24"/>
        </w:rPr>
        <w:t>. For them, mathematicians’ and physicists’ expertise on the relevant scientific standards shows us that it is they who are best placed to assess revisions to anti-nominalism, and not philosophers.</w:t>
      </w:r>
    </w:p>
    <w:p w14:paraId="1BD2E63C" w14:textId="3D11CA63" w:rsidR="000A65C2" w:rsidRDefault="000A65C2" w:rsidP="000A65C2">
      <w:pPr>
        <w:ind w:firstLine="720"/>
        <w:jc w:val="both"/>
        <w:rPr>
          <w:rFonts w:ascii="Times New Roman" w:hAnsi="Times New Roman" w:cs="Times New Roman"/>
          <w:sz w:val="24"/>
          <w:szCs w:val="24"/>
        </w:rPr>
      </w:pPr>
      <w:r w:rsidRPr="00615E15">
        <w:rPr>
          <w:rFonts w:ascii="Times New Roman" w:hAnsi="Times New Roman" w:cs="Times New Roman"/>
          <w:sz w:val="24"/>
          <w:szCs w:val="24"/>
        </w:rPr>
        <w:t xml:space="preserve">Quine, </w:t>
      </w:r>
      <w:r>
        <w:rPr>
          <w:rFonts w:ascii="Times New Roman" w:hAnsi="Times New Roman" w:cs="Times New Roman"/>
          <w:sz w:val="24"/>
          <w:szCs w:val="24"/>
        </w:rPr>
        <w:t xml:space="preserve">I submit, would agree with (a), (b), and (c). Thus, on this reading of Burgess and Rosen, there is significant agreement between Quine and Burgess and Rosen on general philosophical methodology. However, he would deny the </w:t>
      </w:r>
      <w:r w:rsidR="005755BC">
        <w:rPr>
          <w:rFonts w:ascii="Times New Roman" w:hAnsi="Times New Roman" w:cs="Times New Roman"/>
          <w:sz w:val="24"/>
          <w:szCs w:val="24"/>
        </w:rPr>
        <w:t>Reliance View</w:t>
      </w:r>
      <w:r>
        <w:rPr>
          <w:rFonts w:ascii="Times New Roman" w:hAnsi="Times New Roman" w:cs="Times New Roman"/>
          <w:sz w:val="24"/>
          <w:szCs w:val="24"/>
        </w:rPr>
        <w:t xml:space="preserve"> follows from this methodology. He thus disagrees with Burgess and Rosen on how to apply that general methodology to the case of nominalism. Quine would agree that, in a large host of cases, other scientists are best positioned to assess revision to our ontological commitments. The less broad an ontological commitment is, the more likely it is the non-philosopher scientist, and not the philosopher, who is best placed to assess revisions to ontological commitments. However,</w:t>
      </w:r>
      <w:r w:rsidR="000160D5">
        <w:rPr>
          <w:rFonts w:ascii="Times New Roman" w:hAnsi="Times New Roman" w:cs="Times New Roman"/>
          <w:sz w:val="24"/>
          <w:szCs w:val="24"/>
        </w:rPr>
        <w:t xml:space="preserve"> </w:t>
      </w:r>
      <w:r w:rsidR="00937CB6">
        <w:rPr>
          <w:rFonts w:ascii="Times New Roman" w:hAnsi="Times New Roman" w:cs="Times New Roman"/>
          <w:sz w:val="24"/>
          <w:szCs w:val="24"/>
        </w:rPr>
        <w:t xml:space="preserve">he thinks that </w:t>
      </w:r>
      <w:r w:rsidR="000160D5">
        <w:rPr>
          <w:rFonts w:ascii="Times New Roman" w:hAnsi="Times New Roman" w:cs="Times New Roman"/>
          <w:sz w:val="24"/>
          <w:szCs w:val="24"/>
        </w:rPr>
        <w:t xml:space="preserve">philosophers, and not mathematicians and physicists, are generally </w:t>
      </w:r>
      <w:r>
        <w:rPr>
          <w:rFonts w:ascii="Times New Roman" w:hAnsi="Times New Roman" w:cs="Times New Roman"/>
          <w:sz w:val="24"/>
          <w:szCs w:val="24"/>
        </w:rPr>
        <w:t xml:space="preserve">best positioned to wield </w:t>
      </w:r>
      <w:r w:rsidR="00290698">
        <w:rPr>
          <w:rFonts w:ascii="Times New Roman" w:hAnsi="Times New Roman" w:cs="Times New Roman"/>
          <w:sz w:val="24"/>
          <w:szCs w:val="24"/>
        </w:rPr>
        <w:t xml:space="preserve">scientific standards to assess </w:t>
      </w:r>
      <w:r>
        <w:rPr>
          <w:rFonts w:ascii="Times New Roman" w:hAnsi="Times New Roman" w:cs="Times New Roman"/>
          <w:sz w:val="24"/>
          <w:szCs w:val="24"/>
        </w:rPr>
        <w:t xml:space="preserve">our very broad ontological commitments within science, such </w:t>
      </w:r>
      <w:r>
        <w:rPr>
          <w:rFonts w:ascii="Times New Roman" w:hAnsi="Times New Roman" w:cs="Times New Roman"/>
          <w:sz w:val="24"/>
          <w:szCs w:val="24"/>
        </w:rPr>
        <w:lastRenderedPageBreak/>
        <w:t>as our commitment to abstract objects or physical objects</w:t>
      </w:r>
      <w:r w:rsidR="00BD0A7B">
        <w:rPr>
          <w:rFonts w:ascii="Times New Roman" w:hAnsi="Times New Roman" w:cs="Times New Roman"/>
          <w:sz w:val="24"/>
          <w:szCs w:val="24"/>
        </w:rPr>
        <w:t xml:space="preserve"> – recall </w:t>
      </w:r>
      <w:r w:rsidR="00937CB6">
        <w:rPr>
          <w:rFonts w:ascii="Times New Roman" w:hAnsi="Times New Roman" w:cs="Times New Roman"/>
          <w:sz w:val="24"/>
          <w:szCs w:val="24"/>
        </w:rPr>
        <w:t>he</w:t>
      </w:r>
      <w:r w:rsidR="00BD0A7B">
        <w:rPr>
          <w:rFonts w:ascii="Times New Roman" w:hAnsi="Times New Roman" w:cs="Times New Roman"/>
          <w:sz w:val="24"/>
          <w:szCs w:val="24"/>
        </w:rPr>
        <w:t xml:space="preserve"> says that it “devolves upon ontology” to assess the “uncritical” commitment to these objects that we have</w:t>
      </w:r>
      <w:r>
        <w:rPr>
          <w:rFonts w:ascii="Times New Roman" w:hAnsi="Times New Roman" w:cs="Times New Roman"/>
          <w:sz w:val="24"/>
          <w:szCs w:val="24"/>
        </w:rPr>
        <w:t>. For Quine, philosophers’ confide</w:t>
      </w:r>
      <w:r w:rsidR="00020373">
        <w:rPr>
          <w:rFonts w:ascii="Times New Roman" w:hAnsi="Times New Roman" w:cs="Times New Roman"/>
          <w:sz w:val="24"/>
          <w:szCs w:val="24"/>
        </w:rPr>
        <w:t xml:space="preserve">nce in their views on </w:t>
      </w:r>
      <w:proofErr w:type="spellStart"/>
      <w:r w:rsidR="00020373">
        <w:rPr>
          <w:rFonts w:ascii="Times New Roman" w:hAnsi="Times New Roman" w:cs="Times New Roman"/>
          <w:sz w:val="24"/>
          <w:szCs w:val="24"/>
        </w:rPr>
        <w:t>nominalistic</w:t>
      </w:r>
      <w:proofErr w:type="spellEnd"/>
      <w:r w:rsidR="00020373">
        <w:rPr>
          <w:rFonts w:ascii="Times New Roman" w:hAnsi="Times New Roman" w:cs="Times New Roman"/>
          <w:sz w:val="24"/>
          <w:szCs w:val="24"/>
        </w:rPr>
        <w:t xml:space="preserve"> theories</w:t>
      </w:r>
      <w:r>
        <w:rPr>
          <w:rFonts w:ascii="Times New Roman" w:hAnsi="Times New Roman" w:cs="Times New Roman"/>
          <w:sz w:val="24"/>
          <w:szCs w:val="24"/>
        </w:rPr>
        <w:t xml:space="preserve">, even when in favor of </w:t>
      </w:r>
      <w:r w:rsidR="00020373">
        <w:rPr>
          <w:rFonts w:ascii="Times New Roman" w:hAnsi="Times New Roman" w:cs="Times New Roman"/>
          <w:sz w:val="24"/>
          <w:szCs w:val="24"/>
        </w:rPr>
        <w:t>them</w:t>
      </w:r>
      <w:r w:rsidR="00BD0A7B">
        <w:rPr>
          <w:rFonts w:ascii="Times New Roman" w:hAnsi="Times New Roman" w:cs="Times New Roman"/>
          <w:sz w:val="24"/>
          <w:szCs w:val="24"/>
        </w:rPr>
        <w:t xml:space="preserve">, need not be tempered </w:t>
      </w:r>
      <w:r w:rsidR="00937CB6">
        <w:rPr>
          <w:rFonts w:ascii="Times New Roman" w:hAnsi="Times New Roman" w:cs="Times New Roman"/>
          <w:sz w:val="24"/>
          <w:szCs w:val="24"/>
        </w:rPr>
        <w:t>simply due to lack of</w:t>
      </w:r>
      <w:r w:rsidR="00BD0A7B">
        <w:rPr>
          <w:rFonts w:ascii="Times New Roman" w:hAnsi="Times New Roman" w:cs="Times New Roman"/>
          <w:sz w:val="24"/>
          <w:szCs w:val="24"/>
        </w:rPr>
        <w:t xml:space="preserve"> corroboration from </w:t>
      </w:r>
      <w:r>
        <w:rPr>
          <w:rFonts w:ascii="Times New Roman" w:hAnsi="Times New Roman" w:cs="Times New Roman"/>
          <w:sz w:val="24"/>
          <w:szCs w:val="24"/>
        </w:rPr>
        <w:t>other scientists.</w:t>
      </w:r>
    </w:p>
    <w:p w14:paraId="12744C79" w14:textId="7333D30A" w:rsidR="002766CD" w:rsidRPr="001E0C25" w:rsidRDefault="002766CD" w:rsidP="002766CD">
      <w:pPr>
        <w:ind w:firstLine="720"/>
        <w:jc w:val="both"/>
        <w:rPr>
          <w:rFonts w:ascii="Times New Roman" w:hAnsi="Times New Roman" w:cs="Times New Roman"/>
          <w:sz w:val="24"/>
          <w:szCs w:val="24"/>
        </w:rPr>
      </w:pPr>
      <w:r>
        <w:rPr>
          <w:rFonts w:ascii="Times New Roman" w:hAnsi="Times New Roman" w:cs="Times New Roman"/>
          <w:sz w:val="24"/>
          <w:szCs w:val="24"/>
        </w:rPr>
        <w:t xml:space="preserve">Note that Quine should not be read as thinking that the philosopher needs to be isolated from others in the scientific community, always making judgments confidently without </w:t>
      </w:r>
      <w:r w:rsidRPr="006942E5">
        <w:rPr>
          <w:rFonts w:ascii="Times New Roman" w:hAnsi="Times New Roman" w:cs="Times New Roman"/>
          <w:sz w:val="24"/>
          <w:szCs w:val="24"/>
        </w:rPr>
        <w:t xml:space="preserve">input </w:t>
      </w:r>
      <w:r>
        <w:rPr>
          <w:rFonts w:ascii="Times New Roman" w:hAnsi="Times New Roman" w:cs="Times New Roman"/>
          <w:sz w:val="24"/>
          <w:szCs w:val="24"/>
        </w:rPr>
        <w:t xml:space="preserve">from or discussion with others. The philosopher should be open to suggestions from non-philosopher scientists. </w:t>
      </w:r>
      <w:r w:rsidRPr="001347B9">
        <w:rPr>
          <w:rFonts w:ascii="Times New Roman" w:hAnsi="Times New Roman" w:cs="Times New Roman"/>
          <w:sz w:val="24"/>
          <w:szCs w:val="24"/>
        </w:rPr>
        <w:t>Moreover, in some instances of the kind of scena</w:t>
      </w:r>
      <w:r>
        <w:rPr>
          <w:rFonts w:ascii="Times New Roman" w:hAnsi="Times New Roman" w:cs="Times New Roman"/>
          <w:sz w:val="24"/>
          <w:szCs w:val="24"/>
        </w:rPr>
        <w:t xml:space="preserve">rio David Lewis envisages, the </w:t>
      </w:r>
      <w:proofErr w:type="spellStart"/>
      <w:r>
        <w:rPr>
          <w:rFonts w:ascii="Times New Roman" w:hAnsi="Times New Roman" w:cs="Times New Roman"/>
          <w:sz w:val="24"/>
          <w:szCs w:val="24"/>
        </w:rPr>
        <w:t>Quinean</w:t>
      </w:r>
      <w:proofErr w:type="spellEnd"/>
      <w:r>
        <w:rPr>
          <w:rFonts w:ascii="Times New Roman" w:hAnsi="Times New Roman" w:cs="Times New Roman"/>
          <w:sz w:val="24"/>
          <w:szCs w:val="24"/>
        </w:rPr>
        <w:t xml:space="preserve"> philosopher</w:t>
      </w:r>
      <w:r w:rsidRPr="001347B9">
        <w:rPr>
          <w:rFonts w:ascii="Times New Roman" w:hAnsi="Times New Roman" w:cs="Times New Roman"/>
          <w:sz w:val="24"/>
          <w:szCs w:val="24"/>
        </w:rPr>
        <w:t xml:space="preserve"> may very</w:t>
      </w:r>
      <w:r>
        <w:rPr>
          <w:rFonts w:ascii="Times New Roman" w:hAnsi="Times New Roman" w:cs="Times New Roman"/>
          <w:sz w:val="24"/>
          <w:szCs w:val="24"/>
        </w:rPr>
        <w:t xml:space="preserve"> well find that the mathematician’s view is correct.</w:t>
      </w:r>
      <w:r w:rsidRPr="001347B9">
        <w:rPr>
          <w:rFonts w:ascii="Times New Roman" w:hAnsi="Times New Roman" w:cs="Times New Roman"/>
          <w:sz w:val="24"/>
          <w:szCs w:val="24"/>
        </w:rPr>
        <w:t xml:space="preserve"> </w:t>
      </w:r>
      <w:r>
        <w:rPr>
          <w:rFonts w:ascii="Times New Roman" w:hAnsi="Times New Roman" w:cs="Times New Roman"/>
          <w:sz w:val="24"/>
          <w:szCs w:val="24"/>
        </w:rPr>
        <w:t xml:space="preserve">These possibilities are consistent with my reading of Quine. It </w:t>
      </w:r>
      <w:r w:rsidR="00B91FAB">
        <w:rPr>
          <w:rFonts w:ascii="Times New Roman" w:hAnsi="Times New Roman" w:cs="Times New Roman"/>
          <w:sz w:val="24"/>
          <w:szCs w:val="24"/>
        </w:rPr>
        <w:t xml:space="preserve">is </w:t>
      </w:r>
      <w:r>
        <w:rPr>
          <w:rFonts w:ascii="Times New Roman" w:hAnsi="Times New Roman" w:cs="Times New Roman"/>
          <w:sz w:val="24"/>
          <w:szCs w:val="24"/>
        </w:rPr>
        <w:t xml:space="preserve">consistent with my reading that the philosopher, in some or many cases, seeks </w:t>
      </w:r>
      <w:r w:rsidRPr="00692C35">
        <w:rPr>
          <w:rFonts w:ascii="Times New Roman" w:hAnsi="Times New Roman" w:cs="Times New Roman"/>
          <w:sz w:val="24"/>
          <w:szCs w:val="24"/>
        </w:rPr>
        <w:t xml:space="preserve">input </w:t>
      </w:r>
      <w:r>
        <w:rPr>
          <w:rFonts w:ascii="Times New Roman" w:hAnsi="Times New Roman" w:cs="Times New Roman"/>
          <w:sz w:val="24"/>
          <w:szCs w:val="24"/>
        </w:rPr>
        <w:t>from others to enrich her perspective on an ontological issue, and even that the philosopher realizes her position is wrong in light of that input. The point of my reading is that the philosopher is the one often best positioned to assess the merits of very broad ontological theses such as nominalism, and need not rely upon others to make confident judgments on their merits. Quine’s methodology is in line with viewing philosophers as collaborators with the scientists, working alongside other fellow s</w:t>
      </w:r>
      <w:r w:rsidR="00937CB6">
        <w:rPr>
          <w:rFonts w:ascii="Times New Roman" w:hAnsi="Times New Roman" w:cs="Times New Roman"/>
          <w:sz w:val="24"/>
          <w:szCs w:val="24"/>
        </w:rPr>
        <w:t xml:space="preserve">ailors adrift on </w:t>
      </w:r>
      <w:proofErr w:type="spellStart"/>
      <w:r w:rsidR="00937CB6">
        <w:rPr>
          <w:rFonts w:ascii="Times New Roman" w:hAnsi="Times New Roman" w:cs="Times New Roman"/>
          <w:sz w:val="24"/>
          <w:szCs w:val="24"/>
        </w:rPr>
        <w:t>Neurath’s</w:t>
      </w:r>
      <w:proofErr w:type="spellEnd"/>
      <w:r w:rsidR="00937CB6">
        <w:rPr>
          <w:rFonts w:ascii="Times New Roman" w:hAnsi="Times New Roman" w:cs="Times New Roman"/>
          <w:sz w:val="24"/>
          <w:szCs w:val="24"/>
        </w:rPr>
        <w:t xml:space="preserve"> boat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w:t>
      </w:r>
    </w:p>
    <w:p w14:paraId="545D872A" w14:textId="77777777" w:rsidR="000A65C2" w:rsidRPr="00164C21" w:rsidRDefault="000A65C2" w:rsidP="000A65C2">
      <w:pPr>
        <w:jc w:val="both"/>
        <w:rPr>
          <w:rFonts w:ascii="Times New Roman" w:hAnsi="Times New Roman" w:cs="Times New Roman"/>
          <w:sz w:val="24"/>
          <w:szCs w:val="24"/>
        </w:rPr>
      </w:pPr>
      <w:r>
        <w:rPr>
          <w:rFonts w:ascii="Times New Roman" w:hAnsi="Times New Roman" w:cs="Times New Roman"/>
          <w:sz w:val="24"/>
          <w:szCs w:val="24"/>
        </w:rPr>
        <w:tab/>
        <w:t xml:space="preserve">The philosophical upshot of my paper, along with my discussion of Burgess and Rosen, shows that Quine’s naturalism importantly differs from how naturalism is sometimes understood in the literature, especially naturalism in the philosophy of mathematics. </w:t>
      </w:r>
      <w:proofErr w:type="spellStart"/>
      <w:r>
        <w:rPr>
          <w:rFonts w:ascii="Times New Roman" w:hAnsi="Times New Roman" w:cs="Times New Roman"/>
          <w:sz w:val="24"/>
          <w:szCs w:val="24"/>
        </w:rPr>
        <w:t>Paseau</w:t>
      </w:r>
      <w:proofErr w:type="spellEnd"/>
      <w:r>
        <w:rPr>
          <w:rFonts w:ascii="Times New Roman" w:hAnsi="Times New Roman" w:cs="Times New Roman"/>
          <w:sz w:val="24"/>
          <w:szCs w:val="24"/>
        </w:rPr>
        <w:t xml:space="preserve"> opens (2005) by </w:t>
      </w:r>
      <w:r w:rsidRPr="005310DE">
        <w:rPr>
          <w:rFonts w:ascii="Times New Roman" w:hAnsi="Times New Roman" w:cs="Times New Roman"/>
          <w:sz w:val="24"/>
          <w:szCs w:val="24"/>
        </w:rPr>
        <w:t xml:space="preserve">defining </w:t>
      </w:r>
      <w:r>
        <w:rPr>
          <w:rFonts w:ascii="Times New Roman" w:hAnsi="Times New Roman" w:cs="Times New Roman"/>
          <w:sz w:val="24"/>
          <w:szCs w:val="24"/>
        </w:rPr>
        <w:t>naturalism in the philosophy of mathematics as follows:</w:t>
      </w:r>
    </w:p>
    <w:p w14:paraId="23173C89" w14:textId="77777777" w:rsidR="000A65C2" w:rsidRPr="00C25888" w:rsidRDefault="000A65C2" w:rsidP="000A65C2">
      <w:pPr>
        <w:ind w:left="720"/>
        <w:jc w:val="both"/>
        <w:rPr>
          <w:rFonts w:ascii="Times New Roman" w:hAnsi="Times New Roman" w:cs="Times New Roman"/>
          <w:sz w:val="24"/>
          <w:szCs w:val="24"/>
        </w:rPr>
      </w:pPr>
      <w:r w:rsidRPr="008F50B2">
        <w:rPr>
          <w:rFonts w:ascii="Times New Roman" w:hAnsi="Times New Roman" w:cs="Times New Roman"/>
          <w:sz w:val="24"/>
          <w:szCs w:val="24"/>
        </w:rPr>
        <w:t xml:space="preserve">Naturalism in </w:t>
      </w:r>
      <w:r w:rsidRPr="00C25888">
        <w:rPr>
          <w:rFonts w:ascii="Times New Roman" w:hAnsi="Times New Roman" w:cs="Times New Roman"/>
          <w:sz w:val="24"/>
          <w:szCs w:val="24"/>
        </w:rPr>
        <w:t>the philosophy of mathematics is the view that philosophy cannot legitimately gainsay mathematics. Perhaps ‘quietism’ or ‘conservatism’ would be more suggestive labels, but ‘naturalism’ is the entrenched term of art. (p. 377)</w:t>
      </w:r>
    </w:p>
    <w:p w14:paraId="7C5BFEB5" w14:textId="68DDD608" w:rsidR="00816250" w:rsidRPr="006341E8" w:rsidRDefault="000A65C2" w:rsidP="000A65C2">
      <w:pPr>
        <w:jc w:val="both"/>
        <w:rPr>
          <w:rFonts w:ascii="Times New Roman" w:hAnsi="Times New Roman" w:cs="Times New Roman"/>
          <w:sz w:val="24"/>
          <w:szCs w:val="24"/>
        </w:rPr>
      </w:pPr>
      <w:r w:rsidRPr="00C25888">
        <w:rPr>
          <w:rFonts w:ascii="Times New Roman" w:hAnsi="Times New Roman" w:cs="Times New Roman"/>
          <w:sz w:val="24"/>
          <w:szCs w:val="24"/>
        </w:rPr>
        <w:t>On this characterization of naturalism</w:t>
      </w:r>
      <w:r>
        <w:rPr>
          <w:rFonts w:ascii="Times New Roman" w:hAnsi="Times New Roman" w:cs="Times New Roman"/>
          <w:sz w:val="24"/>
          <w:szCs w:val="24"/>
        </w:rPr>
        <w:t xml:space="preserve"> in the philosophy of mathematics</w:t>
      </w:r>
      <w:r w:rsidRPr="00C25888">
        <w:rPr>
          <w:rFonts w:ascii="Times New Roman" w:hAnsi="Times New Roman" w:cs="Times New Roman"/>
          <w:sz w:val="24"/>
          <w:szCs w:val="24"/>
        </w:rPr>
        <w:t xml:space="preserve">, philosophers </w:t>
      </w:r>
      <w:r>
        <w:rPr>
          <w:rFonts w:ascii="Times New Roman" w:hAnsi="Times New Roman" w:cs="Times New Roman"/>
          <w:sz w:val="24"/>
          <w:szCs w:val="24"/>
        </w:rPr>
        <w:t>cannot</w:t>
      </w:r>
      <w:r w:rsidRPr="00C25888">
        <w:rPr>
          <w:rFonts w:ascii="Times New Roman" w:hAnsi="Times New Roman" w:cs="Times New Roman"/>
          <w:sz w:val="24"/>
          <w:szCs w:val="24"/>
        </w:rPr>
        <w:t xml:space="preserve"> revise mathematical theories non-philosophers have advanced – in short, philosophy is </w:t>
      </w:r>
      <w:r w:rsidRPr="00C25888">
        <w:rPr>
          <w:rFonts w:ascii="Times New Roman" w:hAnsi="Times New Roman" w:cs="Times New Roman"/>
          <w:i/>
          <w:sz w:val="24"/>
          <w:szCs w:val="24"/>
        </w:rPr>
        <w:t>anti-revisionist</w:t>
      </w:r>
      <w:r>
        <w:rPr>
          <w:rFonts w:ascii="Times New Roman" w:hAnsi="Times New Roman" w:cs="Times New Roman"/>
          <w:i/>
          <w:sz w:val="24"/>
          <w:szCs w:val="24"/>
        </w:rPr>
        <w:t xml:space="preserve"> </w:t>
      </w:r>
      <w:r>
        <w:rPr>
          <w:rFonts w:ascii="Times New Roman" w:hAnsi="Times New Roman" w:cs="Times New Roman"/>
          <w:sz w:val="24"/>
          <w:szCs w:val="24"/>
        </w:rPr>
        <w:t>about mathematics</w:t>
      </w:r>
      <w:r w:rsidRPr="00C25888">
        <w:rPr>
          <w:rFonts w:ascii="Times New Roman" w:hAnsi="Times New Roman" w:cs="Times New Roman"/>
          <w:i/>
          <w:sz w:val="24"/>
          <w:szCs w:val="24"/>
        </w:rPr>
        <w:t>.</w:t>
      </w:r>
      <w:r w:rsidRPr="00C25888">
        <w:rPr>
          <w:rStyle w:val="FootnoteReference"/>
          <w:rFonts w:ascii="Times New Roman" w:hAnsi="Times New Roman" w:cs="Times New Roman"/>
          <w:sz w:val="24"/>
          <w:szCs w:val="24"/>
        </w:rPr>
        <w:footnoteReference w:id="17"/>
      </w:r>
      <w:r w:rsidRPr="00C25888">
        <w:rPr>
          <w:rFonts w:ascii="Times New Roman" w:hAnsi="Times New Roman" w:cs="Times New Roman"/>
          <w:sz w:val="24"/>
          <w:szCs w:val="24"/>
        </w:rPr>
        <w:t xml:space="preserve"> In Rosen (2001</w:t>
      </w:r>
      <w:r>
        <w:rPr>
          <w:rFonts w:ascii="Times New Roman" w:hAnsi="Times New Roman" w:cs="Times New Roman"/>
          <w:sz w:val="24"/>
          <w:szCs w:val="24"/>
        </w:rPr>
        <w:t>, p. 82</w:t>
      </w:r>
      <w:r w:rsidRPr="00C25888">
        <w:rPr>
          <w:rFonts w:ascii="Times New Roman" w:hAnsi="Times New Roman" w:cs="Times New Roman"/>
          <w:sz w:val="24"/>
          <w:szCs w:val="24"/>
        </w:rPr>
        <w:t>), Rosen also says that naturali</w:t>
      </w:r>
      <w:r>
        <w:rPr>
          <w:rFonts w:ascii="Times New Roman" w:hAnsi="Times New Roman" w:cs="Times New Roman"/>
          <w:sz w:val="24"/>
          <w:szCs w:val="24"/>
        </w:rPr>
        <w:t xml:space="preserve">sm is deferential in spirit. </w:t>
      </w:r>
      <w:r w:rsidRPr="00C25888">
        <w:rPr>
          <w:rFonts w:ascii="Times New Roman" w:hAnsi="Times New Roman" w:cs="Times New Roman"/>
          <w:sz w:val="24"/>
          <w:szCs w:val="24"/>
        </w:rPr>
        <w:t>Given</w:t>
      </w:r>
      <w:r>
        <w:rPr>
          <w:rFonts w:ascii="Times New Roman" w:hAnsi="Times New Roman" w:cs="Times New Roman"/>
          <w:sz w:val="24"/>
          <w:szCs w:val="24"/>
        </w:rPr>
        <w:t xml:space="preserve"> the </w:t>
      </w:r>
      <w:r w:rsidR="005755BC">
        <w:rPr>
          <w:rFonts w:ascii="Times New Roman" w:hAnsi="Times New Roman" w:cs="Times New Roman"/>
          <w:sz w:val="24"/>
          <w:szCs w:val="24"/>
        </w:rPr>
        <w:t>Reliance View</w:t>
      </w:r>
      <w:r>
        <w:rPr>
          <w:rFonts w:ascii="Times New Roman" w:hAnsi="Times New Roman" w:cs="Times New Roman"/>
          <w:sz w:val="24"/>
          <w:szCs w:val="24"/>
        </w:rPr>
        <w:t xml:space="preserve">, one can see that Burgess and Rosen’s naturalistic philosophy is </w:t>
      </w:r>
      <w:r w:rsidR="002C2588">
        <w:rPr>
          <w:rFonts w:ascii="Times New Roman" w:hAnsi="Times New Roman" w:cs="Times New Roman"/>
          <w:sz w:val="24"/>
          <w:szCs w:val="24"/>
        </w:rPr>
        <w:t xml:space="preserve">generally </w:t>
      </w:r>
      <w:r>
        <w:rPr>
          <w:rFonts w:ascii="Times New Roman" w:hAnsi="Times New Roman" w:cs="Times New Roman"/>
          <w:sz w:val="24"/>
          <w:szCs w:val="24"/>
        </w:rPr>
        <w:t>anti-revisionist and deferential about mathematics, at least when it comes to ontological issues arising in the mathematical and physical sciences such as nominalism. But Quine’s picture of philosophical methodology shows his methodology in ontology, philosophy of mathematics, and philosophy in general is not particularly anti-revisionist; nor is it particularly deferential in spirit. Si</w:t>
      </w:r>
      <w:r w:rsidR="002C2588">
        <w:rPr>
          <w:rFonts w:ascii="Times New Roman" w:hAnsi="Times New Roman" w:cs="Times New Roman"/>
          <w:sz w:val="24"/>
          <w:szCs w:val="24"/>
        </w:rPr>
        <w:t xml:space="preserve">nce Quine accepts (b) above, his methodology is deferential </w:t>
      </w:r>
      <w:r>
        <w:rPr>
          <w:rFonts w:ascii="Times New Roman" w:hAnsi="Times New Roman" w:cs="Times New Roman"/>
          <w:sz w:val="24"/>
          <w:szCs w:val="24"/>
        </w:rPr>
        <w:t xml:space="preserve">in many cases. But it is not </w:t>
      </w:r>
      <w:r w:rsidR="002A027C">
        <w:rPr>
          <w:rFonts w:ascii="Times New Roman" w:hAnsi="Times New Roman" w:cs="Times New Roman"/>
          <w:sz w:val="24"/>
          <w:szCs w:val="24"/>
        </w:rPr>
        <w:t xml:space="preserve">particularly </w:t>
      </w:r>
      <w:r w:rsidR="00816250">
        <w:rPr>
          <w:rFonts w:ascii="Times New Roman" w:hAnsi="Times New Roman" w:cs="Times New Roman"/>
          <w:sz w:val="24"/>
          <w:szCs w:val="24"/>
        </w:rPr>
        <w:t>deferential when it comes to the</w:t>
      </w:r>
      <w:r>
        <w:rPr>
          <w:rFonts w:ascii="Times New Roman" w:hAnsi="Times New Roman" w:cs="Times New Roman"/>
          <w:sz w:val="24"/>
          <w:szCs w:val="24"/>
        </w:rPr>
        <w:t xml:space="preserve"> very broad parts of our </w:t>
      </w:r>
      <w:r w:rsidR="00816250">
        <w:rPr>
          <w:rFonts w:ascii="Times New Roman" w:hAnsi="Times New Roman" w:cs="Times New Roman"/>
          <w:sz w:val="24"/>
          <w:szCs w:val="24"/>
        </w:rPr>
        <w:t xml:space="preserve">science that Quine thinks the </w:t>
      </w:r>
      <w:r>
        <w:rPr>
          <w:rFonts w:ascii="Times New Roman" w:hAnsi="Times New Roman" w:cs="Times New Roman"/>
          <w:sz w:val="24"/>
          <w:szCs w:val="24"/>
        </w:rPr>
        <w:t>philosopher is best plac</w:t>
      </w:r>
      <w:r w:rsidR="00816250">
        <w:rPr>
          <w:rFonts w:ascii="Times New Roman" w:hAnsi="Times New Roman" w:cs="Times New Roman"/>
          <w:sz w:val="24"/>
          <w:szCs w:val="24"/>
        </w:rPr>
        <w:t>ed to evaluate</w:t>
      </w:r>
      <w:r>
        <w:rPr>
          <w:rFonts w:ascii="Times New Roman" w:hAnsi="Times New Roman" w:cs="Times New Roman"/>
          <w:sz w:val="24"/>
          <w:szCs w:val="24"/>
        </w:rPr>
        <w:t xml:space="preserve">. </w:t>
      </w:r>
      <w:r w:rsidR="002A027C">
        <w:rPr>
          <w:rFonts w:ascii="Times New Roman" w:hAnsi="Times New Roman" w:cs="Times New Roman"/>
          <w:sz w:val="24"/>
          <w:szCs w:val="24"/>
        </w:rPr>
        <w:t>For Quine, all of</w:t>
      </w:r>
      <w:r>
        <w:rPr>
          <w:rFonts w:ascii="Times New Roman" w:hAnsi="Times New Roman" w:cs="Times New Roman"/>
          <w:sz w:val="24"/>
          <w:szCs w:val="24"/>
        </w:rPr>
        <w:t xml:space="preserve"> philosophy is </w:t>
      </w:r>
      <w:r>
        <w:rPr>
          <w:rFonts w:ascii="Times New Roman" w:hAnsi="Times New Roman" w:cs="Times New Roman"/>
          <w:i/>
          <w:sz w:val="24"/>
          <w:szCs w:val="24"/>
        </w:rPr>
        <w:t xml:space="preserve">within </w:t>
      </w:r>
      <w:r>
        <w:rPr>
          <w:rFonts w:ascii="Times New Roman" w:hAnsi="Times New Roman" w:cs="Times New Roman"/>
          <w:sz w:val="24"/>
          <w:szCs w:val="24"/>
        </w:rPr>
        <w:t xml:space="preserve">science – he says it is </w:t>
      </w:r>
      <w:r>
        <w:rPr>
          <w:rFonts w:ascii="Times New Roman" w:hAnsi="Times New Roman" w:cs="Times New Roman"/>
          <w:i/>
          <w:sz w:val="24"/>
          <w:szCs w:val="24"/>
        </w:rPr>
        <w:t xml:space="preserve">within </w:t>
      </w:r>
      <w:r>
        <w:rPr>
          <w:rFonts w:ascii="Times New Roman" w:hAnsi="Times New Roman" w:cs="Times New Roman"/>
          <w:sz w:val="24"/>
          <w:szCs w:val="24"/>
        </w:rPr>
        <w:t xml:space="preserve">“science itself…that reality is to be identified and described.” It is because of Quine’s conviction that philosophy is within science that he believes that the philosopher can and does play an active role in assessing the merits of revising parts of science when she has enough </w:t>
      </w:r>
      <w:r>
        <w:rPr>
          <w:rFonts w:ascii="Times New Roman" w:hAnsi="Times New Roman" w:cs="Times New Roman"/>
          <w:sz w:val="24"/>
          <w:szCs w:val="24"/>
        </w:rPr>
        <w:lastRenderedPageBreak/>
        <w:t xml:space="preserve">knowledge of and expertise in them. It is because of this conviction that Quine is perfectly willing to revise scientific theories if he judges it simplifies and clarifies science to do so. By explaining how Quine’s naturalistic methodology in ontology differs from the anti-revisionist, deferential, “quietist,” “conservative” naturalism just mentioned, I hope to have clarified and advanced contemporary debates over naturalism. Having clarified the differences between Quine’s methodology and Burgess and Rosen’s, I leave it to the reader to </w:t>
      </w:r>
      <w:r w:rsidR="006942E5">
        <w:rPr>
          <w:rFonts w:ascii="Times New Roman" w:hAnsi="Times New Roman" w:cs="Times New Roman"/>
          <w:sz w:val="24"/>
          <w:szCs w:val="24"/>
        </w:rPr>
        <w:t>judge</w:t>
      </w:r>
      <w:r>
        <w:rPr>
          <w:rFonts w:ascii="Times New Roman" w:hAnsi="Times New Roman" w:cs="Times New Roman"/>
          <w:sz w:val="24"/>
          <w:szCs w:val="24"/>
        </w:rPr>
        <w:t xml:space="preserve"> their merits and demerits.</w:t>
      </w:r>
      <w:bookmarkStart w:id="0" w:name="_GoBack"/>
      <w:bookmarkEnd w:id="0"/>
    </w:p>
    <w:p w14:paraId="62DB6F5A" w14:textId="77777777" w:rsidR="000A65C2" w:rsidRDefault="000A65C2" w:rsidP="000A65C2">
      <w:pPr>
        <w:spacing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174BB5C0" w14:textId="77777777" w:rsidR="000A65C2" w:rsidRDefault="000A65C2" w:rsidP="000A65C2">
      <w:pPr>
        <w:spacing w:line="240" w:lineRule="auto"/>
        <w:jc w:val="both"/>
        <w:rPr>
          <w:rFonts w:ascii="Times New Roman" w:hAnsi="Times New Roman" w:cs="Times New Roman"/>
          <w:sz w:val="24"/>
          <w:szCs w:val="24"/>
        </w:rPr>
      </w:pPr>
      <w:r>
        <w:rPr>
          <w:rFonts w:ascii="Times New Roman" w:hAnsi="Times New Roman" w:cs="Times New Roman"/>
          <w:sz w:val="24"/>
          <w:szCs w:val="24"/>
        </w:rPr>
        <w:t>Burgess, J. (2003). Numbers and Ideas. In Burgess 2008, pp. 23-30.</w:t>
      </w:r>
    </w:p>
    <w:p w14:paraId="4E88495C" w14:textId="77777777" w:rsidR="000A65C2" w:rsidRDefault="000A65C2" w:rsidP="000A65C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Burgess, J. (2004). Mathematics and </w:t>
      </w:r>
      <w:r w:rsidRPr="00E752F6">
        <w:rPr>
          <w:rFonts w:ascii="Times New Roman" w:hAnsi="Times New Roman" w:cs="Times New Roman"/>
          <w:i/>
          <w:sz w:val="24"/>
          <w:szCs w:val="24"/>
        </w:rPr>
        <w:t>Bleak House</w:t>
      </w:r>
      <w:r>
        <w:rPr>
          <w:rFonts w:ascii="Times New Roman" w:hAnsi="Times New Roman" w:cs="Times New Roman"/>
          <w:sz w:val="24"/>
          <w:szCs w:val="24"/>
        </w:rPr>
        <w:t>. In Burgess 2008, pp. 46-65.</w:t>
      </w:r>
    </w:p>
    <w:p w14:paraId="5D733A9E" w14:textId="77777777" w:rsidR="000A65C2" w:rsidRDefault="000A65C2" w:rsidP="000A65C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Burgess, J. (2008). </w:t>
      </w:r>
      <w:r>
        <w:rPr>
          <w:rFonts w:ascii="Times New Roman" w:hAnsi="Times New Roman" w:cs="Times New Roman"/>
          <w:i/>
          <w:sz w:val="24"/>
          <w:szCs w:val="24"/>
        </w:rPr>
        <w:t xml:space="preserve">Mathematics, Models and Modality. </w:t>
      </w:r>
      <w:r>
        <w:rPr>
          <w:rFonts w:ascii="Times New Roman" w:hAnsi="Times New Roman" w:cs="Times New Roman"/>
          <w:sz w:val="24"/>
          <w:szCs w:val="24"/>
        </w:rPr>
        <w:t>Cambridge: Cambridge University Press.</w:t>
      </w:r>
    </w:p>
    <w:p w14:paraId="289CA454" w14:textId="77777777" w:rsidR="000A65C2" w:rsidRDefault="000A65C2" w:rsidP="000A65C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Burgess, J. and Rosen, G. (1997). </w:t>
      </w:r>
      <w:r>
        <w:rPr>
          <w:rFonts w:ascii="Times New Roman" w:hAnsi="Times New Roman" w:cs="Times New Roman"/>
          <w:i/>
          <w:sz w:val="24"/>
          <w:szCs w:val="24"/>
        </w:rPr>
        <w:t xml:space="preserve">A Subject with No Object. </w:t>
      </w:r>
      <w:r>
        <w:rPr>
          <w:rFonts w:ascii="Times New Roman" w:hAnsi="Times New Roman" w:cs="Times New Roman"/>
          <w:sz w:val="24"/>
          <w:szCs w:val="24"/>
        </w:rPr>
        <w:t>Oxford: Oxford University Press.</w:t>
      </w:r>
    </w:p>
    <w:p w14:paraId="1C58F7B2" w14:textId="77777777" w:rsidR="000A65C2" w:rsidRDefault="000A65C2" w:rsidP="000A65C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Daly, C. and </w:t>
      </w:r>
      <w:proofErr w:type="spellStart"/>
      <w:r>
        <w:rPr>
          <w:rFonts w:ascii="Times New Roman" w:hAnsi="Times New Roman" w:cs="Times New Roman"/>
          <w:sz w:val="24"/>
          <w:szCs w:val="24"/>
        </w:rPr>
        <w:t>Liggins</w:t>
      </w:r>
      <w:proofErr w:type="spellEnd"/>
      <w:r>
        <w:rPr>
          <w:rFonts w:ascii="Times New Roman" w:hAnsi="Times New Roman" w:cs="Times New Roman"/>
          <w:sz w:val="24"/>
          <w:szCs w:val="24"/>
        </w:rPr>
        <w:t xml:space="preserve">, D. (2011). </w:t>
      </w:r>
      <w:proofErr w:type="spellStart"/>
      <w:r>
        <w:rPr>
          <w:rFonts w:ascii="Times New Roman" w:hAnsi="Times New Roman" w:cs="Times New Roman"/>
          <w:sz w:val="24"/>
          <w:szCs w:val="24"/>
        </w:rPr>
        <w:t>Deferentialism</w:t>
      </w:r>
      <w:proofErr w:type="spellEnd"/>
      <w:r>
        <w:rPr>
          <w:rFonts w:ascii="Times New Roman" w:hAnsi="Times New Roman" w:cs="Times New Roman"/>
          <w:sz w:val="24"/>
          <w:szCs w:val="24"/>
        </w:rPr>
        <w:t xml:space="preserve">. </w:t>
      </w:r>
      <w:r>
        <w:rPr>
          <w:rFonts w:ascii="Times New Roman" w:hAnsi="Times New Roman" w:cs="Times New Roman"/>
          <w:i/>
          <w:sz w:val="24"/>
          <w:szCs w:val="24"/>
        </w:rPr>
        <w:t>P</w:t>
      </w:r>
      <w:r w:rsidRPr="004B350E">
        <w:rPr>
          <w:rFonts w:ascii="Times New Roman" w:hAnsi="Times New Roman" w:cs="Times New Roman"/>
          <w:i/>
          <w:sz w:val="24"/>
          <w:szCs w:val="24"/>
        </w:rPr>
        <w:t>hilosophical Studies: An International Journal for Philosophy in the Analytic Tradition</w:t>
      </w:r>
      <w:r w:rsidRPr="004B350E">
        <w:rPr>
          <w:rFonts w:ascii="Times New Roman" w:hAnsi="Times New Roman" w:cs="Times New Roman"/>
          <w:sz w:val="24"/>
          <w:szCs w:val="24"/>
        </w:rPr>
        <w:t xml:space="preserve">, </w:t>
      </w:r>
      <w:r>
        <w:rPr>
          <w:rFonts w:ascii="Times New Roman" w:hAnsi="Times New Roman" w:cs="Times New Roman"/>
          <w:sz w:val="24"/>
          <w:szCs w:val="24"/>
        </w:rPr>
        <w:t>156(3),</w:t>
      </w:r>
      <w:r w:rsidRPr="004B350E">
        <w:rPr>
          <w:rFonts w:ascii="Times New Roman" w:hAnsi="Times New Roman" w:cs="Times New Roman"/>
          <w:sz w:val="24"/>
          <w:szCs w:val="24"/>
        </w:rPr>
        <w:t xml:space="preserve"> pp. 321-337</w:t>
      </w:r>
    </w:p>
    <w:p w14:paraId="1C231E97" w14:textId="77777777" w:rsidR="000A65C2" w:rsidRPr="00DE266E" w:rsidRDefault="000A65C2" w:rsidP="000A65C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Field, H. (2016). </w:t>
      </w:r>
      <w:r>
        <w:rPr>
          <w:rFonts w:ascii="Times New Roman" w:hAnsi="Times New Roman" w:cs="Times New Roman"/>
          <w:i/>
          <w:sz w:val="24"/>
          <w:szCs w:val="24"/>
        </w:rPr>
        <w:t xml:space="preserve">Science without Numbers: A Defense of Nominalism, </w:t>
      </w:r>
      <w:r>
        <w:rPr>
          <w:rFonts w:ascii="Times New Roman" w:hAnsi="Times New Roman" w:cs="Times New Roman"/>
          <w:sz w:val="24"/>
          <w:szCs w:val="24"/>
        </w:rPr>
        <w:t>2</w:t>
      </w:r>
      <w:r w:rsidRPr="00DE266E">
        <w:rPr>
          <w:rFonts w:ascii="Times New Roman" w:hAnsi="Times New Roman" w:cs="Times New Roman"/>
          <w:sz w:val="24"/>
          <w:szCs w:val="24"/>
          <w:vertAlign w:val="superscript"/>
        </w:rPr>
        <w:t>nd</w:t>
      </w:r>
      <w:r>
        <w:rPr>
          <w:rFonts w:ascii="Times New Roman" w:hAnsi="Times New Roman" w:cs="Times New Roman"/>
          <w:sz w:val="24"/>
          <w:szCs w:val="24"/>
        </w:rPr>
        <w:t xml:space="preserve"> ed. Oxford: Oxford University Press.</w:t>
      </w:r>
    </w:p>
    <w:p w14:paraId="0A593FCE" w14:textId="77777777" w:rsidR="000A65C2" w:rsidRDefault="000A65C2" w:rsidP="000A65C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Goodman, N. and Quine, W.V. (1947). </w:t>
      </w:r>
      <w:r w:rsidRPr="00B91FAB">
        <w:rPr>
          <w:rFonts w:ascii="Times New Roman" w:hAnsi="Times New Roman" w:cs="Times New Roman"/>
          <w:sz w:val="24"/>
          <w:szCs w:val="24"/>
        </w:rPr>
        <w:t xml:space="preserve">Steps </w:t>
      </w:r>
      <w:proofErr w:type="gramStart"/>
      <w:r w:rsidRPr="00B91FAB">
        <w:rPr>
          <w:rFonts w:ascii="Times New Roman" w:hAnsi="Times New Roman" w:cs="Times New Roman"/>
          <w:sz w:val="24"/>
          <w:szCs w:val="24"/>
        </w:rPr>
        <w:t>Tow</w:t>
      </w:r>
      <w:r>
        <w:rPr>
          <w:rFonts w:ascii="Times New Roman" w:hAnsi="Times New Roman" w:cs="Times New Roman"/>
          <w:sz w:val="24"/>
          <w:szCs w:val="24"/>
        </w:rPr>
        <w:t>ard</w:t>
      </w:r>
      <w:proofErr w:type="gramEnd"/>
      <w:r>
        <w:rPr>
          <w:rFonts w:ascii="Times New Roman" w:hAnsi="Times New Roman" w:cs="Times New Roman"/>
          <w:sz w:val="24"/>
          <w:szCs w:val="24"/>
        </w:rPr>
        <w:t xml:space="preserve"> a Constructive Nominalism. </w:t>
      </w:r>
      <w:r w:rsidRPr="00B91FAB">
        <w:rPr>
          <w:rFonts w:ascii="Times New Roman" w:hAnsi="Times New Roman" w:cs="Times New Roman"/>
          <w:i/>
          <w:sz w:val="24"/>
          <w:szCs w:val="24"/>
        </w:rPr>
        <w:t xml:space="preserve">The Journal for Symbolic Logic, </w:t>
      </w:r>
      <w:r w:rsidRPr="00B91FAB">
        <w:rPr>
          <w:rFonts w:ascii="Times New Roman" w:hAnsi="Times New Roman" w:cs="Times New Roman"/>
          <w:sz w:val="24"/>
          <w:szCs w:val="24"/>
        </w:rPr>
        <w:t>Vol. 12, No. 4, pp. 105-122. Poughkeepsie, NY:</w:t>
      </w:r>
      <w:r>
        <w:rPr>
          <w:rFonts w:ascii="Times New Roman" w:hAnsi="Times New Roman" w:cs="Times New Roman"/>
          <w:sz w:val="24"/>
          <w:szCs w:val="24"/>
        </w:rPr>
        <w:t xml:space="preserve"> Association for Symbolic Logic.</w:t>
      </w:r>
    </w:p>
    <w:p w14:paraId="1CF1771D" w14:textId="77777777" w:rsidR="000A65C2" w:rsidRDefault="000A65C2" w:rsidP="000A65C2">
      <w:pPr>
        <w:spacing w:line="240" w:lineRule="auto"/>
        <w:jc w:val="both"/>
        <w:rPr>
          <w:rFonts w:ascii="Times New Roman" w:hAnsi="Times New Roman" w:cs="Times New Roman"/>
          <w:sz w:val="24"/>
          <w:szCs w:val="24"/>
        </w:rPr>
      </w:pPr>
      <w:r>
        <w:rPr>
          <w:rFonts w:ascii="Times New Roman" w:hAnsi="Times New Roman" w:cs="Times New Roman"/>
          <w:sz w:val="24"/>
          <w:szCs w:val="24"/>
        </w:rPr>
        <w:t>Lewis, D.</w:t>
      </w:r>
      <w:r>
        <w:rPr>
          <w:rFonts w:ascii="Times New Roman" w:hAnsi="Times New Roman" w:cs="Times New Roman"/>
          <w:i/>
          <w:sz w:val="24"/>
          <w:szCs w:val="24"/>
        </w:rPr>
        <w:t xml:space="preserve"> </w:t>
      </w:r>
      <w:r>
        <w:rPr>
          <w:rFonts w:ascii="Times New Roman" w:hAnsi="Times New Roman" w:cs="Times New Roman"/>
          <w:sz w:val="24"/>
          <w:szCs w:val="24"/>
        </w:rPr>
        <w:t xml:space="preserve">(1991). </w:t>
      </w:r>
      <w:r>
        <w:rPr>
          <w:rFonts w:ascii="Times New Roman" w:hAnsi="Times New Roman" w:cs="Times New Roman"/>
          <w:i/>
          <w:sz w:val="24"/>
          <w:szCs w:val="24"/>
        </w:rPr>
        <w:t xml:space="preserve">Parts of Classes. </w:t>
      </w:r>
      <w:r>
        <w:rPr>
          <w:rFonts w:ascii="Times New Roman" w:hAnsi="Times New Roman" w:cs="Times New Roman"/>
          <w:sz w:val="24"/>
          <w:szCs w:val="24"/>
        </w:rPr>
        <w:t>Oxford: Oxford University Press</w:t>
      </w:r>
    </w:p>
    <w:p w14:paraId="76734CA1" w14:textId="77777777" w:rsidR="000A65C2" w:rsidRDefault="000A65C2" w:rsidP="000A65C2">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Paseau</w:t>
      </w:r>
      <w:proofErr w:type="spellEnd"/>
      <w:r>
        <w:rPr>
          <w:rFonts w:ascii="Times New Roman" w:hAnsi="Times New Roman" w:cs="Times New Roman"/>
          <w:sz w:val="24"/>
          <w:szCs w:val="24"/>
        </w:rPr>
        <w:t xml:space="preserve">, Alexander. (2005). Naturalism in Mathematics and the Authority of Philosophy. </w:t>
      </w:r>
      <w:r w:rsidRPr="004B350E">
        <w:rPr>
          <w:rFonts w:ascii="Times New Roman" w:hAnsi="Times New Roman" w:cs="Times New Roman"/>
          <w:i/>
          <w:sz w:val="24"/>
          <w:szCs w:val="24"/>
        </w:rPr>
        <w:t>British Journal of the Philosophy of Science</w:t>
      </w:r>
      <w:r>
        <w:rPr>
          <w:rFonts w:ascii="Times New Roman" w:hAnsi="Times New Roman" w:cs="Times New Roman"/>
          <w:sz w:val="24"/>
          <w:szCs w:val="24"/>
        </w:rPr>
        <w:t xml:space="preserve">, 56(2): pp. </w:t>
      </w:r>
      <w:r w:rsidRPr="001E0C25">
        <w:rPr>
          <w:rFonts w:ascii="Times New Roman" w:hAnsi="Times New Roman" w:cs="Times New Roman"/>
          <w:sz w:val="24"/>
          <w:szCs w:val="24"/>
        </w:rPr>
        <w:t>377–396</w:t>
      </w:r>
      <w:r>
        <w:rPr>
          <w:rFonts w:ascii="Times New Roman" w:hAnsi="Times New Roman" w:cs="Times New Roman"/>
          <w:sz w:val="24"/>
          <w:szCs w:val="24"/>
        </w:rPr>
        <w:t>.</w:t>
      </w:r>
    </w:p>
    <w:p w14:paraId="404FA610" w14:textId="77777777" w:rsidR="000A65C2" w:rsidRPr="00517FD6" w:rsidRDefault="000A65C2" w:rsidP="000A65C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(2007). “Scientific Platonism.” In M. </w:t>
      </w:r>
      <w:proofErr w:type="spellStart"/>
      <w:r>
        <w:rPr>
          <w:rFonts w:ascii="Times New Roman" w:hAnsi="Times New Roman" w:cs="Times New Roman"/>
          <w:sz w:val="24"/>
          <w:szCs w:val="24"/>
        </w:rPr>
        <w:t>Leng</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Paseau</w:t>
      </w:r>
      <w:proofErr w:type="spellEnd"/>
      <w:r>
        <w:rPr>
          <w:rFonts w:ascii="Times New Roman" w:hAnsi="Times New Roman" w:cs="Times New Roman"/>
          <w:sz w:val="24"/>
          <w:szCs w:val="24"/>
        </w:rPr>
        <w:t xml:space="preserve">, and M. Potter (Eds.) </w:t>
      </w:r>
      <w:r>
        <w:rPr>
          <w:rFonts w:ascii="Times New Roman" w:hAnsi="Times New Roman" w:cs="Times New Roman"/>
          <w:i/>
          <w:sz w:val="24"/>
          <w:szCs w:val="24"/>
        </w:rPr>
        <w:t xml:space="preserve">Mathematical Knowledge, </w:t>
      </w:r>
      <w:r>
        <w:rPr>
          <w:rFonts w:ascii="Times New Roman" w:hAnsi="Times New Roman" w:cs="Times New Roman"/>
          <w:sz w:val="24"/>
          <w:szCs w:val="24"/>
        </w:rPr>
        <w:t>2007, Oxford, UK: Oxford University Press, pp. 123-149.</w:t>
      </w:r>
    </w:p>
    <w:p w14:paraId="4AA28B1B" w14:textId="77777777" w:rsidR="000A65C2" w:rsidRDefault="000A65C2" w:rsidP="000A65C2">
      <w:pPr>
        <w:pStyle w:val="FootnoteText"/>
        <w:rPr>
          <w:rStyle w:val="Hyperlink"/>
          <w:rFonts w:ascii="Times New Roman" w:hAnsi="Times New Roman" w:cs="Times New Roman"/>
          <w:sz w:val="24"/>
          <w:szCs w:val="24"/>
        </w:rPr>
      </w:pPr>
      <w:r>
        <w:rPr>
          <w:rFonts w:ascii="Times New Roman" w:hAnsi="Times New Roman" w:cs="Times New Roman"/>
          <w:sz w:val="24"/>
          <w:szCs w:val="24"/>
        </w:rPr>
        <w:t xml:space="preserve">(2013). </w:t>
      </w:r>
      <w:r w:rsidRPr="003846C8">
        <w:rPr>
          <w:rFonts w:ascii="Times New Roman" w:hAnsi="Times New Roman" w:cs="Times New Roman"/>
          <w:sz w:val="24"/>
          <w:szCs w:val="24"/>
        </w:rPr>
        <w:t>Naturalism and</w:t>
      </w:r>
      <w:r>
        <w:rPr>
          <w:rFonts w:ascii="Times New Roman" w:hAnsi="Times New Roman" w:cs="Times New Roman"/>
          <w:sz w:val="24"/>
          <w:szCs w:val="24"/>
        </w:rPr>
        <w:t xml:space="preserve"> the Philosophy of Mathematics.</w:t>
      </w:r>
      <w:r w:rsidRPr="003846C8">
        <w:rPr>
          <w:rFonts w:ascii="Times New Roman" w:hAnsi="Times New Roman" w:cs="Times New Roman"/>
          <w:sz w:val="24"/>
          <w:szCs w:val="24"/>
        </w:rPr>
        <w:t xml:space="preserve"> </w:t>
      </w:r>
      <w:r w:rsidRPr="003846C8">
        <w:rPr>
          <w:rStyle w:val="Emphasis"/>
          <w:rFonts w:ascii="Times New Roman" w:hAnsi="Times New Roman" w:cs="Times New Roman"/>
          <w:color w:val="1A1A1A"/>
          <w:sz w:val="24"/>
          <w:szCs w:val="24"/>
        </w:rPr>
        <w:t>The Stanford Encyclopedia of Philosophy</w:t>
      </w:r>
      <w:r w:rsidRPr="003846C8">
        <w:rPr>
          <w:rStyle w:val="apple-converted-space"/>
          <w:rFonts w:ascii="Times New Roman" w:hAnsi="Times New Roman" w:cs="Times New Roman"/>
          <w:i/>
          <w:iCs/>
          <w:color w:val="1A1A1A"/>
          <w:sz w:val="24"/>
          <w:szCs w:val="24"/>
        </w:rPr>
        <w:t> </w:t>
      </w:r>
      <w:r w:rsidRPr="003846C8">
        <w:rPr>
          <w:rFonts w:ascii="Times New Roman" w:hAnsi="Times New Roman" w:cs="Times New Roman"/>
          <w:color w:val="1A1A1A"/>
          <w:sz w:val="24"/>
          <w:szCs w:val="24"/>
        </w:rPr>
        <w:t>(Winter 2016 Editio</w:t>
      </w:r>
      <w:r>
        <w:rPr>
          <w:rFonts w:ascii="Times New Roman" w:hAnsi="Times New Roman" w:cs="Times New Roman"/>
          <w:color w:val="1A1A1A"/>
          <w:sz w:val="24"/>
          <w:szCs w:val="24"/>
        </w:rPr>
        <w:t xml:space="preserve">n), Edward N. </w:t>
      </w:r>
      <w:proofErr w:type="spellStart"/>
      <w:r>
        <w:rPr>
          <w:rFonts w:ascii="Times New Roman" w:hAnsi="Times New Roman" w:cs="Times New Roman"/>
          <w:color w:val="1A1A1A"/>
          <w:sz w:val="24"/>
          <w:szCs w:val="24"/>
        </w:rPr>
        <w:t>Zalta</w:t>
      </w:r>
      <w:proofErr w:type="spellEnd"/>
      <w:r>
        <w:rPr>
          <w:rFonts w:ascii="Times New Roman" w:hAnsi="Times New Roman" w:cs="Times New Roman"/>
          <w:color w:val="1A1A1A"/>
          <w:sz w:val="24"/>
          <w:szCs w:val="24"/>
        </w:rPr>
        <w:t> (</w:t>
      </w:r>
      <w:proofErr w:type="gramStart"/>
      <w:r>
        <w:rPr>
          <w:rFonts w:ascii="Times New Roman" w:hAnsi="Times New Roman" w:cs="Times New Roman"/>
          <w:color w:val="1A1A1A"/>
          <w:sz w:val="24"/>
          <w:szCs w:val="24"/>
        </w:rPr>
        <w:t>ed</w:t>
      </w:r>
      <w:proofErr w:type="gramEnd"/>
      <w:r>
        <w:rPr>
          <w:rFonts w:ascii="Times New Roman" w:hAnsi="Times New Roman" w:cs="Times New Roman"/>
          <w:color w:val="1A1A1A"/>
          <w:sz w:val="24"/>
          <w:szCs w:val="24"/>
        </w:rPr>
        <w:t>.). Retrieved August 19, 2018, from</w:t>
      </w:r>
      <w:r w:rsidRPr="003846C8">
        <w:rPr>
          <w:rFonts w:ascii="Times New Roman" w:hAnsi="Times New Roman" w:cs="Times New Roman"/>
          <w:color w:val="1A1A1A"/>
          <w:sz w:val="24"/>
          <w:szCs w:val="24"/>
        </w:rPr>
        <w:t xml:space="preserve"> </w:t>
      </w:r>
      <w:hyperlink r:id="rId7" w:history="1">
        <w:r w:rsidRPr="003846C8">
          <w:rPr>
            <w:rStyle w:val="Hyperlink"/>
            <w:rFonts w:ascii="Times New Roman" w:hAnsi="Times New Roman" w:cs="Times New Roman"/>
            <w:sz w:val="24"/>
            <w:szCs w:val="24"/>
          </w:rPr>
          <w:t>https://plato.stanford.edu/archives/win2016/entries/naturalism-mathematics/</w:t>
        </w:r>
      </w:hyperlink>
    </w:p>
    <w:p w14:paraId="58BF55BC" w14:textId="77777777" w:rsidR="000A65C2" w:rsidRPr="00164C21" w:rsidRDefault="000A65C2" w:rsidP="000A65C2">
      <w:pPr>
        <w:pStyle w:val="FootnoteText"/>
        <w:rPr>
          <w:rStyle w:val="Hyperlink"/>
          <w:rFonts w:ascii="Times New Roman" w:hAnsi="Times New Roman" w:cs="Times New Roman"/>
          <w:sz w:val="24"/>
          <w:szCs w:val="24"/>
        </w:rPr>
      </w:pPr>
    </w:p>
    <w:p w14:paraId="3F48FFB6" w14:textId="77777777" w:rsidR="000A65C2" w:rsidRDefault="000A65C2" w:rsidP="000A65C2">
      <w:pPr>
        <w:pStyle w:val="FootnoteText"/>
        <w:spacing w:after="240"/>
        <w:jc w:val="both"/>
        <w:rPr>
          <w:rFonts w:ascii="Times New Roman" w:hAnsi="Times New Roman" w:cs="Times New Roman"/>
          <w:color w:val="1A1A1A"/>
          <w:sz w:val="24"/>
          <w:szCs w:val="24"/>
        </w:rPr>
      </w:pPr>
      <w:r w:rsidRPr="005F031E">
        <w:rPr>
          <w:rStyle w:val="Hyperlink"/>
          <w:rFonts w:ascii="Times New Roman" w:hAnsi="Times New Roman" w:cs="Times New Roman"/>
          <w:color w:val="000000" w:themeColor="text1"/>
          <w:sz w:val="24"/>
          <w:szCs w:val="24"/>
          <w:u w:val="none"/>
        </w:rPr>
        <w:t>Quine, W.V.</w:t>
      </w:r>
      <w:r w:rsidRPr="00745C37">
        <w:rPr>
          <w:rStyle w:val="Hyperlink"/>
          <w:rFonts w:ascii="Times New Roman" w:hAnsi="Times New Roman" w:cs="Times New Roman"/>
          <w:color w:val="000000" w:themeColor="text1"/>
          <w:sz w:val="24"/>
          <w:szCs w:val="24"/>
          <w:u w:val="none"/>
        </w:rPr>
        <w:t xml:space="preserve"> </w:t>
      </w:r>
      <w:r>
        <w:rPr>
          <w:rFonts w:ascii="Times New Roman" w:hAnsi="Times New Roman" w:cs="Times New Roman"/>
          <w:color w:val="1A1A1A"/>
          <w:sz w:val="24"/>
          <w:szCs w:val="24"/>
        </w:rPr>
        <w:t xml:space="preserve">(1939). Designation and Existence. </w:t>
      </w:r>
      <w:r>
        <w:rPr>
          <w:rFonts w:ascii="Times New Roman" w:hAnsi="Times New Roman" w:cs="Times New Roman"/>
          <w:i/>
          <w:color w:val="1A1A1A"/>
          <w:sz w:val="24"/>
          <w:szCs w:val="24"/>
        </w:rPr>
        <w:t xml:space="preserve">Journal of Philosophy </w:t>
      </w:r>
      <w:r>
        <w:rPr>
          <w:rFonts w:ascii="Times New Roman" w:hAnsi="Times New Roman" w:cs="Times New Roman"/>
          <w:color w:val="1A1A1A"/>
          <w:sz w:val="24"/>
          <w:szCs w:val="24"/>
        </w:rPr>
        <w:t>36(26): pp. 701-709.</w:t>
      </w:r>
    </w:p>
    <w:p w14:paraId="6E86D0F7" w14:textId="77777777" w:rsidR="000A65C2" w:rsidRPr="005315F8" w:rsidRDefault="000A65C2" w:rsidP="000A65C2">
      <w:pPr>
        <w:pStyle w:val="FootnoteText"/>
        <w:spacing w:after="240"/>
        <w:jc w:val="both"/>
        <w:rPr>
          <w:rFonts w:ascii="Times New Roman" w:hAnsi="Times New Roman" w:cs="Times New Roman"/>
          <w:color w:val="1A1A1A"/>
          <w:sz w:val="24"/>
          <w:szCs w:val="24"/>
        </w:rPr>
      </w:pPr>
      <w:r>
        <w:rPr>
          <w:rFonts w:ascii="Times New Roman" w:hAnsi="Times New Roman" w:cs="Times New Roman"/>
          <w:color w:val="1A1A1A"/>
          <w:sz w:val="24"/>
          <w:szCs w:val="24"/>
        </w:rPr>
        <w:t xml:space="preserve">(1940). </w:t>
      </w:r>
      <w:r>
        <w:rPr>
          <w:rFonts w:ascii="Times New Roman" w:hAnsi="Times New Roman" w:cs="Times New Roman"/>
          <w:i/>
          <w:color w:val="1A1A1A"/>
          <w:sz w:val="24"/>
          <w:szCs w:val="24"/>
        </w:rPr>
        <w:t xml:space="preserve">Mathematical Logic. </w:t>
      </w:r>
      <w:r>
        <w:rPr>
          <w:rFonts w:ascii="Times New Roman" w:hAnsi="Times New Roman" w:cs="Times New Roman"/>
          <w:color w:val="1A1A1A"/>
          <w:sz w:val="24"/>
          <w:szCs w:val="24"/>
        </w:rPr>
        <w:t>Cambridge, MA: Harvard University Press.</w:t>
      </w:r>
    </w:p>
    <w:p w14:paraId="450B8A7E" w14:textId="77777777" w:rsidR="000A65C2" w:rsidRDefault="000A65C2" w:rsidP="000A65C2">
      <w:pPr>
        <w:spacing w:line="240" w:lineRule="auto"/>
        <w:jc w:val="both"/>
        <w:rPr>
          <w:rFonts w:ascii="Times New Roman" w:hAnsi="Times New Roman" w:cs="Times New Roman"/>
          <w:sz w:val="24"/>
          <w:szCs w:val="24"/>
        </w:rPr>
      </w:pPr>
      <w:r>
        <w:rPr>
          <w:rFonts w:ascii="Times New Roman" w:hAnsi="Times New Roman" w:cs="Times New Roman"/>
          <w:sz w:val="24"/>
          <w:szCs w:val="24"/>
        </w:rPr>
        <w:t>(1960).</w:t>
      </w:r>
      <w:r w:rsidRPr="0036214E">
        <w:rPr>
          <w:rFonts w:ascii="Times New Roman" w:hAnsi="Times New Roman" w:cs="Times New Roman"/>
          <w:sz w:val="24"/>
          <w:szCs w:val="24"/>
        </w:rPr>
        <w:t xml:space="preserve"> </w:t>
      </w:r>
      <w:r w:rsidRPr="0036214E">
        <w:rPr>
          <w:rFonts w:ascii="Times New Roman" w:hAnsi="Times New Roman" w:cs="Times New Roman"/>
          <w:i/>
          <w:iCs/>
          <w:sz w:val="24"/>
          <w:szCs w:val="24"/>
        </w:rPr>
        <w:t>Word and Object</w:t>
      </w:r>
      <w:r w:rsidRPr="0036214E">
        <w:rPr>
          <w:rFonts w:ascii="Times New Roman" w:hAnsi="Times New Roman" w:cs="Times New Roman"/>
          <w:iCs/>
          <w:sz w:val="24"/>
          <w:szCs w:val="24"/>
        </w:rPr>
        <w:t xml:space="preserve">. </w:t>
      </w:r>
      <w:r>
        <w:rPr>
          <w:rFonts w:ascii="Times New Roman" w:hAnsi="Times New Roman" w:cs="Times New Roman"/>
          <w:sz w:val="24"/>
          <w:szCs w:val="24"/>
        </w:rPr>
        <w:t>Cambridge, MA: MIT Press.</w:t>
      </w:r>
    </w:p>
    <w:p w14:paraId="66CCD9DD" w14:textId="77777777" w:rsidR="000A65C2" w:rsidRDefault="000A65C2" w:rsidP="000A65C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(1963). </w:t>
      </w:r>
      <w:r>
        <w:rPr>
          <w:rFonts w:ascii="Times New Roman" w:hAnsi="Times New Roman" w:cs="Times New Roman"/>
          <w:i/>
          <w:sz w:val="24"/>
          <w:szCs w:val="24"/>
        </w:rPr>
        <w:t xml:space="preserve">Set Theory and Its Logic. </w:t>
      </w:r>
      <w:r>
        <w:rPr>
          <w:rFonts w:ascii="Times New Roman" w:hAnsi="Times New Roman" w:cs="Times New Roman"/>
          <w:sz w:val="24"/>
          <w:szCs w:val="24"/>
        </w:rPr>
        <w:t>Cambridge, MA: Harvard University Press.</w:t>
      </w:r>
    </w:p>
    <w:p w14:paraId="5BCEE82C" w14:textId="77777777" w:rsidR="000A65C2" w:rsidRPr="00CF29C8" w:rsidRDefault="000A65C2" w:rsidP="000A65C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(1980). </w:t>
      </w:r>
      <w:r>
        <w:rPr>
          <w:rFonts w:ascii="Times New Roman" w:hAnsi="Times New Roman" w:cs="Times New Roman"/>
          <w:i/>
          <w:sz w:val="24"/>
          <w:szCs w:val="24"/>
        </w:rPr>
        <w:t xml:space="preserve">Philosophy of Logic. </w:t>
      </w:r>
      <w:r>
        <w:rPr>
          <w:rFonts w:ascii="Times New Roman" w:hAnsi="Times New Roman" w:cs="Times New Roman"/>
          <w:sz w:val="24"/>
          <w:szCs w:val="24"/>
        </w:rPr>
        <w:t>Cambridge, MA: Harvard University Press.</w:t>
      </w:r>
    </w:p>
    <w:p w14:paraId="2BADC79D" w14:textId="77777777" w:rsidR="000A65C2" w:rsidRDefault="000A65C2" w:rsidP="000A65C2">
      <w:pPr>
        <w:spacing w:line="240" w:lineRule="auto"/>
        <w:jc w:val="both"/>
        <w:rPr>
          <w:rFonts w:ascii="Times New Roman" w:hAnsi="Times New Roman" w:cs="Times New Roman"/>
          <w:color w:val="1A1A1A"/>
          <w:sz w:val="24"/>
          <w:szCs w:val="24"/>
        </w:rPr>
      </w:pPr>
      <w:r>
        <w:rPr>
          <w:rFonts w:ascii="Times New Roman" w:hAnsi="Times New Roman" w:cs="Times New Roman"/>
          <w:color w:val="1A1A1A"/>
          <w:sz w:val="24"/>
          <w:szCs w:val="24"/>
        </w:rPr>
        <w:t>(1981a). Things and Their Place in Theories. In Quine 1981c, pp. 1-23.</w:t>
      </w:r>
    </w:p>
    <w:p w14:paraId="44CF8D87" w14:textId="77777777" w:rsidR="000A65C2" w:rsidRPr="0036214E" w:rsidRDefault="000A65C2" w:rsidP="000A65C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(1981b). </w:t>
      </w:r>
      <w:r w:rsidRPr="0036214E">
        <w:rPr>
          <w:rFonts w:ascii="Times New Roman" w:hAnsi="Times New Roman" w:cs="Times New Roman"/>
          <w:sz w:val="24"/>
          <w:szCs w:val="24"/>
        </w:rPr>
        <w:t>Five Milestone</w:t>
      </w:r>
      <w:r>
        <w:rPr>
          <w:rFonts w:ascii="Times New Roman" w:hAnsi="Times New Roman" w:cs="Times New Roman"/>
          <w:sz w:val="24"/>
          <w:szCs w:val="24"/>
        </w:rPr>
        <w:t>s of Empiricism. In Quine 1981c</w:t>
      </w:r>
      <w:r w:rsidRPr="0036214E">
        <w:rPr>
          <w:rFonts w:ascii="Times New Roman" w:hAnsi="Times New Roman" w:cs="Times New Roman"/>
          <w:sz w:val="24"/>
          <w:szCs w:val="24"/>
        </w:rPr>
        <w:t>, pp.</w:t>
      </w:r>
      <w:r>
        <w:rPr>
          <w:rFonts w:ascii="Times New Roman" w:hAnsi="Times New Roman" w:cs="Times New Roman"/>
          <w:sz w:val="24"/>
          <w:szCs w:val="24"/>
        </w:rPr>
        <w:t xml:space="preserve"> 67-72.</w:t>
      </w:r>
    </w:p>
    <w:p w14:paraId="6975566C" w14:textId="77777777" w:rsidR="000A65C2" w:rsidRPr="0036214E" w:rsidRDefault="000A65C2" w:rsidP="000A65C2">
      <w:pPr>
        <w:spacing w:line="240" w:lineRule="auto"/>
        <w:jc w:val="both"/>
        <w:rPr>
          <w:rFonts w:ascii="Times New Roman" w:hAnsi="Times New Roman" w:cs="Times New Roman"/>
          <w:color w:val="1A1A1A"/>
          <w:sz w:val="24"/>
          <w:szCs w:val="24"/>
        </w:rPr>
      </w:pPr>
      <w:r>
        <w:rPr>
          <w:rFonts w:ascii="Times New Roman" w:hAnsi="Times New Roman" w:cs="Times New Roman"/>
          <w:color w:val="1A1A1A"/>
          <w:sz w:val="24"/>
          <w:szCs w:val="24"/>
        </w:rPr>
        <w:t>(1981c).</w:t>
      </w:r>
      <w:r w:rsidRPr="0036214E">
        <w:rPr>
          <w:rFonts w:ascii="Times New Roman" w:hAnsi="Times New Roman" w:cs="Times New Roman"/>
          <w:color w:val="1A1A1A"/>
          <w:sz w:val="24"/>
          <w:szCs w:val="24"/>
        </w:rPr>
        <w:t xml:space="preserve"> </w:t>
      </w:r>
      <w:r w:rsidRPr="0036214E">
        <w:rPr>
          <w:rFonts w:ascii="Times New Roman" w:hAnsi="Times New Roman" w:cs="Times New Roman"/>
          <w:i/>
          <w:color w:val="1A1A1A"/>
          <w:sz w:val="24"/>
          <w:szCs w:val="24"/>
        </w:rPr>
        <w:t xml:space="preserve">Theories and Things. </w:t>
      </w:r>
      <w:r w:rsidRPr="0036214E">
        <w:rPr>
          <w:rFonts w:ascii="Times New Roman" w:hAnsi="Times New Roman" w:cs="Times New Roman"/>
          <w:color w:val="1A1A1A"/>
          <w:sz w:val="24"/>
          <w:szCs w:val="24"/>
        </w:rPr>
        <w:t>Cambridg</w:t>
      </w:r>
      <w:r>
        <w:rPr>
          <w:rFonts w:ascii="Times New Roman" w:hAnsi="Times New Roman" w:cs="Times New Roman"/>
          <w:color w:val="1A1A1A"/>
          <w:sz w:val="24"/>
          <w:szCs w:val="24"/>
        </w:rPr>
        <w:t>e, MA: Harvard University Press.</w:t>
      </w:r>
      <w:r w:rsidRPr="0036214E">
        <w:rPr>
          <w:rFonts w:ascii="Times New Roman" w:hAnsi="Times New Roman" w:cs="Times New Roman"/>
          <w:color w:val="1A1A1A"/>
          <w:sz w:val="24"/>
          <w:szCs w:val="24"/>
        </w:rPr>
        <w:t xml:space="preserve"> </w:t>
      </w:r>
    </w:p>
    <w:p w14:paraId="55815A07" w14:textId="77777777" w:rsidR="000A65C2" w:rsidRDefault="000A65C2" w:rsidP="000A65C2">
      <w:pPr>
        <w:spacing w:line="240" w:lineRule="auto"/>
        <w:jc w:val="both"/>
        <w:rPr>
          <w:rFonts w:ascii="Times New Roman" w:hAnsi="Times New Roman" w:cs="Times New Roman"/>
          <w:color w:val="1A1A1A"/>
          <w:sz w:val="24"/>
          <w:szCs w:val="24"/>
        </w:rPr>
      </w:pPr>
      <w:r>
        <w:rPr>
          <w:rFonts w:ascii="Times New Roman" w:hAnsi="Times New Roman" w:cs="Times New Roman"/>
          <w:color w:val="1A1A1A"/>
          <w:sz w:val="24"/>
          <w:szCs w:val="24"/>
        </w:rPr>
        <w:lastRenderedPageBreak/>
        <w:t>(1986).</w:t>
      </w:r>
      <w:r w:rsidRPr="0036214E">
        <w:rPr>
          <w:rFonts w:ascii="Times New Roman" w:hAnsi="Times New Roman" w:cs="Times New Roman"/>
          <w:color w:val="1A1A1A"/>
          <w:sz w:val="24"/>
          <w:szCs w:val="24"/>
        </w:rPr>
        <w:t xml:space="preserve"> </w:t>
      </w:r>
      <w:r>
        <w:rPr>
          <w:rFonts w:ascii="Times New Roman" w:hAnsi="Times New Roman" w:cs="Times New Roman"/>
          <w:color w:val="1A1A1A"/>
          <w:sz w:val="24"/>
          <w:szCs w:val="24"/>
        </w:rPr>
        <w:t xml:space="preserve">Autobiography of W.V. Quine. In L. E. Hahn and P. A. </w:t>
      </w:r>
      <w:proofErr w:type="spellStart"/>
      <w:r>
        <w:rPr>
          <w:rFonts w:ascii="Times New Roman" w:hAnsi="Times New Roman" w:cs="Times New Roman"/>
          <w:color w:val="1A1A1A"/>
          <w:sz w:val="24"/>
          <w:szCs w:val="24"/>
        </w:rPr>
        <w:t>Schilpp</w:t>
      </w:r>
      <w:proofErr w:type="spellEnd"/>
      <w:r>
        <w:rPr>
          <w:rFonts w:ascii="Times New Roman" w:hAnsi="Times New Roman" w:cs="Times New Roman"/>
          <w:color w:val="1A1A1A"/>
          <w:sz w:val="24"/>
          <w:szCs w:val="24"/>
        </w:rPr>
        <w:t xml:space="preserve">, (Eds.) </w:t>
      </w:r>
      <w:r>
        <w:rPr>
          <w:rFonts w:ascii="Times New Roman" w:hAnsi="Times New Roman" w:cs="Times New Roman"/>
          <w:i/>
          <w:sz w:val="24"/>
          <w:szCs w:val="24"/>
        </w:rPr>
        <w:t xml:space="preserve">The Philosophy of W.V. Quine, </w:t>
      </w:r>
      <w:r>
        <w:rPr>
          <w:rFonts w:ascii="Times New Roman" w:hAnsi="Times New Roman" w:cs="Times New Roman"/>
          <w:sz w:val="24"/>
          <w:szCs w:val="24"/>
        </w:rPr>
        <w:t>1986.</w:t>
      </w:r>
      <w:r>
        <w:rPr>
          <w:rFonts w:ascii="Times New Roman" w:hAnsi="Times New Roman" w:cs="Times New Roman"/>
          <w:i/>
          <w:sz w:val="24"/>
          <w:szCs w:val="24"/>
        </w:rPr>
        <w:t xml:space="preserve"> </w:t>
      </w:r>
      <w:r>
        <w:rPr>
          <w:rFonts w:ascii="Times New Roman" w:hAnsi="Times New Roman" w:cs="Times New Roman"/>
          <w:sz w:val="24"/>
          <w:szCs w:val="24"/>
        </w:rPr>
        <w:t>LaSalle, Ill.: Open Court Press,</w:t>
      </w:r>
      <w:r w:rsidRPr="0036214E">
        <w:rPr>
          <w:rFonts w:ascii="Times New Roman" w:hAnsi="Times New Roman" w:cs="Times New Roman"/>
          <w:color w:val="1A1A1A"/>
          <w:sz w:val="24"/>
          <w:szCs w:val="24"/>
        </w:rPr>
        <w:t xml:space="preserve"> pp. </w:t>
      </w:r>
      <w:r>
        <w:rPr>
          <w:rFonts w:ascii="Times New Roman" w:hAnsi="Times New Roman" w:cs="Times New Roman"/>
          <w:color w:val="1A1A1A"/>
          <w:sz w:val="24"/>
          <w:szCs w:val="24"/>
        </w:rPr>
        <w:t>2-48.</w:t>
      </w:r>
    </w:p>
    <w:p w14:paraId="4B920821" w14:textId="17F0DADC" w:rsidR="000A65C2" w:rsidRPr="00692C35" w:rsidRDefault="000A65C2" w:rsidP="00692C35">
      <w:pPr>
        <w:spacing w:line="240" w:lineRule="auto"/>
        <w:jc w:val="both"/>
        <w:rPr>
          <w:rFonts w:ascii="Times New Roman" w:hAnsi="Times New Roman" w:cs="Times New Roman"/>
          <w:color w:val="1A1A1A"/>
          <w:sz w:val="24"/>
          <w:szCs w:val="24"/>
        </w:rPr>
      </w:pPr>
      <w:r>
        <w:rPr>
          <w:rFonts w:ascii="Times New Roman" w:hAnsi="Times New Roman" w:cs="Times New Roman"/>
          <w:color w:val="1A1A1A"/>
          <w:sz w:val="24"/>
          <w:szCs w:val="24"/>
        </w:rPr>
        <w:t xml:space="preserve">Rosen, G. (2001). Nominalism, Naturalism, Epistemic Relativism. </w:t>
      </w:r>
      <w:proofErr w:type="spellStart"/>
      <w:r>
        <w:rPr>
          <w:rFonts w:ascii="Times New Roman" w:hAnsi="Times New Roman" w:cs="Times New Roman"/>
          <w:i/>
          <w:color w:val="1A1A1A"/>
          <w:sz w:val="24"/>
          <w:szCs w:val="24"/>
        </w:rPr>
        <w:t>Noûs</w:t>
      </w:r>
      <w:proofErr w:type="spellEnd"/>
      <w:r>
        <w:rPr>
          <w:rFonts w:ascii="Times New Roman" w:hAnsi="Times New Roman" w:cs="Times New Roman"/>
          <w:color w:val="1A1A1A"/>
          <w:sz w:val="24"/>
          <w:szCs w:val="24"/>
        </w:rPr>
        <w:t>,</w:t>
      </w:r>
      <w:r>
        <w:rPr>
          <w:rFonts w:ascii="Times New Roman" w:hAnsi="Times New Roman" w:cs="Times New Roman"/>
          <w:i/>
          <w:color w:val="1A1A1A"/>
          <w:sz w:val="24"/>
          <w:szCs w:val="24"/>
        </w:rPr>
        <w:t xml:space="preserve"> </w:t>
      </w:r>
      <w:r>
        <w:rPr>
          <w:rFonts w:ascii="Times New Roman" w:hAnsi="Times New Roman" w:cs="Times New Roman"/>
          <w:color w:val="1A1A1A"/>
          <w:sz w:val="24"/>
          <w:szCs w:val="24"/>
        </w:rPr>
        <w:t>35(s15), pp. 69-89.</w:t>
      </w:r>
    </w:p>
    <w:sectPr w:rsidR="000A65C2" w:rsidRPr="00692C3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5E1A2" w14:textId="77777777" w:rsidR="006F1AE4" w:rsidRDefault="006F1AE4" w:rsidP="000A65C2">
      <w:pPr>
        <w:spacing w:after="0" w:line="240" w:lineRule="auto"/>
      </w:pPr>
      <w:r>
        <w:separator/>
      </w:r>
    </w:p>
  </w:endnote>
  <w:endnote w:type="continuationSeparator" w:id="0">
    <w:p w14:paraId="378AEDB4" w14:textId="77777777" w:rsidR="006F1AE4" w:rsidRDefault="006F1AE4" w:rsidP="000A6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6233982"/>
      <w:docPartObj>
        <w:docPartGallery w:val="Page Numbers (Bottom of Page)"/>
        <w:docPartUnique/>
      </w:docPartObj>
    </w:sdtPr>
    <w:sdtEndPr>
      <w:rPr>
        <w:rFonts w:ascii="Times New Roman" w:hAnsi="Times New Roman" w:cs="Times New Roman"/>
        <w:noProof/>
      </w:rPr>
    </w:sdtEndPr>
    <w:sdtContent>
      <w:p w14:paraId="2E423DDE" w14:textId="77777777" w:rsidR="0089799B" w:rsidRPr="00CC6D6B" w:rsidRDefault="0089799B">
        <w:pPr>
          <w:pStyle w:val="Footer"/>
          <w:jc w:val="center"/>
          <w:rPr>
            <w:rFonts w:ascii="Times New Roman" w:hAnsi="Times New Roman" w:cs="Times New Roman"/>
          </w:rPr>
        </w:pPr>
        <w:r w:rsidRPr="00CC6D6B">
          <w:rPr>
            <w:rFonts w:ascii="Times New Roman" w:hAnsi="Times New Roman" w:cs="Times New Roman"/>
          </w:rPr>
          <w:fldChar w:fldCharType="begin"/>
        </w:r>
        <w:r w:rsidRPr="00CC6D6B">
          <w:rPr>
            <w:rFonts w:ascii="Times New Roman" w:hAnsi="Times New Roman" w:cs="Times New Roman"/>
          </w:rPr>
          <w:instrText xml:space="preserve"> PAGE   \* MERGEFORMAT </w:instrText>
        </w:r>
        <w:r w:rsidRPr="00CC6D6B">
          <w:rPr>
            <w:rFonts w:ascii="Times New Roman" w:hAnsi="Times New Roman" w:cs="Times New Roman"/>
          </w:rPr>
          <w:fldChar w:fldCharType="separate"/>
        </w:r>
        <w:r w:rsidR="005045E4">
          <w:rPr>
            <w:rFonts w:ascii="Times New Roman" w:hAnsi="Times New Roman" w:cs="Times New Roman"/>
            <w:noProof/>
          </w:rPr>
          <w:t>18</w:t>
        </w:r>
        <w:r w:rsidRPr="00CC6D6B">
          <w:rPr>
            <w:rFonts w:ascii="Times New Roman" w:hAnsi="Times New Roman" w:cs="Times New Roman"/>
            <w:noProof/>
          </w:rPr>
          <w:fldChar w:fldCharType="end"/>
        </w:r>
      </w:p>
    </w:sdtContent>
  </w:sdt>
  <w:p w14:paraId="3E4C44C1" w14:textId="77777777" w:rsidR="0089799B" w:rsidRDefault="008979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0E8B5" w14:textId="77777777" w:rsidR="006F1AE4" w:rsidRDefault="006F1AE4" w:rsidP="000A65C2">
      <w:pPr>
        <w:spacing w:after="0" w:line="240" w:lineRule="auto"/>
      </w:pPr>
      <w:r>
        <w:separator/>
      </w:r>
    </w:p>
  </w:footnote>
  <w:footnote w:type="continuationSeparator" w:id="0">
    <w:p w14:paraId="301FE41A" w14:textId="77777777" w:rsidR="006F1AE4" w:rsidRDefault="006F1AE4" w:rsidP="000A65C2">
      <w:pPr>
        <w:spacing w:after="0" w:line="240" w:lineRule="auto"/>
      </w:pPr>
      <w:r>
        <w:continuationSeparator/>
      </w:r>
    </w:p>
  </w:footnote>
  <w:footnote w:id="1">
    <w:p w14:paraId="352869B5" w14:textId="50E69940" w:rsidR="0089799B" w:rsidRPr="00E00CA5" w:rsidRDefault="0089799B" w:rsidP="000A65C2">
      <w:pPr>
        <w:pStyle w:val="FootnoteText"/>
        <w:rPr>
          <w:rFonts w:ascii="Times New Roman" w:hAnsi="Times New Roman" w:cs="Times New Roman"/>
          <w:i/>
          <w:sz w:val="22"/>
          <w:szCs w:val="22"/>
        </w:rPr>
      </w:pPr>
      <w:r w:rsidRPr="00E00CA5">
        <w:rPr>
          <w:rStyle w:val="FootnoteReference"/>
          <w:rFonts w:ascii="Times New Roman" w:hAnsi="Times New Roman" w:cs="Times New Roman"/>
          <w:sz w:val="22"/>
          <w:szCs w:val="22"/>
        </w:rPr>
        <w:footnoteRef/>
      </w:r>
      <w:r w:rsidRPr="00E00CA5">
        <w:rPr>
          <w:rFonts w:ascii="Times New Roman" w:hAnsi="Times New Roman" w:cs="Times New Roman"/>
          <w:sz w:val="22"/>
          <w:szCs w:val="22"/>
        </w:rPr>
        <w:t xml:space="preserve"> See </w:t>
      </w:r>
      <w:r>
        <w:rPr>
          <w:rFonts w:ascii="Times New Roman" w:hAnsi="Times New Roman" w:cs="Times New Roman"/>
          <w:sz w:val="22"/>
          <w:szCs w:val="22"/>
        </w:rPr>
        <w:t xml:space="preserve">(1997, </w:t>
      </w:r>
      <w:r w:rsidRPr="00E00CA5">
        <w:rPr>
          <w:rFonts w:ascii="Times New Roman" w:hAnsi="Times New Roman" w:cs="Times New Roman"/>
          <w:sz w:val="22"/>
          <w:szCs w:val="22"/>
        </w:rPr>
        <w:t>p. 4</w:t>
      </w:r>
      <w:r>
        <w:rPr>
          <w:rFonts w:ascii="Times New Roman" w:hAnsi="Times New Roman" w:cs="Times New Roman"/>
          <w:sz w:val="22"/>
          <w:szCs w:val="22"/>
        </w:rPr>
        <w:t>)</w:t>
      </w:r>
      <w:r w:rsidRPr="00E00CA5">
        <w:rPr>
          <w:rFonts w:ascii="Times New Roman" w:hAnsi="Times New Roman" w:cs="Times New Roman"/>
          <w:sz w:val="22"/>
          <w:szCs w:val="22"/>
        </w:rPr>
        <w:t>. Seven is the number of novels Jane Austen wrote if one includes</w:t>
      </w:r>
      <w:r>
        <w:rPr>
          <w:rFonts w:ascii="Times New Roman" w:hAnsi="Times New Roman" w:cs="Times New Roman"/>
          <w:sz w:val="22"/>
          <w:szCs w:val="22"/>
        </w:rPr>
        <w:t xml:space="preserve"> her epistolary novel</w:t>
      </w:r>
      <w:r w:rsidRPr="00E00CA5">
        <w:rPr>
          <w:rFonts w:ascii="Times New Roman" w:hAnsi="Times New Roman" w:cs="Times New Roman"/>
          <w:sz w:val="22"/>
          <w:szCs w:val="22"/>
        </w:rPr>
        <w:t xml:space="preserve"> </w:t>
      </w:r>
      <w:r w:rsidRPr="00E00CA5">
        <w:rPr>
          <w:rFonts w:ascii="Times New Roman" w:hAnsi="Times New Roman" w:cs="Times New Roman"/>
          <w:i/>
          <w:sz w:val="22"/>
          <w:szCs w:val="22"/>
        </w:rPr>
        <w:t>Lady Susan.</w:t>
      </w:r>
    </w:p>
  </w:footnote>
  <w:footnote w:id="2">
    <w:p w14:paraId="6A6C0CD5" w14:textId="571F9F6C" w:rsidR="0089799B" w:rsidRPr="00E00CA5" w:rsidRDefault="0089799B" w:rsidP="000A65C2">
      <w:pPr>
        <w:pStyle w:val="FootnoteText"/>
        <w:rPr>
          <w:rFonts w:ascii="Times New Roman" w:hAnsi="Times New Roman" w:cs="Times New Roman"/>
          <w:sz w:val="22"/>
          <w:szCs w:val="22"/>
        </w:rPr>
      </w:pPr>
      <w:r w:rsidRPr="00E00CA5">
        <w:rPr>
          <w:rStyle w:val="FootnoteReference"/>
          <w:rFonts w:ascii="Times New Roman" w:hAnsi="Times New Roman" w:cs="Times New Roman"/>
          <w:sz w:val="22"/>
          <w:szCs w:val="22"/>
        </w:rPr>
        <w:footnoteRef/>
      </w:r>
      <w:r w:rsidRPr="00E00CA5">
        <w:rPr>
          <w:rFonts w:ascii="Times New Roman" w:hAnsi="Times New Roman" w:cs="Times New Roman"/>
          <w:sz w:val="22"/>
          <w:szCs w:val="22"/>
        </w:rPr>
        <w:t xml:space="preserve"> Burgess and Rosen raise some problems for a hard and fast distinction between abstract and concrete entities, but grant for the sake of argument that stereotypical examples of abstract entities such </w:t>
      </w:r>
      <w:r>
        <w:rPr>
          <w:rFonts w:ascii="Times New Roman" w:hAnsi="Times New Roman" w:cs="Times New Roman"/>
          <w:sz w:val="22"/>
          <w:szCs w:val="22"/>
        </w:rPr>
        <w:t xml:space="preserve">as </w:t>
      </w:r>
      <w:r w:rsidRPr="00E00CA5">
        <w:rPr>
          <w:rFonts w:ascii="Times New Roman" w:hAnsi="Times New Roman" w:cs="Times New Roman"/>
          <w:sz w:val="22"/>
          <w:szCs w:val="22"/>
        </w:rPr>
        <w:t>numbers, sets, and novels are abstract. Quine also grants this: see (1960, p. 233).</w:t>
      </w:r>
    </w:p>
  </w:footnote>
  <w:footnote w:id="3">
    <w:p w14:paraId="4E353D8A" w14:textId="77777777" w:rsidR="0089799B" w:rsidRDefault="0089799B" w:rsidP="000A65C2">
      <w:pPr>
        <w:pStyle w:val="FootnoteText"/>
      </w:pPr>
      <w:r w:rsidRPr="00D75173">
        <w:rPr>
          <w:rStyle w:val="FootnoteReference"/>
          <w:rFonts w:ascii="Times New Roman" w:hAnsi="Times New Roman" w:cs="Times New Roman"/>
          <w:sz w:val="22"/>
          <w:szCs w:val="22"/>
        </w:rPr>
        <w:footnoteRef/>
      </w:r>
      <w:r w:rsidRPr="00D75173">
        <w:rPr>
          <w:rFonts w:ascii="Times New Roman" w:hAnsi="Times New Roman" w:cs="Times New Roman"/>
          <w:sz w:val="22"/>
          <w:szCs w:val="22"/>
        </w:rPr>
        <w:t xml:space="preserve"> See also (Burgess 2004, pp. 53-54), where Burgess clarifies this view.</w:t>
      </w:r>
      <w:r>
        <w:rPr>
          <w:rFonts w:ascii="Times New Roman" w:hAnsi="Times New Roman" w:cs="Times New Roman"/>
          <w:sz w:val="22"/>
          <w:szCs w:val="22"/>
        </w:rPr>
        <w:t xml:space="preserve"> He says </w:t>
      </w:r>
      <w:r w:rsidRPr="00D75173">
        <w:rPr>
          <w:rFonts w:ascii="Times New Roman" w:hAnsi="Times New Roman" w:cs="Times New Roman"/>
          <w:sz w:val="22"/>
          <w:szCs w:val="22"/>
        </w:rPr>
        <w:t>the phrase “without conscious mental reservation or purpose of evasion” is taken from legal contexts.</w:t>
      </w:r>
    </w:p>
  </w:footnote>
  <w:footnote w:id="4">
    <w:p w14:paraId="6B86C221" w14:textId="77777777" w:rsidR="0089799B" w:rsidRPr="005755BC" w:rsidRDefault="0089799B" w:rsidP="000A65C2">
      <w:pPr>
        <w:pStyle w:val="FootnoteText"/>
        <w:rPr>
          <w:rFonts w:ascii="Times New Roman" w:hAnsi="Times New Roman" w:cs="Times New Roman"/>
          <w:sz w:val="22"/>
          <w:szCs w:val="22"/>
        </w:rPr>
      </w:pPr>
      <w:r w:rsidRPr="005755BC">
        <w:rPr>
          <w:rStyle w:val="FootnoteReference"/>
          <w:rFonts w:ascii="Times New Roman" w:hAnsi="Times New Roman" w:cs="Times New Roman"/>
          <w:sz w:val="22"/>
          <w:szCs w:val="22"/>
        </w:rPr>
        <w:footnoteRef/>
      </w:r>
      <w:r w:rsidRPr="005755BC">
        <w:rPr>
          <w:rFonts w:ascii="Times New Roman" w:hAnsi="Times New Roman" w:cs="Times New Roman"/>
          <w:sz w:val="22"/>
          <w:szCs w:val="22"/>
        </w:rPr>
        <w:t xml:space="preserve"> </w:t>
      </w:r>
      <w:r w:rsidRPr="005755BC">
        <w:rPr>
          <w:rFonts w:ascii="Times New Roman" w:hAnsi="Times New Roman" w:cs="Times New Roman"/>
          <w:color w:val="1A1A1A"/>
          <w:sz w:val="22"/>
          <w:szCs w:val="22"/>
        </w:rPr>
        <w:t>See (pp. 214-225).</w:t>
      </w:r>
    </w:p>
  </w:footnote>
  <w:footnote w:id="5">
    <w:p w14:paraId="798332DE" w14:textId="5457071A" w:rsidR="0089799B" w:rsidRPr="005755BC" w:rsidRDefault="0089799B">
      <w:pPr>
        <w:pStyle w:val="FootnoteText"/>
        <w:rPr>
          <w:rFonts w:ascii="Times New Roman" w:hAnsi="Times New Roman" w:cs="Times New Roman"/>
          <w:sz w:val="22"/>
          <w:szCs w:val="22"/>
        </w:rPr>
      </w:pPr>
      <w:r w:rsidRPr="005755BC">
        <w:rPr>
          <w:rStyle w:val="FootnoteReference"/>
          <w:rFonts w:ascii="Times New Roman" w:hAnsi="Times New Roman" w:cs="Times New Roman"/>
          <w:sz w:val="22"/>
          <w:szCs w:val="22"/>
        </w:rPr>
        <w:footnoteRef/>
      </w:r>
      <w:r w:rsidRPr="005755BC">
        <w:rPr>
          <w:rFonts w:ascii="Times New Roman" w:hAnsi="Times New Roman" w:cs="Times New Roman"/>
          <w:sz w:val="22"/>
          <w:szCs w:val="22"/>
        </w:rPr>
        <w:t xml:space="preserve"> </w:t>
      </w:r>
      <w:r>
        <w:rPr>
          <w:rFonts w:ascii="Times New Roman" w:hAnsi="Times New Roman" w:cs="Times New Roman"/>
          <w:sz w:val="22"/>
          <w:szCs w:val="22"/>
        </w:rPr>
        <w:t>Let me here make two points to clarify Burgess and Rosen’s views. First, Burgess and Rosen might say it is</w:t>
      </w:r>
      <w:r w:rsidRPr="005755BC">
        <w:rPr>
          <w:rFonts w:ascii="Times New Roman" w:hAnsi="Times New Roman" w:cs="Times New Roman"/>
          <w:sz w:val="22"/>
          <w:szCs w:val="22"/>
        </w:rPr>
        <w:t xml:space="preserve"> not “really” up to philosophers to assess nominalism’s merits</w:t>
      </w:r>
      <w:r>
        <w:rPr>
          <w:rFonts w:ascii="Times New Roman" w:hAnsi="Times New Roman" w:cs="Times New Roman"/>
          <w:sz w:val="22"/>
          <w:szCs w:val="22"/>
        </w:rPr>
        <w:t xml:space="preserve"> in order</w:t>
      </w:r>
      <w:r w:rsidRPr="005755BC">
        <w:rPr>
          <w:rFonts w:ascii="Times New Roman" w:hAnsi="Times New Roman" w:cs="Times New Roman"/>
          <w:sz w:val="22"/>
          <w:szCs w:val="22"/>
        </w:rPr>
        <w:t xml:space="preserve"> to allow for exceptions</w:t>
      </w:r>
      <w:r>
        <w:rPr>
          <w:rFonts w:ascii="Times New Roman" w:hAnsi="Times New Roman" w:cs="Times New Roman"/>
          <w:sz w:val="22"/>
          <w:szCs w:val="22"/>
        </w:rPr>
        <w:t xml:space="preserve"> to the Reliance View</w:t>
      </w:r>
      <w:r>
        <w:rPr>
          <w:rFonts w:ascii="Times New Roman" w:eastAsia="Times New Roman" w:hAnsi="Times New Roman" w:cs="Times New Roman"/>
          <w:sz w:val="22"/>
          <w:szCs w:val="22"/>
        </w:rPr>
        <w:t xml:space="preserve">. Note, however, that </w:t>
      </w:r>
      <w:r w:rsidRPr="005755BC">
        <w:rPr>
          <w:rFonts w:ascii="Times New Roman" w:eastAsia="Times New Roman" w:hAnsi="Times New Roman" w:cs="Times New Roman"/>
          <w:sz w:val="22"/>
          <w:szCs w:val="22"/>
        </w:rPr>
        <w:t>their discussion strongly indicates that such exceptions would have to be rare</w:t>
      </w:r>
      <w:r>
        <w:rPr>
          <w:rFonts w:ascii="Times New Roman" w:eastAsia="Times New Roman" w:hAnsi="Times New Roman" w:cs="Times New Roman"/>
          <w:sz w:val="22"/>
          <w:szCs w:val="22"/>
        </w:rPr>
        <w:t xml:space="preserve">; it indicates that they do not think the philosopher </w:t>
      </w:r>
      <w:r w:rsidRPr="005755BC">
        <w:rPr>
          <w:rFonts w:ascii="Times New Roman" w:eastAsia="Times New Roman" w:hAnsi="Times New Roman" w:cs="Times New Roman"/>
          <w:i/>
          <w:sz w:val="22"/>
          <w:szCs w:val="22"/>
        </w:rPr>
        <w:t>usually</w:t>
      </w:r>
      <w:r>
        <w:rPr>
          <w:rFonts w:ascii="Times New Roman" w:eastAsia="Times New Roman" w:hAnsi="Times New Roman" w:cs="Times New Roman"/>
          <w:i/>
          <w:sz w:val="22"/>
          <w:szCs w:val="22"/>
        </w:rPr>
        <w:t xml:space="preserve"> or mostly</w:t>
      </w:r>
      <w:r w:rsidRPr="005755BC">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 xml:space="preserve">is not in a position to assess </w:t>
      </w:r>
      <w:proofErr w:type="spellStart"/>
      <w:r>
        <w:rPr>
          <w:rFonts w:ascii="Times New Roman" w:eastAsia="Times New Roman" w:hAnsi="Times New Roman" w:cs="Times New Roman"/>
          <w:sz w:val="22"/>
          <w:szCs w:val="22"/>
        </w:rPr>
        <w:t>nominalistic</w:t>
      </w:r>
      <w:proofErr w:type="spellEnd"/>
      <w:r>
        <w:rPr>
          <w:rFonts w:ascii="Times New Roman" w:eastAsia="Times New Roman" w:hAnsi="Times New Roman" w:cs="Times New Roman"/>
          <w:sz w:val="22"/>
          <w:szCs w:val="22"/>
        </w:rPr>
        <w:t xml:space="preserve"> theories even though she </w:t>
      </w:r>
      <w:r>
        <w:rPr>
          <w:rFonts w:ascii="Times New Roman" w:eastAsia="Times New Roman" w:hAnsi="Times New Roman" w:cs="Times New Roman"/>
          <w:i/>
          <w:sz w:val="22"/>
          <w:szCs w:val="22"/>
        </w:rPr>
        <w:t xml:space="preserve">is </w:t>
      </w:r>
      <w:r>
        <w:rPr>
          <w:rFonts w:ascii="Times New Roman" w:eastAsia="Times New Roman" w:hAnsi="Times New Roman" w:cs="Times New Roman"/>
          <w:sz w:val="22"/>
          <w:szCs w:val="22"/>
        </w:rPr>
        <w:t xml:space="preserve">in a good position in this or that kind of case. After raising the question </w:t>
      </w:r>
      <w:r w:rsidRPr="005755BC">
        <w:rPr>
          <w:rFonts w:ascii="Times New Roman" w:eastAsia="Times New Roman" w:hAnsi="Times New Roman" w:cs="Times New Roman"/>
          <w:sz w:val="22"/>
          <w:szCs w:val="22"/>
        </w:rPr>
        <w:t xml:space="preserve">“in what sense </w:t>
      </w:r>
      <w:r w:rsidRPr="005755BC">
        <w:rPr>
          <w:rFonts w:ascii="Times New Roman" w:hAnsi="Times New Roman" w:cs="Times New Roman"/>
          <w:sz w:val="22"/>
          <w:szCs w:val="22"/>
        </w:rPr>
        <w:t>can philosophers proposing a revision of science claim to be judging by scientific standards, if they will not leave the merits of their proposal to be judged by practicing scientists?”</w:t>
      </w:r>
      <w:r>
        <w:rPr>
          <w:rFonts w:ascii="Times New Roman" w:hAnsi="Times New Roman" w:cs="Times New Roman"/>
          <w:sz w:val="22"/>
          <w:szCs w:val="22"/>
        </w:rPr>
        <w:t>, they do not specify</w:t>
      </w:r>
      <w:r w:rsidRPr="005755BC">
        <w:rPr>
          <w:rFonts w:ascii="Times New Roman" w:hAnsi="Times New Roman" w:cs="Times New Roman"/>
          <w:sz w:val="22"/>
          <w:szCs w:val="22"/>
        </w:rPr>
        <w:t xml:space="preserve"> how</w:t>
      </w:r>
      <w:r>
        <w:rPr>
          <w:rFonts w:ascii="Times New Roman" w:hAnsi="Times New Roman" w:cs="Times New Roman"/>
          <w:sz w:val="22"/>
          <w:szCs w:val="22"/>
        </w:rPr>
        <w:t xml:space="preserve">, in some exceptional cases, the philosopher is permitted not to “leave </w:t>
      </w:r>
      <w:r w:rsidRPr="005755BC">
        <w:rPr>
          <w:rFonts w:ascii="Times New Roman" w:hAnsi="Times New Roman" w:cs="Times New Roman"/>
          <w:sz w:val="22"/>
          <w:szCs w:val="22"/>
        </w:rPr>
        <w:t>the merits of their proposal to be judged by practicing scientists</w:t>
      </w:r>
      <w:r>
        <w:rPr>
          <w:rFonts w:ascii="Times New Roman" w:hAnsi="Times New Roman" w:cs="Times New Roman"/>
          <w:sz w:val="22"/>
          <w:szCs w:val="22"/>
        </w:rPr>
        <w:t xml:space="preserve">.” But this would be what one would expect them to do if the exceptions </w:t>
      </w:r>
      <w:r w:rsidRPr="00D474F8">
        <w:rPr>
          <w:rFonts w:ascii="Times New Roman" w:hAnsi="Times New Roman" w:cs="Times New Roman"/>
          <w:sz w:val="22"/>
          <w:szCs w:val="22"/>
        </w:rPr>
        <w:t xml:space="preserve">were not rare. So, I will assume they allow for exceptions to the </w:t>
      </w:r>
      <w:r>
        <w:rPr>
          <w:rFonts w:ascii="Times New Roman" w:hAnsi="Times New Roman" w:cs="Times New Roman"/>
          <w:sz w:val="22"/>
          <w:szCs w:val="22"/>
        </w:rPr>
        <w:t xml:space="preserve">Reliance View at most only </w:t>
      </w:r>
      <w:r w:rsidRPr="00D474F8">
        <w:rPr>
          <w:rFonts w:ascii="Times New Roman" w:hAnsi="Times New Roman" w:cs="Times New Roman"/>
          <w:sz w:val="22"/>
          <w:szCs w:val="22"/>
        </w:rPr>
        <w:t>rarely. Second, notice</w:t>
      </w:r>
      <w:r>
        <w:rPr>
          <w:rFonts w:ascii="Times New Roman" w:hAnsi="Times New Roman" w:cs="Times New Roman"/>
          <w:sz w:val="22"/>
          <w:szCs w:val="22"/>
        </w:rPr>
        <w:t xml:space="preserve"> that Burgess and Rosen do judge, as philosophers,</w:t>
      </w:r>
      <w:r w:rsidRPr="00D474F8">
        <w:rPr>
          <w:rFonts w:ascii="Times New Roman" w:hAnsi="Times New Roman" w:cs="Times New Roman"/>
          <w:sz w:val="22"/>
          <w:szCs w:val="22"/>
        </w:rPr>
        <w:t xml:space="preserve"> that nominalism has demerit – they </w:t>
      </w:r>
      <w:r>
        <w:rPr>
          <w:rFonts w:ascii="Times New Roman" w:hAnsi="Times New Roman" w:cs="Times New Roman"/>
          <w:sz w:val="22"/>
          <w:szCs w:val="22"/>
        </w:rPr>
        <w:t>believe they are committed to its falsehood</w:t>
      </w:r>
      <w:r w:rsidRPr="00D474F8">
        <w:rPr>
          <w:rFonts w:ascii="Times New Roman" w:hAnsi="Times New Roman" w:cs="Times New Roman"/>
          <w:sz w:val="22"/>
          <w:szCs w:val="22"/>
        </w:rPr>
        <w:t xml:space="preserve">. </w:t>
      </w:r>
      <w:r>
        <w:rPr>
          <w:rFonts w:ascii="Times New Roman" w:hAnsi="Times New Roman" w:cs="Times New Roman"/>
          <w:sz w:val="22"/>
          <w:szCs w:val="22"/>
        </w:rPr>
        <w:t xml:space="preserve">The Reliance View is about who is best posed to assess changes to that commitment. In order to change that commitment and so endorse </w:t>
      </w:r>
      <w:proofErr w:type="spellStart"/>
      <w:r>
        <w:rPr>
          <w:rFonts w:ascii="Times New Roman" w:hAnsi="Times New Roman" w:cs="Times New Roman"/>
          <w:sz w:val="22"/>
          <w:szCs w:val="22"/>
        </w:rPr>
        <w:t>nominalistic</w:t>
      </w:r>
      <w:proofErr w:type="spellEnd"/>
      <w:r>
        <w:rPr>
          <w:rFonts w:ascii="Times New Roman" w:hAnsi="Times New Roman" w:cs="Times New Roman"/>
          <w:sz w:val="22"/>
          <w:szCs w:val="22"/>
        </w:rPr>
        <w:t xml:space="preserve"> theories, someone has to assess them. The Reliance View says that mathematicians and physicists, and not philosophers, are in a position to assess those proposed changes.</w:t>
      </w:r>
    </w:p>
  </w:footnote>
  <w:footnote w:id="6">
    <w:p w14:paraId="2BD25484" w14:textId="58E4A896" w:rsidR="0089799B" w:rsidRPr="00957859" w:rsidRDefault="0089799B" w:rsidP="000A65C2">
      <w:pPr>
        <w:pStyle w:val="FootnoteText"/>
        <w:rPr>
          <w:rFonts w:ascii="Times New Roman" w:hAnsi="Times New Roman" w:cs="Times New Roman"/>
          <w:b/>
          <w:color w:val="000000" w:themeColor="text1"/>
          <w:sz w:val="22"/>
          <w:szCs w:val="22"/>
        </w:rPr>
      </w:pPr>
      <w:r w:rsidRPr="001E0C25">
        <w:rPr>
          <w:rStyle w:val="FootnoteReference"/>
          <w:rFonts w:ascii="Times New Roman" w:hAnsi="Times New Roman" w:cs="Times New Roman"/>
          <w:sz w:val="22"/>
          <w:szCs w:val="22"/>
        </w:rPr>
        <w:footnoteRef/>
      </w:r>
      <w:r w:rsidRPr="001E0C25">
        <w:rPr>
          <w:rFonts w:ascii="Times New Roman" w:hAnsi="Times New Roman" w:cs="Times New Roman"/>
          <w:sz w:val="22"/>
          <w:szCs w:val="22"/>
        </w:rPr>
        <w:t xml:space="preserve"> </w:t>
      </w:r>
      <w:r>
        <w:rPr>
          <w:rFonts w:ascii="Times New Roman" w:hAnsi="Times New Roman" w:cs="Times New Roman"/>
          <w:sz w:val="22"/>
          <w:szCs w:val="22"/>
        </w:rPr>
        <w:t xml:space="preserve">Daly and </w:t>
      </w:r>
      <w:proofErr w:type="spellStart"/>
      <w:r>
        <w:rPr>
          <w:rFonts w:ascii="Times New Roman" w:hAnsi="Times New Roman" w:cs="Times New Roman"/>
          <w:sz w:val="22"/>
          <w:szCs w:val="22"/>
        </w:rPr>
        <w:t>Liggins</w:t>
      </w:r>
      <w:proofErr w:type="spellEnd"/>
      <w:r>
        <w:rPr>
          <w:rFonts w:ascii="Times New Roman" w:hAnsi="Times New Roman" w:cs="Times New Roman"/>
          <w:sz w:val="22"/>
          <w:szCs w:val="22"/>
        </w:rPr>
        <w:t xml:space="preserve"> (2011</w:t>
      </w:r>
      <w:r w:rsidRPr="001E0C25">
        <w:rPr>
          <w:rFonts w:ascii="Times New Roman" w:hAnsi="Times New Roman" w:cs="Times New Roman"/>
          <w:sz w:val="22"/>
          <w:szCs w:val="22"/>
        </w:rPr>
        <w:t>) criticize Burgess</w:t>
      </w:r>
      <w:r>
        <w:rPr>
          <w:rFonts w:ascii="Times New Roman" w:hAnsi="Times New Roman" w:cs="Times New Roman"/>
          <w:sz w:val="22"/>
          <w:szCs w:val="22"/>
        </w:rPr>
        <w:t xml:space="preserve">, Rosen, and Lewis’ argument (what they call ‘the track record argument’) </w:t>
      </w:r>
      <w:r w:rsidRPr="001E0C25">
        <w:rPr>
          <w:rFonts w:ascii="Times New Roman" w:hAnsi="Times New Roman" w:cs="Times New Roman"/>
          <w:sz w:val="22"/>
          <w:szCs w:val="22"/>
        </w:rPr>
        <w:t xml:space="preserve">on different grounds. </w:t>
      </w:r>
      <w:proofErr w:type="spellStart"/>
      <w:r>
        <w:rPr>
          <w:rFonts w:ascii="Times New Roman" w:hAnsi="Times New Roman" w:cs="Times New Roman"/>
          <w:sz w:val="22"/>
          <w:szCs w:val="22"/>
        </w:rPr>
        <w:t>Paseau</w:t>
      </w:r>
      <w:proofErr w:type="spellEnd"/>
      <w:r>
        <w:rPr>
          <w:rFonts w:ascii="Times New Roman" w:hAnsi="Times New Roman" w:cs="Times New Roman"/>
          <w:sz w:val="22"/>
          <w:szCs w:val="22"/>
        </w:rPr>
        <w:t xml:space="preserve"> (2005) also criticizes their argument (what he calls the ‘Failure Argument’)</w:t>
      </w:r>
      <w:r w:rsidRPr="001E0C25">
        <w:rPr>
          <w:rFonts w:ascii="Times New Roman" w:hAnsi="Times New Roman" w:cs="Times New Roman"/>
          <w:sz w:val="22"/>
          <w:szCs w:val="22"/>
        </w:rPr>
        <w:t xml:space="preserve">; however, he criticizes it as an argument </w:t>
      </w:r>
      <w:r w:rsidRPr="004218B2">
        <w:rPr>
          <w:rFonts w:ascii="Times New Roman" w:hAnsi="Times New Roman" w:cs="Times New Roman"/>
          <w:sz w:val="22"/>
          <w:szCs w:val="22"/>
        </w:rPr>
        <w:t xml:space="preserve">for </w:t>
      </w:r>
      <w:r w:rsidR="004218B2" w:rsidRPr="004218B2">
        <w:rPr>
          <w:rFonts w:ascii="Times New Roman" w:hAnsi="Times New Roman" w:cs="Times New Roman"/>
          <w:i/>
          <w:sz w:val="22"/>
          <w:szCs w:val="22"/>
        </w:rPr>
        <w:t xml:space="preserve">reinterpreting the content of mathematical theories </w:t>
      </w:r>
      <w:r w:rsidRPr="004218B2">
        <w:rPr>
          <w:rFonts w:ascii="Times New Roman" w:hAnsi="Times New Roman" w:cs="Times New Roman"/>
          <w:sz w:val="22"/>
          <w:szCs w:val="22"/>
        </w:rPr>
        <w:t xml:space="preserve">by means </w:t>
      </w:r>
      <w:r w:rsidRPr="004218B2">
        <w:rPr>
          <w:rFonts w:ascii="Times New Roman" w:hAnsi="Times New Roman" w:cs="Times New Roman"/>
          <w:color w:val="000000" w:themeColor="text1"/>
          <w:sz w:val="22"/>
          <w:szCs w:val="22"/>
        </w:rPr>
        <w:t xml:space="preserve">of philosophical norms. I am arguing for something different: their argument does not support the claim that a philosopher who uses scientific standards could not assess the merits of </w:t>
      </w:r>
      <w:r w:rsidRPr="004218B2">
        <w:rPr>
          <w:rFonts w:ascii="Times New Roman" w:hAnsi="Times New Roman" w:cs="Times New Roman"/>
          <w:i/>
          <w:color w:val="000000" w:themeColor="text1"/>
          <w:sz w:val="22"/>
          <w:szCs w:val="22"/>
        </w:rPr>
        <w:t>revising</w:t>
      </w:r>
      <w:r w:rsidRPr="00957859">
        <w:rPr>
          <w:rFonts w:ascii="Times New Roman" w:hAnsi="Times New Roman" w:cs="Times New Roman"/>
          <w:i/>
          <w:color w:val="000000" w:themeColor="text1"/>
          <w:sz w:val="22"/>
          <w:szCs w:val="22"/>
        </w:rPr>
        <w:t xml:space="preserve"> mathematical theories themselves. </w:t>
      </w:r>
      <w:r w:rsidRPr="00957859">
        <w:rPr>
          <w:rFonts w:ascii="Times New Roman" w:hAnsi="Times New Roman" w:cs="Times New Roman"/>
          <w:color w:val="000000" w:themeColor="text1"/>
          <w:sz w:val="22"/>
          <w:szCs w:val="22"/>
        </w:rPr>
        <w:t xml:space="preserve">In Section 6 of </w:t>
      </w:r>
      <w:proofErr w:type="spellStart"/>
      <w:r w:rsidRPr="00957859">
        <w:rPr>
          <w:rFonts w:ascii="Times New Roman" w:hAnsi="Times New Roman" w:cs="Times New Roman"/>
          <w:color w:val="000000" w:themeColor="text1"/>
          <w:sz w:val="22"/>
          <w:szCs w:val="22"/>
        </w:rPr>
        <w:t>Paseau</w:t>
      </w:r>
      <w:proofErr w:type="spellEnd"/>
      <w:r w:rsidRPr="00957859">
        <w:rPr>
          <w:rFonts w:ascii="Times New Roman" w:hAnsi="Times New Roman" w:cs="Times New Roman"/>
          <w:color w:val="000000" w:themeColor="text1"/>
          <w:sz w:val="22"/>
          <w:szCs w:val="22"/>
        </w:rPr>
        <w:t xml:space="preserve"> (2007), </w:t>
      </w:r>
      <w:proofErr w:type="spellStart"/>
      <w:r w:rsidRPr="00957859">
        <w:rPr>
          <w:rFonts w:ascii="Times New Roman" w:hAnsi="Times New Roman" w:cs="Times New Roman"/>
          <w:color w:val="000000" w:themeColor="text1"/>
          <w:sz w:val="22"/>
          <w:szCs w:val="22"/>
        </w:rPr>
        <w:t>Paseau</w:t>
      </w:r>
      <w:proofErr w:type="spellEnd"/>
      <w:r w:rsidRPr="00957859">
        <w:rPr>
          <w:rFonts w:ascii="Times New Roman" w:hAnsi="Times New Roman" w:cs="Times New Roman"/>
          <w:color w:val="000000" w:themeColor="text1"/>
          <w:sz w:val="22"/>
          <w:szCs w:val="22"/>
        </w:rPr>
        <w:t xml:space="preserve"> also criticizes Burgess an</w:t>
      </w:r>
      <w:r>
        <w:rPr>
          <w:rFonts w:ascii="Times New Roman" w:hAnsi="Times New Roman" w:cs="Times New Roman"/>
          <w:color w:val="000000" w:themeColor="text1"/>
          <w:sz w:val="22"/>
          <w:szCs w:val="22"/>
        </w:rPr>
        <w:t>d Rosen’s appeal to science journals</w:t>
      </w:r>
      <w:r w:rsidRPr="00957859">
        <w:rPr>
          <w:rFonts w:ascii="Times New Roman" w:hAnsi="Times New Roman" w:cs="Times New Roman"/>
          <w:color w:val="000000" w:themeColor="text1"/>
          <w:sz w:val="22"/>
          <w:szCs w:val="22"/>
        </w:rPr>
        <w:t xml:space="preserve"> as a test of the scientific merits of nominalism. As he reads it, Burgess and Rosen think that “</w:t>
      </w:r>
      <w:r w:rsidRPr="00957859">
        <w:rPr>
          <w:rFonts w:ascii="Times New Roman" w:hAnsi="Times New Roman" w:cs="Times New Roman"/>
          <w:color w:val="000000" w:themeColor="text1"/>
          <w:sz w:val="22"/>
          <w:szCs w:val="22"/>
          <w:shd w:val="clear" w:color="auto" w:fill="FFFFFF"/>
        </w:rPr>
        <w:t xml:space="preserve">whether scientific grounds vindicate nominalism can simply be determined by submitting a nominalist construal of some scientific theory (e.g. </w:t>
      </w:r>
      <w:proofErr w:type="spellStart"/>
      <w:r w:rsidRPr="00957859">
        <w:rPr>
          <w:rFonts w:ascii="Times New Roman" w:hAnsi="Times New Roman" w:cs="Times New Roman"/>
          <w:color w:val="000000" w:themeColor="text1"/>
          <w:sz w:val="22"/>
          <w:szCs w:val="22"/>
          <w:shd w:val="clear" w:color="auto" w:fill="FFFFFF"/>
        </w:rPr>
        <w:t>Hartry</w:t>
      </w:r>
      <w:proofErr w:type="spellEnd"/>
      <w:r w:rsidRPr="00957859">
        <w:rPr>
          <w:rFonts w:ascii="Times New Roman" w:hAnsi="Times New Roman" w:cs="Times New Roman"/>
          <w:color w:val="000000" w:themeColor="text1"/>
          <w:sz w:val="22"/>
          <w:szCs w:val="22"/>
          <w:shd w:val="clear" w:color="auto" w:fill="FFFFFF"/>
        </w:rPr>
        <w:t xml:space="preserve"> Field’s nominalization of Newtonian mechanics) to a scientific journal” (p. 138). </w:t>
      </w:r>
      <w:proofErr w:type="spellStart"/>
      <w:r w:rsidRPr="00957859">
        <w:rPr>
          <w:rFonts w:ascii="Times New Roman" w:hAnsi="Times New Roman" w:cs="Times New Roman"/>
          <w:color w:val="000000" w:themeColor="text1"/>
          <w:sz w:val="22"/>
          <w:szCs w:val="22"/>
          <w:shd w:val="clear" w:color="auto" w:fill="FFFFFF"/>
        </w:rPr>
        <w:t>Paseau</w:t>
      </w:r>
      <w:proofErr w:type="spellEnd"/>
      <w:r w:rsidRPr="00957859">
        <w:rPr>
          <w:rFonts w:ascii="Times New Roman" w:hAnsi="Times New Roman" w:cs="Times New Roman"/>
          <w:color w:val="000000" w:themeColor="text1"/>
          <w:sz w:val="22"/>
          <w:szCs w:val="22"/>
          <w:shd w:val="clear" w:color="auto" w:fill="FFFFFF"/>
        </w:rPr>
        <w:t xml:space="preserve"> </w:t>
      </w:r>
      <w:r>
        <w:rPr>
          <w:rFonts w:ascii="Times New Roman" w:hAnsi="Times New Roman" w:cs="Times New Roman"/>
          <w:color w:val="000000" w:themeColor="text1"/>
          <w:sz w:val="22"/>
          <w:szCs w:val="22"/>
          <w:shd w:val="clear" w:color="auto" w:fill="FFFFFF"/>
        </w:rPr>
        <w:t>argues against this, concluding that</w:t>
      </w:r>
      <w:r w:rsidRPr="00957859">
        <w:rPr>
          <w:rFonts w:ascii="Times New Roman" w:hAnsi="Times New Roman" w:cs="Times New Roman"/>
          <w:color w:val="000000" w:themeColor="text1"/>
          <w:sz w:val="22"/>
          <w:szCs w:val="22"/>
        </w:rPr>
        <w:t xml:space="preserve"> “</w:t>
      </w:r>
      <w:r w:rsidRPr="00957859">
        <w:rPr>
          <w:rFonts w:ascii="Times New Roman" w:hAnsi="Times New Roman" w:cs="Times New Roman"/>
          <w:color w:val="000000" w:themeColor="text1"/>
          <w:sz w:val="22"/>
          <w:szCs w:val="22"/>
          <w:shd w:val="clear" w:color="auto" w:fill="FFFFFF"/>
        </w:rPr>
        <w:t>[f]</w:t>
      </w:r>
      <w:proofErr w:type="spellStart"/>
      <w:r w:rsidRPr="00957859">
        <w:rPr>
          <w:rFonts w:ascii="Times New Roman" w:hAnsi="Times New Roman" w:cs="Times New Roman"/>
          <w:color w:val="000000" w:themeColor="text1"/>
          <w:sz w:val="22"/>
          <w:szCs w:val="22"/>
          <w:shd w:val="clear" w:color="auto" w:fill="FFFFFF"/>
        </w:rPr>
        <w:t>ailure</w:t>
      </w:r>
      <w:proofErr w:type="spellEnd"/>
      <w:r w:rsidRPr="00957859">
        <w:rPr>
          <w:rFonts w:ascii="Times New Roman" w:hAnsi="Times New Roman" w:cs="Times New Roman"/>
          <w:color w:val="000000" w:themeColor="text1"/>
          <w:sz w:val="22"/>
          <w:szCs w:val="22"/>
          <w:shd w:val="clear" w:color="auto" w:fill="FFFFFF"/>
        </w:rPr>
        <w:t xml:space="preserve"> of the publication test (or a fortiori of the publication-and-reception test) is no touchstone of scientific inferiority” (p. 139). </w:t>
      </w:r>
      <w:r>
        <w:rPr>
          <w:rFonts w:ascii="Times New Roman" w:hAnsi="Times New Roman" w:cs="Times New Roman"/>
          <w:color w:val="000000" w:themeColor="text1"/>
          <w:sz w:val="22"/>
          <w:szCs w:val="22"/>
        </w:rPr>
        <w:t xml:space="preserve">While I agree with </w:t>
      </w:r>
      <w:proofErr w:type="spellStart"/>
      <w:r>
        <w:rPr>
          <w:rFonts w:ascii="Times New Roman" w:hAnsi="Times New Roman" w:cs="Times New Roman"/>
          <w:color w:val="000000" w:themeColor="text1"/>
          <w:sz w:val="22"/>
          <w:szCs w:val="22"/>
        </w:rPr>
        <w:t>Paseau</w:t>
      </w:r>
      <w:proofErr w:type="spellEnd"/>
      <w:r w:rsidRPr="00957859">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I here assume that Burgess and Rosen’s “publication test” is not one of their reasons for the Reliance View. I instead think their test indicates </w:t>
      </w:r>
      <w:r w:rsidRPr="00957859">
        <w:rPr>
          <w:rFonts w:ascii="Times New Roman" w:hAnsi="Times New Roman" w:cs="Times New Roman"/>
          <w:i/>
          <w:color w:val="000000" w:themeColor="text1"/>
          <w:sz w:val="22"/>
          <w:szCs w:val="22"/>
        </w:rPr>
        <w:t xml:space="preserve">that </w:t>
      </w:r>
      <w:r>
        <w:rPr>
          <w:rFonts w:ascii="Times New Roman" w:hAnsi="Times New Roman" w:cs="Times New Roman"/>
          <w:color w:val="000000" w:themeColor="text1"/>
          <w:sz w:val="22"/>
          <w:szCs w:val="22"/>
        </w:rPr>
        <w:t xml:space="preserve">they hold the Reliance View, but I assume they hold it for different reasons. </w:t>
      </w:r>
    </w:p>
  </w:footnote>
  <w:footnote w:id="7">
    <w:p w14:paraId="3F010E6A" w14:textId="77777777" w:rsidR="0089799B" w:rsidRPr="00C44D4E" w:rsidRDefault="0089799B" w:rsidP="000A65C2">
      <w:pPr>
        <w:pStyle w:val="FootnoteText"/>
        <w:rPr>
          <w:rFonts w:ascii="Times New Roman" w:hAnsi="Times New Roman" w:cs="Times New Roman"/>
          <w:sz w:val="22"/>
          <w:szCs w:val="22"/>
        </w:rPr>
      </w:pPr>
      <w:r w:rsidRPr="00C44D4E">
        <w:rPr>
          <w:rStyle w:val="FootnoteReference"/>
          <w:rFonts w:ascii="Times New Roman" w:hAnsi="Times New Roman" w:cs="Times New Roman"/>
          <w:sz w:val="22"/>
          <w:szCs w:val="22"/>
        </w:rPr>
        <w:footnoteRef/>
      </w:r>
      <w:r w:rsidRPr="00C44D4E">
        <w:rPr>
          <w:rFonts w:ascii="Times New Roman" w:hAnsi="Times New Roman" w:cs="Times New Roman"/>
          <w:sz w:val="22"/>
          <w:szCs w:val="22"/>
        </w:rPr>
        <w:t xml:space="preserve"> See, for example, Quine (1960 pp. 12-13).</w:t>
      </w:r>
    </w:p>
  </w:footnote>
  <w:footnote w:id="8">
    <w:p w14:paraId="2692D6C5" w14:textId="77777777" w:rsidR="0089799B" w:rsidRPr="00EE4F2C" w:rsidRDefault="0089799B" w:rsidP="000A65C2">
      <w:pPr>
        <w:pStyle w:val="FootnoteText"/>
        <w:rPr>
          <w:rFonts w:ascii="Times New Roman" w:hAnsi="Times New Roman" w:cs="Times New Roman"/>
          <w:sz w:val="22"/>
          <w:szCs w:val="22"/>
        </w:rPr>
      </w:pPr>
      <w:r w:rsidRPr="00EE4F2C">
        <w:rPr>
          <w:rStyle w:val="FootnoteReference"/>
          <w:rFonts w:ascii="Times New Roman" w:hAnsi="Times New Roman" w:cs="Times New Roman"/>
          <w:sz w:val="22"/>
          <w:szCs w:val="22"/>
        </w:rPr>
        <w:footnoteRef/>
      </w:r>
      <w:r w:rsidRPr="00EE4F2C">
        <w:rPr>
          <w:rFonts w:ascii="Times New Roman" w:hAnsi="Times New Roman" w:cs="Times New Roman"/>
          <w:sz w:val="22"/>
          <w:szCs w:val="22"/>
        </w:rPr>
        <w:t xml:space="preserve"> See </w:t>
      </w:r>
      <w:r>
        <w:rPr>
          <w:rFonts w:ascii="Times New Roman" w:hAnsi="Times New Roman" w:cs="Times New Roman"/>
          <w:sz w:val="22"/>
          <w:szCs w:val="22"/>
        </w:rPr>
        <w:t>(Quine 1960 pp. 176-186)</w:t>
      </w:r>
      <w:r w:rsidRPr="00EE4F2C">
        <w:rPr>
          <w:rFonts w:ascii="Times New Roman" w:hAnsi="Times New Roman" w:cs="Times New Roman"/>
          <w:sz w:val="22"/>
          <w:szCs w:val="22"/>
        </w:rPr>
        <w:t xml:space="preserve"> for Quine’s motivations for eliminating proper n</w:t>
      </w:r>
      <w:r>
        <w:rPr>
          <w:rFonts w:ascii="Times New Roman" w:hAnsi="Times New Roman" w:cs="Times New Roman"/>
          <w:sz w:val="22"/>
          <w:szCs w:val="22"/>
        </w:rPr>
        <w:t>ames, one of which is to resolve problems arising from using</w:t>
      </w:r>
      <w:r w:rsidRPr="00EE4F2C">
        <w:rPr>
          <w:rFonts w:ascii="Times New Roman" w:hAnsi="Times New Roman" w:cs="Times New Roman"/>
          <w:sz w:val="22"/>
          <w:szCs w:val="22"/>
        </w:rPr>
        <w:t xml:space="preserve"> proper names such as ‘Pegasus’ lacking a referent.</w:t>
      </w:r>
    </w:p>
  </w:footnote>
  <w:footnote w:id="9">
    <w:p w14:paraId="6A460A5F" w14:textId="77777777" w:rsidR="0089799B" w:rsidRPr="00EE4F2C" w:rsidRDefault="0089799B" w:rsidP="000A65C2">
      <w:pPr>
        <w:pStyle w:val="FootnoteText"/>
        <w:rPr>
          <w:rFonts w:ascii="Times New Roman" w:hAnsi="Times New Roman" w:cs="Times New Roman"/>
          <w:sz w:val="22"/>
          <w:szCs w:val="22"/>
        </w:rPr>
      </w:pPr>
      <w:r w:rsidRPr="00EE4F2C">
        <w:rPr>
          <w:rStyle w:val="FootnoteReference"/>
          <w:rFonts w:ascii="Times New Roman" w:hAnsi="Times New Roman" w:cs="Times New Roman"/>
          <w:sz w:val="22"/>
          <w:szCs w:val="22"/>
        </w:rPr>
        <w:footnoteRef/>
      </w:r>
      <w:r w:rsidRPr="00EE4F2C">
        <w:rPr>
          <w:rFonts w:ascii="Times New Roman" w:hAnsi="Times New Roman" w:cs="Times New Roman"/>
          <w:sz w:val="22"/>
          <w:szCs w:val="22"/>
        </w:rPr>
        <w:t xml:space="preserve"> Note that Quine does not provide strict criteria for what counts as a good recipe for systematic replacement.</w:t>
      </w:r>
    </w:p>
  </w:footnote>
  <w:footnote w:id="10">
    <w:p w14:paraId="1C08D14E" w14:textId="77777777" w:rsidR="0089799B" w:rsidRPr="004735DB" w:rsidRDefault="0089799B" w:rsidP="000A65C2">
      <w:pPr>
        <w:pStyle w:val="FootnoteText"/>
        <w:rPr>
          <w:rFonts w:ascii="Times New Roman" w:hAnsi="Times New Roman" w:cs="Times New Roman"/>
          <w:sz w:val="22"/>
          <w:szCs w:val="22"/>
        </w:rPr>
      </w:pPr>
      <w:r w:rsidRPr="00EE4F2C">
        <w:rPr>
          <w:rStyle w:val="FootnoteReference"/>
          <w:rFonts w:ascii="Times New Roman" w:hAnsi="Times New Roman" w:cs="Times New Roman"/>
          <w:sz w:val="22"/>
          <w:szCs w:val="22"/>
        </w:rPr>
        <w:footnoteRef/>
      </w:r>
      <w:r w:rsidRPr="00EE4F2C">
        <w:rPr>
          <w:rFonts w:ascii="Times New Roman" w:hAnsi="Times New Roman" w:cs="Times New Roman"/>
          <w:sz w:val="22"/>
          <w:szCs w:val="22"/>
        </w:rPr>
        <w:t xml:space="preserve"> This explication of what it is to commit oneself to the existence of things is informal, since for Quine implication is defined over formulae on the basis of a definition of satisfaction within a meta-language mentioning those</w:t>
      </w:r>
      <w:r>
        <w:rPr>
          <w:rFonts w:ascii="Times New Roman" w:hAnsi="Times New Roman" w:cs="Times New Roman"/>
          <w:sz w:val="22"/>
          <w:szCs w:val="22"/>
        </w:rPr>
        <w:t xml:space="preserve"> formulae. See (Quine 1980) for details.</w:t>
      </w:r>
    </w:p>
  </w:footnote>
  <w:footnote w:id="11">
    <w:p w14:paraId="19525B4E" w14:textId="77777777" w:rsidR="0089799B" w:rsidRPr="004735DB" w:rsidRDefault="0089799B" w:rsidP="000A65C2">
      <w:pPr>
        <w:pStyle w:val="FootnoteText"/>
        <w:rPr>
          <w:rFonts w:ascii="Times New Roman" w:hAnsi="Times New Roman" w:cs="Times New Roman"/>
          <w:sz w:val="22"/>
          <w:szCs w:val="22"/>
        </w:rPr>
      </w:pPr>
      <w:r w:rsidRPr="004735DB">
        <w:rPr>
          <w:rStyle w:val="FootnoteReference"/>
          <w:rFonts w:ascii="Times New Roman" w:hAnsi="Times New Roman" w:cs="Times New Roman"/>
          <w:sz w:val="22"/>
          <w:szCs w:val="22"/>
        </w:rPr>
        <w:footnoteRef/>
      </w:r>
      <w:r w:rsidRPr="004735DB">
        <w:rPr>
          <w:rFonts w:ascii="Times New Roman" w:hAnsi="Times New Roman" w:cs="Times New Roman"/>
          <w:sz w:val="22"/>
          <w:szCs w:val="22"/>
        </w:rPr>
        <w:t xml:space="preserve"> Paraphrases such as these which systematically replace expressio</w:t>
      </w:r>
      <w:r>
        <w:rPr>
          <w:rFonts w:ascii="Times New Roman" w:hAnsi="Times New Roman" w:cs="Times New Roman"/>
          <w:sz w:val="22"/>
          <w:szCs w:val="22"/>
        </w:rPr>
        <w:t xml:space="preserve">ns within sentences such as ‘is </w:t>
      </w:r>
      <w:r w:rsidRPr="004735DB">
        <w:rPr>
          <w:rFonts w:ascii="Times New Roman" w:hAnsi="Times New Roman" w:cs="Times New Roman"/>
          <w:sz w:val="22"/>
          <w:szCs w:val="22"/>
        </w:rPr>
        <w:t xml:space="preserve">0’ and ‘is a natural number’ with other expressions within sentences are what Quine calls </w:t>
      </w:r>
      <w:r w:rsidRPr="004735DB">
        <w:rPr>
          <w:rFonts w:ascii="Times New Roman" w:hAnsi="Times New Roman" w:cs="Times New Roman"/>
          <w:i/>
          <w:sz w:val="22"/>
          <w:szCs w:val="22"/>
        </w:rPr>
        <w:t xml:space="preserve">explications </w:t>
      </w:r>
      <w:r w:rsidRPr="004735DB">
        <w:rPr>
          <w:rFonts w:ascii="Times New Roman" w:hAnsi="Times New Roman" w:cs="Times New Roman"/>
          <w:sz w:val="22"/>
          <w:szCs w:val="22"/>
        </w:rPr>
        <w:t>– see (Quine 1960 pp. 257-262).</w:t>
      </w:r>
    </w:p>
  </w:footnote>
  <w:footnote w:id="12">
    <w:p w14:paraId="07857B22" w14:textId="77777777" w:rsidR="0089799B" w:rsidRPr="004735DB" w:rsidRDefault="0089799B" w:rsidP="000A65C2">
      <w:pPr>
        <w:pStyle w:val="FootnoteText"/>
        <w:rPr>
          <w:rFonts w:ascii="Times New Roman" w:hAnsi="Times New Roman" w:cs="Times New Roman"/>
          <w:sz w:val="22"/>
          <w:szCs w:val="22"/>
        </w:rPr>
      </w:pPr>
      <w:r w:rsidRPr="004735DB">
        <w:rPr>
          <w:rStyle w:val="FootnoteReference"/>
          <w:rFonts w:ascii="Times New Roman" w:hAnsi="Times New Roman" w:cs="Times New Roman"/>
          <w:sz w:val="22"/>
          <w:szCs w:val="22"/>
        </w:rPr>
        <w:footnoteRef/>
      </w:r>
      <w:r w:rsidRPr="004735DB">
        <w:rPr>
          <w:rFonts w:ascii="Times New Roman" w:hAnsi="Times New Roman" w:cs="Times New Roman"/>
          <w:sz w:val="22"/>
          <w:szCs w:val="22"/>
        </w:rPr>
        <w:t xml:space="preserve"> For a detailed exposition of how Quine affects these reductions, see (Quine 1963). A brief exposition of how he reduces set theory to number theory can be found in (Quine 1960 pp. 262-264).</w:t>
      </w:r>
    </w:p>
  </w:footnote>
  <w:footnote w:id="13">
    <w:p w14:paraId="26D178E2" w14:textId="77777777" w:rsidR="0089799B" w:rsidRDefault="0089799B" w:rsidP="000A65C2">
      <w:pPr>
        <w:pStyle w:val="FootnoteText"/>
      </w:pPr>
      <w:r w:rsidRPr="00174F6A">
        <w:rPr>
          <w:rStyle w:val="FootnoteReference"/>
          <w:rFonts w:ascii="Times New Roman" w:hAnsi="Times New Roman" w:cs="Times New Roman"/>
          <w:sz w:val="22"/>
          <w:szCs w:val="22"/>
        </w:rPr>
        <w:footnoteRef/>
      </w:r>
      <w:r w:rsidRPr="00174F6A">
        <w:rPr>
          <w:rFonts w:ascii="Times New Roman" w:hAnsi="Times New Roman" w:cs="Times New Roman"/>
          <w:sz w:val="22"/>
          <w:szCs w:val="22"/>
        </w:rPr>
        <w:t xml:space="preserve"> As he</w:t>
      </w:r>
      <w:r>
        <w:rPr>
          <w:rFonts w:ascii="Times New Roman" w:hAnsi="Times New Roman" w:cs="Times New Roman"/>
          <w:sz w:val="22"/>
          <w:szCs w:val="22"/>
        </w:rPr>
        <w:t xml:space="preserve"> explains in his intellectual autobiography: “</w:t>
      </w:r>
      <w:r w:rsidRPr="00B413BB">
        <w:rPr>
          <w:rFonts w:ascii="Times New Roman" w:hAnsi="Times New Roman" w:cs="Times New Roman"/>
          <w:sz w:val="22"/>
          <w:szCs w:val="22"/>
        </w:rPr>
        <w:t xml:space="preserve">We settled for a formalistic account of mathematics, but still </w:t>
      </w:r>
      <w:r w:rsidRPr="00850982">
        <w:rPr>
          <w:rFonts w:ascii="Times New Roman" w:hAnsi="Times New Roman" w:cs="Times New Roman"/>
          <w:sz w:val="22"/>
          <w:szCs w:val="22"/>
        </w:rPr>
        <w:t>had the problem of making do with an inscriptional proof theory in a pre</w:t>
      </w:r>
      <w:r>
        <w:rPr>
          <w:rFonts w:ascii="Times New Roman" w:hAnsi="Times New Roman" w:cs="Times New Roman"/>
          <w:sz w:val="22"/>
          <w:szCs w:val="22"/>
        </w:rPr>
        <w:t>sumably finite universe” (1986,</w:t>
      </w:r>
      <w:r w:rsidRPr="00850982">
        <w:rPr>
          <w:rFonts w:ascii="Times New Roman" w:hAnsi="Times New Roman" w:cs="Times New Roman"/>
          <w:sz w:val="22"/>
          <w:szCs w:val="22"/>
        </w:rPr>
        <w:t xml:space="preserve"> p. 26).</w:t>
      </w:r>
    </w:p>
  </w:footnote>
  <w:footnote w:id="14">
    <w:p w14:paraId="4D172C0D" w14:textId="77777777" w:rsidR="0089799B" w:rsidRDefault="0089799B" w:rsidP="000A65C2">
      <w:pPr>
        <w:pStyle w:val="FootnoteText"/>
        <w:rPr>
          <w:rFonts w:ascii="Times New Roman" w:hAnsi="Times New Roman" w:cs="Times New Roman"/>
          <w:sz w:val="22"/>
          <w:szCs w:val="22"/>
        </w:rPr>
      </w:pPr>
      <w:r w:rsidRPr="0084048E">
        <w:rPr>
          <w:rStyle w:val="FootnoteReference"/>
          <w:rFonts w:ascii="Times New Roman" w:hAnsi="Times New Roman" w:cs="Times New Roman"/>
          <w:sz w:val="22"/>
          <w:szCs w:val="22"/>
        </w:rPr>
        <w:footnoteRef/>
      </w:r>
      <w:r w:rsidRPr="0084048E">
        <w:rPr>
          <w:rFonts w:ascii="Times New Roman" w:hAnsi="Times New Roman" w:cs="Times New Roman"/>
          <w:sz w:val="22"/>
          <w:szCs w:val="22"/>
        </w:rPr>
        <w:t xml:space="preserve"> </w:t>
      </w:r>
      <w:r w:rsidRPr="00AB07A0">
        <w:rPr>
          <w:rFonts w:ascii="Times New Roman" w:hAnsi="Times New Roman" w:cs="Times New Roman"/>
          <w:sz w:val="22"/>
          <w:szCs w:val="22"/>
        </w:rPr>
        <w:t>Quine and</w:t>
      </w:r>
      <w:r>
        <w:rPr>
          <w:rFonts w:ascii="Times New Roman" w:hAnsi="Times New Roman" w:cs="Times New Roman"/>
          <w:sz w:val="22"/>
          <w:szCs w:val="22"/>
        </w:rPr>
        <w:t xml:space="preserve"> Goodman’s nominalism does not require much </w:t>
      </w:r>
      <w:r w:rsidRPr="00AB07A0">
        <w:rPr>
          <w:rFonts w:ascii="Times New Roman" w:hAnsi="Times New Roman" w:cs="Times New Roman"/>
          <w:sz w:val="22"/>
          <w:szCs w:val="22"/>
        </w:rPr>
        <w:t>knowledge of what math</w:t>
      </w:r>
      <w:r>
        <w:rPr>
          <w:rFonts w:ascii="Times New Roman" w:hAnsi="Times New Roman" w:cs="Times New Roman"/>
          <w:sz w:val="22"/>
          <w:szCs w:val="22"/>
        </w:rPr>
        <w:t>ematics</w:t>
      </w:r>
      <w:r w:rsidRPr="00AB07A0">
        <w:rPr>
          <w:rFonts w:ascii="Times New Roman" w:hAnsi="Times New Roman" w:cs="Times New Roman"/>
          <w:sz w:val="22"/>
          <w:szCs w:val="22"/>
        </w:rPr>
        <w:t xml:space="preserve"> is requ</w:t>
      </w:r>
      <w:r>
        <w:rPr>
          <w:rFonts w:ascii="Times New Roman" w:hAnsi="Times New Roman" w:cs="Times New Roman"/>
          <w:sz w:val="22"/>
          <w:szCs w:val="22"/>
        </w:rPr>
        <w:t>ired in science, except for</w:t>
      </w:r>
      <w:r w:rsidRPr="00AB07A0">
        <w:rPr>
          <w:rFonts w:ascii="Times New Roman" w:hAnsi="Times New Roman" w:cs="Times New Roman"/>
          <w:sz w:val="22"/>
          <w:szCs w:val="22"/>
        </w:rPr>
        <w:t xml:space="preserve"> </w:t>
      </w:r>
      <w:r>
        <w:rPr>
          <w:rFonts w:ascii="Times New Roman" w:hAnsi="Times New Roman" w:cs="Times New Roman"/>
          <w:sz w:val="22"/>
          <w:szCs w:val="22"/>
        </w:rPr>
        <w:t xml:space="preserve">knowledge of </w:t>
      </w:r>
      <w:r w:rsidRPr="00AB07A0">
        <w:rPr>
          <w:rFonts w:ascii="Times New Roman" w:hAnsi="Times New Roman" w:cs="Times New Roman"/>
          <w:sz w:val="22"/>
          <w:szCs w:val="22"/>
        </w:rPr>
        <w:t xml:space="preserve">proof theory. </w:t>
      </w:r>
      <w:r>
        <w:rPr>
          <w:rFonts w:ascii="Times New Roman" w:hAnsi="Times New Roman" w:cs="Times New Roman"/>
          <w:sz w:val="22"/>
          <w:szCs w:val="22"/>
        </w:rPr>
        <w:t>Since all</w:t>
      </w:r>
      <w:r w:rsidRPr="00AB07A0">
        <w:rPr>
          <w:rFonts w:ascii="Times New Roman" w:hAnsi="Times New Roman" w:cs="Times New Roman"/>
          <w:sz w:val="22"/>
          <w:szCs w:val="22"/>
        </w:rPr>
        <w:t xml:space="preserve"> </w:t>
      </w:r>
      <w:proofErr w:type="spellStart"/>
      <w:r w:rsidRPr="00AB07A0">
        <w:rPr>
          <w:rFonts w:ascii="Times New Roman" w:hAnsi="Times New Roman" w:cs="Times New Roman"/>
          <w:sz w:val="22"/>
          <w:szCs w:val="22"/>
        </w:rPr>
        <w:t>platonistic</w:t>
      </w:r>
      <w:proofErr w:type="spellEnd"/>
      <w:r w:rsidRPr="00AB07A0">
        <w:rPr>
          <w:rFonts w:ascii="Times New Roman" w:hAnsi="Times New Roman" w:cs="Times New Roman"/>
          <w:sz w:val="22"/>
          <w:szCs w:val="22"/>
        </w:rPr>
        <w:t xml:space="preserve"> theories are treated as meaningless marks described i</w:t>
      </w:r>
      <w:r>
        <w:rPr>
          <w:rFonts w:ascii="Times New Roman" w:hAnsi="Times New Roman" w:cs="Times New Roman"/>
          <w:sz w:val="22"/>
          <w:szCs w:val="22"/>
        </w:rPr>
        <w:t xml:space="preserve">n </w:t>
      </w:r>
      <w:proofErr w:type="spellStart"/>
      <w:r>
        <w:rPr>
          <w:rFonts w:ascii="Times New Roman" w:hAnsi="Times New Roman" w:cs="Times New Roman"/>
          <w:sz w:val="22"/>
          <w:szCs w:val="22"/>
        </w:rPr>
        <w:t>nominalistic</w:t>
      </w:r>
      <w:proofErr w:type="spellEnd"/>
      <w:r>
        <w:rPr>
          <w:rFonts w:ascii="Times New Roman" w:hAnsi="Times New Roman" w:cs="Times New Roman"/>
          <w:sz w:val="22"/>
          <w:szCs w:val="22"/>
        </w:rPr>
        <w:t xml:space="preserve"> proof theory, it</w:t>
      </w:r>
      <w:r w:rsidRPr="00AB07A0">
        <w:rPr>
          <w:rFonts w:ascii="Times New Roman" w:hAnsi="Times New Roman" w:cs="Times New Roman"/>
          <w:sz w:val="22"/>
          <w:szCs w:val="22"/>
        </w:rPr>
        <w:t xml:space="preserve"> does not matter what </w:t>
      </w:r>
      <w:proofErr w:type="spellStart"/>
      <w:r w:rsidRPr="00AB07A0">
        <w:rPr>
          <w:rFonts w:ascii="Times New Roman" w:hAnsi="Times New Roman" w:cs="Times New Roman"/>
          <w:sz w:val="22"/>
          <w:szCs w:val="22"/>
        </w:rPr>
        <w:t>platonistic</w:t>
      </w:r>
      <w:proofErr w:type="spellEnd"/>
      <w:r w:rsidRPr="00AB07A0">
        <w:rPr>
          <w:rFonts w:ascii="Times New Roman" w:hAnsi="Times New Roman" w:cs="Times New Roman"/>
          <w:sz w:val="22"/>
          <w:szCs w:val="22"/>
        </w:rPr>
        <w:t xml:space="preserve"> theories are needed for science</w:t>
      </w:r>
      <w:r>
        <w:rPr>
          <w:rFonts w:ascii="Times New Roman" w:hAnsi="Times New Roman" w:cs="Times New Roman"/>
          <w:sz w:val="22"/>
          <w:szCs w:val="22"/>
        </w:rPr>
        <w:t xml:space="preserve">, as </w:t>
      </w:r>
      <w:r>
        <w:rPr>
          <w:rFonts w:ascii="Times New Roman" w:hAnsi="Times New Roman" w:cs="Times New Roman"/>
          <w:i/>
          <w:sz w:val="22"/>
          <w:szCs w:val="22"/>
        </w:rPr>
        <w:t xml:space="preserve">any </w:t>
      </w:r>
      <w:proofErr w:type="spellStart"/>
      <w:r>
        <w:rPr>
          <w:rFonts w:ascii="Times New Roman" w:hAnsi="Times New Roman" w:cs="Times New Roman"/>
          <w:sz w:val="22"/>
          <w:szCs w:val="22"/>
        </w:rPr>
        <w:t>platonistic</w:t>
      </w:r>
      <w:proofErr w:type="spellEnd"/>
      <w:r>
        <w:rPr>
          <w:rFonts w:ascii="Times New Roman" w:hAnsi="Times New Roman" w:cs="Times New Roman"/>
          <w:sz w:val="22"/>
          <w:szCs w:val="22"/>
        </w:rPr>
        <w:t xml:space="preserve"> </w:t>
      </w:r>
      <w:r w:rsidRPr="00AB07A0">
        <w:rPr>
          <w:rFonts w:ascii="Times New Roman" w:hAnsi="Times New Roman" w:cs="Times New Roman"/>
          <w:sz w:val="22"/>
          <w:szCs w:val="22"/>
        </w:rPr>
        <w:t xml:space="preserve">theory is replaced by a </w:t>
      </w:r>
      <w:proofErr w:type="spellStart"/>
      <w:r w:rsidRPr="00AB07A0">
        <w:rPr>
          <w:rFonts w:ascii="Times New Roman" w:hAnsi="Times New Roman" w:cs="Times New Roman"/>
          <w:sz w:val="22"/>
          <w:szCs w:val="22"/>
        </w:rPr>
        <w:t>nominalistic</w:t>
      </w:r>
      <w:proofErr w:type="spellEnd"/>
      <w:r w:rsidRPr="00AB07A0">
        <w:rPr>
          <w:rFonts w:ascii="Times New Roman" w:hAnsi="Times New Roman" w:cs="Times New Roman"/>
          <w:sz w:val="22"/>
          <w:szCs w:val="22"/>
        </w:rPr>
        <w:t xml:space="preserve"> description of proofs of sentences in those theories. By contrast, </w:t>
      </w:r>
      <w:proofErr w:type="spellStart"/>
      <w:r w:rsidRPr="00AB07A0">
        <w:rPr>
          <w:rFonts w:ascii="Times New Roman" w:hAnsi="Times New Roman" w:cs="Times New Roman"/>
          <w:sz w:val="22"/>
          <w:szCs w:val="22"/>
        </w:rPr>
        <w:t>Hartry</w:t>
      </w:r>
      <w:proofErr w:type="spellEnd"/>
      <w:r w:rsidRPr="00AB07A0">
        <w:rPr>
          <w:rFonts w:ascii="Times New Roman" w:hAnsi="Times New Roman" w:cs="Times New Roman"/>
          <w:sz w:val="22"/>
          <w:szCs w:val="22"/>
        </w:rPr>
        <w:t xml:space="preserve"> Field’s </w:t>
      </w:r>
      <w:proofErr w:type="spellStart"/>
      <w:r>
        <w:rPr>
          <w:rFonts w:ascii="Times New Roman" w:hAnsi="Times New Roman" w:cs="Times New Roman"/>
          <w:sz w:val="22"/>
          <w:szCs w:val="22"/>
        </w:rPr>
        <w:t>nominalistic</w:t>
      </w:r>
      <w:proofErr w:type="spellEnd"/>
      <w:r>
        <w:rPr>
          <w:rFonts w:ascii="Times New Roman" w:hAnsi="Times New Roman" w:cs="Times New Roman"/>
          <w:sz w:val="22"/>
          <w:szCs w:val="22"/>
        </w:rPr>
        <w:t xml:space="preserve"> </w:t>
      </w:r>
      <w:r w:rsidRPr="00AB07A0">
        <w:rPr>
          <w:rFonts w:ascii="Times New Roman" w:hAnsi="Times New Roman" w:cs="Times New Roman"/>
          <w:sz w:val="22"/>
          <w:szCs w:val="22"/>
        </w:rPr>
        <w:t xml:space="preserve">proposal in </w:t>
      </w:r>
      <w:r>
        <w:rPr>
          <w:rFonts w:ascii="Times New Roman" w:hAnsi="Times New Roman" w:cs="Times New Roman"/>
          <w:i/>
          <w:sz w:val="22"/>
          <w:szCs w:val="22"/>
        </w:rPr>
        <w:t>Science w</w:t>
      </w:r>
      <w:r w:rsidRPr="00AB07A0">
        <w:rPr>
          <w:rFonts w:ascii="Times New Roman" w:hAnsi="Times New Roman" w:cs="Times New Roman"/>
          <w:i/>
          <w:sz w:val="22"/>
          <w:szCs w:val="22"/>
        </w:rPr>
        <w:t xml:space="preserve">ithout Numbers </w:t>
      </w:r>
      <w:r w:rsidRPr="00AB07A0">
        <w:rPr>
          <w:rFonts w:ascii="Times New Roman" w:hAnsi="Times New Roman" w:cs="Times New Roman"/>
          <w:sz w:val="22"/>
          <w:szCs w:val="22"/>
        </w:rPr>
        <w:t xml:space="preserve">to replace </w:t>
      </w:r>
      <w:proofErr w:type="spellStart"/>
      <w:r>
        <w:rPr>
          <w:rFonts w:ascii="Times New Roman" w:hAnsi="Times New Roman" w:cs="Times New Roman"/>
          <w:sz w:val="22"/>
          <w:szCs w:val="22"/>
        </w:rPr>
        <w:t>platonistic</w:t>
      </w:r>
      <w:proofErr w:type="spellEnd"/>
      <w:r>
        <w:rPr>
          <w:rFonts w:ascii="Times New Roman" w:hAnsi="Times New Roman" w:cs="Times New Roman"/>
          <w:sz w:val="22"/>
          <w:szCs w:val="22"/>
        </w:rPr>
        <w:t xml:space="preserve"> theories</w:t>
      </w:r>
      <w:r w:rsidRPr="00AB07A0">
        <w:rPr>
          <w:rFonts w:ascii="Times New Roman" w:hAnsi="Times New Roman" w:cs="Times New Roman"/>
          <w:sz w:val="22"/>
          <w:szCs w:val="22"/>
        </w:rPr>
        <w:t xml:space="preserve"> with</w:t>
      </w:r>
      <w:r>
        <w:rPr>
          <w:rFonts w:ascii="Times New Roman" w:hAnsi="Times New Roman" w:cs="Times New Roman"/>
          <w:sz w:val="22"/>
          <w:szCs w:val="22"/>
        </w:rPr>
        <w:t xml:space="preserve"> theories of concrete geometrical objects requires</w:t>
      </w:r>
      <w:r w:rsidRPr="00AB07A0">
        <w:rPr>
          <w:rFonts w:ascii="Times New Roman" w:hAnsi="Times New Roman" w:cs="Times New Roman"/>
          <w:sz w:val="22"/>
          <w:szCs w:val="22"/>
        </w:rPr>
        <w:t xml:space="preserve"> detailed knowledge of physics. In</w:t>
      </w:r>
      <w:r>
        <w:rPr>
          <w:rFonts w:ascii="Times New Roman" w:hAnsi="Times New Roman" w:cs="Times New Roman"/>
          <w:sz w:val="22"/>
          <w:szCs w:val="22"/>
        </w:rPr>
        <w:t>terestingly, in</w:t>
      </w:r>
      <w:r w:rsidRPr="00AB07A0">
        <w:rPr>
          <w:rFonts w:ascii="Times New Roman" w:hAnsi="Times New Roman" w:cs="Times New Roman"/>
          <w:sz w:val="22"/>
          <w:szCs w:val="22"/>
        </w:rPr>
        <w:t xml:space="preserve"> the second edition to </w:t>
      </w:r>
      <w:r>
        <w:rPr>
          <w:rFonts w:ascii="Times New Roman" w:hAnsi="Times New Roman" w:cs="Times New Roman"/>
          <w:i/>
          <w:sz w:val="22"/>
          <w:szCs w:val="22"/>
        </w:rPr>
        <w:t>Science w</w:t>
      </w:r>
      <w:r w:rsidRPr="00AB07A0">
        <w:rPr>
          <w:rFonts w:ascii="Times New Roman" w:hAnsi="Times New Roman" w:cs="Times New Roman"/>
          <w:i/>
          <w:sz w:val="22"/>
          <w:szCs w:val="22"/>
        </w:rPr>
        <w:t>ithout Numbers</w:t>
      </w:r>
      <w:r>
        <w:rPr>
          <w:rFonts w:ascii="Times New Roman" w:hAnsi="Times New Roman" w:cs="Times New Roman"/>
          <w:i/>
          <w:sz w:val="22"/>
          <w:szCs w:val="22"/>
        </w:rPr>
        <w:t xml:space="preserve"> </w:t>
      </w:r>
      <w:r>
        <w:rPr>
          <w:rFonts w:ascii="Times New Roman" w:hAnsi="Times New Roman" w:cs="Times New Roman"/>
          <w:sz w:val="22"/>
          <w:szCs w:val="22"/>
        </w:rPr>
        <w:t>(Field 2016)</w:t>
      </w:r>
      <w:r w:rsidRPr="00AB07A0">
        <w:rPr>
          <w:rFonts w:ascii="Times New Roman" w:hAnsi="Times New Roman" w:cs="Times New Roman"/>
          <w:sz w:val="22"/>
          <w:szCs w:val="22"/>
        </w:rPr>
        <w:t>, Field provides a letter fr</w:t>
      </w:r>
      <w:r>
        <w:rPr>
          <w:rFonts w:ascii="Times New Roman" w:hAnsi="Times New Roman" w:cs="Times New Roman"/>
          <w:sz w:val="22"/>
          <w:szCs w:val="22"/>
        </w:rPr>
        <w:t xml:space="preserve">om Quine in 1980 praising the first </w:t>
      </w:r>
      <w:r w:rsidRPr="00AB07A0">
        <w:rPr>
          <w:rFonts w:ascii="Times New Roman" w:hAnsi="Times New Roman" w:cs="Times New Roman"/>
          <w:sz w:val="22"/>
          <w:szCs w:val="22"/>
        </w:rPr>
        <w:t>edition of the book</w:t>
      </w:r>
      <w:r>
        <w:rPr>
          <w:rFonts w:ascii="Times New Roman" w:hAnsi="Times New Roman" w:cs="Times New Roman"/>
          <w:sz w:val="22"/>
          <w:szCs w:val="22"/>
        </w:rPr>
        <w:t>, in which he says:</w:t>
      </w:r>
    </w:p>
    <w:p w14:paraId="0D01C02C" w14:textId="77777777" w:rsidR="0089799B" w:rsidRDefault="0089799B" w:rsidP="000A65C2">
      <w:pPr>
        <w:pStyle w:val="FootnoteText"/>
        <w:ind w:left="720"/>
      </w:pPr>
      <w:r>
        <w:rPr>
          <w:rFonts w:ascii="Times New Roman" w:hAnsi="Times New Roman" w:cs="Times New Roman"/>
          <w:sz w:val="22"/>
          <w:szCs w:val="22"/>
        </w:rPr>
        <w:t xml:space="preserve">[Your book] is an impressive piece of work: reasonable, ingenious, learned and as central philosophically as can be. Moreover it appeals to my predilections, for, as you must know, I am a nominalist </w:t>
      </w:r>
      <w:r>
        <w:rPr>
          <w:rFonts w:ascii="Times New Roman" w:hAnsi="Times New Roman" w:cs="Times New Roman"/>
          <w:i/>
          <w:sz w:val="22"/>
          <w:szCs w:val="22"/>
        </w:rPr>
        <w:t xml:space="preserve">manqué </w:t>
      </w:r>
      <w:r>
        <w:rPr>
          <w:rFonts w:ascii="Times New Roman" w:hAnsi="Times New Roman" w:cs="Times New Roman"/>
          <w:sz w:val="22"/>
          <w:szCs w:val="22"/>
        </w:rPr>
        <w:t>from away back, and a reluctant Platonist only in honest recognition of what have seemed to be the demands of science. (p. 55)</w:t>
      </w:r>
    </w:p>
  </w:footnote>
  <w:footnote w:id="15">
    <w:p w14:paraId="17361C79" w14:textId="0A871A0C" w:rsidR="0089799B" w:rsidRPr="001F2F53" w:rsidRDefault="0089799B" w:rsidP="000A65C2">
      <w:pPr>
        <w:pStyle w:val="FootnoteText"/>
        <w:rPr>
          <w:rFonts w:ascii="Times New Roman" w:hAnsi="Times New Roman" w:cs="Times New Roman"/>
          <w:sz w:val="22"/>
          <w:szCs w:val="22"/>
        </w:rPr>
      </w:pPr>
      <w:r w:rsidRPr="004F6693">
        <w:rPr>
          <w:rStyle w:val="FootnoteReference"/>
          <w:rFonts w:ascii="Times New Roman" w:hAnsi="Times New Roman" w:cs="Times New Roman"/>
          <w:sz w:val="22"/>
          <w:szCs w:val="22"/>
        </w:rPr>
        <w:footnoteRef/>
      </w:r>
      <w:r w:rsidRPr="004F6693">
        <w:rPr>
          <w:rFonts w:ascii="Times New Roman" w:hAnsi="Times New Roman" w:cs="Times New Roman"/>
          <w:sz w:val="22"/>
          <w:szCs w:val="22"/>
        </w:rPr>
        <w:t xml:space="preserve"> </w:t>
      </w:r>
      <w:r>
        <w:rPr>
          <w:rFonts w:ascii="Times New Roman" w:hAnsi="Times New Roman" w:cs="Times New Roman"/>
          <w:sz w:val="22"/>
          <w:szCs w:val="22"/>
        </w:rPr>
        <w:t>Let me here note</w:t>
      </w:r>
      <w:r w:rsidRPr="004F6693">
        <w:rPr>
          <w:rFonts w:ascii="Times New Roman" w:hAnsi="Times New Roman" w:cs="Times New Roman"/>
          <w:sz w:val="22"/>
          <w:szCs w:val="22"/>
        </w:rPr>
        <w:t xml:space="preserve"> that Quine’s dispute with Burgess and Rosen</w:t>
      </w:r>
      <w:r>
        <w:rPr>
          <w:rFonts w:ascii="Times New Roman" w:hAnsi="Times New Roman" w:cs="Times New Roman"/>
          <w:sz w:val="22"/>
          <w:szCs w:val="22"/>
        </w:rPr>
        <w:t>’s Reliance View does not presuppose, as Quine sometimes seems to do in his work,</w:t>
      </w:r>
      <w:r w:rsidRPr="004F6693">
        <w:rPr>
          <w:rFonts w:ascii="Times New Roman" w:hAnsi="Times New Roman" w:cs="Times New Roman"/>
          <w:sz w:val="22"/>
          <w:szCs w:val="22"/>
        </w:rPr>
        <w:t xml:space="preserve"> that </w:t>
      </w:r>
      <w:r>
        <w:rPr>
          <w:rFonts w:ascii="Times New Roman" w:hAnsi="Times New Roman" w:cs="Times New Roman"/>
          <w:sz w:val="22"/>
          <w:szCs w:val="22"/>
        </w:rPr>
        <w:t xml:space="preserve">the </w:t>
      </w:r>
      <w:r w:rsidRPr="004F6693">
        <w:rPr>
          <w:rFonts w:ascii="Times New Roman" w:hAnsi="Times New Roman" w:cs="Times New Roman"/>
          <w:sz w:val="22"/>
          <w:szCs w:val="22"/>
        </w:rPr>
        <w:t>empirical science</w:t>
      </w:r>
      <w:r>
        <w:rPr>
          <w:rFonts w:ascii="Times New Roman" w:hAnsi="Times New Roman" w:cs="Times New Roman"/>
          <w:sz w:val="22"/>
          <w:szCs w:val="22"/>
        </w:rPr>
        <w:t>s take</w:t>
      </w:r>
      <w:r w:rsidRPr="004F6693">
        <w:rPr>
          <w:rFonts w:ascii="Times New Roman" w:hAnsi="Times New Roman" w:cs="Times New Roman"/>
          <w:sz w:val="22"/>
          <w:szCs w:val="22"/>
        </w:rPr>
        <w:t xml:space="preserve"> prevalence </w:t>
      </w:r>
      <w:r>
        <w:rPr>
          <w:rFonts w:ascii="Times New Roman" w:hAnsi="Times New Roman" w:cs="Times New Roman"/>
          <w:sz w:val="22"/>
          <w:szCs w:val="22"/>
        </w:rPr>
        <w:t>to some degree over</w:t>
      </w:r>
      <w:r w:rsidRPr="004F6693">
        <w:rPr>
          <w:rFonts w:ascii="Times New Roman" w:hAnsi="Times New Roman" w:cs="Times New Roman"/>
          <w:sz w:val="22"/>
          <w:szCs w:val="22"/>
        </w:rPr>
        <w:t xml:space="preserve"> the mathematical sciences</w:t>
      </w:r>
      <w:r>
        <w:rPr>
          <w:rFonts w:ascii="Times New Roman" w:hAnsi="Times New Roman" w:cs="Times New Roman"/>
          <w:sz w:val="22"/>
          <w:szCs w:val="22"/>
        </w:rPr>
        <w:t>. Whatever the relation between these two kinds of sciences, the philosopher for Quine is a participant in them who in some cases is best positioned to make revisions to them.</w:t>
      </w:r>
    </w:p>
  </w:footnote>
  <w:footnote w:id="16">
    <w:p w14:paraId="12A6878A" w14:textId="77777777" w:rsidR="0089799B" w:rsidRPr="00A56228" w:rsidRDefault="0089799B" w:rsidP="002766CD">
      <w:pPr>
        <w:pStyle w:val="FootnoteText"/>
        <w:rPr>
          <w:rFonts w:ascii="Times New Roman" w:hAnsi="Times New Roman" w:cs="Times New Roman"/>
          <w:sz w:val="22"/>
          <w:szCs w:val="22"/>
        </w:rPr>
      </w:pPr>
      <w:r w:rsidRPr="00A56228">
        <w:rPr>
          <w:rStyle w:val="FootnoteReference"/>
          <w:rFonts w:ascii="Times New Roman" w:hAnsi="Times New Roman" w:cs="Times New Roman"/>
          <w:sz w:val="22"/>
          <w:szCs w:val="22"/>
        </w:rPr>
        <w:footnoteRef/>
      </w:r>
      <w:r w:rsidRPr="00A56228">
        <w:rPr>
          <w:rFonts w:ascii="Times New Roman" w:hAnsi="Times New Roman" w:cs="Times New Roman"/>
          <w:sz w:val="22"/>
          <w:szCs w:val="22"/>
        </w:rPr>
        <w:t xml:space="preserve"> Thanks to two anonymous reviewers for motivating the second reading of Burgess and Rosen I give above and pressing me to state how that reading relates to Quine’s views.</w:t>
      </w:r>
    </w:p>
  </w:footnote>
  <w:footnote w:id="17">
    <w:p w14:paraId="19338FB5" w14:textId="77777777" w:rsidR="0089799B" w:rsidRDefault="0089799B" w:rsidP="000A65C2">
      <w:pPr>
        <w:pStyle w:val="FootnoteText"/>
      </w:pPr>
      <w:r w:rsidRPr="00A56228">
        <w:rPr>
          <w:rStyle w:val="FootnoteReference"/>
          <w:rFonts w:ascii="Times New Roman" w:hAnsi="Times New Roman" w:cs="Times New Roman"/>
          <w:sz w:val="22"/>
          <w:szCs w:val="22"/>
        </w:rPr>
        <w:footnoteRef/>
      </w:r>
      <w:r w:rsidRPr="00A56228">
        <w:rPr>
          <w:rFonts w:ascii="Times New Roman" w:hAnsi="Times New Roman" w:cs="Times New Roman"/>
          <w:sz w:val="22"/>
          <w:szCs w:val="22"/>
        </w:rPr>
        <w:t xml:space="preserve"> See also (</w:t>
      </w:r>
      <w:proofErr w:type="spellStart"/>
      <w:r w:rsidRPr="00A56228">
        <w:rPr>
          <w:rFonts w:ascii="Times New Roman" w:hAnsi="Times New Roman" w:cs="Times New Roman"/>
          <w:sz w:val="22"/>
          <w:szCs w:val="22"/>
        </w:rPr>
        <w:t>Paseau</w:t>
      </w:r>
      <w:proofErr w:type="spellEnd"/>
      <w:r w:rsidRPr="00A56228">
        <w:rPr>
          <w:rFonts w:ascii="Times New Roman" w:hAnsi="Times New Roman" w:cs="Times New Roman"/>
          <w:sz w:val="22"/>
          <w:szCs w:val="22"/>
        </w:rPr>
        <w:t xml:space="preserve"> 2013), where he suggests that</w:t>
      </w:r>
      <w:r w:rsidRPr="005310DE">
        <w:rPr>
          <w:rFonts w:ascii="Times New Roman" w:hAnsi="Times New Roman" w:cs="Times New Roman"/>
          <w:sz w:val="22"/>
          <w:szCs w:val="22"/>
        </w:rPr>
        <w:t xml:space="preserve"> naturalism is an “anti-revisionist” doctrine</w:t>
      </w:r>
      <w:r>
        <w:rPr>
          <w:rFonts w:ascii="Times New Roman" w:hAnsi="Times New Roman" w:cs="Times New Roman"/>
          <w:sz w:val="22"/>
          <w:szCs w:val="22"/>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5C2"/>
    <w:rsid w:val="000160D5"/>
    <w:rsid w:val="00020373"/>
    <w:rsid w:val="0003720D"/>
    <w:rsid w:val="00041573"/>
    <w:rsid w:val="000A65C2"/>
    <w:rsid w:val="000D4706"/>
    <w:rsid w:val="000D4FFC"/>
    <w:rsid w:val="000E210F"/>
    <w:rsid w:val="000F13BD"/>
    <w:rsid w:val="001663EB"/>
    <w:rsid w:val="00171D18"/>
    <w:rsid w:val="00174F6A"/>
    <w:rsid w:val="001E7277"/>
    <w:rsid w:val="001F6C2B"/>
    <w:rsid w:val="002766CD"/>
    <w:rsid w:val="00290698"/>
    <w:rsid w:val="002A027C"/>
    <w:rsid w:val="002C2588"/>
    <w:rsid w:val="00305696"/>
    <w:rsid w:val="003337EA"/>
    <w:rsid w:val="003410BD"/>
    <w:rsid w:val="003A2AD7"/>
    <w:rsid w:val="003C2521"/>
    <w:rsid w:val="003D4DB4"/>
    <w:rsid w:val="004218B2"/>
    <w:rsid w:val="00477CA9"/>
    <w:rsid w:val="00485386"/>
    <w:rsid w:val="004A380B"/>
    <w:rsid w:val="004D1BB9"/>
    <w:rsid w:val="004D2BF5"/>
    <w:rsid w:val="004D4D2F"/>
    <w:rsid w:val="005020AF"/>
    <w:rsid w:val="005045E4"/>
    <w:rsid w:val="00522611"/>
    <w:rsid w:val="005755BC"/>
    <w:rsid w:val="005B268C"/>
    <w:rsid w:val="005C512C"/>
    <w:rsid w:val="00641FAB"/>
    <w:rsid w:val="00660374"/>
    <w:rsid w:val="00692C35"/>
    <w:rsid w:val="006942E5"/>
    <w:rsid w:val="006F1AE4"/>
    <w:rsid w:val="0072255C"/>
    <w:rsid w:val="00736C43"/>
    <w:rsid w:val="00770880"/>
    <w:rsid w:val="0077136B"/>
    <w:rsid w:val="00775A66"/>
    <w:rsid w:val="007B7624"/>
    <w:rsid w:val="007E0056"/>
    <w:rsid w:val="00816250"/>
    <w:rsid w:val="00870DF9"/>
    <w:rsid w:val="0089799B"/>
    <w:rsid w:val="008D064F"/>
    <w:rsid w:val="008E600E"/>
    <w:rsid w:val="008F3677"/>
    <w:rsid w:val="00937CB6"/>
    <w:rsid w:val="0096342B"/>
    <w:rsid w:val="009675DF"/>
    <w:rsid w:val="009B7FAA"/>
    <w:rsid w:val="009D6B48"/>
    <w:rsid w:val="00A12867"/>
    <w:rsid w:val="00A4706F"/>
    <w:rsid w:val="00B25B75"/>
    <w:rsid w:val="00B50C31"/>
    <w:rsid w:val="00B71A2A"/>
    <w:rsid w:val="00B91FAB"/>
    <w:rsid w:val="00BD0A7B"/>
    <w:rsid w:val="00BE744A"/>
    <w:rsid w:val="00C23E4E"/>
    <w:rsid w:val="00C265DD"/>
    <w:rsid w:val="00C43920"/>
    <w:rsid w:val="00CC5666"/>
    <w:rsid w:val="00D474F8"/>
    <w:rsid w:val="00D81D97"/>
    <w:rsid w:val="00DA086E"/>
    <w:rsid w:val="00DD02E0"/>
    <w:rsid w:val="00E20AED"/>
    <w:rsid w:val="00E51813"/>
    <w:rsid w:val="00EB2829"/>
    <w:rsid w:val="00EF0D1F"/>
    <w:rsid w:val="00EF2B36"/>
    <w:rsid w:val="00F07F3B"/>
    <w:rsid w:val="00FA7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267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5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A65C2"/>
    <w:pPr>
      <w:spacing w:after="0" w:line="240" w:lineRule="auto"/>
    </w:pPr>
    <w:rPr>
      <w:sz w:val="20"/>
      <w:szCs w:val="20"/>
    </w:rPr>
  </w:style>
  <w:style w:type="character" w:customStyle="1" w:styleId="FootnoteTextChar">
    <w:name w:val="Footnote Text Char"/>
    <w:basedOn w:val="DefaultParagraphFont"/>
    <w:link w:val="FootnoteText"/>
    <w:uiPriority w:val="99"/>
    <w:rsid w:val="000A65C2"/>
    <w:rPr>
      <w:sz w:val="20"/>
      <w:szCs w:val="20"/>
    </w:rPr>
  </w:style>
  <w:style w:type="character" w:styleId="FootnoteReference">
    <w:name w:val="footnote reference"/>
    <w:basedOn w:val="DefaultParagraphFont"/>
    <w:uiPriority w:val="99"/>
    <w:semiHidden/>
    <w:unhideWhenUsed/>
    <w:rsid w:val="000A65C2"/>
    <w:rPr>
      <w:vertAlign w:val="superscript"/>
    </w:rPr>
  </w:style>
  <w:style w:type="paragraph" w:styleId="Footer">
    <w:name w:val="footer"/>
    <w:basedOn w:val="Normal"/>
    <w:link w:val="FooterChar"/>
    <w:uiPriority w:val="99"/>
    <w:unhideWhenUsed/>
    <w:rsid w:val="000A6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5C2"/>
  </w:style>
  <w:style w:type="character" w:styleId="Hyperlink">
    <w:name w:val="Hyperlink"/>
    <w:basedOn w:val="DefaultParagraphFont"/>
    <w:uiPriority w:val="99"/>
    <w:unhideWhenUsed/>
    <w:rsid w:val="000A65C2"/>
    <w:rPr>
      <w:color w:val="0563C1" w:themeColor="hyperlink"/>
      <w:u w:val="single"/>
    </w:rPr>
  </w:style>
  <w:style w:type="character" w:styleId="Strong">
    <w:name w:val="Strong"/>
    <w:basedOn w:val="DefaultParagraphFont"/>
    <w:uiPriority w:val="22"/>
    <w:qFormat/>
    <w:rsid w:val="000A65C2"/>
    <w:rPr>
      <w:b/>
      <w:bCs/>
    </w:rPr>
  </w:style>
  <w:style w:type="character" w:styleId="Emphasis">
    <w:name w:val="Emphasis"/>
    <w:basedOn w:val="DefaultParagraphFont"/>
    <w:uiPriority w:val="20"/>
    <w:qFormat/>
    <w:rsid w:val="000A65C2"/>
    <w:rPr>
      <w:i/>
      <w:iCs/>
    </w:rPr>
  </w:style>
  <w:style w:type="character" w:customStyle="1" w:styleId="apple-converted-space">
    <w:name w:val="apple-converted-space"/>
    <w:basedOn w:val="DefaultParagraphFont"/>
    <w:rsid w:val="000A65C2"/>
  </w:style>
  <w:style w:type="character" w:styleId="CommentReference">
    <w:name w:val="annotation reference"/>
    <w:basedOn w:val="DefaultParagraphFont"/>
    <w:uiPriority w:val="99"/>
    <w:semiHidden/>
    <w:unhideWhenUsed/>
    <w:rsid w:val="000A65C2"/>
    <w:rPr>
      <w:sz w:val="18"/>
      <w:szCs w:val="18"/>
    </w:rPr>
  </w:style>
  <w:style w:type="paragraph" w:styleId="CommentText">
    <w:name w:val="annotation text"/>
    <w:basedOn w:val="Normal"/>
    <w:link w:val="CommentTextChar"/>
    <w:uiPriority w:val="99"/>
    <w:semiHidden/>
    <w:unhideWhenUsed/>
    <w:rsid w:val="000A65C2"/>
    <w:pPr>
      <w:spacing w:line="240" w:lineRule="auto"/>
    </w:pPr>
    <w:rPr>
      <w:sz w:val="24"/>
      <w:szCs w:val="24"/>
    </w:rPr>
  </w:style>
  <w:style w:type="character" w:customStyle="1" w:styleId="CommentTextChar">
    <w:name w:val="Comment Text Char"/>
    <w:basedOn w:val="DefaultParagraphFont"/>
    <w:link w:val="CommentText"/>
    <w:uiPriority w:val="99"/>
    <w:semiHidden/>
    <w:rsid w:val="000A65C2"/>
    <w:rPr>
      <w:sz w:val="24"/>
      <w:szCs w:val="24"/>
    </w:rPr>
  </w:style>
  <w:style w:type="paragraph" w:styleId="BalloonText">
    <w:name w:val="Balloon Text"/>
    <w:basedOn w:val="Normal"/>
    <w:link w:val="BalloonTextChar"/>
    <w:uiPriority w:val="99"/>
    <w:semiHidden/>
    <w:unhideWhenUsed/>
    <w:rsid w:val="000A6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5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lato.stanford.edu/archives/win2016/entries/naturalism-mathematic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11018-46E7-4B44-9558-388D40AEB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8128</Words>
  <Characters>46331</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2019-02-13T21:07:00Z</dcterms:created>
  <dcterms:modified xsi:type="dcterms:W3CDTF">2019-02-13T21:08:00Z</dcterms:modified>
</cp:coreProperties>
</file>