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7F9A6" w14:textId="77777777" w:rsidR="00A91BBF" w:rsidRDefault="00A91BBF" w:rsidP="00A91BBF">
      <w:pPr>
        <w:ind w:firstLine="0"/>
        <w:jc w:val="center"/>
        <w:rPr>
          <w:b/>
          <w:bCs/>
        </w:rPr>
      </w:pPr>
      <w:bookmarkStart w:id="0" w:name="_GoBack"/>
      <w:bookmarkEnd w:id="0"/>
    </w:p>
    <w:p w14:paraId="6CB1295F" w14:textId="77777777" w:rsidR="00A91BBF" w:rsidRDefault="00A91BBF" w:rsidP="00A91BBF">
      <w:pPr>
        <w:ind w:firstLine="0"/>
        <w:jc w:val="center"/>
        <w:rPr>
          <w:b/>
          <w:bCs/>
        </w:rPr>
      </w:pPr>
    </w:p>
    <w:p w14:paraId="638D1A12" w14:textId="77777777" w:rsidR="00A91BBF" w:rsidRDefault="00A91BBF" w:rsidP="00A91BBF">
      <w:pPr>
        <w:ind w:firstLine="0"/>
        <w:jc w:val="center"/>
        <w:rPr>
          <w:b/>
          <w:bCs/>
        </w:rPr>
      </w:pPr>
    </w:p>
    <w:p w14:paraId="372E086B" w14:textId="77777777" w:rsidR="00A91BBF" w:rsidRDefault="00A91BBF" w:rsidP="00A91BBF">
      <w:pPr>
        <w:ind w:firstLine="0"/>
        <w:jc w:val="center"/>
        <w:rPr>
          <w:b/>
          <w:bCs/>
        </w:rPr>
      </w:pPr>
    </w:p>
    <w:p w14:paraId="7C05CF94" w14:textId="77777777" w:rsidR="00A91BBF" w:rsidRDefault="00A91BBF" w:rsidP="00A91BBF">
      <w:pPr>
        <w:ind w:firstLine="0"/>
        <w:jc w:val="left"/>
        <w:rPr>
          <w:b/>
          <w:bCs/>
          <w:sz w:val="30"/>
        </w:rPr>
      </w:pPr>
      <w:r>
        <w:rPr>
          <w:b/>
          <w:bCs/>
          <w:sz w:val="30"/>
        </w:rPr>
        <w:t>Radical Embodied Cognitive Science and Problems of Intentionality</w:t>
      </w:r>
    </w:p>
    <w:p w14:paraId="05F95163" w14:textId="77777777" w:rsidR="00A91BBF" w:rsidRDefault="00A91BBF" w:rsidP="00A91BBF">
      <w:pPr>
        <w:ind w:firstLine="0"/>
        <w:jc w:val="center"/>
        <w:rPr>
          <w:b/>
          <w:bCs/>
        </w:rPr>
      </w:pPr>
    </w:p>
    <w:p w14:paraId="48B3F6BD" w14:textId="77777777" w:rsidR="00A91BBF" w:rsidRPr="00A91BBF" w:rsidRDefault="00A91BBF" w:rsidP="00A91BBF">
      <w:pPr>
        <w:ind w:firstLine="0"/>
        <w:rPr>
          <w:b/>
          <w:bCs/>
        </w:rPr>
      </w:pPr>
      <w:r w:rsidRPr="00A91BBF">
        <w:rPr>
          <w:b/>
          <w:bCs/>
        </w:rPr>
        <w:t>Eric Gordon Epstein</w:t>
      </w:r>
    </w:p>
    <w:p w14:paraId="147B202A" w14:textId="23E40735" w:rsidR="00A91BBF" w:rsidRDefault="00A91BBF" w:rsidP="00A91BBF">
      <w:pPr>
        <w:ind w:firstLine="0"/>
        <w:rPr>
          <w:rStyle w:val="Hyperlink"/>
          <w:bCs/>
        </w:rPr>
      </w:pPr>
    </w:p>
    <w:p w14:paraId="7DF54E5F" w14:textId="46CC95B6" w:rsidR="00A91BBF" w:rsidRDefault="00A91BBF" w:rsidP="00A91BBF">
      <w:pPr>
        <w:ind w:firstLine="0"/>
        <w:rPr>
          <w:rStyle w:val="Hyperlink"/>
          <w:bCs/>
        </w:rPr>
      </w:pPr>
    </w:p>
    <w:p w14:paraId="3198430E" w14:textId="3951450E" w:rsidR="00A91BBF" w:rsidRDefault="00A91BBF" w:rsidP="00A91BBF">
      <w:pPr>
        <w:ind w:firstLine="0"/>
        <w:rPr>
          <w:rStyle w:val="Hyperlink"/>
          <w:bCs/>
        </w:rPr>
      </w:pPr>
    </w:p>
    <w:p w14:paraId="7DD3032C" w14:textId="232DAE11" w:rsidR="00A91BBF" w:rsidRDefault="00A91BBF" w:rsidP="00A91BBF">
      <w:pPr>
        <w:ind w:firstLine="0"/>
        <w:rPr>
          <w:rStyle w:val="Hyperlink"/>
          <w:bCs/>
        </w:rPr>
      </w:pPr>
    </w:p>
    <w:p w14:paraId="2A7B780D" w14:textId="5DB95533" w:rsidR="00A91BBF" w:rsidRDefault="00A91BBF" w:rsidP="00A91BBF">
      <w:pPr>
        <w:ind w:firstLine="0"/>
        <w:rPr>
          <w:rStyle w:val="Hyperlink"/>
          <w:bCs/>
        </w:rPr>
      </w:pPr>
    </w:p>
    <w:p w14:paraId="2A06747F" w14:textId="77777777" w:rsidR="00A91BBF" w:rsidRDefault="00A91BBF" w:rsidP="00A91BBF">
      <w:pPr>
        <w:ind w:firstLine="0"/>
        <w:rPr>
          <w:b/>
        </w:rPr>
      </w:pPr>
    </w:p>
    <w:p w14:paraId="1C8B556E" w14:textId="0E2CBD91" w:rsidR="00A91BBF" w:rsidRPr="00A91BBF" w:rsidRDefault="00A91BBF" w:rsidP="00A91BBF">
      <w:pPr>
        <w:ind w:firstLine="0"/>
        <w:rPr>
          <w:b/>
          <w:bCs/>
        </w:rPr>
      </w:pPr>
      <w:r>
        <w:rPr>
          <w:b/>
          <w:bCs/>
        </w:rPr>
        <w:t>Abstract</w:t>
      </w:r>
      <w:r w:rsidR="00CE1A61">
        <w:rPr>
          <w:b/>
          <w:bCs/>
        </w:rPr>
        <w:t>:</w:t>
      </w:r>
      <w:r>
        <w:rPr>
          <w:b/>
          <w:bCs/>
        </w:rPr>
        <w:t xml:space="preserve"> </w:t>
      </w:r>
      <w:r>
        <w:rPr>
          <w:b/>
          <w:bCs/>
        </w:rPr>
        <w:t xml:space="preserve">   </w:t>
      </w:r>
      <w:r>
        <w:t xml:space="preserve">Radical Embodied Cognitive Science (REC) tries to understand as much cognition as it can without positing contentful mental entities. Thus, in one prominent formulation, REC claims that content is involved neither in visual perception nor in any more elementary form of cognition. Arguments for REC tend to rely heavily on considerations of ontological parsimony, with authors frequently pointing to the difficulty of explaining content in naturalistically acceptable terms. However, many classic concerns about the difficulty of naturalizing content likewise threaten the credentials of intentionality, which even advocates of REC take to be a fundamental feature of cognition. In particular, concerns about the explanatory role of content and about indeterminacy can be run on accounts of intentionality as well. Issues about explanation can be avoided, intriguingly if uncomfortably, by dramatically reconceptualizing or even renouncing the idea that intentionality can explain. As for indeterminacy, Daniel Hutto and Erik Myin point the way toward a response, appropriating an idea from Ruth Millikan. I take it a step further, arguing that attention to the ways that beliefs’ effects on behavior are modulated by background beliefs can help illuminate the facts that underlie their intentionality and content. </w:t>
      </w:r>
    </w:p>
    <w:p w14:paraId="7EA9E9E5" w14:textId="432C1BA1" w:rsidR="00A91BBF" w:rsidRDefault="00A91BBF" w:rsidP="00A91BBF">
      <w:pPr>
        <w:ind w:firstLine="0"/>
      </w:pPr>
      <w:r>
        <w:br/>
      </w:r>
      <w:r>
        <w:rPr>
          <w:b/>
          <w:bCs/>
        </w:rPr>
        <w:t>Keywords</w:t>
      </w:r>
      <w:r w:rsidR="00CE1A61">
        <w:rPr>
          <w:b/>
          <w:bCs/>
        </w:rPr>
        <w:t>:</w:t>
      </w:r>
      <w:r w:rsidR="007719F7">
        <w:rPr>
          <w:b/>
          <w:bCs/>
        </w:rPr>
        <w:t xml:space="preserve">  </w:t>
      </w:r>
      <w:r>
        <w:rPr>
          <w:b/>
          <w:bCs/>
        </w:rPr>
        <w:t xml:space="preserve"> </w:t>
      </w:r>
      <w:r>
        <w:t>E</w:t>
      </w:r>
      <w:r>
        <w:t>mbodied</w:t>
      </w:r>
      <w:r>
        <w:t xml:space="preserve"> •</w:t>
      </w:r>
      <w:r>
        <w:t xml:space="preserve"> </w:t>
      </w:r>
      <w:r>
        <w:t>C</w:t>
      </w:r>
      <w:r>
        <w:t>ognition</w:t>
      </w:r>
      <w:r>
        <w:t xml:space="preserve"> </w:t>
      </w:r>
      <w:r>
        <w:t xml:space="preserve">• </w:t>
      </w:r>
      <w:r>
        <w:t>I</w:t>
      </w:r>
      <w:r>
        <w:t>ndeterminacy</w:t>
      </w:r>
      <w:r>
        <w:t xml:space="preserve"> </w:t>
      </w:r>
      <w:r>
        <w:t xml:space="preserve">• </w:t>
      </w:r>
      <w:r>
        <w:t>I</w:t>
      </w:r>
      <w:r>
        <w:t>ntentionality</w:t>
      </w:r>
      <w:r>
        <w:t xml:space="preserve"> </w:t>
      </w:r>
      <w:r>
        <w:t xml:space="preserve">• </w:t>
      </w:r>
      <w:r>
        <w:t>C</w:t>
      </w:r>
      <w:r>
        <w:t>ontent</w:t>
      </w:r>
      <w:r>
        <w:t xml:space="preserve"> </w:t>
      </w:r>
      <w:r>
        <w:t xml:space="preserve">• </w:t>
      </w:r>
      <w:r>
        <w:t>E</w:t>
      </w:r>
      <w:r>
        <w:t>xplanation</w:t>
      </w:r>
    </w:p>
    <w:p w14:paraId="577EF75E" w14:textId="77777777" w:rsidR="00A91BBF" w:rsidRDefault="00A91BBF" w:rsidP="00A91BBF">
      <w:pPr>
        <w:ind w:firstLine="0"/>
        <w:rPr>
          <w:b/>
          <w:bCs/>
        </w:rPr>
      </w:pPr>
    </w:p>
    <w:p w14:paraId="3CE4B0AF" w14:textId="77777777" w:rsidR="00A91BBF" w:rsidRDefault="00A91BBF" w:rsidP="00A91BBF">
      <w:pPr>
        <w:ind w:firstLine="0"/>
        <w:rPr>
          <w:b/>
          <w:bCs/>
        </w:rPr>
      </w:pPr>
    </w:p>
    <w:p w14:paraId="2C5AF3C1" w14:textId="11F655E3" w:rsidR="00A91BBF" w:rsidRDefault="00A91BBF" w:rsidP="00A91BBF">
      <w:pPr>
        <w:ind w:firstLine="0"/>
      </w:pPr>
      <w:r>
        <w:rPr>
          <w:b/>
          <w:bCs/>
        </w:rPr>
        <w:t xml:space="preserve">Acknowledgements: </w:t>
      </w:r>
      <w:r w:rsidR="00486DF3">
        <w:t>I am</w:t>
      </w:r>
      <w:r w:rsidR="0040774E">
        <w:t xml:space="preserve"> deep</w:t>
      </w:r>
      <w:r w:rsidR="00486DF3">
        <w:t>ly</w:t>
      </w:r>
      <w:r w:rsidR="0040774E">
        <w:t xml:space="preserve"> </w:t>
      </w:r>
      <w:r w:rsidR="00486DF3">
        <w:t xml:space="preserve">grateful </w:t>
      </w:r>
      <w:r>
        <w:t>to Harold Hodes, Matti Eklund, Will Starr, Richard Boyd, David Mark Kovacs, Hartry Field, Robert Rupert, Derk Pereboom, Brandon Conley, and Eric Rowe.</w:t>
      </w:r>
    </w:p>
    <w:p w14:paraId="5469340B" w14:textId="77777777" w:rsidR="0024243B" w:rsidRDefault="0024243B" w:rsidP="00A91BBF">
      <w:pPr>
        <w:ind w:firstLine="0"/>
        <w:rPr>
          <w:b/>
          <w:bCs/>
        </w:rPr>
      </w:pPr>
    </w:p>
    <w:p w14:paraId="1DF1EA32" w14:textId="77777777" w:rsidR="00A91BBF" w:rsidRDefault="00A91BBF" w:rsidP="005C5BE5">
      <w:pPr>
        <w:ind w:firstLine="0"/>
        <w:rPr>
          <w:b/>
          <w:bCs/>
        </w:rPr>
      </w:pPr>
    </w:p>
    <w:p w14:paraId="51DCA282" w14:textId="27736646" w:rsidR="00511635" w:rsidRDefault="00CB50DF" w:rsidP="005C5BE5">
      <w:pPr>
        <w:ind w:firstLine="0"/>
        <w:rPr>
          <w:b/>
          <w:bCs/>
        </w:rPr>
      </w:pPr>
      <w:r w:rsidRPr="004C3958">
        <w:rPr>
          <w:b/>
          <w:bCs/>
        </w:rPr>
        <w:t xml:space="preserve">0. </w:t>
      </w:r>
      <w:r w:rsidR="00511635" w:rsidRPr="004C3958">
        <w:rPr>
          <w:b/>
          <w:bCs/>
        </w:rPr>
        <w:t xml:space="preserve">Introduction: </w:t>
      </w:r>
    </w:p>
    <w:p w14:paraId="11274E45" w14:textId="77777777" w:rsidR="00BD1D7E" w:rsidRPr="004C3958" w:rsidRDefault="00BD1D7E" w:rsidP="005C5BE5">
      <w:pPr>
        <w:ind w:firstLine="0"/>
        <w:rPr>
          <w:b/>
          <w:bCs/>
        </w:rPr>
      </w:pPr>
    </w:p>
    <w:p w14:paraId="5DD5D7D4" w14:textId="2E4FACD0" w:rsidR="003E6810" w:rsidRDefault="00220737" w:rsidP="005F0713">
      <w:r>
        <w:t>E</w:t>
      </w:r>
      <w:r w:rsidR="00695252" w:rsidRPr="004C3958">
        <w:t xml:space="preserve">mbodied approaches to </w:t>
      </w:r>
      <w:r w:rsidR="009B0E0C">
        <w:t>the study of</w:t>
      </w:r>
      <w:r w:rsidR="00695252" w:rsidRPr="004C3958">
        <w:t xml:space="preserve"> cognition </w:t>
      </w:r>
      <w:r w:rsidR="009D000D">
        <w:t xml:space="preserve">view </w:t>
      </w:r>
      <w:r w:rsidR="00923DC3">
        <w:t xml:space="preserve">cognition </w:t>
      </w:r>
      <w:r w:rsidR="009D000D">
        <w:t xml:space="preserve">as consisting in dynamic, back-and-forth interaction between an organism’s cognitive system, body, and external environment. </w:t>
      </w:r>
      <w:r w:rsidR="007125D8">
        <w:t>In recent years, t</w:t>
      </w:r>
      <w:r w:rsidR="009D000D">
        <w:t xml:space="preserve">hese approaches </w:t>
      </w:r>
      <w:r w:rsidR="007125D8">
        <w:t xml:space="preserve">have </w:t>
      </w:r>
      <w:r w:rsidR="005D6D87">
        <w:t xml:space="preserve">made </w:t>
      </w:r>
      <w:r w:rsidR="00FA1118" w:rsidRPr="004C3958">
        <w:t xml:space="preserve">waves in philosophy </w:t>
      </w:r>
      <w:r w:rsidR="00FA1118">
        <w:t xml:space="preserve">of mind, raising significant questions about the role of content in various kinds of cognition and the nature of methodological naturalism in science. </w:t>
      </w:r>
      <w:r w:rsidR="00BC5492">
        <w:t>Below</w:t>
      </w:r>
      <w:r w:rsidR="00404765">
        <w:t xml:space="preserve">, I will focus </w:t>
      </w:r>
      <w:r w:rsidR="008E0D73">
        <w:t xml:space="preserve">two </w:t>
      </w:r>
      <w:r w:rsidR="00023C03">
        <w:t>rewarding</w:t>
      </w:r>
      <w:r w:rsidR="00F56120">
        <w:t>, representative</w:t>
      </w:r>
      <w:r w:rsidR="00023C03">
        <w:t xml:space="preserve"> </w:t>
      </w:r>
      <w:r w:rsidR="008E0D73">
        <w:t xml:space="preserve">cases in point: </w:t>
      </w:r>
      <w:r w:rsidR="00897A63">
        <w:t xml:space="preserve">Daniel Hutto and Erik Myin’s recent </w:t>
      </w:r>
      <w:r w:rsidR="00445706">
        <w:t>book</w:t>
      </w:r>
      <w:r w:rsidR="00AF0605">
        <w:t>s</w:t>
      </w:r>
      <w:r w:rsidR="00445706">
        <w:t xml:space="preserve">, </w:t>
      </w:r>
      <w:r w:rsidR="00445706" w:rsidRPr="00445706">
        <w:rPr>
          <w:i/>
          <w:iCs/>
        </w:rPr>
        <w:t>Radicalizing Enactivism</w:t>
      </w:r>
      <w:r w:rsidR="001D7CAE">
        <w:t xml:space="preserve"> (2013) and </w:t>
      </w:r>
      <w:r w:rsidR="001D7CAE">
        <w:rPr>
          <w:i/>
          <w:iCs/>
        </w:rPr>
        <w:t xml:space="preserve">Evolving Enactivism </w:t>
      </w:r>
      <w:r w:rsidR="001D7CAE">
        <w:t>(2017)</w:t>
      </w:r>
      <w:r w:rsidR="00897A63">
        <w:t xml:space="preserve">. </w:t>
      </w:r>
      <w:r w:rsidR="00153482">
        <w:t>Therein</w:t>
      </w:r>
      <w:r w:rsidR="00C803DE">
        <w:t xml:space="preserve">, Hutto and Myin </w:t>
      </w:r>
      <w:r w:rsidR="0024433D">
        <w:t>give two arguments</w:t>
      </w:r>
      <w:r w:rsidR="000A62FB">
        <w:t xml:space="preserve"> to the effect</w:t>
      </w:r>
      <w:r w:rsidR="0024433D">
        <w:t xml:space="preserve"> that </w:t>
      </w:r>
      <w:r w:rsidR="00C803DE">
        <w:t>the most elementary forms of cognition</w:t>
      </w:r>
      <w:r w:rsidR="0024433D">
        <w:t xml:space="preserve"> can be explained</w:t>
      </w:r>
      <w:r w:rsidR="00624929">
        <w:t xml:space="preserve"> only</w:t>
      </w:r>
      <w:r w:rsidR="0024433D">
        <w:t xml:space="preserve"> in terms of intentionality, without </w:t>
      </w:r>
      <w:r w:rsidR="00624929">
        <w:t>invoking</w:t>
      </w:r>
      <w:r w:rsidR="0024433D">
        <w:t xml:space="preserve"> </w:t>
      </w:r>
      <w:r w:rsidR="0024433D">
        <w:lastRenderedPageBreak/>
        <w:t>content</w:t>
      </w:r>
      <w:r w:rsidR="00624929">
        <w:t>s</w:t>
      </w:r>
      <w:r w:rsidR="00D12BB6">
        <w:t xml:space="preserve"> (see below for definitions)</w:t>
      </w:r>
      <w:r w:rsidR="00C803DE">
        <w:t xml:space="preserve">. One argument </w:t>
      </w:r>
      <w:r w:rsidR="0024433D">
        <w:t>leverages</w:t>
      </w:r>
      <w:r w:rsidR="00C803DE">
        <w:t xml:space="preserve"> naturalistic scruples against </w:t>
      </w:r>
      <w:r w:rsidR="00A95C70">
        <w:t xml:space="preserve">the </w:t>
      </w:r>
      <w:r w:rsidR="00624929">
        <w:t xml:space="preserve">appeal to </w:t>
      </w:r>
      <w:r w:rsidR="00C803DE">
        <w:t>content</w:t>
      </w:r>
      <w:r w:rsidR="00A95C70">
        <w:t>s</w:t>
      </w:r>
      <w:r w:rsidR="00491BF4">
        <w:t xml:space="preserve"> in these explanatory contexts</w:t>
      </w:r>
      <w:r w:rsidR="003E62C8">
        <w:t>, while</w:t>
      </w:r>
      <w:r w:rsidR="00C803DE">
        <w:t xml:space="preserve"> the other</w:t>
      </w:r>
      <w:r w:rsidR="005F0713">
        <w:t xml:space="preserve">, </w:t>
      </w:r>
      <w:r w:rsidR="00254875">
        <w:t xml:space="preserve">better </w:t>
      </w:r>
      <w:r w:rsidR="005F0713">
        <w:t>argument</w:t>
      </w:r>
      <w:r w:rsidR="00C803DE">
        <w:t xml:space="preserve"> tries to show that </w:t>
      </w:r>
      <w:r w:rsidR="0024433D">
        <w:t>content</w:t>
      </w:r>
      <w:r w:rsidR="00032A2C">
        <w:t>-attributions</w:t>
      </w:r>
      <w:r w:rsidR="0024433D">
        <w:t xml:space="preserve"> </w:t>
      </w:r>
      <w:r w:rsidR="00C803DE">
        <w:t xml:space="preserve">can be harmlessly </w:t>
      </w:r>
      <w:r w:rsidR="007D2182">
        <w:t xml:space="preserve">removed </w:t>
      </w:r>
      <w:r w:rsidR="0024433D">
        <w:t xml:space="preserve">from </w:t>
      </w:r>
      <w:r w:rsidR="00C803DE">
        <w:t>these explanations</w:t>
      </w:r>
      <w:r w:rsidR="00A145E0">
        <w:t xml:space="preserve"> (Section 1)</w:t>
      </w:r>
      <w:r w:rsidR="00330028">
        <w:t xml:space="preserve">. </w:t>
      </w:r>
    </w:p>
    <w:p w14:paraId="31BAD653" w14:textId="730C67F9" w:rsidR="00BB2F9B" w:rsidRDefault="003E6810" w:rsidP="00942851">
      <w:r>
        <w:t xml:space="preserve">For all I will </w:t>
      </w:r>
      <w:r w:rsidR="00666F14">
        <w:t>show</w:t>
      </w:r>
      <w:r>
        <w:t xml:space="preserve">, </w:t>
      </w:r>
      <w:r w:rsidR="00086C6F">
        <w:t xml:space="preserve">there </w:t>
      </w:r>
      <w:r w:rsidR="002446B5">
        <w:t xml:space="preserve">may </w:t>
      </w:r>
      <w:r w:rsidR="0018232D">
        <w:t xml:space="preserve">well </w:t>
      </w:r>
      <w:r w:rsidR="00086C6F">
        <w:t>be cognition that involves intentionality but not content</w:t>
      </w:r>
      <w:r>
        <w:t xml:space="preserve">. </w:t>
      </w:r>
      <w:r w:rsidR="00010A87">
        <w:t xml:space="preserve">However, </w:t>
      </w:r>
      <w:r w:rsidR="009D6557">
        <w:t xml:space="preserve">Hutto and Myin’s </w:t>
      </w:r>
      <w:r>
        <w:t xml:space="preserve">arguments </w:t>
      </w:r>
      <w:r w:rsidR="00FD5146">
        <w:t xml:space="preserve">for </w:t>
      </w:r>
      <w:r w:rsidR="009D6557">
        <w:t xml:space="preserve">this </w:t>
      </w:r>
      <w:r w:rsidR="002B6BDD">
        <w:t>share a defect</w:t>
      </w:r>
      <w:r w:rsidR="002446B5">
        <w:t>:</w:t>
      </w:r>
      <w:r w:rsidR="007E5907">
        <w:t xml:space="preserve"> they both </w:t>
      </w:r>
      <w:r w:rsidR="0024433D">
        <w:t>generalize to intentionality</w:t>
      </w:r>
      <w:r w:rsidR="00CF4582">
        <w:t xml:space="preserve"> (Sections 2 and 3)</w:t>
      </w:r>
      <w:r w:rsidR="0024433D">
        <w:t xml:space="preserve">. </w:t>
      </w:r>
      <w:r w:rsidR="007D2182">
        <w:t>Th</w:t>
      </w:r>
      <w:r w:rsidR="006D7A84">
        <w:t>at</w:t>
      </w:r>
      <w:r w:rsidR="007D2182">
        <w:t xml:space="preserve"> is because</w:t>
      </w:r>
      <w:r w:rsidR="004E0D7A">
        <w:t xml:space="preserve"> </w:t>
      </w:r>
      <w:r w:rsidR="007D2182">
        <w:t>many classic problems for accounts of content,</w:t>
      </w:r>
      <w:r w:rsidR="00076F79">
        <w:t xml:space="preserve"> be they teleological</w:t>
      </w:r>
      <w:r w:rsidR="00926036">
        <w:t xml:space="preserve"> </w:t>
      </w:r>
      <w:r w:rsidR="00076F79">
        <w:t>(Section 2) or functionalist</w:t>
      </w:r>
      <w:r w:rsidR="00152890">
        <w:t xml:space="preserve"> accounts</w:t>
      </w:r>
      <w:r w:rsidR="00076F79">
        <w:t xml:space="preserve"> (Section 3)</w:t>
      </w:r>
      <w:r w:rsidR="007D2182">
        <w:t xml:space="preserve">, fundamentally </w:t>
      </w:r>
      <w:r w:rsidR="00076F79">
        <w:t xml:space="preserve">target </w:t>
      </w:r>
      <w:r w:rsidR="007D2182">
        <w:t>intentionality</w:t>
      </w:r>
      <w:r w:rsidR="002446B5">
        <w:t>. A</w:t>
      </w:r>
      <w:r w:rsidR="009B56CD">
        <w:t>lthough th</w:t>
      </w:r>
      <w:r w:rsidR="00022404">
        <w:t>e</w:t>
      </w:r>
      <w:r w:rsidR="009B56CD">
        <w:t xml:space="preserve"> point is seldom recognized, </w:t>
      </w:r>
      <w:r w:rsidR="009F3AB5">
        <w:t xml:space="preserve">nothing in </w:t>
      </w:r>
      <w:r w:rsidR="004020BB">
        <w:t xml:space="preserve">these problems </w:t>
      </w:r>
      <w:r w:rsidR="009F3AB5">
        <w:t xml:space="preserve">is </w:t>
      </w:r>
      <w:r w:rsidR="00032A2C">
        <w:t xml:space="preserve">specific to content </w:t>
      </w:r>
      <w:r w:rsidR="00032A2C">
        <w:rPr>
          <w:i/>
          <w:iCs/>
        </w:rPr>
        <w:t>per se</w:t>
      </w:r>
      <w:r w:rsidR="009B56CD">
        <w:t>.</w:t>
      </w:r>
      <w:r w:rsidR="00090C43">
        <w:t xml:space="preserve"> </w:t>
      </w:r>
      <w:r w:rsidR="0084308B">
        <w:t xml:space="preserve">After </w:t>
      </w:r>
      <w:r w:rsidR="00BB455E">
        <w:t>argu</w:t>
      </w:r>
      <w:r w:rsidR="0084308B">
        <w:t>ing</w:t>
      </w:r>
      <w:r w:rsidR="00032A2C">
        <w:t xml:space="preserve"> this, I </w:t>
      </w:r>
      <w:r w:rsidR="00341983">
        <w:t xml:space="preserve">conclude by </w:t>
      </w:r>
      <w:r w:rsidR="00BB455E">
        <w:t>illustrat</w:t>
      </w:r>
      <w:r w:rsidR="00341983">
        <w:t>ing</w:t>
      </w:r>
      <w:r w:rsidR="00BB455E">
        <w:t xml:space="preserve"> </w:t>
      </w:r>
      <w:r w:rsidR="00B3289F">
        <w:t>a</w:t>
      </w:r>
      <w:r w:rsidR="00287C43">
        <w:t xml:space="preserve"> </w:t>
      </w:r>
      <w:r w:rsidR="005B1FB3">
        <w:t xml:space="preserve">functionalist </w:t>
      </w:r>
      <w:r w:rsidR="00381929">
        <w:t xml:space="preserve">approach </w:t>
      </w:r>
      <w:r w:rsidR="005B1FB3">
        <w:t xml:space="preserve">to </w:t>
      </w:r>
      <w:r w:rsidR="00B3289F">
        <w:t>one of these problems</w:t>
      </w:r>
      <w:r w:rsidR="00660667">
        <w:t>—</w:t>
      </w:r>
      <w:r w:rsidR="0067080D">
        <w:t xml:space="preserve">that </w:t>
      </w:r>
      <w:r w:rsidR="00826253">
        <w:t xml:space="preserve">of radical </w:t>
      </w:r>
      <w:r w:rsidR="00B3289F">
        <w:t>indeterminacy</w:t>
      </w:r>
      <w:r w:rsidR="00CF4582">
        <w:t xml:space="preserve"> (Section 4)</w:t>
      </w:r>
      <w:r w:rsidR="00B3289F">
        <w:t xml:space="preserve">. </w:t>
      </w:r>
      <w:r w:rsidR="00F2749A" w:rsidRPr="00431151">
        <w:t xml:space="preserve">Developing </w:t>
      </w:r>
      <w:r w:rsidR="006A554F">
        <w:t>a</w:t>
      </w:r>
      <w:r w:rsidR="00F852EB">
        <w:t xml:space="preserve">n idea </w:t>
      </w:r>
      <w:r w:rsidR="00ED2819">
        <w:t xml:space="preserve">that </w:t>
      </w:r>
      <w:r w:rsidR="002E2559">
        <w:t>Hutto and Myin</w:t>
      </w:r>
      <w:r w:rsidR="00ED2819">
        <w:t xml:space="preserve"> </w:t>
      </w:r>
      <w:r w:rsidR="008800B7">
        <w:t xml:space="preserve">salvage </w:t>
      </w:r>
      <w:r w:rsidR="002D1948">
        <w:t xml:space="preserve">from </w:t>
      </w:r>
      <w:r w:rsidR="00F852EB">
        <w:t>a (</w:t>
      </w:r>
      <w:r w:rsidR="00325544">
        <w:t>reputedly</w:t>
      </w:r>
      <w:r w:rsidR="00F852EB">
        <w:t>) refuted teleosemantics</w:t>
      </w:r>
      <w:r w:rsidR="00A70DAA">
        <w:t xml:space="preserve">, </w:t>
      </w:r>
      <w:r w:rsidR="004737E5">
        <w:t>I</w:t>
      </w:r>
      <w:r w:rsidR="00C20439">
        <w:t xml:space="preserve"> </w:t>
      </w:r>
      <w:r w:rsidR="002D1948">
        <w:t>argue</w:t>
      </w:r>
      <w:r w:rsidR="00C20439">
        <w:t xml:space="preserve"> that a mental state’s subject matter is fixed </w:t>
      </w:r>
      <w:r w:rsidR="00D76B3C">
        <w:t xml:space="preserve">not only by how it relates to the external world and </w:t>
      </w:r>
      <w:r w:rsidR="00F91C64">
        <w:t xml:space="preserve">by its </w:t>
      </w:r>
      <w:r w:rsidR="00D35D5C">
        <w:t xml:space="preserve">most </w:t>
      </w:r>
      <w:r w:rsidR="00F00143">
        <w:t>direct</w:t>
      </w:r>
      <w:r w:rsidR="00D76B3C">
        <w:t xml:space="preserve"> </w:t>
      </w:r>
      <w:r w:rsidR="00F91C64">
        <w:t>e</w:t>
      </w:r>
      <w:r w:rsidR="00D76B3C">
        <w:t xml:space="preserve">ffects </w:t>
      </w:r>
      <w:r w:rsidR="00F91C64">
        <w:t xml:space="preserve">on </w:t>
      </w:r>
      <w:r w:rsidR="00D76B3C">
        <w:t xml:space="preserve">behavior, but also by </w:t>
      </w:r>
      <w:r w:rsidR="00C20439">
        <w:t xml:space="preserve">the ways that </w:t>
      </w:r>
      <w:r w:rsidR="00225495">
        <w:t xml:space="preserve">other </w:t>
      </w:r>
      <w:r w:rsidR="00C20439">
        <w:t xml:space="preserve">states </w:t>
      </w:r>
      <w:r w:rsidR="0097624A">
        <w:t>modulate</w:t>
      </w:r>
      <w:r w:rsidR="00C20439">
        <w:t xml:space="preserve"> its effects on behavior</w:t>
      </w:r>
      <w:r w:rsidR="00FF1A34">
        <w:t xml:space="preserve"> in response to a variety of </w:t>
      </w:r>
      <w:r w:rsidR="001529AD">
        <w:t xml:space="preserve">external </w:t>
      </w:r>
      <w:r w:rsidR="0067311D">
        <w:t>conditions</w:t>
      </w:r>
      <w:r w:rsidR="00C20439">
        <w:t xml:space="preserve">. </w:t>
      </w:r>
      <w:r w:rsidR="00104FA9">
        <w:t xml:space="preserve">This, I suggest, is also </w:t>
      </w:r>
      <w:r w:rsidR="004E3C52">
        <w:t>how</w:t>
      </w:r>
      <w:r w:rsidR="00AC3F05">
        <w:t xml:space="preserve"> </w:t>
      </w:r>
      <w:r w:rsidR="00104FA9">
        <w:t xml:space="preserve">embodied theorists </w:t>
      </w:r>
      <w:r w:rsidR="00930032">
        <w:t>who</w:t>
      </w:r>
      <w:r w:rsidR="00104FA9">
        <w:t xml:space="preserve"> </w:t>
      </w:r>
      <w:r w:rsidR="00930032">
        <w:t>posit</w:t>
      </w:r>
      <w:r w:rsidR="00104FA9">
        <w:t xml:space="preserve"> intentionality without content</w:t>
      </w:r>
      <w:r w:rsidR="002B5996">
        <w:t xml:space="preserve"> </w:t>
      </w:r>
      <w:r w:rsidR="00AC3F05">
        <w:t xml:space="preserve">should </w:t>
      </w:r>
      <w:r w:rsidR="00280050">
        <w:t>conceive</w:t>
      </w:r>
      <w:r w:rsidR="007E222B">
        <w:t xml:space="preserve"> </w:t>
      </w:r>
      <w:r w:rsidR="002B5996">
        <w:t>of intentionality</w:t>
      </w:r>
      <w:r w:rsidR="00104FA9">
        <w:t xml:space="preserve">. </w:t>
      </w:r>
      <w:r w:rsidR="00CC5EF5">
        <w:t>I</w:t>
      </w:r>
      <w:r w:rsidR="00F132D5">
        <w:t xml:space="preserve"> </w:t>
      </w:r>
      <w:r w:rsidR="00942851">
        <w:t xml:space="preserve">end </w:t>
      </w:r>
      <w:r w:rsidR="00F132D5">
        <w:t>on a theme that recurs throughout:</w:t>
      </w:r>
      <w:r w:rsidR="00CC5EF5">
        <w:t xml:space="preserve"> </w:t>
      </w:r>
      <w:r w:rsidR="00D310E7">
        <w:t>one</w:t>
      </w:r>
      <w:r w:rsidR="00A620AB">
        <w:t xml:space="preserve"> very</w:t>
      </w:r>
      <w:r w:rsidR="00F132D5">
        <w:t xml:space="preserve"> </w:t>
      </w:r>
      <w:r w:rsidR="00E07A26">
        <w:t>thorny</w:t>
      </w:r>
      <w:r w:rsidR="00CC5EF5">
        <w:t xml:space="preserve"> </w:t>
      </w:r>
      <w:r w:rsidR="00992612">
        <w:t xml:space="preserve">issue for </w:t>
      </w:r>
      <w:r w:rsidR="00CC5EF5">
        <w:t>accounts</w:t>
      </w:r>
      <w:r w:rsidR="00943843">
        <w:t xml:space="preserve"> of intentionality</w:t>
      </w:r>
      <w:r w:rsidR="00CC5EF5">
        <w:t xml:space="preserve"> can be </w:t>
      </w:r>
      <w:r w:rsidR="00F644BA">
        <w:t>avoided by</w:t>
      </w:r>
      <w:r w:rsidR="001932C0">
        <w:t xml:space="preserve"> </w:t>
      </w:r>
      <w:r w:rsidR="0048653F">
        <w:t xml:space="preserve">dramatically </w:t>
      </w:r>
      <w:r w:rsidR="00276EC5">
        <w:t>reconceptualiz</w:t>
      </w:r>
      <w:r w:rsidR="00F644BA">
        <w:t>ing</w:t>
      </w:r>
      <w:r w:rsidR="00276EC5">
        <w:t xml:space="preserve"> or even </w:t>
      </w:r>
      <w:r w:rsidR="00CC5EF5">
        <w:t>renounc</w:t>
      </w:r>
      <w:r w:rsidR="00F644BA">
        <w:t>ing</w:t>
      </w:r>
      <w:r w:rsidR="00CC5EF5">
        <w:t xml:space="preserve"> </w:t>
      </w:r>
      <w:r w:rsidR="00930032">
        <w:t xml:space="preserve">the idea that </w:t>
      </w:r>
      <w:r w:rsidR="00943843">
        <w:t>intentionality</w:t>
      </w:r>
      <w:r w:rsidR="00930032">
        <w:t xml:space="preserve"> can explain</w:t>
      </w:r>
      <w:r w:rsidR="00CC5EF5">
        <w:t xml:space="preserve">. </w:t>
      </w:r>
      <w:r w:rsidR="00942851">
        <w:t xml:space="preserve">Though </w:t>
      </w:r>
      <w:r w:rsidR="00280050">
        <w:t>unsettling</w:t>
      </w:r>
      <w:r w:rsidR="00942851">
        <w:t xml:space="preserve">, this move merits </w:t>
      </w:r>
      <w:r w:rsidR="00C67370">
        <w:t xml:space="preserve">further </w:t>
      </w:r>
      <w:r w:rsidR="00942851">
        <w:t xml:space="preserve">consideration. </w:t>
      </w:r>
    </w:p>
    <w:p w14:paraId="5D2F6CAA" w14:textId="74CD9B79" w:rsidR="008F7FD4" w:rsidRDefault="00BB2F9B" w:rsidP="007E222B">
      <w:r>
        <w:t xml:space="preserve">Before diving </w:t>
      </w:r>
      <w:r w:rsidR="00A41E4A">
        <w:t>any deeper</w:t>
      </w:r>
      <w:r>
        <w:t xml:space="preserve">, let us </w:t>
      </w:r>
      <w:r w:rsidR="008D5F15">
        <w:t>orient</w:t>
      </w:r>
      <w:r>
        <w:t xml:space="preserve"> our</w:t>
      </w:r>
      <w:r w:rsidR="008D5F15">
        <w:t>selves</w:t>
      </w:r>
      <w:r>
        <w:t xml:space="preserve"> in the theoretical landscape. </w:t>
      </w:r>
      <w:r w:rsidR="004E4441">
        <w:t xml:space="preserve">Embodied approaches </w:t>
      </w:r>
      <w:r w:rsidR="00B97D3E">
        <w:t xml:space="preserve">to cognition </w:t>
      </w:r>
      <w:r w:rsidR="00D82005">
        <w:t>contrast with</w:t>
      </w:r>
      <w:r w:rsidR="004B5E0F">
        <w:t xml:space="preserve"> </w:t>
      </w:r>
      <w:r w:rsidR="00690C37">
        <w:t>a</w:t>
      </w:r>
      <w:r w:rsidR="009C6C26">
        <w:t xml:space="preserve"> </w:t>
      </w:r>
      <w:r w:rsidR="00690C37">
        <w:t xml:space="preserve">more </w:t>
      </w:r>
      <w:r w:rsidR="009C6C26">
        <w:t>traditional</w:t>
      </w:r>
      <w:r w:rsidR="004B5E0F">
        <w:t xml:space="preserve"> </w:t>
      </w:r>
      <w:r w:rsidR="00FF7903">
        <w:t>method</w:t>
      </w:r>
      <w:r w:rsidR="00C20529">
        <w:t xml:space="preserve">, </w:t>
      </w:r>
      <w:r w:rsidR="009305D0">
        <w:t xml:space="preserve">which </w:t>
      </w:r>
      <w:r w:rsidR="00F974CA">
        <w:t>model</w:t>
      </w:r>
      <w:r w:rsidR="00AF24CA">
        <w:t>s</w:t>
      </w:r>
      <w:r w:rsidR="00F974CA">
        <w:t xml:space="preserve"> cognitive abilities as consisting in the manipulation of </w:t>
      </w:r>
      <w:r w:rsidR="00F974CA" w:rsidRPr="00F974CA">
        <w:rPr>
          <w:i/>
          <w:iCs/>
        </w:rPr>
        <w:t>representations</w:t>
      </w:r>
      <w:r w:rsidR="00F974CA">
        <w:t>.</w:t>
      </w:r>
      <w:r w:rsidR="00F974CA">
        <w:rPr>
          <w:rStyle w:val="FootnoteReference"/>
        </w:rPr>
        <w:footnoteReference w:id="2"/>
      </w:r>
      <w:r w:rsidR="00E40435">
        <w:t xml:space="preserve"> As typically conceived, representations are </w:t>
      </w:r>
      <w:r w:rsidR="009B5D95">
        <w:t xml:space="preserve">discrete </w:t>
      </w:r>
      <w:r w:rsidR="008F7FD4">
        <w:t>entities internal to the organism which</w:t>
      </w:r>
      <w:r w:rsidR="00441ECA">
        <w:t xml:space="preserve"> </w:t>
      </w:r>
      <w:r w:rsidR="008F7FD4">
        <w:t>mediate between it and its external environment</w:t>
      </w:r>
      <w:r w:rsidR="0014671C">
        <w:t xml:space="preserve">. </w:t>
      </w:r>
      <w:r w:rsidR="00000216">
        <w:t>R</w:t>
      </w:r>
      <w:r w:rsidR="008F7FD4">
        <w:t xml:space="preserve">epresentations </w:t>
      </w:r>
      <w:r w:rsidR="008A5F54">
        <w:t xml:space="preserve">are </w:t>
      </w:r>
      <w:r w:rsidR="00000216">
        <w:t xml:space="preserve">frequently taken to </w:t>
      </w:r>
      <w:r w:rsidR="00000216" w:rsidRPr="004A6635">
        <w:t>possess content</w:t>
      </w:r>
      <w:r w:rsidR="00000216">
        <w:rPr>
          <w:i/>
          <w:iCs/>
        </w:rPr>
        <w:t xml:space="preserve"> </w:t>
      </w:r>
      <w:r w:rsidR="009E0C63">
        <w:t>in the sense that</w:t>
      </w:r>
      <w:r w:rsidR="00692749">
        <w:t xml:space="preserve"> </w:t>
      </w:r>
      <w:r w:rsidR="008F7FD4">
        <w:t>they</w:t>
      </w:r>
      <w:r w:rsidR="004A6635">
        <w:t>, for example,</w:t>
      </w:r>
      <w:r w:rsidR="00692749">
        <w:t xml:space="preserve"> refer to </w:t>
      </w:r>
      <w:r w:rsidR="008F7FD4">
        <w:t>objects</w:t>
      </w:r>
      <w:r w:rsidR="009A0A40">
        <w:t xml:space="preserve"> or</w:t>
      </w:r>
      <w:r w:rsidR="008F7FD4">
        <w:t xml:space="preserve"> properties, or </w:t>
      </w:r>
      <w:r w:rsidR="009A0A40">
        <w:t xml:space="preserve">represent </w:t>
      </w:r>
      <w:r w:rsidR="00511730">
        <w:t>certain objects as having certain properties</w:t>
      </w:r>
      <w:r w:rsidR="008F7FD4">
        <w:t xml:space="preserve">. </w:t>
      </w:r>
      <w:r w:rsidR="00BA120A">
        <w:t>(</w:t>
      </w:r>
      <w:r w:rsidR="008918C4">
        <w:t>See below for more on what exactly having content involves.</w:t>
      </w:r>
      <w:r w:rsidR="00BA120A">
        <w:t>)</w:t>
      </w:r>
    </w:p>
    <w:p w14:paraId="3D08440A" w14:textId="3F979AAC" w:rsidR="00E72C2D" w:rsidRDefault="004A6635" w:rsidP="005221CC">
      <w:pPr>
        <w:widowControl w:val="0"/>
        <w:tabs>
          <w:tab w:val="left" w:pos="720"/>
          <w:tab w:val="left" w:pos="1890"/>
        </w:tabs>
        <w:ind w:firstLine="0"/>
      </w:pPr>
      <w:r>
        <w:tab/>
      </w:r>
      <w:r w:rsidR="000F2F90">
        <w:t>The</w:t>
      </w:r>
      <w:r w:rsidR="008426B7">
        <w:t xml:space="preserve"> embodied </w:t>
      </w:r>
      <w:r w:rsidR="009B4F63">
        <w:t>approach</w:t>
      </w:r>
      <w:r w:rsidR="008426B7">
        <w:t xml:space="preserve"> </w:t>
      </w:r>
      <w:r w:rsidR="00464335">
        <w:t xml:space="preserve">to cognition </w:t>
      </w:r>
      <w:r w:rsidR="003628FD">
        <w:t xml:space="preserve">can </w:t>
      </w:r>
      <w:r w:rsidR="00257CC6">
        <w:t xml:space="preserve">conflict </w:t>
      </w:r>
      <w:r w:rsidR="00464335">
        <w:t xml:space="preserve">with the traditional approach </w:t>
      </w:r>
      <w:r w:rsidR="002E7941">
        <w:t xml:space="preserve">in </w:t>
      </w:r>
      <w:r w:rsidR="00416B27">
        <w:t>two</w:t>
      </w:r>
      <w:r w:rsidR="009B5D95">
        <w:t xml:space="preserve"> </w:t>
      </w:r>
      <w:r w:rsidR="00FE3F51">
        <w:t xml:space="preserve">importantly </w:t>
      </w:r>
      <w:r w:rsidR="002E7941">
        <w:t>different ways</w:t>
      </w:r>
      <w:r w:rsidR="007D3593">
        <w:t xml:space="preserve">. </w:t>
      </w:r>
      <w:r>
        <w:t xml:space="preserve">Thompson (2018) </w:t>
      </w:r>
      <w:r w:rsidR="00405581">
        <w:t xml:space="preserve">distinguishes </w:t>
      </w:r>
      <w:r>
        <w:t xml:space="preserve">between denying that cognition </w:t>
      </w:r>
      <w:r w:rsidR="00A55881">
        <w:t xml:space="preserve">consists in </w:t>
      </w:r>
      <w:r>
        <w:t xml:space="preserve">manipulation of </w:t>
      </w:r>
      <w:r w:rsidR="005174B4">
        <w:t>any</w:t>
      </w:r>
      <w:r w:rsidR="00302E8F">
        <w:t xml:space="preserve"> discrete</w:t>
      </w:r>
      <w:r>
        <w:t xml:space="preserve"> internal items, content-bearing or otherwise, and</w:t>
      </w:r>
      <w:r w:rsidR="00FE0F8A">
        <w:t xml:space="preserve"> </w:t>
      </w:r>
      <w:r>
        <w:t>denying that cognition</w:t>
      </w:r>
      <w:r w:rsidR="009A74A1">
        <w:t xml:space="preserve"> </w:t>
      </w:r>
      <w:r w:rsidR="00A55881">
        <w:t>consists even partly in</w:t>
      </w:r>
      <w:r>
        <w:t xml:space="preserve"> the possession of content, be it by </w:t>
      </w:r>
      <w:r w:rsidR="009B5D95">
        <w:t xml:space="preserve">discrete, </w:t>
      </w:r>
      <w:r>
        <w:t>internal</w:t>
      </w:r>
      <w:r w:rsidR="009B5D95">
        <w:t xml:space="preserve"> </w:t>
      </w:r>
      <w:r w:rsidR="003C0743">
        <w:t>items</w:t>
      </w:r>
      <w:r w:rsidR="00302E8F">
        <w:t xml:space="preserve"> </w:t>
      </w:r>
      <w:r>
        <w:t xml:space="preserve">or in </w:t>
      </w:r>
      <w:r w:rsidR="00302E8F">
        <w:t>any</w:t>
      </w:r>
      <w:r>
        <w:t xml:space="preserve"> other way.</w:t>
      </w:r>
      <w:r w:rsidR="00DA3D19">
        <w:rPr>
          <w:rStyle w:val="FootnoteReference"/>
        </w:rPr>
        <w:footnoteReference w:id="3"/>
      </w:r>
      <w:r w:rsidR="000804F7">
        <w:t xml:space="preserve"> </w:t>
      </w:r>
      <w:r w:rsidR="00D673BB">
        <w:t xml:space="preserve">Arguably the primary concern of the embodied approach is to reject representations, but </w:t>
      </w:r>
      <w:r w:rsidR="00320F7D">
        <w:t xml:space="preserve">it </w:t>
      </w:r>
      <w:r w:rsidR="00A40027">
        <w:t>is a substantive question</w:t>
      </w:r>
      <w:r w:rsidR="00320F7D">
        <w:t xml:space="preserve"> whether</w:t>
      </w:r>
      <w:r w:rsidR="004732C4">
        <w:t xml:space="preserve"> </w:t>
      </w:r>
      <w:r w:rsidR="001B2F20">
        <w:t xml:space="preserve">one can cleanly separate content from representations. </w:t>
      </w:r>
      <w:r w:rsidR="00741A11">
        <w:t>I</w:t>
      </w:r>
      <w:r w:rsidR="001D23B0">
        <w:t xml:space="preserve">ndeed, Hutto and Myin </w:t>
      </w:r>
      <w:r w:rsidR="00593018">
        <w:t>hold</w:t>
      </w:r>
      <w:r w:rsidR="001D23B0">
        <w:t xml:space="preserve"> </w:t>
      </w:r>
      <w:r w:rsidR="00C70978">
        <w:t xml:space="preserve">(2017, p. 37) </w:t>
      </w:r>
      <w:r w:rsidR="001D23B0">
        <w:t>that ridding one’s theory of content-possession also rids it of representations</w:t>
      </w:r>
      <w:r w:rsidR="00D673BB">
        <w:t xml:space="preserve">. </w:t>
      </w:r>
      <w:r w:rsidR="00C70978">
        <w:t>At any rate</w:t>
      </w:r>
      <w:r w:rsidR="00E6594E">
        <w:t xml:space="preserve">, </w:t>
      </w:r>
      <w:r w:rsidR="00320F7D">
        <w:t xml:space="preserve">in practice </w:t>
      </w:r>
      <w:r w:rsidR="00C70978">
        <w:t>a number of prominent</w:t>
      </w:r>
      <w:r w:rsidR="00E72C2D">
        <w:t xml:space="preserve"> embodied </w:t>
      </w:r>
      <w:r w:rsidR="005A1710">
        <w:t xml:space="preserve">theorists </w:t>
      </w:r>
      <w:r w:rsidR="00E72C2D">
        <w:t xml:space="preserve">have made </w:t>
      </w:r>
      <w:r w:rsidR="00E6594E">
        <w:t xml:space="preserve">the rejection of </w:t>
      </w:r>
      <w:r w:rsidR="002D7516">
        <w:t xml:space="preserve">content </w:t>
      </w:r>
      <w:r w:rsidR="00E6594E">
        <w:t>an important part of their program</w:t>
      </w:r>
      <w:r w:rsidR="00E72C2D">
        <w:t xml:space="preserve">. </w:t>
      </w:r>
      <w:r w:rsidR="00920D27">
        <w:t xml:space="preserve">My </w:t>
      </w:r>
      <w:r w:rsidR="00410482">
        <w:t xml:space="preserve">principal </w:t>
      </w:r>
      <w:r w:rsidR="000635C9">
        <w:t xml:space="preserve">criticism </w:t>
      </w:r>
      <w:r w:rsidR="00410482">
        <w:t xml:space="preserve">below </w:t>
      </w:r>
      <w:r w:rsidR="00B071C4">
        <w:t xml:space="preserve">is </w:t>
      </w:r>
      <w:r w:rsidR="004C42E7">
        <w:t xml:space="preserve">that </w:t>
      </w:r>
      <w:r w:rsidR="00E1333E">
        <w:t xml:space="preserve">these </w:t>
      </w:r>
      <w:r w:rsidR="001013C0">
        <w:t xml:space="preserve">theorists’ </w:t>
      </w:r>
      <w:r w:rsidR="00A00D22">
        <w:t xml:space="preserve">rejection of content </w:t>
      </w:r>
      <w:r w:rsidR="002E2751">
        <w:t>ties</w:t>
      </w:r>
      <w:r w:rsidR="00481AF6">
        <w:t xml:space="preserve"> </w:t>
      </w:r>
      <w:r w:rsidR="001013C0">
        <w:t>th</w:t>
      </w:r>
      <w:r w:rsidR="001D7493">
        <w:t>e</w:t>
      </w:r>
      <w:r w:rsidR="00FA3A8B">
        <w:t>ir work</w:t>
      </w:r>
      <w:r w:rsidR="001013C0">
        <w:t xml:space="preserve"> </w:t>
      </w:r>
      <w:r w:rsidR="00EF51B4">
        <w:t>to older, unresolved debates</w:t>
      </w:r>
      <w:r w:rsidR="00771C17" w:rsidRPr="00EF51B4">
        <w:rPr>
          <w:rStyle w:val="FootnoteReference"/>
        </w:rPr>
        <w:footnoteReference w:id="4"/>
      </w:r>
      <w:r w:rsidR="00EF51B4">
        <w:t xml:space="preserve"> </w:t>
      </w:r>
      <w:r w:rsidR="00EF51B4" w:rsidRPr="00EF51B4">
        <w:t>in the philosophies of mind and language</w:t>
      </w:r>
      <w:r w:rsidR="004C42E7">
        <w:t xml:space="preserve"> in ways</w:t>
      </w:r>
      <w:r w:rsidR="00CB4289">
        <w:t xml:space="preserve"> that </w:t>
      </w:r>
      <w:r w:rsidR="00434B73">
        <w:t>need</w:t>
      </w:r>
      <w:r w:rsidR="00CB4289">
        <w:t xml:space="preserve"> deeper consideration</w:t>
      </w:r>
      <w:r w:rsidR="00771C17">
        <w:t>:</w:t>
      </w:r>
      <w:r w:rsidR="00EF51B4">
        <w:t xml:space="preserve"> </w:t>
      </w:r>
      <w:r w:rsidR="00771C17">
        <w:t xml:space="preserve">many of the classic problems for accounts of content do not </w:t>
      </w:r>
      <w:r w:rsidR="00920D27">
        <w:t xml:space="preserve">evaporate </w:t>
      </w:r>
      <w:r w:rsidR="00771C17">
        <w:t xml:space="preserve">once we turn to intentionality. </w:t>
      </w:r>
    </w:p>
    <w:p w14:paraId="24F3EB07" w14:textId="7E291F52" w:rsidR="00750804" w:rsidRDefault="00E72C2D" w:rsidP="00F776AC">
      <w:pPr>
        <w:tabs>
          <w:tab w:val="left" w:pos="720"/>
          <w:tab w:val="left" w:pos="1890"/>
        </w:tabs>
        <w:ind w:firstLine="0"/>
      </w:pPr>
      <w:r>
        <w:tab/>
      </w:r>
      <w:r w:rsidR="003670E8">
        <w:t xml:space="preserve">I </w:t>
      </w:r>
      <w:r w:rsidR="00733055">
        <w:t xml:space="preserve">interpret Hutto and Myin as </w:t>
      </w:r>
      <w:r w:rsidR="003670E8">
        <w:t xml:space="preserve">centrally </w:t>
      </w:r>
      <w:r w:rsidR="009B67BC">
        <w:t xml:space="preserve">concerned </w:t>
      </w:r>
      <w:r w:rsidR="00E55060">
        <w:t xml:space="preserve">to </w:t>
      </w:r>
      <w:r w:rsidR="00733055">
        <w:t xml:space="preserve">reject </w:t>
      </w:r>
      <w:r w:rsidR="009B67BC">
        <w:t xml:space="preserve">content </w:t>
      </w:r>
      <w:r w:rsidR="00733055">
        <w:t xml:space="preserve">because of </w:t>
      </w:r>
      <w:r w:rsidR="0056583E">
        <w:t xml:space="preserve">how </w:t>
      </w:r>
      <w:r w:rsidR="00925633">
        <w:t xml:space="preserve">they </w:t>
      </w:r>
      <w:r w:rsidR="00B261F3">
        <w:t>argue</w:t>
      </w:r>
      <w:r w:rsidR="00925633">
        <w:t xml:space="preserve">: they give central place to </w:t>
      </w:r>
      <w:r w:rsidR="004A6635">
        <w:t xml:space="preserve">concerns about the difficulty of </w:t>
      </w:r>
      <w:r w:rsidR="00307274">
        <w:rPr>
          <w:i/>
          <w:iCs/>
        </w:rPr>
        <w:t xml:space="preserve">naturalizing </w:t>
      </w:r>
      <w:r w:rsidR="004A6635">
        <w:t xml:space="preserve">the possession of </w:t>
      </w:r>
      <w:r w:rsidR="004A6635">
        <w:lastRenderedPageBreak/>
        <w:t>content</w:t>
      </w:r>
      <w:r w:rsidR="00307274">
        <w:t>—explaining it</w:t>
      </w:r>
      <w:r w:rsidR="004A6635">
        <w:t xml:space="preserve"> in appropriately naturalistic terms.</w:t>
      </w:r>
      <w:r w:rsidR="000450DB">
        <w:t xml:space="preserve"> </w:t>
      </w:r>
      <w:r w:rsidR="005D566E">
        <w:t xml:space="preserve">(See Section 1 for more on what ‘appropriately’ means.) </w:t>
      </w:r>
      <w:r w:rsidR="009D5DF1">
        <w:t>E</w:t>
      </w:r>
      <w:r w:rsidR="007C3557">
        <w:t xml:space="preserve">mphasis </w:t>
      </w:r>
      <w:r w:rsidR="009D5DF1">
        <w:t xml:space="preserve">on </w:t>
      </w:r>
      <w:r w:rsidR="00BC696F">
        <w:t>concerns</w:t>
      </w:r>
      <w:r w:rsidR="009D5DF1">
        <w:t xml:space="preserve"> </w:t>
      </w:r>
      <w:r w:rsidR="00F776AC">
        <w:t xml:space="preserve">about naturalization </w:t>
      </w:r>
      <w:r w:rsidR="00B261F3">
        <w:t xml:space="preserve">makes the most sense when </w:t>
      </w:r>
      <w:r w:rsidR="00B6078A">
        <w:t>the desired conclusion</w:t>
      </w:r>
      <w:r w:rsidR="00900C27">
        <w:t xml:space="preserve"> is </w:t>
      </w:r>
      <w:r w:rsidR="00750804">
        <w:t xml:space="preserve">the </w:t>
      </w:r>
      <w:r w:rsidR="00B93C30">
        <w:t>following</w:t>
      </w:r>
      <w:r w:rsidR="007C71C7">
        <w:t xml:space="preserve">, which closely </w:t>
      </w:r>
      <w:r w:rsidR="003C7674">
        <w:t xml:space="preserve">follows </w:t>
      </w:r>
      <w:r w:rsidR="007C71C7">
        <w:t>Hutto and Myin’s own formulations</w:t>
      </w:r>
      <w:r w:rsidR="00750804">
        <w:t xml:space="preserve">: </w:t>
      </w:r>
    </w:p>
    <w:p w14:paraId="476D6DBD" w14:textId="77777777" w:rsidR="00750804" w:rsidRDefault="00750804" w:rsidP="00750804">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296"/>
      </w:tblGrid>
      <w:tr w:rsidR="00750804" w14:paraId="15452ABE" w14:textId="77777777" w:rsidTr="00AB797B">
        <w:tc>
          <w:tcPr>
            <w:tcW w:w="2171" w:type="pct"/>
          </w:tcPr>
          <w:p w14:paraId="4C17D263" w14:textId="77777777" w:rsidR="00750804" w:rsidRPr="00DC1BC6" w:rsidRDefault="00750804" w:rsidP="008A410B">
            <w:pPr>
              <w:rPr>
                <w:sz w:val="24"/>
              </w:rPr>
            </w:pPr>
            <w:r w:rsidRPr="00DC1BC6">
              <w:rPr>
                <w:sz w:val="24"/>
              </w:rPr>
              <w:t>(Radical Embodied Cognition (REC))</w:t>
            </w:r>
          </w:p>
        </w:tc>
        <w:tc>
          <w:tcPr>
            <w:tcW w:w="2829" w:type="pct"/>
          </w:tcPr>
          <w:p w14:paraId="48EF0950" w14:textId="77777777" w:rsidR="00750804" w:rsidRPr="00DC1BC6" w:rsidRDefault="00750804" w:rsidP="00AB797B">
            <w:pPr>
              <w:rPr>
                <w:sz w:val="24"/>
              </w:rPr>
            </w:pPr>
            <w:r w:rsidRPr="00DC1BC6">
              <w:rPr>
                <w:sz w:val="24"/>
              </w:rPr>
              <w:t>There can be intentionally directed cognition, and even perceptual experience, without the possession of content.</w:t>
            </w:r>
          </w:p>
        </w:tc>
      </w:tr>
    </w:tbl>
    <w:p w14:paraId="198564FC" w14:textId="77777777" w:rsidR="00750804" w:rsidRDefault="00750804" w:rsidP="00750804">
      <w:pPr>
        <w:widowControl w:val="0"/>
        <w:tabs>
          <w:tab w:val="left" w:pos="720"/>
          <w:tab w:val="left" w:pos="1890"/>
        </w:tabs>
        <w:ind w:firstLine="0"/>
      </w:pPr>
    </w:p>
    <w:p w14:paraId="47D7B69B" w14:textId="77777777" w:rsidR="005A2AE5" w:rsidRDefault="005A2AE5" w:rsidP="005A2AE5">
      <w:pPr>
        <w:widowControl w:val="0"/>
        <w:tabs>
          <w:tab w:val="left" w:pos="720"/>
          <w:tab w:val="left" w:pos="1890"/>
        </w:tabs>
        <w:ind w:firstLine="0"/>
      </w:pPr>
      <w:r>
        <w:t xml:space="preserve">Here and throughout, I use Hutto and Myin’s acronyms, and I follow Hutto and Myin in framing matters in modal terms. Thus, the claim that cognition does not constitutively involve content-possession becomes REC above. </w:t>
      </w:r>
    </w:p>
    <w:p w14:paraId="0DAF6E96" w14:textId="0C34D6BC" w:rsidR="008F7FD4" w:rsidRDefault="007A2B90" w:rsidP="00880AD5">
      <w:r>
        <w:t xml:space="preserve">It is important to clarify that </w:t>
      </w:r>
      <w:r w:rsidR="005276C5">
        <w:t xml:space="preserve">REC </w:t>
      </w:r>
      <w:r w:rsidR="007D3593">
        <w:t xml:space="preserve">allows for liberal appeal to </w:t>
      </w:r>
      <w:r w:rsidR="005E3523">
        <w:t>content</w:t>
      </w:r>
      <w:r w:rsidR="002F3299">
        <w:t>s</w:t>
      </w:r>
      <w:r w:rsidR="00645B8A">
        <w:t xml:space="preserve"> </w:t>
      </w:r>
      <w:r w:rsidR="007D3593">
        <w:t xml:space="preserve">in at least some areas of cognitive science, because </w:t>
      </w:r>
      <w:r w:rsidR="00B36EF6">
        <w:t xml:space="preserve">it </w:t>
      </w:r>
      <w:r w:rsidR="008F7FD4">
        <w:t>is</w:t>
      </w:r>
      <w:r w:rsidR="00F17C8A">
        <w:t xml:space="preserve"> </w:t>
      </w:r>
      <w:r w:rsidR="006739E1">
        <w:t xml:space="preserve">consistent </w:t>
      </w:r>
      <w:r w:rsidR="008F7FD4">
        <w:t xml:space="preserve">with </w:t>
      </w:r>
      <w:r w:rsidR="00517883">
        <w:t>CIC below</w:t>
      </w:r>
      <w:r w:rsidR="008F7FD4">
        <w:t xml:space="preserve">: </w:t>
      </w:r>
    </w:p>
    <w:p w14:paraId="15719797" w14:textId="77777777" w:rsidR="00F17C8A" w:rsidRDefault="00F17C8A" w:rsidP="00F17C8A">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296"/>
      </w:tblGrid>
      <w:tr w:rsidR="00F17C8A" w14:paraId="66BACB6B" w14:textId="77777777" w:rsidTr="00AB797B">
        <w:tc>
          <w:tcPr>
            <w:tcW w:w="2171" w:type="pct"/>
          </w:tcPr>
          <w:p w14:paraId="41D1273D" w14:textId="458141E1" w:rsidR="00F17C8A" w:rsidRPr="00526DEB" w:rsidRDefault="00F17C8A" w:rsidP="00C04232">
            <w:pPr>
              <w:rPr>
                <w:spacing w:val="-12"/>
                <w:sz w:val="24"/>
              </w:rPr>
            </w:pPr>
            <w:r w:rsidRPr="00526DEB">
              <w:rPr>
                <w:spacing w:val="-12"/>
                <w:sz w:val="24"/>
              </w:rPr>
              <w:t>(</w:t>
            </w:r>
            <w:r w:rsidR="004E7F29" w:rsidRPr="00526DEB">
              <w:rPr>
                <w:spacing w:val="-12"/>
                <w:sz w:val="24"/>
              </w:rPr>
              <w:t xml:space="preserve">some </w:t>
            </w:r>
            <w:r w:rsidRPr="00526DEB">
              <w:rPr>
                <w:spacing w:val="-12"/>
                <w:sz w:val="24"/>
              </w:rPr>
              <w:t>Cognition Involves Content (CIC))</w:t>
            </w:r>
          </w:p>
        </w:tc>
        <w:tc>
          <w:tcPr>
            <w:tcW w:w="2829" w:type="pct"/>
          </w:tcPr>
          <w:p w14:paraId="0FDB2F85" w14:textId="77777777" w:rsidR="00F17C8A" w:rsidRPr="00DC1BC6" w:rsidRDefault="00F17C8A" w:rsidP="00C04232">
            <w:pPr>
              <w:jc w:val="both"/>
              <w:rPr>
                <w:sz w:val="24"/>
              </w:rPr>
            </w:pPr>
            <w:r>
              <w:rPr>
                <w:sz w:val="24"/>
              </w:rPr>
              <w:t>Some</w:t>
            </w:r>
            <w:r w:rsidRPr="00DC1BC6">
              <w:rPr>
                <w:sz w:val="24"/>
              </w:rPr>
              <w:t xml:space="preserve"> </w:t>
            </w:r>
            <w:r>
              <w:rPr>
                <w:sz w:val="24"/>
              </w:rPr>
              <w:t xml:space="preserve">varieties of </w:t>
            </w:r>
            <w:r w:rsidRPr="00DC1BC6">
              <w:rPr>
                <w:sz w:val="24"/>
              </w:rPr>
              <w:t>cognition</w:t>
            </w:r>
            <w:r>
              <w:rPr>
                <w:sz w:val="24"/>
              </w:rPr>
              <w:t xml:space="preserve"> </w:t>
            </w:r>
            <w:r w:rsidRPr="00DC1BC6">
              <w:rPr>
                <w:sz w:val="24"/>
              </w:rPr>
              <w:t xml:space="preserve">involve the possession of content by mental entities of some kind or other. </w:t>
            </w:r>
          </w:p>
        </w:tc>
      </w:tr>
    </w:tbl>
    <w:p w14:paraId="271ABA5D" w14:textId="77777777" w:rsidR="00F17C8A" w:rsidRDefault="00F17C8A" w:rsidP="00F17C8A">
      <w:pPr>
        <w:ind w:firstLine="0"/>
      </w:pPr>
    </w:p>
    <w:p w14:paraId="04BEB3BE" w14:textId="255EFE93" w:rsidR="007D3593" w:rsidRDefault="0054550C" w:rsidP="00544E48">
      <w:pPr>
        <w:ind w:firstLine="0"/>
      </w:pPr>
      <w:r>
        <w:t xml:space="preserve">For all that </w:t>
      </w:r>
      <w:r w:rsidR="002D6BD3">
        <w:t>REC</w:t>
      </w:r>
      <w:r>
        <w:t xml:space="preserve"> says</w:t>
      </w:r>
      <w:r w:rsidR="002D6BD3">
        <w:t>, some</w:t>
      </w:r>
      <w:r w:rsidR="00077112">
        <w:t xml:space="preserve"> kinds of</w:t>
      </w:r>
      <w:r w:rsidR="002D6BD3">
        <w:t xml:space="preserve"> cognition </w:t>
      </w:r>
      <w:r w:rsidR="004D6483">
        <w:t xml:space="preserve">necessarily </w:t>
      </w:r>
      <w:r w:rsidR="002D6BD3">
        <w:t>involve content</w:t>
      </w:r>
      <w:r w:rsidR="00077112">
        <w:t>.</w:t>
      </w:r>
      <w:r>
        <w:t xml:space="preserve"> </w:t>
      </w:r>
      <w:r w:rsidR="00FC6143">
        <w:t>It is j</w:t>
      </w:r>
      <w:r w:rsidR="002D6BD3">
        <w:t>ust</w:t>
      </w:r>
      <w:r w:rsidR="00FC6143">
        <w:t xml:space="preserve"> that </w:t>
      </w:r>
      <w:r w:rsidR="002D6BD3">
        <w:t xml:space="preserve">not all of </w:t>
      </w:r>
      <w:r w:rsidR="00077112">
        <w:t xml:space="preserve">them </w:t>
      </w:r>
      <w:r w:rsidR="007B1E22">
        <w:t>must</w:t>
      </w:r>
      <w:r w:rsidR="002D6BD3">
        <w:t xml:space="preserve">. </w:t>
      </w:r>
      <w:r w:rsidR="00A5757F">
        <w:t>Still</w:t>
      </w:r>
      <w:r w:rsidR="007D3593">
        <w:t xml:space="preserve">, </w:t>
      </w:r>
      <w:r w:rsidR="00066BB4">
        <w:t xml:space="preserve">REC </w:t>
      </w:r>
      <w:r w:rsidR="009A3585">
        <w:t xml:space="preserve">does </w:t>
      </w:r>
      <w:r w:rsidR="00750804">
        <w:t>clearly contradict</w:t>
      </w:r>
      <w:r w:rsidR="007D3593">
        <w:t xml:space="preserve"> </w:t>
      </w:r>
      <w:r w:rsidR="00DC6A19">
        <w:t xml:space="preserve">what </w:t>
      </w:r>
      <w:r w:rsidR="00A5757F">
        <w:t xml:space="preserve">many </w:t>
      </w:r>
      <w:r w:rsidR="00DC6A19">
        <w:t xml:space="preserve">take to be </w:t>
      </w:r>
      <w:r w:rsidR="0099641F">
        <w:t>a</w:t>
      </w:r>
      <w:r w:rsidR="00DC6A19">
        <w:t xml:space="preserve"> </w:t>
      </w:r>
      <w:r w:rsidR="007D3593">
        <w:t>driv</w:t>
      </w:r>
      <w:r w:rsidR="00DC6A19">
        <w:t xml:space="preserve">ing idea </w:t>
      </w:r>
      <w:r w:rsidR="00EA3742">
        <w:t xml:space="preserve">behind </w:t>
      </w:r>
      <w:r w:rsidR="007D3593">
        <w:t xml:space="preserve">the </w:t>
      </w:r>
      <w:r w:rsidR="00F14F84">
        <w:t>representation-friendly</w:t>
      </w:r>
      <w:r w:rsidR="007D3593">
        <w:t xml:space="preserve"> approach</w:t>
      </w:r>
      <w:r w:rsidR="00066BB4">
        <w:t xml:space="preserve"> to cognition</w:t>
      </w:r>
      <w:r w:rsidR="007D3593">
        <w:t>:</w:t>
      </w:r>
      <w:r w:rsidR="005D615D">
        <w:t xml:space="preserve"> </w:t>
      </w:r>
      <w:r w:rsidR="007D3593">
        <w:t>that</w:t>
      </w:r>
      <w:r w:rsidR="005D615D">
        <w:t xml:space="preserve"> </w:t>
      </w:r>
      <w:r w:rsidR="007D3593">
        <w:t xml:space="preserve">manifesting </w:t>
      </w:r>
      <w:r w:rsidR="007434AF">
        <w:t>a</w:t>
      </w:r>
      <w:r w:rsidR="005D615D">
        <w:t>ny</w:t>
      </w:r>
      <w:r w:rsidR="007434AF">
        <w:t xml:space="preserve"> </w:t>
      </w:r>
      <w:r w:rsidR="007D3593">
        <w:t>cognitive ability consists in performing mental operations</w:t>
      </w:r>
      <w:r w:rsidR="007434AF">
        <w:t xml:space="preserve"> </w:t>
      </w:r>
      <w:r w:rsidR="007D3593">
        <w:t>on contentful representations</w:t>
      </w:r>
      <w:r w:rsidR="005D615D">
        <w:t>, and accordingly, that content-possession is part of what cognition is</w:t>
      </w:r>
      <w:r w:rsidR="007D3593">
        <w:t>.</w:t>
      </w:r>
      <w:r w:rsidR="00731C71">
        <w:rPr>
          <w:rStyle w:val="FootnoteReference"/>
        </w:rPr>
        <w:footnoteReference w:id="5"/>
      </w:r>
      <w:r w:rsidR="00A0164B">
        <w:t xml:space="preserve"> </w:t>
      </w:r>
      <w:r w:rsidR="001E7A9C">
        <w:t>In modal form</w:t>
      </w:r>
      <w:r w:rsidR="007D3593">
        <w:t xml:space="preserve">: </w:t>
      </w:r>
    </w:p>
    <w:p w14:paraId="04F68F6E" w14:textId="77777777" w:rsidR="00CB4993" w:rsidRDefault="00CB4993" w:rsidP="00544E4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296"/>
      </w:tblGrid>
      <w:tr w:rsidR="008F7FD4" w14:paraId="2ED108FF" w14:textId="77777777" w:rsidTr="00AB797B">
        <w:tc>
          <w:tcPr>
            <w:tcW w:w="2171" w:type="pct"/>
          </w:tcPr>
          <w:p w14:paraId="7A4DD5AE" w14:textId="77777777" w:rsidR="008F7FD4" w:rsidRPr="00DC1BC6" w:rsidRDefault="008F7FD4" w:rsidP="00C04232">
            <w:pPr>
              <w:rPr>
                <w:sz w:val="24"/>
              </w:rPr>
            </w:pPr>
            <w:bookmarkStart w:id="1" w:name="_Hlk524946009"/>
            <w:r w:rsidRPr="00DC1BC6">
              <w:rPr>
                <w:sz w:val="24"/>
              </w:rPr>
              <w:t>(</w:t>
            </w:r>
            <w:r>
              <w:rPr>
                <w:sz w:val="24"/>
              </w:rPr>
              <w:t>Unrestricted</w:t>
            </w:r>
            <w:r w:rsidRPr="00DC1BC6">
              <w:rPr>
                <w:sz w:val="24"/>
              </w:rPr>
              <w:t xml:space="preserve"> CIC</w:t>
            </w:r>
            <w:r>
              <w:rPr>
                <w:sz w:val="24"/>
              </w:rPr>
              <w:t xml:space="preserve"> (</w:t>
            </w:r>
            <w:proofErr w:type="spellStart"/>
            <w:r>
              <w:rPr>
                <w:sz w:val="24"/>
              </w:rPr>
              <w:t>uCIC</w:t>
            </w:r>
            <w:proofErr w:type="spellEnd"/>
            <w:r>
              <w:rPr>
                <w:sz w:val="24"/>
              </w:rPr>
              <w:t>)</w:t>
            </w:r>
            <w:r w:rsidRPr="00DC1BC6">
              <w:rPr>
                <w:sz w:val="24"/>
              </w:rPr>
              <w:t>)</w:t>
            </w:r>
          </w:p>
        </w:tc>
        <w:tc>
          <w:tcPr>
            <w:tcW w:w="2829" w:type="pct"/>
          </w:tcPr>
          <w:p w14:paraId="170B7D42" w14:textId="7C079742" w:rsidR="008F7FD4" w:rsidRPr="00DC1BC6" w:rsidRDefault="008F7FD4" w:rsidP="00C04232">
            <w:pPr>
              <w:jc w:val="both"/>
              <w:rPr>
                <w:sz w:val="24"/>
              </w:rPr>
            </w:pPr>
            <w:r>
              <w:rPr>
                <w:sz w:val="24"/>
              </w:rPr>
              <w:t>C</w:t>
            </w:r>
            <w:r w:rsidRPr="00DC1BC6">
              <w:rPr>
                <w:sz w:val="24"/>
              </w:rPr>
              <w:t xml:space="preserve">ognition </w:t>
            </w:r>
            <w:r>
              <w:rPr>
                <w:sz w:val="24"/>
              </w:rPr>
              <w:t xml:space="preserve">(of any kind) </w:t>
            </w:r>
            <w:r w:rsidR="00C7301F">
              <w:rPr>
                <w:sz w:val="24"/>
              </w:rPr>
              <w:t>necessarily</w:t>
            </w:r>
            <w:r w:rsidRPr="00DC1BC6">
              <w:rPr>
                <w:sz w:val="24"/>
              </w:rPr>
              <w:t xml:space="preserve"> involves the possession of content by mental entities of some kind or other. </w:t>
            </w:r>
          </w:p>
        </w:tc>
      </w:tr>
      <w:bookmarkEnd w:id="1"/>
    </w:tbl>
    <w:p w14:paraId="2BBF3409" w14:textId="77777777" w:rsidR="00FF750D" w:rsidRDefault="00FF750D" w:rsidP="00D92A0C">
      <w:pPr>
        <w:tabs>
          <w:tab w:val="left" w:pos="1890"/>
        </w:tabs>
        <w:ind w:firstLine="0"/>
      </w:pPr>
    </w:p>
    <w:p w14:paraId="780D59D9" w14:textId="7F2A8528" w:rsidR="00FF750D" w:rsidRDefault="001E7A9C" w:rsidP="004E7C87">
      <w:pPr>
        <w:tabs>
          <w:tab w:val="left" w:pos="1890"/>
        </w:tabs>
        <w:ind w:firstLine="0"/>
      </w:pPr>
      <w:r>
        <w:t>Clearly, i</w:t>
      </w:r>
      <w:r w:rsidR="00A438B7">
        <w:t xml:space="preserve">f Radical Embodied Cognition is right, then </w:t>
      </w:r>
      <w:proofErr w:type="spellStart"/>
      <w:r>
        <w:t>uCIC</w:t>
      </w:r>
      <w:proofErr w:type="spellEnd"/>
      <w:r>
        <w:t xml:space="preserve"> </w:t>
      </w:r>
      <w:r w:rsidR="00667C7C">
        <w:t>is mistaken</w:t>
      </w:r>
      <w:r w:rsidR="005B510E">
        <w:t>.</w:t>
      </w:r>
      <w:r w:rsidR="00667C7C">
        <w:t xml:space="preserve"> </w:t>
      </w:r>
    </w:p>
    <w:p w14:paraId="4DE1AD29" w14:textId="1313BAF9" w:rsidR="00B32761" w:rsidRPr="00C91D4F" w:rsidRDefault="00D40B27" w:rsidP="00935219">
      <w:r>
        <w:t xml:space="preserve">Having </w:t>
      </w:r>
      <w:r w:rsidR="0065250B">
        <w:t>displayed</w:t>
      </w:r>
      <w:r w:rsidR="002F5A7D">
        <w:t xml:space="preserve"> Unrestricted CIC and </w:t>
      </w:r>
      <w:r w:rsidR="002F5A7D" w:rsidRPr="00522D8F">
        <w:t>Radical Embodied Cognition</w:t>
      </w:r>
      <w:r>
        <w:t xml:space="preserve">, </w:t>
      </w:r>
      <w:r w:rsidR="00310992">
        <w:t xml:space="preserve">I’ll </w:t>
      </w:r>
      <w:r>
        <w:t xml:space="preserve">now unpack </w:t>
      </w:r>
      <w:r w:rsidR="00A17E16">
        <w:t>their key terms</w:t>
      </w:r>
      <w:r w:rsidR="00F54963">
        <w:t>.</w:t>
      </w:r>
      <w:r w:rsidR="006C2B36">
        <w:t xml:space="preserve"> </w:t>
      </w:r>
      <w:r w:rsidR="00802C1B">
        <w:t>Hutto and Myin</w:t>
      </w:r>
      <w:r w:rsidR="005E60F8">
        <w:t xml:space="preserve"> </w:t>
      </w:r>
      <w:r w:rsidR="00935219">
        <w:t xml:space="preserve">define </w:t>
      </w:r>
      <w:r w:rsidR="00935219">
        <w:rPr>
          <w:i/>
          <w:iCs/>
        </w:rPr>
        <w:t xml:space="preserve">cognition </w:t>
      </w:r>
      <w:r w:rsidR="00935219">
        <w:t xml:space="preserve">as </w:t>
      </w:r>
      <w:r w:rsidR="00802C1B">
        <w:t>“mental activity that exhibits intentional directedness”</w:t>
      </w:r>
      <w:r w:rsidR="00935219">
        <w:t xml:space="preserve"> (2013, p. x).</w:t>
      </w:r>
      <w:r w:rsidR="00BF7EC2">
        <w:t xml:space="preserve"> </w:t>
      </w:r>
      <w:r w:rsidR="00935219">
        <w:t xml:space="preserve">Contrast </w:t>
      </w:r>
      <w:r w:rsidR="00BF7EC2" w:rsidRPr="00635D27">
        <w:rPr>
          <w:i/>
          <w:iCs/>
        </w:rPr>
        <w:t>mentality</w:t>
      </w:r>
      <w:r w:rsidR="00935219">
        <w:t>,</w:t>
      </w:r>
      <w:r w:rsidR="00F6745E">
        <w:rPr>
          <w:i/>
          <w:iCs/>
        </w:rPr>
        <w:t xml:space="preserve"> </w:t>
      </w:r>
      <w:r w:rsidR="00935219">
        <w:t xml:space="preserve">which involves </w:t>
      </w:r>
      <w:r w:rsidR="00536B72">
        <w:t>“</w:t>
      </w:r>
      <w:r w:rsidR="00BF7EC2">
        <w:t>both intentional directedness and phenomenality”</w:t>
      </w:r>
      <w:r w:rsidR="00935219">
        <w:t>.</w:t>
      </w:r>
      <w:r w:rsidR="008A0125">
        <w:t xml:space="preserve"> </w:t>
      </w:r>
      <w:r w:rsidR="00935219">
        <w:t>F</w:t>
      </w:r>
      <w:r w:rsidR="008A0125">
        <w:t>ollow</w:t>
      </w:r>
      <w:r w:rsidR="00935219">
        <w:t>ing</w:t>
      </w:r>
      <w:r w:rsidR="008A0125">
        <w:t xml:space="preserve"> Hutto and Myin</w:t>
      </w:r>
      <w:r w:rsidR="00935219">
        <w:t>, I will</w:t>
      </w:r>
      <w:r w:rsidR="008A0125">
        <w:t xml:space="preserve"> us</w:t>
      </w:r>
      <w:r w:rsidR="00935219">
        <w:t>e</w:t>
      </w:r>
      <w:r w:rsidR="008A0125">
        <w:t xml:space="preserve"> ‘mental activity’ as a</w:t>
      </w:r>
      <w:r w:rsidR="00460CD8">
        <w:t>n informal</w:t>
      </w:r>
      <w:r w:rsidR="008A0125">
        <w:t xml:space="preserve"> catch-all term for phenomena of the general sort that cognitive scientists might study.</w:t>
      </w:r>
      <w:r w:rsidR="009747D0">
        <w:t xml:space="preserve"> </w:t>
      </w:r>
      <w:r w:rsidR="008A0125">
        <w:t xml:space="preserve">Thus </w:t>
      </w:r>
      <w:r w:rsidR="009747D0">
        <w:t>“mental activity” need not involve mentality</w:t>
      </w:r>
      <w:r w:rsidR="008F3A48">
        <w:t xml:space="preserve"> </w:t>
      </w:r>
      <w:r w:rsidR="008A0125">
        <w:t xml:space="preserve">in the strict sense just </w:t>
      </w:r>
      <w:r w:rsidR="008F3A48">
        <w:t>defined</w:t>
      </w:r>
      <w:r w:rsidR="009747D0">
        <w:t>.</w:t>
      </w:r>
      <w:r w:rsidR="00094A1F">
        <w:t xml:space="preserve"> </w:t>
      </w:r>
      <w:r w:rsidR="00EA6200">
        <w:t>S</w:t>
      </w:r>
      <w:r w:rsidR="004E2282">
        <w:t xml:space="preserve">ince </w:t>
      </w:r>
      <w:r w:rsidR="007F3086">
        <w:t xml:space="preserve">my </w:t>
      </w:r>
      <w:r w:rsidR="004E2282">
        <w:t xml:space="preserve">concern is </w:t>
      </w:r>
      <w:r w:rsidR="006E0DA9">
        <w:t xml:space="preserve">only </w:t>
      </w:r>
      <w:r w:rsidR="004E2282">
        <w:t xml:space="preserve">with intentionality and content, </w:t>
      </w:r>
      <w:r w:rsidR="007F3086">
        <w:t xml:space="preserve">I </w:t>
      </w:r>
      <w:r w:rsidR="004E2282">
        <w:t>set</w:t>
      </w:r>
      <w:r w:rsidR="00F94813">
        <w:t xml:space="preserve"> </w:t>
      </w:r>
      <w:r w:rsidR="00180804">
        <w:t xml:space="preserve">aside </w:t>
      </w:r>
      <w:r w:rsidR="004E2282">
        <w:t>phenomenality</w:t>
      </w:r>
      <w:r w:rsidR="00180804">
        <w:t xml:space="preserve">, consciousness, </w:t>
      </w:r>
      <w:r w:rsidR="007F3086">
        <w:t xml:space="preserve">and </w:t>
      </w:r>
      <w:r w:rsidR="008F3A48">
        <w:t>mentality</w:t>
      </w:r>
      <w:r w:rsidR="00D76D1A">
        <w:t xml:space="preserve"> strictly-so-called</w:t>
      </w:r>
      <w:r w:rsidR="004E2282">
        <w:t xml:space="preserve">. </w:t>
      </w:r>
      <w:r w:rsidR="007F3086">
        <w:t xml:space="preserve">Except where this </w:t>
      </w:r>
      <w:r w:rsidR="005C5101">
        <w:t xml:space="preserve">would </w:t>
      </w:r>
      <w:r w:rsidR="007F3086">
        <w:t xml:space="preserve">beg important questions, </w:t>
      </w:r>
      <w:r w:rsidR="00E469CE">
        <w:t xml:space="preserve">I’ll follow Hutto and Myin in referring to the most elementary forms of mental activity as ‘basic cognition’. Thus, I will </w:t>
      </w:r>
      <w:r w:rsidR="007F3086">
        <w:t xml:space="preserve">mostly </w:t>
      </w:r>
      <w:r w:rsidR="00E469CE">
        <w:t xml:space="preserve">follow them in assuming that the most elementary forms of mental activity involve intentionality, though not necessarily phenomenality. </w:t>
      </w:r>
      <w:r w:rsidR="005C4353">
        <w:t>In these terms, t</w:t>
      </w:r>
      <w:r w:rsidR="00081202">
        <w:t xml:space="preserve">he question </w:t>
      </w:r>
      <w:r w:rsidR="005C4353">
        <w:t xml:space="preserve">at issue </w:t>
      </w:r>
      <w:r w:rsidR="003C3CCB">
        <w:t xml:space="preserve">for REC </w:t>
      </w:r>
      <w:r w:rsidR="00F41A65">
        <w:t xml:space="preserve">is whether </w:t>
      </w:r>
      <w:r w:rsidR="00D9307A">
        <w:t xml:space="preserve">even </w:t>
      </w:r>
      <w:r w:rsidR="00F41A65">
        <w:t xml:space="preserve">basic cognition </w:t>
      </w:r>
      <w:r w:rsidR="00B8151E">
        <w:t xml:space="preserve">necessarily </w:t>
      </w:r>
      <w:r w:rsidR="00F41A65">
        <w:t>involve</w:t>
      </w:r>
      <w:r w:rsidR="00367B2A">
        <w:t>s</w:t>
      </w:r>
      <w:r w:rsidR="00F41A65">
        <w:t xml:space="preserve"> the possession of content</w:t>
      </w:r>
      <w:r w:rsidR="00D9307A">
        <w:t xml:space="preserve">, or whether </w:t>
      </w:r>
      <w:r w:rsidR="00551B83">
        <w:t xml:space="preserve">the phenomenon of </w:t>
      </w:r>
      <w:r w:rsidR="00D9307A">
        <w:t>content</w:t>
      </w:r>
      <w:r w:rsidR="003A0A6C">
        <w:t>-possession</w:t>
      </w:r>
      <w:r w:rsidR="00D9307A">
        <w:t xml:space="preserve"> is particular to </w:t>
      </w:r>
      <w:r w:rsidR="00F41A65">
        <w:t>sophisticated forms of cognition</w:t>
      </w:r>
      <w:r w:rsidR="003A0A6C">
        <w:t xml:space="preserve"> and not constitutive of cognition itself</w:t>
      </w:r>
      <w:r w:rsidR="00D9307A">
        <w:t xml:space="preserve">. </w:t>
      </w:r>
    </w:p>
    <w:p w14:paraId="42795724" w14:textId="2CC4E2F1" w:rsidR="00DF5D98" w:rsidRDefault="00FB3227" w:rsidP="004867EC">
      <w:r>
        <w:t xml:space="preserve">The </w:t>
      </w:r>
      <w:r w:rsidR="00EF3B00">
        <w:t xml:space="preserve">most central </w:t>
      </w:r>
      <w:r>
        <w:t xml:space="preserve">notions in the debate between </w:t>
      </w:r>
      <w:r w:rsidR="00FA50C6">
        <w:t xml:space="preserve">Cognition Involves Content </w:t>
      </w:r>
      <w:r>
        <w:t xml:space="preserve">and </w:t>
      </w:r>
      <w:r w:rsidR="00522D8F" w:rsidRPr="00522D8F">
        <w:t xml:space="preserve">Radical Embodied Cognition </w:t>
      </w:r>
      <w:r>
        <w:t xml:space="preserve">are </w:t>
      </w:r>
      <w:r w:rsidR="00EF3B00">
        <w:t xml:space="preserve">those </w:t>
      </w:r>
      <w:r>
        <w:t xml:space="preserve">of </w:t>
      </w:r>
      <w:r w:rsidR="002F4947" w:rsidRPr="002F4947">
        <w:rPr>
          <w:i/>
          <w:iCs/>
        </w:rPr>
        <w:t>intentional</w:t>
      </w:r>
      <w:r w:rsidR="00CE5CC5">
        <w:rPr>
          <w:i/>
          <w:iCs/>
        </w:rPr>
        <w:t>ity</w:t>
      </w:r>
      <w:r w:rsidR="00CD7F8B">
        <w:rPr>
          <w:i/>
          <w:iCs/>
        </w:rPr>
        <w:t xml:space="preserve"> </w:t>
      </w:r>
      <w:r w:rsidR="002F4947">
        <w:t xml:space="preserve">and </w:t>
      </w:r>
      <w:r w:rsidR="002F4947">
        <w:rPr>
          <w:i/>
          <w:iCs/>
        </w:rPr>
        <w:t>content</w:t>
      </w:r>
      <w:r w:rsidR="00764A99">
        <w:t xml:space="preserve">. </w:t>
      </w:r>
      <w:r w:rsidR="00BF7EC2">
        <w:t>A</w:t>
      </w:r>
      <w:r w:rsidR="00F54963">
        <w:t xml:space="preserve">n entity E has </w:t>
      </w:r>
      <w:r w:rsidR="00F54963" w:rsidRPr="0014490D">
        <w:rPr>
          <w:i/>
          <w:iCs/>
        </w:rPr>
        <w:t>i</w:t>
      </w:r>
      <w:r w:rsidR="00F54963">
        <w:rPr>
          <w:i/>
          <w:iCs/>
        </w:rPr>
        <w:t xml:space="preserve">ntentionality </w:t>
      </w:r>
      <w:r w:rsidR="00F54963">
        <w:t xml:space="preserve">if E has a </w:t>
      </w:r>
      <w:r w:rsidR="00F54963" w:rsidRPr="008956B4">
        <w:t>subject matter</w:t>
      </w:r>
      <w:r w:rsidR="00F54963">
        <w:t xml:space="preserve">—something that E is </w:t>
      </w:r>
      <w:r w:rsidR="00F54963" w:rsidRPr="00204EFC">
        <w:t>of</w:t>
      </w:r>
      <w:r w:rsidR="00F54963">
        <w:t xml:space="preserve"> or </w:t>
      </w:r>
      <w:r w:rsidR="00F54963" w:rsidRPr="00204EFC">
        <w:t>about</w:t>
      </w:r>
      <w:r w:rsidR="00F54963">
        <w:t xml:space="preserve">. </w:t>
      </w:r>
      <w:r w:rsidR="00CB0435">
        <w:t>A</w:t>
      </w:r>
      <w:r w:rsidR="00F54963">
        <w:t xml:space="preserve"> person’s belief that dogs bark is </w:t>
      </w:r>
      <w:r w:rsidR="00F54963" w:rsidRPr="008956B4">
        <w:t>about</w:t>
      </w:r>
      <w:r w:rsidR="00F54963">
        <w:t xml:space="preserve"> dogs </w:t>
      </w:r>
      <w:r w:rsidR="00F54963">
        <w:lastRenderedPageBreak/>
        <w:t xml:space="preserve">and barking; and my desire for chocolate is </w:t>
      </w:r>
      <w:r w:rsidR="00F54963" w:rsidRPr="008956B4">
        <w:t>for</w:t>
      </w:r>
      <w:r w:rsidR="00F54963">
        <w:rPr>
          <w:i/>
          <w:iCs/>
        </w:rPr>
        <w:t xml:space="preserve"> </w:t>
      </w:r>
      <w:r w:rsidR="00F54963">
        <w:t>(</w:t>
      </w:r>
      <w:r w:rsidR="00F54963" w:rsidRPr="008956B4">
        <w:t>about</w:t>
      </w:r>
      <w:r w:rsidR="00F54963">
        <w:t>) chocolate. Similarly, when you see a tomato, your</w:t>
      </w:r>
      <w:r w:rsidR="008956B4">
        <w:t xml:space="preserve"> </w:t>
      </w:r>
      <w:r w:rsidR="00F54963">
        <w:t>act of seeing</w:t>
      </w:r>
      <w:r w:rsidR="008956B4">
        <w:t xml:space="preserve"> (or, </w:t>
      </w:r>
      <w:r w:rsidR="008C6347">
        <w:t>perhaps</w:t>
      </w:r>
      <w:r w:rsidR="008956B4">
        <w:t>, some state</w:t>
      </w:r>
      <w:r w:rsidR="00E4191B">
        <w:t>-token</w:t>
      </w:r>
      <w:r w:rsidR="008956B4">
        <w:t xml:space="preserve"> of your visual system)</w:t>
      </w:r>
      <w:r w:rsidR="00F54963">
        <w:t xml:space="preserve"> has that tomato, perhaps among other things, as its subject matter.</w:t>
      </w:r>
      <w:r w:rsidR="00332F71">
        <w:t xml:space="preserve"> </w:t>
      </w:r>
    </w:p>
    <w:p w14:paraId="17541EE2" w14:textId="56850D3D" w:rsidR="00497FC1" w:rsidRDefault="00497FC1" w:rsidP="007F7F8B">
      <w:r>
        <w:t xml:space="preserve">Now for </w:t>
      </w:r>
      <w:r w:rsidRPr="00497FC1">
        <w:rPr>
          <w:i/>
          <w:iCs/>
        </w:rPr>
        <w:t>content</w:t>
      </w:r>
      <w:r>
        <w:t xml:space="preserve">. </w:t>
      </w:r>
      <w:r w:rsidRPr="00497FC1">
        <w:t>Throughout</w:t>
      </w:r>
      <w:r>
        <w:t xml:space="preserve"> </w:t>
      </w:r>
      <w:r>
        <w:rPr>
          <w:i/>
          <w:iCs/>
        </w:rPr>
        <w:t>Radicalizing Enactivism</w:t>
      </w:r>
      <w:r>
        <w:t xml:space="preserve"> and </w:t>
      </w:r>
      <w:r>
        <w:rPr>
          <w:i/>
          <w:iCs/>
        </w:rPr>
        <w:t>Evolving Enactivism</w:t>
      </w:r>
      <w:r>
        <w:t xml:space="preserve">, </w:t>
      </w:r>
      <w:r w:rsidRPr="00C64056">
        <w:t xml:space="preserve">Hutto and Myin </w:t>
      </w:r>
      <w:r>
        <w:t xml:space="preserve">write </w:t>
      </w:r>
      <w:r w:rsidRPr="00C64056">
        <w:t xml:space="preserve">as </w:t>
      </w:r>
      <w:r>
        <w:t xml:space="preserve">though </w:t>
      </w:r>
      <w:r w:rsidRPr="00C64056">
        <w:t xml:space="preserve">their concern </w:t>
      </w:r>
      <w:r>
        <w:t xml:space="preserve">were </w:t>
      </w:r>
      <w:r w:rsidRPr="00C64056">
        <w:t xml:space="preserve">with contents themselves. But </w:t>
      </w:r>
      <w:r>
        <w:t xml:space="preserve">the way that </w:t>
      </w:r>
      <w:r w:rsidR="004D054E">
        <w:t xml:space="preserve">these authors </w:t>
      </w:r>
      <w:r w:rsidRPr="00C64056">
        <w:t>define contents</w:t>
      </w:r>
      <w:r>
        <w:t xml:space="preserve"> renders them </w:t>
      </w:r>
      <w:r w:rsidRPr="00C64056">
        <w:t>entirely unobjectionable</w:t>
      </w:r>
      <w:r>
        <w:t>.</w:t>
      </w:r>
      <w:r w:rsidRPr="00C64056">
        <w:t xml:space="preserve"> </w:t>
      </w:r>
      <w:r>
        <w:t xml:space="preserve">Contents of beliefs, desires, declarative sentences, and imperative sentences </w:t>
      </w:r>
      <w:r w:rsidRPr="00C64056">
        <w:t>are just ways that the world could be</w:t>
      </w:r>
      <w:r>
        <w:t>; contents of predicates are properties, contents of referring terms are objects, etc</w:t>
      </w:r>
      <w:r w:rsidRPr="00C64056">
        <w:t>.</w:t>
      </w:r>
      <w:r>
        <w:t xml:space="preserve"> </w:t>
      </w:r>
      <w:r w:rsidRPr="00C64056">
        <w:t>Thus</w:t>
      </w:r>
      <w:r w:rsidR="0028707F">
        <w:t>,</w:t>
      </w:r>
      <w:r w:rsidR="00D034F4">
        <w:t xml:space="preserve"> </w:t>
      </w:r>
      <w:r w:rsidRPr="00C64056">
        <w:t xml:space="preserve">I take Hutto and Myin’s real concern to be with </w:t>
      </w:r>
      <w:r>
        <w:rPr>
          <w:i/>
          <w:iCs/>
        </w:rPr>
        <w:t>content-possession</w:t>
      </w:r>
      <w:r w:rsidRPr="00C64056">
        <w:t xml:space="preserve">, </w:t>
      </w:r>
      <w:r>
        <w:t xml:space="preserve">or </w:t>
      </w:r>
      <w:r>
        <w:rPr>
          <w:i/>
          <w:iCs/>
        </w:rPr>
        <w:t>having-the-content-that</w:t>
      </w:r>
      <w:r>
        <w:t>,</w:t>
      </w:r>
      <w:r>
        <w:rPr>
          <w:i/>
          <w:iCs/>
        </w:rPr>
        <w:t xml:space="preserve"> </w:t>
      </w:r>
      <w:r w:rsidR="0011275A">
        <w:t>a</w:t>
      </w:r>
      <w:r>
        <w:t xml:space="preserve"> relation </w:t>
      </w:r>
      <w:r w:rsidRPr="00C64056">
        <w:t xml:space="preserve">that can hold between a mental </w:t>
      </w:r>
      <w:r>
        <w:t xml:space="preserve">or linguistic </w:t>
      </w:r>
      <w:r w:rsidRPr="00C64056">
        <w:t xml:space="preserve">entity and a worldly </w:t>
      </w:r>
      <w:r>
        <w:t>entity (a content in their sense)</w:t>
      </w:r>
      <w:r w:rsidRPr="00C64056">
        <w:t>.</w:t>
      </w:r>
      <w:r w:rsidR="008D5C6A">
        <w:t xml:space="preserve"> </w:t>
      </w:r>
      <w:r w:rsidR="007F7F8B">
        <w:t>(</w:t>
      </w:r>
      <w:r w:rsidR="008D5C6A">
        <w:t xml:space="preserve">Furthermore, </w:t>
      </w:r>
      <w:r w:rsidR="007F7F8B">
        <w:t xml:space="preserve">recall from above that </w:t>
      </w:r>
      <w:r w:rsidR="003A1310">
        <w:t xml:space="preserve">although Hutto and Myin </w:t>
      </w:r>
      <w:r w:rsidR="007F7F8B">
        <w:t>deny that cognition is</w:t>
      </w:r>
      <w:r w:rsidR="00E468F0">
        <w:t xml:space="preserve"> necessarily</w:t>
      </w:r>
      <w:r w:rsidR="007F7F8B">
        <w:t xml:space="preserve"> mediated by internal </w:t>
      </w:r>
      <w:r w:rsidR="003A1310">
        <w:t>representations</w:t>
      </w:r>
      <w:r w:rsidR="008D5C6A">
        <w:t xml:space="preserve">, </w:t>
      </w:r>
      <w:r w:rsidR="00D75AF6">
        <w:t xml:space="preserve">my focus </w:t>
      </w:r>
      <w:r w:rsidR="0073566D">
        <w:t>will be on their views about content-possession</w:t>
      </w:r>
      <w:r w:rsidR="007F7F8B">
        <w:t xml:space="preserve">.) </w:t>
      </w:r>
    </w:p>
    <w:p w14:paraId="27ADDBA9" w14:textId="716AB93D" w:rsidR="007B2BCA" w:rsidRDefault="00736B51" w:rsidP="00BE62FD">
      <w:r>
        <w:t xml:space="preserve">As for </w:t>
      </w:r>
      <w:r w:rsidR="00861DB6">
        <w:t xml:space="preserve">what </w:t>
      </w:r>
      <w:r w:rsidR="00861DB6" w:rsidRPr="000F55E3">
        <w:t xml:space="preserve">having </w:t>
      </w:r>
      <w:r w:rsidRPr="000F55E3">
        <w:t>content</w:t>
      </w:r>
      <w:r w:rsidR="00861DB6">
        <w:t xml:space="preserve"> amounts to</w:t>
      </w:r>
      <w:r>
        <w:t xml:space="preserve">, </w:t>
      </w:r>
      <w:r w:rsidR="002C38A2">
        <w:t xml:space="preserve">I will follow </w:t>
      </w:r>
      <w:r w:rsidR="00204CB2">
        <w:t xml:space="preserve">Hutto and Myin </w:t>
      </w:r>
      <w:r w:rsidR="002C38A2">
        <w:t xml:space="preserve">in assuming </w:t>
      </w:r>
      <w:r w:rsidR="00FA5EA2">
        <w:t xml:space="preserve">that </w:t>
      </w:r>
      <w:r w:rsidR="00204CB2">
        <w:t>“</w:t>
      </w:r>
      <w:r w:rsidR="00FA5EA2">
        <w:t>t</w:t>
      </w:r>
      <w:r w:rsidR="00204CB2" w:rsidRPr="005405A2">
        <w:t>here is content</w:t>
      </w:r>
      <w:r w:rsidR="00FA5EA2">
        <w:t xml:space="preserve"> </w:t>
      </w:r>
      <w:r w:rsidR="00204CB2" w:rsidRPr="005405A2">
        <w:t>wherever</w:t>
      </w:r>
      <w:r w:rsidR="00204CB2">
        <w:t xml:space="preserve"> </w:t>
      </w:r>
      <w:r w:rsidR="00204CB2" w:rsidRPr="005405A2">
        <w:t>there are specified conditions of satisfaction</w:t>
      </w:r>
      <w:r w:rsidR="00204CB2">
        <w:t>” (</w:t>
      </w:r>
      <w:r w:rsidR="00FA5EA2">
        <w:t>2013</w:t>
      </w:r>
      <w:r w:rsidR="007202B7">
        <w:t>,</w:t>
      </w:r>
      <w:r w:rsidR="00FA5EA2">
        <w:t xml:space="preserve"> </w:t>
      </w:r>
      <w:r w:rsidR="007202B7">
        <w:t xml:space="preserve">p. </w:t>
      </w:r>
      <w:r w:rsidR="00204CB2">
        <w:t>x)</w:t>
      </w:r>
      <w:r w:rsidR="00204CB2" w:rsidRPr="005405A2">
        <w:t>.</w:t>
      </w:r>
      <w:r w:rsidR="00204CB2">
        <w:t xml:space="preserve"> </w:t>
      </w:r>
      <w:r w:rsidR="00FA5EA2">
        <w:t>Th</w:t>
      </w:r>
      <w:r w:rsidR="007F3086">
        <w:t>is</w:t>
      </w:r>
      <w:r w:rsidR="00FA5EA2">
        <w:t xml:space="preserve"> remark point</w:t>
      </w:r>
      <w:r w:rsidR="007F3086">
        <w:t>s</w:t>
      </w:r>
      <w:r w:rsidR="00FA5EA2">
        <w:t xml:space="preserve"> to t</w:t>
      </w:r>
      <w:r w:rsidR="00FA5EA2" w:rsidRPr="008C5532">
        <w:t xml:space="preserve">he classic examples of things that </w:t>
      </w:r>
      <w:r w:rsidR="00FA5EA2">
        <w:t xml:space="preserve">philosophers take to </w:t>
      </w:r>
      <w:r w:rsidR="00FA5EA2" w:rsidRPr="008C5532">
        <w:t>have content</w:t>
      </w:r>
      <w:r w:rsidR="00FA5EA2">
        <w:t xml:space="preserve">: </w:t>
      </w:r>
      <w:r w:rsidR="00FA5EA2" w:rsidRPr="008C5532">
        <w:t>beliefs and desires</w:t>
      </w:r>
      <w:r w:rsidR="007B2BCA">
        <w:t>, and</w:t>
      </w:r>
      <w:r w:rsidR="00832338">
        <w:t xml:space="preserve"> sentences of</w:t>
      </w:r>
      <w:r w:rsidR="007B2BCA">
        <w:t xml:space="preserve"> related types</w:t>
      </w:r>
      <w:r w:rsidR="00FA5EA2" w:rsidRPr="008C5532">
        <w:t xml:space="preserve">. </w:t>
      </w:r>
      <w:r w:rsidR="00FA5EA2">
        <w:t>W</w:t>
      </w:r>
      <w:r w:rsidR="00FA5EA2" w:rsidRPr="008C5532">
        <w:t>orldly conditions can render a desire satisfied (or unsatisfied)</w:t>
      </w:r>
      <w:r w:rsidR="00FA5EA2">
        <w:t xml:space="preserve">, and </w:t>
      </w:r>
      <w:r w:rsidR="00FA5EA2" w:rsidRPr="008C5532">
        <w:t xml:space="preserve">can render a belief satisfied in the sense of being </w:t>
      </w:r>
      <w:r w:rsidR="00FA5EA2" w:rsidRPr="00CF4FCB">
        <w:rPr>
          <w:i/>
          <w:iCs/>
        </w:rPr>
        <w:t>true</w:t>
      </w:r>
      <w:r w:rsidR="00FA5EA2" w:rsidRPr="008C5532">
        <w:t xml:space="preserve"> (or unsatisfied in the sense of being </w:t>
      </w:r>
      <w:r w:rsidR="00FA5EA2" w:rsidRPr="00CF4FCB">
        <w:rPr>
          <w:i/>
          <w:iCs/>
        </w:rPr>
        <w:t>false</w:t>
      </w:r>
      <w:r w:rsidR="00FA5EA2" w:rsidRPr="008C5532">
        <w:t xml:space="preserve">). </w:t>
      </w:r>
      <w:r w:rsidR="00FA5EA2">
        <w:t>S</w:t>
      </w:r>
      <w:r w:rsidR="00FA5EA2" w:rsidRPr="008C5532">
        <w:t>imilar</w:t>
      </w:r>
      <w:r w:rsidR="00FA5EA2">
        <w:t>ly</w:t>
      </w:r>
      <w:r w:rsidR="00FA5EA2" w:rsidRPr="008C5532">
        <w:t xml:space="preserve">, respectively, </w:t>
      </w:r>
      <w:r w:rsidR="00FA5EA2">
        <w:t xml:space="preserve">for imperative and </w:t>
      </w:r>
      <w:r w:rsidR="00FA5EA2" w:rsidRPr="008C5532">
        <w:t>declarative sentences</w:t>
      </w:r>
      <w:r w:rsidR="00CE0073">
        <w:t xml:space="preserve">, </w:t>
      </w:r>
      <w:r w:rsidR="00FA5EA2" w:rsidRPr="008C5532">
        <w:t>relative to contexts of utterance.</w:t>
      </w:r>
      <w:r w:rsidR="009A7140">
        <w:t xml:space="preserve"> </w:t>
      </w:r>
      <w:r w:rsidR="00FA5EA2">
        <w:t xml:space="preserve">Hutto and Myin also take </w:t>
      </w:r>
      <w:r w:rsidR="00FA5EA2" w:rsidRPr="00BF11AC">
        <w:rPr>
          <w:i/>
          <w:iCs/>
        </w:rPr>
        <w:t>referring</w:t>
      </w:r>
      <w:r w:rsidR="00FA5EA2">
        <w:t xml:space="preserve"> </w:t>
      </w:r>
      <w:r w:rsidR="00322CCD">
        <w:t xml:space="preserve">and </w:t>
      </w:r>
      <w:r w:rsidR="00322CCD">
        <w:rPr>
          <w:i/>
          <w:iCs/>
        </w:rPr>
        <w:t xml:space="preserve">ascribing a property </w:t>
      </w:r>
      <w:r w:rsidR="00FA5EA2">
        <w:t>to be way</w:t>
      </w:r>
      <w:r w:rsidR="00322CCD">
        <w:t>s</w:t>
      </w:r>
      <w:r w:rsidR="00FA5EA2">
        <w:t xml:space="preserve"> of having content</w:t>
      </w:r>
      <w:r w:rsidR="00280326">
        <w:t xml:space="preserve"> </w:t>
      </w:r>
      <w:r w:rsidR="00FA5EA2">
        <w:t>(2017</w:t>
      </w:r>
      <w:r w:rsidR="007202B7">
        <w:t>,</w:t>
      </w:r>
      <w:r w:rsidR="00FA5EA2">
        <w:t xml:space="preserve"> </w:t>
      </w:r>
      <w:r w:rsidR="007202B7">
        <w:t xml:space="preserve">p. </w:t>
      </w:r>
      <w:r w:rsidR="00FA5EA2">
        <w:t>95)</w:t>
      </w:r>
      <w:r w:rsidR="007B2BCA">
        <w:t>.</w:t>
      </w:r>
      <w:r w:rsidR="00246017">
        <w:t xml:space="preserve"> </w:t>
      </w:r>
      <w:r w:rsidR="00CF1B49">
        <w:t>This view</w:t>
      </w:r>
      <w:r w:rsidR="00246017">
        <w:t xml:space="preserve"> coheres </w:t>
      </w:r>
      <w:r w:rsidR="00B30388">
        <w:t>w</w:t>
      </w:r>
      <w:r w:rsidR="00246017">
        <w:t xml:space="preserve">ith the </w:t>
      </w:r>
      <w:r w:rsidR="00B30388">
        <w:t xml:space="preserve">emphasis on </w:t>
      </w:r>
      <w:r w:rsidR="00246017">
        <w:t>satisfaction, since</w:t>
      </w:r>
      <w:r w:rsidR="00B30388">
        <w:t xml:space="preserve"> reference and property</w:t>
      </w:r>
      <w:r w:rsidR="00CA6309">
        <w:t>-</w:t>
      </w:r>
      <w:r w:rsidR="00B30388">
        <w:t>ascription contribute to truth-</w:t>
      </w:r>
      <w:r w:rsidR="00AF4184">
        <w:t xml:space="preserve"> and satisfaction- </w:t>
      </w:r>
      <w:r w:rsidR="00B30388">
        <w:t>conditions in well-known ways.</w:t>
      </w:r>
      <w:r w:rsidR="007B2BCA">
        <w:t xml:space="preserve"> </w:t>
      </w:r>
      <w:r w:rsidR="00BE62FD">
        <w:t>Thus</w:t>
      </w:r>
      <w:r w:rsidR="00ED2AC9">
        <w:t>,</w:t>
      </w:r>
      <w:r w:rsidR="00BE62FD">
        <w:t xml:space="preserve"> I will </w:t>
      </w:r>
      <w:r w:rsidR="00ED2AC9">
        <w:t xml:space="preserve">assume that </w:t>
      </w:r>
      <w:r w:rsidR="00BE62FD">
        <w:t>referring terms and predicates that ascribe properties have content</w:t>
      </w:r>
      <w:r w:rsidR="00ED2AC9">
        <w:t xml:space="preserve">, and </w:t>
      </w:r>
      <w:r w:rsidR="00E23F59">
        <w:t xml:space="preserve">likewise </w:t>
      </w:r>
      <w:r w:rsidR="00ED2AC9">
        <w:t>for concepts that refer or ascribe</w:t>
      </w:r>
      <w:r w:rsidR="00BE62FD">
        <w:t>.</w:t>
      </w:r>
    </w:p>
    <w:p w14:paraId="2EA75BAA" w14:textId="45FD5E9B" w:rsidR="00D955ED" w:rsidRDefault="00153EA7" w:rsidP="00D955ED">
      <w:r>
        <w:t>F</w:t>
      </w:r>
      <w:r w:rsidR="009172D7">
        <w:t xml:space="preserve">or the debate </w:t>
      </w:r>
      <w:r>
        <w:t xml:space="preserve">between </w:t>
      </w:r>
      <w:r w:rsidR="00226A56">
        <w:t xml:space="preserve">Unrestricted CIC </w:t>
      </w:r>
      <w:r>
        <w:t xml:space="preserve">and </w:t>
      </w:r>
      <w:r w:rsidR="00522D8F" w:rsidRPr="00522D8F">
        <w:t xml:space="preserve">Radical Embodied Cognition </w:t>
      </w:r>
      <w:r w:rsidR="009172D7">
        <w:t xml:space="preserve">to be non-trivial, </w:t>
      </w:r>
      <w:r w:rsidR="00A06982">
        <w:t xml:space="preserve">it </w:t>
      </w:r>
      <w:r w:rsidR="009172D7">
        <w:t xml:space="preserve">must be </w:t>
      </w:r>
      <w:r w:rsidR="00C74468">
        <w:t xml:space="preserve">at least </w:t>
      </w:r>
      <w:r w:rsidR="00C74468">
        <w:rPr>
          <w:i/>
          <w:iCs/>
        </w:rPr>
        <w:t>prima facie</w:t>
      </w:r>
      <w:r w:rsidR="00C74468">
        <w:t xml:space="preserve"> </w:t>
      </w:r>
      <w:r w:rsidR="00A06982">
        <w:t xml:space="preserve">possible to </w:t>
      </w:r>
      <w:r w:rsidR="009172D7">
        <w:t>disti</w:t>
      </w:r>
      <w:r w:rsidR="00A06982">
        <w:t xml:space="preserve">nguish </w:t>
      </w:r>
      <w:r w:rsidR="009172D7">
        <w:t>between</w:t>
      </w:r>
      <w:r w:rsidR="00513C14">
        <w:t xml:space="preserve"> having</w:t>
      </w:r>
      <w:r w:rsidR="009172D7">
        <w:t xml:space="preserve"> </w:t>
      </w:r>
      <w:r w:rsidR="009172D7" w:rsidRPr="008F5E5B">
        <w:t>intentional</w:t>
      </w:r>
      <w:r w:rsidR="008F5E5B" w:rsidRPr="008F5E5B">
        <w:t>ity</w:t>
      </w:r>
      <w:r w:rsidR="009172D7" w:rsidRPr="008F5E5B">
        <w:t xml:space="preserve"> and </w:t>
      </w:r>
      <w:r w:rsidR="00513C14">
        <w:t xml:space="preserve">having </w:t>
      </w:r>
      <w:r w:rsidR="009172D7" w:rsidRPr="008F5E5B">
        <w:t>content</w:t>
      </w:r>
      <w:r w:rsidR="009172D7">
        <w:t xml:space="preserve">. </w:t>
      </w:r>
      <w:r>
        <w:t xml:space="preserve">For if having intentionality </w:t>
      </w:r>
      <w:r w:rsidR="00795FDE">
        <w:t>trivially</w:t>
      </w:r>
      <w:r w:rsidR="000E7D40">
        <w:t xml:space="preserve"> </w:t>
      </w:r>
      <w:r>
        <w:t xml:space="preserve">entails having content, then </w:t>
      </w:r>
      <w:r w:rsidR="00795FDE">
        <w:t xml:space="preserve">Unrestricted CIC </w:t>
      </w:r>
      <w:r>
        <w:t xml:space="preserve">has won at the outset. </w:t>
      </w:r>
      <w:r w:rsidR="009172D7">
        <w:t xml:space="preserve">To avoid prejudging outcomes, therefore, </w:t>
      </w:r>
      <w:r>
        <w:t xml:space="preserve">I will do my best </w:t>
      </w:r>
      <w:r w:rsidR="009172D7">
        <w:t>to distinguish these phenomena</w:t>
      </w:r>
      <w:r>
        <w:t xml:space="preserve">—though I </w:t>
      </w:r>
      <w:r w:rsidR="00B75228">
        <w:t>likewise do not presume</w:t>
      </w:r>
      <w:r>
        <w:t xml:space="preserve"> that such efforts can ultimately succeed</w:t>
      </w:r>
      <w:r w:rsidR="009172D7">
        <w:t xml:space="preserve">. </w:t>
      </w:r>
      <w:r w:rsidR="001A2D92">
        <w:t xml:space="preserve">A reasonable starting point is to </w:t>
      </w:r>
      <w:r w:rsidR="00371E17">
        <w:t xml:space="preserve">resist the temptation to </w:t>
      </w:r>
      <w:r w:rsidR="004B391B">
        <w:t>apply the word ‘</w:t>
      </w:r>
      <w:r w:rsidR="00D552BD">
        <w:t>content</w:t>
      </w:r>
      <w:r w:rsidR="004B391B">
        <w:t>’</w:t>
      </w:r>
      <w:r w:rsidR="00D552BD">
        <w:t xml:space="preserve"> “simply </w:t>
      </w:r>
      <w:r w:rsidR="004B391B">
        <w:t xml:space="preserve">[to] </w:t>
      </w:r>
      <w:r w:rsidR="00D552BD">
        <w:t>whatever object a given intentional attitude targets or is directed at” (Hutto &amp; Myin 2017</w:t>
      </w:r>
      <w:r w:rsidR="007202B7">
        <w:t>, p.</w:t>
      </w:r>
      <w:r w:rsidR="00D552BD">
        <w:t xml:space="preserve"> 102). </w:t>
      </w:r>
      <w:r w:rsidR="00734C62">
        <w:t xml:space="preserve">Instead, where </w:t>
      </w:r>
      <w:r w:rsidR="00897C11">
        <w:t>an</w:t>
      </w:r>
      <w:r w:rsidR="007515BD">
        <w:t xml:space="preserve"> entity </w:t>
      </w:r>
      <w:r w:rsidR="00897C11">
        <w:t>has</w:t>
      </w:r>
      <w:r w:rsidR="00734C62">
        <w:t xml:space="preserve"> intentionality </w:t>
      </w:r>
      <w:r w:rsidR="003332FD">
        <w:t xml:space="preserve">I will </w:t>
      </w:r>
      <w:r w:rsidR="00734C62">
        <w:t xml:space="preserve">speak of </w:t>
      </w:r>
      <w:r w:rsidR="00897C11">
        <w:t xml:space="preserve">its </w:t>
      </w:r>
      <w:r w:rsidR="003332FD" w:rsidRPr="007B2F94">
        <w:rPr>
          <w:i/>
          <w:iCs/>
        </w:rPr>
        <w:t>subject matter</w:t>
      </w:r>
      <w:r w:rsidR="007515BD">
        <w:t xml:space="preserve">. </w:t>
      </w:r>
    </w:p>
    <w:p w14:paraId="5EDD74D0" w14:textId="21B83875" w:rsidR="00CD57F1" w:rsidRDefault="00D955ED" w:rsidP="00B15DFB">
      <w:r>
        <w:t>S</w:t>
      </w:r>
      <w:r w:rsidR="0042538E">
        <w:t xml:space="preserve">till, unless this usage finds support in the opening characterizations of intentionality and content, we have </w:t>
      </w:r>
      <w:r w:rsidR="00CB32AD">
        <w:t xml:space="preserve">merely </w:t>
      </w:r>
      <w:r w:rsidR="0042538E">
        <w:t>a distinction without a difference.</w:t>
      </w:r>
      <w:r w:rsidR="007B24B5">
        <w:t xml:space="preserve"> In particular: even if having a subject matter need not involve having satisfaction-conditions, </w:t>
      </w:r>
      <w:r w:rsidR="005A3773">
        <w:t xml:space="preserve">as sentences and beliefs have, </w:t>
      </w:r>
      <w:r w:rsidR="007B24B5">
        <w:t>w</w:t>
      </w:r>
      <w:r w:rsidR="0042538E">
        <w:t>hy</w:t>
      </w:r>
      <w:r w:rsidR="007B24B5">
        <w:t xml:space="preserve"> </w:t>
      </w:r>
      <w:r w:rsidR="0042538E">
        <w:t xml:space="preserve">is intentionality not just reference? </w:t>
      </w:r>
      <w:r w:rsidR="00871B00">
        <w:t xml:space="preserve">For Hutto and Myin, the key </w:t>
      </w:r>
      <w:r w:rsidR="002B70E1">
        <w:t xml:space="preserve">to differentiating intentionality from </w:t>
      </w:r>
      <w:r w:rsidR="006F63C7">
        <w:t xml:space="preserve">reference and </w:t>
      </w:r>
      <w:r w:rsidR="005A3773">
        <w:t xml:space="preserve">from </w:t>
      </w:r>
      <w:r w:rsidR="006F63C7">
        <w:t xml:space="preserve">other varieties of </w:t>
      </w:r>
      <w:r w:rsidR="002B70E1">
        <w:t>content</w:t>
      </w:r>
      <w:r w:rsidR="0081595B">
        <w:t>-possession</w:t>
      </w:r>
      <w:r w:rsidR="002B70E1">
        <w:t xml:space="preserve"> </w:t>
      </w:r>
      <w:r w:rsidR="00871B00">
        <w:t xml:space="preserve">is that </w:t>
      </w:r>
      <w:r w:rsidR="00EC7FA1">
        <w:t>only talk of content</w:t>
      </w:r>
      <w:r w:rsidR="00871B00">
        <w:t xml:space="preserve"> </w:t>
      </w:r>
      <w:r w:rsidR="00EC7FA1">
        <w:t>gives rise to inten</w:t>
      </w:r>
      <w:r w:rsidR="00EC7FA1" w:rsidRPr="00EC7FA1">
        <w:rPr>
          <w:i/>
          <w:iCs/>
        </w:rPr>
        <w:t>s</w:t>
      </w:r>
      <w:r w:rsidR="00EC7FA1">
        <w:t>ional (with an ‘s’) contexts (</w:t>
      </w:r>
      <w:r w:rsidR="003423FF">
        <w:t>Hutto &amp; Myin 2013</w:t>
      </w:r>
      <w:r w:rsidR="00B013D8">
        <w:t>,</w:t>
      </w:r>
      <w:r w:rsidR="003423FF">
        <w:t xml:space="preserve"> </w:t>
      </w:r>
      <w:r w:rsidR="00B013D8">
        <w:t xml:space="preserve">pp. </w:t>
      </w:r>
      <w:r w:rsidR="00EC7FA1">
        <w:t xml:space="preserve">79–80). An </w:t>
      </w:r>
      <w:r w:rsidR="00EC7FA1" w:rsidRPr="00EC7FA1">
        <w:rPr>
          <w:i/>
          <w:iCs/>
        </w:rPr>
        <w:t>intensional context</w:t>
      </w:r>
      <w:r w:rsidR="00EC7FA1">
        <w:t xml:space="preserve"> is one in which substitution of coextensive expressions can affect truth values. Talk of beliefs and desires has this feature: the sentence ‘Lois Lane believes that Superman is Superman’ is true, although ‘Lois Lane believes that Clark Kent is Superman’ is false.</w:t>
      </w:r>
      <w:r w:rsidR="00A54618">
        <w:rPr>
          <w:rStyle w:val="FootnoteReference"/>
        </w:rPr>
        <w:footnoteReference w:id="6"/>
      </w:r>
      <w:r w:rsidR="00EC7FA1">
        <w:t xml:space="preserve"> By contrast, any </w:t>
      </w:r>
      <w:r w:rsidR="00D014F7">
        <w:t>attitude</w:t>
      </w:r>
      <w:r w:rsidR="00EC7FA1">
        <w:t xml:space="preserve"> </w:t>
      </w:r>
      <w:r w:rsidR="000C593C">
        <w:t>E</w:t>
      </w:r>
      <w:r w:rsidR="00E61F4D">
        <w:t xml:space="preserve"> </w:t>
      </w:r>
      <w:r w:rsidR="00EC7FA1">
        <w:t xml:space="preserve">of Lois Lane’s that is </w:t>
      </w:r>
      <w:r w:rsidR="004A7C2B">
        <w:t xml:space="preserve">intentionally directed toward </w:t>
      </w:r>
      <w:r w:rsidR="00EC7FA1">
        <w:t>Superman is</w:t>
      </w:r>
      <w:r w:rsidR="00140A2D">
        <w:t xml:space="preserve"> </w:t>
      </w:r>
      <w:r w:rsidR="00EC7FA1">
        <w:t xml:space="preserve">also </w:t>
      </w:r>
      <w:r w:rsidR="00140A2D">
        <w:t>in some (</w:t>
      </w:r>
      <w:r w:rsidR="00140A2D">
        <w:rPr>
          <w:i/>
          <w:iCs/>
        </w:rPr>
        <w:t>de re</w:t>
      </w:r>
      <w:r w:rsidR="00140A2D">
        <w:t xml:space="preserve">) sense </w:t>
      </w:r>
      <w:r w:rsidR="004A7C2B">
        <w:t xml:space="preserve">directed toward </w:t>
      </w:r>
      <w:r w:rsidR="00EC7FA1">
        <w:t xml:space="preserve">Clark Kent. </w:t>
      </w:r>
      <w:r w:rsidR="00DF64D4">
        <w:t xml:space="preserve">In more general terms: one could believe that </w:t>
      </w:r>
      <w:r w:rsidR="00DF64D4">
        <w:rPr>
          <w:i/>
          <w:iCs/>
        </w:rPr>
        <w:t xml:space="preserve">a </w:t>
      </w:r>
      <w:r w:rsidR="00DF64D4">
        <w:t xml:space="preserve">is F without believing that </w:t>
      </w:r>
      <w:r w:rsidR="00DF64D4">
        <w:rPr>
          <w:i/>
          <w:iCs/>
        </w:rPr>
        <w:t xml:space="preserve">b </w:t>
      </w:r>
      <w:r w:rsidR="00DF64D4">
        <w:t xml:space="preserve">is F, even though </w:t>
      </w:r>
      <w:r w:rsidR="00DF64D4">
        <w:rPr>
          <w:i/>
          <w:iCs/>
        </w:rPr>
        <w:t xml:space="preserve">a </w:t>
      </w:r>
      <w:r w:rsidR="00DF64D4">
        <w:t xml:space="preserve">= </w:t>
      </w:r>
      <w:r w:rsidR="00DF64D4" w:rsidRPr="00101D8A">
        <w:rPr>
          <w:i/>
          <w:iCs/>
        </w:rPr>
        <w:t>b</w:t>
      </w:r>
      <w:r w:rsidR="00DF64D4">
        <w:t>; whereas,</w:t>
      </w:r>
      <w:r w:rsidR="00E37CB4">
        <w:t xml:space="preserve"> there is a sense of ‘</w:t>
      </w:r>
      <w:r w:rsidR="00E36B59">
        <w:rPr>
          <w:i/>
          <w:iCs/>
        </w:rPr>
        <w:t xml:space="preserve">x </w:t>
      </w:r>
      <w:r w:rsidR="00E37CB4">
        <w:t xml:space="preserve">has </w:t>
      </w:r>
      <w:r w:rsidR="00E36B59">
        <w:rPr>
          <w:i/>
          <w:iCs/>
        </w:rPr>
        <w:t xml:space="preserve">y </w:t>
      </w:r>
      <w:r w:rsidR="00E37CB4">
        <w:t xml:space="preserve">as its subject matter’ such that </w:t>
      </w:r>
      <w:r w:rsidR="00DF64D4">
        <w:t xml:space="preserve">if </w:t>
      </w:r>
      <w:r w:rsidR="000C593C">
        <w:t>E</w:t>
      </w:r>
      <w:r w:rsidR="00DF64D4">
        <w:t xml:space="preserve"> has </w:t>
      </w:r>
      <w:r w:rsidR="00DF64D4">
        <w:rPr>
          <w:i/>
          <w:iCs/>
        </w:rPr>
        <w:t xml:space="preserve">a </w:t>
      </w:r>
      <w:r w:rsidR="00DF64D4">
        <w:t xml:space="preserve">as its subject matter and </w:t>
      </w:r>
      <w:r w:rsidR="00DF64D4">
        <w:rPr>
          <w:i/>
          <w:iCs/>
        </w:rPr>
        <w:t xml:space="preserve">a </w:t>
      </w:r>
      <w:r w:rsidR="00DF64D4">
        <w:t xml:space="preserve">= </w:t>
      </w:r>
      <w:r w:rsidR="00DF64D4">
        <w:rPr>
          <w:i/>
          <w:iCs/>
        </w:rPr>
        <w:t>b</w:t>
      </w:r>
      <w:r w:rsidR="00DF64D4">
        <w:t xml:space="preserve"> then</w:t>
      </w:r>
      <w:r w:rsidR="004768C4">
        <w:t xml:space="preserve"> </w:t>
      </w:r>
      <w:r w:rsidR="00086AA9">
        <w:rPr>
          <w:i/>
          <w:iCs/>
        </w:rPr>
        <w:t xml:space="preserve">ipso facto </w:t>
      </w:r>
      <w:r w:rsidR="000C593C">
        <w:t>E</w:t>
      </w:r>
      <w:r w:rsidR="00DF64D4">
        <w:t xml:space="preserve"> </w:t>
      </w:r>
      <w:r w:rsidR="009368C6" w:rsidRPr="009368C6">
        <w:t>also</w:t>
      </w:r>
      <w:r w:rsidR="009368C6">
        <w:rPr>
          <w:i/>
          <w:iCs/>
        </w:rPr>
        <w:t xml:space="preserve"> </w:t>
      </w:r>
      <w:r w:rsidR="00DF64D4">
        <w:t xml:space="preserve">has </w:t>
      </w:r>
      <w:r w:rsidR="00DF64D4">
        <w:rPr>
          <w:i/>
          <w:iCs/>
        </w:rPr>
        <w:t xml:space="preserve">b </w:t>
      </w:r>
      <w:r w:rsidR="00DF64D4">
        <w:t>as its subject matter</w:t>
      </w:r>
      <w:r w:rsidR="00E37CB4">
        <w:t>.</w:t>
      </w:r>
      <w:r w:rsidR="00DF64D4">
        <w:t xml:space="preserve"> </w:t>
      </w:r>
    </w:p>
    <w:p w14:paraId="4056FD79" w14:textId="0DEAAF99" w:rsidR="00454801" w:rsidRDefault="00B04A92" w:rsidP="000F5A38">
      <w:r>
        <w:lastRenderedPageBreak/>
        <w:t xml:space="preserve">Above, </w:t>
      </w:r>
      <w:r w:rsidR="00CD57F1">
        <w:t xml:space="preserve">I </w:t>
      </w:r>
      <w:r w:rsidR="00334F89">
        <w:t>introduced</w:t>
      </w:r>
      <w:r w:rsidR="00CD57F1">
        <w:t xml:space="preserve"> intensionality </w:t>
      </w:r>
      <w:r w:rsidR="00334F89">
        <w:t xml:space="preserve">(with an ‘s’) </w:t>
      </w:r>
      <w:r w:rsidR="00CD57F1">
        <w:t xml:space="preserve">as a feature of </w:t>
      </w:r>
      <w:r w:rsidR="00CD57F1">
        <w:rPr>
          <w:i/>
          <w:iCs/>
        </w:rPr>
        <w:t xml:space="preserve">talk </w:t>
      </w:r>
      <w:r w:rsidR="00CD57F1">
        <w:t>of beliefs</w:t>
      </w:r>
      <w:r w:rsidR="00335D35">
        <w:t>;</w:t>
      </w:r>
      <w:r w:rsidR="00CD57F1">
        <w:t xml:space="preserve"> </w:t>
      </w:r>
      <w:r w:rsidR="00335D35">
        <w:t>b</w:t>
      </w:r>
      <w:r w:rsidR="00CD57F1">
        <w:t xml:space="preserve">ut </w:t>
      </w:r>
      <w:r w:rsidR="00335D35">
        <w:t xml:space="preserve">this feature </w:t>
      </w:r>
      <w:r w:rsidR="00CD57F1">
        <w:t xml:space="preserve">puts </w:t>
      </w:r>
      <w:r w:rsidR="00CB486D">
        <w:t>constraints</w:t>
      </w:r>
      <w:r w:rsidR="00CD57F1">
        <w:t xml:space="preserve"> on what belief itself can be</w:t>
      </w:r>
      <w:r w:rsidR="009E4BA5">
        <w:t>:</w:t>
      </w:r>
      <w:r w:rsidR="00CD57F1">
        <w:t xml:space="preserve"> </w:t>
      </w:r>
      <w:r w:rsidR="009E4BA5">
        <w:t>w</w:t>
      </w:r>
      <w:r w:rsidR="00CD57F1">
        <w:t xml:space="preserve">hatever belief is, it has to be such that Lois Lane can believe that Superman is Superman without believing that Clark Kent is Superman, even though in fact Clark Kent </w:t>
      </w:r>
      <w:r w:rsidR="00A270EE">
        <w:t>=</w:t>
      </w:r>
      <w:r w:rsidR="00CD57F1">
        <w:t xml:space="preserve"> Superman. </w:t>
      </w:r>
      <w:r w:rsidR="000F5A38">
        <w:t>To clarify how</w:t>
      </w:r>
      <w:r w:rsidR="00A165FD">
        <w:t xml:space="preserve"> one might handle</w:t>
      </w:r>
      <w:r w:rsidR="000F5A38">
        <w:t xml:space="preserve"> </w:t>
      </w:r>
      <w:r w:rsidR="00303383">
        <w:t>this</w:t>
      </w:r>
      <w:r w:rsidR="000F5A38">
        <w:t xml:space="preserve"> requirement in </w:t>
      </w:r>
      <w:r w:rsidR="00BB096C">
        <w:t xml:space="preserve">one’s </w:t>
      </w:r>
      <w:r w:rsidR="002414AC">
        <w:t xml:space="preserve">account </w:t>
      </w:r>
      <w:r w:rsidR="00BB096C">
        <w:t>of belief</w:t>
      </w:r>
      <w:r w:rsidR="000F5A38">
        <w:t>, consider how o</w:t>
      </w:r>
      <w:r w:rsidR="00F74914">
        <w:t xml:space="preserve">ne </w:t>
      </w:r>
      <w:r w:rsidR="00B103E6">
        <w:t>influential</w:t>
      </w:r>
      <w:r w:rsidR="00D42C24">
        <w:t xml:space="preserve"> </w:t>
      </w:r>
      <w:r w:rsidR="00F74914">
        <w:t>view</w:t>
      </w:r>
      <w:r w:rsidR="000F5A38">
        <w:t xml:space="preserve"> </w:t>
      </w:r>
      <w:r w:rsidR="002414AC">
        <w:t xml:space="preserve">addresses </w:t>
      </w:r>
      <w:r w:rsidR="000F5A38">
        <w:t>it. According to</w:t>
      </w:r>
      <w:r w:rsidR="00F74914">
        <w:t xml:space="preserve"> </w:t>
      </w:r>
      <w:r w:rsidR="00F74914">
        <w:rPr>
          <w:i/>
          <w:iCs/>
        </w:rPr>
        <w:t>neo-Fregeanism</w:t>
      </w:r>
      <w:r w:rsidR="00F74914">
        <w:t>,</w:t>
      </w:r>
      <w:r w:rsidR="00CD57F1">
        <w:t xml:space="preserve"> </w:t>
      </w:r>
      <w:r w:rsidR="00444A41">
        <w:t>f</w:t>
      </w:r>
      <w:r w:rsidR="00BE242B">
        <w:t xml:space="preserve">or a thing to have </w:t>
      </w:r>
      <w:r w:rsidR="00BE242B" w:rsidRPr="001B1850">
        <w:t>content</w:t>
      </w:r>
      <w:r w:rsidR="00BE242B">
        <w:t>,</w:t>
      </w:r>
      <w:r w:rsidR="00BE242B">
        <w:rPr>
          <w:i/>
          <w:iCs/>
        </w:rPr>
        <w:t xml:space="preserve"> </w:t>
      </w:r>
      <w:r w:rsidR="00BE242B">
        <w:t xml:space="preserve">it must </w:t>
      </w:r>
      <w:r w:rsidR="00CD57F1">
        <w:t xml:space="preserve">not only have a subject matter but </w:t>
      </w:r>
      <w:r w:rsidR="00807E55">
        <w:t>also</w:t>
      </w:r>
      <w:r w:rsidR="00CD57F1">
        <w:t xml:space="preserve"> must </w:t>
      </w:r>
      <w:r w:rsidR="00BE242B">
        <w:t xml:space="preserve">present its subject matter </w:t>
      </w:r>
      <w:r w:rsidR="00BE242B" w:rsidRPr="00D05C68">
        <w:rPr>
          <w:i/>
          <w:iCs/>
        </w:rPr>
        <w:t>under some guise or other</w:t>
      </w:r>
      <w:r w:rsidR="005858F3">
        <w:t xml:space="preserve"> (</w:t>
      </w:r>
      <w:r w:rsidR="007148F2">
        <w:t xml:space="preserve">p. </w:t>
      </w:r>
      <w:r w:rsidR="005858F3">
        <w:t>79)</w:t>
      </w:r>
      <w:r w:rsidR="00BE242B">
        <w:t>.</w:t>
      </w:r>
      <w:r w:rsidR="00BE6C30">
        <w:rPr>
          <w:rStyle w:val="FootnoteReference"/>
        </w:rPr>
        <w:footnoteReference w:id="7"/>
      </w:r>
      <w:r w:rsidR="00511D12">
        <w:t xml:space="preserve"> Guises are </w:t>
      </w:r>
      <w:r w:rsidR="0047535E">
        <w:t>famously hard to define</w:t>
      </w:r>
      <w:r w:rsidR="008C54A6">
        <w:t>,</w:t>
      </w:r>
      <w:r w:rsidR="008B0264">
        <w:t xml:space="preserve"> </w:t>
      </w:r>
      <w:r w:rsidR="008C54A6">
        <w:t>b</w:t>
      </w:r>
      <w:r w:rsidR="0047535E">
        <w:t xml:space="preserve">ut </w:t>
      </w:r>
      <w:r w:rsidR="00B103E6">
        <w:t xml:space="preserve">at least some of them have been </w:t>
      </w:r>
      <w:r w:rsidR="00373831">
        <w:t>thought of</w:t>
      </w:r>
      <w:r w:rsidR="00B103E6">
        <w:t xml:space="preserve"> as </w:t>
      </w:r>
      <w:r w:rsidR="008B0264">
        <w:t>definite descriptions</w:t>
      </w:r>
      <w:r w:rsidR="005858F3">
        <w:t>:</w:t>
      </w:r>
      <w:r w:rsidR="00C022CC">
        <w:t xml:space="preserve"> the expression ‘</w:t>
      </w:r>
      <w:r w:rsidR="00C022CC">
        <w:sym w:font="Symbol" w:char="F0D6"/>
      </w:r>
      <w:r w:rsidR="00C022CC">
        <w:t>4’ presents 2 under the guise “</w:t>
      </w:r>
      <w:r w:rsidR="00C022CC" w:rsidRPr="00C022CC">
        <w:rPr>
          <w:i/>
          <w:iCs/>
        </w:rPr>
        <w:t>the n such that n*n = 4</w:t>
      </w:r>
      <w:r w:rsidR="00C022CC">
        <w:t xml:space="preserve">”, </w:t>
      </w:r>
      <w:r w:rsidR="005858F3">
        <w:t>whereas ‘</w:t>
      </w:r>
      <w:r w:rsidR="005903E3">
        <w:t>1+1</w:t>
      </w:r>
      <w:r w:rsidR="005858F3">
        <w:t xml:space="preserve">’ presents 2 </w:t>
      </w:r>
      <w:r w:rsidR="00454801">
        <w:t xml:space="preserve">under </w:t>
      </w:r>
      <w:r w:rsidR="005903E3">
        <w:t xml:space="preserve">the </w:t>
      </w:r>
      <w:r w:rsidR="00C022CC">
        <w:t>guise</w:t>
      </w:r>
      <w:r w:rsidR="005903E3">
        <w:t xml:space="preserve"> “</w:t>
      </w:r>
      <w:r w:rsidR="005903E3" w:rsidRPr="00DC6884">
        <w:rPr>
          <w:i/>
          <w:iCs/>
        </w:rPr>
        <w:t>the result of adding 1 and 1</w:t>
      </w:r>
      <w:r w:rsidR="005903E3">
        <w:t>”</w:t>
      </w:r>
      <w:r w:rsidR="005858F3">
        <w:t xml:space="preserve">. </w:t>
      </w:r>
      <w:r w:rsidR="00B347F6">
        <w:t xml:space="preserve">As a neo-Fregean would explain things, </w:t>
      </w:r>
      <w:r w:rsidR="00F33D6D">
        <w:t>a person who has not mastered square roots</w:t>
      </w:r>
      <w:r w:rsidR="005903E3">
        <w:t xml:space="preserve"> </w:t>
      </w:r>
      <w:r w:rsidR="00094326">
        <w:t xml:space="preserve">could believe that </w:t>
      </w:r>
      <w:r w:rsidR="005903E3">
        <w:t>1+1</w:t>
      </w:r>
      <w:r w:rsidR="00094326">
        <w:t xml:space="preserve"> = </w:t>
      </w:r>
      <w:r w:rsidR="005903E3">
        <w:t>1+1</w:t>
      </w:r>
      <w:r w:rsidR="00094326">
        <w:t xml:space="preserve"> without believing that </w:t>
      </w:r>
      <w:r w:rsidR="00094326">
        <w:sym w:font="Symbol" w:char="F0D6"/>
      </w:r>
      <w:r w:rsidR="00094326">
        <w:t xml:space="preserve">4 = </w:t>
      </w:r>
      <w:r w:rsidR="008332BB">
        <w:t>1+1</w:t>
      </w:r>
      <w:r w:rsidR="00F33D6D">
        <w:t>,</w:t>
      </w:r>
      <w:r w:rsidR="00094326">
        <w:t xml:space="preserve"> </w:t>
      </w:r>
      <w:r w:rsidR="00F33D6D">
        <w:t xml:space="preserve">in virtue of standing in </w:t>
      </w:r>
      <w:r w:rsidR="00094326">
        <w:t>different relation</w:t>
      </w:r>
      <w:r w:rsidR="00F33D6D">
        <w:t>s</w:t>
      </w:r>
      <w:r w:rsidR="00094326">
        <w:t xml:space="preserve"> to the </w:t>
      </w:r>
      <w:r w:rsidR="00F33D6D">
        <w:t xml:space="preserve">distinct guises </w:t>
      </w:r>
      <w:r w:rsidR="0052477B">
        <w:t>associated with ‘</w:t>
      </w:r>
      <w:r w:rsidR="00F33D6D">
        <w:t>1+1</w:t>
      </w:r>
      <w:r w:rsidR="0052477B">
        <w:t>’</w:t>
      </w:r>
      <w:r w:rsidR="00094326">
        <w:t xml:space="preserve"> </w:t>
      </w:r>
      <w:r w:rsidR="00F33D6D">
        <w:t>and ‘</w:t>
      </w:r>
      <w:r w:rsidR="00F33D6D">
        <w:sym w:font="Symbol" w:char="F0D6"/>
      </w:r>
      <w:r w:rsidR="00F33D6D">
        <w:t>4’</w:t>
      </w:r>
      <w:r w:rsidR="008D7ECE">
        <w:t xml:space="preserve">. </w:t>
      </w:r>
    </w:p>
    <w:p w14:paraId="55EC02B6" w14:textId="78BA6A68" w:rsidR="005B5C7A" w:rsidRDefault="003422CE" w:rsidP="002C6769">
      <w:r>
        <w:t>T</w:t>
      </w:r>
      <w:r w:rsidR="000F48C4">
        <w:t>urn</w:t>
      </w:r>
      <w:r>
        <w:t>ing</w:t>
      </w:r>
      <w:r w:rsidR="000F48C4">
        <w:t xml:space="preserve"> to intentionality</w:t>
      </w:r>
      <w:r>
        <w:t>, h</w:t>
      </w:r>
      <w:r w:rsidR="008B0814">
        <w:t xml:space="preserve">ow </w:t>
      </w:r>
      <w:r w:rsidR="00EF3561">
        <w:t xml:space="preserve">can we </w:t>
      </w:r>
      <w:r w:rsidR="008B0814">
        <w:t xml:space="preserve">distinguish </w:t>
      </w:r>
      <w:r>
        <w:t xml:space="preserve">it </w:t>
      </w:r>
      <w:r w:rsidR="008B0814">
        <w:t xml:space="preserve">from full-blown content? </w:t>
      </w:r>
      <w:r w:rsidR="00104F53">
        <w:t>C</w:t>
      </w:r>
      <w:r w:rsidR="00454801">
        <w:t xml:space="preserve">learly there is a </w:t>
      </w:r>
      <w:r w:rsidR="00454801">
        <w:rPr>
          <w:i/>
          <w:iCs/>
        </w:rPr>
        <w:t xml:space="preserve">de re </w:t>
      </w:r>
      <w:r w:rsidR="00373831">
        <w:t>use</w:t>
      </w:r>
      <w:r w:rsidR="00454801">
        <w:t xml:space="preserve"> of ‘about’ on which one person’s beliefs involving the guise “</w:t>
      </w:r>
      <w:r w:rsidR="00454801" w:rsidRPr="00C022CC">
        <w:rPr>
          <w:i/>
          <w:iCs/>
        </w:rPr>
        <w:t>the n such that n*n = 4</w:t>
      </w:r>
      <w:r w:rsidR="00454801">
        <w:t>” and another’s beliefs involving the guise “</w:t>
      </w:r>
      <w:r w:rsidR="00454801" w:rsidRPr="00DC6884">
        <w:rPr>
          <w:i/>
          <w:iCs/>
        </w:rPr>
        <w:t>the result of adding 1 and 1</w:t>
      </w:r>
      <w:r w:rsidR="00454801">
        <w:t xml:space="preserve">” </w:t>
      </w:r>
      <w:r w:rsidR="00EF3561">
        <w:t xml:space="preserve">count </w:t>
      </w:r>
      <w:r w:rsidR="00373831">
        <w:t>as</w:t>
      </w:r>
      <w:r w:rsidR="00454801">
        <w:t xml:space="preserve"> being </w:t>
      </w:r>
      <w:r w:rsidR="00736A69">
        <w:t>“</w:t>
      </w:r>
      <w:r w:rsidR="00454801">
        <w:t>about</w:t>
      </w:r>
      <w:r w:rsidR="00736A69">
        <w:t>”</w:t>
      </w:r>
      <w:r w:rsidR="00454801">
        <w:t xml:space="preserve"> the same thing</w:t>
      </w:r>
      <w:r w:rsidR="003E375A">
        <w:t>: 2</w:t>
      </w:r>
      <w:r w:rsidR="00454801">
        <w:t xml:space="preserve">. Aboutness in this </w:t>
      </w:r>
      <w:r w:rsidR="00373831">
        <w:rPr>
          <w:i/>
          <w:iCs/>
        </w:rPr>
        <w:t xml:space="preserve">de re </w:t>
      </w:r>
      <w:r w:rsidR="00454801">
        <w:t xml:space="preserve">sense would be, </w:t>
      </w:r>
      <w:r w:rsidR="009047FF">
        <w:t>Hans</w:t>
      </w:r>
      <w:r w:rsidR="00CA55D8">
        <w:t xml:space="preserve"> </w:t>
      </w:r>
      <w:r w:rsidR="00302378">
        <w:t>Muller</w:t>
      </w:r>
      <w:r w:rsidR="009D03E0">
        <w:t>’s words</w:t>
      </w:r>
      <w:r w:rsidR="00454801">
        <w:t xml:space="preserve">, </w:t>
      </w:r>
      <w:r w:rsidR="00077E1A">
        <w:t xml:space="preserve">a kind of </w:t>
      </w:r>
      <w:r w:rsidR="00302378">
        <w:t>intentional</w:t>
      </w:r>
      <w:r w:rsidR="009D03E0">
        <w:t>ity</w:t>
      </w:r>
      <w:r w:rsidR="00454801">
        <w:t xml:space="preserve"> “</w:t>
      </w:r>
      <w:r w:rsidR="00302378">
        <w:t>to which the sense-reference distinction does not apply</w:t>
      </w:r>
      <w:r w:rsidR="00077E1A">
        <w:t>”</w:t>
      </w:r>
      <w:r w:rsidR="00302378">
        <w:t xml:space="preserve"> (</w:t>
      </w:r>
      <w:r w:rsidR="00454801">
        <w:t xml:space="preserve">2014, </w:t>
      </w:r>
      <w:r w:rsidR="007148F2">
        <w:t xml:space="preserve">p. </w:t>
      </w:r>
      <w:r w:rsidR="00302378">
        <w:t>178).</w:t>
      </w:r>
      <w:r w:rsidR="00454801">
        <w:t xml:space="preserve"> </w:t>
      </w:r>
      <w:r w:rsidR="00BD24CE">
        <w:t>Even if</w:t>
      </w:r>
      <w:r w:rsidR="00807E55">
        <w:t xml:space="preserve"> this aboutness </w:t>
      </w:r>
      <w:r w:rsidR="003D55EE">
        <w:t xml:space="preserve">can </w:t>
      </w:r>
      <w:r w:rsidR="00807E55">
        <w:t>contribute to truth-conditions,</w:t>
      </w:r>
      <w:r w:rsidR="00F500D1">
        <w:rPr>
          <w:rStyle w:val="FootnoteReference"/>
        </w:rPr>
        <w:footnoteReference w:id="8"/>
      </w:r>
      <w:r w:rsidR="00807E55">
        <w:t xml:space="preserve"> the </w:t>
      </w:r>
      <w:r w:rsidR="00A679AD">
        <w:t>example</w:t>
      </w:r>
      <w:r w:rsidR="00E1742B">
        <w:t xml:space="preserve"> </w:t>
      </w:r>
      <w:r w:rsidR="0093504D">
        <w:t xml:space="preserve">would </w:t>
      </w:r>
      <w:r w:rsidR="00C93EC5">
        <w:t xml:space="preserve">at least </w:t>
      </w:r>
      <w:r w:rsidR="00807E55">
        <w:t xml:space="preserve">show </w:t>
      </w:r>
      <w:r w:rsidR="00E1742B">
        <w:t xml:space="preserve">that there can be intentionality </w:t>
      </w:r>
      <w:r w:rsidR="007C67C0">
        <w:t>that</w:t>
      </w:r>
      <w:r w:rsidR="00857CDE">
        <w:t>,</w:t>
      </w:r>
      <w:r w:rsidR="007C67C0">
        <w:t xml:space="preserve"> by itself</w:t>
      </w:r>
      <w:r w:rsidR="00857CDE">
        <w:t>,</w:t>
      </w:r>
      <w:r w:rsidR="007C67C0">
        <w:t xml:space="preserve"> involve</w:t>
      </w:r>
      <w:r w:rsidR="000D0DAA">
        <w:t>s</w:t>
      </w:r>
      <w:r w:rsidR="007C67C0">
        <w:t xml:space="preserve"> </w:t>
      </w:r>
      <w:r w:rsidR="000D0DAA">
        <w:t xml:space="preserve">neither </w:t>
      </w:r>
      <w:r w:rsidR="0000773D">
        <w:t xml:space="preserve">intensional contexts </w:t>
      </w:r>
      <w:r w:rsidR="000D0DAA">
        <w:t>n</w:t>
      </w:r>
      <w:r w:rsidR="0000773D">
        <w:t xml:space="preserve">or </w:t>
      </w:r>
      <w:r w:rsidR="00E1742B">
        <w:t xml:space="preserve">guises. </w:t>
      </w:r>
      <w:r w:rsidR="009B5E57">
        <w:t>T</w:t>
      </w:r>
      <w:r w:rsidR="00DF2AC6">
        <w:t xml:space="preserve">his is </w:t>
      </w:r>
      <w:r w:rsidR="009B5E57">
        <w:t xml:space="preserve">also how </w:t>
      </w:r>
      <w:r w:rsidR="00772062">
        <w:t xml:space="preserve">Hutto and Myin </w:t>
      </w:r>
      <w:r w:rsidR="00DC4858">
        <w:t xml:space="preserve">would </w:t>
      </w:r>
      <w:r w:rsidR="009B5E57">
        <w:t xml:space="preserve">describe </w:t>
      </w:r>
      <w:r w:rsidR="00DF2AC6">
        <w:t xml:space="preserve">the intentionality </w:t>
      </w:r>
      <w:r w:rsidR="00DF635E">
        <w:t xml:space="preserve">that is </w:t>
      </w:r>
      <w:r w:rsidR="00772062">
        <w:t xml:space="preserve">involved in </w:t>
      </w:r>
      <w:r w:rsidR="00E92A1E">
        <w:t xml:space="preserve">even </w:t>
      </w:r>
      <w:r w:rsidR="00772062">
        <w:t xml:space="preserve">the most </w:t>
      </w:r>
      <w:r w:rsidR="00D73441">
        <w:t>basic</w:t>
      </w:r>
      <w:r w:rsidR="00541D9F">
        <w:t xml:space="preserve"> </w:t>
      </w:r>
      <w:r w:rsidR="00772062">
        <w:t>mental activity</w:t>
      </w:r>
      <w:r w:rsidR="00DE57E6">
        <w:t xml:space="preserve">. </w:t>
      </w:r>
    </w:p>
    <w:p w14:paraId="1188C46B" w14:textId="71706D7D" w:rsidR="009A3CF1" w:rsidRDefault="005B5C7A" w:rsidP="004F1D18">
      <w:r>
        <w:t xml:space="preserve">For another </w:t>
      </w:r>
      <w:r w:rsidR="008E612A">
        <w:t xml:space="preserve">potential </w:t>
      </w:r>
      <w:r>
        <w:t>example</w:t>
      </w:r>
      <w:r w:rsidR="004E5BAD">
        <w:t xml:space="preserve"> of intentionality without content</w:t>
      </w:r>
      <w:r>
        <w:t>,</w:t>
      </w:r>
      <w:r w:rsidR="006242DE">
        <w:t xml:space="preserve"> consider the concepts employed by </w:t>
      </w:r>
      <w:r w:rsidR="00C54455">
        <w:t xml:space="preserve">such </w:t>
      </w:r>
      <w:r>
        <w:t xml:space="preserve">“sentient” but </w:t>
      </w:r>
      <w:r w:rsidR="00060384">
        <w:t>“</w:t>
      </w:r>
      <w:r>
        <w:t>non-rational</w:t>
      </w:r>
      <w:r w:rsidR="00060384">
        <w:t>”</w:t>
      </w:r>
      <w:r w:rsidR="004565D9">
        <w:t xml:space="preserve"> animals as cats and bats</w:t>
      </w:r>
      <w:r w:rsidR="00751969">
        <w:t>, as described by Carl Sachs</w:t>
      </w:r>
      <w:r w:rsidR="00C4652F">
        <w:t xml:space="preserve"> </w:t>
      </w:r>
      <w:r w:rsidR="00F42139">
        <w:t>(</w:t>
      </w:r>
      <w:r w:rsidR="004565D9">
        <w:t xml:space="preserve">2012, </w:t>
      </w:r>
      <w:r w:rsidR="00F42139">
        <w:t>p</w:t>
      </w:r>
      <w:r w:rsidR="00376EFC">
        <w:t>p</w:t>
      </w:r>
      <w:r w:rsidR="00F42139">
        <w:t xml:space="preserve">. </w:t>
      </w:r>
      <w:r w:rsidR="00376EFC">
        <w:t>139–</w:t>
      </w:r>
      <w:r w:rsidR="00F42139">
        <w:t>41)</w:t>
      </w:r>
      <w:r w:rsidR="00726710">
        <w:t xml:space="preserve">. </w:t>
      </w:r>
      <w:r w:rsidR="00FA1049">
        <w:t>T</w:t>
      </w:r>
      <w:r w:rsidR="001228C7">
        <w:t>he</w:t>
      </w:r>
      <w:r w:rsidR="00562266">
        <w:t>se creatures</w:t>
      </w:r>
      <w:r w:rsidR="00FA1049">
        <w:t>, Sachs explains,</w:t>
      </w:r>
      <w:r w:rsidR="001228C7">
        <w:t xml:space="preserve"> </w:t>
      </w:r>
      <w:r w:rsidR="003E41F2">
        <w:t xml:space="preserve">are most properly viewed as “using concepts but not forming judgments” (p. 139). They </w:t>
      </w:r>
      <w:r w:rsidR="001228C7">
        <w:t>are</w:t>
      </w:r>
      <w:r w:rsidR="00562266">
        <w:t xml:space="preserve"> </w:t>
      </w:r>
      <w:r w:rsidR="001228C7">
        <w:t>“perceivers and responders” but not “judgers and agents” (p. 142)</w:t>
      </w:r>
      <w:r w:rsidR="003E41F2">
        <w:t>.</w:t>
      </w:r>
      <w:r w:rsidR="001228C7">
        <w:t xml:space="preserve"> </w:t>
      </w:r>
      <w:r w:rsidR="00261A22">
        <w:t xml:space="preserve">For </w:t>
      </w:r>
      <w:r w:rsidR="00562266">
        <w:t>Sachs</w:t>
      </w:r>
      <w:r w:rsidR="00261A22">
        <w:t>,</w:t>
      </w:r>
      <w:r w:rsidR="003E41F2">
        <w:t xml:space="preserve"> </w:t>
      </w:r>
      <w:r w:rsidR="00A26816">
        <w:t>sentient-but-non-rational</w:t>
      </w:r>
      <w:r w:rsidR="00562266">
        <w:t xml:space="preserve"> animals count as possessing concepts, </w:t>
      </w:r>
      <w:r w:rsidR="00FA1049">
        <w:t xml:space="preserve">since </w:t>
      </w:r>
      <w:r w:rsidR="00EE668A">
        <w:t xml:space="preserve">they </w:t>
      </w:r>
      <w:r w:rsidR="00562266">
        <w:t>are capable of “</w:t>
      </w:r>
      <w:r w:rsidR="00EE668A">
        <w:t>classify</w:t>
      </w:r>
      <w:r w:rsidR="00562266">
        <w:t>ing</w:t>
      </w:r>
      <w:r w:rsidR="00EE668A">
        <w:t xml:space="preserve"> different occasions of perceptual stimuli…as similar” and then respond</w:t>
      </w:r>
      <w:r w:rsidR="00A47F2D">
        <w:t>ing</w:t>
      </w:r>
      <w:r w:rsidR="00EE668A">
        <w:t xml:space="preserve"> to these stimuli in similar ways (p. 139). </w:t>
      </w:r>
      <w:r w:rsidR="00FA1049">
        <w:t>But</w:t>
      </w:r>
      <w:r w:rsidR="006914F0">
        <w:t xml:space="preserve"> b</w:t>
      </w:r>
      <w:r w:rsidR="00EE668A">
        <w:t xml:space="preserve">ecause </w:t>
      </w:r>
      <w:r w:rsidR="002456E7">
        <w:t xml:space="preserve">these </w:t>
      </w:r>
      <w:r w:rsidR="006914F0">
        <w:t xml:space="preserve">animals are incapable of </w:t>
      </w:r>
      <w:r w:rsidR="007F686E">
        <w:t>forming</w:t>
      </w:r>
      <w:r w:rsidR="006914F0">
        <w:t xml:space="preserve"> judgments</w:t>
      </w:r>
      <w:r w:rsidR="00EE668A">
        <w:t xml:space="preserve">, </w:t>
      </w:r>
      <w:r w:rsidR="00F42139">
        <w:t>t</w:t>
      </w:r>
      <w:r>
        <w:t>he</w:t>
      </w:r>
      <w:r w:rsidR="006914F0">
        <w:t>ir</w:t>
      </w:r>
      <w:r>
        <w:t xml:space="preserve"> concepts </w:t>
      </w:r>
      <w:r w:rsidR="00EE668A">
        <w:t>“</w:t>
      </w:r>
      <w:r>
        <w:t>have neither senses nor referents</w:t>
      </w:r>
      <w:r w:rsidR="00EE668A">
        <w:t xml:space="preserve">.” </w:t>
      </w:r>
      <w:r w:rsidR="0040064E">
        <w:t xml:space="preserve">To be clear, </w:t>
      </w:r>
      <w:r w:rsidR="002F1B4D">
        <w:t xml:space="preserve">Sachs </w:t>
      </w:r>
      <w:r w:rsidR="00A26816">
        <w:t xml:space="preserve">himself </w:t>
      </w:r>
      <w:r w:rsidR="008F2197">
        <w:t>does not</w:t>
      </w:r>
      <w:r w:rsidR="001228C7">
        <w:t xml:space="preserve"> </w:t>
      </w:r>
      <w:r w:rsidR="0053008B">
        <w:t>explicitly</w:t>
      </w:r>
      <w:r w:rsidR="006D7E20">
        <w:t xml:space="preserve"> </w:t>
      </w:r>
      <w:r w:rsidR="008D6ACC">
        <w:t>affirm</w:t>
      </w:r>
      <w:r w:rsidR="006D7E20">
        <w:t xml:space="preserve"> that </w:t>
      </w:r>
      <w:r w:rsidR="002D5E58">
        <w:t xml:space="preserve">these concepts </w:t>
      </w:r>
      <w:r w:rsidR="006D7E20">
        <w:t>possess intentionality</w:t>
      </w:r>
      <w:r w:rsidR="0040064E">
        <w:t>.</w:t>
      </w:r>
      <w:r w:rsidR="002D5E58">
        <w:t xml:space="preserve"> </w:t>
      </w:r>
      <w:r w:rsidR="0040064E">
        <w:t xml:space="preserve">Still, </w:t>
      </w:r>
      <w:r w:rsidR="002D5E58">
        <w:t xml:space="preserve">they </w:t>
      </w:r>
      <w:r w:rsidR="002E60E0">
        <w:t xml:space="preserve">are </w:t>
      </w:r>
      <w:r w:rsidR="003E1314">
        <w:t>suggestive</w:t>
      </w:r>
      <w:r w:rsidR="002E60E0">
        <w:t xml:space="preserve"> </w:t>
      </w:r>
      <w:r w:rsidR="006D7E20">
        <w:t xml:space="preserve">of </w:t>
      </w:r>
      <w:r w:rsidR="001228C7">
        <w:t xml:space="preserve">the kind of </w:t>
      </w:r>
      <w:r w:rsidR="008D6ACC">
        <w:t>phenomena</w:t>
      </w:r>
      <w:r w:rsidR="001228C7">
        <w:t xml:space="preserve"> that Hutto and Myin have in mind</w:t>
      </w:r>
      <w:r w:rsidR="009F5870">
        <w:t>:</w:t>
      </w:r>
      <w:r w:rsidR="006D4166">
        <w:t xml:space="preserve"> </w:t>
      </w:r>
      <w:r w:rsidR="009C0B78">
        <w:t xml:space="preserve">something </w:t>
      </w:r>
      <w:r w:rsidR="009F5870">
        <w:t xml:space="preserve">with </w:t>
      </w:r>
      <w:r w:rsidR="002D5E58">
        <w:t>intentionality but not content</w:t>
      </w:r>
      <w:r w:rsidR="001228C7">
        <w:t xml:space="preserve">. </w:t>
      </w:r>
      <w:r w:rsidR="00F94945">
        <w:t xml:space="preserve">In any case, </w:t>
      </w:r>
      <w:r w:rsidR="0045461C">
        <w:t xml:space="preserve">having illustrated the key terms of the debate with </w:t>
      </w:r>
      <w:r w:rsidR="00F94945">
        <w:t xml:space="preserve">some </w:t>
      </w:r>
      <w:r w:rsidR="002564D0">
        <w:t>would-be</w:t>
      </w:r>
      <w:r w:rsidR="00F94945">
        <w:t xml:space="preserve"> examples</w:t>
      </w:r>
      <w:r w:rsidR="00365295">
        <w:t xml:space="preserve">, I now turn to </w:t>
      </w:r>
      <w:r w:rsidR="002D3D00">
        <w:t xml:space="preserve">Hutto and Myin’s arguments </w:t>
      </w:r>
      <w:r w:rsidR="007C6B7C">
        <w:t xml:space="preserve">for Radical Embodied Cognition. </w:t>
      </w:r>
    </w:p>
    <w:p w14:paraId="012541E2" w14:textId="77777777" w:rsidR="00D83070" w:rsidRDefault="00D83070" w:rsidP="004F1D18"/>
    <w:p w14:paraId="4D201D5C" w14:textId="1DDAEE29" w:rsidR="00CC5EDF" w:rsidRDefault="00C53DF5" w:rsidP="0067780E">
      <w:pPr>
        <w:keepNext/>
        <w:keepLines/>
        <w:ind w:firstLine="0"/>
        <w:rPr>
          <w:b/>
          <w:bCs/>
        </w:rPr>
      </w:pPr>
      <w:r>
        <w:rPr>
          <w:b/>
          <w:bCs/>
        </w:rPr>
        <w:t xml:space="preserve">1. </w:t>
      </w:r>
      <w:r w:rsidR="0087216F">
        <w:rPr>
          <w:b/>
          <w:bCs/>
        </w:rPr>
        <w:t>Naturalist</w:t>
      </w:r>
      <w:r w:rsidR="008331C6">
        <w:rPr>
          <w:b/>
          <w:bCs/>
        </w:rPr>
        <w:t xml:space="preserve"> Argument and Excision Strategy</w:t>
      </w:r>
    </w:p>
    <w:p w14:paraId="7BAF72BE" w14:textId="62045F0F" w:rsidR="00C53DF5" w:rsidRPr="00C53DF5" w:rsidRDefault="00CC5EDF" w:rsidP="0067780E">
      <w:pPr>
        <w:keepNext/>
        <w:keepLines/>
        <w:ind w:firstLine="0"/>
        <w:rPr>
          <w:b/>
          <w:bCs/>
        </w:rPr>
      </w:pPr>
      <w:r>
        <w:rPr>
          <w:b/>
          <w:bCs/>
        </w:rPr>
        <w:t xml:space="preserve">1.1. </w:t>
      </w:r>
      <w:r w:rsidR="00C53DF5">
        <w:rPr>
          <w:b/>
          <w:bCs/>
        </w:rPr>
        <w:t>Content-Possession</w:t>
      </w:r>
    </w:p>
    <w:p w14:paraId="4A37F129" w14:textId="1C905725" w:rsidR="0048229B" w:rsidRDefault="0064679D" w:rsidP="00A34BF9">
      <w:r>
        <w:t>Lurking in the background of many debates about</w:t>
      </w:r>
      <w:r w:rsidR="00E86433">
        <w:t xml:space="preserve"> Radical Embodied Cognition</w:t>
      </w:r>
      <w:r w:rsidR="00711BC2">
        <w:t xml:space="preserve"> </w:t>
      </w:r>
      <w:r w:rsidR="00E86433">
        <w:t>is</w:t>
      </w:r>
      <w:r w:rsidR="006D17F4">
        <w:t xml:space="preserve"> the specter of a certain extreme view</w:t>
      </w:r>
      <w:r w:rsidR="00711BC2">
        <w:t>, the negation of CIC</w:t>
      </w:r>
      <w:r w:rsidR="004F65C5">
        <w:t xml:space="preserve"> (again, I use Hutto and Myin’s acronyms)</w:t>
      </w:r>
      <w:r w:rsidR="00F91529">
        <w:t>:</w:t>
      </w:r>
    </w:p>
    <w:p w14:paraId="2DDC62B8" w14:textId="77777777" w:rsidR="001E158B" w:rsidRDefault="001E158B" w:rsidP="006C725A"/>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130"/>
      </w:tblGrid>
      <w:tr w:rsidR="001E158B" w14:paraId="0DD52B5B" w14:textId="77777777" w:rsidTr="00E97495">
        <w:tc>
          <w:tcPr>
            <w:tcW w:w="4770" w:type="dxa"/>
          </w:tcPr>
          <w:p w14:paraId="242AA8B2" w14:textId="4F96892C" w:rsidR="001E158B" w:rsidRPr="00DC1BC6" w:rsidRDefault="001E158B" w:rsidP="00A5758A">
            <w:pPr>
              <w:rPr>
                <w:sz w:val="24"/>
              </w:rPr>
            </w:pPr>
            <w:r w:rsidRPr="00DC1BC6">
              <w:rPr>
                <w:sz w:val="24"/>
              </w:rPr>
              <w:t>(</w:t>
            </w:r>
            <w:r>
              <w:rPr>
                <w:i/>
                <w:iCs/>
                <w:sz w:val="24"/>
              </w:rPr>
              <w:t xml:space="preserve">Really </w:t>
            </w:r>
            <w:r>
              <w:rPr>
                <w:sz w:val="24"/>
              </w:rPr>
              <w:t>Radical Embodied Cognition</w:t>
            </w:r>
            <w:r w:rsidR="00E97495">
              <w:rPr>
                <w:sz w:val="24"/>
              </w:rPr>
              <w:t xml:space="preserve"> </w:t>
            </w:r>
            <w:r w:rsidRPr="00DC1BC6">
              <w:rPr>
                <w:sz w:val="24"/>
              </w:rPr>
              <w:t>(</w:t>
            </w:r>
            <w:r>
              <w:rPr>
                <w:sz w:val="24"/>
              </w:rPr>
              <w:t>RREC</w:t>
            </w:r>
            <w:r w:rsidRPr="00DC1BC6">
              <w:rPr>
                <w:sz w:val="24"/>
              </w:rPr>
              <w:t>))</w:t>
            </w:r>
          </w:p>
        </w:tc>
        <w:tc>
          <w:tcPr>
            <w:tcW w:w="4130" w:type="dxa"/>
          </w:tcPr>
          <w:p w14:paraId="13967362" w14:textId="070F9179" w:rsidR="001E158B" w:rsidRPr="00DC1BC6" w:rsidRDefault="001E158B" w:rsidP="001E158B">
            <w:pPr>
              <w:jc w:val="both"/>
              <w:rPr>
                <w:sz w:val="24"/>
              </w:rPr>
            </w:pPr>
            <w:r w:rsidRPr="001E158B">
              <w:rPr>
                <w:sz w:val="24"/>
              </w:rPr>
              <w:t xml:space="preserve">There is no kind of cognition that </w:t>
            </w:r>
            <w:r w:rsidR="00CC2336">
              <w:rPr>
                <w:sz w:val="24"/>
              </w:rPr>
              <w:t xml:space="preserve">necessarily </w:t>
            </w:r>
            <w:r w:rsidRPr="001E158B">
              <w:rPr>
                <w:sz w:val="24"/>
              </w:rPr>
              <w:t>involves anything’s having content.</w:t>
            </w:r>
            <w:r w:rsidRPr="00DC1BC6">
              <w:rPr>
                <w:sz w:val="24"/>
              </w:rPr>
              <w:t xml:space="preserve"> </w:t>
            </w:r>
          </w:p>
        </w:tc>
      </w:tr>
    </w:tbl>
    <w:p w14:paraId="528F42E0" w14:textId="77777777" w:rsidR="004A7E57" w:rsidRDefault="004A7E57" w:rsidP="004A7E57">
      <w:pPr>
        <w:ind w:firstLine="0"/>
      </w:pPr>
    </w:p>
    <w:p w14:paraId="4A853752" w14:textId="73C999F2" w:rsidR="004F4ACE" w:rsidRDefault="004A7E57" w:rsidP="00CE511F">
      <w:pPr>
        <w:ind w:firstLine="0"/>
      </w:pPr>
      <w:r>
        <w:lastRenderedPageBreak/>
        <w:t xml:space="preserve">Even advocates of </w:t>
      </w:r>
      <w:r w:rsidR="004F7643">
        <w:t>REC rarely adopt the</w:t>
      </w:r>
      <w:r w:rsidR="001769C7">
        <w:t xml:space="preserve"> </w:t>
      </w:r>
      <w:r>
        <w:rPr>
          <w:i/>
          <w:iCs/>
        </w:rPr>
        <w:t xml:space="preserve">Really </w:t>
      </w:r>
      <w:r w:rsidR="00E13E1D">
        <w:t>R</w:t>
      </w:r>
      <w:r>
        <w:t xml:space="preserve">adical </w:t>
      </w:r>
      <w:r w:rsidR="004E456A">
        <w:t>view</w:t>
      </w:r>
      <w:r>
        <w:t xml:space="preserve">. </w:t>
      </w:r>
      <w:r w:rsidR="004F7643">
        <w:t xml:space="preserve">Indeed, </w:t>
      </w:r>
      <w:r w:rsidR="004F4ACE">
        <w:t>Hutto and Myin</w:t>
      </w:r>
      <w:r w:rsidR="006E34EE">
        <w:t xml:space="preserve"> </w:t>
      </w:r>
      <w:r w:rsidR="004F4ACE">
        <w:t xml:space="preserve">emphatically “do not say that cognition is </w:t>
      </w:r>
      <w:r w:rsidR="004F4ACE" w:rsidRPr="00334415">
        <w:t>never</w:t>
      </w:r>
      <w:r w:rsidR="004F4ACE">
        <w:t xml:space="preserve"> informed by or never involves content” (2013, p. xviii)</w:t>
      </w:r>
      <w:r w:rsidR="00AA13E7">
        <w:t xml:space="preserve">, and </w:t>
      </w:r>
      <w:r w:rsidR="00D01B42">
        <w:t xml:space="preserve">they </w:t>
      </w:r>
      <w:r w:rsidR="00821928">
        <w:t>concede</w:t>
      </w:r>
      <w:r w:rsidR="004F4ACE">
        <w:t xml:space="preserve"> that content is </w:t>
      </w:r>
      <w:r w:rsidR="00862C2D">
        <w:t xml:space="preserve">necessarily </w:t>
      </w:r>
      <w:r w:rsidR="004F4ACE">
        <w:t>involved</w:t>
      </w:r>
      <w:r w:rsidR="00CE511F">
        <w:t xml:space="preserve"> </w:t>
      </w:r>
      <w:r w:rsidR="004F4ACE">
        <w:t>in various forms of cognition that are “associated with and dependent upon the mastery of language” (2013, p. xviii). Their main claim is merely that “a surprising amount of mental life (including some canonical forms of it, such as human visual experience) may well be inherently contentless” (2013, p. xviii; 2017, pp. 88–89).</w:t>
      </w:r>
    </w:p>
    <w:p w14:paraId="744FEE58" w14:textId="3460B47A" w:rsidR="002960F5" w:rsidRPr="00797985" w:rsidRDefault="00201717" w:rsidP="00797985">
      <w:r>
        <w:t>Yet d</w:t>
      </w:r>
      <w:r w:rsidR="004F4ACE">
        <w:t xml:space="preserve">espite the unpopularity of the </w:t>
      </w:r>
      <w:r w:rsidR="004F4ACE">
        <w:rPr>
          <w:i/>
          <w:iCs/>
        </w:rPr>
        <w:t xml:space="preserve">Really </w:t>
      </w:r>
      <w:r w:rsidR="004F4ACE">
        <w:t xml:space="preserve">Radical view, </w:t>
      </w:r>
      <w:r w:rsidR="000D109B">
        <w:t xml:space="preserve">advocates of </w:t>
      </w:r>
      <w:r w:rsidR="00522D8F" w:rsidRPr="00522D8F">
        <w:t xml:space="preserve">Radical Embodied Cognition </w:t>
      </w:r>
      <w:r w:rsidR="00821928">
        <w:t xml:space="preserve">often </w:t>
      </w:r>
      <w:r w:rsidR="00D15FD6">
        <w:t xml:space="preserve">rely heavily on worries about </w:t>
      </w:r>
      <w:r w:rsidR="0034219A">
        <w:t xml:space="preserve">naturalizing </w:t>
      </w:r>
      <w:r w:rsidR="00D15FD6">
        <w:t>content-possession that threaten to generalize</w:t>
      </w:r>
      <w:r w:rsidR="00F50E14">
        <w:t xml:space="preserve">, </w:t>
      </w:r>
      <w:r w:rsidR="000C7EFE">
        <w:t xml:space="preserve">forcing </w:t>
      </w:r>
      <w:r w:rsidR="004F4ACE">
        <w:t>the</w:t>
      </w:r>
      <w:r w:rsidR="0034219A">
        <w:t>se theorists</w:t>
      </w:r>
      <w:r w:rsidR="004F4ACE">
        <w:t xml:space="preserve"> </w:t>
      </w:r>
      <w:r w:rsidR="003811A8">
        <w:t>in</w:t>
      </w:r>
      <w:r w:rsidR="00C32C69">
        <w:t xml:space="preserve">to </w:t>
      </w:r>
      <w:r w:rsidR="00E1121C">
        <w:t xml:space="preserve">the arms of </w:t>
      </w:r>
      <w:r w:rsidR="009142E1">
        <w:rPr>
          <w:i/>
          <w:iCs/>
        </w:rPr>
        <w:t xml:space="preserve">Really </w:t>
      </w:r>
      <w:r w:rsidR="009142E1">
        <w:t>Radical Embodied Cognition</w:t>
      </w:r>
      <w:r w:rsidR="00D15FD6">
        <w:t>.</w:t>
      </w:r>
      <w:r w:rsidR="001E14DA">
        <w:t xml:space="preserve"> </w:t>
      </w:r>
      <w:r w:rsidR="0070624E">
        <w:t xml:space="preserve">These </w:t>
      </w:r>
      <w:r w:rsidR="006E4885">
        <w:t>worries</w:t>
      </w:r>
      <w:r w:rsidR="00DB3C05">
        <w:t xml:space="preserve"> </w:t>
      </w:r>
      <w:r w:rsidR="0070624E">
        <w:t xml:space="preserve">arise from </w:t>
      </w:r>
      <w:r w:rsidR="00454ECB">
        <w:t xml:space="preserve">the fact that it has proven very difficult to ground content-possession in any </w:t>
      </w:r>
      <w:r w:rsidR="00454ECB" w:rsidRPr="00454ECB">
        <w:t>other</w:t>
      </w:r>
      <w:r w:rsidR="00454ECB">
        <w:t xml:space="preserve">, uncontroversially naturalistic phenomena. </w:t>
      </w:r>
      <w:r w:rsidR="00352248">
        <w:t xml:space="preserve">But </w:t>
      </w:r>
      <w:r w:rsidR="000D109B">
        <w:t>i</w:t>
      </w:r>
      <w:r w:rsidR="00C65926">
        <w:t xml:space="preserve">f </w:t>
      </w:r>
      <w:r w:rsidR="00C267DD">
        <w:t xml:space="preserve">the absence of a naturalistic </w:t>
      </w:r>
      <w:r w:rsidR="0028707F">
        <w:t xml:space="preserve">grounding </w:t>
      </w:r>
      <w:r w:rsidR="00C267DD">
        <w:t>account</w:t>
      </w:r>
      <w:r w:rsidR="00FE4476">
        <w:t xml:space="preserve"> of content-possession</w:t>
      </w:r>
      <w:r w:rsidR="00204CB2">
        <w:t xml:space="preserve"> raises a</w:t>
      </w:r>
      <w:r w:rsidR="00A5326F">
        <w:t xml:space="preserve"> </w:t>
      </w:r>
      <w:r w:rsidR="009F64B8">
        <w:t>persuasive</w:t>
      </w:r>
      <w:r w:rsidR="00204CB2">
        <w:t xml:space="preserve"> </w:t>
      </w:r>
      <w:r w:rsidR="00E138FE">
        <w:t xml:space="preserve">ontological </w:t>
      </w:r>
      <w:r w:rsidR="00204CB2">
        <w:t>worry, then</w:t>
      </w:r>
      <w:r w:rsidR="00A72BF1">
        <w:t>, one would think,</w:t>
      </w:r>
      <w:r w:rsidR="00821928">
        <w:t xml:space="preserve"> </w:t>
      </w:r>
      <w:r w:rsidR="00204CB2">
        <w:t xml:space="preserve">that </w:t>
      </w:r>
      <w:r w:rsidR="000C405E">
        <w:t xml:space="preserve">worry </w:t>
      </w:r>
      <w:r w:rsidR="000D109B">
        <w:t>threatens</w:t>
      </w:r>
      <w:r w:rsidR="002D4AA5">
        <w:t xml:space="preserve"> all invocations of content-possession, </w:t>
      </w:r>
      <w:r w:rsidR="00204CB2">
        <w:t xml:space="preserve">not just invocations </w:t>
      </w:r>
      <w:r w:rsidR="009277E9">
        <w:t xml:space="preserve">that are </w:t>
      </w:r>
      <w:r w:rsidR="00204CB2">
        <w:t xml:space="preserve">made in the course of explaining basic cognition. </w:t>
      </w:r>
      <w:r w:rsidR="00797985">
        <w:t xml:space="preserve">Call this the </w:t>
      </w:r>
      <w:r w:rsidR="00256D55">
        <w:rPr>
          <w:i/>
          <w:iCs/>
        </w:rPr>
        <w:t>radicalism problem</w:t>
      </w:r>
      <w:r w:rsidR="00797985">
        <w:t>.</w:t>
      </w:r>
    </w:p>
    <w:p w14:paraId="53EEA3CB" w14:textId="48287687" w:rsidR="00A71B78" w:rsidRDefault="00400B7D" w:rsidP="008E45F1">
      <w:r>
        <w:t>A</w:t>
      </w:r>
      <w:r w:rsidR="00797985">
        <w:t xml:space="preserve"> cursory reading</w:t>
      </w:r>
      <w:r w:rsidR="00A72BF1">
        <w:t xml:space="preserve">, especially of </w:t>
      </w:r>
      <w:r w:rsidR="003C5C2E">
        <w:t>(Hutto &amp; Myin 2013)</w:t>
      </w:r>
      <w:r w:rsidR="00A72BF1">
        <w:t>,</w:t>
      </w:r>
      <w:r w:rsidR="0042529A">
        <w:t xml:space="preserve"> </w:t>
      </w:r>
      <w:r w:rsidR="00337764">
        <w:t xml:space="preserve">easily </w:t>
      </w:r>
      <w:r>
        <w:t>give</w:t>
      </w:r>
      <w:r w:rsidR="00337764">
        <w:t>s</w:t>
      </w:r>
      <w:r>
        <w:t xml:space="preserve"> the impression that</w:t>
      </w:r>
      <w:r w:rsidR="00797985">
        <w:t xml:space="preserve"> </w:t>
      </w:r>
      <w:r w:rsidR="0015484D">
        <w:t>Hutto and Myin</w:t>
      </w:r>
      <w:r w:rsidR="00454ECB">
        <w:t xml:space="preserve"> </w:t>
      </w:r>
      <w:r w:rsidR="00797985">
        <w:t xml:space="preserve">invite the </w:t>
      </w:r>
      <w:r w:rsidR="00256D55">
        <w:t>radicalism problem</w:t>
      </w:r>
      <w:r w:rsidR="00A71B78">
        <w:t xml:space="preserve">. For they </w:t>
      </w:r>
      <w:r w:rsidR="007B64EA">
        <w:t xml:space="preserve">frequently </w:t>
      </w:r>
      <w:r w:rsidR="008E45F1">
        <w:t xml:space="preserve">emphasize </w:t>
      </w:r>
      <w:r w:rsidR="00A71B78">
        <w:t>that “proponents of [</w:t>
      </w:r>
      <w:r w:rsidR="00A05452">
        <w:t>Unrestricted CIC</w:t>
      </w:r>
      <w:r w:rsidR="00A71B78">
        <w:t xml:space="preserve">] currently lack any naturalistically credible account of content upon which to ground their theorizing about basic minds” (2013, p. 57). In particular, they give central place to </w:t>
      </w:r>
      <w:r w:rsidR="00A71B78" w:rsidRPr="005E11DC">
        <w:t xml:space="preserve">the </w:t>
      </w:r>
      <w:r w:rsidR="00A71B78" w:rsidRPr="000A15CE">
        <w:rPr>
          <w:i/>
          <w:iCs/>
        </w:rPr>
        <w:t>Hard Problem of Content</w:t>
      </w:r>
      <w:r w:rsidR="00A71B78">
        <w:rPr>
          <w:i/>
          <w:iCs/>
        </w:rPr>
        <w:t xml:space="preserve"> </w:t>
      </w:r>
      <w:r w:rsidR="00A71B78">
        <w:t xml:space="preserve">(HPC), which is </w:t>
      </w:r>
    </w:p>
    <w:p w14:paraId="050E78D8" w14:textId="77777777" w:rsidR="00A71B78" w:rsidRDefault="00A71B78" w:rsidP="00A71B78">
      <w:pPr>
        <w:pStyle w:val="FootnoteText"/>
        <w:widowControl w:val="0"/>
        <w:ind w:left="720" w:firstLine="0"/>
      </w:pPr>
    </w:p>
    <w:p w14:paraId="1825580F" w14:textId="77777777" w:rsidR="0062580D" w:rsidRDefault="00A71B78" w:rsidP="00A71B78">
      <w:pPr>
        <w:ind w:left="720" w:firstLine="0"/>
      </w:pPr>
      <w:r w:rsidRPr="00EC25CC">
        <w:t xml:space="preserve">an intractable theoretical puzzle for those explanatory naturalists who hold that information can be distilled from the world through environmental interactions, where such distillation contentfully informs concrete representational vehicles. </w:t>
      </w:r>
      <w:r>
        <w:tab/>
        <w:t xml:space="preserve"> </w:t>
      </w:r>
      <w:r>
        <w:tab/>
      </w:r>
      <w:r>
        <w:tab/>
        <w:t xml:space="preserve"> </w:t>
      </w:r>
    </w:p>
    <w:p w14:paraId="038DB285" w14:textId="122E5FFE" w:rsidR="00A71B78" w:rsidRDefault="00A71B78" w:rsidP="0062580D">
      <w:pPr>
        <w:ind w:left="7200"/>
      </w:pPr>
      <w:r w:rsidRPr="00EC25CC">
        <w:t>(2017, p. xviii)</w:t>
      </w:r>
    </w:p>
    <w:p w14:paraId="00C1F181" w14:textId="77777777" w:rsidR="00A71B78" w:rsidRDefault="00A71B78" w:rsidP="0031763F"/>
    <w:p w14:paraId="2BFB0D26" w14:textId="3D632027" w:rsidR="0042529A" w:rsidRDefault="00DC37C1" w:rsidP="00DC37C1">
      <w:pPr>
        <w:ind w:firstLine="0"/>
      </w:pPr>
      <w:r>
        <w:t>The problem</w:t>
      </w:r>
      <w:r w:rsidR="00937AFD">
        <w:t xml:space="preserve">, </w:t>
      </w:r>
      <w:r w:rsidR="00DF54E0">
        <w:t>Hutto and Myin</w:t>
      </w:r>
      <w:r w:rsidR="00937AFD">
        <w:t xml:space="preserve"> explain,</w:t>
      </w:r>
      <w:r>
        <w:t xml:space="preserve"> is that “we lack any reputable scientific account of how to understand the idea that cognition is literally a matter of trafficking</w:t>
      </w:r>
      <w:r w:rsidR="00937AFD">
        <w:t xml:space="preserve">” in </w:t>
      </w:r>
      <w:r>
        <w:t>informational contents that can be “encoded and decoded, conveyed and communicated” (</w:t>
      </w:r>
      <w:r w:rsidR="0070682C">
        <w:t xml:space="preserve">2017, </w:t>
      </w:r>
      <w:r>
        <w:t xml:space="preserve">p. 31). </w:t>
      </w:r>
      <w:r w:rsidR="001F0CA1">
        <w:t>In another suggestive passage</w:t>
      </w:r>
      <w:r w:rsidR="0042529A">
        <w:t xml:space="preserve">, they write, </w:t>
      </w:r>
    </w:p>
    <w:p w14:paraId="412F6E2C" w14:textId="7AA503D8" w:rsidR="0042529A" w:rsidRDefault="0042529A" w:rsidP="00DC37C1">
      <w:pPr>
        <w:ind w:firstLine="0"/>
      </w:pPr>
    </w:p>
    <w:p w14:paraId="172985A2" w14:textId="51203BB5" w:rsidR="000F1C0F" w:rsidRDefault="0042529A" w:rsidP="00002ABB">
      <w:pPr>
        <w:keepLines/>
        <w:widowControl w:val="0"/>
        <w:ind w:left="720" w:firstLine="0"/>
      </w:pPr>
      <w:r w:rsidRPr="0042529A">
        <w:t>questions of metaphysics matter in science</w:t>
      </w:r>
      <w:proofErr w:type="gramStart"/>
      <w:r>
        <w:t>….</w:t>
      </w:r>
      <w:r w:rsidR="003655A7">
        <w:t>U</w:t>
      </w:r>
      <w:r>
        <w:t>ntil</w:t>
      </w:r>
      <w:proofErr w:type="gramEnd"/>
      <w:r>
        <w:t xml:space="preserve"> a solution to the HPC is firmly in hand, we can’t know whether the metaphysics of content is in order. Consequently, we can’t know now that contentful properties [invoked in various </w:t>
      </w:r>
      <w:r w:rsidR="00E456B4">
        <w:t xml:space="preserve">allegedly </w:t>
      </w:r>
      <w:r>
        <w:t>successful explanations in cognitive science] explain the successes of cognitive science….Realists [about content-possession] are placing a bet—a bet on which bookmakers would be forgiven for offering only long odds, given the long history of unsuccessful attempts to naturalize content and the growing skepticism about the explanatory credentials of content-involving mental representations in accounting for much intelligent activity.</w:t>
      </w:r>
      <w:r w:rsidR="0062580D">
        <w:t xml:space="preserve">         </w:t>
      </w:r>
      <w:r w:rsidR="00002ABB">
        <w:tab/>
        <w:t xml:space="preserve">        </w:t>
      </w:r>
      <w:r w:rsidR="000F1C0F">
        <w:t>(2017, pp. 47–49)</w:t>
      </w:r>
    </w:p>
    <w:p w14:paraId="1681B1D4" w14:textId="50BDA9D7" w:rsidR="0042529A" w:rsidRDefault="0042529A" w:rsidP="000F1C0F">
      <w:pPr>
        <w:ind w:left="720" w:firstLine="0"/>
      </w:pPr>
    </w:p>
    <w:p w14:paraId="05306E4D" w14:textId="3F96E3A9" w:rsidR="00DC37C1" w:rsidRDefault="0084288F" w:rsidP="00180BBB">
      <w:pPr>
        <w:ind w:firstLine="0"/>
      </w:pPr>
      <w:r>
        <w:t xml:space="preserve">Such </w:t>
      </w:r>
      <w:r w:rsidR="00B803B3">
        <w:t xml:space="preserve">remarks bring </w:t>
      </w:r>
      <w:r w:rsidR="00256D55">
        <w:t xml:space="preserve">radicalism </w:t>
      </w:r>
      <w:r w:rsidR="00BD5163">
        <w:t>to mind</w:t>
      </w:r>
      <w:r w:rsidR="00181FC2">
        <w:t xml:space="preserve">: </w:t>
      </w:r>
      <w:r w:rsidR="00CE511F">
        <w:t xml:space="preserve">if the lack of a </w:t>
      </w:r>
      <w:r w:rsidR="00181FC2">
        <w:t xml:space="preserve">“reputable scientific account” </w:t>
      </w:r>
      <w:r w:rsidR="00AF476D">
        <w:t xml:space="preserve">and “the long history of unsuccessful attempts to naturalize content” </w:t>
      </w:r>
      <w:r w:rsidR="00CE511F">
        <w:t xml:space="preserve">de-legitimize </w:t>
      </w:r>
      <w:r w:rsidR="008D0E26">
        <w:t xml:space="preserve">the appeal to </w:t>
      </w:r>
      <w:r w:rsidR="00CE511F">
        <w:t xml:space="preserve">content </w:t>
      </w:r>
      <w:r w:rsidR="008D0E26">
        <w:t xml:space="preserve">in </w:t>
      </w:r>
      <w:r w:rsidR="00CE511F">
        <w:t>explain</w:t>
      </w:r>
      <w:r w:rsidR="008D0E26">
        <w:t>ing</w:t>
      </w:r>
      <w:r w:rsidR="00CE511F">
        <w:t xml:space="preserve"> basic cognition</w:t>
      </w:r>
      <w:r w:rsidR="00181FC2">
        <w:t xml:space="preserve">, </w:t>
      </w:r>
      <w:r w:rsidR="00CE511F">
        <w:t>then</w:t>
      </w:r>
      <w:r w:rsidR="003655A7">
        <w:t xml:space="preserve"> </w:t>
      </w:r>
      <w:r w:rsidR="008A5ADC">
        <w:t xml:space="preserve">presumably </w:t>
      </w:r>
      <w:r w:rsidR="00702852">
        <w:t>they</w:t>
      </w:r>
      <w:r w:rsidR="00175933">
        <w:t xml:space="preserve"> </w:t>
      </w:r>
      <w:r w:rsidR="00EA1E94">
        <w:t>de-legitimize</w:t>
      </w:r>
      <w:r w:rsidR="00242209">
        <w:t xml:space="preserve"> all </w:t>
      </w:r>
      <w:r w:rsidR="009B1221">
        <w:t xml:space="preserve">other </w:t>
      </w:r>
      <w:r w:rsidR="00242209">
        <w:t>appeals to content</w:t>
      </w:r>
      <w:r w:rsidR="00CE511F">
        <w:t xml:space="preserve">. </w:t>
      </w:r>
    </w:p>
    <w:p w14:paraId="2A745029" w14:textId="0F625C37" w:rsidR="005E11DC" w:rsidRDefault="007161C5" w:rsidP="00DC37C1">
      <w:r>
        <w:t>H</w:t>
      </w:r>
      <w:r w:rsidR="00A71B78">
        <w:t>owever,</w:t>
      </w:r>
      <w:r w:rsidR="00454ECB">
        <w:t xml:space="preserve"> </w:t>
      </w:r>
      <w:r w:rsidR="00B36C1C">
        <w:t>a</w:t>
      </w:r>
      <w:r w:rsidR="00A53843">
        <w:t xml:space="preserve"> more</w:t>
      </w:r>
      <w:r w:rsidR="00B36C1C">
        <w:t xml:space="preserve"> careful </w:t>
      </w:r>
      <w:r w:rsidR="00454ECB">
        <w:t>reading</w:t>
      </w:r>
      <w:r w:rsidR="00A05452">
        <w:t xml:space="preserve"> reveals </w:t>
      </w:r>
      <w:r w:rsidR="008B28CD">
        <w:t xml:space="preserve">a </w:t>
      </w:r>
      <w:r w:rsidR="00A05452">
        <w:t>subtle</w:t>
      </w:r>
      <w:r w:rsidR="003C378D">
        <w:t>r</w:t>
      </w:r>
      <w:r w:rsidR="00A05452">
        <w:t xml:space="preserve"> </w:t>
      </w:r>
      <w:r w:rsidR="00B3571D">
        <w:t xml:space="preserve">line of </w:t>
      </w:r>
      <w:r w:rsidR="00706FC1">
        <w:t>reasoning</w:t>
      </w:r>
      <w:r w:rsidR="008B28CD">
        <w:t xml:space="preserve">, which I </w:t>
      </w:r>
      <w:r w:rsidR="00914FC4">
        <w:t xml:space="preserve">call </w:t>
      </w:r>
      <w:r w:rsidR="002016A0">
        <w:rPr>
          <w:i/>
        </w:rPr>
        <w:t>t</w:t>
      </w:r>
      <w:r w:rsidR="00914FC4">
        <w:rPr>
          <w:i/>
        </w:rPr>
        <w:t>he</w:t>
      </w:r>
      <w:r w:rsidR="002016A0">
        <w:rPr>
          <w:i/>
        </w:rPr>
        <w:t xml:space="preserve"> naturalist argument</w:t>
      </w:r>
      <w:r w:rsidR="003C378D">
        <w:t xml:space="preserve">: </w:t>
      </w:r>
    </w:p>
    <w:p w14:paraId="4BBA1053" w14:textId="77777777" w:rsidR="00431D07" w:rsidRPr="005E11DC" w:rsidRDefault="00431D07" w:rsidP="005E11DC"/>
    <w:p w14:paraId="4B33FDF3" w14:textId="0D6DB93C" w:rsidR="005E11DC" w:rsidRDefault="00431D07" w:rsidP="0088067C">
      <w:pPr>
        <w:widowControl w:val="0"/>
        <w:suppressAutoHyphens/>
        <w:autoSpaceDE w:val="0"/>
        <w:autoSpaceDN w:val="0"/>
        <w:adjustRightInd w:val="0"/>
        <w:ind w:left="1440" w:hanging="720"/>
        <w:outlineLvl w:val="0"/>
      </w:pPr>
      <w:r>
        <w:t>(1)</w:t>
      </w:r>
      <w:r>
        <w:tab/>
      </w:r>
      <w:r w:rsidR="00A93195">
        <w:t xml:space="preserve">Given what we know about the kinds of cognitive systems that enjoy only basic cognition, </w:t>
      </w:r>
      <w:r w:rsidR="00794E7C">
        <w:t>w</w:t>
      </w:r>
      <w:r w:rsidR="005E11DC" w:rsidRPr="005E11DC">
        <w:t xml:space="preserve">e have good reasons to believe that </w:t>
      </w:r>
      <w:r w:rsidR="00110B8B" w:rsidRPr="005E11DC">
        <w:t xml:space="preserve">basic cognition </w:t>
      </w:r>
      <w:r w:rsidR="005E11DC" w:rsidRPr="005E11DC">
        <w:t xml:space="preserve">must </w:t>
      </w:r>
      <w:r w:rsidR="00465EC2">
        <w:t xml:space="preserve">be explicable </w:t>
      </w:r>
      <w:r w:rsidR="00465EC2">
        <w:lastRenderedPageBreak/>
        <w:t xml:space="preserve">using </w:t>
      </w:r>
      <w:r w:rsidR="00C360BB">
        <w:t xml:space="preserve">only </w:t>
      </w:r>
      <w:r w:rsidR="00465EC2">
        <w:t xml:space="preserve">the </w:t>
      </w:r>
      <w:r w:rsidR="005E11DC" w:rsidRPr="005E11DC">
        <w:t>resources of the informational and biological sciences.</w:t>
      </w:r>
      <w:r w:rsidR="00E40D30">
        <w:rPr>
          <w:rStyle w:val="FootnoteReference"/>
        </w:rPr>
        <w:footnoteReference w:id="9"/>
      </w:r>
      <w:r w:rsidR="005E11DC" w:rsidRPr="005E11DC">
        <w:t xml:space="preserve"> </w:t>
      </w:r>
    </w:p>
    <w:p w14:paraId="5A92F056" w14:textId="77777777" w:rsidR="00431D07" w:rsidRPr="008741A2" w:rsidRDefault="00431D07" w:rsidP="0088067C">
      <w:pPr>
        <w:widowControl w:val="0"/>
        <w:suppressAutoHyphens/>
        <w:autoSpaceDE w:val="0"/>
        <w:autoSpaceDN w:val="0"/>
        <w:adjustRightInd w:val="0"/>
        <w:ind w:left="1440" w:firstLine="0"/>
        <w:jc w:val="left"/>
        <w:outlineLvl w:val="0"/>
        <w:rPr>
          <w:sz w:val="12"/>
        </w:rPr>
      </w:pPr>
    </w:p>
    <w:p w14:paraId="24A230F1" w14:textId="18FEF18F" w:rsidR="005E11DC" w:rsidRDefault="00431D07" w:rsidP="0088067C">
      <w:pPr>
        <w:widowControl w:val="0"/>
        <w:suppressAutoHyphens/>
        <w:autoSpaceDE w:val="0"/>
        <w:autoSpaceDN w:val="0"/>
        <w:adjustRightInd w:val="0"/>
        <w:ind w:left="1440" w:hanging="720"/>
        <w:outlineLvl w:val="0"/>
      </w:pPr>
      <w:r>
        <w:t>(2)</w:t>
      </w:r>
      <w:r>
        <w:tab/>
      </w:r>
      <w:r w:rsidR="00181FC2">
        <w:t>C</w:t>
      </w:r>
      <w:r w:rsidR="005E11DC" w:rsidRPr="005E11DC">
        <w:t xml:space="preserve">ontent-possession is not explicable using the resources of </w:t>
      </w:r>
      <w:r w:rsidR="000241AD">
        <w:t xml:space="preserve">either </w:t>
      </w:r>
      <w:r w:rsidR="005E11DC" w:rsidRPr="005E11DC">
        <w:t xml:space="preserve">the informational </w:t>
      </w:r>
      <w:r w:rsidR="000241AD">
        <w:t xml:space="preserve">or </w:t>
      </w:r>
      <w:r w:rsidR="005E11DC" w:rsidRPr="005E11DC">
        <w:t xml:space="preserve">biological sciences. </w:t>
      </w:r>
      <w:r w:rsidR="00181FC2">
        <w:t xml:space="preserve">(See Fodor’s problem about </w:t>
      </w:r>
      <w:r w:rsidR="00EF1158">
        <w:t xml:space="preserve">guises </w:t>
      </w:r>
      <w:r w:rsidR="00E434A6">
        <w:t>in Section 2.1</w:t>
      </w:r>
      <w:r w:rsidR="00181FC2">
        <w:t>.)</w:t>
      </w:r>
    </w:p>
    <w:p w14:paraId="410CFF35" w14:textId="77777777" w:rsidR="00431D07" w:rsidRPr="008741A2" w:rsidRDefault="00431D07" w:rsidP="0088067C">
      <w:pPr>
        <w:widowControl w:val="0"/>
        <w:suppressAutoHyphens/>
        <w:autoSpaceDE w:val="0"/>
        <w:autoSpaceDN w:val="0"/>
        <w:adjustRightInd w:val="0"/>
        <w:ind w:left="1440" w:hanging="720"/>
        <w:outlineLvl w:val="0"/>
        <w:rPr>
          <w:sz w:val="12"/>
        </w:rPr>
      </w:pPr>
    </w:p>
    <w:p w14:paraId="7D3C42F9" w14:textId="2A306784" w:rsidR="005E11DC" w:rsidRPr="005E11DC" w:rsidRDefault="00431D07" w:rsidP="0088067C">
      <w:pPr>
        <w:widowControl w:val="0"/>
        <w:suppressAutoHyphens/>
        <w:autoSpaceDE w:val="0"/>
        <w:autoSpaceDN w:val="0"/>
        <w:adjustRightInd w:val="0"/>
        <w:ind w:left="1440" w:hanging="720"/>
        <w:outlineLvl w:val="0"/>
      </w:pPr>
      <w:r>
        <w:t>(3)</w:t>
      </w:r>
      <w:r>
        <w:tab/>
      </w:r>
      <w:r w:rsidR="005E11DC" w:rsidRPr="005E11DC">
        <w:t xml:space="preserve">Therefore, </w:t>
      </w:r>
      <w:r w:rsidR="000241AD" w:rsidRPr="005E11DC">
        <w:t xml:space="preserve">we have good reasons to </w:t>
      </w:r>
      <w:r w:rsidR="000241AD">
        <w:t xml:space="preserve">be skeptical of </w:t>
      </w:r>
      <w:r w:rsidR="005E11DC" w:rsidRPr="005E11DC">
        <w:t xml:space="preserve">any attempts to explain basic cognition </w:t>
      </w:r>
      <w:r w:rsidR="0002490E">
        <w:t xml:space="preserve">which </w:t>
      </w:r>
      <w:r w:rsidR="000241AD">
        <w:t xml:space="preserve">proceed </w:t>
      </w:r>
      <w:r w:rsidR="005E11DC" w:rsidRPr="005E11DC">
        <w:t>by invoking contents.</w:t>
      </w:r>
      <w:r w:rsidR="00914F0E">
        <w:t xml:space="preserve"> </w:t>
      </w:r>
    </w:p>
    <w:p w14:paraId="177D1D3A" w14:textId="77777777" w:rsidR="008D0A8E" w:rsidRDefault="008D0A8E" w:rsidP="005723F6">
      <w:pPr>
        <w:ind w:firstLine="0"/>
      </w:pPr>
    </w:p>
    <w:p w14:paraId="44CD4111" w14:textId="4A4D258D" w:rsidR="00E32486" w:rsidRDefault="00EE559A" w:rsidP="00E32486">
      <w:pPr>
        <w:ind w:firstLine="0"/>
      </w:pPr>
      <w:r>
        <w:t xml:space="preserve">By relativizing </w:t>
      </w:r>
      <w:r w:rsidR="0022512F">
        <w:t xml:space="preserve">naturalistic standards </w:t>
      </w:r>
      <w:r>
        <w:t xml:space="preserve">to </w:t>
      </w:r>
      <w:r w:rsidR="0022512F">
        <w:t xml:space="preserve">the operative </w:t>
      </w:r>
      <w:r>
        <w:t xml:space="preserve">subfield of cognitive science, </w:t>
      </w:r>
      <w:r w:rsidR="00E32486">
        <w:t xml:space="preserve">the </w:t>
      </w:r>
      <w:r w:rsidR="002016A0">
        <w:t>naturalist argument</w:t>
      </w:r>
      <w:r w:rsidR="00B54172">
        <w:t xml:space="preserve"> </w:t>
      </w:r>
      <w:r w:rsidR="007460E0">
        <w:t xml:space="preserve">avoids </w:t>
      </w:r>
      <w:r w:rsidR="00256D55">
        <w:t>radicalism</w:t>
      </w:r>
      <w:r w:rsidR="007460E0">
        <w:t xml:space="preserve">: </w:t>
      </w:r>
      <w:r w:rsidR="00B07467">
        <w:t>the argument</w:t>
      </w:r>
      <w:r w:rsidR="007460E0">
        <w:t xml:space="preserve"> </w:t>
      </w:r>
      <w:r w:rsidR="002675DC">
        <w:t xml:space="preserve">militates only </w:t>
      </w:r>
      <w:r w:rsidR="00B54172">
        <w:t xml:space="preserve">against the appeal to contents </w:t>
      </w:r>
      <w:r w:rsidR="00181FC2">
        <w:t xml:space="preserve">in </w:t>
      </w:r>
      <w:r w:rsidR="00B54172">
        <w:t>explaining basic cognition</w:t>
      </w:r>
      <w:r w:rsidR="007460E0">
        <w:t>, without</w:t>
      </w:r>
      <w:r w:rsidR="00B54172">
        <w:t xml:space="preserve"> </w:t>
      </w:r>
      <w:r w:rsidR="009B5D6C">
        <w:t>generaliz</w:t>
      </w:r>
      <w:r w:rsidR="007460E0">
        <w:t>ing</w:t>
      </w:r>
      <w:r w:rsidR="009B5D6C">
        <w:t xml:space="preserve"> to all invocations of content. For even if there are </w:t>
      </w:r>
      <w:r w:rsidR="00CE1D68">
        <w:t xml:space="preserve">still </w:t>
      </w:r>
      <w:r w:rsidR="009B5D6C">
        <w:t xml:space="preserve">requirements </w:t>
      </w:r>
      <w:r w:rsidR="005A72E2">
        <w:t xml:space="preserve">on what resources can be used </w:t>
      </w:r>
      <w:r w:rsidR="0042105A">
        <w:t xml:space="preserve">to explain </w:t>
      </w:r>
      <w:r w:rsidR="00B54172">
        <w:t xml:space="preserve">more </w:t>
      </w:r>
      <w:r w:rsidR="0042105A">
        <w:t>advanced cognition, for all that has been said</w:t>
      </w:r>
      <w:r w:rsidR="00A159D1">
        <w:t>,</w:t>
      </w:r>
      <w:r w:rsidR="0042105A">
        <w:t xml:space="preserve"> those </w:t>
      </w:r>
      <w:r w:rsidR="00F81D85">
        <w:t xml:space="preserve">resources </w:t>
      </w:r>
      <w:r w:rsidR="00A159D1">
        <w:t xml:space="preserve">may </w:t>
      </w:r>
      <w:r w:rsidR="007C2D7D">
        <w:t xml:space="preserve">suffice to </w:t>
      </w:r>
      <w:r w:rsidR="00F81D85">
        <w:t>furnish an adequate account of content-possession</w:t>
      </w:r>
      <w:r w:rsidR="00B71887">
        <w:t>.</w:t>
      </w:r>
      <w:r w:rsidR="00304E3D">
        <w:t xml:space="preserve"> </w:t>
      </w:r>
    </w:p>
    <w:p w14:paraId="01FF8541" w14:textId="178011F5" w:rsidR="006938EA" w:rsidRDefault="003E1F6C" w:rsidP="00E32486">
      <w:r>
        <w:t>Indeed, t</w:t>
      </w:r>
      <w:r w:rsidR="00DC5C47">
        <w:t xml:space="preserve">his is </w:t>
      </w:r>
      <w:r w:rsidR="00B71887">
        <w:t xml:space="preserve">precisely </w:t>
      </w:r>
      <w:r w:rsidR="009B5D6C">
        <w:t>Hutto and Myin</w:t>
      </w:r>
      <w:r w:rsidR="00DC5C47">
        <w:t>’s view</w:t>
      </w:r>
      <w:r w:rsidR="006A0FAC">
        <w:t>.</w:t>
      </w:r>
      <w:r w:rsidR="00F60EB8" w:rsidRPr="00F60EB8">
        <w:t xml:space="preserve"> </w:t>
      </w:r>
      <w:r w:rsidR="008B28CD">
        <w:t>For them, i</w:t>
      </w:r>
      <w:r w:rsidR="00F60EB8">
        <w:t>t is acceptable to appeal to content</w:t>
      </w:r>
      <w:r w:rsidR="00FA1E2A">
        <w:t>-possession</w:t>
      </w:r>
      <w:r w:rsidR="00F60EB8">
        <w:t xml:space="preserve"> when explaining socially situated, language-involving varieties of cognition</w:t>
      </w:r>
      <w:r w:rsidR="006A0FAC">
        <w:t xml:space="preserve">, </w:t>
      </w:r>
      <w:r w:rsidR="00286039">
        <w:t xml:space="preserve">precisely </w:t>
      </w:r>
      <w:r w:rsidR="00F60EB8">
        <w:t>because</w:t>
      </w:r>
      <w:r w:rsidR="002675DC">
        <w:t xml:space="preserve"> </w:t>
      </w:r>
      <w:r w:rsidR="00FD5953">
        <w:t>(</w:t>
      </w:r>
      <w:r w:rsidR="002675DC">
        <w:t>they think</w:t>
      </w:r>
      <w:r w:rsidR="00FD5953">
        <w:t>)</w:t>
      </w:r>
      <w:r w:rsidR="0090137C">
        <w:t xml:space="preserve"> </w:t>
      </w:r>
      <w:r w:rsidR="009B5D6C">
        <w:t>content</w:t>
      </w:r>
      <w:r w:rsidR="0090137C">
        <w:t>-possession</w:t>
      </w:r>
      <w:r w:rsidR="009B5D6C">
        <w:t xml:space="preserve"> </w:t>
      </w:r>
      <w:r w:rsidR="00F60EB8">
        <w:t>can</w:t>
      </w:r>
      <w:r w:rsidR="002675DC">
        <w:t xml:space="preserve"> </w:t>
      </w:r>
      <w:r w:rsidR="00F60EB8">
        <w:t xml:space="preserve">be </w:t>
      </w:r>
      <w:r w:rsidR="009B5D6C">
        <w:t xml:space="preserve">naturalistically </w:t>
      </w:r>
      <w:r w:rsidR="00F60EB8">
        <w:t>explained</w:t>
      </w:r>
      <w:r w:rsidR="003E0ED6">
        <w:t>,</w:t>
      </w:r>
      <w:r w:rsidR="009B5D6C">
        <w:t xml:space="preserve"> </w:t>
      </w:r>
      <w:r w:rsidR="003E0ED6">
        <w:t xml:space="preserve">provided that </w:t>
      </w:r>
      <w:r w:rsidR="002675DC">
        <w:t>one appeals</w:t>
      </w:r>
      <w:r w:rsidR="006A0FAC">
        <w:t xml:space="preserve"> to </w:t>
      </w:r>
      <w:r w:rsidR="009B5D6C" w:rsidRPr="006004F9">
        <w:t xml:space="preserve">“the findings of a wide variety of sciences that include not just the hard sciences </w:t>
      </w:r>
      <w:r>
        <w:t xml:space="preserve">[such as, presumably, the biological and informational sciences,] </w:t>
      </w:r>
      <w:r w:rsidR="009B5D6C" w:rsidRPr="006004F9">
        <w:t>but also cognitive arch</w:t>
      </w:r>
      <w:r w:rsidR="00937AEA">
        <w:t>a</w:t>
      </w:r>
      <w:r w:rsidR="009B5D6C" w:rsidRPr="006004F9">
        <w:t>eology, anthropology, developmental psychology, and so on”</w:t>
      </w:r>
      <w:r w:rsidR="009B5D6C">
        <w:t xml:space="preserve"> (2017, p. 124).</w:t>
      </w:r>
      <w:r w:rsidR="008B28CD">
        <w:t xml:space="preserve"> Here they </w:t>
      </w:r>
      <w:r w:rsidR="002675DC">
        <w:t xml:space="preserve">reference </w:t>
      </w:r>
      <w:r w:rsidR="008B28CD">
        <w:t>an account of content</w:t>
      </w:r>
      <w:r w:rsidR="00601306">
        <w:t>-possession</w:t>
      </w:r>
      <w:r w:rsidR="008B28CD">
        <w:t xml:space="preserve"> </w:t>
      </w:r>
      <w:r w:rsidR="00AB0752">
        <w:t>advanced</w:t>
      </w:r>
      <w:r w:rsidR="008B28CD">
        <w:t xml:space="preserve"> in (Hutto &amp; Satne 2015).</w:t>
      </w:r>
      <w:r w:rsidR="00815044">
        <w:rPr>
          <w:rStyle w:val="FootnoteReference"/>
        </w:rPr>
        <w:footnoteReference w:id="10"/>
      </w:r>
    </w:p>
    <w:p w14:paraId="035B72F2" w14:textId="20ABBA3F" w:rsidR="000E0031" w:rsidRDefault="00437451" w:rsidP="00FD4B23">
      <w:r>
        <w:t>A minor criticism: r</w:t>
      </w:r>
      <w:r w:rsidR="00706FC1">
        <w:t xml:space="preserve">easonable as the </w:t>
      </w:r>
      <w:r w:rsidR="00F21B8A">
        <w:t>naturalist argument</w:t>
      </w:r>
      <w:r w:rsidR="00D90F51">
        <w:t xml:space="preserve"> </w:t>
      </w:r>
      <w:r w:rsidR="00B07467">
        <w:t>may be</w:t>
      </w:r>
      <w:r w:rsidR="00706FC1">
        <w:t xml:space="preserve">, </w:t>
      </w:r>
      <w:r w:rsidR="00E95461">
        <w:t xml:space="preserve">treating </w:t>
      </w:r>
      <w:r w:rsidR="008B511D">
        <w:t xml:space="preserve">it </w:t>
      </w:r>
      <w:r w:rsidR="0090137C">
        <w:t xml:space="preserve">as </w:t>
      </w:r>
      <w:r w:rsidR="00706FC1">
        <w:t>decisive</w:t>
      </w:r>
      <w:r w:rsidR="0090137C">
        <w:t xml:space="preserve"> </w:t>
      </w:r>
      <w:r w:rsidR="00661DAD">
        <w:t xml:space="preserve">on its own </w:t>
      </w:r>
      <w:r w:rsidR="00E30136">
        <w:t xml:space="preserve">is </w:t>
      </w:r>
      <w:r w:rsidR="0090137C">
        <w:t>a methodological mistake</w:t>
      </w:r>
      <w:r w:rsidR="00E11E58">
        <w:t xml:space="preserve">. </w:t>
      </w:r>
      <w:r w:rsidR="00B675BD">
        <w:t xml:space="preserve">Consider premise (1). </w:t>
      </w:r>
      <w:r w:rsidR="006938EA">
        <w:t>I</w:t>
      </w:r>
      <w:r w:rsidR="00794E7C">
        <w:t xml:space="preserve">n general, </w:t>
      </w:r>
      <w:r w:rsidR="004F662A">
        <w:t xml:space="preserve">such </w:t>
      </w:r>
      <w:r w:rsidR="00CA1C90">
        <w:t>restrictions</w:t>
      </w:r>
      <w:r w:rsidR="000E0541" w:rsidRPr="00EA5F7B">
        <w:t xml:space="preserve"> on what resources are acceptable for explaining a given phenomenon </w:t>
      </w:r>
      <w:r w:rsidR="000E0541">
        <w:t>are at best</w:t>
      </w:r>
      <w:r w:rsidR="000E0541" w:rsidRPr="00EA5F7B">
        <w:rPr>
          <w:i/>
          <w:iCs/>
        </w:rPr>
        <w:t xml:space="preserve"> pro tanto</w:t>
      </w:r>
      <w:r w:rsidR="00A93278">
        <w:t>:</w:t>
      </w:r>
      <w:r w:rsidR="000E0541" w:rsidRPr="00EA5F7B">
        <w:t xml:space="preserve"> </w:t>
      </w:r>
      <w:r w:rsidR="008B511D">
        <w:t xml:space="preserve">however </w:t>
      </w:r>
      <w:r w:rsidR="00A93278">
        <w:t xml:space="preserve">reasonable </w:t>
      </w:r>
      <w:r w:rsidR="00AB0C5F">
        <w:t xml:space="preserve">they </w:t>
      </w:r>
      <w:r w:rsidR="00A93278">
        <w:t xml:space="preserve">may be, </w:t>
      </w:r>
      <w:r w:rsidR="008B511D">
        <w:t>they</w:t>
      </w:r>
      <w:r w:rsidR="000E0541" w:rsidRPr="00EA5F7B">
        <w:t xml:space="preserve"> cannot overturn explanations that </w:t>
      </w:r>
      <w:r w:rsidR="00325153">
        <w:t xml:space="preserve">scientists have </w:t>
      </w:r>
      <w:r w:rsidR="00DE1AE7">
        <w:t xml:space="preserve">thought to be </w:t>
      </w:r>
      <w:r w:rsidR="000E0541" w:rsidRPr="00EA5F7B">
        <w:t>useful</w:t>
      </w:r>
      <w:r w:rsidR="00F059AF">
        <w:t xml:space="preserve"> in practice</w:t>
      </w:r>
      <w:r w:rsidR="000E0541" w:rsidRPr="00EA5F7B">
        <w:t>.</w:t>
      </w:r>
      <w:r w:rsidR="005E11DC" w:rsidRPr="005E11DC">
        <w:t xml:space="preserve"> </w:t>
      </w:r>
      <w:r w:rsidR="00495D39">
        <w:t>T</w:t>
      </w:r>
      <w:r w:rsidR="007F56E8">
        <w:t>he</w:t>
      </w:r>
      <w:r w:rsidR="00757F15">
        <w:t xml:space="preserve">refore, </w:t>
      </w:r>
      <w:r w:rsidR="0090137C" w:rsidRPr="003E4CCB">
        <w:t xml:space="preserve">the </w:t>
      </w:r>
      <w:r w:rsidR="003D0547" w:rsidRPr="003E4CCB">
        <w:t xml:space="preserve">properly decisive </w:t>
      </w:r>
      <w:r w:rsidR="00F46377" w:rsidRPr="003E4CCB">
        <w:t>question</w:t>
      </w:r>
      <w:r w:rsidR="00F46377">
        <w:t xml:space="preserve"> </w:t>
      </w:r>
      <w:r w:rsidR="00757F15">
        <w:t xml:space="preserve">is </w:t>
      </w:r>
      <w:r w:rsidR="0046193E">
        <w:t xml:space="preserve">whether </w:t>
      </w:r>
      <w:r w:rsidR="00AF13C9">
        <w:t xml:space="preserve">or not </w:t>
      </w:r>
      <w:r w:rsidR="00BA1177">
        <w:t xml:space="preserve">talk of </w:t>
      </w:r>
      <w:r w:rsidR="000E0541">
        <w:t xml:space="preserve">content </w:t>
      </w:r>
      <w:r w:rsidR="00A263AA">
        <w:t>figure</w:t>
      </w:r>
      <w:r w:rsidR="00A608A0">
        <w:t>s</w:t>
      </w:r>
      <w:r w:rsidR="00A263AA">
        <w:t xml:space="preserve"> </w:t>
      </w:r>
      <w:r w:rsidR="00FD41D3">
        <w:t>essential</w:t>
      </w:r>
      <w:r w:rsidR="00A263AA">
        <w:t>ly</w:t>
      </w:r>
      <w:r w:rsidR="00FD41D3">
        <w:t xml:space="preserve"> </w:t>
      </w:r>
      <w:r w:rsidR="00A263AA">
        <w:t xml:space="preserve">in </w:t>
      </w:r>
      <w:r w:rsidR="00AF13C9">
        <w:t>m</w:t>
      </w:r>
      <w:r w:rsidR="000E0541">
        <w:t xml:space="preserve">any </w:t>
      </w:r>
      <w:r w:rsidR="002C4751">
        <w:t>successful explanations</w:t>
      </w:r>
      <w:r w:rsidR="0090137C">
        <w:t xml:space="preserve">. </w:t>
      </w:r>
      <w:r w:rsidR="006434F3">
        <w:t xml:space="preserve">If </w:t>
      </w:r>
      <w:r w:rsidR="00AF13C9">
        <w:t>so</w:t>
      </w:r>
      <w:r w:rsidR="006434F3">
        <w:t>, then</w:t>
      </w:r>
      <w:r w:rsidR="007D2603">
        <w:t xml:space="preserve"> </w:t>
      </w:r>
      <w:r w:rsidR="00AF13C9">
        <w:t xml:space="preserve">talk of content </w:t>
      </w:r>
      <w:r w:rsidR="006434F3">
        <w:t xml:space="preserve">is </w:t>
      </w:r>
      <w:r w:rsidR="00C044FB">
        <w:t xml:space="preserve">arguably </w:t>
      </w:r>
      <w:r w:rsidR="00B80603">
        <w:t>legitimate</w:t>
      </w:r>
      <w:r w:rsidR="006434F3">
        <w:t xml:space="preserve"> </w:t>
      </w:r>
      <w:r w:rsidR="00706FC1">
        <w:t xml:space="preserve">regardless of whether </w:t>
      </w:r>
      <w:r w:rsidR="006434F3">
        <w:t xml:space="preserve">it </w:t>
      </w:r>
      <w:r w:rsidR="00706FC1">
        <w:t xml:space="preserve">can be cashed out </w:t>
      </w:r>
      <w:r w:rsidR="001D0B25">
        <w:t xml:space="preserve">using only the </w:t>
      </w:r>
      <w:r w:rsidR="001D0B25" w:rsidRPr="005E11DC">
        <w:t>resources of the informational and biological sciences</w:t>
      </w:r>
      <w:r w:rsidR="001D0B25">
        <w:t>.</w:t>
      </w:r>
      <w:r w:rsidR="005E11DC" w:rsidRPr="005E11DC">
        <w:t xml:space="preserve"> </w:t>
      </w:r>
      <w:r w:rsidR="00B370C2">
        <w:t>At least, t</w:t>
      </w:r>
      <w:r w:rsidR="00C044FB">
        <w:t>his attitude</w:t>
      </w:r>
      <w:r w:rsidR="007D2603">
        <w:t xml:space="preserve"> is </w:t>
      </w:r>
      <w:r w:rsidR="00C044FB">
        <w:t xml:space="preserve">reflected in the </w:t>
      </w:r>
      <w:r w:rsidR="008B45E1">
        <w:t xml:space="preserve">common </w:t>
      </w:r>
      <w:r w:rsidR="007D2603">
        <w:t xml:space="preserve">practice </w:t>
      </w:r>
      <w:r w:rsidR="00C044FB">
        <w:t xml:space="preserve">of </w:t>
      </w:r>
      <w:r w:rsidR="007D2603">
        <w:t>many sciences.</w:t>
      </w:r>
      <w:r w:rsidR="00FD4B23">
        <w:t xml:space="preserve"> </w:t>
      </w:r>
    </w:p>
    <w:p w14:paraId="4D5C4AFD" w14:textId="331CCC47" w:rsidR="001C6911" w:rsidRDefault="00FC4190" w:rsidP="008B0B8C">
      <w:r>
        <w:t xml:space="preserve">To decide whether talk of content figures essentially, the best strategy is to try to do without it. Call this </w:t>
      </w:r>
      <w:r>
        <w:rPr>
          <w:i/>
          <w:iCs/>
        </w:rPr>
        <w:t>the excision strategy</w:t>
      </w:r>
      <w:r>
        <w:t xml:space="preserve">. </w:t>
      </w:r>
      <w:r w:rsidR="007528A7">
        <w:t>Some</w:t>
      </w:r>
      <w:r>
        <w:t xml:space="preserve">times the excision strategy is </w:t>
      </w:r>
      <w:r w:rsidR="00485633">
        <w:t xml:space="preserve">easy to conflate with </w:t>
      </w:r>
      <w:r w:rsidR="008A0641">
        <w:t xml:space="preserve">the </w:t>
      </w:r>
      <w:r w:rsidR="00F21B8A">
        <w:t>naturalist argument</w:t>
      </w:r>
      <w:r w:rsidR="008A0641">
        <w:t xml:space="preserve">. </w:t>
      </w:r>
      <w:r w:rsidR="00E100B1">
        <w:t>For</w:t>
      </w:r>
      <w:r w:rsidR="006D6A01">
        <w:t xml:space="preserve"> on</w:t>
      </w:r>
      <w:r w:rsidR="00E100B1">
        <w:t xml:space="preserve"> some popular views in the philosophy of explanation, </w:t>
      </w:r>
      <w:r w:rsidR="00C56A5E">
        <w:t>showing an</w:t>
      </w:r>
      <w:r w:rsidR="008B45E1" w:rsidRPr="001D454E">
        <w:t xml:space="preserve"> explanation </w:t>
      </w:r>
      <w:r w:rsidR="00C56A5E">
        <w:t xml:space="preserve">to be </w:t>
      </w:r>
      <w:r w:rsidR="00E100B1">
        <w:t>innocent of appeal</w:t>
      </w:r>
      <w:r w:rsidR="00256D55">
        <w:t>s</w:t>
      </w:r>
      <w:r w:rsidR="00E100B1">
        <w:t xml:space="preserve"> to </w:t>
      </w:r>
      <w:r w:rsidR="00C56A5E">
        <w:t>content</w:t>
      </w:r>
      <w:r w:rsidR="00507649">
        <w:t>-possession</w:t>
      </w:r>
      <w:r w:rsidR="00932DEC">
        <w:t xml:space="preserve"> </w:t>
      </w:r>
      <w:r w:rsidR="008B45E1" w:rsidRPr="001D454E">
        <w:t>involve</w:t>
      </w:r>
      <w:r w:rsidR="002A66CD">
        <w:t>s</w:t>
      </w:r>
      <w:r w:rsidR="008B45E1" w:rsidRPr="001D454E">
        <w:t xml:space="preserve"> showing that its explanantia do not in any sense explain (ground, reduce, define, or constitute) any phenomena that involve </w:t>
      </w:r>
      <w:r w:rsidR="00507649">
        <w:t>content-possession</w:t>
      </w:r>
      <w:r w:rsidR="008B45E1" w:rsidRPr="001D454E">
        <w:t>.</w:t>
      </w:r>
      <w:r w:rsidR="00E100B1">
        <w:rPr>
          <w:rStyle w:val="FootnoteReference"/>
        </w:rPr>
        <w:footnoteReference w:id="11"/>
      </w:r>
      <w:r w:rsidR="008B45E1" w:rsidRPr="001D454E">
        <w:t xml:space="preserve"> </w:t>
      </w:r>
      <w:r w:rsidR="001C1915">
        <w:t>(</w:t>
      </w:r>
      <w:r w:rsidR="008B45E1" w:rsidRPr="001D454E">
        <w:t xml:space="preserve">See my discussion of Field’s pilot in Section </w:t>
      </w:r>
      <w:r w:rsidR="00583DE3">
        <w:t>3.2</w:t>
      </w:r>
      <w:r w:rsidR="008B45E1">
        <w:t xml:space="preserve"> below</w:t>
      </w:r>
      <w:r w:rsidR="008B45E1" w:rsidRPr="001D454E">
        <w:t>.</w:t>
      </w:r>
      <w:r w:rsidR="001C1915">
        <w:t>)</w:t>
      </w:r>
      <w:r w:rsidR="007D2603">
        <w:t xml:space="preserve"> </w:t>
      </w:r>
      <w:r>
        <w:t xml:space="preserve">Thus, pointing to </w:t>
      </w:r>
      <w:r>
        <w:lastRenderedPageBreak/>
        <w:t>the lack of a</w:t>
      </w:r>
      <w:r w:rsidR="008F227F">
        <w:t xml:space="preserve"> definition </w:t>
      </w:r>
      <w:r>
        <w:t xml:space="preserve">of content-possession in terms of uncontroversially naturalistic phenomena can serve either the </w:t>
      </w:r>
      <w:r w:rsidR="00F21B8A">
        <w:t>naturalist argument</w:t>
      </w:r>
      <w:r>
        <w:t xml:space="preserve"> or the excision strategy. </w:t>
      </w:r>
      <w:r w:rsidR="001C1915">
        <w:t xml:space="preserve">Still, it is worth distinguishing these two </w:t>
      </w:r>
      <w:r w:rsidR="005F33A0">
        <w:t>ways of arguing</w:t>
      </w:r>
      <w:r w:rsidR="001C1915">
        <w:t xml:space="preserve">, because, </w:t>
      </w:r>
      <w:r w:rsidR="00E42D64">
        <w:t>again</w:t>
      </w:r>
      <w:r w:rsidR="001C1915">
        <w:t xml:space="preserve">, </w:t>
      </w:r>
      <w:r w:rsidR="00BE39C2">
        <w:t xml:space="preserve">only one of them should properly count as decisive. </w:t>
      </w:r>
    </w:p>
    <w:p w14:paraId="6209CA60" w14:textId="17186FCA" w:rsidR="002959BE" w:rsidRDefault="005205E3" w:rsidP="00287865">
      <w:r>
        <w:t xml:space="preserve">To be fair, </w:t>
      </w:r>
      <w:r w:rsidR="00732D66">
        <w:t xml:space="preserve">at </w:t>
      </w:r>
      <w:r w:rsidR="004A1403">
        <w:t xml:space="preserve">various </w:t>
      </w:r>
      <w:r w:rsidR="00732D66">
        <w:t xml:space="preserve">points </w:t>
      </w:r>
      <w:r w:rsidR="00B675BD">
        <w:t xml:space="preserve">Hutto and Myin </w:t>
      </w:r>
      <w:r w:rsidR="00CB0AEE">
        <w:t xml:space="preserve">do </w:t>
      </w:r>
      <w:r w:rsidR="004B245C">
        <w:t xml:space="preserve">engage in the excision strategy, </w:t>
      </w:r>
      <w:r w:rsidR="004A1403">
        <w:t xml:space="preserve">directly </w:t>
      </w:r>
      <w:r>
        <w:t>address</w:t>
      </w:r>
      <w:r w:rsidR="004B245C">
        <w:t>ing</w:t>
      </w:r>
      <w:r>
        <w:t xml:space="preserve"> </w:t>
      </w:r>
      <w:r w:rsidR="007D2603">
        <w:t>whether talk of content figure</w:t>
      </w:r>
      <w:r w:rsidR="00BA2865">
        <w:t>s</w:t>
      </w:r>
      <w:r w:rsidR="007D2603">
        <w:t xml:space="preserve"> essentially in any explanations</w:t>
      </w:r>
      <w:r w:rsidR="00937AEA">
        <w:t xml:space="preserve"> that scientists have thought useful</w:t>
      </w:r>
      <w:r w:rsidR="00B675BD">
        <w:t xml:space="preserve">. </w:t>
      </w:r>
      <w:r w:rsidR="003144DA">
        <w:t>A</w:t>
      </w:r>
      <w:r w:rsidR="001E658E">
        <w:t>n</w:t>
      </w:r>
      <w:r w:rsidR="002959BE">
        <w:t xml:space="preserve"> </w:t>
      </w:r>
      <w:r w:rsidR="001024AE">
        <w:t>example</w:t>
      </w:r>
      <w:r w:rsidR="003144DA">
        <w:t xml:space="preserve"> is their </w:t>
      </w:r>
      <w:r w:rsidR="00835FF3">
        <w:t>discuss</w:t>
      </w:r>
      <w:r w:rsidR="003144DA">
        <w:t>ion of</w:t>
      </w:r>
      <w:r w:rsidR="00835FF3">
        <w:t xml:space="preserve"> </w:t>
      </w:r>
      <w:r w:rsidR="005038FB">
        <w:t xml:space="preserve">Eric Kandel’s </w:t>
      </w:r>
      <w:r w:rsidR="00835FF3">
        <w:t xml:space="preserve">(2001) </w:t>
      </w:r>
      <w:r w:rsidR="005038FB">
        <w:t>research on learning and memory</w:t>
      </w:r>
      <w:r w:rsidR="009B37CC">
        <w:t xml:space="preserve"> (2017, pp. 26–29</w:t>
      </w:r>
      <w:r w:rsidR="00287865">
        <w:t>; see also 2013, p. 82</w:t>
      </w:r>
      <w:r w:rsidR="009B37CC">
        <w:t>)</w:t>
      </w:r>
      <w:r w:rsidR="00835FF3">
        <w:t>. Kandel himself characterizes the problem</w:t>
      </w:r>
      <w:r w:rsidR="00EC23FC">
        <w:t xml:space="preserve"> that</w:t>
      </w:r>
      <w:r w:rsidR="00835FF3">
        <w:t xml:space="preserve"> he was trying to solve in </w:t>
      </w:r>
      <w:r w:rsidR="008F7D53">
        <w:t xml:space="preserve">what Hutto and Myin </w:t>
      </w:r>
      <w:r w:rsidR="003127DB">
        <w:t xml:space="preserve">concede </w:t>
      </w:r>
      <w:r w:rsidR="008F7D53">
        <w:t xml:space="preserve">to be </w:t>
      </w:r>
      <w:r w:rsidR="00835FF3">
        <w:t>a content-friendly way</w:t>
      </w:r>
      <w:r w:rsidR="008F7D53">
        <w:t xml:space="preserve">, </w:t>
      </w:r>
      <w:r w:rsidR="00147F97">
        <w:t>in terms of memory storage</w:t>
      </w:r>
      <w:r w:rsidR="00985D4C">
        <w:t>. B</w:t>
      </w:r>
      <w:r w:rsidR="001D5CA0">
        <w:t xml:space="preserve">ut </w:t>
      </w:r>
      <w:r w:rsidR="00697813">
        <w:t xml:space="preserve">Hutto and Myin </w:t>
      </w:r>
      <w:r w:rsidR="00835FF3">
        <w:t xml:space="preserve">argue that this characterization can </w:t>
      </w:r>
      <w:r w:rsidR="00732D66">
        <w:t xml:space="preserve">harmlessly </w:t>
      </w:r>
      <w:r w:rsidR="00835FF3">
        <w:t xml:space="preserve">be </w:t>
      </w:r>
      <w:r w:rsidR="005038FB">
        <w:t xml:space="preserve">purged of </w:t>
      </w:r>
      <w:r w:rsidR="007545DF">
        <w:t>content-</w:t>
      </w:r>
      <w:r w:rsidR="005038FB">
        <w:t>talk</w:t>
      </w:r>
      <w:r w:rsidR="00B675BD">
        <w:t xml:space="preserve">. </w:t>
      </w:r>
      <w:r w:rsidR="00B1776A">
        <w:t xml:space="preserve">Now, </w:t>
      </w:r>
      <w:r w:rsidR="00A20E73">
        <w:t xml:space="preserve">a </w:t>
      </w:r>
      <w:r w:rsidR="00B1776A">
        <w:t xml:space="preserve">crucial step in their argument </w:t>
      </w:r>
      <w:r w:rsidR="00A20E73">
        <w:t xml:space="preserve">is </w:t>
      </w:r>
      <w:r w:rsidR="00B80603">
        <w:t>that what replaces talk of memory storage does not amount to a</w:t>
      </w:r>
      <w:r w:rsidR="00065EE0">
        <w:t xml:space="preserve"> </w:t>
      </w:r>
      <w:r w:rsidR="00B80603">
        <w:t>definition of anything involving content</w:t>
      </w:r>
      <w:r w:rsidR="008A7E02">
        <w:t>-possession</w:t>
      </w:r>
      <w:r w:rsidR="00B1776A">
        <w:t xml:space="preserve">; </w:t>
      </w:r>
      <w:r w:rsidR="008A1B79">
        <w:t>and so</w:t>
      </w:r>
      <w:r w:rsidR="00B1776A">
        <w:t>,</w:t>
      </w:r>
      <w:r w:rsidR="008A1B79">
        <w:t xml:space="preserve"> one might take the strategy here </w:t>
      </w:r>
      <w:r w:rsidR="00334A25">
        <w:t>to be</w:t>
      </w:r>
      <w:r w:rsidR="00653C0D">
        <w:t xml:space="preserve"> that of</w:t>
      </w:r>
      <w:r w:rsidR="00334A25">
        <w:t xml:space="preserve"> leveraging naturalistic scruples</w:t>
      </w:r>
      <w:r w:rsidR="00EC23FC">
        <w:t>. But</w:t>
      </w:r>
      <w:r w:rsidR="008F7D53">
        <w:t xml:space="preserve">, </w:t>
      </w:r>
      <w:r w:rsidR="007C11D5">
        <w:t xml:space="preserve">read more charitably, </w:t>
      </w:r>
      <w:r w:rsidR="00EC23FC">
        <w:t xml:space="preserve">what supports REC </w:t>
      </w:r>
      <w:r w:rsidR="008F7D53">
        <w:t xml:space="preserve">in </w:t>
      </w:r>
      <w:r w:rsidR="00334A25">
        <w:t>such</w:t>
      </w:r>
      <w:r w:rsidR="008F7D53">
        <w:t xml:space="preserve"> passage</w:t>
      </w:r>
      <w:r w:rsidR="00334A25">
        <w:t>s</w:t>
      </w:r>
      <w:r w:rsidR="008F7D53">
        <w:t xml:space="preserve"> </w:t>
      </w:r>
      <w:r w:rsidR="00EC23FC">
        <w:t xml:space="preserve">is not </w:t>
      </w:r>
      <w:r w:rsidR="007C11D5">
        <w:t xml:space="preserve">some </w:t>
      </w:r>
      <w:r w:rsidR="00786460">
        <w:t xml:space="preserve">general principle </w:t>
      </w:r>
      <w:r w:rsidR="007C11D5">
        <w:t xml:space="preserve">to the effect </w:t>
      </w:r>
      <w:r w:rsidR="004A3B4F">
        <w:t xml:space="preserve">that </w:t>
      </w:r>
      <w:r w:rsidR="00786460">
        <w:t xml:space="preserve">any posit </w:t>
      </w:r>
      <w:r w:rsidR="00444629">
        <w:t>in</w:t>
      </w:r>
      <w:r w:rsidR="007C11D5">
        <w:t xml:space="preserve">susceptible </w:t>
      </w:r>
      <w:r w:rsidR="00444629">
        <w:t xml:space="preserve">to </w:t>
      </w:r>
      <w:r w:rsidR="00023937">
        <w:t>naturalistic definition</w:t>
      </w:r>
      <w:r w:rsidR="00786460">
        <w:t xml:space="preserve"> is ontologically suspect. Rather, </w:t>
      </w:r>
      <w:r w:rsidR="00EC23FC">
        <w:t>it is</w:t>
      </w:r>
      <w:r w:rsidR="007D480D">
        <w:t xml:space="preserve"> simply</w:t>
      </w:r>
      <w:r w:rsidR="00EC23FC">
        <w:t xml:space="preserve"> that Kandel’s problem can be stated</w:t>
      </w:r>
      <w:r w:rsidR="00875B10">
        <w:t xml:space="preserve"> </w:t>
      </w:r>
      <w:r w:rsidR="00EC23FC">
        <w:t>without</w:t>
      </w:r>
      <w:r w:rsidR="00875B10">
        <w:t xml:space="preserve"> in any sense</w:t>
      </w:r>
      <w:r w:rsidR="00EC23FC">
        <w:t xml:space="preserve"> talking about memory storage.</w:t>
      </w:r>
      <w:r w:rsidR="00FF09EC">
        <w:t xml:space="preserve"> </w:t>
      </w:r>
    </w:p>
    <w:p w14:paraId="434EF59D" w14:textId="0DE92685" w:rsidR="00226404" w:rsidRDefault="003159CE" w:rsidP="00226404">
      <w:r>
        <w:t xml:space="preserve">The point of </w:t>
      </w:r>
      <w:r w:rsidR="00226404">
        <w:t xml:space="preserve">the preceding remarks </w:t>
      </w:r>
      <w:r>
        <w:t xml:space="preserve">is to concede </w:t>
      </w:r>
      <w:r w:rsidR="00023937">
        <w:t xml:space="preserve">that despite how Hutto and Myin </w:t>
      </w:r>
      <w:r w:rsidR="004D2460">
        <w:t xml:space="preserve">prominently </w:t>
      </w:r>
      <w:r w:rsidR="00023937">
        <w:t xml:space="preserve">present matters, </w:t>
      </w:r>
      <w:r w:rsidR="004A3B4F">
        <w:t xml:space="preserve">in practice </w:t>
      </w:r>
      <w:r w:rsidR="00023937">
        <w:t>their case for REC does not always involve leveraging naturalistic scruples against invocations of content</w:t>
      </w:r>
      <w:r w:rsidR="00377581">
        <w:t>;</w:t>
      </w:r>
      <w:r w:rsidR="007C169D">
        <w:t xml:space="preserve"> </w:t>
      </w:r>
      <w:r>
        <w:t xml:space="preserve">sometimes they pursue the excision strategy. </w:t>
      </w:r>
      <w:r w:rsidR="00226404">
        <w:t xml:space="preserve">But, even if that strategy is superior to the </w:t>
      </w:r>
      <w:r w:rsidR="00F21B8A">
        <w:t>naturalist argument</w:t>
      </w:r>
      <w:r w:rsidR="00226404">
        <w:t>, it, too, can be used to threaten intentionality.</w:t>
      </w:r>
      <w:r w:rsidR="00BB5778">
        <w:t xml:space="preserve"> Or so I will attempt to show. </w:t>
      </w:r>
    </w:p>
    <w:p w14:paraId="4970CAB2" w14:textId="77777777" w:rsidR="000B33AA" w:rsidRPr="00080AB9" w:rsidRDefault="000B33AA" w:rsidP="006158EE">
      <w:pPr>
        <w:ind w:firstLine="0"/>
      </w:pPr>
    </w:p>
    <w:p w14:paraId="4E344F09" w14:textId="279BB974" w:rsidR="006158EE" w:rsidRDefault="00CC5EDF" w:rsidP="003E0ED6">
      <w:pPr>
        <w:keepNext/>
        <w:keepLines/>
        <w:ind w:firstLine="0"/>
        <w:rPr>
          <w:b/>
          <w:bCs/>
        </w:rPr>
      </w:pPr>
      <w:r>
        <w:rPr>
          <w:b/>
          <w:bCs/>
        </w:rPr>
        <w:t>1</w:t>
      </w:r>
      <w:r w:rsidR="0087216F">
        <w:rPr>
          <w:b/>
          <w:bCs/>
        </w:rPr>
        <w:t>.</w:t>
      </w:r>
      <w:r>
        <w:rPr>
          <w:b/>
          <w:bCs/>
        </w:rPr>
        <w:t>2.</w:t>
      </w:r>
      <w:r w:rsidR="0087216F">
        <w:rPr>
          <w:b/>
          <w:bCs/>
        </w:rPr>
        <w:t xml:space="preserve"> </w:t>
      </w:r>
      <w:r w:rsidR="003E0ED6">
        <w:rPr>
          <w:b/>
          <w:bCs/>
        </w:rPr>
        <w:t>Intentionality</w:t>
      </w:r>
    </w:p>
    <w:p w14:paraId="64E3ED42" w14:textId="358187CE" w:rsidR="00D8036A" w:rsidRDefault="00797BE0" w:rsidP="002A40BF">
      <w:pPr>
        <w:rPr>
          <w:i/>
          <w:iCs/>
        </w:rPr>
      </w:pPr>
      <w:r w:rsidRPr="00522D8F">
        <w:t>Radical Embodied Cognition</w:t>
      </w:r>
      <w:r>
        <w:t xml:space="preserve"> </w:t>
      </w:r>
      <w:r w:rsidR="007D40C9">
        <w:t>is firm</w:t>
      </w:r>
      <w:r w:rsidR="00A10B25">
        <w:t>ly</w:t>
      </w:r>
      <w:r w:rsidR="007D40C9">
        <w:t xml:space="preserve"> realis</w:t>
      </w:r>
      <w:r w:rsidR="00A10B25">
        <w:t>t</w:t>
      </w:r>
      <w:r w:rsidR="007D40C9">
        <w:t xml:space="preserve"> about intentionality, as evidenced by </w:t>
      </w:r>
      <w:r w:rsidR="00A704A9">
        <w:t xml:space="preserve">REC’s </w:t>
      </w:r>
      <w:r w:rsidR="00044671">
        <w:t>invocation of “intentional directedness”</w:t>
      </w:r>
      <w:r w:rsidR="004C35E9">
        <w:t xml:space="preserve"> and </w:t>
      </w:r>
      <w:r w:rsidR="007D40C9">
        <w:t xml:space="preserve">by </w:t>
      </w:r>
      <w:r w:rsidR="004C35E9">
        <w:t xml:space="preserve">the </w:t>
      </w:r>
      <w:r w:rsidR="002C643B">
        <w:t xml:space="preserve">identification of the most elementary forms of mental activity with </w:t>
      </w:r>
      <w:r w:rsidR="004C35E9">
        <w:t>basic cognition</w:t>
      </w:r>
      <w:r w:rsidR="002C643B">
        <w:t xml:space="preserve">, </w:t>
      </w:r>
      <w:r w:rsidR="004C35E9">
        <w:t xml:space="preserve">which </w:t>
      </w:r>
      <w:r w:rsidR="0003060D">
        <w:t xml:space="preserve">by </w:t>
      </w:r>
      <w:r w:rsidR="00937CEB">
        <w:t xml:space="preserve">its </w:t>
      </w:r>
      <w:r w:rsidR="0003060D">
        <w:t>definition</w:t>
      </w:r>
      <w:r w:rsidR="0022203D">
        <w:t xml:space="preserve"> involve</w:t>
      </w:r>
      <w:r w:rsidR="0003060D">
        <w:t xml:space="preserve">s </w:t>
      </w:r>
      <w:r w:rsidR="004C35E9">
        <w:t>intentionality</w:t>
      </w:r>
      <w:r w:rsidR="00A704A9">
        <w:t>.</w:t>
      </w:r>
      <w:r w:rsidR="00A704A9">
        <w:rPr>
          <w:rStyle w:val="FootnoteReference"/>
        </w:rPr>
        <w:footnoteReference w:id="12"/>
      </w:r>
      <w:r w:rsidR="00A704A9">
        <w:t xml:space="preserve"> </w:t>
      </w:r>
      <w:r w:rsidR="007D40C9">
        <w:t xml:space="preserve">However, </w:t>
      </w:r>
      <w:r w:rsidR="00161DE3">
        <w:t xml:space="preserve">both </w:t>
      </w:r>
      <w:r w:rsidR="00EA000C">
        <w:t>t</w:t>
      </w:r>
      <w:r w:rsidR="00FC3CC9">
        <w:t>he</w:t>
      </w:r>
      <w:r w:rsidR="000C1394">
        <w:t xml:space="preserve"> </w:t>
      </w:r>
      <w:r w:rsidR="00F21B8A">
        <w:t>naturalist argument</w:t>
      </w:r>
      <w:r w:rsidR="00FC3CC9">
        <w:t xml:space="preserve"> </w:t>
      </w:r>
      <w:r w:rsidR="00161DE3">
        <w:t xml:space="preserve">and the excision strategy </w:t>
      </w:r>
      <w:r w:rsidR="00EB2B1F">
        <w:t xml:space="preserve">can </w:t>
      </w:r>
      <w:r w:rsidR="001B79C4">
        <w:t xml:space="preserve">easily </w:t>
      </w:r>
      <w:r w:rsidR="00EB2B1F">
        <w:t xml:space="preserve">be </w:t>
      </w:r>
      <w:r w:rsidR="00BB1B11">
        <w:t>altered</w:t>
      </w:r>
      <w:r w:rsidR="00EB2B1F">
        <w:t xml:space="preserve"> so as to </w:t>
      </w:r>
      <w:r w:rsidR="0023019C">
        <w:t xml:space="preserve">threaten </w:t>
      </w:r>
      <w:r w:rsidR="00B36810">
        <w:t>intentionality</w:t>
      </w:r>
      <w:r w:rsidR="00FC3CC9">
        <w:t xml:space="preserve">. </w:t>
      </w:r>
      <w:r w:rsidR="00161DE3">
        <w:t xml:space="preserve">Start with the </w:t>
      </w:r>
      <w:r w:rsidR="00F21B8A">
        <w:t>naturalist argument</w:t>
      </w:r>
      <w:r w:rsidR="00161DE3">
        <w:t xml:space="preserve">. </w:t>
      </w:r>
      <w:r w:rsidR="00C147CF">
        <w:t>Suitably m</w:t>
      </w:r>
      <w:r w:rsidR="001B79C4">
        <w:t xml:space="preserve">odified, the argument </w:t>
      </w:r>
      <w:r w:rsidR="00B107C0">
        <w:t>runs</w:t>
      </w:r>
      <w:r w:rsidR="001B79C4">
        <w:t xml:space="preserve"> </w:t>
      </w:r>
      <w:r w:rsidR="0023019C">
        <w:t>thus</w:t>
      </w:r>
      <w:r w:rsidR="001B79C4">
        <w:t>:</w:t>
      </w:r>
      <w:r w:rsidR="00D8036A" w:rsidRPr="00F74868">
        <w:rPr>
          <w:i/>
          <w:iCs/>
        </w:rPr>
        <w:tab/>
      </w:r>
      <w:bookmarkStart w:id="2" w:name="_Hlk526958587"/>
    </w:p>
    <w:p w14:paraId="13D87218" w14:textId="77777777" w:rsidR="000C1394" w:rsidRDefault="000C1394" w:rsidP="000C1394"/>
    <w:bookmarkEnd w:id="2"/>
    <w:p w14:paraId="6767E12D" w14:textId="7D5B5608" w:rsidR="000C1394" w:rsidRDefault="000C1394" w:rsidP="000C1394">
      <w:pPr>
        <w:suppressAutoHyphens/>
        <w:autoSpaceDE w:val="0"/>
        <w:autoSpaceDN w:val="0"/>
        <w:adjustRightInd w:val="0"/>
        <w:ind w:left="1440" w:hanging="720"/>
        <w:outlineLvl w:val="0"/>
      </w:pPr>
      <w:r>
        <w:t>(1</w:t>
      </w:r>
      <w:r w:rsidR="00EF7C35" w:rsidRPr="00EF7C35">
        <w:rPr>
          <w:vertAlign w:val="subscript"/>
        </w:rPr>
        <w:t>I</w:t>
      </w:r>
      <w:r>
        <w:t>)</w:t>
      </w:r>
      <w:r>
        <w:tab/>
        <w:t xml:space="preserve">Given what we know about the kinds of systems that </w:t>
      </w:r>
      <w:r w:rsidR="00987A4A">
        <w:t>exhibit only the most elementary forms of mental activity</w:t>
      </w:r>
      <w:r>
        <w:t>, w</w:t>
      </w:r>
      <w:r w:rsidRPr="005E11DC">
        <w:t xml:space="preserve">e have good reasons to believe that </w:t>
      </w:r>
      <w:r w:rsidR="00987A4A">
        <w:t xml:space="preserve">such activity </w:t>
      </w:r>
      <w:r w:rsidRPr="005E11DC">
        <w:t xml:space="preserve">must </w:t>
      </w:r>
      <w:r>
        <w:t xml:space="preserve">be explicable using only the </w:t>
      </w:r>
      <w:r w:rsidRPr="005E11DC">
        <w:t xml:space="preserve">resources of the informational and biological sciences. </w:t>
      </w:r>
    </w:p>
    <w:p w14:paraId="17367AE1" w14:textId="77777777" w:rsidR="000C1394" w:rsidRPr="008741A2" w:rsidRDefault="000C1394" w:rsidP="000C1394">
      <w:pPr>
        <w:suppressAutoHyphens/>
        <w:autoSpaceDE w:val="0"/>
        <w:autoSpaceDN w:val="0"/>
        <w:adjustRightInd w:val="0"/>
        <w:ind w:left="1440" w:firstLine="0"/>
        <w:jc w:val="left"/>
        <w:outlineLvl w:val="0"/>
        <w:rPr>
          <w:sz w:val="12"/>
        </w:rPr>
      </w:pPr>
    </w:p>
    <w:p w14:paraId="2014C310" w14:textId="200379C3" w:rsidR="000C1394" w:rsidRDefault="000C1394" w:rsidP="000C1394">
      <w:pPr>
        <w:suppressAutoHyphens/>
        <w:autoSpaceDE w:val="0"/>
        <w:autoSpaceDN w:val="0"/>
        <w:adjustRightInd w:val="0"/>
        <w:ind w:left="1440" w:hanging="720"/>
        <w:outlineLvl w:val="0"/>
      </w:pPr>
      <w:r>
        <w:t>(2</w:t>
      </w:r>
      <w:r w:rsidR="00F47DBC">
        <w:rPr>
          <w:vertAlign w:val="subscript"/>
        </w:rPr>
        <w:t>I</w:t>
      </w:r>
      <w:r>
        <w:t>)</w:t>
      </w:r>
      <w:r>
        <w:tab/>
        <w:t>Intentionality</w:t>
      </w:r>
      <w:r w:rsidRPr="005E11DC">
        <w:t xml:space="preserve"> is not explicable using the resources of </w:t>
      </w:r>
      <w:r>
        <w:t xml:space="preserve">either </w:t>
      </w:r>
      <w:r w:rsidRPr="005E11DC">
        <w:t xml:space="preserve">the informational </w:t>
      </w:r>
      <w:r>
        <w:t xml:space="preserve">or </w:t>
      </w:r>
      <w:r w:rsidRPr="005E11DC">
        <w:t xml:space="preserve">biological sciences. </w:t>
      </w:r>
    </w:p>
    <w:p w14:paraId="578BEE90" w14:textId="77777777" w:rsidR="000C1394" w:rsidRPr="008741A2" w:rsidRDefault="000C1394" w:rsidP="000C1394">
      <w:pPr>
        <w:suppressAutoHyphens/>
        <w:autoSpaceDE w:val="0"/>
        <w:autoSpaceDN w:val="0"/>
        <w:adjustRightInd w:val="0"/>
        <w:ind w:left="1440" w:hanging="720"/>
        <w:outlineLvl w:val="0"/>
        <w:rPr>
          <w:sz w:val="12"/>
        </w:rPr>
      </w:pPr>
    </w:p>
    <w:p w14:paraId="2E4BFB88" w14:textId="018D0C70" w:rsidR="000C1394" w:rsidRPr="005E11DC" w:rsidRDefault="000C1394" w:rsidP="000C1394">
      <w:pPr>
        <w:suppressAutoHyphens/>
        <w:autoSpaceDE w:val="0"/>
        <w:autoSpaceDN w:val="0"/>
        <w:adjustRightInd w:val="0"/>
        <w:ind w:left="1440" w:hanging="720"/>
        <w:outlineLvl w:val="0"/>
      </w:pPr>
      <w:r>
        <w:t>(3</w:t>
      </w:r>
      <w:r w:rsidR="00E37928">
        <w:rPr>
          <w:vertAlign w:val="subscript"/>
        </w:rPr>
        <w:t>I</w:t>
      </w:r>
      <w:r>
        <w:t>)</w:t>
      </w:r>
      <w:r>
        <w:tab/>
      </w:r>
      <w:r w:rsidRPr="005E11DC">
        <w:t xml:space="preserve">Therefore, we have good reasons to </w:t>
      </w:r>
      <w:r>
        <w:t xml:space="preserve">be skeptical of </w:t>
      </w:r>
      <w:r w:rsidRPr="005E11DC">
        <w:t xml:space="preserve">any attempts to explain </w:t>
      </w:r>
      <w:r w:rsidR="00937CEB">
        <w:t>the most elementary forms of mental activity</w:t>
      </w:r>
      <w:r w:rsidRPr="005E11DC">
        <w:t xml:space="preserve"> </w:t>
      </w:r>
      <w:r>
        <w:t xml:space="preserve">which proceed </w:t>
      </w:r>
      <w:r w:rsidRPr="005E11DC">
        <w:t xml:space="preserve">by invoking </w:t>
      </w:r>
      <w:r w:rsidR="00F47DBC">
        <w:t>intentionality</w:t>
      </w:r>
      <w:r w:rsidRPr="005E11DC">
        <w:t>.</w:t>
      </w:r>
      <w:r>
        <w:t xml:space="preserve"> </w:t>
      </w:r>
    </w:p>
    <w:p w14:paraId="24911925" w14:textId="54C07D4F" w:rsidR="00BF137E" w:rsidRDefault="00BF137E" w:rsidP="009F1E4D">
      <w:pPr>
        <w:ind w:firstLine="0"/>
      </w:pPr>
    </w:p>
    <w:p w14:paraId="11899B7E" w14:textId="34005D41" w:rsidR="002A2894" w:rsidRPr="002A2894" w:rsidRDefault="00911ED8" w:rsidP="00AD3FC7">
      <w:pPr>
        <w:ind w:firstLine="0"/>
      </w:pPr>
      <w:r>
        <w:t>I</w:t>
      </w:r>
      <w:r w:rsidR="00731CF8">
        <w:t xml:space="preserve">f </w:t>
      </w:r>
      <w:r w:rsidR="0049629D">
        <w:t>premises (1) and (2) entail (3), then</w:t>
      </w:r>
      <w:r w:rsidR="000D7E18">
        <w:t xml:space="preserve"> arguably</w:t>
      </w:r>
      <w:r w:rsidR="0049629D">
        <w:t xml:space="preserve"> premises (1</w:t>
      </w:r>
      <w:r w:rsidR="00EF7C35">
        <w:rPr>
          <w:vertAlign w:val="subscript"/>
        </w:rPr>
        <w:t>I</w:t>
      </w:r>
      <w:r w:rsidR="0049629D">
        <w:t>) and (2</w:t>
      </w:r>
      <w:r w:rsidR="00E71C59">
        <w:rPr>
          <w:vertAlign w:val="subscript"/>
        </w:rPr>
        <w:t>I</w:t>
      </w:r>
      <w:r w:rsidR="0049629D">
        <w:t>) entail (3</w:t>
      </w:r>
      <w:r w:rsidR="00E71C59">
        <w:rPr>
          <w:vertAlign w:val="subscript"/>
        </w:rPr>
        <w:t>I</w:t>
      </w:r>
      <w:r w:rsidR="00C0272A">
        <w:t>)</w:t>
      </w:r>
      <w:r w:rsidR="00091C08">
        <w:t xml:space="preserve">, which most advocates of </w:t>
      </w:r>
      <w:r w:rsidR="00797BE0">
        <w:t xml:space="preserve">REC </w:t>
      </w:r>
      <w:r w:rsidR="00091C08">
        <w:t>would reject</w:t>
      </w:r>
      <w:r w:rsidR="00271E46">
        <w:t>.</w:t>
      </w:r>
      <w:r w:rsidR="00D074F5">
        <w:t xml:space="preserve"> </w:t>
      </w:r>
      <w:r w:rsidR="00CC2886">
        <w:t>So,</w:t>
      </w:r>
      <w:r w:rsidR="004B4C9C">
        <w:t xml:space="preserve"> although</w:t>
      </w:r>
      <w:r w:rsidR="00CC2886">
        <w:t xml:space="preserve"> the </w:t>
      </w:r>
      <w:r w:rsidR="00F21B8A">
        <w:t>naturalist argument</w:t>
      </w:r>
      <w:r w:rsidR="00CC2886">
        <w:t xml:space="preserve"> </w:t>
      </w:r>
      <w:r w:rsidR="00AD3FC7">
        <w:t xml:space="preserve">improves on a blanket </w:t>
      </w:r>
      <w:r w:rsidR="00CB5524">
        <w:lastRenderedPageBreak/>
        <w:t xml:space="preserve">“reduce it or eliminate it” </w:t>
      </w:r>
      <w:r w:rsidR="00AD3FC7">
        <w:t xml:space="preserve">by allowing naturalistic standards to be discipline-relative, it still runs a risk of generalizing </w:t>
      </w:r>
      <w:r w:rsidR="00CC2886">
        <w:t>to intentionality.</w:t>
      </w:r>
      <w:r w:rsidR="001A16D0">
        <w:t xml:space="preserve"> </w:t>
      </w:r>
    </w:p>
    <w:p w14:paraId="2825F0E5" w14:textId="7DAA550E" w:rsidR="00337E81" w:rsidRDefault="009D58D2" w:rsidP="002A2894">
      <w:pPr>
        <w:rPr>
          <w:rtl/>
          <w:lang w:bidi="he-IL"/>
        </w:rPr>
      </w:pPr>
      <w:r>
        <w:t xml:space="preserve">Clearly, </w:t>
      </w:r>
      <w:r w:rsidR="008D2B9D">
        <w:t xml:space="preserve">the generalization </w:t>
      </w:r>
      <w:r w:rsidR="00973D7F">
        <w:t xml:space="preserve">problem also afflicts </w:t>
      </w:r>
      <w:r w:rsidR="001A16D0">
        <w:t>t</w:t>
      </w:r>
      <w:r w:rsidR="007172BF">
        <w:t>he excision strategy</w:t>
      </w:r>
      <w:r w:rsidR="00E5789C">
        <w:t>.</w:t>
      </w:r>
      <w:r w:rsidR="00456193">
        <w:t xml:space="preserve"> </w:t>
      </w:r>
      <w:r w:rsidR="00E5789C">
        <w:t>I</w:t>
      </w:r>
      <w:r w:rsidR="00337E81">
        <w:t>f premise (2</w:t>
      </w:r>
      <w:r w:rsidR="00337E81">
        <w:rPr>
          <w:vertAlign w:val="subscript"/>
        </w:rPr>
        <w:t>I</w:t>
      </w:r>
      <w:r w:rsidR="00337E81">
        <w:t xml:space="preserve">) is true, and if </w:t>
      </w:r>
      <w:r w:rsidR="008D2B9D">
        <w:t xml:space="preserve">one can explain </w:t>
      </w:r>
      <w:r w:rsidR="00E75F1E">
        <w:t xml:space="preserve">the most elementary forms of mental activity </w:t>
      </w:r>
      <w:r w:rsidR="00337E81">
        <w:t xml:space="preserve">using only the informational and biological sciences, then talk of intentionality can </w:t>
      </w:r>
      <w:r w:rsidR="00162D08">
        <w:t xml:space="preserve">presumably </w:t>
      </w:r>
      <w:r w:rsidR="00337E81">
        <w:t xml:space="preserve">be purged from </w:t>
      </w:r>
      <w:r w:rsidR="007172BF">
        <w:t xml:space="preserve">the </w:t>
      </w:r>
      <w:r w:rsidR="00337E81">
        <w:t>explanation</w:t>
      </w:r>
      <w:r w:rsidR="007172BF">
        <w:t>s</w:t>
      </w:r>
      <w:r w:rsidR="00337E81">
        <w:t xml:space="preserve"> of </w:t>
      </w:r>
      <w:r w:rsidR="007E6210">
        <w:t>the</w:t>
      </w:r>
      <w:r w:rsidR="0099216C">
        <w:t>se</w:t>
      </w:r>
      <w:r w:rsidR="007E6210">
        <w:t xml:space="preserve"> forms of mental activity</w:t>
      </w:r>
      <w:r w:rsidR="00337E81">
        <w:t xml:space="preserve">. </w:t>
      </w:r>
      <w:r w:rsidR="00DE0634">
        <w:t xml:space="preserve">Or, what amounts to the same, it need not be invoked to begin with. </w:t>
      </w:r>
      <w:r w:rsidR="00500FC8">
        <w:t xml:space="preserve">(That is, on certain views about explanation—recall fn. </w:t>
      </w:r>
      <w:r w:rsidR="00803711">
        <w:t>10</w:t>
      </w:r>
      <w:r w:rsidR="00500FC8">
        <w:t>.)</w:t>
      </w:r>
    </w:p>
    <w:p w14:paraId="5A4A31E0" w14:textId="5DA7EF9E" w:rsidR="00B54175" w:rsidRDefault="00731CF8" w:rsidP="00C50E3F">
      <w:r>
        <w:t xml:space="preserve">Hutto and Myin </w:t>
      </w:r>
      <w:r w:rsidR="00283AFC">
        <w:t xml:space="preserve">do not concede that there is a </w:t>
      </w:r>
      <w:r w:rsidR="00B76096">
        <w:t>generalization problem</w:t>
      </w:r>
      <w:r w:rsidR="00934070">
        <w:t xml:space="preserve">, because they </w:t>
      </w:r>
      <w:r w:rsidR="00C050CE">
        <w:t>hold that a</w:t>
      </w:r>
      <w:r w:rsidR="00B822BC">
        <w:t xml:space="preserve"> suitable</w:t>
      </w:r>
      <w:r w:rsidR="00C050CE">
        <w:t xml:space="preserve"> explanation of intentionality has been given, </w:t>
      </w:r>
      <w:r w:rsidR="00934070">
        <w:t xml:space="preserve">namely, </w:t>
      </w:r>
      <w:r w:rsidR="00C050CE">
        <w:t>in</w:t>
      </w:r>
      <w:r>
        <w:t xml:space="preserve"> </w:t>
      </w:r>
      <w:r w:rsidR="004B3FFE">
        <w:t>(Hutto 2008</w:t>
      </w:r>
      <w:r w:rsidR="00167F59">
        <w:t>:</w:t>
      </w:r>
      <w:r w:rsidR="004B3FFE">
        <w:t xml:space="preserve"> Chapter 3) and </w:t>
      </w:r>
      <w:r w:rsidR="00C050CE">
        <w:t>(</w:t>
      </w:r>
      <w:r w:rsidR="004B3FFE">
        <w:t xml:space="preserve">Hutto </w:t>
      </w:r>
      <w:r w:rsidR="00167F59">
        <w:t xml:space="preserve">&amp; </w:t>
      </w:r>
      <w:r w:rsidR="004B3FFE">
        <w:t>Myin 2013</w:t>
      </w:r>
      <w:r w:rsidR="003B040C">
        <w:t>,</w:t>
      </w:r>
      <w:r w:rsidR="004B3FFE">
        <w:t xml:space="preserve"> </w:t>
      </w:r>
      <w:r w:rsidR="003B040C">
        <w:t>pp. 57–82</w:t>
      </w:r>
      <w:r w:rsidR="004B3FFE">
        <w:t>)</w:t>
      </w:r>
      <w:r w:rsidR="00A20B4C">
        <w:t xml:space="preserve">. However, </w:t>
      </w:r>
      <w:r w:rsidR="00D81662">
        <w:t xml:space="preserve">in Sections 2 and 3 </w:t>
      </w:r>
      <w:r w:rsidR="00A20B4C">
        <w:t xml:space="preserve">I’ll </w:t>
      </w:r>
      <w:r w:rsidR="00CC7D6D">
        <w:t>argue</w:t>
      </w:r>
      <w:r w:rsidR="00EF122B">
        <w:t xml:space="preserve"> </w:t>
      </w:r>
      <w:r w:rsidR="00A20B4C">
        <w:t>that</w:t>
      </w:r>
      <w:r w:rsidR="00EF122B">
        <w:t xml:space="preserve"> </w:t>
      </w:r>
      <w:r w:rsidR="00AD59CC">
        <w:t xml:space="preserve">some of </w:t>
      </w:r>
      <w:r w:rsidR="00D54981">
        <w:t xml:space="preserve">the </w:t>
      </w:r>
      <w:r w:rsidR="00EF122B">
        <w:t xml:space="preserve">classic problems for accounts of </w:t>
      </w:r>
      <w:r w:rsidR="00A20B4C">
        <w:t>content-possession</w:t>
      </w:r>
      <w:r w:rsidR="004D2C1A">
        <w:t xml:space="preserve"> </w:t>
      </w:r>
      <w:r w:rsidR="00A20B4C">
        <w:t>apply</w:t>
      </w:r>
      <w:r w:rsidR="00750C76">
        <w:t>, if cogent,</w:t>
      </w:r>
      <w:r w:rsidR="00C658BA">
        <w:t xml:space="preserve"> </w:t>
      </w:r>
      <w:r w:rsidR="00A20B4C">
        <w:t xml:space="preserve">equally well </w:t>
      </w:r>
      <w:r w:rsidR="00CC7D6D">
        <w:t xml:space="preserve">to </w:t>
      </w:r>
      <w:r w:rsidR="0025275B">
        <w:t>intentionality</w:t>
      </w:r>
      <w:r w:rsidR="00A20B4C">
        <w:t xml:space="preserve">. </w:t>
      </w:r>
      <w:r w:rsidR="00A16B6F">
        <w:t>E</w:t>
      </w:r>
      <w:r w:rsidR="00EB1006">
        <w:t>ach</w:t>
      </w:r>
      <w:r w:rsidR="00AD4AD3">
        <w:t xml:space="preserve"> section</w:t>
      </w:r>
      <w:r w:rsidR="00A16B6F">
        <w:t xml:space="preserve"> </w:t>
      </w:r>
      <w:r w:rsidR="005106FB">
        <w:t>dives</w:t>
      </w:r>
      <w:r w:rsidR="00A16B6F">
        <w:t xml:space="preserve"> into a </w:t>
      </w:r>
      <w:r w:rsidR="00412846">
        <w:t>prominent</w:t>
      </w:r>
      <w:r w:rsidR="002A7854">
        <w:t xml:space="preserve"> </w:t>
      </w:r>
      <w:r w:rsidR="00C50E3F">
        <w:t>strategy for naturalizing</w:t>
      </w:r>
      <w:r w:rsidR="00E77658">
        <w:t xml:space="preserve"> content-possession</w:t>
      </w:r>
      <w:r w:rsidR="00764505">
        <w:t>,</w:t>
      </w:r>
      <w:r w:rsidR="006F09EE">
        <w:t xml:space="preserve"> examines some objections and responses</w:t>
      </w:r>
      <w:r w:rsidR="00206A16">
        <w:t xml:space="preserve"> thereto</w:t>
      </w:r>
      <w:r w:rsidR="006F09EE">
        <w:t>, and</w:t>
      </w:r>
      <w:r w:rsidR="00764505">
        <w:t xml:space="preserve"> </w:t>
      </w:r>
      <w:r w:rsidR="007730E4">
        <w:t xml:space="preserve">applies </w:t>
      </w:r>
      <w:r w:rsidR="00431DB9">
        <w:t>that</w:t>
      </w:r>
      <w:r w:rsidR="00C50E3F">
        <w:t xml:space="preserve"> strategy</w:t>
      </w:r>
      <w:r w:rsidR="00431DB9">
        <w:t xml:space="preserve">, </w:t>
      </w:r>
      <w:r w:rsidR="00F050CF">
        <w:t xml:space="preserve">and </w:t>
      </w:r>
      <w:r w:rsidR="00C50E3F">
        <w:t>its problems</w:t>
      </w:r>
      <w:r w:rsidR="00431DB9">
        <w:t>,</w:t>
      </w:r>
      <w:r w:rsidR="00C50E3F">
        <w:t xml:space="preserve"> to </w:t>
      </w:r>
      <w:r w:rsidR="00764505">
        <w:t xml:space="preserve">intentionality. </w:t>
      </w:r>
    </w:p>
    <w:p w14:paraId="40E3DF25" w14:textId="77777777" w:rsidR="003A4707" w:rsidRPr="00420379" w:rsidRDefault="003A4707" w:rsidP="00C32050">
      <w:pPr>
        <w:rPr>
          <w:u w:val="double"/>
        </w:rPr>
      </w:pPr>
    </w:p>
    <w:p w14:paraId="266D0BFC" w14:textId="77777777" w:rsidR="000F34A9" w:rsidRDefault="00F92BA7" w:rsidP="00C80CF8">
      <w:pPr>
        <w:keepNext/>
        <w:ind w:firstLine="0"/>
        <w:rPr>
          <w:b/>
          <w:bCs/>
        </w:rPr>
      </w:pPr>
      <w:r>
        <w:rPr>
          <w:b/>
          <w:bCs/>
        </w:rPr>
        <w:t xml:space="preserve">2. </w:t>
      </w:r>
      <w:proofErr w:type="spellStart"/>
      <w:r>
        <w:rPr>
          <w:b/>
          <w:bCs/>
        </w:rPr>
        <w:t>Teleo</w:t>
      </w:r>
      <w:proofErr w:type="spellEnd"/>
      <w:r w:rsidR="000F34A9">
        <w:rPr>
          <w:b/>
          <w:bCs/>
        </w:rPr>
        <w:t xml:space="preserve">-approaches </w:t>
      </w:r>
    </w:p>
    <w:p w14:paraId="235EEA23" w14:textId="57A3E20F" w:rsidR="00F92BA7" w:rsidRPr="00F92BA7" w:rsidRDefault="000F34A9" w:rsidP="00C80CF8">
      <w:pPr>
        <w:keepNext/>
        <w:ind w:firstLine="0"/>
        <w:rPr>
          <w:b/>
          <w:bCs/>
        </w:rPr>
      </w:pPr>
      <w:r>
        <w:rPr>
          <w:b/>
          <w:bCs/>
        </w:rPr>
        <w:t>2.1. Teleo</w:t>
      </w:r>
      <w:r w:rsidR="00F92BA7">
        <w:rPr>
          <w:b/>
          <w:bCs/>
        </w:rPr>
        <w:t xml:space="preserve">semantics </w:t>
      </w:r>
    </w:p>
    <w:p w14:paraId="62D3FE51" w14:textId="1DFDA0AB" w:rsidR="001D7FC9" w:rsidRDefault="006F5D01" w:rsidP="00C80CF8">
      <w:pPr>
        <w:keepNext/>
      </w:pPr>
      <w:r w:rsidRPr="006F5D01">
        <w:rPr>
          <w:i/>
          <w:iCs/>
        </w:rPr>
        <w:t>T</w:t>
      </w:r>
      <w:r w:rsidR="00A307BD">
        <w:rPr>
          <w:i/>
          <w:iCs/>
        </w:rPr>
        <w:t>eleosemantics</w:t>
      </w:r>
      <w:r>
        <w:t xml:space="preserve"> is </w:t>
      </w:r>
      <w:r w:rsidR="00C3181B">
        <w:t xml:space="preserve">the </w:t>
      </w:r>
      <w:r w:rsidR="00492A8C">
        <w:t>attempt to explain content</w:t>
      </w:r>
      <w:r w:rsidR="0078123D">
        <w:t>-possession</w:t>
      </w:r>
      <w:r w:rsidR="00005A50">
        <w:t xml:space="preserve"> </w:t>
      </w:r>
      <w:r w:rsidR="00A53DD0">
        <w:t>in terms of biological functions (Millikan 1984; Dretske 1988; Papineau 1993</w:t>
      </w:r>
      <w:r w:rsidR="00FE7958">
        <w:t>; Neander 1995</w:t>
      </w:r>
      <w:r w:rsidR="00A53DD0">
        <w:t>)</w:t>
      </w:r>
      <w:r w:rsidR="00244D58">
        <w:t xml:space="preserve">, and is </w:t>
      </w:r>
      <w:r w:rsidR="000E2845">
        <w:t>widely</w:t>
      </w:r>
      <w:r w:rsidR="00244D58">
        <w:t xml:space="preserve"> regarded as </w:t>
      </w:r>
      <w:r w:rsidR="00005A50">
        <w:t>the most promising</w:t>
      </w:r>
      <w:r w:rsidR="00A53DD0">
        <w:t xml:space="preserve"> strategy for naturalizing content-possession</w:t>
      </w:r>
      <w:r w:rsidR="002E1338">
        <w:t xml:space="preserve">, by friends and foes of content alike </w:t>
      </w:r>
      <w:r w:rsidR="00A53DD0">
        <w:t>(</w:t>
      </w:r>
      <w:r w:rsidR="00244D58">
        <w:t>Hutto &amp; Myin 2013</w:t>
      </w:r>
      <w:r w:rsidR="00F6444B">
        <w:t>,</w:t>
      </w:r>
      <w:r w:rsidR="00244D58">
        <w:t xml:space="preserve"> </w:t>
      </w:r>
      <w:r w:rsidR="00F6444B">
        <w:t xml:space="preserve">p. </w:t>
      </w:r>
      <w:r w:rsidR="00A53DD0">
        <w:t>75)</w:t>
      </w:r>
      <w:r w:rsidR="00492A8C">
        <w:t xml:space="preserve">. </w:t>
      </w:r>
      <w:r w:rsidR="00EC5A4A">
        <w:t xml:space="preserve">In </w:t>
      </w:r>
      <w:r w:rsidR="008906DD">
        <w:t>its</w:t>
      </w:r>
      <w:r w:rsidR="00F1082B">
        <w:t xml:space="preserve"> </w:t>
      </w:r>
      <w:r w:rsidR="006062D8">
        <w:t xml:space="preserve">simplest, </w:t>
      </w:r>
      <w:r w:rsidR="00F1082B">
        <w:t>most</w:t>
      </w:r>
      <w:r w:rsidR="005C470B">
        <w:t xml:space="preserve"> </w:t>
      </w:r>
      <w:r w:rsidR="004A1EA2">
        <w:t>prominent</w:t>
      </w:r>
      <w:r w:rsidR="00F1082B">
        <w:t xml:space="preserve"> </w:t>
      </w:r>
      <w:r w:rsidR="00492A8C">
        <w:t>iteration</w:t>
      </w:r>
      <w:r w:rsidR="00EC5A4A">
        <w:t xml:space="preserve">, </w:t>
      </w:r>
      <w:r w:rsidR="005E1EA7">
        <w:t xml:space="preserve">and </w:t>
      </w:r>
      <w:r w:rsidR="003240F2">
        <w:t xml:space="preserve">restricted </w:t>
      </w:r>
      <w:r w:rsidR="005E1EA7">
        <w:t>to the case of truth-conditions,</w:t>
      </w:r>
      <w:r w:rsidR="005E1EA7">
        <w:rPr>
          <w:rStyle w:val="FootnoteReference"/>
        </w:rPr>
        <w:footnoteReference w:id="13"/>
      </w:r>
      <w:r w:rsidR="005E1EA7">
        <w:t xml:space="preserve"> </w:t>
      </w:r>
      <w:r w:rsidR="00EC5A4A" w:rsidRPr="00492A8C">
        <w:t>t</w:t>
      </w:r>
      <w:r w:rsidR="00A939FD" w:rsidRPr="00492A8C">
        <w:t xml:space="preserve">eleosemantics </w:t>
      </w:r>
      <w:r w:rsidR="001D7FC9">
        <w:t>says the following:</w:t>
      </w:r>
      <w:r w:rsidR="0094092E">
        <w:t xml:space="preserve"> </w:t>
      </w:r>
    </w:p>
    <w:p w14:paraId="49BF0AB0" w14:textId="46A487A4" w:rsidR="001D7FC9" w:rsidRPr="008741A2" w:rsidRDefault="001D7FC9" w:rsidP="009173EE">
      <w:pPr>
        <w:widowControl w:val="0"/>
        <w:ind w:firstLine="0"/>
        <w:rPr>
          <w:sz w:val="12"/>
        </w:rPr>
      </w:pPr>
    </w:p>
    <w:p w14:paraId="6C5E0307" w14:textId="0674E72E" w:rsidR="00884322" w:rsidRDefault="001D7FC9" w:rsidP="00603AEA">
      <w:pPr>
        <w:keepNext/>
      </w:pPr>
      <w:r>
        <w:t>(</w:t>
      </w:r>
      <w:r w:rsidR="00884322">
        <w:t xml:space="preserve">Simple </w:t>
      </w:r>
      <w:r>
        <w:t>Teleosemantics)</w:t>
      </w:r>
      <w:r>
        <w:tab/>
        <w:t>F</w:t>
      </w:r>
      <w:r w:rsidR="0094092E">
        <w:t xml:space="preserve">or any </w:t>
      </w:r>
      <w:r w:rsidR="0094092E">
        <w:rPr>
          <w:i/>
          <w:iCs/>
        </w:rPr>
        <w:t>p</w:t>
      </w:r>
      <w:r w:rsidR="005E38D6">
        <w:t>,</w:t>
      </w:r>
      <w:r w:rsidR="00B30232">
        <w:rPr>
          <w:rStyle w:val="FootnoteReference"/>
        </w:rPr>
        <w:footnoteReference w:id="14"/>
      </w:r>
      <w:r w:rsidR="0094092E">
        <w:t xml:space="preserve"> any </w:t>
      </w:r>
      <w:r w:rsidR="00FA0749">
        <w:t xml:space="preserve">entity </w:t>
      </w:r>
      <w:r w:rsidR="0094092E">
        <w:t>E,</w:t>
      </w:r>
      <w:r w:rsidR="006A143D">
        <w:t xml:space="preserve"> </w:t>
      </w:r>
      <w:r w:rsidR="005E38D6">
        <w:t xml:space="preserve">and any biological system S, </w:t>
      </w:r>
      <w:r w:rsidR="002E2287">
        <w:t xml:space="preserve">E has </w:t>
      </w:r>
    </w:p>
    <w:p w14:paraId="3885C8E6" w14:textId="77777777" w:rsidR="00884322" w:rsidRDefault="002E2287" w:rsidP="00603AEA">
      <w:pPr>
        <w:keepNext/>
        <w:ind w:left="2880"/>
      </w:pPr>
      <w:r>
        <w:t>as its</w:t>
      </w:r>
      <w:r w:rsidR="00884322">
        <w:t xml:space="preserve"> </w:t>
      </w:r>
      <w:r w:rsidR="009E1401">
        <w:t>t</w:t>
      </w:r>
      <w:r w:rsidR="005E38D6">
        <w:t>r</w:t>
      </w:r>
      <w:r w:rsidR="009E1401">
        <w:t>uth</w:t>
      </w:r>
      <w:r>
        <w:t>-condition</w:t>
      </w:r>
      <w:r w:rsidR="0094092E">
        <w:t xml:space="preserve"> </w:t>
      </w:r>
      <w:r>
        <w:t xml:space="preserve">the condition that </w:t>
      </w:r>
      <w:r>
        <w:rPr>
          <w:i/>
          <w:iCs/>
        </w:rPr>
        <w:t xml:space="preserve">p </w:t>
      </w:r>
      <w:r>
        <w:t xml:space="preserve">if and only if E has </w:t>
      </w:r>
    </w:p>
    <w:p w14:paraId="5F23FCAD" w14:textId="35C84CD7" w:rsidR="001D7FC9" w:rsidRDefault="002E2287" w:rsidP="00603AEA">
      <w:pPr>
        <w:keepNext/>
        <w:ind w:left="2880"/>
      </w:pPr>
      <w:r>
        <w:t xml:space="preserve">the </w:t>
      </w:r>
      <w:r w:rsidRPr="0075497F">
        <w:rPr>
          <w:i/>
          <w:iCs/>
        </w:rPr>
        <w:t>biological function</w:t>
      </w:r>
      <w:r w:rsidR="005E38D6">
        <w:t>, for S,</w:t>
      </w:r>
      <w:r>
        <w:t xml:space="preserve"> </w:t>
      </w:r>
      <w:r w:rsidR="00AA2543">
        <w:t xml:space="preserve">of </w:t>
      </w:r>
      <w:r w:rsidR="009E1401" w:rsidRPr="00167586">
        <w:rPr>
          <w:i/>
          <w:iCs/>
        </w:rPr>
        <w:t>indicating</w:t>
      </w:r>
      <w:r w:rsidR="005E095C" w:rsidRPr="00EA275C">
        <w:rPr>
          <w:rStyle w:val="FootnoteReference"/>
        </w:rPr>
        <w:footnoteReference w:id="15"/>
      </w:r>
      <w:r w:rsidR="009E1401">
        <w:t xml:space="preserve"> that </w:t>
      </w:r>
      <w:r w:rsidR="009E1401">
        <w:rPr>
          <w:i/>
          <w:iCs/>
        </w:rPr>
        <w:t>p</w:t>
      </w:r>
      <w:r w:rsidR="006A143D">
        <w:t xml:space="preserve">. </w:t>
      </w:r>
    </w:p>
    <w:p w14:paraId="0AE68CEA" w14:textId="77777777" w:rsidR="004F57AC" w:rsidRPr="00E27C9F" w:rsidRDefault="004F57AC" w:rsidP="001D7FC9">
      <w:pPr>
        <w:ind w:left="2160"/>
        <w:rPr>
          <w:sz w:val="8"/>
        </w:rPr>
      </w:pPr>
    </w:p>
    <w:p w14:paraId="39A56AE3" w14:textId="2A7EC449" w:rsidR="003255CC" w:rsidRDefault="006074C1" w:rsidP="00274334">
      <w:pPr>
        <w:ind w:firstLine="0"/>
      </w:pPr>
      <w:r>
        <w:t xml:space="preserve">Hutto and Myin reject teleosemantics. Their concern </w:t>
      </w:r>
      <w:r w:rsidR="00397422">
        <w:t xml:space="preserve">relies </w:t>
      </w:r>
      <w:r>
        <w:t xml:space="preserve">on the </w:t>
      </w:r>
      <w:r w:rsidR="00DD715A">
        <w:t>Neo-Fregean view</w:t>
      </w:r>
      <w:r>
        <w:t xml:space="preserve"> that to have </w:t>
      </w:r>
      <w:r w:rsidRPr="001B1850">
        <w:t>content</w:t>
      </w:r>
      <w:r>
        <w:t>,</w:t>
      </w:r>
      <w:r>
        <w:rPr>
          <w:i/>
          <w:iCs/>
        </w:rPr>
        <w:t xml:space="preserve"> </w:t>
      </w:r>
      <w:r w:rsidR="00294D60">
        <w:t>a thing</w:t>
      </w:r>
      <w:r>
        <w:t xml:space="preserve"> must present its subject matter </w:t>
      </w:r>
      <w:r w:rsidRPr="00A82AA1">
        <w:t>under some guise or other</w:t>
      </w:r>
      <w:r w:rsidR="00A4542C">
        <w:t xml:space="preserve"> (</w:t>
      </w:r>
      <w:r w:rsidR="00DD715A">
        <w:t>recall Introduction</w:t>
      </w:r>
      <w:r w:rsidR="00A4542C">
        <w:t>)</w:t>
      </w:r>
      <w:r w:rsidR="00DD715A">
        <w:t xml:space="preserve">. </w:t>
      </w:r>
      <w:r w:rsidR="00BC7619">
        <w:t xml:space="preserve">While </w:t>
      </w:r>
      <w:r w:rsidR="00DD715A">
        <w:t>I will not dispute that view</w:t>
      </w:r>
      <w:r w:rsidR="00BC7619">
        <w:t xml:space="preserve"> here</w:t>
      </w:r>
      <w:r w:rsidR="00374A46">
        <w:t>,</w:t>
      </w:r>
      <w:r w:rsidR="00294A0D">
        <w:t xml:space="preserve"> note that </w:t>
      </w:r>
      <w:r w:rsidR="00374A46">
        <w:t xml:space="preserve">it has </w:t>
      </w:r>
      <w:r w:rsidR="004D5C48">
        <w:t>sophisticate</w:t>
      </w:r>
      <w:r w:rsidR="00807794">
        <w:t>d</w:t>
      </w:r>
      <w:r w:rsidR="004D5C48">
        <w:t xml:space="preserve"> critic</w:t>
      </w:r>
      <w:r w:rsidR="00807794">
        <w:t xml:space="preserve">s </w:t>
      </w:r>
      <w:r w:rsidR="00294A0D">
        <w:t>(Heck 2012)</w:t>
      </w:r>
      <w:r w:rsidR="00DD715A">
        <w:t>.</w:t>
      </w:r>
      <w:r w:rsidR="00A4542C">
        <w:t xml:space="preserve"> </w:t>
      </w:r>
      <w:r>
        <w:t>Following Fodor (2008), Hutto and Myin hold that the notion of biological function</w:t>
      </w:r>
      <w:r w:rsidR="001E47B2">
        <w:t xml:space="preserve"> by itself</w:t>
      </w:r>
      <w:r>
        <w:t xml:space="preserve"> “lacks the resources for specifying under which guise</w:t>
      </w:r>
      <w:r w:rsidR="00762B35">
        <w:t xml:space="preserve"> </w:t>
      </w:r>
      <w:r w:rsidR="00C66295">
        <w:t>[</w:t>
      </w:r>
      <w:r w:rsidR="00762B35">
        <w:t xml:space="preserve">cognitive </w:t>
      </w:r>
      <w:r w:rsidR="00C66295">
        <w:t>states that have contents</w:t>
      </w:r>
      <w:r w:rsidR="00762B35">
        <w:t xml:space="preserve">] </w:t>
      </w:r>
      <w:r>
        <w:t>might represent what they target” (</w:t>
      </w:r>
      <w:r w:rsidR="001A6983">
        <w:t>2013</w:t>
      </w:r>
      <w:r w:rsidR="00664B2C">
        <w:t>, p.</w:t>
      </w:r>
      <w:r w:rsidR="001A6983">
        <w:t xml:space="preserve"> </w:t>
      </w:r>
      <w:r>
        <w:t>79</w:t>
      </w:r>
      <w:r w:rsidR="00090311">
        <w:t>; see also 2017, pp. 43–46</w:t>
      </w:r>
      <w:r>
        <w:t>).</w:t>
      </w:r>
      <w:r w:rsidR="00B7688B">
        <w:t xml:space="preserve"> Here we need not go into details;</w:t>
      </w:r>
      <w:r>
        <w:t xml:space="preserve"> </w:t>
      </w:r>
      <w:r w:rsidR="00CF4E41">
        <w:t xml:space="preserve">just observe </w:t>
      </w:r>
      <w:r w:rsidR="00B7688B">
        <w:t xml:space="preserve">that </w:t>
      </w:r>
      <w:r w:rsidR="005E64D5">
        <w:t xml:space="preserve">Hutto and Myin are employing the </w:t>
      </w:r>
      <w:r w:rsidR="00F21B8A">
        <w:t>naturalist argument</w:t>
      </w:r>
      <w:r w:rsidR="002010F0">
        <w:t>:</w:t>
      </w:r>
      <w:r w:rsidR="005E64D5">
        <w:t xml:space="preserve"> </w:t>
      </w:r>
      <w:r w:rsidR="002010F0">
        <w:t>t</w:t>
      </w:r>
      <w:r w:rsidR="00B7688B">
        <w:t>he</w:t>
      </w:r>
      <w:r w:rsidR="005E64D5">
        <w:t>ir</w:t>
      </w:r>
      <w:r w:rsidR="00B7688B">
        <w:t xml:space="preserve"> motivation for rejecting talk of content rel</w:t>
      </w:r>
      <w:r w:rsidR="009D5952">
        <w:t>ies</w:t>
      </w:r>
      <w:r w:rsidR="00B7688B">
        <w:t xml:space="preserve"> on the unavailability of a</w:t>
      </w:r>
      <w:r w:rsidR="00EA6AC7">
        <w:t xml:space="preserve">n appropriately </w:t>
      </w:r>
      <w:r w:rsidR="00B7688B">
        <w:t xml:space="preserve">naturalistic explanation of </w:t>
      </w:r>
      <w:r w:rsidR="00CB6DF4">
        <w:t xml:space="preserve">the grounds </w:t>
      </w:r>
      <w:r w:rsidR="00B7688B">
        <w:t>of content-possession</w:t>
      </w:r>
      <w:r w:rsidR="0037007D">
        <w:t xml:space="preserve">—that is, an account </w:t>
      </w:r>
      <w:r w:rsidR="00506257">
        <w:t>in terms of biological function</w:t>
      </w:r>
      <w:r w:rsidR="00B7688B">
        <w:t>.</w:t>
      </w:r>
      <w:r w:rsidR="005C2097">
        <w:t xml:space="preserve"> </w:t>
      </w:r>
    </w:p>
    <w:p w14:paraId="787EB2F6" w14:textId="05B42B7E" w:rsidR="00E32089" w:rsidRDefault="00CD1486" w:rsidP="00EB340A">
      <w:r>
        <w:t>W</w:t>
      </w:r>
      <w:r w:rsidR="001B5FE4">
        <w:t xml:space="preserve">hen it comes to </w:t>
      </w:r>
      <w:r w:rsidR="00D11877" w:rsidRPr="00B26DED">
        <w:t>intentionality</w:t>
      </w:r>
      <w:r w:rsidR="001B5FE4">
        <w:t xml:space="preserve">, </w:t>
      </w:r>
      <w:r>
        <w:t xml:space="preserve">however, Hutto and Myin </w:t>
      </w:r>
      <w:r w:rsidR="00B87BD5">
        <w:t xml:space="preserve">are more </w:t>
      </w:r>
      <w:r w:rsidR="00632B7F">
        <w:t>confident</w:t>
      </w:r>
      <w:r>
        <w:t xml:space="preserve"> about what biological function</w:t>
      </w:r>
      <w:r w:rsidR="008A6DA8">
        <w:t xml:space="preserve">s </w:t>
      </w:r>
      <w:r>
        <w:t>can achieve</w:t>
      </w:r>
      <w:r w:rsidR="00B87BD5">
        <w:t>: they</w:t>
      </w:r>
      <w:r w:rsidR="00632B7F">
        <w:t xml:space="preserve"> </w:t>
      </w:r>
      <w:r w:rsidR="001424C9">
        <w:t xml:space="preserve">endorse </w:t>
      </w:r>
      <w:r w:rsidR="00BF6152">
        <w:rPr>
          <w:i/>
          <w:iCs/>
        </w:rPr>
        <w:t>t</w:t>
      </w:r>
      <w:r w:rsidR="00B716E9" w:rsidRPr="001151F3">
        <w:rPr>
          <w:i/>
          <w:iCs/>
        </w:rPr>
        <w:t>eleosemiotics</w:t>
      </w:r>
      <w:r w:rsidR="00523FFC">
        <w:t>,</w:t>
      </w:r>
      <w:r w:rsidR="00B716E9" w:rsidRPr="00D13208">
        <w:rPr>
          <w:i/>
          <w:iCs/>
        </w:rPr>
        <w:t xml:space="preserve"> </w:t>
      </w:r>
      <w:r w:rsidR="00B716E9">
        <w:t xml:space="preserve">the attempt to explain intentionality in terms of biological functions. </w:t>
      </w:r>
      <w:r w:rsidR="00BF7F24">
        <w:t>To have an</w:t>
      </w:r>
      <w:r w:rsidR="00B716E9">
        <w:t xml:space="preserve"> example</w:t>
      </w:r>
      <w:r w:rsidR="00BF7F24">
        <w:t xml:space="preserve"> on the table</w:t>
      </w:r>
      <w:r w:rsidR="00322C98">
        <w:t>,</w:t>
      </w:r>
      <w:r w:rsidR="005811DF">
        <w:t xml:space="preserve"> a simple variant of</w:t>
      </w:r>
      <w:r w:rsidR="00B716E9">
        <w:t xml:space="preserve"> </w:t>
      </w:r>
      <w:r w:rsidR="00B716E9" w:rsidRPr="001B1850">
        <w:t>teleosemiotics</w:t>
      </w:r>
      <w:r w:rsidR="00B716E9">
        <w:rPr>
          <w:i/>
          <w:iCs/>
        </w:rPr>
        <w:t xml:space="preserve"> </w:t>
      </w:r>
      <w:r w:rsidR="00B716E9">
        <w:t xml:space="preserve">might claim that for any kind of thing X and any entity E, E is </w:t>
      </w:r>
      <w:r w:rsidR="00B716E9" w:rsidRPr="000A2CBD">
        <w:rPr>
          <w:i/>
          <w:iCs/>
        </w:rPr>
        <w:t>about</w:t>
      </w:r>
      <w:r w:rsidR="00B716E9">
        <w:t xml:space="preserve"> </w:t>
      </w:r>
      <w:proofErr w:type="spellStart"/>
      <w:r w:rsidR="00B716E9">
        <w:t>Xs</w:t>
      </w:r>
      <w:proofErr w:type="spellEnd"/>
      <w:r w:rsidR="00B716E9">
        <w:t xml:space="preserve">—that is, E has </w:t>
      </w:r>
      <w:proofErr w:type="spellStart"/>
      <w:r w:rsidR="00B716E9">
        <w:t>Xs</w:t>
      </w:r>
      <w:proofErr w:type="spellEnd"/>
      <w:r w:rsidR="00B716E9">
        <w:t xml:space="preserve"> as its </w:t>
      </w:r>
      <w:r w:rsidR="00B716E9">
        <w:lastRenderedPageBreak/>
        <w:t xml:space="preserve">subject matter—if and only if E has the biological function of indicating that an X is </w:t>
      </w:r>
      <w:r w:rsidR="00521C6F">
        <w:t>spatially nearby</w:t>
      </w:r>
      <w:r w:rsidR="00B716E9">
        <w:t>.</w:t>
      </w:r>
      <w:r w:rsidR="008B284B">
        <w:rPr>
          <w:rStyle w:val="FootnoteReference"/>
        </w:rPr>
        <w:footnoteReference w:id="16"/>
      </w:r>
      <w:r w:rsidR="00CF4FBE">
        <w:t xml:space="preserve"> </w:t>
      </w:r>
      <w:r w:rsidR="0070411D">
        <w:t xml:space="preserve">For Hutto and Myin, teleosemiotics is more successful than teleosemantics because </w:t>
      </w:r>
      <w:r w:rsidR="000C5126">
        <w:t xml:space="preserve">having </w:t>
      </w:r>
      <w:r w:rsidR="003C2803">
        <w:t xml:space="preserve">intentionality </w:t>
      </w:r>
      <w:r w:rsidR="00B74DEA">
        <w:t xml:space="preserve">does not </w:t>
      </w:r>
      <w:r w:rsidR="000C5126">
        <w:t xml:space="preserve">(by itself) </w:t>
      </w:r>
      <w:r w:rsidR="00B74DEA">
        <w:t xml:space="preserve">involve </w:t>
      </w:r>
      <w:r w:rsidR="00791FAB">
        <w:t>presenting-under-a-guise</w:t>
      </w:r>
      <w:r w:rsidR="00B74DEA">
        <w:t xml:space="preserve">. </w:t>
      </w:r>
      <w:r w:rsidR="00361BA8">
        <w:t xml:space="preserve">Of course, </w:t>
      </w:r>
      <w:r w:rsidR="000C7674">
        <w:t xml:space="preserve">I’ll </w:t>
      </w:r>
      <w:r w:rsidR="00B308F3">
        <w:t>soon</w:t>
      </w:r>
      <w:r w:rsidR="00276CC8">
        <w:t xml:space="preserve"> </w:t>
      </w:r>
      <w:r w:rsidR="000C7674">
        <w:t>argue</w:t>
      </w:r>
      <w:r w:rsidR="00915384">
        <w:t xml:space="preserve"> (</w:t>
      </w:r>
      <w:r w:rsidR="00A74F9B">
        <w:t>S</w:t>
      </w:r>
      <w:r w:rsidR="00647119">
        <w:t xml:space="preserve">ection </w:t>
      </w:r>
      <w:r w:rsidR="00915384">
        <w:t>2.2</w:t>
      </w:r>
      <w:r w:rsidR="00B8707A">
        <w:t>, Section 3</w:t>
      </w:r>
      <w:r w:rsidR="00915384">
        <w:t>)</w:t>
      </w:r>
      <w:r w:rsidR="00361BA8">
        <w:t xml:space="preserve"> that</w:t>
      </w:r>
      <w:r w:rsidR="000C7674">
        <w:t xml:space="preserve"> </w:t>
      </w:r>
      <w:r w:rsidR="000C0818">
        <w:t>if one</w:t>
      </w:r>
      <w:r w:rsidR="00822153">
        <w:t xml:space="preserve"> </w:t>
      </w:r>
      <w:r w:rsidR="00782CC3">
        <w:t xml:space="preserve">takes </w:t>
      </w:r>
      <w:r w:rsidR="000C0818">
        <w:t xml:space="preserve">concerns </w:t>
      </w:r>
      <w:r w:rsidR="00653DDB">
        <w:t xml:space="preserve">about naturalization </w:t>
      </w:r>
      <w:r w:rsidR="000C0818">
        <w:t xml:space="preserve">seriously, then one </w:t>
      </w:r>
      <w:r w:rsidR="004774CD">
        <w:t>has reason</w:t>
      </w:r>
      <w:r w:rsidR="00653DDB">
        <w:t>s</w:t>
      </w:r>
      <w:r w:rsidR="004774CD">
        <w:t xml:space="preserve"> </w:t>
      </w:r>
      <w:r w:rsidR="000C0818">
        <w:t>to be concerned about intentionality</w:t>
      </w:r>
      <w:r w:rsidR="006D5FF7">
        <w:t xml:space="preserve"> independent of Fodor’s argument</w:t>
      </w:r>
      <w:r w:rsidR="000C0818">
        <w:t xml:space="preserve">. </w:t>
      </w:r>
      <w:r w:rsidR="004D04F0">
        <w:t xml:space="preserve">This is because many of the </w:t>
      </w:r>
      <w:r w:rsidR="005E491F">
        <w:t xml:space="preserve">other </w:t>
      </w:r>
      <w:r w:rsidR="004D04F0">
        <w:t xml:space="preserve">classic obstacles to naturalizing content-possession do not </w:t>
      </w:r>
      <w:r w:rsidR="00851CD6">
        <w:t xml:space="preserve">evaporate </w:t>
      </w:r>
      <w:r w:rsidR="004D04F0">
        <w:t xml:space="preserve">once </w:t>
      </w:r>
      <w:r w:rsidR="00A77DD1">
        <w:t xml:space="preserve">we </w:t>
      </w:r>
      <w:r w:rsidR="00E639D3">
        <w:t>turn</w:t>
      </w:r>
      <w:r w:rsidR="00A77DD1">
        <w:t xml:space="preserve"> </w:t>
      </w:r>
      <w:r w:rsidR="004D04F0">
        <w:t xml:space="preserve">to </w:t>
      </w:r>
      <w:r w:rsidR="00C2694D" w:rsidRPr="006A508F">
        <w:t>intentionality</w:t>
      </w:r>
      <w:r w:rsidR="004D04F0">
        <w:t xml:space="preserve">. </w:t>
      </w:r>
      <w:r w:rsidR="00285678">
        <w:t>L</w:t>
      </w:r>
      <w:r w:rsidR="00EB340A">
        <w:t xml:space="preserve">et us begin by seeing how those obstacles </w:t>
      </w:r>
      <w:r w:rsidR="003A5CF9">
        <w:t xml:space="preserve">arise </w:t>
      </w:r>
      <w:r w:rsidR="00EB340A">
        <w:t xml:space="preserve">for </w:t>
      </w:r>
      <w:r w:rsidR="003A5CF9">
        <w:t xml:space="preserve">accounts of </w:t>
      </w:r>
      <w:r w:rsidR="00EB340A">
        <w:t xml:space="preserve">content. </w:t>
      </w:r>
    </w:p>
    <w:p w14:paraId="0EBE290B" w14:textId="4609A558" w:rsidR="000818C3" w:rsidRDefault="004C6C88" w:rsidP="00EC3C94">
      <w:r>
        <w:t>Consider</w:t>
      </w:r>
      <w:r w:rsidR="000818C3">
        <w:t xml:space="preserve"> the notion of biological function, central to both teleosemantics and teleosemiotics. Biological functions have been variously understood. Dretske (1988) construes having a function in </w:t>
      </w:r>
      <w:r w:rsidR="00F337F4">
        <w:t>the following way</w:t>
      </w:r>
      <w:r w:rsidR="000818C3">
        <w:t xml:space="preserve">: an item E in a system S has the function, in S, of </w:t>
      </w:r>
      <w:r w:rsidR="000818C3">
        <w:sym w:font="Symbol" w:char="F06A"/>
      </w:r>
      <w:r w:rsidR="000818C3">
        <w:t>-</w:t>
      </w:r>
      <w:proofErr w:type="spellStart"/>
      <w:r w:rsidR="000818C3">
        <w:t>ing</w:t>
      </w:r>
      <w:proofErr w:type="spellEnd"/>
      <w:r w:rsidR="000818C3">
        <w:t xml:space="preserve"> if and only if E ac</w:t>
      </w:r>
      <w:r w:rsidR="00F81E28">
        <w:t>q</w:t>
      </w:r>
      <w:r w:rsidR="000818C3">
        <w:t xml:space="preserve">uired its current causal role in S as a result of having </w:t>
      </w:r>
      <w:r w:rsidR="000818C3">
        <w:sym w:font="Symbol" w:char="F06A"/>
      </w:r>
      <w:r w:rsidR="000818C3">
        <w:t>-ed</w:t>
      </w:r>
      <w:r w:rsidR="00EA66C1">
        <w:t>, in S,</w:t>
      </w:r>
      <w:r w:rsidR="000818C3">
        <w:t xml:space="preserve"> in the past. </w:t>
      </w:r>
      <w:r w:rsidR="00113E55">
        <w:t xml:space="preserve">By contrast, </w:t>
      </w:r>
      <w:r w:rsidR="000818C3">
        <w:t>Millikan (1984), Neander (2006), and Papineau (1993)</w:t>
      </w:r>
      <w:r w:rsidR="00EA66C1">
        <w:t xml:space="preserve"> </w:t>
      </w:r>
      <w:r w:rsidR="000818C3">
        <w:t xml:space="preserve">all understand biological function in terms of natural selection. Millikan’s view is especially complex, but modulo details that are irrelevant here, she, Neander, and Papineau all hold that an item E has the function of </w:t>
      </w:r>
      <w:r w:rsidR="000818C3">
        <w:sym w:font="Symbol" w:char="F06A"/>
      </w:r>
      <w:r w:rsidR="00F30F20">
        <w:t>-</w:t>
      </w:r>
      <w:proofErr w:type="spellStart"/>
      <w:r w:rsidR="000818C3">
        <w:t>ing</w:t>
      </w:r>
      <w:proofErr w:type="spellEnd"/>
      <w:r w:rsidR="000818C3">
        <w:t xml:space="preserve"> if and only if E owes its existence to the fact that </w:t>
      </w:r>
      <w:r w:rsidR="003460FE">
        <w:t xml:space="preserve">its </w:t>
      </w:r>
      <w:r w:rsidR="000818C3">
        <w:t xml:space="preserve">evolutionary predecessors did </w:t>
      </w:r>
      <w:r w:rsidR="000818C3">
        <w:sym w:font="Symbol" w:char="F06A"/>
      </w:r>
      <w:r w:rsidR="000818C3">
        <w:t xml:space="preserve">. </w:t>
      </w:r>
    </w:p>
    <w:p w14:paraId="69706BAA" w14:textId="494F2CE5" w:rsidR="00553DEA" w:rsidRPr="001C1D33" w:rsidRDefault="00151DE6" w:rsidP="00151DE6">
      <w:r>
        <w:t>T</w:t>
      </w:r>
      <w:r w:rsidR="00C03055">
        <w:t>hese accounts of biological function have sparked lively debates in p</w:t>
      </w:r>
      <w:r w:rsidR="00826A95">
        <w:t>hilosoph</w:t>
      </w:r>
      <w:r w:rsidR="00C03055">
        <w:t>y</w:t>
      </w:r>
      <w:r w:rsidR="00826A95">
        <w:t xml:space="preserve"> of biology</w:t>
      </w:r>
      <w:r w:rsidR="003713AF">
        <w:t xml:space="preserve"> that </w:t>
      </w:r>
      <w:r w:rsidR="00826A95">
        <w:t xml:space="preserve">need not concern us here. </w:t>
      </w:r>
      <w:r>
        <w:t>Rather, m</w:t>
      </w:r>
      <w:r w:rsidR="000818C3">
        <w:t xml:space="preserve">y concern is with </w:t>
      </w:r>
      <w:r w:rsidR="00812AA3">
        <w:t>how well the</w:t>
      </w:r>
      <w:r w:rsidR="00826A95">
        <w:t>se accounts</w:t>
      </w:r>
      <w:r w:rsidR="00812AA3">
        <w:t xml:space="preserve"> </w:t>
      </w:r>
      <w:r w:rsidR="004B1264">
        <w:t xml:space="preserve">can meet </w:t>
      </w:r>
      <w:r w:rsidR="00812AA3">
        <w:t xml:space="preserve">the </w:t>
      </w:r>
      <w:r w:rsidR="000818C3">
        <w:t>demand</w:t>
      </w:r>
      <w:r w:rsidR="00812AA3">
        <w:t>s</w:t>
      </w:r>
      <w:r w:rsidR="000818C3">
        <w:t xml:space="preserve"> </w:t>
      </w:r>
      <w:r w:rsidR="00812AA3">
        <w:t xml:space="preserve">on accounts of </w:t>
      </w:r>
      <w:r w:rsidR="000818C3">
        <w:t xml:space="preserve">content-possession and intentionality. </w:t>
      </w:r>
      <w:r w:rsidR="00027A07">
        <w:t>Dretske</w:t>
      </w:r>
      <w:r w:rsidR="00AB44E2">
        <w:t xml:space="preserve">-, </w:t>
      </w:r>
      <w:r w:rsidR="00027A07">
        <w:t>Millikan</w:t>
      </w:r>
      <w:r w:rsidR="00C40C32">
        <w:t>-</w:t>
      </w:r>
      <w:r w:rsidR="00AB44E2">
        <w:t xml:space="preserve">, </w:t>
      </w:r>
      <w:r w:rsidR="00027A07">
        <w:t>Neander</w:t>
      </w:r>
      <w:r w:rsidR="00AB44E2">
        <w:t>-, and</w:t>
      </w:r>
      <w:r w:rsidR="00027A07">
        <w:t xml:space="preserve"> Papineau</w:t>
      </w:r>
      <w:r w:rsidR="00AB44E2">
        <w:t>-</w:t>
      </w:r>
      <w:r w:rsidR="00C40C32">
        <w:t>functions</w:t>
      </w:r>
      <w:r w:rsidR="00FD1289">
        <w:t xml:space="preserve"> are all</w:t>
      </w:r>
      <w:r w:rsidR="00CD2712">
        <w:t xml:space="preserve"> </w:t>
      </w:r>
      <w:r w:rsidR="00A91724">
        <w:rPr>
          <w:i/>
          <w:iCs/>
        </w:rPr>
        <w:t>backward-looking</w:t>
      </w:r>
      <w:r w:rsidR="00C40C32">
        <w:t xml:space="preserve">, in </w:t>
      </w:r>
      <w:r w:rsidR="0021010B">
        <w:t xml:space="preserve">the sense </w:t>
      </w:r>
      <w:r w:rsidR="00C40C32">
        <w:t xml:space="preserve">that </w:t>
      </w:r>
      <w:r w:rsidR="00E639D3">
        <w:t xml:space="preserve">for </w:t>
      </w:r>
      <w:r w:rsidR="00186C5B">
        <w:t>E</w:t>
      </w:r>
      <w:r w:rsidR="00E639D3">
        <w:t xml:space="preserve"> to have</w:t>
      </w:r>
      <w:r w:rsidR="00825AAD">
        <w:t xml:space="preserve"> </w:t>
      </w:r>
      <w:r w:rsidR="004E4C36">
        <w:t xml:space="preserve">such </w:t>
      </w:r>
      <w:r w:rsidR="00B60CA6">
        <w:t xml:space="preserve">a </w:t>
      </w:r>
      <w:r w:rsidR="00314875">
        <w:t>functi</w:t>
      </w:r>
      <w:r w:rsidR="004E4C36">
        <w:t>on</w:t>
      </w:r>
      <w:r w:rsidR="008E2EFB">
        <w:t xml:space="preserve"> </w:t>
      </w:r>
      <w:r w:rsidR="00CA73A5">
        <w:t xml:space="preserve">at </w:t>
      </w:r>
      <w:r w:rsidR="00825AAD">
        <w:rPr>
          <w:i/>
          <w:iCs/>
        </w:rPr>
        <w:t>t</w:t>
      </w:r>
      <w:r w:rsidR="00CA73A5">
        <w:t xml:space="preserve"> </w:t>
      </w:r>
      <w:r w:rsidR="00825AAD">
        <w:t xml:space="preserve">is a matter </w:t>
      </w:r>
      <w:r w:rsidR="00CA73A5">
        <w:t xml:space="preserve">of </w:t>
      </w:r>
      <w:r w:rsidR="00975BDE">
        <w:t>w</w:t>
      </w:r>
      <w:r w:rsidR="00C05BD0">
        <w:t xml:space="preserve">hat took place </w:t>
      </w:r>
      <w:r w:rsidR="00CA73A5">
        <w:t xml:space="preserve">prior to </w:t>
      </w:r>
      <w:r w:rsidR="00825AAD">
        <w:rPr>
          <w:i/>
          <w:iCs/>
        </w:rPr>
        <w:t>t</w:t>
      </w:r>
      <w:r w:rsidR="009432E3">
        <w:t xml:space="preserve">—be </w:t>
      </w:r>
      <w:r w:rsidR="00975BDE">
        <w:t xml:space="preserve">it </w:t>
      </w:r>
      <w:r w:rsidR="00C05BD0">
        <w:t xml:space="preserve">events </w:t>
      </w:r>
      <w:r w:rsidR="00156575">
        <w:t xml:space="preserve">in </w:t>
      </w:r>
      <w:r w:rsidR="00186C5B">
        <w:t>E</w:t>
      </w:r>
      <w:r w:rsidR="00156575">
        <w:t>’s past</w:t>
      </w:r>
      <w:r w:rsidR="00825AAD">
        <w:t xml:space="preserve"> </w:t>
      </w:r>
      <w:r w:rsidR="009432E3">
        <w:t xml:space="preserve">or </w:t>
      </w:r>
      <w:r w:rsidR="00C05BD0">
        <w:t>events involv</w:t>
      </w:r>
      <w:r w:rsidR="00BF5432">
        <w:t>ing</w:t>
      </w:r>
      <w:r w:rsidR="00C05BD0">
        <w:t xml:space="preserve"> </w:t>
      </w:r>
      <w:r w:rsidR="00186C5B">
        <w:t>E</w:t>
      </w:r>
      <w:r w:rsidR="00825AAD">
        <w:t xml:space="preserve">’s </w:t>
      </w:r>
      <w:r w:rsidR="009432E3">
        <w:t xml:space="preserve">evolutionary </w:t>
      </w:r>
      <w:r w:rsidR="00156575">
        <w:t>precursors</w:t>
      </w:r>
      <w:r w:rsidR="009432E3">
        <w:t>.</w:t>
      </w:r>
      <w:r w:rsidR="00CA73A5">
        <w:t xml:space="preserve"> </w:t>
      </w:r>
      <w:r w:rsidR="0025071D">
        <w:t>In this section I’ll f</w:t>
      </w:r>
      <w:r w:rsidR="007947BB">
        <w:t>ollow the literature</w:t>
      </w:r>
      <w:r w:rsidR="0025071D">
        <w:t xml:space="preserve"> and </w:t>
      </w:r>
      <w:r w:rsidR="0045762A">
        <w:t xml:space="preserve">focus on </w:t>
      </w:r>
      <w:r w:rsidR="007E42BB">
        <w:t xml:space="preserve">versions of teleosemantics </w:t>
      </w:r>
      <w:r w:rsidR="0045762A">
        <w:t xml:space="preserve">that </w:t>
      </w:r>
      <w:r w:rsidR="00156575">
        <w:t>use</w:t>
      </w:r>
      <w:r w:rsidR="00D817C3">
        <w:t xml:space="preserve"> backward-looking functions.</w:t>
      </w:r>
      <w:r w:rsidR="0025071D">
        <w:t xml:space="preserve"> I briefly discuss forward-looking functions in Section 3.</w:t>
      </w:r>
      <w:r w:rsidR="00D817C3">
        <w:t xml:space="preserve"> </w:t>
      </w:r>
    </w:p>
    <w:p w14:paraId="250DC567" w14:textId="49211F0E" w:rsidR="00B2091D" w:rsidRDefault="001E510A" w:rsidP="001A6624">
      <w:r>
        <w:t xml:space="preserve">The most formidable worry for teleosemantics, acknowledged by </w:t>
      </w:r>
      <w:r w:rsidR="00F66141">
        <w:t xml:space="preserve">Millikan (1993/1993, 2007) and </w:t>
      </w:r>
      <w:r w:rsidR="00C56445">
        <w:t xml:space="preserve">briefly by </w:t>
      </w:r>
      <w:r>
        <w:t>Hutto and Myin (2017, pp. 10</w:t>
      </w:r>
      <w:r w:rsidR="00B21515">
        <w:t>7</w:t>
      </w:r>
      <w:r>
        <w:t>–111), turns on its backward-looking feature. In its simplest form, the concern is that facts about the past cannot play the explanatory role demanded of content-possession, and for this reason, grounding content-possession in facts about the past renders content-possession</w:t>
      </w:r>
      <w:r w:rsidR="0038143D">
        <w:t xml:space="preserve"> </w:t>
      </w:r>
      <w:r>
        <w:t xml:space="preserve">incapable of playing this </w:t>
      </w:r>
      <w:r w:rsidR="00CF10AD">
        <w:t xml:space="preserve">explanatory </w:t>
      </w:r>
      <w:r>
        <w:t>role</w:t>
      </w:r>
      <w:r w:rsidR="006F6199">
        <w:t xml:space="preserve"> (</w:t>
      </w:r>
      <w:r w:rsidR="006565CE">
        <w:t xml:space="preserve">Godfrey-Smith 1996; </w:t>
      </w:r>
      <w:r w:rsidR="006F6199">
        <w:t xml:space="preserve">Shea </w:t>
      </w:r>
      <w:r w:rsidR="006565CE">
        <w:t>2007</w:t>
      </w:r>
      <w:r w:rsidR="00C127CA">
        <w:t xml:space="preserve">; </w:t>
      </w:r>
      <w:proofErr w:type="spellStart"/>
      <w:r w:rsidR="00C127CA" w:rsidRPr="00C127CA">
        <w:t>Gładziejewski</w:t>
      </w:r>
      <w:proofErr w:type="spellEnd"/>
      <w:r w:rsidR="00C127CA" w:rsidRPr="00C127CA">
        <w:t xml:space="preserve"> 2015, </w:t>
      </w:r>
      <w:r w:rsidR="00C127CA">
        <w:t xml:space="preserve">p. </w:t>
      </w:r>
      <w:r w:rsidR="00C127CA" w:rsidRPr="00C127CA">
        <w:t>66</w:t>
      </w:r>
      <w:r w:rsidR="006F6199">
        <w:t>)</w:t>
      </w:r>
      <w:r>
        <w:t>. To see the point, consider that certain reasonable explanations of how NASA scientists are able to send probes to Saturn invoke the fact that these scientists believe certain theorems of orbital mechanics. To adequately explain how NASA scientists are able to send probes to Saturn, it is not necessary to describe these</w:t>
      </w:r>
      <w:r w:rsidRPr="00825007">
        <w:t xml:space="preserve"> </w:t>
      </w:r>
      <w:r>
        <w:t xml:space="preserve">scientists’ evolutionary predecessors or individual learning histories. </w:t>
      </w:r>
      <w:r w:rsidR="0093205E">
        <w:t xml:space="preserve">Describing </w:t>
      </w:r>
      <w:r>
        <w:t>such facts</w:t>
      </w:r>
      <w:r w:rsidRPr="004A7EA9">
        <w:t xml:space="preserve"> </w:t>
      </w:r>
      <w:r>
        <w:t xml:space="preserve">might be necessary </w:t>
      </w:r>
      <w:r w:rsidR="0093205E">
        <w:t>for giving</w:t>
      </w:r>
      <w:r>
        <w:t xml:space="preserve"> a historical explanation of how this ability came about, but it is not necessary </w:t>
      </w:r>
      <w:r w:rsidR="0093205E">
        <w:t xml:space="preserve">for </w:t>
      </w:r>
      <w:r>
        <w:t xml:space="preserve">the kind of explanation that seems to be called for here, where what concerns us is a question of the form “How is X able to do Y?”. </w:t>
      </w:r>
      <w:r w:rsidR="00B62EEC">
        <w:t xml:space="preserve">Yet </w:t>
      </w:r>
      <w:r>
        <w:t xml:space="preserve">these are the kinds of questions that </w:t>
      </w:r>
      <w:r w:rsidR="00AD52DE">
        <w:t>often</w:t>
      </w:r>
      <w:r w:rsidR="004E5060">
        <w:t xml:space="preserve"> </w:t>
      </w:r>
      <w:r>
        <w:t xml:space="preserve">concern cognitive scientists. Call this </w:t>
      </w:r>
      <w:r>
        <w:rPr>
          <w:i/>
          <w:iCs/>
        </w:rPr>
        <w:t>the explanation problem</w:t>
      </w:r>
      <w:r>
        <w:t>.</w:t>
      </w:r>
      <w:r w:rsidR="00221F9C">
        <w:t xml:space="preserve"> </w:t>
      </w:r>
      <w:r w:rsidR="008F4753">
        <w:t>B</w:t>
      </w:r>
      <w:r w:rsidR="00B46EC9" w:rsidRPr="00B30EA7">
        <w:t>efore applying the explanation problem to teleosemiotics (Section 2.2)</w:t>
      </w:r>
      <w:r w:rsidR="004C3B5A" w:rsidRPr="00B30EA7">
        <w:t>,</w:t>
      </w:r>
      <w:r w:rsidR="00B46EC9" w:rsidRPr="00B30EA7">
        <w:t xml:space="preserve"> </w:t>
      </w:r>
      <w:r w:rsidR="008F4753">
        <w:t>let us</w:t>
      </w:r>
      <w:r w:rsidR="00A74F9B" w:rsidRPr="00A74F9B">
        <w:t xml:space="preserve"> </w:t>
      </w:r>
      <w:r w:rsidR="00A87C15" w:rsidRPr="00B30EA7">
        <w:t>examin</w:t>
      </w:r>
      <w:r w:rsidR="00A87C15">
        <w:t>e</w:t>
      </w:r>
      <w:r w:rsidR="00A87C15" w:rsidRPr="00B30EA7">
        <w:t xml:space="preserve"> some teleosemanticist responses</w:t>
      </w:r>
      <w:r w:rsidR="00EC3C94">
        <w:t xml:space="preserve">. This will confirm </w:t>
      </w:r>
      <w:r w:rsidR="00A74F9B" w:rsidRPr="00B30EA7">
        <w:t>that there is a genuine, unresolved issue here</w:t>
      </w:r>
      <w:r w:rsidR="00AE1B4D">
        <w:t xml:space="preserve">, and will </w:t>
      </w:r>
      <w:r w:rsidR="002F0F52">
        <w:t>save labor</w:t>
      </w:r>
      <w:r w:rsidR="005F0B66">
        <w:t xml:space="preserve"> later on</w:t>
      </w:r>
      <w:r w:rsidR="002F0F52">
        <w:t>, since these responses</w:t>
      </w:r>
      <w:r w:rsidR="009D2848">
        <w:t xml:space="preserve">—and their </w:t>
      </w:r>
      <w:r w:rsidR="00F77FA2">
        <w:t>shortcomings</w:t>
      </w:r>
      <w:r w:rsidR="009D2848">
        <w:t xml:space="preserve">—also apply </w:t>
      </w:r>
      <w:r w:rsidR="002F0F52">
        <w:t xml:space="preserve">to teleosemiotics. </w:t>
      </w:r>
    </w:p>
    <w:p w14:paraId="21C055A6" w14:textId="0F9013BD" w:rsidR="000911F5" w:rsidRDefault="007077F7" w:rsidP="00C61801">
      <w:pPr>
        <w:widowControl w:val="0"/>
      </w:pPr>
      <w:r>
        <w:t>T</w:t>
      </w:r>
      <w:r w:rsidR="00CF2CCE">
        <w:t xml:space="preserve">he </w:t>
      </w:r>
      <w:r w:rsidR="00B50920">
        <w:t xml:space="preserve">most promising </w:t>
      </w:r>
      <w:r w:rsidR="00EE3691">
        <w:t>response</w:t>
      </w:r>
      <w:r w:rsidR="005E458D">
        <w:t xml:space="preserve"> </w:t>
      </w:r>
      <w:r w:rsidR="00EE3691">
        <w:t>involves rejecting the conception of cognitive science on which the problem rests,</w:t>
      </w:r>
      <w:r w:rsidR="002028F7">
        <w:t xml:space="preserve"> </w:t>
      </w:r>
      <w:r>
        <w:t xml:space="preserve">so </w:t>
      </w:r>
      <w:r w:rsidR="00CF2CCE">
        <w:t xml:space="preserve">I should make </w:t>
      </w:r>
      <w:r w:rsidR="00EE3691">
        <w:t xml:space="preserve">that conception explicit. </w:t>
      </w:r>
      <w:r w:rsidR="000911F5">
        <w:t xml:space="preserve">Thus far </w:t>
      </w:r>
      <w:r w:rsidR="00981439">
        <w:t xml:space="preserve">and in the remainder </w:t>
      </w:r>
      <w:r w:rsidR="00981439">
        <w:lastRenderedPageBreak/>
        <w:t xml:space="preserve">of the paper, </w:t>
      </w:r>
      <w:r w:rsidR="000911F5">
        <w:t xml:space="preserve">I follow Robert Cummins (1983, 2000) in thinking that the primary explananda in </w:t>
      </w:r>
      <w:r w:rsidR="00D94EA6">
        <w:t>most</w:t>
      </w:r>
      <w:r w:rsidR="008616C9">
        <w:t xml:space="preserve"> areas of </w:t>
      </w:r>
      <w:r w:rsidR="000911F5">
        <w:t xml:space="preserve">cognitive science are </w:t>
      </w:r>
      <w:r w:rsidR="000911F5" w:rsidRPr="002866F6">
        <w:rPr>
          <w:i/>
          <w:iCs/>
        </w:rPr>
        <w:t>abilities</w:t>
      </w:r>
      <w:r w:rsidR="000911F5">
        <w:t>—complex dispositional properties.</w:t>
      </w:r>
      <w:r w:rsidR="000911F5">
        <w:rPr>
          <w:rStyle w:val="FootnoteReference"/>
        </w:rPr>
        <w:footnoteReference w:id="17"/>
      </w:r>
      <w:r w:rsidR="000911F5">
        <w:t xml:space="preserve"> Cummins (2000) argues that there is a general method for explaining abilities, which he calls </w:t>
      </w:r>
      <w:r w:rsidR="000911F5">
        <w:rPr>
          <w:i/>
          <w:iCs/>
        </w:rPr>
        <w:t>functional analysis</w:t>
      </w:r>
      <w:r w:rsidR="000911F5">
        <w:t>:</w:t>
      </w:r>
    </w:p>
    <w:p w14:paraId="6AA29599" w14:textId="77777777" w:rsidR="000911F5" w:rsidRDefault="000911F5" w:rsidP="00C61801">
      <w:pPr>
        <w:widowControl w:val="0"/>
      </w:pPr>
    </w:p>
    <w:p w14:paraId="7A51F5AE" w14:textId="17A376F3" w:rsidR="000911F5" w:rsidRPr="00916448" w:rsidRDefault="000911F5" w:rsidP="00D83070">
      <w:pPr>
        <w:widowControl w:val="0"/>
        <w:ind w:left="720" w:firstLine="0"/>
      </w:pPr>
      <w:r>
        <w:t>Functional analysis consists in analyzing a disposition into a number of less problematic dispositions such that programmed manifestation of these analyzing dispositions amounts to a manifestation of the analyzed disposition. By “programmed” here, I simply mean organized in a way that could be specified in a program or flowchart.</w:t>
      </w:r>
      <w:r>
        <w:tab/>
      </w:r>
      <w:r>
        <w:tab/>
        <w:t xml:space="preserve"> (</w:t>
      </w:r>
      <w:r w:rsidR="00922ACD">
        <w:t>p.</w:t>
      </w:r>
      <w:r>
        <w:t>125)</w:t>
      </w:r>
    </w:p>
    <w:p w14:paraId="354B1204" w14:textId="77777777" w:rsidR="000911F5" w:rsidRDefault="000911F5" w:rsidP="00C61801">
      <w:pPr>
        <w:widowControl w:val="0"/>
        <w:ind w:firstLine="0"/>
      </w:pPr>
    </w:p>
    <w:p w14:paraId="185220C8" w14:textId="3A0F5E16" w:rsidR="000911F5" w:rsidRDefault="005C6CEC" w:rsidP="00C61801">
      <w:pPr>
        <w:widowControl w:val="0"/>
        <w:ind w:firstLine="0"/>
      </w:pPr>
      <w:r>
        <w:t xml:space="preserve">The point </w:t>
      </w:r>
      <w:r w:rsidR="000E3960">
        <w:t xml:space="preserve">here </w:t>
      </w:r>
      <w:r w:rsidR="000911F5">
        <w:t xml:space="preserve">is that on Cummins’ </w:t>
      </w:r>
      <w:r w:rsidR="00525CF1">
        <w:t>view</w:t>
      </w:r>
      <w:r w:rsidR="000911F5">
        <w:t>, the explanantia of functional analysis are dispositions (</w:t>
      </w:r>
      <w:r w:rsidR="00525CF1">
        <w:t>and, ultimately,</w:t>
      </w:r>
      <w:r w:rsidR="000911F5">
        <w:t xml:space="preserve"> the</w:t>
      </w:r>
      <w:r w:rsidR="0014657A">
        <w:t>ir</w:t>
      </w:r>
      <w:r w:rsidR="000911F5">
        <w:t xml:space="preserve"> bases), not what happened in the organism’s individual or evolutionary past.</w:t>
      </w:r>
    </w:p>
    <w:p w14:paraId="09E4040C" w14:textId="57B579C8" w:rsidR="00127A46" w:rsidRPr="00300EDD" w:rsidRDefault="00AB2736" w:rsidP="00230931">
      <w:r>
        <w:t xml:space="preserve">Now return to the explanation problem. </w:t>
      </w:r>
      <w:r w:rsidR="006B6502">
        <w:t>Perhaps t</w:t>
      </w:r>
      <w:r w:rsidR="001E510A">
        <w:t>he most sophisticated response</w:t>
      </w:r>
      <w:r w:rsidR="006B6502">
        <w:t xml:space="preserve"> </w:t>
      </w:r>
      <w:r w:rsidR="00525CF1">
        <w:t xml:space="preserve">is </w:t>
      </w:r>
      <w:r w:rsidR="001E510A">
        <w:t>Millikan</w:t>
      </w:r>
      <w:r w:rsidR="005A1D33">
        <w:t>’s</w:t>
      </w:r>
      <w:r w:rsidR="001E510A">
        <w:t xml:space="preserve"> </w:t>
      </w:r>
      <w:r w:rsidR="00525CF1">
        <w:t>(</w:t>
      </w:r>
      <w:r w:rsidR="001E510A">
        <w:t>1993/1993, pp. 171–92</w:t>
      </w:r>
      <w:r w:rsidR="00B72B31">
        <w:t>; 2007</w:t>
      </w:r>
      <w:r w:rsidR="001E510A">
        <w:t>)</w:t>
      </w:r>
      <w:r w:rsidR="00525CF1">
        <w:t>.</w:t>
      </w:r>
      <w:r w:rsidR="001E510A">
        <w:t xml:space="preserve"> </w:t>
      </w:r>
      <w:r w:rsidR="00D30E4F">
        <w:t xml:space="preserve">Millikan concedes that if her </w:t>
      </w:r>
      <w:r w:rsidR="00C43C64">
        <w:t>view</w:t>
      </w:r>
      <w:r w:rsidR="00D30E4F">
        <w:t xml:space="preserve"> is correct, then talk of content-possession, or of the properties underl</w:t>
      </w:r>
      <w:r w:rsidR="00FF47B6">
        <w:t>ying</w:t>
      </w:r>
      <w:r w:rsidR="00D30E4F">
        <w:t xml:space="preserve"> it, cannot serve directly in functional analysis</w:t>
      </w:r>
      <w:r w:rsidR="00D30E4F">
        <w:rPr>
          <w:iCs/>
        </w:rPr>
        <w:t xml:space="preserve"> (1993/1993, p. 186; 2007, pp. 440–1). </w:t>
      </w:r>
      <w:r w:rsidR="00230931">
        <w:rPr>
          <w:iCs/>
        </w:rPr>
        <w:t>However,</w:t>
      </w:r>
      <w:r w:rsidR="00FB4686">
        <w:rPr>
          <w:iCs/>
        </w:rPr>
        <w:t xml:space="preserve"> </w:t>
      </w:r>
      <w:r w:rsidR="001E510A">
        <w:t>Millikan</w:t>
      </w:r>
      <w:r w:rsidR="00525CF1">
        <w:t xml:space="preserve"> </w:t>
      </w:r>
      <w:r w:rsidR="00D17143">
        <w:t>lay</w:t>
      </w:r>
      <w:r w:rsidR="00230931">
        <w:t>s</w:t>
      </w:r>
      <w:r w:rsidR="00D17143">
        <w:t xml:space="preserve"> out </w:t>
      </w:r>
      <w:r w:rsidR="001E510A">
        <w:t xml:space="preserve">an alternative </w:t>
      </w:r>
      <w:r w:rsidR="00230931">
        <w:t xml:space="preserve">conception </w:t>
      </w:r>
      <w:r w:rsidR="001E510A">
        <w:t>of</w:t>
      </w:r>
      <w:r w:rsidR="00230931">
        <w:t xml:space="preserve"> </w:t>
      </w:r>
      <w:r w:rsidR="00061F2E">
        <w:t xml:space="preserve">explanation in </w:t>
      </w:r>
      <w:r w:rsidR="00C43702">
        <w:t>psychology</w:t>
      </w:r>
      <w:r w:rsidR="00525CF1">
        <w:t>—a vision</w:t>
      </w:r>
      <w:r w:rsidR="003A6140">
        <w:t xml:space="preserve"> </w:t>
      </w:r>
      <w:r w:rsidR="00525CF1">
        <w:t>that</w:t>
      </w:r>
      <w:r w:rsidR="00300EDD">
        <w:t xml:space="preserve"> explicitly</w:t>
      </w:r>
      <w:r w:rsidR="00525CF1">
        <w:t xml:space="preserve"> contrasts with Cummins’</w:t>
      </w:r>
      <w:r w:rsidR="00300EDD">
        <w:t xml:space="preserve"> (</w:t>
      </w:r>
      <w:r w:rsidR="00912EF6">
        <w:t xml:space="preserve">Millikan </w:t>
      </w:r>
      <w:r w:rsidR="00300EDD">
        <w:t>1993/1993, p. 178).</w:t>
      </w:r>
      <w:r w:rsidR="00887CDC">
        <w:t xml:space="preserve"> </w:t>
      </w:r>
      <w:r w:rsidR="00D17143">
        <w:t xml:space="preserve">On </w:t>
      </w:r>
      <w:r w:rsidR="00525CF1">
        <w:t>Millikan’s</w:t>
      </w:r>
      <w:r w:rsidR="00D17143">
        <w:t xml:space="preserve"> view</w:t>
      </w:r>
      <w:r w:rsidR="001E510A">
        <w:t>, psychology</w:t>
      </w:r>
      <w:r w:rsidR="0045762A">
        <w:t xml:space="preserve"> properly construed</w:t>
      </w:r>
      <w:r w:rsidR="00C9361B">
        <w:t xml:space="preserve">, </w:t>
      </w:r>
      <w:r w:rsidR="00374EDB">
        <w:t>dub</w:t>
      </w:r>
      <w:r w:rsidR="009E790D">
        <w:t>bed</w:t>
      </w:r>
      <w:r w:rsidR="00374EDB">
        <w:t xml:space="preserve"> </w:t>
      </w:r>
      <w:r w:rsidR="00187CC8" w:rsidRPr="00187CC8">
        <w:rPr>
          <w:i/>
          <w:iCs/>
        </w:rPr>
        <w:t>biopsychology</w:t>
      </w:r>
      <w:r w:rsidR="00C9361B" w:rsidRPr="00C9361B">
        <w:t xml:space="preserve">, </w:t>
      </w:r>
      <w:r w:rsidR="0045762A">
        <w:t>is a special branch of biology</w:t>
      </w:r>
      <w:r w:rsidR="009F5CF2">
        <w:t xml:space="preserve">, </w:t>
      </w:r>
      <w:r w:rsidR="001E510A">
        <w:t>traffic</w:t>
      </w:r>
      <w:r w:rsidR="009F5CF2">
        <w:t>king</w:t>
      </w:r>
      <w:r w:rsidR="001E510A">
        <w:t xml:space="preserve"> in</w:t>
      </w:r>
      <w:r w:rsidR="008E77FE">
        <w:t xml:space="preserve"> </w:t>
      </w:r>
      <w:r w:rsidR="001E510A">
        <w:t xml:space="preserve">explanations </w:t>
      </w:r>
      <w:r w:rsidR="00452535">
        <w:t xml:space="preserve">of a distinctive style </w:t>
      </w:r>
      <w:r w:rsidR="001E510A">
        <w:t>characteristic of its parent discipline</w:t>
      </w:r>
      <w:r w:rsidR="00E7360F">
        <w:t>. These</w:t>
      </w:r>
      <w:r w:rsidR="00601B2B">
        <w:t xml:space="preserve"> </w:t>
      </w:r>
      <w:r w:rsidR="00E7360F">
        <w:rPr>
          <w:i/>
          <w:iCs/>
        </w:rPr>
        <w:t>normalizing explanations</w:t>
      </w:r>
      <w:r w:rsidR="008A370C">
        <w:t xml:space="preserve"> </w:t>
      </w:r>
      <w:r w:rsidR="00E7360F">
        <w:t xml:space="preserve">operate by </w:t>
      </w:r>
      <w:r w:rsidR="00517108">
        <w:t>“</w:t>
      </w:r>
      <w:r w:rsidR="00E7360F">
        <w:t>subsuming</w:t>
      </w:r>
      <w:r w:rsidR="00517108">
        <w:t>”</w:t>
      </w:r>
      <w:r w:rsidR="00E7360F">
        <w:t xml:space="preserve"> their explananda, in this case </w:t>
      </w:r>
      <w:r w:rsidR="00371128">
        <w:t xml:space="preserve">episodes of </w:t>
      </w:r>
      <w:r w:rsidR="00E7360F">
        <w:t>behavior, “under biological norms rather than [causal or statistical] laws and/or by noting departures from these norms and perhaps causes of these departures” (</w:t>
      </w:r>
      <w:r w:rsidR="00A67EB6">
        <w:t xml:space="preserve">1993/1993, </w:t>
      </w:r>
      <w:r w:rsidR="00E7360F">
        <w:t xml:space="preserve">p. 187). </w:t>
      </w:r>
      <w:r w:rsidR="00BB07C6">
        <w:t xml:space="preserve">In particular, </w:t>
      </w:r>
      <w:r w:rsidR="000C622C">
        <w:t xml:space="preserve">Millikan claims, </w:t>
      </w:r>
      <w:r w:rsidR="00BB07C6">
        <w:t>b</w:t>
      </w:r>
      <w:r w:rsidR="00922AFD">
        <w:t>ecause belief</w:t>
      </w:r>
      <w:r w:rsidR="00120437">
        <w:t>s</w:t>
      </w:r>
      <w:r w:rsidR="00922AFD">
        <w:t xml:space="preserve"> and desire</w:t>
      </w:r>
      <w:r w:rsidR="00120437">
        <w:t>s</w:t>
      </w:r>
      <w:r w:rsidR="00922AFD">
        <w:t xml:space="preserve"> </w:t>
      </w:r>
      <w:r w:rsidR="00BB07C6">
        <w:t xml:space="preserve">are defined </w:t>
      </w:r>
      <w:r w:rsidR="009E790D">
        <w:t>by</w:t>
      </w:r>
      <w:r w:rsidR="00922AFD">
        <w:t xml:space="preserve"> historically-</w:t>
      </w:r>
      <w:r w:rsidR="00D823A2">
        <w:t>constituted</w:t>
      </w:r>
      <w:r w:rsidR="00922AFD">
        <w:t xml:space="preserve"> norms,</w:t>
      </w:r>
      <w:r w:rsidR="009118D5">
        <w:rPr>
          <w:rStyle w:val="FootnoteReference"/>
        </w:rPr>
        <w:footnoteReference w:id="18"/>
      </w:r>
      <w:r w:rsidR="00A03C54">
        <w:t xml:space="preserve"> </w:t>
      </w:r>
      <w:r w:rsidR="00BB07C6">
        <w:t>explanations that attribute beliefs and desire</w:t>
      </w:r>
      <w:r w:rsidR="005C566E">
        <w:t>s</w:t>
      </w:r>
      <w:r w:rsidR="00BB07C6">
        <w:t xml:space="preserve"> count as normalizing explanations. </w:t>
      </w:r>
    </w:p>
    <w:p w14:paraId="5112164F" w14:textId="7C80637F" w:rsidR="00C91FF4" w:rsidRDefault="00E46F4F" w:rsidP="00D26BB0">
      <w:r>
        <w:t>T</w:t>
      </w:r>
      <w:r w:rsidR="00F32AB6">
        <w:t xml:space="preserve">wo </w:t>
      </w:r>
      <w:r w:rsidR="002004EB">
        <w:t xml:space="preserve">responses to </w:t>
      </w:r>
      <w:r w:rsidR="001C450B">
        <w:t xml:space="preserve">Millikan’s </w:t>
      </w:r>
      <w:r w:rsidR="002004EB">
        <w:t>claims</w:t>
      </w:r>
      <w:r w:rsidR="00F32AB6">
        <w:t xml:space="preserve">. </w:t>
      </w:r>
      <w:r w:rsidR="003D2FD9">
        <w:t xml:space="preserve">First, </w:t>
      </w:r>
      <w:r w:rsidR="001A2C63">
        <w:t>even if there is a robust b</w:t>
      </w:r>
      <w:r w:rsidR="00B475F0">
        <w:t xml:space="preserve">iopsychology </w:t>
      </w:r>
      <w:r w:rsidR="001A2C63">
        <w:t xml:space="preserve">that traffics in normalizing explanations, this discipline </w:t>
      </w:r>
      <w:r w:rsidR="006C4D07">
        <w:t xml:space="preserve">would </w:t>
      </w:r>
      <w:r w:rsidR="00B475F0">
        <w:t xml:space="preserve">exclude much of what </w:t>
      </w:r>
      <w:r w:rsidR="00B9701C">
        <w:t xml:space="preserve">cognitive scientists and other </w:t>
      </w:r>
      <w:r w:rsidR="006C4D07">
        <w:t xml:space="preserve">psychologists </w:t>
      </w:r>
      <w:r w:rsidR="00B475F0">
        <w:t>actually do</w:t>
      </w:r>
      <w:r w:rsidR="006C4D07">
        <w:t>.</w:t>
      </w:r>
      <w:r w:rsidR="00B475F0">
        <w:t xml:space="preserve"> (</w:t>
      </w:r>
      <w:r w:rsidR="00226000">
        <w:t xml:space="preserve">Indeed, </w:t>
      </w:r>
      <w:r w:rsidR="00B475F0">
        <w:t xml:space="preserve">it </w:t>
      </w:r>
      <w:r w:rsidR="001451B7">
        <w:t xml:space="preserve">would </w:t>
      </w:r>
      <w:r w:rsidR="00B475F0">
        <w:t xml:space="preserve">exclude </w:t>
      </w:r>
      <w:r w:rsidR="003309BD">
        <w:t xml:space="preserve">some </w:t>
      </w:r>
      <w:r w:rsidR="00B475F0">
        <w:t xml:space="preserve">of the </w:t>
      </w:r>
      <w:r w:rsidR="001F7C14">
        <w:t xml:space="preserve">empirical </w:t>
      </w:r>
      <w:r w:rsidR="00B475F0">
        <w:t>work that motivates the embodied approach to cognition</w:t>
      </w:r>
      <w:r w:rsidR="001F7C14">
        <w:t xml:space="preserve"> (</w:t>
      </w:r>
      <w:r w:rsidR="00F1348D">
        <w:t xml:space="preserve">see </w:t>
      </w:r>
      <w:r w:rsidR="001F7C14">
        <w:t>Section 2.2)</w:t>
      </w:r>
      <w:r w:rsidR="00B475F0">
        <w:t xml:space="preserve">.) </w:t>
      </w:r>
      <w:r w:rsidR="006C4290">
        <w:t xml:space="preserve">Millikan </w:t>
      </w:r>
      <w:r w:rsidR="004A615C">
        <w:t xml:space="preserve">concedes </w:t>
      </w:r>
      <w:r w:rsidR="0016323A">
        <w:t>this</w:t>
      </w:r>
      <w:r w:rsidR="00BD3C8C">
        <w:t>:</w:t>
      </w:r>
    </w:p>
    <w:p w14:paraId="4F0533B2" w14:textId="77777777" w:rsidR="009023FE" w:rsidRDefault="009023FE" w:rsidP="00D26BB0">
      <w:pPr>
        <w:rPr>
          <w:iCs/>
        </w:rPr>
      </w:pPr>
    </w:p>
    <w:p w14:paraId="736E8A23" w14:textId="31674C37" w:rsidR="001E510A" w:rsidRDefault="001E510A" w:rsidP="00AB3970">
      <w:pPr>
        <w:keepLines/>
        <w:widowControl w:val="0"/>
        <w:ind w:left="720" w:firstLine="0"/>
      </w:pPr>
      <w:r>
        <w:t>Biopsychology is not</w:t>
      </w:r>
      <w:r w:rsidR="00C91FF4">
        <w:t>…</w:t>
      </w:r>
      <w:r>
        <w:t>all of what has traditionally been labeled “psychology”. There are many industrial psychologists…and many</w:t>
      </w:r>
      <w:r w:rsidR="00C91FF4">
        <w:t>…</w:t>
      </w:r>
      <w:r>
        <w:t>who work for</w:t>
      </w:r>
      <w:r w:rsidR="00C91FF4">
        <w:t>…</w:t>
      </w:r>
      <w:r>
        <w:t>advertising</w:t>
      </w:r>
      <w:r w:rsidR="00C91FF4">
        <w:t>…</w:t>
      </w:r>
      <w:r>
        <w:t>and even the education industry…who</w:t>
      </w:r>
      <w:r w:rsidR="00C91FF4">
        <w:t>…</w:t>
      </w:r>
      <w:r>
        <w:t>study certain average behavioral dispositions of people quite apart from reference to the teleofunctional aspects of these behaviors….But to study organisms in that</w:t>
      </w:r>
      <w:r w:rsidR="00C91FF4">
        <w:t>…</w:t>
      </w:r>
      <w:r>
        <w:t>way, even for…the promotion of effective and efficient education, or</w:t>
      </w:r>
      <w:r w:rsidR="00C91FF4">
        <w:t>…</w:t>
      </w:r>
      <w:r>
        <w:t>fostering</w:t>
      </w:r>
      <w:r w:rsidR="00C91FF4">
        <w:t>…</w:t>
      </w:r>
      <w:r>
        <w:t xml:space="preserve">effective psychotherapy, is surely not the core job of the biological sciences….The subject of the </w:t>
      </w:r>
      <w:proofErr w:type="spellStart"/>
      <w:r>
        <w:t>biopsychologist’s</w:t>
      </w:r>
      <w:proofErr w:type="spellEnd"/>
      <w:r>
        <w:t xml:space="preserve"> study is the stages of an ongoing cyclical historical process….As such, it is not…even the study of a…natural kind.</w:t>
      </w:r>
      <w:r w:rsidR="00C91FF4">
        <w:tab/>
      </w:r>
      <w:r w:rsidR="00C91FF4">
        <w:tab/>
      </w:r>
      <w:r w:rsidR="00C91FF4">
        <w:tab/>
      </w:r>
      <w:r w:rsidR="00C91FF4">
        <w:tab/>
      </w:r>
      <w:r w:rsidR="00C91FF4">
        <w:tab/>
      </w:r>
      <w:r w:rsidR="00C91FF4">
        <w:tab/>
      </w:r>
      <w:r w:rsidR="00C91FF4">
        <w:tab/>
      </w:r>
      <w:r w:rsidR="00C91FF4">
        <w:tab/>
      </w:r>
      <w:r w:rsidR="00C91FF4">
        <w:tab/>
      </w:r>
      <w:r w:rsidR="00C91FF4">
        <w:tab/>
      </w:r>
      <w:r w:rsidR="00C91FF4">
        <w:tab/>
      </w:r>
      <w:r w:rsidR="00C91FF4">
        <w:tab/>
        <w:t xml:space="preserve">     (1993/</w:t>
      </w:r>
      <w:r>
        <w:t>1993, p. 178)</w:t>
      </w:r>
    </w:p>
    <w:p w14:paraId="72B664D0" w14:textId="77777777" w:rsidR="001E510A" w:rsidRDefault="001E510A" w:rsidP="001E510A">
      <w:pPr>
        <w:ind w:firstLine="0"/>
      </w:pPr>
    </w:p>
    <w:p w14:paraId="7B9B7BED" w14:textId="212E86A0" w:rsidR="007443CA" w:rsidRDefault="001D7E4E" w:rsidP="00B0589D">
      <w:pPr>
        <w:ind w:firstLine="0"/>
      </w:pPr>
      <w:r>
        <w:t>What is more</w:t>
      </w:r>
      <w:r w:rsidR="007443CA">
        <w:t xml:space="preserve">, </w:t>
      </w:r>
      <w:r>
        <w:t xml:space="preserve">although </w:t>
      </w:r>
      <w:r w:rsidR="007443CA">
        <w:t>psychotherapy, advertising, and educational psychology</w:t>
      </w:r>
      <w:r>
        <w:t xml:space="preserve"> </w:t>
      </w:r>
      <w:r w:rsidR="001451B7">
        <w:t>would supposedly be</w:t>
      </w:r>
      <w:r>
        <w:t xml:space="preserve"> excluded from biopsychology, in practice</w:t>
      </w:r>
      <w:r w:rsidR="001C5A5E">
        <w:t xml:space="preserve"> all of</w:t>
      </w:r>
      <w:r>
        <w:t xml:space="preserve"> these disciplines </w:t>
      </w:r>
      <w:r w:rsidR="007443CA">
        <w:t xml:space="preserve">liberally </w:t>
      </w:r>
      <w:r w:rsidR="004917ED">
        <w:t>invoke content</w:t>
      </w:r>
      <w:r w:rsidR="00B0589D">
        <w:t xml:space="preserve">, by employing </w:t>
      </w:r>
      <w:r w:rsidR="004917ED">
        <w:t>folk-psychological concepts</w:t>
      </w:r>
      <w:r w:rsidR="00B0589D">
        <w:t xml:space="preserve"> such as those of belief and desire</w:t>
      </w:r>
      <w:r w:rsidR="001C38CD">
        <w:t>.</w:t>
      </w:r>
      <w:r w:rsidR="001E510A">
        <w:t xml:space="preserve"> </w:t>
      </w:r>
    </w:p>
    <w:p w14:paraId="5A466264" w14:textId="3F63B06A" w:rsidR="001E510A" w:rsidRDefault="007443CA" w:rsidP="007443CA">
      <w:r>
        <w:t xml:space="preserve">A </w:t>
      </w:r>
      <w:r w:rsidR="00364006">
        <w:t xml:space="preserve">closely </w:t>
      </w:r>
      <w:r>
        <w:t xml:space="preserve">related issue is that </w:t>
      </w:r>
      <w:r w:rsidR="001E510A">
        <w:t xml:space="preserve">if teleosemantics is correct, then “intentional psychology…as a biological science…does not aspire to be predictive” (p. 182). </w:t>
      </w:r>
      <w:r w:rsidR="009E0FCB">
        <w:t xml:space="preserve">As </w:t>
      </w:r>
      <w:r w:rsidR="001E510A">
        <w:t>Millikan elaborates</w:t>
      </w:r>
      <w:r w:rsidR="009E0FCB">
        <w:t>,</w:t>
      </w:r>
      <w:r w:rsidR="001E510A">
        <w:t xml:space="preserve"> </w:t>
      </w:r>
    </w:p>
    <w:p w14:paraId="593986A5" w14:textId="77777777" w:rsidR="001E510A" w:rsidRDefault="001E510A" w:rsidP="001E510A">
      <w:pPr>
        <w:ind w:left="720" w:firstLine="0"/>
      </w:pPr>
    </w:p>
    <w:p w14:paraId="0EEF4C80" w14:textId="3F7FEE73" w:rsidR="001E510A" w:rsidRDefault="001E510A" w:rsidP="001E510A">
      <w:pPr>
        <w:ind w:left="720" w:firstLine="0"/>
      </w:pPr>
      <w:r>
        <w:t>Prediction and control do…play an important role under parts of the wide umbrella called psychology—I have mentioned psychological testing, human engineering, psychotherapy, etc.—but prediction and control are not required biproducts of intentional psychology.</w:t>
      </w:r>
      <w:r>
        <w:tab/>
      </w:r>
      <w:r w:rsidR="009E0FCB">
        <w:tab/>
      </w:r>
      <w:r w:rsidR="009E0FCB">
        <w:tab/>
      </w:r>
      <w:r w:rsidR="009E0FCB">
        <w:tab/>
      </w:r>
      <w:r w:rsidR="009E0FCB">
        <w:tab/>
      </w:r>
      <w:r w:rsidR="009E0FCB">
        <w:tab/>
      </w:r>
      <w:r w:rsidR="009E0FCB">
        <w:tab/>
      </w:r>
      <w:r w:rsidR="009E0FCB">
        <w:tab/>
      </w:r>
      <w:r>
        <w:tab/>
      </w:r>
      <w:r>
        <w:tab/>
      </w:r>
      <w:r>
        <w:tab/>
        <w:t xml:space="preserve"> </w:t>
      </w:r>
      <w:r w:rsidR="001E43C5">
        <w:tab/>
      </w:r>
      <w:r>
        <w:t>(p.</w:t>
      </w:r>
      <w:r w:rsidR="001E43C5">
        <w:t xml:space="preserve"> </w:t>
      </w:r>
      <w:r>
        <w:t>182)</w:t>
      </w:r>
    </w:p>
    <w:p w14:paraId="0D5674D7" w14:textId="77777777" w:rsidR="001E510A" w:rsidRDefault="001E510A" w:rsidP="001E510A">
      <w:pPr>
        <w:ind w:firstLine="0"/>
      </w:pPr>
    </w:p>
    <w:p w14:paraId="40B08B5A" w14:textId="4D298313" w:rsidR="007667BD" w:rsidRDefault="00364006" w:rsidP="00EB14F6">
      <w:pPr>
        <w:ind w:firstLine="0"/>
      </w:pPr>
      <w:r>
        <w:t>H</w:t>
      </w:r>
      <w:r w:rsidR="00D3199F">
        <w:t xml:space="preserve">owever, </w:t>
      </w:r>
      <w:r w:rsidR="006C4D07">
        <w:t xml:space="preserve">psychotherapy, advertising, and educational psychology </w:t>
      </w:r>
      <w:r>
        <w:t>not only</w:t>
      </w:r>
      <w:r w:rsidR="001E510A">
        <w:t xml:space="preserve"> employ </w:t>
      </w:r>
      <w:r w:rsidR="00E42A93">
        <w:t>content</w:t>
      </w:r>
      <w:r w:rsidR="00941AA1">
        <w:t>-</w:t>
      </w:r>
      <w:r w:rsidR="00E42A93">
        <w:t>attributions</w:t>
      </w:r>
      <w:r>
        <w:t xml:space="preserve"> but </w:t>
      </w:r>
      <w:r w:rsidR="00D3199F">
        <w:t xml:space="preserve">often do so </w:t>
      </w:r>
      <w:r w:rsidR="001E510A">
        <w:t>in the service of prediction and control</w:t>
      </w:r>
      <w:r w:rsidR="002528FA">
        <w:t>,</w:t>
      </w:r>
      <w:r w:rsidR="001E510A">
        <w:t xml:space="preserve"> with </w:t>
      </w:r>
      <w:r w:rsidR="002528FA">
        <w:t xml:space="preserve">some </w:t>
      </w:r>
      <w:r w:rsidR="001E510A">
        <w:t>remarkable successes</w:t>
      </w:r>
      <w:r w:rsidR="00157E60">
        <w:t>, as we likewise do in</w:t>
      </w:r>
      <w:r w:rsidR="001E510A">
        <w:t xml:space="preserve"> </w:t>
      </w:r>
      <w:r w:rsidR="00157E60">
        <w:t xml:space="preserve">everyday life </w:t>
      </w:r>
      <w:r w:rsidR="00B837DC">
        <w:t>(Fodor 1989, pp. 1–26).</w:t>
      </w:r>
      <w:r w:rsidR="001451B7">
        <w:rPr>
          <w:rStyle w:val="FootnoteReference"/>
        </w:rPr>
        <w:footnoteReference w:id="19"/>
      </w:r>
      <w:r w:rsidR="00B837DC">
        <w:t xml:space="preserve"> </w:t>
      </w:r>
    </w:p>
    <w:p w14:paraId="6D2F6AE0" w14:textId="5E83ED7A" w:rsidR="00D30E4F" w:rsidRDefault="00C04B7A" w:rsidP="007667BD">
      <w:pPr>
        <w:rPr>
          <w:iCs/>
        </w:rPr>
      </w:pPr>
      <w:r>
        <w:t>These reflections lead to a second problem: a</w:t>
      </w:r>
      <w:r w:rsidR="001451B7">
        <w:t xml:space="preserve">nyone who </w:t>
      </w:r>
      <w:r w:rsidR="00A673B0">
        <w:t>escape</w:t>
      </w:r>
      <w:r w:rsidR="001451B7">
        <w:t>s</w:t>
      </w:r>
      <w:r w:rsidR="001E510A">
        <w:t xml:space="preserve"> the explanation problem by embracing </w:t>
      </w:r>
      <w:r w:rsidR="00D3199F">
        <w:t xml:space="preserve">Millikan’s </w:t>
      </w:r>
      <w:r w:rsidR="001E510A">
        <w:t xml:space="preserve">vision </w:t>
      </w:r>
      <w:r w:rsidR="003A772C">
        <w:t xml:space="preserve">of psychological explanation </w:t>
      </w:r>
      <w:r w:rsidR="007B1FB4">
        <w:t>shoulder</w:t>
      </w:r>
      <w:r w:rsidR="001451B7">
        <w:t>s</w:t>
      </w:r>
      <w:r w:rsidR="007B1FB4">
        <w:t xml:space="preserve"> </w:t>
      </w:r>
      <w:r w:rsidR="00A673B0">
        <w:t xml:space="preserve">a </w:t>
      </w:r>
      <w:r w:rsidR="00B1636F">
        <w:t xml:space="preserve">burden </w:t>
      </w:r>
      <w:r w:rsidR="001E510A">
        <w:t xml:space="preserve">of </w:t>
      </w:r>
      <w:r w:rsidR="00B1636F">
        <w:t xml:space="preserve">explaining how </w:t>
      </w:r>
      <w:r w:rsidR="008F18CA">
        <w:t xml:space="preserve">intentional </w:t>
      </w:r>
      <w:r w:rsidR="00B1636F">
        <w:t xml:space="preserve">talk manages to </w:t>
      </w:r>
      <w:r w:rsidR="00A673B0">
        <w:t>serve in</w:t>
      </w:r>
      <w:r w:rsidR="003A772C">
        <w:t xml:space="preserve"> the various areas of psychology in</w:t>
      </w:r>
      <w:r w:rsidR="00A673B0">
        <w:t xml:space="preserve"> the ways </w:t>
      </w:r>
      <w:r w:rsidR="003B718F">
        <w:t xml:space="preserve">that </w:t>
      </w:r>
      <w:r w:rsidR="00A673B0">
        <w:t>it in fact does</w:t>
      </w:r>
      <w:r w:rsidR="001E510A">
        <w:t>.</w:t>
      </w:r>
      <w:r w:rsidR="00252CFD">
        <w:t xml:space="preserve"> </w:t>
      </w:r>
      <w:r w:rsidR="007667BD">
        <w:t>This burden may prove bearable</w:t>
      </w:r>
      <w:r w:rsidR="00D568E8">
        <w:t xml:space="preserve"> in the end</w:t>
      </w:r>
      <w:r w:rsidR="00B17FFE">
        <w:t xml:space="preserve">. </w:t>
      </w:r>
      <w:r w:rsidR="00D30E4F">
        <w:rPr>
          <w:iCs/>
        </w:rPr>
        <w:t xml:space="preserve">Millikan </w:t>
      </w:r>
      <w:r w:rsidR="003D2FD9">
        <w:rPr>
          <w:iCs/>
        </w:rPr>
        <w:t>sketches a way that attribution</w:t>
      </w:r>
      <w:r w:rsidR="0051250F">
        <w:rPr>
          <w:iCs/>
        </w:rPr>
        <w:t>s</w:t>
      </w:r>
      <w:r w:rsidR="003D2FD9">
        <w:rPr>
          <w:iCs/>
        </w:rPr>
        <w:t xml:space="preserve"> of historical properties might </w:t>
      </w:r>
      <w:r w:rsidR="0051250F">
        <w:rPr>
          <w:iCs/>
        </w:rPr>
        <w:t>gesture at</w:t>
      </w:r>
      <w:r w:rsidR="003D2FD9">
        <w:rPr>
          <w:iCs/>
        </w:rPr>
        <w:t xml:space="preserve"> functional analyses</w:t>
      </w:r>
      <w:r w:rsidR="00F91A1A">
        <w:rPr>
          <w:iCs/>
        </w:rPr>
        <w:t xml:space="preserve">: </w:t>
      </w:r>
    </w:p>
    <w:p w14:paraId="1CBF9F4C" w14:textId="77777777" w:rsidR="00D30E4F" w:rsidRDefault="00D30E4F" w:rsidP="00D30E4F">
      <w:pPr>
        <w:pStyle w:val="FootnoteText"/>
        <w:ind w:firstLine="0"/>
      </w:pPr>
    </w:p>
    <w:p w14:paraId="7E4EEC5D" w14:textId="6DC6AB60" w:rsidR="00D30E4F" w:rsidRPr="0074021C" w:rsidRDefault="00D30E4F" w:rsidP="000C56B0">
      <w:pPr>
        <w:pStyle w:val="FootnoteText"/>
        <w:ind w:left="720" w:firstLine="0"/>
        <w:rPr>
          <w:sz w:val="24"/>
        </w:rPr>
      </w:pPr>
      <w:r w:rsidRPr="0074021C">
        <w:rPr>
          <w:sz w:val="24"/>
        </w:rPr>
        <w:t xml:space="preserve">An exhaustive analysis of the way, given its history, that any functional item operates when operating [biologically] normally arrives eventually at a description of normal physical structure for such a device and normal physical conditions for its operation such that physical laws generate performance of this function, given this structure and these conditions. By making implicit reference to such causal explanations, normalizing explanations may thus circumscribe quite specific physical explanations without detailing them.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1E4605">
        <w:rPr>
          <w:sz w:val="24"/>
        </w:rPr>
        <w:t xml:space="preserve">     </w:t>
      </w:r>
      <w:r w:rsidRPr="0074021C">
        <w:rPr>
          <w:sz w:val="24"/>
        </w:rPr>
        <w:t>(</w:t>
      </w:r>
      <w:r>
        <w:rPr>
          <w:sz w:val="24"/>
        </w:rPr>
        <w:t>1993</w:t>
      </w:r>
      <w:r w:rsidR="001E4605">
        <w:rPr>
          <w:sz w:val="24"/>
        </w:rPr>
        <w:t>/1993</w:t>
      </w:r>
      <w:r>
        <w:rPr>
          <w:sz w:val="24"/>
        </w:rPr>
        <w:t xml:space="preserve">, </w:t>
      </w:r>
      <w:r w:rsidRPr="0074021C">
        <w:rPr>
          <w:sz w:val="24"/>
        </w:rPr>
        <w:t>p. 190)</w:t>
      </w:r>
    </w:p>
    <w:p w14:paraId="30BA4665" w14:textId="77777777" w:rsidR="00D30E4F" w:rsidRDefault="00D30E4F" w:rsidP="00D30E4F">
      <w:pPr>
        <w:ind w:firstLine="0"/>
        <w:rPr>
          <w:iCs/>
        </w:rPr>
      </w:pPr>
    </w:p>
    <w:p w14:paraId="42EC4F06" w14:textId="025AB27A" w:rsidR="008C6440" w:rsidRDefault="00D30E4F" w:rsidP="008E7106">
      <w:pPr>
        <w:ind w:firstLine="0"/>
      </w:pPr>
      <w:r>
        <w:t xml:space="preserve">One could also run this view with learning history rather than evolution. </w:t>
      </w:r>
      <w:r w:rsidR="00622D62">
        <w:t>S</w:t>
      </w:r>
      <w:r w:rsidR="007C1580" w:rsidRPr="002F0CA2">
        <w:t>uppose that having undergone a certain pattern of conditioning in the past</w:t>
      </w:r>
      <w:r w:rsidR="00C22B3C">
        <w:t xml:space="preserve"> (e.g., having been through graduate school in physics)</w:t>
      </w:r>
      <w:r w:rsidR="007C1580" w:rsidRPr="002F0CA2">
        <w:t xml:space="preserve"> is </w:t>
      </w:r>
      <w:r w:rsidR="00332265">
        <w:t>tightly</w:t>
      </w:r>
      <w:r w:rsidR="007C1580" w:rsidRPr="002F0CA2">
        <w:t xml:space="preserve"> correlated with being </w:t>
      </w:r>
      <w:r w:rsidR="00F206B2">
        <w:t xml:space="preserve">internally </w:t>
      </w:r>
      <w:r w:rsidR="007C1580" w:rsidRPr="002F0CA2">
        <w:t xml:space="preserve">structured </w:t>
      </w:r>
      <w:r w:rsidR="00F206B2">
        <w:t xml:space="preserve">and related to one’s environment </w:t>
      </w:r>
      <w:r w:rsidR="007C1580" w:rsidRPr="002F0CA2">
        <w:t>in way</w:t>
      </w:r>
      <w:r w:rsidR="00F206B2">
        <w:t>s</w:t>
      </w:r>
      <w:r w:rsidR="007C1580" w:rsidRPr="002F0CA2">
        <w:t xml:space="preserve"> that enable one to send probes to Saturn. Then </w:t>
      </w:r>
      <w:r w:rsidR="00EC244B">
        <w:t xml:space="preserve">attributing </w:t>
      </w:r>
      <w:r w:rsidR="007C1580" w:rsidRPr="002F0CA2">
        <w:t xml:space="preserve">this history of conditioning </w:t>
      </w:r>
      <w:r w:rsidR="00EC244B">
        <w:t>to a person</w:t>
      </w:r>
      <w:r w:rsidR="008E7106">
        <w:t xml:space="preserve"> </w:t>
      </w:r>
      <w:r w:rsidR="007C1580" w:rsidRPr="002F0CA2">
        <w:t>could</w:t>
      </w:r>
      <w:r w:rsidR="007C1580">
        <w:t xml:space="preserve"> </w:t>
      </w:r>
      <w:r w:rsidR="00A27A54">
        <w:t xml:space="preserve">point the way toward a functional analysis of </w:t>
      </w:r>
      <w:r w:rsidR="007C1580" w:rsidRPr="002F0CA2">
        <w:t xml:space="preserve">how </w:t>
      </w:r>
      <w:r w:rsidR="00EC244B">
        <w:t>she is able to send probes to Saturn</w:t>
      </w:r>
      <w:r w:rsidR="007C1580" w:rsidRPr="002F0CA2">
        <w:t>.</w:t>
      </w:r>
      <w:r>
        <w:t xml:space="preserve"> Thus, </w:t>
      </w:r>
      <w:r w:rsidR="008C6440">
        <w:t xml:space="preserve">we have an account of why it is </w:t>
      </w:r>
      <w:r>
        <w:t xml:space="preserve">(at least </w:t>
      </w:r>
      <w:r w:rsidR="008C6440">
        <w:t>provisionally</w:t>
      </w:r>
      <w:r>
        <w:t>)</w:t>
      </w:r>
      <w:r w:rsidR="008C6440">
        <w:t xml:space="preserve"> useful to attribute contents.</w:t>
      </w:r>
    </w:p>
    <w:p w14:paraId="47ABF072" w14:textId="57481450" w:rsidR="00D8644E" w:rsidRDefault="00D30E4F" w:rsidP="00F24C6E">
      <w:pPr>
        <w:ind w:firstLine="0"/>
      </w:pPr>
      <w:r>
        <w:tab/>
        <w:t>T</w:t>
      </w:r>
      <w:r w:rsidR="006A155F">
        <w:t>hree</w:t>
      </w:r>
      <w:r>
        <w:t xml:space="preserve"> points about this response. First, it </w:t>
      </w:r>
      <w:r w:rsidR="00F24C6E">
        <w:t xml:space="preserve">relinquishes </w:t>
      </w:r>
      <w:r>
        <w:t xml:space="preserve">Millikan’s original vision </w:t>
      </w:r>
      <w:r w:rsidR="00D8644E">
        <w:t>of normalizing explanation as a robust</w:t>
      </w:r>
      <w:r w:rsidR="007033F4">
        <w:t xml:space="preserve"> </w:t>
      </w:r>
      <w:r w:rsidR="00637CD5">
        <w:t>style of explanation,</w:t>
      </w:r>
      <w:r w:rsidR="00D8644E">
        <w:t xml:space="preserve"> </w:t>
      </w:r>
      <w:r w:rsidR="007033F4">
        <w:t xml:space="preserve">independent </w:t>
      </w:r>
      <w:r w:rsidR="00D8644E">
        <w:t xml:space="preserve">of functional analysis. Rather, </w:t>
      </w:r>
      <w:r w:rsidR="007033F4">
        <w:t xml:space="preserve">at bottom it is all functional analysis and causal explanation: </w:t>
      </w:r>
      <w:r w:rsidR="00D8644E">
        <w:t>“History…is no part of the explanation proper. History (i.e., purpose) is used as a convenient way to give a definite description of the mechanism that is causally involved” (2007, p. 441; see also 1993/1993</w:t>
      </w:r>
      <w:r w:rsidR="00731AB2">
        <w:t>,</w:t>
      </w:r>
      <w:r w:rsidR="00D8644E">
        <w:t xml:space="preserve"> p. 190). Talk of content ends up being merely a convenient, in-principle-eliminable shorthand for gesturing toward the phenomena that feature in functional analyses</w:t>
      </w:r>
      <w:r w:rsidR="00FF6BB5">
        <w:t xml:space="preserve"> and causal explanations</w:t>
      </w:r>
      <w:r w:rsidR="00D8644E">
        <w:t xml:space="preserve">. </w:t>
      </w:r>
    </w:p>
    <w:p w14:paraId="3D7F8918" w14:textId="1A0653AE" w:rsidR="00312EA0" w:rsidRDefault="009567B7" w:rsidP="00FA7EF7">
      <w:r>
        <w:lastRenderedPageBreak/>
        <w:t>The</w:t>
      </w:r>
      <w:r w:rsidR="00E80076">
        <w:t xml:space="preserve"> </w:t>
      </w:r>
      <w:r w:rsidR="00D8644E">
        <w:t xml:space="preserve">second </w:t>
      </w:r>
      <w:r w:rsidR="00DD54B9">
        <w:t>point</w:t>
      </w:r>
      <w:r w:rsidR="00E80076">
        <w:t xml:space="preserve"> is that </w:t>
      </w:r>
      <w:r w:rsidR="0099572F">
        <w:t>everyday</w:t>
      </w:r>
      <w:r w:rsidR="00C22B3C">
        <w:t xml:space="preserve"> </w:t>
      </w:r>
      <w:r w:rsidR="00BA705E">
        <w:t>t</w:t>
      </w:r>
      <w:r w:rsidR="007C1580">
        <w:t xml:space="preserve">alk of </w:t>
      </w:r>
      <w:r w:rsidR="007C1580" w:rsidRPr="002F0CA2">
        <w:t>content-possession</w:t>
      </w:r>
      <w:r w:rsidR="0099572F">
        <w:t xml:space="preserve"> </w:t>
      </w:r>
      <w:r w:rsidR="007C1580">
        <w:t xml:space="preserve">is </w:t>
      </w:r>
      <w:r w:rsidR="00980F1F">
        <w:t xml:space="preserve">typically </w:t>
      </w:r>
      <w:r w:rsidR="007C1580" w:rsidRPr="002F0CA2">
        <w:t>not</w:t>
      </w:r>
      <w:r w:rsidR="007C1580">
        <w:t xml:space="preserve"> </w:t>
      </w:r>
      <w:r w:rsidR="007C1580" w:rsidRPr="002F0CA2">
        <w:t xml:space="preserve">very explicit </w:t>
      </w:r>
      <w:r w:rsidR="00BE1DE0">
        <w:t xml:space="preserve">or detailed </w:t>
      </w:r>
      <w:r w:rsidR="007C1580" w:rsidRPr="002F0CA2">
        <w:t>about the historical facts</w:t>
      </w:r>
      <w:r w:rsidR="007C1580">
        <w:t xml:space="preserve"> that would ground </w:t>
      </w:r>
      <w:r w:rsidR="0099572F">
        <w:t xml:space="preserve">the possession of the contents </w:t>
      </w:r>
      <w:r w:rsidR="00A14037">
        <w:t xml:space="preserve">that </w:t>
      </w:r>
      <w:r w:rsidR="0099572F">
        <w:t>it invokes</w:t>
      </w:r>
      <w:r w:rsidR="00BE1DE0">
        <w:t xml:space="preserve"> (Amundson &amp; Lauder 1994)</w:t>
      </w:r>
      <w:r w:rsidR="007C1580" w:rsidRPr="002F0CA2">
        <w:t>.</w:t>
      </w:r>
      <w:r w:rsidR="00A5758A">
        <w:t xml:space="preserve"> </w:t>
      </w:r>
      <w:r w:rsidR="008E2470">
        <w:t>Very f</w:t>
      </w:r>
      <w:r w:rsidR="00E05000">
        <w:t>ew attributions of content</w:t>
      </w:r>
      <w:r w:rsidR="008E2470">
        <w:t>, in folk psychology or in cognitive science,</w:t>
      </w:r>
      <w:r w:rsidR="00E05000">
        <w:t xml:space="preserve"> provide a</w:t>
      </w:r>
      <w:r w:rsidR="00E05000" w:rsidRPr="0074021C">
        <w:t xml:space="preserve">n </w:t>
      </w:r>
      <w:r w:rsidR="00E05000">
        <w:t>“</w:t>
      </w:r>
      <w:r w:rsidR="00E05000" w:rsidRPr="0074021C">
        <w:t>exhaustive analysis of the way, given its history, that any functional item operates when operating [biologically] normally</w:t>
      </w:r>
      <w:r w:rsidR="00E05000">
        <w:t xml:space="preserve">”. </w:t>
      </w:r>
      <w:r w:rsidR="00F82843">
        <w:t>Admittedly</w:t>
      </w:r>
      <w:r w:rsidR="00E05000">
        <w:t xml:space="preserve">, </w:t>
      </w:r>
      <w:r w:rsidR="008E2470">
        <w:t xml:space="preserve">above </w:t>
      </w:r>
      <w:r w:rsidR="00E05000">
        <w:t>Millikan express</w:t>
      </w:r>
      <w:r w:rsidR="008E2470">
        <w:t>es</w:t>
      </w:r>
      <w:r w:rsidR="00E05000">
        <w:t xml:space="preserve"> confidence that “</w:t>
      </w:r>
      <w:r w:rsidR="00E05000" w:rsidRPr="0074021C">
        <w:t xml:space="preserve">By making implicit reference to such </w:t>
      </w:r>
      <w:r w:rsidR="00E05000">
        <w:t xml:space="preserve">[historical] </w:t>
      </w:r>
      <w:r w:rsidR="00E05000" w:rsidRPr="0074021C">
        <w:t>explanations, normalizing explanations may thus circumscribe quite specific physical explanations</w:t>
      </w:r>
      <w:r w:rsidR="00E05000">
        <w:t xml:space="preserve">”. </w:t>
      </w:r>
      <w:r w:rsidR="008E2470">
        <w:t>Millikan may be right about this, but</w:t>
      </w:r>
      <w:r w:rsidR="00E05000">
        <w:t xml:space="preserve"> </w:t>
      </w:r>
      <w:r w:rsidR="00772BF5">
        <w:t xml:space="preserve">that </w:t>
      </w:r>
      <w:r w:rsidR="00CF4D1D">
        <w:t>is not obvious</w:t>
      </w:r>
      <w:r w:rsidR="00264A88">
        <w:t>.</w:t>
      </w:r>
      <w:r w:rsidR="00CF4D1D">
        <w:t xml:space="preserve"> </w:t>
      </w:r>
      <w:r w:rsidR="00264A88">
        <w:t>T</w:t>
      </w:r>
      <w:r w:rsidR="00CF4D1D">
        <w:t>he</w:t>
      </w:r>
      <w:r w:rsidR="00F1381B">
        <w:t xml:space="preserve"> matter</w:t>
      </w:r>
      <w:r w:rsidR="00424386">
        <w:t xml:space="preserve"> needs further study</w:t>
      </w:r>
      <w:r w:rsidR="00E80076">
        <w:t>.</w:t>
      </w:r>
      <w:r w:rsidR="00424386">
        <w:t xml:space="preserve"> </w:t>
      </w:r>
    </w:p>
    <w:p w14:paraId="612C438F" w14:textId="14AE1036" w:rsidR="00F4366F" w:rsidRDefault="00264A88" w:rsidP="002750B2">
      <w:pPr>
        <w:widowControl w:val="0"/>
      </w:pPr>
      <w:r>
        <w:t>Thirdly</w:t>
      </w:r>
      <w:r w:rsidR="00700B61">
        <w:t xml:space="preserve">, </w:t>
      </w:r>
      <w:r w:rsidR="00605BB9">
        <w:t xml:space="preserve">content-attributions </w:t>
      </w:r>
      <w:r w:rsidR="00E77D8D">
        <w:t xml:space="preserve">need not </w:t>
      </w:r>
      <w:r w:rsidR="00700B61">
        <w:t>take a detour through histor</w:t>
      </w:r>
      <w:r w:rsidR="00B83B01">
        <w:t>ical properties</w:t>
      </w:r>
      <w:r w:rsidR="00700B61">
        <w:t xml:space="preserve"> in order to gesture</w:t>
      </w:r>
      <w:r w:rsidR="00B83B01">
        <w:t xml:space="preserve"> </w:t>
      </w:r>
      <w:r w:rsidR="000C7F1E">
        <w:t xml:space="preserve">at </w:t>
      </w:r>
      <w:r w:rsidR="00700B61">
        <w:t xml:space="preserve">physical explanations. </w:t>
      </w:r>
      <w:r w:rsidR="00B83B01">
        <w:t xml:space="preserve">Rather, </w:t>
      </w:r>
      <w:r w:rsidR="0048564A">
        <w:t>if content-</w:t>
      </w:r>
      <w:r w:rsidR="00B06BA0">
        <w:t>attributions</w:t>
      </w:r>
      <w:r w:rsidR="0048564A">
        <w:t xml:space="preserve"> </w:t>
      </w:r>
      <w:r w:rsidR="001C309F">
        <w:t xml:space="preserve">get what explanatory usefulness </w:t>
      </w:r>
      <w:r w:rsidR="002215D8">
        <w:t xml:space="preserve">they </w:t>
      </w:r>
      <w:r w:rsidR="001C309F">
        <w:t xml:space="preserve">have </w:t>
      </w:r>
      <w:r w:rsidR="0048564A">
        <w:t xml:space="preserve">from </w:t>
      </w:r>
      <w:r w:rsidR="00D851D3">
        <w:t xml:space="preserve">their </w:t>
      </w:r>
      <w:r w:rsidR="0048564A">
        <w:t>relation</w:t>
      </w:r>
      <w:r w:rsidR="00FA7EF7">
        <w:t>ship</w:t>
      </w:r>
      <w:r w:rsidR="0048564A">
        <w:t xml:space="preserve"> to</w:t>
      </w:r>
      <w:r w:rsidR="001C309F">
        <w:t xml:space="preserve"> various</w:t>
      </w:r>
      <w:r w:rsidR="0048564A">
        <w:t xml:space="preserve"> non-historical </w:t>
      </w:r>
      <w:r w:rsidR="00B06BA0">
        <w:t>properties</w:t>
      </w:r>
      <w:r w:rsidR="0048564A">
        <w:t>, then</w:t>
      </w:r>
      <w:r w:rsidR="006F629F">
        <w:t>, other things equal,</w:t>
      </w:r>
      <w:r w:rsidR="00E92644">
        <w:t xml:space="preserve"> </w:t>
      </w:r>
      <w:r w:rsidR="00086807">
        <w:t xml:space="preserve">it is </w:t>
      </w:r>
      <w:r w:rsidR="001C309F">
        <w:t xml:space="preserve">more charitable </w:t>
      </w:r>
      <w:r w:rsidR="00086807">
        <w:t xml:space="preserve">to </w:t>
      </w:r>
      <w:r w:rsidR="00FA7EF7">
        <w:t xml:space="preserve">interpret </w:t>
      </w:r>
      <w:r w:rsidR="001C309F">
        <w:t xml:space="preserve">them </w:t>
      </w:r>
      <w:r w:rsidR="00FA7EF7">
        <w:t xml:space="preserve">as </w:t>
      </w:r>
      <w:r w:rsidR="00A23150">
        <w:t xml:space="preserve">referring to </w:t>
      </w:r>
      <w:r w:rsidR="00FA7EF7">
        <w:t xml:space="preserve">those </w:t>
      </w:r>
      <w:r w:rsidR="00B06BA0">
        <w:t>properties</w:t>
      </w:r>
      <w:r w:rsidR="00E8223A">
        <w:t xml:space="preserve">, or </w:t>
      </w:r>
      <w:r w:rsidR="00E77D8D">
        <w:t xml:space="preserve">at least </w:t>
      </w:r>
      <w:r w:rsidR="00E8223A">
        <w:t xml:space="preserve">something </w:t>
      </w:r>
      <w:r w:rsidR="00BB240A">
        <w:t>grounded</w:t>
      </w:r>
      <w:r w:rsidR="00E8223A">
        <w:t xml:space="preserve"> </w:t>
      </w:r>
      <w:r w:rsidR="00311821">
        <w:t>in them</w:t>
      </w:r>
      <w:r w:rsidR="00FA7EF7">
        <w:t xml:space="preserve">. </w:t>
      </w:r>
      <w:r w:rsidR="00E8223A">
        <w:t xml:space="preserve">Call this charity principle </w:t>
      </w:r>
      <w:r w:rsidR="00791006">
        <w:rPr>
          <w:i/>
          <w:iCs/>
        </w:rPr>
        <w:t>the explanation constraint</w:t>
      </w:r>
      <w:r w:rsidR="00E92644">
        <w:t>:</w:t>
      </w:r>
      <w:r w:rsidR="00791006">
        <w:t xml:space="preserve"> </w:t>
      </w:r>
      <w:r w:rsidR="00E92644">
        <w:t xml:space="preserve">one should take </w:t>
      </w:r>
      <w:r w:rsidR="00791006">
        <w:t xml:space="preserve">content-attributions </w:t>
      </w:r>
      <w:r w:rsidR="00E92644">
        <w:t xml:space="preserve">to </w:t>
      </w:r>
      <w:r w:rsidR="00791006">
        <w:t xml:space="preserve">refer to </w:t>
      </w:r>
      <w:r w:rsidR="004C611F">
        <w:t>w</w:t>
      </w:r>
      <w:r w:rsidR="00791006">
        <w:t xml:space="preserve">hat </w:t>
      </w:r>
      <w:r w:rsidR="00E77D8D">
        <w:t>does</w:t>
      </w:r>
      <w:r w:rsidR="00E8223A">
        <w:t xml:space="preserve"> </w:t>
      </w:r>
      <w:r w:rsidR="00807D72">
        <w:t xml:space="preserve">(or </w:t>
      </w:r>
      <w:r w:rsidR="000E5010">
        <w:t xml:space="preserve">is </w:t>
      </w:r>
      <w:r w:rsidR="00BB240A">
        <w:t>grounded in</w:t>
      </w:r>
      <w:r w:rsidR="00807D72">
        <w:t xml:space="preserve"> what </w:t>
      </w:r>
      <w:r w:rsidR="00E77D8D">
        <w:t>does</w:t>
      </w:r>
      <w:r w:rsidR="00807D72">
        <w:t>)</w:t>
      </w:r>
      <w:r w:rsidR="00791006">
        <w:t xml:space="preserve"> </w:t>
      </w:r>
      <w:r w:rsidR="00E77D8D">
        <w:t xml:space="preserve">the explanatory work that we </w:t>
      </w:r>
      <w:r w:rsidR="00791006" w:rsidRPr="00A833C7">
        <w:t xml:space="preserve">pre-theoretically take </w:t>
      </w:r>
      <w:r w:rsidR="00807D72">
        <w:t xml:space="preserve">content </w:t>
      </w:r>
      <w:r w:rsidR="00791006">
        <w:t xml:space="preserve">to </w:t>
      </w:r>
      <w:r w:rsidR="00E77D8D">
        <w:t>do</w:t>
      </w:r>
      <w:r w:rsidR="00E92644">
        <w:t>.</w:t>
      </w:r>
      <w:r w:rsidR="0053082C">
        <w:t xml:space="preserve"> </w:t>
      </w:r>
      <w:r w:rsidR="00333206">
        <w:t>Admittedly, t</w:t>
      </w:r>
      <w:r w:rsidR="00A23150">
        <w:t xml:space="preserve">his </w:t>
      </w:r>
      <w:r w:rsidR="0053082C">
        <w:t xml:space="preserve">constraint </w:t>
      </w:r>
      <w:r w:rsidR="00A23150">
        <w:t>need not be decisive</w:t>
      </w:r>
      <w:r w:rsidR="00350B78">
        <w:t xml:space="preserve">; </w:t>
      </w:r>
      <w:r w:rsidR="0095576B">
        <w:t>accounts of content-</w:t>
      </w:r>
      <w:r w:rsidR="00821059">
        <w:t>talk</w:t>
      </w:r>
      <w:r w:rsidR="0095576B">
        <w:t xml:space="preserve"> must also vindicate </w:t>
      </w:r>
      <w:r w:rsidR="00350B78">
        <w:t xml:space="preserve">other </w:t>
      </w:r>
      <w:r w:rsidR="00ED7716">
        <w:t>elements of our pre-theoretical notions of content,</w:t>
      </w:r>
      <w:r w:rsidR="00ED7716">
        <w:rPr>
          <w:rStyle w:val="FootnoteReference"/>
        </w:rPr>
        <w:footnoteReference w:id="20"/>
      </w:r>
      <w:r w:rsidR="00ED7716">
        <w:t xml:space="preserve"> and success in </w:t>
      </w:r>
      <w:r w:rsidR="00A96660">
        <w:t xml:space="preserve">that </w:t>
      </w:r>
      <w:r w:rsidR="00ED7716">
        <w:t xml:space="preserve">regard could outweigh </w:t>
      </w:r>
      <w:r w:rsidR="0095576B">
        <w:t xml:space="preserve">an account’s </w:t>
      </w:r>
      <w:r w:rsidR="00ED7716">
        <w:t>violation of the explanation constraint.</w:t>
      </w:r>
      <w:r w:rsidR="006E51A3">
        <w:t xml:space="preserve"> </w:t>
      </w:r>
      <w:r w:rsidR="00EE3866">
        <w:t>But</w:t>
      </w:r>
      <w:r w:rsidR="00A96660">
        <w:t xml:space="preserve"> still,</w:t>
      </w:r>
      <w:r w:rsidR="00EE3866">
        <w:t xml:space="preserve"> it is </w:t>
      </w:r>
      <w:r w:rsidR="00AA5ABE">
        <w:t xml:space="preserve">a </w:t>
      </w:r>
      <w:r w:rsidR="0045603F">
        <w:t xml:space="preserve">flaw </w:t>
      </w:r>
      <w:r w:rsidR="00AA5ABE">
        <w:t>of</w:t>
      </w:r>
      <w:r w:rsidR="00A96660">
        <w:t xml:space="preserve"> </w:t>
      </w:r>
      <w:r w:rsidR="003046D8">
        <w:t xml:space="preserve">Millikan’s account </w:t>
      </w:r>
      <w:r w:rsidR="00AA5ABE">
        <w:t xml:space="preserve">that it </w:t>
      </w:r>
      <w:r w:rsidR="003046D8">
        <w:t>violates the constraint.</w:t>
      </w:r>
    </w:p>
    <w:p w14:paraId="2B9125E8" w14:textId="6DEACAF7" w:rsidR="00AB2736" w:rsidRPr="008375F1" w:rsidRDefault="007A2814" w:rsidP="009C2453">
      <w:r>
        <w:t>Much of what I have said about Millikan</w:t>
      </w:r>
      <w:r w:rsidR="00EE4D37">
        <w:t>’</w:t>
      </w:r>
      <w:r>
        <w:t xml:space="preserve"> appl</w:t>
      </w:r>
      <w:r w:rsidR="00661EC6">
        <w:t>ies</w:t>
      </w:r>
      <w:r>
        <w:t xml:space="preserve"> also to </w:t>
      </w:r>
      <w:r w:rsidR="00AB2736">
        <w:t>Dretske</w:t>
      </w:r>
      <w:r w:rsidR="00B06657">
        <w:t>, who (1988) provides his own account of explanations that invoke content</w:t>
      </w:r>
      <w:r w:rsidR="00044608">
        <w:t xml:space="preserve">, focusing </w:t>
      </w:r>
      <w:r w:rsidR="006F2B65">
        <w:t xml:space="preserve">primarily </w:t>
      </w:r>
      <w:r w:rsidR="00AB2736">
        <w:t>on the explanation of past episodes of behavior.</w:t>
      </w:r>
      <w:r w:rsidR="00AB2736">
        <w:rPr>
          <w:rStyle w:val="FootnoteReference"/>
        </w:rPr>
        <w:footnoteReference w:id="21"/>
      </w:r>
      <w:r w:rsidR="00AB2736">
        <w:t xml:space="preserve"> </w:t>
      </w:r>
      <w:proofErr w:type="spellStart"/>
      <w:r w:rsidR="00F614CD">
        <w:t>Dretske</w:t>
      </w:r>
      <w:r w:rsidR="00746FD6">
        <w:t>’s</w:t>
      </w:r>
      <w:proofErr w:type="spellEnd"/>
      <w:r w:rsidR="00746FD6">
        <w:t xml:space="preserve"> central distinction is</w:t>
      </w:r>
      <w:r w:rsidR="00AB2736">
        <w:t xml:space="preserve"> between a </w:t>
      </w:r>
      <w:r w:rsidR="00AB2736">
        <w:rPr>
          <w:i/>
          <w:iCs/>
        </w:rPr>
        <w:t xml:space="preserve">triggering explanation </w:t>
      </w:r>
      <w:r w:rsidR="00AB2736">
        <w:t xml:space="preserve">and a </w:t>
      </w:r>
      <w:r w:rsidR="00AB2736">
        <w:rPr>
          <w:i/>
          <w:iCs/>
        </w:rPr>
        <w:t xml:space="preserve">structuring explanation </w:t>
      </w:r>
      <w:r w:rsidR="00AB2736">
        <w:t xml:space="preserve">of a piece of behavior. A triggering explanation identifies the immediate, proximal causes of that behavior: “what triggered mental state C to cause bodily motion E?”. By contrast, a structuring explanation explains how the agent’s cognitive system came to be structured in such a way as to give rise to the behavior: “How did states of type C acquire the power to cause bodily motions of type E?”. For Dretske, the facts that bestow </w:t>
      </w:r>
      <w:r w:rsidR="00994132">
        <w:t xml:space="preserve">content </w:t>
      </w:r>
      <w:r w:rsidR="006C619F">
        <w:t xml:space="preserve">upon </w:t>
      </w:r>
      <w:r w:rsidR="00AB2736">
        <w:t xml:space="preserve">an agent’s mental states are facts about how her cognitive system became structured as it is; and so attributing content amounts to giving a structuring explanation. </w:t>
      </w:r>
    </w:p>
    <w:p w14:paraId="7A680F1E" w14:textId="4219D2FA" w:rsidR="00AB2736" w:rsidRDefault="00EC4193" w:rsidP="00542BD8">
      <w:r>
        <w:t xml:space="preserve">Like Millikan’s, </w:t>
      </w:r>
      <w:proofErr w:type="spellStart"/>
      <w:r w:rsidR="00AB2736">
        <w:t>Dretske’s</w:t>
      </w:r>
      <w:proofErr w:type="spellEnd"/>
      <w:r w:rsidR="00AB2736">
        <w:t xml:space="preserve"> view </w:t>
      </w:r>
      <w:r w:rsidR="008D472D">
        <w:t xml:space="preserve">suffers from </w:t>
      </w:r>
      <w:r w:rsidR="00AB2736">
        <w:t>the explanation problem</w:t>
      </w:r>
      <w:r w:rsidR="008D472D">
        <w:t xml:space="preserve">: </w:t>
      </w:r>
      <w:r w:rsidR="00AB2736">
        <w:t xml:space="preserve">it is not obvious that the explanatory need to which content-attributions respond is a need for structuring explanations. </w:t>
      </w:r>
      <w:r w:rsidR="008735B0">
        <w:t xml:space="preserve">This concern </w:t>
      </w:r>
      <w:r w:rsidR="00AB2736">
        <w:t>arguably hold</w:t>
      </w:r>
      <w:r w:rsidR="008735B0">
        <w:t>s</w:t>
      </w:r>
      <w:r w:rsidR="00AB2736">
        <w:t xml:space="preserve"> for folk psychology</w:t>
      </w:r>
      <w:r w:rsidR="00D86742">
        <w:t xml:space="preserve"> (recall my discussion of individual learning history in the NASA example)</w:t>
      </w:r>
      <w:r w:rsidR="00AB2736">
        <w:t xml:space="preserve">, but </w:t>
      </w:r>
      <w:r w:rsidR="008735B0">
        <w:t xml:space="preserve">it is </w:t>
      </w:r>
      <w:r w:rsidR="00AB2736">
        <w:t xml:space="preserve">especially pressing when it comes to the attribution of contents in cognitive science. Consider </w:t>
      </w:r>
      <w:r w:rsidR="00AB2736" w:rsidRPr="00255844">
        <w:t>Shepard and Metzler</w:t>
      </w:r>
      <w:r w:rsidR="00AB2736">
        <w:t>’s</w:t>
      </w:r>
      <w:r w:rsidR="00AB2736" w:rsidRPr="00255844">
        <w:t xml:space="preserve"> (1971) </w:t>
      </w:r>
      <w:r w:rsidR="00A14037">
        <w:t>assertion</w:t>
      </w:r>
      <w:r w:rsidR="00AB2736">
        <w:t xml:space="preserve"> </w:t>
      </w:r>
      <w:r w:rsidR="00AB2736" w:rsidRPr="00255844">
        <w:t xml:space="preserve">that </w:t>
      </w:r>
      <w:bookmarkStart w:id="3" w:name="_Hlk8392828"/>
      <w:r w:rsidR="00AB2736" w:rsidRPr="00255844">
        <w:t>the way that humans are able to discern whether one figure is the result of rotating another is by forming a representation of the latter figure and “mentally rotating” it.</w:t>
      </w:r>
      <w:r w:rsidR="00AB2736">
        <w:t xml:space="preserve"> </w:t>
      </w:r>
      <w:bookmarkEnd w:id="3"/>
      <w:r w:rsidR="00AB2736">
        <w:t xml:space="preserve">The question at issue is how humans are able to do a certain thing—not how they historically </w:t>
      </w:r>
      <w:r w:rsidR="00CC07F4">
        <w:t>acquired this ability</w:t>
      </w:r>
      <w:r w:rsidR="00AB2736">
        <w:t xml:space="preserve">. </w:t>
      </w:r>
    </w:p>
    <w:p w14:paraId="19122A31" w14:textId="5276B2AA" w:rsidR="0067526E" w:rsidRPr="007928D3" w:rsidRDefault="008B1F98" w:rsidP="0067526E">
      <w:r>
        <w:t>Before moving on</w:t>
      </w:r>
      <w:r w:rsidR="00C80AFC">
        <w:t xml:space="preserve"> to </w:t>
      </w:r>
      <w:r w:rsidR="0087426E">
        <w:t>intentionality</w:t>
      </w:r>
      <w:r>
        <w:t xml:space="preserve">, I </w:t>
      </w:r>
      <w:r w:rsidR="00A040C3">
        <w:t xml:space="preserve">will </w:t>
      </w:r>
      <w:r>
        <w:t>examine one more</w:t>
      </w:r>
      <w:r w:rsidR="008374B5">
        <w:t xml:space="preserve"> teleosemanticist</w:t>
      </w:r>
      <w:r>
        <w:t xml:space="preserve"> </w:t>
      </w:r>
      <w:r w:rsidR="0067526E">
        <w:t>response to the explanation problem</w:t>
      </w:r>
      <w:r>
        <w:t>.</w:t>
      </w:r>
      <w:r w:rsidR="0067526E">
        <w:t xml:space="preserve"> </w:t>
      </w:r>
      <w:r>
        <w:t>I</w:t>
      </w:r>
      <w:r w:rsidR="0067526E">
        <w:t xml:space="preserve">mplicit in some of Millikan’s reflections (1993, p. 190) is that teleosemantics invokes historical facts only as </w:t>
      </w:r>
      <w:r w:rsidR="0067526E" w:rsidRPr="00481D8B">
        <w:t>grounds</w:t>
      </w:r>
      <w:r w:rsidR="0067526E">
        <w:rPr>
          <w:i/>
          <w:iCs/>
        </w:rPr>
        <w:t xml:space="preserve"> </w:t>
      </w:r>
      <w:r w:rsidR="0067526E">
        <w:t xml:space="preserve">of facts involving content-possession, and it is unreasonable to insist that if A grounds B then talk of A must explain whatever talk of B explains. Such insistence would fly in the face of actual scientific practice: facts of fundamental </w:t>
      </w:r>
      <w:r w:rsidR="0067526E">
        <w:lastRenderedPageBreak/>
        <w:t xml:space="preserve">physics might ground general economic principles without being fit to replace these principles in the explanations that economists give. Call this the </w:t>
      </w:r>
      <w:r w:rsidR="0067526E">
        <w:rPr>
          <w:i/>
          <w:iCs/>
        </w:rPr>
        <w:t>grounding defense</w:t>
      </w:r>
      <w:r w:rsidR="0067526E">
        <w:t xml:space="preserve">. </w:t>
      </w:r>
    </w:p>
    <w:p w14:paraId="68E94F4C" w14:textId="7DE022C1" w:rsidR="0067526E" w:rsidRDefault="0067526E" w:rsidP="00EB14F6">
      <w:r>
        <w:t>Two replies to the grounding defense. First, although one may see teleosemantics as giving grounding explanations, one may also reasonably see it as asserting fact identities: any fact involving possession of content is identified with a historical fact of a certain sort. Indeed, this is a natural way to read most prominent teleosemanticists. (And this interpretation has its virtues. A teleosemantics that trafficked in fact identities would be crystal clear about how the phenomena that it invokes are supposed relate to the phenomena that it seeks to explain. Whatever the theoretical usefulness of grounding, this notion is less clear than that of identity (Kovacs 2017).) But</w:t>
      </w:r>
      <w:r w:rsidR="00C46ECD">
        <w:t>,</w:t>
      </w:r>
      <w:r>
        <w:t xml:space="preserve"> if teleosemantics provides fact identities rather than grounding explanations, then the grounding defense is unavailable. </w:t>
      </w:r>
    </w:p>
    <w:p w14:paraId="59940AF9" w14:textId="04C4D8CA" w:rsidR="0067526E" w:rsidRDefault="0067526E" w:rsidP="00EB14F6">
      <w:r>
        <w:t xml:space="preserve">Secondly, even if teleosemantics is construed as giving grounding explanations rather than fact identities, </w:t>
      </w:r>
      <w:r w:rsidR="008B1F98">
        <w:t>it still must explain why talk of content is useful. For a</w:t>
      </w:r>
      <w:r>
        <w:t xml:space="preserve"> desideratum on an account of the grounding of a phenomenon X is that the account should shed some light on why talk of X is useful in explaining the things that it </w:t>
      </w:r>
      <w:r w:rsidR="00BB43EF">
        <w:t xml:space="preserve">apparently </w:t>
      </w:r>
      <w:r>
        <w:t xml:space="preserve">explains. And </w:t>
      </w:r>
      <w:r w:rsidR="008B1F98">
        <w:t xml:space="preserve">we just considered an argument </w:t>
      </w:r>
      <w:r>
        <w:t>that teleosemantics fails this desideratum: grounding</w:t>
      </w:r>
      <w:r w:rsidR="008B1F98">
        <w:t xml:space="preserve"> belief </w:t>
      </w:r>
      <w:r>
        <w:t xml:space="preserve">in historical facts sheds little light on why </w:t>
      </w:r>
      <w:r w:rsidR="008B1F98">
        <w:t xml:space="preserve">saying “they believe the theorems of orbital mechanics” </w:t>
      </w:r>
      <w:r>
        <w:t>is useful for explaining</w:t>
      </w:r>
      <w:r w:rsidR="008B1F98">
        <w:t xml:space="preserve"> how NASA scientists are able to send probes to Saturn</w:t>
      </w:r>
      <w:r>
        <w:t>. If this objection is cogent, then teleosemantics accounts for content-possession only at the cost of making its apparent explanatory value mysterious.</w:t>
      </w:r>
    </w:p>
    <w:p w14:paraId="008C19EF" w14:textId="74434F07" w:rsidR="00AB656F" w:rsidRDefault="00B439A4" w:rsidP="00400613">
      <w:r>
        <w:t xml:space="preserve">At this point I should </w:t>
      </w:r>
      <w:r w:rsidR="0069557D">
        <w:t>reiterate</w:t>
      </w:r>
      <w:r w:rsidR="00237D3A">
        <w:t xml:space="preserve">: </w:t>
      </w:r>
      <w:r w:rsidR="0069557D">
        <w:t xml:space="preserve">my goal in this section is not to show that </w:t>
      </w:r>
      <w:r w:rsidR="00237D3A">
        <w:t>teleosemantics</w:t>
      </w:r>
      <w:r w:rsidR="00D634BE">
        <w:t xml:space="preserve"> is untenable</w:t>
      </w:r>
      <w:r w:rsidR="00237D3A">
        <w:t xml:space="preserve">. </w:t>
      </w:r>
      <w:r w:rsidR="0069557D">
        <w:t xml:space="preserve">It is </w:t>
      </w:r>
      <w:r w:rsidR="00237D3A">
        <w:t xml:space="preserve">just </w:t>
      </w:r>
      <w:r w:rsidR="0069557D">
        <w:t xml:space="preserve">to show </w:t>
      </w:r>
      <w:r w:rsidR="00237D3A">
        <w:t xml:space="preserve">that there are reasonable worries here, and evaluating them is a complicated job. </w:t>
      </w:r>
      <w:r w:rsidR="00B240BF">
        <w:t>M</w:t>
      </w:r>
      <w:r w:rsidR="00EA362D">
        <w:t>oreover</w:t>
      </w:r>
      <w:r w:rsidR="00FF3D9B">
        <w:t xml:space="preserve">, </w:t>
      </w:r>
      <w:r w:rsidR="00EA362D">
        <w:t>the worr</w:t>
      </w:r>
      <w:r w:rsidR="00AB656F">
        <w:t>ies</w:t>
      </w:r>
      <w:r w:rsidR="00EA362D">
        <w:t xml:space="preserve"> </w:t>
      </w:r>
      <w:r w:rsidR="00AB656F">
        <w:t xml:space="preserve">here are </w:t>
      </w:r>
      <w:r w:rsidR="0015211F">
        <w:t xml:space="preserve">not specific to </w:t>
      </w:r>
      <w:r w:rsidR="00567547">
        <w:t xml:space="preserve">Simple </w:t>
      </w:r>
      <w:r w:rsidR="00206A29">
        <w:t>Teleosemantics</w:t>
      </w:r>
      <w:r w:rsidR="0015211F">
        <w:t>, but rather affect all</w:t>
      </w:r>
      <w:r w:rsidR="00E93808">
        <w:t xml:space="preserve"> </w:t>
      </w:r>
      <w:r w:rsidR="000F3BED">
        <w:t xml:space="preserve">prominent </w:t>
      </w:r>
      <w:r w:rsidR="00E93808">
        <w:t xml:space="preserve">versions of teleosemantics. </w:t>
      </w:r>
      <w:r w:rsidR="00EA362D">
        <w:t>For a</w:t>
      </w:r>
      <w:r w:rsidR="0015211F">
        <w:t xml:space="preserve">ll </w:t>
      </w:r>
      <w:r w:rsidR="00E93808">
        <w:t xml:space="preserve">such views </w:t>
      </w:r>
      <w:r w:rsidR="0015211F">
        <w:t xml:space="preserve">seek </w:t>
      </w:r>
      <w:r w:rsidR="009A1582">
        <w:t xml:space="preserve">in one or another way </w:t>
      </w:r>
      <w:r w:rsidR="0015211F">
        <w:t xml:space="preserve">to put </w:t>
      </w:r>
      <w:r w:rsidR="00E93808">
        <w:t xml:space="preserve">historical </w:t>
      </w:r>
      <w:r w:rsidR="0015211F">
        <w:t>facts to work in</w:t>
      </w:r>
      <w:r w:rsidR="008818DC">
        <w:t xml:space="preserve"> </w:t>
      </w:r>
      <w:r w:rsidR="004652BB">
        <w:t xml:space="preserve">shoring up </w:t>
      </w:r>
      <w:r w:rsidR="0015211F">
        <w:t>explanations</w:t>
      </w:r>
      <w:r w:rsidR="004652BB">
        <w:t xml:space="preserve"> that invoke content-possession</w:t>
      </w:r>
      <w:r w:rsidR="004C0F18">
        <w:t xml:space="preserve">, </w:t>
      </w:r>
      <w:r w:rsidR="00081D7C">
        <w:t>whether</w:t>
      </w:r>
      <w:r w:rsidR="004C0F18">
        <w:t xml:space="preserve"> by replacing talk of content</w:t>
      </w:r>
      <w:r w:rsidR="005D0610">
        <w:t xml:space="preserve"> in a vindicating </w:t>
      </w:r>
      <w:r w:rsidR="00033D26">
        <w:t xml:space="preserve">rather than eliminating </w:t>
      </w:r>
      <w:r w:rsidR="005D0610">
        <w:t>way</w:t>
      </w:r>
      <w:r w:rsidR="00604407">
        <w:t>,</w:t>
      </w:r>
      <w:r w:rsidR="004C0F18">
        <w:t xml:space="preserve"> or </w:t>
      </w:r>
      <w:r w:rsidR="004D1280">
        <w:t xml:space="preserve">by </w:t>
      </w:r>
      <w:r w:rsidR="004C0F18">
        <w:t>explaining its usefulness</w:t>
      </w:r>
      <w:r w:rsidR="009B378B">
        <w:t>.</w:t>
      </w:r>
      <w:r w:rsidR="00E307E6">
        <w:rPr>
          <w:rStyle w:val="FootnoteReference"/>
        </w:rPr>
        <w:footnoteReference w:id="22"/>
      </w:r>
      <w:r w:rsidR="005772C2">
        <w:t xml:space="preserve"> </w:t>
      </w:r>
      <w:r w:rsidR="009B378B">
        <w:t>A</w:t>
      </w:r>
      <w:r w:rsidR="0015209D">
        <w:t xml:space="preserve">nd </w:t>
      </w:r>
      <w:r w:rsidR="00E93808">
        <w:t>the objection</w:t>
      </w:r>
      <w:r w:rsidR="00CB2A2E">
        <w:t>, if good,</w:t>
      </w:r>
      <w:r w:rsidR="00E93808">
        <w:t xml:space="preserve"> show</w:t>
      </w:r>
      <w:r w:rsidR="00CB2A2E">
        <w:t>s</w:t>
      </w:r>
      <w:r w:rsidR="00E93808">
        <w:t xml:space="preserve"> that historical facts cannot do this. </w:t>
      </w:r>
    </w:p>
    <w:p w14:paraId="48B4B60E" w14:textId="77777777" w:rsidR="00085822" w:rsidRDefault="00085822" w:rsidP="00260E27">
      <w:pPr>
        <w:ind w:firstLine="0"/>
        <w:rPr>
          <w:b/>
          <w:bCs/>
        </w:rPr>
      </w:pPr>
    </w:p>
    <w:p w14:paraId="1B93A6BF" w14:textId="6299FE11" w:rsidR="000F34A9" w:rsidRPr="000F34A9" w:rsidRDefault="000F34A9" w:rsidP="00994B69">
      <w:pPr>
        <w:keepNext/>
        <w:ind w:firstLine="0"/>
        <w:rPr>
          <w:b/>
          <w:bCs/>
        </w:rPr>
      </w:pPr>
      <w:r>
        <w:rPr>
          <w:b/>
          <w:bCs/>
        </w:rPr>
        <w:t>2.2. Teleosemiotics</w:t>
      </w:r>
    </w:p>
    <w:p w14:paraId="4044E6AD" w14:textId="77777777" w:rsidR="00844264" w:rsidRDefault="00844264" w:rsidP="00844264">
      <w:r>
        <w:t>Returning to intentionality and teleosemiotics, I will now show that the explanation problem applies with equal force in that setting. Consider Hutto and Myin’s example</w:t>
      </w:r>
      <w:r w:rsidRPr="00556F69">
        <w:t xml:space="preserve">: </w:t>
      </w:r>
    </w:p>
    <w:p w14:paraId="2E52469A" w14:textId="77777777" w:rsidR="00844264" w:rsidRDefault="00844264" w:rsidP="00844264"/>
    <w:p w14:paraId="256B4DED" w14:textId="2B66F06B" w:rsidR="00844264" w:rsidRDefault="00844264" w:rsidP="003C585A">
      <w:pPr>
        <w:tabs>
          <w:tab w:val="left" w:pos="6660"/>
        </w:tabs>
        <w:ind w:left="720" w:firstLine="0"/>
      </w:pPr>
      <w:r w:rsidRPr="00556F69">
        <w:t xml:space="preserve">the frog’s tongue-snapping behavior is…directed at flies and flies alone. This is because ingesting the flies, as a matter of fact, met the needs of this type of frog’s ancestors. Consequently, ‘targeting flies’ alone enters into a full explanation of why the frog’s perception-action responsiveness was first forged and then proliferated. </w:t>
      </w:r>
      <w:r w:rsidR="00AE2381">
        <w:t xml:space="preserve">     </w:t>
      </w:r>
      <w:r w:rsidR="00591B55">
        <w:t xml:space="preserve">  </w:t>
      </w:r>
      <w:r>
        <w:t>(2017, p. 115)</w:t>
      </w:r>
    </w:p>
    <w:p w14:paraId="2099379E" w14:textId="77777777" w:rsidR="00844264" w:rsidRDefault="00844264" w:rsidP="00844264">
      <w:pPr>
        <w:ind w:firstLine="0"/>
      </w:pPr>
    </w:p>
    <w:p w14:paraId="30F77CEB" w14:textId="15669787" w:rsidR="00844264" w:rsidRDefault="00844264" w:rsidP="00844264">
      <w:pPr>
        <w:ind w:firstLine="0"/>
      </w:pPr>
      <w:r w:rsidRPr="00556F69">
        <w:t>These historical facts “fix what the frog is directed at and explain why it is so directed” (p. 115). And later, “The…attunements between organisms and their environments in the past,” either evolutionary or in the life of the organism as a result of learning, “fix what is intentionally targeted” (p.</w:t>
      </w:r>
      <w:r w:rsidR="00375355">
        <w:t xml:space="preserve"> </w:t>
      </w:r>
      <w:r w:rsidRPr="00556F69">
        <w:t xml:space="preserve">116). But if that is what fixes intentional targets, then describing the facts that fix intentional </w:t>
      </w:r>
      <w:r w:rsidRPr="00556F69">
        <w:lastRenderedPageBreak/>
        <w:t>targets is not necessary for explaining how frogs are able to feed themselves. Rather, describing these facts is only necessary for explaining how frogs acquired their tongue-snapping behavior.</w:t>
      </w:r>
    </w:p>
    <w:p w14:paraId="1B8275FE" w14:textId="4EAE3AE5" w:rsidR="008F37BC" w:rsidRDefault="008F37BC" w:rsidP="008F37BC">
      <w:r>
        <w:t xml:space="preserve">My NASA example raises the same point. In that case, intentionality as well as content-possession was posited: certain reasonable explanations of how NASA scientists are able to send probes to Saturn invoke the fact that these scientists believe certain things </w:t>
      </w:r>
      <w:r w:rsidRPr="00B15736">
        <w:rPr>
          <w:i/>
          <w:iCs/>
        </w:rPr>
        <w:t>about</w:t>
      </w:r>
      <w:r>
        <w:rPr>
          <w:i/>
          <w:iCs/>
        </w:rPr>
        <w:t xml:space="preserve"> </w:t>
      </w:r>
      <w:r>
        <w:t>planets, their orbits, and gravity. To problematize teleosemiotics in the same way as teleosemantics, the objector would simply insist that, to adequately explain (relative to the standards of explanation that operate in that context) how NASA scientists are able to send probes to Saturn, it is not necessary to describe either these</w:t>
      </w:r>
      <w:r w:rsidRPr="00825007">
        <w:t xml:space="preserve"> </w:t>
      </w:r>
      <w:r>
        <w:t xml:space="preserve">scientists’ evolutionary predecessors or histories of conditioning—these being the things that make their beliefs be about the phenomena of orbital mechanics. </w:t>
      </w:r>
      <w:r w:rsidR="00C86620">
        <w:t xml:space="preserve">Here </w:t>
      </w:r>
      <w:r w:rsidR="00B53CA4">
        <w:t>we</w:t>
      </w:r>
      <w:r w:rsidR="00340AA7">
        <w:t xml:space="preserve"> </w:t>
      </w:r>
      <w:r>
        <w:t xml:space="preserve">can </w:t>
      </w:r>
      <w:r w:rsidR="00340AA7">
        <w:t xml:space="preserve">envision </w:t>
      </w:r>
      <w:r>
        <w:t xml:space="preserve">the same pattern of replies and responses as we had with teleosemantics. </w:t>
      </w:r>
    </w:p>
    <w:p w14:paraId="72DF3064" w14:textId="5290C115" w:rsidR="00844264" w:rsidRDefault="00B53CA4" w:rsidP="00CF6FA7">
      <w:pPr>
        <w:keepNext/>
      </w:pPr>
      <w:r>
        <w:t>I’ll t</w:t>
      </w:r>
      <w:r w:rsidR="00AF4A48">
        <w:t>urn now to some possible responses</w:t>
      </w:r>
      <w:r>
        <w:t>, focus</w:t>
      </w:r>
      <w:r w:rsidR="007C6AF7">
        <w:t>ing</w:t>
      </w:r>
      <w:r>
        <w:t xml:space="preserve"> on </w:t>
      </w:r>
      <w:r w:rsidR="00785CB0">
        <w:t>matters</w:t>
      </w:r>
      <w:r>
        <w:t xml:space="preserve"> specific to</w:t>
      </w:r>
      <w:r w:rsidR="004C718C">
        <w:t xml:space="preserve"> Radical Embodied Cognition</w:t>
      </w:r>
      <w:r w:rsidR="00AF4A48">
        <w:t>.</w:t>
      </w:r>
      <w:r w:rsidR="00FA7CB3">
        <w:rPr>
          <w:rStyle w:val="FootnoteReference"/>
        </w:rPr>
        <w:footnoteReference w:id="23"/>
      </w:r>
      <w:r w:rsidR="00AF4A48">
        <w:t xml:space="preserve"> </w:t>
      </w:r>
      <w:r w:rsidR="00A27079">
        <w:t xml:space="preserve">Following </w:t>
      </w:r>
      <w:r w:rsidR="008E0EEA">
        <w:t>Millikan</w:t>
      </w:r>
      <w:r w:rsidR="00A27079">
        <w:t xml:space="preserve">, </w:t>
      </w:r>
      <w:r w:rsidR="00B04410">
        <w:t xml:space="preserve">teleosemioticists might try to </w:t>
      </w:r>
      <w:r w:rsidR="008E0EEA">
        <w:t xml:space="preserve">avoid the explanation problem by envisioning a new psychology that </w:t>
      </w:r>
      <w:r w:rsidR="00392C4C">
        <w:t>traffics</w:t>
      </w:r>
      <w:r w:rsidR="008E0EEA">
        <w:t xml:space="preserve"> in normalizing explanation</w:t>
      </w:r>
      <w:r w:rsidR="00392C4C">
        <w:t>s</w:t>
      </w:r>
      <w:r w:rsidR="00A27079">
        <w:t>. However,</w:t>
      </w:r>
      <w:r w:rsidR="008E0EEA">
        <w:t xml:space="preserve"> </w:t>
      </w:r>
      <w:r w:rsidR="00844264">
        <w:t xml:space="preserve">it is not clear that advocates of </w:t>
      </w:r>
      <w:r w:rsidR="004C718C">
        <w:t xml:space="preserve">REC </w:t>
      </w:r>
      <w:r w:rsidR="00844264">
        <w:t xml:space="preserve">can embrace Millikan’s vision. For </w:t>
      </w:r>
      <w:r w:rsidR="002579D7">
        <w:t>some of the empirical work that has motivated the embodied approach to cognition</w:t>
      </w:r>
      <w:r w:rsidR="00931C9B">
        <w:t xml:space="preserve"> (</w:t>
      </w:r>
      <w:proofErr w:type="spellStart"/>
      <w:r w:rsidR="00931C9B" w:rsidRPr="00FF105F">
        <w:t>Thelen</w:t>
      </w:r>
      <w:proofErr w:type="spellEnd"/>
      <w:r w:rsidR="00931C9B" w:rsidRPr="00FF105F">
        <w:t xml:space="preserve"> &amp; Smith 1994</w:t>
      </w:r>
      <w:r w:rsidR="00931C9B">
        <w:t>;</w:t>
      </w:r>
      <w:r w:rsidR="00931C9B" w:rsidRPr="00FF105F">
        <w:t xml:space="preserve"> Van Gelder &amp; Port 1995</w:t>
      </w:r>
      <w:r w:rsidR="00931C9B">
        <w:t>;</w:t>
      </w:r>
      <w:r w:rsidR="00931C9B" w:rsidRPr="00FF105F">
        <w:t xml:space="preserve"> Kelso 1995, Port 2003</w:t>
      </w:r>
      <w:r w:rsidR="00931C9B">
        <w:t>;</w:t>
      </w:r>
      <w:r w:rsidR="00931C9B" w:rsidRPr="00FF105F">
        <w:t xml:space="preserve"> Silberstein &amp; Chemero 201</w:t>
      </w:r>
      <w:r w:rsidR="00912EF6">
        <w:t>2</w:t>
      </w:r>
      <w:r w:rsidR="00931C9B">
        <w:t>;</w:t>
      </w:r>
      <w:r w:rsidR="00931C9B" w:rsidRPr="00FF105F">
        <w:t xml:space="preserve"> Riley, Shockley &amp; Van Orden 201</w:t>
      </w:r>
      <w:r w:rsidR="00931C9B">
        <w:t>2)</w:t>
      </w:r>
      <w:r w:rsidR="002579D7">
        <w:t xml:space="preserve"> is clearly concerned with questions that cannot be directly answered by appealing to </w:t>
      </w:r>
      <w:r w:rsidR="00604525">
        <w:t xml:space="preserve">historical </w:t>
      </w:r>
      <w:r w:rsidR="002579D7">
        <w:t>facts—be they grounds of intentionality or of content-possession. For just one representative example,</w:t>
      </w:r>
      <w:r w:rsidR="00844264">
        <w:t xml:space="preserve"> Riley, Shockley, and Van Orden’s (2012) aim is to explain how humans are able to make lightning-fast correct judgments about “whether a novel picture contains an animate being or exclusively inanimate objects” (p. 22). This is a question of the form, “How is X able to do Y?” which does not </w:t>
      </w:r>
      <w:r w:rsidR="00B71E95">
        <w:t xml:space="preserve">obviously </w:t>
      </w:r>
      <w:r w:rsidR="00844264">
        <w:t>demand a normalizing explanation</w:t>
      </w:r>
      <w:r w:rsidR="00E06161">
        <w:t xml:space="preserve"> or </w:t>
      </w:r>
      <w:r w:rsidR="00E97213">
        <w:t xml:space="preserve">an </w:t>
      </w:r>
      <w:r w:rsidR="00E06161">
        <w:t>appeal to historical facts</w:t>
      </w:r>
      <w:r w:rsidR="00844264">
        <w:t xml:space="preserve">. </w:t>
      </w:r>
    </w:p>
    <w:p w14:paraId="68EDD6F0" w14:textId="2131A197" w:rsidR="00B7391F" w:rsidRDefault="00846888" w:rsidP="00A5785D">
      <w:r>
        <w:t xml:space="preserve">A different </w:t>
      </w:r>
      <w:r w:rsidR="00CF6FA7">
        <w:t xml:space="preserve">teleosemioticist </w:t>
      </w:r>
      <w:r w:rsidR="00EB2FE8">
        <w:t xml:space="preserve">response arises from the fact that </w:t>
      </w:r>
      <w:r w:rsidR="002029C2">
        <w:t>my NASA example involves attribution of content as well as intentionality</w:t>
      </w:r>
      <w:r w:rsidR="00BF1329">
        <w:t xml:space="preserve">—the NASA scientists are said to have </w:t>
      </w:r>
      <w:r w:rsidR="00BF1329" w:rsidRPr="005B3A33">
        <w:t>beliefs</w:t>
      </w:r>
      <w:r w:rsidR="002029C2">
        <w:t xml:space="preserve">. </w:t>
      </w:r>
      <w:r w:rsidR="00CD32FE">
        <w:t xml:space="preserve">The </w:t>
      </w:r>
      <w:r w:rsidR="00EB2FE8">
        <w:t xml:space="preserve">response </w:t>
      </w:r>
      <w:r w:rsidR="00CD32FE">
        <w:t xml:space="preserve">is </w:t>
      </w:r>
      <w:r w:rsidR="0028458F">
        <w:t>that example</w:t>
      </w:r>
      <w:r w:rsidR="00BF1329">
        <w:t>s</w:t>
      </w:r>
      <w:r w:rsidR="009F5E1B">
        <w:t xml:space="preserve"> </w:t>
      </w:r>
      <w:r w:rsidR="00991ECB">
        <w:t xml:space="preserve">involving content </w:t>
      </w:r>
      <w:r w:rsidR="00BF1329">
        <w:t xml:space="preserve">are </w:t>
      </w:r>
      <w:r w:rsidR="009F5E1B">
        <w:t>inappropriate when one is considering teleosemiotics</w:t>
      </w:r>
      <w:r w:rsidR="00CD32FE">
        <w:t>, because</w:t>
      </w:r>
      <w:r w:rsidR="006F4CDB">
        <w:t xml:space="preserve"> </w:t>
      </w:r>
      <w:r w:rsidR="0050360C">
        <w:t>whe</w:t>
      </w:r>
      <w:r w:rsidR="00430342">
        <w:t>never</w:t>
      </w:r>
      <w:r w:rsidR="0050360C">
        <w:t xml:space="preserve"> we </w:t>
      </w:r>
      <w:r w:rsidR="0091253E">
        <w:t xml:space="preserve">attribute </w:t>
      </w:r>
      <w:r w:rsidR="00430342">
        <w:t xml:space="preserve">only </w:t>
      </w:r>
      <w:r w:rsidR="0091253E">
        <w:t xml:space="preserve">intentionality </w:t>
      </w:r>
      <w:r w:rsidR="00430342">
        <w:t xml:space="preserve">and </w:t>
      </w:r>
      <w:r w:rsidR="0091253E">
        <w:t xml:space="preserve">not </w:t>
      </w:r>
      <w:r w:rsidR="0050360C">
        <w:t>content</w:t>
      </w:r>
      <w:r w:rsidR="00E17D3D">
        <w:t xml:space="preserve">, talk </w:t>
      </w:r>
      <w:r w:rsidR="0050360C">
        <w:t xml:space="preserve">of intentionality </w:t>
      </w:r>
      <w:r w:rsidR="00E17D3D">
        <w:t xml:space="preserve">plays </w:t>
      </w:r>
      <w:r w:rsidR="00892359">
        <w:t>a</w:t>
      </w:r>
      <w:r w:rsidR="0050360C">
        <w:t xml:space="preserve"> </w:t>
      </w:r>
      <w:r w:rsidR="00991ECB">
        <w:t xml:space="preserve">distinct </w:t>
      </w:r>
      <w:r w:rsidR="00714C44">
        <w:t>explanatory role</w:t>
      </w:r>
      <w:r w:rsidR="00166446">
        <w:t>. This would be a role</w:t>
      </w:r>
      <w:r w:rsidR="00DA0B16">
        <w:t>, such as, for example, the role of function-talk in normalizing explanations,</w:t>
      </w:r>
      <w:r w:rsidR="00451258">
        <w:t xml:space="preserve"> that </w:t>
      </w:r>
      <w:r w:rsidR="00166446">
        <w:t xml:space="preserve">can </w:t>
      </w:r>
      <w:r w:rsidR="00451258">
        <w:t>indeed be vindicated by grounding intentionality in historical facts</w:t>
      </w:r>
      <w:r w:rsidR="00166446">
        <w:t>.</w:t>
      </w:r>
      <w:r w:rsidR="00714C44">
        <w:t xml:space="preserve"> </w:t>
      </w:r>
      <w:r w:rsidR="00C651DE">
        <w:t xml:space="preserve">Call </w:t>
      </w:r>
      <w:r w:rsidR="00306E7E">
        <w:t xml:space="preserve">the view just described </w:t>
      </w:r>
      <w:r w:rsidR="00C651DE">
        <w:t xml:space="preserve">the </w:t>
      </w:r>
      <w:r w:rsidR="00C651DE">
        <w:rPr>
          <w:i/>
          <w:iCs/>
        </w:rPr>
        <w:t>dual role view</w:t>
      </w:r>
      <w:r w:rsidR="00C651DE">
        <w:t xml:space="preserve">. </w:t>
      </w:r>
    </w:p>
    <w:p w14:paraId="1D20DF1C" w14:textId="216DC939" w:rsidR="00B45491" w:rsidRDefault="000775B7" w:rsidP="00323402">
      <w:r>
        <w:t>My first objection to the dual role view is</w:t>
      </w:r>
      <w:r w:rsidR="001817FB">
        <w:t xml:space="preserve"> dialectical, stemming from </w:t>
      </w:r>
      <w:r w:rsidR="009646F8">
        <w:t>my remarks</w:t>
      </w:r>
      <w:r w:rsidR="009646F8" w:rsidRPr="009646F8">
        <w:t xml:space="preserve"> </w:t>
      </w:r>
      <w:r w:rsidR="009646F8">
        <w:t>above</w:t>
      </w:r>
      <w:r w:rsidR="00D45A18">
        <w:t>:</w:t>
      </w:r>
      <w:r>
        <w:t xml:space="preserve"> </w:t>
      </w:r>
      <w:r w:rsidR="00EC4412">
        <w:t xml:space="preserve">insofar as </w:t>
      </w:r>
      <w:r>
        <w:t xml:space="preserve">the </w:t>
      </w:r>
      <w:r w:rsidR="00E17713">
        <w:t xml:space="preserve">empirical </w:t>
      </w:r>
      <w:r>
        <w:t xml:space="preserve">work that motivates the embodied approach </w:t>
      </w:r>
      <w:r w:rsidR="00F125F7">
        <w:t>concerns</w:t>
      </w:r>
      <w:r>
        <w:t xml:space="preserve"> “how” questions, the </w:t>
      </w:r>
      <w:r w:rsidR="00827DC3">
        <w:t xml:space="preserve">normalizing explanations involving </w:t>
      </w:r>
      <w:r w:rsidR="0021355F">
        <w:t>intentionality</w:t>
      </w:r>
      <w:r w:rsidR="001817FB">
        <w:t>-but-not-</w:t>
      </w:r>
      <w:r w:rsidR="0021355F">
        <w:t xml:space="preserve">content would </w:t>
      </w:r>
      <w:r w:rsidR="00D8009F">
        <w:t xml:space="preserve">presumably </w:t>
      </w:r>
      <w:r w:rsidR="0021355F">
        <w:t xml:space="preserve">be of little interest to advocates of the embodied approach. </w:t>
      </w:r>
      <w:r w:rsidR="00E93591">
        <w:t xml:space="preserve">But, having seen that objection, let us set it aside. </w:t>
      </w:r>
      <w:r w:rsidR="00BB288C">
        <w:t>A second objection is that</w:t>
      </w:r>
      <w:r w:rsidR="0021355F">
        <w:t xml:space="preserve"> if there are cases </w:t>
      </w:r>
      <w:r w:rsidR="00780C1D">
        <w:t>in which talk of intentionality</w:t>
      </w:r>
      <w:r w:rsidR="0021355F">
        <w:t xml:space="preserve">, but </w:t>
      </w:r>
      <w:r w:rsidR="00780C1D">
        <w:t>not content</w:t>
      </w:r>
      <w:r w:rsidR="0021355F">
        <w:t>,</w:t>
      </w:r>
      <w:r w:rsidR="00780C1D">
        <w:t xml:space="preserve"> </w:t>
      </w:r>
      <w:r w:rsidR="0021355F">
        <w:t xml:space="preserve">is </w:t>
      </w:r>
      <w:r w:rsidR="00780C1D">
        <w:t>appropriate</w:t>
      </w:r>
      <w:r w:rsidR="0021355F">
        <w:t xml:space="preserve"> for answering a “how” question, then those cases are counterexamples to the dual role view</w:t>
      </w:r>
      <w:r w:rsidR="00780C1D">
        <w:t xml:space="preserve">. </w:t>
      </w:r>
      <w:r w:rsidR="0021355F">
        <w:t>(</w:t>
      </w:r>
      <w:r w:rsidR="00D8009F">
        <w:t>Interestingly, t</w:t>
      </w:r>
      <w:r w:rsidR="00F344D8">
        <w:t>hose cases</w:t>
      </w:r>
      <w:r w:rsidR="0021355F">
        <w:t xml:space="preserve"> </w:t>
      </w:r>
      <w:r w:rsidR="00F344D8">
        <w:t xml:space="preserve">would provide </w:t>
      </w:r>
      <w:r w:rsidR="0021355F">
        <w:t xml:space="preserve">support </w:t>
      </w:r>
      <w:r w:rsidR="00F344D8">
        <w:t xml:space="preserve">for </w:t>
      </w:r>
      <w:r w:rsidR="0021355F">
        <w:t>REC</w:t>
      </w:r>
      <w:r w:rsidR="00F344D8">
        <w:t xml:space="preserve">, </w:t>
      </w:r>
      <w:r w:rsidR="007C5C14">
        <w:t xml:space="preserve">but </w:t>
      </w:r>
      <w:r w:rsidR="00F43930">
        <w:t>at the expense of teleosemiotics</w:t>
      </w:r>
      <w:r w:rsidR="007C5C14">
        <w:t>!</w:t>
      </w:r>
      <w:r w:rsidR="00F43930">
        <w:t xml:space="preserve"> Again, my aim</w:t>
      </w:r>
      <w:r w:rsidR="001B22F5">
        <w:t xml:space="preserve"> in this section</w:t>
      </w:r>
      <w:r w:rsidR="00F43930">
        <w:t xml:space="preserve"> is not to refute REC </w:t>
      </w:r>
      <w:r w:rsidR="001A515C">
        <w:t xml:space="preserve">(recall Introduction) </w:t>
      </w:r>
      <w:r w:rsidR="00F43930">
        <w:t xml:space="preserve">but rather to problematize arguments for </w:t>
      </w:r>
      <w:r w:rsidR="00F344D8">
        <w:t>it</w:t>
      </w:r>
      <w:r w:rsidR="00F43930">
        <w:t xml:space="preserve"> that </w:t>
      </w:r>
      <w:r w:rsidR="00F344D8">
        <w:t xml:space="preserve">seek to leverage </w:t>
      </w:r>
      <w:r w:rsidR="00F43930">
        <w:t>concerns about naturalization.</w:t>
      </w:r>
      <w:r w:rsidR="0021355F">
        <w:t xml:space="preserve">) </w:t>
      </w:r>
    </w:p>
    <w:p w14:paraId="37A843AD" w14:textId="306AA211" w:rsidR="00780C1D" w:rsidRDefault="0021355F" w:rsidP="009A097D">
      <w:r>
        <w:t xml:space="preserve">For </w:t>
      </w:r>
      <w:r w:rsidR="000F0356">
        <w:t>a</w:t>
      </w:r>
      <w:r>
        <w:t xml:space="preserve"> </w:t>
      </w:r>
      <w:r w:rsidR="00501241">
        <w:t xml:space="preserve">potential </w:t>
      </w:r>
      <w:r>
        <w:t>example</w:t>
      </w:r>
      <w:r w:rsidR="00F43930">
        <w:t xml:space="preserve">, </w:t>
      </w:r>
      <w:r w:rsidR="004078D6">
        <w:t>i</w:t>
      </w:r>
      <w:r w:rsidR="002831A0">
        <w:t xml:space="preserve">magine a creature, </w:t>
      </w:r>
      <w:r w:rsidR="0028458F">
        <w:t xml:space="preserve">Alvin, </w:t>
      </w:r>
      <w:r>
        <w:t xml:space="preserve">who is too primitive to have contentful states. We want to know how Alvin is able to feed itself. </w:t>
      </w:r>
      <w:r w:rsidR="00F43930">
        <w:t xml:space="preserve">Part of a good explanation of this might be that Alvin </w:t>
      </w:r>
      <w:r w:rsidR="001817FB">
        <w:t xml:space="preserve">enjoys neurological </w:t>
      </w:r>
      <w:r w:rsidR="00F43930">
        <w:t xml:space="preserve">states that are </w:t>
      </w:r>
      <w:r w:rsidR="001817FB">
        <w:t xml:space="preserve">intentionally directed toward </w:t>
      </w:r>
      <w:r w:rsidR="00F43930">
        <w:t xml:space="preserve">objects in the vicinity. </w:t>
      </w:r>
      <w:r w:rsidR="001817FB">
        <w:t xml:space="preserve">E.g., perhaps Alvin’s </w:t>
      </w:r>
      <w:r w:rsidR="0028458F">
        <w:t xml:space="preserve">nervous system enters a certain state-type, </w:t>
      </w:r>
      <w:r w:rsidR="0039516D">
        <w:t>X</w:t>
      </w:r>
      <w:r w:rsidR="0028458F">
        <w:t xml:space="preserve">, when and only when Alvin </w:t>
      </w:r>
      <w:r w:rsidR="0028458F">
        <w:lastRenderedPageBreak/>
        <w:t>encounters food</w:t>
      </w:r>
      <w:r w:rsidR="001817FB">
        <w:t>,</w:t>
      </w:r>
      <w:r w:rsidR="0028458F">
        <w:t xml:space="preserve"> </w:t>
      </w:r>
      <w:r w:rsidR="001817FB">
        <w:t xml:space="preserve">and </w:t>
      </w:r>
      <w:r w:rsidR="0028458F">
        <w:t xml:space="preserve">the tokening of </w:t>
      </w:r>
      <w:r w:rsidR="0039516D">
        <w:t>X</w:t>
      </w:r>
      <w:r w:rsidR="0028458F">
        <w:t xml:space="preserve"> causes Alvin to make feeding motions. </w:t>
      </w:r>
      <w:r w:rsidR="001817FB">
        <w:t xml:space="preserve">Here </w:t>
      </w:r>
      <w:r w:rsidR="000775B7">
        <w:t>t</w:t>
      </w:r>
      <w:r w:rsidR="004078D6">
        <w:t xml:space="preserve">he dual role theorist would have to claim that </w:t>
      </w:r>
      <w:r w:rsidR="0028458F">
        <w:t xml:space="preserve">the facts about Alvin’s ancestors or individual history that led </w:t>
      </w:r>
      <w:r w:rsidR="0039516D">
        <w:t>X</w:t>
      </w:r>
      <w:r w:rsidR="0028458F">
        <w:t xml:space="preserve"> to have the causal role that it now has explain how Alvin is able to feed itself.</w:t>
      </w:r>
      <w:r w:rsidR="00854580">
        <w:t xml:space="preserve"> </w:t>
      </w:r>
      <w:r w:rsidR="007D007F">
        <w:t xml:space="preserve">(Note: </w:t>
      </w:r>
      <w:r w:rsidR="00C04570">
        <w:t xml:space="preserve">the key point here is not that Alvin is a simple creature but that </w:t>
      </w:r>
      <w:r w:rsidR="003F370B">
        <w:t xml:space="preserve">only </w:t>
      </w:r>
      <w:r w:rsidR="00CF7108">
        <w:t xml:space="preserve">intentionality </w:t>
      </w:r>
      <w:r w:rsidR="003F370B">
        <w:t xml:space="preserve">and not content is being invoked. </w:t>
      </w:r>
      <w:r w:rsidR="00EB5FC4">
        <w:t xml:space="preserve">Advocates of the dual role view </w:t>
      </w:r>
      <w:r w:rsidR="007D007F">
        <w:t>would</w:t>
      </w:r>
      <w:r w:rsidR="00467ABC">
        <w:t xml:space="preserve"> make similar claims whenever a </w:t>
      </w:r>
      <w:r w:rsidR="007D007F">
        <w:t>sophisticated organism</w:t>
      </w:r>
      <w:r w:rsidR="00467ABC">
        <w:t xml:space="preserve">’s ability seems </w:t>
      </w:r>
      <w:r w:rsidR="00CF7108">
        <w:t xml:space="preserve">to be </w:t>
      </w:r>
      <w:r w:rsidR="00467ABC">
        <w:t xml:space="preserve">explicable </w:t>
      </w:r>
      <w:r w:rsidR="003F370B">
        <w:t xml:space="preserve">by invoking intentionality but not </w:t>
      </w:r>
      <w:r w:rsidR="00467ABC">
        <w:t>content</w:t>
      </w:r>
      <w:r w:rsidR="004E2CCC">
        <w:t>.</w:t>
      </w:r>
      <w:r w:rsidR="007D007F">
        <w:t>)</w:t>
      </w:r>
      <w:r w:rsidR="00780C1D">
        <w:t xml:space="preserve"> </w:t>
      </w:r>
      <w:r w:rsidR="004078D6">
        <w:t xml:space="preserve">But </w:t>
      </w:r>
      <w:r w:rsidR="000775B7">
        <w:t xml:space="preserve">this </w:t>
      </w:r>
      <w:r w:rsidR="00780C1D">
        <w:t xml:space="preserve">proposal is implausible. </w:t>
      </w:r>
      <w:r w:rsidR="002E6073">
        <w:t>If Cummins (2000) is right, then</w:t>
      </w:r>
      <w:r w:rsidR="00E00FE1">
        <w:t xml:space="preserve"> organisms’ abilities quite generally </w:t>
      </w:r>
      <w:r w:rsidR="009849A6">
        <w:t xml:space="preserve">are </w:t>
      </w:r>
      <w:r w:rsidR="00E00FE1">
        <w:t xml:space="preserve">to be explained by </w:t>
      </w:r>
      <w:r w:rsidR="002E6073">
        <w:t>functional analysis</w:t>
      </w:r>
      <w:r w:rsidR="009849A6">
        <w:t xml:space="preserve">; the method is not limited to </w:t>
      </w:r>
      <w:r w:rsidR="002E6073">
        <w:t xml:space="preserve">explanations in which it is </w:t>
      </w:r>
      <w:r w:rsidR="00E00FE1">
        <w:t xml:space="preserve">reasonable </w:t>
      </w:r>
      <w:r w:rsidR="002E6073">
        <w:t xml:space="preserve">to invoke contents. And the explanantia </w:t>
      </w:r>
      <w:r w:rsidR="009849A6">
        <w:t xml:space="preserve">in </w:t>
      </w:r>
      <w:r w:rsidR="002E6073">
        <w:t>functional analys</w:t>
      </w:r>
      <w:r w:rsidR="00B97006">
        <w:t>e</w:t>
      </w:r>
      <w:r w:rsidR="002E6073">
        <w:t xml:space="preserve">s are </w:t>
      </w:r>
      <w:r w:rsidR="003F0F7E">
        <w:t xml:space="preserve">mechanisms and </w:t>
      </w:r>
      <w:r w:rsidR="002E6073">
        <w:t xml:space="preserve">dispositions, not properties having to do with what happened in the organism’s individual or evolutionary </w:t>
      </w:r>
      <w:r w:rsidR="00FC1EEE">
        <w:t>history</w:t>
      </w:r>
      <w:r w:rsidR="002E6073">
        <w:t xml:space="preserve">. </w:t>
      </w:r>
      <w:r w:rsidR="009849A6">
        <w:t xml:space="preserve">This </w:t>
      </w:r>
      <w:r w:rsidR="002E6073">
        <w:t>picture gives little motivation for the claim that when it comes to certain abilities, such as Alvin’s, the proper explanantia are not dispositions but historical properties.</w:t>
      </w:r>
    </w:p>
    <w:p w14:paraId="7CC612B4" w14:textId="3313A4EF" w:rsidR="00222F0D" w:rsidRDefault="00AF116B" w:rsidP="009F3F7F">
      <w:r>
        <w:t>F</w:t>
      </w:r>
      <w:r w:rsidR="00D651B1">
        <w:t>ully evaluat</w:t>
      </w:r>
      <w:r w:rsidR="00CB0A66">
        <w:t>ing</w:t>
      </w:r>
      <w:r w:rsidR="00D651B1">
        <w:t xml:space="preserve"> either the dual role view or </w:t>
      </w:r>
      <w:r w:rsidR="00417546">
        <w:t xml:space="preserve">a unified account of psychological explanation such as </w:t>
      </w:r>
      <w:r w:rsidR="00B67013">
        <w:t xml:space="preserve">Cummins’ </w:t>
      </w:r>
      <w:r w:rsidR="0087775B">
        <w:t xml:space="preserve">would </w:t>
      </w:r>
      <w:r w:rsidR="00D32A86">
        <w:t xml:space="preserve">require </w:t>
      </w:r>
      <w:r w:rsidR="0087775B">
        <w:t>probing</w:t>
      </w:r>
      <w:r w:rsidR="00D32A86">
        <w:t xml:space="preserve"> the science </w:t>
      </w:r>
      <w:r>
        <w:t>more deeply than I can here</w:t>
      </w:r>
      <w:r w:rsidR="00B67013">
        <w:t xml:space="preserve">. </w:t>
      </w:r>
      <w:r w:rsidR="00D87CE9">
        <w:t>For this reason</w:t>
      </w:r>
      <w:r w:rsidR="00F4141D">
        <w:t>,</w:t>
      </w:r>
      <w:r w:rsidR="00D87CE9">
        <w:t xml:space="preserve"> </w:t>
      </w:r>
      <w:r w:rsidR="00EC07F0">
        <w:t xml:space="preserve">it is worth noting that </w:t>
      </w:r>
      <w:r w:rsidR="004F1254">
        <w:t>h</w:t>
      </w:r>
      <w:r w:rsidR="004C3BB8">
        <w:t>owever plausible</w:t>
      </w:r>
      <w:r w:rsidR="00EC07F0">
        <w:t xml:space="preserve"> </w:t>
      </w:r>
      <w:r w:rsidR="00DB2893">
        <w:t xml:space="preserve">one may find </w:t>
      </w:r>
      <w:r w:rsidR="00EC07F0">
        <w:t xml:space="preserve">the dual role </w:t>
      </w:r>
      <w:r w:rsidR="00BF3595">
        <w:t>view</w:t>
      </w:r>
      <w:r w:rsidR="00DB2893">
        <w:t>,</w:t>
      </w:r>
      <w:r w:rsidR="00BF3595">
        <w:t xml:space="preserve"> </w:t>
      </w:r>
      <w:r w:rsidR="00E507DD">
        <w:t xml:space="preserve">the problem </w:t>
      </w:r>
      <w:r w:rsidR="00762118">
        <w:t xml:space="preserve">remains </w:t>
      </w:r>
      <w:r w:rsidR="00D92C8F">
        <w:t xml:space="preserve">when it comes to </w:t>
      </w:r>
      <w:r w:rsidR="00E507DD">
        <w:t xml:space="preserve">explanations that do </w:t>
      </w:r>
      <w:r w:rsidR="006E2145">
        <w:t xml:space="preserve">invoke </w:t>
      </w:r>
      <w:r w:rsidR="00E507DD">
        <w:t>content</w:t>
      </w:r>
      <w:r w:rsidR="006E2145">
        <w:t>-possession</w:t>
      </w:r>
      <w:r w:rsidR="00E507DD">
        <w:t xml:space="preserve">. For as </w:t>
      </w:r>
      <w:r w:rsidR="00F337C5">
        <w:t>we saw</w:t>
      </w:r>
      <w:r w:rsidR="002D7B3A">
        <w:t xml:space="preserve"> </w:t>
      </w:r>
      <w:r w:rsidR="00E507DD">
        <w:t xml:space="preserve">above, </w:t>
      </w:r>
      <w:r w:rsidR="00B17F83">
        <w:t xml:space="preserve">having </w:t>
      </w:r>
      <w:r w:rsidR="00F337C5">
        <w:t>content</w:t>
      </w:r>
      <w:r w:rsidR="00B17F83">
        <w:t xml:space="preserve"> </w:t>
      </w:r>
      <w:r w:rsidR="004B6B71">
        <w:t>necessarily</w:t>
      </w:r>
      <w:r w:rsidR="00F337C5">
        <w:t xml:space="preserve"> </w:t>
      </w:r>
      <w:r w:rsidR="00F337C5" w:rsidRPr="00E507DD">
        <w:t>involves</w:t>
      </w:r>
      <w:r w:rsidR="00F337C5">
        <w:t xml:space="preserve"> </w:t>
      </w:r>
      <w:r w:rsidR="00B17F83">
        <w:t xml:space="preserve">having </w:t>
      </w:r>
      <w:r w:rsidR="00F337C5">
        <w:t>intentionality: i</w:t>
      </w:r>
      <w:r w:rsidR="008533D7">
        <w:t xml:space="preserve">f </w:t>
      </w:r>
      <w:r w:rsidR="00835790">
        <w:t>E</w:t>
      </w:r>
      <w:r w:rsidR="00064273">
        <w:t xml:space="preserve"> has the content that</w:t>
      </w:r>
      <w:r w:rsidR="008533D7">
        <w:t xml:space="preserve"> </w:t>
      </w:r>
      <w:r w:rsidR="00064273">
        <w:rPr>
          <w:i/>
          <w:iCs/>
        </w:rPr>
        <w:t xml:space="preserve">a </w:t>
      </w:r>
      <w:r w:rsidR="00064273">
        <w:t xml:space="preserve">is F, </w:t>
      </w:r>
      <w:r w:rsidR="008533D7">
        <w:t xml:space="preserve">then </w:t>
      </w:r>
      <w:r w:rsidR="00835790">
        <w:t>E</w:t>
      </w:r>
      <w:r w:rsidR="008533D7">
        <w:t xml:space="preserve">’s having this content consists at least partly in </w:t>
      </w:r>
      <w:r w:rsidR="00835790">
        <w:t>E</w:t>
      </w:r>
      <w:r w:rsidR="008533D7">
        <w:t xml:space="preserve">’s being about </w:t>
      </w:r>
      <w:r w:rsidR="008533D7">
        <w:rPr>
          <w:i/>
          <w:iCs/>
        </w:rPr>
        <w:t xml:space="preserve">a </w:t>
      </w:r>
      <w:r w:rsidR="008533D7">
        <w:t xml:space="preserve">and F-ness. But then, presumably </w:t>
      </w:r>
      <w:r w:rsidR="00064273">
        <w:t xml:space="preserve">the fact that </w:t>
      </w:r>
      <w:r w:rsidR="00835790">
        <w:t>E</w:t>
      </w:r>
      <w:r w:rsidR="00064273">
        <w:t xml:space="preserve"> has </w:t>
      </w:r>
      <w:r w:rsidR="008533D7">
        <w:t xml:space="preserve">the </w:t>
      </w:r>
      <w:r w:rsidR="00064273">
        <w:t xml:space="preserve">content </w:t>
      </w:r>
      <w:r w:rsidR="008533D7">
        <w:t xml:space="preserve">that </w:t>
      </w:r>
      <w:r w:rsidR="008533D7">
        <w:rPr>
          <w:i/>
          <w:iCs/>
        </w:rPr>
        <w:t xml:space="preserve">a </w:t>
      </w:r>
      <w:r w:rsidR="008533D7">
        <w:t xml:space="preserve">is F </w:t>
      </w:r>
      <w:r w:rsidR="001D2A42">
        <w:t>consists</w:t>
      </w:r>
      <w:r w:rsidR="008533D7">
        <w:t xml:space="preserve">, </w:t>
      </w:r>
      <w:r w:rsidR="004B6B71">
        <w:t>at least in part</w:t>
      </w:r>
      <w:r w:rsidR="008533D7">
        <w:t>,</w:t>
      </w:r>
      <w:r w:rsidR="004B6B71">
        <w:t xml:space="preserve"> </w:t>
      </w:r>
      <w:r w:rsidR="008533D7">
        <w:t xml:space="preserve">by whatever </w:t>
      </w:r>
      <w:r w:rsidR="00064273">
        <w:t xml:space="preserve">facts make </w:t>
      </w:r>
      <w:r w:rsidR="00835790">
        <w:t>E</w:t>
      </w:r>
      <w:r w:rsidR="003C5F43">
        <w:t xml:space="preserve"> </w:t>
      </w:r>
      <w:r w:rsidR="006D7A89">
        <w:t xml:space="preserve">be about </w:t>
      </w:r>
      <w:r w:rsidR="003C5F43">
        <w:rPr>
          <w:i/>
          <w:iCs/>
        </w:rPr>
        <w:t xml:space="preserve">a </w:t>
      </w:r>
      <w:r w:rsidR="003C5F43">
        <w:t>and F</w:t>
      </w:r>
      <w:r w:rsidR="006D7A89">
        <w:t>-ness</w:t>
      </w:r>
      <w:r w:rsidR="003C5F43">
        <w:t xml:space="preserve">. </w:t>
      </w:r>
      <w:r w:rsidR="001473A6">
        <w:t>So,</w:t>
      </w:r>
      <w:r w:rsidR="001018F2">
        <w:t xml:space="preserve"> </w:t>
      </w:r>
      <w:r w:rsidR="00F23377">
        <w:t xml:space="preserve">if teleosemiotics is right </w:t>
      </w:r>
      <w:r w:rsidR="001018F2">
        <w:t>then</w:t>
      </w:r>
      <w:r w:rsidR="00835790">
        <w:t xml:space="preserve"> the</w:t>
      </w:r>
      <w:r w:rsidR="001018F2">
        <w:t xml:space="preserve"> </w:t>
      </w:r>
      <w:r w:rsidR="0014081A">
        <w:t xml:space="preserve">fact </w:t>
      </w:r>
      <w:r w:rsidR="00835790">
        <w:t xml:space="preserve">that E has the content that </w:t>
      </w:r>
      <w:r w:rsidR="00835790">
        <w:rPr>
          <w:i/>
          <w:iCs/>
        </w:rPr>
        <w:t xml:space="preserve">a </w:t>
      </w:r>
      <w:r w:rsidR="00835790">
        <w:t>is F</w:t>
      </w:r>
      <w:r w:rsidR="001018F2">
        <w:t xml:space="preserve"> would </w:t>
      </w:r>
      <w:r w:rsidR="0014081A">
        <w:t xml:space="preserve">consist partly in </w:t>
      </w:r>
      <w:r w:rsidR="001018F2">
        <w:t xml:space="preserve">historical facts, </w:t>
      </w:r>
      <w:r w:rsidR="00F23377">
        <w:t>inviting</w:t>
      </w:r>
      <w:r w:rsidR="002B656D">
        <w:t xml:space="preserve"> all of the concerns </w:t>
      </w:r>
      <w:r w:rsidR="00587508">
        <w:t>about explanation</w:t>
      </w:r>
      <w:r w:rsidR="00E507DD">
        <w:t xml:space="preserve"> that arose for teleosemantics</w:t>
      </w:r>
      <w:r w:rsidR="0014081A">
        <w:t xml:space="preserve">. </w:t>
      </w:r>
    </w:p>
    <w:p w14:paraId="1502BBEE" w14:textId="4E07AB99" w:rsidR="00AF6E2D" w:rsidRDefault="0098087C" w:rsidP="00595A8F">
      <w:r>
        <w:t xml:space="preserve">In </w:t>
      </w:r>
      <w:r w:rsidR="0020575A">
        <w:t>response</w:t>
      </w:r>
      <w:r w:rsidR="000F23A4">
        <w:t xml:space="preserve"> to this</w:t>
      </w:r>
      <w:r w:rsidR="003B5314">
        <w:t xml:space="preserve">, </w:t>
      </w:r>
      <w:r w:rsidR="009A7211">
        <w:t xml:space="preserve">advocates of </w:t>
      </w:r>
      <w:r w:rsidR="00071737">
        <w:t xml:space="preserve">teleosemiotics </w:t>
      </w:r>
      <w:r w:rsidR="003B5314">
        <w:t xml:space="preserve">might </w:t>
      </w:r>
      <w:r w:rsidR="00595A8F">
        <w:t>complement</w:t>
      </w:r>
      <w:r w:rsidR="003B5314">
        <w:t xml:space="preserve"> their distinction between two </w:t>
      </w:r>
      <w:r w:rsidR="0097124B">
        <w:t xml:space="preserve">explanatory roles </w:t>
      </w:r>
      <w:r w:rsidR="003B5314">
        <w:t xml:space="preserve">with </w:t>
      </w:r>
      <w:r w:rsidR="000F23A4">
        <w:t xml:space="preserve">a distinction between </w:t>
      </w:r>
      <w:r w:rsidR="00AC5A35">
        <w:t xml:space="preserve">two kinds of intentionality: </w:t>
      </w:r>
      <w:r w:rsidR="00B55C41">
        <w:t>on the one hand</w:t>
      </w:r>
      <w:r>
        <w:t>,</w:t>
      </w:r>
      <w:r w:rsidR="00B55C41">
        <w:t xml:space="preserve"> intentionality of a very </w:t>
      </w:r>
      <w:r w:rsidR="000F23A4">
        <w:t xml:space="preserve">elementary </w:t>
      </w:r>
      <w:r w:rsidR="00B55C41">
        <w:t>sort</w:t>
      </w:r>
      <w:r w:rsidR="00AC5A35">
        <w:t xml:space="preserve">, </w:t>
      </w:r>
      <w:r w:rsidR="000F23A4">
        <w:t xml:space="preserve">and </w:t>
      </w:r>
      <w:r w:rsidR="00AC5A35">
        <w:t xml:space="preserve">on the other hand, </w:t>
      </w:r>
      <w:r w:rsidR="00EF53A3">
        <w:t xml:space="preserve">distinct </w:t>
      </w:r>
      <w:r w:rsidR="000F23A4">
        <w:t xml:space="preserve">forms </w:t>
      </w:r>
      <w:r w:rsidR="00AC5A35">
        <w:t xml:space="preserve">of intentionality </w:t>
      </w:r>
      <w:r w:rsidR="000F23A4">
        <w:t xml:space="preserve">that arise only </w:t>
      </w:r>
      <w:r w:rsidR="00FA6676">
        <w:t xml:space="preserve">in connection with </w:t>
      </w:r>
      <w:r w:rsidR="000F23A4">
        <w:t>full-blown content</w:t>
      </w:r>
      <w:r w:rsidR="00773F3A">
        <w:t>-possession</w:t>
      </w:r>
      <w:r w:rsidR="000F23A4">
        <w:t>. (</w:t>
      </w:r>
      <w:r>
        <w:t>Crucially, t</w:t>
      </w:r>
      <w:r w:rsidR="000F23A4">
        <w:t xml:space="preserve">his would not merely be a distinction between having intentionality but not content and having both, but rather a distinction between two genuinely different </w:t>
      </w:r>
      <w:r w:rsidR="000F23A4" w:rsidRPr="00B55C41">
        <w:t>kinds</w:t>
      </w:r>
      <w:r w:rsidR="000F23A4">
        <w:t xml:space="preserve"> of intentionality.) Indeed, Hutto and Myin present teleosemiotics primarily as an account of </w:t>
      </w:r>
      <w:r w:rsidR="000F23A4">
        <w:rPr>
          <w:i/>
          <w:iCs/>
        </w:rPr>
        <w:t>Ur</w:t>
      </w:r>
      <w:r w:rsidR="000F23A4">
        <w:t>-</w:t>
      </w:r>
      <w:r w:rsidR="000F23A4" w:rsidRPr="00770BE8">
        <w:rPr>
          <w:i/>
          <w:iCs/>
        </w:rPr>
        <w:t>intentionality</w:t>
      </w:r>
      <w:r w:rsidR="000F23A4">
        <w:t>—the simplest, most biologically primitive kind of intentionality (2013, pp. 57–82).</w:t>
      </w:r>
      <w:r w:rsidR="00B55C41">
        <w:t xml:space="preserve"> </w:t>
      </w:r>
      <w:r w:rsidR="00390EB5">
        <w:t>O</w:t>
      </w:r>
      <w:r w:rsidR="00B919C1">
        <w:t xml:space="preserve">n </w:t>
      </w:r>
      <w:r w:rsidR="0071255C">
        <w:t>this reply,</w:t>
      </w:r>
      <w:r w:rsidR="00B55C41">
        <w:t xml:space="preserve"> </w:t>
      </w:r>
      <w:r w:rsidR="00AA70B9">
        <w:t xml:space="preserve">the dual role view </w:t>
      </w:r>
      <w:r>
        <w:t>would claim</w:t>
      </w:r>
      <w:r w:rsidR="00F213C3">
        <w:t xml:space="preserve"> </w:t>
      </w:r>
      <w:r>
        <w:t xml:space="preserve">that Ur-intentionality </w:t>
      </w:r>
      <w:r w:rsidR="00F213C3">
        <w:t xml:space="preserve">can be grounded in historical facts, and that this </w:t>
      </w:r>
      <w:r w:rsidR="00B919C1">
        <w:t>is sufficient to underwrite</w:t>
      </w:r>
      <w:r>
        <w:t xml:space="preserve"> the</w:t>
      </w:r>
      <w:r w:rsidR="0071255C">
        <w:t xml:space="preserve"> distinct</w:t>
      </w:r>
      <w:r>
        <w:t xml:space="preserve"> explanatory </w:t>
      </w:r>
      <w:r w:rsidR="00F213C3">
        <w:t xml:space="preserve">role </w:t>
      </w:r>
      <w:r w:rsidR="00AF6E2D">
        <w:t xml:space="preserve">that talk of </w:t>
      </w:r>
      <w:r w:rsidR="00F213C3">
        <w:t>intentionality</w:t>
      </w:r>
      <w:r w:rsidR="00AF6E2D">
        <w:t xml:space="preserve"> plays</w:t>
      </w:r>
      <w:r w:rsidR="00595A8F">
        <w:t xml:space="preserve"> </w:t>
      </w:r>
      <w:r w:rsidR="00BA4A7B">
        <w:t xml:space="preserve">when it occurs independently, not wrapped up in </w:t>
      </w:r>
      <w:r w:rsidR="00595A8F">
        <w:t>content</w:t>
      </w:r>
      <w:r w:rsidR="00BA4A7B">
        <w:t>-attribution</w:t>
      </w:r>
      <w:r w:rsidR="00F213C3">
        <w:t xml:space="preserve">. </w:t>
      </w:r>
    </w:p>
    <w:p w14:paraId="1581155C" w14:textId="0FE9A76D" w:rsidR="00EC7ABE" w:rsidRPr="002B35E0" w:rsidRDefault="00B55C41" w:rsidP="0095273F">
      <w:pPr>
        <w:ind w:firstLine="0"/>
      </w:pPr>
      <w:r>
        <w:rPr>
          <w:b/>
          <w:bCs/>
        </w:rPr>
        <w:tab/>
      </w:r>
      <w:r w:rsidR="00EC7ABE">
        <w:t>A</w:t>
      </w:r>
      <w:r w:rsidR="007F547C">
        <w:t xml:space="preserve"> </w:t>
      </w:r>
      <w:r w:rsidR="00EC7ABE">
        <w:t xml:space="preserve">concern about this line of response is </w:t>
      </w:r>
      <w:r w:rsidR="001352AC">
        <w:t xml:space="preserve">that </w:t>
      </w:r>
      <w:r>
        <w:t>disunifying the account of intentionality in this way rob</w:t>
      </w:r>
      <w:r w:rsidR="001352AC">
        <w:t>s</w:t>
      </w:r>
      <w:r>
        <w:t xml:space="preserve"> it of some of its</w:t>
      </w:r>
      <w:r w:rsidR="00460222">
        <w:t xml:space="preserve"> </w:t>
      </w:r>
      <w:r>
        <w:t xml:space="preserve">interest. Part of what makes teleosemiotics exciting is its </w:t>
      </w:r>
      <w:r w:rsidR="007A31DB">
        <w:t>promise</w:t>
      </w:r>
      <w:r>
        <w:t xml:space="preserve"> to illuminate a fundamental, unifying feature of cognition, one that </w:t>
      </w:r>
      <w:r w:rsidR="00F21CE0">
        <w:t>figures</w:t>
      </w:r>
      <w:r>
        <w:t xml:space="preserve"> interestingly and significantly in </w:t>
      </w:r>
      <w:r w:rsidR="008F41BB">
        <w:t>abilities</w:t>
      </w:r>
      <w:r>
        <w:t xml:space="preserve"> of </w:t>
      </w:r>
      <w:r w:rsidR="00525AC2">
        <w:t xml:space="preserve">many different </w:t>
      </w:r>
      <w:r>
        <w:t>kinds</w:t>
      </w:r>
      <w:r w:rsidR="0095273F">
        <w:t>, and about which we can make interesting generalizations</w:t>
      </w:r>
      <w:r>
        <w:t xml:space="preserve">. </w:t>
      </w:r>
      <w:r w:rsidR="003766AF">
        <w:t xml:space="preserve">One would hope, in particular, that accounts of Ur-intentionality would also explain the kind of intentionality enjoyed by familiar, contentful mental states. </w:t>
      </w:r>
      <w:r w:rsidR="0095273F">
        <w:t>However</w:t>
      </w:r>
      <w:r w:rsidR="00AD7F24">
        <w:t>, i</w:t>
      </w:r>
      <w:r w:rsidR="00D81B2A">
        <w:t xml:space="preserve">f Ur-intentionality is </w:t>
      </w:r>
      <w:r w:rsidR="006B6BAB">
        <w:t>radically</w:t>
      </w:r>
      <w:r w:rsidR="00D81B2A">
        <w:t xml:space="preserve"> different from the kind of intentionality </w:t>
      </w:r>
      <w:r w:rsidR="009479A9">
        <w:t>involved in the possession of content</w:t>
      </w:r>
      <w:r w:rsidR="00D81B2A">
        <w:t xml:space="preserve">, </w:t>
      </w:r>
      <w:r w:rsidR="005E7A6A">
        <w:t>and if the</w:t>
      </w:r>
      <w:r w:rsidR="006C59DA">
        <w:t>se</w:t>
      </w:r>
      <w:r w:rsidR="005E7A6A">
        <w:t xml:space="preserve"> two varieties of intentionality </w:t>
      </w:r>
      <w:r w:rsidR="006C59DA">
        <w:t>play very different explanatory roles</w:t>
      </w:r>
      <w:r w:rsidR="005E7A6A">
        <w:t xml:space="preserve">, </w:t>
      </w:r>
      <w:r w:rsidR="00D81B2A">
        <w:t xml:space="preserve">then </w:t>
      </w:r>
      <w:r w:rsidR="005E7A6A">
        <w:t xml:space="preserve">it makes </w:t>
      </w:r>
      <w:r w:rsidR="00C41185">
        <w:t xml:space="preserve">little sense </w:t>
      </w:r>
      <w:r w:rsidR="005E7A6A">
        <w:t xml:space="preserve">to continue </w:t>
      </w:r>
      <w:r w:rsidR="00AD354C">
        <w:t>thinking of</w:t>
      </w:r>
      <w:r w:rsidR="005E7A6A">
        <w:t xml:space="preserve"> the</w:t>
      </w:r>
      <w:r w:rsidR="00AD354C">
        <w:t xml:space="preserve">m </w:t>
      </w:r>
      <w:r w:rsidR="00D81B2A">
        <w:t xml:space="preserve">as forms of </w:t>
      </w:r>
      <w:r w:rsidR="00AD354C">
        <w:t xml:space="preserve">a single </w:t>
      </w:r>
      <w:r w:rsidR="00D81B2A">
        <w:t>phenomenon</w:t>
      </w:r>
      <w:r w:rsidR="005E7A6A">
        <w:t xml:space="preserve">, </w:t>
      </w:r>
      <w:r w:rsidR="00D34939">
        <w:t xml:space="preserve">the </w:t>
      </w:r>
      <w:r w:rsidR="005A2E02">
        <w:t>“</w:t>
      </w:r>
      <w:r w:rsidR="005E7A6A">
        <w:t>intentionality</w:t>
      </w:r>
      <w:r w:rsidR="005A2E02">
        <w:t>”</w:t>
      </w:r>
      <w:r w:rsidR="00D34939">
        <w:t xml:space="preserve"> or “aboutness” familiar from everyday discourse</w:t>
      </w:r>
      <w:r w:rsidR="00D81B2A">
        <w:t xml:space="preserve">. </w:t>
      </w:r>
      <w:r w:rsidR="00075FBE">
        <w:rPr>
          <w:i/>
          <w:iCs/>
        </w:rPr>
        <w:t>A fortiori</w:t>
      </w:r>
      <w:r w:rsidR="00EA0B34">
        <w:t xml:space="preserve">, it makes little sense to think </w:t>
      </w:r>
      <w:r w:rsidR="00075FBE">
        <w:t xml:space="preserve">of </w:t>
      </w:r>
      <w:r w:rsidR="002404B3">
        <w:t>intentionality as a</w:t>
      </w:r>
      <w:r w:rsidR="00C9252E">
        <w:t xml:space="preserve"> </w:t>
      </w:r>
      <w:r w:rsidR="002404B3">
        <w:t xml:space="preserve">fundamental, unifying feature of </w:t>
      </w:r>
      <w:r w:rsidR="00EA0B34">
        <w:t>cognition</w:t>
      </w:r>
      <w:r w:rsidR="002404B3">
        <w:t xml:space="preserve">, as suggested by Hutto and Myin’s definition of ‘basic cognition’. </w:t>
      </w:r>
      <w:r w:rsidR="002B35E0">
        <w:t xml:space="preserve">Call this the </w:t>
      </w:r>
      <w:r w:rsidR="002B35E0">
        <w:rPr>
          <w:i/>
          <w:iCs/>
        </w:rPr>
        <w:t>disuni</w:t>
      </w:r>
      <w:r w:rsidR="0038026F">
        <w:rPr>
          <w:i/>
          <w:iCs/>
        </w:rPr>
        <w:t>ty</w:t>
      </w:r>
      <w:r w:rsidR="002B35E0">
        <w:rPr>
          <w:i/>
          <w:iCs/>
        </w:rPr>
        <w:t xml:space="preserve"> problem</w:t>
      </w:r>
      <w:r w:rsidR="002B35E0">
        <w:t>.</w:t>
      </w:r>
    </w:p>
    <w:p w14:paraId="3DCB7E50" w14:textId="1CC165E7" w:rsidR="00EC7ABE" w:rsidRDefault="002D0598" w:rsidP="00EC7ABE">
      <w:r>
        <w:t xml:space="preserve">REC advocates </w:t>
      </w:r>
      <w:r w:rsidR="007F547C">
        <w:t xml:space="preserve">would be ill-advised to respond by </w:t>
      </w:r>
      <w:r w:rsidR="001D64C4">
        <w:t>insist</w:t>
      </w:r>
      <w:r w:rsidR="007F547C">
        <w:t>ing</w:t>
      </w:r>
      <w:r w:rsidR="001D64C4">
        <w:t xml:space="preserve"> that </w:t>
      </w:r>
      <w:r w:rsidR="00EC7ABE">
        <w:t xml:space="preserve">there is </w:t>
      </w:r>
      <w:r w:rsidR="00B5154C">
        <w:t xml:space="preserve">after all </w:t>
      </w:r>
      <w:r w:rsidR="00EC7ABE">
        <w:t xml:space="preserve">some feature F </w:t>
      </w:r>
      <w:r w:rsidR="00E378B9">
        <w:t xml:space="preserve">common to </w:t>
      </w:r>
      <w:r w:rsidR="00EC7ABE">
        <w:t xml:space="preserve">both Ur-intentionality </w:t>
      </w:r>
      <w:r w:rsidR="00E378B9">
        <w:t>a</w:t>
      </w:r>
      <w:r w:rsidR="00EC7ABE">
        <w:t xml:space="preserve">nd content-involving intentionality in virtue of which </w:t>
      </w:r>
      <w:r w:rsidR="00EC7ABE">
        <w:lastRenderedPageBreak/>
        <w:t xml:space="preserve">both count as varieties of intentionality. </w:t>
      </w:r>
      <w:r w:rsidR="007F547C">
        <w:t>For i</w:t>
      </w:r>
      <w:r w:rsidR="002A62B7">
        <w:t>n that case</w:t>
      </w:r>
      <w:r w:rsidR="00EC7ABE">
        <w:t xml:space="preserve"> the concern about whether intentionality can be naturalized </w:t>
      </w:r>
      <w:r w:rsidR="00EA0B34">
        <w:t xml:space="preserve">would </w:t>
      </w:r>
      <w:r w:rsidR="00441E8E">
        <w:t>immediately</w:t>
      </w:r>
      <w:r w:rsidR="00EA0B34">
        <w:t xml:space="preserve"> </w:t>
      </w:r>
      <w:r w:rsidR="00EC7ABE">
        <w:t>manifest as the question of whether F</w:t>
      </w:r>
      <w:r w:rsidR="00342450">
        <w:t xml:space="preserve"> can be naturalized</w:t>
      </w:r>
      <w:r w:rsidR="00EC7ABE">
        <w:t xml:space="preserve">. Insofar as </w:t>
      </w:r>
      <w:r w:rsidR="00F65422">
        <w:t>REC</w:t>
      </w:r>
      <w:r w:rsidR="00EC7ABE">
        <w:t xml:space="preserve"> </w:t>
      </w:r>
      <w:r w:rsidR="004947D3">
        <w:t xml:space="preserve">advocates </w:t>
      </w:r>
      <w:r w:rsidR="00EC7ABE">
        <w:t xml:space="preserve">rest their case against </w:t>
      </w:r>
      <w:r w:rsidR="00C17F99">
        <w:t>Unrestricted Cognition Involves Content</w:t>
      </w:r>
      <w:r w:rsidR="0018502E">
        <w:t xml:space="preserve"> </w:t>
      </w:r>
      <w:r w:rsidR="00EC7ABE">
        <w:t>on concerns about naturalization, they would have to take this question seriously.</w:t>
      </w:r>
      <w:r w:rsidR="007A0F50">
        <w:t xml:space="preserve"> And since F </w:t>
      </w:r>
      <w:r w:rsidR="007F547C">
        <w:t xml:space="preserve">would </w:t>
      </w:r>
      <w:r w:rsidR="007A0F50">
        <w:t xml:space="preserve">by hypothesis </w:t>
      </w:r>
      <w:r w:rsidR="007F547C">
        <w:t xml:space="preserve">be </w:t>
      </w:r>
      <w:r w:rsidR="007A0F50">
        <w:t xml:space="preserve">a common feature of Ur-intentionality and content-involving intentionality, they would not be able to respond to concerns about F by positing two different F-properties. </w:t>
      </w:r>
    </w:p>
    <w:p w14:paraId="21E4F237" w14:textId="46615695" w:rsidR="00B55C41" w:rsidRDefault="00EA0B34" w:rsidP="00C20D20">
      <w:r>
        <w:t xml:space="preserve">Still, one can envision </w:t>
      </w:r>
      <w:proofErr w:type="spellStart"/>
      <w:r w:rsidR="004947D3">
        <w:t>RECers</w:t>
      </w:r>
      <w:proofErr w:type="spellEnd"/>
      <w:r w:rsidR="001910CB">
        <w:t xml:space="preserve"> </w:t>
      </w:r>
      <w:r>
        <w:t xml:space="preserve">taking a radical line, refusing to </w:t>
      </w:r>
      <w:r w:rsidR="00E378B9">
        <w:t>be swayed by th</w:t>
      </w:r>
      <w:r w:rsidR="002054B5">
        <w:t xml:space="preserve">e </w:t>
      </w:r>
      <w:r w:rsidR="00BE3823">
        <w:t xml:space="preserve">disunity </w:t>
      </w:r>
      <w:r w:rsidR="00161939">
        <w:t>problem</w:t>
      </w:r>
      <w:r w:rsidR="00E378B9">
        <w:t xml:space="preserve">. </w:t>
      </w:r>
      <w:r>
        <w:t>T</w:t>
      </w:r>
      <w:r w:rsidR="00E378B9">
        <w:t xml:space="preserve">hey </w:t>
      </w:r>
      <w:r w:rsidR="00BE3823">
        <w:t xml:space="preserve">would </w:t>
      </w:r>
      <w:r>
        <w:t xml:space="preserve">simply </w:t>
      </w:r>
      <w:r w:rsidR="001910CB">
        <w:t xml:space="preserve">welcome </w:t>
      </w:r>
      <w:r w:rsidR="00E378B9">
        <w:t xml:space="preserve">the </w:t>
      </w:r>
      <w:r w:rsidR="00ED2141">
        <w:t>outcome</w:t>
      </w:r>
      <w:r w:rsidR="00E378B9">
        <w:t xml:space="preserve"> that there are two phenomena </w:t>
      </w:r>
      <w:r w:rsidR="00737478">
        <w:t>to be distinguished</w:t>
      </w:r>
      <w:r w:rsidR="002D4E03">
        <w:t xml:space="preserve"> here</w:t>
      </w:r>
      <w:r w:rsidR="00737478">
        <w:t>, along with two separate explanatory roles for the</w:t>
      </w:r>
      <w:r w:rsidR="00E41FEB">
        <w:t>se phenomena</w:t>
      </w:r>
      <w:r w:rsidR="00737478">
        <w:t xml:space="preserve"> to play. </w:t>
      </w:r>
      <w:r w:rsidR="008A6CCA">
        <w:t xml:space="preserve">And </w:t>
      </w:r>
      <w:r w:rsidR="00BC39F6">
        <w:t>t</w:t>
      </w:r>
      <w:r w:rsidR="006C3635">
        <w:t>hey might insist that it is Ur-intentionality, not intentionality</w:t>
      </w:r>
      <w:r w:rsidR="001259AB">
        <w:t xml:space="preserve"> </w:t>
      </w:r>
      <w:r w:rsidR="00B503CA">
        <w:t>proper</w:t>
      </w:r>
      <w:r w:rsidR="006C3635">
        <w:t xml:space="preserve">, that serves as a fundamental unifying feature of cognition. </w:t>
      </w:r>
      <w:r w:rsidR="00DF4266">
        <w:t xml:space="preserve">As noted earlier, one cannot refute this kind of position from the armchair; one must dive into the science. For </w:t>
      </w:r>
      <w:r w:rsidR="00763656">
        <w:t>now</w:t>
      </w:r>
      <w:r w:rsidR="00DF4266">
        <w:t>,</w:t>
      </w:r>
      <w:r w:rsidR="009A7CF1">
        <w:t xml:space="preserve"> it </w:t>
      </w:r>
      <w:r w:rsidR="008B0A55">
        <w:t xml:space="preserve">may be </w:t>
      </w:r>
      <w:r w:rsidR="009A7CF1">
        <w:t>worth noting that</w:t>
      </w:r>
      <w:r w:rsidR="00DF4266">
        <w:t xml:space="preserve"> </w:t>
      </w:r>
      <w:r w:rsidR="009A7CF1">
        <w:t xml:space="preserve">while </w:t>
      </w:r>
      <w:r w:rsidR="00532F5E">
        <w:t xml:space="preserve">Hutto and Myin (2017) </w:t>
      </w:r>
      <w:r w:rsidR="00916D87">
        <w:t xml:space="preserve">do </w:t>
      </w:r>
      <w:r w:rsidR="00532F5E">
        <w:t xml:space="preserve">often speak of a significant jump between </w:t>
      </w:r>
      <w:r w:rsidR="00D55E07">
        <w:t>basic and content-involving cognition</w:t>
      </w:r>
      <w:r w:rsidR="00532F5E">
        <w:t xml:space="preserve">, they do not openly go </w:t>
      </w:r>
      <w:r w:rsidR="00916D87">
        <w:t xml:space="preserve">as </w:t>
      </w:r>
      <w:r w:rsidR="00532F5E">
        <w:t>far</w:t>
      </w:r>
      <w:r w:rsidR="00916D87">
        <w:t xml:space="preserve"> as the </w:t>
      </w:r>
      <w:r w:rsidR="007F5FD5">
        <w:t xml:space="preserve">radical </w:t>
      </w:r>
      <w:r w:rsidR="00916D87">
        <w:t xml:space="preserve">position </w:t>
      </w:r>
      <w:r w:rsidR="007F5FD5">
        <w:t xml:space="preserve">just </w:t>
      </w:r>
      <w:r w:rsidR="00916D87">
        <w:t>outlined</w:t>
      </w:r>
      <w:r w:rsidR="00532F5E">
        <w:t xml:space="preserve">. But perhaps they would if pressed. </w:t>
      </w:r>
    </w:p>
    <w:p w14:paraId="08D788A8" w14:textId="3371F849" w:rsidR="00C27633" w:rsidRDefault="005A07EB" w:rsidP="009E0F00">
      <w:pPr>
        <w:keepNext/>
        <w:rPr>
          <w:rFonts w:asciiTheme="majorBidi" w:hAnsiTheme="majorBidi" w:cstheme="majorBidi"/>
        </w:rPr>
      </w:pPr>
      <w:r>
        <w:rPr>
          <w:rFonts w:asciiTheme="majorBidi" w:hAnsiTheme="majorBidi" w:cstheme="majorBidi"/>
        </w:rPr>
        <w:t xml:space="preserve">Now consider </w:t>
      </w:r>
      <w:r w:rsidR="005847E0">
        <w:rPr>
          <w:rFonts w:asciiTheme="majorBidi" w:hAnsiTheme="majorBidi" w:cstheme="majorBidi"/>
        </w:rPr>
        <w:t xml:space="preserve">a final </w:t>
      </w:r>
      <w:r w:rsidR="00374624">
        <w:rPr>
          <w:rFonts w:asciiTheme="majorBidi" w:hAnsiTheme="majorBidi" w:cstheme="majorBidi"/>
        </w:rPr>
        <w:t>reaction</w:t>
      </w:r>
      <w:r w:rsidR="006D623A">
        <w:rPr>
          <w:rFonts w:asciiTheme="majorBidi" w:hAnsiTheme="majorBidi" w:cstheme="majorBidi"/>
        </w:rPr>
        <w:t xml:space="preserve"> to the explanation problem</w:t>
      </w:r>
      <w:r w:rsidR="005847E0">
        <w:rPr>
          <w:rFonts w:asciiTheme="majorBidi" w:hAnsiTheme="majorBidi" w:cstheme="majorBidi"/>
        </w:rPr>
        <w:t xml:space="preserve">. </w:t>
      </w:r>
      <w:r w:rsidR="00665F3B">
        <w:rPr>
          <w:rFonts w:asciiTheme="majorBidi" w:hAnsiTheme="majorBidi" w:cstheme="majorBidi"/>
        </w:rPr>
        <w:t>I</w:t>
      </w:r>
      <w:r w:rsidR="00772028">
        <w:rPr>
          <w:rFonts w:asciiTheme="majorBidi" w:hAnsiTheme="majorBidi" w:cstheme="majorBidi"/>
        </w:rPr>
        <w:t xml:space="preserve">n </w:t>
      </w:r>
      <w:r w:rsidR="00090B8D">
        <w:rPr>
          <w:rFonts w:asciiTheme="majorBidi" w:hAnsiTheme="majorBidi" w:cstheme="majorBidi"/>
        </w:rPr>
        <w:t xml:space="preserve">stressing this </w:t>
      </w:r>
      <w:r w:rsidR="00772028">
        <w:rPr>
          <w:rFonts w:asciiTheme="majorBidi" w:hAnsiTheme="majorBidi" w:cstheme="majorBidi"/>
        </w:rPr>
        <w:t>problem</w:t>
      </w:r>
      <w:r w:rsidR="005847E0">
        <w:rPr>
          <w:rFonts w:asciiTheme="majorBidi" w:hAnsiTheme="majorBidi" w:cstheme="majorBidi"/>
        </w:rPr>
        <w:t>,</w:t>
      </w:r>
      <w:r w:rsidR="00772028">
        <w:rPr>
          <w:rFonts w:asciiTheme="majorBidi" w:hAnsiTheme="majorBidi" w:cstheme="majorBidi"/>
        </w:rPr>
        <w:t xml:space="preserve"> I rested considerable weight on the </w:t>
      </w:r>
      <w:r w:rsidR="001C35F1">
        <w:rPr>
          <w:rFonts w:asciiTheme="majorBidi" w:hAnsiTheme="majorBidi" w:cstheme="majorBidi"/>
        </w:rPr>
        <w:t xml:space="preserve">claim </w:t>
      </w:r>
      <w:r w:rsidR="00772028">
        <w:rPr>
          <w:rFonts w:asciiTheme="majorBidi" w:hAnsiTheme="majorBidi" w:cstheme="majorBidi"/>
        </w:rPr>
        <w:t xml:space="preserve">that facts involving intentionality </w:t>
      </w:r>
      <w:r w:rsidR="00665F3B">
        <w:rPr>
          <w:rFonts w:asciiTheme="majorBidi" w:hAnsiTheme="majorBidi" w:cstheme="majorBidi"/>
        </w:rPr>
        <w:t xml:space="preserve">must </w:t>
      </w:r>
      <w:r w:rsidR="00772028">
        <w:rPr>
          <w:rFonts w:asciiTheme="majorBidi" w:hAnsiTheme="majorBidi" w:cstheme="majorBidi"/>
        </w:rPr>
        <w:t>expla</w:t>
      </w:r>
      <w:r w:rsidR="004F0940">
        <w:rPr>
          <w:rFonts w:asciiTheme="majorBidi" w:hAnsiTheme="majorBidi" w:cstheme="majorBidi"/>
        </w:rPr>
        <w:t xml:space="preserve">in </w:t>
      </w:r>
      <w:r w:rsidR="009E0F00">
        <w:rPr>
          <w:rFonts w:asciiTheme="majorBidi" w:hAnsiTheme="majorBidi" w:cstheme="majorBidi"/>
        </w:rPr>
        <w:t xml:space="preserve">agents’ </w:t>
      </w:r>
      <w:r w:rsidR="004F0940">
        <w:rPr>
          <w:rFonts w:asciiTheme="majorBidi" w:hAnsiTheme="majorBidi" w:cstheme="majorBidi"/>
        </w:rPr>
        <w:t>abilities</w:t>
      </w:r>
      <w:r w:rsidR="00772028">
        <w:rPr>
          <w:rFonts w:asciiTheme="majorBidi" w:hAnsiTheme="majorBidi" w:cstheme="majorBidi"/>
        </w:rPr>
        <w:t xml:space="preserve">. </w:t>
      </w:r>
      <w:r w:rsidR="004878AC">
        <w:rPr>
          <w:rFonts w:asciiTheme="majorBidi" w:hAnsiTheme="majorBidi" w:cstheme="majorBidi"/>
        </w:rPr>
        <w:t>Otherwise</w:t>
      </w:r>
      <w:r w:rsidR="008117E2">
        <w:rPr>
          <w:rFonts w:asciiTheme="majorBidi" w:hAnsiTheme="majorBidi" w:cstheme="majorBidi"/>
        </w:rPr>
        <w:t xml:space="preserve">, </w:t>
      </w:r>
      <w:r w:rsidR="00432342">
        <w:rPr>
          <w:rFonts w:asciiTheme="majorBidi" w:hAnsiTheme="majorBidi" w:cstheme="majorBidi"/>
        </w:rPr>
        <w:t xml:space="preserve">to observe </w:t>
      </w:r>
      <w:r w:rsidR="008117E2">
        <w:rPr>
          <w:rFonts w:asciiTheme="majorBidi" w:hAnsiTheme="majorBidi" w:cstheme="majorBidi"/>
        </w:rPr>
        <w:t xml:space="preserve">that </w:t>
      </w:r>
      <w:r w:rsidR="00622C55">
        <w:rPr>
          <w:rFonts w:asciiTheme="majorBidi" w:hAnsiTheme="majorBidi" w:cstheme="majorBidi"/>
        </w:rPr>
        <w:t>a given</w:t>
      </w:r>
      <w:r w:rsidR="008117E2">
        <w:rPr>
          <w:rFonts w:asciiTheme="majorBidi" w:hAnsiTheme="majorBidi" w:cstheme="majorBidi"/>
        </w:rPr>
        <w:t xml:space="preserve"> account</w:t>
      </w:r>
      <w:r w:rsidR="007F0895">
        <w:rPr>
          <w:rFonts w:asciiTheme="majorBidi" w:hAnsiTheme="majorBidi" w:cstheme="majorBidi"/>
        </w:rPr>
        <w:t xml:space="preserve"> vitiates </w:t>
      </w:r>
      <w:r w:rsidR="00622C55">
        <w:rPr>
          <w:rFonts w:asciiTheme="majorBidi" w:hAnsiTheme="majorBidi" w:cstheme="majorBidi"/>
        </w:rPr>
        <w:t xml:space="preserve">intentionality </w:t>
      </w:r>
      <w:r w:rsidR="008117E2">
        <w:rPr>
          <w:rFonts w:asciiTheme="majorBidi" w:hAnsiTheme="majorBidi" w:cstheme="majorBidi"/>
        </w:rPr>
        <w:t xml:space="preserve">as an </w:t>
      </w:r>
      <w:r w:rsidR="00343F16">
        <w:rPr>
          <w:rFonts w:asciiTheme="majorBidi" w:hAnsiTheme="majorBidi" w:cstheme="majorBidi"/>
        </w:rPr>
        <w:t>explainer of abilities could hardly count as an objection</w:t>
      </w:r>
      <w:r w:rsidR="004878AC">
        <w:rPr>
          <w:rFonts w:asciiTheme="majorBidi" w:hAnsiTheme="majorBidi" w:cstheme="majorBidi"/>
        </w:rPr>
        <w:t xml:space="preserve">. </w:t>
      </w:r>
      <w:r w:rsidR="006078CB">
        <w:rPr>
          <w:rFonts w:asciiTheme="majorBidi" w:hAnsiTheme="majorBidi" w:cstheme="majorBidi"/>
        </w:rPr>
        <w:t xml:space="preserve">But then </w:t>
      </w:r>
      <w:r w:rsidR="00AE7B87">
        <w:rPr>
          <w:rFonts w:asciiTheme="majorBidi" w:hAnsiTheme="majorBidi" w:cstheme="majorBidi"/>
        </w:rPr>
        <w:t xml:space="preserve">one </w:t>
      </w:r>
      <w:r>
        <w:rPr>
          <w:rFonts w:asciiTheme="majorBidi" w:hAnsiTheme="majorBidi" w:cstheme="majorBidi"/>
        </w:rPr>
        <w:t xml:space="preserve">can </w:t>
      </w:r>
      <w:r w:rsidR="00AF5EDE">
        <w:rPr>
          <w:rFonts w:asciiTheme="majorBidi" w:hAnsiTheme="majorBidi" w:cstheme="majorBidi"/>
        </w:rPr>
        <w:t xml:space="preserve">avoid </w:t>
      </w:r>
      <w:r w:rsidR="00AE7B87">
        <w:rPr>
          <w:rFonts w:asciiTheme="majorBidi" w:hAnsiTheme="majorBidi" w:cstheme="majorBidi"/>
        </w:rPr>
        <w:t>the problem</w:t>
      </w:r>
      <w:r w:rsidR="008117E2">
        <w:rPr>
          <w:rFonts w:asciiTheme="majorBidi" w:hAnsiTheme="majorBidi" w:cstheme="majorBidi"/>
        </w:rPr>
        <w:t xml:space="preserve"> </w:t>
      </w:r>
      <w:r>
        <w:rPr>
          <w:rFonts w:asciiTheme="majorBidi" w:hAnsiTheme="majorBidi" w:cstheme="majorBidi"/>
        </w:rPr>
        <w:t xml:space="preserve">by </w:t>
      </w:r>
      <w:r w:rsidR="00AE7B87">
        <w:rPr>
          <w:rFonts w:asciiTheme="majorBidi" w:hAnsiTheme="majorBidi" w:cstheme="majorBidi"/>
        </w:rPr>
        <w:t>renounc</w:t>
      </w:r>
      <w:r>
        <w:rPr>
          <w:rFonts w:asciiTheme="majorBidi" w:hAnsiTheme="majorBidi" w:cstheme="majorBidi"/>
        </w:rPr>
        <w:t>ing</w:t>
      </w:r>
      <w:r w:rsidR="00AE7B87">
        <w:rPr>
          <w:rFonts w:asciiTheme="majorBidi" w:hAnsiTheme="majorBidi" w:cstheme="majorBidi"/>
        </w:rPr>
        <w:t xml:space="preserve"> the requirement </w:t>
      </w:r>
      <w:r w:rsidR="00622C55">
        <w:rPr>
          <w:rFonts w:asciiTheme="majorBidi" w:hAnsiTheme="majorBidi" w:cstheme="majorBidi"/>
        </w:rPr>
        <w:t xml:space="preserve">that </w:t>
      </w:r>
      <w:r w:rsidR="00AE7B87">
        <w:rPr>
          <w:rFonts w:asciiTheme="majorBidi" w:hAnsiTheme="majorBidi" w:cstheme="majorBidi"/>
        </w:rPr>
        <w:t xml:space="preserve">intentionality </w:t>
      </w:r>
      <w:r w:rsidR="005976A8">
        <w:rPr>
          <w:rFonts w:asciiTheme="majorBidi" w:hAnsiTheme="majorBidi" w:cstheme="majorBidi"/>
        </w:rPr>
        <w:t xml:space="preserve">(or facts involving it) </w:t>
      </w:r>
      <w:r w:rsidR="008117E2">
        <w:rPr>
          <w:rFonts w:asciiTheme="majorBidi" w:hAnsiTheme="majorBidi" w:cstheme="majorBidi"/>
        </w:rPr>
        <w:t xml:space="preserve">must </w:t>
      </w:r>
      <w:r w:rsidR="003034E1">
        <w:rPr>
          <w:rFonts w:asciiTheme="majorBidi" w:hAnsiTheme="majorBidi" w:cstheme="majorBidi"/>
        </w:rPr>
        <w:t xml:space="preserve">explain </w:t>
      </w:r>
      <w:r w:rsidR="009E0F00">
        <w:rPr>
          <w:rFonts w:asciiTheme="majorBidi" w:hAnsiTheme="majorBidi" w:cstheme="majorBidi"/>
        </w:rPr>
        <w:t xml:space="preserve">agents’ </w:t>
      </w:r>
      <w:r w:rsidR="003034E1">
        <w:rPr>
          <w:rFonts w:asciiTheme="majorBidi" w:hAnsiTheme="majorBidi" w:cstheme="majorBidi"/>
        </w:rPr>
        <w:t>abilities</w:t>
      </w:r>
      <w:r w:rsidR="00943589">
        <w:rPr>
          <w:rFonts w:asciiTheme="majorBidi" w:hAnsiTheme="majorBidi" w:cstheme="majorBidi"/>
        </w:rPr>
        <w:t>. Millikan d</w:t>
      </w:r>
      <w:r w:rsidR="001C35F1">
        <w:rPr>
          <w:rFonts w:asciiTheme="majorBidi" w:hAnsiTheme="majorBidi" w:cstheme="majorBidi"/>
        </w:rPr>
        <w:t>id</w:t>
      </w:r>
      <w:r w:rsidR="00943589">
        <w:rPr>
          <w:rFonts w:asciiTheme="majorBidi" w:hAnsiTheme="majorBidi" w:cstheme="majorBidi"/>
        </w:rPr>
        <w:t xml:space="preserve"> </w:t>
      </w:r>
      <w:r w:rsidR="00C353CF">
        <w:rPr>
          <w:rFonts w:asciiTheme="majorBidi" w:hAnsiTheme="majorBidi" w:cstheme="majorBidi"/>
        </w:rPr>
        <w:t xml:space="preserve">something similar </w:t>
      </w:r>
      <w:r w:rsidR="001C35F1">
        <w:rPr>
          <w:rFonts w:asciiTheme="majorBidi" w:hAnsiTheme="majorBidi" w:cstheme="majorBidi"/>
        </w:rPr>
        <w:t xml:space="preserve">already (2.1), </w:t>
      </w:r>
      <w:r w:rsidR="00E4400D">
        <w:rPr>
          <w:rFonts w:asciiTheme="majorBidi" w:hAnsiTheme="majorBidi" w:cstheme="majorBidi"/>
        </w:rPr>
        <w:t>retreating to the idea</w:t>
      </w:r>
      <w:r w:rsidR="00943589">
        <w:rPr>
          <w:rFonts w:asciiTheme="majorBidi" w:hAnsiTheme="majorBidi" w:cstheme="majorBidi"/>
        </w:rPr>
        <w:t xml:space="preserve"> that talk of </w:t>
      </w:r>
      <w:r w:rsidR="00C353CF">
        <w:rPr>
          <w:rFonts w:asciiTheme="majorBidi" w:hAnsiTheme="majorBidi" w:cstheme="majorBidi"/>
        </w:rPr>
        <w:t>content</w:t>
      </w:r>
      <w:r w:rsidR="00C923C4">
        <w:rPr>
          <w:rFonts w:asciiTheme="majorBidi" w:hAnsiTheme="majorBidi" w:cstheme="majorBidi"/>
        </w:rPr>
        <w:t xml:space="preserve"> plays a merely heuristic explanatory role,</w:t>
      </w:r>
      <w:r w:rsidR="00C353CF">
        <w:rPr>
          <w:rFonts w:asciiTheme="majorBidi" w:hAnsiTheme="majorBidi" w:cstheme="majorBidi"/>
        </w:rPr>
        <w:t xml:space="preserve"> </w:t>
      </w:r>
      <w:r w:rsidR="00943589">
        <w:rPr>
          <w:rFonts w:asciiTheme="majorBidi" w:hAnsiTheme="majorBidi" w:cstheme="majorBidi"/>
        </w:rPr>
        <w:t>serv</w:t>
      </w:r>
      <w:r w:rsidR="00C923C4">
        <w:rPr>
          <w:rFonts w:asciiTheme="majorBidi" w:hAnsiTheme="majorBidi" w:cstheme="majorBidi"/>
        </w:rPr>
        <w:t>ing</w:t>
      </w:r>
      <w:r w:rsidR="00943589">
        <w:rPr>
          <w:rFonts w:asciiTheme="majorBidi" w:hAnsiTheme="majorBidi" w:cstheme="majorBidi"/>
        </w:rPr>
        <w:t xml:space="preserve"> to “</w:t>
      </w:r>
      <w:r w:rsidR="00D662A5" w:rsidRPr="0074021C">
        <w:t>circumscribe quite specific physical explanations without detailing them</w:t>
      </w:r>
      <w:r w:rsidR="00D662A5">
        <w:rPr>
          <w:rFonts w:asciiTheme="majorBidi" w:hAnsiTheme="majorBidi" w:cstheme="majorBidi"/>
        </w:rPr>
        <w:t xml:space="preserve">” </w:t>
      </w:r>
      <w:r w:rsidR="00D662A5" w:rsidRPr="00D662A5">
        <w:rPr>
          <w:rFonts w:asciiTheme="majorBidi" w:hAnsiTheme="majorBidi" w:cstheme="majorBidi"/>
        </w:rPr>
        <w:t>(1993/1993, p. 190)</w:t>
      </w:r>
      <w:r w:rsidR="00D662A5">
        <w:rPr>
          <w:rFonts w:asciiTheme="majorBidi" w:hAnsiTheme="majorBidi" w:cstheme="majorBidi"/>
        </w:rPr>
        <w:t>.</w:t>
      </w:r>
      <w:r w:rsidR="002C6F6E">
        <w:rPr>
          <w:rFonts w:asciiTheme="majorBidi" w:hAnsiTheme="majorBidi" w:cstheme="majorBidi"/>
        </w:rPr>
        <w:t xml:space="preserve"> </w:t>
      </w:r>
      <w:r w:rsidR="00C27633">
        <w:rPr>
          <w:rFonts w:asciiTheme="majorBidi" w:hAnsiTheme="majorBidi" w:cstheme="majorBidi"/>
        </w:rPr>
        <w:t xml:space="preserve">In </w:t>
      </w:r>
      <w:r w:rsidR="001C35F1">
        <w:rPr>
          <w:rFonts w:asciiTheme="majorBidi" w:hAnsiTheme="majorBidi" w:cstheme="majorBidi"/>
        </w:rPr>
        <w:t>response,</w:t>
      </w:r>
      <w:r w:rsidR="00C27633">
        <w:rPr>
          <w:rFonts w:asciiTheme="majorBidi" w:hAnsiTheme="majorBidi" w:cstheme="majorBidi"/>
        </w:rPr>
        <w:t xml:space="preserve"> I </w:t>
      </w:r>
      <w:r w:rsidR="00866A4C">
        <w:rPr>
          <w:rFonts w:asciiTheme="majorBidi" w:hAnsiTheme="majorBidi" w:cstheme="majorBidi"/>
        </w:rPr>
        <w:t xml:space="preserve">worried </w:t>
      </w:r>
      <w:r w:rsidR="00EB14F6">
        <w:rPr>
          <w:rFonts w:asciiTheme="majorBidi" w:hAnsiTheme="majorBidi" w:cstheme="majorBidi"/>
        </w:rPr>
        <w:t xml:space="preserve">that </w:t>
      </w:r>
      <w:r w:rsidR="00C27633">
        <w:rPr>
          <w:rFonts w:asciiTheme="majorBidi" w:hAnsiTheme="majorBidi" w:cstheme="majorBidi"/>
        </w:rPr>
        <w:t>content</w:t>
      </w:r>
      <w:r w:rsidR="00866A4C">
        <w:rPr>
          <w:rFonts w:asciiTheme="majorBidi" w:hAnsiTheme="majorBidi" w:cstheme="majorBidi"/>
        </w:rPr>
        <w:t>-</w:t>
      </w:r>
      <w:r w:rsidR="001C35F1">
        <w:rPr>
          <w:rFonts w:asciiTheme="majorBidi" w:hAnsiTheme="majorBidi" w:cstheme="majorBidi"/>
        </w:rPr>
        <w:t>talk</w:t>
      </w:r>
      <w:r w:rsidR="00EB14F6">
        <w:rPr>
          <w:rFonts w:asciiTheme="majorBidi" w:hAnsiTheme="majorBidi" w:cstheme="majorBidi"/>
        </w:rPr>
        <w:t xml:space="preserve"> </w:t>
      </w:r>
      <w:r w:rsidR="001C35F1">
        <w:rPr>
          <w:rFonts w:asciiTheme="majorBidi" w:hAnsiTheme="majorBidi" w:cstheme="majorBidi"/>
        </w:rPr>
        <w:t xml:space="preserve">is </w:t>
      </w:r>
      <w:r w:rsidR="0095602A">
        <w:rPr>
          <w:rFonts w:asciiTheme="majorBidi" w:hAnsiTheme="majorBidi" w:cstheme="majorBidi"/>
        </w:rPr>
        <w:t>too</w:t>
      </w:r>
      <w:r w:rsidR="00866A4C">
        <w:rPr>
          <w:rFonts w:asciiTheme="majorBidi" w:hAnsiTheme="majorBidi" w:cstheme="majorBidi"/>
        </w:rPr>
        <w:t xml:space="preserve"> </w:t>
      </w:r>
      <w:r w:rsidR="00EB14F6">
        <w:rPr>
          <w:rFonts w:asciiTheme="majorBidi" w:hAnsiTheme="majorBidi" w:cstheme="majorBidi"/>
        </w:rPr>
        <w:t>inexplicit about the historical facts that would “circumscribe quite specific physical explanations”</w:t>
      </w:r>
      <w:r w:rsidR="00310A36">
        <w:rPr>
          <w:rFonts w:asciiTheme="majorBidi" w:hAnsiTheme="majorBidi" w:cstheme="majorBidi"/>
        </w:rPr>
        <w:t xml:space="preserve">, and </w:t>
      </w:r>
      <w:r w:rsidR="00B532FC">
        <w:rPr>
          <w:rFonts w:asciiTheme="majorBidi" w:hAnsiTheme="majorBidi" w:cstheme="majorBidi"/>
        </w:rPr>
        <w:t xml:space="preserve">that </w:t>
      </w:r>
      <w:r w:rsidR="001C35F1">
        <w:rPr>
          <w:rFonts w:asciiTheme="majorBidi" w:hAnsiTheme="majorBidi" w:cstheme="majorBidi"/>
        </w:rPr>
        <w:t xml:space="preserve">by violating the “explanation constraint”, </w:t>
      </w:r>
      <w:proofErr w:type="spellStart"/>
      <w:r w:rsidR="00310A36">
        <w:rPr>
          <w:rFonts w:asciiTheme="majorBidi" w:hAnsiTheme="majorBidi" w:cstheme="majorBidi"/>
        </w:rPr>
        <w:t>teleo</w:t>
      </w:r>
      <w:proofErr w:type="spellEnd"/>
      <w:r w:rsidR="00134B7F">
        <w:rPr>
          <w:rFonts w:asciiTheme="majorBidi" w:hAnsiTheme="majorBidi" w:cstheme="majorBidi"/>
        </w:rPr>
        <w:t>-approaches</w:t>
      </w:r>
      <w:r w:rsidR="00E55B2C">
        <w:rPr>
          <w:rFonts w:asciiTheme="majorBidi" w:hAnsiTheme="majorBidi" w:cstheme="majorBidi"/>
        </w:rPr>
        <w:t xml:space="preserve"> </w:t>
      </w:r>
      <w:r w:rsidR="00134B7F">
        <w:rPr>
          <w:rFonts w:asciiTheme="majorBidi" w:hAnsiTheme="majorBidi" w:cstheme="majorBidi"/>
        </w:rPr>
        <w:t xml:space="preserve">offer </w:t>
      </w:r>
      <w:r w:rsidR="00E55B2C">
        <w:rPr>
          <w:rFonts w:asciiTheme="majorBidi" w:hAnsiTheme="majorBidi" w:cstheme="majorBidi"/>
        </w:rPr>
        <w:t>uncharitable</w:t>
      </w:r>
      <w:r w:rsidR="00B532FC">
        <w:rPr>
          <w:rFonts w:asciiTheme="majorBidi" w:hAnsiTheme="majorBidi" w:cstheme="majorBidi"/>
        </w:rPr>
        <w:t xml:space="preserve"> </w:t>
      </w:r>
      <w:r w:rsidR="00F109B2">
        <w:rPr>
          <w:rFonts w:asciiTheme="majorBidi" w:hAnsiTheme="majorBidi" w:cstheme="majorBidi"/>
        </w:rPr>
        <w:t>interpretations</w:t>
      </w:r>
      <w:r w:rsidR="0054688C">
        <w:rPr>
          <w:rFonts w:asciiTheme="majorBidi" w:hAnsiTheme="majorBidi" w:cstheme="majorBidi"/>
        </w:rPr>
        <w:t xml:space="preserve"> of talk of content</w:t>
      </w:r>
      <w:r w:rsidR="00B532FC">
        <w:rPr>
          <w:rFonts w:asciiTheme="majorBidi" w:hAnsiTheme="majorBidi" w:cstheme="majorBidi"/>
        </w:rPr>
        <w:t xml:space="preserve">. </w:t>
      </w:r>
      <w:r w:rsidR="00B6518F">
        <w:rPr>
          <w:rFonts w:asciiTheme="majorBidi" w:hAnsiTheme="majorBidi" w:cstheme="majorBidi"/>
        </w:rPr>
        <w:t xml:space="preserve">Since </w:t>
      </w:r>
      <w:r w:rsidR="00B532FC">
        <w:rPr>
          <w:rFonts w:asciiTheme="majorBidi" w:hAnsiTheme="majorBidi" w:cstheme="majorBidi"/>
        </w:rPr>
        <w:t xml:space="preserve">these </w:t>
      </w:r>
      <w:r w:rsidR="00B6518F">
        <w:rPr>
          <w:rFonts w:asciiTheme="majorBidi" w:hAnsiTheme="majorBidi" w:cstheme="majorBidi"/>
        </w:rPr>
        <w:t>worr</w:t>
      </w:r>
      <w:r w:rsidR="00B532FC">
        <w:rPr>
          <w:rFonts w:asciiTheme="majorBidi" w:hAnsiTheme="majorBidi" w:cstheme="majorBidi"/>
        </w:rPr>
        <w:t>ies</w:t>
      </w:r>
      <w:r w:rsidR="00B6518F">
        <w:rPr>
          <w:rFonts w:asciiTheme="majorBidi" w:hAnsiTheme="majorBidi" w:cstheme="majorBidi"/>
        </w:rPr>
        <w:t xml:space="preserve"> car</w:t>
      </w:r>
      <w:r w:rsidR="00B532FC">
        <w:rPr>
          <w:rFonts w:asciiTheme="majorBidi" w:hAnsiTheme="majorBidi" w:cstheme="majorBidi"/>
        </w:rPr>
        <w:t>ry</w:t>
      </w:r>
      <w:r w:rsidR="00B6518F">
        <w:rPr>
          <w:rFonts w:asciiTheme="majorBidi" w:hAnsiTheme="majorBidi" w:cstheme="majorBidi"/>
        </w:rPr>
        <w:t xml:space="preserve"> over straightforwardly to the case of intentionality, </w:t>
      </w:r>
      <w:r w:rsidR="00C154B3">
        <w:rPr>
          <w:rFonts w:asciiTheme="majorBidi" w:hAnsiTheme="majorBidi" w:cstheme="majorBidi"/>
        </w:rPr>
        <w:t xml:space="preserve">let us set </w:t>
      </w:r>
      <w:r w:rsidR="00B532FC">
        <w:rPr>
          <w:rFonts w:asciiTheme="majorBidi" w:hAnsiTheme="majorBidi" w:cstheme="majorBidi"/>
        </w:rPr>
        <w:t>them</w:t>
      </w:r>
      <w:r w:rsidR="00EB14F6">
        <w:rPr>
          <w:rFonts w:asciiTheme="majorBidi" w:hAnsiTheme="majorBidi" w:cstheme="majorBidi"/>
        </w:rPr>
        <w:t xml:space="preserve"> </w:t>
      </w:r>
      <w:r w:rsidR="00B6518F">
        <w:rPr>
          <w:rFonts w:asciiTheme="majorBidi" w:hAnsiTheme="majorBidi" w:cstheme="majorBidi"/>
        </w:rPr>
        <w:t xml:space="preserve">aside and </w:t>
      </w:r>
      <w:r w:rsidR="00C27633">
        <w:rPr>
          <w:rFonts w:asciiTheme="majorBidi" w:hAnsiTheme="majorBidi" w:cstheme="majorBidi"/>
        </w:rPr>
        <w:t>discuss a</w:t>
      </w:r>
      <w:r w:rsidR="0076460F">
        <w:rPr>
          <w:rFonts w:asciiTheme="majorBidi" w:hAnsiTheme="majorBidi" w:cstheme="majorBidi"/>
        </w:rPr>
        <w:t xml:space="preserve"> further</w:t>
      </w:r>
      <w:r w:rsidR="00C27633">
        <w:rPr>
          <w:rFonts w:asciiTheme="majorBidi" w:hAnsiTheme="majorBidi" w:cstheme="majorBidi"/>
        </w:rPr>
        <w:t xml:space="preserve"> issue </w:t>
      </w:r>
      <w:r w:rsidR="003708DC">
        <w:rPr>
          <w:rFonts w:asciiTheme="majorBidi" w:hAnsiTheme="majorBidi" w:cstheme="majorBidi"/>
        </w:rPr>
        <w:t xml:space="preserve">that is </w:t>
      </w:r>
      <w:r w:rsidR="00C27633">
        <w:rPr>
          <w:rFonts w:asciiTheme="majorBidi" w:hAnsiTheme="majorBidi" w:cstheme="majorBidi"/>
        </w:rPr>
        <w:t xml:space="preserve">specific to Radical Embodied Cognition. </w:t>
      </w:r>
    </w:p>
    <w:p w14:paraId="6BEB852D" w14:textId="76339BAC" w:rsidR="007460A1" w:rsidRDefault="00DF532A" w:rsidP="00C27633">
      <w:pPr>
        <w:rPr>
          <w:rFonts w:asciiTheme="majorBidi" w:hAnsiTheme="majorBidi" w:cstheme="majorBidi"/>
        </w:rPr>
      </w:pPr>
      <w:r>
        <w:t>REC</w:t>
      </w:r>
      <w:r w:rsidR="00D92FCB">
        <w:t>, recall,</w:t>
      </w:r>
      <w:r w:rsidR="0010643F">
        <w:t xml:space="preserve"> </w:t>
      </w:r>
      <w:r w:rsidR="0075047A">
        <w:t>define</w:t>
      </w:r>
      <w:r>
        <w:t>s</w:t>
      </w:r>
      <w:r w:rsidR="0075047A">
        <w:t xml:space="preserve"> </w:t>
      </w:r>
      <w:r w:rsidR="00EA7F89">
        <w:t>cognition</w:t>
      </w:r>
      <w:r w:rsidR="00AA3346">
        <w:t xml:space="preserve"> as mental activity that involves intentionality</w:t>
      </w:r>
      <w:r w:rsidR="00C27633">
        <w:t xml:space="preserve">. This </w:t>
      </w:r>
      <w:r w:rsidR="0032449B">
        <w:t>invit</w:t>
      </w:r>
      <w:r w:rsidR="00C27633">
        <w:t>es</w:t>
      </w:r>
      <w:r w:rsidR="0032449B">
        <w:t xml:space="preserve"> </w:t>
      </w:r>
      <w:r w:rsidR="00C32783">
        <w:t xml:space="preserve">the interpretation that </w:t>
      </w:r>
      <w:r w:rsidR="0061376A">
        <w:t xml:space="preserve">REC </w:t>
      </w:r>
      <w:r w:rsidR="00C32783">
        <w:t>claim</w:t>
      </w:r>
      <w:r w:rsidR="0061376A">
        <w:t>s</w:t>
      </w:r>
      <w:r w:rsidR="00C32783">
        <w:t xml:space="preserve"> to explain what cognition is</w:t>
      </w:r>
      <w:r w:rsidR="009B4486">
        <w:t xml:space="preserve"> in terms of intentionality</w:t>
      </w:r>
      <w:r w:rsidR="00734E76">
        <w:rPr>
          <w:rFonts w:asciiTheme="majorBidi" w:hAnsiTheme="majorBidi" w:cstheme="majorBidi"/>
        </w:rPr>
        <w:t>.</w:t>
      </w:r>
      <w:r w:rsidR="00B33E0E">
        <w:rPr>
          <w:rFonts w:asciiTheme="majorBidi" w:hAnsiTheme="majorBidi" w:cstheme="majorBidi"/>
        </w:rPr>
        <w:t xml:space="preserve"> </w:t>
      </w:r>
      <w:r w:rsidR="00461DFC">
        <w:rPr>
          <w:rFonts w:asciiTheme="majorBidi" w:hAnsiTheme="majorBidi" w:cstheme="majorBidi"/>
        </w:rPr>
        <w:t>Indeed, t</w:t>
      </w:r>
      <w:r w:rsidR="0004647D">
        <w:rPr>
          <w:rFonts w:asciiTheme="majorBidi" w:hAnsiTheme="majorBidi" w:cstheme="majorBidi"/>
        </w:rPr>
        <w:t xml:space="preserve">his interpretation </w:t>
      </w:r>
      <w:r w:rsidR="001D435B">
        <w:rPr>
          <w:rFonts w:asciiTheme="majorBidi" w:hAnsiTheme="majorBidi" w:cstheme="majorBidi"/>
        </w:rPr>
        <w:t>enjoys</w:t>
      </w:r>
      <w:r w:rsidR="00C27633">
        <w:rPr>
          <w:rFonts w:asciiTheme="majorBidi" w:hAnsiTheme="majorBidi" w:cstheme="majorBidi"/>
        </w:rPr>
        <w:t xml:space="preserve"> </w:t>
      </w:r>
      <w:r w:rsidR="0004647D">
        <w:rPr>
          <w:rFonts w:asciiTheme="majorBidi" w:hAnsiTheme="majorBidi" w:cstheme="majorBidi"/>
        </w:rPr>
        <w:t>textual support</w:t>
      </w:r>
      <w:r w:rsidR="005961C7">
        <w:rPr>
          <w:rFonts w:asciiTheme="majorBidi" w:hAnsiTheme="majorBidi" w:cstheme="majorBidi"/>
        </w:rPr>
        <w:t>:</w:t>
      </w:r>
      <w:r w:rsidR="00144C59">
        <w:rPr>
          <w:rFonts w:asciiTheme="majorBidi" w:hAnsiTheme="majorBidi" w:cstheme="majorBidi"/>
        </w:rPr>
        <w:t xml:space="preserve"> </w:t>
      </w:r>
      <w:r w:rsidR="005961C7">
        <w:rPr>
          <w:rFonts w:asciiTheme="majorBidi" w:hAnsiTheme="majorBidi" w:cstheme="majorBidi"/>
        </w:rPr>
        <w:t>q</w:t>
      </w:r>
      <w:r w:rsidR="00144C59">
        <w:rPr>
          <w:rFonts w:asciiTheme="majorBidi" w:hAnsiTheme="majorBidi" w:cstheme="majorBidi"/>
        </w:rPr>
        <w:t xml:space="preserve">uoting </w:t>
      </w:r>
      <w:r w:rsidR="005961C7">
        <w:rPr>
          <w:rFonts w:asciiTheme="majorBidi" w:hAnsiTheme="majorBidi" w:cstheme="majorBidi"/>
        </w:rPr>
        <w:t xml:space="preserve">Lawrence </w:t>
      </w:r>
      <w:r w:rsidR="00144C59" w:rsidRPr="0004647D">
        <w:rPr>
          <w:rFonts w:asciiTheme="majorBidi" w:hAnsiTheme="majorBidi" w:cstheme="majorBidi"/>
        </w:rPr>
        <w:t xml:space="preserve">Shapiro </w:t>
      </w:r>
      <w:r w:rsidR="00144C59">
        <w:rPr>
          <w:rFonts w:asciiTheme="majorBidi" w:hAnsiTheme="majorBidi" w:cstheme="majorBidi"/>
        </w:rPr>
        <w:t>(</w:t>
      </w:r>
      <w:r w:rsidR="00144C59" w:rsidRPr="0004647D">
        <w:rPr>
          <w:rFonts w:asciiTheme="majorBidi" w:hAnsiTheme="majorBidi" w:cstheme="majorBidi"/>
        </w:rPr>
        <w:t xml:space="preserve">2014, </w:t>
      </w:r>
      <w:r w:rsidR="00144C59">
        <w:rPr>
          <w:rFonts w:asciiTheme="majorBidi" w:hAnsiTheme="majorBidi" w:cstheme="majorBidi"/>
        </w:rPr>
        <w:t xml:space="preserve">p. </w:t>
      </w:r>
      <w:r w:rsidR="00144C59" w:rsidRPr="0004647D">
        <w:rPr>
          <w:rFonts w:asciiTheme="majorBidi" w:hAnsiTheme="majorBidi" w:cstheme="majorBidi"/>
        </w:rPr>
        <w:t>218</w:t>
      </w:r>
      <w:r w:rsidR="00144C59">
        <w:rPr>
          <w:rFonts w:asciiTheme="majorBidi" w:hAnsiTheme="majorBidi" w:cstheme="majorBidi"/>
        </w:rPr>
        <w:t xml:space="preserve">), </w:t>
      </w:r>
      <w:r w:rsidR="0070547A">
        <w:rPr>
          <w:rFonts w:asciiTheme="majorBidi" w:hAnsiTheme="majorBidi" w:cstheme="majorBidi"/>
        </w:rPr>
        <w:t xml:space="preserve">Hutto and Myin </w:t>
      </w:r>
      <w:r w:rsidR="00144C59">
        <w:rPr>
          <w:rFonts w:asciiTheme="majorBidi" w:hAnsiTheme="majorBidi" w:cstheme="majorBidi"/>
        </w:rPr>
        <w:t>write:</w:t>
      </w:r>
      <w:r w:rsidR="0004647D">
        <w:rPr>
          <w:rFonts w:asciiTheme="majorBidi" w:hAnsiTheme="majorBidi" w:cstheme="majorBidi"/>
        </w:rPr>
        <w:t xml:space="preserve"> “</w:t>
      </w:r>
      <w:r w:rsidR="0004647D" w:rsidRPr="0004647D">
        <w:rPr>
          <w:rFonts w:asciiTheme="majorBidi" w:hAnsiTheme="majorBidi" w:cstheme="majorBidi"/>
        </w:rPr>
        <w:t>appeal to a modified teleosemantics</w:t>
      </w:r>
      <w:r w:rsidR="00144C59">
        <w:rPr>
          <w:rFonts w:asciiTheme="majorBidi" w:hAnsiTheme="majorBidi" w:cstheme="majorBidi"/>
        </w:rPr>
        <w:t xml:space="preserve"> </w:t>
      </w:r>
      <w:r w:rsidR="0004647D" w:rsidRPr="0004647D">
        <w:rPr>
          <w:rFonts w:asciiTheme="majorBidi" w:hAnsiTheme="majorBidi" w:cstheme="majorBidi"/>
        </w:rPr>
        <w:t xml:space="preserve">is REC’s way of </w:t>
      </w:r>
      <w:r w:rsidR="0004647D">
        <w:rPr>
          <w:rFonts w:asciiTheme="majorBidi" w:hAnsiTheme="majorBidi" w:cstheme="majorBidi"/>
        </w:rPr>
        <w:t>‘</w:t>
      </w:r>
      <w:r w:rsidR="0004647D" w:rsidRPr="0004647D">
        <w:rPr>
          <w:rFonts w:asciiTheme="majorBidi" w:hAnsiTheme="majorBidi" w:cstheme="majorBidi"/>
        </w:rPr>
        <w:t>explaining and understanding a</w:t>
      </w:r>
      <w:r w:rsidR="0004647D">
        <w:rPr>
          <w:rFonts w:asciiTheme="majorBidi" w:hAnsiTheme="majorBidi" w:cstheme="majorBidi"/>
        </w:rPr>
        <w:t xml:space="preserve"> </w:t>
      </w:r>
      <w:r w:rsidR="0004647D" w:rsidRPr="0004647D">
        <w:rPr>
          <w:rFonts w:asciiTheme="majorBidi" w:hAnsiTheme="majorBidi" w:cstheme="majorBidi"/>
        </w:rPr>
        <w:t>contentless mind</w:t>
      </w:r>
      <w:r w:rsidR="0004647D">
        <w:rPr>
          <w:rFonts w:asciiTheme="majorBidi" w:hAnsiTheme="majorBidi" w:cstheme="majorBidi"/>
        </w:rPr>
        <w:t>’</w:t>
      </w:r>
      <w:r w:rsidR="00144C59">
        <w:rPr>
          <w:rFonts w:asciiTheme="majorBidi" w:hAnsiTheme="majorBidi" w:cstheme="majorBidi"/>
        </w:rPr>
        <w:t>”</w:t>
      </w:r>
      <w:r w:rsidR="0004647D" w:rsidRPr="0004647D">
        <w:rPr>
          <w:rFonts w:asciiTheme="majorBidi" w:hAnsiTheme="majorBidi" w:cstheme="majorBidi"/>
        </w:rPr>
        <w:t xml:space="preserve"> (</w:t>
      </w:r>
      <w:r w:rsidR="00F95E49">
        <w:rPr>
          <w:rFonts w:asciiTheme="majorBidi" w:hAnsiTheme="majorBidi" w:cstheme="majorBidi"/>
        </w:rPr>
        <w:t xml:space="preserve">Hutto &amp; Myin </w:t>
      </w:r>
      <w:r w:rsidR="0004647D">
        <w:rPr>
          <w:rFonts w:asciiTheme="majorBidi" w:hAnsiTheme="majorBidi" w:cstheme="majorBidi"/>
        </w:rPr>
        <w:t xml:space="preserve">2017, </w:t>
      </w:r>
      <w:r w:rsidR="00035133">
        <w:rPr>
          <w:rFonts w:asciiTheme="majorBidi" w:hAnsiTheme="majorBidi" w:cstheme="majorBidi"/>
        </w:rPr>
        <w:t xml:space="preserve">p. </w:t>
      </w:r>
      <w:r w:rsidR="0004647D">
        <w:rPr>
          <w:rFonts w:asciiTheme="majorBidi" w:hAnsiTheme="majorBidi" w:cstheme="majorBidi"/>
        </w:rPr>
        <w:t>104)</w:t>
      </w:r>
      <w:r w:rsidR="0004647D" w:rsidRPr="0004647D">
        <w:rPr>
          <w:rFonts w:asciiTheme="majorBidi" w:hAnsiTheme="majorBidi" w:cstheme="majorBidi"/>
        </w:rPr>
        <w:t>.</w:t>
      </w:r>
      <w:r w:rsidR="00C27633">
        <w:rPr>
          <w:rFonts w:asciiTheme="majorBidi" w:hAnsiTheme="majorBidi" w:cstheme="majorBidi"/>
        </w:rPr>
        <w:t xml:space="preserve"> However, </w:t>
      </w:r>
      <w:r w:rsidR="00DF7CA7">
        <w:rPr>
          <w:rFonts w:asciiTheme="majorBidi" w:hAnsiTheme="majorBidi" w:cstheme="majorBidi"/>
        </w:rPr>
        <w:t xml:space="preserve">objectors might </w:t>
      </w:r>
      <w:r w:rsidR="00790A25">
        <w:rPr>
          <w:rFonts w:asciiTheme="majorBidi" w:hAnsiTheme="majorBidi" w:cstheme="majorBidi"/>
        </w:rPr>
        <w:t xml:space="preserve">reasonably </w:t>
      </w:r>
      <w:r w:rsidR="00DF7CA7">
        <w:rPr>
          <w:rFonts w:asciiTheme="majorBidi" w:hAnsiTheme="majorBidi" w:cstheme="majorBidi"/>
        </w:rPr>
        <w:t xml:space="preserve">insist, </w:t>
      </w:r>
      <w:r w:rsidR="007460A1">
        <w:rPr>
          <w:rFonts w:asciiTheme="majorBidi" w:hAnsiTheme="majorBidi" w:cstheme="majorBidi"/>
        </w:rPr>
        <w:t xml:space="preserve">if </w:t>
      </w:r>
      <w:r w:rsidR="0010643F">
        <w:rPr>
          <w:rFonts w:asciiTheme="majorBidi" w:hAnsiTheme="majorBidi" w:cstheme="majorBidi"/>
        </w:rPr>
        <w:t>intentionality</w:t>
      </w:r>
      <w:r w:rsidR="00C27633">
        <w:rPr>
          <w:rFonts w:asciiTheme="majorBidi" w:hAnsiTheme="majorBidi" w:cstheme="majorBidi"/>
        </w:rPr>
        <w:t xml:space="preserve"> plays at best a heuristic </w:t>
      </w:r>
      <w:r w:rsidR="0010643F">
        <w:rPr>
          <w:rFonts w:asciiTheme="majorBidi" w:hAnsiTheme="majorBidi" w:cstheme="majorBidi"/>
        </w:rPr>
        <w:t>role</w:t>
      </w:r>
      <w:r w:rsidR="00C27633">
        <w:rPr>
          <w:rFonts w:asciiTheme="majorBidi" w:hAnsiTheme="majorBidi" w:cstheme="majorBidi"/>
        </w:rPr>
        <w:t xml:space="preserve"> in explaining agents’ cognitive abilities</w:t>
      </w:r>
      <w:r w:rsidR="0010643F">
        <w:rPr>
          <w:rFonts w:asciiTheme="majorBidi" w:hAnsiTheme="majorBidi" w:cstheme="majorBidi"/>
        </w:rPr>
        <w:t xml:space="preserve">, then </w:t>
      </w:r>
      <w:r w:rsidR="00C46233">
        <w:rPr>
          <w:rFonts w:asciiTheme="majorBidi" w:hAnsiTheme="majorBidi" w:cstheme="majorBidi"/>
        </w:rPr>
        <w:t>it</w:t>
      </w:r>
      <w:r w:rsidR="00C27633">
        <w:rPr>
          <w:rFonts w:asciiTheme="majorBidi" w:hAnsiTheme="majorBidi" w:cstheme="majorBidi"/>
        </w:rPr>
        <w:t xml:space="preserve"> is not a fundamental, constitutive feature of cognition</w:t>
      </w:r>
      <w:r w:rsidR="00844D7D">
        <w:rPr>
          <w:rFonts w:asciiTheme="majorBidi" w:hAnsiTheme="majorBidi" w:cstheme="majorBidi"/>
        </w:rPr>
        <w:t xml:space="preserve"> and </w:t>
      </w:r>
      <w:r w:rsidR="00082634">
        <w:rPr>
          <w:rFonts w:asciiTheme="majorBidi" w:hAnsiTheme="majorBidi" w:cstheme="majorBidi"/>
        </w:rPr>
        <w:t xml:space="preserve">does not belong in the definition. </w:t>
      </w:r>
    </w:p>
    <w:p w14:paraId="406A2ACD" w14:textId="7DADFCE3" w:rsidR="00404A0A" w:rsidRDefault="00E7497B" w:rsidP="00857FE0">
      <w:r>
        <w:rPr>
          <w:rFonts w:asciiTheme="majorBidi" w:hAnsiTheme="majorBidi" w:cstheme="majorBidi"/>
        </w:rPr>
        <w:t>Troubling as it is, p</w:t>
      </w:r>
      <w:r w:rsidR="007460A1">
        <w:rPr>
          <w:rFonts w:asciiTheme="majorBidi" w:hAnsiTheme="majorBidi" w:cstheme="majorBidi"/>
        </w:rPr>
        <w:t xml:space="preserve">erhaps this </w:t>
      </w:r>
      <w:r w:rsidR="00082634">
        <w:rPr>
          <w:rFonts w:asciiTheme="majorBidi" w:hAnsiTheme="majorBidi" w:cstheme="majorBidi"/>
        </w:rPr>
        <w:t xml:space="preserve">objection </w:t>
      </w:r>
      <w:r w:rsidR="007460A1">
        <w:rPr>
          <w:rFonts w:asciiTheme="majorBidi" w:hAnsiTheme="majorBidi" w:cstheme="majorBidi"/>
        </w:rPr>
        <w:t>can be met</w:t>
      </w:r>
      <w:r w:rsidR="0010643F">
        <w:rPr>
          <w:rFonts w:asciiTheme="majorBidi" w:hAnsiTheme="majorBidi" w:cstheme="majorBidi"/>
        </w:rPr>
        <w:t xml:space="preserve">. </w:t>
      </w:r>
      <w:r w:rsidR="00DF7CA7">
        <w:t xml:space="preserve">REC advocates </w:t>
      </w:r>
      <w:r w:rsidR="00400463">
        <w:t xml:space="preserve">could </w:t>
      </w:r>
      <w:r w:rsidR="00B43FF5">
        <w:t xml:space="preserve">insist on a </w:t>
      </w:r>
      <w:r w:rsidR="00DF7CA7">
        <w:t>distin</w:t>
      </w:r>
      <w:r w:rsidR="00B43FF5">
        <w:t>ction between</w:t>
      </w:r>
      <w:r w:rsidR="00DF7CA7">
        <w:t xml:space="preserve"> t</w:t>
      </w:r>
      <w:r w:rsidR="00DF7CA7" w:rsidRPr="00806650">
        <w:t xml:space="preserve">wo ways </w:t>
      </w:r>
      <w:r w:rsidR="00E13A77">
        <w:t xml:space="preserve">that </w:t>
      </w:r>
      <w:r w:rsidR="00DF7CA7" w:rsidRPr="00806650">
        <w:t xml:space="preserve">intentionality </w:t>
      </w:r>
      <w:r w:rsidR="00E13A77">
        <w:t xml:space="preserve">might </w:t>
      </w:r>
      <w:r w:rsidR="00DF7CA7">
        <w:t>explain</w:t>
      </w:r>
      <w:r w:rsidR="00DF7CA7" w:rsidRPr="00806650">
        <w:t xml:space="preserve">: </w:t>
      </w:r>
      <w:r w:rsidR="00DF7CA7">
        <w:t xml:space="preserve">(1) as </w:t>
      </w:r>
      <w:r w:rsidR="00DF7CA7" w:rsidRPr="00806650">
        <w:t xml:space="preserve">part of a general, philosophical </w:t>
      </w:r>
      <w:r w:rsidR="006F1CE0">
        <w:t xml:space="preserve">explanation </w:t>
      </w:r>
      <w:r w:rsidR="00DF7CA7" w:rsidRPr="00806650">
        <w:t>of what cognition is</w:t>
      </w:r>
      <w:r w:rsidR="00DF7CA7">
        <w:t>, versus (2)</w:t>
      </w:r>
      <w:r w:rsidR="00DF7CA7" w:rsidRPr="00806650">
        <w:t xml:space="preserve"> </w:t>
      </w:r>
      <w:r w:rsidR="00DF7CA7">
        <w:t xml:space="preserve">as </w:t>
      </w:r>
      <w:r w:rsidR="00DF7CA7" w:rsidRPr="00806650">
        <w:t>part of the explanation of</w:t>
      </w:r>
      <w:r w:rsidR="00467C64">
        <w:t xml:space="preserve"> organisms’ specific </w:t>
      </w:r>
      <w:r w:rsidR="00DF7CA7" w:rsidRPr="00806650">
        <w:t xml:space="preserve">abilities, </w:t>
      </w:r>
      <w:r w:rsidR="00467C64">
        <w:t xml:space="preserve">the way that </w:t>
      </w:r>
      <w:r w:rsidR="00DF7CA7">
        <w:t xml:space="preserve">the appeal to </w:t>
      </w:r>
      <w:r w:rsidR="00B178CD">
        <w:t xml:space="preserve">contentful representations </w:t>
      </w:r>
      <w:r w:rsidR="00467C64">
        <w:t xml:space="preserve">has </w:t>
      </w:r>
      <w:r w:rsidR="00B178CD">
        <w:t xml:space="preserve">often </w:t>
      </w:r>
      <w:r w:rsidR="00467C64">
        <w:t xml:space="preserve">been </w:t>
      </w:r>
      <w:r w:rsidR="00453F6E">
        <w:t xml:space="preserve">thought </w:t>
      </w:r>
      <w:r w:rsidR="00467C64">
        <w:t>to explain</w:t>
      </w:r>
      <w:r w:rsidR="00DF7CA7" w:rsidRPr="00806650">
        <w:t>.</w:t>
      </w:r>
      <w:r w:rsidR="00DF7CA7">
        <w:t xml:space="preserve"> </w:t>
      </w:r>
      <w:r w:rsidR="001D7050">
        <w:t xml:space="preserve">On this </w:t>
      </w:r>
      <w:r w:rsidR="00A65D02">
        <w:t>response</w:t>
      </w:r>
      <w:r w:rsidR="001D7050">
        <w:t xml:space="preserve">, </w:t>
      </w:r>
      <w:r w:rsidR="00D15716">
        <w:t xml:space="preserve">then, </w:t>
      </w:r>
      <w:r w:rsidR="001D7050">
        <w:t xml:space="preserve">talk of intentionality explains in the </w:t>
      </w:r>
      <w:r w:rsidR="0028568F">
        <w:t>philosophical way</w:t>
      </w:r>
      <w:r w:rsidR="001D7050">
        <w:t xml:space="preserve">, </w:t>
      </w:r>
      <w:r w:rsidR="00857FE0">
        <w:t>rather than</w:t>
      </w:r>
      <w:r w:rsidR="003A6BDD">
        <w:t xml:space="preserve"> </w:t>
      </w:r>
      <w:r w:rsidR="00C0797C">
        <w:t>explaining agents’ abilities (or possibly</w:t>
      </w:r>
      <w:r w:rsidR="00540493">
        <w:t>:</w:t>
      </w:r>
      <w:r w:rsidR="00C0797C">
        <w:t xml:space="preserve"> in addition to </w:t>
      </w:r>
      <w:r w:rsidR="00BB3A58">
        <w:t xml:space="preserve">explaining </w:t>
      </w:r>
      <w:r w:rsidR="001B32AD">
        <w:t xml:space="preserve">agents’ </w:t>
      </w:r>
      <w:r w:rsidR="00BB3A58">
        <w:t xml:space="preserve">abilities </w:t>
      </w:r>
      <w:r w:rsidR="00C0797C">
        <w:t xml:space="preserve">in a </w:t>
      </w:r>
      <w:r w:rsidR="00280B45">
        <w:t xml:space="preserve">merely </w:t>
      </w:r>
      <w:r w:rsidR="00C0797C">
        <w:t xml:space="preserve">heuristic </w:t>
      </w:r>
      <w:r w:rsidR="001B32AD">
        <w:t>sense</w:t>
      </w:r>
      <w:r w:rsidR="00C0797C">
        <w:t>)</w:t>
      </w:r>
      <w:r w:rsidR="001D7050">
        <w:t xml:space="preserve">. </w:t>
      </w:r>
      <w:r w:rsidR="00D516E2">
        <w:t>Along similar lines, Hutto and Myin sympat</w:t>
      </w:r>
      <w:r w:rsidR="00127E67">
        <w:t>hize</w:t>
      </w:r>
      <w:r w:rsidR="00D516E2">
        <w:t xml:space="preserve"> </w:t>
      </w:r>
      <w:r w:rsidR="00127E67">
        <w:t xml:space="preserve">with </w:t>
      </w:r>
      <w:r w:rsidR="00D516E2">
        <w:rPr>
          <w:i/>
          <w:iCs/>
        </w:rPr>
        <w:t xml:space="preserve">enactivism </w:t>
      </w:r>
      <w:r w:rsidR="00D516E2" w:rsidRPr="00D516E2">
        <w:rPr>
          <w:i/>
          <w:iCs/>
        </w:rPr>
        <w:t>about intentionality</w:t>
      </w:r>
      <w:r w:rsidR="00D516E2">
        <w:t xml:space="preserve">, </w:t>
      </w:r>
      <w:r w:rsidR="00453F6E">
        <w:t xml:space="preserve">the view </w:t>
      </w:r>
      <w:r w:rsidR="00D516E2">
        <w:t xml:space="preserve">that </w:t>
      </w:r>
      <w:r w:rsidR="003B0456">
        <w:t xml:space="preserve">engaging in </w:t>
      </w:r>
      <w:r w:rsidR="00D516E2">
        <w:t xml:space="preserve">cognition consists in </w:t>
      </w:r>
      <w:r w:rsidR="00A35AC0">
        <w:t>manifesting</w:t>
      </w:r>
      <w:r w:rsidR="001157FB">
        <w:t xml:space="preserve"> </w:t>
      </w:r>
      <w:r w:rsidR="00D516E2">
        <w:t xml:space="preserve">intentionality </w:t>
      </w:r>
      <w:r w:rsidR="003B0456">
        <w:t xml:space="preserve">by interacting with the environment in interest-driven ways </w:t>
      </w:r>
      <w:r w:rsidR="00D516E2">
        <w:t>(</w:t>
      </w:r>
      <w:r w:rsidR="00453F6E">
        <w:t xml:space="preserve">2013, </w:t>
      </w:r>
      <w:r w:rsidR="00D516E2">
        <w:t xml:space="preserve">p. </w:t>
      </w:r>
      <w:r w:rsidR="00453F6E">
        <w:t>36</w:t>
      </w:r>
      <w:r w:rsidR="00D516E2">
        <w:t>).</w:t>
      </w:r>
      <w:r w:rsidR="00D516E2" w:rsidRPr="00A50100">
        <w:t xml:space="preserve"> </w:t>
      </w:r>
      <w:r w:rsidR="000808B6">
        <w:t xml:space="preserve">One might </w:t>
      </w:r>
      <w:r w:rsidR="009A09A0">
        <w:t>read</w:t>
      </w:r>
      <w:r w:rsidR="00086841">
        <w:t xml:space="preserve"> enactivism</w:t>
      </w:r>
      <w:r w:rsidR="009A09A0">
        <w:t xml:space="preserve"> as giving </w:t>
      </w:r>
      <w:r w:rsidR="00453F6E">
        <w:t>a general explanation of what cognition is, without claim</w:t>
      </w:r>
      <w:r w:rsidR="00086841">
        <w:t>ing</w:t>
      </w:r>
      <w:r w:rsidR="00453F6E">
        <w:t xml:space="preserve"> that </w:t>
      </w:r>
      <w:r w:rsidR="0030136C">
        <w:t xml:space="preserve">intentionality plays </w:t>
      </w:r>
      <w:r w:rsidR="00656042">
        <w:t>much of a</w:t>
      </w:r>
      <w:r w:rsidR="0030136C">
        <w:t xml:space="preserve"> role in explaining how </w:t>
      </w:r>
      <w:r w:rsidR="00453F6E">
        <w:t xml:space="preserve">organisms are </w:t>
      </w:r>
      <w:r w:rsidR="0030136C">
        <w:t>able to do things</w:t>
      </w:r>
      <w:r w:rsidR="00453F6E">
        <w:t xml:space="preserve">. </w:t>
      </w:r>
      <w:r w:rsidR="00C1728B">
        <w:t xml:space="preserve">In other words, </w:t>
      </w:r>
      <w:r w:rsidR="0030136C">
        <w:t xml:space="preserve">intentionality explains </w:t>
      </w:r>
      <w:r w:rsidR="00242F37">
        <w:t xml:space="preserve">not how </w:t>
      </w:r>
      <w:r w:rsidR="009A09A0">
        <w:t>organisms’</w:t>
      </w:r>
      <w:r w:rsidR="001157FB">
        <w:t xml:space="preserve"> cognitive</w:t>
      </w:r>
      <w:r w:rsidR="009A09A0">
        <w:t xml:space="preserve"> </w:t>
      </w:r>
      <w:r w:rsidR="0030136C">
        <w:t xml:space="preserve">abilities </w:t>
      </w:r>
      <w:r w:rsidR="00242F37">
        <w:t>work</w:t>
      </w:r>
      <w:r w:rsidR="00C1728B">
        <w:t>,</w:t>
      </w:r>
      <w:r w:rsidR="00242F37">
        <w:t xml:space="preserve"> but </w:t>
      </w:r>
      <w:r w:rsidR="0030136C">
        <w:t xml:space="preserve">what is cognitive about them. </w:t>
      </w:r>
    </w:p>
    <w:p w14:paraId="0FB03FDB" w14:textId="5F0CEC04" w:rsidR="00DF7CA7" w:rsidRDefault="00225D3E" w:rsidP="002F6325">
      <w:r>
        <w:lastRenderedPageBreak/>
        <w:t xml:space="preserve">For their part, objectors might </w:t>
      </w:r>
      <w:r w:rsidR="001A28A9">
        <w:t xml:space="preserve">doubt </w:t>
      </w:r>
      <w:r w:rsidR="00DD6A07">
        <w:t xml:space="preserve">that </w:t>
      </w:r>
      <w:r w:rsidR="00826C01">
        <w:t xml:space="preserve">the concept of </w:t>
      </w:r>
      <w:r w:rsidR="00DD6A07">
        <w:t xml:space="preserve">intentionality </w:t>
      </w:r>
      <w:r>
        <w:t xml:space="preserve">provides </w:t>
      </w:r>
      <w:r w:rsidR="00806821">
        <w:t>great</w:t>
      </w:r>
      <w:r>
        <w:t xml:space="preserve"> </w:t>
      </w:r>
      <w:r w:rsidR="00826C01">
        <w:t>illumination here</w:t>
      </w:r>
      <w:r>
        <w:t>.</w:t>
      </w:r>
      <w:r w:rsidR="00DD6A07">
        <w:t xml:space="preserve"> </w:t>
      </w:r>
      <w:r>
        <w:t>W</w:t>
      </w:r>
      <w:r w:rsidR="00DD6A07">
        <w:t xml:space="preserve">hy not </w:t>
      </w:r>
      <w:r w:rsidR="00DC35F9">
        <w:t>simply</w:t>
      </w:r>
      <w:r w:rsidR="0027154D">
        <w:t xml:space="preserve"> </w:t>
      </w:r>
      <w:r w:rsidR="00DD6A07">
        <w:t xml:space="preserve">say that cognition consists in interacting with the environment in interest-driven ways? </w:t>
      </w:r>
      <w:r w:rsidR="00F50F1E">
        <w:t xml:space="preserve">What does it add to say that this creates about-ness? </w:t>
      </w:r>
      <w:r w:rsidR="00826C01">
        <w:t xml:space="preserve">A </w:t>
      </w:r>
      <w:r w:rsidR="00C01A7E">
        <w:t>second</w:t>
      </w:r>
      <w:r w:rsidR="00826C01">
        <w:t xml:space="preserve"> </w:t>
      </w:r>
      <w:r w:rsidR="00AE21AE">
        <w:t>objection</w:t>
      </w:r>
      <w:r w:rsidR="00DF5AF1">
        <w:t xml:space="preserve">, </w:t>
      </w:r>
      <w:r w:rsidR="00AE21AE">
        <w:t>as far as it goes</w:t>
      </w:r>
      <w:r w:rsidR="00DF5AF1">
        <w:t xml:space="preserve">, </w:t>
      </w:r>
      <w:r w:rsidR="00826C01">
        <w:t xml:space="preserve">is that </w:t>
      </w:r>
      <w:r w:rsidR="00983DF7">
        <w:t>the view on offer</w:t>
      </w:r>
      <w:r w:rsidR="00826C01">
        <w:t xml:space="preserve"> arguably </w:t>
      </w:r>
      <w:r w:rsidR="005A7FC5">
        <w:t xml:space="preserve">does </w:t>
      </w:r>
      <w:r w:rsidR="00826C01">
        <w:t>relinquish the idea that teleosemiotics serves the purposes of cognitive science</w:t>
      </w:r>
      <w:r w:rsidR="007E5F68">
        <w:t xml:space="preserve">, given that the latter </w:t>
      </w:r>
      <w:r w:rsidR="005B1FC5">
        <w:t>seems</w:t>
      </w:r>
      <w:r w:rsidR="007E5F68">
        <w:t xml:space="preserve"> primarily concerned with explaining abilities</w:t>
      </w:r>
      <w:r w:rsidR="00826C01">
        <w:t xml:space="preserve">. </w:t>
      </w:r>
      <w:r w:rsidR="00F442CB">
        <w:t>However, perhaps</w:t>
      </w:r>
      <w:r w:rsidR="00385BCE">
        <w:t xml:space="preserve"> </w:t>
      </w:r>
      <w:r w:rsidR="00105BB1">
        <w:t>the</w:t>
      </w:r>
      <w:r w:rsidR="00EF56A8">
        <w:t xml:space="preserve">se </w:t>
      </w:r>
      <w:r w:rsidR="00596C60">
        <w:t>objections</w:t>
      </w:r>
      <w:r w:rsidR="006A5A4A">
        <w:t xml:space="preserve"> </w:t>
      </w:r>
      <w:r w:rsidR="00596C60">
        <w:t>can be met</w:t>
      </w:r>
      <w:r w:rsidR="006F1711">
        <w:t xml:space="preserve">. </w:t>
      </w:r>
      <w:r w:rsidR="00E43661">
        <w:t xml:space="preserve">One </w:t>
      </w:r>
      <w:r w:rsidR="00264F17">
        <w:t>interesting possibility</w:t>
      </w:r>
      <w:r w:rsidR="00E43661">
        <w:t xml:space="preserve"> is that </w:t>
      </w:r>
      <w:r w:rsidR="003F14F6">
        <w:t xml:space="preserve">framing matters in terms of intentionality serves </w:t>
      </w:r>
      <w:r w:rsidR="001E66BF">
        <w:t xml:space="preserve">as a bridge between </w:t>
      </w:r>
      <w:r w:rsidR="002F6325">
        <w:t xml:space="preserve">(a) </w:t>
      </w:r>
      <w:r w:rsidR="005C012F">
        <w:t xml:space="preserve">biological and information-theoretic </w:t>
      </w:r>
      <w:r w:rsidR="003F14F6">
        <w:t xml:space="preserve">descriptions of agents </w:t>
      </w:r>
      <w:r w:rsidR="001E66BF">
        <w:t xml:space="preserve">and </w:t>
      </w:r>
      <w:r w:rsidR="002F6325">
        <w:t xml:space="preserve">(b) </w:t>
      </w:r>
      <w:r w:rsidR="003F14F6">
        <w:t xml:space="preserve">more </w:t>
      </w:r>
      <w:r w:rsidR="007C5E7E">
        <w:t>colloquial</w:t>
      </w:r>
      <w:r w:rsidR="003F14F6">
        <w:t xml:space="preserve"> characterizations. And as for the second problem, </w:t>
      </w:r>
      <w:r w:rsidR="006F1711" w:rsidRPr="00870026">
        <w:t>Hutto and Myin</w:t>
      </w:r>
      <w:r w:rsidR="006F1711">
        <w:t xml:space="preserve"> claim</w:t>
      </w:r>
      <w:r w:rsidR="006F1711" w:rsidRPr="00870026">
        <w:t xml:space="preserve"> that the explanation problem poses little danger to teleosemantics, because teleosem</w:t>
      </w:r>
      <w:r w:rsidR="006F1711">
        <w:t xml:space="preserve">antics is not out to serve the purposes of cognitive science in the first place (pp. 111–2). </w:t>
      </w:r>
      <w:r w:rsidR="00EE09B8">
        <w:t>So, p</w:t>
      </w:r>
      <w:r w:rsidR="006F1711">
        <w:t xml:space="preserve">erhaps </w:t>
      </w:r>
      <w:r w:rsidR="00D220B4">
        <w:t xml:space="preserve">they would happily </w:t>
      </w:r>
      <w:r w:rsidR="0014124F">
        <w:t>concede</w:t>
      </w:r>
      <w:r w:rsidR="00D220B4">
        <w:t xml:space="preserve"> </w:t>
      </w:r>
      <w:r w:rsidR="006F1711">
        <w:t xml:space="preserve">the same </w:t>
      </w:r>
      <w:r w:rsidR="002442A0">
        <w:t>for</w:t>
      </w:r>
      <w:r w:rsidR="00982835">
        <w:t xml:space="preserve"> </w:t>
      </w:r>
      <w:r w:rsidR="006F1711">
        <w:t>teleosemiotics.</w:t>
      </w:r>
      <w:r w:rsidR="00385BCE">
        <w:t xml:space="preserve"> </w:t>
      </w:r>
      <w:r w:rsidR="00963906">
        <w:t>At any rate,</w:t>
      </w:r>
      <w:r w:rsidR="00767C9D">
        <w:t xml:space="preserve"> </w:t>
      </w:r>
      <w:r w:rsidR="00DF7CA7">
        <w:t xml:space="preserve">I leave </w:t>
      </w:r>
      <w:r w:rsidR="00826C01">
        <w:t xml:space="preserve">further development of this intriguing position </w:t>
      </w:r>
      <w:r w:rsidR="00DF7CA7">
        <w:t xml:space="preserve">to advocates of REC. </w:t>
      </w:r>
    </w:p>
    <w:p w14:paraId="4DC7FB9B" w14:textId="2972BFE6" w:rsidR="0087556C" w:rsidRPr="009E6E69" w:rsidRDefault="00DF7CA7" w:rsidP="003B2579">
      <w:r>
        <w:t>A different response</w:t>
      </w:r>
      <w:r w:rsidR="000E0A6A">
        <w:t xml:space="preserve"> </w:t>
      </w:r>
      <w:r>
        <w:rPr>
          <w:rFonts w:asciiTheme="majorBidi" w:hAnsiTheme="majorBidi" w:cstheme="majorBidi"/>
        </w:rPr>
        <w:t xml:space="preserve">is for </w:t>
      </w:r>
      <w:r w:rsidR="00082634">
        <w:rPr>
          <w:rFonts w:asciiTheme="majorBidi" w:hAnsiTheme="majorBidi" w:cstheme="majorBidi"/>
        </w:rPr>
        <w:t>REC</w:t>
      </w:r>
      <w:r w:rsidR="0010643F">
        <w:rPr>
          <w:rFonts w:asciiTheme="majorBidi" w:hAnsiTheme="majorBidi" w:cstheme="majorBidi"/>
        </w:rPr>
        <w:t xml:space="preserve"> </w:t>
      </w:r>
      <w:r>
        <w:rPr>
          <w:rFonts w:asciiTheme="majorBidi" w:hAnsiTheme="majorBidi" w:cstheme="majorBidi"/>
        </w:rPr>
        <w:t xml:space="preserve">to </w:t>
      </w:r>
      <w:r w:rsidR="0078643A">
        <w:rPr>
          <w:rFonts w:asciiTheme="majorBidi" w:hAnsiTheme="majorBidi" w:cstheme="majorBidi"/>
        </w:rPr>
        <w:t>offer</w:t>
      </w:r>
      <w:r w:rsidR="00E7497B">
        <w:rPr>
          <w:rFonts w:asciiTheme="majorBidi" w:hAnsiTheme="majorBidi" w:cstheme="majorBidi"/>
        </w:rPr>
        <w:t xml:space="preserve"> </w:t>
      </w:r>
      <w:r w:rsidR="008A66D4">
        <w:rPr>
          <w:rFonts w:asciiTheme="majorBidi" w:hAnsiTheme="majorBidi" w:cstheme="majorBidi"/>
        </w:rPr>
        <w:t>its</w:t>
      </w:r>
      <w:r w:rsidR="00082634">
        <w:rPr>
          <w:rFonts w:asciiTheme="majorBidi" w:hAnsiTheme="majorBidi" w:cstheme="majorBidi"/>
        </w:rPr>
        <w:t xml:space="preserve"> </w:t>
      </w:r>
      <w:r w:rsidR="0010643F">
        <w:rPr>
          <w:rFonts w:asciiTheme="majorBidi" w:hAnsiTheme="majorBidi" w:cstheme="majorBidi"/>
        </w:rPr>
        <w:t xml:space="preserve">definition </w:t>
      </w:r>
      <w:r w:rsidR="008A66D4">
        <w:rPr>
          <w:rFonts w:asciiTheme="majorBidi" w:hAnsiTheme="majorBidi" w:cstheme="majorBidi"/>
        </w:rPr>
        <w:t xml:space="preserve">of cognition </w:t>
      </w:r>
      <w:r w:rsidR="00082634">
        <w:rPr>
          <w:rFonts w:asciiTheme="majorBidi" w:hAnsiTheme="majorBidi" w:cstheme="majorBidi"/>
        </w:rPr>
        <w:t>in a</w:t>
      </w:r>
      <w:r w:rsidR="0007769D">
        <w:rPr>
          <w:rFonts w:asciiTheme="majorBidi" w:hAnsiTheme="majorBidi" w:cstheme="majorBidi"/>
        </w:rPr>
        <w:t xml:space="preserve"> </w:t>
      </w:r>
      <w:r w:rsidR="00CC14EC">
        <w:rPr>
          <w:rFonts w:asciiTheme="majorBidi" w:hAnsiTheme="majorBidi" w:cstheme="majorBidi"/>
        </w:rPr>
        <w:t>pragmati</w:t>
      </w:r>
      <w:r w:rsidR="003B5296">
        <w:rPr>
          <w:rFonts w:asciiTheme="majorBidi" w:hAnsiTheme="majorBidi" w:cstheme="majorBidi"/>
        </w:rPr>
        <w:t>c</w:t>
      </w:r>
      <w:r w:rsidR="00082634">
        <w:rPr>
          <w:rFonts w:asciiTheme="majorBidi" w:hAnsiTheme="majorBidi" w:cstheme="majorBidi"/>
        </w:rPr>
        <w:t xml:space="preserve"> rather than explanatory </w:t>
      </w:r>
      <w:r w:rsidR="00E7497B">
        <w:rPr>
          <w:rFonts w:asciiTheme="majorBidi" w:hAnsiTheme="majorBidi" w:cstheme="majorBidi"/>
        </w:rPr>
        <w:t>spirit</w:t>
      </w:r>
      <w:r w:rsidR="00082634">
        <w:rPr>
          <w:rFonts w:asciiTheme="majorBidi" w:hAnsiTheme="majorBidi" w:cstheme="majorBidi"/>
        </w:rPr>
        <w:t>. That is</w:t>
      </w:r>
      <w:r w:rsidR="00E7497B">
        <w:rPr>
          <w:rFonts w:asciiTheme="majorBidi" w:hAnsiTheme="majorBidi" w:cstheme="majorBidi"/>
        </w:rPr>
        <w:t>:</w:t>
      </w:r>
      <w:r w:rsidR="00082634">
        <w:rPr>
          <w:rFonts w:asciiTheme="majorBidi" w:hAnsiTheme="majorBidi" w:cstheme="majorBidi"/>
        </w:rPr>
        <w:t xml:space="preserve"> the definition does </w:t>
      </w:r>
      <w:r w:rsidR="0010643F">
        <w:rPr>
          <w:rFonts w:asciiTheme="majorBidi" w:hAnsiTheme="majorBidi" w:cstheme="majorBidi"/>
        </w:rPr>
        <w:t>not</w:t>
      </w:r>
      <w:r w:rsidR="004C613F">
        <w:rPr>
          <w:rFonts w:asciiTheme="majorBidi" w:hAnsiTheme="majorBidi" w:cstheme="majorBidi"/>
        </w:rPr>
        <w:t xml:space="preserve"> </w:t>
      </w:r>
      <w:r w:rsidR="00C07F9C">
        <w:rPr>
          <w:rFonts w:asciiTheme="majorBidi" w:hAnsiTheme="majorBidi" w:cstheme="majorBidi"/>
        </w:rPr>
        <w:t>provid</w:t>
      </w:r>
      <w:r w:rsidR="00082634">
        <w:rPr>
          <w:rFonts w:asciiTheme="majorBidi" w:hAnsiTheme="majorBidi" w:cstheme="majorBidi"/>
        </w:rPr>
        <w:t>e</w:t>
      </w:r>
      <w:r w:rsidR="00C07F9C">
        <w:rPr>
          <w:rFonts w:asciiTheme="majorBidi" w:hAnsiTheme="majorBidi" w:cstheme="majorBidi"/>
        </w:rPr>
        <w:t xml:space="preserve"> </w:t>
      </w:r>
      <w:r w:rsidR="00C71FE7">
        <w:rPr>
          <w:rFonts w:asciiTheme="majorBidi" w:hAnsiTheme="majorBidi" w:cstheme="majorBidi"/>
        </w:rPr>
        <w:t>an explanation of what cognition (as antecedently understood</w:t>
      </w:r>
      <w:r w:rsidR="002A5019">
        <w:rPr>
          <w:rFonts w:asciiTheme="majorBidi" w:hAnsiTheme="majorBidi" w:cstheme="majorBidi"/>
        </w:rPr>
        <w:t>, however dimly</w:t>
      </w:r>
      <w:r w:rsidR="00C71FE7">
        <w:rPr>
          <w:rFonts w:asciiTheme="majorBidi" w:hAnsiTheme="majorBidi" w:cstheme="majorBidi"/>
        </w:rPr>
        <w:t xml:space="preserve">) </w:t>
      </w:r>
      <w:r w:rsidR="00346C8E">
        <w:rPr>
          <w:rFonts w:asciiTheme="majorBidi" w:hAnsiTheme="majorBidi" w:cstheme="majorBidi"/>
        </w:rPr>
        <w:t>is</w:t>
      </w:r>
      <w:r w:rsidR="00C71FE7">
        <w:rPr>
          <w:rFonts w:asciiTheme="majorBidi" w:hAnsiTheme="majorBidi" w:cstheme="majorBidi"/>
        </w:rPr>
        <w:t xml:space="preserve">, but rather </w:t>
      </w:r>
      <w:r w:rsidR="00082634">
        <w:rPr>
          <w:rFonts w:asciiTheme="majorBidi" w:hAnsiTheme="majorBidi" w:cstheme="majorBidi"/>
        </w:rPr>
        <w:t xml:space="preserve">stipulates </w:t>
      </w:r>
      <w:r w:rsidR="007C1C71">
        <w:rPr>
          <w:rFonts w:asciiTheme="majorBidi" w:hAnsiTheme="majorBidi" w:cstheme="majorBidi"/>
        </w:rPr>
        <w:t xml:space="preserve">what </w:t>
      </w:r>
      <w:r w:rsidR="00C71FE7">
        <w:rPr>
          <w:rFonts w:asciiTheme="majorBidi" w:hAnsiTheme="majorBidi" w:cstheme="majorBidi"/>
        </w:rPr>
        <w:t xml:space="preserve">one is </w:t>
      </w:r>
      <w:r w:rsidR="007C1C71">
        <w:rPr>
          <w:rFonts w:asciiTheme="majorBidi" w:hAnsiTheme="majorBidi" w:cstheme="majorBidi"/>
        </w:rPr>
        <w:t xml:space="preserve">henceforth to mean by ‘cognition’. </w:t>
      </w:r>
      <w:r w:rsidR="00AA42D8">
        <w:rPr>
          <w:rFonts w:asciiTheme="majorBidi" w:hAnsiTheme="majorBidi" w:cstheme="majorBidi"/>
        </w:rPr>
        <w:t>Advocates of REC would argue that th</w:t>
      </w:r>
      <w:r w:rsidR="00D02155">
        <w:rPr>
          <w:rFonts w:asciiTheme="majorBidi" w:hAnsiTheme="majorBidi" w:cstheme="majorBidi"/>
        </w:rPr>
        <w:t>eir</w:t>
      </w:r>
      <w:r w:rsidR="00AA42D8">
        <w:rPr>
          <w:rFonts w:asciiTheme="majorBidi" w:hAnsiTheme="majorBidi" w:cstheme="majorBidi"/>
        </w:rPr>
        <w:t xml:space="preserve"> stipulation is </w:t>
      </w:r>
      <w:r w:rsidR="00E7497B">
        <w:rPr>
          <w:rFonts w:asciiTheme="majorBidi" w:hAnsiTheme="majorBidi" w:cstheme="majorBidi"/>
        </w:rPr>
        <w:t>felicitous</w:t>
      </w:r>
      <w:r w:rsidR="00D02155">
        <w:rPr>
          <w:rFonts w:asciiTheme="majorBidi" w:hAnsiTheme="majorBidi" w:cstheme="majorBidi"/>
        </w:rPr>
        <w:t>,</w:t>
      </w:r>
      <w:r w:rsidR="00AA42D8">
        <w:rPr>
          <w:rFonts w:asciiTheme="majorBidi" w:hAnsiTheme="majorBidi" w:cstheme="majorBidi"/>
        </w:rPr>
        <w:t xml:space="preserve"> in that it proves useful for </w:t>
      </w:r>
      <w:r w:rsidR="007C1C71">
        <w:rPr>
          <w:rFonts w:asciiTheme="majorBidi" w:hAnsiTheme="majorBidi" w:cstheme="majorBidi"/>
        </w:rPr>
        <w:t>demarcat</w:t>
      </w:r>
      <w:r w:rsidR="00AA42D8">
        <w:rPr>
          <w:rFonts w:asciiTheme="majorBidi" w:hAnsiTheme="majorBidi" w:cstheme="majorBidi"/>
        </w:rPr>
        <w:t>ing</w:t>
      </w:r>
      <w:r w:rsidR="007C1C71">
        <w:rPr>
          <w:rFonts w:asciiTheme="majorBidi" w:hAnsiTheme="majorBidi" w:cstheme="majorBidi"/>
        </w:rPr>
        <w:t xml:space="preserve"> </w:t>
      </w:r>
      <w:r w:rsidR="0039723E">
        <w:rPr>
          <w:rFonts w:asciiTheme="majorBidi" w:hAnsiTheme="majorBidi" w:cstheme="majorBidi"/>
        </w:rPr>
        <w:t xml:space="preserve">a </w:t>
      </w:r>
      <w:r w:rsidR="0017638F">
        <w:rPr>
          <w:rFonts w:asciiTheme="majorBidi" w:hAnsiTheme="majorBidi" w:cstheme="majorBidi"/>
        </w:rPr>
        <w:t xml:space="preserve">range </w:t>
      </w:r>
      <w:r w:rsidR="0039723E">
        <w:rPr>
          <w:rFonts w:asciiTheme="majorBidi" w:hAnsiTheme="majorBidi" w:cstheme="majorBidi"/>
        </w:rPr>
        <w:t xml:space="preserve">of </w:t>
      </w:r>
      <w:r w:rsidR="007C1C71" w:rsidRPr="006C58C6">
        <w:rPr>
          <w:rFonts w:asciiTheme="majorBidi" w:hAnsiTheme="majorBidi" w:cstheme="majorBidi"/>
        </w:rPr>
        <w:t xml:space="preserve">phenomena </w:t>
      </w:r>
      <w:r w:rsidR="0039723E">
        <w:rPr>
          <w:rFonts w:asciiTheme="majorBidi" w:hAnsiTheme="majorBidi" w:cstheme="majorBidi"/>
        </w:rPr>
        <w:t>that are susceptible to informative generalizations</w:t>
      </w:r>
      <w:r w:rsidR="00C71FE7">
        <w:rPr>
          <w:rFonts w:asciiTheme="majorBidi" w:hAnsiTheme="majorBidi" w:cstheme="majorBidi"/>
        </w:rPr>
        <w:t>,</w:t>
      </w:r>
      <w:r w:rsidR="0039723E">
        <w:rPr>
          <w:rFonts w:asciiTheme="majorBidi" w:hAnsiTheme="majorBidi" w:cstheme="majorBidi"/>
        </w:rPr>
        <w:t xml:space="preserve"> and that include </w:t>
      </w:r>
      <w:r w:rsidR="005302BA">
        <w:rPr>
          <w:rFonts w:asciiTheme="majorBidi" w:hAnsiTheme="majorBidi" w:cstheme="majorBidi"/>
        </w:rPr>
        <w:t xml:space="preserve">certain </w:t>
      </w:r>
      <w:r w:rsidR="0039723E">
        <w:rPr>
          <w:rFonts w:asciiTheme="majorBidi" w:hAnsiTheme="majorBidi" w:cstheme="majorBidi"/>
        </w:rPr>
        <w:t xml:space="preserve">canonical </w:t>
      </w:r>
      <w:r w:rsidR="00BB32C9">
        <w:rPr>
          <w:rFonts w:asciiTheme="majorBidi" w:hAnsiTheme="majorBidi" w:cstheme="majorBidi"/>
        </w:rPr>
        <w:t>examples</w:t>
      </w:r>
      <w:r w:rsidR="005C6CD5">
        <w:rPr>
          <w:rFonts w:asciiTheme="majorBidi" w:hAnsiTheme="majorBidi" w:cstheme="majorBidi"/>
        </w:rPr>
        <w:t>, such as visual perception</w:t>
      </w:r>
      <w:r w:rsidR="007C1C71" w:rsidRPr="006C58C6">
        <w:rPr>
          <w:rFonts w:asciiTheme="majorBidi" w:hAnsiTheme="majorBidi" w:cstheme="majorBidi"/>
        </w:rPr>
        <w:t xml:space="preserve">. </w:t>
      </w:r>
      <w:r w:rsidR="00042474">
        <w:rPr>
          <w:rFonts w:asciiTheme="majorBidi" w:hAnsiTheme="majorBidi" w:cstheme="majorBidi"/>
        </w:rPr>
        <w:t xml:space="preserve">One might capture </w:t>
      </w:r>
      <w:r w:rsidR="00680C4D">
        <w:rPr>
          <w:rFonts w:asciiTheme="majorBidi" w:hAnsiTheme="majorBidi" w:cstheme="majorBidi"/>
        </w:rPr>
        <w:t xml:space="preserve">this </w:t>
      </w:r>
      <w:r w:rsidR="001F636D">
        <w:rPr>
          <w:rFonts w:asciiTheme="majorBidi" w:hAnsiTheme="majorBidi" w:cstheme="majorBidi"/>
        </w:rPr>
        <w:t xml:space="preserve">outlook </w:t>
      </w:r>
      <w:r w:rsidR="00042474">
        <w:rPr>
          <w:rFonts w:asciiTheme="majorBidi" w:hAnsiTheme="majorBidi" w:cstheme="majorBidi"/>
        </w:rPr>
        <w:t>with the slogan,</w:t>
      </w:r>
      <w:r w:rsidR="00680C4D">
        <w:rPr>
          <w:rFonts w:asciiTheme="majorBidi" w:hAnsiTheme="majorBidi" w:cstheme="majorBidi"/>
        </w:rPr>
        <w:t xml:space="preserve"> </w:t>
      </w:r>
      <w:r w:rsidR="00042474">
        <w:rPr>
          <w:rFonts w:asciiTheme="majorBidi" w:hAnsiTheme="majorBidi" w:cstheme="majorBidi"/>
        </w:rPr>
        <w:t>“</w:t>
      </w:r>
      <w:r w:rsidR="00D70C8D">
        <w:rPr>
          <w:rFonts w:asciiTheme="majorBidi" w:hAnsiTheme="majorBidi" w:cstheme="majorBidi"/>
        </w:rPr>
        <w:t>intentionality unif</w:t>
      </w:r>
      <w:r w:rsidR="00FB622D">
        <w:rPr>
          <w:rFonts w:asciiTheme="majorBidi" w:hAnsiTheme="majorBidi" w:cstheme="majorBidi"/>
        </w:rPr>
        <w:t>ies</w:t>
      </w:r>
      <w:r w:rsidR="00D70C8D">
        <w:rPr>
          <w:rFonts w:asciiTheme="majorBidi" w:hAnsiTheme="majorBidi" w:cstheme="majorBidi"/>
        </w:rPr>
        <w:t xml:space="preserve"> </w:t>
      </w:r>
      <w:r w:rsidR="00E51F59">
        <w:rPr>
          <w:rFonts w:asciiTheme="majorBidi" w:hAnsiTheme="majorBidi" w:cstheme="majorBidi"/>
        </w:rPr>
        <w:t xml:space="preserve">without </w:t>
      </w:r>
      <w:r w:rsidR="00D70C8D">
        <w:rPr>
          <w:rFonts w:asciiTheme="majorBidi" w:hAnsiTheme="majorBidi" w:cstheme="majorBidi"/>
        </w:rPr>
        <w:t>explain</w:t>
      </w:r>
      <w:r w:rsidR="00E51F59">
        <w:rPr>
          <w:rFonts w:asciiTheme="majorBidi" w:hAnsiTheme="majorBidi" w:cstheme="majorBidi"/>
        </w:rPr>
        <w:t>ing</w:t>
      </w:r>
      <w:r w:rsidR="00042474">
        <w:rPr>
          <w:rFonts w:asciiTheme="majorBidi" w:hAnsiTheme="majorBidi" w:cstheme="majorBidi"/>
        </w:rPr>
        <w:t>”</w:t>
      </w:r>
      <w:r w:rsidR="00D70C8D">
        <w:rPr>
          <w:rFonts w:asciiTheme="majorBidi" w:hAnsiTheme="majorBidi" w:cstheme="majorBidi"/>
        </w:rPr>
        <w:t xml:space="preserve">. </w:t>
      </w:r>
      <w:r w:rsidR="008D3C2C">
        <w:rPr>
          <w:rFonts w:asciiTheme="majorBidi" w:hAnsiTheme="majorBidi" w:cstheme="majorBidi"/>
        </w:rPr>
        <w:t xml:space="preserve">Compared </w:t>
      </w:r>
      <w:r w:rsidR="001F636D">
        <w:rPr>
          <w:rFonts w:asciiTheme="majorBidi" w:hAnsiTheme="majorBidi" w:cstheme="majorBidi"/>
        </w:rPr>
        <w:t>to</w:t>
      </w:r>
      <w:r w:rsidR="008D3C2C">
        <w:rPr>
          <w:rFonts w:asciiTheme="majorBidi" w:hAnsiTheme="majorBidi" w:cstheme="majorBidi"/>
        </w:rPr>
        <w:t xml:space="preserve"> the way that Hutto and Myin </w:t>
      </w:r>
      <w:r w:rsidR="007513D3">
        <w:rPr>
          <w:rFonts w:asciiTheme="majorBidi" w:hAnsiTheme="majorBidi" w:cstheme="majorBidi"/>
        </w:rPr>
        <w:t xml:space="preserve">often </w:t>
      </w:r>
      <w:r w:rsidR="008D3C2C">
        <w:rPr>
          <w:rFonts w:asciiTheme="majorBidi" w:hAnsiTheme="majorBidi" w:cstheme="majorBidi"/>
        </w:rPr>
        <w:t xml:space="preserve">present matters, this </w:t>
      </w:r>
      <w:r w:rsidR="003B2579">
        <w:rPr>
          <w:rFonts w:asciiTheme="majorBidi" w:hAnsiTheme="majorBidi" w:cstheme="majorBidi"/>
        </w:rPr>
        <w:t xml:space="preserve">view </w:t>
      </w:r>
      <w:r w:rsidR="008D3C2C">
        <w:rPr>
          <w:rFonts w:asciiTheme="majorBidi" w:hAnsiTheme="majorBidi" w:cstheme="majorBidi"/>
        </w:rPr>
        <w:t>dramatically reconceptualiz</w:t>
      </w:r>
      <w:r w:rsidR="00584D6C">
        <w:rPr>
          <w:rFonts w:asciiTheme="majorBidi" w:hAnsiTheme="majorBidi" w:cstheme="majorBidi"/>
        </w:rPr>
        <w:t>es</w:t>
      </w:r>
      <w:r w:rsidR="008D3C2C">
        <w:rPr>
          <w:rFonts w:asciiTheme="majorBidi" w:hAnsiTheme="majorBidi" w:cstheme="majorBidi"/>
        </w:rPr>
        <w:t xml:space="preserve"> the role of intentionality</w:t>
      </w:r>
      <w:r w:rsidR="00584D6C">
        <w:rPr>
          <w:rFonts w:asciiTheme="majorBidi" w:hAnsiTheme="majorBidi" w:cstheme="majorBidi"/>
        </w:rPr>
        <w:t xml:space="preserve"> in cognitive science</w:t>
      </w:r>
      <w:r w:rsidR="005961C7">
        <w:rPr>
          <w:rFonts w:asciiTheme="majorBidi" w:hAnsiTheme="majorBidi" w:cstheme="majorBidi"/>
        </w:rPr>
        <w:t>.</w:t>
      </w:r>
      <w:r w:rsidR="008D3C2C">
        <w:rPr>
          <w:rFonts w:asciiTheme="majorBidi" w:hAnsiTheme="majorBidi" w:cstheme="majorBidi"/>
        </w:rPr>
        <w:t xml:space="preserve"> </w:t>
      </w:r>
      <w:r w:rsidR="005961C7">
        <w:rPr>
          <w:rFonts w:asciiTheme="majorBidi" w:hAnsiTheme="majorBidi" w:cstheme="majorBidi"/>
        </w:rPr>
        <w:t>B</w:t>
      </w:r>
      <w:r w:rsidR="008D3C2C">
        <w:rPr>
          <w:rFonts w:asciiTheme="majorBidi" w:hAnsiTheme="majorBidi" w:cstheme="majorBidi"/>
        </w:rPr>
        <w:t xml:space="preserve">ut </w:t>
      </w:r>
      <w:r w:rsidR="00584D6C">
        <w:rPr>
          <w:rFonts w:asciiTheme="majorBidi" w:hAnsiTheme="majorBidi" w:cstheme="majorBidi"/>
        </w:rPr>
        <w:t xml:space="preserve">the </w:t>
      </w:r>
      <w:r w:rsidR="003B2579">
        <w:rPr>
          <w:rFonts w:asciiTheme="majorBidi" w:hAnsiTheme="majorBidi" w:cstheme="majorBidi"/>
        </w:rPr>
        <w:t xml:space="preserve">view </w:t>
      </w:r>
      <w:r w:rsidR="00191308">
        <w:rPr>
          <w:rFonts w:asciiTheme="majorBidi" w:hAnsiTheme="majorBidi" w:cstheme="majorBidi"/>
        </w:rPr>
        <w:t>might prove defensible n</w:t>
      </w:r>
      <w:r w:rsidR="008D3C2C">
        <w:rPr>
          <w:rFonts w:asciiTheme="majorBidi" w:hAnsiTheme="majorBidi" w:cstheme="majorBidi"/>
        </w:rPr>
        <w:t xml:space="preserve">onetheless. </w:t>
      </w:r>
    </w:p>
    <w:p w14:paraId="1B632AED" w14:textId="64124E24" w:rsidR="001E4997" w:rsidRDefault="00A21813" w:rsidP="007D1903">
      <w:r>
        <w:t xml:space="preserve">Before </w:t>
      </w:r>
      <w:r w:rsidR="007548BF">
        <w:t>leaving</w:t>
      </w:r>
      <w:r w:rsidR="00244B6B">
        <w:t xml:space="preserve"> </w:t>
      </w:r>
      <w:proofErr w:type="spellStart"/>
      <w:r w:rsidR="00244B6B">
        <w:t>teleo</w:t>
      </w:r>
      <w:proofErr w:type="spellEnd"/>
      <w:r w:rsidR="00244B6B">
        <w:t>-approaches</w:t>
      </w:r>
      <w:r>
        <w:t>, l</w:t>
      </w:r>
      <w:r w:rsidR="005D2406">
        <w:t xml:space="preserve">et us </w:t>
      </w:r>
      <w:r w:rsidR="007548BF">
        <w:t xml:space="preserve">recall </w:t>
      </w:r>
      <w:r w:rsidR="00D47EC3">
        <w:t>the big picture</w:t>
      </w:r>
      <w:r w:rsidR="005D2406">
        <w:t>.</w:t>
      </w:r>
      <w:r w:rsidR="00D47EC3">
        <w:t xml:space="preserve"> </w:t>
      </w:r>
      <w:r w:rsidR="005D2406">
        <w:t>I</w:t>
      </w:r>
      <w:r w:rsidR="00D47EC3">
        <w:t xml:space="preserve">n </w:t>
      </w:r>
      <w:r w:rsidR="008003B3">
        <w:t>this section</w:t>
      </w:r>
      <w:r w:rsidR="00D47EC3">
        <w:t xml:space="preserve">, I </w:t>
      </w:r>
      <w:r w:rsidR="0076714A">
        <w:t xml:space="preserve">presented teleosemantics, </w:t>
      </w:r>
      <w:r w:rsidR="00B025AE">
        <w:t xml:space="preserve">the project of defining </w:t>
      </w:r>
      <w:r w:rsidR="00D872F9">
        <w:t>content-possession</w:t>
      </w:r>
      <w:r w:rsidR="00B025AE">
        <w:t xml:space="preserve"> in terms of biological function. </w:t>
      </w:r>
      <w:r w:rsidR="00843D37">
        <w:t>We saw that w</w:t>
      </w:r>
      <w:r w:rsidR="00B025AE">
        <w:t xml:space="preserve">hile </w:t>
      </w:r>
      <w:r w:rsidR="0076714A">
        <w:t xml:space="preserve">Hutto and Myin </w:t>
      </w:r>
      <w:r w:rsidR="00B025AE">
        <w:t xml:space="preserve">reject teleosemantics, they favor teleosemiotics, which </w:t>
      </w:r>
      <w:r w:rsidR="00F64CCD">
        <w:t>appeals to</w:t>
      </w:r>
      <w:r w:rsidR="00B025AE">
        <w:t xml:space="preserve"> biological functions </w:t>
      </w:r>
      <w:r w:rsidR="0076714A">
        <w:t>to explain intentionality</w:t>
      </w:r>
      <w:r w:rsidR="00D872F9">
        <w:t xml:space="preserve">. </w:t>
      </w:r>
      <w:r w:rsidR="005D2406">
        <w:t xml:space="preserve">I </w:t>
      </w:r>
      <w:r w:rsidR="008003B3">
        <w:t xml:space="preserve">then </w:t>
      </w:r>
      <w:r w:rsidR="00FB3E1C">
        <w:t xml:space="preserve">articulated </w:t>
      </w:r>
      <w:r w:rsidR="003051C2">
        <w:t xml:space="preserve">the explanation problem, </w:t>
      </w:r>
      <w:r w:rsidR="00FB3E1C">
        <w:t xml:space="preserve">a </w:t>
      </w:r>
      <w:r w:rsidR="00276CC8">
        <w:t xml:space="preserve">serious objection to teleosemantics, and showed </w:t>
      </w:r>
      <w:r w:rsidR="0076714A">
        <w:t xml:space="preserve">that </w:t>
      </w:r>
      <w:r w:rsidR="005B4A96">
        <w:t xml:space="preserve">this </w:t>
      </w:r>
      <w:r w:rsidR="003051C2">
        <w:t xml:space="preserve">problem </w:t>
      </w:r>
      <w:r w:rsidR="007D1903">
        <w:t xml:space="preserve">also </w:t>
      </w:r>
      <w:r w:rsidR="0076714A">
        <w:t xml:space="preserve">applies to teleosemiotics. </w:t>
      </w:r>
      <w:r w:rsidR="00B025AE">
        <w:t xml:space="preserve">If correct, this observation supports my claim that </w:t>
      </w:r>
      <w:r w:rsidR="005B4A96">
        <w:t>intentionality as well as content-possession resists</w:t>
      </w:r>
      <w:r w:rsidR="006F1D77">
        <w:t xml:space="preserve"> </w:t>
      </w:r>
      <w:r w:rsidR="005B4A96">
        <w:t xml:space="preserve">straightforward </w:t>
      </w:r>
      <w:r w:rsidR="006F1D77">
        <w:t>attempts at naturalization</w:t>
      </w:r>
      <w:r w:rsidR="007D1903">
        <w:t>: it</w:t>
      </w:r>
      <w:r w:rsidR="000264AA">
        <w:t xml:space="preserve"> can be naturalized only at the expense of its explanatory importance</w:t>
      </w:r>
      <w:r w:rsidR="006F1D77">
        <w:t xml:space="preserve">. </w:t>
      </w:r>
      <w:r w:rsidR="00766975">
        <w:t>This</w:t>
      </w:r>
      <w:r w:rsidR="001E4997">
        <w:t xml:space="preserve"> extends the </w:t>
      </w:r>
      <w:r w:rsidR="00F21B8A">
        <w:t>naturalist argument</w:t>
      </w:r>
      <w:r w:rsidR="001E4997">
        <w:t xml:space="preserve"> to intentionality. </w:t>
      </w:r>
      <w:r w:rsidR="009C540A">
        <w:t>Finally, I observed that th</w:t>
      </w:r>
      <w:r w:rsidR="007D1903">
        <w:t>e</w:t>
      </w:r>
      <w:r w:rsidR="009C540A">
        <w:t xml:space="preserve"> problem can </w:t>
      </w:r>
      <w:r w:rsidR="007D20A7">
        <w:t xml:space="preserve">perhaps </w:t>
      </w:r>
      <w:r w:rsidR="009C540A">
        <w:t>be circumvented,</w:t>
      </w:r>
      <w:r w:rsidR="006719F1">
        <w:t xml:space="preserve"> </w:t>
      </w:r>
      <w:r w:rsidR="009C540A">
        <w:t>at the cost of</w:t>
      </w:r>
      <w:r w:rsidR="009D0BB7">
        <w:t xml:space="preserve"> significantly</w:t>
      </w:r>
      <w:r w:rsidR="009C540A">
        <w:t xml:space="preserve"> reconceptualizing </w:t>
      </w:r>
      <w:r w:rsidR="00C07743">
        <w:t xml:space="preserve">or even relinquishing </w:t>
      </w:r>
      <w:r w:rsidR="009C540A">
        <w:t xml:space="preserve">the </w:t>
      </w:r>
      <w:r w:rsidR="007D1903">
        <w:t xml:space="preserve">idea that </w:t>
      </w:r>
      <w:r w:rsidR="009C540A">
        <w:t>intentionality</w:t>
      </w:r>
      <w:r w:rsidR="007D1903">
        <w:t xml:space="preserve"> can explain</w:t>
      </w:r>
      <w:r w:rsidR="009C540A">
        <w:t xml:space="preserve">. </w:t>
      </w:r>
      <w:r w:rsidR="00154BF0">
        <w:t>Such</w:t>
      </w:r>
      <w:r w:rsidR="009C540A">
        <w:t xml:space="preserve"> move</w:t>
      </w:r>
      <w:r w:rsidR="00154BF0">
        <w:t>s</w:t>
      </w:r>
      <w:r w:rsidR="00C22D27">
        <w:t xml:space="preserve"> </w:t>
      </w:r>
      <w:r w:rsidR="00E908FC">
        <w:t>need</w:t>
      </w:r>
      <w:r w:rsidR="00D32432">
        <w:t xml:space="preserve"> </w:t>
      </w:r>
      <w:r w:rsidR="009C540A">
        <w:t>further discussion.</w:t>
      </w:r>
    </w:p>
    <w:p w14:paraId="0EB887C3" w14:textId="77777777" w:rsidR="00485644" w:rsidRPr="00D47EC3" w:rsidRDefault="00485644" w:rsidP="00DE5C25"/>
    <w:p w14:paraId="430971D0" w14:textId="26C039FB" w:rsidR="00A066C9" w:rsidRDefault="00CD20D7" w:rsidP="004517CF">
      <w:pPr>
        <w:keepNext/>
        <w:ind w:firstLine="0"/>
        <w:rPr>
          <w:b/>
          <w:bCs/>
        </w:rPr>
      </w:pPr>
      <w:r>
        <w:rPr>
          <w:b/>
          <w:bCs/>
        </w:rPr>
        <w:t>3</w:t>
      </w:r>
      <w:r w:rsidR="00473F57">
        <w:rPr>
          <w:b/>
          <w:bCs/>
        </w:rPr>
        <w:t xml:space="preserve">. </w:t>
      </w:r>
      <w:r w:rsidR="007830AE">
        <w:rPr>
          <w:b/>
          <w:bCs/>
        </w:rPr>
        <w:t>Functional</w:t>
      </w:r>
      <w:r w:rsidR="009740F0">
        <w:rPr>
          <w:b/>
          <w:bCs/>
        </w:rPr>
        <w:t xml:space="preserve">ist </w:t>
      </w:r>
      <w:r w:rsidR="0049338D">
        <w:rPr>
          <w:b/>
          <w:bCs/>
        </w:rPr>
        <w:t>Metasemantics</w:t>
      </w:r>
    </w:p>
    <w:p w14:paraId="2BD1EED8" w14:textId="68A8B0A9" w:rsidR="00C64A35" w:rsidRPr="00A066C9" w:rsidRDefault="00AC063B" w:rsidP="004A75C5">
      <w:pPr>
        <w:keepNext/>
        <w:widowControl w:val="0"/>
        <w:rPr>
          <w:b/>
          <w:bCs/>
        </w:rPr>
      </w:pPr>
      <w:r>
        <w:t xml:space="preserve">Having seen </w:t>
      </w:r>
      <w:r w:rsidR="00BE4C82">
        <w:t xml:space="preserve">some </w:t>
      </w:r>
      <w:r>
        <w:t>problems for</w:t>
      </w:r>
      <w:r w:rsidR="00A61FE5">
        <w:t xml:space="preserve"> teleosemantics and</w:t>
      </w:r>
      <w:r>
        <w:t xml:space="preserve"> teleosemiotics, let us now see what happens when </w:t>
      </w:r>
      <w:r w:rsidR="00DF37AF">
        <w:t>non-historical</w:t>
      </w:r>
      <w:r w:rsidR="00180046">
        <w:t>, disposition-based</w:t>
      </w:r>
      <w:r>
        <w:t xml:space="preserve"> accounts of content-possession are </w:t>
      </w:r>
      <w:r w:rsidR="00146252">
        <w:t xml:space="preserve">mobilized to explain </w:t>
      </w:r>
      <w:r>
        <w:t xml:space="preserve">intentionality. </w:t>
      </w:r>
      <w:r w:rsidR="00735E3D">
        <w:t>Here a promising source is</w:t>
      </w:r>
      <w:r w:rsidR="00D17C83">
        <w:t xml:space="preserve"> </w:t>
      </w:r>
      <w:r w:rsidR="00317456">
        <w:t>Cummins</w:t>
      </w:r>
      <w:r w:rsidR="00A61FE5">
        <w:t>’</w:t>
      </w:r>
      <w:r w:rsidR="00317456">
        <w:t xml:space="preserve"> (1975)</w:t>
      </w:r>
      <w:r w:rsidR="00A61FE5">
        <w:t xml:space="preserve"> </w:t>
      </w:r>
      <w:r w:rsidR="00F9338D">
        <w:t>discussion</w:t>
      </w:r>
      <w:r w:rsidR="009F6D67">
        <w:t xml:space="preserve"> of </w:t>
      </w:r>
      <w:r w:rsidR="00A61FE5">
        <w:t xml:space="preserve">what it is for </w:t>
      </w:r>
      <w:r w:rsidR="00317456">
        <w:t xml:space="preserve">an entity </w:t>
      </w:r>
      <w:r w:rsidR="00A61FE5">
        <w:t>E to</w:t>
      </w:r>
      <w:r w:rsidR="00317456">
        <w:t xml:space="preserve"> </w:t>
      </w:r>
      <w:r w:rsidR="00317456" w:rsidRPr="00A61FE5">
        <w:rPr>
          <w:i/>
          <w:iCs/>
        </w:rPr>
        <w:t>function</w:t>
      </w:r>
      <w:r w:rsidR="00A61FE5" w:rsidRPr="00A61FE5">
        <w:rPr>
          <w:i/>
          <w:iCs/>
        </w:rPr>
        <w:t xml:space="preserve"> as a </w:t>
      </w:r>
      <w:r w:rsidR="00A61FE5" w:rsidRPr="00A61FE5">
        <w:sym w:font="Symbol" w:char="F06A"/>
      </w:r>
      <w:r w:rsidR="00A61FE5" w:rsidRPr="00A61FE5">
        <w:rPr>
          <w:i/>
          <w:iCs/>
        </w:rPr>
        <w:t>-</w:t>
      </w:r>
      <w:proofErr w:type="spellStart"/>
      <w:r w:rsidR="00A61FE5" w:rsidRPr="00A61FE5">
        <w:rPr>
          <w:i/>
          <w:iCs/>
        </w:rPr>
        <w:t>er</w:t>
      </w:r>
      <w:proofErr w:type="spellEnd"/>
      <w:r w:rsidR="00317456">
        <w:t xml:space="preserve"> in a system S</w:t>
      </w:r>
      <w:r w:rsidR="00983F7B">
        <w:t xml:space="preserve">—this to be distinguished from E’s </w:t>
      </w:r>
      <w:r w:rsidR="00A61FE5">
        <w:rPr>
          <w:i/>
          <w:iCs/>
        </w:rPr>
        <w:t xml:space="preserve">having the function, in </w:t>
      </w:r>
      <w:r w:rsidR="00A61FE5" w:rsidRPr="00DA0A12">
        <w:t>S</w:t>
      </w:r>
      <w:r w:rsidR="00A61FE5">
        <w:rPr>
          <w:i/>
          <w:iCs/>
        </w:rPr>
        <w:t xml:space="preserve">, of doing </w:t>
      </w:r>
      <w:r w:rsidR="00A61FE5">
        <w:sym w:font="Symbol" w:char="F06A"/>
      </w:r>
      <w:r w:rsidR="00A61FE5">
        <w:t xml:space="preserve">. </w:t>
      </w:r>
      <w:r w:rsidR="009F6D67">
        <w:t xml:space="preserve">For </w:t>
      </w:r>
      <w:r w:rsidR="00A61FE5">
        <w:t>Cummins</w:t>
      </w:r>
      <w:r w:rsidR="009F6D67">
        <w:t>,</w:t>
      </w:r>
      <w:r w:rsidR="00A61FE5">
        <w:t xml:space="preserve"> </w:t>
      </w:r>
      <w:r w:rsidR="009F6D67">
        <w:t xml:space="preserve">for </w:t>
      </w:r>
      <w:r w:rsidR="00B86A51">
        <w:t xml:space="preserve">E to function as a </w:t>
      </w:r>
      <w:r w:rsidR="00B86A51" w:rsidRPr="00A61FE5">
        <w:sym w:font="Symbol" w:char="F06A"/>
      </w:r>
      <w:r w:rsidR="00B86A51" w:rsidRPr="00A61FE5">
        <w:rPr>
          <w:i/>
          <w:iCs/>
        </w:rPr>
        <w:t>-</w:t>
      </w:r>
      <w:proofErr w:type="spellStart"/>
      <w:r w:rsidR="00B86A51" w:rsidRPr="00B86A51">
        <w:t>er</w:t>
      </w:r>
      <w:proofErr w:type="spellEnd"/>
      <w:r w:rsidR="00B86A51">
        <w:t xml:space="preserve"> in S </w:t>
      </w:r>
      <w:r w:rsidR="009F6D67">
        <w:t xml:space="preserve">is not a matter </w:t>
      </w:r>
      <w:r w:rsidR="00317456">
        <w:t xml:space="preserve">of past facts about </w:t>
      </w:r>
      <w:r w:rsidR="00A61FE5">
        <w:t>E</w:t>
      </w:r>
      <w:r w:rsidR="00317456">
        <w:t xml:space="preserve"> or its evolutionary predecessors, but rather </w:t>
      </w:r>
      <w:r w:rsidR="008007B6">
        <w:t xml:space="preserve">of </w:t>
      </w:r>
      <w:r w:rsidR="00317456">
        <w:t xml:space="preserve">the role that </w:t>
      </w:r>
      <w:r w:rsidR="00A61FE5">
        <w:t>E</w:t>
      </w:r>
      <w:r w:rsidR="00317456">
        <w:t xml:space="preserve"> currently plays in S. </w:t>
      </w:r>
      <w:r w:rsidR="009F6D67">
        <w:t xml:space="preserve">(For this </w:t>
      </w:r>
      <w:r w:rsidR="001473A6">
        <w:t>reason,</w:t>
      </w:r>
      <w:r w:rsidR="009F6D67">
        <w:t xml:space="preserve"> Cummins’ discussion is not commonly considered as characterizing </w:t>
      </w:r>
      <w:r w:rsidR="00125DA6">
        <w:t xml:space="preserve">biological </w:t>
      </w:r>
      <w:r w:rsidR="009F6D67">
        <w:t xml:space="preserve">functions strictly so-called, but rather a certain kind of causal role that an entity can play in a system that contains it.) </w:t>
      </w:r>
      <w:r w:rsidR="00A61FE5">
        <w:t>E</w:t>
      </w:r>
      <w:r w:rsidR="00317456">
        <w:t xml:space="preserve"> </w:t>
      </w:r>
      <w:r w:rsidR="00317456" w:rsidRPr="009F6D67">
        <w:rPr>
          <w:i/>
          <w:iCs/>
        </w:rPr>
        <w:t>function</w:t>
      </w:r>
      <w:r w:rsidR="00A61FE5" w:rsidRPr="009F6D67">
        <w:rPr>
          <w:i/>
          <w:iCs/>
        </w:rPr>
        <w:t>s</w:t>
      </w:r>
      <w:r w:rsidR="00B86A51" w:rsidRPr="009F6D67">
        <w:rPr>
          <w:i/>
          <w:iCs/>
        </w:rPr>
        <w:t xml:space="preserve"> </w:t>
      </w:r>
      <w:r w:rsidR="00A61FE5" w:rsidRPr="009F6D67">
        <w:rPr>
          <w:i/>
          <w:iCs/>
        </w:rPr>
        <w:t xml:space="preserve">as a </w:t>
      </w:r>
      <w:r w:rsidR="00317456" w:rsidRPr="009F6D67">
        <w:sym w:font="Symbol" w:char="F06A"/>
      </w:r>
      <w:r w:rsidR="00317456" w:rsidRPr="009F6D67">
        <w:rPr>
          <w:i/>
          <w:iCs/>
        </w:rPr>
        <w:t>-</w:t>
      </w:r>
      <w:proofErr w:type="spellStart"/>
      <w:r w:rsidR="00A61FE5" w:rsidRPr="009F6D67">
        <w:rPr>
          <w:i/>
          <w:iCs/>
        </w:rPr>
        <w:t>er</w:t>
      </w:r>
      <w:proofErr w:type="spellEnd"/>
      <w:r w:rsidR="00317456" w:rsidRPr="009F6D67">
        <w:rPr>
          <w:i/>
          <w:iCs/>
        </w:rPr>
        <w:t xml:space="preserve"> </w:t>
      </w:r>
      <w:r w:rsidR="00B86A51" w:rsidRPr="009F6D67">
        <w:rPr>
          <w:i/>
          <w:iCs/>
        </w:rPr>
        <w:t xml:space="preserve">in </w:t>
      </w:r>
      <w:r w:rsidR="00B86A51" w:rsidRPr="009D0C01">
        <w:t>S</w:t>
      </w:r>
      <w:r w:rsidR="00B86A51">
        <w:t xml:space="preserve"> </w:t>
      </w:r>
      <w:r w:rsidR="00317456">
        <w:t>if and only if (</w:t>
      </w:r>
      <w:proofErr w:type="spellStart"/>
      <w:r w:rsidR="00317456">
        <w:t>i</w:t>
      </w:r>
      <w:proofErr w:type="spellEnd"/>
      <w:r w:rsidR="00317456">
        <w:t xml:space="preserve">) </w:t>
      </w:r>
      <w:r w:rsidR="00A61FE5">
        <w:t>E</w:t>
      </w:r>
      <w:r w:rsidR="00317456">
        <w:t xml:space="preserve"> </w:t>
      </w:r>
      <w:r w:rsidR="00317456">
        <w:sym w:font="Symbol" w:char="F06A"/>
      </w:r>
      <w:r w:rsidR="00317456">
        <w:t xml:space="preserve">s, and (ii) </w:t>
      </w:r>
      <w:r w:rsidR="00A61FE5">
        <w:t>E</w:t>
      </w:r>
      <w:r w:rsidR="00317456">
        <w:t xml:space="preserve">’s </w:t>
      </w:r>
      <w:r w:rsidR="00317456">
        <w:sym w:font="Symbol" w:char="F06A"/>
      </w:r>
      <w:r w:rsidR="00317456">
        <w:t>-</w:t>
      </w:r>
      <w:proofErr w:type="spellStart"/>
      <w:r w:rsidR="00317456">
        <w:t>ing</w:t>
      </w:r>
      <w:proofErr w:type="spellEnd"/>
      <w:r w:rsidR="00317456">
        <w:t xml:space="preserve"> contributes to the abilities or behavioral dispositions of S that are being analyzed.</w:t>
      </w:r>
      <w:r w:rsidR="0069623A">
        <w:t xml:space="preserve"> Thus, on Cummins’ account, E </w:t>
      </w:r>
      <w:r w:rsidR="0069623A" w:rsidRPr="00417B99">
        <w:t xml:space="preserve">functions as a </w:t>
      </w:r>
      <w:r w:rsidR="0069623A" w:rsidRPr="00417B99">
        <w:sym w:font="Symbol" w:char="F06A"/>
      </w:r>
      <w:r w:rsidR="0069623A" w:rsidRPr="00417B99">
        <w:t>-</w:t>
      </w:r>
      <w:proofErr w:type="spellStart"/>
      <w:r w:rsidR="0069623A" w:rsidRPr="00417B99">
        <w:t>er</w:t>
      </w:r>
      <w:proofErr w:type="spellEnd"/>
      <w:r w:rsidR="0069623A">
        <w:t xml:space="preserve"> in S only relative to an analysis of a given ability or pattern of behavior of S. </w:t>
      </w:r>
    </w:p>
    <w:p w14:paraId="15EA9B20" w14:textId="7AC8A0D4" w:rsidR="00067E07" w:rsidRDefault="00C03C12" w:rsidP="00A155FA">
      <w:r>
        <w:t xml:space="preserve">Before turning to intentionality, </w:t>
      </w:r>
      <w:r w:rsidR="009B20D2">
        <w:t xml:space="preserve">start </w:t>
      </w:r>
      <w:r w:rsidR="00403ADD">
        <w:t>with</w:t>
      </w:r>
      <w:r w:rsidR="00EC0BC6">
        <w:t xml:space="preserve"> </w:t>
      </w:r>
      <w:r w:rsidR="003B19F9">
        <w:rPr>
          <w:i/>
          <w:iCs/>
        </w:rPr>
        <w:t>functionalist meta</w:t>
      </w:r>
      <w:r w:rsidR="00EC0BC6" w:rsidRPr="00EC0BC6">
        <w:rPr>
          <w:i/>
          <w:iCs/>
        </w:rPr>
        <w:t>semantics</w:t>
      </w:r>
      <w:r w:rsidR="00EC0BC6">
        <w:t>—</w:t>
      </w:r>
      <w:r w:rsidR="0011089D">
        <w:t>accounts of content-possession</w:t>
      </w:r>
      <w:r w:rsidR="00EC0BC6">
        <w:t xml:space="preserve"> that appeal to Cummins-</w:t>
      </w:r>
      <w:r w:rsidR="009F6D67">
        <w:t>style functioning</w:t>
      </w:r>
      <w:r w:rsidR="00EC0BC6">
        <w:t xml:space="preserve">. </w:t>
      </w:r>
      <w:r w:rsidR="00A45DBC">
        <w:t xml:space="preserve">To have a concrete </w:t>
      </w:r>
      <w:r w:rsidR="00167CE5">
        <w:t xml:space="preserve">view </w:t>
      </w:r>
      <w:r w:rsidR="00A45DBC">
        <w:t xml:space="preserve">on the table, </w:t>
      </w:r>
      <w:r w:rsidR="00A45DBC">
        <w:lastRenderedPageBreak/>
        <w:t xml:space="preserve">consider </w:t>
      </w:r>
      <w:r w:rsidR="00355B2E">
        <w:t>t</w:t>
      </w:r>
      <w:r w:rsidR="00AE670C">
        <w:t xml:space="preserve">he </w:t>
      </w:r>
      <w:r w:rsidR="00A45DBC">
        <w:t>functional</w:t>
      </w:r>
      <w:r w:rsidR="0027060B">
        <w:t>ist</w:t>
      </w:r>
      <w:r w:rsidR="00A45DBC">
        <w:t xml:space="preserve"> </w:t>
      </w:r>
      <w:r w:rsidR="00161291">
        <w:t xml:space="preserve">analogue of </w:t>
      </w:r>
      <w:r w:rsidR="00AE670C">
        <w:t>Simple Teleosemantics</w:t>
      </w:r>
      <w:r w:rsidR="003E2BA3">
        <w:t>:</w:t>
      </w:r>
      <w:r w:rsidR="00A45DBC">
        <w:t xml:space="preserve"> </w:t>
      </w:r>
      <w:r w:rsidR="003E2BA3">
        <w:rPr>
          <w:i/>
          <w:iCs/>
        </w:rPr>
        <w:t>s</w:t>
      </w:r>
      <w:r w:rsidR="004A75C5">
        <w:rPr>
          <w:i/>
          <w:iCs/>
        </w:rPr>
        <w:t xml:space="preserve">imple </w:t>
      </w:r>
      <w:r w:rsidR="003B19F9">
        <w:rPr>
          <w:i/>
          <w:iCs/>
        </w:rPr>
        <w:t>functionalist meta</w:t>
      </w:r>
      <w:r w:rsidR="004A75C5">
        <w:rPr>
          <w:i/>
          <w:iCs/>
        </w:rPr>
        <w:t>sem</w:t>
      </w:r>
      <w:r w:rsidR="00067E07">
        <w:rPr>
          <w:i/>
          <w:iCs/>
        </w:rPr>
        <w:t>antic</w:t>
      </w:r>
      <w:r w:rsidR="004A75C5">
        <w:rPr>
          <w:i/>
          <w:iCs/>
        </w:rPr>
        <w:t xml:space="preserve">s </w:t>
      </w:r>
      <w:r w:rsidR="001A69B5">
        <w:t>claim</w:t>
      </w:r>
      <w:r w:rsidR="00094843">
        <w:t>s</w:t>
      </w:r>
      <w:r w:rsidR="00294DAF">
        <w:t xml:space="preserve"> that </w:t>
      </w:r>
      <w:r w:rsidR="009F2774">
        <w:t>E</w:t>
      </w:r>
      <w:r w:rsidR="00294DAF">
        <w:t xml:space="preserve"> has the truth</w:t>
      </w:r>
      <w:r w:rsidR="00736E0A">
        <w:t>-</w:t>
      </w:r>
      <w:r w:rsidR="00294DAF">
        <w:t xml:space="preserve">condition that </w:t>
      </w:r>
      <w:r w:rsidR="00294DAF">
        <w:rPr>
          <w:i/>
          <w:iCs/>
        </w:rPr>
        <w:t xml:space="preserve">p </w:t>
      </w:r>
      <w:r w:rsidR="00AE3472">
        <w:t xml:space="preserve">relative to some system S </w:t>
      </w:r>
      <w:r w:rsidR="00161F19">
        <w:t xml:space="preserve">and </w:t>
      </w:r>
      <w:r w:rsidR="00FB399E">
        <w:t>ability</w:t>
      </w:r>
      <w:r w:rsidR="00161F19">
        <w:t xml:space="preserve"> C </w:t>
      </w:r>
      <w:r w:rsidR="00167CE5">
        <w:t xml:space="preserve">of </w:t>
      </w:r>
      <w:r w:rsidR="00161F19">
        <w:t>S</w:t>
      </w:r>
      <w:r w:rsidR="00161291">
        <w:t>,</w:t>
      </w:r>
      <w:r w:rsidR="00161F19">
        <w:t xml:space="preserve"> </w:t>
      </w:r>
      <w:r w:rsidR="00294DAF">
        <w:t xml:space="preserve">if and only if </w:t>
      </w:r>
      <w:r w:rsidR="009F2774">
        <w:t>E</w:t>
      </w:r>
      <w:r w:rsidR="00294DAF">
        <w:t xml:space="preserve"> </w:t>
      </w:r>
      <w:r w:rsidR="009F2774">
        <w:t xml:space="preserve">functions as a </w:t>
      </w:r>
      <w:r w:rsidR="009F2774" w:rsidRPr="009F2774">
        <w:rPr>
          <w:i/>
          <w:iCs/>
        </w:rPr>
        <w:t>p</w:t>
      </w:r>
      <w:r w:rsidR="009F2774">
        <w:t>-indicator in S</w:t>
      </w:r>
      <w:r w:rsidR="00CF742A">
        <w:t>,</w:t>
      </w:r>
      <w:r w:rsidR="00850235">
        <w:t xml:space="preserve"> relative to C</w:t>
      </w:r>
      <w:r w:rsidR="009F2774">
        <w:t>. That is</w:t>
      </w:r>
      <w:r w:rsidR="004A75C5">
        <w:t>,</w:t>
      </w:r>
      <w:r w:rsidR="009F2774">
        <w:t xml:space="preserve"> if and only if E </w:t>
      </w:r>
      <w:r w:rsidR="00294DAF" w:rsidRPr="009F2774">
        <w:t>indicates</w:t>
      </w:r>
      <w:r w:rsidR="00294DAF">
        <w:t xml:space="preserve"> </w:t>
      </w:r>
      <w:r w:rsidR="00294DAF">
        <w:rPr>
          <w:i/>
          <w:iCs/>
        </w:rPr>
        <w:t>p</w:t>
      </w:r>
      <w:r w:rsidR="00260213">
        <w:t>,</w:t>
      </w:r>
      <w:r w:rsidR="00294DAF">
        <w:rPr>
          <w:i/>
          <w:iCs/>
        </w:rPr>
        <w:t xml:space="preserve"> </w:t>
      </w:r>
      <w:r w:rsidR="00294DAF">
        <w:t xml:space="preserve">and this fact </w:t>
      </w:r>
      <w:r w:rsidR="00B44653">
        <w:t xml:space="preserve">combines with other facts about E’s role in S in a way that </w:t>
      </w:r>
      <w:r w:rsidR="00294DAF">
        <w:t>gives rise to</w:t>
      </w:r>
      <w:r w:rsidR="00D52DB1">
        <w:t xml:space="preserve"> S having</w:t>
      </w:r>
      <w:r w:rsidR="00294DAF">
        <w:t xml:space="preserve"> </w:t>
      </w:r>
      <w:r w:rsidR="00161F19">
        <w:t xml:space="preserve">the </w:t>
      </w:r>
      <w:r w:rsidR="00FB399E">
        <w:t xml:space="preserve">ability </w:t>
      </w:r>
      <w:r w:rsidR="00161F19">
        <w:t>C</w:t>
      </w:r>
      <w:r w:rsidR="00294DAF">
        <w:t xml:space="preserve">. </w:t>
      </w:r>
    </w:p>
    <w:p w14:paraId="1DDCDED8" w14:textId="73F1551C" w:rsidR="001A35F3" w:rsidRDefault="00A61698" w:rsidP="000916C1">
      <w:pPr>
        <w:widowControl w:val="0"/>
      </w:pPr>
      <w:r>
        <w:t>As I have defined it, f</w:t>
      </w:r>
      <w:r w:rsidR="003B19F9">
        <w:t>unctionalist meta</w:t>
      </w:r>
      <w:r w:rsidR="00A45DBC">
        <w:t>semantics</w:t>
      </w:r>
      <w:r w:rsidR="00E668C0">
        <w:t xml:space="preserve"> </w:t>
      </w:r>
      <w:r w:rsidR="00A45DBC">
        <w:t xml:space="preserve">naturally </w:t>
      </w:r>
      <w:r w:rsidR="00617515">
        <w:t xml:space="preserve">lends itself to a </w:t>
      </w:r>
      <w:r w:rsidR="00A45DBC">
        <w:t xml:space="preserve">certain </w:t>
      </w:r>
      <w:r w:rsidR="0003678B">
        <w:t>conception</w:t>
      </w:r>
      <w:r w:rsidR="00A45DBC">
        <w:t xml:space="preserve"> of </w:t>
      </w:r>
      <w:r w:rsidR="00067E07">
        <w:t>the explanatory role of talk of content</w:t>
      </w:r>
      <w:r w:rsidR="00A45DBC">
        <w:t xml:space="preserve">. The idea is that </w:t>
      </w:r>
      <w:r w:rsidR="00067E07">
        <w:t xml:space="preserve">talk </w:t>
      </w:r>
      <w:r w:rsidR="00A45DBC">
        <w:t xml:space="preserve">of content </w:t>
      </w:r>
      <w:r w:rsidR="00067E07">
        <w:t xml:space="preserve">constitutes a particular </w:t>
      </w:r>
      <w:r w:rsidR="00344294">
        <w:t xml:space="preserve">level or </w:t>
      </w:r>
      <w:r w:rsidR="00067E07">
        <w:t>stage in the functional analysis of agent</w:t>
      </w:r>
      <w:r w:rsidR="00913AD2">
        <w:t>s’</w:t>
      </w:r>
      <w:r w:rsidR="00067E07">
        <w:t xml:space="preserve"> abilit</w:t>
      </w:r>
      <w:r w:rsidR="00913AD2">
        <w:t>ies</w:t>
      </w:r>
      <w:r w:rsidR="00F951F4">
        <w:t xml:space="preserve"> (recall Section 2.1)</w:t>
      </w:r>
      <w:r w:rsidR="00E33951">
        <w:t>.</w:t>
      </w:r>
      <w:r w:rsidR="00A45DBC">
        <w:t xml:space="preserve"> (</w:t>
      </w:r>
      <w:r w:rsidR="00E33951">
        <w:t>L</w:t>
      </w:r>
      <w:r w:rsidR="00913AD2">
        <w:t>ikewise, presumably, for other behavioral dispositions that are not properly characterized as abilities</w:t>
      </w:r>
      <w:r w:rsidR="00A45DBC">
        <w:t>; but for simplicity I will focus on abilities).</w:t>
      </w:r>
      <w:r w:rsidR="00067E07">
        <w:t xml:space="preserve"> </w:t>
      </w:r>
      <w:r w:rsidR="00913AD2">
        <w:t xml:space="preserve">The ability being explained is decomposed into, among other things, </w:t>
      </w:r>
      <w:r w:rsidR="00537673">
        <w:t xml:space="preserve">facts of the form “E has the content that </w:t>
      </w:r>
      <w:r w:rsidR="00537673">
        <w:rPr>
          <w:i/>
          <w:iCs/>
        </w:rPr>
        <w:t>p</w:t>
      </w:r>
      <w:r w:rsidR="00537673">
        <w:t>”.</w:t>
      </w:r>
      <w:r w:rsidR="00A45DBC">
        <w:t xml:space="preserve"> I</w:t>
      </w:r>
      <w:r w:rsidR="00913AD2">
        <w:t xml:space="preserve">n the folk-psychological case </w:t>
      </w:r>
      <w:r w:rsidR="00FB5B7D">
        <w:t xml:space="preserve">these </w:t>
      </w:r>
      <w:r w:rsidR="00A45DBC">
        <w:t>might be</w:t>
      </w:r>
      <w:r w:rsidR="00537673">
        <w:t xml:space="preserve"> </w:t>
      </w:r>
      <w:r w:rsidR="00A45DBC">
        <w:t>the fact</w:t>
      </w:r>
      <w:r w:rsidR="00FB5B7D">
        <w:t>s</w:t>
      </w:r>
      <w:r w:rsidR="00A45DBC">
        <w:t xml:space="preserve"> </w:t>
      </w:r>
      <w:r w:rsidR="00913AD2">
        <w:t xml:space="preserve">that the agent believes that </w:t>
      </w:r>
      <w:r w:rsidR="00913AD2">
        <w:rPr>
          <w:i/>
          <w:iCs/>
        </w:rPr>
        <w:t xml:space="preserve">p </w:t>
      </w:r>
      <w:r w:rsidR="00913AD2">
        <w:t xml:space="preserve">and desires that </w:t>
      </w:r>
      <w:r w:rsidR="00913AD2">
        <w:rPr>
          <w:i/>
          <w:iCs/>
        </w:rPr>
        <w:t>q</w:t>
      </w:r>
      <w:r w:rsidR="00913AD2">
        <w:t xml:space="preserve">. </w:t>
      </w:r>
      <w:r w:rsidR="00A81B6D">
        <w:t xml:space="preserve">See the pilot case below for an example. </w:t>
      </w:r>
      <w:r w:rsidR="00913AD2">
        <w:t>For some explanations</w:t>
      </w:r>
      <w:r w:rsidR="00FB5B7D">
        <w:t>,</w:t>
      </w:r>
      <w:r w:rsidR="00913AD2">
        <w:t xml:space="preserve"> </w:t>
      </w:r>
      <w:r w:rsidR="00A45DBC">
        <w:t>the content-</w:t>
      </w:r>
      <w:r w:rsidR="00913AD2">
        <w:t>level decomposition may suffice</w:t>
      </w:r>
      <w:r w:rsidR="00FB5B7D">
        <w:t>, whereas</w:t>
      </w:r>
      <w:r w:rsidR="00913AD2">
        <w:t xml:space="preserve"> other explanations may require the content-involving facts to be decomposed</w:t>
      </w:r>
      <w:r w:rsidR="00692129">
        <w:t xml:space="preserve"> in turn, along the lines given by </w:t>
      </w:r>
      <w:r w:rsidR="00A45DBC">
        <w:t>one’s preferred</w:t>
      </w:r>
      <w:r w:rsidR="00692129">
        <w:t xml:space="preserve"> </w:t>
      </w:r>
      <w:r w:rsidR="003B19F9">
        <w:t>functionalist meta</w:t>
      </w:r>
      <w:r w:rsidR="00692129">
        <w:t>semantic theory</w:t>
      </w:r>
      <w:r w:rsidR="00913AD2">
        <w:t xml:space="preserve">. </w:t>
      </w:r>
      <w:r w:rsidR="009709E8">
        <w:t xml:space="preserve">This need not </w:t>
      </w:r>
      <w:r w:rsidR="00706118">
        <w:t xml:space="preserve">constitute a problem for </w:t>
      </w:r>
      <w:r w:rsidR="003B19F9">
        <w:t>functionalist meta</w:t>
      </w:r>
      <w:r w:rsidR="00706118">
        <w:t>semantics</w:t>
      </w:r>
      <w:r w:rsidR="00344294">
        <w:t>.</w:t>
      </w:r>
      <w:r w:rsidR="00706118">
        <w:t xml:space="preserve"> </w:t>
      </w:r>
      <w:r w:rsidR="00344294">
        <w:t>A</w:t>
      </w:r>
      <w:r w:rsidR="00706118">
        <w:t>fter all, f</w:t>
      </w:r>
      <w:r w:rsidR="00A81B6D">
        <w:t xml:space="preserve">ew </w:t>
      </w:r>
      <w:r w:rsidR="00706118">
        <w:t xml:space="preserve">philosophers </w:t>
      </w:r>
      <w:r w:rsidR="00A81B6D">
        <w:t xml:space="preserve">are out to claim that </w:t>
      </w:r>
      <w:r w:rsidR="00706118">
        <w:t>content-possession is metaphysically fundamental</w:t>
      </w:r>
      <w:r w:rsidR="00344294">
        <w:t>;</w:t>
      </w:r>
      <w:r w:rsidR="00706118">
        <w:t xml:space="preserve"> </w:t>
      </w:r>
      <w:r w:rsidR="003B19F9">
        <w:t xml:space="preserve">functionalist </w:t>
      </w:r>
      <w:proofErr w:type="spellStart"/>
      <w:r w:rsidR="003B19F9">
        <w:t>meta</w:t>
      </w:r>
      <w:r w:rsidR="00706118">
        <w:t>semantic</w:t>
      </w:r>
      <w:r w:rsidR="0012163A">
        <w:t>ist</w:t>
      </w:r>
      <w:r w:rsidR="00706118">
        <w:t>s</w:t>
      </w:r>
      <w:proofErr w:type="spellEnd"/>
      <w:r w:rsidR="00706118">
        <w:t xml:space="preserve"> </w:t>
      </w:r>
      <w:r w:rsidR="00344294">
        <w:t>need not insist that iterat</w:t>
      </w:r>
      <w:r w:rsidR="00F41917">
        <w:t>ing</w:t>
      </w:r>
      <w:r w:rsidR="00344294">
        <w:t xml:space="preserve"> functional analys</w:t>
      </w:r>
      <w:r w:rsidR="00F41917">
        <w:t xml:space="preserve">is </w:t>
      </w:r>
      <w:r w:rsidR="00E96EB8">
        <w:t xml:space="preserve">repeatedly </w:t>
      </w:r>
      <w:r w:rsidR="00F41917">
        <w:t xml:space="preserve">will </w:t>
      </w:r>
      <w:r w:rsidR="00510790">
        <w:t xml:space="preserve">result in </w:t>
      </w:r>
      <w:r w:rsidR="00344294">
        <w:t>talk of contents</w:t>
      </w:r>
      <w:r w:rsidR="000C4178">
        <w:t xml:space="preserve"> at every level</w:t>
      </w:r>
      <w:r w:rsidR="00344294">
        <w:t xml:space="preserve">. </w:t>
      </w:r>
      <w:r w:rsidR="000916C1">
        <w:t xml:space="preserve">What is needed is that attributions of content are cashed out in a suitably vindicating way—e.g., ‘has the content that </w:t>
      </w:r>
      <w:r w:rsidR="000916C1">
        <w:rPr>
          <w:i/>
          <w:iCs/>
        </w:rPr>
        <w:t>p</w:t>
      </w:r>
      <w:r w:rsidR="000916C1">
        <w:t xml:space="preserve">’ is cashed out in terms of the properties that reduce </w:t>
      </w:r>
      <w:r w:rsidR="000916C1">
        <w:rPr>
          <w:i/>
          <w:iCs/>
        </w:rPr>
        <w:t>having the content that p</w:t>
      </w:r>
      <w:r w:rsidR="000916C1">
        <w:t xml:space="preserve">. (Whether anything short of a reduction base </w:t>
      </w:r>
      <w:r w:rsidR="008D4ABB">
        <w:t xml:space="preserve">would vindicate </w:t>
      </w:r>
      <w:r w:rsidR="000916C1">
        <w:t xml:space="preserve">is a controversial issue that I cannot </w:t>
      </w:r>
      <w:r w:rsidR="00715D66">
        <w:t xml:space="preserve">settle </w:t>
      </w:r>
      <w:r w:rsidR="000916C1">
        <w:t xml:space="preserve">here.) </w:t>
      </w:r>
      <w:r w:rsidR="00AE36D0">
        <w:t xml:space="preserve">Having sketched </w:t>
      </w:r>
      <w:r w:rsidR="003B19F9">
        <w:t>functionalist meta</w:t>
      </w:r>
      <w:r w:rsidR="00BE3739">
        <w:t xml:space="preserve">semantics, I now turn to its problems. </w:t>
      </w:r>
    </w:p>
    <w:p w14:paraId="5396C059" w14:textId="77777777" w:rsidR="001A35F3" w:rsidRDefault="001A35F3" w:rsidP="001A35F3">
      <w:pPr>
        <w:widowControl w:val="0"/>
      </w:pPr>
    </w:p>
    <w:p w14:paraId="035DBEF6" w14:textId="76CAA071" w:rsidR="001A35F3" w:rsidRPr="0083481D" w:rsidRDefault="0083481D" w:rsidP="001A35F3">
      <w:pPr>
        <w:widowControl w:val="0"/>
        <w:ind w:firstLine="0"/>
        <w:rPr>
          <w:b/>
          <w:bCs/>
        </w:rPr>
      </w:pPr>
      <w:r>
        <w:rPr>
          <w:b/>
          <w:bCs/>
        </w:rPr>
        <w:t>3.1. The Problem of Error</w:t>
      </w:r>
    </w:p>
    <w:p w14:paraId="689DC817" w14:textId="18381D66" w:rsidR="001D23E5" w:rsidRDefault="002E4F0A" w:rsidP="0013222E">
      <w:pPr>
        <w:widowControl w:val="0"/>
      </w:pPr>
      <w:r>
        <w:t>Even if</w:t>
      </w:r>
      <w:r w:rsidR="009D4A15">
        <w:t xml:space="preserve"> </w:t>
      </w:r>
      <w:r w:rsidR="00DF5285">
        <w:t>Cummins</w:t>
      </w:r>
      <w:r w:rsidR="000C6224">
        <w:t xml:space="preserve">’ account of </w:t>
      </w:r>
      <w:r>
        <w:t>function</w:t>
      </w:r>
      <w:r w:rsidR="000C6224">
        <w:t>ing</w:t>
      </w:r>
      <w:r w:rsidR="007418B1">
        <w:t xml:space="preserve"> </w:t>
      </w:r>
      <w:r w:rsidR="000C6224">
        <w:t xml:space="preserve">captures </w:t>
      </w:r>
      <w:r w:rsidR="007418B1">
        <w:t xml:space="preserve">much of the </w:t>
      </w:r>
      <w:r w:rsidR="000C6224">
        <w:t>function-</w:t>
      </w:r>
      <w:r w:rsidR="007418B1">
        <w:t xml:space="preserve">talk that goes on </w:t>
      </w:r>
      <w:r w:rsidR="00DF5285">
        <w:t>in science</w:t>
      </w:r>
      <w:r w:rsidR="009D4A15">
        <w:t xml:space="preserve">, </w:t>
      </w:r>
      <w:r w:rsidR="001C7762">
        <w:t>it</w:t>
      </w:r>
      <w:r w:rsidR="00031030">
        <w:t xml:space="preserve"> </w:t>
      </w:r>
      <w:r w:rsidR="001C7762">
        <w:t xml:space="preserve">has </w:t>
      </w:r>
      <w:r w:rsidR="007F7DB5">
        <w:t xml:space="preserve">a feature that </w:t>
      </w:r>
      <w:r w:rsidR="00DF5285">
        <w:t>creates</w:t>
      </w:r>
      <w:r w:rsidR="00866D98">
        <w:t xml:space="preserve"> serious</w:t>
      </w:r>
      <w:r w:rsidR="00DF5285">
        <w:t xml:space="preserve"> trouble for </w:t>
      </w:r>
      <w:r w:rsidR="0044728C">
        <w:t xml:space="preserve">simple </w:t>
      </w:r>
      <w:r w:rsidR="003B19F9">
        <w:t>functionalist meta</w:t>
      </w:r>
      <w:r w:rsidR="00DF5285">
        <w:t xml:space="preserve">semantics. </w:t>
      </w:r>
      <w:r w:rsidR="007F7DB5">
        <w:t>The problem</w:t>
      </w:r>
      <w:r w:rsidR="008B3A38">
        <w:t>, of which Hutto and Myin are aware (2017, p. 106),</w:t>
      </w:r>
      <w:r w:rsidR="007F7DB5">
        <w:t xml:space="preserve"> </w:t>
      </w:r>
      <w:r w:rsidR="008B3A38">
        <w:t xml:space="preserve">stems from the fact that </w:t>
      </w:r>
      <w:r w:rsidR="000A2812">
        <w:t xml:space="preserve">in Cummins’ account, it is impossible for something to function as a </w:t>
      </w:r>
      <w:r w:rsidR="000A2812">
        <w:sym w:font="Symbol" w:char="F06A"/>
      </w:r>
      <w:r w:rsidR="000A2812">
        <w:t>-</w:t>
      </w:r>
      <w:proofErr w:type="spellStart"/>
      <w:r w:rsidR="000A2812">
        <w:t>er</w:t>
      </w:r>
      <w:proofErr w:type="spellEnd"/>
      <w:r w:rsidR="000A2812">
        <w:t xml:space="preserve"> and yet fail to do </w:t>
      </w:r>
      <w:r w:rsidR="000A2812">
        <w:sym w:font="Symbol" w:char="F06A"/>
      </w:r>
      <w:r w:rsidR="00C12A5F">
        <w:t>;</w:t>
      </w:r>
      <w:r w:rsidR="000A2812">
        <w:t xml:space="preserve"> rather</w:t>
      </w:r>
      <w:r w:rsidR="008B3A38">
        <w:t xml:space="preserve">, if E functions as a </w:t>
      </w:r>
      <w:r w:rsidR="008B3A38">
        <w:sym w:font="Symbol" w:char="F06A"/>
      </w:r>
      <w:r w:rsidR="008B3A38">
        <w:t>-</w:t>
      </w:r>
      <w:proofErr w:type="spellStart"/>
      <w:r w:rsidR="008B3A38">
        <w:t>er</w:t>
      </w:r>
      <w:proofErr w:type="spellEnd"/>
      <w:r w:rsidR="008B3A38">
        <w:t xml:space="preserve"> in S, then by clause (</w:t>
      </w:r>
      <w:proofErr w:type="spellStart"/>
      <w:r w:rsidR="008B3A38">
        <w:t>i</w:t>
      </w:r>
      <w:proofErr w:type="spellEnd"/>
      <w:r w:rsidR="008B3A38">
        <w:t xml:space="preserve">), E does </w:t>
      </w:r>
      <w:r w:rsidR="008B3A38">
        <w:sym w:font="Symbol" w:char="F06A"/>
      </w:r>
      <w:r w:rsidR="008B3A38">
        <w:t xml:space="preserve">. </w:t>
      </w:r>
      <w:r w:rsidR="0013222E">
        <w:t xml:space="preserve">In other words, the notion of Cummins-functioning leaves no room for dysfunction. </w:t>
      </w:r>
    </w:p>
    <w:p w14:paraId="16D97BE9" w14:textId="0EAC95C9" w:rsidR="00D12CA8" w:rsidRDefault="0082394A" w:rsidP="0085370E">
      <w:pPr>
        <w:widowControl w:val="0"/>
      </w:pPr>
      <w:r>
        <w:t xml:space="preserve">Applied to simple </w:t>
      </w:r>
      <w:r w:rsidR="003B19F9">
        <w:t>functionalist meta</w:t>
      </w:r>
      <w:r>
        <w:t xml:space="preserve">semantics, </w:t>
      </w:r>
      <w:r w:rsidR="0013222E">
        <w:t xml:space="preserve">the problem is </w:t>
      </w:r>
      <w:r w:rsidR="000A2812">
        <w:t xml:space="preserve">that </w:t>
      </w:r>
      <w:r>
        <w:t xml:space="preserve">there is </w:t>
      </w:r>
      <w:r w:rsidR="008B3A38">
        <w:t>no room for</w:t>
      </w:r>
      <w:r w:rsidR="008464AF">
        <w:t xml:space="preserve"> </w:t>
      </w:r>
      <w:r w:rsidR="00B938EF">
        <w:t xml:space="preserve">error—for </w:t>
      </w:r>
      <w:r w:rsidR="008464AF">
        <w:t xml:space="preserve">the possibility of </w:t>
      </w:r>
      <w:r w:rsidR="00FE1411">
        <w:t>tokening a belief in a circumstance in which its truth-condition (content) does not obtain</w:t>
      </w:r>
      <w:r w:rsidR="008B3A38">
        <w:t xml:space="preserve">. </w:t>
      </w:r>
      <w:r w:rsidR="00B938EF">
        <w:t xml:space="preserve">Call this </w:t>
      </w:r>
      <w:r w:rsidR="00D86CA6" w:rsidRPr="00D86CA6">
        <w:rPr>
          <w:i/>
          <w:iCs/>
        </w:rPr>
        <w:t>the</w:t>
      </w:r>
      <w:r w:rsidR="00D86CA6">
        <w:t xml:space="preserve"> </w:t>
      </w:r>
      <w:r w:rsidR="00D86CA6">
        <w:rPr>
          <w:i/>
          <w:iCs/>
        </w:rPr>
        <w:t>problem of error</w:t>
      </w:r>
      <w:r w:rsidR="00D86CA6">
        <w:t>.</w:t>
      </w:r>
      <w:r w:rsidR="00334B4D">
        <w:rPr>
          <w:rStyle w:val="FootnoteReference"/>
        </w:rPr>
        <w:footnoteReference w:id="24"/>
      </w:r>
      <w:r w:rsidR="00353F8C" w:rsidRPr="00353F8C">
        <w:rPr>
          <w:vertAlign w:val="superscript"/>
        </w:rPr>
        <w:t>,</w:t>
      </w:r>
      <w:r w:rsidR="00A823EF">
        <w:rPr>
          <w:rStyle w:val="FootnoteReference"/>
        </w:rPr>
        <w:footnoteReference w:id="25"/>
      </w:r>
      <w:r w:rsidR="00863649">
        <w:t xml:space="preserve"> </w:t>
      </w:r>
      <w:r w:rsidR="00A51482">
        <w:t xml:space="preserve">Hartry </w:t>
      </w:r>
      <w:r w:rsidR="0069713D">
        <w:t xml:space="preserve">Field </w:t>
      </w:r>
      <w:r w:rsidR="00C37A3D">
        <w:t>(</w:t>
      </w:r>
      <w:r w:rsidR="0069713D">
        <w:t>1994)</w:t>
      </w:r>
      <w:r w:rsidR="00C37A3D">
        <w:t xml:space="preserve"> </w:t>
      </w:r>
      <w:r w:rsidR="00D57471">
        <w:t xml:space="preserve">skillfully </w:t>
      </w:r>
      <w:r w:rsidR="00C37A3D">
        <w:lastRenderedPageBreak/>
        <w:t xml:space="preserve">illustrates </w:t>
      </w:r>
      <w:r w:rsidR="00D57471">
        <w:t>the problem</w:t>
      </w:r>
      <w:r w:rsidR="00C37A3D">
        <w:t>.</w:t>
      </w:r>
      <w:r w:rsidR="001D111A">
        <w:t xml:space="preserve"> </w:t>
      </w:r>
      <w:r w:rsidR="002F0B9D">
        <w:t xml:space="preserve">He </w:t>
      </w:r>
      <w:r w:rsidR="001D111A">
        <w:t>invites us to imagine that</w:t>
      </w:r>
      <w:r w:rsidR="002C5080">
        <w:t xml:space="preserve">, due to </w:t>
      </w:r>
      <w:r w:rsidR="006E31DD">
        <w:t>dishonest</w:t>
      </w:r>
      <w:r w:rsidR="002C5080">
        <w:t xml:space="preserve"> </w:t>
      </w:r>
      <w:r w:rsidR="006E31DD">
        <w:t xml:space="preserve">journalism </w:t>
      </w:r>
      <w:r w:rsidR="002C5080">
        <w:t>about Bosnia,</w:t>
      </w:r>
      <w:r w:rsidR="0069713D">
        <w:t xml:space="preserve"> “my beliefs of the form </w:t>
      </w:r>
      <w:r w:rsidR="00256F47">
        <w:t>‘</w:t>
      </w:r>
      <w:r w:rsidR="0069713D">
        <w:t xml:space="preserve">In Bosnia, </w:t>
      </w:r>
      <w:r w:rsidR="0069713D" w:rsidRPr="0069713D">
        <w:rPr>
          <w:i/>
          <w:iCs/>
        </w:rPr>
        <w:t>p</w:t>
      </w:r>
      <w:r w:rsidR="00256F47">
        <w:t>’</w:t>
      </w:r>
      <w:r w:rsidR="0069713D">
        <w:t xml:space="preserve"> don</w:t>
      </w:r>
      <w:r w:rsidR="00256F47">
        <w:t>’</w:t>
      </w:r>
      <w:r w:rsidR="0069713D">
        <w:t>t stand in any interesting correlations with the actual facts about what’s happening in Bosnia, but just reflect what appears in the newspapers I read” (</w:t>
      </w:r>
      <w:r w:rsidR="007148F2">
        <w:t xml:space="preserve">p. </w:t>
      </w:r>
      <w:r w:rsidR="0069713D">
        <w:t xml:space="preserve">255). </w:t>
      </w:r>
      <w:r w:rsidR="0069623A">
        <w:t xml:space="preserve">Relativizing </w:t>
      </w:r>
      <w:r w:rsidR="002432F4">
        <w:t>the example</w:t>
      </w:r>
      <w:r w:rsidR="0069623A">
        <w:t xml:space="preserve"> to </w:t>
      </w:r>
      <w:r w:rsidR="009F633E">
        <w:t xml:space="preserve">functional </w:t>
      </w:r>
      <w:r w:rsidR="001B6D91">
        <w:t xml:space="preserve">analysis of </w:t>
      </w:r>
      <w:r w:rsidR="009F633E">
        <w:t xml:space="preserve">an </w:t>
      </w:r>
      <w:r w:rsidR="001B6D91">
        <w:t>abilit</w:t>
      </w:r>
      <w:r w:rsidR="009F633E">
        <w:t>y, we get the following.</w:t>
      </w:r>
      <w:r w:rsidR="002432F4">
        <w:t xml:space="preserve"> </w:t>
      </w:r>
      <w:r w:rsidR="009F633E">
        <w:t>S</w:t>
      </w:r>
      <w:r w:rsidR="00A57386">
        <w:t xml:space="preserve">uppose that we are trying to explain some </w:t>
      </w:r>
      <w:r w:rsidR="00FD2438">
        <w:t>abilit</w:t>
      </w:r>
      <w:r w:rsidR="001B6D91">
        <w:t>y</w:t>
      </w:r>
      <w:r w:rsidR="00BC49F1">
        <w:t xml:space="preserve"> </w:t>
      </w:r>
      <w:r w:rsidR="00081C1B">
        <w:t xml:space="preserve">C </w:t>
      </w:r>
      <w:r w:rsidR="00FD2438">
        <w:t>that Field owes to these beliefs</w:t>
      </w:r>
      <w:r w:rsidR="00A57386">
        <w:t xml:space="preserve">. </w:t>
      </w:r>
      <w:r w:rsidR="00081C1B">
        <w:t xml:space="preserve">C </w:t>
      </w:r>
      <w:r w:rsidR="00E260E4">
        <w:t xml:space="preserve">cannot be </w:t>
      </w:r>
      <w:r w:rsidR="00E111DD">
        <w:t xml:space="preserve">analyzed </w:t>
      </w:r>
      <w:r w:rsidR="00825634">
        <w:t>into</w:t>
      </w:r>
      <w:r w:rsidR="00777F17">
        <w:t>, among other things,</w:t>
      </w:r>
      <w:r w:rsidR="006E06D1">
        <w:t xml:space="preserve"> </w:t>
      </w:r>
      <w:r w:rsidR="00F53626">
        <w:t>indicati</w:t>
      </w:r>
      <w:r w:rsidR="001157D3">
        <w:t>on relations between (tokenings of) these beliefs and</w:t>
      </w:r>
      <w:r w:rsidR="006854CC">
        <w:t xml:space="preserve"> real</w:t>
      </w:r>
      <w:r w:rsidR="00F53626">
        <w:t xml:space="preserve"> </w:t>
      </w:r>
      <w:r w:rsidR="001157D3">
        <w:t xml:space="preserve">events happening </w:t>
      </w:r>
      <w:r w:rsidR="00F53626">
        <w:t xml:space="preserve">in </w:t>
      </w:r>
      <w:r w:rsidR="00FD2438">
        <w:t>Bosnia</w:t>
      </w:r>
      <w:r w:rsidR="00F27F1D">
        <w:t>.</w:t>
      </w:r>
      <w:r w:rsidR="00FD2438">
        <w:t xml:space="preserve"> </w:t>
      </w:r>
      <w:r w:rsidR="00F27F1D">
        <w:t>R</w:t>
      </w:r>
      <w:r w:rsidR="00FD2438">
        <w:t>ather</w:t>
      </w:r>
      <w:r w:rsidR="00F27F1D">
        <w:t xml:space="preserve">, </w:t>
      </w:r>
      <w:r w:rsidR="00081C1B">
        <w:t xml:space="preserve">C </w:t>
      </w:r>
      <w:r w:rsidR="00F27F1D">
        <w:t>would</w:t>
      </w:r>
      <w:r w:rsidR="00114998">
        <w:t xml:space="preserve"> only</w:t>
      </w:r>
      <w:r w:rsidR="00F27F1D">
        <w:t xml:space="preserve"> </w:t>
      </w:r>
      <w:r w:rsidR="009A4789">
        <w:t xml:space="preserve">be </w:t>
      </w:r>
      <w:r w:rsidR="00F27F1D">
        <w:t>analyz</w:t>
      </w:r>
      <w:r w:rsidR="009A4789">
        <w:t>able</w:t>
      </w:r>
      <w:r w:rsidR="00FD2438">
        <w:t xml:space="preserve"> </w:t>
      </w:r>
      <w:r w:rsidR="00742E51">
        <w:t xml:space="preserve">into </w:t>
      </w:r>
      <w:r w:rsidR="00122D30">
        <w:t xml:space="preserve">indication </w:t>
      </w:r>
      <w:r w:rsidR="00BA3253">
        <w:t xml:space="preserve">relations </w:t>
      </w:r>
      <w:r w:rsidR="006854CC">
        <w:t xml:space="preserve">holding </w:t>
      </w:r>
      <w:r w:rsidR="00BA3253">
        <w:t xml:space="preserve">between </w:t>
      </w:r>
      <w:r w:rsidR="000616FD">
        <w:t xml:space="preserve">Field’s </w:t>
      </w:r>
      <w:r w:rsidR="002B39CB">
        <w:t xml:space="preserve">beliefs </w:t>
      </w:r>
      <w:r w:rsidR="00BA3253">
        <w:t xml:space="preserve">and </w:t>
      </w:r>
      <w:r w:rsidR="001157D3">
        <w:t xml:space="preserve">what’s </w:t>
      </w:r>
      <w:r w:rsidR="00347E75">
        <w:t xml:space="preserve">written in the newspapers that he reads. </w:t>
      </w:r>
      <w:r w:rsidR="000C01F4">
        <w:t xml:space="preserve">Thus, </w:t>
      </w:r>
      <w:r w:rsidR="005C4116">
        <w:t xml:space="preserve">according to </w:t>
      </w:r>
      <w:r w:rsidR="007A2BF7">
        <w:t xml:space="preserve">the simple version of </w:t>
      </w:r>
      <w:r w:rsidR="003B19F9">
        <w:t>functionalist meta</w:t>
      </w:r>
      <w:r w:rsidR="007A2BF7">
        <w:t>semantics</w:t>
      </w:r>
      <w:r w:rsidR="005C4116">
        <w:t xml:space="preserve">, </w:t>
      </w:r>
      <w:r w:rsidR="00742E51">
        <w:t>what we would normally call Field’s belief that everything is going fine in Bosnia</w:t>
      </w:r>
      <w:r w:rsidR="007648F1">
        <w:t xml:space="preserve"> turns out to have</w:t>
      </w:r>
      <w:r w:rsidR="00742E51">
        <w:t xml:space="preserve"> </w:t>
      </w:r>
      <w:r w:rsidR="009E43E8">
        <w:t xml:space="preserve">the truth-condition </w:t>
      </w:r>
      <w:r w:rsidR="00742E51" w:rsidRPr="002A1FE3">
        <w:t>that the newspaper says “Everything is going fine in Bosnia”</w:t>
      </w:r>
      <w:r w:rsidR="00742E51">
        <w:t>.</w:t>
      </w:r>
      <w:r w:rsidR="002C7242">
        <w:t xml:space="preserve"> </w:t>
      </w:r>
      <w:r w:rsidR="00AE1A03">
        <w:t xml:space="preserve">That is to say: </w:t>
      </w:r>
      <w:r w:rsidR="002D5D29">
        <w:t xml:space="preserve">if we accept </w:t>
      </w:r>
      <w:r w:rsidR="004A786C">
        <w:t xml:space="preserve">simple </w:t>
      </w:r>
      <w:r w:rsidR="003B19F9">
        <w:t>functionalist meta</w:t>
      </w:r>
      <w:r w:rsidR="004A786C">
        <w:t>semantics</w:t>
      </w:r>
      <w:r w:rsidR="002D5D29">
        <w:t xml:space="preserve">, then </w:t>
      </w:r>
      <w:r w:rsidR="00A305E2">
        <w:t xml:space="preserve">the content of </w:t>
      </w:r>
      <w:r w:rsidR="002D5D29">
        <w:t xml:space="preserve">a great many states </w:t>
      </w:r>
      <w:r w:rsidR="00A305E2">
        <w:t xml:space="preserve">differs radically </w:t>
      </w:r>
      <w:r w:rsidR="002D5D29">
        <w:t xml:space="preserve">from what </w:t>
      </w:r>
      <w:r w:rsidR="00A305E2">
        <w:t>we pre-theoretically take it to be</w:t>
      </w:r>
      <w:r w:rsidR="002D5D29">
        <w:t xml:space="preserve">. </w:t>
      </w:r>
    </w:p>
    <w:p w14:paraId="16648DFE" w14:textId="1D5A7827" w:rsidR="006533CE" w:rsidRDefault="00C276AE" w:rsidP="007B70BB">
      <w:r>
        <w:t>There is a large literature on the problem of error, mostly responding</w:t>
      </w:r>
      <w:r w:rsidR="00C63022">
        <w:t xml:space="preserve"> </w:t>
      </w:r>
      <w:r w:rsidR="009B4A64">
        <w:t xml:space="preserve">to </w:t>
      </w:r>
      <w:r w:rsidR="00F52D5E">
        <w:t xml:space="preserve">the </w:t>
      </w:r>
      <w:r w:rsidR="00C474A1">
        <w:t xml:space="preserve">problem </w:t>
      </w:r>
      <w:r w:rsidR="008D0188">
        <w:t xml:space="preserve">as </w:t>
      </w:r>
      <w:r w:rsidR="00D66FF0">
        <w:t xml:space="preserve">it arises </w:t>
      </w:r>
      <w:r w:rsidR="006822A1">
        <w:t xml:space="preserve">in the </w:t>
      </w:r>
      <w:r w:rsidR="00240F12">
        <w:t xml:space="preserve">linguistic </w:t>
      </w:r>
      <w:r w:rsidR="006822A1">
        <w:t xml:space="preserve">case </w:t>
      </w:r>
      <w:r w:rsidR="00240F12">
        <w:t>(Kripke 1982)</w:t>
      </w:r>
      <w:r w:rsidR="003A4675">
        <w:t xml:space="preserve">. </w:t>
      </w:r>
      <w:r w:rsidR="00E9390F">
        <w:t xml:space="preserve">Translated to the mental case, </w:t>
      </w:r>
      <w:r w:rsidR="00E9390F">
        <w:rPr>
          <w:rFonts w:ascii="Times-Roman" w:hAnsi="Times-Roman" w:cs="Times-Roman"/>
          <w:lang w:bidi="he-IL"/>
        </w:rPr>
        <w:t xml:space="preserve">the most </w:t>
      </w:r>
      <w:r w:rsidR="00D777D7">
        <w:rPr>
          <w:rFonts w:ascii="Times-Roman" w:hAnsi="Times-Roman" w:cs="Times-Roman"/>
          <w:lang w:bidi="he-IL"/>
        </w:rPr>
        <w:t xml:space="preserve">popular </w:t>
      </w:r>
      <w:r w:rsidR="009B4A64">
        <w:rPr>
          <w:rFonts w:ascii="Times-Roman" w:hAnsi="Times-Roman" w:cs="Times-Roman"/>
          <w:lang w:bidi="he-IL"/>
        </w:rPr>
        <w:t xml:space="preserve">response </w:t>
      </w:r>
      <w:r w:rsidR="00615C0A">
        <w:rPr>
          <w:rFonts w:ascii="Times-Roman" w:hAnsi="Times-Roman" w:cs="Times-Roman"/>
          <w:lang w:bidi="he-IL"/>
        </w:rPr>
        <w:t xml:space="preserve">is to </w:t>
      </w:r>
      <w:r w:rsidR="00D777D7">
        <w:rPr>
          <w:rFonts w:ascii="Times-Roman" w:hAnsi="Times-Roman" w:cs="Times-Roman"/>
          <w:lang w:bidi="he-IL"/>
        </w:rPr>
        <w:t xml:space="preserve">identify </w:t>
      </w:r>
      <w:r w:rsidR="00E0511B">
        <w:rPr>
          <w:rFonts w:ascii="Times-Roman" w:hAnsi="Times-Roman" w:cs="Times-Roman"/>
          <w:lang w:bidi="he-IL"/>
        </w:rPr>
        <w:t xml:space="preserve">the </w:t>
      </w:r>
      <w:r w:rsidR="00D777D7">
        <w:rPr>
          <w:rFonts w:ascii="Times-Roman" w:hAnsi="Times-Roman" w:cs="Times-Roman"/>
          <w:lang w:bidi="he-IL"/>
        </w:rPr>
        <w:t>content</w:t>
      </w:r>
      <w:r w:rsidR="00E0511B">
        <w:rPr>
          <w:rFonts w:ascii="Times-Roman" w:hAnsi="Times-Roman" w:cs="Times-Roman"/>
          <w:lang w:bidi="he-IL"/>
        </w:rPr>
        <w:t xml:space="preserve"> of </w:t>
      </w:r>
      <w:r w:rsidR="00521538">
        <w:rPr>
          <w:rFonts w:ascii="Times-Roman" w:hAnsi="Times-Roman" w:cs="Times-Roman"/>
          <w:lang w:bidi="he-IL"/>
        </w:rPr>
        <w:t xml:space="preserve">a </w:t>
      </w:r>
      <w:r w:rsidR="000E7442">
        <w:rPr>
          <w:rFonts w:ascii="Times-Roman" w:hAnsi="Times-Roman" w:cs="Times-Roman"/>
          <w:lang w:bidi="he-IL"/>
        </w:rPr>
        <w:t xml:space="preserve">mental </w:t>
      </w:r>
      <w:r w:rsidR="00545F25">
        <w:rPr>
          <w:rFonts w:ascii="Times-Roman" w:hAnsi="Times-Roman" w:cs="Times-Roman"/>
          <w:lang w:bidi="he-IL"/>
        </w:rPr>
        <w:t>state</w:t>
      </w:r>
      <w:r w:rsidR="000E7442">
        <w:rPr>
          <w:rFonts w:ascii="Times-Roman" w:hAnsi="Times-Roman" w:cs="Times-Roman"/>
          <w:lang w:bidi="he-IL"/>
        </w:rPr>
        <w:t xml:space="preserve"> </w:t>
      </w:r>
      <w:r w:rsidR="00BB7EBD">
        <w:rPr>
          <w:rFonts w:ascii="Times-Roman" w:hAnsi="Times-Roman" w:cs="Times-Roman"/>
          <w:lang w:bidi="he-IL"/>
        </w:rPr>
        <w:t xml:space="preserve">E </w:t>
      </w:r>
      <w:r w:rsidR="00D777D7">
        <w:rPr>
          <w:rFonts w:ascii="Times-Roman" w:hAnsi="Times-Roman" w:cs="Times-Roman"/>
          <w:lang w:bidi="he-IL"/>
        </w:rPr>
        <w:t>not</w:t>
      </w:r>
      <w:r w:rsidR="00E0511B">
        <w:rPr>
          <w:rFonts w:ascii="Times-Roman" w:hAnsi="Times-Roman" w:cs="Times-Roman"/>
          <w:lang w:bidi="he-IL"/>
        </w:rPr>
        <w:t xml:space="preserve"> with what </w:t>
      </w:r>
      <w:proofErr w:type="spellStart"/>
      <w:r w:rsidR="00BB7EBD">
        <w:rPr>
          <w:rFonts w:ascii="Times-Roman" w:hAnsi="Times-Roman" w:cs="Times-Roman"/>
          <w:lang w:bidi="he-IL"/>
        </w:rPr>
        <w:t>E</w:t>
      </w:r>
      <w:proofErr w:type="spellEnd"/>
      <w:r w:rsidR="00E0511B">
        <w:rPr>
          <w:rFonts w:ascii="Times-Roman" w:hAnsi="Times-Roman" w:cs="Times-Roman"/>
          <w:lang w:bidi="he-IL"/>
        </w:rPr>
        <w:t xml:space="preserve"> </w:t>
      </w:r>
      <w:r w:rsidR="00D777D7">
        <w:rPr>
          <w:rFonts w:ascii="Times-Roman" w:hAnsi="Times-Roman" w:cs="Times-Roman"/>
          <w:lang w:bidi="he-IL"/>
        </w:rPr>
        <w:t xml:space="preserve">actually </w:t>
      </w:r>
      <w:r w:rsidR="00E0511B">
        <w:rPr>
          <w:rFonts w:ascii="Times-Roman" w:hAnsi="Times-Roman" w:cs="Times-Roman"/>
          <w:lang w:bidi="he-IL"/>
        </w:rPr>
        <w:t>indicate</w:t>
      </w:r>
      <w:r w:rsidR="00AA0695">
        <w:rPr>
          <w:rFonts w:ascii="Times-Roman" w:hAnsi="Times-Roman" w:cs="Times-Roman"/>
          <w:lang w:bidi="he-IL"/>
        </w:rPr>
        <w:t>s</w:t>
      </w:r>
      <w:r w:rsidR="00D777D7">
        <w:rPr>
          <w:rFonts w:ascii="Times-Roman" w:hAnsi="Times-Roman" w:cs="Times-Roman"/>
          <w:lang w:bidi="he-IL"/>
        </w:rPr>
        <w:t xml:space="preserve">, but rather with what </w:t>
      </w:r>
      <w:r w:rsidR="001F1653">
        <w:rPr>
          <w:rFonts w:ascii="Times-Roman" w:hAnsi="Times-Roman" w:cs="Times-Roman"/>
          <w:lang w:bidi="he-IL"/>
        </w:rPr>
        <w:t xml:space="preserve">E </w:t>
      </w:r>
      <w:r w:rsidR="001E1FDD">
        <w:rPr>
          <w:rFonts w:ascii="Times-Roman" w:hAnsi="Times-Roman" w:cs="Times-Roman"/>
          <w:lang w:bidi="he-IL"/>
        </w:rPr>
        <w:t xml:space="preserve">would </w:t>
      </w:r>
      <w:r w:rsidR="00D777D7">
        <w:rPr>
          <w:rFonts w:ascii="Times-Roman" w:hAnsi="Times-Roman" w:cs="Times-Roman"/>
          <w:lang w:bidi="he-IL"/>
        </w:rPr>
        <w:t>indicate</w:t>
      </w:r>
      <w:r w:rsidR="00E0511B">
        <w:rPr>
          <w:rFonts w:ascii="Times-Roman" w:hAnsi="Times-Roman" w:cs="Times-Roman"/>
          <w:lang w:bidi="he-IL"/>
        </w:rPr>
        <w:t xml:space="preserve"> in ideal conditions</w:t>
      </w:r>
      <w:r w:rsidR="00A87155">
        <w:rPr>
          <w:rFonts w:ascii="Times-Roman" w:hAnsi="Times-Roman" w:cs="Times-Roman"/>
          <w:lang w:bidi="he-IL"/>
        </w:rPr>
        <w:t xml:space="preserve"> (Boghossian 1989 pp. 528</w:t>
      </w:r>
      <w:r w:rsidR="00A87155">
        <w:rPr>
          <w:lang w:bidi="he-IL"/>
        </w:rPr>
        <w:t>–</w:t>
      </w:r>
      <w:r w:rsidR="00A87155">
        <w:rPr>
          <w:rFonts w:ascii="Times-Roman" w:hAnsi="Times-Roman" w:cs="Times-Roman"/>
          <w:lang w:bidi="he-IL"/>
        </w:rPr>
        <w:t>30)</w:t>
      </w:r>
      <w:r w:rsidR="00E0511B">
        <w:rPr>
          <w:rFonts w:ascii="Times-Roman" w:hAnsi="Times-Roman" w:cs="Times-Roman"/>
          <w:lang w:bidi="he-IL"/>
        </w:rPr>
        <w:t xml:space="preserve">. </w:t>
      </w:r>
      <w:r w:rsidR="00F47AC3">
        <w:t xml:space="preserve">And clearly the Bosnia </w:t>
      </w:r>
      <w:r w:rsidR="007F5A06">
        <w:t xml:space="preserve">example </w:t>
      </w:r>
      <w:r w:rsidR="00371F4F">
        <w:t>involve</w:t>
      </w:r>
      <w:r w:rsidR="00521538">
        <w:t>s</w:t>
      </w:r>
      <w:r w:rsidR="00371F4F">
        <w:t xml:space="preserve"> </w:t>
      </w:r>
      <w:r w:rsidR="00F47AC3">
        <w:t xml:space="preserve">non-ideal conditions. </w:t>
      </w:r>
      <w:r w:rsidR="003A4EB9">
        <w:t>Thus</w:t>
      </w:r>
      <w:r w:rsidR="00F47AC3">
        <w:t xml:space="preserve">, </w:t>
      </w:r>
      <w:r w:rsidR="00A87155">
        <w:t xml:space="preserve">the suggestion would be that </w:t>
      </w:r>
      <w:r w:rsidR="00F47AC3">
        <w:t xml:space="preserve">Field’s belief has the content that in Bosnia, </w:t>
      </w:r>
      <w:r w:rsidR="00F47AC3">
        <w:rPr>
          <w:i/>
          <w:iCs/>
        </w:rPr>
        <w:t>p</w:t>
      </w:r>
      <w:r w:rsidR="00F47AC3">
        <w:t xml:space="preserve"> because this is what his tokening the belief </w:t>
      </w:r>
      <w:r w:rsidR="001F1653">
        <w:t xml:space="preserve">would </w:t>
      </w:r>
      <w:r w:rsidR="00F47AC3">
        <w:t>indicate in ideal conditions—</w:t>
      </w:r>
      <w:r w:rsidR="00700B8C">
        <w:t xml:space="preserve">in particular, </w:t>
      </w:r>
      <w:r w:rsidR="00F47AC3">
        <w:t xml:space="preserve">when there is no war in Bosnia. </w:t>
      </w:r>
    </w:p>
    <w:p w14:paraId="708ACAFB" w14:textId="41528128" w:rsidR="00FD41C6" w:rsidRDefault="00D777D7" w:rsidP="00521538">
      <w:r>
        <w:rPr>
          <w:rFonts w:ascii="Times-Roman" w:hAnsi="Times-Roman" w:cs="Times-Roman"/>
          <w:lang w:bidi="he-IL"/>
        </w:rPr>
        <w:t xml:space="preserve">The </w:t>
      </w:r>
      <w:r w:rsidR="00A6443F">
        <w:rPr>
          <w:rFonts w:ascii="Times-Roman" w:hAnsi="Times-Roman" w:cs="Times-Roman"/>
          <w:lang w:bidi="he-IL"/>
        </w:rPr>
        <w:t>well-known</w:t>
      </w:r>
      <w:r w:rsidR="001F1653">
        <w:rPr>
          <w:rFonts w:ascii="Times-Roman" w:hAnsi="Times-Roman" w:cs="Times-Roman"/>
          <w:lang w:bidi="he-IL"/>
        </w:rPr>
        <w:t xml:space="preserve"> </w:t>
      </w:r>
      <w:r>
        <w:rPr>
          <w:rFonts w:ascii="Times-Roman" w:hAnsi="Times-Roman" w:cs="Times-Roman"/>
          <w:lang w:bidi="he-IL"/>
        </w:rPr>
        <w:t>problem with this response is that</w:t>
      </w:r>
      <w:r w:rsidR="00547493">
        <w:rPr>
          <w:rFonts w:ascii="Times-Roman" w:hAnsi="Times-Roman" w:cs="Times-Roman"/>
          <w:lang w:bidi="he-IL"/>
        </w:rPr>
        <w:t xml:space="preserve"> ideal conditions are</w:t>
      </w:r>
      <w:r w:rsidR="00A95E10">
        <w:rPr>
          <w:rFonts w:ascii="Times-Roman" w:hAnsi="Times-Roman" w:cs="Times-Roman"/>
          <w:lang w:bidi="he-IL"/>
        </w:rPr>
        <w:t xml:space="preserve"> exceedingly</w:t>
      </w:r>
      <w:r w:rsidR="00547493">
        <w:rPr>
          <w:rFonts w:ascii="Times-Roman" w:hAnsi="Times-Roman" w:cs="Times-Roman"/>
          <w:lang w:bidi="he-IL"/>
        </w:rPr>
        <w:t xml:space="preserve"> hard to specify</w:t>
      </w:r>
      <w:r w:rsidR="0011293C">
        <w:rPr>
          <w:rFonts w:ascii="Times-Roman" w:hAnsi="Times-Roman" w:cs="Times-Roman"/>
          <w:lang w:bidi="he-IL"/>
        </w:rPr>
        <w:t xml:space="preserve"> </w:t>
      </w:r>
      <w:r w:rsidR="00A95E10">
        <w:rPr>
          <w:rFonts w:ascii="Times-Roman" w:hAnsi="Times-Roman" w:cs="Times-Roman"/>
          <w:lang w:bidi="he-IL"/>
        </w:rPr>
        <w:t xml:space="preserve">in an </w:t>
      </w:r>
      <w:r w:rsidR="0011293C">
        <w:rPr>
          <w:rFonts w:ascii="Times-Roman" w:hAnsi="Times-Roman" w:cs="Times-Roman"/>
          <w:lang w:bidi="he-IL"/>
        </w:rPr>
        <w:t>informative</w:t>
      </w:r>
      <w:r w:rsidR="00A95E10">
        <w:rPr>
          <w:rFonts w:ascii="Times-Roman" w:hAnsi="Times-Roman" w:cs="Times-Roman"/>
          <w:lang w:bidi="he-IL"/>
        </w:rPr>
        <w:t xml:space="preserve"> way</w:t>
      </w:r>
      <w:r w:rsidR="00547493">
        <w:rPr>
          <w:rFonts w:ascii="Times-Roman" w:hAnsi="Times-Roman" w:cs="Times-Roman"/>
          <w:lang w:bidi="he-IL"/>
        </w:rPr>
        <w:t>.</w:t>
      </w:r>
      <w:r>
        <w:rPr>
          <w:rFonts w:ascii="Times-Roman" w:hAnsi="Times-Roman" w:cs="Times-Roman"/>
          <w:lang w:bidi="he-IL"/>
        </w:rPr>
        <w:t xml:space="preserve"> </w:t>
      </w:r>
      <w:r w:rsidR="00A32E4F">
        <w:rPr>
          <w:rFonts w:ascii="Times-Roman" w:hAnsi="Times-Roman" w:cs="Times-Roman"/>
          <w:lang w:bidi="he-IL"/>
        </w:rPr>
        <w:t xml:space="preserve">E.g., </w:t>
      </w:r>
      <w:r w:rsidR="006533CE">
        <w:rPr>
          <w:rFonts w:ascii="Times-Roman" w:hAnsi="Times-Roman" w:cs="Times-Roman"/>
          <w:lang w:bidi="he-IL"/>
        </w:rPr>
        <w:t xml:space="preserve">for Field’s tokenings of ‘In Bosnia, </w:t>
      </w:r>
      <w:r w:rsidR="006533CE">
        <w:rPr>
          <w:rFonts w:ascii="Times-Roman" w:hAnsi="Times-Roman" w:cs="Times-Roman"/>
          <w:i/>
          <w:iCs/>
          <w:lang w:bidi="he-IL"/>
        </w:rPr>
        <w:t>p</w:t>
      </w:r>
      <w:r w:rsidR="006533CE">
        <w:rPr>
          <w:rFonts w:ascii="Times-Roman" w:hAnsi="Times-Roman" w:cs="Times-Roman"/>
          <w:lang w:bidi="he-IL"/>
        </w:rPr>
        <w:t xml:space="preserve">’ to indicate that in Bosnia, </w:t>
      </w:r>
      <w:r w:rsidR="006533CE">
        <w:rPr>
          <w:rFonts w:ascii="Times-Roman" w:hAnsi="Times-Roman" w:cs="Times-Roman"/>
          <w:i/>
          <w:iCs/>
          <w:lang w:bidi="he-IL"/>
        </w:rPr>
        <w:t>p</w:t>
      </w:r>
      <w:r w:rsidR="006533CE">
        <w:rPr>
          <w:rFonts w:ascii="Times-Roman" w:hAnsi="Times-Roman" w:cs="Times-Roman"/>
          <w:lang w:bidi="he-IL"/>
        </w:rPr>
        <w:t>,</w:t>
      </w:r>
      <w:r w:rsidR="00C97AA2">
        <w:rPr>
          <w:rFonts w:ascii="Times-Roman" w:hAnsi="Times-Roman" w:cs="Times-Roman"/>
          <w:lang w:bidi="he-IL"/>
        </w:rPr>
        <w:t xml:space="preserve"> not only</w:t>
      </w:r>
      <w:r w:rsidR="006533CE">
        <w:rPr>
          <w:rFonts w:ascii="Times-Roman" w:hAnsi="Times-Roman" w:cs="Times-Roman"/>
          <w:lang w:bidi="he-IL"/>
        </w:rPr>
        <w:t xml:space="preserve"> </w:t>
      </w:r>
      <w:r w:rsidR="00A32E4F">
        <w:rPr>
          <w:rFonts w:ascii="Times-Roman" w:hAnsi="Times-Roman" w:cs="Times-Roman"/>
          <w:lang w:bidi="he-IL"/>
        </w:rPr>
        <w:t xml:space="preserve">must </w:t>
      </w:r>
      <w:r w:rsidR="00C97AA2">
        <w:rPr>
          <w:rFonts w:ascii="Times-Roman" w:hAnsi="Times-Roman" w:cs="Times-Roman"/>
          <w:lang w:bidi="he-IL"/>
        </w:rPr>
        <w:t xml:space="preserve">Bosnian </w:t>
      </w:r>
      <w:r w:rsidR="00A32E4F">
        <w:rPr>
          <w:rFonts w:ascii="Times-Roman" w:hAnsi="Times-Roman" w:cs="Times-Roman"/>
          <w:lang w:bidi="he-IL"/>
        </w:rPr>
        <w:t>journalis</w:t>
      </w:r>
      <w:r w:rsidR="00C97AA2">
        <w:rPr>
          <w:rFonts w:ascii="Times-Roman" w:hAnsi="Times-Roman" w:cs="Times-Roman"/>
          <w:lang w:bidi="he-IL"/>
        </w:rPr>
        <w:t>ts</w:t>
      </w:r>
      <w:r w:rsidR="00A32E4F">
        <w:rPr>
          <w:rFonts w:ascii="Times-Roman" w:hAnsi="Times-Roman" w:cs="Times-Roman"/>
          <w:lang w:bidi="he-IL"/>
        </w:rPr>
        <w:t xml:space="preserve"> </w:t>
      </w:r>
      <w:r w:rsidR="00C97AA2">
        <w:rPr>
          <w:rFonts w:ascii="Times-Roman" w:hAnsi="Times-Roman" w:cs="Times-Roman"/>
          <w:lang w:bidi="he-IL"/>
        </w:rPr>
        <w:t>be scrupulous</w:t>
      </w:r>
      <w:r w:rsidR="00A32E4F">
        <w:rPr>
          <w:rFonts w:ascii="Times-Roman" w:hAnsi="Times-Roman" w:cs="Times-Roman"/>
          <w:lang w:bidi="he-IL"/>
        </w:rPr>
        <w:t xml:space="preserve">, </w:t>
      </w:r>
      <w:r w:rsidR="00C97AA2">
        <w:rPr>
          <w:rFonts w:ascii="Times-Roman" w:hAnsi="Times-Roman" w:cs="Times-Roman"/>
          <w:lang w:bidi="he-IL"/>
        </w:rPr>
        <w:t xml:space="preserve">but </w:t>
      </w:r>
      <w:r w:rsidR="006533CE">
        <w:rPr>
          <w:rFonts w:ascii="Times-Roman" w:hAnsi="Times-Roman" w:cs="Times-Roman"/>
          <w:lang w:bidi="he-IL"/>
        </w:rPr>
        <w:t xml:space="preserve">Field must </w:t>
      </w:r>
      <w:r w:rsidR="00C97AA2">
        <w:rPr>
          <w:rFonts w:ascii="Times-Roman" w:hAnsi="Times-Roman" w:cs="Times-Roman"/>
          <w:lang w:bidi="he-IL"/>
        </w:rPr>
        <w:t xml:space="preserve">also </w:t>
      </w:r>
      <w:r w:rsidR="00DD5BC8">
        <w:rPr>
          <w:rFonts w:ascii="Times-Roman" w:hAnsi="Times-Roman" w:cs="Times-Roman"/>
          <w:lang w:bidi="he-IL"/>
        </w:rPr>
        <w:t>not be traveling in Greece under the illusion that he is in Bosnia</w:t>
      </w:r>
      <w:r w:rsidR="00C97AA2">
        <w:rPr>
          <w:rFonts w:ascii="Times-Roman" w:hAnsi="Times-Roman" w:cs="Times-Roman"/>
          <w:lang w:bidi="he-IL"/>
        </w:rPr>
        <w:t>…</w:t>
      </w:r>
      <w:r w:rsidR="00A32E4F">
        <w:rPr>
          <w:rFonts w:ascii="Times-Roman" w:hAnsi="Times-Roman" w:cs="Times-Roman"/>
          <w:lang w:bidi="he-IL"/>
        </w:rPr>
        <w:t>and so on, with indefinitely many other conditions needing to be ruled out</w:t>
      </w:r>
      <w:r w:rsidR="00DD5BC8">
        <w:rPr>
          <w:rFonts w:ascii="Times-Roman" w:hAnsi="Times-Roman" w:cs="Times-Roman"/>
          <w:lang w:bidi="he-IL"/>
        </w:rPr>
        <w:t>.</w:t>
      </w:r>
      <w:r w:rsidR="006533CE" w:rsidRPr="00A32E4F">
        <w:rPr>
          <w:rFonts w:ascii="Times-Roman" w:hAnsi="Times-Roman" w:cs="Times-Roman"/>
          <w:lang w:bidi="he-IL"/>
        </w:rPr>
        <w:t xml:space="preserve"> </w:t>
      </w:r>
      <w:r w:rsidR="00521538">
        <w:rPr>
          <w:rFonts w:ascii="Times-Roman" w:hAnsi="Times-Roman" w:cs="Times-Roman"/>
          <w:lang w:bidi="he-IL"/>
        </w:rPr>
        <w:t>B</w:t>
      </w:r>
      <w:r>
        <w:rPr>
          <w:rFonts w:ascii="Times-Roman" w:hAnsi="Times-Roman" w:cs="Times-Roman"/>
          <w:lang w:bidi="he-IL"/>
        </w:rPr>
        <w:t xml:space="preserve">ecause innumerably many factors can </w:t>
      </w:r>
      <w:r w:rsidR="00C37900">
        <w:rPr>
          <w:rFonts w:ascii="Times-Roman" w:hAnsi="Times-Roman" w:cs="Times-Roman"/>
          <w:lang w:bidi="he-IL"/>
        </w:rPr>
        <w:t xml:space="preserve">lead to </w:t>
      </w:r>
      <w:r w:rsidR="00521538">
        <w:rPr>
          <w:rFonts w:ascii="Times-Roman" w:hAnsi="Times-Roman" w:cs="Times-Roman"/>
          <w:lang w:bidi="he-IL"/>
        </w:rPr>
        <w:t xml:space="preserve">a </w:t>
      </w:r>
      <w:r w:rsidR="004A5FF9">
        <w:rPr>
          <w:rFonts w:ascii="Times-Roman" w:hAnsi="Times-Roman" w:cs="Times-Roman"/>
          <w:lang w:bidi="he-IL"/>
        </w:rPr>
        <w:t>mental state</w:t>
      </w:r>
      <w:r w:rsidR="00C37900">
        <w:rPr>
          <w:rFonts w:ascii="Times-Roman" w:hAnsi="Times-Roman" w:cs="Times-Roman"/>
          <w:lang w:bidi="he-IL"/>
        </w:rPr>
        <w:t xml:space="preserve"> being tokened when its content fails to obtain</w:t>
      </w:r>
      <w:r w:rsidR="00CE2A4F">
        <w:rPr>
          <w:rFonts w:ascii="Times-Roman" w:hAnsi="Times-Roman" w:cs="Times-Roman"/>
          <w:lang w:bidi="he-IL"/>
        </w:rPr>
        <w:t xml:space="preserve">, </w:t>
      </w:r>
      <w:r>
        <w:rPr>
          <w:rFonts w:ascii="Times-Roman" w:hAnsi="Times-Roman" w:cs="Times-Roman"/>
          <w:lang w:bidi="he-IL"/>
        </w:rPr>
        <w:t xml:space="preserve">it is impossible to spell out ideal conditions in a </w:t>
      </w:r>
      <w:r w:rsidR="00CE2A4F">
        <w:rPr>
          <w:rFonts w:ascii="Times-Roman" w:hAnsi="Times-Roman" w:cs="Times-Roman"/>
          <w:lang w:bidi="he-IL"/>
        </w:rPr>
        <w:t xml:space="preserve">finite </w:t>
      </w:r>
      <w:r>
        <w:rPr>
          <w:rFonts w:ascii="Times-Roman" w:hAnsi="Times-Roman" w:cs="Times-Roman"/>
          <w:lang w:bidi="he-IL"/>
        </w:rPr>
        <w:t>way</w:t>
      </w:r>
      <w:r w:rsidR="00700B8C">
        <w:rPr>
          <w:rFonts w:ascii="Times-Roman" w:hAnsi="Times-Roman" w:cs="Times-Roman"/>
          <w:lang w:bidi="he-IL"/>
        </w:rPr>
        <w:t xml:space="preserve"> (Kripke 1982, p. 27</w:t>
      </w:r>
      <w:r w:rsidR="00795DD9">
        <w:rPr>
          <w:rFonts w:ascii="Times-Roman" w:hAnsi="Times-Roman" w:cs="Times-Roman"/>
          <w:lang w:bidi="he-IL"/>
        </w:rPr>
        <w:t xml:space="preserve">; </w:t>
      </w:r>
      <w:r w:rsidR="00D65C26">
        <w:rPr>
          <w:rFonts w:ascii="Times-Roman" w:hAnsi="Times-Roman" w:cs="Times-Roman"/>
          <w:lang w:bidi="he-IL"/>
        </w:rPr>
        <w:t>Boghossian 1989, pp. 528</w:t>
      </w:r>
      <w:r w:rsidR="00D65C26">
        <w:rPr>
          <w:lang w:bidi="he-IL"/>
        </w:rPr>
        <w:t>–</w:t>
      </w:r>
      <w:r w:rsidR="00D65C26">
        <w:rPr>
          <w:rFonts w:ascii="Times-Roman" w:hAnsi="Times-Roman" w:cs="Times-Roman"/>
          <w:lang w:bidi="he-IL"/>
        </w:rPr>
        <w:t xml:space="preserve">30; </w:t>
      </w:r>
      <w:proofErr w:type="spellStart"/>
      <w:r w:rsidR="00EF0C65">
        <w:rPr>
          <w:rFonts w:ascii="Times-Roman" w:hAnsi="Times-Roman" w:cs="Times-Roman"/>
          <w:lang w:bidi="he-IL"/>
        </w:rPr>
        <w:t>Brandom</w:t>
      </w:r>
      <w:proofErr w:type="spellEnd"/>
      <w:r w:rsidR="00EF0C65">
        <w:rPr>
          <w:rFonts w:ascii="Times-Roman" w:hAnsi="Times-Roman" w:cs="Times-Roman"/>
          <w:lang w:bidi="he-IL"/>
        </w:rPr>
        <w:t xml:space="preserve"> 1994b; </w:t>
      </w:r>
      <w:r w:rsidR="00A32E4F">
        <w:rPr>
          <w:rFonts w:ascii="Times-Roman" w:hAnsi="Times-Roman" w:cs="Times-Roman"/>
          <w:lang w:bidi="he-IL"/>
        </w:rPr>
        <w:t xml:space="preserve">Field 1994, p. 255; </w:t>
      </w:r>
      <w:proofErr w:type="spellStart"/>
      <w:r w:rsidR="00B34016">
        <w:rPr>
          <w:rFonts w:ascii="Times-Roman" w:hAnsi="Times-Roman" w:cs="Times-Roman"/>
          <w:lang w:bidi="he-IL"/>
        </w:rPr>
        <w:t>Wikforss</w:t>
      </w:r>
      <w:proofErr w:type="spellEnd"/>
      <w:r w:rsidR="00B34016">
        <w:rPr>
          <w:rFonts w:ascii="Times-Roman" w:hAnsi="Times-Roman" w:cs="Times-Roman"/>
          <w:lang w:bidi="he-IL"/>
        </w:rPr>
        <w:t xml:space="preserve"> </w:t>
      </w:r>
      <w:r w:rsidR="00CE2A4F">
        <w:rPr>
          <w:rFonts w:ascii="Times-Roman" w:hAnsi="Times-Roman" w:cs="Times-Roman"/>
          <w:lang w:bidi="he-IL"/>
        </w:rPr>
        <w:t>1999, p. 207</w:t>
      </w:r>
      <w:r w:rsidR="00795DD9">
        <w:rPr>
          <w:rFonts w:ascii="Times-Roman" w:hAnsi="Times-Roman" w:cs="Times-Roman"/>
          <w:lang w:bidi="he-IL"/>
        </w:rPr>
        <w:t>)</w:t>
      </w:r>
      <w:r w:rsidR="00CE2A4F">
        <w:rPr>
          <w:rFonts w:ascii="Times-Roman" w:hAnsi="Times-Roman" w:cs="Times-Roman"/>
          <w:lang w:bidi="he-IL"/>
        </w:rPr>
        <w:t xml:space="preserve">. </w:t>
      </w:r>
      <w:r w:rsidR="004D4891">
        <w:t xml:space="preserve">No philosopher has succeeded in spelling out ideal conditions informatively, and most are pessimistic about the possibility of doing so. Exacerbating the situation is the fact that </w:t>
      </w:r>
      <w:r w:rsidR="004D4891">
        <w:rPr>
          <w:rFonts w:ascii="Times-Roman" w:hAnsi="Times-Roman" w:cs="Times-Roman"/>
          <w:lang w:bidi="he-IL"/>
        </w:rPr>
        <w:t>a fully reductive account would also have to specify ideal conditions in terms that do not invoke content or intentionality</w:t>
      </w:r>
      <w:r w:rsidR="004D4891">
        <w:t xml:space="preserve">; yet, </w:t>
      </w:r>
      <w:r w:rsidR="004D4891">
        <w:rPr>
          <w:rFonts w:ascii="Times-Roman" w:hAnsi="Times-Roman" w:cs="Times-Roman"/>
          <w:lang w:bidi="he-IL"/>
        </w:rPr>
        <w:t>as the Greece illusion reveals, some of the interfering conditions that have to be ruled out are most naturally described in terms of contentful mental states</w:t>
      </w:r>
      <w:r w:rsidR="004D4891">
        <w:t>.</w:t>
      </w:r>
      <w:r w:rsidR="004D4891">
        <w:rPr>
          <w:rStyle w:val="FootnoteReference"/>
        </w:rPr>
        <w:footnoteReference w:id="26"/>
      </w:r>
    </w:p>
    <w:p w14:paraId="304D19E0" w14:textId="5E676CDE" w:rsidR="00910702" w:rsidRDefault="00C37900" w:rsidP="003166AC">
      <w:r>
        <w:t>In turn, t</w:t>
      </w:r>
      <w:r w:rsidR="009B4A64">
        <w:t>his objection has been dismissed by numerous philosophers</w:t>
      </w:r>
      <w:r w:rsidR="00410599">
        <w:t xml:space="preserve">. </w:t>
      </w:r>
      <w:r w:rsidR="003531BB">
        <w:t>Boghossian</w:t>
      </w:r>
      <w:r w:rsidR="009B4A64">
        <w:t xml:space="preserve"> (1989)</w:t>
      </w:r>
      <w:r w:rsidR="00410599">
        <w:t xml:space="preserve"> </w:t>
      </w:r>
      <w:r w:rsidR="00873EC7">
        <w:t xml:space="preserve">likens </w:t>
      </w:r>
      <w:r w:rsidR="00410599">
        <w:t>the appeal to ideal conditions to the appeal to the ideal gas laws in chemistry</w:t>
      </w:r>
      <w:r w:rsidR="00643893">
        <w:t>, stressing that explanation</w:t>
      </w:r>
      <w:r w:rsidR="009659DC">
        <w:t>s</w:t>
      </w:r>
      <w:r w:rsidR="00643893">
        <w:t xml:space="preserve"> in science frequently </w:t>
      </w:r>
      <w:r w:rsidR="009659DC">
        <w:t xml:space="preserve">appeal to </w:t>
      </w:r>
      <w:r w:rsidR="00643893">
        <w:t>idealized models</w:t>
      </w:r>
      <w:r w:rsidR="00464AE5">
        <w:t xml:space="preserve"> (p. 529). </w:t>
      </w:r>
      <w:r w:rsidR="00840525">
        <w:t xml:space="preserve">He </w:t>
      </w:r>
      <w:r w:rsidR="003531BB">
        <w:t>concludes</w:t>
      </w:r>
      <w:r w:rsidR="00F074FB">
        <w:t xml:space="preserve"> (p. 530)</w:t>
      </w:r>
      <w:r w:rsidR="003531BB">
        <w:t xml:space="preserve"> that the burden of proof rests on the </w:t>
      </w:r>
      <w:r w:rsidR="004B31C7">
        <w:t xml:space="preserve">opponent of </w:t>
      </w:r>
      <w:r w:rsidR="003B19F9">
        <w:t>functionalist meta</w:t>
      </w:r>
      <w:r w:rsidR="004B31C7">
        <w:t xml:space="preserve">semantics </w:t>
      </w:r>
      <w:r w:rsidR="003531BB">
        <w:t xml:space="preserve">to show that the appeal to ideal conditions </w:t>
      </w:r>
      <w:r w:rsidR="00C1773E">
        <w:t>is</w:t>
      </w:r>
      <w:r w:rsidR="003531BB">
        <w:t xml:space="preserve"> unacceptable.</w:t>
      </w:r>
      <w:r w:rsidR="00464AE5">
        <w:t xml:space="preserve"> </w:t>
      </w:r>
      <w:r w:rsidR="004460DD">
        <w:t xml:space="preserve">Taking a different angle, </w:t>
      </w:r>
      <w:r w:rsidR="00993237">
        <w:t>Martin and Heil (1998)</w:t>
      </w:r>
      <w:r w:rsidR="004460DD">
        <w:t xml:space="preserve"> accuse </w:t>
      </w:r>
      <w:r w:rsidR="00A8347A">
        <w:t xml:space="preserve">the </w:t>
      </w:r>
      <w:r w:rsidR="004460DD">
        <w:t xml:space="preserve">objection of falsely assuming a conditional account of </w:t>
      </w:r>
      <w:proofErr w:type="spellStart"/>
      <w:r w:rsidR="004460DD">
        <w:t>dispositionality</w:t>
      </w:r>
      <w:proofErr w:type="spellEnd"/>
      <w:r w:rsidR="00DD54F1">
        <w:t>, and so mistakenly saddling functionalism with the burden of constructing a true conditional relating the tokening of a mental state to its content</w:t>
      </w:r>
      <w:r w:rsidR="004460DD">
        <w:t xml:space="preserve">. </w:t>
      </w:r>
      <w:r w:rsidR="00DD54F1">
        <w:t xml:space="preserve">Instead, Martin and Heil identify dispositions with physical states that can also </w:t>
      </w:r>
      <w:r w:rsidR="00DD54F1">
        <w:lastRenderedPageBreak/>
        <w:t>be characterized non-dispositionally, in terms of an object’s physical structure and components. For example, s</w:t>
      </w:r>
      <w:r w:rsidR="004460DD">
        <w:t xml:space="preserve">alt’s solubility </w:t>
      </w:r>
      <w:r w:rsidR="00DD54F1">
        <w:t xml:space="preserve">(a dispositional property) </w:t>
      </w:r>
      <w:r w:rsidR="004460DD">
        <w:t>can be described in terms of the charge properties of the sodium and chloride ions and the way they are arranged. And clearly “</w:t>
      </w:r>
      <w:r w:rsidR="004460DD" w:rsidRPr="005A2CF0">
        <w:rPr>
          <w:rFonts w:ascii="Times-Roman" w:hAnsi="Times-Roman" w:cs="Times-Roman"/>
          <w:lang w:bidi="he-IL"/>
        </w:rPr>
        <w:t>a salt crystal suspended in an ice cube or surrounded by a strong electro-magnetic field does not cease to be water-soluble</w:t>
      </w:r>
      <w:r w:rsidR="004460DD">
        <w:rPr>
          <w:rFonts w:ascii="Times-Roman" w:hAnsi="Times-Roman" w:cs="Times-Roman"/>
          <w:lang w:bidi="he-IL"/>
        </w:rPr>
        <w:t>” (p. 290)</w:t>
      </w:r>
      <w:r w:rsidR="004460DD">
        <w:t xml:space="preserve">. Applied to the Bosnia case, the claim would be that </w:t>
      </w:r>
      <w:r w:rsidR="00910702">
        <w:t xml:space="preserve">just as being suspended in an ice cube does not </w:t>
      </w:r>
      <w:r w:rsidR="00B427EA">
        <w:t xml:space="preserve">keep </w:t>
      </w:r>
      <w:r w:rsidR="00910702">
        <w:t>salt</w:t>
      </w:r>
      <w:r w:rsidR="00B427EA">
        <w:t xml:space="preserve"> from being</w:t>
      </w:r>
      <w:r w:rsidR="00910702">
        <w:t xml:space="preserve"> </w:t>
      </w:r>
      <w:r w:rsidR="00B427EA">
        <w:t>water-</w:t>
      </w:r>
      <w:r w:rsidR="00910702">
        <w:t>solu</w:t>
      </w:r>
      <w:r w:rsidR="00B427EA">
        <w:t>ble</w:t>
      </w:r>
      <w:r w:rsidR="00910702">
        <w:t xml:space="preserve">, so dishonest journalism in Bosnia does not undo </w:t>
      </w:r>
      <w:r w:rsidR="004460DD">
        <w:t xml:space="preserve">Field’s disposition to token ‘In Bosnia, </w:t>
      </w:r>
      <w:r w:rsidR="004460DD">
        <w:rPr>
          <w:i/>
          <w:iCs/>
        </w:rPr>
        <w:t>p</w:t>
      </w:r>
      <w:r w:rsidR="004460DD">
        <w:t xml:space="preserve">’ when in Bosnia, </w:t>
      </w:r>
      <w:r w:rsidR="004460DD">
        <w:rPr>
          <w:i/>
          <w:iCs/>
        </w:rPr>
        <w:t>p</w:t>
      </w:r>
      <w:r w:rsidR="00910702">
        <w:t>.</w:t>
      </w:r>
      <w:r w:rsidR="0082027B">
        <w:rPr>
          <w:rStyle w:val="FootnoteReference"/>
        </w:rPr>
        <w:footnoteReference w:id="27"/>
      </w:r>
      <w:r w:rsidR="00910702">
        <w:t xml:space="preserve"> </w:t>
      </w:r>
    </w:p>
    <w:p w14:paraId="33EB45CE" w14:textId="03CFFA47" w:rsidR="001F73C6" w:rsidRPr="003D7335" w:rsidRDefault="00CB4976" w:rsidP="00AC20FD">
      <w:r>
        <w:t xml:space="preserve">Setting </w:t>
      </w:r>
      <w:r w:rsidR="002C034E">
        <w:t xml:space="preserve">ideal conditions </w:t>
      </w:r>
      <w:r>
        <w:t>aside, i</w:t>
      </w:r>
      <w:r w:rsidR="00DD641F">
        <w:t xml:space="preserve">t is also worth noting that </w:t>
      </w:r>
      <w:r w:rsidR="00301B95">
        <w:t>although</w:t>
      </w:r>
      <w:r w:rsidR="00D24C6A">
        <w:t xml:space="preserve"> </w:t>
      </w:r>
      <w:r w:rsidR="00D34778">
        <w:t xml:space="preserve">the most </w:t>
      </w:r>
      <w:r w:rsidR="00060BB8">
        <w:t xml:space="preserve">prominent </w:t>
      </w:r>
      <w:r w:rsidR="00EA5283">
        <w:t xml:space="preserve">accounts of biological function are backward-looking, </w:t>
      </w:r>
      <w:r w:rsidR="00D24C6A">
        <w:t>t</w:t>
      </w:r>
      <w:r w:rsidR="00D34778">
        <w:t xml:space="preserve">here have been numerous attempts to develop </w:t>
      </w:r>
      <w:r w:rsidR="00873861">
        <w:t>non-historical accounts</w:t>
      </w:r>
      <w:r w:rsidR="00DC3B6E">
        <w:t xml:space="preserve">, finding ways to make sense of dysfunction. </w:t>
      </w:r>
      <w:r w:rsidR="00E25523">
        <w:t xml:space="preserve">In defining </w:t>
      </w:r>
      <w:r w:rsidR="00431561">
        <w:t xml:space="preserve">what it is for </w:t>
      </w:r>
      <w:r w:rsidR="00E25523">
        <w:t>an item</w:t>
      </w:r>
      <w:r w:rsidR="00431561">
        <w:t xml:space="preserve"> to have a given</w:t>
      </w:r>
      <w:r w:rsidR="00E25523">
        <w:t xml:space="preserve"> biological function, these </w:t>
      </w:r>
      <w:r w:rsidR="005C5BE5">
        <w:t xml:space="preserve">attempts </w:t>
      </w:r>
      <w:r w:rsidR="00EA5283">
        <w:t xml:space="preserve">appeal </w:t>
      </w:r>
      <w:r w:rsidR="006F20E2">
        <w:t xml:space="preserve">variously </w:t>
      </w:r>
      <w:r w:rsidR="00EA5283">
        <w:t xml:space="preserve">to </w:t>
      </w:r>
      <w:r w:rsidR="00E25523">
        <w:t xml:space="preserve">its </w:t>
      </w:r>
      <w:r w:rsidR="00EA5283">
        <w:t xml:space="preserve">contribution to </w:t>
      </w:r>
      <w:r w:rsidR="00E25523">
        <w:t xml:space="preserve">potential </w:t>
      </w:r>
      <w:r w:rsidR="00EA5283">
        <w:t>survival and reproduction (</w:t>
      </w:r>
      <w:r w:rsidR="00EA5283" w:rsidRPr="00D24C6A">
        <w:t>B</w:t>
      </w:r>
      <w:r w:rsidR="00EA5283">
        <w:t>i</w:t>
      </w:r>
      <w:r w:rsidR="00EA5283" w:rsidRPr="00D24C6A">
        <w:t xml:space="preserve">gelow </w:t>
      </w:r>
      <w:r w:rsidR="00EA5283">
        <w:t xml:space="preserve">&amp; </w:t>
      </w:r>
      <w:r w:rsidR="00EA5283" w:rsidRPr="00D24C6A">
        <w:t>Pargeter</w:t>
      </w:r>
      <w:r w:rsidR="00EA5283">
        <w:t xml:space="preserve"> 1987),</w:t>
      </w:r>
      <w:r w:rsidR="00A10437">
        <w:rPr>
          <w:rStyle w:val="FootnoteReference"/>
        </w:rPr>
        <w:footnoteReference w:id="28"/>
      </w:r>
      <w:r w:rsidR="00EA5283">
        <w:t xml:space="preserve"> to the</w:t>
      </w:r>
      <w:r w:rsidR="008A1D58">
        <w:t xml:space="preserve"> item’s being a token of a Cummins-functioning type</w:t>
      </w:r>
      <w:r w:rsidR="00EA5283">
        <w:t xml:space="preserve"> </w:t>
      </w:r>
      <w:r w:rsidR="00E25523">
        <w:t>(</w:t>
      </w:r>
      <w:r w:rsidR="00EA5283" w:rsidRPr="00D24C6A">
        <w:t xml:space="preserve">Godfrey-Smith </w:t>
      </w:r>
      <w:r w:rsidR="00EA5283">
        <w:t xml:space="preserve">1993; </w:t>
      </w:r>
      <w:proofErr w:type="spellStart"/>
      <w:r w:rsidR="00EA5283" w:rsidRPr="00D24C6A">
        <w:t>Krohs</w:t>
      </w:r>
      <w:proofErr w:type="spellEnd"/>
      <w:r w:rsidR="00EA5283">
        <w:t xml:space="preserve"> 2009, 2011; Gray-Hardcastle 2002</w:t>
      </w:r>
      <w:r w:rsidR="00E25523">
        <w:t>),</w:t>
      </w:r>
      <w:r w:rsidR="00597C6E">
        <w:rPr>
          <w:rStyle w:val="FootnoteReference"/>
        </w:rPr>
        <w:footnoteReference w:id="29"/>
      </w:r>
      <w:r w:rsidR="00E25523">
        <w:t xml:space="preserve"> to</w:t>
      </w:r>
      <w:r w:rsidR="00EA5283">
        <w:t xml:space="preserve"> </w:t>
      </w:r>
      <w:r w:rsidR="00E25523">
        <w:t>statistical norms (</w:t>
      </w:r>
      <w:proofErr w:type="spellStart"/>
      <w:r w:rsidR="00EA5283" w:rsidRPr="00D24C6A">
        <w:t>Boorse</w:t>
      </w:r>
      <w:proofErr w:type="spellEnd"/>
      <w:r w:rsidR="00EA5283" w:rsidRPr="00D24C6A">
        <w:t xml:space="preserve"> </w:t>
      </w:r>
      <w:r w:rsidR="00EA5283">
        <w:t>2002</w:t>
      </w:r>
      <w:r w:rsidR="00E25523">
        <w:t xml:space="preserve">; </w:t>
      </w:r>
      <w:r w:rsidR="00E25523" w:rsidRPr="00D24C6A">
        <w:t xml:space="preserve">Garson </w:t>
      </w:r>
      <w:r w:rsidR="00E25523">
        <w:t xml:space="preserve">&amp; </w:t>
      </w:r>
      <w:proofErr w:type="spellStart"/>
      <w:r w:rsidR="00E25523" w:rsidRPr="00D24C6A">
        <w:t>Pic</w:t>
      </w:r>
      <w:r w:rsidR="005F3D50">
        <w:t>c</w:t>
      </w:r>
      <w:r w:rsidR="00E25523" w:rsidRPr="00D24C6A">
        <w:t>inini</w:t>
      </w:r>
      <w:proofErr w:type="spellEnd"/>
      <w:r w:rsidR="00E25523" w:rsidRPr="00D24C6A">
        <w:t xml:space="preserve"> 2014</w:t>
      </w:r>
      <w:r w:rsidR="00E25523">
        <w:t>),</w:t>
      </w:r>
      <w:r w:rsidR="00EA5283">
        <w:t xml:space="preserve"> </w:t>
      </w:r>
      <w:r w:rsidR="00E25523">
        <w:t>to modality (</w:t>
      </w:r>
      <w:r w:rsidR="00EA5283">
        <w:t>Nanay 2010</w:t>
      </w:r>
      <w:r w:rsidR="00E25523">
        <w:t>),</w:t>
      </w:r>
      <w:r w:rsidR="00AD7FBB">
        <w:t xml:space="preserve"> to the </w:t>
      </w:r>
      <w:r w:rsidR="00E42F45">
        <w:t xml:space="preserve">item’s place in the </w:t>
      </w:r>
      <w:r w:rsidR="00AD7FBB">
        <w:t>organization of the system (</w:t>
      </w:r>
      <w:proofErr w:type="spellStart"/>
      <w:r w:rsidR="00AD7FBB" w:rsidRPr="00057579">
        <w:rPr>
          <w:rFonts w:asciiTheme="majorBidi" w:eastAsia="Arial Unicode MS" w:hAnsiTheme="majorBidi" w:cstheme="majorBidi"/>
          <w:color w:val="000000"/>
        </w:rPr>
        <w:t>Mossio</w:t>
      </w:r>
      <w:proofErr w:type="spellEnd"/>
      <w:r w:rsidR="00AD7FBB">
        <w:rPr>
          <w:rFonts w:asciiTheme="majorBidi" w:eastAsia="Arial Unicode MS" w:hAnsiTheme="majorBidi" w:cstheme="majorBidi"/>
          <w:color w:val="000000"/>
        </w:rPr>
        <w:t xml:space="preserve"> et al. </w:t>
      </w:r>
      <w:r w:rsidR="00AD7FBB" w:rsidRPr="00057579">
        <w:rPr>
          <w:rFonts w:asciiTheme="majorBidi" w:eastAsia="Arial Unicode MS" w:hAnsiTheme="majorBidi" w:cstheme="majorBidi"/>
          <w:color w:val="000000"/>
        </w:rPr>
        <w:t>2009</w:t>
      </w:r>
      <w:r w:rsidR="00AD7FBB">
        <w:t>)</w:t>
      </w:r>
      <w:r w:rsidR="00F81B6C">
        <w:t>,</w:t>
      </w:r>
      <w:r w:rsidR="00E25523">
        <w:t xml:space="preserve"> and to the explanatory context </w:t>
      </w:r>
      <w:r w:rsidR="00060BB8">
        <w:t xml:space="preserve">of the function-attribution </w:t>
      </w:r>
      <w:r w:rsidR="00E25523">
        <w:t>(</w:t>
      </w:r>
      <w:r w:rsidR="00EA5283">
        <w:t>Conley 2018</w:t>
      </w:r>
      <w:r w:rsidR="00EA5283" w:rsidRPr="00D24C6A">
        <w:t>)</w:t>
      </w:r>
      <w:r w:rsidR="00E25523">
        <w:t xml:space="preserve">. </w:t>
      </w:r>
      <w:r w:rsidR="007D6EE0">
        <w:t>I</w:t>
      </w:r>
      <w:r w:rsidR="00D24C6A">
        <w:t>f such an account can work</w:t>
      </w:r>
      <w:r w:rsidR="00C268BB">
        <w:t>, then</w:t>
      </w:r>
      <w:r w:rsidR="008B35AD">
        <w:t xml:space="preserve">, like its backward-looking cousin, </w:t>
      </w:r>
      <w:r w:rsidR="008B35AD">
        <w:rPr>
          <w:i/>
          <w:iCs/>
        </w:rPr>
        <w:t>f</w:t>
      </w:r>
      <w:r w:rsidR="00C268BB">
        <w:rPr>
          <w:i/>
          <w:iCs/>
        </w:rPr>
        <w:t xml:space="preserve">unctionalist </w:t>
      </w:r>
      <w:r w:rsidR="008B35AD">
        <w:rPr>
          <w:i/>
          <w:iCs/>
        </w:rPr>
        <w:t>t</w:t>
      </w:r>
      <w:r w:rsidR="00C268BB">
        <w:rPr>
          <w:i/>
          <w:iCs/>
        </w:rPr>
        <w:t xml:space="preserve">eleosemantics </w:t>
      </w:r>
      <w:r w:rsidR="00C268BB">
        <w:t xml:space="preserve">could </w:t>
      </w:r>
      <w:r w:rsidR="008B35AD">
        <w:t>try to explain content-possession in</w:t>
      </w:r>
      <w:r w:rsidR="005F3D50">
        <w:t xml:space="preserve"> terms of</w:t>
      </w:r>
      <w:r w:rsidR="008B35AD">
        <w:t xml:space="preserve"> biological function</w:t>
      </w:r>
      <w:r w:rsidR="005F3D50">
        <w:t>, and e</w:t>
      </w:r>
      <w:r w:rsidR="008B35AD">
        <w:t>rror in terms of dysfunction</w:t>
      </w:r>
      <w:r w:rsidR="005F3D50">
        <w:t>.</w:t>
      </w:r>
      <w:r w:rsidR="008B35AD">
        <w:t xml:space="preserve"> </w:t>
      </w:r>
      <w:r w:rsidR="005F3D50">
        <w:t>E</w:t>
      </w:r>
      <w:r w:rsidR="008B35AD">
        <w:t>.g., Field’s mental state has</w:t>
      </w:r>
      <w:r w:rsidR="00E4207D">
        <w:t xml:space="preserve">, but fails to fulfill, </w:t>
      </w:r>
      <w:r w:rsidR="008B35AD">
        <w:t xml:space="preserve">the function of indicating that in Bosnia, </w:t>
      </w:r>
      <w:r w:rsidR="008B35AD">
        <w:rPr>
          <w:i/>
          <w:iCs/>
        </w:rPr>
        <w:t>p</w:t>
      </w:r>
      <w:r w:rsidR="008B35AD">
        <w:t xml:space="preserve">. </w:t>
      </w:r>
      <w:r w:rsidR="00E4207D">
        <w:t xml:space="preserve">Here is not the place to </w:t>
      </w:r>
      <w:r w:rsidR="00960684">
        <w:t xml:space="preserve">evaluate </w:t>
      </w:r>
      <w:r w:rsidR="00E4207D">
        <w:t>these accounts</w:t>
      </w:r>
      <w:r w:rsidR="0019710C">
        <w:t>; m</w:t>
      </w:r>
      <w:r w:rsidR="00C251BD">
        <w:t xml:space="preserve">y point is simply that </w:t>
      </w:r>
      <w:r w:rsidR="00960684">
        <w:t xml:space="preserve">there are </w:t>
      </w:r>
      <w:r w:rsidR="00C251BD">
        <w:t xml:space="preserve">serious </w:t>
      </w:r>
      <w:r w:rsidR="007F562A">
        <w:rPr>
          <w:i/>
          <w:iCs/>
        </w:rPr>
        <w:t xml:space="preserve">prima facie </w:t>
      </w:r>
      <w:r w:rsidR="00960684">
        <w:t xml:space="preserve">obstacles to naturalizing content-possession that </w:t>
      </w:r>
      <w:r w:rsidR="008354D3">
        <w:t xml:space="preserve">are independent of </w:t>
      </w:r>
      <w:r w:rsidR="00960684">
        <w:t>Fodor’s problem about guises</w:t>
      </w:r>
      <w:r w:rsidR="00C251BD">
        <w:t xml:space="preserve">, and so apply, if good, to intentionality. </w:t>
      </w:r>
    </w:p>
    <w:p w14:paraId="3838A87C" w14:textId="2DE7BDB6" w:rsidR="003D7335" w:rsidRDefault="000C1DBE" w:rsidP="003D7335">
      <w:r>
        <w:t xml:space="preserve">Let us, then, verify that the problem of error indeed threatens </w:t>
      </w:r>
      <w:r w:rsidR="003B19F9">
        <w:rPr>
          <w:i/>
          <w:iCs/>
        </w:rPr>
        <w:t>functionalist meta</w:t>
      </w:r>
      <w:r w:rsidR="003D7335" w:rsidRPr="007616D4">
        <w:rPr>
          <w:i/>
          <w:iCs/>
        </w:rPr>
        <w:t>semiotics</w:t>
      </w:r>
      <w:r w:rsidR="003D7335">
        <w:t xml:space="preserve">—accounts of intentionality that invoke Cummins-functioning. On the simplest version of this approach, E is about </w:t>
      </w:r>
      <w:r w:rsidR="003D7335">
        <w:rPr>
          <w:i/>
          <w:iCs/>
        </w:rPr>
        <w:t>a</w:t>
      </w:r>
      <w:r w:rsidR="003D7335">
        <w:t>,</w:t>
      </w:r>
      <w:r w:rsidR="003D7335">
        <w:rPr>
          <w:i/>
          <w:iCs/>
        </w:rPr>
        <w:t xml:space="preserve"> </w:t>
      </w:r>
      <w:r w:rsidR="003D7335">
        <w:t>relative to some system S and capacity C that S has, if and only if (</w:t>
      </w:r>
      <w:proofErr w:type="spellStart"/>
      <w:r w:rsidR="003D7335">
        <w:t>i</w:t>
      </w:r>
      <w:proofErr w:type="spellEnd"/>
      <w:r w:rsidR="003D7335">
        <w:t xml:space="preserve">) E indicates some state of affairs or other that involves </w:t>
      </w:r>
      <w:r w:rsidR="003D7335">
        <w:rPr>
          <w:i/>
          <w:iCs/>
        </w:rPr>
        <w:t>a</w:t>
      </w:r>
      <w:r w:rsidR="003D7335">
        <w:t xml:space="preserve">, and (ii) this fact combines with the causal role of E in S in a way that gives rise to S having the capacity C. Here we have the same problem that we had for </w:t>
      </w:r>
      <w:r w:rsidR="003B19F9">
        <w:t>functionalist meta</w:t>
      </w:r>
      <w:r w:rsidR="003D7335">
        <w:t xml:space="preserve">semantics: nothing about the Bosnia example relies on the difference between intentionality and full-blown content. The key point is just that (tokenings of) Field’s beliefs are correlated with facts about </w:t>
      </w:r>
      <w:r w:rsidR="003D7335" w:rsidRPr="005C0CCE">
        <w:t>newspapers</w:t>
      </w:r>
      <w:r w:rsidR="003D7335">
        <w:rPr>
          <w:i/>
          <w:iCs/>
        </w:rPr>
        <w:t xml:space="preserve"> </w:t>
      </w:r>
      <w:r w:rsidR="003D7335">
        <w:t xml:space="preserve">rather than with facts about </w:t>
      </w:r>
      <w:r w:rsidR="003D7335" w:rsidRPr="005C0CCE">
        <w:t>Bosnia</w:t>
      </w:r>
      <w:r w:rsidR="003D7335">
        <w:t xml:space="preserve">; it need not matter what exactly Field’s beliefs indicate about these newspapers. Thus, if Field’s argument against </w:t>
      </w:r>
      <w:r w:rsidR="003B19F9">
        <w:t>functionalist meta</w:t>
      </w:r>
      <w:r w:rsidR="003D7335">
        <w:t xml:space="preserve">semantics is good, then it likewise threatens the claim that Field’s beliefs are </w:t>
      </w:r>
      <w:r w:rsidR="003D7335" w:rsidRPr="001D1384">
        <w:t>about</w:t>
      </w:r>
      <w:r w:rsidR="003D7335">
        <w:rPr>
          <w:i/>
          <w:iCs/>
        </w:rPr>
        <w:t xml:space="preserve"> </w:t>
      </w:r>
      <w:r w:rsidR="003D7335">
        <w:t xml:space="preserve">Bosnia rather than about these newspapers. </w:t>
      </w:r>
    </w:p>
    <w:p w14:paraId="402D78E7" w14:textId="07EA3DD6" w:rsidR="003722A4" w:rsidRDefault="00E71780" w:rsidP="009B5E11">
      <w:r>
        <w:t xml:space="preserve">Having </w:t>
      </w:r>
      <w:r w:rsidR="00FD3E05">
        <w:t>canvassed some</w:t>
      </w:r>
      <w:r>
        <w:t xml:space="preserve"> </w:t>
      </w:r>
      <w:r w:rsidR="003B19F9">
        <w:t xml:space="preserve">functionalist </w:t>
      </w:r>
      <w:proofErr w:type="spellStart"/>
      <w:r w:rsidR="003B19F9">
        <w:t>meta</w:t>
      </w:r>
      <w:r w:rsidR="00AE1EE8">
        <w:t>semantic</w:t>
      </w:r>
      <w:r w:rsidR="00FD3E05">
        <w:t>ist</w:t>
      </w:r>
      <w:proofErr w:type="spellEnd"/>
      <w:r w:rsidR="00FD3E05">
        <w:t xml:space="preserve"> responses</w:t>
      </w:r>
      <w:r w:rsidR="008158B7">
        <w:t xml:space="preserve"> </w:t>
      </w:r>
      <w:r>
        <w:t>to the problem of error</w:t>
      </w:r>
      <w:r w:rsidR="006D4216">
        <w:t xml:space="preserve">, let us </w:t>
      </w:r>
      <w:r w:rsidR="009E1BA1">
        <w:t xml:space="preserve">briefly </w:t>
      </w:r>
      <w:r w:rsidR="006D4216">
        <w:t xml:space="preserve">consider </w:t>
      </w:r>
      <w:r w:rsidR="005477B7">
        <w:t xml:space="preserve">whether adopting </w:t>
      </w:r>
      <w:r w:rsidR="006D4216">
        <w:t xml:space="preserve">the less ambitious goal of explaining </w:t>
      </w:r>
      <w:r w:rsidR="009B5E11">
        <w:t xml:space="preserve">only </w:t>
      </w:r>
      <w:r w:rsidR="006D4216">
        <w:t xml:space="preserve">intentionality </w:t>
      </w:r>
      <w:r w:rsidR="00FB4FFC">
        <w:t>buys</w:t>
      </w:r>
      <w:r w:rsidR="005477B7">
        <w:t xml:space="preserve"> any advantages</w:t>
      </w:r>
      <w:r w:rsidR="006D4216">
        <w:t xml:space="preserve">. </w:t>
      </w:r>
      <w:r w:rsidR="003722A4">
        <w:t>A</w:t>
      </w:r>
      <w:r w:rsidR="00BB0A64">
        <w:t>n obvious</w:t>
      </w:r>
      <w:r w:rsidR="003722A4">
        <w:t xml:space="preserve"> suggestion is </w:t>
      </w:r>
      <w:r w:rsidR="009A1D38" w:rsidRPr="009A1D38">
        <w:t>to</w:t>
      </w:r>
      <w:r w:rsidR="009A1D38">
        <w:rPr>
          <w:i/>
          <w:iCs/>
        </w:rPr>
        <w:t xml:space="preserve"> </w:t>
      </w:r>
      <w:r w:rsidR="004D5ED8">
        <w:t>mimic Hutto and Myin</w:t>
      </w:r>
      <w:r w:rsidR="005B504B">
        <w:t xml:space="preserve"> and enlist function</w:t>
      </w:r>
      <w:r w:rsidR="009B5E11">
        <w:t>s</w:t>
      </w:r>
      <w:r w:rsidR="005B504B">
        <w:t xml:space="preserve">, </w:t>
      </w:r>
      <w:r w:rsidR="001F0204">
        <w:t xml:space="preserve">but </w:t>
      </w:r>
      <w:r w:rsidR="005B504B">
        <w:lastRenderedPageBreak/>
        <w:t xml:space="preserve">appeal to a non-historical account thereof. </w:t>
      </w:r>
      <w:r w:rsidR="004D5ED8">
        <w:t>On the simplest version of this view, Field’s beliefs are about Bosnia because they have, but fail to fulfill, the function of indicating something about Bosnia</w:t>
      </w:r>
      <w:r w:rsidR="003722A4">
        <w:t xml:space="preserve">. I </w:t>
      </w:r>
      <w:r w:rsidR="004D5ED8">
        <w:t xml:space="preserve">will not </w:t>
      </w:r>
      <w:r w:rsidR="00BB0A64">
        <w:t xml:space="preserve">develop </w:t>
      </w:r>
      <w:r w:rsidR="009A1D38">
        <w:t xml:space="preserve">this view </w:t>
      </w:r>
      <w:r w:rsidR="004D5ED8">
        <w:t>here; just note that</w:t>
      </w:r>
      <w:r w:rsidR="002D678C">
        <w:t xml:space="preserve"> </w:t>
      </w:r>
      <w:r w:rsidR="00813F14">
        <w:t>by Hutto and Myin’s reasoning,</w:t>
      </w:r>
      <w:r w:rsidR="004D5ED8">
        <w:t xml:space="preserve"> </w:t>
      </w:r>
      <w:r w:rsidR="009B5E11">
        <w:t xml:space="preserve">since </w:t>
      </w:r>
      <w:r w:rsidR="00FF22C7">
        <w:t xml:space="preserve">the target is only intentionality, </w:t>
      </w:r>
      <w:r w:rsidR="000A5406">
        <w:t xml:space="preserve">here too </w:t>
      </w:r>
      <w:r w:rsidR="004D5ED8">
        <w:t xml:space="preserve">Fodor’s problem </w:t>
      </w:r>
      <w:r w:rsidR="000A5406">
        <w:t>about guises causes no trouble</w:t>
      </w:r>
      <w:r w:rsidR="004D5ED8">
        <w:t xml:space="preserve">. </w:t>
      </w:r>
    </w:p>
    <w:p w14:paraId="70A475C2" w14:textId="568C260B" w:rsidR="003D7335" w:rsidRDefault="004E7638" w:rsidP="001D428F">
      <w:r>
        <w:t xml:space="preserve">A </w:t>
      </w:r>
      <w:r w:rsidR="007A6E71">
        <w:t xml:space="preserve">different </w:t>
      </w:r>
      <w:r w:rsidR="00B10D0F">
        <w:t>strategy</w:t>
      </w:r>
      <w:r w:rsidR="00C472AA">
        <w:t xml:space="preserve"> </w:t>
      </w:r>
      <w:r w:rsidR="003D7335">
        <w:t>start</w:t>
      </w:r>
      <w:r w:rsidR="00555249">
        <w:t>s</w:t>
      </w:r>
      <w:r w:rsidR="00CF7919">
        <w:t xml:space="preserve"> with </w:t>
      </w:r>
      <w:r w:rsidR="00F948D9">
        <w:t xml:space="preserve">an </w:t>
      </w:r>
      <w:r w:rsidR="00EC217C">
        <w:t xml:space="preserve">even more </w:t>
      </w:r>
      <w:r w:rsidR="00CF7919">
        <w:t>modest project</w:t>
      </w:r>
      <w:r w:rsidR="00F948D9">
        <w:t>:</w:t>
      </w:r>
      <w:r w:rsidR="00360D54">
        <w:t xml:space="preserve"> </w:t>
      </w:r>
      <w:r w:rsidR="00473BDA">
        <w:t xml:space="preserve">explain </w:t>
      </w:r>
      <w:r w:rsidR="00ED4F0E">
        <w:t xml:space="preserve">what it is for </w:t>
      </w:r>
      <w:r w:rsidR="00AE1F67">
        <w:t>mental state</w:t>
      </w:r>
      <w:r w:rsidR="00A01157">
        <w:t>-type</w:t>
      </w:r>
      <w:r w:rsidR="00AE1F67">
        <w:t xml:space="preserve"> E </w:t>
      </w:r>
      <w:r w:rsidR="00ED4F0E">
        <w:t>to be applied to</w:t>
      </w:r>
      <w:r w:rsidR="00AE1F67">
        <w:t xml:space="preserve"> a given object</w:t>
      </w:r>
      <w:r w:rsidR="008714E6">
        <w:t xml:space="preserve"> on a particular occasion</w:t>
      </w:r>
      <w:r w:rsidR="00230A1A">
        <w:t xml:space="preserve">, setting aside </w:t>
      </w:r>
      <w:r w:rsidR="00CC14A5">
        <w:t xml:space="preserve">all </w:t>
      </w:r>
      <w:r w:rsidR="00230A1A">
        <w:t>other varieties of intentionality</w:t>
      </w:r>
      <w:r w:rsidR="00AE1F67">
        <w:t xml:space="preserve"> </w:t>
      </w:r>
      <w:r w:rsidR="00473BDA">
        <w:t xml:space="preserve">(here we </w:t>
      </w:r>
      <w:r w:rsidR="00360D54">
        <w:t>assum</w:t>
      </w:r>
      <w:r w:rsidR="00473BDA">
        <w:t>e</w:t>
      </w:r>
      <w:r w:rsidR="00360D54">
        <w:t xml:space="preserve"> that there is </w:t>
      </w:r>
      <w:r w:rsidR="007C0E83">
        <w:t>a</w:t>
      </w:r>
      <w:r w:rsidR="00AD23B8">
        <w:t xml:space="preserve"> </w:t>
      </w:r>
      <w:r w:rsidR="00360D54">
        <w:t>non-intentional way to identify mental state</w:t>
      </w:r>
      <w:r w:rsidR="00AE1F67">
        <w:t>s</w:t>
      </w:r>
      <w:r w:rsidR="00473BDA">
        <w:t>)</w:t>
      </w:r>
      <w:r w:rsidR="00F163F6">
        <w:t>.</w:t>
      </w:r>
      <w:r w:rsidR="003D7335">
        <w:t xml:space="preserve"> </w:t>
      </w:r>
      <w:r w:rsidR="006F05F2">
        <w:t xml:space="preserve">A </w:t>
      </w:r>
      <w:r w:rsidR="009E6104">
        <w:t xml:space="preserve">simple </w:t>
      </w:r>
      <w:r w:rsidR="006F05F2">
        <w:t xml:space="preserve">proposal </w:t>
      </w:r>
      <w:r w:rsidR="007C0E83">
        <w:t>here</w:t>
      </w:r>
      <w:r w:rsidR="009E6104">
        <w:t xml:space="preserve"> </w:t>
      </w:r>
      <w:r w:rsidR="0085065E">
        <w:t xml:space="preserve">is that if an </w:t>
      </w:r>
      <w:r w:rsidR="003D7335">
        <w:t>external entity</w:t>
      </w:r>
      <w:r w:rsidR="0085065E">
        <w:t xml:space="preserve"> X </w:t>
      </w:r>
      <w:r w:rsidR="003D7335">
        <w:t>cause</w:t>
      </w:r>
      <w:r w:rsidR="0085065E">
        <w:t>s E</w:t>
      </w:r>
      <w:r w:rsidR="0085065E">
        <w:rPr>
          <w:i/>
          <w:iCs/>
        </w:rPr>
        <w:t xml:space="preserve"> </w:t>
      </w:r>
      <w:r w:rsidR="003D7335">
        <w:t>to be tokened</w:t>
      </w:r>
      <w:r w:rsidR="0085065E">
        <w:t>,</w:t>
      </w:r>
      <w:r w:rsidR="009D637F">
        <w:t xml:space="preserve"> with this contributing to the manifestation of an ability being explained,</w:t>
      </w:r>
      <w:r w:rsidR="0085065E">
        <w:t xml:space="preserve"> then </w:t>
      </w:r>
      <w:r w:rsidR="00BF7544">
        <w:t>that token</w:t>
      </w:r>
      <w:r w:rsidR="009F436F">
        <w:t>ing</w:t>
      </w:r>
      <w:r w:rsidR="00BF7544">
        <w:t xml:space="preserve"> of E is </w:t>
      </w:r>
      <w:r w:rsidR="009F436F">
        <w:t xml:space="preserve">an application of E </w:t>
      </w:r>
      <w:r w:rsidR="00BF7544">
        <w:t xml:space="preserve">to </w:t>
      </w:r>
      <w:r w:rsidR="0085065E">
        <w:t>X</w:t>
      </w:r>
      <w:r w:rsidR="00BF7544">
        <w:t>—</w:t>
      </w:r>
      <w:r w:rsidR="004B412D">
        <w:t xml:space="preserve">and so </w:t>
      </w:r>
      <w:r w:rsidR="00851D28">
        <w:t>X</w:t>
      </w:r>
      <w:r w:rsidR="004B412D">
        <w:t xml:space="preserve"> </w:t>
      </w:r>
      <w:r w:rsidR="001963FF">
        <w:t>(</w:t>
      </w:r>
      <w:r w:rsidR="004B412D">
        <w:t>together with E’s referent</w:t>
      </w:r>
      <w:r w:rsidR="001963FF">
        <w:t>)</w:t>
      </w:r>
      <w:r w:rsidR="00851D28">
        <w:t xml:space="preserve"> </w:t>
      </w:r>
      <w:r w:rsidR="0085065E">
        <w:t xml:space="preserve">is </w:t>
      </w:r>
      <w:r w:rsidR="004B412D">
        <w:t>one of the</w:t>
      </w:r>
      <w:r w:rsidR="00F0789F">
        <w:t xml:space="preserve"> </w:t>
      </w:r>
      <w:r w:rsidR="0085065E">
        <w:t>subject matter</w:t>
      </w:r>
      <w:r w:rsidR="004B412D">
        <w:t>s</w:t>
      </w:r>
      <w:r w:rsidR="0085065E">
        <w:t xml:space="preserve"> of </w:t>
      </w:r>
      <w:r w:rsidR="00851D28">
        <w:t xml:space="preserve">that tokening of </w:t>
      </w:r>
      <w:r w:rsidR="0085065E">
        <w:t>E</w:t>
      </w:r>
      <w:r w:rsidR="000D36D6">
        <w:t>.</w:t>
      </w:r>
      <w:r w:rsidR="003D7335">
        <w:t xml:space="preserve"> This proposal </w:t>
      </w:r>
      <w:r w:rsidR="00F163F6">
        <w:t xml:space="preserve">at least </w:t>
      </w:r>
      <w:r w:rsidR="00BF0624">
        <w:t xml:space="preserve">avoids </w:t>
      </w:r>
      <w:r w:rsidR="005D0EE5">
        <w:t xml:space="preserve">the </w:t>
      </w:r>
      <w:r w:rsidR="003D7335">
        <w:t xml:space="preserve">problem of error in the </w:t>
      </w:r>
      <w:r w:rsidR="00E1747B">
        <w:t>classic</w:t>
      </w:r>
      <w:r w:rsidR="009C704F">
        <w:t xml:space="preserve"> </w:t>
      </w:r>
      <w:r w:rsidR="00545D80">
        <w:t>‘horse’</w:t>
      </w:r>
      <w:r w:rsidR="009C704F">
        <w:t xml:space="preserve"> case</w:t>
      </w:r>
      <w:r w:rsidR="007E0F12">
        <w:t xml:space="preserve"> (Boghossian 1989, </w:t>
      </w:r>
      <w:r w:rsidR="007C0E83">
        <w:t xml:space="preserve">p. </w:t>
      </w:r>
      <w:r w:rsidR="007E0F12">
        <w:t>531)</w:t>
      </w:r>
      <w:r w:rsidR="00545D80">
        <w:t>.</w:t>
      </w:r>
      <w:r w:rsidR="00A95E10">
        <w:t xml:space="preserve"> In that </w:t>
      </w:r>
      <w:r w:rsidR="009C704F">
        <w:t>example</w:t>
      </w:r>
      <w:r w:rsidR="00A95E10">
        <w:t>, simple functionalist metasemantics claims</w:t>
      </w:r>
      <w:r w:rsidR="00545D80">
        <w:t xml:space="preserve"> </w:t>
      </w:r>
      <w:r w:rsidR="00A95E10">
        <w:t xml:space="preserve">that </w:t>
      </w:r>
      <w:r w:rsidR="004E1E3A">
        <w:t xml:space="preserve">my </w:t>
      </w:r>
      <w:r w:rsidR="00AB2110">
        <w:t xml:space="preserve">concept </w:t>
      </w:r>
      <w:r w:rsidR="00545D80">
        <w:t>‘horse’ refers to whatever I am disposed to apply ‘horse’ to</w:t>
      </w:r>
      <w:r w:rsidR="00A95E10">
        <w:t>.</w:t>
      </w:r>
      <w:r w:rsidR="00AD5773">
        <w:rPr>
          <w:rStyle w:val="FootnoteReference"/>
        </w:rPr>
        <w:footnoteReference w:id="30"/>
      </w:r>
      <w:r w:rsidR="00A95E10">
        <w:t xml:space="preserve"> </w:t>
      </w:r>
      <w:r w:rsidR="008C193A">
        <w:t>T</w:t>
      </w:r>
      <w:r w:rsidR="00A95E10">
        <w:t xml:space="preserve">he problem of error </w:t>
      </w:r>
      <w:r w:rsidR="008C193A">
        <w:t xml:space="preserve">says </w:t>
      </w:r>
      <w:r w:rsidR="00A95E10">
        <w:t xml:space="preserve">that, </w:t>
      </w:r>
      <w:r w:rsidR="00545D80">
        <w:t>because I apply ‘horse’</w:t>
      </w:r>
      <w:r w:rsidR="008C193A">
        <w:t xml:space="preserve"> </w:t>
      </w:r>
      <w:r w:rsidR="004E1E3A">
        <w:t xml:space="preserve">not only to horses but </w:t>
      </w:r>
      <w:r w:rsidR="008C193A">
        <w:t>also to cows</w:t>
      </w:r>
      <w:r w:rsidR="00545D80">
        <w:t xml:space="preserve"> when visibility is poor, </w:t>
      </w:r>
      <w:r w:rsidR="00A95E10">
        <w:t xml:space="preserve">it follows that </w:t>
      </w:r>
      <w:r w:rsidR="00A55724">
        <w:t xml:space="preserve">my </w:t>
      </w:r>
      <w:r w:rsidR="00BD6D79">
        <w:t xml:space="preserve">concept </w:t>
      </w:r>
      <w:r w:rsidR="00545D80">
        <w:t xml:space="preserve">‘horse’ refers to </w:t>
      </w:r>
      <w:r w:rsidR="00545D80">
        <w:rPr>
          <w:i/>
          <w:iCs/>
        </w:rPr>
        <w:t>horse-or-cow</w:t>
      </w:r>
      <w:r w:rsidR="00545D80">
        <w:t xml:space="preserve">. </w:t>
      </w:r>
      <w:r w:rsidR="00547A9A">
        <w:t>But</w:t>
      </w:r>
      <w:r w:rsidR="00B47014">
        <w:t xml:space="preserve"> </w:t>
      </w:r>
      <w:r w:rsidR="004D2BB4">
        <w:t>now consider the account on offer. A</w:t>
      </w:r>
      <w:r w:rsidR="003D7335">
        <w:t xml:space="preserve">lthough </w:t>
      </w:r>
      <w:r w:rsidR="002E17FB">
        <w:t xml:space="preserve">I err in </w:t>
      </w:r>
      <w:r w:rsidR="003D7335">
        <w:t>predicating equine-ness of Bessie</w:t>
      </w:r>
      <w:r w:rsidR="00EA374C">
        <w:t>-</w:t>
      </w:r>
      <w:r w:rsidR="00855860">
        <w:t>the</w:t>
      </w:r>
      <w:r w:rsidR="00EA374C">
        <w:t>-</w:t>
      </w:r>
      <w:r w:rsidR="00855860">
        <w:t>cow</w:t>
      </w:r>
      <w:r w:rsidR="003D7335">
        <w:t xml:space="preserve">, the account yields the correct result that </w:t>
      </w:r>
      <w:r w:rsidR="00F23391">
        <w:t>what I apply my concept to is Bessie</w:t>
      </w:r>
      <w:r w:rsidR="00191D0C">
        <w:t>.</w:t>
      </w:r>
    </w:p>
    <w:p w14:paraId="5EF847D1" w14:textId="3C0E5504" w:rsidR="003D7335" w:rsidRDefault="0015580A" w:rsidP="00197C01">
      <w:r>
        <w:t>O</w:t>
      </w:r>
      <w:r w:rsidR="003D7335">
        <w:t>ther</w:t>
      </w:r>
      <w:r w:rsidR="00A4215D">
        <w:t xml:space="preserve"> </w:t>
      </w:r>
      <w:r w:rsidR="003D7335">
        <w:t>cases raise more complications</w:t>
      </w:r>
      <w:r w:rsidR="00A4215D">
        <w:t>, of varying difficulty</w:t>
      </w:r>
      <w:r w:rsidR="003D7335">
        <w:t xml:space="preserve">. Mistaking Devon for Sarah, I </w:t>
      </w:r>
      <w:r w:rsidR="00F51A68">
        <w:t>say to my friend</w:t>
      </w:r>
      <w:r w:rsidR="003D7335">
        <w:t>: ‘I miss Sarah’. On a simple assessment, Devon is not the subject matter of my utterance, despite having prompted it</w:t>
      </w:r>
      <w:r w:rsidR="0081400E">
        <w:t xml:space="preserve">, and </w:t>
      </w:r>
      <w:r w:rsidR="003E1FE1">
        <w:t>so the account on offer gives the wrong result</w:t>
      </w:r>
      <w:r w:rsidR="003D7335">
        <w:t xml:space="preserve">. </w:t>
      </w:r>
      <w:r w:rsidR="00945A82">
        <w:t xml:space="preserve">However, </w:t>
      </w:r>
      <w:r w:rsidR="00C33F23">
        <w:t>i</w:t>
      </w:r>
      <w:r w:rsidR="00945A82">
        <w:t>nvoking</w:t>
      </w:r>
      <w:r w:rsidR="003D7335">
        <w:t xml:space="preserve"> </w:t>
      </w:r>
      <w:proofErr w:type="spellStart"/>
      <w:r w:rsidR="003D7335">
        <w:t>Kripke’s</w:t>
      </w:r>
      <w:proofErr w:type="spellEnd"/>
      <w:r w:rsidR="003D7335">
        <w:t xml:space="preserve"> (1977) distinction between speaker’s reference and semantic reference</w:t>
      </w:r>
      <w:r w:rsidR="00945A82">
        <w:t xml:space="preserve">, </w:t>
      </w:r>
      <w:r w:rsidR="00C33F23">
        <w:t>one</w:t>
      </w:r>
      <w:r w:rsidR="00945A82">
        <w:t xml:space="preserve"> might</w:t>
      </w:r>
      <w:r w:rsidR="003D7335">
        <w:t xml:space="preserve"> </w:t>
      </w:r>
      <w:r w:rsidR="00C33F23">
        <w:t xml:space="preserve">insist </w:t>
      </w:r>
      <w:r w:rsidR="003D7335">
        <w:t xml:space="preserve">that in uttering ‘Sarah’ I speaker-refer to Devon, although I semantically refer to Sarah. </w:t>
      </w:r>
      <w:r w:rsidR="00945A82">
        <w:t xml:space="preserve">In at least that sense, </w:t>
      </w:r>
      <w:r w:rsidR="003D7335">
        <w:t xml:space="preserve">Devon </w:t>
      </w:r>
      <w:r w:rsidR="00945A82">
        <w:t xml:space="preserve">emerges as </w:t>
      </w:r>
      <w:r w:rsidR="00482DC2">
        <w:t>one of the</w:t>
      </w:r>
      <w:r w:rsidR="003D7335">
        <w:t xml:space="preserve"> subject matter</w:t>
      </w:r>
      <w:r w:rsidR="00482DC2">
        <w:t>s</w:t>
      </w:r>
      <w:r w:rsidR="003D7335">
        <w:t xml:space="preserve"> of my utterance. Another complicated case is non-veridical perception. </w:t>
      </w:r>
      <w:r w:rsidR="00C33F23">
        <w:t xml:space="preserve">In </w:t>
      </w:r>
      <w:r w:rsidR="003D7335">
        <w:t xml:space="preserve">the desert, sunlight on a patch of sand causes me to experience a mirage. </w:t>
      </w:r>
      <w:r w:rsidR="00C33F23">
        <w:t xml:space="preserve">The objection is </w:t>
      </w:r>
      <w:r w:rsidR="00092A61">
        <w:t xml:space="preserve">that </w:t>
      </w:r>
      <w:r w:rsidR="003D7335">
        <w:t xml:space="preserve">it would be wrong to say that the subject matter of my visual experience is the sand; rather, the subject is a (non-existent) puddle of water. </w:t>
      </w:r>
      <w:r w:rsidR="007F0B1E">
        <w:t xml:space="preserve">But </w:t>
      </w:r>
      <w:r w:rsidR="00092A61">
        <w:t xml:space="preserve">on a different characterization, </w:t>
      </w:r>
      <w:r w:rsidR="003D7335">
        <w:t xml:space="preserve">I indeed perceive the sand; I simply perceive it (inaccurately) as water. </w:t>
      </w:r>
      <w:r w:rsidR="00C33F23">
        <w:t>T</w:t>
      </w:r>
      <w:r w:rsidR="00030CD1">
        <w:t xml:space="preserve">he </w:t>
      </w:r>
      <w:r w:rsidR="00C33F23">
        <w:t xml:space="preserve">hardest example here is the </w:t>
      </w:r>
      <w:r w:rsidR="003D7335">
        <w:t xml:space="preserve">Bosnia </w:t>
      </w:r>
      <w:r w:rsidR="00C33F23">
        <w:t>case. T</w:t>
      </w:r>
      <w:r w:rsidR="008B5FCC">
        <w:t xml:space="preserve">he account </w:t>
      </w:r>
      <w:r w:rsidR="00C33F23">
        <w:t xml:space="preserve">on offer </w:t>
      </w:r>
      <w:r w:rsidR="003D7335">
        <w:t xml:space="preserve">would have to say that </w:t>
      </w:r>
      <w:r w:rsidR="00197C01">
        <w:t xml:space="preserve">the dishonest newspaper is a </w:t>
      </w:r>
      <w:r w:rsidR="003D7335">
        <w:t xml:space="preserve">subject matter of Field’s tokens of ‘In Bosnia, </w:t>
      </w:r>
      <w:r w:rsidR="003D7335">
        <w:rPr>
          <w:i/>
          <w:iCs/>
        </w:rPr>
        <w:t>p</w:t>
      </w:r>
      <w:r w:rsidR="003D7335">
        <w:t>’</w:t>
      </w:r>
      <w:r w:rsidR="00197C01">
        <w:t>, since</w:t>
      </w:r>
      <w:r w:rsidR="003D7335">
        <w:t xml:space="preserve"> </w:t>
      </w:r>
      <w:r w:rsidR="00197C01">
        <w:t xml:space="preserve">it </w:t>
      </w:r>
      <w:r w:rsidR="00A362E4">
        <w:t xml:space="preserve">was a fact involving the newspaper </w:t>
      </w:r>
      <w:r w:rsidR="003D7335">
        <w:t>that cause</w:t>
      </w:r>
      <w:r w:rsidR="00A362E4">
        <w:t>d</w:t>
      </w:r>
      <w:r w:rsidR="003D7335">
        <w:t xml:space="preserve"> hi</w:t>
      </w:r>
      <w:r w:rsidR="00A362E4">
        <w:t>m to token</w:t>
      </w:r>
      <w:r w:rsidR="003D7335">
        <w:t xml:space="preserve"> ‘In Bosnia, </w:t>
      </w:r>
      <w:r w:rsidR="003D7335">
        <w:rPr>
          <w:i/>
          <w:iCs/>
        </w:rPr>
        <w:t>p</w:t>
      </w:r>
      <w:r w:rsidR="003D7335">
        <w:t xml:space="preserve">’. </w:t>
      </w:r>
      <w:r w:rsidR="00583FFB">
        <w:t xml:space="preserve">(Here I assume that the account on offer can be successfully scaled up to propositional thoughts via compositional principles.) </w:t>
      </w:r>
    </w:p>
    <w:p w14:paraId="0EB811CD" w14:textId="2739C488" w:rsidR="003D7335" w:rsidRDefault="00802778" w:rsidP="00047599">
      <w:r>
        <w:t xml:space="preserve">The problem of error </w:t>
      </w:r>
      <w:r w:rsidR="003D7335">
        <w:t xml:space="preserve">may not </w:t>
      </w:r>
      <w:r w:rsidR="0044064F">
        <w:t>incapacitate</w:t>
      </w:r>
      <w:r w:rsidR="003D7335">
        <w:t xml:space="preserve"> </w:t>
      </w:r>
      <w:r w:rsidR="003B19F9">
        <w:t>functionalist meta</w:t>
      </w:r>
      <w:r w:rsidR="003D7335">
        <w:t>semantics and metasemiotics</w:t>
      </w:r>
      <w:r w:rsidR="00B87411">
        <w:t>, but it</w:t>
      </w:r>
      <w:r w:rsidR="00DC5B43">
        <w:t xml:space="preserve"> </w:t>
      </w:r>
      <w:r w:rsidR="00490317">
        <w:t xml:space="preserve">does </w:t>
      </w:r>
      <w:r w:rsidR="003D7335">
        <w:t>complicate the way forward. The Bosnia case</w:t>
      </w:r>
      <w:r w:rsidR="002E77C8">
        <w:t xml:space="preserve"> </w:t>
      </w:r>
      <w:r w:rsidR="00490317">
        <w:t xml:space="preserve">is </w:t>
      </w:r>
      <w:r w:rsidR="003D7335">
        <w:t xml:space="preserve">a </w:t>
      </w:r>
      <w:r w:rsidR="003E6455">
        <w:t xml:space="preserve">particularly </w:t>
      </w:r>
      <w:r w:rsidR="002E77C8">
        <w:t xml:space="preserve">thorny </w:t>
      </w:r>
      <w:r w:rsidR="003D7335">
        <w:t xml:space="preserve">counterexample to the </w:t>
      </w:r>
      <w:r w:rsidR="00490317">
        <w:t>necessity</w:t>
      </w:r>
      <w:r w:rsidR="00490317">
        <w:rPr>
          <w:rStyle w:val="FootnoteReference"/>
        </w:rPr>
        <w:footnoteReference w:id="31"/>
      </w:r>
      <w:r w:rsidR="00490317">
        <w:t xml:space="preserve"> of </w:t>
      </w:r>
      <w:r w:rsidR="003D7335">
        <w:t xml:space="preserve">indicating that </w:t>
      </w:r>
      <w:r w:rsidR="003D7335">
        <w:rPr>
          <w:i/>
          <w:iCs/>
        </w:rPr>
        <w:t>p</w:t>
      </w:r>
      <w:r w:rsidR="003D7335">
        <w:t xml:space="preserve"> for having the content that </w:t>
      </w:r>
      <w:r w:rsidR="003D7335">
        <w:rPr>
          <w:i/>
          <w:iCs/>
        </w:rPr>
        <w:t>p</w:t>
      </w:r>
      <w:r w:rsidR="003D7335">
        <w:t xml:space="preserve">; and similarly, to the </w:t>
      </w:r>
      <w:r w:rsidR="00490317">
        <w:t xml:space="preserve">necessity of </w:t>
      </w:r>
      <w:r w:rsidR="003D7335">
        <w:t xml:space="preserve">indicating something about </w:t>
      </w:r>
      <w:r w:rsidR="003D7335">
        <w:rPr>
          <w:i/>
          <w:iCs/>
        </w:rPr>
        <w:t xml:space="preserve">a </w:t>
      </w:r>
      <w:r w:rsidR="003D7335">
        <w:t xml:space="preserve">for being about </w:t>
      </w:r>
      <w:r w:rsidR="003D7335">
        <w:rPr>
          <w:i/>
          <w:iCs/>
        </w:rPr>
        <w:t>a</w:t>
      </w:r>
      <w:r w:rsidR="003D7335">
        <w:t>. Thus, any improv</w:t>
      </w:r>
      <w:r w:rsidR="00490317">
        <w:t>ed</w:t>
      </w:r>
      <w:r w:rsidR="003D7335">
        <w:t xml:space="preserve"> </w:t>
      </w:r>
      <w:r w:rsidR="003B19F9">
        <w:t>functionalist meta</w:t>
      </w:r>
      <w:r w:rsidR="003D7335">
        <w:t xml:space="preserve">semantics (or metasemiotics) </w:t>
      </w:r>
      <w:r w:rsidR="00490317">
        <w:t xml:space="preserve">must </w:t>
      </w:r>
      <w:r w:rsidR="003D7335">
        <w:t xml:space="preserve">say more about the role of indication in fixing contents (subject matters). </w:t>
      </w:r>
      <w:r w:rsidR="00047599">
        <w:t xml:space="preserve">Moreover, </w:t>
      </w:r>
      <w:r w:rsidR="00DA2908">
        <w:t xml:space="preserve">as we just saw, </w:t>
      </w:r>
      <w:r w:rsidR="00047599">
        <w:t xml:space="preserve">the example </w:t>
      </w:r>
      <w:r w:rsidR="0097793B">
        <w:t xml:space="preserve">also </w:t>
      </w:r>
      <w:r w:rsidR="00047599">
        <w:t xml:space="preserve">poses a challenge to </w:t>
      </w:r>
      <w:r w:rsidR="0097793B">
        <w:t xml:space="preserve">functionalist </w:t>
      </w:r>
      <w:r w:rsidR="00047599">
        <w:t>metasemiotics</w:t>
      </w:r>
      <w:r w:rsidR="00F84A18">
        <w:t xml:space="preserve">. </w:t>
      </w:r>
      <w:r w:rsidR="00B249DE">
        <w:t xml:space="preserve">Still, </w:t>
      </w:r>
      <w:r w:rsidR="00275763">
        <w:t xml:space="preserve">these problems </w:t>
      </w:r>
      <w:r w:rsidR="00386580">
        <w:t xml:space="preserve">need not be </w:t>
      </w:r>
      <w:r w:rsidR="00275763">
        <w:t>insuperable; m</w:t>
      </w:r>
      <w:r w:rsidR="003D7335">
        <w:t>y point for now is simply that if</w:t>
      </w:r>
      <w:r w:rsidR="003F5290" w:rsidRPr="003F5290">
        <w:t xml:space="preserve"> </w:t>
      </w:r>
      <w:r w:rsidR="003F5290">
        <w:t>indeed</w:t>
      </w:r>
      <w:r w:rsidR="003D7335">
        <w:t xml:space="preserve"> there is a problem here, then it </w:t>
      </w:r>
      <w:r w:rsidR="00552828">
        <w:t xml:space="preserve">appears to be </w:t>
      </w:r>
      <w:r w:rsidR="003D7335">
        <w:t xml:space="preserve">a problem for intentionality as well as content. </w:t>
      </w:r>
    </w:p>
    <w:p w14:paraId="0CA6A291" w14:textId="642A9167" w:rsidR="003D7335" w:rsidRDefault="003D7335" w:rsidP="00C224D6">
      <w:pPr>
        <w:ind w:firstLine="0"/>
      </w:pPr>
    </w:p>
    <w:p w14:paraId="501915BA" w14:textId="0AEE5CAE" w:rsidR="00C224D6" w:rsidRPr="00C224D6" w:rsidRDefault="00C224D6" w:rsidP="00377529">
      <w:pPr>
        <w:keepNext/>
        <w:ind w:firstLine="0"/>
        <w:rPr>
          <w:b/>
          <w:bCs/>
        </w:rPr>
      </w:pPr>
      <w:r>
        <w:rPr>
          <w:b/>
          <w:bCs/>
        </w:rPr>
        <w:t>3.2. Indeterminacy</w:t>
      </w:r>
    </w:p>
    <w:p w14:paraId="1B0CC88B" w14:textId="03518E48" w:rsidR="00FB030F" w:rsidRDefault="004D3F1A" w:rsidP="00377529">
      <w:pPr>
        <w:keepNext/>
      </w:pPr>
      <w:r>
        <w:t xml:space="preserve">Just as </w:t>
      </w:r>
      <w:r w:rsidR="00D63DB7">
        <w:t xml:space="preserve">Field’s </w:t>
      </w:r>
      <w:r w:rsidR="00DA44E1">
        <w:t xml:space="preserve">Bosnia example </w:t>
      </w:r>
      <w:r>
        <w:t xml:space="preserve">is </w:t>
      </w:r>
      <w:r w:rsidR="00DA44E1">
        <w:t>a</w:t>
      </w:r>
      <w:r w:rsidR="00CD1604">
        <w:t xml:space="preserve"> </w:t>
      </w:r>
      <w:r>
        <w:t xml:space="preserve">putative </w:t>
      </w:r>
      <w:r w:rsidR="00DA44E1">
        <w:t xml:space="preserve">counterexample to the </w:t>
      </w:r>
      <w:r w:rsidR="00DA44E1" w:rsidRPr="00670A05">
        <w:t>necessity</w:t>
      </w:r>
      <w:r w:rsidR="00DA44E1">
        <w:t xml:space="preserve"> of indicating </w:t>
      </w:r>
      <w:r w:rsidR="0038762B">
        <w:t xml:space="preserve">that </w:t>
      </w:r>
      <w:r w:rsidR="0038762B">
        <w:rPr>
          <w:i/>
          <w:iCs/>
        </w:rPr>
        <w:t xml:space="preserve">p </w:t>
      </w:r>
      <w:r w:rsidR="00DA44E1">
        <w:t xml:space="preserve">for having </w:t>
      </w:r>
      <w:r w:rsidR="0038762B">
        <w:t xml:space="preserve">the </w:t>
      </w:r>
      <w:r w:rsidR="00DA44E1">
        <w:t xml:space="preserve">content </w:t>
      </w:r>
      <w:r w:rsidR="0038762B">
        <w:t xml:space="preserve">that </w:t>
      </w:r>
      <w:r w:rsidR="0038762B" w:rsidRPr="0038762B">
        <w:rPr>
          <w:i/>
          <w:iCs/>
        </w:rPr>
        <w:t>p</w:t>
      </w:r>
      <w:r w:rsidR="0038762B">
        <w:t xml:space="preserve">, </w:t>
      </w:r>
      <w:r w:rsidR="00DA44E1">
        <w:t xml:space="preserve">there are also counterexamples to </w:t>
      </w:r>
      <w:r w:rsidR="00DA44E1" w:rsidRPr="00670A05">
        <w:t>sufficiency</w:t>
      </w:r>
      <w:r w:rsidR="00DA44E1">
        <w:t>.</w:t>
      </w:r>
      <w:r w:rsidR="00552EC1">
        <w:t xml:space="preserve"> </w:t>
      </w:r>
      <w:r w:rsidR="005E4DFE">
        <w:t xml:space="preserve">The most </w:t>
      </w:r>
      <w:r w:rsidR="005E4DFE">
        <w:lastRenderedPageBreak/>
        <w:t xml:space="preserve">sophisticated </w:t>
      </w:r>
      <w:r w:rsidR="00552EC1">
        <w:t xml:space="preserve">is </w:t>
      </w:r>
      <w:r w:rsidR="00C749E7">
        <w:t xml:space="preserve">also </w:t>
      </w:r>
      <w:r w:rsidR="00552EC1">
        <w:t xml:space="preserve">developed by </w:t>
      </w:r>
      <w:r w:rsidR="005E4DFE">
        <w:t>Field</w:t>
      </w:r>
      <w:r w:rsidR="00587EA6">
        <w:t xml:space="preserve"> </w:t>
      </w:r>
      <w:r w:rsidR="00552EC1">
        <w:t>(</w:t>
      </w:r>
      <w:r w:rsidR="005E4DFE">
        <w:t>2001).</w:t>
      </w:r>
      <w:r w:rsidR="00A3168E">
        <w:t xml:space="preserve"> </w:t>
      </w:r>
      <w:r w:rsidR="00FB030F">
        <w:t>First</w:t>
      </w:r>
      <w:r w:rsidR="00E378A1">
        <w:t>,</w:t>
      </w:r>
      <w:r w:rsidR="00FB030F">
        <w:t xml:space="preserve"> I will present the example, then I will show how it generalizes to intentionality. </w:t>
      </w:r>
    </w:p>
    <w:p w14:paraId="3C9AC90A" w14:textId="5451FE2E" w:rsidR="005E4DFE" w:rsidRDefault="00680CDC" w:rsidP="00FB030F">
      <w:pPr>
        <w:keepNext/>
      </w:pPr>
      <w:r>
        <w:t>Field’s argument</w:t>
      </w:r>
      <w:r w:rsidR="002B1B15">
        <w:t xml:space="preserve"> is a version of the excision strategy</w:t>
      </w:r>
      <w:r>
        <w:t xml:space="preserve">. </w:t>
      </w:r>
      <w:r w:rsidR="00D64843">
        <w:t>H</w:t>
      </w:r>
      <w:r>
        <w:t xml:space="preserve">e </w:t>
      </w:r>
      <w:r w:rsidR="00D64843">
        <w:t xml:space="preserve">begins by </w:t>
      </w:r>
      <w:r w:rsidR="00EA7BAC">
        <w:t>conside</w:t>
      </w:r>
      <w:r w:rsidR="00D64843">
        <w:t>ring</w:t>
      </w:r>
      <w:r w:rsidR="00EA7BAC">
        <w:t xml:space="preserve"> the task of explaining </w:t>
      </w:r>
      <w:r w:rsidR="002C1FD1">
        <w:t xml:space="preserve">how </w:t>
      </w:r>
      <w:r w:rsidR="00936A54">
        <w:t xml:space="preserve">an </w:t>
      </w:r>
      <w:r w:rsidR="002C1FD1">
        <w:t>agent</w:t>
      </w:r>
      <w:r w:rsidR="00936A54">
        <w:t>(s)</w:t>
      </w:r>
      <w:r w:rsidR="002C1FD1">
        <w:t xml:space="preserve"> </w:t>
      </w:r>
      <w:r w:rsidR="00936A54">
        <w:t>has</w:t>
      </w:r>
      <w:r w:rsidR="002C1FD1">
        <w:t xml:space="preserve"> a certain cognitive ability:</w:t>
      </w:r>
      <w:r w:rsidR="00936A54">
        <w:t xml:space="preserve"> in his case,</w:t>
      </w:r>
      <w:r w:rsidR="002C1FD1">
        <w:t xml:space="preserve"> explaining </w:t>
      </w:r>
      <w:r w:rsidR="00EA7BAC">
        <w:t>how pilots are</w:t>
      </w:r>
      <w:r w:rsidR="00FB7B17">
        <w:t xml:space="preserve">, </w:t>
      </w:r>
      <w:r w:rsidR="00EA7BAC">
        <w:t>in general</w:t>
      </w:r>
      <w:r w:rsidR="00FB7B17">
        <w:t>,</w:t>
      </w:r>
      <w:r w:rsidR="00EA7BAC">
        <w:t xml:space="preserve"> able to land planes</w:t>
      </w:r>
      <w:r w:rsidR="00110446">
        <w:t xml:space="preserve">: </w:t>
      </w:r>
    </w:p>
    <w:p w14:paraId="38125D38" w14:textId="77777777" w:rsidR="00110446" w:rsidRPr="00110446" w:rsidRDefault="00110446" w:rsidP="00110446"/>
    <w:p w14:paraId="191F6644" w14:textId="77711434" w:rsidR="005E4DFE" w:rsidRDefault="005E4DFE" w:rsidP="00110446">
      <w:pPr>
        <w:keepLines/>
        <w:ind w:left="720" w:firstLine="0"/>
      </w:pPr>
      <w:r w:rsidRPr="00DA7DEF">
        <w:t>the explanation</w:t>
      </w:r>
      <w:r w:rsidR="00EB299C">
        <w:t xml:space="preserve"> [of a generic pilot’s capacity to land planes] </w:t>
      </w:r>
      <w:r w:rsidRPr="00DA7DEF">
        <w:t>involves the existence of some class C of internal representations in the pilot and two subclasses C</w:t>
      </w:r>
      <w:r w:rsidRPr="00DA7DEF">
        <w:rPr>
          <w:vertAlign w:val="subscript"/>
        </w:rPr>
        <w:t>1</w:t>
      </w:r>
      <w:r w:rsidRPr="00DA7DEF">
        <w:t xml:space="preserve"> and C</w:t>
      </w:r>
      <w:r w:rsidRPr="00DA7DEF">
        <w:rPr>
          <w:vertAlign w:val="subscript"/>
        </w:rPr>
        <w:t>2</w:t>
      </w:r>
      <w:r w:rsidRPr="00DA7DEF">
        <w:t xml:space="preserve"> of C such that </w:t>
      </w:r>
    </w:p>
    <w:p w14:paraId="64A30C2D" w14:textId="77777777" w:rsidR="005E4DFE" w:rsidRPr="00837C61" w:rsidRDefault="005E4DFE" w:rsidP="005E4DFE">
      <w:pPr>
        <w:keepLines/>
        <w:ind w:left="720"/>
        <w:rPr>
          <w:sz w:val="12"/>
        </w:rPr>
      </w:pPr>
    </w:p>
    <w:tbl>
      <w:tblPr>
        <w:tblStyle w:val="TableGrid"/>
        <w:tblW w:w="8482"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5867"/>
      </w:tblGrid>
      <w:tr w:rsidR="00FF1394" w14:paraId="0190754C" w14:textId="77777777" w:rsidTr="00CC4355">
        <w:trPr>
          <w:trHeight w:val="584"/>
        </w:trPr>
        <w:tc>
          <w:tcPr>
            <w:tcW w:w="2615" w:type="dxa"/>
          </w:tcPr>
          <w:p w14:paraId="5E171381" w14:textId="77777777" w:rsidR="00FF1394" w:rsidRDefault="00FF1394" w:rsidP="00353653">
            <w:pPr>
              <w:widowControl w:val="0"/>
              <w:jc w:val="both"/>
              <w:rPr>
                <w:sz w:val="24"/>
              </w:rPr>
            </w:pPr>
            <w:r w:rsidRPr="00DA7DEF">
              <w:rPr>
                <w:sz w:val="24"/>
              </w:rPr>
              <w:t>(Behavioral Effects)</w:t>
            </w:r>
          </w:p>
        </w:tc>
        <w:tc>
          <w:tcPr>
            <w:tcW w:w="5867" w:type="dxa"/>
          </w:tcPr>
          <w:p w14:paraId="08CE1304" w14:textId="1B85DEC9" w:rsidR="00FF1394" w:rsidRDefault="00FF1394" w:rsidP="00353653">
            <w:pPr>
              <w:widowControl w:val="0"/>
              <w:jc w:val="both"/>
              <w:rPr>
                <w:sz w:val="24"/>
              </w:rPr>
            </w:pPr>
            <w:r w:rsidRPr="00DA7DEF">
              <w:rPr>
                <w:sz w:val="24"/>
              </w:rPr>
              <w:t>when she believes a representation in C</w:t>
            </w:r>
            <w:r w:rsidRPr="00DA7DEF">
              <w:rPr>
                <w:sz w:val="24"/>
                <w:vertAlign w:val="subscript"/>
              </w:rPr>
              <w:t>1</w:t>
            </w:r>
            <w:r w:rsidRPr="00DA7DEF">
              <w:rPr>
                <w:sz w:val="24"/>
              </w:rPr>
              <w:t xml:space="preserve"> she slows </w:t>
            </w:r>
            <w:r>
              <w:rPr>
                <w:sz w:val="24"/>
              </w:rPr>
              <w:t xml:space="preserve">the plane and </w:t>
            </w:r>
            <w:r w:rsidRPr="00DA7DEF">
              <w:rPr>
                <w:sz w:val="24"/>
              </w:rPr>
              <w:t xml:space="preserve">when she </w:t>
            </w:r>
            <w:r>
              <w:rPr>
                <w:sz w:val="24"/>
              </w:rPr>
              <w:t>b</w:t>
            </w:r>
            <w:r w:rsidRPr="00DA7DEF">
              <w:rPr>
                <w:sz w:val="24"/>
              </w:rPr>
              <w:t>elieves one in C</w:t>
            </w:r>
            <w:r w:rsidRPr="00DA7DEF">
              <w:rPr>
                <w:sz w:val="24"/>
                <w:vertAlign w:val="subscript"/>
              </w:rPr>
              <w:t>2</w:t>
            </w:r>
            <w:r w:rsidRPr="00DA7DEF">
              <w:rPr>
                <w:sz w:val="24"/>
              </w:rPr>
              <w:t xml:space="preserve"> she speeds it up,</w:t>
            </w:r>
            <w:r w:rsidR="008F240F">
              <w:rPr>
                <w:sz w:val="24"/>
              </w:rPr>
              <w:t xml:space="preserve"> and</w:t>
            </w:r>
          </w:p>
          <w:p w14:paraId="56EA9CDC" w14:textId="5B7B1BEE" w:rsidR="00353653" w:rsidRPr="00353653" w:rsidRDefault="00353653" w:rsidP="00353653">
            <w:pPr>
              <w:widowControl w:val="0"/>
              <w:jc w:val="both"/>
              <w:rPr>
                <w:sz w:val="8"/>
              </w:rPr>
            </w:pPr>
          </w:p>
        </w:tc>
      </w:tr>
      <w:tr w:rsidR="00FF1394" w14:paraId="67350A36" w14:textId="77777777" w:rsidTr="00CC4355">
        <w:trPr>
          <w:trHeight w:val="260"/>
        </w:trPr>
        <w:tc>
          <w:tcPr>
            <w:tcW w:w="2615" w:type="dxa"/>
          </w:tcPr>
          <w:p w14:paraId="598605F6" w14:textId="10640A36" w:rsidR="00FF1394" w:rsidRDefault="00FF1394" w:rsidP="00353653">
            <w:pPr>
              <w:widowControl w:val="0"/>
              <w:rPr>
                <w:sz w:val="24"/>
              </w:rPr>
            </w:pPr>
            <w:r w:rsidRPr="00DA7DEF">
              <w:rPr>
                <w:sz w:val="24"/>
              </w:rPr>
              <w:t>(Relation to Airspeeds)</w:t>
            </w:r>
          </w:p>
        </w:tc>
        <w:tc>
          <w:tcPr>
            <w:tcW w:w="5867" w:type="dxa"/>
          </w:tcPr>
          <w:p w14:paraId="53DA4F31" w14:textId="64BC44F0" w:rsidR="00FF1394" w:rsidRDefault="00FF1394" w:rsidP="00353653">
            <w:pPr>
              <w:widowControl w:val="0"/>
              <w:jc w:val="both"/>
              <w:rPr>
                <w:sz w:val="24"/>
              </w:rPr>
            </w:pPr>
            <w:r w:rsidRPr="00DA7DEF">
              <w:rPr>
                <w:sz w:val="24"/>
              </w:rPr>
              <w:t xml:space="preserve">there is a 1-1 function </w:t>
            </w:r>
            <w:r w:rsidRPr="00DA7DEF">
              <w:rPr>
                <w:i/>
                <w:sz w:val="24"/>
              </w:rPr>
              <w:t>f</w:t>
            </w:r>
            <w:r w:rsidRPr="00DA7DEF">
              <w:rPr>
                <w:sz w:val="24"/>
              </w:rPr>
              <w:t xml:space="preserve"> from C to a certain set of real numbers such that </w:t>
            </w:r>
          </w:p>
          <w:p w14:paraId="791CF918" w14:textId="77777777" w:rsidR="00FF1394" w:rsidRPr="00353653" w:rsidRDefault="00FF1394" w:rsidP="00353653">
            <w:pPr>
              <w:widowControl w:val="0"/>
              <w:ind w:firstLine="720"/>
              <w:jc w:val="both"/>
              <w:rPr>
                <w:sz w:val="8"/>
              </w:rPr>
            </w:pPr>
          </w:p>
          <w:p w14:paraId="678CF5F1" w14:textId="77777777" w:rsidR="00FF1394" w:rsidRDefault="00FF1394" w:rsidP="00353653">
            <w:pPr>
              <w:pStyle w:val="ListParagraph"/>
              <w:widowControl w:val="0"/>
              <w:numPr>
                <w:ilvl w:val="0"/>
                <w:numId w:val="2"/>
              </w:numPr>
              <w:contextualSpacing w:val="0"/>
              <w:jc w:val="both"/>
              <w:rPr>
                <w:sz w:val="24"/>
              </w:rPr>
            </w:pPr>
            <w:r w:rsidRPr="00717C59">
              <w:rPr>
                <w:sz w:val="24"/>
              </w:rPr>
              <w:t>C</w:t>
            </w:r>
            <w:r w:rsidRPr="00717C59">
              <w:rPr>
                <w:sz w:val="24"/>
                <w:vertAlign w:val="subscript"/>
              </w:rPr>
              <w:t>1</w:t>
            </w:r>
            <w:r w:rsidRPr="00717C59">
              <w:rPr>
                <w:sz w:val="24"/>
              </w:rPr>
              <w:t xml:space="preserve"> is that subclass of C that is mapped into numbers above a certain threshold and C</w:t>
            </w:r>
            <w:r w:rsidRPr="00717C59">
              <w:rPr>
                <w:sz w:val="24"/>
                <w:vertAlign w:val="subscript"/>
              </w:rPr>
              <w:t>2</w:t>
            </w:r>
            <w:r w:rsidRPr="00717C59">
              <w:rPr>
                <w:sz w:val="24"/>
              </w:rPr>
              <w:t xml:space="preserve"> is that subclass of C that is mapped into numbers below a certain (slightly lower) threshold, and </w:t>
            </w:r>
          </w:p>
          <w:p w14:paraId="25C411DE" w14:textId="77777777" w:rsidR="00FF1394" w:rsidRPr="00353653" w:rsidRDefault="00FF1394" w:rsidP="00353653">
            <w:pPr>
              <w:pStyle w:val="ListParagraph"/>
              <w:widowControl w:val="0"/>
              <w:jc w:val="both"/>
              <w:rPr>
                <w:sz w:val="8"/>
              </w:rPr>
            </w:pPr>
          </w:p>
          <w:p w14:paraId="6DEE3A07" w14:textId="1191A3A7" w:rsidR="00FF1394" w:rsidRPr="00717C59" w:rsidRDefault="00FF1394" w:rsidP="00353653">
            <w:pPr>
              <w:pStyle w:val="ListParagraph"/>
              <w:widowControl w:val="0"/>
              <w:numPr>
                <w:ilvl w:val="0"/>
                <w:numId w:val="2"/>
              </w:numPr>
              <w:contextualSpacing w:val="0"/>
              <w:jc w:val="both"/>
              <w:rPr>
                <w:sz w:val="24"/>
              </w:rPr>
            </w:pPr>
            <w:r w:rsidRPr="00717C59">
              <w:rPr>
                <w:sz w:val="24"/>
              </w:rPr>
              <w:t xml:space="preserve">she tends to believe a representation </w:t>
            </w:r>
            <w:r w:rsidRPr="00717C59">
              <w:rPr>
                <w:i/>
                <w:sz w:val="24"/>
              </w:rPr>
              <w:t>r</w:t>
            </w:r>
            <w:r w:rsidRPr="00717C59">
              <w:rPr>
                <w:sz w:val="24"/>
              </w:rPr>
              <w:t xml:space="preserve"> in C when the airspeed in knots is approximately </w:t>
            </w:r>
            <w:r w:rsidRPr="00717C59">
              <w:rPr>
                <w:i/>
                <w:sz w:val="24"/>
              </w:rPr>
              <w:t>f</w:t>
            </w:r>
            <w:r w:rsidRPr="00717C59">
              <w:rPr>
                <w:i/>
                <w:sz w:val="24"/>
                <w:vertAlign w:val="subscript"/>
              </w:rPr>
              <w:t xml:space="preserve"> </w:t>
            </w:r>
            <w:r w:rsidRPr="00717C59">
              <w:rPr>
                <w:sz w:val="24"/>
              </w:rPr>
              <w:t>(</w:t>
            </w:r>
            <w:r w:rsidRPr="00717C59">
              <w:rPr>
                <w:i/>
                <w:sz w:val="24"/>
              </w:rPr>
              <w:t>r</w:t>
            </w:r>
            <w:r w:rsidRPr="00717C59">
              <w:rPr>
                <w:sz w:val="24"/>
              </w:rPr>
              <w:t>)</w:t>
            </w:r>
            <w:r w:rsidR="00954D09">
              <w:rPr>
                <w:sz w:val="24"/>
              </w:rPr>
              <w:t>.</w:t>
            </w:r>
          </w:p>
        </w:tc>
      </w:tr>
    </w:tbl>
    <w:p w14:paraId="3A633DAB" w14:textId="4EFB51D3" w:rsidR="005E4DFE" w:rsidRDefault="005E4DFE" w:rsidP="000C3EE3">
      <w:pPr>
        <w:jc w:val="right"/>
        <w:rPr>
          <w:color w:val="18170E"/>
        </w:rPr>
      </w:pPr>
      <w:r w:rsidRPr="00DA7DEF">
        <w:rPr>
          <w:color w:val="18170E"/>
        </w:rPr>
        <w:t>(</w:t>
      </w:r>
      <w:r w:rsidR="00715DB4">
        <w:rPr>
          <w:color w:val="18170E"/>
        </w:rPr>
        <w:t xml:space="preserve">2001, </w:t>
      </w:r>
      <w:r w:rsidR="000C3EE3">
        <w:t>pp.</w:t>
      </w:r>
      <w:r w:rsidR="00715DB4">
        <w:t xml:space="preserve"> </w:t>
      </w:r>
      <w:r w:rsidRPr="00DA7DEF">
        <w:t>153</w:t>
      </w:r>
      <w:r>
        <w:t>–</w:t>
      </w:r>
      <w:r w:rsidRPr="00DA7DEF">
        <w:t>155, formatting and labels mine</w:t>
      </w:r>
      <w:r w:rsidRPr="00DA7DEF">
        <w:rPr>
          <w:color w:val="18170E"/>
        </w:rPr>
        <w:t xml:space="preserve">) </w:t>
      </w:r>
    </w:p>
    <w:p w14:paraId="2653CA13" w14:textId="77777777" w:rsidR="00A17DBC" w:rsidRDefault="00A17DBC" w:rsidP="000C3EE3">
      <w:pPr>
        <w:jc w:val="right"/>
        <w:rPr>
          <w:color w:val="18170E"/>
        </w:rPr>
      </w:pPr>
    </w:p>
    <w:p w14:paraId="717773EF" w14:textId="6BDFFED0" w:rsidR="005A6DA1" w:rsidRDefault="005E4DFE" w:rsidP="004F6D26">
      <w:pPr>
        <w:ind w:firstLine="0"/>
      </w:pPr>
      <w:r w:rsidRPr="00DA7DEF">
        <w:t xml:space="preserve">(The “certain thresholds” are the threshold above which the pilot’s speed is too fast for her safely to land, and below which it is too slow.) </w:t>
      </w:r>
      <w:r w:rsidR="004F6D26" w:rsidRPr="008C5532">
        <w:t xml:space="preserve">Given the dialectical context, </w:t>
      </w:r>
      <w:r w:rsidR="004F6D26">
        <w:t xml:space="preserve">the only charitable interpretation is that </w:t>
      </w:r>
      <w:r w:rsidR="00954D09">
        <w:t xml:space="preserve">Field’s </w:t>
      </w:r>
      <w:r w:rsidR="004F6D26">
        <w:t>“</w:t>
      </w:r>
      <w:r w:rsidR="004F6D26" w:rsidRPr="008C5532">
        <w:t>representations</w:t>
      </w:r>
      <w:r w:rsidR="004F6D26">
        <w:t>”</w:t>
      </w:r>
      <w:r w:rsidR="004F6D26" w:rsidRPr="008C5532">
        <w:t xml:space="preserve"> and </w:t>
      </w:r>
      <w:r w:rsidR="004F6D26">
        <w:t>“</w:t>
      </w:r>
      <w:r w:rsidR="004F6D26" w:rsidRPr="008C5532">
        <w:t>believ</w:t>
      </w:r>
      <w:r w:rsidR="004F6D26">
        <w:t>ing</w:t>
      </w:r>
      <w:r w:rsidR="004F6D26" w:rsidRPr="008C5532">
        <w:t xml:space="preserve"> a representation</w:t>
      </w:r>
      <w:r w:rsidR="004F6D26">
        <w:t>”</w:t>
      </w:r>
      <w:r w:rsidR="004F6D26" w:rsidRPr="008C5532">
        <w:t xml:space="preserve"> </w:t>
      </w:r>
      <w:r w:rsidR="004F6D26">
        <w:t xml:space="preserve">are not </w:t>
      </w:r>
      <w:r w:rsidR="005A6DA1">
        <w:t xml:space="preserve">immediately </w:t>
      </w:r>
      <w:r w:rsidR="004F6D26">
        <w:t>assumed to involve content</w:t>
      </w:r>
      <w:r w:rsidR="001540F8">
        <w:t xml:space="preserve">—rather, </w:t>
      </w:r>
      <w:r w:rsidR="00F950C0">
        <w:t>that</w:t>
      </w:r>
      <w:r w:rsidR="001540F8">
        <w:t xml:space="preserve"> is something that would have to be demonstrated</w:t>
      </w:r>
      <w:r w:rsidR="004F6D26">
        <w:t xml:space="preserve">. </w:t>
      </w:r>
    </w:p>
    <w:p w14:paraId="658F0F4D" w14:textId="7468AF08" w:rsidR="00B426C9" w:rsidRDefault="005F7EE6" w:rsidP="00B30C66">
      <w:r>
        <w:t>In response</w:t>
      </w:r>
      <w:r w:rsidR="000A7939">
        <w:t xml:space="preserve"> to </w:t>
      </w:r>
      <w:r w:rsidR="00A26517">
        <w:t>his</w:t>
      </w:r>
      <w:r w:rsidR="005A6DA1">
        <w:t xml:space="preserve"> </w:t>
      </w:r>
      <w:r w:rsidR="000A7939">
        <w:t>content-free explanation</w:t>
      </w:r>
      <w:r>
        <w:t xml:space="preserve">, </w:t>
      </w:r>
      <w:r w:rsidR="005E4DFE">
        <w:t xml:space="preserve">Field </w:t>
      </w:r>
      <w:r>
        <w:t xml:space="preserve">anticipates </w:t>
      </w:r>
      <w:r w:rsidR="005E4DFE">
        <w:t xml:space="preserve">an </w:t>
      </w:r>
      <w:r w:rsidR="00C371D3">
        <w:t xml:space="preserve">opponent </w:t>
      </w:r>
      <w:r w:rsidR="005E4DFE">
        <w:t xml:space="preserve">insisting that </w:t>
      </w:r>
      <w:r w:rsidR="005E4DFE" w:rsidRPr="007025BD">
        <w:rPr>
          <w:i/>
          <w:iCs/>
        </w:rPr>
        <w:t>having a class C of internal “representations” that satisfies (Behavioral Effects) and (Relation to Airspeeds)</w:t>
      </w:r>
      <w:r w:rsidR="005E4DFE" w:rsidRPr="00DA7DEF">
        <w:t xml:space="preserve"> reduces </w:t>
      </w:r>
      <w:r w:rsidR="005E4DFE" w:rsidRPr="007025BD">
        <w:rPr>
          <w:i/>
          <w:iCs/>
        </w:rPr>
        <w:t xml:space="preserve">having available a set of beliefs </w:t>
      </w:r>
      <w:r w:rsidR="00C94915" w:rsidRPr="007025BD">
        <w:rPr>
          <w:i/>
          <w:iCs/>
        </w:rPr>
        <w:t xml:space="preserve">one could adopt </w:t>
      </w:r>
      <w:r w:rsidR="005E4DFE" w:rsidRPr="007025BD">
        <w:rPr>
          <w:i/>
          <w:iCs/>
        </w:rPr>
        <w:t>about one’s airspeed</w:t>
      </w:r>
      <w:r w:rsidR="005E4DFE" w:rsidRPr="00D14D1C">
        <w:t xml:space="preserve">; and </w:t>
      </w:r>
      <w:r w:rsidR="005E4DFE" w:rsidRPr="007025BD">
        <w:rPr>
          <w:i/>
          <w:iCs/>
        </w:rPr>
        <w:t>“believing” a “representation” in C</w:t>
      </w:r>
      <w:r w:rsidR="005E4DFE" w:rsidRPr="00DA7DEF">
        <w:rPr>
          <w:i/>
          <w:iCs/>
        </w:rPr>
        <w:t xml:space="preserve"> </w:t>
      </w:r>
      <w:r w:rsidR="005E4DFE" w:rsidRPr="00DA7DEF">
        <w:t xml:space="preserve">reduces </w:t>
      </w:r>
      <w:r w:rsidR="005E4DFE" w:rsidRPr="007025BD">
        <w:rPr>
          <w:i/>
          <w:iCs/>
        </w:rPr>
        <w:t>tokening a belief about one’s airspeed</w:t>
      </w:r>
      <w:r w:rsidR="005E4DFE" w:rsidRPr="00D14D1C">
        <w:t>.</w:t>
      </w:r>
      <w:r w:rsidR="003A2F14">
        <w:t xml:space="preserve"> </w:t>
      </w:r>
      <w:r w:rsidR="005A6DA1">
        <w:t>If that is true, then content</w:t>
      </w:r>
      <w:r w:rsidR="00295611">
        <w:t>-possession</w:t>
      </w:r>
      <w:r w:rsidR="005A6DA1">
        <w:t xml:space="preserve"> has been invoked “in fact if not in name” (1994</w:t>
      </w:r>
      <w:r w:rsidR="003C03B2">
        <w:t>,</w:t>
      </w:r>
      <w:r w:rsidR="005A6DA1">
        <w:t xml:space="preserve"> </w:t>
      </w:r>
      <w:r w:rsidR="003C03B2">
        <w:t xml:space="preserve">p. </w:t>
      </w:r>
      <w:r w:rsidR="005A6DA1">
        <w:t>254).</w:t>
      </w:r>
      <w:r w:rsidR="00B30C66">
        <w:t xml:space="preserve"> </w:t>
      </w:r>
    </w:p>
    <w:p w14:paraId="5BEBE469" w14:textId="2317D650" w:rsidR="002C46BE" w:rsidRDefault="00CA58BD" w:rsidP="00A97C90">
      <w:r>
        <w:t>REC advocates</w:t>
      </w:r>
      <w:r w:rsidR="00522D8F" w:rsidRPr="00522D8F">
        <w:t xml:space="preserve"> </w:t>
      </w:r>
      <w:r w:rsidR="00FE51E6">
        <w:t xml:space="preserve">also face this kind of response wherever they </w:t>
      </w:r>
      <w:r w:rsidR="00D71265">
        <w:t>claim</w:t>
      </w:r>
      <w:r w:rsidR="00A77766">
        <w:t xml:space="preserve"> to explain </w:t>
      </w:r>
      <w:r w:rsidR="00FE51E6">
        <w:t xml:space="preserve">something </w:t>
      </w:r>
      <w:r w:rsidR="00A77766">
        <w:t>without positing content.</w:t>
      </w:r>
      <w:r w:rsidR="006A651B">
        <w:t xml:space="preserve"> </w:t>
      </w:r>
      <w:r w:rsidR="001E1B38">
        <w:t>They</w:t>
      </w:r>
      <w:r w:rsidR="007C3DD9">
        <w:t xml:space="preserve"> </w:t>
      </w:r>
      <w:r w:rsidR="0031701B">
        <w:t xml:space="preserve">might </w:t>
      </w:r>
      <w:r w:rsidR="00D35126">
        <w:t xml:space="preserve">reject </w:t>
      </w:r>
      <w:r w:rsidR="00FE51E6">
        <w:t xml:space="preserve">explanations such as </w:t>
      </w:r>
      <w:r w:rsidR="00D35126">
        <w:t>Field’s</w:t>
      </w:r>
      <w:r w:rsidR="00FE51E6">
        <w:t>, which posit internal representations, in favor of</w:t>
      </w:r>
      <w:r w:rsidR="00D35126">
        <w:t xml:space="preserve"> explanation</w:t>
      </w:r>
      <w:r w:rsidR="00FE51E6">
        <w:t>s</w:t>
      </w:r>
      <w:r w:rsidR="00D35126">
        <w:t xml:space="preserve"> </w:t>
      </w:r>
      <w:r w:rsidR="00FE51E6">
        <w:t xml:space="preserve">that </w:t>
      </w:r>
      <w:r w:rsidR="00883E00">
        <w:t xml:space="preserve">completely avoid </w:t>
      </w:r>
      <w:r w:rsidR="00FE51E6">
        <w:t>such posits</w:t>
      </w:r>
      <w:r w:rsidR="007065D2">
        <w:t>;</w:t>
      </w:r>
      <w:r w:rsidR="007210E1">
        <w:rPr>
          <w:rStyle w:val="FootnoteReference"/>
        </w:rPr>
        <w:footnoteReference w:id="32"/>
      </w:r>
      <w:r w:rsidR="00D366F9">
        <w:t xml:space="preserve"> </w:t>
      </w:r>
      <w:r w:rsidR="00E70452">
        <w:t>b</w:t>
      </w:r>
      <w:r w:rsidR="00FE51E6">
        <w:t xml:space="preserve">ut </w:t>
      </w:r>
      <w:r w:rsidR="001406FB">
        <w:t xml:space="preserve">the details of </w:t>
      </w:r>
      <w:r w:rsidR="00C80B28">
        <w:t xml:space="preserve">Field’s </w:t>
      </w:r>
      <w:r w:rsidR="001406FB">
        <w:t>particular</w:t>
      </w:r>
      <w:r w:rsidR="00A00463">
        <w:t xml:space="preserve"> </w:t>
      </w:r>
      <w:r w:rsidR="001406FB">
        <w:t xml:space="preserve">proposal are </w:t>
      </w:r>
      <w:r w:rsidR="00FE51E6">
        <w:t>irrelevant</w:t>
      </w:r>
      <w:r w:rsidR="00C80B28">
        <w:t>.</w:t>
      </w:r>
      <w:r w:rsidR="00695DEC">
        <w:t xml:space="preserve"> </w:t>
      </w:r>
      <w:r w:rsidR="00C80B28" w:rsidRPr="00D14D1C">
        <w:t>W</w:t>
      </w:r>
      <w:r w:rsidR="00962EC6" w:rsidRPr="00D14D1C">
        <w:t>hatever</w:t>
      </w:r>
      <w:r w:rsidR="00962EC6" w:rsidRPr="00962EC6">
        <w:t xml:space="preserve"> </w:t>
      </w:r>
      <w:r w:rsidR="00992CF0">
        <w:t xml:space="preserve">might be </w:t>
      </w:r>
      <w:r w:rsidR="00962EC6" w:rsidRPr="00962EC6">
        <w:t xml:space="preserve">one’s </w:t>
      </w:r>
      <w:r w:rsidR="00952732">
        <w:t xml:space="preserve">strategy </w:t>
      </w:r>
      <w:r w:rsidR="00663DDD">
        <w:t xml:space="preserve">for </w:t>
      </w:r>
      <w:r w:rsidR="00514721">
        <w:t xml:space="preserve">giving </w:t>
      </w:r>
      <w:r w:rsidR="00962EC6" w:rsidRPr="00962EC6">
        <w:t>content</w:t>
      </w:r>
      <w:r w:rsidR="00514721">
        <w:t>-</w:t>
      </w:r>
      <w:r w:rsidR="00A83E86">
        <w:t xml:space="preserve">free </w:t>
      </w:r>
      <w:r w:rsidR="00514721">
        <w:t>explanations</w:t>
      </w:r>
      <w:r w:rsidR="00962EC6" w:rsidRPr="00962EC6">
        <w:t>, friend</w:t>
      </w:r>
      <w:r w:rsidR="003B3625">
        <w:t>s</w:t>
      </w:r>
      <w:r w:rsidR="00962EC6" w:rsidRPr="00962EC6">
        <w:t xml:space="preserve"> of content can</w:t>
      </w:r>
      <w:r w:rsidR="00042A48">
        <w:t xml:space="preserve"> in principle </w:t>
      </w:r>
      <w:r w:rsidR="00962EC6" w:rsidRPr="00962EC6">
        <w:t xml:space="preserve">respond by insisting that </w:t>
      </w:r>
      <w:r w:rsidR="004618EA">
        <w:t xml:space="preserve">one’s favored </w:t>
      </w:r>
      <w:r w:rsidR="00962EC6" w:rsidRPr="00962EC6">
        <w:t xml:space="preserve">explanantia </w:t>
      </w:r>
      <w:r w:rsidR="006215AD">
        <w:t xml:space="preserve">constitute </w:t>
      </w:r>
      <w:r w:rsidR="00962EC6" w:rsidRPr="00962EC6">
        <w:t>some</w:t>
      </w:r>
      <w:r w:rsidR="007027F8">
        <w:t xml:space="preserve"> facts</w:t>
      </w:r>
      <w:r w:rsidR="00962EC6" w:rsidRPr="00962EC6">
        <w:t xml:space="preserve"> that involve</w:t>
      </w:r>
      <w:r w:rsidR="007027F8">
        <w:t xml:space="preserve"> </w:t>
      </w:r>
      <w:r w:rsidR="007C30E3">
        <w:t xml:space="preserve">the </w:t>
      </w:r>
      <w:r w:rsidR="007027F8">
        <w:t>possession of</w:t>
      </w:r>
      <w:r w:rsidR="00962EC6" w:rsidRPr="00962EC6">
        <w:t xml:space="preserve"> content.</w:t>
      </w:r>
      <w:r w:rsidR="00042A48">
        <w:t xml:space="preserve"> </w:t>
      </w:r>
    </w:p>
    <w:p w14:paraId="3CE0CB79" w14:textId="30D365E4" w:rsidR="005E4DFE" w:rsidRDefault="00D13CCD" w:rsidP="00D13CCD">
      <w:r>
        <w:t>O</w:t>
      </w:r>
      <w:r w:rsidR="00BE31AC">
        <w:t>f course</w:t>
      </w:r>
      <w:r w:rsidR="00972E87">
        <w:t>,</w:t>
      </w:r>
      <w:r w:rsidR="00BE31AC">
        <w:t xml:space="preserve"> the prospects of </w:t>
      </w:r>
      <w:r w:rsidR="00A70588">
        <w:t xml:space="preserve">this </w:t>
      </w:r>
      <w:r w:rsidR="002E6800">
        <w:t xml:space="preserve">response depend on what </w:t>
      </w:r>
      <w:r w:rsidR="00E41740">
        <w:t>the provided explanantia are</w:t>
      </w:r>
      <w:r>
        <w:t xml:space="preserve">, </w:t>
      </w:r>
      <w:r w:rsidR="00374EE1">
        <w:t xml:space="preserve">more specifically, </w:t>
      </w:r>
      <w:r>
        <w:t xml:space="preserve">on the extent to which </w:t>
      </w:r>
      <w:r w:rsidR="0033790B">
        <w:t>the resulting account</w:t>
      </w:r>
      <w:r>
        <w:t xml:space="preserve"> satisf</w:t>
      </w:r>
      <w:r w:rsidR="0033790B">
        <w:t>ies</w:t>
      </w:r>
      <w:r>
        <w:t xml:space="preserve"> </w:t>
      </w:r>
      <w:r w:rsidR="00981CDE">
        <w:t xml:space="preserve">various </w:t>
      </w:r>
      <w:r>
        <w:t xml:space="preserve">pre-theoretical constraints on </w:t>
      </w:r>
      <w:r w:rsidR="0033790B">
        <w:t>accounts of content-possession</w:t>
      </w:r>
      <w:r w:rsidR="002E6800">
        <w:t>.</w:t>
      </w:r>
      <w:r w:rsidR="005E2DC6">
        <w:rPr>
          <w:rStyle w:val="FootnoteReference"/>
        </w:rPr>
        <w:footnoteReference w:id="33"/>
      </w:r>
      <w:r w:rsidR="002E6800">
        <w:t xml:space="preserve"> </w:t>
      </w:r>
      <w:r w:rsidR="002C46BE">
        <w:t xml:space="preserve">And </w:t>
      </w:r>
      <w:r w:rsidR="00B426C9">
        <w:t xml:space="preserve">Field </w:t>
      </w:r>
      <w:r w:rsidR="00EC4711">
        <w:t>claims</w:t>
      </w:r>
      <w:r w:rsidR="002C46BE">
        <w:t xml:space="preserve"> that the prospects</w:t>
      </w:r>
      <w:r w:rsidR="00C6277A">
        <w:t xml:space="preserve"> </w:t>
      </w:r>
      <w:r w:rsidR="00374EE1">
        <w:t>of satisfying one such constraint</w:t>
      </w:r>
      <w:r w:rsidR="009D6058">
        <w:t xml:space="preserve">—that of </w:t>
      </w:r>
      <w:r w:rsidR="009D6058" w:rsidRPr="009D6058">
        <w:rPr>
          <w:i/>
          <w:iCs/>
        </w:rPr>
        <w:t>determinacy</w:t>
      </w:r>
      <w:r w:rsidR="009D6058">
        <w:t>—</w:t>
      </w:r>
      <w:r w:rsidR="00780648">
        <w:t>are grim</w:t>
      </w:r>
      <w:r w:rsidR="00972E87">
        <w:t xml:space="preserve">, </w:t>
      </w:r>
      <w:r w:rsidR="00741DEB">
        <w:t xml:space="preserve">both </w:t>
      </w:r>
      <w:r w:rsidR="00972E87">
        <w:t>in this case</w:t>
      </w:r>
      <w:r w:rsidR="00E16495">
        <w:t>,</w:t>
      </w:r>
      <w:r w:rsidR="00972E87">
        <w:t xml:space="preserve"> and</w:t>
      </w:r>
      <w:r w:rsidR="00E16495">
        <w:t>,</w:t>
      </w:r>
      <w:r w:rsidR="00972E87">
        <w:t xml:space="preserve"> by </w:t>
      </w:r>
      <w:r w:rsidR="00E16495">
        <w:t>parity of reasoning</w:t>
      </w:r>
      <w:r w:rsidR="00972E87">
        <w:t xml:space="preserve">, </w:t>
      </w:r>
      <w:r w:rsidR="00972E87">
        <w:lastRenderedPageBreak/>
        <w:t>all others</w:t>
      </w:r>
      <w:r w:rsidR="005E4DFE" w:rsidRPr="00DA7DEF">
        <w:t xml:space="preserve">. He grants that “part [(Relation to </w:t>
      </w:r>
      <w:proofErr w:type="gramStart"/>
      <w:r w:rsidR="005E4DFE" w:rsidRPr="00DA7DEF">
        <w:t>Airspeeds)(</w:t>
      </w:r>
      <w:proofErr w:type="gramEnd"/>
      <w:r w:rsidR="005E4DFE" w:rsidRPr="00DA7DEF">
        <w:t xml:space="preserve">b)] of the explanation uses an indication relation,” but insists that </w:t>
      </w:r>
    </w:p>
    <w:p w14:paraId="16EABCF9" w14:textId="77777777" w:rsidR="005E4DFE" w:rsidRDefault="005E4DFE" w:rsidP="005E4DFE">
      <w:pPr>
        <w:widowControl w:val="0"/>
      </w:pPr>
    </w:p>
    <w:p w14:paraId="4DA91BA0" w14:textId="77777777" w:rsidR="00A63578" w:rsidRDefault="005E4DFE" w:rsidP="00FF6115">
      <w:pPr>
        <w:ind w:left="720" w:firstLine="0"/>
      </w:pPr>
      <w:r w:rsidRPr="00DA7DEF">
        <w:t>The function [</w:t>
      </w:r>
      <w:r w:rsidRPr="00DA7DEF">
        <w:rPr>
          <w:i/>
        </w:rPr>
        <w:t>f</w:t>
      </w:r>
      <w:r w:rsidRPr="00DA7DEF">
        <w:t xml:space="preserve">] mapping internal representations into airspeeds needn’t…give the intuitive truth conditions of [the pilot’s] representations in all cases: one could tell a story in which the pilot’s beliefs about what she was doing were so weird that it would be natural to assign quite different truth conditions to her representations. (Perhaps she believes she isn’t in an airplane at all, but is using the controls to direct U.S. ground forces on a foreign mission). </w:t>
      </w:r>
    </w:p>
    <w:p w14:paraId="46605208" w14:textId="37DFE037" w:rsidR="005E4DFE" w:rsidRDefault="005E4DFE" w:rsidP="00A63578">
      <w:pPr>
        <w:ind w:left="720" w:firstLine="0"/>
        <w:jc w:val="right"/>
      </w:pPr>
      <w:r w:rsidRPr="00DA7DEF">
        <w:t>(2001</w:t>
      </w:r>
      <w:r w:rsidR="00747014">
        <w:t>, p.</w:t>
      </w:r>
      <w:r w:rsidR="00A63578">
        <w:t xml:space="preserve"> </w:t>
      </w:r>
      <w:r w:rsidRPr="00DA7DEF">
        <w:t xml:space="preserve">154) </w:t>
      </w:r>
    </w:p>
    <w:p w14:paraId="6C192805" w14:textId="74B5BFD5" w:rsidR="005E4DFE" w:rsidRDefault="005E4DFE" w:rsidP="001542B5">
      <w:pPr>
        <w:ind w:firstLine="0"/>
      </w:pPr>
    </w:p>
    <w:p w14:paraId="02C2A1AF" w14:textId="0739CA3F" w:rsidR="005E4DFE" w:rsidRDefault="00FD0C5F" w:rsidP="00242C19">
      <w:pPr>
        <w:ind w:firstLine="0"/>
      </w:pPr>
      <w:r>
        <w:t>Again</w:t>
      </w:r>
      <w:r w:rsidR="00BD5164">
        <w:t>:</w:t>
      </w:r>
      <w:r>
        <w:t xml:space="preserve"> </w:t>
      </w:r>
      <w:r w:rsidR="00145663">
        <w:t>Field</w:t>
      </w:r>
      <w:r w:rsidR="0094184A">
        <w:t xml:space="preserve"> claims</w:t>
      </w:r>
      <w:r w:rsidR="00A63908">
        <w:t xml:space="preserve"> that </w:t>
      </w:r>
      <w:r w:rsidR="00242C19">
        <w:t>whenever we explain how an agent has a given ability</w:t>
      </w:r>
      <w:r w:rsidR="00AF30F0">
        <w:t xml:space="preserve">, </w:t>
      </w:r>
      <w:r w:rsidR="00BC77DF">
        <w:t xml:space="preserve">for no </w:t>
      </w:r>
      <w:r w:rsidR="00DD4B43">
        <w:t xml:space="preserve">entity </w:t>
      </w:r>
      <w:r w:rsidR="00BC77DF">
        <w:t xml:space="preserve">E and no </w:t>
      </w:r>
      <w:r w:rsidR="00BC77DF">
        <w:rPr>
          <w:i/>
          <w:iCs/>
        </w:rPr>
        <w:t xml:space="preserve">p </w:t>
      </w:r>
      <w:r w:rsidR="00BC77DF">
        <w:t xml:space="preserve">do </w:t>
      </w:r>
      <w:r w:rsidR="00137560">
        <w:t xml:space="preserve">we </w:t>
      </w:r>
      <w:r w:rsidR="00C618EC">
        <w:t>encounter</w:t>
      </w:r>
      <w:r w:rsidR="00D1365D">
        <w:t xml:space="preserve"> </w:t>
      </w:r>
      <w:r w:rsidR="00FE352F">
        <w:t xml:space="preserve">either </w:t>
      </w:r>
      <w:r w:rsidR="00BF5255">
        <w:t>E</w:t>
      </w:r>
      <w:r w:rsidR="00BC77DF">
        <w:t>’s</w:t>
      </w:r>
      <w:r w:rsidR="00B760C4">
        <w:t xml:space="preserve"> having</w:t>
      </w:r>
      <w:r w:rsidR="00BF5255">
        <w:t xml:space="preserve"> </w:t>
      </w:r>
      <w:r w:rsidR="00D86A88">
        <w:t xml:space="preserve">as its content </w:t>
      </w:r>
      <w:r w:rsidR="00BF5255">
        <w:t xml:space="preserve">the condition that </w:t>
      </w:r>
      <w:r w:rsidR="00BF5255">
        <w:rPr>
          <w:i/>
          <w:iCs/>
        </w:rPr>
        <w:t>p</w:t>
      </w:r>
      <w:r w:rsidR="00FE352F">
        <w:t xml:space="preserve"> or even a reduction</w:t>
      </w:r>
      <w:r w:rsidR="00D64843">
        <w:rPr>
          <w:rStyle w:val="FootnoteReference"/>
        </w:rPr>
        <w:footnoteReference w:id="34"/>
      </w:r>
      <w:r w:rsidR="00FE352F">
        <w:t xml:space="preserve"> base for such</w:t>
      </w:r>
      <w:r w:rsidR="00CE7254">
        <w:t xml:space="preserve">, in the course of </w:t>
      </w:r>
      <w:r w:rsidR="00242C19">
        <w:t>giving the explanation</w:t>
      </w:r>
      <w:r w:rsidR="00FE352F">
        <w:t>.</w:t>
      </w:r>
      <w:r w:rsidR="00137560">
        <w:t xml:space="preserve"> </w:t>
      </w:r>
      <w:r w:rsidR="006502C3">
        <w:t xml:space="preserve">Rather, </w:t>
      </w:r>
      <w:r w:rsidR="005D1796">
        <w:t xml:space="preserve">the naturalistic facts that </w:t>
      </w:r>
      <w:r w:rsidR="00C21813">
        <w:t xml:space="preserve">explain the agent’s ability </w:t>
      </w:r>
      <w:r w:rsidR="00E15251">
        <w:t>are consistent with multipl</w:t>
      </w:r>
      <w:r w:rsidR="002F733A">
        <w:t>e, mutually incompatible attributions of content</w:t>
      </w:r>
      <w:r w:rsidR="006C0CF2">
        <w:t xml:space="preserve">. </w:t>
      </w:r>
      <w:r w:rsidR="001473A6">
        <w:t>Thus,</w:t>
      </w:r>
      <w:r w:rsidR="00131242">
        <w:t xml:space="preserve"> </w:t>
      </w:r>
      <w:r w:rsidR="00710257">
        <w:t xml:space="preserve">even if there is a need to posit internal </w:t>
      </w:r>
      <w:r w:rsidR="00F47600">
        <w:t>“</w:t>
      </w:r>
      <w:r w:rsidR="00710257">
        <w:t>representations</w:t>
      </w:r>
      <w:r w:rsidR="00F47600">
        <w:t>”</w:t>
      </w:r>
      <w:r w:rsidR="00710257">
        <w:t xml:space="preserve">, </w:t>
      </w:r>
      <w:r w:rsidR="00131242">
        <w:t>there is no</w:t>
      </w:r>
      <w:r w:rsidR="003B5CF6">
        <w:t xml:space="preserve"> explanatory</w:t>
      </w:r>
      <w:r w:rsidR="00131242">
        <w:t xml:space="preserve"> </w:t>
      </w:r>
      <w:r w:rsidR="00B54F39">
        <w:t xml:space="preserve">need to </w:t>
      </w:r>
      <w:r w:rsidR="00FD374A">
        <w:t xml:space="preserve">ascribe </w:t>
      </w:r>
      <w:r w:rsidR="00F47600">
        <w:t xml:space="preserve">even remotely </w:t>
      </w:r>
      <w:r w:rsidR="00710257">
        <w:t xml:space="preserve">determinate </w:t>
      </w:r>
      <w:r w:rsidR="00FD374A">
        <w:t>content</w:t>
      </w:r>
      <w:r w:rsidR="009518F7">
        <w:t>s</w:t>
      </w:r>
      <w:r w:rsidR="00710257">
        <w:t xml:space="preserve"> to them</w:t>
      </w:r>
      <w:r w:rsidR="007437EB">
        <w:t>. We might describe this</w:t>
      </w:r>
      <w:r w:rsidR="00042FD6">
        <w:t xml:space="preserve"> </w:t>
      </w:r>
      <w:r w:rsidR="007437EB">
        <w:t xml:space="preserve">as </w:t>
      </w:r>
      <w:r w:rsidR="00285768">
        <w:t xml:space="preserve">a </w:t>
      </w:r>
      <w:r w:rsidR="007437EB">
        <w:t xml:space="preserve">failure to satisfy </w:t>
      </w:r>
      <w:r w:rsidR="007437EB" w:rsidRPr="009437B7">
        <w:rPr>
          <w:i/>
          <w:iCs/>
        </w:rPr>
        <w:t>the determinacy</w:t>
      </w:r>
      <w:r w:rsidR="004D54E8" w:rsidRPr="009437B7">
        <w:rPr>
          <w:i/>
          <w:iCs/>
        </w:rPr>
        <w:t xml:space="preserve"> constraint</w:t>
      </w:r>
      <w:r w:rsidR="009437B7">
        <w:t>: for</w:t>
      </w:r>
      <w:r w:rsidR="00F3098F">
        <w:t xml:space="preserve"> </w:t>
      </w:r>
      <w:r w:rsidR="009437B7">
        <w:t>having property X to constitute having</w:t>
      </w:r>
      <w:r w:rsidR="00FB030F">
        <w:t xml:space="preserve"> the</w:t>
      </w:r>
      <w:r w:rsidR="009437B7">
        <w:t xml:space="preserve"> content that </w:t>
      </w:r>
      <w:r w:rsidR="009437B7">
        <w:rPr>
          <w:i/>
          <w:iCs/>
        </w:rPr>
        <w:t>p</w:t>
      </w:r>
      <w:r w:rsidR="009437B7">
        <w:t xml:space="preserve">, having X must be incompatible with having content </w:t>
      </w:r>
      <w:r w:rsidR="009437B7">
        <w:rPr>
          <w:i/>
          <w:iCs/>
        </w:rPr>
        <w:t>q</w:t>
      </w:r>
      <w:r w:rsidR="009437B7">
        <w:t xml:space="preserve">, where </w:t>
      </w:r>
      <w:r w:rsidR="009437B7">
        <w:rPr>
          <w:i/>
          <w:iCs/>
        </w:rPr>
        <w:t xml:space="preserve">q </w:t>
      </w:r>
      <w:r w:rsidR="009437B7">
        <w:t xml:space="preserve">is radically different from </w:t>
      </w:r>
      <w:r w:rsidR="009437B7">
        <w:rPr>
          <w:i/>
          <w:iCs/>
        </w:rPr>
        <w:t>p</w:t>
      </w:r>
      <w:r w:rsidR="009437B7">
        <w:t>.</w:t>
      </w:r>
      <w:r w:rsidR="007437EB">
        <w:t xml:space="preserve"> </w:t>
      </w:r>
    </w:p>
    <w:p w14:paraId="59390819" w14:textId="6131920A" w:rsidR="009E07F2" w:rsidRDefault="009E07F2" w:rsidP="009E07F2">
      <w:r w:rsidRPr="00DA7DEF">
        <w:t>Field</w:t>
      </w:r>
      <w:r>
        <w:t xml:space="preserve">’s argument is just an especially sophisticated instance of the classic concern about </w:t>
      </w:r>
      <w:r w:rsidR="00A55386">
        <w:t xml:space="preserve">a troubling degree of </w:t>
      </w:r>
      <w:r>
        <w:t xml:space="preserve">indeterminacy that has plagued </w:t>
      </w:r>
      <w:r w:rsidRPr="00D14D1C">
        <w:t>all</w:t>
      </w:r>
      <w:r>
        <w:t xml:space="preserve"> attempts to naturalize content-possession (Quine 1960</w:t>
      </w:r>
      <w:r w:rsidR="004D2B84">
        <w:t>,</w:t>
      </w:r>
      <w:r>
        <w:t xml:space="preserve"> </w:t>
      </w:r>
      <w:r w:rsidR="001B3AEF">
        <w:t>pp. 7–16; Quine</w:t>
      </w:r>
      <w:r>
        <w:t xml:space="preserve"> </w:t>
      </w:r>
      <w:r w:rsidRPr="00DA0647">
        <w:t>1992</w:t>
      </w:r>
      <w:r w:rsidR="001B3AEF">
        <w:t>,</w:t>
      </w:r>
      <w:r w:rsidRPr="00DA0647">
        <w:t xml:space="preserve"> </w:t>
      </w:r>
      <w:r w:rsidR="001B3AEF">
        <w:t>pp. 37–59</w:t>
      </w:r>
      <w:r>
        <w:t xml:space="preserve">; Kripke 1982; </w:t>
      </w:r>
      <w:r w:rsidR="00822AA1">
        <w:t xml:space="preserve">Dennett 1991; </w:t>
      </w:r>
      <w:r>
        <w:t>Field 1994</w:t>
      </w:r>
      <w:r w:rsidR="005B459B">
        <w:t>, pp.</w:t>
      </w:r>
      <w:r>
        <w:t xml:space="preserve"> 254–</w:t>
      </w:r>
      <w:r w:rsidR="005B459B">
        <w:t>25</w:t>
      </w:r>
      <w:r>
        <w:t>9</w:t>
      </w:r>
      <w:r w:rsidR="005B459B">
        <w:t>; Field</w:t>
      </w:r>
      <w:r>
        <w:t xml:space="preserve"> 2001</w:t>
      </w:r>
      <w:r w:rsidR="005B459B">
        <w:t>, pp.</w:t>
      </w:r>
      <w:r>
        <w:t xml:space="preserve"> 153–</w:t>
      </w:r>
      <w:r w:rsidR="005B459B">
        <w:t>15</w:t>
      </w:r>
      <w:r>
        <w:t xml:space="preserve">5; McGee 1994). The concern is that </w:t>
      </w:r>
      <w:r w:rsidRPr="00D14D1C">
        <w:t>whatever</w:t>
      </w:r>
      <w:r>
        <w:rPr>
          <w:i/>
          <w:iCs/>
        </w:rPr>
        <w:t xml:space="preserve"> </w:t>
      </w:r>
      <w:r>
        <w:t xml:space="preserve">may be the facts that one invokes to naturalize content-possession, be they facts about indication, biological functions, or what-have-you, these facts always leave room for multiple, radically different, mutually inconsistent attributions of content that serve equally well for purposes of explanation, as far as attributions of content can go in this regard. Thus, the argument goes, the facts that explain an agent’s behaviors and abilities do not force us to assign any even remotely determinate contents to her beliefs, desires, acts of perception, etc. This concern creates ontological worries about content-possession, insofar as the justification for positing content-possession in the first place derives in large part from the purported explanatory usefulness of doing so. </w:t>
      </w:r>
      <w:r w:rsidR="003375AC">
        <w:t>If multiple, radically different attributions of content could serve equally well</w:t>
      </w:r>
      <w:r w:rsidR="00F81322">
        <w:t xml:space="preserve"> in explanation</w:t>
      </w:r>
      <w:r w:rsidR="003375AC">
        <w:t xml:space="preserve">, then </w:t>
      </w:r>
      <w:r w:rsidR="00F81322">
        <w:t xml:space="preserve">there is little justification for </w:t>
      </w:r>
      <w:r w:rsidR="00BB5861">
        <w:t xml:space="preserve">positing a </w:t>
      </w:r>
      <w:r w:rsidR="00F81322">
        <w:t xml:space="preserve">content-possession relation that is anywhere near determinate. </w:t>
      </w:r>
    </w:p>
    <w:p w14:paraId="5BC0404E" w14:textId="0D2209B5" w:rsidR="006D3DBD" w:rsidRDefault="00591D68" w:rsidP="00734FE5">
      <w:r>
        <w:t xml:space="preserve">So far, friends of </w:t>
      </w:r>
      <w:r w:rsidR="00522D8F" w:rsidRPr="00522D8F">
        <w:t xml:space="preserve">Radical Embodied Cognition </w:t>
      </w:r>
      <w:r>
        <w:t xml:space="preserve">might be perfectly content. After all, their goal is to </w:t>
      </w:r>
      <w:r w:rsidR="00EF1CCD">
        <w:t xml:space="preserve">avoid positing content-possession </w:t>
      </w:r>
      <w:r>
        <w:t xml:space="preserve">as </w:t>
      </w:r>
      <w:r w:rsidR="00EF1CCD">
        <w:t xml:space="preserve">long </w:t>
      </w:r>
      <w:r>
        <w:t>as they can.</w:t>
      </w:r>
      <w:r w:rsidR="00E224CC">
        <w:t xml:space="preserve"> (Though note that Field’s argument is meant to apply to all content-attributions, not just those belonging to the study of basic cognition.) H</w:t>
      </w:r>
      <w:r w:rsidR="00312E10">
        <w:t>owever,</w:t>
      </w:r>
      <w:r w:rsidR="003C7856">
        <w:t xml:space="preserve"> a</w:t>
      </w:r>
      <w:r w:rsidR="0073517D">
        <w:t xml:space="preserve">lthough </w:t>
      </w:r>
      <w:r w:rsidR="000025C6">
        <w:t>Field’s concern</w:t>
      </w:r>
      <w:r w:rsidR="0073517D">
        <w:t xml:space="preserve"> is </w:t>
      </w:r>
      <w:r w:rsidR="001251ED">
        <w:t xml:space="preserve">with </w:t>
      </w:r>
      <w:r w:rsidR="0073517D">
        <w:t>content-possession</w:t>
      </w:r>
      <w:r w:rsidR="00E80CAF">
        <w:t>,</w:t>
      </w:r>
      <w:r w:rsidR="00F75F49">
        <w:rPr>
          <w:rStyle w:val="FootnoteReference"/>
        </w:rPr>
        <w:footnoteReference w:id="35"/>
      </w:r>
      <w:r w:rsidR="000025C6">
        <w:t xml:space="preserve"> his </w:t>
      </w:r>
      <w:r w:rsidR="00286512">
        <w:t>argument</w:t>
      </w:r>
      <w:r w:rsidR="0073517D">
        <w:t xml:space="preserve"> </w:t>
      </w:r>
      <w:r w:rsidR="000025C6">
        <w:t>generalize</w:t>
      </w:r>
      <w:r w:rsidR="00286512">
        <w:t>s</w:t>
      </w:r>
      <w:r w:rsidR="000025C6">
        <w:t xml:space="preserve"> to</w:t>
      </w:r>
      <w:r w:rsidR="00510846">
        <w:t xml:space="preserve"> </w:t>
      </w:r>
      <w:r w:rsidR="000025C6">
        <w:t>intentional</w:t>
      </w:r>
      <w:r w:rsidR="0073517D">
        <w:t>ity</w:t>
      </w:r>
      <w:r w:rsidR="000025C6">
        <w:t xml:space="preserve">. This is because </w:t>
      </w:r>
      <w:r w:rsidR="000025C6" w:rsidRPr="00DA7DEF">
        <w:t xml:space="preserve">when </w:t>
      </w:r>
      <w:r w:rsidR="000025C6">
        <w:t xml:space="preserve">his </w:t>
      </w:r>
      <w:r w:rsidR="000025C6" w:rsidRPr="00DA7DEF">
        <w:t xml:space="preserve">story shifts the beliefs attributed to the pilot, it does so in a way that shifts the subject matter attributed to the pilot’s ideation (airspeeds vs. U.S. ground forces). </w:t>
      </w:r>
      <w:r w:rsidR="000025C6">
        <w:t>T</w:t>
      </w:r>
      <w:r w:rsidR="000025C6" w:rsidRPr="00DA7DEF">
        <w:t xml:space="preserve">his move of shifting the </w:t>
      </w:r>
      <w:r w:rsidR="00BC5C89">
        <w:t xml:space="preserve">posited </w:t>
      </w:r>
      <w:r w:rsidR="000025C6" w:rsidRPr="00DA7DEF">
        <w:t xml:space="preserve">subject matter </w:t>
      </w:r>
      <w:r w:rsidR="000025C6">
        <w:t xml:space="preserve">is not limited to </w:t>
      </w:r>
      <w:r w:rsidR="00E80CAF">
        <w:t>ascriptions of content</w:t>
      </w:r>
      <w:r w:rsidR="00435CB9">
        <w:t>;</w:t>
      </w:r>
      <w:r w:rsidR="000025C6">
        <w:t xml:space="preserve"> </w:t>
      </w:r>
      <w:r w:rsidR="00435CB9">
        <w:t>i</w:t>
      </w:r>
      <w:r w:rsidR="004870FB">
        <w:t>t</w:t>
      </w:r>
      <w:r w:rsidR="002A58FB">
        <w:t xml:space="preserve"> </w:t>
      </w:r>
      <w:r w:rsidR="000025C6" w:rsidRPr="00DA7DEF">
        <w:t xml:space="preserve">can be applied </w:t>
      </w:r>
      <w:r w:rsidR="00822443">
        <w:t xml:space="preserve">whenever any </w:t>
      </w:r>
      <w:r w:rsidR="00924779">
        <w:t>entity</w:t>
      </w:r>
      <w:r w:rsidR="00822443">
        <w:t xml:space="preserve"> is </w:t>
      </w:r>
      <w:r w:rsidR="000025C6">
        <w:t>presented as having</w:t>
      </w:r>
      <w:r w:rsidR="000025C6" w:rsidRPr="00DA7DEF">
        <w:t xml:space="preserve"> a subject matter</w:t>
      </w:r>
      <w:r w:rsidR="000025C6">
        <w:t>.</w:t>
      </w:r>
      <w:r w:rsidR="000025C6" w:rsidRPr="00DA7DEF">
        <w:t xml:space="preserve"> </w:t>
      </w:r>
      <w:r w:rsidR="000025C6">
        <w:t>O</w:t>
      </w:r>
      <w:r w:rsidR="000025C6" w:rsidRPr="00DA7DEF">
        <w:t xml:space="preserve">ne simply replaces the original </w:t>
      </w:r>
      <w:r w:rsidR="000025C6">
        <w:t xml:space="preserve">characterization </w:t>
      </w:r>
      <w:r w:rsidR="000025C6" w:rsidRPr="00DA7DEF">
        <w:t xml:space="preserve">with </w:t>
      </w:r>
      <w:r w:rsidR="000025C6">
        <w:t xml:space="preserve">one </w:t>
      </w:r>
      <w:r w:rsidR="000025C6" w:rsidRPr="00DA7DEF">
        <w:t xml:space="preserve">that </w:t>
      </w:r>
      <w:r w:rsidR="00976522">
        <w:t>attributes</w:t>
      </w:r>
      <w:r w:rsidR="000025C6">
        <w:t xml:space="preserve"> </w:t>
      </w:r>
      <w:r w:rsidR="000025C6" w:rsidRPr="00DA7DEF">
        <w:t xml:space="preserve">a </w:t>
      </w:r>
      <w:r w:rsidR="005D4D11">
        <w:t xml:space="preserve">radically </w:t>
      </w:r>
      <w:r w:rsidR="000025C6" w:rsidRPr="00DA7DEF">
        <w:t xml:space="preserve">different subject matter, </w:t>
      </w:r>
      <w:r w:rsidR="000025C6" w:rsidRPr="00DA7DEF">
        <w:lastRenderedPageBreak/>
        <w:t xml:space="preserve">and then claims that </w:t>
      </w:r>
      <w:r w:rsidR="000025C6">
        <w:t xml:space="preserve">what </w:t>
      </w:r>
      <w:r w:rsidR="000025C6" w:rsidRPr="00DA7DEF">
        <w:t>result</w:t>
      </w:r>
      <w:r w:rsidR="000025C6">
        <w:t>s</w:t>
      </w:r>
      <w:r w:rsidR="000025C6" w:rsidRPr="00DA7DEF">
        <w:t xml:space="preserve"> is an equally good explanation, as far as explanations </w:t>
      </w:r>
      <w:r w:rsidR="00A60665">
        <w:t xml:space="preserve">that </w:t>
      </w:r>
      <w:r w:rsidR="00FD2ED8">
        <w:t>posit subject matters</w:t>
      </w:r>
      <w:r w:rsidR="00A60665">
        <w:t xml:space="preserve"> </w:t>
      </w:r>
      <w:r w:rsidR="000025C6" w:rsidRPr="00DA7DEF">
        <w:t xml:space="preserve">go. </w:t>
      </w:r>
      <w:r w:rsidR="004C7C2D">
        <w:t xml:space="preserve">If </w:t>
      </w:r>
      <w:r w:rsidR="0089412F">
        <w:t>argument</w:t>
      </w:r>
      <w:r w:rsidR="00501905">
        <w:t>s of this form</w:t>
      </w:r>
      <w:r w:rsidR="0089412F">
        <w:t xml:space="preserve"> </w:t>
      </w:r>
      <w:r w:rsidR="00501905">
        <w:t xml:space="preserve">are </w:t>
      </w:r>
      <w:r w:rsidR="004C7C2D">
        <w:t xml:space="preserve">cogent, </w:t>
      </w:r>
      <w:r w:rsidR="0089412F">
        <w:t xml:space="preserve">then </w:t>
      </w:r>
      <w:r w:rsidR="00501905">
        <w:t xml:space="preserve">they </w:t>
      </w:r>
      <w:r w:rsidR="004C7C2D">
        <w:t xml:space="preserve">raise </w:t>
      </w:r>
      <w:r w:rsidR="0089412F">
        <w:t xml:space="preserve">the same </w:t>
      </w:r>
      <w:r w:rsidR="004C7C2D">
        <w:t>concern</w:t>
      </w:r>
      <w:r w:rsidR="00940D36">
        <w:t>s</w:t>
      </w:r>
      <w:r w:rsidR="004C7C2D">
        <w:t xml:space="preserve"> about intentionality</w:t>
      </w:r>
      <w:r w:rsidR="0089412F">
        <w:t xml:space="preserve"> </w:t>
      </w:r>
      <w:r w:rsidR="001F086A">
        <w:t>that</w:t>
      </w:r>
      <w:r w:rsidR="0089412F">
        <w:t xml:space="preserve"> </w:t>
      </w:r>
      <w:r w:rsidR="00625EFE">
        <w:t>they</w:t>
      </w:r>
      <w:r w:rsidR="0089412F">
        <w:t xml:space="preserve"> raise about content-</w:t>
      </w:r>
      <w:r w:rsidR="001473A6">
        <w:t>possession</w:t>
      </w:r>
      <w:r w:rsidR="0004650B">
        <w:t xml:space="preserve">—namely, that </w:t>
      </w:r>
      <w:r w:rsidR="00940D36">
        <w:t xml:space="preserve">the given facts about indication and causal role do not even come close to determining unique subject matters for the </w:t>
      </w:r>
      <w:r w:rsidR="006E4C92">
        <w:t>agent’s</w:t>
      </w:r>
      <w:r w:rsidR="00940D36">
        <w:t xml:space="preserve"> </w:t>
      </w:r>
      <w:r w:rsidR="00734FE5">
        <w:t>states</w:t>
      </w:r>
      <w:r w:rsidR="00AD4651">
        <w:t>, raising questions about the possibility of naturalizing intentionality</w:t>
      </w:r>
      <w:r w:rsidR="004B02FC">
        <w:t xml:space="preserve"> (the </w:t>
      </w:r>
      <w:r w:rsidR="00F21B8A">
        <w:t>naturalist argument</w:t>
      </w:r>
      <w:r w:rsidR="004B02FC">
        <w:t>)</w:t>
      </w:r>
      <w:r w:rsidR="00734FE5">
        <w:t xml:space="preserve">, and </w:t>
      </w:r>
      <w:r w:rsidR="007E59EE">
        <w:t xml:space="preserve">raising the concern </w:t>
      </w:r>
      <w:r w:rsidR="00734FE5">
        <w:t xml:space="preserve">that </w:t>
      </w:r>
      <w:r w:rsidR="004E5E17">
        <w:t xml:space="preserve">positing </w:t>
      </w:r>
      <w:r w:rsidR="005D4D11">
        <w:t xml:space="preserve">even remotely </w:t>
      </w:r>
      <w:r w:rsidR="004E5E17">
        <w:t>determinate subject matter</w:t>
      </w:r>
      <w:r w:rsidR="00734FE5">
        <w:t>s</w:t>
      </w:r>
      <w:r w:rsidR="004E5E17">
        <w:t xml:space="preserve"> </w:t>
      </w:r>
      <w:r w:rsidR="0018499C">
        <w:t xml:space="preserve">is </w:t>
      </w:r>
      <w:r w:rsidR="0004650B">
        <w:t xml:space="preserve">inessential for </w:t>
      </w:r>
      <w:r w:rsidR="00734FE5">
        <w:t>explaining the agent’s ability</w:t>
      </w:r>
      <w:r w:rsidR="00B7782F">
        <w:t xml:space="preserve"> (the excision strategy)</w:t>
      </w:r>
      <w:r w:rsidR="0089412F">
        <w:t xml:space="preserve">. </w:t>
      </w:r>
    </w:p>
    <w:p w14:paraId="23250133" w14:textId="211BF852" w:rsidR="00C10E0F" w:rsidRDefault="007C10F9" w:rsidP="00C10E0F">
      <w:r>
        <w:t>And j</w:t>
      </w:r>
      <w:r w:rsidR="00C10E0F">
        <w:t>ust as we had with Field’s</w:t>
      </w:r>
      <w:r w:rsidR="00231C8D">
        <w:t xml:space="preserve"> argument</w:t>
      </w:r>
      <w:r w:rsidR="00C10E0F">
        <w:t xml:space="preserve">, </w:t>
      </w:r>
      <w:r w:rsidR="001C4E2B">
        <w:t xml:space="preserve">all of the </w:t>
      </w:r>
      <w:r w:rsidR="00700114">
        <w:t xml:space="preserve">other </w:t>
      </w:r>
      <w:r w:rsidR="001C4E2B">
        <w:t xml:space="preserve">classic arguments </w:t>
      </w:r>
      <w:r w:rsidR="00C10E0F">
        <w:t xml:space="preserve">of this form can </w:t>
      </w:r>
      <w:r w:rsidR="00D3487F">
        <w:t xml:space="preserve">likewise </w:t>
      </w:r>
      <w:r w:rsidR="00C10E0F">
        <w:t>be generalized to intentionality</w:t>
      </w:r>
      <w:r w:rsidR="00B64BB0">
        <w:t>, since all that they require is to shift the subject matter that one attributes</w:t>
      </w:r>
      <w:r w:rsidR="00C10E0F">
        <w:t xml:space="preserve">. </w:t>
      </w:r>
      <w:r w:rsidR="00C10E0F" w:rsidRPr="00514FE2">
        <w:t xml:space="preserve">Compare the argument from Quine </w:t>
      </w:r>
      <w:r w:rsidR="00C10E0F">
        <w:t>(</w:t>
      </w:r>
      <w:r w:rsidR="00C10E0F" w:rsidRPr="00514FE2">
        <w:t>1960</w:t>
      </w:r>
      <w:r w:rsidR="005B459B">
        <w:t>, pp.</w:t>
      </w:r>
      <w:r w:rsidR="00C10E0F" w:rsidRPr="00514FE2">
        <w:t xml:space="preserve"> </w:t>
      </w:r>
      <w:r w:rsidR="005B459B">
        <w:t>7–16</w:t>
      </w:r>
      <w:r w:rsidR="00C10E0F">
        <w:t>)</w:t>
      </w:r>
      <w:r w:rsidR="00C10E0F" w:rsidRPr="00514FE2">
        <w:t xml:space="preserve">, which shifts the </w:t>
      </w:r>
      <w:r w:rsidR="00C10E0F">
        <w:t xml:space="preserve">attributed </w:t>
      </w:r>
      <w:r w:rsidR="00C10E0F" w:rsidRPr="00514FE2">
        <w:t xml:space="preserve">subject matter </w:t>
      </w:r>
      <w:r w:rsidR="00C10E0F">
        <w:t xml:space="preserve">of a sentence </w:t>
      </w:r>
      <w:r w:rsidR="00C10E0F" w:rsidRPr="00843133">
        <w:t>from rabbits to undetached rabbit parts or rabbit-stages</w:t>
      </w:r>
      <w:r w:rsidR="00C10E0F" w:rsidRPr="00514FE2">
        <w:t xml:space="preserve">. Similarly, Kripke </w:t>
      </w:r>
      <w:r w:rsidR="00C10E0F">
        <w:t>(</w:t>
      </w:r>
      <w:r w:rsidR="00C10E0F" w:rsidRPr="00514FE2">
        <w:t>1982)</w:t>
      </w:r>
      <w:r w:rsidR="00A7568D">
        <w:rPr>
          <w:rStyle w:val="FootnoteReference"/>
        </w:rPr>
        <w:footnoteReference w:id="36"/>
      </w:r>
      <w:r w:rsidR="00C10E0F" w:rsidRPr="00514FE2">
        <w:t xml:space="preserve"> and Field </w:t>
      </w:r>
      <w:r w:rsidR="00C10E0F">
        <w:t>(</w:t>
      </w:r>
      <w:r w:rsidR="00C10E0F" w:rsidRPr="00514FE2">
        <w:t>1994</w:t>
      </w:r>
      <w:r w:rsidR="00C17441">
        <w:t>,</w:t>
      </w:r>
      <w:r w:rsidR="00660E10">
        <w:t xml:space="preserve"> </w:t>
      </w:r>
      <w:r w:rsidR="00C17441">
        <w:t xml:space="preserve">pp. </w:t>
      </w:r>
      <w:r w:rsidR="00660E10">
        <w:t>256–60</w:t>
      </w:r>
      <w:r w:rsidR="00C10E0F" w:rsidRPr="00514FE2">
        <w:t>) shift not the truth-conditions ascribed to a sentence, but rather the referent ascribed to a word, ‘plus’ and ‘or’, respectively.</w:t>
      </w:r>
      <w:r w:rsidR="00C10E0F">
        <w:t xml:space="preserve"> If good, these arguments likewise threaten intentionality</w:t>
      </w:r>
      <w:r w:rsidR="007B7140">
        <w:t xml:space="preserve"> along the lines of the </w:t>
      </w:r>
      <w:r w:rsidR="0099002F">
        <w:t>naturalist argument and the excision strategy</w:t>
      </w:r>
      <w:r w:rsidR="00C10E0F">
        <w:t>.</w:t>
      </w:r>
      <w:r w:rsidR="001964A4">
        <w:t xml:space="preserve"> </w:t>
      </w:r>
    </w:p>
    <w:p w14:paraId="1F82B502" w14:textId="5A5E258F" w:rsidR="00F3108C" w:rsidRDefault="00244433" w:rsidP="00433EFF">
      <w:pPr>
        <w:ind w:firstLine="0"/>
      </w:pPr>
      <w:r>
        <w:tab/>
      </w:r>
      <w:r w:rsidR="006B2643">
        <w:t xml:space="preserve">Let us now consider how </w:t>
      </w:r>
      <w:r w:rsidR="003B19F9">
        <w:t>functionalist meta</w:t>
      </w:r>
      <w:r w:rsidR="00AB6216">
        <w:t>semiotics</w:t>
      </w:r>
      <w:r w:rsidR="00522D8F" w:rsidRPr="00522D8F">
        <w:t xml:space="preserve"> </w:t>
      </w:r>
      <w:r w:rsidR="001215A1">
        <w:t>might</w:t>
      </w:r>
      <w:r>
        <w:t xml:space="preserve"> </w:t>
      </w:r>
      <w:r w:rsidR="00163C6C">
        <w:t xml:space="preserve">respond to Field’s </w:t>
      </w:r>
      <w:r w:rsidR="005F2C94">
        <w:t>example</w:t>
      </w:r>
      <w:r w:rsidR="006B2643">
        <w:t xml:space="preserve">, </w:t>
      </w:r>
      <w:r w:rsidR="005F2C94">
        <w:t xml:space="preserve">directed at </w:t>
      </w:r>
      <w:r w:rsidR="006B2643">
        <w:t>intentionality</w:t>
      </w:r>
      <w:r w:rsidR="00533C12">
        <w:t xml:space="preserve">. </w:t>
      </w:r>
      <w:r w:rsidR="00AC5A35">
        <w:t xml:space="preserve">As we </w:t>
      </w:r>
      <w:r w:rsidR="000D54A6">
        <w:t>saw</w:t>
      </w:r>
      <w:r w:rsidR="00AC5A35">
        <w:t xml:space="preserve"> when discussing backward-looking </w:t>
      </w:r>
      <w:r w:rsidR="00E500F3">
        <w:t>accounts of intentionality</w:t>
      </w:r>
      <w:r w:rsidR="00AC5A35">
        <w:t>, o</w:t>
      </w:r>
      <w:r w:rsidR="00770BE8">
        <w:t xml:space="preserve">ne response is to invoke a distinction between </w:t>
      </w:r>
      <w:r w:rsidR="00AC5A35">
        <w:t xml:space="preserve">two different kinds of intentionality: </w:t>
      </w:r>
      <w:r w:rsidR="00C2132C">
        <w:t xml:space="preserve">on the one hand, </w:t>
      </w:r>
      <w:r w:rsidR="00D94E86" w:rsidRPr="009701B7">
        <w:t>Ur-intentionality,</w:t>
      </w:r>
      <w:r w:rsidR="00D94E86">
        <w:t xml:space="preserve"> which </w:t>
      </w:r>
      <w:r w:rsidR="00411FEC">
        <w:t>can arise when there is no content</w:t>
      </w:r>
      <w:r w:rsidR="00C2132C">
        <w:t xml:space="preserve">, </w:t>
      </w:r>
      <w:r w:rsidR="00770BE8">
        <w:t xml:space="preserve">and </w:t>
      </w:r>
      <w:r w:rsidR="00C2132C">
        <w:t>on the other</w:t>
      </w:r>
      <w:r w:rsidR="00D94E86">
        <w:t xml:space="preserve"> hand</w:t>
      </w:r>
      <w:r w:rsidR="00C2132C">
        <w:t>, a</w:t>
      </w:r>
      <w:r w:rsidR="00411FEC">
        <w:t xml:space="preserve">nother </w:t>
      </w:r>
      <w:r w:rsidR="00770BE8">
        <w:t>form</w:t>
      </w:r>
      <w:r w:rsidR="00C2132C">
        <w:t xml:space="preserve"> of intentionality</w:t>
      </w:r>
      <w:r w:rsidR="00770BE8">
        <w:t xml:space="preserve"> that arise</w:t>
      </w:r>
      <w:r w:rsidR="00C2132C">
        <w:t>s</w:t>
      </w:r>
      <w:r w:rsidR="00770BE8">
        <w:t xml:space="preserve"> </w:t>
      </w:r>
      <w:r w:rsidR="00420F09">
        <w:t xml:space="preserve">only when there is </w:t>
      </w:r>
      <w:r w:rsidR="00770BE8">
        <w:t xml:space="preserve">full-blown content. </w:t>
      </w:r>
      <w:r w:rsidR="00C2132C">
        <w:t>With this distinction in hand</w:t>
      </w:r>
      <w:r w:rsidR="008C2232">
        <w:t xml:space="preserve">, </w:t>
      </w:r>
      <w:r w:rsidR="00C2132C">
        <w:t xml:space="preserve">Hutto and Myin </w:t>
      </w:r>
      <w:r w:rsidR="008C2232">
        <w:t xml:space="preserve">might claim that the pilot’s representations are </w:t>
      </w:r>
      <w:r w:rsidR="008C2232" w:rsidRPr="007719E0">
        <w:t>Ur-about</w:t>
      </w:r>
      <w:r w:rsidR="008C2232">
        <w:t xml:space="preserve"> her speeds, </w:t>
      </w:r>
      <w:r w:rsidR="00BD2660">
        <w:t xml:space="preserve">e.g., because they have the biological function of indicating things about her speeds, </w:t>
      </w:r>
      <w:r w:rsidR="008C2232">
        <w:t xml:space="preserve">even if they are </w:t>
      </w:r>
      <w:r w:rsidR="008C2232" w:rsidRPr="00922FE0">
        <w:t>about</w:t>
      </w:r>
      <w:r w:rsidR="008C2232">
        <w:t xml:space="preserve"> U.S. ground troops</w:t>
      </w:r>
      <w:r w:rsidR="00856B86">
        <w:t xml:space="preserve"> in the everyday sense of ‘about’</w:t>
      </w:r>
      <w:r w:rsidR="008C2232">
        <w:t xml:space="preserve">. </w:t>
      </w:r>
    </w:p>
    <w:p w14:paraId="3FF94BAA" w14:textId="06BF46DA" w:rsidR="00213CC3" w:rsidRDefault="00FC6014" w:rsidP="00441C0A">
      <w:r>
        <w:t xml:space="preserve">In Section </w:t>
      </w:r>
      <w:r w:rsidR="00F94243">
        <w:t>2.</w:t>
      </w:r>
      <w:r w:rsidR="009C634E">
        <w:t>2</w:t>
      </w:r>
      <w:r>
        <w:t xml:space="preserve"> I </w:t>
      </w:r>
      <w:r w:rsidR="00E876C5">
        <w:t>argued</w:t>
      </w:r>
      <w:r>
        <w:t xml:space="preserve"> that disunifying the account of intentionality in this way robs it of some of its explanatory interest. But </w:t>
      </w:r>
      <w:r w:rsidR="004254A3">
        <w:t xml:space="preserve">I </w:t>
      </w:r>
      <w:r>
        <w:t xml:space="preserve">also </w:t>
      </w:r>
      <w:r w:rsidR="004254A3">
        <w:t xml:space="preserve">observed </w:t>
      </w:r>
      <w:r>
        <w:t xml:space="preserve">that Hutto and Myin might simply embrace this consequence. </w:t>
      </w:r>
      <w:r w:rsidR="002E3E74">
        <w:t>Now that I have raised</w:t>
      </w:r>
      <w:r w:rsidR="00AA3478">
        <w:t xml:space="preserve"> </w:t>
      </w:r>
      <w:r w:rsidR="002F7F04">
        <w:t>concerns about indeterminacy</w:t>
      </w:r>
      <w:r w:rsidR="00AA3478">
        <w:t>, we are in a position to see a</w:t>
      </w:r>
      <w:r w:rsidR="00F13818">
        <w:t xml:space="preserve"> </w:t>
      </w:r>
      <w:r>
        <w:t>different objection</w:t>
      </w:r>
      <w:r w:rsidR="00AA3478">
        <w:t xml:space="preserve">: </w:t>
      </w:r>
      <w:r w:rsidR="00F13818">
        <w:t xml:space="preserve">it needs to be argued that Ur-intentionality is itself immune to </w:t>
      </w:r>
      <w:r w:rsidR="00002BFC">
        <w:t xml:space="preserve">a troubling degree of </w:t>
      </w:r>
      <w:r w:rsidR="00F13818">
        <w:t xml:space="preserve">indeterminacy. </w:t>
      </w:r>
      <w:r w:rsidR="003E49C3">
        <w:t>Perhaps</w:t>
      </w:r>
      <w:r w:rsidR="00BF66D7">
        <w:t xml:space="preserve"> the notion of biological function furnishes sufficient means to </w:t>
      </w:r>
      <w:r w:rsidR="006159E7">
        <w:t xml:space="preserve">respond </w:t>
      </w:r>
      <w:r w:rsidR="007812EF">
        <w:t>to this concern</w:t>
      </w:r>
      <w:r w:rsidR="00F13818">
        <w:t xml:space="preserve">, </w:t>
      </w:r>
      <w:r w:rsidR="003E49C3">
        <w:t xml:space="preserve">but the </w:t>
      </w:r>
      <w:r w:rsidR="006159E7">
        <w:t xml:space="preserve">case </w:t>
      </w:r>
      <w:r w:rsidR="00AA7995">
        <w:t xml:space="preserve">would have </w:t>
      </w:r>
      <w:r w:rsidR="003E49C3">
        <w:t>to be made</w:t>
      </w:r>
      <w:r w:rsidR="00F13818">
        <w:t xml:space="preserve">. </w:t>
      </w:r>
      <w:r w:rsidR="00A17D59">
        <w:t>At any rate</w:t>
      </w:r>
      <w:r w:rsidR="00AA7995">
        <w:t xml:space="preserve">, </w:t>
      </w:r>
      <w:r w:rsidR="00A17D59">
        <w:t xml:space="preserve">even </w:t>
      </w:r>
      <w:r w:rsidR="00530ACF">
        <w:t xml:space="preserve">if </w:t>
      </w:r>
      <w:r w:rsidR="00A17D59">
        <w:t xml:space="preserve">appeal to </w:t>
      </w:r>
      <w:r w:rsidR="00530ACF">
        <w:t>biological function</w:t>
      </w:r>
      <w:r w:rsidR="00A17D59">
        <w:t>s can resolve indeterminacy worries,</w:t>
      </w:r>
      <w:r w:rsidR="00530ACF">
        <w:t xml:space="preserve"> </w:t>
      </w:r>
      <w:r w:rsidR="00A17D59">
        <w:t xml:space="preserve">if functions are </w:t>
      </w:r>
      <w:r w:rsidR="00530ACF">
        <w:t xml:space="preserve">construed in a backward-looking way then we are stuck with the </w:t>
      </w:r>
      <w:r w:rsidR="00B21D56">
        <w:t xml:space="preserve">explanation </w:t>
      </w:r>
      <w:r w:rsidR="00530ACF">
        <w:t>problem</w:t>
      </w:r>
      <w:r w:rsidR="00B21D56">
        <w:t xml:space="preserve"> of</w:t>
      </w:r>
      <w:r w:rsidR="00530ACF">
        <w:t xml:space="preserve"> Section </w:t>
      </w:r>
      <w:r w:rsidR="00F94243">
        <w:t>2.</w:t>
      </w:r>
      <w:r w:rsidR="00441C0A">
        <w:t>1</w:t>
      </w:r>
      <w:r w:rsidR="00530ACF">
        <w:t xml:space="preserve">—although, again, I concede that </w:t>
      </w:r>
      <w:r w:rsidR="004D28C0">
        <w:t xml:space="preserve">this </w:t>
      </w:r>
      <w:r w:rsidR="00530ACF">
        <w:t>problem may not be insurmountable.</w:t>
      </w:r>
    </w:p>
    <w:p w14:paraId="2A8DDE16" w14:textId="5548549E" w:rsidR="004B33D4" w:rsidRDefault="00314D30" w:rsidP="00531B15">
      <w:r>
        <w:t xml:space="preserve">Turn, then, </w:t>
      </w:r>
      <w:r w:rsidR="00E5203D">
        <w:t xml:space="preserve">to a different </w:t>
      </w:r>
      <w:r w:rsidR="00E54504">
        <w:t xml:space="preserve">kind of </w:t>
      </w:r>
      <w:r w:rsidR="00E5203D">
        <w:t xml:space="preserve">response. </w:t>
      </w:r>
      <w:r w:rsidR="0094716C">
        <w:t>When discussing teleosemantics</w:t>
      </w:r>
      <w:r w:rsidR="00A53968">
        <w:t xml:space="preserve">, </w:t>
      </w:r>
      <w:r w:rsidR="00BF4F7D">
        <w:t>Hutto and Myin</w:t>
      </w:r>
      <w:r w:rsidR="000F210A">
        <w:t xml:space="preserve"> </w:t>
      </w:r>
      <w:r w:rsidR="00505BFE">
        <w:t xml:space="preserve">consider </w:t>
      </w:r>
      <w:r w:rsidR="009E0548">
        <w:t xml:space="preserve">Millikan’s </w:t>
      </w:r>
      <w:r w:rsidR="004E2D79">
        <w:t xml:space="preserve">idea </w:t>
      </w:r>
      <w:r w:rsidR="00782AB1">
        <w:t xml:space="preserve">that </w:t>
      </w:r>
      <w:r w:rsidR="00A53968">
        <w:t>“the content of a representation is determined, in a very important part, by the systems that interpret it”</w:t>
      </w:r>
      <w:r w:rsidR="000F210A">
        <w:t xml:space="preserve"> </w:t>
      </w:r>
      <w:r w:rsidR="00E33912">
        <w:t>(</w:t>
      </w:r>
      <w:r w:rsidR="00F27E97">
        <w:t>Millikan 2005</w:t>
      </w:r>
      <w:r w:rsidR="00E33912">
        <w:t xml:space="preserve">, p. </w:t>
      </w:r>
      <w:r w:rsidR="00F27E97">
        <w:t>100</w:t>
      </w:r>
      <w:r w:rsidR="00E33912">
        <w:t>)</w:t>
      </w:r>
      <w:r w:rsidR="00933187">
        <w:t>.</w:t>
      </w:r>
      <w:r w:rsidR="00561147">
        <w:t xml:space="preserve"> </w:t>
      </w:r>
      <w:r w:rsidR="00956BC7">
        <w:t xml:space="preserve">Let the </w:t>
      </w:r>
      <w:r w:rsidR="00956BC7">
        <w:rPr>
          <w:i/>
          <w:iCs/>
        </w:rPr>
        <w:t xml:space="preserve">Millikan maneuver </w:t>
      </w:r>
      <w:r w:rsidR="00956BC7">
        <w:t>be the strategy, when trying to naturalize content-possession, of appealing to</w:t>
      </w:r>
      <w:r w:rsidR="00822DDF">
        <w:t xml:space="preserve">, </w:t>
      </w:r>
      <w:r w:rsidR="008E53D0">
        <w:t xml:space="preserve">possibly </w:t>
      </w:r>
      <w:r w:rsidR="00822DDF">
        <w:t>among other things,</w:t>
      </w:r>
      <w:r w:rsidR="00956BC7">
        <w:t xml:space="preserve"> how a representation is “interpreted” by the containing cognitive system.</w:t>
      </w:r>
      <w:r w:rsidR="00956BC7">
        <w:rPr>
          <w:rStyle w:val="FootnoteReference"/>
        </w:rPr>
        <w:footnoteReference w:id="37"/>
      </w:r>
      <w:r w:rsidR="00956BC7">
        <w:t xml:space="preserve"> </w:t>
      </w:r>
      <w:r w:rsidR="0094403E">
        <w:t>Interestingly</w:t>
      </w:r>
      <w:r w:rsidR="00930ED4">
        <w:t xml:space="preserve">, </w:t>
      </w:r>
      <w:r w:rsidR="0094403E">
        <w:t xml:space="preserve">although Hutto and Myin take teleosemantics to be undone by Fodor’s problem about guises, they </w:t>
      </w:r>
      <w:r w:rsidR="00BC2BEC">
        <w:t>concede</w:t>
      </w:r>
      <w:r w:rsidR="00A06281">
        <w:t xml:space="preserve"> that</w:t>
      </w:r>
      <w:r w:rsidR="002472FC">
        <w:t xml:space="preserve"> </w:t>
      </w:r>
      <w:r w:rsidR="009E0548">
        <w:t xml:space="preserve">the Millikan maneuver </w:t>
      </w:r>
      <w:r w:rsidR="00A06281">
        <w:t>“provides a clean way of avoiding the indeterminacy of content that plagues</w:t>
      </w:r>
      <w:r w:rsidR="00BB7A9E">
        <w:t>…</w:t>
      </w:r>
      <w:r w:rsidR="00A06281">
        <w:t>teleofunctional accounts of the sort that Dretske (1988) propounds” (</w:t>
      </w:r>
      <w:r w:rsidR="008469E5">
        <w:t xml:space="preserve">2013, </w:t>
      </w:r>
      <w:r w:rsidR="00A06281">
        <w:lastRenderedPageBreak/>
        <w:t xml:space="preserve">p. 75). </w:t>
      </w:r>
      <w:r w:rsidR="00472302">
        <w:t xml:space="preserve">Presumably, then, </w:t>
      </w:r>
      <w:r w:rsidR="0094403E">
        <w:t xml:space="preserve">they would also sympathize with the maneuver as a response to indeterminacy </w:t>
      </w:r>
      <w:r w:rsidR="00472302">
        <w:t>concerns about</w:t>
      </w:r>
      <w:r w:rsidR="00201697">
        <w:t xml:space="preserve"> </w:t>
      </w:r>
      <w:r w:rsidR="00901316">
        <w:t>intentionality</w:t>
      </w:r>
      <w:r w:rsidR="00472302">
        <w:t>.</w:t>
      </w:r>
      <w:r w:rsidR="00F933A4">
        <w:rPr>
          <w:rStyle w:val="FootnoteReference"/>
        </w:rPr>
        <w:footnoteReference w:id="38"/>
      </w:r>
      <w:r w:rsidR="00CC6CA7">
        <w:t xml:space="preserve"> </w:t>
      </w:r>
    </w:p>
    <w:p w14:paraId="60B34D3B" w14:textId="350A118E" w:rsidR="003451CA" w:rsidRDefault="001E315F" w:rsidP="004C4948">
      <w:r>
        <w:t xml:space="preserve">Two </w:t>
      </w:r>
      <w:r w:rsidR="00414691">
        <w:t>immediate issue</w:t>
      </w:r>
      <w:r>
        <w:t>s</w:t>
      </w:r>
      <w:r w:rsidR="00414691">
        <w:t xml:space="preserve"> </w:t>
      </w:r>
      <w:r w:rsidR="00B43B35">
        <w:t>here</w:t>
      </w:r>
      <w:r>
        <w:t>. First, i</w:t>
      </w:r>
      <w:r w:rsidR="006B381F">
        <w:t>f ‘interpret</w:t>
      </w:r>
      <w:r w:rsidR="00CC2039">
        <w:t>ed</w:t>
      </w:r>
      <w:r w:rsidR="006B381F">
        <w:t>’ is meant literally, as referring to a cognitive</w:t>
      </w:r>
      <w:r w:rsidR="00B30E30">
        <w:t xml:space="preserve">—and therefore intentionality-involving—act, </w:t>
      </w:r>
      <w:r w:rsidR="006B381F">
        <w:t xml:space="preserve">then Millikan’s remark </w:t>
      </w:r>
      <w:r w:rsidR="007C4237">
        <w:t xml:space="preserve">goes little way toward </w:t>
      </w:r>
      <w:r w:rsidR="006B381F">
        <w:t>naturaliz</w:t>
      </w:r>
      <w:r w:rsidR="007C4237">
        <w:t>ing</w:t>
      </w:r>
      <w:r w:rsidR="006B381F">
        <w:t xml:space="preserve"> </w:t>
      </w:r>
      <w:r w:rsidR="00B30E30">
        <w:t>intentionality</w:t>
      </w:r>
      <w:r w:rsidR="006B381F">
        <w:t xml:space="preserve">. </w:t>
      </w:r>
      <w:r w:rsidR="00DB3B59">
        <w:t>Second,</w:t>
      </w:r>
      <w:r w:rsidR="005F1DD9">
        <w:t xml:space="preserve"> if a system’s </w:t>
      </w:r>
      <w:r w:rsidR="00590D04">
        <w:t>“</w:t>
      </w:r>
      <w:r w:rsidR="005F1DD9">
        <w:t>interpretation</w:t>
      </w:r>
      <w:r w:rsidR="00590D04">
        <w:t>”</w:t>
      </w:r>
      <w:r w:rsidR="005F1DD9">
        <w:t xml:space="preserve"> of a representation is defined in terms of facts about the system’s past or evolutionary predecessors, then</w:t>
      </w:r>
      <w:r w:rsidR="00941A21">
        <w:t xml:space="preserve"> </w:t>
      </w:r>
      <w:r w:rsidR="005F1DD9">
        <w:t xml:space="preserve">that </w:t>
      </w:r>
      <w:r w:rsidR="00157711">
        <w:t xml:space="preserve">would </w:t>
      </w:r>
      <w:r w:rsidR="00F163C5">
        <w:t xml:space="preserve">solve the problem of indeterminacy </w:t>
      </w:r>
      <w:r w:rsidR="00157711">
        <w:t xml:space="preserve">only </w:t>
      </w:r>
      <w:r w:rsidR="00F163C5">
        <w:t xml:space="preserve">at the cost of </w:t>
      </w:r>
      <w:r w:rsidR="006D44A4">
        <w:t xml:space="preserve">inviting the </w:t>
      </w:r>
      <w:r w:rsidR="00D427A4">
        <w:t>explanation problem (</w:t>
      </w:r>
      <w:r w:rsidR="006D44A4">
        <w:t xml:space="preserve">Section </w:t>
      </w:r>
      <w:r w:rsidR="00F94243">
        <w:t>2.1</w:t>
      </w:r>
      <w:r w:rsidR="00D427A4">
        <w:t>)</w:t>
      </w:r>
      <w:r w:rsidR="00DB2041">
        <w:t xml:space="preserve">. </w:t>
      </w:r>
      <w:r w:rsidR="004C4948">
        <w:t>I won’t press this objection here; a</w:t>
      </w:r>
      <w:r w:rsidR="00FE4792">
        <w:t xml:space="preserve">t this point in the dialectic, we have set historical facts aside and are considering accounts of intentionality that appeal to </w:t>
      </w:r>
      <w:r w:rsidR="00656824">
        <w:t>functional</w:t>
      </w:r>
      <w:r w:rsidR="00FE4792">
        <w:t xml:space="preserve"> role instead. </w:t>
      </w:r>
    </w:p>
    <w:p w14:paraId="76E9768E" w14:textId="357B5AAD" w:rsidR="004E6E78" w:rsidRDefault="00443668" w:rsidP="004D27C9">
      <w:r>
        <w:t>T</w:t>
      </w:r>
      <w:r w:rsidR="0087118F">
        <w:t>he suggestion currently on offer</w:t>
      </w:r>
      <w:r>
        <w:t>, then,</w:t>
      </w:r>
      <w:r w:rsidR="0087118F">
        <w:t xml:space="preserve"> is to</w:t>
      </w:r>
      <w:r w:rsidR="00414691">
        <w:t xml:space="preserve"> </w:t>
      </w:r>
      <w:r w:rsidR="00897F4D">
        <w:t xml:space="preserve">understand </w:t>
      </w:r>
      <w:r w:rsidR="007E7907">
        <w:t>the “</w:t>
      </w:r>
      <w:r w:rsidR="006B381F">
        <w:t>interpretation</w:t>
      </w:r>
      <w:r w:rsidR="007E7907">
        <w:t>”</w:t>
      </w:r>
      <w:r w:rsidR="006B381F">
        <w:t xml:space="preserve"> </w:t>
      </w:r>
      <w:r w:rsidR="00897F4D">
        <w:t xml:space="preserve">of a representation in terms of its </w:t>
      </w:r>
      <w:r w:rsidR="00656824">
        <w:t>functional</w:t>
      </w:r>
      <w:r w:rsidR="006B381F">
        <w:t xml:space="preserve"> role in the system.</w:t>
      </w:r>
      <w:r w:rsidR="00437CBD">
        <w:t xml:space="preserve"> </w:t>
      </w:r>
      <w:r w:rsidR="007D258B">
        <w:t>In response to this</w:t>
      </w:r>
      <w:r w:rsidR="00EF4ADC">
        <w:t xml:space="preserve">, </w:t>
      </w:r>
      <w:r w:rsidR="00B1027C">
        <w:t xml:space="preserve">Field might </w:t>
      </w:r>
      <w:r w:rsidR="008D5648">
        <w:t>point ou</w:t>
      </w:r>
      <w:r w:rsidR="00B1027C">
        <w:t>t</w:t>
      </w:r>
      <w:r w:rsidR="007D258B">
        <w:t xml:space="preserve"> that</w:t>
      </w:r>
      <w:r w:rsidR="00163876">
        <w:t xml:space="preserve"> </w:t>
      </w:r>
      <w:r w:rsidR="007E7907">
        <w:t xml:space="preserve">(Behavioral Effects) does this </w:t>
      </w:r>
      <w:r w:rsidR="00590D04">
        <w:t xml:space="preserve">already, </w:t>
      </w:r>
      <w:r w:rsidR="000533A1">
        <w:t>describing simple effects of the representations on the pilot’s speeding-up and slowing-down motions</w:t>
      </w:r>
      <w:r w:rsidR="006A4C7C">
        <w:t>.</w:t>
      </w:r>
      <w:r w:rsidR="004D27C9">
        <w:t xml:space="preserve"> </w:t>
      </w:r>
      <w:r w:rsidR="006A4C7C">
        <w:t>I</w:t>
      </w:r>
      <w:r w:rsidR="004D27C9">
        <w:t xml:space="preserve">f Field is correct, then at least that aspect of these representations’ </w:t>
      </w:r>
      <w:r w:rsidR="00E96F01">
        <w:t>functional</w:t>
      </w:r>
      <w:r w:rsidR="004D27C9">
        <w:t xml:space="preserve"> roles fails to determine a single subject matter for them. To that extent, Field’s pilot case raises a respectable </w:t>
      </w:r>
      <w:r w:rsidR="00752992">
        <w:t xml:space="preserve">indeterminacy </w:t>
      </w:r>
      <w:r w:rsidR="004D27C9">
        <w:t>challenge for casual role metasemantics</w:t>
      </w:r>
      <w:r w:rsidR="005D405B">
        <w:t xml:space="preserve">, </w:t>
      </w:r>
      <w:r w:rsidR="004D27C9">
        <w:t>and</w:t>
      </w:r>
      <w:r w:rsidR="005D405B">
        <w:t>, we have seen,</w:t>
      </w:r>
      <w:r w:rsidR="004D27C9">
        <w:t xml:space="preserve"> </w:t>
      </w:r>
      <w:r w:rsidR="005D405B">
        <w:t xml:space="preserve">casual role </w:t>
      </w:r>
      <w:r w:rsidR="004D27C9">
        <w:t xml:space="preserve">metasemiotics. </w:t>
      </w:r>
      <w:r w:rsidR="00B82FDB">
        <w:t>I</w:t>
      </w:r>
      <w:r w:rsidR="0097150E">
        <w:t xml:space="preserve">f this </w:t>
      </w:r>
      <w:r w:rsidR="00803D9C">
        <w:t xml:space="preserve">challenge cannot be </w:t>
      </w:r>
      <w:r w:rsidR="00B82FDB">
        <w:t>m</w:t>
      </w:r>
      <w:r w:rsidR="00803D9C">
        <w:t xml:space="preserve">et, </w:t>
      </w:r>
      <w:r w:rsidR="00B82FDB">
        <w:t xml:space="preserve">then </w:t>
      </w:r>
      <w:r w:rsidR="005A0C4E">
        <w:t xml:space="preserve">together with the problem of error (3.1), </w:t>
      </w:r>
      <w:r w:rsidR="00535A7E">
        <w:t>that constitutes another argument</w:t>
      </w:r>
      <w:r w:rsidR="005A0C4E">
        <w:t xml:space="preserve"> </w:t>
      </w:r>
      <w:r w:rsidR="00535A7E">
        <w:t>showing that</w:t>
      </w:r>
      <w:r w:rsidR="00B82FDB">
        <w:t xml:space="preserve"> </w:t>
      </w:r>
      <w:r w:rsidR="00136C71">
        <w:t>intentionality as well as content</w:t>
      </w:r>
      <w:r w:rsidR="006E1815">
        <w:t>-possession</w:t>
      </w:r>
      <w:r w:rsidR="00136C71">
        <w:t xml:space="preserve"> resists naturalization. </w:t>
      </w:r>
    </w:p>
    <w:p w14:paraId="051DB63D" w14:textId="60077CFE" w:rsidR="007060D0" w:rsidRDefault="00B55A79" w:rsidP="004B215E">
      <w:r>
        <w:t>However,</w:t>
      </w:r>
      <w:r w:rsidR="005A0C4E">
        <w:t xml:space="preserve"> I think that there may be a way to proceed against </w:t>
      </w:r>
      <w:r>
        <w:t xml:space="preserve">the </w:t>
      </w:r>
      <w:r w:rsidR="00D94C4C">
        <w:t xml:space="preserve">indeterminacy </w:t>
      </w:r>
      <w:r>
        <w:t>threat</w:t>
      </w:r>
      <w:r w:rsidR="00847A14">
        <w:t>, setting aside the notorious problem of error</w:t>
      </w:r>
      <w:r w:rsidR="00D94C4C">
        <w:t>. P</w:t>
      </w:r>
      <w:r w:rsidR="000533A1">
        <w:t>resumably</w:t>
      </w:r>
      <w:r w:rsidR="006B1FEB">
        <w:t>,</w:t>
      </w:r>
      <w:r w:rsidR="000533A1">
        <w:t xml:space="preserve"> </w:t>
      </w:r>
      <w:r w:rsidR="006B1FEB">
        <w:t xml:space="preserve">in a sophisticated system such as the mind of a pilot, </w:t>
      </w:r>
      <w:r w:rsidR="00482A11">
        <w:t xml:space="preserve">the </w:t>
      </w:r>
      <w:r w:rsidR="00C6328F">
        <w:t>functional role</w:t>
      </w:r>
      <w:r w:rsidR="00482A11">
        <w:t xml:space="preserve">s of </w:t>
      </w:r>
      <w:r w:rsidR="000533A1">
        <w:t xml:space="preserve">representations </w:t>
      </w:r>
      <w:r w:rsidR="00A42F21">
        <w:t xml:space="preserve">such as those that Field describes </w:t>
      </w:r>
      <w:r w:rsidR="000533A1">
        <w:t xml:space="preserve">would </w:t>
      </w:r>
      <w:r w:rsidR="00482A11">
        <w:t xml:space="preserve">be </w:t>
      </w:r>
      <w:r w:rsidR="000533A1">
        <w:t>richer</w:t>
      </w:r>
      <w:r w:rsidR="00482A11">
        <w:t xml:space="preserve"> and</w:t>
      </w:r>
      <w:r w:rsidR="000533A1">
        <w:t xml:space="preserve"> more complex </w:t>
      </w:r>
      <w:r w:rsidR="006B1FEB">
        <w:t xml:space="preserve">than </w:t>
      </w:r>
      <w:r w:rsidR="00B50300">
        <w:t>(Behavioral Effects) and (Relation to Airspeeds)</w:t>
      </w:r>
      <w:r w:rsidR="00482A11">
        <w:t xml:space="preserve"> alone let on. </w:t>
      </w:r>
      <w:r w:rsidR="00FF39EF">
        <w:t>C</w:t>
      </w:r>
      <w:r w:rsidR="00C66289">
        <w:t>onsidering “interpretation”—</w:t>
      </w:r>
      <w:r w:rsidR="0012069E">
        <w:t xml:space="preserve">where this is </w:t>
      </w:r>
      <w:r w:rsidR="00673D68">
        <w:t xml:space="preserve">understood in </w:t>
      </w:r>
      <w:r w:rsidR="00073784">
        <w:t xml:space="preserve">terms of </w:t>
      </w:r>
      <w:r w:rsidR="00C66289">
        <w:t xml:space="preserve">the complex ways in which a representation </w:t>
      </w:r>
      <w:r w:rsidR="00153F0F">
        <w:t xml:space="preserve">interacts </w:t>
      </w:r>
      <w:r w:rsidR="007C6111">
        <w:t xml:space="preserve">with </w:t>
      </w:r>
      <w:r w:rsidR="00C66289">
        <w:t>a wide variety of other representations</w:t>
      </w:r>
      <w:r w:rsidR="00395771">
        <w:t xml:space="preserve"> and possible circumstances</w:t>
      </w:r>
      <w:r w:rsidR="00C66289">
        <w:t xml:space="preserve">—is a step in the right direction when it comes to </w:t>
      </w:r>
      <w:r w:rsidR="00D57EB7">
        <w:t>resolv</w:t>
      </w:r>
      <w:r w:rsidR="00C66289">
        <w:t>ing</w:t>
      </w:r>
      <w:r w:rsidR="00D57EB7">
        <w:t xml:space="preserve"> concerns about indeterminacy</w:t>
      </w:r>
      <w:r w:rsidR="008219CA">
        <w:t xml:space="preserve">, though </w:t>
      </w:r>
      <w:r w:rsidR="00A00B61">
        <w:t xml:space="preserve">this step </w:t>
      </w:r>
      <w:r w:rsidR="00C3113C">
        <w:t xml:space="preserve">needs </w:t>
      </w:r>
      <w:r w:rsidR="008C4C46">
        <w:t>substantial</w:t>
      </w:r>
      <w:r w:rsidR="008249AC">
        <w:t xml:space="preserve"> </w:t>
      </w:r>
      <w:r w:rsidR="008B04BD">
        <w:t>elaboration</w:t>
      </w:r>
      <w:r w:rsidR="00C3113C">
        <w:t xml:space="preserve">. </w:t>
      </w:r>
      <w:r w:rsidR="001E2625">
        <w:t>L</w:t>
      </w:r>
      <w:r w:rsidR="00BB3EB5">
        <w:t>et us</w:t>
      </w:r>
      <w:r w:rsidR="003A4EC4">
        <w:t>,</w:t>
      </w:r>
      <w:r w:rsidR="00BB3EB5">
        <w:t xml:space="preserve"> </w:t>
      </w:r>
      <w:r w:rsidR="003A4EC4">
        <w:t>then,</w:t>
      </w:r>
      <w:r w:rsidR="00BB3EB5">
        <w:t xml:space="preserve"> turn from my criticisms of </w:t>
      </w:r>
      <w:r w:rsidR="008D0FFF">
        <w:t>Hutto and Myin’s</w:t>
      </w:r>
      <w:r w:rsidR="00BB3EB5">
        <w:t xml:space="preserve"> arguments for </w:t>
      </w:r>
      <w:r w:rsidR="00522D8F" w:rsidRPr="00522D8F">
        <w:t>Radical Embodied Cognition</w:t>
      </w:r>
      <w:r w:rsidR="00030A7D">
        <w:t xml:space="preserve"> </w:t>
      </w:r>
      <w:r w:rsidR="00BB3EB5">
        <w:t xml:space="preserve">to my friendly suggestion. </w:t>
      </w:r>
    </w:p>
    <w:p w14:paraId="2EBC6350" w14:textId="77777777" w:rsidR="007060D0" w:rsidRDefault="007060D0" w:rsidP="007060D0">
      <w:pPr>
        <w:ind w:firstLine="0"/>
        <w:rPr>
          <w:b/>
          <w:bCs/>
        </w:rPr>
      </w:pPr>
    </w:p>
    <w:p w14:paraId="6F99412E" w14:textId="1064757C" w:rsidR="007060D0" w:rsidRDefault="0001394D" w:rsidP="00395317">
      <w:pPr>
        <w:keepNext/>
        <w:ind w:firstLine="0"/>
        <w:rPr>
          <w:b/>
          <w:bCs/>
        </w:rPr>
      </w:pPr>
      <w:r>
        <w:rPr>
          <w:b/>
          <w:bCs/>
        </w:rPr>
        <w:t>4</w:t>
      </w:r>
      <w:r w:rsidR="00EC21F8">
        <w:rPr>
          <w:b/>
          <w:bCs/>
        </w:rPr>
        <w:t xml:space="preserve">. </w:t>
      </w:r>
      <w:r w:rsidR="007F6660">
        <w:rPr>
          <w:b/>
          <w:bCs/>
        </w:rPr>
        <w:t>Functional</w:t>
      </w:r>
      <w:r w:rsidR="00EC21F8">
        <w:rPr>
          <w:b/>
          <w:bCs/>
        </w:rPr>
        <w:t xml:space="preserve"> </w:t>
      </w:r>
      <w:r w:rsidR="00A416BB">
        <w:rPr>
          <w:b/>
          <w:bCs/>
        </w:rPr>
        <w:t>Role</w:t>
      </w:r>
      <w:r w:rsidR="002F721B">
        <w:rPr>
          <w:b/>
          <w:bCs/>
        </w:rPr>
        <w:t xml:space="preserve"> and</w:t>
      </w:r>
      <w:r w:rsidR="00EC21F8">
        <w:rPr>
          <w:b/>
          <w:bCs/>
        </w:rPr>
        <w:t xml:space="preserve"> Indeterminacy</w:t>
      </w:r>
    </w:p>
    <w:p w14:paraId="2A1DDF59" w14:textId="4906210E" w:rsidR="00804AF3" w:rsidRDefault="00804AF3" w:rsidP="00804AF3">
      <w:r>
        <w:t>In this section, I will develop Millikan’s idea that the subject matter of a mental entity E can be determined by how E is “interpreted” by a cognitive system S that contains E. But I will do this in a functionalist setting, understanding “interpretation” not in terms of past facts about S or S’s ancestors but rather in terms of aspects of E’s functional role in S. Sticking with Field’s example, I will identify some aspects of the functional roles of the pilot’s representations that I take to contribute to fixing her representations’ subject matters.</w:t>
      </w:r>
      <w:r w:rsidR="002928E5">
        <w:t xml:space="preserve"> </w:t>
      </w:r>
    </w:p>
    <w:p w14:paraId="79605377" w14:textId="77777777" w:rsidR="00804AF3" w:rsidRDefault="00804AF3" w:rsidP="00021A3F">
      <w:pPr>
        <w:ind w:firstLine="0"/>
        <w:rPr>
          <w:b/>
          <w:bCs/>
        </w:rPr>
      </w:pPr>
    </w:p>
    <w:p w14:paraId="16F865F6" w14:textId="3937BB6C" w:rsidR="00021A3F" w:rsidRPr="00021A3F" w:rsidRDefault="00021A3F" w:rsidP="00021A3F">
      <w:pPr>
        <w:ind w:firstLine="0"/>
        <w:rPr>
          <w:b/>
          <w:bCs/>
        </w:rPr>
      </w:pPr>
      <w:r>
        <w:rPr>
          <w:b/>
          <w:bCs/>
        </w:rPr>
        <w:t>4.1. Counterfactual Spread</w:t>
      </w:r>
    </w:p>
    <w:p w14:paraId="7212C4A3" w14:textId="0CF5B0BD" w:rsidR="002105C8" w:rsidRDefault="006D7393" w:rsidP="00603AF0">
      <w:r>
        <w:t xml:space="preserve">Start </w:t>
      </w:r>
      <w:r w:rsidR="00E60B11">
        <w:t xml:space="preserve">by </w:t>
      </w:r>
      <w:r w:rsidR="00194938">
        <w:t>reflecting on the kind of explanation</w:t>
      </w:r>
      <w:r w:rsidR="007030A0">
        <w:t xml:space="preserve"> that</w:t>
      </w:r>
      <w:r w:rsidR="00194938">
        <w:t xml:space="preserve"> we are giving when we explain how pilots are able to land planes. F</w:t>
      </w:r>
      <w:r w:rsidR="00EA571E" w:rsidRPr="003E7666">
        <w:t xml:space="preserve">ield is </w:t>
      </w:r>
      <w:r w:rsidR="00EA571E">
        <w:t xml:space="preserve">arguably </w:t>
      </w:r>
      <w:r w:rsidR="00EA571E" w:rsidRPr="003E7666">
        <w:t xml:space="preserve">right that (Behavioral Effects) and (Relation to Airspeeds) do not reduce </w:t>
      </w:r>
      <w:r w:rsidR="00EA571E" w:rsidRPr="003E7666">
        <w:rPr>
          <w:i/>
        </w:rPr>
        <w:t>having beliefs about one’s airspeeds</w:t>
      </w:r>
      <w:r w:rsidR="00EA571E" w:rsidRPr="003E7666">
        <w:t xml:space="preserve">. But </w:t>
      </w:r>
      <w:r w:rsidR="00EA571E">
        <w:t xml:space="preserve">he </w:t>
      </w:r>
      <w:r w:rsidR="00557B01">
        <w:t>would be</w:t>
      </w:r>
      <w:r w:rsidR="00EA571E" w:rsidRPr="003E7666">
        <w:t xml:space="preserve"> wrong to suggest that </w:t>
      </w:r>
      <w:r w:rsidR="00EA571E">
        <w:t xml:space="preserve">one can, without </w:t>
      </w:r>
      <w:r w:rsidR="00CF587F">
        <w:t xml:space="preserve">any </w:t>
      </w:r>
      <w:r w:rsidR="00EA571E">
        <w:t>significant costs, replace</w:t>
      </w:r>
      <w:r w:rsidR="00EA571E" w:rsidRPr="003E7666">
        <w:t xml:space="preserve"> </w:t>
      </w:r>
      <w:r w:rsidR="00CF587F">
        <w:t>the folksy</w:t>
      </w:r>
      <w:r w:rsidR="00EA571E" w:rsidRPr="003E7666">
        <w:t xml:space="preserve"> </w:t>
      </w:r>
      <w:r w:rsidR="00EA571E">
        <w:t>explanation</w:t>
      </w:r>
      <w:r w:rsidR="00EA571E" w:rsidRPr="003E7666">
        <w:t xml:space="preserve"> </w:t>
      </w:r>
      <w:r w:rsidR="00471038">
        <w:t xml:space="preserve">that </w:t>
      </w:r>
      <w:r w:rsidR="008B38A3">
        <w:t xml:space="preserve">attributes </w:t>
      </w:r>
      <w:r w:rsidR="00EA571E">
        <w:t xml:space="preserve">beliefs </w:t>
      </w:r>
      <w:r w:rsidR="00EA571E" w:rsidRPr="003E7666">
        <w:t xml:space="preserve">with </w:t>
      </w:r>
      <w:r w:rsidR="00EA571E">
        <w:t xml:space="preserve">the content-free </w:t>
      </w:r>
      <w:r w:rsidR="00092D06">
        <w:t>explanation</w:t>
      </w:r>
      <w:r w:rsidR="00EA571E">
        <w:t xml:space="preserve"> that he presents</w:t>
      </w:r>
      <w:r w:rsidR="00EA571E" w:rsidRPr="003E7666">
        <w:t xml:space="preserve">. There may be some kinds of explanation of </w:t>
      </w:r>
      <w:r w:rsidR="00471038">
        <w:t xml:space="preserve">how </w:t>
      </w:r>
      <w:r w:rsidR="00EA571E" w:rsidRPr="003E7666">
        <w:lastRenderedPageBreak/>
        <w:t>pilot</w:t>
      </w:r>
      <w:r w:rsidR="00471038">
        <w:t>s</w:t>
      </w:r>
      <w:r w:rsidR="00EA571E" w:rsidRPr="003E7666">
        <w:t xml:space="preserve"> </w:t>
      </w:r>
      <w:r w:rsidR="00471038">
        <w:t xml:space="preserve">are able to reliably </w:t>
      </w:r>
      <w:r w:rsidR="00EA571E" w:rsidRPr="003E7666">
        <w:t>land plane</w:t>
      </w:r>
      <w:r w:rsidR="00471038">
        <w:t>s</w:t>
      </w:r>
      <w:r w:rsidR="00EA571E" w:rsidRPr="003E7666">
        <w:t xml:space="preserve"> that need only describe the likes of (Behavioral Effects) and (Relation to Airspeeds)</w:t>
      </w:r>
      <w:r w:rsidR="00462151">
        <w:t>, but</w:t>
      </w:r>
      <w:r w:rsidR="00EA571E" w:rsidRPr="003E7666">
        <w:t xml:space="preserve"> </w:t>
      </w:r>
      <w:r w:rsidR="00EA571E">
        <w:t>there is an important feature that Field’s explanation lacks</w:t>
      </w:r>
      <w:r w:rsidR="00EA571E" w:rsidRPr="003E7666">
        <w:t xml:space="preserve">. </w:t>
      </w:r>
    </w:p>
    <w:p w14:paraId="78BC08F3" w14:textId="5F8F72AB" w:rsidR="007A5269" w:rsidRPr="00B729CC" w:rsidRDefault="00727985" w:rsidP="00CA721D">
      <w:r>
        <w:t>Both in everyday life and cognitive science, a</w:t>
      </w:r>
      <w:r w:rsidR="00FE0187" w:rsidRPr="00DA7DEF">
        <w:t xml:space="preserve"> common virtue of many good explanations is that they provide modal information about the agents whose behaviors </w:t>
      </w:r>
      <w:r w:rsidR="00FE0187">
        <w:t xml:space="preserve">and abilities </w:t>
      </w:r>
      <w:r w:rsidR="00FE0187" w:rsidRPr="00DA7DEF">
        <w:t xml:space="preserve">they explain. In particular, define the </w:t>
      </w:r>
      <w:r w:rsidR="00FE0187" w:rsidRPr="00DA7DEF">
        <w:rPr>
          <w:i/>
        </w:rPr>
        <w:t xml:space="preserve">counterfactual spread </w:t>
      </w:r>
      <w:r w:rsidR="00FE0187" w:rsidRPr="00DA7DEF">
        <w:t xml:space="preserve">of </w:t>
      </w:r>
      <w:r w:rsidR="000A448D">
        <w:t xml:space="preserve">such an </w:t>
      </w:r>
      <w:r w:rsidR="00FE0187" w:rsidRPr="00DA7DEF">
        <w:t>explanation to be the information that it provides about how the agent would behave under various counterfactual circumstances.</w:t>
      </w:r>
      <w:r w:rsidR="00FB5F66" w:rsidRPr="00DA7DEF">
        <w:rPr>
          <w:rStyle w:val="FootnoteReference"/>
        </w:rPr>
        <w:footnoteReference w:id="39"/>
      </w:r>
      <w:r w:rsidR="00FE0187" w:rsidRPr="00DA7DEF">
        <w:t xml:space="preserve"> </w:t>
      </w:r>
      <w:r w:rsidR="00035440">
        <w:t>Folk-</w:t>
      </w:r>
      <w:r w:rsidR="00FE0187">
        <w:t xml:space="preserve">psychological </w:t>
      </w:r>
      <w:r w:rsidR="00FE0187" w:rsidRPr="00DA7DEF">
        <w:t>explanations</w:t>
      </w:r>
      <w:r w:rsidR="00AD6D34">
        <w:t>—</w:t>
      </w:r>
      <w:r w:rsidR="00B1605B">
        <w:t xml:space="preserve">which </w:t>
      </w:r>
      <w:r w:rsidR="00AD6D34">
        <w:t>posit beliefs, desires, hopes, fears, etc.—</w:t>
      </w:r>
      <w:r w:rsidR="00FE0187" w:rsidRPr="00DA7DEF">
        <w:t xml:space="preserve">enjoy a distinctive, </w:t>
      </w:r>
      <w:r w:rsidR="00FE0187" w:rsidRPr="00AF53BE">
        <w:t>wide</w:t>
      </w:r>
      <w:r w:rsidR="00FE0187" w:rsidRPr="00DA7DEF">
        <w:t xml:space="preserve"> counterfactual spread. This spread is </w:t>
      </w:r>
      <w:r w:rsidR="00FE0187" w:rsidRPr="00DA7DEF">
        <w:rPr>
          <w:i/>
          <w:iCs/>
        </w:rPr>
        <w:t>wide</w:t>
      </w:r>
      <w:r w:rsidR="00FE0187" w:rsidRPr="00DA7DEF">
        <w:t xml:space="preserve"> in the sense that it contains information about a wide variety of different scenarios.</w:t>
      </w:r>
      <w:r w:rsidR="00FE0187" w:rsidRPr="00DA7DEF">
        <w:rPr>
          <w:rStyle w:val="FootnoteReference"/>
        </w:rPr>
        <w:footnoteReference w:id="40"/>
      </w:r>
      <w:r w:rsidR="00AD6D34">
        <w:t xml:space="preserve"> </w:t>
      </w:r>
      <w:r w:rsidR="007A5269">
        <w:t xml:space="preserve">For example, </w:t>
      </w:r>
      <w:r w:rsidR="00EA571E">
        <w:t xml:space="preserve">when we explain how a pilot is able to land a plane by saying </w:t>
      </w:r>
      <w:r w:rsidR="007A5269">
        <w:t xml:space="preserve">that </w:t>
      </w:r>
      <w:r w:rsidR="00EA571E">
        <w:t xml:space="preserve">she </w:t>
      </w:r>
      <w:r w:rsidR="007A5269">
        <w:t xml:space="preserve">has </w:t>
      </w:r>
      <w:r w:rsidR="00EA571E">
        <w:t>belie</w:t>
      </w:r>
      <w:r w:rsidR="007A5269">
        <w:t>fs about her speeds</w:t>
      </w:r>
      <w:r w:rsidR="00EA571E">
        <w:t xml:space="preserve">, we get information about how she would react to </w:t>
      </w:r>
      <w:r w:rsidR="007A5269">
        <w:t xml:space="preserve">radio announcements about her speedometer. </w:t>
      </w:r>
      <w:r w:rsidR="00B729CC">
        <w:t xml:space="preserve">So, to find out what makes a pilot’s beliefs be </w:t>
      </w:r>
      <w:r w:rsidR="00B729CC" w:rsidRPr="00EB7F2C">
        <w:t>about</w:t>
      </w:r>
      <w:r w:rsidR="00B729CC">
        <w:rPr>
          <w:i/>
          <w:iCs/>
        </w:rPr>
        <w:t xml:space="preserve"> </w:t>
      </w:r>
      <w:r w:rsidR="00B729CC">
        <w:t xml:space="preserve">her speeds, one should identify not only (Behavioral Effects) and (Relation to Airspeeds), but also the facts about </w:t>
      </w:r>
      <w:r w:rsidR="00F40C97">
        <w:t>the pilot</w:t>
      </w:r>
      <w:r w:rsidR="00B729CC">
        <w:t xml:space="preserve"> that </w:t>
      </w:r>
      <w:r w:rsidR="00013E82">
        <w:t>ground</w:t>
      </w:r>
      <w:r w:rsidR="00B729CC">
        <w:t xml:space="preserve"> </w:t>
      </w:r>
      <w:r w:rsidR="00013E82">
        <w:t xml:space="preserve">her dispositions to </w:t>
      </w:r>
      <w:r w:rsidR="00B729CC">
        <w:t xml:space="preserve">react to such </w:t>
      </w:r>
      <w:r w:rsidR="000C2CCD">
        <w:t xml:space="preserve">radio </w:t>
      </w:r>
      <w:r w:rsidR="00B729CC">
        <w:t xml:space="preserve">announcements. </w:t>
      </w:r>
    </w:p>
    <w:p w14:paraId="7F297ECB" w14:textId="393C9141" w:rsidR="00AC57CD" w:rsidRDefault="00B33DA5" w:rsidP="00CA721D">
      <w:r>
        <w:t xml:space="preserve">This observation allows us to see what is wrong with Field’s alternative story, which attributes beliefs </w:t>
      </w:r>
      <w:r w:rsidR="0039714C">
        <w:t xml:space="preserve">not about speeds but </w:t>
      </w:r>
      <w:r>
        <w:t>about U</w:t>
      </w:r>
      <w:r w:rsidR="00B729CC">
        <w:t>.</w:t>
      </w:r>
      <w:r>
        <w:t>S</w:t>
      </w:r>
      <w:r w:rsidR="00B729CC">
        <w:t>.</w:t>
      </w:r>
      <w:r>
        <w:t xml:space="preserve"> ground troops. </w:t>
      </w:r>
      <w:r w:rsidR="00AC57CD">
        <w:t xml:space="preserve">Let </w:t>
      </w:r>
      <w:r w:rsidR="00AC57CD">
        <w:rPr>
          <w:i/>
          <w:iCs/>
        </w:rPr>
        <w:t xml:space="preserve">r </w:t>
      </w:r>
      <w:r w:rsidR="00C57007">
        <w:t>be</w:t>
      </w:r>
      <w:r w:rsidR="00AC57CD">
        <w:t xml:space="preserve"> a representation that causes slowing-motions, and assume that </w:t>
      </w:r>
      <w:r w:rsidR="00AC57CD" w:rsidRPr="00DA7DEF">
        <w:t xml:space="preserve">a speed of </w:t>
      </w:r>
      <w:r w:rsidR="00AC57CD" w:rsidRPr="00DA7DEF">
        <w:rPr>
          <w:i/>
        </w:rPr>
        <w:t>n</w:t>
      </w:r>
      <w:r w:rsidR="00AC57CD" w:rsidRPr="00DA7DEF">
        <w:t xml:space="preserve"> knots is too fast for landing that plane from </w:t>
      </w:r>
      <w:r w:rsidR="00AC57CD" w:rsidRPr="00DA7DEF">
        <w:rPr>
          <w:i/>
        </w:rPr>
        <w:t>m</w:t>
      </w:r>
      <w:r w:rsidR="00AC57CD" w:rsidRPr="00DA7DEF">
        <w:t xml:space="preserve"> meters</w:t>
      </w:r>
      <w:r w:rsidR="00AC57CD">
        <w:t>. I</w:t>
      </w:r>
      <w:r w:rsidR="00AC57CD" w:rsidRPr="00DA7DEF">
        <w:t xml:space="preserve">f we attribute </w:t>
      </w:r>
      <w:r w:rsidR="00AC57CD">
        <w:t>Field’s</w:t>
      </w:r>
      <w:r w:rsidR="00AC57CD" w:rsidRPr="00DA7DEF">
        <w:t xml:space="preserve"> delusion, what answer do we get to the question, “Suppose the pilot were to hear a service announcement over the radio, to the effect that speedometers in that type of plane were defective, readings being typically 100 knots faster than the true speed. In that case, would seeing a speedometer reading of </w:t>
      </w:r>
      <w:r w:rsidR="00AC57CD" w:rsidRPr="00DA7DEF">
        <w:rPr>
          <w:i/>
        </w:rPr>
        <w:t>n</w:t>
      </w:r>
      <w:r w:rsidR="00AC57CD" w:rsidRPr="00DA7DEF">
        <w:t xml:space="preserve"> knots </w:t>
      </w:r>
      <w:r w:rsidR="00AC57CD">
        <w:t xml:space="preserve">at </w:t>
      </w:r>
      <w:r w:rsidR="00AC57CD">
        <w:rPr>
          <w:i/>
          <w:iCs/>
        </w:rPr>
        <w:t xml:space="preserve">m </w:t>
      </w:r>
      <w:r w:rsidR="00AC57CD">
        <w:t>meters</w:t>
      </w:r>
      <w:r w:rsidR="00AC57CD" w:rsidRPr="00DA7DEF">
        <w:t xml:space="preserve"> still cause </w:t>
      </w:r>
      <w:r w:rsidR="00AC57CD">
        <w:rPr>
          <w:i/>
          <w:iCs/>
        </w:rPr>
        <w:t>r</w:t>
      </w:r>
      <w:r w:rsidR="00AC57CD" w:rsidRPr="00DA7DEF">
        <w:t>?” We get a bad answer unless we tweak the delusion in some quite specific ways, for instance, by stipulating that—and how—the pilot interprets service announcements as code-talk for events taking place in the battle on the ground.</w:t>
      </w:r>
      <w:r w:rsidR="00AC57CD" w:rsidRPr="00DA7DEF">
        <w:rPr>
          <w:rStyle w:val="FootnoteReference"/>
        </w:rPr>
        <w:footnoteReference w:id="41"/>
      </w:r>
      <w:r w:rsidR="00AC57CD" w:rsidRPr="00DA7DEF">
        <w:t xml:space="preserve"> Unless the pilot has some such specific delusion, such a service announcement wouldn’t change the typical causes of </w:t>
      </w:r>
      <w:r w:rsidR="00AC57CD">
        <w:rPr>
          <w:i/>
        </w:rPr>
        <w:t xml:space="preserve">r </w:t>
      </w:r>
      <w:r w:rsidR="00AC57CD" w:rsidRPr="00DA7DEF">
        <w:t>in a delusional pilot.</w:t>
      </w:r>
      <w:r w:rsidR="00AC57CD" w:rsidRPr="00DA7DEF">
        <w:rPr>
          <w:rStyle w:val="FootnoteReference"/>
        </w:rPr>
        <w:footnoteReference w:id="42"/>
      </w:r>
      <w:r w:rsidR="00AC57CD" w:rsidRPr="00DA7DEF">
        <w:t xml:space="preserve"> By contrast, a sane pilot would react to such an announcement by inhibiting a speedometer reading of </w:t>
      </w:r>
      <w:r w:rsidR="00AC57CD" w:rsidRPr="00DA7DEF">
        <w:rPr>
          <w:i/>
        </w:rPr>
        <w:t>n</w:t>
      </w:r>
      <w:r w:rsidR="00AC57CD" w:rsidRPr="00DA7DEF">
        <w:t xml:space="preserve"> knots from causing </w:t>
      </w:r>
      <w:r w:rsidR="00AC57CD" w:rsidRPr="00DA7DEF">
        <w:rPr>
          <w:i/>
        </w:rPr>
        <w:t>r</w:t>
      </w:r>
      <w:r w:rsidR="00AC57CD">
        <w:t xml:space="preserve">: </w:t>
      </w:r>
      <w:r w:rsidR="00AC57CD" w:rsidRPr="00DA7DEF">
        <w:t xml:space="preserve">that is, by inhibiting such a reading from causing her to believe that her speed is approximately </w:t>
      </w:r>
      <w:r w:rsidR="00AC57CD" w:rsidRPr="00DA7DEF">
        <w:rPr>
          <w:i/>
        </w:rPr>
        <w:t>n</w:t>
      </w:r>
      <w:r w:rsidR="00AC57CD" w:rsidRPr="00DA7DEF">
        <w:t xml:space="preserve"> knots. </w:t>
      </w:r>
      <w:r w:rsidR="00AC57CD">
        <w:t>U</w:t>
      </w:r>
      <w:r w:rsidR="00AC57CD" w:rsidRPr="00DA7DEF">
        <w:t xml:space="preserve">nless the delusion is tortuously tweaked, only the normal belief-attribution </w:t>
      </w:r>
      <w:r w:rsidR="00040443">
        <w:t>predicts that</w:t>
      </w:r>
      <w:r w:rsidR="00AC57CD" w:rsidRPr="00DA7DEF">
        <w:t xml:space="preserve"> the pilot would react in some such way. </w:t>
      </w:r>
    </w:p>
    <w:p w14:paraId="720B5629" w14:textId="6D5FAABB" w:rsidR="00FB65C2" w:rsidRDefault="00AC57CD" w:rsidP="00DD5B7F">
      <w:r>
        <w:t>Now, Field might respond by tweaking away</w:t>
      </w:r>
      <w:r w:rsidR="00FB65C2">
        <w:t>, claiming</w:t>
      </w:r>
      <w:r w:rsidR="00FB65C2" w:rsidRPr="00DA7DEF">
        <w:t xml:space="preserve"> that the </w:t>
      </w:r>
      <w:r w:rsidR="00DD5B7F">
        <w:t xml:space="preserve">landing ability </w:t>
      </w:r>
      <w:r w:rsidR="00FB65C2" w:rsidRPr="00DA7DEF">
        <w:t xml:space="preserve">of </w:t>
      </w:r>
      <w:r w:rsidR="00FB65C2">
        <w:t>most</w:t>
      </w:r>
      <w:r w:rsidR="00FB65C2" w:rsidRPr="00DA7DEF">
        <w:t xml:space="preserve"> pilot</w:t>
      </w:r>
      <w:r w:rsidR="00FB65C2">
        <w:t>s whom</w:t>
      </w:r>
      <w:r w:rsidR="00FB65C2" w:rsidRPr="00DA7DEF">
        <w:t xml:space="preserve"> </w:t>
      </w:r>
      <w:r w:rsidR="00FB65C2">
        <w:t xml:space="preserve">we would normally describe as sane </w:t>
      </w:r>
      <w:r w:rsidR="00FB65C2" w:rsidRPr="00DA7DEF">
        <w:t>can be equally well explained by attributing a</w:t>
      </w:r>
      <w:r w:rsidR="00FB65C2">
        <w:t>n</w:t>
      </w:r>
      <w:r w:rsidR="00FB65C2" w:rsidRPr="00DA7DEF">
        <w:t xml:space="preserve"> extreme delusion</w:t>
      </w:r>
      <w:r w:rsidR="00FB65C2">
        <w:t xml:space="preserve">, </w:t>
      </w:r>
      <w:r w:rsidR="00FB65C2" w:rsidRPr="00DA7DEF">
        <w:t xml:space="preserve">tweaked </w:t>
      </w:r>
      <w:r w:rsidR="00FB65C2">
        <w:t xml:space="preserve">to be </w:t>
      </w:r>
      <w:r w:rsidR="00FB65C2" w:rsidRPr="00DA7DEF">
        <w:t xml:space="preserve">consistent with the pilot’s dispositions to react to </w:t>
      </w:r>
      <w:r w:rsidR="000175F2">
        <w:t xml:space="preserve">a wide variety of </w:t>
      </w:r>
      <w:r w:rsidR="00FB65C2" w:rsidRPr="00DA7DEF">
        <w:t xml:space="preserve">counterfactual scenarios. Let’s say that such a suitably-tweaked delusion is </w:t>
      </w:r>
      <w:r w:rsidR="00FB65C2" w:rsidRPr="00DA7DEF">
        <w:rPr>
          <w:i/>
        </w:rPr>
        <w:t xml:space="preserve">specifically tailored </w:t>
      </w:r>
      <w:r w:rsidR="00FB65C2" w:rsidRPr="00DA7DEF">
        <w:t>to these dispositions. If there is an extreme delusion specifically tailored to</w:t>
      </w:r>
      <w:r w:rsidR="008A476F">
        <w:t xml:space="preserve"> all of</w:t>
      </w:r>
      <w:r w:rsidR="00FB65C2" w:rsidRPr="00DA7DEF">
        <w:t xml:space="preserve"> the dispositions about which the attribution of normal beliefs informs us, then </w:t>
      </w:r>
      <w:r>
        <w:t xml:space="preserve">one could </w:t>
      </w:r>
      <w:r w:rsidR="00FB65C2">
        <w:t>insist that at least as far as modal informativeness goes, the attribution of a specifically tailored delusion can serve just as well as attribution</w:t>
      </w:r>
      <w:r w:rsidR="00B729CC">
        <w:t xml:space="preserve"> of beliefs about speeds</w:t>
      </w:r>
      <w:r w:rsidR="00FB65C2">
        <w:t xml:space="preserve">; it can guide us to the </w:t>
      </w:r>
      <w:r w:rsidR="00FB3145">
        <w:t xml:space="preserve">naturalistic </w:t>
      </w:r>
      <w:r w:rsidR="00DD5B7F">
        <w:t>properties that</w:t>
      </w:r>
      <w:r w:rsidR="006C5007">
        <w:t xml:space="preserve"> </w:t>
      </w:r>
      <w:r w:rsidR="00373946">
        <w:t>underl</w:t>
      </w:r>
      <w:r w:rsidR="00DD5B7F">
        <w:t xml:space="preserve">ie </w:t>
      </w:r>
      <w:r w:rsidR="006C5007">
        <w:t xml:space="preserve">the </w:t>
      </w:r>
      <w:r w:rsidR="00DD5B7F">
        <w:t>pilot’s ability to land the plane and make it responsive to changing circumstances</w:t>
      </w:r>
      <w:r w:rsidR="00FB65C2">
        <w:t xml:space="preserve">. </w:t>
      </w:r>
      <w:r w:rsidR="00280CC6">
        <w:t>And t</w:t>
      </w:r>
      <w:r w:rsidR="00FB65C2">
        <w:t xml:space="preserve">he possibility of a person so deluded </w:t>
      </w:r>
      <w:r w:rsidR="00280CC6">
        <w:t xml:space="preserve">would </w:t>
      </w:r>
      <w:r w:rsidR="00FB65C2">
        <w:t xml:space="preserve">refute the suggestion that one could </w:t>
      </w:r>
      <w:r w:rsidR="00280CC6">
        <w:t xml:space="preserve">naturalize </w:t>
      </w:r>
      <w:r w:rsidR="00FB65C2">
        <w:rPr>
          <w:i/>
          <w:iCs/>
        </w:rPr>
        <w:t>having beliefs about one’s speeds</w:t>
      </w:r>
      <w:r w:rsidR="00FB65C2">
        <w:t xml:space="preserve"> by supplementing (Behavioral Effects) and (Relation to Airspeeds) with </w:t>
      </w:r>
      <w:r w:rsidR="00FB65C2">
        <w:lastRenderedPageBreak/>
        <w:t>a description of</w:t>
      </w:r>
      <w:r w:rsidR="00F77214">
        <w:t xml:space="preserve"> the naturalistic bases of</w:t>
      </w:r>
      <w:r w:rsidR="00FB65C2">
        <w:t xml:space="preserve"> the pilot’s wider dispositions.</w:t>
      </w:r>
      <w:r w:rsidR="00307B7A">
        <w:t xml:space="preserve"> For </w:t>
      </w:r>
      <w:r w:rsidR="00DB3375">
        <w:t>instantiating</w:t>
      </w:r>
      <w:r w:rsidR="005E4FA4">
        <w:t xml:space="preserve"> </w:t>
      </w:r>
      <w:r w:rsidR="00307B7A">
        <w:t xml:space="preserve">those naturalistic </w:t>
      </w:r>
      <w:r w:rsidR="005E4FA4">
        <w:t xml:space="preserve">properties </w:t>
      </w:r>
      <w:r w:rsidR="00307B7A">
        <w:t xml:space="preserve">would also be compatible with </w:t>
      </w:r>
      <w:r w:rsidR="005E4FA4">
        <w:t xml:space="preserve">having the tweaked </w:t>
      </w:r>
      <w:r w:rsidR="00307B7A">
        <w:t xml:space="preserve">delusion. </w:t>
      </w:r>
    </w:p>
    <w:p w14:paraId="69F57F73" w14:textId="0D8C0442" w:rsidR="004F05CE" w:rsidRDefault="00FB65C2" w:rsidP="003E013A">
      <w:r w:rsidRPr="00DA7DEF">
        <w:t xml:space="preserve">But </w:t>
      </w:r>
      <w:r w:rsidR="008265FD">
        <w:t xml:space="preserve">it is </w:t>
      </w:r>
      <w:r w:rsidRPr="00DA7DEF">
        <w:t>simply unbelievable</w:t>
      </w:r>
      <w:r w:rsidR="008265FD">
        <w:t xml:space="preserve"> that </w:t>
      </w:r>
      <w:r w:rsidR="00353D59">
        <w:t>a person could be deluded in this way</w:t>
      </w:r>
      <w:r w:rsidRPr="00DA7DEF">
        <w:t xml:space="preserve">. If the claim were merely that for all the dispositions in some small range, (e.g., dispositions to react to radio announcements,) there could be an extreme delusion specifically tailored to </w:t>
      </w:r>
      <w:r w:rsidR="00F77214" w:rsidRPr="007F6576">
        <w:t>those</w:t>
      </w:r>
      <w:r w:rsidRPr="00DA7DEF">
        <w:t xml:space="preserve">, then perhaps that could be granted; though even this </w:t>
      </w:r>
      <w:r>
        <w:t xml:space="preserve">seems </w:t>
      </w:r>
      <w:r w:rsidRPr="00DA7DEF">
        <w:t xml:space="preserve">rather unlikely. But, if the relationship between beliefs and behaviors is anything like what we normally take it to be, then it is utterly implausible that there could be an extreme delusion specifically tailored to all of the dispositions about which the attribution of beliefs about airspeeds informs us. Rather: if someone is able to land planes because </w:t>
      </w:r>
      <w:r w:rsidR="00F77214">
        <w:t xml:space="preserve">while landing </w:t>
      </w:r>
      <w:r w:rsidRPr="00DA7DEF">
        <w:t>she</w:t>
      </w:r>
      <w:r w:rsidR="00F77214">
        <w:t xml:space="preserve"> tends to token </w:t>
      </w:r>
      <w:r w:rsidRPr="00DA7DEF">
        <w:t xml:space="preserve">true beliefs about how fast she is going, then it is overwhelmingly plausible that there </w:t>
      </w:r>
      <w:r>
        <w:t xml:space="preserve">are </w:t>
      </w:r>
      <w:r w:rsidRPr="00DA7DEF">
        <w:t xml:space="preserve">some circumstances in which she would be disposed to behave differently from someone who is able to land planes because </w:t>
      </w:r>
      <w:r w:rsidR="00F77214">
        <w:t xml:space="preserve">while landing </w:t>
      </w:r>
      <w:r w:rsidRPr="00DA7DEF">
        <w:t xml:space="preserve">she </w:t>
      </w:r>
      <w:r w:rsidR="00F77214">
        <w:t xml:space="preserve">tends to token beliefs </w:t>
      </w:r>
      <w:r w:rsidR="006F12BC">
        <w:t>that happen to be systematically correlated with her speeds</w:t>
      </w:r>
      <w:r w:rsidR="00874357">
        <w:t xml:space="preserve"> but are about </w:t>
      </w:r>
      <w:r w:rsidR="00874357" w:rsidRPr="00DA7DEF">
        <w:t>U.S. ground troops</w:t>
      </w:r>
      <w:r w:rsidRPr="00DA7DEF">
        <w:t xml:space="preserve">. </w:t>
      </w:r>
      <w:r w:rsidR="00C05090">
        <w:t xml:space="preserve">Granted, the relationship between beliefs and behaviors is highly complex, but </w:t>
      </w:r>
      <w:r w:rsidRPr="00DA7DEF">
        <w:t xml:space="preserve">beliefs </w:t>
      </w:r>
      <w:r w:rsidR="00C05090">
        <w:t xml:space="preserve">do </w:t>
      </w:r>
      <w:r w:rsidRPr="00DA7DEF">
        <w:t xml:space="preserve">constrain behaviors in at least this minimal way. </w:t>
      </w:r>
      <w:r>
        <w:t xml:space="preserve">For this same reason, aberrant belief-attributions cannot guide us to the same </w:t>
      </w:r>
      <w:r w:rsidR="00EC02BE">
        <w:t>naturalistic</w:t>
      </w:r>
      <w:r>
        <w:t xml:space="preserve"> facts</w:t>
      </w:r>
      <w:r>
        <w:rPr>
          <w:rFonts w:ascii="Garamond" w:hAnsi="Garamond"/>
        </w:rPr>
        <w:t>—</w:t>
      </w:r>
      <w:r>
        <w:t>in particular, to the same facts about agents’ dispositions</w:t>
      </w:r>
      <w:r>
        <w:rPr>
          <w:rFonts w:ascii="Garamond" w:hAnsi="Garamond"/>
        </w:rPr>
        <w:t>—</w:t>
      </w:r>
      <w:r>
        <w:t xml:space="preserve">as normal belief-attributions can. </w:t>
      </w:r>
    </w:p>
    <w:p w14:paraId="6A322F78" w14:textId="2704CD51" w:rsidR="003A3059" w:rsidRDefault="00994264" w:rsidP="00E438E7">
      <w:r>
        <w:t>Admittedly, a</w:t>
      </w:r>
      <w:r w:rsidR="003A3059">
        <w:t xml:space="preserve">lthough </w:t>
      </w:r>
      <w:r w:rsidR="00FE1F5C">
        <w:t>m</w:t>
      </w:r>
      <w:r w:rsidR="004F05CE">
        <w:t>y</w:t>
      </w:r>
      <w:r w:rsidR="004F05CE" w:rsidRPr="004F05CE">
        <w:t xml:space="preserve"> claim about how beliefs constrain behaviors is </w:t>
      </w:r>
      <w:r w:rsidR="00CB537A">
        <w:t>quite</w:t>
      </w:r>
      <w:r w:rsidR="004F05CE" w:rsidRPr="004F05CE">
        <w:t xml:space="preserve"> plausible from everyday experience</w:t>
      </w:r>
      <w:r w:rsidR="003A3059">
        <w:t xml:space="preserve">, it </w:t>
      </w:r>
      <w:r w:rsidR="003A3059" w:rsidRPr="004F05CE">
        <w:t>is not beyond dispute</w:t>
      </w:r>
      <w:r w:rsidR="004F05CE" w:rsidRPr="004F05CE">
        <w:t xml:space="preserve">. </w:t>
      </w:r>
      <w:r w:rsidR="000465AD">
        <w:t xml:space="preserve">The simplest way to object </w:t>
      </w:r>
      <w:r w:rsidR="00766C7B">
        <w:t xml:space="preserve">would be </w:t>
      </w:r>
      <w:r w:rsidR="000465AD">
        <w:t xml:space="preserve">to </w:t>
      </w:r>
      <w:r w:rsidR="004F05CE" w:rsidRPr="004F05CE">
        <w:t xml:space="preserve">deny that beliefs are connected with behavior in anything like the way we normally take them to be. </w:t>
      </w:r>
      <w:r w:rsidR="000465AD">
        <w:t>However</w:t>
      </w:r>
      <w:r w:rsidR="004F05CE" w:rsidRPr="004F05CE">
        <w:t xml:space="preserve">, </w:t>
      </w:r>
      <w:r w:rsidR="008942CA">
        <w:t xml:space="preserve">I will </w:t>
      </w:r>
      <w:r w:rsidR="00766C7B">
        <w:t xml:space="preserve">not </w:t>
      </w:r>
      <w:r w:rsidR="008942CA">
        <w:t xml:space="preserve">pursue this line of reasoning </w:t>
      </w:r>
      <w:r w:rsidR="00766C7B">
        <w:t xml:space="preserve">any </w:t>
      </w:r>
      <w:r w:rsidR="008942CA">
        <w:t xml:space="preserve">further; </w:t>
      </w:r>
      <w:r w:rsidR="000465AD">
        <w:t xml:space="preserve">surely </w:t>
      </w:r>
      <w:r w:rsidR="004F05CE" w:rsidRPr="004F05CE">
        <w:t xml:space="preserve">anyone who </w:t>
      </w:r>
      <w:r w:rsidR="00766C7B">
        <w:t xml:space="preserve">takes </w:t>
      </w:r>
      <w:r w:rsidR="004F05CE" w:rsidRPr="004F05CE">
        <w:t>this position bear</w:t>
      </w:r>
      <w:r w:rsidR="00766C7B">
        <w:t>s</w:t>
      </w:r>
      <w:r w:rsidR="004F05CE" w:rsidRPr="004F05CE">
        <w:t xml:space="preserve"> the burden of proof.</w:t>
      </w:r>
      <w:r w:rsidR="003A3059">
        <w:t xml:space="preserve"> </w:t>
      </w:r>
      <w:r w:rsidR="00431681">
        <w:t>Instead, a</w:t>
      </w:r>
      <w:r w:rsidR="000465AD">
        <w:t xml:space="preserve"> more sophisticated </w:t>
      </w:r>
      <w:r w:rsidR="008942CA">
        <w:t>response</w:t>
      </w:r>
      <w:r w:rsidR="000465AD">
        <w:t xml:space="preserve"> is to </w:t>
      </w:r>
      <w:r>
        <w:t>reject</w:t>
      </w:r>
      <w:r w:rsidR="000465AD">
        <w:t xml:space="preserve"> </w:t>
      </w:r>
      <w:r w:rsidR="00330C7F">
        <w:t xml:space="preserve">my </w:t>
      </w:r>
      <w:r w:rsidR="004E2036">
        <w:t>assumption that there is</w:t>
      </w:r>
      <w:r w:rsidR="00C2463F">
        <w:t xml:space="preserve"> in the first place</w:t>
      </w:r>
      <w:r w:rsidR="004E2036">
        <w:t xml:space="preserve"> a </w:t>
      </w:r>
      <w:r w:rsidR="00CB537A">
        <w:t xml:space="preserve">unique notion of belief and </w:t>
      </w:r>
      <w:r w:rsidR="003A3059">
        <w:t xml:space="preserve">way we normally take beliefs to be. </w:t>
      </w:r>
      <w:r w:rsidR="00F12CCA">
        <w:t>For instance, several</w:t>
      </w:r>
      <w:r w:rsidR="00186817">
        <w:t xml:space="preserve"> </w:t>
      </w:r>
      <w:r w:rsidR="00330C7F">
        <w:t xml:space="preserve">philosophers have recently </w:t>
      </w:r>
      <w:r w:rsidR="00CB537A">
        <w:t xml:space="preserve">argued </w:t>
      </w:r>
      <w:r w:rsidR="003A3059">
        <w:t xml:space="preserve">that folk psychology contains at least two distinct belief-like concepts: </w:t>
      </w:r>
      <w:r w:rsidR="003A3059" w:rsidRPr="00F72FD3">
        <w:rPr>
          <w:i/>
          <w:iCs/>
        </w:rPr>
        <w:t>occurrent</w:t>
      </w:r>
      <w:r w:rsidR="003A3059">
        <w:t xml:space="preserve"> versus </w:t>
      </w:r>
      <w:r w:rsidR="003A3059">
        <w:rPr>
          <w:i/>
          <w:iCs/>
        </w:rPr>
        <w:t xml:space="preserve">dispositional </w:t>
      </w:r>
      <w:r w:rsidR="003A3059">
        <w:t xml:space="preserve">belief (Rose &amp; Schaffer 2013), </w:t>
      </w:r>
      <w:r w:rsidR="00990414">
        <w:t>or</w:t>
      </w:r>
      <w:r w:rsidR="003A3059">
        <w:t xml:space="preserve"> </w:t>
      </w:r>
      <w:r w:rsidR="003A3059">
        <w:rPr>
          <w:i/>
          <w:iCs/>
        </w:rPr>
        <w:t xml:space="preserve">thin </w:t>
      </w:r>
      <w:r w:rsidR="003A3059">
        <w:t xml:space="preserve">versus </w:t>
      </w:r>
      <w:r w:rsidR="003A3059">
        <w:rPr>
          <w:i/>
          <w:iCs/>
        </w:rPr>
        <w:t xml:space="preserve">thick </w:t>
      </w:r>
      <w:r w:rsidR="003A3059" w:rsidRPr="00330C7F">
        <w:t>belief</w:t>
      </w:r>
      <w:r w:rsidR="003A3059">
        <w:rPr>
          <w:i/>
          <w:iCs/>
        </w:rPr>
        <w:t xml:space="preserve"> </w:t>
      </w:r>
      <w:r w:rsidR="003A3059">
        <w:t>(Buckwalter et al. 2015). (See also (Murray et al. 2013) and (</w:t>
      </w:r>
      <w:proofErr w:type="spellStart"/>
      <w:r w:rsidR="003A3059">
        <w:t>Schwitzgebel</w:t>
      </w:r>
      <w:proofErr w:type="spellEnd"/>
      <w:r w:rsidR="003A3059">
        <w:t xml:space="preserve"> 2010).) </w:t>
      </w:r>
      <w:r w:rsidR="009C139A">
        <w:t>But</w:t>
      </w:r>
      <w:r w:rsidR="00E82FFB">
        <w:t xml:space="preserve"> t</w:t>
      </w:r>
      <w:r w:rsidR="001F5D59">
        <w:t xml:space="preserve">his sophisticated response can also be met. </w:t>
      </w:r>
      <w:r w:rsidR="00343980">
        <w:t xml:space="preserve">A </w:t>
      </w:r>
      <w:r w:rsidR="003A3059">
        <w:t xml:space="preserve">look at the characterizations of all of these belief-like concepts reveals that any of the states that they posit would, if instanced, constrain behavior in at least the minimal way </w:t>
      </w:r>
      <w:r w:rsidR="00330C7F">
        <w:t xml:space="preserve">that </w:t>
      </w:r>
      <w:r w:rsidR="003A3059">
        <w:t xml:space="preserve">I </w:t>
      </w:r>
      <w:r w:rsidR="00F960E8">
        <w:t>describe</w:t>
      </w:r>
      <w:r w:rsidR="003A3059">
        <w:t>.</w:t>
      </w:r>
      <w:r w:rsidR="00330C7F">
        <w:t xml:space="preserve"> </w:t>
      </w:r>
      <w:r w:rsidR="00333CA3">
        <w:t>C</w:t>
      </w:r>
      <w:r w:rsidR="005A23B8">
        <w:t xml:space="preserve">onsider </w:t>
      </w:r>
      <w:r w:rsidR="00330C7F">
        <w:t>dispositional and thin beliefs</w:t>
      </w:r>
      <w:r w:rsidR="005A23B8">
        <w:t xml:space="preserve">. These are the objector’s best bet, since </w:t>
      </w:r>
      <w:r w:rsidR="00BD0494">
        <w:t xml:space="preserve">among the </w:t>
      </w:r>
      <w:r w:rsidR="00471032">
        <w:t xml:space="preserve">proposed </w:t>
      </w:r>
      <w:r w:rsidR="00BD0494">
        <w:t xml:space="preserve">states </w:t>
      </w:r>
      <w:r w:rsidR="008E43C6">
        <w:t xml:space="preserve">these </w:t>
      </w:r>
      <w:r w:rsidR="005A23B8">
        <w:t xml:space="preserve">are </w:t>
      </w:r>
      <w:r w:rsidR="001A6410">
        <w:t xml:space="preserve">connected the most loosely </w:t>
      </w:r>
      <w:r w:rsidR="00330C7F">
        <w:t xml:space="preserve">with behavior. </w:t>
      </w:r>
      <w:r w:rsidR="005A23B8">
        <w:t>But t</w:t>
      </w:r>
      <w:r w:rsidR="00330C7F">
        <w:t>urning to the pilot case</w:t>
      </w:r>
      <w:r w:rsidR="00BD4BFB">
        <w:t xml:space="preserve">, we may safely assume </w:t>
      </w:r>
      <w:r w:rsidR="00330C7F">
        <w:t>that the pilot’s belief that she is flying a plane is a dispositional or thin belief—</w:t>
      </w:r>
      <w:r w:rsidR="00BD4BFB">
        <w:t xml:space="preserve">a typical pilot need </w:t>
      </w:r>
      <w:r w:rsidR="00330C7F">
        <w:t xml:space="preserve">not explicitly affirm to herself that she is flying a plane. </w:t>
      </w:r>
      <w:r w:rsidR="003E353F">
        <w:t>And y</w:t>
      </w:r>
      <w:r w:rsidR="00524217">
        <w:t xml:space="preserve">et </w:t>
      </w:r>
      <w:r w:rsidR="00330C7F">
        <w:t xml:space="preserve">the radio announcement </w:t>
      </w:r>
      <w:r w:rsidR="00843DBA">
        <w:t xml:space="preserve">example </w:t>
      </w:r>
      <w:r w:rsidR="003E353F">
        <w:t xml:space="preserve">clearly </w:t>
      </w:r>
      <w:r w:rsidR="00814B8B">
        <w:t xml:space="preserve">shows that </w:t>
      </w:r>
      <w:r w:rsidR="00843DBA">
        <w:t xml:space="preserve">this belief </w:t>
      </w:r>
      <w:r w:rsidR="00814B8B">
        <w:t xml:space="preserve">influences </w:t>
      </w:r>
      <w:r w:rsidR="00330C7F">
        <w:t>her behavior</w:t>
      </w:r>
      <w:r w:rsidR="00FE5B0F">
        <w:t xml:space="preserve"> nonetheless</w:t>
      </w:r>
      <w:r w:rsidR="00330C7F">
        <w:t>.</w:t>
      </w:r>
      <w:r w:rsidR="00221F4D">
        <w:t xml:space="preserve"> Compare: you have the dispositional belief that your parents are not lions: though you believe it in some sense, this is a thing that you seldom explicitly affirm. Yet surely this belief exerts some definite influence on your dispositions. Surely, you and someone who </w:t>
      </w:r>
      <w:r w:rsidR="002E25CB">
        <w:t xml:space="preserve">dispositionally believes </w:t>
      </w:r>
      <w:r w:rsidR="00221F4D">
        <w:t>her parents to be lions would behave differently in at least some ways.</w:t>
      </w:r>
      <w:r w:rsidR="00330C7F">
        <w:t xml:space="preserve"> </w:t>
      </w:r>
    </w:p>
    <w:p w14:paraId="1656F960" w14:textId="274658ED" w:rsidR="005C25F2" w:rsidRDefault="0017357C" w:rsidP="00A93EB0">
      <w:r>
        <w:t xml:space="preserve">Before </w:t>
      </w:r>
      <w:r w:rsidR="00B06D7C">
        <w:t>moving on</w:t>
      </w:r>
      <w:r>
        <w:t>, l</w:t>
      </w:r>
      <w:r w:rsidR="005C25F2">
        <w:t xml:space="preserve">et us </w:t>
      </w:r>
      <w:r w:rsidR="000F5240">
        <w:t>consider</w:t>
      </w:r>
      <w:r w:rsidR="008E0BAA">
        <w:t xml:space="preserve"> how the preceding observations relate to the excision strategy and the </w:t>
      </w:r>
      <w:r w:rsidR="00F21B8A">
        <w:t>naturalist argument</w:t>
      </w:r>
      <w:r w:rsidR="008E0BAA">
        <w:t xml:space="preserve">. </w:t>
      </w:r>
      <w:r w:rsidR="00862155">
        <w:t xml:space="preserve">For </w:t>
      </w:r>
      <w:r w:rsidR="008E0BAA">
        <w:t>the excision strategy, the point is simple</w:t>
      </w:r>
      <w:r w:rsidR="00310EA0">
        <w:t xml:space="preserve">. </w:t>
      </w:r>
      <w:r w:rsidR="008E0BAA">
        <w:t xml:space="preserve">Field </w:t>
      </w:r>
      <w:r w:rsidR="00862155">
        <w:t xml:space="preserve">proposed a way to </w:t>
      </w:r>
      <w:r w:rsidR="004C60BE">
        <w:t>excis</w:t>
      </w:r>
      <w:r w:rsidR="00862155">
        <w:t>e</w:t>
      </w:r>
      <w:r w:rsidR="004C60BE">
        <w:t xml:space="preserve"> content-</w:t>
      </w:r>
      <w:r w:rsidR="00862155">
        <w:t xml:space="preserve">attributions </w:t>
      </w:r>
      <w:r w:rsidR="004C60BE">
        <w:t>from a generic explanation of how pilots are able to land planes. In response, I identified a deficiency in Field’s propos</w:t>
      </w:r>
      <w:r w:rsidR="00310EA0">
        <w:t>al</w:t>
      </w:r>
      <w:r w:rsidR="009424EC">
        <w:t xml:space="preserve">: </w:t>
      </w:r>
      <w:r w:rsidR="00310EA0">
        <w:t xml:space="preserve">his explanation </w:t>
      </w:r>
      <w:r w:rsidR="009424EC">
        <w:t>provides less modal information about its subject than does the explanation that invokes beliefs.</w:t>
      </w:r>
    </w:p>
    <w:p w14:paraId="09D1E128" w14:textId="24E50B95" w:rsidR="000D0240" w:rsidRDefault="005F3A09" w:rsidP="00306522">
      <w:r>
        <w:t xml:space="preserve">Now turn to </w:t>
      </w:r>
      <w:r w:rsidR="009145AB">
        <w:t xml:space="preserve">the </w:t>
      </w:r>
      <w:r w:rsidR="00F21B8A">
        <w:t>naturalist argument</w:t>
      </w:r>
      <w:r w:rsidR="00CB0968">
        <w:t xml:space="preserve">. </w:t>
      </w:r>
      <w:r w:rsidR="00247A4C">
        <w:t xml:space="preserve">The general naturalization strategy on offer is: to find reduction bases for intentionality </w:t>
      </w:r>
      <w:r w:rsidR="006A2BD3">
        <w:t xml:space="preserve">(or </w:t>
      </w:r>
      <w:r w:rsidR="00247A4C">
        <w:t>content-possession</w:t>
      </w:r>
      <w:r w:rsidR="006A2BD3">
        <w:t>)</w:t>
      </w:r>
      <w:r w:rsidR="00247A4C">
        <w:t xml:space="preserve">, look to the dispositions that justify the attribution of one subject matter </w:t>
      </w:r>
      <w:r w:rsidR="006A2BD3">
        <w:t xml:space="preserve">(content) </w:t>
      </w:r>
      <w:r w:rsidR="00247A4C">
        <w:t xml:space="preserve">rather than another. </w:t>
      </w:r>
      <w:r w:rsidR="00704FCF">
        <w:t>In our</w:t>
      </w:r>
      <w:r w:rsidR="003B4FD1">
        <w:t xml:space="preserve"> specific</w:t>
      </w:r>
      <w:r w:rsidR="00704FCF">
        <w:t xml:space="preserve"> case:</w:t>
      </w:r>
      <w:r w:rsidR="00644B42">
        <w:t xml:space="preserve"> what makes the pilot’s beliefs be about her speeds is not only that they are correlated with her speeds and cause </w:t>
      </w:r>
      <w:r w:rsidR="00644B42">
        <w:lastRenderedPageBreak/>
        <w:t>landing-appropriate motions, but also that the</w:t>
      </w:r>
      <w:r w:rsidR="000D0240">
        <w:t>se</w:t>
      </w:r>
      <w:r w:rsidR="00644B42">
        <w:t xml:space="preserve"> beliefs</w:t>
      </w:r>
      <w:r w:rsidR="000D0240">
        <w:t>’ effects on behavior</w:t>
      </w:r>
      <w:r w:rsidR="00644B42">
        <w:t xml:space="preserve"> </w:t>
      </w:r>
      <w:r w:rsidR="000D0240">
        <w:t xml:space="preserve">are regulated </w:t>
      </w:r>
      <w:r w:rsidR="00644B42">
        <w:t>in</w:t>
      </w:r>
      <w:r w:rsidR="007B1463">
        <w:t xml:space="preserve"> certain</w:t>
      </w:r>
      <w:r w:rsidR="00644B42">
        <w:t xml:space="preserve"> systematic ways </w:t>
      </w:r>
      <w:r w:rsidR="000D0240">
        <w:t xml:space="preserve">by the agent’s </w:t>
      </w:r>
      <w:r w:rsidR="00644B42">
        <w:t>background beliefs and perceptual experiences: if the pilot heard radio announcement X, then</w:t>
      </w:r>
      <w:r w:rsidR="00615A3B">
        <w:t xml:space="preserve"> </w:t>
      </w:r>
      <w:r w:rsidR="0097704D">
        <w:t>(</w:t>
      </w:r>
      <w:r w:rsidR="00615A3B">
        <w:t>because she believes she is flying a plane</w:t>
      </w:r>
      <w:r w:rsidR="0097704D">
        <w:t>)</w:t>
      </w:r>
      <w:r w:rsidR="00615A3B">
        <w:t xml:space="preserve">, </w:t>
      </w:r>
      <w:r w:rsidR="00644B42">
        <w:t xml:space="preserve">seeing a reading of speed </w:t>
      </w:r>
      <w:r w:rsidR="00644B42">
        <w:rPr>
          <w:i/>
          <w:iCs/>
        </w:rPr>
        <w:t xml:space="preserve">n </w:t>
      </w:r>
      <w:r w:rsidR="00644B42">
        <w:t xml:space="preserve">at </w:t>
      </w:r>
      <w:r w:rsidR="00644B42">
        <w:rPr>
          <w:i/>
          <w:iCs/>
        </w:rPr>
        <w:t xml:space="preserve">m </w:t>
      </w:r>
      <w:r w:rsidR="00644B42">
        <w:t xml:space="preserve">meters would </w:t>
      </w:r>
      <w:r w:rsidR="001741D9">
        <w:t>inhibit</w:t>
      </w:r>
      <w:r w:rsidR="00644B42">
        <w:t xml:space="preserve"> representation </w:t>
      </w:r>
      <w:r w:rsidR="00644B42">
        <w:rPr>
          <w:i/>
          <w:iCs/>
        </w:rPr>
        <w:t xml:space="preserve">r </w:t>
      </w:r>
      <w:r w:rsidR="00644B42">
        <w:t xml:space="preserve">from causing motion Y. </w:t>
      </w:r>
      <w:r w:rsidR="00822287">
        <w:t xml:space="preserve">This interaction with the pilot’s background belief is part of what it is for </w:t>
      </w:r>
      <w:r w:rsidR="00CB698A">
        <w:rPr>
          <w:i/>
          <w:iCs/>
        </w:rPr>
        <w:t xml:space="preserve">r </w:t>
      </w:r>
      <w:r w:rsidR="00822287">
        <w:t>to be interpreted</w:t>
      </w:r>
      <w:r w:rsidR="00CB698A">
        <w:t>.</w:t>
      </w:r>
      <w:r w:rsidR="00822287">
        <w:t xml:space="preserve"> </w:t>
      </w:r>
      <w:r w:rsidR="0068068D">
        <w:t>(</w:t>
      </w:r>
      <w:r w:rsidR="0081075D">
        <w:t>F</w:t>
      </w:r>
      <w:r w:rsidR="000D0240">
        <w:t xml:space="preserve">or a full picture of what makes </w:t>
      </w:r>
      <w:r w:rsidR="00A03986">
        <w:t>the pilot’s beliefs be about her speeds, w</w:t>
      </w:r>
      <w:r w:rsidR="000D0240">
        <w:t xml:space="preserve">e </w:t>
      </w:r>
      <w:r w:rsidR="00A03986">
        <w:t xml:space="preserve">would </w:t>
      </w:r>
      <w:r w:rsidR="00023CEF">
        <w:t xml:space="preserve">likely </w:t>
      </w:r>
      <w:r w:rsidR="000D0240">
        <w:t xml:space="preserve">also need to consider </w:t>
      </w:r>
      <w:r w:rsidR="00A03986">
        <w:t xml:space="preserve">many </w:t>
      </w:r>
      <w:r w:rsidR="00615A3B">
        <w:t xml:space="preserve">additional </w:t>
      </w:r>
      <w:r w:rsidR="00A03986">
        <w:t xml:space="preserve">background beliefs and their </w:t>
      </w:r>
      <w:r w:rsidR="000D0240">
        <w:t>indication relations.</w:t>
      </w:r>
      <w:r w:rsidR="0068068D">
        <w:t>)</w:t>
      </w:r>
      <w:r w:rsidR="00A03986">
        <w:t xml:space="preserve"> </w:t>
      </w:r>
    </w:p>
    <w:p w14:paraId="3AFD5B7D" w14:textId="1347879A" w:rsidR="005750FA" w:rsidRDefault="00DD3BB8" w:rsidP="002D01DE">
      <w:r>
        <w:t xml:space="preserve">In more </w:t>
      </w:r>
      <w:r w:rsidR="007532E3">
        <w:t xml:space="preserve">general and </w:t>
      </w:r>
      <w:r>
        <w:t xml:space="preserve">reductive terms, </w:t>
      </w:r>
      <w:r w:rsidR="000E55FD">
        <w:t xml:space="preserve">the claim on offer is that a state’s </w:t>
      </w:r>
      <w:r w:rsidR="001B671D">
        <w:t>subject matter</w:t>
      </w:r>
      <w:r w:rsidR="000E55FD">
        <w:t xml:space="preserve"> is determined not only </w:t>
      </w:r>
      <w:r>
        <w:t xml:space="preserve">by </w:t>
      </w:r>
      <w:r w:rsidR="000E55FD">
        <w:t xml:space="preserve">its indication relations and effects on bodily motions, but also </w:t>
      </w:r>
      <w:r>
        <w:t xml:space="preserve">by </w:t>
      </w:r>
      <w:r w:rsidR="000E55FD">
        <w:t xml:space="preserve">the </w:t>
      </w:r>
      <w:r w:rsidR="00615A3B">
        <w:t xml:space="preserve">ways in which various further states mediate its </w:t>
      </w:r>
      <w:r w:rsidR="000E55FD">
        <w:t>effects on bodily motions</w:t>
      </w:r>
      <w:r w:rsidR="00B83349">
        <w:t>, in response to a variety of external conditions</w:t>
      </w:r>
      <w:r w:rsidR="006E1409">
        <w:t>.</w:t>
      </w:r>
      <w:r w:rsidR="000E55FD">
        <w:t xml:space="preserve"> </w:t>
      </w:r>
      <w:r w:rsidR="008B1398" w:rsidRPr="008B1398">
        <w:t>At the most abstract level, such regulation</w:t>
      </w:r>
      <w:r w:rsidR="00207CBC">
        <w:t xml:space="preserve"> </w:t>
      </w:r>
      <w:r w:rsidR="008B1398" w:rsidRPr="008B1398">
        <w:t xml:space="preserve">is characterizable thus: tokening state 1 (hearing the radio announcement) </w:t>
      </w:r>
      <w:r w:rsidR="002469EA">
        <w:t xml:space="preserve">in the presence of state 2 (the background belief that one is flying a plane) </w:t>
      </w:r>
      <w:r w:rsidR="008B1398" w:rsidRPr="008B1398">
        <w:t xml:space="preserve">blocks state </w:t>
      </w:r>
      <w:r w:rsidR="002469EA">
        <w:t>3</w:t>
      </w:r>
      <w:r w:rsidR="008B1398" w:rsidRPr="008B1398">
        <w:t xml:space="preserve"> (seeing speedometer reading X) from causing motion </w:t>
      </w:r>
      <w:r w:rsidR="008B1398">
        <w:t>M</w:t>
      </w:r>
      <w:r w:rsidR="008B1398" w:rsidRPr="008B1398">
        <w:t xml:space="preserve"> (plane-slowing motion).</w:t>
      </w:r>
      <w:r w:rsidR="00877E71">
        <w:t xml:space="preserve"> </w:t>
      </w:r>
      <w:r w:rsidR="00B73224">
        <w:t xml:space="preserve">Here we have inhibition, but one could characterize excitation similarly. </w:t>
      </w:r>
      <w:r w:rsidR="004D28C2">
        <w:t xml:space="preserve">The </w:t>
      </w:r>
      <w:r w:rsidR="00A93EB0">
        <w:t xml:space="preserve">claim </w:t>
      </w:r>
      <w:r w:rsidR="001070EA">
        <w:t xml:space="preserve">that </w:t>
      </w:r>
      <w:r w:rsidR="00BB540B">
        <w:t xml:space="preserve">such </w:t>
      </w:r>
      <w:r w:rsidR="00E761A6">
        <w:t xml:space="preserve">control mechanisms help determine </w:t>
      </w:r>
      <w:r w:rsidR="001070EA">
        <w:t xml:space="preserve">a </w:t>
      </w:r>
      <w:r w:rsidR="00E761A6">
        <w:t xml:space="preserve">state’s </w:t>
      </w:r>
      <w:r w:rsidR="00165281">
        <w:t>subject matter</w:t>
      </w:r>
      <w:r w:rsidR="00E761A6">
        <w:t xml:space="preserve"> </w:t>
      </w:r>
      <w:r w:rsidR="005D2C7A">
        <w:t>adds</w:t>
      </w:r>
      <w:r w:rsidR="00E761A6">
        <w:t xml:space="preserve"> </w:t>
      </w:r>
      <w:r w:rsidR="00007624">
        <w:t xml:space="preserve">a measure of </w:t>
      </w:r>
      <w:r w:rsidR="005D2C7A">
        <w:t xml:space="preserve">concrete </w:t>
      </w:r>
      <w:r w:rsidR="000E55FD">
        <w:t xml:space="preserve">detail to the </w:t>
      </w:r>
      <w:r w:rsidR="007937F6">
        <w:t xml:space="preserve">abstract </w:t>
      </w:r>
      <w:r w:rsidR="000E55FD">
        <w:t>functionalist</w:t>
      </w:r>
      <w:r w:rsidR="00131B16">
        <w:t xml:space="preserve"> view that </w:t>
      </w:r>
      <w:r w:rsidR="003A27B3">
        <w:t xml:space="preserve">a state’s </w:t>
      </w:r>
      <w:r w:rsidR="00165281">
        <w:t>subject matter</w:t>
      </w:r>
      <w:r w:rsidR="000E55FD">
        <w:t xml:space="preserve"> </w:t>
      </w:r>
      <w:r w:rsidR="00E761A6">
        <w:t xml:space="preserve">is </w:t>
      </w:r>
      <w:r w:rsidR="000E55FD">
        <w:t xml:space="preserve">determined by </w:t>
      </w:r>
      <w:r w:rsidR="00A93EB0">
        <w:t xml:space="preserve">its </w:t>
      </w:r>
      <w:r w:rsidR="000E55FD">
        <w:t xml:space="preserve">position in </w:t>
      </w:r>
      <w:r w:rsidR="00CF3026">
        <w:t xml:space="preserve">the </w:t>
      </w:r>
      <w:r w:rsidR="000E55FD">
        <w:t xml:space="preserve">vast causal network </w:t>
      </w:r>
      <w:r w:rsidR="00DA0060">
        <w:t xml:space="preserve">of </w:t>
      </w:r>
      <w:r w:rsidR="000E55FD">
        <w:t>other states</w:t>
      </w:r>
      <w:r w:rsidR="000028A0">
        <w:t>,</w:t>
      </w:r>
      <w:r w:rsidR="00CF3026">
        <w:t xml:space="preserve"> </w:t>
      </w:r>
      <w:r w:rsidR="00E761A6">
        <w:t>together with</w:t>
      </w:r>
      <w:r w:rsidR="00CF3026">
        <w:t xml:space="preserve"> </w:t>
      </w:r>
      <w:r w:rsidR="000E55FD">
        <w:t>the external environment.</w:t>
      </w:r>
      <w:r w:rsidR="00656599">
        <w:t xml:space="preserve"> </w:t>
      </w:r>
    </w:p>
    <w:p w14:paraId="77BDFD2D" w14:textId="01AC37C4" w:rsidR="000244AE" w:rsidRDefault="002E4801" w:rsidP="00ED36C8">
      <w:r>
        <w:t xml:space="preserve">One </w:t>
      </w:r>
      <w:r w:rsidR="006735CD">
        <w:t>more</w:t>
      </w:r>
      <w:r>
        <w:t xml:space="preserve"> observation. </w:t>
      </w:r>
      <w:r w:rsidR="00FE0BAC">
        <w:t>Although t</w:t>
      </w:r>
      <w:r w:rsidR="00591E6E">
        <w:t>he example that I discussed involves talk of beliefs</w:t>
      </w:r>
      <w:r w:rsidR="00FE0BAC">
        <w:t xml:space="preserve">, </w:t>
      </w:r>
      <w:r w:rsidR="00D5652B">
        <w:t xml:space="preserve">for all that I have said, </w:t>
      </w:r>
      <w:r w:rsidR="00FE0BAC">
        <w:t xml:space="preserve">all of my positive claims are available to Radical Embodied Cognition. </w:t>
      </w:r>
      <w:r w:rsidR="00B81589">
        <w:t>Firstly</w:t>
      </w:r>
      <w:r w:rsidR="00062F77">
        <w:t xml:space="preserve">, </w:t>
      </w:r>
      <w:r w:rsidR="00FE0BAC">
        <w:t xml:space="preserve">REC advocates are free to naturalize intentionality in the way </w:t>
      </w:r>
      <w:r w:rsidR="00ED20B6">
        <w:t xml:space="preserve">that </w:t>
      </w:r>
      <w:r w:rsidR="00FE0BAC">
        <w:t xml:space="preserve">I </w:t>
      </w:r>
      <w:r w:rsidR="00062F77">
        <w:t>advocate</w:t>
      </w:r>
      <w:r w:rsidR="00FE0BAC">
        <w:t xml:space="preserve">: by looking to the dispositions that justify the attribution of one subject matter rather than another. </w:t>
      </w:r>
      <w:r w:rsidR="00B81589">
        <w:t>Secondly</w:t>
      </w:r>
      <w:r w:rsidR="00062F77">
        <w:t xml:space="preserve">, </w:t>
      </w:r>
      <w:proofErr w:type="spellStart"/>
      <w:r w:rsidR="00D5652B">
        <w:t>RECers</w:t>
      </w:r>
      <w:proofErr w:type="spellEnd"/>
      <w:r w:rsidR="00D5652B">
        <w:t xml:space="preserve"> </w:t>
      </w:r>
      <w:r w:rsidR="00ED20B6">
        <w:t xml:space="preserve">are free to adopt </w:t>
      </w:r>
      <w:r w:rsidR="00062F77">
        <w:t xml:space="preserve">my rendition of </w:t>
      </w:r>
      <w:r w:rsidR="00FE0BAC">
        <w:t>the Millikan maneuver</w:t>
      </w:r>
      <w:r w:rsidR="00062F77">
        <w:t>.</w:t>
      </w:r>
      <w:r w:rsidR="00FE0BAC">
        <w:t xml:space="preserve"> </w:t>
      </w:r>
      <w:r w:rsidR="00D84588">
        <w:t xml:space="preserve">I argued </w:t>
      </w:r>
      <w:r w:rsidR="00FE0BAC">
        <w:t xml:space="preserve">that, at least in the case of contentful representations, when </w:t>
      </w:r>
      <w:r w:rsidR="00FE0BAC" w:rsidRPr="007F6576">
        <w:t>they</w:t>
      </w:r>
      <w:r w:rsidR="00FE0BAC">
        <w:t xml:space="preserve"> have determinate subject matter, they owe this in part to being integrated into a vast casual network of other representations in the agent’s cognitive system, which regulate manifestation of the ability that is being explained, as a pilot’s disposition to respond to radio announcements regulates her landing of planes. </w:t>
      </w:r>
      <w:r w:rsidR="00ED20B6">
        <w:t xml:space="preserve">But nothing </w:t>
      </w:r>
      <w:r w:rsidR="00D84588">
        <w:t xml:space="preserve">that I said </w:t>
      </w:r>
      <w:r w:rsidR="00ED20B6">
        <w:t>forces these states to be discrete</w:t>
      </w:r>
      <w:r w:rsidR="00D05A8C">
        <w:t xml:space="preserve"> or</w:t>
      </w:r>
      <w:r w:rsidR="00954C60">
        <w:t xml:space="preserve"> </w:t>
      </w:r>
      <w:r w:rsidR="00D05A8C">
        <w:t xml:space="preserve">have </w:t>
      </w:r>
      <w:r w:rsidR="00164DFC">
        <w:t>satisfaction-conditions</w:t>
      </w:r>
      <w:r w:rsidR="00ED36C8">
        <w:t xml:space="preserve">. Rather, </w:t>
      </w:r>
      <w:r w:rsidR="000244AE">
        <w:rPr>
          <w:i/>
          <w:iCs/>
        </w:rPr>
        <w:t>prima facie</w:t>
      </w:r>
      <w:r w:rsidR="000244AE">
        <w:t xml:space="preserve">, </w:t>
      </w:r>
      <w:r w:rsidR="001D2FF8">
        <w:t xml:space="preserve">one can </w:t>
      </w:r>
      <w:r w:rsidR="00D84588">
        <w:t xml:space="preserve">take </w:t>
      </w:r>
      <w:r w:rsidR="00FE0BAC">
        <w:t xml:space="preserve">a state’s subject matter </w:t>
      </w:r>
      <w:r w:rsidR="00D84588">
        <w:t xml:space="preserve">to be </w:t>
      </w:r>
      <w:r w:rsidR="00FE0BAC">
        <w:t>determined in part by how other states mediate its effects on behavior</w:t>
      </w:r>
      <w:r w:rsidR="000E3F0B">
        <w:t xml:space="preserve">, without conceding that a state </w:t>
      </w:r>
      <w:r w:rsidR="00D84588">
        <w:t xml:space="preserve">so </w:t>
      </w:r>
      <w:r w:rsidR="000E3F0B">
        <w:t xml:space="preserve">regulated </w:t>
      </w:r>
      <w:r w:rsidR="00FD417D">
        <w:t xml:space="preserve">thereby </w:t>
      </w:r>
      <w:r w:rsidR="00D05A8C">
        <w:t>acquires content</w:t>
      </w:r>
      <w:r w:rsidR="00FE0BAC">
        <w:t>.</w:t>
      </w:r>
      <w:r w:rsidR="00062F77">
        <w:t xml:space="preserve"> </w:t>
      </w:r>
      <w:r w:rsidR="0010436C">
        <w:t xml:space="preserve">This is important, since it </w:t>
      </w:r>
      <w:r w:rsidR="007141F5">
        <w:t>suggests</w:t>
      </w:r>
      <w:r w:rsidR="0010436C">
        <w:t xml:space="preserve"> that</w:t>
      </w:r>
      <w:r w:rsidR="005C3A9B">
        <w:t xml:space="preserve"> </w:t>
      </w:r>
      <w:proofErr w:type="spellStart"/>
      <w:r w:rsidR="00A94D3A">
        <w:t>REC</w:t>
      </w:r>
      <w:r w:rsidR="00FD417D">
        <w:t>ers</w:t>
      </w:r>
      <w:proofErr w:type="spellEnd"/>
      <w:r w:rsidR="00A94D3A">
        <w:t xml:space="preserve"> need not embrace </w:t>
      </w:r>
      <w:r w:rsidR="00A94D3A" w:rsidRPr="00A94D3A">
        <w:t>(backward-looking) teleolog</w:t>
      </w:r>
      <w:r w:rsidR="00A94D3A">
        <w:t>y</w:t>
      </w:r>
      <w:r w:rsidR="005C3A9B">
        <w:t xml:space="preserve">; </w:t>
      </w:r>
      <w:r w:rsidR="00C942FF">
        <w:t>functionalis</w:t>
      </w:r>
      <w:r w:rsidR="00FD417D">
        <w:t xml:space="preserve">m is </w:t>
      </w:r>
      <w:r w:rsidR="009D4FBC">
        <w:t>an available option</w:t>
      </w:r>
      <w:r w:rsidR="00A94D3A" w:rsidRPr="00A94D3A">
        <w:t>.</w:t>
      </w:r>
    </w:p>
    <w:p w14:paraId="173331E6" w14:textId="07693BF6" w:rsidR="00ED20B6" w:rsidRDefault="008F34FC" w:rsidP="001E4007">
      <w:r>
        <w:t>Still, t</w:t>
      </w:r>
      <w:r w:rsidR="00ED20B6">
        <w:t xml:space="preserve">o properly disentangle </w:t>
      </w:r>
      <w:r w:rsidR="007E461C">
        <w:t xml:space="preserve">the </w:t>
      </w:r>
      <w:r w:rsidR="00ED20B6">
        <w:t>defense of content</w:t>
      </w:r>
      <w:r w:rsidR="007B35B3">
        <w:t xml:space="preserve"> against indeterminacy</w:t>
      </w:r>
      <w:r w:rsidR="00ED20B6">
        <w:t xml:space="preserve"> from </w:t>
      </w:r>
      <w:r w:rsidR="007E461C">
        <w:t xml:space="preserve">the </w:t>
      </w:r>
      <w:r w:rsidR="007B35B3">
        <w:t xml:space="preserve">defense </w:t>
      </w:r>
      <w:r w:rsidR="00ED20B6">
        <w:t>of intentionality,</w:t>
      </w:r>
      <w:r>
        <w:t xml:space="preserve"> more should </w:t>
      </w:r>
      <w:r w:rsidR="001E4007">
        <w:t xml:space="preserve">admittedly </w:t>
      </w:r>
      <w:r>
        <w:t>be said. T</w:t>
      </w:r>
      <w:r w:rsidR="007B35B3">
        <w:t xml:space="preserve">he next step </w:t>
      </w:r>
      <w:r w:rsidR="00DD19F8">
        <w:t>would be</w:t>
      </w:r>
      <w:r w:rsidR="007B35B3">
        <w:t xml:space="preserve"> to </w:t>
      </w:r>
      <w:r w:rsidR="00ED20B6">
        <w:t xml:space="preserve">consider an argument that compares two characterizations </w:t>
      </w:r>
      <w:r w:rsidR="00ED20B6" w:rsidRPr="007F6576">
        <w:t>neither of which posits any content</w:t>
      </w:r>
      <w:r w:rsidR="00ED20B6">
        <w:t>, but which, between them, attribute radically different subject matters. Since Hutto and Myin take visual perception to involve intentionality but not content, that seems a reasonable place to start.</w:t>
      </w:r>
    </w:p>
    <w:p w14:paraId="1E3440AA" w14:textId="28596D02" w:rsidR="00AC5CDE" w:rsidRDefault="00AC5CDE" w:rsidP="00AC5CDE">
      <w:pPr>
        <w:ind w:firstLine="0"/>
      </w:pPr>
    </w:p>
    <w:p w14:paraId="7023C257" w14:textId="7034CDE2" w:rsidR="007F4C4D" w:rsidRPr="00B2746B" w:rsidRDefault="00AC5CDE" w:rsidP="00B2746B">
      <w:pPr>
        <w:ind w:firstLine="0"/>
        <w:rPr>
          <w:b/>
          <w:bCs/>
        </w:rPr>
      </w:pPr>
      <w:r>
        <w:rPr>
          <w:b/>
          <w:bCs/>
        </w:rPr>
        <w:t xml:space="preserve">4.2. </w:t>
      </w:r>
      <w:r w:rsidR="00252501">
        <w:rPr>
          <w:b/>
          <w:bCs/>
        </w:rPr>
        <w:t xml:space="preserve">Explanation Problem </w:t>
      </w:r>
      <w:r w:rsidR="00F60BAF">
        <w:rPr>
          <w:b/>
          <w:bCs/>
        </w:rPr>
        <w:t>Revisited</w:t>
      </w:r>
      <w:r w:rsidR="00252501">
        <w:rPr>
          <w:b/>
          <w:bCs/>
        </w:rPr>
        <w:t>?</w:t>
      </w:r>
    </w:p>
    <w:p w14:paraId="0EF50C2B" w14:textId="0A377726" w:rsidR="00206CB7" w:rsidRDefault="00252501" w:rsidP="00AB1DF4">
      <w:r>
        <w:t xml:space="preserve">Having </w:t>
      </w:r>
      <w:r w:rsidR="00B51EC0">
        <w:t xml:space="preserve">taken </w:t>
      </w:r>
      <w:r>
        <w:t>the Millikan maneuver</w:t>
      </w:r>
      <w:r w:rsidR="0030488B">
        <w:t xml:space="preserve"> to </w:t>
      </w:r>
      <w:r w:rsidR="00B51EC0">
        <w:t xml:space="preserve">ward off </w:t>
      </w:r>
      <w:r w:rsidR="0030488B">
        <w:t>indeterminacy</w:t>
      </w:r>
      <w:r>
        <w:t xml:space="preserve">, </w:t>
      </w:r>
      <w:r w:rsidR="00FC5100">
        <w:t xml:space="preserve">I will </w:t>
      </w:r>
      <w:r>
        <w:t xml:space="preserve">now </w:t>
      </w:r>
      <w:r w:rsidR="00FC5100">
        <w:t>address</w:t>
      </w:r>
      <w:r w:rsidR="00B811FC">
        <w:t xml:space="preserve"> </w:t>
      </w:r>
      <w:r w:rsidR="004538D2">
        <w:t xml:space="preserve">a </w:t>
      </w:r>
      <w:r w:rsidR="00FC5100">
        <w:t>concern</w:t>
      </w:r>
      <w:r w:rsidR="004538D2">
        <w:t xml:space="preserve"> </w:t>
      </w:r>
      <w:r w:rsidR="00FC5100">
        <w:t xml:space="preserve">about </w:t>
      </w:r>
      <w:r w:rsidR="00D57147">
        <w:t xml:space="preserve">the maneuver’s </w:t>
      </w:r>
      <w:r w:rsidR="00287956">
        <w:t xml:space="preserve">potential </w:t>
      </w:r>
      <w:r w:rsidR="00F128B5">
        <w:t>side effects</w:t>
      </w:r>
      <w:r w:rsidR="00FC5100">
        <w:t xml:space="preserve">. </w:t>
      </w:r>
      <w:r w:rsidR="004F2A1A">
        <w:t xml:space="preserve">Hutto and Myin </w:t>
      </w:r>
      <w:r>
        <w:t xml:space="preserve">note </w:t>
      </w:r>
      <w:r w:rsidR="004F2A1A">
        <w:rPr>
          <w:iCs/>
        </w:rPr>
        <w:t xml:space="preserve">that </w:t>
      </w:r>
      <w:r w:rsidR="004F2A1A" w:rsidRPr="0044466E">
        <w:t xml:space="preserve">if we </w:t>
      </w:r>
      <w:r w:rsidR="00BD208A">
        <w:t xml:space="preserve">take a state’s content to be </w:t>
      </w:r>
      <w:r>
        <w:t xml:space="preserve">fixed </w:t>
      </w:r>
      <w:r w:rsidR="00BD208A">
        <w:t xml:space="preserve">by </w:t>
      </w:r>
      <w:r>
        <w:t xml:space="preserve">how </w:t>
      </w:r>
      <w:r w:rsidR="00BD208A">
        <w:t>it is interpreted</w:t>
      </w:r>
      <w:r w:rsidR="00AC7EE4">
        <w:t>,</w:t>
      </w:r>
      <w:r w:rsidR="004F2A1A" w:rsidRPr="0044466E">
        <w:t xml:space="preserve"> then “we can’t think of cognitive agents as content-using, content-consuming, or content-interpreting systems, for to do so suggests that there is pre-existing content to be dealt with”</w:t>
      </w:r>
      <w:r w:rsidR="004F2A1A">
        <w:t xml:space="preserve"> (2013, p. 76). </w:t>
      </w:r>
      <w:r w:rsidR="007B56EE">
        <w:t xml:space="preserve">Rather, </w:t>
      </w:r>
      <w:r w:rsidR="004F2A1A" w:rsidRPr="0044466E">
        <w:t xml:space="preserve">we </w:t>
      </w:r>
      <w:r w:rsidR="007B56EE">
        <w:t xml:space="preserve">can only </w:t>
      </w:r>
      <w:r w:rsidR="004F2A1A">
        <w:t xml:space="preserve">speak of </w:t>
      </w:r>
      <w:r w:rsidR="007B56EE">
        <w:t xml:space="preserve">content-creating </w:t>
      </w:r>
      <w:r w:rsidR="004F2A1A" w:rsidRPr="0044466E">
        <w:t>systems</w:t>
      </w:r>
      <w:r w:rsidR="007B56EE">
        <w:t>.</w:t>
      </w:r>
      <w:r w:rsidR="00FC5100">
        <w:t xml:space="preserve"> </w:t>
      </w:r>
      <w:r w:rsidR="00E640EB">
        <w:t>S</w:t>
      </w:r>
      <w:r w:rsidR="00F128B5">
        <w:t>imilar remarks apply to intentionality:</w:t>
      </w:r>
      <w:r w:rsidR="007939EA">
        <w:t xml:space="preserve"> if states come to be directed at things</w:t>
      </w:r>
      <w:r w:rsidR="00235978">
        <w:t xml:space="preserve"> only</w:t>
      </w:r>
      <w:r w:rsidR="007939EA">
        <w:t xml:space="preserve"> in virtue of how these states are </w:t>
      </w:r>
      <w:r w:rsidR="00235978">
        <w:t>“</w:t>
      </w:r>
      <w:r w:rsidR="007939EA">
        <w:t>interpreted</w:t>
      </w:r>
      <w:r w:rsidR="00235978">
        <w:t>”</w:t>
      </w:r>
      <w:r w:rsidR="007939EA">
        <w:t xml:space="preserve"> by the cognitive system, then</w:t>
      </w:r>
      <w:r w:rsidR="00F128B5">
        <w:t xml:space="preserve"> one cannot speak of systems</w:t>
      </w:r>
      <w:r w:rsidR="003659A6">
        <w:t xml:space="preserve"> as using or interpreting intentionality</w:t>
      </w:r>
      <w:r w:rsidR="00F128B5">
        <w:t xml:space="preserve">, but only </w:t>
      </w:r>
      <w:r w:rsidR="003659A6">
        <w:t>creating it</w:t>
      </w:r>
      <w:r w:rsidR="00F128B5">
        <w:t xml:space="preserve">. </w:t>
      </w:r>
    </w:p>
    <w:p w14:paraId="75687241" w14:textId="62A1D539" w:rsidR="00A6772F" w:rsidRDefault="00C62F87" w:rsidP="003659A6">
      <w:r>
        <w:lastRenderedPageBreak/>
        <w:t xml:space="preserve">This need not be an immediate problem. </w:t>
      </w:r>
      <w:r w:rsidR="00A02668">
        <w:t>Whether it be content or intentionality, s</w:t>
      </w:r>
      <w:r w:rsidR="006B6372">
        <w:t xml:space="preserve">peaking only of </w:t>
      </w:r>
      <w:r w:rsidR="00C84603">
        <w:t>X</w:t>
      </w:r>
      <w:r w:rsidR="006B6372">
        <w:t>-</w:t>
      </w:r>
      <w:r w:rsidR="00747EC3">
        <w:t>creating</w:t>
      </w:r>
      <w:r w:rsidR="00206CB7">
        <w:t xml:space="preserve"> systems is compatible with claiming that </w:t>
      </w:r>
      <w:r w:rsidR="00765F64">
        <w:t xml:space="preserve">cognition necessarily involves </w:t>
      </w:r>
      <w:r w:rsidR="00C84603">
        <w:t>X</w:t>
      </w:r>
      <w:r w:rsidR="00FA6E21">
        <w:t xml:space="preserve">; one need only </w:t>
      </w:r>
      <w:r w:rsidR="00757444">
        <w:t xml:space="preserve">add </w:t>
      </w:r>
      <w:r w:rsidR="00FA6E21">
        <w:t>that cognition necessarily involves creating X!</w:t>
      </w:r>
      <w:r w:rsidR="00765F64">
        <w:t xml:space="preserve"> </w:t>
      </w:r>
      <w:r w:rsidR="00C40F97">
        <w:t>I</w:t>
      </w:r>
      <w:r w:rsidR="007B56EE">
        <w:t>ndeed</w:t>
      </w:r>
      <w:r w:rsidR="00FD7260">
        <w:t xml:space="preserve">, Hutto and Myin are decidedly open to </w:t>
      </w:r>
      <w:r w:rsidR="00781BC9">
        <w:t>a similar view</w:t>
      </w:r>
      <w:r w:rsidR="002C27C7">
        <w:t xml:space="preserve"> about intentionality: enactivism (recall Section 2.2)</w:t>
      </w:r>
      <w:r w:rsidR="00FD7260">
        <w:t xml:space="preserve">. </w:t>
      </w:r>
      <w:r w:rsidR="009A2569">
        <w:t>However</w:t>
      </w:r>
      <w:r w:rsidR="00FD7260">
        <w:t>,</w:t>
      </w:r>
      <w:r w:rsidR="0091676B">
        <w:t xml:space="preserve"> </w:t>
      </w:r>
      <w:r w:rsidR="00FA6E21">
        <w:t>one might worry that functionalists cannot comfortably embrace enactivism</w:t>
      </w:r>
      <w:r w:rsidR="00C40F97">
        <w:t>: i</w:t>
      </w:r>
      <w:r w:rsidR="00CD6040" w:rsidRPr="00FF4264">
        <w:t xml:space="preserve">f </w:t>
      </w:r>
      <w:r w:rsidR="00CD6040">
        <w:t xml:space="preserve">an item acquires </w:t>
      </w:r>
      <w:r w:rsidR="00D24646">
        <w:t>content (</w:t>
      </w:r>
      <w:r w:rsidR="00C734AF">
        <w:t>subject matter</w:t>
      </w:r>
      <w:r w:rsidR="00D24646">
        <w:t>)</w:t>
      </w:r>
      <w:r w:rsidR="00020F01">
        <w:t xml:space="preserve"> </w:t>
      </w:r>
      <w:r w:rsidR="00CD6040">
        <w:t xml:space="preserve">in virtue of its role and </w:t>
      </w:r>
      <w:r w:rsidR="00CD6040" w:rsidRPr="00FF4264">
        <w:t>effects</w:t>
      </w:r>
      <w:r w:rsidR="00CD6040">
        <w:t xml:space="preserve"> in a system, then how can </w:t>
      </w:r>
      <w:r w:rsidR="00945952">
        <w:t xml:space="preserve">the fact that </w:t>
      </w:r>
      <w:r w:rsidR="007B56EE">
        <w:t>the item</w:t>
      </w:r>
      <w:r w:rsidR="00945952">
        <w:t xml:space="preserve"> </w:t>
      </w:r>
      <w:r w:rsidR="00A02668">
        <w:t xml:space="preserve">has </w:t>
      </w:r>
      <w:r w:rsidR="00CD6040">
        <w:t xml:space="preserve">that </w:t>
      </w:r>
      <w:r w:rsidR="00D24646">
        <w:t>content (</w:t>
      </w:r>
      <w:r w:rsidR="00C734AF">
        <w:t>subject matter</w:t>
      </w:r>
      <w:r w:rsidR="00D24646">
        <w:t>)</w:t>
      </w:r>
      <w:r w:rsidR="00020F01">
        <w:t xml:space="preserve"> </w:t>
      </w:r>
      <w:r w:rsidR="00CD6040" w:rsidRPr="00FF4264">
        <w:t xml:space="preserve">explain </w:t>
      </w:r>
      <w:r w:rsidR="00CD6040">
        <w:t xml:space="preserve">its </w:t>
      </w:r>
      <w:r w:rsidR="00CD6040" w:rsidRPr="00FF4264">
        <w:t>role</w:t>
      </w:r>
      <w:r w:rsidR="00CD6040">
        <w:t xml:space="preserve"> and </w:t>
      </w:r>
      <w:r w:rsidR="00CD6040" w:rsidRPr="00FF4264">
        <w:t>effects</w:t>
      </w:r>
      <w:r w:rsidR="007B56EE">
        <w:t xml:space="preserve"> in the system</w:t>
      </w:r>
      <w:r w:rsidR="00CD6040">
        <w:t xml:space="preserve">? </w:t>
      </w:r>
      <w:r w:rsidR="00C40F97">
        <w:t xml:space="preserve">This resembles </w:t>
      </w:r>
      <w:r w:rsidR="00CD6040">
        <w:t>the explanation problem</w:t>
      </w:r>
      <w:r w:rsidR="006C2932">
        <w:t>: the Millikan maneuver</w:t>
      </w:r>
      <w:r w:rsidR="00CD6040">
        <w:t xml:space="preserve"> </w:t>
      </w:r>
      <w:r w:rsidR="0063011F">
        <w:t xml:space="preserve">threatens to </w:t>
      </w:r>
      <w:r w:rsidR="00C40F97">
        <w:t xml:space="preserve">vitiate </w:t>
      </w:r>
      <w:r w:rsidR="00794C00">
        <w:t>content (</w:t>
      </w:r>
      <w:r w:rsidR="00020F01">
        <w:t>intentionality</w:t>
      </w:r>
      <w:r w:rsidR="00794C00">
        <w:t>)</w:t>
      </w:r>
      <w:r w:rsidR="00020F01">
        <w:t xml:space="preserve"> </w:t>
      </w:r>
      <w:r w:rsidR="004361FD">
        <w:t>as an explanans</w:t>
      </w:r>
      <w:r w:rsidR="004C52F8">
        <w:t xml:space="preserve">. </w:t>
      </w:r>
      <w:r w:rsidR="00A6772F">
        <w:t xml:space="preserve">(Note that </w:t>
      </w:r>
      <w:r w:rsidR="00856720">
        <w:t>the worry</w:t>
      </w:r>
      <w:r w:rsidR="007D3B36">
        <w:t xml:space="preserve"> clearly </w:t>
      </w:r>
      <w:r w:rsidR="002E20DC">
        <w:t xml:space="preserve">applies to </w:t>
      </w:r>
      <w:r w:rsidR="007D3B36">
        <w:t xml:space="preserve">both </w:t>
      </w:r>
      <w:r w:rsidR="006E2594">
        <w:t xml:space="preserve">functionalist </w:t>
      </w:r>
      <w:r w:rsidR="007D3B36">
        <w:t xml:space="preserve">metasemantics and </w:t>
      </w:r>
      <w:r w:rsidR="006E2594">
        <w:t>metasemiotics</w:t>
      </w:r>
      <w:r w:rsidR="00B30603">
        <w:t xml:space="preserve">, </w:t>
      </w:r>
      <w:r w:rsidR="00E91C52">
        <w:t xml:space="preserve">reinforcing </w:t>
      </w:r>
      <w:r w:rsidR="00993814">
        <w:t>m</w:t>
      </w:r>
      <w:r w:rsidR="00E91C52">
        <w:t xml:space="preserve">y claim </w:t>
      </w:r>
      <w:r w:rsidR="00285E0C">
        <w:t xml:space="preserve">that accounts of intentionality face many of the </w:t>
      </w:r>
      <w:r w:rsidR="005F76BC">
        <w:t>classic</w:t>
      </w:r>
      <w:r w:rsidR="00285E0C">
        <w:t xml:space="preserve"> obstacles </w:t>
      </w:r>
      <w:r w:rsidR="006D44E0">
        <w:t xml:space="preserve">afflicting </w:t>
      </w:r>
      <w:r w:rsidR="00285E0C">
        <w:t>accounts of content</w:t>
      </w:r>
      <w:r w:rsidR="005F76BC">
        <w:t>-possession</w:t>
      </w:r>
      <w:r w:rsidR="002E20DC">
        <w:t>.</w:t>
      </w:r>
      <w:r w:rsidR="00A6772F">
        <w:t>)</w:t>
      </w:r>
    </w:p>
    <w:p w14:paraId="076D3F52" w14:textId="434A6781" w:rsidR="005C58F9" w:rsidRDefault="00A6772F" w:rsidP="007F6C01">
      <w:bookmarkStart w:id="5" w:name="_Hlk8917272"/>
      <w:r>
        <w:t xml:space="preserve">In response: </w:t>
      </w:r>
      <w:r w:rsidR="000E5DDE">
        <w:t xml:space="preserve">careful attention to functional analysis allows us to distinguish </w:t>
      </w:r>
      <w:r w:rsidR="00592714">
        <w:t>explanandum from explanans</w:t>
      </w:r>
      <w:r w:rsidR="00F024C1">
        <w:t>,</w:t>
      </w:r>
      <w:r w:rsidR="00FA4D21">
        <w:rPr>
          <w:rStyle w:val="FootnoteReference"/>
        </w:rPr>
        <w:footnoteReference w:id="43"/>
      </w:r>
      <w:r w:rsidR="00F024C1">
        <w:t xml:space="preserve"> at least</w:t>
      </w:r>
      <w:r w:rsidR="00592714">
        <w:t xml:space="preserve"> </w:t>
      </w:r>
      <w:r w:rsidR="00F024C1">
        <w:t>in many cases</w:t>
      </w:r>
      <w:r w:rsidR="00CD6040">
        <w:t xml:space="preserve">. </w:t>
      </w:r>
      <w:bookmarkEnd w:id="5"/>
      <w:r w:rsidR="00EA264A">
        <w:t>W</w:t>
      </w:r>
      <w:r w:rsidR="00CD6040">
        <w:t xml:space="preserve">hat </w:t>
      </w:r>
      <w:r w:rsidR="00D60777">
        <w:t xml:space="preserve">we </w:t>
      </w:r>
      <w:r w:rsidR="00EA264A">
        <w:t xml:space="preserve">foremost </w:t>
      </w:r>
      <w:r w:rsidR="00D60777">
        <w:t xml:space="preserve">explain in the pilot case </w:t>
      </w:r>
      <w:r w:rsidR="00CD6040">
        <w:t>is the pilot’s ability to land plane</w:t>
      </w:r>
      <w:r w:rsidR="00FD3B53">
        <w:t>s</w:t>
      </w:r>
      <w:r w:rsidR="00CD6040">
        <w:t>.</w:t>
      </w:r>
      <w:r w:rsidR="0093791A">
        <w:rPr>
          <w:rStyle w:val="FootnoteReference"/>
        </w:rPr>
        <w:footnoteReference w:id="44"/>
      </w:r>
      <w:r w:rsidR="00CD6040">
        <w:t xml:space="preserve"> </w:t>
      </w:r>
      <w:r w:rsidR="005C58F9">
        <w:t xml:space="preserve">Functionalist metasemiotics does not claim that the pilot’s ability (the explanandum) makes her states be about her speeds (explanans). </w:t>
      </w:r>
      <w:r w:rsidR="009A50B2">
        <w:t>True,</w:t>
      </w:r>
      <w:r w:rsidR="00EA264A">
        <w:t xml:space="preserve"> </w:t>
      </w:r>
      <w:r w:rsidR="00EA264A" w:rsidRPr="00EA264A">
        <w:t>à la enactivism</w:t>
      </w:r>
      <w:r w:rsidR="00EA264A">
        <w:t>,</w:t>
      </w:r>
      <w:r w:rsidR="009A50B2">
        <w:t xml:space="preserve"> </w:t>
      </w:r>
      <w:r w:rsidR="009A50B2" w:rsidRPr="005C58F9">
        <w:t xml:space="preserve">the lower-level properties that give rise to and </w:t>
      </w:r>
      <w:r w:rsidR="007F6C01">
        <w:t>regulate</w:t>
      </w:r>
      <w:r w:rsidR="009A50B2" w:rsidRPr="005C58F9">
        <w:t xml:space="preserve"> </w:t>
      </w:r>
      <w:r w:rsidR="00893CF3">
        <w:t>the pilot’s</w:t>
      </w:r>
      <w:r w:rsidR="009A50B2">
        <w:t xml:space="preserve"> </w:t>
      </w:r>
      <w:r w:rsidR="009A50B2" w:rsidRPr="005C58F9">
        <w:t xml:space="preserve">ability also </w:t>
      </w:r>
      <w:r w:rsidR="009A50B2">
        <w:t xml:space="preserve">endow </w:t>
      </w:r>
      <w:r w:rsidR="00893CF3">
        <w:t xml:space="preserve">her </w:t>
      </w:r>
      <w:r w:rsidR="009A50B2" w:rsidRPr="005C58F9">
        <w:t>states</w:t>
      </w:r>
      <w:r w:rsidR="009A50B2">
        <w:t xml:space="preserve"> with subject matters</w:t>
      </w:r>
      <w:r w:rsidR="009A50B2" w:rsidRPr="005C58F9">
        <w:t xml:space="preserve">. But </w:t>
      </w:r>
      <w:r w:rsidR="009A50B2">
        <w:t xml:space="preserve">granting </w:t>
      </w:r>
      <w:r w:rsidR="009A50B2" w:rsidRPr="005C58F9">
        <w:t xml:space="preserve">this is compatible with claiming that talk of intentional states </w:t>
      </w:r>
      <w:r w:rsidR="009A50B2">
        <w:t xml:space="preserve">constitutes </w:t>
      </w:r>
      <w:r w:rsidR="009A50B2" w:rsidRPr="005C58F9">
        <w:t xml:space="preserve">a </w:t>
      </w:r>
      <w:r w:rsidR="009A50B2">
        <w:t>distinct</w:t>
      </w:r>
      <w:r w:rsidR="009A50B2" w:rsidRPr="005C58F9">
        <w:t xml:space="preserve">, useful </w:t>
      </w:r>
      <w:r w:rsidR="009A50B2">
        <w:t xml:space="preserve">level </w:t>
      </w:r>
      <w:r w:rsidR="009A50B2" w:rsidRPr="005C58F9">
        <w:t xml:space="preserve">of </w:t>
      </w:r>
      <w:r w:rsidR="009A0EBB">
        <w:t>analysis</w:t>
      </w:r>
      <w:r w:rsidR="00BB0B7A">
        <w:t xml:space="preserve"> of the pilot’s ability</w:t>
      </w:r>
      <w:r w:rsidR="009A50B2" w:rsidRPr="005C58F9">
        <w:t>.</w:t>
      </w:r>
      <w:r w:rsidR="009A50B2" w:rsidRPr="009A50B2">
        <w:t xml:space="preserve"> </w:t>
      </w:r>
      <w:r w:rsidR="009A50B2">
        <w:t xml:space="preserve">Compare: at bottom, a computer consists of chips and wires, transistors and capacitors. Still, </w:t>
      </w:r>
      <w:r w:rsidR="00A11B9B">
        <w:t>when explaining how a computer is able to</w:t>
      </w:r>
      <w:r w:rsidR="009541F3">
        <w:t>, e.g.,</w:t>
      </w:r>
      <w:r w:rsidR="00A11B9B">
        <w:t xml:space="preserve"> coordinate a robot’s movements, </w:t>
      </w:r>
      <w:r w:rsidR="009A50B2">
        <w:t>there is a distinct, useful</w:t>
      </w:r>
      <w:r w:rsidR="00836604">
        <w:t xml:space="preserve"> </w:t>
      </w:r>
      <w:r w:rsidR="009A50B2">
        <w:t xml:space="preserve">level of explanation at which one describes </w:t>
      </w:r>
      <w:r w:rsidR="00883162">
        <w:t>the</w:t>
      </w:r>
      <w:r w:rsidR="009A50B2">
        <w:t xml:space="preserve"> computer as performing computations and logical operations.</w:t>
      </w:r>
      <w:r w:rsidR="00B413D3">
        <w:t xml:space="preserve"> </w:t>
      </w:r>
      <w:r w:rsidR="00A6768B">
        <w:t xml:space="preserve">In both cases, a complex ability is explained, at different levels of </w:t>
      </w:r>
      <w:r w:rsidR="00930478">
        <w:t>abstraction</w:t>
      </w:r>
      <w:r w:rsidR="00A6768B">
        <w:t>, by decomposing it first into intentional states and then into complex interactions among these states and the environment.</w:t>
      </w:r>
    </w:p>
    <w:p w14:paraId="1499C007" w14:textId="65C50327" w:rsidR="00663BEE" w:rsidRDefault="005455E4" w:rsidP="002F1742">
      <w:r>
        <w:t>F</w:t>
      </w:r>
      <w:r w:rsidR="0051053D">
        <w:t>unctionalist</w:t>
      </w:r>
      <w:r w:rsidR="00BB4AB8">
        <w:t>s</w:t>
      </w:r>
      <w:r w:rsidR="00B56D19">
        <w:t xml:space="preserve"> </w:t>
      </w:r>
      <w:r w:rsidR="00B27FD8">
        <w:t>lacking confidence in</w:t>
      </w:r>
      <w:r w:rsidR="00323CF2">
        <w:t xml:space="preserve"> </w:t>
      </w:r>
      <w:r w:rsidR="00B56D19">
        <w:t xml:space="preserve">this response </w:t>
      </w:r>
      <w:r>
        <w:t xml:space="preserve">can </w:t>
      </w:r>
      <w:r w:rsidR="0026649F">
        <w:t xml:space="preserve">resort </w:t>
      </w:r>
      <w:r>
        <w:t xml:space="preserve">to </w:t>
      </w:r>
      <w:r w:rsidR="000D2B75">
        <w:t>the</w:t>
      </w:r>
      <w:r w:rsidR="0068230E">
        <w:t xml:space="preserve"> two</w:t>
      </w:r>
      <w:r w:rsidR="000D2B75">
        <w:t xml:space="preserve"> </w:t>
      </w:r>
      <w:r w:rsidR="0026649F">
        <w:t xml:space="preserve">radical </w:t>
      </w:r>
      <w:r w:rsidR="00AA052F">
        <w:t>option</w:t>
      </w:r>
      <w:r w:rsidR="00BB2EFF">
        <w:t>s</w:t>
      </w:r>
      <w:r w:rsidR="00B56D19">
        <w:t xml:space="preserve"> </w:t>
      </w:r>
      <w:r>
        <w:t xml:space="preserve">offered to </w:t>
      </w:r>
      <w:r w:rsidR="00E25A17">
        <w:t>teleosem</w:t>
      </w:r>
      <w:r w:rsidR="00A21F51">
        <w:t>io</w:t>
      </w:r>
      <w:r w:rsidR="00E25A17">
        <w:t>tics</w:t>
      </w:r>
      <w:r w:rsidR="00A21F51">
        <w:t xml:space="preserve"> </w:t>
      </w:r>
      <w:r w:rsidR="004D5CC7">
        <w:t xml:space="preserve">in </w:t>
      </w:r>
      <w:r w:rsidR="00D077C3">
        <w:t>S</w:t>
      </w:r>
      <w:r w:rsidR="00A21F51">
        <w:t>ection 2.</w:t>
      </w:r>
      <w:r w:rsidR="00225AE4">
        <w:t>2</w:t>
      </w:r>
      <w:r w:rsidR="00B56D19">
        <w:t xml:space="preserve">: </w:t>
      </w:r>
      <w:r w:rsidR="00D34A20">
        <w:t xml:space="preserve">insist that intentionality explains what cognition is without explaining organisms’ </w:t>
      </w:r>
      <w:r w:rsidR="002C27C7">
        <w:t>behaviors and</w:t>
      </w:r>
      <w:r w:rsidR="00D34A20">
        <w:t xml:space="preserve"> abilities, or </w:t>
      </w:r>
      <w:r w:rsidR="000D2B75">
        <w:t xml:space="preserve">renounce the </w:t>
      </w:r>
      <w:r w:rsidR="0026649F">
        <w:t>requirement</w:t>
      </w:r>
      <w:r w:rsidR="000D2B75">
        <w:t xml:space="preserve"> that intentionality </w:t>
      </w:r>
      <w:r w:rsidR="00D21A23">
        <w:t xml:space="preserve">must </w:t>
      </w:r>
      <w:r w:rsidR="000D2B75">
        <w:t>expla</w:t>
      </w:r>
      <w:r w:rsidR="00943092">
        <w:t>in</w:t>
      </w:r>
      <w:r w:rsidR="000D2B75">
        <w:t xml:space="preserve"> in </w:t>
      </w:r>
      <w:r w:rsidR="00943092">
        <w:t>either</w:t>
      </w:r>
      <w:r w:rsidR="00D34A20">
        <w:t xml:space="preserve"> </w:t>
      </w:r>
      <w:r w:rsidR="00DB7D7D">
        <w:t>sense</w:t>
      </w:r>
      <w:r w:rsidR="000D2B75">
        <w:t xml:space="preserve">. </w:t>
      </w:r>
      <w:r w:rsidR="004F1D11">
        <w:t>(A</w:t>
      </w:r>
      <w:r w:rsidR="00D21A23">
        <w:t>nd</w:t>
      </w:r>
      <w:r w:rsidR="00AA01DA">
        <w:t>,</w:t>
      </w:r>
      <w:r w:rsidR="00D21A23">
        <w:t xml:space="preserve"> a</w:t>
      </w:r>
      <w:r w:rsidR="00B56D19">
        <w:t xml:space="preserve">s we had with </w:t>
      </w:r>
      <w:proofErr w:type="spellStart"/>
      <w:r w:rsidR="00B56D19">
        <w:t>teleo</w:t>
      </w:r>
      <w:proofErr w:type="spellEnd"/>
      <w:r w:rsidR="00B56D19">
        <w:t xml:space="preserve">-approaches, </w:t>
      </w:r>
      <w:r w:rsidR="00766E9B">
        <w:t xml:space="preserve">functionalist </w:t>
      </w:r>
      <w:r w:rsidR="00B56D19">
        <w:t>fans of content can respond analogously.</w:t>
      </w:r>
      <w:r w:rsidR="004F1D11">
        <w:t>)</w:t>
      </w:r>
      <w:r w:rsidR="00B56D19">
        <w:t xml:space="preserve"> </w:t>
      </w:r>
      <w:r w:rsidR="00FD7181">
        <w:t>T</w:t>
      </w:r>
      <w:r w:rsidR="00943092">
        <w:t xml:space="preserve">he </w:t>
      </w:r>
      <w:r w:rsidR="00846DAD">
        <w:t>first</w:t>
      </w:r>
      <w:r w:rsidR="00943092">
        <w:t xml:space="preserve"> view</w:t>
      </w:r>
      <w:r w:rsidR="00FD7181">
        <w:t xml:space="preserve"> </w:t>
      </w:r>
      <w:r w:rsidR="006D7C9B">
        <w:t xml:space="preserve">comports decently </w:t>
      </w:r>
      <w:r w:rsidR="00FD7181">
        <w:t>with enactivism:</w:t>
      </w:r>
      <w:r w:rsidR="00943092">
        <w:t xml:space="preserve"> </w:t>
      </w:r>
      <w:r w:rsidR="00663BEE">
        <w:t>that the pilot’s dispositions make her representations about her speeds does not explain how she is able to land plane</w:t>
      </w:r>
      <w:r w:rsidR="006D7C9B">
        <w:t>s</w:t>
      </w:r>
      <w:r w:rsidR="00663BEE">
        <w:t xml:space="preserve">, but rather explains in what sense this ability is cognitive one. Here as </w:t>
      </w:r>
      <w:r w:rsidR="00D9596D">
        <w:t xml:space="preserve">with </w:t>
      </w:r>
      <w:proofErr w:type="spellStart"/>
      <w:r w:rsidR="00D9596D">
        <w:t>teleo</w:t>
      </w:r>
      <w:proofErr w:type="spellEnd"/>
      <w:r w:rsidR="00D9596D">
        <w:t>-approaches</w:t>
      </w:r>
      <w:r w:rsidR="00663BEE">
        <w:t xml:space="preserve">, </w:t>
      </w:r>
      <w:r w:rsidR="002F1742">
        <w:t xml:space="preserve">one </w:t>
      </w:r>
      <w:r w:rsidR="00663BEE">
        <w:t>worr</w:t>
      </w:r>
      <w:r w:rsidR="002F1742">
        <w:t>ies</w:t>
      </w:r>
      <w:r w:rsidR="00663BEE">
        <w:t xml:space="preserve"> that the concept of intentionality do</w:t>
      </w:r>
      <w:r w:rsidR="002F1742">
        <w:t>es</w:t>
      </w:r>
      <w:r w:rsidR="00663BEE">
        <w:t xml:space="preserve"> little real work. But</w:t>
      </w:r>
      <w:r w:rsidR="00EF2E7B">
        <w:t xml:space="preserve"> </w:t>
      </w:r>
      <w:r w:rsidR="00D9596D">
        <w:t xml:space="preserve">the response offered to </w:t>
      </w:r>
      <w:proofErr w:type="spellStart"/>
      <w:r w:rsidR="00D9596D">
        <w:t>teleo</w:t>
      </w:r>
      <w:proofErr w:type="spellEnd"/>
      <w:r w:rsidR="00D9596D">
        <w:t xml:space="preserve">-approaches </w:t>
      </w:r>
      <w:r w:rsidR="00167314">
        <w:t xml:space="preserve">is, </w:t>
      </w:r>
      <w:r w:rsidR="00D9596D">
        <w:t xml:space="preserve">if good, </w:t>
      </w:r>
      <w:r w:rsidR="00E05A91">
        <w:t xml:space="preserve">also </w:t>
      </w:r>
      <w:r w:rsidR="00D9596D">
        <w:t>available here</w:t>
      </w:r>
      <w:r w:rsidR="00167314">
        <w:t xml:space="preserve">: perhaps </w:t>
      </w:r>
      <w:r w:rsidR="00655D84">
        <w:t xml:space="preserve">talk of </w:t>
      </w:r>
      <w:r w:rsidR="00167314">
        <w:t>intentional</w:t>
      </w:r>
      <w:r w:rsidR="00655D84">
        <w:t>ity</w:t>
      </w:r>
      <w:r w:rsidR="00167314">
        <w:t xml:space="preserve"> bridges the gap between scientific</w:t>
      </w:r>
      <w:r w:rsidR="00941356">
        <w:t xml:space="preserve"> functional</w:t>
      </w:r>
      <w:r w:rsidR="00167314">
        <w:t xml:space="preserve"> analysis and folk psychology.</w:t>
      </w:r>
      <w:r w:rsidR="003E2CE9">
        <w:t xml:space="preserve"> </w:t>
      </w:r>
    </w:p>
    <w:p w14:paraId="325AAA70" w14:textId="1D16C830" w:rsidR="00451748" w:rsidRDefault="00A32C23" w:rsidP="009F765A">
      <w:r>
        <w:t xml:space="preserve">On </w:t>
      </w:r>
      <w:r w:rsidR="004F02C0">
        <w:t xml:space="preserve">functionalist renditions of </w:t>
      </w:r>
      <w:r w:rsidR="00663BEE">
        <w:t xml:space="preserve">the </w:t>
      </w:r>
      <w:r w:rsidR="00846DAD">
        <w:t>second</w:t>
      </w:r>
      <w:r w:rsidR="00663BEE">
        <w:t xml:space="preserve"> view, </w:t>
      </w:r>
      <w:r w:rsidR="00476E77">
        <w:t>t</w:t>
      </w:r>
      <w:r w:rsidR="00CE3966">
        <w:t xml:space="preserve">he </w:t>
      </w:r>
      <w:r w:rsidR="00034D39">
        <w:t>intentional</w:t>
      </w:r>
      <w:r w:rsidR="00CE3966">
        <w:t xml:space="preserve"> idiom</w:t>
      </w:r>
      <w:r w:rsidR="00034D39">
        <w:t xml:space="preserve"> </w:t>
      </w:r>
      <w:r w:rsidR="00CE3966">
        <w:t xml:space="preserve">is not a robust, independent </w:t>
      </w:r>
      <w:r w:rsidR="00D077C3">
        <w:t>style</w:t>
      </w:r>
      <w:r w:rsidR="007C7E92">
        <w:t xml:space="preserve"> </w:t>
      </w:r>
      <w:r w:rsidR="00CE3966">
        <w:t>of explanation, but</w:t>
      </w:r>
      <w:r w:rsidR="00034D39">
        <w:t xml:space="preserve"> rather</w:t>
      </w:r>
      <w:r w:rsidR="00EF4C68">
        <w:t xml:space="preserve"> simply</w:t>
      </w:r>
      <w:r w:rsidR="00034D39">
        <w:t xml:space="preserve"> a shorthand for </w:t>
      </w:r>
      <w:r w:rsidR="00CE3966">
        <w:t xml:space="preserve">talk of </w:t>
      </w:r>
      <w:r w:rsidR="00034D39">
        <w:t>dispositions</w:t>
      </w:r>
      <w:r w:rsidR="007B77BF">
        <w:t>:</w:t>
      </w:r>
      <w:r w:rsidR="00034D39">
        <w:t xml:space="preserve"> </w:t>
      </w:r>
      <w:r w:rsidR="007B77BF">
        <w:t>t</w:t>
      </w:r>
      <w:r w:rsidR="00476E77">
        <w:t>o say that the pilot</w:t>
      </w:r>
      <w:r w:rsidR="000C1F08">
        <w:t xml:space="preserve"> has</w:t>
      </w:r>
      <w:r w:rsidR="00476E77">
        <w:t xml:space="preserve"> representations </w:t>
      </w:r>
      <w:r w:rsidR="000C1F08">
        <w:t xml:space="preserve">that are </w:t>
      </w:r>
      <w:r w:rsidR="00476E77">
        <w:t>about her speeds is to do no more than loosely describe the dispositions that underlie and regulate her ability to land the plane.</w:t>
      </w:r>
      <w:r w:rsidR="000C6CB8">
        <w:t xml:space="preserve"> </w:t>
      </w:r>
      <w:r w:rsidR="00E000E1">
        <w:t>REC advocates of this persuasion</w:t>
      </w:r>
      <w:r w:rsidR="00943092">
        <w:t xml:space="preserve"> would need to reconceive their definition of cognition in a </w:t>
      </w:r>
      <w:r w:rsidR="0032619A">
        <w:t>pragmati</w:t>
      </w:r>
      <w:r w:rsidR="008D25E1">
        <w:t>c</w:t>
      </w:r>
      <w:r w:rsidR="00943092">
        <w:t xml:space="preserve"> rather than </w:t>
      </w:r>
      <w:r w:rsidR="00943092">
        <w:lastRenderedPageBreak/>
        <w:t xml:space="preserve">explanatory spirit. </w:t>
      </w:r>
      <w:r w:rsidR="003C68B9">
        <w:t>P</w:t>
      </w:r>
      <w:r w:rsidR="00943092">
        <w:t xml:space="preserve">erhaps </w:t>
      </w:r>
      <w:r w:rsidR="003C68B9">
        <w:t xml:space="preserve">one can even </w:t>
      </w:r>
      <w:r w:rsidR="00943092">
        <w:t>repurpose</w:t>
      </w:r>
      <w:r w:rsidR="003C68B9">
        <w:t xml:space="preserve"> enactivism</w:t>
      </w:r>
      <w:r w:rsidR="00943092">
        <w:t xml:space="preserve"> in this way</w:t>
      </w:r>
      <w:r w:rsidR="00464E30">
        <w:t xml:space="preserve">: </w:t>
      </w:r>
      <w:r w:rsidR="00943092">
        <w:t>enlisting intentionality-</w:t>
      </w:r>
      <w:r w:rsidR="009301A3">
        <w:t>making</w:t>
      </w:r>
      <w:r w:rsidR="00943092">
        <w:t xml:space="preserve"> as a proxy for cognition</w:t>
      </w:r>
      <w:r w:rsidR="00F079B8">
        <w:t>, the view goes,</w:t>
      </w:r>
      <w:r w:rsidR="00943092">
        <w:t xml:space="preserve"> usefully demarcates a domain of investigation.</w:t>
      </w:r>
    </w:p>
    <w:p w14:paraId="51312B98" w14:textId="3BE548F7" w:rsidR="00E25A17" w:rsidRDefault="00E25A17" w:rsidP="00E25A17"/>
    <w:p w14:paraId="02F58ECA" w14:textId="4331B238" w:rsidR="00CD6040" w:rsidRPr="006E5EEE" w:rsidRDefault="00145A67" w:rsidP="009F6CA1">
      <w:pPr>
        <w:keepNext/>
        <w:ind w:firstLine="0"/>
        <w:rPr>
          <w:b/>
          <w:bCs/>
        </w:rPr>
      </w:pPr>
      <w:r>
        <w:rPr>
          <w:b/>
          <w:bCs/>
        </w:rPr>
        <w:t>5. Conclusion</w:t>
      </w:r>
    </w:p>
    <w:p w14:paraId="76B43467" w14:textId="5D41E35D" w:rsidR="00040BB2" w:rsidRDefault="004473C2" w:rsidP="00040BB2">
      <w:pPr>
        <w:keepNext/>
      </w:pPr>
      <w:r>
        <w:t>Above</w:t>
      </w:r>
      <w:r w:rsidR="00C175A9">
        <w:t xml:space="preserve">, I examined how </w:t>
      </w:r>
      <w:r w:rsidR="00282B7F">
        <w:t xml:space="preserve">Radical Embodied Cognition </w:t>
      </w:r>
      <w:r w:rsidR="00C175A9">
        <w:t xml:space="preserve">relates to </w:t>
      </w:r>
      <w:r w:rsidR="00282B7F">
        <w:t xml:space="preserve">several </w:t>
      </w:r>
      <w:r w:rsidR="00C175A9">
        <w:t xml:space="preserve">older, unresolved debates in the philosophy of mind and language, and made </w:t>
      </w:r>
      <w:proofErr w:type="gramStart"/>
      <w:r w:rsidR="00C175A9">
        <w:t>a</w:t>
      </w:r>
      <w:r w:rsidR="00282B7F">
        <w:t>n</w:t>
      </w:r>
      <w:proofErr w:type="gramEnd"/>
      <w:r w:rsidR="00282B7F">
        <w:t xml:space="preserve"> REC-</w:t>
      </w:r>
      <w:r w:rsidR="00610BCC">
        <w:t>friendly</w:t>
      </w:r>
      <w:r w:rsidR="00C175A9">
        <w:t xml:space="preserve"> suggestion</w:t>
      </w:r>
      <w:r w:rsidR="00610BCC">
        <w:t xml:space="preserve"> as to how </w:t>
      </w:r>
      <w:r w:rsidR="00DF429E">
        <w:t xml:space="preserve">to resolve </w:t>
      </w:r>
      <w:r w:rsidR="00610BCC">
        <w:t>one of these problems</w:t>
      </w:r>
      <w:r w:rsidR="00DF429E">
        <w:t>, that of radical indeterminacy</w:t>
      </w:r>
      <w:r w:rsidR="00C175A9">
        <w:t xml:space="preserve">. </w:t>
      </w:r>
      <w:r w:rsidR="00610BCC">
        <w:t>I</w:t>
      </w:r>
      <w:r w:rsidR="00C67585">
        <w:t xml:space="preserve"> began by</w:t>
      </w:r>
      <w:r w:rsidR="00610BCC">
        <w:t xml:space="preserve"> distinguish</w:t>
      </w:r>
      <w:r w:rsidR="00C67585">
        <w:t>ing</w:t>
      </w:r>
      <w:r w:rsidR="00C175A9">
        <w:t xml:space="preserve"> two ways of arguing for REC</w:t>
      </w:r>
      <w:r w:rsidR="007E1176">
        <w:t xml:space="preserve"> (Section 1.1)</w:t>
      </w:r>
      <w:r w:rsidR="00C175A9">
        <w:t xml:space="preserve">: the naturalist argument, which leverages naturalistic scruples, and the </w:t>
      </w:r>
      <w:r w:rsidR="00AC35E6">
        <w:t xml:space="preserve">(superior) </w:t>
      </w:r>
      <w:r w:rsidR="00C175A9">
        <w:t xml:space="preserve">excision strategy, which </w:t>
      </w:r>
      <w:r w:rsidR="00AC35E6">
        <w:t xml:space="preserve">simply </w:t>
      </w:r>
      <w:r w:rsidR="00C175A9">
        <w:t xml:space="preserve">tries to explain cognitive phenomena without invoking content. </w:t>
      </w:r>
      <w:r w:rsidR="007E1176">
        <w:t xml:space="preserve">In the </w:t>
      </w:r>
      <w:r w:rsidR="005B6DC9">
        <w:t xml:space="preserve">critical </w:t>
      </w:r>
      <w:r w:rsidR="007E1176">
        <w:t xml:space="preserve">portion of the paper, </w:t>
      </w:r>
      <w:r w:rsidR="00C175A9">
        <w:t>I argued that both</w:t>
      </w:r>
      <w:r w:rsidR="00B94BB1">
        <w:t xml:space="preserve"> approaches</w:t>
      </w:r>
      <w:r w:rsidR="00C175A9">
        <w:t xml:space="preserve"> generalize to threaten intentionality, because many classic</w:t>
      </w:r>
      <w:r w:rsidR="00685A0D">
        <w:t>, unresolved</w:t>
      </w:r>
      <w:r w:rsidR="00C175A9">
        <w:t xml:space="preserve"> problems for accounts of content also threaten accounts of intentionality. For </w:t>
      </w:r>
      <w:proofErr w:type="spellStart"/>
      <w:r w:rsidR="00C175A9">
        <w:t>teleo</w:t>
      </w:r>
      <w:proofErr w:type="spellEnd"/>
      <w:r w:rsidR="00C175A9">
        <w:t xml:space="preserve">-approaches (2.1 and 2.2), the problem was that biological functions, construed in a historical way, </w:t>
      </w:r>
      <w:r w:rsidR="00282B7F">
        <w:t xml:space="preserve">can </w:t>
      </w:r>
      <w:r w:rsidR="00C175A9">
        <w:t>account for intentionality</w:t>
      </w:r>
      <w:r w:rsidR="00282B7F">
        <w:t xml:space="preserve"> (or content)</w:t>
      </w:r>
      <w:r w:rsidR="00C175A9">
        <w:t xml:space="preserve"> only at the cost of </w:t>
      </w:r>
      <w:r w:rsidR="00433659">
        <w:t>vitiating it as an explanans</w:t>
      </w:r>
      <w:r w:rsidR="00C175A9">
        <w:t xml:space="preserve">. </w:t>
      </w:r>
      <w:r w:rsidR="00EE3367">
        <w:t xml:space="preserve">In </w:t>
      </w:r>
      <w:r w:rsidR="00610BCC">
        <w:t>response</w:t>
      </w:r>
      <w:r w:rsidR="00EE3367">
        <w:t>, I examined a radical line</w:t>
      </w:r>
      <w:r w:rsidR="00610BCC">
        <w:t xml:space="preserve"> </w:t>
      </w:r>
      <w:r w:rsidR="00643148">
        <w:t xml:space="preserve">available to </w:t>
      </w:r>
      <w:r w:rsidR="00F81A9A">
        <w:t>advocates of REC</w:t>
      </w:r>
      <w:r w:rsidR="00610BCC">
        <w:t xml:space="preserve">: </w:t>
      </w:r>
      <w:r w:rsidR="006827EB">
        <w:t xml:space="preserve">dramatically </w:t>
      </w:r>
      <w:r w:rsidR="00EC41CE">
        <w:t>reconceptualize, or even renounce, the idea that intentionality can explain.</w:t>
      </w:r>
      <w:r w:rsidR="00040BB2">
        <w:t xml:space="preserve"> </w:t>
      </w:r>
      <w:r w:rsidR="00822043">
        <w:t xml:space="preserve">Turning to </w:t>
      </w:r>
      <w:r w:rsidR="00C175A9">
        <w:t>functionalist approaches to content</w:t>
      </w:r>
      <w:r w:rsidR="00822043">
        <w:t>, I</w:t>
      </w:r>
      <w:r w:rsidR="00C175A9">
        <w:t xml:space="preserve"> </w:t>
      </w:r>
      <w:r w:rsidR="00822043">
        <w:t xml:space="preserve">described </w:t>
      </w:r>
      <w:r w:rsidR="00C175A9">
        <w:t xml:space="preserve">two </w:t>
      </w:r>
      <w:r w:rsidR="00822043">
        <w:t xml:space="preserve">classic </w:t>
      </w:r>
      <w:r w:rsidR="00C175A9">
        <w:t xml:space="preserve">problems: the problem of error (3.1) and indeterminacy (3.2). </w:t>
      </w:r>
      <w:r w:rsidR="00AF6569">
        <w:t xml:space="preserve">I argued </w:t>
      </w:r>
      <w:r w:rsidR="00C175A9">
        <w:t>that both problems extend to intentionality</w:t>
      </w:r>
      <w:r w:rsidR="00040BB2">
        <w:t xml:space="preserve">. </w:t>
      </w:r>
    </w:p>
    <w:p w14:paraId="216A5CB8" w14:textId="368D01E8" w:rsidR="008907F7" w:rsidRDefault="00040BB2" w:rsidP="005F2FFD">
      <w:pPr>
        <w:keepNext/>
      </w:pPr>
      <w:r>
        <w:t xml:space="preserve">In the positive portion of the paper, I </w:t>
      </w:r>
      <w:r w:rsidR="00C90760">
        <w:t xml:space="preserve">developed </w:t>
      </w:r>
      <w:r w:rsidR="00C175A9">
        <w:t xml:space="preserve">a functionalist </w:t>
      </w:r>
      <w:r w:rsidR="00D74FC0">
        <w:t xml:space="preserve">version of the </w:t>
      </w:r>
      <w:r w:rsidR="00A709C4">
        <w:t>“</w:t>
      </w:r>
      <w:r w:rsidR="00D74FC0">
        <w:t>Millikan maneuver</w:t>
      </w:r>
      <w:r w:rsidR="00A709C4">
        <w:t>”</w:t>
      </w:r>
      <w:r w:rsidR="00D74FC0">
        <w:t xml:space="preserve"> in </w:t>
      </w:r>
      <w:r w:rsidR="00C175A9">
        <w:t>response to the problem of indeterminacy</w:t>
      </w:r>
      <w:r w:rsidR="00D65DB9">
        <w:t xml:space="preserve"> (4.1)</w:t>
      </w:r>
      <w:r w:rsidR="00C175A9">
        <w:t xml:space="preserve">. </w:t>
      </w:r>
      <w:r w:rsidR="00D74FC0">
        <w:t xml:space="preserve">The key idea </w:t>
      </w:r>
      <w:r w:rsidR="00F74318">
        <w:t>was that the subject matter of a mental state is determined not only by its</w:t>
      </w:r>
      <w:r w:rsidR="00A709C4">
        <w:t xml:space="preserve"> connection to the environment and</w:t>
      </w:r>
      <w:r w:rsidR="00F74318">
        <w:t xml:space="preserve"> </w:t>
      </w:r>
      <w:r w:rsidR="003222D3">
        <w:t xml:space="preserve">most </w:t>
      </w:r>
      <w:r w:rsidR="00F74318">
        <w:t xml:space="preserve">direct effects on behavior, but also by the ways that </w:t>
      </w:r>
      <w:r w:rsidR="00DE3591">
        <w:t xml:space="preserve">further states mediate </w:t>
      </w:r>
      <w:r w:rsidR="00F74318">
        <w:t xml:space="preserve">these effects. </w:t>
      </w:r>
      <w:r w:rsidR="00B346C9">
        <w:rPr>
          <w:i/>
          <w:iCs/>
        </w:rPr>
        <w:t>Prima facie</w:t>
      </w:r>
      <w:r w:rsidR="00B346C9">
        <w:t>,</w:t>
      </w:r>
      <w:r w:rsidR="00B346C9">
        <w:rPr>
          <w:i/>
          <w:iCs/>
        </w:rPr>
        <w:t xml:space="preserve"> </w:t>
      </w:r>
      <w:r w:rsidR="00B346C9">
        <w:t xml:space="preserve">this observation is independent of commitment to content-possession, suggesting that fans of REC are not forced to embrace backward-looking teleology. Rather, functionalist teleosemiotics is an available option. </w:t>
      </w:r>
      <w:r w:rsidR="00C175A9">
        <w:t xml:space="preserve">Finally, I </w:t>
      </w:r>
      <w:r w:rsidR="001B0947">
        <w:t xml:space="preserve">discussed </w:t>
      </w:r>
      <w:r w:rsidR="00D2148E">
        <w:t xml:space="preserve">the </w:t>
      </w:r>
      <w:r w:rsidR="00C175A9">
        <w:t xml:space="preserve">concern that </w:t>
      </w:r>
      <w:r w:rsidR="00B346C9">
        <w:t>my rendition of the Millikan maneuver</w:t>
      </w:r>
      <w:r w:rsidR="00C175A9">
        <w:t xml:space="preserve"> generates an analogue of the explanation problem for functionalism</w:t>
      </w:r>
      <w:r w:rsidR="001B0947">
        <w:t xml:space="preserve"> (4.2)</w:t>
      </w:r>
      <w:r w:rsidR="000028AF">
        <w:t>, and sketched</w:t>
      </w:r>
      <w:r w:rsidR="00C175A9">
        <w:t xml:space="preserve"> </w:t>
      </w:r>
      <w:r w:rsidR="00E37681">
        <w:t xml:space="preserve">a way </w:t>
      </w:r>
      <w:r w:rsidR="005F2FFD">
        <w:t xml:space="preserve">to address </w:t>
      </w:r>
      <w:r w:rsidR="001B0947">
        <w:t xml:space="preserve">this problem </w:t>
      </w:r>
      <w:r w:rsidR="00946EEE">
        <w:t xml:space="preserve">by attending to the </w:t>
      </w:r>
      <w:r>
        <w:t>niceties</w:t>
      </w:r>
      <w:r w:rsidR="00946EEE">
        <w:t xml:space="preserve"> of </w:t>
      </w:r>
      <w:r w:rsidR="001B0947">
        <w:t xml:space="preserve">functional analysis. </w:t>
      </w:r>
      <w:r w:rsidR="005F2FFD">
        <w:t>Failing that</w:t>
      </w:r>
      <w:r w:rsidR="001B0947">
        <w:t xml:space="preserve">, </w:t>
      </w:r>
      <w:r w:rsidR="00A10EFD">
        <w:t xml:space="preserve">here as with </w:t>
      </w:r>
      <w:proofErr w:type="spellStart"/>
      <w:r w:rsidR="00A10EFD">
        <w:t>teleo</w:t>
      </w:r>
      <w:proofErr w:type="spellEnd"/>
      <w:r w:rsidR="00A10EFD">
        <w:t xml:space="preserve">-approaches there </w:t>
      </w:r>
      <w:r w:rsidR="00141923">
        <w:t xml:space="preserve">is </w:t>
      </w:r>
      <w:r w:rsidR="00A10EFD">
        <w:t xml:space="preserve">the </w:t>
      </w:r>
      <w:r w:rsidR="008046B6">
        <w:t xml:space="preserve">option </w:t>
      </w:r>
      <w:r w:rsidR="00A10EFD">
        <w:t xml:space="preserve">of </w:t>
      </w:r>
      <w:r w:rsidR="00946EEE">
        <w:t xml:space="preserve">dramatically </w:t>
      </w:r>
      <w:r w:rsidR="00652999">
        <w:t>reconceptualizing</w:t>
      </w:r>
      <w:r w:rsidR="00946EEE">
        <w:t>,</w:t>
      </w:r>
      <w:r w:rsidR="00652999">
        <w:t xml:space="preserve"> or even </w:t>
      </w:r>
      <w:r w:rsidR="00946EEE">
        <w:t>renouncing,</w:t>
      </w:r>
      <w:r w:rsidR="00652999">
        <w:t xml:space="preserve"> </w:t>
      </w:r>
      <w:r w:rsidR="00D77AB0">
        <w:t xml:space="preserve">the </w:t>
      </w:r>
      <w:r w:rsidR="00652999">
        <w:t xml:space="preserve">idea </w:t>
      </w:r>
      <w:r w:rsidR="00D77AB0">
        <w:t xml:space="preserve">that intentionality </w:t>
      </w:r>
      <w:r w:rsidR="00652999">
        <w:t xml:space="preserve">can </w:t>
      </w:r>
      <w:r w:rsidR="00D77AB0">
        <w:t xml:space="preserve">explain. </w:t>
      </w:r>
      <w:r w:rsidR="000F3163">
        <w:t xml:space="preserve">Unsettling </w:t>
      </w:r>
      <w:r w:rsidR="00735DFC">
        <w:t xml:space="preserve">as they </w:t>
      </w:r>
      <w:r w:rsidR="0050199B">
        <w:t>might be to some</w:t>
      </w:r>
      <w:r w:rsidR="00735DFC">
        <w:t>, s</w:t>
      </w:r>
      <w:r w:rsidR="002D5DC2">
        <w:t xml:space="preserve">uch </w:t>
      </w:r>
      <w:r w:rsidR="00643148">
        <w:t>move</w:t>
      </w:r>
      <w:r w:rsidR="002D5DC2">
        <w:t>s</w:t>
      </w:r>
      <w:r w:rsidR="00643148">
        <w:t xml:space="preserve"> </w:t>
      </w:r>
      <w:r w:rsidR="00735DFC">
        <w:t xml:space="preserve">merit </w:t>
      </w:r>
      <w:r w:rsidR="00643148">
        <w:t xml:space="preserve">further </w:t>
      </w:r>
      <w:r w:rsidR="008A494F">
        <w:t>investigation</w:t>
      </w:r>
      <w:r w:rsidR="00643148">
        <w:t xml:space="preserve">. </w:t>
      </w:r>
    </w:p>
    <w:p w14:paraId="3F36D286" w14:textId="77777777" w:rsidR="008056A4" w:rsidRDefault="008056A4" w:rsidP="00204CB2">
      <w:pPr>
        <w:ind w:firstLine="0"/>
        <w:rPr>
          <w:b/>
          <w:bCs/>
        </w:rPr>
      </w:pPr>
    </w:p>
    <w:p w14:paraId="795624C3" w14:textId="210E5DF2" w:rsidR="00BE6885" w:rsidRDefault="0003620B" w:rsidP="00AF0E86">
      <w:pPr>
        <w:keepNext/>
        <w:widowControl w:val="0"/>
        <w:ind w:firstLine="0"/>
        <w:rPr>
          <w:b/>
          <w:bCs/>
        </w:rPr>
      </w:pPr>
      <w:r>
        <w:rPr>
          <w:b/>
          <w:bCs/>
        </w:rPr>
        <w:t xml:space="preserve">Works Cited </w:t>
      </w:r>
    </w:p>
    <w:p w14:paraId="7FE615F3" w14:textId="2C8F4167" w:rsidR="00CF6CC0" w:rsidRDefault="00CF6CC0" w:rsidP="00AF0E86">
      <w:pPr>
        <w:pStyle w:val="ListParagraph"/>
        <w:keepNext/>
        <w:widowControl w:val="0"/>
        <w:numPr>
          <w:ilvl w:val="0"/>
          <w:numId w:val="3"/>
        </w:numPr>
        <w:ind w:left="450"/>
      </w:pPr>
      <w:r w:rsidRPr="005D5DAF">
        <w:rPr>
          <w:rStyle w:val="name"/>
          <w:rFonts w:eastAsia="Arial Unicode MS"/>
          <w:color w:val="000000"/>
        </w:rPr>
        <w:t>Amundson, R</w:t>
      </w:r>
      <w:r>
        <w:rPr>
          <w:rStyle w:val="name"/>
          <w:rFonts w:eastAsia="Arial Unicode MS"/>
          <w:color w:val="000000"/>
        </w:rPr>
        <w:t>.</w:t>
      </w:r>
      <w:r w:rsidRPr="005D5DAF">
        <w:rPr>
          <w:rStyle w:val="name"/>
          <w:rFonts w:eastAsia="Arial Unicode MS"/>
          <w:color w:val="000000"/>
        </w:rPr>
        <w:t>, and Lauder, G</w:t>
      </w:r>
      <w:r>
        <w:rPr>
          <w:rStyle w:val="name"/>
          <w:rFonts w:eastAsia="Arial Unicode MS"/>
          <w:color w:val="000000"/>
        </w:rPr>
        <w:t>.</w:t>
      </w:r>
      <w:r w:rsidRPr="005D5DAF">
        <w:rPr>
          <w:rStyle w:val="name"/>
          <w:rFonts w:eastAsia="Arial Unicode MS"/>
          <w:color w:val="000000"/>
        </w:rPr>
        <w:t xml:space="preserve">V. </w:t>
      </w:r>
      <w:r>
        <w:rPr>
          <w:rStyle w:val="name"/>
          <w:rFonts w:eastAsia="Arial Unicode MS"/>
          <w:color w:val="000000"/>
        </w:rPr>
        <w:t xml:space="preserve">(1994) </w:t>
      </w:r>
      <w:r w:rsidRPr="005D5DAF">
        <w:rPr>
          <w:rStyle w:val="name"/>
          <w:rFonts w:eastAsia="Arial Unicode MS"/>
          <w:color w:val="000000"/>
        </w:rPr>
        <w:t>“</w:t>
      </w:r>
      <w:r w:rsidR="003B56D2">
        <w:rPr>
          <w:rStyle w:val="name"/>
          <w:rFonts w:eastAsia="Arial Unicode MS"/>
          <w:color w:val="000000"/>
        </w:rPr>
        <w:t xml:space="preserve">Function Without Purpose: </w:t>
      </w:r>
      <w:r w:rsidRPr="005D5DAF">
        <w:rPr>
          <w:rStyle w:val="name"/>
          <w:rFonts w:eastAsia="Arial Unicode MS"/>
          <w:color w:val="000000"/>
        </w:rPr>
        <w:t xml:space="preserve">The Uses of Causal Role Function in Evolutionary Biology.” </w:t>
      </w:r>
      <w:r w:rsidRPr="005D5DAF">
        <w:rPr>
          <w:i/>
          <w:iCs/>
        </w:rPr>
        <w:t>Biology and Philosophy</w:t>
      </w:r>
      <w:r>
        <w:rPr>
          <w:iCs/>
        </w:rPr>
        <w:t xml:space="preserve"> </w:t>
      </w:r>
      <w:r w:rsidRPr="005D5DAF">
        <w:rPr>
          <w:szCs w:val="16"/>
        </w:rPr>
        <w:t>9</w:t>
      </w:r>
      <w:r>
        <w:rPr>
          <w:szCs w:val="16"/>
        </w:rPr>
        <w:t>,</w:t>
      </w:r>
      <w:r w:rsidRPr="00883229">
        <w:rPr>
          <w:szCs w:val="16"/>
        </w:rPr>
        <w:t xml:space="preserve"> 443</w:t>
      </w:r>
      <w:r>
        <w:rPr>
          <w:szCs w:val="16"/>
        </w:rPr>
        <w:t>–</w:t>
      </w:r>
      <w:r w:rsidRPr="00883229">
        <w:rPr>
          <w:szCs w:val="16"/>
        </w:rPr>
        <w:t>69</w:t>
      </w:r>
      <w:r w:rsidRPr="005D5DAF">
        <w:rPr>
          <w:szCs w:val="16"/>
        </w:rPr>
        <w:t>.</w:t>
      </w:r>
    </w:p>
    <w:p w14:paraId="5E68D9B0" w14:textId="2A55D003" w:rsidR="00896462" w:rsidRDefault="00896462" w:rsidP="00B72DB0">
      <w:pPr>
        <w:pStyle w:val="ListParagraph"/>
        <w:numPr>
          <w:ilvl w:val="0"/>
          <w:numId w:val="3"/>
        </w:numPr>
        <w:ind w:left="450"/>
      </w:pPr>
      <w:r w:rsidRPr="00896462">
        <w:t xml:space="preserve">Antony, L. and Levine, </w:t>
      </w:r>
      <w:r>
        <w:t>J. (</w:t>
      </w:r>
      <w:r w:rsidRPr="00896462">
        <w:t>1997</w:t>
      </w:r>
      <w:r>
        <w:t>)</w:t>
      </w:r>
      <w:r w:rsidRPr="00896462">
        <w:t xml:space="preserve"> “Reduction </w:t>
      </w:r>
      <w:r w:rsidR="00881F60">
        <w:t>w</w:t>
      </w:r>
      <w:r w:rsidRPr="00896462">
        <w:t>ith Autonomy”</w:t>
      </w:r>
      <w:r>
        <w:t>.</w:t>
      </w:r>
      <w:r w:rsidRPr="00896462">
        <w:t xml:space="preserve"> </w:t>
      </w:r>
      <w:r w:rsidRPr="00896462">
        <w:rPr>
          <w:i/>
          <w:iCs/>
        </w:rPr>
        <w:t>Philosophical Perspectives</w:t>
      </w:r>
      <w:r w:rsidRPr="00896462">
        <w:t>, 2: 83–105.</w:t>
      </w:r>
    </w:p>
    <w:p w14:paraId="38E50244" w14:textId="01C785E8" w:rsidR="00CF6CC0" w:rsidRDefault="00CF6CC0" w:rsidP="00B72DB0">
      <w:pPr>
        <w:pStyle w:val="ListParagraph"/>
        <w:numPr>
          <w:ilvl w:val="0"/>
          <w:numId w:val="3"/>
        </w:numPr>
        <w:ind w:left="450"/>
      </w:pPr>
      <w:r w:rsidRPr="009319F1">
        <w:t xml:space="preserve">Bigelow, J., and </w:t>
      </w:r>
      <w:proofErr w:type="spellStart"/>
      <w:r w:rsidRPr="009319F1">
        <w:t>Pargetter</w:t>
      </w:r>
      <w:proofErr w:type="spellEnd"/>
      <w:r>
        <w:t>, R.</w:t>
      </w:r>
      <w:r w:rsidRPr="009319F1">
        <w:t xml:space="preserve"> </w:t>
      </w:r>
      <w:r>
        <w:t>(</w:t>
      </w:r>
      <w:r w:rsidRPr="009319F1">
        <w:t>1987</w:t>
      </w:r>
      <w:r>
        <w:t>)</w:t>
      </w:r>
      <w:r w:rsidRPr="009319F1">
        <w:t xml:space="preserve"> </w:t>
      </w:r>
      <w:r>
        <w:t>“</w:t>
      </w:r>
      <w:r w:rsidRPr="009319F1">
        <w:t>Functions</w:t>
      </w:r>
      <w:r>
        <w:t>.”</w:t>
      </w:r>
      <w:r w:rsidRPr="009319F1">
        <w:t xml:space="preserve"> </w:t>
      </w:r>
      <w:r w:rsidRPr="009319F1">
        <w:rPr>
          <w:i/>
          <w:iCs/>
        </w:rPr>
        <w:t>The Journal of Philosophy</w:t>
      </w:r>
      <w:r w:rsidRPr="009319F1">
        <w:t xml:space="preserve"> 84</w:t>
      </w:r>
      <w:r>
        <w:t>,</w:t>
      </w:r>
      <w:r w:rsidRPr="009319F1">
        <w:t xml:space="preserve"> 181</w:t>
      </w:r>
      <w:r>
        <w:t>–</w:t>
      </w:r>
      <w:r w:rsidRPr="009319F1">
        <w:t>96.</w:t>
      </w:r>
    </w:p>
    <w:p w14:paraId="7DB82928" w14:textId="530CCA1C" w:rsidR="004F5B82" w:rsidRDefault="004F5B82" w:rsidP="00B72DB0">
      <w:pPr>
        <w:pStyle w:val="ListParagraph"/>
        <w:numPr>
          <w:ilvl w:val="0"/>
          <w:numId w:val="3"/>
        </w:numPr>
        <w:ind w:left="450"/>
      </w:pPr>
      <w:r>
        <w:t xml:space="preserve">Boghossian, P. (1989) “The Rule-Following Considerations.” </w:t>
      </w:r>
      <w:proofErr w:type="spellStart"/>
      <w:r>
        <w:rPr>
          <w:i/>
          <w:iCs/>
        </w:rPr>
        <w:t>Mind</w:t>
      </w:r>
      <w:proofErr w:type="spellEnd"/>
      <w:r>
        <w:rPr>
          <w:i/>
          <w:iCs/>
        </w:rPr>
        <w:t xml:space="preserve"> </w:t>
      </w:r>
      <w:r>
        <w:t xml:space="preserve">98(392), </w:t>
      </w:r>
      <w:r w:rsidR="00DF05DC">
        <w:t>507–49.</w:t>
      </w:r>
    </w:p>
    <w:p w14:paraId="4494AF43" w14:textId="4F7CB1A7" w:rsidR="00CF6CC0" w:rsidRDefault="00CF6CC0" w:rsidP="00B72DB0">
      <w:pPr>
        <w:pStyle w:val="ListParagraph"/>
        <w:numPr>
          <w:ilvl w:val="0"/>
          <w:numId w:val="3"/>
        </w:numPr>
        <w:ind w:left="450"/>
      </w:pPr>
      <w:r>
        <w:t xml:space="preserve">Boghossian, P. (2003) “The Normativity of Content.” </w:t>
      </w:r>
      <w:r w:rsidRPr="00727A02">
        <w:rPr>
          <w:i/>
          <w:iCs/>
        </w:rPr>
        <w:t>Philosophical Issues</w:t>
      </w:r>
      <w:r>
        <w:t xml:space="preserve"> 13, 31–45.</w:t>
      </w:r>
    </w:p>
    <w:p w14:paraId="17147EE6" w14:textId="77777777" w:rsidR="00CF6CC0" w:rsidRDefault="00CF6CC0" w:rsidP="00B72DB0">
      <w:pPr>
        <w:pStyle w:val="ListParagraph"/>
        <w:numPr>
          <w:ilvl w:val="0"/>
          <w:numId w:val="3"/>
        </w:numPr>
        <w:ind w:left="450"/>
      </w:pPr>
      <w:proofErr w:type="spellStart"/>
      <w:r>
        <w:t>Boorse</w:t>
      </w:r>
      <w:proofErr w:type="spellEnd"/>
      <w:r>
        <w:t xml:space="preserve">, C. (2002) “A Rebuttal on Functions.” </w:t>
      </w:r>
      <w:r>
        <w:rPr>
          <w:rFonts w:eastAsia="Arial Unicode MS"/>
        </w:rPr>
        <w:t xml:space="preserve">In </w:t>
      </w:r>
      <w:proofErr w:type="spellStart"/>
      <w:r>
        <w:rPr>
          <w:rFonts w:eastAsia="Arial Unicode MS"/>
        </w:rPr>
        <w:t>Ariew</w:t>
      </w:r>
      <w:proofErr w:type="spellEnd"/>
      <w:r>
        <w:rPr>
          <w:rFonts w:eastAsia="Arial Unicode MS"/>
        </w:rPr>
        <w:t xml:space="preserve">, A., and Perlman, M. (Eds.) </w:t>
      </w:r>
      <w:r>
        <w:rPr>
          <w:rFonts w:eastAsia="Arial Unicode MS"/>
          <w:i/>
          <w:iCs/>
        </w:rPr>
        <w:t>Functions</w:t>
      </w:r>
      <w:r>
        <w:rPr>
          <w:rFonts w:eastAsia="Arial Unicode MS"/>
        </w:rPr>
        <w:t>. Oxford: Oxford University Press, 63–112.</w:t>
      </w:r>
    </w:p>
    <w:p w14:paraId="0A61D816" w14:textId="162E1B8F" w:rsidR="00331CEC" w:rsidRPr="00094705" w:rsidRDefault="00331CEC" w:rsidP="00B72DB0">
      <w:pPr>
        <w:pStyle w:val="ListParagraph"/>
        <w:widowControl w:val="0"/>
        <w:numPr>
          <w:ilvl w:val="0"/>
          <w:numId w:val="3"/>
        </w:numPr>
        <w:suppressAutoHyphens/>
        <w:autoSpaceDE w:val="0"/>
        <w:autoSpaceDN w:val="0"/>
        <w:adjustRightInd w:val="0"/>
        <w:ind w:left="450"/>
        <w:jc w:val="left"/>
        <w:outlineLvl w:val="0"/>
        <w:rPr>
          <w:rFonts w:eastAsia="Arial Unicode MS"/>
          <w:color w:val="000000"/>
        </w:rPr>
      </w:pPr>
      <w:proofErr w:type="spellStart"/>
      <w:r w:rsidRPr="00094705">
        <w:t>Brandom</w:t>
      </w:r>
      <w:proofErr w:type="spellEnd"/>
      <w:r w:rsidRPr="00094705">
        <w:t xml:space="preserve">, R. (1984) “Reference Explained Away.” </w:t>
      </w:r>
      <w:r w:rsidRPr="00094705">
        <w:rPr>
          <w:i/>
          <w:iCs/>
        </w:rPr>
        <w:t>The Journal of Philosophy</w:t>
      </w:r>
      <w:r w:rsidRPr="00094705">
        <w:t xml:space="preserve"> 81: 469–92.  </w:t>
      </w:r>
    </w:p>
    <w:p w14:paraId="3DF6C046" w14:textId="5687AFCF" w:rsidR="00331CEC" w:rsidRPr="0015782D" w:rsidRDefault="00331CEC" w:rsidP="00B72DB0">
      <w:pPr>
        <w:pStyle w:val="ListParagraph"/>
        <w:numPr>
          <w:ilvl w:val="0"/>
          <w:numId w:val="3"/>
        </w:numPr>
        <w:ind w:left="450"/>
        <w:rPr>
          <w:color w:val="1A1A1A"/>
          <w:szCs w:val="25"/>
        </w:rPr>
      </w:pPr>
      <w:proofErr w:type="spellStart"/>
      <w:r w:rsidRPr="0015782D">
        <w:rPr>
          <w:color w:val="1A1A1A"/>
          <w:szCs w:val="25"/>
        </w:rPr>
        <w:t>Brandom</w:t>
      </w:r>
      <w:proofErr w:type="spellEnd"/>
      <w:r w:rsidRPr="0015782D">
        <w:rPr>
          <w:color w:val="1A1A1A"/>
          <w:szCs w:val="25"/>
        </w:rPr>
        <w:t>, R. (1994</w:t>
      </w:r>
      <w:r w:rsidR="00A52D84">
        <w:rPr>
          <w:color w:val="1A1A1A"/>
          <w:szCs w:val="25"/>
        </w:rPr>
        <w:t>a</w:t>
      </w:r>
      <w:r w:rsidRPr="0015782D">
        <w:rPr>
          <w:color w:val="1A1A1A"/>
          <w:szCs w:val="25"/>
        </w:rPr>
        <w:t xml:space="preserve">) </w:t>
      </w:r>
      <w:r w:rsidRPr="0015782D">
        <w:rPr>
          <w:i/>
          <w:iCs/>
          <w:color w:val="1A1A1A"/>
          <w:szCs w:val="25"/>
        </w:rPr>
        <w:t>Making it Explicit</w:t>
      </w:r>
      <w:r w:rsidRPr="0015782D">
        <w:rPr>
          <w:color w:val="1A1A1A"/>
          <w:szCs w:val="25"/>
        </w:rPr>
        <w:t>. Cambridge: Harvard University</w:t>
      </w:r>
      <w:r>
        <w:rPr>
          <w:color w:val="1A1A1A"/>
          <w:szCs w:val="25"/>
        </w:rPr>
        <w:t xml:space="preserve"> </w:t>
      </w:r>
      <w:r w:rsidRPr="0015782D">
        <w:rPr>
          <w:color w:val="1A1A1A"/>
          <w:szCs w:val="25"/>
        </w:rPr>
        <w:t>Press.</w:t>
      </w:r>
    </w:p>
    <w:p w14:paraId="66AB7658" w14:textId="2E706B5F" w:rsidR="00331CEC" w:rsidRPr="00094705" w:rsidRDefault="00331CEC" w:rsidP="00B72DB0">
      <w:pPr>
        <w:pStyle w:val="ListParagraph"/>
        <w:widowControl w:val="0"/>
        <w:numPr>
          <w:ilvl w:val="0"/>
          <w:numId w:val="3"/>
        </w:numPr>
        <w:suppressAutoHyphens/>
        <w:autoSpaceDE w:val="0"/>
        <w:autoSpaceDN w:val="0"/>
        <w:adjustRightInd w:val="0"/>
        <w:ind w:left="450"/>
        <w:jc w:val="left"/>
        <w:outlineLvl w:val="0"/>
        <w:rPr>
          <w:rFonts w:eastAsia="Arial Unicode MS"/>
          <w:color w:val="000000"/>
        </w:rPr>
      </w:pPr>
      <w:proofErr w:type="spellStart"/>
      <w:r w:rsidRPr="00094705">
        <w:t>Brandom</w:t>
      </w:r>
      <w:proofErr w:type="spellEnd"/>
      <w:r w:rsidRPr="00094705">
        <w:t>, R. (1994</w:t>
      </w:r>
      <w:r w:rsidR="00A52D84">
        <w:t>b</w:t>
      </w:r>
      <w:r w:rsidRPr="00094705">
        <w:t xml:space="preserve">) “Unsuccessful Semantics.”  </w:t>
      </w:r>
      <w:r w:rsidRPr="00094705">
        <w:rPr>
          <w:i/>
        </w:rPr>
        <w:t>Analysis</w:t>
      </w:r>
      <w:r w:rsidRPr="00094705">
        <w:t xml:space="preserve"> 54(3), 175–178.</w:t>
      </w:r>
    </w:p>
    <w:p w14:paraId="5AE7EA34" w14:textId="183C8C47" w:rsidR="00331CEC" w:rsidRPr="00094705" w:rsidRDefault="00331CEC" w:rsidP="00B72DB0">
      <w:pPr>
        <w:pStyle w:val="ListParagraph"/>
        <w:widowControl w:val="0"/>
        <w:numPr>
          <w:ilvl w:val="0"/>
          <w:numId w:val="3"/>
        </w:numPr>
        <w:suppressAutoHyphens/>
        <w:autoSpaceDE w:val="0"/>
        <w:autoSpaceDN w:val="0"/>
        <w:adjustRightInd w:val="0"/>
        <w:ind w:left="450"/>
        <w:jc w:val="left"/>
        <w:outlineLvl w:val="0"/>
        <w:rPr>
          <w:rFonts w:eastAsia="Arial Unicode MS"/>
          <w:color w:val="000000"/>
        </w:rPr>
      </w:pPr>
      <w:proofErr w:type="spellStart"/>
      <w:r w:rsidRPr="00094705">
        <w:rPr>
          <w:rFonts w:eastAsia="Arial Unicode MS"/>
          <w:color w:val="000000"/>
        </w:rPr>
        <w:t>Brandom</w:t>
      </w:r>
      <w:proofErr w:type="spellEnd"/>
      <w:r w:rsidRPr="00094705">
        <w:rPr>
          <w:rFonts w:eastAsia="Arial Unicode MS"/>
          <w:color w:val="000000"/>
        </w:rPr>
        <w:t xml:space="preserve">, R. (2002). “Expressive versus Explanatory Deﬂationism About Truth.” In R. </w:t>
      </w:r>
      <w:r w:rsidRPr="00094705">
        <w:t xml:space="preserve">Schantz (ed.) </w:t>
      </w:r>
      <w:r w:rsidRPr="00094705">
        <w:rPr>
          <w:i/>
        </w:rPr>
        <w:t>What is Truth? Current Issues in Theoretical Philosophy</w:t>
      </w:r>
      <w:r w:rsidRPr="00094705">
        <w:t xml:space="preserve">. New York: Walter de Gruyter, </w:t>
      </w:r>
      <w:r w:rsidRPr="00094705">
        <w:rPr>
          <w:rFonts w:eastAsia="Arial Unicode MS"/>
          <w:color w:val="000000"/>
        </w:rPr>
        <w:t>103–119.</w:t>
      </w:r>
    </w:p>
    <w:p w14:paraId="2B73C443" w14:textId="5740B11B" w:rsidR="00CF6CC0" w:rsidRPr="00A32C85" w:rsidRDefault="00CF6CC0" w:rsidP="00B72DB0">
      <w:pPr>
        <w:pStyle w:val="ListParagraph"/>
        <w:numPr>
          <w:ilvl w:val="0"/>
          <w:numId w:val="3"/>
        </w:numPr>
        <w:ind w:left="450"/>
        <w:rPr>
          <w:color w:val="1A1A1A"/>
          <w:szCs w:val="25"/>
        </w:rPr>
      </w:pPr>
      <w:r w:rsidRPr="00A32C85">
        <w:rPr>
          <w:color w:val="1A1A1A"/>
          <w:szCs w:val="25"/>
        </w:rPr>
        <w:lastRenderedPageBreak/>
        <w:t xml:space="preserve">Buckwalter, W., Rose, D., &amp; </w:t>
      </w:r>
      <w:proofErr w:type="spellStart"/>
      <w:r w:rsidRPr="00A32C85">
        <w:rPr>
          <w:color w:val="1A1A1A"/>
          <w:szCs w:val="25"/>
        </w:rPr>
        <w:t>Turri</w:t>
      </w:r>
      <w:proofErr w:type="spellEnd"/>
      <w:r w:rsidRPr="00A32C85">
        <w:rPr>
          <w:color w:val="1A1A1A"/>
          <w:szCs w:val="25"/>
        </w:rPr>
        <w:t xml:space="preserve">, J. (2015) “Belief Through Thick and Thin.” </w:t>
      </w:r>
      <w:proofErr w:type="spellStart"/>
      <w:r w:rsidRPr="00A32C85">
        <w:rPr>
          <w:rStyle w:val="Emphasis"/>
          <w:color w:val="1A1A1A"/>
          <w:szCs w:val="25"/>
        </w:rPr>
        <w:t>Noûs</w:t>
      </w:r>
      <w:proofErr w:type="spellEnd"/>
      <w:r w:rsidRPr="00A32C85">
        <w:rPr>
          <w:color w:val="1A1A1A"/>
          <w:szCs w:val="25"/>
        </w:rPr>
        <w:t xml:space="preserve">, 49(4), 748–75. </w:t>
      </w:r>
    </w:p>
    <w:p w14:paraId="133CFE1B"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rFonts w:eastAsia="Arial Unicode MS"/>
        </w:rPr>
        <w:t xml:space="preserve">Chemero, A. (2009) </w:t>
      </w:r>
      <w:r w:rsidRPr="00A32C85">
        <w:rPr>
          <w:rFonts w:eastAsia="Arial Unicode MS"/>
          <w:i/>
        </w:rPr>
        <w:t>Radical Embodied Cognitive Science</w:t>
      </w:r>
      <w:r w:rsidRPr="00A32C85">
        <w:rPr>
          <w:rFonts w:eastAsia="Arial Unicode MS"/>
        </w:rPr>
        <w:t>. Cambridge, MA: MIT Press.</w:t>
      </w:r>
    </w:p>
    <w:p w14:paraId="14408D0B"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rFonts w:eastAsia="Arial Unicode MS"/>
        </w:rPr>
        <w:t xml:space="preserve">Conley, B. (2018) </w:t>
      </w:r>
      <w:r w:rsidRPr="00A32C85">
        <w:rPr>
          <w:rFonts w:eastAsia="Arial Unicode MS"/>
          <w:i/>
          <w:iCs/>
        </w:rPr>
        <w:t>Ends, Norms, and Representations: Why Ask “Why?” in Biology?</w:t>
      </w:r>
      <w:r>
        <w:rPr>
          <w:rFonts w:eastAsia="Arial Unicode MS"/>
          <w:i/>
          <w:iCs/>
        </w:rPr>
        <w:t xml:space="preserve"> </w:t>
      </w:r>
      <w:r w:rsidRPr="00A32C85">
        <w:rPr>
          <w:rFonts w:eastAsia="Arial Unicode MS"/>
        </w:rPr>
        <w:t xml:space="preserve">(Doctoral dissertation). Available from ProQuest Dissertations and Theses database. </w:t>
      </w:r>
    </w:p>
    <w:p w14:paraId="0B6F9DF0" w14:textId="64845115"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szCs w:val="23"/>
        </w:rPr>
        <w:t xml:space="preserve">Craver, C. (2014) “The Ontic Account of Scientific Explanation.” In Kaiser, Scholz, </w:t>
      </w:r>
      <w:proofErr w:type="spellStart"/>
      <w:r w:rsidRPr="00A32C85">
        <w:rPr>
          <w:szCs w:val="23"/>
        </w:rPr>
        <w:t>Plenge</w:t>
      </w:r>
      <w:proofErr w:type="spellEnd"/>
      <w:r w:rsidRPr="00A32C85">
        <w:rPr>
          <w:szCs w:val="23"/>
        </w:rPr>
        <w:t xml:space="preserve">, and </w:t>
      </w:r>
      <w:proofErr w:type="spellStart"/>
      <w:r w:rsidRPr="00A32C85">
        <w:rPr>
          <w:szCs w:val="23"/>
        </w:rPr>
        <w:t>Hütteman</w:t>
      </w:r>
      <w:proofErr w:type="spellEnd"/>
      <w:r w:rsidRPr="00A32C85">
        <w:rPr>
          <w:szCs w:val="23"/>
        </w:rPr>
        <w:t xml:space="preserve"> (eds.), </w:t>
      </w:r>
      <w:r w:rsidRPr="00A32C85">
        <w:rPr>
          <w:i/>
          <w:iCs/>
          <w:szCs w:val="23"/>
        </w:rPr>
        <w:t>Explanation in the Special Sciences</w:t>
      </w:r>
      <w:r w:rsidRPr="00A32C85">
        <w:rPr>
          <w:szCs w:val="23"/>
        </w:rPr>
        <w:t>. New York, NY: Springer.</w:t>
      </w:r>
    </w:p>
    <w:p w14:paraId="540AC9D7"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rFonts w:eastAsia="Arial Unicode MS"/>
        </w:rPr>
        <w:t xml:space="preserve">Cummins, R. (1975) “Functional Analysis”. </w:t>
      </w:r>
      <w:r w:rsidRPr="00A32C85">
        <w:rPr>
          <w:i/>
          <w:iCs/>
          <w:lang w:bidi="he-IL"/>
        </w:rPr>
        <w:t>The Journal of Philosophy</w:t>
      </w:r>
      <w:r w:rsidRPr="00A32C85">
        <w:rPr>
          <w:lang w:bidi="he-IL"/>
        </w:rPr>
        <w:t xml:space="preserve"> 72(20), 741–765.</w:t>
      </w:r>
    </w:p>
    <w:p w14:paraId="3CEE2C26"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t xml:space="preserve">Cummins, R. (1983) </w:t>
      </w:r>
      <w:r w:rsidRPr="00A32C85">
        <w:rPr>
          <w:i/>
          <w:iCs/>
        </w:rPr>
        <w:t>The Nature of Psychological Explanation</w:t>
      </w:r>
      <w:r w:rsidRPr="00A32C85">
        <w:t>. Cambridge, Mass: MIT Press.</w:t>
      </w:r>
    </w:p>
    <w:p w14:paraId="18208EFD"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rFonts w:eastAsia="Arial Unicode MS"/>
        </w:rPr>
        <w:t xml:space="preserve">Cummins, R. (1996) </w:t>
      </w:r>
      <w:r w:rsidRPr="00A32C85">
        <w:rPr>
          <w:rFonts w:eastAsia="Arial Unicode MS"/>
          <w:i/>
          <w:iCs/>
        </w:rPr>
        <w:t>Representations, Targets, and Attitudes</w:t>
      </w:r>
      <w:r w:rsidRPr="00A32C85">
        <w:rPr>
          <w:rFonts w:eastAsia="Arial Unicode MS"/>
        </w:rPr>
        <w:t>. Cambridge, MA: MIT Press.</w:t>
      </w:r>
    </w:p>
    <w:p w14:paraId="341A49F1"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r w:rsidRPr="00A32C85">
        <w:rPr>
          <w:rFonts w:eastAsia="Arial Unicode MS"/>
        </w:rPr>
        <w:t xml:space="preserve">Cummins, R. (2000) “‘How does it work’ versus ‘what are the laws?’: Two Conceptions of Psychological Explanation”. In Keil, F. &amp; Wilson, R.A., (eds.), </w:t>
      </w:r>
      <w:r w:rsidRPr="00A32C85">
        <w:rPr>
          <w:rFonts w:eastAsia="Arial Unicode MS"/>
          <w:i/>
          <w:iCs/>
        </w:rPr>
        <w:t>Explanation and Cognition</w:t>
      </w:r>
      <w:r w:rsidRPr="00A32C85">
        <w:rPr>
          <w:rFonts w:eastAsia="Arial Unicode MS"/>
        </w:rPr>
        <w:t>, 117–145. Cambridge, MA: MIT Press.</w:t>
      </w:r>
    </w:p>
    <w:p w14:paraId="04FE7DB3"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rFonts w:eastAsia="Arial Unicode MS"/>
        </w:rPr>
        <w:t>Dennett, D. (1991)</w:t>
      </w:r>
      <w:r w:rsidRPr="00A32C85">
        <w:rPr>
          <w:i/>
          <w:iCs/>
          <w:lang w:bidi="he-IL"/>
        </w:rPr>
        <w:t xml:space="preserve"> </w:t>
      </w:r>
      <w:r w:rsidRPr="00A32C85">
        <w:rPr>
          <w:lang w:bidi="he-IL"/>
        </w:rPr>
        <w:t xml:space="preserve">“Real Patterns.” </w:t>
      </w:r>
      <w:r w:rsidRPr="00A32C85">
        <w:rPr>
          <w:i/>
          <w:iCs/>
          <w:lang w:bidi="he-IL"/>
        </w:rPr>
        <w:t>The Journal of Philosophy</w:t>
      </w:r>
      <w:r w:rsidRPr="00A32C85">
        <w:rPr>
          <w:lang w:bidi="he-IL"/>
        </w:rPr>
        <w:t xml:space="preserve"> 88(1), 27–51.</w:t>
      </w:r>
      <w:r w:rsidRPr="00A32C85">
        <w:rPr>
          <w:rFonts w:eastAsia="Arial Unicode MS"/>
        </w:rPr>
        <w:t xml:space="preserve"> </w:t>
      </w:r>
    </w:p>
    <w:p w14:paraId="3228E1B8"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color w:val="000000"/>
        </w:rPr>
      </w:pPr>
      <w:r w:rsidRPr="00A32C85">
        <w:t xml:space="preserve">Dretske, F. (1981) </w:t>
      </w:r>
      <w:r w:rsidRPr="00A32C85">
        <w:rPr>
          <w:iCs/>
        </w:rPr>
        <w:t>Knowledge &amp; the Flow of Information</w:t>
      </w:r>
      <w:r w:rsidRPr="00A32C85">
        <w:t xml:space="preserve">. Cambridge, MA: MIT Press. </w:t>
      </w:r>
    </w:p>
    <w:p w14:paraId="65681154"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t xml:space="preserve">Dretske, F. (1988) </w:t>
      </w:r>
      <w:r w:rsidRPr="00A32C85">
        <w:rPr>
          <w:i/>
          <w:iCs/>
        </w:rPr>
        <w:t>Explaining Behavior: Reasons in a World of Causes</w:t>
      </w:r>
      <w:r w:rsidRPr="00A32C85">
        <w:t xml:space="preserve">. Cambridge, MA: MIT Press. </w:t>
      </w:r>
    </w:p>
    <w:p w14:paraId="60900BCF"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Dreyfus, H.L. (2002) “Intelligence Without Representation: Merleau-Ponty’s Critique of Mental Representation.”</w:t>
      </w:r>
      <w:r w:rsidRPr="00A32C85">
        <w:rPr>
          <w:rFonts w:eastAsia="Arial Unicode MS"/>
          <w:i/>
          <w:iCs/>
          <w:color w:val="000000"/>
        </w:rPr>
        <w:t xml:space="preserve"> Phenomenology and the Cognitive Sciences</w:t>
      </w:r>
      <w:r w:rsidRPr="00A32C85">
        <w:rPr>
          <w:rFonts w:eastAsia="Arial Unicode MS"/>
          <w:color w:val="000000"/>
        </w:rPr>
        <w:t xml:space="preserve"> 1(4), 413–425.</w:t>
      </w:r>
    </w:p>
    <w:p w14:paraId="1121F21F"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rPr>
      </w:pPr>
      <w:r w:rsidRPr="00A32C85">
        <w:rPr>
          <w:rFonts w:eastAsia="Arial Unicode MS"/>
        </w:rPr>
        <w:t xml:space="preserve">Field, H. (1994) “Deflationist Views of Meaning and Content,” </w:t>
      </w:r>
      <w:r w:rsidRPr="00A32C85">
        <w:rPr>
          <w:rFonts w:eastAsia="Arial Unicode MS"/>
          <w:i/>
        </w:rPr>
        <w:t>Mind</w:t>
      </w:r>
      <w:r w:rsidRPr="00A32C85">
        <w:rPr>
          <w:rFonts w:eastAsia="Arial Unicode MS"/>
        </w:rPr>
        <w:t xml:space="preserve"> 103(411), 249–285. </w:t>
      </w:r>
    </w:p>
    <w:p w14:paraId="2B79DE4E" w14:textId="11A69BB5" w:rsidR="00B54963" w:rsidRPr="00094705" w:rsidRDefault="00B54963" w:rsidP="00B72DB0">
      <w:pPr>
        <w:pStyle w:val="ListParagraph"/>
        <w:widowControl w:val="0"/>
        <w:numPr>
          <w:ilvl w:val="0"/>
          <w:numId w:val="3"/>
        </w:numPr>
        <w:suppressAutoHyphens/>
        <w:autoSpaceDE w:val="0"/>
        <w:autoSpaceDN w:val="0"/>
        <w:adjustRightInd w:val="0"/>
        <w:ind w:left="450"/>
        <w:jc w:val="left"/>
        <w:outlineLvl w:val="0"/>
        <w:rPr>
          <w:rFonts w:eastAsia="Arial Unicode MS"/>
          <w:color w:val="000000"/>
        </w:rPr>
      </w:pPr>
      <w:r w:rsidRPr="00094705">
        <w:t>Field, H. (1986) “The Deflationary Conception of Truth.” In G. MacDonald &amp; C. Wright (</w:t>
      </w:r>
      <w:r>
        <w:t>E</w:t>
      </w:r>
      <w:r w:rsidRPr="00094705">
        <w:t xml:space="preserve">ds.), </w:t>
      </w:r>
      <w:r w:rsidRPr="00094705">
        <w:rPr>
          <w:i/>
        </w:rPr>
        <w:t>Fact, Science, and Morality</w:t>
      </w:r>
      <w:r w:rsidRPr="00094705">
        <w:t>. Oxford: Blackwell</w:t>
      </w:r>
      <w:r w:rsidR="00B2320A">
        <w:t xml:space="preserve">, </w:t>
      </w:r>
      <w:r w:rsidR="00B2320A" w:rsidRPr="00094705">
        <w:t>55</w:t>
      </w:r>
      <w:r w:rsidR="00B2320A">
        <w:t>–</w:t>
      </w:r>
      <w:r w:rsidR="00B2320A" w:rsidRPr="00094705">
        <w:t>117</w:t>
      </w:r>
      <w:r w:rsidR="00B2320A">
        <w:t>.</w:t>
      </w:r>
    </w:p>
    <w:p w14:paraId="5E5254A5" w14:textId="5399F320"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color w:val="000000"/>
        </w:rPr>
      </w:pPr>
      <w:r w:rsidRPr="00A32C85">
        <w:t xml:space="preserve">Field, H. (2001) </w:t>
      </w:r>
      <w:r w:rsidRPr="00A32C85">
        <w:rPr>
          <w:i/>
        </w:rPr>
        <w:t>Truth and the Absence of Fact.</w:t>
      </w:r>
      <w:r w:rsidRPr="00A32C85">
        <w:t xml:space="preserve"> Oxford: Oxford University Press. </w:t>
      </w:r>
    </w:p>
    <w:p w14:paraId="17861F6D" w14:textId="77777777" w:rsidR="00CF6CC0"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r>
        <w:rPr>
          <w:rFonts w:eastAsia="Arial Unicode MS"/>
        </w:rPr>
        <w:t xml:space="preserve">Fodor, J. (1989) </w:t>
      </w:r>
      <w:proofErr w:type="spellStart"/>
      <w:r>
        <w:rPr>
          <w:rFonts w:eastAsia="Arial Unicode MS"/>
          <w:i/>
          <w:iCs/>
        </w:rPr>
        <w:t>Psychosemantics</w:t>
      </w:r>
      <w:proofErr w:type="spellEnd"/>
      <w:r>
        <w:rPr>
          <w:rFonts w:eastAsia="Arial Unicode MS"/>
        </w:rPr>
        <w:t>. Cambridge, MA: MIT Press.</w:t>
      </w:r>
    </w:p>
    <w:p w14:paraId="0F705824"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r w:rsidRPr="00A32C85">
        <w:rPr>
          <w:rFonts w:eastAsia="Arial Unicode MS"/>
        </w:rPr>
        <w:t xml:space="preserve">Fodor, J. (1990) </w:t>
      </w:r>
      <w:r w:rsidRPr="00A32C85">
        <w:rPr>
          <w:rFonts w:eastAsia="Arial Unicode MS"/>
          <w:i/>
          <w:iCs/>
        </w:rPr>
        <w:t>A Theory of Content and Other Essays</w:t>
      </w:r>
      <w:r w:rsidRPr="00A32C85">
        <w:rPr>
          <w:rFonts w:eastAsia="Arial Unicode MS"/>
        </w:rPr>
        <w:t xml:space="preserve">. Cambridge, MA: MIT Press. </w:t>
      </w:r>
    </w:p>
    <w:p w14:paraId="63F211C0" w14:textId="77777777" w:rsidR="00CF6CC0"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r w:rsidRPr="00A32C85">
        <w:rPr>
          <w:rFonts w:eastAsia="Arial Unicode MS"/>
        </w:rPr>
        <w:t xml:space="preserve">Fodor, J. (2008) “Against Darwinism.” </w:t>
      </w:r>
      <w:r w:rsidRPr="00A32C85">
        <w:rPr>
          <w:rFonts w:eastAsia="Arial Unicode MS"/>
          <w:i/>
          <w:iCs/>
        </w:rPr>
        <w:t>Mind &amp; Language</w:t>
      </w:r>
      <w:r w:rsidRPr="00A32C85">
        <w:rPr>
          <w:rFonts w:eastAsia="Arial Unicode MS"/>
        </w:rPr>
        <w:t xml:space="preserve"> 23, 1–24.</w:t>
      </w:r>
    </w:p>
    <w:p w14:paraId="1D969DC3" w14:textId="3E621943" w:rsidR="000D69FE" w:rsidRPr="000D69FE" w:rsidRDefault="000D69FE" w:rsidP="00B72DB0">
      <w:pPr>
        <w:pStyle w:val="ListParagraph"/>
        <w:numPr>
          <w:ilvl w:val="0"/>
          <w:numId w:val="3"/>
        </w:numPr>
        <w:suppressAutoHyphens/>
        <w:autoSpaceDE w:val="0"/>
        <w:autoSpaceDN w:val="0"/>
        <w:adjustRightInd w:val="0"/>
        <w:ind w:left="450"/>
        <w:jc w:val="left"/>
        <w:outlineLvl w:val="0"/>
        <w:rPr>
          <w:rFonts w:eastAsia="Arial Unicode MS"/>
        </w:rPr>
      </w:pPr>
      <w:r w:rsidRPr="000D69FE">
        <w:rPr>
          <w:rFonts w:eastAsia="Arial Unicode MS"/>
        </w:rPr>
        <w:t xml:space="preserve">Garson, J., &amp; </w:t>
      </w:r>
      <w:proofErr w:type="spellStart"/>
      <w:r w:rsidRPr="000D69FE">
        <w:rPr>
          <w:rFonts w:eastAsia="Arial Unicode MS"/>
        </w:rPr>
        <w:t>Piccinini</w:t>
      </w:r>
      <w:proofErr w:type="spellEnd"/>
      <w:r w:rsidRPr="000D69FE">
        <w:rPr>
          <w:rFonts w:eastAsia="Arial Unicode MS"/>
        </w:rPr>
        <w:t>, G. (2014) “Functions Must Be Performed at Appropriate Rates in Appropriate</w:t>
      </w:r>
      <w:r>
        <w:rPr>
          <w:rFonts w:eastAsia="Arial Unicode MS"/>
        </w:rPr>
        <w:t xml:space="preserve"> </w:t>
      </w:r>
      <w:r w:rsidRPr="000D69FE">
        <w:rPr>
          <w:rFonts w:eastAsia="Arial Unicode MS"/>
        </w:rPr>
        <w:t>Situations</w:t>
      </w:r>
      <w:r>
        <w:rPr>
          <w:rFonts w:eastAsia="Arial Unicode MS"/>
        </w:rPr>
        <w:t>.</w:t>
      </w:r>
      <w:r w:rsidRPr="000D69FE">
        <w:rPr>
          <w:rFonts w:eastAsia="Arial Unicode MS"/>
        </w:rPr>
        <w:t>”</w:t>
      </w:r>
      <w:r>
        <w:rPr>
          <w:rFonts w:eastAsia="Arial Unicode MS"/>
        </w:rPr>
        <w:t xml:space="preserve"> </w:t>
      </w:r>
      <w:r w:rsidRPr="000D69FE">
        <w:rPr>
          <w:rFonts w:eastAsia="Arial Unicode MS"/>
          <w:i/>
          <w:iCs/>
        </w:rPr>
        <w:t>British Journal for the Philosophy of Science</w:t>
      </w:r>
      <w:r w:rsidRPr="000D69FE">
        <w:rPr>
          <w:rFonts w:eastAsia="Arial Unicode MS"/>
        </w:rPr>
        <w:t xml:space="preserve"> 65, 1–20</w:t>
      </w:r>
      <w:r>
        <w:rPr>
          <w:rFonts w:eastAsia="Arial Unicode MS"/>
        </w:rPr>
        <w:t>.</w:t>
      </w:r>
    </w:p>
    <w:p w14:paraId="27AC00A4" w14:textId="2D7AE298" w:rsidR="00DE321E" w:rsidRPr="00DE321E" w:rsidRDefault="00DE321E" w:rsidP="00B72DB0">
      <w:pPr>
        <w:pStyle w:val="ListParagraph"/>
        <w:numPr>
          <w:ilvl w:val="0"/>
          <w:numId w:val="3"/>
        </w:numPr>
        <w:suppressAutoHyphens/>
        <w:autoSpaceDE w:val="0"/>
        <w:autoSpaceDN w:val="0"/>
        <w:adjustRightInd w:val="0"/>
        <w:ind w:left="450"/>
        <w:jc w:val="left"/>
        <w:outlineLvl w:val="0"/>
        <w:rPr>
          <w:rFonts w:eastAsia="Arial Unicode MS"/>
        </w:rPr>
      </w:pPr>
      <w:bookmarkStart w:id="6" w:name="_Hlk540307"/>
      <w:proofErr w:type="spellStart"/>
      <w:r w:rsidRPr="00DE321E">
        <w:rPr>
          <w:rFonts w:eastAsia="Arial Unicode MS"/>
        </w:rPr>
        <w:t>Gładziejewski</w:t>
      </w:r>
      <w:bookmarkEnd w:id="6"/>
      <w:proofErr w:type="spellEnd"/>
      <w:r w:rsidRPr="00DE321E">
        <w:rPr>
          <w:rFonts w:eastAsia="Arial Unicode MS"/>
        </w:rPr>
        <w:t xml:space="preserve">, P. </w:t>
      </w:r>
      <w:r>
        <w:rPr>
          <w:rFonts w:eastAsia="Arial Unicode MS"/>
        </w:rPr>
        <w:t>(</w:t>
      </w:r>
      <w:r w:rsidRPr="00DE321E">
        <w:rPr>
          <w:rFonts w:eastAsia="Arial Unicode MS"/>
        </w:rPr>
        <w:t>2015</w:t>
      </w:r>
      <w:r>
        <w:rPr>
          <w:rFonts w:eastAsia="Arial Unicode MS"/>
        </w:rPr>
        <w:t>)</w:t>
      </w:r>
      <w:r w:rsidRPr="00DE321E">
        <w:rPr>
          <w:rFonts w:eastAsia="Arial Unicode MS"/>
        </w:rPr>
        <w:t xml:space="preserve"> </w:t>
      </w:r>
      <w:r>
        <w:rPr>
          <w:rFonts w:eastAsia="Arial Unicode MS"/>
        </w:rPr>
        <w:t>“</w:t>
      </w:r>
      <w:r w:rsidRPr="00DE321E">
        <w:rPr>
          <w:rFonts w:eastAsia="Arial Unicode MS"/>
        </w:rPr>
        <w:t xml:space="preserve">Explaining </w:t>
      </w:r>
      <w:r>
        <w:rPr>
          <w:rFonts w:eastAsia="Arial Unicode MS"/>
        </w:rPr>
        <w:t>C</w:t>
      </w:r>
      <w:r w:rsidRPr="00DE321E">
        <w:rPr>
          <w:rFonts w:eastAsia="Arial Unicode MS"/>
        </w:rPr>
        <w:t xml:space="preserve">ognitive </w:t>
      </w:r>
      <w:r>
        <w:rPr>
          <w:rFonts w:eastAsia="Arial Unicode MS"/>
        </w:rPr>
        <w:t>P</w:t>
      </w:r>
      <w:r w:rsidRPr="00DE321E">
        <w:rPr>
          <w:rFonts w:eastAsia="Arial Unicode MS"/>
        </w:rPr>
        <w:t xml:space="preserve">henomena </w:t>
      </w:r>
      <w:r>
        <w:rPr>
          <w:rFonts w:eastAsia="Arial Unicode MS"/>
        </w:rPr>
        <w:t>w</w:t>
      </w:r>
      <w:r w:rsidRPr="00DE321E">
        <w:rPr>
          <w:rFonts w:eastAsia="Arial Unicode MS"/>
        </w:rPr>
        <w:t xml:space="preserve">ith </w:t>
      </w:r>
      <w:r>
        <w:rPr>
          <w:rFonts w:eastAsia="Arial Unicode MS"/>
        </w:rPr>
        <w:t>I</w:t>
      </w:r>
      <w:r w:rsidRPr="00DE321E">
        <w:rPr>
          <w:rFonts w:eastAsia="Arial Unicode MS"/>
        </w:rPr>
        <w:t xml:space="preserve">nternal </w:t>
      </w:r>
      <w:r w:rsidR="00FD0DC5">
        <w:rPr>
          <w:rFonts w:eastAsia="Arial Unicode MS"/>
        </w:rPr>
        <w:t>R</w:t>
      </w:r>
      <w:r w:rsidRPr="00DE321E">
        <w:rPr>
          <w:rFonts w:eastAsia="Arial Unicode MS"/>
        </w:rPr>
        <w:t xml:space="preserve">epresentations: A </w:t>
      </w:r>
      <w:r>
        <w:rPr>
          <w:rFonts w:eastAsia="Arial Unicode MS"/>
        </w:rPr>
        <w:t>M</w:t>
      </w:r>
      <w:r w:rsidRPr="00DE321E">
        <w:rPr>
          <w:rFonts w:eastAsia="Arial Unicode MS"/>
        </w:rPr>
        <w:t xml:space="preserve">echanistic </w:t>
      </w:r>
      <w:r>
        <w:rPr>
          <w:rFonts w:eastAsia="Arial Unicode MS"/>
        </w:rPr>
        <w:t>P</w:t>
      </w:r>
      <w:r w:rsidRPr="00DE321E">
        <w:rPr>
          <w:rFonts w:eastAsia="Arial Unicode MS"/>
        </w:rPr>
        <w:t>erspective.</w:t>
      </w:r>
      <w:r>
        <w:rPr>
          <w:rFonts w:eastAsia="Arial Unicode MS"/>
        </w:rPr>
        <w:t>”</w:t>
      </w:r>
      <w:r w:rsidRPr="00DE321E">
        <w:rPr>
          <w:rFonts w:eastAsia="Arial Unicode MS"/>
        </w:rPr>
        <w:t xml:space="preserve"> </w:t>
      </w:r>
      <w:r w:rsidRPr="00DE321E">
        <w:rPr>
          <w:rFonts w:eastAsia="Arial Unicode MS"/>
          <w:i/>
          <w:iCs/>
        </w:rPr>
        <w:t>Studies in Logic, Grammar, and Rhetoric</w:t>
      </w:r>
      <w:r>
        <w:rPr>
          <w:rFonts w:eastAsia="Arial Unicode MS"/>
        </w:rPr>
        <w:t xml:space="preserve"> </w:t>
      </w:r>
      <w:r w:rsidRPr="00DE321E">
        <w:rPr>
          <w:rFonts w:eastAsia="Arial Unicode MS"/>
        </w:rPr>
        <w:t>40(1)</w:t>
      </w:r>
      <w:r>
        <w:rPr>
          <w:rFonts w:eastAsia="Arial Unicode MS"/>
        </w:rPr>
        <w:t>,</w:t>
      </w:r>
      <w:r w:rsidRPr="00DE321E">
        <w:rPr>
          <w:rFonts w:eastAsia="Arial Unicode MS"/>
        </w:rPr>
        <w:t xml:space="preserve"> 63–90.</w:t>
      </w:r>
    </w:p>
    <w:p w14:paraId="589FE730" w14:textId="617D86DF" w:rsidR="00CF6CC0"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proofErr w:type="spellStart"/>
      <w:r>
        <w:rPr>
          <w:rFonts w:eastAsia="Arial Unicode MS"/>
        </w:rPr>
        <w:t>Glüer</w:t>
      </w:r>
      <w:proofErr w:type="spellEnd"/>
      <w:r>
        <w:rPr>
          <w:rFonts w:eastAsia="Arial Unicode MS"/>
        </w:rPr>
        <w:t xml:space="preserve">, K., and </w:t>
      </w:r>
      <w:proofErr w:type="spellStart"/>
      <w:r>
        <w:rPr>
          <w:rFonts w:eastAsia="Arial Unicode MS"/>
        </w:rPr>
        <w:t>Wikforss</w:t>
      </w:r>
      <w:proofErr w:type="spellEnd"/>
      <w:r>
        <w:rPr>
          <w:rFonts w:eastAsia="Arial Unicode MS"/>
        </w:rPr>
        <w:t>, Å. (2009) “</w:t>
      </w:r>
      <w:r w:rsidRPr="00320145">
        <w:rPr>
          <w:rFonts w:eastAsia="Arial Unicode MS"/>
        </w:rPr>
        <w:t>Against Content Normativity</w:t>
      </w:r>
      <w:r>
        <w:rPr>
          <w:rFonts w:eastAsia="Arial Unicode MS"/>
        </w:rPr>
        <w:t xml:space="preserve">.” </w:t>
      </w:r>
      <w:r>
        <w:rPr>
          <w:rFonts w:eastAsia="Arial Unicode MS"/>
          <w:i/>
          <w:iCs/>
        </w:rPr>
        <w:t>Mind</w:t>
      </w:r>
      <w:r w:rsidRPr="00320145">
        <w:rPr>
          <w:rFonts w:eastAsia="Arial Unicode MS"/>
          <w:i/>
          <w:iCs/>
        </w:rPr>
        <w:t xml:space="preserve">, New Series </w:t>
      </w:r>
      <w:r w:rsidRPr="00320145">
        <w:rPr>
          <w:rFonts w:eastAsia="Arial Unicode MS"/>
        </w:rPr>
        <w:t>118</w:t>
      </w:r>
      <w:r>
        <w:rPr>
          <w:rFonts w:eastAsia="Arial Unicode MS"/>
        </w:rPr>
        <w:t>(</w:t>
      </w:r>
      <w:r w:rsidRPr="00320145">
        <w:rPr>
          <w:rFonts w:eastAsia="Arial Unicode MS"/>
        </w:rPr>
        <w:t>469</w:t>
      </w:r>
      <w:r>
        <w:rPr>
          <w:rFonts w:eastAsia="Arial Unicode MS"/>
        </w:rPr>
        <w:t>),</w:t>
      </w:r>
      <w:r w:rsidRPr="00320145">
        <w:rPr>
          <w:rFonts w:eastAsia="Arial Unicode MS"/>
        </w:rPr>
        <w:t xml:space="preserve"> 31</w:t>
      </w:r>
      <w:r>
        <w:rPr>
          <w:rFonts w:eastAsia="Arial Unicode MS"/>
        </w:rPr>
        <w:t>–</w:t>
      </w:r>
      <w:r w:rsidRPr="00320145">
        <w:rPr>
          <w:rFonts w:eastAsia="Arial Unicode MS"/>
        </w:rPr>
        <w:t>70</w:t>
      </w:r>
      <w:r>
        <w:rPr>
          <w:rFonts w:eastAsia="Arial Unicode MS"/>
        </w:rPr>
        <w:t xml:space="preserve">. </w:t>
      </w:r>
    </w:p>
    <w:p w14:paraId="0975009F" w14:textId="13AF7DAE" w:rsidR="00CF6CC0"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r>
        <w:rPr>
          <w:rFonts w:eastAsia="Arial Unicode MS"/>
        </w:rPr>
        <w:t xml:space="preserve">Godfrey-Smith, P. (1993) “Functions: Consensus Without Unity.” </w:t>
      </w:r>
      <w:r w:rsidRPr="00797614">
        <w:rPr>
          <w:rFonts w:eastAsia="Arial Unicode MS"/>
          <w:i/>
          <w:iCs/>
        </w:rPr>
        <w:t>Pacific Philosophical Quarterly</w:t>
      </w:r>
      <w:r w:rsidRPr="00797614">
        <w:rPr>
          <w:rFonts w:eastAsia="Arial Unicode MS"/>
        </w:rPr>
        <w:t xml:space="preserve"> 74</w:t>
      </w:r>
      <w:r>
        <w:rPr>
          <w:rFonts w:eastAsia="Arial Unicode MS"/>
        </w:rPr>
        <w:t>,</w:t>
      </w:r>
      <w:r w:rsidRPr="00797614">
        <w:rPr>
          <w:rFonts w:eastAsia="Arial Unicode MS"/>
        </w:rPr>
        <w:t xml:space="preserve"> 196</w:t>
      </w:r>
      <w:r>
        <w:rPr>
          <w:rFonts w:eastAsia="Arial Unicode MS"/>
        </w:rPr>
        <w:t>–</w:t>
      </w:r>
      <w:r w:rsidRPr="00797614">
        <w:rPr>
          <w:rFonts w:eastAsia="Arial Unicode MS"/>
        </w:rPr>
        <w:t>208.</w:t>
      </w:r>
    </w:p>
    <w:p w14:paraId="4E75427E" w14:textId="3F98E0F0" w:rsidR="00022F26" w:rsidRPr="00022F26" w:rsidRDefault="00022F26" w:rsidP="00B72DB0">
      <w:pPr>
        <w:pStyle w:val="ListParagraph"/>
        <w:numPr>
          <w:ilvl w:val="0"/>
          <w:numId w:val="3"/>
        </w:numPr>
        <w:suppressAutoHyphens/>
        <w:autoSpaceDE w:val="0"/>
        <w:autoSpaceDN w:val="0"/>
        <w:adjustRightInd w:val="0"/>
        <w:ind w:left="450"/>
        <w:jc w:val="left"/>
        <w:outlineLvl w:val="0"/>
        <w:rPr>
          <w:rFonts w:eastAsia="Arial Unicode MS"/>
        </w:rPr>
      </w:pPr>
      <w:r w:rsidRPr="00022F26">
        <w:rPr>
          <w:rFonts w:eastAsia="Arial Unicode MS"/>
        </w:rPr>
        <w:t xml:space="preserve">Godfrey-Smith, P. </w:t>
      </w:r>
      <w:r>
        <w:rPr>
          <w:rFonts w:eastAsia="Arial Unicode MS"/>
        </w:rPr>
        <w:t>(</w:t>
      </w:r>
      <w:r w:rsidRPr="00022F26">
        <w:rPr>
          <w:rFonts w:eastAsia="Arial Unicode MS"/>
        </w:rPr>
        <w:t>1996</w:t>
      </w:r>
      <w:r>
        <w:rPr>
          <w:rFonts w:eastAsia="Arial Unicode MS"/>
        </w:rPr>
        <w:t>)</w:t>
      </w:r>
      <w:r w:rsidRPr="00022F26">
        <w:rPr>
          <w:rFonts w:eastAsia="Arial Unicode MS"/>
        </w:rPr>
        <w:t xml:space="preserve"> </w:t>
      </w:r>
      <w:r w:rsidRPr="00022F26">
        <w:rPr>
          <w:rFonts w:eastAsia="Arial Unicode MS"/>
          <w:i/>
          <w:iCs/>
        </w:rPr>
        <w:t>Complexity and the Function of Mind in Nature</w:t>
      </w:r>
      <w:r>
        <w:rPr>
          <w:rFonts w:eastAsia="Arial Unicode MS"/>
        </w:rPr>
        <w:t xml:space="preserve">. </w:t>
      </w:r>
      <w:r w:rsidRPr="00022F26">
        <w:rPr>
          <w:rFonts w:eastAsia="Arial Unicode MS"/>
        </w:rPr>
        <w:t>Cambridge,</w:t>
      </w:r>
      <w:r>
        <w:rPr>
          <w:rFonts w:eastAsia="Arial Unicode MS"/>
        </w:rPr>
        <w:t xml:space="preserve"> </w:t>
      </w:r>
      <w:r w:rsidRPr="00022F26">
        <w:rPr>
          <w:rFonts w:eastAsia="Arial Unicode MS"/>
        </w:rPr>
        <w:t>UK: Cambridge University Press.</w:t>
      </w:r>
    </w:p>
    <w:p w14:paraId="68A5819E"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rPr>
      </w:pPr>
      <w:r>
        <w:rPr>
          <w:rFonts w:eastAsia="Arial Unicode MS"/>
        </w:rPr>
        <w:t xml:space="preserve">Gray-Hardcastle, V. (2002) “On the Normativity of Functions.” In </w:t>
      </w:r>
      <w:proofErr w:type="spellStart"/>
      <w:r>
        <w:rPr>
          <w:rFonts w:eastAsia="Arial Unicode MS"/>
        </w:rPr>
        <w:t>Ariew</w:t>
      </w:r>
      <w:proofErr w:type="spellEnd"/>
      <w:r>
        <w:rPr>
          <w:rFonts w:eastAsia="Arial Unicode MS"/>
        </w:rPr>
        <w:t xml:space="preserve">, A., and Perlman, M. (Eds.) </w:t>
      </w:r>
      <w:r>
        <w:rPr>
          <w:rFonts w:eastAsia="Arial Unicode MS"/>
          <w:i/>
          <w:iCs/>
        </w:rPr>
        <w:t>Functions</w:t>
      </w:r>
      <w:r>
        <w:rPr>
          <w:rFonts w:eastAsia="Arial Unicode MS"/>
        </w:rPr>
        <w:t>. Oxford: Oxford University Press, 144–156.</w:t>
      </w:r>
    </w:p>
    <w:p w14:paraId="306A6A88"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Hutto, D. (2008) </w:t>
      </w:r>
      <w:r w:rsidRPr="00A32C85">
        <w:rPr>
          <w:rFonts w:eastAsia="Arial Unicode MS"/>
          <w:i/>
          <w:iCs/>
          <w:color w:val="000000"/>
        </w:rPr>
        <w:t>Folk Psychological Narratives: The Sociocultural Basis of Understanding Reasons</w:t>
      </w:r>
      <w:r w:rsidRPr="00A32C85">
        <w:rPr>
          <w:rFonts w:eastAsia="Arial Unicode MS"/>
          <w:color w:val="000000"/>
        </w:rPr>
        <w:t xml:space="preserve">. </w:t>
      </w:r>
      <w:r>
        <w:rPr>
          <w:rFonts w:eastAsia="Arial Unicode MS"/>
          <w:color w:val="000000"/>
        </w:rPr>
        <w:t xml:space="preserve">Cambridge, MA: </w:t>
      </w:r>
      <w:r w:rsidRPr="00A32C85">
        <w:rPr>
          <w:rFonts w:eastAsia="Arial Unicode MS"/>
          <w:color w:val="000000"/>
        </w:rPr>
        <w:t>MIT Press.</w:t>
      </w:r>
    </w:p>
    <w:p w14:paraId="7D85BEF7"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Hutto, D., &amp; Myin, E. (2013) </w:t>
      </w:r>
      <w:r w:rsidRPr="00A32C85">
        <w:rPr>
          <w:rFonts w:eastAsia="Arial Unicode MS"/>
          <w:i/>
          <w:iCs/>
          <w:color w:val="000000"/>
        </w:rPr>
        <w:t>Radicalizing Enactivism: Basic Minds Without Content</w:t>
      </w:r>
      <w:r w:rsidRPr="00A32C85">
        <w:rPr>
          <w:rFonts w:eastAsia="Arial Unicode MS"/>
          <w:color w:val="000000"/>
        </w:rPr>
        <w:t>. Cambridge, MA: MIT Press.</w:t>
      </w:r>
    </w:p>
    <w:p w14:paraId="0EFC0896"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Hutto, D., &amp; Myin, E. (2017). </w:t>
      </w:r>
      <w:r w:rsidRPr="00A32C85">
        <w:rPr>
          <w:rFonts w:eastAsia="Arial Unicode MS"/>
          <w:i/>
          <w:iCs/>
          <w:color w:val="000000"/>
        </w:rPr>
        <w:t>Evolving Enactivism: Basic Meet Content</w:t>
      </w:r>
      <w:r w:rsidRPr="00A32C85">
        <w:rPr>
          <w:rFonts w:eastAsia="Arial Unicode MS"/>
          <w:color w:val="000000"/>
        </w:rPr>
        <w:t>. Cambridge, MA: MIT Press.</w:t>
      </w:r>
    </w:p>
    <w:p w14:paraId="75E229E5"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lastRenderedPageBreak/>
        <w:t xml:space="preserve">Hutto, D., &amp; Satne, E. (2015) “The Natural Origins of Content”. </w:t>
      </w:r>
      <w:r w:rsidRPr="00A32C85">
        <w:rPr>
          <w:rFonts w:eastAsia="Arial Unicode MS"/>
          <w:i/>
          <w:iCs/>
          <w:color w:val="000000"/>
        </w:rPr>
        <w:t>Philosophia</w:t>
      </w:r>
      <w:r w:rsidRPr="00A32C85">
        <w:t xml:space="preserve"> </w:t>
      </w:r>
      <w:r w:rsidRPr="00A32C85">
        <w:rPr>
          <w:rFonts w:eastAsia="Arial Unicode MS"/>
          <w:color w:val="000000"/>
        </w:rPr>
        <w:t>43(3), 521–536.</w:t>
      </w:r>
    </w:p>
    <w:p w14:paraId="006E3A5E" w14:textId="77777777" w:rsidR="00CF6CC0" w:rsidRPr="00A32C85" w:rsidRDefault="00CF6CC0" w:rsidP="00B72DB0">
      <w:pPr>
        <w:pStyle w:val="ListParagraph"/>
        <w:numPr>
          <w:ilvl w:val="0"/>
          <w:numId w:val="3"/>
        </w:numPr>
        <w:suppressAutoHyphens/>
        <w:autoSpaceDE w:val="0"/>
        <w:autoSpaceDN w:val="0"/>
        <w:adjustRightInd w:val="0"/>
        <w:ind w:left="450"/>
        <w:outlineLvl w:val="0"/>
        <w:rPr>
          <w:rFonts w:eastAsia="Arial Unicode MS"/>
          <w:color w:val="000000"/>
        </w:rPr>
      </w:pPr>
      <w:r w:rsidRPr="00A32C85">
        <w:rPr>
          <w:rFonts w:eastAsia="Arial Unicode MS"/>
          <w:color w:val="000000"/>
        </w:rPr>
        <w:t xml:space="preserve">Kandel, E. (2001) “The Molecular Biology of Memory Storage: A Dialogue Between Genes and Synapses.” </w:t>
      </w:r>
      <w:r w:rsidRPr="00A32C85">
        <w:rPr>
          <w:rFonts w:eastAsia="Arial Unicode MS"/>
          <w:i/>
          <w:iCs/>
          <w:color w:val="000000"/>
        </w:rPr>
        <w:t>Science</w:t>
      </w:r>
      <w:r w:rsidRPr="00A32C85">
        <w:rPr>
          <w:rFonts w:eastAsia="Arial Unicode MS"/>
          <w:color w:val="000000"/>
        </w:rPr>
        <w:t xml:space="preserve"> 294, 1030–1038.</w:t>
      </w:r>
    </w:p>
    <w:p w14:paraId="1FC1EB83"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Kelso, J.A.S. (1995) </w:t>
      </w:r>
      <w:r w:rsidRPr="00A32C85">
        <w:rPr>
          <w:rFonts w:eastAsia="Arial Unicode MS"/>
          <w:i/>
          <w:iCs/>
          <w:color w:val="000000"/>
        </w:rPr>
        <w:t>Dynamic Patterns: The Self-Organization of Brain and Behavior</w:t>
      </w:r>
      <w:r w:rsidRPr="00A32C85">
        <w:rPr>
          <w:rFonts w:eastAsia="Arial Unicode MS"/>
          <w:color w:val="000000"/>
        </w:rPr>
        <w:t>. Cambridge, MA: MIT Press.</w:t>
      </w:r>
    </w:p>
    <w:p w14:paraId="6D74BF61"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Kovacs, D. (2017) “Grounding and the Argument from Explanatoriness.” </w:t>
      </w:r>
      <w:r w:rsidRPr="00A32C85">
        <w:rPr>
          <w:rFonts w:eastAsia="Arial Unicode MS"/>
          <w:i/>
          <w:iCs/>
          <w:color w:val="000000"/>
        </w:rPr>
        <w:t>Philosophical Studies</w:t>
      </w:r>
      <w:r w:rsidRPr="00A32C85">
        <w:rPr>
          <w:rFonts w:eastAsia="Arial Unicode MS"/>
          <w:color w:val="000000"/>
        </w:rPr>
        <w:t xml:space="preserve"> 174, 2927–52.</w:t>
      </w:r>
    </w:p>
    <w:p w14:paraId="31707852" w14:textId="632E8986" w:rsidR="00BC6A98" w:rsidRPr="00BC6A98" w:rsidRDefault="00BC6A98"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Pr>
          <w:rFonts w:eastAsia="Arial Unicode MS"/>
          <w:color w:val="000000"/>
        </w:rPr>
        <w:t xml:space="preserve">Kripke, S. (1977) “Speaker’s Reference and Semantic Reference.” </w:t>
      </w:r>
      <w:r>
        <w:rPr>
          <w:rFonts w:eastAsia="Arial Unicode MS"/>
          <w:i/>
          <w:iCs/>
          <w:color w:val="000000"/>
        </w:rPr>
        <w:t xml:space="preserve">Midwest Studies in Philosophy </w:t>
      </w:r>
      <w:r w:rsidRPr="00BC6A98">
        <w:rPr>
          <w:rFonts w:eastAsia="Arial Unicode MS"/>
          <w:i/>
          <w:iCs/>
          <w:color w:val="000000"/>
        </w:rPr>
        <w:t>I</w:t>
      </w:r>
      <w:r>
        <w:rPr>
          <w:rFonts w:eastAsia="Arial Unicode MS"/>
          <w:i/>
          <w:iCs/>
          <w:color w:val="000000"/>
        </w:rPr>
        <w:t>I</w:t>
      </w:r>
      <w:r>
        <w:rPr>
          <w:rFonts w:eastAsia="Arial Unicode MS"/>
          <w:color w:val="000000"/>
        </w:rPr>
        <w:t>, 255–76.</w:t>
      </w:r>
    </w:p>
    <w:p w14:paraId="32DED9D2" w14:textId="79579EB5"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t xml:space="preserve">Kripke, S. (1982) </w:t>
      </w:r>
      <w:r w:rsidRPr="00A32C85">
        <w:rPr>
          <w:i/>
        </w:rPr>
        <w:t>Wittgenstein on Rules and Private Language</w:t>
      </w:r>
      <w:r w:rsidRPr="00A32C85">
        <w:t xml:space="preserve">. Cambridge, MA: Harvard University Press. </w:t>
      </w:r>
    </w:p>
    <w:p w14:paraId="13F991F7" w14:textId="77777777" w:rsidR="00BC20EB" w:rsidRDefault="00BC20EB" w:rsidP="00B72DB0">
      <w:pPr>
        <w:pStyle w:val="ListParagraph"/>
        <w:widowControl w:val="0"/>
        <w:numPr>
          <w:ilvl w:val="0"/>
          <w:numId w:val="3"/>
        </w:numPr>
        <w:adjustRightInd w:val="0"/>
        <w:snapToGrid w:val="0"/>
        <w:ind w:left="450"/>
        <w:rPr>
          <w:rFonts w:eastAsia="Arial Unicode MS"/>
          <w:color w:val="000000"/>
        </w:rPr>
      </w:pPr>
      <w:proofErr w:type="spellStart"/>
      <w:r>
        <w:rPr>
          <w:rFonts w:eastAsia="Arial Unicode MS"/>
          <w:color w:val="000000"/>
        </w:rPr>
        <w:t>Krohs</w:t>
      </w:r>
      <w:proofErr w:type="spellEnd"/>
      <w:r>
        <w:rPr>
          <w:rFonts w:eastAsia="Arial Unicode MS"/>
          <w:color w:val="000000"/>
        </w:rPr>
        <w:t>, U. (2009) “</w:t>
      </w:r>
      <w:r w:rsidRPr="00151ECE">
        <w:rPr>
          <w:rFonts w:eastAsia="Arial Unicode MS"/>
          <w:color w:val="000000"/>
        </w:rPr>
        <w:t xml:space="preserve">Functions as </w:t>
      </w:r>
      <w:r>
        <w:rPr>
          <w:rFonts w:eastAsia="Arial Unicode MS"/>
          <w:color w:val="000000"/>
        </w:rPr>
        <w:t>B</w:t>
      </w:r>
      <w:r w:rsidRPr="00151ECE">
        <w:rPr>
          <w:rFonts w:eastAsia="Arial Unicode MS"/>
          <w:color w:val="000000"/>
        </w:rPr>
        <w:t xml:space="preserve">ased on a </w:t>
      </w:r>
      <w:r>
        <w:rPr>
          <w:rFonts w:eastAsia="Arial Unicode MS"/>
          <w:color w:val="000000"/>
        </w:rPr>
        <w:t>C</w:t>
      </w:r>
      <w:r w:rsidRPr="00151ECE">
        <w:rPr>
          <w:rFonts w:eastAsia="Arial Unicode MS"/>
          <w:color w:val="000000"/>
        </w:rPr>
        <w:t xml:space="preserve">oncept of </w:t>
      </w:r>
      <w:r>
        <w:rPr>
          <w:rFonts w:eastAsia="Arial Unicode MS"/>
          <w:color w:val="000000"/>
        </w:rPr>
        <w:t>G</w:t>
      </w:r>
      <w:r w:rsidRPr="00151ECE">
        <w:rPr>
          <w:rFonts w:eastAsia="Arial Unicode MS"/>
          <w:color w:val="000000"/>
        </w:rPr>
        <w:t xml:space="preserve">eneral </w:t>
      </w:r>
      <w:r>
        <w:rPr>
          <w:rFonts w:eastAsia="Arial Unicode MS"/>
          <w:color w:val="000000"/>
        </w:rPr>
        <w:t>D</w:t>
      </w:r>
      <w:r w:rsidRPr="00151ECE">
        <w:rPr>
          <w:rFonts w:eastAsia="Arial Unicode MS"/>
          <w:color w:val="000000"/>
        </w:rPr>
        <w:t>esign</w:t>
      </w:r>
      <w:r>
        <w:rPr>
          <w:rFonts w:eastAsia="Arial Unicode MS"/>
          <w:color w:val="000000"/>
        </w:rPr>
        <w:t xml:space="preserve">.” </w:t>
      </w:r>
      <w:proofErr w:type="spellStart"/>
      <w:r>
        <w:rPr>
          <w:rFonts w:eastAsia="Arial Unicode MS"/>
          <w:i/>
          <w:iCs/>
          <w:color w:val="000000"/>
        </w:rPr>
        <w:t>Synthese</w:t>
      </w:r>
      <w:proofErr w:type="spellEnd"/>
      <w:r>
        <w:rPr>
          <w:rFonts w:eastAsia="Arial Unicode MS"/>
          <w:i/>
          <w:iCs/>
          <w:color w:val="000000"/>
        </w:rPr>
        <w:t xml:space="preserve"> </w:t>
      </w:r>
      <w:r>
        <w:rPr>
          <w:rFonts w:eastAsia="Arial Unicode MS"/>
          <w:color w:val="000000"/>
        </w:rPr>
        <w:t xml:space="preserve">166, 69–89. </w:t>
      </w:r>
    </w:p>
    <w:p w14:paraId="2EF54F8D" w14:textId="68617DFB" w:rsidR="00BC20EB" w:rsidRDefault="00BC20EB" w:rsidP="00B72DB0">
      <w:pPr>
        <w:pStyle w:val="ListParagraph"/>
        <w:widowControl w:val="0"/>
        <w:numPr>
          <w:ilvl w:val="0"/>
          <w:numId w:val="3"/>
        </w:numPr>
        <w:suppressAutoHyphens/>
        <w:autoSpaceDE w:val="0"/>
        <w:autoSpaceDN w:val="0"/>
        <w:adjustRightInd w:val="0"/>
        <w:ind w:left="450"/>
        <w:jc w:val="left"/>
        <w:outlineLvl w:val="0"/>
        <w:rPr>
          <w:rFonts w:eastAsia="Arial Unicode MS"/>
        </w:rPr>
      </w:pPr>
      <w:proofErr w:type="spellStart"/>
      <w:r w:rsidRPr="00151ECE">
        <w:rPr>
          <w:rFonts w:eastAsia="Arial Unicode MS"/>
          <w:color w:val="000000"/>
        </w:rPr>
        <w:t>Krohs</w:t>
      </w:r>
      <w:proofErr w:type="spellEnd"/>
      <w:r w:rsidRPr="00151ECE">
        <w:rPr>
          <w:rFonts w:eastAsia="Arial Unicode MS"/>
          <w:color w:val="000000"/>
        </w:rPr>
        <w:t>, U. (2011) “Functions and Fixed Types: Biological and Other Functions in the Post-Adaptationist Era</w:t>
      </w:r>
      <w:r>
        <w:rPr>
          <w:rFonts w:eastAsia="Arial Unicode MS"/>
          <w:color w:val="000000"/>
        </w:rPr>
        <w:t>.</w:t>
      </w:r>
      <w:r w:rsidRPr="00151ECE">
        <w:rPr>
          <w:rFonts w:eastAsia="Arial Unicode MS"/>
          <w:color w:val="000000"/>
        </w:rPr>
        <w:t>”</w:t>
      </w:r>
      <w:r>
        <w:rPr>
          <w:rFonts w:eastAsia="Arial Unicode MS"/>
          <w:color w:val="000000"/>
        </w:rPr>
        <w:t xml:space="preserve"> </w:t>
      </w:r>
      <w:r>
        <w:rPr>
          <w:rFonts w:eastAsia="Arial Unicode MS"/>
          <w:i/>
          <w:iCs/>
          <w:color w:val="000000"/>
        </w:rPr>
        <w:t xml:space="preserve">Applied Ontology </w:t>
      </w:r>
      <w:r>
        <w:rPr>
          <w:rFonts w:eastAsia="Arial Unicode MS"/>
          <w:color w:val="000000"/>
        </w:rPr>
        <w:t>6, 125–39.</w:t>
      </w:r>
    </w:p>
    <w:p w14:paraId="5C1D39A8" w14:textId="28786CDE" w:rsidR="008A5D0D" w:rsidRPr="00094705" w:rsidRDefault="008A5D0D" w:rsidP="00B72DB0">
      <w:pPr>
        <w:pStyle w:val="ListParagraph"/>
        <w:widowControl w:val="0"/>
        <w:numPr>
          <w:ilvl w:val="0"/>
          <w:numId w:val="3"/>
        </w:numPr>
        <w:suppressAutoHyphens/>
        <w:autoSpaceDE w:val="0"/>
        <w:autoSpaceDN w:val="0"/>
        <w:adjustRightInd w:val="0"/>
        <w:ind w:left="450"/>
        <w:jc w:val="left"/>
        <w:outlineLvl w:val="0"/>
        <w:rPr>
          <w:rFonts w:eastAsia="Arial Unicode MS"/>
        </w:rPr>
      </w:pPr>
      <w:r w:rsidRPr="00094705">
        <w:rPr>
          <w:rFonts w:eastAsia="Arial Unicode MS"/>
        </w:rPr>
        <w:t xml:space="preserve">Leeds, S. (1978) “Theories of Reference and Truth.” </w:t>
      </w:r>
      <w:proofErr w:type="spellStart"/>
      <w:r w:rsidRPr="00094705">
        <w:rPr>
          <w:rFonts w:eastAsia="Arial Unicode MS"/>
          <w:i/>
          <w:iCs/>
        </w:rPr>
        <w:t>Erkenntnis</w:t>
      </w:r>
      <w:proofErr w:type="spellEnd"/>
      <w:r w:rsidRPr="00094705">
        <w:rPr>
          <w:rFonts w:eastAsia="Arial Unicode MS"/>
        </w:rPr>
        <w:t xml:space="preserve"> 13(1), 111-129. </w:t>
      </w:r>
    </w:p>
    <w:p w14:paraId="4BA6E147" w14:textId="40079C74" w:rsidR="008A5D0D" w:rsidRPr="00CD3BBB" w:rsidRDefault="008A5D0D"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094705">
        <w:t xml:space="preserve">Leeds, S. (1995) “Truth, Correspondence, and Success.” </w:t>
      </w:r>
      <w:r w:rsidRPr="00094705">
        <w:rPr>
          <w:i/>
          <w:iCs/>
        </w:rPr>
        <w:t>Philosophical Studies</w:t>
      </w:r>
      <w:r w:rsidRPr="00094705">
        <w:t xml:space="preserve"> 79(1), 1–36.  </w:t>
      </w:r>
    </w:p>
    <w:p w14:paraId="2A572CF9" w14:textId="04FF27CF"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Millikan, R.G. (1984) </w:t>
      </w:r>
      <w:r w:rsidRPr="00A32C85">
        <w:rPr>
          <w:rFonts w:eastAsia="Arial Unicode MS"/>
          <w:i/>
          <w:color w:val="000000"/>
        </w:rPr>
        <w:t>Language, Thought, and Other Biological Categories: New Foundations for Realism</w:t>
      </w:r>
      <w:r w:rsidRPr="00A32C85">
        <w:rPr>
          <w:rFonts w:eastAsia="Arial Unicode MS"/>
          <w:color w:val="000000"/>
        </w:rPr>
        <w:t>. Cambridge, MA: MIT Press.</w:t>
      </w:r>
    </w:p>
    <w:p w14:paraId="6D652492" w14:textId="56C3472C" w:rsidR="00CF6CC0"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Millikan, R.G. (1993) “Explanation in Biopsychology.” In Millikan, R.G. (1993), </w:t>
      </w:r>
      <w:r w:rsidRPr="00A32C85">
        <w:rPr>
          <w:rFonts w:eastAsia="Arial Unicode MS"/>
          <w:i/>
          <w:iCs/>
          <w:color w:val="000000"/>
        </w:rPr>
        <w:t xml:space="preserve">White Queen Psychology and Other Essays for Alice </w:t>
      </w:r>
      <w:r w:rsidRPr="00A32C85">
        <w:rPr>
          <w:rFonts w:eastAsia="Arial Unicode MS"/>
          <w:color w:val="000000"/>
        </w:rPr>
        <w:t xml:space="preserve">(pp.171–192), Cambridge: MIT Press. Reprinted from J. Heil </w:t>
      </w:r>
      <w:r w:rsidR="00057579">
        <w:rPr>
          <w:rFonts w:eastAsia="Arial Unicode MS"/>
          <w:color w:val="000000"/>
        </w:rPr>
        <w:t>&amp;</w:t>
      </w:r>
      <w:r w:rsidRPr="00A32C85">
        <w:rPr>
          <w:rFonts w:eastAsia="Arial Unicode MS"/>
          <w:color w:val="000000"/>
        </w:rPr>
        <w:t xml:space="preserve"> A. Mele (Eds.), </w:t>
      </w:r>
      <w:r w:rsidRPr="00A32C85">
        <w:rPr>
          <w:rFonts w:eastAsia="Arial Unicode MS"/>
          <w:i/>
          <w:iCs/>
          <w:color w:val="000000"/>
        </w:rPr>
        <w:t>Mental Causation</w:t>
      </w:r>
      <w:r w:rsidRPr="00A32C85">
        <w:rPr>
          <w:rFonts w:eastAsia="Arial Unicode MS"/>
          <w:color w:val="000000"/>
        </w:rPr>
        <w:t>, Oxford: Oxford University Press.</w:t>
      </w:r>
    </w:p>
    <w:p w14:paraId="1C8E533B" w14:textId="5027A999" w:rsidR="00D85385" w:rsidRPr="00D85385" w:rsidRDefault="00D85385"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D85385">
        <w:rPr>
          <w:rFonts w:eastAsia="Arial Unicode MS"/>
          <w:color w:val="000000"/>
        </w:rPr>
        <w:t xml:space="preserve">Millikan, R.G. (2005) </w:t>
      </w:r>
      <w:r w:rsidRPr="00D85385">
        <w:rPr>
          <w:rFonts w:eastAsia="Arial Unicode MS"/>
          <w:i/>
          <w:iCs/>
          <w:color w:val="000000"/>
        </w:rPr>
        <w:t>Language: A Biological Model</w:t>
      </w:r>
      <w:r w:rsidRPr="00D85385">
        <w:rPr>
          <w:rFonts w:eastAsia="Arial Unicode MS"/>
          <w:color w:val="000000"/>
        </w:rPr>
        <w:t>. Oxford University</w:t>
      </w:r>
      <w:r>
        <w:rPr>
          <w:rFonts w:eastAsia="Arial Unicode MS"/>
          <w:color w:val="000000"/>
        </w:rPr>
        <w:t xml:space="preserve"> </w:t>
      </w:r>
      <w:r w:rsidRPr="00D85385">
        <w:rPr>
          <w:rFonts w:eastAsia="Arial Unicode MS"/>
          <w:color w:val="000000"/>
        </w:rPr>
        <w:t>Press.</w:t>
      </w:r>
    </w:p>
    <w:p w14:paraId="439CDAEF" w14:textId="4BD9E12A" w:rsidR="00057579" w:rsidRPr="00057579" w:rsidRDefault="00057579" w:rsidP="00B72DB0">
      <w:pPr>
        <w:pStyle w:val="ListParagraph"/>
        <w:numPr>
          <w:ilvl w:val="0"/>
          <w:numId w:val="3"/>
        </w:numPr>
        <w:suppressAutoHyphens/>
        <w:autoSpaceDE w:val="0"/>
        <w:autoSpaceDN w:val="0"/>
        <w:adjustRightInd w:val="0"/>
        <w:ind w:left="450"/>
        <w:outlineLvl w:val="0"/>
        <w:rPr>
          <w:rFonts w:asciiTheme="majorBidi" w:eastAsia="Arial Unicode MS" w:hAnsiTheme="majorBidi" w:cstheme="majorBidi"/>
          <w:color w:val="000000"/>
        </w:rPr>
      </w:pPr>
      <w:proofErr w:type="spellStart"/>
      <w:r w:rsidRPr="00057579">
        <w:rPr>
          <w:rFonts w:asciiTheme="majorBidi" w:eastAsia="Arial Unicode MS" w:hAnsiTheme="majorBidi" w:cstheme="majorBidi"/>
          <w:color w:val="000000"/>
        </w:rPr>
        <w:t>Mossio</w:t>
      </w:r>
      <w:proofErr w:type="spellEnd"/>
      <w:r w:rsidRPr="00057579">
        <w:rPr>
          <w:rFonts w:asciiTheme="majorBidi" w:eastAsia="Arial Unicode MS" w:hAnsiTheme="majorBidi" w:cstheme="majorBidi"/>
          <w:color w:val="000000"/>
        </w:rPr>
        <w:t xml:space="preserve">, M., </w:t>
      </w:r>
      <w:proofErr w:type="spellStart"/>
      <w:r w:rsidRPr="00057579">
        <w:rPr>
          <w:rFonts w:asciiTheme="majorBidi" w:eastAsia="Arial Unicode MS" w:hAnsiTheme="majorBidi" w:cstheme="majorBidi"/>
          <w:color w:val="000000"/>
        </w:rPr>
        <w:t>Saborido</w:t>
      </w:r>
      <w:proofErr w:type="spellEnd"/>
      <w:r w:rsidRPr="00057579">
        <w:rPr>
          <w:rFonts w:asciiTheme="majorBidi" w:eastAsia="Arial Unicode MS" w:hAnsiTheme="majorBidi" w:cstheme="majorBidi"/>
          <w:color w:val="000000"/>
        </w:rPr>
        <w:t xml:space="preserve">, C., &amp; Moreno, A. (2009) “An Organizational Account of Biological Functions.” </w:t>
      </w:r>
      <w:r w:rsidRPr="00057579">
        <w:rPr>
          <w:rFonts w:asciiTheme="majorBidi" w:hAnsiTheme="majorBidi" w:cstheme="majorBidi"/>
          <w:i/>
          <w:iCs/>
          <w:szCs w:val="20"/>
          <w:lang w:bidi="he-IL"/>
        </w:rPr>
        <w:t xml:space="preserve">British Journal for the Philosophy of Science </w:t>
      </w:r>
      <w:r w:rsidRPr="00057579">
        <w:rPr>
          <w:rFonts w:asciiTheme="majorBidi" w:hAnsiTheme="majorBidi" w:cstheme="majorBidi"/>
          <w:szCs w:val="20"/>
          <w:lang w:bidi="he-IL"/>
        </w:rPr>
        <w:t>60, 813–41.</w:t>
      </w:r>
    </w:p>
    <w:p w14:paraId="0DE63724" w14:textId="4CE97E2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bookmarkStart w:id="7" w:name="_Hlk546298"/>
      <w:r w:rsidRPr="00A32C85">
        <w:rPr>
          <w:rFonts w:eastAsia="Arial Unicode MS"/>
          <w:color w:val="000000"/>
        </w:rPr>
        <w:t xml:space="preserve">Muller, H. (2014) </w:t>
      </w:r>
      <w:r w:rsidR="00160A9F">
        <w:rPr>
          <w:rFonts w:eastAsia="Arial Unicode MS"/>
          <w:color w:val="000000"/>
        </w:rPr>
        <w:t>“</w:t>
      </w:r>
      <w:r w:rsidRPr="00A32C85">
        <w:rPr>
          <w:rFonts w:eastAsia="Arial Unicode MS"/>
          <w:color w:val="000000"/>
        </w:rPr>
        <w:t>Naturalism and Intentionality.</w:t>
      </w:r>
      <w:r w:rsidR="00160A9F">
        <w:rPr>
          <w:rFonts w:eastAsia="Arial Unicode MS"/>
          <w:color w:val="000000"/>
        </w:rPr>
        <w:t>”</w:t>
      </w:r>
      <w:r w:rsidRPr="00A32C85">
        <w:rPr>
          <w:rFonts w:eastAsia="Arial Unicode MS"/>
          <w:color w:val="000000"/>
        </w:rPr>
        <w:t xml:space="preserve"> In B. Bashour and H. Muller (Eds.), </w:t>
      </w:r>
      <w:r w:rsidRPr="00A32C85">
        <w:rPr>
          <w:rFonts w:eastAsia="Arial Unicode MS"/>
          <w:i/>
          <w:iCs/>
          <w:color w:val="000000"/>
        </w:rPr>
        <w:t>Contemporary Philosophical Naturalism and Its Implications</w:t>
      </w:r>
      <w:r w:rsidRPr="00A32C85">
        <w:rPr>
          <w:rFonts w:eastAsia="Arial Unicode MS"/>
          <w:color w:val="000000"/>
        </w:rPr>
        <w:t xml:space="preserve"> (pp. 155–181), London: Routledge.</w:t>
      </w:r>
    </w:p>
    <w:bookmarkEnd w:id="7"/>
    <w:p w14:paraId="53DE064A"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bCs/>
          <w:color w:val="1A1A1A"/>
          <w:szCs w:val="26"/>
        </w:rPr>
      </w:pPr>
      <w:r w:rsidRPr="00A32C85">
        <w:rPr>
          <w:bCs/>
          <w:color w:val="1A1A1A"/>
          <w:szCs w:val="26"/>
        </w:rPr>
        <w:t xml:space="preserve">Murray, D., Sytsma, J., &amp; </w:t>
      </w:r>
      <w:proofErr w:type="spellStart"/>
      <w:r w:rsidRPr="00A32C85">
        <w:rPr>
          <w:bCs/>
          <w:color w:val="1A1A1A"/>
          <w:szCs w:val="26"/>
        </w:rPr>
        <w:t>Livengood</w:t>
      </w:r>
      <w:proofErr w:type="spellEnd"/>
      <w:r w:rsidRPr="00A32C85">
        <w:rPr>
          <w:bCs/>
          <w:color w:val="1A1A1A"/>
          <w:szCs w:val="26"/>
        </w:rPr>
        <w:t xml:space="preserve">, J. (2013). “God Knows (But Does God Believe?).” </w:t>
      </w:r>
      <w:r w:rsidRPr="00A32C85">
        <w:rPr>
          <w:bCs/>
          <w:i/>
          <w:iCs/>
          <w:color w:val="1A1A1A"/>
          <w:szCs w:val="26"/>
        </w:rPr>
        <w:t>Philosophical Studies</w:t>
      </w:r>
      <w:r w:rsidRPr="00A32C85">
        <w:rPr>
          <w:bCs/>
          <w:color w:val="1A1A1A"/>
          <w:szCs w:val="26"/>
        </w:rPr>
        <w:t xml:space="preserve"> 166 (1), 83–107.</w:t>
      </w:r>
    </w:p>
    <w:p w14:paraId="07A43727"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t xml:space="preserve">Nanay, B. (2010) “A Modal Theory of Function.”  </w:t>
      </w:r>
      <w:r w:rsidRPr="00A32C85">
        <w:rPr>
          <w:rStyle w:val="sourcetitle"/>
          <w:i/>
        </w:rPr>
        <w:t>Journal of Philosophy</w:t>
      </w:r>
      <w:r w:rsidRPr="00A32C85">
        <w:t xml:space="preserve"> 107(8), 412–431. </w:t>
      </w:r>
    </w:p>
    <w:p w14:paraId="7711197B" w14:textId="77777777" w:rsidR="00CF6CC0" w:rsidRPr="00A32C85" w:rsidRDefault="00CF6CC0" w:rsidP="00B72DB0">
      <w:pPr>
        <w:pStyle w:val="ListParagraph"/>
        <w:numPr>
          <w:ilvl w:val="0"/>
          <w:numId w:val="3"/>
        </w:numPr>
        <w:ind w:left="450"/>
      </w:pPr>
      <w:r w:rsidRPr="00A32C85">
        <w:t xml:space="preserve">Neander, K. (1995) “Misrepresenting and Malfunctioning.” </w:t>
      </w:r>
      <w:r w:rsidRPr="00A32C85">
        <w:rPr>
          <w:i/>
          <w:iCs/>
        </w:rPr>
        <w:t>Philosophical Studies</w:t>
      </w:r>
      <w:r w:rsidRPr="00A32C85">
        <w:t xml:space="preserve"> 79(2), 109–41. </w:t>
      </w:r>
    </w:p>
    <w:p w14:paraId="6220152C" w14:textId="77777777" w:rsidR="00CF6CC0" w:rsidRPr="00A32C85" w:rsidRDefault="00CF6CC0" w:rsidP="00B72DB0">
      <w:pPr>
        <w:pStyle w:val="ListParagraph"/>
        <w:numPr>
          <w:ilvl w:val="0"/>
          <w:numId w:val="3"/>
        </w:numPr>
        <w:ind w:left="450"/>
        <w:jc w:val="left"/>
      </w:pPr>
      <w:r w:rsidRPr="00A32C85">
        <w:t xml:space="preserve">Neander, K. (2006) “The Teleological Notion of ‘function’.” </w:t>
      </w:r>
      <w:r w:rsidRPr="00A32C85">
        <w:rPr>
          <w:i/>
          <w:iCs/>
        </w:rPr>
        <w:t>Australasian Journal of Philosophy</w:t>
      </w:r>
      <w:r w:rsidRPr="00A32C85">
        <w:t xml:space="preserve"> 69(4), 454–468.</w:t>
      </w:r>
    </w:p>
    <w:p w14:paraId="3EE6DE72" w14:textId="77777777" w:rsidR="00CF6CC0" w:rsidRPr="00A32C85" w:rsidRDefault="00CF6CC0" w:rsidP="00B72DB0">
      <w:pPr>
        <w:pStyle w:val="ListParagraph"/>
        <w:numPr>
          <w:ilvl w:val="0"/>
          <w:numId w:val="3"/>
        </w:numPr>
        <w:ind w:left="450"/>
      </w:pPr>
      <w:r w:rsidRPr="00A32C85">
        <w:t xml:space="preserve">Papineau, D. (1993) </w:t>
      </w:r>
      <w:r w:rsidRPr="00A32C85">
        <w:rPr>
          <w:i/>
          <w:iCs/>
        </w:rPr>
        <w:t xml:space="preserve">Philosophical Naturalism. </w:t>
      </w:r>
      <w:r w:rsidRPr="00A32C85">
        <w:t xml:space="preserve">Cambridge, MA: Blackwell. </w:t>
      </w:r>
    </w:p>
    <w:p w14:paraId="23E515CE"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color w:val="000000"/>
        </w:rPr>
      </w:pPr>
      <w:r w:rsidRPr="00A32C85">
        <w:rPr>
          <w:rFonts w:eastAsia="Arial Unicode MS"/>
        </w:rPr>
        <w:t xml:space="preserve">Port, R. (2003) “Meter and Speech”, </w:t>
      </w:r>
      <w:r w:rsidRPr="00A32C85">
        <w:rPr>
          <w:rFonts w:eastAsia="Arial Unicode MS"/>
          <w:i/>
        </w:rPr>
        <w:t>Journal of Phonetics</w:t>
      </w:r>
      <w:r w:rsidRPr="00A32C85">
        <w:rPr>
          <w:rFonts w:eastAsia="Arial Unicode MS"/>
        </w:rPr>
        <w:t xml:space="preserve"> 31, 599–611.</w:t>
      </w:r>
    </w:p>
    <w:p w14:paraId="26825807"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bCs/>
          <w:color w:val="1A1A1A"/>
          <w:szCs w:val="26"/>
        </w:rPr>
      </w:pPr>
      <w:r>
        <w:rPr>
          <w:bCs/>
          <w:color w:val="1A1A1A"/>
          <w:szCs w:val="26"/>
        </w:rPr>
        <w:t xml:space="preserve">Putnam, H. (1975) “The Nature of Mental States.” In H. Putnam </w:t>
      </w:r>
      <w:r w:rsidRPr="00135D78">
        <w:rPr>
          <w:bCs/>
          <w:color w:val="1A1A1A"/>
          <w:szCs w:val="26"/>
        </w:rPr>
        <w:t xml:space="preserve">(ed.), </w:t>
      </w:r>
      <w:r>
        <w:rPr>
          <w:bCs/>
          <w:i/>
          <w:iCs/>
          <w:color w:val="1A1A1A"/>
          <w:szCs w:val="26"/>
        </w:rPr>
        <w:t>Mind, Language, and Reality</w:t>
      </w:r>
      <w:r w:rsidRPr="00135D78">
        <w:rPr>
          <w:bCs/>
          <w:color w:val="1A1A1A"/>
          <w:szCs w:val="26"/>
        </w:rPr>
        <w:t xml:space="preserve">. </w:t>
      </w:r>
      <w:r>
        <w:rPr>
          <w:bCs/>
          <w:color w:val="1A1A1A"/>
          <w:szCs w:val="26"/>
        </w:rPr>
        <w:t xml:space="preserve">Cambridge, UK: Cambridge </w:t>
      </w:r>
      <w:r w:rsidRPr="00135D78">
        <w:rPr>
          <w:bCs/>
          <w:color w:val="1A1A1A"/>
          <w:szCs w:val="26"/>
        </w:rPr>
        <w:t>University Press</w:t>
      </w:r>
      <w:r>
        <w:rPr>
          <w:bCs/>
          <w:color w:val="1A1A1A"/>
          <w:szCs w:val="26"/>
        </w:rPr>
        <w:t>,</w:t>
      </w:r>
      <w:r w:rsidRPr="00135D78">
        <w:rPr>
          <w:bCs/>
          <w:color w:val="1A1A1A"/>
          <w:szCs w:val="26"/>
        </w:rPr>
        <w:t xml:space="preserve"> pp. </w:t>
      </w:r>
      <w:r>
        <w:rPr>
          <w:bCs/>
          <w:color w:val="1A1A1A"/>
          <w:szCs w:val="26"/>
        </w:rPr>
        <w:t xml:space="preserve">429–40. </w:t>
      </w:r>
    </w:p>
    <w:p w14:paraId="1BAE4386" w14:textId="77777777" w:rsidR="00FA377A" w:rsidRPr="00094705" w:rsidRDefault="00FA377A" w:rsidP="00B72DB0">
      <w:pPr>
        <w:pStyle w:val="ListParagraph"/>
        <w:numPr>
          <w:ilvl w:val="0"/>
          <w:numId w:val="3"/>
        </w:numPr>
        <w:suppressAutoHyphens/>
        <w:autoSpaceDE w:val="0"/>
        <w:autoSpaceDN w:val="0"/>
        <w:adjustRightInd w:val="0"/>
        <w:ind w:left="450"/>
        <w:jc w:val="left"/>
        <w:outlineLvl w:val="0"/>
      </w:pPr>
      <w:r w:rsidRPr="00094705">
        <w:t xml:space="preserve">Putnam, H. (1978a) “Meaning and Knowledge.” In H. Putnam (ed.), </w:t>
      </w:r>
      <w:r w:rsidRPr="00094705">
        <w:rPr>
          <w:i/>
          <w:iCs/>
        </w:rPr>
        <w:t>Meaning and the Moral Sciences</w:t>
      </w:r>
      <w:r w:rsidRPr="00094705">
        <w:t xml:space="preserve">, London: Routledge and Kegan Paul. </w:t>
      </w:r>
    </w:p>
    <w:p w14:paraId="07612E72" w14:textId="77777777" w:rsidR="00FA377A" w:rsidRPr="00094705" w:rsidRDefault="00FA377A" w:rsidP="00B72DB0">
      <w:pPr>
        <w:pStyle w:val="ListParagraph"/>
        <w:numPr>
          <w:ilvl w:val="0"/>
          <w:numId w:val="3"/>
        </w:numPr>
        <w:suppressAutoHyphens/>
        <w:autoSpaceDE w:val="0"/>
        <w:autoSpaceDN w:val="0"/>
        <w:adjustRightInd w:val="0"/>
        <w:ind w:left="450"/>
        <w:jc w:val="left"/>
        <w:outlineLvl w:val="0"/>
      </w:pPr>
      <w:r w:rsidRPr="00094705">
        <w:t xml:space="preserve">Putnam, H. (1978b) “Reference and Understanding.” In H. Putnam (ed.), </w:t>
      </w:r>
      <w:r w:rsidRPr="00094705">
        <w:rPr>
          <w:i/>
          <w:iCs/>
        </w:rPr>
        <w:t>Meaning and the Moral Sciences</w:t>
      </w:r>
      <w:r w:rsidRPr="00094705">
        <w:t xml:space="preserve">, London: Routledge and Kegan Paul. </w:t>
      </w:r>
    </w:p>
    <w:p w14:paraId="7177D65D" w14:textId="0ADDB5E0"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color w:val="000000"/>
        </w:rPr>
      </w:pPr>
      <w:r w:rsidRPr="00A32C85">
        <w:t xml:space="preserve">Quine, W.V.O. (1960) </w:t>
      </w:r>
      <w:r w:rsidRPr="00A32C85">
        <w:rPr>
          <w:i/>
        </w:rPr>
        <w:t>Word and Object</w:t>
      </w:r>
      <w:r w:rsidRPr="00A32C85">
        <w:t>. Cambridge, Mass., MIT Press.</w:t>
      </w:r>
    </w:p>
    <w:p w14:paraId="1D67951D" w14:textId="67BAF8F4" w:rsidR="00CF6CC0" w:rsidRPr="002B6B87" w:rsidRDefault="00CF6CC0" w:rsidP="00B72DB0">
      <w:pPr>
        <w:pStyle w:val="ListParagraph"/>
        <w:numPr>
          <w:ilvl w:val="0"/>
          <w:numId w:val="3"/>
        </w:numPr>
        <w:tabs>
          <w:tab w:val="num" w:pos="360"/>
        </w:tabs>
        <w:suppressAutoHyphens/>
        <w:autoSpaceDE w:val="0"/>
        <w:autoSpaceDN w:val="0"/>
        <w:adjustRightInd w:val="0"/>
        <w:ind w:left="450"/>
        <w:jc w:val="left"/>
        <w:outlineLvl w:val="0"/>
        <w:rPr>
          <w:rFonts w:eastAsia="Arial Unicode MS"/>
          <w:color w:val="000000"/>
        </w:rPr>
      </w:pPr>
      <w:r w:rsidRPr="00A32C85">
        <w:lastRenderedPageBreak/>
        <w:t xml:space="preserve">Quine, W.V.O. (1992) </w:t>
      </w:r>
      <w:r w:rsidRPr="00A32C85">
        <w:rPr>
          <w:i/>
          <w:iCs/>
        </w:rPr>
        <w:t>Pursuit of Truth</w:t>
      </w:r>
      <w:r w:rsidRPr="00A32C85">
        <w:t>. Cambridge, Mass., Harvard University Press.</w:t>
      </w:r>
    </w:p>
    <w:p w14:paraId="29D03F98" w14:textId="77777777" w:rsidR="00CF6CC0" w:rsidRPr="00A32C85" w:rsidRDefault="00CF6CC0" w:rsidP="00B72DB0">
      <w:pPr>
        <w:pStyle w:val="ListParagraph"/>
        <w:numPr>
          <w:ilvl w:val="0"/>
          <w:numId w:val="3"/>
        </w:numPr>
        <w:ind w:left="450"/>
        <w:jc w:val="left"/>
        <w:rPr>
          <w:color w:val="1A1A1A"/>
          <w:szCs w:val="25"/>
        </w:rPr>
      </w:pPr>
      <w:r w:rsidRPr="00A32C85">
        <w:rPr>
          <w:color w:val="1A1A1A"/>
          <w:szCs w:val="25"/>
        </w:rPr>
        <w:t xml:space="preserve">Riley, M., Shockley, K., and Van Orden, G. (2012) “Learning from the Body about the Mind.” </w:t>
      </w:r>
      <w:r w:rsidRPr="00A32C85">
        <w:rPr>
          <w:i/>
          <w:iCs/>
          <w:color w:val="1A1A1A"/>
          <w:szCs w:val="25"/>
        </w:rPr>
        <w:t>Topics in Cognitive Science</w:t>
      </w:r>
      <w:r w:rsidRPr="00A32C85">
        <w:rPr>
          <w:color w:val="1A1A1A"/>
          <w:szCs w:val="25"/>
        </w:rPr>
        <w:t xml:space="preserve"> 4(1), 21–34.</w:t>
      </w:r>
    </w:p>
    <w:p w14:paraId="35247DB1" w14:textId="77777777" w:rsidR="00CF6CC0" w:rsidRPr="00A32C85" w:rsidRDefault="00CF6CC0" w:rsidP="00B72DB0">
      <w:pPr>
        <w:pStyle w:val="ListParagraph"/>
        <w:numPr>
          <w:ilvl w:val="0"/>
          <w:numId w:val="3"/>
        </w:numPr>
        <w:ind w:left="450"/>
        <w:rPr>
          <w:color w:val="1A1A1A"/>
          <w:szCs w:val="25"/>
        </w:rPr>
      </w:pPr>
      <w:r w:rsidRPr="00A32C85">
        <w:rPr>
          <w:color w:val="1A1A1A"/>
          <w:szCs w:val="25"/>
        </w:rPr>
        <w:t xml:space="preserve">Rose, D., &amp; Schaffer, J. (2013) “Knowledge Entails Dispositional Belief.” </w:t>
      </w:r>
      <w:r w:rsidRPr="00A32C85">
        <w:rPr>
          <w:rStyle w:val="Emphasis"/>
          <w:color w:val="1A1A1A"/>
          <w:szCs w:val="25"/>
        </w:rPr>
        <w:t>Philosophical Studies</w:t>
      </w:r>
      <w:r w:rsidRPr="00A32C85">
        <w:rPr>
          <w:color w:val="1A1A1A"/>
          <w:szCs w:val="25"/>
        </w:rPr>
        <w:t xml:space="preserve">, 166(1), 19–50. </w:t>
      </w:r>
    </w:p>
    <w:p w14:paraId="39CF26F2" w14:textId="7B9A4CD9"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bookmarkStart w:id="8" w:name="_Hlk546309"/>
      <w:r w:rsidRPr="00A32C85">
        <w:rPr>
          <w:rFonts w:eastAsia="Arial Unicode MS"/>
          <w:color w:val="000000"/>
        </w:rPr>
        <w:t xml:space="preserve">Sachs, C.B. (2012) “Resisting the Disenchantment of Nature: McDowell and the Question of Animal Minds.” </w:t>
      </w:r>
      <w:r w:rsidRPr="00A32C85">
        <w:rPr>
          <w:rFonts w:eastAsia="Arial Unicode MS"/>
          <w:i/>
          <w:iCs/>
          <w:color w:val="000000"/>
        </w:rPr>
        <w:t xml:space="preserve">Inquiry </w:t>
      </w:r>
      <w:r w:rsidRPr="00A32C85">
        <w:rPr>
          <w:rFonts w:eastAsia="Arial Unicode MS"/>
          <w:color w:val="000000"/>
        </w:rPr>
        <w:t>55(2), 131–147.</w:t>
      </w:r>
      <w:bookmarkEnd w:id="8"/>
    </w:p>
    <w:p w14:paraId="5B15E6A8" w14:textId="0CEC2040" w:rsidR="00CF6CC0" w:rsidRDefault="00CF6CC0" w:rsidP="00B72DB0">
      <w:pPr>
        <w:pStyle w:val="ListParagraph"/>
        <w:numPr>
          <w:ilvl w:val="0"/>
          <w:numId w:val="3"/>
        </w:numPr>
        <w:suppressAutoHyphens/>
        <w:autoSpaceDE w:val="0"/>
        <w:autoSpaceDN w:val="0"/>
        <w:adjustRightInd w:val="0"/>
        <w:ind w:left="450"/>
        <w:jc w:val="left"/>
        <w:outlineLvl w:val="0"/>
        <w:rPr>
          <w:bCs/>
          <w:color w:val="1A1A1A"/>
          <w:szCs w:val="26"/>
        </w:rPr>
      </w:pPr>
      <w:proofErr w:type="spellStart"/>
      <w:r w:rsidRPr="00A32C85">
        <w:rPr>
          <w:bCs/>
          <w:color w:val="1A1A1A"/>
          <w:szCs w:val="26"/>
        </w:rPr>
        <w:t>Schwitzgebel</w:t>
      </w:r>
      <w:proofErr w:type="spellEnd"/>
      <w:r w:rsidRPr="00A32C85">
        <w:rPr>
          <w:bCs/>
          <w:color w:val="1A1A1A"/>
          <w:szCs w:val="26"/>
        </w:rPr>
        <w:t xml:space="preserve">, E. (2010) “Acting Contrary to Our Professed Beliefs, Or, the Gulf </w:t>
      </w:r>
      <w:r w:rsidR="000960FA">
        <w:rPr>
          <w:bCs/>
          <w:color w:val="1A1A1A"/>
          <w:szCs w:val="26"/>
        </w:rPr>
        <w:t>b</w:t>
      </w:r>
      <w:r w:rsidRPr="00A32C85">
        <w:rPr>
          <w:bCs/>
          <w:color w:val="1A1A1A"/>
          <w:szCs w:val="26"/>
        </w:rPr>
        <w:t xml:space="preserve">etween Occurrent Judgment and Dispositional Belief.” </w:t>
      </w:r>
      <w:r w:rsidRPr="00A32C85">
        <w:rPr>
          <w:bCs/>
          <w:i/>
          <w:iCs/>
          <w:color w:val="1A1A1A"/>
          <w:szCs w:val="26"/>
        </w:rPr>
        <w:t>Pacific Philosophical Quarterly</w:t>
      </w:r>
      <w:r w:rsidRPr="00A32C85">
        <w:rPr>
          <w:bCs/>
          <w:color w:val="1A1A1A"/>
          <w:szCs w:val="26"/>
        </w:rPr>
        <w:t xml:space="preserve"> 91(4), 531–553.</w:t>
      </w:r>
    </w:p>
    <w:p w14:paraId="0A217663" w14:textId="4F48FE5D" w:rsidR="00025166" w:rsidRPr="00BD4503" w:rsidRDefault="00025166" w:rsidP="00B72DB0">
      <w:pPr>
        <w:pStyle w:val="ListParagraph"/>
        <w:numPr>
          <w:ilvl w:val="0"/>
          <w:numId w:val="3"/>
        </w:numPr>
        <w:suppressAutoHyphens/>
        <w:autoSpaceDE w:val="0"/>
        <w:autoSpaceDN w:val="0"/>
        <w:adjustRightInd w:val="0"/>
        <w:ind w:left="450"/>
        <w:jc w:val="left"/>
        <w:outlineLvl w:val="0"/>
        <w:rPr>
          <w:bCs/>
          <w:color w:val="1A1A1A"/>
          <w:szCs w:val="26"/>
        </w:rPr>
      </w:pPr>
      <w:r w:rsidRPr="00BD4503">
        <w:rPr>
          <w:bCs/>
          <w:color w:val="1A1A1A"/>
          <w:szCs w:val="26"/>
        </w:rPr>
        <w:t xml:space="preserve">Shapiro, L. (2014). “Book Review: Radicalizing Enactivism: Basic Minds without Content, by Daniel D. Hutto and Erik Myin.” </w:t>
      </w:r>
      <w:proofErr w:type="spellStart"/>
      <w:r w:rsidRPr="00BD4503">
        <w:rPr>
          <w:bCs/>
          <w:i/>
          <w:iCs/>
          <w:color w:val="1A1A1A"/>
          <w:szCs w:val="26"/>
        </w:rPr>
        <w:t>Mind</w:t>
      </w:r>
      <w:proofErr w:type="spellEnd"/>
      <w:r w:rsidRPr="00BD4503">
        <w:rPr>
          <w:bCs/>
          <w:color w:val="1A1A1A"/>
          <w:szCs w:val="26"/>
        </w:rPr>
        <w:t xml:space="preserve"> 123(489)</w:t>
      </w:r>
      <w:r w:rsidR="00BD4503" w:rsidRPr="00BD4503">
        <w:rPr>
          <w:bCs/>
          <w:color w:val="1A1A1A"/>
          <w:szCs w:val="26"/>
        </w:rPr>
        <w:t xml:space="preserve">, </w:t>
      </w:r>
      <w:r w:rsidRPr="00BD4503">
        <w:rPr>
          <w:bCs/>
          <w:color w:val="1A1A1A"/>
          <w:szCs w:val="26"/>
        </w:rPr>
        <w:t>213–220.</w:t>
      </w:r>
    </w:p>
    <w:p w14:paraId="335FE83F" w14:textId="27B94890" w:rsidR="006F6199" w:rsidRPr="006F6199" w:rsidRDefault="006F6199" w:rsidP="00B72DB0">
      <w:pPr>
        <w:pStyle w:val="ListParagraph"/>
        <w:numPr>
          <w:ilvl w:val="0"/>
          <w:numId w:val="3"/>
        </w:numPr>
        <w:suppressAutoHyphens/>
        <w:autoSpaceDE w:val="0"/>
        <w:autoSpaceDN w:val="0"/>
        <w:adjustRightInd w:val="0"/>
        <w:ind w:left="450"/>
        <w:jc w:val="left"/>
        <w:outlineLvl w:val="0"/>
        <w:rPr>
          <w:bCs/>
          <w:color w:val="1A1A1A"/>
          <w:szCs w:val="26"/>
        </w:rPr>
      </w:pPr>
      <w:r w:rsidRPr="006F6199">
        <w:rPr>
          <w:bCs/>
          <w:color w:val="1A1A1A"/>
          <w:szCs w:val="26"/>
        </w:rPr>
        <w:t xml:space="preserve">Shea, N. </w:t>
      </w:r>
      <w:r>
        <w:rPr>
          <w:bCs/>
          <w:color w:val="1A1A1A"/>
          <w:szCs w:val="26"/>
        </w:rPr>
        <w:t>(</w:t>
      </w:r>
      <w:r w:rsidRPr="006F6199">
        <w:rPr>
          <w:bCs/>
          <w:color w:val="1A1A1A"/>
          <w:szCs w:val="26"/>
        </w:rPr>
        <w:t>2007</w:t>
      </w:r>
      <w:r>
        <w:rPr>
          <w:bCs/>
          <w:color w:val="1A1A1A"/>
          <w:szCs w:val="26"/>
        </w:rPr>
        <w:t>)</w:t>
      </w:r>
      <w:r w:rsidRPr="006F6199">
        <w:rPr>
          <w:bCs/>
          <w:color w:val="1A1A1A"/>
          <w:szCs w:val="26"/>
        </w:rPr>
        <w:t xml:space="preserve"> </w:t>
      </w:r>
      <w:r>
        <w:rPr>
          <w:bCs/>
          <w:color w:val="1A1A1A"/>
          <w:szCs w:val="26"/>
        </w:rPr>
        <w:t>“</w:t>
      </w:r>
      <w:r w:rsidRPr="006F6199">
        <w:rPr>
          <w:bCs/>
          <w:color w:val="1A1A1A"/>
          <w:szCs w:val="26"/>
        </w:rPr>
        <w:t>Consumers Need Information: Supplementing Teleosemantics with an Input Condition</w:t>
      </w:r>
      <w:r>
        <w:rPr>
          <w:bCs/>
          <w:color w:val="1A1A1A"/>
          <w:szCs w:val="26"/>
        </w:rPr>
        <w:t>.”</w:t>
      </w:r>
      <w:r w:rsidRPr="006F6199">
        <w:rPr>
          <w:bCs/>
          <w:color w:val="1A1A1A"/>
          <w:szCs w:val="26"/>
        </w:rPr>
        <w:t xml:space="preserve"> </w:t>
      </w:r>
      <w:r w:rsidRPr="006F6199">
        <w:rPr>
          <w:bCs/>
          <w:i/>
          <w:iCs/>
          <w:color w:val="1A1A1A"/>
          <w:szCs w:val="26"/>
        </w:rPr>
        <w:t>Philosophy and Phenomenological Research</w:t>
      </w:r>
      <w:r w:rsidRPr="006F6199">
        <w:rPr>
          <w:bCs/>
          <w:color w:val="1A1A1A"/>
          <w:szCs w:val="26"/>
        </w:rPr>
        <w:t xml:space="preserve"> 75(2)</w:t>
      </w:r>
      <w:r>
        <w:rPr>
          <w:bCs/>
          <w:color w:val="1A1A1A"/>
          <w:szCs w:val="26"/>
        </w:rPr>
        <w:t>,</w:t>
      </w:r>
      <w:r w:rsidRPr="006F6199">
        <w:rPr>
          <w:bCs/>
          <w:color w:val="1A1A1A"/>
          <w:szCs w:val="26"/>
        </w:rPr>
        <w:t xml:space="preserve"> 404–435.</w:t>
      </w:r>
    </w:p>
    <w:p w14:paraId="723EA594"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Shepard, R. N., &amp; Metzler, J. (1971) “Mental Rotation of Three-Dimensional Objects.” </w:t>
      </w:r>
      <w:r w:rsidRPr="00A32C85">
        <w:rPr>
          <w:rFonts w:eastAsia="Arial Unicode MS"/>
          <w:i/>
          <w:iCs/>
          <w:color w:val="000000"/>
        </w:rPr>
        <w:t>Science</w:t>
      </w:r>
      <w:r w:rsidRPr="00A32C85">
        <w:rPr>
          <w:rFonts w:eastAsia="Arial Unicode MS"/>
          <w:color w:val="000000"/>
        </w:rPr>
        <w:t xml:space="preserve"> 171, 701–703.</w:t>
      </w:r>
    </w:p>
    <w:p w14:paraId="686303D7"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Silberstein, M., and Chemero, A. (2012) “Complexity and Extended Phenomenological-Cognitive Systems.” </w:t>
      </w:r>
      <w:r w:rsidRPr="00A32C85">
        <w:rPr>
          <w:rFonts w:eastAsia="Arial Unicode MS"/>
          <w:i/>
          <w:iCs/>
          <w:color w:val="000000"/>
        </w:rPr>
        <w:t>Topics in Cognitive Science</w:t>
      </w:r>
      <w:r w:rsidRPr="00A32C85">
        <w:rPr>
          <w:rFonts w:eastAsia="Arial Unicode MS"/>
          <w:color w:val="000000"/>
        </w:rPr>
        <w:t xml:space="preserve"> 4(1), 35–50.</w:t>
      </w:r>
    </w:p>
    <w:p w14:paraId="399750A8" w14:textId="77777777" w:rsidR="00CF6CC0" w:rsidRPr="00A32C85" w:rsidRDefault="00CF6CC0" w:rsidP="00B72DB0">
      <w:pPr>
        <w:pStyle w:val="ListParagraph"/>
        <w:numPr>
          <w:ilvl w:val="0"/>
          <w:numId w:val="3"/>
        </w:numPr>
        <w:tabs>
          <w:tab w:val="num" w:pos="360"/>
        </w:tabs>
        <w:suppressAutoHyphens/>
        <w:autoSpaceDE w:val="0"/>
        <w:autoSpaceDN w:val="0"/>
        <w:adjustRightInd w:val="0"/>
        <w:ind w:left="450"/>
        <w:jc w:val="left"/>
        <w:outlineLvl w:val="0"/>
        <w:rPr>
          <w:rStyle w:val="st"/>
          <w:rFonts w:eastAsia="Arial Unicode MS"/>
          <w:color w:val="000000"/>
        </w:rPr>
      </w:pPr>
      <w:r w:rsidRPr="00A32C85">
        <w:t xml:space="preserve">Stalnaker, R. (1984) </w:t>
      </w:r>
      <w:r w:rsidRPr="00A32C85">
        <w:rPr>
          <w:i/>
          <w:iCs/>
        </w:rPr>
        <w:t>Inquiry.</w:t>
      </w:r>
      <w:r w:rsidRPr="00A32C85">
        <w:t xml:space="preserve"> Cambridge, MA: MIT Press.</w:t>
      </w:r>
    </w:p>
    <w:p w14:paraId="7CFE190A"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Style w:val="pubinfo"/>
          <w:rFonts w:eastAsia="Arial Unicode MS"/>
          <w:color w:val="000000"/>
        </w:rPr>
      </w:pPr>
      <w:r w:rsidRPr="00A32C85">
        <w:rPr>
          <w:rStyle w:val="pubinfo"/>
        </w:rPr>
        <w:t xml:space="preserve">Stampe, D. (1977) “Toward a Causal Theory of Linguistic Representation.” </w:t>
      </w:r>
      <w:r w:rsidRPr="00A32C85">
        <w:rPr>
          <w:rStyle w:val="pubinfo"/>
          <w:i/>
        </w:rPr>
        <w:t>Midwest Studies in Philosophy</w:t>
      </w:r>
      <w:r w:rsidRPr="00A32C85">
        <w:rPr>
          <w:rStyle w:val="pubinfo"/>
        </w:rPr>
        <w:t xml:space="preserve"> 2(1), 42–63. </w:t>
      </w:r>
    </w:p>
    <w:p w14:paraId="7F7311C8" w14:textId="77777777" w:rsidR="0029795E" w:rsidRDefault="0029795E" w:rsidP="00B72DB0">
      <w:pPr>
        <w:pStyle w:val="ListParagraph"/>
        <w:numPr>
          <w:ilvl w:val="0"/>
          <w:numId w:val="3"/>
        </w:numPr>
        <w:suppressAutoHyphens/>
        <w:autoSpaceDE w:val="0"/>
        <w:autoSpaceDN w:val="0"/>
        <w:adjustRightInd w:val="0"/>
        <w:ind w:left="450"/>
        <w:jc w:val="left"/>
        <w:outlineLvl w:val="0"/>
        <w:rPr>
          <w:bCs/>
          <w:color w:val="1A1A1A"/>
          <w:szCs w:val="26"/>
        </w:rPr>
      </w:pPr>
      <w:proofErr w:type="spellStart"/>
      <w:r>
        <w:rPr>
          <w:bCs/>
          <w:color w:val="1A1A1A"/>
          <w:szCs w:val="26"/>
        </w:rPr>
        <w:t>Steglich</w:t>
      </w:r>
      <w:proofErr w:type="spellEnd"/>
      <w:r>
        <w:rPr>
          <w:bCs/>
          <w:color w:val="1A1A1A"/>
          <w:szCs w:val="26"/>
        </w:rPr>
        <w:t>-Peterson, A. (2008) “</w:t>
      </w:r>
      <w:r w:rsidRPr="00BE6CD1">
        <w:rPr>
          <w:color w:val="1A1A1A"/>
          <w:szCs w:val="26"/>
        </w:rPr>
        <w:t>Against Essential Normativity of the Mental</w:t>
      </w:r>
      <w:r>
        <w:rPr>
          <w:bCs/>
          <w:color w:val="1A1A1A"/>
          <w:szCs w:val="26"/>
        </w:rPr>
        <w:t xml:space="preserve">.” </w:t>
      </w:r>
      <w:r>
        <w:rPr>
          <w:bCs/>
          <w:i/>
          <w:iCs/>
          <w:color w:val="1A1A1A"/>
          <w:szCs w:val="26"/>
        </w:rPr>
        <w:t xml:space="preserve">Philosophical Studies </w:t>
      </w:r>
      <w:r>
        <w:rPr>
          <w:bCs/>
          <w:color w:val="1A1A1A"/>
          <w:szCs w:val="26"/>
        </w:rPr>
        <w:t>140(2), 263–83.</w:t>
      </w:r>
    </w:p>
    <w:p w14:paraId="3B1396EF" w14:textId="7558368A" w:rsidR="00CF6CC0" w:rsidRPr="00A32C85" w:rsidRDefault="00CF6CC0" w:rsidP="00B72DB0">
      <w:pPr>
        <w:pStyle w:val="ListParagraph"/>
        <w:numPr>
          <w:ilvl w:val="0"/>
          <w:numId w:val="3"/>
        </w:numPr>
        <w:ind w:left="450"/>
        <w:rPr>
          <w:rFonts w:eastAsia="Arial Unicode MS"/>
          <w:color w:val="000000"/>
        </w:rPr>
      </w:pPr>
      <w:proofErr w:type="spellStart"/>
      <w:r w:rsidRPr="00A32C85">
        <w:rPr>
          <w:rFonts w:eastAsia="Arial Unicode MS"/>
          <w:color w:val="000000"/>
        </w:rPr>
        <w:t>Thelen</w:t>
      </w:r>
      <w:proofErr w:type="spellEnd"/>
      <w:r w:rsidRPr="00A32C85">
        <w:rPr>
          <w:rFonts w:eastAsia="Arial Unicode MS"/>
          <w:color w:val="000000"/>
        </w:rPr>
        <w:t xml:space="preserve">, E., and Smith, L. (1994) </w:t>
      </w:r>
      <w:r w:rsidRPr="00A32C85">
        <w:rPr>
          <w:rFonts w:eastAsia="Arial Unicode MS"/>
          <w:i/>
          <w:iCs/>
          <w:color w:val="000000"/>
        </w:rPr>
        <w:t>A Dynamic Systems Approach to the Development of Cognition and Action</w:t>
      </w:r>
      <w:r w:rsidRPr="00A32C85">
        <w:rPr>
          <w:rFonts w:eastAsia="Arial Unicode MS"/>
          <w:color w:val="000000"/>
        </w:rPr>
        <w:t>. Cambridge, MA: MIT Press.</w:t>
      </w:r>
    </w:p>
    <w:p w14:paraId="799223DD" w14:textId="77777777" w:rsidR="00CF6CC0" w:rsidRPr="00A32C85" w:rsidRDefault="00CF6CC0" w:rsidP="00B72DB0">
      <w:pPr>
        <w:pStyle w:val="ListParagraph"/>
        <w:numPr>
          <w:ilvl w:val="0"/>
          <w:numId w:val="3"/>
        </w:numPr>
        <w:suppressAutoHyphens/>
        <w:autoSpaceDE w:val="0"/>
        <w:autoSpaceDN w:val="0"/>
        <w:adjustRightInd w:val="0"/>
        <w:ind w:left="450"/>
        <w:jc w:val="left"/>
        <w:outlineLvl w:val="0"/>
        <w:rPr>
          <w:rFonts w:eastAsia="Arial Unicode MS"/>
          <w:color w:val="000000"/>
        </w:rPr>
      </w:pPr>
      <w:r w:rsidRPr="00A32C85">
        <w:rPr>
          <w:rFonts w:eastAsia="Arial Unicode MS"/>
          <w:color w:val="000000"/>
        </w:rPr>
        <w:t xml:space="preserve">Thompson, E. (2018) “Review of Daniel D. Hutto and Erik Myin, Evolving Enactivism: Basic Minds Meet Content.” </w:t>
      </w:r>
      <w:r w:rsidRPr="00A32C85">
        <w:rPr>
          <w:rFonts w:eastAsia="Arial Unicode MS"/>
          <w:i/>
          <w:iCs/>
          <w:color w:val="000000"/>
        </w:rPr>
        <w:t>Notre Dame Philosophical Reviews</w:t>
      </w:r>
      <w:r w:rsidRPr="00A32C85">
        <w:rPr>
          <w:rFonts w:eastAsia="Arial Unicode MS"/>
          <w:color w:val="000000"/>
        </w:rPr>
        <w:t>, January 11, 2018.</w:t>
      </w:r>
    </w:p>
    <w:p w14:paraId="7676DBB4" w14:textId="77777777" w:rsidR="00CF6CC0" w:rsidRPr="00A32C85" w:rsidRDefault="00CF6CC0" w:rsidP="00B72DB0">
      <w:pPr>
        <w:pStyle w:val="ListParagraph"/>
        <w:numPr>
          <w:ilvl w:val="0"/>
          <w:numId w:val="3"/>
        </w:numPr>
        <w:ind w:left="450"/>
        <w:jc w:val="left"/>
        <w:rPr>
          <w:rFonts w:eastAsia="Arial Unicode MS"/>
          <w:color w:val="000000"/>
        </w:rPr>
      </w:pPr>
      <w:r w:rsidRPr="00A32C85">
        <w:rPr>
          <w:rFonts w:eastAsia="Arial Unicode MS"/>
          <w:color w:val="000000"/>
        </w:rPr>
        <w:t xml:space="preserve">Van Gelder, T., and Port, R. (1995) “It’s About Time: An Overview of the Dynamical Approach to Cognition.” In Port, R., and Van Gelder, T. (eds.), </w:t>
      </w:r>
      <w:r w:rsidRPr="00A32C85">
        <w:rPr>
          <w:rFonts w:eastAsia="Arial Unicode MS"/>
          <w:i/>
          <w:iCs/>
          <w:color w:val="000000"/>
        </w:rPr>
        <w:t>Mind as Motion: Explorations in the Dynamics of Cognition</w:t>
      </w:r>
      <w:r w:rsidRPr="00A32C85">
        <w:rPr>
          <w:rFonts w:eastAsia="Arial Unicode MS"/>
          <w:color w:val="000000"/>
        </w:rPr>
        <w:t>. Cambridge, MA: MIT Press, 1–43.</w:t>
      </w:r>
    </w:p>
    <w:p w14:paraId="48D7837F" w14:textId="77777777" w:rsidR="00CF6CC0" w:rsidRPr="000C5448" w:rsidRDefault="00CF6CC0" w:rsidP="00B72DB0">
      <w:pPr>
        <w:pStyle w:val="ListParagraph"/>
        <w:numPr>
          <w:ilvl w:val="0"/>
          <w:numId w:val="3"/>
        </w:numPr>
        <w:suppressAutoHyphens/>
        <w:autoSpaceDE w:val="0"/>
        <w:autoSpaceDN w:val="0"/>
        <w:adjustRightInd w:val="0"/>
        <w:ind w:left="450"/>
        <w:jc w:val="left"/>
        <w:outlineLvl w:val="0"/>
        <w:rPr>
          <w:bCs/>
          <w:color w:val="1A1A1A"/>
          <w:szCs w:val="26"/>
        </w:rPr>
      </w:pPr>
      <w:proofErr w:type="spellStart"/>
      <w:r>
        <w:rPr>
          <w:bCs/>
          <w:color w:val="1A1A1A"/>
          <w:szCs w:val="26"/>
        </w:rPr>
        <w:t>Wikforss</w:t>
      </w:r>
      <w:proofErr w:type="spellEnd"/>
      <w:r>
        <w:rPr>
          <w:bCs/>
          <w:color w:val="1A1A1A"/>
          <w:szCs w:val="26"/>
        </w:rPr>
        <w:t xml:space="preserve">, Å. (1999) “Semantic Normativity.” </w:t>
      </w:r>
      <w:r w:rsidRPr="000C5448">
        <w:rPr>
          <w:bCs/>
          <w:i/>
          <w:iCs/>
          <w:color w:val="1A1A1A"/>
          <w:szCs w:val="26"/>
        </w:rPr>
        <w:t>Philosophical Studies</w:t>
      </w:r>
      <w:r>
        <w:rPr>
          <w:bCs/>
          <w:color w:val="1A1A1A"/>
          <w:szCs w:val="26"/>
        </w:rPr>
        <w:t xml:space="preserve"> </w:t>
      </w:r>
      <w:r w:rsidRPr="000C5448">
        <w:rPr>
          <w:bCs/>
          <w:color w:val="1A1A1A"/>
          <w:szCs w:val="26"/>
        </w:rPr>
        <w:t>102</w:t>
      </w:r>
      <w:r>
        <w:rPr>
          <w:bCs/>
          <w:color w:val="1A1A1A"/>
          <w:szCs w:val="26"/>
        </w:rPr>
        <w:t>(</w:t>
      </w:r>
      <w:r w:rsidRPr="000C5448">
        <w:rPr>
          <w:bCs/>
          <w:color w:val="1A1A1A"/>
          <w:szCs w:val="26"/>
        </w:rPr>
        <w:t>2</w:t>
      </w:r>
      <w:r>
        <w:rPr>
          <w:bCs/>
          <w:color w:val="1A1A1A"/>
          <w:szCs w:val="26"/>
        </w:rPr>
        <w:t xml:space="preserve">), </w:t>
      </w:r>
      <w:r w:rsidRPr="000C5448">
        <w:rPr>
          <w:bCs/>
          <w:color w:val="1A1A1A"/>
          <w:szCs w:val="26"/>
        </w:rPr>
        <w:t>203</w:t>
      </w:r>
      <w:r>
        <w:rPr>
          <w:bCs/>
          <w:color w:val="1A1A1A"/>
          <w:szCs w:val="26"/>
        </w:rPr>
        <w:t>–</w:t>
      </w:r>
      <w:r w:rsidRPr="000C5448">
        <w:rPr>
          <w:bCs/>
          <w:color w:val="1A1A1A"/>
          <w:szCs w:val="26"/>
        </w:rPr>
        <w:t>226</w:t>
      </w:r>
      <w:r>
        <w:rPr>
          <w:bCs/>
          <w:color w:val="1A1A1A"/>
          <w:szCs w:val="26"/>
        </w:rPr>
        <w:t>.</w:t>
      </w:r>
    </w:p>
    <w:sectPr w:rsidR="00CF6CC0" w:rsidRPr="000C54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8EF0B" w14:textId="77777777" w:rsidR="00811922" w:rsidRDefault="00811922" w:rsidP="00204CB2">
      <w:r>
        <w:separator/>
      </w:r>
    </w:p>
  </w:endnote>
  <w:endnote w:type="continuationSeparator" w:id="0">
    <w:p w14:paraId="0B2048D6" w14:textId="77777777" w:rsidR="00811922" w:rsidRDefault="00811922" w:rsidP="0020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369562"/>
      <w:docPartObj>
        <w:docPartGallery w:val="Page Numbers (Bottom of Page)"/>
        <w:docPartUnique/>
      </w:docPartObj>
    </w:sdtPr>
    <w:sdtEndPr/>
    <w:sdtContent>
      <w:p w14:paraId="45970ED6" w14:textId="33B919A9" w:rsidR="00CF3EB3" w:rsidRDefault="00CF3EB3" w:rsidP="008A79B3">
        <w:pPr>
          <w:pStyle w:val="Footer"/>
          <w:ind w:firstLine="0"/>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3D46A" w14:textId="77777777" w:rsidR="00811922" w:rsidRDefault="00811922" w:rsidP="006D2229">
      <w:pPr>
        <w:ind w:firstLine="0"/>
      </w:pPr>
      <w:r>
        <w:separator/>
      </w:r>
    </w:p>
  </w:footnote>
  <w:footnote w:type="continuationSeparator" w:id="0">
    <w:p w14:paraId="3C254E9A" w14:textId="77777777" w:rsidR="00811922" w:rsidRDefault="00811922" w:rsidP="006D2229">
      <w:pPr>
        <w:ind w:firstLine="0"/>
      </w:pPr>
      <w:r>
        <w:continuationSeparator/>
      </w:r>
    </w:p>
  </w:footnote>
  <w:footnote w:type="continuationNotice" w:id="1">
    <w:p w14:paraId="3F358AFF" w14:textId="77777777" w:rsidR="00811922" w:rsidRDefault="00811922" w:rsidP="006D2229">
      <w:pPr>
        <w:ind w:firstLine="0"/>
      </w:pPr>
    </w:p>
  </w:footnote>
  <w:footnote w:id="2">
    <w:p w14:paraId="34DFBB2A" w14:textId="77777777" w:rsidR="00CF3EB3" w:rsidRDefault="00CF3EB3" w:rsidP="00F974CA">
      <w:pPr>
        <w:pStyle w:val="FootnoteText"/>
        <w:ind w:firstLine="0"/>
      </w:pPr>
      <w:r>
        <w:rPr>
          <w:rStyle w:val="FootnoteReference"/>
        </w:rPr>
        <w:footnoteRef/>
      </w:r>
      <w:r>
        <w:t xml:space="preserve"> For an illustrative example of the representation-friendly method, Shepard and Metzler (1971) argue that the way that humans are able to discern whether one figure is the result of rotating another is by forming a representation of the latter figure and “mentally rotating” it.</w:t>
      </w:r>
    </w:p>
  </w:footnote>
  <w:footnote w:id="3">
    <w:p w14:paraId="717B79F4" w14:textId="4817DF25" w:rsidR="00CF3EB3" w:rsidRDefault="00CF3EB3" w:rsidP="00DA3D19">
      <w:pPr>
        <w:pStyle w:val="FootnoteText"/>
        <w:ind w:firstLine="0"/>
      </w:pPr>
      <w:r>
        <w:rPr>
          <w:rStyle w:val="FootnoteReference"/>
        </w:rPr>
        <w:footnoteRef/>
      </w:r>
      <w:r>
        <w:t xml:space="preserve"> Thompson accuses Hutto and Myin of conflating these two positions, contrasting Dreyfus (2002) as someone who is clearly out to reject representations but not necessarily content. I suspect that Chemero (2009) is also more out to reject representations than content. </w:t>
      </w:r>
    </w:p>
  </w:footnote>
  <w:footnote w:id="4">
    <w:p w14:paraId="52621E0A" w14:textId="4CE34560" w:rsidR="00CF3EB3" w:rsidRPr="004D4ACB" w:rsidRDefault="00CF3EB3" w:rsidP="00771C17">
      <w:pPr>
        <w:pStyle w:val="FootnoteText"/>
        <w:ind w:firstLine="0"/>
        <w:rPr>
          <w:color w:val="660066"/>
        </w:rPr>
      </w:pPr>
      <w:r w:rsidRPr="00EF51B4">
        <w:rPr>
          <w:rStyle w:val="FootnoteReference"/>
        </w:rPr>
        <w:footnoteRef/>
      </w:r>
      <w:r w:rsidRPr="00EF51B4">
        <w:t xml:space="preserve"> Here I </w:t>
      </w:r>
      <w:r>
        <w:t>refer to</w:t>
      </w:r>
      <w:r w:rsidRPr="00EF51B4">
        <w:t xml:space="preserve"> the literatures </w:t>
      </w:r>
      <w:r>
        <w:t>on</w:t>
      </w:r>
      <w:r w:rsidRPr="00EF51B4">
        <w:t xml:space="preserve"> Kripkenstein’s problem (Kripke 1982)</w:t>
      </w:r>
      <w:r>
        <w:t xml:space="preserve">, </w:t>
      </w:r>
      <w:r w:rsidRPr="00EF51B4">
        <w:t xml:space="preserve">Quine’s musings on indeterminacy (Quine 1960, 1992), </w:t>
      </w:r>
      <w:r>
        <w:t xml:space="preserve">and </w:t>
      </w:r>
      <w:r w:rsidRPr="00EF51B4">
        <w:t>the explanatory role (if any) of truth (Quine 1970/1986; Leeds 1978, 1995; Putnam 1978a</w:t>
      </w:r>
      <w:r>
        <w:t>-</w:t>
      </w:r>
      <w:r w:rsidRPr="00EF51B4">
        <w:t>b; Brandom 1984, 1994</w:t>
      </w:r>
      <w:r>
        <w:t>a-b</w:t>
      </w:r>
      <w:r w:rsidRPr="00EF51B4">
        <w:t xml:space="preserve">, 2002; Field 1986, 1994, 2001). </w:t>
      </w:r>
    </w:p>
  </w:footnote>
  <w:footnote w:id="5">
    <w:p w14:paraId="2A479A4C" w14:textId="36A1C012" w:rsidR="00CF3EB3" w:rsidRDefault="00CF3EB3" w:rsidP="000369FE">
      <w:pPr>
        <w:pStyle w:val="FootnoteText"/>
        <w:ind w:firstLine="0"/>
      </w:pPr>
      <w:r>
        <w:rPr>
          <w:rStyle w:val="FootnoteReference"/>
        </w:rPr>
        <w:footnoteRef/>
      </w:r>
      <w:r>
        <w:t xml:space="preserve"> Note: one could adopt a default strategy of modeling cognition by positing contentful representations without embracing this thesis about what cognition consists in. Such a theorist would simply allow exceptions to the strategy. </w:t>
      </w:r>
    </w:p>
  </w:footnote>
  <w:footnote w:id="6">
    <w:p w14:paraId="34BFBE2A" w14:textId="4D94F541" w:rsidR="00CF3EB3" w:rsidRDefault="00CF3EB3" w:rsidP="00F46A93">
      <w:pPr>
        <w:pStyle w:val="FootnoteText"/>
        <w:widowControl w:val="0"/>
        <w:ind w:firstLine="0"/>
      </w:pPr>
      <w:r>
        <w:rPr>
          <w:rStyle w:val="FootnoteReference"/>
        </w:rPr>
        <w:footnoteRef/>
      </w:r>
      <w:r>
        <w:t xml:space="preserve"> Likewise, a 5-year-old ignorant about square roots could believe that 1 + 1 = 2 without believing that 1 + 1 = </w:t>
      </w:r>
      <w:r>
        <w:sym w:font="Symbol" w:char="F0D6"/>
      </w:r>
      <w:r>
        <w:t xml:space="preserve">4. </w:t>
      </w:r>
    </w:p>
  </w:footnote>
  <w:footnote w:id="7">
    <w:p w14:paraId="45F67193" w14:textId="296EBBDB" w:rsidR="00CF3EB3" w:rsidRPr="00CB1723" w:rsidRDefault="00CF3EB3" w:rsidP="008168ED">
      <w:pPr>
        <w:pStyle w:val="FootnoteText"/>
        <w:ind w:firstLine="0"/>
      </w:pPr>
      <w:r>
        <w:rPr>
          <w:rStyle w:val="FootnoteReference"/>
        </w:rPr>
        <w:footnoteRef/>
      </w:r>
      <w:r>
        <w:t xml:space="preserve"> For a dissenting view, see (Heck 2012). According to </w:t>
      </w:r>
      <w:r w:rsidRPr="00BE6C30">
        <w:t>Heck</w:t>
      </w:r>
      <w:r>
        <w:t>,</w:t>
      </w:r>
      <w:r w:rsidRPr="00BE6C30">
        <w:t xml:space="preserve"> the phenomena that ne</w:t>
      </w:r>
      <w:r>
        <w:t>o</w:t>
      </w:r>
      <w:r w:rsidRPr="00BE6C30">
        <w:t>-Fregeans describe in terms of senses or guises can also be described in terms of certain kinds of linkages between content-bearing mental states.</w:t>
      </w:r>
      <w:r>
        <w:t xml:space="preserve"> </w:t>
      </w:r>
    </w:p>
  </w:footnote>
  <w:footnote w:id="8">
    <w:p w14:paraId="2DB95477" w14:textId="35E51921" w:rsidR="00CF3EB3" w:rsidRPr="00271E54" w:rsidRDefault="00CF3EB3" w:rsidP="00002B8D">
      <w:pPr>
        <w:pStyle w:val="FootnoteText"/>
        <w:ind w:firstLine="0"/>
      </w:pPr>
      <w:r>
        <w:rPr>
          <w:rStyle w:val="FootnoteReference"/>
        </w:rPr>
        <w:footnoteRef/>
      </w:r>
      <w:r>
        <w:t xml:space="preserve"> The example points to a tension between the definition of content as that which involves satisfaction conditions and the claim that having content always involves presenting-under-a-guise: </w:t>
      </w:r>
      <w:r w:rsidRPr="001F7EEB">
        <w:rPr>
          <w:i/>
          <w:iCs/>
        </w:rPr>
        <w:t>p</w:t>
      </w:r>
      <w:r>
        <w:rPr>
          <w:i/>
          <w:iCs/>
        </w:rPr>
        <w:t>rima facie</w:t>
      </w:r>
      <w:r>
        <w:t xml:space="preserve">, these things can come apart. </w:t>
      </w:r>
    </w:p>
  </w:footnote>
  <w:footnote w:id="9">
    <w:p w14:paraId="3CCB0E12" w14:textId="4D6F36D8" w:rsidR="00CF3EB3" w:rsidRDefault="00CF3EB3" w:rsidP="00BA3B62">
      <w:pPr>
        <w:pStyle w:val="FootnoteText"/>
        <w:widowControl w:val="0"/>
        <w:ind w:firstLine="0"/>
      </w:pPr>
      <w:r>
        <w:rPr>
          <w:rStyle w:val="FootnoteReference"/>
        </w:rPr>
        <w:footnoteRef/>
      </w:r>
      <w:r>
        <w:t xml:space="preserve"> Hutto and Myin anticipate that “when combined with other E-resources, scientifically respectable contentless notions of information-as-covariance and the norms of biological functionality offer all that is needed for understanding basic minds” (2017, p. 41). E-resources, Hutto and Myin explain, are “those that focus on embodied, enactive, extended, embedded, and ecological aspects of mind” (2017, p. 1). </w:t>
      </w:r>
    </w:p>
  </w:footnote>
  <w:footnote w:id="10">
    <w:p w14:paraId="614B6A0A" w14:textId="28CD47AE" w:rsidR="00CF3EB3" w:rsidRDefault="00CF3EB3" w:rsidP="00815044">
      <w:pPr>
        <w:pStyle w:val="FootnoteText"/>
        <w:ind w:firstLine="0"/>
      </w:pPr>
      <w:r>
        <w:rPr>
          <w:rStyle w:val="FootnoteReference"/>
        </w:rPr>
        <w:footnoteRef/>
      </w:r>
      <w:r>
        <w:t xml:space="preserve"> It is worth noting that Hutto and Myin’s escape from the radicalism problem rests heavily on Hutto and Satne’s (2015) account of content-possession.</w:t>
      </w:r>
      <w:r w:rsidRPr="00036F8F">
        <w:t xml:space="preserve"> </w:t>
      </w:r>
      <w:r>
        <w:t xml:space="preserve">Hutto and Satne’s account differs from most in that it appeals to a wider range of resources, and for this reason it may turn out to be more promising; but still, it is worth noting that in general, accounts of content-possession have met with persistent controversy. </w:t>
      </w:r>
    </w:p>
  </w:footnote>
  <w:footnote w:id="11">
    <w:p w14:paraId="37B5C572" w14:textId="52C5AF41" w:rsidR="00CF3EB3" w:rsidRPr="00E100B1" w:rsidRDefault="00CF3EB3" w:rsidP="00444655">
      <w:pPr>
        <w:pStyle w:val="FootnoteText"/>
        <w:ind w:firstLine="0"/>
      </w:pPr>
      <w:r>
        <w:rPr>
          <w:rStyle w:val="FootnoteReference"/>
        </w:rPr>
        <w:footnoteRef/>
      </w:r>
      <w:r>
        <w:t xml:space="preserve"> This is the </w:t>
      </w:r>
      <w:r>
        <w:rPr>
          <w:i/>
          <w:iCs/>
        </w:rPr>
        <w:t xml:space="preserve">ontic conception of explanation </w:t>
      </w:r>
      <w:r>
        <w:t>(Craver 2014)</w:t>
      </w:r>
      <w:r w:rsidRPr="00A2364B">
        <w:t>, which</w:t>
      </w:r>
      <w:r>
        <w:t xml:space="preserve"> holds that what makes something an explanation is </w:t>
      </w:r>
      <w:r w:rsidR="008E03E0">
        <w:t>that</w:t>
      </w:r>
      <w:r>
        <w:t xml:space="preserve"> it specifies the structures and causes at work in the system that one is explaining. On a contrasting view, </w:t>
      </w:r>
      <w:r w:rsidRPr="00A2364B">
        <w:t xml:space="preserve">what makes </w:t>
      </w:r>
      <w:r>
        <w:t xml:space="preserve">something an explanation </w:t>
      </w:r>
      <w:r w:rsidRPr="00A2364B">
        <w:t xml:space="preserve">is not the nature of the entities posited but rather </w:t>
      </w:r>
      <w:r>
        <w:t xml:space="preserve">various features </w:t>
      </w:r>
      <w:r w:rsidRPr="00A2364B">
        <w:t xml:space="preserve">of the </w:t>
      </w:r>
      <w:r>
        <w:t xml:space="preserve">language or concepts employed—e.g., whether they lead to useful predictions, promote understanding, or facilitate manipulation of the explanandum. On some versions of this latter view, even if A grounds (explains, constitutes, reduces) B, putting matters in terms of A does not amount to invoking B. Compare Chemero (2009), who rejects talk of representations not by arguing that representations do not exist (and so explanations that posit them fail to describe real structures and causes) but rather that talk of them serves no useful purpose in the explanations in which it figures. </w:t>
      </w:r>
    </w:p>
  </w:footnote>
  <w:footnote w:id="12">
    <w:p w14:paraId="0C92A58E" w14:textId="6468E52B" w:rsidR="00CF3EB3" w:rsidRDefault="00CF3EB3" w:rsidP="001D7010">
      <w:pPr>
        <w:pStyle w:val="FootnoteText"/>
        <w:widowControl w:val="0"/>
        <w:ind w:firstLine="0"/>
      </w:pPr>
      <w:r>
        <w:rPr>
          <w:rStyle w:val="FootnoteReference"/>
        </w:rPr>
        <w:footnoteRef/>
      </w:r>
      <w:r>
        <w:t xml:space="preserve"> Other advocates of REC share the commitment to realism about intentionality. Chemero (2009), for example, embraces an “</w:t>
      </w:r>
      <w:r w:rsidRPr="006C21E4">
        <w:t>ecological</w:t>
      </w:r>
      <w:r>
        <w:t>”</w:t>
      </w:r>
      <w:r w:rsidRPr="006C21E4">
        <w:t xml:space="preserve"> </w:t>
      </w:r>
      <w:r>
        <w:t xml:space="preserve">approach to understanding </w:t>
      </w:r>
      <w:r w:rsidRPr="006C21E4">
        <w:t xml:space="preserve">perception, </w:t>
      </w:r>
      <w:r>
        <w:t>which takes</w:t>
      </w:r>
      <w:r w:rsidRPr="006C21E4">
        <w:t xml:space="preserve"> </w:t>
      </w:r>
      <w:r>
        <w:t xml:space="preserve">the objects of </w:t>
      </w:r>
      <w:r w:rsidRPr="006C21E4">
        <w:t xml:space="preserve">perception </w:t>
      </w:r>
      <w:r>
        <w:t xml:space="preserve">to be not entities </w:t>
      </w:r>
      <w:r w:rsidRPr="006C21E4">
        <w:t>in the external world</w:t>
      </w:r>
      <w:r>
        <w:t xml:space="preserve"> but rather </w:t>
      </w:r>
      <w:r>
        <w:rPr>
          <w:i/>
          <w:iCs/>
        </w:rPr>
        <w:t>affordances</w:t>
      </w:r>
      <w:r>
        <w:t>—environmental opportunities for behavior</w:t>
      </w:r>
      <w:r w:rsidRPr="006C21E4">
        <w:t xml:space="preserve">. But if perception is of affordances, then there is something that perception is </w:t>
      </w:r>
      <w:r w:rsidRPr="008C4983">
        <w:t>of</w:t>
      </w:r>
      <w:r w:rsidRPr="006C21E4">
        <w:t xml:space="preserve">! So ecological approaches to perception are </w:t>
      </w:r>
      <w:r>
        <w:t xml:space="preserve">strongly </w:t>
      </w:r>
      <w:r w:rsidRPr="006C21E4">
        <w:t>committed to realism about at least some forms of intentionality.</w:t>
      </w:r>
      <w:r>
        <w:t xml:space="preserve"> Compare also the view defended in (Dreyfus 2002).</w:t>
      </w:r>
    </w:p>
  </w:footnote>
  <w:footnote w:id="13">
    <w:p w14:paraId="56E56ACD" w14:textId="47EC869B" w:rsidR="00CF3EB3" w:rsidRDefault="00CF3EB3" w:rsidP="00F46A93">
      <w:pPr>
        <w:pStyle w:val="FootnoteText"/>
        <w:widowControl w:val="0"/>
        <w:ind w:firstLine="0"/>
      </w:pPr>
      <w:r>
        <w:rPr>
          <w:rStyle w:val="FootnoteReference"/>
        </w:rPr>
        <w:footnoteRef/>
      </w:r>
      <w:r>
        <w:t xml:space="preserve"> The hope is that other contentful phenomena (such as desires) can also be explained in terms of biological function.</w:t>
      </w:r>
    </w:p>
  </w:footnote>
  <w:footnote w:id="14">
    <w:p w14:paraId="30B138C1" w14:textId="77777777" w:rsidR="00CF3EB3" w:rsidRDefault="00CF3EB3" w:rsidP="003029AB">
      <w:pPr>
        <w:pStyle w:val="FootnoteText"/>
        <w:widowControl w:val="0"/>
        <w:ind w:firstLine="0"/>
      </w:pPr>
      <w:r>
        <w:rPr>
          <w:rStyle w:val="FootnoteReference"/>
        </w:rPr>
        <w:footnoteRef/>
      </w:r>
      <w:r>
        <w:t xml:space="preserve"> Here I use the 16</w:t>
      </w:r>
      <w:r w:rsidRPr="0050180A">
        <w:rPr>
          <w:vertAlign w:val="superscript"/>
        </w:rPr>
        <w:t>th</w:t>
      </w:r>
      <w:r>
        <w:t xml:space="preserve"> letter of the lowercase italic Latin alphabet as a substitutional variable ranging over context-insensitive, declarative English sentences. </w:t>
      </w:r>
    </w:p>
  </w:footnote>
  <w:footnote w:id="15">
    <w:p w14:paraId="6038925F" w14:textId="54EB8077" w:rsidR="00CF3EB3" w:rsidRDefault="00CF3EB3" w:rsidP="003029AB">
      <w:pPr>
        <w:pStyle w:val="FootnoteText"/>
        <w:widowControl w:val="0"/>
        <w:ind w:firstLine="0"/>
      </w:pPr>
      <w:r>
        <w:rPr>
          <w:rStyle w:val="FootnoteReference"/>
        </w:rPr>
        <w:footnoteRef/>
      </w:r>
      <w:r>
        <w:t xml:space="preserve"> Indication is variously understood, but t</w:t>
      </w:r>
      <w:r w:rsidRPr="008C5532">
        <w:t>he common theme is that the obtaining of one state</w:t>
      </w:r>
      <w:r>
        <w:t xml:space="preserve"> (type)</w:t>
      </w:r>
      <w:r w:rsidRPr="008C5532">
        <w:t xml:space="preserve"> of affairs </w:t>
      </w:r>
      <w:r w:rsidRPr="008C5532">
        <w:rPr>
          <w:i/>
          <w:iCs/>
        </w:rPr>
        <w:t>indicates</w:t>
      </w:r>
      <w:r w:rsidRPr="008C5532">
        <w:t xml:space="preserve"> the obtaining of another if and only if the</w:t>
      </w:r>
      <w:r>
        <w:t xml:space="preserve"> two</w:t>
      </w:r>
      <w:r w:rsidRPr="008C5532">
        <w:t xml:space="preserve"> are</w:t>
      </w:r>
      <w:r>
        <w:t xml:space="preserve"> in some sense</w:t>
      </w:r>
      <w:r w:rsidRPr="008C5532">
        <w:t xml:space="preserve"> reliably correlated</w:t>
      </w:r>
      <w:r>
        <w:t xml:space="preserve"> </w:t>
      </w:r>
      <w:r w:rsidRPr="00D71E33">
        <w:t>(Stampe 1977), (Dretske 1981), (Stalnaker 1984</w:t>
      </w:r>
      <w:r>
        <w:t>,</w:t>
      </w:r>
      <w:r w:rsidRPr="00D71E33">
        <w:t xml:space="preserve"> </w:t>
      </w:r>
      <w:r>
        <w:t xml:space="preserve">p. </w:t>
      </w:r>
      <w:r w:rsidRPr="00D71E33">
        <w:t>18)</w:t>
      </w:r>
      <w:r>
        <w:t>. Philosophers disagree over what degree of correlation suffices to count as sufficiently reliable,</w:t>
      </w:r>
      <w:r w:rsidRPr="008C5532">
        <w:t xml:space="preserve"> </w:t>
      </w:r>
      <w:r>
        <w:t xml:space="preserve">but the following example persists in the literature: </w:t>
      </w:r>
      <w:r w:rsidRPr="008C5532">
        <w:t>if the cross section of a tree trunk has 54 rings, then that indicates that the tree is 54 years old</w:t>
      </w:r>
      <w:r>
        <w:t xml:space="preserve"> (Hutto &amp; Myin 2017, pp. 29–30)</w:t>
      </w:r>
      <w:r w:rsidRPr="008C5532">
        <w:t>.</w:t>
      </w:r>
    </w:p>
  </w:footnote>
  <w:footnote w:id="16">
    <w:p w14:paraId="77EC5E76" w14:textId="22E6558F" w:rsidR="00CF3EB3" w:rsidRDefault="00CF3EB3" w:rsidP="003029AB">
      <w:pPr>
        <w:pStyle w:val="FootnoteText"/>
        <w:widowControl w:val="0"/>
        <w:ind w:firstLine="0"/>
      </w:pPr>
      <w:r>
        <w:rPr>
          <w:rStyle w:val="FootnoteReference"/>
        </w:rPr>
        <w:footnoteRef/>
      </w:r>
      <w:r>
        <w:t xml:space="preserve"> Compare also Cummins (1996), who understands a contentful mental act as consisting in the application of a representation to some targeted entity. Among the tasks confronting this view is that of explaining in naturalistic terms what it is for a given entity to be “targeted” for the application of a representation. This targeting seems to be precisely the kind of intentionality that Hutto and Myin believe that they can explain by appealing to biological functions. </w:t>
      </w:r>
    </w:p>
  </w:footnote>
  <w:footnote w:id="17">
    <w:p w14:paraId="20257979" w14:textId="4CB2172F" w:rsidR="00CF3EB3" w:rsidRDefault="00CF3EB3" w:rsidP="000911F5">
      <w:pPr>
        <w:pStyle w:val="FootnoteText"/>
        <w:ind w:firstLine="0"/>
      </w:pPr>
      <w:r>
        <w:rPr>
          <w:rStyle w:val="FootnoteReference"/>
        </w:rPr>
        <w:footnoteRef/>
      </w:r>
      <w:r>
        <w:t xml:space="preserve"> Rather than ‘ability’ Cummins uses the less colloquial synonym ‘capacity’, which he defines thus: </w:t>
      </w:r>
    </w:p>
    <w:p w14:paraId="58B1D512" w14:textId="77777777" w:rsidR="00CF3EB3" w:rsidRDefault="00CF3EB3" w:rsidP="000911F5">
      <w:pPr>
        <w:pStyle w:val="FootnoteText"/>
        <w:ind w:left="720" w:firstLine="0"/>
      </w:pPr>
      <w:r w:rsidRPr="00A938A8">
        <w:t>Capacities are best understood</w:t>
      </w:r>
      <w:r>
        <w:t xml:space="preserve"> as a kind of complex dispositional property. Standard treatments typically assume that dispositions are specified by subjunctive conditionals along the following lines:</w:t>
      </w:r>
    </w:p>
    <w:p w14:paraId="394803A2" w14:textId="3A211B84" w:rsidR="00CF3EB3" w:rsidRDefault="00CF3EB3" w:rsidP="000911F5">
      <w:pPr>
        <w:pStyle w:val="FootnoteText"/>
        <w:ind w:left="720"/>
      </w:pPr>
      <w:r>
        <w:t>Salt is water-soluble = If salt were put in water, then, ceteris paribus, it would dissolve.         (p. 122)</w:t>
      </w:r>
    </w:p>
    <w:p w14:paraId="0EA7BE0E" w14:textId="022108A5" w:rsidR="00CF3EB3" w:rsidRDefault="00CF3EB3" w:rsidP="00875873">
      <w:pPr>
        <w:pStyle w:val="FootnoteText"/>
        <w:ind w:firstLine="0"/>
      </w:pPr>
      <w:r>
        <w:t xml:space="preserve">See Section 3.1 for a non-conditional conception of dispositions. </w:t>
      </w:r>
    </w:p>
  </w:footnote>
  <w:footnote w:id="18">
    <w:p w14:paraId="14991BC8" w14:textId="4BBCC712" w:rsidR="00CF3EB3" w:rsidRDefault="00CF3EB3" w:rsidP="009118D5">
      <w:pPr>
        <w:pStyle w:val="FootnoteText"/>
        <w:ind w:firstLine="0"/>
      </w:pPr>
      <w:r>
        <w:rPr>
          <w:rStyle w:val="FootnoteReference"/>
        </w:rPr>
        <w:footnoteRef/>
      </w:r>
      <w:r>
        <w:t xml:space="preserve"> For Millikan, one biological function of the brain is to token states that correspond to the world in accordance with certain systematic rules. As products of an organ with this function, these states acquire the function of corresponding with the world in accordance with those rules. Compare: the function of a copier is to, given an input, produce sheets that correspond to that input in certain systematic ways. Each sheet in the copier’s output tray therefore has the function of corresponding to its particular input in accordance with those rules.</w:t>
      </w:r>
    </w:p>
  </w:footnote>
  <w:footnote w:id="19">
    <w:p w14:paraId="50DBEA56" w14:textId="3CC342CF" w:rsidR="00CF3EB3" w:rsidRDefault="00CF3EB3" w:rsidP="0093216F">
      <w:pPr>
        <w:pStyle w:val="FootnoteText"/>
        <w:ind w:firstLine="0"/>
      </w:pPr>
      <w:r>
        <w:rPr>
          <w:rStyle w:val="FootnoteReference"/>
        </w:rPr>
        <w:footnoteRef/>
      </w:r>
      <w:r>
        <w:t xml:space="preserve"> Millikan (pp. 182–5) replies that even in these disciplines, it is not in fact talk of beliefs and desires that we use to predict behavior. Similarly, she later (pp.190–2) argues that although talk of functions does not amount to talk of the causes of behavior, such talk nonetheless indirectly identifies (“circumscribes”) such causes, “without detailing them” (p. 190). See below in the main text for further discussion of this point. </w:t>
      </w:r>
    </w:p>
  </w:footnote>
  <w:footnote w:id="20">
    <w:p w14:paraId="46D9BE88" w14:textId="293E696C" w:rsidR="00CF3EB3" w:rsidRDefault="00CF3EB3" w:rsidP="00732750">
      <w:pPr>
        <w:pStyle w:val="FootnoteText"/>
        <w:widowControl w:val="0"/>
        <w:ind w:firstLine="0"/>
      </w:pPr>
      <w:r>
        <w:rPr>
          <w:rStyle w:val="FootnoteReference"/>
        </w:rPr>
        <w:footnoteRef/>
      </w:r>
      <w:r>
        <w:t xml:space="preserve"> In particular, Millikan would argue that only teleosemantics can account for the normativity of content. I reject this response, since I reject the claim that content involves normative rules for behavior (see fn. 2</w:t>
      </w:r>
      <w:r w:rsidR="00051A50">
        <w:t>3</w:t>
      </w:r>
      <w:r>
        <w:t xml:space="preserve">). But I cannot resolve this matter here. To my mind, a more compelling constraint is that of accounting for error (see Section 3.1). </w:t>
      </w:r>
    </w:p>
  </w:footnote>
  <w:footnote w:id="21">
    <w:p w14:paraId="0518E9F0" w14:textId="77777777" w:rsidR="00CF3EB3" w:rsidRDefault="00CF3EB3" w:rsidP="00732750">
      <w:pPr>
        <w:pStyle w:val="FootnoteText"/>
        <w:widowControl w:val="0"/>
        <w:ind w:firstLine="0"/>
      </w:pPr>
      <w:r>
        <w:rPr>
          <w:rStyle w:val="FootnoteReference"/>
        </w:rPr>
        <w:footnoteRef/>
      </w:r>
      <w:r>
        <w:t xml:space="preserve"> For my purposes the focus on past behaviors matters little, since dispositions and abilities also admit of structuring explanations. </w:t>
      </w:r>
    </w:p>
  </w:footnote>
  <w:footnote w:id="22">
    <w:p w14:paraId="6708014D" w14:textId="1E2AA5FE" w:rsidR="00CF3EB3" w:rsidRPr="001568F9" w:rsidRDefault="00CF3EB3" w:rsidP="00F46A93">
      <w:pPr>
        <w:pStyle w:val="FootnoteText"/>
        <w:widowControl w:val="0"/>
        <w:ind w:firstLine="0"/>
      </w:pPr>
      <w:r w:rsidRPr="001568F9">
        <w:rPr>
          <w:rStyle w:val="FootnoteReference"/>
        </w:rPr>
        <w:footnoteRef/>
      </w:r>
      <w:r w:rsidRPr="001568F9">
        <w:t xml:space="preserve"> Millikan (1984) insists that teleosemantics does not set out, and cannot reasonably be asked, to capture the everyday meaning of content-related phrases such as ‘believes that’ and ‘means that’. But even if Millikan is right about that, this is different from showing that the posits of teleosemantics need not be expected to do the explanatory work that is asked of content-possession, or to explain how content-possession does this work. Indeed, as argued above, the interest of teleosemantics lies precisely in its </w:t>
      </w:r>
      <w:r>
        <w:t xml:space="preserve">potential </w:t>
      </w:r>
      <w:r w:rsidRPr="001568F9">
        <w:t xml:space="preserve">to </w:t>
      </w:r>
      <w:r>
        <w:t xml:space="preserve">either </w:t>
      </w:r>
      <w:r w:rsidRPr="001568F9">
        <w:t xml:space="preserve">describe clearly naturalistic phenomena that can do this explanatory work, or </w:t>
      </w:r>
      <w:r>
        <w:t xml:space="preserve">at least </w:t>
      </w:r>
      <w:r w:rsidRPr="001568F9">
        <w:t xml:space="preserve">that explain how talk of content does this work. </w:t>
      </w:r>
    </w:p>
  </w:footnote>
  <w:footnote w:id="23">
    <w:p w14:paraId="286B01DF" w14:textId="3006C4E4" w:rsidR="00CF3EB3" w:rsidRDefault="00CF3EB3" w:rsidP="00DE0332">
      <w:pPr>
        <w:pStyle w:val="FootnoteText"/>
        <w:ind w:firstLine="0"/>
      </w:pPr>
      <w:r>
        <w:rPr>
          <w:rStyle w:val="FootnoteReference"/>
        </w:rPr>
        <w:footnoteRef/>
      </w:r>
      <w:r>
        <w:t xml:space="preserve"> </w:t>
      </w:r>
      <w:r>
        <w:rPr>
          <w:rFonts w:asciiTheme="majorBidi" w:hAnsiTheme="majorBidi" w:cstheme="majorBidi"/>
        </w:rPr>
        <w:t>T</w:t>
      </w:r>
      <w:r>
        <w:t xml:space="preserve">o be fair, Hutto and Myin acknowledge that the explanation problem threatens both teleosemantics and </w:t>
      </w:r>
      <w:r w:rsidRPr="00870026">
        <w:t xml:space="preserve">teleosemiotics (2017, p. 107). </w:t>
      </w:r>
      <w:r>
        <w:t xml:space="preserve">But the claim defended in this section is that </w:t>
      </w:r>
      <w:r w:rsidRPr="00870026">
        <w:t xml:space="preserve">this </w:t>
      </w:r>
      <w:r>
        <w:t xml:space="preserve">concession </w:t>
      </w:r>
      <w:r w:rsidRPr="00870026">
        <w:t>should give great</w:t>
      </w:r>
      <w:r>
        <w:t>er</w:t>
      </w:r>
      <w:r w:rsidRPr="00870026">
        <w:t xml:space="preserve"> pause to advocates of Radical Embodied Cognition. </w:t>
      </w:r>
    </w:p>
  </w:footnote>
  <w:footnote w:id="24">
    <w:p w14:paraId="7C030600" w14:textId="38E7012C" w:rsidR="00CF3EB3" w:rsidRDefault="00CF3EB3" w:rsidP="0085370E">
      <w:pPr>
        <w:pStyle w:val="FootnoteText"/>
        <w:widowControl w:val="0"/>
        <w:ind w:firstLine="0"/>
      </w:pPr>
      <w:r>
        <w:rPr>
          <w:rStyle w:val="FootnoteReference"/>
        </w:rPr>
        <w:footnoteRef/>
      </w:r>
      <w:r>
        <w:t xml:space="preserve"> Fodor calls this the “disjunction problem” (1990, p. 59). </w:t>
      </w:r>
      <w:r w:rsidRPr="00334B4D">
        <w:t>Th</w:t>
      </w:r>
      <w:r>
        <w:t>e</w:t>
      </w:r>
      <w:r w:rsidRPr="00334B4D">
        <w:t xml:space="preserve"> problem of error is sometimes characterized as the challenge of accounting for </w:t>
      </w:r>
      <w:r w:rsidRPr="003863A6">
        <w:rPr>
          <w:i/>
          <w:iCs/>
        </w:rPr>
        <w:t>semantic normativity</w:t>
      </w:r>
      <w:r w:rsidRPr="00334B4D">
        <w:t xml:space="preserve">, a distinct kind of normativity that some philosophers attribute to semantic phenomena, </w:t>
      </w:r>
      <w:r>
        <w:t xml:space="preserve">and </w:t>
      </w:r>
      <w:r w:rsidRPr="00334B4D">
        <w:t xml:space="preserve">regard as a serious obstacle to naturalizing </w:t>
      </w:r>
      <w:r>
        <w:t xml:space="preserve">such phenomena </w:t>
      </w:r>
      <w:r w:rsidRPr="00334B4D">
        <w:t>(Kripke 1982, p. 24; Boghossian 2003; Brandom 1994</w:t>
      </w:r>
      <w:r>
        <w:t>a</w:t>
      </w:r>
      <w:r w:rsidRPr="00334B4D">
        <w:t>). However, Wikforss (1999, p. 208) distinguishes the problem of accounting for semantic normativity from the problem of error</w:t>
      </w:r>
      <w:r>
        <w:t>. Furthermore,</w:t>
      </w:r>
      <w:r w:rsidRPr="00334B4D">
        <w:t xml:space="preserve"> Wikforss (1999) and Glüer and Wikforss (2009) argue that accounting for semantic normativity cannot be a criterion of adequacy for </w:t>
      </w:r>
      <w:r w:rsidRPr="00334B4D">
        <w:rPr>
          <w:i/>
          <w:iCs/>
        </w:rPr>
        <w:t>metasemantic theories</w:t>
      </w:r>
      <w:r w:rsidRPr="00334B4D">
        <w:t>—</w:t>
      </w:r>
      <w:r>
        <w:t xml:space="preserve">attempts to give naturalistic accounts of </w:t>
      </w:r>
      <w:r w:rsidRPr="00334B4D">
        <w:t>meaning and content-possession—because</w:t>
      </w:r>
      <w:r>
        <w:t xml:space="preserve"> on scrutiny,</w:t>
      </w:r>
      <w:r w:rsidRPr="00334B4D">
        <w:t xml:space="preserve"> there is no </w:t>
      </w:r>
      <w:r>
        <w:t xml:space="preserve">(metasemantic-)theory-independent </w:t>
      </w:r>
      <w:r w:rsidRPr="00334B4D">
        <w:t>sense in which semantic properties either arise from or constitutively carry with them any norms for behavior. See also (</w:t>
      </w:r>
      <w:bookmarkStart w:id="4" w:name="_Hlk536525020"/>
      <w:r w:rsidRPr="00334B4D">
        <w:t>Steglich-Petersen 2008</w:t>
      </w:r>
      <w:bookmarkEnd w:id="4"/>
      <w:r w:rsidRPr="00334B4D">
        <w:t xml:space="preserve">) for different arguments against the claim that mental content is normative. Since I find these arguments persuasive, I </w:t>
      </w:r>
      <w:r>
        <w:t xml:space="preserve">place no emphasis on </w:t>
      </w:r>
      <w:r w:rsidRPr="00334B4D">
        <w:t xml:space="preserve">the problem of normativity. </w:t>
      </w:r>
    </w:p>
  </w:footnote>
  <w:footnote w:id="25">
    <w:p w14:paraId="67B506B4" w14:textId="6E737A4D" w:rsidR="00CF3EB3" w:rsidRPr="00A823EF" w:rsidRDefault="00CF3EB3" w:rsidP="0085370E">
      <w:pPr>
        <w:widowControl w:val="0"/>
        <w:ind w:firstLine="0"/>
        <w:rPr>
          <w:sz w:val="20"/>
        </w:rPr>
      </w:pPr>
      <w:r w:rsidRPr="000F588F">
        <w:rPr>
          <w:rStyle w:val="FootnoteReference"/>
          <w:sz w:val="20"/>
        </w:rPr>
        <w:footnoteRef/>
      </w:r>
      <w:r w:rsidRPr="000F588F">
        <w:rPr>
          <w:sz w:val="20"/>
        </w:rPr>
        <w:t xml:space="preserve"> </w:t>
      </w:r>
      <w:r w:rsidRPr="00A823EF">
        <w:rPr>
          <w:sz w:val="20"/>
        </w:rPr>
        <w:t>The problem of error is a version of the Hard Problem of Content in that it is an obstacle to simple accounts of how content-possession arise</w:t>
      </w:r>
      <w:r>
        <w:rPr>
          <w:sz w:val="20"/>
        </w:rPr>
        <w:t>s</w:t>
      </w:r>
      <w:r w:rsidRPr="00A823EF">
        <w:rPr>
          <w:sz w:val="20"/>
        </w:rPr>
        <w:t xml:space="preserve"> from uncontroversially naturalistic phenomena. But </w:t>
      </w:r>
      <w:r>
        <w:rPr>
          <w:sz w:val="20"/>
        </w:rPr>
        <w:t xml:space="preserve">note </w:t>
      </w:r>
      <w:r w:rsidRPr="00A823EF">
        <w:rPr>
          <w:sz w:val="20"/>
        </w:rPr>
        <w:t xml:space="preserve">that </w:t>
      </w:r>
      <w:r>
        <w:rPr>
          <w:sz w:val="20"/>
        </w:rPr>
        <w:t xml:space="preserve">while </w:t>
      </w:r>
      <w:r w:rsidRPr="00A823EF">
        <w:rPr>
          <w:sz w:val="20"/>
        </w:rPr>
        <w:t>Hutto and Myin</w:t>
      </w:r>
      <w:r>
        <w:rPr>
          <w:sz w:val="20"/>
        </w:rPr>
        <w:t xml:space="preserve"> are certainly out to reject appeals to indication in grounding content-possession, their</w:t>
      </w:r>
      <w:r w:rsidRPr="00A823EF">
        <w:rPr>
          <w:sz w:val="20"/>
        </w:rPr>
        <w:t xml:space="preserve"> formulations differ slightly from the problem of error</w:t>
      </w:r>
      <w:r>
        <w:rPr>
          <w:sz w:val="20"/>
        </w:rPr>
        <w:t xml:space="preserve"> as stated here</w:t>
      </w:r>
      <w:r w:rsidRPr="00A823EF">
        <w:rPr>
          <w:sz w:val="20"/>
        </w:rPr>
        <w:t xml:space="preserve">. </w:t>
      </w:r>
      <w:r>
        <w:rPr>
          <w:sz w:val="20"/>
        </w:rPr>
        <w:t>T</w:t>
      </w:r>
      <w:r w:rsidRPr="00A823EF">
        <w:rPr>
          <w:sz w:val="20"/>
        </w:rPr>
        <w:t>he problem of error does not concern the existence of would-be representational vehicles</w:t>
      </w:r>
      <w:r>
        <w:rPr>
          <w:sz w:val="20"/>
        </w:rPr>
        <w:t xml:space="preserve">, discrete or otherwise; but (recall Introduction) </w:t>
      </w:r>
      <w:r w:rsidRPr="00A823EF">
        <w:rPr>
          <w:sz w:val="20"/>
        </w:rPr>
        <w:t xml:space="preserve">Hutto and Myin blend </w:t>
      </w:r>
      <w:r>
        <w:rPr>
          <w:sz w:val="20"/>
        </w:rPr>
        <w:t xml:space="preserve">skepticism about discrete representational vehicles with skepticism about content-possession </w:t>
      </w:r>
      <w:r w:rsidRPr="00A823EF">
        <w:rPr>
          <w:sz w:val="20"/>
        </w:rPr>
        <w:t>(</w:t>
      </w:r>
      <w:r>
        <w:rPr>
          <w:sz w:val="20"/>
        </w:rPr>
        <w:t xml:space="preserve">2017, </w:t>
      </w:r>
      <w:r w:rsidRPr="00A823EF">
        <w:rPr>
          <w:sz w:val="20"/>
        </w:rPr>
        <w:t xml:space="preserve">p. 37). </w:t>
      </w:r>
      <w:r>
        <w:rPr>
          <w:sz w:val="20"/>
        </w:rPr>
        <w:t xml:space="preserve">Thus, they articulate the </w:t>
      </w:r>
      <w:r w:rsidRPr="00A823EF">
        <w:rPr>
          <w:sz w:val="20"/>
        </w:rPr>
        <w:t>Hard Problem of Content</w:t>
      </w:r>
      <w:r>
        <w:rPr>
          <w:sz w:val="20"/>
        </w:rPr>
        <w:t xml:space="preserve"> as a </w:t>
      </w:r>
      <w:r w:rsidRPr="00A823EF">
        <w:rPr>
          <w:sz w:val="20"/>
        </w:rPr>
        <w:t>challenge to show how information (such as indication relations) can be “extracted” or “picked up”</w:t>
      </w:r>
      <w:r>
        <w:rPr>
          <w:sz w:val="20"/>
        </w:rPr>
        <w:t xml:space="preserve"> </w:t>
      </w:r>
      <w:r w:rsidRPr="00A823EF">
        <w:rPr>
          <w:sz w:val="20"/>
        </w:rPr>
        <w:t xml:space="preserve">from the environment and “distilled” or “encoded” into “discrete” representational vehicles (pp. 30–3). </w:t>
      </w:r>
    </w:p>
  </w:footnote>
  <w:footnote w:id="26">
    <w:p w14:paraId="399D4811" w14:textId="13F68809" w:rsidR="00CF3EB3" w:rsidRDefault="00CF3EB3" w:rsidP="004D4891">
      <w:pPr>
        <w:pStyle w:val="FootnoteText"/>
        <w:ind w:firstLine="0"/>
      </w:pPr>
      <w:r>
        <w:rPr>
          <w:rStyle w:val="FootnoteReference"/>
        </w:rPr>
        <w:footnoteRef/>
      </w:r>
      <w:r>
        <w:t xml:space="preserve"> All of that being said, ideal conditions can be real even if unspecifiable in a finite, content-free way. So, the doubtful prospects for such a specification need not drive one to reject talk of content-possession, unless one is in the grip of the likes of the Naturalist Argument (Boghossian 1989, pp. 529–30). </w:t>
      </w:r>
    </w:p>
  </w:footnote>
  <w:footnote w:id="27">
    <w:p w14:paraId="0DF2A205" w14:textId="15A0087B" w:rsidR="00CF3EB3" w:rsidRDefault="00CF3EB3" w:rsidP="0007425D">
      <w:pPr>
        <w:pStyle w:val="FootnoteText"/>
        <w:ind w:firstLine="0"/>
      </w:pPr>
      <w:r>
        <w:rPr>
          <w:rStyle w:val="FootnoteReference"/>
        </w:rPr>
        <w:footnoteRef/>
      </w:r>
      <w:r>
        <w:t xml:space="preserve"> </w:t>
      </w:r>
      <w:r>
        <w:rPr>
          <w:i/>
          <w:iCs/>
        </w:rPr>
        <w:t>Prima facie</w:t>
      </w:r>
      <w:r>
        <w:t>,</w:t>
      </w:r>
      <w:r>
        <w:rPr>
          <w:i/>
          <w:iCs/>
        </w:rPr>
        <w:t xml:space="preserve"> </w:t>
      </w:r>
      <w:r>
        <w:rPr>
          <w:rFonts w:ascii="Times-Roman" w:hAnsi="Times-Roman" w:cs="Times-Roman"/>
          <w:lang w:bidi="he-IL"/>
        </w:rPr>
        <w:t>Martin and Heil’s view must fend off the classic concerns about multiple realizability that motivate functionalist approaches to cognition in the first place (Putnam 1975). Whereas it is easy to see how water-solubility might be a unique chemical property, in other cases the same disposition can be instanced by objects with very different structures (Millikan 1993, 186</w:t>
      </w:r>
      <w:r>
        <w:rPr>
          <w:lang w:bidi="he-IL"/>
        </w:rPr>
        <w:t>–</w:t>
      </w:r>
      <w:r>
        <w:rPr>
          <w:rFonts w:ascii="Times-Roman" w:hAnsi="Times-Roman" w:cs="Times-Roman"/>
          <w:lang w:bidi="he-IL"/>
        </w:rPr>
        <w:t>7, 192). E.g., fish and flatworms swim in different ways, using very different structures. One might respond that cognitive dispositions are identical with disjunctions of structural properties; but specifying the disjoined structural properties may prove no easier than specifying ideal conditions.</w:t>
      </w:r>
    </w:p>
  </w:footnote>
  <w:footnote w:id="28">
    <w:p w14:paraId="205AEAA5" w14:textId="15A692C5" w:rsidR="00CF3EB3" w:rsidRDefault="00CF3EB3" w:rsidP="00A10437">
      <w:pPr>
        <w:pStyle w:val="FootnoteText"/>
        <w:ind w:firstLine="0"/>
      </w:pPr>
      <w:r>
        <w:rPr>
          <w:rStyle w:val="FootnoteReference"/>
        </w:rPr>
        <w:footnoteRef/>
      </w:r>
      <w:r>
        <w:t xml:space="preserve"> O</w:t>
      </w:r>
      <w:r w:rsidRPr="00D24C6A">
        <w:t>n this view, an item</w:t>
      </w:r>
      <w:r>
        <w:t>’</w:t>
      </w:r>
      <w:r w:rsidRPr="00D24C6A">
        <w:t>s function is its contribution to inclusive fitness</w:t>
      </w:r>
      <w:r>
        <w:t>. This is</w:t>
      </w:r>
      <w:r w:rsidRPr="00D24C6A">
        <w:t xml:space="preserve"> </w:t>
      </w:r>
      <w:r>
        <w:t xml:space="preserve">essentially </w:t>
      </w:r>
      <w:r w:rsidRPr="00D24C6A">
        <w:t>a Cummins-function</w:t>
      </w:r>
      <w:r>
        <w:t>,</w:t>
      </w:r>
      <w:r w:rsidRPr="00D24C6A">
        <w:t xml:space="preserve"> where the </w:t>
      </w:r>
      <w:r>
        <w:t xml:space="preserve">ability </w:t>
      </w:r>
      <w:r w:rsidRPr="00D24C6A">
        <w:t xml:space="preserve">being analyzed is the </w:t>
      </w:r>
      <w:r>
        <w:t xml:space="preserve">ability </w:t>
      </w:r>
      <w:r w:rsidRPr="00D24C6A">
        <w:t>to survive and reproduce.</w:t>
      </w:r>
    </w:p>
  </w:footnote>
  <w:footnote w:id="29">
    <w:p w14:paraId="6641D450" w14:textId="2A0CEE56" w:rsidR="00CF3EB3" w:rsidRDefault="00CF3EB3" w:rsidP="00597C6E">
      <w:pPr>
        <w:pStyle w:val="FootnoteText"/>
        <w:ind w:firstLine="0"/>
      </w:pPr>
      <w:r>
        <w:rPr>
          <w:rStyle w:val="FootnoteReference"/>
        </w:rPr>
        <w:footnoteRef/>
      </w:r>
      <w:r>
        <w:t xml:space="preserve"> Godfrey-Smith notes that if E is a </w:t>
      </w:r>
      <w:r>
        <w:rPr>
          <w:i/>
          <w:iCs/>
        </w:rPr>
        <w:t xml:space="preserve">type </w:t>
      </w:r>
      <w:r>
        <w:t xml:space="preserve">of entity, then it is possible for a </w:t>
      </w:r>
      <w:r w:rsidRPr="00B27CDB">
        <w:rPr>
          <w:i/>
          <w:iCs/>
        </w:rPr>
        <w:t>token</w:t>
      </w:r>
      <w:r>
        <w:t xml:space="preserve"> of type E to fail to do </w:t>
      </w:r>
      <w:r>
        <w:sym w:font="Symbol" w:char="F06A"/>
      </w:r>
      <w:r>
        <w:t>. But as he also recognizes, there cannot be an entity-</w:t>
      </w:r>
      <w:r>
        <w:rPr>
          <w:i/>
          <w:iCs/>
        </w:rPr>
        <w:t xml:space="preserve">type </w:t>
      </w:r>
      <w:r>
        <w:t xml:space="preserve">E such that Es function (for systems of type S) as </w:t>
      </w:r>
      <w:r>
        <w:sym w:font="Symbol" w:char="F06A"/>
      </w:r>
      <w:r>
        <w:t xml:space="preserve">-ers, yet Es on the whole fail to </w:t>
      </w:r>
      <w:r>
        <w:sym w:font="Symbol" w:char="F06A"/>
      </w:r>
      <w:r>
        <w:t xml:space="preserve">. By clause (i), Es would simply fail to function as </w:t>
      </w:r>
      <w:r>
        <w:sym w:font="Symbol" w:char="F06A"/>
      </w:r>
      <w:r>
        <w:t>-ers in the first place. This objection is relevant to the functional role analogue of Simple Teleosemantics, because indication is a relation borne by state-types, not tokens.</w:t>
      </w:r>
    </w:p>
  </w:footnote>
  <w:footnote w:id="30">
    <w:p w14:paraId="7232F573" w14:textId="1D860C6C" w:rsidR="00CF3EB3" w:rsidRDefault="00CF3EB3" w:rsidP="00AD5773">
      <w:pPr>
        <w:pStyle w:val="FootnoteText"/>
        <w:ind w:firstLine="0"/>
      </w:pPr>
      <w:r>
        <w:rPr>
          <w:rStyle w:val="FootnoteReference"/>
        </w:rPr>
        <w:footnoteRef/>
      </w:r>
      <w:r>
        <w:t xml:space="preserve"> This statement of the problem takes for granted the notion of an application of a word to an object, which already involves intentionality. So, </w:t>
      </w:r>
      <w:proofErr w:type="spellStart"/>
      <w:r>
        <w:t>RECers</w:t>
      </w:r>
      <w:proofErr w:type="spellEnd"/>
      <w:r>
        <w:t xml:space="preserve"> might argue that the problem thus stated only threatens full-blown reference. </w:t>
      </w:r>
    </w:p>
  </w:footnote>
  <w:footnote w:id="31">
    <w:p w14:paraId="4385BD26" w14:textId="77777777" w:rsidR="00490317" w:rsidRPr="00A55724" w:rsidRDefault="00490317" w:rsidP="00490317">
      <w:pPr>
        <w:pStyle w:val="FootnoteText"/>
        <w:ind w:firstLine="0"/>
      </w:pPr>
      <w:r>
        <w:rPr>
          <w:rStyle w:val="FootnoteReference"/>
        </w:rPr>
        <w:footnoteRef/>
      </w:r>
      <w:r>
        <w:t xml:space="preserve"> The point is: Field believes that in Bosnia, </w:t>
      </w:r>
      <w:r>
        <w:rPr>
          <w:i/>
          <w:iCs/>
        </w:rPr>
        <w:t>p</w:t>
      </w:r>
      <w:r>
        <w:t xml:space="preserve">, although his tokening this belief does not indicate that in Bosnia, </w:t>
      </w:r>
      <w:r>
        <w:rPr>
          <w:i/>
          <w:iCs/>
        </w:rPr>
        <w:t>p</w:t>
      </w:r>
      <w:r>
        <w:t>.</w:t>
      </w:r>
    </w:p>
  </w:footnote>
  <w:footnote w:id="32">
    <w:p w14:paraId="6CE6B595" w14:textId="447815C3" w:rsidR="00CF3EB3" w:rsidRDefault="00CF3EB3" w:rsidP="00F77EB4">
      <w:pPr>
        <w:pStyle w:val="FootnoteText"/>
        <w:ind w:firstLine="0"/>
      </w:pPr>
      <w:r>
        <w:rPr>
          <w:rStyle w:val="FootnoteReference"/>
        </w:rPr>
        <w:footnoteRef/>
      </w:r>
      <w:r>
        <w:t xml:space="preserve"> Again (recall Introduction), some advocates of embodied approaches to cognition are concerned with whether there are discrete internal representations (contentful or not) rather than with whether there are content-bearers (discrete and internal or not). </w:t>
      </w:r>
    </w:p>
  </w:footnote>
  <w:footnote w:id="33">
    <w:p w14:paraId="0CD171B7" w14:textId="14B771CE" w:rsidR="00CF3EB3" w:rsidRPr="004B7C78" w:rsidRDefault="00CF3EB3" w:rsidP="00B00659">
      <w:pPr>
        <w:pStyle w:val="FootnoteText"/>
        <w:ind w:firstLine="0"/>
      </w:pPr>
      <w:r>
        <w:rPr>
          <w:rStyle w:val="FootnoteReference"/>
        </w:rPr>
        <w:footnoteRef/>
      </w:r>
      <w:r>
        <w:t xml:space="preserve"> It is controversial what these constraints are and what satisfying them would require. Field’s remarks below express one such </w:t>
      </w:r>
      <w:r w:rsidRPr="009437B7">
        <w:t>constraint</w:t>
      </w:r>
      <w:r>
        <w:t xml:space="preserve">. The explanation problem (Section 2) gives another: </w:t>
      </w:r>
      <w:r w:rsidRPr="00A833C7">
        <w:t xml:space="preserve">facts involving the possession of content must </w:t>
      </w:r>
      <w:r>
        <w:t xml:space="preserve">turn out to </w:t>
      </w:r>
      <w:r w:rsidRPr="00A833C7">
        <w:t>explain what we pre-theoretically take them to explain</w:t>
      </w:r>
      <w:r>
        <w:t>. Compare also my “explanation constraint” (2.1).</w:t>
      </w:r>
    </w:p>
  </w:footnote>
  <w:footnote w:id="34">
    <w:p w14:paraId="56997F57" w14:textId="16E0B215" w:rsidR="00CF3EB3" w:rsidRDefault="00CF3EB3" w:rsidP="00D64843">
      <w:pPr>
        <w:pStyle w:val="FootnoteText"/>
        <w:widowControl w:val="0"/>
        <w:ind w:firstLine="0"/>
      </w:pPr>
      <w:r>
        <w:rPr>
          <w:rStyle w:val="FootnoteReference"/>
        </w:rPr>
        <w:footnoteRef/>
      </w:r>
      <w:r>
        <w:t xml:space="preserve"> Admittedly, not everyone who seeks a naturalistic explanation demands that the explanation amount to a reduction. (And anyway, philosophers differ on what reduction even is.) So perhaps one might respond to the objections here by insisting that what we have </w:t>
      </w:r>
      <w:r w:rsidRPr="00F637EF">
        <w:t>are</w:t>
      </w:r>
      <w:r>
        <w:t xml:space="preserve"> naturalistic explanations of content-possession that fall short of reduction. </w:t>
      </w:r>
    </w:p>
  </w:footnote>
  <w:footnote w:id="35">
    <w:p w14:paraId="025DF565" w14:textId="4CE7D738" w:rsidR="00CF3EB3" w:rsidRDefault="00CF3EB3" w:rsidP="00F46A93">
      <w:pPr>
        <w:pStyle w:val="FootnoteText"/>
        <w:widowControl w:val="0"/>
        <w:ind w:firstLine="0"/>
      </w:pPr>
      <w:r>
        <w:rPr>
          <w:rStyle w:val="FootnoteReference"/>
        </w:rPr>
        <w:footnoteRef/>
      </w:r>
      <w:r>
        <w:t xml:space="preserve"> Field targets the relation </w:t>
      </w:r>
      <w:r w:rsidRPr="00CC4A18">
        <w:rPr>
          <w:i/>
          <w:iCs/>
        </w:rPr>
        <w:t xml:space="preserve">having </w:t>
      </w:r>
      <w:r>
        <w:rPr>
          <w:i/>
          <w:iCs/>
        </w:rPr>
        <w:t xml:space="preserve">the </w:t>
      </w:r>
      <w:r w:rsidRPr="00CC4A18">
        <w:rPr>
          <w:i/>
          <w:iCs/>
        </w:rPr>
        <w:t>content</w:t>
      </w:r>
      <w:r>
        <w:rPr>
          <w:i/>
          <w:iCs/>
        </w:rPr>
        <w:t xml:space="preserve"> that</w:t>
      </w:r>
      <w:r>
        <w:t xml:space="preserve"> because it is a generalization of </w:t>
      </w:r>
      <w:r w:rsidRPr="00CC4A18">
        <w:rPr>
          <w:i/>
          <w:iCs/>
        </w:rPr>
        <w:t xml:space="preserve">having </w:t>
      </w:r>
      <w:r>
        <w:rPr>
          <w:i/>
          <w:iCs/>
        </w:rPr>
        <w:t xml:space="preserve">the </w:t>
      </w:r>
      <w:r w:rsidRPr="00CC4A18">
        <w:rPr>
          <w:i/>
          <w:iCs/>
        </w:rPr>
        <w:t>truth-condition</w:t>
      </w:r>
      <w:r>
        <w:rPr>
          <w:i/>
          <w:iCs/>
        </w:rPr>
        <w:t xml:space="preserve"> that</w:t>
      </w:r>
      <w:r w:rsidRPr="008629E1">
        <w:t xml:space="preserve">, and </w:t>
      </w:r>
      <w:r>
        <w:t xml:space="preserve">his </w:t>
      </w:r>
      <w:r w:rsidRPr="008629E1">
        <w:t xml:space="preserve">ultimate </w:t>
      </w:r>
      <w:r>
        <w:t xml:space="preserve">aim </w:t>
      </w:r>
      <w:r w:rsidRPr="008629E1">
        <w:t>is to motivate a “defl</w:t>
      </w:r>
      <w:r>
        <w:t>ationary” attitude about truth (</w:t>
      </w:r>
      <w:r w:rsidRPr="0075233F">
        <w:t>1994</w:t>
      </w:r>
      <w:r>
        <w:t xml:space="preserve">, p. </w:t>
      </w:r>
      <w:r w:rsidRPr="0075233F">
        <w:t>271</w:t>
      </w:r>
      <w:r>
        <w:t>;</w:t>
      </w:r>
      <w:r w:rsidRPr="0075233F">
        <w:t xml:space="preserve"> 2001</w:t>
      </w:r>
      <w:r>
        <w:t xml:space="preserve">, pp. </w:t>
      </w:r>
      <w:r w:rsidRPr="0075233F">
        <w:t>153</w:t>
      </w:r>
      <w:r>
        <w:t>–</w:t>
      </w:r>
      <w:r w:rsidRPr="0075233F">
        <w:t>156</w:t>
      </w:r>
      <w:r>
        <w:t>).</w:t>
      </w:r>
    </w:p>
  </w:footnote>
  <w:footnote w:id="36">
    <w:p w14:paraId="47BE3FEA" w14:textId="20A3529B" w:rsidR="00CF3EB3" w:rsidRDefault="00CF3EB3" w:rsidP="00A7568D">
      <w:pPr>
        <w:pStyle w:val="FootnoteText"/>
        <w:ind w:firstLine="0"/>
      </w:pPr>
      <w:r>
        <w:rPr>
          <w:rStyle w:val="FootnoteReference"/>
        </w:rPr>
        <w:footnoteRef/>
      </w:r>
      <w:r>
        <w:t xml:space="preserve"> Although </w:t>
      </w:r>
      <w:proofErr w:type="spellStart"/>
      <w:r>
        <w:t>Kripke’s</w:t>
      </w:r>
      <w:proofErr w:type="spellEnd"/>
      <w:r>
        <w:t xml:space="preserve"> discussion raises the problem of error, it can also be read as raising the problem of indeterminacy. Put in these terms, the point is that there are two equally good, radically different interpretations of the word ‘plus’, and nothing about my use of the word determines one of them to be correct.</w:t>
      </w:r>
    </w:p>
  </w:footnote>
  <w:footnote w:id="37">
    <w:p w14:paraId="54BC464C" w14:textId="4AA1E574" w:rsidR="00CF3EB3" w:rsidRPr="00561147" w:rsidRDefault="00CF3EB3" w:rsidP="00956BC7">
      <w:pPr>
        <w:pStyle w:val="FootnoteText"/>
        <w:ind w:firstLine="0"/>
      </w:pPr>
      <w:r>
        <w:rPr>
          <w:rStyle w:val="FootnoteReference"/>
        </w:rPr>
        <w:footnoteRef/>
      </w:r>
      <w:r>
        <w:t xml:space="preserve"> By contrast, what Hutto and Myin call the </w:t>
      </w:r>
      <w:r>
        <w:rPr>
          <w:i/>
          <w:iCs/>
        </w:rPr>
        <w:t xml:space="preserve">strengthened </w:t>
      </w:r>
      <w:r w:rsidRPr="00BC39FC">
        <w:rPr>
          <w:i/>
          <w:iCs/>
        </w:rPr>
        <w:t>Millikan maneuver</w:t>
      </w:r>
      <w:r>
        <w:t xml:space="preserve"> appeals only to how the item is interpreted, leaving indication aside (p. 75). </w:t>
      </w:r>
    </w:p>
  </w:footnote>
  <w:footnote w:id="38">
    <w:p w14:paraId="3320884C" w14:textId="1743331C" w:rsidR="00CF3EB3" w:rsidRDefault="00CF3EB3" w:rsidP="00F933A4">
      <w:pPr>
        <w:pStyle w:val="FootnoteText"/>
        <w:ind w:firstLine="0"/>
      </w:pPr>
      <w:r>
        <w:rPr>
          <w:rStyle w:val="FootnoteReference"/>
        </w:rPr>
        <w:footnoteRef/>
      </w:r>
      <w:r>
        <w:t xml:space="preserve"> They state, for instance, </w:t>
      </w:r>
      <w:r w:rsidRPr="00CC6CA7">
        <w:t>that “The real point of conflict between what is on offer from REC and what is on offer from teleosemanticists is the commitment to content” (2013, p. 79).</w:t>
      </w:r>
      <w:r>
        <w:t xml:space="preserve"> But then it follows that</w:t>
      </w:r>
      <w:r w:rsidRPr="00CC6CA7">
        <w:t xml:space="preserve"> there</w:t>
      </w:r>
      <w:r>
        <w:t xml:space="preserve"> i</w:t>
      </w:r>
      <w:r w:rsidRPr="00CC6CA7">
        <w:t>s no conflict concerning the strategy of resolving indeterminacy</w:t>
      </w:r>
      <w:r w:rsidR="00003362">
        <w:t xml:space="preserve"> of subject matter</w:t>
      </w:r>
      <w:r w:rsidRPr="00CC6CA7">
        <w:t xml:space="preserve"> by appealing to “interpretation”.</w:t>
      </w:r>
    </w:p>
  </w:footnote>
  <w:footnote w:id="39">
    <w:p w14:paraId="196296B2" w14:textId="6FEA63C6" w:rsidR="00CF3EB3" w:rsidRPr="00FB5F66" w:rsidRDefault="00CF3EB3" w:rsidP="002942B2">
      <w:pPr>
        <w:pStyle w:val="FootnoteText"/>
        <w:widowControl w:val="0"/>
        <w:ind w:firstLine="0"/>
        <w:rPr>
          <w:sz w:val="22"/>
          <w:szCs w:val="22"/>
        </w:rPr>
      </w:pPr>
      <w:r w:rsidRPr="0029193F">
        <w:rPr>
          <w:rStyle w:val="FootnoteReference"/>
        </w:rPr>
        <w:footnoteRef/>
      </w:r>
      <w:r w:rsidRPr="0029193F">
        <w:t xml:space="preserve"> I owe this phrase to Harold Hodes. </w:t>
      </w:r>
      <w:r>
        <w:t xml:space="preserve">The term ‘counterfactual spread’ invites the idea that this information is expressible by counterfactual conditionals. But functionalists who reject conditional analyses of dispositions (Martin &amp; Heil 1998) can still invoke counterfactual spread; it is just that they must spell it out in some other way. </w:t>
      </w:r>
    </w:p>
  </w:footnote>
  <w:footnote w:id="40">
    <w:p w14:paraId="6F68AE24" w14:textId="7F47BDE4" w:rsidR="00CF3EB3" w:rsidRPr="0029193F" w:rsidRDefault="00CF3EB3" w:rsidP="00F46A93">
      <w:pPr>
        <w:pStyle w:val="FootnoteText"/>
        <w:widowControl w:val="0"/>
        <w:ind w:firstLine="0"/>
      </w:pPr>
      <w:r w:rsidRPr="0029193F">
        <w:rPr>
          <w:rStyle w:val="FootnoteReference"/>
        </w:rPr>
        <w:footnoteRef/>
      </w:r>
      <w:r w:rsidRPr="0029193F">
        <w:t xml:space="preserve"> Field recognizes this point (2001</w:t>
      </w:r>
      <w:r>
        <w:t xml:space="preserve">, p. </w:t>
      </w:r>
      <w:r w:rsidRPr="0029193F">
        <w:t xml:space="preserve">78). </w:t>
      </w:r>
    </w:p>
  </w:footnote>
  <w:footnote w:id="41">
    <w:p w14:paraId="75F220B6" w14:textId="77777777" w:rsidR="00CF3EB3" w:rsidRPr="0029193F" w:rsidRDefault="00CF3EB3" w:rsidP="00F46A93">
      <w:pPr>
        <w:pStyle w:val="FootnoteText"/>
        <w:widowControl w:val="0"/>
        <w:ind w:firstLine="0"/>
      </w:pPr>
      <w:r w:rsidRPr="0029193F">
        <w:rPr>
          <w:rStyle w:val="FootnoteReference"/>
        </w:rPr>
        <w:footnoteRef/>
      </w:r>
      <w:r w:rsidRPr="0029193F">
        <w:t xml:space="preserve"> I owe this observation to Richard Boyd.</w:t>
      </w:r>
    </w:p>
  </w:footnote>
  <w:footnote w:id="42">
    <w:p w14:paraId="64DDE6C4" w14:textId="796794EB" w:rsidR="00CF3EB3" w:rsidRPr="0029193F" w:rsidRDefault="00CF3EB3" w:rsidP="00F46A93">
      <w:pPr>
        <w:pStyle w:val="FootnoteText"/>
        <w:widowControl w:val="0"/>
        <w:ind w:firstLine="0"/>
      </w:pPr>
      <w:r w:rsidRPr="0029193F">
        <w:rPr>
          <w:rStyle w:val="FootnoteReference"/>
        </w:rPr>
        <w:footnoteRef/>
      </w:r>
      <w:r w:rsidRPr="0029193F">
        <w:t xml:space="preserve"> Or, </w:t>
      </w:r>
      <w:r>
        <w:t>jumping ahead</w:t>
      </w:r>
      <w:r w:rsidRPr="0029193F">
        <w:t xml:space="preserve">, even if there is a delusion </w:t>
      </w:r>
      <w:r>
        <w:t xml:space="preserve">that mimics a sane person’s </w:t>
      </w:r>
      <w:r w:rsidRPr="0029193F">
        <w:t xml:space="preserve">reactions to service announcements, it is highly implausible that there is a delusion so thoroughly tweaked that a pilot thus deluded would behave in all the ways predicted by the attribution of beliefs about airspeeds. </w:t>
      </w:r>
    </w:p>
  </w:footnote>
  <w:footnote w:id="43">
    <w:p w14:paraId="792416BC" w14:textId="6AE86BB8" w:rsidR="00CF3EB3" w:rsidRDefault="00CF3EB3" w:rsidP="00FA4D21">
      <w:pPr>
        <w:pStyle w:val="FootnoteText"/>
        <w:ind w:firstLine="0"/>
      </w:pPr>
      <w:r>
        <w:rPr>
          <w:rStyle w:val="FootnoteReference"/>
        </w:rPr>
        <w:footnoteRef/>
      </w:r>
      <w:r>
        <w:t xml:space="preserve"> See (Antony &amp; Levine 1997) for a different functionalist response to a similar problem.</w:t>
      </w:r>
    </w:p>
  </w:footnote>
  <w:footnote w:id="44">
    <w:p w14:paraId="7A0A2CDB" w14:textId="4B4EE828" w:rsidR="00CF3EB3" w:rsidRDefault="00CF3EB3" w:rsidP="00024B4C">
      <w:pPr>
        <w:pStyle w:val="FootnoteText"/>
        <w:ind w:firstLine="0"/>
      </w:pPr>
      <w:r>
        <w:rPr>
          <w:rStyle w:val="FootnoteReference"/>
        </w:rPr>
        <w:footnoteRef/>
      </w:r>
      <w:r>
        <w:t xml:space="preserve"> A snag: one would also naturally say that the attribution of beliefs about speeds explains why the pilot reacts to radio announcements in the ways that she does. Here we do invoke intentionality (her beliefs are about her speeds) to explain an effect (reactions to announcements); whereas the Millikan maneuver would have the explanation go in the other direction. Still, even here functionalists can make some progress: distinguishing the disposition to react in these ways from its manifestations, one </w:t>
      </w:r>
      <w:r w:rsidR="007C6F66">
        <w:t xml:space="preserve">might </w:t>
      </w:r>
      <w:r>
        <w:t xml:space="preserve">say that the disposition partly constitutes the intentional fact, whereas the manifestations are explained by it. Thus, we </w:t>
      </w:r>
      <w:r w:rsidR="0062382F">
        <w:t xml:space="preserve">at least </w:t>
      </w:r>
      <w:r>
        <w:t xml:space="preserve">reduce the problem to that of vindicating the idea that the dispositions </w:t>
      </w:r>
      <w:r>
        <w:rPr>
          <w:i/>
          <w:iCs/>
        </w:rPr>
        <w:t>per se</w:t>
      </w:r>
      <w:r>
        <w:t xml:space="preserve"> are explained by the intentional fact.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6952"/>
    <w:multiLevelType w:val="hybridMultilevel"/>
    <w:tmpl w:val="CBCE3DC2"/>
    <w:lvl w:ilvl="0" w:tplc="985A4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0A43B2"/>
    <w:multiLevelType w:val="hybridMultilevel"/>
    <w:tmpl w:val="27BCE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368B3"/>
    <w:multiLevelType w:val="hybridMultilevel"/>
    <w:tmpl w:val="D2A82372"/>
    <w:lvl w:ilvl="0" w:tplc="5002D79A">
      <w:start w:val="1"/>
      <w:numFmt w:val="decimal"/>
      <w:lvlText w:val="(%1)"/>
      <w:lvlJc w:val="left"/>
      <w:pPr>
        <w:ind w:left="1620" w:hanging="360"/>
      </w:pPr>
      <w:rPr>
        <w:rFonts w:ascii="Times New Roman" w:eastAsiaTheme="minorEastAsia"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6A07811"/>
    <w:multiLevelType w:val="hybridMultilevel"/>
    <w:tmpl w:val="E73ECF40"/>
    <w:lvl w:ilvl="0" w:tplc="34A05F70">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F92BBF"/>
    <w:multiLevelType w:val="hybridMultilevel"/>
    <w:tmpl w:val="FBCE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6187D"/>
    <w:multiLevelType w:val="hybridMultilevel"/>
    <w:tmpl w:val="C9A2CAE8"/>
    <w:lvl w:ilvl="0" w:tplc="289A0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755E19"/>
    <w:multiLevelType w:val="multilevel"/>
    <w:tmpl w:val="540A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27F13"/>
    <w:multiLevelType w:val="hybridMultilevel"/>
    <w:tmpl w:val="0E24CCE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B7EB2"/>
    <w:multiLevelType w:val="hybridMultilevel"/>
    <w:tmpl w:val="DCBA73BA"/>
    <w:lvl w:ilvl="0" w:tplc="4E1E4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5454D6"/>
    <w:multiLevelType w:val="hybridMultilevel"/>
    <w:tmpl w:val="D2A82372"/>
    <w:lvl w:ilvl="0" w:tplc="5002D79A">
      <w:start w:val="1"/>
      <w:numFmt w:val="decimal"/>
      <w:lvlText w:val="(%1)"/>
      <w:lvlJc w:val="left"/>
      <w:pPr>
        <w:ind w:left="1620" w:hanging="360"/>
      </w:pPr>
      <w:rPr>
        <w:rFonts w:ascii="Times New Roman" w:eastAsiaTheme="minorEastAsia"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F554058"/>
    <w:multiLevelType w:val="hybridMultilevel"/>
    <w:tmpl w:val="85687116"/>
    <w:lvl w:ilvl="0" w:tplc="87A40D38">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043B6"/>
    <w:multiLevelType w:val="hybridMultilevel"/>
    <w:tmpl w:val="D2A82372"/>
    <w:lvl w:ilvl="0" w:tplc="5002D79A">
      <w:start w:val="1"/>
      <w:numFmt w:val="decimal"/>
      <w:lvlText w:val="(%1)"/>
      <w:lvlJc w:val="left"/>
      <w:pPr>
        <w:ind w:left="1620" w:hanging="360"/>
      </w:pPr>
      <w:rPr>
        <w:rFonts w:ascii="Times New Roman" w:eastAsiaTheme="minorEastAsia"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591074F8"/>
    <w:multiLevelType w:val="hybridMultilevel"/>
    <w:tmpl w:val="A0989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449E"/>
    <w:multiLevelType w:val="hybridMultilevel"/>
    <w:tmpl w:val="5C9AFDA8"/>
    <w:lvl w:ilvl="0" w:tplc="63F04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68023B"/>
    <w:multiLevelType w:val="hybridMultilevel"/>
    <w:tmpl w:val="6BFE666C"/>
    <w:lvl w:ilvl="0" w:tplc="0186DCE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614D56"/>
    <w:multiLevelType w:val="hybridMultilevel"/>
    <w:tmpl w:val="16D2E1B2"/>
    <w:lvl w:ilvl="0" w:tplc="497C8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F53730"/>
    <w:multiLevelType w:val="hybridMultilevel"/>
    <w:tmpl w:val="CBCE3DC2"/>
    <w:lvl w:ilvl="0" w:tplc="985A4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0F4018"/>
    <w:multiLevelType w:val="hybridMultilevel"/>
    <w:tmpl w:val="0C7A0E2C"/>
    <w:lvl w:ilvl="0" w:tplc="22BC0B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12"/>
  </w:num>
  <w:num w:numId="4">
    <w:abstractNumId w:val="11"/>
  </w:num>
  <w:num w:numId="5">
    <w:abstractNumId w:val="17"/>
  </w:num>
  <w:num w:numId="6">
    <w:abstractNumId w:val="7"/>
  </w:num>
  <w:num w:numId="7">
    <w:abstractNumId w:val="16"/>
  </w:num>
  <w:num w:numId="8">
    <w:abstractNumId w:val="0"/>
  </w:num>
  <w:num w:numId="9">
    <w:abstractNumId w:val="15"/>
  </w:num>
  <w:num w:numId="10">
    <w:abstractNumId w:val="9"/>
  </w:num>
  <w:num w:numId="11">
    <w:abstractNumId w:val="13"/>
  </w:num>
  <w:num w:numId="12">
    <w:abstractNumId w:val="14"/>
  </w:num>
  <w:num w:numId="13">
    <w:abstractNumId w:val="5"/>
  </w:num>
  <w:num w:numId="14">
    <w:abstractNumId w:val="3"/>
  </w:num>
  <w:num w:numId="15">
    <w:abstractNumId w:val="8"/>
  </w:num>
  <w:num w:numId="16">
    <w:abstractNumId w:val="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C5"/>
    <w:rsid w:val="0000003B"/>
    <w:rsid w:val="0000019F"/>
    <w:rsid w:val="000001F1"/>
    <w:rsid w:val="00000216"/>
    <w:rsid w:val="000004D0"/>
    <w:rsid w:val="00000648"/>
    <w:rsid w:val="00000774"/>
    <w:rsid w:val="000007EF"/>
    <w:rsid w:val="000008E0"/>
    <w:rsid w:val="00000A1A"/>
    <w:rsid w:val="00000A6C"/>
    <w:rsid w:val="00000ABB"/>
    <w:rsid w:val="00000F3E"/>
    <w:rsid w:val="00001357"/>
    <w:rsid w:val="00001466"/>
    <w:rsid w:val="00001574"/>
    <w:rsid w:val="00001811"/>
    <w:rsid w:val="000019A0"/>
    <w:rsid w:val="000019E0"/>
    <w:rsid w:val="00001AC7"/>
    <w:rsid w:val="00002206"/>
    <w:rsid w:val="000025C6"/>
    <w:rsid w:val="00002673"/>
    <w:rsid w:val="000027B0"/>
    <w:rsid w:val="000028A0"/>
    <w:rsid w:val="000028AF"/>
    <w:rsid w:val="0000290C"/>
    <w:rsid w:val="0000299F"/>
    <w:rsid w:val="000029D2"/>
    <w:rsid w:val="00002ABB"/>
    <w:rsid w:val="00002B1D"/>
    <w:rsid w:val="00002B67"/>
    <w:rsid w:val="00002B8D"/>
    <w:rsid w:val="00002BFC"/>
    <w:rsid w:val="00002C5F"/>
    <w:rsid w:val="00002CB7"/>
    <w:rsid w:val="00002DE7"/>
    <w:rsid w:val="00002EA6"/>
    <w:rsid w:val="00003362"/>
    <w:rsid w:val="0000336C"/>
    <w:rsid w:val="0000352E"/>
    <w:rsid w:val="00003967"/>
    <w:rsid w:val="00003C9B"/>
    <w:rsid w:val="00004041"/>
    <w:rsid w:val="000042EC"/>
    <w:rsid w:val="00004836"/>
    <w:rsid w:val="00004B5A"/>
    <w:rsid w:val="00004D2F"/>
    <w:rsid w:val="000056AA"/>
    <w:rsid w:val="00005A50"/>
    <w:rsid w:val="00005AE9"/>
    <w:rsid w:val="00005CA6"/>
    <w:rsid w:val="000062B4"/>
    <w:rsid w:val="000062E3"/>
    <w:rsid w:val="00006371"/>
    <w:rsid w:val="0000689D"/>
    <w:rsid w:val="0000691C"/>
    <w:rsid w:val="00006A1F"/>
    <w:rsid w:val="00006B69"/>
    <w:rsid w:val="00006BAB"/>
    <w:rsid w:val="00006C25"/>
    <w:rsid w:val="00006C7E"/>
    <w:rsid w:val="00006E46"/>
    <w:rsid w:val="00006F4C"/>
    <w:rsid w:val="00006FD7"/>
    <w:rsid w:val="000070B0"/>
    <w:rsid w:val="00007421"/>
    <w:rsid w:val="00007624"/>
    <w:rsid w:val="0000773D"/>
    <w:rsid w:val="00007888"/>
    <w:rsid w:val="000079FF"/>
    <w:rsid w:val="00007DF1"/>
    <w:rsid w:val="00007F5D"/>
    <w:rsid w:val="00010145"/>
    <w:rsid w:val="00010237"/>
    <w:rsid w:val="00010450"/>
    <w:rsid w:val="00010A87"/>
    <w:rsid w:val="00010B8F"/>
    <w:rsid w:val="00010E61"/>
    <w:rsid w:val="0001135A"/>
    <w:rsid w:val="000113A2"/>
    <w:rsid w:val="00011592"/>
    <w:rsid w:val="000116EC"/>
    <w:rsid w:val="0001180F"/>
    <w:rsid w:val="000118DF"/>
    <w:rsid w:val="00011A7E"/>
    <w:rsid w:val="00011BFE"/>
    <w:rsid w:val="00011C5C"/>
    <w:rsid w:val="00011C80"/>
    <w:rsid w:val="00011CD1"/>
    <w:rsid w:val="00012561"/>
    <w:rsid w:val="00012A7B"/>
    <w:rsid w:val="00012DAA"/>
    <w:rsid w:val="00012DEE"/>
    <w:rsid w:val="00012E8F"/>
    <w:rsid w:val="00013035"/>
    <w:rsid w:val="00013231"/>
    <w:rsid w:val="0001394D"/>
    <w:rsid w:val="00013974"/>
    <w:rsid w:val="00013AE0"/>
    <w:rsid w:val="00013E82"/>
    <w:rsid w:val="00013F56"/>
    <w:rsid w:val="0001420D"/>
    <w:rsid w:val="0001423E"/>
    <w:rsid w:val="0001467E"/>
    <w:rsid w:val="000147A9"/>
    <w:rsid w:val="000148A1"/>
    <w:rsid w:val="00014BD7"/>
    <w:rsid w:val="00014CB3"/>
    <w:rsid w:val="00014E79"/>
    <w:rsid w:val="00014FBD"/>
    <w:rsid w:val="00015274"/>
    <w:rsid w:val="000157ED"/>
    <w:rsid w:val="000159F8"/>
    <w:rsid w:val="000159F9"/>
    <w:rsid w:val="00015AB9"/>
    <w:rsid w:val="00015B63"/>
    <w:rsid w:val="00015D85"/>
    <w:rsid w:val="00015E80"/>
    <w:rsid w:val="0001604B"/>
    <w:rsid w:val="000160BE"/>
    <w:rsid w:val="00016388"/>
    <w:rsid w:val="000163CD"/>
    <w:rsid w:val="000163E3"/>
    <w:rsid w:val="000163EA"/>
    <w:rsid w:val="000167D5"/>
    <w:rsid w:val="00016818"/>
    <w:rsid w:val="000169FC"/>
    <w:rsid w:val="00016B05"/>
    <w:rsid w:val="00016D1C"/>
    <w:rsid w:val="00016EF1"/>
    <w:rsid w:val="00016EF3"/>
    <w:rsid w:val="000170BA"/>
    <w:rsid w:val="000175F2"/>
    <w:rsid w:val="000176A1"/>
    <w:rsid w:val="00017C65"/>
    <w:rsid w:val="00017E13"/>
    <w:rsid w:val="00017E16"/>
    <w:rsid w:val="000203C6"/>
    <w:rsid w:val="00020794"/>
    <w:rsid w:val="00020835"/>
    <w:rsid w:val="00020BAD"/>
    <w:rsid w:val="00020D1D"/>
    <w:rsid w:val="00020D72"/>
    <w:rsid w:val="00020F01"/>
    <w:rsid w:val="00021422"/>
    <w:rsid w:val="0002145E"/>
    <w:rsid w:val="000215F8"/>
    <w:rsid w:val="00021612"/>
    <w:rsid w:val="00021767"/>
    <w:rsid w:val="00021A3F"/>
    <w:rsid w:val="00021C7C"/>
    <w:rsid w:val="0002205F"/>
    <w:rsid w:val="00022301"/>
    <w:rsid w:val="00022328"/>
    <w:rsid w:val="00022404"/>
    <w:rsid w:val="0002282D"/>
    <w:rsid w:val="00022840"/>
    <w:rsid w:val="000229D8"/>
    <w:rsid w:val="00022A27"/>
    <w:rsid w:val="00022B2B"/>
    <w:rsid w:val="00022E02"/>
    <w:rsid w:val="00022E92"/>
    <w:rsid w:val="00022F26"/>
    <w:rsid w:val="000230BD"/>
    <w:rsid w:val="000233EE"/>
    <w:rsid w:val="000238D0"/>
    <w:rsid w:val="00023937"/>
    <w:rsid w:val="00023A73"/>
    <w:rsid w:val="00023B6E"/>
    <w:rsid w:val="00023C03"/>
    <w:rsid w:val="00023C5B"/>
    <w:rsid w:val="00023CEF"/>
    <w:rsid w:val="00023CFF"/>
    <w:rsid w:val="00023E41"/>
    <w:rsid w:val="00023F17"/>
    <w:rsid w:val="00023F6B"/>
    <w:rsid w:val="00024001"/>
    <w:rsid w:val="000241AD"/>
    <w:rsid w:val="0002436E"/>
    <w:rsid w:val="0002447B"/>
    <w:rsid w:val="000244AE"/>
    <w:rsid w:val="0002474A"/>
    <w:rsid w:val="000247B1"/>
    <w:rsid w:val="000247DF"/>
    <w:rsid w:val="0002490E"/>
    <w:rsid w:val="00024A77"/>
    <w:rsid w:val="00024B4C"/>
    <w:rsid w:val="00024BFB"/>
    <w:rsid w:val="00024CBE"/>
    <w:rsid w:val="00024D70"/>
    <w:rsid w:val="00024E8C"/>
    <w:rsid w:val="00024EFC"/>
    <w:rsid w:val="00025166"/>
    <w:rsid w:val="00025237"/>
    <w:rsid w:val="00025583"/>
    <w:rsid w:val="0002567A"/>
    <w:rsid w:val="000256F9"/>
    <w:rsid w:val="00025718"/>
    <w:rsid w:val="00025F55"/>
    <w:rsid w:val="000260F5"/>
    <w:rsid w:val="00026108"/>
    <w:rsid w:val="000262B6"/>
    <w:rsid w:val="0002638F"/>
    <w:rsid w:val="00026417"/>
    <w:rsid w:val="0002645B"/>
    <w:rsid w:val="000264AA"/>
    <w:rsid w:val="000267EF"/>
    <w:rsid w:val="00026D2A"/>
    <w:rsid w:val="00026DBC"/>
    <w:rsid w:val="00027109"/>
    <w:rsid w:val="000271D6"/>
    <w:rsid w:val="00027496"/>
    <w:rsid w:val="00027A07"/>
    <w:rsid w:val="00027D02"/>
    <w:rsid w:val="00027E46"/>
    <w:rsid w:val="00027E71"/>
    <w:rsid w:val="000300C6"/>
    <w:rsid w:val="00030249"/>
    <w:rsid w:val="0003036D"/>
    <w:rsid w:val="000305FD"/>
    <w:rsid w:val="0003060D"/>
    <w:rsid w:val="00030708"/>
    <w:rsid w:val="00030756"/>
    <w:rsid w:val="0003079C"/>
    <w:rsid w:val="000307F0"/>
    <w:rsid w:val="00030A7D"/>
    <w:rsid w:val="00030CD1"/>
    <w:rsid w:val="00031030"/>
    <w:rsid w:val="000310A0"/>
    <w:rsid w:val="000310D0"/>
    <w:rsid w:val="00031343"/>
    <w:rsid w:val="0003148E"/>
    <w:rsid w:val="00031588"/>
    <w:rsid w:val="000315EF"/>
    <w:rsid w:val="00031A51"/>
    <w:rsid w:val="00031A76"/>
    <w:rsid w:val="00031C9A"/>
    <w:rsid w:val="00031E16"/>
    <w:rsid w:val="00031E28"/>
    <w:rsid w:val="00031EA4"/>
    <w:rsid w:val="00031F73"/>
    <w:rsid w:val="0003229A"/>
    <w:rsid w:val="00032573"/>
    <w:rsid w:val="000329AB"/>
    <w:rsid w:val="00032A2C"/>
    <w:rsid w:val="00032A48"/>
    <w:rsid w:val="00032BCD"/>
    <w:rsid w:val="00032F30"/>
    <w:rsid w:val="000334F7"/>
    <w:rsid w:val="0003355C"/>
    <w:rsid w:val="00033641"/>
    <w:rsid w:val="0003379F"/>
    <w:rsid w:val="00033C9C"/>
    <w:rsid w:val="00033D26"/>
    <w:rsid w:val="00034094"/>
    <w:rsid w:val="000345F5"/>
    <w:rsid w:val="0003467B"/>
    <w:rsid w:val="00034D39"/>
    <w:rsid w:val="00035133"/>
    <w:rsid w:val="0003536B"/>
    <w:rsid w:val="00035440"/>
    <w:rsid w:val="000359EC"/>
    <w:rsid w:val="00035C13"/>
    <w:rsid w:val="00035D18"/>
    <w:rsid w:val="00035EF0"/>
    <w:rsid w:val="00035F40"/>
    <w:rsid w:val="00035F4C"/>
    <w:rsid w:val="0003620B"/>
    <w:rsid w:val="00036430"/>
    <w:rsid w:val="00036495"/>
    <w:rsid w:val="00036612"/>
    <w:rsid w:val="00036674"/>
    <w:rsid w:val="0003678B"/>
    <w:rsid w:val="000369FE"/>
    <w:rsid w:val="00036F8F"/>
    <w:rsid w:val="00037342"/>
    <w:rsid w:val="0003761C"/>
    <w:rsid w:val="00037628"/>
    <w:rsid w:val="000379FA"/>
    <w:rsid w:val="00037C87"/>
    <w:rsid w:val="00037DBA"/>
    <w:rsid w:val="00040132"/>
    <w:rsid w:val="00040277"/>
    <w:rsid w:val="00040296"/>
    <w:rsid w:val="00040397"/>
    <w:rsid w:val="00040443"/>
    <w:rsid w:val="000404E9"/>
    <w:rsid w:val="000408B0"/>
    <w:rsid w:val="00040BB2"/>
    <w:rsid w:val="00040C49"/>
    <w:rsid w:val="00040DC3"/>
    <w:rsid w:val="00040E6D"/>
    <w:rsid w:val="00040E75"/>
    <w:rsid w:val="00040F27"/>
    <w:rsid w:val="00040F66"/>
    <w:rsid w:val="00041039"/>
    <w:rsid w:val="00041244"/>
    <w:rsid w:val="00041287"/>
    <w:rsid w:val="00041352"/>
    <w:rsid w:val="00041739"/>
    <w:rsid w:val="000417D1"/>
    <w:rsid w:val="0004192B"/>
    <w:rsid w:val="00041C29"/>
    <w:rsid w:val="00041C3E"/>
    <w:rsid w:val="00041E48"/>
    <w:rsid w:val="00041EB6"/>
    <w:rsid w:val="00041F2B"/>
    <w:rsid w:val="000422D7"/>
    <w:rsid w:val="0004236C"/>
    <w:rsid w:val="000423BE"/>
    <w:rsid w:val="00042474"/>
    <w:rsid w:val="000424B9"/>
    <w:rsid w:val="00042650"/>
    <w:rsid w:val="0004277C"/>
    <w:rsid w:val="00042922"/>
    <w:rsid w:val="00042A48"/>
    <w:rsid w:val="00042C38"/>
    <w:rsid w:val="00042D78"/>
    <w:rsid w:val="00042E3F"/>
    <w:rsid w:val="00042E55"/>
    <w:rsid w:val="00042FD6"/>
    <w:rsid w:val="0004300A"/>
    <w:rsid w:val="00043228"/>
    <w:rsid w:val="00043279"/>
    <w:rsid w:val="0004341B"/>
    <w:rsid w:val="00043522"/>
    <w:rsid w:val="0004398C"/>
    <w:rsid w:val="00043BED"/>
    <w:rsid w:val="00043C35"/>
    <w:rsid w:val="00043DF7"/>
    <w:rsid w:val="00043F6D"/>
    <w:rsid w:val="0004404C"/>
    <w:rsid w:val="000441D7"/>
    <w:rsid w:val="00044300"/>
    <w:rsid w:val="000445FE"/>
    <w:rsid w:val="00044608"/>
    <w:rsid w:val="00044671"/>
    <w:rsid w:val="000448BC"/>
    <w:rsid w:val="00044D96"/>
    <w:rsid w:val="000450DB"/>
    <w:rsid w:val="0004521E"/>
    <w:rsid w:val="0004534F"/>
    <w:rsid w:val="000455FE"/>
    <w:rsid w:val="000456FB"/>
    <w:rsid w:val="00045755"/>
    <w:rsid w:val="0004579C"/>
    <w:rsid w:val="000458BD"/>
    <w:rsid w:val="00045932"/>
    <w:rsid w:val="00045CC1"/>
    <w:rsid w:val="00045CE1"/>
    <w:rsid w:val="000462E3"/>
    <w:rsid w:val="0004634A"/>
    <w:rsid w:val="0004647D"/>
    <w:rsid w:val="000464ED"/>
    <w:rsid w:val="0004650B"/>
    <w:rsid w:val="000465AD"/>
    <w:rsid w:val="00046646"/>
    <w:rsid w:val="00046850"/>
    <w:rsid w:val="0004692B"/>
    <w:rsid w:val="00046A4E"/>
    <w:rsid w:val="00046B36"/>
    <w:rsid w:val="00046B75"/>
    <w:rsid w:val="0004706F"/>
    <w:rsid w:val="00047270"/>
    <w:rsid w:val="00047599"/>
    <w:rsid w:val="0004761A"/>
    <w:rsid w:val="0004767A"/>
    <w:rsid w:val="0004789A"/>
    <w:rsid w:val="0005021B"/>
    <w:rsid w:val="00050272"/>
    <w:rsid w:val="0005029F"/>
    <w:rsid w:val="00050417"/>
    <w:rsid w:val="00050685"/>
    <w:rsid w:val="000506B3"/>
    <w:rsid w:val="00050C62"/>
    <w:rsid w:val="00050E5C"/>
    <w:rsid w:val="00050EDF"/>
    <w:rsid w:val="00051012"/>
    <w:rsid w:val="000512D5"/>
    <w:rsid w:val="00051320"/>
    <w:rsid w:val="0005171B"/>
    <w:rsid w:val="00051A50"/>
    <w:rsid w:val="00051D7D"/>
    <w:rsid w:val="00051F7B"/>
    <w:rsid w:val="0005215E"/>
    <w:rsid w:val="000521E2"/>
    <w:rsid w:val="00052356"/>
    <w:rsid w:val="00052617"/>
    <w:rsid w:val="000526D4"/>
    <w:rsid w:val="0005280D"/>
    <w:rsid w:val="00052A92"/>
    <w:rsid w:val="00052C16"/>
    <w:rsid w:val="00052D48"/>
    <w:rsid w:val="0005322F"/>
    <w:rsid w:val="000533A1"/>
    <w:rsid w:val="000536A0"/>
    <w:rsid w:val="000537D6"/>
    <w:rsid w:val="0005386A"/>
    <w:rsid w:val="0005430B"/>
    <w:rsid w:val="00054751"/>
    <w:rsid w:val="00054C7D"/>
    <w:rsid w:val="00054F62"/>
    <w:rsid w:val="000550D3"/>
    <w:rsid w:val="00055192"/>
    <w:rsid w:val="0005567A"/>
    <w:rsid w:val="00055E2F"/>
    <w:rsid w:val="0005636C"/>
    <w:rsid w:val="00056646"/>
    <w:rsid w:val="00056874"/>
    <w:rsid w:val="00056BA8"/>
    <w:rsid w:val="000570DE"/>
    <w:rsid w:val="00057258"/>
    <w:rsid w:val="0005729C"/>
    <w:rsid w:val="0005733C"/>
    <w:rsid w:val="000574C9"/>
    <w:rsid w:val="00057579"/>
    <w:rsid w:val="00057590"/>
    <w:rsid w:val="00057B8A"/>
    <w:rsid w:val="00060099"/>
    <w:rsid w:val="000600B9"/>
    <w:rsid w:val="00060384"/>
    <w:rsid w:val="000603FD"/>
    <w:rsid w:val="0006059E"/>
    <w:rsid w:val="00060977"/>
    <w:rsid w:val="00060BB8"/>
    <w:rsid w:val="00060D01"/>
    <w:rsid w:val="000613CE"/>
    <w:rsid w:val="000616FD"/>
    <w:rsid w:val="00061B33"/>
    <w:rsid w:val="00061D26"/>
    <w:rsid w:val="00061DBD"/>
    <w:rsid w:val="00061F2E"/>
    <w:rsid w:val="00061FFF"/>
    <w:rsid w:val="00062094"/>
    <w:rsid w:val="0006219B"/>
    <w:rsid w:val="000625E9"/>
    <w:rsid w:val="00062BA1"/>
    <w:rsid w:val="00062CC4"/>
    <w:rsid w:val="00062CF6"/>
    <w:rsid w:val="00062F31"/>
    <w:rsid w:val="00062F77"/>
    <w:rsid w:val="000630C4"/>
    <w:rsid w:val="0006316E"/>
    <w:rsid w:val="0006322C"/>
    <w:rsid w:val="000635C9"/>
    <w:rsid w:val="0006363C"/>
    <w:rsid w:val="000636AF"/>
    <w:rsid w:val="0006378A"/>
    <w:rsid w:val="00063921"/>
    <w:rsid w:val="00063ACB"/>
    <w:rsid w:val="00063B84"/>
    <w:rsid w:val="00063D35"/>
    <w:rsid w:val="00064273"/>
    <w:rsid w:val="0006477F"/>
    <w:rsid w:val="000647F9"/>
    <w:rsid w:val="00064B6D"/>
    <w:rsid w:val="00064C6F"/>
    <w:rsid w:val="000650FB"/>
    <w:rsid w:val="00065202"/>
    <w:rsid w:val="0006540D"/>
    <w:rsid w:val="000654AB"/>
    <w:rsid w:val="0006569D"/>
    <w:rsid w:val="00065C23"/>
    <w:rsid w:val="00065CEA"/>
    <w:rsid w:val="00065CF7"/>
    <w:rsid w:val="00065E68"/>
    <w:rsid w:val="00065E6B"/>
    <w:rsid w:val="00065ECD"/>
    <w:rsid w:val="00065EE0"/>
    <w:rsid w:val="00066160"/>
    <w:rsid w:val="00066669"/>
    <w:rsid w:val="00066842"/>
    <w:rsid w:val="0006694A"/>
    <w:rsid w:val="00066A59"/>
    <w:rsid w:val="00066BB4"/>
    <w:rsid w:val="00066C09"/>
    <w:rsid w:val="00066C79"/>
    <w:rsid w:val="00066D46"/>
    <w:rsid w:val="00066E4B"/>
    <w:rsid w:val="00067041"/>
    <w:rsid w:val="00067192"/>
    <w:rsid w:val="00067269"/>
    <w:rsid w:val="000673D6"/>
    <w:rsid w:val="00067584"/>
    <w:rsid w:val="00067764"/>
    <w:rsid w:val="0006791D"/>
    <w:rsid w:val="00067B18"/>
    <w:rsid w:val="00067E07"/>
    <w:rsid w:val="0007036E"/>
    <w:rsid w:val="00070612"/>
    <w:rsid w:val="00070A44"/>
    <w:rsid w:val="00070A90"/>
    <w:rsid w:val="00070C76"/>
    <w:rsid w:val="0007147E"/>
    <w:rsid w:val="000714D6"/>
    <w:rsid w:val="0007157F"/>
    <w:rsid w:val="00071737"/>
    <w:rsid w:val="00071D47"/>
    <w:rsid w:val="00071E80"/>
    <w:rsid w:val="00071F94"/>
    <w:rsid w:val="000722D6"/>
    <w:rsid w:val="0007238E"/>
    <w:rsid w:val="00072AED"/>
    <w:rsid w:val="00072DE3"/>
    <w:rsid w:val="00073784"/>
    <w:rsid w:val="000739CC"/>
    <w:rsid w:val="0007425D"/>
    <w:rsid w:val="0007427A"/>
    <w:rsid w:val="00074697"/>
    <w:rsid w:val="0007477E"/>
    <w:rsid w:val="0007493B"/>
    <w:rsid w:val="00074C85"/>
    <w:rsid w:val="00074F09"/>
    <w:rsid w:val="0007503A"/>
    <w:rsid w:val="00075124"/>
    <w:rsid w:val="0007517B"/>
    <w:rsid w:val="0007538D"/>
    <w:rsid w:val="0007542D"/>
    <w:rsid w:val="00075998"/>
    <w:rsid w:val="00075B97"/>
    <w:rsid w:val="00075CF7"/>
    <w:rsid w:val="00075D4D"/>
    <w:rsid w:val="00075FBE"/>
    <w:rsid w:val="00075FDC"/>
    <w:rsid w:val="00075FE0"/>
    <w:rsid w:val="00076181"/>
    <w:rsid w:val="00076219"/>
    <w:rsid w:val="000766B0"/>
    <w:rsid w:val="0007675F"/>
    <w:rsid w:val="000768F1"/>
    <w:rsid w:val="00076F79"/>
    <w:rsid w:val="00077112"/>
    <w:rsid w:val="0007716C"/>
    <w:rsid w:val="000771B5"/>
    <w:rsid w:val="0007726F"/>
    <w:rsid w:val="0007728A"/>
    <w:rsid w:val="000772F1"/>
    <w:rsid w:val="000775B3"/>
    <w:rsid w:val="000775B7"/>
    <w:rsid w:val="0007769D"/>
    <w:rsid w:val="00077729"/>
    <w:rsid w:val="000779D4"/>
    <w:rsid w:val="00077A2F"/>
    <w:rsid w:val="00077B63"/>
    <w:rsid w:val="00077E1A"/>
    <w:rsid w:val="000803DC"/>
    <w:rsid w:val="000804BF"/>
    <w:rsid w:val="000804E2"/>
    <w:rsid w:val="000804F7"/>
    <w:rsid w:val="00080584"/>
    <w:rsid w:val="00080785"/>
    <w:rsid w:val="000807E9"/>
    <w:rsid w:val="000808AD"/>
    <w:rsid w:val="000808B6"/>
    <w:rsid w:val="000808BF"/>
    <w:rsid w:val="00080A80"/>
    <w:rsid w:val="00080AB9"/>
    <w:rsid w:val="00080ABC"/>
    <w:rsid w:val="00080C18"/>
    <w:rsid w:val="00080CD5"/>
    <w:rsid w:val="00080F83"/>
    <w:rsid w:val="00080FE3"/>
    <w:rsid w:val="000810A2"/>
    <w:rsid w:val="00081147"/>
    <w:rsid w:val="00081202"/>
    <w:rsid w:val="000814C4"/>
    <w:rsid w:val="000815AC"/>
    <w:rsid w:val="00081743"/>
    <w:rsid w:val="0008187A"/>
    <w:rsid w:val="000818C3"/>
    <w:rsid w:val="00081C1B"/>
    <w:rsid w:val="00081C45"/>
    <w:rsid w:val="00081D7C"/>
    <w:rsid w:val="000820A9"/>
    <w:rsid w:val="000820DC"/>
    <w:rsid w:val="0008220F"/>
    <w:rsid w:val="000822F1"/>
    <w:rsid w:val="000823BE"/>
    <w:rsid w:val="000824F7"/>
    <w:rsid w:val="00082553"/>
    <w:rsid w:val="00082634"/>
    <w:rsid w:val="00082B7B"/>
    <w:rsid w:val="00082DBF"/>
    <w:rsid w:val="000831EA"/>
    <w:rsid w:val="00083640"/>
    <w:rsid w:val="000836E0"/>
    <w:rsid w:val="00083810"/>
    <w:rsid w:val="0008391A"/>
    <w:rsid w:val="00083922"/>
    <w:rsid w:val="00083F81"/>
    <w:rsid w:val="00084351"/>
    <w:rsid w:val="00084806"/>
    <w:rsid w:val="0008488D"/>
    <w:rsid w:val="00084FBF"/>
    <w:rsid w:val="000851CE"/>
    <w:rsid w:val="000856AE"/>
    <w:rsid w:val="00085822"/>
    <w:rsid w:val="00085F10"/>
    <w:rsid w:val="000864BB"/>
    <w:rsid w:val="00086807"/>
    <w:rsid w:val="00086841"/>
    <w:rsid w:val="000868AB"/>
    <w:rsid w:val="00086AA8"/>
    <w:rsid w:val="00086AA9"/>
    <w:rsid w:val="00086B34"/>
    <w:rsid w:val="00086C6F"/>
    <w:rsid w:val="00086E3A"/>
    <w:rsid w:val="000870DF"/>
    <w:rsid w:val="0008731D"/>
    <w:rsid w:val="0008738A"/>
    <w:rsid w:val="00087425"/>
    <w:rsid w:val="000874EC"/>
    <w:rsid w:val="00087564"/>
    <w:rsid w:val="0008756D"/>
    <w:rsid w:val="00087A6E"/>
    <w:rsid w:val="00087E45"/>
    <w:rsid w:val="00087F8C"/>
    <w:rsid w:val="00087FE4"/>
    <w:rsid w:val="000901ED"/>
    <w:rsid w:val="0009030E"/>
    <w:rsid w:val="00090311"/>
    <w:rsid w:val="00090B8D"/>
    <w:rsid w:val="00090C43"/>
    <w:rsid w:val="000911F5"/>
    <w:rsid w:val="000913EF"/>
    <w:rsid w:val="000916C1"/>
    <w:rsid w:val="000919BB"/>
    <w:rsid w:val="00091C08"/>
    <w:rsid w:val="00092981"/>
    <w:rsid w:val="00092A13"/>
    <w:rsid w:val="00092A61"/>
    <w:rsid w:val="00092D06"/>
    <w:rsid w:val="00092DEE"/>
    <w:rsid w:val="00092FF0"/>
    <w:rsid w:val="000930FA"/>
    <w:rsid w:val="00093129"/>
    <w:rsid w:val="000931AC"/>
    <w:rsid w:val="00093242"/>
    <w:rsid w:val="0009327C"/>
    <w:rsid w:val="00093520"/>
    <w:rsid w:val="000936AD"/>
    <w:rsid w:val="000937FC"/>
    <w:rsid w:val="00093A63"/>
    <w:rsid w:val="00093BF2"/>
    <w:rsid w:val="00093F48"/>
    <w:rsid w:val="00093FD4"/>
    <w:rsid w:val="00094138"/>
    <w:rsid w:val="00094247"/>
    <w:rsid w:val="00094326"/>
    <w:rsid w:val="0009446C"/>
    <w:rsid w:val="000944BC"/>
    <w:rsid w:val="0009469F"/>
    <w:rsid w:val="00094743"/>
    <w:rsid w:val="00094843"/>
    <w:rsid w:val="000949C3"/>
    <w:rsid w:val="00094A1F"/>
    <w:rsid w:val="00094C3A"/>
    <w:rsid w:val="00094EF5"/>
    <w:rsid w:val="000950B5"/>
    <w:rsid w:val="00095209"/>
    <w:rsid w:val="00095BE8"/>
    <w:rsid w:val="00095CF8"/>
    <w:rsid w:val="00095FC9"/>
    <w:rsid w:val="00095FF5"/>
    <w:rsid w:val="000960FA"/>
    <w:rsid w:val="00096246"/>
    <w:rsid w:val="00096257"/>
    <w:rsid w:val="000964BD"/>
    <w:rsid w:val="000969F0"/>
    <w:rsid w:val="00096ACA"/>
    <w:rsid w:val="00096D9A"/>
    <w:rsid w:val="00096ED0"/>
    <w:rsid w:val="000970D1"/>
    <w:rsid w:val="000973F5"/>
    <w:rsid w:val="00097A2E"/>
    <w:rsid w:val="00097AF0"/>
    <w:rsid w:val="00097DD0"/>
    <w:rsid w:val="00097DF1"/>
    <w:rsid w:val="00097E82"/>
    <w:rsid w:val="000A0537"/>
    <w:rsid w:val="000A0738"/>
    <w:rsid w:val="000A0BB7"/>
    <w:rsid w:val="000A0D21"/>
    <w:rsid w:val="000A0F51"/>
    <w:rsid w:val="000A11F5"/>
    <w:rsid w:val="000A122E"/>
    <w:rsid w:val="000A1583"/>
    <w:rsid w:val="000A15CE"/>
    <w:rsid w:val="000A15E6"/>
    <w:rsid w:val="000A1672"/>
    <w:rsid w:val="000A16C2"/>
    <w:rsid w:val="000A197A"/>
    <w:rsid w:val="000A1A9A"/>
    <w:rsid w:val="000A1BCA"/>
    <w:rsid w:val="000A1CDD"/>
    <w:rsid w:val="000A1CF6"/>
    <w:rsid w:val="000A1E10"/>
    <w:rsid w:val="000A1E69"/>
    <w:rsid w:val="000A20A3"/>
    <w:rsid w:val="000A244F"/>
    <w:rsid w:val="000A24B4"/>
    <w:rsid w:val="000A2812"/>
    <w:rsid w:val="000A29EB"/>
    <w:rsid w:val="000A2B79"/>
    <w:rsid w:val="000A2C99"/>
    <w:rsid w:val="000A2CBD"/>
    <w:rsid w:val="000A2D45"/>
    <w:rsid w:val="000A2D48"/>
    <w:rsid w:val="000A301D"/>
    <w:rsid w:val="000A30C7"/>
    <w:rsid w:val="000A3231"/>
    <w:rsid w:val="000A3C36"/>
    <w:rsid w:val="000A3C37"/>
    <w:rsid w:val="000A3CDF"/>
    <w:rsid w:val="000A3D0B"/>
    <w:rsid w:val="000A3D47"/>
    <w:rsid w:val="000A3E8C"/>
    <w:rsid w:val="000A3FD5"/>
    <w:rsid w:val="000A4131"/>
    <w:rsid w:val="000A41AD"/>
    <w:rsid w:val="000A4331"/>
    <w:rsid w:val="000A43CD"/>
    <w:rsid w:val="000A4487"/>
    <w:rsid w:val="000A448D"/>
    <w:rsid w:val="000A475D"/>
    <w:rsid w:val="000A4A0B"/>
    <w:rsid w:val="000A4B77"/>
    <w:rsid w:val="000A4C36"/>
    <w:rsid w:val="000A521D"/>
    <w:rsid w:val="000A5406"/>
    <w:rsid w:val="000A5445"/>
    <w:rsid w:val="000A562A"/>
    <w:rsid w:val="000A5680"/>
    <w:rsid w:val="000A581C"/>
    <w:rsid w:val="000A5906"/>
    <w:rsid w:val="000A5C9D"/>
    <w:rsid w:val="000A5CE1"/>
    <w:rsid w:val="000A61DF"/>
    <w:rsid w:val="000A6223"/>
    <w:rsid w:val="000A62FB"/>
    <w:rsid w:val="000A63D9"/>
    <w:rsid w:val="000A688C"/>
    <w:rsid w:val="000A68A8"/>
    <w:rsid w:val="000A6959"/>
    <w:rsid w:val="000A697B"/>
    <w:rsid w:val="000A6BA7"/>
    <w:rsid w:val="000A6CE8"/>
    <w:rsid w:val="000A704C"/>
    <w:rsid w:val="000A71C4"/>
    <w:rsid w:val="000A74FD"/>
    <w:rsid w:val="000A783C"/>
    <w:rsid w:val="000A7939"/>
    <w:rsid w:val="000A7C5E"/>
    <w:rsid w:val="000A7D80"/>
    <w:rsid w:val="000A7EC6"/>
    <w:rsid w:val="000B018D"/>
    <w:rsid w:val="000B0822"/>
    <w:rsid w:val="000B086B"/>
    <w:rsid w:val="000B0B47"/>
    <w:rsid w:val="000B0CBA"/>
    <w:rsid w:val="000B0DF2"/>
    <w:rsid w:val="000B0F95"/>
    <w:rsid w:val="000B0FBF"/>
    <w:rsid w:val="000B102B"/>
    <w:rsid w:val="000B1435"/>
    <w:rsid w:val="000B17BC"/>
    <w:rsid w:val="000B1CB1"/>
    <w:rsid w:val="000B1CCD"/>
    <w:rsid w:val="000B1D85"/>
    <w:rsid w:val="000B2836"/>
    <w:rsid w:val="000B296A"/>
    <w:rsid w:val="000B2AEC"/>
    <w:rsid w:val="000B2CDE"/>
    <w:rsid w:val="000B3006"/>
    <w:rsid w:val="000B30E1"/>
    <w:rsid w:val="000B3361"/>
    <w:rsid w:val="000B33AA"/>
    <w:rsid w:val="000B344C"/>
    <w:rsid w:val="000B36E7"/>
    <w:rsid w:val="000B43E0"/>
    <w:rsid w:val="000B4480"/>
    <w:rsid w:val="000B4740"/>
    <w:rsid w:val="000B4C1E"/>
    <w:rsid w:val="000B4CDA"/>
    <w:rsid w:val="000B4D22"/>
    <w:rsid w:val="000B4DFB"/>
    <w:rsid w:val="000B5350"/>
    <w:rsid w:val="000B53FD"/>
    <w:rsid w:val="000B5A1F"/>
    <w:rsid w:val="000B5A27"/>
    <w:rsid w:val="000B5B1B"/>
    <w:rsid w:val="000B5B32"/>
    <w:rsid w:val="000B5F97"/>
    <w:rsid w:val="000B62E1"/>
    <w:rsid w:val="000B6D56"/>
    <w:rsid w:val="000B6D5C"/>
    <w:rsid w:val="000B6D96"/>
    <w:rsid w:val="000B728F"/>
    <w:rsid w:val="000B7466"/>
    <w:rsid w:val="000B7853"/>
    <w:rsid w:val="000B7AB6"/>
    <w:rsid w:val="000B7F72"/>
    <w:rsid w:val="000C01F4"/>
    <w:rsid w:val="000C0236"/>
    <w:rsid w:val="000C04C0"/>
    <w:rsid w:val="000C0503"/>
    <w:rsid w:val="000C05D7"/>
    <w:rsid w:val="000C0601"/>
    <w:rsid w:val="000C0670"/>
    <w:rsid w:val="000C06DB"/>
    <w:rsid w:val="000C06EC"/>
    <w:rsid w:val="000C0818"/>
    <w:rsid w:val="000C0BF8"/>
    <w:rsid w:val="000C0CBB"/>
    <w:rsid w:val="000C0F18"/>
    <w:rsid w:val="000C10C0"/>
    <w:rsid w:val="000C1394"/>
    <w:rsid w:val="000C1462"/>
    <w:rsid w:val="000C153D"/>
    <w:rsid w:val="000C1578"/>
    <w:rsid w:val="000C197B"/>
    <w:rsid w:val="000C1AC8"/>
    <w:rsid w:val="000C1D89"/>
    <w:rsid w:val="000C1DBE"/>
    <w:rsid w:val="000C1EFD"/>
    <w:rsid w:val="000C1F08"/>
    <w:rsid w:val="000C1FA8"/>
    <w:rsid w:val="000C26C8"/>
    <w:rsid w:val="000C275F"/>
    <w:rsid w:val="000C2795"/>
    <w:rsid w:val="000C2C92"/>
    <w:rsid w:val="000C2CCD"/>
    <w:rsid w:val="000C2D3D"/>
    <w:rsid w:val="000C31F3"/>
    <w:rsid w:val="000C356C"/>
    <w:rsid w:val="000C376D"/>
    <w:rsid w:val="000C3835"/>
    <w:rsid w:val="000C394D"/>
    <w:rsid w:val="000C3B12"/>
    <w:rsid w:val="000C3EE3"/>
    <w:rsid w:val="000C405E"/>
    <w:rsid w:val="000C4178"/>
    <w:rsid w:val="000C435F"/>
    <w:rsid w:val="000C4450"/>
    <w:rsid w:val="000C46AA"/>
    <w:rsid w:val="000C4956"/>
    <w:rsid w:val="000C4A84"/>
    <w:rsid w:val="000C4BCE"/>
    <w:rsid w:val="000C4C3E"/>
    <w:rsid w:val="000C4D84"/>
    <w:rsid w:val="000C4E6F"/>
    <w:rsid w:val="000C4EB0"/>
    <w:rsid w:val="000C50F3"/>
    <w:rsid w:val="000C5126"/>
    <w:rsid w:val="000C5448"/>
    <w:rsid w:val="000C5643"/>
    <w:rsid w:val="000C5677"/>
    <w:rsid w:val="000C56B0"/>
    <w:rsid w:val="000C56DD"/>
    <w:rsid w:val="000C57E1"/>
    <w:rsid w:val="000C593C"/>
    <w:rsid w:val="000C5C99"/>
    <w:rsid w:val="000C5D0E"/>
    <w:rsid w:val="000C5E03"/>
    <w:rsid w:val="000C6224"/>
    <w:rsid w:val="000C622C"/>
    <w:rsid w:val="000C633B"/>
    <w:rsid w:val="000C6415"/>
    <w:rsid w:val="000C6639"/>
    <w:rsid w:val="000C68D6"/>
    <w:rsid w:val="000C69BE"/>
    <w:rsid w:val="000C6ACE"/>
    <w:rsid w:val="000C6BFE"/>
    <w:rsid w:val="000C6CB8"/>
    <w:rsid w:val="000C6CC1"/>
    <w:rsid w:val="000C6F4A"/>
    <w:rsid w:val="000C6F89"/>
    <w:rsid w:val="000C7606"/>
    <w:rsid w:val="000C7674"/>
    <w:rsid w:val="000C7A99"/>
    <w:rsid w:val="000C7B37"/>
    <w:rsid w:val="000C7D44"/>
    <w:rsid w:val="000C7D54"/>
    <w:rsid w:val="000C7EFE"/>
    <w:rsid w:val="000C7F1E"/>
    <w:rsid w:val="000D0240"/>
    <w:rsid w:val="000D0508"/>
    <w:rsid w:val="000D052B"/>
    <w:rsid w:val="000D0781"/>
    <w:rsid w:val="000D0DAA"/>
    <w:rsid w:val="000D0E93"/>
    <w:rsid w:val="000D0EDF"/>
    <w:rsid w:val="000D0F98"/>
    <w:rsid w:val="000D0F9A"/>
    <w:rsid w:val="000D109B"/>
    <w:rsid w:val="000D16F0"/>
    <w:rsid w:val="000D253C"/>
    <w:rsid w:val="000D28F6"/>
    <w:rsid w:val="000D2908"/>
    <w:rsid w:val="000D2A2F"/>
    <w:rsid w:val="000D2B75"/>
    <w:rsid w:val="000D311C"/>
    <w:rsid w:val="000D338A"/>
    <w:rsid w:val="000D33CE"/>
    <w:rsid w:val="000D3437"/>
    <w:rsid w:val="000D3563"/>
    <w:rsid w:val="000D36D6"/>
    <w:rsid w:val="000D39F5"/>
    <w:rsid w:val="000D3C20"/>
    <w:rsid w:val="000D4062"/>
    <w:rsid w:val="000D41FE"/>
    <w:rsid w:val="000D4436"/>
    <w:rsid w:val="000D4812"/>
    <w:rsid w:val="000D49A0"/>
    <w:rsid w:val="000D4ABB"/>
    <w:rsid w:val="000D4CF6"/>
    <w:rsid w:val="000D52FC"/>
    <w:rsid w:val="000D542D"/>
    <w:rsid w:val="000D54A6"/>
    <w:rsid w:val="000D5875"/>
    <w:rsid w:val="000D5A8A"/>
    <w:rsid w:val="000D5C36"/>
    <w:rsid w:val="000D5E91"/>
    <w:rsid w:val="000D672D"/>
    <w:rsid w:val="000D6748"/>
    <w:rsid w:val="000D67BB"/>
    <w:rsid w:val="000D6884"/>
    <w:rsid w:val="000D68E0"/>
    <w:rsid w:val="000D69FE"/>
    <w:rsid w:val="000D6AA9"/>
    <w:rsid w:val="000D6B3E"/>
    <w:rsid w:val="000D6C95"/>
    <w:rsid w:val="000D6CC8"/>
    <w:rsid w:val="000D6D00"/>
    <w:rsid w:val="000D6D84"/>
    <w:rsid w:val="000D6D8E"/>
    <w:rsid w:val="000D6E67"/>
    <w:rsid w:val="000D6FC9"/>
    <w:rsid w:val="000D7069"/>
    <w:rsid w:val="000D712B"/>
    <w:rsid w:val="000D7225"/>
    <w:rsid w:val="000D7268"/>
    <w:rsid w:val="000D7611"/>
    <w:rsid w:val="000D7A49"/>
    <w:rsid w:val="000D7C71"/>
    <w:rsid w:val="000D7CB8"/>
    <w:rsid w:val="000D7E18"/>
    <w:rsid w:val="000E0031"/>
    <w:rsid w:val="000E00A8"/>
    <w:rsid w:val="000E053F"/>
    <w:rsid w:val="000E0541"/>
    <w:rsid w:val="000E0819"/>
    <w:rsid w:val="000E0A6A"/>
    <w:rsid w:val="000E0AB6"/>
    <w:rsid w:val="000E0AC3"/>
    <w:rsid w:val="000E0B1B"/>
    <w:rsid w:val="000E0B2A"/>
    <w:rsid w:val="000E0B8E"/>
    <w:rsid w:val="000E0D53"/>
    <w:rsid w:val="000E13CB"/>
    <w:rsid w:val="000E14F7"/>
    <w:rsid w:val="000E153E"/>
    <w:rsid w:val="000E159E"/>
    <w:rsid w:val="000E1644"/>
    <w:rsid w:val="000E1664"/>
    <w:rsid w:val="000E1688"/>
    <w:rsid w:val="000E1B89"/>
    <w:rsid w:val="000E1BAF"/>
    <w:rsid w:val="000E1D8F"/>
    <w:rsid w:val="000E1E44"/>
    <w:rsid w:val="000E2221"/>
    <w:rsid w:val="000E222D"/>
    <w:rsid w:val="000E22F8"/>
    <w:rsid w:val="000E24B8"/>
    <w:rsid w:val="000E276D"/>
    <w:rsid w:val="000E2845"/>
    <w:rsid w:val="000E2A50"/>
    <w:rsid w:val="000E2BA1"/>
    <w:rsid w:val="000E2F8A"/>
    <w:rsid w:val="000E304B"/>
    <w:rsid w:val="000E3116"/>
    <w:rsid w:val="000E3302"/>
    <w:rsid w:val="000E33EF"/>
    <w:rsid w:val="000E382D"/>
    <w:rsid w:val="000E3960"/>
    <w:rsid w:val="000E3B37"/>
    <w:rsid w:val="000E3F0B"/>
    <w:rsid w:val="000E4057"/>
    <w:rsid w:val="000E409E"/>
    <w:rsid w:val="000E40CC"/>
    <w:rsid w:val="000E41B6"/>
    <w:rsid w:val="000E444F"/>
    <w:rsid w:val="000E44B4"/>
    <w:rsid w:val="000E4699"/>
    <w:rsid w:val="000E474B"/>
    <w:rsid w:val="000E4882"/>
    <w:rsid w:val="000E49DB"/>
    <w:rsid w:val="000E4AB2"/>
    <w:rsid w:val="000E4BCF"/>
    <w:rsid w:val="000E4DA6"/>
    <w:rsid w:val="000E5010"/>
    <w:rsid w:val="000E5032"/>
    <w:rsid w:val="000E5173"/>
    <w:rsid w:val="000E548B"/>
    <w:rsid w:val="000E55FD"/>
    <w:rsid w:val="000E5A3E"/>
    <w:rsid w:val="000E5B8C"/>
    <w:rsid w:val="000E5C53"/>
    <w:rsid w:val="000E5CFA"/>
    <w:rsid w:val="000E5DBE"/>
    <w:rsid w:val="000E5DDE"/>
    <w:rsid w:val="000E5DEC"/>
    <w:rsid w:val="000E5E78"/>
    <w:rsid w:val="000E5ECE"/>
    <w:rsid w:val="000E5F2D"/>
    <w:rsid w:val="000E6047"/>
    <w:rsid w:val="000E6080"/>
    <w:rsid w:val="000E6132"/>
    <w:rsid w:val="000E664C"/>
    <w:rsid w:val="000E6968"/>
    <w:rsid w:val="000E6BC0"/>
    <w:rsid w:val="000E6CB0"/>
    <w:rsid w:val="000E6CF3"/>
    <w:rsid w:val="000E6E1D"/>
    <w:rsid w:val="000E710D"/>
    <w:rsid w:val="000E71BA"/>
    <w:rsid w:val="000E7264"/>
    <w:rsid w:val="000E7282"/>
    <w:rsid w:val="000E7442"/>
    <w:rsid w:val="000E7524"/>
    <w:rsid w:val="000E7682"/>
    <w:rsid w:val="000E7B13"/>
    <w:rsid w:val="000E7CF2"/>
    <w:rsid w:val="000E7D40"/>
    <w:rsid w:val="000E7EB7"/>
    <w:rsid w:val="000E7F72"/>
    <w:rsid w:val="000F00C0"/>
    <w:rsid w:val="000F01BD"/>
    <w:rsid w:val="000F0356"/>
    <w:rsid w:val="000F05D7"/>
    <w:rsid w:val="000F0733"/>
    <w:rsid w:val="000F07CB"/>
    <w:rsid w:val="000F08C9"/>
    <w:rsid w:val="000F0CAB"/>
    <w:rsid w:val="000F0E1A"/>
    <w:rsid w:val="000F0F49"/>
    <w:rsid w:val="000F0FCE"/>
    <w:rsid w:val="000F102A"/>
    <w:rsid w:val="000F1052"/>
    <w:rsid w:val="000F1C0F"/>
    <w:rsid w:val="000F1C34"/>
    <w:rsid w:val="000F2065"/>
    <w:rsid w:val="000F20B6"/>
    <w:rsid w:val="000F210A"/>
    <w:rsid w:val="000F213F"/>
    <w:rsid w:val="000F22A8"/>
    <w:rsid w:val="000F23A4"/>
    <w:rsid w:val="000F23BA"/>
    <w:rsid w:val="000F25A4"/>
    <w:rsid w:val="000F25C5"/>
    <w:rsid w:val="000F2811"/>
    <w:rsid w:val="000F29E5"/>
    <w:rsid w:val="000F2A47"/>
    <w:rsid w:val="000F2D39"/>
    <w:rsid w:val="000F2D69"/>
    <w:rsid w:val="000F2F33"/>
    <w:rsid w:val="000F2F90"/>
    <w:rsid w:val="000F30D4"/>
    <w:rsid w:val="000F3163"/>
    <w:rsid w:val="000F3258"/>
    <w:rsid w:val="000F32FD"/>
    <w:rsid w:val="000F34A9"/>
    <w:rsid w:val="000F3A8F"/>
    <w:rsid w:val="000F3BED"/>
    <w:rsid w:val="000F3D82"/>
    <w:rsid w:val="000F3F3F"/>
    <w:rsid w:val="000F4875"/>
    <w:rsid w:val="000F48C4"/>
    <w:rsid w:val="000F4A1F"/>
    <w:rsid w:val="000F4C45"/>
    <w:rsid w:val="000F4C55"/>
    <w:rsid w:val="000F4DC5"/>
    <w:rsid w:val="000F5240"/>
    <w:rsid w:val="000F55E3"/>
    <w:rsid w:val="000F5619"/>
    <w:rsid w:val="000F5655"/>
    <w:rsid w:val="000F5788"/>
    <w:rsid w:val="000F57DF"/>
    <w:rsid w:val="000F588F"/>
    <w:rsid w:val="000F5951"/>
    <w:rsid w:val="000F5A38"/>
    <w:rsid w:val="000F5A9B"/>
    <w:rsid w:val="000F5D3C"/>
    <w:rsid w:val="000F5D7F"/>
    <w:rsid w:val="000F5E3F"/>
    <w:rsid w:val="000F5F0C"/>
    <w:rsid w:val="000F6298"/>
    <w:rsid w:val="000F629D"/>
    <w:rsid w:val="000F6525"/>
    <w:rsid w:val="000F65F0"/>
    <w:rsid w:val="000F661A"/>
    <w:rsid w:val="000F6624"/>
    <w:rsid w:val="000F6847"/>
    <w:rsid w:val="000F6887"/>
    <w:rsid w:val="000F6AB4"/>
    <w:rsid w:val="000F6E0D"/>
    <w:rsid w:val="000F6F58"/>
    <w:rsid w:val="000F7375"/>
    <w:rsid w:val="000F7574"/>
    <w:rsid w:val="000F75D7"/>
    <w:rsid w:val="000F7868"/>
    <w:rsid w:val="001000B9"/>
    <w:rsid w:val="001000E8"/>
    <w:rsid w:val="0010040C"/>
    <w:rsid w:val="001005D6"/>
    <w:rsid w:val="001005F9"/>
    <w:rsid w:val="001006DF"/>
    <w:rsid w:val="00100805"/>
    <w:rsid w:val="00100BB0"/>
    <w:rsid w:val="00100C33"/>
    <w:rsid w:val="00100D83"/>
    <w:rsid w:val="00100DCB"/>
    <w:rsid w:val="00100F0F"/>
    <w:rsid w:val="00100FCF"/>
    <w:rsid w:val="0010114F"/>
    <w:rsid w:val="001011F9"/>
    <w:rsid w:val="00101236"/>
    <w:rsid w:val="001013AC"/>
    <w:rsid w:val="001013C0"/>
    <w:rsid w:val="001013E8"/>
    <w:rsid w:val="0010141B"/>
    <w:rsid w:val="001014C3"/>
    <w:rsid w:val="00101699"/>
    <w:rsid w:val="0010183C"/>
    <w:rsid w:val="00101884"/>
    <w:rsid w:val="001018F2"/>
    <w:rsid w:val="001019FD"/>
    <w:rsid w:val="00101D8A"/>
    <w:rsid w:val="0010213B"/>
    <w:rsid w:val="001024AE"/>
    <w:rsid w:val="001029BE"/>
    <w:rsid w:val="00102BBD"/>
    <w:rsid w:val="0010360C"/>
    <w:rsid w:val="0010366B"/>
    <w:rsid w:val="00103896"/>
    <w:rsid w:val="00103991"/>
    <w:rsid w:val="00103ABD"/>
    <w:rsid w:val="00103B52"/>
    <w:rsid w:val="00103CA7"/>
    <w:rsid w:val="00104198"/>
    <w:rsid w:val="0010436C"/>
    <w:rsid w:val="001043DA"/>
    <w:rsid w:val="00104553"/>
    <w:rsid w:val="0010474C"/>
    <w:rsid w:val="00104D23"/>
    <w:rsid w:val="00104F3E"/>
    <w:rsid w:val="00104F53"/>
    <w:rsid w:val="00104FA9"/>
    <w:rsid w:val="00105169"/>
    <w:rsid w:val="0010538E"/>
    <w:rsid w:val="001053FB"/>
    <w:rsid w:val="001055B7"/>
    <w:rsid w:val="00105735"/>
    <w:rsid w:val="001059F2"/>
    <w:rsid w:val="00105BB1"/>
    <w:rsid w:val="00105D10"/>
    <w:rsid w:val="00105F5D"/>
    <w:rsid w:val="00105FE2"/>
    <w:rsid w:val="00106147"/>
    <w:rsid w:val="0010643F"/>
    <w:rsid w:val="00106701"/>
    <w:rsid w:val="00106710"/>
    <w:rsid w:val="001068DE"/>
    <w:rsid w:val="00106A9D"/>
    <w:rsid w:val="00106C36"/>
    <w:rsid w:val="00106F36"/>
    <w:rsid w:val="0010708F"/>
    <w:rsid w:val="00107099"/>
    <w:rsid w:val="001070EA"/>
    <w:rsid w:val="00107A03"/>
    <w:rsid w:val="00107BD4"/>
    <w:rsid w:val="00107CD8"/>
    <w:rsid w:val="00110026"/>
    <w:rsid w:val="0011021E"/>
    <w:rsid w:val="00110252"/>
    <w:rsid w:val="0011041B"/>
    <w:rsid w:val="00110446"/>
    <w:rsid w:val="001106A4"/>
    <w:rsid w:val="0011089D"/>
    <w:rsid w:val="001108E3"/>
    <w:rsid w:val="001109FB"/>
    <w:rsid w:val="00110B8B"/>
    <w:rsid w:val="00111098"/>
    <w:rsid w:val="001114EF"/>
    <w:rsid w:val="00111635"/>
    <w:rsid w:val="0011169C"/>
    <w:rsid w:val="001118C4"/>
    <w:rsid w:val="00111C47"/>
    <w:rsid w:val="00111EBA"/>
    <w:rsid w:val="00111EC5"/>
    <w:rsid w:val="00111EF0"/>
    <w:rsid w:val="00112017"/>
    <w:rsid w:val="00112442"/>
    <w:rsid w:val="0011275A"/>
    <w:rsid w:val="0011293C"/>
    <w:rsid w:val="0011305C"/>
    <w:rsid w:val="001131F5"/>
    <w:rsid w:val="00113508"/>
    <w:rsid w:val="0011359C"/>
    <w:rsid w:val="0011373C"/>
    <w:rsid w:val="001137B2"/>
    <w:rsid w:val="00113E39"/>
    <w:rsid w:val="00113E55"/>
    <w:rsid w:val="0011464F"/>
    <w:rsid w:val="00114934"/>
    <w:rsid w:val="0011495E"/>
    <w:rsid w:val="00114998"/>
    <w:rsid w:val="001151C4"/>
    <w:rsid w:val="001151F3"/>
    <w:rsid w:val="00115277"/>
    <w:rsid w:val="00115544"/>
    <w:rsid w:val="0011579A"/>
    <w:rsid w:val="001157D3"/>
    <w:rsid w:val="001157FB"/>
    <w:rsid w:val="00115A01"/>
    <w:rsid w:val="00115A65"/>
    <w:rsid w:val="00115A9B"/>
    <w:rsid w:val="00115D99"/>
    <w:rsid w:val="00115FED"/>
    <w:rsid w:val="0011611C"/>
    <w:rsid w:val="001162EF"/>
    <w:rsid w:val="0011675F"/>
    <w:rsid w:val="001168DD"/>
    <w:rsid w:val="0011711B"/>
    <w:rsid w:val="001179DB"/>
    <w:rsid w:val="001179F1"/>
    <w:rsid w:val="00117E81"/>
    <w:rsid w:val="00120020"/>
    <w:rsid w:val="001200FE"/>
    <w:rsid w:val="0012010A"/>
    <w:rsid w:val="00120437"/>
    <w:rsid w:val="00120522"/>
    <w:rsid w:val="0012058C"/>
    <w:rsid w:val="0012069E"/>
    <w:rsid w:val="00120800"/>
    <w:rsid w:val="00120AED"/>
    <w:rsid w:val="00120EB5"/>
    <w:rsid w:val="00120FC5"/>
    <w:rsid w:val="00121461"/>
    <w:rsid w:val="0012155A"/>
    <w:rsid w:val="001215A1"/>
    <w:rsid w:val="0012163A"/>
    <w:rsid w:val="0012179D"/>
    <w:rsid w:val="001219CC"/>
    <w:rsid w:val="00121EDF"/>
    <w:rsid w:val="00121EEA"/>
    <w:rsid w:val="0012205A"/>
    <w:rsid w:val="0012248F"/>
    <w:rsid w:val="001224A5"/>
    <w:rsid w:val="0012253E"/>
    <w:rsid w:val="001228C7"/>
    <w:rsid w:val="001229C7"/>
    <w:rsid w:val="00122AB6"/>
    <w:rsid w:val="00122C4C"/>
    <w:rsid w:val="00122C62"/>
    <w:rsid w:val="00122D30"/>
    <w:rsid w:val="00122DD3"/>
    <w:rsid w:val="00122DF0"/>
    <w:rsid w:val="00122EDA"/>
    <w:rsid w:val="00123AD5"/>
    <w:rsid w:val="00123BC5"/>
    <w:rsid w:val="00123F3F"/>
    <w:rsid w:val="001241BB"/>
    <w:rsid w:val="00124204"/>
    <w:rsid w:val="001243FF"/>
    <w:rsid w:val="00124465"/>
    <w:rsid w:val="00124B38"/>
    <w:rsid w:val="001251ED"/>
    <w:rsid w:val="00125264"/>
    <w:rsid w:val="00125323"/>
    <w:rsid w:val="001255B5"/>
    <w:rsid w:val="001258F7"/>
    <w:rsid w:val="001259AB"/>
    <w:rsid w:val="001259DD"/>
    <w:rsid w:val="00125A3F"/>
    <w:rsid w:val="00125CA2"/>
    <w:rsid w:val="00125CB8"/>
    <w:rsid w:val="00125DA6"/>
    <w:rsid w:val="00125FB4"/>
    <w:rsid w:val="001260FD"/>
    <w:rsid w:val="00126403"/>
    <w:rsid w:val="0012648D"/>
    <w:rsid w:val="0012650F"/>
    <w:rsid w:val="0012663B"/>
    <w:rsid w:val="0012673E"/>
    <w:rsid w:val="001268D8"/>
    <w:rsid w:val="00126A39"/>
    <w:rsid w:val="00126AF2"/>
    <w:rsid w:val="00126CFA"/>
    <w:rsid w:val="00126DF1"/>
    <w:rsid w:val="00127523"/>
    <w:rsid w:val="001276E8"/>
    <w:rsid w:val="001277B0"/>
    <w:rsid w:val="001279CE"/>
    <w:rsid w:val="00127A46"/>
    <w:rsid w:val="00127D4A"/>
    <w:rsid w:val="00127E67"/>
    <w:rsid w:val="00127FF6"/>
    <w:rsid w:val="001308ED"/>
    <w:rsid w:val="00130C55"/>
    <w:rsid w:val="00130F71"/>
    <w:rsid w:val="00131242"/>
    <w:rsid w:val="001314B3"/>
    <w:rsid w:val="00131730"/>
    <w:rsid w:val="00131A3D"/>
    <w:rsid w:val="00131B16"/>
    <w:rsid w:val="00131DF9"/>
    <w:rsid w:val="00131F21"/>
    <w:rsid w:val="00131FB4"/>
    <w:rsid w:val="0013222E"/>
    <w:rsid w:val="00132438"/>
    <w:rsid w:val="001324F3"/>
    <w:rsid w:val="001326FA"/>
    <w:rsid w:val="00132B3F"/>
    <w:rsid w:val="00132C5D"/>
    <w:rsid w:val="00132E5F"/>
    <w:rsid w:val="00133017"/>
    <w:rsid w:val="0013316B"/>
    <w:rsid w:val="001332BC"/>
    <w:rsid w:val="001332C9"/>
    <w:rsid w:val="0013354D"/>
    <w:rsid w:val="0013364A"/>
    <w:rsid w:val="00133967"/>
    <w:rsid w:val="00133A0E"/>
    <w:rsid w:val="00133B74"/>
    <w:rsid w:val="00133BDE"/>
    <w:rsid w:val="00133D4D"/>
    <w:rsid w:val="00133DDF"/>
    <w:rsid w:val="0013410C"/>
    <w:rsid w:val="001341CF"/>
    <w:rsid w:val="00134461"/>
    <w:rsid w:val="00134532"/>
    <w:rsid w:val="00134673"/>
    <w:rsid w:val="00134B7F"/>
    <w:rsid w:val="00134F16"/>
    <w:rsid w:val="00135062"/>
    <w:rsid w:val="00135171"/>
    <w:rsid w:val="001352AC"/>
    <w:rsid w:val="00135314"/>
    <w:rsid w:val="001357B9"/>
    <w:rsid w:val="00135D78"/>
    <w:rsid w:val="00135E8C"/>
    <w:rsid w:val="00136556"/>
    <w:rsid w:val="00136580"/>
    <w:rsid w:val="00136C71"/>
    <w:rsid w:val="00136DE6"/>
    <w:rsid w:val="00137560"/>
    <w:rsid w:val="00137916"/>
    <w:rsid w:val="00137963"/>
    <w:rsid w:val="00137E62"/>
    <w:rsid w:val="00137EF4"/>
    <w:rsid w:val="00140411"/>
    <w:rsid w:val="00140442"/>
    <w:rsid w:val="00140571"/>
    <w:rsid w:val="001406FB"/>
    <w:rsid w:val="0014081A"/>
    <w:rsid w:val="001408CD"/>
    <w:rsid w:val="00140A2D"/>
    <w:rsid w:val="00140EAB"/>
    <w:rsid w:val="00140EF2"/>
    <w:rsid w:val="00141235"/>
    <w:rsid w:val="0014124F"/>
    <w:rsid w:val="0014126A"/>
    <w:rsid w:val="001412A2"/>
    <w:rsid w:val="0014131A"/>
    <w:rsid w:val="00141740"/>
    <w:rsid w:val="0014182E"/>
    <w:rsid w:val="00141923"/>
    <w:rsid w:val="00141937"/>
    <w:rsid w:val="00141B19"/>
    <w:rsid w:val="00141B65"/>
    <w:rsid w:val="00141C38"/>
    <w:rsid w:val="00141CC1"/>
    <w:rsid w:val="0014217E"/>
    <w:rsid w:val="001422BA"/>
    <w:rsid w:val="001423BD"/>
    <w:rsid w:val="00142449"/>
    <w:rsid w:val="00142492"/>
    <w:rsid w:val="001424C9"/>
    <w:rsid w:val="00142563"/>
    <w:rsid w:val="00142602"/>
    <w:rsid w:val="00142916"/>
    <w:rsid w:val="0014295A"/>
    <w:rsid w:val="00142AB1"/>
    <w:rsid w:val="00142B12"/>
    <w:rsid w:val="00142C1B"/>
    <w:rsid w:val="00142D10"/>
    <w:rsid w:val="00142D24"/>
    <w:rsid w:val="00142E06"/>
    <w:rsid w:val="00142E98"/>
    <w:rsid w:val="00142EBA"/>
    <w:rsid w:val="001432AB"/>
    <w:rsid w:val="001434AC"/>
    <w:rsid w:val="00143F26"/>
    <w:rsid w:val="00144370"/>
    <w:rsid w:val="001443CF"/>
    <w:rsid w:val="0014441C"/>
    <w:rsid w:val="0014484D"/>
    <w:rsid w:val="00144C59"/>
    <w:rsid w:val="00144F95"/>
    <w:rsid w:val="0014519A"/>
    <w:rsid w:val="001451B7"/>
    <w:rsid w:val="001451D3"/>
    <w:rsid w:val="00145503"/>
    <w:rsid w:val="001455B4"/>
    <w:rsid w:val="00145663"/>
    <w:rsid w:val="001456AA"/>
    <w:rsid w:val="00145A67"/>
    <w:rsid w:val="00145ADA"/>
    <w:rsid w:val="00145DD7"/>
    <w:rsid w:val="00146154"/>
    <w:rsid w:val="00146252"/>
    <w:rsid w:val="001463D2"/>
    <w:rsid w:val="001464D1"/>
    <w:rsid w:val="0014657A"/>
    <w:rsid w:val="0014671C"/>
    <w:rsid w:val="001469D3"/>
    <w:rsid w:val="00146A84"/>
    <w:rsid w:val="00146FFE"/>
    <w:rsid w:val="00147061"/>
    <w:rsid w:val="00147359"/>
    <w:rsid w:val="001473A6"/>
    <w:rsid w:val="00147915"/>
    <w:rsid w:val="001479A4"/>
    <w:rsid w:val="00147D96"/>
    <w:rsid w:val="00147F97"/>
    <w:rsid w:val="0015009E"/>
    <w:rsid w:val="00150280"/>
    <w:rsid w:val="001504C6"/>
    <w:rsid w:val="0015085A"/>
    <w:rsid w:val="00150862"/>
    <w:rsid w:val="00150886"/>
    <w:rsid w:val="00150B78"/>
    <w:rsid w:val="00150CED"/>
    <w:rsid w:val="00150F06"/>
    <w:rsid w:val="00151318"/>
    <w:rsid w:val="00151868"/>
    <w:rsid w:val="00151A46"/>
    <w:rsid w:val="00151AFF"/>
    <w:rsid w:val="00151B53"/>
    <w:rsid w:val="00151D5F"/>
    <w:rsid w:val="00151DE6"/>
    <w:rsid w:val="00151E44"/>
    <w:rsid w:val="0015209D"/>
    <w:rsid w:val="0015211F"/>
    <w:rsid w:val="001523AE"/>
    <w:rsid w:val="00152569"/>
    <w:rsid w:val="00152890"/>
    <w:rsid w:val="0015294A"/>
    <w:rsid w:val="001529AD"/>
    <w:rsid w:val="00152C79"/>
    <w:rsid w:val="00152D0B"/>
    <w:rsid w:val="00152EC3"/>
    <w:rsid w:val="001531C2"/>
    <w:rsid w:val="00153482"/>
    <w:rsid w:val="001534F9"/>
    <w:rsid w:val="0015355A"/>
    <w:rsid w:val="001536BA"/>
    <w:rsid w:val="00153732"/>
    <w:rsid w:val="00153776"/>
    <w:rsid w:val="0015383E"/>
    <w:rsid w:val="00153EA7"/>
    <w:rsid w:val="00153F0F"/>
    <w:rsid w:val="00153FE3"/>
    <w:rsid w:val="001540F8"/>
    <w:rsid w:val="001541CA"/>
    <w:rsid w:val="001542A8"/>
    <w:rsid w:val="001542B5"/>
    <w:rsid w:val="001542E6"/>
    <w:rsid w:val="0015484D"/>
    <w:rsid w:val="00154BF0"/>
    <w:rsid w:val="00154CB4"/>
    <w:rsid w:val="00154D94"/>
    <w:rsid w:val="00154DF3"/>
    <w:rsid w:val="00154E7A"/>
    <w:rsid w:val="001552DB"/>
    <w:rsid w:val="0015531D"/>
    <w:rsid w:val="00155683"/>
    <w:rsid w:val="0015572D"/>
    <w:rsid w:val="0015580A"/>
    <w:rsid w:val="001559DB"/>
    <w:rsid w:val="00155ABD"/>
    <w:rsid w:val="00155C71"/>
    <w:rsid w:val="00155D4B"/>
    <w:rsid w:val="0015618C"/>
    <w:rsid w:val="00156575"/>
    <w:rsid w:val="00156596"/>
    <w:rsid w:val="001566D2"/>
    <w:rsid w:val="0015672A"/>
    <w:rsid w:val="00156890"/>
    <w:rsid w:val="001568F9"/>
    <w:rsid w:val="00156A20"/>
    <w:rsid w:val="00156D10"/>
    <w:rsid w:val="00156EB8"/>
    <w:rsid w:val="00156F89"/>
    <w:rsid w:val="00157605"/>
    <w:rsid w:val="001576BB"/>
    <w:rsid w:val="00157711"/>
    <w:rsid w:val="0015771C"/>
    <w:rsid w:val="0015782D"/>
    <w:rsid w:val="00157E60"/>
    <w:rsid w:val="00157EBB"/>
    <w:rsid w:val="00157FE8"/>
    <w:rsid w:val="00160A9F"/>
    <w:rsid w:val="00160BAF"/>
    <w:rsid w:val="00160D4F"/>
    <w:rsid w:val="0016110A"/>
    <w:rsid w:val="00161291"/>
    <w:rsid w:val="00161325"/>
    <w:rsid w:val="00161568"/>
    <w:rsid w:val="00161939"/>
    <w:rsid w:val="00161A0B"/>
    <w:rsid w:val="00161C22"/>
    <w:rsid w:val="00161CA1"/>
    <w:rsid w:val="00161CA2"/>
    <w:rsid w:val="00161DE3"/>
    <w:rsid w:val="00161F19"/>
    <w:rsid w:val="00161F63"/>
    <w:rsid w:val="00162182"/>
    <w:rsid w:val="0016266D"/>
    <w:rsid w:val="00162B4E"/>
    <w:rsid w:val="00162C93"/>
    <w:rsid w:val="00162D08"/>
    <w:rsid w:val="00162D38"/>
    <w:rsid w:val="00162F1A"/>
    <w:rsid w:val="0016323A"/>
    <w:rsid w:val="001633EE"/>
    <w:rsid w:val="001635FE"/>
    <w:rsid w:val="0016366B"/>
    <w:rsid w:val="00163704"/>
    <w:rsid w:val="00163876"/>
    <w:rsid w:val="00163C6C"/>
    <w:rsid w:val="00163E90"/>
    <w:rsid w:val="001642C7"/>
    <w:rsid w:val="0016473A"/>
    <w:rsid w:val="00164D17"/>
    <w:rsid w:val="00164D87"/>
    <w:rsid w:val="00164DFC"/>
    <w:rsid w:val="00165046"/>
    <w:rsid w:val="001651EF"/>
    <w:rsid w:val="00165281"/>
    <w:rsid w:val="001653D9"/>
    <w:rsid w:val="00165401"/>
    <w:rsid w:val="001654E0"/>
    <w:rsid w:val="00166154"/>
    <w:rsid w:val="0016627D"/>
    <w:rsid w:val="00166446"/>
    <w:rsid w:val="001665DA"/>
    <w:rsid w:val="00166861"/>
    <w:rsid w:val="001669D6"/>
    <w:rsid w:val="00166BD6"/>
    <w:rsid w:val="00166C1C"/>
    <w:rsid w:val="00166CE4"/>
    <w:rsid w:val="0016701C"/>
    <w:rsid w:val="00167314"/>
    <w:rsid w:val="00167586"/>
    <w:rsid w:val="001677AE"/>
    <w:rsid w:val="00167926"/>
    <w:rsid w:val="00167938"/>
    <w:rsid w:val="0016796F"/>
    <w:rsid w:val="0016799B"/>
    <w:rsid w:val="00167AE8"/>
    <w:rsid w:val="00167C5D"/>
    <w:rsid w:val="00167C80"/>
    <w:rsid w:val="00167CE5"/>
    <w:rsid w:val="00167E0B"/>
    <w:rsid w:val="00167F43"/>
    <w:rsid w:val="00167F59"/>
    <w:rsid w:val="00167FFD"/>
    <w:rsid w:val="0017010E"/>
    <w:rsid w:val="00170533"/>
    <w:rsid w:val="001708F6"/>
    <w:rsid w:val="00170A4D"/>
    <w:rsid w:val="00170B5D"/>
    <w:rsid w:val="00170BC4"/>
    <w:rsid w:val="00170E23"/>
    <w:rsid w:val="00171170"/>
    <w:rsid w:val="00171238"/>
    <w:rsid w:val="001714B4"/>
    <w:rsid w:val="0017154A"/>
    <w:rsid w:val="00171562"/>
    <w:rsid w:val="0017159F"/>
    <w:rsid w:val="0017176B"/>
    <w:rsid w:val="00171BD9"/>
    <w:rsid w:val="00171C85"/>
    <w:rsid w:val="00171DE0"/>
    <w:rsid w:val="00171F03"/>
    <w:rsid w:val="00171F53"/>
    <w:rsid w:val="001721BC"/>
    <w:rsid w:val="001723AE"/>
    <w:rsid w:val="001723CB"/>
    <w:rsid w:val="00172523"/>
    <w:rsid w:val="0017262A"/>
    <w:rsid w:val="00172B9B"/>
    <w:rsid w:val="00172C98"/>
    <w:rsid w:val="00172EB4"/>
    <w:rsid w:val="00173572"/>
    <w:rsid w:val="0017357C"/>
    <w:rsid w:val="001736DE"/>
    <w:rsid w:val="001737E7"/>
    <w:rsid w:val="00173BC7"/>
    <w:rsid w:val="00173BCD"/>
    <w:rsid w:val="00173DB3"/>
    <w:rsid w:val="00173E7F"/>
    <w:rsid w:val="00173F49"/>
    <w:rsid w:val="001741D9"/>
    <w:rsid w:val="001742B0"/>
    <w:rsid w:val="001743EB"/>
    <w:rsid w:val="001746B6"/>
    <w:rsid w:val="001748DF"/>
    <w:rsid w:val="00174D82"/>
    <w:rsid w:val="00174FA9"/>
    <w:rsid w:val="00175273"/>
    <w:rsid w:val="001752A6"/>
    <w:rsid w:val="001755E3"/>
    <w:rsid w:val="00175713"/>
    <w:rsid w:val="00175759"/>
    <w:rsid w:val="00175933"/>
    <w:rsid w:val="001759E3"/>
    <w:rsid w:val="0017638F"/>
    <w:rsid w:val="001764FB"/>
    <w:rsid w:val="00176751"/>
    <w:rsid w:val="0017695E"/>
    <w:rsid w:val="001769C7"/>
    <w:rsid w:val="00176ABA"/>
    <w:rsid w:val="00176DC0"/>
    <w:rsid w:val="00177272"/>
    <w:rsid w:val="00177389"/>
    <w:rsid w:val="0017786E"/>
    <w:rsid w:val="00177BAD"/>
    <w:rsid w:val="00180046"/>
    <w:rsid w:val="00180456"/>
    <w:rsid w:val="00180804"/>
    <w:rsid w:val="00180823"/>
    <w:rsid w:val="0018088E"/>
    <w:rsid w:val="001809B4"/>
    <w:rsid w:val="00180A8C"/>
    <w:rsid w:val="00180BBB"/>
    <w:rsid w:val="00181364"/>
    <w:rsid w:val="0018143D"/>
    <w:rsid w:val="001817FB"/>
    <w:rsid w:val="001818C0"/>
    <w:rsid w:val="00181931"/>
    <w:rsid w:val="00181E20"/>
    <w:rsid w:val="00181ED9"/>
    <w:rsid w:val="00181F63"/>
    <w:rsid w:val="00181FC2"/>
    <w:rsid w:val="00182267"/>
    <w:rsid w:val="00182307"/>
    <w:rsid w:val="0018232D"/>
    <w:rsid w:val="0018238C"/>
    <w:rsid w:val="00182974"/>
    <w:rsid w:val="001829C6"/>
    <w:rsid w:val="00182EC3"/>
    <w:rsid w:val="001833FC"/>
    <w:rsid w:val="00183B66"/>
    <w:rsid w:val="00183C2F"/>
    <w:rsid w:val="00183CA2"/>
    <w:rsid w:val="00183D20"/>
    <w:rsid w:val="0018411F"/>
    <w:rsid w:val="001841F0"/>
    <w:rsid w:val="00184891"/>
    <w:rsid w:val="0018499C"/>
    <w:rsid w:val="00184DB6"/>
    <w:rsid w:val="00184E01"/>
    <w:rsid w:val="00184F42"/>
    <w:rsid w:val="0018502E"/>
    <w:rsid w:val="00185418"/>
    <w:rsid w:val="00185A58"/>
    <w:rsid w:val="00185C12"/>
    <w:rsid w:val="0018622F"/>
    <w:rsid w:val="001862A5"/>
    <w:rsid w:val="00186635"/>
    <w:rsid w:val="0018677B"/>
    <w:rsid w:val="00186817"/>
    <w:rsid w:val="00186A8D"/>
    <w:rsid w:val="00186C5B"/>
    <w:rsid w:val="00186ECB"/>
    <w:rsid w:val="00186FA0"/>
    <w:rsid w:val="0018725D"/>
    <w:rsid w:val="00187441"/>
    <w:rsid w:val="001875EE"/>
    <w:rsid w:val="0018770D"/>
    <w:rsid w:val="001878B0"/>
    <w:rsid w:val="00187CC8"/>
    <w:rsid w:val="00187F75"/>
    <w:rsid w:val="00190337"/>
    <w:rsid w:val="00190B14"/>
    <w:rsid w:val="001910CB"/>
    <w:rsid w:val="001910FA"/>
    <w:rsid w:val="001911C9"/>
    <w:rsid w:val="0019120B"/>
    <w:rsid w:val="00191308"/>
    <w:rsid w:val="001914DB"/>
    <w:rsid w:val="001915FC"/>
    <w:rsid w:val="001917D7"/>
    <w:rsid w:val="00191B38"/>
    <w:rsid w:val="00191B85"/>
    <w:rsid w:val="00191D0C"/>
    <w:rsid w:val="00191DB3"/>
    <w:rsid w:val="00191F47"/>
    <w:rsid w:val="00192218"/>
    <w:rsid w:val="00192B33"/>
    <w:rsid w:val="00192B41"/>
    <w:rsid w:val="00192C28"/>
    <w:rsid w:val="00192C85"/>
    <w:rsid w:val="00192EDE"/>
    <w:rsid w:val="00192FAF"/>
    <w:rsid w:val="001932C0"/>
    <w:rsid w:val="00193357"/>
    <w:rsid w:val="0019349D"/>
    <w:rsid w:val="00193560"/>
    <w:rsid w:val="00193748"/>
    <w:rsid w:val="001938D5"/>
    <w:rsid w:val="0019390E"/>
    <w:rsid w:val="00193A6A"/>
    <w:rsid w:val="00193BF1"/>
    <w:rsid w:val="00193F19"/>
    <w:rsid w:val="00194047"/>
    <w:rsid w:val="001943F0"/>
    <w:rsid w:val="00194430"/>
    <w:rsid w:val="00194510"/>
    <w:rsid w:val="001947EB"/>
    <w:rsid w:val="001948CF"/>
    <w:rsid w:val="00194938"/>
    <w:rsid w:val="00194A74"/>
    <w:rsid w:val="00194AE9"/>
    <w:rsid w:val="00194B60"/>
    <w:rsid w:val="00194B9C"/>
    <w:rsid w:val="0019576A"/>
    <w:rsid w:val="001957EF"/>
    <w:rsid w:val="0019582F"/>
    <w:rsid w:val="001958EE"/>
    <w:rsid w:val="00195919"/>
    <w:rsid w:val="00195948"/>
    <w:rsid w:val="00195A7E"/>
    <w:rsid w:val="00195EF7"/>
    <w:rsid w:val="0019617A"/>
    <w:rsid w:val="001962CE"/>
    <w:rsid w:val="001963FF"/>
    <w:rsid w:val="001964A4"/>
    <w:rsid w:val="001964A9"/>
    <w:rsid w:val="001968A7"/>
    <w:rsid w:val="00196938"/>
    <w:rsid w:val="0019697D"/>
    <w:rsid w:val="00196A0C"/>
    <w:rsid w:val="00196D57"/>
    <w:rsid w:val="0019710C"/>
    <w:rsid w:val="001973B6"/>
    <w:rsid w:val="0019741F"/>
    <w:rsid w:val="0019750D"/>
    <w:rsid w:val="00197788"/>
    <w:rsid w:val="00197A76"/>
    <w:rsid w:val="00197C01"/>
    <w:rsid w:val="00197C77"/>
    <w:rsid w:val="00197C89"/>
    <w:rsid w:val="001A0048"/>
    <w:rsid w:val="001A005F"/>
    <w:rsid w:val="001A006C"/>
    <w:rsid w:val="001A00CD"/>
    <w:rsid w:val="001A012D"/>
    <w:rsid w:val="001A0256"/>
    <w:rsid w:val="001A0683"/>
    <w:rsid w:val="001A111E"/>
    <w:rsid w:val="001A1558"/>
    <w:rsid w:val="001A167D"/>
    <w:rsid w:val="001A16D0"/>
    <w:rsid w:val="001A17C3"/>
    <w:rsid w:val="001A18B7"/>
    <w:rsid w:val="001A191B"/>
    <w:rsid w:val="001A19AE"/>
    <w:rsid w:val="001A1A88"/>
    <w:rsid w:val="001A1DEC"/>
    <w:rsid w:val="001A1F53"/>
    <w:rsid w:val="001A2377"/>
    <w:rsid w:val="001A288D"/>
    <w:rsid w:val="001A28A9"/>
    <w:rsid w:val="001A29F6"/>
    <w:rsid w:val="001A2BB2"/>
    <w:rsid w:val="001A2C63"/>
    <w:rsid w:val="001A2D3D"/>
    <w:rsid w:val="001A2D92"/>
    <w:rsid w:val="001A2DB7"/>
    <w:rsid w:val="001A2E49"/>
    <w:rsid w:val="001A32F1"/>
    <w:rsid w:val="001A3303"/>
    <w:rsid w:val="001A35F3"/>
    <w:rsid w:val="001A3822"/>
    <w:rsid w:val="001A3D5B"/>
    <w:rsid w:val="001A428B"/>
    <w:rsid w:val="001A42EC"/>
    <w:rsid w:val="001A4395"/>
    <w:rsid w:val="001A4710"/>
    <w:rsid w:val="001A4823"/>
    <w:rsid w:val="001A49BD"/>
    <w:rsid w:val="001A4C90"/>
    <w:rsid w:val="001A4ECF"/>
    <w:rsid w:val="001A515C"/>
    <w:rsid w:val="001A533F"/>
    <w:rsid w:val="001A55E9"/>
    <w:rsid w:val="001A571D"/>
    <w:rsid w:val="001A5751"/>
    <w:rsid w:val="001A581D"/>
    <w:rsid w:val="001A5F51"/>
    <w:rsid w:val="001A6249"/>
    <w:rsid w:val="001A63B4"/>
    <w:rsid w:val="001A6410"/>
    <w:rsid w:val="001A643F"/>
    <w:rsid w:val="001A6624"/>
    <w:rsid w:val="001A68CA"/>
    <w:rsid w:val="001A6983"/>
    <w:rsid w:val="001A69B5"/>
    <w:rsid w:val="001A6B6B"/>
    <w:rsid w:val="001A6DE6"/>
    <w:rsid w:val="001A6FD7"/>
    <w:rsid w:val="001A7391"/>
    <w:rsid w:val="001A74F9"/>
    <w:rsid w:val="001A7789"/>
    <w:rsid w:val="001A78B3"/>
    <w:rsid w:val="001A7ACF"/>
    <w:rsid w:val="001A7D40"/>
    <w:rsid w:val="001A7DC0"/>
    <w:rsid w:val="001A7F34"/>
    <w:rsid w:val="001B0196"/>
    <w:rsid w:val="001B0396"/>
    <w:rsid w:val="001B057A"/>
    <w:rsid w:val="001B07C5"/>
    <w:rsid w:val="001B0947"/>
    <w:rsid w:val="001B0CD3"/>
    <w:rsid w:val="001B0FE0"/>
    <w:rsid w:val="001B13E5"/>
    <w:rsid w:val="001B1457"/>
    <w:rsid w:val="001B1618"/>
    <w:rsid w:val="001B169E"/>
    <w:rsid w:val="001B17A9"/>
    <w:rsid w:val="001B17EA"/>
    <w:rsid w:val="001B1850"/>
    <w:rsid w:val="001B1B0D"/>
    <w:rsid w:val="001B1CB5"/>
    <w:rsid w:val="001B1F8C"/>
    <w:rsid w:val="001B2140"/>
    <w:rsid w:val="001B22F5"/>
    <w:rsid w:val="001B2674"/>
    <w:rsid w:val="001B26ED"/>
    <w:rsid w:val="001B29B0"/>
    <w:rsid w:val="001B29C1"/>
    <w:rsid w:val="001B2C1C"/>
    <w:rsid w:val="001B2E32"/>
    <w:rsid w:val="001B2E4F"/>
    <w:rsid w:val="001B2F20"/>
    <w:rsid w:val="001B2FA9"/>
    <w:rsid w:val="001B3078"/>
    <w:rsid w:val="001B3115"/>
    <w:rsid w:val="001B3212"/>
    <w:rsid w:val="001B328A"/>
    <w:rsid w:val="001B32AD"/>
    <w:rsid w:val="001B38EB"/>
    <w:rsid w:val="001B393C"/>
    <w:rsid w:val="001B3959"/>
    <w:rsid w:val="001B3984"/>
    <w:rsid w:val="001B3A36"/>
    <w:rsid w:val="001B3AEF"/>
    <w:rsid w:val="001B3BB1"/>
    <w:rsid w:val="001B3EC8"/>
    <w:rsid w:val="001B3EF1"/>
    <w:rsid w:val="001B3EFE"/>
    <w:rsid w:val="001B4185"/>
    <w:rsid w:val="001B4187"/>
    <w:rsid w:val="001B4352"/>
    <w:rsid w:val="001B4870"/>
    <w:rsid w:val="001B48A8"/>
    <w:rsid w:val="001B48D3"/>
    <w:rsid w:val="001B48D4"/>
    <w:rsid w:val="001B4918"/>
    <w:rsid w:val="001B4BF2"/>
    <w:rsid w:val="001B4D28"/>
    <w:rsid w:val="001B5F97"/>
    <w:rsid w:val="001B5FE4"/>
    <w:rsid w:val="001B6103"/>
    <w:rsid w:val="001B6415"/>
    <w:rsid w:val="001B6484"/>
    <w:rsid w:val="001B671D"/>
    <w:rsid w:val="001B690A"/>
    <w:rsid w:val="001B6B3E"/>
    <w:rsid w:val="001B6C10"/>
    <w:rsid w:val="001B6D82"/>
    <w:rsid w:val="001B6D91"/>
    <w:rsid w:val="001B6E2F"/>
    <w:rsid w:val="001B7067"/>
    <w:rsid w:val="001B70F0"/>
    <w:rsid w:val="001B747D"/>
    <w:rsid w:val="001B78B6"/>
    <w:rsid w:val="001B79C4"/>
    <w:rsid w:val="001B7A2E"/>
    <w:rsid w:val="001B7F97"/>
    <w:rsid w:val="001C0197"/>
    <w:rsid w:val="001C02B3"/>
    <w:rsid w:val="001C0A2B"/>
    <w:rsid w:val="001C0DE8"/>
    <w:rsid w:val="001C11A2"/>
    <w:rsid w:val="001C1517"/>
    <w:rsid w:val="001C1915"/>
    <w:rsid w:val="001C1BCF"/>
    <w:rsid w:val="001C1D33"/>
    <w:rsid w:val="001C1E9D"/>
    <w:rsid w:val="001C200E"/>
    <w:rsid w:val="001C2033"/>
    <w:rsid w:val="001C2063"/>
    <w:rsid w:val="001C219C"/>
    <w:rsid w:val="001C22EB"/>
    <w:rsid w:val="001C24BA"/>
    <w:rsid w:val="001C253B"/>
    <w:rsid w:val="001C2550"/>
    <w:rsid w:val="001C2873"/>
    <w:rsid w:val="001C2C0C"/>
    <w:rsid w:val="001C2D0C"/>
    <w:rsid w:val="001C2ECA"/>
    <w:rsid w:val="001C305D"/>
    <w:rsid w:val="001C309F"/>
    <w:rsid w:val="001C3101"/>
    <w:rsid w:val="001C320F"/>
    <w:rsid w:val="001C33FF"/>
    <w:rsid w:val="001C3492"/>
    <w:rsid w:val="001C35F1"/>
    <w:rsid w:val="001C38CD"/>
    <w:rsid w:val="001C38CF"/>
    <w:rsid w:val="001C3976"/>
    <w:rsid w:val="001C3F02"/>
    <w:rsid w:val="001C4139"/>
    <w:rsid w:val="001C42CA"/>
    <w:rsid w:val="001C450B"/>
    <w:rsid w:val="001C4609"/>
    <w:rsid w:val="001C468D"/>
    <w:rsid w:val="001C46F9"/>
    <w:rsid w:val="001C4B17"/>
    <w:rsid w:val="001C4C3C"/>
    <w:rsid w:val="001C4E2B"/>
    <w:rsid w:val="001C4F29"/>
    <w:rsid w:val="001C50D1"/>
    <w:rsid w:val="001C5674"/>
    <w:rsid w:val="001C5A5E"/>
    <w:rsid w:val="001C5C4C"/>
    <w:rsid w:val="001C5E81"/>
    <w:rsid w:val="001C60BC"/>
    <w:rsid w:val="001C64A3"/>
    <w:rsid w:val="001C66FA"/>
    <w:rsid w:val="001C6911"/>
    <w:rsid w:val="001C69E4"/>
    <w:rsid w:val="001C6A0E"/>
    <w:rsid w:val="001C6BCA"/>
    <w:rsid w:val="001C6C55"/>
    <w:rsid w:val="001C6EC1"/>
    <w:rsid w:val="001C6F61"/>
    <w:rsid w:val="001C7347"/>
    <w:rsid w:val="001C742F"/>
    <w:rsid w:val="001C75F0"/>
    <w:rsid w:val="001C7762"/>
    <w:rsid w:val="001C7B42"/>
    <w:rsid w:val="001C7E51"/>
    <w:rsid w:val="001C7E59"/>
    <w:rsid w:val="001D02A8"/>
    <w:rsid w:val="001D03F6"/>
    <w:rsid w:val="001D046F"/>
    <w:rsid w:val="001D072A"/>
    <w:rsid w:val="001D0910"/>
    <w:rsid w:val="001D0B25"/>
    <w:rsid w:val="001D0CA5"/>
    <w:rsid w:val="001D0CC6"/>
    <w:rsid w:val="001D0DF7"/>
    <w:rsid w:val="001D101E"/>
    <w:rsid w:val="001D1025"/>
    <w:rsid w:val="001D10E6"/>
    <w:rsid w:val="001D111A"/>
    <w:rsid w:val="001D1123"/>
    <w:rsid w:val="001D126A"/>
    <w:rsid w:val="001D12BA"/>
    <w:rsid w:val="001D136E"/>
    <w:rsid w:val="001D1384"/>
    <w:rsid w:val="001D1562"/>
    <w:rsid w:val="001D163A"/>
    <w:rsid w:val="001D1770"/>
    <w:rsid w:val="001D197C"/>
    <w:rsid w:val="001D1A4F"/>
    <w:rsid w:val="001D1EBA"/>
    <w:rsid w:val="001D1F25"/>
    <w:rsid w:val="001D1F64"/>
    <w:rsid w:val="001D208E"/>
    <w:rsid w:val="001D225E"/>
    <w:rsid w:val="001D2278"/>
    <w:rsid w:val="001D23B0"/>
    <w:rsid w:val="001D23E5"/>
    <w:rsid w:val="001D24F0"/>
    <w:rsid w:val="001D24F3"/>
    <w:rsid w:val="001D2571"/>
    <w:rsid w:val="001D263F"/>
    <w:rsid w:val="001D29E1"/>
    <w:rsid w:val="001D2A42"/>
    <w:rsid w:val="001D2E28"/>
    <w:rsid w:val="001D2FF8"/>
    <w:rsid w:val="001D31D3"/>
    <w:rsid w:val="001D3205"/>
    <w:rsid w:val="001D35A4"/>
    <w:rsid w:val="001D3813"/>
    <w:rsid w:val="001D4274"/>
    <w:rsid w:val="001D428F"/>
    <w:rsid w:val="001D42CF"/>
    <w:rsid w:val="001D435B"/>
    <w:rsid w:val="001D4473"/>
    <w:rsid w:val="001D454E"/>
    <w:rsid w:val="001D491F"/>
    <w:rsid w:val="001D4E1F"/>
    <w:rsid w:val="001D5208"/>
    <w:rsid w:val="001D5453"/>
    <w:rsid w:val="001D54E9"/>
    <w:rsid w:val="001D57EE"/>
    <w:rsid w:val="001D58FA"/>
    <w:rsid w:val="001D5B08"/>
    <w:rsid w:val="001D5CA0"/>
    <w:rsid w:val="001D5F05"/>
    <w:rsid w:val="001D627D"/>
    <w:rsid w:val="001D6322"/>
    <w:rsid w:val="001D636E"/>
    <w:rsid w:val="001D64C4"/>
    <w:rsid w:val="001D664D"/>
    <w:rsid w:val="001D6BFA"/>
    <w:rsid w:val="001D6E36"/>
    <w:rsid w:val="001D6F38"/>
    <w:rsid w:val="001D7010"/>
    <w:rsid w:val="001D7050"/>
    <w:rsid w:val="001D7141"/>
    <w:rsid w:val="001D7493"/>
    <w:rsid w:val="001D784C"/>
    <w:rsid w:val="001D7990"/>
    <w:rsid w:val="001D79C0"/>
    <w:rsid w:val="001D7A8B"/>
    <w:rsid w:val="001D7ACF"/>
    <w:rsid w:val="001D7B0D"/>
    <w:rsid w:val="001D7CAE"/>
    <w:rsid w:val="001D7E4E"/>
    <w:rsid w:val="001D7FC9"/>
    <w:rsid w:val="001E0071"/>
    <w:rsid w:val="001E0134"/>
    <w:rsid w:val="001E0205"/>
    <w:rsid w:val="001E02B4"/>
    <w:rsid w:val="001E02F1"/>
    <w:rsid w:val="001E0377"/>
    <w:rsid w:val="001E0B2E"/>
    <w:rsid w:val="001E0D04"/>
    <w:rsid w:val="001E0E1A"/>
    <w:rsid w:val="001E0FEA"/>
    <w:rsid w:val="001E13CC"/>
    <w:rsid w:val="001E13EE"/>
    <w:rsid w:val="001E14DA"/>
    <w:rsid w:val="001E158B"/>
    <w:rsid w:val="001E162C"/>
    <w:rsid w:val="001E1681"/>
    <w:rsid w:val="001E17F4"/>
    <w:rsid w:val="001E196F"/>
    <w:rsid w:val="001E1975"/>
    <w:rsid w:val="001E19EA"/>
    <w:rsid w:val="001E1B38"/>
    <w:rsid w:val="001E1C51"/>
    <w:rsid w:val="001E1D94"/>
    <w:rsid w:val="001E1F1A"/>
    <w:rsid w:val="001E1FAC"/>
    <w:rsid w:val="001E1FDD"/>
    <w:rsid w:val="001E206A"/>
    <w:rsid w:val="001E22E7"/>
    <w:rsid w:val="001E24B6"/>
    <w:rsid w:val="001E2625"/>
    <w:rsid w:val="001E2679"/>
    <w:rsid w:val="001E2727"/>
    <w:rsid w:val="001E28E6"/>
    <w:rsid w:val="001E2998"/>
    <w:rsid w:val="001E29E9"/>
    <w:rsid w:val="001E29EA"/>
    <w:rsid w:val="001E2A84"/>
    <w:rsid w:val="001E2C99"/>
    <w:rsid w:val="001E30E8"/>
    <w:rsid w:val="001E3112"/>
    <w:rsid w:val="001E315F"/>
    <w:rsid w:val="001E31FF"/>
    <w:rsid w:val="001E35F9"/>
    <w:rsid w:val="001E37A2"/>
    <w:rsid w:val="001E37E4"/>
    <w:rsid w:val="001E3942"/>
    <w:rsid w:val="001E39BA"/>
    <w:rsid w:val="001E3AAB"/>
    <w:rsid w:val="001E3AF6"/>
    <w:rsid w:val="001E3D5B"/>
    <w:rsid w:val="001E3EE7"/>
    <w:rsid w:val="001E3F77"/>
    <w:rsid w:val="001E4007"/>
    <w:rsid w:val="001E43C5"/>
    <w:rsid w:val="001E4605"/>
    <w:rsid w:val="001E47B2"/>
    <w:rsid w:val="001E4939"/>
    <w:rsid w:val="001E4997"/>
    <w:rsid w:val="001E4B63"/>
    <w:rsid w:val="001E4C76"/>
    <w:rsid w:val="001E510A"/>
    <w:rsid w:val="001E517C"/>
    <w:rsid w:val="001E570C"/>
    <w:rsid w:val="001E58DC"/>
    <w:rsid w:val="001E59FF"/>
    <w:rsid w:val="001E5B1B"/>
    <w:rsid w:val="001E5C35"/>
    <w:rsid w:val="001E5F1E"/>
    <w:rsid w:val="001E6142"/>
    <w:rsid w:val="001E658E"/>
    <w:rsid w:val="001E6630"/>
    <w:rsid w:val="001E66BF"/>
    <w:rsid w:val="001E6A24"/>
    <w:rsid w:val="001E6EB3"/>
    <w:rsid w:val="001E7A9C"/>
    <w:rsid w:val="001E7AD2"/>
    <w:rsid w:val="001F01C9"/>
    <w:rsid w:val="001F0204"/>
    <w:rsid w:val="001F086A"/>
    <w:rsid w:val="001F0CA1"/>
    <w:rsid w:val="001F0D2B"/>
    <w:rsid w:val="001F0E13"/>
    <w:rsid w:val="001F0F07"/>
    <w:rsid w:val="001F1163"/>
    <w:rsid w:val="001F135F"/>
    <w:rsid w:val="001F139F"/>
    <w:rsid w:val="001F1653"/>
    <w:rsid w:val="001F1AC0"/>
    <w:rsid w:val="001F2330"/>
    <w:rsid w:val="001F2505"/>
    <w:rsid w:val="001F267E"/>
    <w:rsid w:val="001F2798"/>
    <w:rsid w:val="001F29EC"/>
    <w:rsid w:val="001F2B63"/>
    <w:rsid w:val="001F2C14"/>
    <w:rsid w:val="001F2D6F"/>
    <w:rsid w:val="001F2EFC"/>
    <w:rsid w:val="001F31F3"/>
    <w:rsid w:val="001F3395"/>
    <w:rsid w:val="001F33EA"/>
    <w:rsid w:val="001F355E"/>
    <w:rsid w:val="001F36EA"/>
    <w:rsid w:val="001F36EF"/>
    <w:rsid w:val="001F3C99"/>
    <w:rsid w:val="001F3DC8"/>
    <w:rsid w:val="001F3F18"/>
    <w:rsid w:val="001F404B"/>
    <w:rsid w:val="001F43BA"/>
    <w:rsid w:val="001F43C2"/>
    <w:rsid w:val="001F4D60"/>
    <w:rsid w:val="001F4D79"/>
    <w:rsid w:val="001F4E6B"/>
    <w:rsid w:val="001F4E7F"/>
    <w:rsid w:val="001F4F89"/>
    <w:rsid w:val="001F5192"/>
    <w:rsid w:val="001F5249"/>
    <w:rsid w:val="001F5679"/>
    <w:rsid w:val="001F576B"/>
    <w:rsid w:val="001F5D59"/>
    <w:rsid w:val="001F5D9A"/>
    <w:rsid w:val="001F6133"/>
    <w:rsid w:val="001F629C"/>
    <w:rsid w:val="001F636D"/>
    <w:rsid w:val="001F6534"/>
    <w:rsid w:val="001F6550"/>
    <w:rsid w:val="001F7194"/>
    <w:rsid w:val="001F71C4"/>
    <w:rsid w:val="001F72B3"/>
    <w:rsid w:val="001F72B9"/>
    <w:rsid w:val="001F73C6"/>
    <w:rsid w:val="001F74B0"/>
    <w:rsid w:val="001F7707"/>
    <w:rsid w:val="001F7806"/>
    <w:rsid w:val="001F7A80"/>
    <w:rsid w:val="001F7AB8"/>
    <w:rsid w:val="001F7C14"/>
    <w:rsid w:val="001F7EEB"/>
    <w:rsid w:val="001F7FB6"/>
    <w:rsid w:val="00200046"/>
    <w:rsid w:val="002001EC"/>
    <w:rsid w:val="002002AC"/>
    <w:rsid w:val="002004EB"/>
    <w:rsid w:val="00200590"/>
    <w:rsid w:val="002006A3"/>
    <w:rsid w:val="002007B6"/>
    <w:rsid w:val="002008BE"/>
    <w:rsid w:val="00200C5B"/>
    <w:rsid w:val="00200C60"/>
    <w:rsid w:val="00200D52"/>
    <w:rsid w:val="00200EBF"/>
    <w:rsid w:val="00201057"/>
    <w:rsid w:val="002010F0"/>
    <w:rsid w:val="00201340"/>
    <w:rsid w:val="00201697"/>
    <w:rsid w:val="002016A0"/>
    <w:rsid w:val="00201717"/>
    <w:rsid w:val="00201A1C"/>
    <w:rsid w:val="00201B98"/>
    <w:rsid w:val="00202108"/>
    <w:rsid w:val="002021F3"/>
    <w:rsid w:val="00202383"/>
    <w:rsid w:val="002026E1"/>
    <w:rsid w:val="002026F2"/>
    <w:rsid w:val="002028F7"/>
    <w:rsid w:val="002029C2"/>
    <w:rsid w:val="00202AC0"/>
    <w:rsid w:val="00202AC9"/>
    <w:rsid w:val="00202BAD"/>
    <w:rsid w:val="002030A9"/>
    <w:rsid w:val="0020389A"/>
    <w:rsid w:val="002038B0"/>
    <w:rsid w:val="002039BD"/>
    <w:rsid w:val="00203BEB"/>
    <w:rsid w:val="00203C32"/>
    <w:rsid w:val="00203DB7"/>
    <w:rsid w:val="00203FFE"/>
    <w:rsid w:val="00204188"/>
    <w:rsid w:val="002041CC"/>
    <w:rsid w:val="00204329"/>
    <w:rsid w:val="00204408"/>
    <w:rsid w:val="002048D2"/>
    <w:rsid w:val="00204CB2"/>
    <w:rsid w:val="00204CE7"/>
    <w:rsid w:val="00204EFC"/>
    <w:rsid w:val="00204FF1"/>
    <w:rsid w:val="002050D8"/>
    <w:rsid w:val="00205155"/>
    <w:rsid w:val="00205341"/>
    <w:rsid w:val="002053B3"/>
    <w:rsid w:val="002054B5"/>
    <w:rsid w:val="0020551A"/>
    <w:rsid w:val="002055FA"/>
    <w:rsid w:val="0020575A"/>
    <w:rsid w:val="002058C6"/>
    <w:rsid w:val="00205A8A"/>
    <w:rsid w:val="00205B07"/>
    <w:rsid w:val="00205D05"/>
    <w:rsid w:val="00205D71"/>
    <w:rsid w:val="00205DDC"/>
    <w:rsid w:val="00205EBB"/>
    <w:rsid w:val="00205F4B"/>
    <w:rsid w:val="00205F79"/>
    <w:rsid w:val="002061C3"/>
    <w:rsid w:val="002065AF"/>
    <w:rsid w:val="00206A16"/>
    <w:rsid w:val="00206A29"/>
    <w:rsid w:val="00206CB7"/>
    <w:rsid w:val="00206D05"/>
    <w:rsid w:val="00206D25"/>
    <w:rsid w:val="00206E5E"/>
    <w:rsid w:val="0020710A"/>
    <w:rsid w:val="0020763D"/>
    <w:rsid w:val="0020774B"/>
    <w:rsid w:val="00207C37"/>
    <w:rsid w:val="00207CBC"/>
    <w:rsid w:val="00207F32"/>
    <w:rsid w:val="00210012"/>
    <w:rsid w:val="00210071"/>
    <w:rsid w:val="0021010B"/>
    <w:rsid w:val="0021032F"/>
    <w:rsid w:val="0021042E"/>
    <w:rsid w:val="002105C8"/>
    <w:rsid w:val="002105C9"/>
    <w:rsid w:val="002105DD"/>
    <w:rsid w:val="00210A3F"/>
    <w:rsid w:val="00210AB3"/>
    <w:rsid w:val="00210B0F"/>
    <w:rsid w:val="00210BB6"/>
    <w:rsid w:val="00210C38"/>
    <w:rsid w:val="00210C48"/>
    <w:rsid w:val="00211010"/>
    <w:rsid w:val="002111EA"/>
    <w:rsid w:val="00211355"/>
    <w:rsid w:val="002114AB"/>
    <w:rsid w:val="00211542"/>
    <w:rsid w:val="00211584"/>
    <w:rsid w:val="002116FE"/>
    <w:rsid w:val="00211C30"/>
    <w:rsid w:val="00211CF6"/>
    <w:rsid w:val="00211E7E"/>
    <w:rsid w:val="00211ECB"/>
    <w:rsid w:val="00211ED7"/>
    <w:rsid w:val="00212041"/>
    <w:rsid w:val="0021213C"/>
    <w:rsid w:val="00212279"/>
    <w:rsid w:val="002122BA"/>
    <w:rsid w:val="00212688"/>
    <w:rsid w:val="0021294C"/>
    <w:rsid w:val="00212BEF"/>
    <w:rsid w:val="00212DDD"/>
    <w:rsid w:val="002130E9"/>
    <w:rsid w:val="00213396"/>
    <w:rsid w:val="0021346C"/>
    <w:rsid w:val="0021355F"/>
    <w:rsid w:val="00213816"/>
    <w:rsid w:val="00213A50"/>
    <w:rsid w:val="00213CC3"/>
    <w:rsid w:val="00213F23"/>
    <w:rsid w:val="00213F60"/>
    <w:rsid w:val="002142DB"/>
    <w:rsid w:val="002142FD"/>
    <w:rsid w:val="002143C1"/>
    <w:rsid w:val="00214803"/>
    <w:rsid w:val="002149D2"/>
    <w:rsid w:val="00214BA3"/>
    <w:rsid w:val="00214DD9"/>
    <w:rsid w:val="00215115"/>
    <w:rsid w:val="00215322"/>
    <w:rsid w:val="002154DD"/>
    <w:rsid w:val="00215612"/>
    <w:rsid w:val="0021574F"/>
    <w:rsid w:val="0021599B"/>
    <w:rsid w:val="00215A4D"/>
    <w:rsid w:val="00215FFA"/>
    <w:rsid w:val="0021620A"/>
    <w:rsid w:val="002164E6"/>
    <w:rsid w:val="002166A9"/>
    <w:rsid w:val="0021677D"/>
    <w:rsid w:val="00216AA0"/>
    <w:rsid w:val="002170B7"/>
    <w:rsid w:val="002171CB"/>
    <w:rsid w:val="0021758F"/>
    <w:rsid w:val="00217696"/>
    <w:rsid w:val="00217971"/>
    <w:rsid w:val="00217B0C"/>
    <w:rsid w:val="00217BCD"/>
    <w:rsid w:val="00217F0F"/>
    <w:rsid w:val="0022006F"/>
    <w:rsid w:val="00220411"/>
    <w:rsid w:val="00220737"/>
    <w:rsid w:val="002208DE"/>
    <w:rsid w:val="00220C15"/>
    <w:rsid w:val="00220C67"/>
    <w:rsid w:val="00220F28"/>
    <w:rsid w:val="002210D5"/>
    <w:rsid w:val="002214F0"/>
    <w:rsid w:val="002215D8"/>
    <w:rsid w:val="00221850"/>
    <w:rsid w:val="00221892"/>
    <w:rsid w:val="00221A6E"/>
    <w:rsid w:val="00221AEE"/>
    <w:rsid w:val="00221F4D"/>
    <w:rsid w:val="00221F9C"/>
    <w:rsid w:val="0022203D"/>
    <w:rsid w:val="002228A3"/>
    <w:rsid w:val="002228A7"/>
    <w:rsid w:val="00222916"/>
    <w:rsid w:val="00222986"/>
    <w:rsid w:val="00222993"/>
    <w:rsid w:val="00222DA6"/>
    <w:rsid w:val="00222E38"/>
    <w:rsid w:val="00222F0D"/>
    <w:rsid w:val="00223010"/>
    <w:rsid w:val="00223318"/>
    <w:rsid w:val="00223786"/>
    <w:rsid w:val="00223CD2"/>
    <w:rsid w:val="00223F1F"/>
    <w:rsid w:val="002240B2"/>
    <w:rsid w:val="002241BC"/>
    <w:rsid w:val="0022444A"/>
    <w:rsid w:val="002244A8"/>
    <w:rsid w:val="002246B8"/>
    <w:rsid w:val="002247BA"/>
    <w:rsid w:val="00224835"/>
    <w:rsid w:val="0022489C"/>
    <w:rsid w:val="00225034"/>
    <w:rsid w:val="0022504B"/>
    <w:rsid w:val="0022512F"/>
    <w:rsid w:val="00225171"/>
    <w:rsid w:val="0022523E"/>
    <w:rsid w:val="00225295"/>
    <w:rsid w:val="0022531F"/>
    <w:rsid w:val="00225495"/>
    <w:rsid w:val="0022554C"/>
    <w:rsid w:val="0022570C"/>
    <w:rsid w:val="00225810"/>
    <w:rsid w:val="0022585B"/>
    <w:rsid w:val="0022590D"/>
    <w:rsid w:val="002259ED"/>
    <w:rsid w:val="00225AE4"/>
    <w:rsid w:val="00225D3E"/>
    <w:rsid w:val="00225FD6"/>
    <w:rsid w:val="00226000"/>
    <w:rsid w:val="00226404"/>
    <w:rsid w:val="00226409"/>
    <w:rsid w:val="00226425"/>
    <w:rsid w:val="00226470"/>
    <w:rsid w:val="00226730"/>
    <w:rsid w:val="00226A56"/>
    <w:rsid w:val="00226F4D"/>
    <w:rsid w:val="00226F60"/>
    <w:rsid w:val="00227001"/>
    <w:rsid w:val="00227230"/>
    <w:rsid w:val="00227406"/>
    <w:rsid w:val="002277D5"/>
    <w:rsid w:val="002278FE"/>
    <w:rsid w:val="002279BB"/>
    <w:rsid w:val="00227A22"/>
    <w:rsid w:val="00227AB7"/>
    <w:rsid w:val="00230001"/>
    <w:rsid w:val="002300CD"/>
    <w:rsid w:val="00230196"/>
    <w:rsid w:val="0023019C"/>
    <w:rsid w:val="002301A3"/>
    <w:rsid w:val="0023057E"/>
    <w:rsid w:val="00230931"/>
    <w:rsid w:val="00230A1A"/>
    <w:rsid w:val="00230A9B"/>
    <w:rsid w:val="00230AE9"/>
    <w:rsid w:val="00230B91"/>
    <w:rsid w:val="00230BCA"/>
    <w:rsid w:val="00230DDC"/>
    <w:rsid w:val="00230E48"/>
    <w:rsid w:val="0023132B"/>
    <w:rsid w:val="0023144F"/>
    <w:rsid w:val="0023161A"/>
    <w:rsid w:val="00231C76"/>
    <w:rsid w:val="00231C8D"/>
    <w:rsid w:val="00231D9A"/>
    <w:rsid w:val="00232030"/>
    <w:rsid w:val="002320BB"/>
    <w:rsid w:val="00232699"/>
    <w:rsid w:val="002329F9"/>
    <w:rsid w:val="00232BBA"/>
    <w:rsid w:val="00232E3A"/>
    <w:rsid w:val="00233802"/>
    <w:rsid w:val="00233B4A"/>
    <w:rsid w:val="00233E9D"/>
    <w:rsid w:val="00233F11"/>
    <w:rsid w:val="002345CF"/>
    <w:rsid w:val="00234804"/>
    <w:rsid w:val="0023497D"/>
    <w:rsid w:val="00234A45"/>
    <w:rsid w:val="0023516A"/>
    <w:rsid w:val="00235349"/>
    <w:rsid w:val="00235868"/>
    <w:rsid w:val="002358EA"/>
    <w:rsid w:val="00235978"/>
    <w:rsid w:val="00235C45"/>
    <w:rsid w:val="00235F68"/>
    <w:rsid w:val="002360F2"/>
    <w:rsid w:val="0023630A"/>
    <w:rsid w:val="002367D4"/>
    <w:rsid w:val="0023687D"/>
    <w:rsid w:val="00237054"/>
    <w:rsid w:val="0023706E"/>
    <w:rsid w:val="00237590"/>
    <w:rsid w:val="002375FA"/>
    <w:rsid w:val="00237608"/>
    <w:rsid w:val="002377AC"/>
    <w:rsid w:val="00237D2F"/>
    <w:rsid w:val="00237D3A"/>
    <w:rsid w:val="00237E39"/>
    <w:rsid w:val="00237FCC"/>
    <w:rsid w:val="002404B3"/>
    <w:rsid w:val="00240684"/>
    <w:rsid w:val="00240785"/>
    <w:rsid w:val="00240E03"/>
    <w:rsid w:val="00240F12"/>
    <w:rsid w:val="00241238"/>
    <w:rsid w:val="0024132C"/>
    <w:rsid w:val="002413BF"/>
    <w:rsid w:val="002414AC"/>
    <w:rsid w:val="00241884"/>
    <w:rsid w:val="00241986"/>
    <w:rsid w:val="002419A9"/>
    <w:rsid w:val="00241A81"/>
    <w:rsid w:val="00241A8B"/>
    <w:rsid w:val="00241B74"/>
    <w:rsid w:val="00241B8B"/>
    <w:rsid w:val="00241BCE"/>
    <w:rsid w:val="00241C44"/>
    <w:rsid w:val="00241DA6"/>
    <w:rsid w:val="00241EB5"/>
    <w:rsid w:val="00242209"/>
    <w:rsid w:val="00242412"/>
    <w:rsid w:val="0024243B"/>
    <w:rsid w:val="002425FD"/>
    <w:rsid w:val="0024266B"/>
    <w:rsid w:val="00242ABC"/>
    <w:rsid w:val="00242C19"/>
    <w:rsid w:val="00242C51"/>
    <w:rsid w:val="00242C80"/>
    <w:rsid w:val="00242CB1"/>
    <w:rsid w:val="00242EAB"/>
    <w:rsid w:val="00242F37"/>
    <w:rsid w:val="0024308E"/>
    <w:rsid w:val="0024321B"/>
    <w:rsid w:val="002432B5"/>
    <w:rsid w:val="002432B7"/>
    <w:rsid w:val="002432F4"/>
    <w:rsid w:val="00243339"/>
    <w:rsid w:val="002434C8"/>
    <w:rsid w:val="00243699"/>
    <w:rsid w:val="002436B3"/>
    <w:rsid w:val="002436DF"/>
    <w:rsid w:val="0024379F"/>
    <w:rsid w:val="00243AB0"/>
    <w:rsid w:val="00243AE9"/>
    <w:rsid w:val="00243C20"/>
    <w:rsid w:val="00243C7C"/>
    <w:rsid w:val="00243CBC"/>
    <w:rsid w:val="002442A0"/>
    <w:rsid w:val="0024433D"/>
    <w:rsid w:val="00244433"/>
    <w:rsid w:val="002446B5"/>
    <w:rsid w:val="00244A97"/>
    <w:rsid w:val="00244B63"/>
    <w:rsid w:val="00244B6B"/>
    <w:rsid w:val="00244D58"/>
    <w:rsid w:val="002454C2"/>
    <w:rsid w:val="002456E7"/>
    <w:rsid w:val="00245A65"/>
    <w:rsid w:val="00245FA1"/>
    <w:rsid w:val="00246017"/>
    <w:rsid w:val="0024612A"/>
    <w:rsid w:val="00246243"/>
    <w:rsid w:val="00246295"/>
    <w:rsid w:val="00246584"/>
    <w:rsid w:val="002467B7"/>
    <w:rsid w:val="0024688D"/>
    <w:rsid w:val="002469EA"/>
    <w:rsid w:val="00246CA3"/>
    <w:rsid w:val="00246F29"/>
    <w:rsid w:val="00246FA0"/>
    <w:rsid w:val="002472FC"/>
    <w:rsid w:val="002477D8"/>
    <w:rsid w:val="00247A4C"/>
    <w:rsid w:val="00247A73"/>
    <w:rsid w:val="00247AF4"/>
    <w:rsid w:val="00247D24"/>
    <w:rsid w:val="00247E92"/>
    <w:rsid w:val="00250343"/>
    <w:rsid w:val="002503BF"/>
    <w:rsid w:val="002505D8"/>
    <w:rsid w:val="00250673"/>
    <w:rsid w:val="0025071D"/>
    <w:rsid w:val="0025134B"/>
    <w:rsid w:val="00251561"/>
    <w:rsid w:val="00251650"/>
    <w:rsid w:val="0025191A"/>
    <w:rsid w:val="00251E37"/>
    <w:rsid w:val="00251E75"/>
    <w:rsid w:val="00251E78"/>
    <w:rsid w:val="0025240A"/>
    <w:rsid w:val="0025248C"/>
    <w:rsid w:val="00252501"/>
    <w:rsid w:val="0025267F"/>
    <w:rsid w:val="0025275B"/>
    <w:rsid w:val="0025282B"/>
    <w:rsid w:val="002528EB"/>
    <w:rsid w:val="002528FA"/>
    <w:rsid w:val="00252ABA"/>
    <w:rsid w:val="00252B9A"/>
    <w:rsid w:val="00252BC8"/>
    <w:rsid w:val="00252CFD"/>
    <w:rsid w:val="00252E12"/>
    <w:rsid w:val="00252E52"/>
    <w:rsid w:val="00252E89"/>
    <w:rsid w:val="002533F6"/>
    <w:rsid w:val="0025341E"/>
    <w:rsid w:val="00253435"/>
    <w:rsid w:val="00253E42"/>
    <w:rsid w:val="0025405D"/>
    <w:rsid w:val="002540B2"/>
    <w:rsid w:val="002540BE"/>
    <w:rsid w:val="0025435A"/>
    <w:rsid w:val="00254445"/>
    <w:rsid w:val="002544B3"/>
    <w:rsid w:val="00254563"/>
    <w:rsid w:val="00254875"/>
    <w:rsid w:val="00254D6E"/>
    <w:rsid w:val="00254E7E"/>
    <w:rsid w:val="00255266"/>
    <w:rsid w:val="00255351"/>
    <w:rsid w:val="00255385"/>
    <w:rsid w:val="002557F9"/>
    <w:rsid w:val="00255844"/>
    <w:rsid w:val="00255C3E"/>
    <w:rsid w:val="00255EAE"/>
    <w:rsid w:val="002560C1"/>
    <w:rsid w:val="00256126"/>
    <w:rsid w:val="002561BB"/>
    <w:rsid w:val="00256229"/>
    <w:rsid w:val="002564D0"/>
    <w:rsid w:val="0025675B"/>
    <w:rsid w:val="00256844"/>
    <w:rsid w:val="002568F2"/>
    <w:rsid w:val="00256A56"/>
    <w:rsid w:val="00256B76"/>
    <w:rsid w:val="00256B83"/>
    <w:rsid w:val="00256C42"/>
    <w:rsid w:val="00256D55"/>
    <w:rsid w:val="00256F47"/>
    <w:rsid w:val="002571B0"/>
    <w:rsid w:val="002573DE"/>
    <w:rsid w:val="002574D8"/>
    <w:rsid w:val="00257620"/>
    <w:rsid w:val="00257651"/>
    <w:rsid w:val="002576C8"/>
    <w:rsid w:val="00257762"/>
    <w:rsid w:val="002579D7"/>
    <w:rsid w:val="00257A2A"/>
    <w:rsid w:val="00257ACB"/>
    <w:rsid w:val="00257C17"/>
    <w:rsid w:val="00257C2E"/>
    <w:rsid w:val="00257CC6"/>
    <w:rsid w:val="00257DE9"/>
    <w:rsid w:val="00257F4C"/>
    <w:rsid w:val="00260213"/>
    <w:rsid w:val="00260329"/>
    <w:rsid w:val="0026034A"/>
    <w:rsid w:val="002607FB"/>
    <w:rsid w:val="0026080B"/>
    <w:rsid w:val="00260B52"/>
    <w:rsid w:val="00260E27"/>
    <w:rsid w:val="00260E76"/>
    <w:rsid w:val="002610B5"/>
    <w:rsid w:val="00261188"/>
    <w:rsid w:val="002617E8"/>
    <w:rsid w:val="002617F6"/>
    <w:rsid w:val="00261891"/>
    <w:rsid w:val="00261A22"/>
    <w:rsid w:val="00261C86"/>
    <w:rsid w:val="00261CB9"/>
    <w:rsid w:val="00261D6C"/>
    <w:rsid w:val="00261D85"/>
    <w:rsid w:val="00262247"/>
    <w:rsid w:val="00262571"/>
    <w:rsid w:val="00262649"/>
    <w:rsid w:val="00262A81"/>
    <w:rsid w:val="00262AB6"/>
    <w:rsid w:val="00262C13"/>
    <w:rsid w:val="00262DB0"/>
    <w:rsid w:val="00263147"/>
    <w:rsid w:val="002636BC"/>
    <w:rsid w:val="00263D6C"/>
    <w:rsid w:val="00263E72"/>
    <w:rsid w:val="00264010"/>
    <w:rsid w:val="002644A6"/>
    <w:rsid w:val="002645ED"/>
    <w:rsid w:val="002648E7"/>
    <w:rsid w:val="002648F4"/>
    <w:rsid w:val="00264960"/>
    <w:rsid w:val="002649A7"/>
    <w:rsid w:val="00264A88"/>
    <w:rsid w:val="00264BEF"/>
    <w:rsid w:val="00264DBD"/>
    <w:rsid w:val="00264F17"/>
    <w:rsid w:val="0026517F"/>
    <w:rsid w:val="0026544D"/>
    <w:rsid w:val="00265574"/>
    <w:rsid w:val="002655C2"/>
    <w:rsid w:val="002659D7"/>
    <w:rsid w:val="002659F3"/>
    <w:rsid w:val="00265BDE"/>
    <w:rsid w:val="00265D07"/>
    <w:rsid w:val="002661FE"/>
    <w:rsid w:val="002662E9"/>
    <w:rsid w:val="0026644E"/>
    <w:rsid w:val="0026648C"/>
    <w:rsid w:val="0026649F"/>
    <w:rsid w:val="0026674A"/>
    <w:rsid w:val="002668B6"/>
    <w:rsid w:val="00266904"/>
    <w:rsid w:val="00266B26"/>
    <w:rsid w:val="0026733D"/>
    <w:rsid w:val="00267346"/>
    <w:rsid w:val="0026747D"/>
    <w:rsid w:val="00267503"/>
    <w:rsid w:val="00267575"/>
    <w:rsid w:val="002675DC"/>
    <w:rsid w:val="00267BB5"/>
    <w:rsid w:val="00267BC8"/>
    <w:rsid w:val="00267F1B"/>
    <w:rsid w:val="002700CA"/>
    <w:rsid w:val="0027015B"/>
    <w:rsid w:val="0027057A"/>
    <w:rsid w:val="0027060B"/>
    <w:rsid w:val="002707CE"/>
    <w:rsid w:val="00270BD3"/>
    <w:rsid w:val="00270D15"/>
    <w:rsid w:val="00270EE0"/>
    <w:rsid w:val="002711B1"/>
    <w:rsid w:val="00271342"/>
    <w:rsid w:val="002714C5"/>
    <w:rsid w:val="002714DF"/>
    <w:rsid w:val="0027154D"/>
    <w:rsid w:val="00271CA8"/>
    <w:rsid w:val="00271E46"/>
    <w:rsid w:val="00271E54"/>
    <w:rsid w:val="00272122"/>
    <w:rsid w:val="00272245"/>
    <w:rsid w:val="00272492"/>
    <w:rsid w:val="00272550"/>
    <w:rsid w:val="00272553"/>
    <w:rsid w:val="002727C3"/>
    <w:rsid w:val="00272835"/>
    <w:rsid w:val="002728D0"/>
    <w:rsid w:val="00272900"/>
    <w:rsid w:val="002729D4"/>
    <w:rsid w:val="00272BDA"/>
    <w:rsid w:val="00273068"/>
    <w:rsid w:val="002735C9"/>
    <w:rsid w:val="002735D9"/>
    <w:rsid w:val="00273621"/>
    <w:rsid w:val="0027377B"/>
    <w:rsid w:val="002737EB"/>
    <w:rsid w:val="00273AB0"/>
    <w:rsid w:val="00273ABD"/>
    <w:rsid w:val="00273E13"/>
    <w:rsid w:val="00273EDC"/>
    <w:rsid w:val="00274022"/>
    <w:rsid w:val="002740A4"/>
    <w:rsid w:val="0027413A"/>
    <w:rsid w:val="00274177"/>
    <w:rsid w:val="00274334"/>
    <w:rsid w:val="002743DD"/>
    <w:rsid w:val="00274489"/>
    <w:rsid w:val="0027448F"/>
    <w:rsid w:val="0027455A"/>
    <w:rsid w:val="00274663"/>
    <w:rsid w:val="00274733"/>
    <w:rsid w:val="0027496A"/>
    <w:rsid w:val="00274973"/>
    <w:rsid w:val="002749B2"/>
    <w:rsid w:val="002749EA"/>
    <w:rsid w:val="00274B56"/>
    <w:rsid w:val="00274CDB"/>
    <w:rsid w:val="00274D13"/>
    <w:rsid w:val="00274DAE"/>
    <w:rsid w:val="00274ECB"/>
    <w:rsid w:val="002750B2"/>
    <w:rsid w:val="00275117"/>
    <w:rsid w:val="002751FE"/>
    <w:rsid w:val="002753E6"/>
    <w:rsid w:val="0027547E"/>
    <w:rsid w:val="002756C4"/>
    <w:rsid w:val="002756D6"/>
    <w:rsid w:val="00275763"/>
    <w:rsid w:val="00275D7E"/>
    <w:rsid w:val="00275F38"/>
    <w:rsid w:val="00275F73"/>
    <w:rsid w:val="0027605C"/>
    <w:rsid w:val="002762E5"/>
    <w:rsid w:val="002764D0"/>
    <w:rsid w:val="00276669"/>
    <w:rsid w:val="00276A66"/>
    <w:rsid w:val="00276AC5"/>
    <w:rsid w:val="00276CC8"/>
    <w:rsid w:val="00276D71"/>
    <w:rsid w:val="00276EC5"/>
    <w:rsid w:val="00276F23"/>
    <w:rsid w:val="002770A6"/>
    <w:rsid w:val="002771ED"/>
    <w:rsid w:val="00277228"/>
    <w:rsid w:val="00277484"/>
    <w:rsid w:val="0027758E"/>
    <w:rsid w:val="002776DA"/>
    <w:rsid w:val="002777CD"/>
    <w:rsid w:val="002778CB"/>
    <w:rsid w:val="0027791E"/>
    <w:rsid w:val="0027793C"/>
    <w:rsid w:val="0027797D"/>
    <w:rsid w:val="00277BB4"/>
    <w:rsid w:val="00277EE6"/>
    <w:rsid w:val="00280050"/>
    <w:rsid w:val="00280118"/>
    <w:rsid w:val="00280326"/>
    <w:rsid w:val="0028061E"/>
    <w:rsid w:val="00280B45"/>
    <w:rsid w:val="00280C64"/>
    <w:rsid w:val="00280CC6"/>
    <w:rsid w:val="00280F9B"/>
    <w:rsid w:val="00281712"/>
    <w:rsid w:val="00281B35"/>
    <w:rsid w:val="00281BFB"/>
    <w:rsid w:val="00281D17"/>
    <w:rsid w:val="00281E4A"/>
    <w:rsid w:val="00281EB5"/>
    <w:rsid w:val="00282108"/>
    <w:rsid w:val="0028211C"/>
    <w:rsid w:val="002821B7"/>
    <w:rsid w:val="00282561"/>
    <w:rsid w:val="00282954"/>
    <w:rsid w:val="00282B7F"/>
    <w:rsid w:val="00282C7E"/>
    <w:rsid w:val="00282D74"/>
    <w:rsid w:val="00282D8C"/>
    <w:rsid w:val="00282E0B"/>
    <w:rsid w:val="002831A0"/>
    <w:rsid w:val="00283257"/>
    <w:rsid w:val="0028327D"/>
    <w:rsid w:val="00283356"/>
    <w:rsid w:val="002835F1"/>
    <w:rsid w:val="00283798"/>
    <w:rsid w:val="00283A67"/>
    <w:rsid w:val="00283AFC"/>
    <w:rsid w:val="00283B69"/>
    <w:rsid w:val="00283BD6"/>
    <w:rsid w:val="00283C2A"/>
    <w:rsid w:val="00283CDE"/>
    <w:rsid w:val="00283DDD"/>
    <w:rsid w:val="00283F23"/>
    <w:rsid w:val="00283FA9"/>
    <w:rsid w:val="00284045"/>
    <w:rsid w:val="002841C0"/>
    <w:rsid w:val="002841F6"/>
    <w:rsid w:val="00284500"/>
    <w:rsid w:val="0028458F"/>
    <w:rsid w:val="002846CA"/>
    <w:rsid w:val="002848D5"/>
    <w:rsid w:val="002848E9"/>
    <w:rsid w:val="002849CB"/>
    <w:rsid w:val="00284D1B"/>
    <w:rsid w:val="00285678"/>
    <w:rsid w:val="0028568F"/>
    <w:rsid w:val="00285768"/>
    <w:rsid w:val="00285DF4"/>
    <w:rsid w:val="00285E0C"/>
    <w:rsid w:val="00285E80"/>
    <w:rsid w:val="00286039"/>
    <w:rsid w:val="002862EE"/>
    <w:rsid w:val="00286423"/>
    <w:rsid w:val="00286512"/>
    <w:rsid w:val="002866D0"/>
    <w:rsid w:val="002866F6"/>
    <w:rsid w:val="0028690A"/>
    <w:rsid w:val="00286A46"/>
    <w:rsid w:val="00286AD8"/>
    <w:rsid w:val="00286C75"/>
    <w:rsid w:val="00286C78"/>
    <w:rsid w:val="00286C84"/>
    <w:rsid w:val="00286CAA"/>
    <w:rsid w:val="00286D52"/>
    <w:rsid w:val="00286EAE"/>
    <w:rsid w:val="00287047"/>
    <w:rsid w:val="0028707F"/>
    <w:rsid w:val="00287203"/>
    <w:rsid w:val="0028720A"/>
    <w:rsid w:val="002872BC"/>
    <w:rsid w:val="00287660"/>
    <w:rsid w:val="00287865"/>
    <w:rsid w:val="00287956"/>
    <w:rsid w:val="00287995"/>
    <w:rsid w:val="002879D8"/>
    <w:rsid w:val="00287BBF"/>
    <w:rsid w:val="00287C1A"/>
    <w:rsid w:val="00287C43"/>
    <w:rsid w:val="00287CBF"/>
    <w:rsid w:val="00287E2B"/>
    <w:rsid w:val="00290025"/>
    <w:rsid w:val="00290028"/>
    <w:rsid w:val="00290160"/>
    <w:rsid w:val="002905F7"/>
    <w:rsid w:val="00290CB0"/>
    <w:rsid w:val="00290CE6"/>
    <w:rsid w:val="00290EE7"/>
    <w:rsid w:val="00290EF3"/>
    <w:rsid w:val="00291380"/>
    <w:rsid w:val="002913ED"/>
    <w:rsid w:val="00291487"/>
    <w:rsid w:val="00291A4B"/>
    <w:rsid w:val="00291A68"/>
    <w:rsid w:val="00291E2D"/>
    <w:rsid w:val="002925FA"/>
    <w:rsid w:val="0029268D"/>
    <w:rsid w:val="00292702"/>
    <w:rsid w:val="00292717"/>
    <w:rsid w:val="00292814"/>
    <w:rsid w:val="002928E5"/>
    <w:rsid w:val="00292B19"/>
    <w:rsid w:val="00292B44"/>
    <w:rsid w:val="00292B89"/>
    <w:rsid w:val="00292C03"/>
    <w:rsid w:val="00292E24"/>
    <w:rsid w:val="00292E48"/>
    <w:rsid w:val="0029334A"/>
    <w:rsid w:val="00293382"/>
    <w:rsid w:val="0029345A"/>
    <w:rsid w:val="0029345B"/>
    <w:rsid w:val="0029350A"/>
    <w:rsid w:val="00293653"/>
    <w:rsid w:val="002936FB"/>
    <w:rsid w:val="00293754"/>
    <w:rsid w:val="002938D3"/>
    <w:rsid w:val="00293AFE"/>
    <w:rsid w:val="00293D31"/>
    <w:rsid w:val="00293F9F"/>
    <w:rsid w:val="00294033"/>
    <w:rsid w:val="0029406B"/>
    <w:rsid w:val="002942B2"/>
    <w:rsid w:val="002943C2"/>
    <w:rsid w:val="002946B1"/>
    <w:rsid w:val="00294785"/>
    <w:rsid w:val="00294A0D"/>
    <w:rsid w:val="00294A79"/>
    <w:rsid w:val="00294C7A"/>
    <w:rsid w:val="00294D33"/>
    <w:rsid w:val="00294D60"/>
    <w:rsid w:val="00294DAF"/>
    <w:rsid w:val="00294F8C"/>
    <w:rsid w:val="00295611"/>
    <w:rsid w:val="00295663"/>
    <w:rsid w:val="00295736"/>
    <w:rsid w:val="00295924"/>
    <w:rsid w:val="00295938"/>
    <w:rsid w:val="002959BE"/>
    <w:rsid w:val="00295A01"/>
    <w:rsid w:val="00295BDF"/>
    <w:rsid w:val="00295D32"/>
    <w:rsid w:val="00295F83"/>
    <w:rsid w:val="00295FF1"/>
    <w:rsid w:val="0029601A"/>
    <w:rsid w:val="002960F5"/>
    <w:rsid w:val="002962A5"/>
    <w:rsid w:val="00296428"/>
    <w:rsid w:val="0029669E"/>
    <w:rsid w:val="002968F1"/>
    <w:rsid w:val="00296CD7"/>
    <w:rsid w:val="00296EA7"/>
    <w:rsid w:val="00296ECD"/>
    <w:rsid w:val="002970A6"/>
    <w:rsid w:val="00297210"/>
    <w:rsid w:val="0029730C"/>
    <w:rsid w:val="0029765B"/>
    <w:rsid w:val="002978E4"/>
    <w:rsid w:val="002978F6"/>
    <w:rsid w:val="0029795E"/>
    <w:rsid w:val="00297B55"/>
    <w:rsid w:val="00297DAB"/>
    <w:rsid w:val="00297FEC"/>
    <w:rsid w:val="002A0074"/>
    <w:rsid w:val="002A02E8"/>
    <w:rsid w:val="002A03FF"/>
    <w:rsid w:val="002A0844"/>
    <w:rsid w:val="002A0848"/>
    <w:rsid w:val="002A0968"/>
    <w:rsid w:val="002A0C53"/>
    <w:rsid w:val="002A106F"/>
    <w:rsid w:val="002A138B"/>
    <w:rsid w:val="002A13B7"/>
    <w:rsid w:val="002A155A"/>
    <w:rsid w:val="002A171E"/>
    <w:rsid w:val="002A1BA4"/>
    <w:rsid w:val="002A1FE3"/>
    <w:rsid w:val="002A21F1"/>
    <w:rsid w:val="002A2375"/>
    <w:rsid w:val="002A24B2"/>
    <w:rsid w:val="002A25AD"/>
    <w:rsid w:val="002A2853"/>
    <w:rsid w:val="002A2894"/>
    <w:rsid w:val="002A29B3"/>
    <w:rsid w:val="002A2B13"/>
    <w:rsid w:val="002A2D0A"/>
    <w:rsid w:val="002A2E8B"/>
    <w:rsid w:val="002A3765"/>
    <w:rsid w:val="002A39D0"/>
    <w:rsid w:val="002A3CC1"/>
    <w:rsid w:val="002A3D03"/>
    <w:rsid w:val="002A3F7A"/>
    <w:rsid w:val="002A3FA1"/>
    <w:rsid w:val="002A4070"/>
    <w:rsid w:val="002A40BF"/>
    <w:rsid w:val="002A4D59"/>
    <w:rsid w:val="002A4E6F"/>
    <w:rsid w:val="002A4FD8"/>
    <w:rsid w:val="002A5019"/>
    <w:rsid w:val="002A50D7"/>
    <w:rsid w:val="002A54F6"/>
    <w:rsid w:val="002A5590"/>
    <w:rsid w:val="002A5891"/>
    <w:rsid w:val="002A58FB"/>
    <w:rsid w:val="002A5A72"/>
    <w:rsid w:val="002A5D3A"/>
    <w:rsid w:val="002A6206"/>
    <w:rsid w:val="002A6242"/>
    <w:rsid w:val="002A62B7"/>
    <w:rsid w:val="002A65D2"/>
    <w:rsid w:val="002A66CD"/>
    <w:rsid w:val="002A6854"/>
    <w:rsid w:val="002A693B"/>
    <w:rsid w:val="002A69B1"/>
    <w:rsid w:val="002A69B4"/>
    <w:rsid w:val="002A6A0B"/>
    <w:rsid w:val="002A6EC6"/>
    <w:rsid w:val="002A70EE"/>
    <w:rsid w:val="002A7854"/>
    <w:rsid w:val="002A7AEA"/>
    <w:rsid w:val="002B012D"/>
    <w:rsid w:val="002B01BC"/>
    <w:rsid w:val="002B02D7"/>
    <w:rsid w:val="002B05A3"/>
    <w:rsid w:val="002B0672"/>
    <w:rsid w:val="002B0BE3"/>
    <w:rsid w:val="002B11A9"/>
    <w:rsid w:val="002B1321"/>
    <w:rsid w:val="002B1553"/>
    <w:rsid w:val="002B156B"/>
    <w:rsid w:val="002B16A8"/>
    <w:rsid w:val="002B1B15"/>
    <w:rsid w:val="002B1B9C"/>
    <w:rsid w:val="002B1E5F"/>
    <w:rsid w:val="002B1E6D"/>
    <w:rsid w:val="002B1E99"/>
    <w:rsid w:val="002B1F6E"/>
    <w:rsid w:val="002B203D"/>
    <w:rsid w:val="002B23CD"/>
    <w:rsid w:val="002B24AA"/>
    <w:rsid w:val="002B2642"/>
    <w:rsid w:val="002B2B85"/>
    <w:rsid w:val="002B2E70"/>
    <w:rsid w:val="002B2EC8"/>
    <w:rsid w:val="002B2FA1"/>
    <w:rsid w:val="002B3296"/>
    <w:rsid w:val="002B3379"/>
    <w:rsid w:val="002B33A3"/>
    <w:rsid w:val="002B35E0"/>
    <w:rsid w:val="002B3647"/>
    <w:rsid w:val="002B39CB"/>
    <w:rsid w:val="002B3ED1"/>
    <w:rsid w:val="002B3EE4"/>
    <w:rsid w:val="002B445E"/>
    <w:rsid w:val="002B447B"/>
    <w:rsid w:val="002B462C"/>
    <w:rsid w:val="002B471A"/>
    <w:rsid w:val="002B4A1C"/>
    <w:rsid w:val="002B4C54"/>
    <w:rsid w:val="002B4DB3"/>
    <w:rsid w:val="002B518B"/>
    <w:rsid w:val="002B539C"/>
    <w:rsid w:val="002B56C5"/>
    <w:rsid w:val="002B56CB"/>
    <w:rsid w:val="002B5767"/>
    <w:rsid w:val="002B5996"/>
    <w:rsid w:val="002B5A1A"/>
    <w:rsid w:val="002B5BF4"/>
    <w:rsid w:val="002B5C23"/>
    <w:rsid w:val="002B5D16"/>
    <w:rsid w:val="002B5ECE"/>
    <w:rsid w:val="002B600A"/>
    <w:rsid w:val="002B6092"/>
    <w:rsid w:val="002B6239"/>
    <w:rsid w:val="002B62A4"/>
    <w:rsid w:val="002B637F"/>
    <w:rsid w:val="002B6420"/>
    <w:rsid w:val="002B6503"/>
    <w:rsid w:val="002B656D"/>
    <w:rsid w:val="002B67CC"/>
    <w:rsid w:val="002B6B87"/>
    <w:rsid w:val="002B6BDD"/>
    <w:rsid w:val="002B6FC6"/>
    <w:rsid w:val="002B70E1"/>
    <w:rsid w:val="002B7382"/>
    <w:rsid w:val="002B749C"/>
    <w:rsid w:val="002B75A6"/>
    <w:rsid w:val="002B76C7"/>
    <w:rsid w:val="002B7AAF"/>
    <w:rsid w:val="002B7AFC"/>
    <w:rsid w:val="002B7D08"/>
    <w:rsid w:val="002B7F0A"/>
    <w:rsid w:val="002B7F26"/>
    <w:rsid w:val="002C003E"/>
    <w:rsid w:val="002C027B"/>
    <w:rsid w:val="002C034E"/>
    <w:rsid w:val="002C0558"/>
    <w:rsid w:val="002C07CC"/>
    <w:rsid w:val="002C09F7"/>
    <w:rsid w:val="002C0B37"/>
    <w:rsid w:val="002C0BF9"/>
    <w:rsid w:val="002C1134"/>
    <w:rsid w:val="002C11EB"/>
    <w:rsid w:val="002C175C"/>
    <w:rsid w:val="002C178A"/>
    <w:rsid w:val="002C1794"/>
    <w:rsid w:val="002C1DA1"/>
    <w:rsid w:val="002C1EE7"/>
    <w:rsid w:val="002C1FD1"/>
    <w:rsid w:val="002C2437"/>
    <w:rsid w:val="002C2631"/>
    <w:rsid w:val="002C268E"/>
    <w:rsid w:val="002C27C7"/>
    <w:rsid w:val="002C2F6C"/>
    <w:rsid w:val="002C3127"/>
    <w:rsid w:val="002C3529"/>
    <w:rsid w:val="002C36C6"/>
    <w:rsid w:val="002C38A2"/>
    <w:rsid w:val="002C3A51"/>
    <w:rsid w:val="002C3BD9"/>
    <w:rsid w:val="002C3EAC"/>
    <w:rsid w:val="002C3FEE"/>
    <w:rsid w:val="002C41B8"/>
    <w:rsid w:val="002C4376"/>
    <w:rsid w:val="002C43A6"/>
    <w:rsid w:val="002C448A"/>
    <w:rsid w:val="002C44B6"/>
    <w:rsid w:val="002C469F"/>
    <w:rsid w:val="002C46BE"/>
    <w:rsid w:val="002C4751"/>
    <w:rsid w:val="002C47A5"/>
    <w:rsid w:val="002C48E2"/>
    <w:rsid w:val="002C4F7B"/>
    <w:rsid w:val="002C4F83"/>
    <w:rsid w:val="002C4FBC"/>
    <w:rsid w:val="002C5080"/>
    <w:rsid w:val="002C52CD"/>
    <w:rsid w:val="002C5425"/>
    <w:rsid w:val="002C5B0A"/>
    <w:rsid w:val="002C5D49"/>
    <w:rsid w:val="002C5D7B"/>
    <w:rsid w:val="002C5FF5"/>
    <w:rsid w:val="002C62C1"/>
    <w:rsid w:val="002C6336"/>
    <w:rsid w:val="002C63C8"/>
    <w:rsid w:val="002C643B"/>
    <w:rsid w:val="002C6769"/>
    <w:rsid w:val="002C6C28"/>
    <w:rsid w:val="002C6DBB"/>
    <w:rsid w:val="002C6E7B"/>
    <w:rsid w:val="002C6F6E"/>
    <w:rsid w:val="002C7242"/>
    <w:rsid w:val="002C724E"/>
    <w:rsid w:val="002C78C5"/>
    <w:rsid w:val="002C799B"/>
    <w:rsid w:val="002C7BA6"/>
    <w:rsid w:val="002D01DE"/>
    <w:rsid w:val="002D023A"/>
    <w:rsid w:val="002D0598"/>
    <w:rsid w:val="002D080F"/>
    <w:rsid w:val="002D09C6"/>
    <w:rsid w:val="002D0A80"/>
    <w:rsid w:val="002D0B8B"/>
    <w:rsid w:val="002D0C27"/>
    <w:rsid w:val="002D0D50"/>
    <w:rsid w:val="002D0E46"/>
    <w:rsid w:val="002D0E9D"/>
    <w:rsid w:val="002D0ED1"/>
    <w:rsid w:val="002D11C0"/>
    <w:rsid w:val="002D17AE"/>
    <w:rsid w:val="002D1948"/>
    <w:rsid w:val="002D1ACB"/>
    <w:rsid w:val="002D1C33"/>
    <w:rsid w:val="002D1D70"/>
    <w:rsid w:val="002D1D86"/>
    <w:rsid w:val="002D1E1D"/>
    <w:rsid w:val="002D21B0"/>
    <w:rsid w:val="002D239A"/>
    <w:rsid w:val="002D23D9"/>
    <w:rsid w:val="002D2936"/>
    <w:rsid w:val="002D2ACE"/>
    <w:rsid w:val="002D2AD9"/>
    <w:rsid w:val="002D2C5C"/>
    <w:rsid w:val="002D2D43"/>
    <w:rsid w:val="002D303D"/>
    <w:rsid w:val="002D315F"/>
    <w:rsid w:val="002D3425"/>
    <w:rsid w:val="002D34C1"/>
    <w:rsid w:val="002D396F"/>
    <w:rsid w:val="002D3AD7"/>
    <w:rsid w:val="002D3B38"/>
    <w:rsid w:val="002D3D00"/>
    <w:rsid w:val="002D3EDA"/>
    <w:rsid w:val="002D4394"/>
    <w:rsid w:val="002D44C3"/>
    <w:rsid w:val="002D47B4"/>
    <w:rsid w:val="002D47F8"/>
    <w:rsid w:val="002D4A9E"/>
    <w:rsid w:val="002D4AA5"/>
    <w:rsid w:val="002D4B03"/>
    <w:rsid w:val="002D4B71"/>
    <w:rsid w:val="002D4E03"/>
    <w:rsid w:val="002D4E1C"/>
    <w:rsid w:val="002D5065"/>
    <w:rsid w:val="002D50BD"/>
    <w:rsid w:val="002D5388"/>
    <w:rsid w:val="002D555E"/>
    <w:rsid w:val="002D5D29"/>
    <w:rsid w:val="002D5DC2"/>
    <w:rsid w:val="002D5E58"/>
    <w:rsid w:val="002D5F7A"/>
    <w:rsid w:val="002D6100"/>
    <w:rsid w:val="002D62B0"/>
    <w:rsid w:val="002D66C9"/>
    <w:rsid w:val="002D677B"/>
    <w:rsid w:val="002D678C"/>
    <w:rsid w:val="002D6830"/>
    <w:rsid w:val="002D6BD3"/>
    <w:rsid w:val="002D6E42"/>
    <w:rsid w:val="002D6E9D"/>
    <w:rsid w:val="002D7180"/>
    <w:rsid w:val="002D7516"/>
    <w:rsid w:val="002D7752"/>
    <w:rsid w:val="002D782E"/>
    <w:rsid w:val="002D7AAE"/>
    <w:rsid w:val="002D7B3A"/>
    <w:rsid w:val="002D7E35"/>
    <w:rsid w:val="002D7E41"/>
    <w:rsid w:val="002D7EDA"/>
    <w:rsid w:val="002E031B"/>
    <w:rsid w:val="002E032B"/>
    <w:rsid w:val="002E045D"/>
    <w:rsid w:val="002E054B"/>
    <w:rsid w:val="002E06AC"/>
    <w:rsid w:val="002E0899"/>
    <w:rsid w:val="002E0A61"/>
    <w:rsid w:val="002E0B26"/>
    <w:rsid w:val="002E0C0A"/>
    <w:rsid w:val="002E0E6C"/>
    <w:rsid w:val="002E1338"/>
    <w:rsid w:val="002E1564"/>
    <w:rsid w:val="002E1635"/>
    <w:rsid w:val="002E17FB"/>
    <w:rsid w:val="002E1FBF"/>
    <w:rsid w:val="002E20DC"/>
    <w:rsid w:val="002E2284"/>
    <w:rsid w:val="002E2287"/>
    <w:rsid w:val="002E2559"/>
    <w:rsid w:val="002E25CB"/>
    <w:rsid w:val="002E26E0"/>
    <w:rsid w:val="002E2751"/>
    <w:rsid w:val="002E2838"/>
    <w:rsid w:val="002E2C9E"/>
    <w:rsid w:val="002E2ECC"/>
    <w:rsid w:val="002E336A"/>
    <w:rsid w:val="002E3370"/>
    <w:rsid w:val="002E3498"/>
    <w:rsid w:val="002E35E3"/>
    <w:rsid w:val="002E35FE"/>
    <w:rsid w:val="002E3637"/>
    <w:rsid w:val="002E386E"/>
    <w:rsid w:val="002E38FD"/>
    <w:rsid w:val="002E392C"/>
    <w:rsid w:val="002E3B09"/>
    <w:rsid w:val="002E3B43"/>
    <w:rsid w:val="002E3BA2"/>
    <w:rsid w:val="002E3BF0"/>
    <w:rsid w:val="002E3CA6"/>
    <w:rsid w:val="002E3E74"/>
    <w:rsid w:val="002E4183"/>
    <w:rsid w:val="002E44DF"/>
    <w:rsid w:val="002E4801"/>
    <w:rsid w:val="002E4CC9"/>
    <w:rsid w:val="002E4DB2"/>
    <w:rsid w:val="002E4F01"/>
    <w:rsid w:val="002E4F0A"/>
    <w:rsid w:val="002E50C6"/>
    <w:rsid w:val="002E513C"/>
    <w:rsid w:val="002E51A8"/>
    <w:rsid w:val="002E522A"/>
    <w:rsid w:val="002E563F"/>
    <w:rsid w:val="002E5C7F"/>
    <w:rsid w:val="002E5E89"/>
    <w:rsid w:val="002E6073"/>
    <w:rsid w:val="002E60E0"/>
    <w:rsid w:val="002E61ED"/>
    <w:rsid w:val="002E6262"/>
    <w:rsid w:val="002E6363"/>
    <w:rsid w:val="002E6800"/>
    <w:rsid w:val="002E6BA0"/>
    <w:rsid w:val="002E6DE3"/>
    <w:rsid w:val="002E7283"/>
    <w:rsid w:val="002E7455"/>
    <w:rsid w:val="002E765D"/>
    <w:rsid w:val="002E77C8"/>
    <w:rsid w:val="002E7834"/>
    <w:rsid w:val="002E7941"/>
    <w:rsid w:val="002F0187"/>
    <w:rsid w:val="002F04C2"/>
    <w:rsid w:val="002F0585"/>
    <w:rsid w:val="002F077E"/>
    <w:rsid w:val="002F07D1"/>
    <w:rsid w:val="002F081D"/>
    <w:rsid w:val="002F08BF"/>
    <w:rsid w:val="002F098C"/>
    <w:rsid w:val="002F0B9D"/>
    <w:rsid w:val="002F0CA2"/>
    <w:rsid w:val="002F0CA9"/>
    <w:rsid w:val="002F0F52"/>
    <w:rsid w:val="002F10B0"/>
    <w:rsid w:val="002F137F"/>
    <w:rsid w:val="002F1742"/>
    <w:rsid w:val="002F1B4D"/>
    <w:rsid w:val="002F1BD8"/>
    <w:rsid w:val="002F1D1F"/>
    <w:rsid w:val="002F21BD"/>
    <w:rsid w:val="002F22A0"/>
    <w:rsid w:val="002F242F"/>
    <w:rsid w:val="002F26B4"/>
    <w:rsid w:val="002F279D"/>
    <w:rsid w:val="002F2B51"/>
    <w:rsid w:val="002F2BB3"/>
    <w:rsid w:val="002F2C5C"/>
    <w:rsid w:val="002F2E8F"/>
    <w:rsid w:val="002F3299"/>
    <w:rsid w:val="002F36DB"/>
    <w:rsid w:val="002F39C1"/>
    <w:rsid w:val="002F39CD"/>
    <w:rsid w:val="002F3A70"/>
    <w:rsid w:val="002F3F14"/>
    <w:rsid w:val="002F3F4B"/>
    <w:rsid w:val="002F40C9"/>
    <w:rsid w:val="002F4341"/>
    <w:rsid w:val="002F48D0"/>
    <w:rsid w:val="002F4947"/>
    <w:rsid w:val="002F4959"/>
    <w:rsid w:val="002F4F8B"/>
    <w:rsid w:val="002F4FFB"/>
    <w:rsid w:val="002F5093"/>
    <w:rsid w:val="002F524E"/>
    <w:rsid w:val="002F5348"/>
    <w:rsid w:val="002F547F"/>
    <w:rsid w:val="002F5481"/>
    <w:rsid w:val="002F5699"/>
    <w:rsid w:val="002F571B"/>
    <w:rsid w:val="002F57DC"/>
    <w:rsid w:val="002F5A7D"/>
    <w:rsid w:val="002F5D0A"/>
    <w:rsid w:val="002F5D84"/>
    <w:rsid w:val="002F609E"/>
    <w:rsid w:val="002F618F"/>
    <w:rsid w:val="002F6325"/>
    <w:rsid w:val="002F685A"/>
    <w:rsid w:val="002F6B36"/>
    <w:rsid w:val="002F6C20"/>
    <w:rsid w:val="002F6D81"/>
    <w:rsid w:val="002F6F6E"/>
    <w:rsid w:val="002F6FBD"/>
    <w:rsid w:val="002F70B7"/>
    <w:rsid w:val="002F7109"/>
    <w:rsid w:val="002F716A"/>
    <w:rsid w:val="002F721B"/>
    <w:rsid w:val="002F733A"/>
    <w:rsid w:val="002F7664"/>
    <w:rsid w:val="002F76B8"/>
    <w:rsid w:val="002F7C33"/>
    <w:rsid w:val="002F7D0E"/>
    <w:rsid w:val="002F7D16"/>
    <w:rsid w:val="002F7D65"/>
    <w:rsid w:val="002F7F04"/>
    <w:rsid w:val="00300181"/>
    <w:rsid w:val="00300312"/>
    <w:rsid w:val="00300562"/>
    <w:rsid w:val="00300905"/>
    <w:rsid w:val="00300972"/>
    <w:rsid w:val="00300ABD"/>
    <w:rsid w:val="00300DDE"/>
    <w:rsid w:val="00300EDD"/>
    <w:rsid w:val="00300F9C"/>
    <w:rsid w:val="0030103B"/>
    <w:rsid w:val="003010FA"/>
    <w:rsid w:val="003012C6"/>
    <w:rsid w:val="0030136C"/>
    <w:rsid w:val="003015F0"/>
    <w:rsid w:val="0030188B"/>
    <w:rsid w:val="00301903"/>
    <w:rsid w:val="003019A2"/>
    <w:rsid w:val="00301A21"/>
    <w:rsid w:val="00301B41"/>
    <w:rsid w:val="00301B5D"/>
    <w:rsid w:val="00301B95"/>
    <w:rsid w:val="00301C1B"/>
    <w:rsid w:val="00301DBC"/>
    <w:rsid w:val="00301F7B"/>
    <w:rsid w:val="0030218E"/>
    <w:rsid w:val="00302197"/>
    <w:rsid w:val="00302378"/>
    <w:rsid w:val="003026B4"/>
    <w:rsid w:val="00302864"/>
    <w:rsid w:val="003029AB"/>
    <w:rsid w:val="00302ACE"/>
    <w:rsid w:val="00302E8F"/>
    <w:rsid w:val="003030C8"/>
    <w:rsid w:val="0030316D"/>
    <w:rsid w:val="00303229"/>
    <w:rsid w:val="00303383"/>
    <w:rsid w:val="003034E1"/>
    <w:rsid w:val="003036A4"/>
    <w:rsid w:val="00303972"/>
    <w:rsid w:val="00303A08"/>
    <w:rsid w:val="00303A8F"/>
    <w:rsid w:val="00303AAB"/>
    <w:rsid w:val="003040E6"/>
    <w:rsid w:val="0030420E"/>
    <w:rsid w:val="0030445A"/>
    <w:rsid w:val="003044BE"/>
    <w:rsid w:val="00304680"/>
    <w:rsid w:val="003046D8"/>
    <w:rsid w:val="0030488B"/>
    <w:rsid w:val="00304B49"/>
    <w:rsid w:val="00304E3D"/>
    <w:rsid w:val="00304EEB"/>
    <w:rsid w:val="003051C2"/>
    <w:rsid w:val="0030522A"/>
    <w:rsid w:val="0030529C"/>
    <w:rsid w:val="003055B7"/>
    <w:rsid w:val="003055CC"/>
    <w:rsid w:val="00305E28"/>
    <w:rsid w:val="00305E9E"/>
    <w:rsid w:val="00306219"/>
    <w:rsid w:val="00306269"/>
    <w:rsid w:val="00306522"/>
    <w:rsid w:val="003067EB"/>
    <w:rsid w:val="0030680C"/>
    <w:rsid w:val="00306877"/>
    <w:rsid w:val="00306A9F"/>
    <w:rsid w:val="00306E15"/>
    <w:rsid w:val="00306E7E"/>
    <w:rsid w:val="00306F28"/>
    <w:rsid w:val="0030711D"/>
    <w:rsid w:val="003071FC"/>
    <w:rsid w:val="00307274"/>
    <w:rsid w:val="003079A8"/>
    <w:rsid w:val="003079EB"/>
    <w:rsid w:val="00307AA8"/>
    <w:rsid w:val="00307B7A"/>
    <w:rsid w:val="00310231"/>
    <w:rsid w:val="003103EF"/>
    <w:rsid w:val="003107AA"/>
    <w:rsid w:val="003107F4"/>
    <w:rsid w:val="00310992"/>
    <w:rsid w:val="00310A36"/>
    <w:rsid w:val="00310EA0"/>
    <w:rsid w:val="003113C0"/>
    <w:rsid w:val="0031144F"/>
    <w:rsid w:val="00311520"/>
    <w:rsid w:val="0031158A"/>
    <w:rsid w:val="00311821"/>
    <w:rsid w:val="003118BC"/>
    <w:rsid w:val="00311BB4"/>
    <w:rsid w:val="00311D75"/>
    <w:rsid w:val="00311EBB"/>
    <w:rsid w:val="003120F8"/>
    <w:rsid w:val="0031245A"/>
    <w:rsid w:val="00312513"/>
    <w:rsid w:val="00312790"/>
    <w:rsid w:val="003127DB"/>
    <w:rsid w:val="003129E2"/>
    <w:rsid w:val="00312E10"/>
    <w:rsid w:val="00312EA0"/>
    <w:rsid w:val="00312FAE"/>
    <w:rsid w:val="00313348"/>
    <w:rsid w:val="003135E4"/>
    <w:rsid w:val="00313682"/>
    <w:rsid w:val="0031375A"/>
    <w:rsid w:val="003137E8"/>
    <w:rsid w:val="00313876"/>
    <w:rsid w:val="0031396D"/>
    <w:rsid w:val="00313CCA"/>
    <w:rsid w:val="00313D70"/>
    <w:rsid w:val="00313E54"/>
    <w:rsid w:val="00313ED3"/>
    <w:rsid w:val="00313F43"/>
    <w:rsid w:val="00313F86"/>
    <w:rsid w:val="0031424E"/>
    <w:rsid w:val="003142E1"/>
    <w:rsid w:val="0031432F"/>
    <w:rsid w:val="003144DA"/>
    <w:rsid w:val="00314573"/>
    <w:rsid w:val="003146A7"/>
    <w:rsid w:val="00314875"/>
    <w:rsid w:val="0031494A"/>
    <w:rsid w:val="00314B6C"/>
    <w:rsid w:val="00314D30"/>
    <w:rsid w:val="00314D38"/>
    <w:rsid w:val="00314F46"/>
    <w:rsid w:val="00314F66"/>
    <w:rsid w:val="003155FC"/>
    <w:rsid w:val="00315884"/>
    <w:rsid w:val="003159BA"/>
    <w:rsid w:val="003159CE"/>
    <w:rsid w:val="00315B19"/>
    <w:rsid w:val="0031601C"/>
    <w:rsid w:val="003161E7"/>
    <w:rsid w:val="003166AC"/>
    <w:rsid w:val="00316816"/>
    <w:rsid w:val="00316855"/>
    <w:rsid w:val="00316B14"/>
    <w:rsid w:val="00316C76"/>
    <w:rsid w:val="0031701B"/>
    <w:rsid w:val="0031720E"/>
    <w:rsid w:val="0031732A"/>
    <w:rsid w:val="00317456"/>
    <w:rsid w:val="003175A2"/>
    <w:rsid w:val="00317631"/>
    <w:rsid w:val="0031763F"/>
    <w:rsid w:val="00317932"/>
    <w:rsid w:val="00317B4B"/>
    <w:rsid w:val="00317E00"/>
    <w:rsid w:val="00320145"/>
    <w:rsid w:val="0032023A"/>
    <w:rsid w:val="003202EC"/>
    <w:rsid w:val="0032053B"/>
    <w:rsid w:val="003205C6"/>
    <w:rsid w:val="00320685"/>
    <w:rsid w:val="00320F7D"/>
    <w:rsid w:val="00321086"/>
    <w:rsid w:val="003210C1"/>
    <w:rsid w:val="0032131E"/>
    <w:rsid w:val="0032137B"/>
    <w:rsid w:val="0032162E"/>
    <w:rsid w:val="00321BBA"/>
    <w:rsid w:val="00321D9A"/>
    <w:rsid w:val="00321E2A"/>
    <w:rsid w:val="0032208A"/>
    <w:rsid w:val="003222D3"/>
    <w:rsid w:val="0032246E"/>
    <w:rsid w:val="00322937"/>
    <w:rsid w:val="00322C59"/>
    <w:rsid w:val="00322C98"/>
    <w:rsid w:val="00322CCD"/>
    <w:rsid w:val="00322D52"/>
    <w:rsid w:val="00322E21"/>
    <w:rsid w:val="00322E59"/>
    <w:rsid w:val="00322F50"/>
    <w:rsid w:val="00322FA7"/>
    <w:rsid w:val="00323226"/>
    <w:rsid w:val="003232AA"/>
    <w:rsid w:val="003233D0"/>
    <w:rsid w:val="00323402"/>
    <w:rsid w:val="00323729"/>
    <w:rsid w:val="003239C4"/>
    <w:rsid w:val="00323CF2"/>
    <w:rsid w:val="003240F2"/>
    <w:rsid w:val="0032424A"/>
    <w:rsid w:val="0032449B"/>
    <w:rsid w:val="003247AA"/>
    <w:rsid w:val="003248D8"/>
    <w:rsid w:val="003249A3"/>
    <w:rsid w:val="00324A67"/>
    <w:rsid w:val="00324B0D"/>
    <w:rsid w:val="00324BDD"/>
    <w:rsid w:val="00324CF6"/>
    <w:rsid w:val="00324D0A"/>
    <w:rsid w:val="00324D97"/>
    <w:rsid w:val="00324E14"/>
    <w:rsid w:val="00325030"/>
    <w:rsid w:val="003250F9"/>
    <w:rsid w:val="00325124"/>
    <w:rsid w:val="00325153"/>
    <w:rsid w:val="00325544"/>
    <w:rsid w:val="003255CC"/>
    <w:rsid w:val="0032566A"/>
    <w:rsid w:val="003259FD"/>
    <w:rsid w:val="00325FC2"/>
    <w:rsid w:val="00326052"/>
    <w:rsid w:val="0032619A"/>
    <w:rsid w:val="00326245"/>
    <w:rsid w:val="00326434"/>
    <w:rsid w:val="003266BA"/>
    <w:rsid w:val="0032685A"/>
    <w:rsid w:val="00326EB6"/>
    <w:rsid w:val="00326F85"/>
    <w:rsid w:val="00326FB4"/>
    <w:rsid w:val="00327143"/>
    <w:rsid w:val="00327675"/>
    <w:rsid w:val="00327714"/>
    <w:rsid w:val="00327BC9"/>
    <w:rsid w:val="00327EA3"/>
    <w:rsid w:val="00330026"/>
    <w:rsid w:val="00330028"/>
    <w:rsid w:val="0033017E"/>
    <w:rsid w:val="003302EC"/>
    <w:rsid w:val="0033037F"/>
    <w:rsid w:val="003309BD"/>
    <w:rsid w:val="00330AAF"/>
    <w:rsid w:val="00330C7F"/>
    <w:rsid w:val="00330D83"/>
    <w:rsid w:val="003311A9"/>
    <w:rsid w:val="00331294"/>
    <w:rsid w:val="0033156E"/>
    <w:rsid w:val="003317B5"/>
    <w:rsid w:val="00331882"/>
    <w:rsid w:val="00331CEC"/>
    <w:rsid w:val="00331E3C"/>
    <w:rsid w:val="00331EED"/>
    <w:rsid w:val="00332197"/>
    <w:rsid w:val="003321CD"/>
    <w:rsid w:val="003321CF"/>
    <w:rsid w:val="00332265"/>
    <w:rsid w:val="0033227B"/>
    <w:rsid w:val="00332455"/>
    <w:rsid w:val="003325F6"/>
    <w:rsid w:val="003326D8"/>
    <w:rsid w:val="00332765"/>
    <w:rsid w:val="00332AEF"/>
    <w:rsid w:val="00332BC2"/>
    <w:rsid w:val="00332CE3"/>
    <w:rsid w:val="00332F10"/>
    <w:rsid w:val="00332F71"/>
    <w:rsid w:val="00333019"/>
    <w:rsid w:val="00333206"/>
    <w:rsid w:val="003332FD"/>
    <w:rsid w:val="0033331E"/>
    <w:rsid w:val="00333465"/>
    <w:rsid w:val="0033350A"/>
    <w:rsid w:val="0033353B"/>
    <w:rsid w:val="003335BF"/>
    <w:rsid w:val="003337C1"/>
    <w:rsid w:val="00333CA3"/>
    <w:rsid w:val="00334159"/>
    <w:rsid w:val="00334237"/>
    <w:rsid w:val="003343D5"/>
    <w:rsid w:val="00334415"/>
    <w:rsid w:val="00334A25"/>
    <w:rsid w:val="00334B4B"/>
    <w:rsid w:val="00334B4D"/>
    <w:rsid w:val="00334F89"/>
    <w:rsid w:val="00334F8E"/>
    <w:rsid w:val="00335598"/>
    <w:rsid w:val="00335769"/>
    <w:rsid w:val="0033583F"/>
    <w:rsid w:val="00335A78"/>
    <w:rsid w:val="00335BA8"/>
    <w:rsid w:val="00335BFE"/>
    <w:rsid w:val="00335D35"/>
    <w:rsid w:val="00335EF8"/>
    <w:rsid w:val="00336258"/>
    <w:rsid w:val="0033645B"/>
    <w:rsid w:val="00336571"/>
    <w:rsid w:val="00336610"/>
    <w:rsid w:val="00336740"/>
    <w:rsid w:val="003368C3"/>
    <w:rsid w:val="00336999"/>
    <w:rsid w:val="00336B72"/>
    <w:rsid w:val="00336F2B"/>
    <w:rsid w:val="00336F83"/>
    <w:rsid w:val="00337019"/>
    <w:rsid w:val="00337251"/>
    <w:rsid w:val="003375AC"/>
    <w:rsid w:val="00337764"/>
    <w:rsid w:val="00337835"/>
    <w:rsid w:val="00337899"/>
    <w:rsid w:val="003378AB"/>
    <w:rsid w:val="0033790B"/>
    <w:rsid w:val="00337B7A"/>
    <w:rsid w:val="00337BFA"/>
    <w:rsid w:val="00337D46"/>
    <w:rsid w:val="00337E81"/>
    <w:rsid w:val="00337FE8"/>
    <w:rsid w:val="0034017C"/>
    <w:rsid w:val="00340208"/>
    <w:rsid w:val="003402A7"/>
    <w:rsid w:val="003402AE"/>
    <w:rsid w:val="00340336"/>
    <w:rsid w:val="0034067C"/>
    <w:rsid w:val="0034080E"/>
    <w:rsid w:val="00340925"/>
    <w:rsid w:val="00340AA7"/>
    <w:rsid w:val="00341110"/>
    <w:rsid w:val="0034115D"/>
    <w:rsid w:val="0034130F"/>
    <w:rsid w:val="00341983"/>
    <w:rsid w:val="00341BCD"/>
    <w:rsid w:val="00341BF1"/>
    <w:rsid w:val="00341CB5"/>
    <w:rsid w:val="00341FA6"/>
    <w:rsid w:val="0034219A"/>
    <w:rsid w:val="003422CE"/>
    <w:rsid w:val="003423FF"/>
    <w:rsid w:val="00342450"/>
    <w:rsid w:val="00342507"/>
    <w:rsid w:val="0034258F"/>
    <w:rsid w:val="00342784"/>
    <w:rsid w:val="0034286C"/>
    <w:rsid w:val="00342B45"/>
    <w:rsid w:val="00342BDB"/>
    <w:rsid w:val="0034314F"/>
    <w:rsid w:val="00343422"/>
    <w:rsid w:val="00343952"/>
    <w:rsid w:val="00343980"/>
    <w:rsid w:val="003439D1"/>
    <w:rsid w:val="00343F16"/>
    <w:rsid w:val="0034421E"/>
    <w:rsid w:val="00344294"/>
    <w:rsid w:val="00344328"/>
    <w:rsid w:val="00344C27"/>
    <w:rsid w:val="00344C52"/>
    <w:rsid w:val="003451CA"/>
    <w:rsid w:val="00345206"/>
    <w:rsid w:val="00345312"/>
    <w:rsid w:val="00345554"/>
    <w:rsid w:val="00345644"/>
    <w:rsid w:val="00345672"/>
    <w:rsid w:val="00345B33"/>
    <w:rsid w:val="00345CB3"/>
    <w:rsid w:val="003460FE"/>
    <w:rsid w:val="00346C8E"/>
    <w:rsid w:val="00346DF7"/>
    <w:rsid w:val="003471AB"/>
    <w:rsid w:val="003476D5"/>
    <w:rsid w:val="00347751"/>
    <w:rsid w:val="00347D0A"/>
    <w:rsid w:val="00347E36"/>
    <w:rsid w:val="00347E4B"/>
    <w:rsid w:val="00347E75"/>
    <w:rsid w:val="0035014F"/>
    <w:rsid w:val="00350204"/>
    <w:rsid w:val="003502BD"/>
    <w:rsid w:val="003503D5"/>
    <w:rsid w:val="003504E7"/>
    <w:rsid w:val="00350579"/>
    <w:rsid w:val="00350B78"/>
    <w:rsid w:val="00350BAE"/>
    <w:rsid w:val="00350C9F"/>
    <w:rsid w:val="00350CB0"/>
    <w:rsid w:val="00350F79"/>
    <w:rsid w:val="00350FB1"/>
    <w:rsid w:val="00351605"/>
    <w:rsid w:val="003518A7"/>
    <w:rsid w:val="00351A4A"/>
    <w:rsid w:val="00351F3F"/>
    <w:rsid w:val="00351F54"/>
    <w:rsid w:val="003521AA"/>
    <w:rsid w:val="00352248"/>
    <w:rsid w:val="00352394"/>
    <w:rsid w:val="0035245A"/>
    <w:rsid w:val="003526E4"/>
    <w:rsid w:val="00352B01"/>
    <w:rsid w:val="00352B4A"/>
    <w:rsid w:val="00352B5D"/>
    <w:rsid w:val="00353008"/>
    <w:rsid w:val="0035303C"/>
    <w:rsid w:val="00353090"/>
    <w:rsid w:val="003531BB"/>
    <w:rsid w:val="00353378"/>
    <w:rsid w:val="0035345B"/>
    <w:rsid w:val="003534C7"/>
    <w:rsid w:val="00353653"/>
    <w:rsid w:val="00353716"/>
    <w:rsid w:val="00353758"/>
    <w:rsid w:val="003538EA"/>
    <w:rsid w:val="00353B37"/>
    <w:rsid w:val="00353D59"/>
    <w:rsid w:val="00353F8C"/>
    <w:rsid w:val="003542BD"/>
    <w:rsid w:val="003544A0"/>
    <w:rsid w:val="00354572"/>
    <w:rsid w:val="00354B1D"/>
    <w:rsid w:val="00354B33"/>
    <w:rsid w:val="00354E67"/>
    <w:rsid w:val="00354EFD"/>
    <w:rsid w:val="003552DB"/>
    <w:rsid w:val="003555F1"/>
    <w:rsid w:val="00355AB3"/>
    <w:rsid w:val="00355B2E"/>
    <w:rsid w:val="00355D93"/>
    <w:rsid w:val="00355DEB"/>
    <w:rsid w:val="00356346"/>
    <w:rsid w:val="003563CD"/>
    <w:rsid w:val="003563DE"/>
    <w:rsid w:val="003566A2"/>
    <w:rsid w:val="0035697C"/>
    <w:rsid w:val="00356C22"/>
    <w:rsid w:val="00356C25"/>
    <w:rsid w:val="00356E62"/>
    <w:rsid w:val="00356E96"/>
    <w:rsid w:val="003570EE"/>
    <w:rsid w:val="0035753A"/>
    <w:rsid w:val="00360080"/>
    <w:rsid w:val="00360122"/>
    <w:rsid w:val="0036032D"/>
    <w:rsid w:val="00360548"/>
    <w:rsid w:val="00360832"/>
    <w:rsid w:val="0036093A"/>
    <w:rsid w:val="00360C9A"/>
    <w:rsid w:val="00360D54"/>
    <w:rsid w:val="00360F19"/>
    <w:rsid w:val="0036115F"/>
    <w:rsid w:val="00361210"/>
    <w:rsid w:val="0036147A"/>
    <w:rsid w:val="00361559"/>
    <w:rsid w:val="00361BA8"/>
    <w:rsid w:val="00361C0C"/>
    <w:rsid w:val="00361F4C"/>
    <w:rsid w:val="0036275C"/>
    <w:rsid w:val="003628FD"/>
    <w:rsid w:val="00362A71"/>
    <w:rsid w:val="00362B77"/>
    <w:rsid w:val="00362D18"/>
    <w:rsid w:val="00362FC3"/>
    <w:rsid w:val="00363112"/>
    <w:rsid w:val="003631D4"/>
    <w:rsid w:val="003633B2"/>
    <w:rsid w:val="003633BE"/>
    <w:rsid w:val="003634AC"/>
    <w:rsid w:val="003637B8"/>
    <w:rsid w:val="003639DD"/>
    <w:rsid w:val="00363BE0"/>
    <w:rsid w:val="00363DC5"/>
    <w:rsid w:val="00363E36"/>
    <w:rsid w:val="00363E4B"/>
    <w:rsid w:val="00364006"/>
    <w:rsid w:val="0036421B"/>
    <w:rsid w:val="00364406"/>
    <w:rsid w:val="00364417"/>
    <w:rsid w:val="0036494D"/>
    <w:rsid w:val="00364E9B"/>
    <w:rsid w:val="00364F6B"/>
    <w:rsid w:val="00364FF3"/>
    <w:rsid w:val="0036501F"/>
    <w:rsid w:val="003651A0"/>
    <w:rsid w:val="0036524F"/>
    <w:rsid w:val="00365295"/>
    <w:rsid w:val="003654A8"/>
    <w:rsid w:val="00365572"/>
    <w:rsid w:val="003655A7"/>
    <w:rsid w:val="00365695"/>
    <w:rsid w:val="00365919"/>
    <w:rsid w:val="00365990"/>
    <w:rsid w:val="003659A6"/>
    <w:rsid w:val="00365FD5"/>
    <w:rsid w:val="00365FDF"/>
    <w:rsid w:val="003665EA"/>
    <w:rsid w:val="00366691"/>
    <w:rsid w:val="00366BA4"/>
    <w:rsid w:val="00366BB2"/>
    <w:rsid w:val="00366D47"/>
    <w:rsid w:val="00366FB8"/>
    <w:rsid w:val="00367014"/>
    <w:rsid w:val="003670E8"/>
    <w:rsid w:val="0036728B"/>
    <w:rsid w:val="003673F5"/>
    <w:rsid w:val="00367B2A"/>
    <w:rsid w:val="00367BB4"/>
    <w:rsid w:val="00367BEC"/>
    <w:rsid w:val="00367F7E"/>
    <w:rsid w:val="00367FD1"/>
    <w:rsid w:val="0037007D"/>
    <w:rsid w:val="00370193"/>
    <w:rsid w:val="003701CC"/>
    <w:rsid w:val="00370262"/>
    <w:rsid w:val="003703F7"/>
    <w:rsid w:val="003704F6"/>
    <w:rsid w:val="00370511"/>
    <w:rsid w:val="003708DC"/>
    <w:rsid w:val="00370CA7"/>
    <w:rsid w:val="00370E5E"/>
    <w:rsid w:val="00370EF8"/>
    <w:rsid w:val="0037102B"/>
    <w:rsid w:val="00371097"/>
    <w:rsid w:val="00371128"/>
    <w:rsid w:val="00371130"/>
    <w:rsid w:val="003711D5"/>
    <w:rsid w:val="003711E8"/>
    <w:rsid w:val="003713AF"/>
    <w:rsid w:val="00371419"/>
    <w:rsid w:val="003715B7"/>
    <w:rsid w:val="00371600"/>
    <w:rsid w:val="00371971"/>
    <w:rsid w:val="003719C5"/>
    <w:rsid w:val="00371E17"/>
    <w:rsid w:val="00371E1F"/>
    <w:rsid w:val="00371F44"/>
    <w:rsid w:val="00371F4F"/>
    <w:rsid w:val="0037216E"/>
    <w:rsid w:val="00372289"/>
    <w:rsid w:val="003722A4"/>
    <w:rsid w:val="003723F9"/>
    <w:rsid w:val="00372509"/>
    <w:rsid w:val="0037251F"/>
    <w:rsid w:val="00372701"/>
    <w:rsid w:val="003728A9"/>
    <w:rsid w:val="00372C0C"/>
    <w:rsid w:val="00372EC2"/>
    <w:rsid w:val="0037302A"/>
    <w:rsid w:val="00373516"/>
    <w:rsid w:val="00373831"/>
    <w:rsid w:val="003738AE"/>
    <w:rsid w:val="00373946"/>
    <w:rsid w:val="00373A07"/>
    <w:rsid w:val="00374117"/>
    <w:rsid w:val="0037422F"/>
    <w:rsid w:val="003742D0"/>
    <w:rsid w:val="00374487"/>
    <w:rsid w:val="003745B7"/>
    <w:rsid w:val="00374624"/>
    <w:rsid w:val="00374985"/>
    <w:rsid w:val="00374A46"/>
    <w:rsid w:val="00374E07"/>
    <w:rsid w:val="00374EC2"/>
    <w:rsid w:val="00374EDB"/>
    <w:rsid w:val="00374EE1"/>
    <w:rsid w:val="00374F2B"/>
    <w:rsid w:val="00374FC1"/>
    <w:rsid w:val="00375010"/>
    <w:rsid w:val="0037501C"/>
    <w:rsid w:val="00375355"/>
    <w:rsid w:val="0037578E"/>
    <w:rsid w:val="00375966"/>
    <w:rsid w:val="00376468"/>
    <w:rsid w:val="00376553"/>
    <w:rsid w:val="003766AF"/>
    <w:rsid w:val="0037693D"/>
    <w:rsid w:val="0037695E"/>
    <w:rsid w:val="00376E1C"/>
    <w:rsid w:val="00376E82"/>
    <w:rsid w:val="00376EFC"/>
    <w:rsid w:val="00376F3F"/>
    <w:rsid w:val="003774A5"/>
    <w:rsid w:val="00377516"/>
    <w:rsid w:val="00377529"/>
    <w:rsid w:val="00377581"/>
    <w:rsid w:val="0037758C"/>
    <w:rsid w:val="003775D2"/>
    <w:rsid w:val="00377619"/>
    <w:rsid w:val="003779C3"/>
    <w:rsid w:val="00377A53"/>
    <w:rsid w:val="00377B5A"/>
    <w:rsid w:val="00377D22"/>
    <w:rsid w:val="003801EF"/>
    <w:rsid w:val="0038026F"/>
    <w:rsid w:val="00380386"/>
    <w:rsid w:val="003808C8"/>
    <w:rsid w:val="00380A66"/>
    <w:rsid w:val="00380B49"/>
    <w:rsid w:val="00380E90"/>
    <w:rsid w:val="003811A8"/>
    <w:rsid w:val="0038141B"/>
    <w:rsid w:val="0038143D"/>
    <w:rsid w:val="0038166E"/>
    <w:rsid w:val="0038178C"/>
    <w:rsid w:val="003817D6"/>
    <w:rsid w:val="00381922"/>
    <w:rsid w:val="00381929"/>
    <w:rsid w:val="00381C32"/>
    <w:rsid w:val="00381D57"/>
    <w:rsid w:val="00381D7E"/>
    <w:rsid w:val="00381F21"/>
    <w:rsid w:val="00382092"/>
    <w:rsid w:val="00382279"/>
    <w:rsid w:val="003823F2"/>
    <w:rsid w:val="003824FB"/>
    <w:rsid w:val="003825EC"/>
    <w:rsid w:val="003828FA"/>
    <w:rsid w:val="00382AC3"/>
    <w:rsid w:val="00382ADD"/>
    <w:rsid w:val="00382D97"/>
    <w:rsid w:val="00382F7D"/>
    <w:rsid w:val="003833B9"/>
    <w:rsid w:val="003833D7"/>
    <w:rsid w:val="00383500"/>
    <w:rsid w:val="0038363A"/>
    <w:rsid w:val="003836CD"/>
    <w:rsid w:val="003837F7"/>
    <w:rsid w:val="0038382F"/>
    <w:rsid w:val="00383B60"/>
    <w:rsid w:val="00383B8F"/>
    <w:rsid w:val="00383BB5"/>
    <w:rsid w:val="00383BD6"/>
    <w:rsid w:val="003840B1"/>
    <w:rsid w:val="003840E7"/>
    <w:rsid w:val="003841D2"/>
    <w:rsid w:val="003841F7"/>
    <w:rsid w:val="0038446D"/>
    <w:rsid w:val="003846A3"/>
    <w:rsid w:val="0038491F"/>
    <w:rsid w:val="003849B9"/>
    <w:rsid w:val="00384C17"/>
    <w:rsid w:val="00384EBE"/>
    <w:rsid w:val="00384FA4"/>
    <w:rsid w:val="00385085"/>
    <w:rsid w:val="0038539B"/>
    <w:rsid w:val="00385489"/>
    <w:rsid w:val="003854AD"/>
    <w:rsid w:val="00385609"/>
    <w:rsid w:val="003856F7"/>
    <w:rsid w:val="00385705"/>
    <w:rsid w:val="00385869"/>
    <w:rsid w:val="00385903"/>
    <w:rsid w:val="00385BCE"/>
    <w:rsid w:val="00385D8C"/>
    <w:rsid w:val="00385E90"/>
    <w:rsid w:val="0038624E"/>
    <w:rsid w:val="003863A6"/>
    <w:rsid w:val="00386580"/>
    <w:rsid w:val="00386EE7"/>
    <w:rsid w:val="0038762B"/>
    <w:rsid w:val="003879C5"/>
    <w:rsid w:val="00387A09"/>
    <w:rsid w:val="003906FE"/>
    <w:rsid w:val="003907C8"/>
    <w:rsid w:val="00390BF5"/>
    <w:rsid w:val="00390DF2"/>
    <w:rsid w:val="00390EB5"/>
    <w:rsid w:val="00390FA2"/>
    <w:rsid w:val="00391078"/>
    <w:rsid w:val="003913CC"/>
    <w:rsid w:val="003914AD"/>
    <w:rsid w:val="00391534"/>
    <w:rsid w:val="00391563"/>
    <w:rsid w:val="003915EC"/>
    <w:rsid w:val="00391830"/>
    <w:rsid w:val="0039188C"/>
    <w:rsid w:val="00391A7D"/>
    <w:rsid w:val="00391A92"/>
    <w:rsid w:val="00391AD0"/>
    <w:rsid w:val="00391AEB"/>
    <w:rsid w:val="00391AFF"/>
    <w:rsid w:val="00392318"/>
    <w:rsid w:val="0039233C"/>
    <w:rsid w:val="00392739"/>
    <w:rsid w:val="00392C4C"/>
    <w:rsid w:val="00392D1F"/>
    <w:rsid w:val="00392F06"/>
    <w:rsid w:val="0039316D"/>
    <w:rsid w:val="003931C8"/>
    <w:rsid w:val="0039340E"/>
    <w:rsid w:val="00393498"/>
    <w:rsid w:val="003939E4"/>
    <w:rsid w:val="00393B7E"/>
    <w:rsid w:val="00393B88"/>
    <w:rsid w:val="00393C12"/>
    <w:rsid w:val="00394384"/>
    <w:rsid w:val="0039469F"/>
    <w:rsid w:val="00394AD0"/>
    <w:rsid w:val="00394AF6"/>
    <w:rsid w:val="0039516D"/>
    <w:rsid w:val="0039523B"/>
    <w:rsid w:val="00395249"/>
    <w:rsid w:val="00395317"/>
    <w:rsid w:val="0039531C"/>
    <w:rsid w:val="00395527"/>
    <w:rsid w:val="00395650"/>
    <w:rsid w:val="00395771"/>
    <w:rsid w:val="003957FC"/>
    <w:rsid w:val="003959A2"/>
    <w:rsid w:val="00395D6C"/>
    <w:rsid w:val="00395FFB"/>
    <w:rsid w:val="00396118"/>
    <w:rsid w:val="003961F4"/>
    <w:rsid w:val="003965BC"/>
    <w:rsid w:val="00396625"/>
    <w:rsid w:val="00396B12"/>
    <w:rsid w:val="0039713B"/>
    <w:rsid w:val="0039714C"/>
    <w:rsid w:val="0039723E"/>
    <w:rsid w:val="0039729C"/>
    <w:rsid w:val="00397422"/>
    <w:rsid w:val="003975A3"/>
    <w:rsid w:val="003975CF"/>
    <w:rsid w:val="00397742"/>
    <w:rsid w:val="003978CB"/>
    <w:rsid w:val="00397CA6"/>
    <w:rsid w:val="00397CC7"/>
    <w:rsid w:val="00397D16"/>
    <w:rsid w:val="00397D3E"/>
    <w:rsid w:val="00397D4E"/>
    <w:rsid w:val="00397E19"/>
    <w:rsid w:val="003A01C0"/>
    <w:rsid w:val="003A04BA"/>
    <w:rsid w:val="003A0644"/>
    <w:rsid w:val="003A07FF"/>
    <w:rsid w:val="003A0A6C"/>
    <w:rsid w:val="003A0B58"/>
    <w:rsid w:val="003A0F68"/>
    <w:rsid w:val="003A0F70"/>
    <w:rsid w:val="003A10C8"/>
    <w:rsid w:val="003A1310"/>
    <w:rsid w:val="003A1AC8"/>
    <w:rsid w:val="003A1B43"/>
    <w:rsid w:val="003A1CF5"/>
    <w:rsid w:val="003A1DF9"/>
    <w:rsid w:val="003A1EB1"/>
    <w:rsid w:val="003A2245"/>
    <w:rsid w:val="003A2601"/>
    <w:rsid w:val="003A2686"/>
    <w:rsid w:val="003A26EB"/>
    <w:rsid w:val="003A27B3"/>
    <w:rsid w:val="003A280F"/>
    <w:rsid w:val="003A2904"/>
    <w:rsid w:val="003A2974"/>
    <w:rsid w:val="003A2A25"/>
    <w:rsid w:val="003A2B6B"/>
    <w:rsid w:val="003A2F14"/>
    <w:rsid w:val="003A2F63"/>
    <w:rsid w:val="003A3059"/>
    <w:rsid w:val="003A310C"/>
    <w:rsid w:val="003A318A"/>
    <w:rsid w:val="003A36C0"/>
    <w:rsid w:val="003A3785"/>
    <w:rsid w:val="003A3795"/>
    <w:rsid w:val="003A3A7E"/>
    <w:rsid w:val="003A3A8C"/>
    <w:rsid w:val="003A3B16"/>
    <w:rsid w:val="003A3EEB"/>
    <w:rsid w:val="003A4675"/>
    <w:rsid w:val="003A4707"/>
    <w:rsid w:val="003A4843"/>
    <w:rsid w:val="003A495B"/>
    <w:rsid w:val="003A4AA3"/>
    <w:rsid w:val="003A4E93"/>
    <w:rsid w:val="003A4EB9"/>
    <w:rsid w:val="003A4EC4"/>
    <w:rsid w:val="003A4EED"/>
    <w:rsid w:val="003A4EF0"/>
    <w:rsid w:val="003A4FCA"/>
    <w:rsid w:val="003A5077"/>
    <w:rsid w:val="003A585E"/>
    <w:rsid w:val="003A5A6C"/>
    <w:rsid w:val="003A5AB0"/>
    <w:rsid w:val="003A5CF9"/>
    <w:rsid w:val="003A5F05"/>
    <w:rsid w:val="003A5FE8"/>
    <w:rsid w:val="003A6140"/>
    <w:rsid w:val="003A631E"/>
    <w:rsid w:val="003A64D0"/>
    <w:rsid w:val="003A6564"/>
    <w:rsid w:val="003A65BE"/>
    <w:rsid w:val="003A66E6"/>
    <w:rsid w:val="003A6BDD"/>
    <w:rsid w:val="003A6DEB"/>
    <w:rsid w:val="003A6ED0"/>
    <w:rsid w:val="003A6F17"/>
    <w:rsid w:val="003A74CD"/>
    <w:rsid w:val="003A772C"/>
    <w:rsid w:val="003A7896"/>
    <w:rsid w:val="003B0137"/>
    <w:rsid w:val="003B02FC"/>
    <w:rsid w:val="003B0372"/>
    <w:rsid w:val="003B040C"/>
    <w:rsid w:val="003B0456"/>
    <w:rsid w:val="003B1318"/>
    <w:rsid w:val="003B131A"/>
    <w:rsid w:val="003B19F9"/>
    <w:rsid w:val="003B1C9A"/>
    <w:rsid w:val="003B21E7"/>
    <w:rsid w:val="003B2463"/>
    <w:rsid w:val="003B250F"/>
    <w:rsid w:val="003B2579"/>
    <w:rsid w:val="003B2778"/>
    <w:rsid w:val="003B2A3E"/>
    <w:rsid w:val="003B2CB8"/>
    <w:rsid w:val="003B3004"/>
    <w:rsid w:val="003B330A"/>
    <w:rsid w:val="003B35E5"/>
    <w:rsid w:val="003B3625"/>
    <w:rsid w:val="003B3792"/>
    <w:rsid w:val="003B3A7A"/>
    <w:rsid w:val="003B3AB2"/>
    <w:rsid w:val="003B3D63"/>
    <w:rsid w:val="003B3EAD"/>
    <w:rsid w:val="003B3EED"/>
    <w:rsid w:val="003B426B"/>
    <w:rsid w:val="003B45A0"/>
    <w:rsid w:val="003B461C"/>
    <w:rsid w:val="003B476B"/>
    <w:rsid w:val="003B49B3"/>
    <w:rsid w:val="003B4C3D"/>
    <w:rsid w:val="003B4C43"/>
    <w:rsid w:val="003B4D70"/>
    <w:rsid w:val="003B4E63"/>
    <w:rsid w:val="003B4F1B"/>
    <w:rsid w:val="003B4FD1"/>
    <w:rsid w:val="003B5114"/>
    <w:rsid w:val="003B5296"/>
    <w:rsid w:val="003B5314"/>
    <w:rsid w:val="003B537C"/>
    <w:rsid w:val="003B5419"/>
    <w:rsid w:val="003B5612"/>
    <w:rsid w:val="003B568E"/>
    <w:rsid w:val="003B56D2"/>
    <w:rsid w:val="003B5A80"/>
    <w:rsid w:val="003B5AAF"/>
    <w:rsid w:val="003B5CF6"/>
    <w:rsid w:val="003B6030"/>
    <w:rsid w:val="003B6228"/>
    <w:rsid w:val="003B65B1"/>
    <w:rsid w:val="003B66CC"/>
    <w:rsid w:val="003B67EA"/>
    <w:rsid w:val="003B6A83"/>
    <w:rsid w:val="003B6CD3"/>
    <w:rsid w:val="003B6F21"/>
    <w:rsid w:val="003B703E"/>
    <w:rsid w:val="003B718F"/>
    <w:rsid w:val="003B7260"/>
    <w:rsid w:val="003B7928"/>
    <w:rsid w:val="003B7F06"/>
    <w:rsid w:val="003C0151"/>
    <w:rsid w:val="003C02ED"/>
    <w:rsid w:val="003C0397"/>
    <w:rsid w:val="003C03B2"/>
    <w:rsid w:val="003C0443"/>
    <w:rsid w:val="003C0622"/>
    <w:rsid w:val="003C0743"/>
    <w:rsid w:val="003C0800"/>
    <w:rsid w:val="003C0B00"/>
    <w:rsid w:val="003C0B8B"/>
    <w:rsid w:val="003C0C23"/>
    <w:rsid w:val="003C0EE1"/>
    <w:rsid w:val="003C0FBF"/>
    <w:rsid w:val="003C1040"/>
    <w:rsid w:val="003C1082"/>
    <w:rsid w:val="003C1261"/>
    <w:rsid w:val="003C140F"/>
    <w:rsid w:val="003C1440"/>
    <w:rsid w:val="003C1A97"/>
    <w:rsid w:val="003C232D"/>
    <w:rsid w:val="003C2803"/>
    <w:rsid w:val="003C2AE6"/>
    <w:rsid w:val="003C2BD5"/>
    <w:rsid w:val="003C2D11"/>
    <w:rsid w:val="003C2DAE"/>
    <w:rsid w:val="003C2FCB"/>
    <w:rsid w:val="003C3150"/>
    <w:rsid w:val="003C31FF"/>
    <w:rsid w:val="003C329C"/>
    <w:rsid w:val="003C3357"/>
    <w:rsid w:val="003C33A4"/>
    <w:rsid w:val="003C3588"/>
    <w:rsid w:val="003C378D"/>
    <w:rsid w:val="003C3953"/>
    <w:rsid w:val="003C3A79"/>
    <w:rsid w:val="003C3B1D"/>
    <w:rsid w:val="003C3CCB"/>
    <w:rsid w:val="003C3E49"/>
    <w:rsid w:val="003C3E8F"/>
    <w:rsid w:val="003C3FF3"/>
    <w:rsid w:val="003C4254"/>
    <w:rsid w:val="003C46B6"/>
    <w:rsid w:val="003C47CE"/>
    <w:rsid w:val="003C4C79"/>
    <w:rsid w:val="003C4F1F"/>
    <w:rsid w:val="003C4FC2"/>
    <w:rsid w:val="003C5153"/>
    <w:rsid w:val="003C52AA"/>
    <w:rsid w:val="003C585A"/>
    <w:rsid w:val="003C5C2E"/>
    <w:rsid w:val="003C5E8D"/>
    <w:rsid w:val="003C5F43"/>
    <w:rsid w:val="003C6082"/>
    <w:rsid w:val="003C62E9"/>
    <w:rsid w:val="003C637F"/>
    <w:rsid w:val="003C66D9"/>
    <w:rsid w:val="003C6757"/>
    <w:rsid w:val="003C678D"/>
    <w:rsid w:val="003C68B9"/>
    <w:rsid w:val="003C75C2"/>
    <w:rsid w:val="003C7674"/>
    <w:rsid w:val="003C7856"/>
    <w:rsid w:val="003C7B9B"/>
    <w:rsid w:val="003C7CC1"/>
    <w:rsid w:val="003C7D45"/>
    <w:rsid w:val="003C7EAB"/>
    <w:rsid w:val="003C7EAF"/>
    <w:rsid w:val="003D02C8"/>
    <w:rsid w:val="003D030C"/>
    <w:rsid w:val="003D0547"/>
    <w:rsid w:val="003D0992"/>
    <w:rsid w:val="003D09EA"/>
    <w:rsid w:val="003D0AD9"/>
    <w:rsid w:val="003D0BDC"/>
    <w:rsid w:val="003D0D3F"/>
    <w:rsid w:val="003D0D7F"/>
    <w:rsid w:val="003D0E85"/>
    <w:rsid w:val="003D0FB0"/>
    <w:rsid w:val="003D108D"/>
    <w:rsid w:val="003D113A"/>
    <w:rsid w:val="003D11B1"/>
    <w:rsid w:val="003D12E2"/>
    <w:rsid w:val="003D1686"/>
    <w:rsid w:val="003D1726"/>
    <w:rsid w:val="003D18C2"/>
    <w:rsid w:val="003D1E11"/>
    <w:rsid w:val="003D2326"/>
    <w:rsid w:val="003D26B2"/>
    <w:rsid w:val="003D27B3"/>
    <w:rsid w:val="003D27D4"/>
    <w:rsid w:val="003D2F13"/>
    <w:rsid w:val="003D2FD9"/>
    <w:rsid w:val="003D3268"/>
    <w:rsid w:val="003D35AD"/>
    <w:rsid w:val="003D382D"/>
    <w:rsid w:val="003D3A34"/>
    <w:rsid w:val="003D3B28"/>
    <w:rsid w:val="003D3B3C"/>
    <w:rsid w:val="003D3B51"/>
    <w:rsid w:val="003D40CC"/>
    <w:rsid w:val="003D4162"/>
    <w:rsid w:val="003D4250"/>
    <w:rsid w:val="003D425D"/>
    <w:rsid w:val="003D44BC"/>
    <w:rsid w:val="003D4516"/>
    <w:rsid w:val="003D47FE"/>
    <w:rsid w:val="003D49B1"/>
    <w:rsid w:val="003D4CE3"/>
    <w:rsid w:val="003D51DD"/>
    <w:rsid w:val="003D52AD"/>
    <w:rsid w:val="003D53DD"/>
    <w:rsid w:val="003D558A"/>
    <w:rsid w:val="003D55C7"/>
    <w:rsid w:val="003D55EE"/>
    <w:rsid w:val="003D5CE1"/>
    <w:rsid w:val="003D5D88"/>
    <w:rsid w:val="003D6214"/>
    <w:rsid w:val="003D658E"/>
    <w:rsid w:val="003D6B58"/>
    <w:rsid w:val="003D6BB4"/>
    <w:rsid w:val="003D6BCF"/>
    <w:rsid w:val="003D7335"/>
    <w:rsid w:val="003D74BB"/>
    <w:rsid w:val="003D7748"/>
    <w:rsid w:val="003D78C5"/>
    <w:rsid w:val="003D78D6"/>
    <w:rsid w:val="003D7A54"/>
    <w:rsid w:val="003D7C83"/>
    <w:rsid w:val="003D7D66"/>
    <w:rsid w:val="003E013A"/>
    <w:rsid w:val="003E0259"/>
    <w:rsid w:val="003E03E8"/>
    <w:rsid w:val="003E0472"/>
    <w:rsid w:val="003E04E4"/>
    <w:rsid w:val="003E0530"/>
    <w:rsid w:val="003E078C"/>
    <w:rsid w:val="003E0A78"/>
    <w:rsid w:val="003E0AFE"/>
    <w:rsid w:val="003E0C2D"/>
    <w:rsid w:val="003E0ED6"/>
    <w:rsid w:val="003E0FBB"/>
    <w:rsid w:val="003E0FD2"/>
    <w:rsid w:val="003E1314"/>
    <w:rsid w:val="003E1BC2"/>
    <w:rsid w:val="003E1BDE"/>
    <w:rsid w:val="003E1C10"/>
    <w:rsid w:val="003E1C2B"/>
    <w:rsid w:val="003E1CCF"/>
    <w:rsid w:val="003E1CF7"/>
    <w:rsid w:val="003E1D8E"/>
    <w:rsid w:val="003E1E59"/>
    <w:rsid w:val="003E1F6C"/>
    <w:rsid w:val="003E1FE1"/>
    <w:rsid w:val="003E2359"/>
    <w:rsid w:val="003E2435"/>
    <w:rsid w:val="003E2537"/>
    <w:rsid w:val="003E25E5"/>
    <w:rsid w:val="003E265F"/>
    <w:rsid w:val="003E287A"/>
    <w:rsid w:val="003E298E"/>
    <w:rsid w:val="003E29CA"/>
    <w:rsid w:val="003E2A31"/>
    <w:rsid w:val="003E2AEC"/>
    <w:rsid w:val="003E2BA3"/>
    <w:rsid w:val="003E2CE9"/>
    <w:rsid w:val="003E2DAB"/>
    <w:rsid w:val="003E2F3A"/>
    <w:rsid w:val="003E2FA4"/>
    <w:rsid w:val="003E2FDA"/>
    <w:rsid w:val="003E3306"/>
    <w:rsid w:val="003E3430"/>
    <w:rsid w:val="003E353F"/>
    <w:rsid w:val="003E375A"/>
    <w:rsid w:val="003E37DD"/>
    <w:rsid w:val="003E37E9"/>
    <w:rsid w:val="003E3BBF"/>
    <w:rsid w:val="003E3C03"/>
    <w:rsid w:val="003E3CC6"/>
    <w:rsid w:val="003E3CDF"/>
    <w:rsid w:val="003E3F2D"/>
    <w:rsid w:val="003E413C"/>
    <w:rsid w:val="003E41F2"/>
    <w:rsid w:val="003E4619"/>
    <w:rsid w:val="003E4886"/>
    <w:rsid w:val="003E49C3"/>
    <w:rsid w:val="003E4CCB"/>
    <w:rsid w:val="003E4CD7"/>
    <w:rsid w:val="003E4F6B"/>
    <w:rsid w:val="003E521D"/>
    <w:rsid w:val="003E5223"/>
    <w:rsid w:val="003E530E"/>
    <w:rsid w:val="003E53C8"/>
    <w:rsid w:val="003E54FE"/>
    <w:rsid w:val="003E56C1"/>
    <w:rsid w:val="003E57F1"/>
    <w:rsid w:val="003E596A"/>
    <w:rsid w:val="003E59B3"/>
    <w:rsid w:val="003E5AD8"/>
    <w:rsid w:val="003E5DAF"/>
    <w:rsid w:val="003E5F8E"/>
    <w:rsid w:val="003E62C8"/>
    <w:rsid w:val="003E62E3"/>
    <w:rsid w:val="003E6455"/>
    <w:rsid w:val="003E6810"/>
    <w:rsid w:val="003E6907"/>
    <w:rsid w:val="003E6C18"/>
    <w:rsid w:val="003E7079"/>
    <w:rsid w:val="003E733D"/>
    <w:rsid w:val="003E74B6"/>
    <w:rsid w:val="003E75E6"/>
    <w:rsid w:val="003E770E"/>
    <w:rsid w:val="003E776C"/>
    <w:rsid w:val="003E7870"/>
    <w:rsid w:val="003E7A4B"/>
    <w:rsid w:val="003E7ADE"/>
    <w:rsid w:val="003E7D76"/>
    <w:rsid w:val="003F0507"/>
    <w:rsid w:val="003F0516"/>
    <w:rsid w:val="003F0603"/>
    <w:rsid w:val="003F061A"/>
    <w:rsid w:val="003F0659"/>
    <w:rsid w:val="003F094F"/>
    <w:rsid w:val="003F09EF"/>
    <w:rsid w:val="003F0DC0"/>
    <w:rsid w:val="003F0F27"/>
    <w:rsid w:val="003F0F7E"/>
    <w:rsid w:val="003F1053"/>
    <w:rsid w:val="003F1061"/>
    <w:rsid w:val="003F1109"/>
    <w:rsid w:val="003F13E4"/>
    <w:rsid w:val="003F14F6"/>
    <w:rsid w:val="003F1752"/>
    <w:rsid w:val="003F17B9"/>
    <w:rsid w:val="003F18F9"/>
    <w:rsid w:val="003F1E51"/>
    <w:rsid w:val="003F202D"/>
    <w:rsid w:val="003F214D"/>
    <w:rsid w:val="003F2576"/>
    <w:rsid w:val="003F2692"/>
    <w:rsid w:val="003F275D"/>
    <w:rsid w:val="003F2865"/>
    <w:rsid w:val="003F28EE"/>
    <w:rsid w:val="003F2A13"/>
    <w:rsid w:val="003F365A"/>
    <w:rsid w:val="003F365F"/>
    <w:rsid w:val="003F370A"/>
    <w:rsid w:val="003F370B"/>
    <w:rsid w:val="003F3746"/>
    <w:rsid w:val="003F3A44"/>
    <w:rsid w:val="003F3B4E"/>
    <w:rsid w:val="003F3EF6"/>
    <w:rsid w:val="003F42FF"/>
    <w:rsid w:val="003F4725"/>
    <w:rsid w:val="003F4935"/>
    <w:rsid w:val="003F4DA6"/>
    <w:rsid w:val="003F4EEC"/>
    <w:rsid w:val="003F515D"/>
    <w:rsid w:val="003F51AF"/>
    <w:rsid w:val="003F5290"/>
    <w:rsid w:val="003F53EC"/>
    <w:rsid w:val="003F56B3"/>
    <w:rsid w:val="003F5B84"/>
    <w:rsid w:val="003F5C14"/>
    <w:rsid w:val="003F5E9A"/>
    <w:rsid w:val="003F612D"/>
    <w:rsid w:val="003F687E"/>
    <w:rsid w:val="003F69AF"/>
    <w:rsid w:val="003F70D6"/>
    <w:rsid w:val="003F723D"/>
    <w:rsid w:val="003F72DA"/>
    <w:rsid w:val="003F7647"/>
    <w:rsid w:val="003F7679"/>
    <w:rsid w:val="003F7BC2"/>
    <w:rsid w:val="004002C4"/>
    <w:rsid w:val="004002FC"/>
    <w:rsid w:val="00400415"/>
    <w:rsid w:val="00400463"/>
    <w:rsid w:val="004004C5"/>
    <w:rsid w:val="00400539"/>
    <w:rsid w:val="0040059C"/>
    <w:rsid w:val="00400613"/>
    <w:rsid w:val="0040064E"/>
    <w:rsid w:val="0040074F"/>
    <w:rsid w:val="00400937"/>
    <w:rsid w:val="00400B7D"/>
    <w:rsid w:val="00400BC8"/>
    <w:rsid w:val="00400C8A"/>
    <w:rsid w:val="00400DCF"/>
    <w:rsid w:val="00401A26"/>
    <w:rsid w:val="00401AB1"/>
    <w:rsid w:val="00401C61"/>
    <w:rsid w:val="00401FE2"/>
    <w:rsid w:val="0040208F"/>
    <w:rsid w:val="004020BB"/>
    <w:rsid w:val="004020BE"/>
    <w:rsid w:val="004022E3"/>
    <w:rsid w:val="00402312"/>
    <w:rsid w:val="00402418"/>
    <w:rsid w:val="0040241E"/>
    <w:rsid w:val="004025EA"/>
    <w:rsid w:val="00402739"/>
    <w:rsid w:val="00402743"/>
    <w:rsid w:val="0040281C"/>
    <w:rsid w:val="00402901"/>
    <w:rsid w:val="00402A6E"/>
    <w:rsid w:val="00402BDE"/>
    <w:rsid w:val="00402ED7"/>
    <w:rsid w:val="004030D0"/>
    <w:rsid w:val="00403413"/>
    <w:rsid w:val="0040368E"/>
    <w:rsid w:val="0040376B"/>
    <w:rsid w:val="004037C6"/>
    <w:rsid w:val="00403916"/>
    <w:rsid w:val="00403A66"/>
    <w:rsid w:val="00403AD8"/>
    <w:rsid w:val="00403ADD"/>
    <w:rsid w:val="00403CEC"/>
    <w:rsid w:val="00403D7E"/>
    <w:rsid w:val="00403F27"/>
    <w:rsid w:val="0040403F"/>
    <w:rsid w:val="00404084"/>
    <w:rsid w:val="00404248"/>
    <w:rsid w:val="00404616"/>
    <w:rsid w:val="00404765"/>
    <w:rsid w:val="004048EF"/>
    <w:rsid w:val="00404A0A"/>
    <w:rsid w:val="00404CC4"/>
    <w:rsid w:val="00404CF8"/>
    <w:rsid w:val="00404DF7"/>
    <w:rsid w:val="00404F0C"/>
    <w:rsid w:val="00405015"/>
    <w:rsid w:val="0040504E"/>
    <w:rsid w:val="004050D6"/>
    <w:rsid w:val="004054CE"/>
    <w:rsid w:val="00405581"/>
    <w:rsid w:val="00405B32"/>
    <w:rsid w:val="00405B5F"/>
    <w:rsid w:val="00405C8C"/>
    <w:rsid w:val="00405DAF"/>
    <w:rsid w:val="00405DC1"/>
    <w:rsid w:val="00405E7C"/>
    <w:rsid w:val="00405FA0"/>
    <w:rsid w:val="00405FE0"/>
    <w:rsid w:val="00405FF4"/>
    <w:rsid w:val="0040604A"/>
    <w:rsid w:val="00406181"/>
    <w:rsid w:val="004063E7"/>
    <w:rsid w:val="00406515"/>
    <w:rsid w:val="00406552"/>
    <w:rsid w:val="004066A3"/>
    <w:rsid w:val="004067B3"/>
    <w:rsid w:val="004067EE"/>
    <w:rsid w:val="004069E8"/>
    <w:rsid w:val="00406D0B"/>
    <w:rsid w:val="00406DF0"/>
    <w:rsid w:val="004070AB"/>
    <w:rsid w:val="004070D1"/>
    <w:rsid w:val="0040750F"/>
    <w:rsid w:val="004075D6"/>
    <w:rsid w:val="0040774E"/>
    <w:rsid w:val="00407754"/>
    <w:rsid w:val="004078D6"/>
    <w:rsid w:val="00407AF0"/>
    <w:rsid w:val="00407B3C"/>
    <w:rsid w:val="00407DAF"/>
    <w:rsid w:val="00407FA7"/>
    <w:rsid w:val="00407FE1"/>
    <w:rsid w:val="00407FF7"/>
    <w:rsid w:val="00410482"/>
    <w:rsid w:val="00410599"/>
    <w:rsid w:val="0041071E"/>
    <w:rsid w:val="00410876"/>
    <w:rsid w:val="00410972"/>
    <w:rsid w:val="00410A42"/>
    <w:rsid w:val="00410C88"/>
    <w:rsid w:val="00411088"/>
    <w:rsid w:val="00411A1F"/>
    <w:rsid w:val="00411B07"/>
    <w:rsid w:val="00411CF0"/>
    <w:rsid w:val="00411D0B"/>
    <w:rsid w:val="00411FB6"/>
    <w:rsid w:val="00411FEC"/>
    <w:rsid w:val="00412059"/>
    <w:rsid w:val="00412783"/>
    <w:rsid w:val="00412846"/>
    <w:rsid w:val="00412AEB"/>
    <w:rsid w:val="00412E8B"/>
    <w:rsid w:val="00412ECE"/>
    <w:rsid w:val="00413044"/>
    <w:rsid w:val="0041310B"/>
    <w:rsid w:val="0041352D"/>
    <w:rsid w:val="0041356A"/>
    <w:rsid w:val="004139C3"/>
    <w:rsid w:val="00413D94"/>
    <w:rsid w:val="00414492"/>
    <w:rsid w:val="00414691"/>
    <w:rsid w:val="004146DF"/>
    <w:rsid w:val="00414731"/>
    <w:rsid w:val="00414764"/>
    <w:rsid w:val="00414982"/>
    <w:rsid w:val="00414B72"/>
    <w:rsid w:val="00414B8E"/>
    <w:rsid w:val="00414C5C"/>
    <w:rsid w:val="00414EBA"/>
    <w:rsid w:val="004150C3"/>
    <w:rsid w:val="00415654"/>
    <w:rsid w:val="0041597D"/>
    <w:rsid w:val="004159D3"/>
    <w:rsid w:val="00415CA2"/>
    <w:rsid w:val="00415E6B"/>
    <w:rsid w:val="00416042"/>
    <w:rsid w:val="00416146"/>
    <w:rsid w:val="004163BC"/>
    <w:rsid w:val="00416558"/>
    <w:rsid w:val="0041668D"/>
    <w:rsid w:val="00416805"/>
    <w:rsid w:val="00416A88"/>
    <w:rsid w:val="00416B27"/>
    <w:rsid w:val="00416C32"/>
    <w:rsid w:val="00416D45"/>
    <w:rsid w:val="00416E9B"/>
    <w:rsid w:val="00416F30"/>
    <w:rsid w:val="0041702F"/>
    <w:rsid w:val="00417136"/>
    <w:rsid w:val="0041729D"/>
    <w:rsid w:val="00417420"/>
    <w:rsid w:val="00417546"/>
    <w:rsid w:val="00417583"/>
    <w:rsid w:val="00417A9A"/>
    <w:rsid w:val="00417AA7"/>
    <w:rsid w:val="00417B99"/>
    <w:rsid w:val="00417CB8"/>
    <w:rsid w:val="004200CC"/>
    <w:rsid w:val="00420379"/>
    <w:rsid w:val="00420549"/>
    <w:rsid w:val="004206C1"/>
    <w:rsid w:val="00420A07"/>
    <w:rsid w:val="00420AF9"/>
    <w:rsid w:val="00420BF3"/>
    <w:rsid w:val="00420C6B"/>
    <w:rsid w:val="00420E88"/>
    <w:rsid w:val="00420F09"/>
    <w:rsid w:val="00421027"/>
    <w:rsid w:val="0042105A"/>
    <w:rsid w:val="004212A9"/>
    <w:rsid w:val="00421336"/>
    <w:rsid w:val="00421A42"/>
    <w:rsid w:val="00421E7C"/>
    <w:rsid w:val="0042242A"/>
    <w:rsid w:val="00422764"/>
    <w:rsid w:val="00422A6C"/>
    <w:rsid w:val="00422C1D"/>
    <w:rsid w:val="00422C53"/>
    <w:rsid w:val="00423028"/>
    <w:rsid w:val="004233A9"/>
    <w:rsid w:val="00423556"/>
    <w:rsid w:val="00423768"/>
    <w:rsid w:val="00423D63"/>
    <w:rsid w:val="00423E65"/>
    <w:rsid w:val="00423EA2"/>
    <w:rsid w:val="0042410D"/>
    <w:rsid w:val="004242F8"/>
    <w:rsid w:val="00424386"/>
    <w:rsid w:val="0042447B"/>
    <w:rsid w:val="00424D16"/>
    <w:rsid w:val="00424DA4"/>
    <w:rsid w:val="0042512C"/>
    <w:rsid w:val="00425211"/>
    <w:rsid w:val="0042529A"/>
    <w:rsid w:val="0042538E"/>
    <w:rsid w:val="00425439"/>
    <w:rsid w:val="004254A3"/>
    <w:rsid w:val="00425898"/>
    <w:rsid w:val="00425A18"/>
    <w:rsid w:val="00425C22"/>
    <w:rsid w:val="00425C8D"/>
    <w:rsid w:val="00425D54"/>
    <w:rsid w:val="00425EB9"/>
    <w:rsid w:val="004261BF"/>
    <w:rsid w:val="0042644C"/>
    <w:rsid w:val="004265C2"/>
    <w:rsid w:val="00426646"/>
    <w:rsid w:val="00426A44"/>
    <w:rsid w:val="00426E1D"/>
    <w:rsid w:val="00426F0F"/>
    <w:rsid w:val="00427C1C"/>
    <w:rsid w:val="004302B7"/>
    <w:rsid w:val="00430342"/>
    <w:rsid w:val="004303AC"/>
    <w:rsid w:val="004304FB"/>
    <w:rsid w:val="004308EE"/>
    <w:rsid w:val="00430920"/>
    <w:rsid w:val="00430B15"/>
    <w:rsid w:val="00430FAB"/>
    <w:rsid w:val="00431151"/>
    <w:rsid w:val="0043148D"/>
    <w:rsid w:val="00431561"/>
    <w:rsid w:val="00431644"/>
    <w:rsid w:val="00431681"/>
    <w:rsid w:val="0043172F"/>
    <w:rsid w:val="00431837"/>
    <w:rsid w:val="00431A30"/>
    <w:rsid w:val="00431BDB"/>
    <w:rsid w:val="00431D07"/>
    <w:rsid w:val="00431DB9"/>
    <w:rsid w:val="00431EFA"/>
    <w:rsid w:val="00432342"/>
    <w:rsid w:val="00432357"/>
    <w:rsid w:val="0043238D"/>
    <w:rsid w:val="00432894"/>
    <w:rsid w:val="00432B7C"/>
    <w:rsid w:val="00432EC1"/>
    <w:rsid w:val="00432FCB"/>
    <w:rsid w:val="00433124"/>
    <w:rsid w:val="004332E1"/>
    <w:rsid w:val="00433659"/>
    <w:rsid w:val="004338E5"/>
    <w:rsid w:val="00433EFF"/>
    <w:rsid w:val="004345F1"/>
    <w:rsid w:val="004349F2"/>
    <w:rsid w:val="00434B73"/>
    <w:rsid w:val="00434C60"/>
    <w:rsid w:val="00434CAA"/>
    <w:rsid w:val="00434D77"/>
    <w:rsid w:val="00434E9B"/>
    <w:rsid w:val="004350B3"/>
    <w:rsid w:val="0043513C"/>
    <w:rsid w:val="00435591"/>
    <w:rsid w:val="00435594"/>
    <w:rsid w:val="00435643"/>
    <w:rsid w:val="004356BD"/>
    <w:rsid w:val="00435992"/>
    <w:rsid w:val="00435CAF"/>
    <w:rsid w:val="00435CB9"/>
    <w:rsid w:val="00435F12"/>
    <w:rsid w:val="00436000"/>
    <w:rsid w:val="0043609C"/>
    <w:rsid w:val="0043618D"/>
    <w:rsid w:val="004361FD"/>
    <w:rsid w:val="00436466"/>
    <w:rsid w:val="004364D3"/>
    <w:rsid w:val="00436511"/>
    <w:rsid w:val="0043655E"/>
    <w:rsid w:val="004365B7"/>
    <w:rsid w:val="0043665B"/>
    <w:rsid w:val="0043671A"/>
    <w:rsid w:val="00436974"/>
    <w:rsid w:val="004369AC"/>
    <w:rsid w:val="00436A37"/>
    <w:rsid w:val="00436B07"/>
    <w:rsid w:val="00436D24"/>
    <w:rsid w:val="00436E74"/>
    <w:rsid w:val="00436F12"/>
    <w:rsid w:val="00437451"/>
    <w:rsid w:val="004377D1"/>
    <w:rsid w:val="004378A8"/>
    <w:rsid w:val="004379C5"/>
    <w:rsid w:val="00437AA6"/>
    <w:rsid w:val="00437AB6"/>
    <w:rsid w:val="00437CBD"/>
    <w:rsid w:val="00437CCD"/>
    <w:rsid w:val="00437CF4"/>
    <w:rsid w:val="00437F68"/>
    <w:rsid w:val="00437F73"/>
    <w:rsid w:val="00437FFC"/>
    <w:rsid w:val="00440002"/>
    <w:rsid w:val="0044005B"/>
    <w:rsid w:val="00440262"/>
    <w:rsid w:val="0044039A"/>
    <w:rsid w:val="0044064F"/>
    <w:rsid w:val="004409BF"/>
    <w:rsid w:val="00440C12"/>
    <w:rsid w:val="00440CD8"/>
    <w:rsid w:val="00440DE5"/>
    <w:rsid w:val="00440DF9"/>
    <w:rsid w:val="00440EE8"/>
    <w:rsid w:val="004415AC"/>
    <w:rsid w:val="0044174F"/>
    <w:rsid w:val="004418AB"/>
    <w:rsid w:val="004419FD"/>
    <w:rsid w:val="00441B3F"/>
    <w:rsid w:val="00441C0A"/>
    <w:rsid w:val="00441DF0"/>
    <w:rsid w:val="00441E8E"/>
    <w:rsid w:val="00441ECA"/>
    <w:rsid w:val="00441ED4"/>
    <w:rsid w:val="00442251"/>
    <w:rsid w:val="00442606"/>
    <w:rsid w:val="00442810"/>
    <w:rsid w:val="0044282F"/>
    <w:rsid w:val="00442961"/>
    <w:rsid w:val="00442AA1"/>
    <w:rsid w:val="00442E4B"/>
    <w:rsid w:val="00442F69"/>
    <w:rsid w:val="00443199"/>
    <w:rsid w:val="004431D5"/>
    <w:rsid w:val="004433D3"/>
    <w:rsid w:val="00443668"/>
    <w:rsid w:val="00443745"/>
    <w:rsid w:val="00443A3E"/>
    <w:rsid w:val="00444023"/>
    <w:rsid w:val="00444382"/>
    <w:rsid w:val="004444CF"/>
    <w:rsid w:val="00444534"/>
    <w:rsid w:val="00444629"/>
    <w:rsid w:val="00444655"/>
    <w:rsid w:val="00444805"/>
    <w:rsid w:val="00444831"/>
    <w:rsid w:val="00444875"/>
    <w:rsid w:val="00444A00"/>
    <w:rsid w:val="00444A41"/>
    <w:rsid w:val="00444DCE"/>
    <w:rsid w:val="00444DFA"/>
    <w:rsid w:val="00444E69"/>
    <w:rsid w:val="00445084"/>
    <w:rsid w:val="004453CA"/>
    <w:rsid w:val="00445641"/>
    <w:rsid w:val="00445706"/>
    <w:rsid w:val="00445AE6"/>
    <w:rsid w:val="00445B87"/>
    <w:rsid w:val="00445E37"/>
    <w:rsid w:val="004460DD"/>
    <w:rsid w:val="004464E2"/>
    <w:rsid w:val="004465B1"/>
    <w:rsid w:val="004467DF"/>
    <w:rsid w:val="00446834"/>
    <w:rsid w:val="0044691B"/>
    <w:rsid w:val="004469F6"/>
    <w:rsid w:val="00446A28"/>
    <w:rsid w:val="00446AD6"/>
    <w:rsid w:val="00446C6A"/>
    <w:rsid w:val="00446CA5"/>
    <w:rsid w:val="00446DA9"/>
    <w:rsid w:val="00446FAE"/>
    <w:rsid w:val="0044704B"/>
    <w:rsid w:val="0044728C"/>
    <w:rsid w:val="004472A3"/>
    <w:rsid w:val="004473C2"/>
    <w:rsid w:val="00447D0E"/>
    <w:rsid w:val="00447F65"/>
    <w:rsid w:val="00447FAC"/>
    <w:rsid w:val="0045051C"/>
    <w:rsid w:val="00450754"/>
    <w:rsid w:val="00450829"/>
    <w:rsid w:val="00450C34"/>
    <w:rsid w:val="00450EA3"/>
    <w:rsid w:val="00450EE1"/>
    <w:rsid w:val="0045113E"/>
    <w:rsid w:val="00451156"/>
    <w:rsid w:val="00451258"/>
    <w:rsid w:val="00451274"/>
    <w:rsid w:val="004513E2"/>
    <w:rsid w:val="004514E5"/>
    <w:rsid w:val="00451682"/>
    <w:rsid w:val="0045172C"/>
    <w:rsid w:val="00451748"/>
    <w:rsid w:val="004517CF"/>
    <w:rsid w:val="00451B62"/>
    <w:rsid w:val="00451DF0"/>
    <w:rsid w:val="00452069"/>
    <w:rsid w:val="004521DF"/>
    <w:rsid w:val="004523CF"/>
    <w:rsid w:val="00452535"/>
    <w:rsid w:val="00452CA6"/>
    <w:rsid w:val="00452DCD"/>
    <w:rsid w:val="00452E24"/>
    <w:rsid w:val="00453072"/>
    <w:rsid w:val="004530D0"/>
    <w:rsid w:val="00453282"/>
    <w:rsid w:val="004533FF"/>
    <w:rsid w:val="00453625"/>
    <w:rsid w:val="00453894"/>
    <w:rsid w:val="004538D2"/>
    <w:rsid w:val="00453BBB"/>
    <w:rsid w:val="00453F6E"/>
    <w:rsid w:val="0045411C"/>
    <w:rsid w:val="00454183"/>
    <w:rsid w:val="0045461C"/>
    <w:rsid w:val="00454801"/>
    <w:rsid w:val="00454864"/>
    <w:rsid w:val="00454CC7"/>
    <w:rsid w:val="00454D43"/>
    <w:rsid w:val="00454ECB"/>
    <w:rsid w:val="00454FEC"/>
    <w:rsid w:val="00455596"/>
    <w:rsid w:val="004555AC"/>
    <w:rsid w:val="00455E4F"/>
    <w:rsid w:val="00456026"/>
    <w:rsid w:val="0045603F"/>
    <w:rsid w:val="00456193"/>
    <w:rsid w:val="00456229"/>
    <w:rsid w:val="004565D9"/>
    <w:rsid w:val="004567E9"/>
    <w:rsid w:val="00456930"/>
    <w:rsid w:val="00456A16"/>
    <w:rsid w:val="00456DFB"/>
    <w:rsid w:val="004570FB"/>
    <w:rsid w:val="0045716B"/>
    <w:rsid w:val="00457383"/>
    <w:rsid w:val="0045744D"/>
    <w:rsid w:val="00457460"/>
    <w:rsid w:val="004575CE"/>
    <w:rsid w:val="0045762A"/>
    <w:rsid w:val="00457899"/>
    <w:rsid w:val="004578A0"/>
    <w:rsid w:val="00457A75"/>
    <w:rsid w:val="00457DF1"/>
    <w:rsid w:val="00457F97"/>
    <w:rsid w:val="00460064"/>
    <w:rsid w:val="0046019E"/>
    <w:rsid w:val="00460222"/>
    <w:rsid w:val="00460260"/>
    <w:rsid w:val="004602F7"/>
    <w:rsid w:val="00460340"/>
    <w:rsid w:val="0046035D"/>
    <w:rsid w:val="00460493"/>
    <w:rsid w:val="004604C7"/>
    <w:rsid w:val="00460526"/>
    <w:rsid w:val="00460C75"/>
    <w:rsid w:val="00460CA4"/>
    <w:rsid w:val="00460CD8"/>
    <w:rsid w:val="00460D2A"/>
    <w:rsid w:val="00460DE6"/>
    <w:rsid w:val="00461159"/>
    <w:rsid w:val="00461235"/>
    <w:rsid w:val="004616AC"/>
    <w:rsid w:val="004616C9"/>
    <w:rsid w:val="004618EA"/>
    <w:rsid w:val="0046193E"/>
    <w:rsid w:val="00461D3C"/>
    <w:rsid w:val="00461DA2"/>
    <w:rsid w:val="00461DFC"/>
    <w:rsid w:val="00461EC9"/>
    <w:rsid w:val="00462151"/>
    <w:rsid w:val="00462181"/>
    <w:rsid w:val="004624C4"/>
    <w:rsid w:val="0046297E"/>
    <w:rsid w:val="00462F75"/>
    <w:rsid w:val="00462FCF"/>
    <w:rsid w:val="004631C4"/>
    <w:rsid w:val="004632A2"/>
    <w:rsid w:val="0046356B"/>
    <w:rsid w:val="004635F0"/>
    <w:rsid w:val="0046392D"/>
    <w:rsid w:val="00463B0F"/>
    <w:rsid w:val="00463D21"/>
    <w:rsid w:val="00463EDF"/>
    <w:rsid w:val="00464335"/>
    <w:rsid w:val="00464684"/>
    <w:rsid w:val="00464AD5"/>
    <w:rsid w:val="00464ADB"/>
    <w:rsid w:val="00464AE5"/>
    <w:rsid w:val="00464D82"/>
    <w:rsid w:val="00464E30"/>
    <w:rsid w:val="00464F90"/>
    <w:rsid w:val="0046521E"/>
    <w:rsid w:val="00465225"/>
    <w:rsid w:val="004652BB"/>
    <w:rsid w:val="004655CB"/>
    <w:rsid w:val="004657B3"/>
    <w:rsid w:val="004658D0"/>
    <w:rsid w:val="004658F8"/>
    <w:rsid w:val="00465CAA"/>
    <w:rsid w:val="00465EC2"/>
    <w:rsid w:val="00465F5E"/>
    <w:rsid w:val="00466204"/>
    <w:rsid w:val="00466456"/>
    <w:rsid w:val="0046654C"/>
    <w:rsid w:val="00466A54"/>
    <w:rsid w:val="00466F72"/>
    <w:rsid w:val="004672C1"/>
    <w:rsid w:val="004673E8"/>
    <w:rsid w:val="00467572"/>
    <w:rsid w:val="00467586"/>
    <w:rsid w:val="00467ABC"/>
    <w:rsid w:val="00467C64"/>
    <w:rsid w:val="00467C70"/>
    <w:rsid w:val="00467EA6"/>
    <w:rsid w:val="00467ED7"/>
    <w:rsid w:val="004702A7"/>
    <w:rsid w:val="004702F5"/>
    <w:rsid w:val="00470443"/>
    <w:rsid w:val="004704A2"/>
    <w:rsid w:val="00470825"/>
    <w:rsid w:val="00471022"/>
    <w:rsid w:val="00471032"/>
    <w:rsid w:val="00471038"/>
    <w:rsid w:val="004714EF"/>
    <w:rsid w:val="00471638"/>
    <w:rsid w:val="00472110"/>
    <w:rsid w:val="0047222C"/>
    <w:rsid w:val="004722A6"/>
    <w:rsid w:val="00472302"/>
    <w:rsid w:val="00472408"/>
    <w:rsid w:val="00472427"/>
    <w:rsid w:val="00472471"/>
    <w:rsid w:val="004724D5"/>
    <w:rsid w:val="00472528"/>
    <w:rsid w:val="00472931"/>
    <w:rsid w:val="0047297B"/>
    <w:rsid w:val="00472D73"/>
    <w:rsid w:val="004732C4"/>
    <w:rsid w:val="004732C6"/>
    <w:rsid w:val="0047361E"/>
    <w:rsid w:val="004736FE"/>
    <w:rsid w:val="00473776"/>
    <w:rsid w:val="004737A9"/>
    <w:rsid w:val="004737E5"/>
    <w:rsid w:val="00473856"/>
    <w:rsid w:val="00473945"/>
    <w:rsid w:val="004739C8"/>
    <w:rsid w:val="00473A81"/>
    <w:rsid w:val="00473BDA"/>
    <w:rsid w:val="00473F57"/>
    <w:rsid w:val="004743F0"/>
    <w:rsid w:val="00474B7D"/>
    <w:rsid w:val="00474C0F"/>
    <w:rsid w:val="00474C69"/>
    <w:rsid w:val="00474D86"/>
    <w:rsid w:val="00474FE7"/>
    <w:rsid w:val="00475164"/>
    <w:rsid w:val="004751A9"/>
    <w:rsid w:val="00475209"/>
    <w:rsid w:val="00475210"/>
    <w:rsid w:val="00475312"/>
    <w:rsid w:val="0047535E"/>
    <w:rsid w:val="00475420"/>
    <w:rsid w:val="0047543C"/>
    <w:rsid w:val="00475676"/>
    <w:rsid w:val="004757F2"/>
    <w:rsid w:val="00475D6C"/>
    <w:rsid w:val="00476033"/>
    <w:rsid w:val="00476380"/>
    <w:rsid w:val="0047657E"/>
    <w:rsid w:val="004768C4"/>
    <w:rsid w:val="00476A32"/>
    <w:rsid w:val="00476B2B"/>
    <w:rsid w:val="00476E77"/>
    <w:rsid w:val="00476FAA"/>
    <w:rsid w:val="004770EA"/>
    <w:rsid w:val="00477433"/>
    <w:rsid w:val="0047746F"/>
    <w:rsid w:val="004774CD"/>
    <w:rsid w:val="00477B8A"/>
    <w:rsid w:val="00477C2B"/>
    <w:rsid w:val="00477E1D"/>
    <w:rsid w:val="004801CB"/>
    <w:rsid w:val="00480471"/>
    <w:rsid w:val="004806D8"/>
    <w:rsid w:val="00480739"/>
    <w:rsid w:val="00480783"/>
    <w:rsid w:val="00480925"/>
    <w:rsid w:val="004809C9"/>
    <w:rsid w:val="00480E40"/>
    <w:rsid w:val="00480FC7"/>
    <w:rsid w:val="00481206"/>
    <w:rsid w:val="00481875"/>
    <w:rsid w:val="00481937"/>
    <w:rsid w:val="00481A7C"/>
    <w:rsid w:val="00481AF6"/>
    <w:rsid w:val="00481C06"/>
    <w:rsid w:val="00481D8B"/>
    <w:rsid w:val="00481E72"/>
    <w:rsid w:val="0048204D"/>
    <w:rsid w:val="00482157"/>
    <w:rsid w:val="004821CF"/>
    <w:rsid w:val="0048229B"/>
    <w:rsid w:val="00482605"/>
    <w:rsid w:val="00482621"/>
    <w:rsid w:val="004828DF"/>
    <w:rsid w:val="00482A11"/>
    <w:rsid w:val="00482AC6"/>
    <w:rsid w:val="00482C6C"/>
    <w:rsid w:val="00482DC2"/>
    <w:rsid w:val="00482F8B"/>
    <w:rsid w:val="004830A3"/>
    <w:rsid w:val="0048320C"/>
    <w:rsid w:val="00483992"/>
    <w:rsid w:val="00483FDC"/>
    <w:rsid w:val="00484111"/>
    <w:rsid w:val="004842A6"/>
    <w:rsid w:val="0048434F"/>
    <w:rsid w:val="004845F7"/>
    <w:rsid w:val="0048478D"/>
    <w:rsid w:val="00484830"/>
    <w:rsid w:val="004848E5"/>
    <w:rsid w:val="00484A0B"/>
    <w:rsid w:val="00484A33"/>
    <w:rsid w:val="00484A62"/>
    <w:rsid w:val="00484CC4"/>
    <w:rsid w:val="00484E5D"/>
    <w:rsid w:val="004855D7"/>
    <w:rsid w:val="004855E1"/>
    <w:rsid w:val="00485633"/>
    <w:rsid w:val="00485644"/>
    <w:rsid w:val="0048564A"/>
    <w:rsid w:val="00485815"/>
    <w:rsid w:val="00485971"/>
    <w:rsid w:val="004859E3"/>
    <w:rsid w:val="00485B17"/>
    <w:rsid w:val="00485B2D"/>
    <w:rsid w:val="00485C2F"/>
    <w:rsid w:val="00485E85"/>
    <w:rsid w:val="00485EBC"/>
    <w:rsid w:val="0048604D"/>
    <w:rsid w:val="0048653F"/>
    <w:rsid w:val="00486718"/>
    <w:rsid w:val="00486752"/>
    <w:rsid w:val="004867EC"/>
    <w:rsid w:val="0048684C"/>
    <w:rsid w:val="00486BA1"/>
    <w:rsid w:val="00486C00"/>
    <w:rsid w:val="00486D63"/>
    <w:rsid w:val="00486DF3"/>
    <w:rsid w:val="00486E64"/>
    <w:rsid w:val="004870FB"/>
    <w:rsid w:val="00487110"/>
    <w:rsid w:val="0048719E"/>
    <w:rsid w:val="004874DF"/>
    <w:rsid w:val="0048762C"/>
    <w:rsid w:val="004878AC"/>
    <w:rsid w:val="00487D63"/>
    <w:rsid w:val="00487DCB"/>
    <w:rsid w:val="00490107"/>
    <w:rsid w:val="00490317"/>
    <w:rsid w:val="00490684"/>
    <w:rsid w:val="00490730"/>
    <w:rsid w:val="00490942"/>
    <w:rsid w:val="004909D0"/>
    <w:rsid w:val="00490A24"/>
    <w:rsid w:val="00490AEA"/>
    <w:rsid w:val="00490BE2"/>
    <w:rsid w:val="004915CA"/>
    <w:rsid w:val="00491764"/>
    <w:rsid w:val="004917ED"/>
    <w:rsid w:val="0049191C"/>
    <w:rsid w:val="00491BF4"/>
    <w:rsid w:val="00491DDF"/>
    <w:rsid w:val="00491E8E"/>
    <w:rsid w:val="00491FD2"/>
    <w:rsid w:val="0049220B"/>
    <w:rsid w:val="004925E1"/>
    <w:rsid w:val="004926D0"/>
    <w:rsid w:val="00492910"/>
    <w:rsid w:val="00492A41"/>
    <w:rsid w:val="00492A8C"/>
    <w:rsid w:val="00492D69"/>
    <w:rsid w:val="00492E4F"/>
    <w:rsid w:val="00492EAA"/>
    <w:rsid w:val="00493228"/>
    <w:rsid w:val="0049338D"/>
    <w:rsid w:val="0049341A"/>
    <w:rsid w:val="00493494"/>
    <w:rsid w:val="00493514"/>
    <w:rsid w:val="004935BE"/>
    <w:rsid w:val="00493B38"/>
    <w:rsid w:val="00493EBD"/>
    <w:rsid w:val="00493F84"/>
    <w:rsid w:val="004940EB"/>
    <w:rsid w:val="004943A2"/>
    <w:rsid w:val="004947D3"/>
    <w:rsid w:val="0049482B"/>
    <w:rsid w:val="00494C4F"/>
    <w:rsid w:val="00494CB3"/>
    <w:rsid w:val="00494D54"/>
    <w:rsid w:val="00495136"/>
    <w:rsid w:val="004952BB"/>
    <w:rsid w:val="004953D5"/>
    <w:rsid w:val="0049556A"/>
    <w:rsid w:val="00495648"/>
    <w:rsid w:val="004957D0"/>
    <w:rsid w:val="00495850"/>
    <w:rsid w:val="004958EB"/>
    <w:rsid w:val="00495924"/>
    <w:rsid w:val="00495D39"/>
    <w:rsid w:val="00495DAD"/>
    <w:rsid w:val="00495E06"/>
    <w:rsid w:val="00495E12"/>
    <w:rsid w:val="00495E51"/>
    <w:rsid w:val="0049611E"/>
    <w:rsid w:val="004961B0"/>
    <w:rsid w:val="0049629D"/>
    <w:rsid w:val="004964B1"/>
    <w:rsid w:val="0049675C"/>
    <w:rsid w:val="0049687E"/>
    <w:rsid w:val="00496A53"/>
    <w:rsid w:val="00496E46"/>
    <w:rsid w:val="0049714B"/>
    <w:rsid w:val="00497242"/>
    <w:rsid w:val="0049747A"/>
    <w:rsid w:val="004974A6"/>
    <w:rsid w:val="0049771C"/>
    <w:rsid w:val="00497A53"/>
    <w:rsid w:val="00497A5F"/>
    <w:rsid w:val="00497B20"/>
    <w:rsid w:val="00497C77"/>
    <w:rsid w:val="00497D5E"/>
    <w:rsid w:val="00497D8D"/>
    <w:rsid w:val="00497FC1"/>
    <w:rsid w:val="004A01E7"/>
    <w:rsid w:val="004A0219"/>
    <w:rsid w:val="004A0416"/>
    <w:rsid w:val="004A0543"/>
    <w:rsid w:val="004A05D1"/>
    <w:rsid w:val="004A0A37"/>
    <w:rsid w:val="004A0A73"/>
    <w:rsid w:val="004A0D56"/>
    <w:rsid w:val="004A0D6F"/>
    <w:rsid w:val="004A10D2"/>
    <w:rsid w:val="004A1403"/>
    <w:rsid w:val="004A1444"/>
    <w:rsid w:val="004A1582"/>
    <w:rsid w:val="004A1827"/>
    <w:rsid w:val="004A1C9F"/>
    <w:rsid w:val="004A1EA2"/>
    <w:rsid w:val="004A2095"/>
    <w:rsid w:val="004A21A5"/>
    <w:rsid w:val="004A22F6"/>
    <w:rsid w:val="004A23EF"/>
    <w:rsid w:val="004A241A"/>
    <w:rsid w:val="004A259C"/>
    <w:rsid w:val="004A2662"/>
    <w:rsid w:val="004A2BDE"/>
    <w:rsid w:val="004A2C0D"/>
    <w:rsid w:val="004A2D6B"/>
    <w:rsid w:val="004A3266"/>
    <w:rsid w:val="004A327B"/>
    <w:rsid w:val="004A32D8"/>
    <w:rsid w:val="004A3503"/>
    <w:rsid w:val="004A38BC"/>
    <w:rsid w:val="004A3AC5"/>
    <w:rsid w:val="004A3B47"/>
    <w:rsid w:val="004A3B4F"/>
    <w:rsid w:val="004A3CB9"/>
    <w:rsid w:val="004A4037"/>
    <w:rsid w:val="004A4513"/>
    <w:rsid w:val="004A4ACC"/>
    <w:rsid w:val="004A4D45"/>
    <w:rsid w:val="004A5754"/>
    <w:rsid w:val="004A5968"/>
    <w:rsid w:val="004A5B48"/>
    <w:rsid w:val="004A5DD2"/>
    <w:rsid w:val="004A5F07"/>
    <w:rsid w:val="004A5FF9"/>
    <w:rsid w:val="004A604C"/>
    <w:rsid w:val="004A615C"/>
    <w:rsid w:val="004A632D"/>
    <w:rsid w:val="004A6635"/>
    <w:rsid w:val="004A6663"/>
    <w:rsid w:val="004A68A5"/>
    <w:rsid w:val="004A6C5A"/>
    <w:rsid w:val="004A6D5D"/>
    <w:rsid w:val="004A6E9E"/>
    <w:rsid w:val="004A6EBB"/>
    <w:rsid w:val="004A6EC8"/>
    <w:rsid w:val="004A7356"/>
    <w:rsid w:val="004A7446"/>
    <w:rsid w:val="004A75C5"/>
    <w:rsid w:val="004A7774"/>
    <w:rsid w:val="004A786C"/>
    <w:rsid w:val="004A7926"/>
    <w:rsid w:val="004A7B04"/>
    <w:rsid w:val="004A7BD0"/>
    <w:rsid w:val="004A7C2B"/>
    <w:rsid w:val="004A7CB8"/>
    <w:rsid w:val="004A7DD9"/>
    <w:rsid w:val="004A7E57"/>
    <w:rsid w:val="004A7E79"/>
    <w:rsid w:val="004A7EA9"/>
    <w:rsid w:val="004B01E2"/>
    <w:rsid w:val="004B02A5"/>
    <w:rsid w:val="004B02FC"/>
    <w:rsid w:val="004B0317"/>
    <w:rsid w:val="004B0384"/>
    <w:rsid w:val="004B041C"/>
    <w:rsid w:val="004B049F"/>
    <w:rsid w:val="004B0527"/>
    <w:rsid w:val="004B0595"/>
    <w:rsid w:val="004B094A"/>
    <w:rsid w:val="004B112D"/>
    <w:rsid w:val="004B1264"/>
    <w:rsid w:val="004B1341"/>
    <w:rsid w:val="004B13C5"/>
    <w:rsid w:val="004B159A"/>
    <w:rsid w:val="004B17DC"/>
    <w:rsid w:val="004B1CBC"/>
    <w:rsid w:val="004B1EAD"/>
    <w:rsid w:val="004B1EB4"/>
    <w:rsid w:val="004B1F20"/>
    <w:rsid w:val="004B215E"/>
    <w:rsid w:val="004B2456"/>
    <w:rsid w:val="004B245C"/>
    <w:rsid w:val="004B27F7"/>
    <w:rsid w:val="004B286F"/>
    <w:rsid w:val="004B29FD"/>
    <w:rsid w:val="004B2CAD"/>
    <w:rsid w:val="004B2CC7"/>
    <w:rsid w:val="004B2CED"/>
    <w:rsid w:val="004B31C7"/>
    <w:rsid w:val="004B33D4"/>
    <w:rsid w:val="004B3602"/>
    <w:rsid w:val="004B374A"/>
    <w:rsid w:val="004B391B"/>
    <w:rsid w:val="004B3A1C"/>
    <w:rsid w:val="004B3A33"/>
    <w:rsid w:val="004B3BBB"/>
    <w:rsid w:val="004B3DAF"/>
    <w:rsid w:val="004B3FE9"/>
    <w:rsid w:val="004B3FFE"/>
    <w:rsid w:val="004B412D"/>
    <w:rsid w:val="004B425E"/>
    <w:rsid w:val="004B4800"/>
    <w:rsid w:val="004B48E4"/>
    <w:rsid w:val="004B4A99"/>
    <w:rsid w:val="004B4C1B"/>
    <w:rsid w:val="004B4C9C"/>
    <w:rsid w:val="004B511E"/>
    <w:rsid w:val="004B5248"/>
    <w:rsid w:val="004B53EF"/>
    <w:rsid w:val="004B55F9"/>
    <w:rsid w:val="004B57F9"/>
    <w:rsid w:val="004B584B"/>
    <w:rsid w:val="004B5C6F"/>
    <w:rsid w:val="004B5C98"/>
    <w:rsid w:val="004B5DE4"/>
    <w:rsid w:val="004B5E0F"/>
    <w:rsid w:val="004B683D"/>
    <w:rsid w:val="004B6915"/>
    <w:rsid w:val="004B6B71"/>
    <w:rsid w:val="004B6DC3"/>
    <w:rsid w:val="004B707B"/>
    <w:rsid w:val="004B71B6"/>
    <w:rsid w:val="004B72A5"/>
    <w:rsid w:val="004B7530"/>
    <w:rsid w:val="004B77F1"/>
    <w:rsid w:val="004B7A8A"/>
    <w:rsid w:val="004B7C78"/>
    <w:rsid w:val="004C0087"/>
    <w:rsid w:val="004C0641"/>
    <w:rsid w:val="004C0692"/>
    <w:rsid w:val="004C0C6D"/>
    <w:rsid w:val="004C0E8B"/>
    <w:rsid w:val="004C0ECD"/>
    <w:rsid w:val="004C0F18"/>
    <w:rsid w:val="004C129A"/>
    <w:rsid w:val="004C14B3"/>
    <w:rsid w:val="004C1CBF"/>
    <w:rsid w:val="004C1E9F"/>
    <w:rsid w:val="004C2216"/>
    <w:rsid w:val="004C2492"/>
    <w:rsid w:val="004C2817"/>
    <w:rsid w:val="004C29BB"/>
    <w:rsid w:val="004C32A5"/>
    <w:rsid w:val="004C3441"/>
    <w:rsid w:val="004C3519"/>
    <w:rsid w:val="004C35C8"/>
    <w:rsid w:val="004C35E9"/>
    <w:rsid w:val="004C37F2"/>
    <w:rsid w:val="004C3958"/>
    <w:rsid w:val="004C3B5A"/>
    <w:rsid w:val="004C3B64"/>
    <w:rsid w:val="004C3BB8"/>
    <w:rsid w:val="004C3CB4"/>
    <w:rsid w:val="004C3E35"/>
    <w:rsid w:val="004C3EA5"/>
    <w:rsid w:val="004C42E7"/>
    <w:rsid w:val="004C4942"/>
    <w:rsid w:val="004C4948"/>
    <w:rsid w:val="004C499C"/>
    <w:rsid w:val="004C49AE"/>
    <w:rsid w:val="004C4A6C"/>
    <w:rsid w:val="004C4CCE"/>
    <w:rsid w:val="004C4D32"/>
    <w:rsid w:val="004C4EC8"/>
    <w:rsid w:val="004C4ECB"/>
    <w:rsid w:val="004C52F8"/>
    <w:rsid w:val="004C564D"/>
    <w:rsid w:val="004C56ED"/>
    <w:rsid w:val="004C5740"/>
    <w:rsid w:val="004C5BB3"/>
    <w:rsid w:val="004C5C05"/>
    <w:rsid w:val="004C6030"/>
    <w:rsid w:val="004C60BE"/>
    <w:rsid w:val="004C611F"/>
    <w:rsid w:val="004C613F"/>
    <w:rsid w:val="004C6368"/>
    <w:rsid w:val="004C689E"/>
    <w:rsid w:val="004C6AB6"/>
    <w:rsid w:val="004C6C88"/>
    <w:rsid w:val="004C6CF3"/>
    <w:rsid w:val="004C6D57"/>
    <w:rsid w:val="004C6F5D"/>
    <w:rsid w:val="004C718C"/>
    <w:rsid w:val="004C72ED"/>
    <w:rsid w:val="004C7351"/>
    <w:rsid w:val="004C7437"/>
    <w:rsid w:val="004C7474"/>
    <w:rsid w:val="004C753D"/>
    <w:rsid w:val="004C760F"/>
    <w:rsid w:val="004C7650"/>
    <w:rsid w:val="004C7675"/>
    <w:rsid w:val="004C78E3"/>
    <w:rsid w:val="004C7C2D"/>
    <w:rsid w:val="004D03C0"/>
    <w:rsid w:val="004D042C"/>
    <w:rsid w:val="004D04F0"/>
    <w:rsid w:val="004D054E"/>
    <w:rsid w:val="004D0750"/>
    <w:rsid w:val="004D0AF7"/>
    <w:rsid w:val="004D0D30"/>
    <w:rsid w:val="004D0E30"/>
    <w:rsid w:val="004D118D"/>
    <w:rsid w:val="004D119C"/>
    <w:rsid w:val="004D11BB"/>
    <w:rsid w:val="004D1280"/>
    <w:rsid w:val="004D12AA"/>
    <w:rsid w:val="004D131C"/>
    <w:rsid w:val="004D1413"/>
    <w:rsid w:val="004D1492"/>
    <w:rsid w:val="004D1597"/>
    <w:rsid w:val="004D1721"/>
    <w:rsid w:val="004D17CC"/>
    <w:rsid w:val="004D1961"/>
    <w:rsid w:val="004D1ABE"/>
    <w:rsid w:val="004D1C44"/>
    <w:rsid w:val="004D1C72"/>
    <w:rsid w:val="004D1E95"/>
    <w:rsid w:val="004D1F9F"/>
    <w:rsid w:val="004D2343"/>
    <w:rsid w:val="004D2460"/>
    <w:rsid w:val="004D2659"/>
    <w:rsid w:val="004D274C"/>
    <w:rsid w:val="004D275B"/>
    <w:rsid w:val="004D27C9"/>
    <w:rsid w:val="004D28C0"/>
    <w:rsid w:val="004D28C2"/>
    <w:rsid w:val="004D2A52"/>
    <w:rsid w:val="004D2B84"/>
    <w:rsid w:val="004D2BB4"/>
    <w:rsid w:val="004D2C1A"/>
    <w:rsid w:val="004D2E8C"/>
    <w:rsid w:val="004D2F89"/>
    <w:rsid w:val="004D2FD3"/>
    <w:rsid w:val="004D2FF2"/>
    <w:rsid w:val="004D303E"/>
    <w:rsid w:val="004D3162"/>
    <w:rsid w:val="004D36D4"/>
    <w:rsid w:val="004D37FF"/>
    <w:rsid w:val="004D3821"/>
    <w:rsid w:val="004D38F8"/>
    <w:rsid w:val="004D3962"/>
    <w:rsid w:val="004D3CAC"/>
    <w:rsid w:val="004D3F1A"/>
    <w:rsid w:val="004D4204"/>
    <w:rsid w:val="004D4450"/>
    <w:rsid w:val="004D4891"/>
    <w:rsid w:val="004D4AB6"/>
    <w:rsid w:val="004D4AFB"/>
    <w:rsid w:val="004D4CAD"/>
    <w:rsid w:val="004D4D3D"/>
    <w:rsid w:val="004D50B6"/>
    <w:rsid w:val="004D51DB"/>
    <w:rsid w:val="004D537B"/>
    <w:rsid w:val="004D54E8"/>
    <w:rsid w:val="004D5959"/>
    <w:rsid w:val="004D5AC5"/>
    <w:rsid w:val="004D5C13"/>
    <w:rsid w:val="004D5C48"/>
    <w:rsid w:val="004D5CC7"/>
    <w:rsid w:val="004D5ED8"/>
    <w:rsid w:val="004D5F5C"/>
    <w:rsid w:val="004D6216"/>
    <w:rsid w:val="004D642A"/>
    <w:rsid w:val="004D6483"/>
    <w:rsid w:val="004D64CB"/>
    <w:rsid w:val="004D6D19"/>
    <w:rsid w:val="004D6D96"/>
    <w:rsid w:val="004D71BF"/>
    <w:rsid w:val="004D72B6"/>
    <w:rsid w:val="004D7410"/>
    <w:rsid w:val="004D7937"/>
    <w:rsid w:val="004D797D"/>
    <w:rsid w:val="004D798D"/>
    <w:rsid w:val="004D7DF2"/>
    <w:rsid w:val="004E001D"/>
    <w:rsid w:val="004E0A0F"/>
    <w:rsid w:val="004E0B15"/>
    <w:rsid w:val="004E0CD3"/>
    <w:rsid w:val="004E0D7A"/>
    <w:rsid w:val="004E1004"/>
    <w:rsid w:val="004E1108"/>
    <w:rsid w:val="004E1176"/>
    <w:rsid w:val="004E11AE"/>
    <w:rsid w:val="004E1349"/>
    <w:rsid w:val="004E1ABB"/>
    <w:rsid w:val="004E1C6D"/>
    <w:rsid w:val="004E1E3A"/>
    <w:rsid w:val="004E1ED9"/>
    <w:rsid w:val="004E1F94"/>
    <w:rsid w:val="004E1FF6"/>
    <w:rsid w:val="004E2036"/>
    <w:rsid w:val="004E20CE"/>
    <w:rsid w:val="004E224C"/>
    <w:rsid w:val="004E2282"/>
    <w:rsid w:val="004E2607"/>
    <w:rsid w:val="004E2794"/>
    <w:rsid w:val="004E29F0"/>
    <w:rsid w:val="004E2CCC"/>
    <w:rsid w:val="004E2D79"/>
    <w:rsid w:val="004E2D80"/>
    <w:rsid w:val="004E3603"/>
    <w:rsid w:val="004E3654"/>
    <w:rsid w:val="004E379C"/>
    <w:rsid w:val="004E3C52"/>
    <w:rsid w:val="004E3D70"/>
    <w:rsid w:val="004E40A8"/>
    <w:rsid w:val="004E43FE"/>
    <w:rsid w:val="004E4441"/>
    <w:rsid w:val="004E4507"/>
    <w:rsid w:val="004E456A"/>
    <w:rsid w:val="004E457F"/>
    <w:rsid w:val="004E4667"/>
    <w:rsid w:val="004E466D"/>
    <w:rsid w:val="004E46A4"/>
    <w:rsid w:val="004E47C7"/>
    <w:rsid w:val="004E49F6"/>
    <w:rsid w:val="004E4A35"/>
    <w:rsid w:val="004E4B6D"/>
    <w:rsid w:val="004E4C36"/>
    <w:rsid w:val="004E4D95"/>
    <w:rsid w:val="004E5060"/>
    <w:rsid w:val="004E53EF"/>
    <w:rsid w:val="004E554C"/>
    <w:rsid w:val="004E57C3"/>
    <w:rsid w:val="004E5BAD"/>
    <w:rsid w:val="004E5C58"/>
    <w:rsid w:val="004E5DB8"/>
    <w:rsid w:val="004E5E17"/>
    <w:rsid w:val="004E5E77"/>
    <w:rsid w:val="004E6029"/>
    <w:rsid w:val="004E629A"/>
    <w:rsid w:val="004E6427"/>
    <w:rsid w:val="004E6568"/>
    <w:rsid w:val="004E65C1"/>
    <w:rsid w:val="004E6DE9"/>
    <w:rsid w:val="004E6E78"/>
    <w:rsid w:val="004E6EF3"/>
    <w:rsid w:val="004E6F2F"/>
    <w:rsid w:val="004E718D"/>
    <w:rsid w:val="004E7205"/>
    <w:rsid w:val="004E7239"/>
    <w:rsid w:val="004E7311"/>
    <w:rsid w:val="004E741E"/>
    <w:rsid w:val="004E7526"/>
    <w:rsid w:val="004E7638"/>
    <w:rsid w:val="004E784E"/>
    <w:rsid w:val="004E7927"/>
    <w:rsid w:val="004E7C87"/>
    <w:rsid w:val="004E7F29"/>
    <w:rsid w:val="004F025B"/>
    <w:rsid w:val="004F02C0"/>
    <w:rsid w:val="004F04A8"/>
    <w:rsid w:val="004F04FC"/>
    <w:rsid w:val="004F05CE"/>
    <w:rsid w:val="004F08BF"/>
    <w:rsid w:val="004F0940"/>
    <w:rsid w:val="004F0C79"/>
    <w:rsid w:val="004F101E"/>
    <w:rsid w:val="004F1254"/>
    <w:rsid w:val="004F1433"/>
    <w:rsid w:val="004F14E5"/>
    <w:rsid w:val="004F15F7"/>
    <w:rsid w:val="004F178B"/>
    <w:rsid w:val="004F1791"/>
    <w:rsid w:val="004F18E2"/>
    <w:rsid w:val="004F1A29"/>
    <w:rsid w:val="004F1D11"/>
    <w:rsid w:val="004F1D18"/>
    <w:rsid w:val="004F1D28"/>
    <w:rsid w:val="004F1D5F"/>
    <w:rsid w:val="004F1DD9"/>
    <w:rsid w:val="004F213C"/>
    <w:rsid w:val="004F2215"/>
    <w:rsid w:val="004F231A"/>
    <w:rsid w:val="004F2407"/>
    <w:rsid w:val="004F2587"/>
    <w:rsid w:val="004F2A1A"/>
    <w:rsid w:val="004F2C1A"/>
    <w:rsid w:val="004F2D8D"/>
    <w:rsid w:val="004F314C"/>
    <w:rsid w:val="004F33BE"/>
    <w:rsid w:val="004F34C6"/>
    <w:rsid w:val="004F34C7"/>
    <w:rsid w:val="004F3660"/>
    <w:rsid w:val="004F38EA"/>
    <w:rsid w:val="004F39C8"/>
    <w:rsid w:val="004F3E5F"/>
    <w:rsid w:val="004F4109"/>
    <w:rsid w:val="004F41A6"/>
    <w:rsid w:val="004F4232"/>
    <w:rsid w:val="004F4273"/>
    <w:rsid w:val="004F446B"/>
    <w:rsid w:val="004F450C"/>
    <w:rsid w:val="004F4ACE"/>
    <w:rsid w:val="004F4DC7"/>
    <w:rsid w:val="004F4F3D"/>
    <w:rsid w:val="004F519E"/>
    <w:rsid w:val="004F526C"/>
    <w:rsid w:val="004F535E"/>
    <w:rsid w:val="004F5393"/>
    <w:rsid w:val="004F57AC"/>
    <w:rsid w:val="004F57D8"/>
    <w:rsid w:val="004F57F1"/>
    <w:rsid w:val="004F5836"/>
    <w:rsid w:val="004F5B82"/>
    <w:rsid w:val="004F5EDB"/>
    <w:rsid w:val="004F5EED"/>
    <w:rsid w:val="004F65C5"/>
    <w:rsid w:val="004F65E3"/>
    <w:rsid w:val="004F662A"/>
    <w:rsid w:val="004F6644"/>
    <w:rsid w:val="004F683D"/>
    <w:rsid w:val="004F6B82"/>
    <w:rsid w:val="004F6D26"/>
    <w:rsid w:val="004F6DE2"/>
    <w:rsid w:val="004F6E22"/>
    <w:rsid w:val="004F7281"/>
    <w:rsid w:val="004F74BE"/>
    <w:rsid w:val="004F7643"/>
    <w:rsid w:val="004F7664"/>
    <w:rsid w:val="004F769B"/>
    <w:rsid w:val="004F774E"/>
    <w:rsid w:val="004F77BA"/>
    <w:rsid w:val="004F780A"/>
    <w:rsid w:val="004F795C"/>
    <w:rsid w:val="004F7A49"/>
    <w:rsid w:val="004F7D4E"/>
    <w:rsid w:val="004F7E42"/>
    <w:rsid w:val="0050011A"/>
    <w:rsid w:val="005001BA"/>
    <w:rsid w:val="00500406"/>
    <w:rsid w:val="005005C0"/>
    <w:rsid w:val="005005C8"/>
    <w:rsid w:val="005007CD"/>
    <w:rsid w:val="00500851"/>
    <w:rsid w:val="00500A61"/>
    <w:rsid w:val="00500A90"/>
    <w:rsid w:val="00500B49"/>
    <w:rsid w:val="00500F5A"/>
    <w:rsid w:val="00500FC8"/>
    <w:rsid w:val="00501241"/>
    <w:rsid w:val="005013F2"/>
    <w:rsid w:val="005017C7"/>
    <w:rsid w:val="0050180A"/>
    <w:rsid w:val="00501905"/>
    <w:rsid w:val="0050199B"/>
    <w:rsid w:val="00501AE0"/>
    <w:rsid w:val="00501D77"/>
    <w:rsid w:val="00501F1B"/>
    <w:rsid w:val="00501F7F"/>
    <w:rsid w:val="005021C0"/>
    <w:rsid w:val="0050288E"/>
    <w:rsid w:val="00502895"/>
    <w:rsid w:val="00502971"/>
    <w:rsid w:val="00502A60"/>
    <w:rsid w:val="00502A6F"/>
    <w:rsid w:val="00502B41"/>
    <w:rsid w:val="00502B55"/>
    <w:rsid w:val="00503174"/>
    <w:rsid w:val="00503345"/>
    <w:rsid w:val="00503596"/>
    <w:rsid w:val="005035B0"/>
    <w:rsid w:val="0050360C"/>
    <w:rsid w:val="00503759"/>
    <w:rsid w:val="0050388A"/>
    <w:rsid w:val="005038C5"/>
    <w:rsid w:val="005038C7"/>
    <w:rsid w:val="005038FB"/>
    <w:rsid w:val="00503DB6"/>
    <w:rsid w:val="00504048"/>
    <w:rsid w:val="0050406B"/>
    <w:rsid w:val="005040A4"/>
    <w:rsid w:val="00504151"/>
    <w:rsid w:val="005043D6"/>
    <w:rsid w:val="00504C34"/>
    <w:rsid w:val="00504DAF"/>
    <w:rsid w:val="00504ED8"/>
    <w:rsid w:val="0050509B"/>
    <w:rsid w:val="00505271"/>
    <w:rsid w:val="0050550E"/>
    <w:rsid w:val="0050564E"/>
    <w:rsid w:val="00505802"/>
    <w:rsid w:val="0050582D"/>
    <w:rsid w:val="00505A3D"/>
    <w:rsid w:val="00505A4E"/>
    <w:rsid w:val="00505BFE"/>
    <w:rsid w:val="00505D06"/>
    <w:rsid w:val="00506023"/>
    <w:rsid w:val="00506025"/>
    <w:rsid w:val="00506257"/>
    <w:rsid w:val="00506835"/>
    <w:rsid w:val="00506851"/>
    <w:rsid w:val="00506AA9"/>
    <w:rsid w:val="00506C9F"/>
    <w:rsid w:val="00506F13"/>
    <w:rsid w:val="00506FD2"/>
    <w:rsid w:val="0050754D"/>
    <w:rsid w:val="00507649"/>
    <w:rsid w:val="005076E4"/>
    <w:rsid w:val="00507A16"/>
    <w:rsid w:val="00507CE2"/>
    <w:rsid w:val="00507D62"/>
    <w:rsid w:val="00507E58"/>
    <w:rsid w:val="00507FEE"/>
    <w:rsid w:val="00510138"/>
    <w:rsid w:val="0051013E"/>
    <w:rsid w:val="005103D9"/>
    <w:rsid w:val="005104A6"/>
    <w:rsid w:val="0051053D"/>
    <w:rsid w:val="005106FB"/>
    <w:rsid w:val="00510790"/>
    <w:rsid w:val="00510814"/>
    <w:rsid w:val="00510846"/>
    <w:rsid w:val="005112C1"/>
    <w:rsid w:val="00511635"/>
    <w:rsid w:val="005116D2"/>
    <w:rsid w:val="00511730"/>
    <w:rsid w:val="00511C1A"/>
    <w:rsid w:val="00511D12"/>
    <w:rsid w:val="0051201D"/>
    <w:rsid w:val="0051250F"/>
    <w:rsid w:val="00512769"/>
    <w:rsid w:val="00512DB4"/>
    <w:rsid w:val="00512E28"/>
    <w:rsid w:val="0051300C"/>
    <w:rsid w:val="0051392D"/>
    <w:rsid w:val="00513A3C"/>
    <w:rsid w:val="00513C14"/>
    <w:rsid w:val="00513E6C"/>
    <w:rsid w:val="005140F0"/>
    <w:rsid w:val="00514195"/>
    <w:rsid w:val="0051422C"/>
    <w:rsid w:val="005142A7"/>
    <w:rsid w:val="00514347"/>
    <w:rsid w:val="0051441A"/>
    <w:rsid w:val="00514721"/>
    <w:rsid w:val="0051475A"/>
    <w:rsid w:val="00514A7F"/>
    <w:rsid w:val="00514AB7"/>
    <w:rsid w:val="00514ADA"/>
    <w:rsid w:val="00514C8D"/>
    <w:rsid w:val="00514CD2"/>
    <w:rsid w:val="005150F1"/>
    <w:rsid w:val="005151C7"/>
    <w:rsid w:val="00515342"/>
    <w:rsid w:val="0051534F"/>
    <w:rsid w:val="0051597B"/>
    <w:rsid w:val="005159EF"/>
    <w:rsid w:val="00515AAA"/>
    <w:rsid w:val="00515BB4"/>
    <w:rsid w:val="00515F1E"/>
    <w:rsid w:val="00515F4F"/>
    <w:rsid w:val="00516414"/>
    <w:rsid w:val="00516478"/>
    <w:rsid w:val="005165D8"/>
    <w:rsid w:val="005166B7"/>
    <w:rsid w:val="00516730"/>
    <w:rsid w:val="00516B0B"/>
    <w:rsid w:val="00516D30"/>
    <w:rsid w:val="00516D3C"/>
    <w:rsid w:val="00516F3B"/>
    <w:rsid w:val="005170B8"/>
    <w:rsid w:val="00517108"/>
    <w:rsid w:val="005171FC"/>
    <w:rsid w:val="005172C1"/>
    <w:rsid w:val="005174B4"/>
    <w:rsid w:val="00517549"/>
    <w:rsid w:val="00517883"/>
    <w:rsid w:val="00517902"/>
    <w:rsid w:val="00517D0F"/>
    <w:rsid w:val="0052003B"/>
    <w:rsid w:val="0052041C"/>
    <w:rsid w:val="005204D3"/>
    <w:rsid w:val="005205E3"/>
    <w:rsid w:val="005206F3"/>
    <w:rsid w:val="00520AB1"/>
    <w:rsid w:val="00520C21"/>
    <w:rsid w:val="00520C2A"/>
    <w:rsid w:val="00520C4F"/>
    <w:rsid w:val="0052115A"/>
    <w:rsid w:val="0052121F"/>
    <w:rsid w:val="00521502"/>
    <w:rsid w:val="00521538"/>
    <w:rsid w:val="00521626"/>
    <w:rsid w:val="00521975"/>
    <w:rsid w:val="00521B7D"/>
    <w:rsid w:val="00521B9D"/>
    <w:rsid w:val="00521C2E"/>
    <w:rsid w:val="00521C6F"/>
    <w:rsid w:val="00521D07"/>
    <w:rsid w:val="00521E63"/>
    <w:rsid w:val="00522160"/>
    <w:rsid w:val="005221CC"/>
    <w:rsid w:val="005223FC"/>
    <w:rsid w:val="00522482"/>
    <w:rsid w:val="00522745"/>
    <w:rsid w:val="00522C45"/>
    <w:rsid w:val="00522D50"/>
    <w:rsid w:val="00522D8F"/>
    <w:rsid w:val="00522E59"/>
    <w:rsid w:val="00522E8E"/>
    <w:rsid w:val="00522EA5"/>
    <w:rsid w:val="00523198"/>
    <w:rsid w:val="0052359F"/>
    <w:rsid w:val="005235C1"/>
    <w:rsid w:val="0052368F"/>
    <w:rsid w:val="0052395B"/>
    <w:rsid w:val="00523B5E"/>
    <w:rsid w:val="00523FFC"/>
    <w:rsid w:val="00524002"/>
    <w:rsid w:val="00524217"/>
    <w:rsid w:val="00524446"/>
    <w:rsid w:val="00524467"/>
    <w:rsid w:val="0052451F"/>
    <w:rsid w:val="005245E7"/>
    <w:rsid w:val="00524703"/>
    <w:rsid w:val="0052477B"/>
    <w:rsid w:val="00524BCA"/>
    <w:rsid w:val="00524E3F"/>
    <w:rsid w:val="00524F2E"/>
    <w:rsid w:val="005252F2"/>
    <w:rsid w:val="00525AC2"/>
    <w:rsid w:val="00525B06"/>
    <w:rsid w:val="00525CF1"/>
    <w:rsid w:val="00525D08"/>
    <w:rsid w:val="00525D3D"/>
    <w:rsid w:val="00525D9D"/>
    <w:rsid w:val="00525E84"/>
    <w:rsid w:val="00525EE8"/>
    <w:rsid w:val="00525F05"/>
    <w:rsid w:val="005261B6"/>
    <w:rsid w:val="005265C2"/>
    <w:rsid w:val="00526643"/>
    <w:rsid w:val="00526A9E"/>
    <w:rsid w:val="00526AAD"/>
    <w:rsid w:val="00526B77"/>
    <w:rsid w:val="00526DEB"/>
    <w:rsid w:val="00526E5E"/>
    <w:rsid w:val="00526E99"/>
    <w:rsid w:val="00526EE7"/>
    <w:rsid w:val="00526F5E"/>
    <w:rsid w:val="00527002"/>
    <w:rsid w:val="00527031"/>
    <w:rsid w:val="0052734F"/>
    <w:rsid w:val="005273FE"/>
    <w:rsid w:val="0052752A"/>
    <w:rsid w:val="005276C5"/>
    <w:rsid w:val="0052798B"/>
    <w:rsid w:val="00527AD3"/>
    <w:rsid w:val="00527C31"/>
    <w:rsid w:val="0053008B"/>
    <w:rsid w:val="005302BA"/>
    <w:rsid w:val="00530415"/>
    <w:rsid w:val="0053066B"/>
    <w:rsid w:val="0053082C"/>
    <w:rsid w:val="00530A02"/>
    <w:rsid w:val="00530A7C"/>
    <w:rsid w:val="00530ACF"/>
    <w:rsid w:val="00530B3A"/>
    <w:rsid w:val="00530C32"/>
    <w:rsid w:val="00530E01"/>
    <w:rsid w:val="00530F06"/>
    <w:rsid w:val="00531185"/>
    <w:rsid w:val="00531196"/>
    <w:rsid w:val="00531276"/>
    <w:rsid w:val="00531B15"/>
    <w:rsid w:val="00531E6C"/>
    <w:rsid w:val="00531F1A"/>
    <w:rsid w:val="005324BC"/>
    <w:rsid w:val="00532579"/>
    <w:rsid w:val="005327A0"/>
    <w:rsid w:val="00532B3E"/>
    <w:rsid w:val="00532F5E"/>
    <w:rsid w:val="00533488"/>
    <w:rsid w:val="005336D2"/>
    <w:rsid w:val="00533768"/>
    <w:rsid w:val="00533AE9"/>
    <w:rsid w:val="00533B3E"/>
    <w:rsid w:val="00533C12"/>
    <w:rsid w:val="0053422C"/>
    <w:rsid w:val="00534953"/>
    <w:rsid w:val="00534D11"/>
    <w:rsid w:val="00534DC9"/>
    <w:rsid w:val="00534F42"/>
    <w:rsid w:val="00535028"/>
    <w:rsid w:val="0053532F"/>
    <w:rsid w:val="00535499"/>
    <w:rsid w:val="00535939"/>
    <w:rsid w:val="00535A7E"/>
    <w:rsid w:val="00535B27"/>
    <w:rsid w:val="00535B65"/>
    <w:rsid w:val="00535D5C"/>
    <w:rsid w:val="00535D6B"/>
    <w:rsid w:val="00535DD9"/>
    <w:rsid w:val="005362AF"/>
    <w:rsid w:val="005362BE"/>
    <w:rsid w:val="0053644F"/>
    <w:rsid w:val="00536474"/>
    <w:rsid w:val="005364F4"/>
    <w:rsid w:val="0053652E"/>
    <w:rsid w:val="00536931"/>
    <w:rsid w:val="00536B72"/>
    <w:rsid w:val="00536BDD"/>
    <w:rsid w:val="00537061"/>
    <w:rsid w:val="00537131"/>
    <w:rsid w:val="005371D1"/>
    <w:rsid w:val="00537278"/>
    <w:rsid w:val="00537493"/>
    <w:rsid w:val="00537673"/>
    <w:rsid w:val="0053776C"/>
    <w:rsid w:val="00537785"/>
    <w:rsid w:val="0053797A"/>
    <w:rsid w:val="00537F89"/>
    <w:rsid w:val="005400D2"/>
    <w:rsid w:val="005400E2"/>
    <w:rsid w:val="00540282"/>
    <w:rsid w:val="005402D9"/>
    <w:rsid w:val="00540493"/>
    <w:rsid w:val="0054055D"/>
    <w:rsid w:val="0054073A"/>
    <w:rsid w:val="005407C4"/>
    <w:rsid w:val="00540915"/>
    <w:rsid w:val="005409DB"/>
    <w:rsid w:val="00540B12"/>
    <w:rsid w:val="00540DBD"/>
    <w:rsid w:val="00541510"/>
    <w:rsid w:val="00541535"/>
    <w:rsid w:val="00541707"/>
    <w:rsid w:val="0054172D"/>
    <w:rsid w:val="0054176E"/>
    <w:rsid w:val="00541C1A"/>
    <w:rsid w:val="00541C2E"/>
    <w:rsid w:val="00541D9F"/>
    <w:rsid w:val="00541EEE"/>
    <w:rsid w:val="00542043"/>
    <w:rsid w:val="00542089"/>
    <w:rsid w:val="00542119"/>
    <w:rsid w:val="0054221D"/>
    <w:rsid w:val="00542322"/>
    <w:rsid w:val="00542452"/>
    <w:rsid w:val="00542841"/>
    <w:rsid w:val="00542BD8"/>
    <w:rsid w:val="00542CB3"/>
    <w:rsid w:val="00542F1B"/>
    <w:rsid w:val="005434AA"/>
    <w:rsid w:val="005437C6"/>
    <w:rsid w:val="00543C82"/>
    <w:rsid w:val="00543F2F"/>
    <w:rsid w:val="00544176"/>
    <w:rsid w:val="005441B2"/>
    <w:rsid w:val="005441D7"/>
    <w:rsid w:val="0054430F"/>
    <w:rsid w:val="00544780"/>
    <w:rsid w:val="00544863"/>
    <w:rsid w:val="00544938"/>
    <w:rsid w:val="00544A5A"/>
    <w:rsid w:val="00544C83"/>
    <w:rsid w:val="00544E48"/>
    <w:rsid w:val="00544F66"/>
    <w:rsid w:val="005450FC"/>
    <w:rsid w:val="0054519A"/>
    <w:rsid w:val="005452B4"/>
    <w:rsid w:val="00545436"/>
    <w:rsid w:val="0054550C"/>
    <w:rsid w:val="005455E4"/>
    <w:rsid w:val="00545726"/>
    <w:rsid w:val="005457BF"/>
    <w:rsid w:val="00545C9B"/>
    <w:rsid w:val="00545D80"/>
    <w:rsid w:val="00545F25"/>
    <w:rsid w:val="00546071"/>
    <w:rsid w:val="00546231"/>
    <w:rsid w:val="005463EA"/>
    <w:rsid w:val="0054688C"/>
    <w:rsid w:val="005468D3"/>
    <w:rsid w:val="0054699B"/>
    <w:rsid w:val="00546A5D"/>
    <w:rsid w:val="00546AA5"/>
    <w:rsid w:val="00546DDD"/>
    <w:rsid w:val="00546E27"/>
    <w:rsid w:val="00546F0E"/>
    <w:rsid w:val="0054726E"/>
    <w:rsid w:val="005472FF"/>
    <w:rsid w:val="00547493"/>
    <w:rsid w:val="0054751B"/>
    <w:rsid w:val="005477B7"/>
    <w:rsid w:val="00547807"/>
    <w:rsid w:val="00547A8C"/>
    <w:rsid w:val="00547A9A"/>
    <w:rsid w:val="00547BDF"/>
    <w:rsid w:val="00547DEA"/>
    <w:rsid w:val="00547E95"/>
    <w:rsid w:val="005503BB"/>
    <w:rsid w:val="005503DB"/>
    <w:rsid w:val="00550705"/>
    <w:rsid w:val="00550A58"/>
    <w:rsid w:val="00550E06"/>
    <w:rsid w:val="00550F07"/>
    <w:rsid w:val="00551162"/>
    <w:rsid w:val="0055120E"/>
    <w:rsid w:val="005513BE"/>
    <w:rsid w:val="00551564"/>
    <w:rsid w:val="00551762"/>
    <w:rsid w:val="00551833"/>
    <w:rsid w:val="00551873"/>
    <w:rsid w:val="00551A34"/>
    <w:rsid w:val="00551B83"/>
    <w:rsid w:val="00551E62"/>
    <w:rsid w:val="0055208B"/>
    <w:rsid w:val="00552097"/>
    <w:rsid w:val="005521B8"/>
    <w:rsid w:val="0055233E"/>
    <w:rsid w:val="00552584"/>
    <w:rsid w:val="005526AD"/>
    <w:rsid w:val="00552828"/>
    <w:rsid w:val="005528F1"/>
    <w:rsid w:val="00552A3E"/>
    <w:rsid w:val="00552CA9"/>
    <w:rsid w:val="00552E82"/>
    <w:rsid w:val="00552EC1"/>
    <w:rsid w:val="00552FDC"/>
    <w:rsid w:val="005530F8"/>
    <w:rsid w:val="00553268"/>
    <w:rsid w:val="00553385"/>
    <w:rsid w:val="0055380E"/>
    <w:rsid w:val="0055384B"/>
    <w:rsid w:val="005539ED"/>
    <w:rsid w:val="00553DEA"/>
    <w:rsid w:val="00553FCA"/>
    <w:rsid w:val="005540E6"/>
    <w:rsid w:val="00554259"/>
    <w:rsid w:val="005546A0"/>
    <w:rsid w:val="00554A3B"/>
    <w:rsid w:val="00554D57"/>
    <w:rsid w:val="00555249"/>
    <w:rsid w:val="005552C1"/>
    <w:rsid w:val="005556C6"/>
    <w:rsid w:val="005556D6"/>
    <w:rsid w:val="00555763"/>
    <w:rsid w:val="005559D0"/>
    <w:rsid w:val="00555A35"/>
    <w:rsid w:val="00555EF6"/>
    <w:rsid w:val="00555F8D"/>
    <w:rsid w:val="00556381"/>
    <w:rsid w:val="00556581"/>
    <w:rsid w:val="0055683D"/>
    <w:rsid w:val="00556875"/>
    <w:rsid w:val="00556939"/>
    <w:rsid w:val="00556E96"/>
    <w:rsid w:val="00556F69"/>
    <w:rsid w:val="00556FD6"/>
    <w:rsid w:val="00557058"/>
    <w:rsid w:val="0055705E"/>
    <w:rsid w:val="00557268"/>
    <w:rsid w:val="005574CA"/>
    <w:rsid w:val="005576B4"/>
    <w:rsid w:val="00557B01"/>
    <w:rsid w:val="00557F1C"/>
    <w:rsid w:val="00560344"/>
    <w:rsid w:val="005608E8"/>
    <w:rsid w:val="00560ABE"/>
    <w:rsid w:val="00560BD8"/>
    <w:rsid w:val="00560E6C"/>
    <w:rsid w:val="00561147"/>
    <w:rsid w:val="00561180"/>
    <w:rsid w:val="005616C4"/>
    <w:rsid w:val="00561985"/>
    <w:rsid w:val="00561A0A"/>
    <w:rsid w:val="00561E97"/>
    <w:rsid w:val="0056221B"/>
    <w:rsid w:val="00562266"/>
    <w:rsid w:val="0056264F"/>
    <w:rsid w:val="00562CD2"/>
    <w:rsid w:val="005632DC"/>
    <w:rsid w:val="00563510"/>
    <w:rsid w:val="00563520"/>
    <w:rsid w:val="005637B5"/>
    <w:rsid w:val="00563A19"/>
    <w:rsid w:val="00563D8E"/>
    <w:rsid w:val="00563E12"/>
    <w:rsid w:val="00564061"/>
    <w:rsid w:val="0056409E"/>
    <w:rsid w:val="005640BB"/>
    <w:rsid w:val="0056459B"/>
    <w:rsid w:val="0056470E"/>
    <w:rsid w:val="0056481F"/>
    <w:rsid w:val="00564848"/>
    <w:rsid w:val="005648E8"/>
    <w:rsid w:val="00564CA3"/>
    <w:rsid w:val="0056537A"/>
    <w:rsid w:val="00565436"/>
    <w:rsid w:val="0056550B"/>
    <w:rsid w:val="005655C0"/>
    <w:rsid w:val="0056565E"/>
    <w:rsid w:val="00565765"/>
    <w:rsid w:val="0056583E"/>
    <w:rsid w:val="00565C41"/>
    <w:rsid w:val="0056604C"/>
    <w:rsid w:val="005663C0"/>
    <w:rsid w:val="0056648D"/>
    <w:rsid w:val="005668F1"/>
    <w:rsid w:val="0056697C"/>
    <w:rsid w:val="00566CFC"/>
    <w:rsid w:val="00566F36"/>
    <w:rsid w:val="00566F56"/>
    <w:rsid w:val="00566FE0"/>
    <w:rsid w:val="0056701E"/>
    <w:rsid w:val="005674DF"/>
    <w:rsid w:val="00567547"/>
    <w:rsid w:val="00567657"/>
    <w:rsid w:val="005677E7"/>
    <w:rsid w:val="0056794D"/>
    <w:rsid w:val="00567BB4"/>
    <w:rsid w:val="00567F89"/>
    <w:rsid w:val="00570211"/>
    <w:rsid w:val="00570491"/>
    <w:rsid w:val="0057080B"/>
    <w:rsid w:val="00570C0E"/>
    <w:rsid w:val="00570DCD"/>
    <w:rsid w:val="005712DC"/>
    <w:rsid w:val="00571460"/>
    <w:rsid w:val="00571540"/>
    <w:rsid w:val="00571AA8"/>
    <w:rsid w:val="00571AB9"/>
    <w:rsid w:val="00571B9B"/>
    <w:rsid w:val="00571CCC"/>
    <w:rsid w:val="005721F1"/>
    <w:rsid w:val="005723B9"/>
    <w:rsid w:val="005723C2"/>
    <w:rsid w:val="005723F6"/>
    <w:rsid w:val="00572537"/>
    <w:rsid w:val="00572804"/>
    <w:rsid w:val="00572897"/>
    <w:rsid w:val="005730D7"/>
    <w:rsid w:val="00573156"/>
    <w:rsid w:val="00573552"/>
    <w:rsid w:val="005736AE"/>
    <w:rsid w:val="00573BE5"/>
    <w:rsid w:val="00573C40"/>
    <w:rsid w:val="00573D5B"/>
    <w:rsid w:val="00574106"/>
    <w:rsid w:val="0057425F"/>
    <w:rsid w:val="0057426A"/>
    <w:rsid w:val="00574300"/>
    <w:rsid w:val="00574386"/>
    <w:rsid w:val="0057474C"/>
    <w:rsid w:val="005749EA"/>
    <w:rsid w:val="00574DE1"/>
    <w:rsid w:val="005750FA"/>
    <w:rsid w:val="00575347"/>
    <w:rsid w:val="00575540"/>
    <w:rsid w:val="00575565"/>
    <w:rsid w:val="00575672"/>
    <w:rsid w:val="00575B55"/>
    <w:rsid w:val="00575BAD"/>
    <w:rsid w:val="00575CB7"/>
    <w:rsid w:val="00575E83"/>
    <w:rsid w:val="00575EBC"/>
    <w:rsid w:val="005760B7"/>
    <w:rsid w:val="0057666A"/>
    <w:rsid w:val="005766B7"/>
    <w:rsid w:val="005769E7"/>
    <w:rsid w:val="005769FF"/>
    <w:rsid w:val="005770CE"/>
    <w:rsid w:val="00577197"/>
    <w:rsid w:val="005772C2"/>
    <w:rsid w:val="0057747B"/>
    <w:rsid w:val="00577B7C"/>
    <w:rsid w:val="00577CDD"/>
    <w:rsid w:val="00577CDE"/>
    <w:rsid w:val="00577E30"/>
    <w:rsid w:val="005800D8"/>
    <w:rsid w:val="005801EA"/>
    <w:rsid w:val="005805BD"/>
    <w:rsid w:val="0058066E"/>
    <w:rsid w:val="005808E4"/>
    <w:rsid w:val="00580A80"/>
    <w:rsid w:val="00580B27"/>
    <w:rsid w:val="00580F57"/>
    <w:rsid w:val="005810E2"/>
    <w:rsid w:val="005811DF"/>
    <w:rsid w:val="005818EA"/>
    <w:rsid w:val="00581A0A"/>
    <w:rsid w:val="00581A34"/>
    <w:rsid w:val="00581DB8"/>
    <w:rsid w:val="005820BF"/>
    <w:rsid w:val="005821AE"/>
    <w:rsid w:val="0058229F"/>
    <w:rsid w:val="005822FD"/>
    <w:rsid w:val="00582312"/>
    <w:rsid w:val="005826C9"/>
    <w:rsid w:val="005829D2"/>
    <w:rsid w:val="005829E1"/>
    <w:rsid w:val="005829F2"/>
    <w:rsid w:val="00582A6C"/>
    <w:rsid w:val="00582B73"/>
    <w:rsid w:val="00582B8A"/>
    <w:rsid w:val="00583110"/>
    <w:rsid w:val="0058313F"/>
    <w:rsid w:val="00583849"/>
    <w:rsid w:val="00583A09"/>
    <w:rsid w:val="00583A33"/>
    <w:rsid w:val="00583BA0"/>
    <w:rsid w:val="00583DE3"/>
    <w:rsid w:val="00583FFB"/>
    <w:rsid w:val="0058421B"/>
    <w:rsid w:val="00584539"/>
    <w:rsid w:val="005847C1"/>
    <w:rsid w:val="005847E0"/>
    <w:rsid w:val="005849AD"/>
    <w:rsid w:val="005849DB"/>
    <w:rsid w:val="00584AEE"/>
    <w:rsid w:val="00584B49"/>
    <w:rsid w:val="00584D6C"/>
    <w:rsid w:val="00584F41"/>
    <w:rsid w:val="00584F81"/>
    <w:rsid w:val="0058544F"/>
    <w:rsid w:val="0058561D"/>
    <w:rsid w:val="00585660"/>
    <w:rsid w:val="00585871"/>
    <w:rsid w:val="005858C6"/>
    <w:rsid w:val="005858F3"/>
    <w:rsid w:val="0058599E"/>
    <w:rsid w:val="005859A7"/>
    <w:rsid w:val="00585D42"/>
    <w:rsid w:val="00585EC9"/>
    <w:rsid w:val="00585FF5"/>
    <w:rsid w:val="0058603B"/>
    <w:rsid w:val="0058604E"/>
    <w:rsid w:val="00586094"/>
    <w:rsid w:val="00586161"/>
    <w:rsid w:val="0058643F"/>
    <w:rsid w:val="00586754"/>
    <w:rsid w:val="0058690F"/>
    <w:rsid w:val="00586AFD"/>
    <w:rsid w:val="00586ECF"/>
    <w:rsid w:val="00587508"/>
    <w:rsid w:val="0058752D"/>
    <w:rsid w:val="00587546"/>
    <w:rsid w:val="005877DA"/>
    <w:rsid w:val="00587990"/>
    <w:rsid w:val="00587AC4"/>
    <w:rsid w:val="00587BF1"/>
    <w:rsid w:val="00587E23"/>
    <w:rsid w:val="00587EA6"/>
    <w:rsid w:val="00587F1B"/>
    <w:rsid w:val="005900F8"/>
    <w:rsid w:val="005903E3"/>
    <w:rsid w:val="00590466"/>
    <w:rsid w:val="005905FF"/>
    <w:rsid w:val="00590721"/>
    <w:rsid w:val="00590786"/>
    <w:rsid w:val="0059082B"/>
    <w:rsid w:val="00590D04"/>
    <w:rsid w:val="00590E3A"/>
    <w:rsid w:val="0059117D"/>
    <w:rsid w:val="005911A5"/>
    <w:rsid w:val="005913FE"/>
    <w:rsid w:val="00591820"/>
    <w:rsid w:val="005918D0"/>
    <w:rsid w:val="00591B55"/>
    <w:rsid w:val="00591D68"/>
    <w:rsid w:val="00591E6E"/>
    <w:rsid w:val="00591F6F"/>
    <w:rsid w:val="0059260C"/>
    <w:rsid w:val="00592661"/>
    <w:rsid w:val="00592714"/>
    <w:rsid w:val="00592883"/>
    <w:rsid w:val="005928AE"/>
    <w:rsid w:val="00592D26"/>
    <w:rsid w:val="00592DF6"/>
    <w:rsid w:val="00593018"/>
    <w:rsid w:val="00593C0B"/>
    <w:rsid w:val="00593D7A"/>
    <w:rsid w:val="00594453"/>
    <w:rsid w:val="005945CB"/>
    <w:rsid w:val="005945EE"/>
    <w:rsid w:val="005947CA"/>
    <w:rsid w:val="00594806"/>
    <w:rsid w:val="00594885"/>
    <w:rsid w:val="005948EE"/>
    <w:rsid w:val="00594967"/>
    <w:rsid w:val="00594E0B"/>
    <w:rsid w:val="00594EA7"/>
    <w:rsid w:val="00594FED"/>
    <w:rsid w:val="005950F6"/>
    <w:rsid w:val="00595173"/>
    <w:rsid w:val="00595358"/>
    <w:rsid w:val="00595364"/>
    <w:rsid w:val="005955C8"/>
    <w:rsid w:val="005958D8"/>
    <w:rsid w:val="0059590B"/>
    <w:rsid w:val="00595A8F"/>
    <w:rsid w:val="00595C12"/>
    <w:rsid w:val="00595D8F"/>
    <w:rsid w:val="00595E10"/>
    <w:rsid w:val="00595E87"/>
    <w:rsid w:val="00595F5C"/>
    <w:rsid w:val="0059606B"/>
    <w:rsid w:val="005961C7"/>
    <w:rsid w:val="00596546"/>
    <w:rsid w:val="005966C9"/>
    <w:rsid w:val="00596A2E"/>
    <w:rsid w:val="00596C60"/>
    <w:rsid w:val="00596EDE"/>
    <w:rsid w:val="0059715C"/>
    <w:rsid w:val="00597557"/>
    <w:rsid w:val="00597614"/>
    <w:rsid w:val="005976A8"/>
    <w:rsid w:val="00597878"/>
    <w:rsid w:val="00597BE3"/>
    <w:rsid w:val="00597C53"/>
    <w:rsid w:val="00597C6E"/>
    <w:rsid w:val="00597E05"/>
    <w:rsid w:val="005A007B"/>
    <w:rsid w:val="005A00BF"/>
    <w:rsid w:val="005A02AB"/>
    <w:rsid w:val="005A0545"/>
    <w:rsid w:val="005A0557"/>
    <w:rsid w:val="005A057B"/>
    <w:rsid w:val="005A07EB"/>
    <w:rsid w:val="005A0C4E"/>
    <w:rsid w:val="005A0E4B"/>
    <w:rsid w:val="005A0FC1"/>
    <w:rsid w:val="005A1022"/>
    <w:rsid w:val="005A1046"/>
    <w:rsid w:val="005A1061"/>
    <w:rsid w:val="005A1156"/>
    <w:rsid w:val="005A12EE"/>
    <w:rsid w:val="005A1406"/>
    <w:rsid w:val="005A1710"/>
    <w:rsid w:val="005A19B0"/>
    <w:rsid w:val="005A19D4"/>
    <w:rsid w:val="005A1D33"/>
    <w:rsid w:val="005A22D5"/>
    <w:rsid w:val="005A23B8"/>
    <w:rsid w:val="005A2533"/>
    <w:rsid w:val="005A2609"/>
    <w:rsid w:val="005A279C"/>
    <w:rsid w:val="005A29DB"/>
    <w:rsid w:val="005A2AE5"/>
    <w:rsid w:val="005A2BAA"/>
    <w:rsid w:val="005A2C62"/>
    <w:rsid w:val="005A2CD9"/>
    <w:rsid w:val="005A2E02"/>
    <w:rsid w:val="005A3105"/>
    <w:rsid w:val="005A31B8"/>
    <w:rsid w:val="005A3773"/>
    <w:rsid w:val="005A38E3"/>
    <w:rsid w:val="005A3A21"/>
    <w:rsid w:val="005A3A95"/>
    <w:rsid w:val="005A3A9A"/>
    <w:rsid w:val="005A3AB4"/>
    <w:rsid w:val="005A3B5C"/>
    <w:rsid w:val="005A3B63"/>
    <w:rsid w:val="005A3C91"/>
    <w:rsid w:val="005A3DEE"/>
    <w:rsid w:val="005A3E3B"/>
    <w:rsid w:val="005A3E71"/>
    <w:rsid w:val="005A3FF7"/>
    <w:rsid w:val="005A402E"/>
    <w:rsid w:val="005A42C4"/>
    <w:rsid w:val="005A4323"/>
    <w:rsid w:val="005A4451"/>
    <w:rsid w:val="005A4773"/>
    <w:rsid w:val="005A47A7"/>
    <w:rsid w:val="005A4EFE"/>
    <w:rsid w:val="005A519A"/>
    <w:rsid w:val="005A5248"/>
    <w:rsid w:val="005A5385"/>
    <w:rsid w:val="005A54AE"/>
    <w:rsid w:val="005A57A9"/>
    <w:rsid w:val="005A58FF"/>
    <w:rsid w:val="005A59B9"/>
    <w:rsid w:val="005A5B5B"/>
    <w:rsid w:val="005A5C46"/>
    <w:rsid w:val="005A5CBD"/>
    <w:rsid w:val="005A5DF3"/>
    <w:rsid w:val="005A647C"/>
    <w:rsid w:val="005A6571"/>
    <w:rsid w:val="005A657A"/>
    <w:rsid w:val="005A65FA"/>
    <w:rsid w:val="005A6886"/>
    <w:rsid w:val="005A68A8"/>
    <w:rsid w:val="005A6C92"/>
    <w:rsid w:val="005A6D3A"/>
    <w:rsid w:val="005A6DA0"/>
    <w:rsid w:val="005A6DA1"/>
    <w:rsid w:val="005A72DC"/>
    <w:rsid w:val="005A72E2"/>
    <w:rsid w:val="005A7483"/>
    <w:rsid w:val="005A749B"/>
    <w:rsid w:val="005A74EB"/>
    <w:rsid w:val="005A776D"/>
    <w:rsid w:val="005A786A"/>
    <w:rsid w:val="005A79CD"/>
    <w:rsid w:val="005A7A10"/>
    <w:rsid w:val="005A7A44"/>
    <w:rsid w:val="005A7A85"/>
    <w:rsid w:val="005A7EA5"/>
    <w:rsid w:val="005A7FC5"/>
    <w:rsid w:val="005B0D56"/>
    <w:rsid w:val="005B0FD2"/>
    <w:rsid w:val="005B1269"/>
    <w:rsid w:val="005B1B88"/>
    <w:rsid w:val="005B1C00"/>
    <w:rsid w:val="005B1D1E"/>
    <w:rsid w:val="005B1FB3"/>
    <w:rsid w:val="005B1FC5"/>
    <w:rsid w:val="005B207F"/>
    <w:rsid w:val="005B20FF"/>
    <w:rsid w:val="005B2677"/>
    <w:rsid w:val="005B2A4F"/>
    <w:rsid w:val="005B2D8A"/>
    <w:rsid w:val="005B2DFC"/>
    <w:rsid w:val="005B2F5C"/>
    <w:rsid w:val="005B309C"/>
    <w:rsid w:val="005B341D"/>
    <w:rsid w:val="005B36C4"/>
    <w:rsid w:val="005B3765"/>
    <w:rsid w:val="005B3A33"/>
    <w:rsid w:val="005B3BC0"/>
    <w:rsid w:val="005B3C96"/>
    <w:rsid w:val="005B3D92"/>
    <w:rsid w:val="005B3EDC"/>
    <w:rsid w:val="005B40AD"/>
    <w:rsid w:val="005B41C3"/>
    <w:rsid w:val="005B437D"/>
    <w:rsid w:val="005B4428"/>
    <w:rsid w:val="005B459B"/>
    <w:rsid w:val="005B4623"/>
    <w:rsid w:val="005B4860"/>
    <w:rsid w:val="005B4A96"/>
    <w:rsid w:val="005B4ACA"/>
    <w:rsid w:val="005B4BC7"/>
    <w:rsid w:val="005B4C54"/>
    <w:rsid w:val="005B4DDE"/>
    <w:rsid w:val="005B4E1E"/>
    <w:rsid w:val="005B4E29"/>
    <w:rsid w:val="005B4F2D"/>
    <w:rsid w:val="005B504B"/>
    <w:rsid w:val="005B510E"/>
    <w:rsid w:val="005B5431"/>
    <w:rsid w:val="005B57CF"/>
    <w:rsid w:val="005B5A74"/>
    <w:rsid w:val="005B5ABB"/>
    <w:rsid w:val="005B5C7A"/>
    <w:rsid w:val="005B5EA9"/>
    <w:rsid w:val="005B6004"/>
    <w:rsid w:val="005B60E7"/>
    <w:rsid w:val="005B6183"/>
    <w:rsid w:val="005B6978"/>
    <w:rsid w:val="005B6B07"/>
    <w:rsid w:val="005B6CE8"/>
    <w:rsid w:val="005B6DC9"/>
    <w:rsid w:val="005B6DF7"/>
    <w:rsid w:val="005B6E07"/>
    <w:rsid w:val="005B70C7"/>
    <w:rsid w:val="005B766B"/>
    <w:rsid w:val="005B779C"/>
    <w:rsid w:val="005B77D8"/>
    <w:rsid w:val="005B7D8F"/>
    <w:rsid w:val="005C012F"/>
    <w:rsid w:val="005C03EC"/>
    <w:rsid w:val="005C0863"/>
    <w:rsid w:val="005C0B17"/>
    <w:rsid w:val="005C0CCE"/>
    <w:rsid w:val="005C0DE5"/>
    <w:rsid w:val="005C10A1"/>
    <w:rsid w:val="005C115A"/>
    <w:rsid w:val="005C1192"/>
    <w:rsid w:val="005C140A"/>
    <w:rsid w:val="005C1466"/>
    <w:rsid w:val="005C1878"/>
    <w:rsid w:val="005C1A45"/>
    <w:rsid w:val="005C1AA4"/>
    <w:rsid w:val="005C1B23"/>
    <w:rsid w:val="005C1DC9"/>
    <w:rsid w:val="005C1EFF"/>
    <w:rsid w:val="005C1F2F"/>
    <w:rsid w:val="005C2097"/>
    <w:rsid w:val="005C20AA"/>
    <w:rsid w:val="005C21E8"/>
    <w:rsid w:val="005C239F"/>
    <w:rsid w:val="005C23B6"/>
    <w:rsid w:val="005C2574"/>
    <w:rsid w:val="005C25F2"/>
    <w:rsid w:val="005C2721"/>
    <w:rsid w:val="005C277F"/>
    <w:rsid w:val="005C28AD"/>
    <w:rsid w:val="005C28B9"/>
    <w:rsid w:val="005C29E2"/>
    <w:rsid w:val="005C2FAF"/>
    <w:rsid w:val="005C34FF"/>
    <w:rsid w:val="005C36F8"/>
    <w:rsid w:val="005C3A9B"/>
    <w:rsid w:val="005C3B28"/>
    <w:rsid w:val="005C3E5A"/>
    <w:rsid w:val="005C3EBF"/>
    <w:rsid w:val="005C3FE5"/>
    <w:rsid w:val="005C4116"/>
    <w:rsid w:val="005C4353"/>
    <w:rsid w:val="005C43F2"/>
    <w:rsid w:val="005C44FA"/>
    <w:rsid w:val="005C470B"/>
    <w:rsid w:val="005C481E"/>
    <w:rsid w:val="005C4F60"/>
    <w:rsid w:val="005C4FF2"/>
    <w:rsid w:val="005C5101"/>
    <w:rsid w:val="005C526D"/>
    <w:rsid w:val="005C55A0"/>
    <w:rsid w:val="005C566E"/>
    <w:rsid w:val="005C58F9"/>
    <w:rsid w:val="005C5BE5"/>
    <w:rsid w:val="005C5CC0"/>
    <w:rsid w:val="005C5D1B"/>
    <w:rsid w:val="005C5E98"/>
    <w:rsid w:val="005C6029"/>
    <w:rsid w:val="005C612D"/>
    <w:rsid w:val="005C621E"/>
    <w:rsid w:val="005C64AD"/>
    <w:rsid w:val="005C651B"/>
    <w:rsid w:val="005C6662"/>
    <w:rsid w:val="005C68DE"/>
    <w:rsid w:val="005C69D3"/>
    <w:rsid w:val="005C6B92"/>
    <w:rsid w:val="005C6CD5"/>
    <w:rsid w:val="005C6CEC"/>
    <w:rsid w:val="005C6EA4"/>
    <w:rsid w:val="005C6F57"/>
    <w:rsid w:val="005C7901"/>
    <w:rsid w:val="005C7AB7"/>
    <w:rsid w:val="005C7B6D"/>
    <w:rsid w:val="005C7BBD"/>
    <w:rsid w:val="005C7C94"/>
    <w:rsid w:val="005C7F74"/>
    <w:rsid w:val="005C7FCD"/>
    <w:rsid w:val="005D025C"/>
    <w:rsid w:val="005D0610"/>
    <w:rsid w:val="005D064D"/>
    <w:rsid w:val="005D0A74"/>
    <w:rsid w:val="005D0EE5"/>
    <w:rsid w:val="005D1028"/>
    <w:rsid w:val="005D1271"/>
    <w:rsid w:val="005D1742"/>
    <w:rsid w:val="005D1796"/>
    <w:rsid w:val="005D1B0B"/>
    <w:rsid w:val="005D1E1A"/>
    <w:rsid w:val="005D214F"/>
    <w:rsid w:val="005D227F"/>
    <w:rsid w:val="005D239E"/>
    <w:rsid w:val="005D2406"/>
    <w:rsid w:val="005D2434"/>
    <w:rsid w:val="005D24C1"/>
    <w:rsid w:val="005D26B3"/>
    <w:rsid w:val="005D2C7A"/>
    <w:rsid w:val="005D2E36"/>
    <w:rsid w:val="005D338E"/>
    <w:rsid w:val="005D35D4"/>
    <w:rsid w:val="005D3967"/>
    <w:rsid w:val="005D3A59"/>
    <w:rsid w:val="005D405B"/>
    <w:rsid w:val="005D4199"/>
    <w:rsid w:val="005D425C"/>
    <w:rsid w:val="005D463B"/>
    <w:rsid w:val="005D48F4"/>
    <w:rsid w:val="005D49FC"/>
    <w:rsid w:val="005D4D11"/>
    <w:rsid w:val="005D4E28"/>
    <w:rsid w:val="005D4EFA"/>
    <w:rsid w:val="005D512F"/>
    <w:rsid w:val="005D53AA"/>
    <w:rsid w:val="005D5663"/>
    <w:rsid w:val="005D566E"/>
    <w:rsid w:val="005D5D3C"/>
    <w:rsid w:val="005D5E11"/>
    <w:rsid w:val="005D5F1A"/>
    <w:rsid w:val="005D601D"/>
    <w:rsid w:val="005D615D"/>
    <w:rsid w:val="005D6660"/>
    <w:rsid w:val="005D6CF2"/>
    <w:rsid w:val="005D6D87"/>
    <w:rsid w:val="005D6F61"/>
    <w:rsid w:val="005D72B1"/>
    <w:rsid w:val="005D79C6"/>
    <w:rsid w:val="005D7C5F"/>
    <w:rsid w:val="005D7D28"/>
    <w:rsid w:val="005D7F43"/>
    <w:rsid w:val="005E00AF"/>
    <w:rsid w:val="005E01E0"/>
    <w:rsid w:val="005E0317"/>
    <w:rsid w:val="005E0612"/>
    <w:rsid w:val="005E0852"/>
    <w:rsid w:val="005E095C"/>
    <w:rsid w:val="005E0B92"/>
    <w:rsid w:val="005E0C9F"/>
    <w:rsid w:val="005E0DBA"/>
    <w:rsid w:val="005E0E88"/>
    <w:rsid w:val="005E10BD"/>
    <w:rsid w:val="005E11DC"/>
    <w:rsid w:val="005E13E7"/>
    <w:rsid w:val="005E1413"/>
    <w:rsid w:val="005E1968"/>
    <w:rsid w:val="005E1AE1"/>
    <w:rsid w:val="005E1B14"/>
    <w:rsid w:val="005E1B2D"/>
    <w:rsid w:val="005E1CDA"/>
    <w:rsid w:val="005E1E03"/>
    <w:rsid w:val="005E1EA7"/>
    <w:rsid w:val="005E1FEE"/>
    <w:rsid w:val="005E2089"/>
    <w:rsid w:val="005E20D9"/>
    <w:rsid w:val="005E253D"/>
    <w:rsid w:val="005E26B0"/>
    <w:rsid w:val="005E296D"/>
    <w:rsid w:val="005E2A6B"/>
    <w:rsid w:val="005E2CC4"/>
    <w:rsid w:val="005E2DC6"/>
    <w:rsid w:val="005E2E50"/>
    <w:rsid w:val="005E2F76"/>
    <w:rsid w:val="005E30C3"/>
    <w:rsid w:val="005E32EB"/>
    <w:rsid w:val="005E3485"/>
    <w:rsid w:val="005E3523"/>
    <w:rsid w:val="005E364F"/>
    <w:rsid w:val="005E377F"/>
    <w:rsid w:val="005E38D6"/>
    <w:rsid w:val="005E3996"/>
    <w:rsid w:val="005E3C95"/>
    <w:rsid w:val="005E406B"/>
    <w:rsid w:val="005E432C"/>
    <w:rsid w:val="005E44DC"/>
    <w:rsid w:val="005E458D"/>
    <w:rsid w:val="005E45CF"/>
    <w:rsid w:val="005E46F8"/>
    <w:rsid w:val="005E491F"/>
    <w:rsid w:val="005E4C18"/>
    <w:rsid w:val="005E4D36"/>
    <w:rsid w:val="005E4DFE"/>
    <w:rsid w:val="005E4F10"/>
    <w:rsid w:val="005E4F25"/>
    <w:rsid w:val="005E4F5F"/>
    <w:rsid w:val="005E4FA4"/>
    <w:rsid w:val="005E52A9"/>
    <w:rsid w:val="005E53AD"/>
    <w:rsid w:val="005E53F6"/>
    <w:rsid w:val="005E541F"/>
    <w:rsid w:val="005E56A2"/>
    <w:rsid w:val="005E5A25"/>
    <w:rsid w:val="005E5BE8"/>
    <w:rsid w:val="005E5C8F"/>
    <w:rsid w:val="005E5CD4"/>
    <w:rsid w:val="005E5F5D"/>
    <w:rsid w:val="005E60F8"/>
    <w:rsid w:val="005E6155"/>
    <w:rsid w:val="005E61B8"/>
    <w:rsid w:val="005E628A"/>
    <w:rsid w:val="005E62EB"/>
    <w:rsid w:val="005E643C"/>
    <w:rsid w:val="005E6467"/>
    <w:rsid w:val="005E64D5"/>
    <w:rsid w:val="005E6608"/>
    <w:rsid w:val="005E677A"/>
    <w:rsid w:val="005E6AD6"/>
    <w:rsid w:val="005E72E7"/>
    <w:rsid w:val="005E7337"/>
    <w:rsid w:val="005E744F"/>
    <w:rsid w:val="005E7A6A"/>
    <w:rsid w:val="005E7AFD"/>
    <w:rsid w:val="005E7BFB"/>
    <w:rsid w:val="005E7D1F"/>
    <w:rsid w:val="005E7E4E"/>
    <w:rsid w:val="005F0213"/>
    <w:rsid w:val="005F0713"/>
    <w:rsid w:val="005F0A21"/>
    <w:rsid w:val="005F0B66"/>
    <w:rsid w:val="005F0D98"/>
    <w:rsid w:val="005F0DAA"/>
    <w:rsid w:val="005F1262"/>
    <w:rsid w:val="005F1389"/>
    <w:rsid w:val="005F1926"/>
    <w:rsid w:val="005F1B5D"/>
    <w:rsid w:val="005F1DD9"/>
    <w:rsid w:val="005F1E72"/>
    <w:rsid w:val="005F1FB1"/>
    <w:rsid w:val="005F23F3"/>
    <w:rsid w:val="005F2706"/>
    <w:rsid w:val="005F2C94"/>
    <w:rsid w:val="005F2E4A"/>
    <w:rsid w:val="005F2F32"/>
    <w:rsid w:val="005F2FFD"/>
    <w:rsid w:val="005F3002"/>
    <w:rsid w:val="005F32CA"/>
    <w:rsid w:val="005F33A0"/>
    <w:rsid w:val="005F3406"/>
    <w:rsid w:val="005F3475"/>
    <w:rsid w:val="005F3539"/>
    <w:rsid w:val="005F3624"/>
    <w:rsid w:val="005F3817"/>
    <w:rsid w:val="005F3A09"/>
    <w:rsid w:val="005F3C05"/>
    <w:rsid w:val="005F3D3F"/>
    <w:rsid w:val="005F3D50"/>
    <w:rsid w:val="005F3E08"/>
    <w:rsid w:val="005F3E0A"/>
    <w:rsid w:val="005F3F15"/>
    <w:rsid w:val="005F4178"/>
    <w:rsid w:val="005F43BE"/>
    <w:rsid w:val="005F45C1"/>
    <w:rsid w:val="005F49CC"/>
    <w:rsid w:val="005F49DF"/>
    <w:rsid w:val="005F4C39"/>
    <w:rsid w:val="005F4DE5"/>
    <w:rsid w:val="005F5140"/>
    <w:rsid w:val="005F5495"/>
    <w:rsid w:val="005F5729"/>
    <w:rsid w:val="005F5848"/>
    <w:rsid w:val="005F5B09"/>
    <w:rsid w:val="005F5BA4"/>
    <w:rsid w:val="005F5DE9"/>
    <w:rsid w:val="005F6388"/>
    <w:rsid w:val="005F666B"/>
    <w:rsid w:val="005F6A0D"/>
    <w:rsid w:val="005F6F37"/>
    <w:rsid w:val="005F70AC"/>
    <w:rsid w:val="005F7535"/>
    <w:rsid w:val="005F76BC"/>
    <w:rsid w:val="005F772C"/>
    <w:rsid w:val="005F77F6"/>
    <w:rsid w:val="005F7987"/>
    <w:rsid w:val="005F7AA2"/>
    <w:rsid w:val="005F7C03"/>
    <w:rsid w:val="005F7DA4"/>
    <w:rsid w:val="005F7DDA"/>
    <w:rsid w:val="005F7E60"/>
    <w:rsid w:val="005F7EE6"/>
    <w:rsid w:val="005F7FB1"/>
    <w:rsid w:val="0060016D"/>
    <w:rsid w:val="006004F9"/>
    <w:rsid w:val="006008B9"/>
    <w:rsid w:val="006009D4"/>
    <w:rsid w:val="00600D28"/>
    <w:rsid w:val="00601306"/>
    <w:rsid w:val="00601622"/>
    <w:rsid w:val="00601695"/>
    <w:rsid w:val="00601790"/>
    <w:rsid w:val="00601849"/>
    <w:rsid w:val="00601B2B"/>
    <w:rsid w:val="00602327"/>
    <w:rsid w:val="0060239F"/>
    <w:rsid w:val="006023C7"/>
    <w:rsid w:val="006026F3"/>
    <w:rsid w:val="0060296B"/>
    <w:rsid w:val="00602E08"/>
    <w:rsid w:val="0060302A"/>
    <w:rsid w:val="006037C7"/>
    <w:rsid w:val="00603A53"/>
    <w:rsid w:val="00603AEA"/>
    <w:rsid w:val="00603AF0"/>
    <w:rsid w:val="00603BF0"/>
    <w:rsid w:val="00603C5A"/>
    <w:rsid w:val="00603E1E"/>
    <w:rsid w:val="00603E9F"/>
    <w:rsid w:val="0060417C"/>
    <w:rsid w:val="006041DE"/>
    <w:rsid w:val="0060427A"/>
    <w:rsid w:val="006042DD"/>
    <w:rsid w:val="0060438D"/>
    <w:rsid w:val="00604407"/>
    <w:rsid w:val="00604460"/>
    <w:rsid w:val="0060450C"/>
    <w:rsid w:val="00604525"/>
    <w:rsid w:val="0060454D"/>
    <w:rsid w:val="00604660"/>
    <w:rsid w:val="00604792"/>
    <w:rsid w:val="006047FD"/>
    <w:rsid w:val="00604840"/>
    <w:rsid w:val="00604C62"/>
    <w:rsid w:val="00604DA3"/>
    <w:rsid w:val="00604E75"/>
    <w:rsid w:val="00605128"/>
    <w:rsid w:val="0060526A"/>
    <w:rsid w:val="006054BD"/>
    <w:rsid w:val="00605561"/>
    <w:rsid w:val="0060590B"/>
    <w:rsid w:val="00605A49"/>
    <w:rsid w:val="00605BB9"/>
    <w:rsid w:val="00605D33"/>
    <w:rsid w:val="00605FA6"/>
    <w:rsid w:val="0060612D"/>
    <w:rsid w:val="006062D8"/>
    <w:rsid w:val="00606717"/>
    <w:rsid w:val="00606C8D"/>
    <w:rsid w:val="00606CAD"/>
    <w:rsid w:val="00606D2E"/>
    <w:rsid w:val="00606E35"/>
    <w:rsid w:val="00606E5C"/>
    <w:rsid w:val="00607499"/>
    <w:rsid w:val="006074C1"/>
    <w:rsid w:val="006074EE"/>
    <w:rsid w:val="00607559"/>
    <w:rsid w:val="00607818"/>
    <w:rsid w:val="006078CB"/>
    <w:rsid w:val="00607986"/>
    <w:rsid w:val="00607D26"/>
    <w:rsid w:val="00607FC2"/>
    <w:rsid w:val="00610416"/>
    <w:rsid w:val="006105CB"/>
    <w:rsid w:val="00610769"/>
    <w:rsid w:val="006108F4"/>
    <w:rsid w:val="00610BCC"/>
    <w:rsid w:val="00610C50"/>
    <w:rsid w:val="00610C76"/>
    <w:rsid w:val="00610E98"/>
    <w:rsid w:val="00611616"/>
    <w:rsid w:val="00611653"/>
    <w:rsid w:val="00611B2C"/>
    <w:rsid w:val="00611E9E"/>
    <w:rsid w:val="0061266E"/>
    <w:rsid w:val="006126F9"/>
    <w:rsid w:val="006126FE"/>
    <w:rsid w:val="00612A6A"/>
    <w:rsid w:val="006130B3"/>
    <w:rsid w:val="00613187"/>
    <w:rsid w:val="006132DA"/>
    <w:rsid w:val="00613368"/>
    <w:rsid w:val="0061376A"/>
    <w:rsid w:val="00613858"/>
    <w:rsid w:val="00613AE0"/>
    <w:rsid w:val="00613CA4"/>
    <w:rsid w:val="00613FE1"/>
    <w:rsid w:val="0061421C"/>
    <w:rsid w:val="0061426A"/>
    <w:rsid w:val="0061426E"/>
    <w:rsid w:val="006143FF"/>
    <w:rsid w:val="0061484E"/>
    <w:rsid w:val="00614AE4"/>
    <w:rsid w:val="00614B83"/>
    <w:rsid w:val="00614F3D"/>
    <w:rsid w:val="00614F4C"/>
    <w:rsid w:val="00615480"/>
    <w:rsid w:val="00615673"/>
    <w:rsid w:val="00615731"/>
    <w:rsid w:val="006158EE"/>
    <w:rsid w:val="0061595A"/>
    <w:rsid w:val="006159E7"/>
    <w:rsid w:val="00615A3B"/>
    <w:rsid w:val="00615A62"/>
    <w:rsid w:val="00615C0A"/>
    <w:rsid w:val="00615CB1"/>
    <w:rsid w:val="00615D5B"/>
    <w:rsid w:val="00615DCA"/>
    <w:rsid w:val="00615FCF"/>
    <w:rsid w:val="00615FD5"/>
    <w:rsid w:val="00616029"/>
    <w:rsid w:val="00616169"/>
    <w:rsid w:val="006162AC"/>
    <w:rsid w:val="006165C6"/>
    <w:rsid w:val="0061662B"/>
    <w:rsid w:val="006168B4"/>
    <w:rsid w:val="006168CF"/>
    <w:rsid w:val="00616D44"/>
    <w:rsid w:val="00616E1B"/>
    <w:rsid w:val="00616EAF"/>
    <w:rsid w:val="00617086"/>
    <w:rsid w:val="00617310"/>
    <w:rsid w:val="00617515"/>
    <w:rsid w:val="00617570"/>
    <w:rsid w:val="006179C2"/>
    <w:rsid w:val="00617BB0"/>
    <w:rsid w:val="00617BBD"/>
    <w:rsid w:val="00617CAA"/>
    <w:rsid w:val="00617EB2"/>
    <w:rsid w:val="00617FB7"/>
    <w:rsid w:val="00620029"/>
    <w:rsid w:val="00620033"/>
    <w:rsid w:val="00620280"/>
    <w:rsid w:val="00620610"/>
    <w:rsid w:val="006207D7"/>
    <w:rsid w:val="00620BDE"/>
    <w:rsid w:val="00620BEA"/>
    <w:rsid w:val="00620C5E"/>
    <w:rsid w:val="00620DCB"/>
    <w:rsid w:val="006210CB"/>
    <w:rsid w:val="006215AD"/>
    <w:rsid w:val="00621903"/>
    <w:rsid w:val="00621A42"/>
    <w:rsid w:val="00621BDA"/>
    <w:rsid w:val="00621ECD"/>
    <w:rsid w:val="00621EF3"/>
    <w:rsid w:val="00621F72"/>
    <w:rsid w:val="00622109"/>
    <w:rsid w:val="0062235D"/>
    <w:rsid w:val="00622527"/>
    <w:rsid w:val="0062283B"/>
    <w:rsid w:val="00622842"/>
    <w:rsid w:val="00622916"/>
    <w:rsid w:val="00622C55"/>
    <w:rsid w:val="00622D62"/>
    <w:rsid w:val="00623161"/>
    <w:rsid w:val="0062346D"/>
    <w:rsid w:val="0062382F"/>
    <w:rsid w:val="00623863"/>
    <w:rsid w:val="00623990"/>
    <w:rsid w:val="00623B51"/>
    <w:rsid w:val="00623B55"/>
    <w:rsid w:val="00623B79"/>
    <w:rsid w:val="00623E9A"/>
    <w:rsid w:val="006242DE"/>
    <w:rsid w:val="006244D6"/>
    <w:rsid w:val="006246B8"/>
    <w:rsid w:val="0062482F"/>
    <w:rsid w:val="00624929"/>
    <w:rsid w:val="006249AA"/>
    <w:rsid w:val="00624D7E"/>
    <w:rsid w:val="00625286"/>
    <w:rsid w:val="00625319"/>
    <w:rsid w:val="0062552E"/>
    <w:rsid w:val="0062580D"/>
    <w:rsid w:val="00625DD0"/>
    <w:rsid w:val="00625EFE"/>
    <w:rsid w:val="00625F21"/>
    <w:rsid w:val="00625F3D"/>
    <w:rsid w:val="00625FA3"/>
    <w:rsid w:val="006264DC"/>
    <w:rsid w:val="00626C5D"/>
    <w:rsid w:val="00626C8D"/>
    <w:rsid w:val="00626FE0"/>
    <w:rsid w:val="006278CB"/>
    <w:rsid w:val="00627A4B"/>
    <w:rsid w:val="0063011F"/>
    <w:rsid w:val="00630124"/>
    <w:rsid w:val="0063043F"/>
    <w:rsid w:val="0063065F"/>
    <w:rsid w:val="006308C0"/>
    <w:rsid w:val="00630B6D"/>
    <w:rsid w:val="00630DBB"/>
    <w:rsid w:val="00630DE7"/>
    <w:rsid w:val="006310AB"/>
    <w:rsid w:val="006310C7"/>
    <w:rsid w:val="00631116"/>
    <w:rsid w:val="00631328"/>
    <w:rsid w:val="00631554"/>
    <w:rsid w:val="00631610"/>
    <w:rsid w:val="0063188B"/>
    <w:rsid w:val="00631BAE"/>
    <w:rsid w:val="0063209A"/>
    <w:rsid w:val="00632ACE"/>
    <w:rsid w:val="00632B7F"/>
    <w:rsid w:val="006331E8"/>
    <w:rsid w:val="00633442"/>
    <w:rsid w:val="006335F0"/>
    <w:rsid w:val="006338A7"/>
    <w:rsid w:val="0063397C"/>
    <w:rsid w:val="00633BC4"/>
    <w:rsid w:val="00633D9C"/>
    <w:rsid w:val="0063404C"/>
    <w:rsid w:val="00634085"/>
    <w:rsid w:val="006340F9"/>
    <w:rsid w:val="00634297"/>
    <w:rsid w:val="00634590"/>
    <w:rsid w:val="0063466A"/>
    <w:rsid w:val="006346FC"/>
    <w:rsid w:val="00634AFB"/>
    <w:rsid w:val="00634DB7"/>
    <w:rsid w:val="006350D2"/>
    <w:rsid w:val="0063554C"/>
    <w:rsid w:val="0063596B"/>
    <w:rsid w:val="00635C75"/>
    <w:rsid w:val="00635CEC"/>
    <w:rsid w:val="00635CF3"/>
    <w:rsid w:val="00635D27"/>
    <w:rsid w:val="00635F07"/>
    <w:rsid w:val="00635F79"/>
    <w:rsid w:val="00636055"/>
    <w:rsid w:val="00636178"/>
    <w:rsid w:val="006362C4"/>
    <w:rsid w:val="006362E3"/>
    <w:rsid w:val="0063656F"/>
    <w:rsid w:val="006365A5"/>
    <w:rsid w:val="00636A13"/>
    <w:rsid w:val="00636A92"/>
    <w:rsid w:val="00636B98"/>
    <w:rsid w:val="006371B9"/>
    <w:rsid w:val="006372E2"/>
    <w:rsid w:val="00637438"/>
    <w:rsid w:val="00637614"/>
    <w:rsid w:val="00637835"/>
    <w:rsid w:val="0063796F"/>
    <w:rsid w:val="006379DD"/>
    <w:rsid w:val="00637AF1"/>
    <w:rsid w:val="00637C0E"/>
    <w:rsid w:val="00637CD5"/>
    <w:rsid w:val="00637DA8"/>
    <w:rsid w:val="00637E5A"/>
    <w:rsid w:val="0064001E"/>
    <w:rsid w:val="006402C0"/>
    <w:rsid w:val="0064040A"/>
    <w:rsid w:val="00640419"/>
    <w:rsid w:val="00640515"/>
    <w:rsid w:val="00640996"/>
    <w:rsid w:val="006409EC"/>
    <w:rsid w:val="006412FF"/>
    <w:rsid w:val="006414E2"/>
    <w:rsid w:val="00641768"/>
    <w:rsid w:val="00641790"/>
    <w:rsid w:val="006418FD"/>
    <w:rsid w:val="00641D38"/>
    <w:rsid w:val="00641D41"/>
    <w:rsid w:val="00641EF7"/>
    <w:rsid w:val="00642004"/>
    <w:rsid w:val="006421E1"/>
    <w:rsid w:val="00642339"/>
    <w:rsid w:val="00642BC6"/>
    <w:rsid w:val="00642CAA"/>
    <w:rsid w:val="00642DFC"/>
    <w:rsid w:val="0064309A"/>
    <w:rsid w:val="00643148"/>
    <w:rsid w:val="00643189"/>
    <w:rsid w:val="0064329F"/>
    <w:rsid w:val="0064347E"/>
    <w:rsid w:val="006434F3"/>
    <w:rsid w:val="00643564"/>
    <w:rsid w:val="006437E6"/>
    <w:rsid w:val="00643893"/>
    <w:rsid w:val="00643970"/>
    <w:rsid w:val="006439EB"/>
    <w:rsid w:val="00643A14"/>
    <w:rsid w:val="00643B88"/>
    <w:rsid w:val="00643BB0"/>
    <w:rsid w:val="00643FFA"/>
    <w:rsid w:val="006442D8"/>
    <w:rsid w:val="0064441E"/>
    <w:rsid w:val="006444D9"/>
    <w:rsid w:val="006448A2"/>
    <w:rsid w:val="006448A7"/>
    <w:rsid w:val="00644997"/>
    <w:rsid w:val="0064499B"/>
    <w:rsid w:val="006449AC"/>
    <w:rsid w:val="00644B42"/>
    <w:rsid w:val="00644C5F"/>
    <w:rsid w:val="00644CA9"/>
    <w:rsid w:val="00644D1A"/>
    <w:rsid w:val="00645092"/>
    <w:rsid w:val="0064509F"/>
    <w:rsid w:val="0064572F"/>
    <w:rsid w:val="006457AF"/>
    <w:rsid w:val="00645B8A"/>
    <w:rsid w:val="00645D2B"/>
    <w:rsid w:val="006460E6"/>
    <w:rsid w:val="006460F6"/>
    <w:rsid w:val="006465A3"/>
    <w:rsid w:val="006465E4"/>
    <w:rsid w:val="0064679D"/>
    <w:rsid w:val="00646B7E"/>
    <w:rsid w:val="00646D3E"/>
    <w:rsid w:val="00646EA9"/>
    <w:rsid w:val="00646F31"/>
    <w:rsid w:val="006470D6"/>
    <w:rsid w:val="00647119"/>
    <w:rsid w:val="006471C4"/>
    <w:rsid w:val="006473AE"/>
    <w:rsid w:val="0064761B"/>
    <w:rsid w:val="0064769A"/>
    <w:rsid w:val="006478CE"/>
    <w:rsid w:val="0064792D"/>
    <w:rsid w:val="00647A78"/>
    <w:rsid w:val="00647B36"/>
    <w:rsid w:val="00647E00"/>
    <w:rsid w:val="00647E0D"/>
    <w:rsid w:val="00647FD0"/>
    <w:rsid w:val="006501EA"/>
    <w:rsid w:val="006502C3"/>
    <w:rsid w:val="006506E2"/>
    <w:rsid w:val="00650745"/>
    <w:rsid w:val="006509D4"/>
    <w:rsid w:val="006509E5"/>
    <w:rsid w:val="00650E26"/>
    <w:rsid w:val="006513AB"/>
    <w:rsid w:val="0065169F"/>
    <w:rsid w:val="00651986"/>
    <w:rsid w:val="00651B5E"/>
    <w:rsid w:val="00651E1D"/>
    <w:rsid w:val="00651FFD"/>
    <w:rsid w:val="006521C3"/>
    <w:rsid w:val="00652448"/>
    <w:rsid w:val="006524A7"/>
    <w:rsid w:val="0065250B"/>
    <w:rsid w:val="006525BF"/>
    <w:rsid w:val="0065272A"/>
    <w:rsid w:val="0065275B"/>
    <w:rsid w:val="00652866"/>
    <w:rsid w:val="0065288E"/>
    <w:rsid w:val="006528B1"/>
    <w:rsid w:val="00652999"/>
    <w:rsid w:val="0065329D"/>
    <w:rsid w:val="006533CE"/>
    <w:rsid w:val="006533ED"/>
    <w:rsid w:val="00653728"/>
    <w:rsid w:val="006539D3"/>
    <w:rsid w:val="00653BD8"/>
    <w:rsid w:val="00653C0D"/>
    <w:rsid w:val="00653D7D"/>
    <w:rsid w:val="00653DDB"/>
    <w:rsid w:val="00654065"/>
    <w:rsid w:val="006540E2"/>
    <w:rsid w:val="006543A0"/>
    <w:rsid w:val="006546CB"/>
    <w:rsid w:val="006554FB"/>
    <w:rsid w:val="0065567E"/>
    <w:rsid w:val="006556D1"/>
    <w:rsid w:val="00655818"/>
    <w:rsid w:val="006558A7"/>
    <w:rsid w:val="00655A68"/>
    <w:rsid w:val="00655D84"/>
    <w:rsid w:val="00655F4B"/>
    <w:rsid w:val="00655F9E"/>
    <w:rsid w:val="00656042"/>
    <w:rsid w:val="006562E8"/>
    <w:rsid w:val="00656459"/>
    <w:rsid w:val="00656599"/>
    <w:rsid w:val="006565CE"/>
    <w:rsid w:val="006566D4"/>
    <w:rsid w:val="00656824"/>
    <w:rsid w:val="00656A53"/>
    <w:rsid w:val="00656B1E"/>
    <w:rsid w:val="00656C29"/>
    <w:rsid w:val="00656F1A"/>
    <w:rsid w:val="0065709B"/>
    <w:rsid w:val="0065751D"/>
    <w:rsid w:val="006576F3"/>
    <w:rsid w:val="00657739"/>
    <w:rsid w:val="006578DF"/>
    <w:rsid w:val="006578E1"/>
    <w:rsid w:val="00657C36"/>
    <w:rsid w:val="00660076"/>
    <w:rsid w:val="00660160"/>
    <w:rsid w:val="0066030E"/>
    <w:rsid w:val="00660417"/>
    <w:rsid w:val="0066041A"/>
    <w:rsid w:val="006605BD"/>
    <w:rsid w:val="00660667"/>
    <w:rsid w:val="006607DB"/>
    <w:rsid w:val="00660955"/>
    <w:rsid w:val="006609BE"/>
    <w:rsid w:val="00660E10"/>
    <w:rsid w:val="00660EAC"/>
    <w:rsid w:val="006610B6"/>
    <w:rsid w:val="00661231"/>
    <w:rsid w:val="006612CC"/>
    <w:rsid w:val="006616B5"/>
    <w:rsid w:val="00661A88"/>
    <w:rsid w:val="00661B63"/>
    <w:rsid w:val="00661CEE"/>
    <w:rsid w:val="00661DAD"/>
    <w:rsid w:val="00661E05"/>
    <w:rsid w:val="00661EC6"/>
    <w:rsid w:val="0066228A"/>
    <w:rsid w:val="00662337"/>
    <w:rsid w:val="006623DF"/>
    <w:rsid w:val="006623EE"/>
    <w:rsid w:val="00662499"/>
    <w:rsid w:val="00662504"/>
    <w:rsid w:val="0066275B"/>
    <w:rsid w:val="006628E8"/>
    <w:rsid w:val="00662AD0"/>
    <w:rsid w:val="00662BA0"/>
    <w:rsid w:val="00662E60"/>
    <w:rsid w:val="00662EAF"/>
    <w:rsid w:val="00662F29"/>
    <w:rsid w:val="00662F3D"/>
    <w:rsid w:val="006631BC"/>
    <w:rsid w:val="0066322F"/>
    <w:rsid w:val="006633ED"/>
    <w:rsid w:val="00663B99"/>
    <w:rsid w:val="00663BEE"/>
    <w:rsid w:val="00663CB2"/>
    <w:rsid w:val="00663DDD"/>
    <w:rsid w:val="006641B2"/>
    <w:rsid w:val="006641E2"/>
    <w:rsid w:val="006642BC"/>
    <w:rsid w:val="006643D0"/>
    <w:rsid w:val="006649FE"/>
    <w:rsid w:val="00664B06"/>
    <w:rsid w:val="00664B2C"/>
    <w:rsid w:val="00664D47"/>
    <w:rsid w:val="00664E0E"/>
    <w:rsid w:val="00665145"/>
    <w:rsid w:val="00665436"/>
    <w:rsid w:val="00665455"/>
    <w:rsid w:val="00665697"/>
    <w:rsid w:val="006658AC"/>
    <w:rsid w:val="00665C17"/>
    <w:rsid w:val="00665DD8"/>
    <w:rsid w:val="00665F3B"/>
    <w:rsid w:val="00665F74"/>
    <w:rsid w:val="006661CE"/>
    <w:rsid w:val="00666453"/>
    <w:rsid w:val="006665F1"/>
    <w:rsid w:val="0066675E"/>
    <w:rsid w:val="006667F4"/>
    <w:rsid w:val="0066699A"/>
    <w:rsid w:val="00666A32"/>
    <w:rsid w:val="00666F14"/>
    <w:rsid w:val="00666FDB"/>
    <w:rsid w:val="006670A4"/>
    <w:rsid w:val="006670CB"/>
    <w:rsid w:val="0066714F"/>
    <w:rsid w:val="00667261"/>
    <w:rsid w:val="006674CE"/>
    <w:rsid w:val="00667C7C"/>
    <w:rsid w:val="00667DA2"/>
    <w:rsid w:val="00667E8E"/>
    <w:rsid w:val="00667EFD"/>
    <w:rsid w:val="0067080D"/>
    <w:rsid w:val="006708B4"/>
    <w:rsid w:val="006708C4"/>
    <w:rsid w:val="006708DC"/>
    <w:rsid w:val="00670A05"/>
    <w:rsid w:val="00670D98"/>
    <w:rsid w:val="00670E57"/>
    <w:rsid w:val="00670EE1"/>
    <w:rsid w:val="006712D8"/>
    <w:rsid w:val="0067155C"/>
    <w:rsid w:val="006719F1"/>
    <w:rsid w:val="00671CE0"/>
    <w:rsid w:val="00671EC5"/>
    <w:rsid w:val="00672045"/>
    <w:rsid w:val="00672643"/>
    <w:rsid w:val="006727F6"/>
    <w:rsid w:val="00672AE9"/>
    <w:rsid w:val="00672BA7"/>
    <w:rsid w:val="00672C05"/>
    <w:rsid w:val="00672C82"/>
    <w:rsid w:val="00672CC5"/>
    <w:rsid w:val="00672F60"/>
    <w:rsid w:val="00672F63"/>
    <w:rsid w:val="00672FED"/>
    <w:rsid w:val="0067311D"/>
    <w:rsid w:val="00673170"/>
    <w:rsid w:val="00673512"/>
    <w:rsid w:val="006735CD"/>
    <w:rsid w:val="00673622"/>
    <w:rsid w:val="00673651"/>
    <w:rsid w:val="006737F5"/>
    <w:rsid w:val="006739E1"/>
    <w:rsid w:val="00673A93"/>
    <w:rsid w:val="00673AD3"/>
    <w:rsid w:val="00673C2F"/>
    <w:rsid w:val="00673D68"/>
    <w:rsid w:val="00673F0A"/>
    <w:rsid w:val="0067430D"/>
    <w:rsid w:val="00674602"/>
    <w:rsid w:val="00674706"/>
    <w:rsid w:val="006747B7"/>
    <w:rsid w:val="00674A12"/>
    <w:rsid w:val="00674A1E"/>
    <w:rsid w:val="00674DDB"/>
    <w:rsid w:val="0067523C"/>
    <w:rsid w:val="0067524C"/>
    <w:rsid w:val="0067526E"/>
    <w:rsid w:val="00675535"/>
    <w:rsid w:val="00675735"/>
    <w:rsid w:val="00675B7A"/>
    <w:rsid w:val="00675C0A"/>
    <w:rsid w:val="00675CB5"/>
    <w:rsid w:val="00675D90"/>
    <w:rsid w:val="0067611B"/>
    <w:rsid w:val="0067620B"/>
    <w:rsid w:val="006763CB"/>
    <w:rsid w:val="00676955"/>
    <w:rsid w:val="00676DD8"/>
    <w:rsid w:val="00676DFD"/>
    <w:rsid w:val="00677073"/>
    <w:rsid w:val="0067720E"/>
    <w:rsid w:val="0067780E"/>
    <w:rsid w:val="006778A2"/>
    <w:rsid w:val="00677BDB"/>
    <w:rsid w:val="00677F72"/>
    <w:rsid w:val="00680192"/>
    <w:rsid w:val="006803BA"/>
    <w:rsid w:val="0068068D"/>
    <w:rsid w:val="006806CC"/>
    <w:rsid w:val="00680B8A"/>
    <w:rsid w:val="00680C4D"/>
    <w:rsid w:val="00680CDC"/>
    <w:rsid w:val="00680D9C"/>
    <w:rsid w:val="006810E4"/>
    <w:rsid w:val="0068122B"/>
    <w:rsid w:val="006812CB"/>
    <w:rsid w:val="006812EE"/>
    <w:rsid w:val="006818DF"/>
    <w:rsid w:val="00681BED"/>
    <w:rsid w:val="00681BF2"/>
    <w:rsid w:val="00682022"/>
    <w:rsid w:val="00682085"/>
    <w:rsid w:val="006822A1"/>
    <w:rsid w:val="0068230E"/>
    <w:rsid w:val="006824C2"/>
    <w:rsid w:val="0068255A"/>
    <w:rsid w:val="006827BE"/>
    <w:rsid w:val="006827EB"/>
    <w:rsid w:val="00682A7C"/>
    <w:rsid w:val="00682C7C"/>
    <w:rsid w:val="00682F0A"/>
    <w:rsid w:val="00682F4A"/>
    <w:rsid w:val="006830A2"/>
    <w:rsid w:val="006831B6"/>
    <w:rsid w:val="00683675"/>
    <w:rsid w:val="006839C2"/>
    <w:rsid w:val="00683D05"/>
    <w:rsid w:val="00683E12"/>
    <w:rsid w:val="00684636"/>
    <w:rsid w:val="00684BFF"/>
    <w:rsid w:val="00684C0B"/>
    <w:rsid w:val="00684E17"/>
    <w:rsid w:val="00684E67"/>
    <w:rsid w:val="00685330"/>
    <w:rsid w:val="00685334"/>
    <w:rsid w:val="006854CC"/>
    <w:rsid w:val="0068560E"/>
    <w:rsid w:val="006856F1"/>
    <w:rsid w:val="006857A6"/>
    <w:rsid w:val="00685827"/>
    <w:rsid w:val="00685A0D"/>
    <w:rsid w:val="00685B90"/>
    <w:rsid w:val="006861DE"/>
    <w:rsid w:val="006864F9"/>
    <w:rsid w:val="0068658D"/>
    <w:rsid w:val="006866F8"/>
    <w:rsid w:val="0068691A"/>
    <w:rsid w:val="00686964"/>
    <w:rsid w:val="0068699A"/>
    <w:rsid w:val="006869D5"/>
    <w:rsid w:val="00686EB5"/>
    <w:rsid w:val="006870DF"/>
    <w:rsid w:val="006872EB"/>
    <w:rsid w:val="006875DA"/>
    <w:rsid w:val="00687A73"/>
    <w:rsid w:val="00687FAF"/>
    <w:rsid w:val="00687FEE"/>
    <w:rsid w:val="00690210"/>
    <w:rsid w:val="00690221"/>
    <w:rsid w:val="0069046D"/>
    <w:rsid w:val="0069067A"/>
    <w:rsid w:val="006907E4"/>
    <w:rsid w:val="006908A5"/>
    <w:rsid w:val="006908E0"/>
    <w:rsid w:val="00690B99"/>
    <w:rsid w:val="00690C37"/>
    <w:rsid w:val="00690D78"/>
    <w:rsid w:val="00690E04"/>
    <w:rsid w:val="00690F7C"/>
    <w:rsid w:val="00691137"/>
    <w:rsid w:val="006911C4"/>
    <w:rsid w:val="00691416"/>
    <w:rsid w:val="00691441"/>
    <w:rsid w:val="006914F0"/>
    <w:rsid w:val="006916D9"/>
    <w:rsid w:val="00691895"/>
    <w:rsid w:val="00691A44"/>
    <w:rsid w:val="00691A9B"/>
    <w:rsid w:val="00691E02"/>
    <w:rsid w:val="00691E33"/>
    <w:rsid w:val="0069203B"/>
    <w:rsid w:val="006920BD"/>
    <w:rsid w:val="00692129"/>
    <w:rsid w:val="00692291"/>
    <w:rsid w:val="006924C1"/>
    <w:rsid w:val="006924CB"/>
    <w:rsid w:val="006924D9"/>
    <w:rsid w:val="00692643"/>
    <w:rsid w:val="00692749"/>
    <w:rsid w:val="0069294E"/>
    <w:rsid w:val="00692AD3"/>
    <w:rsid w:val="00692E50"/>
    <w:rsid w:val="0069307A"/>
    <w:rsid w:val="006931BF"/>
    <w:rsid w:val="006931ED"/>
    <w:rsid w:val="0069323F"/>
    <w:rsid w:val="0069325F"/>
    <w:rsid w:val="006933B8"/>
    <w:rsid w:val="006935B0"/>
    <w:rsid w:val="006935B3"/>
    <w:rsid w:val="006936A5"/>
    <w:rsid w:val="0069371A"/>
    <w:rsid w:val="006938EA"/>
    <w:rsid w:val="00693985"/>
    <w:rsid w:val="00693A6F"/>
    <w:rsid w:val="00693B35"/>
    <w:rsid w:val="00693D08"/>
    <w:rsid w:val="006940C2"/>
    <w:rsid w:val="00694126"/>
    <w:rsid w:val="006942F5"/>
    <w:rsid w:val="00694522"/>
    <w:rsid w:val="00694577"/>
    <w:rsid w:val="00694CCE"/>
    <w:rsid w:val="00694DE7"/>
    <w:rsid w:val="00694E24"/>
    <w:rsid w:val="006950F4"/>
    <w:rsid w:val="006950FC"/>
    <w:rsid w:val="00695252"/>
    <w:rsid w:val="0069534D"/>
    <w:rsid w:val="00695373"/>
    <w:rsid w:val="0069557D"/>
    <w:rsid w:val="006955B0"/>
    <w:rsid w:val="006955EE"/>
    <w:rsid w:val="00695DEC"/>
    <w:rsid w:val="00696067"/>
    <w:rsid w:val="006961A3"/>
    <w:rsid w:val="006961D3"/>
    <w:rsid w:val="0069623A"/>
    <w:rsid w:val="00696290"/>
    <w:rsid w:val="00696301"/>
    <w:rsid w:val="0069647E"/>
    <w:rsid w:val="00696522"/>
    <w:rsid w:val="00696757"/>
    <w:rsid w:val="00696D1B"/>
    <w:rsid w:val="00696DD1"/>
    <w:rsid w:val="00696E95"/>
    <w:rsid w:val="00696EA5"/>
    <w:rsid w:val="0069713D"/>
    <w:rsid w:val="00697198"/>
    <w:rsid w:val="00697342"/>
    <w:rsid w:val="006973E7"/>
    <w:rsid w:val="0069740D"/>
    <w:rsid w:val="006975F2"/>
    <w:rsid w:val="00697608"/>
    <w:rsid w:val="0069778D"/>
    <w:rsid w:val="00697813"/>
    <w:rsid w:val="0069797B"/>
    <w:rsid w:val="006A0214"/>
    <w:rsid w:val="006A021A"/>
    <w:rsid w:val="006A0297"/>
    <w:rsid w:val="006A03BF"/>
    <w:rsid w:val="006A062B"/>
    <w:rsid w:val="006A0947"/>
    <w:rsid w:val="006A0AC8"/>
    <w:rsid w:val="006A0C28"/>
    <w:rsid w:val="006A0CB7"/>
    <w:rsid w:val="006A0F6C"/>
    <w:rsid w:val="006A0FAC"/>
    <w:rsid w:val="006A107F"/>
    <w:rsid w:val="006A143D"/>
    <w:rsid w:val="006A155F"/>
    <w:rsid w:val="006A1989"/>
    <w:rsid w:val="006A1AEA"/>
    <w:rsid w:val="006A1CA3"/>
    <w:rsid w:val="006A1D96"/>
    <w:rsid w:val="006A1E01"/>
    <w:rsid w:val="006A200F"/>
    <w:rsid w:val="006A210E"/>
    <w:rsid w:val="006A219F"/>
    <w:rsid w:val="006A21AC"/>
    <w:rsid w:val="006A24FA"/>
    <w:rsid w:val="006A267D"/>
    <w:rsid w:val="006A2690"/>
    <w:rsid w:val="006A288F"/>
    <w:rsid w:val="006A2B81"/>
    <w:rsid w:val="006A2BD3"/>
    <w:rsid w:val="006A2CDF"/>
    <w:rsid w:val="006A2CE8"/>
    <w:rsid w:val="006A2D89"/>
    <w:rsid w:val="006A2DBE"/>
    <w:rsid w:val="006A2E0E"/>
    <w:rsid w:val="006A301F"/>
    <w:rsid w:val="006A30FC"/>
    <w:rsid w:val="006A3252"/>
    <w:rsid w:val="006A3319"/>
    <w:rsid w:val="006A35B2"/>
    <w:rsid w:val="006A3948"/>
    <w:rsid w:val="006A39BA"/>
    <w:rsid w:val="006A3BB7"/>
    <w:rsid w:val="006A3C33"/>
    <w:rsid w:val="006A3C49"/>
    <w:rsid w:val="006A3EF9"/>
    <w:rsid w:val="006A3FFD"/>
    <w:rsid w:val="006A42D0"/>
    <w:rsid w:val="006A4455"/>
    <w:rsid w:val="006A4498"/>
    <w:rsid w:val="006A46CD"/>
    <w:rsid w:val="006A47D5"/>
    <w:rsid w:val="006A483F"/>
    <w:rsid w:val="006A4C7C"/>
    <w:rsid w:val="006A4D53"/>
    <w:rsid w:val="006A4DDD"/>
    <w:rsid w:val="006A4E80"/>
    <w:rsid w:val="006A4FDA"/>
    <w:rsid w:val="006A508F"/>
    <w:rsid w:val="006A50A8"/>
    <w:rsid w:val="006A50C8"/>
    <w:rsid w:val="006A54DA"/>
    <w:rsid w:val="006A554F"/>
    <w:rsid w:val="006A55C1"/>
    <w:rsid w:val="006A57FE"/>
    <w:rsid w:val="006A5A4A"/>
    <w:rsid w:val="006A5BFD"/>
    <w:rsid w:val="006A5D9D"/>
    <w:rsid w:val="006A651B"/>
    <w:rsid w:val="006A652C"/>
    <w:rsid w:val="006A687D"/>
    <w:rsid w:val="006A6984"/>
    <w:rsid w:val="006A6BB7"/>
    <w:rsid w:val="006A6CCA"/>
    <w:rsid w:val="006A6F20"/>
    <w:rsid w:val="006A7178"/>
    <w:rsid w:val="006A721A"/>
    <w:rsid w:val="006A73C3"/>
    <w:rsid w:val="006A7782"/>
    <w:rsid w:val="006A7A41"/>
    <w:rsid w:val="006A7BD6"/>
    <w:rsid w:val="006A7DD9"/>
    <w:rsid w:val="006B0623"/>
    <w:rsid w:val="006B08AD"/>
    <w:rsid w:val="006B0920"/>
    <w:rsid w:val="006B0955"/>
    <w:rsid w:val="006B0A32"/>
    <w:rsid w:val="006B0B60"/>
    <w:rsid w:val="006B0CCA"/>
    <w:rsid w:val="006B0EF0"/>
    <w:rsid w:val="006B0FF0"/>
    <w:rsid w:val="006B14C3"/>
    <w:rsid w:val="006B1695"/>
    <w:rsid w:val="006B19C4"/>
    <w:rsid w:val="006B1A94"/>
    <w:rsid w:val="006B1FEB"/>
    <w:rsid w:val="006B2333"/>
    <w:rsid w:val="006B2643"/>
    <w:rsid w:val="006B2685"/>
    <w:rsid w:val="006B2699"/>
    <w:rsid w:val="006B280C"/>
    <w:rsid w:val="006B28CD"/>
    <w:rsid w:val="006B2C93"/>
    <w:rsid w:val="006B2CBD"/>
    <w:rsid w:val="006B2D24"/>
    <w:rsid w:val="006B31EF"/>
    <w:rsid w:val="006B3518"/>
    <w:rsid w:val="006B36A0"/>
    <w:rsid w:val="006B370E"/>
    <w:rsid w:val="006B381F"/>
    <w:rsid w:val="006B38EF"/>
    <w:rsid w:val="006B3945"/>
    <w:rsid w:val="006B3A24"/>
    <w:rsid w:val="006B3CC4"/>
    <w:rsid w:val="006B3D47"/>
    <w:rsid w:val="006B3FE6"/>
    <w:rsid w:val="006B40BE"/>
    <w:rsid w:val="006B40E0"/>
    <w:rsid w:val="006B439A"/>
    <w:rsid w:val="006B46C9"/>
    <w:rsid w:val="006B516E"/>
    <w:rsid w:val="006B557E"/>
    <w:rsid w:val="006B584A"/>
    <w:rsid w:val="006B6039"/>
    <w:rsid w:val="006B60F4"/>
    <w:rsid w:val="006B62AC"/>
    <w:rsid w:val="006B6372"/>
    <w:rsid w:val="006B64AC"/>
    <w:rsid w:val="006B6502"/>
    <w:rsid w:val="006B6931"/>
    <w:rsid w:val="006B6A50"/>
    <w:rsid w:val="006B6BAB"/>
    <w:rsid w:val="006B6D2B"/>
    <w:rsid w:val="006B6F3B"/>
    <w:rsid w:val="006B719A"/>
    <w:rsid w:val="006B71B9"/>
    <w:rsid w:val="006B78B0"/>
    <w:rsid w:val="006B7A64"/>
    <w:rsid w:val="006B7B80"/>
    <w:rsid w:val="006B7BF2"/>
    <w:rsid w:val="006B7FCE"/>
    <w:rsid w:val="006C0318"/>
    <w:rsid w:val="006C0340"/>
    <w:rsid w:val="006C0746"/>
    <w:rsid w:val="006C07EF"/>
    <w:rsid w:val="006C0822"/>
    <w:rsid w:val="006C0A25"/>
    <w:rsid w:val="006C0C12"/>
    <w:rsid w:val="006C0C19"/>
    <w:rsid w:val="006C0C74"/>
    <w:rsid w:val="006C0CF2"/>
    <w:rsid w:val="006C0E1E"/>
    <w:rsid w:val="006C0E5B"/>
    <w:rsid w:val="006C0ED7"/>
    <w:rsid w:val="006C127E"/>
    <w:rsid w:val="006C1567"/>
    <w:rsid w:val="006C165D"/>
    <w:rsid w:val="006C1C6A"/>
    <w:rsid w:val="006C1C85"/>
    <w:rsid w:val="006C1E08"/>
    <w:rsid w:val="006C1F3E"/>
    <w:rsid w:val="006C21E4"/>
    <w:rsid w:val="006C2238"/>
    <w:rsid w:val="006C2294"/>
    <w:rsid w:val="006C22CB"/>
    <w:rsid w:val="006C24A9"/>
    <w:rsid w:val="006C25C2"/>
    <w:rsid w:val="006C26E4"/>
    <w:rsid w:val="006C27E8"/>
    <w:rsid w:val="006C2824"/>
    <w:rsid w:val="006C2932"/>
    <w:rsid w:val="006C2B36"/>
    <w:rsid w:val="006C2C19"/>
    <w:rsid w:val="006C35DA"/>
    <w:rsid w:val="006C35F4"/>
    <w:rsid w:val="006C3635"/>
    <w:rsid w:val="006C385D"/>
    <w:rsid w:val="006C3EF2"/>
    <w:rsid w:val="006C3F78"/>
    <w:rsid w:val="006C3FA9"/>
    <w:rsid w:val="006C4290"/>
    <w:rsid w:val="006C430C"/>
    <w:rsid w:val="006C4481"/>
    <w:rsid w:val="006C467B"/>
    <w:rsid w:val="006C4D07"/>
    <w:rsid w:val="006C4D0F"/>
    <w:rsid w:val="006C4F16"/>
    <w:rsid w:val="006C4F25"/>
    <w:rsid w:val="006C4FE1"/>
    <w:rsid w:val="006C5007"/>
    <w:rsid w:val="006C53B5"/>
    <w:rsid w:val="006C5568"/>
    <w:rsid w:val="006C59DA"/>
    <w:rsid w:val="006C5AE9"/>
    <w:rsid w:val="006C5DD8"/>
    <w:rsid w:val="006C5ED5"/>
    <w:rsid w:val="006C6037"/>
    <w:rsid w:val="006C619F"/>
    <w:rsid w:val="006C649B"/>
    <w:rsid w:val="006C6643"/>
    <w:rsid w:val="006C6DB1"/>
    <w:rsid w:val="006C7051"/>
    <w:rsid w:val="006C7057"/>
    <w:rsid w:val="006C71FB"/>
    <w:rsid w:val="006C725A"/>
    <w:rsid w:val="006C76B8"/>
    <w:rsid w:val="006C77D3"/>
    <w:rsid w:val="006C7934"/>
    <w:rsid w:val="006C7C57"/>
    <w:rsid w:val="006C7D99"/>
    <w:rsid w:val="006D0124"/>
    <w:rsid w:val="006D03D6"/>
    <w:rsid w:val="006D05B2"/>
    <w:rsid w:val="006D0C1D"/>
    <w:rsid w:val="006D0C27"/>
    <w:rsid w:val="006D0C7F"/>
    <w:rsid w:val="006D0CF0"/>
    <w:rsid w:val="006D0EB5"/>
    <w:rsid w:val="006D1125"/>
    <w:rsid w:val="006D15CB"/>
    <w:rsid w:val="006D17F4"/>
    <w:rsid w:val="006D1A88"/>
    <w:rsid w:val="006D1DCE"/>
    <w:rsid w:val="006D1E6E"/>
    <w:rsid w:val="006D2229"/>
    <w:rsid w:val="006D22C9"/>
    <w:rsid w:val="006D22D1"/>
    <w:rsid w:val="006D24D0"/>
    <w:rsid w:val="006D2595"/>
    <w:rsid w:val="006D27F4"/>
    <w:rsid w:val="006D2C36"/>
    <w:rsid w:val="006D2FF2"/>
    <w:rsid w:val="006D32A3"/>
    <w:rsid w:val="006D33ED"/>
    <w:rsid w:val="006D3665"/>
    <w:rsid w:val="006D376B"/>
    <w:rsid w:val="006D3AE4"/>
    <w:rsid w:val="006D3C1C"/>
    <w:rsid w:val="006D3DBD"/>
    <w:rsid w:val="006D3DC6"/>
    <w:rsid w:val="006D4166"/>
    <w:rsid w:val="006D4216"/>
    <w:rsid w:val="006D4282"/>
    <w:rsid w:val="006D44A4"/>
    <w:rsid w:val="006D44E0"/>
    <w:rsid w:val="006D471E"/>
    <w:rsid w:val="006D47A1"/>
    <w:rsid w:val="006D48A2"/>
    <w:rsid w:val="006D4BDB"/>
    <w:rsid w:val="006D4FDA"/>
    <w:rsid w:val="006D50A9"/>
    <w:rsid w:val="006D514D"/>
    <w:rsid w:val="006D51F7"/>
    <w:rsid w:val="006D53D4"/>
    <w:rsid w:val="006D54DA"/>
    <w:rsid w:val="006D5684"/>
    <w:rsid w:val="006D5989"/>
    <w:rsid w:val="006D59CA"/>
    <w:rsid w:val="006D5AD6"/>
    <w:rsid w:val="006D5D2E"/>
    <w:rsid w:val="006D5E26"/>
    <w:rsid w:val="006D5EE8"/>
    <w:rsid w:val="006D5FE5"/>
    <w:rsid w:val="006D5FF7"/>
    <w:rsid w:val="006D623A"/>
    <w:rsid w:val="006D6583"/>
    <w:rsid w:val="006D6A01"/>
    <w:rsid w:val="006D717B"/>
    <w:rsid w:val="006D7187"/>
    <w:rsid w:val="006D7296"/>
    <w:rsid w:val="006D7393"/>
    <w:rsid w:val="006D74CE"/>
    <w:rsid w:val="006D78BC"/>
    <w:rsid w:val="006D7A84"/>
    <w:rsid w:val="006D7A89"/>
    <w:rsid w:val="006D7B0F"/>
    <w:rsid w:val="006D7C9B"/>
    <w:rsid w:val="006D7E20"/>
    <w:rsid w:val="006D7EA2"/>
    <w:rsid w:val="006D7ECF"/>
    <w:rsid w:val="006D7F9E"/>
    <w:rsid w:val="006E01B5"/>
    <w:rsid w:val="006E02DF"/>
    <w:rsid w:val="006E06D1"/>
    <w:rsid w:val="006E0A71"/>
    <w:rsid w:val="006E0DA9"/>
    <w:rsid w:val="006E0DB4"/>
    <w:rsid w:val="006E0FC5"/>
    <w:rsid w:val="006E1120"/>
    <w:rsid w:val="006E1128"/>
    <w:rsid w:val="006E11A7"/>
    <w:rsid w:val="006E12D9"/>
    <w:rsid w:val="006E13BC"/>
    <w:rsid w:val="006E1409"/>
    <w:rsid w:val="006E1449"/>
    <w:rsid w:val="006E14FA"/>
    <w:rsid w:val="006E1692"/>
    <w:rsid w:val="006E17FE"/>
    <w:rsid w:val="006E1815"/>
    <w:rsid w:val="006E19CF"/>
    <w:rsid w:val="006E19FD"/>
    <w:rsid w:val="006E1A32"/>
    <w:rsid w:val="006E1CAB"/>
    <w:rsid w:val="006E205C"/>
    <w:rsid w:val="006E2145"/>
    <w:rsid w:val="006E22BB"/>
    <w:rsid w:val="006E2594"/>
    <w:rsid w:val="006E2823"/>
    <w:rsid w:val="006E2AE8"/>
    <w:rsid w:val="006E2FCC"/>
    <w:rsid w:val="006E31DD"/>
    <w:rsid w:val="006E3464"/>
    <w:rsid w:val="006E34EE"/>
    <w:rsid w:val="006E3540"/>
    <w:rsid w:val="006E3A41"/>
    <w:rsid w:val="006E3A64"/>
    <w:rsid w:val="006E3E33"/>
    <w:rsid w:val="006E3F2E"/>
    <w:rsid w:val="006E44A4"/>
    <w:rsid w:val="006E45FA"/>
    <w:rsid w:val="006E4885"/>
    <w:rsid w:val="006E4984"/>
    <w:rsid w:val="006E49DB"/>
    <w:rsid w:val="006E4A67"/>
    <w:rsid w:val="006E4B21"/>
    <w:rsid w:val="006E4C00"/>
    <w:rsid w:val="006E4C6C"/>
    <w:rsid w:val="006E4C92"/>
    <w:rsid w:val="006E4C9C"/>
    <w:rsid w:val="006E4EC0"/>
    <w:rsid w:val="006E51A3"/>
    <w:rsid w:val="006E56EE"/>
    <w:rsid w:val="006E59F9"/>
    <w:rsid w:val="006E5B74"/>
    <w:rsid w:val="006E5EEE"/>
    <w:rsid w:val="006E5FB7"/>
    <w:rsid w:val="006E5FEB"/>
    <w:rsid w:val="006E6094"/>
    <w:rsid w:val="006E60FD"/>
    <w:rsid w:val="006E63DE"/>
    <w:rsid w:val="006E658B"/>
    <w:rsid w:val="006E6632"/>
    <w:rsid w:val="006E66DC"/>
    <w:rsid w:val="006E6A8D"/>
    <w:rsid w:val="006E7589"/>
    <w:rsid w:val="006E7703"/>
    <w:rsid w:val="006E7DDB"/>
    <w:rsid w:val="006F05F2"/>
    <w:rsid w:val="006F09EE"/>
    <w:rsid w:val="006F09F9"/>
    <w:rsid w:val="006F0AE0"/>
    <w:rsid w:val="006F0B4A"/>
    <w:rsid w:val="006F0F06"/>
    <w:rsid w:val="006F1049"/>
    <w:rsid w:val="006F12BC"/>
    <w:rsid w:val="006F1625"/>
    <w:rsid w:val="006F1689"/>
    <w:rsid w:val="006F1711"/>
    <w:rsid w:val="006F1CE0"/>
    <w:rsid w:val="006F1D77"/>
    <w:rsid w:val="006F20E2"/>
    <w:rsid w:val="006F2144"/>
    <w:rsid w:val="006F2392"/>
    <w:rsid w:val="006F2525"/>
    <w:rsid w:val="006F25FA"/>
    <w:rsid w:val="006F2634"/>
    <w:rsid w:val="006F269F"/>
    <w:rsid w:val="006F29BC"/>
    <w:rsid w:val="006F2A46"/>
    <w:rsid w:val="006F2B65"/>
    <w:rsid w:val="006F2CC1"/>
    <w:rsid w:val="006F2ECB"/>
    <w:rsid w:val="006F2FC7"/>
    <w:rsid w:val="006F3368"/>
    <w:rsid w:val="006F348D"/>
    <w:rsid w:val="006F3657"/>
    <w:rsid w:val="006F3A28"/>
    <w:rsid w:val="006F3A57"/>
    <w:rsid w:val="006F3B72"/>
    <w:rsid w:val="006F3C3E"/>
    <w:rsid w:val="006F3D62"/>
    <w:rsid w:val="006F42C0"/>
    <w:rsid w:val="006F46AD"/>
    <w:rsid w:val="006F48FF"/>
    <w:rsid w:val="006F49C2"/>
    <w:rsid w:val="006F4A5B"/>
    <w:rsid w:val="006F4B8F"/>
    <w:rsid w:val="006F4CDB"/>
    <w:rsid w:val="006F4D4F"/>
    <w:rsid w:val="006F5111"/>
    <w:rsid w:val="006F5BBD"/>
    <w:rsid w:val="006F5D01"/>
    <w:rsid w:val="006F6199"/>
    <w:rsid w:val="006F629F"/>
    <w:rsid w:val="006F6336"/>
    <w:rsid w:val="006F63C7"/>
    <w:rsid w:val="006F6506"/>
    <w:rsid w:val="006F6A4D"/>
    <w:rsid w:val="006F6C49"/>
    <w:rsid w:val="006F6EBA"/>
    <w:rsid w:val="006F6ED8"/>
    <w:rsid w:val="006F6F0E"/>
    <w:rsid w:val="006F7430"/>
    <w:rsid w:val="006F795F"/>
    <w:rsid w:val="006F7A8F"/>
    <w:rsid w:val="00700030"/>
    <w:rsid w:val="00700114"/>
    <w:rsid w:val="0070058D"/>
    <w:rsid w:val="007006F0"/>
    <w:rsid w:val="00700750"/>
    <w:rsid w:val="00700B61"/>
    <w:rsid w:val="00700B8C"/>
    <w:rsid w:val="00700BE4"/>
    <w:rsid w:val="00700D4B"/>
    <w:rsid w:val="00700E49"/>
    <w:rsid w:val="00700EE2"/>
    <w:rsid w:val="007011CA"/>
    <w:rsid w:val="00701327"/>
    <w:rsid w:val="00701428"/>
    <w:rsid w:val="00701476"/>
    <w:rsid w:val="00701CD3"/>
    <w:rsid w:val="00702040"/>
    <w:rsid w:val="007021BC"/>
    <w:rsid w:val="00702230"/>
    <w:rsid w:val="00702243"/>
    <w:rsid w:val="007024CA"/>
    <w:rsid w:val="007025BD"/>
    <w:rsid w:val="007027F8"/>
    <w:rsid w:val="00702852"/>
    <w:rsid w:val="007028D6"/>
    <w:rsid w:val="00702A89"/>
    <w:rsid w:val="00702F00"/>
    <w:rsid w:val="007030A0"/>
    <w:rsid w:val="007033D2"/>
    <w:rsid w:val="007033F4"/>
    <w:rsid w:val="007034C0"/>
    <w:rsid w:val="00703794"/>
    <w:rsid w:val="007038CE"/>
    <w:rsid w:val="007038E8"/>
    <w:rsid w:val="00703D65"/>
    <w:rsid w:val="00703F68"/>
    <w:rsid w:val="00704030"/>
    <w:rsid w:val="0070411D"/>
    <w:rsid w:val="0070429E"/>
    <w:rsid w:val="0070434A"/>
    <w:rsid w:val="00704394"/>
    <w:rsid w:val="007043C8"/>
    <w:rsid w:val="007049A2"/>
    <w:rsid w:val="00704BDC"/>
    <w:rsid w:val="00704FCF"/>
    <w:rsid w:val="0070520B"/>
    <w:rsid w:val="0070547A"/>
    <w:rsid w:val="00705609"/>
    <w:rsid w:val="00705646"/>
    <w:rsid w:val="00705ACB"/>
    <w:rsid w:val="00705F90"/>
    <w:rsid w:val="007060D0"/>
    <w:rsid w:val="0070610A"/>
    <w:rsid w:val="00706118"/>
    <w:rsid w:val="0070624E"/>
    <w:rsid w:val="0070639C"/>
    <w:rsid w:val="007065D2"/>
    <w:rsid w:val="00706668"/>
    <w:rsid w:val="00706766"/>
    <w:rsid w:val="0070682C"/>
    <w:rsid w:val="00706A60"/>
    <w:rsid w:val="00706FC1"/>
    <w:rsid w:val="0070709E"/>
    <w:rsid w:val="007070DB"/>
    <w:rsid w:val="007070E9"/>
    <w:rsid w:val="00707347"/>
    <w:rsid w:val="0070736F"/>
    <w:rsid w:val="00707495"/>
    <w:rsid w:val="00707550"/>
    <w:rsid w:val="007077F7"/>
    <w:rsid w:val="00707994"/>
    <w:rsid w:val="00707B61"/>
    <w:rsid w:val="00707F59"/>
    <w:rsid w:val="007100AF"/>
    <w:rsid w:val="007101D0"/>
    <w:rsid w:val="00710257"/>
    <w:rsid w:val="00710367"/>
    <w:rsid w:val="0071048A"/>
    <w:rsid w:val="00710493"/>
    <w:rsid w:val="007107B5"/>
    <w:rsid w:val="00710D14"/>
    <w:rsid w:val="007110FB"/>
    <w:rsid w:val="00711220"/>
    <w:rsid w:val="00711393"/>
    <w:rsid w:val="00711445"/>
    <w:rsid w:val="00711487"/>
    <w:rsid w:val="00711661"/>
    <w:rsid w:val="007117F3"/>
    <w:rsid w:val="00711843"/>
    <w:rsid w:val="0071189E"/>
    <w:rsid w:val="007118F4"/>
    <w:rsid w:val="00711AFE"/>
    <w:rsid w:val="00711BC2"/>
    <w:rsid w:val="00711C14"/>
    <w:rsid w:val="00711D5E"/>
    <w:rsid w:val="00711D60"/>
    <w:rsid w:val="00712077"/>
    <w:rsid w:val="0071233D"/>
    <w:rsid w:val="0071255B"/>
    <w:rsid w:val="0071255C"/>
    <w:rsid w:val="007125D8"/>
    <w:rsid w:val="007126F3"/>
    <w:rsid w:val="0071283C"/>
    <w:rsid w:val="00712B78"/>
    <w:rsid w:val="00712D0E"/>
    <w:rsid w:val="00712F34"/>
    <w:rsid w:val="0071327B"/>
    <w:rsid w:val="00713924"/>
    <w:rsid w:val="00713955"/>
    <w:rsid w:val="00713A3F"/>
    <w:rsid w:val="00713A75"/>
    <w:rsid w:val="00713E33"/>
    <w:rsid w:val="007140B9"/>
    <w:rsid w:val="007141F5"/>
    <w:rsid w:val="0071443C"/>
    <w:rsid w:val="0071446A"/>
    <w:rsid w:val="00714534"/>
    <w:rsid w:val="00714677"/>
    <w:rsid w:val="007146BB"/>
    <w:rsid w:val="007148A2"/>
    <w:rsid w:val="007148F2"/>
    <w:rsid w:val="007149A8"/>
    <w:rsid w:val="00714B1C"/>
    <w:rsid w:val="00714B82"/>
    <w:rsid w:val="00714C44"/>
    <w:rsid w:val="00714CA6"/>
    <w:rsid w:val="00714D2E"/>
    <w:rsid w:val="007151B3"/>
    <w:rsid w:val="0071529F"/>
    <w:rsid w:val="00715339"/>
    <w:rsid w:val="007153F2"/>
    <w:rsid w:val="007153FB"/>
    <w:rsid w:val="0071541B"/>
    <w:rsid w:val="00715727"/>
    <w:rsid w:val="0071574D"/>
    <w:rsid w:val="00715D66"/>
    <w:rsid w:val="00715DB4"/>
    <w:rsid w:val="00715F5A"/>
    <w:rsid w:val="00716018"/>
    <w:rsid w:val="007161C5"/>
    <w:rsid w:val="0071661F"/>
    <w:rsid w:val="00716ABF"/>
    <w:rsid w:val="00716BDD"/>
    <w:rsid w:val="00716F8B"/>
    <w:rsid w:val="007171D8"/>
    <w:rsid w:val="007172BF"/>
    <w:rsid w:val="007174A4"/>
    <w:rsid w:val="00717524"/>
    <w:rsid w:val="00717991"/>
    <w:rsid w:val="00717C9B"/>
    <w:rsid w:val="00717DB2"/>
    <w:rsid w:val="007202B7"/>
    <w:rsid w:val="00720327"/>
    <w:rsid w:val="007206CB"/>
    <w:rsid w:val="00720835"/>
    <w:rsid w:val="00720838"/>
    <w:rsid w:val="00720AA2"/>
    <w:rsid w:val="00720DA8"/>
    <w:rsid w:val="0072105C"/>
    <w:rsid w:val="007210E1"/>
    <w:rsid w:val="007210F3"/>
    <w:rsid w:val="00721356"/>
    <w:rsid w:val="007218BB"/>
    <w:rsid w:val="00721B4D"/>
    <w:rsid w:val="00721C86"/>
    <w:rsid w:val="00721DA7"/>
    <w:rsid w:val="00721E43"/>
    <w:rsid w:val="00721EAE"/>
    <w:rsid w:val="00722055"/>
    <w:rsid w:val="007222E7"/>
    <w:rsid w:val="0072233D"/>
    <w:rsid w:val="00722555"/>
    <w:rsid w:val="007227F8"/>
    <w:rsid w:val="00722EF6"/>
    <w:rsid w:val="007236DA"/>
    <w:rsid w:val="0072380D"/>
    <w:rsid w:val="00723C6E"/>
    <w:rsid w:val="00723CFD"/>
    <w:rsid w:val="00724395"/>
    <w:rsid w:val="0072454A"/>
    <w:rsid w:val="00724656"/>
    <w:rsid w:val="00724A8C"/>
    <w:rsid w:val="00724B71"/>
    <w:rsid w:val="00724C70"/>
    <w:rsid w:val="007255D7"/>
    <w:rsid w:val="007256B9"/>
    <w:rsid w:val="007256D2"/>
    <w:rsid w:val="007259D9"/>
    <w:rsid w:val="007259DB"/>
    <w:rsid w:val="00725B43"/>
    <w:rsid w:val="00725BA2"/>
    <w:rsid w:val="00725D38"/>
    <w:rsid w:val="00725E73"/>
    <w:rsid w:val="00725FB2"/>
    <w:rsid w:val="0072605F"/>
    <w:rsid w:val="0072653C"/>
    <w:rsid w:val="007265A8"/>
    <w:rsid w:val="00726710"/>
    <w:rsid w:val="00726724"/>
    <w:rsid w:val="007267B9"/>
    <w:rsid w:val="007269B0"/>
    <w:rsid w:val="00726A37"/>
    <w:rsid w:val="00726A55"/>
    <w:rsid w:val="00726D2E"/>
    <w:rsid w:val="0072701D"/>
    <w:rsid w:val="0072722A"/>
    <w:rsid w:val="007275B1"/>
    <w:rsid w:val="00727985"/>
    <w:rsid w:val="00727A02"/>
    <w:rsid w:val="00727C9F"/>
    <w:rsid w:val="00727ED2"/>
    <w:rsid w:val="0073001D"/>
    <w:rsid w:val="00730089"/>
    <w:rsid w:val="007305F5"/>
    <w:rsid w:val="00730621"/>
    <w:rsid w:val="00730A7E"/>
    <w:rsid w:val="00730C2A"/>
    <w:rsid w:val="00730CC7"/>
    <w:rsid w:val="00730EF5"/>
    <w:rsid w:val="00730F40"/>
    <w:rsid w:val="007310D9"/>
    <w:rsid w:val="007311FF"/>
    <w:rsid w:val="0073158F"/>
    <w:rsid w:val="0073172A"/>
    <w:rsid w:val="00731A75"/>
    <w:rsid w:val="00731AB2"/>
    <w:rsid w:val="00731AB6"/>
    <w:rsid w:val="00731C71"/>
    <w:rsid w:val="00731CAF"/>
    <w:rsid w:val="00731CF8"/>
    <w:rsid w:val="00731ED4"/>
    <w:rsid w:val="00732138"/>
    <w:rsid w:val="00732265"/>
    <w:rsid w:val="00732352"/>
    <w:rsid w:val="0073262A"/>
    <w:rsid w:val="00732750"/>
    <w:rsid w:val="00732A90"/>
    <w:rsid w:val="00732D66"/>
    <w:rsid w:val="00732F6C"/>
    <w:rsid w:val="00733055"/>
    <w:rsid w:val="007330B0"/>
    <w:rsid w:val="00733608"/>
    <w:rsid w:val="007336B8"/>
    <w:rsid w:val="00733F5D"/>
    <w:rsid w:val="00734075"/>
    <w:rsid w:val="0073409B"/>
    <w:rsid w:val="007341CE"/>
    <w:rsid w:val="00734C62"/>
    <w:rsid w:val="00734E76"/>
    <w:rsid w:val="00734F9D"/>
    <w:rsid w:val="00734FE5"/>
    <w:rsid w:val="0073517D"/>
    <w:rsid w:val="0073547B"/>
    <w:rsid w:val="0073565B"/>
    <w:rsid w:val="0073566D"/>
    <w:rsid w:val="007358CB"/>
    <w:rsid w:val="00735955"/>
    <w:rsid w:val="00735DFC"/>
    <w:rsid w:val="00735E3D"/>
    <w:rsid w:val="0073601C"/>
    <w:rsid w:val="00736087"/>
    <w:rsid w:val="007360D6"/>
    <w:rsid w:val="007364E1"/>
    <w:rsid w:val="0073652A"/>
    <w:rsid w:val="0073685C"/>
    <w:rsid w:val="007369A1"/>
    <w:rsid w:val="007369AC"/>
    <w:rsid w:val="00736A4F"/>
    <w:rsid w:val="00736A69"/>
    <w:rsid w:val="00736B51"/>
    <w:rsid w:val="00736CAD"/>
    <w:rsid w:val="00736E0A"/>
    <w:rsid w:val="00736E5B"/>
    <w:rsid w:val="007372B1"/>
    <w:rsid w:val="007373E5"/>
    <w:rsid w:val="00737478"/>
    <w:rsid w:val="007377C3"/>
    <w:rsid w:val="007379A2"/>
    <w:rsid w:val="00737AE3"/>
    <w:rsid w:val="00737EB3"/>
    <w:rsid w:val="00737FF7"/>
    <w:rsid w:val="00740050"/>
    <w:rsid w:val="0074021C"/>
    <w:rsid w:val="007403C2"/>
    <w:rsid w:val="007405C6"/>
    <w:rsid w:val="00740713"/>
    <w:rsid w:val="007407C7"/>
    <w:rsid w:val="007407C8"/>
    <w:rsid w:val="00740884"/>
    <w:rsid w:val="00740D45"/>
    <w:rsid w:val="00740F08"/>
    <w:rsid w:val="00741145"/>
    <w:rsid w:val="007411E5"/>
    <w:rsid w:val="00741877"/>
    <w:rsid w:val="007418B1"/>
    <w:rsid w:val="00741A11"/>
    <w:rsid w:val="00741C2F"/>
    <w:rsid w:val="00741D45"/>
    <w:rsid w:val="00741DA1"/>
    <w:rsid w:val="00741DEB"/>
    <w:rsid w:val="0074227A"/>
    <w:rsid w:val="0074230C"/>
    <w:rsid w:val="00742417"/>
    <w:rsid w:val="00742462"/>
    <w:rsid w:val="00742E51"/>
    <w:rsid w:val="00742F61"/>
    <w:rsid w:val="00743003"/>
    <w:rsid w:val="00743055"/>
    <w:rsid w:val="007430AE"/>
    <w:rsid w:val="00743123"/>
    <w:rsid w:val="007434AF"/>
    <w:rsid w:val="00743596"/>
    <w:rsid w:val="0074360B"/>
    <w:rsid w:val="0074376A"/>
    <w:rsid w:val="007437EB"/>
    <w:rsid w:val="00743875"/>
    <w:rsid w:val="00743AAA"/>
    <w:rsid w:val="00743F16"/>
    <w:rsid w:val="00743FD9"/>
    <w:rsid w:val="00743FDE"/>
    <w:rsid w:val="007443CA"/>
    <w:rsid w:val="00744427"/>
    <w:rsid w:val="00744546"/>
    <w:rsid w:val="00744A89"/>
    <w:rsid w:val="00744ACA"/>
    <w:rsid w:val="00744F8E"/>
    <w:rsid w:val="00745062"/>
    <w:rsid w:val="007451BA"/>
    <w:rsid w:val="007452EB"/>
    <w:rsid w:val="0074539A"/>
    <w:rsid w:val="0074546B"/>
    <w:rsid w:val="007455F9"/>
    <w:rsid w:val="00745642"/>
    <w:rsid w:val="00745ADD"/>
    <w:rsid w:val="00745C0D"/>
    <w:rsid w:val="00745C63"/>
    <w:rsid w:val="00745DEA"/>
    <w:rsid w:val="007460A1"/>
    <w:rsid w:val="007460E0"/>
    <w:rsid w:val="00746374"/>
    <w:rsid w:val="007464DA"/>
    <w:rsid w:val="0074655D"/>
    <w:rsid w:val="007467F4"/>
    <w:rsid w:val="00746F99"/>
    <w:rsid w:val="00746FD6"/>
    <w:rsid w:val="00747014"/>
    <w:rsid w:val="00747233"/>
    <w:rsid w:val="00747302"/>
    <w:rsid w:val="00747741"/>
    <w:rsid w:val="00747795"/>
    <w:rsid w:val="0074780F"/>
    <w:rsid w:val="00747966"/>
    <w:rsid w:val="007479E9"/>
    <w:rsid w:val="00747AB1"/>
    <w:rsid w:val="00747B5D"/>
    <w:rsid w:val="00747EC3"/>
    <w:rsid w:val="00747F15"/>
    <w:rsid w:val="0075047A"/>
    <w:rsid w:val="0075058F"/>
    <w:rsid w:val="007506CD"/>
    <w:rsid w:val="00750804"/>
    <w:rsid w:val="00750AF1"/>
    <w:rsid w:val="00750C76"/>
    <w:rsid w:val="00750F76"/>
    <w:rsid w:val="0075125E"/>
    <w:rsid w:val="007513D3"/>
    <w:rsid w:val="007513EC"/>
    <w:rsid w:val="00751528"/>
    <w:rsid w:val="007515BD"/>
    <w:rsid w:val="0075187A"/>
    <w:rsid w:val="007518AE"/>
    <w:rsid w:val="00751969"/>
    <w:rsid w:val="00751BD1"/>
    <w:rsid w:val="00751E83"/>
    <w:rsid w:val="0075233D"/>
    <w:rsid w:val="007526CD"/>
    <w:rsid w:val="007526F7"/>
    <w:rsid w:val="00752717"/>
    <w:rsid w:val="0075285A"/>
    <w:rsid w:val="007528A7"/>
    <w:rsid w:val="00752992"/>
    <w:rsid w:val="007529B8"/>
    <w:rsid w:val="00752C4C"/>
    <w:rsid w:val="0075308D"/>
    <w:rsid w:val="007532E3"/>
    <w:rsid w:val="00753673"/>
    <w:rsid w:val="007538A4"/>
    <w:rsid w:val="00753921"/>
    <w:rsid w:val="007539EE"/>
    <w:rsid w:val="00753A42"/>
    <w:rsid w:val="00753AB2"/>
    <w:rsid w:val="00753BBC"/>
    <w:rsid w:val="00753C31"/>
    <w:rsid w:val="0075404A"/>
    <w:rsid w:val="007545DF"/>
    <w:rsid w:val="007548BF"/>
    <w:rsid w:val="0075497F"/>
    <w:rsid w:val="00754FC7"/>
    <w:rsid w:val="00754FCB"/>
    <w:rsid w:val="00755041"/>
    <w:rsid w:val="007550B2"/>
    <w:rsid w:val="0075562D"/>
    <w:rsid w:val="00755953"/>
    <w:rsid w:val="00755A5A"/>
    <w:rsid w:val="00755A87"/>
    <w:rsid w:val="00755BC2"/>
    <w:rsid w:val="00755CE5"/>
    <w:rsid w:val="00755E07"/>
    <w:rsid w:val="00755F34"/>
    <w:rsid w:val="007562F4"/>
    <w:rsid w:val="007563E0"/>
    <w:rsid w:val="00756603"/>
    <w:rsid w:val="007568E7"/>
    <w:rsid w:val="00756BC8"/>
    <w:rsid w:val="00756C4D"/>
    <w:rsid w:val="00756CD7"/>
    <w:rsid w:val="00756E1C"/>
    <w:rsid w:val="007572C3"/>
    <w:rsid w:val="00757414"/>
    <w:rsid w:val="00757444"/>
    <w:rsid w:val="0075755D"/>
    <w:rsid w:val="00757890"/>
    <w:rsid w:val="00757895"/>
    <w:rsid w:val="00757C12"/>
    <w:rsid w:val="00757F15"/>
    <w:rsid w:val="00757F61"/>
    <w:rsid w:val="00757F99"/>
    <w:rsid w:val="00760026"/>
    <w:rsid w:val="007600C6"/>
    <w:rsid w:val="007600CB"/>
    <w:rsid w:val="0076016A"/>
    <w:rsid w:val="00760366"/>
    <w:rsid w:val="007605AE"/>
    <w:rsid w:val="00760886"/>
    <w:rsid w:val="007608DD"/>
    <w:rsid w:val="00760A11"/>
    <w:rsid w:val="00760A52"/>
    <w:rsid w:val="00760C01"/>
    <w:rsid w:val="00760C49"/>
    <w:rsid w:val="00760C90"/>
    <w:rsid w:val="0076108A"/>
    <w:rsid w:val="00761359"/>
    <w:rsid w:val="00761474"/>
    <w:rsid w:val="007616D4"/>
    <w:rsid w:val="00761779"/>
    <w:rsid w:val="00761D06"/>
    <w:rsid w:val="00761EF2"/>
    <w:rsid w:val="00762118"/>
    <w:rsid w:val="007623BE"/>
    <w:rsid w:val="00762431"/>
    <w:rsid w:val="00762455"/>
    <w:rsid w:val="007625D8"/>
    <w:rsid w:val="0076262A"/>
    <w:rsid w:val="00762B35"/>
    <w:rsid w:val="00762EA4"/>
    <w:rsid w:val="007632C8"/>
    <w:rsid w:val="007633FB"/>
    <w:rsid w:val="00763485"/>
    <w:rsid w:val="00763509"/>
    <w:rsid w:val="00763600"/>
    <w:rsid w:val="00763656"/>
    <w:rsid w:val="007638DE"/>
    <w:rsid w:val="00763C56"/>
    <w:rsid w:val="00764182"/>
    <w:rsid w:val="007641D6"/>
    <w:rsid w:val="00764418"/>
    <w:rsid w:val="0076449B"/>
    <w:rsid w:val="00764505"/>
    <w:rsid w:val="0076460F"/>
    <w:rsid w:val="007648F1"/>
    <w:rsid w:val="00764A99"/>
    <w:rsid w:val="00764AD3"/>
    <w:rsid w:val="00764C1B"/>
    <w:rsid w:val="00764DD7"/>
    <w:rsid w:val="00765014"/>
    <w:rsid w:val="007653C3"/>
    <w:rsid w:val="0076543D"/>
    <w:rsid w:val="0076583C"/>
    <w:rsid w:val="007658AB"/>
    <w:rsid w:val="00765BBB"/>
    <w:rsid w:val="00765F64"/>
    <w:rsid w:val="00765FAA"/>
    <w:rsid w:val="00765FE4"/>
    <w:rsid w:val="007663B5"/>
    <w:rsid w:val="007664E8"/>
    <w:rsid w:val="0076653A"/>
    <w:rsid w:val="007666E9"/>
    <w:rsid w:val="007666FC"/>
    <w:rsid w:val="0076678F"/>
    <w:rsid w:val="007667BD"/>
    <w:rsid w:val="00766975"/>
    <w:rsid w:val="00766AB0"/>
    <w:rsid w:val="00766C7B"/>
    <w:rsid w:val="00766D2E"/>
    <w:rsid w:val="00766E27"/>
    <w:rsid w:val="00766E9B"/>
    <w:rsid w:val="0076714A"/>
    <w:rsid w:val="00767553"/>
    <w:rsid w:val="007677E7"/>
    <w:rsid w:val="00767A9E"/>
    <w:rsid w:val="00767C9D"/>
    <w:rsid w:val="0077033A"/>
    <w:rsid w:val="00770459"/>
    <w:rsid w:val="00770467"/>
    <w:rsid w:val="0077051A"/>
    <w:rsid w:val="007706E0"/>
    <w:rsid w:val="007707D5"/>
    <w:rsid w:val="00770BD3"/>
    <w:rsid w:val="00770BE8"/>
    <w:rsid w:val="00770E41"/>
    <w:rsid w:val="00770F2A"/>
    <w:rsid w:val="0077183A"/>
    <w:rsid w:val="007718F5"/>
    <w:rsid w:val="00771961"/>
    <w:rsid w:val="007719E0"/>
    <w:rsid w:val="007719F7"/>
    <w:rsid w:val="00771A9C"/>
    <w:rsid w:val="00771BC2"/>
    <w:rsid w:val="00771C17"/>
    <w:rsid w:val="00771EEC"/>
    <w:rsid w:val="00772028"/>
    <w:rsid w:val="00772062"/>
    <w:rsid w:val="0077224B"/>
    <w:rsid w:val="00772253"/>
    <w:rsid w:val="00772418"/>
    <w:rsid w:val="007727B6"/>
    <w:rsid w:val="00772820"/>
    <w:rsid w:val="00772BF5"/>
    <w:rsid w:val="007730E4"/>
    <w:rsid w:val="0077315B"/>
    <w:rsid w:val="007735A0"/>
    <w:rsid w:val="007735E0"/>
    <w:rsid w:val="00773DF7"/>
    <w:rsid w:val="00773F3A"/>
    <w:rsid w:val="007742D0"/>
    <w:rsid w:val="007743C4"/>
    <w:rsid w:val="00774454"/>
    <w:rsid w:val="0077457B"/>
    <w:rsid w:val="0077496E"/>
    <w:rsid w:val="00774A26"/>
    <w:rsid w:val="00774AEC"/>
    <w:rsid w:val="00775021"/>
    <w:rsid w:val="007751CF"/>
    <w:rsid w:val="0077583A"/>
    <w:rsid w:val="0077583D"/>
    <w:rsid w:val="007758FA"/>
    <w:rsid w:val="00775DB4"/>
    <w:rsid w:val="00776713"/>
    <w:rsid w:val="00776783"/>
    <w:rsid w:val="00776A72"/>
    <w:rsid w:val="00776E0A"/>
    <w:rsid w:val="00777409"/>
    <w:rsid w:val="007779CB"/>
    <w:rsid w:val="00777BEA"/>
    <w:rsid w:val="00777C0E"/>
    <w:rsid w:val="00777F17"/>
    <w:rsid w:val="00777F95"/>
    <w:rsid w:val="00780334"/>
    <w:rsid w:val="00780648"/>
    <w:rsid w:val="00780938"/>
    <w:rsid w:val="00780AF7"/>
    <w:rsid w:val="00780C1D"/>
    <w:rsid w:val="00780CD8"/>
    <w:rsid w:val="00780EE4"/>
    <w:rsid w:val="0078123D"/>
    <w:rsid w:val="007812EF"/>
    <w:rsid w:val="0078150E"/>
    <w:rsid w:val="00781567"/>
    <w:rsid w:val="007817BF"/>
    <w:rsid w:val="00781B0D"/>
    <w:rsid w:val="00781BC9"/>
    <w:rsid w:val="00781D50"/>
    <w:rsid w:val="00781D74"/>
    <w:rsid w:val="00781E6E"/>
    <w:rsid w:val="00781ED5"/>
    <w:rsid w:val="007820E1"/>
    <w:rsid w:val="00782181"/>
    <w:rsid w:val="007823C8"/>
    <w:rsid w:val="00782526"/>
    <w:rsid w:val="0078286F"/>
    <w:rsid w:val="00782AB1"/>
    <w:rsid w:val="00782B5D"/>
    <w:rsid w:val="00782CC3"/>
    <w:rsid w:val="00782D73"/>
    <w:rsid w:val="00782F06"/>
    <w:rsid w:val="007830AE"/>
    <w:rsid w:val="007832C8"/>
    <w:rsid w:val="00783396"/>
    <w:rsid w:val="0078343D"/>
    <w:rsid w:val="00783718"/>
    <w:rsid w:val="0078388C"/>
    <w:rsid w:val="0078398C"/>
    <w:rsid w:val="00783B7F"/>
    <w:rsid w:val="00783E1E"/>
    <w:rsid w:val="00783EA8"/>
    <w:rsid w:val="00783F94"/>
    <w:rsid w:val="0078400A"/>
    <w:rsid w:val="007842EC"/>
    <w:rsid w:val="007844FF"/>
    <w:rsid w:val="007846BD"/>
    <w:rsid w:val="0078480A"/>
    <w:rsid w:val="007848C0"/>
    <w:rsid w:val="0078498C"/>
    <w:rsid w:val="00784A77"/>
    <w:rsid w:val="00784B45"/>
    <w:rsid w:val="00784F92"/>
    <w:rsid w:val="00785179"/>
    <w:rsid w:val="0078529B"/>
    <w:rsid w:val="00785361"/>
    <w:rsid w:val="0078546D"/>
    <w:rsid w:val="00785915"/>
    <w:rsid w:val="00785CB0"/>
    <w:rsid w:val="00785F80"/>
    <w:rsid w:val="0078612E"/>
    <w:rsid w:val="0078643A"/>
    <w:rsid w:val="00786460"/>
    <w:rsid w:val="007866D0"/>
    <w:rsid w:val="007867B2"/>
    <w:rsid w:val="00786877"/>
    <w:rsid w:val="007868EB"/>
    <w:rsid w:val="00786BFB"/>
    <w:rsid w:val="00786CA0"/>
    <w:rsid w:val="00786E00"/>
    <w:rsid w:val="00786FE8"/>
    <w:rsid w:val="00787600"/>
    <w:rsid w:val="0078772F"/>
    <w:rsid w:val="00787795"/>
    <w:rsid w:val="0078779B"/>
    <w:rsid w:val="00787E1E"/>
    <w:rsid w:val="00790A25"/>
    <w:rsid w:val="00790CF5"/>
    <w:rsid w:val="00791006"/>
    <w:rsid w:val="0079111E"/>
    <w:rsid w:val="0079124D"/>
    <w:rsid w:val="00791367"/>
    <w:rsid w:val="00791686"/>
    <w:rsid w:val="00791A18"/>
    <w:rsid w:val="00791AEA"/>
    <w:rsid w:val="00791C4E"/>
    <w:rsid w:val="00791DCE"/>
    <w:rsid w:val="00791EC6"/>
    <w:rsid w:val="00791FAB"/>
    <w:rsid w:val="00792010"/>
    <w:rsid w:val="007928D3"/>
    <w:rsid w:val="00792A62"/>
    <w:rsid w:val="00792C07"/>
    <w:rsid w:val="00792CDA"/>
    <w:rsid w:val="00792E1F"/>
    <w:rsid w:val="0079314F"/>
    <w:rsid w:val="00793236"/>
    <w:rsid w:val="0079323B"/>
    <w:rsid w:val="00793564"/>
    <w:rsid w:val="007937F6"/>
    <w:rsid w:val="007939EA"/>
    <w:rsid w:val="00793FC2"/>
    <w:rsid w:val="007942BC"/>
    <w:rsid w:val="00794316"/>
    <w:rsid w:val="00794320"/>
    <w:rsid w:val="00794430"/>
    <w:rsid w:val="0079446C"/>
    <w:rsid w:val="00794498"/>
    <w:rsid w:val="007944A5"/>
    <w:rsid w:val="007947BB"/>
    <w:rsid w:val="0079499E"/>
    <w:rsid w:val="00794C00"/>
    <w:rsid w:val="00794E38"/>
    <w:rsid w:val="00794E7C"/>
    <w:rsid w:val="00794F27"/>
    <w:rsid w:val="007957A1"/>
    <w:rsid w:val="007957E7"/>
    <w:rsid w:val="0079588E"/>
    <w:rsid w:val="00795B46"/>
    <w:rsid w:val="00795DD9"/>
    <w:rsid w:val="00795E49"/>
    <w:rsid w:val="00795ECA"/>
    <w:rsid w:val="00795EF2"/>
    <w:rsid w:val="00795F03"/>
    <w:rsid w:val="00795FDE"/>
    <w:rsid w:val="0079625E"/>
    <w:rsid w:val="007964DF"/>
    <w:rsid w:val="007966E5"/>
    <w:rsid w:val="007968B9"/>
    <w:rsid w:val="00796A64"/>
    <w:rsid w:val="00796B5E"/>
    <w:rsid w:val="00796C44"/>
    <w:rsid w:val="00796D3C"/>
    <w:rsid w:val="00796DD9"/>
    <w:rsid w:val="00797185"/>
    <w:rsid w:val="00797406"/>
    <w:rsid w:val="00797492"/>
    <w:rsid w:val="007975A3"/>
    <w:rsid w:val="00797614"/>
    <w:rsid w:val="0079774F"/>
    <w:rsid w:val="00797985"/>
    <w:rsid w:val="00797A4E"/>
    <w:rsid w:val="00797A9F"/>
    <w:rsid w:val="00797B6E"/>
    <w:rsid w:val="00797BE0"/>
    <w:rsid w:val="00797C61"/>
    <w:rsid w:val="007A010D"/>
    <w:rsid w:val="007A03A6"/>
    <w:rsid w:val="007A051D"/>
    <w:rsid w:val="007A074D"/>
    <w:rsid w:val="007A09A7"/>
    <w:rsid w:val="007A09C6"/>
    <w:rsid w:val="007A0CBC"/>
    <w:rsid w:val="007A0E03"/>
    <w:rsid w:val="007A0F50"/>
    <w:rsid w:val="007A0F91"/>
    <w:rsid w:val="007A1095"/>
    <w:rsid w:val="007A111F"/>
    <w:rsid w:val="007A14F2"/>
    <w:rsid w:val="007A1CE1"/>
    <w:rsid w:val="007A1D87"/>
    <w:rsid w:val="007A1DA3"/>
    <w:rsid w:val="007A2310"/>
    <w:rsid w:val="007A252E"/>
    <w:rsid w:val="007A2814"/>
    <w:rsid w:val="007A2B90"/>
    <w:rsid w:val="007A2BF7"/>
    <w:rsid w:val="007A31DB"/>
    <w:rsid w:val="007A3444"/>
    <w:rsid w:val="007A36DD"/>
    <w:rsid w:val="007A3A12"/>
    <w:rsid w:val="007A3D16"/>
    <w:rsid w:val="007A41D9"/>
    <w:rsid w:val="007A426D"/>
    <w:rsid w:val="007A45DD"/>
    <w:rsid w:val="007A4646"/>
    <w:rsid w:val="007A46AF"/>
    <w:rsid w:val="007A492C"/>
    <w:rsid w:val="007A49C3"/>
    <w:rsid w:val="007A4D95"/>
    <w:rsid w:val="007A50DF"/>
    <w:rsid w:val="007A51D8"/>
    <w:rsid w:val="007A5269"/>
    <w:rsid w:val="007A540E"/>
    <w:rsid w:val="007A55CB"/>
    <w:rsid w:val="007A58B5"/>
    <w:rsid w:val="007A6062"/>
    <w:rsid w:val="007A615C"/>
    <w:rsid w:val="007A66C7"/>
    <w:rsid w:val="007A66D0"/>
    <w:rsid w:val="007A6BF1"/>
    <w:rsid w:val="007A6E71"/>
    <w:rsid w:val="007A6E9C"/>
    <w:rsid w:val="007A6F83"/>
    <w:rsid w:val="007A7051"/>
    <w:rsid w:val="007A74EE"/>
    <w:rsid w:val="007A7779"/>
    <w:rsid w:val="007A78BD"/>
    <w:rsid w:val="007A7941"/>
    <w:rsid w:val="007A79A8"/>
    <w:rsid w:val="007A7CC4"/>
    <w:rsid w:val="007A7E1E"/>
    <w:rsid w:val="007A7F3D"/>
    <w:rsid w:val="007A7F4E"/>
    <w:rsid w:val="007B03FB"/>
    <w:rsid w:val="007B075C"/>
    <w:rsid w:val="007B0773"/>
    <w:rsid w:val="007B0BE6"/>
    <w:rsid w:val="007B0C3F"/>
    <w:rsid w:val="007B0C84"/>
    <w:rsid w:val="007B0F52"/>
    <w:rsid w:val="007B1274"/>
    <w:rsid w:val="007B12F7"/>
    <w:rsid w:val="007B1463"/>
    <w:rsid w:val="007B18F0"/>
    <w:rsid w:val="007B1AC4"/>
    <w:rsid w:val="007B1B39"/>
    <w:rsid w:val="007B1B7E"/>
    <w:rsid w:val="007B1DF5"/>
    <w:rsid w:val="007B1E22"/>
    <w:rsid w:val="007B1FB4"/>
    <w:rsid w:val="007B24B5"/>
    <w:rsid w:val="007B2526"/>
    <w:rsid w:val="007B25B4"/>
    <w:rsid w:val="007B2BCA"/>
    <w:rsid w:val="007B2E0C"/>
    <w:rsid w:val="007B2F94"/>
    <w:rsid w:val="007B3371"/>
    <w:rsid w:val="007B3377"/>
    <w:rsid w:val="007B35B3"/>
    <w:rsid w:val="007B36A3"/>
    <w:rsid w:val="007B3937"/>
    <w:rsid w:val="007B3E01"/>
    <w:rsid w:val="007B42AC"/>
    <w:rsid w:val="007B45DB"/>
    <w:rsid w:val="007B46C2"/>
    <w:rsid w:val="007B48CB"/>
    <w:rsid w:val="007B4A4F"/>
    <w:rsid w:val="007B4BCD"/>
    <w:rsid w:val="007B4BD8"/>
    <w:rsid w:val="007B4D8D"/>
    <w:rsid w:val="007B5175"/>
    <w:rsid w:val="007B525B"/>
    <w:rsid w:val="007B525F"/>
    <w:rsid w:val="007B54AE"/>
    <w:rsid w:val="007B5695"/>
    <w:rsid w:val="007B56EE"/>
    <w:rsid w:val="007B5BC3"/>
    <w:rsid w:val="007B5E33"/>
    <w:rsid w:val="007B5E47"/>
    <w:rsid w:val="007B61BE"/>
    <w:rsid w:val="007B625C"/>
    <w:rsid w:val="007B630F"/>
    <w:rsid w:val="007B64B3"/>
    <w:rsid w:val="007B64EA"/>
    <w:rsid w:val="007B66B2"/>
    <w:rsid w:val="007B66CF"/>
    <w:rsid w:val="007B6745"/>
    <w:rsid w:val="007B6A38"/>
    <w:rsid w:val="007B6C71"/>
    <w:rsid w:val="007B6DEC"/>
    <w:rsid w:val="007B6F37"/>
    <w:rsid w:val="007B6F4E"/>
    <w:rsid w:val="007B7056"/>
    <w:rsid w:val="007B70BB"/>
    <w:rsid w:val="007B70F5"/>
    <w:rsid w:val="007B7140"/>
    <w:rsid w:val="007B7248"/>
    <w:rsid w:val="007B7574"/>
    <w:rsid w:val="007B75FA"/>
    <w:rsid w:val="007B764D"/>
    <w:rsid w:val="007B77BF"/>
    <w:rsid w:val="007B7897"/>
    <w:rsid w:val="007B7931"/>
    <w:rsid w:val="007B79C2"/>
    <w:rsid w:val="007B79D7"/>
    <w:rsid w:val="007B7A14"/>
    <w:rsid w:val="007B7B44"/>
    <w:rsid w:val="007B7BA0"/>
    <w:rsid w:val="007B7C41"/>
    <w:rsid w:val="007B7D8C"/>
    <w:rsid w:val="007B7D96"/>
    <w:rsid w:val="007C0869"/>
    <w:rsid w:val="007C08D1"/>
    <w:rsid w:val="007C08FF"/>
    <w:rsid w:val="007C09A5"/>
    <w:rsid w:val="007C0A6B"/>
    <w:rsid w:val="007C0E09"/>
    <w:rsid w:val="007C0E83"/>
    <w:rsid w:val="007C0E90"/>
    <w:rsid w:val="007C0FF6"/>
    <w:rsid w:val="007C10F9"/>
    <w:rsid w:val="007C11D5"/>
    <w:rsid w:val="007C1580"/>
    <w:rsid w:val="007C169D"/>
    <w:rsid w:val="007C17EC"/>
    <w:rsid w:val="007C1AEE"/>
    <w:rsid w:val="007C1C17"/>
    <w:rsid w:val="007C1C61"/>
    <w:rsid w:val="007C1C71"/>
    <w:rsid w:val="007C203A"/>
    <w:rsid w:val="007C203C"/>
    <w:rsid w:val="007C2365"/>
    <w:rsid w:val="007C2499"/>
    <w:rsid w:val="007C294B"/>
    <w:rsid w:val="007C2D7D"/>
    <w:rsid w:val="007C2E44"/>
    <w:rsid w:val="007C2F51"/>
    <w:rsid w:val="007C3080"/>
    <w:rsid w:val="007C30E3"/>
    <w:rsid w:val="007C328D"/>
    <w:rsid w:val="007C332C"/>
    <w:rsid w:val="007C3557"/>
    <w:rsid w:val="007C3729"/>
    <w:rsid w:val="007C3735"/>
    <w:rsid w:val="007C37DC"/>
    <w:rsid w:val="007C3805"/>
    <w:rsid w:val="007C3860"/>
    <w:rsid w:val="007C394D"/>
    <w:rsid w:val="007C3AB4"/>
    <w:rsid w:val="007C3B5D"/>
    <w:rsid w:val="007C3CCA"/>
    <w:rsid w:val="007C3DD9"/>
    <w:rsid w:val="007C3F1B"/>
    <w:rsid w:val="007C40C4"/>
    <w:rsid w:val="007C40C8"/>
    <w:rsid w:val="007C4237"/>
    <w:rsid w:val="007C43A3"/>
    <w:rsid w:val="007C44E0"/>
    <w:rsid w:val="007C4511"/>
    <w:rsid w:val="007C45C0"/>
    <w:rsid w:val="007C45DE"/>
    <w:rsid w:val="007C47B5"/>
    <w:rsid w:val="007C4D13"/>
    <w:rsid w:val="007C4D45"/>
    <w:rsid w:val="007C537C"/>
    <w:rsid w:val="007C54A1"/>
    <w:rsid w:val="007C5552"/>
    <w:rsid w:val="007C58D8"/>
    <w:rsid w:val="007C5962"/>
    <w:rsid w:val="007C5C14"/>
    <w:rsid w:val="007C5C73"/>
    <w:rsid w:val="007C5D70"/>
    <w:rsid w:val="007C5E7E"/>
    <w:rsid w:val="007C5EA3"/>
    <w:rsid w:val="007C60E5"/>
    <w:rsid w:val="007C6111"/>
    <w:rsid w:val="007C659C"/>
    <w:rsid w:val="007C6720"/>
    <w:rsid w:val="007C67C0"/>
    <w:rsid w:val="007C6AF7"/>
    <w:rsid w:val="007C6B7C"/>
    <w:rsid w:val="007C6BC8"/>
    <w:rsid w:val="007C6C83"/>
    <w:rsid w:val="007C6CC8"/>
    <w:rsid w:val="007C6F2F"/>
    <w:rsid w:val="007C6F66"/>
    <w:rsid w:val="007C71C7"/>
    <w:rsid w:val="007C7276"/>
    <w:rsid w:val="007C7849"/>
    <w:rsid w:val="007C7885"/>
    <w:rsid w:val="007C78AA"/>
    <w:rsid w:val="007C7D0C"/>
    <w:rsid w:val="007C7E43"/>
    <w:rsid w:val="007C7E92"/>
    <w:rsid w:val="007D007F"/>
    <w:rsid w:val="007D0089"/>
    <w:rsid w:val="007D022C"/>
    <w:rsid w:val="007D05F9"/>
    <w:rsid w:val="007D0993"/>
    <w:rsid w:val="007D0B68"/>
    <w:rsid w:val="007D1055"/>
    <w:rsid w:val="007D172A"/>
    <w:rsid w:val="007D1903"/>
    <w:rsid w:val="007D19F3"/>
    <w:rsid w:val="007D1A0E"/>
    <w:rsid w:val="007D1B7F"/>
    <w:rsid w:val="007D1BCB"/>
    <w:rsid w:val="007D1D70"/>
    <w:rsid w:val="007D1DD9"/>
    <w:rsid w:val="007D1FDB"/>
    <w:rsid w:val="007D20A7"/>
    <w:rsid w:val="007D217C"/>
    <w:rsid w:val="007D2182"/>
    <w:rsid w:val="007D258B"/>
    <w:rsid w:val="007D2603"/>
    <w:rsid w:val="007D2814"/>
    <w:rsid w:val="007D288C"/>
    <w:rsid w:val="007D292A"/>
    <w:rsid w:val="007D2AE4"/>
    <w:rsid w:val="007D2AFB"/>
    <w:rsid w:val="007D2B2D"/>
    <w:rsid w:val="007D2BAD"/>
    <w:rsid w:val="007D2C7A"/>
    <w:rsid w:val="007D2D09"/>
    <w:rsid w:val="007D2F7F"/>
    <w:rsid w:val="007D300B"/>
    <w:rsid w:val="007D314E"/>
    <w:rsid w:val="007D3593"/>
    <w:rsid w:val="007D3750"/>
    <w:rsid w:val="007D3803"/>
    <w:rsid w:val="007D382B"/>
    <w:rsid w:val="007D3B36"/>
    <w:rsid w:val="007D3B45"/>
    <w:rsid w:val="007D40C9"/>
    <w:rsid w:val="007D4129"/>
    <w:rsid w:val="007D480D"/>
    <w:rsid w:val="007D4C21"/>
    <w:rsid w:val="007D4DC3"/>
    <w:rsid w:val="007D51D0"/>
    <w:rsid w:val="007D5305"/>
    <w:rsid w:val="007D53FD"/>
    <w:rsid w:val="007D5682"/>
    <w:rsid w:val="007D57D7"/>
    <w:rsid w:val="007D5A8F"/>
    <w:rsid w:val="007D5B33"/>
    <w:rsid w:val="007D5E5F"/>
    <w:rsid w:val="007D639C"/>
    <w:rsid w:val="007D6538"/>
    <w:rsid w:val="007D69C5"/>
    <w:rsid w:val="007D6CD4"/>
    <w:rsid w:val="007D6EE0"/>
    <w:rsid w:val="007D6FA5"/>
    <w:rsid w:val="007D7083"/>
    <w:rsid w:val="007D70D2"/>
    <w:rsid w:val="007D7168"/>
    <w:rsid w:val="007D73DA"/>
    <w:rsid w:val="007D777A"/>
    <w:rsid w:val="007D7846"/>
    <w:rsid w:val="007D78DF"/>
    <w:rsid w:val="007D7B4E"/>
    <w:rsid w:val="007D7C6D"/>
    <w:rsid w:val="007E025E"/>
    <w:rsid w:val="007E0361"/>
    <w:rsid w:val="007E0383"/>
    <w:rsid w:val="007E0CA2"/>
    <w:rsid w:val="007E0F12"/>
    <w:rsid w:val="007E1027"/>
    <w:rsid w:val="007E1176"/>
    <w:rsid w:val="007E1659"/>
    <w:rsid w:val="007E1C34"/>
    <w:rsid w:val="007E1F8D"/>
    <w:rsid w:val="007E20B3"/>
    <w:rsid w:val="007E222B"/>
    <w:rsid w:val="007E24E8"/>
    <w:rsid w:val="007E253B"/>
    <w:rsid w:val="007E2A74"/>
    <w:rsid w:val="007E2C17"/>
    <w:rsid w:val="007E2D4D"/>
    <w:rsid w:val="007E2E15"/>
    <w:rsid w:val="007E3065"/>
    <w:rsid w:val="007E352E"/>
    <w:rsid w:val="007E374B"/>
    <w:rsid w:val="007E39F1"/>
    <w:rsid w:val="007E3D1F"/>
    <w:rsid w:val="007E3D8A"/>
    <w:rsid w:val="007E4139"/>
    <w:rsid w:val="007E41AC"/>
    <w:rsid w:val="007E42BB"/>
    <w:rsid w:val="007E461C"/>
    <w:rsid w:val="007E4913"/>
    <w:rsid w:val="007E49A4"/>
    <w:rsid w:val="007E4B24"/>
    <w:rsid w:val="007E4FA9"/>
    <w:rsid w:val="007E5104"/>
    <w:rsid w:val="007E51C6"/>
    <w:rsid w:val="007E53C4"/>
    <w:rsid w:val="007E586E"/>
    <w:rsid w:val="007E5873"/>
    <w:rsid w:val="007E5907"/>
    <w:rsid w:val="007E59EE"/>
    <w:rsid w:val="007E5B98"/>
    <w:rsid w:val="007E5D3D"/>
    <w:rsid w:val="007E5D69"/>
    <w:rsid w:val="007E5F68"/>
    <w:rsid w:val="007E6118"/>
    <w:rsid w:val="007E6210"/>
    <w:rsid w:val="007E658F"/>
    <w:rsid w:val="007E6853"/>
    <w:rsid w:val="007E6A45"/>
    <w:rsid w:val="007E6B3C"/>
    <w:rsid w:val="007E6DBF"/>
    <w:rsid w:val="007E6DC5"/>
    <w:rsid w:val="007E6EE6"/>
    <w:rsid w:val="007E6EFB"/>
    <w:rsid w:val="007E7407"/>
    <w:rsid w:val="007E7907"/>
    <w:rsid w:val="007E7C5D"/>
    <w:rsid w:val="007E7FE6"/>
    <w:rsid w:val="007F02E7"/>
    <w:rsid w:val="007F0895"/>
    <w:rsid w:val="007F08E1"/>
    <w:rsid w:val="007F08E3"/>
    <w:rsid w:val="007F094D"/>
    <w:rsid w:val="007F0B1E"/>
    <w:rsid w:val="007F1022"/>
    <w:rsid w:val="007F1198"/>
    <w:rsid w:val="007F1748"/>
    <w:rsid w:val="007F1918"/>
    <w:rsid w:val="007F19BF"/>
    <w:rsid w:val="007F1C74"/>
    <w:rsid w:val="007F1E5B"/>
    <w:rsid w:val="007F2053"/>
    <w:rsid w:val="007F222A"/>
    <w:rsid w:val="007F2400"/>
    <w:rsid w:val="007F2494"/>
    <w:rsid w:val="007F24A8"/>
    <w:rsid w:val="007F250C"/>
    <w:rsid w:val="007F2752"/>
    <w:rsid w:val="007F27D5"/>
    <w:rsid w:val="007F2847"/>
    <w:rsid w:val="007F2BCF"/>
    <w:rsid w:val="007F2E6B"/>
    <w:rsid w:val="007F2F59"/>
    <w:rsid w:val="007F3086"/>
    <w:rsid w:val="007F3632"/>
    <w:rsid w:val="007F392B"/>
    <w:rsid w:val="007F3BE5"/>
    <w:rsid w:val="007F3FC8"/>
    <w:rsid w:val="007F44D4"/>
    <w:rsid w:val="007F4C36"/>
    <w:rsid w:val="007F4C4D"/>
    <w:rsid w:val="007F4C73"/>
    <w:rsid w:val="007F53FF"/>
    <w:rsid w:val="007F547C"/>
    <w:rsid w:val="007F562A"/>
    <w:rsid w:val="007F56E8"/>
    <w:rsid w:val="007F579C"/>
    <w:rsid w:val="007F5A06"/>
    <w:rsid w:val="007F5B95"/>
    <w:rsid w:val="007F5DF7"/>
    <w:rsid w:val="007F5FD5"/>
    <w:rsid w:val="007F6019"/>
    <w:rsid w:val="007F61B0"/>
    <w:rsid w:val="007F6576"/>
    <w:rsid w:val="007F6660"/>
    <w:rsid w:val="007F686E"/>
    <w:rsid w:val="007F6958"/>
    <w:rsid w:val="007F6976"/>
    <w:rsid w:val="007F6C01"/>
    <w:rsid w:val="007F6C85"/>
    <w:rsid w:val="007F6E01"/>
    <w:rsid w:val="007F6EC8"/>
    <w:rsid w:val="007F6EFE"/>
    <w:rsid w:val="007F6F73"/>
    <w:rsid w:val="007F7023"/>
    <w:rsid w:val="007F7352"/>
    <w:rsid w:val="007F76DE"/>
    <w:rsid w:val="007F78F2"/>
    <w:rsid w:val="007F7D37"/>
    <w:rsid w:val="007F7DB5"/>
    <w:rsid w:val="007F7E70"/>
    <w:rsid w:val="007F7E72"/>
    <w:rsid w:val="007F7F8B"/>
    <w:rsid w:val="0080031D"/>
    <w:rsid w:val="008003B3"/>
    <w:rsid w:val="00800466"/>
    <w:rsid w:val="00800486"/>
    <w:rsid w:val="00800629"/>
    <w:rsid w:val="008007B6"/>
    <w:rsid w:val="00800A8F"/>
    <w:rsid w:val="00800B2E"/>
    <w:rsid w:val="00800DBB"/>
    <w:rsid w:val="00800FE9"/>
    <w:rsid w:val="00801177"/>
    <w:rsid w:val="008014F0"/>
    <w:rsid w:val="00801539"/>
    <w:rsid w:val="00801662"/>
    <w:rsid w:val="008016D7"/>
    <w:rsid w:val="0080170E"/>
    <w:rsid w:val="00801A74"/>
    <w:rsid w:val="00801BE2"/>
    <w:rsid w:val="00802751"/>
    <w:rsid w:val="00802778"/>
    <w:rsid w:val="00802AD7"/>
    <w:rsid w:val="00802C1B"/>
    <w:rsid w:val="00802C41"/>
    <w:rsid w:val="00802C64"/>
    <w:rsid w:val="00802E19"/>
    <w:rsid w:val="00802EE7"/>
    <w:rsid w:val="00803559"/>
    <w:rsid w:val="008035D6"/>
    <w:rsid w:val="00803665"/>
    <w:rsid w:val="00803711"/>
    <w:rsid w:val="0080372F"/>
    <w:rsid w:val="00803904"/>
    <w:rsid w:val="00803D9C"/>
    <w:rsid w:val="00803EE6"/>
    <w:rsid w:val="0080448F"/>
    <w:rsid w:val="008045AB"/>
    <w:rsid w:val="008046B6"/>
    <w:rsid w:val="008048CB"/>
    <w:rsid w:val="00804901"/>
    <w:rsid w:val="00804A50"/>
    <w:rsid w:val="00804AF3"/>
    <w:rsid w:val="00804C87"/>
    <w:rsid w:val="00804D59"/>
    <w:rsid w:val="00805104"/>
    <w:rsid w:val="008054A7"/>
    <w:rsid w:val="008056A4"/>
    <w:rsid w:val="008057A1"/>
    <w:rsid w:val="00805C93"/>
    <w:rsid w:val="00805E76"/>
    <w:rsid w:val="00806058"/>
    <w:rsid w:val="00806111"/>
    <w:rsid w:val="008062C7"/>
    <w:rsid w:val="008065DD"/>
    <w:rsid w:val="00806650"/>
    <w:rsid w:val="008067BD"/>
    <w:rsid w:val="00806821"/>
    <w:rsid w:val="0080685C"/>
    <w:rsid w:val="008069C9"/>
    <w:rsid w:val="00806C81"/>
    <w:rsid w:val="00806E96"/>
    <w:rsid w:val="00806F9F"/>
    <w:rsid w:val="00807078"/>
    <w:rsid w:val="008073A6"/>
    <w:rsid w:val="008076D1"/>
    <w:rsid w:val="00807794"/>
    <w:rsid w:val="0080797F"/>
    <w:rsid w:val="00807B45"/>
    <w:rsid w:val="00807BD3"/>
    <w:rsid w:val="00807D72"/>
    <w:rsid w:val="00807E55"/>
    <w:rsid w:val="00807F60"/>
    <w:rsid w:val="00810042"/>
    <w:rsid w:val="008100A0"/>
    <w:rsid w:val="0081014B"/>
    <w:rsid w:val="00810277"/>
    <w:rsid w:val="00810435"/>
    <w:rsid w:val="00810478"/>
    <w:rsid w:val="008106AA"/>
    <w:rsid w:val="0081075D"/>
    <w:rsid w:val="00810773"/>
    <w:rsid w:val="00810E6A"/>
    <w:rsid w:val="0081124C"/>
    <w:rsid w:val="008114AE"/>
    <w:rsid w:val="0081163B"/>
    <w:rsid w:val="008117E2"/>
    <w:rsid w:val="00811922"/>
    <w:rsid w:val="00811BD3"/>
    <w:rsid w:val="00811C0F"/>
    <w:rsid w:val="0081215F"/>
    <w:rsid w:val="00812346"/>
    <w:rsid w:val="00812AA3"/>
    <w:rsid w:val="00812E2C"/>
    <w:rsid w:val="008130BD"/>
    <w:rsid w:val="0081313F"/>
    <w:rsid w:val="0081329C"/>
    <w:rsid w:val="008133BC"/>
    <w:rsid w:val="00813428"/>
    <w:rsid w:val="008139E7"/>
    <w:rsid w:val="00813B15"/>
    <w:rsid w:val="00813D9B"/>
    <w:rsid w:val="00813E0F"/>
    <w:rsid w:val="00813F14"/>
    <w:rsid w:val="0081400E"/>
    <w:rsid w:val="00814461"/>
    <w:rsid w:val="00814588"/>
    <w:rsid w:val="008145C0"/>
    <w:rsid w:val="00814659"/>
    <w:rsid w:val="008146A4"/>
    <w:rsid w:val="008148B1"/>
    <w:rsid w:val="0081493F"/>
    <w:rsid w:val="00814B8B"/>
    <w:rsid w:val="00814C0C"/>
    <w:rsid w:val="00814C98"/>
    <w:rsid w:val="00814E5C"/>
    <w:rsid w:val="00815044"/>
    <w:rsid w:val="008158B7"/>
    <w:rsid w:val="0081595B"/>
    <w:rsid w:val="008159F1"/>
    <w:rsid w:val="0081623C"/>
    <w:rsid w:val="0081645D"/>
    <w:rsid w:val="008166D4"/>
    <w:rsid w:val="008168E1"/>
    <w:rsid w:val="008168ED"/>
    <w:rsid w:val="00816CF6"/>
    <w:rsid w:val="00816CFC"/>
    <w:rsid w:val="00816D12"/>
    <w:rsid w:val="00816D87"/>
    <w:rsid w:val="00816EA9"/>
    <w:rsid w:val="00816F6D"/>
    <w:rsid w:val="00817244"/>
    <w:rsid w:val="0081740D"/>
    <w:rsid w:val="008174E4"/>
    <w:rsid w:val="00817584"/>
    <w:rsid w:val="008175E1"/>
    <w:rsid w:val="0081762A"/>
    <w:rsid w:val="00817DD3"/>
    <w:rsid w:val="00817E8B"/>
    <w:rsid w:val="0082005E"/>
    <w:rsid w:val="008201D7"/>
    <w:rsid w:val="008201EF"/>
    <w:rsid w:val="0082027B"/>
    <w:rsid w:val="00820564"/>
    <w:rsid w:val="00820954"/>
    <w:rsid w:val="00820AA9"/>
    <w:rsid w:val="00820BAC"/>
    <w:rsid w:val="00821059"/>
    <w:rsid w:val="00821928"/>
    <w:rsid w:val="008219CA"/>
    <w:rsid w:val="00821C2C"/>
    <w:rsid w:val="00822043"/>
    <w:rsid w:val="00822153"/>
    <w:rsid w:val="00822287"/>
    <w:rsid w:val="00822340"/>
    <w:rsid w:val="00822443"/>
    <w:rsid w:val="00822555"/>
    <w:rsid w:val="008225B5"/>
    <w:rsid w:val="00822701"/>
    <w:rsid w:val="00822812"/>
    <w:rsid w:val="00822933"/>
    <w:rsid w:val="0082296A"/>
    <w:rsid w:val="00822A19"/>
    <w:rsid w:val="00822AA1"/>
    <w:rsid w:val="00822C55"/>
    <w:rsid w:val="00822D4F"/>
    <w:rsid w:val="00822DDF"/>
    <w:rsid w:val="00822E37"/>
    <w:rsid w:val="00822E41"/>
    <w:rsid w:val="0082328E"/>
    <w:rsid w:val="008232B8"/>
    <w:rsid w:val="008236A8"/>
    <w:rsid w:val="00823790"/>
    <w:rsid w:val="0082394A"/>
    <w:rsid w:val="00823E4D"/>
    <w:rsid w:val="00824010"/>
    <w:rsid w:val="0082402E"/>
    <w:rsid w:val="00824099"/>
    <w:rsid w:val="008241AF"/>
    <w:rsid w:val="008242B9"/>
    <w:rsid w:val="008243E7"/>
    <w:rsid w:val="008244A7"/>
    <w:rsid w:val="00824590"/>
    <w:rsid w:val="00824642"/>
    <w:rsid w:val="00824652"/>
    <w:rsid w:val="00824864"/>
    <w:rsid w:val="008249AC"/>
    <w:rsid w:val="008249D1"/>
    <w:rsid w:val="00824A8A"/>
    <w:rsid w:val="00824E9B"/>
    <w:rsid w:val="00824EE2"/>
    <w:rsid w:val="00824FD9"/>
    <w:rsid w:val="00824FEF"/>
    <w:rsid w:val="00825007"/>
    <w:rsid w:val="008251AB"/>
    <w:rsid w:val="008252C3"/>
    <w:rsid w:val="00825413"/>
    <w:rsid w:val="0082561C"/>
    <w:rsid w:val="00825634"/>
    <w:rsid w:val="00825897"/>
    <w:rsid w:val="008258B3"/>
    <w:rsid w:val="008258E8"/>
    <w:rsid w:val="00825AAD"/>
    <w:rsid w:val="00825ED8"/>
    <w:rsid w:val="00825F97"/>
    <w:rsid w:val="008261CD"/>
    <w:rsid w:val="00826253"/>
    <w:rsid w:val="008262E9"/>
    <w:rsid w:val="0082653E"/>
    <w:rsid w:val="008265FD"/>
    <w:rsid w:val="008269F0"/>
    <w:rsid w:val="00826A2F"/>
    <w:rsid w:val="00826A95"/>
    <w:rsid w:val="00826C01"/>
    <w:rsid w:val="00826C4F"/>
    <w:rsid w:val="00826CD8"/>
    <w:rsid w:val="00826EA5"/>
    <w:rsid w:val="00826F55"/>
    <w:rsid w:val="008270CF"/>
    <w:rsid w:val="008271B0"/>
    <w:rsid w:val="0082740D"/>
    <w:rsid w:val="0082773E"/>
    <w:rsid w:val="0082778F"/>
    <w:rsid w:val="00827840"/>
    <w:rsid w:val="00827981"/>
    <w:rsid w:val="00827A1F"/>
    <w:rsid w:val="00827B26"/>
    <w:rsid w:val="00827DC3"/>
    <w:rsid w:val="008303A5"/>
    <w:rsid w:val="008305FB"/>
    <w:rsid w:val="00830861"/>
    <w:rsid w:val="00830C77"/>
    <w:rsid w:val="00830C98"/>
    <w:rsid w:val="00830E78"/>
    <w:rsid w:val="00830F6E"/>
    <w:rsid w:val="00830FB4"/>
    <w:rsid w:val="00831060"/>
    <w:rsid w:val="008311A9"/>
    <w:rsid w:val="00831315"/>
    <w:rsid w:val="0083158D"/>
    <w:rsid w:val="008318DC"/>
    <w:rsid w:val="0083192E"/>
    <w:rsid w:val="008319AD"/>
    <w:rsid w:val="00831C1B"/>
    <w:rsid w:val="00831F4C"/>
    <w:rsid w:val="00832066"/>
    <w:rsid w:val="00832338"/>
    <w:rsid w:val="00832394"/>
    <w:rsid w:val="008325C8"/>
    <w:rsid w:val="0083261E"/>
    <w:rsid w:val="00832C97"/>
    <w:rsid w:val="008331C6"/>
    <w:rsid w:val="00833265"/>
    <w:rsid w:val="00833286"/>
    <w:rsid w:val="008332BB"/>
    <w:rsid w:val="0083334B"/>
    <w:rsid w:val="008335F1"/>
    <w:rsid w:val="008337D9"/>
    <w:rsid w:val="00833A7B"/>
    <w:rsid w:val="00833AB3"/>
    <w:rsid w:val="00833ADC"/>
    <w:rsid w:val="00833C9F"/>
    <w:rsid w:val="00833FD4"/>
    <w:rsid w:val="00834174"/>
    <w:rsid w:val="0083430F"/>
    <w:rsid w:val="008346B2"/>
    <w:rsid w:val="008347EF"/>
    <w:rsid w:val="0083481D"/>
    <w:rsid w:val="00834BFE"/>
    <w:rsid w:val="00834C8B"/>
    <w:rsid w:val="00834EE2"/>
    <w:rsid w:val="00835025"/>
    <w:rsid w:val="008350DC"/>
    <w:rsid w:val="00835273"/>
    <w:rsid w:val="00835434"/>
    <w:rsid w:val="00835489"/>
    <w:rsid w:val="008354D3"/>
    <w:rsid w:val="0083564F"/>
    <w:rsid w:val="00835790"/>
    <w:rsid w:val="00835831"/>
    <w:rsid w:val="008358CC"/>
    <w:rsid w:val="00835957"/>
    <w:rsid w:val="00835B65"/>
    <w:rsid w:val="00835C6F"/>
    <w:rsid w:val="00835D29"/>
    <w:rsid w:val="00835D70"/>
    <w:rsid w:val="00835F59"/>
    <w:rsid w:val="00835FF3"/>
    <w:rsid w:val="0083605C"/>
    <w:rsid w:val="008365BF"/>
    <w:rsid w:val="00836604"/>
    <w:rsid w:val="00836A7D"/>
    <w:rsid w:val="00836F25"/>
    <w:rsid w:val="00837444"/>
    <w:rsid w:val="008374B5"/>
    <w:rsid w:val="00837573"/>
    <w:rsid w:val="00837585"/>
    <w:rsid w:val="008375F1"/>
    <w:rsid w:val="008377ED"/>
    <w:rsid w:val="008379C2"/>
    <w:rsid w:val="00837A23"/>
    <w:rsid w:val="00837C0F"/>
    <w:rsid w:val="00837D68"/>
    <w:rsid w:val="00837F2D"/>
    <w:rsid w:val="00840075"/>
    <w:rsid w:val="00840505"/>
    <w:rsid w:val="00840525"/>
    <w:rsid w:val="008406F6"/>
    <w:rsid w:val="00840994"/>
    <w:rsid w:val="00840A07"/>
    <w:rsid w:val="0084101B"/>
    <w:rsid w:val="0084193B"/>
    <w:rsid w:val="00841A2E"/>
    <w:rsid w:val="00841AD5"/>
    <w:rsid w:val="00841B25"/>
    <w:rsid w:val="00841C67"/>
    <w:rsid w:val="00841E96"/>
    <w:rsid w:val="00842659"/>
    <w:rsid w:val="008426B7"/>
    <w:rsid w:val="008426DE"/>
    <w:rsid w:val="008427FD"/>
    <w:rsid w:val="0084288F"/>
    <w:rsid w:val="0084296D"/>
    <w:rsid w:val="00842AEA"/>
    <w:rsid w:val="00842C46"/>
    <w:rsid w:val="00842FF8"/>
    <w:rsid w:val="0084308B"/>
    <w:rsid w:val="008430F8"/>
    <w:rsid w:val="00843133"/>
    <w:rsid w:val="00843160"/>
    <w:rsid w:val="00843557"/>
    <w:rsid w:val="008435FB"/>
    <w:rsid w:val="0084367C"/>
    <w:rsid w:val="00843845"/>
    <w:rsid w:val="0084398B"/>
    <w:rsid w:val="00843D0C"/>
    <w:rsid w:val="00843D37"/>
    <w:rsid w:val="00843DBA"/>
    <w:rsid w:val="00843EF7"/>
    <w:rsid w:val="008440DE"/>
    <w:rsid w:val="00844264"/>
    <w:rsid w:val="008446D5"/>
    <w:rsid w:val="0084474B"/>
    <w:rsid w:val="00844D0C"/>
    <w:rsid w:val="00844D7D"/>
    <w:rsid w:val="008450D1"/>
    <w:rsid w:val="0084573B"/>
    <w:rsid w:val="00845B58"/>
    <w:rsid w:val="00845CB2"/>
    <w:rsid w:val="00845CEC"/>
    <w:rsid w:val="00845D4D"/>
    <w:rsid w:val="00845E10"/>
    <w:rsid w:val="008463F2"/>
    <w:rsid w:val="008464AF"/>
    <w:rsid w:val="00846888"/>
    <w:rsid w:val="00846994"/>
    <w:rsid w:val="008469E5"/>
    <w:rsid w:val="008469E7"/>
    <w:rsid w:val="00846A91"/>
    <w:rsid w:val="00846CED"/>
    <w:rsid w:val="00846CF6"/>
    <w:rsid w:val="00846DAD"/>
    <w:rsid w:val="00847428"/>
    <w:rsid w:val="008476DD"/>
    <w:rsid w:val="00847797"/>
    <w:rsid w:val="00847899"/>
    <w:rsid w:val="00847905"/>
    <w:rsid w:val="008479C7"/>
    <w:rsid w:val="00847A14"/>
    <w:rsid w:val="00847ADA"/>
    <w:rsid w:val="00847BA9"/>
    <w:rsid w:val="00847C9A"/>
    <w:rsid w:val="00847D21"/>
    <w:rsid w:val="00847D44"/>
    <w:rsid w:val="00850235"/>
    <w:rsid w:val="008502DF"/>
    <w:rsid w:val="0085036B"/>
    <w:rsid w:val="008505BB"/>
    <w:rsid w:val="0085065E"/>
    <w:rsid w:val="00850690"/>
    <w:rsid w:val="008508C1"/>
    <w:rsid w:val="00850E52"/>
    <w:rsid w:val="00850E65"/>
    <w:rsid w:val="00850EA2"/>
    <w:rsid w:val="00851440"/>
    <w:rsid w:val="008517AF"/>
    <w:rsid w:val="00851CD6"/>
    <w:rsid w:val="00851D28"/>
    <w:rsid w:val="00851D54"/>
    <w:rsid w:val="00852354"/>
    <w:rsid w:val="0085252C"/>
    <w:rsid w:val="008526BE"/>
    <w:rsid w:val="00852836"/>
    <w:rsid w:val="00852999"/>
    <w:rsid w:val="008529EB"/>
    <w:rsid w:val="00852D09"/>
    <w:rsid w:val="00852D6C"/>
    <w:rsid w:val="008533D7"/>
    <w:rsid w:val="008533EB"/>
    <w:rsid w:val="008534DE"/>
    <w:rsid w:val="0085370E"/>
    <w:rsid w:val="0085382D"/>
    <w:rsid w:val="00853989"/>
    <w:rsid w:val="00853D3C"/>
    <w:rsid w:val="00854580"/>
    <w:rsid w:val="00854DA7"/>
    <w:rsid w:val="00854FCE"/>
    <w:rsid w:val="00855121"/>
    <w:rsid w:val="008554E1"/>
    <w:rsid w:val="008555B4"/>
    <w:rsid w:val="00855644"/>
    <w:rsid w:val="00855860"/>
    <w:rsid w:val="00855B21"/>
    <w:rsid w:val="00855CAD"/>
    <w:rsid w:val="00855D78"/>
    <w:rsid w:val="008561A8"/>
    <w:rsid w:val="0085620F"/>
    <w:rsid w:val="008563AE"/>
    <w:rsid w:val="00856441"/>
    <w:rsid w:val="00856656"/>
    <w:rsid w:val="00856720"/>
    <w:rsid w:val="00856B86"/>
    <w:rsid w:val="00856BA2"/>
    <w:rsid w:val="00856BEF"/>
    <w:rsid w:val="00856CC6"/>
    <w:rsid w:val="00856D2F"/>
    <w:rsid w:val="00856F56"/>
    <w:rsid w:val="00857724"/>
    <w:rsid w:val="00857827"/>
    <w:rsid w:val="008579A5"/>
    <w:rsid w:val="008579D1"/>
    <w:rsid w:val="00857AD5"/>
    <w:rsid w:val="00857C48"/>
    <w:rsid w:val="00857CDE"/>
    <w:rsid w:val="00857CF6"/>
    <w:rsid w:val="00857FE0"/>
    <w:rsid w:val="008601F3"/>
    <w:rsid w:val="008603D6"/>
    <w:rsid w:val="00860B32"/>
    <w:rsid w:val="00860B59"/>
    <w:rsid w:val="00860BF4"/>
    <w:rsid w:val="00860DC4"/>
    <w:rsid w:val="00860FA0"/>
    <w:rsid w:val="0086112E"/>
    <w:rsid w:val="00861313"/>
    <w:rsid w:val="00861447"/>
    <w:rsid w:val="008615E2"/>
    <w:rsid w:val="008616BF"/>
    <w:rsid w:val="008616C9"/>
    <w:rsid w:val="008616FE"/>
    <w:rsid w:val="00861B31"/>
    <w:rsid w:val="00861DB6"/>
    <w:rsid w:val="00862084"/>
    <w:rsid w:val="00862155"/>
    <w:rsid w:val="008623C9"/>
    <w:rsid w:val="008623DC"/>
    <w:rsid w:val="0086241B"/>
    <w:rsid w:val="008627B4"/>
    <w:rsid w:val="00862BAD"/>
    <w:rsid w:val="00862C2D"/>
    <w:rsid w:val="00863079"/>
    <w:rsid w:val="008630F9"/>
    <w:rsid w:val="008631FD"/>
    <w:rsid w:val="00863649"/>
    <w:rsid w:val="00863879"/>
    <w:rsid w:val="008638C8"/>
    <w:rsid w:val="008639A5"/>
    <w:rsid w:val="008639E1"/>
    <w:rsid w:val="00863B74"/>
    <w:rsid w:val="00863BD5"/>
    <w:rsid w:val="00863C61"/>
    <w:rsid w:val="00863CD0"/>
    <w:rsid w:val="00863DD8"/>
    <w:rsid w:val="00863F0E"/>
    <w:rsid w:val="00863F39"/>
    <w:rsid w:val="00864BC2"/>
    <w:rsid w:val="00864C20"/>
    <w:rsid w:val="00864E14"/>
    <w:rsid w:val="00865007"/>
    <w:rsid w:val="0086521F"/>
    <w:rsid w:val="008652AB"/>
    <w:rsid w:val="00865391"/>
    <w:rsid w:val="00865491"/>
    <w:rsid w:val="00865FED"/>
    <w:rsid w:val="0086601F"/>
    <w:rsid w:val="00866021"/>
    <w:rsid w:val="00866030"/>
    <w:rsid w:val="008660AC"/>
    <w:rsid w:val="0086673E"/>
    <w:rsid w:val="00866881"/>
    <w:rsid w:val="00866A4C"/>
    <w:rsid w:val="00866BFA"/>
    <w:rsid w:val="00866D98"/>
    <w:rsid w:val="00866F98"/>
    <w:rsid w:val="00867294"/>
    <w:rsid w:val="0086745D"/>
    <w:rsid w:val="008676FB"/>
    <w:rsid w:val="00867AF8"/>
    <w:rsid w:val="00867B73"/>
    <w:rsid w:val="00870026"/>
    <w:rsid w:val="008702D0"/>
    <w:rsid w:val="00870DE4"/>
    <w:rsid w:val="00870E84"/>
    <w:rsid w:val="0087100C"/>
    <w:rsid w:val="008710AA"/>
    <w:rsid w:val="0087118F"/>
    <w:rsid w:val="008714BB"/>
    <w:rsid w:val="008714E6"/>
    <w:rsid w:val="00871B00"/>
    <w:rsid w:val="00871B50"/>
    <w:rsid w:val="0087216F"/>
    <w:rsid w:val="0087220B"/>
    <w:rsid w:val="00872459"/>
    <w:rsid w:val="00872523"/>
    <w:rsid w:val="008725CB"/>
    <w:rsid w:val="00872604"/>
    <w:rsid w:val="008731E0"/>
    <w:rsid w:val="00873210"/>
    <w:rsid w:val="00873501"/>
    <w:rsid w:val="00873546"/>
    <w:rsid w:val="008735B0"/>
    <w:rsid w:val="00873828"/>
    <w:rsid w:val="00873861"/>
    <w:rsid w:val="0087392F"/>
    <w:rsid w:val="00873B00"/>
    <w:rsid w:val="00873EC7"/>
    <w:rsid w:val="00873FC8"/>
    <w:rsid w:val="008741A2"/>
    <w:rsid w:val="0087426E"/>
    <w:rsid w:val="008742E5"/>
    <w:rsid w:val="00874357"/>
    <w:rsid w:val="008746E3"/>
    <w:rsid w:val="00874766"/>
    <w:rsid w:val="008748B2"/>
    <w:rsid w:val="00874B02"/>
    <w:rsid w:val="00874E84"/>
    <w:rsid w:val="00874F79"/>
    <w:rsid w:val="00875073"/>
    <w:rsid w:val="0087538D"/>
    <w:rsid w:val="0087556C"/>
    <w:rsid w:val="00875873"/>
    <w:rsid w:val="00875B10"/>
    <w:rsid w:val="00875CF9"/>
    <w:rsid w:val="00875FB6"/>
    <w:rsid w:val="008762B1"/>
    <w:rsid w:val="008764D4"/>
    <w:rsid w:val="008765DF"/>
    <w:rsid w:val="008767B5"/>
    <w:rsid w:val="00876A6F"/>
    <w:rsid w:val="00877088"/>
    <w:rsid w:val="00877122"/>
    <w:rsid w:val="00877327"/>
    <w:rsid w:val="0087733D"/>
    <w:rsid w:val="008774A6"/>
    <w:rsid w:val="00877515"/>
    <w:rsid w:val="00877578"/>
    <w:rsid w:val="008776BA"/>
    <w:rsid w:val="0087775B"/>
    <w:rsid w:val="00877B31"/>
    <w:rsid w:val="00877C63"/>
    <w:rsid w:val="00877E71"/>
    <w:rsid w:val="008800A2"/>
    <w:rsid w:val="008800B7"/>
    <w:rsid w:val="00880339"/>
    <w:rsid w:val="00880508"/>
    <w:rsid w:val="0088067C"/>
    <w:rsid w:val="008806AA"/>
    <w:rsid w:val="00880755"/>
    <w:rsid w:val="00880AD2"/>
    <w:rsid w:val="00880AD5"/>
    <w:rsid w:val="008810D0"/>
    <w:rsid w:val="008811C8"/>
    <w:rsid w:val="00881382"/>
    <w:rsid w:val="00881532"/>
    <w:rsid w:val="00881763"/>
    <w:rsid w:val="0088180C"/>
    <w:rsid w:val="008818DC"/>
    <w:rsid w:val="00881D8F"/>
    <w:rsid w:val="00881E7A"/>
    <w:rsid w:val="00881EC2"/>
    <w:rsid w:val="00881F60"/>
    <w:rsid w:val="0088243D"/>
    <w:rsid w:val="008824ED"/>
    <w:rsid w:val="00882541"/>
    <w:rsid w:val="0088289F"/>
    <w:rsid w:val="0088293A"/>
    <w:rsid w:val="00882B7B"/>
    <w:rsid w:val="00882BB4"/>
    <w:rsid w:val="00882E11"/>
    <w:rsid w:val="00882E55"/>
    <w:rsid w:val="00883162"/>
    <w:rsid w:val="008831D2"/>
    <w:rsid w:val="00883229"/>
    <w:rsid w:val="00883288"/>
    <w:rsid w:val="00883817"/>
    <w:rsid w:val="00883820"/>
    <w:rsid w:val="00883823"/>
    <w:rsid w:val="00883A5C"/>
    <w:rsid w:val="00883BD2"/>
    <w:rsid w:val="00883D72"/>
    <w:rsid w:val="00883E00"/>
    <w:rsid w:val="00883F37"/>
    <w:rsid w:val="00884322"/>
    <w:rsid w:val="0088455C"/>
    <w:rsid w:val="008846B3"/>
    <w:rsid w:val="00884A31"/>
    <w:rsid w:val="00884A3F"/>
    <w:rsid w:val="00884C1F"/>
    <w:rsid w:val="00884C8F"/>
    <w:rsid w:val="00884E5E"/>
    <w:rsid w:val="00884EE1"/>
    <w:rsid w:val="00884FBB"/>
    <w:rsid w:val="00884FFD"/>
    <w:rsid w:val="00885026"/>
    <w:rsid w:val="008850B9"/>
    <w:rsid w:val="008850E2"/>
    <w:rsid w:val="00885500"/>
    <w:rsid w:val="0088582E"/>
    <w:rsid w:val="0088607D"/>
    <w:rsid w:val="008860C8"/>
    <w:rsid w:val="008861DB"/>
    <w:rsid w:val="008862F8"/>
    <w:rsid w:val="008863E3"/>
    <w:rsid w:val="00886798"/>
    <w:rsid w:val="00886AA0"/>
    <w:rsid w:val="00886CF4"/>
    <w:rsid w:val="00886D56"/>
    <w:rsid w:val="00886F28"/>
    <w:rsid w:val="00887196"/>
    <w:rsid w:val="008871D8"/>
    <w:rsid w:val="008874C9"/>
    <w:rsid w:val="008874DC"/>
    <w:rsid w:val="0088763D"/>
    <w:rsid w:val="00887664"/>
    <w:rsid w:val="008876BD"/>
    <w:rsid w:val="008879A2"/>
    <w:rsid w:val="00887CDC"/>
    <w:rsid w:val="00887CFB"/>
    <w:rsid w:val="00887D00"/>
    <w:rsid w:val="00890063"/>
    <w:rsid w:val="00890319"/>
    <w:rsid w:val="008904DD"/>
    <w:rsid w:val="008906AE"/>
    <w:rsid w:val="008906C3"/>
    <w:rsid w:val="008906DD"/>
    <w:rsid w:val="008907F7"/>
    <w:rsid w:val="008909E3"/>
    <w:rsid w:val="00890CB5"/>
    <w:rsid w:val="00890E2E"/>
    <w:rsid w:val="00891064"/>
    <w:rsid w:val="0089111E"/>
    <w:rsid w:val="008913B7"/>
    <w:rsid w:val="00891633"/>
    <w:rsid w:val="0089167C"/>
    <w:rsid w:val="00891729"/>
    <w:rsid w:val="00891760"/>
    <w:rsid w:val="008918C4"/>
    <w:rsid w:val="00891CCE"/>
    <w:rsid w:val="00891E38"/>
    <w:rsid w:val="008920CB"/>
    <w:rsid w:val="00892297"/>
    <w:rsid w:val="00892359"/>
    <w:rsid w:val="008925C1"/>
    <w:rsid w:val="00892B87"/>
    <w:rsid w:val="00892BA4"/>
    <w:rsid w:val="00892C51"/>
    <w:rsid w:val="00892C7A"/>
    <w:rsid w:val="00892C8C"/>
    <w:rsid w:val="00893218"/>
    <w:rsid w:val="00893231"/>
    <w:rsid w:val="00893764"/>
    <w:rsid w:val="00893782"/>
    <w:rsid w:val="00893B41"/>
    <w:rsid w:val="00893C3B"/>
    <w:rsid w:val="00893CF3"/>
    <w:rsid w:val="0089412F"/>
    <w:rsid w:val="008941B7"/>
    <w:rsid w:val="008941DA"/>
    <w:rsid w:val="008942CA"/>
    <w:rsid w:val="0089432D"/>
    <w:rsid w:val="00894815"/>
    <w:rsid w:val="008949DD"/>
    <w:rsid w:val="00894BAC"/>
    <w:rsid w:val="0089511F"/>
    <w:rsid w:val="008956B4"/>
    <w:rsid w:val="008956CD"/>
    <w:rsid w:val="0089595F"/>
    <w:rsid w:val="00896017"/>
    <w:rsid w:val="00896462"/>
    <w:rsid w:val="0089652C"/>
    <w:rsid w:val="00896553"/>
    <w:rsid w:val="00896794"/>
    <w:rsid w:val="008968DE"/>
    <w:rsid w:val="0089691A"/>
    <w:rsid w:val="00896A89"/>
    <w:rsid w:val="00896AC3"/>
    <w:rsid w:val="00896D21"/>
    <w:rsid w:val="0089753A"/>
    <w:rsid w:val="00897744"/>
    <w:rsid w:val="0089798C"/>
    <w:rsid w:val="00897A63"/>
    <w:rsid w:val="00897C11"/>
    <w:rsid w:val="00897EED"/>
    <w:rsid w:val="00897F4D"/>
    <w:rsid w:val="00897F7E"/>
    <w:rsid w:val="008A0125"/>
    <w:rsid w:val="008A0144"/>
    <w:rsid w:val="008A015D"/>
    <w:rsid w:val="008A0316"/>
    <w:rsid w:val="008A04D5"/>
    <w:rsid w:val="008A0641"/>
    <w:rsid w:val="008A0657"/>
    <w:rsid w:val="008A06ED"/>
    <w:rsid w:val="008A0BC8"/>
    <w:rsid w:val="008A0E9C"/>
    <w:rsid w:val="008A0F0E"/>
    <w:rsid w:val="008A1208"/>
    <w:rsid w:val="008A121E"/>
    <w:rsid w:val="008A1374"/>
    <w:rsid w:val="008A13EF"/>
    <w:rsid w:val="008A1846"/>
    <w:rsid w:val="008A1B79"/>
    <w:rsid w:val="008A1D58"/>
    <w:rsid w:val="008A1DC2"/>
    <w:rsid w:val="008A1DE9"/>
    <w:rsid w:val="008A2011"/>
    <w:rsid w:val="008A20CE"/>
    <w:rsid w:val="008A22F4"/>
    <w:rsid w:val="008A24A6"/>
    <w:rsid w:val="008A24AA"/>
    <w:rsid w:val="008A2771"/>
    <w:rsid w:val="008A27EE"/>
    <w:rsid w:val="008A2B2D"/>
    <w:rsid w:val="008A2B6D"/>
    <w:rsid w:val="008A2CAA"/>
    <w:rsid w:val="008A2DEB"/>
    <w:rsid w:val="008A2E68"/>
    <w:rsid w:val="008A2EEE"/>
    <w:rsid w:val="008A2FAD"/>
    <w:rsid w:val="008A303F"/>
    <w:rsid w:val="008A3134"/>
    <w:rsid w:val="008A324B"/>
    <w:rsid w:val="008A36EE"/>
    <w:rsid w:val="008A36F6"/>
    <w:rsid w:val="008A370C"/>
    <w:rsid w:val="008A37F2"/>
    <w:rsid w:val="008A4029"/>
    <w:rsid w:val="008A40D2"/>
    <w:rsid w:val="008A410B"/>
    <w:rsid w:val="008A42C6"/>
    <w:rsid w:val="008A4318"/>
    <w:rsid w:val="008A43AC"/>
    <w:rsid w:val="008A476F"/>
    <w:rsid w:val="008A494F"/>
    <w:rsid w:val="008A4BBB"/>
    <w:rsid w:val="008A4D26"/>
    <w:rsid w:val="008A4EB3"/>
    <w:rsid w:val="008A5166"/>
    <w:rsid w:val="008A5498"/>
    <w:rsid w:val="008A5699"/>
    <w:rsid w:val="008A5865"/>
    <w:rsid w:val="008A5ADC"/>
    <w:rsid w:val="008A5B0B"/>
    <w:rsid w:val="008A5C26"/>
    <w:rsid w:val="008A5C6C"/>
    <w:rsid w:val="008A5D0D"/>
    <w:rsid w:val="008A5F54"/>
    <w:rsid w:val="008A6003"/>
    <w:rsid w:val="008A609B"/>
    <w:rsid w:val="008A60B6"/>
    <w:rsid w:val="008A63B2"/>
    <w:rsid w:val="008A6466"/>
    <w:rsid w:val="008A64AA"/>
    <w:rsid w:val="008A6567"/>
    <w:rsid w:val="008A66D4"/>
    <w:rsid w:val="008A6785"/>
    <w:rsid w:val="008A6A02"/>
    <w:rsid w:val="008A6CCA"/>
    <w:rsid w:val="008A6DA8"/>
    <w:rsid w:val="008A70F9"/>
    <w:rsid w:val="008A74AE"/>
    <w:rsid w:val="008A756F"/>
    <w:rsid w:val="008A76B7"/>
    <w:rsid w:val="008A77E4"/>
    <w:rsid w:val="008A79B3"/>
    <w:rsid w:val="008A7C58"/>
    <w:rsid w:val="008A7D4F"/>
    <w:rsid w:val="008A7E02"/>
    <w:rsid w:val="008A7EE1"/>
    <w:rsid w:val="008A7FD8"/>
    <w:rsid w:val="008B0264"/>
    <w:rsid w:val="008B031B"/>
    <w:rsid w:val="008B04BD"/>
    <w:rsid w:val="008B0596"/>
    <w:rsid w:val="008B0765"/>
    <w:rsid w:val="008B0814"/>
    <w:rsid w:val="008B093B"/>
    <w:rsid w:val="008B0A4B"/>
    <w:rsid w:val="008B0A55"/>
    <w:rsid w:val="008B0B8C"/>
    <w:rsid w:val="008B0E7C"/>
    <w:rsid w:val="008B11FA"/>
    <w:rsid w:val="008B1304"/>
    <w:rsid w:val="008B1398"/>
    <w:rsid w:val="008B13B8"/>
    <w:rsid w:val="008B14CD"/>
    <w:rsid w:val="008B1B67"/>
    <w:rsid w:val="008B1C77"/>
    <w:rsid w:val="008B1D0C"/>
    <w:rsid w:val="008B1D17"/>
    <w:rsid w:val="008B1E56"/>
    <w:rsid w:val="008B1F98"/>
    <w:rsid w:val="008B20D9"/>
    <w:rsid w:val="008B211E"/>
    <w:rsid w:val="008B25D3"/>
    <w:rsid w:val="008B2809"/>
    <w:rsid w:val="008B284B"/>
    <w:rsid w:val="008B2852"/>
    <w:rsid w:val="008B28B7"/>
    <w:rsid w:val="008B28C6"/>
    <w:rsid w:val="008B28CD"/>
    <w:rsid w:val="008B290D"/>
    <w:rsid w:val="008B2D6D"/>
    <w:rsid w:val="008B2DF2"/>
    <w:rsid w:val="008B30C9"/>
    <w:rsid w:val="008B3504"/>
    <w:rsid w:val="008B35AD"/>
    <w:rsid w:val="008B363B"/>
    <w:rsid w:val="008B37D5"/>
    <w:rsid w:val="008B38A3"/>
    <w:rsid w:val="008B3A27"/>
    <w:rsid w:val="008B3A38"/>
    <w:rsid w:val="008B3DAC"/>
    <w:rsid w:val="008B3F6E"/>
    <w:rsid w:val="008B4013"/>
    <w:rsid w:val="008B41C2"/>
    <w:rsid w:val="008B45E1"/>
    <w:rsid w:val="008B4738"/>
    <w:rsid w:val="008B4860"/>
    <w:rsid w:val="008B4BD4"/>
    <w:rsid w:val="008B4D82"/>
    <w:rsid w:val="008B4E4F"/>
    <w:rsid w:val="008B5093"/>
    <w:rsid w:val="008B511D"/>
    <w:rsid w:val="008B54A8"/>
    <w:rsid w:val="008B5501"/>
    <w:rsid w:val="008B5567"/>
    <w:rsid w:val="008B5669"/>
    <w:rsid w:val="008B5A78"/>
    <w:rsid w:val="008B5B7D"/>
    <w:rsid w:val="008B5BAA"/>
    <w:rsid w:val="008B5FCC"/>
    <w:rsid w:val="008B6781"/>
    <w:rsid w:val="008B6794"/>
    <w:rsid w:val="008B68C4"/>
    <w:rsid w:val="008B6F3C"/>
    <w:rsid w:val="008B6FD1"/>
    <w:rsid w:val="008B7272"/>
    <w:rsid w:val="008B7D43"/>
    <w:rsid w:val="008B7E83"/>
    <w:rsid w:val="008C0853"/>
    <w:rsid w:val="008C0ABC"/>
    <w:rsid w:val="008C0D2F"/>
    <w:rsid w:val="008C0D93"/>
    <w:rsid w:val="008C0F27"/>
    <w:rsid w:val="008C1040"/>
    <w:rsid w:val="008C1218"/>
    <w:rsid w:val="008C13B6"/>
    <w:rsid w:val="008C14A4"/>
    <w:rsid w:val="008C1700"/>
    <w:rsid w:val="008C17EC"/>
    <w:rsid w:val="008C193A"/>
    <w:rsid w:val="008C1B68"/>
    <w:rsid w:val="008C1BC5"/>
    <w:rsid w:val="008C1D6F"/>
    <w:rsid w:val="008C2232"/>
    <w:rsid w:val="008C2484"/>
    <w:rsid w:val="008C24A5"/>
    <w:rsid w:val="008C2554"/>
    <w:rsid w:val="008C267B"/>
    <w:rsid w:val="008C26B2"/>
    <w:rsid w:val="008C293B"/>
    <w:rsid w:val="008C2AF2"/>
    <w:rsid w:val="008C2D01"/>
    <w:rsid w:val="008C306C"/>
    <w:rsid w:val="008C3164"/>
    <w:rsid w:val="008C344C"/>
    <w:rsid w:val="008C3675"/>
    <w:rsid w:val="008C37A6"/>
    <w:rsid w:val="008C38A3"/>
    <w:rsid w:val="008C3931"/>
    <w:rsid w:val="008C3967"/>
    <w:rsid w:val="008C416F"/>
    <w:rsid w:val="008C45F3"/>
    <w:rsid w:val="008C4600"/>
    <w:rsid w:val="008C4640"/>
    <w:rsid w:val="008C4983"/>
    <w:rsid w:val="008C4B60"/>
    <w:rsid w:val="008C4C46"/>
    <w:rsid w:val="008C526F"/>
    <w:rsid w:val="008C5421"/>
    <w:rsid w:val="008C54A6"/>
    <w:rsid w:val="008C5532"/>
    <w:rsid w:val="008C593A"/>
    <w:rsid w:val="008C5A3D"/>
    <w:rsid w:val="008C5D7F"/>
    <w:rsid w:val="008C5F1D"/>
    <w:rsid w:val="008C6248"/>
    <w:rsid w:val="008C6347"/>
    <w:rsid w:val="008C6440"/>
    <w:rsid w:val="008C6481"/>
    <w:rsid w:val="008C6687"/>
    <w:rsid w:val="008C66B2"/>
    <w:rsid w:val="008C6702"/>
    <w:rsid w:val="008C6A28"/>
    <w:rsid w:val="008C6C57"/>
    <w:rsid w:val="008C6D7C"/>
    <w:rsid w:val="008C7038"/>
    <w:rsid w:val="008C70E6"/>
    <w:rsid w:val="008C71E8"/>
    <w:rsid w:val="008C7251"/>
    <w:rsid w:val="008C7285"/>
    <w:rsid w:val="008C738E"/>
    <w:rsid w:val="008C75D4"/>
    <w:rsid w:val="008C77D2"/>
    <w:rsid w:val="008C7D3F"/>
    <w:rsid w:val="008C7D90"/>
    <w:rsid w:val="008C7E0E"/>
    <w:rsid w:val="008C7F6A"/>
    <w:rsid w:val="008D0015"/>
    <w:rsid w:val="008D0188"/>
    <w:rsid w:val="008D0344"/>
    <w:rsid w:val="008D0459"/>
    <w:rsid w:val="008D0A8E"/>
    <w:rsid w:val="008D0D2C"/>
    <w:rsid w:val="008D0D69"/>
    <w:rsid w:val="008D0D8C"/>
    <w:rsid w:val="008D0E26"/>
    <w:rsid w:val="008D0FFF"/>
    <w:rsid w:val="008D1443"/>
    <w:rsid w:val="008D160A"/>
    <w:rsid w:val="008D17D1"/>
    <w:rsid w:val="008D17E5"/>
    <w:rsid w:val="008D1960"/>
    <w:rsid w:val="008D19A6"/>
    <w:rsid w:val="008D1B46"/>
    <w:rsid w:val="008D1BA1"/>
    <w:rsid w:val="008D1CD7"/>
    <w:rsid w:val="008D1F45"/>
    <w:rsid w:val="008D213B"/>
    <w:rsid w:val="008D25E1"/>
    <w:rsid w:val="008D2651"/>
    <w:rsid w:val="008D276E"/>
    <w:rsid w:val="008D2B33"/>
    <w:rsid w:val="008D2B9D"/>
    <w:rsid w:val="008D2CB5"/>
    <w:rsid w:val="008D2DF9"/>
    <w:rsid w:val="008D2E43"/>
    <w:rsid w:val="008D2E4B"/>
    <w:rsid w:val="008D341A"/>
    <w:rsid w:val="008D36EF"/>
    <w:rsid w:val="008D39A2"/>
    <w:rsid w:val="008D3C2C"/>
    <w:rsid w:val="008D3D4A"/>
    <w:rsid w:val="008D3E66"/>
    <w:rsid w:val="008D3F2D"/>
    <w:rsid w:val="008D40DC"/>
    <w:rsid w:val="008D422E"/>
    <w:rsid w:val="008D43A8"/>
    <w:rsid w:val="008D445B"/>
    <w:rsid w:val="008D472D"/>
    <w:rsid w:val="008D4767"/>
    <w:rsid w:val="008D4A88"/>
    <w:rsid w:val="008D4ABB"/>
    <w:rsid w:val="008D4B04"/>
    <w:rsid w:val="008D4B35"/>
    <w:rsid w:val="008D4BA8"/>
    <w:rsid w:val="008D4CA5"/>
    <w:rsid w:val="008D4F66"/>
    <w:rsid w:val="008D4FFA"/>
    <w:rsid w:val="008D5229"/>
    <w:rsid w:val="008D5415"/>
    <w:rsid w:val="008D5558"/>
    <w:rsid w:val="008D5648"/>
    <w:rsid w:val="008D5C69"/>
    <w:rsid w:val="008D5C6A"/>
    <w:rsid w:val="008D5F15"/>
    <w:rsid w:val="008D63DB"/>
    <w:rsid w:val="008D64B0"/>
    <w:rsid w:val="008D64D5"/>
    <w:rsid w:val="008D6ACC"/>
    <w:rsid w:val="008D6C02"/>
    <w:rsid w:val="008D6DEE"/>
    <w:rsid w:val="008D6E86"/>
    <w:rsid w:val="008D719A"/>
    <w:rsid w:val="008D7485"/>
    <w:rsid w:val="008D756A"/>
    <w:rsid w:val="008D79A2"/>
    <w:rsid w:val="008D79E2"/>
    <w:rsid w:val="008D7A54"/>
    <w:rsid w:val="008D7AB7"/>
    <w:rsid w:val="008D7B4E"/>
    <w:rsid w:val="008D7ECE"/>
    <w:rsid w:val="008E01E3"/>
    <w:rsid w:val="008E0228"/>
    <w:rsid w:val="008E02C0"/>
    <w:rsid w:val="008E03E0"/>
    <w:rsid w:val="008E0BAA"/>
    <w:rsid w:val="008E0BF5"/>
    <w:rsid w:val="008E0C38"/>
    <w:rsid w:val="008E0D73"/>
    <w:rsid w:val="008E0EEA"/>
    <w:rsid w:val="008E108D"/>
    <w:rsid w:val="008E1136"/>
    <w:rsid w:val="008E1918"/>
    <w:rsid w:val="008E1C51"/>
    <w:rsid w:val="008E1DDC"/>
    <w:rsid w:val="008E2033"/>
    <w:rsid w:val="008E20B3"/>
    <w:rsid w:val="008E218B"/>
    <w:rsid w:val="008E2275"/>
    <w:rsid w:val="008E22A3"/>
    <w:rsid w:val="008E22D3"/>
    <w:rsid w:val="008E245F"/>
    <w:rsid w:val="008E2470"/>
    <w:rsid w:val="008E2574"/>
    <w:rsid w:val="008E27BD"/>
    <w:rsid w:val="008E2EFB"/>
    <w:rsid w:val="008E3074"/>
    <w:rsid w:val="008E3950"/>
    <w:rsid w:val="008E3984"/>
    <w:rsid w:val="008E3BD8"/>
    <w:rsid w:val="008E3DFD"/>
    <w:rsid w:val="008E3E5E"/>
    <w:rsid w:val="008E419C"/>
    <w:rsid w:val="008E43A5"/>
    <w:rsid w:val="008E43C6"/>
    <w:rsid w:val="008E44D6"/>
    <w:rsid w:val="008E45F1"/>
    <w:rsid w:val="008E47DA"/>
    <w:rsid w:val="008E495E"/>
    <w:rsid w:val="008E496E"/>
    <w:rsid w:val="008E4B99"/>
    <w:rsid w:val="008E4E4B"/>
    <w:rsid w:val="008E4EF9"/>
    <w:rsid w:val="008E4FB5"/>
    <w:rsid w:val="008E517F"/>
    <w:rsid w:val="008E53D0"/>
    <w:rsid w:val="008E5677"/>
    <w:rsid w:val="008E5741"/>
    <w:rsid w:val="008E595D"/>
    <w:rsid w:val="008E5D22"/>
    <w:rsid w:val="008E5D43"/>
    <w:rsid w:val="008E5F38"/>
    <w:rsid w:val="008E6082"/>
    <w:rsid w:val="008E612A"/>
    <w:rsid w:val="008E625D"/>
    <w:rsid w:val="008E63E8"/>
    <w:rsid w:val="008E6654"/>
    <w:rsid w:val="008E678B"/>
    <w:rsid w:val="008E6C4E"/>
    <w:rsid w:val="008E7106"/>
    <w:rsid w:val="008E73FE"/>
    <w:rsid w:val="008E746A"/>
    <w:rsid w:val="008E7788"/>
    <w:rsid w:val="008E77FE"/>
    <w:rsid w:val="008E7883"/>
    <w:rsid w:val="008E7D5D"/>
    <w:rsid w:val="008E7DF9"/>
    <w:rsid w:val="008E7F8F"/>
    <w:rsid w:val="008F01F5"/>
    <w:rsid w:val="008F0325"/>
    <w:rsid w:val="008F03CF"/>
    <w:rsid w:val="008F0A49"/>
    <w:rsid w:val="008F0B0E"/>
    <w:rsid w:val="008F0B69"/>
    <w:rsid w:val="008F1123"/>
    <w:rsid w:val="008F1313"/>
    <w:rsid w:val="008F1328"/>
    <w:rsid w:val="008F14BD"/>
    <w:rsid w:val="008F1851"/>
    <w:rsid w:val="008F18AB"/>
    <w:rsid w:val="008F18AC"/>
    <w:rsid w:val="008F18CA"/>
    <w:rsid w:val="008F1909"/>
    <w:rsid w:val="008F1A55"/>
    <w:rsid w:val="008F1B54"/>
    <w:rsid w:val="008F2197"/>
    <w:rsid w:val="008F227F"/>
    <w:rsid w:val="008F240F"/>
    <w:rsid w:val="008F278F"/>
    <w:rsid w:val="008F281F"/>
    <w:rsid w:val="008F2903"/>
    <w:rsid w:val="008F2A23"/>
    <w:rsid w:val="008F2E8B"/>
    <w:rsid w:val="008F305C"/>
    <w:rsid w:val="008F32C6"/>
    <w:rsid w:val="008F33FE"/>
    <w:rsid w:val="008F34FC"/>
    <w:rsid w:val="008F371C"/>
    <w:rsid w:val="008F37BC"/>
    <w:rsid w:val="008F3A48"/>
    <w:rsid w:val="008F3AFC"/>
    <w:rsid w:val="008F3B75"/>
    <w:rsid w:val="008F3F8E"/>
    <w:rsid w:val="008F411B"/>
    <w:rsid w:val="008F4155"/>
    <w:rsid w:val="008F41BB"/>
    <w:rsid w:val="008F43A0"/>
    <w:rsid w:val="008F44AB"/>
    <w:rsid w:val="008F4753"/>
    <w:rsid w:val="008F4816"/>
    <w:rsid w:val="008F48FD"/>
    <w:rsid w:val="008F4A86"/>
    <w:rsid w:val="008F4A8E"/>
    <w:rsid w:val="008F4B65"/>
    <w:rsid w:val="008F4C30"/>
    <w:rsid w:val="008F4F72"/>
    <w:rsid w:val="008F53F4"/>
    <w:rsid w:val="008F56DF"/>
    <w:rsid w:val="008F5B6A"/>
    <w:rsid w:val="008F5E5B"/>
    <w:rsid w:val="008F602F"/>
    <w:rsid w:val="008F63C8"/>
    <w:rsid w:val="008F64E3"/>
    <w:rsid w:val="008F6770"/>
    <w:rsid w:val="008F6B32"/>
    <w:rsid w:val="008F6CBC"/>
    <w:rsid w:val="008F77E3"/>
    <w:rsid w:val="008F7D53"/>
    <w:rsid w:val="008F7FD4"/>
    <w:rsid w:val="0090017E"/>
    <w:rsid w:val="00900208"/>
    <w:rsid w:val="009005C4"/>
    <w:rsid w:val="00900735"/>
    <w:rsid w:val="00900778"/>
    <w:rsid w:val="0090084B"/>
    <w:rsid w:val="00900A9E"/>
    <w:rsid w:val="00900B56"/>
    <w:rsid w:val="00900C27"/>
    <w:rsid w:val="00900FF0"/>
    <w:rsid w:val="0090103E"/>
    <w:rsid w:val="0090109E"/>
    <w:rsid w:val="00901316"/>
    <w:rsid w:val="0090137C"/>
    <w:rsid w:val="00901402"/>
    <w:rsid w:val="00901480"/>
    <w:rsid w:val="00901496"/>
    <w:rsid w:val="00901594"/>
    <w:rsid w:val="00901855"/>
    <w:rsid w:val="00901AC9"/>
    <w:rsid w:val="00901E25"/>
    <w:rsid w:val="00901E5B"/>
    <w:rsid w:val="00902003"/>
    <w:rsid w:val="0090200C"/>
    <w:rsid w:val="009023FE"/>
    <w:rsid w:val="0090241C"/>
    <w:rsid w:val="0090258B"/>
    <w:rsid w:val="0090284D"/>
    <w:rsid w:val="009029D2"/>
    <w:rsid w:val="00902A5C"/>
    <w:rsid w:val="00902CF9"/>
    <w:rsid w:val="0090338A"/>
    <w:rsid w:val="0090351F"/>
    <w:rsid w:val="009039E5"/>
    <w:rsid w:val="009039F3"/>
    <w:rsid w:val="00903B40"/>
    <w:rsid w:val="00903E75"/>
    <w:rsid w:val="00903F84"/>
    <w:rsid w:val="009041B2"/>
    <w:rsid w:val="00904324"/>
    <w:rsid w:val="00904337"/>
    <w:rsid w:val="009047FF"/>
    <w:rsid w:val="00904903"/>
    <w:rsid w:val="00904CF4"/>
    <w:rsid w:val="00904E4D"/>
    <w:rsid w:val="0090526C"/>
    <w:rsid w:val="0090553D"/>
    <w:rsid w:val="00905656"/>
    <w:rsid w:val="00905823"/>
    <w:rsid w:val="00905E1A"/>
    <w:rsid w:val="00905F55"/>
    <w:rsid w:val="0090623C"/>
    <w:rsid w:val="00906345"/>
    <w:rsid w:val="00906415"/>
    <w:rsid w:val="00906715"/>
    <w:rsid w:val="009067D1"/>
    <w:rsid w:val="0090680B"/>
    <w:rsid w:val="0090684B"/>
    <w:rsid w:val="00906ADA"/>
    <w:rsid w:val="00906F3F"/>
    <w:rsid w:val="0090702E"/>
    <w:rsid w:val="00907890"/>
    <w:rsid w:val="00907A99"/>
    <w:rsid w:val="00907B41"/>
    <w:rsid w:val="00907F96"/>
    <w:rsid w:val="009102EC"/>
    <w:rsid w:val="00910590"/>
    <w:rsid w:val="009105D6"/>
    <w:rsid w:val="00910702"/>
    <w:rsid w:val="00910829"/>
    <w:rsid w:val="0091097D"/>
    <w:rsid w:val="00910B42"/>
    <w:rsid w:val="00910D5F"/>
    <w:rsid w:val="009111B6"/>
    <w:rsid w:val="00911421"/>
    <w:rsid w:val="009114E3"/>
    <w:rsid w:val="00911661"/>
    <w:rsid w:val="009118D5"/>
    <w:rsid w:val="00911DB2"/>
    <w:rsid w:val="00911DBF"/>
    <w:rsid w:val="00911ED8"/>
    <w:rsid w:val="0091211A"/>
    <w:rsid w:val="009121CE"/>
    <w:rsid w:val="009121EF"/>
    <w:rsid w:val="0091253E"/>
    <w:rsid w:val="00912B22"/>
    <w:rsid w:val="00912B6A"/>
    <w:rsid w:val="00912EF6"/>
    <w:rsid w:val="0091352E"/>
    <w:rsid w:val="00913823"/>
    <w:rsid w:val="0091393F"/>
    <w:rsid w:val="00913AA8"/>
    <w:rsid w:val="00913AD2"/>
    <w:rsid w:val="00913B8A"/>
    <w:rsid w:val="00913E84"/>
    <w:rsid w:val="009140E1"/>
    <w:rsid w:val="0091420F"/>
    <w:rsid w:val="0091422F"/>
    <w:rsid w:val="009142E1"/>
    <w:rsid w:val="0091455A"/>
    <w:rsid w:val="009145AB"/>
    <w:rsid w:val="00914632"/>
    <w:rsid w:val="00914836"/>
    <w:rsid w:val="0091487C"/>
    <w:rsid w:val="009148BA"/>
    <w:rsid w:val="009148D8"/>
    <w:rsid w:val="0091496D"/>
    <w:rsid w:val="0091499F"/>
    <w:rsid w:val="009149C3"/>
    <w:rsid w:val="00914A59"/>
    <w:rsid w:val="00914D20"/>
    <w:rsid w:val="00914F0E"/>
    <w:rsid w:val="00914FC4"/>
    <w:rsid w:val="00914FD2"/>
    <w:rsid w:val="009150F2"/>
    <w:rsid w:val="00915384"/>
    <w:rsid w:val="0091549C"/>
    <w:rsid w:val="00915695"/>
    <w:rsid w:val="00915794"/>
    <w:rsid w:val="00915B06"/>
    <w:rsid w:val="00915B25"/>
    <w:rsid w:val="00915B2D"/>
    <w:rsid w:val="00915D89"/>
    <w:rsid w:val="00915DA8"/>
    <w:rsid w:val="00915EE6"/>
    <w:rsid w:val="00915F7F"/>
    <w:rsid w:val="009161B4"/>
    <w:rsid w:val="009161BC"/>
    <w:rsid w:val="00916448"/>
    <w:rsid w:val="00916483"/>
    <w:rsid w:val="0091649A"/>
    <w:rsid w:val="00916721"/>
    <w:rsid w:val="0091676B"/>
    <w:rsid w:val="00916CCE"/>
    <w:rsid w:val="00916D78"/>
    <w:rsid w:val="00916D87"/>
    <w:rsid w:val="00916F92"/>
    <w:rsid w:val="0091708D"/>
    <w:rsid w:val="009170F7"/>
    <w:rsid w:val="0091710F"/>
    <w:rsid w:val="009172D7"/>
    <w:rsid w:val="00917379"/>
    <w:rsid w:val="009173EE"/>
    <w:rsid w:val="0091791A"/>
    <w:rsid w:val="009179C3"/>
    <w:rsid w:val="00917F06"/>
    <w:rsid w:val="00917FBF"/>
    <w:rsid w:val="00920094"/>
    <w:rsid w:val="0092023F"/>
    <w:rsid w:val="00920412"/>
    <w:rsid w:val="00920454"/>
    <w:rsid w:val="0092082A"/>
    <w:rsid w:val="009208D5"/>
    <w:rsid w:val="00920A51"/>
    <w:rsid w:val="00920B45"/>
    <w:rsid w:val="00920B72"/>
    <w:rsid w:val="00920D27"/>
    <w:rsid w:val="00920D5F"/>
    <w:rsid w:val="00920DAD"/>
    <w:rsid w:val="00920F1E"/>
    <w:rsid w:val="00921143"/>
    <w:rsid w:val="00921235"/>
    <w:rsid w:val="009213AD"/>
    <w:rsid w:val="009214C7"/>
    <w:rsid w:val="00921549"/>
    <w:rsid w:val="009215E2"/>
    <w:rsid w:val="00921E3D"/>
    <w:rsid w:val="009220C0"/>
    <w:rsid w:val="009221CD"/>
    <w:rsid w:val="00922427"/>
    <w:rsid w:val="00922724"/>
    <w:rsid w:val="009228AA"/>
    <w:rsid w:val="00922ACD"/>
    <w:rsid w:val="00922AFD"/>
    <w:rsid w:val="00922C9F"/>
    <w:rsid w:val="00922E8F"/>
    <w:rsid w:val="00922FE0"/>
    <w:rsid w:val="0092308A"/>
    <w:rsid w:val="009237AB"/>
    <w:rsid w:val="00923B6F"/>
    <w:rsid w:val="00923DC3"/>
    <w:rsid w:val="009245C5"/>
    <w:rsid w:val="009245F8"/>
    <w:rsid w:val="0092474B"/>
    <w:rsid w:val="00924779"/>
    <w:rsid w:val="00924D4C"/>
    <w:rsid w:val="00924F77"/>
    <w:rsid w:val="00925005"/>
    <w:rsid w:val="0092514A"/>
    <w:rsid w:val="009255D4"/>
    <w:rsid w:val="00925633"/>
    <w:rsid w:val="009256ED"/>
    <w:rsid w:val="00925C09"/>
    <w:rsid w:val="00925CC8"/>
    <w:rsid w:val="00925CC9"/>
    <w:rsid w:val="00925F58"/>
    <w:rsid w:val="00926036"/>
    <w:rsid w:val="0092615C"/>
    <w:rsid w:val="009261BD"/>
    <w:rsid w:val="00926546"/>
    <w:rsid w:val="00926847"/>
    <w:rsid w:val="00926982"/>
    <w:rsid w:val="00926BD5"/>
    <w:rsid w:val="00926FB9"/>
    <w:rsid w:val="009270B9"/>
    <w:rsid w:val="009275C1"/>
    <w:rsid w:val="00927705"/>
    <w:rsid w:val="0092779F"/>
    <w:rsid w:val="009277E9"/>
    <w:rsid w:val="00927AE4"/>
    <w:rsid w:val="00927DF4"/>
    <w:rsid w:val="00927E78"/>
    <w:rsid w:val="00930032"/>
    <w:rsid w:val="0093012F"/>
    <w:rsid w:val="00930141"/>
    <w:rsid w:val="009301A3"/>
    <w:rsid w:val="00930478"/>
    <w:rsid w:val="0093048F"/>
    <w:rsid w:val="009305D0"/>
    <w:rsid w:val="009306B5"/>
    <w:rsid w:val="009308E3"/>
    <w:rsid w:val="00930ED4"/>
    <w:rsid w:val="00930F34"/>
    <w:rsid w:val="00930FD5"/>
    <w:rsid w:val="009319F1"/>
    <w:rsid w:val="00931C9B"/>
    <w:rsid w:val="00931D5E"/>
    <w:rsid w:val="00931E4B"/>
    <w:rsid w:val="0093205E"/>
    <w:rsid w:val="0093210E"/>
    <w:rsid w:val="0093216F"/>
    <w:rsid w:val="00932206"/>
    <w:rsid w:val="009322CF"/>
    <w:rsid w:val="00932431"/>
    <w:rsid w:val="009329F5"/>
    <w:rsid w:val="00932DEC"/>
    <w:rsid w:val="00932E4E"/>
    <w:rsid w:val="00932EE4"/>
    <w:rsid w:val="00932F1E"/>
    <w:rsid w:val="00932F4E"/>
    <w:rsid w:val="00933075"/>
    <w:rsid w:val="00933111"/>
    <w:rsid w:val="00933187"/>
    <w:rsid w:val="00933374"/>
    <w:rsid w:val="00933C22"/>
    <w:rsid w:val="00933CD6"/>
    <w:rsid w:val="00933D98"/>
    <w:rsid w:val="00934070"/>
    <w:rsid w:val="00934276"/>
    <w:rsid w:val="009343A1"/>
    <w:rsid w:val="0093444B"/>
    <w:rsid w:val="00934E81"/>
    <w:rsid w:val="0093504D"/>
    <w:rsid w:val="00935219"/>
    <w:rsid w:val="0093527D"/>
    <w:rsid w:val="009354E6"/>
    <w:rsid w:val="009357FB"/>
    <w:rsid w:val="009359AB"/>
    <w:rsid w:val="00935B8F"/>
    <w:rsid w:val="00935C18"/>
    <w:rsid w:val="00935CA7"/>
    <w:rsid w:val="0093607D"/>
    <w:rsid w:val="009361BC"/>
    <w:rsid w:val="0093631A"/>
    <w:rsid w:val="009363A3"/>
    <w:rsid w:val="009366D0"/>
    <w:rsid w:val="009367D0"/>
    <w:rsid w:val="009368C6"/>
    <w:rsid w:val="009369C0"/>
    <w:rsid w:val="00936A54"/>
    <w:rsid w:val="00936AE8"/>
    <w:rsid w:val="0093732F"/>
    <w:rsid w:val="009374C0"/>
    <w:rsid w:val="009374D3"/>
    <w:rsid w:val="009378AB"/>
    <w:rsid w:val="0093791A"/>
    <w:rsid w:val="00937AEA"/>
    <w:rsid w:val="00937AFD"/>
    <w:rsid w:val="00937CEB"/>
    <w:rsid w:val="00937E45"/>
    <w:rsid w:val="00937F80"/>
    <w:rsid w:val="00937FFE"/>
    <w:rsid w:val="00940517"/>
    <w:rsid w:val="009407D5"/>
    <w:rsid w:val="00940834"/>
    <w:rsid w:val="0094092E"/>
    <w:rsid w:val="00940B5F"/>
    <w:rsid w:val="00940D1D"/>
    <w:rsid w:val="00940D36"/>
    <w:rsid w:val="009410A4"/>
    <w:rsid w:val="0094121E"/>
    <w:rsid w:val="00941229"/>
    <w:rsid w:val="00941356"/>
    <w:rsid w:val="0094184A"/>
    <w:rsid w:val="009418A7"/>
    <w:rsid w:val="009418B9"/>
    <w:rsid w:val="00941A21"/>
    <w:rsid w:val="00941A3A"/>
    <w:rsid w:val="00941AA1"/>
    <w:rsid w:val="00941D43"/>
    <w:rsid w:val="00941E0A"/>
    <w:rsid w:val="00942287"/>
    <w:rsid w:val="009424EC"/>
    <w:rsid w:val="00942731"/>
    <w:rsid w:val="00942851"/>
    <w:rsid w:val="009429A3"/>
    <w:rsid w:val="00942CEA"/>
    <w:rsid w:val="00942D87"/>
    <w:rsid w:val="0094301F"/>
    <w:rsid w:val="00943092"/>
    <w:rsid w:val="009430E8"/>
    <w:rsid w:val="009431FF"/>
    <w:rsid w:val="00943284"/>
    <w:rsid w:val="009432D9"/>
    <w:rsid w:val="009432E3"/>
    <w:rsid w:val="00943470"/>
    <w:rsid w:val="00943589"/>
    <w:rsid w:val="009437B7"/>
    <w:rsid w:val="00943843"/>
    <w:rsid w:val="00943916"/>
    <w:rsid w:val="00943F4D"/>
    <w:rsid w:val="00943FFA"/>
    <w:rsid w:val="0094403E"/>
    <w:rsid w:val="00944082"/>
    <w:rsid w:val="0094444C"/>
    <w:rsid w:val="0094475E"/>
    <w:rsid w:val="009448DF"/>
    <w:rsid w:val="00944D98"/>
    <w:rsid w:val="009450AE"/>
    <w:rsid w:val="00945263"/>
    <w:rsid w:val="00945329"/>
    <w:rsid w:val="0094538C"/>
    <w:rsid w:val="00945952"/>
    <w:rsid w:val="00945A82"/>
    <w:rsid w:val="00945B1C"/>
    <w:rsid w:val="00945DB2"/>
    <w:rsid w:val="00945DE1"/>
    <w:rsid w:val="00946110"/>
    <w:rsid w:val="009461DD"/>
    <w:rsid w:val="00946640"/>
    <w:rsid w:val="00946659"/>
    <w:rsid w:val="0094690B"/>
    <w:rsid w:val="00946ABE"/>
    <w:rsid w:val="00946CEC"/>
    <w:rsid w:val="00946D13"/>
    <w:rsid w:val="00946D90"/>
    <w:rsid w:val="00946ECA"/>
    <w:rsid w:val="00946EEE"/>
    <w:rsid w:val="0094716C"/>
    <w:rsid w:val="009479A9"/>
    <w:rsid w:val="00947CDF"/>
    <w:rsid w:val="0095019E"/>
    <w:rsid w:val="00950293"/>
    <w:rsid w:val="0095045B"/>
    <w:rsid w:val="009504A8"/>
    <w:rsid w:val="00950B0A"/>
    <w:rsid w:val="00950D34"/>
    <w:rsid w:val="00950EA8"/>
    <w:rsid w:val="00950F99"/>
    <w:rsid w:val="00950FDE"/>
    <w:rsid w:val="0095120F"/>
    <w:rsid w:val="00951391"/>
    <w:rsid w:val="009514C2"/>
    <w:rsid w:val="009518E6"/>
    <w:rsid w:val="009518F7"/>
    <w:rsid w:val="00951D00"/>
    <w:rsid w:val="00952257"/>
    <w:rsid w:val="009524BE"/>
    <w:rsid w:val="00952732"/>
    <w:rsid w:val="0095273F"/>
    <w:rsid w:val="0095283E"/>
    <w:rsid w:val="00952877"/>
    <w:rsid w:val="0095292E"/>
    <w:rsid w:val="00952BE6"/>
    <w:rsid w:val="00952D09"/>
    <w:rsid w:val="00952D9C"/>
    <w:rsid w:val="009530D6"/>
    <w:rsid w:val="00953197"/>
    <w:rsid w:val="00953431"/>
    <w:rsid w:val="00953457"/>
    <w:rsid w:val="0095383D"/>
    <w:rsid w:val="00953972"/>
    <w:rsid w:val="0095416F"/>
    <w:rsid w:val="009541F3"/>
    <w:rsid w:val="00954408"/>
    <w:rsid w:val="009544E4"/>
    <w:rsid w:val="009544EB"/>
    <w:rsid w:val="00954932"/>
    <w:rsid w:val="00954979"/>
    <w:rsid w:val="009549AA"/>
    <w:rsid w:val="00954C60"/>
    <w:rsid w:val="00954D09"/>
    <w:rsid w:val="00955213"/>
    <w:rsid w:val="00955412"/>
    <w:rsid w:val="009554DA"/>
    <w:rsid w:val="009556DD"/>
    <w:rsid w:val="00955734"/>
    <w:rsid w:val="0095576B"/>
    <w:rsid w:val="009558BE"/>
    <w:rsid w:val="00955C10"/>
    <w:rsid w:val="00955DC2"/>
    <w:rsid w:val="00955F24"/>
    <w:rsid w:val="00955FBA"/>
    <w:rsid w:val="0095602A"/>
    <w:rsid w:val="009560C6"/>
    <w:rsid w:val="0095626D"/>
    <w:rsid w:val="00956444"/>
    <w:rsid w:val="009567A6"/>
    <w:rsid w:val="009567B7"/>
    <w:rsid w:val="00956BC7"/>
    <w:rsid w:val="00957818"/>
    <w:rsid w:val="00957899"/>
    <w:rsid w:val="00957987"/>
    <w:rsid w:val="00957F7B"/>
    <w:rsid w:val="00960028"/>
    <w:rsid w:val="009600C9"/>
    <w:rsid w:val="009601C1"/>
    <w:rsid w:val="009604DB"/>
    <w:rsid w:val="00960684"/>
    <w:rsid w:val="00960C7F"/>
    <w:rsid w:val="00960DDE"/>
    <w:rsid w:val="00960F45"/>
    <w:rsid w:val="0096115C"/>
    <w:rsid w:val="00961AE0"/>
    <w:rsid w:val="00961C5C"/>
    <w:rsid w:val="00961E1B"/>
    <w:rsid w:val="00961EFE"/>
    <w:rsid w:val="00961F93"/>
    <w:rsid w:val="00962292"/>
    <w:rsid w:val="009624EA"/>
    <w:rsid w:val="00962793"/>
    <w:rsid w:val="00962AC1"/>
    <w:rsid w:val="00962D8B"/>
    <w:rsid w:val="00962E2E"/>
    <w:rsid w:val="00962EC6"/>
    <w:rsid w:val="00962F73"/>
    <w:rsid w:val="009631EF"/>
    <w:rsid w:val="009636FC"/>
    <w:rsid w:val="009638CD"/>
    <w:rsid w:val="009638F1"/>
    <w:rsid w:val="00963906"/>
    <w:rsid w:val="00963A12"/>
    <w:rsid w:val="00963CD4"/>
    <w:rsid w:val="00964092"/>
    <w:rsid w:val="0096410E"/>
    <w:rsid w:val="009646F8"/>
    <w:rsid w:val="00964767"/>
    <w:rsid w:val="00964A8A"/>
    <w:rsid w:val="00964D27"/>
    <w:rsid w:val="00964FEE"/>
    <w:rsid w:val="009654FF"/>
    <w:rsid w:val="00965520"/>
    <w:rsid w:val="0096571B"/>
    <w:rsid w:val="00965784"/>
    <w:rsid w:val="0096579E"/>
    <w:rsid w:val="009659DC"/>
    <w:rsid w:val="00965A6C"/>
    <w:rsid w:val="00965BB2"/>
    <w:rsid w:val="00965C80"/>
    <w:rsid w:val="00965D5E"/>
    <w:rsid w:val="00965DDF"/>
    <w:rsid w:val="00965FB5"/>
    <w:rsid w:val="00966074"/>
    <w:rsid w:val="0096608C"/>
    <w:rsid w:val="00966790"/>
    <w:rsid w:val="009667DE"/>
    <w:rsid w:val="009669CA"/>
    <w:rsid w:val="00966A19"/>
    <w:rsid w:val="00966C22"/>
    <w:rsid w:val="00966C81"/>
    <w:rsid w:val="00966E47"/>
    <w:rsid w:val="0096705B"/>
    <w:rsid w:val="009670D0"/>
    <w:rsid w:val="0096732C"/>
    <w:rsid w:val="00967779"/>
    <w:rsid w:val="00967A90"/>
    <w:rsid w:val="00967CA1"/>
    <w:rsid w:val="00967F7B"/>
    <w:rsid w:val="009700C0"/>
    <w:rsid w:val="009701B7"/>
    <w:rsid w:val="009705AE"/>
    <w:rsid w:val="009708D4"/>
    <w:rsid w:val="009709E8"/>
    <w:rsid w:val="00970C0E"/>
    <w:rsid w:val="00970C93"/>
    <w:rsid w:val="00970D9E"/>
    <w:rsid w:val="00970EB8"/>
    <w:rsid w:val="0097124B"/>
    <w:rsid w:val="00971365"/>
    <w:rsid w:val="00971372"/>
    <w:rsid w:val="0097142E"/>
    <w:rsid w:val="0097149B"/>
    <w:rsid w:val="0097150E"/>
    <w:rsid w:val="0097179E"/>
    <w:rsid w:val="00971BD6"/>
    <w:rsid w:val="00971C4C"/>
    <w:rsid w:val="00971D8D"/>
    <w:rsid w:val="00971DE8"/>
    <w:rsid w:val="00971E86"/>
    <w:rsid w:val="00971EAA"/>
    <w:rsid w:val="00972301"/>
    <w:rsid w:val="00972D71"/>
    <w:rsid w:val="00972E87"/>
    <w:rsid w:val="00972F61"/>
    <w:rsid w:val="009734AA"/>
    <w:rsid w:val="009735B3"/>
    <w:rsid w:val="009737F4"/>
    <w:rsid w:val="00973883"/>
    <w:rsid w:val="00973885"/>
    <w:rsid w:val="00973D7F"/>
    <w:rsid w:val="00973D9F"/>
    <w:rsid w:val="00973E72"/>
    <w:rsid w:val="009740F0"/>
    <w:rsid w:val="00974306"/>
    <w:rsid w:val="00974652"/>
    <w:rsid w:val="009747D0"/>
    <w:rsid w:val="00974C9B"/>
    <w:rsid w:val="00974E50"/>
    <w:rsid w:val="0097588C"/>
    <w:rsid w:val="00975940"/>
    <w:rsid w:val="00975BDE"/>
    <w:rsid w:val="00975D88"/>
    <w:rsid w:val="00975FE9"/>
    <w:rsid w:val="0097624A"/>
    <w:rsid w:val="00976522"/>
    <w:rsid w:val="0097658A"/>
    <w:rsid w:val="009766DD"/>
    <w:rsid w:val="00976FC6"/>
    <w:rsid w:val="0097704D"/>
    <w:rsid w:val="00977410"/>
    <w:rsid w:val="00977489"/>
    <w:rsid w:val="00977507"/>
    <w:rsid w:val="0097793B"/>
    <w:rsid w:val="009779FD"/>
    <w:rsid w:val="00977A85"/>
    <w:rsid w:val="00977D84"/>
    <w:rsid w:val="00977DD6"/>
    <w:rsid w:val="009804C7"/>
    <w:rsid w:val="00980592"/>
    <w:rsid w:val="0098087C"/>
    <w:rsid w:val="00980AAE"/>
    <w:rsid w:val="00980E44"/>
    <w:rsid w:val="00980F1F"/>
    <w:rsid w:val="00980FD6"/>
    <w:rsid w:val="009810D5"/>
    <w:rsid w:val="00981193"/>
    <w:rsid w:val="00981257"/>
    <w:rsid w:val="0098130D"/>
    <w:rsid w:val="00981439"/>
    <w:rsid w:val="00981449"/>
    <w:rsid w:val="009815BE"/>
    <w:rsid w:val="0098162D"/>
    <w:rsid w:val="0098188A"/>
    <w:rsid w:val="00981944"/>
    <w:rsid w:val="00981AA9"/>
    <w:rsid w:val="00981CDE"/>
    <w:rsid w:val="00981E7D"/>
    <w:rsid w:val="00981F19"/>
    <w:rsid w:val="00981F6A"/>
    <w:rsid w:val="0098221E"/>
    <w:rsid w:val="00982227"/>
    <w:rsid w:val="0098237B"/>
    <w:rsid w:val="0098250D"/>
    <w:rsid w:val="009826A1"/>
    <w:rsid w:val="00982785"/>
    <w:rsid w:val="00982835"/>
    <w:rsid w:val="00982ABC"/>
    <w:rsid w:val="00982EF4"/>
    <w:rsid w:val="00982FA4"/>
    <w:rsid w:val="00983506"/>
    <w:rsid w:val="0098384D"/>
    <w:rsid w:val="00983BCD"/>
    <w:rsid w:val="00983DF7"/>
    <w:rsid w:val="00983F42"/>
    <w:rsid w:val="00983F7B"/>
    <w:rsid w:val="0098441D"/>
    <w:rsid w:val="0098462A"/>
    <w:rsid w:val="0098476A"/>
    <w:rsid w:val="0098491E"/>
    <w:rsid w:val="009849A6"/>
    <w:rsid w:val="00984C53"/>
    <w:rsid w:val="009850A8"/>
    <w:rsid w:val="00985148"/>
    <w:rsid w:val="0098527F"/>
    <w:rsid w:val="00985310"/>
    <w:rsid w:val="009853D8"/>
    <w:rsid w:val="009856B6"/>
    <w:rsid w:val="00985C86"/>
    <w:rsid w:val="00985CD9"/>
    <w:rsid w:val="00985D4C"/>
    <w:rsid w:val="00985D6B"/>
    <w:rsid w:val="00986039"/>
    <w:rsid w:val="009861A6"/>
    <w:rsid w:val="00986629"/>
    <w:rsid w:val="00986666"/>
    <w:rsid w:val="00986C58"/>
    <w:rsid w:val="00986F32"/>
    <w:rsid w:val="00987539"/>
    <w:rsid w:val="00987681"/>
    <w:rsid w:val="009878C9"/>
    <w:rsid w:val="00987A4A"/>
    <w:rsid w:val="00987B21"/>
    <w:rsid w:val="00987B7E"/>
    <w:rsid w:val="00987F0B"/>
    <w:rsid w:val="0099002F"/>
    <w:rsid w:val="009900BE"/>
    <w:rsid w:val="00990253"/>
    <w:rsid w:val="00990335"/>
    <w:rsid w:val="009903FB"/>
    <w:rsid w:val="00990414"/>
    <w:rsid w:val="009907DF"/>
    <w:rsid w:val="00990DE8"/>
    <w:rsid w:val="00990F82"/>
    <w:rsid w:val="0099118B"/>
    <w:rsid w:val="00991234"/>
    <w:rsid w:val="009912E7"/>
    <w:rsid w:val="00991638"/>
    <w:rsid w:val="009916C9"/>
    <w:rsid w:val="0099181A"/>
    <w:rsid w:val="00991D5F"/>
    <w:rsid w:val="00991ECB"/>
    <w:rsid w:val="009920E8"/>
    <w:rsid w:val="00992141"/>
    <w:rsid w:val="0099216C"/>
    <w:rsid w:val="00992191"/>
    <w:rsid w:val="00992249"/>
    <w:rsid w:val="009923EF"/>
    <w:rsid w:val="00992612"/>
    <w:rsid w:val="00992765"/>
    <w:rsid w:val="00992A7F"/>
    <w:rsid w:val="00992B48"/>
    <w:rsid w:val="00992CF0"/>
    <w:rsid w:val="00992D2E"/>
    <w:rsid w:val="00992F9F"/>
    <w:rsid w:val="0099300B"/>
    <w:rsid w:val="00993237"/>
    <w:rsid w:val="0099327D"/>
    <w:rsid w:val="009936DA"/>
    <w:rsid w:val="0099370D"/>
    <w:rsid w:val="00993787"/>
    <w:rsid w:val="00993814"/>
    <w:rsid w:val="00993947"/>
    <w:rsid w:val="00993A65"/>
    <w:rsid w:val="00993B2B"/>
    <w:rsid w:val="00994132"/>
    <w:rsid w:val="00994141"/>
    <w:rsid w:val="00994264"/>
    <w:rsid w:val="00994354"/>
    <w:rsid w:val="0099457F"/>
    <w:rsid w:val="009948BB"/>
    <w:rsid w:val="00994987"/>
    <w:rsid w:val="00994A67"/>
    <w:rsid w:val="00994B69"/>
    <w:rsid w:val="00994E91"/>
    <w:rsid w:val="00995160"/>
    <w:rsid w:val="00995548"/>
    <w:rsid w:val="0099572F"/>
    <w:rsid w:val="00995752"/>
    <w:rsid w:val="00995EE7"/>
    <w:rsid w:val="00996037"/>
    <w:rsid w:val="0099641F"/>
    <w:rsid w:val="009965ED"/>
    <w:rsid w:val="0099694B"/>
    <w:rsid w:val="00996A7E"/>
    <w:rsid w:val="00996C3D"/>
    <w:rsid w:val="00996DA2"/>
    <w:rsid w:val="00996DEE"/>
    <w:rsid w:val="00996EB5"/>
    <w:rsid w:val="00997004"/>
    <w:rsid w:val="0099732A"/>
    <w:rsid w:val="00997383"/>
    <w:rsid w:val="0099767A"/>
    <w:rsid w:val="00997735"/>
    <w:rsid w:val="009978F9"/>
    <w:rsid w:val="0099790B"/>
    <w:rsid w:val="00997FE4"/>
    <w:rsid w:val="009A0199"/>
    <w:rsid w:val="009A02FF"/>
    <w:rsid w:val="009A06EF"/>
    <w:rsid w:val="009A08BF"/>
    <w:rsid w:val="009A097D"/>
    <w:rsid w:val="009A09A0"/>
    <w:rsid w:val="009A0A40"/>
    <w:rsid w:val="009A0AD7"/>
    <w:rsid w:val="009A0CD5"/>
    <w:rsid w:val="009A0EBB"/>
    <w:rsid w:val="009A121B"/>
    <w:rsid w:val="009A1582"/>
    <w:rsid w:val="009A16E2"/>
    <w:rsid w:val="009A1753"/>
    <w:rsid w:val="009A17BB"/>
    <w:rsid w:val="009A1A56"/>
    <w:rsid w:val="009A1A59"/>
    <w:rsid w:val="009A1B76"/>
    <w:rsid w:val="009A1B9B"/>
    <w:rsid w:val="009A1C4A"/>
    <w:rsid w:val="009A1D38"/>
    <w:rsid w:val="009A200F"/>
    <w:rsid w:val="009A211A"/>
    <w:rsid w:val="009A216D"/>
    <w:rsid w:val="009A2314"/>
    <w:rsid w:val="009A232B"/>
    <w:rsid w:val="009A236E"/>
    <w:rsid w:val="009A2473"/>
    <w:rsid w:val="009A2569"/>
    <w:rsid w:val="009A25C9"/>
    <w:rsid w:val="009A26BC"/>
    <w:rsid w:val="009A2735"/>
    <w:rsid w:val="009A2AD7"/>
    <w:rsid w:val="009A2E22"/>
    <w:rsid w:val="009A2F38"/>
    <w:rsid w:val="009A30B6"/>
    <w:rsid w:val="009A3234"/>
    <w:rsid w:val="009A3298"/>
    <w:rsid w:val="009A353C"/>
    <w:rsid w:val="009A3585"/>
    <w:rsid w:val="009A369C"/>
    <w:rsid w:val="009A3725"/>
    <w:rsid w:val="009A3AB4"/>
    <w:rsid w:val="009A3AFB"/>
    <w:rsid w:val="009A3CF1"/>
    <w:rsid w:val="009A3DBF"/>
    <w:rsid w:val="009A4183"/>
    <w:rsid w:val="009A4366"/>
    <w:rsid w:val="009A44E2"/>
    <w:rsid w:val="009A4789"/>
    <w:rsid w:val="009A4935"/>
    <w:rsid w:val="009A4E29"/>
    <w:rsid w:val="009A4FAA"/>
    <w:rsid w:val="009A50B2"/>
    <w:rsid w:val="009A5446"/>
    <w:rsid w:val="009A544A"/>
    <w:rsid w:val="009A56DD"/>
    <w:rsid w:val="009A58D2"/>
    <w:rsid w:val="009A5A88"/>
    <w:rsid w:val="009A5C2E"/>
    <w:rsid w:val="009A5E7B"/>
    <w:rsid w:val="009A5E82"/>
    <w:rsid w:val="009A5FDB"/>
    <w:rsid w:val="009A614A"/>
    <w:rsid w:val="009A63EF"/>
    <w:rsid w:val="009A659E"/>
    <w:rsid w:val="009A677B"/>
    <w:rsid w:val="009A69C4"/>
    <w:rsid w:val="009A6C5F"/>
    <w:rsid w:val="009A6CB8"/>
    <w:rsid w:val="009A6EC0"/>
    <w:rsid w:val="009A7140"/>
    <w:rsid w:val="009A7211"/>
    <w:rsid w:val="009A74A1"/>
    <w:rsid w:val="009A7561"/>
    <w:rsid w:val="009A761D"/>
    <w:rsid w:val="009A79D9"/>
    <w:rsid w:val="009A7C6A"/>
    <w:rsid w:val="009A7CF1"/>
    <w:rsid w:val="009B0027"/>
    <w:rsid w:val="009B0272"/>
    <w:rsid w:val="009B05A9"/>
    <w:rsid w:val="009B066E"/>
    <w:rsid w:val="009B0AFF"/>
    <w:rsid w:val="009B0BDD"/>
    <w:rsid w:val="009B0E0C"/>
    <w:rsid w:val="009B0F8E"/>
    <w:rsid w:val="009B113D"/>
    <w:rsid w:val="009B1144"/>
    <w:rsid w:val="009B1221"/>
    <w:rsid w:val="009B15C0"/>
    <w:rsid w:val="009B18C3"/>
    <w:rsid w:val="009B1A19"/>
    <w:rsid w:val="009B1AD5"/>
    <w:rsid w:val="009B1D2E"/>
    <w:rsid w:val="009B1E83"/>
    <w:rsid w:val="009B20D2"/>
    <w:rsid w:val="009B23F2"/>
    <w:rsid w:val="009B249E"/>
    <w:rsid w:val="009B2568"/>
    <w:rsid w:val="009B25AF"/>
    <w:rsid w:val="009B2763"/>
    <w:rsid w:val="009B2CFF"/>
    <w:rsid w:val="009B2F78"/>
    <w:rsid w:val="009B3321"/>
    <w:rsid w:val="009B334F"/>
    <w:rsid w:val="009B338F"/>
    <w:rsid w:val="009B3787"/>
    <w:rsid w:val="009B378B"/>
    <w:rsid w:val="009B37CC"/>
    <w:rsid w:val="009B37DE"/>
    <w:rsid w:val="009B3B96"/>
    <w:rsid w:val="009B3CCE"/>
    <w:rsid w:val="009B3D96"/>
    <w:rsid w:val="009B3DBD"/>
    <w:rsid w:val="009B3FF3"/>
    <w:rsid w:val="009B42B7"/>
    <w:rsid w:val="009B43E0"/>
    <w:rsid w:val="009B4486"/>
    <w:rsid w:val="009B45CB"/>
    <w:rsid w:val="009B48D5"/>
    <w:rsid w:val="009B492B"/>
    <w:rsid w:val="009B49C7"/>
    <w:rsid w:val="009B4A64"/>
    <w:rsid w:val="009B4BF1"/>
    <w:rsid w:val="009B4E9C"/>
    <w:rsid w:val="009B4F63"/>
    <w:rsid w:val="009B51E7"/>
    <w:rsid w:val="009B5366"/>
    <w:rsid w:val="009B56CD"/>
    <w:rsid w:val="009B58AE"/>
    <w:rsid w:val="009B5983"/>
    <w:rsid w:val="009B5D6C"/>
    <w:rsid w:val="009B5D95"/>
    <w:rsid w:val="009B5E11"/>
    <w:rsid w:val="009B5E57"/>
    <w:rsid w:val="009B6051"/>
    <w:rsid w:val="009B625B"/>
    <w:rsid w:val="009B62E7"/>
    <w:rsid w:val="009B6346"/>
    <w:rsid w:val="009B63A3"/>
    <w:rsid w:val="009B642B"/>
    <w:rsid w:val="009B6572"/>
    <w:rsid w:val="009B67BC"/>
    <w:rsid w:val="009B67C6"/>
    <w:rsid w:val="009B6852"/>
    <w:rsid w:val="009B6A81"/>
    <w:rsid w:val="009B6AAC"/>
    <w:rsid w:val="009B6AC7"/>
    <w:rsid w:val="009B6D32"/>
    <w:rsid w:val="009B6FD6"/>
    <w:rsid w:val="009B706F"/>
    <w:rsid w:val="009B70DE"/>
    <w:rsid w:val="009B75F2"/>
    <w:rsid w:val="009B7890"/>
    <w:rsid w:val="009B7A22"/>
    <w:rsid w:val="009B7B56"/>
    <w:rsid w:val="009B7D45"/>
    <w:rsid w:val="009B7F28"/>
    <w:rsid w:val="009C00C2"/>
    <w:rsid w:val="009C0A3E"/>
    <w:rsid w:val="009C0B78"/>
    <w:rsid w:val="009C0D79"/>
    <w:rsid w:val="009C0DF3"/>
    <w:rsid w:val="009C0E50"/>
    <w:rsid w:val="009C0EF4"/>
    <w:rsid w:val="009C0FD5"/>
    <w:rsid w:val="009C107A"/>
    <w:rsid w:val="009C1154"/>
    <w:rsid w:val="009C12ED"/>
    <w:rsid w:val="009C137A"/>
    <w:rsid w:val="009C139A"/>
    <w:rsid w:val="009C141A"/>
    <w:rsid w:val="009C1704"/>
    <w:rsid w:val="009C190C"/>
    <w:rsid w:val="009C1961"/>
    <w:rsid w:val="009C1C7D"/>
    <w:rsid w:val="009C1E27"/>
    <w:rsid w:val="009C20AF"/>
    <w:rsid w:val="009C2453"/>
    <w:rsid w:val="009C2BA5"/>
    <w:rsid w:val="009C2D7E"/>
    <w:rsid w:val="009C2DAE"/>
    <w:rsid w:val="009C3025"/>
    <w:rsid w:val="009C3044"/>
    <w:rsid w:val="009C30A3"/>
    <w:rsid w:val="009C3275"/>
    <w:rsid w:val="009C34E2"/>
    <w:rsid w:val="009C375C"/>
    <w:rsid w:val="009C3D54"/>
    <w:rsid w:val="009C3E09"/>
    <w:rsid w:val="009C3FCD"/>
    <w:rsid w:val="009C41F9"/>
    <w:rsid w:val="009C44A8"/>
    <w:rsid w:val="009C4621"/>
    <w:rsid w:val="009C4629"/>
    <w:rsid w:val="009C47D4"/>
    <w:rsid w:val="009C481D"/>
    <w:rsid w:val="009C4F7D"/>
    <w:rsid w:val="009C540A"/>
    <w:rsid w:val="009C5418"/>
    <w:rsid w:val="009C57E0"/>
    <w:rsid w:val="009C5965"/>
    <w:rsid w:val="009C59BA"/>
    <w:rsid w:val="009C5A5E"/>
    <w:rsid w:val="009C5DBD"/>
    <w:rsid w:val="009C6128"/>
    <w:rsid w:val="009C634E"/>
    <w:rsid w:val="009C6426"/>
    <w:rsid w:val="009C660C"/>
    <w:rsid w:val="009C66EB"/>
    <w:rsid w:val="009C6743"/>
    <w:rsid w:val="009C6791"/>
    <w:rsid w:val="009C68F7"/>
    <w:rsid w:val="009C6AE6"/>
    <w:rsid w:val="009C6C26"/>
    <w:rsid w:val="009C704F"/>
    <w:rsid w:val="009C7173"/>
    <w:rsid w:val="009C72C8"/>
    <w:rsid w:val="009C74F5"/>
    <w:rsid w:val="009C75CD"/>
    <w:rsid w:val="009C790B"/>
    <w:rsid w:val="009C7CAB"/>
    <w:rsid w:val="009C7DA8"/>
    <w:rsid w:val="009C7DB8"/>
    <w:rsid w:val="009C7DEA"/>
    <w:rsid w:val="009D000D"/>
    <w:rsid w:val="009D030A"/>
    <w:rsid w:val="009D03E0"/>
    <w:rsid w:val="009D0691"/>
    <w:rsid w:val="009D09FB"/>
    <w:rsid w:val="009D0A93"/>
    <w:rsid w:val="009D0BB7"/>
    <w:rsid w:val="009D0C01"/>
    <w:rsid w:val="009D0C75"/>
    <w:rsid w:val="009D0D3C"/>
    <w:rsid w:val="009D13EC"/>
    <w:rsid w:val="009D14D6"/>
    <w:rsid w:val="009D14F9"/>
    <w:rsid w:val="009D17E0"/>
    <w:rsid w:val="009D1871"/>
    <w:rsid w:val="009D1883"/>
    <w:rsid w:val="009D1CA4"/>
    <w:rsid w:val="009D1F75"/>
    <w:rsid w:val="009D208C"/>
    <w:rsid w:val="009D208F"/>
    <w:rsid w:val="009D224F"/>
    <w:rsid w:val="009D258F"/>
    <w:rsid w:val="009D2848"/>
    <w:rsid w:val="009D2F67"/>
    <w:rsid w:val="009D2FDD"/>
    <w:rsid w:val="009D302F"/>
    <w:rsid w:val="009D3299"/>
    <w:rsid w:val="009D34CE"/>
    <w:rsid w:val="009D38A7"/>
    <w:rsid w:val="009D3BBB"/>
    <w:rsid w:val="009D3D06"/>
    <w:rsid w:val="009D3D69"/>
    <w:rsid w:val="009D3F6F"/>
    <w:rsid w:val="009D3FAA"/>
    <w:rsid w:val="009D3FE2"/>
    <w:rsid w:val="009D4002"/>
    <w:rsid w:val="009D415F"/>
    <w:rsid w:val="009D4565"/>
    <w:rsid w:val="009D4859"/>
    <w:rsid w:val="009D4925"/>
    <w:rsid w:val="009D4959"/>
    <w:rsid w:val="009D4A15"/>
    <w:rsid w:val="009D4C4C"/>
    <w:rsid w:val="009D4E9D"/>
    <w:rsid w:val="009D4EEE"/>
    <w:rsid w:val="009D4FBC"/>
    <w:rsid w:val="009D5067"/>
    <w:rsid w:val="009D524D"/>
    <w:rsid w:val="009D530A"/>
    <w:rsid w:val="009D5481"/>
    <w:rsid w:val="009D567A"/>
    <w:rsid w:val="009D58D2"/>
    <w:rsid w:val="009D58FB"/>
    <w:rsid w:val="009D5952"/>
    <w:rsid w:val="009D5BA9"/>
    <w:rsid w:val="009D5C5B"/>
    <w:rsid w:val="009D5CF7"/>
    <w:rsid w:val="009D5DF1"/>
    <w:rsid w:val="009D6058"/>
    <w:rsid w:val="009D6290"/>
    <w:rsid w:val="009D637F"/>
    <w:rsid w:val="009D6557"/>
    <w:rsid w:val="009D65D9"/>
    <w:rsid w:val="009D68ED"/>
    <w:rsid w:val="009D69B6"/>
    <w:rsid w:val="009D69D7"/>
    <w:rsid w:val="009D6C37"/>
    <w:rsid w:val="009D7014"/>
    <w:rsid w:val="009D7765"/>
    <w:rsid w:val="009D77D6"/>
    <w:rsid w:val="009E00CC"/>
    <w:rsid w:val="009E02A8"/>
    <w:rsid w:val="009E03EF"/>
    <w:rsid w:val="009E0537"/>
    <w:rsid w:val="009E0548"/>
    <w:rsid w:val="009E07F2"/>
    <w:rsid w:val="009E091C"/>
    <w:rsid w:val="009E0A02"/>
    <w:rsid w:val="009E0C63"/>
    <w:rsid w:val="009E0C65"/>
    <w:rsid w:val="009E0C84"/>
    <w:rsid w:val="009E0E8F"/>
    <w:rsid w:val="009E0F00"/>
    <w:rsid w:val="009E0FCB"/>
    <w:rsid w:val="009E133D"/>
    <w:rsid w:val="009E1401"/>
    <w:rsid w:val="009E1431"/>
    <w:rsid w:val="009E1670"/>
    <w:rsid w:val="009E1740"/>
    <w:rsid w:val="009E1AB2"/>
    <w:rsid w:val="009E1B5A"/>
    <w:rsid w:val="009E1BA1"/>
    <w:rsid w:val="009E1E3B"/>
    <w:rsid w:val="009E2054"/>
    <w:rsid w:val="009E23AE"/>
    <w:rsid w:val="009E2489"/>
    <w:rsid w:val="009E24C1"/>
    <w:rsid w:val="009E2871"/>
    <w:rsid w:val="009E2A7D"/>
    <w:rsid w:val="009E2BF8"/>
    <w:rsid w:val="009E3127"/>
    <w:rsid w:val="009E34AC"/>
    <w:rsid w:val="009E3675"/>
    <w:rsid w:val="009E3934"/>
    <w:rsid w:val="009E3A4A"/>
    <w:rsid w:val="009E3B10"/>
    <w:rsid w:val="009E3B68"/>
    <w:rsid w:val="009E3BCF"/>
    <w:rsid w:val="009E3F43"/>
    <w:rsid w:val="009E41AC"/>
    <w:rsid w:val="009E43E8"/>
    <w:rsid w:val="009E443A"/>
    <w:rsid w:val="009E4472"/>
    <w:rsid w:val="009E4869"/>
    <w:rsid w:val="009E4BA5"/>
    <w:rsid w:val="009E4D75"/>
    <w:rsid w:val="009E4F98"/>
    <w:rsid w:val="009E554A"/>
    <w:rsid w:val="009E5655"/>
    <w:rsid w:val="009E5865"/>
    <w:rsid w:val="009E593D"/>
    <w:rsid w:val="009E59A0"/>
    <w:rsid w:val="009E5B8B"/>
    <w:rsid w:val="009E5BD2"/>
    <w:rsid w:val="009E5E0B"/>
    <w:rsid w:val="009E5E32"/>
    <w:rsid w:val="009E60B6"/>
    <w:rsid w:val="009E6104"/>
    <w:rsid w:val="009E622D"/>
    <w:rsid w:val="009E639B"/>
    <w:rsid w:val="009E65AF"/>
    <w:rsid w:val="009E6688"/>
    <w:rsid w:val="009E6723"/>
    <w:rsid w:val="009E6744"/>
    <w:rsid w:val="009E6795"/>
    <w:rsid w:val="009E690F"/>
    <w:rsid w:val="009E6923"/>
    <w:rsid w:val="009E6DEB"/>
    <w:rsid w:val="009E6E69"/>
    <w:rsid w:val="009E74DF"/>
    <w:rsid w:val="009E7556"/>
    <w:rsid w:val="009E7859"/>
    <w:rsid w:val="009E790D"/>
    <w:rsid w:val="009E7DBB"/>
    <w:rsid w:val="009E7F94"/>
    <w:rsid w:val="009F02F8"/>
    <w:rsid w:val="009F054F"/>
    <w:rsid w:val="009F07BF"/>
    <w:rsid w:val="009F09B4"/>
    <w:rsid w:val="009F0ADA"/>
    <w:rsid w:val="009F0BD2"/>
    <w:rsid w:val="009F0E7A"/>
    <w:rsid w:val="009F0FFA"/>
    <w:rsid w:val="009F1260"/>
    <w:rsid w:val="009F1293"/>
    <w:rsid w:val="009F129B"/>
    <w:rsid w:val="009F1399"/>
    <w:rsid w:val="009F140C"/>
    <w:rsid w:val="009F1687"/>
    <w:rsid w:val="009F177A"/>
    <w:rsid w:val="009F1B09"/>
    <w:rsid w:val="009F1B0E"/>
    <w:rsid w:val="009F1C34"/>
    <w:rsid w:val="009F1CAA"/>
    <w:rsid w:val="009F1E4D"/>
    <w:rsid w:val="009F1F4E"/>
    <w:rsid w:val="009F1FCB"/>
    <w:rsid w:val="009F218C"/>
    <w:rsid w:val="009F21D1"/>
    <w:rsid w:val="009F23C4"/>
    <w:rsid w:val="009F2586"/>
    <w:rsid w:val="009F25AC"/>
    <w:rsid w:val="009F2675"/>
    <w:rsid w:val="009F26D4"/>
    <w:rsid w:val="009F2774"/>
    <w:rsid w:val="009F287D"/>
    <w:rsid w:val="009F2A89"/>
    <w:rsid w:val="009F2AE0"/>
    <w:rsid w:val="009F2B0E"/>
    <w:rsid w:val="009F2B80"/>
    <w:rsid w:val="009F2BDE"/>
    <w:rsid w:val="009F2F49"/>
    <w:rsid w:val="009F30EB"/>
    <w:rsid w:val="009F32F0"/>
    <w:rsid w:val="009F3368"/>
    <w:rsid w:val="009F336B"/>
    <w:rsid w:val="009F38CE"/>
    <w:rsid w:val="009F3AB5"/>
    <w:rsid w:val="009F3F52"/>
    <w:rsid w:val="009F3F7F"/>
    <w:rsid w:val="009F420B"/>
    <w:rsid w:val="009F436F"/>
    <w:rsid w:val="009F4513"/>
    <w:rsid w:val="009F46A5"/>
    <w:rsid w:val="009F46D8"/>
    <w:rsid w:val="009F4878"/>
    <w:rsid w:val="009F49C4"/>
    <w:rsid w:val="009F4AC7"/>
    <w:rsid w:val="009F5362"/>
    <w:rsid w:val="009F5559"/>
    <w:rsid w:val="009F5625"/>
    <w:rsid w:val="009F571A"/>
    <w:rsid w:val="009F5870"/>
    <w:rsid w:val="009F58AC"/>
    <w:rsid w:val="009F598F"/>
    <w:rsid w:val="009F5C0F"/>
    <w:rsid w:val="009F5C1A"/>
    <w:rsid w:val="009F5CF2"/>
    <w:rsid w:val="009F5E1B"/>
    <w:rsid w:val="009F628D"/>
    <w:rsid w:val="009F633E"/>
    <w:rsid w:val="009F64B8"/>
    <w:rsid w:val="009F6692"/>
    <w:rsid w:val="009F6782"/>
    <w:rsid w:val="009F68D0"/>
    <w:rsid w:val="009F6B85"/>
    <w:rsid w:val="009F6CA1"/>
    <w:rsid w:val="009F6CD2"/>
    <w:rsid w:val="009F6D67"/>
    <w:rsid w:val="009F6F43"/>
    <w:rsid w:val="009F7310"/>
    <w:rsid w:val="009F73F5"/>
    <w:rsid w:val="009F75A9"/>
    <w:rsid w:val="009F7601"/>
    <w:rsid w:val="009F765A"/>
    <w:rsid w:val="009F7900"/>
    <w:rsid w:val="009F79EF"/>
    <w:rsid w:val="009F7AE6"/>
    <w:rsid w:val="009F7DAE"/>
    <w:rsid w:val="009F7DC9"/>
    <w:rsid w:val="009F7F36"/>
    <w:rsid w:val="009F7FB6"/>
    <w:rsid w:val="00A000D8"/>
    <w:rsid w:val="00A00112"/>
    <w:rsid w:val="00A00463"/>
    <w:rsid w:val="00A00550"/>
    <w:rsid w:val="00A00622"/>
    <w:rsid w:val="00A006F7"/>
    <w:rsid w:val="00A00725"/>
    <w:rsid w:val="00A00953"/>
    <w:rsid w:val="00A00A8B"/>
    <w:rsid w:val="00A00B61"/>
    <w:rsid w:val="00A00C5E"/>
    <w:rsid w:val="00A00D22"/>
    <w:rsid w:val="00A00EFE"/>
    <w:rsid w:val="00A01157"/>
    <w:rsid w:val="00A013DA"/>
    <w:rsid w:val="00A01421"/>
    <w:rsid w:val="00A0164B"/>
    <w:rsid w:val="00A0169B"/>
    <w:rsid w:val="00A01772"/>
    <w:rsid w:val="00A0188F"/>
    <w:rsid w:val="00A01D74"/>
    <w:rsid w:val="00A01DCB"/>
    <w:rsid w:val="00A01E88"/>
    <w:rsid w:val="00A01F15"/>
    <w:rsid w:val="00A01F62"/>
    <w:rsid w:val="00A02006"/>
    <w:rsid w:val="00A02210"/>
    <w:rsid w:val="00A02668"/>
    <w:rsid w:val="00A026A4"/>
    <w:rsid w:val="00A02779"/>
    <w:rsid w:val="00A02838"/>
    <w:rsid w:val="00A02931"/>
    <w:rsid w:val="00A02AE3"/>
    <w:rsid w:val="00A02BA6"/>
    <w:rsid w:val="00A03459"/>
    <w:rsid w:val="00A0369C"/>
    <w:rsid w:val="00A03986"/>
    <w:rsid w:val="00A039E6"/>
    <w:rsid w:val="00A03B09"/>
    <w:rsid w:val="00A03C54"/>
    <w:rsid w:val="00A03F4E"/>
    <w:rsid w:val="00A040C3"/>
    <w:rsid w:val="00A040D4"/>
    <w:rsid w:val="00A04195"/>
    <w:rsid w:val="00A043C7"/>
    <w:rsid w:val="00A044CF"/>
    <w:rsid w:val="00A046F9"/>
    <w:rsid w:val="00A048AE"/>
    <w:rsid w:val="00A04B95"/>
    <w:rsid w:val="00A04CBF"/>
    <w:rsid w:val="00A04FD8"/>
    <w:rsid w:val="00A050D1"/>
    <w:rsid w:val="00A05452"/>
    <w:rsid w:val="00A054A8"/>
    <w:rsid w:val="00A05560"/>
    <w:rsid w:val="00A0580C"/>
    <w:rsid w:val="00A0592A"/>
    <w:rsid w:val="00A059A0"/>
    <w:rsid w:val="00A05CFE"/>
    <w:rsid w:val="00A05E4A"/>
    <w:rsid w:val="00A05EC5"/>
    <w:rsid w:val="00A06252"/>
    <w:rsid w:val="00A0627A"/>
    <w:rsid w:val="00A06281"/>
    <w:rsid w:val="00A062D1"/>
    <w:rsid w:val="00A0651C"/>
    <w:rsid w:val="00A066C9"/>
    <w:rsid w:val="00A068D5"/>
    <w:rsid w:val="00A06958"/>
    <w:rsid w:val="00A06982"/>
    <w:rsid w:val="00A06E69"/>
    <w:rsid w:val="00A070F3"/>
    <w:rsid w:val="00A073AC"/>
    <w:rsid w:val="00A0745D"/>
    <w:rsid w:val="00A077B9"/>
    <w:rsid w:val="00A078EE"/>
    <w:rsid w:val="00A07BC2"/>
    <w:rsid w:val="00A07C3C"/>
    <w:rsid w:val="00A07D19"/>
    <w:rsid w:val="00A1001E"/>
    <w:rsid w:val="00A102F3"/>
    <w:rsid w:val="00A10437"/>
    <w:rsid w:val="00A10952"/>
    <w:rsid w:val="00A10B25"/>
    <w:rsid w:val="00A10E08"/>
    <w:rsid w:val="00A10EFD"/>
    <w:rsid w:val="00A11139"/>
    <w:rsid w:val="00A111EF"/>
    <w:rsid w:val="00A1131E"/>
    <w:rsid w:val="00A113A1"/>
    <w:rsid w:val="00A114DA"/>
    <w:rsid w:val="00A116D3"/>
    <w:rsid w:val="00A1188D"/>
    <w:rsid w:val="00A11974"/>
    <w:rsid w:val="00A11B70"/>
    <w:rsid w:val="00A11B9B"/>
    <w:rsid w:val="00A12010"/>
    <w:rsid w:val="00A1223A"/>
    <w:rsid w:val="00A12415"/>
    <w:rsid w:val="00A12702"/>
    <w:rsid w:val="00A128C2"/>
    <w:rsid w:val="00A12984"/>
    <w:rsid w:val="00A12C1C"/>
    <w:rsid w:val="00A12DB7"/>
    <w:rsid w:val="00A12FA3"/>
    <w:rsid w:val="00A13266"/>
    <w:rsid w:val="00A1329C"/>
    <w:rsid w:val="00A13397"/>
    <w:rsid w:val="00A133C1"/>
    <w:rsid w:val="00A1344A"/>
    <w:rsid w:val="00A13973"/>
    <w:rsid w:val="00A13A4D"/>
    <w:rsid w:val="00A13AE5"/>
    <w:rsid w:val="00A13AEE"/>
    <w:rsid w:val="00A13B61"/>
    <w:rsid w:val="00A13C72"/>
    <w:rsid w:val="00A13ED6"/>
    <w:rsid w:val="00A14037"/>
    <w:rsid w:val="00A14115"/>
    <w:rsid w:val="00A145E0"/>
    <w:rsid w:val="00A14A5B"/>
    <w:rsid w:val="00A14D58"/>
    <w:rsid w:val="00A15529"/>
    <w:rsid w:val="00A15588"/>
    <w:rsid w:val="00A155FA"/>
    <w:rsid w:val="00A159D1"/>
    <w:rsid w:val="00A15A2A"/>
    <w:rsid w:val="00A15AF8"/>
    <w:rsid w:val="00A15BA5"/>
    <w:rsid w:val="00A15F27"/>
    <w:rsid w:val="00A1607A"/>
    <w:rsid w:val="00A16107"/>
    <w:rsid w:val="00A165E2"/>
    <w:rsid w:val="00A165FD"/>
    <w:rsid w:val="00A166B4"/>
    <w:rsid w:val="00A167DB"/>
    <w:rsid w:val="00A168BC"/>
    <w:rsid w:val="00A16B56"/>
    <w:rsid w:val="00A16B6F"/>
    <w:rsid w:val="00A16DDC"/>
    <w:rsid w:val="00A16E17"/>
    <w:rsid w:val="00A16ED7"/>
    <w:rsid w:val="00A171CA"/>
    <w:rsid w:val="00A1739F"/>
    <w:rsid w:val="00A173AF"/>
    <w:rsid w:val="00A176AC"/>
    <w:rsid w:val="00A17A10"/>
    <w:rsid w:val="00A17D44"/>
    <w:rsid w:val="00A17D59"/>
    <w:rsid w:val="00A17DBC"/>
    <w:rsid w:val="00A17E16"/>
    <w:rsid w:val="00A17EF4"/>
    <w:rsid w:val="00A204FB"/>
    <w:rsid w:val="00A20599"/>
    <w:rsid w:val="00A20705"/>
    <w:rsid w:val="00A207AE"/>
    <w:rsid w:val="00A20B04"/>
    <w:rsid w:val="00A20B40"/>
    <w:rsid w:val="00A20B4C"/>
    <w:rsid w:val="00A20BAD"/>
    <w:rsid w:val="00A20E6C"/>
    <w:rsid w:val="00A20E73"/>
    <w:rsid w:val="00A21002"/>
    <w:rsid w:val="00A21138"/>
    <w:rsid w:val="00A211A9"/>
    <w:rsid w:val="00A21241"/>
    <w:rsid w:val="00A2157D"/>
    <w:rsid w:val="00A2180F"/>
    <w:rsid w:val="00A21813"/>
    <w:rsid w:val="00A2189F"/>
    <w:rsid w:val="00A21A73"/>
    <w:rsid w:val="00A21CB0"/>
    <w:rsid w:val="00A21F51"/>
    <w:rsid w:val="00A2258C"/>
    <w:rsid w:val="00A225E8"/>
    <w:rsid w:val="00A2267B"/>
    <w:rsid w:val="00A229E9"/>
    <w:rsid w:val="00A22C75"/>
    <w:rsid w:val="00A22D75"/>
    <w:rsid w:val="00A22DF9"/>
    <w:rsid w:val="00A2307D"/>
    <w:rsid w:val="00A23137"/>
    <w:rsid w:val="00A23150"/>
    <w:rsid w:val="00A2324D"/>
    <w:rsid w:val="00A2347A"/>
    <w:rsid w:val="00A2351D"/>
    <w:rsid w:val="00A2364B"/>
    <w:rsid w:val="00A2387E"/>
    <w:rsid w:val="00A23A90"/>
    <w:rsid w:val="00A23ADA"/>
    <w:rsid w:val="00A23CD3"/>
    <w:rsid w:val="00A23D89"/>
    <w:rsid w:val="00A23E5A"/>
    <w:rsid w:val="00A23F24"/>
    <w:rsid w:val="00A240DD"/>
    <w:rsid w:val="00A24326"/>
    <w:rsid w:val="00A243C0"/>
    <w:rsid w:val="00A24414"/>
    <w:rsid w:val="00A24500"/>
    <w:rsid w:val="00A24853"/>
    <w:rsid w:val="00A24DD6"/>
    <w:rsid w:val="00A253C5"/>
    <w:rsid w:val="00A255BD"/>
    <w:rsid w:val="00A25848"/>
    <w:rsid w:val="00A2589F"/>
    <w:rsid w:val="00A25AE6"/>
    <w:rsid w:val="00A25D4B"/>
    <w:rsid w:val="00A25E26"/>
    <w:rsid w:val="00A25F9D"/>
    <w:rsid w:val="00A26169"/>
    <w:rsid w:val="00A263AA"/>
    <w:rsid w:val="00A26517"/>
    <w:rsid w:val="00A2661D"/>
    <w:rsid w:val="00A2666E"/>
    <w:rsid w:val="00A2672B"/>
    <w:rsid w:val="00A26816"/>
    <w:rsid w:val="00A26D28"/>
    <w:rsid w:val="00A27079"/>
    <w:rsid w:val="00A270EE"/>
    <w:rsid w:val="00A2751D"/>
    <w:rsid w:val="00A2754B"/>
    <w:rsid w:val="00A27599"/>
    <w:rsid w:val="00A2777D"/>
    <w:rsid w:val="00A27876"/>
    <w:rsid w:val="00A27A54"/>
    <w:rsid w:val="00A27D30"/>
    <w:rsid w:val="00A27E1C"/>
    <w:rsid w:val="00A27EB1"/>
    <w:rsid w:val="00A3005F"/>
    <w:rsid w:val="00A301E8"/>
    <w:rsid w:val="00A30248"/>
    <w:rsid w:val="00A305E2"/>
    <w:rsid w:val="00A30620"/>
    <w:rsid w:val="00A30781"/>
    <w:rsid w:val="00A307BD"/>
    <w:rsid w:val="00A309DC"/>
    <w:rsid w:val="00A309F5"/>
    <w:rsid w:val="00A30C82"/>
    <w:rsid w:val="00A30DCA"/>
    <w:rsid w:val="00A31345"/>
    <w:rsid w:val="00A3134A"/>
    <w:rsid w:val="00A3167B"/>
    <w:rsid w:val="00A3168E"/>
    <w:rsid w:val="00A316DF"/>
    <w:rsid w:val="00A319D4"/>
    <w:rsid w:val="00A31B78"/>
    <w:rsid w:val="00A31CD3"/>
    <w:rsid w:val="00A31DF9"/>
    <w:rsid w:val="00A31E8E"/>
    <w:rsid w:val="00A31FCE"/>
    <w:rsid w:val="00A32176"/>
    <w:rsid w:val="00A32C23"/>
    <w:rsid w:val="00A32C85"/>
    <w:rsid w:val="00A32E23"/>
    <w:rsid w:val="00A32E4F"/>
    <w:rsid w:val="00A32E60"/>
    <w:rsid w:val="00A331F8"/>
    <w:rsid w:val="00A335DE"/>
    <w:rsid w:val="00A33617"/>
    <w:rsid w:val="00A33776"/>
    <w:rsid w:val="00A33826"/>
    <w:rsid w:val="00A33DA5"/>
    <w:rsid w:val="00A33E83"/>
    <w:rsid w:val="00A340E8"/>
    <w:rsid w:val="00A3419C"/>
    <w:rsid w:val="00A343E3"/>
    <w:rsid w:val="00A3443F"/>
    <w:rsid w:val="00A344EA"/>
    <w:rsid w:val="00A34621"/>
    <w:rsid w:val="00A34BF9"/>
    <w:rsid w:val="00A34CA2"/>
    <w:rsid w:val="00A34E3E"/>
    <w:rsid w:val="00A34F82"/>
    <w:rsid w:val="00A3501B"/>
    <w:rsid w:val="00A35176"/>
    <w:rsid w:val="00A3517D"/>
    <w:rsid w:val="00A35375"/>
    <w:rsid w:val="00A35A92"/>
    <w:rsid w:val="00A35AC0"/>
    <w:rsid w:val="00A35CA3"/>
    <w:rsid w:val="00A35F09"/>
    <w:rsid w:val="00A36016"/>
    <w:rsid w:val="00A361FA"/>
    <w:rsid w:val="00A3621D"/>
    <w:rsid w:val="00A362E4"/>
    <w:rsid w:val="00A368D1"/>
    <w:rsid w:val="00A36968"/>
    <w:rsid w:val="00A36DA8"/>
    <w:rsid w:val="00A37026"/>
    <w:rsid w:val="00A3709B"/>
    <w:rsid w:val="00A371D5"/>
    <w:rsid w:val="00A37604"/>
    <w:rsid w:val="00A3770F"/>
    <w:rsid w:val="00A37902"/>
    <w:rsid w:val="00A37BF9"/>
    <w:rsid w:val="00A37C0D"/>
    <w:rsid w:val="00A40027"/>
    <w:rsid w:val="00A402CB"/>
    <w:rsid w:val="00A4034E"/>
    <w:rsid w:val="00A403F7"/>
    <w:rsid w:val="00A404EA"/>
    <w:rsid w:val="00A407A2"/>
    <w:rsid w:val="00A40B35"/>
    <w:rsid w:val="00A40E0A"/>
    <w:rsid w:val="00A41045"/>
    <w:rsid w:val="00A4114E"/>
    <w:rsid w:val="00A411CE"/>
    <w:rsid w:val="00A41627"/>
    <w:rsid w:val="00A416BB"/>
    <w:rsid w:val="00A4182A"/>
    <w:rsid w:val="00A4184F"/>
    <w:rsid w:val="00A418BA"/>
    <w:rsid w:val="00A418C2"/>
    <w:rsid w:val="00A41A89"/>
    <w:rsid w:val="00A41CA3"/>
    <w:rsid w:val="00A41E4A"/>
    <w:rsid w:val="00A41E5C"/>
    <w:rsid w:val="00A4215D"/>
    <w:rsid w:val="00A42370"/>
    <w:rsid w:val="00A423D5"/>
    <w:rsid w:val="00A426CD"/>
    <w:rsid w:val="00A42908"/>
    <w:rsid w:val="00A42F21"/>
    <w:rsid w:val="00A42F2E"/>
    <w:rsid w:val="00A42F88"/>
    <w:rsid w:val="00A43255"/>
    <w:rsid w:val="00A432AC"/>
    <w:rsid w:val="00A432CC"/>
    <w:rsid w:val="00A4347A"/>
    <w:rsid w:val="00A4347D"/>
    <w:rsid w:val="00A43790"/>
    <w:rsid w:val="00A438B7"/>
    <w:rsid w:val="00A43BED"/>
    <w:rsid w:val="00A440D8"/>
    <w:rsid w:val="00A44953"/>
    <w:rsid w:val="00A449AE"/>
    <w:rsid w:val="00A44AE0"/>
    <w:rsid w:val="00A44C8F"/>
    <w:rsid w:val="00A44E85"/>
    <w:rsid w:val="00A44EEC"/>
    <w:rsid w:val="00A44F1A"/>
    <w:rsid w:val="00A45192"/>
    <w:rsid w:val="00A4519E"/>
    <w:rsid w:val="00A45252"/>
    <w:rsid w:val="00A45363"/>
    <w:rsid w:val="00A453CF"/>
    <w:rsid w:val="00A4542C"/>
    <w:rsid w:val="00A45574"/>
    <w:rsid w:val="00A45755"/>
    <w:rsid w:val="00A45BF9"/>
    <w:rsid w:val="00A45D11"/>
    <w:rsid w:val="00A45DBC"/>
    <w:rsid w:val="00A45DE9"/>
    <w:rsid w:val="00A46052"/>
    <w:rsid w:val="00A4617C"/>
    <w:rsid w:val="00A46208"/>
    <w:rsid w:val="00A46456"/>
    <w:rsid w:val="00A466B6"/>
    <w:rsid w:val="00A46817"/>
    <w:rsid w:val="00A46941"/>
    <w:rsid w:val="00A46CDB"/>
    <w:rsid w:val="00A46F33"/>
    <w:rsid w:val="00A46F75"/>
    <w:rsid w:val="00A46FEF"/>
    <w:rsid w:val="00A47205"/>
    <w:rsid w:val="00A4720A"/>
    <w:rsid w:val="00A475CB"/>
    <w:rsid w:val="00A47BD9"/>
    <w:rsid w:val="00A47F2D"/>
    <w:rsid w:val="00A50100"/>
    <w:rsid w:val="00A506EA"/>
    <w:rsid w:val="00A50B53"/>
    <w:rsid w:val="00A50BCE"/>
    <w:rsid w:val="00A50FA8"/>
    <w:rsid w:val="00A51078"/>
    <w:rsid w:val="00A513EA"/>
    <w:rsid w:val="00A51482"/>
    <w:rsid w:val="00A51A60"/>
    <w:rsid w:val="00A520CB"/>
    <w:rsid w:val="00A52127"/>
    <w:rsid w:val="00A522D1"/>
    <w:rsid w:val="00A526CC"/>
    <w:rsid w:val="00A526D2"/>
    <w:rsid w:val="00A527E0"/>
    <w:rsid w:val="00A52852"/>
    <w:rsid w:val="00A5295B"/>
    <w:rsid w:val="00A52972"/>
    <w:rsid w:val="00A52A75"/>
    <w:rsid w:val="00A52B87"/>
    <w:rsid w:val="00A52D84"/>
    <w:rsid w:val="00A5326F"/>
    <w:rsid w:val="00A5354D"/>
    <w:rsid w:val="00A535B9"/>
    <w:rsid w:val="00A53843"/>
    <w:rsid w:val="00A538E6"/>
    <w:rsid w:val="00A53968"/>
    <w:rsid w:val="00A539B9"/>
    <w:rsid w:val="00A53A7C"/>
    <w:rsid w:val="00A53AF9"/>
    <w:rsid w:val="00A53DD0"/>
    <w:rsid w:val="00A53E19"/>
    <w:rsid w:val="00A53FDB"/>
    <w:rsid w:val="00A540C2"/>
    <w:rsid w:val="00A5420B"/>
    <w:rsid w:val="00A54618"/>
    <w:rsid w:val="00A548E1"/>
    <w:rsid w:val="00A5491C"/>
    <w:rsid w:val="00A54D27"/>
    <w:rsid w:val="00A54DAD"/>
    <w:rsid w:val="00A55371"/>
    <w:rsid w:val="00A55386"/>
    <w:rsid w:val="00A5543D"/>
    <w:rsid w:val="00A55724"/>
    <w:rsid w:val="00A55881"/>
    <w:rsid w:val="00A55A03"/>
    <w:rsid w:val="00A55D0A"/>
    <w:rsid w:val="00A56088"/>
    <w:rsid w:val="00A562C1"/>
    <w:rsid w:val="00A5654F"/>
    <w:rsid w:val="00A56856"/>
    <w:rsid w:val="00A5687D"/>
    <w:rsid w:val="00A568DF"/>
    <w:rsid w:val="00A56A3F"/>
    <w:rsid w:val="00A56B35"/>
    <w:rsid w:val="00A56BFF"/>
    <w:rsid w:val="00A56E2A"/>
    <w:rsid w:val="00A5721F"/>
    <w:rsid w:val="00A572EA"/>
    <w:rsid w:val="00A57386"/>
    <w:rsid w:val="00A5757F"/>
    <w:rsid w:val="00A5758A"/>
    <w:rsid w:val="00A577AB"/>
    <w:rsid w:val="00A5785D"/>
    <w:rsid w:val="00A57884"/>
    <w:rsid w:val="00A579E9"/>
    <w:rsid w:val="00A57CFB"/>
    <w:rsid w:val="00A57F36"/>
    <w:rsid w:val="00A60036"/>
    <w:rsid w:val="00A604A5"/>
    <w:rsid w:val="00A60665"/>
    <w:rsid w:val="00A608A0"/>
    <w:rsid w:val="00A60968"/>
    <w:rsid w:val="00A60DAC"/>
    <w:rsid w:val="00A60FFD"/>
    <w:rsid w:val="00A6102E"/>
    <w:rsid w:val="00A6114C"/>
    <w:rsid w:val="00A61665"/>
    <w:rsid w:val="00A61698"/>
    <w:rsid w:val="00A61903"/>
    <w:rsid w:val="00A61A88"/>
    <w:rsid w:val="00A61CB9"/>
    <w:rsid w:val="00A61FE5"/>
    <w:rsid w:val="00A620AB"/>
    <w:rsid w:val="00A626AB"/>
    <w:rsid w:val="00A626E5"/>
    <w:rsid w:val="00A62752"/>
    <w:rsid w:val="00A6278A"/>
    <w:rsid w:val="00A62CCA"/>
    <w:rsid w:val="00A62FE5"/>
    <w:rsid w:val="00A630E3"/>
    <w:rsid w:val="00A632E1"/>
    <w:rsid w:val="00A63578"/>
    <w:rsid w:val="00A63908"/>
    <w:rsid w:val="00A6390C"/>
    <w:rsid w:val="00A63B4F"/>
    <w:rsid w:val="00A6429B"/>
    <w:rsid w:val="00A6432E"/>
    <w:rsid w:val="00A6443F"/>
    <w:rsid w:val="00A64641"/>
    <w:rsid w:val="00A64F0A"/>
    <w:rsid w:val="00A650F5"/>
    <w:rsid w:val="00A65158"/>
    <w:rsid w:val="00A65762"/>
    <w:rsid w:val="00A65D02"/>
    <w:rsid w:val="00A65D34"/>
    <w:rsid w:val="00A65E42"/>
    <w:rsid w:val="00A667CF"/>
    <w:rsid w:val="00A66FC3"/>
    <w:rsid w:val="00A6717A"/>
    <w:rsid w:val="00A671F0"/>
    <w:rsid w:val="00A673B0"/>
    <w:rsid w:val="00A67511"/>
    <w:rsid w:val="00A675EC"/>
    <w:rsid w:val="00A6768B"/>
    <w:rsid w:val="00A6772F"/>
    <w:rsid w:val="00A6798B"/>
    <w:rsid w:val="00A679AD"/>
    <w:rsid w:val="00A67AE7"/>
    <w:rsid w:val="00A67C6A"/>
    <w:rsid w:val="00A67D9E"/>
    <w:rsid w:val="00A67EB6"/>
    <w:rsid w:val="00A7017E"/>
    <w:rsid w:val="00A70242"/>
    <w:rsid w:val="00A702F4"/>
    <w:rsid w:val="00A70371"/>
    <w:rsid w:val="00A703A4"/>
    <w:rsid w:val="00A704A9"/>
    <w:rsid w:val="00A70588"/>
    <w:rsid w:val="00A70654"/>
    <w:rsid w:val="00A706BD"/>
    <w:rsid w:val="00A7090B"/>
    <w:rsid w:val="00A709C4"/>
    <w:rsid w:val="00A70A01"/>
    <w:rsid w:val="00A70DAA"/>
    <w:rsid w:val="00A70DEF"/>
    <w:rsid w:val="00A711BB"/>
    <w:rsid w:val="00A71308"/>
    <w:rsid w:val="00A71337"/>
    <w:rsid w:val="00A71620"/>
    <w:rsid w:val="00A716AB"/>
    <w:rsid w:val="00A716CE"/>
    <w:rsid w:val="00A716F0"/>
    <w:rsid w:val="00A71927"/>
    <w:rsid w:val="00A71B78"/>
    <w:rsid w:val="00A71C2B"/>
    <w:rsid w:val="00A71E8C"/>
    <w:rsid w:val="00A71F39"/>
    <w:rsid w:val="00A723D0"/>
    <w:rsid w:val="00A72BF1"/>
    <w:rsid w:val="00A72E86"/>
    <w:rsid w:val="00A72EEA"/>
    <w:rsid w:val="00A7326C"/>
    <w:rsid w:val="00A73E33"/>
    <w:rsid w:val="00A73EC0"/>
    <w:rsid w:val="00A740EE"/>
    <w:rsid w:val="00A744C2"/>
    <w:rsid w:val="00A74526"/>
    <w:rsid w:val="00A745C9"/>
    <w:rsid w:val="00A748AC"/>
    <w:rsid w:val="00A74D42"/>
    <w:rsid w:val="00A74F9B"/>
    <w:rsid w:val="00A7509D"/>
    <w:rsid w:val="00A754D9"/>
    <w:rsid w:val="00A7568D"/>
    <w:rsid w:val="00A75DBE"/>
    <w:rsid w:val="00A75F95"/>
    <w:rsid w:val="00A76065"/>
    <w:rsid w:val="00A761BE"/>
    <w:rsid w:val="00A76630"/>
    <w:rsid w:val="00A76944"/>
    <w:rsid w:val="00A76A68"/>
    <w:rsid w:val="00A76B0A"/>
    <w:rsid w:val="00A76C47"/>
    <w:rsid w:val="00A76DE7"/>
    <w:rsid w:val="00A77086"/>
    <w:rsid w:val="00A7743D"/>
    <w:rsid w:val="00A77766"/>
    <w:rsid w:val="00A7780C"/>
    <w:rsid w:val="00A778FC"/>
    <w:rsid w:val="00A77DD1"/>
    <w:rsid w:val="00A77F23"/>
    <w:rsid w:val="00A800AD"/>
    <w:rsid w:val="00A804DB"/>
    <w:rsid w:val="00A8072B"/>
    <w:rsid w:val="00A8074F"/>
    <w:rsid w:val="00A80AF6"/>
    <w:rsid w:val="00A80FB6"/>
    <w:rsid w:val="00A810C4"/>
    <w:rsid w:val="00A8117D"/>
    <w:rsid w:val="00A8140F"/>
    <w:rsid w:val="00A81AB4"/>
    <w:rsid w:val="00A81B6D"/>
    <w:rsid w:val="00A81D3D"/>
    <w:rsid w:val="00A81DBB"/>
    <w:rsid w:val="00A81E67"/>
    <w:rsid w:val="00A81EAC"/>
    <w:rsid w:val="00A82009"/>
    <w:rsid w:val="00A823D8"/>
    <w:rsid w:val="00A823EF"/>
    <w:rsid w:val="00A82779"/>
    <w:rsid w:val="00A828C4"/>
    <w:rsid w:val="00A82AA1"/>
    <w:rsid w:val="00A82AB6"/>
    <w:rsid w:val="00A82C09"/>
    <w:rsid w:val="00A82E6E"/>
    <w:rsid w:val="00A83024"/>
    <w:rsid w:val="00A833C7"/>
    <w:rsid w:val="00A8347A"/>
    <w:rsid w:val="00A834AF"/>
    <w:rsid w:val="00A83577"/>
    <w:rsid w:val="00A835F8"/>
    <w:rsid w:val="00A836FE"/>
    <w:rsid w:val="00A83972"/>
    <w:rsid w:val="00A83AD3"/>
    <w:rsid w:val="00A83C8B"/>
    <w:rsid w:val="00A83E86"/>
    <w:rsid w:val="00A83F1E"/>
    <w:rsid w:val="00A83FE4"/>
    <w:rsid w:val="00A84099"/>
    <w:rsid w:val="00A84224"/>
    <w:rsid w:val="00A8448D"/>
    <w:rsid w:val="00A84551"/>
    <w:rsid w:val="00A84CF4"/>
    <w:rsid w:val="00A84D0B"/>
    <w:rsid w:val="00A84DDF"/>
    <w:rsid w:val="00A84E3C"/>
    <w:rsid w:val="00A84FB4"/>
    <w:rsid w:val="00A85151"/>
    <w:rsid w:val="00A855E7"/>
    <w:rsid w:val="00A858DE"/>
    <w:rsid w:val="00A858E7"/>
    <w:rsid w:val="00A85901"/>
    <w:rsid w:val="00A85D8C"/>
    <w:rsid w:val="00A85EE8"/>
    <w:rsid w:val="00A85FD7"/>
    <w:rsid w:val="00A8605B"/>
    <w:rsid w:val="00A8610C"/>
    <w:rsid w:val="00A86440"/>
    <w:rsid w:val="00A8683B"/>
    <w:rsid w:val="00A86C76"/>
    <w:rsid w:val="00A86CD8"/>
    <w:rsid w:val="00A86E85"/>
    <w:rsid w:val="00A86F1E"/>
    <w:rsid w:val="00A86FFE"/>
    <w:rsid w:val="00A87093"/>
    <w:rsid w:val="00A87155"/>
    <w:rsid w:val="00A873ED"/>
    <w:rsid w:val="00A8758F"/>
    <w:rsid w:val="00A875BE"/>
    <w:rsid w:val="00A875FF"/>
    <w:rsid w:val="00A87B4B"/>
    <w:rsid w:val="00A87C15"/>
    <w:rsid w:val="00A9011D"/>
    <w:rsid w:val="00A9039B"/>
    <w:rsid w:val="00A904AE"/>
    <w:rsid w:val="00A90700"/>
    <w:rsid w:val="00A907EE"/>
    <w:rsid w:val="00A90C1D"/>
    <w:rsid w:val="00A90DA9"/>
    <w:rsid w:val="00A90ECF"/>
    <w:rsid w:val="00A914B9"/>
    <w:rsid w:val="00A91724"/>
    <w:rsid w:val="00A91BBF"/>
    <w:rsid w:val="00A91BD2"/>
    <w:rsid w:val="00A91E64"/>
    <w:rsid w:val="00A91F02"/>
    <w:rsid w:val="00A91F10"/>
    <w:rsid w:val="00A91F4E"/>
    <w:rsid w:val="00A920FE"/>
    <w:rsid w:val="00A9216B"/>
    <w:rsid w:val="00A921F5"/>
    <w:rsid w:val="00A92254"/>
    <w:rsid w:val="00A92263"/>
    <w:rsid w:val="00A92620"/>
    <w:rsid w:val="00A929F6"/>
    <w:rsid w:val="00A92A6A"/>
    <w:rsid w:val="00A92B93"/>
    <w:rsid w:val="00A92B97"/>
    <w:rsid w:val="00A92C88"/>
    <w:rsid w:val="00A92CA4"/>
    <w:rsid w:val="00A92CF5"/>
    <w:rsid w:val="00A92F75"/>
    <w:rsid w:val="00A930B0"/>
    <w:rsid w:val="00A93195"/>
    <w:rsid w:val="00A93278"/>
    <w:rsid w:val="00A9334F"/>
    <w:rsid w:val="00A9351D"/>
    <w:rsid w:val="00A9371E"/>
    <w:rsid w:val="00A938A8"/>
    <w:rsid w:val="00A9395C"/>
    <w:rsid w:val="00A939FD"/>
    <w:rsid w:val="00A93D99"/>
    <w:rsid w:val="00A93EB0"/>
    <w:rsid w:val="00A93F52"/>
    <w:rsid w:val="00A94200"/>
    <w:rsid w:val="00A9438B"/>
    <w:rsid w:val="00A9446D"/>
    <w:rsid w:val="00A94680"/>
    <w:rsid w:val="00A94979"/>
    <w:rsid w:val="00A94BBB"/>
    <w:rsid w:val="00A94D3A"/>
    <w:rsid w:val="00A94D4B"/>
    <w:rsid w:val="00A94F75"/>
    <w:rsid w:val="00A94F8C"/>
    <w:rsid w:val="00A9509F"/>
    <w:rsid w:val="00A9513D"/>
    <w:rsid w:val="00A952B1"/>
    <w:rsid w:val="00A9555C"/>
    <w:rsid w:val="00A95600"/>
    <w:rsid w:val="00A95C70"/>
    <w:rsid w:val="00A95DF2"/>
    <w:rsid w:val="00A95E10"/>
    <w:rsid w:val="00A95EB0"/>
    <w:rsid w:val="00A96176"/>
    <w:rsid w:val="00A96203"/>
    <w:rsid w:val="00A96251"/>
    <w:rsid w:val="00A96516"/>
    <w:rsid w:val="00A96660"/>
    <w:rsid w:val="00A968BA"/>
    <w:rsid w:val="00A96B73"/>
    <w:rsid w:val="00A96E45"/>
    <w:rsid w:val="00A96E6F"/>
    <w:rsid w:val="00A9763A"/>
    <w:rsid w:val="00A97771"/>
    <w:rsid w:val="00A97991"/>
    <w:rsid w:val="00A97C90"/>
    <w:rsid w:val="00AA0055"/>
    <w:rsid w:val="00AA01A3"/>
    <w:rsid w:val="00AA01DA"/>
    <w:rsid w:val="00AA027F"/>
    <w:rsid w:val="00AA0375"/>
    <w:rsid w:val="00AA052F"/>
    <w:rsid w:val="00AA055B"/>
    <w:rsid w:val="00AA0689"/>
    <w:rsid w:val="00AA0695"/>
    <w:rsid w:val="00AA0970"/>
    <w:rsid w:val="00AA0D74"/>
    <w:rsid w:val="00AA0E3F"/>
    <w:rsid w:val="00AA120A"/>
    <w:rsid w:val="00AA1294"/>
    <w:rsid w:val="00AA12BF"/>
    <w:rsid w:val="00AA13E7"/>
    <w:rsid w:val="00AA1448"/>
    <w:rsid w:val="00AA1550"/>
    <w:rsid w:val="00AA16E7"/>
    <w:rsid w:val="00AA1727"/>
    <w:rsid w:val="00AA1B57"/>
    <w:rsid w:val="00AA1C14"/>
    <w:rsid w:val="00AA1C5F"/>
    <w:rsid w:val="00AA1FE2"/>
    <w:rsid w:val="00AA2211"/>
    <w:rsid w:val="00AA2326"/>
    <w:rsid w:val="00AA2468"/>
    <w:rsid w:val="00AA2543"/>
    <w:rsid w:val="00AA2588"/>
    <w:rsid w:val="00AA2792"/>
    <w:rsid w:val="00AA2897"/>
    <w:rsid w:val="00AA2C24"/>
    <w:rsid w:val="00AA2D33"/>
    <w:rsid w:val="00AA3346"/>
    <w:rsid w:val="00AA3478"/>
    <w:rsid w:val="00AA3653"/>
    <w:rsid w:val="00AA3C51"/>
    <w:rsid w:val="00AA3D46"/>
    <w:rsid w:val="00AA4031"/>
    <w:rsid w:val="00AA42D8"/>
    <w:rsid w:val="00AA440A"/>
    <w:rsid w:val="00AA461E"/>
    <w:rsid w:val="00AA481D"/>
    <w:rsid w:val="00AA4A6E"/>
    <w:rsid w:val="00AA4C03"/>
    <w:rsid w:val="00AA50CF"/>
    <w:rsid w:val="00AA523A"/>
    <w:rsid w:val="00AA53E7"/>
    <w:rsid w:val="00AA5501"/>
    <w:rsid w:val="00AA5716"/>
    <w:rsid w:val="00AA5A57"/>
    <w:rsid w:val="00AA5ABE"/>
    <w:rsid w:val="00AA5B53"/>
    <w:rsid w:val="00AA5BC2"/>
    <w:rsid w:val="00AA5F25"/>
    <w:rsid w:val="00AA5F7A"/>
    <w:rsid w:val="00AA6003"/>
    <w:rsid w:val="00AA6034"/>
    <w:rsid w:val="00AA65B6"/>
    <w:rsid w:val="00AA68D2"/>
    <w:rsid w:val="00AA6C44"/>
    <w:rsid w:val="00AA6DFF"/>
    <w:rsid w:val="00AA6FCF"/>
    <w:rsid w:val="00AA70B9"/>
    <w:rsid w:val="00AA72EB"/>
    <w:rsid w:val="00AA784E"/>
    <w:rsid w:val="00AA7995"/>
    <w:rsid w:val="00AA7A47"/>
    <w:rsid w:val="00AA7CCC"/>
    <w:rsid w:val="00AA7CF6"/>
    <w:rsid w:val="00AA7E93"/>
    <w:rsid w:val="00AA7F06"/>
    <w:rsid w:val="00AB010F"/>
    <w:rsid w:val="00AB016D"/>
    <w:rsid w:val="00AB040F"/>
    <w:rsid w:val="00AB06C6"/>
    <w:rsid w:val="00AB0752"/>
    <w:rsid w:val="00AB0821"/>
    <w:rsid w:val="00AB0834"/>
    <w:rsid w:val="00AB0AD1"/>
    <w:rsid w:val="00AB0C5F"/>
    <w:rsid w:val="00AB0CFC"/>
    <w:rsid w:val="00AB1498"/>
    <w:rsid w:val="00AB1B19"/>
    <w:rsid w:val="00AB1DF4"/>
    <w:rsid w:val="00AB1F1B"/>
    <w:rsid w:val="00AB2110"/>
    <w:rsid w:val="00AB2658"/>
    <w:rsid w:val="00AB2736"/>
    <w:rsid w:val="00AB299D"/>
    <w:rsid w:val="00AB2C39"/>
    <w:rsid w:val="00AB2C95"/>
    <w:rsid w:val="00AB2CF6"/>
    <w:rsid w:val="00AB35D6"/>
    <w:rsid w:val="00AB36D8"/>
    <w:rsid w:val="00AB38DF"/>
    <w:rsid w:val="00AB3970"/>
    <w:rsid w:val="00AB3C4A"/>
    <w:rsid w:val="00AB42F1"/>
    <w:rsid w:val="00AB433A"/>
    <w:rsid w:val="00AB43D7"/>
    <w:rsid w:val="00AB44E2"/>
    <w:rsid w:val="00AB459F"/>
    <w:rsid w:val="00AB48AB"/>
    <w:rsid w:val="00AB4929"/>
    <w:rsid w:val="00AB516A"/>
    <w:rsid w:val="00AB53E6"/>
    <w:rsid w:val="00AB5472"/>
    <w:rsid w:val="00AB579E"/>
    <w:rsid w:val="00AB57BC"/>
    <w:rsid w:val="00AB58E0"/>
    <w:rsid w:val="00AB5A9B"/>
    <w:rsid w:val="00AB5AD2"/>
    <w:rsid w:val="00AB5E02"/>
    <w:rsid w:val="00AB5EB3"/>
    <w:rsid w:val="00AB5F7F"/>
    <w:rsid w:val="00AB6216"/>
    <w:rsid w:val="00AB656F"/>
    <w:rsid w:val="00AB679B"/>
    <w:rsid w:val="00AB69D6"/>
    <w:rsid w:val="00AB6ABF"/>
    <w:rsid w:val="00AB6B60"/>
    <w:rsid w:val="00AB6DE5"/>
    <w:rsid w:val="00AB7318"/>
    <w:rsid w:val="00AB7733"/>
    <w:rsid w:val="00AB797B"/>
    <w:rsid w:val="00AB7A8F"/>
    <w:rsid w:val="00AB7B6B"/>
    <w:rsid w:val="00AB7CB6"/>
    <w:rsid w:val="00AB7E2B"/>
    <w:rsid w:val="00AC010A"/>
    <w:rsid w:val="00AC01C5"/>
    <w:rsid w:val="00AC063B"/>
    <w:rsid w:val="00AC078F"/>
    <w:rsid w:val="00AC0FFA"/>
    <w:rsid w:val="00AC13F4"/>
    <w:rsid w:val="00AC1414"/>
    <w:rsid w:val="00AC16A2"/>
    <w:rsid w:val="00AC1B71"/>
    <w:rsid w:val="00AC1EA2"/>
    <w:rsid w:val="00AC1F52"/>
    <w:rsid w:val="00AC1F7D"/>
    <w:rsid w:val="00AC1FEF"/>
    <w:rsid w:val="00AC20FD"/>
    <w:rsid w:val="00AC21F5"/>
    <w:rsid w:val="00AC25C4"/>
    <w:rsid w:val="00AC280A"/>
    <w:rsid w:val="00AC2B27"/>
    <w:rsid w:val="00AC2B90"/>
    <w:rsid w:val="00AC2DB8"/>
    <w:rsid w:val="00AC2F03"/>
    <w:rsid w:val="00AC307A"/>
    <w:rsid w:val="00AC35E6"/>
    <w:rsid w:val="00AC37F1"/>
    <w:rsid w:val="00AC3961"/>
    <w:rsid w:val="00AC3F05"/>
    <w:rsid w:val="00AC420D"/>
    <w:rsid w:val="00AC4398"/>
    <w:rsid w:val="00AC43F4"/>
    <w:rsid w:val="00AC43FC"/>
    <w:rsid w:val="00AC44EF"/>
    <w:rsid w:val="00AC46D2"/>
    <w:rsid w:val="00AC4805"/>
    <w:rsid w:val="00AC494E"/>
    <w:rsid w:val="00AC4B0E"/>
    <w:rsid w:val="00AC4D86"/>
    <w:rsid w:val="00AC4DBE"/>
    <w:rsid w:val="00AC4F65"/>
    <w:rsid w:val="00AC4FBB"/>
    <w:rsid w:val="00AC501D"/>
    <w:rsid w:val="00AC50EE"/>
    <w:rsid w:val="00AC51A4"/>
    <w:rsid w:val="00AC522E"/>
    <w:rsid w:val="00AC52B1"/>
    <w:rsid w:val="00AC558B"/>
    <w:rsid w:val="00AC5734"/>
    <w:rsid w:val="00AC57CD"/>
    <w:rsid w:val="00AC58B3"/>
    <w:rsid w:val="00AC591D"/>
    <w:rsid w:val="00AC5956"/>
    <w:rsid w:val="00AC5A35"/>
    <w:rsid w:val="00AC5CDE"/>
    <w:rsid w:val="00AC5DC9"/>
    <w:rsid w:val="00AC5E6F"/>
    <w:rsid w:val="00AC602F"/>
    <w:rsid w:val="00AC61E8"/>
    <w:rsid w:val="00AC6266"/>
    <w:rsid w:val="00AC666F"/>
    <w:rsid w:val="00AC6A74"/>
    <w:rsid w:val="00AC6F93"/>
    <w:rsid w:val="00AC70AF"/>
    <w:rsid w:val="00AC7530"/>
    <w:rsid w:val="00AC75F9"/>
    <w:rsid w:val="00AC77B4"/>
    <w:rsid w:val="00AC788D"/>
    <w:rsid w:val="00AC7D99"/>
    <w:rsid w:val="00AC7EE4"/>
    <w:rsid w:val="00AC7FBC"/>
    <w:rsid w:val="00AD032C"/>
    <w:rsid w:val="00AD0411"/>
    <w:rsid w:val="00AD06ED"/>
    <w:rsid w:val="00AD0C4F"/>
    <w:rsid w:val="00AD11E7"/>
    <w:rsid w:val="00AD1425"/>
    <w:rsid w:val="00AD1545"/>
    <w:rsid w:val="00AD1594"/>
    <w:rsid w:val="00AD168E"/>
    <w:rsid w:val="00AD1709"/>
    <w:rsid w:val="00AD1A64"/>
    <w:rsid w:val="00AD1A81"/>
    <w:rsid w:val="00AD1C52"/>
    <w:rsid w:val="00AD1CA8"/>
    <w:rsid w:val="00AD1CE4"/>
    <w:rsid w:val="00AD1F05"/>
    <w:rsid w:val="00AD1F7C"/>
    <w:rsid w:val="00AD1FA5"/>
    <w:rsid w:val="00AD2042"/>
    <w:rsid w:val="00AD2134"/>
    <w:rsid w:val="00AD2197"/>
    <w:rsid w:val="00AD23B8"/>
    <w:rsid w:val="00AD23FE"/>
    <w:rsid w:val="00AD257D"/>
    <w:rsid w:val="00AD27AC"/>
    <w:rsid w:val="00AD28F9"/>
    <w:rsid w:val="00AD2B32"/>
    <w:rsid w:val="00AD2D81"/>
    <w:rsid w:val="00AD2E8A"/>
    <w:rsid w:val="00AD3475"/>
    <w:rsid w:val="00AD354C"/>
    <w:rsid w:val="00AD3C23"/>
    <w:rsid w:val="00AD3C2B"/>
    <w:rsid w:val="00AD3C2C"/>
    <w:rsid w:val="00AD3F39"/>
    <w:rsid w:val="00AD3F94"/>
    <w:rsid w:val="00AD3FC7"/>
    <w:rsid w:val="00AD42F1"/>
    <w:rsid w:val="00AD4651"/>
    <w:rsid w:val="00AD471A"/>
    <w:rsid w:val="00AD476A"/>
    <w:rsid w:val="00AD4843"/>
    <w:rsid w:val="00AD4853"/>
    <w:rsid w:val="00AD48FA"/>
    <w:rsid w:val="00AD4942"/>
    <w:rsid w:val="00AD4AD3"/>
    <w:rsid w:val="00AD4B44"/>
    <w:rsid w:val="00AD4CF4"/>
    <w:rsid w:val="00AD4DDD"/>
    <w:rsid w:val="00AD4E58"/>
    <w:rsid w:val="00AD4E92"/>
    <w:rsid w:val="00AD51EE"/>
    <w:rsid w:val="00AD529D"/>
    <w:rsid w:val="00AD52DE"/>
    <w:rsid w:val="00AD53FB"/>
    <w:rsid w:val="00AD5527"/>
    <w:rsid w:val="00AD56AA"/>
    <w:rsid w:val="00AD5773"/>
    <w:rsid w:val="00AD59A4"/>
    <w:rsid w:val="00AD59CC"/>
    <w:rsid w:val="00AD5AD6"/>
    <w:rsid w:val="00AD5D59"/>
    <w:rsid w:val="00AD5DAC"/>
    <w:rsid w:val="00AD5FDA"/>
    <w:rsid w:val="00AD66D4"/>
    <w:rsid w:val="00AD6D34"/>
    <w:rsid w:val="00AD6FD1"/>
    <w:rsid w:val="00AD71D4"/>
    <w:rsid w:val="00AD7382"/>
    <w:rsid w:val="00AD75A5"/>
    <w:rsid w:val="00AD7F24"/>
    <w:rsid w:val="00AD7FBB"/>
    <w:rsid w:val="00AE001D"/>
    <w:rsid w:val="00AE044C"/>
    <w:rsid w:val="00AE05F4"/>
    <w:rsid w:val="00AE087F"/>
    <w:rsid w:val="00AE08F5"/>
    <w:rsid w:val="00AE09D2"/>
    <w:rsid w:val="00AE0BFA"/>
    <w:rsid w:val="00AE0E24"/>
    <w:rsid w:val="00AE0F21"/>
    <w:rsid w:val="00AE105D"/>
    <w:rsid w:val="00AE1281"/>
    <w:rsid w:val="00AE16F6"/>
    <w:rsid w:val="00AE17AA"/>
    <w:rsid w:val="00AE17CA"/>
    <w:rsid w:val="00AE18B2"/>
    <w:rsid w:val="00AE1A03"/>
    <w:rsid w:val="00AE1A76"/>
    <w:rsid w:val="00AE1B4D"/>
    <w:rsid w:val="00AE1C89"/>
    <w:rsid w:val="00AE1E6E"/>
    <w:rsid w:val="00AE1EE8"/>
    <w:rsid w:val="00AE1F2E"/>
    <w:rsid w:val="00AE1F50"/>
    <w:rsid w:val="00AE1F67"/>
    <w:rsid w:val="00AE2048"/>
    <w:rsid w:val="00AE21AE"/>
    <w:rsid w:val="00AE2381"/>
    <w:rsid w:val="00AE29F1"/>
    <w:rsid w:val="00AE2B2C"/>
    <w:rsid w:val="00AE2B45"/>
    <w:rsid w:val="00AE2BD6"/>
    <w:rsid w:val="00AE2C74"/>
    <w:rsid w:val="00AE2CE6"/>
    <w:rsid w:val="00AE2E65"/>
    <w:rsid w:val="00AE3357"/>
    <w:rsid w:val="00AE3472"/>
    <w:rsid w:val="00AE3639"/>
    <w:rsid w:val="00AE3640"/>
    <w:rsid w:val="00AE36D0"/>
    <w:rsid w:val="00AE3761"/>
    <w:rsid w:val="00AE3AF7"/>
    <w:rsid w:val="00AE3C7E"/>
    <w:rsid w:val="00AE413D"/>
    <w:rsid w:val="00AE444C"/>
    <w:rsid w:val="00AE46C1"/>
    <w:rsid w:val="00AE471A"/>
    <w:rsid w:val="00AE4BE9"/>
    <w:rsid w:val="00AE4E09"/>
    <w:rsid w:val="00AE4E49"/>
    <w:rsid w:val="00AE5157"/>
    <w:rsid w:val="00AE55B1"/>
    <w:rsid w:val="00AE55EE"/>
    <w:rsid w:val="00AE5B5F"/>
    <w:rsid w:val="00AE5C8F"/>
    <w:rsid w:val="00AE5FA0"/>
    <w:rsid w:val="00AE622A"/>
    <w:rsid w:val="00AE63EC"/>
    <w:rsid w:val="00AE64CF"/>
    <w:rsid w:val="00AE656A"/>
    <w:rsid w:val="00AE670C"/>
    <w:rsid w:val="00AE68FF"/>
    <w:rsid w:val="00AE6A3C"/>
    <w:rsid w:val="00AE6B7A"/>
    <w:rsid w:val="00AE6EBC"/>
    <w:rsid w:val="00AE6F20"/>
    <w:rsid w:val="00AE6F86"/>
    <w:rsid w:val="00AE712D"/>
    <w:rsid w:val="00AE7207"/>
    <w:rsid w:val="00AE73A2"/>
    <w:rsid w:val="00AE73C1"/>
    <w:rsid w:val="00AE7498"/>
    <w:rsid w:val="00AE77CA"/>
    <w:rsid w:val="00AE7945"/>
    <w:rsid w:val="00AE79E2"/>
    <w:rsid w:val="00AE7AA7"/>
    <w:rsid w:val="00AE7B87"/>
    <w:rsid w:val="00AE7D48"/>
    <w:rsid w:val="00AE7F07"/>
    <w:rsid w:val="00AF03CE"/>
    <w:rsid w:val="00AF0605"/>
    <w:rsid w:val="00AF0930"/>
    <w:rsid w:val="00AF0CEB"/>
    <w:rsid w:val="00AF0E86"/>
    <w:rsid w:val="00AF107E"/>
    <w:rsid w:val="00AF116B"/>
    <w:rsid w:val="00AF13C9"/>
    <w:rsid w:val="00AF1661"/>
    <w:rsid w:val="00AF187A"/>
    <w:rsid w:val="00AF18D0"/>
    <w:rsid w:val="00AF1E59"/>
    <w:rsid w:val="00AF22AE"/>
    <w:rsid w:val="00AF22BF"/>
    <w:rsid w:val="00AF23AE"/>
    <w:rsid w:val="00AF2486"/>
    <w:rsid w:val="00AF24C5"/>
    <w:rsid w:val="00AF24CA"/>
    <w:rsid w:val="00AF26BF"/>
    <w:rsid w:val="00AF28C1"/>
    <w:rsid w:val="00AF28DB"/>
    <w:rsid w:val="00AF2B9B"/>
    <w:rsid w:val="00AF2BA9"/>
    <w:rsid w:val="00AF3074"/>
    <w:rsid w:val="00AF30F0"/>
    <w:rsid w:val="00AF3179"/>
    <w:rsid w:val="00AF31F1"/>
    <w:rsid w:val="00AF33C6"/>
    <w:rsid w:val="00AF356B"/>
    <w:rsid w:val="00AF36FE"/>
    <w:rsid w:val="00AF3747"/>
    <w:rsid w:val="00AF3834"/>
    <w:rsid w:val="00AF3AD8"/>
    <w:rsid w:val="00AF3D24"/>
    <w:rsid w:val="00AF3FD5"/>
    <w:rsid w:val="00AF4184"/>
    <w:rsid w:val="00AF4300"/>
    <w:rsid w:val="00AF4370"/>
    <w:rsid w:val="00AF472A"/>
    <w:rsid w:val="00AF476D"/>
    <w:rsid w:val="00AF4858"/>
    <w:rsid w:val="00AF49C8"/>
    <w:rsid w:val="00AF49CF"/>
    <w:rsid w:val="00AF4A48"/>
    <w:rsid w:val="00AF4AB2"/>
    <w:rsid w:val="00AF4CF5"/>
    <w:rsid w:val="00AF4D59"/>
    <w:rsid w:val="00AF4F31"/>
    <w:rsid w:val="00AF56E4"/>
    <w:rsid w:val="00AF5757"/>
    <w:rsid w:val="00AF5A9E"/>
    <w:rsid w:val="00AF5D30"/>
    <w:rsid w:val="00AF5E80"/>
    <w:rsid w:val="00AF5EDE"/>
    <w:rsid w:val="00AF637B"/>
    <w:rsid w:val="00AF6460"/>
    <w:rsid w:val="00AF6569"/>
    <w:rsid w:val="00AF660C"/>
    <w:rsid w:val="00AF6775"/>
    <w:rsid w:val="00AF6A51"/>
    <w:rsid w:val="00AF6E2D"/>
    <w:rsid w:val="00AF6E33"/>
    <w:rsid w:val="00AF6EE4"/>
    <w:rsid w:val="00AF734A"/>
    <w:rsid w:val="00AF798B"/>
    <w:rsid w:val="00B0038A"/>
    <w:rsid w:val="00B003DA"/>
    <w:rsid w:val="00B00606"/>
    <w:rsid w:val="00B00659"/>
    <w:rsid w:val="00B006DB"/>
    <w:rsid w:val="00B00854"/>
    <w:rsid w:val="00B011F7"/>
    <w:rsid w:val="00B012B0"/>
    <w:rsid w:val="00B013D8"/>
    <w:rsid w:val="00B016A3"/>
    <w:rsid w:val="00B01862"/>
    <w:rsid w:val="00B01A6A"/>
    <w:rsid w:val="00B01B9E"/>
    <w:rsid w:val="00B01F58"/>
    <w:rsid w:val="00B01F74"/>
    <w:rsid w:val="00B02122"/>
    <w:rsid w:val="00B022F9"/>
    <w:rsid w:val="00B023BD"/>
    <w:rsid w:val="00B025AE"/>
    <w:rsid w:val="00B02A2F"/>
    <w:rsid w:val="00B02C49"/>
    <w:rsid w:val="00B02D73"/>
    <w:rsid w:val="00B02D78"/>
    <w:rsid w:val="00B02F4C"/>
    <w:rsid w:val="00B03100"/>
    <w:rsid w:val="00B03514"/>
    <w:rsid w:val="00B03608"/>
    <w:rsid w:val="00B0369C"/>
    <w:rsid w:val="00B039CA"/>
    <w:rsid w:val="00B03B77"/>
    <w:rsid w:val="00B03BC1"/>
    <w:rsid w:val="00B03BCA"/>
    <w:rsid w:val="00B04105"/>
    <w:rsid w:val="00B04191"/>
    <w:rsid w:val="00B0435D"/>
    <w:rsid w:val="00B04410"/>
    <w:rsid w:val="00B047A3"/>
    <w:rsid w:val="00B0486F"/>
    <w:rsid w:val="00B048AD"/>
    <w:rsid w:val="00B04A92"/>
    <w:rsid w:val="00B04AE4"/>
    <w:rsid w:val="00B04B39"/>
    <w:rsid w:val="00B04EDA"/>
    <w:rsid w:val="00B05488"/>
    <w:rsid w:val="00B054DD"/>
    <w:rsid w:val="00B054FB"/>
    <w:rsid w:val="00B0589D"/>
    <w:rsid w:val="00B05965"/>
    <w:rsid w:val="00B05975"/>
    <w:rsid w:val="00B059D1"/>
    <w:rsid w:val="00B05A3E"/>
    <w:rsid w:val="00B05D6F"/>
    <w:rsid w:val="00B06231"/>
    <w:rsid w:val="00B0643E"/>
    <w:rsid w:val="00B06457"/>
    <w:rsid w:val="00B06657"/>
    <w:rsid w:val="00B0681C"/>
    <w:rsid w:val="00B06B2D"/>
    <w:rsid w:val="00B06B69"/>
    <w:rsid w:val="00B06B8C"/>
    <w:rsid w:val="00B06BA0"/>
    <w:rsid w:val="00B06D19"/>
    <w:rsid w:val="00B06D7C"/>
    <w:rsid w:val="00B070BA"/>
    <w:rsid w:val="00B071C4"/>
    <w:rsid w:val="00B07249"/>
    <w:rsid w:val="00B073F8"/>
    <w:rsid w:val="00B07467"/>
    <w:rsid w:val="00B075EE"/>
    <w:rsid w:val="00B07803"/>
    <w:rsid w:val="00B07DE6"/>
    <w:rsid w:val="00B07ED8"/>
    <w:rsid w:val="00B07EF2"/>
    <w:rsid w:val="00B10226"/>
    <w:rsid w:val="00B1027C"/>
    <w:rsid w:val="00B103E6"/>
    <w:rsid w:val="00B10716"/>
    <w:rsid w:val="00B107C0"/>
    <w:rsid w:val="00B10B6D"/>
    <w:rsid w:val="00B10D0F"/>
    <w:rsid w:val="00B111B8"/>
    <w:rsid w:val="00B1134E"/>
    <w:rsid w:val="00B115FB"/>
    <w:rsid w:val="00B116EE"/>
    <w:rsid w:val="00B11716"/>
    <w:rsid w:val="00B117A5"/>
    <w:rsid w:val="00B11B16"/>
    <w:rsid w:val="00B11C2D"/>
    <w:rsid w:val="00B11EC9"/>
    <w:rsid w:val="00B120E3"/>
    <w:rsid w:val="00B12159"/>
    <w:rsid w:val="00B12531"/>
    <w:rsid w:val="00B125A8"/>
    <w:rsid w:val="00B1264B"/>
    <w:rsid w:val="00B1265F"/>
    <w:rsid w:val="00B12664"/>
    <w:rsid w:val="00B1275C"/>
    <w:rsid w:val="00B128B5"/>
    <w:rsid w:val="00B129F7"/>
    <w:rsid w:val="00B12A71"/>
    <w:rsid w:val="00B12AA9"/>
    <w:rsid w:val="00B12BA7"/>
    <w:rsid w:val="00B12E25"/>
    <w:rsid w:val="00B12FAF"/>
    <w:rsid w:val="00B13690"/>
    <w:rsid w:val="00B13721"/>
    <w:rsid w:val="00B13796"/>
    <w:rsid w:val="00B1396F"/>
    <w:rsid w:val="00B13A73"/>
    <w:rsid w:val="00B13BED"/>
    <w:rsid w:val="00B13D1C"/>
    <w:rsid w:val="00B13F45"/>
    <w:rsid w:val="00B142B9"/>
    <w:rsid w:val="00B14769"/>
    <w:rsid w:val="00B1491E"/>
    <w:rsid w:val="00B14C1F"/>
    <w:rsid w:val="00B15004"/>
    <w:rsid w:val="00B150EB"/>
    <w:rsid w:val="00B15313"/>
    <w:rsid w:val="00B15736"/>
    <w:rsid w:val="00B158F6"/>
    <w:rsid w:val="00B15DFB"/>
    <w:rsid w:val="00B15EED"/>
    <w:rsid w:val="00B15FFF"/>
    <w:rsid w:val="00B1605B"/>
    <w:rsid w:val="00B160B8"/>
    <w:rsid w:val="00B1619D"/>
    <w:rsid w:val="00B162B7"/>
    <w:rsid w:val="00B1636F"/>
    <w:rsid w:val="00B16B7C"/>
    <w:rsid w:val="00B16C16"/>
    <w:rsid w:val="00B1747F"/>
    <w:rsid w:val="00B1750B"/>
    <w:rsid w:val="00B1774B"/>
    <w:rsid w:val="00B1776A"/>
    <w:rsid w:val="00B178CD"/>
    <w:rsid w:val="00B17C42"/>
    <w:rsid w:val="00B17D6D"/>
    <w:rsid w:val="00B17F83"/>
    <w:rsid w:val="00B17FFE"/>
    <w:rsid w:val="00B20143"/>
    <w:rsid w:val="00B2082C"/>
    <w:rsid w:val="00B2091D"/>
    <w:rsid w:val="00B20B2B"/>
    <w:rsid w:val="00B20B41"/>
    <w:rsid w:val="00B20EAF"/>
    <w:rsid w:val="00B20FC9"/>
    <w:rsid w:val="00B21515"/>
    <w:rsid w:val="00B2162A"/>
    <w:rsid w:val="00B21638"/>
    <w:rsid w:val="00B218CE"/>
    <w:rsid w:val="00B21A1F"/>
    <w:rsid w:val="00B21D56"/>
    <w:rsid w:val="00B21E1E"/>
    <w:rsid w:val="00B21F39"/>
    <w:rsid w:val="00B22144"/>
    <w:rsid w:val="00B22188"/>
    <w:rsid w:val="00B223AF"/>
    <w:rsid w:val="00B228BB"/>
    <w:rsid w:val="00B228FA"/>
    <w:rsid w:val="00B22C3D"/>
    <w:rsid w:val="00B2320A"/>
    <w:rsid w:val="00B23308"/>
    <w:rsid w:val="00B23A35"/>
    <w:rsid w:val="00B23B2E"/>
    <w:rsid w:val="00B23D60"/>
    <w:rsid w:val="00B23D67"/>
    <w:rsid w:val="00B2405E"/>
    <w:rsid w:val="00B240BF"/>
    <w:rsid w:val="00B24127"/>
    <w:rsid w:val="00B242CE"/>
    <w:rsid w:val="00B24376"/>
    <w:rsid w:val="00B2448B"/>
    <w:rsid w:val="00B2469D"/>
    <w:rsid w:val="00B24832"/>
    <w:rsid w:val="00B249DE"/>
    <w:rsid w:val="00B24AEA"/>
    <w:rsid w:val="00B24EC4"/>
    <w:rsid w:val="00B25068"/>
    <w:rsid w:val="00B25179"/>
    <w:rsid w:val="00B251B9"/>
    <w:rsid w:val="00B251E2"/>
    <w:rsid w:val="00B25424"/>
    <w:rsid w:val="00B2594B"/>
    <w:rsid w:val="00B25972"/>
    <w:rsid w:val="00B25B86"/>
    <w:rsid w:val="00B261E7"/>
    <w:rsid w:val="00B261F3"/>
    <w:rsid w:val="00B2628F"/>
    <w:rsid w:val="00B26B51"/>
    <w:rsid w:val="00B26B8B"/>
    <w:rsid w:val="00B26BA8"/>
    <w:rsid w:val="00B26CE6"/>
    <w:rsid w:val="00B26DED"/>
    <w:rsid w:val="00B26F08"/>
    <w:rsid w:val="00B27059"/>
    <w:rsid w:val="00B27189"/>
    <w:rsid w:val="00B2746B"/>
    <w:rsid w:val="00B274FA"/>
    <w:rsid w:val="00B2774F"/>
    <w:rsid w:val="00B27A78"/>
    <w:rsid w:val="00B27AF1"/>
    <w:rsid w:val="00B27B50"/>
    <w:rsid w:val="00B27CDB"/>
    <w:rsid w:val="00B27F56"/>
    <w:rsid w:val="00B27FD8"/>
    <w:rsid w:val="00B3005B"/>
    <w:rsid w:val="00B300DE"/>
    <w:rsid w:val="00B30232"/>
    <w:rsid w:val="00B302E5"/>
    <w:rsid w:val="00B30388"/>
    <w:rsid w:val="00B303A6"/>
    <w:rsid w:val="00B30413"/>
    <w:rsid w:val="00B30529"/>
    <w:rsid w:val="00B305A6"/>
    <w:rsid w:val="00B30602"/>
    <w:rsid w:val="00B30603"/>
    <w:rsid w:val="00B308F3"/>
    <w:rsid w:val="00B309B4"/>
    <w:rsid w:val="00B309BC"/>
    <w:rsid w:val="00B309EE"/>
    <w:rsid w:val="00B30B7A"/>
    <w:rsid w:val="00B30B98"/>
    <w:rsid w:val="00B30C66"/>
    <w:rsid w:val="00B30E30"/>
    <w:rsid w:val="00B30EA7"/>
    <w:rsid w:val="00B30EE3"/>
    <w:rsid w:val="00B30EE8"/>
    <w:rsid w:val="00B31216"/>
    <w:rsid w:val="00B3173C"/>
    <w:rsid w:val="00B31B11"/>
    <w:rsid w:val="00B31B5A"/>
    <w:rsid w:val="00B31F47"/>
    <w:rsid w:val="00B321A8"/>
    <w:rsid w:val="00B323AF"/>
    <w:rsid w:val="00B3247F"/>
    <w:rsid w:val="00B324D7"/>
    <w:rsid w:val="00B32761"/>
    <w:rsid w:val="00B3289F"/>
    <w:rsid w:val="00B3290C"/>
    <w:rsid w:val="00B32A27"/>
    <w:rsid w:val="00B32A98"/>
    <w:rsid w:val="00B32AAA"/>
    <w:rsid w:val="00B32CAF"/>
    <w:rsid w:val="00B32D81"/>
    <w:rsid w:val="00B32E57"/>
    <w:rsid w:val="00B3326B"/>
    <w:rsid w:val="00B3348C"/>
    <w:rsid w:val="00B336DC"/>
    <w:rsid w:val="00B33ACA"/>
    <w:rsid w:val="00B33DA5"/>
    <w:rsid w:val="00B33E0E"/>
    <w:rsid w:val="00B34016"/>
    <w:rsid w:val="00B346C9"/>
    <w:rsid w:val="00B347F6"/>
    <w:rsid w:val="00B34D69"/>
    <w:rsid w:val="00B35205"/>
    <w:rsid w:val="00B3524C"/>
    <w:rsid w:val="00B35520"/>
    <w:rsid w:val="00B356AB"/>
    <w:rsid w:val="00B3571D"/>
    <w:rsid w:val="00B3589F"/>
    <w:rsid w:val="00B358B7"/>
    <w:rsid w:val="00B35A10"/>
    <w:rsid w:val="00B35B53"/>
    <w:rsid w:val="00B35B59"/>
    <w:rsid w:val="00B35EDF"/>
    <w:rsid w:val="00B3613E"/>
    <w:rsid w:val="00B36231"/>
    <w:rsid w:val="00B36308"/>
    <w:rsid w:val="00B36405"/>
    <w:rsid w:val="00B36574"/>
    <w:rsid w:val="00B36810"/>
    <w:rsid w:val="00B3694F"/>
    <w:rsid w:val="00B36C1C"/>
    <w:rsid w:val="00B36EF6"/>
    <w:rsid w:val="00B36F39"/>
    <w:rsid w:val="00B370C2"/>
    <w:rsid w:val="00B3710B"/>
    <w:rsid w:val="00B3717A"/>
    <w:rsid w:val="00B37362"/>
    <w:rsid w:val="00B37477"/>
    <w:rsid w:val="00B375D3"/>
    <w:rsid w:val="00B375F3"/>
    <w:rsid w:val="00B377F5"/>
    <w:rsid w:val="00B37B87"/>
    <w:rsid w:val="00B4018C"/>
    <w:rsid w:val="00B41263"/>
    <w:rsid w:val="00B413D3"/>
    <w:rsid w:val="00B413F1"/>
    <w:rsid w:val="00B413F6"/>
    <w:rsid w:val="00B414DC"/>
    <w:rsid w:val="00B41805"/>
    <w:rsid w:val="00B41A22"/>
    <w:rsid w:val="00B41D09"/>
    <w:rsid w:val="00B41E0E"/>
    <w:rsid w:val="00B41F96"/>
    <w:rsid w:val="00B423CF"/>
    <w:rsid w:val="00B426C9"/>
    <w:rsid w:val="00B427EA"/>
    <w:rsid w:val="00B4295B"/>
    <w:rsid w:val="00B42B76"/>
    <w:rsid w:val="00B42D01"/>
    <w:rsid w:val="00B431FB"/>
    <w:rsid w:val="00B43536"/>
    <w:rsid w:val="00B43933"/>
    <w:rsid w:val="00B439A4"/>
    <w:rsid w:val="00B43B35"/>
    <w:rsid w:val="00B43C00"/>
    <w:rsid w:val="00B43E2D"/>
    <w:rsid w:val="00B43EE4"/>
    <w:rsid w:val="00B43EED"/>
    <w:rsid w:val="00B43FF5"/>
    <w:rsid w:val="00B441A9"/>
    <w:rsid w:val="00B443DE"/>
    <w:rsid w:val="00B4458C"/>
    <w:rsid w:val="00B44653"/>
    <w:rsid w:val="00B44836"/>
    <w:rsid w:val="00B44A52"/>
    <w:rsid w:val="00B44B73"/>
    <w:rsid w:val="00B44BC8"/>
    <w:rsid w:val="00B44BD5"/>
    <w:rsid w:val="00B44D81"/>
    <w:rsid w:val="00B44E53"/>
    <w:rsid w:val="00B44F5B"/>
    <w:rsid w:val="00B45224"/>
    <w:rsid w:val="00B4523E"/>
    <w:rsid w:val="00B45251"/>
    <w:rsid w:val="00B45491"/>
    <w:rsid w:val="00B45524"/>
    <w:rsid w:val="00B457D3"/>
    <w:rsid w:val="00B45B09"/>
    <w:rsid w:val="00B4635F"/>
    <w:rsid w:val="00B46538"/>
    <w:rsid w:val="00B46549"/>
    <w:rsid w:val="00B46569"/>
    <w:rsid w:val="00B4658A"/>
    <w:rsid w:val="00B467FB"/>
    <w:rsid w:val="00B4688A"/>
    <w:rsid w:val="00B469F6"/>
    <w:rsid w:val="00B46AE6"/>
    <w:rsid w:val="00B46AF6"/>
    <w:rsid w:val="00B46EC9"/>
    <w:rsid w:val="00B47014"/>
    <w:rsid w:val="00B4703F"/>
    <w:rsid w:val="00B4705A"/>
    <w:rsid w:val="00B470A4"/>
    <w:rsid w:val="00B47199"/>
    <w:rsid w:val="00B474F9"/>
    <w:rsid w:val="00B475F0"/>
    <w:rsid w:val="00B4785A"/>
    <w:rsid w:val="00B47E79"/>
    <w:rsid w:val="00B47EE5"/>
    <w:rsid w:val="00B47EFC"/>
    <w:rsid w:val="00B50300"/>
    <w:rsid w:val="00B503CA"/>
    <w:rsid w:val="00B50556"/>
    <w:rsid w:val="00B505B0"/>
    <w:rsid w:val="00B50885"/>
    <w:rsid w:val="00B50920"/>
    <w:rsid w:val="00B50DE0"/>
    <w:rsid w:val="00B50E0F"/>
    <w:rsid w:val="00B51090"/>
    <w:rsid w:val="00B51133"/>
    <w:rsid w:val="00B51430"/>
    <w:rsid w:val="00B51513"/>
    <w:rsid w:val="00B5154C"/>
    <w:rsid w:val="00B5169B"/>
    <w:rsid w:val="00B51728"/>
    <w:rsid w:val="00B51892"/>
    <w:rsid w:val="00B51948"/>
    <w:rsid w:val="00B51A8A"/>
    <w:rsid w:val="00B51B0B"/>
    <w:rsid w:val="00B51B0C"/>
    <w:rsid w:val="00B51C78"/>
    <w:rsid w:val="00B51CB1"/>
    <w:rsid w:val="00B51EC0"/>
    <w:rsid w:val="00B51EF0"/>
    <w:rsid w:val="00B51F41"/>
    <w:rsid w:val="00B520CB"/>
    <w:rsid w:val="00B522EC"/>
    <w:rsid w:val="00B52364"/>
    <w:rsid w:val="00B5282D"/>
    <w:rsid w:val="00B528E5"/>
    <w:rsid w:val="00B5295F"/>
    <w:rsid w:val="00B5298D"/>
    <w:rsid w:val="00B52CC7"/>
    <w:rsid w:val="00B52F51"/>
    <w:rsid w:val="00B52F73"/>
    <w:rsid w:val="00B52FF5"/>
    <w:rsid w:val="00B530DE"/>
    <w:rsid w:val="00B5318F"/>
    <w:rsid w:val="00B532FC"/>
    <w:rsid w:val="00B53332"/>
    <w:rsid w:val="00B533B2"/>
    <w:rsid w:val="00B535F1"/>
    <w:rsid w:val="00B53B54"/>
    <w:rsid w:val="00B53C98"/>
    <w:rsid w:val="00B53CA4"/>
    <w:rsid w:val="00B54005"/>
    <w:rsid w:val="00B5406D"/>
    <w:rsid w:val="00B54085"/>
    <w:rsid w:val="00B54139"/>
    <w:rsid w:val="00B54142"/>
    <w:rsid w:val="00B54172"/>
    <w:rsid w:val="00B54175"/>
    <w:rsid w:val="00B54181"/>
    <w:rsid w:val="00B5420A"/>
    <w:rsid w:val="00B54963"/>
    <w:rsid w:val="00B549A2"/>
    <w:rsid w:val="00B54B51"/>
    <w:rsid w:val="00B54E83"/>
    <w:rsid w:val="00B54F39"/>
    <w:rsid w:val="00B54F63"/>
    <w:rsid w:val="00B552D6"/>
    <w:rsid w:val="00B5547B"/>
    <w:rsid w:val="00B5569E"/>
    <w:rsid w:val="00B5581E"/>
    <w:rsid w:val="00B558CA"/>
    <w:rsid w:val="00B5592E"/>
    <w:rsid w:val="00B559D0"/>
    <w:rsid w:val="00B55A79"/>
    <w:rsid w:val="00B55AAE"/>
    <w:rsid w:val="00B55C41"/>
    <w:rsid w:val="00B55E9F"/>
    <w:rsid w:val="00B55F06"/>
    <w:rsid w:val="00B5606F"/>
    <w:rsid w:val="00B56123"/>
    <w:rsid w:val="00B56390"/>
    <w:rsid w:val="00B56694"/>
    <w:rsid w:val="00B568A1"/>
    <w:rsid w:val="00B56D19"/>
    <w:rsid w:val="00B56D3F"/>
    <w:rsid w:val="00B57373"/>
    <w:rsid w:val="00B573C0"/>
    <w:rsid w:val="00B57417"/>
    <w:rsid w:val="00B57704"/>
    <w:rsid w:val="00B57990"/>
    <w:rsid w:val="00B57A0C"/>
    <w:rsid w:val="00B57A6D"/>
    <w:rsid w:val="00B57B3C"/>
    <w:rsid w:val="00B57E41"/>
    <w:rsid w:val="00B601EA"/>
    <w:rsid w:val="00B60525"/>
    <w:rsid w:val="00B6078A"/>
    <w:rsid w:val="00B60CA6"/>
    <w:rsid w:val="00B60E5E"/>
    <w:rsid w:val="00B60FED"/>
    <w:rsid w:val="00B611DE"/>
    <w:rsid w:val="00B6122E"/>
    <w:rsid w:val="00B61322"/>
    <w:rsid w:val="00B61739"/>
    <w:rsid w:val="00B617DD"/>
    <w:rsid w:val="00B61DAA"/>
    <w:rsid w:val="00B61E9D"/>
    <w:rsid w:val="00B62326"/>
    <w:rsid w:val="00B623BB"/>
    <w:rsid w:val="00B62594"/>
    <w:rsid w:val="00B6284D"/>
    <w:rsid w:val="00B629B7"/>
    <w:rsid w:val="00B62A72"/>
    <w:rsid w:val="00B62A8A"/>
    <w:rsid w:val="00B62EEC"/>
    <w:rsid w:val="00B631DF"/>
    <w:rsid w:val="00B6327C"/>
    <w:rsid w:val="00B63328"/>
    <w:rsid w:val="00B6341E"/>
    <w:rsid w:val="00B63651"/>
    <w:rsid w:val="00B6392B"/>
    <w:rsid w:val="00B63DE6"/>
    <w:rsid w:val="00B6407C"/>
    <w:rsid w:val="00B64301"/>
    <w:rsid w:val="00B64BB0"/>
    <w:rsid w:val="00B64F7F"/>
    <w:rsid w:val="00B64FBA"/>
    <w:rsid w:val="00B6518F"/>
    <w:rsid w:val="00B65253"/>
    <w:rsid w:val="00B65416"/>
    <w:rsid w:val="00B65779"/>
    <w:rsid w:val="00B65A55"/>
    <w:rsid w:val="00B65B22"/>
    <w:rsid w:val="00B65B8B"/>
    <w:rsid w:val="00B65BD2"/>
    <w:rsid w:val="00B6606C"/>
    <w:rsid w:val="00B660D1"/>
    <w:rsid w:val="00B661CF"/>
    <w:rsid w:val="00B66699"/>
    <w:rsid w:val="00B66787"/>
    <w:rsid w:val="00B6682E"/>
    <w:rsid w:val="00B669A2"/>
    <w:rsid w:val="00B66AF2"/>
    <w:rsid w:val="00B66D3D"/>
    <w:rsid w:val="00B67013"/>
    <w:rsid w:val="00B67128"/>
    <w:rsid w:val="00B67348"/>
    <w:rsid w:val="00B67386"/>
    <w:rsid w:val="00B6743E"/>
    <w:rsid w:val="00B675BD"/>
    <w:rsid w:val="00B67665"/>
    <w:rsid w:val="00B67829"/>
    <w:rsid w:val="00B67A63"/>
    <w:rsid w:val="00B67BB5"/>
    <w:rsid w:val="00B67D74"/>
    <w:rsid w:val="00B67DF4"/>
    <w:rsid w:val="00B70027"/>
    <w:rsid w:val="00B70244"/>
    <w:rsid w:val="00B70514"/>
    <w:rsid w:val="00B70873"/>
    <w:rsid w:val="00B708B1"/>
    <w:rsid w:val="00B7097B"/>
    <w:rsid w:val="00B70F77"/>
    <w:rsid w:val="00B711CD"/>
    <w:rsid w:val="00B71295"/>
    <w:rsid w:val="00B715B7"/>
    <w:rsid w:val="00B716E9"/>
    <w:rsid w:val="00B71731"/>
    <w:rsid w:val="00B71887"/>
    <w:rsid w:val="00B71D3E"/>
    <w:rsid w:val="00B71E95"/>
    <w:rsid w:val="00B71EDC"/>
    <w:rsid w:val="00B72552"/>
    <w:rsid w:val="00B729CC"/>
    <w:rsid w:val="00B729F5"/>
    <w:rsid w:val="00B72B17"/>
    <w:rsid w:val="00B72B31"/>
    <w:rsid w:val="00B72D08"/>
    <w:rsid w:val="00B72DB0"/>
    <w:rsid w:val="00B72F68"/>
    <w:rsid w:val="00B72FCB"/>
    <w:rsid w:val="00B731DE"/>
    <w:rsid w:val="00B73224"/>
    <w:rsid w:val="00B7330B"/>
    <w:rsid w:val="00B737D0"/>
    <w:rsid w:val="00B7391F"/>
    <w:rsid w:val="00B73D6E"/>
    <w:rsid w:val="00B73DAF"/>
    <w:rsid w:val="00B740E4"/>
    <w:rsid w:val="00B740F9"/>
    <w:rsid w:val="00B741B3"/>
    <w:rsid w:val="00B74225"/>
    <w:rsid w:val="00B74382"/>
    <w:rsid w:val="00B743EB"/>
    <w:rsid w:val="00B744C6"/>
    <w:rsid w:val="00B746E8"/>
    <w:rsid w:val="00B74959"/>
    <w:rsid w:val="00B74DCF"/>
    <w:rsid w:val="00B74DEA"/>
    <w:rsid w:val="00B75228"/>
    <w:rsid w:val="00B753BD"/>
    <w:rsid w:val="00B753DF"/>
    <w:rsid w:val="00B75792"/>
    <w:rsid w:val="00B75CB6"/>
    <w:rsid w:val="00B75FBF"/>
    <w:rsid w:val="00B76096"/>
    <w:rsid w:val="00B760C4"/>
    <w:rsid w:val="00B761AC"/>
    <w:rsid w:val="00B762F6"/>
    <w:rsid w:val="00B76396"/>
    <w:rsid w:val="00B766B4"/>
    <w:rsid w:val="00B76841"/>
    <w:rsid w:val="00B7688B"/>
    <w:rsid w:val="00B76A0F"/>
    <w:rsid w:val="00B76AE2"/>
    <w:rsid w:val="00B7717C"/>
    <w:rsid w:val="00B77475"/>
    <w:rsid w:val="00B774EA"/>
    <w:rsid w:val="00B7782F"/>
    <w:rsid w:val="00B778D5"/>
    <w:rsid w:val="00B77A4F"/>
    <w:rsid w:val="00B77BE1"/>
    <w:rsid w:val="00B77D4D"/>
    <w:rsid w:val="00B77E1A"/>
    <w:rsid w:val="00B77EA5"/>
    <w:rsid w:val="00B803B3"/>
    <w:rsid w:val="00B80603"/>
    <w:rsid w:val="00B80A4B"/>
    <w:rsid w:val="00B80AA9"/>
    <w:rsid w:val="00B80D88"/>
    <w:rsid w:val="00B80D8D"/>
    <w:rsid w:val="00B80E61"/>
    <w:rsid w:val="00B80F40"/>
    <w:rsid w:val="00B80FA4"/>
    <w:rsid w:val="00B8102F"/>
    <w:rsid w:val="00B8104E"/>
    <w:rsid w:val="00B811FC"/>
    <w:rsid w:val="00B814D8"/>
    <w:rsid w:val="00B8151E"/>
    <w:rsid w:val="00B81589"/>
    <w:rsid w:val="00B8161F"/>
    <w:rsid w:val="00B816CF"/>
    <w:rsid w:val="00B817F4"/>
    <w:rsid w:val="00B81BC9"/>
    <w:rsid w:val="00B81E2A"/>
    <w:rsid w:val="00B822AA"/>
    <w:rsid w:val="00B822BC"/>
    <w:rsid w:val="00B826FB"/>
    <w:rsid w:val="00B827D5"/>
    <w:rsid w:val="00B82B7F"/>
    <w:rsid w:val="00B82C71"/>
    <w:rsid w:val="00B82FC1"/>
    <w:rsid w:val="00B82FDB"/>
    <w:rsid w:val="00B831F9"/>
    <w:rsid w:val="00B83349"/>
    <w:rsid w:val="00B83647"/>
    <w:rsid w:val="00B836AB"/>
    <w:rsid w:val="00B836D2"/>
    <w:rsid w:val="00B837DC"/>
    <w:rsid w:val="00B837EB"/>
    <w:rsid w:val="00B83B01"/>
    <w:rsid w:val="00B83EF2"/>
    <w:rsid w:val="00B8401B"/>
    <w:rsid w:val="00B84451"/>
    <w:rsid w:val="00B845DE"/>
    <w:rsid w:val="00B846E5"/>
    <w:rsid w:val="00B846F9"/>
    <w:rsid w:val="00B84820"/>
    <w:rsid w:val="00B84E23"/>
    <w:rsid w:val="00B84E78"/>
    <w:rsid w:val="00B853B8"/>
    <w:rsid w:val="00B853E1"/>
    <w:rsid w:val="00B85666"/>
    <w:rsid w:val="00B8591B"/>
    <w:rsid w:val="00B8598A"/>
    <w:rsid w:val="00B85CCF"/>
    <w:rsid w:val="00B85E66"/>
    <w:rsid w:val="00B85F71"/>
    <w:rsid w:val="00B860DE"/>
    <w:rsid w:val="00B86456"/>
    <w:rsid w:val="00B866BA"/>
    <w:rsid w:val="00B86831"/>
    <w:rsid w:val="00B86A51"/>
    <w:rsid w:val="00B86CB6"/>
    <w:rsid w:val="00B86CCE"/>
    <w:rsid w:val="00B86D3F"/>
    <w:rsid w:val="00B8707A"/>
    <w:rsid w:val="00B87114"/>
    <w:rsid w:val="00B87203"/>
    <w:rsid w:val="00B87411"/>
    <w:rsid w:val="00B8779D"/>
    <w:rsid w:val="00B87816"/>
    <w:rsid w:val="00B87A11"/>
    <w:rsid w:val="00B87A1A"/>
    <w:rsid w:val="00B87BD5"/>
    <w:rsid w:val="00B900E3"/>
    <w:rsid w:val="00B907C5"/>
    <w:rsid w:val="00B9093E"/>
    <w:rsid w:val="00B90C29"/>
    <w:rsid w:val="00B90EAA"/>
    <w:rsid w:val="00B90F49"/>
    <w:rsid w:val="00B913B2"/>
    <w:rsid w:val="00B91524"/>
    <w:rsid w:val="00B91758"/>
    <w:rsid w:val="00B919C1"/>
    <w:rsid w:val="00B919FE"/>
    <w:rsid w:val="00B91D5B"/>
    <w:rsid w:val="00B92055"/>
    <w:rsid w:val="00B92543"/>
    <w:rsid w:val="00B92587"/>
    <w:rsid w:val="00B928A9"/>
    <w:rsid w:val="00B929C5"/>
    <w:rsid w:val="00B92A7D"/>
    <w:rsid w:val="00B92AB2"/>
    <w:rsid w:val="00B92AB4"/>
    <w:rsid w:val="00B92B3C"/>
    <w:rsid w:val="00B92BCA"/>
    <w:rsid w:val="00B92C85"/>
    <w:rsid w:val="00B932AC"/>
    <w:rsid w:val="00B93675"/>
    <w:rsid w:val="00B936DA"/>
    <w:rsid w:val="00B9384D"/>
    <w:rsid w:val="00B938EF"/>
    <w:rsid w:val="00B93967"/>
    <w:rsid w:val="00B93C30"/>
    <w:rsid w:val="00B94074"/>
    <w:rsid w:val="00B941A3"/>
    <w:rsid w:val="00B942B4"/>
    <w:rsid w:val="00B94388"/>
    <w:rsid w:val="00B94417"/>
    <w:rsid w:val="00B944A2"/>
    <w:rsid w:val="00B948D4"/>
    <w:rsid w:val="00B94BB1"/>
    <w:rsid w:val="00B94F1E"/>
    <w:rsid w:val="00B9506F"/>
    <w:rsid w:val="00B9530D"/>
    <w:rsid w:val="00B954E4"/>
    <w:rsid w:val="00B95728"/>
    <w:rsid w:val="00B9580C"/>
    <w:rsid w:val="00B95823"/>
    <w:rsid w:val="00B95AB2"/>
    <w:rsid w:val="00B9610D"/>
    <w:rsid w:val="00B961EA"/>
    <w:rsid w:val="00B96284"/>
    <w:rsid w:val="00B962BE"/>
    <w:rsid w:val="00B962D1"/>
    <w:rsid w:val="00B9632C"/>
    <w:rsid w:val="00B96337"/>
    <w:rsid w:val="00B9633C"/>
    <w:rsid w:val="00B96352"/>
    <w:rsid w:val="00B968DF"/>
    <w:rsid w:val="00B9690B"/>
    <w:rsid w:val="00B96A5B"/>
    <w:rsid w:val="00B96C4E"/>
    <w:rsid w:val="00B96CC7"/>
    <w:rsid w:val="00B96EF5"/>
    <w:rsid w:val="00B97006"/>
    <w:rsid w:val="00B9701C"/>
    <w:rsid w:val="00B970E0"/>
    <w:rsid w:val="00B97127"/>
    <w:rsid w:val="00B9722C"/>
    <w:rsid w:val="00B9735B"/>
    <w:rsid w:val="00B9766E"/>
    <w:rsid w:val="00B97D3E"/>
    <w:rsid w:val="00B97F5E"/>
    <w:rsid w:val="00BA0727"/>
    <w:rsid w:val="00BA0774"/>
    <w:rsid w:val="00BA0E03"/>
    <w:rsid w:val="00BA0E56"/>
    <w:rsid w:val="00BA0E9F"/>
    <w:rsid w:val="00BA1177"/>
    <w:rsid w:val="00BA119A"/>
    <w:rsid w:val="00BA120A"/>
    <w:rsid w:val="00BA16A3"/>
    <w:rsid w:val="00BA17DC"/>
    <w:rsid w:val="00BA1A3A"/>
    <w:rsid w:val="00BA1E8E"/>
    <w:rsid w:val="00BA1EE2"/>
    <w:rsid w:val="00BA2552"/>
    <w:rsid w:val="00BA2658"/>
    <w:rsid w:val="00BA267E"/>
    <w:rsid w:val="00BA26CB"/>
    <w:rsid w:val="00BA27B3"/>
    <w:rsid w:val="00BA2865"/>
    <w:rsid w:val="00BA29C5"/>
    <w:rsid w:val="00BA2E77"/>
    <w:rsid w:val="00BA3253"/>
    <w:rsid w:val="00BA325C"/>
    <w:rsid w:val="00BA32BC"/>
    <w:rsid w:val="00BA331B"/>
    <w:rsid w:val="00BA3692"/>
    <w:rsid w:val="00BA3B62"/>
    <w:rsid w:val="00BA3C2D"/>
    <w:rsid w:val="00BA3D69"/>
    <w:rsid w:val="00BA42A6"/>
    <w:rsid w:val="00BA4463"/>
    <w:rsid w:val="00BA4714"/>
    <w:rsid w:val="00BA4726"/>
    <w:rsid w:val="00BA4A7B"/>
    <w:rsid w:val="00BA4DD1"/>
    <w:rsid w:val="00BA4DE0"/>
    <w:rsid w:val="00BA502C"/>
    <w:rsid w:val="00BA50BA"/>
    <w:rsid w:val="00BA50D2"/>
    <w:rsid w:val="00BA5229"/>
    <w:rsid w:val="00BA52D1"/>
    <w:rsid w:val="00BA54CA"/>
    <w:rsid w:val="00BA55DE"/>
    <w:rsid w:val="00BA5754"/>
    <w:rsid w:val="00BA57B1"/>
    <w:rsid w:val="00BA59B2"/>
    <w:rsid w:val="00BA5D08"/>
    <w:rsid w:val="00BA5FEB"/>
    <w:rsid w:val="00BA6174"/>
    <w:rsid w:val="00BA61C0"/>
    <w:rsid w:val="00BA630C"/>
    <w:rsid w:val="00BA6D59"/>
    <w:rsid w:val="00BA6F62"/>
    <w:rsid w:val="00BA705E"/>
    <w:rsid w:val="00BA72F9"/>
    <w:rsid w:val="00BA7652"/>
    <w:rsid w:val="00BA77B0"/>
    <w:rsid w:val="00BA77D6"/>
    <w:rsid w:val="00BA780E"/>
    <w:rsid w:val="00BA7C99"/>
    <w:rsid w:val="00BB008B"/>
    <w:rsid w:val="00BB027E"/>
    <w:rsid w:val="00BB0514"/>
    <w:rsid w:val="00BB0560"/>
    <w:rsid w:val="00BB05F3"/>
    <w:rsid w:val="00BB07C6"/>
    <w:rsid w:val="00BB096C"/>
    <w:rsid w:val="00BB0A64"/>
    <w:rsid w:val="00BB0B0C"/>
    <w:rsid w:val="00BB0B7A"/>
    <w:rsid w:val="00BB0E2E"/>
    <w:rsid w:val="00BB1251"/>
    <w:rsid w:val="00BB144D"/>
    <w:rsid w:val="00BB1A4F"/>
    <w:rsid w:val="00BB1B02"/>
    <w:rsid w:val="00BB1B11"/>
    <w:rsid w:val="00BB20E4"/>
    <w:rsid w:val="00BB220E"/>
    <w:rsid w:val="00BB2246"/>
    <w:rsid w:val="00BB240A"/>
    <w:rsid w:val="00BB2505"/>
    <w:rsid w:val="00BB2534"/>
    <w:rsid w:val="00BB288C"/>
    <w:rsid w:val="00BB2B40"/>
    <w:rsid w:val="00BB2CA7"/>
    <w:rsid w:val="00BB2EFE"/>
    <w:rsid w:val="00BB2EFF"/>
    <w:rsid w:val="00BB2F55"/>
    <w:rsid w:val="00BB2F65"/>
    <w:rsid w:val="00BB2F9B"/>
    <w:rsid w:val="00BB32C9"/>
    <w:rsid w:val="00BB33CE"/>
    <w:rsid w:val="00BB3688"/>
    <w:rsid w:val="00BB36C6"/>
    <w:rsid w:val="00BB39AD"/>
    <w:rsid w:val="00BB3A58"/>
    <w:rsid w:val="00BB3EB5"/>
    <w:rsid w:val="00BB4059"/>
    <w:rsid w:val="00BB42E6"/>
    <w:rsid w:val="00BB43EF"/>
    <w:rsid w:val="00BB450B"/>
    <w:rsid w:val="00BB4531"/>
    <w:rsid w:val="00BB455E"/>
    <w:rsid w:val="00BB4665"/>
    <w:rsid w:val="00BB4933"/>
    <w:rsid w:val="00BB4AB8"/>
    <w:rsid w:val="00BB4B6A"/>
    <w:rsid w:val="00BB4B6D"/>
    <w:rsid w:val="00BB4DC9"/>
    <w:rsid w:val="00BB4F28"/>
    <w:rsid w:val="00BB4F82"/>
    <w:rsid w:val="00BB52C9"/>
    <w:rsid w:val="00BB540B"/>
    <w:rsid w:val="00BB571F"/>
    <w:rsid w:val="00BB5778"/>
    <w:rsid w:val="00BB57B7"/>
    <w:rsid w:val="00BB5844"/>
    <w:rsid w:val="00BB5861"/>
    <w:rsid w:val="00BB5949"/>
    <w:rsid w:val="00BB5A3E"/>
    <w:rsid w:val="00BB5A7D"/>
    <w:rsid w:val="00BB5DDE"/>
    <w:rsid w:val="00BB6236"/>
    <w:rsid w:val="00BB6360"/>
    <w:rsid w:val="00BB6AFB"/>
    <w:rsid w:val="00BB6D6C"/>
    <w:rsid w:val="00BB6F07"/>
    <w:rsid w:val="00BB71FE"/>
    <w:rsid w:val="00BB720E"/>
    <w:rsid w:val="00BB727C"/>
    <w:rsid w:val="00BB72B7"/>
    <w:rsid w:val="00BB762E"/>
    <w:rsid w:val="00BB77E3"/>
    <w:rsid w:val="00BB7A9E"/>
    <w:rsid w:val="00BB7B1F"/>
    <w:rsid w:val="00BB7B91"/>
    <w:rsid w:val="00BB7EBD"/>
    <w:rsid w:val="00BB7EE5"/>
    <w:rsid w:val="00BB7F06"/>
    <w:rsid w:val="00BB7FB1"/>
    <w:rsid w:val="00BC0202"/>
    <w:rsid w:val="00BC0315"/>
    <w:rsid w:val="00BC0556"/>
    <w:rsid w:val="00BC0557"/>
    <w:rsid w:val="00BC0775"/>
    <w:rsid w:val="00BC0976"/>
    <w:rsid w:val="00BC09F2"/>
    <w:rsid w:val="00BC0A5E"/>
    <w:rsid w:val="00BC0BC0"/>
    <w:rsid w:val="00BC0BF3"/>
    <w:rsid w:val="00BC0E7F"/>
    <w:rsid w:val="00BC0EF2"/>
    <w:rsid w:val="00BC0FD9"/>
    <w:rsid w:val="00BC1036"/>
    <w:rsid w:val="00BC1193"/>
    <w:rsid w:val="00BC16FB"/>
    <w:rsid w:val="00BC18A2"/>
    <w:rsid w:val="00BC1943"/>
    <w:rsid w:val="00BC1C41"/>
    <w:rsid w:val="00BC1D93"/>
    <w:rsid w:val="00BC1DD0"/>
    <w:rsid w:val="00BC1EE6"/>
    <w:rsid w:val="00BC20EB"/>
    <w:rsid w:val="00BC2256"/>
    <w:rsid w:val="00BC22ED"/>
    <w:rsid w:val="00BC265A"/>
    <w:rsid w:val="00BC26E1"/>
    <w:rsid w:val="00BC28A7"/>
    <w:rsid w:val="00BC2BEC"/>
    <w:rsid w:val="00BC2D18"/>
    <w:rsid w:val="00BC302F"/>
    <w:rsid w:val="00BC3068"/>
    <w:rsid w:val="00BC30BD"/>
    <w:rsid w:val="00BC31B1"/>
    <w:rsid w:val="00BC34DA"/>
    <w:rsid w:val="00BC35AB"/>
    <w:rsid w:val="00BC3722"/>
    <w:rsid w:val="00BC3740"/>
    <w:rsid w:val="00BC39F6"/>
    <w:rsid w:val="00BC39FC"/>
    <w:rsid w:val="00BC3AFD"/>
    <w:rsid w:val="00BC3BF8"/>
    <w:rsid w:val="00BC3C1C"/>
    <w:rsid w:val="00BC3CA3"/>
    <w:rsid w:val="00BC3DDB"/>
    <w:rsid w:val="00BC3E41"/>
    <w:rsid w:val="00BC40F6"/>
    <w:rsid w:val="00BC4166"/>
    <w:rsid w:val="00BC434D"/>
    <w:rsid w:val="00BC437A"/>
    <w:rsid w:val="00BC4392"/>
    <w:rsid w:val="00BC4448"/>
    <w:rsid w:val="00BC4530"/>
    <w:rsid w:val="00BC4956"/>
    <w:rsid w:val="00BC49F1"/>
    <w:rsid w:val="00BC4A4B"/>
    <w:rsid w:val="00BC4AB5"/>
    <w:rsid w:val="00BC4AC9"/>
    <w:rsid w:val="00BC4D2A"/>
    <w:rsid w:val="00BC5492"/>
    <w:rsid w:val="00BC56CC"/>
    <w:rsid w:val="00BC56FF"/>
    <w:rsid w:val="00BC5C89"/>
    <w:rsid w:val="00BC60B2"/>
    <w:rsid w:val="00BC620E"/>
    <w:rsid w:val="00BC696F"/>
    <w:rsid w:val="00BC6A98"/>
    <w:rsid w:val="00BC6AAC"/>
    <w:rsid w:val="00BC728B"/>
    <w:rsid w:val="00BC7587"/>
    <w:rsid w:val="00BC7619"/>
    <w:rsid w:val="00BC770E"/>
    <w:rsid w:val="00BC7793"/>
    <w:rsid w:val="00BC77C7"/>
    <w:rsid w:val="00BC77DF"/>
    <w:rsid w:val="00BC7863"/>
    <w:rsid w:val="00BC7A86"/>
    <w:rsid w:val="00BC7C3F"/>
    <w:rsid w:val="00BC7E7C"/>
    <w:rsid w:val="00BC7F82"/>
    <w:rsid w:val="00BD02A2"/>
    <w:rsid w:val="00BD0494"/>
    <w:rsid w:val="00BD0614"/>
    <w:rsid w:val="00BD07C0"/>
    <w:rsid w:val="00BD0892"/>
    <w:rsid w:val="00BD0999"/>
    <w:rsid w:val="00BD0DDA"/>
    <w:rsid w:val="00BD0E0C"/>
    <w:rsid w:val="00BD0F59"/>
    <w:rsid w:val="00BD1000"/>
    <w:rsid w:val="00BD133A"/>
    <w:rsid w:val="00BD1996"/>
    <w:rsid w:val="00BD1A54"/>
    <w:rsid w:val="00BD1BCF"/>
    <w:rsid w:val="00BD1C43"/>
    <w:rsid w:val="00BD1D7E"/>
    <w:rsid w:val="00BD208A"/>
    <w:rsid w:val="00BD220A"/>
    <w:rsid w:val="00BD24CE"/>
    <w:rsid w:val="00BD2660"/>
    <w:rsid w:val="00BD2737"/>
    <w:rsid w:val="00BD27EA"/>
    <w:rsid w:val="00BD3069"/>
    <w:rsid w:val="00BD366C"/>
    <w:rsid w:val="00BD38C6"/>
    <w:rsid w:val="00BD39AE"/>
    <w:rsid w:val="00BD39BD"/>
    <w:rsid w:val="00BD3C8C"/>
    <w:rsid w:val="00BD3D07"/>
    <w:rsid w:val="00BD3F1A"/>
    <w:rsid w:val="00BD3F53"/>
    <w:rsid w:val="00BD43B2"/>
    <w:rsid w:val="00BD44CE"/>
    <w:rsid w:val="00BD4503"/>
    <w:rsid w:val="00BD4827"/>
    <w:rsid w:val="00BD4BFB"/>
    <w:rsid w:val="00BD4C62"/>
    <w:rsid w:val="00BD4D02"/>
    <w:rsid w:val="00BD4D77"/>
    <w:rsid w:val="00BD4DA5"/>
    <w:rsid w:val="00BD4FE5"/>
    <w:rsid w:val="00BD515E"/>
    <w:rsid w:val="00BD5163"/>
    <w:rsid w:val="00BD5164"/>
    <w:rsid w:val="00BD55A4"/>
    <w:rsid w:val="00BD5687"/>
    <w:rsid w:val="00BD5797"/>
    <w:rsid w:val="00BD5829"/>
    <w:rsid w:val="00BD5BEF"/>
    <w:rsid w:val="00BD5FFD"/>
    <w:rsid w:val="00BD699C"/>
    <w:rsid w:val="00BD6B26"/>
    <w:rsid w:val="00BD6D79"/>
    <w:rsid w:val="00BD6E07"/>
    <w:rsid w:val="00BD71B1"/>
    <w:rsid w:val="00BD7922"/>
    <w:rsid w:val="00BD7A4A"/>
    <w:rsid w:val="00BD7AC8"/>
    <w:rsid w:val="00BD7D31"/>
    <w:rsid w:val="00BE01E9"/>
    <w:rsid w:val="00BE04C5"/>
    <w:rsid w:val="00BE05AE"/>
    <w:rsid w:val="00BE0936"/>
    <w:rsid w:val="00BE09C0"/>
    <w:rsid w:val="00BE11A4"/>
    <w:rsid w:val="00BE1529"/>
    <w:rsid w:val="00BE15B1"/>
    <w:rsid w:val="00BE172F"/>
    <w:rsid w:val="00BE1968"/>
    <w:rsid w:val="00BE1AB0"/>
    <w:rsid w:val="00BE1B32"/>
    <w:rsid w:val="00BE1C36"/>
    <w:rsid w:val="00BE1DE0"/>
    <w:rsid w:val="00BE21A7"/>
    <w:rsid w:val="00BE242B"/>
    <w:rsid w:val="00BE254F"/>
    <w:rsid w:val="00BE2594"/>
    <w:rsid w:val="00BE26F1"/>
    <w:rsid w:val="00BE2963"/>
    <w:rsid w:val="00BE29B9"/>
    <w:rsid w:val="00BE307A"/>
    <w:rsid w:val="00BE30AD"/>
    <w:rsid w:val="00BE30D1"/>
    <w:rsid w:val="00BE31AC"/>
    <w:rsid w:val="00BE323E"/>
    <w:rsid w:val="00BE34BB"/>
    <w:rsid w:val="00BE3739"/>
    <w:rsid w:val="00BE375C"/>
    <w:rsid w:val="00BE3823"/>
    <w:rsid w:val="00BE39C2"/>
    <w:rsid w:val="00BE3A31"/>
    <w:rsid w:val="00BE3D5A"/>
    <w:rsid w:val="00BE4174"/>
    <w:rsid w:val="00BE41B5"/>
    <w:rsid w:val="00BE427C"/>
    <w:rsid w:val="00BE445B"/>
    <w:rsid w:val="00BE4498"/>
    <w:rsid w:val="00BE449C"/>
    <w:rsid w:val="00BE44F6"/>
    <w:rsid w:val="00BE4876"/>
    <w:rsid w:val="00BE4C08"/>
    <w:rsid w:val="00BE4C82"/>
    <w:rsid w:val="00BE4CB9"/>
    <w:rsid w:val="00BE4D39"/>
    <w:rsid w:val="00BE5146"/>
    <w:rsid w:val="00BE53A2"/>
    <w:rsid w:val="00BE547D"/>
    <w:rsid w:val="00BE54F6"/>
    <w:rsid w:val="00BE55CE"/>
    <w:rsid w:val="00BE584F"/>
    <w:rsid w:val="00BE593C"/>
    <w:rsid w:val="00BE5E4B"/>
    <w:rsid w:val="00BE5FB7"/>
    <w:rsid w:val="00BE5FBD"/>
    <w:rsid w:val="00BE604F"/>
    <w:rsid w:val="00BE62FD"/>
    <w:rsid w:val="00BE648F"/>
    <w:rsid w:val="00BE6793"/>
    <w:rsid w:val="00BE6885"/>
    <w:rsid w:val="00BE69E4"/>
    <w:rsid w:val="00BE6C30"/>
    <w:rsid w:val="00BE6E9A"/>
    <w:rsid w:val="00BE744C"/>
    <w:rsid w:val="00BE74B1"/>
    <w:rsid w:val="00BE76AD"/>
    <w:rsid w:val="00BE7AD9"/>
    <w:rsid w:val="00BE7B20"/>
    <w:rsid w:val="00BE7B79"/>
    <w:rsid w:val="00BE7C0C"/>
    <w:rsid w:val="00BE7D4C"/>
    <w:rsid w:val="00BE7D68"/>
    <w:rsid w:val="00BF0013"/>
    <w:rsid w:val="00BF01C1"/>
    <w:rsid w:val="00BF02FE"/>
    <w:rsid w:val="00BF05AB"/>
    <w:rsid w:val="00BF0624"/>
    <w:rsid w:val="00BF06BC"/>
    <w:rsid w:val="00BF085F"/>
    <w:rsid w:val="00BF0D2E"/>
    <w:rsid w:val="00BF0DB4"/>
    <w:rsid w:val="00BF0F38"/>
    <w:rsid w:val="00BF0F56"/>
    <w:rsid w:val="00BF1015"/>
    <w:rsid w:val="00BF10EF"/>
    <w:rsid w:val="00BF11AC"/>
    <w:rsid w:val="00BF12CC"/>
    <w:rsid w:val="00BF1329"/>
    <w:rsid w:val="00BF137E"/>
    <w:rsid w:val="00BF1409"/>
    <w:rsid w:val="00BF15D5"/>
    <w:rsid w:val="00BF1874"/>
    <w:rsid w:val="00BF19C0"/>
    <w:rsid w:val="00BF1A90"/>
    <w:rsid w:val="00BF1E45"/>
    <w:rsid w:val="00BF1EF2"/>
    <w:rsid w:val="00BF2007"/>
    <w:rsid w:val="00BF200C"/>
    <w:rsid w:val="00BF2158"/>
    <w:rsid w:val="00BF229A"/>
    <w:rsid w:val="00BF2398"/>
    <w:rsid w:val="00BF2C5D"/>
    <w:rsid w:val="00BF2DD6"/>
    <w:rsid w:val="00BF30EA"/>
    <w:rsid w:val="00BF3595"/>
    <w:rsid w:val="00BF3659"/>
    <w:rsid w:val="00BF36F6"/>
    <w:rsid w:val="00BF379B"/>
    <w:rsid w:val="00BF3989"/>
    <w:rsid w:val="00BF3A7D"/>
    <w:rsid w:val="00BF3B45"/>
    <w:rsid w:val="00BF3BA7"/>
    <w:rsid w:val="00BF3F5B"/>
    <w:rsid w:val="00BF40D2"/>
    <w:rsid w:val="00BF44F3"/>
    <w:rsid w:val="00BF479A"/>
    <w:rsid w:val="00BF4BEB"/>
    <w:rsid w:val="00BF4C15"/>
    <w:rsid w:val="00BF4C32"/>
    <w:rsid w:val="00BF4E25"/>
    <w:rsid w:val="00BF4F7D"/>
    <w:rsid w:val="00BF511E"/>
    <w:rsid w:val="00BF5182"/>
    <w:rsid w:val="00BF5191"/>
    <w:rsid w:val="00BF51A0"/>
    <w:rsid w:val="00BF5255"/>
    <w:rsid w:val="00BF5432"/>
    <w:rsid w:val="00BF54B1"/>
    <w:rsid w:val="00BF57A8"/>
    <w:rsid w:val="00BF5856"/>
    <w:rsid w:val="00BF58C6"/>
    <w:rsid w:val="00BF59AE"/>
    <w:rsid w:val="00BF5FEE"/>
    <w:rsid w:val="00BF60CE"/>
    <w:rsid w:val="00BF6152"/>
    <w:rsid w:val="00BF61A2"/>
    <w:rsid w:val="00BF61FB"/>
    <w:rsid w:val="00BF6517"/>
    <w:rsid w:val="00BF66D7"/>
    <w:rsid w:val="00BF69E1"/>
    <w:rsid w:val="00BF6AED"/>
    <w:rsid w:val="00BF6B2A"/>
    <w:rsid w:val="00BF6CC3"/>
    <w:rsid w:val="00BF6E51"/>
    <w:rsid w:val="00BF7162"/>
    <w:rsid w:val="00BF7499"/>
    <w:rsid w:val="00BF7544"/>
    <w:rsid w:val="00BF75DA"/>
    <w:rsid w:val="00BF761A"/>
    <w:rsid w:val="00BF792E"/>
    <w:rsid w:val="00BF7B30"/>
    <w:rsid w:val="00BF7BD0"/>
    <w:rsid w:val="00BF7D48"/>
    <w:rsid w:val="00BF7EC2"/>
    <w:rsid w:val="00BF7F24"/>
    <w:rsid w:val="00C00003"/>
    <w:rsid w:val="00C0053C"/>
    <w:rsid w:val="00C005ED"/>
    <w:rsid w:val="00C0125F"/>
    <w:rsid w:val="00C0143F"/>
    <w:rsid w:val="00C0156C"/>
    <w:rsid w:val="00C01836"/>
    <w:rsid w:val="00C01A7E"/>
    <w:rsid w:val="00C01EE8"/>
    <w:rsid w:val="00C022CC"/>
    <w:rsid w:val="00C025D8"/>
    <w:rsid w:val="00C026F8"/>
    <w:rsid w:val="00C0272A"/>
    <w:rsid w:val="00C02806"/>
    <w:rsid w:val="00C029B0"/>
    <w:rsid w:val="00C02AC6"/>
    <w:rsid w:val="00C02E2B"/>
    <w:rsid w:val="00C02FE7"/>
    <w:rsid w:val="00C03055"/>
    <w:rsid w:val="00C03493"/>
    <w:rsid w:val="00C03831"/>
    <w:rsid w:val="00C03A55"/>
    <w:rsid w:val="00C03C12"/>
    <w:rsid w:val="00C03CF2"/>
    <w:rsid w:val="00C04197"/>
    <w:rsid w:val="00C04232"/>
    <w:rsid w:val="00C042A3"/>
    <w:rsid w:val="00C042B4"/>
    <w:rsid w:val="00C04361"/>
    <w:rsid w:val="00C044FB"/>
    <w:rsid w:val="00C04570"/>
    <w:rsid w:val="00C0474C"/>
    <w:rsid w:val="00C048D4"/>
    <w:rsid w:val="00C0497C"/>
    <w:rsid w:val="00C04996"/>
    <w:rsid w:val="00C04AF5"/>
    <w:rsid w:val="00C04B7A"/>
    <w:rsid w:val="00C04DAA"/>
    <w:rsid w:val="00C05080"/>
    <w:rsid w:val="00C05090"/>
    <w:rsid w:val="00C050CE"/>
    <w:rsid w:val="00C05135"/>
    <w:rsid w:val="00C0535A"/>
    <w:rsid w:val="00C053E7"/>
    <w:rsid w:val="00C05526"/>
    <w:rsid w:val="00C05BD0"/>
    <w:rsid w:val="00C05DE3"/>
    <w:rsid w:val="00C05FE3"/>
    <w:rsid w:val="00C0621F"/>
    <w:rsid w:val="00C06380"/>
    <w:rsid w:val="00C067EB"/>
    <w:rsid w:val="00C0680F"/>
    <w:rsid w:val="00C069F9"/>
    <w:rsid w:val="00C06ADF"/>
    <w:rsid w:val="00C06D01"/>
    <w:rsid w:val="00C06DF9"/>
    <w:rsid w:val="00C07123"/>
    <w:rsid w:val="00C07187"/>
    <w:rsid w:val="00C07297"/>
    <w:rsid w:val="00C07340"/>
    <w:rsid w:val="00C0769F"/>
    <w:rsid w:val="00C07743"/>
    <w:rsid w:val="00C0797C"/>
    <w:rsid w:val="00C0798E"/>
    <w:rsid w:val="00C07A48"/>
    <w:rsid w:val="00C07B12"/>
    <w:rsid w:val="00C07DB5"/>
    <w:rsid w:val="00C07E26"/>
    <w:rsid w:val="00C07F9C"/>
    <w:rsid w:val="00C10084"/>
    <w:rsid w:val="00C106DB"/>
    <w:rsid w:val="00C1083D"/>
    <w:rsid w:val="00C1087E"/>
    <w:rsid w:val="00C10C21"/>
    <w:rsid w:val="00C10E0F"/>
    <w:rsid w:val="00C112F1"/>
    <w:rsid w:val="00C115A1"/>
    <w:rsid w:val="00C116CF"/>
    <w:rsid w:val="00C11A79"/>
    <w:rsid w:val="00C11BE4"/>
    <w:rsid w:val="00C11DC3"/>
    <w:rsid w:val="00C11F9D"/>
    <w:rsid w:val="00C120F8"/>
    <w:rsid w:val="00C123C9"/>
    <w:rsid w:val="00C124D3"/>
    <w:rsid w:val="00C124E1"/>
    <w:rsid w:val="00C127CA"/>
    <w:rsid w:val="00C12865"/>
    <w:rsid w:val="00C12A5F"/>
    <w:rsid w:val="00C12B8F"/>
    <w:rsid w:val="00C12D41"/>
    <w:rsid w:val="00C1308C"/>
    <w:rsid w:val="00C1321F"/>
    <w:rsid w:val="00C1327A"/>
    <w:rsid w:val="00C133B2"/>
    <w:rsid w:val="00C136FA"/>
    <w:rsid w:val="00C13BF7"/>
    <w:rsid w:val="00C13D32"/>
    <w:rsid w:val="00C13EB0"/>
    <w:rsid w:val="00C143F9"/>
    <w:rsid w:val="00C146B2"/>
    <w:rsid w:val="00C147CF"/>
    <w:rsid w:val="00C149D0"/>
    <w:rsid w:val="00C14A3E"/>
    <w:rsid w:val="00C14A87"/>
    <w:rsid w:val="00C14B3A"/>
    <w:rsid w:val="00C14FC6"/>
    <w:rsid w:val="00C154B3"/>
    <w:rsid w:val="00C156E4"/>
    <w:rsid w:val="00C15946"/>
    <w:rsid w:val="00C15B96"/>
    <w:rsid w:val="00C15C92"/>
    <w:rsid w:val="00C15DD0"/>
    <w:rsid w:val="00C15DE0"/>
    <w:rsid w:val="00C15FCA"/>
    <w:rsid w:val="00C16425"/>
    <w:rsid w:val="00C1667B"/>
    <w:rsid w:val="00C166F3"/>
    <w:rsid w:val="00C16D1B"/>
    <w:rsid w:val="00C16F96"/>
    <w:rsid w:val="00C170A0"/>
    <w:rsid w:val="00C1711E"/>
    <w:rsid w:val="00C1728B"/>
    <w:rsid w:val="00C1733E"/>
    <w:rsid w:val="00C173B8"/>
    <w:rsid w:val="00C17441"/>
    <w:rsid w:val="00C1755A"/>
    <w:rsid w:val="00C175A9"/>
    <w:rsid w:val="00C176D1"/>
    <w:rsid w:val="00C1773E"/>
    <w:rsid w:val="00C1784B"/>
    <w:rsid w:val="00C178BA"/>
    <w:rsid w:val="00C17EEC"/>
    <w:rsid w:val="00C17F04"/>
    <w:rsid w:val="00C17F68"/>
    <w:rsid w:val="00C17F99"/>
    <w:rsid w:val="00C17FFE"/>
    <w:rsid w:val="00C200E8"/>
    <w:rsid w:val="00C2019C"/>
    <w:rsid w:val="00C2042D"/>
    <w:rsid w:val="00C20439"/>
    <w:rsid w:val="00C204BF"/>
    <w:rsid w:val="00C20529"/>
    <w:rsid w:val="00C20578"/>
    <w:rsid w:val="00C20657"/>
    <w:rsid w:val="00C20695"/>
    <w:rsid w:val="00C20B5F"/>
    <w:rsid w:val="00C20D20"/>
    <w:rsid w:val="00C21194"/>
    <w:rsid w:val="00C2120C"/>
    <w:rsid w:val="00C21294"/>
    <w:rsid w:val="00C212CE"/>
    <w:rsid w:val="00C2132C"/>
    <w:rsid w:val="00C21398"/>
    <w:rsid w:val="00C214FF"/>
    <w:rsid w:val="00C215AA"/>
    <w:rsid w:val="00C216AE"/>
    <w:rsid w:val="00C2174F"/>
    <w:rsid w:val="00C21813"/>
    <w:rsid w:val="00C21A3C"/>
    <w:rsid w:val="00C21D11"/>
    <w:rsid w:val="00C21E7B"/>
    <w:rsid w:val="00C21FB4"/>
    <w:rsid w:val="00C22175"/>
    <w:rsid w:val="00C222F9"/>
    <w:rsid w:val="00C22385"/>
    <w:rsid w:val="00C223F0"/>
    <w:rsid w:val="00C224D6"/>
    <w:rsid w:val="00C225D5"/>
    <w:rsid w:val="00C22952"/>
    <w:rsid w:val="00C22B3C"/>
    <w:rsid w:val="00C22CB2"/>
    <w:rsid w:val="00C22D27"/>
    <w:rsid w:val="00C23135"/>
    <w:rsid w:val="00C2349E"/>
    <w:rsid w:val="00C234CC"/>
    <w:rsid w:val="00C23745"/>
    <w:rsid w:val="00C238BB"/>
    <w:rsid w:val="00C23A3E"/>
    <w:rsid w:val="00C23BDE"/>
    <w:rsid w:val="00C23DB1"/>
    <w:rsid w:val="00C23DCA"/>
    <w:rsid w:val="00C23F08"/>
    <w:rsid w:val="00C24301"/>
    <w:rsid w:val="00C24390"/>
    <w:rsid w:val="00C24544"/>
    <w:rsid w:val="00C2463F"/>
    <w:rsid w:val="00C24A54"/>
    <w:rsid w:val="00C2500A"/>
    <w:rsid w:val="00C251BD"/>
    <w:rsid w:val="00C25322"/>
    <w:rsid w:val="00C254BE"/>
    <w:rsid w:val="00C25772"/>
    <w:rsid w:val="00C25803"/>
    <w:rsid w:val="00C25966"/>
    <w:rsid w:val="00C25ABB"/>
    <w:rsid w:val="00C25B97"/>
    <w:rsid w:val="00C25CE4"/>
    <w:rsid w:val="00C25EE5"/>
    <w:rsid w:val="00C2601C"/>
    <w:rsid w:val="00C26386"/>
    <w:rsid w:val="00C267AF"/>
    <w:rsid w:val="00C267DD"/>
    <w:rsid w:val="00C268BB"/>
    <w:rsid w:val="00C2694D"/>
    <w:rsid w:val="00C26CB3"/>
    <w:rsid w:val="00C26F39"/>
    <w:rsid w:val="00C26FF2"/>
    <w:rsid w:val="00C27100"/>
    <w:rsid w:val="00C272E6"/>
    <w:rsid w:val="00C27313"/>
    <w:rsid w:val="00C27461"/>
    <w:rsid w:val="00C274FD"/>
    <w:rsid w:val="00C27633"/>
    <w:rsid w:val="00C276AE"/>
    <w:rsid w:val="00C27855"/>
    <w:rsid w:val="00C27B11"/>
    <w:rsid w:val="00C27D9C"/>
    <w:rsid w:val="00C301F7"/>
    <w:rsid w:val="00C3043A"/>
    <w:rsid w:val="00C30778"/>
    <w:rsid w:val="00C30B15"/>
    <w:rsid w:val="00C30C5E"/>
    <w:rsid w:val="00C30E2E"/>
    <w:rsid w:val="00C30F1A"/>
    <w:rsid w:val="00C31055"/>
    <w:rsid w:val="00C3113C"/>
    <w:rsid w:val="00C31260"/>
    <w:rsid w:val="00C314B4"/>
    <w:rsid w:val="00C316E4"/>
    <w:rsid w:val="00C3181B"/>
    <w:rsid w:val="00C31E75"/>
    <w:rsid w:val="00C31F29"/>
    <w:rsid w:val="00C3200C"/>
    <w:rsid w:val="00C32050"/>
    <w:rsid w:val="00C322A7"/>
    <w:rsid w:val="00C3230D"/>
    <w:rsid w:val="00C3241C"/>
    <w:rsid w:val="00C324FA"/>
    <w:rsid w:val="00C32526"/>
    <w:rsid w:val="00C32645"/>
    <w:rsid w:val="00C32783"/>
    <w:rsid w:val="00C3291F"/>
    <w:rsid w:val="00C32BEF"/>
    <w:rsid w:val="00C32C12"/>
    <w:rsid w:val="00C32C69"/>
    <w:rsid w:val="00C335EE"/>
    <w:rsid w:val="00C3381F"/>
    <w:rsid w:val="00C3393D"/>
    <w:rsid w:val="00C33B6F"/>
    <w:rsid w:val="00C33F23"/>
    <w:rsid w:val="00C33FA3"/>
    <w:rsid w:val="00C34282"/>
    <w:rsid w:val="00C34514"/>
    <w:rsid w:val="00C34661"/>
    <w:rsid w:val="00C3473F"/>
    <w:rsid w:val="00C3488C"/>
    <w:rsid w:val="00C34B14"/>
    <w:rsid w:val="00C34CC8"/>
    <w:rsid w:val="00C3508F"/>
    <w:rsid w:val="00C350EF"/>
    <w:rsid w:val="00C351E5"/>
    <w:rsid w:val="00C3521A"/>
    <w:rsid w:val="00C353CF"/>
    <w:rsid w:val="00C353E7"/>
    <w:rsid w:val="00C3545B"/>
    <w:rsid w:val="00C354C3"/>
    <w:rsid w:val="00C355A2"/>
    <w:rsid w:val="00C355CF"/>
    <w:rsid w:val="00C35763"/>
    <w:rsid w:val="00C3580F"/>
    <w:rsid w:val="00C358AD"/>
    <w:rsid w:val="00C35B7A"/>
    <w:rsid w:val="00C35DAD"/>
    <w:rsid w:val="00C35E05"/>
    <w:rsid w:val="00C35F1A"/>
    <w:rsid w:val="00C360BB"/>
    <w:rsid w:val="00C362CA"/>
    <w:rsid w:val="00C36334"/>
    <w:rsid w:val="00C365B0"/>
    <w:rsid w:val="00C36B2D"/>
    <w:rsid w:val="00C36FB9"/>
    <w:rsid w:val="00C371D3"/>
    <w:rsid w:val="00C372D4"/>
    <w:rsid w:val="00C37900"/>
    <w:rsid w:val="00C3793B"/>
    <w:rsid w:val="00C379C6"/>
    <w:rsid w:val="00C37A3D"/>
    <w:rsid w:val="00C37BE9"/>
    <w:rsid w:val="00C37C41"/>
    <w:rsid w:val="00C37FBA"/>
    <w:rsid w:val="00C4036F"/>
    <w:rsid w:val="00C40529"/>
    <w:rsid w:val="00C409CD"/>
    <w:rsid w:val="00C409E0"/>
    <w:rsid w:val="00C40A7B"/>
    <w:rsid w:val="00C40C32"/>
    <w:rsid w:val="00C40F97"/>
    <w:rsid w:val="00C41185"/>
    <w:rsid w:val="00C41317"/>
    <w:rsid w:val="00C41402"/>
    <w:rsid w:val="00C4192B"/>
    <w:rsid w:val="00C419BF"/>
    <w:rsid w:val="00C41BCA"/>
    <w:rsid w:val="00C41D00"/>
    <w:rsid w:val="00C41F94"/>
    <w:rsid w:val="00C42051"/>
    <w:rsid w:val="00C42162"/>
    <w:rsid w:val="00C4222F"/>
    <w:rsid w:val="00C4235C"/>
    <w:rsid w:val="00C424E9"/>
    <w:rsid w:val="00C427FB"/>
    <w:rsid w:val="00C42AB1"/>
    <w:rsid w:val="00C42C1C"/>
    <w:rsid w:val="00C42CF1"/>
    <w:rsid w:val="00C42F7E"/>
    <w:rsid w:val="00C43035"/>
    <w:rsid w:val="00C430B8"/>
    <w:rsid w:val="00C431D5"/>
    <w:rsid w:val="00C43540"/>
    <w:rsid w:val="00C4359B"/>
    <w:rsid w:val="00C4362E"/>
    <w:rsid w:val="00C43702"/>
    <w:rsid w:val="00C439A9"/>
    <w:rsid w:val="00C43C64"/>
    <w:rsid w:val="00C43E05"/>
    <w:rsid w:val="00C43ED9"/>
    <w:rsid w:val="00C43EDB"/>
    <w:rsid w:val="00C440DD"/>
    <w:rsid w:val="00C4416A"/>
    <w:rsid w:val="00C44511"/>
    <w:rsid w:val="00C4470E"/>
    <w:rsid w:val="00C45016"/>
    <w:rsid w:val="00C4511D"/>
    <w:rsid w:val="00C454A6"/>
    <w:rsid w:val="00C4568E"/>
    <w:rsid w:val="00C4576C"/>
    <w:rsid w:val="00C46233"/>
    <w:rsid w:val="00C464B7"/>
    <w:rsid w:val="00C4652F"/>
    <w:rsid w:val="00C465B9"/>
    <w:rsid w:val="00C46698"/>
    <w:rsid w:val="00C467FA"/>
    <w:rsid w:val="00C46B95"/>
    <w:rsid w:val="00C46D62"/>
    <w:rsid w:val="00C46ECD"/>
    <w:rsid w:val="00C46ECF"/>
    <w:rsid w:val="00C472A7"/>
    <w:rsid w:val="00C472AA"/>
    <w:rsid w:val="00C474A1"/>
    <w:rsid w:val="00C47825"/>
    <w:rsid w:val="00C47A93"/>
    <w:rsid w:val="00C47CC9"/>
    <w:rsid w:val="00C47DAD"/>
    <w:rsid w:val="00C503B3"/>
    <w:rsid w:val="00C5043F"/>
    <w:rsid w:val="00C50660"/>
    <w:rsid w:val="00C50C3F"/>
    <w:rsid w:val="00C50CDA"/>
    <w:rsid w:val="00C50E3F"/>
    <w:rsid w:val="00C50E89"/>
    <w:rsid w:val="00C5103C"/>
    <w:rsid w:val="00C5108D"/>
    <w:rsid w:val="00C512DD"/>
    <w:rsid w:val="00C51421"/>
    <w:rsid w:val="00C519E0"/>
    <w:rsid w:val="00C51B73"/>
    <w:rsid w:val="00C51BDB"/>
    <w:rsid w:val="00C51ED6"/>
    <w:rsid w:val="00C52260"/>
    <w:rsid w:val="00C5258B"/>
    <w:rsid w:val="00C525C7"/>
    <w:rsid w:val="00C52879"/>
    <w:rsid w:val="00C52B79"/>
    <w:rsid w:val="00C52D74"/>
    <w:rsid w:val="00C52DF4"/>
    <w:rsid w:val="00C52DF5"/>
    <w:rsid w:val="00C53308"/>
    <w:rsid w:val="00C5351C"/>
    <w:rsid w:val="00C5370B"/>
    <w:rsid w:val="00C53CA6"/>
    <w:rsid w:val="00C53D5E"/>
    <w:rsid w:val="00C53DF5"/>
    <w:rsid w:val="00C53E3E"/>
    <w:rsid w:val="00C54166"/>
    <w:rsid w:val="00C54455"/>
    <w:rsid w:val="00C545F7"/>
    <w:rsid w:val="00C54682"/>
    <w:rsid w:val="00C546AC"/>
    <w:rsid w:val="00C54847"/>
    <w:rsid w:val="00C54A78"/>
    <w:rsid w:val="00C54BBF"/>
    <w:rsid w:val="00C54E11"/>
    <w:rsid w:val="00C54E54"/>
    <w:rsid w:val="00C54FFA"/>
    <w:rsid w:val="00C5516E"/>
    <w:rsid w:val="00C551FD"/>
    <w:rsid w:val="00C55781"/>
    <w:rsid w:val="00C557FD"/>
    <w:rsid w:val="00C55829"/>
    <w:rsid w:val="00C559A0"/>
    <w:rsid w:val="00C559AC"/>
    <w:rsid w:val="00C55A4E"/>
    <w:rsid w:val="00C56445"/>
    <w:rsid w:val="00C567F3"/>
    <w:rsid w:val="00C5680C"/>
    <w:rsid w:val="00C56A5E"/>
    <w:rsid w:val="00C56C66"/>
    <w:rsid w:val="00C56C74"/>
    <w:rsid w:val="00C56CA4"/>
    <w:rsid w:val="00C56DE2"/>
    <w:rsid w:val="00C57007"/>
    <w:rsid w:val="00C570BB"/>
    <w:rsid w:val="00C5731B"/>
    <w:rsid w:val="00C57494"/>
    <w:rsid w:val="00C57608"/>
    <w:rsid w:val="00C57832"/>
    <w:rsid w:val="00C57842"/>
    <w:rsid w:val="00C57945"/>
    <w:rsid w:val="00C5797D"/>
    <w:rsid w:val="00C57A4A"/>
    <w:rsid w:val="00C57B7E"/>
    <w:rsid w:val="00C60034"/>
    <w:rsid w:val="00C6011A"/>
    <w:rsid w:val="00C602C1"/>
    <w:rsid w:val="00C604DB"/>
    <w:rsid w:val="00C608F5"/>
    <w:rsid w:val="00C60A53"/>
    <w:rsid w:val="00C60CDC"/>
    <w:rsid w:val="00C60D76"/>
    <w:rsid w:val="00C60D77"/>
    <w:rsid w:val="00C60FDE"/>
    <w:rsid w:val="00C61064"/>
    <w:rsid w:val="00C610F9"/>
    <w:rsid w:val="00C61801"/>
    <w:rsid w:val="00C61864"/>
    <w:rsid w:val="00C618E8"/>
    <w:rsid w:val="00C618EC"/>
    <w:rsid w:val="00C61F85"/>
    <w:rsid w:val="00C61FA7"/>
    <w:rsid w:val="00C620A8"/>
    <w:rsid w:val="00C620CD"/>
    <w:rsid w:val="00C624DD"/>
    <w:rsid w:val="00C626C9"/>
    <w:rsid w:val="00C62772"/>
    <w:rsid w:val="00C6277A"/>
    <w:rsid w:val="00C62884"/>
    <w:rsid w:val="00C628BB"/>
    <w:rsid w:val="00C62AF6"/>
    <w:rsid w:val="00C62C7E"/>
    <w:rsid w:val="00C62D3E"/>
    <w:rsid w:val="00C62F87"/>
    <w:rsid w:val="00C63022"/>
    <w:rsid w:val="00C6328F"/>
    <w:rsid w:val="00C633A4"/>
    <w:rsid w:val="00C6345B"/>
    <w:rsid w:val="00C636BD"/>
    <w:rsid w:val="00C637FB"/>
    <w:rsid w:val="00C639AB"/>
    <w:rsid w:val="00C63D62"/>
    <w:rsid w:val="00C63E86"/>
    <w:rsid w:val="00C63F91"/>
    <w:rsid w:val="00C64056"/>
    <w:rsid w:val="00C641D1"/>
    <w:rsid w:val="00C64273"/>
    <w:rsid w:val="00C646E3"/>
    <w:rsid w:val="00C6490E"/>
    <w:rsid w:val="00C64971"/>
    <w:rsid w:val="00C649BB"/>
    <w:rsid w:val="00C64A35"/>
    <w:rsid w:val="00C64B97"/>
    <w:rsid w:val="00C64D01"/>
    <w:rsid w:val="00C64E4B"/>
    <w:rsid w:val="00C651A7"/>
    <w:rsid w:val="00C651DE"/>
    <w:rsid w:val="00C653B5"/>
    <w:rsid w:val="00C654DD"/>
    <w:rsid w:val="00C658A2"/>
    <w:rsid w:val="00C658BA"/>
    <w:rsid w:val="00C65902"/>
    <w:rsid w:val="00C65926"/>
    <w:rsid w:val="00C65CD5"/>
    <w:rsid w:val="00C65E42"/>
    <w:rsid w:val="00C66289"/>
    <w:rsid w:val="00C66295"/>
    <w:rsid w:val="00C66A81"/>
    <w:rsid w:val="00C66AEA"/>
    <w:rsid w:val="00C66C63"/>
    <w:rsid w:val="00C66F88"/>
    <w:rsid w:val="00C67107"/>
    <w:rsid w:val="00C67370"/>
    <w:rsid w:val="00C673E2"/>
    <w:rsid w:val="00C6746A"/>
    <w:rsid w:val="00C67473"/>
    <w:rsid w:val="00C67585"/>
    <w:rsid w:val="00C67865"/>
    <w:rsid w:val="00C678C4"/>
    <w:rsid w:val="00C679EE"/>
    <w:rsid w:val="00C67D16"/>
    <w:rsid w:val="00C67F61"/>
    <w:rsid w:val="00C7016A"/>
    <w:rsid w:val="00C705D6"/>
    <w:rsid w:val="00C70914"/>
    <w:rsid w:val="00C70978"/>
    <w:rsid w:val="00C70A93"/>
    <w:rsid w:val="00C70C9B"/>
    <w:rsid w:val="00C71086"/>
    <w:rsid w:val="00C714E7"/>
    <w:rsid w:val="00C71532"/>
    <w:rsid w:val="00C71863"/>
    <w:rsid w:val="00C71A03"/>
    <w:rsid w:val="00C71A31"/>
    <w:rsid w:val="00C71CC3"/>
    <w:rsid w:val="00C71E2D"/>
    <w:rsid w:val="00C71FE7"/>
    <w:rsid w:val="00C72052"/>
    <w:rsid w:val="00C7234B"/>
    <w:rsid w:val="00C72692"/>
    <w:rsid w:val="00C728E9"/>
    <w:rsid w:val="00C72927"/>
    <w:rsid w:val="00C72A66"/>
    <w:rsid w:val="00C72C77"/>
    <w:rsid w:val="00C72CD8"/>
    <w:rsid w:val="00C72DFD"/>
    <w:rsid w:val="00C7301F"/>
    <w:rsid w:val="00C734AF"/>
    <w:rsid w:val="00C73802"/>
    <w:rsid w:val="00C73885"/>
    <w:rsid w:val="00C7393E"/>
    <w:rsid w:val="00C73A64"/>
    <w:rsid w:val="00C73AF8"/>
    <w:rsid w:val="00C73BFB"/>
    <w:rsid w:val="00C73D51"/>
    <w:rsid w:val="00C73D6C"/>
    <w:rsid w:val="00C73E48"/>
    <w:rsid w:val="00C73F56"/>
    <w:rsid w:val="00C7427F"/>
    <w:rsid w:val="00C7431D"/>
    <w:rsid w:val="00C74468"/>
    <w:rsid w:val="00C7468F"/>
    <w:rsid w:val="00C7481B"/>
    <w:rsid w:val="00C7484F"/>
    <w:rsid w:val="00C749E7"/>
    <w:rsid w:val="00C749F6"/>
    <w:rsid w:val="00C74E8D"/>
    <w:rsid w:val="00C74F67"/>
    <w:rsid w:val="00C74FFB"/>
    <w:rsid w:val="00C7557C"/>
    <w:rsid w:val="00C7574D"/>
    <w:rsid w:val="00C75A71"/>
    <w:rsid w:val="00C75C4F"/>
    <w:rsid w:val="00C75C85"/>
    <w:rsid w:val="00C75E3E"/>
    <w:rsid w:val="00C7639A"/>
    <w:rsid w:val="00C7646F"/>
    <w:rsid w:val="00C765B9"/>
    <w:rsid w:val="00C76AFD"/>
    <w:rsid w:val="00C76BF5"/>
    <w:rsid w:val="00C76E6D"/>
    <w:rsid w:val="00C77667"/>
    <w:rsid w:val="00C7766E"/>
    <w:rsid w:val="00C7778B"/>
    <w:rsid w:val="00C777D2"/>
    <w:rsid w:val="00C77860"/>
    <w:rsid w:val="00C77D52"/>
    <w:rsid w:val="00C803DE"/>
    <w:rsid w:val="00C808BF"/>
    <w:rsid w:val="00C8092B"/>
    <w:rsid w:val="00C80985"/>
    <w:rsid w:val="00C80AE3"/>
    <w:rsid w:val="00C80AFC"/>
    <w:rsid w:val="00C80B28"/>
    <w:rsid w:val="00C80CF8"/>
    <w:rsid w:val="00C80DAA"/>
    <w:rsid w:val="00C80EE4"/>
    <w:rsid w:val="00C80F09"/>
    <w:rsid w:val="00C81331"/>
    <w:rsid w:val="00C814BC"/>
    <w:rsid w:val="00C81644"/>
    <w:rsid w:val="00C81650"/>
    <w:rsid w:val="00C81681"/>
    <w:rsid w:val="00C819F3"/>
    <w:rsid w:val="00C81A22"/>
    <w:rsid w:val="00C81E6D"/>
    <w:rsid w:val="00C82147"/>
    <w:rsid w:val="00C82307"/>
    <w:rsid w:val="00C8273B"/>
    <w:rsid w:val="00C82BC8"/>
    <w:rsid w:val="00C82E0F"/>
    <w:rsid w:val="00C831D6"/>
    <w:rsid w:val="00C835AB"/>
    <w:rsid w:val="00C8379F"/>
    <w:rsid w:val="00C83906"/>
    <w:rsid w:val="00C83966"/>
    <w:rsid w:val="00C83C9C"/>
    <w:rsid w:val="00C84603"/>
    <w:rsid w:val="00C847BD"/>
    <w:rsid w:val="00C8482C"/>
    <w:rsid w:val="00C8482D"/>
    <w:rsid w:val="00C84B01"/>
    <w:rsid w:val="00C84D17"/>
    <w:rsid w:val="00C850EE"/>
    <w:rsid w:val="00C851D9"/>
    <w:rsid w:val="00C853AB"/>
    <w:rsid w:val="00C854E4"/>
    <w:rsid w:val="00C858D7"/>
    <w:rsid w:val="00C8592E"/>
    <w:rsid w:val="00C85E49"/>
    <w:rsid w:val="00C85F4A"/>
    <w:rsid w:val="00C85FDC"/>
    <w:rsid w:val="00C86109"/>
    <w:rsid w:val="00C86123"/>
    <w:rsid w:val="00C86365"/>
    <w:rsid w:val="00C8646A"/>
    <w:rsid w:val="00C865BD"/>
    <w:rsid w:val="00C86620"/>
    <w:rsid w:val="00C869BF"/>
    <w:rsid w:val="00C86CD3"/>
    <w:rsid w:val="00C86DB2"/>
    <w:rsid w:val="00C8708D"/>
    <w:rsid w:val="00C871DE"/>
    <w:rsid w:val="00C872D6"/>
    <w:rsid w:val="00C874C2"/>
    <w:rsid w:val="00C875EB"/>
    <w:rsid w:val="00C8764F"/>
    <w:rsid w:val="00C87702"/>
    <w:rsid w:val="00C87BCB"/>
    <w:rsid w:val="00C87DA0"/>
    <w:rsid w:val="00C87E52"/>
    <w:rsid w:val="00C87E61"/>
    <w:rsid w:val="00C90136"/>
    <w:rsid w:val="00C9019E"/>
    <w:rsid w:val="00C904DB"/>
    <w:rsid w:val="00C90733"/>
    <w:rsid w:val="00C90760"/>
    <w:rsid w:val="00C9076F"/>
    <w:rsid w:val="00C907BD"/>
    <w:rsid w:val="00C907D5"/>
    <w:rsid w:val="00C909F8"/>
    <w:rsid w:val="00C90AE2"/>
    <w:rsid w:val="00C90AF9"/>
    <w:rsid w:val="00C90BB5"/>
    <w:rsid w:val="00C90EED"/>
    <w:rsid w:val="00C90F52"/>
    <w:rsid w:val="00C912CC"/>
    <w:rsid w:val="00C91C03"/>
    <w:rsid w:val="00C91C72"/>
    <w:rsid w:val="00C91D4F"/>
    <w:rsid w:val="00C91F4F"/>
    <w:rsid w:val="00C91FBB"/>
    <w:rsid w:val="00C91FF4"/>
    <w:rsid w:val="00C9206A"/>
    <w:rsid w:val="00C9212B"/>
    <w:rsid w:val="00C922D9"/>
    <w:rsid w:val="00C923C4"/>
    <w:rsid w:val="00C92511"/>
    <w:rsid w:val="00C9252E"/>
    <w:rsid w:val="00C92683"/>
    <w:rsid w:val="00C92728"/>
    <w:rsid w:val="00C92986"/>
    <w:rsid w:val="00C92A5F"/>
    <w:rsid w:val="00C92AFF"/>
    <w:rsid w:val="00C92C89"/>
    <w:rsid w:val="00C931A4"/>
    <w:rsid w:val="00C93214"/>
    <w:rsid w:val="00C9361B"/>
    <w:rsid w:val="00C93770"/>
    <w:rsid w:val="00C938CC"/>
    <w:rsid w:val="00C93932"/>
    <w:rsid w:val="00C93A85"/>
    <w:rsid w:val="00C93D3D"/>
    <w:rsid w:val="00C93EC5"/>
    <w:rsid w:val="00C94089"/>
    <w:rsid w:val="00C940BF"/>
    <w:rsid w:val="00C941C2"/>
    <w:rsid w:val="00C942FF"/>
    <w:rsid w:val="00C947C6"/>
    <w:rsid w:val="00C94915"/>
    <w:rsid w:val="00C94CED"/>
    <w:rsid w:val="00C95077"/>
    <w:rsid w:val="00C95106"/>
    <w:rsid w:val="00C9521A"/>
    <w:rsid w:val="00C9539C"/>
    <w:rsid w:val="00C9542C"/>
    <w:rsid w:val="00C954A0"/>
    <w:rsid w:val="00C95545"/>
    <w:rsid w:val="00C95655"/>
    <w:rsid w:val="00C95683"/>
    <w:rsid w:val="00C95699"/>
    <w:rsid w:val="00C95C99"/>
    <w:rsid w:val="00C95D33"/>
    <w:rsid w:val="00C95EE1"/>
    <w:rsid w:val="00C96032"/>
    <w:rsid w:val="00C960B3"/>
    <w:rsid w:val="00C9613A"/>
    <w:rsid w:val="00C961BD"/>
    <w:rsid w:val="00C966C5"/>
    <w:rsid w:val="00C969B7"/>
    <w:rsid w:val="00C969E8"/>
    <w:rsid w:val="00C96B6C"/>
    <w:rsid w:val="00C96E46"/>
    <w:rsid w:val="00C971A0"/>
    <w:rsid w:val="00C97252"/>
    <w:rsid w:val="00C972FF"/>
    <w:rsid w:val="00C9734D"/>
    <w:rsid w:val="00C97356"/>
    <w:rsid w:val="00C976C8"/>
    <w:rsid w:val="00C976F8"/>
    <w:rsid w:val="00C977A5"/>
    <w:rsid w:val="00C97AA2"/>
    <w:rsid w:val="00C97B70"/>
    <w:rsid w:val="00C97B75"/>
    <w:rsid w:val="00C97D6E"/>
    <w:rsid w:val="00CA00F1"/>
    <w:rsid w:val="00CA01B4"/>
    <w:rsid w:val="00CA02DC"/>
    <w:rsid w:val="00CA0411"/>
    <w:rsid w:val="00CA068F"/>
    <w:rsid w:val="00CA09A9"/>
    <w:rsid w:val="00CA0C31"/>
    <w:rsid w:val="00CA0C7B"/>
    <w:rsid w:val="00CA0CA9"/>
    <w:rsid w:val="00CA1108"/>
    <w:rsid w:val="00CA11AB"/>
    <w:rsid w:val="00CA133C"/>
    <w:rsid w:val="00CA1458"/>
    <w:rsid w:val="00CA146C"/>
    <w:rsid w:val="00CA15C3"/>
    <w:rsid w:val="00CA18D4"/>
    <w:rsid w:val="00CA190F"/>
    <w:rsid w:val="00CA1C90"/>
    <w:rsid w:val="00CA1CCA"/>
    <w:rsid w:val="00CA1CF0"/>
    <w:rsid w:val="00CA1F1D"/>
    <w:rsid w:val="00CA2053"/>
    <w:rsid w:val="00CA21E1"/>
    <w:rsid w:val="00CA2232"/>
    <w:rsid w:val="00CA28A7"/>
    <w:rsid w:val="00CA2974"/>
    <w:rsid w:val="00CA2EBE"/>
    <w:rsid w:val="00CA33BC"/>
    <w:rsid w:val="00CA3403"/>
    <w:rsid w:val="00CA364C"/>
    <w:rsid w:val="00CA3D79"/>
    <w:rsid w:val="00CA3DB3"/>
    <w:rsid w:val="00CA4093"/>
    <w:rsid w:val="00CA40E6"/>
    <w:rsid w:val="00CA41CA"/>
    <w:rsid w:val="00CA4472"/>
    <w:rsid w:val="00CA44CE"/>
    <w:rsid w:val="00CA44FD"/>
    <w:rsid w:val="00CA481C"/>
    <w:rsid w:val="00CA486A"/>
    <w:rsid w:val="00CA48B8"/>
    <w:rsid w:val="00CA4AA4"/>
    <w:rsid w:val="00CA4B74"/>
    <w:rsid w:val="00CA4D32"/>
    <w:rsid w:val="00CA54AD"/>
    <w:rsid w:val="00CA54B9"/>
    <w:rsid w:val="00CA558A"/>
    <w:rsid w:val="00CA559E"/>
    <w:rsid w:val="00CA55D8"/>
    <w:rsid w:val="00CA5680"/>
    <w:rsid w:val="00CA58BD"/>
    <w:rsid w:val="00CA5E17"/>
    <w:rsid w:val="00CA5FF1"/>
    <w:rsid w:val="00CA6021"/>
    <w:rsid w:val="00CA6080"/>
    <w:rsid w:val="00CA6140"/>
    <w:rsid w:val="00CA6168"/>
    <w:rsid w:val="00CA6309"/>
    <w:rsid w:val="00CA63C9"/>
    <w:rsid w:val="00CA656B"/>
    <w:rsid w:val="00CA6622"/>
    <w:rsid w:val="00CA6FD1"/>
    <w:rsid w:val="00CA70AC"/>
    <w:rsid w:val="00CA721D"/>
    <w:rsid w:val="00CA73A5"/>
    <w:rsid w:val="00CA759F"/>
    <w:rsid w:val="00CA786B"/>
    <w:rsid w:val="00CA79BD"/>
    <w:rsid w:val="00CA7AC8"/>
    <w:rsid w:val="00CA7B28"/>
    <w:rsid w:val="00CA7C7D"/>
    <w:rsid w:val="00CB0435"/>
    <w:rsid w:val="00CB04FA"/>
    <w:rsid w:val="00CB06B9"/>
    <w:rsid w:val="00CB0736"/>
    <w:rsid w:val="00CB0894"/>
    <w:rsid w:val="00CB0968"/>
    <w:rsid w:val="00CB0A00"/>
    <w:rsid w:val="00CB0A23"/>
    <w:rsid w:val="00CB0A66"/>
    <w:rsid w:val="00CB0AEE"/>
    <w:rsid w:val="00CB0C9F"/>
    <w:rsid w:val="00CB0E1A"/>
    <w:rsid w:val="00CB0E84"/>
    <w:rsid w:val="00CB111A"/>
    <w:rsid w:val="00CB1252"/>
    <w:rsid w:val="00CB135F"/>
    <w:rsid w:val="00CB15C2"/>
    <w:rsid w:val="00CB1723"/>
    <w:rsid w:val="00CB17D7"/>
    <w:rsid w:val="00CB17F0"/>
    <w:rsid w:val="00CB182E"/>
    <w:rsid w:val="00CB1850"/>
    <w:rsid w:val="00CB1890"/>
    <w:rsid w:val="00CB1B89"/>
    <w:rsid w:val="00CB1F05"/>
    <w:rsid w:val="00CB1F18"/>
    <w:rsid w:val="00CB1F49"/>
    <w:rsid w:val="00CB2097"/>
    <w:rsid w:val="00CB2186"/>
    <w:rsid w:val="00CB28C9"/>
    <w:rsid w:val="00CB2A2E"/>
    <w:rsid w:val="00CB2AFC"/>
    <w:rsid w:val="00CB2CFF"/>
    <w:rsid w:val="00CB2D33"/>
    <w:rsid w:val="00CB2F49"/>
    <w:rsid w:val="00CB3134"/>
    <w:rsid w:val="00CB32AD"/>
    <w:rsid w:val="00CB35AE"/>
    <w:rsid w:val="00CB36FF"/>
    <w:rsid w:val="00CB3892"/>
    <w:rsid w:val="00CB398A"/>
    <w:rsid w:val="00CB3B3C"/>
    <w:rsid w:val="00CB3B7D"/>
    <w:rsid w:val="00CB3F35"/>
    <w:rsid w:val="00CB401A"/>
    <w:rsid w:val="00CB4289"/>
    <w:rsid w:val="00CB45DC"/>
    <w:rsid w:val="00CB486D"/>
    <w:rsid w:val="00CB4976"/>
    <w:rsid w:val="00CB4993"/>
    <w:rsid w:val="00CB49EB"/>
    <w:rsid w:val="00CB50DF"/>
    <w:rsid w:val="00CB534D"/>
    <w:rsid w:val="00CB537A"/>
    <w:rsid w:val="00CB5524"/>
    <w:rsid w:val="00CB559D"/>
    <w:rsid w:val="00CB55A6"/>
    <w:rsid w:val="00CB58E0"/>
    <w:rsid w:val="00CB5B61"/>
    <w:rsid w:val="00CB5CE1"/>
    <w:rsid w:val="00CB5ED6"/>
    <w:rsid w:val="00CB676C"/>
    <w:rsid w:val="00CB698A"/>
    <w:rsid w:val="00CB6C64"/>
    <w:rsid w:val="00CB6DF4"/>
    <w:rsid w:val="00CB7001"/>
    <w:rsid w:val="00CB7016"/>
    <w:rsid w:val="00CB70B8"/>
    <w:rsid w:val="00CB72CE"/>
    <w:rsid w:val="00CB744A"/>
    <w:rsid w:val="00CB7459"/>
    <w:rsid w:val="00CB745C"/>
    <w:rsid w:val="00CB749D"/>
    <w:rsid w:val="00CB74BF"/>
    <w:rsid w:val="00CB7728"/>
    <w:rsid w:val="00CB789B"/>
    <w:rsid w:val="00CB7C18"/>
    <w:rsid w:val="00CB7F68"/>
    <w:rsid w:val="00CC026F"/>
    <w:rsid w:val="00CC03BD"/>
    <w:rsid w:val="00CC058E"/>
    <w:rsid w:val="00CC060C"/>
    <w:rsid w:val="00CC06A9"/>
    <w:rsid w:val="00CC07F3"/>
    <w:rsid w:val="00CC07F4"/>
    <w:rsid w:val="00CC0B4C"/>
    <w:rsid w:val="00CC0BCF"/>
    <w:rsid w:val="00CC125C"/>
    <w:rsid w:val="00CC14A5"/>
    <w:rsid w:val="00CC14EC"/>
    <w:rsid w:val="00CC15C7"/>
    <w:rsid w:val="00CC163A"/>
    <w:rsid w:val="00CC164B"/>
    <w:rsid w:val="00CC16C9"/>
    <w:rsid w:val="00CC1843"/>
    <w:rsid w:val="00CC1913"/>
    <w:rsid w:val="00CC195B"/>
    <w:rsid w:val="00CC1F7F"/>
    <w:rsid w:val="00CC1FD4"/>
    <w:rsid w:val="00CC201A"/>
    <w:rsid w:val="00CC2039"/>
    <w:rsid w:val="00CC21A2"/>
    <w:rsid w:val="00CC2336"/>
    <w:rsid w:val="00CC24FF"/>
    <w:rsid w:val="00CC2577"/>
    <w:rsid w:val="00CC27F7"/>
    <w:rsid w:val="00CC2886"/>
    <w:rsid w:val="00CC28F9"/>
    <w:rsid w:val="00CC29AD"/>
    <w:rsid w:val="00CC2A51"/>
    <w:rsid w:val="00CC2C10"/>
    <w:rsid w:val="00CC2C3C"/>
    <w:rsid w:val="00CC2CC4"/>
    <w:rsid w:val="00CC2DF0"/>
    <w:rsid w:val="00CC2F16"/>
    <w:rsid w:val="00CC304A"/>
    <w:rsid w:val="00CC31D8"/>
    <w:rsid w:val="00CC382A"/>
    <w:rsid w:val="00CC38EB"/>
    <w:rsid w:val="00CC399E"/>
    <w:rsid w:val="00CC3AF8"/>
    <w:rsid w:val="00CC3F5C"/>
    <w:rsid w:val="00CC418D"/>
    <w:rsid w:val="00CC4354"/>
    <w:rsid w:val="00CC4355"/>
    <w:rsid w:val="00CC454B"/>
    <w:rsid w:val="00CC4623"/>
    <w:rsid w:val="00CC4A18"/>
    <w:rsid w:val="00CC4A74"/>
    <w:rsid w:val="00CC4BE8"/>
    <w:rsid w:val="00CC4ECB"/>
    <w:rsid w:val="00CC5432"/>
    <w:rsid w:val="00CC54B2"/>
    <w:rsid w:val="00CC55C1"/>
    <w:rsid w:val="00CC56A0"/>
    <w:rsid w:val="00CC57C9"/>
    <w:rsid w:val="00CC58F1"/>
    <w:rsid w:val="00CC594A"/>
    <w:rsid w:val="00CC5967"/>
    <w:rsid w:val="00CC59F4"/>
    <w:rsid w:val="00CC59FD"/>
    <w:rsid w:val="00CC5A80"/>
    <w:rsid w:val="00CC5AA2"/>
    <w:rsid w:val="00CC5C84"/>
    <w:rsid w:val="00CC5D89"/>
    <w:rsid w:val="00CC5EDF"/>
    <w:rsid w:val="00CC5EEC"/>
    <w:rsid w:val="00CC5EF5"/>
    <w:rsid w:val="00CC6548"/>
    <w:rsid w:val="00CC6772"/>
    <w:rsid w:val="00CC6CA7"/>
    <w:rsid w:val="00CC7088"/>
    <w:rsid w:val="00CC709E"/>
    <w:rsid w:val="00CC7171"/>
    <w:rsid w:val="00CC7182"/>
    <w:rsid w:val="00CC71A5"/>
    <w:rsid w:val="00CC7666"/>
    <w:rsid w:val="00CC7A8C"/>
    <w:rsid w:val="00CC7C95"/>
    <w:rsid w:val="00CC7D6D"/>
    <w:rsid w:val="00CC7DF4"/>
    <w:rsid w:val="00CD00FA"/>
    <w:rsid w:val="00CD0116"/>
    <w:rsid w:val="00CD0198"/>
    <w:rsid w:val="00CD0439"/>
    <w:rsid w:val="00CD09EE"/>
    <w:rsid w:val="00CD0A5F"/>
    <w:rsid w:val="00CD0B1D"/>
    <w:rsid w:val="00CD0B26"/>
    <w:rsid w:val="00CD0C9A"/>
    <w:rsid w:val="00CD1143"/>
    <w:rsid w:val="00CD1146"/>
    <w:rsid w:val="00CD1269"/>
    <w:rsid w:val="00CD13CF"/>
    <w:rsid w:val="00CD1457"/>
    <w:rsid w:val="00CD1486"/>
    <w:rsid w:val="00CD1604"/>
    <w:rsid w:val="00CD171C"/>
    <w:rsid w:val="00CD1755"/>
    <w:rsid w:val="00CD1A2C"/>
    <w:rsid w:val="00CD1E6A"/>
    <w:rsid w:val="00CD1F0E"/>
    <w:rsid w:val="00CD1F3D"/>
    <w:rsid w:val="00CD20D7"/>
    <w:rsid w:val="00CD2543"/>
    <w:rsid w:val="00CD2712"/>
    <w:rsid w:val="00CD273D"/>
    <w:rsid w:val="00CD2835"/>
    <w:rsid w:val="00CD2DA3"/>
    <w:rsid w:val="00CD2F5D"/>
    <w:rsid w:val="00CD32FE"/>
    <w:rsid w:val="00CD34C9"/>
    <w:rsid w:val="00CD3946"/>
    <w:rsid w:val="00CD39FC"/>
    <w:rsid w:val="00CD3A52"/>
    <w:rsid w:val="00CD3BBB"/>
    <w:rsid w:val="00CD3E75"/>
    <w:rsid w:val="00CD3F89"/>
    <w:rsid w:val="00CD4001"/>
    <w:rsid w:val="00CD4099"/>
    <w:rsid w:val="00CD4175"/>
    <w:rsid w:val="00CD423D"/>
    <w:rsid w:val="00CD4870"/>
    <w:rsid w:val="00CD4C3C"/>
    <w:rsid w:val="00CD4C61"/>
    <w:rsid w:val="00CD51FB"/>
    <w:rsid w:val="00CD53F6"/>
    <w:rsid w:val="00CD5736"/>
    <w:rsid w:val="00CD57F1"/>
    <w:rsid w:val="00CD592C"/>
    <w:rsid w:val="00CD5A0F"/>
    <w:rsid w:val="00CD5ACE"/>
    <w:rsid w:val="00CD5C0A"/>
    <w:rsid w:val="00CD5EC4"/>
    <w:rsid w:val="00CD6040"/>
    <w:rsid w:val="00CD6521"/>
    <w:rsid w:val="00CD6702"/>
    <w:rsid w:val="00CD6AC7"/>
    <w:rsid w:val="00CD6F92"/>
    <w:rsid w:val="00CD6FB4"/>
    <w:rsid w:val="00CD7292"/>
    <w:rsid w:val="00CD7559"/>
    <w:rsid w:val="00CD7951"/>
    <w:rsid w:val="00CD7983"/>
    <w:rsid w:val="00CD7A9C"/>
    <w:rsid w:val="00CD7ACB"/>
    <w:rsid w:val="00CD7B6D"/>
    <w:rsid w:val="00CD7D38"/>
    <w:rsid w:val="00CD7D55"/>
    <w:rsid w:val="00CD7E16"/>
    <w:rsid w:val="00CD7F8B"/>
    <w:rsid w:val="00CE0073"/>
    <w:rsid w:val="00CE0369"/>
    <w:rsid w:val="00CE06CA"/>
    <w:rsid w:val="00CE082C"/>
    <w:rsid w:val="00CE092C"/>
    <w:rsid w:val="00CE0FD3"/>
    <w:rsid w:val="00CE15C2"/>
    <w:rsid w:val="00CE164A"/>
    <w:rsid w:val="00CE17A7"/>
    <w:rsid w:val="00CE18B5"/>
    <w:rsid w:val="00CE1A61"/>
    <w:rsid w:val="00CE1ABE"/>
    <w:rsid w:val="00CE1C73"/>
    <w:rsid w:val="00CE1CF9"/>
    <w:rsid w:val="00CE1D68"/>
    <w:rsid w:val="00CE21BB"/>
    <w:rsid w:val="00CE2549"/>
    <w:rsid w:val="00CE2782"/>
    <w:rsid w:val="00CE288E"/>
    <w:rsid w:val="00CE28DE"/>
    <w:rsid w:val="00CE29D4"/>
    <w:rsid w:val="00CE2A4F"/>
    <w:rsid w:val="00CE2B2C"/>
    <w:rsid w:val="00CE2C21"/>
    <w:rsid w:val="00CE3893"/>
    <w:rsid w:val="00CE3966"/>
    <w:rsid w:val="00CE3C23"/>
    <w:rsid w:val="00CE3CEA"/>
    <w:rsid w:val="00CE3EC1"/>
    <w:rsid w:val="00CE4016"/>
    <w:rsid w:val="00CE4056"/>
    <w:rsid w:val="00CE40A6"/>
    <w:rsid w:val="00CE448A"/>
    <w:rsid w:val="00CE450A"/>
    <w:rsid w:val="00CE45BE"/>
    <w:rsid w:val="00CE45E8"/>
    <w:rsid w:val="00CE4672"/>
    <w:rsid w:val="00CE469E"/>
    <w:rsid w:val="00CE4878"/>
    <w:rsid w:val="00CE495B"/>
    <w:rsid w:val="00CE49D4"/>
    <w:rsid w:val="00CE4B24"/>
    <w:rsid w:val="00CE4B5A"/>
    <w:rsid w:val="00CE4BD7"/>
    <w:rsid w:val="00CE4E6A"/>
    <w:rsid w:val="00CE4F2A"/>
    <w:rsid w:val="00CE511F"/>
    <w:rsid w:val="00CE546B"/>
    <w:rsid w:val="00CE5584"/>
    <w:rsid w:val="00CE58A9"/>
    <w:rsid w:val="00CE5C19"/>
    <w:rsid w:val="00CE5CC5"/>
    <w:rsid w:val="00CE5DB4"/>
    <w:rsid w:val="00CE600D"/>
    <w:rsid w:val="00CE63AB"/>
    <w:rsid w:val="00CE6473"/>
    <w:rsid w:val="00CE696C"/>
    <w:rsid w:val="00CE6AF2"/>
    <w:rsid w:val="00CE7112"/>
    <w:rsid w:val="00CE7254"/>
    <w:rsid w:val="00CE7622"/>
    <w:rsid w:val="00CE7731"/>
    <w:rsid w:val="00CE7864"/>
    <w:rsid w:val="00CE7B44"/>
    <w:rsid w:val="00CE7BAF"/>
    <w:rsid w:val="00CF0079"/>
    <w:rsid w:val="00CF054D"/>
    <w:rsid w:val="00CF0758"/>
    <w:rsid w:val="00CF08D5"/>
    <w:rsid w:val="00CF0A3D"/>
    <w:rsid w:val="00CF10AD"/>
    <w:rsid w:val="00CF13F2"/>
    <w:rsid w:val="00CF14E5"/>
    <w:rsid w:val="00CF1857"/>
    <w:rsid w:val="00CF1A85"/>
    <w:rsid w:val="00CF1B49"/>
    <w:rsid w:val="00CF1C16"/>
    <w:rsid w:val="00CF1C57"/>
    <w:rsid w:val="00CF1EB4"/>
    <w:rsid w:val="00CF1F6A"/>
    <w:rsid w:val="00CF1FD0"/>
    <w:rsid w:val="00CF22A3"/>
    <w:rsid w:val="00CF2388"/>
    <w:rsid w:val="00CF23DB"/>
    <w:rsid w:val="00CF2439"/>
    <w:rsid w:val="00CF2537"/>
    <w:rsid w:val="00CF281B"/>
    <w:rsid w:val="00CF2AC3"/>
    <w:rsid w:val="00CF2B66"/>
    <w:rsid w:val="00CF2CCE"/>
    <w:rsid w:val="00CF2D82"/>
    <w:rsid w:val="00CF2DE9"/>
    <w:rsid w:val="00CF2F81"/>
    <w:rsid w:val="00CF3026"/>
    <w:rsid w:val="00CF3066"/>
    <w:rsid w:val="00CF3086"/>
    <w:rsid w:val="00CF3213"/>
    <w:rsid w:val="00CF3257"/>
    <w:rsid w:val="00CF3605"/>
    <w:rsid w:val="00CF379B"/>
    <w:rsid w:val="00CF386C"/>
    <w:rsid w:val="00CF3BB4"/>
    <w:rsid w:val="00CF3EB3"/>
    <w:rsid w:val="00CF3F53"/>
    <w:rsid w:val="00CF4582"/>
    <w:rsid w:val="00CF47FB"/>
    <w:rsid w:val="00CF4905"/>
    <w:rsid w:val="00CF4D1D"/>
    <w:rsid w:val="00CF4E41"/>
    <w:rsid w:val="00CF4FBE"/>
    <w:rsid w:val="00CF4FCB"/>
    <w:rsid w:val="00CF5004"/>
    <w:rsid w:val="00CF55AE"/>
    <w:rsid w:val="00CF587F"/>
    <w:rsid w:val="00CF5B75"/>
    <w:rsid w:val="00CF5EFC"/>
    <w:rsid w:val="00CF655B"/>
    <w:rsid w:val="00CF6666"/>
    <w:rsid w:val="00CF678F"/>
    <w:rsid w:val="00CF6CC0"/>
    <w:rsid w:val="00CF6E69"/>
    <w:rsid w:val="00CF6F4D"/>
    <w:rsid w:val="00CF6FA7"/>
    <w:rsid w:val="00CF7108"/>
    <w:rsid w:val="00CF71C5"/>
    <w:rsid w:val="00CF72FD"/>
    <w:rsid w:val="00CF73AF"/>
    <w:rsid w:val="00CF742A"/>
    <w:rsid w:val="00CF746B"/>
    <w:rsid w:val="00CF7840"/>
    <w:rsid w:val="00CF7919"/>
    <w:rsid w:val="00CF79F3"/>
    <w:rsid w:val="00CF79F5"/>
    <w:rsid w:val="00CF7AD7"/>
    <w:rsid w:val="00CF7CF0"/>
    <w:rsid w:val="00D00001"/>
    <w:rsid w:val="00D00694"/>
    <w:rsid w:val="00D0077F"/>
    <w:rsid w:val="00D00F1A"/>
    <w:rsid w:val="00D011B5"/>
    <w:rsid w:val="00D01348"/>
    <w:rsid w:val="00D013EA"/>
    <w:rsid w:val="00D014F7"/>
    <w:rsid w:val="00D0161C"/>
    <w:rsid w:val="00D0166D"/>
    <w:rsid w:val="00D01A9E"/>
    <w:rsid w:val="00D01AC9"/>
    <w:rsid w:val="00D01B01"/>
    <w:rsid w:val="00D01B42"/>
    <w:rsid w:val="00D01E18"/>
    <w:rsid w:val="00D01FAD"/>
    <w:rsid w:val="00D02155"/>
    <w:rsid w:val="00D022C3"/>
    <w:rsid w:val="00D0244B"/>
    <w:rsid w:val="00D02764"/>
    <w:rsid w:val="00D02BFE"/>
    <w:rsid w:val="00D02F93"/>
    <w:rsid w:val="00D031A9"/>
    <w:rsid w:val="00D034E3"/>
    <w:rsid w:val="00D034F4"/>
    <w:rsid w:val="00D03790"/>
    <w:rsid w:val="00D03851"/>
    <w:rsid w:val="00D03CCD"/>
    <w:rsid w:val="00D03CF0"/>
    <w:rsid w:val="00D03E90"/>
    <w:rsid w:val="00D0444D"/>
    <w:rsid w:val="00D044DD"/>
    <w:rsid w:val="00D04693"/>
    <w:rsid w:val="00D04876"/>
    <w:rsid w:val="00D048F1"/>
    <w:rsid w:val="00D04B07"/>
    <w:rsid w:val="00D04B38"/>
    <w:rsid w:val="00D04B3C"/>
    <w:rsid w:val="00D04C0C"/>
    <w:rsid w:val="00D04CFB"/>
    <w:rsid w:val="00D04D69"/>
    <w:rsid w:val="00D04EC2"/>
    <w:rsid w:val="00D04FDA"/>
    <w:rsid w:val="00D052F4"/>
    <w:rsid w:val="00D056CB"/>
    <w:rsid w:val="00D05718"/>
    <w:rsid w:val="00D05A8C"/>
    <w:rsid w:val="00D05B75"/>
    <w:rsid w:val="00D05C68"/>
    <w:rsid w:val="00D05E46"/>
    <w:rsid w:val="00D05FEF"/>
    <w:rsid w:val="00D06115"/>
    <w:rsid w:val="00D0612B"/>
    <w:rsid w:val="00D061D5"/>
    <w:rsid w:val="00D063B7"/>
    <w:rsid w:val="00D067B4"/>
    <w:rsid w:val="00D074F5"/>
    <w:rsid w:val="00D07690"/>
    <w:rsid w:val="00D0769E"/>
    <w:rsid w:val="00D077C3"/>
    <w:rsid w:val="00D0795B"/>
    <w:rsid w:val="00D07B33"/>
    <w:rsid w:val="00D07DE2"/>
    <w:rsid w:val="00D07FCE"/>
    <w:rsid w:val="00D102DA"/>
    <w:rsid w:val="00D103C8"/>
    <w:rsid w:val="00D106C1"/>
    <w:rsid w:val="00D1084D"/>
    <w:rsid w:val="00D108BF"/>
    <w:rsid w:val="00D10B2A"/>
    <w:rsid w:val="00D10FEF"/>
    <w:rsid w:val="00D110CF"/>
    <w:rsid w:val="00D11133"/>
    <w:rsid w:val="00D11291"/>
    <w:rsid w:val="00D112A0"/>
    <w:rsid w:val="00D11487"/>
    <w:rsid w:val="00D114B3"/>
    <w:rsid w:val="00D117A4"/>
    <w:rsid w:val="00D11877"/>
    <w:rsid w:val="00D118C9"/>
    <w:rsid w:val="00D119E3"/>
    <w:rsid w:val="00D11B92"/>
    <w:rsid w:val="00D11C32"/>
    <w:rsid w:val="00D11CDE"/>
    <w:rsid w:val="00D11DAD"/>
    <w:rsid w:val="00D11EFA"/>
    <w:rsid w:val="00D12633"/>
    <w:rsid w:val="00D129AA"/>
    <w:rsid w:val="00D12A4D"/>
    <w:rsid w:val="00D12A54"/>
    <w:rsid w:val="00D12BB6"/>
    <w:rsid w:val="00D12C00"/>
    <w:rsid w:val="00D12CA8"/>
    <w:rsid w:val="00D13208"/>
    <w:rsid w:val="00D132D7"/>
    <w:rsid w:val="00D133DE"/>
    <w:rsid w:val="00D1365D"/>
    <w:rsid w:val="00D13A1F"/>
    <w:rsid w:val="00D13C5E"/>
    <w:rsid w:val="00D13CCD"/>
    <w:rsid w:val="00D13EAF"/>
    <w:rsid w:val="00D13FA8"/>
    <w:rsid w:val="00D14341"/>
    <w:rsid w:val="00D14A91"/>
    <w:rsid w:val="00D14D1C"/>
    <w:rsid w:val="00D152DA"/>
    <w:rsid w:val="00D153F6"/>
    <w:rsid w:val="00D15586"/>
    <w:rsid w:val="00D1561E"/>
    <w:rsid w:val="00D15716"/>
    <w:rsid w:val="00D1599C"/>
    <w:rsid w:val="00D15C03"/>
    <w:rsid w:val="00D15E27"/>
    <w:rsid w:val="00D15FD6"/>
    <w:rsid w:val="00D16AC3"/>
    <w:rsid w:val="00D16AD6"/>
    <w:rsid w:val="00D16EE6"/>
    <w:rsid w:val="00D17143"/>
    <w:rsid w:val="00D173AF"/>
    <w:rsid w:val="00D17409"/>
    <w:rsid w:val="00D174BB"/>
    <w:rsid w:val="00D174EC"/>
    <w:rsid w:val="00D17585"/>
    <w:rsid w:val="00D17661"/>
    <w:rsid w:val="00D177B5"/>
    <w:rsid w:val="00D17862"/>
    <w:rsid w:val="00D17933"/>
    <w:rsid w:val="00D17C83"/>
    <w:rsid w:val="00D17D26"/>
    <w:rsid w:val="00D20174"/>
    <w:rsid w:val="00D202D3"/>
    <w:rsid w:val="00D20561"/>
    <w:rsid w:val="00D205F9"/>
    <w:rsid w:val="00D206CA"/>
    <w:rsid w:val="00D207D9"/>
    <w:rsid w:val="00D20D4A"/>
    <w:rsid w:val="00D20E45"/>
    <w:rsid w:val="00D21134"/>
    <w:rsid w:val="00D21208"/>
    <w:rsid w:val="00D213A3"/>
    <w:rsid w:val="00D2148E"/>
    <w:rsid w:val="00D21648"/>
    <w:rsid w:val="00D21685"/>
    <w:rsid w:val="00D217DC"/>
    <w:rsid w:val="00D21A23"/>
    <w:rsid w:val="00D21F1E"/>
    <w:rsid w:val="00D21F96"/>
    <w:rsid w:val="00D220B4"/>
    <w:rsid w:val="00D2225C"/>
    <w:rsid w:val="00D225D1"/>
    <w:rsid w:val="00D22616"/>
    <w:rsid w:val="00D2273B"/>
    <w:rsid w:val="00D22793"/>
    <w:rsid w:val="00D22AC0"/>
    <w:rsid w:val="00D22C42"/>
    <w:rsid w:val="00D22C78"/>
    <w:rsid w:val="00D22DAD"/>
    <w:rsid w:val="00D22EA0"/>
    <w:rsid w:val="00D22F5A"/>
    <w:rsid w:val="00D23102"/>
    <w:rsid w:val="00D2314E"/>
    <w:rsid w:val="00D234AC"/>
    <w:rsid w:val="00D2355B"/>
    <w:rsid w:val="00D2364F"/>
    <w:rsid w:val="00D2391D"/>
    <w:rsid w:val="00D239C2"/>
    <w:rsid w:val="00D23C99"/>
    <w:rsid w:val="00D23D48"/>
    <w:rsid w:val="00D23F58"/>
    <w:rsid w:val="00D2414B"/>
    <w:rsid w:val="00D2447D"/>
    <w:rsid w:val="00D24646"/>
    <w:rsid w:val="00D2473D"/>
    <w:rsid w:val="00D24C6A"/>
    <w:rsid w:val="00D24CB6"/>
    <w:rsid w:val="00D24FC1"/>
    <w:rsid w:val="00D25426"/>
    <w:rsid w:val="00D2556A"/>
    <w:rsid w:val="00D255A4"/>
    <w:rsid w:val="00D2586B"/>
    <w:rsid w:val="00D25A18"/>
    <w:rsid w:val="00D25D2D"/>
    <w:rsid w:val="00D25F48"/>
    <w:rsid w:val="00D25F92"/>
    <w:rsid w:val="00D26118"/>
    <w:rsid w:val="00D2630E"/>
    <w:rsid w:val="00D2675C"/>
    <w:rsid w:val="00D26BB0"/>
    <w:rsid w:val="00D26C84"/>
    <w:rsid w:val="00D26DC3"/>
    <w:rsid w:val="00D270BE"/>
    <w:rsid w:val="00D271A6"/>
    <w:rsid w:val="00D272ED"/>
    <w:rsid w:val="00D27675"/>
    <w:rsid w:val="00D277C9"/>
    <w:rsid w:val="00D27806"/>
    <w:rsid w:val="00D27BDA"/>
    <w:rsid w:val="00D30273"/>
    <w:rsid w:val="00D30476"/>
    <w:rsid w:val="00D3060C"/>
    <w:rsid w:val="00D308EF"/>
    <w:rsid w:val="00D30928"/>
    <w:rsid w:val="00D30E4F"/>
    <w:rsid w:val="00D30EB1"/>
    <w:rsid w:val="00D30F65"/>
    <w:rsid w:val="00D310E7"/>
    <w:rsid w:val="00D311D0"/>
    <w:rsid w:val="00D31286"/>
    <w:rsid w:val="00D31370"/>
    <w:rsid w:val="00D31540"/>
    <w:rsid w:val="00D3171A"/>
    <w:rsid w:val="00D3199F"/>
    <w:rsid w:val="00D31A97"/>
    <w:rsid w:val="00D31BFF"/>
    <w:rsid w:val="00D31CF6"/>
    <w:rsid w:val="00D31DA6"/>
    <w:rsid w:val="00D321F9"/>
    <w:rsid w:val="00D32210"/>
    <w:rsid w:val="00D323C1"/>
    <w:rsid w:val="00D32432"/>
    <w:rsid w:val="00D3251E"/>
    <w:rsid w:val="00D32692"/>
    <w:rsid w:val="00D32855"/>
    <w:rsid w:val="00D32949"/>
    <w:rsid w:val="00D32A86"/>
    <w:rsid w:val="00D32FFE"/>
    <w:rsid w:val="00D33103"/>
    <w:rsid w:val="00D3316E"/>
    <w:rsid w:val="00D3342A"/>
    <w:rsid w:val="00D33496"/>
    <w:rsid w:val="00D33637"/>
    <w:rsid w:val="00D3363F"/>
    <w:rsid w:val="00D33717"/>
    <w:rsid w:val="00D33778"/>
    <w:rsid w:val="00D339D4"/>
    <w:rsid w:val="00D33A77"/>
    <w:rsid w:val="00D33C64"/>
    <w:rsid w:val="00D34030"/>
    <w:rsid w:val="00D34778"/>
    <w:rsid w:val="00D34810"/>
    <w:rsid w:val="00D3482D"/>
    <w:rsid w:val="00D3487F"/>
    <w:rsid w:val="00D34939"/>
    <w:rsid w:val="00D34A20"/>
    <w:rsid w:val="00D34D85"/>
    <w:rsid w:val="00D34DB8"/>
    <w:rsid w:val="00D35126"/>
    <w:rsid w:val="00D354F3"/>
    <w:rsid w:val="00D3567B"/>
    <w:rsid w:val="00D3568A"/>
    <w:rsid w:val="00D35AA7"/>
    <w:rsid w:val="00D35CD7"/>
    <w:rsid w:val="00D35D5C"/>
    <w:rsid w:val="00D35EC7"/>
    <w:rsid w:val="00D35EDC"/>
    <w:rsid w:val="00D360EF"/>
    <w:rsid w:val="00D36332"/>
    <w:rsid w:val="00D36616"/>
    <w:rsid w:val="00D366F9"/>
    <w:rsid w:val="00D36702"/>
    <w:rsid w:val="00D36CBA"/>
    <w:rsid w:val="00D36CBC"/>
    <w:rsid w:val="00D37114"/>
    <w:rsid w:val="00D371F7"/>
    <w:rsid w:val="00D373E3"/>
    <w:rsid w:val="00D37732"/>
    <w:rsid w:val="00D377E2"/>
    <w:rsid w:val="00D37AA3"/>
    <w:rsid w:val="00D40184"/>
    <w:rsid w:val="00D40511"/>
    <w:rsid w:val="00D40556"/>
    <w:rsid w:val="00D408CD"/>
    <w:rsid w:val="00D40B27"/>
    <w:rsid w:val="00D40DE0"/>
    <w:rsid w:val="00D40E15"/>
    <w:rsid w:val="00D41031"/>
    <w:rsid w:val="00D410A9"/>
    <w:rsid w:val="00D411F7"/>
    <w:rsid w:val="00D41252"/>
    <w:rsid w:val="00D414F9"/>
    <w:rsid w:val="00D4168A"/>
    <w:rsid w:val="00D41965"/>
    <w:rsid w:val="00D41977"/>
    <w:rsid w:val="00D41A66"/>
    <w:rsid w:val="00D41C56"/>
    <w:rsid w:val="00D41C77"/>
    <w:rsid w:val="00D41DD7"/>
    <w:rsid w:val="00D41FF8"/>
    <w:rsid w:val="00D42024"/>
    <w:rsid w:val="00D42146"/>
    <w:rsid w:val="00D42226"/>
    <w:rsid w:val="00D42296"/>
    <w:rsid w:val="00D42451"/>
    <w:rsid w:val="00D42535"/>
    <w:rsid w:val="00D42741"/>
    <w:rsid w:val="00D427A4"/>
    <w:rsid w:val="00D4298B"/>
    <w:rsid w:val="00D42A83"/>
    <w:rsid w:val="00D42C1C"/>
    <w:rsid w:val="00D42C24"/>
    <w:rsid w:val="00D42D20"/>
    <w:rsid w:val="00D42D6B"/>
    <w:rsid w:val="00D42E17"/>
    <w:rsid w:val="00D42F58"/>
    <w:rsid w:val="00D432AA"/>
    <w:rsid w:val="00D432CC"/>
    <w:rsid w:val="00D439F6"/>
    <w:rsid w:val="00D439FC"/>
    <w:rsid w:val="00D43D78"/>
    <w:rsid w:val="00D44027"/>
    <w:rsid w:val="00D443C5"/>
    <w:rsid w:val="00D44834"/>
    <w:rsid w:val="00D44C3D"/>
    <w:rsid w:val="00D44E46"/>
    <w:rsid w:val="00D4520D"/>
    <w:rsid w:val="00D4537F"/>
    <w:rsid w:val="00D4550F"/>
    <w:rsid w:val="00D45A18"/>
    <w:rsid w:val="00D45A58"/>
    <w:rsid w:val="00D45B01"/>
    <w:rsid w:val="00D45E83"/>
    <w:rsid w:val="00D464A0"/>
    <w:rsid w:val="00D46582"/>
    <w:rsid w:val="00D46AC6"/>
    <w:rsid w:val="00D46B39"/>
    <w:rsid w:val="00D46CE1"/>
    <w:rsid w:val="00D46D10"/>
    <w:rsid w:val="00D46EBC"/>
    <w:rsid w:val="00D46ED5"/>
    <w:rsid w:val="00D46FE7"/>
    <w:rsid w:val="00D47187"/>
    <w:rsid w:val="00D473C8"/>
    <w:rsid w:val="00D47671"/>
    <w:rsid w:val="00D47A99"/>
    <w:rsid w:val="00D47D6F"/>
    <w:rsid w:val="00D47EA1"/>
    <w:rsid w:val="00D47EC3"/>
    <w:rsid w:val="00D47F18"/>
    <w:rsid w:val="00D47F6B"/>
    <w:rsid w:val="00D47FEF"/>
    <w:rsid w:val="00D502BD"/>
    <w:rsid w:val="00D50340"/>
    <w:rsid w:val="00D50456"/>
    <w:rsid w:val="00D50717"/>
    <w:rsid w:val="00D50744"/>
    <w:rsid w:val="00D50768"/>
    <w:rsid w:val="00D50917"/>
    <w:rsid w:val="00D509F8"/>
    <w:rsid w:val="00D50A87"/>
    <w:rsid w:val="00D50CDE"/>
    <w:rsid w:val="00D50E02"/>
    <w:rsid w:val="00D51206"/>
    <w:rsid w:val="00D516E2"/>
    <w:rsid w:val="00D5176A"/>
    <w:rsid w:val="00D51AE8"/>
    <w:rsid w:val="00D51D37"/>
    <w:rsid w:val="00D520EE"/>
    <w:rsid w:val="00D521F8"/>
    <w:rsid w:val="00D52228"/>
    <w:rsid w:val="00D5238A"/>
    <w:rsid w:val="00D523C2"/>
    <w:rsid w:val="00D52438"/>
    <w:rsid w:val="00D52466"/>
    <w:rsid w:val="00D525F7"/>
    <w:rsid w:val="00D526A3"/>
    <w:rsid w:val="00D52924"/>
    <w:rsid w:val="00D52D4C"/>
    <w:rsid w:val="00D52DB1"/>
    <w:rsid w:val="00D531FB"/>
    <w:rsid w:val="00D536E5"/>
    <w:rsid w:val="00D53801"/>
    <w:rsid w:val="00D53E6C"/>
    <w:rsid w:val="00D53EB3"/>
    <w:rsid w:val="00D540DF"/>
    <w:rsid w:val="00D5421A"/>
    <w:rsid w:val="00D54320"/>
    <w:rsid w:val="00D5433F"/>
    <w:rsid w:val="00D5478A"/>
    <w:rsid w:val="00D54981"/>
    <w:rsid w:val="00D54D8B"/>
    <w:rsid w:val="00D551B7"/>
    <w:rsid w:val="00D551F9"/>
    <w:rsid w:val="00D55227"/>
    <w:rsid w:val="00D55230"/>
    <w:rsid w:val="00D552BD"/>
    <w:rsid w:val="00D554AA"/>
    <w:rsid w:val="00D555D9"/>
    <w:rsid w:val="00D55730"/>
    <w:rsid w:val="00D559B2"/>
    <w:rsid w:val="00D559F3"/>
    <w:rsid w:val="00D55D90"/>
    <w:rsid w:val="00D55DA9"/>
    <w:rsid w:val="00D55E07"/>
    <w:rsid w:val="00D55F6E"/>
    <w:rsid w:val="00D56016"/>
    <w:rsid w:val="00D5608D"/>
    <w:rsid w:val="00D5612B"/>
    <w:rsid w:val="00D5652B"/>
    <w:rsid w:val="00D56862"/>
    <w:rsid w:val="00D5686C"/>
    <w:rsid w:val="00D568E8"/>
    <w:rsid w:val="00D56A1F"/>
    <w:rsid w:val="00D56AB6"/>
    <w:rsid w:val="00D57147"/>
    <w:rsid w:val="00D572AA"/>
    <w:rsid w:val="00D57382"/>
    <w:rsid w:val="00D57448"/>
    <w:rsid w:val="00D57471"/>
    <w:rsid w:val="00D57582"/>
    <w:rsid w:val="00D5770E"/>
    <w:rsid w:val="00D57B28"/>
    <w:rsid w:val="00D57EB7"/>
    <w:rsid w:val="00D604C9"/>
    <w:rsid w:val="00D60777"/>
    <w:rsid w:val="00D6079A"/>
    <w:rsid w:val="00D607BA"/>
    <w:rsid w:val="00D608F6"/>
    <w:rsid w:val="00D60B4D"/>
    <w:rsid w:val="00D60BBF"/>
    <w:rsid w:val="00D60CE0"/>
    <w:rsid w:val="00D60E96"/>
    <w:rsid w:val="00D61082"/>
    <w:rsid w:val="00D61A70"/>
    <w:rsid w:val="00D61B2C"/>
    <w:rsid w:val="00D61DDC"/>
    <w:rsid w:val="00D620E9"/>
    <w:rsid w:val="00D62540"/>
    <w:rsid w:val="00D6284F"/>
    <w:rsid w:val="00D62AF6"/>
    <w:rsid w:val="00D62C3F"/>
    <w:rsid w:val="00D62C98"/>
    <w:rsid w:val="00D62D54"/>
    <w:rsid w:val="00D62FB4"/>
    <w:rsid w:val="00D62FE8"/>
    <w:rsid w:val="00D63132"/>
    <w:rsid w:val="00D634BE"/>
    <w:rsid w:val="00D63691"/>
    <w:rsid w:val="00D638CD"/>
    <w:rsid w:val="00D63AF0"/>
    <w:rsid w:val="00D63B70"/>
    <w:rsid w:val="00D63C2A"/>
    <w:rsid w:val="00D63C6C"/>
    <w:rsid w:val="00D63C75"/>
    <w:rsid w:val="00D63CCB"/>
    <w:rsid w:val="00D63DB7"/>
    <w:rsid w:val="00D640D0"/>
    <w:rsid w:val="00D644A2"/>
    <w:rsid w:val="00D64843"/>
    <w:rsid w:val="00D64F6C"/>
    <w:rsid w:val="00D650BF"/>
    <w:rsid w:val="00D651B1"/>
    <w:rsid w:val="00D652EB"/>
    <w:rsid w:val="00D658B8"/>
    <w:rsid w:val="00D658E0"/>
    <w:rsid w:val="00D65A3F"/>
    <w:rsid w:val="00D65B71"/>
    <w:rsid w:val="00D65C26"/>
    <w:rsid w:val="00D65DB9"/>
    <w:rsid w:val="00D66179"/>
    <w:rsid w:val="00D662A5"/>
    <w:rsid w:val="00D66386"/>
    <w:rsid w:val="00D66387"/>
    <w:rsid w:val="00D666EC"/>
    <w:rsid w:val="00D66762"/>
    <w:rsid w:val="00D669A1"/>
    <w:rsid w:val="00D66B42"/>
    <w:rsid w:val="00D66FF0"/>
    <w:rsid w:val="00D6704A"/>
    <w:rsid w:val="00D673BB"/>
    <w:rsid w:val="00D6756D"/>
    <w:rsid w:val="00D6766B"/>
    <w:rsid w:val="00D678F0"/>
    <w:rsid w:val="00D67BA3"/>
    <w:rsid w:val="00D67D23"/>
    <w:rsid w:val="00D67D3E"/>
    <w:rsid w:val="00D67FAA"/>
    <w:rsid w:val="00D67FBB"/>
    <w:rsid w:val="00D7039B"/>
    <w:rsid w:val="00D70552"/>
    <w:rsid w:val="00D7061F"/>
    <w:rsid w:val="00D70721"/>
    <w:rsid w:val="00D7076D"/>
    <w:rsid w:val="00D708C4"/>
    <w:rsid w:val="00D709D6"/>
    <w:rsid w:val="00D70AD0"/>
    <w:rsid w:val="00D70C84"/>
    <w:rsid w:val="00D70C8D"/>
    <w:rsid w:val="00D70F9E"/>
    <w:rsid w:val="00D71265"/>
    <w:rsid w:val="00D712C5"/>
    <w:rsid w:val="00D712CA"/>
    <w:rsid w:val="00D71E33"/>
    <w:rsid w:val="00D72041"/>
    <w:rsid w:val="00D720B0"/>
    <w:rsid w:val="00D723F8"/>
    <w:rsid w:val="00D72493"/>
    <w:rsid w:val="00D724AB"/>
    <w:rsid w:val="00D724FB"/>
    <w:rsid w:val="00D726C4"/>
    <w:rsid w:val="00D7283E"/>
    <w:rsid w:val="00D7288F"/>
    <w:rsid w:val="00D728F9"/>
    <w:rsid w:val="00D72A2F"/>
    <w:rsid w:val="00D72C14"/>
    <w:rsid w:val="00D730B3"/>
    <w:rsid w:val="00D730ED"/>
    <w:rsid w:val="00D73441"/>
    <w:rsid w:val="00D7385C"/>
    <w:rsid w:val="00D73AD4"/>
    <w:rsid w:val="00D73C67"/>
    <w:rsid w:val="00D740A3"/>
    <w:rsid w:val="00D744EF"/>
    <w:rsid w:val="00D74734"/>
    <w:rsid w:val="00D74D72"/>
    <w:rsid w:val="00D74EB5"/>
    <w:rsid w:val="00D74F44"/>
    <w:rsid w:val="00D74FC0"/>
    <w:rsid w:val="00D750AD"/>
    <w:rsid w:val="00D753E3"/>
    <w:rsid w:val="00D754A5"/>
    <w:rsid w:val="00D754FA"/>
    <w:rsid w:val="00D75716"/>
    <w:rsid w:val="00D75AF6"/>
    <w:rsid w:val="00D75BCA"/>
    <w:rsid w:val="00D75E87"/>
    <w:rsid w:val="00D76399"/>
    <w:rsid w:val="00D767E2"/>
    <w:rsid w:val="00D768D7"/>
    <w:rsid w:val="00D76AB3"/>
    <w:rsid w:val="00D76B3C"/>
    <w:rsid w:val="00D76C88"/>
    <w:rsid w:val="00D76D1A"/>
    <w:rsid w:val="00D76E1A"/>
    <w:rsid w:val="00D77539"/>
    <w:rsid w:val="00D77566"/>
    <w:rsid w:val="00D776E3"/>
    <w:rsid w:val="00D777D7"/>
    <w:rsid w:val="00D77AB0"/>
    <w:rsid w:val="00D77BEB"/>
    <w:rsid w:val="00D77DC5"/>
    <w:rsid w:val="00D77F7A"/>
    <w:rsid w:val="00D77FBC"/>
    <w:rsid w:val="00D8009F"/>
    <w:rsid w:val="00D801BF"/>
    <w:rsid w:val="00D80350"/>
    <w:rsid w:val="00D8036A"/>
    <w:rsid w:val="00D80AB0"/>
    <w:rsid w:val="00D80BDA"/>
    <w:rsid w:val="00D80BFA"/>
    <w:rsid w:val="00D81310"/>
    <w:rsid w:val="00D81389"/>
    <w:rsid w:val="00D814D6"/>
    <w:rsid w:val="00D81521"/>
    <w:rsid w:val="00D81543"/>
    <w:rsid w:val="00D81573"/>
    <w:rsid w:val="00D81662"/>
    <w:rsid w:val="00D817C3"/>
    <w:rsid w:val="00D8187C"/>
    <w:rsid w:val="00D81B2A"/>
    <w:rsid w:val="00D81DD4"/>
    <w:rsid w:val="00D82005"/>
    <w:rsid w:val="00D8231B"/>
    <w:rsid w:val="00D823A2"/>
    <w:rsid w:val="00D82E7A"/>
    <w:rsid w:val="00D82EAE"/>
    <w:rsid w:val="00D83070"/>
    <w:rsid w:val="00D83732"/>
    <w:rsid w:val="00D83778"/>
    <w:rsid w:val="00D83955"/>
    <w:rsid w:val="00D83A43"/>
    <w:rsid w:val="00D83FC6"/>
    <w:rsid w:val="00D844EC"/>
    <w:rsid w:val="00D84588"/>
    <w:rsid w:val="00D84747"/>
    <w:rsid w:val="00D84D89"/>
    <w:rsid w:val="00D84F42"/>
    <w:rsid w:val="00D84F81"/>
    <w:rsid w:val="00D851A3"/>
    <w:rsid w:val="00D851D3"/>
    <w:rsid w:val="00D8523B"/>
    <w:rsid w:val="00D852D2"/>
    <w:rsid w:val="00D852E0"/>
    <w:rsid w:val="00D852F6"/>
    <w:rsid w:val="00D85385"/>
    <w:rsid w:val="00D85699"/>
    <w:rsid w:val="00D858CF"/>
    <w:rsid w:val="00D85964"/>
    <w:rsid w:val="00D859DD"/>
    <w:rsid w:val="00D85CD3"/>
    <w:rsid w:val="00D85DFD"/>
    <w:rsid w:val="00D8630D"/>
    <w:rsid w:val="00D8644E"/>
    <w:rsid w:val="00D86609"/>
    <w:rsid w:val="00D86742"/>
    <w:rsid w:val="00D869C6"/>
    <w:rsid w:val="00D86A88"/>
    <w:rsid w:val="00D86B63"/>
    <w:rsid w:val="00D86CA6"/>
    <w:rsid w:val="00D86E47"/>
    <w:rsid w:val="00D86FA4"/>
    <w:rsid w:val="00D8703E"/>
    <w:rsid w:val="00D871EF"/>
    <w:rsid w:val="00D871F1"/>
    <w:rsid w:val="00D87243"/>
    <w:rsid w:val="00D872F9"/>
    <w:rsid w:val="00D87551"/>
    <w:rsid w:val="00D87594"/>
    <w:rsid w:val="00D8772A"/>
    <w:rsid w:val="00D878EB"/>
    <w:rsid w:val="00D87A04"/>
    <w:rsid w:val="00D87C5A"/>
    <w:rsid w:val="00D87CE9"/>
    <w:rsid w:val="00D87D0D"/>
    <w:rsid w:val="00D90038"/>
    <w:rsid w:val="00D900D8"/>
    <w:rsid w:val="00D90447"/>
    <w:rsid w:val="00D90D30"/>
    <w:rsid w:val="00D90DA5"/>
    <w:rsid w:val="00D90F51"/>
    <w:rsid w:val="00D9120C"/>
    <w:rsid w:val="00D9141F"/>
    <w:rsid w:val="00D91770"/>
    <w:rsid w:val="00D918E9"/>
    <w:rsid w:val="00D91A54"/>
    <w:rsid w:val="00D91DF5"/>
    <w:rsid w:val="00D91E26"/>
    <w:rsid w:val="00D91F7D"/>
    <w:rsid w:val="00D9203E"/>
    <w:rsid w:val="00D926D2"/>
    <w:rsid w:val="00D928DA"/>
    <w:rsid w:val="00D92A0C"/>
    <w:rsid w:val="00D92A59"/>
    <w:rsid w:val="00D92C8F"/>
    <w:rsid w:val="00D92EFF"/>
    <w:rsid w:val="00D92F2F"/>
    <w:rsid w:val="00D92FCB"/>
    <w:rsid w:val="00D9307A"/>
    <w:rsid w:val="00D93254"/>
    <w:rsid w:val="00D933BB"/>
    <w:rsid w:val="00D937B9"/>
    <w:rsid w:val="00D93955"/>
    <w:rsid w:val="00D93A14"/>
    <w:rsid w:val="00D93B64"/>
    <w:rsid w:val="00D93C2A"/>
    <w:rsid w:val="00D93FF7"/>
    <w:rsid w:val="00D941E4"/>
    <w:rsid w:val="00D9426D"/>
    <w:rsid w:val="00D9442E"/>
    <w:rsid w:val="00D94574"/>
    <w:rsid w:val="00D945E0"/>
    <w:rsid w:val="00D948A8"/>
    <w:rsid w:val="00D949B9"/>
    <w:rsid w:val="00D94C4C"/>
    <w:rsid w:val="00D94E86"/>
    <w:rsid w:val="00D94EA6"/>
    <w:rsid w:val="00D94F53"/>
    <w:rsid w:val="00D950CD"/>
    <w:rsid w:val="00D9525D"/>
    <w:rsid w:val="00D954FA"/>
    <w:rsid w:val="00D955ED"/>
    <w:rsid w:val="00D95691"/>
    <w:rsid w:val="00D9596D"/>
    <w:rsid w:val="00D95A32"/>
    <w:rsid w:val="00D95A85"/>
    <w:rsid w:val="00D95E98"/>
    <w:rsid w:val="00D961C4"/>
    <w:rsid w:val="00D9630C"/>
    <w:rsid w:val="00D96565"/>
    <w:rsid w:val="00D96B9B"/>
    <w:rsid w:val="00D96BD9"/>
    <w:rsid w:val="00D96D8B"/>
    <w:rsid w:val="00D96F4F"/>
    <w:rsid w:val="00D96F80"/>
    <w:rsid w:val="00D971DC"/>
    <w:rsid w:val="00D972A3"/>
    <w:rsid w:val="00D9752E"/>
    <w:rsid w:val="00D97612"/>
    <w:rsid w:val="00D979AF"/>
    <w:rsid w:val="00D979B2"/>
    <w:rsid w:val="00D97C18"/>
    <w:rsid w:val="00D97C72"/>
    <w:rsid w:val="00D97D7B"/>
    <w:rsid w:val="00DA0060"/>
    <w:rsid w:val="00DA00BB"/>
    <w:rsid w:val="00DA0268"/>
    <w:rsid w:val="00DA03AB"/>
    <w:rsid w:val="00DA043A"/>
    <w:rsid w:val="00DA04D4"/>
    <w:rsid w:val="00DA05C6"/>
    <w:rsid w:val="00DA06B2"/>
    <w:rsid w:val="00DA0A12"/>
    <w:rsid w:val="00DA0B16"/>
    <w:rsid w:val="00DA0C8F"/>
    <w:rsid w:val="00DA0DC7"/>
    <w:rsid w:val="00DA0E81"/>
    <w:rsid w:val="00DA1029"/>
    <w:rsid w:val="00DA11ED"/>
    <w:rsid w:val="00DA1369"/>
    <w:rsid w:val="00DA15FF"/>
    <w:rsid w:val="00DA18B0"/>
    <w:rsid w:val="00DA1C25"/>
    <w:rsid w:val="00DA1E57"/>
    <w:rsid w:val="00DA200B"/>
    <w:rsid w:val="00DA27BC"/>
    <w:rsid w:val="00DA2908"/>
    <w:rsid w:val="00DA2BD1"/>
    <w:rsid w:val="00DA31BC"/>
    <w:rsid w:val="00DA335E"/>
    <w:rsid w:val="00DA35A8"/>
    <w:rsid w:val="00DA36A7"/>
    <w:rsid w:val="00DA3D19"/>
    <w:rsid w:val="00DA3EDB"/>
    <w:rsid w:val="00DA3F5E"/>
    <w:rsid w:val="00DA400E"/>
    <w:rsid w:val="00DA40F3"/>
    <w:rsid w:val="00DA40F7"/>
    <w:rsid w:val="00DA430C"/>
    <w:rsid w:val="00DA43B5"/>
    <w:rsid w:val="00DA44E1"/>
    <w:rsid w:val="00DA4962"/>
    <w:rsid w:val="00DA4A31"/>
    <w:rsid w:val="00DA4A65"/>
    <w:rsid w:val="00DA4ADF"/>
    <w:rsid w:val="00DA4B01"/>
    <w:rsid w:val="00DA4EC8"/>
    <w:rsid w:val="00DA4F28"/>
    <w:rsid w:val="00DA51BE"/>
    <w:rsid w:val="00DA52E7"/>
    <w:rsid w:val="00DA5767"/>
    <w:rsid w:val="00DA57F4"/>
    <w:rsid w:val="00DA5A13"/>
    <w:rsid w:val="00DA5E3E"/>
    <w:rsid w:val="00DA5E77"/>
    <w:rsid w:val="00DA6258"/>
    <w:rsid w:val="00DA62DB"/>
    <w:rsid w:val="00DA6310"/>
    <w:rsid w:val="00DA64A1"/>
    <w:rsid w:val="00DA658B"/>
    <w:rsid w:val="00DA68F8"/>
    <w:rsid w:val="00DA68FE"/>
    <w:rsid w:val="00DA69B7"/>
    <w:rsid w:val="00DA6DBB"/>
    <w:rsid w:val="00DA6FF2"/>
    <w:rsid w:val="00DA702C"/>
    <w:rsid w:val="00DA706F"/>
    <w:rsid w:val="00DA71EE"/>
    <w:rsid w:val="00DA7234"/>
    <w:rsid w:val="00DA7737"/>
    <w:rsid w:val="00DA79A1"/>
    <w:rsid w:val="00DA7B91"/>
    <w:rsid w:val="00DA7DA7"/>
    <w:rsid w:val="00DB014A"/>
    <w:rsid w:val="00DB02E9"/>
    <w:rsid w:val="00DB0454"/>
    <w:rsid w:val="00DB0550"/>
    <w:rsid w:val="00DB0684"/>
    <w:rsid w:val="00DB0810"/>
    <w:rsid w:val="00DB0A2E"/>
    <w:rsid w:val="00DB10CE"/>
    <w:rsid w:val="00DB11C0"/>
    <w:rsid w:val="00DB12AE"/>
    <w:rsid w:val="00DB1735"/>
    <w:rsid w:val="00DB1766"/>
    <w:rsid w:val="00DB178D"/>
    <w:rsid w:val="00DB1862"/>
    <w:rsid w:val="00DB1BDA"/>
    <w:rsid w:val="00DB1C30"/>
    <w:rsid w:val="00DB2041"/>
    <w:rsid w:val="00DB212B"/>
    <w:rsid w:val="00DB223A"/>
    <w:rsid w:val="00DB2252"/>
    <w:rsid w:val="00DB2590"/>
    <w:rsid w:val="00DB2696"/>
    <w:rsid w:val="00DB27D1"/>
    <w:rsid w:val="00DB2802"/>
    <w:rsid w:val="00DB2893"/>
    <w:rsid w:val="00DB2A93"/>
    <w:rsid w:val="00DB3375"/>
    <w:rsid w:val="00DB33B0"/>
    <w:rsid w:val="00DB35D4"/>
    <w:rsid w:val="00DB35E0"/>
    <w:rsid w:val="00DB36F9"/>
    <w:rsid w:val="00DB3B59"/>
    <w:rsid w:val="00DB3B75"/>
    <w:rsid w:val="00DB3C05"/>
    <w:rsid w:val="00DB3EB3"/>
    <w:rsid w:val="00DB3F06"/>
    <w:rsid w:val="00DB3FC5"/>
    <w:rsid w:val="00DB4097"/>
    <w:rsid w:val="00DB4305"/>
    <w:rsid w:val="00DB4835"/>
    <w:rsid w:val="00DB4AB3"/>
    <w:rsid w:val="00DB4CD5"/>
    <w:rsid w:val="00DB4F80"/>
    <w:rsid w:val="00DB5191"/>
    <w:rsid w:val="00DB51F3"/>
    <w:rsid w:val="00DB5218"/>
    <w:rsid w:val="00DB5349"/>
    <w:rsid w:val="00DB55DC"/>
    <w:rsid w:val="00DB56C1"/>
    <w:rsid w:val="00DB570E"/>
    <w:rsid w:val="00DB5D0F"/>
    <w:rsid w:val="00DB5D23"/>
    <w:rsid w:val="00DB5E87"/>
    <w:rsid w:val="00DB5F91"/>
    <w:rsid w:val="00DB6110"/>
    <w:rsid w:val="00DB626D"/>
    <w:rsid w:val="00DB6303"/>
    <w:rsid w:val="00DB664E"/>
    <w:rsid w:val="00DB67A3"/>
    <w:rsid w:val="00DB69F6"/>
    <w:rsid w:val="00DB6A28"/>
    <w:rsid w:val="00DB6F83"/>
    <w:rsid w:val="00DB6FD6"/>
    <w:rsid w:val="00DB73BB"/>
    <w:rsid w:val="00DB75B2"/>
    <w:rsid w:val="00DB7948"/>
    <w:rsid w:val="00DB797F"/>
    <w:rsid w:val="00DB7C12"/>
    <w:rsid w:val="00DB7D7D"/>
    <w:rsid w:val="00DC00E0"/>
    <w:rsid w:val="00DC0350"/>
    <w:rsid w:val="00DC04B9"/>
    <w:rsid w:val="00DC0B6B"/>
    <w:rsid w:val="00DC0BA5"/>
    <w:rsid w:val="00DC0CD8"/>
    <w:rsid w:val="00DC1266"/>
    <w:rsid w:val="00DC1619"/>
    <w:rsid w:val="00DC1696"/>
    <w:rsid w:val="00DC18B1"/>
    <w:rsid w:val="00DC19A5"/>
    <w:rsid w:val="00DC19B8"/>
    <w:rsid w:val="00DC1BC6"/>
    <w:rsid w:val="00DC1C2A"/>
    <w:rsid w:val="00DC1F90"/>
    <w:rsid w:val="00DC213A"/>
    <w:rsid w:val="00DC214D"/>
    <w:rsid w:val="00DC2737"/>
    <w:rsid w:val="00DC27E5"/>
    <w:rsid w:val="00DC281D"/>
    <w:rsid w:val="00DC2ABD"/>
    <w:rsid w:val="00DC2B24"/>
    <w:rsid w:val="00DC2DB2"/>
    <w:rsid w:val="00DC30BE"/>
    <w:rsid w:val="00DC34D1"/>
    <w:rsid w:val="00DC35F9"/>
    <w:rsid w:val="00DC37C1"/>
    <w:rsid w:val="00DC380F"/>
    <w:rsid w:val="00DC3AC8"/>
    <w:rsid w:val="00DC3B6E"/>
    <w:rsid w:val="00DC3F61"/>
    <w:rsid w:val="00DC4275"/>
    <w:rsid w:val="00DC463C"/>
    <w:rsid w:val="00DC4672"/>
    <w:rsid w:val="00DC46E0"/>
    <w:rsid w:val="00DC4838"/>
    <w:rsid w:val="00DC4858"/>
    <w:rsid w:val="00DC499D"/>
    <w:rsid w:val="00DC49B4"/>
    <w:rsid w:val="00DC4A13"/>
    <w:rsid w:val="00DC4A64"/>
    <w:rsid w:val="00DC4DEF"/>
    <w:rsid w:val="00DC517E"/>
    <w:rsid w:val="00DC54F5"/>
    <w:rsid w:val="00DC5574"/>
    <w:rsid w:val="00DC594E"/>
    <w:rsid w:val="00DC5AB9"/>
    <w:rsid w:val="00DC5B43"/>
    <w:rsid w:val="00DC5C47"/>
    <w:rsid w:val="00DC5E46"/>
    <w:rsid w:val="00DC5FC1"/>
    <w:rsid w:val="00DC605B"/>
    <w:rsid w:val="00DC63E4"/>
    <w:rsid w:val="00DC64E9"/>
    <w:rsid w:val="00DC6715"/>
    <w:rsid w:val="00DC6822"/>
    <w:rsid w:val="00DC6884"/>
    <w:rsid w:val="00DC68A1"/>
    <w:rsid w:val="00DC6A10"/>
    <w:rsid w:val="00DC6A19"/>
    <w:rsid w:val="00DC6B5C"/>
    <w:rsid w:val="00DC6D8F"/>
    <w:rsid w:val="00DC6FA2"/>
    <w:rsid w:val="00DC757D"/>
    <w:rsid w:val="00DC7B58"/>
    <w:rsid w:val="00DC7BD0"/>
    <w:rsid w:val="00DC7EDB"/>
    <w:rsid w:val="00DD00BF"/>
    <w:rsid w:val="00DD0145"/>
    <w:rsid w:val="00DD06D2"/>
    <w:rsid w:val="00DD0740"/>
    <w:rsid w:val="00DD0B28"/>
    <w:rsid w:val="00DD0B7B"/>
    <w:rsid w:val="00DD1354"/>
    <w:rsid w:val="00DD19F8"/>
    <w:rsid w:val="00DD1D5A"/>
    <w:rsid w:val="00DD1EB2"/>
    <w:rsid w:val="00DD25B9"/>
    <w:rsid w:val="00DD2ABE"/>
    <w:rsid w:val="00DD2E8A"/>
    <w:rsid w:val="00DD30A3"/>
    <w:rsid w:val="00DD30F4"/>
    <w:rsid w:val="00DD3439"/>
    <w:rsid w:val="00DD3503"/>
    <w:rsid w:val="00DD3814"/>
    <w:rsid w:val="00DD3872"/>
    <w:rsid w:val="00DD3BB8"/>
    <w:rsid w:val="00DD3D0F"/>
    <w:rsid w:val="00DD4192"/>
    <w:rsid w:val="00DD424F"/>
    <w:rsid w:val="00DD45F8"/>
    <w:rsid w:val="00DD460F"/>
    <w:rsid w:val="00DD4B43"/>
    <w:rsid w:val="00DD4D28"/>
    <w:rsid w:val="00DD4E35"/>
    <w:rsid w:val="00DD4FAD"/>
    <w:rsid w:val="00DD5171"/>
    <w:rsid w:val="00DD54B9"/>
    <w:rsid w:val="00DD54F1"/>
    <w:rsid w:val="00DD562B"/>
    <w:rsid w:val="00DD57D6"/>
    <w:rsid w:val="00DD5843"/>
    <w:rsid w:val="00DD5950"/>
    <w:rsid w:val="00DD5A84"/>
    <w:rsid w:val="00DD5B7F"/>
    <w:rsid w:val="00DD5BC8"/>
    <w:rsid w:val="00DD5ED2"/>
    <w:rsid w:val="00DD6123"/>
    <w:rsid w:val="00DD6416"/>
    <w:rsid w:val="00DD641F"/>
    <w:rsid w:val="00DD64D7"/>
    <w:rsid w:val="00DD6647"/>
    <w:rsid w:val="00DD670B"/>
    <w:rsid w:val="00DD67CB"/>
    <w:rsid w:val="00DD6978"/>
    <w:rsid w:val="00DD6A07"/>
    <w:rsid w:val="00DD6B8D"/>
    <w:rsid w:val="00DD6ED3"/>
    <w:rsid w:val="00DD6F16"/>
    <w:rsid w:val="00DD6FAF"/>
    <w:rsid w:val="00DD6FF1"/>
    <w:rsid w:val="00DD715A"/>
    <w:rsid w:val="00DD72BA"/>
    <w:rsid w:val="00DD76C1"/>
    <w:rsid w:val="00DD7742"/>
    <w:rsid w:val="00DD7848"/>
    <w:rsid w:val="00DD7E50"/>
    <w:rsid w:val="00DD7EF3"/>
    <w:rsid w:val="00DD7F55"/>
    <w:rsid w:val="00DE01C1"/>
    <w:rsid w:val="00DE0310"/>
    <w:rsid w:val="00DE0332"/>
    <w:rsid w:val="00DE04C7"/>
    <w:rsid w:val="00DE0634"/>
    <w:rsid w:val="00DE0E42"/>
    <w:rsid w:val="00DE0F7B"/>
    <w:rsid w:val="00DE10E1"/>
    <w:rsid w:val="00DE14C3"/>
    <w:rsid w:val="00DE1597"/>
    <w:rsid w:val="00DE1946"/>
    <w:rsid w:val="00DE19D6"/>
    <w:rsid w:val="00DE1A6E"/>
    <w:rsid w:val="00DE1AE7"/>
    <w:rsid w:val="00DE1C1E"/>
    <w:rsid w:val="00DE1EAD"/>
    <w:rsid w:val="00DE20D5"/>
    <w:rsid w:val="00DE2149"/>
    <w:rsid w:val="00DE2161"/>
    <w:rsid w:val="00DE2498"/>
    <w:rsid w:val="00DE282D"/>
    <w:rsid w:val="00DE2A33"/>
    <w:rsid w:val="00DE2AD1"/>
    <w:rsid w:val="00DE2E03"/>
    <w:rsid w:val="00DE2FC0"/>
    <w:rsid w:val="00DE305D"/>
    <w:rsid w:val="00DE30F9"/>
    <w:rsid w:val="00DE321E"/>
    <w:rsid w:val="00DE3469"/>
    <w:rsid w:val="00DE34ED"/>
    <w:rsid w:val="00DE3591"/>
    <w:rsid w:val="00DE3656"/>
    <w:rsid w:val="00DE37BF"/>
    <w:rsid w:val="00DE3D67"/>
    <w:rsid w:val="00DE424A"/>
    <w:rsid w:val="00DE43E4"/>
    <w:rsid w:val="00DE4784"/>
    <w:rsid w:val="00DE4796"/>
    <w:rsid w:val="00DE47FC"/>
    <w:rsid w:val="00DE4850"/>
    <w:rsid w:val="00DE4C10"/>
    <w:rsid w:val="00DE4E2C"/>
    <w:rsid w:val="00DE50CA"/>
    <w:rsid w:val="00DE54D9"/>
    <w:rsid w:val="00DE54E9"/>
    <w:rsid w:val="00DE57E6"/>
    <w:rsid w:val="00DE581D"/>
    <w:rsid w:val="00DE58D7"/>
    <w:rsid w:val="00DE5A6A"/>
    <w:rsid w:val="00DE5AA7"/>
    <w:rsid w:val="00DE5B5F"/>
    <w:rsid w:val="00DE5C25"/>
    <w:rsid w:val="00DE5C82"/>
    <w:rsid w:val="00DE5C90"/>
    <w:rsid w:val="00DE5D11"/>
    <w:rsid w:val="00DE5E1C"/>
    <w:rsid w:val="00DE60C4"/>
    <w:rsid w:val="00DE6169"/>
    <w:rsid w:val="00DE64FD"/>
    <w:rsid w:val="00DE6A10"/>
    <w:rsid w:val="00DE6A52"/>
    <w:rsid w:val="00DE6D65"/>
    <w:rsid w:val="00DE6D7D"/>
    <w:rsid w:val="00DE6E9B"/>
    <w:rsid w:val="00DE6EF6"/>
    <w:rsid w:val="00DE6F94"/>
    <w:rsid w:val="00DE71EE"/>
    <w:rsid w:val="00DE727D"/>
    <w:rsid w:val="00DE7441"/>
    <w:rsid w:val="00DE7698"/>
    <w:rsid w:val="00DE78B2"/>
    <w:rsid w:val="00DE7C6F"/>
    <w:rsid w:val="00DE7DA4"/>
    <w:rsid w:val="00DE7E26"/>
    <w:rsid w:val="00DF0013"/>
    <w:rsid w:val="00DF009E"/>
    <w:rsid w:val="00DF020B"/>
    <w:rsid w:val="00DF05DC"/>
    <w:rsid w:val="00DF0FDD"/>
    <w:rsid w:val="00DF112A"/>
    <w:rsid w:val="00DF1298"/>
    <w:rsid w:val="00DF13E0"/>
    <w:rsid w:val="00DF1467"/>
    <w:rsid w:val="00DF1E5B"/>
    <w:rsid w:val="00DF1F09"/>
    <w:rsid w:val="00DF2043"/>
    <w:rsid w:val="00DF2134"/>
    <w:rsid w:val="00DF21CD"/>
    <w:rsid w:val="00DF2312"/>
    <w:rsid w:val="00DF2464"/>
    <w:rsid w:val="00DF24E4"/>
    <w:rsid w:val="00DF275B"/>
    <w:rsid w:val="00DF27E4"/>
    <w:rsid w:val="00DF2909"/>
    <w:rsid w:val="00DF2AC6"/>
    <w:rsid w:val="00DF3087"/>
    <w:rsid w:val="00DF30FB"/>
    <w:rsid w:val="00DF3238"/>
    <w:rsid w:val="00DF37AF"/>
    <w:rsid w:val="00DF4094"/>
    <w:rsid w:val="00DF41A7"/>
    <w:rsid w:val="00DF41D4"/>
    <w:rsid w:val="00DF4266"/>
    <w:rsid w:val="00DF429E"/>
    <w:rsid w:val="00DF4300"/>
    <w:rsid w:val="00DF4330"/>
    <w:rsid w:val="00DF4812"/>
    <w:rsid w:val="00DF49C0"/>
    <w:rsid w:val="00DF4B3F"/>
    <w:rsid w:val="00DF4D19"/>
    <w:rsid w:val="00DF4DDE"/>
    <w:rsid w:val="00DF4F54"/>
    <w:rsid w:val="00DF4F8C"/>
    <w:rsid w:val="00DF5060"/>
    <w:rsid w:val="00DF5285"/>
    <w:rsid w:val="00DF532A"/>
    <w:rsid w:val="00DF546C"/>
    <w:rsid w:val="00DF54E0"/>
    <w:rsid w:val="00DF550C"/>
    <w:rsid w:val="00DF57F5"/>
    <w:rsid w:val="00DF59DD"/>
    <w:rsid w:val="00DF5AD2"/>
    <w:rsid w:val="00DF5AF1"/>
    <w:rsid w:val="00DF5B3E"/>
    <w:rsid w:val="00DF5C0F"/>
    <w:rsid w:val="00DF5CEA"/>
    <w:rsid w:val="00DF5CF5"/>
    <w:rsid w:val="00DF5D98"/>
    <w:rsid w:val="00DF5F8E"/>
    <w:rsid w:val="00DF610C"/>
    <w:rsid w:val="00DF620E"/>
    <w:rsid w:val="00DF6285"/>
    <w:rsid w:val="00DF635E"/>
    <w:rsid w:val="00DF63A7"/>
    <w:rsid w:val="00DF64D4"/>
    <w:rsid w:val="00DF6687"/>
    <w:rsid w:val="00DF6872"/>
    <w:rsid w:val="00DF6E18"/>
    <w:rsid w:val="00DF6F17"/>
    <w:rsid w:val="00DF74AD"/>
    <w:rsid w:val="00DF7867"/>
    <w:rsid w:val="00DF789D"/>
    <w:rsid w:val="00DF7A68"/>
    <w:rsid w:val="00DF7CA7"/>
    <w:rsid w:val="00DF7EE8"/>
    <w:rsid w:val="00DF7EFB"/>
    <w:rsid w:val="00E00007"/>
    <w:rsid w:val="00E000E1"/>
    <w:rsid w:val="00E0022B"/>
    <w:rsid w:val="00E00600"/>
    <w:rsid w:val="00E00DE1"/>
    <w:rsid w:val="00E00FE1"/>
    <w:rsid w:val="00E01001"/>
    <w:rsid w:val="00E01032"/>
    <w:rsid w:val="00E016FB"/>
    <w:rsid w:val="00E01AE6"/>
    <w:rsid w:val="00E01E2F"/>
    <w:rsid w:val="00E026D1"/>
    <w:rsid w:val="00E02743"/>
    <w:rsid w:val="00E02BCD"/>
    <w:rsid w:val="00E02CA4"/>
    <w:rsid w:val="00E030E9"/>
    <w:rsid w:val="00E032E1"/>
    <w:rsid w:val="00E0337D"/>
    <w:rsid w:val="00E03560"/>
    <w:rsid w:val="00E0371C"/>
    <w:rsid w:val="00E03AC0"/>
    <w:rsid w:val="00E03AE6"/>
    <w:rsid w:val="00E03B8B"/>
    <w:rsid w:val="00E04065"/>
    <w:rsid w:val="00E044EA"/>
    <w:rsid w:val="00E046B4"/>
    <w:rsid w:val="00E049A9"/>
    <w:rsid w:val="00E05000"/>
    <w:rsid w:val="00E0511B"/>
    <w:rsid w:val="00E051A2"/>
    <w:rsid w:val="00E051FD"/>
    <w:rsid w:val="00E058EF"/>
    <w:rsid w:val="00E058FC"/>
    <w:rsid w:val="00E05A73"/>
    <w:rsid w:val="00E05A91"/>
    <w:rsid w:val="00E05BD9"/>
    <w:rsid w:val="00E05C26"/>
    <w:rsid w:val="00E05EF8"/>
    <w:rsid w:val="00E06107"/>
    <w:rsid w:val="00E06161"/>
    <w:rsid w:val="00E0620C"/>
    <w:rsid w:val="00E06243"/>
    <w:rsid w:val="00E0650E"/>
    <w:rsid w:val="00E06BD3"/>
    <w:rsid w:val="00E06D01"/>
    <w:rsid w:val="00E06E89"/>
    <w:rsid w:val="00E06FA7"/>
    <w:rsid w:val="00E07239"/>
    <w:rsid w:val="00E073BD"/>
    <w:rsid w:val="00E07997"/>
    <w:rsid w:val="00E07A26"/>
    <w:rsid w:val="00E07A48"/>
    <w:rsid w:val="00E07BDF"/>
    <w:rsid w:val="00E07DB5"/>
    <w:rsid w:val="00E07E34"/>
    <w:rsid w:val="00E07E97"/>
    <w:rsid w:val="00E10096"/>
    <w:rsid w:val="00E100B1"/>
    <w:rsid w:val="00E1043C"/>
    <w:rsid w:val="00E10546"/>
    <w:rsid w:val="00E10865"/>
    <w:rsid w:val="00E10949"/>
    <w:rsid w:val="00E10F5E"/>
    <w:rsid w:val="00E11077"/>
    <w:rsid w:val="00E110F2"/>
    <w:rsid w:val="00E111DD"/>
    <w:rsid w:val="00E1121C"/>
    <w:rsid w:val="00E11387"/>
    <w:rsid w:val="00E1169C"/>
    <w:rsid w:val="00E116A3"/>
    <w:rsid w:val="00E11755"/>
    <w:rsid w:val="00E117BA"/>
    <w:rsid w:val="00E11817"/>
    <w:rsid w:val="00E1193A"/>
    <w:rsid w:val="00E11CBC"/>
    <w:rsid w:val="00E11D4B"/>
    <w:rsid w:val="00E11E58"/>
    <w:rsid w:val="00E12140"/>
    <w:rsid w:val="00E1216C"/>
    <w:rsid w:val="00E12360"/>
    <w:rsid w:val="00E129E9"/>
    <w:rsid w:val="00E12E72"/>
    <w:rsid w:val="00E131E6"/>
    <w:rsid w:val="00E13283"/>
    <w:rsid w:val="00E1333E"/>
    <w:rsid w:val="00E133FD"/>
    <w:rsid w:val="00E138E2"/>
    <w:rsid w:val="00E138FE"/>
    <w:rsid w:val="00E13A77"/>
    <w:rsid w:val="00E13CBC"/>
    <w:rsid w:val="00E13E1D"/>
    <w:rsid w:val="00E13E74"/>
    <w:rsid w:val="00E14020"/>
    <w:rsid w:val="00E1415E"/>
    <w:rsid w:val="00E14163"/>
    <w:rsid w:val="00E141A3"/>
    <w:rsid w:val="00E1421B"/>
    <w:rsid w:val="00E1428A"/>
    <w:rsid w:val="00E142FE"/>
    <w:rsid w:val="00E1471F"/>
    <w:rsid w:val="00E1472B"/>
    <w:rsid w:val="00E14964"/>
    <w:rsid w:val="00E15134"/>
    <w:rsid w:val="00E15251"/>
    <w:rsid w:val="00E155E9"/>
    <w:rsid w:val="00E1570D"/>
    <w:rsid w:val="00E158FA"/>
    <w:rsid w:val="00E15943"/>
    <w:rsid w:val="00E15988"/>
    <w:rsid w:val="00E15BDF"/>
    <w:rsid w:val="00E1608F"/>
    <w:rsid w:val="00E16495"/>
    <w:rsid w:val="00E16629"/>
    <w:rsid w:val="00E166E1"/>
    <w:rsid w:val="00E16D5E"/>
    <w:rsid w:val="00E1742B"/>
    <w:rsid w:val="00E1747B"/>
    <w:rsid w:val="00E17713"/>
    <w:rsid w:val="00E17795"/>
    <w:rsid w:val="00E178ED"/>
    <w:rsid w:val="00E1793D"/>
    <w:rsid w:val="00E17D3D"/>
    <w:rsid w:val="00E17D91"/>
    <w:rsid w:val="00E17E2B"/>
    <w:rsid w:val="00E2026F"/>
    <w:rsid w:val="00E20285"/>
    <w:rsid w:val="00E202A8"/>
    <w:rsid w:val="00E204E5"/>
    <w:rsid w:val="00E206DE"/>
    <w:rsid w:val="00E20B30"/>
    <w:rsid w:val="00E20EBF"/>
    <w:rsid w:val="00E212DD"/>
    <w:rsid w:val="00E214F2"/>
    <w:rsid w:val="00E214F5"/>
    <w:rsid w:val="00E21512"/>
    <w:rsid w:val="00E2164C"/>
    <w:rsid w:val="00E2173E"/>
    <w:rsid w:val="00E21915"/>
    <w:rsid w:val="00E2193B"/>
    <w:rsid w:val="00E21986"/>
    <w:rsid w:val="00E21D3D"/>
    <w:rsid w:val="00E21E22"/>
    <w:rsid w:val="00E21F1E"/>
    <w:rsid w:val="00E22040"/>
    <w:rsid w:val="00E2209B"/>
    <w:rsid w:val="00E220F7"/>
    <w:rsid w:val="00E224B1"/>
    <w:rsid w:val="00E224CC"/>
    <w:rsid w:val="00E22502"/>
    <w:rsid w:val="00E22652"/>
    <w:rsid w:val="00E226CF"/>
    <w:rsid w:val="00E22829"/>
    <w:rsid w:val="00E229D1"/>
    <w:rsid w:val="00E22AC9"/>
    <w:rsid w:val="00E22B2B"/>
    <w:rsid w:val="00E22C7A"/>
    <w:rsid w:val="00E22D8D"/>
    <w:rsid w:val="00E22F05"/>
    <w:rsid w:val="00E22F43"/>
    <w:rsid w:val="00E22FC9"/>
    <w:rsid w:val="00E230AF"/>
    <w:rsid w:val="00E2352D"/>
    <w:rsid w:val="00E2393B"/>
    <w:rsid w:val="00E23BE3"/>
    <w:rsid w:val="00E23BF4"/>
    <w:rsid w:val="00E23D46"/>
    <w:rsid w:val="00E23F23"/>
    <w:rsid w:val="00E23F3E"/>
    <w:rsid w:val="00E23F59"/>
    <w:rsid w:val="00E2425D"/>
    <w:rsid w:val="00E24592"/>
    <w:rsid w:val="00E24620"/>
    <w:rsid w:val="00E2470C"/>
    <w:rsid w:val="00E24EA1"/>
    <w:rsid w:val="00E25057"/>
    <w:rsid w:val="00E25523"/>
    <w:rsid w:val="00E256C9"/>
    <w:rsid w:val="00E2588D"/>
    <w:rsid w:val="00E25A17"/>
    <w:rsid w:val="00E25BB2"/>
    <w:rsid w:val="00E25D22"/>
    <w:rsid w:val="00E25F73"/>
    <w:rsid w:val="00E25FFC"/>
    <w:rsid w:val="00E260E4"/>
    <w:rsid w:val="00E26470"/>
    <w:rsid w:val="00E265DD"/>
    <w:rsid w:val="00E26639"/>
    <w:rsid w:val="00E26808"/>
    <w:rsid w:val="00E27959"/>
    <w:rsid w:val="00E27A0D"/>
    <w:rsid w:val="00E27A85"/>
    <w:rsid w:val="00E27B2A"/>
    <w:rsid w:val="00E27C31"/>
    <w:rsid w:val="00E27C9F"/>
    <w:rsid w:val="00E27EF0"/>
    <w:rsid w:val="00E27FBD"/>
    <w:rsid w:val="00E27FC5"/>
    <w:rsid w:val="00E30136"/>
    <w:rsid w:val="00E301E9"/>
    <w:rsid w:val="00E30274"/>
    <w:rsid w:val="00E3038A"/>
    <w:rsid w:val="00E303AD"/>
    <w:rsid w:val="00E30770"/>
    <w:rsid w:val="00E307E6"/>
    <w:rsid w:val="00E3080D"/>
    <w:rsid w:val="00E30B89"/>
    <w:rsid w:val="00E30CDD"/>
    <w:rsid w:val="00E30E6A"/>
    <w:rsid w:val="00E30F3C"/>
    <w:rsid w:val="00E3126F"/>
    <w:rsid w:val="00E313A8"/>
    <w:rsid w:val="00E315DB"/>
    <w:rsid w:val="00E317CF"/>
    <w:rsid w:val="00E31D58"/>
    <w:rsid w:val="00E31F57"/>
    <w:rsid w:val="00E3204C"/>
    <w:rsid w:val="00E32089"/>
    <w:rsid w:val="00E3211E"/>
    <w:rsid w:val="00E32486"/>
    <w:rsid w:val="00E326BB"/>
    <w:rsid w:val="00E32DB9"/>
    <w:rsid w:val="00E3307B"/>
    <w:rsid w:val="00E3334C"/>
    <w:rsid w:val="00E3371A"/>
    <w:rsid w:val="00E3382D"/>
    <w:rsid w:val="00E33912"/>
    <w:rsid w:val="00E33951"/>
    <w:rsid w:val="00E33AF3"/>
    <w:rsid w:val="00E33B47"/>
    <w:rsid w:val="00E33BD2"/>
    <w:rsid w:val="00E33C11"/>
    <w:rsid w:val="00E33E1D"/>
    <w:rsid w:val="00E33F28"/>
    <w:rsid w:val="00E34572"/>
    <w:rsid w:val="00E34790"/>
    <w:rsid w:val="00E34B03"/>
    <w:rsid w:val="00E34D13"/>
    <w:rsid w:val="00E34D4F"/>
    <w:rsid w:val="00E34E97"/>
    <w:rsid w:val="00E34F1C"/>
    <w:rsid w:val="00E34F2D"/>
    <w:rsid w:val="00E35137"/>
    <w:rsid w:val="00E352E9"/>
    <w:rsid w:val="00E35595"/>
    <w:rsid w:val="00E35637"/>
    <w:rsid w:val="00E3596A"/>
    <w:rsid w:val="00E359D8"/>
    <w:rsid w:val="00E35C2D"/>
    <w:rsid w:val="00E35CF6"/>
    <w:rsid w:val="00E3600C"/>
    <w:rsid w:val="00E360B6"/>
    <w:rsid w:val="00E362AC"/>
    <w:rsid w:val="00E36374"/>
    <w:rsid w:val="00E3638A"/>
    <w:rsid w:val="00E36463"/>
    <w:rsid w:val="00E36636"/>
    <w:rsid w:val="00E367EA"/>
    <w:rsid w:val="00E368C6"/>
    <w:rsid w:val="00E36AA9"/>
    <w:rsid w:val="00E36B59"/>
    <w:rsid w:val="00E36BDC"/>
    <w:rsid w:val="00E36DBB"/>
    <w:rsid w:val="00E36E91"/>
    <w:rsid w:val="00E36FA0"/>
    <w:rsid w:val="00E36FC8"/>
    <w:rsid w:val="00E37108"/>
    <w:rsid w:val="00E372BC"/>
    <w:rsid w:val="00E37345"/>
    <w:rsid w:val="00E3735B"/>
    <w:rsid w:val="00E3767E"/>
    <w:rsid w:val="00E37681"/>
    <w:rsid w:val="00E376C0"/>
    <w:rsid w:val="00E37897"/>
    <w:rsid w:val="00E378A1"/>
    <w:rsid w:val="00E378B9"/>
    <w:rsid w:val="00E37928"/>
    <w:rsid w:val="00E379F6"/>
    <w:rsid w:val="00E37CB4"/>
    <w:rsid w:val="00E37E8A"/>
    <w:rsid w:val="00E37ED8"/>
    <w:rsid w:val="00E40435"/>
    <w:rsid w:val="00E40556"/>
    <w:rsid w:val="00E40881"/>
    <w:rsid w:val="00E40D30"/>
    <w:rsid w:val="00E4126B"/>
    <w:rsid w:val="00E413DF"/>
    <w:rsid w:val="00E41414"/>
    <w:rsid w:val="00E414BD"/>
    <w:rsid w:val="00E41601"/>
    <w:rsid w:val="00E41740"/>
    <w:rsid w:val="00E41773"/>
    <w:rsid w:val="00E4180B"/>
    <w:rsid w:val="00E418A9"/>
    <w:rsid w:val="00E4190B"/>
    <w:rsid w:val="00E4191B"/>
    <w:rsid w:val="00E41CD0"/>
    <w:rsid w:val="00E41FA6"/>
    <w:rsid w:val="00E41FEB"/>
    <w:rsid w:val="00E4207D"/>
    <w:rsid w:val="00E4215B"/>
    <w:rsid w:val="00E4216B"/>
    <w:rsid w:val="00E421F5"/>
    <w:rsid w:val="00E42294"/>
    <w:rsid w:val="00E42448"/>
    <w:rsid w:val="00E4262E"/>
    <w:rsid w:val="00E426AD"/>
    <w:rsid w:val="00E426B7"/>
    <w:rsid w:val="00E426BF"/>
    <w:rsid w:val="00E42942"/>
    <w:rsid w:val="00E42A69"/>
    <w:rsid w:val="00E42A93"/>
    <w:rsid w:val="00E42B4C"/>
    <w:rsid w:val="00E42D64"/>
    <w:rsid w:val="00E42F45"/>
    <w:rsid w:val="00E42FAD"/>
    <w:rsid w:val="00E4341E"/>
    <w:rsid w:val="00E434A6"/>
    <w:rsid w:val="00E43661"/>
    <w:rsid w:val="00E43747"/>
    <w:rsid w:val="00E438E7"/>
    <w:rsid w:val="00E43CCF"/>
    <w:rsid w:val="00E43E6A"/>
    <w:rsid w:val="00E43F7D"/>
    <w:rsid w:val="00E4400B"/>
    <w:rsid w:val="00E4400D"/>
    <w:rsid w:val="00E4411D"/>
    <w:rsid w:val="00E44257"/>
    <w:rsid w:val="00E4447D"/>
    <w:rsid w:val="00E444BE"/>
    <w:rsid w:val="00E4457A"/>
    <w:rsid w:val="00E44AA2"/>
    <w:rsid w:val="00E44DB6"/>
    <w:rsid w:val="00E45195"/>
    <w:rsid w:val="00E451EC"/>
    <w:rsid w:val="00E4522C"/>
    <w:rsid w:val="00E4536C"/>
    <w:rsid w:val="00E453F6"/>
    <w:rsid w:val="00E456B4"/>
    <w:rsid w:val="00E45902"/>
    <w:rsid w:val="00E45CA6"/>
    <w:rsid w:val="00E45FDE"/>
    <w:rsid w:val="00E46025"/>
    <w:rsid w:val="00E460C2"/>
    <w:rsid w:val="00E46143"/>
    <w:rsid w:val="00E463E0"/>
    <w:rsid w:val="00E46775"/>
    <w:rsid w:val="00E468F0"/>
    <w:rsid w:val="00E4693C"/>
    <w:rsid w:val="00E469CE"/>
    <w:rsid w:val="00E46B7C"/>
    <w:rsid w:val="00E46C81"/>
    <w:rsid w:val="00E46E31"/>
    <w:rsid w:val="00E46F4F"/>
    <w:rsid w:val="00E47330"/>
    <w:rsid w:val="00E47931"/>
    <w:rsid w:val="00E47A1B"/>
    <w:rsid w:val="00E47C7F"/>
    <w:rsid w:val="00E47CCD"/>
    <w:rsid w:val="00E5007D"/>
    <w:rsid w:val="00E500F3"/>
    <w:rsid w:val="00E502C9"/>
    <w:rsid w:val="00E505BD"/>
    <w:rsid w:val="00E50699"/>
    <w:rsid w:val="00E50701"/>
    <w:rsid w:val="00E507DD"/>
    <w:rsid w:val="00E50BBB"/>
    <w:rsid w:val="00E50EC6"/>
    <w:rsid w:val="00E50F9D"/>
    <w:rsid w:val="00E5111B"/>
    <w:rsid w:val="00E5122B"/>
    <w:rsid w:val="00E5123E"/>
    <w:rsid w:val="00E5166A"/>
    <w:rsid w:val="00E517D7"/>
    <w:rsid w:val="00E517DF"/>
    <w:rsid w:val="00E51AAE"/>
    <w:rsid w:val="00E51B1B"/>
    <w:rsid w:val="00E51EA5"/>
    <w:rsid w:val="00E51F59"/>
    <w:rsid w:val="00E51FCE"/>
    <w:rsid w:val="00E5203D"/>
    <w:rsid w:val="00E5218D"/>
    <w:rsid w:val="00E522DD"/>
    <w:rsid w:val="00E5232A"/>
    <w:rsid w:val="00E52401"/>
    <w:rsid w:val="00E52649"/>
    <w:rsid w:val="00E52CAC"/>
    <w:rsid w:val="00E52DB9"/>
    <w:rsid w:val="00E52F7B"/>
    <w:rsid w:val="00E52FB6"/>
    <w:rsid w:val="00E532AA"/>
    <w:rsid w:val="00E532EA"/>
    <w:rsid w:val="00E537D7"/>
    <w:rsid w:val="00E53856"/>
    <w:rsid w:val="00E539AD"/>
    <w:rsid w:val="00E539C2"/>
    <w:rsid w:val="00E53E48"/>
    <w:rsid w:val="00E541C6"/>
    <w:rsid w:val="00E5425D"/>
    <w:rsid w:val="00E54504"/>
    <w:rsid w:val="00E54749"/>
    <w:rsid w:val="00E54752"/>
    <w:rsid w:val="00E54B03"/>
    <w:rsid w:val="00E54BD5"/>
    <w:rsid w:val="00E54D78"/>
    <w:rsid w:val="00E55060"/>
    <w:rsid w:val="00E55117"/>
    <w:rsid w:val="00E55272"/>
    <w:rsid w:val="00E55476"/>
    <w:rsid w:val="00E555A8"/>
    <w:rsid w:val="00E55915"/>
    <w:rsid w:val="00E55B2C"/>
    <w:rsid w:val="00E55C34"/>
    <w:rsid w:val="00E56081"/>
    <w:rsid w:val="00E56299"/>
    <w:rsid w:val="00E564F2"/>
    <w:rsid w:val="00E567D3"/>
    <w:rsid w:val="00E56A57"/>
    <w:rsid w:val="00E56AFF"/>
    <w:rsid w:val="00E56F16"/>
    <w:rsid w:val="00E57153"/>
    <w:rsid w:val="00E57229"/>
    <w:rsid w:val="00E574CE"/>
    <w:rsid w:val="00E57728"/>
    <w:rsid w:val="00E5789C"/>
    <w:rsid w:val="00E57AA5"/>
    <w:rsid w:val="00E60207"/>
    <w:rsid w:val="00E603A4"/>
    <w:rsid w:val="00E60921"/>
    <w:rsid w:val="00E60B11"/>
    <w:rsid w:val="00E60C5E"/>
    <w:rsid w:val="00E60C6D"/>
    <w:rsid w:val="00E60ED1"/>
    <w:rsid w:val="00E60FE6"/>
    <w:rsid w:val="00E611D6"/>
    <w:rsid w:val="00E61747"/>
    <w:rsid w:val="00E61897"/>
    <w:rsid w:val="00E61BA2"/>
    <w:rsid w:val="00E61D8C"/>
    <w:rsid w:val="00E61F4D"/>
    <w:rsid w:val="00E61FCB"/>
    <w:rsid w:val="00E62302"/>
    <w:rsid w:val="00E62464"/>
    <w:rsid w:val="00E62516"/>
    <w:rsid w:val="00E6270A"/>
    <w:rsid w:val="00E627E2"/>
    <w:rsid w:val="00E62922"/>
    <w:rsid w:val="00E62CD4"/>
    <w:rsid w:val="00E62D84"/>
    <w:rsid w:val="00E62DD1"/>
    <w:rsid w:val="00E62E60"/>
    <w:rsid w:val="00E63095"/>
    <w:rsid w:val="00E634A6"/>
    <w:rsid w:val="00E634A8"/>
    <w:rsid w:val="00E63851"/>
    <w:rsid w:val="00E63993"/>
    <w:rsid w:val="00E639D3"/>
    <w:rsid w:val="00E63C71"/>
    <w:rsid w:val="00E640EB"/>
    <w:rsid w:val="00E643A3"/>
    <w:rsid w:val="00E644C1"/>
    <w:rsid w:val="00E6475B"/>
    <w:rsid w:val="00E6479C"/>
    <w:rsid w:val="00E6483D"/>
    <w:rsid w:val="00E648D2"/>
    <w:rsid w:val="00E648EB"/>
    <w:rsid w:val="00E64AF5"/>
    <w:rsid w:val="00E64E3A"/>
    <w:rsid w:val="00E65366"/>
    <w:rsid w:val="00E65607"/>
    <w:rsid w:val="00E6594E"/>
    <w:rsid w:val="00E65974"/>
    <w:rsid w:val="00E65DA0"/>
    <w:rsid w:val="00E65FD9"/>
    <w:rsid w:val="00E66186"/>
    <w:rsid w:val="00E662D7"/>
    <w:rsid w:val="00E6631F"/>
    <w:rsid w:val="00E668C0"/>
    <w:rsid w:val="00E668F4"/>
    <w:rsid w:val="00E66A13"/>
    <w:rsid w:val="00E66A35"/>
    <w:rsid w:val="00E66A7F"/>
    <w:rsid w:val="00E66FE0"/>
    <w:rsid w:val="00E67101"/>
    <w:rsid w:val="00E67264"/>
    <w:rsid w:val="00E6732D"/>
    <w:rsid w:val="00E675DD"/>
    <w:rsid w:val="00E677F8"/>
    <w:rsid w:val="00E679BB"/>
    <w:rsid w:val="00E67A7C"/>
    <w:rsid w:val="00E67B8A"/>
    <w:rsid w:val="00E67CBB"/>
    <w:rsid w:val="00E67CE9"/>
    <w:rsid w:val="00E67D1C"/>
    <w:rsid w:val="00E70315"/>
    <w:rsid w:val="00E703F0"/>
    <w:rsid w:val="00E70452"/>
    <w:rsid w:val="00E7045F"/>
    <w:rsid w:val="00E70569"/>
    <w:rsid w:val="00E705CE"/>
    <w:rsid w:val="00E70A4A"/>
    <w:rsid w:val="00E70A4F"/>
    <w:rsid w:val="00E70B0F"/>
    <w:rsid w:val="00E70EA8"/>
    <w:rsid w:val="00E70EF8"/>
    <w:rsid w:val="00E71267"/>
    <w:rsid w:val="00E71504"/>
    <w:rsid w:val="00E71780"/>
    <w:rsid w:val="00E719D0"/>
    <w:rsid w:val="00E71C59"/>
    <w:rsid w:val="00E71D5A"/>
    <w:rsid w:val="00E71DFA"/>
    <w:rsid w:val="00E71E40"/>
    <w:rsid w:val="00E71EFF"/>
    <w:rsid w:val="00E71FEB"/>
    <w:rsid w:val="00E72440"/>
    <w:rsid w:val="00E725CA"/>
    <w:rsid w:val="00E72775"/>
    <w:rsid w:val="00E72B05"/>
    <w:rsid w:val="00E72BC9"/>
    <w:rsid w:val="00E72C2D"/>
    <w:rsid w:val="00E72C41"/>
    <w:rsid w:val="00E7317F"/>
    <w:rsid w:val="00E7356E"/>
    <w:rsid w:val="00E7356F"/>
    <w:rsid w:val="00E7360F"/>
    <w:rsid w:val="00E737D1"/>
    <w:rsid w:val="00E73A20"/>
    <w:rsid w:val="00E73A26"/>
    <w:rsid w:val="00E73AC6"/>
    <w:rsid w:val="00E73B34"/>
    <w:rsid w:val="00E7412D"/>
    <w:rsid w:val="00E74570"/>
    <w:rsid w:val="00E7497B"/>
    <w:rsid w:val="00E749A9"/>
    <w:rsid w:val="00E7530C"/>
    <w:rsid w:val="00E75806"/>
    <w:rsid w:val="00E7593F"/>
    <w:rsid w:val="00E75BC4"/>
    <w:rsid w:val="00E75C26"/>
    <w:rsid w:val="00E75F1E"/>
    <w:rsid w:val="00E7605A"/>
    <w:rsid w:val="00E761A6"/>
    <w:rsid w:val="00E7636A"/>
    <w:rsid w:val="00E763D9"/>
    <w:rsid w:val="00E7649A"/>
    <w:rsid w:val="00E7663D"/>
    <w:rsid w:val="00E76869"/>
    <w:rsid w:val="00E76FAF"/>
    <w:rsid w:val="00E773E7"/>
    <w:rsid w:val="00E773F5"/>
    <w:rsid w:val="00E7744C"/>
    <w:rsid w:val="00E77590"/>
    <w:rsid w:val="00E77658"/>
    <w:rsid w:val="00E77860"/>
    <w:rsid w:val="00E77B1E"/>
    <w:rsid w:val="00E77D5A"/>
    <w:rsid w:val="00E77D8D"/>
    <w:rsid w:val="00E80046"/>
    <w:rsid w:val="00E80076"/>
    <w:rsid w:val="00E8010F"/>
    <w:rsid w:val="00E801AE"/>
    <w:rsid w:val="00E8043C"/>
    <w:rsid w:val="00E804AC"/>
    <w:rsid w:val="00E804BE"/>
    <w:rsid w:val="00E805B7"/>
    <w:rsid w:val="00E8074F"/>
    <w:rsid w:val="00E80782"/>
    <w:rsid w:val="00E80798"/>
    <w:rsid w:val="00E809BA"/>
    <w:rsid w:val="00E80A8E"/>
    <w:rsid w:val="00E80AAB"/>
    <w:rsid w:val="00E80CAF"/>
    <w:rsid w:val="00E80E0A"/>
    <w:rsid w:val="00E8117F"/>
    <w:rsid w:val="00E81697"/>
    <w:rsid w:val="00E81775"/>
    <w:rsid w:val="00E817A0"/>
    <w:rsid w:val="00E81B0E"/>
    <w:rsid w:val="00E81E1B"/>
    <w:rsid w:val="00E82141"/>
    <w:rsid w:val="00E82161"/>
    <w:rsid w:val="00E8223A"/>
    <w:rsid w:val="00E8224C"/>
    <w:rsid w:val="00E82533"/>
    <w:rsid w:val="00E82953"/>
    <w:rsid w:val="00E82AFD"/>
    <w:rsid w:val="00E82D67"/>
    <w:rsid w:val="00E82F23"/>
    <w:rsid w:val="00E82FFB"/>
    <w:rsid w:val="00E831A9"/>
    <w:rsid w:val="00E83275"/>
    <w:rsid w:val="00E8363E"/>
    <w:rsid w:val="00E8389E"/>
    <w:rsid w:val="00E83CC6"/>
    <w:rsid w:val="00E83F36"/>
    <w:rsid w:val="00E8433B"/>
    <w:rsid w:val="00E844ED"/>
    <w:rsid w:val="00E845D4"/>
    <w:rsid w:val="00E84631"/>
    <w:rsid w:val="00E84BF6"/>
    <w:rsid w:val="00E84CEC"/>
    <w:rsid w:val="00E84DFB"/>
    <w:rsid w:val="00E851E8"/>
    <w:rsid w:val="00E85212"/>
    <w:rsid w:val="00E859AA"/>
    <w:rsid w:val="00E85AB9"/>
    <w:rsid w:val="00E85AC7"/>
    <w:rsid w:val="00E85B1A"/>
    <w:rsid w:val="00E85C2D"/>
    <w:rsid w:val="00E85D07"/>
    <w:rsid w:val="00E86106"/>
    <w:rsid w:val="00E8625D"/>
    <w:rsid w:val="00E863CE"/>
    <w:rsid w:val="00E86433"/>
    <w:rsid w:val="00E864F3"/>
    <w:rsid w:val="00E86619"/>
    <w:rsid w:val="00E8690B"/>
    <w:rsid w:val="00E86A3D"/>
    <w:rsid w:val="00E86D12"/>
    <w:rsid w:val="00E86F55"/>
    <w:rsid w:val="00E86F5C"/>
    <w:rsid w:val="00E87349"/>
    <w:rsid w:val="00E876C5"/>
    <w:rsid w:val="00E876E8"/>
    <w:rsid w:val="00E8775B"/>
    <w:rsid w:val="00E879F0"/>
    <w:rsid w:val="00E87B45"/>
    <w:rsid w:val="00E87DF9"/>
    <w:rsid w:val="00E905B2"/>
    <w:rsid w:val="00E90698"/>
    <w:rsid w:val="00E906D0"/>
    <w:rsid w:val="00E9087E"/>
    <w:rsid w:val="00E908FC"/>
    <w:rsid w:val="00E90938"/>
    <w:rsid w:val="00E90FCC"/>
    <w:rsid w:val="00E90FDE"/>
    <w:rsid w:val="00E91099"/>
    <w:rsid w:val="00E915E3"/>
    <w:rsid w:val="00E916AD"/>
    <w:rsid w:val="00E9173C"/>
    <w:rsid w:val="00E917FE"/>
    <w:rsid w:val="00E91C52"/>
    <w:rsid w:val="00E91CB5"/>
    <w:rsid w:val="00E9210B"/>
    <w:rsid w:val="00E92620"/>
    <w:rsid w:val="00E92644"/>
    <w:rsid w:val="00E9267F"/>
    <w:rsid w:val="00E929AA"/>
    <w:rsid w:val="00E92A16"/>
    <w:rsid w:val="00E92A1E"/>
    <w:rsid w:val="00E92BC7"/>
    <w:rsid w:val="00E92BC9"/>
    <w:rsid w:val="00E92D62"/>
    <w:rsid w:val="00E92E30"/>
    <w:rsid w:val="00E93591"/>
    <w:rsid w:val="00E9374F"/>
    <w:rsid w:val="00E93808"/>
    <w:rsid w:val="00E9390F"/>
    <w:rsid w:val="00E93A0A"/>
    <w:rsid w:val="00E93E28"/>
    <w:rsid w:val="00E9420E"/>
    <w:rsid w:val="00E9428F"/>
    <w:rsid w:val="00E943CC"/>
    <w:rsid w:val="00E94420"/>
    <w:rsid w:val="00E94B7E"/>
    <w:rsid w:val="00E94B90"/>
    <w:rsid w:val="00E94DEC"/>
    <w:rsid w:val="00E94E86"/>
    <w:rsid w:val="00E94F28"/>
    <w:rsid w:val="00E94FCE"/>
    <w:rsid w:val="00E95117"/>
    <w:rsid w:val="00E95461"/>
    <w:rsid w:val="00E956A9"/>
    <w:rsid w:val="00E95826"/>
    <w:rsid w:val="00E959CD"/>
    <w:rsid w:val="00E959DE"/>
    <w:rsid w:val="00E95A5B"/>
    <w:rsid w:val="00E95B28"/>
    <w:rsid w:val="00E95D70"/>
    <w:rsid w:val="00E95EAF"/>
    <w:rsid w:val="00E96149"/>
    <w:rsid w:val="00E9645D"/>
    <w:rsid w:val="00E964E7"/>
    <w:rsid w:val="00E96621"/>
    <w:rsid w:val="00E966BA"/>
    <w:rsid w:val="00E96740"/>
    <w:rsid w:val="00E968FD"/>
    <w:rsid w:val="00E96C5D"/>
    <w:rsid w:val="00E96E44"/>
    <w:rsid w:val="00E96EB8"/>
    <w:rsid w:val="00E96F01"/>
    <w:rsid w:val="00E97165"/>
    <w:rsid w:val="00E97209"/>
    <w:rsid w:val="00E97213"/>
    <w:rsid w:val="00E97495"/>
    <w:rsid w:val="00E97789"/>
    <w:rsid w:val="00EA000C"/>
    <w:rsid w:val="00EA02E6"/>
    <w:rsid w:val="00EA0533"/>
    <w:rsid w:val="00EA06EB"/>
    <w:rsid w:val="00EA076E"/>
    <w:rsid w:val="00EA0858"/>
    <w:rsid w:val="00EA0B2D"/>
    <w:rsid w:val="00EA0B34"/>
    <w:rsid w:val="00EA12B6"/>
    <w:rsid w:val="00EA15A0"/>
    <w:rsid w:val="00EA163B"/>
    <w:rsid w:val="00EA1A1D"/>
    <w:rsid w:val="00EA1A77"/>
    <w:rsid w:val="00EA1DBE"/>
    <w:rsid w:val="00EA1E94"/>
    <w:rsid w:val="00EA1EDF"/>
    <w:rsid w:val="00EA21BD"/>
    <w:rsid w:val="00EA2440"/>
    <w:rsid w:val="00EA251B"/>
    <w:rsid w:val="00EA264A"/>
    <w:rsid w:val="00EA2688"/>
    <w:rsid w:val="00EA275C"/>
    <w:rsid w:val="00EA2A2C"/>
    <w:rsid w:val="00EA2CEB"/>
    <w:rsid w:val="00EA3366"/>
    <w:rsid w:val="00EA362D"/>
    <w:rsid w:val="00EA3742"/>
    <w:rsid w:val="00EA374C"/>
    <w:rsid w:val="00EA396F"/>
    <w:rsid w:val="00EA39F4"/>
    <w:rsid w:val="00EA3AA8"/>
    <w:rsid w:val="00EA3D26"/>
    <w:rsid w:val="00EA3DDD"/>
    <w:rsid w:val="00EA42FD"/>
    <w:rsid w:val="00EA4481"/>
    <w:rsid w:val="00EA44AE"/>
    <w:rsid w:val="00EA4630"/>
    <w:rsid w:val="00EA491F"/>
    <w:rsid w:val="00EA4A3D"/>
    <w:rsid w:val="00EA4B79"/>
    <w:rsid w:val="00EA51DA"/>
    <w:rsid w:val="00EA5283"/>
    <w:rsid w:val="00EA52AC"/>
    <w:rsid w:val="00EA53A4"/>
    <w:rsid w:val="00EA571E"/>
    <w:rsid w:val="00EA5E61"/>
    <w:rsid w:val="00EA5F7B"/>
    <w:rsid w:val="00EA61B3"/>
    <w:rsid w:val="00EA6200"/>
    <w:rsid w:val="00EA62CD"/>
    <w:rsid w:val="00EA66B9"/>
    <w:rsid w:val="00EA66C1"/>
    <w:rsid w:val="00EA6983"/>
    <w:rsid w:val="00EA6AC7"/>
    <w:rsid w:val="00EA6D01"/>
    <w:rsid w:val="00EA6D3B"/>
    <w:rsid w:val="00EA6ED3"/>
    <w:rsid w:val="00EA7201"/>
    <w:rsid w:val="00EA7485"/>
    <w:rsid w:val="00EA7499"/>
    <w:rsid w:val="00EA7605"/>
    <w:rsid w:val="00EA792E"/>
    <w:rsid w:val="00EA798E"/>
    <w:rsid w:val="00EA79BC"/>
    <w:rsid w:val="00EA79C0"/>
    <w:rsid w:val="00EA79F2"/>
    <w:rsid w:val="00EA7B9D"/>
    <w:rsid w:val="00EA7BAC"/>
    <w:rsid w:val="00EA7D3A"/>
    <w:rsid w:val="00EA7F89"/>
    <w:rsid w:val="00EB05D1"/>
    <w:rsid w:val="00EB0600"/>
    <w:rsid w:val="00EB1006"/>
    <w:rsid w:val="00EB1017"/>
    <w:rsid w:val="00EB14B3"/>
    <w:rsid w:val="00EB14F6"/>
    <w:rsid w:val="00EB181D"/>
    <w:rsid w:val="00EB184A"/>
    <w:rsid w:val="00EB185E"/>
    <w:rsid w:val="00EB1ADD"/>
    <w:rsid w:val="00EB1E64"/>
    <w:rsid w:val="00EB21A8"/>
    <w:rsid w:val="00EB285A"/>
    <w:rsid w:val="00EB299C"/>
    <w:rsid w:val="00EB2A3A"/>
    <w:rsid w:val="00EB2B1F"/>
    <w:rsid w:val="00EB2C12"/>
    <w:rsid w:val="00EB2C5F"/>
    <w:rsid w:val="00EB2FE8"/>
    <w:rsid w:val="00EB3032"/>
    <w:rsid w:val="00EB303B"/>
    <w:rsid w:val="00EB340A"/>
    <w:rsid w:val="00EB34DA"/>
    <w:rsid w:val="00EB382E"/>
    <w:rsid w:val="00EB3B7B"/>
    <w:rsid w:val="00EB454D"/>
    <w:rsid w:val="00EB4601"/>
    <w:rsid w:val="00EB47D5"/>
    <w:rsid w:val="00EB4A8B"/>
    <w:rsid w:val="00EB5557"/>
    <w:rsid w:val="00EB55C6"/>
    <w:rsid w:val="00EB574A"/>
    <w:rsid w:val="00EB57CF"/>
    <w:rsid w:val="00EB59CF"/>
    <w:rsid w:val="00EB5DE9"/>
    <w:rsid w:val="00EB5E15"/>
    <w:rsid w:val="00EB5F20"/>
    <w:rsid w:val="00EB5F33"/>
    <w:rsid w:val="00EB5FC4"/>
    <w:rsid w:val="00EB6134"/>
    <w:rsid w:val="00EB6252"/>
    <w:rsid w:val="00EB6710"/>
    <w:rsid w:val="00EB680F"/>
    <w:rsid w:val="00EB6893"/>
    <w:rsid w:val="00EB68F2"/>
    <w:rsid w:val="00EB6C08"/>
    <w:rsid w:val="00EB6D5D"/>
    <w:rsid w:val="00EB6E04"/>
    <w:rsid w:val="00EB6EFD"/>
    <w:rsid w:val="00EB6F2C"/>
    <w:rsid w:val="00EB70B5"/>
    <w:rsid w:val="00EB75FF"/>
    <w:rsid w:val="00EB7848"/>
    <w:rsid w:val="00EB7B82"/>
    <w:rsid w:val="00EB7D89"/>
    <w:rsid w:val="00EB7F2C"/>
    <w:rsid w:val="00EB7FD2"/>
    <w:rsid w:val="00EC0058"/>
    <w:rsid w:val="00EC02BE"/>
    <w:rsid w:val="00EC03B0"/>
    <w:rsid w:val="00EC0479"/>
    <w:rsid w:val="00EC0492"/>
    <w:rsid w:val="00EC059E"/>
    <w:rsid w:val="00EC07F0"/>
    <w:rsid w:val="00EC0823"/>
    <w:rsid w:val="00EC096D"/>
    <w:rsid w:val="00EC09BF"/>
    <w:rsid w:val="00EC0BC6"/>
    <w:rsid w:val="00EC0D72"/>
    <w:rsid w:val="00EC109A"/>
    <w:rsid w:val="00EC1699"/>
    <w:rsid w:val="00EC17E1"/>
    <w:rsid w:val="00EC217C"/>
    <w:rsid w:val="00EC21F8"/>
    <w:rsid w:val="00EC2271"/>
    <w:rsid w:val="00EC23FC"/>
    <w:rsid w:val="00EC244B"/>
    <w:rsid w:val="00EC2468"/>
    <w:rsid w:val="00EC25CC"/>
    <w:rsid w:val="00EC282A"/>
    <w:rsid w:val="00EC2C12"/>
    <w:rsid w:val="00EC2C89"/>
    <w:rsid w:val="00EC2F66"/>
    <w:rsid w:val="00EC31ED"/>
    <w:rsid w:val="00EC3368"/>
    <w:rsid w:val="00EC3550"/>
    <w:rsid w:val="00EC386E"/>
    <w:rsid w:val="00EC38C3"/>
    <w:rsid w:val="00EC3B6B"/>
    <w:rsid w:val="00EC3C94"/>
    <w:rsid w:val="00EC3CCD"/>
    <w:rsid w:val="00EC3F32"/>
    <w:rsid w:val="00EC4118"/>
    <w:rsid w:val="00EC4193"/>
    <w:rsid w:val="00EC41CE"/>
    <w:rsid w:val="00EC4412"/>
    <w:rsid w:val="00EC4481"/>
    <w:rsid w:val="00EC46E1"/>
    <w:rsid w:val="00EC4711"/>
    <w:rsid w:val="00EC47AF"/>
    <w:rsid w:val="00EC4B43"/>
    <w:rsid w:val="00EC4ED8"/>
    <w:rsid w:val="00EC5274"/>
    <w:rsid w:val="00EC539B"/>
    <w:rsid w:val="00EC5407"/>
    <w:rsid w:val="00EC5443"/>
    <w:rsid w:val="00EC5A4A"/>
    <w:rsid w:val="00EC5A4F"/>
    <w:rsid w:val="00EC5B8C"/>
    <w:rsid w:val="00EC5EBA"/>
    <w:rsid w:val="00EC5F17"/>
    <w:rsid w:val="00EC5F6A"/>
    <w:rsid w:val="00EC6042"/>
    <w:rsid w:val="00EC653B"/>
    <w:rsid w:val="00EC65E0"/>
    <w:rsid w:val="00EC672A"/>
    <w:rsid w:val="00EC6841"/>
    <w:rsid w:val="00EC6A5B"/>
    <w:rsid w:val="00EC6C34"/>
    <w:rsid w:val="00EC6E55"/>
    <w:rsid w:val="00EC7071"/>
    <w:rsid w:val="00EC7173"/>
    <w:rsid w:val="00EC7231"/>
    <w:rsid w:val="00EC72B4"/>
    <w:rsid w:val="00EC74F7"/>
    <w:rsid w:val="00EC7ABE"/>
    <w:rsid w:val="00EC7B34"/>
    <w:rsid w:val="00EC7B6C"/>
    <w:rsid w:val="00EC7E7C"/>
    <w:rsid w:val="00EC7ECA"/>
    <w:rsid w:val="00EC7F6C"/>
    <w:rsid w:val="00EC7FA1"/>
    <w:rsid w:val="00ED003E"/>
    <w:rsid w:val="00ED0107"/>
    <w:rsid w:val="00ED03DE"/>
    <w:rsid w:val="00ED0660"/>
    <w:rsid w:val="00ED1208"/>
    <w:rsid w:val="00ED13BA"/>
    <w:rsid w:val="00ED148D"/>
    <w:rsid w:val="00ED156C"/>
    <w:rsid w:val="00ED1BAC"/>
    <w:rsid w:val="00ED1D82"/>
    <w:rsid w:val="00ED2037"/>
    <w:rsid w:val="00ED20B6"/>
    <w:rsid w:val="00ED2141"/>
    <w:rsid w:val="00ED22D8"/>
    <w:rsid w:val="00ED2310"/>
    <w:rsid w:val="00ED24AB"/>
    <w:rsid w:val="00ED26C5"/>
    <w:rsid w:val="00ED2819"/>
    <w:rsid w:val="00ED2A24"/>
    <w:rsid w:val="00ED2AC9"/>
    <w:rsid w:val="00ED2C4B"/>
    <w:rsid w:val="00ED2D22"/>
    <w:rsid w:val="00ED3092"/>
    <w:rsid w:val="00ED34AD"/>
    <w:rsid w:val="00ED363F"/>
    <w:rsid w:val="00ED3680"/>
    <w:rsid w:val="00ED36C8"/>
    <w:rsid w:val="00ED3A64"/>
    <w:rsid w:val="00ED3B71"/>
    <w:rsid w:val="00ED3CCD"/>
    <w:rsid w:val="00ED3D47"/>
    <w:rsid w:val="00ED4363"/>
    <w:rsid w:val="00ED458B"/>
    <w:rsid w:val="00ED4651"/>
    <w:rsid w:val="00ED475C"/>
    <w:rsid w:val="00ED49F9"/>
    <w:rsid w:val="00ED4D23"/>
    <w:rsid w:val="00ED4F0E"/>
    <w:rsid w:val="00ED5014"/>
    <w:rsid w:val="00ED5102"/>
    <w:rsid w:val="00ED52E3"/>
    <w:rsid w:val="00ED5393"/>
    <w:rsid w:val="00ED540E"/>
    <w:rsid w:val="00ED590C"/>
    <w:rsid w:val="00ED5998"/>
    <w:rsid w:val="00ED5A12"/>
    <w:rsid w:val="00ED5B93"/>
    <w:rsid w:val="00ED5D9E"/>
    <w:rsid w:val="00ED5DAA"/>
    <w:rsid w:val="00ED60BA"/>
    <w:rsid w:val="00ED60D8"/>
    <w:rsid w:val="00ED61DD"/>
    <w:rsid w:val="00ED6595"/>
    <w:rsid w:val="00ED6720"/>
    <w:rsid w:val="00ED685A"/>
    <w:rsid w:val="00ED6A7F"/>
    <w:rsid w:val="00ED6A82"/>
    <w:rsid w:val="00ED6BD5"/>
    <w:rsid w:val="00ED6C70"/>
    <w:rsid w:val="00ED6F46"/>
    <w:rsid w:val="00ED7119"/>
    <w:rsid w:val="00ED76FD"/>
    <w:rsid w:val="00ED7716"/>
    <w:rsid w:val="00ED7BE0"/>
    <w:rsid w:val="00EE079C"/>
    <w:rsid w:val="00EE092E"/>
    <w:rsid w:val="00EE0984"/>
    <w:rsid w:val="00EE09B8"/>
    <w:rsid w:val="00EE0D1D"/>
    <w:rsid w:val="00EE0DFC"/>
    <w:rsid w:val="00EE103B"/>
    <w:rsid w:val="00EE1264"/>
    <w:rsid w:val="00EE1711"/>
    <w:rsid w:val="00EE189A"/>
    <w:rsid w:val="00EE1A28"/>
    <w:rsid w:val="00EE1A73"/>
    <w:rsid w:val="00EE1CA7"/>
    <w:rsid w:val="00EE1E41"/>
    <w:rsid w:val="00EE23FA"/>
    <w:rsid w:val="00EE25FB"/>
    <w:rsid w:val="00EE2DE2"/>
    <w:rsid w:val="00EE2E76"/>
    <w:rsid w:val="00EE3105"/>
    <w:rsid w:val="00EE333D"/>
    <w:rsid w:val="00EE3367"/>
    <w:rsid w:val="00EE355F"/>
    <w:rsid w:val="00EE3691"/>
    <w:rsid w:val="00EE3866"/>
    <w:rsid w:val="00EE3D1F"/>
    <w:rsid w:val="00EE40B0"/>
    <w:rsid w:val="00EE41A6"/>
    <w:rsid w:val="00EE43DB"/>
    <w:rsid w:val="00EE46E0"/>
    <w:rsid w:val="00EE4B8F"/>
    <w:rsid w:val="00EE4BF4"/>
    <w:rsid w:val="00EE4C09"/>
    <w:rsid w:val="00EE4D37"/>
    <w:rsid w:val="00EE4D93"/>
    <w:rsid w:val="00EE4FB1"/>
    <w:rsid w:val="00EE559A"/>
    <w:rsid w:val="00EE55D5"/>
    <w:rsid w:val="00EE56FC"/>
    <w:rsid w:val="00EE5DD2"/>
    <w:rsid w:val="00EE5EC0"/>
    <w:rsid w:val="00EE5F24"/>
    <w:rsid w:val="00EE5FF1"/>
    <w:rsid w:val="00EE61D3"/>
    <w:rsid w:val="00EE622F"/>
    <w:rsid w:val="00EE6331"/>
    <w:rsid w:val="00EE63DA"/>
    <w:rsid w:val="00EE64FD"/>
    <w:rsid w:val="00EE663A"/>
    <w:rsid w:val="00EE668A"/>
    <w:rsid w:val="00EE6728"/>
    <w:rsid w:val="00EE6CA0"/>
    <w:rsid w:val="00EE6CB3"/>
    <w:rsid w:val="00EE6DCF"/>
    <w:rsid w:val="00EE7563"/>
    <w:rsid w:val="00EE7580"/>
    <w:rsid w:val="00EE773C"/>
    <w:rsid w:val="00EE7912"/>
    <w:rsid w:val="00EE7AF9"/>
    <w:rsid w:val="00EE7C28"/>
    <w:rsid w:val="00EE7EDB"/>
    <w:rsid w:val="00EF00F1"/>
    <w:rsid w:val="00EF0796"/>
    <w:rsid w:val="00EF0AF9"/>
    <w:rsid w:val="00EF0C0A"/>
    <w:rsid w:val="00EF0C65"/>
    <w:rsid w:val="00EF0C89"/>
    <w:rsid w:val="00EF0DC9"/>
    <w:rsid w:val="00EF0EF2"/>
    <w:rsid w:val="00EF1158"/>
    <w:rsid w:val="00EF1182"/>
    <w:rsid w:val="00EF122B"/>
    <w:rsid w:val="00EF1730"/>
    <w:rsid w:val="00EF1C84"/>
    <w:rsid w:val="00EF1CCD"/>
    <w:rsid w:val="00EF1E3E"/>
    <w:rsid w:val="00EF2037"/>
    <w:rsid w:val="00EF2062"/>
    <w:rsid w:val="00EF2465"/>
    <w:rsid w:val="00EF27CB"/>
    <w:rsid w:val="00EF2DD6"/>
    <w:rsid w:val="00EF2E7B"/>
    <w:rsid w:val="00EF2E7D"/>
    <w:rsid w:val="00EF318B"/>
    <w:rsid w:val="00EF31A6"/>
    <w:rsid w:val="00EF3463"/>
    <w:rsid w:val="00EF3539"/>
    <w:rsid w:val="00EF3561"/>
    <w:rsid w:val="00EF3636"/>
    <w:rsid w:val="00EF381A"/>
    <w:rsid w:val="00EF38EB"/>
    <w:rsid w:val="00EF3B00"/>
    <w:rsid w:val="00EF3DE0"/>
    <w:rsid w:val="00EF3F8C"/>
    <w:rsid w:val="00EF421B"/>
    <w:rsid w:val="00EF435F"/>
    <w:rsid w:val="00EF4360"/>
    <w:rsid w:val="00EF4562"/>
    <w:rsid w:val="00EF4679"/>
    <w:rsid w:val="00EF4853"/>
    <w:rsid w:val="00EF4977"/>
    <w:rsid w:val="00EF4A23"/>
    <w:rsid w:val="00EF4ADC"/>
    <w:rsid w:val="00EF4B44"/>
    <w:rsid w:val="00EF4B81"/>
    <w:rsid w:val="00EF4BAE"/>
    <w:rsid w:val="00EF4C68"/>
    <w:rsid w:val="00EF4DED"/>
    <w:rsid w:val="00EF5128"/>
    <w:rsid w:val="00EF51B4"/>
    <w:rsid w:val="00EF53A3"/>
    <w:rsid w:val="00EF564E"/>
    <w:rsid w:val="00EF568F"/>
    <w:rsid w:val="00EF56A8"/>
    <w:rsid w:val="00EF5A1B"/>
    <w:rsid w:val="00EF5C3C"/>
    <w:rsid w:val="00EF5E66"/>
    <w:rsid w:val="00EF5F0D"/>
    <w:rsid w:val="00EF64F9"/>
    <w:rsid w:val="00EF6CBB"/>
    <w:rsid w:val="00EF6E4D"/>
    <w:rsid w:val="00EF70DD"/>
    <w:rsid w:val="00EF74D7"/>
    <w:rsid w:val="00EF77EF"/>
    <w:rsid w:val="00EF7805"/>
    <w:rsid w:val="00EF7979"/>
    <w:rsid w:val="00EF7A2D"/>
    <w:rsid w:val="00EF7C35"/>
    <w:rsid w:val="00EF7E43"/>
    <w:rsid w:val="00F0007F"/>
    <w:rsid w:val="00F00143"/>
    <w:rsid w:val="00F00150"/>
    <w:rsid w:val="00F00381"/>
    <w:rsid w:val="00F003A3"/>
    <w:rsid w:val="00F00642"/>
    <w:rsid w:val="00F00975"/>
    <w:rsid w:val="00F00A01"/>
    <w:rsid w:val="00F00B3B"/>
    <w:rsid w:val="00F00F53"/>
    <w:rsid w:val="00F00F72"/>
    <w:rsid w:val="00F01299"/>
    <w:rsid w:val="00F013E8"/>
    <w:rsid w:val="00F0183F"/>
    <w:rsid w:val="00F019A1"/>
    <w:rsid w:val="00F01A0A"/>
    <w:rsid w:val="00F01A7F"/>
    <w:rsid w:val="00F01B24"/>
    <w:rsid w:val="00F01CE7"/>
    <w:rsid w:val="00F01D04"/>
    <w:rsid w:val="00F02148"/>
    <w:rsid w:val="00F024C1"/>
    <w:rsid w:val="00F024F5"/>
    <w:rsid w:val="00F0268D"/>
    <w:rsid w:val="00F026A4"/>
    <w:rsid w:val="00F026F9"/>
    <w:rsid w:val="00F02868"/>
    <w:rsid w:val="00F02A48"/>
    <w:rsid w:val="00F02A6F"/>
    <w:rsid w:val="00F02B62"/>
    <w:rsid w:val="00F02CD7"/>
    <w:rsid w:val="00F02F44"/>
    <w:rsid w:val="00F0331F"/>
    <w:rsid w:val="00F03354"/>
    <w:rsid w:val="00F03A9D"/>
    <w:rsid w:val="00F0401D"/>
    <w:rsid w:val="00F040C2"/>
    <w:rsid w:val="00F0445C"/>
    <w:rsid w:val="00F044BB"/>
    <w:rsid w:val="00F045FF"/>
    <w:rsid w:val="00F0467F"/>
    <w:rsid w:val="00F046A7"/>
    <w:rsid w:val="00F04C6A"/>
    <w:rsid w:val="00F04EE5"/>
    <w:rsid w:val="00F04F08"/>
    <w:rsid w:val="00F05057"/>
    <w:rsid w:val="00F050CF"/>
    <w:rsid w:val="00F051BA"/>
    <w:rsid w:val="00F0528B"/>
    <w:rsid w:val="00F05306"/>
    <w:rsid w:val="00F0534C"/>
    <w:rsid w:val="00F05763"/>
    <w:rsid w:val="00F059AF"/>
    <w:rsid w:val="00F059BD"/>
    <w:rsid w:val="00F05BA2"/>
    <w:rsid w:val="00F05BE3"/>
    <w:rsid w:val="00F05C11"/>
    <w:rsid w:val="00F05D5B"/>
    <w:rsid w:val="00F05D7A"/>
    <w:rsid w:val="00F05EEC"/>
    <w:rsid w:val="00F05F3A"/>
    <w:rsid w:val="00F062D6"/>
    <w:rsid w:val="00F0643B"/>
    <w:rsid w:val="00F0644A"/>
    <w:rsid w:val="00F06537"/>
    <w:rsid w:val="00F065F1"/>
    <w:rsid w:val="00F066F7"/>
    <w:rsid w:val="00F06778"/>
    <w:rsid w:val="00F067D8"/>
    <w:rsid w:val="00F067E5"/>
    <w:rsid w:val="00F06AE0"/>
    <w:rsid w:val="00F06B62"/>
    <w:rsid w:val="00F0722E"/>
    <w:rsid w:val="00F074FB"/>
    <w:rsid w:val="00F07530"/>
    <w:rsid w:val="00F0789F"/>
    <w:rsid w:val="00F079B8"/>
    <w:rsid w:val="00F07BE9"/>
    <w:rsid w:val="00F07F1A"/>
    <w:rsid w:val="00F07F8E"/>
    <w:rsid w:val="00F1001D"/>
    <w:rsid w:val="00F10116"/>
    <w:rsid w:val="00F10175"/>
    <w:rsid w:val="00F101E1"/>
    <w:rsid w:val="00F10220"/>
    <w:rsid w:val="00F10232"/>
    <w:rsid w:val="00F1082B"/>
    <w:rsid w:val="00F10922"/>
    <w:rsid w:val="00F109B2"/>
    <w:rsid w:val="00F10C65"/>
    <w:rsid w:val="00F10C9D"/>
    <w:rsid w:val="00F11030"/>
    <w:rsid w:val="00F11138"/>
    <w:rsid w:val="00F111E8"/>
    <w:rsid w:val="00F117C0"/>
    <w:rsid w:val="00F11AB0"/>
    <w:rsid w:val="00F11F2C"/>
    <w:rsid w:val="00F12140"/>
    <w:rsid w:val="00F1215D"/>
    <w:rsid w:val="00F125F7"/>
    <w:rsid w:val="00F12716"/>
    <w:rsid w:val="00F12777"/>
    <w:rsid w:val="00F127A6"/>
    <w:rsid w:val="00F128B5"/>
    <w:rsid w:val="00F129C5"/>
    <w:rsid w:val="00F12A01"/>
    <w:rsid w:val="00F12AFC"/>
    <w:rsid w:val="00F12CCA"/>
    <w:rsid w:val="00F12D5D"/>
    <w:rsid w:val="00F1308F"/>
    <w:rsid w:val="00F132D5"/>
    <w:rsid w:val="00F1348D"/>
    <w:rsid w:val="00F13769"/>
    <w:rsid w:val="00F1379A"/>
    <w:rsid w:val="00F13818"/>
    <w:rsid w:val="00F1381B"/>
    <w:rsid w:val="00F1391B"/>
    <w:rsid w:val="00F139BD"/>
    <w:rsid w:val="00F13B2B"/>
    <w:rsid w:val="00F13B74"/>
    <w:rsid w:val="00F13B92"/>
    <w:rsid w:val="00F13BC9"/>
    <w:rsid w:val="00F13C3D"/>
    <w:rsid w:val="00F13E3C"/>
    <w:rsid w:val="00F13F11"/>
    <w:rsid w:val="00F13F46"/>
    <w:rsid w:val="00F14038"/>
    <w:rsid w:val="00F142E6"/>
    <w:rsid w:val="00F14441"/>
    <w:rsid w:val="00F14665"/>
    <w:rsid w:val="00F146C1"/>
    <w:rsid w:val="00F1470A"/>
    <w:rsid w:val="00F14816"/>
    <w:rsid w:val="00F14963"/>
    <w:rsid w:val="00F149F6"/>
    <w:rsid w:val="00F14CAE"/>
    <w:rsid w:val="00F14E66"/>
    <w:rsid w:val="00F14ED7"/>
    <w:rsid w:val="00F14F84"/>
    <w:rsid w:val="00F1526B"/>
    <w:rsid w:val="00F152E1"/>
    <w:rsid w:val="00F15354"/>
    <w:rsid w:val="00F154FE"/>
    <w:rsid w:val="00F15860"/>
    <w:rsid w:val="00F158D0"/>
    <w:rsid w:val="00F15B46"/>
    <w:rsid w:val="00F15DDA"/>
    <w:rsid w:val="00F15E43"/>
    <w:rsid w:val="00F15F3F"/>
    <w:rsid w:val="00F15FCB"/>
    <w:rsid w:val="00F163BE"/>
    <w:rsid w:val="00F163C5"/>
    <w:rsid w:val="00F163E4"/>
    <w:rsid w:val="00F163F6"/>
    <w:rsid w:val="00F1642E"/>
    <w:rsid w:val="00F1661C"/>
    <w:rsid w:val="00F16773"/>
    <w:rsid w:val="00F16A19"/>
    <w:rsid w:val="00F16D28"/>
    <w:rsid w:val="00F171BF"/>
    <w:rsid w:val="00F17397"/>
    <w:rsid w:val="00F17429"/>
    <w:rsid w:val="00F1754B"/>
    <w:rsid w:val="00F178D9"/>
    <w:rsid w:val="00F17C8A"/>
    <w:rsid w:val="00F20664"/>
    <w:rsid w:val="00F206B2"/>
    <w:rsid w:val="00F20935"/>
    <w:rsid w:val="00F20C0C"/>
    <w:rsid w:val="00F20C36"/>
    <w:rsid w:val="00F20D86"/>
    <w:rsid w:val="00F20E78"/>
    <w:rsid w:val="00F210C4"/>
    <w:rsid w:val="00F213C3"/>
    <w:rsid w:val="00F2149F"/>
    <w:rsid w:val="00F214A1"/>
    <w:rsid w:val="00F21722"/>
    <w:rsid w:val="00F21795"/>
    <w:rsid w:val="00F2196D"/>
    <w:rsid w:val="00F21B8A"/>
    <w:rsid w:val="00F21CE0"/>
    <w:rsid w:val="00F21EB7"/>
    <w:rsid w:val="00F222BD"/>
    <w:rsid w:val="00F2250F"/>
    <w:rsid w:val="00F225DB"/>
    <w:rsid w:val="00F2260C"/>
    <w:rsid w:val="00F22799"/>
    <w:rsid w:val="00F22963"/>
    <w:rsid w:val="00F2298A"/>
    <w:rsid w:val="00F22A28"/>
    <w:rsid w:val="00F22E04"/>
    <w:rsid w:val="00F22F8A"/>
    <w:rsid w:val="00F22F9D"/>
    <w:rsid w:val="00F22FD4"/>
    <w:rsid w:val="00F230B4"/>
    <w:rsid w:val="00F230D0"/>
    <w:rsid w:val="00F231CA"/>
    <w:rsid w:val="00F23377"/>
    <w:rsid w:val="00F23391"/>
    <w:rsid w:val="00F233D4"/>
    <w:rsid w:val="00F239F6"/>
    <w:rsid w:val="00F23A11"/>
    <w:rsid w:val="00F23CBA"/>
    <w:rsid w:val="00F23F26"/>
    <w:rsid w:val="00F240A1"/>
    <w:rsid w:val="00F240B9"/>
    <w:rsid w:val="00F24248"/>
    <w:rsid w:val="00F24287"/>
    <w:rsid w:val="00F24334"/>
    <w:rsid w:val="00F24968"/>
    <w:rsid w:val="00F249D7"/>
    <w:rsid w:val="00F24C04"/>
    <w:rsid w:val="00F24C31"/>
    <w:rsid w:val="00F24C59"/>
    <w:rsid w:val="00F24C6E"/>
    <w:rsid w:val="00F24D67"/>
    <w:rsid w:val="00F2521B"/>
    <w:rsid w:val="00F2525C"/>
    <w:rsid w:val="00F254B7"/>
    <w:rsid w:val="00F25AC6"/>
    <w:rsid w:val="00F25FDB"/>
    <w:rsid w:val="00F26176"/>
    <w:rsid w:val="00F263EB"/>
    <w:rsid w:val="00F264A0"/>
    <w:rsid w:val="00F2663D"/>
    <w:rsid w:val="00F2693D"/>
    <w:rsid w:val="00F26BAA"/>
    <w:rsid w:val="00F26F53"/>
    <w:rsid w:val="00F26FBB"/>
    <w:rsid w:val="00F2749A"/>
    <w:rsid w:val="00F27AD7"/>
    <w:rsid w:val="00F27C68"/>
    <w:rsid w:val="00F27CF7"/>
    <w:rsid w:val="00F27D3E"/>
    <w:rsid w:val="00F27DFD"/>
    <w:rsid w:val="00F27E97"/>
    <w:rsid w:val="00F27F1D"/>
    <w:rsid w:val="00F3004C"/>
    <w:rsid w:val="00F30135"/>
    <w:rsid w:val="00F3027E"/>
    <w:rsid w:val="00F30280"/>
    <w:rsid w:val="00F304C9"/>
    <w:rsid w:val="00F3098F"/>
    <w:rsid w:val="00F30AFA"/>
    <w:rsid w:val="00F30EAE"/>
    <w:rsid w:val="00F30F20"/>
    <w:rsid w:val="00F3108C"/>
    <w:rsid w:val="00F3118F"/>
    <w:rsid w:val="00F312A9"/>
    <w:rsid w:val="00F312FD"/>
    <w:rsid w:val="00F316E1"/>
    <w:rsid w:val="00F31B04"/>
    <w:rsid w:val="00F31BCB"/>
    <w:rsid w:val="00F31C37"/>
    <w:rsid w:val="00F31C70"/>
    <w:rsid w:val="00F31D5A"/>
    <w:rsid w:val="00F31DC9"/>
    <w:rsid w:val="00F31EB5"/>
    <w:rsid w:val="00F320BB"/>
    <w:rsid w:val="00F32106"/>
    <w:rsid w:val="00F321E4"/>
    <w:rsid w:val="00F322DC"/>
    <w:rsid w:val="00F32447"/>
    <w:rsid w:val="00F3251B"/>
    <w:rsid w:val="00F326FC"/>
    <w:rsid w:val="00F32971"/>
    <w:rsid w:val="00F329FB"/>
    <w:rsid w:val="00F32AB6"/>
    <w:rsid w:val="00F32B63"/>
    <w:rsid w:val="00F32ECA"/>
    <w:rsid w:val="00F33418"/>
    <w:rsid w:val="00F337C5"/>
    <w:rsid w:val="00F337F4"/>
    <w:rsid w:val="00F33896"/>
    <w:rsid w:val="00F33CC9"/>
    <w:rsid w:val="00F33D6D"/>
    <w:rsid w:val="00F33D99"/>
    <w:rsid w:val="00F33DD4"/>
    <w:rsid w:val="00F33E8E"/>
    <w:rsid w:val="00F344D8"/>
    <w:rsid w:val="00F34A63"/>
    <w:rsid w:val="00F34EC6"/>
    <w:rsid w:val="00F350BE"/>
    <w:rsid w:val="00F351FE"/>
    <w:rsid w:val="00F352BE"/>
    <w:rsid w:val="00F3539C"/>
    <w:rsid w:val="00F353A6"/>
    <w:rsid w:val="00F35526"/>
    <w:rsid w:val="00F356C1"/>
    <w:rsid w:val="00F35913"/>
    <w:rsid w:val="00F35A71"/>
    <w:rsid w:val="00F35B6B"/>
    <w:rsid w:val="00F35C91"/>
    <w:rsid w:val="00F3617F"/>
    <w:rsid w:val="00F36512"/>
    <w:rsid w:val="00F366C2"/>
    <w:rsid w:val="00F366DB"/>
    <w:rsid w:val="00F36770"/>
    <w:rsid w:val="00F3677E"/>
    <w:rsid w:val="00F367D5"/>
    <w:rsid w:val="00F367DA"/>
    <w:rsid w:val="00F36866"/>
    <w:rsid w:val="00F36A00"/>
    <w:rsid w:val="00F36DA3"/>
    <w:rsid w:val="00F371EB"/>
    <w:rsid w:val="00F374E0"/>
    <w:rsid w:val="00F37687"/>
    <w:rsid w:val="00F377BE"/>
    <w:rsid w:val="00F379A8"/>
    <w:rsid w:val="00F37ACC"/>
    <w:rsid w:val="00F37C04"/>
    <w:rsid w:val="00F37E66"/>
    <w:rsid w:val="00F37EE0"/>
    <w:rsid w:val="00F4042F"/>
    <w:rsid w:val="00F40817"/>
    <w:rsid w:val="00F40C3D"/>
    <w:rsid w:val="00F40C93"/>
    <w:rsid w:val="00F40C97"/>
    <w:rsid w:val="00F40F13"/>
    <w:rsid w:val="00F41111"/>
    <w:rsid w:val="00F41301"/>
    <w:rsid w:val="00F41319"/>
    <w:rsid w:val="00F4141D"/>
    <w:rsid w:val="00F4151D"/>
    <w:rsid w:val="00F415C9"/>
    <w:rsid w:val="00F417CE"/>
    <w:rsid w:val="00F41917"/>
    <w:rsid w:val="00F4191C"/>
    <w:rsid w:val="00F41A2E"/>
    <w:rsid w:val="00F41A65"/>
    <w:rsid w:val="00F41B82"/>
    <w:rsid w:val="00F41BD9"/>
    <w:rsid w:val="00F41D7F"/>
    <w:rsid w:val="00F41FE9"/>
    <w:rsid w:val="00F42139"/>
    <w:rsid w:val="00F423E6"/>
    <w:rsid w:val="00F42951"/>
    <w:rsid w:val="00F429CE"/>
    <w:rsid w:val="00F42A0B"/>
    <w:rsid w:val="00F42BC4"/>
    <w:rsid w:val="00F42DE2"/>
    <w:rsid w:val="00F42E28"/>
    <w:rsid w:val="00F430F5"/>
    <w:rsid w:val="00F43150"/>
    <w:rsid w:val="00F43459"/>
    <w:rsid w:val="00F435E2"/>
    <w:rsid w:val="00F4362E"/>
    <w:rsid w:val="00F4366F"/>
    <w:rsid w:val="00F437FF"/>
    <w:rsid w:val="00F43930"/>
    <w:rsid w:val="00F43B61"/>
    <w:rsid w:val="00F43BA5"/>
    <w:rsid w:val="00F43D91"/>
    <w:rsid w:val="00F43E60"/>
    <w:rsid w:val="00F43E89"/>
    <w:rsid w:val="00F440E1"/>
    <w:rsid w:val="00F44182"/>
    <w:rsid w:val="00F441F3"/>
    <w:rsid w:val="00F442CB"/>
    <w:rsid w:val="00F44342"/>
    <w:rsid w:val="00F44460"/>
    <w:rsid w:val="00F44665"/>
    <w:rsid w:val="00F44893"/>
    <w:rsid w:val="00F4501D"/>
    <w:rsid w:val="00F45154"/>
    <w:rsid w:val="00F45190"/>
    <w:rsid w:val="00F45198"/>
    <w:rsid w:val="00F455CC"/>
    <w:rsid w:val="00F457A8"/>
    <w:rsid w:val="00F45983"/>
    <w:rsid w:val="00F45ED9"/>
    <w:rsid w:val="00F46377"/>
    <w:rsid w:val="00F46439"/>
    <w:rsid w:val="00F46847"/>
    <w:rsid w:val="00F46A6C"/>
    <w:rsid w:val="00F46A93"/>
    <w:rsid w:val="00F46AF9"/>
    <w:rsid w:val="00F46C18"/>
    <w:rsid w:val="00F46E0C"/>
    <w:rsid w:val="00F47130"/>
    <w:rsid w:val="00F47385"/>
    <w:rsid w:val="00F473A5"/>
    <w:rsid w:val="00F47600"/>
    <w:rsid w:val="00F4773B"/>
    <w:rsid w:val="00F47897"/>
    <w:rsid w:val="00F479E9"/>
    <w:rsid w:val="00F47AC3"/>
    <w:rsid w:val="00F47B4A"/>
    <w:rsid w:val="00F47DA0"/>
    <w:rsid w:val="00F47DBC"/>
    <w:rsid w:val="00F47FBB"/>
    <w:rsid w:val="00F47FE7"/>
    <w:rsid w:val="00F500D1"/>
    <w:rsid w:val="00F50324"/>
    <w:rsid w:val="00F50482"/>
    <w:rsid w:val="00F506D3"/>
    <w:rsid w:val="00F5078C"/>
    <w:rsid w:val="00F5092E"/>
    <w:rsid w:val="00F50BF0"/>
    <w:rsid w:val="00F50E14"/>
    <w:rsid w:val="00F50E39"/>
    <w:rsid w:val="00F50F1E"/>
    <w:rsid w:val="00F510D9"/>
    <w:rsid w:val="00F512F6"/>
    <w:rsid w:val="00F51445"/>
    <w:rsid w:val="00F51586"/>
    <w:rsid w:val="00F5158B"/>
    <w:rsid w:val="00F51842"/>
    <w:rsid w:val="00F519BD"/>
    <w:rsid w:val="00F51A68"/>
    <w:rsid w:val="00F51B04"/>
    <w:rsid w:val="00F51B6D"/>
    <w:rsid w:val="00F51CD6"/>
    <w:rsid w:val="00F51FA8"/>
    <w:rsid w:val="00F521D2"/>
    <w:rsid w:val="00F521EB"/>
    <w:rsid w:val="00F52200"/>
    <w:rsid w:val="00F523F2"/>
    <w:rsid w:val="00F524BD"/>
    <w:rsid w:val="00F52A2E"/>
    <w:rsid w:val="00F52D5E"/>
    <w:rsid w:val="00F53176"/>
    <w:rsid w:val="00F532DF"/>
    <w:rsid w:val="00F5332B"/>
    <w:rsid w:val="00F534AB"/>
    <w:rsid w:val="00F53626"/>
    <w:rsid w:val="00F5363B"/>
    <w:rsid w:val="00F537D5"/>
    <w:rsid w:val="00F53843"/>
    <w:rsid w:val="00F538B9"/>
    <w:rsid w:val="00F53E65"/>
    <w:rsid w:val="00F53EA4"/>
    <w:rsid w:val="00F541AC"/>
    <w:rsid w:val="00F544FE"/>
    <w:rsid w:val="00F54963"/>
    <w:rsid w:val="00F54A1A"/>
    <w:rsid w:val="00F54A39"/>
    <w:rsid w:val="00F54A6D"/>
    <w:rsid w:val="00F54B92"/>
    <w:rsid w:val="00F54BED"/>
    <w:rsid w:val="00F54CAC"/>
    <w:rsid w:val="00F54D7A"/>
    <w:rsid w:val="00F54E0A"/>
    <w:rsid w:val="00F55503"/>
    <w:rsid w:val="00F5553D"/>
    <w:rsid w:val="00F555E9"/>
    <w:rsid w:val="00F5561C"/>
    <w:rsid w:val="00F5586E"/>
    <w:rsid w:val="00F558FE"/>
    <w:rsid w:val="00F55B22"/>
    <w:rsid w:val="00F55C7B"/>
    <w:rsid w:val="00F56120"/>
    <w:rsid w:val="00F561BE"/>
    <w:rsid w:val="00F561F6"/>
    <w:rsid w:val="00F5631A"/>
    <w:rsid w:val="00F5647C"/>
    <w:rsid w:val="00F565C0"/>
    <w:rsid w:val="00F566D2"/>
    <w:rsid w:val="00F566FE"/>
    <w:rsid w:val="00F56764"/>
    <w:rsid w:val="00F56A51"/>
    <w:rsid w:val="00F5728F"/>
    <w:rsid w:val="00F57F01"/>
    <w:rsid w:val="00F601CD"/>
    <w:rsid w:val="00F60480"/>
    <w:rsid w:val="00F60710"/>
    <w:rsid w:val="00F60ABE"/>
    <w:rsid w:val="00F60BAF"/>
    <w:rsid w:val="00F60EB8"/>
    <w:rsid w:val="00F611B1"/>
    <w:rsid w:val="00F612A7"/>
    <w:rsid w:val="00F614CD"/>
    <w:rsid w:val="00F6161C"/>
    <w:rsid w:val="00F619E3"/>
    <w:rsid w:val="00F61A43"/>
    <w:rsid w:val="00F61AE6"/>
    <w:rsid w:val="00F61C27"/>
    <w:rsid w:val="00F61D6E"/>
    <w:rsid w:val="00F61F17"/>
    <w:rsid w:val="00F6207C"/>
    <w:rsid w:val="00F620E3"/>
    <w:rsid w:val="00F620E5"/>
    <w:rsid w:val="00F621A9"/>
    <w:rsid w:val="00F626FC"/>
    <w:rsid w:val="00F6275D"/>
    <w:rsid w:val="00F629A6"/>
    <w:rsid w:val="00F629E0"/>
    <w:rsid w:val="00F62BA2"/>
    <w:rsid w:val="00F62EFF"/>
    <w:rsid w:val="00F631D0"/>
    <w:rsid w:val="00F6342C"/>
    <w:rsid w:val="00F635E7"/>
    <w:rsid w:val="00F63711"/>
    <w:rsid w:val="00F637B2"/>
    <w:rsid w:val="00F637EF"/>
    <w:rsid w:val="00F63BC1"/>
    <w:rsid w:val="00F64267"/>
    <w:rsid w:val="00F6444B"/>
    <w:rsid w:val="00F644BA"/>
    <w:rsid w:val="00F64553"/>
    <w:rsid w:val="00F64A7E"/>
    <w:rsid w:val="00F64CCD"/>
    <w:rsid w:val="00F64F63"/>
    <w:rsid w:val="00F64F75"/>
    <w:rsid w:val="00F6508E"/>
    <w:rsid w:val="00F651C4"/>
    <w:rsid w:val="00F65303"/>
    <w:rsid w:val="00F65422"/>
    <w:rsid w:val="00F656DB"/>
    <w:rsid w:val="00F657CF"/>
    <w:rsid w:val="00F65923"/>
    <w:rsid w:val="00F659D9"/>
    <w:rsid w:val="00F65A0D"/>
    <w:rsid w:val="00F65E3E"/>
    <w:rsid w:val="00F65E89"/>
    <w:rsid w:val="00F66141"/>
    <w:rsid w:val="00F66177"/>
    <w:rsid w:val="00F6640B"/>
    <w:rsid w:val="00F66627"/>
    <w:rsid w:val="00F66749"/>
    <w:rsid w:val="00F667A8"/>
    <w:rsid w:val="00F668C2"/>
    <w:rsid w:val="00F66A61"/>
    <w:rsid w:val="00F66B03"/>
    <w:rsid w:val="00F66C30"/>
    <w:rsid w:val="00F66CE2"/>
    <w:rsid w:val="00F66D1A"/>
    <w:rsid w:val="00F66DE0"/>
    <w:rsid w:val="00F66E8B"/>
    <w:rsid w:val="00F66F9E"/>
    <w:rsid w:val="00F67043"/>
    <w:rsid w:val="00F67077"/>
    <w:rsid w:val="00F670C9"/>
    <w:rsid w:val="00F6730E"/>
    <w:rsid w:val="00F673C0"/>
    <w:rsid w:val="00F6745E"/>
    <w:rsid w:val="00F67783"/>
    <w:rsid w:val="00F67BE8"/>
    <w:rsid w:val="00F67CCC"/>
    <w:rsid w:val="00F67D6A"/>
    <w:rsid w:val="00F7005D"/>
    <w:rsid w:val="00F70B66"/>
    <w:rsid w:val="00F713B6"/>
    <w:rsid w:val="00F7150E"/>
    <w:rsid w:val="00F7165F"/>
    <w:rsid w:val="00F7167A"/>
    <w:rsid w:val="00F71D40"/>
    <w:rsid w:val="00F71F5B"/>
    <w:rsid w:val="00F720D6"/>
    <w:rsid w:val="00F721A6"/>
    <w:rsid w:val="00F723B2"/>
    <w:rsid w:val="00F7249D"/>
    <w:rsid w:val="00F729CD"/>
    <w:rsid w:val="00F72D7B"/>
    <w:rsid w:val="00F72FD3"/>
    <w:rsid w:val="00F72FD5"/>
    <w:rsid w:val="00F731DE"/>
    <w:rsid w:val="00F7323E"/>
    <w:rsid w:val="00F73310"/>
    <w:rsid w:val="00F7343F"/>
    <w:rsid w:val="00F73A9C"/>
    <w:rsid w:val="00F73B2C"/>
    <w:rsid w:val="00F73B4C"/>
    <w:rsid w:val="00F73C85"/>
    <w:rsid w:val="00F73CD0"/>
    <w:rsid w:val="00F73E6D"/>
    <w:rsid w:val="00F73F3E"/>
    <w:rsid w:val="00F74318"/>
    <w:rsid w:val="00F74342"/>
    <w:rsid w:val="00F74367"/>
    <w:rsid w:val="00F74868"/>
    <w:rsid w:val="00F74914"/>
    <w:rsid w:val="00F74CE2"/>
    <w:rsid w:val="00F75240"/>
    <w:rsid w:val="00F75655"/>
    <w:rsid w:val="00F75682"/>
    <w:rsid w:val="00F75949"/>
    <w:rsid w:val="00F75DA9"/>
    <w:rsid w:val="00F75F49"/>
    <w:rsid w:val="00F75FD7"/>
    <w:rsid w:val="00F76216"/>
    <w:rsid w:val="00F765FA"/>
    <w:rsid w:val="00F768C8"/>
    <w:rsid w:val="00F76C25"/>
    <w:rsid w:val="00F76C73"/>
    <w:rsid w:val="00F76EA7"/>
    <w:rsid w:val="00F76EBE"/>
    <w:rsid w:val="00F77214"/>
    <w:rsid w:val="00F776AC"/>
    <w:rsid w:val="00F7789B"/>
    <w:rsid w:val="00F778CA"/>
    <w:rsid w:val="00F77EB4"/>
    <w:rsid w:val="00F77FA2"/>
    <w:rsid w:val="00F77FFD"/>
    <w:rsid w:val="00F802AD"/>
    <w:rsid w:val="00F803E4"/>
    <w:rsid w:val="00F804CF"/>
    <w:rsid w:val="00F80841"/>
    <w:rsid w:val="00F812C7"/>
    <w:rsid w:val="00F81322"/>
    <w:rsid w:val="00F8151B"/>
    <w:rsid w:val="00F81593"/>
    <w:rsid w:val="00F81635"/>
    <w:rsid w:val="00F817DE"/>
    <w:rsid w:val="00F81896"/>
    <w:rsid w:val="00F81989"/>
    <w:rsid w:val="00F81A9A"/>
    <w:rsid w:val="00F81B6C"/>
    <w:rsid w:val="00F81C1E"/>
    <w:rsid w:val="00F81D85"/>
    <w:rsid w:val="00F81E28"/>
    <w:rsid w:val="00F81E6C"/>
    <w:rsid w:val="00F81FDC"/>
    <w:rsid w:val="00F82105"/>
    <w:rsid w:val="00F82115"/>
    <w:rsid w:val="00F8218D"/>
    <w:rsid w:val="00F8232E"/>
    <w:rsid w:val="00F826D9"/>
    <w:rsid w:val="00F82770"/>
    <w:rsid w:val="00F82843"/>
    <w:rsid w:val="00F8288C"/>
    <w:rsid w:val="00F828D4"/>
    <w:rsid w:val="00F82CA2"/>
    <w:rsid w:val="00F82CD4"/>
    <w:rsid w:val="00F82E49"/>
    <w:rsid w:val="00F830BB"/>
    <w:rsid w:val="00F83193"/>
    <w:rsid w:val="00F832E7"/>
    <w:rsid w:val="00F83484"/>
    <w:rsid w:val="00F83535"/>
    <w:rsid w:val="00F8367F"/>
    <w:rsid w:val="00F83839"/>
    <w:rsid w:val="00F83990"/>
    <w:rsid w:val="00F83B91"/>
    <w:rsid w:val="00F83FB8"/>
    <w:rsid w:val="00F84024"/>
    <w:rsid w:val="00F845D3"/>
    <w:rsid w:val="00F8475E"/>
    <w:rsid w:val="00F84839"/>
    <w:rsid w:val="00F84A18"/>
    <w:rsid w:val="00F84D10"/>
    <w:rsid w:val="00F84D24"/>
    <w:rsid w:val="00F84DCB"/>
    <w:rsid w:val="00F84DF1"/>
    <w:rsid w:val="00F8520E"/>
    <w:rsid w:val="00F852EB"/>
    <w:rsid w:val="00F853B6"/>
    <w:rsid w:val="00F8573D"/>
    <w:rsid w:val="00F8630C"/>
    <w:rsid w:val="00F863CF"/>
    <w:rsid w:val="00F86513"/>
    <w:rsid w:val="00F865D5"/>
    <w:rsid w:val="00F867BA"/>
    <w:rsid w:val="00F868BA"/>
    <w:rsid w:val="00F877B4"/>
    <w:rsid w:val="00F87918"/>
    <w:rsid w:val="00F87A06"/>
    <w:rsid w:val="00F87CA4"/>
    <w:rsid w:val="00F87D9E"/>
    <w:rsid w:val="00F87F73"/>
    <w:rsid w:val="00F902E2"/>
    <w:rsid w:val="00F9035E"/>
    <w:rsid w:val="00F9095B"/>
    <w:rsid w:val="00F9097D"/>
    <w:rsid w:val="00F909B0"/>
    <w:rsid w:val="00F90B0D"/>
    <w:rsid w:val="00F90D9D"/>
    <w:rsid w:val="00F90EC6"/>
    <w:rsid w:val="00F90F7A"/>
    <w:rsid w:val="00F9106A"/>
    <w:rsid w:val="00F91125"/>
    <w:rsid w:val="00F912AA"/>
    <w:rsid w:val="00F912FE"/>
    <w:rsid w:val="00F914B8"/>
    <w:rsid w:val="00F9150D"/>
    <w:rsid w:val="00F91529"/>
    <w:rsid w:val="00F9153F"/>
    <w:rsid w:val="00F91604"/>
    <w:rsid w:val="00F91A1A"/>
    <w:rsid w:val="00F91B6A"/>
    <w:rsid w:val="00F91C64"/>
    <w:rsid w:val="00F92577"/>
    <w:rsid w:val="00F9262C"/>
    <w:rsid w:val="00F9288A"/>
    <w:rsid w:val="00F92891"/>
    <w:rsid w:val="00F92A96"/>
    <w:rsid w:val="00F92ABA"/>
    <w:rsid w:val="00F92BA7"/>
    <w:rsid w:val="00F92CD6"/>
    <w:rsid w:val="00F92D8A"/>
    <w:rsid w:val="00F930D4"/>
    <w:rsid w:val="00F9338D"/>
    <w:rsid w:val="00F933A4"/>
    <w:rsid w:val="00F93670"/>
    <w:rsid w:val="00F938E2"/>
    <w:rsid w:val="00F93946"/>
    <w:rsid w:val="00F93976"/>
    <w:rsid w:val="00F93B6E"/>
    <w:rsid w:val="00F93FB6"/>
    <w:rsid w:val="00F94243"/>
    <w:rsid w:val="00F9467E"/>
    <w:rsid w:val="00F946E0"/>
    <w:rsid w:val="00F94795"/>
    <w:rsid w:val="00F94813"/>
    <w:rsid w:val="00F948D9"/>
    <w:rsid w:val="00F94945"/>
    <w:rsid w:val="00F94AC6"/>
    <w:rsid w:val="00F94C99"/>
    <w:rsid w:val="00F94EE2"/>
    <w:rsid w:val="00F9501E"/>
    <w:rsid w:val="00F950C0"/>
    <w:rsid w:val="00F951E7"/>
    <w:rsid w:val="00F951F4"/>
    <w:rsid w:val="00F95391"/>
    <w:rsid w:val="00F954B6"/>
    <w:rsid w:val="00F9553E"/>
    <w:rsid w:val="00F95593"/>
    <w:rsid w:val="00F95B6D"/>
    <w:rsid w:val="00F95DB4"/>
    <w:rsid w:val="00F95E49"/>
    <w:rsid w:val="00F9605F"/>
    <w:rsid w:val="00F960E8"/>
    <w:rsid w:val="00F96198"/>
    <w:rsid w:val="00F96A06"/>
    <w:rsid w:val="00F970AB"/>
    <w:rsid w:val="00F97276"/>
    <w:rsid w:val="00F9736A"/>
    <w:rsid w:val="00F974CA"/>
    <w:rsid w:val="00F976BD"/>
    <w:rsid w:val="00F9778D"/>
    <w:rsid w:val="00F9783E"/>
    <w:rsid w:val="00F978F2"/>
    <w:rsid w:val="00F9796C"/>
    <w:rsid w:val="00F979D7"/>
    <w:rsid w:val="00F97A36"/>
    <w:rsid w:val="00F97CDA"/>
    <w:rsid w:val="00F97E32"/>
    <w:rsid w:val="00FA0594"/>
    <w:rsid w:val="00FA0705"/>
    <w:rsid w:val="00FA0749"/>
    <w:rsid w:val="00FA0AAC"/>
    <w:rsid w:val="00FA0E17"/>
    <w:rsid w:val="00FA1049"/>
    <w:rsid w:val="00FA1091"/>
    <w:rsid w:val="00FA1118"/>
    <w:rsid w:val="00FA1497"/>
    <w:rsid w:val="00FA14B9"/>
    <w:rsid w:val="00FA17BB"/>
    <w:rsid w:val="00FA1AB0"/>
    <w:rsid w:val="00FA1C97"/>
    <w:rsid w:val="00FA1E2A"/>
    <w:rsid w:val="00FA1EF9"/>
    <w:rsid w:val="00FA1F51"/>
    <w:rsid w:val="00FA2077"/>
    <w:rsid w:val="00FA239F"/>
    <w:rsid w:val="00FA24A6"/>
    <w:rsid w:val="00FA252C"/>
    <w:rsid w:val="00FA25FF"/>
    <w:rsid w:val="00FA2712"/>
    <w:rsid w:val="00FA2792"/>
    <w:rsid w:val="00FA2CCC"/>
    <w:rsid w:val="00FA32C0"/>
    <w:rsid w:val="00FA3349"/>
    <w:rsid w:val="00FA3655"/>
    <w:rsid w:val="00FA377A"/>
    <w:rsid w:val="00FA38B6"/>
    <w:rsid w:val="00FA39F1"/>
    <w:rsid w:val="00FA3A87"/>
    <w:rsid w:val="00FA3A8B"/>
    <w:rsid w:val="00FA3BB4"/>
    <w:rsid w:val="00FA3DA2"/>
    <w:rsid w:val="00FA3DFA"/>
    <w:rsid w:val="00FA3F0E"/>
    <w:rsid w:val="00FA4096"/>
    <w:rsid w:val="00FA47CE"/>
    <w:rsid w:val="00FA47DA"/>
    <w:rsid w:val="00FA48CB"/>
    <w:rsid w:val="00FA4A81"/>
    <w:rsid w:val="00FA4D21"/>
    <w:rsid w:val="00FA50C6"/>
    <w:rsid w:val="00FA572C"/>
    <w:rsid w:val="00FA58DB"/>
    <w:rsid w:val="00FA5A10"/>
    <w:rsid w:val="00FA5B48"/>
    <w:rsid w:val="00FA5EA2"/>
    <w:rsid w:val="00FA5EF7"/>
    <w:rsid w:val="00FA5F42"/>
    <w:rsid w:val="00FA617B"/>
    <w:rsid w:val="00FA62A9"/>
    <w:rsid w:val="00FA6676"/>
    <w:rsid w:val="00FA6716"/>
    <w:rsid w:val="00FA691A"/>
    <w:rsid w:val="00FA6C32"/>
    <w:rsid w:val="00FA6E21"/>
    <w:rsid w:val="00FA7093"/>
    <w:rsid w:val="00FA7255"/>
    <w:rsid w:val="00FA739E"/>
    <w:rsid w:val="00FA744A"/>
    <w:rsid w:val="00FA7490"/>
    <w:rsid w:val="00FA7778"/>
    <w:rsid w:val="00FA7840"/>
    <w:rsid w:val="00FA7C4F"/>
    <w:rsid w:val="00FA7CB3"/>
    <w:rsid w:val="00FA7CB5"/>
    <w:rsid w:val="00FA7DB9"/>
    <w:rsid w:val="00FA7EF7"/>
    <w:rsid w:val="00FB030F"/>
    <w:rsid w:val="00FB0D03"/>
    <w:rsid w:val="00FB0FA5"/>
    <w:rsid w:val="00FB1191"/>
    <w:rsid w:val="00FB1212"/>
    <w:rsid w:val="00FB12D5"/>
    <w:rsid w:val="00FB14B2"/>
    <w:rsid w:val="00FB1681"/>
    <w:rsid w:val="00FB1882"/>
    <w:rsid w:val="00FB1DA7"/>
    <w:rsid w:val="00FB2176"/>
    <w:rsid w:val="00FB22D4"/>
    <w:rsid w:val="00FB230D"/>
    <w:rsid w:val="00FB2384"/>
    <w:rsid w:val="00FB24E2"/>
    <w:rsid w:val="00FB24FA"/>
    <w:rsid w:val="00FB251E"/>
    <w:rsid w:val="00FB2606"/>
    <w:rsid w:val="00FB3145"/>
    <w:rsid w:val="00FB3227"/>
    <w:rsid w:val="00FB340B"/>
    <w:rsid w:val="00FB365E"/>
    <w:rsid w:val="00FB370C"/>
    <w:rsid w:val="00FB3906"/>
    <w:rsid w:val="00FB399E"/>
    <w:rsid w:val="00FB3C35"/>
    <w:rsid w:val="00FB3E1C"/>
    <w:rsid w:val="00FB3EAA"/>
    <w:rsid w:val="00FB3FDE"/>
    <w:rsid w:val="00FB3FFA"/>
    <w:rsid w:val="00FB4547"/>
    <w:rsid w:val="00FB4686"/>
    <w:rsid w:val="00FB4768"/>
    <w:rsid w:val="00FB479A"/>
    <w:rsid w:val="00FB47A1"/>
    <w:rsid w:val="00FB486C"/>
    <w:rsid w:val="00FB488F"/>
    <w:rsid w:val="00FB4913"/>
    <w:rsid w:val="00FB4983"/>
    <w:rsid w:val="00FB49D3"/>
    <w:rsid w:val="00FB4CE9"/>
    <w:rsid w:val="00FB4E1D"/>
    <w:rsid w:val="00FB4E6D"/>
    <w:rsid w:val="00FB4FFC"/>
    <w:rsid w:val="00FB51FD"/>
    <w:rsid w:val="00FB5464"/>
    <w:rsid w:val="00FB563D"/>
    <w:rsid w:val="00FB5B7D"/>
    <w:rsid w:val="00FB5CAA"/>
    <w:rsid w:val="00FB5D96"/>
    <w:rsid w:val="00FB5E07"/>
    <w:rsid w:val="00FB5E89"/>
    <w:rsid w:val="00FB5F66"/>
    <w:rsid w:val="00FB600B"/>
    <w:rsid w:val="00FB61A8"/>
    <w:rsid w:val="00FB61F0"/>
    <w:rsid w:val="00FB622D"/>
    <w:rsid w:val="00FB63FB"/>
    <w:rsid w:val="00FB6514"/>
    <w:rsid w:val="00FB65C2"/>
    <w:rsid w:val="00FB673E"/>
    <w:rsid w:val="00FB6A3F"/>
    <w:rsid w:val="00FB6A80"/>
    <w:rsid w:val="00FB6D02"/>
    <w:rsid w:val="00FB6EFB"/>
    <w:rsid w:val="00FB7955"/>
    <w:rsid w:val="00FB7B17"/>
    <w:rsid w:val="00FB7D08"/>
    <w:rsid w:val="00FB7F3B"/>
    <w:rsid w:val="00FC011B"/>
    <w:rsid w:val="00FC018B"/>
    <w:rsid w:val="00FC025A"/>
    <w:rsid w:val="00FC05AB"/>
    <w:rsid w:val="00FC07C9"/>
    <w:rsid w:val="00FC08FE"/>
    <w:rsid w:val="00FC1112"/>
    <w:rsid w:val="00FC12E7"/>
    <w:rsid w:val="00FC1493"/>
    <w:rsid w:val="00FC18A2"/>
    <w:rsid w:val="00FC1994"/>
    <w:rsid w:val="00FC1EBE"/>
    <w:rsid w:val="00FC1EEE"/>
    <w:rsid w:val="00FC2158"/>
    <w:rsid w:val="00FC24C3"/>
    <w:rsid w:val="00FC2686"/>
    <w:rsid w:val="00FC2AFC"/>
    <w:rsid w:val="00FC2BB7"/>
    <w:rsid w:val="00FC2F14"/>
    <w:rsid w:val="00FC30FC"/>
    <w:rsid w:val="00FC311F"/>
    <w:rsid w:val="00FC31BE"/>
    <w:rsid w:val="00FC33AE"/>
    <w:rsid w:val="00FC3401"/>
    <w:rsid w:val="00FC362E"/>
    <w:rsid w:val="00FC3C50"/>
    <w:rsid w:val="00FC3CC9"/>
    <w:rsid w:val="00FC3F7E"/>
    <w:rsid w:val="00FC417F"/>
    <w:rsid w:val="00FC4190"/>
    <w:rsid w:val="00FC41C5"/>
    <w:rsid w:val="00FC42C2"/>
    <w:rsid w:val="00FC42C3"/>
    <w:rsid w:val="00FC4514"/>
    <w:rsid w:val="00FC4720"/>
    <w:rsid w:val="00FC4A6B"/>
    <w:rsid w:val="00FC4B00"/>
    <w:rsid w:val="00FC4BF5"/>
    <w:rsid w:val="00FC4C4F"/>
    <w:rsid w:val="00FC4CE6"/>
    <w:rsid w:val="00FC4D44"/>
    <w:rsid w:val="00FC4FFB"/>
    <w:rsid w:val="00FC5100"/>
    <w:rsid w:val="00FC5194"/>
    <w:rsid w:val="00FC51B0"/>
    <w:rsid w:val="00FC52AA"/>
    <w:rsid w:val="00FC56F2"/>
    <w:rsid w:val="00FC5C63"/>
    <w:rsid w:val="00FC5F18"/>
    <w:rsid w:val="00FC5F23"/>
    <w:rsid w:val="00FC5F91"/>
    <w:rsid w:val="00FC6006"/>
    <w:rsid w:val="00FC6014"/>
    <w:rsid w:val="00FC6143"/>
    <w:rsid w:val="00FC6261"/>
    <w:rsid w:val="00FC62F1"/>
    <w:rsid w:val="00FC6309"/>
    <w:rsid w:val="00FC6555"/>
    <w:rsid w:val="00FC663B"/>
    <w:rsid w:val="00FC6883"/>
    <w:rsid w:val="00FC6B10"/>
    <w:rsid w:val="00FC6C39"/>
    <w:rsid w:val="00FC6DF7"/>
    <w:rsid w:val="00FC72EB"/>
    <w:rsid w:val="00FC737C"/>
    <w:rsid w:val="00FC7447"/>
    <w:rsid w:val="00FC787D"/>
    <w:rsid w:val="00FC7D60"/>
    <w:rsid w:val="00FC7D67"/>
    <w:rsid w:val="00FD000B"/>
    <w:rsid w:val="00FD004F"/>
    <w:rsid w:val="00FD00FB"/>
    <w:rsid w:val="00FD01E2"/>
    <w:rsid w:val="00FD05AC"/>
    <w:rsid w:val="00FD0874"/>
    <w:rsid w:val="00FD0C5F"/>
    <w:rsid w:val="00FD0C67"/>
    <w:rsid w:val="00FD0DC5"/>
    <w:rsid w:val="00FD10DD"/>
    <w:rsid w:val="00FD1111"/>
    <w:rsid w:val="00FD11DF"/>
    <w:rsid w:val="00FD1289"/>
    <w:rsid w:val="00FD13C9"/>
    <w:rsid w:val="00FD1573"/>
    <w:rsid w:val="00FD15F1"/>
    <w:rsid w:val="00FD1610"/>
    <w:rsid w:val="00FD1702"/>
    <w:rsid w:val="00FD2312"/>
    <w:rsid w:val="00FD2438"/>
    <w:rsid w:val="00FD256F"/>
    <w:rsid w:val="00FD25B6"/>
    <w:rsid w:val="00FD2644"/>
    <w:rsid w:val="00FD2B1B"/>
    <w:rsid w:val="00FD2ED8"/>
    <w:rsid w:val="00FD3264"/>
    <w:rsid w:val="00FD35D7"/>
    <w:rsid w:val="00FD3718"/>
    <w:rsid w:val="00FD374A"/>
    <w:rsid w:val="00FD3B53"/>
    <w:rsid w:val="00FD3D1E"/>
    <w:rsid w:val="00FD3E05"/>
    <w:rsid w:val="00FD417D"/>
    <w:rsid w:val="00FD41C6"/>
    <w:rsid w:val="00FD41D3"/>
    <w:rsid w:val="00FD42D0"/>
    <w:rsid w:val="00FD42E1"/>
    <w:rsid w:val="00FD4308"/>
    <w:rsid w:val="00FD43EB"/>
    <w:rsid w:val="00FD46CB"/>
    <w:rsid w:val="00FD4719"/>
    <w:rsid w:val="00FD47C8"/>
    <w:rsid w:val="00FD497C"/>
    <w:rsid w:val="00FD4B23"/>
    <w:rsid w:val="00FD4DC0"/>
    <w:rsid w:val="00FD5146"/>
    <w:rsid w:val="00FD51E1"/>
    <w:rsid w:val="00FD5364"/>
    <w:rsid w:val="00FD56B9"/>
    <w:rsid w:val="00FD5953"/>
    <w:rsid w:val="00FD5BAE"/>
    <w:rsid w:val="00FD5CD6"/>
    <w:rsid w:val="00FD5E32"/>
    <w:rsid w:val="00FD68F6"/>
    <w:rsid w:val="00FD6942"/>
    <w:rsid w:val="00FD6B9E"/>
    <w:rsid w:val="00FD6DCB"/>
    <w:rsid w:val="00FD6FA3"/>
    <w:rsid w:val="00FD70BB"/>
    <w:rsid w:val="00FD7181"/>
    <w:rsid w:val="00FD7260"/>
    <w:rsid w:val="00FD72A5"/>
    <w:rsid w:val="00FD7316"/>
    <w:rsid w:val="00FD7362"/>
    <w:rsid w:val="00FD7700"/>
    <w:rsid w:val="00FD7785"/>
    <w:rsid w:val="00FD778D"/>
    <w:rsid w:val="00FD79C8"/>
    <w:rsid w:val="00FE0187"/>
    <w:rsid w:val="00FE0357"/>
    <w:rsid w:val="00FE054B"/>
    <w:rsid w:val="00FE0565"/>
    <w:rsid w:val="00FE07AA"/>
    <w:rsid w:val="00FE07B4"/>
    <w:rsid w:val="00FE0BAC"/>
    <w:rsid w:val="00FE0DE3"/>
    <w:rsid w:val="00FE0E42"/>
    <w:rsid w:val="00FE0EF0"/>
    <w:rsid w:val="00FE0F8A"/>
    <w:rsid w:val="00FE109A"/>
    <w:rsid w:val="00FE10D9"/>
    <w:rsid w:val="00FE1411"/>
    <w:rsid w:val="00FE1709"/>
    <w:rsid w:val="00FE17D0"/>
    <w:rsid w:val="00FE1811"/>
    <w:rsid w:val="00FE1F5C"/>
    <w:rsid w:val="00FE2054"/>
    <w:rsid w:val="00FE26B9"/>
    <w:rsid w:val="00FE2ADA"/>
    <w:rsid w:val="00FE2F8C"/>
    <w:rsid w:val="00FE3003"/>
    <w:rsid w:val="00FE305A"/>
    <w:rsid w:val="00FE326B"/>
    <w:rsid w:val="00FE352F"/>
    <w:rsid w:val="00FE38AC"/>
    <w:rsid w:val="00FE3D2A"/>
    <w:rsid w:val="00FE3EA7"/>
    <w:rsid w:val="00FE3F51"/>
    <w:rsid w:val="00FE411E"/>
    <w:rsid w:val="00FE434B"/>
    <w:rsid w:val="00FE4476"/>
    <w:rsid w:val="00FE447A"/>
    <w:rsid w:val="00FE46B0"/>
    <w:rsid w:val="00FE475C"/>
    <w:rsid w:val="00FE4792"/>
    <w:rsid w:val="00FE4C63"/>
    <w:rsid w:val="00FE4F2D"/>
    <w:rsid w:val="00FE51E6"/>
    <w:rsid w:val="00FE5217"/>
    <w:rsid w:val="00FE567A"/>
    <w:rsid w:val="00FE568E"/>
    <w:rsid w:val="00FE5B0F"/>
    <w:rsid w:val="00FE5D23"/>
    <w:rsid w:val="00FE6181"/>
    <w:rsid w:val="00FE6763"/>
    <w:rsid w:val="00FE67AC"/>
    <w:rsid w:val="00FE67AD"/>
    <w:rsid w:val="00FE681A"/>
    <w:rsid w:val="00FE6F73"/>
    <w:rsid w:val="00FE773A"/>
    <w:rsid w:val="00FE77B0"/>
    <w:rsid w:val="00FE7806"/>
    <w:rsid w:val="00FE7958"/>
    <w:rsid w:val="00FE7959"/>
    <w:rsid w:val="00FE7B13"/>
    <w:rsid w:val="00FE7D64"/>
    <w:rsid w:val="00FE7E00"/>
    <w:rsid w:val="00FF0258"/>
    <w:rsid w:val="00FF0362"/>
    <w:rsid w:val="00FF042C"/>
    <w:rsid w:val="00FF08D2"/>
    <w:rsid w:val="00FF09EC"/>
    <w:rsid w:val="00FF0D02"/>
    <w:rsid w:val="00FF0D3C"/>
    <w:rsid w:val="00FF137D"/>
    <w:rsid w:val="00FF1394"/>
    <w:rsid w:val="00FF159B"/>
    <w:rsid w:val="00FF1652"/>
    <w:rsid w:val="00FF18D0"/>
    <w:rsid w:val="00FF1A34"/>
    <w:rsid w:val="00FF1A9F"/>
    <w:rsid w:val="00FF1AEA"/>
    <w:rsid w:val="00FF2072"/>
    <w:rsid w:val="00FF2221"/>
    <w:rsid w:val="00FF22C7"/>
    <w:rsid w:val="00FF2419"/>
    <w:rsid w:val="00FF259A"/>
    <w:rsid w:val="00FF2633"/>
    <w:rsid w:val="00FF27AA"/>
    <w:rsid w:val="00FF2E58"/>
    <w:rsid w:val="00FF2FE6"/>
    <w:rsid w:val="00FF38A9"/>
    <w:rsid w:val="00FF39A8"/>
    <w:rsid w:val="00FF39EF"/>
    <w:rsid w:val="00FF3A21"/>
    <w:rsid w:val="00FF3D9B"/>
    <w:rsid w:val="00FF3E45"/>
    <w:rsid w:val="00FF3FD6"/>
    <w:rsid w:val="00FF45A6"/>
    <w:rsid w:val="00FF45BC"/>
    <w:rsid w:val="00FF46FA"/>
    <w:rsid w:val="00FF47B6"/>
    <w:rsid w:val="00FF49EF"/>
    <w:rsid w:val="00FF4DCC"/>
    <w:rsid w:val="00FF4F10"/>
    <w:rsid w:val="00FF4F39"/>
    <w:rsid w:val="00FF518A"/>
    <w:rsid w:val="00FF54AD"/>
    <w:rsid w:val="00FF58BD"/>
    <w:rsid w:val="00FF5B6A"/>
    <w:rsid w:val="00FF5F14"/>
    <w:rsid w:val="00FF5F52"/>
    <w:rsid w:val="00FF604E"/>
    <w:rsid w:val="00FF6115"/>
    <w:rsid w:val="00FF61D8"/>
    <w:rsid w:val="00FF62F3"/>
    <w:rsid w:val="00FF6539"/>
    <w:rsid w:val="00FF659E"/>
    <w:rsid w:val="00FF6849"/>
    <w:rsid w:val="00FF688A"/>
    <w:rsid w:val="00FF6960"/>
    <w:rsid w:val="00FF6BB5"/>
    <w:rsid w:val="00FF6BC5"/>
    <w:rsid w:val="00FF6CC8"/>
    <w:rsid w:val="00FF6DA8"/>
    <w:rsid w:val="00FF70B3"/>
    <w:rsid w:val="00FF72F3"/>
    <w:rsid w:val="00FF7428"/>
    <w:rsid w:val="00FF750D"/>
    <w:rsid w:val="00FF7530"/>
    <w:rsid w:val="00FF7903"/>
    <w:rsid w:val="00FF7CD5"/>
    <w:rsid w:val="00FF7FD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2D22"/>
  <w15:chartTrackingRefBased/>
  <w15:docId w15:val="{BAD5AEFD-E19D-4589-957A-463A1C0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ko-KR"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04CB2"/>
    <w:rPr>
      <w:sz w:val="20"/>
      <w:szCs w:val="20"/>
    </w:rPr>
  </w:style>
  <w:style w:type="character" w:customStyle="1" w:styleId="FootnoteTextChar">
    <w:name w:val="Footnote Text Char"/>
    <w:basedOn w:val="DefaultParagraphFont"/>
    <w:link w:val="FootnoteText"/>
    <w:uiPriority w:val="99"/>
    <w:rsid w:val="00204CB2"/>
    <w:rPr>
      <w:noProof/>
      <w:sz w:val="20"/>
      <w:szCs w:val="20"/>
    </w:rPr>
  </w:style>
  <w:style w:type="character" w:styleId="FootnoteReference">
    <w:name w:val="footnote reference"/>
    <w:basedOn w:val="DefaultParagraphFont"/>
    <w:uiPriority w:val="99"/>
    <w:unhideWhenUsed/>
    <w:rsid w:val="00204CB2"/>
    <w:rPr>
      <w:vertAlign w:val="superscript"/>
    </w:rPr>
  </w:style>
  <w:style w:type="paragraph" w:styleId="ListParagraph">
    <w:name w:val="List Paragraph"/>
    <w:basedOn w:val="Normal"/>
    <w:uiPriority w:val="34"/>
    <w:qFormat/>
    <w:rsid w:val="00204CB2"/>
    <w:pPr>
      <w:ind w:left="720"/>
      <w:contextualSpacing/>
    </w:pPr>
  </w:style>
  <w:style w:type="table" w:styleId="TableGrid">
    <w:name w:val="Table Grid"/>
    <w:basedOn w:val="TableNormal"/>
    <w:uiPriority w:val="39"/>
    <w:rsid w:val="00BE6885"/>
    <w:pPr>
      <w:ind w:firstLine="0"/>
      <w:jc w:val="left"/>
    </w:pPr>
    <w:rPr>
      <w:rFonts w:eastAsia="Calibri"/>
      <w:sz w:val="20"/>
      <w:szCs w:val="20"/>
      <w:u w:color="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9B3"/>
    <w:pPr>
      <w:tabs>
        <w:tab w:val="center" w:pos="4680"/>
        <w:tab w:val="right" w:pos="9360"/>
      </w:tabs>
    </w:pPr>
  </w:style>
  <w:style w:type="character" w:customStyle="1" w:styleId="HeaderChar">
    <w:name w:val="Header Char"/>
    <w:basedOn w:val="DefaultParagraphFont"/>
    <w:link w:val="Header"/>
    <w:uiPriority w:val="99"/>
    <w:rsid w:val="008A79B3"/>
    <w:rPr>
      <w:noProof/>
    </w:rPr>
  </w:style>
  <w:style w:type="paragraph" w:styleId="Footer">
    <w:name w:val="footer"/>
    <w:basedOn w:val="Normal"/>
    <w:link w:val="FooterChar"/>
    <w:uiPriority w:val="99"/>
    <w:unhideWhenUsed/>
    <w:rsid w:val="008A79B3"/>
    <w:pPr>
      <w:tabs>
        <w:tab w:val="center" w:pos="4680"/>
        <w:tab w:val="right" w:pos="9360"/>
      </w:tabs>
    </w:pPr>
  </w:style>
  <w:style w:type="character" w:customStyle="1" w:styleId="FooterChar">
    <w:name w:val="Footer Char"/>
    <w:basedOn w:val="DefaultParagraphFont"/>
    <w:link w:val="Footer"/>
    <w:uiPriority w:val="99"/>
    <w:rsid w:val="008A79B3"/>
    <w:rPr>
      <w:noProof/>
    </w:rPr>
  </w:style>
  <w:style w:type="character" w:styleId="Emphasis">
    <w:name w:val="Emphasis"/>
    <w:basedOn w:val="DefaultParagraphFont"/>
    <w:uiPriority w:val="20"/>
    <w:qFormat/>
    <w:rsid w:val="00B474F9"/>
    <w:rPr>
      <w:i/>
      <w:iCs/>
    </w:rPr>
  </w:style>
  <w:style w:type="character" w:customStyle="1" w:styleId="pubinfo">
    <w:name w:val="pubinfo"/>
    <w:basedOn w:val="DefaultParagraphFont"/>
    <w:rsid w:val="00B474F9"/>
  </w:style>
  <w:style w:type="character" w:styleId="HTMLCite">
    <w:name w:val="HTML Cite"/>
    <w:basedOn w:val="DefaultParagraphFont"/>
    <w:uiPriority w:val="99"/>
    <w:semiHidden/>
    <w:unhideWhenUsed/>
    <w:rsid w:val="00B474F9"/>
    <w:rPr>
      <w:i/>
      <w:iCs/>
    </w:rPr>
  </w:style>
  <w:style w:type="character" w:customStyle="1" w:styleId="sourcetitle">
    <w:name w:val="source_title"/>
    <w:basedOn w:val="DefaultParagraphFont"/>
    <w:rsid w:val="00B474F9"/>
  </w:style>
  <w:style w:type="character" w:customStyle="1" w:styleId="st">
    <w:name w:val="st"/>
    <w:basedOn w:val="DefaultParagraphFont"/>
    <w:rsid w:val="00DC2737"/>
  </w:style>
  <w:style w:type="character" w:customStyle="1" w:styleId="apple-converted-space">
    <w:name w:val="apple-converted-space"/>
    <w:basedOn w:val="DefaultParagraphFont"/>
    <w:rsid w:val="00DC2737"/>
  </w:style>
  <w:style w:type="character" w:styleId="Hyperlink">
    <w:name w:val="Hyperlink"/>
    <w:basedOn w:val="DefaultParagraphFont"/>
    <w:uiPriority w:val="99"/>
    <w:unhideWhenUsed/>
    <w:rsid w:val="00F33CC9"/>
    <w:rPr>
      <w:color w:val="0563C1" w:themeColor="hyperlink"/>
      <w:u w:val="single"/>
    </w:rPr>
  </w:style>
  <w:style w:type="paragraph" w:styleId="CommentText">
    <w:name w:val="annotation text"/>
    <w:basedOn w:val="Normal"/>
    <w:link w:val="CommentTextChar"/>
    <w:uiPriority w:val="99"/>
    <w:unhideWhenUsed/>
    <w:rsid w:val="00AF4CF5"/>
    <w:rPr>
      <w:sz w:val="20"/>
      <w:szCs w:val="20"/>
    </w:rPr>
  </w:style>
  <w:style w:type="character" w:customStyle="1" w:styleId="CommentTextChar">
    <w:name w:val="Comment Text Char"/>
    <w:basedOn w:val="DefaultParagraphFont"/>
    <w:link w:val="CommentText"/>
    <w:uiPriority w:val="99"/>
    <w:rsid w:val="00AF4CF5"/>
    <w:rPr>
      <w:sz w:val="20"/>
      <w:szCs w:val="20"/>
    </w:rPr>
  </w:style>
  <w:style w:type="character" w:customStyle="1" w:styleId="name">
    <w:name w:val="name"/>
    <w:basedOn w:val="DefaultParagraphFont"/>
    <w:rsid w:val="00CA133C"/>
  </w:style>
  <w:style w:type="paragraph" w:styleId="CommentSubject">
    <w:name w:val="annotation subject"/>
    <w:basedOn w:val="CommentText"/>
    <w:next w:val="CommentText"/>
    <w:link w:val="CommentSubjectChar"/>
    <w:uiPriority w:val="99"/>
    <w:semiHidden/>
    <w:unhideWhenUsed/>
    <w:rsid w:val="008A5D0D"/>
    <w:rPr>
      <w:b/>
      <w:bCs/>
    </w:rPr>
  </w:style>
  <w:style w:type="character" w:customStyle="1" w:styleId="CommentSubjectChar">
    <w:name w:val="Comment Subject Char"/>
    <w:basedOn w:val="CommentTextChar"/>
    <w:link w:val="CommentSubject"/>
    <w:uiPriority w:val="99"/>
    <w:semiHidden/>
    <w:rsid w:val="008A5D0D"/>
    <w:rPr>
      <w:b/>
      <w:bCs/>
      <w:sz w:val="20"/>
      <w:szCs w:val="20"/>
    </w:rPr>
  </w:style>
  <w:style w:type="character" w:styleId="UnresolvedMention">
    <w:name w:val="Unresolved Mention"/>
    <w:basedOn w:val="DefaultParagraphFont"/>
    <w:uiPriority w:val="99"/>
    <w:semiHidden/>
    <w:unhideWhenUsed/>
    <w:rsid w:val="00DD4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332653">
      <w:bodyDiv w:val="1"/>
      <w:marLeft w:val="0"/>
      <w:marRight w:val="0"/>
      <w:marTop w:val="0"/>
      <w:marBottom w:val="0"/>
      <w:divBdr>
        <w:top w:val="none" w:sz="0" w:space="0" w:color="auto"/>
        <w:left w:val="none" w:sz="0" w:space="0" w:color="auto"/>
        <w:bottom w:val="none" w:sz="0" w:space="0" w:color="auto"/>
        <w:right w:val="none" w:sz="0" w:space="0" w:color="auto"/>
      </w:divBdr>
      <w:divsChild>
        <w:div w:id="1326319948">
          <w:marLeft w:val="0"/>
          <w:marRight w:val="0"/>
          <w:marTop w:val="225"/>
          <w:marBottom w:val="225"/>
          <w:divBdr>
            <w:top w:val="none" w:sz="0" w:space="0" w:color="auto"/>
            <w:left w:val="none" w:sz="0" w:space="0" w:color="auto"/>
            <w:bottom w:val="none" w:sz="0" w:space="0" w:color="auto"/>
            <w:right w:val="none" w:sz="0" w:space="0" w:color="auto"/>
          </w:divBdr>
          <w:divsChild>
            <w:div w:id="13636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6742">
      <w:bodyDiv w:val="1"/>
      <w:marLeft w:val="0"/>
      <w:marRight w:val="0"/>
      <w:marTop w:val="0"/>
      <w:marBottom w:val="0"/>
      <w:divBdr>
        <w:top w:val="none" w:sz="0" w:space="0" w:color="auto"/>
        <w:left w:val="none" w:sz="0" w:space="0" w:color="auto"/>
        <w:bottom w:val="none" w:sz="0" w:space="0" w:color="auto"/>
        <w:right w:val="none" w:sz="0" w:space="0" w:color="auto"/>
      </w:divBdr>
      <w:divsChild>
        <w:div w:id="1655909328">
          <w:marLeft w:val="0"/>
          <w:marRight w:val="0"/>
          <w:marTop w:val="0"/>
          <w:marBottom w:val="0"/>
          <w:divBdr>
            <w:top w:val="none" w:sz="0" w:space="0" w:color="auto"/>
            <w:left w:val="none" w:sz="0" w:space="0" w:color="auto"/>
            <w:bottom w:val="none" w:sz="0" w:space="0" w:color="auto"/>
            <w:right w:val="none" w:sz="0" w:space="0" w:color="auto"/>
          </w:divBdr>
          <w:divsChild>
            <w:div w:id="1331786946">
              <w:marLeft w:val="0"/>
              <w:marRight w:val="0"/>
              <w:marTop w:val="0"/>
              <w:marBottom w:val="0"/>
              <w:divBdr>
                <w:top w:val="none" w:sz="0" w:space="0" w:color="auto"/>
                <w:left w:val="none" w:sz="0" w:space="0" w:color="auto"/>
                <w:bottom w:val="none" w:sz="0" w:space="0" w:color="auto"/>
                <w:right w:val="none" w:sz="0" w:space="0" w:color="auto"/>
              </w:divBdr>
              <w:divsChild>
                <w:div w:id="978152728">
                  <w:marLeft w:val="0"/>
                  <w:marRight w:val="0"/>
                  <w:marTop w:val="0"/>
                  <w:marBottom w:val="0"/>
                  <w:divBdr>
                    <w:top w:val="none" w:sz="0" w:space="0" w:color="auto"/>
                    <w:left w:val="none" w:sz="0" w:space="0" w:color="auto"/>
                    <w:bottom w:val="none" w:sz="0" w:space="0" w:color="auto"/>
                    <w:right w:val="none" w:sz="0" w:space="0" w:color="auto"/>
                  </w:divBdr>
                  <w:divsChild>
                    <w:div w:id="306253075">
                      <w:marLeft w:val="0"/>
                      <w:marRight w:val="0"/>
                      <w:marTop w:val="0"/>
                      <w:marBottom w:val="0"/>
                      <w:divBdr>
                        <w:top w:val="none" w:sz="0" w:space="0" w:color="auto"/>
                        <w:left w:val="none" w:sz="0" w:space="0" w:color="auto"/>
                        <w:bottom w:val="none" w:sz="0" w:space="0" w:color="auto"/>
                        <w:right w:val="none" w:sz="0" w:space="0" w:color="auto"/>
                      </w:divBdr>
                      <w:divsChild>
                        <w:div w:id="1432702672">
                          <w:marLeft w:val="0"/>
                          <w:marRight w:val="0"/>
                          <w:marTop w:val="0"/>
                          <w:marBottom w:val="0"/>
                          <w:divBdr>
                            <w:top w:val="none" w:sz="0" w:space="0" w:color="auto"/>
                            <w:left w:val="none" w:sz="0" w:space="0" w:color="auto"/>
                            <w:bottom w:val="none" w:sz="0" w:space="0" w:color="auto"/>
                            <w:right w:val="none" w:sz="0" w:space="0" w:color="auto"/>
                          </w:divBdr>
                        </w:div>
                      </w:divsChild>
                    </w:div>
                    <w:div w:id="1475097446">
                      <w:marLeft w:val="0"/>
                      <w:marRight w:val="0"/>
                      <w:marTop w:val="0"/>
                      <w:marBottom w:val="0"/>
                      <w:divBdr>
                        <w:top w:val="none" w:sz="0" w:space="0" w:color="auto"/>
                        <w:left w:val="none" w:sz="0" w:space="0" w:color="auto"/>
                        <w:bottom w:val="none" w:sz="0" w:space="0" w:color="auto"/>
                        <w:right w:val="none" w:sz="0" w:space="0" w:color="auto"/>
                      </w:divBdr>
                      <w:divsChild>
                        <w:div w:id="300114573">
                          <w:marLeft w:val="0"/>
                          <w:marRight w:val="0"/>
                          <w:marTop w:val="0"/>
                          <w:marBottom w:val="0"/>
                          <w:divBdr>
                            <w:top w:val="none" w:sz="0" w:space="0" w:color="auto"/>
                            <w:left w:val="none" w:sz="0" w:space="0" w:color="auto"/>
                            <w:bottom w:val="none" w:sz="0" w:space="0" w:color="auto"/>
                            <w:right w:val="none" w:sz="0" w:space="0" w:color="auto"/>
                          </w:divBdr>
                        </w:div>
                      </w:divsChild>
                    </w:div>
                    <w:div w:id="1740010616">
                      <w:marLeft w:val="0"/>
                      <w:marRight w:val="0"/>
                      <w:marTop w:val="0"/>
                      <w:marBottom w:val="0"/>
                      <w:divBdr>
                        <w:top w:val="none" w:sz="0" w:space="0" w:color="auto"/>
                        <w:left w:val="none" w:sz="0" w:space="0" w:color="auto"/>
                        <w:bottom w:val="none" w:sz="0" w:space="0" w:color="auto"/>
                        <w:right w:val="none" w:sz="0" w:space="0" w:color="auto"/>
                      </w:divBdr>
                      <w:divsChild>
                        <w:div w:id="15205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7725">
          <w:marLeft w:val="0"/>
          <w:marRight w:val="0"/>
          <w:marTop w:val="0"/>
          <w:marBottom w:val="0"/>
          <w:divBdr>
            <w:top w:val="none" w:sz="0" w:space="0" w:color="auto"/>
            <w:left w:val="none" w:sz="0" w:space="0" w:color="auto"/>
            <w:bottom w:val="none" w:sz="0" w:space="0" w:color="auto"/>
            <w:right w:val="none" w:sz="0" w:space="0" w:color="auto"/>
          </w:divBdr>
          <w:divsChild>
            <w:div w:id="816845434">
              <w:marLeft w:val="0"/>
              <w:marRight w:val="0"/>
              <w:marTop w:val="0"/>
              <w:marBottom w:val="0"/>
              <w:divBdr>
                <w:top w:val="none" w:sz="0" w:space="0" w:color="auto"/>
                <w:left w:val="none" w:sz="0" w:space="0" w:color="auto"/>
                <w:bottom w:val="none" w:sz="0" w:space="0" w:color="auto"/>
                <w:right w:val="none" w:sz="0" w:space="0" w:color="auto"/>
              </w:divBdr>
              <w:divsChild>
                <w:div w:id="1584492236">
                  <w:marLeft w:val="0"/>
                  <w:marRight w:val="0"/>
                  <w:marTop w:val="0"/>
                  <w:marBottom w:val="0"/>
                  <w:divBdr>
                    <w:top w:val="none" w:sz="0" w:space="0" w:color="auto"/>
                    <w:left w:val="none" w:sz="0" w:space="0" w:color="auto"/>
                    <w:bottom w:val="none" w:sz="0" w:space="0" w:color="auto"/>
                    <w:right w:val="none" w:sz="0" w:space="0" w:color="auto"/>
                  </w:divBdr>
                  <w:divsChild>
                    <w:div w:id="717516302">
                      <w:marLeft w:val="0"/>
                      <w:marRight w:val="0"/>
                      <w:marTop w:val="0"/>
                      <w:marBottom w:val="0"/>
                      <w:divBdr>
                        <w:top w:val="none" w:sz="0" w:space="0" w:color="auto"/>
                        <w:left w:val="none" w:sz="0" w:space="0" w:color="auto"/>
                        <w:bottom w:val="none" w:sz="0" w:space="0" w:color="auto"/>
                        <w:right w:val="none" w:sz="0" w:space="0" w:color="auto"/>
                      </w:divBdr>
                      <w:divsChild>
                        <w:div w:id="1804692468">
                          <w:marLeft w:val="0"/>
                          <w:marRight w:val="0"/>
                          <w:marTop w:val="0"/>
                          <w:marBottom w:val="0"/>
                          <w:divBdr>
                            <w:top w:val="none" w:sz="0" w:space="0" w:color="auto"/>
                            <w:left w:val="none" w:sz="0" w:space="0" w:color="auto"/>
                            <w:bottom w:val="none" w:sz="0" w:space="0" w:color="auto"/>
                            <w:right w:val="none" w:sz="0" w:space="0" w:color="auto"/>
                          </w:divBdr>
                        </w:div>
                      </w:divsChild>
                    </w:div>
                    <w:div w:id="815032466">
                      <w:marLeft w:val="0"/>
                      <w:marRight w:val="0"/>
                      <w:marTop w:val="0"/>
                      <w:marBottom w:val="0"/>
                      <w:divBdr>
                        <w:top w:val="none" w:sz="0" w:space="0" w:color="auto"/>
                        <w:left w:val="none" w:sz="0" w:space="0" w:color="auto"/>
                        <w:bottom w:val="none" w:sz="0" w:space="0" w:color="auto"/>
                        <w:right w:val="none" w:sz="0" w:space="0" w:color="auto"/>
                      </w:divBdr>
                      <w:divsChild>
                        <w:div w:id="6908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04054">
      <w:bodyDiv w:val="1"/>
      <w:marLeft w:val="0"/>
      <w:marRight w:val="0"/>
      <w:marTop w:val="0"/>
      <w:marBottom w:val="0"/>
      <w:divBdr>
        <w:top w:val="none" w:sz="0" w:space="0" w:color="auto"/>
        <w:left w:val="none" w:sz="0" w:space="0" w:color="auto"/>
        <w:bottom w:val="none" w:sz="0" w:space="0" w:color="auto"/>
        <w:right w:val="none" w:sz="0" w:space="0" w:color="auto"/>
      </w:divBdr>
      <w:divsChild>
        <w:div w:id="1440682166">
          <w:marLeft w:val="0"/>
          <w:marRight w:val="0"/>
          <w:marTop w:val="75"/>
          <w:marBottom w:val="75"/>
          <w:divBdr>
            <w:top w:val="none" w:sz="0" w:space="0" w:color="auto"/>
            <w:left w:val="none" w:sz="0" w:space="0" w:color="auto"/>
            <w:bottom w:val="none" w:sz="0" w:space="0" w:color="auto"/>
            <w:right w:val="none" w:sz="0" w:space="0" w:color="auto"/>
          </w:divBdr>
        </w:div>
        <w:div w:id="663168732">
          <w:marLeft w:val="0"/>
          <w:marRight w:val="0"/>
          <w:marTop w:val="0"/>
          <w:marBottom w:val="0"/>
          <w:divBdr>
            <w:top w:val="none" w:sz="0" w:space="0" w:color="auto"/>
            <w:left w:val="none" w:sz="0" w:space="0" w:color="auto"/>
            <w:bottom w:val="none" w:sz="0" w:space="0" w:color="auto"/>
            <w:right w:val="none" w:sz="0" w:space="0" w:color="auto"/>
          </w:divBdr>
        </w:div>
      </w:divsChild>
    </w:div>
    <w:div w:id="18669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8BFF-5C33-4F34-BF4A-F12C2DAC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34</Pages>
  <Words>17768</Words>
  <Characters>101282</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Epstein</dc:creator>
  <cp:keywords/>
  <dc:description/>
  <cp:lastModifiedBy>Eric Epstein</cp:lastModifiedBy>
  <cp:revision>1075</cp:revision>
  <cp:lastPrinted>2019-05-25T20:15:00Z</cp:lastPrinted>
  <dcterms:created xsi:type="dcterms:W3CDTF">2019-05-24T15:13:00Z</dcterms:created>
  <dcterms:modified xsi:type="dcterms:W3CDTF">2019-07-13T17:02:00Z</dcterms:modified>
</cp:coreProperties>
</file>