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C6A36" w14:textId="6C7F8A85" w:rsidR="00904E1F" w:rsidRPr="00904E1F" w:rsidRDefault="00904E1F" w:rsidP="00B56BDF">
      <w:pPr>
        <w:spacing w:after="120" w:line="480" w:lineRule="auto"/>
        <w:rPr>
          <w:rFonts w:ascii="Times New Roman" w:hAnsi="Times New Roman" w:cs="Times New Roman"/>
          <w:bCs/>
          <w:i/>
          <w:iCs/>
          <w:lang w:val="en-US"/>
        </w:rPr>
      </w:pPr>
      <w:r w:rsidRPr="00904E1F">
        <w:rPr>
          <w:rFonts w:ascii="Times New Roman" w:hAnsi="Times New Roman" w:cs="Times New Roman"/>
          <w:bCs/>
          <w:i/>
          <w:iCs/>
          <w:lang w:val="en-US"/>
        </w:rPr>
        <w:t>To appear in Biology and Philosophy</w:t>
      </w:r>
    </w:p>
    <w:p w14:paraId="1F8B3EBB" w14:textId="3C100CEB" w:rsidR="00B56BDF" w:rsidRPr="00B137CB" w:rsidRDefault="00B56BDF" w:rsidP="00B56BDF">
      <w:pPr>
        <w:spacing w:after="120" w:line="480" w:lineRule="auto"/>
        <w:rPr>
          <w:rFonts w:ascii="Times New Roman" w:hAnsi="Times New Roman" w:cs="Times New Roman"/>
          <w:b/>
          <w:sz w:val="36"/>
          <w:szCs w:val="36"/>
          <w:lang w:val="en-US"/>
        </w:rPr>
      </w:pPr>
      <w:r w:rsidRPr="00B137CB">
        <w:rPr>
          <w:rFonts w:ascii="Times New Roman" w:hAnsi="Times New Roman" w:cs="Times New Roman"/>
          <w:b/>
          <w:sz w:val="36"/>
          <w:szCs w:val="36"/>
          <w:lang w:val="en-US"/>
        </w:rPr>
        <w:t>Technology made us understand abstract causality</w:t>
      </w:r>
    </w:p>
    <w:p w14:paraId="3BF25A62" w14:textId="77777777" w:rsidR="00B56BDF" w:rsidRPr="005E4194" w:rsidRDefault="00B56BDF" w:rsidP="00B56BDF">
      <w:pPr>
        <w:spacing w:after="120" w:line="480" w:lineRule="auto"/>
        <w:rPr>
          <w:rFonts w:ascii="Times New Roman" w:hAnsi="Times New Roman" w:cs="Times New Roman"/>
          <w:lang w:val="en-US"/>
        </w:rPr>
      </w:pPr>
      <w:r w:rsidRPr="005E4194">
        <w:rPr>
          <w:rFonts w:ascii="Times New Roman" w:hAnsi="Times New Roman" w:cs="Times New Roman"/>
          <w:lang w:val="en-US"/>
        </w:rPr>
        <w:t>Peter Gärdenfors</w:t>
      </w:r>
      <w:r w:rsidRPr="005E4194">
        <w:rPr>
          <w:rFonts w:ascii="Times New Roman" w:hAnsi="Times New Roman" w:cs="Times New Roman"/>
          <w:vertAlign w:val="superscript"/>
          <w:lang w:val="en-US"/>
        </w:rPr>
        <w:t xml:space="preserve">1,2,3 </w:t>
      </w:r>
      <w:r w:rsidRPr="005E4194">
        <w:rPr>
          <w:rFonts w:ascii="Times New Roman" w:hAnsi="Times New Roman" w:cs="Times New Roman"/>
          <w:lang w:val="en-US"/>
        </w:rPr>
        <w:t>and Marlize Lombard</w:t>
      </w:r>
      <w:r w:rsidRPr="005E4194">
        <w:rPr>
          <w:rFonts w:ascii="Times New Roman" w:hAnsi="Times New Roman" w:cs="Times New Roman"/>
          <w:vertAlign w:val="superscript"/>
          <w:lang w:val="en-US"/>
        </w:rPr>
        <w:t>2,3</w:t>
      </w:r>
    </w:p>
    <w:p w14:paraId="5B824242" w14:textId="77777777" w:rsidR="00B56BDF" w:rsidRPr="005E4194" w:rsidRDefault="00B56BDF" w:rsidP="00B56BDF">
      <w:pPr>
        <w:spacing w:after="120" w:line="480" w:lineRule="auto"/>
        <w:rPr>
          <w:rFonts w:ascii="Times New Roman" w:hAnsi="Times New Roman" w:cs="Times New Roman"/>
          <w:lang w:val="en-US"/>
        </w:rPr>
      </w:pPr>
      <w:r w:rsidRPr="005E4194">
        <w:rPr>
          <w:rFonts w:ascii="Times New Roman" w:hAnsi="Times New Roman" w:cs="Times New Roman"/>
          <w:vertAlign w:val="superscript"/>
          <w:lang w:val="en-US"/>
        </w:rPr>
        <w:t>1</w:t>
      </w:r>
      <w:r w:rsidRPr="005E4194">
        <w:rPr>
          <w:rFonts w:ascii="Times New Roman" w:hAnsi="Times New Roman" w:cs="Times New Roman"/>
          <w:lang w:val="en-US"/>
        </w:rPr>
        <w:t>Cognitive Science, Department of Philosophy, Lund University, SE-22100 Lund, Sweden</w:t>
      </w:r>
    </w:p>
    <w:p w14:paraId="2F34C3F5" w14:textId="77777777" w:rsidR="00B56BDF" w:rsidRPr="005E4194" w:rsidRDefault="00B56BDF" w:rsidP="00B56BDF">
      <w:pPr>
        <w:spacing w:after="120" w:line="480" w:lineRule="auto"/>
        <w:rPr>
          <w:rFonts w:ascii="Times New Roman" w:hAnsi="Times New Roman" w:cs="Times New Roman"/>
          <w:lang w:val="en-US"/>
        </w:rPr>
      </w:pPr>
      <w:r w:rsidRPr="005E4194">
        <w:rPr>
          <w:rFonts w:ascii="Times New Roman" w:hAnsi="Times New Roman" w:cs="Times New Roman"/>
          <w:vertAlign w:val="superscript"/>
          <w:lang w:val="en-US"/>
        </w:rPr>
        <w:t>2</w:t>
      </w:r>
      <w:r w:rsidRPr="005E4194">
        <w:rPr>
          <w:rFonts w:ascii="Times New Roman" w:hAnsi="Times New Roman" w:cs="Times New Roman"/>
          <w:lang w:val="en-US"/>
        </w:rPr>
        <w:t>Palaeo-Research Institute, University of Johannesburg, P.O. Box 524, Auckland Park, ZA-2006, South Africa</w:t>
      </w:r>
    </w:p>
    <w:p w14:paraId="164E49A6" w14:textId="77777777" w:rsidR="00B56BDF" w:rsidRPr="005E4194" w:rsidRDefault="00B56BDF" w:rsidP="00B56BDF">
      <w:pPr>
        <w:spacing w:after="120" w:line="480" w:lineRule="auto"/>
        <w:rPr>
          <w:rFonts w:ascii="Times New Roman" w:hAnsi="Times New Roman" w:cs="Times New Roman"/>
          <w:lang w:val="en-US"/>
        </w:rPr>
      </w:pPr>
      <w:r w:rsidRPr="005E4194">
        <w:rPr>
          <w:rFonts w:ascii="Times New Roman" w:hAnsi="Times New Roman" w:cs="Times New Roman"/>
          <w:vertAlign w:val="superscript"/>
          <w:lang w:val="en-US"/>
        </w:rPr>
        <w:t>3</w:t>
      </w:r>
      <w:r w:rsidRPr="005E4194">
        <w:rPr>
          <w:rFonts w:ascii="Times New Roman" w:hAnsi="Times New Roman" w:cs="Times New Roman"/>
          <w:lang w:val="en-US"/>
        </w:rPr>
        <w:t>Stellenbosch Institute for Advanced Stud</w:t>
      </w:r>
      <w:r>
        <w:rPr>
          <w:rFonts w:ascii="Times New Roman" w:hAnsi="Times New Roman" w:cs="Times New Roman"/>
          <w:lang w:val="en-US"/>
        </w:rPr>
        <w:t>y (</w:t>
      </w:r>
      <w:proofErr w:type="spellStart"/>
      <w:r>
        <w:rPr>
          <w:rFonts w:ascii="Times New Roman" w:hAnsi="Times New Roman" w:cs="Times New Roman"/>
          <w:lang w:val="en-US"/>
        </w:rPr>
        <w:t>STIAS</w:t>
      </w:r>
      <w:proofErr w:type="spellEnd"/>
      <w:r>
        <w:rPr>
          <w:rFonts w:ascii="Times New Roman" w:hAnsi="Times New Roman" w:cs="Times New Roman"/>
          <w:lang w:val="en-US"/>
        </w:rPr>
        <w:t>)</w:t>
      </w:r>
      <w:r w:rsidRPr="005E4194">
        <w:rPr>
          <w:rFonts w:ascii="Times New Roman" w:hAnsi="Times New Roman" w:cs="Times New Roman"/>
          <w:lang w:val="en-US"/>
        </w:rPr>
        <w:t>, Wallenberg Research Centre</w:t>
      </w:r>
      <w:r>
        <w:rPr>
          <w:rFonts w:ascii="Times New Roman" w:hAnsi="Times New Roman" w:cs="Times New Roman"/>
          <w:lang w:val="en-US"/>
        </w:rPr>
        <w:t xml:space="preserve"> at</w:t>
      </w:r>
      <w:r w:rsidRPr="005E4194">
        <w:rPr>
          <w:rFonts w:ascii="Times New Roman" w:hAnsi="Times New Roman" w:cs="Times New Roman"/>
          <w:lang w:val="en-US"/>
        </w:rPr>
        <w:t xml:space="preserve"> Stellenbosch University, Stellenbosch</w:t>
      </w:r>
      <w:r>
        <w:rPr>
          <w:rFonts w:ascii="Times New Roman" w:hAnsi="Times New Roman" w:cs="Times New Roman"/>
          <w:lang w:val="en-US"/>
        </w:rPr>
        <w:t xml:space="preserve"> 7600</w:t>
      </w:r>
      <w:r w:rsidRPr="005E4194">
        <w:rPr>
          <w:rFonts w:ascii="Times New Roman" w:hAnsi="Times New Roman" w:cs="Times New Roman"/>
          <w:lang w:val="en-US"/>
        </w:rPr>
        <w:t>, South Africa</w:t>
      </w:r>
    </w:p>
    <w:p w14:paraId="546C2F42" w14:textId="77777777" w:rsidR="00B56BDF" w:rsidRDefault="00B56BDF" w:rsidP="00B56BDF">
      <w:pPr>
        <w:spacing w:after="120" w:line="480" w:lineRule="auto"/>
        <w:rPr>
          <w:rFonts w:ascii="Times New Roman" w:hAnsi="Times New Roman" w:cs="Times New Roman"/>
          <w:color w:val="535353"/>
          <w:sz w:val="22"/>
          <w:szCs w:val="22"/>
          <w:lang w:val="en-US"/>
        </w:rPr>
      </w:pPr>
      <w:r>
        <w:rPr>
          <w:rFonts w:ascii="Times New Roman" w:hAnsi="Times New Roman" w:cs="Times New Roman"/>
          <w:lang w:val="en-US"/>
        </w:rPr>
        <w:t xml:space="preserve">Corresponding author: </w:t>
      </w:r>
      <w:hyperlink r:id="rId8" w:history="1">
        <w:r w:rsidRPr="005E4194">
          <w:rPr>
            <w:rStyle w:val="Hyperlnk"/>
            <w:rFonts w:cs="Times New Roman"/>
            <w:lang w:val="en-US"/>
          </w:rPr>
          <w:t>Peter.Gardenfors@lucs.lu.se</w:t>
        </w:r>
      </w:hyperlink>
      <w:r>
        <w:rPr>
          <w:rStyle w:val="Hyperlnk"/>
          <w:rFonts w:cs="Times New Roman"/>
          <w:lang w:val="en-US"/>
        </w:rPr>
        <w:t xml:space="preserve">  </w:t>
      </w:r>
      <w:proofErr w:type="spellStart"/>
      <w:r w:rsidRPr="00B137CB">
        <w:rPr>
          <w:rStyle w:val="Hyperlnk"/>
          <w:rFonts w:cs="Times New Roman"/>
          <w:lang w:val="en-US"/>
        </w:rPr>
        <w:t>ORCID</w:t>
      </w:r>
      <w:proofErr w:type="spellEnd"/>
      <w:r w:rsidRPr="00B137CB">
        <w:rPr>
          <w:rStyle w:val="Hyperlnk"/>
          <w:rFonts w:cs="Times New Roman"/>
          <w:sz w:val="22"/>
          <w:szCs w:val="22"/>
          <w:lang w:val="en-US"/>
        </w:rPr>
        <w:t xml:space="preserve">: </w:t>
      </w:r>
      <w:r w:rsidRPr="0067401C">
        <w:rPr>
          <w:rFonts w:ascii="Times New Roman" w:hAnsi="Times New Roman" w:cs="Times New Roman"/>
          <w:color w:val="535353"/>
          <w:lang w:val="en-US"/>
        </w:rPr>
        <w:t>0000-0001-7423-828X</w:t>
      </w:r>
    </w:p>
    <w:p w14:paraId="555DDB88" w14:textId="77777777" w:rsidR="00B56BDF" w:rsidRDefault="00B56BDF" w:rsidP="00B56BDF">
      <w:pPr>
        <w:spacing w:after="120" w:line="480" w:lineRule="auto"/>
        <w:rPr>
          <w:rFonts w:ascii="Times New Roman" w:hAnsi="Times New Roman" w:cs="Times New Roman"/>
          <w:color w:val="535353"/>
          <w:sz w:val="22"/>
          <w:szCs w:val="22"/>
          <w:lang w:val="en-US"/>
        </w:rPr>
      </w:pPr>
    </w:p>
    <w:p w14:paraId="0CBBC11C" w14:textId="77777777" w:rsidR="00B56BDF" w:rsidRPr="005E4194" w:rsidRDefault="00B56BDF" w:rsidP="00B56BDF">
      <w:pPr>
        <w:spacing w:after="120" w:line="480" w:lineRule="auto"/>
        <w:rPr>
          <w:rFonts w:ascii="Times New Roman" w:hAnsi="Times New Roman" w:cs="Times New Roman"/>
          <w:b/>
          <w:lang w:val="en-US"/>
        </w:rPr>
      </w:pPr>
      <w:r w:rsidRPr="005E4194">
        <w:rPr>
          <w:rFonts w:ascii="Times New Roman" w:hAnsi="Times New Roman" w:cs="Times New Roman"/>
          <w:b/>
          <w:lang w:val="en-US"/>
        </w:rPr>
        <w:t>Acknowledgements</w:t>
      </w:r>
    </w:p>
    <w:p w14:paraId="19EBF457" w14:textId="77777777" w:rsidR="00B56BDF" w:rsidRDefault="00B56BDF" w:rsidP="00B56BDF">
      <w:pPr>
        <w:widowControl w:val="0"/>
        <w:autoSpaceDE w:val="0"/>
        <w:autoSpaceDN w:val="0"/>
        <w:adjustRightInd w:val="0"/>
        <w:spacing w:after="0" w:line="480" w:lineRule="auto"/>
        <w:rPr>
          <w:rFonts w:ascii="Times New Roman" w:hAnsi="Times New Roman" w:cs="Times New Roman"/>
          <w:lang w:val="en-US"/>
        </w:rPr>
      </w:pPr>
      <w:r w:rsidRPr="005E4194">
        <w:rPr>
          <w:rFonts w:ascii="Times New Roman" w:hAnsi="Times New Roman" w:cs="Times New Roman"/>
          <w:lang w:val="en-US"/>
        </w:rPr>
        <w:t>The authors gratefully acknowledge support from Stellenbosch Institute for Advanced Stud</w:t>
      </w:r>
      <w:r>
        <w:rPr>
          <w:rFonts w:ascii="Times New Roman" w:hAnsi="Times New Roman" w:cs="Times New Roman"/>
          <w:lang w:val="en-US"/>
        </w:rPr>
        <w:t>y</w:t>
      </w:r>
      <w:r w:rsidRPr="005E4194">
        <w:rPr>
          <w:rFonts w:ascii="Times New Roman" w:hAnsi="Times New Roman" w:cs="Times New Roman"/>
          <w:lang w:val="en-US"/>
        </w:rPr>
        <w:t xml:space="preserve"> (</w:t>
      </w:r>
      <w:proofErr w:type="spellStart"/>
      <w:r w:rsidRPr="005E4194">
        <w:rPr>
          <w:rFonts w:ascii="Times New Roman" w:hAnsi="Times New Roman" w:cs="Times New Roman"/>
          <w:lang w:val="en-US"/>
        </w:rPr>
        <w:t>STIAS</w:t>
      </w:r>
      <w:proofErr w:type="spellEnd"/>
      <w:r w:rsidRPr="005E4194">
        <w:rPr>
          <w:rFonts w:ascii="Times New Roman" w:hAnsi="Times New Roman" w:cs="Times New Roman"/>
          <w:lang w:val="en-US"/>
        </w:rPr>
        <w:t>). PG also thanks the Swedish Research Council for suppo</w:t>
      </w:r>
      <w:r>
        <w:rPr>
          <w:rFonts w:ascii="Times New Roman" w:hAnsi="Times New Roman" w:cs="Times New Roman"/>
          <w:lang w:val="en-US"/>
        </w:rPr>
        <w:t xml:space="preserve">rt to the Linnaeus environment </w:t>
      </w:r>
      <w:r w:rsidRPr="005E4194">
        <w:rPr>
          <w:rFonts w:ascii="Times New Roman" w:hAnsi="Times New Roman" w:cs="Times New Roman"/>
          <w:lang w:val="en-US"/>
        </w:rPr>
        <w:t>Thinking in Time: Cogniti</w:t>
      </w:r>
      <w:r>
        <w:rPr>
          <w:rFonts w:ascii="Times New Roman" w:hAnsi="Times New Roman" w:cs="Times New Roman"/>
          <w:lang w:val="en-US"/>
        </w:rPr>
        <w:t>on, Communication and Learning.</w:t>
      </w:r>
      <w:r w:rsidRPr="005E4194">
        <w:rPr>
          <w:rFonts w:ascii="Times New Roman" w:hAnsi="Times New Roman" w:cs="Times New Roman"/>
          <w:lang w:val="en-US"/>
        </w:rPr>
        <w:t xml:space="preserve"> </w:t>
      </w:r>
    </w:p>
    <w:p w14:paraId="04D292BF" w14:textId="77777777" w:rsidR="00B56BDF" w:rsidRDefault="00B56BDF">
      <w:pPr>
        <w:rPr>
          <w:rFonts w:ascii="Times New Roman" w:hAnsi="Times New Roman" w:cs="Times New Roman"/>
          <w:b/>
          <w:sz w:val="36"/>
          <w:szCs w:val="36"/>
          <w:lang w:val="en-US"/>
        </w:rPr>
      </w:pPr>
      <w:r>
        <w:rPr>
          <w:rFonts w:ascii="Times New Roman" w:hAnsi="Times New Roman" w:cs="Times New Roman"/>
          <w:b/>
          <w:sz w:val="36"/>
          <w:szCs w:val="36"/>
          <w:lang w:val="en-US"/>
        </w:rPr>
        <w:br w:type="page"/>
      </w:r>
    </w:p>
    <w:p w14:paraId="1B644483" w14:textId="3ABD221D" w:rsidR="002A0E6D" w:rsidRPr="00B137CB" w:rsidRDefault="002246AF" w:rsidP="002A37D0">
      <w:pPr>
        <w:rPr>
          <w:rFonts w:ascii="Times New Roman" w:hAnsi="Times New Roman" w:cs="Times New Roman"/>
          <w:b/>
          <w:sz w:val="36"/>
          <w:szCs w:val="36"/>
          <w:lang w:val="en-US"/>
        </w:rPr>
      </w:pPr>
      <w:r>
        <w:rPr>
          <w:rFonts w:ascii="Times New Roman" w:hAnsi="Times New Roman" w:cs="Times New Roman"/>
          <w:b/>
          <w:sz w:val="36"/>
          <w:szCs w:val="36"/>
          <w:lang w:val="en-US"/>
        </w:rPr>
        <w:lastRenderedPageBreak/>
        <w:t>T</w:t>
      </w:r>
      <w:r w:rsidR="006324F9" w:rsidRPr="003171B1">
        <w:rPr>
          <w:rFonts w:ascii="Times New Roman" w:hAnsi="Times New Roman" w:cs="Times New Roman"/>
          <w:b/>
          <w:sz w:val="36"/>
          <w:szCs w:val="36"/>
          <w:lang w:val="en-US"/>
        </w:rPr>
        <w:t xml:space="preserve">echnology </w:t>
      </w:r>
      <w:r>
        <w:rPr>
          <w:rFonts w:ascii="Times New Roman" w:hAnsi="Times New Roman" w:cs="Times New Roman"/>
          <w:b/>
          <w:sz w:val="36"/>
          <w:szCs w:val="36"/>
          <w:lang w:val="en-US"/>
        </w:rPr>
        <w:t>led to more</w:t>
      </w:r>
      <w:r w:rsidR="006324F9" w:rsidRPr="003171B1">
        <w:rPr>
          <w:rFonts w:ascii="Times New Roman" w:hAnsi="Times New Roman" w:cs="Times New Roman"/>
          <w:b/>
          <w:sz w:val="36"/>
          <w:szCs w:val="36"/>
          <w:lang w:val="en-US"/>
        </w:rPr>
        <w:t xml:space="preserve"> abstract causal</w:t>
      </w:r>
      <w:r>
        <w:rPr>
          <w:rFonts w:ascii="Times New Roman" w:hAnsi="Times New Roman" w:cs="Times New Roman"/>
          <w:b/>
          <w:sz w:val="36"/>
          <w:szCs w:val="36"/>
          <w:lang w:val="en-US"/>
        </w:rPr>
        <w:t xml:space="preserve"> reasoning</w:t>
      </w:r>
    </w:p>
    <w:p w14:paraId="516BE1C1" w14:textId="18D5A682" w:rsidR="0072279B" w:rsidRPr="005E4194" w:rsidRDefault="00A1430B" w:rsidP="005E4194">
      <w:pPr>
        <w:spacing w:after="120" w:line="480" w:lineRule="auto"/>
        <w:rPr>
          <w:rFonts w:ascii="Times New Roman" w:hAnsi="Times New Roman" w:cs="Times New Roman"/>
          <w:b/>
          <w:lang w:val="en-US"/>
        </w:rPr>
      </w:pPr>
      <w:r>
        <w:rPr>
          <w:rFonts w:ascii="Times New Roman" w:hAnsi="Times New Roman" w:cs="Times New Roman"/>
          <w:b/>
          <w:lang w:val="en-US"/>
        </w:rPr>
        <w:t>A</w:t>
      </w:r>
      <w:r w:rsidR="0072279B" w:rsidRPr="005E4194">
        <w:rPr>
          <w:rFonts w:ascii="Times New Roman" w:hAnsi="Times New Roman" w:cs="Times New Roman"/>
          <w:b/>
          <w:lang w:val="en-US"/>
        </w:rPr>
        <w:t>bstract</w:t>
      </w:r>
    </w:p>
    <w:p w14:paraId="2D20766C" w14:textId="209FE139" w:rsidR="0072279B" w:rsidRPr="00B137CB" w:rsidRDefault="0072279B" w:rsidP="00F90846">
      <w:pPr>
        <w:shd w:val="clear" w:color="auto" w:fill="FFFFFF" w:themeFill="background1"/>
        <w:spacing w:after="120" w:line="480" w:lineRule="auto"/>
        <w:rPr>
          <w:rFonts w:ascii="Times New Roman" w:hAnsi="Times New Roman" w:cs="Times New Roman"/>
          <w:sz w:val="22"/>
          <w:szCs w:val="22"/>
          <w:lang w:val="en-US"/>
        </w:rPr>
      </w:pPr>
      <w:r w:rsidRPr="00B137CB">
        <w:rPr>
          <w:rFonts w:ascii="Times New Roman" w:hAnsi="Times New Roman" w:cs="Times New Roman"/>
          <w:sz w:val="22"/>
          <w:szCs w:val="22"/>
          <w:lang w:val="en-US"/>
        </w:rPr>
        <w:t xml:space="preserve">Many animal species use tools, but human technical engagement is more complex. We argue that there </w:t>
      </w:r>
      <w:r w:rsidR="00B137CB">
        <w:rPr>
          <w:rFonts w:ascii="Times New Roman" w:hAnsi="Times New Roman" w:cs="Times New Roman"/>
          <w:sz w:val="22"/>
          <w:szCs w:val="22"/>
          <w:lang w:val="en-US"/>
        </w:rPr>
        <w:t>is</w:t>
      </w:r>
      <w:r w:rsidRPr="00B137CB">
        <w:rPr>
          <w:rFonts w:ascii="Times New Roman" w:hAnsi="Times New Roman" w:cs="Times New Roman"/>
          <w:sz w:val="22"/>
          <w:szCs w:val="22"/>
          <w:lang w:val="en-US"/>
        </w:rPr>
        <w:t xml:space="preserve"> coevolution between technical engagement </w:t>
      </w:r>
      <w:r w:rsidR="00C32EEF">
        <w:rPr>
          <w:rFonts w:ascii="Times New Roman" w:hAnsi="Times New Roman" w:cs="Times New Roman"/>
          <w:sz w:val="22"/>
          <w:szCs w:val="22"/>
          <w:lang w:val="en-US"/>
        </w:rPr>
        <w:t>(</w:t>
      </w:r>
      <w:r w:rsidRPr="00B137CB">
        <w:rPr>
          <w:rFonts w:ascii="Times New Roman" w:hAnsi="Times New Roman" w:cs="Times New Roman"/>
          <w:sz w:val="22"/>
          <w:szCs w:val="22"/>
          <w:lang w:val="en-US"/>
        </w:rPr>
        <w:t>the manufacturing and use of tools) and advanced forms of causal cognition in the human (</w:t>
      </w:r>
      <w:r w:rsidRPr="00B137CB">
        <w:rPr>
          <w:rFonts w:ascii="Times New Roman" w:hAnsi="Times New Roman" w:cs="Times New Roman"/>
          <w:i/>
          <w:sz w:val="22"/>
          <w:szCs w:val="22"/>
          <w:lang w:val="en-US"/>
        </w:rPr>
        <w:t>Homo</w:t>
      </w:r>
      <w:r w:rsidRPr="00B137CB">
        <w:rPr>
          <w:rFonts w:ascii="Times New Roman" w:hAnsi="Times New Roman" w:cs="Times New Roman"/>
          <w:sz w:val="22"/>
          <w:szCs w:val="22"/>
          <w:lang w:val="en-US"/>
        </w:rPr>
        <w:t xml:space="preserve">) lineage. As an analytic tool, we present a classification of different forms of causal thinking. Human causal thinking has become detached from space and time, so that instead of just reacting to perceptual input, our minds can simulate actions and forces and their causal consequences. </w:t>
      </w:r>
      <w:r w:rsidR="00B137CB">
        <w:rPr>
          <w:rFonts w:ascii="Times New Roman" w:hAnsi="Times New Roman" w:cs="Times New Roman"/>
          <w:sz w:val="22"/>
          <w:szCs w:val="22"/>
          <w:lang w:val="en-US"/>
        </w:rPr>
        <w:t>Our</w:t>
      </w:r>
      <w:r w:rsidRPr="00B137CB">
        <w:rPr>
          <w:rFonts w:ascii="Times New Roman" w:hAnsi="Times New Roman" w:cs="Times New Roman"/>
          <w:sz w:val="22"/>
          <w:szCs w:val="22"/>
          <w:lang w:val="en-US"/>
        </w:rPr>
        <w:t xml:space="preserve"> main thesis is that, unlike the situation for other primate species, an increasing emphasis on t</w:t>
      </w:r>
      <w:r w:rsidR="008462E9">
        <w:rPr>
          <w:rFonts w:ascii="Times New Roman" w:hAnsi="Times New Roman" w:cs="Times New Roman"/>
          <w:sz w:val="22"/>
          <w:szCs w:val="22"/>
          <w:lang w:val="en-US"/>
        </w:rPr>
        <w:t>echnical engagement</w:t>
      </w:r>
      <w:r w:rsidRPr="00B137CB">
        <w:rPr>
          <w:rFonts w:ascii="Times New Roman" w:hAnsi="Times New Roman" w:cs="Times New Roman"/>
          <w:sz w:val="22"/>
          <w:szCs w:val="22"/>
          <w:lang w:val="en-US"/>
        </w:rPr>
        <w:t xml:space="preserve"> made some hominins capable of reasoning about </w:t>
      </w:r>
      <w:r w:rsidR="006B7D84" w:rsidRPr="00B137CB">
        <w:rPr>
          <w:rFonts w:ascii="Times New Roman" w:hAnsi="Times New Roman" w:cs="Times New Roman"/>
          <w:sz w:val="22"/>
          <w:szCs w:val="22"/>
          <w:lang w:val="en-US"/>
        </w:rPr>
        <w:t xml:space="preserve">the </w:t>
      </w:r>
      <w:r w:rsidRPr="00B137CB">
        <w:rPr>
          <w:rFonts w:ascii="Times New Roman" w:hAnsi="Times New Roman" w:cs="Times New Roman"/>
          <w:sz w:val="22"/>
          <w:szCs w:val="22"/>
          <w:lang w:val="en-US"/>
        </w:rPr>
        <w:t>forces</w:t>
      </w:r>
      <w:r w:rsidR="006B7D84" w:rsidRPr="00B137CB">
        <w:rPr>
          <w:rFonts w:ascii="Times New Roman" w:hAnsi="Times New Roman" w:cs="Times New Roman"/>
          <w:sz w:val="22"/>
          <w:szCs w:val="22"/>
          <w:lang w:val="en-US"/>
        </w:rPr>
        <w:t xml:space="preserve"> involved in causal processes</w:t>
      </w:r>
      <w:r w:rsidRPr="00B137CB">
        <w:rPr>
          <w:rFonts w:ascii="Times New Roman" w:hAnsi="Times New Roman" w:cs="Times New Roman"/>
          <w:sz w:val="22"/>
          <w:szCs w:val="22"/>
          <w:lang w:val="en-US"/>
        </w:rPr>
        <w:t>. This thes</w:t>
      </w:r>
      <w:r w:rsidR="00A1430B" w:rsidRPr="00B137CB">
        <w:rPr>
          <w:rFonts w:ascii="Times New Roman" w:hAnsi="Times New Roman" w:cs="Times New Roman"/>
          <w:sz w:val="22"/>
          <w:szCs w:val="22"/>
          <w:lang w:val="en-US"/>
        </w:rPr>
        <w:t xml:space="preserve">is is supported in three ways: </w:t>
      </w:r>
      <w:r w:rsidR="0012606F" w:rsidRPr="00B137CB">
        <w:rPr>
          <w:rFonts w:ascii="Times New Roman" w:hAnsi="Times New Roman" w:cs="Times New Roman"/>
          <w:sz w:val="22"/>
          <w:szCs w:val="22"/>
          <w:lang w:val="en-US"/>
        </w:rPr>
        <w:t>(</w:t>
      </w:r>
      <w:r w:rsidRPr="00B137CB">
        <w:rPr>
          <w:rFonts w:ascii="Times New Roman" w:hAnsi="Times New Roman" w:cs="Times New Roman"/>
          <w:sz w:val="22"/>
          <w:szCs w:val="22"/>
          <w:lang w:val="en-US"/>
        </w:rPr>
        <w:t xml:space="preserve">1) </w:t>
      </w:r>
      <w:r w:rsidR="00C55C40" w:rsidRPr="00B137CB">
        <w:rPr>
          <w:rFonts w:ascii="Times New Roman" w:hAnsi="Times New Roman" w:cs="Times New Roman"/>
          <w:sz w:val="22"/>
          <w:szCs w:val="22"/>
          <w:lang w:val="en-US"/>
        </w:rPr>
        <w:t xml:space="preserve">We compare the casual thinking </w:t>
      </w:r>
      <w:r w:rsidR="00A1430B" w:rsidRPr="00B137CB">
        <w:rPr>
          <w:rFonts w:ascii="Times New Roman" w:hAnsi="Times New Roman" w:cs="Times New Roman"/>
          <w:sz w:val="22"/>
          <w:szCs w:val="22"/>
          <w:lang w:val="en-US"/>
        </w:rPr>
        <w:t xml:space="preserve">about forces </w:t>
      </w:r>
      <w:r w:rsidR="00C55C40" w:rsidRPr="00B137CB">
        <w:rPr>
          <w:rFonts w:ascii="Times New Roman" w:hAnsi="Times New Roman" w:cs="Times New Roman"/>
          <w:sz w:val="22"/>
          <w:szCs w:val="22"/>
          <w:lang w:val="en-US"/>
        </w:rPr>
        <w:t>of hominins</w:t>
      </w:r>
      <w:r w:rsidRPr="00B137CB">
        <w:rPr>
          <w:rFonts w:ascii="Times New Roman" w:hAnsi="Times New Roman" w:cs="Times New Roman"/>
          <w:sz w:val="22"/>
          <w:szCs w:val="22"/>
          <w:lang w:val="en-US"/>
        </w:rPr>
        <w:t xml:space="preserve"> with </w:t>
      </w:r>
      <w:r w:rsidR="00C55C40" w:rsidRPr="00B137CB">
        <w:rPr>
          <w:rFonts w:ascii="Times New Roman" w:hAnsi="Times New Roman" w:cs="Times New Roman"/>
          <w:sz w:val="22"/>
          <w:szCs w:val="22"/>
          <w:lang w:val="en-US"/>
        </w:rPr>
        <w:t>that</w:t>
      </w:r>
      <w:r w:rsidRPr="00B137CB">
        <w:rPr>
          <w:rFonts w:ascii="Times New Roman" w:hAnsi="Times New Roman" w:cs="Times New Roman"/>
          <w:sz w:val="22"/>
          <w:szCs w:val="22"/>
          <w:lang w:val="en-US"/>
        </w:rPr>
        <w:t xml:space="preserve"> of other primates</w:t>
      </w:r>
      <w:r w:rsidR="00C32EEF">
        <w:rPr>
          <w:rFonts w:ascii="Times New Roman" w:hAnsi="Times New Roman" w:cs="Times New Roman"/>
          <w:sz w:val="22"/>
          <w:szCs w:val="22"/>
          <w:lang w:val="en-US"/>
        </w:rPr>
        <w:t>.</w:t>
      </w:r>
      <w:r w:rsidR="00A1430B" w:rsidRPr="00B137CB">
        <w:rPr>
          <w:rFonts w:ascii="Times New Roman" w:hAnsi="Times New Roman" w:cs="Times New Roman"/>
          <w:sz w:val="22"/>
          <w:szCs w:val="22"/>
          <w:lang w:val="en-US"/>
        </w:rPr>
        <w:t xml:space="preserve"> </w:t>
      </w:r>
      <w:r w:rsidR="0012606F" w:rsidRPr="00B137CB">
        <w:rPr>
          <w:rFonts w:ascii="Times New Roman" w:hAnsi="Times New Roman" w:cs="Times New Roman"/>
          <w:sz w:val="22"/>
          <w:szCs w:val="22"/>
          <w:lang w:val="en-US"/>
        </w:rPr>
        <w:t>(</w:t>
      </w:r>
      <w:r w:rsidRPr="00B137CB">
        <w:rPr>
          <w:rFonts w:ascii="Times New Roman" w:hAnsi="Times New Roman" w:cs="Times New Roman"/>
          <w:sz w:val="22"/>
          <w:szCs w:val="22"/>
          <w:lang w:val="en-US"/>
        </w:rPr>
        <w:t xml:space="preserve">2) </w:t>
      </w:r>
      <w:r w:rsidR="00234E0F" w:rsidRPr="00B137CB">
        <w:rPr>
          <w:rFonts w:ascii="Times New Roman" w:hAnsi="Times New Roman" w:cs="Times New Roman"/>
          <w:sz w:val="22"/>
          <w:szCs w:val="22"/>
          <w:lang w:val="en-US"/>
        </w:rPr>
        <w:t>We analyz</w:t>
      </w:r>
      <w:r w:rsidR="00C55C40" w:rsidRPr="00B137CB">
        <w:rPr>
          <w:rFonts w:ascii="Times New Roman" w:hAnsi="Times New Roman" w:cs="Times New Roman"/>
          <w:sz w:val="22"/>
          <w:szCs w:val="22"/>
          <w:lang w:val="en-US"/>
        </w:rPr>
        <w:t>e</w:t>
      </w:r>
      <w:r w:rsidRPr="00B137CB">
        <w:rPr>
          <w:rFonts w:ascii="Times New Roman" w:hAnsi="Times New Roman" w:cs="Times New Roman"/>
          <w:sz w:val="22"/>
          <w:szCs w:val="22"/>
          <w:lang w:val="en-US"/>
        </w:rPr>
        <w:t xml:space="preserve"> the causal thinking required for Stone Age hunting technologies such as throwing spears, bow hunting and the use of poisoned arrows</w:t>
      </w:r>
      <w:r w:rsidR="00A1430B" w:rsidRPr="00B137CB">
        <w:rPr>
          <w:rFonts w:ascii="Times New Roman" w:hAnsi="Times New Roman" w:cs="Times New Roman"/>
          <w:sz w:val="22"/>
          <w:szCs w:val="22"/>
          <w:lang w:val="en-US"/>
        </w:rPr>
        <w:t>, arguing</w:t>
      </w:r>
      <w:r w:rsidRPr="00B137CB">
        <w:rPr>
          <w:rFonts w:ascii="Times New Roman" w:hAnsi="Times New Roman" w:cs="Times New Roman"/>
          <w:sz w:val="22"/>
          <w:szCs w:val="22"/>
          <w:lang w:val="en-US"/>
        </w:rPr>
        <w:t xml:space="preserve"> that the</w:t>
      </w:r>
      <w:r w:rsidR="00A1430B" w:rsidRPr="00B137CB">
        <w:rPr>
          <w:rFonts w:ascii="Times New Roman" w:hAnsi="Times New Roman" w:cs="Times New Roman"/>
          <w:sz w:val="22"/>
          <w:szCs w:val="22"/>
          <w:lang w:val="en-US"/>
        </w:rPr>
        <w:t xml:space="preserve">y may serve as examples of the </w:t>
      </w:r>
      <w:r w:rsidRPr="00B137CB">
        <w:rPr>
          <w:rFonts w:ascii="Times New Roman" w:hAnsi="Times New Roman" w:cs="Times New Roman"/>
          <w:sz w:val="22"/>
          <w:szCs w:val="22"/>
          <w:lang w:val="en-US"/>
        </w:rPr>
        <w:t xml:space="preserve">expansion of casual cognition </w:t>
      </w:r>
      <w:r w:rsidR="00A1430B" w:rsidRPr="00B137CB">
        <w:rPr>
          <w:rFonts w:ascii="Times New Roman" w:hAnsi="Times New Roman" w:cs="Times New Roman"/>
          <w:sz w:val="22"/>
          <w:szCs w:val="22"/>
          <w:lang w:val="en-US"/>
        </w:rPr>
        <w:t>about forces</w:t>
      </w:r>
      <w:r w:rsidRPr="00B137CB">
        <w:rPr>
          <w:rFonts w:ascii="Times New Roman" w:hAnsi="Times New Roman" w:cs="Times New Roman"/>
          <w:sz w:val="22"/>
          <w:szCs w:val="22"/>
          <w:lang w:val="en-US"/>
        </w:rPr>
        <w:t xml:space="preserve">. </w:t>
      </w:r>
      <w:r w:rsidR="0012606F" w:rsidRPr="00B137CB">
        <w:rPr>
          <w:rFonts w:ascii="Times New Roman" w:hAnsi="Times New Roman" w:cs="Times New Roman"/>
          <w:sz w:val="22"/>
          <w:szCs w:val="22"/>
          <w:lang w:val="en-US"/>
        </w:rPr>
        <w:t>(</w:t>
      </w:r>
      <w:r w:rsidR="00CE036B" w:rsidRPr="00B137CB">
        <w:rPr>
          <w:rFonts w:ascii="Times New Roman" w:hAnsi="Times New Roman" w:cs="Times New Roman"/>
          <w:sz w:val="22"/>
          <w:szCs w:val="22"/>
          <w:lang w:val="en-US"/>
        </w:rPr>
        <w:t xml:space="preserve">3) </w:t>
      </w:r>
      <w:r w:rsidR="00C55C40" w:rsidRPr="00B137CB">
        <w:rPr>
          <w:rFonts w:ascii="Times New Roman" w:hAnsi="Times New Roman" w:cs="Times New Roman"/>
          <w:sz w:val="22"/>
          <w:szCs w:val="22"/>
          <w:lang w:val="en-US"/>
        </w:rPr>
        <w:t>We present</w:t>
      </w:r>
      <w:r w:rsidRPr="00B137CB">
        <w:rPr>
          <w:rFonts w:ascii="Times New Roman" w:hAnsi="Times New Roman" w:cs="Times New Roman"/>
          <w:sz w:val="22"/>
          <w:szCs w:val="22"/>
          <w:lang w:val="en-US"/>
        </w:rPr>
        <w:t xml:space="preserve"> neurophysiological </w:t>
      </w:r>
      <w:r w:rsidR="008C78BA" w:rsidRPr="00B137CB">
        <w:rPr>
          <w:rFonts w:ascii="Times New Roman" w:hAnsi="Times New Roman" w:cs="Times New Roman"/>
          <w:sz w:val="22"/>
          <w:szCs w:val="22"/>
          <w:lang w:val="en-US"/>
        </w:rPr>
        <w:t>results that indicate the facilitation of</w:t>
      </w:r>
      <w:r w:rsidR="00F90846" w:rsidRPr="00B137CB">
        <w:rPr>
          <w:rFonts w:ascii="Times New Roman" w:hAnsi="Times New Roman" w:cs="Times New Roman"/>
          <w:sz w:val="22"/>
          <w:szCs w:val="22"/>
          <w:lang w:val="en-US"/>
        </w:rPr>
        <w:t xml:space="preserve"> </w:t>
      </w:r>
      <w:r w:rsidR="006324F9" w:rsidRPr="00B137CB">
        <w:rPr>
          <w:rFonts w:ascii="Times New Roman" w:hAnsi="Times New Roman" w:cs="Times New Roman"/>
          <w:sz w:val="22"/>
          <w:szCs w:val="22"/>
          <w:lang w:val="en-US"/>
        </w:rPr>
        <w:t>advanced</w:t>
      </w:r>
      <w:r w:rsidR="00F90846" w:rsidRPr="00B137CB">
        <w:rPr>
          <w:rFonts w:ascii="Times New Roman" w:hAnsi="Times New Roman" w:cs="Times New Roman"/>
          <w:sz w:val="22"/>
          <w:szCs w:val="22"/>
          <w:lang w:val="en-US"/>
        </w:rPr>
        <w:t xml:space="preserve"> causal thinking. </w:t>
      </w:r>
      <w:r w:rsidR="00D00393" w:rsidRPr="00B137CB">
        <w:rPr>
          <w:rFonts w:ascii="Times New Roman" w:hAnsi="Times New Roman" w:cs="Times New Roman"/>
          <w:sz w:val="22"/>
          <w:szCs w:val="22"/>
          <w:lang w:val="en-US"/>
        </w:rPr>
        <w:t xml:space="preserve"> </w:t>
      </w:r>
    </w:p>
    <w:p w14:paraId="3BC566D9" w14:textId="77777777" w:rsidR="00D50A17" w:rsidRPr="005E4194" w:rsidRDefault="00D50A17" w:rsidP="005E4194">
      <w:pPr>
        <w:spacing w:after="120" w:line="480" w:lineRule="auto"/>
        <w:rPr>
          <w:rFonts w:ascii="Times New Roman" w:hAnsi="Times New Roman" w:cs="Times New Roman"/>
          <w:b/>
          <w:color w:val="000000"/>
          <w:u w:color="000000"/>
          <w:lang w:val="en-US" w:eastAsia="en-GB"/>
        </w:rPr>
      </w:pPr>
    </w:p>
    <w:p w14:paraId="689E85D6" w14:textId="1679815F" w:rsidR="00C96AB5" w:rsidRPr="00C634FA" w:rsidRDefault="000B043A" w:rsidP="005E4194">
      <w:pPr>
        <w:spacing w:after="120" w:line="480" w:lineRule="auto"/>
        <w:rPr>
          <w:rFonts w:ascii="Times New Roman" w:hAnsi="Times New Roman" w:cs="Times New Roman"/>
          <w:b/>
          <w:color w:val="000000"/>
          <w:u w:color="000000"/>
          <w:lang w:val="en-US" w:eastAsia="en-GB"/>
        </w:rPr>
      </w:pPr>
      <w:r w:rsidRPr="00C634FA">
        <w:rPr>
          <w:rFonts w:ascii="Times New Roman" w:hAnsi="Times New Roman" w:cs="Times New Roman"/>
          <w:b/>
          <w:color w:val="000000"/>
          <w:u w:color="000000"/>
          <w:lang w:val="en-US" w:eastAsia="en-GB"/>
        </w:rPr>
        <w:t xml:space="preserve">Humans </w:t>
      </w:r>
      <w:r w:rsidR="0067401C" w:rsidRPr="00C634FA">
        <w:rPr>
          <w:rFonts w:ascii="Times New Roman" w:hAnsi="Times New Roman" w:cs="Times New Roman"/>
          <w:b/>
          <w:color w:val="000000"/>
          <w:u w:color="000000"/>
          <w:lang w:val="en-US" w:eastAsia="en-GB"/>
        </w:rPr>
        <w:t>H</w:t>
      </w:r>
      <w:r w:rsidRPr="00C634FA">
        <w:rPr>
          <w:rFonts w:ascii="Times New Roman" w:hAnsi="Times New Roman" w:cs="Times New Roman"/>
          <w:b/>
          <w:color w:val="000000"/>
          <w:u w:color="000000"/>
          <w:lang w:val="en-US" w:eastAsia="en-GB"/>
        </w:rPr>
        <w:t xml:space="preserve">ave an Exceptional </w:t>
      </w:r>
      <w:r w:rsidR="006324F9" w:rsidRPr="00C634FA">
        <w:rPr>
          <w:rFonts w:ascii="Times New Roman" w:hAnsi="Times New Roman" w:cs="Times New Roman"/>
          <w:b/>
          <w:color w:val="000000"/>
          <w:u w:color="000000"/>
          <w:lang w:val="en-US" w:eastAsia="en-GB"/>
        </w:rPr>
        <w:t>R</w:t>
      </w:r>
      <w:r w:rsidRPr="00C634FA">
        <w:rPr>
          <w:rFonts w:ascii="Times New Roman" w:hAnsi="Times New Roman" w:cs="Times New Roman"/>
          <w:b/>
          <w:color w:val="000000"/>
          <w:u w:color="000000"/>
          <w:lang w:val="en-US" w:eastAsia="en-GB"/>
        </w:rPr>
        <w:t>elationship with Technology</w:t>
      </w:r>
    </w:p>
    <w:p w14:paraId="2AF618B1" w14:textId="11AF636B" w:rsidR="00F7063A" w:rsidRPr="00C634FA" w:rsidRDefault="00F7063A" w:rsidP="00F7063A">
      <w:pPr>
        <w:spacing w:line="480" w:lineRule="auto"/>
        <w:rPr>
          <w:rFonts w:ascii="Times New Roman" w:hAnsi="Times New Roman" w:cs="Times New Roman"/>
          <w:lang w:val="en-US"/>
        </w:rPr>
      </w:pPr>
      <w:r w:rsidRPr="00C634FA">
        <w:rPr>
          <w:rFonts w:ascii="Times New Roman" w:hAnsi="Times New Roman" w:cs="Times New Roman"/>
          <w:lang w:val="en-US"/>
        </w:rPr>
        <w:t xml:space="preserve">In this article, we argue that there </w:t>
      </w:r>
      <w:r w:rsidR="008462E9" w:rsidRPr="00C634FA">
        <w:rPr>
          <w:rFonts w:ascii="Times New Roman" w:hAnsi="Times New Roman" w:cs="Times New Roman"/>
          <w:lang w:val="en-US"/>
        </w:rPr>
        <w:t>is</w:t>
      </w:r>
      <w:r w:rsidRPr="00C634FA">
        <w:rPr>
          <w:rFonts w:ascii="Times New Roman" w:hAnsi="Times New Roman" w:cs="Times New Roman"/>
          <w:lang w:val="en-US"/>
        </w:rPr>
        <w:t xml:space="preserve"> coevolution between the manufacturing and use of tools and advanced forms of causal thinking. Human causal thinking has become </w:t>
      </w:r>
      <w:r w:rsidR="008462E9" w:rsidRPr="00C634FA">
        <w:rPr>
          <w:rFonts w:ascii="Times New Roman" w:hAnsi="Times New Roman" w:cs="Times New Roman"/>
          <w:lang w:val="en-US"/>
        </w:rPr>
        <w:t>increasingly</w:t>
      </w:r>
      <w:r w:rsidR="006324F9" w:rsidRPr="00C634FA">
        <w:rPr>
          <w:rFonts w:ascii="Times New Roman" w:hAnsi="Times New Roman" w:cs="Times New Roman"/>
          <w:lang w:val="en-US"/>
        </w:rPr>
        <w:t xml:space="preserve"> abstract in the sense that it is </w:t>
      </w:r>
      <w:r w:rsidRPr="00C634FA">
        <w:rPr>
          <w:rFonts w:ascii="Times New Roman" w:hAnsi="Times New Roman" w:cs="Times New Roman"/>
          <w:lang w:val="en-US"/>
        </w:rPr>
        <w:t>detached from space and time, so that instead of just reacting to perceptual input, our minds can simulate</w:t>
      </w:r>
      <w:r w:rsidR="00C80E06" w:rsidRPr="00C634FA">
        <w:rPr>
          <w:rFonts w:ascii="Times New Roman" w:hAnsi="Times New Roman" w:cs="Times New Roman"/>
          <w:lang w:val="en-US"/>
        </w:rPr>
        <w:t>, amongst other things,</w:t>
      </w:r>
      <w:r w:rsidRPr="00C634FA">
        <w:rPr>
          <w:rFonts w:ascii="Times New Roman" w:hAnsi="Times New Roman" w:cs="Times New Roman"/>
          <w:lang w:val="en-US"/>
        </w:rPr>
        <w:t xml:space="preserve"> the forces involved in actions and other events and the causal consequences of </w:t>
      </w:r>
      <w:r w:rsidR="00C80E06" w:rsidRPr="00C634FA">
        <w:rPr>
          <w:rFonts w:ascii="Times New Roman" w:hAnsi="Times New Roman" w:cs="Times New Roman"/>
          <w:lang w:val="en-US"/>
        </w:rPr>
        <w:t>such</w:t>
      </w:r>
      <w:r w:rsidRPr="00C634FA">
        <w:rPr>
          <w:rFonts w:ascii="Times New Roman" w:hAnsi="Times New Roman" w:cs="Times New Roman"/>
          <w:lang w:val="en-US"/>
        </w:rPr>
        <w:t xml:space="preserve"> forces. Our main thesis is that, unlike the situation for other primate species, tool production and use </w:t>
      </w:r>
      <w:r w:rsidR="00C80E06" w:rsidRPr="00C634FA">
        <w:rPr>
          <w:rFonts w:ascii="Times New Roman" w:hAnsi="Times New Roman" w:cs="Times New Roman"/>
          <w:lang w:val="en-US"/>
        </w:rPr>
        <w:t xml:space="preserve">were one of the factors that </w:t>
      </w:r>
      <w:r w:rsidR="005D5742" w:rsidRPr="00C634FA">
        <w:rPr>
          <w:rFonts w:ascii="Times New Roman" w:hAnsi="Times New Roman" w:cs="Times New Roman"/>
          <w:lang w:val="en-US"/>
        </w:rPr>
        <w:t>stimulated the ability for these forms of reasoning in</w:t>
      </w:r>
      <w:r w:rsidRPr="00C634FA">
        <w:rPr>
          <w:rFonts w:ascii="Times New Roman" w:hAnsi="Times New Roman" w:cs="Times New Roman"/>
          <w:lang w:val="en-US"/>
        </w:rPr>
        <w:t xml:space="preserve"> later hominins</w:t>
      </w:r>
      <w:r w:rsidR="005D5742" w:rsidRPr="00C634FA">
        <w:rPr>
          <w:rFonts w:ascii="Times New Roman" w:hAnsi="Times New Roman" w:cs="Times New Roman"/>
          <w:lang w:val="en-US"/>
        </w:rPr>
        <w:t>.</w:t>
      </w:r>
      <w:r w:rsidRPr="00C634FA">
        <w:rPr>
          <w:rFonts w:ascii="Times New Roman" w:hAnsi="Times New Roman" w:cs="Times New Roman"/>
          <w:lang w:val="en-US"/>
        </w:rPr>
        <w:t xml:space="preserve"> </w:t>
      </w:r>
    </w:p>
    <w:p w14:paraId="2B6EEC8C" w14:textId="4361D5F6" w:rsidR="000201C5" w:rsidRPr="00C634FA" w:rsidRDefault="000201C5" w:rsidP="005E4194">
      <w:pPr>
        <w:spacing w:line="480" w:lineRule="auto"/>
        <w:rPr>
          <w:rFonts w:ascii="Times New Roman" w:hAnsi="Times New Roman" w:cs="Times New Roman"/>
          <w:lang w:val="en-US"/>
        </w:rPr>
      </w:pPr>
      <w:r w:rsidRPr="00C634FA">
        <w:rPr>
          <w:rFonts w:ascii="Times New Roman" w:hAnsi="Times New Roman" w:cs="Times New Roman"/>
          <w:lang w:val="en-US"/>
        </w:rPr>
        <w:lastRenderedPageBreak/>
        <w:t>Human relationship</w:t>
      </w:r>
      <w:r w:rsidR="0009785E" w:rsidRPr="00C634FA">
        <w:rPr>
          <w:rFonts w:ascii="Times New Roman" w:hAnsi="Times New Roman" w:cs="Times New Roman"/>
          <w:lang w:val="en-US"/>
        </w:rPr>
        <w:t>s</w:t>
      </w:r>
      <w:r w:rsidRPr="00C634FA">
        <w:rPr>
          <w:rFonts w:ascii="Times New Roman" w:hAnsi="Times New Roman" w:cs="Times New Roman"/>
          <w:lang w:val="en-US"/>
        </w:rPr>
        <w:t xml:space="preserve"> with technology </w:t>
      </w:r>
      <w:r w:rsidR="0009785E" w:rsidRPr="00C634FA">
        <w:rPr>
          <w:rFonts w:ascii="Times New Roman" w:hAnsi="Times New Roman" w:cs="Times New Roman"/>
          <w:lang w:val="en-US"/>
        </w:rPr>
        <w:t>are</w:t>
      </w:r>
      <w:r w:rsidRPr="00C634FA">
        <w:rPr>
          <w:rFonts w:ascii="Times New Roman" w:hAnsi="Times New Roman" w:cs="Times New Roman"/>
          <w:lang w:val="en-US"/>
        </w:rPr>
        <w:t xml:space="preserve"> stronger than in any other species</w:t>
      </w:r>
      <w:r w:rsidR="005D344A" w:rsidRPr="00C634FA">
        <w:rPr>
          <w:rFonts w:ascii="Times New Roman" w:hAnsi="Times New Roman" w:cs="Times New Roman"/>
          <w:lang w:val="en-US"/>
        </w:rPr>
        <w:t>, and</w:t>
      </w:r>
      <w:r w:rsidRPr="00C634FA">
        <w:rPr>
          <w:rFonts w:ascii="Times New Roman" w:hAnsi="Times New Roman" w:cs="Times New Roman"/>
          <w:lang w:val="en-US"/>
        </w:rPr>
        <w:t xml:space="preserve"> </w:t>
      </w:r>
      <w:r w:rsidR="00C55C40" w:rsidRPr="00C634FA">
        <w:rPr>
          <w:rFonts w:ascii="Times New Roman" w:hAnsi="Times New Roman" w:cs="Times New Roman"/>
          <w:lang w:val="en-US"/>
        </w:rPr>
        <w:t>the manufacture and use of tools have</w:t>
      </w:r>
      <w:r w:rsidRPr="00C634FA">
        <w:rPr>
          <w:rFonts w:ascii="Times New Roman" w:hAnsi="Times New Roman" w:cs="Times New Roman"/>
          <w:lang w:val="en-US"/>
        </w:rPr>
        <w:t xml:space="preserve"> be</w:t>
      </w:r>
      <w:r w:rsidR="00DE702A" w:rsidRPr="00C634FA">
        <w:rPr>
          <w:rFonts w:ascii="Times New Roman" w:hAnsi="Times New Roman" w:cs="Times New Roman"/>
          <w:lang w:val="en-US"/>
        </w:rPr>
        <w:t xml:space="preserve">come </w:t>
      </w:r>
      <w:r w:rsidRPr="00C634FA">
        <w:rPr>
          <w:rFonts w:ascii="Times New Roman" w:hAnsi="Times New Roman" w:cs="Times New Roman"/>
          <w:lang w:val="en-US"/>
        </w:rPr>
        <w:t>a defining char</w:t>
      </w:r>
      <w:r w:rsidR="00AE17D9" w:rsidRPr="00C634FA">
        <w:rPr>
          <w:rFonts w:ascii="Times New Roman" w:hAnsi="Times New Roman" w:cs="Times New Roman"/>
          <w:lang w:val="en-US"/>
        </w:rPr>
        <w:t xml:space="preserve">acteristic </w:t>
      </w:r>
      <w:r w:rsidR="00DE702A" w:rsidRPr="00C634FA">
        <w:rPr>
          <w:rFonts w:ascii="Times New Roman" w:hAnsi="Times New Roman" w:cs="Times New Roman"/>
          <w:lang w:val="en-US"/>
        </w:rPr>
        <w:t>of our species</w:t>
      </w:r>
      <w:r w:rsidR="000B043A" w:rsidRPr="00C634FA">
        <w:rPr>
          <w:rFonts w:ascii="Times New Roman" w:hAnsi="Times New Roman" w:cs="Times New Roman"/>
          <w:lang w:val="en-US"/>
        </w:rPr>
        <w:t xml:space="preserve"> (Ambrose 2001; Barham 2013; Boivin 2008; Lombard 2016; Shea 2017)</w:t>
      </w:r>
      <w:r w:rsidRPr="00C634FA">
        <w:rPr>
          <w:rFonts w:ascii="Times New Roman" w:hAnsi="Times New Roman" w:cs="Times New Roman"/>
          <w:lang w:val="en-US"/>
        </w:rPr>
        <w:t>. We extend our bodies, and by implication our minds, through the ‘prosthetic’ use of technology (</w:t>
      </w:r>
      <w:proofErr w:type="spellStart"/>
      <w:r w:rsidRPr="00C634FA">
        <w:rPr>
          <w:rFonts w:ascii="Times New Roman" w:hAnsi="Times New Roman" w:cs="Times New Roman"/>
          <w:lang w:val="en-US"/>
        </w:rPr>
        <w:t>Malafouris</w:t>
      </w:r>
      <w:proofErr w:type="spellEnd"/>
      <w:r w:rsidRPr="00C634FA">
        <w:rPr>
          <w:rFonts w:ascii="Times New Roman" w:hAnsi="Times New Roman" w:cs="Times New Roman"/>
          <w:lang w:val="en-US"/>
        </w:rPr>
        <w:t xml:space="preserve"> 2013)</w:t>
      </w:r>
      <w:r w:rsidR="008E2309" w:rsidRPr="00C634FA">
        <w:rPr>
          <w:rFonts w:ascii="Times New Roman" w:hAnsi="Times New Roman" w:cs="Times New Roman"/>
          <w:lang w:val="en-US"/>
        </w:rPr>
        <w:t xml:space="preserve">, and by the understanding and application of the underlying </w:t>
      </w:r>
      <w:r w:rsidR="006324F9" w:rsidRPr="00C634FA">
        <w:rPr>
          <w:rFonts w:ascii="Times New Roman" w:hAnsi="Times New Roman" w:cs="Times New Roman"/>
          <w:lang w:val="en-US"/>
        </w:rPr>
        <w:t xml:space="preserve">abstract </w:t>
      </w:r>
      <w:r w:rsidR="008E2309" w:rsidRPr="00C634FA">
        <w:rPr>
          <w:rFonts w:ascii="Times New Roman" w:hAnsi="Times New Roman" w:cs="Times New Roman"/>
          <w:lang w:val="en-US"/>
        </w:rPr>
        <w:t>physical</w:t>
      </w:r>
      <w:r w:rsidR="006D249A" w:rsidRPr="00C634FA">
        <w:rPr>
          <w:rFonts w:ascii="Times New Roman" w:hAnsi="Times New Roman" w:cs="Times New Roman"/>
          <w:lang w:val="en-US"/>
        </w:rPr>
        <w:t>,</w:t>
      </w:r>
      <w:r w:rsidR="008E2309" w:rsidRPr="00C634FA">
        <w:rPr>
          <w:rFonts w:ascii="Times New Roman" w:hAnsi="Times New Roman" w:cs="Times New Roman"/>
          <w:lang w:val="en-US"/>
        </w:rPr>
        <w:t xml:space="preserve"> chemical </w:t>
      </w:r>
      <w:r w:rsidR="006D249A" w:rsidRPr="00C634FA">
        <w:rPr>
          <w:rFonts w:ascii="Times New Roman" w:hAnsi="Times New Roman" w:cs="Times New Roman"/>
          <w:lang w:val="en-US"/>
        </w:rPr>
        <w:t xml:space="preserve">and biological </w:t>
      </w:r>
      <w:r w:rsidR="008E2309" w:rsidRPr="00C634FA">
        <w:rPr>
          <w:rFonts w:ascii="Times New Roman" w:hAnsi="Times New Roman" w:cs="Times New Roman"/>
          <w:lang w:val="en-US"/>
        </w:rPr>
        <w:t xml:space="preserve">principles of our technologies (Gärdenfors </w:t>
      </w:r>
      <w:r w:rsidR="004F0725" w:rsidRPr="00C634FA">
        <w:rPr>
          <w:rFonts w:ascii="Times New Roman" w:hAnsi="Times New Roman" w:cs="Times New Roman"/>
          <w:lang w:val="en-US"/>
        </w:rPr>
        <w:t>and</w:t>
      </w:r>
      <w:r w:rsidR="008E2309" w:rsidRPr="00C634FA">
        <w:rPr>
          <w:rFonts w:ascii="Times New Roman" w:hAnsi="Times New Roman" w:cs="Times New Roman"/>
          <w:lang w:val="en-US"/>
        </w:rPr>
        <w:t xml:space="preserve"> Lombard 2018)</w:t>
      </w:r>
      <w:r w:rsidRPr="00C634FA">
        <w:rPr>
          <w:rFonts w:ascii="Times New Roman" w:hAnsi="Times New Roman" w:cs="Times New Roman"/>
          <w:lang w:val="en-US"/>
        </w:rPr>
        <w:t xml:space="preserve">. Consequently, tracing the development of </w:t>
      </w:r>
      <w:r w:rsidR="00B12199" w:rsidRPr="00C634FA">
        <w:rPr>
          <w:rFonts w:ascii="Times New Roman" w:hAnsi="Times New Roman" w:cs="Times New Roman"/>
          <w:lang w:val="en-US"/>
        </w:rPr>
        <w:t xml:space="preserve">our cognitive and bodily </w:t>
      </w:r>
      <w:r w:rsidRPr="00C634FA">
        <w:rPr>
          <w:rFonts w:ascii="Times New Roman" w:hAnsi="Times New Roman" w:cs="Times New Roman"/>
          <w:lang w:val="en-US"/>
        </w:rPr>
        <w:t>relationship</w:t>
      </w:r>
      <w:r w:rsidR="008E2309" w:rsidRPr="00C634FA">
        <w:rPr>
          <w:rFonts w:ascii="Times New Roman" w:hAnsi="Times New Roman" w:cs="Times New Roman"/>
          <w:lang w:val="en-US"/>
        </w:rPr>
        <w:t>s</w:t>
      </w:r>
      <w:r w:rsidRPr="00C634FA">
        <w:rPr>
          <w:rFonts w:ascii="Times New Roman" w:hAnsi="Times New Roman" w:cs="Times New Roman"/>
          <w:lang w:val="en-US"/>
        </w:rPr>
        <w:t xml:space="preserve"> </w:t>
      </w:r>
      <w:r w:rsidR="00B12199" w:rsidRPr="00C634FA">
        <w:rPr>
          <w:rFonts w:ascii="Times New Roman" w:hAnsi="Times New Roman" w:cs="Times New Roman"/>
          <w:lang w:val="en-US"/>
        </w:rPr>
        <w:t xml:space="preserve">with different forms of technology </w:t>
      </w:r>
      <w:r w:rsidRPr="00C634FA">
        <w:rPr>
          <w:rFonts w:ascii="Times New Roman" w:hAnsi="Times New Roman" w:cs="Times New Roman"/>
          <w:lang w:val="en-US"/>
        </w:rPr>
        <w:t xml:space="preserve">is central to developing an understanding of how we </w:t>
      </w:r>
      <w:r w:rsidR="00441E6C" w:rsidRPr="00C634FA">
        <w:rPr>
          <w:rFonts w:ascii="Times New Roman" w:hAnsi="Times New Roman" w:cs="Times New Roman"/>
          <w:lang w:val="en-US"/>
        </w:rPr>
        <w:t>evolved the capacity for abstract causal thinking</w:t>
      </w:r>
      <w:r w:rsidRPr="00C634FA">
        <w:rPr>
          <w:rFonts w:ascii="Times New Roman" w:hAnsi="Times New Roman" w:cs="Times New Roman"/>
          <w:lang w:val="en-US"/>
        </w:rPr>
        <w:t>.</w:t>
      </w:r>
    </w:p>
    <w:p w14:paraId="207E4F2B" w14:textId="2B158DF2" w:rsidR="00280125" w:rsidRPr="00C634FA" w:rsidRDefault="00375423"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Many animal species also use tools, but human </w:t>
      </w:r>
      <w:r w:rsidR="0074042F" w:rsidRPr="00C634FA">
        <w:rPr>
          <w:rFonts w:ascii="Times New Roman" w:hAnsi="Times New Roman" w:cs="Times New Roman"/>
          <w:lang w:val="en-US"/>
        </w:rPr>
        <w:t>techn</w:t>
      </w:r>
      <w:r w:rsidR="003D0373" w:rsidRPr="00C634FA">
        <w:rPr>
          <w:rFonts w:ascii="Times New Roman" w:hAnsi="Times New Roman" w:cs="Times New Roman"/>
          <w:lang w:val="en-US"/>
        </w:rPr>
        <w:t>ical</w:t>
      </w:r>
      <w:r w:rsidR="0074042F" w:rsidRPr="00C634FA">
        <w:rPr>
          <w:rFonts w:ascii="Times New Roman" w:hAnsi="Times New Roman" w:cs="Times New Roman"/>
          <w:lang w:val="en-US"/>
        </w:rPr>
        <w:t xml:space="preserve"> engagement is</w:t>
      </w:r>
      <w:r w:rsidRPr="00C634FA">
        <w:rPr>
          <w:rFonts w:ascii="Times New Roman" w:hAnsi="Times New Roman" w:cs="Times New Roman"/>
          <w:lang w:val="en-US"/>
        </w:rPr>
        <w:t xml:space="preserve"> more complex. </w:t>
      </w:r>
      <w:r w:rsidR="00280125" w:rsidRPr="00C634FA">
        <w:rPr>
          <w:rFonts w:ascii="Times New Roman" w:hAnsi="Times New Roman" w:cs="Times New Roman"/>
          <w:lang w:val="en-US"/>
        </w:rPr>
        <w:t xml:space="preserve">Shumaker </w:t>
      </w:r>
      <w:r w:rsidR="000B043A" w:rsidRPr="00C634FA">
        <w:rPr>
          <w:rFonts w:ascii="Times New Roman" w:hAnsi="Times New Roman" w:cs="Times New Roman"/>
          <w:lang w:val="en-US"/>
        </w:rPr>
        <w:t>and colleagues</w:t>
      </w:r>
      <w:r w:rsidR="00280125" w:rsidRPr="00C634FA">
        <w:rPr>
          <w:rFonts w:ascii="Times New Roman" w:hAnsi="Times New Roman" w:cs="Times New Roman"/>
          <w:lang w:val="en-US"/>
        </w:rPr>
        <w:t xml:space="preserve"> (2011</w:t>
      </w:r>
      <w:r w:rsidR="008C1AD6" w:rsidRPr="00C634FA">
        <w:rPr>
          <w:rFonts w:ascii="Times New Roman" w:hAnsi="Times New Roman" w:cs="Times New Roman"/>
          <w:lang w:val="en-US"/>
        </w:rPr>
        <w:t>:</w:t>
      </w:r>
      <w:r w:rsidR="00280125" w:rsidRPr="00C634FA">
        <w:rPr>
          <w:rFonts w:ascii="Times New Roman" w:hAnsi="Times New Roman" w:cs="Times New Roman"/>
          <w:lang w:val="en-US"/>
        </w:rPr>
        <w:t xml:space="preserve"> 223-225) identify four ways in which human tool making</w:t>
      </w:r>
      <w:r w:rsidR="0074042F" w:rsidRPr="00C634FA">
        <w:rPr>
          <w:rFonts w:ascii="Times New Roman" w:hAnsi="Times New Roman" w:cs="Times New Roman"/>
          <w:lang w:val="en-US"/>
        </w:rPr>
        <w:t xml:space="preserve"> and use are</w:t>
      </w:r>
      <w:r w:rsidR="00280125" w:rsidRPr="00C634FA">
        <w:rPr>
          <w:rFonts w:ascii="Times New Roman" w:hAnsi="Times New Roman" w:cs="Times New Roman"/>
          <w:lang w:val="en-US"/>
        </w:rPr>
        <w:t xml:space="preserve"> more or less unique. </w:t>
      </w:r>
    </w:p>
    <w:p w14:paraId="28AFE835" w14:textId="77777777" w:rsidR="00280125" w:rsidRPr="00C634FA" w:rsidRDefault="00280125" w:rsidP="005E4194">
      <w:pPr>
        <w:pStyle w:val="Liststycke"/>
        <w:numPr>
          <w:ilvl w:val="0"/>
          <w:numId w:val="1"/>
        </w:num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Non-human animals do not typically use tools to make tools. </w:t>
      </w:r>
    </w:p>
    <w:p w14:paraId="7F6C0CF2" w14:textId="77777777" w:rsidR="00280125" w:rsidRPr="00C634FA" w:rsidRDefault="00280125" w:rsidP="005E4194">
      <w:pPr>
        <w:pStyle w:val="Liststycke"/>
        <w:numPr>
          <w:ilvl w:val="0"/>
          <w:numId w:val="1"/>
        </w:num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Non-humans other than great apes rarely use tools in combinations for a single task. </w:t>
      </w:r>
    </w:p>
    <w:p w14:paraId="6F399BFE" w14:textId="77777777" w:rsidR="00280125" w:rsidRPr="00C634FA" w:rsidRDefault="00280125" w:rsidP="005E4194">
      <w:pPr>
        <w:pStyle w:val="Liststycke"/>
        <w:numPr>
          <w:ilvl w:val="0"/>
          <w:numId w:val="1"/>
        </w:numPr>
        <w:spacing w:after="120" w:line="480" w:lineRule="auto"/>
        <w:rPr>
          <w:rFonts w:ascii="Times New Roman" w:hAnsi="Times New Roman" w:cs="Times New Roman"/>
          <w:lang w:val="en-US"/>
        </w:rPr>
      </w:pPr>
      <w:r w:rsidRPr="00C634FA">
        <w:rPr>
          <w:rFonts w:ascii="Times New Roman" w:hAnsi="Times New Roman" w:cs="Times New Roman"/>
          <w:lang w:val="en-US"/>
        </w:rPr>
        <w:t>Non-humans rarely cooperate in using or making tools.</w:t>
      </w:r>
    </w:p>
    <w:p w14:paraId="102257B0" w14:textId="77777777" w:rsidR="00280125" w:rsidRPr="00C634FA" w:rsidRDefault="00280125" w:rsidP="005E4194">
      <w:pPr>
        <w:pStyle w:val="Liststycke"/>
        <w:numPr>
          <w:ilvl w:val="0"/>
          <w:numId w:val="1"/>
        </w:num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Non-humans power their tools only with gravity and their own energy. </w:t>
      </w:r>
    </w:p>
    <w:p w14:paraId="62107D7D" w14:textId="7811A112" w:rsidR="00CC0DA0" w:rsidRPr="00C634FA" w:rsidRDefault="00CC0DA0" w:rsidP="005E4194">
      <w:pPr>
        <w:spacing w:line="480" w:lineRule="auto"/>
        <w:rPr>
          <w:rFonts w:ascii="Times New Roman" w:hAnsi="Times New Roman" w:cs="Times New Roman"/>
          <w:lang w:val="en-US"/>
        </w:rPr>
      </w:pPr>
      <w:r w:rsidRPr="00C634FA">
        <w:rPr>
          <w:rFonts w:ascii="Times New Roman" w:hAnsi="Times New Roman" w:cs="Times New Roman"/>
          <w:lang w:val="en-US"/>
        </w:rPr>
        <w:t>When discussing causal cognition</w:t>
      </w:r>
      <w:r w:rsidR="00B2728B" w:rsidRPr="00C634FA">
        <w:rPr>
          <w:rFonts w:ascii="Times New Roman" w:hAnsi="Times New Roman" w:cs="Times New Roman"/>
          <w:lang w:val="en-US"/>
        </w:rPr>
        <w:t xml:space="preserve"> in terms </w:t>
      </w:r>
      <w:r w:rsidR="00B42451" w:rsidRPr="00C634FA">
        <w:rPr>
          <w:rFonts w:ascii="Times New Roman" w:hAnsi="Times New Roman" w:cs="Times New Roman"/>
          <w:lang w:val="en-US"/>
        </w:rPr>
        <w:t>of</w:t>
      </w:r>
      <w:r w:rsidR="00B2728B" w:rsidRPr="00C634FA">
        <w:rPr>
          <w:rFonts w:ascii="Times New Roman" w:hAnsi="Times New Roman" w:cs="Times New Roman"/>
          <w:lang w:val="en-US"/>
        </w:rPr>
        <w:t xml:space="preserve"> tool use</w:t>
      </w:r>
      <w:r w:rsidRPr="00C634FA">
        <w:rPr>
          <w:rFonts w:ascii="Times New Roman" w:hAnsi="Times New Roman" w:cs="Times New Roman"/>
          <w:lang w:val="en-US"/>
        </w:rPr>
        <w:t xml:space="preserve"> and how our minds represent the world, it is useful to distinguish between cued </w:t>
      </w:r>
      <w:r w:rsidR="00C57365" w:rsidRPr="00C634FA">
        <w:rPr>
          <w:rFonts w:ascii="Times New Roman" w:hAnsi="Times New Roman" w:cs="Times New Roman"/>
          <w:lang w:val="en-US"/>
        </w:rPr>
        <w:t xml:space="preserve">(externally signaled) </w:t>
      </w:r>
      <w:r w:rsidRPr="00C634FA">
        <w:rPr>
          <w:rFonts w:ascii="Times New Roman" w:hAnsi="Times New Roman" w:cs="Times New Roman"/>
          <w:lang w:val="en-US"/>
        </w:rPr>
        <w:t>and detached</w:t>
      </w:r>
      <w:r w:rsidR="00C57365" w:rsidRPr="00C634FA">
        <w:rPr>
          <w:rFonts w:ascii="Times New Roman" w:hAnsi="Times New Roman" w:cs="Times New Roman"/>
          <w:lang w:val="en-US"/>
        </w:rPr>
        <w:t xml:space="preserve"> </w:t>
      </w:r>
      <w:r w:rsidRPr="00C634FA">
        <w:rPr>
          <w:rFonts w:ascii="Times New Roman" w:hAnsi="Times New Roman" w:cs="Times New Roman"/>
          <w:lang w:val="en-US"/>
        </w:rPr>
        <w:t xml:space="preserve">mental representations (Gärdenfors 2003). A cued representation refers to something, or a property of something in the current or recently experienced external situation of the experiencer. When, for example, a </w:t>
      </w:r>
      <w:r w:rsidR="006D249A" w:rsidRPr="00C634FA">
        <w:rPr>
          <w:rFonts w:ascii="Times New Roman" w:hAnsi="Times New Roman" w:cs="Times New Roman"/>
          <w:lang w:val="en-US"/>
        </w:rPr>
        <w:t xml:space="preserve">chimpanzee uses two stones </w:t>
      </w:r>
      <w:r w:rsidR="00BA3257" w:rsidRPr="00C634FA">
        <w:rPr>
          <w:rFonts w:ascii="Times New Roman" w:hAnsi="Times New Roman" w:cs="Times New Roman"/>
          <w:lang w:val="en-US"/>
        </w:rPr>
        <w:t>to</w:t>
      </w:r>
      <w:r w:rsidR="006D249A" w:rsidRPr="00C634FA">
        <w:rPr>
          <w:rFonts w:ascii="Times New Roman" w:hAnsi="Times New Roman" w:cs="Times New Roman"/>
          <w:lang w:val="en-US"/>
        </w:rPr>
        <w:t xml:space="preserve"> crack nuts, it represents one of them as support (anvil) and the other as the </w:t>
      </w:r>
      <w:r w:rsidR="00B42451" w:rsidRPr="00C634FA">
        <w:rPr>
          <w:rFonts w:ascii="Times New Roman" w:hAnsi="Times New Roman" w:cs="Times New Roman"/>
          <w:lang w:val="en-US"/>
        </w:rPr>
        <w:t>hammer</w:t>
      </w:r>
      <w:r w:rsidR="006D249A" w:rsidRPr="00C634FA">
        <w:rPr>
          <w:rFonts w:ascii="Times New Roman" w:hAnsi="Times New Roman" w:cs="Times New Roman"/>
          <w:lang w:val="en-US"/>
        </w:rPr>
        <w:t>stone.</w:t>
      </w:r>
      <w:r w:rsidRPr="00C634FA">
        <w:rPr>
          <w:rFonts w:ascii="Times New Roman" w:hAnsi="Times New Roman" w:cs="Times New Roman"/>
          <w:lang w:val="en-US"/>
        </w:rPr>
        <w:t xml:space="preserve"> By contrast, detached representations stand for objects or events that are not present in the subject’s current or recent external context and so could not directly trigger the representation. For example, </w:t>
      </w:r>
      <w:r w:rsidR="009158FA" w:rsidRPr="00C634FA">
        <w:rPr>
          <w:rFonts w:ascii="Times New Roman" w:hAnsi="Times New Roman" w:cs="Times New Roman"/>
          <w:lang w:val="en-US"/>
        </w:rPr>
        <w:t xml:space="preserve">when a chimpanzee plans </w:t>
      </w:r>
      <w:r w:rsidR="00BA71DC" w:rsidRPr="00C634FA">
        <w:rPr>
          <w:rFonts w:ascii="Times New Roman" w:hAnsi="Times New Roman" w:cs="Times New Roman"/>
          <w:lang w:val="en-US"/>
        </w:rPr>
        <w:t xml:space="preserve">to </w:t>
      </w:r>
      <w:r w:rsidR="009158FA" w:rsidRPr="00C634FA">
        <w:rPr>
          <w:rFonts w:ascii="Times New Roman" w:hAnsi="Times New Roman" w:cs="Times New Roman"/>
          <w:lang w:val="en-US"/>
        </w:rPr>
        <w:t xml:space="preserve">fish </w:t>
      </w:r>
      <w:r w:rsidR="009158FA" w:rsidRPr="00C634FA">
        <w:rPr>
          <w:rFonts w:ascii="Times New Roman" w:hAnsi="Times New Roman" w:cs="Times New Roman"/>
          <w:lang w:val="en-US"/>
        </w:rPr>
        <w:lastRenderedPageBreak/>
        <w:t xml:space="preserve">for termites </w:t>
      </w:r>
      <w:r w:rsidR="00BA3257" w:rsidRPr="00C634FA">
        <w:rPr>
          <w:rFonts w:ascii="Times New Roman" w:hAnsi="Times New Roman" w:cs="Times New Roman"/>
          <w:lang w:val="en-US"/>
        </w:rPr>
        <w:t>with</w:t>
      </w:r>
      <w:r w:rsidR="009158FA" w:rsidRPr="00C634FA">
        <w:rPr>
          <w:rFonts w:ascii="Times New Roman" w:hAnsi="Times New Roman" w:cs="Times New Roman"/>
          <w:lang w:val="en-US"/>
        </w:rPr>
        <w:t xml:space="preserve"> a st</w:t>
      </w:r>
      <w:r w:rsidR="0042680E" w:rsidRPr="00C634FA">
        <w:rPr>
          <w:rFonts w:ascii="Times New Roman" w:hAnsi="Times New Roman" w:cs="Times New Roman"/>
          <w:lang w:val="en-US"/>
        </w:rPr>
        <w:t>i</w:t>
      </w:r>
      <w:r w:rsidR="009158FA" w:rsidRPr="00C634FA">
        <w:rPr>
          <w:rFonts w:ascii="Times New Roman" w:hAnsi="Times New Roman" w:cs="Times New Roman"/>
          <w:lang w:val="en-US"/>
        </w:rPr>
        <w:t xml:space="preserve">ck, it </w:t>
      </w:r>
      <w:r w:rsidR="00410B33" w:rsidRPr="00C634FA">
        <w:rPr>
          <w:rFonts w:ascii="Times New Roman" w:hAnsi="Times New Roman" w:cs="Times New Roman"/>
          <w:lang w:val="en-US"/>
        </w:rPr>
        <w:t xml:space="preserve">walks away and </w:t>
      </w:r>
      <w:r w:rsidR="009158FA" w:rsidRPr="00C634FA">
        <w:rPr>
          <w:rFonts w:ascii="Times New Roman" w:hAnsi="Times New Roman" w:cs="Times New Roman"/>
          <w:lang w:val="en-US"/>
        </w:rPr>
        <w:t xml:space="preserve">breaks off a twig from a nearby tree </w:t>
      </w:r>
      <w:r w:rsidR="00BA71DC" w:rsidRPr="00C634FA">
        <w:rPr>
          <w:rFonts w:ascii="Times New Roman" w:hAnsi="Times New Roman" w:cs="Times New Roman"/>
          <w:lang w:val="en-US"/>
        </w:rPr>
        <w:t xml:space="preserve">and </w:t>
      </w:r>
      <w:r w:rsidR="009158FA" w:rsidRPr="00C634FA">
        <w:rPr>
          <w:rFonts w:ascii="Times New Roman" w:hAnsi="Times New Roman" w:cs="Times New Roman"/>
          <w:lang w:val="en-US"/>
        </w:rPr>
        <w:t xml:space="preserve">prepares </w:t>
      </w:r>
      <w:r w:rsidR="00BA3257" w:rsidRPr="00C634FA">
        <w:rPr>
          <w:rFonts w:ascii="Times New Roman" w:hAnsi="Times New Roman" w:cs="Times New Roman"/>
          <w:lang w:val="en-US"/>
        </w:rPr>
        <w:t>it</w:t>
      </w:r>
      <w:r w:rsidR="009158FA" w:rsidRPr="00C634FA">
        <w:rPr>
          <w:rFonts w:ascii="Times New Roman" w:hAnsi="Times New Roman" w:cs="Times New Roman"/>
          <w:lang w:val="en-US"/>
        </w:rPr>
        <w:t xml:space="preserve"> to fish with</w:t>
      </w:r>
      <w:r w:rsidR="00562B13" w:rsidRPr="00C634FA">
        <w:rPr>
          <w:rFonts w:ascii="Times New Roman" w:hAnsi="Times New Roman" w:cs="Times New Roman"/>
          <w:lang w:val="en-US"/>
        </w:rPr>
        <w:t xml:space="preserve"> (Sanz</w:t>
      </w:r>
      <w:r w:rsidR="003F6BB7" w:rsidRPr="00C634FA">
        <w:rPr>
          <w:rFonts w:ascii="Times New Roman" w:hAnsi="Times New Roman" w:cs="Times New Roman"/>
          <w:lang w:val="en-US"/>
        </w:rPr>
        <w:t xml:space="preserve"> et al.</w:t>
      </w:r>
      <w:r w:rsidR="00562B13" w:rsidRPr="00C634FA">
        <w:rPr>
          <w:rFonts w:ascii="Times New Roman" w:hAnsi="Times New Roman" w:cs="Times New Roman"/>
          <w:lang w:val="en-US"/>
        </w:rPr>
        <w:t>2004)</w:t>
      </w:r>
      <w:r w:rsidR="009158FA" w:rsidRPr="00C634FA">
        <w:rPr>
          <w:rFonts w:ascii="Times New Roman" w:hAnsi="Times New Roman" w:cs="Times New Roman"/>
          <w:lang w:val="en-US"/>
        </w:rPr>
        <w:t xml:space="preserve">. </w:t>
      </w:r>
      <w:r w:rsidR="007B53C8" w:rsidRPr="00C634FA">
        <w:rPr>
          <w:rFonts w:ascii="Times New Roman" w:hAnsi="Times New Roman" w:cs="Times New Roman"/>
          <w:lang w:val="en-US"/>
        </w:rPr>
        <w:t xml:space="preserve">Forming a </w:t>
      </w:r>
      <w:r w:rsidR="009158FA" w:rsidRPr="00C634FA">
        <w:rPr>
          <w:rFonts w:ascii="Times New Roman" w:hAnsi="Times New Roman" w:cs="Times New Roman"/>
          <w:lang w:val="en-US"/>
        </w:rPr>
        <w:t xml:space="preserve">mental image of the </w:t>
      </w:r>
      <w:r w:rsidR="00BA3257" w:rsidRPr="00C634FA">
        <w:rPr>
          <w:rFonts w:ascii="Times New Roman" w:hAnsi="Times New Roman" w:cs="Times New Roman"/>
          <w:lang w:val="en-US"/>
        </w:rPr>
        <w:t xml:space="preserve">prepared </w:t>
      </w:r>
      <w:r w:rsidR="009158FA" w:rsidRPr="00C634FA">
        <w:rPr>
          <w:rFonts w:ascii="Times New Roman" w:hAnsi="Times New Roman" w:cs="Times New Roman"/>
          <w:lang w:val="en-US"/>
        </w:rPr>
        <w:t>stick is a detached representation</w:t>
      </w:r>
      <w:r w:rsidR="007B53C8" w:rsidRPr="00C634FA">
        <w:rPr>
          <w:rFonts w:ascii="Times New Roman" w:hAnsi="Times New Roman" w:cs="Times New Roman"/>
          <w:lang w:val="en-US"/>
        </w:rPr>
        <w:t xml:space="preserve"> that becomes part of the plan of the chimpanzee.</w:t>
      </w:r>
      <w:r w:rsidR="00806953" w:rsidRPr="00C634FA" w:rsidDel="00806953">
        <w:rPr>
          <w:rFonts w:ascii="Times New Roman" w:hAnsi="Times New Roman" w:cs="Times New Roman"/>
          <w:lang w:val="en-US"/>
        </w:rPr>
        <w:t xml:space="preserve"> </w:t>
      </w:r>
    </w:p>
    <w:p w14:paraId="3F2230E4" w14:textId="5A0F3434" w:rsidR="00CC0DA0" w:rsidRPr="00C634FA" w:rsidRDefault="00CC0DA0" w:rsidP="00E762B6">
      <w:pPr>
        <w:spacing w:line="480" w:lineRule="auto"/>
        <w:rPr>
          <w:rFonts w:ascii="Times New Roman" w:hAnsi="Times New Roman" w:cs="Times New Roman"/>
          <w:lang w:val="en-US"/>
        </w:rPr>
      </w:pPr>
      <w:r w:rsidRPr="00C634FA">
        <w:rPr>
          <w:rFonts w:ascii="Times New Roman" w:hAnsi="Times New Roman" w:cs="Times New Roman"/>
          <w:lang w:val="en-US"/>
        </w:rPr>
        <w:t xml:space="preserve">Being able to use a detached representation requires that one can suppress the sensations one has for the moment; otherwise they will come into conflict with the representation. </w:t>
      </w:r>
      <w:proofErr w:type="spellStart"/>
      <w:r w:rsidRPr="00C634FA">
        <w:rPr>
          <w:rFonts w:ascii="Times New Roman" w:hAnsi="Times New Roman" w:cs="Times New Roman"/>
          <w:lang w:val="en-US"/>
        </w:rPr>
        <w:t>Glenberg</w:t>
      </w:r>
      <w:proofErr w:type="spellEnd"/>
      <w:r w:rsidRPr="00C634FA">
        <w:rPr>
          <w:rFonts w:ascii="Times New Roman" w:hAnsi="Times New Roman" w:cs="Times New Roman"/>
          <w:lang w:val="en-US"/>
        </w:rPr>
        <w:t xml:space="preserve"> (1997) </w:t>
      </w:r>
      <w:r w:rsidR="00A04E24" w:rsidRPr="00C634FA">
        <w:rPr>
          <w:rFonts w:ascii="Times New Roman" w:hAnsi="Times New Roman" w:cs="Times New Roman"/>
          <w:lang w:val="en-US"/>
        </w:rPr>
        <w:t xml:space="preserve">argues </w:t>
      </w:r>
      <w:r w:rsidRPr="00C634FA">
        <w:rPr>
          <w:rFonts w:ascii="Times New Roman" w:hAnsi="Times New Roman" w:cs="Times New Roman"/>
          <w:lang w:val="en-US"/>
        </w:rPr>
        <w:t>that detached representations put reality in quarantine. An individual, human or non-human</w:t>
      </w:r>
      <w:r w:rsidR="00410B33" w:rsidRPr="00C634FA">
        <w:rPr>
          <w:rFonts w:ascii="Times New Roman" w:hAnsi="Times New Roman" w:cs="Times New Roman"/>
          <w:lang w:val="en-US"/>
        </w:rPr>
        <w:t>,</w:t>
      </w:r>
      <w:r w:rsidRPr="00C634FA">
        <w:rPr>
          <w:rFonts w:ascii="Times New Roman" w:hAnsi="Times New Roman" w:cs="Times New Roman"/>
          <w:lang w:val="en-US"/>
        </w:rPr>
        <w:t xml:space="preserve"> that has detached representations can represent the world in an inner </w:t>
      </w:r>
      <w:r w:rsidR="00F46305" w:rsidRPr="00C634FA">
        <w:rPr>
          <w:rFonts w:ascii="Times New Roman" w:hAnsi="Times New Roman" w:cs="Times New Roman"/>
          <w:lang w:val="en-US"/>
        </w:rPr>
        <w:t>space</w:t>
      </w:r>
      <w:r w:rsidRPr="00C634FA">
        <w:rPr>
          <w:rFonts w:ascii="Times New Roman" w:hAnsi="Times New Roman" w:cs="Times New Roman"/>
          <w:lang w:val="en-US"/>
        </w:rPr>
        <w:t xml:space="preserve"> where consequences of different actions or events can be simulated (</w:t>
      </w:r>
      <w:proofErr w:type="spellStart"/>
      <w:r w:rsidR="003F6BB7" w:rsidRPr="00C634FA">
        <w:rPr>
          <w:rFonts w:ascii="Times New Roman" w:hAnsi="Times New Roman" w:cs="Times New Roman"/>
          <w:lang w:val="en-US"/>
        </w:rPr>
        <w:t>Grush</w:t>
      </w:r>
      <w:proofErr w:type="spellEnd"/>
      <w:r w:rsidR="003F6BB7" w:rsidRPr="00C634FA">
        <w:rPr>
          <w:rFonts w:ascii="Times New Roman" w:hAnsi="Times New Roman" w:cs="Times New Roman"/>
          <w:lang w:val="en-US"/>
        </w:rPr>
        <w:t xml:space="preserve"> 1997; Gärdenfors 2003; </w:t>
      </w:r>
      <w:proofErr w:type="spellStart"/>
      <w:r w:rsidR="00C43854" w:rsidRPr="00C634FA">
        <w:rPr>
          <w:rFonts w:ascii="Times New Roman" w:hAnsi="Times New Roman" w:cs="Times New Roman"/>
          <w:lang w:val="en-US"/>
        </w:rPr>
        <w:t>Decety</w:t>
      </w:r>
      <w:proofErr w:type="spellEnd"/>
      <w:r w:rsidR="00C43854" w:rsidRPr="00C634FA">
        <w:rPr>
          <w:rFonts w:ascii="Times New Roman" w:hAnsi="Times New Roman" w:cs="Times New Roman"/>
          <w:lang w:val="en-US"/>
        </w:rPr>
        <w:t xml:space="preserve"> and </w:t>
      </w:r>
      <w:proofErr w:type="spellStart"/>
      <w:r w:rsidR="00C43854" w:rsidRPr="00C634FA">
        <w:rPr>
          <w:rFonts w:ascii="Times New Roman" w:hAnsi="Times New Roman" w:cs="Times New Roman"/>
          <w:lang w:val="en-US"/>
        </w:rPr>
        <w:t>Grèzes</w:t>
      </w:r>
      <w:proofErr w:type="spellEnd"/>
      <w:r w:rsidR="00C43854" w:rsidRPr="00C634FA">
        <w:rPr>
          <w:rFonts w:ascii="Times New Roman" w:hAnsi="Times New Roman" w:cs="Times New Roman"/>
          <w:lang w:val="en-US"/>
        </w:rPr>
        <w:t xml:space="preserve"> 2006</w:t>
      </w:r>
      <w:r w:rsidRPr="00C634FA">
        <w:rPr>
          <w:rFonts w:ascii="Times New Roman" w:hAnsi="Times New Roman" w:cs="Times New Roman"/>
          <w:lang w:val="en-US"/>
        </w:rPr>
        <w:t xml:space="preserve">). </w:t>
      </w:r>
      <w:r w:rsidR="00F46305" w:rsidRPr="00C634FA">
        <w:rPr>
          <w:rFonts w:ascii="Times New Roman" w:hAnsi="Times New Roman" w:cs="Times New Roman"/>
          <w:lang w:val="en-US"/>
        </w:rPr>
        <w:t xml:space="preserve">Such simulations </w:t>
      </w:r>
      <w:r w:rsidR="00A919E1" w:rsidRPr="00C634FA">
        <w:rPr>
          <w:rFonts w:ascii="Times New Roman" w:hAnsi="Times New Roman" w:cs="Times New Roman"/>
          <w:lang w:val="en-US"/>
        </w:rPr>
        <w:t>form what we normally call imagination</w:t>
      </w:r>
      <w:r w:rsidR="00C43854" w:rsidRPr="00C634FA">
        <w:rPr>
          <w:rFonts w:ascii="Times New Roman" w:hAnsi="Times New Roman" w:cs="Times New Roman"/>
          <w:lang w:val="en-US"/>
        </w:rPr>
        <w:t xml:space="preserve"> (Gärdenfors 2003)</w:t>
      </w:r>
      <w:r w:rsidR="00A919E1"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Spreng</w:t>
      </w:r>
      <w:proofErr w:type="spellEnd"/>
      <w:r w:rsidRPr="00C634FA">
        <w:rPr>
          <w:rFonts w:ascii="Times New Roman" w:hAnsi="Times New Roman" w:cs="Times New Roman"/>
          <w:lang w:val="en-US"/>
        </w:rPr>
        <w:t xml:space="preserve"> and Grady (2010</w:t>
      </w:r>
      <w:r w:rsidR="00B42451" w:rsidRPr="00C634FA">
        <w:rPr>
          <w:rFonts w:ascii="Times New Roman" w:hAnsi="Times New Roman" w:cs="Times New Roman"/>
          <w:lang w:val="en-US"/>
        </w:rPr>
        <w:t>:</w:t>
      </w:r>
      <w:r w:rsidRPr="00C634FA">
        <w:rPr>
          <w:rFonts w:ascii="Times New Roman" w:hAnsi="Times New Roman" w:cs="Times New Roman"/>
          <w:lang w:val="en-US"/>
        </w:rPr>
        <w:t xml:space="preserve"> 1112), argue </w:t>
      </w:r>
      <w:r w:rsidR="00BA71DC" w:rsidRPr="00C634FA">
        <w:rPr>
          <w:rFonts w:ascii="Times New Roman" w:hAnsi="Times New Roman" w:cs="Times New Roman"/>
          <w:lang w:val="en-US"/>
        </w:rPr>
        <w:t>that “remembering one’s past</w:t>
      </w:r>
      <w:r w:rsidRPr="00C634FA">
        <w:rPr>
          <w:rFonts w:ascii="Times New Roman" w:hAnsi="Times New Roman" w:cs="Times New Roman"/>
          <w:lang w:val="en-US"/>
        </w:rPr>
        <w:t xml:space="preserve">, imagining one’s future, and imagining the thoughts and feelings of others … are similar in that they all involve simulating an experience that is distinct from stimulus-driven </w:t>
      </w:r>
      <w:proofErr w:type="spellStart"/>
      <w:r w:rsidRPr="00C634FA">
        <w:rPr>
          <w:rFonts w:ascii="Times New Roman" w:hAnsi="Times New Roman" w:cs="Times New Roman"/>
          <w:lang w:val="en-US"/>
        </w:rPr>
        <w:t>behaviour</w:t>
      </w:r>
      <w:proofErr w:type="spellEnd"/>
      <w:r w:rsidR="005D344A" w:rsidRPr="00C634FA">
        <w:rPr>
          <w:rFonts w:ascii="Times New Roman" w:hAnsi="Times New Roman" w:cs="Times New Roman"/>
          <w:lang w:val="en-US"/>
        </w:rPr>
        <w:t>”</w:t>
      </w:r>
      <w:r w:rsidRPr="00C634FA">
        <w:rPr>
          <w:rFonts w:ascii="Times New Roman" w:hAnsi="Times New Roman" w:cs="Times New Roman"/>
          <w:lang w:val="en-US"/>
        </w:rPr>
        <w:t>. We aim to show that such simulations are also central for abstract causal reasoning</w:t>
      </w:r>
      <w:r w:rsidR="00B2728B" w:rsidRPr="00C634FA">
        <w:rPr>
          <w:rFonts w:ascii="Times New Roman" w:hAnsi="Times New Roman" w:cs="Times New Roman"/>
          <w:lang w:val="en-US"/>
        </w:rPr>
        <w:t xml:space="preserve">, and that its development in the </w:t>
      </w:r>
      <w:r w:rsidR="00E5315C" w:rsidRPr="00C634FA">
        <w:rPr>
          <w:rFonts w:ascii="Times New Roman" w:hAnsi="Times New Roman" w:cs="Times New Roman"/>
          <w:lang w:val="en-US"/>
        </w:rPr>
        <w:t xml:space="preserve">later phases in the </w:t>
      </w:r>
      <w:r w:rsidR="00A04E24" w:rsidRPr="00C634FA">
        <w:rPr>
          <w:rFonts w:ascii="Times New Roman" w:hAnsi="Times New Roman" w:cs="Times New Roman"/>
          <w:i/>
          <w:lang w:val="en-US"/>
        </w:rPr>
        <w:t>H</w:t>
      </w:r>
      <w:r w:rsidR="00B2728B" w:rsidRPr="00C634FA">
        <w:rPr>
          <w:rFonts w:ascii="Times New Roman" w:hAnsi="Times New Roman" w:cs="Times New Roman"/>
          <w:i/>
          <w:lang w:val="en-US"/>
        </w:rPr>
        <w:t>om</w:t>
      </w:r>
      <w:r w:rsidR="00121E14" w:rsidRPr="00C634FA">
        <w:rPr>
          <w:rFonts w:ascii="Times New Roman" w:hAnsi="Times New Roman" w:cs="Times New Roman"/>
          <w:i/>
          <w:lang w:val="en-US"/>
        </w:rPr>
        <w:t>o</w:t>
      </w:r>
      <w:r w:rsidR="00B2728B" w:rsidRPr="00C634FA">
        <w:rPr>
          <w:rFonts w:ascii="Times New Roman" w:hAnsi="Times New Roman" w:cs="Times New Roman"/>
          <w:lang w:val="en-US"/>
        </w:rPr>
        <w:t xml:space="preserve"> lineage may have been stimulated</w:t>
      </w:r>
      <w:r w:rsidR="00C31C9D">
        <w:rPr>
          <w:rFonts w:ascii="Times New Roman" w:hAnsi="Times New Roman" w:cs="Times New Roman"/>
          <w:lang w:val="en-US"/>
        </w:rPr>
        <w:t>, amongst other things,</w:t>
      </w:r>
      <w:r w:rsidR="00B2728B" w:rsidRPr="00C634FA">
        <w:rPr>
          <w:rFonts w:ascii="Times New Roman" w:hAnsi="Times New Roman" w:cs="Times New Roman"/>
          <w:lang w:val="en-US"/>
        </w:rPr>
        <w:t xml:space="preserve"> </w:t>
      </w:r>
      <w:r w:rsidR="00C43854" w:rsidRPr="00C634FA">
        <w:rPr>
          <w:rFonts w:ascii="Times New Roman" w:hAnsi="Times New Roman" w:cs="Times New Roman"/>
          <w:lang w:val="en-US"/>
        </w:rPr>
        <w:t xml:space="preserve">by </w:t>
      </w:r>
      <w:r w:rsidR="00BA71DC" w:rsidRPr="00C634FA">
        <w:rPr>
          <w:rFonts w:ascii="Times New Roman" w:hAnsi="Times New Roman" w:cs="Times New Roman"/>
          <w:lang w:val="en-US"/>
        </w:rPr>
        <w:t>technologies operating across space and through time</w:t>
      </w:r>
      <w:r w:rsidRPr="00C634FA">
        <w:rPr>
          <w:rFonts w:ascii="Times New Roman" w:hAnsi="Times New Roman" w:cs="Times New Roman"/>
          <w:lang w:val="en-US"/>
        </w:rPr>
        <w:t xml:space="preserve">. </w:t>
      </w:r>
    </w:p>
    <w:p w14:paraId="2491F54F" w14:textId="712D95D9" w:rsidR="004771DE" w:rsidRDefault="00716C72" w:rsidP="005E4194">
      <w:p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To analyze the interplay between tool making and use on the one hand, and causal thinking on the other, we first present a summary of the seven grades of causal cognition from Lombard and Gärdenfors (2017). W</w:t>
      </w:r>
      <w:r w:rsidR="00455672">
        <w:rPr>
          <w:rFonts w:ascii="Times New Roman" w:hAnsi="Times New Roman" w:cs="Times New Roman"/>
          <w:color w:val="000000"/>
          <w:u w:color="000000"/>
          <w:lang w:val="en-US" w:eastAsia="en-GB"/>
        </w:rPr>
        <w:t xml:space="preserve">e </w:t>
      </w:r>
      <w:r w:rsidRPr="00C634FA">
        <w:rPr>
          <w:rFonts w:ascii="Times New Roman" w:hAnsi="Times New Roman" w:cs="Times New Roman"/>
          <w:color w:val="000000"/>
          <w:u w:color="000000"/>
          <w:lang w:val="en-US" w:eastAsia="en-GB"/>
        </w:rPr>
        <w:t>focus in this article on the evolution of grade 6 – understanding abstract causes. In particular, our aim is to show</w:t>
      </w:r>
      <w:r w:rsidR="00701BF7"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that this grade involves understanding the role of non-animate forces.</w:t>
      </w:r>
    </w:p>
    <w:p w14:paraId="402B7E20" w14:textId="77777777" w:rsidR="00AE4F65" w:rsidRPr="00C634FA" w:rsidRDefault="00AE4F65" w:rsidP="005E4194">
      <w:pPr>
        <w:spacing w:after="120" w:line="480" w:lineRule="auto"/>
        <w:rPr>
          <w:rFonts w:ascii="Times New Roman" w:hAnsi="Times New Roman" w:cs="Times New Roman"/>
          <w:lang w:val="en-US"/>
        </w:rPr>
      </w:pPr>
    </w:p>
    <w:p w14:paraId="49FA74DF" w14:textId="1085BD64" w:rsidR="00B93695" w:rsidRPr="00C634FA" w:rsidRDefault="00C43854" w:rsidP="005E4194">
      <w:pPr>
        <w:spacing w:after="120" w:line="480" w:lineRule="auto"/>
        <w:rPr>
          <w:rFonts w:ascii="Times New Roman" w:hAnsi="Times New Roman" w:cs="Times New Roman"/>
          <w:b/>
          <w:color w:val="000000"/>
          <w:u w:color="000000"/>
          <w:lang w:val="en-US" w:eastAsia="en-GB"/>
        </w:rPr>
      </w:pPr>
      <w:r w:rsidRPr="00C634FA">
        <w:rPr>
          <w:rFonts w:ascii="Times New Roman" w:hAnsi="Times New Roman" w:cs="Times New Roman"/>
          <w:b/>
          <w:color w:val="000000"/>
          <w:u w:color="000000"/>
          <w:lang w:val="en-US" w:eastAsia="en-GB"/>
        </w:rPr>
        <w:t>A Classification of C</w:t>
      </w:r>
      <w:r w:rsidR="0066081A" w:rsidRPr="00C634FA">
        <w:rPr>
          <w:rFonts w:ascii="Times New Roman" w:hAnsi="Times New Roman" w:cs="Times New Roman"/>
          <w:b/>
          <w:color w:val="000000"/>
          <w:u w:color="000000"/>
          <w:lang w:val="en-US" w:eastAsia="en-GB"/>
        </w:rPr>
        <w:t xml:space="preserve">ausal </w:t>
      </w:r>
      <w:r w:rsidRPr="00C634FA">
        <w:rPr>
          <w:rFonts w:ascii="Times New Roman" w:hAnsi="Times New Roman" w:cs="Times New Roman"/>
          <w:b/>
          <w:color w:val="000000"/>
          <w:u w:color="000000"/>
          <w:lang w:val="en-US" w:eastAsia="en-GB"/>
        </w:rPr>
        <w:t>C</w:t>
      </w:r>
      <w:r w:rsidR="004E20C3" w:rsidRPr="00C634FA">
        <w:rPr>
          <w:rFonts w:ascii="Times New Roman" w:hAnsi="Times New Roman" w:cs="Times New Roman"/>
          <w:b/>
          <w:color w:val="000000"/>
          <w:u w:color="000000"/>
          <w:lang w:val="en-US" w:eastAsia="en-GB"/>
        </w:rPr>
        <w:t>ognition</w:t>
      </w:r>
    </w:p>
    <w:p w14:paraId="5A9D3E13" w14:textId="77777777" w:rsidR="009257BF" w:rsidRDefault="00716C72" w:rsidP="009257BF">
      <w:p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T</w:t>
      </w:r>
      <w:r w:rsidR="00E762B6" w:rsidRPr="00C634FA">
        <w:rPr>
          <w:rFonts w:ascii="Times New Roman" w:hAnsi="Times New Roman" w:cs="Times New Roman"/>
          <w:color w:val="000000"/>
          <w:u w:color="000000"/>
          <w:lang w:val="en-US" w:eastAsia="en-GB"/>
        </w:rPr>
        <w:t>he list below</w:t>
      </w:r>
      <w:r w:rsidRPr="00C634FA">
        <w:rPr>
          <w:rFonts w:ascii="Times New Roman" w:hAnsi="Times New Roman" w:cs="Times New Roman"/>
          <w:color w:val="000000"/>
          <w:u w:color="000000"/>
          <w:lang w:val="en-US" w:eastAsia="en-GB"/>
        </w:rPr>
        <w:t xml:space="preserve"> is an extension of </w:t>
      </w:r>
      <w:r w:rsidR="00A919E1" w:rsidRPr="00C634FA">
        <w:rPr>
          <w:rFonts w:ascii="Times New Roman" w:hAnsi="Times New Roman" w:cs="Times New Roman"/>
          <w:color w:val="000000"/>
          <w:u w:color="000000"/>
          <w:lang w:val="en-US" w:eastAsia="en-GB"/>
        </w:rPr>
        <w:t>earlier classifications by Gärdenfors (2003) and Woodward (2011)</w:t>
      </w:r>
      <w:r w:rsidR="00EC03E0" w:rsidRPr="00C634FA">
        <w:rPr>
          <w:rFonts w:ascii="Times New Roman" w:hAnsi="Times New Roman" w:cs="Times New Roman"/>
          <w:color w:val="000000"/>
          <w:u w:color="000000"/>
          <w:lang w:val="en-US" w:eastAsia="en-GB"/>
        </w:rPr>
        <w:t>.</w:t>
      </w:r>
      <w:r w:rsidR="007670D3" w:rsidRPr="00C634FA">
        <w:rPr>
          <w:rFonts w:ascii="Times New Roman" w:hAnsi="Times New Roman" w:cs="Times New Roman"/>
          <w:color w:val="000000"/>
          <w:u w:color="000000"/>
          <w:lang w:val="en-US" w:eastAsia="en-GB"/>
        </w:rPr>
        <w:t xml:space="preserve"> </w:t>
      </w:r>
      <w:r w:rsidR="00E50A1B" w:rsidRPr="00C634FA">
        <w:rPr>
          <w:rFonts w:ascii="Times New Roman" w:hAnsi="Times New Roman" w:cs="Times New Roman"/>
          <w:color w:val="000000"/>
          <w:u w:color="000000"/>
          <w:lang w:val="en-US" w:eastAsia="en-GB"/>
        </w:rPr>
        <w:t xml:space="preserve">The classification was developed for a study of the evolution of tracking behavior, but </w:t>
      </w:r>
      <w:r w:rsidR="00E50A1B" w:rsidRPr="00C634FA">
        <w:rPr>
          <w:rFonts w:ascii="Times New Roman" w:hAnsi="Times New Roman" w:cs="Times New Roman"/>
          <w:color w:val="000000"/>
          <w:u w:color="000000"/>
          <w:lang w:val="en-US" w:eastAsia="en-GB"/>
        </w:rPr>
        <w:lastRenderedPageBreak/>
        <w:t xml:space="preserve">here we apply it to the causal reasoning involved in </w:t>
      </w:r>
      <w:r w:rsidR="00C243DC" w:rsidRPr="00C634FA">
        <w:rPr>
          <w:rFonts w:ascii="Times New Roman" w:hAnsi="Times New Roman" w:cs="Times New Roman"/>
          <w:color w:val="000000"/>
          <w:u w:color="000000"/>
          <w:lang w:val="en-US" w:eastAsia="en-GB"/>
        </w:rPr>
        <w:t>technical engagement</w:t>
      </w:r>
      <w:r w:rsidR="00E50A1B" w:rsidRPr="00C634FA">
        <w:rPr>
          <w:rFonts w:ascii="Times New Roman" w:hAnsi="Times New Roman" w:cs="Times New Roman"/>
          <w:color w:val="000000"/>
          <w:u w:color="000000"/>
          <w:lang w:val="en-US" w:eastAsia="en-GB"/>
        </w:rPr>
        <w:t>. (</w:t>
      </w:r>
      <w:r w:rsidR="00E5315C" w:rsidRPr="00C634FA">
        <w:rPr>
          <w:rFonts w:ascii="Times New Roman" w:hAnsi="Times New Roman" w:cs="Times New Roman"/>
          <w:color w:val="000000"/>
          <w:u w:color="000000"/>
          <w:lang w:val="en-US" w:eastAsia="en-GB"/>
        </w:rPr>
        <w:t>For further discussion and examples of the seven grades see Lombard and Gärdenfors (2017) and Gärdenfors and Lombard (2018)</w:t>
      </w:r>
      <w:r w:rsidR="00E50A1B" w:rsidRPr="00C634FA">
        <w:rPr>
          <w:rFonts w:ascii="Times New Roman" w:hAnsi="Times New Roman" w:cs="Times New Roman"/>
          <w:color w:val="000000"/>
          <w:u w:color="000000"/>
          <w:lang w:val="en-US" w:eastAsia="en-GB"/>
        </w:rPr>
        <w:t>)</w:t>
      </w:r>
      <w:r w:rsidR="00E5315C" w:rsidRPr="00C634FA">
        <w:rPr>
          <w:rFonts w:ascii="Times New Roman" w:hAnsi="Times New Roman" w:cs="Times New Roman"/>
          <w:color w:val="000000"/>
          <w:u w:color="000000"/>
          <w:lang w:val="en-US" w:eastAsia="en-GB"/>
        </w:rPr>
        <w:t xml:space="preserve">. </w:t>
      </w:r>
    </w:p>
    <w:p w14:paraId="1EC872AE" w14:textId="0D7F1147" w:rsidR="009257BF" w:rsidRDefault="009257BF" w:rsidP="009257BF">
      <w:pPr>
        <w:spacing w:after="120" w:line="480" w:lineRule="auto"/>
        <w:rPr>
          <w:rFonts w:ascii="Times New Roman" w:hAnsi="Times New Roman" w:cs="Times New Roman"/>
          <w:color w:val="000000"/>
          <w:u w:color="000000"/>
          <w:lang w:val="en-US" w:eastAsia="en-GB"/>
        </w:rPr>
      </w:pPr>
      <w:r w:rsidRPr="00C31C9D">
        <w:rPr>
          <w:rFonts w:ascii="Times New Roman" w:hAnsi="Times New Roman" w:cs="Times New Roman"/>
          <w:lang w:val="en-US"/>
        </w:rPr>
        <w:t xml:space="preserve">It is, of course, rather hopeless to try to date when each of the seven grades we </w:t>
      </w:r>
      <w:proofErr w:type="gramStart"/>
      <w:r w:rsidRPr="00C31C9D">
        <w:rPr>
          <w:rFonts w:ascii="Times New Roman" w:hAnsi="Times New Roman" w:cs="Times New Roman"/>
          <w:lang w:val="en-US"/>
        </w:rPr>
        <w:t>p</w:t>
      </w:r>
      <w:r w:rsidR="006A3543">
        <w:rPr>
          <w:rFonts w:ascii="Times New Roman" w:hAnsi="Times New Roman" w:cs="Times New Roman"/>
          <w:lang w:val="en-US"/>
        </w:rPr>
        <w:t>ro</w:t>
      </w:r>
      <w:r w:rsidRPr="00C31C9D">
        <w:rPr>
          <w:rFonts w:ascii="Times New Roman" w:hAnsi="Times New Roman" w:cs="Times New Roman"/>
          <w:lang w:val="en-US"/>
        </w:rPr>
        <w:t>pose  emerged</w:t>
      </w:r>
      <w:proofErr w:type="gramEnd"/>
      <w:r w:rsidRPr="00C31C9D">
        <w:rPr>
          <w:rFonts w:ascii="Times New Roman" w:hAnsi="Times New Roman" w:cs="Times New Roman"/>
          <w:lang w:val="en-US"/>
        </w:rPr>
        <w:t xml:space="preserve"> during hominin evolution. </w:t>
      </w:r>
      <w:r w:rsidR="005314CA">
        <w:rPr>
          <w:rFonts w:ascii="Times New Roman" w:hAnsi="Times New Roman" w:cs="Times New Roman"/>
          <w:lang w:val="en-US"/>
        </w:rPr>
        <w:t>O</w:t>
      </w:r>
      <w:r w:rsidR="006A3543">
        <w:rPr>
          <w:rFonts w:ascii="Times New Roman" w:hAnsi="Times New Roman" w:cs="Times New Roman"/>
          <w:lang w:val="en-US"/>
        </w:rPr>
        <w:t>ur</w:t>
      </w:r>
      <w:r w:rsidRPr="00C31C9D">
        <w:rPr>
          <w:rFonts w:ascii="Times New Roman" w:hAnsi="Times New Roman" w:cs="Times New Roman"/>
          <w:lang w:val="en-US"/>
        </w:rPr>
        <w:t xml:space="preserve"> arguments </w:t>
      </w:r>
      <w:r w:rsidR="005314CA">
        <w:rPr>
          <w:rFonts w:ascii="Times New Roman" w:hAnsi="Times New Roman" w:cs="Times New Roman"/>
          <w:lang w:val="en-US"/>
        </w:rPr>
        <w:t>are</w:t>
      </w:r>
      <w:r w:rsidRPr="00C31C9D">
        <w:rPr>
          <w:rFonts w:ascii="Times New Roman" w:hAnsi="Times New Roman" w:cs="Times New Roman"/>
          <w:lang w:val="en-US"/>
        </w:rPr>
        <w:t xml:space="preserve"> </w:t>
      </w:r>
      <w:r w:rsidR="005314CA">
        <w:rPr>
          <w:rFonts w:ascii="Times New Roman" w:hAnsi="Times New Roman" w:cs="Times New Roman"/>
          <w:lang w:val="en-US"/>
        </w:rPr>
        <w:t xml:space="preserve">instead </w:t>
      </w:r>
      <w:r w:rsidRPr="00C31C9D">
        <w:rPr>
          <w:rFonts w:ascii="Times New Roman" w:hAnsi="Times New Roman" w:cs="Times New Roman"/>
          <w:lang w:val="en-US"/>
        </w:rPr>
        <w:t xml:space="preserve">based on comparisons between the cognitive capacities that are required for </w:t>
      </w:r>
      <w:r w:rsidR="005314CA">
        <w:rPr>
          <w:rFonts w:ascii="Times New Roman" w:hAnsi="Times New Roman" w:cs="Times New Roman"/>
          <w:lang w:val="en-US"/>
        </w:rPr>
        <w:t>the different forms of causal cognition</w:t>
      </w:r>
      <w:r w:rsidRPr="00C31C9D">
        <w:rPr>
          <w:rFonts w:ascii="Times New Roman" w:hAnsi="Times New Roman" w:cs="Times New Roman"/>
          <w:lang w:val="en-US"/>
        </w:rPr>
        <w:t xml:space="preserve">. </w:t>
      </w:r>
      <w:r w:rsidR="005314CA">
        <w:rPr>
          <w:rFonts w:ascii="Times New Roman" w:hAnsi="Times New Roman" w:cs="Times New Roman"/>
          <w:lang w:val="en-US"/>
        </w:rPr>
        <w:t>We</w:t>
      </w:r>
      <w:r w:rsidRPr="00C31C9D">
        <w:rPr>
          <w:rFonts w:ascii="Times New Roman" w:hAnsi="Times New Roman" w:cs="Times New Roman"/>
          <w:lang w:val="en-US"/>
        </w:rPr>
        <w:t xml:space="preserve"> rely on the following methodological principle:</w:t>
      </w:r>
    </w:p>
    <w:p w14:paraId="3570BF26" w14:textId="77777777" w:rsidR="009257BF" w:rsidRDefault="009257BF" w:rsidP="009257BF">
      <w:pPr>
        <w:spacing w:after="120" w:line="480" w:lineRule="auto"/>
        <w:rPr>
          <w:rFonts w:ascii="Times New Roman" w:hAnsi="Times New Roman" w:cs="Times New Roman"/>
          <w:color w:val="000000"/>
          <w:u w:color="000000"/>
          <w:lang w:val="en-US" w:eastAsia="en-GB"/>
        </w:rPr>
      </w:pPr>
      <w:r w:rsidRPr="00C31C9D">
        <w:rPr>
          <w:rFonts w:ascii="Times New Roman" w:hAnsi="Times New Roman" w:cs="Times New Roman"/>
          <w:i/>
          <w:iCs/>
          <w:lang w:val="en-US"/>
        </w:rPr>
        <w:t>Cognitive parsimony</w:t>
      </w:r>
      <w:r w:rsidRPr="00C31C9D">
        <w:rPr>
          <w:rFonts w:ascii="Times New Roman" w:hAnsi="Times New Roman" w:cs="Times New Roman"/>
          <w:lang w:val="en-US"/>
        </w:rPr>
        <w:t xml:space="preserve">: If the cognitive capacities required for an activity or technique A is a subset of those required for an activity or technique B, then A is evolutionarily prior to B. </w:t>
      </w:r>
    </w:p>
    <w:p w14:paraId="17B2A95B" w14:textId="50FB4128" w:rsidR="009257BF" w:rsidRPr="00C31C9D" w:rsidRDefault="009257BF" w:rsidP="00C31C9D">
      <w:pPr>
        <w:spacing w:after="120" w:line="480" w:lineRule="auto"/>
        <w:rPr>
          <w:rFonts w:ascii="Times New Roman" w:hAnsi="Times New Roman" w:cs="Times New Roman"/>
          <w:color w:val="000000"/>
          <w:u w:color="000000"/>
          <w:lang w:val="en-US" w:eastAsia="en-GB"/>
        </w:rPr>
      </w:pPr>
      <w:r w:rsidRPr="00C31C9D">
        <w:rPr>
          <w:rFonts w:ascii="Times New Roman" w:hAnsi="Times New Roman" w:cs="Times New Roman"/>
          <w:lang w:val="en-US"/>
        </w:rPr>
        <w:t xml:space="preserve">Even though this principle does not say anything about dating, it makes it possible to argue that one type of activity is evolutionarily older than another. </w:t>
      </w:r>
    </w:p>
    <w:p w14:paraId="3D6FCCDE" w14:textId="55343F95" w:rsidR="00C80E06" w:rsidRPr="00C634FA" w:rsidRDefault="005314CA" w:rsidP="00C31C9D">
      <w:pPr>
        <w:spacing w:after="120" w:line="480" w:lineRule="auto"/>
        <w:rPr>
          <w:rFonts w:ascii="Times New Roman" w:hAnsi="Times New Roman" w:cs="Times New Roman"/>
          <w:color w:val="000000"/>
          <w:u w:color="000000"/>
          <w:lang w:val="en-GB" w:eastAsia="en-GB"/>
        </w:rPr>
      </w:pPr>
      <w:r>
        <w:rPr>
          <w:rFonts w:ascii="Times New Roman" w:hAnsi="Times New Roman" w:cs="Times New Roman"/>
          <w:color w:val="000000"/>
          <w:u w:color="000000"/>
          <w:lang w:val="en-GB" w:eastAsia="en-GB"/>
        </w:rPr>
        <w:t xml:space="preserve">This principle entails </w:t>
      </w:r>
      <w:proofErr w:type="gramStart"/>
      <w:r>
        <w:rPr>
          <w:rFonts w:ascii="Times New Roman" w:hAnsi="Times New Roman" w:cs="Times New Roman"/>
          <w:color w:val="000000"/>
          <w:u w:color="000000"/>
          <w:lang w:val="en-GB" w:eastAsia="en-GB"/>
        </w:rPr>
        <w:t xml:space="preserve">that </w:t>
      </w:r>
      <w:r w:rsidR="00C80E06" w:rsidRPr="00C634FA">
        <w:rPr>
          <w:rFonts w:ascii="Times New Roman" w:hAnsi="Times New Roman" w:cs="Times New Roman"/>
          <w:color w:val="000000"/>
          <w:u w:color="000000"/>
          <w:lang w:val="en-GB" w:eastAsia="en-GB"/>
        </w:rPr>
        <w:t xml:space="preserve"> the</w:t>
      </w:r>
      <w:proofErr w:type="gramEnd"/>
      <w:r w:rsidR="00C80E06" w:rsidRPr="00C634FA">
        <w:rPr>
          <w:rFonts w:ascii="Times New Roman" w:hAnsi="Times New Roman" w:cs="Times New Roman"/>
          <w:color w:val="000000"/>
          <w:u w:color="000000"/>
          <w:lang w:val="en-GB" w:eastAsia="en-GB"/>
        </w:rPr>
        <w:t xml:space="preserve"> grades of causal do not necessarily follow a unilinear evolutionary trajectory. Aspects of each type of thinking may have evolved parallel to one another, or are still evolving within continuing co-evolutionary feedback loops. </w:t>
      </w:r>
      <w:r w:rsidR="00C31C9D" w:rsidRPr="00C31C9D">
        <w:rPr>
          <w:rFonts w:ascii="Times New Roman" w:hAnsi="Times New Roman" w:cs="Times New Roman"/>
          <w:color w:val="000000"/>
          <w:u w:color="000000"/>
          <w:lang w:val="en-GB" w:eastAsia="en-GB"/>
        </w:rPr>
        <w:t>Within each grade of causal</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understanding there might be several levels of complexity that</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developed at different times in different places and/or in different</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hominin populations (Lombard and Gärdenfors 2017).</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For example, basic, conspecific</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 xml:space="preserve">mindreading skills (Grade 3 </w:t>
      </w:r>
      <w:r w:rsidR="007C5EAB">
        <w:rPr>
          <w:rFonts w:ascii="Times New Roman" w:hAnsi="Times New Roman" w:cs="Times New Roman"/>
          <w:color w:val="000000"/>
          <w:u w:color="000000"/>
          <w:lang w:val="en-GB" w:eastAsia="en-GB"/>
        </w:rPr>
        <w:t>below</w:t>
      </w:r>
      <w:r w:rsidR="00C31C9D" w:rsidRPr="00C31C9D">
        <w:rPr>
          <w:rFonts w:ascii="Times New Roman" w:hAnsi="Times New Roman" w:cs="Times New Roman"/>
          <w:color w:val="000000"/>
          <w:u w:color="000000"/>
          <w:lang w:val="en-GB" w:eastAsia="en-GB"/>
        </w:rPr>
        <w:t>) might</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have been acquired early on in our evolution.</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 xml:space="preserve">However, enhanced levels of human </w:t>
      </w:r>
      <w:proofErr w:type="spellStart"/>
      <w:r w:rsidR="00C31C9D" w:rsidRPr="00C31C9D">
        <w:rPr>
          <w:rFonts w:ascii="Times New Roman" w:hAnsi="Times New Roman" w:cs="Times New Roman"/>
          <w:color w:val="000000"/>
          <w:u w:color="000000"/>
          <w:lang w:val="en-GB" w:eastAsia="en-GB"/>
        </w:rPr>
        <w:t>indreading</w:t>
      </w:r>
      <w:proofErr w:type="spellEnd"/>
      <w:r w:rsidR="00C31C9D" w:rsidRPr="00C31C9D">
        <w:rPr>
          <w:rFonts w:ascii="Times New Roman" w:hAnsi="Times New Roman" w:cs="Times New Roman"/>
          <w:color w:val="000000"/>
          <w:u w:color="000000"/>
          <w:lang w:val="en-GB" w:eastAsia="en-GB"/>
        </w:rPr>
        <w:t>,</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 xml:space="preserve">or theory of mind, that enable us to cope with current </w:t>
      </w:r>
      <w:r w:rsidR="007C5EAB">
        <w:rPr>
          <w:rFonts w:ascii="Times New Roman" w:hAnsi="Times New Roman" w:cs="Times New Roman"/>
          <w:color w:val="000000"/>
          <w:u w:color="000000"/>
          <w:lang w:val="en-GB" w:eastAsia="en-GB"/>
        </w:rPr>
        <w:t xml:space="preserve">complex </w:t>
      </w:r>
      <w:r w:rsidR="00C31C9D" w:rsidRPr="00C31C9D">
        <w:rPr>
          <w:rFonts w:ascii="Times New Roman" w:hAnsi="Times New Roman" w:cs="Times New Roman"/>
          <w:color w:val="000000"/>
          <w:u w:color="000000"/>
          <w:lang w:val="en-GB" w:eastAsia="en-GB"/>
        </w:rPr>
        <w:t>societies, might only</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have evolved at a later stage, i.e., after we</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were able to understand and interpret the behaviours</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of non-conspecifics</w:t>
      </w:r>
      <w:r w:rsidR="007C5EAB">
        <w:rPr>
          <w:rFonts w:ascii="Times New Roman" w:hAnsi="Times New Roman" w:cs="Times New Roman"/>
          <w:color w:val="000000"/>
          <w:u w:color="000000"/>
          <w:lang w:val="en-GB" w:eastAsia="en-GB"/>
        </w:rPr>
        <w:t xml:space="preserve"> or Grade 5</w:t>
      </w:r>
      <w:r w:rsidR="00C31C9D" w:rsidRPr="00C31C9D">
        <w:rPr>
          <w:rFonts w:ascii="Times New Roman" w:hAnsi="Times New Roman" w:cs="Times New Roman"/>
          <w:color w:val="000000"/>
          <w:u w:color="000000"/>
          <w:lang w:val="en-GB" w:eastAsia="en-GB"/>
        </w:rPr>
        <w:t xml:space="preserve"> </w:t>
      </w:r>
      <w:r w:rsidR="007C5EAB">
        <w:rPr>
          <w:rFonts w:ascii="Times New Roman" w:hAnsi="Times New Roman" w:cs="Times New Roman"/>
          <w:color w:val="000000"/>
          <w:u w:color="000000"/>
          <w:lang w:val="en-GB" w:eastAsia="en-GB"/>
        </w:rPr>
        <w:t xml:space="preserve">causal understanding </w:t>
      </w:r>
      <w:r w:rsidR="00C31C9D" w:rsidRPr="00C31C9D">
        <w:rPr>
          <w:rFonts w:ascii="Times New Roman" w:hAnsi="Times New Roman" w:cs="Times New Roman"/>
          <w:color w:val="000000"/>
          <w:u w:color="000000"/>
          <w:lang w:val="en-GB" w:eastAsia="en-GB"/>
        </w:rPr>
        <w:t>(</w:t>
      </w:r>
      <w:proofErr w:type="spellStart"/>
      <w:r w:rsidR="00C31C9D" w:rsidRPr="00C31C9D">
        <w:rPr>
          <w:rFonts w:ascii="Times New Roman" w:hAnsi="Times New Roman" w:cs="Times New Roman"/>
          <w:color w:val="000000"/>
          <w:u w:color="000000"/>
          <w:lang w:val="en-GB" w:eastAsia="en-GB"/>
        </w:rPr>
        <w:t>Tomasello</w:t>
      </w:r>
      <w:proofErr w:type="spellEnd"/>
      <w:r w:rsidR="00C31C9D" w:rsidRPr="00C31C9D">
        <w:rPr>
          <w:rFonts w:ascii="Times New Roman" w:hAnsi="Times New Roman" w:cs="Times New Roman"/>
          <w:color w:val="000000"/>
          <w:u w:color="000000"/>
          <w:lang w:val="en-GB" w:eastAsia="en-GB"/>
        </w:rPr>
        <w:t xml:space="preserve"> et al. 2005;</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Gärdenfors 2007). Thus, a newly identified grade</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of causal understanding does not automatically</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imply that all or some aspects of the previously</w:t>
      </w:r>
      <w:r w:rsidR="00C31C9D">
        <w:rPr>
          <w:rFonts w:ascii="Times New Roman" w:hAnsi="Times New Roman" w:cs="Times New Roman"/>
          <w:color w:val="000000"/>
          <w:u w:color="000000"/>
          <w:lang w:val="en-GB" w:eastAsia="en-GB"/>
        </w:rPr>
        <w:t xml:space="preserve"> </w:t>
      </w:r>
      <w:r w:rsidR="00C31C9D" w:rsidRPr="00C31C9D">
        <w:rPr>
          <w:rFonts w:ascii="Times New Roman" w:hAnsi="Times New Roman" w:cs="Times New Roman"/>
          <w:color w:val="000000"/>
          <w:u w:color="000000"/>
          <w:lang w:val="en-GB" w:eastAsia="en-GB"/>
        </w:rPr>
        <w:t>identified grade stopped its evolutionary trajectory.</w:t>
      </w:r>
    </w:p>
    <w:p w14:paraId="0C55ECCF" w14:textId="28742333" w:rsidR="00E5315C" w:rsidRPr="00C634FA" w:rsidRDefault="00C634FA" w:rsidP="005E4194">
      <w:pPr>
        <w:spacing w:after="120" w:line="480" w:lineRule="auto"/>
        <w:rPr>
          <w:rFonts w:ascii="Times New Roman" w:hAnsi="Times New Roman" w:cs="Times New Roman"/>
          <w:i/>
          <w:color w:val="000000"/>
          <w:u w:color="000000"/>
          <w:lang w:val="en-US" w:eastAsia="en-GB"/>
        </w:rPr>
      </w:pPr>
      <w:r w:rsidRPr="00C634FA">
        <w:rPr>
          <w:rFonts w:ascii="Times New Roman" w:hAnsi="Times New Roman" w:cs="Times New Roman"/>
          <w:i/>
          <w:color w:val="000000"/>
          <w:u w:color="000000"/>
          <w:lang w:val="en-US" w:eastAsia="en-GB"/>
        </w:rPr>
        <w:t>Table 1: Seven grades of causal reasoning (adapted from Lombard and Gärdenfors 2017)</w:t>
      </w:r>
    </w:p>
    <w:tbl>
      <w:tblPr>
        <w:tblStyle w:val="Tabellrutnt"/>
        <w:tblW w:w="0" w:type="auto"/>
        <w:tblInd w:w="720" w:type="dxa"/>
        <w:tblLook w:val="04A0" w:firstRow="1" w:lastRow="0" w:firstColumn="1" w:lastColumn="0" w:noHBand="0" w:noVBand="1"/>
      </w:tblPr>
      <w:tblGrid>
        <w:gridCol w:w="8336"/>
      </w:tblGrid>
      <w:tr w:rsidR="00E50A1B" w:rsidRPr="00904E1F" w14:paraId="6AC8DA1E" w14:textId="77777777" w:rsidTr="00E762B6">
        <w:tc>
          <w:tcPr>
            <w:tcW w:w="8659" w:type="dxa"/>
          </w:tcPr>
          <w:p w14:paraId="082411BB" w14:textId="77777777" w:rsidR="00E50A1B" w:rsidRPr="00C634FA" w:rsidRDefault="00E50A1B" w:rsidP="00FE5730">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lastRenderedPageBreak/>
              <w:t>Individual causal understanding</w:t>
            </w:r>
            <w:r w:rsidRPr="00C634FA">
              <w:rPr>
                <w:rFonts w:ascii="Times New Roman" w:hAnsi="Times New Roman" w:cs="Times New Roman"/>
                <w:color w:val="000000"/>
                <w:u w:color="000000"/>
                <w:lang w:val="en-US" w:eastAsia="en-GB"/>
              </w:rPr>
              <w:t xml:space="preserve">. The first grade involves a direct connection between a bodily action that an individual executes and the resulting effect. A typical example is a baby kicking its foot, learning the connection between motor commands and the resulting actions. In this case both the cause and the effect are directly perceived. The result is that the individual experiences its own agency. </w:t>
            </w:r>
          </w:p>
        </w:tc>
      </w:tr>
      <w:tr w:rsidR="00E50A1B" w:rsidRPr="00904E1F" w14:paraId="4FE82465" w14:textId="77777777" w:rsidTr="00E762B6">
        <w:tc>
          <w:tcPr>
            <w:tcW w:w="8659" w:type="dxa"/>
          </w:tcPr>
          <w:p w14:paraId="3664B107" w14:textId="3987F697" w:rsidR="00E50A1B" w:rsidRPr="00C634FA" w:rsidRDefault="00E50A1B" w:rsidP="00FE5730">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t>Cued dyadic-causal understanding</w:t>
            </w:r>
            <w:r w:rsidRPr="00C634FA">
              <w:rPr>
                <w:rFonts w:ascii="Times New Roman" w:hAnsi="Times New Roman" w:cs="Times New Roman"/>
                <w:color w:val="000000"/>
                <w:u w:color="000000"/>
                <w:lang w:val="en-US" w:eastAsia="en-GB"/>
              </w:rPr>
              <w:t xml:space="preserve">. This grade involves two individuals who take turns in performing a similar action. One example is two children on a seesaw. The motor forces behind the other individual’s actions are not directly perceived, but they are inferred </w:t>
            </w:r>
            <w:r w:rsidRPr="00C634FA">
              <w:rPr>
                <w:rFonts w:ascii="Times New Roman" w:hAnsi="Times New Roman" w:cs="Times New Roman"/>
                <w:i/>
                <w:color w:val="000000"/>
                <w:u w:color="000000"/>
                <w:lang w:val="en-US" w:eastAsia="en-GB"/>
              </w:rPr>
              <w:t>via</w:t>
            </w:r>
            <w:r w:rsidRPr="00C634FA">
              <w:rPr>
                <w:rFonts w:ascii="Times New Roman" w:hAnsi="Times New Roman" w:cs="Times New Roman"/>
                <w:color w:val="000000"/>
                <w:u w:color="000000"/>
                <w:lang w:val="en-US" w:eastAsia="en-GB"/>
              </w:rPr>
              <w:t xml:space="preserve"> a mapping onto the forces involved in one’s own actions. Neurologically, this is accomplished with the aid of mirror neurons (</w:t>
            </w:r>
            <w:proofErr w:type="spellStart"/>
            <w:r w:rsidRPr="00C634FA">
              <w:rPr>
                <w:rFonts w:ascii="Times New Roman" w:hAnsi="Times New Roman" w:cs="Times New Roman"/>
                <w:color w:val="000000"/>
                <w:u w:color="000000"/>
                <w:lang w:val="en-US" w:eastAsia="en-GB"/>
              </w:rPr>
              <w:t>Rizzolatti</w:t>
            </w:r>
            <w:proofErr w:type="spellEnd"/>
            <w:r w:rsidRPr="00C634FA">
              <w:rPr>
                <w:rFonts w:ascii="Times New Roman" w:hAnsi="Times New Roman" w:cs="Times New Roman"/>
                <w:color w:val="000000"/>
                <w:u w:color="000000"/>
                <w:lang w:val="en-US" w:eastAsia="en-GB"/>
              </w:rPr>
              <w:t xml:space="preserve"> and </w:t>
            </w:r>
            <w:proofErr w:type="spellStart"/>
            <w:r w:rsidRPr="00C634FA">
              <w:rPr>
                <w:rFonts w:ascii="Times New Roman" w:hAnsi="Times New Roman" w:cs="Times New Roman"/>
                <w:color w:val="000000"/>
                <w:u w:color="000000"/>
                <w:lang w:val="en-US" w:eastAsia="en-GB"/>
              </w:rPr>
              <w:t>Craighero</w:t>
            </w:r>
            <w:proofErr w:type="spellEnd"/>
            <w:r w:rsidRPr="00C634FA">
              <w:rPr>
                <w:rFonts w:ascii="Times New Roman" w:hAnsi="Times New Roman" w:cs="Times New Roman"/>
                <w:color w:val="000000"/>
                <w:u w:color="000000"/>
                <w:lang w:val="en-US" w:eastAsia="en-GB"/>
              </w:rPr>
              <w:t xml:space="preserve"> 2004). Thus, I understand that the action of the other causes an effect because it gives the same result as my own action. On this grade, one individual </w:t>
            </w:r>
            <w:r w:rsidR="005314CA">
              <w:rPr>
                <w:rFonts w:ascii="Times New Roman" w:hAnsi="Times New Roman" w:cs="Times New Roman"/>
                <w:color w:val="000000"/>
                <w:u w:color="000000"/>
                <w:lang w:val="en-US" w:eastAsia="en-GB"/>
              </w:rPr>
              <w:t xml:space="preserve">also </w:t>
            </w:r>
            <w:r w:rsidRPr="00C634FA">
              <w:rPr>
                <w:rFonts w:ascii="Times New Roman" w:hAnsi="Times New Roman" w:cs="Times New Roman"/>
                <w:color w:val="000000"/>
                <w:u w:color="000000"/>
                <w:lang w:val="en-US" w:eastAsia="en-GB"/>
              </w:rPr>
              <w:t>understands the agency of the other (Leslie 1995).</w:t>
            </w:r>
          </w:p>
        </w:tc>
      </w:tr>
      <w:tr w:rsidR="00E50A1B" w:rsidRPr="00904E1F" w14:paraId="1A2F84B0" w14:textId="77777777" w:rsidTr="00E762B6">
        <w:tc>
          <w:tcPr>
            <w:tcW w:w="8659" w:type="dxa"/>
          </w:tcPr>
          <w:p w14:paraId="17C92224" w14:textId="77777777" w:rsidR="00E50A1B" w:rsidRPr="00C634FA" w:rsidRDefault="00E50A1B" w:rsidP="00FE5730">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t>Conspecific mindreading</w:t>
            </w:r>
            <w:r w:rsidRPr="00C634FA">
              <w:rPr>
                <w:rFonts w:ascii="Times New Roman" w:hAnsi="Times New Roman" w:cs="Times New Roman"/>
                <w:color w:val="000000"/>
                <w:u w:color="000000"/>
                <w:lang w:val="en-US" w:eastAsia="en-GB"/>
              </w:rPr>
              <w:t>. Humans understand how our desires, intentions and beliefs lead to different kinds of actions (Gärdenfors 2003, 2007). One example of this grade is gaze following, i.e., understanding that if someone is looking firmly in a particular direction, there is something worthy of attention in that direction. In other words, the onlooker infers that there is a cause for the gaze direction, even if the onlooker itself cannot perceive the cause. On this grade, attention, desires, intentions and beliefs are seen as ‘mental forces’ causing the action of the other (Gärdenfors 2003).</w:t>
            </w:r>
          </w:p>
        </w:tc>
      </w:tr>
      <w:tr w:rsidR="00E50A1B" w:rsidRPr="009257BF" w14:paraId="692A6DE8" w14:textId="77777777" w:rsidTr="00E762B6">
        <w:tc>
          <w:tcPr>
            <w:tcW w:w="8659" w:type="dxa"/>
          </w:tcPr>
          <w:p w14:paraId="2C0223F6" w14:textId="6E7FD67B" w:rsidR="00E50A1B" w:rsidRPr="00C634FA" w:rsidRDefault="00E50A1B" w:rsidP="00FE5730">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lastRenderedPageBreak/>
              <w:t>Detached dyadic-causal understanding</w:t>
            </w:r>
            <w:r w:rsidRPr="00C634FA">
              <w:rPr>
                <w:rFonts w:ascii="Times New Roman" w:hAnsi="Times New Roman" w:cs="Times New Roman"/>
                <w:color w:val="000000"/>
                <w:u w:color="000000"/>
                <w:lang w:val="en-US" w:eastAsia="en-GB"/>
              </w:rPr>
              <w:t xml:space="preserve">. Sometimes we do not perceive the actions of somebody else, but only the traces of them. An example is the tracks of a person or animal in the sand by the river. The cause is detached in time from the present situation. I don’t see the person or animal, but conclude that somebody’s agency in the past is the cause of the tracks (see also Stuart-Fox 2014). </w:t>
            </w:r>
            <w:r w:rsidR="005314CA">
              <w:rPr>
                <w:rFonts w:ascii="Times New Roman" w:hAnsi="Times New Roman" w:cs="Times New Roman"/>
                <w:color w:val="000000"/>
                <w:u w:color="000000"/>
                <w:lang w:val="en-US" w:eastAsia="en-GB"/>
              </w:rPr>
              <w:t>This is a cognitive extension of grade 2.</w:t>
            </w:r>
          </w:p>
        </w:tc>
      </w:tr>
      <w:tr w:rsidR="00E50A1B" w:rsidRPr="00904E1F" w14:paraId="4CEC3D7E" w14:textId="77777777" w:rsidTr="00E762B6">
        <w:tc>
          <w:tcPr>
            <w:tcW w:w="8659" w:type="dxa"/>
          </w:tcPr>
          <w:p w14:paraId="4E9889D3" w14:textId="507824AC" w:rsidR="00E50A1B" w:rsidRPr="00C634FA" w:rsidRDefault="00E50A1B" w:rsidP="007C5EAB">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t>Causal understanding and mindreading of non-conspecifics</w:t>
            </w:r>
            <w:r w:rsidRPr="00C634FA">
              <w:rPr>
                <w:rFonts w:ascii="Times New Roman" w:hAnsi="Times New Roman" w:cs="Times New Roman"/>
                <w:color w:val="000000"/>
                <w:u w:color="000000"/>
                <w:lang w:val="en-US" w:eastAsia="en-GB"/>
              </w:rPr>
              <w:t xml:space="preserve">. We sometimes have a dyadic-causal understanding of the actions and intentions of other species, although their motor actions and cognitive processes are different from ours. For example, when I see an animal track, I can infer the cause, since I recognize the track as that of a gemsbok (grade 4). With increased experience, I may also be able to infer the mental states of the animal, for example, if I see blood in the tracks and that the gemsbok is limping, I can, first, draw the conclusion that the gemsbok is hurt by using detached dyadic-causal reasoning, and, second that it is in pain by using a form of empathy mirroring my own experiences of being hurt. </w:t>
            </w:r>
            <w:r w:rsidR="005314CA">
              <w:rPr>
                <w:rFonts w:ascii="Times New Roman" w:hAnsi="Times New Roman" w:cs="Times New Roman"/>
                <w:color w:val="000000"/>
                <w:u w:color="000000"/>
                <w:lang w:val="en-US" w:eastAsia="en-GB"/>
              </w:rPr>
              <w:t>This grade relies on a combination of the cognitive capacities of grades 3 and 4</w:t>
            </w:r>
            <w:r w:rsidR="007C5EAB">
              <w:rPr>
                <w:rFonts w:ascii="Times New Roman" w:hAnsi="Times New Roman" w:cs="Times New Roman"/>
                <w:color w:val="000000"/>
                <w:u w:color="000000"/>
                <w:lang w:val="en-US" w:eastAsia="en-GB"/>
              </w:rPr>
              <w:t>, but does not imply that the evolution of those types of reasoning came to an end</w:t>
            </w:r>
            <w:r w:rsidR="005314CA">
              <w:rPr>
                <w:rFonts w:ascii="Times New Roman" w:hAnsi="Times New Roman" w:cs="Times New Roman"/>
                <w:color w:val="000000"/>
                <w:u w:color="000000"/>
                <w:lang w:val="en-US" w:eastAsia="en-GB"/>
              </w:rPr>
              <w:t>.</w:t>
            </w:r>
          </w:p>
        </w:tc>
      </w:tr>
      <w:tr w:rsidR="00E50A1B" w:rsidRPr="00904E1F" w14:paraId="7BB8DACD" w14:textId="77777777" w:rsidTr="00E762B6">
        <w:tc>
          <w:tcPr>
            <w:tcW w:w="8659" w:type="dxa"/>
          </w:tcPr>
          <w:p w14:paraId="1DFFDC73" w14:textId="61BCB662" w:rsidR="00E50A1B" w:rsidRPr="00C634FA" w:rsidRDefault="00E50A1B" w:rsidP="00FE5730">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t>Inanimate causal understanding</w:t>
            </w:r>
            <w:r w:rsidRPr="00C634FA">
              <w:rPr>
                <w:rFonts w:ascii="Times New Roman" w:hAnsi="Times New Roman" w:cs="Times New Roman"/>
                <w:color w:val="000000"/>
                <w:u w:color="000000"/>
                <w:lang w:val="en-US" w:eastAsia="en-GB"/>
              </w:rPr>
              <w:t>. Mind-reading of conspecific and non-conspecific individuals involve causes that are parts of what is attributed as the mental state of an individual. The most abstract causes are forces – physical, chemical and biological – that are generated by inanimate objects. For example, I see a twig being stuck in the resin on the trunk of a tree or I see an animal being stuck in the mud of the drying waterhole. Again</w:t>
            </w:r>
            <w:r w:rsidR="00017047"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I don’t </w:t>
            </w:r>
            <w:r w:rsidRPr="00C634FA">
              <w:rPr>
                <w:rFonts w:ascii="Times New Roman" w:hAnsi="Times New Roman" w:cs="Times New Roman"/>
                <w:color w:val="000000"/>
                <w:u w:color="000000"/>
                <w:lang w:val="en-US" w:eastAsia="en-GB"/>
              </w:rPr>
              <w:lastRenderedPageBreak/>
              <w:t xml:space="preserve">perceive the cause, but I infer the forces from the resin or the mud, using memories of similar cases of adhesion. Unlike the previous cases, there is no animate agent that performs an action. </w:t>
            </w:r>
          </w:p>
        </w:tc>
      </w:tr>
      <w:tr w:rsidR="00E50A1B" w:rsidRPr="00904E1F" w14:paraId="38B03491" w14:textId="77777777" w:rsidTr="00E762B6">
        <w:tc>
          <w:tcPr>
            <w:tcW w:w="8659" w:type="dxa"/>
          </w:tcPr>
          <w:p w14:paraId="7DAEDF0F" w14:textId="378399BA" w:rsidR="00E50A1B" w:rsidRPr="00C634FA" w:rsidRDefault="00E50A1B" w:rsidP="00701BF7">
            <w:pPr>
              <w:numPr>
                <w:ilvl w:val="0"/>
                <w:numId w:val="5"/>
              </w:num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i/>
                <w:color w:val="000000"/>
                <w:u w:color="000000"/>
                <w:lang w:val="en-US" w:eastAsia="en-GB"/>
              </w:rPr>
              <w:lastRenderedPageBreak/>
              <w:t>Causal network understanding</w:t>
            </w:r>
            <w:r w:rsidRPr="00C634FA">
              <w:rPr>
                <w:rFonts w:ascii="Times New Roman" w:hAnsi="Times New Roman" w:cs="Times New Roman"/>
                <w:color w:val="000000"/>
                <w:u w:color="000000"/>
                <w:lang w:val="en-US" w:eastAsia="en-GB"/>
              </w:rPr>
              <w:t xml:space="preserve">. We suggest that the most complex grade of causal cognition is the understanding of how domain-specific causal node sets connect or link to inter-domain causal networks (Tenenbaum and Niyogi, 2003). </w:t>
            </w:r>
            <w:r w:rsidR="00F14F54" w:rsidRPr="00C634FA">
              <w:rPr>
                <w:rFonts w:ascii="Times New Roman" w:hAnsi="Times New Roman" w:cs="Times New Roman"/>
                <w:color w:val="000000"/>
                <w:u w:color="000000"/>
                <w:lang w:val="en-US" w:eastAsia="en-GB"/>
              </w:rPr>
              <w:t>Such networks have been modelled by Bayesian methods</w:t>
            </w:r>
            <w:r w:rsidR="00701BF7" w:rsidRPr="002246AF">
              <w:rPr>
                <w:rFonts w:ascii="Times New Roman" w:hAnsi="Times New Roman" w:cs="Times New Roman"/>
                <w:lang w:val="en-US"/>
              </w:rPr>
              <w:t xml:space="preserve"> </w:t>
            </w:r>
            <w:r w:rsidR="00701BF7" w:rsidRPr="00C634FA">
              <w:rPr>
                <w:rFonts w:ascii="Times New Roman" w:hAnsi="Times New Roman" w:cs="Times New Roman"/>
                <w:color w:val="000000"/>
                <w:u w:color="000000"/>
                <w:lang w:val="en-US" w:eastAsia="en-GB"/>
              </w:rPr>
              <w:t>(Gopnik et al. 2004), and t</w:t>
            </w:r>
            <w:r w:rsidRPr="00C634FA">
              <w:rPr>
                <w:rFonts w:ascii="Times New Roman" w:hAnsi="Times New Roman" w:cs="Times New Roman"/>
                <w:color w:val="000000"/>
                <w:u w:color="000000"/>
                <w:lang w:val="en-US" w:eastAsia="en-GB"/>
              </w:rPr>
              <w:t>he most advanced form of this kind of reasoning is science (Gopnik</w:t>
            </w:r>
            <w:r w:rsidR="00D74C75" w:rsidRPr="00C634FA">
              <w:rPr>
                <w:rFonts w:ascii="Times New Roman" w:hAnsi="Times New Roman" w:cs="Times New Roman"/>
                <w:color w:val="000000"/>
                <w:u w:color="000000"/>
                <w:lang w:val="en-US" w:eastAsia="en-GB"/>
              </w:rPr>
              <w:t xml:space="preserve"> et al.</w:t>
            </w:r>
            <w:r w:rsidRPr="00C634FA">
              <w:rPr>
                <w:rFonts w:ascii="Times New Roman" w:hAnsi="Times New Roman" w:cs="Times New Roman"/>
                <w:color w:val="000000"/>
                <w:u w:color="000000"/>
                <w:lang w:val="en-US" w:eastAsia="en-GB"/>
              </w:rPr>
              <w:t xml:space="preserve"> 1999</w:t>
            </w:r>
            <w:proofErr w:type="gramStart"/>
            <w:r w:rsidRPr="00C634FA">
              <w:rPr>
                <w:rFonts w:ascii="Times New Roman" w:hAnsi="Times New Roman" w:cs="Times New Roman"/>
                <w:color w:val="000000"/>
                <w:u w:color="000000"/>
                <w:lang w:val="en-US" w:eastAsia="en-GB"/>
              </w:rPr>
              <w:t>).</w:t>
            </w:r>
            <w:r w:rsidR="00F14F54" w:rsidRPr="00C634FA">
              <w:rPr>
                <w:rFonts w:ascii="Times New Roman" w:hAnsi="Times New Roman" w:cs="Times New Roman"/>
                <w:color w:val="000000"/>
                <w:u w:color="000000"/>
                <w:lang w:val="en-US" w:eastAsia="en-GB"/>
              </w:rPr>
              <w:t>.</w:t>
            </w:r>
            <w:proofErr w:type="gramEnd"/>
            <w:r w:rsidR="00F14F54"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Thus, with causal network understanding I am able to abstract the knowledge gained from one domain and apply it to another by imagining how past scenarios can be used in the future to solve a range of unrelated problems innovatively.</w:t>
            </w:r>
          </w:p>
        </w:tc>
      </w:tr>
    </w:tbl>
    <w:p w14:paraId="1734C03F" w14:textId="77777777" w:rsidR="00C634FA" w:rsidRDefault="00C634FA" w:rsidP="005E4194">
      <w:pPr>
        <w:spacing w:after="120" w:line="480" w:lineRule="auto"/>
        <w:rPr>
          <w:rFonts w:ascii="Times New Roman" w:eastAsia="Times New Roman" w:hAnsi="Times New Roman" w:cs="Times New Roman"/>
          <w:color w:val="000000" w:themeColor="text1"/>
          <w:lang w:val="en-US" w:eastAsia="sv-SE"/>
        </w:rPr>
      </w:pPr>
    </w:p>
    <w:p w14:paraId="4C05136C" w14:textId="5340D296" w:rsidR="00C32EEF" w:rsidRPr="007C5EAB" w:rsidRDefault="00C32EEF" w:rsidP="005E4194">
      <w:pPr>
        <w:spacing w:after="120" w:line="480" w:lineRule="auto"/>
        <w:rPr>
          <w:rFonts w:ascii="Times New Roman" w:eastAsia="Times New Roman" w:hAnsi="Times New Roman" w:cs="Times New Roman"/>
          <w:color w:val="000000" w:themeColor="text1"/>
          <w:lang w:val="en-US" w:eastAsia="sv-SE"/>
        </w:rPr>
      </w:pPr>
      <w:r w:rsidRPr="00C634FA">
        <w:rPr>
          <w:rFonts w:ascii="Times New Roman" w:eastAsia="Times New Roman" w:hAnsi="Times New Roman" w:cs="Times New Roman"/>
          <w:color w:val="000000" w:themeColor="text1"/>
          <w:lang w:val="en-US" w:eastAsia="sv-SE"/>
        </w:rPr>
        <w:t xml:space="preserve">The seven grades should be seen </w:t>
      </w:r>
      <w:r w:rsidR="00716C72" w:rsidRPr="00C634FA">
        <w:rPr>
          <w:rFonts w:ascii="Times New Roman" w:eastAsia="Times New Roman" w:hAnsi="Times New Roman" w:cs="Times New Roman"/>
          <w:color w:val="000000" w:themeColor="text1"/>
          <w:lang w:val="en-US" w:eastAsia="sv-SE"/>
        </w:rPr>
        <w:t xml:space="preserve">as a </w:t>
      </w:r>
      <w:r w:rsidRPr="00C634FA">
        <w:rPr>
          <w:rFonts w:ascii="Times New Roman" w:eastAsia="Times New Roman" w:hAnsi="Times New Roman" w:cs="Times New Roman"/>
          <w:color w:val="000000" w:themeColor="text1"/>
          <w:lang w:val="en-US" w:eastAsia="sv-SE"/>
        </w:rPr>
        <w:t>development involving several types of cognitive representations. One aspect is the distinction</w:t>
      </w:r>
      <w:r w:rsidR="00716C72" w:rsidRPr="00C634FA">
        <w:rPr>
          <w:rFonts w:ascii="Times New Roman" w:eastAsia="Times New Roman" w:hAnsi="Times New Roman" w:cs="Times New Roman"/>
          <w:color w:val="000000" w:themeColor="text1"/>
          <w:lang w:val="en-US" w:eastAsia="sv-SE"/>
        </w:rPr>
        <w:t>s</w:t>
      </w:r>
      <w:r w:rsidRPr="00C634FA">
        <w:rPr>
          <w:rFonts w:ascii="Times New Roman" w:eastAsia="Times New Roman" w:hAnsi="Times New Roman" w:cs="Times New Roman"/>
          <w:color w:val="000000" w:themeColor="text1"/>
          <w:lang w:val="en-US" w:eastAsia="sv-SE"/>
        </w:rPr>
        <w:t xml:space="preserve"> between understanding the consequences of one’s own actions, the actions of others, and the ‘actions’ of non-living objects. Another distinction is between perceivable causes and causes that must be inferred. A third </w:t>
      </w:r>
      <w:r w:rsidR="00716C72" w:rsidRPr="00C634FA">
        <w:rPr>
          <w:rFonts w:ascii="Times New Roman" w:eastAsia="Times New Roman" w:hAnsi="Times New Roman" w:cs="Times New Roman"/>
          <w:color w:val="000000" w:themeColor="text1"/>
          <w:lang w:val="en-US" w:eastAsia="sv-SE"/>
        </w:rPr>
        <w:t xml:space="preserve">set of </w:t>
      </w:r>
      <w:r w:rsidRPr="00C634FA">
        <w:rPr>
          <w:rFonts w:ascii="Times New Roman" w:eastAsia="Times New Roman" w:hAnsi="Times New Roman" w:cs="Times New Roman"/>
          <w:color w:val="000000" w:themeColor="text1"/>
          <w:lang w:val="en-US" w:eastAsia="sv-SE"/>
        </w:rPr>
        <w:t>distinction</w:t>
      </w:r>
      <w:r w:rsidR="00716C72" w:rsidRPr="00C634FA">
        <w:rPr>
          <w:rFonts w:ascii="Times New Roman" w:eastAsia="Times New Roman" w:hAnsi="Times New Roman" w:cs="Times New Roman"/>
          <w:color w:val="000000" w:themeColor="text1"/>
          <w:lang w:val="en-US" w:eastAsia="sv-SE"/>
        </w:rPr>
        <w:t>s</w:t>
      </w:r>
      <w:r w:rsidRPr="00C634FA">
        <w:rPr>
          <w:rFonts w:ascii="Times New Roman" w:eastAsia="Times New Roman" w:hAnsi="Times New Roman" w:cs="Times New Roman"/>
          <w:color w:val="000000" w:themeColor="text1"/>
          <w:lang w:val="en-US" w:eastAsia="sv-SE"/>
        </w:rPr>
        <w:t xml:space="preserve"> is </w:t>
      </w:r>
      <w:r w:rsidR="00716C72" w:rsidRPr="00C634FA">
        <w:rPr>
          <w:rFonts w:ascii="Times New Roman" w:eastAsia="Times New Roman" w:hAnsi="Times New Roman" w:cs="Times New Roman"/>
          <w:color w:val="000000" w:themeColor="text1"/>
          <w:lang w:val="en-US" w:eastAsia="sv-SE"/>
        </w:rPr>
        <w:t xml:space="preserve">the one </w:t>
      </w:r>
      <w:r w:rsidRPr="00C634FA">
        <w:rPr>
          <w:rFonts w:ascii="Times New Roman" w:eastAsia="Times New Roman" w:hAnsi="Times New Roman" w:cs="Times New Roman"/>
          <w:color w:val="000000" w:themeColor="text1"/>
          <w:lang w:val="en-US" w:eastAsia="sv-SE"/>
        </w:rPr>
        <w:t>between physical actions of others, components of the minds of others (mind-reading)</w:t>
      </w:r>
      <w:r w:rsidR="00716C72" w:rsidRPr="00C634FA">
        <w:rPr>
          <w:rFonts w:ascii="Times New Roman" w:eastAsia="Times New Roman" w:hAnsi="Times New Roman" w:cs="Times New Roman"/>
          <w:color w:val="000000" w:themeColor="text1"/>
          <w:lang w:val="en-US" w:eastAsia="sv-SE"/>
        </w:rPr>
        <w:t xml:space="preserve"> functioning as causes</w:t>
      </w:r>
      <w:r w:rsidRPr="00C634FA">
        <w:rPr>
          <w:rFonts w:ascii="Times New Roman" w:eastAsia="Times New Roman" w:hAnsi="Times New Roman" w:cs="Times New Roman"/>
          <w:color w:val="000000" w:themeColor="text1"/>
          <w:lang w:val="en-US" w:eastAsia="sv-SE"/>
        </w:rPr>
        <w:t>, and physical forces involved in the ‘actions’ of non-living objects. The seven grades that we identify are derived by combining these distinctions in different ways.</w:t>
      </w:r>
    </w:p>
    <w:p w14:paraId="42C16A85" w14:textId="1CF6ED50" w:rsidR="00D32BB3" w:rsidRPr="00C634FA" w:rsidRDefault="007C5EAB" w:rsidP="005E4194">
      <w:pPr>
        <w:spacing w:after="120" w:line="480" w:lineRule="auto"/>
        <w:rPr>
          <w:rFonts w:ascii="Times New Roman" w:hAnsi="Times New Roman" w:cs="Times New Roman"/>
          <w:color w:val="000000"/>
          <w:u w:color="000000"/>
          <w:lang w:val="en-US" w:eastAsia="en-GB"/>
        </w:rPr>
      </w:pPr>
      <w:r>
        <w:rPr>
          <w:rFonts w:ascii="Times New Roman" w:hAnsi="Times New Roman" w:cs="Times New Roman"/>
          <w:color w:val="000000"/>
          <w:u w:color="000000"/>
          <w:lang w:val="en-US" w:eastAsia="en-GB"/>
        </w:rPr>
        <w:t xml:space="preserve">Applying the principle of cognitive </w:t>
      </w:r>
      <w:proofErr w:type="spellStart"/>
      <w:r>
        <w:rPr>
          <w:rFonts w:ascii="Times New Roman" w:hAnsi="Times New Roman" w:cs="Times New Roman"/>
          <w:color w:val="000000"/>
          <w:u w:color="000000"/>
          <w:lang w:val="en-US" w:eastAsia="en-GB"/>
        </w:rPr>
        <w:t>parsimont</w:t>
      </w:r>
      <w:proofErr w:type="spellEnd"/>
      <w:r>
        <w:rPr>
          <w:rFonts w:ascii="Times New Roman" w:hAnsi="Times New Roman" w:cs="Times New Roman"/>
          <w:color w:val="000000"/>
          <w:u w:color="000000"/>
          <w:lang w:val="en-US" w:eastAsia="en-GB"/>
        </w:rPr>
        <w:t>, t</w:t>
      </w:r>
      <w:r w:rsidR="00017047" w:rsidRPr="00C634FA">
        <w:rPr>
          <w:rFonts w:ascii="Times New Roman" w:hAnsi="Times New Roman" w:cs="Times New Roman"/>
          <w:color w:val="000000"/>
          <w:u w:color="000000"/>
          <w:lang w:val="en-US" w:eastAsia="en-GB"/>
        </w:rPr>
        <w:t xml:space="preserve">he difference between grades 3 and 4 on the one hand, and grade 5 on the other, is gradual and depends to a large extent on the experience of the behavior of other species. </w:t>
      </w:r>
      <w:r w:rsidR="00E50A1B" w:rsidRPr="00C634FA">
        <w:rPr>
          <w:rFonts w:ascii="Times New Roman" w:hAnsi="Times New Roman" w:cs="Times New Roman"/>
          <w:iCs/>
          <w:color w:val="000000"/>
          <w:u w:color="000000"/>
          <w:lang w:val="en-US" w:eastAsia="en-GB"/>
        </w:rPr>
        <w:t xml:space="preserve">Grade 4 </w:t>
      </w:r>
      <w:r w:rsidR="00E50A1B" w:rsidRPr="00C634FA">
        <w:rPr>
          <w:rFonts w:ascii="Times New Roman" w:hAnsi="Times New Roman" w:cs="Times New Roman"/>
          <w:color w:val="000000"/>
          <w:u w:color="000000"/>
          <w:lang w:val="en-US" w:eastAsia="en-GB"/>
        </w:rPr>
        <w:t xml:space="preserve">depends on the capacity to entertain two mental </w:t>
      </w:r>
      <w:r w:rsidR="00E50A1B" w:rsidRPr="00C634FA">
        <w:rPr>
          <w:rFonts w:ascii="Times New Roman" w:hAnsi="Times New Roman" w:cs="Times New Roman"/>
          <w:color w:val="000000"/>
          <w:u w:color="000000"/>
          <w:lang w:val="en-US" w:eastAsia="en-GB"/>
        </w:rPr>
        <w:lastRenderedPageBreak/>
        <w:t xml:space="preserve">representations at the same time, that is, the current perceptual state of seeing the tracks together with my detached simulation of the person or animal being present in the field at another point in time (Leslie 1987). </w:t>
      </w:r>
    </w:p>
    <w:p w14:paraId="59EC8275" w14:textId="47FAC8A4" w:rsidR="00BE6180" w:rsidRPr="00B56BDF" w:rsidRDefault="007C311F">
      <w:pPr>
        <w:spacing w:after="120" w:line="480" w:lineRule="auto"/>
        <w:rPr>
          <w:rFonts w:ascii="Times New Roman" w:hAnsi="Times New Roman" w:cs="Times New Roman"/>
          <w:lang w:val="en-US"/>
        </w:rPr>
      </w:pPr>
      <w:r w:rsidRPr="00C634FA">
        <w:rPr>
          <w:rFonts w:ascii="Times New Roman" w:hAnsi="Times New Roman" w:cs="Times New Roman"/>
          <w:color w:val="000000"/>
          <w:u w:color="000000"/>
          <w:lang w:val="en-US" w:eastAsia="en-GB"/>
        </w:rPr>
        <w:t>There is evidence that non-human a</w:t>
      </w:r>
      <w:r w:rsidR="00C32EEF" w:rsidRPr="00C634FA">
        <w:rPr>
          <w:rFonts w:ascii="Times New Roman" w:hAnsi="Times New Roman" w:cs="Times New Roman"/>
          <w:color w:val="000000"/>
          <w:u w:color="000000"/>
          <w:lang w:val="en-US" w:eastAsia="en-GB"/>
        </w:rPr>
        <w:t>nimal</w:t>
      </w:r>
      <w:r w:rsidRPr="00C634FA">
        <w:rPr>
          <w:rFonts w:ascii="Times New Roman" w:hAnsi="Times New Roman" w:cs="Times New Roman"/>
          <w:color w:val="000000"/>
          <w:u w:color="000000"/>
          <w:lang w:val="en-US" w:eastAsia="en-GB"/>
        </w:rPr>
        <w:t>s</w:t>
      </w:r>
      <w:r w:rsidR="00C32EEF"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manage causal cognition on</w:t>
      </w:r>
      <w:r w:rsidR="00C32EEF"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grades</w:t>
      </w:r>
      <w:r w:rsidR="00C32EEF" w:rsidRPr="00C634FA">
        <w:rPr>
          <w:rFonts w:ascii="Times New Roman" w:hAnsi="Times New Roman" w:cs="Times New Roman"/>
          <w:color w:val="000000"/>
          <w:u w:color="000000"/>
          <w:lang w:val="en-US" w:eastAsia="en-GB"/>
        </w:rPr>
        <w:t xml:space="preserve"> 1-3</w:t>
      </w:r>
      <w:r w:rsidRPr="00C634FA">
        <w:rPr>
          <w:rFonts w:ascii="Times New Roman" w:hAnsi="Times New Roman" w:cs="Times New Roman"/>
          <w:color w:val="000000"/>
          <w:u w:color="000000"/>
          <w:lang w:val="en-US" w:eastAsia="en-GB"/>
        </w:rPr>
        <w:t xml:space="preserve"> (Woodward 2011, Shumaker et al. 2011, Lombard and Gärdenfors 2017)</w:t>
      </w:r>
      <w:r w:rsidR="00C32EEF" w:rsidRPr="00C634FA">
        <w:rPr>
          <w:rFonts w:ascii="Times New Roman" w:hAnsi="Times New Roman" w:cs="Times New Roman"/>
          <w:color w:val="000000"/>
          <w:u w:color="000000"/>
          <w:lang w:val="en-US" w:eastAsia="en-GB"/>
        </w:rPr>
        <w:t>.</w:t>
      </w:r>
      <w:r w:rsidR="00BE6180" w:rsidRPr="00C634FA">
        <w:rPr>
          <w:rFonts w:ascii="Times New Roman" w:hAnsi="Times New Roman" w:cs="Times New Roman"/>
          <w:color w:val="000000"/>
          <w:u w:color="000000"/>
          <w:lang w:val="en-US" w:eastAsia="en-GB"/>
        </w:rPr>
        <w:t xml:space="preserve"> </w:t>
      </w:r>
      <w:r w:rsidR="00E50A1B" w:rsidRPr="00C634FA">
        <w:rPr>
          <w:rFonts w:ascii="Times New Roman" w:hAnsi="Times New Roman" w:cs="Times New Roman"/>
          <w:color w:val="000000"/>
          <w:u w:color="000000"/>
          <w:lang w:val="en-US" w:eastAsia="en-GB"/>
        </w:rPr>
        <w:t>Several experiments and observations indicate</w:t>
      </w:r>
      <w:r w:rsidR="007B5E4F" w:rsidRPr="00C634FA">
        <w:rPr>
          <w:rFonts w:ascii="Times New Roman" w:hAnsi="Times New Roman" w:cs="Times New Roman"/>
          <w:color w:val="000000"/>
          <w:u w:color="000000"/>
          <w:lang w:val="en-US" w:eastAsia="en-GB"/>
        </w:rPr>
        <w:t xml:space="preserve"> </w:t>
      </w:r>
      <w:r w:rsidR="00E50A1B" w:rsidRPr="00C634FA">
        <w:rPr>
          <w:rFonts w:ascii="Times New Roman" w:hAnsi="Times New Roman" w:cs="Times New Roman"/>
          <w:color w:val="000000"/>
          <w:u w:color="000000"/>
          <w:lang w:val="en-US" w:eastAsia="en-GB"/>
        </w:rPr>
        <w:t xml:space="preserve">that monkeys and apes do not reach grade 4, since they do not infer physical causes from their effects (Cheney and Seyfarth 1990; Povinelli 2000, but see Mulcahy and Call 2006). </w:t>
      </w:r>
      <w:r w:rsidR="00D32BB3">
        <w:rPr>
          <w:rFonts w:ascii="Times New Roman" w:hAnsi="Times New Roman" w:cs="Times New Roman"/>
          <w:color w:val="000000"/>
          <w:u w:color="000000"/>
          <w:lang w:val="en-US" w:eastAsia="en-GB"/>
        </w:rPr>
        <w:t>Other</w:t>
      </w:r>
      <w:r w:rsidR="00D32BB3" w:rsidRPr="00C634FA">
        <w:rPr>
          <w:rFonts w:ascii="Times New Roman" w:hAnsi="Times New Roman" w:cs="Times New Roman"/>
          <w:color w:val="000000"/>
          <w:u w:color="000000"/>
          <w:lang w:val="en-US" w:eastAsia="en-GB"/>
        </w:rPr>
        <w:t xml:space="preserve"> </w:t>
      </w:r>
      <w:r w:rsidR="00E50A1B" w:rsidRPr="00C634FA">
        <w:rPr>
          <w:rFonts w:ascii="Times New Roman" w:hAnsi="Times New Roman" w:cs="Times New Roman"/>
          <w:color w:val="000000"/>
          <w:u w:color="000000"/>
          <w:lang w:val="en-US" w:eastAsia="en-GB"/>
        </w:rPr>
        <w:t xml:space="preserve">experiments have, however, challenged the claim that reasoning from effects to non-present causes is unique to humans. For example, a study by </w:t>
      </w:r>
      <w:proofErr w:type="spellStart"/>
      <w:r w:rsidR="00E50A1B" w:rsidRPr="00C634FA">
        <w:rPr>
          <w:rFonts w:ascii="Times New Roman" w:hAnsi="Times New Roman" w:cs="Times New Roman"/>
          <w:color w:val="000000"/>
          <w:u w:color="000000"/>
          <w:lang w:val="en-US" w:eastAsia="en-GB"/>
        </w:rPr>
        <w:t>Völter</w:t>
      </w:r>
      <w:proofErr w:type="spellEnd"/>
      <w:r w:rsidR="00E50A1B" w:rsidRPr="00C634FA">
        <w:rPr>
          <w:rFonts w:ascii="Times New Roman" w:hAnsi="Times New Roman" w:cs="Times New Roman"/>
          <w:color w:val="000000"/>
          <w:u w:color="000000"/>
          <w:lang w:val="en-US" w:eastAsia="en-GB"/>
        </w:rPr>
        <w:t xml:space="preserve"> and Call (2014) found that apes can make use of a trail left by a leaking yoghurt cup that was placed </w:t>
      </w:r>
      <w:r w:rsidR="00E50A1B" w:rsidRPr="00D32BB3">
        <w:rPr>
          <w:rFonts w:ascii="Times New Roman" w:hAnsi="Times New Roman" w:cs="Times New Roman"/>
          <w:color w:val="000000"/>
          <w:u w:color="000000"/>
          <w:lang w:val="en-US" w:eastAsia="en-GB"/>
        </w:rPr>
        <w:t xml:space="preserve">out of their sight, to locate the cup. On the other hand, they did not use the trail when it did not match the type of food that is displaced. </w:t>
      </w:r>
      <w:r w:rsidR="00D32BB3" w:rsidRPr="00D32BB3">
        <w:rPr>
          <w:rFonts w:ascii="Times New Roman" w:hAnsi="Times New Roman" w:cs="Times New Roman"/>
          <w:color w:val="000000"/>
          <w:u w:color="000000"/>
          <w:lang w:val="en-US" w:eastAsia="en-GB"/>
        </w:rPr>
        <w:t xml:space="preserve">Our position is supported by an experiment by </w:t>
      </w:r>
      <w:proofErr w:type="spellStart"/>
      <w:r w:rsidR="00D32BB3" w:rsidRPr="00D32BB3">
        <w:rPr>
          <w:rFonts w:ascii="Times New Roman" w:hAnsi="Times New Roman" w:cs="Times New Roman"/>
          <w:color w:val="000000"/>
          <w:u w:color="000000"/>
          <w:lang w:val="en-US" w:eastAsia="en-GB"/>
        </w:rPr>
        <w:t>Civilek</w:t>
      </w:r>
      <w:proofErr w:type="spellEnd"/>
      <w:r w:rsidR="00D32BB3" w:rsidRPr="00D32BB3">
        <w:rPr>
          <w:rFonts w:ascii="Times New Roman" w:hAnsi="Times New Roman" w:cs="Times New Roman"/>
          <w:color w:val="000000"/>
          <w:u w:color="000000"/>
          <w:lang w:val="en-US" w:eastAsia="en-GB"/>
        </w:rPr>
        <w:t xml:space="preserve"> et al. (2020)</w:t>
      </w:r>
      <w:r w:rsidR="00D32BB3" w:rsidRPr="00B56BDF">
        <w:rPr>
          <w:rFonts w:ascii="Times New Roman" w:hAnsi="Times New Roman" w:cs="Times New Roman"/>
          <w:lang w:val="en-US"/>
        </w:rPr>
        <w:t xml:space="preserve"> </w:t>
      </w:r>
      <w:r w:rsidR="000830BA">
        <w:rPr>
          <w:rFonts w:ascii="Times New Roman" w:hAnsi="Times New Roman" w:cs="Times New Roman"/>
          <w:lang w:val="en-US"/>
        </w:rPr>
        <w:t xml:space="preserve">that </w:t>
      </w:r>
      <w:r w:rsidR="00D32BB3" w:rsidRPr="00B56BDF">
        <w:rPr>
          <w:rFonts w:ascii="Times New Roman" w:hAnsi="Times New Roman" w:cs="Times New Roman"/>
          <w:lang w:val="en-US"/>
        </w:rPr>
        <w:t>examined</w:t>
      </w:r>
      <w:r w:rsidR="00D32BB3">
        <w:rPr>
          <w:rFonts w:ascii="Times New Roman" w:hAnsi="Times New Roman" w:cs="Times New Roman"/>
          <w:lang w:val="en-US"/>
        </w:rPr>
        <w:t xml:space="preserve"> </w:t>
      </w:r>
      <w:r w:rsidR="00D32BB3" w:rsidRPr="00B56BDF">
        <w:rPr>
          <w:rFonts w:ascii="Times New Roman" w:hAnsi="Times New Roman" w:cs="Times New Roman"/>
          <w:lang w:val="en-US"/>
        </w:rPr>
        <w:t>inferences about unseen causes in children and chimpanzees. The subjects saw a reward being dropped through an opaque forked-tube into one of two cups. An auditory cue signaled which of the cups</w:t>
      </w:r>
      <w:r w:rsidR="00D32BB3">
        <w:rPr>
          <w:rFonts w:ascii="Times New Roman" w:hAnsi="Times New Roman" w:cs="Times New Roman"/>
          <w:lang w:val="en-US"/>
        </w:rPr>
        <w:t xml:space="preserve"> </w:t>
      </w:r>
      <w:r w:rsidR="00D32BB3" w:rsidRPr="00B56BDF">
        <w:rPr>
          <w:rFonts w:ascii="Times New Roman" w:hAnsi="Times New Roman" w:cs="Times New Roman"/>
          <w:lang w:val="en-US"/>
        </w:rPr>
        <w:t>contained the reward. In one condition, the cue followed the dropping event,</w:t>
      </w:r>
      <w:r w:rsidR="00D32BB3">
        <w:rPr>
          <w:rFonts w:ascii="Times New Roman" w:hAnsi="Times New Roman" w:cs="Times New Roman"/>
          <w:lang w:val="en-US"/>
        </w:rPr>
        <w:t xml:space="preserve"> </w:t>
      </w:r>
      <w:r w:rsidR="00D32BB3" w:rsidRPr="00B56BDF">
        <w:rPr>
          <w:rFonts w:ascii="Times New Roman" w:hAnsi="Times New Roman" w:cs="Times New Roman"/>
          <w:lang w:val="en-US"/>
        </w:rPr>
        <w:t>indicating that the sound was caused by the reward falling into the cu</w:t>
      </w:r>
      <w:r w:rsidR="00D32BB3">
        <w:rPr>
          <w:rFonts w:ascii="Times New Roman" w:hAnsi="Times New Roman" w:cs="Times New Roman"/>
          <w:lang w:val="en-US"/>
        </w:rPr>
        <w:t>p,</w:t>
      </w:r>
      <w:r w:rsidR="00D32BB3" w:rsidRPr="00B56BDF">
        <w:rPr>
          <w:rFonts w:ascii="Times New Roman" w:hAnsi="Times New Roman" w:cs="Times New Roman"/>
          <w:lang w:val="en-US"/>
        </w:rPr>
        <w:t xml:space="preserve"> and</w:t>
      </w:r>
      <w:r w:rsidR="00D32BB3">
        <w:rPr>
          <w:rFonts w:ascii="Times New Roman" w:hAnsi="Times New Roman" w:cs="Times New Roman"/>
          <w:lang w:val="en-US"/>
        </w:rPr>
        <w:t xml:space="preserve"> </w:t>
      </w:r>
      <w:r w:rsidR="00D32BB3" w:rsidRPr="00B56BDF">
        <w:rPr>
          <w:rFonts w:ascii="Times New Roman" w:hAnsi="Times New Roman" w:cs="Times New Roman"/>
          <w:lang w:val="en-US"/>
        </w:rPr>
        <w:t>in another condition, the sound preceded the dropping event. Four-</w:t>
      </w:r>
      <w:r w:rsidR="00D32BB3">
        <w:rPr>
          <w:rFonts w:ascii="Times New Roman" w:hAnsi="Times New Roman" w:cs="Times New Roman"/>
          <w:lang w:val="en-US"/>
        </w:rPr>
        <w:t>y</w:t>
      </w:r>
      <w:r w:rsidR="00D32BB3" w:rsidRPr="00B56BDF">
        <w:rPr>
          <w:rFonts w:ascii="Times New Roman" w:hAnsi="Times New Roman" w:cs="Times New Roman"/>
          <w:lang w:val="en-US"/>
        </w:rPr>
        <w:t>ear-old children performed better in the causal condition than the other one, suggesting that they engaged in casual reasoning</w:t>
      </w:r>
      <w:r w:rsidR="007E212C">
        <w:rPr>
          <w:rFonts w:ascii="Times New Roman" w:hAnsi="Times New Roman" w:cs="Times New Roman"/>
          <w:lang w:val="en-US"/>
        </w:rPr>
        <w:t xml:space="preserve"> on grade 4</w:t>
      </w:r>
      <w:r w:rsidR="00D32BB3" w:rsidRPr="00B56BDF">
        <w:rPr>
          <w:rFonts w:ascii="Times New Roman" w:hAnsi="Times New Roman" w:cs="Times New Roman"/>
          <w:lang w:val="en-US"/>
        </w:rPr>
        <w:t xml:space="preserve">. In contrast, chimpanzees and </w:t>
      </w:r>
      <w:r w:rsidR="00D32BB3">
        <w:rPr>
          <w:rFonts w:ascii="Times New Roman" w:hAnsi="Times New Roman" w:cs="Times New Roman"/>
          <w:lang w:val="en-US"/>
        </w:rPr>
        <w:t>three</w:t>
      </w:r>
      <w:r w:rsidR="00D32BB3" w:rsidRPr="00B56BDF">
        <w:rPr>
          <w:rFonts w:ascii="Times New Roman" w:hAnsi="Times New Roman" w:cs="Times New Roman"/>
          <w:lang w:val="en-US"/>
        </w:rPr>
        <w:t>-year-</w:t>
      </w:r>
      <w:proofErr w:type="spellStart"/>
      <w:r w:rsidR="00D32BB3" w:rsidRPr="00B56BDF">
        <w:rPr>
          <w:rFonts w:ascii="Times New Roman" w:hAnsi="Times New Roman" w:cs="Times New Roman"/>
          <w:lang w:val="en-US"/>
        </w:rPr>
        <w:t>olds</w:t>
      </w:r>
      <w:proofErr w:type="spellEnd"/>
      <w:r w:rsidR="00D32BB3" w:rsidRPr="00B56BDF">
        <w:rPr>
          <w:rFonts w:ascii="Times New Roman" w:hAnsi="Times New Roman" w:cs="Times New Roman"/>
          <w:lang w:val="en-US"/>
        </w:rPr>
        <w:t xml:space="preserve"> performed</w:t>
      </w:r>
      <w:r w:rsidR="00D32BB3">
        <w:rPr>
          <w:rFonts w:ascii="Times New Roman" w:hAnsi="Times New Roman" w:cs="Times New Roman"/>
          <w:lang w:val="en-US"/>
        </w:rPr>
        <w:t xml:space="preserve"> </w:t>
      </w:r>
      <w:r w:rsidR="00D32BB3" w:rsidRPr="00B56BDF">
        <w:rPr>
          <w:rFonts w:ascii="Times New Roman" w:hAnsi="Times New Roman" w:cs="Times New Roman"/>
          <w:lang w:val="en-US"/>
        </w:rPr>
        <w:t>at chance in both conditions</w:t>
      </w:r>
      <w:r w:rsidR="00D32BB3">
        <w:rPr>
          <w:rFonts w:ascii="Times New Roman" w:hAnsi="Times New Roman" w:cs="Times New Roman"/>
          <w:lang w:val="en-US"/>
        </w:rPr>
        <w:t>, suggesting that they did not reason about the unseen cause</w:t>
      </w:r>
      <w:r w:rsidR="00D32BB3" w:rsidRPr="00B56BDF">
        <w:rPr>
          <w:rFonts w:ascii="Times New Roman" w:hAnsi="Times New Roman" w:cs="Times New Roman"/>
          <w:lang w:val="en-US"/>
        </w:rPr>
        <w:t>.</w:t>
      </w:r>
    </w:p>
    <w:p w14:paraId="49956F7D" w14:textId="3257E132" w:rsidR="000B3167" w:rsidRPr="00C634FA" w:rsidRDefault="000B3167" w:rsidP="005E4194">
      <w:pPr>
        <w:spacing w:after="120" w:line="480" w:lineRule="auto"/>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The available empirical evidence suggests that apes do not reach grades 5-7</w:t>
      </w:r>
      <w:r w:rsidR="00F31FB8" w:rsidRPr="00C634FA">
        <w:rPr>
          <w:rFonts w:ascii="Times New Roman" w:hAnsi="Times New Roman" w:cs="Times New Roman"/>
          <w:color w:val="000000"/>
          <w:u w:color="000000"/>
          <w:lang w:val="en-US" w:eastAsia="en-GB"/>
        </w:rPr>
        <w:t xml:space="preserve"> (Gärdenfors </w:t>
      </w:r>
      <w:r w:rsidR="00B8102A" w:rsidRPr="00C634FA">
        <w:rPr>
          <w:rFonts w:ascii="Times New Roman" w:hAnsi="Times New Roman" w:cs="Times New Roman"/>
          <w:color w:val="000000"/>
          <w:u w:color="000000"/>
          <w:lang w:val="en-US" w:eastAsia="en-GB"/>
        </w:rPr>
        <w:t>and</w:t>
      </w:r>
      <w:r w:rsidR="00F31FB8" w:rsidRPr="00C634FA">
        <w:rPr>
          <w:rFonts w:ascii="Times New Roman" w:hAnsi="Times New Roman" w:cs="Times New Roman"/>
          <w:color w:val="000000"/>
          <w:u w:color="000000"/>
          <w:lang w:val="en-US" w:eastAsia="en-GB"/>
        </w:rPr>
        <w:t xml:space="preserve"> Lombard 2018; Lombard </w:t>
      </w:r>
      <w:r w:rsidR="00B8102A" w:rsidRPr="00C634FA">
        <w:rPr>
          <w:rFonts w:ascii="Times New Roman" w:hAnsi="Times New Roman" w:cs="Times New Roman"/>
          <w:color w:val="000000"/>
          <w:u w:color="000000"/>
          <w:lang w:val="en-US" w:eastAsia="en-GB"/>
        </w:rPr>
        <w:t>and</w:t>
      </w:r>
      <w:r w:rsidR="00F31FB8" w:rsidRPr="00C634FA">
        <w:rPr>
          <w:rFonts w:ascii="Times New Roman" w:hAnsi="Times New Roman" w:cs="Times New Roman"/>
          <w:color w:val="000000"/>
          <w:u w:color="000000"/>
          <w:lang w:val="en-US" w:eastAsia="en-GB"/>
        </w:rPr>
        <w:t xml:space="preserve"> Gärdenfors 2017)</w:t>
      </w:r>
      <w:r w:rsidRPr="00C634FA">
        <w:rPr>
          <w:rFonts w:ascii="Times New Roman" w:hAnsi="Times New Roman" w:cs="Times New Roman"/>
          <w:color w:val="000000"/>
          <w:u w:color="000000"/>
          <w:lang w:val="en-US" w:eastAsia="en-GB"/>
        </w:rPr>
        <w:t xml:space="preserve">. It seems that non-human animals understand causation only in terms of agency, while humans today can </w:t>
      </w:r>
      <w:r w:rsidR="006324F9" w:rsidRPr="00C634FA">
        <w:rPr>
          <w:rFonts w:ascii="Times New Roman" w:hAnsi="Times New Roman" w:cs="Times New Roman"/>
          <w:color w:val="000000"/>
          <w:u w:color="000000"/>
          <w:lang w:val="en-US" w:eastAsia="en-GB"/>
        </w:rPr>
        <w:t xml:space="preserve">also </w:t>
      </w:r>
      <w:r w:rsidRPr="00C634FA">
        <w:rPr>
          <w:rFonts w:ascii="Times New Roman" w:hAnsi="Times New Roman" w:cs="Times New Roman"/>
          <w:color w:val="000000"/>
          <w:u w:color="000000"/>
          <w:lang w:val="en-US" w:eastAsia="en-GB"/>
        </w:rPr>
        <w:t xml:space="preserve">reason about causes </w:t>
      </w:r>
      <w:r w:rsidR="006324F9" w:rsidRPr="00C634FA">
        <w:rPr>
          <w:rFonts w:ascii="Times New Roman" w:hAnsi="Times New Roman" w:cs="Times New Roman"/>
          <w:color w:val="000000"/>
          <w:u w:color="000000"/>
          <w:lang w:val="en-US" w:eastAsia="en-GB"/>
        </w:rPr>
        <w:t>in a detached way</w:t>
      </w:r>
      <w:r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i/>
          <w:color w:val="000000"/>
          <w:u w:color="000000"/>
          <w:lang w:val="en-US" w:eastAsia="en-GB"/>
        </w:rPr>
        <w:t>via</w:t>
      </w:r>
      <w:r w:rsidRPr="00C634FA">
        <w:rPr>
          <w:rFonts w:ascii="Times New Roman" w:hAnsi="Times New Roman" w:cs="Times New Roman"/>
          <w:color w:val="000000"/>
          <w:u w:color="000000"/>
          <w:lang w:val="en-US" w:eastAsia="en-GB"/>
        </w:rPr>
        <w:t xml:space="preserve"> forces that operate across space (action at a distance) and time. When the </w:t>
      </w:r>
      <w:r w:rsidRPr="00C634FA">
        <w:rPr>
          <w:rFonts w:ascii="Times New Roman" w:hAnsi="Times New Roman" w:cs="Times New Roman"/>
          <w:color w:val="000000"/>
          <w:u w:color="000000"/>
          <w:lang w:val="en-US" w:eastAsia="en-GB"/>
        </w:rPr>
        <w:lastRenderedPageBreak/>
        <w:t xml:space="preserve">seven-grade model for causal reasoning was used as part of a multi-model comparative exploration in capuchin rock pounding, chimpanzee nut cracking and </w:t>
      </w:r>
      <w:proofErr w:type="spellStart"/>
      <w:r w:rsidRPr="00C634FA">
        <w:rPr>
          <w:rFonts w:ascii="Times New Roman" w:hAnsi="Times New Roman" w:cs="Times New Roman"/>
          <w:color w:val="000000"/>
          <w:u w:color="000000"/>
          <w:lang w:val="en-US" w:eastAsia="en-GB"/>
        </w:rPr>
        <w:t>Lomekwi</w:t>
      </w:r>
      <w:proofErr w:type="spellEnd"/>
      <w:r w:rsidRPr="00C634FA">
        <w:rPr>
          <w:rFonts w:ascii="Times New Roman" w:hAnsi="Times New Roman" w:cs="Times New Roman"/>
          <w:color w:val="000000"/>
          <w:u w:color="000000"/>
          <w:lang w:val="en-US" w:eastAsia="en-GB"/>
        </w:rPr>
        <w:t xml:space="preserve"> 3 knapping, only basic levels of grade 3 were reached (see Lombard</w:t>
      </w:r>
      <w:r w:rsidR="00D74C75" w:rsidRPr="00C634FA">
        <w:rPr>
          <w:rFonts w:ascii="Times New Roman" w:hAnsi="Times New Roman" w:cs="Times New Roman"/>
          <w:color w:val="000000"/>
          <w:u w:color="000000"/>
          <w:lang w:val="en-US" w:eastAsia="en-GB"/>
        </w:rPr>
        <w:t xml:space="preserve"> et al.</w:t>
      </w:r>
      <w:r w:rsidR="00F31FB8" w:rsidRPr="00C634FA">
        <w:rPr>
          <w:rFonts w:ascii="Times New Roman" w:hAnsi="Times New Roman" w:cs="Times New Roman"/>
          <w:color w:val="000000"/>
          <w:u w:color="000000"/>
          <w:lang w:val="en-US" w:eastAsia="en-GB"/>
        </w:rPr>
        <w:t xml:space="preserve"> </w:t>
      </w:r>
      <w:r w:rsidR="00B0386B" w:rsidRPr="00C634FA">
        <w:rPr>
          <w:rFonts w:ascii="Times New Roman" w:hAnsi="Times New Roman" w:cs="Times New Roman"/>
          <w:color w:val="000000"/>
          <w:u w:color="000000"/>
          <w:lang w:val="en-US" w:eastAsia="en-GB"/>
        </w:rPr>
        <w:t>2019</w:t>
      </w:r>
      <w:r w:rsidRPr="00C634FA">
        <w:rPr>
          <w:rFonts w:ascii="Times New Roman" w:hAnsi="Times New Roman" w:cs="Times New Roman"/>
          <w:color w:val="000000"/>
          <w:u w:color="000000"/>
          <w:lang w:val="en-US" w:eastAsia="en-GB"/>
        </w:rPr>
        <w:t>). Here, however, we focus on the later grades of causal cognition and their relevance to recent human cognitive evolution.</w:t>
      </w:r>
    </w:p>
    <w:p w14:paraId="47F9F29C" w14:textId="47C3BD9B" w:rsidR="007B5E4F" w:rsidRPr="00C634FA" w:rsidRDefault="007B5E4F" w:rsidP="007B5E4F">
      <w:pPr>
        <w:spacing w:after="120" w:line="480" w:lineRule="auto"/>
        <w:rPr>
          <w:rFonts w:ascii="Times New Roman" w:hAnsi="Times New Roman" w:cs="Times New Roman"/>
          <w:lang w:val="en-US"/>
        </w:rPr>
      </w:pPr>
      <w:r w:rsidRPr="00C634FA">
        <w:rPr>
          <w:rFonts w:ascii="Times New Roman" w:hAnsi="Times New Roman" w:cs="Times New Roman"/>
          <w:color w:val="000000"/>
          <w:u w:color="000000"/>
          <w:lang w:val="en-US" w:eastAsia="en-GB"/>
        </w:rPr>
        <w:t>Some experiments suggest that corvids may be more advanced causal reasoners than primates</w:t>
      </w:r>
      <w:r w:rsidR="002246AF">
        <w:rPr>
          <w:rFonts w:ascii="Times New Roman" w:hAnsi="Times New Roman" w:cs="Times New Roman"/>
          <w:color w:val="000000"/>
          <w:u w:color="000000"/>
          <w:lang w:val="en-US" w:eastAsia="en-GB"/>
        </w:rPr>
        <w:t xml:space="preserve"> (e.g. </w:t>
      </w:r>
      <w:r w:rsidRPr="00C634FA">
        <w:rPr>
          <w:rFonts w:ascii="Times New Roman" w:hAnsi="Times New Roman" w:cs="Times New Roman"/>
          <w:color w:val="000000"/>
          <w:u w:color="000000"/>
          <w:lang w:val="en-US" w:eastAsia="en-GB"/>
        </w:rPr>
        <w:t xml:space="preserve">Taylor et al. 2009) </w:t>
      </w:r>
      <w:r w:rsidRPr="00C634FA">
        <w:rPr>
          <w:rFonts w:ascii="Times New Roman" w:hAnsi="Times New Roman" w:cs="Times New Roman"/>
          <w:lang w:val="en-US"/>
        </w:rPr>
        <w:t xml:space="preserve">In an experiment with New Caledonian crows, </w:t>
      </w:r>
      <w:proofErr w:type="spellStart"/>
      <w:r w:rsidRPr="00C634FA">
        <w:rPr>
          <w:rFonts w:ascii="Times New Roman" w:hAnsi="Times New Roman" w:cs="Times New Roman"/>
          <w:lang w:val="en-US"/>
        </w:rPr>
        <w:t>Jelbert</w:t>
      </w:r>
      <w:proofErr w:type="spellEnd"/>
      <w:r w:rsidRPr="00C634FA">
        <w:rPr>
          <w:rFonts w:ascii="Times New Roman" w:hAnsi="Times New Roman" w:cs="Times New Roman"/>
          <w:lang w:val="en-US"/>
        </w:rPr>
        <w:t xml:space="preserve"> et al. (2019) showed that the birds could infer which of two objects that were suspended from strings was the heavier by observing the movements of the objects when a fan was turned on and moved the light object more than the heavy one. The birds picked the heavier object in 73% of the cases. This is an example of a tendency to infer a causal factor – the weight – that leads to an effect – the movement in the breeze, which is an example of grade 4 causal reasoning. A speculative hypothesis, which is in line with our arguments concerning hominins, is that the New Caledonian crows’ extensive tool use have led them to develop comparatively advanced causal reasoning.</w:t>
      </w:r>
    </w:p>
    <w:p w14:paraId="059B3C95" w14:textId="65925726" w:rsidR="007C311F" w:rsidRPr="00C634FA" w:rsidRDefault="00D14BF3" w:rsidP="007C311F">
      <w:pPr>
        <w:spacing w:after="120" w:line="480" w:lineRule="auto"/>
        <w:rPr>
          <w:rFonts w:ascii="Times New Roman" w:hAnsi="Times New Roman" w:cs="Times New Roman"/>
          <w:color w:val="000000"/>
          <w:u w:color="000000"/>
          <w:lang w:val="en-US" w:eastAsia="en-GB"/>
        </w:rPr>
      </w:pPr>
      <w:r>
        <w:rPr>
          <w:rFonts w:ascii="Times New Roman" w:hAnsi="Times New Roman" w:cs="Times New Roman"/>
          <w:color w:val="000000"/>
          <w:u w:color="000000"/>
          <w:lang w:val="en-US" w:eastAsia="en-GB"/>
        </w:rPr>
        <w:t xml:space="preserve">In </w:t>
      </w:r>
      <w:r w:rsidR="007C311F" w:rsidRPr="00C634FA">
        <w:rPr>
          <w:rFonts w:ascii="Times New Roman" w:hAnsi="Times New Roman" w:cs="Times New Roman"/>
          <w:color w:val="000000"/>
          <w:u w:color="000000"/>
          <w:lang w:val="en-US" w:eastAsia="en-GB"/>
        </w:rPr>
        <w:t>Lombard and Gärdenfors (2017)</w:t>
      </w:r>
      <w:r>
        <w:rPr>
          <w:rFonts w:ascii="Times New Roman" w:hAnsi="Times New Roman" w:cs="Times New Roman"/>
          <w:color w:val="000000"/>
          <w:u w:color="000000"/>
          <w:lang w:val="en-US" w:eastAsia="en-GB"/>
        </w:rPr>
        <w:t>, we</w:t>
      </w:r>
      <w:r w:rsidR="007C311F" w:rsidRPr="00C634FA">
        <w:rPr>
          <w:rFonts w:ascii="Times New Roman" w:hAnsi="Times New Roman" w:cs="Times New Roman"/>
          <w:color w:val="000000"/>
          <w:u w:color="000000"/>
          <w:lang w:val="en-US" w:eastAsia="en-GB"/>
        </w:rPr>
        <w:t xml:space="preserve"> studied the evolution of grade 4</w:t>
      </w:r>
      <w:r w:rsidR="00D54308" w:rsidRPr="00C634FA">
        <w:rPr>
          <w:rFonts w:ascii="Times New Roman" w:hAnsi="Times New Roman" w:cs="Times New Roman"/>
          <w:color w:val="000000"/>
          <w:u w:color="000000"/>
          <w:lang w:val="en-US" w:eastAsia="en-GB"/>
        </w:rPr>
        <w:t>, and to some extent grade 7,</w:t>
      </w:r>
      <w:r w:rsidR="007C311F" w:rsidRPr="00C634FA">
        <w:rPr>
          <w:rFonts w:ascii="Times New Roman" w:hAnsi="Times New Roman" w:cs="Times New Roman"/>
          <w:color w:val="000000"/>
          <w:u w:color="000000"/>
          <w:lang w:val="en-US" w:eastAsia="en-GB"/>
        </w:rPr>
        <w:t xml:space="preserve"> in relation to the cognitive capacities involved in tracking and the archaeological evidence for th</w:t>
      </w:r>
      <w:r w:rsidR="0085710B" w:rsidRPr="00C634FA">
        <w:rPr>
          <w:rFonts w:ascii="Times New Roman" w:hAnsi="Times New Roman" w:cs="Times New Roman"/>
          <w:color w:val="000000"/>
          <w:u w:color="000000"/>
          <w:lang w:val="en-US" w:eastAsia="en-GB"/>
        </w:rPr>
        <w:t>e</w:t>
      </w:r>
      <w:r w:rsidR="007C311F" w:rsidRPr="00C634FA">
        <w:rPr>
          <w:rFonts w:ascii="Times New Roman" w:hAnsi="Times New Roman" w:cs="Times New Roman"/>
          <w:color w:val="000000"/>
          <w:u w:color="000000"/>
          <w:lang w:val="en-US" w:eastAsia="en-GB"/>
        </w:rPr>
        <w:t>s</w:t>
      </w:r>
      <w:r w:rsidR="0085710B" w:rsidRPr="00C634FA">
        <w:rPr>
          <w:rFonts w:ascii="Times New Roman" w:hAnsi="Times New Roman" w:cs="Times New Roman"/>
          <w:color w:val="000000"/>
          <w:u w:color="000000"/>
          <w:lang w:val="en-US" w:eastAsia="en-GB"/>
        </w:rPr>
        <w:t>e</w:t>
      </w:r>
      <w:r w:rsidR="007C311F" w:rsidRPr="00C634FA">
        <w:rPr>
          <w:rFonts w:ascii="Times New Roman" w:hAnsi="Times New Roman" w:cs="Times New Roman"/>
          <w:color w:val="000000"/>
          <w:u w:color="000000"/>
          <w:lang w:val="en-US" w:eastAsia="en-GB"/>
        </w:rPr>
        <w:t xml:space="preserve">. And </w:t>
      </w:r>
      <w:r>
        <w:rPr>
          <w:rFonts w:ascii="Times New Roman" w:hAnsi="Times New Roman" w:cs="Times New Roman"/>
          <w:color w:val="000000"/>
          <w:u w:color="000000"/>
          <w:lang w:val="en-US" w:eastAsia="en-GB"/>
        </w:rPr>
        <w:t xml:space="preserve">in </w:t>
      </w:r>
      <w:r w:rsidR="007C311F" w:rsidRPr="00C634FA">
        <w:rPr>
          <w:rFonts w:ascii="Times New Roman" w:hAnsi="Times New Roman" w:cs="Times New Roman"/>
          <w:color w:val="000000"/>
          <w:u w:color="000000"/>
          <w:lang w:val="en-US" w:eastAsia="en-GB"/>
        </w:rPr>
        <w:t>Lombard and Gärdenfors (submitted)</w:t>
      </w:r>
      <w:r>
        <w:rPr>
          <w:rFonts w:ascii="Times New Roman" w:hAnsi="Times New Roman" w:cs="Times New Roman"/>
          <w:color w:val="000000"/>
          <w:u w:color="000000"/>
          <w:lang w:val="en-US" w:eastAsia="en-GB"/>
        </w:rPr>
        <w:t>, we</w:t>
      </w:r>
      <w:r w:rsidR="007C311F" w:rsidRPr="00C634FA">
        <w:rPr>
          <w:rFonts w:ascii="Times New Roman" w:hAnsi="Times New Roman" w:cs="Times New Roman"/>
          <w:color w:val="000000"/>
          <w:u w:color="000000"/>
          <w:lang w:val="en-US" w:eastAsia="en-GB"/>
        </w:rPr>
        <w:t xml:space="preserve"> </w:t>
      </w:r>
      <w:r w:rsidR="00D54308" w:rsidRPr="00C634FA">
        <w:rPr>
          <w:rFonts w:ascii="Times New Roman" w:hAnsi="Times New Roman" w:cs="Times New Roman"/>
          <w:color w:val="000000"/>
          <w:u w:color="000000"/>
          <w:lang w:val="en-US" w:eastAsia="en-GB"/>
        </w:rPr>
        <w:t xml:space="preserve">investigated the co-evolution of causal cognition and theory of mind (mainly involved in grades 3 and 5). In this article we </w:t>
      </w:r>
      <w:r w:rsidR="00455672">
        <w:rPr>
          <w:rFonts w:ascii="Times New Roman" w:hAnsi="Times New Roman" w:cs="Times New Roman"/>
          <w:color w:val="000000"/>
          <w:u w:color="000000"/>
          <w:lang w:val="en-US" w:eastAsia="en-GB"/>
        </w:rPr>
        <w:t xml:space="preserve">instead </w:t>
      </w:r>
      <w:r w:rsidR="00D54308" w:rsidRPr="00C634FA">
        <w:rPr>
          <w:rFonts w:ascii="Times New Roman" w:hAnsi="Times New Roman" w:cs="Times New Roman"/>
          <w:color w:val="000000"/>
          <w:u w:color="000000"/>
          <w:lang w:val="en-US" w:eastAsia="en-GB"/>
        </w:rPr>
        <w:t>focus on the evolution of</w:t>
      </w:r>
      <w:r w:rsidR="007C311F" w:rsidRPr="00C634FA">
        <w:rPr>
          <w:rFonts w:ascii="Times New Roman" w:hAnsi="Times New Roman" w:cs="Times New Roman"/>
          <w:color w:val="000000"/>
          <w:u w:color="000000"/>
          <w:lang w:val="en-US" w:eastAsia="en-GB"/>
        </w:rPr>
        <w:t xml:space="preserve"> grade 6</w:t>
      </w:r>
      <w:r w:rsidR="00D54308" w:rsidRPr="00C634FA">
        <w:rPr>
          <w:rFonts w:ascii="Times New Roman" w:hAnsi="Times New Roman" w:cs="Times New Roman"/>
          <w:color w:val="000000"/>
          <w:u w:color="000000"/>
          <w:lang w:val="en-US" w:eastAsia="en-GB"/>
        </w:rPr>
        <w:t>.</w:t>
      </w:r>
      <w:r w:rsidR="007C311F" w:rsidRPr="00C634FA">
        <w:rPr>
          <w:rFonts w:ascii="Times New Roman" w:hAnsi="Times New Roman" w:cs="Times New Roman"/>
          <w:color w:val="000000"/>
          <w:u w:color="000000"/>
          <w:lang w:val="en-US" w:eastAsia="en-GB"/>
        </w:rPr>
        <w:t xml:space="preserve"> </w:t>
      </w:r>
      <w:r w:rsidR="00D54308" w:rsidRPr="00C634FA">
        <w:rPr>
          <w:rFonts w:ascii="Times New Roman" w:hAnsi="Times New Roman" w:cs="Times New Roman"/>
          <w:color w:val="000000"/>
          <w:u w:color="000000"/>
          <w:lang w:val="en-US" w:eastAsia="en-GB"/>
        </w:rPr>
        <w:t xml:space="preserve">Our main thesis, </w:t>
      </w:r>
      <w:r w:rsidR="00801B1F" w:rsidRPr="00C634FA">
        <w:rPr>
          <w:rFonts w:ascii="Times New Roman" w:hAnsi="Times New Roman" w:cs="Times New Roman"/>
          <w:color w:val="000000"/>
          <w:u w:color="000000"/>
          <w:lang w:val="en-US" w:eastAsia="en-GB"/>
        </w:rPr>
        <w:t>which</w:t>
      </w:r>
      <w:r w:rsidR="00D54308" w:rsidRPr="00C634FA">
        <w:rPr>
          <w:rFonts w:ascii="Times New Roman" w:hAnsi="Times New Roman" w:cs="Times New Roman"/>
          <w:color w:val="000000"/>
          <w:u w:color="000000"/>
          <w:lang w:val="en-US" w:eastAsia="en-GB"/>
        </w:rPr>
        <w:t xml:space="preserve"> is developed</w:t>
      </w:r>
      <w:r w:rsidR="007C311F" w:rsidRPr="00C634FA">
        <w:rPr>
          <w:rFonts w:ascii="Times New Roman" w:hAnsi="Times New Roman" w:cs="Times New Roman"/>
          <w:color w:val="000000"/>
          <w:u w:color="000000"/>
          <w:lang w:val="en-US" w:eastAsia="en-GB"/>
        </w:rPr>
        <w:t xml:space="preserve"> in the following section</w:t>
      </w:r>
      <w:r w:rsidR="00D54308" w:rsidRPr="00C634FA">
        <w:rPr>
          <w:rFonts w:ascii="Times New Roman" w:hAnsi="Times New Roman" w:cs="Times New Roman"/>
          <w:color w:val="000000"/>
          <w:u w:color="000000"/>
          <w:lang w:val="en-US" w:eastAsia="en-GB"/>
        </w:rPr>
        <w:t>s,</w:t>
      </w:r>
      <w:r w:rsidR="007C311F" w:rsidRPr="00C634FA">
        <w:rPr>
          <w:rFonts w:ascii="Times New Roman" w:hAnsi="Times New Roman" w:cs="Times New Roman"/>
          <w:color w:val="000000"/>
          <w:u w:color="000000"/>
          <w:lang w:val="en-US" w:eastAsia="en-GB"/>
        </w:rPr>
        <w:t xml:space="preserve"> </w:t>
      </w:r>
      <w:r w:rsidR="00D54308" w:rsidRPr="00C634FA">
        <w:rPr>
          <w:rFonts w:ascii="Times New Roman" w:hAnsi="Times New Roman" w:cs="Times New Roman"/>
          <w:color w:val="000000"/>
          <w:u w:color="000000"/>
          <w:lang w:val="en-US" w:eastAsia="en-GB"/>
        </w:rPr>
        <w:t xml:space="preserve">is </w:t>
      </w:r>
      <w:r w:rsidR="007C311F" w:rsidRPr="00C634FA">
        <w:rPr>
          <w:rFonts w:ascii="Times New Roman" w:hAnsi="Times New Roman" w:cs="Times New Roman"/>
          <w:color w:val="000000"/>
          <w:u w:color="000000"/>
          <w:lang w:val="en-US" w:eastAsia="en-GB"/>
        </w:rPr>
        <w:t xml:space="preserve">that causation </w:t>
      </w:r>
      <w:r w:rsidR="0085710B" w:rsidRPr="00C634FA">
        <w:rPr>
          <w:rFonts w:ascii="Times New Roman" w:hAnsi="Times New Roman" w:cs="Times New Roman"/>
          <w:color w:val="000000"/>
          <w:u w:color="000000"/>
          <w:lang w:val="en-US" w:eastAsia="en-GB"/>
        </w:rPr>
        <w:t xml:space="preserve">is </w:t>
      </w:r>
      <w:r w:rsidR="007C311F" w:rsidRPr="00C634FA">
        <w:rPr>
          <w:rFonts w:ascii="Times New Roman" w:hAnsi="Times New Roman" w:cs="Times New Roman"/>
          <w:color w:val="000000"/>
          <w:u w:color="000000"/>
          <w:lang w:val="en-US" w:eastAsia="en-GB"/>
        </w:rPr>
        <w:t>understood in terms of force dynamics (</w:t>
      </w:r>
      <w:r w:rsidR="00BE6180" w:rsidRPr="00C634FA">
        <w:rPr>
          <w:rFonts w:ascii="Times New Roman" w:hAnsi="Times New Roman" w:cs="Times New Roman"/>
          <w:color w:val="000000"/>
          <w:u w:color="000000"/>
          <w:lang w:val="en-US" w:eastAsia="en-GB"/>
        </w:rPr>
        <w:t xml:space="preserve">Gärdenfors and </w:t>
      </w:r>
      <w:proofErr w:type="spellStart"/>
      <w:r w:rsidR="00BE6180" w:rsidRPr="00C634FA">
        <w:rPr>
          <w:rFonts w:ascii="Times New Roman" w:hAnsi="Times New Roman" w:cs="Times New Roman"/>
          <w:color w:val="000000"/>
          <w:u w:color="000000"/>
          <w:lang w:val="en-US" w:eastAsia="en-GB"/>
        </w:rPr>
        <w:t>Warglien</w:t>
      </w:r>
      <w:proofErr w:type="spellEnd"/>
      <w:r w:rsidR="00BE6180" w:rsidRPr="00C634FA">
        <w:rPr>
          <w:rFonts w:ascii="Times New Roman" w:hAnsi="Times New Roman" w:cs="Times New Roman"/>
          <w:color w:val="000000"/>
          <w:u w:color="000000"/>
          <w:lang w:val="en-US" w:eastAsia="en-GB"/>
        </w:rPr>
        <w:t xml:space="preserve"> 2012; </w:t>
      </w:r>
      <w:r w:rsidR="007C311F" w:rsidRPr="00C634FA">
        <w:rPr>
          <w:rFonts w:ascii="Times New Roman" w:hAnsi="Times New Roman" w:cs="Times New Roman"/>
          <w:color w:val="000000"/>
          <w:u w:color="000000"/>
          <w:lang w:val="en-US" w:eastAsia="en-GB"/>
        </w:rPr>
        <w:t>Leslie 1995; Povinelli 2000; Wolff 2007</w:t>
      </w:r>
      <w:r w:rsidR="00BE6180" w:rsidRPr="00C634FA">
        <w:rPr>
          <w:rFonts w:ascii="Times New Roman" w:hAnsi="Times New Roman" w:cs="Times New Roman"/>
          <w:color w:val="000000"/>
          <w:u w:color="000000"/>
          <w:lang w:val="en-US" w:eastAsia="en-GB"/>
        </w:rPr>
        <w:t>;</w:t>
      </w:r>
      <w:r w:rsidR="007C311F" w:rsidRPr="00C634FA">
        <w:rPr>
          <w:rFonts w:ascii="Times New Roman" w:hAnsi="Times New Roman" w:cs="Times New Roman"/>
          <w:color w:val="000000"/>
          <w:u w:color="000000"/>
          <w:lang w:val="en-US" w:eastAsia="en-GB"/>
        </w:rPr>
        <w:t xml:space="preserve"> </w:t>
      </w:r>
      <w:r w:rsidR="00BE6180" w:rsidRPr="00C634FA">
        <w:rPr>
          <w:rFonts w:ascii="Times New Roman" w:hAnsi="Times New Roman" w:cs="Times New Roman"/>
          <w:color w:val="000000"/>
          <w:u w:color="000000"/>
          <w:lang w:val="en-US" w:eastAsia="en-GB"/>
        </w:rPr>
        <w:t xml:space="preserve">Wolff and Shepard 2013; Wolff and </w:t>
      </w:r>
      <w:proofErr w:type="spellStart"/>
      <w:r w:rsidR="00BE6180" w:rsidRPr="00C634FA">
        <w:rPr>
          <w:rFonts w:ascii="Times New Roman" w:hAnsi="Times New Roman" w:cs="Times New Roman"/>
          <w:color w:val="000000"/>
          <w:u w:color="000000"/>
          <w:lang w:val="en-US" w:eastAsia="en-GB"/>
        </w:rPr>
        <w:t>Thorstad</w:t>
      </w:r>
      <w:proofErr w:type="spellEnd"/>
      <w:r w:rsidR="00BE6180" w:rsidRPr="00C634FA">
        <w:rPr>
          <w:rFonts w:ascii="Times New Roman" w:hAnsi="Times New Roman" w:cs="Times New Roman"/>
          <w:color w:val="000000"/>
          <w:u w:color="000000"/>
          <w:lang w:val="en-US" w:eastAsia="en-GB"/>
        </w:rPr>
        <w:t xml:space="preserve"> 2017</w:t>
      </w:r>
      <w:r w:rsidR="007C311F" w:rsidRPr="00C634FA">
        <w:rPr>
          <w:rFonts w:ascii="Times New Roman" w:hAnsi="Times New Roman" w:cs="Times New Roman"/>
          <w:color w:val="000000"/>
          <w:u w:color="000000"/>
          <w:lang w:val="en-US" w:eastAsia="en-GB"/>
        </w:rPr>
        <w:t>)</w:t>
      </w:r>
      <w:r w:rsidR="00801B1F" w:rsidRPr="00C634FA">
        <w:rPr>
          <w:rFonts w:ascii="Times New Roman" w:hAnsi="Times New Roman" w:cs="Times New Roman"/>
          <w:color w:val="000000"/>
          <w:u w:color="000000"/>
          <w:lang w:val="en-US" w:eastAsia="en-GB"/>
        </w:rPr>
        <w:t>, which</w:t>
      </w:r>
      <w:r w:rsidR="007C311F" w:rsidRPr="00C634FA">
        <w:rPr>
          <w:rFonts w:ascii="Times New Roman" w:hAnsi="Times New Roman" w:cs="Times New Roman"/>
          <w:color w:val="000000"/>
          <w:u w:color="000000"/>
          <w:lang w:val="en-US" w:eastAsia="en-GB"/>
        </w:rPr>
        <w:t xml:space="preserve"> </w:t>
      </w:r>
      <w:r w:rsidR="00D54308" w:rsidRPr="00C634FA">
        <w:rPr>
          <w:rFonts w:ascii="Times New Roman" w:hAnsi="Times New Roman" w:cs="Times New Roman"/>
          <w:color w:val="000000"/>
          <w:u w:color="000000"/>
          <w:lang w:val="en-US" w:eastAsia="en-GB"/>
        </w:rPr>
        <w:t>is</w:t>
      </w:r>
      <w:r w:rsidR="007C311F" w:rsidRPr="00C634FA">
        <w:rPr>
          <w:rFonts w:ascii="Times New Roman" w:hAnsi="Times New Roman" w:cs="Times New Roman"/>
          <w:color w:val="000000"/>
          <w:u w:color="000000"/>
          <w:lang w:val="en-US" w:eastAsia="en-GB"/>
        </w:rPr>
        <w:t xml:space="preserve"> a</w:t>
      </w:r>
      <w:r w:rsidR="00D54308" w:rsidRPr="00C634FA">
        <w:rPr>
          <w:rFonts w:ascii="Times New Roman" w:hAnsi="Times New Roman" w:cs="Times New Roman"/>
          <w:color w:val="000000"/>
          <w:u w:color="000000"/>
          <w:lang w:val="en-US" w:eastAsia="en-GB"/>
        </w:rPr>
        <w:t>n</w:t>
      </w:r>
      <w:r w:rsidR="007C311F" w:rsidRPr="00C634FA">
        <w:rPr>
          <w:rFonts w:ascii="Times New Roman" w:hAnsi="Times New Roman" w:cs="Times New Roman"/>
          <w:color w:val="000000"/>
          <w:u w:color="000000"/>
          <w:lang w:val="en-US" w:eastAsia="en-GB"/>
        </w:rPr>
        <w:t xml:space="preserve"> extension of the bodily agency of the individual</w:t>
      </w:r>
      <w:r w:rsidR="00D54308" w:rsidRPr="00C634FA">
        <w:rPr>
          <w:rFonts w:ascii="Times New Roman" w:hAnsi="Times New Roman" w:cs="Times New Roman"/>
          <w:color w:val="000000"/>
          <w:u w:color="000000"/>
          <w:lang w:val="en-US" w:eastAsia="en-GB"/>
        </w:rPr>
        <w:t xml:space="preserve"> that leads to new forms of causal representations that are detached in space and time</w:t>
      </w:r>
      <w:r w:rsidR="007C311F" w:rsidRPr="00C634FA">
        <w:rPr>
          <w:rFonts w:ascii="Times New Roman" w:hAnsi="Times New Roman" w:cs="Times New Roman"/>
          <w:color w:val="000000"/>
          <w:u w:color="000000"/>
          <w:lang w:val="en-US" w:eastAsia="en-GB"/>
        </w:rPr>
        <w:t>.</w:t>
      </w:r>
      <w:r w:rsidR="00D54308" w:rsidRPr="00C634FA">
        <w:rPr>
          <w:rFonts w:ascii="Times New Roman" w:hAnsi="Times New Roman" w:cs="Times New Roman"/>
          <w:color w:val="000000"/>
          <w:u w:color="000000"/>
          <w:lang w:val="en-US" w:eastAsia="en-GB"/>
        </w:rPr>
        <w:t xml:space="preserve"> Furthermore, </w:t>
      </w:r>
      <w:r w:rsidR="00801B1F" w:rsidRPr="00C634FA">
        <w:rPr>
          <w:rFonts w:ascii="Times New Roman" w:hAnsi="Times New Roman" w:cs="Times New Roman"/>
          <w:color w:val="000000"/>
          <w:u w:color="000000"/>
          <w:lang w:val="en-US" w:eastAsia="en-GB"/>
        </w:rPr>
        <w:t xml:space="preserve">we </w:t>
      </w:r>
      <w:r w:rsidR="00801B1F" w:rsidRPr="00C634FA">
        <w:rPr>
          <w:rFonts w:ascii="Times New Roman" w:hAnsi="Times New Roman" w:cs="Times New Roman"/>
          <w:color w:val="000000"/>
          <w:u w:color="000000"/>
          <w:lang w:val="en-US" w:eastAsia="en-GB"/>
        </w:rPr>
        <w:lastRenderedPageBreak/>
        <w:t xml:space="preserve">argue that </w:t>
      </w:r>
      <w:r w:rsidR="00D54308" w:rsidRPr="00C634FA">
        <w:rPr>
          <w:rFonts w:ascii="Times New Roman" w:hAnsi="Times New Roman" w:cs="Times New Roman"/>
          <w:color w:val="000000"/>
          <w:u w:color="000000"/>
          <w:lang w:val="en-US" w:eastAsia="en-GB"/>
        </w:rPr>
        <w:t>the evolutionary mechanism behind this extension is driven by our technological engagement in tool making and tool use.</w:t>
      </w:r>
    </w:p>
    <w:p w14:paraId="4FF05951" w14:textId="77777777" w:rsidR="00F31FB8" w:rsidRPr="00C634FA" w:rsidRDefault="00F31FB8" w:rsidP="005E4194">
      <w:pPr>
        <w:spacing w:after="120" w:line="480" w:lineRule="auto"/>
        <w:rPr>
          <w:rFonts w:ascii="Times New Roman" w:hAnsi="Times New Roman" w:cs="Times New Roman"/>
          <w:color w:val="000000"/>
          <w:u w:color="000000"/>
          <w:lang w:val="en-US" w:eastAsia="en-GB"/>
        </w:rPr>
      </w:pPr>
    </w:p>
    <w:p w14:paraId="23E40663" w14:textId="663D20F5" w:rsidR="00740595" w:rsidRPr="00C634FA" w:rsidRDefault="00740595" w:rsidP="005E4194">
      <w:pPr>
        <w:spacing w:after="120" w:line="480" w:lineRule="auto"/>
        <w:rPr>
          <w:rFonts w:ascii="Times New Roman" w:hAnsi="Times New Roman" w:cs="Times New Roman"/>
          <w:b/>
          <w:lang w:val="en-US"/>
        </w:rPr>
      </w:pPr>
      <w:r w:rsidRPr="00C634FA">
        <w:rPr>
          <w:rFonts w:ascii="Times New Roman" w:hAnsi="Times New Roman" w:cs="Times New Roman"/>
          <w:b/>
          <w:lang w:val="en-US"/>
        </w:rPr>
        <w:t xml:space="preserve">Understanding </w:t>
      </w:r>
      <w:r w:rsidR="00F31FB8" w:rsidRPr="00C634FA">
        <w:rPr>
          <w:rFonts w:ascii="Times New Roman" w:hAnsi="Times New Roman" w:cs="Times New Roman"/>
          <w:b/>
          <w:lang w:val="en-US"/>
        </w:rPr>
        <w:t>P</w:t>
      </w:r>
      <w:r w:rsidR="007173ED" w:rsidRPr="00C634FA">
        <w:rPr>
          <w:rFonts w:ascii="Times New Roman" w:hAnsi="Times New Roman" w:cs="Times New Roman"/>
          <w:b/>
          <w:lang w:val="en-US"/>
        </w:rPr>
        <w:t>hysical</w:t>
      </w:r>
      <w:r w:rsidRPr="00C634FA">
        <w:rPr>
          <w:rFonts w:ascii="Times New Roman" w:hAnsi="Times New Roman" w:cs="Times New Roman"/>
          <w:b/>
          <w:lang w:val="en-US"/>
        </w:rPr>
        <w:t xml:space="preserve"> </w:t>
      </w:r>
      <w:r w:rsidR="00F31FB8" w:rsidRPr="00C634FA">
        <w:rPr>
          <w:rFonts w:ascii="Times New Roman" w:hAnsi="Times New Roman" w:cs="Times New Roman"/>
          <w:b/>
          <w:lang w:val="en-US"/>
        </w:rPr>
        <w:t>F</w:t>
      </w:r>
      <w:r w:rsidRPr="00C634FA">
        <w:rPr>
          <w:rFonts w:ascii="Times New Roman" w:hAnsi="Times New Roman" w:cs="Times New Roman"/>
          <w:b/>
          <w:lang w:val="en-US"/>
        </w:rPr>
        <w:t>orces</w:t>
      </w:r>
    </w:p>
    <w:p w14:paraId="3BC73A8E" w14:textId="2DF56D9C" w:rsidR="00443DC9" w:rsidRPr="00C634FA" w:rsidRDefault="00AE1F3C" w:rsidP="005E4194">
      <w:pPr>
        <w:spacing w:after="120" w:line="480" w:lineRule="auto"/>
        <w:rPr>
          <w:rFonts w:ascii="Times New Roman" w:hAnsi="Times New Roman" w:cs="Times New Roman"/>
          <w:i/>
          <w:lang w:val="en-US"/>
        </w:rPr>
      </w:pPr>
      <w:r w:rsidRPr="00C634FA">
        <w:rPr>
          <w:rFonts w:ascii="Times New Roman" w:hAnsi="Times New Roman" w:cs="Times New Roman"/>
          <w:i/>
          <w:lang w:val="en-US"/>
        </w:rPr>
        <w:t xml:space="preserve">Human </w:t>
      </w:r>
      <w:r w:rsidR="00F31FB8" w:rsidRPr="00C634FA">
        <w:rPr>
          <w:rFonts w:ascii="Times New Roman" w:hAnsi="Times New Roman" w:cs="Times New Roman"/>
          <w:i/>
          <w:lang w:val="en-US"/>
        </w:rPr>
        <w:t>R</w:t>
      </w:r>
      <w:r w:rsidRPr="00C634FA">
        <w:rPr>
          <w:rFonts w:ascii="Times New Roman" w:hAnsi="Times New Roman" w:cs="Times New Roman"/>
          <w:i/>
          <w:lang w:val="en-US"/>
        </w:rPr>
        <w:t xml:space="preserve">easoning about </w:t>
      </w:r>
      <w:r w:rsidR="00D54308" w:rsidRPr="00C634FA">
        <w:rPr>
          <w:rFonts w:ascii="Times New Roman" w:hAnsi="Times New Roman" w:cs="Times New Roman"/>
          <w:i/>
          <w:lang w:val="en-US"/>
        </w:rPr>
        <w:t xml:space="preserve">Physical </w:t>
      </w:r>
      <w:r w:rsidR="00F31FB8" w:rsidRPr="00C634FA">
        <w:rPr>
          <w:rFonts w:ascii="Times New Roman" w:hAnsi="Times New Roman" w:cs="Times New Roman"/>
          <w:i/>
          <w:lang w:val="en-US"/>
        </w:rPr>
        <w:t>F</w:t>
      </w:r>
      <w:r w:rsidRPr="00C634FA">
        <w:rPr>
          <w:rFonts w:ascii="Times New Roman" w:hAnsi="Times New Roman" w:cs="Times New Roman"/>
          <w:i/>
          <w:lang w:val="en-US"/>
        </w:rPr>
        <w:t>orces</w:t>
      </w:r>
    </w:p>
    <w:p w14:paraId="29D41F12" w14:textId="1C5A268F" w:rsidR="0038290E" w:rsidRPr="00C634FA" w:rsidRDefault="0038290E"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The </w:t>
      </w:r>
      <w:r w:rsidR="00BE6180" w:rsidRPr="00C634FA">
        <w:rPr>
          <w:rFonts w:ascii="Times New Roman" w:hAnsi="Times New Roman" w:cs="Times New Roman"/>
          <w:lang w:val="en-US"/>
        </w:rPr>
        <w:t xml:space="preserve">human </w:t>
      </w:r>
      <w:r w:rsidRPr="00C634FA">
        <w:rPr>
          <w:rFonts w:ascii="Times New Roman" w:hAnsi="Times New Roman" w:cs="Times New Roman"/>
          <w:lang w:val="en-US"/>
        </w:rPr>
        <w:t xml:space="preserve">capacity to understand the role of </w:t>
      </w:r>
      <w:r w:rsidR="00B43D44" w:rsidRPr="00C634FA">
        <w:rPr>
          <w:rFonts w:ascii="Times New Roman" w:hAnsi="Times New Roman" w:cs="Times New Roman"/>
          <w:lang w:val="en-US"/>
        </w:rPr>
        <w:t xml:space="preserve">physical </w:t>
      </w:r>
      <w:r w:rsidRPr="00C634FA">
        <w:rPr>
          <w:rFonts w:ascii="Times New Roman" w:hAnsi="Times New Roman" w:cs="Times New Roman"/>
          <w:lang w:val="en-US"/>
        </w:rPr>
        <w:t>forces</w:t>
      </w:r>
      <w:r w:rsidR="00B43D44" w:rsidRPr="00C634FA">
        <w:rPr>
          <w:rFonts w:ascii="Times New Roman" w:hAnsi="Times New Roman" w:cs="Times New Roman"/>
          <w:lang w:val="en-US"/>
        </w:rPr>
        <w:t xml:space="preserve">, not just </w:t>
      </w:r>
      <w:r w:rsidR="00F0710D" w:rsidRPr="00C634FA">
        <w:rPr>
          <w:rFonts w:ascii="Times New Roman" w:hAnsi="Times New Roman" w:cs="Times New Roman"/>
          <w:lang w:val="en-US"/>
        </w:rPr>
        <w:t xml:space="preserve">the </w:t>
      </w:r>
      <w:r w:rsidR="00B43D44" w:rsidRPr="00C634FA">
        <w:rPr>
          <w:rFonts w:ascii="Times New Roman" w:hAnsi="Times New Roman" w:cs="Times New Roman"/>
          <w:lang w:val="en-US"/>
        </w:rPr>
        <w:t xml:space="preserve">forces involved in </w:t>
      </w:r>
      <w:r w:rsidR="00F0710D" w:rsidRPr="00C634FA">
        <w:rPr>
          <w:rFonts w:ascii="Times New Roman" w:hAnsi="Times New Roman" w:cs="Times New Roman"/>
          <w:lang w:val="en-US"/>
        </w:rPr>
        <w:t xml:space="preserve">your own or other individuals’ </w:t>
      </w:r>
      <w:r w:rsidR="00B43D44" w:rsidRPr="00C634FA">
        <w:rPr>
          <w:rFonts w:ascii="Times New Roman" w:hAnsi="Times New Roman" w:cs="Times New Roman"/>
          <w:lang w:val="en-US"/>
        </w:rPr>
        <w:t>actions,</w:t>
      </w:r>
      <w:r w:rsidRPr="00C634FA">
        <w:rPr>
          <w:rFonts w:ascii="Times New Roman" w:hAnsi="Times New Roman" w:cs="Times New Roman"/>
          <w:lang w:val="en-US"/>
        </w:rPr>
        <w:t xml:space="preserve"> develops early in infants. </w:t>
      </w:r>
      <w:proofErr w:type="spellStart"/>
      <w:r w:rsidRPr="00C634FA">
        <w:rPr>
          <w:rFonts w:ascii="Times New Roman" w:hAnsi="Times New Roman" w:cs="Times New Roman"/>
          <w:lang w:val="en-US"/>
        </w:rPr>
        <w:t>Michotte</w:t>
      </w:r>
      <w:proofErr w:type="spellEnd"/>
      <w:r w:rsidRPr="00C634FA">
        <w:rPr>
          <w:rFonts w:ascii="Times New Roman" w:hAnsi="Times New Roman" w:cs="Times New Roman"/>
          <w:lang w:val="en-US"/>
        </w:rPr>
        <w:t xml:space="preserve"> (1963) showed that if one object moving on a screen collided with another object and the other object started moving in the same direction, then adults perceived the launching of the second object as caused by the movement of the first. In contrast, if the second object only started moving half a second after the collision, the del</w:t>
      </w:r>
      <w:r w:rsidR="00B43D44" w:rsidRPr="00C634FA">
        <w:rPr>
          <w:rFonts w:ascii="Times New Roman" w:hAnsi="Times New Roman" w:cs="Times New Roman"/>
          <w:lang w:val="en-US"/>
        </w:rPr>
        <w:t xml:space="preserve">ay destroyed the impression </w:t>
      </w:r>
      <w:r w:rsidR="009D7D6A" w:rsidRPr="00C634FA">
        <w:rPr>
          <w:rFonts w:ascii="Times New Roman" w:hAnsi="Times New Roman" w:cs="Times New Roman"/>
          <w:lang w:val="en-US"/>
        </w:rPr>
        <w:t xml:space="preserve">of </w:t>
      </w:r>
      <w:r w:rsidR="00B43D44" w:rsidRPr="00C634FA">
        <w:rPr>
          <w:rFonts w:ascii="Times New Roman" w:hAnsi="Times New Roman" w:cs="Times New Roman"/>
          <w:lang w:val="en-US"/>
        </w:rPr>
        <w:t>caus</w:t>
      </w:r>
      <w:r w:rsidRPr="00C634FA">
        <w:rPr>
          <w:rFonts w:ascii="Times New Roman" w:hAnsi="Times New Roman" w:cs="Times New Roman"/>
          <w:lang w:val="en-US"/>
        </w:rPr>
        <w:t xml:space="preserve">ality. Leslie and Keeble (1987) performed </w:t>
      </w:r>
      <w:proofErr w:type="spellStart"/>
      <w:r w:rsidRPr="00C634FA">
        <w:rPr>
          <w:rFonts w:ascii="Times New Roman" w:hAnsi="Times New Roman" w:cs="Times New Roman"/>
          <w:lang w:val="en-US"/>
        </w:rPr>
        <w:t>Michotte’s</w:t>
      </w:r>
      <w:proofErr w:type="spellEnd"/>
      <w:r w:rsidRPr="00C634FA">
        <w:rPr>
          <w:rFonts w:ascii="Times New Roman" w:hAnsi="Times New Roman" w:cs="Times New Roman"/>
          <w:lang w:val="en-US"/>
        </w:rPr>
        <w:t xml:space="preserve"> experiments with </w:t>
      </w:r>
      <w:r w:rsidR="00C678C6" w:rsidRPr="00C634FA">
        <w:rPr>
          <w:rFonts w:ascii="Times New Roman" w:hAnsi="Times New Roman" w:cs="Times New Roman"/>
          <w:lang w:val="en-US"/>
        </w:rPr>
        <w:t xml:space="preserve">six-month-old </w:t>
      </w:r>
      <w:r w:rsidRPr="00C634FA">
        <w:rPr>
          <w:rFonts w:ascii="Times New Roman" w:hAnsi="Times New Roman" w:cs="Times New Roman"/>
          <w:lang w:val="en-US"/>
        </w:rPr>
        <w:t>infants</w:t>
      </w:r>
      <w:r w:rsidR="00C243DC" w:rsidRPr="00C634FA">
        <w:rPr>
          <w:rFonts w:ascii="Times New Roman" w:hAnsi="Times New Roman" w:cs="Times New Roman"/>
          <w:lang w:val="en-US"/>
        </w:rPr>
        <w:t>,</w:t>
      </w:r>
      <w:r w:rsidRPr="00C634FA">
        <w:rPr>
          <w:rFonts w:ascii="Times New Roman" w:hAnsi="Times New Roman" w:cs="Times New Roman"/>
          <w:lang w:val="en-US"/>
        </w:rPr>
        <w:t xml:space="preserve"> show</w:t>
      </w:r>
      <w:r w:rsidR="00C243DC" w:rsidRPr="00C634FA">
        <w:rPr>
          <w:rFonts w:ascii="Times New Roman" w:hAnsi="Times New Roman" w:cs="Times New Roman"/>
          <w:lang w:val="en-US"/>
        </w:rPr>
        <w:t>ing</w:t>
      </w:r>
      <w:r w:rsidRPr="00C634FA">
        <w:rPr>
          <w:rFonts w:ascii="Times New Roman" w:hAnsi="Times New Roman" w:cs="Times New Roman"/>
          <w:lang w:val="en-US"/>
        </w:rPr>
        <w:t xml:space="preserve"> that they reacted differently to the two </w:t>
      </w:r>
      <w:r w:rsidR="00C243DC" w:rsidRPr="00C634FA">
        <w:rPr>
          <w:rFonts w:ascii="Times New Roman" w:hAnsi="Times New Roman" w:cs="Times New Roman"/>
          <w:lang w:val="en-US"/>
        </w:rPr>
        <w:t xml:space="preserve">event </w:t>
      </w:r>
      <w:r w:rsidRPr="00C634FA">
        <w:rPr>
          <w:rFonts w:ascii="Times New Roman" w:hAnsi="Times New Roman" w:cs="Times New Roman"/>
          <w:lang w:val="en-US"/>
        </w:rPr>
        <w:t xml:space="preserve">types. </w:t>
      </w:r>
      <w:r w:rsidR="00184171" w:rsidRPr="00C634FA">
        <w:rPr>
          <w:rFonts w:ascii="Times New Roman" w:hAnsi="Times New Roman" w:cs="Times New Roman"/>
          <w:lang w:val="en-US"/>
        </w:rPr>
        <w:t>Leslie (199</w:t>
      </w:r>
      <w:r w:rsidR="00143592" w:rsidRPr="00C634FA">
        <w:rPr>
          <w:rFonts w:ascii="Times New Roman" w:hAnsi="Times New Roman" w:cs="Times New Roman"/>
          <w:lang w:val="en-US"/>
        </w:rPr>
        <w:t>5</w:t>
      </w:r>
      <w:r w:rsidR="00184171" w:rsidRPr="00C634FA">
        <w:rPr>
          <w:rFonts w:ascii="Times New Roman" w:hAnsi="Times New Roman" w:cs="Times New Roman"/>
          <w:lang w:val="en-US"/>
        </w:rPr>
        <w:t xml:space="preserve">) </w:t>
      </w:r>
      <w:r w:rsidR="008718AD" w:rsidRPr="00C634FA">
        <w:rPr>
          <w:rFonts w:ascii="Times New Roman" w:hAnsi="Times New Roman" w:cs="Times New Roman"/>
          <w:lang w:val="en-US"/>
        </w:rPr>
        <w:t xml:space="preserve">concludes that </w:t>
      </w:r>
      <w:r w:rsidRPr="00C634FA">
        <w:rPr>
          <w:rFonts w:ascii="Times New Roman" w:hAnsi="Times New Roman" w:cs="Times New Roman"/>
          <w:lang w:val="en-US"/>
        </w:rPr>
        <w:t>i</w:t>
      </w:r>
      <w:r w:rsidR="00184171" w:rsidRPr="00C634FA">
        <w:rPr>
          <w:rFonts w:ascii="Times New Roman" w:hAnsi="Times New Roman" w:cs="Times New Roman"/>
          <w:lang w:val="en-US"/>
        </w:rPr>
        <w:t xml:space="preserve">nfants have a special system in their brains for mapping the </w:t>
      </w:r>
      <w:r w:rsidR="00CA7B8B" w:rsidRPr="00C634FA">
        <w:rPr>
          <w:rFonts w:ascii="Times New Roman" w:hAnsi="Times New Roman" w:cs="Times New Roman"/>
          <w:lang w:val="en-US"/>
        </w:rPr>
        <w:t>‘</w:t>
      </w:r>
      <w:r w:rsidR="00184171" w:rsidRPr="00C634FA">
        <w:rPr>
          <w:rFonts w:ascii="Times New Roman" w:hAnsi="Times New Roman" w:cs="Times New Roman"/>
          <w:lang w:val="en-US"/>
        </w:rPr>
        <w:t>forces</w:t>
      </w:r>
      <w:r w:rsidR="00CA7B8B" w:rsidRPr="00C634FA">
        <w:rPr>
          <w:rFonts w:ascii="Times New Roman" w:hAnsi="Times New Roman" w:cs="Times New Roman"/>
          <w:lang w:val="en-US"/>
        </w:rPr>
        <w:t>’</w:t>
      </w:r>
      <w:r w:rsidR="00184171" w:rsidRPr="00C634FA">
        <w:rPr>
          <w:rFonts w:ascii="Times New Roman" w:hAnsi="Times New Roman" w:cs="Times New Roman"/>
          <w:lang w:val="en-US"/>
        </w:rPr>
        <w:t xml:space="preserve"> of objects. </w:t>
      </w:r>
      <w:r w:rsidR="00443DC9" w:rsidRPr="00C634FA">
        <w:rPr>
          <w:rFonts w:ascii="Times New Roman" w:hAnsi="Times New Roman" w:cs="Times New Roman"/>
          <w:lang w:val="en-US"/>
        </w:rPr>
        <w:t>Further psychological evidence (Wolff 2007, 2008</w:t>
      </w:r>
      <w:r w:rsidR="00AE4F65">
        <w:rPr>
          <w:rFonts w:ascii="Times New Roman" w:hAnsi="Times New Roman" w:cs="Times New Roman"/>
          <w:lang w:val="en-US"/>
        </w:rPr>
        <w:t xml:space="preserve">; Wolff and Shepard </w:t>
      </w:r>
      <w:r w:rsidR="00443DC9" w:rsidRPr="00C634FA">
        <w:rPr>
          <w:rFonts w:ascii="Times New Roman" w:hAnsi="Times New Roman" w:cs="Times New Roman"/>
          <w:lang w:val="en-US"/>
        </w:rPr>
        <w:t>2013</w:t>
      </w:r>
      <w:r w:rsidR="00AE4F65">
        <w:rPr>
          <w:rFonts w:ascii="Times New Roman" w:hAnsi="Times New Roman" w:cs="Times New Roman"/>
          <w:lang w:val="en-US"/>
        </w:rPr>
        <w:t xml:space="preserve">; Wolff and </w:t>
      </w:r>
      <w:proofErr w:type="spellStart"/>
      <w:r w:rsidR="00AE4F65">
        <w:rPr>
          <w:rFonts w:ascii="Times New Roman" w:hAnsi="Times New Roman" w:cs="Times New Roman"/>
          <w:lang w:val="en-US"/>
        </w:rPr>
        <w:t>Thorstad</w:t>
      </w:r>
      <w:proofErr w:type="spellEnd"/>
      <w:r w:rsidR="00AE4F65">
        <w:rPr>
          <w:rFonts w:ascii="Times New Roman" w:hAnsi="Times New Roman" w:cs="Times New Roman"/>
          <w:lang w:val="en-US"/>
        </w:rPr>
        <w:t xml:space="preserve"> </w:t>
      </w:r>
      <w:r w:rsidR="00443DC9" w:rsidRPr="00C634FA">
        <w:rPr>
          <w:rFonts w:ascii="Times New Roman" w:hAnsi="Times New Roman" w:cs="Times New Roman"/>
          <w:lang w:val="en-US"/>
        </w:rPr>
        <w:t xml:space="preserve">2017) supports that people can directly perceive the forces that control different kinds of motion. In other words, the sensory input generated by the movements of an individual (or an object) is sufficient for the brain to calculate the forces that lead to the movements. The process is automatic: people cannot help but seeing the forces. </w:t>
      </w:r>
    </w:p>
    <w:p w14:paraId="1F200FE8" w14:textId="2665A8F1" w:rsidR="008903E0" w:rsidRPr="00C634FA" w:rsidRDefault="008718AD"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Wolff </w:t>
      </w:r>
      <w:r w:rsidR="00C6211C" w:rsidRPr="00C634FA">
        <w:rPr>
          <w:rFonts w:ascii="Times New Roman" w:hAnsi="Times New Roman" w:cs="Times New Roman"/>
          <w:lang w:val="en-US"/>
        </w:rPr>
        <w:t>(2007) show</w:t>
      </w:r>
      <w:r w:rsidR="00C243DC" w:rsidRPr="00C634FA">
        <w:rPr>
          <w:rFonts w:ascii="Times New Roman" w:hAnsi="Times New Roman" w:cs="Times New Roman"/>
          <w:lang w:val="en-US"/>
        </w:rPr>
        <w:t>ed</w:t>
      </w:r>
      <w:r w:rsidR="00C6211C" w:rsidRPr="00C634FA">
        <w:rPr>
          <w:rFonts w:ascii="Times New Roman" w:hAnsi="Times New Roman" w:cs="Times New Roman"/>
          <w:lang w:val="en-US"/>
        </w:rPr>
        <w:t xml:space="preserve"> that adults can combine physical causes in the</w:t>
      </w:r>
      <w:r w:rsidR="008A3AD4" w:rsidRPr="00C634FA">
        <w:rPr>
          <w:rFonts w:ascii="Times New Roman" w:hAnsi="Times New Roman" w:cs="Times New Roman"/>
          <w:lang w:val="en-US"/>
        </w:rPr>
        <w:t>ir</w:t>
      </w:r>
      <w:r w:rsidR="00C6211C" w:rsidRPr="00C634FA">
        <w:rPr>
          <w:rFonts w:ascii="Times New Roman" w:hAnsi="Times New Roman" w:cs="Times New Roman"/>
          <w:lang w:val="en-US"/>
        </w:rPr>
        <w:t xml:space="preserve"> reasoning. For example, they can estimate the combined </w:t>
      </w:r>
      <w:r w:rsidR="00AE1F3C" w:rsidRPr="00C634FA">
        <w:rPr>
          <w:rFonts w:ascii="Times New Roman" w:hAnsi="Times New Roman" w:cs="Times New Roman"/>
          <w:lang w:val="en-US"/>
        </w:rPr>
        <w:t>forces</w:t>
      </w:r>
      <w:r w:rsidR="00C6211C" w:rsidRPr="00C634FA">
        <w:rPr>
          <w:rFonts w:ascii="Times New Roman" w:hAnsi="Times New Roman" w:cs="Times New Roman"/>
          <w:lang w:val="en-US"/>
        </w:rPr>
        <w:t xml:space="preserve"> of </w:t>
      </w:r>
      <w:r w:rsidR="00AE1F3C" w:rsidRPr="00C634FA">
        <w:rPr>
          <w:rFonts w:ascii="Times New Roman" w:hAnsi="Times New Roman" w:cs="Times New Roman"/>
          <w:lang w:val="en-US"/>
        </w:rPr>
        <w:t xml:space="preserve">a boat </w:t>
      </w:r>
      <w:r w:rsidR="00C6211C" w:rsidRPr="00C634FA">
        <w:rPr>
          <w:rFonts w:ascii="Times New Roman" w:hAnsi="Times New Roman" w:cs="Times New Roman"/>
          <w:lang w:val="en-US"/>
        </w:rPr>
        <w:t xml:space="preserve">motor and </w:t>
      </w:r>
      <w:r w:rsidR="00AE1F3C" w:rsidRPr="00C634FA">
        <w:rPr>
          <w:rFonts w:ascii="Times New Roman" w:hAnsi="Times New Roman" w:cs="Times New Roman"/>
          <w:lang w:val="en-US"/>
        </w:rPr>
        <w:t xml:space="preserve">the </w:t>
      </w:r>
      <w:r w:rsidR="00C6211C" w:rsidRPr="00C634FA">
        <w:rPr>
          <w:rFonts w:ascii="Times New Roman" w:hAnsi="Times New Roman" w:cs="Times New Roman"/>
          <w:lang w:val="en-US"/>
        </w:rPr>
        <w:t xml:space="preserve">wind </w:t>
      </w:r>
      <w:r w:rsidR="00AE1F3C" w:rsidRPr="00C634FA">
        <w:rPr>
          <w:rFonts w:ascii="Times New Roman" w:hAnsi="Times New Roman" w:cs="Times New Roman"/>
          <w:lang w:val="en-US"/>
        </w:rPr>
        <w:t xml:space="preserve">and their effects </w:t>
      </w:r>
      <w:r w:rsidR="00C6211C" w:rsidRPr="00C634FA">
        <w:rPr>
          <w:rFonts w:ascii="Times New Roman" w:hAnsi="Times New Roman" w:cs="Times New Roman"/>
          <w:lang w:val="en-US"/>
        </w:rPr>
        <w:t xml:space="preserve">on </w:t>
      </w:r>
      <w:r w:rsidR="00AE1F3C" w:rsidRPr="00C634FA">
        <w:rPr>
          <w:rFonts w:ascii="Times New Roman" w:hAnsi="Times New Roman" w:cs="Times New Roman"/>
          <w:lang w:val="en-US"/>
        </w:rPr>
        <w:t>how the boat crosses</w:t>
      </w:r>
      <w:r w:rsidR="00C6211C" w:rsidRPr="00C634FA">
        <w:rPr>
          <w:rFonts w:ascii="Times New Roman" w:hAnsi="Times New Roman" w:cs="Times New Roman"/>
          <w:lang w:val="en-US"/>
        </w:rPr>
        <w:t xml:space="preserve"> a lake. </w:t>
      </w:r>
      <w:proofErr w:type="spellStart"/>
      <w:r w:rsidRPr="00C634FA">
        <w:rPr>
          <w:rFonts w:ascii="Times New Roman" w:hAnsi="Times New Roman" w:cs="Times New Roman"/>
          <w:lang w:val="en-US"/>
        </w:rPr>
        <w:t>Göksun</w:t>
      </w:r>
      <w:proofErr w:type="spellEnd"/>
      <w:r w:rsidRPr="00C634FA">
        <w:rPr>
          <w:rFonts w:ascii="Times New Roman" w:hAnsi="Times New Roman" w:cs="Times New Roman"/>
          <w:lang w:val="en-US"/>
        </w:rPr>
        <w:t xml:space="preserve"> </w:t>
      </w:r>
      <w:r w:rsidR="007156BA" w:rsidRPr="00C634FA">
        <w:rPr>
          <w:rFonts w:ascii="Times New Roman" w:hAnsi="Times New Roman" w:cs="Times New Roman"/>
          <w:lang w:val="en-US"/>
        </w:rPr>
        <w:t>et al.</w:t>
      </w:r>
      <w:r w:rsidRPr="00C634FA">
        <w:rPr>
          <w:rFonts w:ascii="Times New Roman" w:hAnsi="Times New Roman" w:cs="Times New Roman"/>
          <w:lang w:val="en-US"/>
        </w:rPr>
        <w:t xml:space="preserve"> </w:t>
      </w:r>
      <w:r w:rsidR="00C6211C" w:rsidRPr="00C634FA">
        <w:rPr>
          <w:rFonts w:ascii="Times New Roman" w:hAnsi="Times New Roman" w:cs="Times New Roman"/>
          <w:lang w:val="en-US"/>
        </w:rPr>
        <w:t>(</w:t>
      </w:r>
      <w:r w:rsidRPr="00C634FA">
        <w:rPr>
          <w:rFonts w:ascii="Times New Roman" w:hAnsi="Times New Roman" w:cs="Times New Roman"/>
          <w:lang w:val="en-US"/>
        </w:rPr>
        <w:t>2013</w:t>
      </w:r>
      <w:r w:rsidR="00C6211C" w:rsidRPr="00C634FA">
        <w:rPr>
          <w:rFonts w:ascii="Times New Roman" w:hAnsi="Times New Roman" w:cs="Times New Roman"/>
          <w:lang w:val="en-US"/>
        </w:rPr>
        <w:t>) extended this to a study of 3-5-year-olds who</w:t>
      </w:r>
      <w:r w:rsidR="007173ED" w:rsidRPr="00C634FA">
        <w:rPr>
          <w:rFonts w:ascii="Times New Roman" w:hAnsi="Times New Roman" w:cs="Times New Roman"/>
          <w:lang w:val="en-US"/>
        </w:rPr>
        <w:t xml:space="preserve">, in addition </w:t>
      </w:r>
      <w:r w:rsidR="008A3AD4" w:rsidRPr="00C634FA">
        <w:rPr>
          <w:rFonts w:ascii="Times New Roman" w:hAnsi="Times New Roman" w:cs="Times New Roman"/>
          <w:lang w:val="en-US"/>
        </w:rPr>
        <w:t xml:space="preserve">to </w:t>
      </w:r>
      <w:r w:rsidR="007173ED" w:rsidRPr="00C634FA">
        <w:rPr>
          <w:rFonts w:ascii="Times New Roman" w:hAnsi="Times New Roman" w:cs="Times New Roman"/>
          <w:lang w:val="en-US"/>
        </w:rPr>
        <w:t>one-force events,</w:t>
      </w:r>
      <w:r w:rsidR="00C6211C" w:rsidRPr="00C634FA">
        <w:rPr>
          <w:rFonts w:ascii="Times New Roman" w:hAnsi="Times New Roman" w:cs="Times New Roman"/>
          <w:lang w:val="en-US"/>
        </w:rPr>
        <w:t xml:space="preserve"> were asked to predict the path of a ball that was influenced by two forces that were combined to reflect force dynamics patterns of </w:t>
      </w:r>
      <w:proofErr w:type="spellStart"/>
      <w:r w:rsidR="00671AB0" w:rsidRPr="00C634FA">
        <w:rPr>
          <w:rFonts w:ascii="Times New Roman" w:hAnsi="Times New Roman" w:cs="Times New Roman"/>
          <w:lang w:val="en-US"/>
        </w:rPr>
        <w:t>‘</w:t>
      </w:r>
      <w:r w:rsidR="00C6211C" w:rsidRPr="00C634FA">
        <w:rPr>
          <w:rFonts w:ascii="Times New Roman" w:hAnsi="Times New Roman" w:cs="Times New Roman"/>
          <w:lang w:val="en-US"/>
        </w:rPr>
        <w:t>cause</w:t>
      </w:r>
      <w:proofErr w:type="spellEnd"/>
      <w:r w:rsidR="00671AB0" w:rsidRPr="00C634FA">
        <w:rPr>
          <w:rFonts w:ascii="Times New Roman" w:hAnsi="Times New Roman" w:cs="Times New Roman"/>
          <w:lang w:val="en-US"/>
        </w:rPr>
        <w:t>’</w:t>
      </w:r>
      <w:r w:rsidR="00C6211C" w:rsidRPr="00C634FA">
        <w:rPr>
          <w:rFonts w:ascii="Times New Roman" w:hAnsi="Times New Roman" w:cs="Times New Roman"/>
          <w:lang w:val="en-US"/>
        </w:rPr>
        <w:t xml:space="preserve">, </w:t>
      </w:r>
      <w:r w:rsidR="00671AB0" w:rsidRPr="00C634FA">
        <w:rPr>
          <w:rFonts w:ascii="Times New Roman" w:hAnsi="Times New Roman" w:cs="Times New Roman"/>
          <w:lang w:val="en-US"/>
        </w:rPr>
        <w:lastRenderedPageBreak/>
        <w:t>‘</w:t>
      </w:r>
      <w:r w:rsidR="00C6211C" w:rsidRPr="00C634FA">
        <w:rPr>
          <w:rFonts w:ascii="Times New Roman" w:hAnsi="Times New Roman" w:cs="Times New Roman"/>
          <w:lang w:val="en-US"/>
        </w:rPr>
        <w:t>enable</w:t>
      </w:r>
      <w:r w:rsidR="00671AB0" w:rsidRPr="00C634FA">
        <w:rPr>
          <w:rFonts w:ascii="Times New Roman" w:hAnsi="Times New Roman" w:cs="Times New Roman"/>
          <w:lang w:val="en-US"/>
        </w:rPr>
        <w:t>’</w:t>
      </w:r>
      <w:r w:rsidR="00C6211C" w:rsidRPr="00C634FA">
        <w:rPr>
          <w:rFonts w:ascii="Times New Roman" w:hAnsi="Times New Roman" w:cs="Times New Roman"/>
          <w:lang w:val="en-US"/>
        </w:rPr>
        <w:t xml:space="preserve"> and </w:t>
      </w:r>
      <w:r w:rsidR="00671AB0" w:rsidRPr="00C634FA">
        <w:rPr>
          <w:rFonts w:ascii="Times New Roman" w:hAnsi="Times New Roman" w:cs="Times New Roman"/>
          <w:lang w:val="en-US"/>
        </w:rPr>
        <w:t>‘</w:t>
      </w:r>
      <w:r w:rsidR="00C6211C" w:rsidRPr="00C634FA">
        <w:rPr>
          <w:rFonts w:ascii="Times New Roman" w:hAnsi="Times New Roman" w:cs="Times New Roman"/>
          <w:lang w:val="en-US"/>
        </w:rPr>
        <w:t>prevent</w:t>
      </w:r>
      <w:r w:rsidR="00671AB0" w:rsidRPr="00C634FA">
        <w:rPr>
          <w:rFonts w:ascii="Times New Roman" w:hAnsi="Times New Roman" w:cs="Times New Roman"/>
          <w:lang w:val="en-US"/>
        </w:rPr>
        <w:t>’</w:t>
      </w:r>
      <w:r w:rsidR="00C6211C" w:rsidRPr="00C634FA">
        <w:rPr>
          <w:rFonts w:ascii="Times New Roman" w:hAnsi="Times New Roman" w:cs="Times New Roman"/>
          <w:lang w:val="en-US"/>
        </w:rPr>
        <w:t xml:space="preserve">. </w:t>
      </w:r>
      <w:r w:rsidR="007173ED" w:rsidRPr="00C634FA">
        <w:rPr>
          <w:rFonts w:ascii="Times New Roman" w:hAnsi="Times New Roman" w:cs="Times New Roman"/>
          <w:lang w:val="en-US"/>
        </w:rPr>
        <w:t>The</w:t>
      </w:r>
      <w:r w:rsidR="002F142B" w:rsidRPr="00C634FA">
        <w:rPr>
          <w:rFonts w:ascii="Times New Roman" w:hAnsi="Times New Roman" w:cs="Times New Roman"/>
          <w:lang w:val="en-US"/>
        </w:rPr>
        <w:t>y</w:t>
      </w:r>
      <w:r w:rsidR="007173ED" w:rsidRPr="00C634FA">
        <w:rPr>
          <w:rFonts w:ascii="Times New Roman" w:hAnsi="Times New Roman" w:cs="Times New Roman"/>
          <w:lang w:val="en-US"/>
        </w:rPr>
        <w:t xml:space="preserve"> showed that while children were successful in their causal reasoning about the one-force events, they were selectively attentive to a second force, incorporating it only if both forces move in the same direction. The older the</w:t>
      </w:r>
      <w:r w:rsidR="002F142B" w:rsidRPr="00C634FA">
        <w:rPr>
          <w:rFonts w:ascii="Times New Roman" w:hAnsi="Times New Roman" w:cs="Times New Roman"/>
          <w:lang w:val="en-US"/>
        </w:rPr>
        <w:t xml:space="preserve"> children</w:t>
      </w:r>
      <w:r w:rsidR="007173ED" w:rsidRPr="00C634FA">
        <w:rPr>
          <w:rFonts w:ascii="Times New Roman" w:hAnsi="Times New Roman" w:cs="Times New Roman"/>
          <w:lang w:val="en-US"/>
        </w:rPr>
        <w:t>, the more successful the</w:t>
      </w:r>
      <w:r w:rsidR="002F142B" w:rsidRPr="00C634FA">
        <w:rPr>
          <w:rFonts w:ascii="Times New Roman" w:hAnsi="Times New Roman" w:cs="Times New Roman"/>
          <w:lang w:val="en-US"/>
        </w:rPr>
        <w:t>ir</w:t>
      </w:r>
      <w:r w:rsidR="007173ED" w:rsidRPr="00C634FA">
        <w:rPr>
          <w:rFonts w:ascii="Times New Roman" w:hAnsi="Times New Roman" w:cs="Times New Roman"/>
          <w:lang w:val="en-US"/>
        </w:rPr>
        <w:t xml:space="preserve"> </w:t>
      </w:r>
      <w:r w:rsidR="00AE1F3C" w:rsidRPr="00C634FA">
        <w:rPr>
          <w:rFonts w:ascii="Times New Roman" w:hAnsi="Times New Roman" w:cs="Times New Roman"/>
          <w:lang w:val="en-US"/>
        </w:rPr>
        <w:t>reasoning about</w:t>
      </w:r>
      <w:r w:rsidR="007173ED" w:rsidRPr="00C634FA">
        <w:rPr>
          <w:rFonts w:ascii="Times New Roman" w:hAnsi="Times New Roman" w:cs="Times New Roman"/>
          <w:lang w:val="en-US"/>
        </w:rPr>
        <w:t xml:space="preserve"> the effects of the second force (George et al. 2019). These experiments indicate that human </w:t>
      </w:r>
      <w:r w:rsidR="00D452CC" w:rsidRPr="00C634FA">
        <w:rPr>
          <w:rFonts w:ascii="Times New Roman" w:hAnsi="Times New Roman" w:cs="Times New Roman"/>
          <w:lang w:val="en-US"/>
        </w:rPr>
        <w:t xml:space="preserve">abstraction and </w:t>
      </w:r>
      <w:r w:rsidR="007173ED" w:rsidRPr="00C634FA">
        <w:rPr>
          <w:rFonts w:ascii="Times New Roman" w:hAnsi="Times New Roman" w:cs="Times New Roman"/>
          <w:lang w:val="en-US"/>
        </w:rPr>
        <w:t xml:space="preserve">reasoning about physical forces develop </w:t>
      </w:r>
      <w:r w:rsidR="000E46B3" w:rsidRPr="00C634FA">
        <w:rPr>
          <w:rFonts w:ascii="Times New Roman" w:hAnsi="Times New Roman" w:cs="Times New Roman"/>
          <w:lang w:val="en-US"/>
        </w:rPr>
        <w:t xml:space="preserve">with experience </w:t>
      </w:r>
      <w:r w:rsidR="007173ED" w:rsidRPr="00C634FA">
        <w:rPr>
          <w:rFonts w:ascii="Times New Roman" w:hAnsi="Times New Roman" w:cs="Times New Roman"/>
          <w:lang w:val="en-US"/>
        </w:rPr>
        <w:t xml:space="preserve">over age, </w:t>
      </w:r>
      <w:r w:rsidR="002F142B" w:rsidRPr="00C634FA">
        <w:rPr>
          <w:rFonts w:ascii="Times New Roman" w:hAnsi="Times New Roman" w:cs="Times New Roman"/>
          <w:lang w:val="en-US"/>
        </w:rPr>
        <w:t>al</w:t>
      </w:r>
      <w:r w:rsidR="007173ED" w:rsidRPr="00C634FA">
        <w:rPr>
          <w:rFonts w:ascii="Times New Roman" w:hAnsi="Times New Roman" w:cs="Times New Roman"/>
          <w:lang w:val="en-US"/>
        </w:rPr>
        <w:t xml:space="preserve">though the general system for perceiving forces as causes is present already at an early age. </w:t>
      </w:r>
    </w:p>
    <w:p w14:paraId="73F6C462" w14:textId="6BE6D143" w:rsidR="00AE1F3C" w:rsidRPr="00C634FA" w:rsidRDefault="00C55B5D" w:rsidP="005E4194">
      <w:pPr>
        <w:spacing w:after="120" w:line="480" w:lineRule="auto"/>
        <w:rPr>
          <w:rFonts w:ascii="Times New Roman" w:hAnsi="Times New Roman" w:cs="Times New Roman"/>
          <w:i/>
          <w:lang w:val="en-US"/>
        </w:rPr>
      </w:pPr>
      <w:r w:rsidRPr="00C634FA">
        <w:rPr>
          <w:rFonts w:ascii="Times New Roman" w:hAnsi="Times New Roman" w:cs="Times New Roman"/>
          <w:i/>
          <w:lang w:val="en-US"/>
        </w:rPr>
        <w:t xml:space="preserve">Non-human </w:t>
      </w:r>
      <w:r w:rsidR="008903E0" w:rsidRPr="00C634FA">
        <w:rPr>
          <w:rFonts w:ascii="Times New Roman" w:hAnsi="Times New Roman" w:cs="Times New Roman"/>
          <w:i/>
          <w:lang w:val="en-US"/>
        </w:rPr>
        <w:t>P</w:t>
      </w:r>
      <w:r w:rsidRPr="00C634FA">
        <w:rPr>
          <w:rFonts w:ascii="Times New Roman" w:hAnsi="Times New Roman" w:cs="Times New Roman"/>
          <w:i/>
          <w:lang w:val="en-US"/>
        </w:rPr>
        <w:t>rimate</w:t>
      </w:r>
      <w:r w:rsidR="00AE1F3C" w:rsidRPr="00C634FA">
        <w:rPr>
          <w:rFonts w:ascii="Times New Roman" w:hAnsi="Times New Roman" w:cs="Times New Roman"/>
          <w:i/>
          <w:lang w:val="en-US"/>
        </w:rPr>
        <w:t xml:space="preserve"> </w:t>
      </w:r>
      <w:r w:rsidR="008903E0" w:rsidRPr="00C634FA">
        <w:rPr>
          <w:rFonts w:ascii="Times New Roman" w:hAnsi="Times New Roman" w:cs="Times New Roman"/>
          <w:i/>
          <w:lang w:val="en-US"/>
        </w:rPr>
        <w:t>R</w:t>
      </w:r>
      <w:r w:rsidR="00AE1F3C" w:rsidRPr="00C634FA">
        <w:rPr>
          <w:rFonts w:ascii="Times New Roman" w:hAnsi="Times New Roman" w:cs="Times New Roman"/>
          <w:i/>
          <w:lang w:val="en-US"/>
        </w:rPr>
        <w:t xml:space="preserve">easoning about </w:t>
      </w:r>
      <w:r w:rsidR="00F716B5" w:rsidRPr="00C634FA">
        <w:rPr>
          <w:rFonts w:ascii="Times New Roman" w:hAnsi="Times New Roman" w:cs="Times New Roman"/>
          <w:i/>
          <w:lang w:val="en-US"/>
        </w:rPr>
        <w:t xml:space="preserve">Physical </w:t>
      </w:r>
      <w:r w:rsidR="008903E0" w:rsidRPr="00C634FA">
        <w:rPr>
          <w:rFonts w:ascii="Times New Roman" w:hAnsi="Times New Roman" w:cs="Times New Roman"/>
          <w:i/>
          <w:lang w:val="en-US"/>
        </w:rPr>
        <w:t>F</w:t>
      </w:r>
      <w:r w:rsidR="00AE1F3C" w:rsidRPr="00C634FA">
        <w:rPr>
          <w:rFonts w:ascii="Times New Roman" w:hAnsi="Times New Roman" w:cs="Times New Roman"/>
          <w:i/>
          <w:lang w:val="en-US"/>
        </w:rPr>
        <w:t>orces</w:t>
      </w:r>
    </w:p>
    <w:p w14:paraId="6F736198" w14:textId="55A77FDD" w:rsidR="0038290E" w:rsidRPr="00C634FA" w:rsidRDefault="00C55B5D"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It seems that non-human primate reasoning about forces is less developed compared to that of humans. For example, i</w:t>
      </w:r>
      <w:r w:rsidR="00822E04" w:rsidRPr="00C634FA">
        <w:rPr>
          <w:rFonts w:ascii="Times New Roman" w:hAnsi="Times New Roman" w:cs="Times New Roman"/>
          <w:lang w:val="en-US"/>
        </w:rPr>
        <w:t xml:space="preserve">n his early experiments on chimpanzee planning, </w:t>
      </w:r>
      <w:r w:rsidR="0038290E" w:rsidRPr="00C634FA">
        <w:rPr>
          <w:rFonts w:ascii="Times New Roman" w:hAnsi="Times New Roman" w:cs="Times New Roman"/>
          <w:lang w:val="en-US"/>
        </w:rPr>
        <w:t xml:space="preserve">Köhler </w:t>
      </w:r>
      <w:r w:rsidR="00822E04" w:rsidRPr="00C634FA">
        <w:rPr>
          <w:rFonts w:ascii="Times New Roman" w:hAnsi="Times New Roman" w:cs="Times New Roman"/>
          <w:lang w:val="en-US"/>
        </w:rPr>
        <w:t xml:space="preserve">(1917) observed that apes had great difficulties in stacking boxes. He notes </w:t>
      </w:r>
      <w:r w:rsidR="002F142B" w:rsidRPr="00C634FA">
        <w:rPr>
          <w:rFonts w:ascii="Times New Roman" w:hAnsi="Times New Roman" w:cs="Times New Roman"/>
          <w:lang w:val="en-US"/>
        </w:rPr>
        <w:t xml:space="preserve">that when </w:t>
      </w:r>
      <w:r w:rsidR="00822E04" w:rsidRPr="00C634FA">
        <w:rPr>
          <w:rFonts w:ascii="Times New Roman" w:hAnsi="Times New Roman" w:cs="Times New Roman"/>
          <w:lang w:val="en-US"/>
        </w:rPr>
        <w:t>Sultan, the best problem solver among the chimpanzees</w:t>
      </w:r>
      <w:r w:rsidRPr="00C634FA">
        <w:rPr>
          <w:rFonts w:ascii="Times New Roman" w:hAnsi="Times New Roman" w:cs="Times New Roman"/>
          <w:lang w:val="en-US"/>
        </w:rPr>
        <w:t>,</w:t>
      </w:r>
      <w:r w:rsidR="00822E04" w:rsidRPr="00C634FA">
        <w:rPr>
          <w:rFonts w:ascii="Times New Roman" w:hAnsi="Times New Roman" w:cs="Times New Roman"/>
          <w:lang w:val="en-US"/>
        </w:rPr>
        <w:t xml:space="preserve"> tr</w:t>
      </w:r>
      <w:r w:rsidR="002F142B" w:rsidRPr="00C634FA">
        <w:rPr>
          <w:rFonts w:ascii="Times New Roman" w:hAnsi="Times New Roman" w:cs="Times New Roman"/>
          <w:lang w:val="en-US"/>
        </w:rPr>
        <w:t>ied</w:t>
      </w:r>
      <w:r w:rsidR="00822E04" w:rsidRPr="00C634FA">
        <w:rPr>
          <w:rFonts w:ascii="Times New Roman" w:hAnsi="Times New Roman" w:cs="Times New Roman"/>
          <w:lang w:val="en-US"/>
        </w:rPr>
        <w:t xml:space="preserve"> to put a second box on top of a first, instead of </w:t>
      </w:r>
      <w:r w:rsidR="00B653B2" w:rsidRPr="00C634FA">
        <w:rPr>
          <w:rFonts w:ascii="Times New Roman" w:hAnsi="Times New Roman" w:cs="Times New Roman"/>
          <w:lang w:val="en-US"/>
        </w:rPr>
        <w:t>doing so</w:t>
      </w:r>
      <w:r w:rsidR="00822E04" w:rsidRPr="00C634FA">
        <w:rPr>
          <w:rFonts w:ascii="Times New Roman" w:hAnsi="Times New Roman" w:cs="Times New Roman"/>
          <w:lang w:val="en-US"/>
        </w:rPr>
        <w:t xml:space="preserve"> </w:t>
      </w:r>
      <w:r w:rsidR="00B653B2" w:rsidRPr="00C634FA">
        <w:rPr>
          <w:rFonts w:ascii="Times New Roman" w:hAnsi="Times New Roman" w:cs="Times New Roman"/>
          <w:lang w:val="en-US"/>
        </w:rPr>
        <w:t>“</w:t>
      </w:r>
      <w:r w:rsidR="00822E04" w:rsidRPr="00C634FA">
        <w:rPr>
          <w:rFonts w:ascii="Times New Roman" w:hAnsi="Times New Roman" w:cs="Times New Roman"/>
          <w:lang w:val="en-US"/>
        </w:rPr>
        <w:t xml:space="preserve">as might seem obvious, began to gesticulate with it, … he put it beside the first, then in the air diagonally above, and so forth”. After similar observations on other apes, Köhler </w:t>
      </w:r>
      <w:r w:rsidR="00F4543D" w:rsidRPr="00C634FA">
        <w:rPr>
          <w:rFonts w:ascii="Times New Roman" w:hAnsi="Times New Roman" w:cs="Times New Roman"/>
          <w:lang w:val="en-US"/>
        </w:rPr>
        <w:t>(1917</w:t>
      </w:r>
      <w:r w:rsidR="003755CF" w:rsidRPr="00C634FA">
        <w:rPr>
          <w:rFonts w:ascii="Times New Roman" w:hAnsi="Times New Roman" w:cs="Times New Roman"/>
          <w:lang w:val="en-US"/>
        </w:rPr>
        <w:t>:</w:t>
      </w:r>
      <w:r w:rsidR="00F4543D" w:rsidRPr="00C634FA">
        <w:rPr>
          <w:rFonts w:ascii="Times New Roman" w:hAnsi="Times New Roman" w:cs="Times New Roman"/>
          <w:lang w:val="en-US"/>
        </w:rPr>
        <w:t xml:space="preserve">149) </w:t>
      </w:r>
      <w:r w:rsidR="00822E04" w:rsidRPr="00C634FA">
        <w:rPr>
          <w:rFonts w:ascii="Times New Roman" w:hAnsi="Times New Roman" w:cs="Times New Roman"/>
          <w:lang w:val="en-US"/>
        </w:rPr>
        <w:t>con</w:t>
      </w:r>
      <w:r w:rsidR="00011EC3" w:rsidRPr="00C634FA">
        <w:rPr>
          <w:rFonts w:ascii="Times New Roman" w:hAnsi="Times New Roman" w:cs="Times New Roman"/>
          <w:lang w:val="en-US"/>
        </w:rPr>
        <w:t>c</w:t>
      </w:r>
      <w:r w:rsidR="00822E04" w:rsidRPr="00C634FA">
        <w:rPr>
          <w:rFonts w:ascii="Times New Roman" w:hAnsi="Times New Roman" w:cs="Times New Roman"/>
          <w:lang w:val="en-US"/>
        </w:rPr>
        <w:t>ludes that “there is practically no stati</w:t>
      </w:r>
      <w:r w:rsidR="00011EC3" w:rsidRPr="00C634FA">
        <w:rPr>
          <w:rFonts w:ascii="Times New Roman" w:hAnsi="Times New Roman" w:cs="Times New Roman"/>
          <w:lang w:val="en-US"/>
        </w:rPr>
        <w:t>cs to be noted in the chimpanzee”</w:t>
      </w:r>
      <w:r w:rsidR="00B653B2" w:rsidRPr="00C634FA">
        <w:rPr>
          <w:rFonts w:ascii="Times New Roman" w:hAnsi="Times New Roman" w:cs="Times New Roman"/>
          <w:lang w:val="en-US"/>
        </w:rPr>
        <w:t xml:space="preserve"> (also see</w:t>
      </w:r>
      <w:r w:rsidR="00CB63E3" w:rsidRPr="00C634FA">
        <w:rPr>
          <w:rFonts w:ascii="Times New Roman" w:hAnsi="Times New Roman" w:cs="Times New Roman"/>
          <w:lang w:val="en-US"/>
        </w:rPr>
        <w:t xml:space="preserve"> </w:t>
      </w:r>
      <w:r w:rsidR="00B653B2" w:rsidRPr="00C634FA">
        <w:rPr>
          <w:rFonts w:ascii="Times New Roman" w:hAnsi="Times New Roman" w:cs="Times New Roman"/>
          <w:lang w:val="en-US"/>
        </w:rPr>
        <w:t>(</w:t>
      </w:r>
      <w:proofErr w:type="spellStart"/>
      <w:r w:rsidR="00CB63E3" w:rsidRPr="00C634FA">
        <w:rPr>
          <w:rFonts w:ascii="Times New Roman" w:hAnsi="Times New Roman" w:cs="Times New Roman"/>
          <w:lang w:val="en-US"/>
        </w:rPr>
        <w:t>Tomonaga</w:t>
      </w:r>
      <w:proofErr w:type="spellEnd"/>
      <w:r w:rsidR="00CB63E3" w:rsidRPr="00C634FA">
        <w:rPr>
          <w:rFonts w:ascii="Times New Roman" w:hAnsi="Times New Roman" w:cs="Times New Roman"/>
          <w:lang w:val="en-US"/>
        </w:rPr>
        <w:t xml:space="preserve"> </w:t>
      </w:r>
      <w:r w:rsidR="007156BA" w:rsidRPr="00C634FA">
        <w:rPr>
          <w:rFonts w:ascii="Times New Roman" w:hAnsi="Times New Roman" w:cs="Times New Roman"/>
          <w:lang w:val="en-US"/>
        </w:rPr>
        <w:t>et al.</w:t>
      </w:r>
      <w:r w:rsidR="00CB63E3" w:rsidRPr="00C634FA">
        <w:rPr>
          <w:rFonts w:ascii="Times New Roman" w:hAnsi="Times New Roman" w:cs="Times New Roman"/>
          <w:lang w:val="en-US"/>
        </w:rPr>
        <w:t xml:space="preserve"> 2007</w:t>
      </w:r>
      <w:r w:rsidR="00B653B2" w:rsidRPr="00C634FA">
        <w:rPr>
          <w:rFonts w:ascii="Times New Roman" w:hAnsi="Times New Roman" w:cs="Times New Roman"/>
          <w:lang w:val="en-US"/>
        </w:rPr>
        <w:t>;</w:t>
      </w:r>
      <w:r w:rsidR="00CB63E3" w:rsidRPr="00C634FA">
        <w:rPr>
          <w:rFonts w:ascii="Times New Roman" w:hAnsi="Times New Roman" w:cs="Times New Roman"/>
          <w:lang w:val="en-US"/>
        </w:rPr>
        <w:t xml:space="preserve"> </w:t>
      </w:r>
      <w:proofErr w:type="spellStart"/>
      <w:r w:rsidR="00CB63E3" w:rsidRPr="00C634FA">
        <w:rPr>
          <w:rFonts w:ascii="Times New Roman" w:hAnsi="Times New Roman" w:cs="Times New Roman"/>
          <w:lang w:val="en-US"/>
        </w:rPr>
        <w:t>Cacchione</w:t>
      </w:r>
      <w:proofErr w:type="spellEnd"/>
      <w:r w:rsidR="00CB63E3" w:rsidRPr="00C634FA">
        <w:rPr>
          <w:rFonts w:ascii="Times New Roman" w:hAnsi="Times New Roman" w:cs="Times New Roman"/>
          <w:lang w:val="en-US"/>
        </w:rPr>
        <w:t xml:space="preserve"> </w:t>
      </w:r>
      <w:r w:rsidR="007156BA" w:rsidRPr="00C634FA">
        <w:rPr>
          <w:rFonts w:ascii="Times New Roman" w:hAnsi="Times New Roman" w:cs="Times New Roman"/>
          <w:lang w:val="en-US"/>
        </w:rPr>
        <w:t>et al.</w:t>
      </w:r>
      <w:r w:rsidR="00CB63E3" w:rsidRPr="00C634FA">
        <w:rPr>
          <w:rFonts w:ascii="Times New Roman" w:hAnsi="Times New Roman" w:cs="Times New Roman"/>
          <w:lang w:val="en-US"/>
        </w:rPr>
        <w:t xml:space="preserve"> 2009)</w:t>
      </w:r>
      <w:r w:rsidRPr="00C634FA">
        <w:rPr>
          <w:rFonts w:ascii="Times New Roman" w:hAnsi="Times New Roman" w:cs="Times New Roman"/>
          <w:lang w:val="en-US"/>
        </w:rPr>
        <w:t xml:space="preserve">. </w:t>
      </w:r>
    </w:p>
    <w:p w14:paraId="2101F866" w14:textId="2BE7BB25" w:rsidR="008950CB" w:rsidRPr="00C634FA" w:rsidRDefault="00AE1F3C"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Povinelli (2000) performed a series of experiment</w:t>
      </w:r>
      <w:r w:rsidR="00E03193" w:rsidRPr="00C634FA">
        <w:rPr>
          <w:rFonts w:ascii="Times New Roman" w:hAnsi="Times New Roman" w:cs="Times New Roman"/>
          <w:lang w:val="en-US"/>
        </w:rPr>
        <w:t>s</w:t>
      </w:r>
      <w:r w:rsidRPr="00C634FA">
        <w:rPr>
          <w:rFonts w:ascii="Times New Roman" w:hAnsi="Times New Roman" w:cs="Times New Roman"/>
          <w:lang w:val="en-US"/>
        </w:rPr>
        <w:t xml:space="preserve"> </w:t>
      </w:r>
      <w:r w:rsidR="00F0710D" w:rsidRPr="00C634FA">
        <w:rPr>
          <w:rFonts w:ascii="Times New Roman" w:hAnsi="Times New Roman" w:cs="Times New Roman"/>
          <w:lang w:val="en-US"/>
        </w:rPr>
        <w:t xml:space="preserve">also </w:t>
      </w:r>
      <w:r w:rsidRPr="00C634FA">
        <w:rPr>
          <w:rFonts w:ascii="Times New Roman" w:hAnsi="Times New Roman" w:cs="Times New Roman"/>
          <w:lang w:val="en-US"/>
        </w:rPr>
        <w:t>indicating that chimpanzees and other primates are limited in their reason</w:t>
      </w:r>
      <w:r w:rsidR="00B653B2" w:rsidRPr="00C634FA">
        <w:rPr>
          <w:rFonts w:ascii="Times New Roman" w:hAnsi="Times New Roman" w:cs="Times New Roman"/>
          <w:lang w:val="en-US"/>
        </w:rPr>
        <w:t>ing</w:t>
      </w:r>
      <w:r w:rsidRPr="00C634FA">
        <w:rPr>
          <w:rFonts w:ascii="Times New Roman" w:hAnsi="Times New Roman" w:cs="Times New Roman"/>
          <w:lang w:val="en-US"/>
        </w:rPr>
        <w:t xml:space="preserve"> about </w:t>
      </w:r>
      <w:r w:rsidR="00F0710D" w:rsidRPr="00C634FA">
        <w:rPr>
          <w:rFonts w:ascii="Times New Roman" w:hAnsi="Times New Roman" w:cs="Times New Roman"/>
          <w:lang w:val="en-US"/>
        </w:rPr>
        <w:t xml:space="preserve">the effects of </w:t>
      </w:r>
      <w:r w:rsidRPr="00C634FA">
        <w:rPr>
          <w:rFonts w:ascii="Times New Roman" w:hAnsi="Times New Roman" w:cs="Times New Roman"/>
          <w:lang w:val="en-US"/>
        </w:rPr>
        <w:t>gravitation</w:t>
      </w:r>
      <w:r w:rsidR="00F0710D" w:rsidRPr="00C634FA">
        <w:rPr>
          <w:rFonts w:ascii="Times New Roman" w:hAnsi="Times New Roman" w:cs="Times New Roman"/>
          <w:lang w:val="en-US"/>
        </w:rPr>
        <w:t xml:space="preserve"> on objects</w:t>
      </w:r>
      <w:r w:rsidRPr="00C634FA">
        <w:rPr>
          <w:rFonts w:ascii="Times New Roman" w:hAnsi="Times New Roman" w:cs="Times New Roman"/>
          <w:lang w:val="en-US"/>
        </w:rPr>
        <w:t xml:space="preserve">. These experiments have been followed by others </w:t>
      </w:r>
      <w:r w:rsidR="00435501" w:rsidRPr="00C634FA">
        <w:rPr>
          <w:rFonts w:ascii="Times New Roman" w:hAnsi="Times New Roman" w:cs="Times New Roman"/>
          <w:lang w:val="en-US"/>
        </w:rPr>
        <w:t>(</w:t>
      </w:r>
      <w:r w:rsidR="008903E0" w:rsidRPr="00C634FA">
        <w:rPr>
          <w:rFonts w:ascii="Times New Roman" w:hAnsi="Times New Roman" w:cs="Times New Roman"/>
          <w:lang w:val="en-US"/>
        </w:rPr>
        <w:t xml:space="preserve">Call 2010; </w:t>
      </w:r>
      <w:proofErr w:type="spellStart"/>
      <w:r w:rsidR="008903E0" w:rsidRPr="00C634FA">
        <w:rPr>
          <w:rFonts w:ascii="Times New Roman" w:hAnsi="Times New Roman" w:cs="Times New Roman"/>
          <w:lang w:val="en-US"/>
        </w:rPr>
        <w:t>Hanus</w:t>
      </w:r>
      <w:proofErr w:type="spellEnd"/>
      <w:r w:rsidR="008903E0" w:rsidRPr="00C634FA">
        <w:rPr>
          <w:rFonts w:ascii="Times New Roman" w:hAnsi="Times New Roman" w:cs="Times New Roman"/>
          <w:lang w:val="en-US"/>
        </w:rPr>
        <w:t xml:space="preserve"> and Call 2008; Martin-</w:t>
      </w:r>
      <w:proofErr w:type="spellStart"/>
      <w:r w:rsidR="008903E0" w:rsidRPr="00C634FA">
        <w:rPr>
          <w:rFonts w:ascii="Times New Roman" w:hAnsi="Times New Roman" w:cs="Times New Roman"/>
          <w:lang w:val="en-US"/>
        </w:rPr>
        <w:t>Ordas</w:t>
      </w:r>
      <w:proofErr w:type="spellEnd"/>
      <w:r w:rsidR="00C2089E" w:rsidRPr="00C634FA">
        <w:rPr>
          <w:rFonts w:ascii="Times New Roman" w:hAnsi="Times New Roman" w:cs="Times New Roman"/>
          <w:lang w:val="en-US"/>
        </w:rPr>
        <w:t xml:space="preserve"> et al.</w:t>
      </w:r>
      <w:r w:rsidR="00925EB8" w:rsidRPr="00C634FA">
        <w:rPr>
          <w:rFonts w:ascii="Times New Roman" w:hAnsi="Times New Roman" w:cs="Times New Roman"/>
          <w:lang w:val="en-US"/>
        </w:rPr>
        <w:t xml:space="preserve"> </w:t>
      </w:r>
      <w:r w:rsidR="008903E0" w:rsidRPr="00C634FA">
        <w:rPr>
          <w:rFonts w:ascii="Times New Roman" w:hAnsi="Times New Roman" w:cs="Times New Roman"/>
          <w:lang w:val="en-US"/>
        </w:rPr>
        <w:t xml:space="preserve">2008; </w:t>
      </w:r>
      <w:r w:rsidR="00435501" w:rsidRPr="00C634FA">
        <w:rPr>
          <w:rFonts w:ascii="Times New Roman" w:hAnsi="Times New Roman" w:cs="Times New Roman"/>
          <w:lang w:val="en-US"/>
        </w:rPr>
        <w:t>Penn and Povinelli 2007)</w:t>
      </w:r>
      <w:r w:rsidR="00CA7B8B" w:rsidRPr="00C634FA">
        <w:rPr>
          <w:rFonts w:ascii="Times New Roman" w:hAnsi="Times New Roman" w:cs="Times New Roman"/>
          <w:lang w:val="en-US"/>
        </w:rPr>
        <w:t>,</w:t>
      </w:r>
      <w:r w:rsidR="00435501" w:rsidRPr="00C634FA">
        <w:rPr>
          <w:rFonts w:ascii="Times New Roman" w:hAnsi="Times New Roman" w:cs="Times New Roman"/>
          <w:lang w:val="en-US"/>
        </w:rPr>
        <w:t xml:space="preserve"> </w:t>
      </w:r>
      <w:r w:rsidRPr="00C634FA">
        <w:rPr>
          <w:rFonts w:ascii="Times New Roman" w:hAnsi="Times New Roman" w:cs="Times New Roman"/>
          <w:lang w:val="en-US"/>
        </w:rPr>
        <w:t>generat</w:t>
      </w:r>
      <w:r w:rsidR="00B653B2" w:rsidRPr="00C634FA">
        <w:rPr>
          <w:rFonts w:ascii="Times New Roman" w:hAnsi="Times New Roman" w:cs="Times New Roman"/>
          <w:lang w:val="en-US"/>
        </w:rPr>
        <w:t>ing</w:t>
      </w:r>
      <w:r w:rsidRPr="00C634FA">
        <w:rPr>
          <w:rFonts w:ascii="Times New Roman" w:hAnsi="Times New Roman" w:cs="Times New Roman"/>
          <w:lang w:val="en-US"/>
        </w:rPr>
        <w:t xml:space="preserve"> an extended debate </w:t>
      </w:r>
      <w:r w:rsidR="00435501" w:rsidRPr="00C634FA">
        <w:rPr>
          <w:rFonts w:ascii="Times New Roman" w:hAnsi="Times New Roman" w:cs="Times New Roman"/>
          <w:lang w:val="en-US"/>
        </w:rPr>
        <w:t>(</w:t>
      </w:r>
      <w:r w:rsidR="008903E0" w:rsidRPr="00C634FA">
        <w:rPr>
          <w:rFonts w:ascii="Times New Roman" w:hAnsi="Times New Roman" w:cs="Times New Roman"/>
          <w:lang w:val="en-US"/>
        </w:rPr>
        <w:t xml:space="preserve">see </w:t>
      </w:r>
      <w:r w:rsidR="00435501" w:rsidRPr="00C634FA">
        <w:rPr>
          <w:rFonts w:ascii="Times New Roman" w:hAnsi="Times New Roman" w:cs="Times New Roman"/>
          <w:lang w:val="en-US"/>
        </w:rPr>
        <w:t xml:space="preserve">Seed </w:t>
      </w:r>
      <w:r w:rsidR="00C2089E" w:rsidRPr="00C634FA">
        <w:rPr>
          <w:rFonts w:ascii="Times New Roman" w:hAnsi="Times New Roman" w:cs="Times New Roman"/>
          <w:lang w:val="en-US"/>
        </w:rPr>
        <w:t>et al.</w:t>
      </w:r>
      <w:r w:rsidR="00435501" w:rsidRPr="00C634FA">
        <w:rPr>
          <w:rFonts w:ascii="Times New Roman" w:hAnsi="Times New Roman" w:cs="Times New Roman"/>
          <w:lang w:val="en-US"/>
        </w:rPr>
        <w:t xml:space="preserve"> 2009</w:t>
      </w:r>
      <w:r w:rsidR="008903E0" w:rsidRPr="00C634FA">
        <w:rPr>
          <w:rFonts w:ascii="Times New Roman" w:hAnsi="Times New Roman" w:cs="Times New Roman"/>
          <w:lang w:val="en-US"/>
        </w:rPr>
        <w:t>;</w:t>
      </w:r>
      <w:r w:rsidR="00435501" w:rsidRPr="00C634FA">
        <w:rPr>
          <w:rFonts w:ascii="Times New Roman" w:hAnsi="Times New Roman" w:cs="Times New Roman"/>
          <w:lang w:val="en-US"/>
        </w:rPr>
        <w:t xml:space="preserve"> Seed </w:t>
      </w:r>
      <w:r w:rsidR="006D182B" w:rsidRPr="00C634FA">
        <w:rPr>
          <w:rFonts w:ascii="Times New Roman" w:hAnsi="Times New Roman" w:cs="Times New Roman"/>
          <w:lang w:val="en-US"/>
        </w:rPr>
        <w:t>et al.</w:t>
      </w:r>
      <w:r w:rsidR="00435501" w:rsidRPr="00C634FA">
        <w:rPr>
          <w:rFonts w:ascii="Times New Roman" w:hAnsi="Times New Roman" w:cs="Times New Roman"/>
          <w:lang w:val="en-US"/>
        </w:rPr>
        <w:t xml:space="preserve"> 2011).</w:t>
      </w:r>
      <w:r w:rsidR="001A7F54" w:rsidRPr="00C634FA">
        <w:rPr>
          <w:rFonts w:ascii="Times New Roman" w:hAnsi="Times New Roman" w:cs="Times New Roman"/>
          <w:lang w:val="en-US"/>
        </w:rPr>
        <w:t xml:space="preserve"> </w:t>
      </w:r>
      <w:r w:rsidRPr="00C634FA">
        <w:rPr>
          <w:rFonts w:ascii="Times New Roman" w:hAnsi="Times New Roman" w:cs="Times New Roman"/>
          <w:lang w:val="en-US"/>
        </w:rPr>
        <w:t>Povinelli and Penn (2011</w:t>
      </w:r>
      <w:r w:rsidR="003755CF" w:rsidRPr="00C634FA">
        <w:rPr>
          <w:rFonts w:ascii="Times New Roman" w:hAnsi="Times New Roman" w:cs="Times New Roman"/>
          <w:lang w:val="en-US"/>
        </w:rPr>
        <w:t>:</w:t>
      </w:r>
      <w:r w:rsidRPr="00C634FA">
        <w:rPr>
          <w:rFonts w:ascii="Times New Roman" w:hAnsi="Times New Roman" w:cs="Times New Roman"/>
          <w:lang w:val="en-US"/>
        </w:rPr>
        <w:t xml:space="preserve">77) </w:t>
      </w:r>
      <w:r w:rsidR="00734CE8" w:rsidRPr="00C634FA">
        <w:rPr>
          <w:rFonts w:ascii="Times New Roman" w:hAnsi="Times New Roman" w:cs="Times New Roman"/>
          <w:lang w:val="en-US"/>
        </w:rPr>
        <w:t xml:space="preserve">conclude </w:t>
      </w:r>
      <w:r w:rsidRPr="00C634FA">
        <w:rPr>
          <w:rFonts w:ascii="Times New Roman" w:hAnsi="Times New Roman" w:cs="Times New Roman"/>
          <w:lang w:val="en-US"/>
        </w:rPr>
        <w:t>that “only humans are capable of second-order relational reasoning, and only humans, therefore, have the cognitive machinery that can support higher-order, theory-like, causal relations</w:t>
      </w:r>
      <w:r w:rsidR="008903E0" w:rsidRPr="00C634FA">
        <w:rPr>
          <w:rFonts w:ascii="Times New Roman" w:hAnsi="Times New Roman" w:cs="Times New Roman"/>
          <w:lang w:val="en-US"/>
        </w:rPr>
        <w:t>”.</w:t>
      </w:r>
      <w:r w:rsidRPr="00C634FA">
        <w:rPr>
          <w:rFonts w:ascii="Times New Roman" w:hAnsi="Times New Roman" w:cs="Times New Roman"/>
          <w:lang w:val="en-US"/>
        </w:rPr>
        <w:t xml:space="preserve"> </w:t>
      </w:r>
      <w:r w:rsidR="006C3873" w:rsidRPr="00C634FA">
        <w:rPr>
          <w:rFonts w:ascii="Times New Roman" w:hAnsi="Times New Roman" w:cs="Times New Roman"/>
          <w:lang w:val="en-US"/>
        </w:rPr>
        <w:t>Johnson-Frey (2003</w:t>
      </w:r>
      <w:r w:rsidR="003755CF" w:rsidRPr="00C634FA">
        <w:rPr>
          <w:rFonts w:ascii="Times New Roman" w:hAnsi="Times New Roman" w:cs="Times New Roman"/>
          <w:lang w:val="en-US"/>
        </w:rPr>
        <w:t>:</w:t>
      </w:r>
      <w:r w:rsidR="006C3873" w:rsidRPr="00C634FA">
        <w:rPr>
          <w:rFonts w:ascii="Times New Roman" w:hAnsi="Times New Roman" w:cs="Times New Roman"/>
          <w:lang w:val="en-US"/>
        </w:rPr>
        <w:t>201)</w:t>
      </w:r>
      <w:r w:rsidR="00FE490B" w:rsidRPr="00C634FA">
        <w:rPr>
          <w:rFonts w:ascii="Times New Roman" w:hAnsi="Times New Roman" w:cs="Times New Roman"/>
          <w:lang w:val="en-US"/>
        </w:rPr>
        <w:t xml:space="preserve"> </w:t>
      </w:r>
      <w:r w:rsidR="00B653B2" w:rsidRPr="00C634FA">
        <w:rPr>
          <w:rFonts w:ascii="Times New Roman" w:hAnsi="Times New Roman" w:cs="Times New Roman"/>
          <w:lang w:val="en-US"/>
        </w:rPr>
        <w:t xml:space="preserve">also </w:t>
      </w:r>
      <w:r w:rsidR="00FE490B" w:rsidRPr="00C634FA">
        <w:rPr>
          <w:rFonts w:ascii="Times New Roman" w:hAnsi="Times New Roman" w:cs="Times New Roman"/>
          <w:lang w:val="en-US"/>
        </w:rPr>
        <w:t>writ</w:t>
      </w:r>
      <w:r w:rsidR="006C3873" w:rsidRPr="00C634FA">
        <w:rPr>
          <w:rFonts w:ascii="Times New Roman" w:hAnsi="Times New Roman" w:cs="Times New Roman"/>
          <w:lang w:val="en-US"/>
        </w:rPr>
        <w:t xml:space="preserve">es: “Comparative studies of chimpanzee tool use indicate that critical differences are likely to be </w:t>
      </w:r>
      <w:r w:rsidR="006C3873" w:rsidRPr="00C634FA">
        <w:rPr>
          <w:rFonts w:ascii="Times New Roman" w:hAnsi="Times New Roman" w:cs="Times New Roman"/>
          <w:lang w:val="en-US"/>
        </w:rPr>
        <w:lastRenderedPageBreak/>
        <w:t>found in mechanisms involved in causal reasoning rather than those implementing sensorimotor transformations”.</w:t>
      </w:r>
    </w:p>
    <w:p w14:paraId="52295CC9" w14:textId="7AF0065A" w:rsidR="004E3A7B" w:rsidRDefault="00671AB0" w:rsidP="008950CB">
      <w:pPr>
        <w:spacing w:after="120" w:line="480" w:lineRule="auto"/>
        <w:rPr>
          <w:rFonts w:ascii="Times New Roman" w:hAnsi="Times New Roman" w:cs="Times New Roman"/>
          <w:lang w:val="en-US"/>
        </w:rPr>
      </w:pPr>
      <w:r w:rsidRPr="00C634FA">
        <w:rPr>
          <w:rFonts w:ascii="Times New Roman" w:hAnsi="Times New Roman" w:cs="Times New Roman"/>
          <w:lang w:val="en-US"/>
        </w:rPr>
        <w:t>A potential counterexample comes from t</w:t>
      </w:r>
      <w:r w:rsidR="008619E9" w:rsidRPr="00C634FA">
        <w:rPr>
          <w:rFonts w:ascii="Times New Roman" w:hAnsi="Times New Roman" w:cs="Times New Roman"/>
          <w:lang w:val="en-US"/>
        </w:rPr>
        <w:t xml:space="preserve">he recent work of </w:t>
      </w:r>
      <w:proofErr w:type="spellStart"/>
      <w:r w:rsidR="008619E9" w:rsidRPr="00C634FA">
        <w:rPr>
          <w:rFonts w:ascii="Times New Roman" w:hAnsi="Times New Roman" w:cs="Times New Roman"/>
          <w:lang w:val="en-US"/>
        </w:rPr>
        <w:t>Matsuno</w:t>
      </w:r>
      <w:proofErr w:type="spellEnd"/>
      <w:r w:rsidR="008619E9" w:rsidRPr="00C634FA">
        <w:rPr>
          <w:rFonts w:ascii="Times New Roman" w:hAnsi="Times New Roman" w:cs="Times New Roman"/>
          <w:lang w:val="en-US"/>
        </w:rPr>
        <w:t xml:space="preserve"> and </w:t>
      </w:r>
      <w:proofErr w:type="spellStart"/>
      <w:r w:rsidR="008619E9" w:rsidRPr="00C634FA">
        <w:rPr>
          <w:rFonts w:ascii="Times New Roman" w:hAnsi="Times New Roman" w:cs="Times New Roman"/>
          <w:lang w:val="en-US"/>
        </w:rPr>
        <w:t>Tomonaga</w:t>
      </w:r>
      <w:proofErr w:type="spellEnd"/>
      <w:r w:rsidR="008619E9" w:rsidRPr="00C634FA">
        <w:rPr>
          <w:rFonts w:ascii="Times New Roman" w:hAnsi="Times New Roman" w:cs="Times New Roman"/>
          <w:lang w:val="en-US"/>
        </w:rPr>
        <w:t xml:space="preserve"> (2017)</w:t>
      </w:r>
      <w:r w:rsidRPr="00C634FA">
        <w:rPr>
          <w:rFonts w:ascii="Times New Roman" w:hAnsi="Times New Roman" w:cs="Times New Roman"/>
          <w:lang w:val="en-US"/>
        </w:rPr>
        <w:t xml:space="preserve">, who </w:t>
      </w:r>
      <w:r w:rsidR="008619E9" w:rsidRPr="00C634FA">
        <w:rPr>
          <w:rFonts w:ascii="Times New Roman" w:hAnsi="Times New Roman" w:cs="Times New Roman"/>
          <w:lang w:val="en-US"/>
        </w:rPr>
        <w:t xml:space="preserve">show that chimpanzees are subject to the same visual illusion, called causal capture, as humans. The illusion is caused by a </w:t>
      </w:r>
      <w:proofErr w:type="spellStart"/>
      <w:r w:rsidR="008619E9" w:rsidRPr="00C634FA">
        <w:rPr>
          <w:rFonts w:ascii="Times New Roman" w:hAnsi="Times New Roman" w:cs="Times New Roman"/>
          <w:lang w:val="en-US"/>
        </w:rPr>
        <w:t>bistable</w:t>
      </w:r>
      <w:proofErr w:type="spellEnd"/>
      <w:r w:rsidR="008619E9" w:rsidRPr="00C634FA">
        <w:rPr>
          <w:rFonts w:ascii="Times New Roman" w:hAnsi="Times New Roman" w:cs="Times New Roman"/>
          <w:lang w:val="en-US"/>
        </w:rPr>
        <w:t xml:space="preserve"> visual motion of objects that bounce against each other. Th</w:t>
      </w:r>
      <w:r w:rsidR="00CA7B8B" w:rsidRPr="00C634FA">
        <w:rPr>
          <w:rFonts w:ascii="Times New Roman" w:hAnsi="Times New Roman" w:cs="Times New Roman"/>
          <w:lang w:val="en-US"/>
        </w:rPr>
        <w:t>is</w:t>
      </w:r>
      <w:r w:rsidR="008619E9" w:rsidRPr="00C634FA">
        <w:rPr>
          <w:rFonts w:ascii="Times New Roman" w:hAnsi="Times New Roman" w:cs="Times New Roman"/>
          <w:lang w:val="en-US"/>
        </w:rPr>
        <w:t xml:space="preserve"> result shows that the perceptual mechanism behind the interpretation of the bouncing is evolutionarily shared between humans and chimpanzees. However, </w:t>
      </w:r>
      <w:r w:rsidR="00CA7B8B" w:rsidRPr="00C634FA">
        <w:rPr>
          <w:rFonts w:ascii="Times New Roman" w:hAnsi="Times New Roman" w:cs="Times New Roman"/>
          <w:lang w:val="en-US"/>
        </w:rPr>
        <w:t>such</w:t>
      </w:r>
      <w:r w:rsidR="008619E9" w:rsidRPr="00C634FA">
        <w:rPr>
          <w:rFonts w:ascii="Times New Roman" w:hAnsi="Times New Roman" w:cs="Times New Roman"/>
          <w:lang w:val="en-US"/>
        </w:rPr>
        <w:t xml:space="preserve"> perceptual mechanism need not involve any detached understanding of forces. </w:t>
      </w:r>
      <w:proofErr w:type="gramStart"/>
      <w:r w:rsidR="00853A25" w:rsidRPr="00C634FA">
        <w:rPr>
          <w:rFonts w:ascii="Times New Roman" w:hAnsi="Times New Roman" w:cs="Times New Roman"/>
          <w:lang w:val="en-US"/>
        </w:rPr>
        <w:t>Also</w:t>
      </w:r>
      <w:proofErr w:type="gramEnd"/>
      <w:r w:rsidR="00853A25" w:rsidRPr="00C634FA">
        <w:rPr>
          <w:rFonts w:ascii="Times New Roman" w:hAnsi="Times New Roman" w:cs="Times New Roman"/>
          <w:lang w:val="en-US"/>
        </w:rPr>
        <w:t xml:space="preserve"> in </w:t>
      </w:r>
      <w:proofErr w:type="spellStart"/>
      <w:r w:rsidR="00853A25" w:rsidRPr="00C634FA">
        <w:rPr>
          <w:rFonts w:ascii="Times New Roman" w:hAnsi="Times New Roman" w:cs="Times New Roman"/>
          <w:lang w:val="en-US"/>
        </w:rPr>
        <w:t>Bo</w:t>
      </w:r>
      <w:r w:rsidR="00FE3E3A" w:rsidRPr="00C634FA">
        <w:rPr>
          <w:rFonts w:ascii="Times New Roman" w:hAnsi="Times New Roman" w:cs="Times New Roman"/>
          <w:lang w:val="en-US"/>
        </w:rPr>
        <w:t>e</w:t>
      </w:r>
      <w:r w:rsidR="00853A25" w:rsidRPr="00C634FA">
        <w:rPr>
          <w:rFonts w:ascii="Times New Roman" w:hAnsi="Times New Roman" w:cs="Times New Roman"/>
          <w:lang w:val="en-US"/>
        </w:rPr>
        <w:t>sch</w:t>
      </w:r>
      <w:proofErr w:type="spellEnd"/>
      <w:r w:rsidR="00853A25" w:rsidRPr="00C634FA">
        <w:rPr>
          <w:rFonts w:ascii="Times New Roman" w:hAnsi="Times New Roman" w:cs="Times New Roman"/>
          <w:lang w:val="en-US"/>
        </w:rPr>
        <w:t xml:space="preserve"> </w:t>
      </w:r>
      <w:r w:rsidR="004E7AB1" w:rsidRPr="00C634FA">
        <w:rPr>
          <w:rFonts w:ascii="Times New Roman" w:hAnsi="Times New Roman" w:cs="Times New Roman"/>
          <w:lang w:val="en-US"/>
        </w:rPr>
        <w:t>et al.’s</w:t>
      </w:r>
      <w:r w:rsidR="00853A25" w:rsidRPr="00C634FA">
        <w:rPr>
          <w:rFonts w:ascii="Times New Roman" w:hAnsi="Times New Roman" w:cs="Times New Roman"/>
          <w:lang w:val="en-US"/>
        </w:rPr>
        <w:t xml:space="preserve"> (2017) comparative study on nut cracking in humans and chimpanzees</w:t>
      </w:r>
      <w:r w:rsidR="00D50A17" w:rsidRPr="00C634FA">
        <w:rPr>
          <w:rFonts w:ascii="Times New Roman" w:hAnsi="Times New Roman" w:cs="Times New Roman"/>
          <w:lang w:val="en-US"/>
        </w:rPr>
        <w:t>,</w:t>
      </w:r>
      <w:r w:rsidR="00853A25" w:rsidRPr="00C634FA">
        <w:rPr>
          <w:rFonts w:ascii="Times New Roman" w:hAnsi="Times New Roman" w:cs="Times New Roman"/>
          <w:lang w:val="en-US"/>
        </w:rPr>
        <w:t xml:space="preserve"> they found that humans understood how to apply force </w:t>
      </w:r>
      <w:r w:rsidR="004E7AB1" w:rsidRPr="00C634FA">
        <w:rPr>
          <w:rFonts w:ascii="Times New Roman" w:hAnsi="Times New Roman" w:cs="Times New Roman"/>
          <w:lang w:val="en-US"/>
        </w:rPr>
        <w:t>using h</w:t>
      </w:r>
      <w:r w:rsidR="008950CB" w:rsidRPr="00C634FA">
        <w:rPr>
          <w:rFonts w:ascii="Times New Roman" w:hAnsi="Times New Roman" w:cs="Times New Roman"/>
          <w:lang w:val="en-US"/>
        </w:rPr>
        <w:t>a</w:t>
      </w:r>
      <w:r w:rsidR="004E7AB1" w:rsidRPr="00C634FA">
        <w:rPr>
          <w:rFonts w:ascii="Times New Roman" w:hAnsi="Times New Roman" w:cs="Times New Roman"/>
          <w:lang w:val="en-US"/>
        </w:rPr>
        <w:t xml:space="preserve">mmerstones </w:t>
      </w:r>
      <w:r w:rsidR="00853A25" w:rsidRPr="00C634FA">
        <w:rPr>
          <w:rFonts w:ascii="Times New Roman" w:hAnsi="Times New Roman" w:cs="Times New Roman"/>
          <w:lang w:val="en-US"/>
        </w:rPr>
        <w:t>to extract numerous nut species</w:t>
      </w:r>
      <w:r w:rsidR="003755CF" w:rsidRPr="00C634FA">
        <w:rPr>
          <w:rFonts w:ascii="Times New Roman" w:hAnsi="Times New Roman" w:cs="Times New Roman"/>
          <w:lang w:val="en-US"/>
        </w:rPr>
        <w:t>. Y</w:t>
      </w:r>
      <w:r w:rsidR="00853A25" w:rsidRPr="00C634FA">
        <w:rPr>
          <w:rFonts w:ascii="Times New Roman" w:hAnsi="Times New Roman" w:cs="Times New Roman"/>
          <w:lang w:val="en-US"/>
        </w:rPr>
        <w:t>et</w:t>
      </w:r>
      <w:r w:rsidR="008903E0" w:rsidRPr="00C634FA">
        <w:rPr>
          <w:rFonts w:ascii="Times New Roman" w:hAnsi="Times New Roman" w:cs="Times New Roman"/>
          <w:lang w:val="en-US"/>
        </w:rPr>
        <w:t>,</w:t>
      </w:r>
      <w:r w:rsidR="00853A25" w:rsidRPr="00C634FA">
        <w:rPr>
          <w:rFonts w:ascii="Times New Roman" w:hAnsi="Times New Roman" w:cs="Times New Roman"/>
          <w:lang w:val="en-US"/>
        </w:rPr>
        <w:t xml:space="preserve"> the chimpanzees </w:t>
      </w:r>
      <w:r w:rsidR="00C8599A" w:rsidRPr="00C634FA">
        <w:rPr>
          <w:rFonts w:ascii="Times New Roman" w:hAnsi="Times New Roman" w:cs="Times New Roman"/>
          <w:lang w:val="en-US"/>
        </w:rPr>
        <w:t xml:space="preserve">in their study group </w:t>
      </w:r>
      <w:r w:rsidR="00853A25" w:rsidRPr="00C634FA">
        <w:rPr>
          <w:rFonts w:ascii="Times New Roman" w:hAnsi="Times New Roman" w:cs="Times New Roman"/>
          <w:lang w:val="en-US"/>
        </w:rPr>
        <w:t>only ever applied such force to Panda nuts</w:t>
      </w:r>
      <w:r w:rsidR="00DA669E" w:rsidRPr="00C634FA">
        <w:rPr>
          <w:rFonts w:ascii="Times New Roman" w:hAnsi="Times New Roman" w:cs="Times New Roman"/>
          <w:lang w:val="en-US"/>
        </w:rPr>
        <w:t>,</w:t>
      </w:r>
      <w:r w:rsidR="00853A25" w:rsidRPr="00C634FA">
        <w:rPr>
          <w:rFonts w:ascii="Times New Roman" w:hAnsi="Times New Roman" w:cs="Times New Roman"/>
          <w:lang w:val="en-US"/>
        </w:rPr>
        <w:t xml:space="preserve"> </w:t>
      </w:r>
      <w:r w:rsidR="004E7AB1" w:rsidRPr="00C634FA">
        <w:rPr>
          <w:rFonts w:ascii="Times New Roman" w:hAnsi="Times New Roman" w:cs="Times New Roman"/>
          <w:lang w:val="en-US"/>
        </w:rPr>
        <w:t>al</w:t>
      </w:r>
      <w:r w:rsidR="00853A25" w:rsidRPr="00C634FA">
        <w:rPr>
          <w:rFonts w:ascii="Times New Roman" w:hAnsi="Times New Roman" w:cs="Times New Roman"/>
          <w:lang w:val="en-US"/>
        </w:rPr>
        <w:t xml:space="preserve">though they regularly eat kernels from </w:t>
      </w:r>
      <w:r w:rsidR="003755CF" w:rsidRPr="00C634FA">
        <w:rPr>
          <w:rFonts w:ascii="Times New Roman" w:hAnsi="Times New Roman" w:cs="Times New Roman"/>
          <w:lang w:val="en-US"/>
        </w:rPr>
        <w:t xml:space="preserve">hard </w:t>
      </w:r>
      <w:proofErr w:type="spellStart"/>
      <w:r w:rsidR="00853A25" w:rsidRPr="00C634FA">
        <w:rPr>
          <w:rFonts w:ascii="Times New Roman" w:hAnsi="Times New Roman" w:cs="Times New Roman"/>
          <w:lang w:val="en-US"/>
        </w:rPr>
        <w:t>Irvingia</w:t>
      </w:r>
      <w:proofErr w:type="spellEnd"/>
      <w:r w:rsidR="00853A25" w:rsidRPr="00C634FA">
        <w:rPr>
          <w:rFonts w:ascii="Times New Roman" w:hAnsi="Times New Roman" w:cs="Times New Roman"/>
          <w:lang w:val="en-US"/>
        </w:rPr>
        <w:t xml:space="preserve"> nuts using their</w:t>
      </w:r>
      <w:r w:rsidR="008950CB" w:rsidRPr="00C634FA">
        <w:rPr>
          <w:rFonts w:ascii="Times New Roman" w:hAnsi="Times New Roman" w:cs="Times New Roman"/>
          <w:lang w:val="en-US"/>
        </w:rPr>
        <w:t xml:space="preserve"> teeth – sometimes causing tooth breakage because of the force required</w:t>
      </w:r>
      <w:r w:rsidR="00853A25" w:rsidRPr="00C634FA">
        <w:rPr>
          <w:rFonts w:ascii="Times New Roman" w:hAnsi="Times New Roman" w:cs="Times New Roman"/>
          <w:lang w:val="en-US"/>
        </w:rPr>
        <w:t xml:space="preserve">. </w:t>
      </w:r>
      <w:r w:rsidR="004E7AB1" w:rsidRPr="00C634FA">
        <w:rPr>
          <w:rFonts w:ascii="Times New Roman" w:hAnsi="Times New Roman" w:cs="Times New Roman"/>
          <w:lang w:val="en-US"/>
        </w:rPr>
        <w:t>Chimpanzees i</w:t>
      </w:r>
      <w:r w:rsidR="00C8599A" w:rsidRPr="00C634FA">
        <w:rPr>
          <w:rFonts w:ascii="Times New Roman" w:hAnsi="Times New Roman" w:cs="Times New Roman"/>
          <w:lang w:val="en-US"/>
        </w:rPr>
        <w:t xml:space="preserve">n other groups and regions </w:t>
      </w:r>
      <w:r w:rsidR="004E7AB1" w:rsidRPr="00C634FA">
        <w:rPr>
          <w:rFonts w:ascii="Times New Roman" w:hAnsi="Times New Roman" w:cs="Times New Roman"/>
          <w:lang w:val="en-US"/>
        </w:rPr>
        <w:t>cracked different</w:t>
      </w:r>
      <w:r w:rsidR="00C8599A" w:rsidRPr="00C634FA">
        <w:rPr>
          <w:rFonts w:ascii="Times New Roman" w:hAnsi="Times New Roman" w:cs="Times New Roman"/>
          <w:lang w:val="en-US"/>
        </w:rPr>
        <w:t xml:space="preserve"> nut types with hammerstones (Hannah </w:t>
      </w:r>
      <w:r w:rsidR="00C2089E" w:rsidRPr="00C634FA">
        <w:rPr>
          <w:rFonts w:ascii="Times New Roman" w:hAnsi="Times New Roman" w:cs="Times New Roman"/>
          <w:lang w:val="en-US"/>
        </w:rPr>
        <w:t xml:space="preserve">and </w:t>
      </w:r>
      <w:r w:rsidR="00C8599A" w:rsidRPr="00C634FA">
        <w:rPr>
          <w:rFonts w:ascii="Times New Roman" w:hAnsi="Times New Roman" w:cs="Times New Roman"/>
          <w:lang w:val="en-US"/>
        </w:rPr>
        <w:t>McGrew 1987</w:t>
      </w:r>
      <w:r w:rsidR="004E7AB1" w:rsidRPr="00C634FA">
        <w:rPr>
          <w:rFonts w:ascii="Times New Roman" w:hAnsi="Times New Roman" w:cs="Times New Roman"/>
          <w:lang w:val="en-US"/>
        </w:rPr>
        <w:t>;</w:t>
      </w:r>
      <w:r w:rsidR="004E7AB1" w:rsidRPr="00C634FA" w:rsidDel="004E7AB1">
        <w:rPr>
          <w:rFonts w:ascii="Times New Roman" w:hAnsi="Times New Roman" w:cs="Times New Roman"/>
          <w:lang w:val="en-US"/>
        </w:rPr>
        <w:t xml:space="preserve"> </w:t>
      </w:r>
      <w:r w:rsidR="004E7AB1" w:rsidRPr="00C634FA">
        <w:rPr>
          <w:rFonts w:ascii="Times New Roman" w:hAnsi="Times New Roman" w:cs="Times New Roman"/>
          <w:lang w:val="en-US"/>
        </w:rPr>
        <w:t>Morgan and Abwe 2006;</w:t>
      </w:r>
      <w:r w:rsidR="008950CB" w:rsidRPr="00C634FA">
        <w:rPr>
          <w:rFonts w:ascii="Times New Roman" w:hAnsi="Times New Roman" w:cs="Times New Roman"/>
          <w:lang w:val="en-US"/>
        </w:rPr>
        <w:t xml:space="preserve"> </w:t>
      </w:r>
      <w:proofErr w:type="spellStart"/>
      <w:r w:rsidR="00C8599A" w:rsidRPr="00C634FA">
        <w:rPr>
          <w:rFonts w:ascii="Times New Roman" w:hAnsi="Times New Roman" w:cs="Times New Roman"/>
          <w:lang w:val="en-US"/>
        </w:rPr>
        <w:t>Whitesides</w:t>
      </w:r>
      <w:proofErr w:type="spellEnd"/>
      <w:r w:rsidR="00C8599A" w:rsidRPr="00C634FA">
        <w:rPr>
          <w:rFonts w:ascii="Times New Roman" w:hAnsi="Times New Roman" w:cs="Times New Roman"/>
          <w:lang w:val="en-US"/>
        </w:rPr>
        <w:t xml:space="preserve"> 1985</w:t>
      </w:r>
      <w:r w:rsidR="00307539" w:rsidRPr="00C634FA">
        <w:rPr>
          <w:rFonts w:ascii="Times New Roman" w:hAnsi="Times New Roman" w:cs="Times New Roman"/>
          <w:lang w:val="en-US"/>
        </w:rPr>
        <w:t>)</w:t>
      </w:r>
      <w:r w:rsidR="00C8599A" w:rsidRPr="00C634FA">
        <w:rPr>
          <w:rFonts w:ascii="Times New Roman" w:hAnsi="Times New Roman" w:cs="Times New Roman"/>
          <w:lang w:val="en-US"/>
        </w:rPr>
        <w:t>, b</w:t>
      </w:r>
      <w:r w:rsidR="00307539" w:rsidRPr="00C634FA">
        <w:rPr>
          <w:rFonts w:ascii="Times New Roman" w:hAnsi="Times New Roman" w:cs="Times New Roman"/>
          <w:lang w:val="en-US"/>
        </w:rPr>
        <w:t>ut to our knowledge the same group of chimpanzees never or seldom use</w:t>
      </w:r>
      <w:r w:rsidR="00C42CE8">
        <w:rPr>
          <w:rFonts w:ascii="Times New Roman" w:hAnsi="Times New Roman" w:cs="Times New Roman"/>
          <w:lang w:val="en-US"/>
        </w:rPr>
        <w:t>s</w:t>
      </w:r>
      <w:r w:rsidR="00307539" w:rsidRPr="00C634FA">
        <w:rPr>
          <w:rFonts w:ascii="Times New Roman" w:hAnsi="Times New Roman" w:cs="Times New Roman"/>
          <w:lang w:val="en-US"/>
        </w:rPr>
        <w:t xml:space="preserve"> hammerstones to extract a range of food sources. </w:t>
      </w:r>
      <w:r w:rsidR="00853A25" w:rsidRPr="00C634FA">
        <w:rPr>
          <w:rFonts w:ascii="Times New Roman" w:hAnsi="Times New Roman" w:cs="Times New Roman"/>
          <w:lang w:val="en-US"/>
        </w:rPr>
        <w:t xml:space="preserve">This is a good example of how humans, compared to chimpanzees, have a more </w:t>
      </w:r>
      <w:r w:rsidR="002B5DDC">
        <w:rPr>
          <w:rFonts w:ascii="Times New Roman" w:hAnsi="Times New Roman" w:cs="Times New Roman"/>
          <w:lang w:val="en-US"/>
        </w:rPr>
        <w:t>abstract</w:t>
      </w:r>
      <w:r w:rsidR="002B5DDC" w:rsidRPr="00C634FA">
        <w:rPr>
          <w:rFonts w:ascii="Times New Roman" w:hAnsi="Times New Roman" w:cs="Times New Roman"/>
          <w:lang w:val="en-US"/>
        </w:rPr>
        <w:t xml:space="preserve"> </w:t>
      </w:r>
      <w:r w:rsidR="00415640" w:rsidRPr="00C634FA">
        <w:rPr>
          <w:rFonts w:ascii="Times New Roman" w:hAnsi="Times New Roman" w:cs="Times New Roman"/>
          <w:lang w:val="en-US"/>
        </w:rPr>
        <w:t xml:space="preserve">causal </w:t>
      </w:r>
      <w:r w:rsidR="00853A25" w:rsidRPr="00C634FA">
        <w:rPr>
          <w:rFonts w:ascii="Times New Roman" w:hAnsi="Times New Roman" w:cs="Times New Roman"/>
          <w:lang w:val="en-US"/>
        </w:rPr>
        <w:t xml:space="preserve">understanding of tool-assisted force application, allowing us to apply similar solutions to a wider range of </w:t>
      </w:r>
      <w:r w:rsidR="00415640" w:rsidRPr="00C634FA">
        <w:rPr>
          <w:rFonts w:ascii="Times New Roman" w:hAnsi="Times New Roman" w:cs="Times New Roman"/>
          <w:lang w:val="en-US"/>
        </w:rPr>
        <w:t xml:space="preserve">subsistence </w:t>
      </w:r>
      <w:r w:rsidR="00853A25" w:rsidRPr="00C634FA">
        <w:rPr>
          <w:rFonts w:ascii="Times New Roman" w:hAnsi="Times New Roman" w:cs="Times New Roman"/>
          <w:lang w:val="en-US"/>
        </w:rPr>
        <w:t>problems</w:t>
      </w:r>
      <w:r w:rsidR="00415640" w:rsidRPr="00C634FA">
        <w:rPr>
          <w:rFonts w:ascii="Times New Roman" w:hAnsi="Times New Roman" w:cs="Times New Roman"/>
          <w:lang w:val="en-US"/>
        </w:rPr>
        <w:t xml:space="preserve">. </w:t>
      </w:r>
      <w:r w:rsidR="005C6E0B" w:rsidRPr="00C634FA">
        <w:rPr>
          <w:rFonts w:ascii="Times New Roman" w:hAnsi="Times New Roman" w:cs="Times New Roman"/>
          <w:lang w:val="en-US"/>
        </w:rPr>
        <w:t>W</w:t>
      </w:r>
      <w:r w:rsidR="00D2111C" w:rsidRPr="00C634FA">
        <w:rPr>
          <w:rFonts w:ascii="Times New Roman" w:hAnsi="Times New Roman" w:cs="Times New Roman"/>
          <w:lang w:val="en-US"/>
        </w:rPr>
        <w:t xml:space="preserve">e </w:t>
      </w:r>
      <w:r w:rsidR="00D452CC" w:rsidRPr="00C634FA">
        <w:rPr>
          <w:rFonts w:ascii="Times New Roman" w:hAnsi="Times New Roman" w:cs="Times New Roman"/>
          <w:lang w:val="en-US"/>
        </w:rPr>
        <w:t>submit</w:t>
      </w:r>
      <w:r w:rsidR="00D2111C" w:rsidRPr="00C634FA">
        <w:rPr>
          <w:rFonts w:ascii="Times New Roman" w:hAnsi="Times New Roman" w:cs="Times New Roman"/>
          <w:lang w:val="en-US"/>
        </w:rPr>
        <w:t xml:space="preserve"> that </w:t>
      </w:r>
      <w:r w:rsidR="00111345" w:rsidRPr="00C634FA">
        <w:rPr>
          <w:rFonts w:ascii="Times New Roman" w:hAnsi="Times New Roman" w:cs="Times New Roman"/>
          <w:lang w:val="en-US"/>
        </w:rPr>
        <w:t>by</w:t>
      </w:r>
      <w:r w:rsidR="005D18FB" w:rsidRPr="00C634FA">
        <w:rPr>
          <w:rFonts w:ascii="Times New Roman" w:hAnsi="Times New Roman" w:cs="Times New Roman"/>
          <w:lang w:val="en-US"/>
        </w:rPr>
        <w:t xml:space="preserve"> adding the ability to </w:t>
      </w:r>
      <w:r w:rsidR="00FE490B" w:rsidRPr="00C634FA">
        <w:rPr>
          <w:rFonts w:ascii="Times New Roman" w:hAnsi="Times New Roman" w:cs="Times New Roman"/>
          <w:lang w:val="en-US"/>
        </w:rPr>
        <w:t xml:space="preserve">mentally represent detached </w:t>
      </w:r>
      <w:r w:rsidR="005D18FB" w:rsidRPr="00C634FA">
        <w:rPr>
          <w:rFonts w:ascii="Times New Roman" w:hAnsi="Times New Roman" w:cs="Times New Roman"/>
          <w:lang w:val="en-US"/>
        </w:rPr>
        <w:t>forces – and not just actions – as causes, the h</w:t>
      </w:r>
      <w:r w:rsidR="00405F2A" w:rsidRPr="00C634FA">
        <w:rPr>
          <w:rFonts w:ascii="Times New Roman" w:hAnsi="Times New Roman" w:cs="Times New Roman"/>
          <w:lang w:val="en-US"/>
        </w:rPr>
        <w:t>uman</w:t>
      </w:r>
      <w:r w:rsidR="005D18FB" w:rsidRPr="00C634FA">
        <w:rPr>
          <w:rFonts w:ascii="Times New Roman" w:hAnsi="Times New Roman" w:cs="Times New Roman"/>
          <w:lang w:val="en-US"/>
        </w:rPr>
        <w:t xml:space="preserve"> mind </w:t>
      </w:r>
      <w:r w:rsidR="009421AA" w:rsidRPr="00C634FA">
        <w:rPr>
          <w:rFonts w:ascii="Times New Roman" w:hAnsi="Times New Roman" w:cs="Times New Roman"/>
          <w:lang w:val="en-US"/>
        </w:rPr>
        <w:t xml:space="preserve">evolved to </w:t>
      </w:r>
      <w:r w:rsidR="005D18FB" w:rsidRPr="00C634FA">
        <w:rPr>
          <w:rFonts w:ascii="Times New Roman" w:hAnsi="Times New Roman" w:cs="Times New Roman"/>
          <w:lang w:val="en-US"/>
        </w:rPr>
        <w:t>extend its capacities to reason and to plan</w:t>
      </w:r>
      <w:r w:rsidR="00AE1F3C" w:rsidRPr="00C634FA">
        <w:rPr>
          <w:rFonts w:ascii="Times New Roman" w:hAnsi="Times New Roman" w:cs="Times New Roman"/>
          <w:lang w:val="en-US"/>
        </w:rPr>
        <w:t xml:space="preserve"> beyond that of other primate</w:t>
      </w:r>
      <w:r w:rsidR="004E7AB1" w:rsidRPr="00C634FA">
        <w:rPr>
          <w:rFonts w:ascii="Times New Roman" w:hAnsi="Times New Roman" w:cs="Times New Roman"/>
          <w:lang w:val="en-US"/>
        </w:rPr>
        <w:t>s</w:t>
      </w:r>
      <w:r w:rsidR="009421AA" w:rsidRPr="00C634FA">
        <w:rPr>
          <w:rFonts w:ascii="Times New Roman" w:hAnsi="Times New Roman" w:cs="Times New Roman"/>
          <w:lang w:val="en-US"/>
        </w:rPr>
        <w:t xml:space="preserve">; a development </w:t>
      </w:r>
      <w:r w:rsidR="004E7AB1" w:rsidRPr="00C634FA">
        <w:rPr>
          <w:rFonts w:ascii="Times New Roman" w:hAnsi="Times New Roman" w:cs="Times New Roman"/>
          <w:lang w:val="en-US"/>
        </w:rPr>
        <w:t xml:space="preserve">that </w:t>
      </w:r>
      <w:r w:rsidR="009421AA" w:rsidRPr="00C634FA">
        <w:rPr>
          <w:rFonts w:ascii="Times New Roman" w:hAnsi="Times New Roman" w:cs="Times New Roman"/>
          <w:lang w:val="en-US"/>
        </w:rPr>
        <w:t>was driven (at least in part) by technical engagement</w:t>
      </w:r>
      <w:r w:rsidR="005D18FB" w:rsidRPr="00C634FA">
        <w:rPr>
          <w:rFonts w:ascii="Times New Roman" w:hAnsi="Times New Roman" w:cs="Times New Roman"/>
          <w:lang w:val="en-US"/>
        </w:rPr>
        <w:t xml:space="preserve">. </w:t>
      </w:r>
    </w:p>
    <w:p w14:paraId="16907241" w14:textId="5BDC452D" w:rsidR="003755CF" w:rsidRPr="00C634FA" w:rsidRDefault="003755CF" w:rsidP="005E4194">
      <w:pPr>
        <w:spacing w:after="120" w:line="480" w:lineRule="auto"/>
        <w:rPr>
          <w:rFonts w:ascii="Times New Roman" w:hAnsi="Times New Roman" w:cs="Times New Roman"/>
          <w:lang w:val="en-US"/>
        </w:rPr>
      </w:pPr>
    </w:p>
    <w:p w14:paraId="194A7BC9" w14:textId="31A23EB5" w:rsidR="00F46EEC" w:rsidRPr="00C634FA" w:rsidRDefault="00F46EEC" w:rsidP="005E4194">
      <w:pPr>
        <w:spacing w:after="120" w:line="480" w:lineRule="auto"/>
        <w:rPr>
          <w:rFonts w:ascii="Times New Roman" w:hAnsi="Times New Roman" w:cs="Times New Roman"/>
          <w:b/>
          <w:color w:val="000000"/>
          <w:u w:color="000000"/>
          <w:lang w:val="en-US" w:eastAsia="en-GB"/>
        </w:rPr>
      </w:pPr>
      <w:r w:rsidRPr="00C634FA">
        <w:rPr>
          <w:rFonts w:ascii="Times New Roman" w:hAnsi="Times New Roman" w:cs="Times New Roman"/>
          <w:b/>
          <w:lang w:val="en-US"/>
        </w:rPr>
        <w:t xml:space="preserve">Technology </w:t>
      </w:r>
      <w:r w:rsidR="008903E0" w:rsidRPr="00C634FA">
        <w:rPr>
          <w:rFonts w:ascii="Times New Roman" w:hAnsi="Times New Roman" w:cs="Times New Roman"/>
          <w:b/>
          <w:lang w:val="en-US"/>
        </w:rPr>
        <w:t>M</w:t>
      </w:r>
      <w:r w:rsidRPr="00C634FA">
        <w:rPr>
          <w:rFonts w:ascii="Times New Roman" w:hAnsi="Times New Roman" w:cs="Times New Roman"/>
          <w:b/>
          <w:lang w:val="en-US"/>
        </w:rPr>
        <w:t>a</w:t>
      </w:r>
      <w:r w:rsidR="00F0710D" w:rsidRPr="00C634FA">
        <w:rPr>
          <w:rFonts w:ascii="Times New Roman" w:hAnsi="Times New Roman" w:cs="Times New Roman"/>
          <w:b/>
          <w:lang w:val="en-US"/>
        </w:rPr>
        <w:t>de</w:t>
      </w:r>
      <w:r w:rsidRPr="00C634FA">
        <w:rPr>
          <w:rFonts w:ascii="Times New Roman" w:hAnsi="Times New Roman" w:cs="Times New Roman"/>
          <w:b/>
          <w:lang w:val="en-US"/>
        </w:rPr>
        <w:t xml:space="preserve"> </w:t>
      </w:r>
      <w:r w:rsidR="008903E0" w:rsidRPr="00C634FA">
        <w:rPr>
          <w:rFonts w:ascii="Times New Roman" w:hAnsi="Times New Roman" w:cs="Times New Roman"/>
          <w:b/>
          <w:lang w:val="en-US"/>
        </w:rPr>
        <w:t>Us C</w:t>
      </w:r>
      <w:r w:rsidRPr="00C634FA">
        <w:rPr>
          <w:rFonts w:ascii="Times New Roman" w:hAnsi="Times New Roman" w:cs="Times New Roman"/>
          <w:b/>
          <w:lang w:val="en-US"/>
        </w:rPr>
        <w:t xml:space="preserve">ausal </w:t>
      </w:r>
      <w:r w:rsidR="008903E0" w:rsidRPr="00C634FA">
        <w:rPr>
          <w:rFonts w:ascii="Times New Roman" w:hAnsi="Times New Roman" w:cs="Times New Roman"/>
          <w:b/>
          <w:lang w:val="en-US"/>
        </w:rPr>
        <w:t>R</w:t>
      </w:r>
      <w:r w:rsidRPr="00C634FA">
        <w:rPr>
          <w:rFonts w:ascii="Times New Roman" w:hAnsi="Times New Roman" w:cs="Times New Roman"/>
          <w:b/>
          <w:lang w:val="en-US"/>
        </w:rPr>
        <w:t>easoners</w:t>
      </w:r>
      <w:r w:rsidRPr="00C634FA">
        <w:rPr>
          <w:rFonts w:ascii="Times New Roman" w:hAnsi="Times New Roman" w:cs="Times New Roman"/>
          <w:b/>
          <w:color w:val="000000"/>
          <w:u w:color="000000"/>
          <w:lang w:val="en-US" w:eastAsia="en-GB"/>
        </w:rPr>
        <w:t xml:space="preserve"> </w:t>
      </w:r>
      <w:r w:rsidR="0067401C" w:rsidRPr="00C634FA">
        <w:rPr>
          <w:rFonts w:ascii="Times New Roman" w:hAnsi="Times New Roman" w:cs="Times New Roman"/>
          <w:b/>
          <w:color w:val="000000"/>
          <w:u w:color="000000"/>
          <w:lang w:val="en-US" w:eastAsia="en-GB"/>
        </w:rPr>
        <w:t>a</w:t>
      </w:r>
      <w:r w:rsidR="00307539" w:rsidRPr="00C634FA">
        <w:rPr>
          <w:rFonts w:ascii="Times New Roman" w:hAnsi="Times New Roman" w:cs="Times New Roman"/>
          <w:b/>
          <w:color w:val="000000"/>
          <w:u w:color="000000"/>
          <w:lang w:val="en-US" w:eastAsia="en-GB"/>
        </w:rPr>
        <w:t>bout Force</w:t>
      </w:r>
    </w:p>
    <w:p w14:paraId="73B3CB43" w14:textId="12A2EDEE" w:rsidR="008903E0" w:rsidRPr="00C634FA" w:rsidRDefault="003755CF" w:rsidP="005E4194">
      <w:pPr>
        <w:spacing w:after="120" w:line="480" w:lineRule="auto"/>
        <w:rPr>
          <w:rFonts w:ascii="Times New Roman" w:hAnsi="Times New Roman" w:cs="Times New Roman"/>
          <w:lang w:val="en-US"/>
        </w:rPr>
      </w:pPr>
      <w:r w:rsidRPr="00C634FA">
        <w:rPr>
          <w:rFonts w:ascii="Times New Roman" w:hAnsi="Times New Roman" w:cs="Times New Roman"/>
          <w:color w:val="000000"/>
          <w:u w:color="000000"/>
          <w:lang w:val="en-US" w:eastAsia="en-GB"/>
        </w:rPr>
        <w:lastRenderedPageBreak/>
        <w:t>A key</w:t>
      </w:r>
      <w:r w:rsidR="00A947C6" w:rsidRPr="00C634FA">
        <w:rPr>
          <w:rFonts w:ascii="Times New Roman" w:hAnsi="Times New Roman" w:cs="Times New Roman"/>
          <w:color w:val="000000"/>
          <w:u w:color="000000"/>
          <w:lang w:val="en-US" w:eastAsia="en-GB"/>
        </w:rPr>
        <w:t xml:space="preserve"> evolutionary question then becomes why</w:t>
      </w:r>
      <w:r w:rsidR="004E7AB1" w:rsidRPr="00C634FA">
        <w:rPr>
          <w:rFonts w:ascii="Times New Roman" w:hAnsi="Times New Roman" w:cs="Times New Roman"/>
          <w:color w:val="000000"/>
          <w:u w:color="000000"/>
          <w:lang w:val="en-US" w:eastAsia="en-GB"/>
        </w:rPr>
        <w:t xml:space="preserve"> only</w:t>
      </w:r>
      <w:r w:rsidR="00A947C6" w:rsidRPr="00C634FA">
        <w:rPr>
          <w:rFonts w:ascii="Times New Roman" w:hAnsi="Times New Roman" w:cs="Times New Roman"/>
          <w:color w:val="000000"/>
          <w:u w:color="000000"/>
          <w:lang w:val="en-US" w:eastAsia="en-GB"/>
        </w:rPr>
        <w:t xml:space="preserve"> h</w:t>
      </w:r>
      <w:r w:rsidR="00405F2A" w:rsidRPr="00C634FA">
        <w:rPr>
          <w:rFonts w:ascii="Times New Roman" w:hAnsi="Times New Roman" w:cs="Times New Roman"/>
          <w:color w:val="000000"/>
          <w:u w:color="000000"/>
          <w:lang w:val="en-US" w:eastAsia="en-GB"/>
        </w:rPr>
        <w:t>umans</w:t>
      </w:r>
      <w:r w:rsidR="00A947C6" w:rsidRPr="00C634FA">
        <w:rPr>
          <w:rFonts w:ascii="Times New Roman" w:hAnsi="Times New Roman" w:cs="Times New Roman"/>
          <w:color w:val="000000"/>
          <w:u w:color="000000"/>
          <w:lang w:val="en-US" w:eastAsia="en-GB"/>
        </w:rPr>
        <w:t xml:space="preserve"> evolved causal thinking that is based on forces</w:t>
      </w:r>
      <w:r w:rsidR="00EE3697" w:rsidRPr="00C634FA">
        <w:rPr>
          <w:rFonts w:ascii="Times New Roman" w:hAnsi="Times New Roman" w:cs="Times New Roman"/>
          <w:color w:val="000000"/>
          <w:u w:color="000000"/>
          <w:lang w:val="en-US" w:eastAsia="en-GB"/>
        </w:rPr>
        <w:t>?</w:t>
      </w:r>
      <w:r w:rsidR="00A947C6" w:rsidRPr="00C634FA">
        <w:rPr>
          <w:rFonts w:ascii="Times New Roman" w:hAnsi="Times New Roman" w:cs="Times New Roman"/>
          <w:lang w:val="en-US"/>
        </w:rPr>
        <w:t xml:space="preserve"> The answer, we su</w:t>
      </w:r>
      <w:r w:rsidR="0060564E" w:rsidRPr="00C634FA">
        <w:rPr>
          <w:rFonts w:ascii="Times New Roman" w:hAnsi="Times New Roman" w:cs="Times New Roman"/>
          <w:lang w:val="en-US"/>
        </w:rPr>
        <w:t>ggest</w:t>
      </w:r>
      <w:r w:rsidR="00A947C6" w:rsidRPr="00C634FA">
        <w:rPr>
          <w:rFonts w:ascii="Times New Roman" w:hAnsi="Times New Roman" w:cs="Times New Roman"/>
          <w:lang w:val="en-US"/>
        </w:rPr>
        <w:t xml:space="preserve">, derives from the fact that </w:t>
      </w:r>
      <w:r w:rsidR="00405F2A" w:rsidRPr="00C634FA">
        <w:rPr>
          <w:rFonts w:ascii="Times New Roman" w:hAnsi="Times New Roman" w:cs="Times New Roman"/>
          <w:lang w:val="en-US"/>
        </w:rPr>
        <w:t xml:space="preserve">the </w:t>
      </w:r>
      <w:r w:rsidR="00405F2A" w:rsidRPr="00C634FA">
        <w:rPr>
          <w:rFonts w:ascii="Times New Roman" w:hAnsi="Times New Roman" w:cs="Times New Roman"/>
          <w:i/>
          <w:lang w:val="en-US"/>
        </w:rPr>
        <w:t>Homo</w:t>
      </w:r>
      <w:r w:rsidR="00405F2A" w:rsidRPr="00C634FA">
        <w:rPr>
          <w:rFonts w:ascii="Times New Roman" w:hAnsi="Times New Roman" w:cs="Times New Roman"/>
          <w:lang w:val="en-US"/>
        </w:rPr>
        <w:t xml:space="preserve"> lineage</w:t>
      </w:r>
      <w:r w:rsidR="00A947C6" w:rsidRPr="00C634FA">
        <w:rPr>
          <w:rFonts w:ascii="Times New Roman" w:hAnsi="Times New Roman" w:cs="Times New Roman"/>
          <w:lang w:val="en-US"/>
        </w:rPr>
        <w:t xml:space="preserve"> </w:t>
      </w:r>
      <w:r w:rsidR="005359CB" w:rsidRPr="00C634FA">
        <w:rPr>
          <w:rFonts w:ascii="Times New Roman" w:hAnsi="Times New Roman" w:cs="Times New Roman"/>
          <w:lang w:val="en-US"/>
        </w:rPr>
        <w:t>is</w:t>
      </w:r>
      <w:r w:rsidR="00A947C6" w:rsidRPr="00C634FA">
        <w:rPr>
          <w:rFonts w:ascii="Times New Roman" w:hAnsi="Times New Roman" w:cs="Times New Roman"/>
          <w:lang w:val="en-US"/>
        </w:rPr>
        <w:t xml:space="preserve"> the only group who can be defined based on </w:t>
      </w:r>
      <w:r w:rsidR="004B6C90" w:rsidRPr="00C634FA">
        <w:rPr>
          <w:rFonts w:ascii="Times New Roman" w:hAnsi="Times New Roman" w:cs="Times New Roman"/>
          <w:lang w:val="en-US"/>
        </w:rPr>
        <w:t>their</w:t>
      </w:r>
      <w:r w:rsidR="00A947C6" w:rsidRPr="00C634FA">
        <w:rPr>
          <w:rFonts w:ascii="Times New Roman" w:hAnsi="Times New Roman" w:cs="Times New Roman"/>
          <w:lang w:val="en-US"/>
        </w:rPr>
        <w:t xml:space="preserve"> </w:t>
      </w:r>
      <w:r w:rsidR="00CA7B8B" w:rsidRPr="00C634FA">
        <w:rPr>
          <w:rFonts w:ascii="Times New Roman" w:hAnsi="Times New Roman" w:cs="Times New Roman"/>
          <w:lang w:val="en-US"/>
        </w:rPr>
        <w:t xml:space="preserve">intimate </w:t>
      </w:r>
      <w:r w:rsidR="00A947C6" w:rsidRPr="00C634FA">
        <w:rPr>
          <w:rFonts w:ascii="Times New Roman" w:hAnsi="Times New Roman" w:cs="Times New Roman"/>
          <w:lang w:val="en-US"/>
        </w:rPr>
        <w:t>relationship with technology</w:t>
      </w:r>
      <w:r w:rsidR="00747F4C" w:rsidRPr="00C634FA">
        <w:rPr>
          <w:rFonts w:ascii="Times New Roman" w:hAnsi="Times New Roman" w:cs="Times New Roman"/>
          <w:lang w:val="en-US"/>
        </w:rPr>
        <w:t xml:space="preserve"> (Shea 2017).</w:t>
      </w:r>
      <w:r w:rsidR="00A947C6" w:rsidRPr="00C634FA">
        <w:rPr>
          <w:rFonts w:ascii="Times New Roman" w:hAnsi="Times New Roman" w:cs="Times New Roman"/>
          <w:lang w:val="en-US"/>
        </w:rPr>
        <w:t xml:space="preserve"> </w:t>
      </w:r>
    </w:p>
    <w:p w14:paraId="54122806" w14:textId="6AAB6728" w:rsidR="0048034F" w:rsidRPr="00C634FA" w:rsidRDefault="0048034F" w:rsidP="005E4194">
      <w:pPr>
        <w:spacing w:after="120" w:line="480" w:lineRule="auto"/>
        <w:rPr>
          <w:rFonts w:ascii="Times New Roman" w:hAnsi="Times New Roman" w:cs="Times New Roman"/>
          <w:i/>
          <w:lang w:val="en-US"/>
        </w:rPr>
      </w:pPr>
      <w:r w:rsidRPr="00C634FA">
        <w:rPr>
          <w:rFonts w:ascii="Times New Roman" w:hAnsi="Times New Roman" w:cs="Times New Roman"/>
          <w:i/>
          <w:lang w:val="en-US"/>
        </w:rPr>
        <w:t xml:space="preserve">Early </w:t>
      </w:r>
      <w:r w:rsidR="008903E0" w:rsidRPr="00C634FA">
        <w:rPr>
          <w:rFonts w:ascii="Times New Roman" w:hAnsi="Times New Roman" w:cs="Times New Roman"/>
          <w:i/>
          <w:lang w:val="en-US"/>
        </w:rPr>
        <w:t>H</w:t>
      </w:r>
      <w:r w:rsidR="00A04E24" w:rsidRPr="00C634FA">
        <w:rPr>
          <w:rFonts w:ascii="Times New Roman" w:hAnsi="Times New Roman" w:cs="Times New Roman"/>
          <w:i/>
          <w:lang w:val="en-US"/>
        </w:rPr>
        <w:t xml:space="preserve">ominin </w:t>
      </w:r>
      <w:r w:rsidR="008903E0" w:rsidRPr="00C634FA">
        <w:rPr>
          <w:rFonts w:ascii="Times New Roman" w:hAnsi="Times New Roman" w:cs="Times New Roman"/>
          <w:i/>
          <w:lang w:val="en-US"/>
        </w:rPr>
        <w:t>Tool U</w:t>
      </w:r>
      <w:r w:rsidRPr="00C634FA">
        <w:rPr>
          <w:rFonts w:ascii="Times New Roman" w:hAnsi="Times New Roman" w:cs="Times New Roman"/>
          <w:i/>
          <w:lang w:val="en-US"/>
        </w:rPr>
        <w:t>se</w:t>
      </w:r>
    </w:p>
    <w:p w14:paraId="2D5C9232" w14:textId="6C0BAA60" w:rsidR="00F0710D" w:rsidRPr="00C634FA" w:rsidRDefault="00D2111C"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An early </w:t>
      </w:r>
      <w:r w:rsidR="00C678C6" w:rsidRPr="00C634FA">
        <w:rPr>
          <w:rFonts w:ascii="Times New Roman" w:hAnsi="Times New Roman" w:cs="Times New Roman"/>
          <w:lang w:val="en-US"/>
        </w:rPr>
        <w:t>extension of</w:t>
      </w:r>
      <w:r w:rsidRPr="00C634FA">
        <w:rPr>
          <w:rFonts w:ascii="Times New Roman" w:hAnsi="Times New Roman" w:cs="Times New Roman"/>
          <w:lang w:val="en-US"/>
        </w:rPr>
        <w:t xml:space="preserve"> causal cognition probably </w:t>
      </w:r>
      <w:r w:rsidR="00C678C6" w:rsidRPr="00C634FA">
        <w:rPr>
          <w:rFonts w:ascii="Times New Roman" w:hAnsi="Times New Roman" w:cs="Times New Roman"/>
          <w:lang w:val="en-US"/>
        </w:rPr>
        <w:t xml:space="preserve">appeared </w:t>
      </w:r>
      <w:r w:rsidRPr="00C634FA">
        <w:rPr>
          <w:rFonts w:ascii="Times New Roman" w:hAnsi="Times New Roman" w:cs="Times New Roman"/>
          <w:lang w:val="en-US"/>
        </w:rPr>
        <w:t xml:space="preserve">when hominins started to </w:t>
      </w:r>
      <w:r w:rsidR="00DB4138" w:rsidRPr="00C634FA">
        <w:rPr>
          <w:rFonts w:ascii="Times New Roman" w:hAnsi="Times New Roman" w:cs="Times New Roman"/>
          <w:lang w:val="en-US"/>
        </w:rPr>
        <w:t>produce</w:t>
      </w:r>
      <w:r w:rsidRPr="00C634FA">
        <w:rPr>
          <w:rFonts w:ascii="Times New Roman" w:hAnsi="Times New Roman" w:cs="Times New Roman"/>
          <w:lang w:val="en-US"/>
        </w:rPr>
        <w:t xml:space="preserve"> stone flakes</w:t>
      </w:r>
      <w:r w:rsidR="00DB4138" w:rsidRPr="00C634FA">
        <w:rPr>
          <w:rFonts w:ascii="Times New Roman" w:hAnsi="Times New Roman" w:cs="Times New Roman"/>
          <w:lang w:val="en-US"/>
        </w:rPr>
        <w:t xml:space="preserve"> to cut meat from scavenged carcasses</w:t>
      </w:r>
      <w:r w:rsidRPr="00C634FA">
        <w:rPr>
          <w:rFonts w:ascii="Times New Roman" w:hAnsi="Times New Roman" w:cs="Times New Roman"/>
          <w:lang w:val="en-US"/>
        </w:rPr>
        <w:t xml:space="preserve">. </w:t>
      </w:r>
      <w:r w:rsidR="00DB4138" w:rsidRPr="00C634FA">
        <w:rPr>
          <w:rFonts w:ascii="Times New Roman" w:hAnsi="Times New Roman" w:cs="Times New Roman"/>
          <w:lang w:val="en-US"/>
        </w:rPr>
        <w:t xml:space="preserve">Currently, </w:t>
      </w:r>
      <w:r w:rsidR="006F1269" w:rsidRPr="00C634FA">
        <w:rPr>
          <w:rFonts w:ascii="Times New Roman" w:hAnsi="Times New Roman" w:cs="Times New Roman"/>
          <w:lang w:val="en-US"/>
        </w:rPr>
        <w:t>the o</w:t>
      </w:r>
      <w:r w:rsidR="00234E0F" w:rsidRPr="00C634FA">
        <w:rPr>
          <w:rFonts w:ascii="Times New Roman" w:hAnsi="Times New Roman" w:cs="Times New Roman"/>
          <w:lang w:val="en-US"/>
        </w:rPr>
        <w:t>ldest evidence for such behavio</w:t>
      </w:r>
      <w:r w:rsidR="006F1269" w:rsidRPr="00C634FA">
        <w:rPr>
          <w:rFonts w:ascii="Times New Roman" w:hAnsi="Times New Roman" w:cs="Times New Roman"/>
          <w:lang w:val="en-US"/>
        </w:rPr>
        <w:t xml:space="preserve">r is the </w:t>
      </w:r>
      <w:proofErr w:type="spellStart"/>
      <w:r w:rsidR="006F1269" w:rsidRPr="00C634FA">
        <w:rPr>
          <w:rFonts w:ascii="Times New Roman" w:hAnsi="Times New Roman" w:cs="Times New Roman"/>
          <w:lang w:val="en-US"/>
        </w:rPr>
        <w:t>Lomekwi</w:t>
      </w:r>
      <w:proofErr w:type="spellEnd"/>
      <w:r w:rsidR="006F1269" w:rsidRPr="00C634FA">
        <w:rPr>
          <w:rFonts w:ascii="Times New Roman" w:hAnsi="Times New Roman" w:cs="Times New Roman"/>
          <w:lang w:val="en-US"/>
        </w:rPr>
        <w:t xml:space="preserve"> 3 </w:t>
      </w:r>
      <w:r w:rsidR="005359CB" w:rsidRPr="00C634FA">
        <w:rPr>
          <w:rFonts w:ascii="Times New Roman" w:hAnsi="Times New Roman" w:cs="Times New Roman"/>
          <w:lang w:val="en-US"/>
        </w:rPr>
        <w:t>tools from</w:t>
      </w:r>
      <w:r w:rsidR="006F1269" w:rsidRPr="00C634FA">
        <w:rPr>
          <w:rFonts w:ascii="Times New Roman" w:hAnsi="Times New Roman" w:cs="Times New Roman"/>
          <w:lang w:val="en-US"/>
        </w:rPr>
        <w:t xml:space="preserve"> Kenya at</w:t>
      </w:r>
      <w:r w:rsidR="00671AB0" w:rsidRPr="00C634FA">
        <w:rPr>
          <w:rFonts w:ascii="Times New Roman" w:hAnsi="Times New Roman" w:cs="Times New Roman"/>
          <w:lang w:val="en-US"/>
        </w:rPr>
        <w:t xml:space="preserve"> about </w:t>
      </w:r>
      <w:r w:rsidR="006F1269" w:rsidRPr="00C634FA">
        <w:rPr>
          <w:rFonts w:ascii="Times New Roman" w:hAnsi="Times New Roman" w:cs="Times New Roman"/>
          <w:lang w:val="en-US"/>
        </w:rPr>
        <w:t xml:space="preserve">3.3 </w:t>
      </w:r>
      <w:r w:rsidR="00671AB0" w:rsidRPr="00C634FA">
        <w:rPr>
          <w:rFonts w:ascii="Times New Roman" w:hAnsi="Times New Roman" w:cs="Times New Roman"/>
          <w:lang w:val="en-US"/>
        </w:rPr>
        <w:t xml:space="preserve">million years ago </w:t>
      </w:r>
      <w:r w:rsidR="006F1269" w:rsidRPr="00C634FA">
        <w:rPr>
          <w:rFonts w:ascii="Times New Roman" w:hAnsi="Times New Roman" w:cs="Times New Roman"/>
          <w:lang w:val="en-US"/>
        </w:rPr>
        <w:t>(</w:t>
      </w:r>
      <w:proofErr w:type="spellStart"/>
      <w:r w:rsidR="004E3A7B" w:rsidRPr="00C634FA">
        <w:rPr>
          <w:rFonts w:ascii="Times New Roman" w:hAnsi="Times New Roman" w:cs="Times New Roman"/>
          <w:lang w:val="en-US"/>
        </w:rPr>
        <w:t>Harmand</w:t>
      </w:r>
      <w:proofErr w:type="spellEnd"/>
      <w:r w:rsidR="004E3A7B" w:rsidRPr="00C634FA">
        <w:rPr>
          <w:rFonts w:ascii="Times New Roman" w:hAnsi="Times New Roman" w:cs="Times New Roman"/>
          <w:lang w:val="en-US"/>
        </w:rPr>
        <w:t xml:space="preserve"> et al. 2015</w:t>
      </w:r>
      <w:r w:rsidR="006F1269" w:rsidRPr="00C634FA">
        <w:rPr>
          <w:rFonts w:ascii="Times New Roman" w:hAnsi="Times New Roman" w:cs="Times New Roman"/>
          <w:lang w:val="en-US"/>
        </w:rPr>
        <w:t xml:space="preserve">), before </w:t>
      </w:r>
      <w:r w:rsidR="00CE6EF6" w:rsidRPr="00C634FA">
        <w:rPr>
          <w:rFonts w:ascii="Times New Roman" w:hAnsi="Times New Roman" w:cs="Times New Roman"/>
          <w:lang w:val="en-US"/>
        </w:rPr>
        <w:t xml:space="preserve">the </w:t>
      </w:r>
      <w:r w:rsidR="006F1269" w:rsidRPr="00C634FA">
        <w:rPr>
          <w:rFonts w:ascii="Times New Roman" w:hAnsi="Times New Roman" w:cs="Times New Roman"/>
          <w:lang w:val="en-US"/>
        </w:rPr>
        <w:t xml:space="preserve">earliest </w:t>
      </w:r>
      <w:r w:rsidR="00CE6EF6" w:rsidRPr="00C634FA">
        <w:rPr>
          <w:rFonts w:ascii="Times New Roman" w:hAnsi="Times New Roman" w:cs="Times New Roman"/>
          <w:lang w:val="en-US"/>
        </w:rPr>
        <w:t xml:space="preserve">known </w:t>
      </w:r>
      <w:r w:rsidR="006F1269" w:rsidRPr="00C634FA">
        <w:rPr>
          <w:rFonts w:ascii="Times New Roman" w:hAnsi="Times New Roman" w:cs="Times New Roman"/>
          <w:i/>
          <w:lang w:val="en-US"/>
        </w:rPr>
        <w:t>Homo</w:t>
      </w:r>
      <w:r w:rsidR="006F1269" w:rsidRPr="00C634FA">
        <w:rPr>
          <w:rFonts w:ascii="Times New Roman" w:hAnsi="Times New Roman" w:cs="Times New Roman"/>
          <w:lang w:val="en-US"/>
        </w:rPr>
        <w:t xml:space="preserve"> </w:t>
      </w:r>
      <w:r w:rsidR="00CE6EF6" w:rsidRPr="00C634FA">
        <w:rPr>
          <w:rFonts w:ascii="Times New Roman" w:hAnsi="Times New Roman" w:cs="Times New Roman"/>
          <w:lang w:val="en-US"/>
        </w:rPr>
        <w:t xml:space="preserve">fossils </w:t>
      </w:r>
      <w:r w:rsidR="005359CB" w:rsidRPr="00C634FA">
        <w:rPr>
          <w:rFonts w:ascii="Times New Roman" w:hAnsi="Times New Roman" w:cs="Times New Roman"/>
          <w:lang w:val="en-US"/>
        </w:rPr>
        <w:t>of</w:t>
      </w:r>
      <w:r w:rsidR="006F1269" w:rsidRPr="00C634FA">
        <w:rPr>
          <w:rFonts w:ascii="Times New Roman" w:hAnsi="Times New Roman" w:cs="Times New Roman"/>
          <w:lang w:val="en-US"/>
        </w:rPr>
        <w:t xml:space="preserve"> </w:t>
      </w:r>
      <w:r w:rsidR="00671AB0" w:rsidRPr="00C634FA">
        <w:rPr>
          <w:rFonts w:ascii="Times New Roman" w:hAnsi="Times New Roman" w:cs="Times New Roman"/>
          <w:lang w:val="en-US"/>
        </w:rPr>
        <w:t>about 2</w:t>
      </w:r>
      <w:r w:rsidR="006F1269" w:rsidRPr="00C634FA">
        <w:rPr>
          <w:rFonts w:ascii="Times New Roman" w:hAnsi="Times New Roman" w:cs="Times New Roman"/>
          <w:lang w:val="en-US"/>
        </w:rPr>
        <w:t xml:space="preserve">.8 </w:t>
      </w:r>
      <w:r w:rsidR="00671AB0" w:rsidRPr="00C634FA">
        <w:rPr>
          <w:rFonts w:ascii="Times New Roman" w:hAnsi="Times New Roman" w:cs="Times New Roman"/>
          <w:lang w:val="en-US"/>
        </w:rPr>
        <w:t xml:space="preserve">million years </w:t>
      </w:r>
      <w:r w:rsidR="00CD4106" w:rsidRPr="00C634FA">
        <w:rPr>
          <w:rFonts w:ascii="Times New Roman" w:hAnsi="Times New Roman" w:cs="Times New Roman"/>
          <w:lang w:val="en-US"/>
        </w:rPr>
        <w:t>o</w:t>
      </w:r>
      <w:r w:rsidR="005359CB" w:rsidRPr="00C634FA">
        <w:rPr>
          <w:rFonts w:ascii="Times New Roman" w:hAnsi="Times New Roman" w:cs="Times New Roman"/>
          <w:lang w:val="en-US"/>
        </w:rPr>
        <w:t>ld</w:t>
      </w:r>
      <w:r w:rsidR="006F1269" w:rsidRPr="00C634FA">
        <w:rPr>
          <w:rFonts w:ascii="Times New Roman" w:hAnsi="Times New Roman" w:cs="Times New Roman"/>
          <w:lang w:val="en-US"/>
        </w:rPr>
        <w:t xml:space="preserve"> (</w:t>
      </w:r>
      <w:proofErr w:type="spellStart"/>
      <w:r w:rsidR="007B6E33" w:rsidRPr="00C634FA">
        <w:rPr>
          <w:rFonts w:ascii="Times New Roman" w:hAnsi="Times New Roman" w:cs="Times New Roman"/>
          <w:lang w:val="en-US"/>
        </w:rPr>
        <w:t>Villmoare</w:t>
      </w:r>
      <w:proofErr w:type="spellEnd"/>
      <w:r w:rsidR="007B6E33" w:rsidRPr="00C634FA">
        <w:rPr>
          <w:rFonts w:ascii="Times New Roman" w:hAnsi="Times New Roman" w:cs="Times New Roman"/>
          <w:lang w:val="en-US"/>
        </w:rPr>
        <w:t xml:space="preserve"> et al. 2015</w:t>
      </w:r>
      <w:r w:rsidR="006F1269" w:rsidRPr="00C634FA">
        <w:rPr>
          <w:rFonts w:ascii="Times New Roman" w:hAnsi="Times New Roman" w:cs="Times New Roman"/>
          <w:lang w:val="en-US"/>
        </w:rPr>
        <w:t xml:space="preserve">). </w:t>
      </w:r>
    </w:p>
    <w:p w14:paraId="3DABC3A0" w14:textId="2A0A28A9" w:rsidR="00CF2AA6" w:rsidRPr="00C634FA" w:rsidRDefault="006F1269"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Lombard </w:t>
      </w:r>
      <w:r w:rsidR="005359CB" w:rsidRPr="00C634FA">
        <w:rPr>
          <w:rFonts w:ascii="Times New Roman" w:hAnsi="Times New Roman" w:cs="Times New Roman"/>
          <w:lang w:val="en-US"/>
        </w:rPr>
        <w:t>et al.</w:t>
      </w:r>
      <w:r w:rsidRPr="00C634FA">
        <w:rPr>
          <w:rFonts w:ascii="Times New Roman" w:hAnsi="Times New Roman" w:cs="Times New Roman"/>
          <w:lang w:val="en-US"/>
        </w:rPr>
        <w:t xml:space="preserve"> (</w:t>
      </w:r>
      <w:r w:rsidR="00307539" w:rsidRPr="00C634FA">
        <w:rPr>
          <w:rFonts w:ascii="Times New Roman" w:hAnsi="Times New Roman" w:cs="Times New Roman"/>
          <w:lang w:val="en-US"/>
        </w:rPr>
        <w:t>2019</w:t>
      </w:r>
      <w:r w:rsidRPr="00C634FA">
        <w:rPr>
          <w:rFonts w:ascii="Times New Roman" w:hAnsi="Times New Roman" w:cs="Times New Roman"/>
          <w:lang w:val="en-US"/>
        </w:rPr>
        <w:t xml:space="preserve">) found that </w:t>
      </w:r>
      <w:r w:rsidR="00933BB3" w:rsidRPr="00C634FA">
        <w:rPr>
          <w:rFonts w:ascii="Times New Roman" w:hAnsi="Times New Roman" w:cs="Times New Roman"/>
          <w:lang w:val="en-US"/>
        </w:rPr>
        <w:t>grades 1 and 2 causal understanding are necessary,</w:t>
      </w:r>
      <w:r w:rsidR="007B6E33" w:rsidRPr="00C634FA">
        <w:rPr>
          <w:rFonts w:ascii="Times New Roman" w:hAnsi="Times New Roman" w:cs="Times New Roman"/>
          <w:lang w:val="en-US"/>
        </w:rPr>
        <w:t xml:space="preserve"> </w:t>
      </w:r>
      <w:r w:rsidRPr="00C634FA">
        <w:rPr>
          <w:rFonts w:ascii="Times New Roman" w:hAnsi="Times New Roman" w:cs="Times New Roman"/>
          <w:lang w:val="en-US"/>
        </w:rPr>
        <w:t xml:space="preserve">to </w:t>
      </w:r>
      <w:r w:rsidR="00C47154" w:rsidRPr="00C634FA">
        <w:rPr>
          <w:rFonts w:ascii="Times New Roman" w:hAnsi="Times New Roman" w:cs="Times New Roman"/>
          <w:lang w:val="en-US"/>
        </w:rPr>
        <w:t xml:space="preserve">knap </w:t>
      </w:r>
      <w:r w:rsidR="005359CB" w:rsidRPr="00C634FA">
        <w:rPr>
          <w:rFonts w:ascii="Times New Roman" w:hAnsi="Times New Roman" w:cs="Times New Roman"/>
          <w:lang w:val="en-US"/>
        </w:rPr>
        <w:t xml:space="preserve">the bipolar </w:t>
      </w:r>
      <w:r w:rsidR="00C47154" w:rsidRPr="00C634FA">
        <w:rPr>
          <w:rFonts w:ascii="Times New Roman" w:hAnsi="Times New Roman" w:cs="Times New Roman"/>
          <w:lang w:val="en-US"/>
        </w:rPr>
        <w:t xml:space="preserve">flakes </w:t>
      </w:r>
      <w:r w:rsidR="005359CB" w:rsidRPr="00C634FA">
        <w:rPr>
          <w:rFonts w:ascii="Times New Roman" w:hAnsi="Times New Roman" w:cs="Times New Roman"/>
          <w:lang w:val="en-US"/>
        </w:rPr>
        <w:t>from</w:t>
      </w:r>
      <w:r w:rsidR="004E3A7B" w:rsidRPr="00C634FA">
        <w:rPr>
          <w:rFonts w:ascii="Times New Roman" w:hAnsi="Times New Roman" w:cs="Times New Roman"/>
          <w:lang w:val="en-US"/>
        </w:rPr>
        <w:t xml:space="preserve"> </w:t>
      </w:r>
      <w:proofErr w:type="spellStart"/>
      <w:r w:rsidR="004E3A7B" w:rsidRPr="00C634FA">
        <w:rPr>
          <w:rFonts w:ascii="Times New Roman" w:hAnsi="Times New Roman" w:cs="Times New Roman"/>
          <w:lang w:val="en-US"/>
        </w:rPr>
        <w:t>Lomekwi</w:t>
      </w:r>
      <w:proofErr w:type="spellEnd"/>
      <w:r w:rsidR="009421AA" w:rsidRPr="00C634FA">
        <w:rPr>
          <w:rFonts w:ascii="Times New Roman" w:hAnsi="Times New Roman" w:cs="Times New Roman"/>
          <w:lang w:val="en-US"/>
        </w:rPr>
        <w:t xml:space="preserve"> 3</w:t>
      </w:r>
      <w:r w:rsidR="00C47154" w:rsidRPr="00C634FA">
        <w:rPr>
          <w:rFonts w:ascii="Times New Roman" w:hAnsi="Times New Roman" w:cs="Times New Roman"/>
          <w:lang w:val="en-US"/>
        </w:rPr>
        <w:t xml:space="preserve">, and </w:t>
      </w:r>
      <w:r w:rsidR="00F85F05" w:rsidRPr="00C634FA">
        <w:rPr>
          <w:rFonts w:ascii="Times New Roman" w:hAnsi="Times New Roman" w:cs="Times New Roman"/>
          <w:lang w:val="en-US"/>
        </w:rPr>
        <w:t xml:space="preserve">planning is required to </w:t>
      </w:r>
      <w:r w:rsidR="009018AA" w:rsidRPr="00C634FA">
        <w:rPr>
          <w:rFonts w:ascii="Times New Roman" w:hAnsi="Times New Roman" w:cs="Times New Roman"/>
          <w:lang w:val="en-US"/>
        </w:rPr>
        <w:t xml:space="preserve">transport </w:t>
      </w:r>
      <w:r w:rsidR="004E3A7B" w:rsidRPr="00C634FA">
        <w:rPr>
          <w:rFonts w:ascii="Times New Roman" w:hAnsi="Times New Roman" w:cs="Times New Roman"/>
          <w:lang w:val="en-US"/>
        </w:rPr>
        <w:t xml:space="preserve">the </w:t>
      </w:r>
      <w:r w:rsidRPr="00C634FA">
        <w:rPr>
          <w:rFonts w:ascii="Times New Roman" w:hAnsi="Times New Roman" w:cs="Times New Roman"/>
          <w:lang w:val="en-US"/>
        </w:rPr>
        <w:t xml:space="preserve">flakes </w:t>
      </w:r>
      <w:r w:rsidR="008F2F01" w:rsidRPr="00C634FA">
        <w:rPr>
          <w:rFonts w:ascii="Times New Roman" w:hAnsi="Times New Roman" w:cs="Times New Roman"/>
          <w:lang w:val="en-US"/>
        </w:rPr>
        <w:t>when used</w:t>
      </w:r>
      <w:r w:rsidR="009018AA" w:rsidRPr="00C634FA">
        <w:rPr>
          <w:rFonts w:ascii="Times New Roman" w:hAnsi="Times New Roman" w:cs="Times New Roman"/>
          <w:lang w:val="en-US"/>
        </w:rPr>
        <w:t xml:space="preserve"> elsewhere</w:t>
      </w:r>
      <w:r w:rsidR="008F2F01" w:rsidRPr="00C634FA">
        <w:rPr>
          <w:rFonts w:ascii="Times New Roman" w:hAnsi="Times New Roman" w:cs="Times New Roman"/>
          <w:lang w:val="en-US"/>
        </w:rPr>
        <w:t>,</w:t>
      </w:r>
      <w:r w:rsidR="00307539" w:rsidRPr="00C634FA">
        <w:rPr>
          <w:rFonts w:ascii="Times New Roman" w:hAnsi="Times New Roman" w:cs="Times New Roman"/>
          <w:lang w:val="en-US"/>
        </w:rPr>
        <w:t xml:space="preserve"> as argued for the </w:t>
      </w:r>
      <w:proofErr w:type="spellStart"/>
      <w:r w:rsidR="00307539" w:rsidRPr="00C634FA">
        <w:rPr>
          <w:rFonts w:ascii="Times New Roman" w:hAnsi="Times New Roman" w:cs="Times New Roman"/>
          <w:lang w:val="en-US"/>
        </w:rPr>
        <w:t>Oldowan</w:t>
      </w:r>
      <w:proofErr w:type="spellEnd"/>
      <w:r w:rsidR="00405F2A" w:rsidRPr="00C634FA">
        <w:rPr>
          <w:rFonts w:ascii="Times New Roman" w:hAnsi="Times New Roman" w:cs="Times New Roman"/>
          <w:lang w:val="en-US"/>
        </w:rPr>
        <w:t xml:space="preserve"> (Gärdenfors and </w:t>
      </w:r>
      <w:proofErr w:type="spellStart"/>
      <w:r w:rsidR="00405F2A" w:rsidRPr="00C634FA">
        <w:rPr>
          <w:rFonts w:ascii="Times New Roman" w:hAnsi="Times New Roman" w:cs="Times New Roman"/>
          <w:lang w:val="en-US"/>
        </w:rPr>
        <w:t>Osvath</w:t>
      </w:r>
      <w:proofErr w:type="spellEnd"/>
      <w:r w:rsidR="00405F2A" w:rsidRPr="00C634FA">
        <w:rPr>
          <w:rFonts w:ascii="Times New Roman" w:hAnsi="Times New Roman" w:cs="Times New Roman"/>
          <w:lang w:val="en-US"/>
        </w:rPr>
        <w:t xml:space="preserve"> 2010)</w:t>
      </w:r>
      <w:r w:rsidR="00933BB3" w:rsidRPr="00C634FA">
        <w:rPr>
          <w:rFonts w:ascii="Times New Roman" w:hAnsi="Times New Roman" w:cs="Times New Roman"/>
          <w:lang w:val="en-US"/>
        </w:rPr>
        <w:t>.</w:t>
      </w:r>
      <w:r w:rsidRPr="00C634FA">
        <w:rPr>
          <w:rFonts w:ascii="Times New Roman" w:hAnsi="Times New Roman" w:cs="Times New Roman"/>
          <w:lang w:val="en-US"/>
        </w:rPr>
        <w:t xml:space="preserve"> </w:t>
      </w:r>
      <w:r w:rsidR="00CF2AA6" w:rsidRPr="00C634FA">
        <w:rPr>
          <w:rFonts w:ascii="Times New Roman" w:hAnsi="Times New Roman" w:cs="Times New Roman"/>
          <w:lang w:val="en-US"/>
        </w:rPr>
        <w:t>Yet, the understanding of force</w:t>
      </w:r>
      <w:r w:rsidR="00F0710D" w:rsidRPr="00C634FA">
        <w:rPr>
          <w:rFonts w:ascii="Times New Roman" w:hAnsi="Times New Roman" w:cs="Times New Roman"/>
          <w:lang w:val="en-US"/>
        </w:rPr>
        <w:t>s involved in knapping</w:t>
      </w:r>
      <w:r w:rsidR="00CF2AA6" w:rsidRPr="00C634FA">
        <w:rPr>
          <w:rFonts w:ascii="Times New Roman" w:hAnsi="Times New Roman" w:cs="Times New Roman"/>
          <w:lang w:val="en-US"/>
        </w:rPr>
        <w:t xml:space="preserve"> </w:t>
      </w:r>
      <w:r w:rsidR="00F716B5" w:rsidRPr="00C634FA">
        <w:rPr>
          <w:rFonts w:ascii="Times New Roman" w:hAnsi="Times New Roman" w:cs="Times New Roman"/>
          <w:lang w:val="en-US"/>
        </w:rPr>
        <w:t xml:space="preserve">could </w:t>
      </w:r>
      <w:r w:rsidR="00CF2AA6" w:rsidRPr="00C634FA">
        <w:rPr>
          <w:rFonts w:ascii="Times New Roman" w:hAnsi="Times New Roman" w:cs="Times New Roman"/>
          <w:lang w:val="en-US"/>
        </w:rPr>
        <w:t xml:space="preserve">still </w:t>
      </w:r>
      <w:r w:rsidR="00F716B5" w:rsidRPr="00C634FA">
        <w:rPr>
          <w:rFonts w:ascii="Times New Roman" w:hAnsi="Times New Roman" w:cs="Times New Roman"/>
          <w:lang w:val="en-US"/>
        </w:rPr>
        <w:t xml:space="preserve">be </w:t>
      </w:r>
      <w:r w:rsidR="00CF2AA6" w:rsidRPr="00C634FA">
        <w:rPr>
          <w:rFonts w:ascii="Times New Roman" w:hAnsi="Times New Roman" w:cs="Times New Roman"/>
          <w:lang w:val="en-US"/>
        </w:rPr>
        <w:t xml:space="preserve">immediate and not </w:t>
      </w:r>
      <w:r w:rsidR="00A04E24" w:rsidRPr="00C634FA">
        <w:rPr>
          <w:rFonts w:ascii="Times New Roman" w:hAnsi="Times New Roman" w:cs="Times New Roman"/>
          <w:lang w:val="en-US"/>
        </w:rPr>
        <w:t xml:space="preserve">detached </w:t>
      </w:r>
      <w:r w:rsidR="00CF2AA6" w:rsidRPr="00C634FA">
        <w:rPr>
          <w:rFonts w:ascii="Times New Roman" w:hAnsi="Times New Roman" w:cs="Times New Roman"/>
          <w:lang w:val="en-US"/>
        </w:rPr>
        <w:t xml:space="preserve">in </w:t>
      </w:r>
      <w:r w:rsidR="009421AA" w:rsidRPr="00C634FA">
        <w:rPr>
          <w:rFonts w:ascii="Times New Roman" w:hAnsi="Times New Roman" w:cs="Times New Roman"/>
          <w:lang w:val="en-US"/>
        </w:rPr>
        <w:t xml:space="preserve">such </w:t>
      </w:r>
      <w:r w:rsidR="00CF2AA6" w:rsidRPr="00C634FA">
        <w:rPr>
          <w:rFonts w:ascii="Times New Roman" w:hAnsi="Times New Roman" w:cs="Times New Roman"/>
          <w:lang w:val="en-US"/>
        </w:rPr>
        <w:t>early stone knapping and flake use</w:t>
      </w:r>
      <w:r w:rsidR="00F716B5" w:rsidRPr="00C634FA">
        <w:rPr>
          <w:rFonts w:ascii="Times New Roman" w:hAnsi="Times New Roman" w:cs="Times New Roman"/>
          <w:lang w:val="en-US"/>
        </w:rPr>
        <w:t>. On the other hand, procuring material for the knapping process typically involves detached representations.</w:t>
      </w:r>
    </w:p>
    <w:p w14:paraId="787712CC" w14:textId="2F2C54B0" w:rsidR="00B32F0B" w:rsidRPr="00C634FA" w:rsidRDefault="00B32F0B" w:rsidP="005E4194">
      <w:pPr>
        <w:spacing w:after="120" w:line="480" w:lineRule="auto"/>
        <w:rPr>
          <w:rFonts w:ascii="Times New Roman" w:hAnsi="Times New Roman" w:cs="Times New Roman"/>
          <w:i/>
          <w:color w:val="000000"/>
          <w:u w:color="000000"/>
          <w:lang w:val="en-US" w:eastAsia="en-GB"/>
        </w:rPr>
      </w:pPr>
      <w:r w:rsidRPr="00C634FA">
        <w:rPr>
          <w:rFonts w:ascii="Times New Roman" w:hAnsi="Times New Roman" w:cs="Times New Roman"/>
          <w:i/>
          <w:color w:val="000000"/>
          <w:u w:color="000000"/>
          <w:lang w:val="en-US" w:eastAsia="en-GB"/>
        </w:rPr>
        <w:t xml:space="preserve">Tools as </w:t>
      </w:r>
      <w:r w:rsidR="00DD58F2" w:rsidRPr="00C634FA">
        <w:rPr>
          <w:rFonts w:ascii="Times New Roman" w:hAnsi="Times New Roman" w:cs="Times New Roman"/>
          <w:i/>
          <w:color w:val="000000"/>
          <w:u w:color="000000"/>
          <w:lang w:val="en-US" w:eastAsia="en-GB"/>
        </w:rPr>
        <w:t>A</w:t>
      </w:r>
      <w:r w:rsidRPr="00C634FA">
        <w:rPr>
          <w:rFonts w:ascii="Times New Roman" w:hAnsi="Times New Roman" w:cs="Times New Roman"/>
          <w:i/>
          <w:color w:val="000000"/>
          <w:u w:color="000000"/>
          <w:lang w:val="en-US" w:eastAsia="en-GB"/>
        </w:rPr>
        <w:t>mplifiers</w:t>
      </w:r>
    </w:p>
    <w:p w14:paraId="26CD5D7F" w14:textId="0AD19889" w:rsidR="00B32F0B" w:rsidRPr="00C634FA" w:rsidRDefault="00222342" w:rsidP="005E4194">
      <w:pPr>
        <w:spacing w:after="120" w:line="480" w:lineRule="auto"/>
        <w:rPr>
          <w:rFonts w:ascii="Times New Roman" w:hAnsi="Times New Roman" w:cs="Times New Roman"/>
          <w:lang w:val="en-US"/>
        </w:rPr>
      </w:pPr>
      <w:r w:rsidRPr="00C634FA">
        <w:rPr>
          <w:rFonts w:ascii="Times New Roman" w:hAnsi="Times New Roman" w:cs="Times New Roman"/>
          <w:color w:val="000000"/>
          <w:u w:color="000000"/>
          <w:lang w:val="en-US" w:eastAsia="en-GB"/>
        </w:rPr>
        <w:t>Tools extend your agency</w:t>
      </w:r>
      <w:r w:rsidR="002E5CAB"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and mak</w:t>
      </w:r>
      <w:r w:rsidR="002E5CAB" w:rsidRPr="00C634FA">
        <w:rPr>
          <w:rFonts w:ascii="Times New Roman" w:hAnsi="Times New Roman" w:cs="Times New Roman"/>
          <w:color w:val="000000"/>
          <w:u w:color="000000"/>
          <w:lang w:val="en-US" w:eastAsia="en-GB"/>
        </w:rPr>
        <w:t>ing</w:t>
      </w:r>
      <w:r w:rsidRPr="00C634FA">
        <w:rPr>
          <w:rFonts w:ascii="Times New Roman" w:hAnsi="Times New Roman" w:cs="Times New Roman"/>
          <w:color w:val="000000"/>
          <w:u w:color="000000"/>
          <w:lang w:val="en-US" w:eastAsia="en-GB"/>
        </w:rPr>
        <w:t xml:space="preserve"> it possible to act at a distance and to alter the force patterns generated by your body. </w:t>
      </w:r>
      <w:r w:rsidR="002E5CAB" w:rsidRPr="00C634FA">
        <w:rPr>
          <w:rFonts w:ascii="Times New Roman" w:hAnsi="Times New Roman" w:cs="Times New Roman"/>
          <w:lang w:val="en-US"/>
        </w:rPr>
        <w:t>A</w:t>
      </w:r>
      <w:r w:rsidR="00B32F0B" w:rsidRPr="00C634FA">
        <w:rPr>
          <w:rFonts w:ascii="Times New Roman" w:hAnsi="Times New Roman" w:cs="Times New Roman"/>
          <w:lang w:val="en-US"/>
        </w:rPr>
        <w:t xml:space="preserve"> classic example</w:t>
      </w:r>
      <w:r w:rsidR="002E5CAB" w:rsidRPr="00C634FA">
        <w:rPr>
          <w:rFonts w:ascii="Times New Roman" w:hAnsi="Times New Roman" w:cs="Times New Roman"/>
          <w:lang w:val="en-US"/>
        </w:rPr>
        <w:t xml:space="preserve"> is the stick of</w:t>
      </w:r>
      <w:r w:rsidR="00B32F0B" w:rsidRPr="00C634FA">
        <w:rPr>
          <w:rFonts w:ascii="Times New Roman" w:hAnsi="Times New Roman" w:cs="Times New Roman"/>
          <w:lang w:val="en-US"/>
        </w:rPr>
        <w:t xml:space="preserve"> a blind </w:t>
      </w:r>
      <w:r w:rsidR="00710654" w:rsidRPr="00C634FA">
        <w:rPr>
          <w:rFonts w:ascii="Times New Roman" w:hAnsi="Times New Roman" w:cs="Times New Roman"/>
          <w:lang w:val="en-US"/>
        </w:rPr>
        <w:t>person</w:t>
      </w:r>
      <w:r w:rsidR="00B32F0B" w:rsidRPr="00C634FA">
        <w:rPr>
          <w:rFonts w:ascii="Times New Roman" w:hAnsi="Times New Roman" w:cs="Times New Roman"/>
          <w:lang w:val="en-US"/>
        </w:rPr>
        <w:t xml:space="preserve"> (Merleau-Ponty 1962). </w:t>
      </w:r>
      <w:r w:rsidR="002E5CAB" w:rsidRPr="00C634FA">
        <w:rPr>
          <w:rFonts w:ascii="Times New Roman" w:hAnsi="Times New Roman" w:cs="Times New Roman"/>
          <w:lang w:val="en-US"/>
        </w:rPr>
        <w:t>Although she</w:t>
      </w:r>
      <w:r w:rsidR="00B32F0B" w:rsidRPr="00C634FA">
        <w:rPr>
          <w:rFonts w:ascii="Times New Roman" w:hAnsi="Times New Roman" w:cs="Times New Roman"/>
          <w:lang w:val="en-US"/>
        </w:rPr>
        <w:t xml:space="preserve"> can feel her surroundings with her hands, with the aid of the stick she extend</w:t>
      </w:r>
      <w:r w:rsidR="002E5CAB" w:rsidRPr="00C634FA">
        <w:rPr>
          <w:rFonts w:ascii="Times New Roman" w:hAnsi="Times New Roman" w:cs="Times New Roman"/>
          <w:lang w:val="en-US"/>
        </w:rPr>
        <w:t>s</w:t>
      </w:r>
      <w:r w:rsidR="00B32F0B" w:rsidRPr="00C634FA">
        <w:rPr>
          <w:rFonts w:ascii="Times New Roman" w:hAnsi="Times New Roman" w:cs="Times New Roman"/>
          <w:lang w:val="en-US"/>
        </w:rPr>
        <w:t xml:space="preserve"> her </w:t>
      </w:r>
      <w:proofErr w:type="spellStart"/>
      <w:r w:rsidR="00B32F0B" w:rsidRPr="00C634FA">
        <w:rPr>
          <w:rFonts w:ascii="Times New Roman" w:hAnsi="Times New Roman" w:cs="Times New Roman"/>
          <w:lang w:val="en-US"/>
        </w:rPr>
        <w:t>peripersonal</w:t>
      </w:r>
      <w:proofErr w:type="spellEnd"/>
      <w:r w:rsidR="00B32F0B" w:rsidRPr="00C634FA">
        <w:rPr>
          <w:rFonts w:ascii="Times New Roman" w:hAnsi="Times New Roman" w:cs="Times New Roman"/>
          <w:lang w:val="en-US"/>
        </w:rPr>
        <w:t xml:space="preserve"> space</w:t>
      </w:r>
      <w:r w:rsidR="002E5CAB" w:rsidRPr="00C634FA">
        <w:rPr>
          <w:rFonts w:ascii="Times New Roman" w:hAnsi="Times New Roman" w:cs="Times New Roman"/>
          <w:lang w:val="en-US"/>
        </w:rPr>
        <w:t xml:space="preserve"> – </w:t>
      </w:r>
      <w:r w:rsidR="00B32F0B" w:rsidRPr="00C634FA">
        <w:rPr>
          <w:rFonts w:ascii="Times New Roman" w:hAnsi="Times New Roman" w:cs="Times New Roman"/>
          <w:lang w:val="en-US"/>
        </w:rPr>
        <w:t>the space within which she can act directly (</w:t>
      </w:r>
      <w:proofErr w:type="spellStart"/>
      <w:r w:rsidR="00B32F0B" w:rsidRPr="00C634FA">
        <w:rPr>
          <w:rFonts w:ascii="Times New Roman" w:hAnsi="Times New Roman" w:cs="Times New Roman"/>
          <w:lang w:val="en-US"/>
        </w:rPr>
        <w:t>Maravita</w:t>
      </w:r>
      <w:proofErr w:type="spellEnd"/>
      <w:r w:rsidR="00B32F0B" w:rsidRPr="00C634FA">
        <w:rPr>
          <w:rFonts w:ascii="Times New Roman" w:hAnsi="Times New Roman" w:cs="Times New Roman"/>
          <w:lang w:val="en-US"/>
        </w:rPr>
        <w:t xml:space="preserve"> and </w:t>
      </w:r>
      <w:proofErr w:type="spellStart"/>
      <w:r w:rsidR="00B32F0B" w:rsidRPr="00C634FA">
        <w:rPr>
          <w:rFonts w:ascii="Times New Roman" w:hAnsi="Times New Roman" w:cs="Times New Roman"/>
          <w:lang w:val="en-US"/>
        </w:rPr>
        <w:t>Iriki</w:t>
      </w:r>
      <w:proofErr w:type="spellEnd"/>
      <w:r w:rsidR="00B32F0B" w:rsidRPr="00C634FA">
        <w:rPr>
          <w:rFonts w:ascii="Times New Roman" w:hAnsi="Times New Roman" w:cs="Times New Roman"/>
          <w:lang w:val="en-US"/>
        </w:rPr>
        <w:t xml:space="preserve"> 2004). The stick allows her to detect obstacles that are beyond the reach of her hands. </w:t>
      </w:r>
      <w:r w:rsidR="00C36E45" w:rsidRPr="00C634FA">
        <w:rPr>
          <w:rFonts w:ascii="Times New Roman" w:hAnsi="Times New Roman" w:cs="Times New Roman"/>
          <w:lang w:val="en-US"/>
        </w:rPr>
        <w:t xml:space="preserve">It </w:t>
      </w:r>
      <w:r w:rsidR="00B32F0B" w:rsidRPr="00C634FA">
        <w:rPr>
          <w:rFonts w:ascii="Times New Roman" w:hAnsi="Times New Roman" w:cs="Times New Roman"/>
          <w:lang w:val="en-US"/>
        </w:rPr>
        <w:t>is a double prosthetic</w:t>
      </w:r>
      <w:r w:rsidR="00DD58F2" w:rsidRPr="00C634FA">
        <w:rPr>
          <w:rFonts w:ascii="Times New Roman" w:hAnsi="Times New Roman" w:cs="Times New Roman"/>
          <w:lang w:val="en-US"/>
        </w:rPr>
        <w:t>;</w:t>
      </w:r>
      <w:r w:rsidR="00B32F0B" w:rsidRPr="00C634FA">
        <w:rPr>
          <w:rFonts w:ascii="Times New Roman" w:hAnsi="Times New Roman" w:cs="Times New Roman"/>
          <w:lang w:val="en-US"/>
        </w:rPr>
        <w:t xml:space="preserve"> </w:t>
      </w:r>
      <w:r w:rsidR="0095671F" w:rsidRPr="00C634FA">
        <w:rPr>
          <w:rFonts w:ascii="Times New Roman" w:hAnsi="Times New Roman" w:cs="Times New Roman"/>
          <w:lang w:val="en-US"/>
        </w:rPr>
        <w:t>the force patterns of the stick</w:t>
      </w:r>
      <w:r w:rsidR="00B32F0B" w:rsidRPr="00C634FA">
        <w:rPr>
          <w:rFonts w:ascii="Times New Roman" w:hAnsi="Times New Roman" w:cs="Times New Roman"/>
          <w:lang w:val="en-US"/>
        </w:rPr>
        <w:t xml:space="preserve"> </w:t>
      </w:r>
      <w:r w:rsidR="007A46EB" w:rsidRPr="00C634FA">
        <w:rPr>
          <w:rFonts w:ascii="Times New Roman" w:hAnsi="Times New Roman" w:cs="Times New Roman"/>
          <w:lang w:val="en-US"/>
        </w:rPr>
        <w:t xml:space="preserve">also </w:t>
      </w:r>
      <w:r w:rsidR="00B32F0B" w:rsidRPr="00C634FA">
        <w:rPr>
          <w:rFonts w:ascii="Times New Roman" w:hAnsi="Times New Roman" w:cs="Times New Roman"/>
          <w:lang w:val="en-US"/>
        </w:rPr>
        <w:t xml:space="preserve">serve to generate sounds, </w:t>
      </w:r>
      <w:r w:rsidR="00C36E45" w:rsidRPr="00C634FA">
        <w:rPr>
          <w:rFonts w:ascii="Times New Roman" w:hAnsi="Times New Roman" w:cs="Times New Roman"/>
          <w:lang w:val="en-US"/>
        </w:rPr>
        <w:t>and its</w:t>
      </w:r>
      <w:r w:rsidR="00B32F0B" w:rsidRPr="00C634FA">
        <w:rPr>
          <w:rFonts w:ascii="Times New Roman" w:hAnsi="Times New Roman" w:cs="Times New Roman"/>
          <w:lang w:val="en-US"/>
        </w:rPr>
        <w:t xml:space="preserve"> echo informs </w:t>
      </w:r>
      <w:r w:rsidR="00C36E45" w:rsidRPr="00C634FA">
        <w:rPr>
          <w:rFonts w:ascii="Times New Roman" w:hAnsi="Times New Roman" w:cs="Times New Roman"/>
          <w:lang w:val="en-US"/>
        </w:rPr>
        <w:t>on</w:t>
      </w:r>
      <w:r w:rsidR="00B32F0B" w:rsidRPr="00C634FA">
        <w:rPr>
          <w:rFonts w:ascii="Times New Roman" w:hAnsi="Times New Roman" w:cs="Times New Roman"/>
          <w:lang w:val="en-US"/>
        </w:rPr>
        <w:t xml:space="preserve"> the layout of the environment.</w:t>
      </w:r>
    </w:p>
    <w:p w14:paraId="1BE121CC" w14:textId="4E50755C" w:rsidR="00DD58F2" w:rsidRPr="00C634FA" w:rsidRDefault="00CA09D0"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lastRenderedPageBreak/>
        <w:t>T</w:t>
      </w:r>
      <w:r w:rsidR="00B32F0B" w:rsidRPr="00C634FA">
        <w:rPr>
          <w:rFonts w:ascii="Times New Roman" w:hAnsi="Times New Roman" w:cs="Times New Roman"/>
          <w:lang w:val="en-US"/>
        </w:rPr>
        <w:t>ools function as amplifiers. First, many tools amplif</w:t>
      </w:r>
      <w:r w:rsidRPr="00C634FA">
        <w:rPr>
          <w:rFonts w:ascii="Times New Roman" w:hAnsi="Times New Roman" w:cs="Times New Roman"/>
          <w:lang w:val="en-US"/>
        </w:rPr>
        <w:t>y</w:t>
      </w:r>
      <w:r w:rsidR="00B32F0B" w:rsidRPr="00C634FA">
        <w:rPr>
          <w:rFonts w:ascii="Times New Roman" w:hAnsi="Times New Roman" w:cs="Times New Roman"/>
          <w:lang w:val="en-US"/>
        </w:rPr>
        <w:t xml:space="preserve"> actions. A hammer</w:t>
      </w:r>
      <w:r w:rsidR="0010499D" w:rsidRPr="00C634FA">
        <w:rPr>
          <w:rFonts w:ascii="Times New Roman" w:hAnsi="Times New Roman" w:cs="Times New Roman"/>
          <w:lang w:val="en-US"/>
        </w:rPr>
        <w:t>-</w:t>
      </w:r>
      <w:r w:rsidR="00B32F0B" w:rsidRPr="00C634FA">
        <w:rPr>
          <w:rFonts w:ascii="Times New Roman" w:hAnsi="Times New Roman" w:cs="Times New Roman"/>
          <w:lang w:val="en-US"/>
        </w:rPr>
        <w:t>stone amplifies the poun</w:t>
      </w:r>
      <w:r w:rsidR="008C39B3" w:rsidRPr="00C634FA">
        <w:rPr>
          <w:rFonts w:ascii="Times New Roman" w:hAnsi="Times New Roman" w:cs="Times New Roman"/>
          <w:lang w:val="en-US"/>
        </w:rPr>
        <w:t>d</w:t>
      </w:r>
      <w:r w:rsidR="00B32F0B" w:rsidRPr="00C634FA">
        <w:rPr>
          <w:rFonts w:ascii="Times New Roman" w:hAnsi="Times New Roman" w:cs="Times New Roman"/>
          <w:lang w:val="en-US"/>
        </w:rPr>
        <w:t xml:space="preserve">ing power of hands. A stick used to fish for </w:t>
      </w:r>
      <w:r w:rsidRPr="00C634FA">
        <w:rPr>
          <w:rFonts w:ascii="Times New Roman" w:hAnsi="Times New Roman" w:cs="Times New Roman"/>
          <w:lang w:val="en-US"/>
        </w:rPr>
        <w:t xml:space="preserve">termites or </w:t>
      </w:r>
      <w:r w:rsidR="00B32F0B" w:rsidRPr="00C634FA">
        <w:rPr>
          <w:rFonts w:ascii="Times New Roman" w:hAnsi="Times New Roman" w:cs="Times New Roman"/>
          <w:lang w:val="en-US"/>
        </w:rPr>
        <w:t xml:space="preserve">honey extends the poking of fingers. </w:t>
      </w:r>
      <w:r w:rsidR="007C166E" w:rsidRPr="00C634FA">
        <w:rPr>
          <w:rFonts w:ascii="Times New Roman" w:hAnsi="Times New Roman" w:cs="Times New Roman"/>
          <w:color w:val="000000"/>
          <w:u w:color="000000"/>
          <w:lang w:val="en-US" w:eastAsia="en-GB"/>
        </w:rPr>
        <w:t xml:space="preserve">Using a stone </w:t>
      </w:r>
      <w:r w:rsidR="007C166E" w:rsidRPr="00C634FA">
        <w:rPr>
          <w:rFonts w:ascii="Times New Roman" w:hAnsi="Times New Roman" w:cs="Times New Roman"/>
          <w:lang w:val="en-US"/>
        </w:rPr>
        <w:t xml:space="preserve">flake </w:t>
      </w:r>
      <w:r w:rsidR="007C166E" w:rsidRPr="00C634FA">
        <w:rPr>
          <w:rFonts w:ascii="Times New Roman" w:hAnsi="Times New Roman" w:cs="Times New Roman"/>
          <w:color w:val="000000"/>
          <w:u w:color="000000"/>
          <w:lang w:val="en-US" w:eastAsia="en-GB"/>
        </w:rPr>
        <w:t xml:space="preserve">to cut meat </w:t>
      </w:r>
      <w:r w:rsidR="00B32F0B" w:rsidRPr="00C634FA">
        <w:rPr>
          <w:rFonts w:ascii="Times New Roman" w:hAnsi="Times New Roman" w:cs="Times New Roman"/>
          <w:lang w:val="en-US"/>
        </w:rPr>
        <w:t xml:space="preserve">amplifies the cutting power of teeth. Secondly, as the blind </w:t>
      </w:r>
      <w:r w:rsidR="00710654" w:rsidRPr="00C634FA">
        <w:rPr>
          <w:rFonts w:ascii="Times New Roman" w:hAnsi="Times New Roman" w:cs="Times New Roman"/>
          <w:lang w:val="en-US"/>
        </w:rPr>
        <w:t>person</w:t>
      </w:r>
      <w:r w:rsidR="00B32F0B" w:rsidRPr="00C634FA">
        <w:rPr>
          <w:rFonts w:ascii="Times New Roman" w:hAnsi="Times New Roman" w:cs="Times New Roman"/>
          <w:lang w:val="en-US"/>
        </w:rPr>
        <w:t>’s stick illustrates, tools can amplif</w:t>
      </w:r>
      <w:r w:rsidRPr="00C634FA">
        <w:rPr>
          <w:rFonts w:ascii="Times New Roman" w:hAnsi="Times New Roman" w:cs="Times New Roman"/>
          <w:lang w:val="en-US"/>
        </w:rPr>
        <w:t>y</w:t>
      </w:r>
      <w:r w:rsidR="00B32F0B" w:rsidRPr="00C634FA">
        <w:rPr>
          <w:rFonts w:ascii="Times New Roman" w:hAnsi="Times New Roman" w:cs="Times New Roman"/>
          <w:lang w:val="en-US"/>
        </w:rPr>
        <w:t xml:space="preserve"> perception. Modern tools such as eyeglasses, binoculars, microscopes, hearing aids, etc</w:t>
      </w:r>
      <w:r w:rsidR="00F073D6" w:rsidRPr="00C634FA">
        <w:rPr>
          <w:rFonts w:ascii="Times New Roman" w:hAnsi="Times New Roman" w:cs="Times New Roman"/>
          <w:lang w:val="en-US"/>
        </w:rPr>
        <w:t>.</w:t>
      </w:r>
      <w:r w:rsidR="00B32F0B" w:rsidRPr="00C634FA">
        <w:rPr>
          <w:rFonts w:ascii="Times New Roman" w:hAnsi="Times New Roman" w:cs="Times New Roman"/>
          <w:lang w:val="en-US"/>
        </w:rPr>
        <w:t>, are also sensory amplifiers. Thirdly, some tools amplify cognition</w:t>
      </w:r>
      <w:r w:rsidR="0048034F" w:rsidRPr="00C634FA">
        <w:rPr>
          <w:rFonts w:ascii="Times New Roman" w:hAnsi="Times New Roman" w:cs="Times New Roman"/>
          <w:lang w:val="en-US"/>
        </w:rPr>
        <w:t>.</w:t>
      </w:r>
      <w:r w:rsidR="00933BB3" w:rsidRPr="00C634FA">
        <w:rPr>
          <w:rFonts w:ascii="Times New Roman" w:hAnsi="Times New Roman" w:cs="Times New Roman"/>
          <w:lang w:val="en-US"/>
        </w:rPr>
        <w:t xml:space="preserve"> </w:t>
      </w:r>
      <w:r w:rsidR="008C39B3" w:rsidRPr="00C634FA">
        <w:rPr>
          <w:rFonts w:ascii="Times New Roman" w:hAnsi="Times New Roman" w:cs="Times New Roman"/>
          <w:lang w:val="en-US"/>
        </w:rPr>
        <w:t>Abstractions</w:t>
      </w:r>
      <w:r w:rsidR="0048034F" w:rsidRPr="00C634FA">
        <w:rPr>
          <w:rFonts w:ascii="Times New Roman" w:hAnsi="Times New Roman" w:cs="Times New Roman"/>
          <w:lang w:val="en-US"/>
        </w:rPr>
        <w:t xml:space="preserve"> in the form of words, numbers and other symbolic systems amplify memory, planning and communication.</w:t>
      </w:r>
      <w:r w:rsidR="00D73D59" w:rsidRPr="00C634FA">
        <w:rPr>
          <w:rFonts w:ascii="Times New Roman" w:hAnsi="Times New Roman" w:cs="Times New Roman"/>
          <w:lang w:val="en-US"/>
        </w:rPr>
        <w:t xml:space="preserve"> </w:t>
      </w:r>
      <w:r w:rsidR="005F66EB" w:rsidRPr="00C634FA">
        <w:rPr>
          <w:rFonts w:ascii="Times New Roman" w:hAnsi="Times New Roman" w:cs="Times New Roman"/>
          <w:lang w:val="en-US"/>
        </w:rPr>
        <w:t>An e</w:t>
      </w:r>
      <w:r w:rsidR="0048034F" w:rsidRPr="00C634FA">
        <w:rPr>
          <w:rFonts w:ascii="Times New Roman" w:hAnsi="Times New Roman" w:cs="Times New Roman"/>
          <w:lang w:val="en-US"/>
        </w:rPr>
        <w:t>xample</w:t>
      </w:r>
      <w:r w:rsidR="008C39B3" w:rsidRPr="00C634FA">
        <w:rPr>
          <w:rFonts w:ascii="Times New Roman" w:hAnsi="Times New Roman" w:cs="Times New Roman"/>
          <w:lang w:val="en-US"/>
        </w:rPr>
        <w:t xml:space="preserve"> of this </w:t>
      </w:r>
      <w:r w:rsidRPr="00C634FA">
        <w:rPr>
          <w:rFonts w:ascii="Times New Roman" w:hAnsi="Times New Roman" w:cs="Times New Roman"/>
          <w:lang w:val="en-US"/>
        </w:rPr>
        <w:t>is</w:t>
      </w:r>
      <w:r w:rsidR="005F66EB" w:rsidRPr="00C634FA">
        <w:rPr>
          <w:rFonts w:ascii="Times New Roman" w:hAnsi="Times New Roman" w:cs="Times New Roman"/>
          <w:lang w:val="en-US"/>
        </w:rPr>
        <w:t xml:space="preserve"> </w:t>
      </w:r>
      <w:r w:rsidR="00D73D59" w:rsidRPr="00C634FA">
        <w:rPr>
          <w:rFonts w:ascii="Times New Roman" w:hAnsi="Times New Roman" w:cs="Times New Roman"/>
          <w:lang w:val="en-US"/>
        </w:rPr>
        <w:t>u</w:t>
      </w:r>
      <w:r w:rsidR="00B32F0B" w:rsidRPr="00C634FA">
        <w:rPr>
          <w:rFonts w:ascii="Times New Roman" w:hAnsi="Times New Roman" w:cs="Times New Roman"/>
          <w:lang w:val="en-US"/>
        </w:rPr>
        <w:t>s</w:t>
      </w:r>
      <w:r w:rsidRPr="00C634FA">
        <w:rPr>
          <w:rFonts w:ascii="Times New Roman" w:hAnsi="Times New Roman" w:cs="Times New Roman"/>
          <w:lang w:val="en-US"/>
        </w:rPr>
        <w:t>ing</w:t>
      </w:r>
      <w:r w:rsidR="00B32F0B" w:rsidRPr="00C634FA">
        <w:rPr>
          <w:rFonts w:ascii="Times New Roman" w:hAnsi="Times New Roman" w:cs="Times New Roman"/>
          <w:lang w:val="en-US"/>
        </w:rPr>
        <w:t xml:space="preserve"> tallying strokes</w:t>
      </w:r>
      <w:r w:rsidR="00CA707B" w:rsidRPr="00C634FA">
        <w:rPr>
          <w:rFonts w:ascii="Times New Roman" w:hAnsi="Times New Roman" w:cs="Times New Roman"/>
          <w:lang w:val="en-US"/>
        </w:rPr>
        <w:t xml:space="preserve"> or marks</w:t>
      </w:r>
      <w:r w:rsidR="00B32F0B" w:rsidRPr="00C634FA">
        <w:rPr>
          <w:rFonts w:ascii="Times New Roman" w:hAnsi="Times New Roman" w:cs="Times New Roman"/>
          <w:lang w:val="en-US"/>
        </w:rPr>
        <w:t xml:space="preserve"> to count days</w:t>
      </w:r>
      <w:r w:rsidR="005F66EB" w:rsidRPr="00C634FA">
        <w:rPr>
          <w:rFonts w:ascii="Times New Roman" w:hAnsi="Times New Roman" w:cs="Times New Roman"/>
          <w:lang w:val="en-US"/>
        </w:rPr>
        <w:t xml:space="preserve">, thereby </w:t>
      </w:r>
      <w:r w:rsidRPr="00C634FA">
        <w:rPr>
          <w:rFonts w:ascii="Times New Roman" w:hAnsi="Times New Roman" w:cs="Times New Roman"/>
          <w:lang w:val="en-US"/>
        </w:rPr>
        <w:t xml:space="preserve">enhancing </w:t>
      </w:r>
      <w:r w:rsidR="00B32F0B" w:rsidRPr="00C634FA">
        <w:rPr>
          <w:rFonts w:ascii="Times New Roman" w:hAnsi="Times New Roman" w:cs="Times New Roman"/>
          <w:lang w:val="en-US"/>
        </w:rPr>
        <w:t>memory and planning capacities</w:t>
      </w:r>
      <w:r w:rsidRPr="00C634FA">
        <w:rPr>
          <w:rFonts w:ascii="Times New Roman" w:hAnsi="Times New Roman" w:cs="Times New Roman"/>
          <w:lang w:val="en-US"/>
        </w:rPr>
        <w:t xml:space="preserve"> (also see </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and </w:t>
      </w:r>
      <w:proofErr w:type="spellStart"/>
      <w:r w:rsidRPr="00C634FA">
        <w:rPr>
          <w:rFonts w:ascii="Times New Roman" w:hAnsi="Times New Roman" w:cs="Times New Roman"/>
          <w:lang w:val="en-US"/>
        </w:rPr>
        <w:t>Taoka</w:t>
      </w:r>
      <w:proofErr w:type="spellEnd"/>
      <w:r w:rsidRPr="00C634FA">
        <w:rPr>
          <w:rFonts w:ascii="Times New Roman" w:hAnsi="Times New Roman" w:cs="Times New Roman"/>
          <w:lang w:val="en-US"/>
        </w:rPr>
        <w:t xml:space="preserve"> 2012: 13 Fig. 1c in for</w:t>
      </w:r>
      <w:r w:rsidR="007C166E" w:rsidRPr="00C634FA">
        <w:rPr>
          <w:rFonts w:ascii="Times New Roman" w:hAnsi="Times New Roman" w:cs="Times New Roman"/>
          <w:lang w:val="en-US"/>
        </w:rPr>
        <w:t xml:space="preserve"> correspond</w:t>
      </w:r>
      <w:r w:rsidRPr="00C634FA">
        <w:rPr>
          <w:rFonts w:ascii="Times New Roman" w:hAnsi="Times New Roman" w:cs="Times New Roman"/>
          <w:lang w:val="en-US"/>
        </w:rPr>
        <w:t>ing</w:t>
      </w:r>
      <w:r w:rsidR="007C166E" w:rsidRPr="00C634FA">
        <w:rPr>
          <w:rFonts w:ascii="Times New Roman" w:hAnsi="Times New Roman" w:cs="Times New Roman"/>
          <w:lang w:val="en-US"/>
        </w:rPr>
        <w:t xml:space="preserve"> mechanics, detector and thought levels.)</w:t>
      </w:r>
    </w:p>
    <w:p w14:paraId="17794E2C" w14:textId="1AB9841C" w:rsidR="009977F5" w:rsidRPr="00C634FA" w:rsidRDefault="009977F5" w:rsidP="005E4194">
      <w:pPr>
        <w:spacing w:after="120" w:line="480" w:lineRule="auto"/>
        <w:rPr>
          <w:rFonts w:ascii="Times New Roman" w:hAnsi="Times New Roman" w:cs="Times New Roman"/>
          <w:lang w:val="en-US"/>
        </w:rPr>
      </w:pPr>
      <w:r w:rsidRPr="00C634FA">
        <w:rPr>
          <w:rFonts w:ascii="Times New Roman" w:hAnsi="Times New Roman" w:cs="Times New Roman"/>
          <w:i/>
          <w:lang w:val="en-US"/>
        </w:rPr>
        <w:t xml:space="preserve">Extending </w:t>
      </w:r>
      <w:r w:rsidR="00DD58F2" w:rsidRPr="00C634FA">
        <w:rPr>
          <w:rFonts w:ascii="Times New Roman" w:hAnsi="Times New Roman" w:cs="Times New Roman"/>
          <w:i/>
          <w:lang w:val="en-US"/>
        </w:rPr>
        <w:t>A</w:t>
      </w:r>
      <w:r w:rsidRPr="00C634FA">
        <w:rPr>
          <w:rFonts w:ascii="Times New Roman" w:hAnsi="Times New Roman" w:cs="Times New Roman"/>
          <w:i/>
          <w:lang w:val="en-US"/>
        </w:rPr>
        <w:t xml:space="preserve">ction </w:t>
      </w:r>
      <w:r w:rsidR="00DD58F2" w:rsidRPr="00C634FA">
        <w:rPr>
          <w:rFonts w:ascii="Times New Roman" w:hAnsi="Times New Roman" w:cs="Times New Roman"/>
          <w:i/>
          <w:lang w:val="en-US"/>
        </w:rPr>
        <w:t>F</w:t>
      </w:r>
      <w:r w:rsidRPr="00C634FA">
        <w:rPr>
          <w:rFonts w:ascii="Times New Roman" w:hAnsi="Times New Roman" w:cs="Times New Roman"/>
          <w:i/>
          <w:lang w:val="en-US"/>
        </w:rPr>
        <w:t xml:space="preserve">ields and </w:t>
      </w:r>
      <w:r w:rsidR="00DD58F2" w:rsidRPr="00C634FA">
        <w:rPr>
          <w:rFonts w:ascii="Times New Roman" w:hAnsi="Times New Roman" w:cs="Times New Roman"/>
          <w:i/>
          <w:lang w:val="en-US"/>
        </w:rPr>
        <w:t>A</w:t>
      </w:r>
      <w:r w:rsidRPr="00C634FA">
        <w:rPr>
          <w:rFonts w:ascii="Times New Roman" w:hAnsi="Times New Roman" w:cs="Times New Roman"/>
          <w:i/>
          <w:lang w:val="en-US"/>
        </w:rPr>
        <w:t xml:space="preserve">ction </w:t>
      </w:r>
      <w:r w:rsidR="00DD58F2" w:rsidRPr="00C634FA">
        <w:rPr>
          <w:rFonts w:ascii="Times New Roman" w:hAnsi="Times New Roman" w:cs="Times New Roman"/>
          <w:i/>
          <w:lang w:val="en-US"/>
        </w:rPr>
        <w:t>C</w:t>
      </w:r>
      <w:r w:rsidRPr="00C634FA">
        <w:rPr>
          <w:rFonts w:ascii="Times New Roman" w:hAnsi="Times New Roman" w:cs="Times New Roman"/>
          <w:i/>
          <w:lang w:val="en-US"/>
        </w:rPr>
        <w:t>ontrol</w:t>
      </w:r>
    </w:p>
    <w:p w14:paraId="2607D0B9" w14:textId="5D026A6A" w:rsidR="00AE0EFD" w:rsidRPr="00C634FA" w:rsidRDefault="000A1487" w:rsidP="00AE0EFD">
      <w:pPr>
        <w:spacing w:after="120" w:line="480" w:lineRule="auto"/>
        <w:rPr>
          <w:rFonts w:ascii="Times New Roman" w:hAnsi="Times New Roman" w:cs="Times New Roman"/>
          <w:lang w:val="en-US"/>
        </w:rPr>
      </w:pPr>
      <w:r w:rsidRPr="00C634FA">
        <w:rPr>
          <w:rFonts w:ascii="Times New Roman" w:hAnsi="Times New Roman" w:cs="Times New Roman"/>
          <w:lang w:val="en-US"/>
        </w:rPr>
        <w:t>We next turn to how tools extend our potential to act</w:t>
      </w:r>
      <w:r w:rsidR="005F66EB" w:rsidRPr="00C634FA">
        <w:rPr>
          <w:rFonts w:ascii="Times New Roman" w:hAnsi="Times New Roman" w:cs="Times New Roman"/>
          <w:lang w:val="en-US"/>
        </w:rPr>
        <w:t xml:space="preserve"> across space</w:t>
      </w:r>
      <w:r w:rsidRPr="00C634FA">
        <w:rPr>
          <w:rFonts w:ascii="Times New Roman" w:hAnsi="Times New Roman" w:cs="Times New Roman"/>
          <w:lang w:val="en-US"/>
        </w:rPr>
        <w:t>.</w:t>
      </w:r>
      <w:r w:rsidR="004D16B3" w:rsidRPr="00C634FA">
        <w:rPr>
          <w:rFonts w:ascii="Times New Roman" w:hAnsi="Times New Roman" w:cs="Times New Roman"/>
          <w:lang w:val="en-US"/>
        </w:rPr>
        <w:t xml:space="preserve"> </w:t>
      </w:r>
      <w:r w:rsidR="006603F9" w:rsidRPr="00C634FA">
        <w:rPr>
          <w:rFonts w:ascii="Times New Roman" w:hAnsi="Times New Roman" w:cs="Times New Roman"/>
          <w:lang w:val="en-US"/>
        </w:rPr>
        <w:t xml:space="preserve">The visual field of primates is </w:t>
      </w:r>
      <w:r w:rsidR="006603F9" w:rsidRPr="00C634FA">
        <w:rPr>
          <w:rFonts w:ascii="Times New Roman" w:eastAsia="Times New Roman" w:hAnsi="Times New Roman" w:cs="Times New Roman"/>
          <w:shd w:val="clear" w:color="auto" w:fill="FFFFFF"/>
          <w:lang w:val="en-US"/>
        </w:rPr>
        <w:t xml:space="preserve">divided into </w:t>
      </w:r>
      <w:proofErr w:type="spellStart"/>
      <w:r w:rsidR="006603F9" w:rsidRPr="00C634FA">
        <w:rPr>
          <w:rFonts w:ascii="Times New Roman" w:eastAsia="Times New Roman" w:hAnsi="Times New Roman" w:cs="Times New Roman"/>
          <w:shd w:val="clear" w:color="auto" w:fill="FFFFFF"/>
          <w:lang w:val="en-US"/>
        </w:rPr>
        <w:t>peripersonal</w:t>
      </w:r>
      <w:proofErr w:type="spellEnd"/>
      <w:r w:rsidR="006603F9" w:rsidRPr="00C634FA">
        <w:rPr>
          <w:rFonts w:ascii="Times New Roman" w:eastAsia="Times New Roman" w:hAnsi="Times New Roman" w:cs="Times New Roman"/>
          <w:shd w:val="clear" w:color="auto" w:fill="FFFFFF"/>
          <w:lang w:val="en-US"/>
        </w:rPr>
        <w:t xml:space="preserve"> and </w:t>
      </w:r>
      <w:proofErr w:type="spellStart"/>
      <w:r w:rsidR="006603F9" w:rsidRPr="00C634FA">
        <w:rPr>
          <w:rFonts w:ascii="Times New Roman" w:eastAsia="Times New Roman" w:hAnsi="Times New Roman" w:cs="Times New Roman"/>
          <w:shd w:val="clear" w:color="auto" w:fill="FFFFFF"/>
          <w:lang w:val="en-US"/>
        </w:rPr>
        <w:t>extrapersonal</w:t>
      </w:r>
      <w:proofErr w:type="spellEnd"/>
      <w:r w:rsidR="006603F9" w:rsidRPr="00C634FA">
        <w:rPr>
          <w:rFonts w:ascii="Times New Roman" w:eastAsia="Times New Roman" w:hAnsi="Times New Roman" w:cs="Times New Roman"/>
          <w:shd w:val="clear" w:color="auto" w:fill="FFFFFF"/>
          <w:lang w:val="en-US"/>
        </w:rPr>
        <w:t xml:space="preserve"> space. </w:t>
      </w:r>
      <w:r w:rsidR="006603F9" w:rsidRPr="00C634FA">
        <w:rPr>
          <w:rFonts w:ascii="Times New Roman" w:hAnsi="Times New Roman" w:cs="Times New Roman"/>
          <w:lang w:val="en-US"/>
        </w:rPr>
        <w:t xml:space="preserve">The </w:t>
      </w:r>
      <w:proofErr w:type="spellStart"/>
      <w:r w:rsidR="006603F9" w:rsidRPr="00C634FA">
        <w:rPr>
          <w:rFonts w:ascii="Times New Roman" w:hAnsi="Times New Roman" w:cs="Times New Roman"/>
          <w:lang w:val="en-US"/>
        </w:rPr>
        <w:t>peripersonal</w:t>
      </w:r>
      <w:proofErr w:type="spellEnd"/>
      <w:r w:rsidR="006603F9" w:rsidRPr="00C634FA">
        <w:rPr>
          <w:rFonts w:ascii="Times New Roman" w:hAnsi="Times New Roman" w:cs="Times New Roman"/>
          <w:lang w:val="en-US"/>
        </w:rPr>
        <w:t xml:space="preserve"> space</w:t>
      </w:r>
      <w:r w:rsidR="00CA09D0" w:rsidRPr="00C634FA">
        <w:rPr>
          <w:rFonts w:ascii="Times New Roman" w:hAnsi="Times New Roman" w:cs="Times New Roman"/>
          <w:lang w:val="en-US"/>
        </w:rPr>
        <w:t xml:space="preserve"> (</w:t>
      </w:r>
      <w:r w:rsidR="00BF2CA6" w:rsidRPr="00C634FA">
        <w:rPr>
          <w:rFonts w:ascii="Times New Roman" w:hAnsi="Times New Roman" w:cs="Times New Roman"/>
          <w:lang w:val="en-US"/>
        </w:rPr>
        <w:t>the region within reach around the body</w:t>
      </w:r>
      <w:r w:rsidR="00CA09D0" w:rsidRPr="00C634FA">
        <w:rPr>
          <w:rFonts w:ascii="Times New Roman" w:hAnsi="Times New Roman" w:cs="Times New Roman"/>
          <w:lang w:val="en-US"/>
        </w:rPr>
        <w:t>)</w:t>
      </w:r>
      <w:r w:rsidR="00BF2CA6" w:rsidRPr="00C634FA">
        <w:rPr>
          <w:rFonts w:ascii="Times New Roman" w:hAnsi="Times New Roman" w:cs="Times New Roman"/>
          <w:lang w:val="en-US"/>
        </w:rPr>
        <w:t>,</w:t>
      </w:r>
      <w:r w:rsidR="006603F9" w:rsidRPr="00C634FA">
        <w:rPr>
          <w:rFonts w:ascii="Times New Roman" w:hAnsi="Times New Roman" w:cs="Times New Roman"/>
          <w:lang w:val="en-US"/>
        </w:rPr>
        <w:t xml:space="preserve"> allows an individual to see its</w:t>
      </w:r>
      <w:r w:rsidR="006603F9" w:rsidRPr="00C634FA">
        <w:rPr>
          <w:rFonts w:ascii="Times New Roman" w:hAnsi="Times New Roman" w:cs="Times New Roman"/>
          <w:b/>
          <w:lang w:val="en-US"/>
        </w:rPr>
        <w:t xml:space="preserve"> </w:t>
      </w:r>
      <w:r w:rsidR="006603F9" w:rsidRPr="00C634FA">
        <w:rPr>
          <w:rFonts w:ascii="Times New Roman" w:hAnsi="Times New Roman" w:cs="Times New Roman"/>
          <w:bCs/>
          <w:iCs/>
          <w:lang w:val="en-US"/>
        </w:rPr>
        <w:t>field of action</w:t>
      </w:r>
      <w:r w:rsidR="006603F9" w:rsidRPr="00C634FA">
        <w:rPr>
          <w:rFonts w:ascii="Times New Roman" w:hAnsi="Times New Roman" w:cs="Times New Roman"/>
          <w:lang w:val="en-US"/>
        </w:rPr>
        <w:t xml:space="preserve">. </w:t>
      </w:r>
      <w:r w:rsidR="007F600D" w:rsidRPr="00C634FA">
        <w:rPr>
          <w:rFonts w:ascii="Times New Roman" w:hAnsi="Times New Roman" w:cs="Times New Roman"/>
          <w:lang w:val="en-US"/>
        </w:rPr>
        <w:t>T</w:t>
      </w:r>
      <w:r w:rsidR="0022209E" w:rsidRPr="00C634FA">
        <w:rPr>
          <w:rFonts w:ascii="Times New Roman" w:hAnsi="Times New Roman" w:cs="Times New Roman"/>
          <w:lang w:val="en-US"/>
        </w:rPr>
        <w:t xml:space="preserve">ool use extends </w:t>
      </w:r>
      <w:r w:rsidR="006603F9" w:rsidRPr="00C634FA">
        <w:rPr>
          <w:rFonts w:ascii="Times New Roman" w:hAnsi="Times New Roman" w:cs="Times New Roman"/>
          <w:lang w:val="en-US"/>
        </w:rPr>
        <w:t xml:space="preserve">the </w:t>
      </w:r>
      <w:proofErr w:type="spellStart"/>
      <w:r w:rsidR="0022209E" w:rsidRPr="00C634FA">
        <w:rPr>
          <w:rFonts w:ascii="Times New Roman" w:hAnsi="Times New Roman" w:cs="Times New Roman"/>
          <w:lang w:val="en-US"/>
        </w:rPr>
        <w:t>peripersonal</w:t>
      </w:r>
      <w:proofErr w:type="spellEnd"/>
      <w:r w:rsidR="0022209E" w:rsidRPr="00C634FA">
        <w:rPr>
          <w:rFonts w:ascii="Times New Roman" w:hAnsi="Times New Roman" w:cs="Times New Roman"/>
          <w:lang w:val="en-US"/>
        </w:rPr>
        <w:t xml:space="preserve"> space, </w:t>
      </w:r>
      <w:r w:rsidR="006603F9" w:rsidRPr="00C634FA">
        <w:rPr>
          <w:rFonts w:ascii="Times New Roman" w:hAnsi="Times New Roman" w:cs="Times New Roman"/>
          <w:lang w:val="en-US"/>
        </w:rPr>
        <w:t xml:space="preserve">in humans </w:t>
      </w:r>
      <w:r w:rsidR="007F600D" w:rsidRPr="00C634FA">
        <w:rPr>
          <w:rFonts w:ascii="Times New Roman" w:hAnsi="Times New Roman" w:cs="Times New Roman"/>
          <w:lang w:val="en-US"/>
        </w:rPr>
        <w:t>and</w:t>
      </w:r>
      <w:r w:rsidR="0022209E" w:rsidRPr="00C634FA">
        <w:rPr>
          <w:rFonts w:ascii="Times New Roman" w:hAnsi="Times New Roman" w:cs="Times New Roman"/>
          <w:lang w:val="en-US"/>
        </w:rPr>
        <w:t xml:space="preserve"> primates (</w:t>
      </w:r>
      <w:proofErr w:type="spellStart"/>
      <w:r w:rsidR="00DD58F2" w:rsidRPr="00C634FA">
        <w:rPr>
          <w:rFonts w:ascii="Times New Roman" w:hAnsi="Times New Roman" w:cs="Times New Roman"/>
          <w:lang w:val="en-US"/>
        </w:rPr>
        <w:t>Cléry</w:t>
      </w:r>
      <w:proofErr w:type="spellEnd"/>
      <w:r w:rsidR="00DD58F2" w:rsidRPr="00C634FA">
        <w:rPr>
          <w:rFonts w:ascii="Times New Roman" w:hAnsi="Times New Roman" w:cs="Times New Roman"/>
          <w:lang w:val="en-US"/>
        </w:rPr>
        <w:t xml:space="preserve"> et al. 2015; </w:t>
      </w:r>
      <w:proofErr w:type="spellStart"/>
      <w:r w:rsidR="0022209E" w:rsidRPr="00C634FA">
        <w:rPr>
          <w:rFonts w:ascii="Times New Roman" w:hAnsi="Times New Roman" w:cs="Times New Roman"/>
          <w:lang w:val="en-US"/>
        </w:rPr>
        <w:t>Maravita</w:t>
      </w:r>
      <w:proofErr w:type="spellEnd"/>
      <w:r w:rsidR="0022209E" w:rsidRPr="00C634FA">
        <w:rPr>
          <w:rFonts w:ascii="Times New Roman" w:hAnsi="Times New Roman" w:cs="Times New Roman"/>
          <w:lang w:val="en-US"/>
        </w:rPr>
        <w:t xml:space="preserve"> and </w:t>
      </w:r>
      <w:proofErr w:type="spellStart"/>
      <w:r w:rsidR="0022209E" w:rsidRPr="00C634FA">
        <w:rPr>
          <w:rFonts w:ascii="Times New Roman" w:hAnsi="Times New Roman" w:cs="Times New Roman"/>
          <w:lang w:val="en-US"/>
        </w:rPr>
        <w:t>Iriki</w:t>
      </w:r>
      <w:proofErr w:type="spellEnd"/>
      <w:r w:rsidR="0022209E" w:rsidRPr="00C634FA">
        <w:rPr>
          <w:rFonts w:ascii="Times New Roman" w:hAnsi="Times New Roman" w:cs="Times New Roman"/>
          <w:lang w:val="en-US"/>
        </w:rPr>
        <w:t xml:space="preserve"> 2004). </w:t>
      </w:r>
      <w:r w:rsidR="007F600D" w:rsidRPr="00C634FA">
        <w:rPr>
          <w:rFonts w:ascii="Times New Roman" w:hAnsi="Times New Roman" w:cs="Times New Roman"/>
          <w:lang w:val="en-US"/>
        </w:rPr>
        <w:t>B</w:t>
      </w:r>
      <w:r w:rsidR="004D16B3" w:rsidRPr="00C634FA">
        <w:rPr>
          <w:rFonts w:ascii="Times New Roman" w:hAnsi="Times New Roman" w:cs="Times New Roman"/>
          <w:lang w:val="en-US"/>
        </w:rPr>
        <w:t xml:space="preserve">y having the </w:t>
      </w:r>
      <w:r w:rsidR="009977F5" w:rsidRPr="00C634FA">
        <w:rPr>
          <w:rFonts w:ascii="Times New Roman" w:hAnsi="Times New Roman" w:cs="Times New Roman"/>
          <w:lang w:val="en-US"/>
        </w:rPr>
        <w:t xml:space="preserve">reactive fields of </w:t>
      </w:r>
      <w:r w:rsidR="004D16B3" w:rsidRPr="00C634FA">
        <w:rPr>
          <w:rFonts w:ascii="Times New Roman" w:hAnsi="Times New Roman" w:cs="Times New Roman"/>
          <w:lang w:val="en-US"/>
        </w:rPr>
        <w:t xml:space="preserve">hand neurons extended to the hand together with the tool, </w:t>
      </w:r>
      <w:r w:rsidR="006603F9" w:rsidRPr="00C634FA">
        <w:rPr>
          <w:rFonts w:ascii="Times New Roman" w:hAnsi="Times New Roman" w:cs="Times New Roman"/>
          <w:lang w:val="en-US"/>
        </w:rPr>
        <w:t>t</w:t>
      </w:r>
      <w:r w:rsidR="003A7CE1" w:rsidRPr="00C634FA">
        <w:rPr>
          <w:rFonts w:ascii="Times New Roman" w:hAnsi="Times New Roman" w:cs="Times New Roman"/>
          <w:lang w:val="en-US"/>
        </w:rPr>
        <w:t>ools are assimilated into the body sch</w:t>
      </w:r>
      <w:r w:rsidR="006603F9" w:rsidRPr="00C634FA">
        <w:rPr>
          <w:rFonts w:ascii="Times New Roman" w:hAnsi="Times New Roman" w:cs="Times New Roman"/>
          <w:lang w:val="en-US"/>
        </w:rPr>
        <w:t>ema (</w:t>
      </w:r>
      <w:proofErr w:type="spellStart"/>
      <w:r w:rsidR="006603F9" w:rsidRPr="00C634FA">
        <w:rPr>
          <w:rFonts w:ascii="Times New Roman" w:hAnsi="Times New Roman" w:cs="Times New Roman"/>
          <w:lang w:val="en-US"/>
        </w:rPr>
        <w:t>Maravita</w:t>
      </w:r>
      <w:proofErr w:type="spellEnd"/>
      <w:r w:rsidR="006603F9" w:rsidRPr="00C634FA">
        <w:rPr>
          <w:rFonts w:ascii="Times New Roman" w:hAnsi="Times New Roman" w:cs="Times New Roman"/>
          <w:lang w:val="en-US"/>
        </w:rPr>
        <w:t xml:space="preserve"> and </w:t>
      </w:r>
      <w:proofErr w:type="spellStart"/>
      <w:r w:rsidR="006603F9" w:rsidRPr="00C634FA">
        <w:rPr>
          <w:rFonts w:ascii="Times New Roman" w:hAnsi="Times New Roman" w:cs="Times New Roman"/>
          <w:lang w:val="en-US"/>
        </w:rPr>
        <w:t>Iriki</w:t>
      </w:r>
      <w:proofErr w:type="spellEnd"/>
      <w:r w:rsidR="006603F9" w:rsidRPr="00C634FA">
        <w:rPr>
          <w:rFonts w:ascii="Times New Roman" w:hAnsi="Times New Roman" w:cs="Times New Roman"/>
          <w:lang w:val="en-US"/>
        </w:rPr>
        <w:t xml:space="preserve"> 2004)</w:t>
      </w:r>
      <w:r w:rsidR="003A7CE1" w:rsidRPr="00C634FA">
        <w:rPr>
          <w:rFonts w:ascii="Times New Roman" w:hAnsi="Times New Roman" w:cs="Times New Roman"/>
          <w:lang w:val="en-US"/>
        </w:rPr>
        <w:t>.</w:t>
      </w:r>
      <w:r w:rsidR="006603F9" w:rsidRPr="00C634FA">
        <w:rPr>
          <w:rFonts w:ascii="Times New Roman" w:hAnsi="Times New Roman" w:cs="Times New Roman"/>
          <w:lang w:val="en-US"/>
        </w:rPr>
        <w:t xml:space="preserve"> </w:t>
      </w:r>
      <w:r w:rsidR="009977F5" w:rsidRPr="00C634FA">
        <w:rPr>
          <w:rFonts w:ascii="Times New Roman" w:hAnsi="Times New Roman" w:cs="Times New Roman"/>
          <w:lang w:val="en-US"/>
        </w:rPr>
        <w:t>T</w:t>
      </w:r>
      <w:r w:rsidR="004D16B3" w:rsidRPr="00C634FA">
        <w:rPr>
          <w:rFonts w:ascii="Times New Roman" w:hAnsi="Times New Roman" w:cs="Times New Roman"/>
          <w:lang w:val="en-US"/>
        </w:rPr>
        <w:t xml:space="preserve">ool </w:t>
      </w:r>
      <w:r w:rsidR="009977F5" w:rsidRPr="00C634FA">
        <w:rPr>
          <w:rFonts w:ascii="Times New Roman" w:hAnsi="Times New Roman" w:cs="Times New Roman"/>
          <w:lang w:val="en-US"/>
        </w:rPr>
        <w:t xml:space="preserve">use </w:t>
      </w:r>
      <w:r w:rsidR="004D16B3" w:rsidRPr="00C634FA">
        <w:rPr>
          <w:rFonts w:ascii="Times New Roman" w:hAnsi="Times New Roman" w:cs="Times New Roman"/>
          <w:lang w:val="en-US"/>
        </w:rPr>
        <w:t xml:space="preserve">thereby causes </w:t>
      </w:r>
      <w:r w:rsidR="0037354B" w:rsidRPr="00C634FA">
        <w:rPr>
          <w:rFonts w:ascii="Times New Roman" w:hAnsi="Times New Roman" w:cs="Times New Roman"/>
          <w:lang w:val="en-US"/>
        </w:rPr>
        <w:t xml:space="preserve">part of the </w:t>
      </w:r>
      <w:proofErr w:type="spellStart"/>
      <w:r w:rsidR="0037354B" w:rsidRPr="00C634FA">
        <w:rPr>
          <w:rFonts w:ascii="Times New Roman" w:hAnsi="Times New Roman" w:cs="Times New Roman"/>
          <w:lang w:val="en-US"/>
        </w:rPr>
        <w:t>extrapersonal</w:t>
      </w:r>
      <w:proofErr w:type="spellEnd"/>
      <w:r w:rsidR="0037354B" w:rsidRPr="00C634FA">
        <w:rPr>
          <w:rFonts w:ascii="Times New Roman" w:hAnsi="Times New Roman" w:cs="Times New Roman"/>
          <w:lang w:val="en-US"/>
        </w:rPr>
        <w:t xml:space="preserve"> </w:t>
      </w:r>
      <w:r w:rsidR="00F90846" w:rsidRPr="00C634FA">
        <w:rPr>
          <w:rFonts w:ascii="Times New Roman" w:hAnsi="Times New Roman" w:cs="Times New Roman"/>
          <w:lang w:val="en-US"/>
        </w:rPr>
        <w:t>space to be remapped as ‘</w:t>
      </w:r>
      <w:r w:rsidR="004D16B3" w:rsidRPr="00C634FA">
        <w:rPr>
          <w:rFonts w:ascii="Times New Roman" w:hAnsi="Times New Roman" w:cs="Times New Roman"/>
          <w:lang w:val="en-US"/>
        </w:rPr>
        <w:t>within reach</w:t>
      </w:r>
      <w:r w:rsidR="00F90846" w:rsidRPr="00C634FA">
        <w:rPr>
          <w:rFonts w:ascii="Times New Roman" w:hAnsi="Times New Roman" w:cs="Times New Roman"/>
          <w:lang w:val="en-US"/>
        </w:rPr>
        <w:t>’</w:t>
      </w:r>
      <w:r w:rsidR="004D16B3" w:rsidRPr="00C634FA">
        <w:rPr>
          <w:rFonts w:ascii="Times New Roman" w:hAnsi="Times New Roman" w:cs="Times New Roman"/>
          <w:lang w:val="en-US"/>
        </w:rPr>
        <w:t>. Neurologically, t</w:t>
      </w:r>
      <w:r w:rsidR="006603F9" w:rsidRPr="00C634FA">
        <w:rPr>
          <w:rFonts w:ascii="Times New Roman" w:hAnsi="Times New Roman" w:cs="Times New Roman"/>
          <w:lang w:val="en-US"/>
        </w:rPr>
        <w:t>his drives interactions between the intraparietal sulcus and the temporoparietal junction</w:t>
      </w:r>
      <w:r w:rsidR="007F600D" w:rsidRPr="00C634FA">
        <w:rPr>
          <w:rFonts w:ascii="Times New Roman" w:hAnsi="Times New Roman" w:cs="Times New Roman"/>
          <w:lang w:val="en-US"/>
        </w:rPr>
        <w:t>,</w:t>
      </w:r>
      <w:r w:rsidR="006603F9" w:rsidRPr="00C634FA">
        <w:rPr>
          <w:rFonts w:ascii="Times New Roman" w:hAnsi="Times New Roman" w:cs="Times New Roman"/>
          <w:lang w:val="en-US"/>
        </w:rPr>
        <w:t xml:space="preserve"> as a result there is a </w:t>
      </w:r>
      <w:r w:rsidR="006138AE" w:rsidRPr="00C634FA">
        <w:rPr>
          <w:rFonts w:ascii="Times New Roman" w:hAnsi="Times New Roman" w:cs="Times New Roman"/>
          <w:lang w:val="en-US"/>
        </w:rPr>
        <w:t xml:space="preserve">blurring between </w:t>
      </w:r>
      <w:r w:rsidR="004D16B3" w:rsidRPr="00C634FA">
        <w:rPr>
          <w:rFonts w:ascii="Times New Roman" w:hAnsi="Times New Roman" w:cs="Times New Roman"/>
          <w:lang w:val="en-US"/>
        </w:rPr>
        <w:t xml:space="preserve">the neural representations of the </w:t>
      </w:r>
      <w:r w:rsidR="006138AE" w:rsidRPr="00C634FA">
        <w:rPr>
          <w:rFonts w:ascii="Times New Roman" w:hAnsi="Times New Roman" w:cs="Times New Roman"/>
          <w:lang w:val="en-US"/>
        </w:rPr>
        <w:t xml:space="preserve">hand and </w:t>
      </w:r>
      <w:r w:rsidR="004D16B3" w:rsidRPr="00C634FA">
        <w:rPr>
          <w:rFonts w:ascii="Times New Roman" w:hAnsi="Times New Roman" w:cs="Times New Roman"/>
          <w:lang w:val="en-US"/>
        </w:rPr>
        <w:t xml:space="preserve">the </w:t>
      </w:r>
      <w:r w:rsidR="006138AE" w:rsidRPr="00C634FA">
        <w:rPr>
          <w:rFonts w:ascii="Times New Roman" w:hAnsi="Times New Roman" w:cs="Times New Roman"/>
          <w:lang w:val="en-US"/>
        </w:rPr>
        <w:t>tool</w:t>
      </w:r>
      <w:r w:rsidR="006603F9" w:rsidRPr="00C634FA">
        <w:rPr>
          <w:rFonts w:ascii="Times New Roman" w:hAnsi="Times New Roman" w:cs="Times New Roman"/>
          <w:lang w:val="en-US"/>
        </w:rPr>
        <w:t xml:space="preserve"> (</w:t>
      </w:r>
      <w:proofErr w:type="spellStart"/>
      <w:r w:rsidR="006603F9" w:rsidRPr="00C634FA">
        <w:rPr>
          <w:rFonts w:ascii="Times New Roman" w:hAnsi="Times New Roman" w:cs="Times New Roman"/>
          <w:lang w:val="en-US"/>
        </w:rPr>
        <w:t>Iriki</w:t>
      </w:r>
      <w:proofErr w:type="spellEnd"/>
      <w:r w:rsidR="006603F9" w:rsidRPr="00C634FA">
        <w:rPr>
          <w:rFonts w:ascii="Times New Roman" w:hAnsi="Times New Roman" w:cs="Times New Roman"/>
          <w:lang w:val="en-US"/>
        </w:rPr>
        <w:t xml:space="preserve"> 2006)</w:t>
      </w:r>
      <w:r w:rsidR="006138AE" w:rsidRPr="00C634FA">
        <w:rPr>
          <w:rFonts w:ascii="Times New Roman" w:hAnsi="Times New Roman" w:cs="Times New Roman"/>
          <w:lang w:val="en-US"/>
        </w:rPr>
        <w:t xml:space="preserve">. </w:t>
      </w:r>
    </w:p>
    <w:p w14:paraId="5D72126F" w14:textId="2D2315C6" w:rsidR="00AE0EFD" w:rsidRPr="00C634FA" w:rsidRDefault="00F16517" w:rsidP="00AE0EFD">
      <w:pPr>
        <w:spacing w:after="120" w:line="480" w:lineRule="auto"/>
        <w:rPr>
          <w:rFonts w:ascii="Times New Roman" w:hAnsi="Times New Roman" w:cs="Times New Roman"/>
          <w:lang w:val="en-US"/>
        </w:rPr>
      </w:pPr>
      <w:proofErr w:type="spellStart"/>
      <w:r w:rsidRPr="00C634FA">
        <w:rPr>
          <w:rFonts w:ascii="Times New Roman" w:hAnsi="Times New Roman" w:cs="Times New Roman"/>
          <w:lang w:val="en-US"/>
        </w:rPr>
        <w:t>Arbib</w:t>
      </w:r>
      <w:proofErr w:type="spellEnd"/>
      <w:r w:rsidRPr="00C634FA">
        <w:rPr>
          <w:rFonts w:ascii="Times New Roman" w:hAnsi="Times New Roman" w:cs="Times New Roman"/>
          <w:lang w:val="en-US"/>
        </w:rPr>
        <w:t xml:space="preserve"> et al</w:t>
      </w:r>
      <w:r w:rsidR="00BF7C59" w:rsidRPr="00C634FA">
        <w:rPr>
          <w:rFonts w:ascii="Times New Roman" w:hAnsi="Times New Roman" w:cs="Times New Roman"/>
          <w:lang w:val="en-US"/>
        </w:rPr>
        <w:t>.</w:t>
      </w:r>
      <w:r w:rsidRPr="00C634FA">
        <w:rPr>
          <w:rFonts w:ascii="Times New Roman" w:hAnsi="Times New Roman" w:cs="Times New Roman"/>
          <w:lang w:val="en-US"/>
        </w:rPr>
        <w:t xml:space="preserve"> </w:t>
      </w:r>
      <w:r w:rsidR="00BF7C59" w:rsidRPr="00C634FA">
        <w:rPr>
          <w:rFonts w:ascii="Times New Roman" w:hAnsi="Times New Roman" w:cs="Times New Roman"/>
          <w:lang w:val="en-US"/>
        </w:rPr>
        <w:t>(</w:t>
      </w:r>
      <w:r w:rsidRPr="00C634FA">
        <w:rPr>
          <w:rFonts w:ascii="Times New Roman" w:hAnsi="Times New Roman" w:cs="Times New Roman"/>
          <w:lang w:val="en-US"/>
        </w:rPr>
        <w:t>2009</w:t>
      </w:r>
      <w:r w:rsidR="00BF7C59" w:rsidRPr="00C634FA">
        <w:rPr>
          <w:rFonts w:ascii="Times New Roman" w:hAnsi="Times New Roman" w:cs="Times New Roman"/>
          <w:lang w:val="en-US"/>
        </w:rPr>
        <w:t>) claim that the neural consequence of tool</w:t>
      </w:r>
      <w:r w:rsidR="007F600D" w:rsidRPr="00C634FA">
        <w:rPr>
          <w:rFonts w:ascii="Times New Roman" w:hAnsi="Times New Roman" w:cs="Times New Roman"/>
          <w:lang w:val="en-US"/>
        </w:rPr>
        <w:t xml:space="preserve"> use</w:t>
      </w:r>
      <w:r w:rsidR="00BF7C59" w:rsidRPr="00C634FA">
        <w:rPr>
          <w:rFonts w:ascii="Times New Roman" w:hAnsi="Times New Roman" w:cs="Times New Roman"/>
          <w:lang w:val="en-US"/>
        </w:rPr>
        <w:t xml:space="preserve"> is not restricted to changes in the representation of </w:t>
      </w:r>
      <w:proofErr w:type="spellStart"/>
      <w:r w:rsidR="00BF7C59" w:rsidRPr="00C634FA">
        <w:rPr>
          <w:rFonts w:ascii="Times New Roman" w:hAnsi="Times New Roman" w:cs="Times New Roman"/>
          <w:lang w:val="en-US"/>
        </w:rPr>
        <w:t>peripersonal</w:t>
      </w:r>
      <w:proofErr w:type="spellEnd"/>
      <w:r w:rsidR="00BF7C59" w:rsidRPr="00C634FA">
        <w:rPr>
          <w:rFonts w:ascii="Times New Roman" w:hAnsi="Times New Roman" w:cs="Times New Roman"/>
          <w:lang w:val="en-US"/>
        </w:rPr>
        <w:t xml:space="preserve"> space</w:t>
      </w:r>
      <w:r w:rsidR="007F600D" w:rsidRPr="00C634FA">
        <w:rPr>
          <w:rFonts w:ascii="Times New Roman" w:hAnsi="Times New Roman" w:cs="Times New Roman"/>
          <w:lang w:val="en-US"/>
        </w:rPr>
        <w:t xml:space="preserve"> – </w:t>
      </w:r>
      <w:r w:rsidR="00BF7C59" w:rsidRPr="00C634FA">
        <w:rPr>
          <w:rFonts w:ascii="Times New Roman" w:hAnsi="Times New Roman" w:cs="Times New Roman"/>
          <w:lang w:val="en-US"/>
        </w:rPr>
        <w:t xml:space="preserve">it also involves a </w:t>
      </w:r>
      <w:r w:rsidRPr="00C634FA">
        <w:rPr>
          <w:rFonts w:ascii="Times New Roman" w:hAnsi="Times New Roman" w:cs="Times New Roman"/>
          <w:lang w:val="en-US"/>
        </w:rPr>
        <w:t>mapping</w:t>
      </w:r>
      <w:r w:rsidR="00BF7C59" w:rsidRPr="00C634FA">
        <w:rPr>
          <w:rFonts w:ascii="Times New Roman" w:hAnsi="Times New Roman" w:cs="Times New Roman"/>
          <w:lang w:val="en-US"/>
        </w:rPr>
        <w:t xml:space="preserve"> </w:t>
      </w:r>
      <w:r w:rsidRPr="00C634FA">
        <w:rPr>
          <w:rFonts w:ascii="Times New Roman" w:hAnsi="Times New Roman" w:cs="Times New Roman"/>
          <w:lang w:val="en-US"/>
        </w:rPr>
        <w:t>that captures how movements of the hands are transformed</w:t>
      </w:r>
      <w:r w:rsidR="00BF7C59" w:rsidRPr="00C634FA">
        <w:rPr>
          <w:rFonts w:ascii="Times New Roman" w:hAnsi="Times New Roman" w:cs="Times New Roman"/>
          <w:lang w:val="en-US"/>
        </w:rPr>
        <w:t xml:space="preserve"> </w:t>
      </w:r>
      <w:r w:rsidRPr="00C634FA">
        <w:rPr>
          <w:rFonts w:ascii="Times New Roman" w:hAnsi="Times New Roman" w:cs="Times New Roman"/>
          <w:lang w:val="en-US"/>
        </w:rPr>
        <w:t>into actions of the tool’s end-effector</w:t>
      </w:r>
      <w:r w:rsidR="007F600D" w:rsidRPr="00C634FA">
        <w:rPr>
          <w:rFonts w:ascii="Times New Roman" w:hAnsi="Times New Roman" w:cs="Times New Roman"/>
          <w:lang w:val="en-US"/>
        </w:rPr>
        <w:t xml:space="preserve"> (</w:t>
      </w:r>
      <w:r w:rsidR="00BF7C59" w:rsidRPr="00C634FA">
        <w:rPr>
          <w:rFonts w:ascii="Times New Roman" w:hAnsi="Times New Roman" w:cs="Times New Roman"/>
          <w:lang w:val="en-US"/>
        </w:rPr>
        <w:t xml:space="preserve">the part of the tool </w:t>
      </w:r>
      <w:r w:rsidRPr="00C634FA">
        <w:rPr>
          <w:rFonts w:ascii="Times New Roman" w:hAnsi="Times New Roman" w:cs="Times New Roman"/>
          <w:lang w:val="en-US"/>
        </w:rPr>
        <w:t>used to</w:t>
      </w:r>
      <w:r w:rsidR="00BF7C59" w:rsidRPr="00C634FA">
        <w:rPr>
          <w:rFonts w:ascii="Times New Roman" w:hAnsi="Times New Roman" w:cs="Times New Roman"/>
          <w:lang w:val="en-US"/>
        </w:rPr>
        <w:t xml:space="preserve"> </w:t>
      </w:r>
      <w:r w:rsidRPr="00C634FA">
        <w:rPr>
          <w:rFonts w:ascii="Times New Roman" w:hAnsi="Times New Roman" w:cs="Times New Roman"/>
          <w:lang w:val="en-US"/>
        </w:rPr>
        <w:t xml:space="preserve">act upon </w:t>
      </w:r>
      <w:r w:rsidR="007F600D" w:rsidRPr="00C634FA">
        <w:rPr>
          <w:rFonts w:ascii="Times New Roman" w:hAnsi="Times New Roman" w:cs="Times New Roman"/>
          <w:lang w:val="en-US"/>
        </w:rPr>
        <w:t>an</w:t>
      </w:r>
      <w:r w:rsidRPr="00C634FA">
        <w:rPr>
          <w:rFonts w:ascii="Times New Roman" w:hAnsi="Times New Roman" w:cs="Times New Roman"/>
          <w:lang w:val="en-US"/>
        </w:rPr>
        <w:t>other object</w:t>
      </w:r>
      <w:r w:rsidR="007F600D" w:rsidRPr="00C634FA">
        <w:rPr>
          <w:rFonts w:ascii="Times New Roman" w:hAnsi="Times New Roman" w:cs="Times New Roman"/>
          <w:lang w:val="en-US"/>
        </w:rPr>
        <w:t>)</w:t>
      </w:r>
      <w:r w:rsidR="00BF7C59" w:rsidRPr="00C634FA">
        <w:rPr>
          <w:rFonts w:ascii="Times New Roman" w:hAnsi="Times New Roman" w:cs="Times New Roman"/>
          <w:lang w:val="en-US"/>
        </w:rPr>
        <w:t xml:space="preserve">. </w:t>
      </w:r>
      <w:r w:rsidR="00AE0EFD" w:rsidRPr="00C634FA">
        <w:rPr>
          <w:rFonts w:ascii="Times New Roman" w:hAnsi="Times New Roman" w:cs="Times New Roman"/>
          <w:lang w:val="en-US"/>
        </w:rPr>
        <w:t xml:space="preserve">The tool typically changes the form of the actions we perform. Consider tightening a nut and bolt with either the hand or a pair of pliers. The jaws </w:t>
      </w:r>
      <w:r w:rsidR="00AE0EFD" w:rsidRPr="00C634FA">
        <w:rPr>
          <w:rFonts w:ascii="Times New Roman" w:hAnsi="Times New Roman" w:cs="Times New Roman"/>
          <w:lang w:val="en-US"/>
        </w:rPr>
        <w:lastRenderedPageBreak/>
        <w:t xml:space="preserve">of the pliers function just like the opposed fingers of the hand, but the hand movements we perform in the two cases are quite different. </w:t>
      </w:r>
      <w:proofErr w:type="spellStart"/>
      <w:r w:rsidR="00AE0EFD" w:rsidRPr="00C634FA">
        <w:rPr>
          <w:rFonts w:ascii="Times New Roman" w:hAnsi="Times New Roman" w:cs="Times New Roman"/>
          <w:lang w:val="en-US"/>
        </w:rPr>
        <w:t>Arbib</w:t>
      </w:r>
      <w:proofErr w:type="spellEnd"/>
      <w:r w:rsidR="00AE0EFD" w:rsidRPr="00C634FA">
        <w:rPr>
          <w:rFonts w:ascii="Times New Roman" w:hAnsi="Times New Roman" w:cs="Times New Roman"/>
          <w:lang w:val="en-US"/>
        </w:rPr>
        <w:t xml:space="preserve"> et al. (2009, p. 443) write that this “</w:t>
      </w:r>
      <w:r w:rsidRPr="00C634FA">
        <w:rPr>
          <w:rFonts w:ascii="Times New Roman" w:hAnsi="Times New Roman" w:cs="Times New Roman"/>
          <w:lang w:val="en-US"/>
        </w:rPr>
        <w:t>suggests that some abstract e</w:t>
      </w:r>
      <w:r w:rsidR="00AE0EFD" w:rsidRPr="00C634FA">
        <w:rPr>
          <w:rFonts w:ascii="Times New Roman" w:hAnsi="Times New Roman" w:cs="Times New Roman"/>
          <w:lang w:val="en-US"/>
        </w:rPr>
        <w:t>ff</w:t>
      </w:r>
      <w:r w:rsidRPr="00C634FA">
        <w:rPr>
          <w:rFonts w:ascii="Times New Roman" w:hAnsi="Times New Roman" w:cs="Times New Roman"/>
          <w:lang w:val="en-US"/>
        </w:rPr>
        <w:t>ector-independent</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representation provides criteria for success in achieving</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a goal that guides learning</w:t>
      </w:r>
      <w:r w:rsidR="00AE0EFD" w:rsidRPr="00C634FA">
        <w:rPr>
          <w:rFonts w:ascii="Times New Roman" w:hAnsi="Times New Roman" w:cs="Times New Roman"/>
          <w:lang w:val="en-US"/>
        </w:rPr>
        <w:t>”</w:t>
      </w:r>
      <w:r w:rsidRPr="00C634FA">
        <w:rPr>
          <w:rFonts w:ascii="Times New Roman" w:hAnsi="Times New Roman" w:cs="Times New Roman"/>
          <w:lang w:val="en-US"/>
        </w:rPr>
        <w:t xml:space="preserve">. </w:t>
      </w:r>
      <w:r w:rsidR="00AE0EFD" w:rsidRPr="00C634FA">
        <w:rPr>
          <w:rFonts w:ascii="Times New Roman" w:hAnsi="Times New Roman" w:cs="Times New Roman"/>
          <w:lang w:val="en-US"/>
        </w:rPr>
        <w:t xml:space="preserve">They also put forward “the </w:t>
      </w:r>
      <w:r w:rsidRPr="00C634FA">
        <w:rPr>
          <w:rFonts w:ascii="Times New Roman" w:hAnsi="Times New Roman" w:cs="Times New Roman"/>
          <w:lang w:val="en-US"/>
        </w:rPr>
        <w:t>hypothesis that, as</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we turn from grasping an object to using a tool to grasp an</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object, many neurons will code the movement of the end</w:t>
      </w:r>
      <w:r w:rsidR="00AE0EFD" w:rsidRPr="00C634FA">
        <w:rPr>
          <w:rFonts w:ascii="Times New Roman" w:hAnsi="Times New Roman" w:cs="Times New Roman"/>
          <w:lang w:val="en-US"/>
        </w:rPr>
        <w:t>-</w:t>
      </w:r>
      <w:r w:rsidRPr="00C634FA">
        <w:rPr>
          <w:rFonts w:ascii="Times New Roman" w:hAnsi="Times New Roman" w:cs="Times New Roman"/>
          <w:lang w:val="en-US"/>
        </w:rPr>
        <w:t>e</w:t>
      </w:r>
      <w:r w:rsidR="00AE0EFD" w:rsidRPr="00C634FA">
        <w:rPr>
          <w:rFonts w:ascii="Times New Roman" w:hAnsi="Times New Roman" w:cs="Times New Roman"/>
          <w:lang w:val="en-US"/>
        </w:rPr>
        <w:t>ff</w:t>
      </w:r>
      <w:r w:rsidRPr="00C634FA">
        <w:rPr>
          <w:rFonts w:ascii="Times New Roman" w:hAnsi="Times New Roman" w:cs="Times New Roman"/>
          <w:lang w:val="en-US"/>
        </w:rPr>
        <w:t>ector</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of the tool, rather than that of the hand, in a reference</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frame centered on the relevant a</w:t>
      </w:r>
      <w:r w:rsidR="00AE0EFD" w:rsidRPr="00C634FA">
        <w:rPr>
          <w:rFonts w:ascii="Times New Roman" w:hAnsi="Times New Roman" w:cs="Times New Roman"/>
          <w:lang w:val="en-US"/>
        </w:rPr>
        <w:t>ff</w:t>
      </w:r>
      <w:r w:rsidRPr="00C634FA">
        <w:rPr>
          <w:rFonts w:ascii="Times New Roman" w:hAnsi="Times New Roman" w:cs="Times New Roman"/>
          <w:lang w:val="en-US"/>
        </w:rPr>
        <w:t>ordance of the</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manipulandum</w:t>
      </w:r>
      <w:r w:rsidR="00AE0EFD" w:rsidRPr="00C634FA">
        <w:rPr>
          <w:rFonts w:ascii="Times New Roman" w:hAnsi="Times New Roman" w:cs="Times New Roman"/>
          <w:lang w:val="en-US"/>
        </w:rPr>
        <w:t>” (ibid, p. 444)</w:t>
      </w:r>
      <w:r w:rsidRPr="00C634FA">
        <w:rPr>
          <w:rFonts w:ascii="Times New Roman" w:hAnsi="Times New Roman" w:cs="Times New Roman"/>
          <w:lang w:val="en-US"/>
        </w:rPr>
        <w:t>.</w:t>
      </w:r>
    </w:p>
    <w:p w14:paraId="7301D970" w14:textId="3D121A11" w:rsidR="00F16517" w:rsidRPr="00C634FA" w:rsidRDefault="00F16517">
      <w:pPr>
        <w:spacing w:after="120" w:line="480" w:lineRule="auto"/>
        <w:rPr>
          <w:rFonts w:ascii="Times New Roman" w:hAnsi="Times New Roman" w:cs="Times New Roman"/>
          <w:lang w:val="en-US"/>
        </w:rPr>
      </w:pPr>
      <w:proofErr w:type="spellStart"/>
      <w:r w:rsidRPr="00C634FA">
        <w:rPr>
          <w:rFonts w:ascii="Times New Roman" w:hAnsi="Times New Roman" w:cs="Times New Roman"/>
          <w:lang w:val="en-US"/>
        </w:rPr>
        <w:t>Umita</w:t>
      </w:r>
      <w:proofErr w:type="spellEnd"/>
      <w:r w:rsidRPr="00C634FA">
        <w:rPr>
          <w:rFonts w:ascii="Times New Roman" w:hAnsi="Times New Roman" w:cs="Times New Roman"/>
          <w:lang w:val="en-US"/>
        </w:rPr>
        <w:t xml:space="preserve"> et al. </w:t>
      </w:r>
      <w:r w:rsidR="00AE0EFD" w:rsidRPr="00C634FA">
        <w:rPr>
          <w:rFonts w:ascii="Times New Roman" w:hAnsi="Times New Roman" w:cs="Times New Roman"/>
          <w:lang w:val="en-US"/>
        </w:rPr>
        <w:t>(</w:t>
      </w:r>
      <w:r w:rsidRPr="00C634FA">
        <w:rPr>
          <w:rFonts w:ascii="Times New Roman" w:hAnsi="Times New Roman" w:cs="Times New Roman"/>
          <w:lang w:val="en-US"/>
        </w:rPr>
        <w:t>2008</w:t>
      </w:r>
      <w:r w:rsidR="00AE0EFD" w:rsidRPr="00C634FA">
        <w:rPr>
          <w:rFonts w:ascii="Times New Roman" w:hAnsi="Times New Roman" w:cs="Times New Roman"/>
          <w:lang w:val="en-US"/>
        </w:rPr>
        <w:t xml:space="preserve">) performed an experiment, involving </w:t>
      </w:r>
      <w:r w:rsidRPr="00C634FA">
        <w:rPr>
          <w:rFonts w:ascii="Times New Roman" w:hAnsi="Times New Roman" w:cs="Times New Roman"/>
          <w:lang w:val="en-US"/>
        </w:rPr>
        <w:t>normal and reverse pliers</w:t>
      </w:r>
      <w:r w:rsidR="00AE0EFD" w:rsidRPr="00C634FA">
        <w:rPr>
          <w:rFonts w:ascii="Times New Roman" w:hAnsi="Times New Roman" w:cs="Times New Roman"/>
          <w:lang w:val="en-US"/>
        </w:rPr>
        <w:t xml:space="preserve"> that illustrate</w:t>
      </w:r>
      <w:r w:rsidR="00925EB8" w:rsidRPr="00C634FA">
        <w:rPr>
          <w:rFonts w:ascii="Times New Roman" w:hAnsi="Times New Roman" w:cs="Times New Roman"/>
          <w:lang w:val="en-US"/>
        </w:rPr>
        <w:t>s</w:t>
      </w:r>
      <w:r w:rsidR="00AE0EFD" w:rsidRPr="00C634FA">
        <w:rPr>
          <w:rFonts w:ascii="Times New Roman" w:hAnsi="Times New Roman" w:cs="Times New Roman"/>
          <w:lang w:val="en-US"/>
        </w:rPr>
        <w:t xml:space="preserve"> this hypothesis</w:t>
      </w:r>
      <w:r w:rsidRPr="00C634FA">
        <w:rPr>
          <w:rFonts w:ascii="Times New Roman" w:hAnsi="Times New Roman" w:cs="Times New Roman"/>
          <w:lang w:val="en-US"/>
        </w:rPr>
        <w:t xml:space="preserve">: </w:t>
      </w:r>
      <w:r w:rsidR="00AE0EFD" w:rsidRPr="00C634FA">
        <w:rPr>
          <w:rFonts w:ascii="Times New Roman" w:hAnsi="Times New Roman" w:cs="Times New Roman"/>
          <w:lang w:val="en-US"/>
        </w:rPr>
        <w:t xml:space="preserve">With normal pliers the hand is first opened and then closed to grasp an object, while with reverse pliers the hand </w:t>
      </w:r>
      <w:r w:rsidR="006071EB" w:rsidRPr="00C634FA">
        <w:rPr>
          <w:rFonts w:ascii="Times New Roman" w:hAnsi="Times New Roman" w:cs="Times New Roman"/>
          <w:lang w:val="en-US"/>
        </w:rPr>
        <w:t>is</w:t>
      </w:r>
      <w:r w:rsidR="00AE0EFD" w:rsidRPr="00C634FA">
        <w:rPr>
          <w:rFonts w:ascii="Times New Roman" w:hAnsi="Times New Roman" w:cs="Times New Roman"/>
          <w:lang w:val="en-US"/>
        </w:rPr>
        <w:t xml:space="preserve"> first closed and then opened. </w:t>
      </w:r>
      <w:r w:rsidRPr="00C634FA">
        <w:rPr>
          <w:rFonts w:ascii="Times New Roman" w:hAnsi="Times New Roman" w:cs="Times New Roman"/>
          <w:lang w:val="en-US"/>
        </w:rPr>
        <w:t>Grasping an object with</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the two tools required opposite sequence</w:t>
      </w:r>
      <w:r w:rsidR="00AE0EFD" w:rsidRPr="00C634FA">
        <w:rPr>
          <w:rFonts w:ascii="Times New Roman" w:hAnsi="Times New Roman" w:cs="Times New Roman"/>
          <w:lang w:val="en-US"/>
        </w:rPr>
        <w:t>s</w:t>
      </w:r>
      <w:r w:rsidRPr="00C634FA">
        <w:rPr>
          <w:rFonts w:ascii="Times New Roman" w:hAnsi="Times New Roman" w:cs="Times New Roman"/>
          <w:lang w:val="en-US"/>
        </w:rPr>
        <w:t xml:space="preserve"> of hand movements</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 xml:space="preserve">to achieve the same </w:t>
      </w:r>
      <w:r w:rsidR="00AE0EFD" w:rsidRPr="00C634FA">
        <w:rPr>
          <w:rFonts w:ascii="Times New Roman" w:hAnsi="Times New Roman" w:cs="Times New Roman"/>
          <w:lang w:val="en-US"/>
        </w:rPr>
        <w:t>grasping goal</w:t>
      </w:r>
      <w:r w:rsidRPr="00C634FA">
        <w:rPr>
          <w:rFonts w:ascii="Times New Roman" w:hAnsi="Times New Roman" w:cs="Times New Roman"/>
          <w:lang w:val="en-US"/>
        </w:rPr>
        <w:t xml:space="preserve">. </w:t>
      </w:r>
      <w:proofErr w:type="spellStart"/>
      <w:r w:rsidR="00AE0EFD" w:rsidRPr="00C634FA">
        <w:rPr>
          <w:rFonts w:ascii="Times New Roman" w:hAnsi="Times New Roman" w:cs="Times New Roman"/>
          <w:lang w:val="en-US"/>
        </w:rPr>
        <w:t>Umita</w:t>
      </w:r>
      <w:proofErr w:type="spellEnd"/>
      <w:r w:rsidR="00AE0EFD" w:rsidRPr="00C634FA">
        <w:rPr>
          <w:rFonts w:ascii="Times New Roman" w:hAnsi="Times New Roman" w:cs="Times New Roman"/>
          <w:lang w:val="en-US"/>
        </w:rPr>
        <w:t xml:space="preserve"> et al. (2008</w:t>
      </w:r>
      <w:r w:rsidR="006071EB" w:rsidRPr="00C634FA">
        <w:rPr>
          <w:rFonts w:ascii="Times New Roman" w:hAnsi="Times New Roman" w:cs="Times New Roman"/>
          <w:lang w:val="en-US"/>
        </w:rPr>
        <w:t>)</w:t>
      </w:r>
      <w:r w:rsidR="00AE0EFD" w:rsidRPr="00C634FA">
        <w:rPr>
          <w:rFonts w:ascii="Times New Roman" w:hAnsi="Times New Roman" w:cs="Times New Roman"/>
          <w:lang w:val="en-US"/>
        </w:rPr>
        <w:t xml:space="preserve"> then checked </w:t>
      </w:r>
      <w:r w:rsidRPr="00C634FA">
        <w:rPr>
          <w:rFonts w:ascii="Times New Roman" w:hAnsi="Times New Roman" w:cs="Times New Roman"/>
          <w:lang w:val="en-US"/>
        </w:rPr>
        <w:t xml:space="preserve">whether the </w:t>
      </w:r>
      <w:r w:rsidR="00AE0EFD" w:rsidRPr="00C634FA">
        <w:rPr>
          <w:rFonts w:ascii="Times New Roman" w:hAnsi="Times New Roman" w:cs="Times New Roman"/>
          <w:lang w:val="en-US"/>
        </w:rPr>
        <w:t>fi</w:t>
      </w:r>
      <w:r w:rsidRPr="00C634FA">
        <w:rPr>
          <w:rFonts w:ascii="Times New Roman" w:hAnsi="Times New Roman" w:cs="Times New Roman"/>
          <w:lang w:val="en-US"/>
        </w:rPr>
        <w:t>ring of a neuron correlated better with hand</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motion or end-e</w:t>
      </w:r>
      <w:r w:rsidR="00AE0EFD" w:rsidRPr="00C634FA">
        <w:rPr>
          <w:rFonts w:ascii="Times New Roman" w:hAnsi="Times New Roman" w:cs="Times New Roman"/>
          <w:lang w:val="en-US"/>
        </w:rPr>
        <w:t>ff</w:t>
      </w:r>
      <w:r w:rsidRPr="00C634FA">
        <w:rPr>
          <w:rFonts w:ascii="Times New Roman" w:hAnsi="Times New Roman" w:cs="Times New Roman"/>
          <w:lang w:val="en-US"/>
        </w:rPr>
        <w:t>ector motion.</w:t>
      </w:r>
      <w:r w:rsidR="00AE0EFD" w:rsidRPr="00C634FA">
        <w:rPr>
          <w:rFonts w:ascii="Times New Roman" w:hAnsi="Times New Roman" w:cs="Times New Roman"/>
          <w:lang w:val="en-US"/>
        </w:rPr>
        <w:t xml:space="preserve"> They found that </w:t>
      </w:r>
      <w:r w:rsidRPr="00C634FA">
        <w:rPr>
          <w:rFonts w:ascii="Times New Roman" w:hAnsi="Times New Roman" w:cs="Times New Roman"/>
          <w:lang w:val="en-US"/>
        </w:rPr>
        <w:t>neurons that discharged</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 xml:space="preserve">when the hands </w:t>
      </w:r>
      <w:proofErr w:type="gramStart"/>
      <w:r w:rsidRPr="00C634FA">
        <w:rPr>
          <w:rFonts w:ascii="Times New Roman" w:hAnsi="Times New Roman" w:cs="Times New Roman"/>
          <w:lang w:val="en-US"/>
        </w:rPr>
        <w:t>was</w:t>
      </w:r>
      <w:proofErr w:type="gramEnd"/>
      <w:r w:rsidRPr="00C634FA">
        <w:rPr>
          <w:rFonts w:ascii="Times New Roman" w:hAnsi="Times New Roman" w:cs="Times New Roman"/>
          <w:lang w:val="en-US"/>
        </w:rPr>
        <w:t xml:space="preserve"> opening with normal pliers</w:t>
      </w:r>
      <w:r w:rsidR="00AE0EFD" w:rsidRPr="00C634FA">
        <w:rPr>
          <w:rFonts w:ascii="Times New Roman" w:hAnsi="Times New Roman" w:cs="Times New Roman"/>
          <w:lang w:val="en-US"/>
        </w:rPr>
        <w:t xml:space="preserve"> </w:t>
      </w:r>
      <w:r w:rsidRPr="00C634FA">
        <w:rPr>
          <w:rFonts w:ascii="Times New Roman" w:hAnsi="Times New Roman" w:cs="Times New Roman"/>
          <w:lang w:val="en-US"/>
        </w:rPr>
        <w:t>discharged when the hand was closing reverse pliers</w:t>
      </w:r>
      <w:r w:rsidR="00AE0EFD" w:rsidRPr="00C634FA">
        <w:rPr>
          <w:rFonts w:ascii="Times New Roman" w:hAnsi="Times New Roman" w:cs="Times New Roman"/>
          <w:lang w:val="en-US"/>
        </w:rPr>
        <w:t xml:space="preserve"> were used</w:t>
      </w:r>
      <w:r w:rsidR="007F600D" w:rsidRPr="00C634FA">
        <w:rPr>
          <w:rFonts w:ascii="Times New Roman" w:hAnsi="Times New Roman" w:cs="Times New Roman"/>
          <w:lang w:val="en-US"/>
        </w:rPr>
        <w:t xml:space="preserve">, </w:t>
      </w:r>
      <w:r w:rsidR="00AE0EFD" w:rsidRPr="00C634FA">
        <w:rPr>
          <w:rFonts w:ascii="Times New Roman" w:hAnsi="Times New Roman" w:cs="Times New Roman"/>
          <w:lang w:val="en-US"/>
        </w:rPr>
        <w:t>support</w:t>
      </w:r>
      <w:r w:rsidR="007F600D" w:rsidRPr="00C634FA">
        <w:rPr>
          <w:rFonts w:ascii="Times New Roman" w:hAnsi="Times New Roman" w:cs="Times New Roman"/>
          <w:lang w:val="en-US"/>
        </w:rPr>
        <w:t>ing</w:t>
      </w:r>
      <w:r w:rsidR="00AE0EFD" w:rsidRPr="00C634FA">
        <w:rPr>
          <w:rFonts w:ascii="Times New Roman" w:hAnsi="Times New Roman" w:cs="Times New Roman"/>
          <w:lang w:val="en-US"/>
        </w:rPr>
        <w:t xml:space="preserve"> the hypothesis that the neuron react to the action of the end-effectors and not to the hand actions.</w:t>
      </w:r>
    </w:p>
    <w:p w14:paraId="503EAEA2" w14:textId="5D73A1A3" w:rsidR="003231B6" w:rsidRPr="00C634FA" w:rsidRDefault="00F64488"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A</w:t>
      </w:r>
      <w:r w:rsidR="004E49DE" w:rsidRPr="00C634FA">
        <w:rPr>
          <w:rFonts w:ascii="Times New Roman" w:hAnsi="Times New Roman" w:cs="Times New Roman"/>
          <w:lang w:val="en-US"/>
        </w:rPr>
        <w:t xml:space="preserve"> </w:t>
      </w:r>
      <w:r w:rsidR="008838C1" w:rsidRPr="00C634FA">
        <w:rPr>
          <w:rFonts w:ascii="Times New Roman" w:hAnsi="Times New Roman" w:cs="Times New Roman"/>
          <w:lang w:val="en-US"/>
        </w:rPr>
        <w:t>synthesis of neuro-scientific work on the cognitive</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processes that give rise to human causal reasoning</w:t>
      </w:r>
      <w:r w:rsidR="00276833" w:rsidRPr="00C634FA">
        <w:rPr>
          <w:rFonts w:ascii="Times New Roman" w:hAnsi="Times New Roman" w:cs="Times New Roman"/>
          <w:lang w:val="en-US"/>
        </w:rPr>
        <w:t xml:space="preserve"> </w:t>
      </w:r>
      <w:r w:rsidR="004E49DE" w:rsidRPr="00C634FA">
        <w:rPr>
          <w:rFonts w:ascii="Times New Roman" w:hAnsi="Times New Roman" w:cs="Times New Roman"/>
          <w:lang w:val="en-US"/>
        </w:rPr>
        <w:t xml:space="preserve">revealed </w:t>
      </w:r>
      <w:r w:rsidR="008838C1" w:rsidRPr="00C634FA">
        <w:rPr>
          <w:rFonts w:ascii="Times New Roman" w:hAnsi="Times New Roman" w:cs="Times New Roman"/>
          <w:lang w:val="en-US"/>
        </w:rPr>
        <w:t>that prefrontal areas show domain independence</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during high-level causal reasoning, while areas within the</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temporal, parietal, and occipital lobes exhibit evidence of domain</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 xml:space="preserve">dependence in </w:t>
      </w:r>
      <w:r w:rsidR="00276833" w:rsidRPr="00C634FA">
        <w:rPr>
          <w:rFonts w:ascii="Times New Roman" w:hAnsi="Times New Roman" w:cs="Times New Roman"/>
          <w:lang w:val="en-US"/>
        </w:rPr>
        <w:t xml:space="preserve">such </w:t>
      </w:r>
      <w:r w:rsidR="008838C1" w:rsidRPr="00C634FA">
        <w:rPr>
          <w:rFonts w:ascii="Times New Roman" w:hAnsi="Times New Roman" w:cs="Times New Roman"/>
          <w:lang w:val="en-US"/>
        </w:rPr>
        <w:t xml:space="preserve">reasoning (e.g. Krawczyk 2012). </w:t>
      </w:r>
      <w:r w:rsidR="00E82110" w:rsidRPr="00C634FA">
        <w:rPr>
          <w:rFonts w:ascii="Times New Roman" w:hAnsi="Times New Roman" w:cs="Times New Roman"/>
          <w:lang w:val="en-US"/>
        </w:rPr>
        <w:t>N</w:t>
      </w:r>
      <w:r w:rsidR="008838C1" w:rsidRPr="00C634FA">
        <w:rPr>
          <w:rFonts w:ascii="Times New Roman" w:hAnsi="Times New Roman" w:cs="Times New Roman"/>
          <w:lang w:val="en-US"/>
        </w:rPr>
        <w:t>europsycholo</w:t>
      </w:r>
      <w:r w:rsidR="00E82110" w:rsidRPr="00C634FA">
        <w:rPr>
          <w:rFonts w:ascii="Times New Roman" w:hAnsi="Times New Roman" w:cs="Times New Roman"/>
          <w:lang w:val="en-US"/>
        </w:rPr>
        <w:t xml:space="preserve">gical and neuroimaging studies </w:t>
      </w:r>
      <w:r w:rsidR="004E49DE" w:rsidRPr="00C634FA">
        <w:rPr>
          <w:rFonts w:ascii="Times New Roman" w:hAnsi="Times New Roman" w:cs="Times New Roman"/>
          <w:lang w:val="en-US"/>
        </w:rPr>
        <w:t>further</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indicate</w:t>
      </w:r>
      <w:r w:rsidR="004E49DE" w:rsidRPr="00C634FA">
        <w:rPr>
          <w:rFonts w:ascii="Times New Roman" w:hAnsi="Times New Roman" w:cs="Times New Roman"/>
          <w:lang w:val="en-US"/>
        </w:rPr>
        <w:t>d</w:t>
      </w:r>
      <w:r w:rsidR="008838C1" w:rsidRPr="00C634FA">
        <w:rPr>
          <w:rFonts w:ascii="Times New Roman" w:hAnsi="Times New Roman" w:cs="Times New Roman"/>
          <w:lang w:val="en-US"/>
        </w:rPr>
        <w:t xml:space="preserve"> that</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 xml:space="preserve">human </w:t>
      </w:r>
      <w:r w:rsidR="00234E0F" w:rsidRPr="00C634FA">
        <w:rPr>
          <w:rFonts w:ascii="Times New Roman" w:hAnsi="Times New Roman" w:cs="Times New Roman"/>
          <w:lang w:val="en-US"/>
        </w:rPr>
        <w:t>behavio</w:t>
      </w:r>
      <w:r w:rsidR="00E82110" w:rsidRPr="00C634FA">
        <w:rPr>
          <w:rFonts w:ascii="Times New Roman" w:hAnsi="Times New Roman" w:cs="Times New Roman"/>
          <w:lang w:val="en-US"/>
        </w:rPr>
        <w:t>rs</w:t>
      </w:r>
      <w:r w:rsidR="008838C1" w:rsidRPr="00C634FA">
        <w:rPr>
          <w:rFonts w:ascii="Times New Roman" w:hAnsi="Times New Roman" w:cs="Times New Roman"/>
          <w:lang w:val="en-US"/>
        </w:rPr>
        <w:t xml:space="preserve"> associated with complex tool use is facilitated</w:t>
      </w:r>
      <w:r w:rsidR="00E82110" w:rsidRPr="00C634FA">
        <w:rPr>
          <w:rFonts w:ascii="Times New Roman" w:hAnsi="Times New Roman" w:cs="Times New Roman"/>
          <w:lang w:val="en-US"/>
        </w:rPr>
        <w:t xml:space="preserve"> </w:t>
      </w:r>
      <w:r w:rsidR="008838C1" w:rsidRPr="00C634FA">
        <w:rPr>
          <w:rFonts w:ascii="Times New Roman" w:hAnsi="Times New Roman" w:cs="Times New Roman"/>
          <w:lang w:val="en-US"/>
        </w:rPr>
        <w:t>by functionally specialized networks involving temporal, parietal</w:t>
      </w:r>
      <w:r w:rsidR="00E82110" w:rsidRPr="00C634FA">
        <w:rPr>
          <w:rFonts w:ascii="Times New Roman" w:hAnsi="Times New Roman" w:cs="Times New Roman"/>
          <w:lang w:val="en-US"/>
        </w:rPr>
        <w:t xml:space="preserve"> and frontal areas (Johnson-Frey 2004). Goldenberg and </w:t>
      </w:r>
      <w:proofErr w:type="spellStart"/>
      <w:r w:rsidR="00E82110" w:rsidRPr="00C634FA">
        <w:rPr>
          <w:rFonts w:ascii="Times New Roman" w:hAnsi="Times New Roman" w:cs="Times New Roman"/>
          <w:lang w:val="en-US"/>
        </w:rPr>
        <w:t>Spatt</w:t>
      </w:r>
      <w:proofErr w:type="spellEnd"/>
      <w:r w:rsidR="00E82110" w:rsidRPr="00C634FA">
        <w:rPr>
          <w:rFonts w:ascii="Times New Roman" w:hAnsi="Times New Roman" w:cs="Times New Roman"/>
          <w:lang w:val="en-US"/>
        </w:rPr>
        <w:t xml:space="preserve"> (2009) found that parietal lesions impaired mechanical problem solving</w:t>
      </w:r>
      <w:r w:rsidR="00276833" w:rsidRPr="00C634FA">
        <w:rPr>
          <w:rFonts w:ascii="Times New Roman" w:hAnsi="Times New Roman" w:cs="Times New Roman"/>
          <w:lang w:val="en-US"/>
        </w:rPr>
        <w:t xml:space="preserve">, </w:t>
      </w:r>
      <w:r w:rsidR="00E82110" w:rsidRPr="00C634FA">
        <w:rPr>
          <w:rFonts w:ascii="Times New Roman" w:hAnsi="Times New Roman" w:cs="Times New Roman"/>
          <w:lang w:val="en-US"/>
        </w:rPr>
        <w:t xml:space="preserve">i.e., understanding how one tool interacts with other tools, which is essential for conceptualizing and using </w:t>
      </w:r>
      <w:r w:rsidR="004E49DE" w:rsidRPr="00C634FA">
        <w:rPr>
          <w:rFonts w:ascii="Times New Roman" w:hAnsi="Times New Roman" w:cs="Times New Roman"/>
          <w:lang w:val="en-US"/>
        </w:rPr>
        <w:t>complex technologies</w:t>
      </w:r>
      <w:r w:rsidR="00E82110" w:rsidRPr="00C634FA">
        <w:rPr>
          <w:rFonts w:ascii="Times New Roman" w:hAnsi="Times New Roman" w:cs="Times New Roman"/>
          <w:lang w:val="en-US"/>
        </w:rPr>
        <w:t xml:space="preserve">. </w:t>
      </w:r>
    </w:p>
    <w:p w14:paraId="6C30D815" w14:textId="32F594B2" w:rsidR="000A1487" w:rsidRPr="00C634FA" w:rsidRDefault="00E82110"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lastRenderedPageBreak/>
        <w:t xml:space="preserve">In sum, a shared and integrated frontoparietal network is key in human spatial attention, space-related </w:t>
      </w:r>
      <w:r w:rsidR="00234E0F" w:rsidRPr="00C634FA">
        <w:rPr>
          <w:rFonts w:ascii="Times New Roman" w:hAnsi="Times New Roman" w:cs="Times New Roman"/>
          <w:lang w:val="en-US"/>
        </w:rPr>
        <w:t>behavio</w:t>
      </w:r>
      <w:r w:rsidR="004E49DE" w:rsidRPr="00C634FA">
        <w:rPr>
          <w:rFonts w:ascii="Times New Roman" w:hAnsi="Times New Roman" w:cs="Times New Roman"/>
          <w:lang w:val="en-US"/>
        </w:rPr>
        <w:t>rs,</w:t>
      </w:r>
      <w:r w:rsidR="00F90846" w:rsidRPr="00C634FA">
        <w:rPr>
          <w:rFonts w:ascii="Times New Roman" w:hAnsi="Times New Roman" w:cs="Times New Roman"/>
          <w:lang w:val="en-US"/>
        </w:rPr>
        <w:t xml:space="preserve"> </w:t>
      </w:r>
      <w:r w:rsidRPr="00C634FA">
        <w:rPr>
          <w:rFonts w:ascii="Times New Roman" w:hAnsi="Times New Roman" w:cs="Times New Roman"/>
          <w:lang w:val="en-US"/>
        </w:rPr>
        <w:t>fluid intelligence</w:t>
      </w:r>
      <w:r w:rsidR="004E49DE" w:rsidRPr="00C634FA">
        <w:rPr>
          <w:rFonts w:ascii="Times New Roman" w:hAnsi="Times New Roman" w:cs="Times New Roman"/>
          <w:lang w:val="en-US"/>
        </w:rPr>
        <w:t xml:space="preserve"> and for high-level</w:t>
      </w:r>
      <w:r w:rsidRPr="00C634FA">
        <w:rPr>
          <w:rFonts w:ascii="Times New Roman" w:hAnsi="Times New Roman" w:cs="Times New Roman"/>
          <w:lang w:val="en-US"/>
        </w:rPr>
        <w:t xml:space="preserve"> </w:t>
      </w:r>
      <w:r w:rsidR="004E49DE" w:rsidRPr="00C634FA">
        <w:rPr>
          <w:rFonts w:ascii="Times New Roman" w:hAnsi="Times New Roman" w:cs="Times New Roman"/>
          <w:lang w:val="en-US"/>
        </w:rPr>
        <w:t xml:space="preserve">causal reasoning related to the use of </w:t>
      </w:r>
      <w:r w:rsidR="005D5C1F" w:rsidRPr="00C634FA">
        <w:rPr>
          <w:rFonts w:ascii="Times New Roman" w:hAnsi="Times New Roman" w:cs="Times New Roman"/>
          <w:lang w:val="en-US"/>
        </w:rPr>
        <w:t xml:space="preserve">complex </w:t>
      </w:r>
      <w:r w:rsidR="004E49DE" w:rsidRPr="00C634FA">
        <w:rPr>
          <w:rFonts w:ascii="Times New Roman" w:hAnsi="Times New Roman" w:cs="Times New Roman"/>
          <w:lang w:val="en-US"/>
        </w:rPr>
        <w:t xml:space="preserve">technology </w:t>
      </w:r>
      <w:r w:rsidRPr="00C634FA">
        <w:rPr>
          <w:rFonts w:ascii="Times New Roman" w:hAnsi="Times New Roman" w:cs="Times New Roman"/>
          <w:lang w:val="en-US"/>
        </w:rPr>
        <w:t xml:space="preserve">(e.g., </w:t>
      </w:r>
      <w:proofErr w:type="spellStart"/>
      <w:r w:rsidR="00F90846" w:rsidRPr="00C634FA">
        <w:rPr>
          <w:rFonts w:ascii="Times New Roman" w:hAnsi="Times New Roman" w:cs="Times New Roman"/>
          <w:lang w:val="en-US"/>
        </w:rPr>
        <w:t>Barbey</w:t>
      </w:r>
      <w:proofErr w:type="spellEnd"/>
      <w:r w:rsidR="00F90846" w:rsidRPr="00C634FA">
        <w:rPr>
          <w:rFonts w:ascii="Times New Roman" w:hAnsi="Times New Roman" w:cs="Times New Roman"/>
          <w:lang w:val="en-US"/>
        </w:rPr>
        <w:t xml:space="preserve"> et al. 2012; </w:t>
      </w:r>
      <w:proofErr w:type="spellStart"/>
      <w:r w:rsidRPr="00C634FA">
        <w:rPr>
          <w:rFonts w:ascii="Times New Roman" w:hAnsi="Times New Roman" w:cs="Times New Roman"/>
          <w:lang w:val="en-US"/>
        </w:rPr>
        <w:t>Doricchi</w:t>
      </w:r>
      <w:proofErr w:type="spellEnd"/>
      <w:r w:rsidRPr="00C634FA">
        <w:rPr>
          <w:rFonts w:ascii="Times New Roman" w:hAnsi="Times New Roman" w:cs="Times New Roman"/>
          <w:lang w:val="en-US"/>
        </w:rPr>
        <w:t xml:space="preserve"> et al. 2008; Hampshire et al. 201</w:t>
      </w:r>
      <w:r w:rsidR="007351F7" w:rsidRPr="00C634FA">
        <w:rPr>
          <w:rFonts w:ascii="Times New Roman" w:hAnsi="Times New Roman" w:cs="Times New Roman"/>
          <w:lang w:val="en-US"/>
        </w:rPr>
        <w:t>0</w:t>
      </w:r>
      <w:r w:rsidRPr="00C634FA">
        <w:rPr>
          <w:rFonts w:ascii="Times New Roman" w:hAnsi="Times New Roman" w:cs="Times New Roman"/>
          <w:lang w:val="en-US"/>
        </w:rPr>
        <w:t>).</w:t>
      </w:r>
      <w:r w:rsidR="000A1487" w:rsidRPr="00C634FA">
        <w:rPr>
          <w:rFonts w:ascii="Times New Roman" w:hAnsi="Times New Roman" w:cs="Times New Roman"/>
          <w:lang w:val="en-US"/>
        </w:rPr>
        <w:t xml:space="preserve"> </w:t>
      </w:r>
      <w:r w:rsidR="00933BB3" w:rsidRPr="00C634FA">
        <w:rPr>
          <w:rFonts w:ascii="Times New Roman" w:hAnsi="Times New Roman" w:cs="Times New Roman"/>
          <w:lang w:val="en-US"/>
        </w:rPr>
        <w:t>Such a network forms the basic neural mechanism for mental simulations</w:t>
      </w:r>
      <w:r w:rsidR="00AC57A2" w:rsidRPr="00C634FA">
        <w:rPr>
          <w:rFonts w:ascii="Times New Roman" w:hAnsi="Times New Roman" w:cs="Times New Roman"/>
          <w:lang w:val="en-US"/>
        </w:rPr>
        <w:t xml:space="preserve"> through space-time,</w:t>
      </w:r>
      <w:r w:rsidR="004B5668" w:rsidRPr="00C634FA">
        <w:rPr>
          <w:rFonts w:ascii="Times New Roman" w:hAnsi="Times New Roman" w:cs="Times New Roman"/>
          <w:lang w:val="en-US"/>
        </w:rPr>
        <w:t xml:space="preserve"> and seems to be uniquely human (Bruner 2010</w:t>
      </w:r>
      <w:r w:rsidR="00AC57A2" w:rsidRPr="00C634FA">
        <w:rPr>
          <w:rFonts w:ascii="Times New Roman" w:hAnsi="Times New Roman" w:cs="Times New Roman"/>
          <w:lang w:val="en-US"/>
        </w:rPr>
        <w:t>)</w:t>
      </w:r>
      <w:r w:rsidR="00933BB3" w:rsidRPr="00C634FA">
        <w:rPr>
          <w:rFonts w:ascii="Times New Roman" w:hAnsi="Times New Roman" w:cs="Times New Roman"/>
          <w:lang w:val="en-US"/>
        </w:rPr>
        <w:t>.</w:t>
      </w:r>
      <w:r w:rsidR="00505F0D" w:rsidRPr="00C634FA">
        <w:rPr>
          <w:rFonts w:ascii="Times New Roman" w:hAnsi="Times New Roman" w:cs="Times New Roman"/>
          <w:lang w:val="en-US"/>
        </w:rPr>
        <w:t xml:space="preserve"> </w:t>
      </w:r>
    </w:p>
    <w:p w14:paraId="7F8CEB7B" w14:textId="77777777" w:rsidR="007A46EB" w:rsidRPr="00C634FA" w:rsidRDefault="007A46EB" w:rsidP="005E4194">
      <w:pPr>
        <w:spacing w:after="120" w:line="480" w:lineRule="auto"/>
        <w:rPr>
          <w:rFonts w:ascii="Times New Roman" w:hAnsi="Times New Roman" w:cs="Times New Roman"/>
          <w:i/>
          <w:iCs/>
          <w:lang w:val="en-US"/>
        </w:rPr>
      </w:pPr>
      <w:r w:rsidRPr="00C634FA">
        <w:rPr>
          <w:rFonts w:ascii="Times New Roman" w:hAnsi="Times New Roman" w:cs="Times New Roman"/>
          <w:i/>
          <w:iCs/>
          <w:lang w:val="en-US"/>
        </w:rPr>
        <w:t>Seeing oneself from the outside</w:t>
      </w:r>
    </w:p>
    <w:p w14:paraId="65655F39" w14:textId="172BB496" w:rsidR="00FE7807" w:rsidRPr="00C634FA" w:rsidRDefault="006603F9"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Including tool</w:t>
      </w:r>
      <w:r w:rsidR="004D62AA" w:rsidRPr="00C634FA">
        <w:rPr>
          <w:rFonts w:ascii="Times New Roman" w:hAnsi="Times New Roman" w:cs="Times New Roman"/>
          <w:lang w:val="en-US"/>
        </w:rPr>
        <w:t>s</w:t>
      </w:r>
      <w:r w:rsidRPr="00C634FA">
        <w:rPr>
          <w:rFonts w:ascii="Times New Roman" w:hAnsi="Times New Roman" w:cs="Times New Roman"/>
          <w:lang w:val="en-US"/>
        </w:rPr>
        <w:t xml:space="preserve"> in </w:t>
      </w:r>
      <w:proofErr w:type="spellStart"/>
      <w:r w:rsidRPr="00C634FA">
        <w:rPr>
          <w:rFonts w:ascii="Times New Roman" w:hAnsi="Times New Roman" w:cs="Times New Roman"/>
          <w:lang w:val="en-US"/>
        </w:rPr>
        <w:t>peripersonal</w:t>
      </w:r>
      <w:proofErr w:type="spellEnd"/>
      <w:r w:rsidRPr="00C634FA">
        <w:rPr>
          <w:rFonts w:ascii="Times New Roman" w:hAnsi="Times New Roman" w:cs="Times New Roman"/>
          <w:lang w:val="en-US"/>
        </w:rPr>
        <w:t xml:space="preserve"> space may be a f</w:t>
      </w:r>
      <w:r w:rsidR="006138AE" w:rsidRPr="00C634FA">
        <w:rPr>
          <w:rFonts w:ascii="Times New Roman" w:hAnsi="Times New Roman" w:cs="Times New Roman"/>
          <w:lang w:val="en-US"/>
        </w:rPr>
        <w:t>irst ste</w:t>
      </w:r>
      <w:r w:rsidR="00577813" w:rsidRPr="00C634FA">
        <w:rPr>
          <w:rFonts w:ascii="Times New Roman" w:hAnsi="Times New Roman" w:cs="Times New Roman"/>
          <w:lang w:val="en-US"/>
        </w:rPr>
        <w:t xml:space="preserve">p towards </w:t>
      </w:r>
      <w:r w:rsidR="008C78BA" w:rsidRPr="00C634FA">
        <w:rPr>
          <w:rFonts w:ascii="Times New Roman" w:hAnsi="Times New Roman" w:cs="Times New Roman"/>
          <w:lang w:val="en-US"/>
        </w:rPr>
        <w:t>‘</w:t>
      </w:r>
      <w:r w:rsidR="00577813" w:rsidRPr="00C634FA">
        <w:rPr>
          <w:rFonts w:ascii="Times New Roman" w:hAnsi="Times New Roman" w:cs="Times New Roman"/>
          <w:lang w:val="en-US"/>
        </w:rPr>
        <w:t>self</w:t>
      </w:r>
      <w:r w:rsidR="003B2DC6" w:rsidRPr="00C634FA">
        <w:rPr>
          <w:rFonts w:ascii="Times New Roman" w:hAnsi="Times New Roman" w:cs="Times New Roman"/>
          <w:lang w:val="en-US"/>
        </w:rPr>
        <w:t>-</w:t>
      </w:r>
      <w:r w:rsidRPr="00C634FA">
        <w:rPr>
          <w:rFonts w:ascii="Times New Roman" w:hAnsi="Times New Roman" w:cs="Times New Roman"/>
          <w:lang w:val="en-US"/>
        </w:rPr>
        <w:t>objectification</w:t>
      </w:r>
      <w:r w:rsidR="008C78BA" w:rsidRPr="00C634FA">
        <w:rPr>
          <w:rFonts w:ascii="Times New Roman" w:hAnsi="Times New Roman" w:cs="Times New Roman"/>
          <w:lang w:val="en-US"/>
        </w:rPr>
        <w:t>’</w:t>
      </w:r>
      <w:r w:rsidRPr="00C634FA">
        <w:rPr>
          <w:rFonts w:ascii="Times New Roman" w:hAnsi="Times New Roman" w:cs="Times New Roman"/>
          <w:b/>
          <w:lang w:val="en-US"/>
        </w:rPr>
        <w:t xml:space="preserve"> </w:t>
      </w:r>
      <w:r w:rsidRPr="00C634FA">
        <w:rPr>
          <w:rFonts w:ascii="Times New Roman" w:hAnsi="Times New Roman" w:cs="Times New Roman"/>
          <w:lang w:val="en-US"/>
        </w:rPr>
        <w:t>(</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2006). T</w:t>
      </w:r>
      <w:r w:rsidR="00577813" w:rsidRPr="00C634FA">
        <w:rPr>
          <w:rFonts w:ascii="Times New Roman" w:hAnsi="Times New Roman" w:cs="Times New Roman"/>
          <w:lang w:val="en-US"/>
        </w:rPr>
        <w:t xml:space="preserve">he subject </w:t>
      </w:r>
      <w:r w:rsidRPr="00C634FA">
        <w:rPr>
          <w:rFonts w:ascii="Times New Roman" w:hAnsi="Times New Roman" w:cs="Times New Roman"/>
          <w:lang w:val="en-US"/>
        </w:rPr>
        <w:t xml:space="preserve">can </w:t>
      </w:r>
      <w:r w:rsidR="00933BB3" w:rsidRPr="00C634FA">
        <w:rPr>
          <w:rFonts w:ascii="Times New Roman" w:hAnsi="Times New Roman" w:cs="Times New Roman"/>
          <w:lang w:val="en-US"/>
        </w:rPr>
        <w:t xml:space="preserve">then </w:t>
      </w:r>
      <w:r w:rsidR="003D4785" w:rsidRPr="00C634FA">
        <w:rPr>
          <w:rFonts w:ascii="Times New Roman" w:hAnsi="Times New Roman" w:cs="Times New Roman"/>
          <w:lang w:val="en-US"/>
        </w:rPr>
        <w:t xml:space="preserve">shift perspective and </w:t>
      </w:r>
      <w:r w:rsidRPr="00C634FA">
        <w:rPr>
          <w:rFonts w:ascii="Times New Roman" w:hAnsi="Times New Roman" w:cs="Times New Roman"/>
          <w:lang w:val="en-US"/>
        </w:rPr>
        <w:t>perceive its</w:t>
      </w:r>
      <w:r w:rsidR="00577813" w:rsidRPr="00C634FA">
        <w:rPr>
          <w:rFonts w:ascii="Times New Roman" w:hAnsi="Times New Roman" w:cs="Times New Roman"/>
          <w:lang w:val="en-US"/>
        </w:rPr>
        <w:t xml:space="preserve"> body</w:t>
      </w:r>
      <w:r w:rsidR="007A46EB" w:rsidRPr="00C634FA">
        <w:rPr>
          <w:rFonts w:ascii="Times New Roman" w:hAnsi="Times New Roman" w:cs="Times New Roman"/>
          <w:lang w:val="en-US"/>
        </w:rPr>
        <w:t xml:space="preserve"> </w:t>
      </w:r>
      <w:r w:rsidRPr="00C634FA">
        <w:rPr>
          <w:rFonts w:ascii="Times New Roman" w:hAnsi="Times New Roman" w:cs="Times New Roman"/>
          <w:lang w:val="en-US"/>
        </w:rPr>
        <w:t xml:space="preserve">as </w:t>
      </w:r>
      <w:r w:rsidR="00505F0D" w:rsidRPr="00C634FA">
        <w:rPr>
          <w:rFonts w:ascii="Times New Roman" w:hAnsi="Times New Roman" w:cs="Times New Roman"/>
          <w:lang w:val="en-US"/>
        </w:rPr>
        <w:t>having functions</w:t>
      </w:r>
      <w:r w:rsidRPr="00C634FA">
        <w:rPr>
          <w:rFonts w:ascii="Times New Roman" w:hAnsi="Times New Roman" w:cs="Times New Roman"/>
          <w:lang w:val="en-US"/>
        </w:rPr>
        <w:t xml:space="preserve"> similar to that of tools. In this way, t</w:t>
      </w:r>
      <w:r w:rsidR="00577813" w:rsidRPr="00C634FA">
        <w:rPr>
          <w:rFonts w:ascii="Times New Roman" w:hAnsi="Times New Roman" w:cs="Times New Roman"/>
          <w:lang w:val="en-US"/>
        </w:rPr>
        <w:t>he agent spli</w:t>
      </w:r>
      <w:r w:rsidR="003D4785" w:rsidRPr="00C634FA">
        <w:rPr>
          <w:rFonts w:ascii="Times New Roman" w:hAnsi="Times New Roman" w:cs="Times New Roman"/>
          <w:lang w:val="en-US"/>
        </w:rPr>
        <w:t>ts</w:t>
      </w:r>
      <w:r w:rsidRPr="00C634FA">
        <w:rPr>
          <w:rFonts w:ascii="Times New Roman" w:hAnsi="Times New Roman" w:cs="Times New Roman"/>
          <w:lang w:val="en-US"/>
        </w:rPr>
        <w:t xml:space="preserve"> its awareness</w:t>
      </w:r>
      <w:r w:rsidR="00577813" w:rsidRPr="00C634FA">
        <w:rPr>
          <w:rFonts w:ascii="Times New Roman" w:hAnsi="Times New Roman" w:cs="Times New Roman"/>
          <w:lang w:val="en-US"/>
        </w:rPr>
        <w:t xml:space="preserve"> into </w:t>
      </w:r>
      <w:r w:rsidRPr="00C634FA">
        <w:rPr>
          <w:rFonts w:ascii="Times New Roman" w:hAnsi="Times New Roman" w:cs="Times New Roman"/>
          <w:lang w:val="en-US"/>
        </w:rPr>
        <w:t xml:space="preserve">a </w:t>
      </w:r>
      <w:r w:rsidR="00577813" w:rsidRPr="00C634FA">
        <w:rPr>
          <w:rFonts w:ascii="Times New Roman" w:hAnsi="Times New Roman" w:cs="Times New Roman"/>
          <w:lang w:val="en-US"/>
        </w:rPr>
        <w:t xml:space="preserve">‘subjective self’ and </w:t>
      </w:r>
      <w:r w:rsidRPr="00C634FA">
        <w:rPr>
          <w:rFonts w:ascii="Times New Roman" w:hAnsi="Times New Roman" w:cs="Times New Roman"/>
          <w:lang w:val="en-US"/>
        </w:rPr>
        <w:t xml:space="preserve">an </w:t>
      </w:r>
      <w:r w:rsidR="00577813" w:rsidRPr="00C634FA">
        <w:rPr>
          <w:rFonts w:ascii="Times New Roman" w:hAnsi="Times New Roman" w:cs="Times New Roman"/>
          <w:lang w:val="en-US"/>
        </w:rPr>
        <w:t>‘objective self-body’ (</w:t>
      </w:r>
      <w:r w:rsidRPr="00C634FA">
        <w:rPr>
          <w:rFonts w:ascii="Times New Roman" w:hAnsi="Times New Roman" w:cs="Times New Roman"/>
          <w:lang w:val="en-US"/>
        </w:rPr>
        <w:t>compare fig.</w:t>
      </w:r>
      <w:r w:rsidR="00577813" w:rsidRPr="00C634FA">
        <w:rPr>
          <w:rFonts w:ascii="Times New Roman" w:hAnsi="Times New Roman" w:cs="Times New Roman"/>
          <w:lang w:val="en-US"/>
        </w:rPr>
        <w:t xml:space="preserve"> 2 </w:t>
      </w:r>
      <w:r w:rsidRPr="00C634FA">
        <w:rPr>
          <w:rFonts w:ascii="Times New Roman" w:hAnsi="Times New Roman" w:cs="Times New Roman"/>
          <w:lang w:val="en-US"/>
        </w:rPr>
        <w:t xml:space="preserve">in </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2006</w:t>
      </w:r>
      <w:r w:rsidR="00F90846" w:rsidRPr="00C634FA">
        <w:rPr>
          <w:rFonts w:ascii="Times New Roman" w:hAnsi="Times New Roman" w:cs="Times New Roman"/>
          <w:lang w:val="en-US"/>
        </w:rPr>
        <w:t>:</w:t>
      </w:r>
      <w:r w:rsidR="00577813" w:rsidRPr="00C634FA">
        <w:rPr>
          <w:rFonts w:ascii="Times New Roman" w:hAnsi="Times New Roman" w:cs="Times New Roman"/>
          <w:lang w:val="en-US"/>
        </w:rPr>
        <w:t xml:space="preserve"> 663). </w:t>
      </w:r>
      <w:r w:rsidR="00984E24" w:rsidRPr="00C634FA">
        <w:rPr>
          <w:rFonts w:ascii="Times New Roman" w:hAnsi="Times New Roman" w:cs="Times New Roman"/>
          <w:lang w:val="en-US"/>
        </w:rPr>
        <w:t>An agent</w:t>
      </w:r>
      <w:r w:rsidRPr="00C634FA">
        <w:rPr>
          <w:rFonts w:ascii="Times New Roman" w:hAnsi="Times New Roman" w:cs="Times New Roman"/>
          <w:lang w:val="en-US"/>
        </w:rPr>
        <w:t xml:space="preserve"> </w:t>
      </w:r>
      <w:r w:rsidR="009977F5" w:rsidRPr="00C634FA">
        <w:rPr>
          <w:rFonts w:ascii="Times New Roman" w:hAnsi="Times New Roman" w:cs="Times New Roman"/>
          <w:lang w:val="en-US"/>
        </w:rPr>
        <w:t xml:space="preserve">can </w:t>
      </w:r>
      <w:r w:rsidR="00686FB5" w:rsidRPr="00C634FA">
        <w:rPr>
          <w:rFonts w:ascii="Times New Roman" w:hAnsi="Times New Roman" w:cs="Times New Roman"/>
          <w:lang w:val="en-US"/>
        </w:rPr>
        <w:t xml:space="preserve">thereby </w:t>
      </w:r>
      <w:r w:rsidR="002F5774" w:rsidRPr="00C634FA">
        <w:rPr>
          <w:rFonts w:ascii="Times New Roman" w:hAnsi="Times New Roman" w:cs="Times New Roman"/>
          <w:lang w:val="en-US"/>
        </w:rPr>
        <w:t xml:space="preserve">attend to </w:t>
      </w:r>
      <w:r w:rsidR="00984E24" w:rsidRPr="00C634FA">
        <w:rPr>
          <w:rFonts w:ascii="Times New Roman" w:hAnsi="Times New Roman" w:cs="Times New Roman"/>
          <w:lang w:val="en-US"/>
        </w:rPr>
        <w:t>its</w:t>
      </w:r>
      <w:r w:rsidR="002F5774" w:rsidRPr="00C634FA">
        <w:rPr>
          <w:rFonts w:ascii="Times New Roman" w:hAnsi="Times New Roman" w:cs="Times New Roman"/>
          <w:lang w:val="en-US"/>
        </w:rPr>
        <w:t xml:space="preserve"> own actions from </w:t>
      </w:r>
      <w:r w:rsidRPr="00C634FA">
        <w:rPr>
          <w:rFonts w:ascii="Times New Roman" w:hAnsi="Times New Roman" w:cs="Times New Roman"/>
          <w:lang w:val="en-US"/>
        </w:rPr>
        <w:t>an</w:t>
      </w:r>
      <w:r w:rsidR="002F5774" w:rsidRPr="00C634FA">
        <w:rPr>
          <w:rFonts w:ascii="Times New Roman" w:hAnsi="Times New Roman" w:cs="Times New Roman"/>
          <w:lang w:val="en-US"/>
        </w:rPr>
        <w:t xml:space="preserve"> outside</w:t>
      </w:r>
      <w:r w:rsidR="009F73C7" w:rsidRPr="00C634FA">
        <w:rPr>
          <w:rFonts w:ascii="Times New Roman" w:hAnsi="Times New Roman" w:cs="Times New Roman"/>
          <w:lang w:val="en-US"/>
        </w:rPr>
        <w:t xml:space="preserve">, detached </w:t>
      </w:r>
      <w:r w:rsidRPr="00C634FA">
        <w:rPr>
          <w:rFonts w:ascii="Times New Roman" w:hAnsi="Times New Roman" w:cs="Times New Roman"/>
          <w:lang w:val="en-US"/>
        </w:rPr>
        <w:t>perspective at the same time as directly experienc</w:t>
      </w:r>
      <w:r w:rsidR="004D62AA" w:rsidRPr="00C634FA">
        <w:rPr>
          <w:rFonts w:ascii="Times New Roman" w:hAnsi="Times New Roman" w:cs="Times New Roman"/>
          <w:lang w:val="en-US"/>
        </w:rPr>
        <w:t>ing</w:t>
      </w:r>
      <w:r w:rsidRPr="00C634FA">
        <w:rPr>
          <w:rFonts w:ascii="Times New Roman" w:hAnsi="Times New Roman" w:cs="Times New Roman"/>
          <w:lang w:val="en-US"/>
        </w:rPr>
        <w:t xml:space="preserve"> the actions of </w:t>
      </w:r>
      <w:r w:rsidR="00984E24" w:rsidRPr="00C634FA">
        <w:rPr>
          <w:rFonts w:ascii="Times New Roman" w:hAnsi="Times New Roman" w:cs="Times New Roman"/>
          <w:lang w:val="en-US"/>
        </w:rPr>
        <w:t>its body.</w:t>
      </w:r>
      <w:r w:rsidR="007E5CD0" w:rsidRPr="00C634FA">
        <w:rPr>
          <w:rFonts w:ascii="Times New Roman" w:hAnsi="Times New Roman" w:cs="Times New Roman"/>
          <w:lang w:val="en-US"/>
        </w:rPr>
        <w:t xml:space="preserve"> </w:t>
      </w:r>
      <w:r w:rsidR="007A46EB" w:rsidRPr="00C634FA">
        <w:rPr>
          <w:rFonts w:ascii="Times New Roman" w:hAnsi="Times New Roman" w:cs="Times New Roman"/>
          <w:lang w:val="en-US"/>
        </w:rPr>
        <w:t>Once this perspective is in place, it is possible for an agent to perceive the force patterns of their own body.</w:t>
      </w:r>
    </w:p>
    <w:p w14:paraId="06155EA2" w14:textId="6530B589" w:rsidR="00E62179" w:rsidRDefault="00686FB5" w:rsidP="005E4194">
      <w:pPr>
        <w:spacing w:after="120" w:line="480" w:lineRule="auto"/>
        <w:rPr>
          <w:rFonts w:ascii="Times New Roman" w:hAnsi="Times New Roman" w:cs="Times New Roman"/>
          <w:lang w:val="en-US"/>
        </w:rPr>
      </w:pP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(2006) suggest</w:t>
      </w:r>
      <w:r w:rsidR="00F90846" w:rsidRPr="00C634FA">
        <w:rPr>
          <w:rFonts w:ascii="Times New Roman" w:hAnsi="Times New Roman" w:cs="Times New Roman"/>
          <w:lang w:val="en-US"/>
        </w:rPr>
        <w:t>s</w:t>
      </w:r>
      <w:r w:rsidRPr="00C634FA">
        <w:rPr>
          <w:rFonts w:ascii="Times New Roman" w:hAnsi="Times New Roman" w:cs="Times New Roman"/>
          <w:lang w:val="en-US"/>
        </w:rPr>
        <w:t xml:space="preserve"> that humans have a genuinely voluntary intention system that can perform, or even just imagine, actions divorced from immediate context. </w:t>
      </w:r>
      <w:r w:rsidR="000E46B3" w:rsidRPr="00C634FA">
        <w:rPr>
          <w:rFonts w:ascii="Times New Roman" w:hAnsi="Times New Roman" w:cs="Times New Roman"/>
          <w:lang w:val="en-US"/>
        </w:rPr>
        <w:t>For example, there is an increasing decoupling of problem and solution in modular tool use (</w:t>
      </w:r>
      <w:r w:rsidR="00F90846" w:rsidRPr="00C634FA">
        <w:rPr>
          <w:rFonts w:ascii="Times New Roman" w:hAnsi="Times New Roman" w:cs="Times New Roman"/>
          <w:lang w:val="en-US"/>
        </w:rPr>
        <w:t xml:space="preserve">e.g. </w:t>
      </w:r>
      <w:proofErr w:type="spellStart"/>
      <w:r w:rsidR="000E46B3" w:rsidRPr="00C634FA">
        <w:rPr>
          <w:rFonts w:ascii="Times New Roman" w:hAnsi="Times New Roman" w:cs="Times New Roman"/>
          <w:lang w:val="en-US"/>
        </w:rPr>
        <w:t>Haidle</w:t>
      </w:r>
      <w:proofErr w:type="spellEnd"/>
      <w:r w:rsidR="000E46B3" w:rsidRPr="00C634FA">
        <w:rPr>
          <w:rFonts w:ascii="Times New Roman" w:hAnsi="Times New Roman" w:cs="Times New Roman"/>
          <w:lang w:val="en-US"/>
        </w:rPr>
        <w:t xml:space="preserve"> et al. 2015). </w:t>
      </w:r>
      <w:r w:rsidRPr="00C634FA">
        <w:rPr>
          <w:rFonts w:ascii="Times New Roman" w:hAnsi="Times New Roman" w:cs="Times New Roman"/>
          <w:lang w:val="en-US"/>
        </w:rPr>
        <w:t>This system not only enable</w:t>
      </w:r>
      <w:r w:rsidR="005F66EB" w:rsidRPr="00C634FA">
        <w:rPr>
          <w:rFonts w:ascii="Times New Roman" w:hAnsi="Times New Roman" w:cs="Times New Roman"/>
          <w:lang w:val="en-US"/>
        </w:rPr>
        <w:t>s</w:t>
      </w:r>
      <w:r w:rsidRPr="00C634FA">
        <w:rPr>
          <w:rFonts w:ascii="Times New Roman" w:hAnsi="Times New Roman" w:cs="Times New Roman"/>
          <w:lang w:val="en-US"/>
        </w:rPr>
        <w:t xml:space="preserve"> us to mirror and understand the intentions of other people, it endows us with a fully developed theory of mind. The medial prefrontal cortex, temporoparietal junction and temporal pole, together with a few additional structures, might carry out this function (</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2006). In support of this, </w:t>
      </w:r>
      <w:proofErr w:type="spellStart"/>
      <w:r w:rsidRPr="00C634FA">
        <w:rPr>
          <w:rFonts w:ascii="Times New Roman" w:hAnsi="Times New Roman" w:cs="Times New Roman"/>
          <w:lang w:val="en-US"/>
        </w:rPr>
        <w:t>Spreng</w:t>
      </w:r>
      <w:proofErr w:type="spellEnd"/>
      <w:r w:rsidRPr="00C634FA">
        <w:rPr>
          <w:rFonts w:ascii="Times New Roman" w:hAnsi="Times New Roman" w:cs="Times New Roman"/>
          <w:lang w:val="en-US"/>
        </w:rPr>
        <w:t xml:space="preserve"> and Grady (2010) found that autobiographical memory, prospection, and theory of mind shared a common pattern of brain activity, including midline structures in the frontal and parietal lobes associated with the default mode network </w:t>
      </w:r>
      <w:r w:rsidR="004D62AA" w:rsidRPr="00C634FA">
        <w:rPr>
          <w:rFonts w:ascii="Times New Roman" w:hAnsi="Times New Roman" w:cs="Times New Roman"/>
          <w:lang w:val="en-US"/>
        </w:rPr>
        <w:t xml:space="preserve">– </w:t>
      </w:r>
      <w:r w:rsidRPr="00C634FA">
        <w:rPr>
          <w:rFonts w:ascii="Times New Roman" w:hAnsi="Times New Roman" w:cs="Times New Roman"/>
          <w:lang w:val="en-US"/>
        </w:rPr>
        <w:t xml:space="preserve">a highly interconnected core set of brain structures including the midline frontal and parietal structures, medial and lateral temporal lobes, and lateral parietal cortex. Such coordination is sufficient for producing self-relevant stimulus-independent </w:t>
      </w:r>
      <w:r w:rsidRPr="00C634FA">
        <w:rPr>
          <w:rFonts w:ascii="Times New Roman" w:hAnsi="Times New Roman" w:cs="Times New Roman"/>
          <w:lang w:val="en-US"/>
        </w:rPr>
        <w:lastRenderedPageBreak/>
        <w:t>thought, and is consistent with brain activity related to self- and other-referential thought (</w:t>
      </w:r>
      <w:proofErr w:type="spellStart"/>
      <w:r w:rsidR="00F90846" w:rsidRPr="00C634FA">
        <w:rPr>
          <w:rFonts w:ascii="Times New Roman" w:hAnsi="Times New Roman" w:cs="Times New Roman"/>
          <w:lang w:val="en-US"/>
        </w:rPr>
        <w:t>d’Argembeau</w:t>
      </w:r>
      <w:proofErr w:type="spellEnd"/>
      <w:r w:rsidR="00F90846" w:rsidRPr="00C634FA">
        <w:rPr>
          <w:rFonts w:ascii="Times New Roman" w:hAnsi="Times New Roman" w:cs="Times New Roman"/>
          <w:lang w:val="en-US"/>
        </w:rPr>
        <w:t xml:space="preserve"> et al. 2008; Johnson et al. 2006; </w:t>
      </w:r>
      <w:proofErr w:type="spellStart"/>
      <w:r w:rsidR="008C1AD6" w:rsidRPr="00C634FA">
        <w:rPr>
          <w:rFonts w:ascii="Times New Roman" w:hAnsi="Times New Roman" w:cs="Times New Roman"/>
          <w:lang w:val="en-US"/>
        </w:rPr>
        <w:t>Northoff</w:t>
      </w:r>
      <w:proofErr w:type="spellEnd"/>
      <w:r w:rsidR="008C1AD6" w:rsidRPr="00C634FA">
        <w:rPr>
          <w:rFonts w:ascii="Times New Roman" w:hAnsi="Times New Roman" w:cs="Times New Roman"/>
          <w:lang w:val="en-US"/>
        </w:rPr>
        <w:t xml:space="preserve"> and </w:t>
      </w:r>
      <w:proofErr w:type="spellStart"/>
      <w:r w:rsidR="008C1AD6" w:rsidRPr="00C634FA">
        <w:rPr>
          <w:rFonts w:ascii="Times New Roman" w:hAnsi="Times New Roman" w:cs="Times New Roman"/>
          <w:lang w:val="en-US"/>
        </w:rPr>
        <w:t>Bermpohl</w:t>
      </w:r>
      <w:proofErr w:type="spellEnd"/>
      <w:r w:rsidR="008C1AD6" w:rsidRPr="00C634FA">
        <w:rPr>
          <w:rFonts w:ascii="Times New Roman" w:hAnsi="Times New Roman" w:cs="Times New Roman"/>
          <w:lang w:val="en-US"/>
        </w:rPr>
        <w:t xml:space="preserve"> 2004</w:t>
      </w:r>
      <w:r w:rsidRPr="00C634FA">
        <w:rPr>
          <w:rFonts w:ascii="Times New Roman" w:hAnsi="Times New Roman" w:cs="Times New Roman"/>
          <w:lang w:val="en-US"/>
        </w:rPr>
        <w:t xml:space="preserve">). </w:t>
      </w:r>
      <w:r w:rsidR="005F66EB" w:rsidRPr="00C634FA">
        <w:rPr>
          <w:rFonts w:ascii="Times New Roman" w:hAnsi="Times New Roman" w:cs="Times New Roman"/>
          <w:lang w:val="en-US"/>
        </w:rPr>
        <w:t>To date, n</w:t>
      </w:r>
      <w:r w:rsidRPr="00C634FA">
        <w:rPr>
          <w:rFonts w:ascii="Times New Roman" w:hAnsi="Times New Roman" w:cs="Times New Roman"/>
          <w:lang w:val="en-US"/>
        </w:rPr>
        <w:t>on-human primates show no sign of this kind of sense of the subjective self (</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2006)</w:t>
      </w:r>
      <w:r w:rsidR="005F66EB" w:rsidRPr="00C634FA">
        <w:rPr>
          <w:rFonts w:ascii="Times New Roman" w:hAnsi="Times New Roman" w:cs="Times New Roman"/>
          <w:lang w:val="en-US"/>
        </w:rPr>
        <w:t>.</w:t>
      </w:r>
    </w:p>
    <w:p w14:paraId="7399A4BC" w14:textId="61E225CE" w:rsidR="00E62179" w:rsidRPr="00C634FA" w:rsidRDefault="00E922FF" w:rsidP="00E922FF">
      <w:pPr>
        <w:spacing w:after="120" w:line="480" w:lineRule="auto"/>
        <w:rPr>
          <w:rFonts w:ascii="Times New Roman" w:hAnsi="Times New Roman" w:cs="Times New Roman"/>
          <w:lang w:val="en-US"/>
        </w:rPr>
      </w:pPr>
      <w:r w:rsidRPr="00E922FF">
        <w:rPr>
          <w:rFonts w:ascii="Times New Roman" w:hAnsi="Times New Roman" w:cs="Times New Roman"/>
          <w:lang w:val="en-US"/>
        </w:rPr>
        <w:t xml:space="preserve">A </w:t>
      </w:r>
      <w:r>
        <w:rPr>
          <w:rFonts w:ascii="Times New Roman" w:hAnsi="Times New Roman" w:cs="Times New Roman"/>
          <w:lang w:val="en-US"/>
        </w:rPr>
        <w:t>further example of ‘seeing oneself from the outside’ is Pickering’</w:t>
      </w:r>
      <w:r w:rsidRPr="00E922FF">
        <w:rPr>
          <w:rFonts w:ascii="Times New Roman" w:hAnsi="Times New Roman" w:cs="Times New Roman"/>
          <w:lang w:val="en-US"/>
        </w:rPr>
        <w:t xml:space="preserve">s </w:t>
      </w:r>
      <w:r>
        <w:rPr>
          <w:rFonts w:ascii="Times New Roman" w:hAnsi="Times New Roman" w:cs="Times New Roman"/>
          <w:lang w:val="en-US"/>
        </w:rPr>
        <w:t xml:space="preserve">(2013) </w:t>
      </w:r>
      <w:r w:rsidRPr="00E922FF">
        <w:rPr>
          <w:rFonts w:ascii="Times New Roman" w:hAnsi="Times New Roman" w:cs="Times New Roman"/>
          <w:lang w:val="en-US"/>
        </w:rPr>
        <w:t>ambush hunting hypothesis</w:t>
      </w:r>
      <w:r>
        <w:rPr>
          <w:rFonts w:ascii="Times New Roman" w:hAnsi="Times New Roman" w:cs="Times New Roman"/>
          <w:lang w:val="en-US"/>
        </w:rPr>
        <w:t xml:space="preserve">. The strategy </w:t>
      </w:r>
      <w:r w:rsidRPr="00E922FF">
        <w:rPr>
          <w:rFonts w:ascii="Times New Roman" w:hAnsi="Times New Roman" w:cs="Times New Roman"/>
          <w:lang w:val="en-US"/>
        </w:rPr>
        <w:t>requires stealth</w:t>
      </w:r>
      <w:r>
        <w:rPr>
          <w:rFonts w:ascii="Times New Roman" w:hAnsi="Times New Roman" w:cs="Times New Roman"/>
          <w:lang w:val="en-US"/>
        </w:rPr>
        <w:t>,</w:t>
      </w:r>
      <w:r w:rsidRPr="00E922FF">
        <w:rPr>
          <w:rFonts w:ascii="Times New Roman" w:hAnsi="Times New Roman" w:cs="Times New Roman"/>
          <w:lang w:val="en-US"/>
        </w:rPr>
        <w:t xml:space="preserve"> rudimentary observational skills</w:t>
      </w:r>
      <w:r>
        <w:rPr>
          <w:rFonts w:ascii="Times New Roman" w:hAnsi="Times New Roman" w:cs="Times New Roman"/>
          <w:lang w:val="en-US"/>
        </w:rPr>
        <w:t xml:space="preserve"> </w:t>
      </w:r>
      <w:r w:rsidRPr="00E922FF">
        <w:rPr>
          <w:rFonts w:ascii="Times New Roman" w:hAnsi="Times New Roman" w:cs="Times New Roman"/>
          <w:lang w:val="en-US"/>
        </w:rPr>
        <w:t>to find a game trail or waterhole</w:t>
      </w:r>
      <w:r>
        <w:rPr>
          <w:rFonts w:ascii="Times New Roman" w:hAnsi="Times New Roman" w:cs="Times New Roman"/>
          <w:lang w:val="en-US"/>
        </w:rPr>
        <w:t xml:space="preserve"> </w:t>
      </w:r>
      <w:r w:rsidR="0034195B">
        <w:rPr>
          <w:rFonts w:ascii="Times New Roman" w:hAnsi="Times New Roman" w:cs="Times New Roman"/>
          <w:lang w:val="en-US"/>
        </w:rPr>
        <w:t xml:space="preserve">regularly used by intended prey animals, </w:t>
      </w:r>
      <w:r w:rsidRPr="00E922FF">
        <w:rPr>
          <w:rFonts w:ascii="Times New Roman" w:hAnsi="Times New Roman" w:cs="Times New Roman"/>
          <w:lang w:val="en-US"/>
        </w:rPr>
        <w:t xml:space="preserve">and </w:t>
      </w:r>
      <w:r w:rsidR="0034195B">
        <w:rPr>
          <w:rFonts w:ascii="Times New Roman" w:hAnsi="Times New Roman" w:cs="Times New Roman"/>
          <w:lang w:val="en-US"/>
        </w:rPr>
        <w:t xml:space="preserve">intentionally </w:t>
      </w:r>
      <w:r w:rsidRPr="00E922FF">
        <w:rPr>
          <w:rFonts w:ascii="Times New Roman" w:hAnsi="Times New Roman" w:cs="Times New Roman"/>
          <w:lang w:val="en-US"/>
        </w:rPr>
        <w:t>set</w:t>
      </w:r>
      <w:r w:rsidR="0034195B">
        <w:rPr>
          <w:rFonts w:ascii="Times New Roman" w:hAnsi="Times New Roman" w:cs="Times New Roman"/>
          <w:lang w:val="en-US"/>
        </w:rPr>
        <w:t>ting oneself</w:t>
      </w:r>
      <w:r w:rsidRPr="00E922FF">
        <w:rPr>
          <w:rFonts w:ascii="Times New Roman" w:hAnsi="Times New Roman" w:cs="Times New Roman"/>
          <w:lang w:val="en-US"/>
        </w:rPr>
        <w:t xml:space="preserve"> up in concealment</w:t>
      </w:r>
      <w:r w:rsidR="0034195B">
        <w:rPr>
          <w:rFonts w:ascii="Times New Roman" w:hAnsi="Times New Roman" w:cs="Times New Roman"/>
          <w:lang w:val="en-US"/>
        </w:rPr>
        <w:t xml:space="preserve"> of such prey. </w:t>
      </w:r>
      <w:proofErr w:type="gramStart"/>
      <w:r w:rsidR="0034195B">
        <w:rPr>
          <w:rFonts w:ascii="Times New Roman" w:hAnsi="Times New Roman" w:cs="Times New Roman"/>
          <w:lang w:val="en-US"/>
        </w:rPr>
        <w:t>Thus</w:t>
      </w:r>
      <w:proofErr w:type="gramEnd"/>
      <w:r w:rsidR="0034195B">
        <w:rPr>
          <w:rFonts w:ascii="Times New Roman" w:hAnsi="Times New Roman" w:cs="Times New Roman"/>
          <w:lang w:val="en-US"/>
        </w:rPr>
        <w:t xml:space="preserve"> to be successful</w:t>
      </w:r>
      <w:r>
        <w:rPr>
          <w:rFonts w:ascii="Times New Roman" w:hAnsi="Times New Roman" w:cs="Times New Roman"/>
          <w:lang w:val="en-US"/>
        </w:rPr>
        <w:t>,</w:t>
      </w:r>
      <w:r w:rsidRPr="00E922FF">
        <w:rPr>
          <w:rFonts w:ascii="Times New Roman" w:hAnsi="Times New Roman" w:cs="Times New Roman"/>
          <w:lang w:val="en-US"/>
        </w:rPr>
        <w:t xml:space="preserve"> ambush hunters </w:t>
      </w:r>
      <w:r w:rsidR="0034195B">
        <w:rPr>
          <w:rFonts w:ascii="Times New Roman" w:hAnsi="Times New Roman" w:cs="Times New Roman"/>
          <w:lang w:val="en-US"/>
        </w:rPr>
        <w:t>need</w:t>
      </w:r>
      <w:r w:rsidRPr="00E922FF">
        <w:rPr>
          <w:rFonts w:ascii="Times New Roman" w:hAnsi="Times New Roman" w:cs="Times New Roman"/>
          <w:lang w:val="en-US"/>
        </w:rPr>
        <w:t xml:space="preserve"> to be aware of how they will appear to </w:t>
      </w:r>
      <w:r>
        <w:rPr>
          <w:rFonts w:ascii="Times New Roman" w:hAnsi="Times New Roman" w:cs="Times New Roman"/>
          <w:lang w:val="en-US"/>
        </w:rPr>
        <w:t>the prey</w:t>
      </w:r>
      <w:r w:rsidR="0034195B">
        <w:rPr>
          <w:rFonts w:ascii="Times New Roman" w:hAnsi="Times New Roman" w:cs="Times New Roman"/>
          <w:lang w:val="en-US"/>
        </w:rPr>
        <w:t>, which</w:t>
      </w:r>
      <w:r w:rsidRPr="00E922FF">
        <w:rPr>
          <w:rFonts w:ascii="Times New Roman" w:hAnsi="Times New Roman" w:cs="Times New Roman"/>
          <w:lang w:val="en-US"/>
        </w:rPr>
        <w:t xml:space="preserve"> require</w:t>
      </w:r>
      <w:r w:rsidR="0034195B">
        <w:rPr>
          <w:rFonts w:ascii="Times New Roman" w:hAnsi="Times New Roman" w:cs="Times New Roman"/>
          <w:lang w:val="en-US"/>
        </w:rPr>
        <w:t>s</w:t>
      </w:r>
      <w:r w:rsidRPr="00E922FF">
        <w:rPr>
          <w:rFonts w:ascii="Times New Roman" w:hAnsi="Times New Roman" w:cs="Times New Roman"/>
          <w:lang w:val="en-US"/>
        </w:rPr>
        <w:t xml:space="preserve"> an objective body representation.</w:t>
      </w:r>
      <w:r w:rsidRPr="00B56BDF">
        <w:rPr>
          <w:lang w:val="en-US"/>
        </w:rPr>
        <w:t xml:space="preserve"> </w:t>
      </w:r>
      <w:r w:rsidR="0034195B" w:rsidRPr="00B56BDF">
        <w:rPr>
          <w:lang w:val="en-US"/>
        </w:rPr>
        <w:t>It is currently held that b</w:t>
      </w:r>
      <w:r w:rsidRPr="00E922FF">
        <w:rPr>
          <w:rFonts w:ascii="Times New Roman" w:hAnsi="Times New Roman" w:cs="Times New Roman"/>
          <w:lang w:val="en-US"/>
        </w:rPr>
        <w:t xml:space="preserve">etween about 1 </w:t>
      </w:r>
      <w:r w:rsidR="00691F12">
        <w:rPr>
          <w:rFonts w:ascii="Times New Roman" w:hAnsi="Times New Roman" w:cs="Times New Roman"/>
          <w:lang w:val="en-US"/>
        </w:rPr>
        <w:t>million years</w:t>
      </w:r>
      <w:r w:rsidRPr="00E922FF">
        <w:rPr>
          <w:rFonts w:ascii="Times New Roman" w:hAnsi="Times New Roman" w:cs="Times New Roman"/>
          <w:lang w:val="en-US"/>
        </w:rPr>
        <w:t xml:space="preserve"> and 300 </w:t>
      </w:r>
      <w:r w:rsidR="00691F12">
        <w:rPr>
          <w:rFonts w:ascii="Times New Roman" w:hAnsi="Times New Roman" w:cs="Times New Roman"/>
          <w:lang w:val="en-US"/>
        </w:rPr>
        <w:t>thousand years,</w:t>
      </w:r>
      <w:r w:rsidRPr="00E922FF">
        <w:rPr>
          <w:rFonts w:ascii="Times New Roman" w:hAnsi="Times New Roman" w:cs="Times New Roman"/>
          <w:lang w:val="en-US"/>
        </w:rPr>
        <w:t xml:space="preserve"> hominin meat-getting strategies developed from advanced scavenging strategies into hunting with rudimentary spears, exploiting ambush situations that placed prey animals at a disadvantage. For example, at </w:t>
      </w:r>
      <w:proofErr w:type="spellStart"/>
      <w:r w:rsidRPr="00E922FF">
        <w:rPr>
          <w:rFonts w:ascii="Times New Roman" w:hAnsi="Times New Roman" w:cs="Times New Roman"/>
          <w:lang w:val="en-US"/>
        </w:rPr>
        <w:t>Olorgesailie</w:t>
      </w:r>
      <w:proofErr w:type="spellEnd"/>
      <w:r w:rsidRPr="00E922FF">
        <w:rPr>
          <w:rFonts w:ascii="Times New Roman" w:hAnsi="Times New Roman" w:cs="Times New Roman"/>
          <w:lang w:val="en-US"/>
        </w:rPr>
        <w:t xml:space="preserve">, Kenya, spanning ~1.2-0.5 </w:t>
      </w:r>
      <w:r w:rsidR="00B4356D">
        <w:rPr>
          <w:rFonts w:ascii="Times New Roman" w:hAnsi="Times New Roman" w:cs="Times New Roman"/>
          <w:lang w:val="en-US"/>
        </w:rPr>
        <w:t>million years</w:t>
      </w:r>
      <w:r w:rsidRPr="00E922FF">
        <w:rPr>
          <w:rFonts w:ascii="Times New Roman" w:hAnsi="Times New Roman" w:cs="Times New Roman"/>
          <w:lang w:val="en-US"/>
        </w:rPr>
        <w:t xml:space="preserve"> (Kübler et al. 2015), and Elandsfontein, South Africa, at ~600 </w:t>
      </w:r>
      <w:r w:rsidR="00B4356D">
        <w:rPr>
          <w:rFonts w:ascii="Times New Roman" w:hAnsi="Times New Roman" w:cs="Times New Roman"/>
          <w:lang w:val="en-US"/>
        </w:rPr>
        <w:t>thousand years ago</w:t>
      </w:r>
      <w:r w:rsidRPr="00E922FF">
        <w:rPr>
          <w:rFonts w:ascii="Times New Roman" w:hAnsi="Times New Roman" w:cs="Times New Roman"/>
          <w:lang w:val="en-US"/>
        </w:rPr>
        <w:t xml:space="preserve"> (</w:t>
      </w:r>
      <w:r w:rsidR="00691F12">
        <w:rPr>
          <w:rFonts w:ascii="Times New Roman" w:hAnsi="Times New Roman" w:cs="Times New Roman"/>
          <w:lang w:val="en-US"/>
        </w:rPr>
        <w:t>B</w:t>
      </w:r>
      <w:r w:rsidRPr="00E922FF">
        <w:rPr>
          <w:rFonts w:ascii="Times New Roman" w:hAnsi="Times New Roman" w:cs="Times New Roman"/>
          <w:lang w:val="en-US"/>
        </w:rPr>
        <w:t>unn 2019), there is evidence that hominins were capable ambush hunters who understood animal use of the landscape, indicating the evolution of grade 5 causal cognition in African populations before their split with the Neanderthals.</w:t>
      </w:r>
    </w:p>
    <w:p w14:paraId="03E95433" w14:textId="49393E3D" w:rsidR="00FE7807" w:rsidRPr="00C634FA" w:rsidRDefault="006603F9"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The s</w:t>
      </w:r>
      <w:r w:rsidR="00E95B50" w:rsidRPr="00C634FA">
        <w:rPr>
          <w:rFonts w:ascii="Times New Roman" w:hAnsi="Times New Roman" w:cs="Times New Roman"/>
          <w:lang w:val="en-US"/>
        </w:rPr>
        <w:t>elf-objectified perspective has</w:t>
      </w:r>
      <w:r w:rsidRPr="00C634FA">
        <w:rPr>
          <w:rFonts w:ascii="Times New Roman" w:hAnsi="Times New Roman" w:cs="Times New Roman"/>
          <w:lang w:val="en-US"/>
        </w:rPr>
        <w:t xml:space="preserve"> far-reaching consequences. </w:t>
      </w:r>
      <w:r w:rsidR="00984E24" w:rsidRPr="00C634FA">
        <w:rPr>
          <w:rFonts w:ascii="Times New Roman" w:hAnsi="Times New Roman" w:cs="Times New Roman"/>
          <w:lang w:val="en-US"/>
        </w:rPr>
        <w:t>Donald (1991</w:t>
      </w:r>
      <w:r w:rsidR="00FE7807" w:rsidRPr="00C634FA">
        <w:rPr>
          <w:rFonts w:ascii="Times New Roman" w:hAnsi="Times New Roman" w:cs="Times New Roman"/>
          <w:lang w:val="en-US"/>
        </w:rPr>
        <w:t>) formulates a ‘mimesis hypothesis’, which states that a specific form of cognition (and a corresponding culture) mediated between that of the ancestor we have in common with the apes and that of modern humans</w:t>
      </w:r>
      <w:r w:rsidR="00C22270" w:rsidRPr="00C634FA">
        <w:rPr>
          <w:rFonts w:ascii="Times New Roman" w:hAnsi="Times New Roman" w:cs="Times New Roman"/>
          <w:lang w:val="en-US"/>
        </w:rPr>
        <w:t>.</w:t>
      </w:r>
      <w:r w:rsidR="00A2110B" w:rsidRPr="00C634FA">
        <w:rPr>
          <w:rFonts w:ascii="Times New Roman" w:hAnsi="Times New Roman" w:cs="Times New Roman"/>
          <w:lang w:val="en-US"/>
        </w:rPr>
        <w:t xml:space="preserve"> </w:t>
      </w:r>
      <w:r w:rsidR="00FE7807" w:rsidRPr="00C634FA">
        <w:rPr>
          <w:rFonts w:ascii="Times New Roman" w:hAnsi="Times New Roman" w:cs="Times New Roman"/>
          <w:lang w:val="en-US"/>
        </w:rPr>
        <w:t xml:space="preserve">In brief, Donald proposes that while ape culture is based on associational learning, early </w:t>
      </w:r>
      <w:r w:rsidR="00FE7807" w:rsidRPr="00C634FA">
        <w:rPr>
          <w:rFonts w:ascii="Times New Roman" w:hAnsi="Times New Roman" w:cs="Times New Roman"/>
          <w:i/>
          <w:lang w:val="en-US"/>
        </w:rPr>
        <w:t>Homo</w:t>
      </w:r>
      <w:r w:rsidR="00FE7807" w:rsidRPr="00C634FA">
        <w:rPr>
          <w:rFonts w:ascii="Times New Roman" w:hAnsi="Times New Roman" w:cs="Times New Roman"/>
          <w:lang w:val="en-US"/>
        </w:rPr>
        <w:t xml:space="preserve"> evolved a new form of cognition. The basis for this was that the body could be used </w:t>
      </w:r>
      <w:r w:rsidR="005F66EB" w:rsidRPr="00C634FA">
        <w:rPr>
          <w:rFonts w:ascii="Times New Roman" w:hAnsi="Times New Roman" w:cs="Times New Roman"/>
          <w:lang w:val="en-US"/>
        </w:rPr>
        <w:t>‘</w:t>
      </w:r>
      <w:r w:rsidR="00FE7807" w:rsidRPr="00C634FA">
        <w:rPr>
          <w:rFonts w:ascii="Times New Roman" w:hAnsi="Times New Roman" w:cs="Times New Roman"/>
          <w:lang w:val="en-US"/>
        </w:rPr>
        <w:t>volitionally</w:t>
      </w:r>
      <w:r w:rsidR="005F66EB" w:rsidRPr="00C634FA">
        <w:rPr>
          <w:rFonts w:ascii="Times New Roman" w:hAnsi="Times New Roman" w:cs="Times New Roman"/>
          <w:lang w:val="en-US"/>
        </w:rPr>
        <w:t>’</w:t>
      </w:r>
      <w:r w:rsidR="00FE7807" w:rsidRPr="00C634FA">
        <w:rPr>
          <w:rFonts w:ascii="Times New Roman" w:hAnsi="Times New Roman" w:cs="Times New Roman"/>
          <w:lang w:val="en-US"/>
        </w:rPr>
        <w:t xml:space="preserve"> to do what somebody else is doing (imitation), to represent external events for the purpose of communication (mime, gesture)</w:t>
      </w:r>
      <w:r w:rsidR="005F66EB" w:rsidRPr="00C634FA">
        <w:rPr>
          <w:rFonts w:ascii="Times New Roman" w:hAnsi="Times New Roman" w:cs="Times New Roman"/>
          <w:lang w:val="en-US"/>
        </w:rPr>
        <w:t>,</w:t>
      </w:r>
      <w:r w:rsidR="00FE7807" w:rsidRPr="00C634FA">
        <w:rPr>
          <w:rFonts w:ascii="Times New Roman" w:hAnsi="Times New Roman" w:cs="Times New Roman"/>
          <w:lang w:val="en-US"/>
        </w:rPr>
        <w:t xml:space="preserve"> and to rehearse a given skill by matching performance to a goal.</w:t>
      </w:r>
      <w:r w:rsidR="00D26D3B" w:rsidRPr="00C634FA">
        <w:rPr>
          <w:rFonts w:ascii="Times New Roman" w:hAnsi="Times New Roman" w:cs="Times New Roman"/>
          <w:lang w:val="en-US"/>
        </w:rPr>
        <w:t xml:space="preserve"> We submit that this volitional aspect of an acti</w:t>
      </w:r>
      <w:r w:rsidR="007E5CD0" w:rsidRPr="00C634FA">
        <w:rPr>
          <w:rFonts w:ascii="Times New Roman" w:hAnsi="Times New Roman" w:cs="Times New Roman"/>
          <w:lang w:val="en-US"/>
        </w:rPr>
        <w:t>on is made possible by self-obje</w:t>
      </w:r>
      <w:r w:rsidR="00D26D3B" w:rsidRPr="00C634FA">
        <w:rPr>
          <w:rFonts w:ascii="Times New Roman" w:hAnsi="Times New Roman" w:cs="Times New Roman"/>
          <w:lang w:val="en-US"/>
        </w:rPr>
        <w:t>ctification</w:t>
      </w:r>
      <w:r w:rsidR="0044282B" w:rsidRPr="00C634FA">
        <w:rPr>
          <w:rFonts w:ascii="Times New Roman" w:hAnsi="Times New Roman" w:cs="Times New Roman"/>
          <w:lang w:val="en-US"/>
        </w:rPr>
        <w:t>, which results in</w:t>
      </w:r>
      <w:r w:rsidR="00686FB5" w:rsidRPr="00C634FA">
        <w:rPr>
          <w:rFonts w:ascii="Times New Roman" w:hAnsi="Times New Roman" w:cs="Times New Roman"/>
          <w:lang w:val="en-US"/>
        </w:rPr>
        <w:t xml:space="preserve"> the </w:t>
      </w:r>
      <w:r w:rsidR="009F73C7" w:rsidRPr="00C634FA">
        <w:rPr>
          <w:rFonts w:ascii="Times New Roman" w:hAnsi="Times New Roman" w:cs="Times New Roman"/>
          <w:lang w:val="en-US"/>
        </w:rPr>
        <w:t xml:space="preserve">body of the </w:t>
      </w:r>
      <w:proofErr w:type="spellStart"/>
      <w:r w:rsidR="009F73C7" w:rsidRPr="00C634FA">
        <w:rPr>
          <w:rFonts w:ascii="Times New Roman" w:hAnsi="Times New Roman" w:cs="Times New Roman"/>
          <w:lang w:val="en-US"/>
        </w:rPr>
        <w:t xml:space="preserve">self </w:t>
      </w:r>
      <w:r w:rsidR="00686FB5" w:rsidRPr="00C634FA">
        <w:rPr>
          <w:rFonts w:ascii="Times New Roman" w:hAnsi="Times New Roman" w:cs="Times New Roman"/>
          <w:lang w:val="en-US"/>
        </w:rPr>
        <w:t>becom</w:t>
      </w:r>
      <w:r w:rsidR="0044282B" w:rsidRPr="00C634FA">
        <w:rPr>
          <w:rFonts w:ascii="Times New Roman" w:hAnsi="Times New Roman" w:cs="Times New Roman"/>
          <w:lang w:val="en-US"/>
        </w:rPr>
        <w:t>ing</w:t>
      </w:r>
      <w:proofErr w:type="spellEnd"/>
      <w:r w:rsidR="00686FB5" w:rsidRPr="00C634FA">
        <w:rPr>
          <w:rFonts w:ascii="Times New Roman" w:hAnsi="Times New Roman" w:cs="Times New Roman"/>
          <w:lang w:val="en-US"/>
        </w:rPr>
        <w:t xml:space="preserve"> part of </w:t>
      </w:r>
      <w:r w:rsidR="00686FB5" w:rsidRPr="00C634FA">
        <w:rPr>
          <w:rFonts w:ascii="Times New Roman" w:hAnsi="Times New Roman" w:cs="Times New Roman"/>
          <w:lang w:val="en-US"/>
        </w:rPr>
        <w:lastRenderedPageBreak/>
        <w:t>the detached representations of the inner space.</w:t>
      </w:r>
      <w:r w:rsidR="009F73C7" w:rsidRPr="00C634FA">
        <w:rPr>
          <w:rFonts w:ascii="Times New Roman" w:hAnsi="Times New Roman" w:cs="Times New Roman"/>
          <w:lang w:val="en-US"/>
        </w:rPr>
        <w:t xml:space="preserve"> In other words, the body is itself perceived as a tool.</w:t>
      </w:r>
    </w:p>
    <w:p w14:paraId="405BE7F2" w14:textId="62162512" w:rsidR="00FC282A" w:rsidRPr="00C634FA" w:rsidRDefault="00FE7807"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Donald (2012) expands the mimesis hypothesis and emphasizes that a key feature of the human memory system is our ability to voluntarily</w:t>
      </w:r>
      <w:r w:rsidRPr="00C634FA">
        <w:rPr>
          <w:rFonts w:ascii="Times New Roman" w:hAnsi="Times New Roman" w:cs="Times New Roman"/>
          <w:i/>
          <w:lang w:val="en-US"/>
        </w:rPr>
        <w:t xml:space="preserve"> </w:t>
      </w:r>
      <w:r w:rsidRPr="00C634FA">
        <w:rPr>
          <w:rFonts w:ascii="Times New Roman" w:hAnsi="Times New Roman" w:cs="Times New Roman"/>
          <w:lang w:val="en-US"/>
        </w:rPr>
        <w:t>retrieve a particular memory. He notes: “Nonhuman animals can learn skills with appropriate conditioning, but their performance can be retrieved only by external cues that elicit conditioned responses. Voluntary recall, as in self-triggered conscious retrieval, the kind of recall needed to practice a skill, is absent” (Donald 2012</w:t>
      </w:r>
      <w:r w:rsidR="00722ECA" w:rsidRPr="00C634FA">
        <w:rPr>
          <w:rFonts w:ascii="Times New Roman" w:hAnsi="Times New Roman" w:cs="Times New Roman"/>
          <w:lang w:val="en-US"/>
        </w:rPr>
        <w:t>:</w:t>
      </w:r>
      <w:r w:rsidRPr="00C634FA">
        <w:rPr>
          <w:rFonts w:ascii="Times New Roman" w:hAnsi="Times New Roman" w:cs="Times New Roman"/>
          <w:lang w:val="en-US"/>
        </w:rPr>
        <w:t xml:space="preserve">275). He calls the ability to initiate the internal cuing process that triggers a memory of a previous performance ‘autocuing’. </w:t>
      </w:r>
      <w:r w:rsidR="00D26D3B" w:rsidRPr="00C634FA">
        <w:rPr>
          <w:rFonts w:ascii="Times New Roman" w:hAnsi="Times New Roman" w:cs="Times New Roman"/>
          <w:lang w:val="en-US"/>
        </w:rPr>
        <w:t>Again, autocuing depends on having access to a detached representation of one</w:t>
      </w:r>
      <w:r w:rsidR="00F64488" w:rsidRPr="00C634FA">
        <w:rPr>
          <w:rFonts w:ascii="Times New Roman" w:hAnsi="Times New Roman" w:cs="Times New Roman"/>
          <w:lang w:val="en-US"/>
        </w:rPr>
        <w:t>’</w:t>
      </w:r>
      <w:r w:rsidR="00D26D3B" w:rsidRPr="00C634FA">
        <w:rPr>
          <w:rFonts w:ascii="Times New Roman" w:hAnsi="Times New Roman" w:cs="Times New Roman"/>
          <w:lang w:val="en-US"/>
        </w:rPr>
        <w:t>s actions</w:t>
      </w:r>
      <w:r w:rsidR="004D62AA" w:rsidRPr="00C634FA">
        <w:rPr>
          <w:rFonts w:ascii="Times New Roman" w:hAnsi="Times New Roman" w:cs="Times New Roman"/>
          <w:lang w:val="en-US"/>
        </w:rPr>
        <w:t xml:space="preserve"> or</w:t>
      </w:r>
      <w:r w:rsidR="00D26D3B" w:rsidRPr="00C634FA">
        <w:rPr>
          <w:rFonts w:ascii="Times New Roman" w:hAnsi="Times New Roman" w:cs="Times New Roman"/>
          <w:lang w:val="en-US"/>
        </w:rPr>
        <w:t xml:space="preserve"> seeing one</w:t>
      </w:r>
      <w:r w:rsidR="00F64488" w:rsidRPr="00C634FA">
        <w:rPr>
          <w:rFonts w:ascii="Times New Roman" w:hAnsi="Times New Roman" w:cs="Times New Roman"/>
          <w:lang w:val="en-US"/>
        </w:rPr>
        <w:t>’</w:t>
      </w:r>
      <w:r w:rsidR="00D26D3B" w:rsidRPr="00C634FA">
        <w:rPr>
          <w:rFonts w:ascii="Times New Roman" w:hAnsi="Times New Roman" w:cs="Times New Roman"/>
          <w:lang w:val="en-US"/>
        </w:rPr>
        <w:t>s actions from the outside</w:t>
      </w:r>
      <w:r w:rsidR="00043685">
        <w:rPr>
          <w:rFonts w:ascii="Times New Roman" w:hAnsi="Times New Roman" w:cs="Times New Roman"/>
          <w:lang w:val="en-US"/>
        </w:rPr>
        <w:t>, since the actions one is performing now must be compared to the actions performed earlier.</w:t>
      </w:r>
      <w:r w:rsidR="00B93695">
        <w:rPr>
          <w:rFonts w:ascii="Times New Roman" w:hAnsi="Times New Roman" w:cs="Times New Roman"/>
          <w:lang w:val="en-US"/>
        </w:rPr>
        <w:t xml:space="preserve"> </w:t>
      </w:r>
      <w:r w:rsidR="0087581D" w:rsidRPr="00C634FA">
        <w:rPr>
          <w:rFonts w:ascii="Times New Roman" w:hAnsi="Times New Roman" w:cs="Times New Roman"/>
          <w:lang w:val="en-US"/>
        </w:rPr>
        <w:t>A</w:t>
      </w:r>
      <w:r w:rsidR="009F73C7" w:rsidRPr="00C634FA">
        <w:rPr>
          <w:rFonts w:ascii="Times New Roman" w:hAnsi="Times New Roman" w:cs="Times New Roman"/>
          <w:lang w:val="en-US"/>
        </w:rPr>
        <w:t xml:space="preserve">utocuing can </w:t>
      </w:r>
      <w:r w:rsidR="0087581D" w:rsidRPr="00C634FA">
        <w:rPr>
          <w:rFonts w:ascii="Times New Roman" w:hAnsi="Times New Roman" w:cs="Times New Roman"/>
          <w:lang w:val="en-US"/>
        </w:rPr>
        <w:t xml:space="preserve">thus </w:t>
      </w:r>
      <w:r w:rsidR="009F73C7" w:rsidRPr="00C634FA">
        <w:rPr>
          <w:rFonts w:ascii="Times New Roman" w:hAnsi="Times New Roman" w:cs="Times New Roman"/>
          <w:lang w:val="en-US"/>
        </w:rPr>
        <w:t>be seen as a direct consequence of self-objectification.</w:t>
      </w:r>
    </w:p>
    <w:p w14:paraId="54D06505" w14:textId="1840AEE6" w:rsidR="00FC282A" w:rsidRPr="00C634FA" w:rsidRDefault="00FC282A"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T</w:t>
      </w:r>
      <w:r w:rsidR="00D26D3B" w:rsidRPr="00C634FA">
        <w:rPr>
          <w:rFonts w:ascii="Times New Roman" w:hAnsi="Times New Roman" w:cs="Times New Roman"/>
          <w:lang w:val="en-US"/>
        </w:rPr>
        <w:t>ool</w:t>
      </w:r>
      <w:r w:rsidRPr="00C634FA">
        <w:rPr>
          <w:rFonts w:ascii="Times New Roman" w:hAnsi="Times New Roman" w:cs="Times New Roman"/>
          <w:lang w:val="en-US"/>
        </w:rPr>
        <w:t xml:space="preserve"> culture</w:t>
      </w:r>
      <w:r w:rsidR="00E421A8" w:rsidRPr="00C634FA">
        <w:rPr>
          <w:rFonts w:ascii="Times New Roman" w:hAnsi="Times New Roman" w:cs="Times New Roman"/>
          <w:lang w:val="en-US"/>
        </w:rPr>
        <w:t>s</w:t>
      </w:r>
      <w:r w:rsidRPr="00C634FA">
        <w:rPr>
          <w:rFonts w:ascii="Times New Roman" w:hAnsi="Times New Roman" w:cs="Times New Roman"/>
          <w:lang w:val="en-US"/>
        </w:rPr>
        <w:t xml:space="preserve"> that evolved </w:t>
      </w:r>
      <w:r w:rsidR="00E421A8" w:rsidRPr="00C634FA">
        <w:rPr>
          <w:rFonts w:ascii="Times New Roman" w:hAnsi="Times New Roman" w:cs="Times New Roman"/>
          <w:lang w:val="en-US"/>
        </w:rPr>
        <w:t xml:space="preserve">in the </w:t>
      </w:r>
      <w:r w:rsidR="00E421A8" w:rsidRPr="00C634FA">
        <w:rPr>
          <w:rFonts w:ascii="Times New Roman" w:hAnsi="Times New Roman" w:cs="Times New Roman"/>
          <w:i/>
          <w:lang w:val="en-US"/>
        </w:rPr>
        <w:t>Homo</w:t>
      </w:r>
      <w:r w:rsidR="00E421A8" w:rsidRPr="00C634FA">
        <w:rPr>
          <w:rFonts w:ascii="Times New Roman" w:hAnsi="Times New Roman" w:cs="Times New Roman"/>
          <w:lang w:val="en-US"/>
        </w:rPr>
        <w:t xml:space="preserve"> lineage</w:t>
      </w:r>
      <w:r w:rsidRPr="00C634FA">
        <w:rPr>
          <w:rFonts w:ascii="Times New Roman" w:hAnsi="Times New Roman" w:cs="Times New Roman"/>
          <w:lang w:val="en-US"/>
        </w:rPr>
        <w:t xml:space="preserve"> presume a well-established ability to rehearse. </w:t>
      </w:r>
      <w:r w:rsidR="00DC7D44" w:rsidRPr="00C634FA">
        <w:rPr>
          <w:rFonts w:ascii="Times New Roman" w:hAnsi="Times New Roman" w:cs="Times New Roman"/>
          <w:lang w:val="en-US"/>
        </w:rPr>
        <w:t xml:space="preserve">For example, Gärdenfors and </w:t>
      </w:r>
      <w:proofErr w:type="spellStart"/>
      <w:r w:rsidR="00DC7D44" w:rsidRPr="00C634FA">
        <w:rPr>
          <w:rFonts w:ascii="Times New Roman" w:hAnsi="Times New Roman" w:cs="Times New Roman"/>
          <w:lang w:val="en-US"/>
        </w:rPr>
        <w:t>Högberg</w:t>
      </w:r>
      <w:proofErr w:type="spellEnd"/>
      <w:r w:rsidR="00DC7D44" w:rsidRPr="00C634FA">
        <w:rPr>
          <w:rFonts w:ascii="Times New Roman" w:hAnsi="Times New Roman" w:cs="Times New Roman"/>
          <w:lang w:val="en-US"/>
        </w:rPr>
        <w:t xml:space="preserve"> (2017) argue that </w:t>
      </w:r>
      <w:r w:rsidR="000E3CAA" w:rsidRPr="00C634FA">
        <w:rPr>
          <w:rFonts w:ascii="Times New Roman" w:hAnsi="Times New Roman" w:cs="Times New Roman"/>
          <w:lang w:val="en-US"/>
        </w:rPr>
        <w:t xml:space="preserve">learning to knap </w:t>
      </w:r>
      <w:proofErr w:type="spellStart"/>
      <w:r w:rsidR="000E3CAA" w:rsidRPr="00C634FA">
        <w:rPr>
          <w:rFonts w:ascii="Times New Roman" w:hAnsi="Times New Roman" w:cs="Times New Roman"/>
          <w:lang w:val="en-US"/>
        </w:rPr>
        <w:t>Oldowan</w:t>
      </w:r>
      <w:proofErr w:type="spellEnd"/>
      <w:r w:rsidR="000E3CAA" w:rsidRPr="00C634FA">
        <w:rPr>
          <w:rFonts w:ascii="Times New Roman" w:hAnsi="Times New Roman" w:cs="Times New Roman"/>
          <w:lang w:val="en-US"/>
        </w:rPr>
        <w:t xml:space="preserve"> tool</w:t>
      </w:r>
      <w:r w:rsidR="00B14D31" w:rsidRPr="00C634FA">
        <w:rPr>
          <w:rFonts w:ascii="Times New Roman" w:hAnsi="Times New Roman" w:cs="Times New Roman"/>
          <w:lang w:val="en-US"/>
        </w:rPr>
        <w:t>s</w:t>
      </w:r>
      <w:r w:rsidR="000E3CAA" w:rsidRPr="00C634FA">
        <w:rPr>
          <w:rFonts w:ascii="Times New Roman" w:hAnsi="Times New Roman" w:cs="Times New Roman"/>
          <w:lang w:val="en-US"/>
        </w:rPr>
        <w:t xml:space="preserve"> </w:t>
      </w:r>
      <w:r w:rsidR="0087581D" w:rsidRPr="00C634FA">
        <w:rPr>
          <w:rFonts w:ascii="Times New Roman" w:hAnsi="Times New Roman" w:cs="Times New Roman"/>
          <w:lang w:val="en-US"/>
        </w:rPr>
        <w:t xml:space="preserve">already </w:t>
      </w:r>
      <w:r w:rsidR="000E3CAA" w:rsidRPr="00C634FA">
        <w:rPr>
          <w:rFonts w:ascii="Times New Roman" w:hAnsi="Times New Roman" w:cs="Times New Roman"/>
          <w:lang w:val="en-US"/>
        </w:rPr>
        <w:t xml:space="preserve">requires </w:t>
      </w:r>
      <w:r w:rsidR="00A152A1" w:rsidRPr="00C634FA">
        <w:rPr>
          <w:rFonts w:ascii="Times New Roman" w:hAnsi="Times New Roman" w:cs="Times New Roman"/>
          <w:lang w:val="en-US"/>
        </w:rPr>
        <w:t>extensive practice</w:t>
      </w:r>
      <w:r w:rsidR="000E3CAA" w:rsidRPr="00C634FA">
        <w:rPr>
          <w:rFonts w:ascii="Times New Roman" w:hAnsi="Times New Roman" w:cs="Times New Roman"/>
          <w:lang w:val="en-US"/>
        </w:rPr>
        <w:t>.</w:t>
      </w:r>
      <w:r w:rsidR="009977F5" w:rsidRPr="00C634FA">
        <w:rPr>
          <w:rFonts w:ascii="Times New Roman" w:hAnsi="Times New Roman" w:cs="Times New Roman"/>
          <w:lang w:val="en-US"/>
        </w:rPr>
        <w:t xml:space="preserve"> </w:t>
      </w:r>
      <w:r w:rsidR="0087581D" w:rsidRPr="00C634FA">
        <w:rPr>
          <w:rFonts w:ascii="Times New Roman" w:hAnsi="Times New Roman" w:cs="Times New Roman"/>
          <w:lang w:val="en-US"/>
        </w:rPr>
        <w:t>E</w:t>
      </w:r>
      <w:r w:rsidRPr="00C634FA">
        <w:rPr>
          <w:rFonts w:ascii="Times New Roman" w:hAnsi="Times New Roman" w:cs="Times New Roman"/>
          <w:lang w:val="en-US"/>
        </w:rPr>
        <w:t>ven though rehearsal is best seen as a form of self-imitation – I remember how I performed a sequence of actions last time and what the outcome was, now I can try to improve on previous performance – it is cogniti</w:t>
      </w:r>
      <w:r w:rsidR="00984E24" w:rsidRPr="00C634FA">
        <w:rPr>
          <w:rFonts w:ascii="Times New Roman" w:hAnsi="Times New Roman" w:cs="Times New Roman"/>
          <w:lang w:val="en-US"/>
        </w:rPr>
        <w:t xml:space="preserve">vely </w:t>
      </w:r>
      <w:r w:rsidR="0037354B" w:rsidRPr="00C634FA">
        <w:rPr>
          <w:rFonts w:ascii="Times New Roman" w:hAnsi="Times New Roman" w:cs="Times New Roman"/>
          <w:lang w:val="en-US"/>
        </w:rPr>
        <w:t>more complex t</w:t>
      </w:r>
      <w:r w:rsidR="009F73C7" w:rsidRPr="00C634FA">
        <w:rPr>
          <w:rFonts w:ascii="Times New Roman" w:hAnsi="Times New Roman" w:cs="Times New Roman"/>
          <w:lang w:val="en-US"/>
        </w:rPr>
        <w:t>h</w:t>
      </w:r>
      <w:r w:rsidR="0037354B" w:rsidRPr="00C634FA">
        <w:rPr>
          <w:rFonts w:ascii="Times New Roman" w:hAnsi="Times New Roman" w:cs="Times New Roman"/>
          <w:lang w:val="en-US"/>
        </w:rPr>
        <w:t>an</w:t>
      </w:r>
      <w:r w:rsidR="00984E24" w:rsidRPr="00C634FA">
        <w:rPr>
          <w:rFonts w:ascii="Times New Roman" w:hAnsi="Times New Roman" w:cs="Times New Roman"/>
          <w:lang w:val="en-US"/>
        </w:rPr>
        <w:t xml:space="preserve"> imitation. Imitation only presumes copying of the action of others, while r</w:t>
      </w:r>
      <w:r w:rsidRPr="00C634FA">
        <w:rPr>
          <w:rFonts w:ascii="Times New Roman" w:hAnsi="Times New Roman" w:cs="Times New Roman"/>
          <w:lang w:val="en-US"/>
        </w:rPr>
        <w:t>ehearsal d</w:t>
      </w:r>
      <w:r w:rsidR="00402FAA" w:rsidRPr="00C634FA">
        <w:rPr>
          <w:rFonts w:ascii="Times New Roman" w:hAnsi="Times New Roman" w:cs="Times New Roman"/>
          <w:lang w:val="en-US"/>
        </w:rPr>
        <w:t>epends on autocuing memories</w:t>
      </w:r>
      <w:r w:rsidR="0087581D" w:rsidRPr="00C634FA">
        <w:rPr>
          <w:rFonts w:ascii="Times New Roman" w:hAnsi="Times New Roman" w:cs="Times New Roman"/>
          <w:lang w:val="en-US"/>
        </w:rPr>
        <w:t>,</w:t>
      </w:r>
      <w:r w:rsidR="00402FAA" w:rsidRPr="00C634FA">
        <w:rPr>
          <w:rFonts w:ascii="Times New Roman" w:hAnsi="Times New Roman" w:cs="Times New Roman"/>
          <w:lang w:val="en-US"/>
        </w:rPr>
        <w:t xml:space="preserve"> and thereby on a detached representation of one</w:t>
      </w:r>
      <w:r w:rsidR="00166121" w:rsidRPr="00C634FA">
        <w:rPr>
          <w:rFonts w:ascii="Times New Roman" w:hAnsi="Times New Roman" w:cs="Times New Roman"/>
          <w:lang w:val="en-US"/>
        </w:rPr>
        <w:t>’</w:t>
      </w:r>
      <w:r w:rsidR="00402FAA" w:rsidRPr="00C634FA">
        <w:rPr>
          <w:rFonts w:ascii="Times New Roman" w:hAnsi="Times New Roman" w:cs="Times New Roman"/>
          <w:lang w:val="en-US"/>
        </w:rPr>
        <w:t xml:space="preserve">s own actions </w:t>
      </w:r>
      <w:r w:rsidRPr="00C634FA">
        <w:rPr>
          <w:rFonts w:ascii="Times New Roman" w:hAnsi="Times New Roman" w:cs="Times New Roman"/>
          <w:lang w:val="en-US"/>
        </w:rPr>
        <w:t>(Donald 2012).</w:t>
      </w:r>
    </w:p>
    <w:p w14:paraId="2A9AF137" w14:textId="378A87A2" w:rsidR="008C78BA" w:rsidRPr="00C634FA" w:rsidRDefault="0037354B"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T</w:t>
      </w:r>
      <w:r w:rsidR="00587D36" w:rsidRPr="00C634FA">
        <w:rPr>
          <w:rFonts w:ascii="Times New Roman" w:hAnsi="Times New Roman" w:cs="Times New Roman"/>
          <w:lang w:val="en-US"/>
        </w:rPr>
        <w:t xml:space="preserve">races of self-objectification </w:t>
      </w:r>
      <w:r w:rsidR="00DB23CF" w:rsidRPr="00C634FA">
        <w:rPr>
          <w:rFonts w:ascii="Times New Roman" w:hAnsi="Times New Roman" w:cs="Times New Roman"/>
          <w:lang w:val="en-US"/>
        </w:rPr>
        <w:t>can be found in</w:t>
      </w:r>
      <w:r w:rsidR="00587D36" w:rsidRPr="00C634FA">
        <w:rPr>
          <w:rFonts w:ascii="Times New Roman" w:hAnsi="Times New Roman" w:cs="Times New Roman"/>
          <w:lang w:val="en-US"/>
        </w:rPr>
        <w:t xml:space="preserve"> apes. </w:t>
      </w:r>
      <w:r w:rsidR="00DB23CF" w:rsidRPr="00C634FA">
        <w:rPr>
          <w:rFonts w:ascii="Times New Roman" w:hAnsi="Times New Roman" w:cs="Times New Roman"/>
          <w:lang w:val="en-US"/>
        </w:rPr>
        <w:t xml:space="preserve">Apes, but not monkeys, </w:t>
      </w:r>
      <w:r w:rsidR="00587D36" w:rsidRPr="00C634FA">
        <w:rPr>
          <w:rFonts w:ascii="Times New Roman" w:hAnsi="Times New Roman" w:cs="Times New Roman"/>
          <w:lang w:val="en-US"/>
        </w:rPr>
        <w:t>can recognize themselves in mirrors (</w:t>
      </w:r>
      <w:r w:rsidR="008C78BA" w:rsidRPr="00C634FA">
        <w:rPr>
          <w:rFonts w:ascii="Times New Roman" w:hAnsi="Times New Roman" w:cs="Times New Roman"/>
          <w:lang w:val="en-US"/>
        </w:rPr>
        <w:t xml:space="preserve">e.g. </w:t>
      </w:r>
      <w:r w:rsidR="00402FAA" w:rsidRPr="00C634FA">
        <w:rPr>
          <w:rFonts w:ascii="Times New Roman" w:hAnsi="Times New Roman" w:cs="Times New Roman"/>
          <w:lang w:val="en-US"/>
        </w:rPr>
        <w:t xml:space="preserve">Gallup </w:t>
      </w:r>
      <w:r w:rsidR="00EF3783" w:rsidRPr="00C634FA">
        <w:rPr>
          <w:rFonts w:ascii="Times New Roman" w:hAnsi="Times New Roman" w:cs="Times New Roman"/>
          <w:lang w:val="en-US"/>
        </w:rPr>
        <w:t>1977</w:t>
      </w:r>
      <w:r w:rsidR="00587D36" w:rsidRPr="00C634FA">
        <w:rPr>
          <w:rFonts w:ascii="Times New Roman" w:hAnsi="Times New Roman" w:cs="Times New Roman"/>
          <w:lang w:val="en-US"/>
        </w:rPr>
        <w:t xml:space="preserve">). </w:t>
      </w:r>
      <w:r w:rsidR="00DB23CF" w:rsidRPr="00C634FA">
        <w:rPr>
          <w:rFonts w:ascii="Times New Roman" w:hAnsi="Times New Roman" w:cs="Times New Roman"/>
          <w:lang w:val="en-US"/>
        </w:rPr>
        <w:t>Chimpanzees</w:t>
      </w:r>
      <w:r w:rsidR="00587D36" w:rsidRPr="00C634FA">
        <w:rPr>
          <w:rFonts w:ascii="Times New Roman" w:hAnsi="Times New Roman" w:cs="Times New Roman"/>
          <w:lang w:val="en-US"/>
        </w:rPr>
        <w:t xml:space="preserve"> can also use mirrors to guide their hands to grab food t</w:t>
      </w:r>
      <w:r w:rsidR="00402FAA" w:rsidRPr="00C634FA">
        <w:rPr>
          <w:rFonts w:ascii="Times New Roman" w:hAnsi="Times New Roman" w:cs="Times New Roman"/>
          <w:lang w:val="en-US"/>
        </w:rPr>
        <w:t>hat is hidden from direct view (Menzel</w:t>
      </w:r>
      <w:r w:rsidR="0087581D" w:rsidRPr="00C634FA">
        <w:rPr>
          <w:rFonts w:ascii="Times New Roman" w:hAnsi="Times New Roman" w:cs="Times New Roman"/>
          <w:lang w:val="en-US"/>
        </w:rPr>
        <w:t xml:space="preserve"> et al. </w:t>
      </w:r>
      <w:r w:rsidR="003436AA" w:rsidRPr="00C634FA">
        <w:rPr>
          <w:rFonts w:ascii="Times New Roman" w:hAnsi="Times New Roman" w:cs="Times New Roman"/>
          <w:lang w:val="en-US"/>
        </w:rPr>
        <w:t>1985). By sticking its arm through a hole while looking at the mirror reflection, the chimpanzee could navigate its hand to retrieve the treat</w:t>
      </w:r>
      <w:r w:rsidR="0087581D" w:rsidRPr="00C634FA">
        <w:rPr>
          <w:rFonts w:ascii="Times New Roman" w:hAnsi="Times New Roman" w:cs="Times New Roman"/>
          <w:lang w:val="en-US"/>
        </w:rPr>
        <w:t>, but</w:t>
      </w:r>
      <w:r w:rsidR="003436AA" w:rsidRPr="00C634FA">
        <w:rPr>
          <w:rFonts w:ascii="Times New Roman" w:hAnsi="Times New Roman" w:cs="Times New Roman"/>
          <w:lang w:val="en-US"/>
        </w:rPr>
        <w:t xml:space="preserve"> rhesus macaques failed </w:t>
      </w:r>
      <w:r w:rsidR="0087581D" w:rsidRPr="00C634FA">
        <w:rPr>
          <w:rFonts w:ascii="Times New Roman" w:hAnsi="Times New Roman" w:cs="Times New Roman"/>
          <w:lang w:val="en-US"/>
        </w:rPr>
        <w:t xml:space="preserve">the same task </w:t>
      </w:r>
      <w:r w:rsidR="003436AA" w:rsidRPr="00C634FA">
        <w:rPr>
          <w:rFonts w:ascii="Times New Roman" w:hAnsi="Times New Roman" w:cs="Times New Roman"/>
          <w:lang w:val="en-US"/>
        </w:rPr>
        <w:t>repeatedly</w:t>
      </w:r>
      <w:r w:rsidR="00587D36" w:rsidRPr="00C634FA">
        <w:rPr>
          <w:rFonts w:ascii="Times New Roman" w:hAnsi="Times New Roman" w:cs="Times New Roman"/>
          <w:lang w:val="en-US"/>
        </w:rPr>
        <w:t xml:space="preserve">. </w:t>
      </w:r>
      <w:r w:rsidR="0044282B" w:rsidRPr="00C634FA">
        <w:rPr>
          <w:rFonts w:ascii="Times New Roman" w:hAnsi="Times New Roman" w:cs="Times New Roman"/>
          <w:lang w:val="en-US"/>
        </w:rPr>
        <w:t>Such</w:t>
      </w:r>
      <w:r w:rsidR="008A38CD" w:rsidRPr="00C634FA">
        <w:rPr>
          <w:rFonts w:ascii="Times New Roman" w:hAnsi="Times New Roman" w:cs="Times New Roman"/>
          <w:lang w:val="en-US"/>
        </w:rPr>
        <w:t xml:space="preserve"> mirror use</w:t>
      </w:r>
      <w:r w:rsidR="00402FAA" w:rsidRPr="00C634FA">
        <w:rPr>
          <w:rFonts w:ascii="Times New Roman" w:hAnsi="Times New Roman" w:cs="Times New Roman"/>
          <w:lang w:val="en-US"/>
        </w:rPr>
        <w:t xml:space="preserve"> </w:t>
      </w:r>
      <w:r w:rsidR="00402FAA" w:rsidRPr="00C634FA">
        <w:rPr>
          <w:rFonts w:ascii="Times New Roman" w:hAnsi="Times New Roman" w:cs="Times New Roman"/>
          <w:lang w:val="en-US"/>
        </w:rPr>
        <w:lastRenderedPageBreak/>
        <w:t>indicate</w:t>
      </w:r>
      <w:r w:rsidR="008C78BA" w:rsidRPr="00C634FA">
        <w:rPr>
          <w:rFonts w:ascii="Times New Roman" w:hAnsi="Times New Roman" w:cs="Times New Roman"/>
          <w:lang w:val="en-US"/>
        </w:rPr>
        <w:t>s</w:t>
      </w:r>
      <w:r w:rsidR="00402FAA" w:rsidRPr="00C634FA">
        <w:rPr>
          <w:rFonts w:ascii="Times New Roman" w:hAnsi="Times New Roman" w:cs="Times New Roman"/>
          <w:lang w:val="en-US"/>
        </w:rPr>
        <w:t xml:space="preserve"> that apes have</w:t>
      </w:r>
      <w:r w:rsidR="008A38CD" w:rsidRPr="00C634FA">
        <w:rPr>
          <w:rFonts w:ascii="Times New Roman" w:hAnsi="Times New Roman" w:cs="Times New Roman"/>
          <w:lang w:val="en-US"/>
        </w:rPr>
        <w:t xml:space="preserve"> </w:t>
      </w:r>
      <w:r w:rsidR="008C78BA" w:rsidRPr="00C634FA">
        <w:rPr>
          <w:rFonts w:ascii="Times New Roman" w:hAnsi="Times New Roman" w:cs="Times New Roman"/>
          <w:lang w:val="en-US"/>
        </w:rPr>
        <w:t>self-awareness</w:t>
      </w:r>
      <w:r w:rsidR="008A38CD" w:rsidRPr="00C634FA">
        <w:rPr>
          <w:rFonts w:ascii="Times New Roman" w:hAnsi="Times New Roman" w:cs="Times New Roman"/>
          <w:lang w:val="en-US"/>
        </w:rPr>
        <w:t xml:space="preserve"> in the form of body-awareness. However, it does not show that they have a detached representation of their own actions. In fact, there is no evidence of apes voluntarily rehearsing a skill.</w:t>
      </w:r>
      <w:r w:rsidR="00265E5A" w:rsidRPr="00C634FA">
        <w:rPr>
          <w:rFonts w:ascii="Times New Roman" w:hAnsi="Times New Roman" w:cs="Times New Roman"/>
          <w:lang w:val="en-US"/>
        </w:rPr>
        <w:t xml:space="preserve"> </w:t>
      </w:r>
      <w:proofErr w:type="spellStart"/>
      <w:r w:rsidR="00A17612" w:rsidRPr="00C634FA">
        <w:rPr>
          <w:rFonts w:ascii="Times New Roman" w:hAnsi="Times New Roman" w:cs="Times New Roman"/>
          <w:lang w:val="en-US"/>
        </w:rPr>
        <w:t>Hihara</w:t>
      </w:r>
      <w:proofErr w:type="spellEnd"/>
      <w:r w:rsidR="00A17612" w:rsidRPr="00C634FA">
        <w:rPr>
          <w:rFonts w:ascii="Times New Roman" w:hAnsi="Times New Roman" w:cs="Times New Roman"/>
          <w:lang w:val="en-US"/>
        </w:rPr>
        <w:t xml:space="preserve"> </w:t>
      </w:r>
      <w:r w:rsidR="0087581D" w:rsidRPr="00C634FA">
        <w:rPr>
          <w:rFonts w:ascii="Times New Roman" w:hAnsi="Times New Roman" w:cs="Times New Roman"/>
          <w:lang w:val="en-US"/>
        </w:rPr>
        <w:t>et al.</w:t>
      </w:r>
      <w:r w:rsidR="00A17612" w:rsidRPr="00C634FA">
        <w:rPr>
          <w:rFonts w:ascii="Times New Roman" w:hAnsi="Times New Roman" w:cs="Times New Roman"/>
          <w:lang w:val="en-US"/>
        </w:rPr>
        <w:t xml:space="preserve"> (2003) have</w:t>
      </w:r>
      <w:r w:rsidR="001A5825" w:rsidRPr="00C634FA">
        <w:rPr>
          <w:rFonts w:ascii="Times New Roman" w:hAnsi="Times New Roman" w:cs="Times New Roman"/>
          <w:lang w:val="en-US"/>
        </w:rPr>
        <w:t>, however,</w:t>
      </w:r>
      <w:r w:rsidR="00A17612" w:rsidRPr="00C634FA">
        <w:rPr>
          <w:rFonts w:ascii="Times New Roman" w:hAnsi="Times New Roman" w:cs="Times New Roman"/>
          <w:lang w:val="en-US"/>
        </w:rPr>
        <w:t xml:space="preserve"> shown that when</w:t>
      </w:r>
      <w:r w:rsidR="00265E5A" w:rsidRPr="00C634FA">
        <w:rPr>
          <w:rFonts w:ascii="Times New Roman" w:hAnsi="Times New Roman" w:cs="Times New Roman"/>
          <w:lang w:val="en-US"/>
        </w:rPr>
        <w:t xml:space="preserve"> </w:t>
      </w:r>
      <w:r w:rsidR="00A17612" w:rsidRPr="00C634FA">
        <w:rPr>
          <w:rFonts w:ascii="Times New Roman" w:hAnsi="Times New Roman" w:cs="Times New Roman"/>
          <w:lang w:val="en-US"/>
        </w:rPr>
        <w:t>t</w:t>
      </w:r>
      <w:r w:rsidR="00426B78" w:rsidRPr="00C634FA">
        <w:rPr>
          <w:rFonts w:ascii="Times New Roman" w:hAnsi="Times New Roman" w:cs="Times New Roman"/>
          <w:lang w:val="en-US"/>
        </w:rPr>
        <w:t xml:space="preserve">ool-use training </w:t>
      </w:r>
      <w:r w:rsidR="00A17612" w:rsidRPr="00C634FA">
        <w:rPr>
          <w:rFonts w:ascii="Times New Roman" w:hAnsi="Times New Roman" w:cs="Times New Roman"/>
          <w:lang w:val="en-US"/>
        </w:rPr>
        <w:t xml:space="preserve">was combined with vocal production learning, </w:t>
      </w:r>
      <w:r w:rsidR="00426B78" w:rsidRPr="00C634FA">
        <w:rPr>
          <w:rFonts w:ascii="Times New Roman" w:hAnsi="Times New Roman" w:cs="Times New Roman"/>
          <w:lang w:val="en-US"/>
        </w:rPr>
        <w:t>monkey</w:t>
      </w:r>
      <w:r w:rsidR="00A17612" w:rsidRPr="00C634FA">
        <w:rPr>
          <w:rFonts w:ascii="Times New Roman" w:hAnsi="Times New Roman" w:cs="Times New Roman"/>
          <w:lang w:val="en-US"/>
        </w:rPr>
        <w:t>s</w:t>
      </w:r>
      <w:r w:rsidR="00426B78" w:rsidRPr="00C634FA">
        <w:rPr>
          <w:rFonts w:ascii="Times New Roman" w:hAnsi="Times New Roman" w:cs="Times New Roman"/>
          <w:lang w:val="en-US"/>
        </w:rPr>
        <w:t xml:space="preserve"> </w:t>
      </w:r>
      <w:r w:rsidR="00A17612" w:rsidRPr="00C634FA">
        <w:rPr>
          <w:rFonts w:ascii="Times New Roman" w:hAnsi="Times New Roman" w:cs="Times New Roman"/>
          <w:lang w:val="en-US"/>
        </w:rPr>
        <w:t>could</w:t>
      </w:r>
      <w:r w:rsidR="00343587" w:rsidRPr="00C634FA">
        <w:rPr>
          <w:rFonts w:ascii="Times New Roman" w:hAnsi="Times New Roman" w:cs="Times New Roman"/>
          <w:lang w:val="en-US"/>
        </w:rPr>
        <w:t>, with some effort,</w:t>
      </w:r>
      <w:r w:rsidR="00A17612" w:rsidRPr="00C634FA">
        <w:rPr>
          <w:rFonts w:ascii="Times New Roman" w:hAnsi="Times New Roman" w:cs="Times New Roman"/>
          <w:lang w:val="en-US"/>
        </w:rPr>
        <w:t xml:space="preserve"> learn to</w:t>
      </w:r>
      <w:r w:rsidR="00426B78" w:rsidRPr="00C634FA">
        <w:rPr>
          <w:rFonts w:ascii="Times New Roman" w:hAnsi="Times New Roman" w:cs="Times New Roman"/>
          <w:lang w:val="en-US"/>
        </w:rPr>
        <w:t xml:space="preserve"> volitional</w:t>
      </w:r>
      <w:r w:rsidR="00A17612" w:rsidRPr="00C634FA">
        <w:rPr>
          <w:rFonts w:ascii="Times New Roman" w:hAnsi="Times New Roman" w:cs="Times New Roman"/>
          <w:lang w:val="en-US"/>
        </w:rPr>
        <w:t>ly</w:t>
      </w:r>
      <w:r w:rsidR="00426B78" w:rsidRPr="00C634FA">
        <w:rPr>
          <w:rFonts w:ascii="Times New Roman" w:hAnsi="Times New Roman" w:cs="Times New Roman"/>
          <w:lang w:val="en-US"/>
        </w:rPr>
        <w:t xml:space="preserve"> </w:t>
      </w:r>
      <w:r w:rsidR="00A17612" w:rsidRPr="00C634FA">
        <w:rPr>
          <w:rFonts w:ascii="Times New Roman" w:hAnsi="Times New Roman" w:cs="Times New Roman"/>
          <w:lang w:val="en-US"/>
        </w:rPr>
        <w:t xml:space="preserve">give reference </w:t>
      </w:r>
      <w:r w:rsidR="00426B78" w:rsidRPr="00C634FA">
        <w:rPr>
          <w:rFonts w:ascii="Times New Roman" w:hAnsi="Times New Roman" w:cs="Times New Roman"/>
          <w:lang w:val="en-US"/>
        </w:rPr>
        <w:t>calls</w:t>
      </w:r>
      <w:r w:rsidR="00A17612" w:rsidRPr="00C634FA">
        <w:rPr>
          <w:rFonts w:ascii="Times New Roman" w:hAnsi="Times New Roman" w:cs="Times New Roman"/>
          <w:lang w:val="en-US"/>
        </w:rPr>
        <w:t>.</w:t>
      </w:r>
      <w:r w:rsidR="00426B78" w:rsidRPr="00C634FA">
        <w:rPr>
          <w:rFonts w:ascii="Times New Roman" w:hAnsi="Times New Roman" w:cs="Times New Roman"/>
          <w:lang w:val="en-US"/>
        </w:rPr>
        <w:t xml:space="preserve"> </w:t>
      </w:r>
    </w:p>
    <w:p w14:paraId="1254F108" w14:textId="1FAADB52" w:rsidR="00933BB3" w:rsidRPr="00C634FA" w:rsidRDefault="00933BB3" w:rsidP="005E4194">
      <w:pPr>
        <w:spacing w:after="120" w:line="480" w:lineRule="auto"/>
        <w:rPr>
          <w:rFonts w:ascii="Times New Roman" w:hAnsi="Times New Roman" w:cs="Times New Roman"/>
          <w:i/>
          <w:lang w:val="en-US"/>
        </w:rPr>
      </w:pPr>
      <w:r w:rsidRPr="00C634FA">
        <w:rPr>
          <w:rFonts w:ascii="Times New Roman" w:hAnsi="Times New Roman" w:cs="Times New Roman"/>
          <w:i/>
          <w:lang w:val="en-US"/>
        </w:rPr>
        <w:t>Tool</w:t>
      </w:r>
      <w:r w:rsidR="00CD4FDC" w:rsidRPr="00C634FA">
        <w:rPr>
          <w:rFonts w:ascii="Times New Roman" w:hAnsi="Times New Roman" w:cs="Times New Roman"/>
          <w:i/>
          <w:lang w:val="en-US"/>
        </w:rPr>
        <w:t xml:space="preserve"> </w:t>
      </w:r>
      <w:r w:rsidR="008C78BA" w:rsidRPr="00C634FA">
        <w:rPr>
          <w:rFonts w:ascii="Times New Roman" w:hAnsi="Times New Roman" w:cs="Times New Roman"/>
          <w:i/>
          <w:lang w:val="en-US"/>
        </w:rPr>
        <w:t>U</w:t>
      </w:r>
      <w:r w:rsidRPr="00C634FA">
        <w:rPr>
          <w:rFonts w:ascii="Times New Roman" w:hAnsi="Times New Roman" w:cs="Times New Roman"/>
          <w:i/>
          <w:lang w:val="en-US"/>
        </w:rPr>
        <w:t>s</w:t>
      </w:r>
      <w:r w:rsidR="00CD4FDC" w:rsidRPr="00C634FA">
        <w:rPr>
          <w:rFonts w:ascii="Times New Roman" w:hAnsi="Times New Roman" w:cs="Times New Roman"/>
          <w:i/>
          <w:lang w:val="en-US"/>
        </w:rPr>
        <w:t>e</w:t>
      </w:r>
      <w:r w:rsidRPr="00C634FA">
        <w:rPr>
          <w:rFonts w:ascii="Times New Roman" w:hAnsi="Times New Roman" w:cs="Times New Roman"/>
          <w:i/>
          <w:lang w:val="en-US"/>
        </w:rPr>
        <w:t xml:space="preserve"> </w:t>
      </w:r>
      <w:r w:rsidR="008C78BA" w:rsidRPr="00C634FA">
        <w:rPr>
          <w:rFonts w:ascii="Times New Roman" w:hAnsi="Times New Roman" w:cs="Times New Roman"/>
          <w:i/>
          <w:lang w:val="en-US"/>
        </w:rPr>
        <w:t>Extends C</w:t>
      </w:r>
      <w:r w:rsidRPr="00C634FA">
        <w:rPr>
          <w:rFonts w:ascii="Times New Roman" w:hAnsi="Times New Roman" w:cs="Times New Roman"/>
          <w:i/>
          <w:lang w:val="en-US"/>
        </w:rPr>
        <w:t xml:space="preserve">ausal </w:t>
      </w:r>
      <w:r w:rsidR="008C78BA" w:rsidRPr="00C634FA">
        <w:rPr>
          <w:rFonts w:ascii="Times New Roman" w:hAnsi="Times New Roman" w:cs="Times New Roman"/>
          <w:i/>
          <w:lang w:val="en-US"/>
        </w:rPr>
        <w:t>T</w:t>
      </w:r>
      <w:r w:rsidRPr="00C634FA">
        <w:rPr>
          <w:rFonts w:ascii="Times New Roman" w:hAnsi="Times New Roman" w:cs="Times New Roman"/>
          <w:i/>
          <w:lang w:val="en-US"/>
        </w:rPr>
        <w:t xml:space="preserve">hinking </w:t>
      </w:r>
      <w:r w:rsidR="008C78BA" w:rsidRPr="00C634FA">
        <w:rPr>
          <w:rFonts w:ascii="Times New Roman" w:hAnsi="Times New Roman" w:cs="Times New Roman"/>
          <w:i/>
          <w:lang w:val="en-US"/>
        </w:rPr>
        <w:t>U</w:t>
      </w:r>
      <w:r w:rsidRPr="00C634FA">
        <w:rPr>
          <w:rFonts w:ascii="Times New Roman" w:hAnsi="Times New Roman" w:cs="Times New Roman"/>
          <w:i/>
          <w:lang w:val="en-US"/>
        </w:rPr>
        <w:t xml:space="preserve">sing </w:t>
      </w:r>
      <w:r w:rsidR="008C78BA" w:rsidRPr="00C634FA">
        <w:rPr>
          <w:rFonts w:ascii="Times New Roman" w:hAnsi="Times New Roman" w:cs="Times New Roman"/>
          <w:i/>
          <w:lang w:val="en-US"/>
        </w:rPr>
        <w:t>D</w:t>
      </w:r>
      <w:r w:rsidRPr="00C634FA">
        <w:rPr>
          <w:rFonts w:ascii="Times New Roman" w:hAnsi="Times New Roman" w:cs="Times New Roman"/>
          <w:i/>
          <w:lang w:val="en-US"/>
        </w:rPr>
        <w:t xml:space="preserve">etached </w:t>
      </w:r>
      <w:r w:rsidR="008C78BA" w:rsidRPr="00C634FA">
        <w:rPr>
          <w:rFonts w:ascii="Times New Roman" w:hAnsi="Times New Roman" w:cs="Times New Roman"/>
          <w:i/>
          <w:lang w:val="en-US"/>
        </w:rPr>
        <w:t>R</w:t>
      </w:r>
      <w:r w:rsidRPr="00C634FA">
        <w:rPr>
          <w:rFonts w:ascii="Times New Roman" w:hAnsi="Times New Roman" w:cs="Times New Roman"/>
          <w:i/>
          <w:lang w:val="en-US"/>
        </w:rPr>
        <w:t>epresentations</w:t>
      </w:r>
    </w:p>
    <w:p w14:paraId="62BF05AE" w14:textId="31250D30" w:rsidR="00C0449E" w:rsidRPr="00C634FA" w:rsidRDefault="00933BB3"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When one uses a hammerstone to crack a nut, the result is something that is </w:t>
      </w:r>
      <w:r w:rsidR="0087581D" w:rsidRPr="00C634FA">
        <w:rPr>
          <w:rFonts w:ascii="Times New Roman" w:hAnsi="Times New Roman" w:cs="Times New Roman"/>
          <w:lang w:val="en-US"/>
        </w:rPr>
        <w:t xml:space="preserve">immediately </w:t>
      </w:r>
      <w:r w:rsidRPr="00C634FA">
        <w:rPr>
          <w:rFonts w:ascii="Times New Roman" w:hAnsi="Times New Roman" w:cs="Times New Roman"/>
          <w:lang w:val="en-US"/>
        </w:rPr>
        <w:t xml:space="preserve">edible. When one uses a hammerstone to shape another stone tool, the result is something </w:t>
      </w:r>
      <w:r w:rsidRPr="00C634FA">
        <w:rPr>
          <w:rFonts w:ascii="Times New Roman" w:hAnsi="Times New Roman" w:cs="Times New Roman"/>
          <w:bCs/>
          <w:i/>
          <w:iCs/>
          <w:lang w:val="en-US"/>
        </w:rPr>
        <w:t>usable</w:t>
      </w:r>
      <w:r w:rsidRPr="00C634FA">
        <w:rPr>
          <w:rFonts w:ascii="Times New Roman" w:hAnsi="Times New Roman" w:cs="Times New Roman"/>
          <w:lang w:val="en-US"/>
        </w:rPr>
        <w:t xml:space="preserve">. </w:t>
      </w:r>
      <w:r w:rsidR="00A9527E" w:rsidRPr="00C634FA">
        <w:rPr>
          <w:rFonts w:ascii="Times New Roman" w:hAnsi="Times New Roman" w:cs="Times New Roman"/>
          <w:lang w:val="en-US"/>
        </w:rPr>
        <w:t>Cracking t</w:t>
      </w:r>
      <w:r w:rsidRPr="00C634FA">
        <w:rPr>
          <w:rFonts w:ascii="Times New Roman" w:hAnsi="Times New Roman" w:cs="Times New Roman"/>
          <w:lang w:val="en-US"/>
        </w:rPr>
        <w:t xml:space="preserve">he nut opens up for consumption, but a tool opens up for new </w:t>
      </w:r>
      <w:r w:rsidRPr="00C634FA">
        <w:rPr>
          <w:rFonts w:ascii="Times New Roman" w:hAnsi="Times New Roman" w:cs="Times New Roman"/>
          <w:bCs/>
          <w:i/>
          <w:iCs/>
          <w:lang w:val="en-US"/>
        </w:rPr>
        <w:t>actions</w:t>
      </w:r>
      <w:r w:rsidR="0010499D" w:rsidRPr="00C634FA">
        <w:rPr>
          <w:rFonts w:ascii="Times New Roman" w:hAnsi="Times New Roman" w:cs="Times New Roman"/>
          <w:lang w:val="en-US"/>
        </w:rPr>
        <w:t xml:space="preserve"> </w:t>
      </w:r>
      <w:r w:rsidRPr="00C634FA">
        <w:rPr>
          <w:rFonts w:ascii="Times New Roman" w:hAnsi="Times New Roman" w:cs="Times New Roman"/>
          <w:lang w:val="en-US"/>
        </w:rPr>
        <w:t xml:space="preserve">that </w:t>
      </w:r>
      <w:r w:rsidR="0010499D" w:rsidRPr="00C634FA">
        <w:rPr>
          <w:rFonts w:ascii="Times New Roman" w:hAnsi="Times New Roman" w:cs="Times New Roman"/>
          <w:lang w:val="en-US"/>
        </w:rPr>
        <w:t>are</w:t>
      </w:r>
      <w:r w:rsidRPr="00C634FA">
        <w:rPr>
          <w:rFonts w:ascii="Times New Roman" w:hAnsi="Times New Roman" w:cs="Times New Roman"/>
          <w:lang w:val="en-US"/>
        </w:rPr>
        <w:t xml:space="preserve"> detached in time and space (</w:t>
      </w:r>
      <w:proofErr w:type="spellStart"/>
      <w:r w:rsidRPr="00C634FA">
        <w:rPr>
          <w:rFonts w:ascii="Times New Roman" w:hAnsi="Times New Roman" w:cs="Times New Roman"/>
          <w:lang w:val="en-US"/>
        </w:rPr>
        <w:t>Haidle</w:t>
      </w:r>
      <w:proofErr w:type="spellEnd"/>
      <w:r w:rsidRPr="00C634FA">
        <w:rPr>
          <w:rFonts w:ascii="Times New Roman" w:hAnsi="Times New Roman" w:cs="Times New Roman"/>
          <w:lang w:val="en-US"/>
        </w:rPr>
        <w:t xml:space="preserve"> et al. 2015</w:t>
      </w:r>
      <w:r w:rsidR="0044282B" w:rsidRPr="00C634FA">
        <w:rPr>
          <w:rFonts w:ascii="Times New Roman" w:hAnsi="Times New Roman" w:cs="Times New Roman"/>
          <w:lang w:val="en-US"/>
        </w:rPr>
        <w:t>; Lombard</w:t>
      </w:r>
      <w:r w:rsidR="00A9527E" w:rsidRPr="00C634FA">
        <w:rPr>
          <w:rFonts w:ascii="Times New Roman" w:hAnsi="Times New Roman" w:cs="Times New Roman"/>
          <w:lang w:val="en-US"/>
        </w:rPr>
        <w:t xml:space="preserve"> et al.</w:t>
      </w:r>
      <w:r w:rsidR="00C0449E" w:rsidRPr="00C634FA">
        <w:rPr>
          <w:rFonts w:ascii="Times New Roman" w:hAnsi="Times New Roman" w:cs="Times New Roman"/>
          <w:lang w:val="en-US"/>
        </w:rPr>
        <w:t xml:space="preserve"> </w:t>
      </w:r>
      <w:r w:rsidR="0074053F" w:rsidRPr="00C634FA">
        <w:rPr>
          <w:rFonts w:ascii="Times New Roman" w:hAnsi="Times New Roman" w:cs="Times New Roman"/>
          <w:lang w:val="en-US"/>
        </w:rPr>
        <w:t>2019</w:t>
      </w:r>
      <w:r w:rsidRPr="00C634FA">
        <w:rPr>
          <w:rFonts w:ascii="Times New Roman" w:hAnsi="Times New Roman" w:cs="Times New Roman"/>
          <w:lang w:val="en-US"/>
        </w:rPr>
        <w:t xml:space="preserve">). </w:t>
      </w:r>
      <w:r w:rsidR="00C74582" w:rsidRPr="00C634FA">
        <w:rPr>
          <w:rFonts w:ascii="Times New Roman" w:hAnsi="Times New Roman" w:cs="Times New Roman"/>
          <w:lang w:val="en-US"/>
        </w:rPr>
        <w:t>Among non-human animals, one finds examples of tool manufacture and tool use that seem to be more or less innate</w:t>
      </w:r>
      <w:r w:rsidR="00A9527E" w:rsidRPr="00C634FA">
        <w:rPr>
          <w:rFonts w:ascii="Times New Roman" w:hAnsi="Times New Roman" w:cs="Times New Roman"/>
          <w:lang w:val="en-US"/>
        </w:rPr>
        <w:t xml:space="preserve"> (Shumaker et al</w:t>
      </w:r>
      <w:r w:rsidR="00C74582" w:rsidRPr="00C634FA">
        <w:rPr>
          <w:rFonts w:ascii="Times New Roman" w:hAnsi="Times New Roman" w:cs="Times New Roman"/>
          <w:lang w:val="en-US"/>
        </w:rPr>
        <w:t xml:space="preserve">. </w:t>
      </w:r>
      <w:r w:rsidR="00A9527E" w:rsidRPr="00C634FA">
        <w:rPr>
          <w:rFonts w:ascii="Times New Roman" w:hAnsi="Times New Roman" w:cs="Times New Roman"/>
          <w:lang w:val="en-US"/>
        </w:rPr>
        <w:t>2011).</w:t>
      </w:r>
    </w:p>
    <w:p w14:paraId="5FAF8BA8" w14:textId="68618C32" w:rsidR="00933BB3" w:rsidRPr="00C634FA" w:rsidRDefault="00C74582"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In contrast, the tool manufacture of hominins was flexible and typically learned by practice. They could not have been made without </w:t>
      </w:r>
      <w:r w:rsidR="00933BB3" w:rsidRPr="00C634FA">
        <w:rPr>
          <w:rFonts w:ascii="Times New Roman" w:hAnsi="Times New Roman" w:cs="Times New Roman"/>
          <w:lang w:val="en-US"/>
        </w:rPr>
        <w:t xml:space="preserve">thinking about the possible actions and their causal </w:t>
      </w:r>
      <w:r w:rsidR="008C2029" w:rsidRPr="00C634FA">
        <w:rPr>
          <w:rFonts w:ascii="Times New Roman" w:hAnsi="Times New Roman" w:cs="Times New Roman"/>
          <w:lang w:val="en-US"/>
        </w:rPr>
        <w:t xml:space="preserve">consequences. In this way, tool </w:t>
      </w:r>
      <w:r w:rsidR="00933BB3" w:rsidRPr="00C634FA">
        <w:rPr>
          <w:rFonts w:ascii="Times New Roman" w:hAnsi="Times New Roman" w:cs="Times New Roman"/>
          <w:lang w:val="en-US"/>
        </w:rPr>
        <w:t xml:space="preserve">making supports </w:t>
      </w:r>
      <w:r w:rsidR="00CD4FDC" w:rsidRPr="00C634FA">
        <w:rPr>
          <w:rFonts w:ascii="Times New Roman" w:hAnsi="Times New Roman" w:cs="Times New Roman"/>
          <w:lang w:val="en-US"/>
        </w:rPr>
        <w:t xml:space="preserve">the development of </w:t>
      </w:r>
      <w:r w:rsidR="00933BB3" w:rsidRPr="00C634FA">
        <w:rPr>
          <w:rFonts w:ascii="Times New Roman" w:hAnsi="Times New Roman" w:cs="Times New Roman"/>
          <w:lang w:val="en-US"/>
        </w:rPr>
        <w:t xml:space="preserve">causal thinking. </w:t>
      </w:r>
      <w:r w:rsidR="00933BB3" w:rsidRPr="00C634FA">
        <w:rPr>
          <w:rFonts w:ascii="Times New Roman" w:hAnsi="Times New Roman" w:cs="Times New Roman"/>
          <w:i/>
          <w:lang w:val="en-US"/>
        </w:rPr>
        <w:t>Vice versa</w:t>
      </w:r>
      <w:r w:rsidR="00933BB3" w:rsidRPr="00C634FA">
        <w:rPr>
          <w:rFonts w:ascii="Times New Roman" w:hAnsi="Times New Roman" w:cs="Times New Roman"/>
          <w:lang w:val="en-US"/>
        </w:rPr>
        <w:t xml:space="preserve">, thinking about actions that may lead to a goal opens up for thinking about the potential of different kinds of tools. For example, humans today use the percussive force of a hammer to drive a nail into a wall, but use a sharp-edged axe to chop wood. </w:t>
      </w:r>
      <w:r w:rsidR="0010499D" w:rsidRPr="00C634FA">
        <w:rPr>
          <w:rFonts w:ascii="Times New Roman" w:hAnsi="Times New Roman" w:cs="Times New Roman"/>
          <w:lang w:val="en-US"/>
        </w:rPr>
        <w:t>Al</w:t>
      </w:r>
      <w:r w:rsidR="00933BB3" w:rsidRPr="00C634FA">
        <w:rPr>
          <w:rFonts w:ascii="Times New Roman" w:hAnsi="Times New Roman" w:cs="Times New Roman"/>
          <w:lang w:val="en-US"/>
        </w:rPr>
        <w:t xml:space="preserve">though the hammering </w:t>
      </w:r>
      <w:r w:rsidR="00C0449E" w:rsidRPr="00C634FA">
        <w:rPr>
          <w:rFonts w:ascii="Times New Roman" w:hAnsi="Times New Roman" w:cs="Times New Roman"/>
          <w:lang w:val="en-US"/>
        </w:rPr>
        <w:t>and</w:t>
      </w:r>
      <w:r w:rsidR="00933BB3" w:rsidRPr="00C634FA">
        <w:rPr>
          <w:rFonts w:ascii="Times New Roman" w:hAnsi="Times New Roman" w:cs="Times New Roman"/>
          <w:lang w:val="en-US"/>
        </w:rPr>
        <w:t xml:space="preserve"> chopping actions are similar, the tools and outcomes are different. Also, humans may use the same hammer for a range of purposes such as cracking nuts, driving home nails, flattening</w:t>
      </w:r>
      <w:r w:rsidR="00234E0F" w:rsidRPr="00C634FA">
        <w:rPr>
          <w:rFonts w:ascii="Times New Roman" w:hAnsi="Times New Roman" w:cs="Times New Roman"/>
          <w:lang w:val="en-US"/>
        </w:rPr>
        <w:t xml:space="preserve"> a piece of metal or chisel</w:t>
      </w:r>
      <w:r w:rsidR="00933BB3" w:rsidRPr="00C634FA">
        <w:rPr>
          <w:rFonts w:ascii="Times New Roman" w:hAnsi="Times New Roman" w:cs="Times New Roman"/>
          <w:lang w:val="en-US"/>
        </w:rPr>
        <w:t xml:space="preserve">ing. We can do this because we understand the force-potential of hammer use abstractly, which enables us to </w:t>
      </w:r>
      <w:r w:rsidR="00742CB6" w:rsidRPr="00C634FA">
        <w:rPr>
          <w:rFonts w:ascii="Times New Roman" w:hAnsi="Times New Roman" w:cs="Times New Roman"/>
          <w:lang w:val="en-US"/>
        </w:rPr>
        <w:t xml:space="preserve">imagine how to </w:t>
      </w:r>
      <w:r w:rsidR="00933BB3" w:rsidRPr="00C634FA">
        <w:rPr>
          <w:rFonts w:ascii="Times New Roman" w:hAnsi="Times New Roman" w:cs="Times New Roman"/>
          <w:lang w:val="en-US"/>
        </w:rPr>
        <w:t xml:space="preserve">apply the technology across a range of problems. In contrast, </w:t>
      </w:r>
      <w:r w:rsidR="0010499D" w:rsidRPr="00C634FA">
        <w:rPr>
          <w:rFonts w:ascii="Times New Roman" w:hAnsi="Times New Roman" w:cs="Times New Roman"/>
          <w:lang w:val="en-US"/>
        </w:rPr>
        <w:t xml:space="preserve">the hammer-assisted nut cracking of </w:t>
      </w:r>
      <w:r w:rsidR="00933BB3" w:rsidRPr="00C634FA">
        <w:rPr>
          <w:rFonts w:ascii="Times New Roman" w:hAnsi="Times New Roman" w:cs="Times New Roman"/>
          <w:lang w:val="en-US"/>
        </w:rPr>
        <w:t xml:space="preserve">chimpanzees does not seem to lead to thoughts about other uses for the </w:t>
      </w:r>
      <w:r w:rsidR="0010499D" w:rsidRPr="00C634FA">
        <w:rPr>
          <w:rFonts w:ascii="Times New Roman" w:hAnsi="Times New Roman" w:cs="Times New Roman"/>
          <w:lang w:val="en-US"/>
        </w:rPr>
        <w:t>technology</w:t>
      </w:r>
      <w:r w:rsidR="00CD4FDC" w:rsidRPr="00C634FA">
        <w:rPr>
          <w:rFonts w:ascii="Times New Roman" w:hAnsi="Times New Roman" w:cs="Times New Roman"/>
          <w:lang w:val="en-US"/>
        </w:rPr>
        <w:t xml:space="preserve"> at </w:t>
      </w:r>
      <w:r w:rsidR="0010499D" w:rsidRPr="00C634FA">
        <w:rPr>
          <w:rFonts w:ascii="Times New Roman" w:hAnsi="Times New Roman" w:cs="Times New Roman"/>
          <w:lang w:val="en-US"/>
        </w:rPr>
        <w:t>their current</w:t>
      </w:r>
      <w:r w:rsidR="00CD4FDC" w:rsidRPr="00C634FA">
        <w:rPr>
          <w:rFonts w:ascii="Times New Roman" w:hAnsi="Times New Roman" w:cs="Times New Roman"/>
          <w:lang w:val="en-US"/>
        </w:rPr>
        <w:t xml:space="preserve"> stage of cognitive evolution (also see </w:t>
      </w:r>
      <w:proofErr w:type="spellStart"/>
      <w:r w:rsidR="00CD4FDC" w:rsidRPr="00C634FA">
        <w:rPr>
          <w:rFonts w:ascii="Times New Roman" w:hAnsi="Times New Roman" w:cs="Times New Roman"/>
          <w:lang w:val="en-US"/>
        </w:rPr>
        <w:t>Boesch</w:t>
      </w:r>
      <w:proofErr w:type="spellEnd"/>
      <w:r w:rsidR="00CD4FDC" w:rsidRPr="00C634FA">
        <w:rPr>
          <w:rFonts w:ascii="Times New Roman" w:hAnsi="Times New Roman" w:cs="Times New Roman"/>
          <w:lang w:val="en-US"/>
        </w:rPr>
        <w:t xml:space="preserve"> et al. 2017)</w:t>
      </w:r>
      <w:r w:rsidR="00933BB3" w:rsidRPr="00C634FA">
        <w:rPr>
          <w:rFonts w:ascii="Times New Roman" w:hAnsi="Times New Roman" w:cs="Times New Roman"/>
          <w:lang w:val="en-US"/>
        </w:rPr>
        <w:t xml:space="preserve">. </w:t>
      </w:r>
      <w:r w:rsidR="00971344" w:rsidRPr="00C634FA">
        <w:rPr>
          <w:rFonts w:ascii="Times New Roman" w:hAnsi="Times New Roman" w:cs="Times New Roman"/>
          <w:lang w:val="en-US"/>
        </w:rPr>
        <w:t>The fact that some c</w:t>
      </w:r>
      <w:r w:rsidR="00C3390F" w:rsidRPr="00C634FA">
        <w:rPr>
          <w:rFonts w:ascii="Times New Roman" w:hAnsi="Times New Roman" w:cs="Times New Roman"/>
          <w:lang w:val="en-US"/>
        </w:rPr>
        <w:t xml:space="preserve">himpanzee tribes poke and fish </w:t>
      </w:r>
      <w:r w:rsidR="00C3390F" w:rsidRPr="00C634FA">
        <w:rPr>
          <w:rFonts w:ascii="Times New Roman" w:hAnsi="Times New Roman" w:cs="Times New Roman"/>
          <w:lang w:val="en-US"/>
        </w:rPr>
        <w:lastRenderedPageBreak/>
        <w:t>for small prey, termites or honey with sticks, however</w:t>
      </w:r>
      <w:r w:rsidR="0010499D" w:rsidRPr="00C634FA">
        <w:rPr>
          <w:rFonts w:ascii="Times New Roman" w:hAnsi="Times New Roman" w:cs="Times New Roman"/>
          <w:lang w:val="en-US"/>
        </w:rPr>
        <w:t>,</w:t>
      </w:r>
      <w:r w:rsidR="00C3390F" w:rsidRPr="00C634FA">
        <w:rPr>
          <w:rFonts w:ascii="Times New Roman" w:hAnsi="Times New Roman" w:cs="Times New Roman"/>
          <w:lang w:val="en-US"/>
        </w:rPr>
        <w:t xml:space="preserve"> indicate their </w:t>
      </w:r>
      <w:r w:rsidR="00971344" w:rsidRPr="00C634FA">
        <w:rPr>
          <w:rFonts w:ascii="Times New Roman" w:hAnsi="Times New Roman" w:cs="Times New Roman"/>
          <w:lang w:val="en-US"/>
        </w:rPr>
        <w:t>potential for</w:t>
      </w:r>
      <w:r w:rsidR="00C3390F" w:rsidRPr="00C634FA">
        <w:rPr>
          <w:rFonts w:ascii="Times New Roman" w:hAnsi="Times New Roman" w:cs="Times New Roman"/>
          <w:lang w:val="en-US"/>
        </w:rPr>
        <w:t xml:space="preserve"> a basic understanding of extended force application</w:t>
      </w:r>
      <w:r w:rsidR="00722ECA" w:rsidRPr="00C634FA">
        <w:rPr>
          <w:rFonts w:ascii="Times New Roman" w:hAnsi="Times New Roman" w:cs="Times New Roman"/>
          <w:lang w:val="en-US"/>
        </w:rPr>
        <w:t>.</w:t>
      </w:r>
    </w:p>
    <w:p w14:paraId="6C8D9E5F" w14:textId="6692844A" w:rsidR="00933BB3" w:rsidRPr="00C634FA" w:rsidRDefault="00CA149E" w:rsidP="0097134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Building on arguments from embodied cognition, </w:t>
      </w:r>
      <w:proofErr w:type="spellStart"/>
      <w:r w:rsidR="00933BB3" w:rsidRPr="00C634FA">
        <w:rPr>
          <w:rFonts w:ascii="Times New Roman" w:hAnsi="Times New Roman" w:cs="Times New Roman"/>
          <w:lang w:val="en-US"/>
        </w:rPr>
        <w:t>Malafouris</w:t>
      </w:r>
      <w:proofErr w:type="spellEnd"/>
      <w:r w:rsidR="00933BB3" w:rsidRPr="00C634FA">
        <w:rPr>
          <w:rFonts w:ascii="Times New Roman" w:hAnsi="Times New Roman" w:cs="Times New Roman"/>
          <w:lang w:val="en-US"/>
        </w:rPr>
        <w:t xml:space="preserve"> (2013) suggests that there is a</w:t>
      </w:r>
      <w:r w:rsidR="00747F4C" w:rsidRPr="00C634FA">
        <w:rPr>
          <w:rFonts w:ascii="Times New Roman" w:hAnsi="Times New Roman" w:cs="Times New Roman"/>
          <w:lang w:val="en-US"/>
        </w:rPr>
        <w:t>n</w:t>
      </w:r>
      <w:r w:rsidR="00933BB3" w:rsidRPr="00C634FA">
        <w:rPr>
          <w:rFonts w:ascii="Times New Roman" w:hAnsi="Times New Roman" w:cs="Times New Roman"/>
          <w:lang w:val="en-US"/>
        </w:rPr>
        <w:t xml:space="preserve"> </w:t>
      </w:r>
      <w:r w:rsidR="00747F4C" w:rsidRPr="00C634FA">
        <w:rPr>
          <w:rFonts w:ascii="Times New Roman" w:hAnsi="Times New Roman" w:cs="Times New Roman"/>
          <w:lang w:val="en-US"/>
        </w:rPr>
        <w:t>integration of</w:t>
      </w:r>
      <w:r w:rsidR="00933BB3" w:rsidRPr="00C634FA">
        <w:rPr>
          <w:rFonts w:ascii="Times New Roman" w:hAnsi="Times New Roman" w:cs="Times New Roman"/>
          <w:lang w:val="en-US"/>
        </w:rPr>
        <w:t xml:space="preserve"> the extension of </w:t>
      </w:r>
      <w:r w:rsidR="0010499D" w:rsidRPr="00C634FA">
        <w:rPr>
          <w:rFonts w:ascii="Times New Roman" w:hAnsi="Times New Roman" w:cs="Times New Roman"/>
          <w:lang w:val="en-US"/>
        </w:rPr>
        <w:t xml:space="preserve">the </w:t>
      </w:r>
      <w:r w:rsidR="00933BB3" w:rsidRPr="00C634FA">
        <w:rPr>
          <w:rFonts w:ascii="Times New Roman" w:hAnsi="Times New Roman" w:cs="Times New Roman"/>
          <w:lang w:val="en-US"/>
        </w:rPr>
        <w:t xml:space="preserve">human body through technology and the extension of our cognitive </w:t>
      </w:r>
      <w:proofErr w:type="gramStart"/>
      <w:r w:rsidR="00933BB3" w:rsidRPr="00C634FA">
        <w:rPr>
          <w:rFonts w:ascii="Times New Roman" w:hAnsi="Times New Roman" w:cs="Times New Roman"/>
          <w:lang w:val="en-US"/>
        </w:rPr>
        <w:t>abilities..</w:t>
      </w:r>
      <w:proofErr w:type="gramEnd"/>
      <w:r w:rsidR="00933BB3" w:rsidRPr="00C634FA">
        <w:rPr>
          <w:rFonts w:ascii="Times New Roman" w:hAnsi="Times New Roman" w:cs="Times New Roman"/>
          <w:lang w:val="en-US"/>
        </w:rPr>
        <w:t xml:space="preserve"> Bruner and Lozano</w:t>
      </w:r>
      <w:r w:rsidR="003F7C53" w:rsidRPr="00C634FA">
        <w:rPr>
          <w:rFonts w:ascii="Times New Roman" w:hAnsi="Times New Roman" w:cs="Times New Roman"/>
          <w:lang w:val="en-US"/>
        </w:rPr>
        <w:t xml:space="preserve"> </w:t>
      </w:r>
      <w:r w:rsidR="00933BB3" w:rsidRPr="00C634FA">
        <w:rPr>
          <w:rFonts w:ascii="Times New Roman" w:hAnsi="Times New Roman" w:cs="Times New Roman"/>
          <w:lang w:val="en-US"/>
        </w:rPr>
        <w:t xml:space="preserve">(2014) </w:t>
      </w:r>
      <w:r w:rsidR="00971344" w:rsidRPr="00C634FA">
        <w:rPr>
          <w:rFonts w:ascii="Times New Roman" w:hAnsi="Times New Roman" w:cs="Times New Roman"/>
          <w:lang w:val="en-US"/>
        </w:rPr>
        <w:t xml:space="preserve">further </w:t>
      </w:r>
      <w:r w:rsidR="00933BB3" w:rsidRPr="00C634FA">
        <w:rPr>
          <w:rFonts w:ascii="Times New Roman" w:hAnsi="Times New Roman" w:cs="Times New Roman"/>
          <w:lang w:val="en-US"/>
        </w:rPr>
        <w:t>argue that the development of the human mind cannot be decoupled from the use of technology</w:t>
      </w:r>
      <w:r w:rsidR="0010499D" w:rsidRPr="00C634FA">
        <w:rPr>
          <w:rFonts w:ascii="Times New Roman" w:hAnsi="Times New Roman" w:cs="Times New Roman"/>
          <w:lang w:val="en-US"/>
        </w:rPr>
        <w:t xml:space="preserve">, </w:t>
      </w:r>
      <w:r w:rsidR="00F32897" w:rsidRPr="00C634FA">
        <w:rPr>
          <w:rFonts w:ascii="Times New Roman" w:hAnsi="Times New Roman" w:cs="Times New Roman"/>
          <w:lang w:val="en-US"/>
        </w:rPr>
        <w:t xml:space="preserve">whereby </w:t>
      </w:r>
      <w:r w:rsidR="00BD2839" w:rsidRPr="00C634FA">
        <w:rPr>
          <w:rFonts w:ascii="Times New Roman" w:hAnsi="Times New Roman" w:cs="Times New Roman"/>
          <w:lang w:val="en-US"/>
        </w:rPr>
        <w:t xml:space="preserve">the </w:t>
      </w:r>
      <w:r w:rsidR="009A592C" w:rsidRPr="00C634FA">
        <w:rPr>
          <w:rFonts w:ascii="Times New Roman" w:hAnsi="Times New Roman" w:cs="Times New Roman"/>
          <w:lang w:val="en-US"/>
        </w:rPr>
        <w:t>bod</w:t>
      </w:r>
      <w:r w:rsidR="00BD2839" w:rsidRPr="00C634FA">
        <w:rPr>
          <w:rFonts w:ascii="Times New Roman" w:hAnsi="Times New Roman" w:cs="Times New Roman"/>
          <w:lang w:val="en-US"/>
        </w:rPr>
        <w:t xml:space="preserve">y functioning as </w:t>
      </w:r>
      <w:r w:rsidR="00F32897" w:rsidRPr="00C634FA">
        <w:rPr>
          <w:rFonts w:ascii="Times New Roman" w:hAnsi="Times New Roman" w:cs="Times New Roman"/>
          <w:lang w:val="en-US"/>
        </w:rPr>
        <w:t xml:space="preserve">motor and perceptual </w:t>
      </w:r>
      <w:r w:rsidR="00BD2839" w:rsidRPr="00C634FA">
        <w:rPr>
          <w:rFonts w:ascii="Times New Roman" w:hAnsi="Times New Roman" w:cs="Times New Roman"/>
          <w:lang w:val="en-US"/>
        </w:rPr>
        <w:t xml:space="preserve">interface between internal and external worlds </w:t>
      </w:r>
      <w:r w:rsidR="00F32897" w:rsidRPr="00C634FA">
        <w:rPr>
          <w:rFonts w:ascii="Times New Roman" w:hAnsi="Times New Roman" w:cs="Times New Roman"/>
          <w:lang w:val="en-US"/>
        </w:rPr>
        <w:t>shapes</w:t>
      </w:r>
      <w:r w:rsidR="00BD2839" w:rsidRPr="00C634FA">
        <w:rPr>
          <w:rFonts w:ascii="Times New Roman" w:hAnsi="Times New Roman" w:cs="Times New Roman"/>
          <w:lang w:val="en-US"/>
        </w:rPr>
        <w:t xml:space="preserve"> our reasoning. Engagement with technology or </w:t>
      </w:r>
      <w:r w:rsidR="009A592C" w:rsidRPr="00C634FA">
        <w:rPr>
          <w:rFonts w:ascii="Times New Roman" w:hAnsi="Times New Roman" w:cs="Times New Roman"/>
          <w:lang w:val="en-US"/>
        </w:rPr>
        <w:t xml:space="preserve">material culture </w:t>
      </w:r>
      <w:r w:rsidR="00BD2839" w:rsidRPr="00C634FA">
        <w:rPr>
          <w:rFonts w:ascii="Times New Roman" w:hAnsi="Times New Roman" w:cs="Times New Roman"/>
          <w:lang w:val="en-US"/>
        </w:rPr>
        <w:t>is one of the strongest representations of such interfacing</w:t>
      </w:r>
      <w:r w:rsidR="00E16B94" w:rsidRPr="00C634FA">
        <w:rPr>
          <w:rFonts w:ascii="Times New Roman" w:hAnsi="Times New Roman" w:cs="Times New Roman"/>
          <w:lang w:val="en-US"/>
        </w:rPr>
        <w:t xml:space="preserve">, because working with </w:t>
      </w:r>
      <w:r w:rsidR="009A592C" w:rsidRPr="00C634FA">
        <w:rPr>
          <w:rFonts w:ascii="Times New Roman" w:hAnsi="Times New Roman" w:cs="Times New Roman"/>
          <w:lang w:val="en-US"/>
        </w:rPr>
        <w:t xml:space="preserve">objects </w:t>
      </w:r>
      <w:r w:rsidR="00E16B94" w:rsidRPr="00C634FA">
        <w:rPr>
          <w:rFonts w:ascii="Times New Roman" w:hAnsi="Times New Roman" w:cs="Times New Roman"/>
          <w:lang w:val="en-US"/>
        </w:rPr>
        <w:t>provokes</w:t>
      </w:r>
      <w:r w:rsidR="009A592C" w:rsidRPr="00C634FA">
        <w:rPr>
          <w:rFonts w:ascii="Times New Roman" w:hAnsi="Times New Roman" w:cs="Times New Roman"/>
          <w:lang w:val="en-US"/>
        </w:rPr>
        <w:t xml:space="preserve"> </w:t>
      </w:r>
      <w:r w:rsidR="00E16B94" w:rsidRPr="00C634FA">
        <w:rPr>
          <w:rFonts w:ascii="Times New Roman" w:hAnsi="Times New Roman" w:cs="Times New Roman"/>
          <w:lang w:val="en-US"/>
        </w:rPr>
        <w:t>certain</w:t>
      </w:r>
      <w:r w:rsidR="009A592C" w:rsidRPr="00C634FA">
        <w:rPr>
          <w:rFonts w:ascii="Times New Roman" w:hAnsi="Times New Roman" w:cs="Times New Roman"/>
          <w:lang w:val="en-US"/>
        </w:rPr>
        <w:t xml:space="preserve"> </w:t>
      </w:r>
      <w:r w:rsidR="00E16B94" w:rsidRPr="00C634FA">
        <w:rPr>
          <w:rFonts w:ascii="Times New Roman" w:hAnsi="Times New Roman" w:cs="Times New Roman"/>
          <w:lang w:val="en-US"/>
        </w:rPr>
        <w:t>forms of cognition, intensifies</w:t>
      </w:r>
      <w:r w:rsidR="009A592C" w:rsidRPr="00C634FA">
        <w:rPr>
          <w:rFonts w:ascii="Times New Roman" w:hAnsi="Times New Roman" w:cs="Times New Roman"/>
          <w:lang w:val="en-US"/>
        </w:rPr>
        <w:t xml:space="preserve"> </w:t>
      </w:r>
      <w:r w:rsidR="00E16B94" w:rsidRPr="00C634FA">
        <w:rPr>
          <w:rFonts w:ascii="Times New Roman" w:hAnsi="Times New Roman" w:cs="Times New Roman"/>
          <w:lang w:val="en-US"/>
        </w:rPr>
        <w:t xml:space="preserve">observational and </w:t>
      </w:r>
      <w:r w:rsidR="009A592C" w:rsidRPr="00C634FA">
        <w:rPr>
          <w:rFonts w:ascii="Times New Roman" w:hAnsi="Times New Roman" w:cs="Times New Roman"/>
          <w:lang w:val="en-US"/>
        </w:rPr>
        <w:t>computation</w:t>
      </w:r>
      <w:r w:rsidR="00E16B94" w:rsidRPr="00C634FA">
        <w:rPr>
          <w:rFonts w:ascii="Times New Roman" w:hAnsi="Times New Roman" w:cs="Times New Roman"/>
          <w:lang w:val="en-US"/>
        </w:rPr>
        <w:t>al</w:t>
      </w:r>
      <w:r w:rsidR="009A592C" w:rsidRPr="00C634FA">
        <w:rPr>
          <w:rFonts w:ascii="Times New Roman" w:hAnsi="Times New Roman" w:cs="Times New Roman"/>
          <w:lang w:val="en-US"/>
        </w:rPr>
        <w:t xml:space="preserve"> </w:t>
      </w:r>
      <w:r w:rsidR="00E16B94" w:rsidRPr="00C634FA">
        <w:rPr>
          <w:rFonts w:ascii="Times New Roman" w:hAnsi="Times New Roman" w:cs="Times New Roman"/>
          <w:lang w:val="en-US"/>
        </w:rPr>
        <w:t>capacities</w:t>
      </w:r>
      <w:r w:rsidR="009A592C" w:rsidRPr="00C634FA">
        <w:rPr>
          <w:rFonts w:ascii="Times New Roman" w:hAnsi="Times New Roman" w:cs="Times New Roman"/>
          <w:lang w:val="en-US"/>
        </w:rPr>
        <w:t>, and store</w:t>
      </w:r>
      <w:r w:rsidR="00FB1162" w:rsidRPr="00C634FA">
        <w:rPr>
          <w:rFonts w:ascii="Times New Roman" w:hAnsi="Times New Roman" w:cs="Times New Roman"/>
          <w:lang w:val="en-US"/>
        </w:rPr>
        <w:t>s</w:t>
      </w:r>
      <w:r w:rsidR="009A592C" w:rsidRPr="00C634FA">
        <w:rPr>
          <w:rFonts w:ascii="Times New Roman" w:hAnsi="Times New Roman" w:cs="Times New Roman"/>
          <w:lang w:val="en-US"/>
        </w:rPr>
        <w:t xml:space="preserve"> </w:t>
      </w:r>
      <w:r w:rsidR="00E16B94" w:rsidRPr="00C634FA">
        <w:rPr>
          <w:rFonts w:ascii="Times New Roman" w:hAnsi="Times New Roman" w:cs="Times New Roman"/>
          <w:lang w:val="en-US"/>
        </w:rPr>
        <w:t>information outside the brain</w:t>
      </w:r>
      <w:r w:rsidR="009A592C" w:rsidRPr="00C634FA">
        <w:rPr>
          <w:rFonts w:ascii="Times New Roman" w:hAnsi="Times New Roman" w:cs="Times New Roman"/>
          <w:lang w:val="en-US"/>
        </w:rPr>
        <w:t xml:space="preserve">. </w:t>
      </w:r>
      <w:r w:rsidR="00E16B94" w:rsidRPr="00C634FA">
        <w:rPr>
          <w:rFonts w:ascii="Times New Roman" w:hAnsi="Times New Roman" w:cs="Times New Roman"/>
          <w:lang w:val="en-US"/>
        </w:rPr>
        <w:t>T</w:t>
      </w:r>
      <w:r w:rsidR="008A00B4" w:rsidRPr="00C634FA">
        <w:rPr>
          <w:rFonts w:ascii="Times New Roman" w:hAnsi="Times New Roman" w:cs="Times New Roman"/>
          <w:lang w:val="en-US"/>
        </w:rPr>
        <w:t xml:space="preserve">hey therefore </w:t>
      </w:r>
      <w:r w:rsidR="00632A03" w:rsidRPr="00C634FA">
        <w:rPr>
          <w:rFonts w:ascii="Times New Roman" w:hAnsi="Times New Roman" w:cs="Times New Roman"/>
          <w:lang w:val="en-US"/>
        </w:rPr>
        <w:t>suggest</w:t>
      </w:r>
      <w:r w:rsidR="008A00B4" w:rsidRPr="00C634FA">
        <w:rPr>
          <w:rFonts w:ascii="Times New Roman" w:hAnsi="Times New Roman" w:cs="Times New Roman"/>
          <w:lang w:val="en-US"/>
        </w:rPr>
        <w:t xml:space="preserve"> that</w:t>
      </w:r>
      <w:r w:rsidR="00A9527E" w:rsidRPr="00C634FA">
        <w:rPr>
          <w:rFonts w:ascii="Times New Roman" w:hAnsi="Times New Roman" w:cs="Times New Roman"/>
          <w:lang w:val="en-US"/>
        </w:rPr>
        <w:t xml:space="preserve"> </w:t>
      </w:r>
      <w:r w:rsidR="00F32897" w:rsidRPr="00C634FA">
        <w:rPr>
          <w:rFonts w:ascii="Times New Roman" w:hAnsi="Times New Roman" w:cs="Times New Roman"/>
          <w:lang w:val="en-US"/>
        </w:rPr>
        <w:t>“</w:t>
      </w:r>
      <w:r w:rsidR="00A9527E" w:rsidRPr="00C634FA">
        <w:rPr>
          <w:rFonts w:ascii="Times New Roman" w:hAnsi="Times New Roman" w:cs="Times New Roman"/>
          <w:lang w:val="en-US"/>
        </w:rPr>
        <w:t>[w]</w:t>
      </w:r>
      <w:proofErr w:type="spellStart"/>
      <w:r w:rsidR="009A592C" w:rsidRPr="00C634FA">
        <w:rPr>
          <w:rFonts w:ascii="Times New Roman" w:hAnsi="Times New Roman" w:cs="Times New Roman"/>
          <w:lang w:val="en-US"/>
        </w:rPr>
        <w:t>ithout</w:t>
      </w:r>
      <w:proofErr w:type="spellEnd"/>
      <w:r w:rsidR="008A00B4" w:rsidRPr="00C634FA">
        <w:rPr>
          <w:rFonts w:ascii="Times New Roman" w:hAnsi="Times New Roman" w:cs="Times New Roman"/>
          <w:lang w:val="en-US"/>
        </w:rPr>
        <w:t xml:space="preserve"> </w:t>
      </w:r>
      <w:r w:rsidR="009A592C" w:rsidRPr="00C634FA">
        <w:rPr>
          <w:rFonts w:ascii="Times New Roman" w:hAnsi="Times New Roman" w:cs="Times New Roman"/>
          <w:lang w:val="en-US"/>
        </w:rPr>
        <w:t>tools, not only couldn’t our mind do what it</w:t>
      </w:r>
      <w:r w:rsidR="008A00B4" w:rsidRPr="00C634FA">
        <w:rPr>
          <w:rFonts w:ascii="Times New Roman" w:hAnsi="Times New Roman" w:cs="Times New Roman"/>
          <w:lang w:val="en-US"/>
        </w:rPr>
        <w:t xml:space="preserve"> </w:t>
      </w:r>
      <w:r w:rsidR="009A592C" w:rsidRPr="00C634FA">
        <w:rPr>
          <w:rFonts w:ascii="Times New Roman" w:hAnsi="Times New Roman" w:cs="Times New Roman"/>
          <w:lang w:val="en-US"/>
        </w:rPr>
        <w:t>does, but also it wouldn’t even be the way it is</w:t>
      </w:r>
      <w:r w:rsidR="008A00B4" w:rsidRPr="00C634FA">
        <w:rPr>
          <w:rFonts w:ascii="Times New Roman" w:hAnsi="Times New Roman" w:cs="Times New Roman"/>
          <w:lang w:val="en-US"/>
        </w:rPr>
        <w:t>” (Bruner and Lozano 2014:273)</w:t>
      </w:r>
      <w:r w:rsidR="009A592C" w:rsidRPr="00C634FA">
        <w:rPr>
          <w:rFonts w:ascii="Times New Roman" w:hAnsi="Times New Roman" w:cs="Times New Roman"/>
          <w:lang w:val="en-US"/>
        </w:rPr>
        <w:t>.</w:t>
      </w:r>
      <w:r w:rsidR="00971344" w:rsidRPr="00C634FA">
        <w:rPr>
          <w:rFonts w:ascii="Times New Roman" w:hAnsi="Times New Roman" w:cs="Times New Roman"/>
          <w:lang w:val="en-US"/>
        </w:rPr>
        <w:t xml:space="preserve"> Our account of how tools extend the </w:t>
      </w:r>
      <w:proofErr w:type="spellStart"/>
      <w:r w:rsidR="00971344" w:rsidRPr="00C634FA">
        <w:rPr>
          <w:rFonts w:ascii="Times New Roman" w:hAnsi="Times New Roman" w:cs="Times New Roman"/>
          <w:lang w:val="en-US"/>
        </w:rPr>
        <w:t>peripersonal</w:t>
      </w:r>
      <w:proofErr w:type="spellEnd"/>
      <w:r w:rsidR="00971344" w:rsidRPr="00C634FA">
        <w:rPr>
          <w:rFonts w:ascii="Times New Roman" w:hAnsi="Times New Roman" w:cs="Times New Roman"/>
          <w:lang w:val="en-US"/>
        </w:rPr>
        <w:t xml:space="preserve"> space forms the basis for an explanation of how this integrality can arise.</w:t>
      </w:r>
    </w:p>
    <w:p w14:paraId="42FB331B" w14:textId="77777777" w:rsidR="00722ECA" w:rsidRPr="00C634FA" w:rsidRDefault="00722ECA" w:rsidP="005E4194">
      <w:pPr>
        <w:spacing w:after="120" w:line="480" w:lineRule="auto"/>
        <w:rPr>
          <w:rFonts w:ascii="Times New Roman" w:hAnsi="Times New Roman" w:cs="Times New Roman"/>
          <w:lang w:val="en-US"/>
        </w:rPr>
      </w:pPr>
    </w:p>
    <w:p w14:paraId="0B187196" w14:textId="321EA2D1" w:rsidR="00D10BDE" w:rsidRPr="00C634FA" w:rsidRDefault="00971344" w:rsidP="005E4194">
      <w:pPr>
        <w:spacing w:after="120" w:line="480" w:lineRule="auto"/>
        <w:rPr>
          <w:rFonts w:ascii="Times New Roman" w:hAnsi="Times New Roman" w:cs="Times New Roman"/>
          <w:b/>
          <w:lang w:val="en-US"/>
        </w:rPr>
      </w:pPr>
      <w:r w:rsidRPr="00C634FA">
        <w:rPr>
          <w:rFonts w:ascii="Times New Roman" w:hAnsi="Times New Roman" w:cs="Times New Roman"/>
          <w:b/>
          <w:lang w:val="en-US"/>
        </w:rPr>
        <w:t>Hominin T</w:t>
      </w:r>
      <w:r w:rsidR="00D10BDE" w:rsidRPr="00C634FA">
        <w:rPr>
          <w:rFonts w:ascii="Times New Roman" w:hAnsi="Times New Roman" w:cs="Times New Roman"/>
          <w:b/>
          <w:lang w:val="en-US"/>
        </w:rPr>
        <w:t xml:space="preserve">echnology and </w:t>
      </w:r>
      <w:r w:rsidRPr="00C634FA">
        <w:rPr>
          <w:rFonts w:ascii="Times New Roman" w:hAnsi="Times New Roman" w:cs="Times New Roman"/>
          <w:b/>
          <w:lang w:val="en-US"/>
        </w:rPr>
        <w:t>H</w:t>
      </w:r>
      <w:r w:rsidR="00D10BDE" w:rsidRPr="00C634FA">
        <w:rPr>
          <w:rFonts w:ascii="Times New Roman" w:hAnsi="Times New Roman" w:cs="Times New Roman"/>
          <w:b/>
          <w:lang w:val="en-US"/>
        </w:rPr>
        <w:t xml:space="preserve">igher </w:t>
      </w:r>
      <w:r w:rsidRPr="00C634FA">
        <w:rPr>
          <w:rFonts w:ascii="Times New Roman" w:hAnsi="Times New Roman" w:cs="Times New Roman"/>
          <w:b/>
          <w:lang w:val="en-US"/>
        </w:rPr>
        <w:t>G</w:t>
      </w:r>
      <w:r w:rsidR="00D10BDE" w:rsidRPr="00C634FA">
        <w:rPr>
          <w:rFonts w:ascii="Times New Roman" w:hAnsi="Times New Roman" w:cs="Times New Roman"/>
          <w:b/>
          <w:lang w:val="en-US"/>
        </w:rPr>
        <w:t xml:space="preserve">rades of </w:t>
      </w:r>
      <w:r w:rsidRPr="00C634FA">
        <w:rPr>
          <w:rFonts w:ascii="Times New Roman" w:hAnsi="Times New Roman" w:cs="Times New Roman"/>
          <w:b/>
          <w:lang w:val="en-US"/>
        </w:rPr>
        <w:t>C</w:t>
      </w:r>
      <w:r w:rsidR="00D10BDE" w:rsidRPr="00C634FA">
        <w:rPr>
          <w:rFonts w:ascii="Times New Roman" w:hAnsi="Times New Roman" w:cs="Times New Roman"/>
          <w:b/>
          <w:lang w:val="en-US"/>
        </w:rPr>
        <w:t xml:space="preserve">ausal </w:t>
      </w:r>
      <w:r w:rsidRPr="00C634FA">
        <w:rPr>
          <w:rFonts w:ascii="Times New Roman" w:hAnsi="Times New Roman" w:cs="Times New Roman"/>
          <w:b/>
          <w:lang w:val="en-US"/>
        </w:rPr>
        <w:t>T</w:t>
      </w:r>
      <w:r w:rsidR="00D10BDE" w:rsidRPr="00C634FA">
        <w:rPr>
          <w:rFonts w:ascii="Times New Roman" w:hAnsi="Times New Roman" w:cs="Times New Roman"/>
          <w:b/>
          <w:lang w:val="en-US"/>
        </w:rPr>
        <w:t xml:space="preserve">hinking </w:t>
      </w:r>
    </w:p>
    <w:p w14:paraId="3746FB63" w14:textId="7A4DB43C" w:rsidR="00DC2945" w:rsidRPr="00C634FA" w:rsidRDefault="00DC2945" w:rsidP="005E4194">
      <w:pPr>
        <w:spacing w:after="120" w:line="480" w:lineRule="auto"/>
        <w:rPr>
          <w:rFonts w:ascii="Times New Roman" w:hAnsi="Times New Roman" w:cs="Times New Roman"/>
          <w:i/>
          <w:color w:val="000000"/>
          <w:lang w:val="en-US"/>
        </w:rPr>
      </w:pPr>
      <w:r w:rsidRPr="00C634FA">
        <w:rPr>
          <w:rFonts w:ascii="Times New Roman" w:hAnsi="Times New Roman" w:cs="Times New Roman"/>
          <w:i/>
          <w:color w:val="000000"/>
          <w:lang w:val="en-US"/>
        </w:rPr>
        <w:t xml:space="preserve">Action at a </w:t>
      </w:r>
      <w:r w:rsidR="00971344" w:rsidRPr="00C634FA">
        <w:rPr>
          <w:rFonts w:ascii="Times New Roman" w:hAnsi="Times New Roman" w:cs="Times New Roman"/>
          <w:i/>
          <w:color w:val="000000"/>
          <w:lang w:val="en-US"/>
        </w:rPr>
        <w:t>D</w:t>
      </w:r>
      <w:r w:rsidRPr="00C634FA">
        <w:rPr>
          <w:rFonts w:ascii="Times New Roman" w:hAnsi="Times New Roman" w:cs="Times New Roman"/>
          <w:i/>
          <w:color w:val="000000"/>
          <w:lang w:val="en-US"/>
        </w:rPr>
        <w:t>istance</w:t>
      </w:r>
    </w:p>
    <w:p w14:paraId="79BAF0E2" w14:textId="77777777" w:rsidR="001279C6" w:rsidRPr="00C634FA" w:rsidRDefault="005A73E4" w:rsidP="005E4194">
      <w:pPr>
        <w:spacing w:after="120" w:line="480" w:lineRule="auto"/>
        <w:rPr>
          <w:rFonts w:ascii="Times New Roman" w:hAnsi="Times New Roman" w:cs="Times New Roman"/>
          <w:lang w:val="en-US"/>
        </w:rPr>
      </w:pPr>
      <w:r w:rsidRPr="00C634FA">
        <w:rPr>
          <w:rFonts w:ascii="Times New Roman" w:hAnsi="Times New Roman" w:cs="Times New Roman"/>
          <w:color w:val="000000"/>
          <w:lang w:val="en-US"/>
        </w:rPr>
        <w:t>Even further</w:t>
      </w:r>
      <w:r w:rsidR="00C0651D" w:rsidRPr="00C634FA">
        <w:rPr>
          <w:rFonts w:ascii="Times New Roman" w:hAnsi="Times New Roman" w:cs="Times New Roman"/>
          <w:color w:val="000000"/>
          <w:lang w:val="en-US"/>
        </w:rPr>
        <w:t xml:space="preserve"> extensions of your </w:t>
      </w:r>
      <w:proofErr w:type="spellStart"/>
      <w:r w:rsidR="00C0651D" w:rsidRPr="00C634FA">
        <w:rPr>
          <w:rFonts w:ascii="Times New Roman" w:hAnsi="Times New Roman" w:cs="Times New Roman"/>
          <w:color w:val="000000"/>
          <w:lang w:val="en-US"/>
        </w:rPr>
        <w:t>peri</w:t>
      </w:r>
      <w:r w:rsidRPr="00C634FA">
        <w:rPr>
          <w:rFonts w:ascii="Times New Roman" w:hAnsi="Times New Roman" w:cs="Times New Roman"/>
          <w:color w:val="000000"/>
          <w:lang w:val="en-US"/>
        </w:rPr>
        <w:t>personal</w:t>
      </w:r>
      <w:proofErr w:type="spellEnd"/>
      <w:r w:rsidRPr="00C634FA">
        <w:rPr>
          <w:rFonts w:ascii="Times New Roman" w:hAnsi="Times New Roman" w:cs="Times New Roman"/>
          <w:color w:val="000000"/>
          <w:lang w:val="en-US"/>
        </w:rPr>
        <w:t xml:space="preserve"> space are achieved</w:t>
      </w:r>
      <w:r w:rsidRPr="00C634FA">
        <w:rPr>
          <w:rFonts w:ascii="Times New Roman" w:hAnsi="Times New Roman" w:cs="Times New Roman"/>
          <w:lang w:val="en-US"/>
        </w:rPr>
        <w:t xml:space="preserve"> </w:t>
      </w:r>
      <w:r w:rsidRPr="00C634FA">
        <w:rPr>
          <w:rFonts w:ascii="Times New Roman" w:hAnsi="Times New Roman" w:cs="Times New Roman"/>
          <w:color w:val="000000"/>
          <w:lang w:val="en-US"/>
        </w:rPr>
        <w:t>when the tool leaves the direct control of your body and</w:t>
      </w:r>
      <w:r w:rsidRPr="00C634FA">
        <w:rPr>
          <w:rFonts w:ascii="Times New Roman" w:hAnsi="Times New Roman" w:cs="Times New Roman"/>
          <w:lang w:val="en-US"/>
        </w:rPr>
        <w:t xml:space="preserve"> </w:t>
      </w:r>
      <w:r w:rsidR="0069324F" w:rsidRPr="00C634FA">
        <w:rPr>
          <w:rFonts w:ascii="Times New Roman" w:hAnsi="Times New Roman" w:cs="Times New Roman"/>
          <w:color w:val="000000"/>
          <w:lang w:val="en-US"/>
        </w:rPr>
        <w:t>exerts its force at a distance</w:t>
      </w:r>
      <w:r w:rsidR="00F32897" w:rsidRPr="00C634FA">
        <w:rPr>
          <w:rFonts w:ascii="Times New Roman" w:hAnsi="Times New Roman" w:cs="Times New Roman"/>
          <w:color w:val="000000"/>
          <w:lang w:val="en-US"/>
        </w:rPr>
        <w:t xml:space="preserve"> – </w:t>
      </w:r>
      <w:r w:rsidR="0069324F" w:rsidRPr="00C634FA">
        <w:rPr>
          <w:rFonts w:ascii="Times New Roman" w:hAnsi="Times New Roman" w:cs="Times New Roman"/>
          <w:color w:val="000000"/>
          <w:lang w:val="en-US"/>
        </w:rPr>
        <w:t>enter</w:t>
      </w:r>
      <w:r w:rsidR="00F32897" w:rsidRPr="00C634FA">
        <w:rPr>
          <w:rFonts w:ascii="Times New Roman" w:hAnsi="Times New Roman" w:cs="Times New Roman"/>
          <w:color w:val="000000"/>
          <w:lang w:val="en-US"/>
        </w:rPr>
        <w:t>ing</w:t>
      </w:r>
      <w:r w:rsidRPr="00C634FA">
        <w:rPr>
          <w:rFonts w:ascii="Times New Roman" w:hAnsi="Times New Roman" w:cs="Times New Roman"/>
          <w:color w:val="000000"/>
          <w:lang w:val="en-US"/>
        </w:rPr>
        <w:t xml:space="preserve"> </w:t>
      </w:r>
      <w:proofErr w:type="spellStart"/>
      <w:r w:rsidRPr="00C634FA">
        <w:rPr>
          <w:rFonts w:ascii="Times New Roman" w:hAnsi="Times New Roman" w:cs="Times New Roman"/>
          <w:color w:val="000000"/>
          <w:lang w:val="en-US"/>
        </w:rPr>
        <w:t>extrapersonal</w:t>
      </w:r>
      <w:proofErr w:type="spellEnd"/>
      <w:r w:rsidRPr="00C634FA">
        <w:rPr>
          <w:rFonts w:ascii="Times New Roman" w:hAnsi="Times New Roman" w:cs="Times New Roman"/>
          <w:color w:val="000000"/>
          <w:lang w:val="en-US"/>
        </w:rPr>
        <w:t xml:space="preserve"> space.</w:t>
      </w:r>
      <w:r w:rsidRPr="00C634FA">
        <w:rPr>
          <w:rFonts w:ascii="Times New Roman" w:hAnsi="Times New Roman" w:cs="Times New Roman"/>
          <w:lang w:val="en-US"/>
        </w:rPr>
        <w:t xml:space="preserve"> </w:t>
      </w:r>
      <w:r w:rsidR="001279C6" w:rsidRPr="00C634FA">
        <w:rPr>
          <w:rFonts w:ascii="Times New Roman" w:hAnsi="Times New Roman" w:cs="Times New Roman"/>
          <w:lang w:val="en-US"/>
        </w:rPr>
        <w:t xml:space="preserve">In this section we argue that this extension has led to grade 6 causal reasoning about forces. </w:t>
      </w:r>
    </w:p>
    <w:p w14:paraId="6A72CBEA" w14:textId="0672B5F3" w:rsidR="007C7A1B" w:rsidRPr="00C634FA" w:rsidRDefault="005A73E4" w:rsidP="005E4194">
      <w:pPr>
        <w:spacing w:after="120" w:line="480" w:lineRule="auto"/>
        <w:rPr>
          <w:rFonts w:ascii="Times New Roman" w:hAnsi="Times New Roman" w:cs="Times New Roman"/>
          <w:lang w:val="en-US"/>
        </w:rPr>
      </w:pPr>
      <w:r w:rsidRPr="00C634FA">
        <w:rPr>
          <w:rFonts w:ascii="Times New Roman" w:hAnsi="Times New Roman" w:cs="Times New Roman"/>
          <w:color w:val="000000"/>
          <w:lang w:val="en-US"/>
        </w:rPr>
        <w:t>Throwing an object</w:t>
      </w:r>
      <w:r w:rsidR="00F74A88" w:rsidRPr="00C634FA">
        <w:rPr>
          <w:rFonts w:ascii="Times New Roman" w:hAnsi="Times New Roman" w:cs="Times New Roman"/>
          <w:color w:val="000000"/>
          <w:lang w:val="en-US"/>
        </w:rPr>
        <w:t>, which is very common among primates,</w:t>
      </w:r>
      <w:r w:rsidRPr="00C634FA">
        <w:rPr>
          <w:rFonts w:ascii="Times New Roman" w:hAnsi="Times New Roman" w:cs="Times New Roman"/>
          <w:color w:val="000000"/>
          <w:lang w:val="en-US"/>
        </w:rPr>
        <w:t xml:space="preserve"> may be the first</w:t>
      </w:r>
      <w:r w:rsidRPr="00C634FA">
        <w:rPr>
          <w:rFonts w:ascii="Times New Roman" w:hAnsi="Times New Roman" w:cs="Times New Roman"/>
          <w:lang w:val="en-US"/>
        </w:rPr>
        <w:t xml:space="preserve"> </w:t>
      </w:r>
      <w:r w:rsidRPr="00C634FA">
        <w:rPr>
          <w:rFonts w:ascii="Times New Roman" w:hAnsi="Times New Roman" w:cs="Times New Roman"/>
          <w:color w:val="000000"/>
          <w:lang w:val="en-US"/>
        </w:rPr>
        <w:t>method of force transmission at a distance (se</w:t>
      </w:r>
      <w:r w:rsidRPr="00C634FA">
        <w:rPr>
          <w:rFonts w:ascii="Times New Roman" w:hAnsi="Times New Roman" w:cs="Times New Roman"/>
          <w:lang w:val="en-US"/>
        </w:rPr>
        <w:t xml:space="preserve">e Calvin 1993 for </w:t>
      </w:r>
      <w:r w:rsidRPr="00C634FA">
        <w:rPr>
          <w:rFonts w:ascii="Times New Roman" w:hAnsi="Times New Roman" w:cs="Times New Roman"/>
          <w:color w:val="000000"/>
          <w:lang w:val="en-US"/>
        </w:rPr>
        <w:t>a</w:t>
      </w:r>
      <w:r w:rsidRPr="00C634FA">
        <w:rPr>
          <w:rFonts w:ascii="Times New Roman" w:hAnsi="Times New Roman" w:cs="Times New Roman"/>
          <w:lang w:val="en-US"/>
        </w:rPr>
        <w:t xml:space="preserve"> </w:t>
      </w:r>
      <w:r w:rsidRPr="00C634FA">
        <w:rPr>
          <w:rFonts w:ascii="Times New Roman" w:hAnsi="Times New Roman" w:cs="Times New Roman"/>
          <w:color w:val="000000"/>
          <w:lang w:val="en-US"/>
        </w:rPr>
        <w:t xml:space="preserve">speculative account). </w:t>
      </w:r>
      <w:r w:rsidR="00AD4FFB" w:rsidRPr="00C634FA">
        <w:rPr>
          <w:rFonts w:ascii="Times New Roman" w:hAnsi="Times New Roman" w:cs="Times New Roman"/>
          <w:lang w:val="en-US"/>
        </w:rPr>
        <w:t>When chimpanzees hunt bush babies with sharpened sticks, they thrust using direct force (</w:t>
      </w:r>
      <w:proofErr w:type="spellStart"/>
      <w:r w:rsidR="00AD4FFB" w:rsidRPr="00C634FA">
        <w:rPr>
          <w:rFonts w:ascii="Times New Roman" w:hAnsi="Times New Roman" w:cs="Times New Roman"/>
          <w:lang w:val="en-US"/>
        </w:rPr>
        <w:t>Preutz</w:t>
      </w:r>
      <w:proofErr w:type="spellEnd"/>
      <w:r w:rsidR="00AD4FFB" w:rsidRPr="00C634FA">
        <w:rPr>
          <w:rFonts w:ascii="Times New Roman" w:hAnsi="Times New Roman" w:cs="Times New Roman"/>
          <w:lang w:val="en-US"/>
        </w:rPr>
        <w:t xml:space="preserve"> and </w:t>
      </w:r>
      <w:proofErr w:type="spellStart"/>
      <w:r w:rsidR="00AD4FFB" w:rsidRPr="00C634FA">
        <w:rPr>
          <w:rFonts w:ascii="Times New Roman" w:hAnsi="Times New Roman" w:cs="Times New Roman"/>
          <w:lang w:val="en-US"/>
        </w:rPr>
        <w:t>Bertolani</w:t>
      </w:r>
      <w:proofErr w:type="spellEnd"/>
      <w:r w:rsidR="00AD4FFB" w:rsidRPr="00C634FA">
        <w:rPr>
          <w:rFonts w:ascii="Times New Roman" w:hAnsi="Times New Roman" w:cs="Times New Roman"/>
          <w:lang w:val="en-US"/>
        </w:rPr>
        <w:t xml:space="preserve"> 2007). They do not hunt by throwing</w:t>
      </w:r>
      <w:r w:rsidR="00F32897" w:rsidRPr="00C634FA">
        <w:rPr>
          <w:rFonts w:ascii="Times New Roman" w:hAnsi="Times New Roman" w:cs="Times New Roman"/>
          <w:lang w:val="en-US"/>
        </w:rPr>
        <w:t>. Al</w:t>
      </w:r>
      <w:r w:rsidR="00AD4FFB" w:rsidRPr="00C634FA">
        <w:rPr>
          <w:rFonts w:ascii="Times New Roman" w:hAnsi="Times New Roman" w:cs="Times New Roman"/>
          <w:lang w:val="en-US"/>
        </w:rPr>
        <w:t xml:space="preserve">though they have been observed </w:t>
      </w:r>
      <w:r w:rsidR="00975894" w:rsidRPr="00C634FA">
        <w:rPr>
          <w:rFonts w:ascii="Times New Roman" w:hAnsi="Times New Roman" w:cs="Times New Roman"/>
          <w:lang w:val="en-US"/>
        </w:rPr>
        <w:t xml:space="preserve">to </w:t>
      </w:r>
      <w:r w:rsidR="00F32897" w:rsidRPr="00C634FA">
        <w:rPr>
          <w:rFonts w:ascii="Times New Roman" w:hAnsi="Times New Roman" w:cs="Times New Roman"/>
          <w:lang w:val="en-US"/>
        </w:rPr>
        <w:t xml:space="preserve">occasionally </w:t>
      </w:r>
      <w:r w:rsidR="00AD4FFB" w:rsidRPr="00C634FA">
        <w:rPr>
          <w:rFonts w:ascii="Times New Roman" w:hAnsi="Times New Roman" w:cs="Times New Roman"/>
          <w:lang w:val="en-US"/>
        </w:rPr>
        <w:lastRenderedPageBreak/>
        <w:t>throw objects to intimidate, they generally lack the accuracy, force</w:t>
      </w:r>
      <w:r w:rsidR="009B69DE" w:rsidRPr="00C634FA">
        <w:rPr>
          <w:rFonts w:ascii="Times New Roman" w:hAnsi="Times New Roman" w:cs="Times New Roman"/>
          <w:lang w:val="en-US"/>
        </w:rPr>
        <w:t xml:space="preserve"> and</w:t>
      </w:r>
      <w:r w:rsidR="00AD4FFB" w:rsidRPr="00C634FA">
        <w:rPr>
          <w:rFonts w:ascii="Times New Roman" w:hAnsi="Times New Roman" w:cs="Times New Roman"/>
          <w:lang w:val="en-US"/>
        </w:rPr>
        <w:t xml:space="preserve"> speed that make human throwing so effective and dangerous (</w:t>
      </w:r>
      <w:r w:rsidR="00971344" w:rsidRPr="00C634FA">
        <w:rPr>
          <w:rFonts w:ascii="Times New Roman" w:hAnsi="Times New Roman" w:cs="Times New Roman"/>
          <w:lang w:val="en-US"/>
        </w:rPr>
        <w:t xml:space="preserve">e.g. </w:t>
      </w:r>
      <w:r w:rsidR="00AD4FFB" w:rsidRPr="00C634FA">
        <w:rPr>
          <w:rFonts w:ascii="Times New Roman" w:hAnsi="Times New Roman" w:cs="Times New Roman"/>
          <w:lang w:val="en-US"/>
        </w:rPr>
        <w:t xml:space="preserve">Roach et al. 2013). </w:t>
      </w:r>
    </w:p>
    <w:p w14:paraId="054D0057" w14:textId="2984CD37" w:rsidR="00A01A0C" w:rsidRPr="00C634FA" w:rsidRDefault="00020AB6"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Hopkins </w:t>
      </w:r>
      <w:r w:rsidR="00C43D7E" w:rsidRPr="00C634FA">
        <w:rPr>
          <w:rFonts w:ascii="Times New Roman" w:hAnsi="Times New Roman" w:cs="Times New Roman"/>
          <w:lang w:val="en-US"/>
        </w:rPr>
        <w:t>et al.</w:t>
      </w:r>
      <w:r w:rsidRPr="00C634FA">
        <w:rPr>
          <w:rFonts w:ascii="Times New Roman" w:hAnsi="Times New Roman" w:cs="Times New Roman"/>
          <w:lang w:val="en-US"/>
        </w:rPr>
        <w:t xml:space="preserve"> (2012) studied individual variation in throwing </w:t>
      </w:r>
      <w:r w:rsidR="00F32897" w:rsidRPr="00C634FA">
        <w:rPr>
          <w:rFonts w:ascii="Times New Roman" w:hAnsi="Times New Roman" w:cs="Times New Roman"/>
          <w:lang w:val="en-US"/>
        </w:rPr>
        <w:t>among</w:t>
      </w:r>
      <w:r w:rsidRPr="00C634FA">
        <w:rPr>
          <w:rFonts w:ascii="Times New Roman" w:hAnsi="Times New Roman" w:cs="Times New Roman"/>
          <w:lang w:val="en-US"/>
        </w:rPr>
        <w:t xml:space="preserve"> a group of 91 chimpanzees. Only 39</w:t>
      </w:r>
      <w:r w:rsidR="005A73E4" w:rsidRPr="00C634FA">
        <w:rPr>
          <w:rFonts w:ascii="Times New Roman" w:hAnsi="Times New Roman" w:cs="Times New Roman"/>
          <w:lang w:val="en-US"/>
        </w:rPr>
        <w:t xml:space="preserve"> </w:t>
      </w:r>
      <w:r w:rsidRPr="00C634FA">
        <w:rPr>
          <w:rFonts w:ascii="Times New Roman" w:hAnsi="Times New Roman" w:cs="Times New Roman"/>
          <w:lang w:val="en-US"/>
        </w:rPr>
        <w:t>of them threw consistently</w:t>
      </w:r>
      <w:r w:rsidR="000E26A3" w:rsidRPr="00C634FA">
        <w:rPr>
          <w:rFonts w:ascii="Times New Roman" w:hAnsi="Times New Roman" w:cs="Times New Roman"/>
          <w:lang w:val="en-US"/>
        </w:rPr>
        <w:t xml:space="preserve">, </w:t>
      </w:r>
      <w:r w:rsidR="009B7CDD" w:rsidRPr="00C634FA">
        <w:rPr>
          <w:rFonts w:ascii="Times New Roman" w:hAnsi="Times New Roman" w:cs="Times New Roman"/>
          <w:lang w:val="en-US"/>
        </w:rPr>
        <w:t xml:space="preserve">and </w:t>
      </w:r>
      <w:r w:rsidR="000E26A3" w:rsidRPr="00C634FA">
        <w:rPr>
          <w:rFonts w:ascii="Times New Roman" w:hAnsi="Times New Roman" w:cs="Times New Roman"/>
          <w:lang w:val="en-US"/>
        </w:rPr>
        <w:t>these</w:t>
      </w:r>
      <w:r w:rsidRPr="00C634FA">
        <w:rPr>
          <w:rFonts w:ascii="Times New Roman" w:hAnsi="Times New Roman" w:cs="Times New Roman"/>
          <w:lang w:val="en-US"/>
        </w:rPr>
        <w:t xml:space="preserve"> chimpanzees showed greater connectivity </w:t>
      </w:r>
      <w:r w:rsidR="00F32897" w:rsidRPr="00C634FA">
        <w:rPr>
          <w:rFonts w:ascii="Times New Roman" w:hAnsi="Times New Roman" w:cs="Times New Roman"/>
          <w:lang w:val="en-US"/>
        </w:rPr>
        <w:t>between white matter and grey matter in the part of the brain associated the motor-hand area</w:t>
      </w:r>
      <w:r w:rsidR="000E26A3" w:rsidRPr="00C634FA">
        <w:rPr>
          <w:rFonts w:ascii="Times New Roman" w:hAnsi="Times New Roman" w:cs="Times New Roman"/>
          <w:lang w:val="en-US"/>
        </w:rPr>
        <w:t xml:space="preserve"> (</w:t>
      </w:r>
      <w:r w:rsidR="00F32897" w:rsidRPr="00C634FA">
        <w:rPr>
          <w:rFonts w:ascii="Times New Roman" w:hAnsi="Times New Roman" w:cs="Times New Roman"/>
          <w:lang w:val="en-US"/>
        </w:rPr>
        <w:t>precentral gyrus and inferior frontal gyrus)</w:t>
      </w:r>
      <w:r w:rsidRPr="00C634FA">
        <w:rPr>
          <w:rFonts w:ascii="Times New Roman" w:hAnsi="Times New Roman" w:cs="Times New Roman"/>
          <w:lang w:val="en-US"/>
        </w:rPr>
        <w:t xml:space="preserve">. </w:t>
      </w:r>
      <w:r w:rsidR="00690A41" w:rsidRPr="00C634FA">
        <w:rPr>
          <w:rFonts w:ascii="Times New Roman" w:hAnsi="Times New Roman" w:cs="Times New Roman"/>
          <w:lang w:val="en-US"/>
        </w:rPr>
        <w:t>Cantalupo and Hopkins (2009) also found that chimpanzees that had learned to throw had significantly larger cerebella than those that had not</w:t>
      </w:r>
      <w:r w:rsidR="000E26A3" w:rsidRPr="00C634FA">
        <w:rPr>
          <w:rFonts w:ascii="Times New Roman" w:hAnsi="Times New Roman" w:cs="Times New Roman"/>
          <w:lang w:val="en-US"/>
        </w:rPr>
        <w:t>, and</w:t>
      </w:r>
      <w:r w:rsidRPr="00C634FA">
        <w:rPr>
          <w:rFonts w:ascii="Times New Roman" w:hAnsi="Times New Roman" w:cs="Times New Roman"/>
          <w:lang w:val="en-US"/>
        </w:rPr>
        <w:t xml:space="preserve"> the difference</w:t>
      </w:r>
      <w:r w:rsidR="006A0F71" w:rsidRPr="00C634FA">
        <w:rPr>
          <w:rFonts w:ascii="Times New Roman" w:hAnsi="Times New Roman" w:cs="Times New Roman"/>
          <w:lang w:val="en-US"/>
        </w:rPr>
        <w:t>s</w:t>
      </w:r>
      <w:r w:rsidRPr="00C634FA">
        <w:rPr>
          <w:rFonts w:ascii="Times New Roman" w:hAnsi="Times New Roman" w:cs="Times New Roman"/>
          <w:lang w:val="en-US"/>
        </w:rPr>
        <w:t xml:space="preserve"> were mainly in the hemisphere opposite </w:t>
      </w:r>
      <w:r w:rsidR="006A0F71" w:rsidRPr="00C634FA">
        <w:rPr>
          <w:rFonts w:ascii="Times New Roman" w:hAnsi="Times New Roman" w:cs="Times New Roman"/>
          <w:lang w:val="en-US"/>
        </w:rPr>
        <w:t xml:space="preserve">to their preferred throwing hand. Interestingly, those that had learned to throw </w:t>
      </w:r>
      <w:r w:rsidR="000E26A3" w:rsidRPr="00C634FA">
        <w:rPr>
          <w:rFonts w:ascii="Times New Roman" w:hAnsi="Times New Roman" w:cs="Times New Roman"/>
          <w:lang w:val="en-US"/>
        </w:rPr>
        <w:t xml:space="preserve">also </w:t>
      </w:r>
      <w:r w:rsidR="006A0F71" w:rsidRPr="00C634FA">
        <w:rPr>
          <w:rFonts w:ascii="Times New Roman" w:hAnsi="Times New Roman" w:cs="Times New Roman"/>
          <w:lang w:val="en-US"/>
        </w:rPr>
        <w:t>showed significantly better communicative capacities than the non-throwers</w:t>
      </w:r>
      <w:r w:rsidR="000E26A3" w:rsidRPr="00C634FA">
        <w:rPr>
          <w:rFonts w:ascii="Times New Roman" w:hAnsi="Times New Roman" w:cs="Times New Roman"/>
          <w:lang w:val="en-US"/>
        </w:rPr>
        <w:t xml:space="preserve">. </w:t>
      </w:r>
    </w:p>
    <w:p w14:paraId="37458BF8" w14:textId="1271D783" w:rsidR="0037354B" w:rsidRPr="00C634FA" w:rsidRDefault="0037354B"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Hopkins </w:t>
      </w:r>
      <w:r w:rsidR="00C43D7E" w:rsidRPr="00C634FA">
        <w:rPr>
          <w:rFonts w:ascii="Times New Roman" w:hAnsi="Times New Roman" w:cs="Times New Roman"/>
          <w:lang w:val="en-US"/>
        </w:rPr>
        <w:t>et al.</w:t>
      </w:r>
      <w:r w:rsidRPr="00C634FA">
        <w:rPr>
          <w:rFonts w:ascii="Times New Roman" w:hAnsi="Times New Roman" w:cs="Times New Roman"/>
          <w:lang w:val="en-US"/>
        </w:rPr>
        <w:t xml:space="preserve"> (2012</w:t>
      </w:r>
      <w:r w:rsidR="00632A03" w:rsidRPr="00C634FA">
        <w:rPr>
          <w:rFonts w:ascii="Times New Roman" w:hAnsi="Times New Roman" w:cs="Times New Roman"/>
          <w:lang w:val="en-US"/>
        </w:rPr>
        <w:t>:</w:t>
      </w:r>
      <w:r w:rsidRPr="00C634FA">
        <w:rPr>
          <w:rFonts w:ascii="Times New Roman" w:hAnsi="Times New Roman" w:cs="Times New Roman"/>
          <w:lang w:val="en-US"/>
        </w:rPr>
        <w:t xml:space="preserve">39) note that the function of the chimpanzees’ throwing action is to influence the behaviors of other social beings, including human observers. Furthermore, Leavens </w:t>
      </w:r>
      <w:r w:rsidR="00C43D7E" w:rsidRPr="00C634FA">
        <w:rPr>
          <w:rFonts w:ascii="Times New Roman" w:hAnsi="Times New Roman" w:cs="Times New Roman"/>
          <w:lang w:val="en-US"/>
        </w:rPr>
        <w:t>et al.</w:t>
      </w:r>
      <w:r w:rsidRPr="00C634FA">
        <w:rPr>
          <w:rFonts w:ascii="Times New Roman" w:hAnsi="Times New Roman" w:cs="Times New Roman"/>
          <w:lang w:val="en-US"/>
        </w:rPr>
        <w:t xml:space="preserve"> (2005) argue that ape gestural communication of captive individuals mainly covers cases where apes point to otherwise unattainable foods in the presence of humans. In this way, they manipulat</w:t>
      </w:r>
      <w:r w:rsidR="000E26A3" w:rsidRPr="00C634FA">
        <w:rPr>
          <w:rFonts w:ascii="Times New Roman" w:hAnsi="Times New Roman" w:cs="Times New Roman"/>
          <w:lang w:val="en-US"/>
        </w:rPr>
        <w:t xml:space="preserve">e </w:t>
      </w:r>
      <w:r w:rsidRPr="00C634FA">
        <w:rPr>
          <w:rFonts w:ascii="Times New Roman" w:hAnsi="Times New Roman" w:cs="Times New Roman"/>
          <w:lang w:val="en-US"/>
        </w:rPr>
        <w:t>a human to get the</w:t>
      </w:r>
      <w:r w:rsidR="000E26A3" w:rsidRPr="00C634FA">
        <w:rPr>
          <w:rFonts w:ascii="Times New Roman" w:hAnsi="Times New Roman" w:cs="Times New Roman"/>
          <w:lang w:val="en-US"/>
        </w:rPr>
        <w:t>m</w:t>
      </w:r>
      <w:r w:rsidRPr="00C634FA">
        <w:rPr>
          <w:rFonts w:ascii="Times New Roman" w:hAnsi="Times New Roman" w:cs="Times New Roman"/>
          <w:lang w:val="en-US"/>
        </w:rPr>
        <w:t xml:space="preserve"> food</w:t>
      </w:r>
      <w:r w:rsidR="000E26A3" w:rsidRPr="00C634FA">
        <w:rPr>
          <w:rFonts w:ascii="Times New Roman" w:hAnsi="Times New Roman" w:cs="Times New Roman"/>
          <w:lang w:val="en-US"/>
        </w:rPr>
        <w:t>, using</w:t>
      </w:r>
      <w:r w:rsidRPr="00C634FA">
        <w:rPr>
          <w:rFonts w:ascii="Times New Roman" w:hAnsi="Times New Roman" w:cs="Times New Roman"/>
          <w:lang w:val="en-US"/>
        </w:rPr>
        <w:t xml:space="preserve"> the human </w:t>
      </w:r>
      <w:r w:rsidR="000E26A3" w:rsidRPr="00C634FA">
        <w:rPr>
          <w:rFonts w:ascii="Times New Roman" w:hAnsi="Times New Roman" w:cs="Times New Roman"/>
          <w:lang w:val="en-US"/>
        </w:rPr>
        <w:t>as</w:t>
      </w:r>
      <w:r w:rsidRPr="00C634FA">
        <w:rPr>
          <w:rFonts w:ascii="Times New Roman" w:hAnsi="Times New Roman" w:cs="Times New Roman"/>
          <w:lang w:val="en-US"/>
        </w:rPr>
        <w:t xml:space="preserve"> a tool. This means that both throwing and gesturing are </w:t>
      </w:r>
      <w:r w:rsidR="003D3492" w:rsidRPr="00C634FA">
        <w:rPr>
          <w:rFonts w:ascii="Times New Roman" w:hAnsi="Times New Roman" w:cs="Times New Roman"/>
          <w:lang w:val="en-US"/>
        </w:rPr>
        <w:t>‘</w:t>
      </w:r>
      <w:r w:rsidRPr="00C634FA">
        <w:rPr>
          <w:rFonts w:ascii="Times New Roman" w:hAnsi="Times New Roman" w:cs="Times New Roman"/>
          <w:lang w:val="en-US"/>
        </w:rPr>
        <w:t>social tools</w:t>
      </w:r>
      <w:r w:rsidR="003D3492" w:rsidRPr="00C634FA">
        <w:rPr>
          <w:rFonts w:ascii="Times New Roman" w:hAnsi="Times New Roman" w:cs="Times New Roman"/>
          <w:lang w:val="en-US"/>
        </w:rPr>
        <w:t>’</w:t>
      </w:r>
      <w:r w:rsidRPr="00C634FA">
        <w:rPr>
          <w:rFonts w:ascii="Times New Roman" w:hAnsi="Times New Roman" w:cs="Times New Roman"/>
          <w:lang w:val="en-US"/>
        </w:rPr>
        <w:t xml:space="preserve"> </w:t>
      </w:r>
      <w:r w:rsidR="000E26A3" w:rsidRPr="00C634FA">
        <w:rPr>
          <w:rFonts w:ascii="Times New Roman" w:hAnsi="Times New Roman" w:cs="Times New Roman"/>
          <w:lang w:val="en-US"/>
        </w:rPr>
        <w:t>as</w:t>
      </w:r>
      <w:r w:rsidRPr="00C634FA">
        <w:rPr>
          <w:rFonts w:ascii="Times New Roman" w:hAnsi="Times New Roman" w:cs="Times New Roman"/>
          <w:lang w:val="en-US"/>
        </w:rPr>
        <w:t xml:space="preserve"> presented by Jacobs and </w:t>
      </w:r>
      <w:proofErr w:type="spellStart"/>
      <w:r w:rsidRPr="00C634FA">
        <w:rPr>
          <w:rFonts w:ascii="Times New Roman" w:hAnsi="Times New Roman" w:cs="Times New Roman"/>
          <w:lang w:val="en-US"/>
        </w:rPr>
        <w:t>Osvath</w:t>
      </w:r>
      <w:proofErr w:type="spellEnd"/>
      <w:r w:rsidRPr="00C634FA">
        <w:rPr>
          <w:rFonts w:ascii="Times New Roman" w:hAnsi="Times New Roman" w:cs="Times New Roman"/>
          <w:lang w:val="en-US"/>
        </w:rPr>
        <w:t xml:space="preserve"> (2016).</w:t>
      </w:r>
    </w:p>
    <w:p w14:paraId="01426C4C" w14:textId="09AE9DBC" w:rsidR="009B7CDD" w:rsidRPr="00C634FA" w:rsidRDefault="009B7CDD" w:rsidP="009B7CDD">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It is also reasonable to accept that, similar to current-day chimpanzees or capuchin monkeys, our early ancestors threw objects to intimidate predators, scavengers, and perhaps other hominins (e.g. Hopkins et al. 2012). As Young (2003:165) explains: “The best throwers and clubbers in a community would rise in the male dominance hierarchy and thereby obtain more breeding opportunities. … Defense against predators would be enhanced, and opportunities for scavenging would increase when predators could be driven from carcasses”. This is an example of the extension or of body and mind through using technology. </w:t>
      </w:r>
    </w:p>
    <w:p w14:paraId="02177D3E" w14:textId="45355CE5" w:rsidR="0037354B" w:rsidRPr="00C634FA" w:rsidRDefault="0037354B"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During the evolution </w:t>
      </w:r>
      <w:r w:rsidR="00395A61">
        <w:rPr>
          <w:rFonts w:ascii="Times New Roman" w:hAnsi="Times New Roman" w:cs="Times New Roman"/>
          <w:lang w:val="en-US"/>
        </w:rPr>
        <w:t xml:space="preserve">of </w:t>
      </w:r>
      <w:r w:rsidRPr="00C634FA">
        <w:rPr>
          <w:rFonts w:ascii="Times New Roman" w:hAnsi="Times New Roman" w:cs="Times New Roman"/>
          <w:lang w:val="en-US"/>
        </w:rPr>
        <w:t>hominin</w:t>
      </w:r>
      <w:r w:rsidR="000E26A3" w:rsidRPr="00C634FA">
        <w:rPr>
          <w:rFonts w:ascii="Times New Roman" w:hAnsi="Times New Roman" w:cs="Times New Roman"/>
          <w:lang w:val="en-US"/>
        </w:rPr>
        <w:t>s</w:t>
      </w:r>
      <w:r w:rsidRPr="00C634FA">
        <w:rPr>
          <w:rFonts w:ascii="Times New Roman" w:hAnsi="Times New Roman" w:cs="Times New Roman"/>
          <w:lang w:val="en-US"/>
        </w:rPr>
        <w:t xml:space="preserve">, </w:t>
      </w:r>
      <w:r w:rsidR="000E26A3" w:rsidRPr="00C634FA">
        <w:rPr>
          <w:rFonts w:ascii="Times New Roman" w:hAnsi="Times New Roman" w:cs="Times New Roman"/>
          <w:lang w:val="en-US"/>
        </w:rPr>
        <w:t>the</w:t>
      </w:r>
      <w:r w:rsidRPr="00C634FA">
        <w:rPr>
          <w:rFonts w:ascii="Times New Roman" w:hAnsi="Times New Roman" w:cs="Times New Roman"/>
          <w:lang w:val="en-US"/>
        </w:rPr>
        <w:t xml:space="preserve"> </w:t>
      </w:r>
      <w:r w:rsidR="001279C6" w:rsidRPr="00C634FA">
        <w:rPr>
          <w:rFonts w:ascii="Times New Roman" w:hAnsi="Times New Roman" w:cs="Times New Roman"/>
          <w:lang w:val="en-US"/>
        </w:rPr>
        <w:t xml:space="preserve">intimidating </w:t>
      </w:r>
      <w:r w:rsidRPr="00C634FA">
        <w:rPr>
          <w:rFonts w:ascii="Times New Roman" w:hAnsi="Times New Roman" w:cs="Times New Roman"/>
          <w:lang w:val="en-US"/>
        </w:rPr>
        <w:t>function of throwing has increasingly been replaced by a</w:t>
      </w:r>
      <w:r w:rsidRPr="00C634FA">
        <w:rPr>
          <w:rFonts w:ascii="Times New Roman" w:hAnsi="Times New Roman" w:cs="Times New Roman"/>
          <w:b/>
          <w:lang w:val="en-US"/>
        </w:rPr>
        <w:t xml:space="preserve"> </w:t>
      </w:r>
      <w:r w:rsidRPr="00C634FA">
        <w:rPr>
          <w:rFonts w:ascii="Times New Roman" w:hAnsi="Times New Roman" w:cs="Times New Roman"/>
          <w:lang w:val="en-US"/>
        </w:rPr>
        <w:t>physical</w:t>
      </w:r>
      <w:r w:rsidRPr="00C634FA">
        <w:rPr>
          <w:rFonts w:ascii="Times New Roman" w:hAnsi="Times New Roman" w:cs="Times New Roman"/>
          <w:b/>
          <w:lang w:val="en-US"/>
        </w:rPr>
        <w:t xml:space="preserve"> </w:t>
      </w:r>
      <w:r w:rsidRPr="00C634FA">
        <w:rPr>
          <w:rFonts w:ascii="Times New Roman" w:hAnsi="Times New Roman" w:cs="Times New Roman"/>
          <w:lang w:val="en-US"/>
        </w:rPr>
        <w:t xml:space="preserve">function. In hunting or in combat, the aim is to physically hurt </w:t>
      </w:r>
      <w:r w:rsidR="003D3492" w:rsidRPr="00C634FA">
        <w:rPr>
          <w:rFonts w:ascii="Times New Roman" w:hAnsi="Times New Roman" w:cs="Times New Roman"/>
          <w:lang w:val="en-US"/>
        </w:rPr>
        <w:t xml:space="preserve">or kill </w:t>
      </w:r>
      <w:r w:rsidRPr="00C634FA">
        <w:rPr>
          <w:rFonts w:ascii="Times New Roman" w:hAnsi="Times New Roman" w:cs="Times New Roman"/>
          <w:lang w:val="en-US"/>
        </w:rPr>
        <w:lastRenderedPageBreak/>
        <w:t xml:space="preserve">the individual thrown at. Therefore, the thrower must find a way to reason about the physical effects, </w:t>
      </w:r>
      <w:r w:rsidR="009A4B1F" w:rsidRPr="00C634FA">
        <w:rPr>
          <w:rFonts w:ascii="Times New Roman" w:hAnsi="Times New Roman" w:cs="Times New Roman"/>
          <w:lang w:val="en-US"/>
        </w:rPr>
        <w:t>over and above</w:t>
      </w:r>
      <w:r w:rsidRPr="00C634FA">
        <w:rPr>
          <w:rFonts w:ascii="Times New Roman" w:hAnsi="Times New Roman" w:cs="Times New Roman"/>
          <w:lang w:val="en-US"/>
        </w:rPr>
        <w:t xml:space="preserve"> the social ones of a throw. </w:t>
      </w:r>
      <w:r w:rsidR="009B7CDD" w:rsidRPr="00C634FA">
        <w:rPr>
          <w:rFonts w:ascii="Times New Roman" w:hAnsi="Times New Roman" w:cs="Times New Roman"/>
          <w:lang w:val="en-US"/>
        </w:rPr>
        <w:t>We submit that the result of this process was a detached understanding of force transmitted by the thrown object.</w:t>
      </w:r>
    </w:p>
    <w:p w14:paraId="631CAC3B" w14:textId="3465734A" w:rsidR="001036FE" w:rsidRDefault="0037354B" w:rsidP="001036FE">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N</w:t>
      </w:r>
      <w:r w:rsidR="005A73E4" w:rsidRPr="00C634FA">
        <w:rPr>
          <w:rFonts w:ascii="Times New Roman" w:hAnsi="Times New Roman" w:cs="Times New Roman"/>
          <w:color w:val="000000"/>
          <w:lang w:val="en-US"/>
        </w:rPr>
        <w:t>ot only the shape of the hand</w:t>
      </w:r>
      <w:r w:rsidR="00C54767" w:rsidRPr="00C634FA">
        <w:rPr>
          <w:rFonts w:ascii="Times New Roman" w:hAnsi="Times New Roman" w:cs="Times New Roman"/>
          <w:color w:val="000000"/>
          <w:lang w:val="en-US"/>
        </w:rPr>
        <w:t>,</w:t>
      </w:r>
      <w:r w:rsidR="005A73E4" w:rsidRPr="00C634FA">
        <w:rPr>
          <w:rFonts w:ascii="Times New Roman" w:hAnsi="Times New Roman" w:cs="Times New Roman"/>
          <w:color w:val="000000"/>
          <w:lang w:val="en-US"/>
        </w:rPr>
        <w:t xml:space="preserve"> but also the shoulder</w:t>
      </w:r>
      <w:r w:rsidR="005A73E4" w:rsidRPr="00C634FA">
        <w:rPr>
          <w:rFonts w:ascii="Times New Roman" w:hAnsi="Times New Roman" w:cs="Times New Roman"/>
          <w:lang w:val="en-US"/>
        </w:rPr>
        <w:t xml:space="preserve"> </w:t>
      </w:r>
      <w:r w:rsidR="005A73E4" w:rsidRPr="00C634FA">
        <w:rPr>
          <w:rFonts w:ascii="Times New Roman" w:hAnsi="Times New Roman" w:cs="Times New Roman"/>
          <w:color w:val="000000"/>
          <w:lang w:val="en-US"/>
        </w:rPr>
        <w:t xml:space="preserve">and </w:t>
      </w:r>
      <w:proofErr w:type="spellStart"/>
      <w:r w:rsidR="005A73E4" w:rsidRPr="00C634FA">
        <w:rPr>
          <w:rFonts w:ascii="Times New Roman" w:hAnsi="Times New Roman" w:cs="Times New Roman"/>
          <w:color w:val="000000"/>
          <w:lang w:val="en-US"/>
        </w:rPr>
        <w:t>humerus</w:t>
      </w:r>
      <w:proofErr w:type="spellEnd"/>
      <w:r w:rsidR="005A73E4" w:rsidRPr="00C634FA">
        <w:rPr>
          <w:rFonts w:ascii="Times New Roman" w:hAnsi="Times New Roman" w:cs="Times New Roman"/>
          <w:color w:val="000000"/>
          <w:lang w:val="en-US"/>
        </w:rPr>
        <w:t xml:space="preserve"> changed </w:t>
      </w:r>
      <w:r w:rsidRPr="00C634FA">
        <w:rPr>
          <w:rFonts w:ascii="Times New Roman" w:hAnsi="Times New Roman" w:cs="Times New Roman"/>
          <w:color w:val="000000"/>
          <w:lang w:val="en-US"/>
        </w:rPr>
        <w:t>during the evolution of the</w:t>
      </w:r>
      <w:r w:rsidRPr="00C634FA">
        <w:rPr>
          <w:rFonts w:ascii="Times New Roman" w:hAnsi="Times New Roman" w:cs="Times New Roman"/>
          <w:lang w:val="en-US"/>
        </w:rPr>
        <w:t xml:space="preserve"> </w:t>
      </w:r>
      <w:r w:rsidRPr="00C634FA">
        <w:rPr>
          <w:rFonts w:ascii="Times New Roman" w:hAnsi="Times New Roman" w:cs="Times New Roman"/>
          <w:color w:val="000000"/>
          <w:lang w:val="en-US"/>
        </w:rPr>
        <w:t xml:space="preserve">hominins </w:t>
      </w:r>
      <w:r w:rsidR="005A73E4" w:rsidRPr="00C634FA">
        <w:rPr>
          <w:rFonts w:ascii="Times New Roman" w:hAnsi="Times New Roman" w:cs="Times New Roman"/>
          <w:color w:val="000000"/>
          <w:lang w:val="en-US"/>
        </w:rPr>
        <w:t>in such a way that made throwing more effective in terms of strength and aiming</w:t>
      </w:r>
      <w:r w:rsidR="005A73E4" w:rsidRPr="00C634FA">
        <w:rPr>
          <w:rFonts w:ascii="Times New Roman" w:hAnsi="Times New Roman" w:cs="Times New Roman"/>
          <w:lang w:val="en-US"/>
        </w:rPr>
        <w:t xml:space="preserve"> accuracy (Roach et al. 2013</w:t>
      </w:r>
      <w:r w:rsidR="00F45074" w:rsidRPr="00C634FA">
        <w:rPr>
          <w:rFonts w:ascii="Times New Roman" w:hAnsi="Times New Roman" w:cs="Times New Roman"/>
          <w:lang w:val="en-US"/>
        </w:rPr>
        <w:t>, Roach and Lieberman 2014</w:t>
      </w:r>
      <w:r w:rsidR="005A73E4" w:rsidRPr="00C634FA">
        <w:rPr>
          <w:rFonts w:ascii="Times New Roman" w:hAnsi="Times New Roman" w:cs="Times New Roman"/>
          <w:lang w:val="en-US"/>
        </w:rPr>
        <w:t xml:space="preserve">). </w:t>
      </w:r>
      <w:r w:rsidR="00A01A0C" w:rsidRPr="00C634FA">
        <w:rPr>
          <w:rFonts w:ascii="Times New Roman" w:hAnsi="Times New Roman" w:cs="Times New Roman"/>
          <w:lang w:val="en-US"/>
        </w:rPr>
        <w:t xml:space="preserve">The </w:t>
      </w:r>
      <w:r w:rsidR="00A01A0C" w:rsidRPr="00C634FA">
        <w:rPr>
          <w:rFonts w:ascii="Times New Roman" w:hAnsi="Times New Roman" w:cs="Times New Roman"/>
          <w:color w:val="000000"/>
          <w:lang w:val="en-US"/>
        </w:rPr>
        <w:t xml:space="preserve">anatomical adaptations that enable elastic energy storage and release at the shoulder first appear in their ‘modern’ configuration in </w:t>
      </w:r>
      <w:r w:rsidR="00A01A0C" w:rsidRPr="00C634FA">
        <w:rPr>
          <w:rFonts w:ascii="Times New Roman" w:hAnsi="Times New Roman" w:cs="Times New Roman"/>
          <w:i/>
          <w:color w:val="000000"/>
          <w:lang w:val="en-US"/>
        </w:rPr>
        <w:t>H. erectus</w:t>
      </w:r>
      <w:r w:rsidR="00A01A0C" w:rsidRPr="00C634FA">
        <w:rPr>
          <w:rFonts w:ascii="Times New Roman" w:hAnsi="Times New Roman" w:cs="Times New Roman"/>
          <w:color w:val="000000"/>
          <w:lang w:val="en-US"/>
        </w:rPr>
        <w:t xml:space="preserve"> </w:t>
      </w:r>
      <w:r w:rsidR="00D27149" w:rsidRPr="00C634FA">
        <w:rPr>
          <w:rFonts w:ascii="Times New Roman" w:hAnsi="Times New Roman" w:cs="Times New Roman"/>
          <w:color w:val="000000"/>
          <w:lang w:val="en-US"/>
        </w:rPr>
        <w:t xml:space="preserve">about </w:t>
      </w:r>
      <w:r w:rsidR="00A01A0C" w:rsidRPr="00C634FA">
        <w:rPr>
          <w:rFonts w:ascii="Times New Roman" w:hAnsi="Times New Roman" w:cs="Times New Roman"/>
          <w:color w:val="000000"/>
          <w:lang w:val="en-US"/>
        </w:rPr>
        <w:t>2 million years ago (</w:t>
      </w:r>
      <w:r w:rsidR="00A01A0C" w:rsidRPr="00C634FA">
        <w:rPr>
          <w:rFonts w:ascii="Times New Roman" w:hAnsi="Times New Roman" w:cs="Times New Roman"/>
          <w:color w:val="4D4D4D"/>
          <w:lang w:val="en-US"/>
        </w:rPr>
        <w:t>Roach et al. 2013</w:t>
      </w:r>
      <w:r w:rsidR="00A01A0C" w:rsidRPr="00C634FA">
        <w:rPr>
          <w:rFonts w:ascii="Times New Roman" w:hAnsi="Times New Roman" w:cs="Times New Roman"/>
          <w:color w:val="000000"/>
          <w:lang w:val="en-US"/>
        </w:rPr>
        <w:t>). The gluteus maximus is also much expanded in the hominins relative to that of the chimpanzees. This expansion cannot only be explained by the role of the muscle in running, but the big muscle also adds considerable force to a throw</w:t>
      </w:r>
      <w:r w:rsidR="00D27149" w:rsidRPr="00C634FA">
        <w:rPr>
          <w:rFonts w:ascii="Times New Roman" w:hAnsi="Times New Roman" w:cs="Times New Roman"/>
          <w:color w:val="000000"/>
          <w:lang w:val="en-US"/>
        </w:rPr>
        <w:t xml:space="preserve"> (</w:t>
      </w:r>
      <w:r w:rsidR="003D3492" w:rsidRPr="00C634FA">
        <w:rPr>
          <w:rFonts w:ascii="Times New Roman" w:hAnsi="Times New Roman" w:cs="Times New Roman"/>
          <w:color w:val="000000"/>
          <w:lang w:val="en-US"/>
        </w:rPr>
        <w:t xml:space="preserve">e.g. </w:t>
      </w:r>
      <w:r w:rsidR="00385B7C" w:rsidRPr="00C634FA">
        <w:rPr>
          <w:rFonts w:ascii="Times New Roman" w:hAnsi="Times New Roman" w:cs="Times New Roman"/>
          <w:color w:val="000000"/>
          <w:lang w:val="en-US"/>
        </w:rPr>
        <w:t>Stern 1972</w:t>
      </w:r>
      <w:r w:rsidR="00D27149" w:rsidRPr="00C634FA">
        <w:rPr>
          <w:rFonts w:ascii="Times New Roman" w:hAnsi="Times New Roman" w:cs="Times New Roman"/>
          <w:color w:val="000000"/>
          <w:lang w:val="en-US"/>
        </w:rPr>
        <w:t>)</w:t>
      </w:r>
      <w:r w:rsidR="00A01A0C" w:rsidRPr="00C634FA">
        <w:rPr>
          <w:rFonts w:ascii="Times New Roman" w:hAnsi="Times New Roman" w:cs="Times New Roman"/>
          <w:color w:val="000000"/>
          <w:lang w:val="en-US"/>
        </w:rPr>
        <w:t>.</w:t>
      </w:r>
      <w:r w:rsidR="00577E2F" w:rsidRPr="00C634FA">
        <w:rPr>
          <w:rFonts w:ascii="Times New Roman" w:hAnsi="Times New Roman" w:cs="Times New Roman"/>
          <w:color w:val="000000"/>
          <w:lang w:val="en-US"/>
        </w:rPr>
        <w:t xml:space="preserve"> </w:t>
      </w:r>
      <w:r w:rsidR="005A73E4" w:rsidRPr="00C634FA">
        <w:rPr>
          <w:rFonts w:ascii="Times New Roman" w:hAnsi="Times New Roman" w:cs="Times New Roman"/>
          <w:color w:val="000000"/>
          <w:lang w:val="en-US"/>
        </w:rPr>
        <w:t xml:space="preserve">Throwing </w:t>
      </w:r>
      <w:r w:rsidR="00A371AB" w:rsidRPr="00C634FA">
        <w:rPr>
          <w:rFonts w:ascii="Times New Roman" w:hAnsi="Times New Roman" w:cs="Times New Roman"/>
          <w:color w:val="000000"/>
          <w:lang w:val="en-US"/>
        </w:rPr>
        <w:t xml:space="preserve">stones or </w:t>
      </w:r>
      <w:r w:rsidR="005A73E4" w:rsidRPr="00C634FA">
        <w:rPr>
          <w:rFonts w:ascii="Times New Roman" w:hAnsi="Times New Roman" w:cs="Times New Roman"/>
          <w:color w:val="000000"/>
          <w:lang w:val="en-US"/>
        </w:rPr>
        <w:t xml:space="preserve">spears </w:t>
      </w:r>
      <w:r w:rsidR="00742CB6" w:rsidRPr="00C634FA">
        <w:rPr>
          <w:rFonts w:ascii="Times New Roman" w:hAnsi="Times New Roman" w:cs="Times New Roman"/>
          <w:color w:val="000000"/>
          <w:lang w:val="en-US"/>
        </w:rPr>
        <w:t xml:space="preserve">accurately and forcefully with the purpose to </w:t>
      </w:r>
      <w:r w:rsidRPr="00C634FA">
        <w:rPr>
          <w:rFonts w:ascii="Times New Roman" w:hAnsi="Times New Roman" w:cs="Times New Roman"/>
          <w:color w:val="000000"/>
          <w:lang w:val="en-US"/>
        </w:rPr>
        <w:t xml:space="preserve">hurt or kill </w:t>
      </w:r>
      <w:r w:rsidR="005A73E4" w:rsidRPr="00C634FA">
        <w:rPr>
          <w:rFonts w:ascii="Times New Roman" w:hAnsi="Times New Roman" w:cs="Times New Roman"/>
          <w:color w:val="000000"/>
          <w:lang w:val="en-US"/>
        </w:rPr>
        <w:t>represent</w:t>
      </w:r>
      <w:r w:rsidR="003D3492" w:rsidRPr="00C634FA">
        <w:rPr>
          <w:rFonts w:ascii="Times New Roman" w:hAnsi="Times New Roman" w:cs="Times New Roman"/>
          <w:color w:val="000000"/>
          <w:lang w:val="en-US"/>
        </w:rPr>
        <w:t>s</w:t>
      </w:r>
      <w:r w:rsidR="005A73E4" w:rsidRPr="00C634FA">
        <w:rPr>
          <w:rFonts w:ascii="Times New Roman" w:hAnsi="Times New Roman" w:cs="Times New Roman"/>
          <w:color w:val="000000"/>
          <w:lang w:val="en-US"/>
        </w:rPr>
        <w:t xml:space="preserve"> the</w:t>
      </w:r>
      <w:r w:rsidR="005A73E4" w:rsidRPr="00C634FA">
        <w:rPr>
          <w:rFonts w:ascii="Times New Roman" w:hAnsi="Times New Roman" w:cs="Times New Roman"/>
          <w:lang w:val="en-US"/>
        </w:rPr>
        <w:t xml:space="preserve"> </w:t>
      </w:r>
      <w:r w:rsidR="005A73E4" w:rsidRPr="00C634FA">
        <w:rPr>
          <w:rFonts w:ascii="Times New Roman" w:hAnsi="Times New Roman" w:cs="Times New Roman"/>
          <w:color w:val="000000"/>
          <w:lang w:val="en-US"/>
        </w:rPr>
        <w:t>transmission of arm force</w:t>
      </w:r>
      <w:r w:rsidR="001A5825" w:rsidRPr="00C634FA">
        <w:rPr>
          <w:rFonts w:ascii="Times New Roman" w:hAnsi="Times New Roman" w:cs="Times New Roman"/>
          <w:color w:val="000000"/>
          <w:lang w:val="en-US"/>
        </w:rPr>
        <w:t xml:space="preserve"> away from the direct perception of the thrower</w:t>
      </w:r>
      <w:r w:rsidR="005A73E4" w:rsidRPr="00C634FA">
        <w:rPr>
          <w:rFonts w:ascii="Times New Roman" w:hAnsi="Times New Roman" w:cs="Times New Roman"/>
          <w:color w:val="000000"/>
          <w:lang w:val="en-US"/>
        </w:rPr>
        <w:t xml:space="preserve">. </w:t>
      </w:r>
      <w:r w:rsidR="0004490B" w:rsidRPr="00C634FA">
        <w:rPr>
          <w:rFonts w:ascii="Times New Roman" w:hAnsi="Times New Roman" w:cs="Times New Roman"/>
          <w:color w:val="000000"/>
          <w:lang w:val="en-US"/>
        </w:rPr>
        <w:t xml:space="preserve">A thrower </w:t>
      </w:r>
      <w:proofErr w:type="gramStart"/>
      <w:r w:rsidR="0004490B" w:rsidRPr="00C634FA">
        <w:rPr>
          <w:rFonts w:ascii="Times New Roman" w:hAnsi="Times New Roman" w:cs="Times New Roman"/>
          <w:color w:val="000000"/>
          <w:lang w:val="en-US"/>
        </w:rPr>
        <w:t xml:space="preserve">that </w:t>
      </w:r>
      <w:r w:rsidR="001A5825" w:rsidRPr="00C634FA">
        <w:rPr>
          <w:rFonts w:ascii="Times New Roman" w:hAnsi="Times New Roman" w:cs="Times New Roman"/>
          <w:color w:val="000000"/>
          <w:lang w:val="en-US"/>
        </w:rPr>
        <w:t xml:space="preserve"> </w:t>
      </w:r>
      <w:r w:rsidR="0004490B" w:rsidRPr="00C634FA">
        <w:rPr>
          <w:rFonts w:ascii="Times New Roman" w:hAnsi="Times New Roman" w:cs="Times New Roman"/>
          <w:color w:val="000000"/>
          <w:lang w:val="en-US"/>
        </w:rPr>
        <w:t>does</w:t>
      </w:r>
      <w:proofErr w:type="gramEnd"/>
      <w:r w:rsidR="0004490B" w:rsidRPr="00C634FA">
        <w:rPr>
          <w:rFonts w:ascii="Times New Roman" w:hAnsi="Times New Roman" w:cs="Times New Roman"/>
          <w:color w:val="000000"/>
          <w:lang w:val="en-US"/>
        </w:rPr>
        <w:t xml:space="preserve"> not</w:t>
      </w:r>
      <w:r w:rsidR="001A5825" w:rsidRPr="00C634FA">
        <w:rPr>
          <w:rFonts w:ascii="Times New Roman" w:hAnsi="Times New Roman" w:cs="Times New Roman"/>
          <w:color w:val="000000"/>
          <w:lang w:val="en-US"/>
        </w:rPr>
        <w:t xml:space="preserve"> identify the cause with the</w:t>
      </w:r>
      <w:r w:rsidR="0004490B" w:rsidRPr="00C634FA">
        <w:rPr>
          <w:rFonts w:ascii="Times New Roman" w:hAnsi="Times New Roman" w:cs="Times New Roman"/>
          <w:color w:val="000000"/>
          <w:lang w:val="en-US"/>
        </w:rPr>
        <w:t>ir</w:t>
      </w:r>
      <w:r w:rsidR="001A5825" w:rsidRPr="00C634FA">
        <w:rPr>
          <w:rFonts w:ascii="Times New Roman" w:hAnsi="Times New Roman" w:cs="Times New Roman"/>
          <w:color w:val="000000"/>
          <w:lang w:val="en-US"/>
        </w:rPr>
        <w:t xml:space="preserve"> bodily action, but mentally represent</w:t>
      </w:r>
      <w:r w:rsidR="0004490B" w:rsidRPr="00C634FA">
        <w:rPr>
          <w:rFonts w:ascii="Times New Roman" w:hAnsi="Times New Roman" w:cs="Times New Roman"/>
          <w:color w:val="000000"/>
          <w:lang w:val="en-US"/>
        </w:rPr>
        <w:t>s</w:t>
      </w:r>
      <w:r w:rsidR="001A5825" w:rsidRPr="00C634FA">
        <w:rPr>
          <w:rFonts w:ascii="Times New Roman" w:hAnsi="Times New Roman" w:cs="Times New Roman"/>
          <w:color w:val="000000"/>
          <w:lang w:val="en-US"/>
        </w:rPr>
        <w:t xml:space="preserve"> the force or energy of the spear</w:t>
      </w:r>
      <w:r w:rsidR="0004490B" w:rsidRPr="00C634FA">
        <w:rPr>
          <w:rFonts w:ascii="Times New Roman" w:hAnsi="Times New Roman" w:cs="Times New Roman"/>
          <w:color w:val="000000"/>
          <w:lang w:val="en-US"/>
        </w:rPr>
        <w:t xml:space="preserve"> will be better at understanding the mechanism and results of </w:t>
      </w:r>
      <w:r w:rsidR="0004490B" w:rsidRPr="001036FE">
        <w:rPr>
          <w:rFonts w:ascii="Times New Roman" w:hAnsi="Times New Roman" w:cs="Times New Roman"/>
          <w:color w:val="000000"/>
          <w:lang w:val="en-US"/>
        </w:rPr>
        <w:t>throwing</w:t>
      </w:r>
      <w:r w:rsidR="001036FE" w:rsidRPr="001036FE">
        <w:rPr>
          <w:rFonts w:ascii="Times New Roman" w:hAnsi="Times New Roman" w:cs="Times New Roman"/>
          <w:color w:val="000000"/>
          <w:lang w:val="en-US"/>
        </w:rPr>
        <w:t xml:space="preserve"> and thereby better at throwing</w:t>
      </w:r>
      <w:r w:rsidR="001A5825" w:rsidRPr="001036FE">
        <w:rPr>
          <w:rFonts w:ascii="Times New Roman" w:hAnsi="Times New Roman" w:cs="Times New Roman"/>
          <w:color w:val="000000"/>
          <w:lang w:val="en-US"/>
        </w:rPr>
        <w:t xml:space="preserve">. </w:t>
      </w:r>
      <w:r w:rsidR="0004490B" w:rsidRPr="001036FE">
        <w:rPr>
          <w:rFonts w:ascii="Times New Roman" w:hAnsi="Times New Roman" w:cs="Times New Roman"/>
          <w:color w:val="000000"/>
          <w:lang w:val="en-US"/>
        </w:rPr>
        <w:t xml:space="preserve">Furthermore, </w:t>
      </w:r>
      <w:r w:rsidR="00395A61" w:rsidRPr="001036FE">
        <w:rPr>
          <w:rFonts w:ascii="Times New Roman" w:hAnsi="Times New Roman" w:cs="Times New Roman"/>
          <w:color w:val="000000"/>
          <w:lang w:val="en-US"/>
        </w:rPr>
        <w:t xml:space="preserve">with </w:t>
      </w:r>
      <w:r w:rsidR="0004490B" w:rsidRPr="001036FE">
        <w:rPr>
          <w:rFonts w:ascii="Times New Roman" w:hAnsi="Times New Roman" w:cs="Times New Roman"/>
          <w:color w:val="000000"/>
          <w:lang w:val="en-US"/>
        </w:rPr>
        <w:t xml:space="preserve">such an understanding </w:t>
      </w:r>
      <w:r w:rsidR="00395A61" w:rsidRPr="001036FE">
        <w:rPr>
          <w:rFonts w:ascii="Times New Roman" w:hAnsi="Times New Roman" w:cs="Times New Roman"/>
          <w:color w:val="000000"/>
          <w:lang w:val="en-US"/>
        </w:rPr>
        <w:t xml:space="preserve">it </w:t>
      </w:r>
      <w:r w:rsidR="0004490B" w:rsidRPr="001036FE">
        <w:rPr>
          <w:rFonts w:ascii="Times New Roman" w:hAnsi="Times New Roman" w:cs="Times New Roman"/>
          <w:color w:val="000000"/>
          <w:lang w:val="en-US"/>
        </w:rPr>
        <w:t xml:space="preserve">will be possible to generalize to new situations involving force transmission. </w:t>
      </w:r>
    </w:p>
    <w:p w14:paraId="401A6E33" w14:textId="72BFCE38" w:rsidR="001036FE" w:rsidRPr="001036FE" w:rsidRDefault="001036FE">
      <w:pPr>
        <w:spacing w:after="120" w:line="480" w:lineRule="auto"/>
        <w:rPr>
          <w:rFonts w:ascii="Times New Roman" w:hAnsi="Times New Roman" w:cs="Times New Roman"/>
          <w:color w:val="000000"/>
          <w:lang w:val="en-US"/>
        </w:rPr>
      </w:pPr>
      <w:r w:rsidRPr="001036FE">
        <w:rPr>
          <w:rFonts w:ascii="Times New Roman" w:hAnsi="Times New Roman" w:cs="Times New Roman"/>
          <w:color w:val="000000"/>
          <w:lang w:val="en-US"/>
        </w:rPr>
        <w:t xml:space="preserve">Early evidence for </w:t>
      </w:r>
      <w:r>
        <w:rPr>
          <w:rFonts w:ascii="Times New Roman" w:hAnsi="Times New Roman" w:cs="Times New Roman"/>
          <w:color w:val="000000"/>
          <w:lang w:val="en-US"/>
        </w:rPr>
        <w:t xml:space="preserve">such a </w:t>
      </w:r>
      <w:r w:rsidRPr="00B56BDF">
        <w:rPr>
          <w:rFonts w:ascii="Times New Roman" w:hAnsi="Times New Roman" w:cs="Times New Roman"/>
          <w:i/>
          <w:iCs/>
          <w:color w:val="000000"/>
          <w:lang w:val="en-US"/>
        </w:rPr>
        <w:t>transfer</w:t>
      </w:r>
      <w:r>
        <w:rPr>
          <w:rFonts w:ascii="Times New Roman" w:hAnsi="Times New Roman" w:cs="Times New Roman"/>
          <w:color w:val="000000"/>
          <w:lang w:val="en-US"/>
        </w:rPr>
        <w:t xml:space="preserve"> of knowledge</w:t>
      </w:r>
      <w:r w:rsidRPr="001036FE">
        <w:rPr>
          <w:rFonts w:ascii="Times New Roman" w:hAnsi="Times New Roman" w:cs="Times New Roman"/>
          <w:color w:val="000000"/>
          <w:lang w:val="en-US"/>
        </w:rPr>
        <w:t xml:space="preserve"> comes from a classical experiment by Judd (1908) in which </w:t>
      </w:r>
      <w:r w:rsidRPr="00B56BDF">
        <w:rPr>
          <w:rFonts w:ascii="Times New Roman" w:hAnsi="Times New Roman" w:cs="Times New Roman"/>
          <w:lang w:val="en-US"/>
        </w:rPr>
        <w:t xml:space="preserve">fifth- and </w:t>
      </w:r>
      <w:proofErr w:type="spellStart"/>
      <w:r w:rsidRPr="00B56BDF">
        <w:rPr>
          <w:rFonts w:ascii="Times New Roman" w:hAnsi="Times New Roman" w:cs="Times New Roman"/>
          <w:lang w:val="en-US"/>
        </w:rPr>
        <w:t>sixthgrade</w:t>
      </w:r>
      <w:proofErr w:type="spellEnd"/>
      <w:r>
        <w:rPr>
          <w:rFonts w:ascii="Times New Roman" w:hAnsi="Times New Roman" w:cs="Times New Roman"/>
          <w:lang w:val="en-US"/>
        </w:rPr>
        <w:t xml:space="preserve"> students</w:t>
      </w:r>
      <w:r w:rsidRPr="00B56BDF">
        <w:rPr>
          <w:rFonts w:ascii="Times New Roman" w:hAnsi="Times New Roman" w:cs="Times New Roman"/>
          <w:lang w:val="en-US"/>
        </w:rPr>
        <w:t xml:space="preserve"> were instructed to throw darts at a target submerged</w:t>
      </w:r>
      <w:r>
        <w:rPr>
          <w:rFonts w:ascii="Times New Roman" w:hAnsi="Times New Roman" w:cs="Times New Roman"/>
          <w:lang w:val="en-US"/>
        </w:rPr>
        <w:t xml:space="preserve"> </w:t>
      </w:r>
      <w:r w:rsidRPr="00B56BDF">
        <w:rPr>
          <w:rFonts w:ascii="Times New Roman" w:hAnsi="Times New Roman" w:cs="Times New Roman"/>
          <w:lang w:val="en-US"/>
        </w:rPr>
        <w:t>12 in</w:t>
      </w:r>
      <w:r>
        <w:rPr>
          <w:rFonts w:ascii="Times New Roman" w:hAnsi="Times New Roman" w:cs="Times New Roman"/>
          <w:lang w:val="en-US"/>
        </w:rPr>
        <w:t>ches under water</w:t>
      </w:r>
      <w:r w:rsidRPr="00B56BDF">
        <w:rPr>
          <w:rFonts w:ascii="Times New Roman" w:hAnsi="Times New Roman" w:cs="Times New Roman"/>
          <w:lang w:val="en-US"/>
        </w:rPr>
        <w:t>. Some</w:t>
      </w:r>
      <w:r>
        <w:rPr>
          <w:rFonts w:ascii="Times New Roman" w:hAnsi="Times New Roman" w:cs="Times New Roman"/>
          <w:lang w:val="en-US"/>
        </w:rPr>
        <w:t xml:space="preserve"> of the students </w:t>
      </w:r>
      <w:r w:rsidRPr="00B56BDF">
        <w:rPr>
          <w:rFonts w:ascii="Times New Roman" w:hAnsi="Times New Roman" w:cs="Times New Roman"/>
          <w:lang w:val="en-US"/>
        </w:rPr>
        <w:t xml:space="preserve">were </w:t>
      </w:r>
      <w:r>
        <w:rPr>
          <w:rFonts w:ascii="Times New Roman" w:hAnsi="Times New Roman" w:cs="Times New Roman"/>
          <w:lang w:val="en-US"/>
        </w:rPr>
        <w:t>given</w:t>
      </w:r>
      <w:r w:rsidRPr="00B56BDF">
        <w:rPr>
          <w:rFonts w:ascii="Times New Roman" w:hAnsi="Times New Roman" w:cs="Times New Roman"/>
          <w:lang w:val="en-US"/>
        </w:rPr>
        <w:t xml:space="preserve"> a</w:t>
      </w:r>
      <w:r>
        <w:rPr>
          <w:rFonts w:ascii="Times New Roman" w:hAnsi="Times New Roman" w:cs="Times New Roman"/>
          <w:lang w:val="en-US"/>
        </w:rPr>
        <w:t>n</w:t>
      </w:r>
      <w:r w:rsidRPr="00B56BDF">
        <w:rPr>
          <w:rFonts w:ascii="Times New Roman" w:hAnsi="Times New Roman" w:cs="Times New Roman"/>
          <w:lang w:val="en-US"/>
        </w:rPr>
        <w:t xml:space="preserve"> explanation of the principle of optical refraction</w:t>
      </w:r>
      <w:r>
        <w:rPr>
          <w:rFonts w:ascii="Times New Roman" w:hAnsi="Times New Roman" w:cs="Times New Roman"/>
          <w:lang w:val="en-US"/>
        </w:rPr>
        <w:t xml:space="preserve"> </w:t>
      </w:r>
      <w:r w:rsidRPr="00B56BDF">
        <w:rPr>
          <w:rFonts w:ascii="Times New Roman" w:hAnsi="Times New Roman" w:cs="Times New Roman"/>
          <w:lang w:val="en-US"/>
        </w:rPr>
        <w:t xml:space="preserve">that made the underwater target appear </w:t>
      </w:r>
      <w:r>
        <w:rPr>
          <w:rFonts w:ascii="Times New Roman" w:hAnsi="Times New Roman" w:cs="Times New Roman"/>
          <w:lang w:val="en-US"/>
        </w:rPr>
        <w:t>dislocated</w:t>
      </w:r>
      <w:r w:rsidRPr="00B56BDF">
        <w:rPr>
          <w:rFonts w:ascii="Times New Roman" w:hAnsi="Times New Roman" w:cs="Times New Roman"/>
          <w:lang w:val="en-US"/>
        </w:rPr>
        <w:t xml:space="preserve">, and </w:t>
      </w:r>
      <w:r>
        <w:rPr>
          <w:rFonts w:ascii="Times New Roman" w:hAnsi="Times New Roman" w:cs="Times New Roman"/>
          <w:lang w:val="en-US"/>
        </w:rPr>
        <w:t xml:space="preserve">some </w:t>
      </w:r>
      <w:r w:rsidRPr="00B56BDF">
        <w:rPr>
          <w:rFonts w:ascii="Times New Roman" w:hAnsi="Times New Roman" w:cs="Times New Roman"/>
          <w:lang w:val="en-US"/>
        </w:rPr>
        <w:t>others were</w:t>
      </w:r>
      <w:r>
        <w:rPr>
          <w:rFonts w:ascii="Times New Roman" w:hAnsi="Times New Roman" w:cs="Times New Roman"/>
          <w:lang w:val="en-US"/>
        </w:rPr>
        <w:t xml:space="preserve"> </w:t>
      </w:r>
      <w:r w:rsidRPr="00B56BDF">
        <w:rPr>
          <w:rFonts w:ascii="Times New Roman" w:hAnsi="Times New Roman" w:cs="Times New Roman"/>
          <w:lang w:val="en-US"/>
        </w:rPr>
        <w:t>not. On th</w:t>
      </w:r>
      <w:r>
        <w:rPr>
          <w:rFonts w:ascii="Times New Roman" w:hAnsi="Times New Roman" w:cs="Times New Roman"/>
          <w:lang w:val="en-US"/>
        </w:rPr>
        <w:t>e</w:t>
      </w:r>
      <w:r w:rsidRPr="00B56BDF">
        <w:rPr>
          <w:rFonts w:ascii="Times New Roman" w:hAnsi="Times New Roman" w:cs="Times New Roman"/>
          <w:lang w:val="en-US"/>
        </w:rPr>
        <w:t xml:space="preserve"> </w:t>
      </w:r>
      <w:r>
        <w:rPr>
          <w:rFonts w:ascii="Times New Roman" w:hAnsi="Times New Roman" w:cs="Times New Roman"/>
          <w:lang w:val="en-US"/>
        </w:rPr>
        <w:t xml:space="preserve">first </w:t>
      </w:r>
      <w:r w:rsidRPr="00B56BDF">
        <w:rPr>
          <w:rFonts w:ascii="Times New Roman" w:hAnsi="Times New Roman" w:cs="Times New Roman"/>
          <w:lang w:val="en-US"/>
        </w:rPr>
        <w:t xml:space="preserve">task, there was no difference in </w:t>
      </w:r>
      <w:r>
        <w:rPr>
          <w:rFonts w:ascii="Times New Roman" w:hAnsi="Times New Roman" w:cs="Times New Roman"/>
          <w:lang w:val="en-US"/>
        </w:rPr>
        <w:t xml:space="preserve">the </w:t>
      </w:r>
      <w:proofErr w:type="gramStart"/>
      <w:r>
        <w:rPr>
          <w:rFonts w:ascii="Times New Roman" w:hAnsi="Times New Roman" w:cs="Times New Roman"/>
          <w:lang w:val="en-US"/>
        </w:rPr>
        <w:t xml:space="preserve">success </w:t>
      </w:r>
      <w:r w:rsidRPr="00B56BDF">
        <w:rPr>
          <w:rFonts w:ascii="Times New Roman" w:hAnsi="Times New Roman" w:cs="Times New Roman"/>
          <w:lang w:val="en-US"/>
        </w:rPr>
        <w:t xml:space="preserve"> of</w:t>
      </w:r>
      <w:proofErr w:type="gramEnd"/>
      <w:r w:rsidRPr="00B56BDF">
        <w:rPr>
          <w:rFonts w:ascii="Times New Roman" w:hAnsi="Times New Roman" w:cs="Times New Roman"/>
          <w:lang w:val="en-US"/>
        </w:rPr>
        <w:t xml:space="preserve"> hitting</w:t>
      </w:r>
      <w:r>
        <w:rPr>
          <w:rFonts w:ascii="Times New Roman" w:hAnsi="Times New Roman" w:cs="Times New Roman"/>
          <w:lang w:val="en-US"/>
        </w:rPr>
        <w:t xml:space="preserve"> </w:t>
      </w:r>
      <w:r w:rsidRPr="00B56BDF">
        <w:rPr>
          <w:rFonts w:ascii="Times New Roman" w:hAnsi="Times New Roman" w:cs="Times New Roman"/>
          <w:lang w:val="en-US"/>
        </w:rPr>
        <w:t>the target. However,</w:t>
      </w:r>
      <w:r>
        <w:rPr>
          <w:rFonts w:ascii="Times New Roman" w:hAnsi="Times New Roman" w:cs="Times New Roman"/>
          <w:lang w:val="en-US"/>
        </w:rPr>
        <w:t xml:space="preserve"> </w:t>
      </w:r>
      <w:r w:rsidRPr="00B56BDF">
        <w:rPr>
          <w:rFonts w:ascii="Times New Roman" w:hAnsi="Times New Roman" w:cs="Times New Roman"/>
          <w:lang w:val="en-US"/>
        </w:rPr>
        <w:t xml:space="preserve">when the </w:t>
      </w:r>
      <w:r>
        <w:rPr>
          <w:rFonts w:ascii="Times New Roman" w:hAnsi="Times New Roman" w:cs="Times New Roman"/>
          <w:lang w:val="en-US"/>
        </w:rPr>
        <w:t xml:space="preserve">depth of the </w:t>
      </w:r>
      <w:r w:rsidRPr="00B56BDF">
        <w:rPr>
          <w:rFonts w:ascii="Times New Roman" w:hAnsi="Times New Roman" w:cs="Times New Roman"/>
          <w:lang w:val="en-US"/>
        </w:rPr>
        <w:t>target was changed from 12 in</w:t>
      </w:r>
      <w:r>
        <w:rPr>
          <w:rFonts w:ascii="Times New Roman" w:hAnsi="Times New Roman" w:cs="Times New Roman"/>
          <w:lang w:val="en-US"/>
        </w:rPr>
        <w:t xml:space="preserve">ches to 4 inches, the group that had received the explanation about refraction were far superior to the group that had not. </w:t>
      </w:r>
      <w:r w:rsidRPr="00B56BDF">
        <w:rPr>
          <w:rFonts w:ascii="Times New Roman" w:hAnsi="Times New Roman" w:cs="Times New Roman"/>
          <w:lang w:val="en-US"/>
        </w:rPr>
        <w:t xml:space="preserve">The </w:t>
      </w:r>
      <w:r w:rsidRPr="00B56BDF">
        <w:rPr>
          <w:rFonts w:ascii="Times New Roman" w:hAnsi="Times New Roman" w:cs="Times New Roman"/>
          <w:lang w:val="en-US"/>
        </w:rPr>
        <w:lastRenderedPageBreak/>
        <w:t xml:space="preserve">experiment has been repeated in many variations beginning with Hendrickson </w:t>
      </w:r>
      <w:r>
        <w:rPr>
          <w:rFonts w:ascii="Times New Roman" w:hAnsi="Times New Roman" w:cs="Times New Roman"/>
          <w:lang w:val="en-US"/>
        </w:rPr>
        <w:t>and</w:t>
      </w:r>
      <w:r w:rsidRPr="00B56BDF">
        <w:rPr>
          <w:rFonts w:ascii="Times New Roman" w:hAnsi="Times New Roman" w:cs="Times New Roman"/>
          <w:lang w:val="en-US"/>
        </w:rPr>
        <w:t xml:space="preserve"> Schroeder </w:t>
      </w:r>
      <w:r>
        <w:rPr>
          <w:rFonts w:ascii="Times New Roman" w:hAnsi="Times New Roman" w:cs="Times New Roman"/>
          <w:lang w:val="en-US"/>
        </w:rPr>
        <w:t>(</w:t>
      </w:r>
      <w:r w:rsidRPr="00B56BDF">
        <w:rPr>
          <w:rFonts w:ascii="Times New Roman" w:hAnsi="Times New Roman" w:cs="Times New Roman"/>
          <w:lang w:val="en-US"/>
        </w:rPr>
        <w:t>1941</w:t>
      </w:r>
      <w:r>
        <w:rPr>
          <w:rFonts w:ascii="Times New Roman" w:hAnsi="Times New Roman" w:cs="Times New Roman"/>
          <w:lang w:val="en-US"/>
        </w:rPr>
        <w:t>).</w:t>
      </w:r>
    </w:p>
    <w:p w14:paraId="7B460141" w14:textId="71E02C8F" w:rsidR="001A5825" w:rsidRPr="00C634FA" w:rsidRDefault="007573C5"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We submit that</w:t>
      </w:r>
      <w:r w:rsidR="001A5825" w:rsidRPr="00C634FA">
        <w:rPr>
          <w:rFonts w:ascii="Times New Roman" w:hAnsi="Times New Roman" w:cs="Times New Roman"/>
          <w:color w:val="000000"/>
          <w:lang w:val="en-US"/>
        </w:rPr>
        <w:t xml:space="preserve"> </w:t>
      </w:r>
      <w:r w:rsidRPr="00C634FA">
        <w:rPr>
          <w:rFonts w:ascii="Times New Roman" w:hAnsi="Times New Roman" w:cs="Times New Roman"/>
          <w:color w:val="000000"/>
          <w:lang w:val="en-US"/>
        </w:rPr>
        <w:t xml:space="preserve">the </w:t>
      </w:r>
      <w:r w:rsidR="001A5825" w:rsidRPr="00C634FA">
        <w:rPr>
          <w:rFonts w:ascii="Times New Roman" w:hAnsi="Times New Roman" w:cs="Times New Roman"/>
          <w:color w:val="000000"/>
          <w:lang w:val="en-US"/>
        </w:rPr>
        <w:t>transition</w:t>
      </w:r>
      <w:r w:rsidRPr="00C634FA">
        <w:rPr>
          <w:rFonts w:ascii="Times New Roman" w:hAnsi="Times New Roman" w:cs="Times New Roman"/>
          <w:color w:val="000000"/>
          <w:lang w:val="en-US"/>
        </w:rPr>
        <w:t xml:space="preserve"> </w:t>
      </w:r>
      <w:r w:rsidR="001A5825" w:rsidRPr="00C634FA">
        <w:rPr>
          <w:rFonts w:ascii="Times New Roman" w:hAnsi="Times New Roman" w:cs="Times New Roman"/>
          <w:color w:val="000000"/>
          <w:lang w:val="en-US"/>
        </w:rPr>
        <w:t>from actions to forces</w:t>
      </w:r>
      <w:r w:rsidR="001A5825" w:rsidRPr="00C634FA">
        <w:rPr>
          <w:rFonts w:ascii="Times New Roman" w:hAnsi="Times New Roman" w:cs="Times New Roman"/>
          <w:b/>
          <w:color w:val="000000"/>
          <w:lang w:val="en-US"/>
        </w:rPr>
        <w:t xml:space="preserve"> </w:t>
      </w:r>
      <w:r w:rsidR="001A5825" w:rsidRPr="00C634FA">
        <w:rPr>
          <w:rFonts w:ascii="Times New Roman" w:hAnsi="Times New Roman" w:cs="Times New Roman"/>
          <w:color w:val="000000"/>
          <w:lang w:val="en-US"/>
        </w:rPr>
        <w:t>as causes</w:t>
      </w:r>
      <w:r w:rsidRPr="00C634FA">
        <w:rPr>
          <w:rFonts w:ascii="Times New Roman" w:hAnsi="Times New Roman" w:cs="Times New Roman"/>
          <w:color w:val="000000"/>
          <w:lang w:val="en-US"/>
        </w:rPr>
        <w:t xml:space="preserve"> is </w:t>
      </w:r>
      <w:r w:rsidR="003D3492" w:rsidRPr="00C634FA">
        <w:rPr>
          <w:rFonts w:ascii="Times New Roman" w:hAnsi="Times New Roman" w:cs="Times New Roman"/>
          <w:color w:val="000000"/>
          <w:lang w:val="en-US"/>
        </w:rPr>
        <w:t>a critical</w:t>
      </w:r>
      <w:r w:rsidRPr="00C634FA">
        <w:rPr>
          <w:rFonts w:ascii="Times New Roman" w:hAnsi="Times New Roman" w:cs="Times New Roman"/>
          <w:color w:val="000000"/>
          <w:lang w:val="en-US"/>
        </w:rPr>
        <w:t xml:space="preserve"> step in the evolution of causal</w:t>
      </w:r>
      <w:r w:rsidRPr="00C634FA">
        <w:rPr>
          <w:rFonts w:ascii="Times New Roman" w:hAnsi="Times New Roman" w:cs="Times New Roman"/>
          <w:lang w:val="en-US"/>
        </w:rPr>
        <w:t xml:space="preserve"> </w:t>
      </w:r>
      <w:r w:rsidRPr="00C634FA">
        <w:rPr>
          <w:rFonts w:ascii="Times New Roman" w:hAnsi="Times New Roman" w:cs="Times New Roman"/>
          <w:color w:val="000000"/>
          <w:lang w:val="en-US"/>
        </w:rPr>
        <w:t xml:space="preserve">reasoning </w:t>
      </w:r>
      <w:r w:rsidR="003D3492" w:rsidRPr="00C634FA">
        <w:rPr>
          <w:rFonts w:ascii="Times New Roman" w:hAnsi="Times New Roman" w:cs="Times New Roman"/>
          <w:color w:val="000000"/>
          <w:lang w:val="en-US"/>
        </w:rPr>
        <w:t xml:space="preserve">associated with </w:t>
      </w:r>
      <w:r w:rsidRPr="00C634FA">
        <w:rPr>
          <w:rFonts w:ascii="Times New Roman" w:hAnsi="Times New Roman" w:cs="Times New Roman"/>
          <w:color w:val="000000"/>
          <w:lang w:val="en-US"/>
        </w:rPr>
        <w:t>grade 6</w:t>
      </w:r>
      <w:r w:rsidR="003D3492" w:rsidRPr="00C634FA">
        <w:rPr>
          <w:rFonts w:ascii="Times New Roman" w:hAnsi="Times New Roman" w:cs="Times New Roman"/>
          <w:color w:val="000000"/>
          <w:lang w:val="en-US"/>
        </w:rPr>
        <w:t>, inanimate causal understanding</w:t>
      </w:r>
      <w:r w:rsidRPr="00C634FA">
        <w:rPr>
          <w:rFonts w:ascii="Times New Roman" w:hAnsi="Times New Roman" w:cs="Times New Roman"/>
          <w:color w:val="000000"/>
          <w:lang w:val="en-US"/>
        </w:rPr>
        <w:t>.</w:t>
      </w:r>
      <w:r w:rsidR="001A5825" w:rsidRPr="00C634FA">
        <w:rPr>
          <w:rFonts w:ascii="Times New Roman" w:hAnsi="Times New Roman" w:cs="Times New Roman"/>
          <w:color w:val="000000"/>
          <w:lang w:val="en-US"/>
        </w:rPr>
        <w:t xml:space="preserve"> </w:t>
      </w:r>
      <w:r w:rsidRPr="00C634FA">
        <w:rPr>
          <w:rFonts w:ascii="Times New Roman" w:hAnsi="Times New Roman" w:cs="Times New Roman"/>
          <w:color w:val="000000"/>
          <w:lang w:val="en-US"/>
        </w:rPr>
        <w:t>T</w:t>
      </w:r>
      <w:r w:rsidR="001A5825" w:rsidRPr="00C634FA">
        <w:rPr>
          <w:rFonts w:ascii="Times New Roman" w:hAnsi="Times New Roman" w:cs="Times New Roman"/>
          <w:color w:val="000000"/>
          <w:lang w:val="en-US"/>
        </w:rPr>
        <w:t>he effect of the</w:t>
      </w:r>
      <w:r w:rsidR="001A5825" w:rsidRPr="00C634FA">
        <w:rPr>
          <w:rFonts w:ascii="Times New Roman" w:hAnsi="Times New Roman" w:cs="Times New Roman"/>
          <w:lang w:val="en-US"/>
        </w:rPr>
        <w:t xml:space="preserve"> </w:t>
      </w:r>
      <w:r w:rsidR="00395A61">
        <w:rPr>
          <w:rFonts w:ascii="Times New Roman" w:hAnsi="Times New Roman" w:cs="Times New Roman"/>
          <w:lang w:val="en-US"/>
        </w:rPr>
        <w:t>stone</w:t>
      </w:r>
      <w:r w:rsidR="00A371AB" w:rsidRPr="00C634FA">
        <w:rPr>
          <w:rFonts w:ascii="Times New Roman" w:hAnsi="Times New Roman" w:cs="Times New Roman"/>
          <w:lang w:val="en-US"/>
        </w:rPr>
        <w:t xml:space="preserve"> or </w:t>
      </w:r>
      <w:r w:rsidR="001A5825" w:rsidRPr="00C634FA">
        <w:rPr>
          <w:rFonts w:ascii="Times New Roman" w:hAnsi="Times New Roman" w:cs="Times New Roman"/>
          <w:color w:val="000000"/>
          <w:lang w:val="en-US"/>
        </w:rPr>
        <w:t xml:space="preserve">spear on prey is </w:t>
      </w:r>
      <w:r w:rsidRPr="00C634FA">
        <w:rPr>
          <w:rFonts w:ascii="Times New Roman" w:hAnsi="Times New Roman" w:cs="Times New Roman"/>
          <w:color w:val="000000"/>
          <w:lang w:val="en-US"/>
        </w:rPr>
        <w:t xml:space="preserve">also </w:t>
      </w:r>
      <w:r w:rsidR="001A5825" w:rsidRPr="00C634FA">
        <w:rPr>
          <w:rFonts w:ascii="Times New Roman" w:hAnsi="Times New Roman" w:cs="Times New Roman"/>
          <w:color w:val="000000"/>
          <w:lang w:val="en-US"/>
        </w:rPr>
        <w:t>detached in space from the thrower. Furthermore,</w:t>
      </w:r>
      <w:r w:rsidR="005A73E4" w:rsidRPr="00C634FA">
        <w:rPr>
          <w:rFonts w:ascii="Times New Roman" w:hAnsi="Times New Roman" w:cs="Times New Roman"/>
          <w:lang w:val="en-US"/>
        </w:rPr>
        <w:t xml:space="preserve"> </w:t>
      </w:r>
      <w:r w:rsidR="005A73E4" w:rsidRPr="00C634FA">
        <w:rPr>
          <w:rFonts w:ascii="Times New Roman" w:hAnsi="Times New Roman" w:cs="Times New Roman"/>
          <w:color w:val="000000"/>
          <w:lang w:val="en-US"/>
        </w:rPr>
        <w:t>the mapping between cause and effect must be inferred from</w:t>
      </w:r>
      <w:r w:rsidR="005A73E4" w:rsidRPr="00C634FA">
        <w:rPr>
          <w:rFonts w:ascii="Times New Roman" w:hAnsi="Times New Roman" w:cs="Times New Roman"/>
          <w:lang w:val="en-US"/>
        </w:rPr>
        <w:t xml:space="preserve"> </w:t>
      </w:r>
      <w:r w:rsidR="005A73E4" w:rsidRPr="00C634FA">
        <w:rPr>
          <w:rFonts w:ascii="Times New Roman" w:hAnsi="Times New Roman" w:cs="Times New Roman"/>
          <w:color w:val="000000"/>
          <w:lang w:val="en-US"/>
        </w:rPr>
        <w:t xml:space="preserve">the </w:t>
      </w:r>
      <w:r w:rsidR="0069324F" w:rsidRPr="00C634FA">
        <w:rPr>
          <w:rFonts w:ascii="Times New Roman" w:hAnsi="Times New Roman" w:cs="Times New Roman"/>
          <w:color w:val="000000"/>
          <w:lang w:val="en-US"/>
        </w:rPr>
        <w:t>consequences of the throw, for example</w:t>
      </w:r>
      <w:r w:rsidR="00742CB6" w:rsidRPr="00C634FA">
        <w:rPr>
          <w:rFonts w:ascii="Times New Roman" w:hAnsi="Times New Roman" w:cs="Times New Roman"/>
          <w:color w:val="000000"/>
          <w:lang w:val="en-US"/>
        </w:rPr>
        <w:t>,</w:t>
      </w:r>
      <w:r w:rsidR="0069324F" w:rsidRPr="00C634FA">
        <w:rPr>
          <w:rFonts w:ascii="Times New Roman" w:hAnsi="Times New Roman" w:cs="Times New Roman"/>
          <w:color w:val="000000"/>
          <w:lang w:val="en-US"/>
        </w:rPr>
        <w:t xml:space="preserve"> from the </w:t>
      </w:r>
      <w:r w:rsidR="005A73E4" w:rsidRPr="00C634FA">
        <w:rPr>
          <w:rFonts w:ascii="Times New Roman" w:hAnsi="Times New Roman" w:cs="Times New Roman"/>
          <w:color w:val="000000"/>
          <w:lang w:val="en-US"/>
        </w:rPr>
        <w:t xml:space="preserve">behavior of </w:t>
      </w:r>
      <w:r w:rsidR="003944E5" w:rsidRPr="00C634FA">
        <w:rPr>
          <w:rFonts w:ascii="Times New Roman" w:hAnsi="Times New Roman" w:cs="Times New Roman"/>
          <w:color w:val="000000"/>
          <w:lang w:val="en-US"/>
        </w:rPr>
        <w:t>an</w:t>
      </w:r>
      <w:r w:rsidR="005A73E4" w:rsidRPr="00C634FA">
        <w:rPr>
          <w:rFonts w:ascii="Times New Roman" w:hAnsi="Times New Roman" w:cs="Times New Roman"/>
          <w:color w:val="000000"/>
          <w:lang w:val="en-US"/>
        </w:rPr>
        <w:t xml:space="preserve"> animal that is hit.</w:t>
      </w:r>
    </w:p>
    <w:p w14:paraId="1446E526" w14:textId="1640BADE" w:rsidR="0037354B" w:rsidRPr="00C634FA" w:rsidRDefault="008B39AD"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 xml:space="preserve">Support for high-level cognition associated with </w:t>
      </w:r>
      <w:r w:rsidR="003072C7" w:rsidRPr="00C634FA">
        <w:rPr>
          <w:rFonts w:ascii="Times New Roman" w:hAnsi="Times New Roman" w:cs="Times New Roman"/>
          <w:color w:val="000000"/>
          <w:lang w:val="en-US"/>
        </w:rPr>
        <w:t>well-developed throwing capacity comes from a comparative throwing study</w:t>
      </w:r>
      <w:r w:rsidR="00AC19C3" w:rsidRPr="00C634FA">
        <w:rPr>
          <w:rFonts w:ascii="Times New Roman" w:hAnsi="Times New Roman" w:cs="Times New Roman"/>
          <w:color w:val="000000"/>
          <w:lang w:val="en-US"/>
        </w:rPr>
        <w:t xml:space="preserve"> using</w:t>
      </w:r>
      <w:r w:rsidR="003072C7" w:rsidRPr="00C634FA">
        <w:rPr>
          <w:rFonts w:ascii="Times New Roman" w:hAnsi="Times New Roman" w:cs="Times New Roman"/>
          <w:color w:val="000000"/>
          <w:lang w:val="en-US"/>
        </w:rPr>
        <w:t xml:space="preserve"> </w:t>
      </w:r>
      <w:r w:rsidR="00AC19C3" w:rsidRPr="00C634FA">
        <w:rPr>
          <w:rFonts w:ascii="Times New Roman" w:hAnsi="Times New Roman" w:cs="Times New Roman"/>
          <w:color w:val="000000"/>
          <w:lang w:val="en-US"/>
        </w:rPr>
        <w:t xml:space="preserve">data from </w:t>
      </w:r>
      <w:r w:rsidR="003072C7" w:rsidRPr="00C634FA">
        <w:rPr>
          <w:rFonts w:ascii="Times New Roman" w:hAnsi="Times New Roman" w:cs="Times New Roman"/>
          <w:color w:val="000000"/>
          <w:lang w:val="en-US"/>
        </w:rPr>
        <w:t>human</w:t>
      </w:r>
      <w:r w:rsidR="00AC19C3" w:rsidRPr="00C634FA">
        <w:rPr>
          <w:rFonts w:ascii="Times New Roman" w:hAnsi="Times New Roman" w:cs="Times New Roman"/>
          <w:color w:val="000000"/>
          <w:lang w:val="en-US"/>
        </w:rPr>
        <w:t>s</w:t>
      </w:r>
      <w:r w:rsidR="003072C7" w:rsidRPr="00C634FA">
        <w:rPr>
          <w:rFonts w:ascii="Times New Roman" w:hAnsi="Times New Roman" w:cs="Times New Roman"/>
          <w:color w:val="000000"/>
          <w:lang w:val="en-US"/>
        </w:rPr>
        <w:t xml:space="preserve"> and capuchin monkeys</w:t>
      </w:r>
      <w:r w:rsidR="00C54767" w:rsidRPr="00C634FA">
        <w:rPr>
          <w:rFonts w:ascii="Times New Roman" w:hAnsi="Times New Roman" w:cs="Times New Roman"/>
          <w:color w:val="000000"/>
          <w:lang w:val="en-US"/>
        </w:rPr>
        <w:t>, showing</w:t>
      </w:r>
      <w:r w:rsidR="003072C7" w:rsidRPr="00C634FA">
        <w:rPr>
          <w:rFonts w:ascii="Times New Roman" w:hAnsi="Times New Roman" w:cs="Times New Roman"/>
          <w:color w:val="000000"/>
          <w:lang w:val="en-US"/>
        </w:rPr>
        <w:t xml:space="preserve"> that the high-performance throwing of humans require</w:t>
      </w:r>
      <w:r w:rsidR="00F14F54" w:rsidRPr="00C634FA">
        <w:rPr>
          <w:rFonts w:ascii="Times New Roman" w:hAnsi="Times New Roman" w:cs="Times New Roman"/>
          <w:color w:val="000000"/>
          <w:lang w:val="en-US"/>
        </w:rPr>
        <w:t>s</w:t>
      </w:r>
      <w:r w:rsidR="003072C7" w:rsidRPr="00C634FA">
        <w:rPr>
          <w:rFonts w:ascii="Times New Roman" w:hAnsi="Times New Roman" w:cs="Times New Roman"/>
          <w:color w:val="000000"/>
          <w:lang w:val="en-US"/>
        </w:rPr>
        <w:t xml:space="preserve"> enhanced levels of spatial targeting, precision timing, and multi-joint motor control (</w:t>
      </w:r>
      <w:proofErr w:type="spellStart"/>
      <w:r w:rsidR="003072C7" w:rsidRPr="00C634FA">
        <w:rPr>
          <w:rFonts w:ascii="Times New Roman" w:hAnsi="Times New Roman" w:cs="Times New Roman"/>
          <w:color w:val="000000"/>
          <w:lang w:val="en-US"/>
        </w:rPr>
        <w:t>Westerg</w:t>
      </w:r>
      <w:r w:rsidR="007A058F" w:rsidRPr="00C634FA">
        <w:rPr>
          <w:rFonts w:ascii="Times New Roman" w:hAnsi="Times New Roman" w:cs="Times New Roman"/>
          <w:color w:val="000000"/>
          <w:lang w:val="en-US"/>
        </w:rPr>
        <w:t>a</w:t>
      </w:r>
      <w:r w:rsidR="003072C7" w:rsidRPr="00C634FA">
        <w:rPr>
          <w:rFonts w:ascii="Times New Roman" w:hAnsi="Times New Roman" w:cs="Times New Roman"/>
          <w:color w:val="000000"/>
          <w:lang w:val="en-US"/>
        </w:rPr>
        <w:t>ard</w:t>
      </w:r>
      <w:proofErr w:type="spellEnd"/>
      <w:r w:rsidR="003072C7" w:rsidRPr="00C634FA">
        <w:rPr>
          <w:rFonts w:ascii="Times New Roman" w:hAnsi="Times New Roman" w:cs="Times New Roman"/>
          <w:color w:val="000000"/>
          <w:lang w:val="en-US"/>
        </w:rPr>
        <w:t xml:space="preserve"> et al</w:t>
      </w:r>
      <w:r w:rsidR="00F64148" w:rsidRPr="00C634FA">
        <w:rPr>
          <w:rFonts w:ascii="Times New Roman" w:hAnsi="Times New Roman" w:cs="Times New Roman"/>
          <w:color w:val="000000"/>
          <w:lang w:val="en-US"/>
        </w:rPr>
        <w:t>.</w:t>
      </w:r>
      <w:r w:rsidR="003072C7" w:rsidRPr="00C634FA">
        <w:rPr>
          <w:rFonts w:ascii="Times New Roman" w:hAnsi="Times New Roman" w:cs="Times New Roman"/>
          <w:color w:val="000000"/>
          <w:lang w:val="en-US"/>
        </w:rPr>
        <w:t xml:space="preserve"> 2000; Watson 2001). </w:t>
      </w:r>
    </w:p>
    <w:p w14:paraId="21142AEE" w14:textId="367F8634" w:rsidR="00835F9B" w:rsidRPr="00C634FA" w:rsidRDefault="0037354B" w:rsidP="005E4194">
      <w:pPr>
        <w:spacing w:after="120" w:line="480" w:lineRule="auto"/>
        <w:rPr>
          <w:rFonts w:ascii="Times New Roman" w:hAnsi="Times New Roman" w:cs="Times New Roman"/>
          <w:color w:val="000000"/>
          <w:lang w:val="en-US"/>
        </w:rPr>
      </w:pPr>
      <w:r w:rsidRPr="00C634FA">
        <w:rPr>
          <w:rFonts w:ascii="Times New Roman" w:hAnsi="Times New Roman" w:cs="Times New Roman"/>
          <w:lang w:val="en-US"/>
        </w:rPr>
        <w:t xml:space="preserve">The individual differences found in extant chimpanzees indicate that the common ancestor to humans and chimpanzees had a potential to develop the throwing capacity. </w:t>
      </w:r>
      <w:r w:rsidR="00835F9B" w:rsidRPr="00C634FA">
        <w:rPr>
          <w:rFonts w:ascii="Times New Roman" w:hAnsi="Times New Roman" w:cs="Times New Roman"/>
          <w:color w:val="000000"/>
          <w:lang w:val="en-US"/>
        </w:rPr>
        <w:t xml:space="preserve">Based on their neurological work with chimpanzees, Hopkins </w:t>
      </w:r>
      <w:r w:rsidR="00C43D7E" w:rsidRPr="00C634FA">
        <w:rPr>
          <w:rFonts w:ascii="Times New Roman" w:hAnsi="Times New Roman" w:cs="Times New Roman"/>
          <w:color w:val="000000"/>
          <w:lang w:val="en-US"/>
        </w:rPr>
        <w:t>et al.</w:t>
      </w:r>
      <w:r w:rsidR="00835F9B" w:rsidRPr="00C634FA">
        <w:rPr>
          <w:rFonts w:ascii="Times New Roman" w:hAnsi="Times New Roman" w:cs="Times New Roman"/>
          <w:color w:val="000000"/>
          <w:lang w:val="en-US"/>
        </w:rPr>
        <w:t xml:space="preserve"> (2012) further proposed that subsequent to the pan-hominin split, there was a strong selection amongst the hominins to increase motor skills associated with throwing that could have initiated hemispheric </w:t>
      </w:r>
      <w:r w:rsidR="003D3492" w:rsidRPr="00C634FA">
        <w:rPr>
          <w:rFonts w:ascii="Times New Roman" w:hAnsi="Times New Roman" w:cs="Times New Roman"/>
          <w:color w:val="000000"/>
          <w:lang w:val="en-US"/>
        </w:rPr>
        <w:t>specialization</w:t>
      </w:r>
      <w:r w:rsidR="00835F9B" w:rsidRPr="00C634FA">
        <w:rPr>
          <w:rFonts w:ascii="Times New Roman" w:hAnsi="Times New Roman" w:cs="Times New Roman"/>
          <w:color w:val="000000"/>
          <w:lang w:val="en-US"/>
        </w:rPr>
        <w:t xml:space="preserve"> in the hominin brain.</w:t>
      </w:r>
    </w:p>
    <w:p w14:paraId="623C85AF" w14:textId="1F87535C" w:rsidR="001006B0" w:rsidRPr="00C634FA" w:rsidRDefault="00817089"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A neuro-archaeological study also found that elements of the central executive, such as inhibition and focusing on external and internal attention, are used during spear throwing (Williams</w:t>
      </w:r>
      <w:r w:rsidR="00C43D7E" w:rsidRPr="00C634FA">
        <w:rPr>
          <w:rFonts w:ascii="Times New Roman" w:hAnsi="Times New Roman" w:cs="Times New Roman"/>
          <w:color w:val="000000"/>
          <w:lang w:val="en-US"/>
        </w:rPr>
        <w:t xml:space="preserve"> et al.</w:t>
      </w:r>
      <w:r w:rsidRPr="00C634FA">
        <w:rPr>
          <w:rFonts w:ascii="Times New Roman" w:hAnsi="Times New Roman" w:cs="Times New Roman"/>
          <w:color w:val="000000"/>
          <w:lang w:val="en-US"/>
        </w:rPr>
        <w:t xml:space="preserve"> 2014), suggest</w:t>
      </w:r>
      <w:r w:rsidR="00E421A8" w:rsidRPr="00C634FA">
        <w:rPr>
          <w:rFonts w:ascii="Times New Roman" w:hAnsi="Times New Roman" w:cs="Times New Roman"/>
          <w:color w:val="000000"/>
          <w:lang w:val="en-US"/>
        </w:rPr>
        <w:t>ing</w:t>
      </w:r>
      <w:r w:rsidRPr="00C634FA">
        <w:rPr>
          <w:rFonts w:ascii="Times New Roman" w:hAnsi="Times New Roman" w:cs="Times New Roman"/>
          <w:color w:val="000000"/>
          <w:lang w:val="en-US"/>
        </w:rPr>
        <w:t xml:space="preserve"> that spear-hunting </w:t>
      </w:r>
      <w:r w:rsidR="00AC19C3" w:rsidRPr="00C634FA">
        <w:rPr>
          <w:rFonts w:ascii="Times New Roman" w:hAnsi="Times New Roman" w:cs="Times New Roman"/>
          <w:color w:val="000000"/>
          <w:lang w:val="en-US"/>
        </w:rPr>
        <w:t>Neanderthals</w:t>
      </w:r>
      <w:r w:rsidRPr="00C634FA">
        <w:rPr>
          <w:rFonts w:ascii="Times New Roman" w:hAnsi="Times New Roman" w:cs="Times New Roman"/>
          <w:color w:val="000000"/>
          <w:lang w:val="en-US"/>
        </w:rPr>
        <w:t xml:space="preserve"> and </w:t>
      </w:r>
      <w:r w:rsidRPr="00C634FA">
        <w:rPr>
          <w:rFonts w:ascii="Times New Roman" w:hAnsi="Times New Roman" w:cs="Times New Roman"/>
          <w:i/>
          <w:color w:val="000000"/>
          <w:lang w:val="en-US"/>
        </w:rPr>
        <w:t>H. heidelbergensis</w:t>
      </w:r>
      <w:r w:rsidRPr="00C634FA">
        <w:rPr>
          <w:rFonts w:ascii="Times New Roman" w:hAnsi="Times New Roman" w:cs="Times New Roman"/>
          <w:color w:val="000000"/>
          <w:lang w:val="en-US"/>
        </w:rPr>
        <w:t xml:space="preserve"> possessed </w:t>
      </w:r>
      <w:r w:rsidR="006C27CD" w:rsidRPr="00C634FA">
        <w:rPr>
          <w:rFonts w:ascii="Times New Roman" w:hAnsi="Times New Roman" w:cs="Times New Roman"/>
          <w:color w:val="000000"/>
          <w:lang w:val="en-US"/>
        </w:rPr>
        <w:t>aspects</w:t>
      </w:r>
      <w:r w:rsidRPr="00C634FA">
        <w:rPr>
          <w:rFonts w:ascii="Times New Roman" w:hAnsi="Times New Roman" w:cs="Times New Roman"/>
          <w:color w:val="000000"/>
          <w:lang w:val="en-US"/>
        </w:rPr>
        <w:t xml:space="preserve"> </w:t>
      </w:r>
      <w:r w:rsidR="00100A12" w:rsidRPr="00C634FA">
        <w:rPr>
          <w:rFonts w:ascii="Times New Roman" w:hAnsi="Times New Roman" w:cs="Times New Roman"/>
          <w:color w:val="000000"/>
          <w:lang w:val="en-US"/>
        </w:rPr>
        <w:t xml:space="preserve">of </w:t>
      </w:r>
      <w:r w:rsidR="00C54767" w:rsidRPr="00C634FA">
        <w:rPr>
          <w:rFonts w:ascii="Times New Roman" w:hAnsi="Times New Roman" w:cs="Times New Roman"/>
          <w:color w:val="000000"/>
          <w:lang w:val="en-US"/>
        </w:rPr>
        <w:t>such</w:t>
      </w:r>
      <w:r w:rsidRPr="00C634FA">
        <w:rPr>
          <w:rFonts w:ascii="Times New Roman" w:hAnsi="Times New Roman" w:cs="Times New Roman"/>
          <w:color w:val="000000"/>
          <w:lang w:val="en-US"/>
        </w:rPr>
        <w:t xml:space="preserve"> cognitive functioning. </w:t>
      </w:r>
      <w:r w:rsidR="00E7178D" w:rsidRPr="00C634FA">
        <w:rPr>
          <w:rFonts w:ascii="Times New Roman" w:hAnsi="Times New Roman" w:cs="Times New Roman"/>
          <w:color w:val="000000"/>
          <w:lang w:val="en-US"/>
        </w:rPr>
        <w:t>Above we suggested that inhibition, or being able to suppress the sensations one has for the moment</w:t>
      </w:r>
      <w:r w:rsidR="00234E0F" w:rsidRPr="00C634FA">
        <w:rPr>
          <w:rFonts w:ascii="Times New Roman" w:hAnsi="Times New Roman" w:cs="Times New Roman"/>
          <w:color w:val="000000"/>
          <w:lang w:val="en-US"/>
        </w:rPr>
        <w:t>, is necessary for</w:t>
      </w:r>
      <w:r w:rsidR="00E7178D" w:rsidRPr="00C634FA">
        <w:rPr>
          <w:rFonts w:ascii="Times New Roman" w:hAnsi="Times New Roman" w:cs="Times New Roman"/>
          <w:color w:val="000000"/>
          <w:lang w:val="en-US"/>
        </w:rPr>
        <w:t xml:space="preserve"> detached representation </w:t>
      </w:r>
      <w:r w:rsidR="00800A98" w:rsidRPr="00C634FA">
        <w:rPr>
          <w:rFonts w:ascii="Times New Roman" w:hAnsi="Times New Roman" w:cs="Times New Roman"/>
          <w:color w:val="000000"/>
          <w:lang w:val="en-US"/>
        </w:rPr>
        <w:t>associated with the causal understanding of forces through time and space</w:t>
      </w:r>
      <w:r w:rsidR="00E7178D" w:rsidRPr="00C634FA">
        <w:rPr>
          <w:rFonts w:ascii="Times New Roman" w:hAnsi="Times New Roman" w:cs="Times New Roman"/>
          <w:color w:val="000000"/>
          <w:lang w:val="en-US"/>
        </w:rPr>
        <w:t>.</w:t>
      </w:r>
      <w:r w:rsidR="00800A98" w:rsidRPr="00C634FA">
        <w:rPr>
          <w:rFonts w:ascii="Times New Roman" w:hAnsi="Times New Roman" w:cs="Times New Roman"/>
          <w:color w:val="000000"/>
          <w:lang w:val="en-US"/>
        </w:rPr>
        <w:t xml:space="preserve"> Notions of executive cognitive functioning are therefore intimately linked with high-level causal reasoning. </w:t>
      </w:r>
      <w:r w:rsidR="00C54767" w:rsidRPr="00C634FA">
        <w:rPr>
          <w:rFonts w:ascii="Times New Roman" w:hAnsi="Times New Roman" w:cs="Times New Roman"/>
          <w:color w:val="000000"/>
          <w:lang w:val="en-US"/>
        </w:rPr>
        <w:t>A</w:t>
      </w:r>
      <w:r w:rsidR="00DB3FED" w:rsidRPr="00C634FA">
        <w:rPr>
          <w:rFonts w:ascii="Times New Roman" w:hAnsi="Times New Roman" w:cs="Times New Roman"/>
          <w:color w:val="000000"/>
          <w:lang w:val="en-US"/>
        </w:rPr>
        <w:t xml:space="preserve">lthough it has been suggested that the Neanderthal-associated </w:t>
      </w:r>
      <w:proofErr w:type="spellStart"/>
      <w:r w:rsidR="00DB3FED" w:rsidRPr="00C634FA">
        <w:rPr>
          <w:rFonts w:ascii="Times New Roman" w:hAnsi="Times New Roman" w:cs="Times New Roman"/>
          <w:color w:val="000000"/>
          <w:lang w:val="en-US"/>
        </w:rPr>
        <w:t>Schöningen</w:t>
      </w:r>
      <w:proofErr w:type="spellEnd"/>
      <w:r w:rsidR="00DB3FED" w:rsidRPr="00C634FA">
        <w:rPr>
          <w:rFonts w:ascii="Times New Roman" w:hAnsi="Times New Roman" w:cs="Times New Roman"/>
          <w:color w:val="000000"/>
          <w:lang w:val="en-US"/>
        </w:rPr>
        <w:t xml:space="preserve"> </w:t>
      </w:r>
      <w:r w:rsidR="00DB3FED" w:rsidRPr="00C634FA">
        <w:rPr>
          <w:rFonts w:ascii="Times New Roman" w:hAnsi="Times New Roman" w:cs="Times New Roman"/>
          <w:color w:val="000000"/>
          <w:lang w:val="en-US"/>
        </w:rPr>
        <w:lastRenderedPageBreak/>
        <w:t>spears were used for throwing (</w:t>
      </w:r>
      <w:proofErr w:type="spellStart"/>
      <w:r w:rsidR="00253312" w:rsidRPr="00C634FA">
        <w:rPr>
          <w:rFonts w:ascii="Times New Roman" w:hAnsi="Times New Roman" w:cs="Times New Roman"/>
          <w:color w:val="000000"/>
          <w:lang w:val="en-US"/>
        </w:rPr>
        <w:t>Thieme</w:t>
      </w:r>
      <w:proofErr w:type="spellEnd"/>
      <w:r w:rsidR="00253312" w:rsidRPr="00C634FA">
        <w:rPr>
          <w:rFonts w:ascii="Times New Roman" w:hAnsi="Times New Roman" w:cs="Times New Roman"/>
          <w:color w:val="000000"/>
          <w:lang w:val="en-US"/>
        </w:rPr>
        <w:t xml:space="preserve"> 1997</w:t>
      </w:r>
      <w:r w:rsidR="00DB3FED" w:rsidRPr="00C634FA">
        <w:rPr>
          <w:rFonts w:ascii="Times New Roman" w:hAnsi="Times New Roman" w:cs="Times New Roman"/>
          <w:color w:val="000000"/>
          <w:lang w:val="en-US"/>
        </w:rPr>
        <w:t xml:space="preserve">), effective throwing for hunting purposes is probably better developed in </w:t>
      </w:r>
      <w:r w:rsidR="00DB3FED" w:rsidRPr="00C634FA">
        <w:rPr>
          <w:rFonts w:ascii="Times New Roman" w:hAnsi="Times New Roman" w:cs="Times New Roman"/>
          <w:i/>
          <w:color w:val="000000"/>
          <w:lang w:val="en-US"/>
        </w:rPr>
        <w:t>H</w:t>
      </w:r>
      <w:r w:rsidR="007A058F" w:rsidRPr="00C634FA">
        <w:rPr>
          <w:rFonts w:ascii="Times New Roman" w:hAnsi="Times New Roman" w:cs="Times New Roman"/>
          <w:i/>
          <w:color w:val="000000"/>
          <w:lang w:val="en-US"/>
        </w:rPr>
        <w:t>.</w:t>
      </w:r>
      <w:r w:rsidR="00DB3FED" w:rsidRPr="00C634FA">
        <w:rPr>
          <w:rFonts w:ascii="Times New Roman" w:hAnsi="Times New Roman" w:cs="Times New Roman"/>
          <w:i/>
          <w:color w:val="000000"/>
          <w:lang w:val="en-US"/>
        </w:rPr>
        <w:t xml:space="preserve"> sapiens</w:t>
      </w:r>
      <w:r w:rsidR="00DB3FED" w:rsidRPr="00C634FA">
        <w:rPr>
          <w:rFonts w:ascii="Times New Roman" w:hAnsi="Times New Roman" w:cs="Times New Roman"/>
          <w:color w:val="000000"/>
          <w:lang w:val="en-US"/>
        </w:rPr>
        <w:t xml:space="preserve"> compared to more archaic populations. For example, Coolidge </w:t>
      </w:r>
      <w:r w:rsidR="00C43D7E" w:rsidRPr="00C634FA">
        <w:rPr>
          <w:rFonts w:ascii="Times New Roman" w:hAnsi="Times New Roman" w:cs="Times New Roman"/>
          <w:color w:val="000000"/>
          <w:lang w:val="en-US"/>
        </w:rPr>
        <w:t>et al.</w:t>
      </w:r>
      <w:r w:rsidR="00DB3FED" w:rsidRPr="00C634FA">
        <w:rPr>
          <w:rFonts w:ascii="Times New Roman" w:hAnsi="Times New Roman" w:cs="Times New Roman"/>
          <w:color w:val="000000"/>
          <w:lang w:val="en-US"/>
        </w:rPr>
        <w:t xml:space="preserve"> (2015</w:t>
      </w:r>
      <w:r w:rsidR="00AC19C3" w:rsidRPr="00C634FA">
        <w:rPr>
          <w:rFonts w:ascii="Times New Roman" w:hAnsi="Times New Roman" w:cs="Times New Roman"/>
          <w:color w:val="000000"/>
          <w:lang w:val="en-US"/>
        </w:rPr>
        <w:t>:1</w:t>
      </w:r>
      <w:r w:rsidR="00253312" w:rsidRPr="00C634FA">
        <w:rPr>
          <w:rFonts w:ascii="Times New Roman" w:hAnsi="Times New Roman" w:cs="Times New Roman"/>
          <w:color w:val="000000"/>
          <w:lang w:val="en-US"/>
        </w:rPr>
        <w:t>95</w:t>
      </w:r>
      <w:r w:rsidR="00DB3FED" w:rsidRPr="00C634FA">
        <w:rPr>
          <w:rFonts w:ascii="Times New Roman" w:hAnsi="Times New Roman" w:cs="Times New Roman"/>
          <w:color w:val="000000"/>
          <w:lang w:val="en-US"/>
        </w:rPr>
        <w:t xml:space="preserve">) suggest that Neanderthals could have been limited in their spear-throwing abilities </w:t>
      </w:r>
      <w:r w:rsidR="00835F9B" w:rsidRPr="00C634FA">
        <w:rPr>
          <w:rFonts w:ascii="Times New Roman" w:hAnsi="Times New Roman" w:cs="Times New Roman"/>
          <w:color w:val="000000"/>
          <w:lang w:val="en-US"/>
        </w:rPr>
        <w:t xml:space="preserve">and thus probably </w:t>
      </w:r>
      <w:r w:rsidR="00253312" w:rsidRPr="00C634FA">
        <w:rPr>
          <w:rFonts w:ascii="Times New Roman" w:hAnsi="Times New Roman" w:cs="Times New Roman"/>
          <w:color w:val="000000"/>
          <w:lang w:val="en-US"/>
        </w:rPr>
        <w:t xml:space="preserve">had </w:t>
      </w:r>
      <w:r w:rsidR="00234E0F" w:rsidRPr="00C634FA">
        <w:rPr>
          <w:rFonts w:ascii="Times New Roman" w:hAnsi="Times New Roman" w:cs="Times New Roman"/>
          <w:color w:val="000000"/>
          <w:lang w:val="en-US"/>
        </w:rPr>
        <w:t xml:space="preserve">less well </w:t>
      </w:r>
      <w:r w:rsidR="00835F9B" w:rsidRPr="00C634FA">
        <w:rPr>
          <w:rFonts w:ascii="Times New Roman" w:hAnsi="Times New Roman" w:cs="Times New Roman"/>
          <w:color w:val="000000"/>
          <w:lang w:val="en-US"/>
        </w:rPr>
        <w:t xml:space="preserve">developed “hand/movement control, vision, and spatial awareness and judgment” compared </w:t>
      </w:r>
      <w:r w:rsidR="00DB3FED" w:rsidRPr="00C634FA">
        <w:rPr>
          <w:rFonts w:ascii="Times New Roman" w:hAnsi="Times New Roman" w:cs="Times New Roman"/>
          <w:color w:val="000000"/>
          <w:lang w:val="en-US"/>
        </w:rPr>
        <w:t xml:space="preserve">to </w:t>
      </w:r>
      <w:r w:rsidR="00DB3FED" w:rsidRPr="00C634FA">
        <w:rPr>
          <w:rFonts w:ascii="Times New Roman" w:hAnsi="Times New Roman" w:cs="Times New Roman"/>
          <w:i/>
          <w:color w:val="000000"/>
          <w:lang w:val="en-US"/>
        </w:rPr>
        <w:t>H</w:t>
      </w:r>
      <w:r w:rsidR="0007256A" w:rsidRPr="00C634FA">
        <w:rPr>
          <w:rFonts w:ascii="Times New Roman" w:hAnsi="Times New Roman" w:cs="Times New Roman"/>
          <w:i/>
          <w:color w:val="000000"/>
          <w:lang w:val="en-US"/>
        </w:rPr>
        <w:t>.</w:t>
      </w:r>
      <w:r w:rsidR="00DB3FED" w:rsidRPr="00C634FA">
        <w:rPr>
          <w:rFonts w:ascii="Times New Roman" w:hAnsi="Times New Roman" w:cs="Times New Roman"/>
          <w:i/>
          <w:color w:val="000000"/>
          <w:lang w:val="en-US"/>
        </w:rPr>
        <w:t xml:space="preserve"> sapiens</w:t>
      </w:r>
      <w:r w:rsidR="00835F9B" w:rsidRPr="00C634FA">
        <w:rPr>
          <w:rFonts w:ascii="Times New Roman" w:hAnsi="Times New Roman" w:cs="Times New Roman"/>
          <w:color w:val="000000"/>
          <w:lang w:val="en-US"/>
        </w:rPr>
        <w:t xml:space="preserve">. This inference is </w:t>
      </w:r>
      <w:proofErr w:type="spellStart"/>
      <w:r w:rsidR="00835F9B" w:rsidRPr="00C634FA">
        <w:rPr>
          <w:rFonts w:ascii="Times New Roman" w:hAnsi="Times New Roman" w:cs="Times New Roman"/>
          <w:color w:val="000000"/>
          <w:lang w:val="en-US"/>
        </w:rPr>
        <w:t>palaeo</w:t>
      </w:r>
      <w:proofErr w:type="spellEnd"/>
      <w:r w:rsidR="00835F9B" w:rsidRPr="00C634FA">
        <w:rPr>
          <w:rFonts w:ascii="Times New Roman" w:hAnsi="Times New Roman" w:cs="Times New Roman"/>
          <w:color w:val="000000"/>
          <w:lang w:val="en-US"/>
        </w:rPr>
        <w:t xml:space="preserve">-neurologically supported based on between-species variation in parietal surface morphology, with that of </w:t>
      </w:r>
      <w:r w:rsidR="00D27149" w:rsidRPr="00C634FA">
        <w:rPr>
          <w:rFonts w:ascii="Times New Roman" w:hAnsi="Times New Roman" w:cs="Times New Roman"/>
          <w:color w:val="000000"/>
          <w:lang w:val="en-US"/>
        </w:rPr>
        <w:t>Neanderthals</w:t>
      </w:r>
      <w:r w:rsidR="00835F9B" w:rsidRPr="00C634FA">
        <w:rPr>
          <w:rFonts w:ascii="Times New Roman" w:hAnsi="Times New Roman" w:cs="Times New Roman"/>
          <w:color w:val="000000"/>
          <w:lang w:val="en-US"/>
        </w:rPr>
        <w:t xml:space="preserve"> possibly being less extensive than that of </w:t>
      </w:r>
      <w:r w:rsidR="00835F9B" w:rsidRPr="00C634FA">
        <w:rPr>
          <w:rFonts w:ascii="Times New Roman" w:hAnsi="Times New Roman" w:cs="Times New Roman"/>
          <w:i/>
          <w:color w:val="000000"/>
          <w:lang w:val="en-US"/>
        </w:rPr>
        <w:t>H</w:t>
      </w:r>
      <w:r w:rsidR="0004135C" w:rsidRPr="00C634FA">
        <w:rPr>
          <w:rFonts w:ascii="Times New Roman" w:hAnsi="Times New Roman" w:cs="Times New Roman"/>
          <w:i/>
          <w:color w:val="000000"/>
          <w:lang w:val="en-US"/>
        </w:rPr>
        <w:t>.</w:t>
      </w:r>
      <w:r w:rsidR="00835F9B" w:rsidRPr="00C634FA">
        <w:rPr>
          <w:rFonts w:ascii="Times New Roman" w:hAnsi="Times New Roman" w:cs="Times New Roman"/>
          <w:i/>
          <w:color w:val="000000"/>
          <w:lang w:val="en-US"/>
        </w:rPr>
        <w:t xml:space="preserve"> sapiens</w:t>
      </w:r>
      <w:r w:rsidR="00835F9B" w:rsidRPr="00C634FA">
        <w:rPr>
          <w:rFonts w:ascii="Times New Roman" w:hAnsi="Times New Roman" w:cs="Times New Roman"/>
          <w:color w:val="000000"/>
          <w:lang w:val="en-US"/>
        </w:rPr>
        <w:t>, implying differences in the</w:t>
      </w:r>
      <w:r w:rsidR="0060357D" w:rsidRPr="00C634FA">
        <w:rPr>
          <w:rFonts w:ascii="Times New Roman" w:hAnsi="Times New Roman" w:cs="Times New Roman"/>
          <w:color w:val="000000"/>
          <w:lang w:val="en-US"/>
        </w:rPr>
        <w:t>ir</w:t>
      </w:r>
      <w:r w:rsidR="00835F9B" w:rsidRPr="00C634FA">
        <w:rPr>
          <w:rFonts w:ascii="Times New Roman" w:hAnsi="Times New Roman" w:cs="Times New Roman"/>
          <w:color w:val="000000"/>
          <w:lang w:val="en-US"/>
        </w:rPr>
        <w:t xml:space="preserve"> visuospatial integration (Bruner </w:t>
      </w:r>
      <w:r w:rsidR="00833E70" w:rsidRPr="00C634FA">
        <w:rPr>
          <w:rFonts w:ascii="Times New Roman" w:hAnsi="Times New Roman" w:cs="Times New Roman"/>
          <w:color w:val="000000"/>
          <w:lang w:val="en-US"/>
        </w:rPr>
        <w:t>and</w:t>
      </w:r>
      <w:r w:rsidR="00835F9B" w:rsidRPr="00C634FA">
        <w:rPr>
          <w:rFonts w:ascii="Times New Roman" w:hAnsi="Times New Roman" w:cs="Times New Roman"/>
          <w:color w:val="000000"/>
          <w:lang w:val="en-US"/>
        </w:rPr>
        <w:t xml:space="preserve"> Lozano 2014)</w:t>
      </w:r>
      <w:r w:rsidR="00651ACF" w:rsidRPr="00C634FA">
        <w:rPr>
          <w:rFonts w:ascii="Times New Roman" w:hAnsi="Times New Roman" w:cs="Times New Roman"/>
          <w:color w:val="000000"/>
          <w:lang w:val="en-US"/>
        </w:rPr>
        <w:t xml:space="preserve">. </w:t>
      </w:r>
    </w:p>
    <w:p w14:paraId="64707991" w14:textId="77777777" w:rsidR="00F337FB" w:rsidRDefault="00651ACF"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 xml:space="preserve">Fully-developed visuospatial integration </w:t>
      </w:r>
      <w:r w:rsidR="00144D9D" w:rsidRPr="00C634FA">
        <w:rPr>
          <w:rFonts w:ascii="Times New Roman" w:hAnsi="Times New Roman" w:cs="Times New Roman"/>
          <w:color w:val="000000"/>
          <w:lang w:val="en-US"/>
        </w:rPr>
        <w:t xml:space="preserve">is key to </w:t>
      </w:r>
      <w:r w:rsidRPr="00C634FA">
        <w:rPr>
          <w:rFonts w:ascii="Times New Roman" w:hAnsi="Times New Roman" w:cs="Times New Roman"/>
          <w:color w:val="000000"/>
          <w:lang w:val="en-US"/>
        </w:rPr>
        <w:t xml:space="preserve">successful </w:t>
      </w:r>
      <w:r w:rsidR="00144D9D" w:rsidRPr="00C634FA">
        <w:rPr>
          <w:rFonts w:ascii="Times New Roman" w:hAnsi="Times New Roman" w:cs="Times New Roman"/>
          <w:color w:val="000000"/>
          <w:lang w:val="en-US"/>
        </w:rPr>
        <w:t>hand-eye coordination</w:t>
      </w:r>
      <w:r w:rsidR="00475C6A" w:rsidRPr="00C634FA">
        <w:rPr>
          <w:rFonts w:ascii="Times New Roman" w:hAnsi="Times New Roman" w:cs="Times New Roman"/>
          <w:color w:val="000000"/>
          <w:lang w:val="en-US"/>
        </w:rPr>
        <w:t>,</w:t>
      </w:r>
      <w:r w:rsidR="00144D9D" w:rsidRPr="00C634FA">
        <w:rPr>
          <w:rFonts w:ascii="Times New Roman" w:hAnsi="Times New Roman" w:cs="Times New Roman"/>
          <w:color w:val="000000"/>
          <w:lang w:val="en-US"/>
        </w:rPr>
        <w:t xml:space="preserve"> spatial awareness</w:t>
      </w:r>
      <w:r w:rsidR="00475C6A" w:rsidRPr="00C634FA">
        <w:rPr>
          <w:rFonts w:ascii="Times New Roman" w:hAnsi="Times New Roman" w:cs="Times New Roman"/>
          <w:color w:val="000000"/>
          <w:lang w:val="en-US"/>
        </w:rPr>
        <w:t xml:space="preserve"> and </w:t>
      </w:r>
      <w:r w:rsidR="00144D9D" w:rsidRPr="00C634FA">
        <w:rPr>
          <w:rFonts w:ascii="Times New Roman" w:hAnsi="Times New Roman" w:cs="Times New Roman"/>
          <w:color w:val="000000"/>
          <w:lang w:val="en-US"/>
        </w:rPr>
        <w:t xml:space="preserve">judgment </w:t>
      </w:r>
      <w:r w:rsidRPr="00C634FA">
        <w:rPr>
          <w:rFonts w:ascii="Times New Roman" w:hAnsi="Times New Roman" w:cs="Times New Roman"/>
          <w:color w:val="000000"/>
          <w:lang w:val="en-US"/>
        </w:rPr>
        <w:t>at a distance, and probably evolved incrementally throughout o</w:t>
      </w:r>
      <w:r w:rsidR="00975894" w:rsidRPr="00C634FA">
        <w:rPr>
          <w:rFonts w:ascii="Times New Roman" w:hAnsi="Times New Roman" w:cs="Times New Roman"/>
          <w:color w:val="000000"/>
          <w:lang w:val="en-US"/>
        </w:rPr>
        <w:t>u</w:t>
      </w:r>
      <w:r w:rsidRPr="00C634FA">
        <w:rPr>
          <w:rFonts w:ascii="Times New Roman" w:hAnsi="Times New Roman" w:cs="Times New Roman"/>
          <w:color w:val="000000"/>
          <w:lang w:val="en-US"/>
        </w:rPr>
        <w:t>r genus</w:t>
      </w:r>
      <w:r w:rsidR="00835F9B" w:rsidRPr="00C634FA">
        <w:rPr>
          <w:rFonts w:ascii="Times New Roman" w:hAnsi="Times New Roman" w:cs="Times New Roman"/>
          <w:color w:val="000000"/>
          <w:lang w:val="en-US"/>
        </w:rPr>
        <w:t xml:space="preserve">. </w:t>
      </w:r>
      <w:r w:rsidR="000D2E28" w:rsidRPr="00C634FA">
        <w:rPr>
          <w:rFonts w:ascii="Times New Roman" w:hAnsi="Times New Roman" w:cs="Times New Roman"/>
          <w:color w:val="000000"/>
          <w:lang w:val="en-US"/>
        </w:rPr>
        <w:t xml:space="preserve">Bruner </w:t>
      </w:r>
      <w:r w:rsidR="00C43D7E" w:rsidRPr="00C634FA">
        <w:rPr>
          <w:rFonts w:ascii="Times New Roman" w:hAnsi="Times New Roman" w:cs="Times New Roman"/>
          <w:color w:val="000000"/>
          <w:lang w:val="en-US"/>
        </w:rPr>
        <w:t>et al.</w:t>
      </w:r>
      <w:r w:rsidR="000D2E28" w:rsidRPr="00C634FA">
        <w:rPr>
          <w:rFonts w:ascii="Times New Roman" w:hAnsi="Times New Roman" w:cs="Times New Roman"/>
          <w:color w:val="000000"/>
          <w:lang w:val="en-US"/>
        </w:rPr>
        <w:t xml:space="preserve"> (2017) found that key areas in visuospatial integration such as the precuneus, expanded fully only in </w:t>
      </w:r>
      <w:r w:rsidR="000D2E28" w:rsidRPr="00C634FA">
        <w:rPr>
          <w:rFonts w:ascii="Times New Roman" w:hAnsi="Times New Roman" w:cs="Times New Roman"/>
          <w:i/>
          <w:color w:val="000000"/>
          <w:lang w:val="en-US"/>
        </w:rPr>
        <w:t>H</w:t>
      </w:r>
      <w:r w:rsidR="0004135C" w:rsidRPr="00C634FA">
        <w:rPr>
          <w:rFonts w:ascii="Times New Roman" w:hAnsi="Times New Roman" w:cs="Times New Roman"/>
          <w:i/>
          <w:color w:val="000000"/>
          <w:lang w:val="en-US"/>
        </w:rPr>
        <w:t>.</w:t>
      </w:r>
      <w:r w:rsidR="000D2E28" w:rsidRPr="00C634FA">
        <w:rPr>
          <w:rFonts w:ascii="Times New Roman" w:hAnsi="Times New Roman" w:cs="Times New Roman"/>
          <w:i/>
          <w:color w:val="000000"/>
          <w:lang w:val="en-US"/>
        </w:rPr>
        <w:t xml:space="preserve"> sapiens</w:t>
      </w:r>
      <w:r w:rsidR="000D2E28" w:rsidRPr="00C634FA">
        <w:rPr>
          <w:rFonts w:ascii="Times New Roman" w:hAnsi="Times New Roman" w:cs="Times New Roman"/>
          <w:color w:val="000000"/>
          <w:lang w:val="en-US"/>
        </w:rPr>
        <w:t xml:space="preserve"> during the last 150</w:t>
      </w:r>
      <w:r w:rsidR="007573C5" w:rsidRPr="00C634FA">
        <w:rPr>
          <w:rFonts w:ascii="Times New Roman" w:hAnsi="Times New Roman" w:cs="Times New Roman"/>
          <w:color w:val="000000"/>
          <w:lang w:val="en-US"/>
        </w:rPr>
        <w:t>.</w:t>
      </w:r>
      <w:r w:rsidR="000D2E28" w:rsidRPr="00C634FA">
        <w:rPr>
          <w:rFonts w:ascii="Times New Roman" w:hAnsi="Times New Roman" w:cs="Times New Roman"/>
          <w:color w:val="000000"/>
          <w:lang w:val="en-US"/>
        </w:rPr>
        <w:t>000 years, and that this expansion may be l</w:t>
      </w:r>
      <w:r w:rsidR="00234E0F" w:rsidRPr="00C634FA">
        <w:rPr>
          <w:rFonts w:ascii="Times New Roman" w:hAnsi="Times New Roman" w:cs="Times New Roman"/>
          <w:color w:val="000000"/>
          <w:lang w:val="en-US"/>
        </w:rPr>
        <w:t>inked to the cognitive specializ</w:t>
      </w:r>
      <w:r w:rsidR="000D2E28" w:rsidRPr="00C634FA">
        <w:rPr>
          <w:rFonts w:ascii="Times New Roman" w:hAnsi="Times New Roman" w:cs="Times New Roman"/>
          <w:color w:val="000000"/>
          <w:lang w:val="en-US"/>
        </w:rPr>
        <w:t xml:space="preserve">ations observed in recent humans. </w:t>
      </w:r>
      <w:r w:rsidRPr="00C634FA">
        <w:rPr>
          <w:rFonts w:ascii="Times New Roman" w:hAnsi="Times New Roman" w:cs="Times New Roman"/>
          <w:color w:val="000000"/>
          <w:lang w:val="en-US"/>
        </w:rPr>
        <w:t xml:space="preserve">We suggest that it is also important for the ability to </w:t>
      </w:r>
      <w:r w:rsidR="0007256A" w:rsidRPr="00C634FA">
        <w:rPr>
          <w:rFonts w:ascii="Times New Roman" w:hAnsi="Times New Roman" w:cs="Times New Roman"/>
          <w:color w:val="000000"/>
          <w:lang w:val="en-US"/>
        </w:rPr>
        <w:t>mentally simulate</w:t>
      </w:r>
      <w:r w:rsidRPr="00C634FA">
        <w:rPr>
          <w:rFonts w:ascii="Times New Roman" w:hAnsi="Times New Roman" w:cs="Times New Roman"/>
          <w:color w:val="000000"/>
          <w:lang w:val="en-US"/>
        </w:rPr>
        <w:t xml:space="preserve"> the causal operation of technologies through time and space in abstract terms</w:t>
      </w:r>
      <w:r w:rsidR="0007256A" w:rsidRPr="00C634FA">
        <w:rPr>
          <w:rFonts w:ascii="Times New Roman" w:hAnsi="Times New Roman" w:cs="Times New Roman"/>
          <w:color w:val="000000"/>
          <w:lang w:val="en-US"/>
        </w:rPr>
        <w:t xml:space="preserve"> and thereby being able to reason about forces acting at a distance</w:t>
      </w:r>
      <w:r w:rsidRPr="00C634FA">
        <w:rPr>
          <w:rFonts w:ascii="Times New Roman" w:hAnsi="Times New Roman" w:cs="Times New Roman"/>
          <w:color w:val="000000"/>
          <w:lang w:val="en-US"/>
        </w:rPr>
        <w:t>.</w:t>
      </w:r>
      <w:r w:rsidR="00423CD6" w:rsidRPr="00C634FA">
        <w:rPr>
          <w:rFonts w:ascii="Times New Roman" w:hAnsi="Times New Roman" w:cs="Times New Roman"/>
          <w:color w:val="000000"/>
          <w:lang w:val="en-US"/>
        </w:rPr>
        <w:t xml:space="preserve"> </w:t>
      </w:r>
    </w:p>
    <w:p w14:paraId="53654101" w14:textId="1ADEB394" w:rsidR="00D36C00" w:rsidRPr="00C634FA" w:rsidRDefault="005B68A1"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Grade 6 or inanimate causal cognition al</w:t>
      </w:r>
      <w:r w:rsidR="00D36C00" w:rsidRPr="00C634FA">
        <w:rPr>
          <w:rFonts w:ascii="Times New Roman" w:hAnsi="Times New Roman" w:cs="Times New Roman"/>
          <w:color w:val="000000"/>
          <w:lang w:val="en-US"/>
        </w:rPr>
        <w:t>so</w:t>
      </w:r>
      <w:r w:rsidRPr="00C634FA">
        <w:rPr>
          <w:rFonts w:ascii="Times New Roman" w:hAnsi="Times New Roman" w:cs="Times New Roman"/>
          <w:color w:val="000000"/>
          <w:lang w:val="en-US"/>
        </w:rPr>
        <w:t xml:space="preserve"> explains</w:t>
      </w:r>
      <w:r w:rsidR="00D36C00" w:rsidRPr="00C634FA">
        <w:rPr>
          <w:rFonts w:ascii="Times New Roman" w:hAnsi="Times New Roman" w:cs="Times New Roman"/>
          <w:color w:val="000000"/>
          <w:lang w:val="en-US"/>
        </w:rPr>
        <w:t xml:space="preserve"> the ability to infer the forces of twine or a sticky substance such as tree gum as binding agents for the construction of composite tools</w:t>
      </w:r>
      <w:r w:rsidRPr="00C634FA">
        <w:rPr>
          <w:rFonts w:ascii="Times New Roman" w:hAnsi="Times New Roman" w:cs="Times New Roman"/>
          <w:color w:val="000000"/>
          <w:lang w:val="en-US"/>
        </w:rPr>
        <w:t xml:space="preserve"> such as </w:t>
      </w:r>
      <w:r w:rsidR="00D36C00" w:rsidRPr="00C634FA">
        <w:rPr>
          <w:rFonts w:ascii="Times New Roman" w:hAnsi="Times New Roman" w:cs="Times New Roman"/>
          <w:color w:val="000000"/>
          <w:lang w:val="en-US"/>
        </w:rPr>
        <w:t>stone-tipped spears</w:t>
      </w:r>
      <w:r w:rsidR="00B4324D">
        <w:rPr>
          <w:rFonts w:ascii="Times New Roman" w:hAnsi="Times New Roman" w:cs="Times New Roman"/>
          <w:color w:val="000000"/>
          <w:lang w:val="en-US"/>
        </w:rPr>
        <w:t xml:space="preserve"> (Gärdenfors and Lombard 2018)</w:t>
      </w:r>
      <w:r w:rsidRPr="00C634FA">
        <w:rPr>
          <w:rFonts w:ascii="Times New Roman" w:hAnsi="Times New Roman" w:cs="Times New Roman"/>
          <w:color w:val="000000"/>
          <w:lang w:val="en-US"/>
        </w:rPr>
        <w:t xml:space="preserve">. Such weapons may have been in </w:t>
      </w:r>
      <w:r w:rsidR="005D5742" w:rsidRPr="00C634FA">
        <w:rPr>
          <w:rFonts w:ascii="Times New Roman" w:hAnsi="Times New Roman" w:cs="Times New Roman"/>
          <w:color w:val="000000"/>
          <w:lang w:val="en-US"/>
        </w:rPr>
        <w:t xml:space="preserve">occasional </w:t>
      </w:r>
      <w:r w:rsidRPr="00C634FA">
        <w:rPr>
          <w:rFonts w:ascii="Times New Roman" w:hAnsi="Times New Roman" w:cs="Times New Roman"/>
          <w:color w:val="000000"/>
          <w:lang w:val="en-US"/>
        </w:rPr>
        <w:t xml:space="preserve">use since 500.000 years ago (Wilkins et al. 2012; but see Wadley 2013; </w:t>
      </w:r>
      <w:proofErr w:type="spellStart"/>
      <w:r w:rsidRPr="00C634FA">
        <w:rPr>
          <w:rFonts w:ascii="Times New Roman" w:hAnsi="Times New Roman" w:cs="Times New Roman"/>
          <w:color w:val="000000"/>
          <w:lang w:val="en-US"/>
        </w:rPr>
        <w:t>Wurz</w:t>
      </w:r>
      <w:proofErr w:type="spellEnd"/>
      <w:r w:rsidRPr="00C634FA">
        <w:rPr>
          <w:rFonts w:ascii="Times New Roman" w:hAnsi="Times New Roman" w:cs="Times New Roman"/>
          <w:color w:val="000000"/>
          <w:lang w:val="en-US"/>
        </w:rPr>
        <w:t xml:space="preserve"> 2013; Rots and </w:t>
      </w:r>
      <w:proofErr w:type="spellStart"/>
      <w:r w:rsidRPr="00C634FA">
        <w:rPr>
          <w:rFonts w:ascii="Times New Roman" w:hAnsi="Times New Roman" w:cs="Times New Roman"/>
          <w:color w:val="000000"/>
          <w:lang w:val="en-US"/>
        </w:rPr>
        <w:t>Plisson</w:t>
      </w:r>
      <w:proofErr w:type="spellEnd"/>
      <w:r w:rsidRPr="00C634FA">
        <w:rPr>
          <w:rFonts w:ascii="Times New Roman" w:hAnsi="Times New Roman" w:cs="Times New Roman"/>
          <w:color w:val="000000"/>
          <w:lang w:val="en-US"/>
        </w:rPr>
        <w:t xml:space="preserve"> 2014 for issues </w:t>
      </w:r>
      <w:r w:rsidR="00F337FB">
        <w:rPr>
          <w:rFonts w:ascii="Times New Roman" w:hAnsi="Times New Roman" w:cs="Times New Roman"/>
          <w:color w:val="000000"/>
          <w:lang w:val="en-US"/>
        </w:rPr>
        <w:t>with</w:t>
      </w:r>
      <w:r w:rsidRPr="00C634FA">
        <w:rPr>
          <w:rFonts w:ascii="Times New Roman" w:hAnsi="Times New Roman" w:cs="Times New Roman"/>
          <w:color w:val="000000"/>
          <w:lang w:val="en-US"/>
        </w:rPr>
        <w:t xml:space="preserve"> context and method), and </w:t>
      </w:r>
      <w:r w:rsidR="005D5742" w:rsidRPr="00C634FA">
        <w:rPr>
          <w:rFonts w:ascii="Times New Roman" w:hAnsi="Times New Roman" w:cs="Times New Roman"/>
          <w:color w:val="000000"/>
          <w:lang w:val="en-US"/>
        </w:rPr>
        <w:t>in wide-spread use since</w:t>
      </w:r>
      <w:r w:rsidRPr="00C634FA">
        <w:rPr>
          <w:rFonts w:ascii="Times New Roman" w:hAnsi="Times New Roman" w:cs="Times New Roman"/>
          <w:color w:val="000000"/>
          <w:lang w:val="en-US"/>
        </w:rPr>
        <w:t xml:space="preserve"> about 300.000 years ago with the proliferation of Levallois stone points and evidence for hafting throughout the Old World (Mazza et al. 2006; </w:t>
      </w:r>
      <w:r w:rsidR="00423CD6" w:rsidRPr="00C634FA">
        <w:rPr>
          <w:rFonts w:ascii="Times New Roman" w:hAnsi="Times New Roman" w:cs="Times New Roman"/>
          <w:color w:val="000000"/>
          <w:lang w:val="en-US"/>
        </w:rPr>
        <w:t>Tryon et al. 200</w:t>
      </w:r>
      <w:r w:rsidR="0098027F">
        <w:rPr>
          <w:rFonts w:ascii="Times New Roman" w:hAnsi="Times New Roman" w:cs="Times New Roman"/>
          <w:color w:val="000000"/>
          <w:lang w:val="en-US"/>
        </w:rPr>
        <w:t>5</w:t>
      </w:r>
      <w:r w:rsidR="00423CD6" w:rsidRPr="00C634FA">
        <w:rPr>
          <w:rFonts w:ascii="Times New Roman" w:hAnsi="Times New Roman" w:cs="Times New Roman"/>
          <w:color w:val="000000"/>
          <w:lang w:val="en-US"/>
        </w:rPr>
        <w:t>;</w:t>
      </w:r>
      <w:r w:rsidRPr="00C634FA">
        <w:rPr>
          <w:rFonts w:ascii="Times New Roman" w:hAnsi="Times New Roman" w:cs="Times New Roman"/>
          <w:color w:val="000000"/>
          <w:lang w:val="en-US"/>
        </w:rPr>
        <w:t xml:space="preserve">  </w:t>
      </w:r>
      <w:r w:rsidR="00423CD6" w:rsidRPr="00C634FA">
        <w:rPr>
          <w:rFonts w:ascii="Times New Roman" w:hAnsi="Times New Roman" w:cs="Times New Roman"/>
          <w:color w:val="000000"/>
          <w:lang w:val="en-US"/>
        </w:rPr>
        <w:t xml:space="preserve">Barham 2013; </w:t>
      </w:r>
      <w:proofErr w:type="spellStart"/>
      <w:r w:rsidR="00423CD6" w:rsidRPr="00C634FA">
        <w:rPr>
          <w:rFonts w:ascii="Times New Roman" w:hAnsi="Times New Roman" w:cs="Times New Roman"/>
          <w:color w:val="000000"/>
          <w:lang w:val="en-US"/>
        </w:rPr>
        <w:t>Sahle</w:t>
      </w:r>
      <w:proofErr w:type="spellEnd"/>
      <w:r w:rsidR="00423CD6" w:rsidRPr="00C634FA">
        <w:rPr>
          <w:rFonts w:ascii="Times New Roman" w:hAnsi="Times New Roman" w:cs="Times New Roman"/>
          <w:color w:val="000000"/>
          <w:lang w:val="en-US"/>
        </w:rPr>
        <w:t xml:space="preserve"> et al. 2013; </w:t>
      </w:r>
      <w:proofErr w:type="spellStart"/>
      <w:r w:rsidR="00423CD6" w:rsidRPr="00C634FA">
        <w:rPr>
          <w:rFonts w:ascii="Times New Roman" w:hAnsi="Times New Roman" w:cs="Times New Roman"/>
          <w:color w:val="000000"/>
          <w:lang w:val="en-US"/>
        </w:rPr>
        <w:t>Niekus</w:t>
      </w:r>
      <w:proofErr w:type="spellEnd"/>
      <w:r w:rsidR="00423CD6" w:rsidRPr="00C634FA">
        <w:rPr>
          <w:rFonts w:ascii="Times New Roman" w:hAnsi="Times New Roman" w:cs="Times New Roman"/>
          <w:color w:val="000000"/>
          <w:lang w:val="en-US"/>
        </w:rPr>
        <w:t xml:space="preserve"> et al. 2019).</w:t>
      </w:r>
      <w:r w:rsidRPr="00C634FA">
        <w:rPr>
          <w:rFonts w:ascii="Times New Roman" w:hAnsi="Times New Roman" w:cs="Times New Roman"/>
          <w:color w:val="000000"/>
          <w:lang w:val="en-US"/>
        </w:rPr>
        <w:t xml:space="preserve"> </w:t>
      </w:r>
      <w:r w:rsidR="00D36C00" w:rsidRPr="00C634FA">
        <w:rPr>
          <w:rFonts w:ascii="Times New Roman" w:hAnsi="Times New Roman" w:cs="Times New Roman"/>
          <w:color w:val="000000"/>
          <w:lang w:val="en-US"/>
        </w:rPr>
        <w:t xml:space="preserve"> </w:t>
      </w:r>
    </w:p>
    <w:p w14:paraId="49025ECA" w14:textId="75855B72" w:rsidR="00792485" w:rsidRPr="00C634FA" w:rsidRDefault="001006B0" w:rsidP="005E4194">
      <w:pPr>
        <w:spacing w:after="120" w:line="480" w:lineRule="auto"/>
        <w:rPr>
          <w:rFonts w:ascii="Times New Roman" w:hAnsi="Times New Roman" w:cs="Times New Roman"/>
          <w:i/>
          <w:lang w:val="en-US"/>
        </w:rPr>
      </w:pPr>
      <w:r w:rsidRPr="00C634FA">
        <w:rPr>
          <w:rFonts w:ascii="Times New Roman" w:hAnsi="Times New Roman" w:cs="Times New Roman"/>
          <w:i/>
          <w:lang w:val="en-US"/>
        </w:rPr>
        <w:t xml:space="preserve">Using </w:t>
      </w:r>
      <w:r w:rsidR="006C27CD" w:rsidRPr="00C634FA">
        <w:rPr>
          <w:rFonts w:ascii="Times New Roman" w:hAnsi="Times New Roman" w:cs="Times New Roman"/>
          <w:i/>
          <w:lang w:val="en-US"/>
        </w:rPr>
        <w:t>S</w:t>
      </w:r>
      <w:r w:rsidR="00DC2945" w:rsidRPr="00C634FA">
        <w:rPr>
          <w:rFonts w:ascii="Times New Roman" w:hAnsi="Times New Roman" w:cs="Times New Roman"/>
          <w:i/>
          <w:lang w:val="en-US"/>
        </w:rPr>
        <w:t>tor</w:t>
      </w:r>
      <w:r w:rsidRPr="00C634FA">
        <w:rPr>
          <w:rFonts w:ascii="Times New Roman" w:hAnsi="Times New Roman" w:cs="Times New Roman"/>
          <w:i/>
          <w:lang w:val="en-US"/>
        </w:rPr>
        <w:t>ed</w:t>
      </w:r>
      <w:r w:rsidR="00DC2945" w:rsidRPr="00C634FA">
        <w:rPr>
          <w:rFonts w:ascii="Times New Roman" w:hAnsi="Times New Roman" w:cs="Times New Roman"/>
          <w:i/>
          <w:lang w:val="en-US"/>
        </w:rPr>
        <w:t xml:space="preserve"> </w:t>
      </w:r>
      <w:r w:rsidR="006C27CD" w:rsidRPr="00C634FA">
        <w:rPr>
          <w:rFonts w:ascii="Times New Roman" w:hAnsi="Times New Roman" w:cs="Times New Roman"/>
          <w:i/>
          <w:lang w:val="en-US"/>
        </w:rPr>
        <w:t>F</w:t>
      </w:r>
      <w:r w:rsidR="00E82D6E" w:rsidRPr="00C634FA">
        <w:rPr>
          <w:rFonts w:ascii="Times New Roman" w:hAnsi="Times New Roman" w:cs="Times New Roman"/>
          <w:i/>
          <w:lang w:val="en-US"/>
        </w:rPr>
        <w:t>orces</w:t>
      </w:r>
    </w:p>
    <w:p w14:paraId="4A576454" w14:textId="66407BBC" w:rsidR="00E07077" w:rsidRPr="00C634FA" w:rsidRDefault="00792485" w:rsidP="005E4194">
      <w:pPr>
        <w:spacing w:after="120" w:line="480" w:lineRule="auto"/>
        <w:rPr>
          <w:rFonts w:ascii="Times New Roman" w:hAnsi="Times New Roman" w:cs="Times New Roman"/>
          <w:lang w:val="en-US"/>
        </w:rPr>
      </w:pPr>
      <w:r w:rsidRPr="00C634FA">
        <w:rPr>
          <w:rFonts w:ascii="Times New Roman" w:hAnsi="Times New Roman" w:cs="Times New Roman"/>
          <w:color w:val="000000"/>
          <w:lang w:val="en-US"/>
        </w:rPr>
        <w:lastRenderedPageBreak/>
        <w:t>A f</w:t>
      </w:r>
      <w:r w:rsidR="00475C6A" w:rsidRPr="00C634FA">
        <w:rPr>
          <w:rFonts w:ascii="Times New Roman" w:hAnsi="Times New Roman" w:cs="Times New Roman"/>
          <w:color w:val="000000"/>
          <w:lang w:val="en-US"/>
        </w:rPr>
        <w:t>urther</w:t>
      </w:r>
      <w:r w:rsidRPr="00C634FA">
        <w:rPr>
          <w:rFonts w:ascii="Times New Roman" w:hAnsi="Times New Roman" w:cs="Times New Roman"/>
          <w:color w:val="000000"/>
          <w:lang w:val="en-US"/>
        </w:rPr>
        <w:t xml:space="preserve"> type of </w:t>
      </w:r>
      <w:r w:rsidR="000652A4" w:rsidRPr="00C634FA">
        <w:rPr>
          <w:rFonts w:ascii="Times New Roman" w:hAnsi="Times New Roman" w:cs="Times New Roman"/>
          <w:color w:val="000000"/>
          <w:lang w:val="en-US"/>
        </w:rPr>
        <w:t xml:space="preserve">grade 6 </w:t>
      </w:r>
      <w:r w:rsidRPr="00C634FA">
        <w:rPr>
          <w:rFonts w:ascii="Times New Roman" w:hAnsi="Times New Roman" w:cs="Times New Roman"/>
          <w:color w:val="000000"/>
          <w:lang w:val="en-US"/>
        </w:rPr>
        <w:t xml:space="preserve">causal thinking involves tools where energy is stored and released </w:t>
      </w:r>
      <w:r w:rsidR="00475C6A" w:rsidRPr="00C634FA">
        <w:rPr>
          <w:rFonts w:ascii="Times New Roman" w:hAnsi="Times New Roman" w:cs="Times New Roman"/>
          <w:color w:val="000000"/>
          <w:lang w:val="en-US"/>
        </w:rPr>
        <w:t>when need</w:t>
      </w:r>
      <w:r w:rsidR="0060357D" w:rsidRPr="00C634FA">
        <w:rPr>
          <w:rFonts w:ascii="Times New Roman" w:hAnsi="Times New Roman" w:cs="Times New Roman"/>
          <w:color w:val="000000"/>
          <w:lang w:val="en-US"/>
        </w:rPr>
        <w:t>ed</w:t>
      </w:r>
      <w:r w:rsidRPr="00C634FA">
        <w:rPr>
          <w:rFonts w:ascii="Times New Roman" w:hAnsi="Times New Roman" w:cs="Times New Roman"/>
          <w:color w:val="000000"/>
          <w:lang w:val="en-US"/>
        </w:rPr>
        <w:t xml:space="preserve">. </w:t>
      </w:r>
      <w:r w:rsidR="00C6535C" w:rsidRPr="00C634FA">
        <w:rPr>
          <w:rFonts w:ascii="Times New Roman" w:hAnsi="Times New Roman" w:cs="Times New Roman"/>
          <w:color w:val="000000"/>
          <w:lang w:val="en-US"/>
        </w:rPr>
        <w:t xml:space="preserve">In their review of animal tool use, </w:t>
      </w:r>
      <w:r w:rsidR="00280125" w:rsidRPr="00C634FA">
        <w:rPr>
          <w:rFonts w:ascii="Times New Roman" w:hAnsi="Times New Roman" w:cs="Times New Roman"/>
          <w:lang w:val="en-US"/>
        </w:rPr>
        <w:t xml:space="preserve">Shumaker </w:t>
      </w:r>
      <w:r w:rsidR="006C27CD" w:rsidRPr="00C634FA">
        <w:rPr>
          <w:rFonts w:ascii="Times New Roman" w:hAnsi="Times New Roman" w:cs="Times New Roman"/>
          <w:lang w:val="en-US"/>
        </w:rPr>
        <w:t xml:space="preserve">and </w:t>
      </w:r>
      <w:r w:rsidR="00F64148" w:rsidRPr="00C634FA">
        <w:rPr>
          <w:rFonts w:ascii="Times New Roman" w:hAnsi="Times New Roman" w:cs="Times New Roman"/>
          <w:lang w:val="en-US"/>
        </w:rPr>
        <w:t>colleagues</w:t>
      </w:r>
      <w:r w:rsidR="00280125" w:rsidRPr="00C634FA">
        <w:rPr>
          <w:rFonts w:ascii="Times New Roman" w:hAnsi="Times New Roman" w:cs="Times New Roman"/>
          <w:lang w:val="en-US"/>
        </w:rPr>
        <w:t xml:space="preserve"> (2011</w:t>
      </w:r>
      <w:r w:rsidR="003640C2" w:rsidRPr="00C634FA">
        <w:rPr>
          <w:rFonts w:ascii="Times New Roman" w:hAnsi="Times New Roman" w:cs="Times New Roman"/>
          <w:lang w:val="en-US"/>
        </w:rPr>
        <w:t>:</w:t>
      </w:r>
      <w:r w:rsidR="00280125" w:rsidRPr="00C634FA">
        <w:rPr>
          <w:rFonts w:ascii="Times New Roman" w:hAnsi="Times New Roman" w:cs="Times New Roman"/>
          <w:lang w:val="en-US"/>
        </w:rPr>
        <w:t xml:space="preserve">224) note: “Only humans harness other forms of mechanical energy </w:t>
      </w:r>
      <w:r w:rsidR="0060357D" w:rsidRPr="00C634FA">
        <w:rPr>
          <w:rFonts w:ascii="Times New Roman" w:hAnsi="Times New Roman" w:cs="Times New Roman"/>
          <w:lang w:val="en-US"/>
        </w:rPr>
        <w:t>…</w:t>
      </w:r>
      <w:r w:rsidR="00280125" w:rsidRPr="00C634FA">
        <w:rPr>
          <w:rFonts w:ascii="Times New Roman" w:hAnsi="Times New Roman" w:cs="Times New Roman"/>
          <w:lang w:val="en-US"/>
        </w:rPr>
        <w:t xml:space="preserve"> to power their tools”. </w:t>
      </w:r>
      <w:r w:rsidR="00E07077" w:rsidRPr="00C634FA">
        <w:rPr>
          <w:rFonts w:ascii="Times New Roman" w:hAnsi="Times New Roman" w:cs="Times New Roman"/>
          <w:color w:val="000000"/>
          <w:lang w:val="en-US"/>
        </w:rPr>
        <w:t>Technologies involving bow-and-arrow sets or snares involve</w:t>
      </w:r>
      <w:r w:rsidR="00E07077" w:rsidRPr="00C634FA">
        <w:rPr>
          <w:rFonts w:ascii="Times New Roman" w:hAnsi="Times New Roman" w:cs="Times New Roman"/>
          <w:i/>
          <w:lang w:val="en-US"/>
        </w:rPr>
        <w:t xml:space="preserve"> </w:t>
      </w:r>
      <w:r w:rsidR="00E07077" w:rsidRPr="00C634FA">
        <w:rPr>
          <w:rFonts w:ascii="Times New Roman" w:hAnsi="Times New Roman" w:cs="Times New Roman"/>
          <w:color w:val="000000"/>
          <w:lang w:val="en-US"/>
        </w:rPr>
        <w:t xml:space="preserve">causal reasoning concerning indirect transmission of force </w:t>
      </w:r>
      <w:r w:rsidR="00E07077" w:rsidRPr="00C634FA">
        <w:rPr>
          <w:rFonts w:ascii="Times New Roman" w:hAnsi="Times New Roman" w:cs="Times New Roman"/>
          <w:i/>
          <w:color w:val="000000"/>
          <w:lang w:val="en-US"/>
        </w:rPr>
        <w:t>via</w:t>
      </w:r>
      <w:r w:rsidR="00E07077" w:rsidRPr="00C634FA">
        <w:rPr>
          <w:rFonts w:ascii="Times New Roman" w:hAnsi="Times New Roman" w:cs="Times New Roman"/>
          <w:i/>
          <w:lang w:val="en-US"/>
        </w:rPr>
        <w:t xml:space="preserve"> </w:t>
      </w:r>
      <w:r w:rsidR="00E07077" w:rsidRPr="00C634FA">
        <w:rPr>
          <w:rFonts w:ascii="Times New Roman" w:hAnsi="Times New Roman" w:cs="Times New Roman"/>
          <w:color w:val="000000"/>
          <w:lang w:val="en-US"/>
        </w:rPr>
        <w:t>stored energy. This is in contrast with using basic leverage for</w:t>
      </w:r>
      <w:r w:rsidR="00E07077" w:rsidRPr="00C634FA">
        <w:rPr>
          <w:rFonts w:ascii="Times New Roman" w:hAnsi="Times New Roman" w:cs="Times New Roman"/>
          <w:i/>
          <w:lang w:val="en-US"/>
        </w:rPr>
        <w:t xml:space="preserve"> </w:t>
      </w:r>
      <w:r w:rsidR="00E07077" w:rsidRPr="00C634FA">
        <w:rPr>
          <w:rFonts w:ascii="Times New Roman" w:hAnsi="Times New Roman" w:cs="Times New Roman"/>
          <w:color w:val="000000"/>
          <w:lang w:val="en-US"/>
        </w:rPr>
        <w:t xml:space="preserve">spear throwing and increased leverage obtained </w:t>
      </w:r>
      <w:r w:rsidR="0060357D" w:rsidRPr="00C634FA">
        <w:rPr>
          <w:rFonts w:ascii="Times New Roman" w:hAnsi="Times New Roman" w:cs="Times New Roman"/>
          <w:color w:val="000000"/>
          <w:lang w:val="en-US"/>
        </w:rPr>
        <w:t>with</w:t>
      </w:r>
      <w:r w:rsidR="00E07077" w:rsidRPr="00C634FA">
        <w:rPr>
          <w:rFonts w:ascii="Times New Roman" w:hAnsi="Times New Roman" w:cs="Times New Roman"/>
          <w:color w:val="000000"/>
          <w:lang w:val="en-US"/>
        </w:rPr>
        <w:t xml:space="preserve"> atlatl</w:t>
      </w:r>
      <w:r w:rsidR="0060357D" w:rsidRPr="00C634FA">
        <w:rPr>
          <w:rFonts w:ascii="Times New Roman" w:hAnsi="Times New Roman" w:cs="Times New Roman"/>
          <w:color w:val="000000"/>
          <w:lang w:val="en-US"/>
        </w:rPr>
        <w:t>s/spear</w:t>
      </w:r>
      <w:r w:rsidR="00BE6180" w:rsidRPr="00C634FA">
        <w:rPr>
          <w:rFonts w:ascii="Times New Roman" w:hAnsi="Times New Roman" w:cs="Times New Roman"/>
          <w:color w:val="000000"/>
          <w:lang w:val="en-US"/>
        </w:rPr>
        <w:t>-</w:t>
      </w:r>
      <w:r w:rsidR="0060357D" w:rsidRPr="00C634FA">
        <w:rPr>
          <w:rFonts w:ascii="Times New Roman" w:hAnsi="Times New Roman" w:cs="Times New Roman"/>
          <w:color w:val="000000"/>
          <w:lang w:val="en-US"/>
        </w:rPr>
        <w:t>throwers</w:t>
      </w:r>
      <w:r w:rsidR="00E07077" w:rsidRPr="00C634FA">
        <w:rPr>
          <w:rFonts w:ascii="Times New Roman" w:hAnsi="Times New Roman" w:cs="Times New Roman"/>
          <w:color w:val="000000"/>
          <w:lang w:val="en-US"/>
        </w:rPr>
        <w:t xml:space="preserve"> (</w:t>
      </w:r>
      <w:r w:rsidR="006C27CD" w:rsidRPr="00C634FA">
        <w:rPr>
          <w:rFonts w:ascii="Times New Roman" w:hAnsi="Times New Roman" w:cs="Times New Roman"/>
          <w:color w:val="000000"/>
          <w:lang w:val="en-US"/>
        </w:rPr>
        <w:t xml:space="preserve">e.g. </w:t>
      </w:r>
      <w:proofErr w:type="spellStart"/>
      <w:r w:rsidR="00E07077" w:rsidRPr="00C634FA">
        <w:rPr>
          <w:rFonts w:ascii="Times New Roman" w:hAnsi="Times New Roman" w:cs="Times New Roman"/>
          <w:color w:val="000000"/>
          <w:lang w:val="en-US"/>
        </w:rPr>
        <w:t>Carignani</w:t>
      </w:r>
      <w:proofErr w:type="spellEnd"/>
      <w:r w:rsidR="00E07077" w:rsidRPr="00C634FA">
        <w:rPr>
          <w:rFonts w:ascii="Times New Roman" w:hAnsi="Times New Roman" w:cs="Times New Roman"/>
          <w:color w:val="000000"/>
          <w:lang w:val="en-US"/>
        </w:rPr>
        <w:t xml:space="preserve"> 2016). The mechanical principles of bow hunting require both the understanding of directional force transmission through launching a</w:t>
      </w:r>
      <w:r w:rsidR="0060357D" w:rsidRPr="00C634FA">
        <w:rPr>
          <w:rFonts w:ascii="Times New Roman" w:hAnsi="Times New Roman" w:cs="Times New Roman"/>
          <w:color w:val="000000"/>
          <w:lang w:val="en-US"/>
        </w:rPr>
        <w:t>n</w:t>
      </w:r>
      <w:r w:rsidR="00E07077" w:rsidRPr="00C634FA">
        <w:rPr>
          <w:rFonts w:ascii="Times New Roman" w:hAnsi="Times New Roman" w:cs="Times New Roman"/>
          <w:color w:val="000000"/>
          <w:lang w:val="en-US"/>
        </w:rPr>
        <w:t xml:space="preserve"> arrow</w:t>
      </w:r>
      <w:r w:rsidR="003F508E" w:rsidRPr="00C634FA">
        <w:rPr>
          <w:rFonts w:ascii="Times New Roman" w:hAnsi="Times New Roman" w:cs="Times New Roman"/>
          <w:color w:val="000000"/>
          <w:lang w:val="en-US"/>
        </w:rPr>
        <w:t xml:space="preserve"> by drawing the arm backward (in the opposite direction of intended flight</w:t>
      </w:r>
      <w:r w:rsidR="0060357D" w:rsidRPr="00C634FA">
        <w:rPr>
          <w:rFonts w:ascii="Times New Roman" w:hAnsi="Times New Roman" w:cs="Times New Roman"/>
          <w:color w:val="000000"/>
          <w:lang w:val="en-US"/>
        </w:rPr>
        <w:t>,</w:t>
      </w:r>
      <w:r w:rsidR="003F508E" w:rsidRPr="00C634FA">
        <w:rPr>
          <w:rFonts w:ascii="Times New Roman" w:hAnsi="Times New Roman" w:cs="Times New Roman"/>
          <w:color w:val="000000"/>
          <w:lang w:val="en-US"/>
        </w:rPr>
        <w:t xml:space="preserve"> a counter-intuitive action that requires mental</w:t>
      </w:r>
      <w:r w:rsidR="0052799A" w:rsidRPr="00C634FA">
        <w:rPr>
          <w:rFonts w:ascii="Times New Roman" w:hAnsi="Times New Roman" w:cs="Times New Roman"/>
          <w:color w:val="000000"/>
          <w:lang w:val="en-US"/>
        </w:rPr>
        <w:t xml:space="preserve"> inhibition</w:t>
      </w:r>
      <w:r w:rsidR="003F508E" w:rsidRPr="00C634FA">
        <w:rPr>
          <w:rFonts w:ascii="Times New Roman" w:hAnsi="Times New Roman" w:cs="Times New Roman"/>
          <w:color w:val="000000"/>
          <w:lang w:val="en-US"/>
        </w:rPr>
        <w:t>)</w:t>
      </w:r>
      <w:r w:rsidR="00E07077" w:rsidRPr="00C634FA">
        <w:rPr>
          <w:rFonts w:ascii="Times New Roman" w:hAnsi="Times New Roman" w:cs="Times New Roman"/>
          <w:color w:val="000000"/>
          <w:lang w:val="en-US"/>
        </w:rPr>
        <w:t xml:space="preserve">, and the understanding that the stored energy in a bent branch can be used to propel </w:t>
      </w:r>
      <w:r w:rsidR="0060357D" w:rsidRPr="00C634FA">
        <w:rPr>
          <w:rFonts w:ascii="Times New Roman" w:hAnsi="Times New Roman" w:cs="Times New Roman"/>
          <w:color w:val="000000"/>
          <w:lang w:val="en-US"/>
        </w:rPr>
        <w:t>the</w:t>
      </w:r>
      <w:r w:rsidR="00E07077" w:rsidRPr="00C634FA">
        <w:rPr>
          <w:rFonts w:ascii="Times New Roman" w:hAnsi="Times New Roman" w:cs="Times New Roman"/>
          <w:color w:val="000000"/>
          <w:lang w:val="en-US"/>
        </w:rPr>
        <w:t xml:space="preserve"> projectile forward (Lombard and Phillipson 201</w:t>
      </w:r>
      <w:r w:rsidR="003F508E" w:rsidRPr="00C634FA">
        <w:rPr>
          <w:rFonts w:ascii="Times New Roman" w:hAnsi="Times New Roman" w:cs="Times New Roman"/>
          <w:color w:val="000000"/>
          <w:lang w:val="en-US"/>
        </w:rPr>
        <w:t>0</w:t>
      </w:r>
      <w:r w:rsidR="00E07077" w:rsidRPr="00C634FA">
        <w:rPr>
          <w:rFonts w:ascii="Times New Roman" w:hAnsi="Times New Roman" w:cs="Times New Roman"/>
          <w:color w:val="000000"/>
          <w:lang w:val="en-US"/>
        </w:rPr>
        <w:t xml:space="preserve">). </w:t>
      </w:r>
      <w:r w:rsidR="00D14BF3">
        <w:rPr>
          <w:rFonts w:ascii="Times New Roman" w:hAnsi="Times New Roman" w:cs="Times New Roman"/>
          <w:color w:val="000000"/>
          <w:lang w:val="en-US"/>
        </w:rPr>
        <w:t xml:space="preserve">In </w:t>
      </w:r>
      <w:r w:rsidR="00455672" w:rsidRPr="00C634FA">
        <w:rPr>
          <w:rFonts w:ascii="Times New Roman" w:hAnsi="Times New Roman" w:cs="Times New Roman"/>
          <w:lang w:val="en-US"/>
        </w:rPr>
        <w:t xml:space="preserve">Gärdenfors and Lombard </w:t>
      </w:r>
      <w:r w:rsidR="00455672">
        <w:rPr>
          <w:rFonts w:ascii="Times New Roman" w:hAnsi="Times New Roman" w:cs="Times New Roman"/>
          <w:lang w:val="en-US"/>
        </w:rPr>
        <w:t>(</w:t>
      </w:r>
      <w:r w:rsidR="00455672" w:rsidRPr="00C634FA">
        <w:rPr>
          <w:rFonts w:ascii="Times New Roman" w:hAnsi="Times New Roman" w:cs="Times New Roman"/>
          <w:lang w:val="en-US"/>
        </w:rPr>
        <w:t>2018</w:t>
      </w:r>
      <w:r w:rsidR="00455672">
        <w:rPr>
          <w:rFonts w:ascii="Times New Roman" w:hAnsi="Times New Roman" w:cs="Times New Roman"/>
          <w:lang w:val="en-US"/>
        </w:rPr>
        <w:t>)</w:t>
      </w:r>
      <w:r w:rsidR="00D14BF3">
        <w:rPr>
          <w:rFonts w:ascii="Times New Roman" w:hAnsi="Times New Roman" w:cs="Times New Roman"/>
          <w:lang w:val="en-US"/>
        </w:rPr>
        <w:t>, we</w:t>
      </w:r>
      <w:r w:rsidR="00455672">
        <w:rPr>
          <w:rFonts w:ascii="Times New Roman" w:hAnsi="Times New Roman" w:cs="Times New Roman"/>
          <w:lang w:val="en-US"/>
        </w:rPr>
        <w:t xml:space="preserve"> </w:t>
      </w:r>
      <w:r w:rsidR="00E07077" w:rsidRPr="00C634FA">
        <w:rPr>
          <w:rFonts w:ascii="Times New Roman" w:hAnsi="Times New Roman" w:cs="Times New Roman"/>
          <w:color w:val="000000"/>
          <w:lang w:val="en-US"/>
        </w:rPr>
        <w:t>have previously argued that b</w:t>
      </w:r>
      <w:r w:rsidR="00E07077" w:rsidRPr="00C634FA">
        <w:rPr>
          <w:rFonts w:ascii="Times New Roman" w:hAnsi="Times New Roman" w:cs="Times New Roman"/>
          <w:lang w:val="en-US"/>
        </w:rPr>
        <w:t>ow hunting is a clear example of basic grade 7 causal understanding</w:t>
      </w:r>
      <w:r w:rsidR="00975894" w:rsidRPr="00C634FA">
        <w:rPr>
          <w:rFonts w:ascii="Times New Roman" w:hAnsi="Times New Roman" w:cs="Times New Roman"/>
          <w:lang w:val="en-US"/>
        </w:rPr>
        <w:t xml:space="preserve">, </w:t>
      </w:r>
      <w:r w:rsidR="00E07077" w:rsidRPr="00C634FA">
        <w:rPr>
          <w:rFonts w:ascii="Times New Roman" w:hAnsi="Times New Roman" w:cs="Times New Roman"/>
          <w:lang w:val="en-US"/>
        </w:rPr>
        <w:t>indicat</w:t>
      </w:r>
      <w:r w:rsidR="00975894" w:rsidRPr="00C634FA">
        <w:rPr>
          <w:rFonts w:ascii="Times New Roman" w:hAnsi="Times New Roman" w:cs="Times New Roman"/>
          <w:lang w:val="en-US"/>
        </w:rPr>
        <w:t>ing</w:t>
      </w:r>
      <w:r w:rsidR="00E07077" w:rsidRPr="00C634FA">
        <w:rPr>
          <w:rFonts w:ascii="Times New Roman" w:hAnsi="Times New Roman" w:cs="Times New Roman"/>
          <w:lang w:val="en-US"/>
        </w:rPr>
        <w:t xml:space="preserve"> minds that</w:t>
      </w:r>
      <w:r w:rsidR="00E07077" w:rsidRPr="00C634FA">
        <w:rPr>
          <w:rFonts w:ascii="Times New Roman" w:hAnsi="Times New Roman" w:cs="Times New Roman"/>
          <w:color w:val="000000"/>
          <w:lang w:val="en-US"/>
        </w:rPr>
        <w:t xml:space="preserve"> </w:t>
      </w:r>
      <w:r w:rsidR="00E07077" w:rsidRPr="00C634FA">
        <w:rPr>
          <w:rFonts w:ascii="Times New Roman" w:hAnsi="Times New Roman" w:cs="Times New Roman"/>
          <w:lang w:val="en-US"/>
        </w:rPr>
        <w:t xml:space="preserve">are able to apply abstract engineering concepts across </w:t>
      </w:r>
      <w:r w:rsidR="00975894" w:rsidRPr="00C634FA">
        <w:rPr>
          <w:rFonts w:ascii="Times New Roman" w:hAnsi="Times New Roman" w:cs="Times New Roman"/>
          <w:lang w:val="en-US"/>
        </w:rPr>
        <w:t xml:space="preserve">at least two </w:t>
      </w:r>
      <w:r w:rsidR="00E07077" w:rsidRPr="00C634FA">
        <w:rPr>
          <w:rFonts w:ascii="Times New Roman" w:hAnsi="Times New Roman" w:cs="Times New Roman"/>
          <w:lang w:val="en-US"/>
        </w:rPr>
        <w:t>different</w:t>
      </w:r>
      <w:r w:rsidR="00E07077" w:rsidRPr="00C634FA">
        <w:rPr>
          <w:rFonts w:ascii="Times New Roman" w:hAnsi="Times New Roman" w:cs="Times New Roman"/>
          <w:color w:val="000000"/>
          <w:lang w:val="en-US"/>
        </w:rPr>
        <w:t xml:space="preserve"> </w:t>
      </w:r>
      <w:r w:rsidR="00E07077" w:rsidRPr="00C634FA">
        <w:rPr>
          <w:rFonts w:ascii="Times New Roman" w:hAnsi="Times New Roman" w:cs="Times New Roman"/>
          <w:lang w:val="en-US"/>
        </w:rPr>
        <w:t xml:space="preserve">knowledge domains to form a single </w:t>
      </w:r>
      <w:r w:rsidR="00315B35" w:rsidRPr="00C634FA">
        <w:rPr>
          <w:rFonts w:ascii="Times New Roman" w:hAnsi="Times New Roman" w:cs="Times New Roman"/>
          <w:lang w:val="en-US"/>
        </w:rPr>
        <w:t>‘</w:t>
      </w:r>
      <w:r w:rsidR="00975894" w:rsidRPr="00C634FA">
        <w:rPr>
          <w:rFonts w:ascii="Times New Roman" w:hAnsi="Times New Roman" w:cs="Times New Roman"/>
          <w:lang w:val="en-US"/>
        </w:rPr>
        <w:t>machine</w:t>
      </w:r>
      <w:r w:rsidR="00315B35" w:rsidRPr="00C634FA">
        <w:rPr>
          <w:rFonts w:ascii="Times New Roman" w:hAnsi="Times New Roman" w:cs="Times New Roman"/>
          <w:lang w:val="en-US"/>
        </w:rPr>
        <w:t>’</w:t>
      </w:r>
      <w:r w:rsidR="00E07077" w:rsidRPr="00C634FA">
        <w:rPr>
          <w:rFonts w:ascii="Times New Roman" w:hAnsi="Times New Roman" w:cs="Times New Roman"/>
          <w:lang w:val="en-US"/>
        </w:rPr>
        <w:t xml:space="preserve">. </w:t>
      </w:r>
    </w:p>
    <w:p w14:paraId="73A4DAF8" w14:textId="1F4289F9" w:rsidR="007573C5" w:rsidRPr="00C634FA" w:rsidRDefault="007573C5"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 xml:space="preserve">The mental simulations involved in spear throwing and to an even higher extent in arrow shooting </w:t>
      </w:r>
      <w:r w:rsidR="006C27CD" w:rsidRPr="00C634FA">
        <w:rPr>
          <w:rFonts w:ascii="Times New Roman" w:hAnsi="Times New Roman" w:cs="Times New Roman"/>
          <w:lang w:val="en-US"/>
        </w:rPr>
        <w:t>(Lombard</w:t>
      </w:r>
      <w:r w:rsidR="00E46D9A" w:rsidRPr="00C634FA">
        <w:rPr>
          <w:rFonts w:ascii="Times New Roman" w:hAnsi="Times New Roman" w:cs="Times New Roman"/>
          <w:lang w:val="en-US"/>
        </w:rPr>
        <w:t xml:space="preserve"> 2019</w:t>
      </w:r>
      <w:r w:rsidR="00C86AAE" w:rsidRPr="00C634FA">
        <w:rPr>
          <w:rFonts w:ascii="Times New Roman" w:hAnsi="Times New Roman" w:cs="Times New Roman"/>
          <w:lang w:val="en-US"/>
        </w:rPr>
        <w:t xml:space="preserve">), </w:t>
      </w:r>
      <w:r w:rsidRPr="00C634FA">
        <w:rPr>
          <w:rFonts w:ascii="Times New Roman" w:hAnsi="Times New Roman" w:cs="Times New Roman"/>
          <w:lang w:val="en-US"/>
        </w:rPr>
        <w:t>are related to Donald’s (2012) concept of autocuing, implicat</w:t>
      </w:r>
      <w:r w:rsidR="0060357D" w:rsidRPr="00C634FA">
        <w:rPr>
          <w:rFonts w:ascii="Times New Roman" w:hAnsi="Times New Roman" w:cs="Times New Roman"/>
          <w:lang w:val="en-US"/>
        </w:rPr>
        <w:t>ing</w:t>
      </w:r>
      <w:r w:rsidRPr="00C634FA">
        <w:rPr>
          <w:rFonts w:ascii="Times New Roman" w:hAnsi="Times New Roman" w:cs="Times New Roman"/>
          <w:lang w:val="en-US"/>
        </w:rPr>
        <w:t xml:space="preserve"> the recollection of events</w:t>
      </w:r>
      <w:r w:rsidR="0060357D" w:rsidRPr="00C634FA">
        <w:rPr>
          <w:rFonts w:ascii="Times New Roman" w:hAnsi="Times New Roman" w:cs="Times New Roman"/>
          <w:lang w:val="en-US"/>
        </w:rPr>
        <w:t xml:space="preserve"> and</w:t>
      </w:r>
      <w:r w:rsidRPr="00C634FA">
        <w:rPr>
          <w:rFonts w:ascii="Times New Roman" w:hAnsi="Times New Roman" w:cs="Times New Roman"/>
          <w:lang w:val="en-US"/>
        </w:rPr>
        <w:t xml:space="preserve"> event clusters </w:t>
      </w:r>
      <w:r w:rsidR="009B69DE" w:rsidRPr="00C634FA">
        <w:rPr>
          <w:rFonts w:ascii="Times New Roman" w:hAnsi="Times New Roman" w:cs="Times New Roman"/>
          <w:lang w:val="en-US"/>
        </w:rPr>
        <w:t>at will</w:t>
      </w:r>
      <w:r w:rsidRPr="00C634FA">
        <w:rPr>
          <w:rFonts w:ascii="Times New Roman" w:hAnsi="Times New Roman" w:cs="Times New Roman"/>
          <w:lang w:val="en-US"/>
        </w:rPr>
        <w:t xml:space="preserve">. A clear consciousness of the self in a past memory, and the </w:t>
      </w:r>
      <w:r w:rsidR="00867D2B" w:rsidRPr="00C634FA">
        <w:rPr>
          <w:rFonts w:ascii="Times New Roman" w:hAnsi="Times New Roman" w:cs="Times New Roman"/>
          <w:lang w:val="en-US"/>
        </w:rPr>
        <w:t xml:space="preserve">detached </w:t>
      </w:r>
      <w:r w:rsidRPr="00C634FA">
        <w:rPr>
          <w:rFonts w:ascii="Times New Roman" w:hAnsi="Times New Roman" w:cs="Times New Roman"/>
          <w:lang w:val="en-US"/>
        </w:rPr>
        <w:t xml:space="preserve">manipulation of such memories could be unique to </w:t>
      </w:r>
      <w:r w:rsidRPr="00C634FA">
        <w:rPr>
          <w:rFonts w:ascii="Times New Roman" w:hAnsi="Times New Roman" w:cs="Times New Roman"/>
          <w:i/>
          <w:lang w:val="en-US"/>
        </w:rPr>
        <w:t xml:space="preserve">H. sapiens </w:t>
      </w:r>
      <w:r w:rsidRPr="00C634FA">
        <w:rPr>
          <w:rFonts w:ascii="Times New Roman" w:hAnsi="Times New Roman" w:cs="Times New Roman"/>
          <w:lang w:val="en-US"/>
        </w:rPr>
        <w:t>(</w:t>
      </w:r>
      <w:r w:rsidR="006C27CD" w:rsidRPr="00C634FA">
        <w:rPr>
          <w:rFonts w:ascii="Times New Roman" w:hAnsi="Times New Roman" w:cs="Times New Roman"/>
          <w:lang w:val="en-US"/>
        </w:rPr>
        <w:t>Coolidge et al. 2016</w:t>
      </w:r>
      <w:r w:rsidRPr="00C634FA">
        <w:rPr>
          <w:rFonts w:ascii="Times New Roman" w:hAnsi="Times New Roman" w:cs="Times New Roman"/>
          <w:lang w:val="en-US"/>
        </w:rPr>
        <w:t xml:space="preserve">). Such a memory system would be critical for the development of enhanced self-objectification as described by </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(2006), and a cognitive system able to </w:t>
      </w:r>
      <w:r w:rsidRPr="00B4324D">
        <w:rPr>
          <w:rFonts w:ascii="Times New Roman" w:hAnsi="Times New Roman" w:cs="Times New Roman"/>
          <w:lang w:val="en-US"/>
        </w:rPr>
        <w:t>consciously activate, deactivate, and reactivate abstracted knowledge in mental simulations that are detached in space and time.</w:t>
      </w:r>
      <w:r w:rsidRPr="00C634FA">
        <w:rPr>
          <w:rFonts w:ascii="Times New Roman" w:hAnsi="Times New Roman" w:cs="Times New Roman"/>
          <w:lang w:val="en-US"/>
        </w:rPr>
        <w:t xml:space="preserve"> </w:t>
      </w:r>
    </w:p>
    <w:p w14:paraId="15B0C209" w14:textId="3C769FF4" w:rsidR="00E07077" w:rsidRPr="00C634FA" w:rsidRDefault="0031158F"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T</w:t>
      </w:r>
      <w:r w:rsidR="00E07077" w:rsidRPr="00C634FA">
        <w:rPr>
          <w:rFonts w:ascii="Times New Roman" w:hAnsi="Times New Roman" w:cs="Times New Roman"/>
          <w:lang w:val="en-US"/>
        </w:rPr>
        <w:t>he neuro-archaeological experiment that compared spear throwing with arrow shooting</w:t>
      </w:r>
      <w:r w:rsidR="001006B0" w:rsidRPr="00C634FA">
        <w:rPr>
          <w:rFonts w:ascii="Times New Roman" w:hAnsi="Times New Roman" w:cs="Times New Roman"/>
          <w:lang w:val="en-US"/>
        </w:rPr>
        <w:t xml:space="preserve">, </w:t>
      </w:r>
      <w:r w:rsidRPr="00C634FA">
        <w:rPr>
          <w:rFonts w:ascii="Times New Roman" w:hAnsi="Times New Roman" w:cs="Times New Roman"/>
          <w:lang w:val="en-US"/>
        </w:rPr>
        <w:t xml:space="preserve">also </w:t>
      </w:r>
      <w:r w:rsidR="001006B0" w:rsidRPr="00C634FA">
        <w:rPr>
          <w:rFonts w:ascii="Times New Roman" w:hAnsi="Times New Roman" w:cs="Times New Roman"/>
          <w:lang w:val="en-US"/>
        </w:rPr>
        <w:t>f</w:t>
      </w:r>
      <w:r w:rsidRPr="00C634FA">
        <w:rPr>
          <w:rFonts w:ascii="Times New Roman" w:hAnsi="Times New Roman" w:cs="Times New Roman"/>
          <w:lang w:val="en-US"/>
        </w:rPr>
        <w:t>ound</w:t>
      </w:r>
      <w:r w:rsidR="00E07077" w:rsidRPr="00C634FA">
        <w:rPr>
          <w:rFonts w:ascii="Times New Roman" w:hAnsi="Times New Roman" w:cs="Times New Roman"/>
          <w:lang w:val="en-US"/>
        </w:rPr>
        <w:t xml:space="preserve"> that shooting arrows showed statistically significant higher levels of neural activity compared with the spear-throwing task (Williams</w:t>
      </w:r>
      <w:r w:rsidR="00C92471" w:rsidRPr="00C634FA">
        <w:rPr>
          <w:rFonts w:ascii="Times New Roman" w:hAnsi="Times New Roman" w:cs="Times New Roman"/>
          <w:lang w:val="en-US"/>
        </w:rPr>
        <w:t xml:space="preserve"> et al.</w:t>
      </w:r>
      <w:r w:rsidR="00F64148" w:rsidRPr="00C634FA">
        <w:rPr>
          <w:rFonts w:ascii="Times New Roman" w:hAnsi="Times New Roman" w:cs="Times New Roman"/>
          <w:lang w:val="en-US"/>
        </w:rPr>
        <w:t xml:space="preserve"> </w:t>
      </w:r>
      <w:r w:rsidR="00E07077" w:rsidRPr="00C634FA">
        <w:rPr>
          <w:rFonts w:ascii="Times New Roman" w:hAnsi="Times New Roman" w:cs="Times New Roman"/>
          <w:lang w:val="en-US"/>
        </w:rPr>
        <w:t xml:space="preserve">2014). The arrow-shooting task </w:t>
      </w:r>
      <w:r w:rsidR="00E07077" w:rsidRPr="00C634FA">
        <w:rPr>
          <w:rFonts w:ascii="Times New Roman" w:hAnsi="Times New Roman" w:cs="Times New Roman"/>
          <w:lang w:val="en-US"/>
        </w:rPr>
        <w:lastRenderedPageBreak/>
        <w:t xml:space="preserve">required a number of action sequences </w:t>
      </w:r>
      <w:r w:rsidR="00AD4B97" w:rsidRPr="00C634FA">
        <w:rPr>
          <w:rFonts w:ascii="Times New Roman" w:hAnsi="Times New Roman" w:cs="Times New Roman"/>
          <w:lang w:val="en-US"/>
        </w:rPr>
        <w:t xml:space="preserve">to </w:t>
      </w:r>
      <w:r w:rsidR="00E07077" w:rsidRPr="00C634FA">
        <w:rPr>
          <w:rFonts w:ascii="Times New Roman" w:hAnsi="Times New Roman" w:cs="Times New Roman"/>
          <w:lang w:val="en-US"/>
        </w:rPr>
        <w:t>be remembered</w:t>
      </w:r>
      <w:r w:rsidR="00315B35" w:rsidRPr="00C634FA">
        <w:rPr>
          <w:rFonts w:ascii="Times New Roman" w:hAnsi="Times New Roman" w:cs="Times New Roman"/>
          <w:lang w:val="en-US"/>
        </w:rPr>
        <w:t>, and</w:t>
      </w:r>
      <w:r w:rsidR="00E07077" w:rsidRPr="00C634FA">
        <w:rPr>
          <w:rFonts w:ascii="Times New Roman" w:hAnsi="Times New Roman" w:cs="Times New Roman"/>
          <w:lang w:val="en-US"/>
        </w:rPr>
        <w:t xml:space="preserve"> higher levels of sustained attention and mental rehearsal</w:t>
      </w:r>
      <w:r w:rsidR="004C36E8" w:rsidRPr="00C634FA">
        <w:rPr>
          <w:rFonts w:ascii="Times New Roman" w:hAnsi="Times New Roman" w:cs="Times New Roman"/>
          <w:lang w:val="en-US"/>
        </w:rPr>
        <w:t>,</w:t>
      </w:r>
      <w:r w:rsidR="00E07077" w:rsidRPr="00C634FA">
        <w:rPr>
          <w:rFonts w:ascii="Times New Roman" w:hAnsi="Times New Roman" w:cs="Times New Roman"/>
          <w:lang w:val="en-US"/>
        </w:rPr>
        <w:t xml:space="preserve"> enabling </w:t>
      </w:r>
      <w:r w:rsidR="00AD4B97" w:rsidRPr="00C634FA">
        <w:rPr>
          <w:rFonts w:ascii="Times New Roman" w:hAnsi="Times New Roman" w:cs="Times New Roman"/>
          <w:lang w:val="en-US"/>
        </w:rPr>
        <w:t>the</w:t>
      </w:r>
      <w:r w:rsidR="00E07077" w:rsidRPr="00C634FA">
        <w:rPr>
          <w:rFonts w:ascii="Times New Roman" w:hAnsi="Times New Roman" w:cs="Times New Roman"/>
          <w:lang w:val="en-US"/>
        </w:rPr>
        <w:t xml:space="preserve"> synchroniz</w:t>
      </w:r>
      <w:r w:rsidR="00AD4B97" w:rsidRPr="00C634FA">
        <w:rPr>
          <w:rFonts w:ascii="Times New Roman" w:hAnsi="Times New Roman" w:cs="Times New Roman"/>
          <w:lang w:val="en-US"/>
        </w:rPr>
        <w:t>ation of</w:t>
      </w:r>
      <w:r w:rsidR="00E07077" w:rsidRPr="00C634FA">
        <w:rPr>
          <w:rFonts w:ascii="Times New Roman" w:hAnsi="Times New Roman" w:cs="Times New Roman"/>
          <w:lang w:val="en-US"/>
        </w:rPr>
        <w:t xml:space="preserve"> abstracted ideas with motor planning and task execution (</w:t>
      </w:r>
      <w:r w:rsidR="006C27CD" w:rsidRPr="00C634FA">
        <w:rPr>
          <w:rFonts w:ascii="Times New Roman" w:hAnsi="Times New Roman" w:cs="Times New Roman"/>
          <w:lang w:val="en-US"/>
        </w:rPr>
        <w:t>Lombard</w:t>
      </w:r>
      <w:r w:rsidR="00C92471" w:rsidRPr="00C634FA">
        <w:rPr>
          <w:rFonts w:ascii="Times New Roman" w:hAnsi="Times New Roman" w:cs="Times New Roman"/>
          <w:lang w:val="en-US"/>
        </w:rPr>
        <w:t xml:space="preserve"> 2019</w:t>
      </w:r>
      <w:r w:rsidR="006C27CD" w:rsidRPr="00C634FA">
        <w:rPr>
          <w:rFonts w:ascii="Times New Roman" w:hAnsi="Times New Roman" w:cs="Times New Roman"/>
          <w:lang w:val="en-US"/>
        </w:rPr>
        <w:t xml:space="preserve">; </w:t>
      </w:r>
      <w:r w:rsidR="00E07077" w:rsidRPr="00C634FA">
        <w:rPr>
          <w:rFonts w:ascii="Times New Roman" w:hAnsi="Times New Roman" w:cs="Times New Roman"/>
          <w:lang w:val="en-US"/>
        </w:rPr>
        <w:t xml:space="preserve">May-Benson </w:t>
      </w:r>
      <w:r w:rsidR="00AE0821" w:rsidRPr="00C634FA">
        <w:rPr>
          <w:rFonts w:ascii="Times New Roman" w:hAnsi="Times New Roman" w:cs="Times New Roman"/>
          <w:lang w:val="en-US"/>
        </w:rPr>
        <w:t>and</w:t>
      </w:r>
      <w:r w:rsidR="00E07077" w:rsidRPr="00C634FA">
        <w:rPr>
          <w:rFonts w:ascii="Times New Roman" w:hAnsi="Times New Roman" w:cs="Times New Roman"/>
          <w:lang w:val="en-US"/>
        </w:rPr>
        <w:t xml:space="preserve"> Cermak 2007).</w:t>
      </w:r>
    </w:p>
    <w:p w14:paraId="0D7728F0" w14:textId="5ED23E42" w:rsidR="006C27CD" w:rsidRPr="00C634FA" w:rsidRDefault="00AD4B97"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t>T</w:t>
      </w:r>
      <w:r w:rsidR="00E07077" w:rsidRPr="00C634FA">
        <w:rPr>
          <w:rFonts w:ascii="Times New Roman" w:hAnsi="Times New Roman" w:cs="Times New Roman"/>
          <w:lang w:val="en-US"/>
        </w:rPr>
        <w:t>he expansion of the precuneus was possibly important for this type of cognition</w:t>
      </w:r>
      <w:r w:rsidRPr="00C634FA">
        <w:rPr>
          <w:rFonts w:ascii="Times New Roman" w:hAnsi="Times New Roman" w:cs="Times New Roman"/>
          <w:lang w:val="en-US"/>
        </w:rPr>
        <w:t xml:space="preserve"> as its a</w:t>
      </w:r>
      <w:r w:rsidR="00E07077" w:rsidRPr="00C634FA">
        <w:rPr>
          <w:rFonts w:ascii="Times New Roman" w:hAnsi="Times New Roman" w:cs="Times New Roman"/>
          <w:lang w:val="en-US"/>
        </w:rPr>
        <w:t xml:space="preserve">ctivation </w:t>
      </w:r>
      <w:r w:rsidRPr="00C634FA">
        <w:rPr>
          <w:rFonts w:ascii="Times New Roman" w:hAnsi="Times New Roman" w:cs="Times New Roman"/>
          <w:lang w:val="en-US"/>
        </w:rPr>
        <w:t>is</w:t>
      </w:r>
      <w:r w:rsidR="00E07077" w:rsidRPr="00C634FA">
        <w:rPr>
          <w:rFonts w:ascii="Times New Roman" w:hAnsi="Times New Roman" w:cs="Times New Roman"/>
          <w:lang w:val="en-US"/>
        </w:rPr>
        <w:t xml:space="preserve"> also observed in modern archers when they strain to integrate the relevant sensory and cognitive information whilst planning a successful shot (Chang et</w:t>
      </w:r>
      <w:r w:rsidR="00DC5E3B" w:rsidRPr="00C634FA">
        <w:rPr>
          <w:rFonts w:ascii="Times New Roman" w:hAnsi="Times New Roman" w:cs="Times New Roman"/>
          <w:lang w:val="en-US"/>
        </w:rPr>
        <w:t xml:space="preserve"> al. 2011). Thus, techno-behavio</w:t>
      </w:r>
      <w:r w:rsidR="00E07077" w:rsidRPr="00C634FA">
        <w:rPr>
          <w:rFonts w:ascii="Times New Roman" w:hAnsi="Times New Roman" w:cs="Times New Roman"/>
          <w:lang w:val="en-US"/>
        </w:rPr>
        <w:t xml:space="preserve">rs such as </w:t>
      </w:r>
      <w:r w:rsidR="00B4324D" w:rsidRPr="00C634FA">
        <w:rPr>
          <w:rFonts w:ascii="Times New Roman" w:hAnsi="Times New Roman" w:cs="Times New Roman"/>
          <w:lang w:val="en-US"/>
        </w:rPr>
        <w:t>bow hunting</w:t>
      </w:r>
      <w:r w:rsidR="00E07077" w:rsidRPr="00C634FA">
        <w:rPr>
          <w:rFonts w:ascii="Times New Roman" w:hAnsi="Times New Roman" w:cs="Times New Roman"/>
          <w:lang w:val="en-US"/>
        </w:rPr>
        <w:t xml:space="preserve"> </w:t>
      </w:r>
      <w:r w:rsidR="006C27CD" w:rsidRPr="00C634FA">
        <w:rPr>
          <w:rFonts w:ascii="Times New Roman" w:hAnsi="Times New Roman" w:cs="Times New Roman"/>
          <w:lang w:val="en-US"/>
        </w:rPr>
        <w:t xml:space="preserve">(amongst others) </w:t>
      </w:r>
      <w:r w:rsidR="00E07077" w:rsidRPr="00C634FA">
        <w:rPr>
          <w:rFonts w:ascii="Times New Roman" w:hAnsi="Times New Roman" w:cs="Times New Roman"/>
          <w:lang w:val="en-US"/>
        </w:rPr>
        <w:t xml:space="preserve">may well have contributed to exert </w:t>
      </w:r>
      <w:r w:rsidR="009B69DE" w:rsidRPr="00C634FA">
        <w:rPr>
          <w:rFonts w:ascii="Times New Roman" w:hAnsi="Times New Roman" w:cs="Times New Roman"/>
          <w:lang w:val="en-US"/>
        </w:rPr>
        <w:t xml:space="preserve">selective </w:t>
      </w:r>
      <w:r w:rsidR="00E07077" w:rsidRPr="00C634FA">
        <w:rPr>
          <w:rFonts w:ascii="Times New Roman" w:hAnsi="Times New Roman" w:cs="Times New Roman"/>
          <w:lang w:val="en-US"/>
        </w:rPr>
        <w:t xml:space="preserve">pressure (on both minds and brains) that increased </w:t>
      </w:r>
      <w:r w:rsidR="00E07077" w:rsidRPr="00C634FA">
        <w:rPr>
          <w:rFonts w:ascii="Times New Roman" w:hAnsi="Times New Roman" w:cs="Times New Roman"/>
          <w:i/>
          <w:lang w:val="en-US"/>
        </w:rPr>
        <w:t>H</w:t>
      </w:r>
      <w:r w:rsidR="00F7575A" w:rsidRPr="00C634FA">
        <w:rPr>
          <w:rFonts w:ascii="Times New Roman" w:hAnsi="Times New Roman" w:cs="Times New Roman"/>
          <w:i/>
          <w:lang w:val="en-US"/>
        </w:rPr>
        <w:t>.</w:t>
      </w:r>
      <w:r w:rsidR="00E07077" w:rsidRPr="00C634FA">
        <w:rPr>
          <w:rFonts w:ascii="Times New Roman" w:hAnsi="Times New Roman" w:cs="Times New Roman"/>
          <w:i/>
          <w:lang w:val="en-US"/>
        </w:rPr>
        <w:t xml:space="preserve"> sapiens</w:t>
      </w:r>
      <w:r w:rsidR="00E07077" w:rsidRPr="00C634FA">
        <w:rPr>
          <w:rFonts w:ascii="Times New Roman" w:hAnsi="Times New Roman" w:cs="Times New Roman"/>
          <w:lang w:val="en-US"/>
        </w:rPr>
        <w:t>’ capacity for integrating our abstracted inner space with the visuospatial challenges and realities of our increasingly complex outer worlds (Lombard</w:t>
      </w:r>
      <w:r w:rsidR="006C27CD" w:rsidRPr="00C634FA">
        <w:rPr>
          <w:rFonts w:ascii="Times New Roman" w:hAnsi="Times New Roman" w:cs="Times New Roman"/>
          <w:lang w:val="en-US"/>
        </w:rPr>
        <w:t xml:space="preserve"> </w:t>
      </w:r>
      <w:r w:rsidR="00E46D9A" w:rsidRPr="00C634FA">
        <w:rPr>
          <w:rFonts w:ascii="Times New Roman" w:hAnsi="Times New Roman" w:cs="Times New Roman"/>
          <w:lang w:val="en-US"/>
        </w:rPr>
        <w:t>2019</w:t>
      </w:r>
      <w:r w:rsidR="00E07077" w:rsidRPr="00C634FA">
        <w:rPr>
          <w:rFonts w:ascii="Times New Roman" w:hAnsi="Times New Roman" w:cs="Times New Roman"/>
          <w:lang w:val="en-US"/>
        </w:rPr>
        <w:t xml:space="preserve">). </w:t>
      </w:r>
    </w:p>
    <w:p w14:paraId="2BA19B6E" w14:textId="1AF94F9A" w:rsidR="00C6535C" w:rsidRPr="00C634FA" w:rsidRDefault="00C6535C" w:rsidP="005E4194">
      <w:pPr>
        <w:spacing w:after="120" w:line="480" w:lineRule="auto"/>
        <w:rPr>
          <w:rFonts w:ascii="Times New Roman" w:hAnsi="Times New Roman" w:cs="Times New Roman"/>
          <w:i/>
          <w:color w:val="000000"/>
          <w:lang w:val="en-US"/>
        </w:rPr>
      </w:pPr>
      <w:r w:rsidRPr="00C634FA">
        <w:rPr>
          <w:rFonts w:ascii="Times New Roman" w:hAnsi="Times New Roman" w:cs="Times New Roman"/>
          <w:i/>
          <w:color w:val="000000"/>
          <w:lang w:val="en-US"/>
        </w:rPr>
        <w:t xml:space="preserve">Forces </w:t>
      </w:r>
      <w:r w:rsidR="006C27CD" w:rsidRPr="00C634FA">
        <w:rPr>
          <w:rFonts w:ascii="Times New Roman" w:hAnsi="Times New Roman" w:cs="Times New Roman"/>
          <w:i/>
          <w:color w:val="000000"/>
          <w:lang w:val="en-US"/>
        </w:rPr>
        <w:t>A</w:t>
      </w:r>
      <w:r w:rsidRPr="00C634FA">
        <w:rPr>
          <w:rFonts w:ascii="Times New Roman" w:hAnsi="Times New Roman" w:cs="Times New Roman"/>
          <w:i/>
          <w:color w:val="000000"/>
          <w:lang w:val="en-US"/>
        </w:rPr>
        <w:t xml:space="preserve">cting </w:t>
      </w:r>
      <w:r w:rsidR="006C27CD" w:rsidRPr="00C634FA">
        <w:rPr>
          <w:rFonts w:ascii="Times New Roman" w:hAnsi="Times New Roman" w:cs="Times New Roman"/>
          <w:i/>
          <w:color w:val="000000"/>
          <w:lang w:val="en-US"/>
        </w:rPr>
        <w:t>O</w:t>
      </w:r>
      <w:r w:rsidRPr="00C634FA">
        <w:rPr>
          <w:rFonts w:ascii="Times New Roman" w:hAnsi="Times New Roman" w:cs="Times New Roman"/>
          <w:i/>
          <w:color w:val="000000"/>
          <w:lang w:val="en-US"/>
        </w:rPr>
        <w:t xml:space="preserve">ver </w:t>
      </w:r>
      <w:r w:rsidR="006C27CD" w:rsidRPr="00C634FA">
        <w:rPr>
          <w:rFonts w:ascii="Times New Roman" w:hAnsi="Times New Roman" w:cs="Times New Roman"/>
          <w:i/>
          <w:color w:val="000000"/>
          <w:lang w:val="en-US"/>
        </w:rPr>
        <w:t>T</w:t>
      </w:r>
      <w:r w:rsidRPr="00C634FA">
        <w:rPr>
          <w:rFonts w:ascii="Times New Roman" w:hAnsi="Times New Roman" w:cs="Times New Roman"/>
          <w:i/>
          <w:color w:val="000000"/>
          <w:lang w:val="en-US"/>
        </w:rPr>
        <w:t>ime</w:t>
      </w:r>
    </w:p>
    <w:p w14:paraId="1E5FCDAA" w14:textId="519BECFF" w:rsidR="00AF6A11" w:rsidRPr="00C634FA" w:rsidRDefault="00E07077"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 xml:space="preserve">An even more complex form of causal reasoning about a </w:t>
      </w:r>
      <w:r w:rsidRPr="00C634FA">
        <w:rPr>
          <w:rFonts w:ascii="Times New Roman" w:hAnsi="Times New Roman" w:cs="Times New Roman"/>
          <w:bCs/>
          <w:color w:val="000000"/>
          <w:lang w:val="en-US"/>
        </w:rPr>
        <w:t>force</w:t>
      </w:r>
      <w:r w:rsidRPr="00C634FA">
        <w:rPr>
          <w:rFonts w:ascii="Times New Roman" w:hAnsi="Times New Roman" w:cs="Times New Roman"/>
          <w:color w:val="000000"/>
          <w:lang w:val="en-US"/>
        </w:rPr>
        <w:t xml:space="preserve"> operat</w:t>
      </w:r>
      <w:r w:rsidR="00AD4B97" w:rsidRPr="00C634FA">
        <w:rPr>
          <w:rFonts w:ascii="Times New Roman" w:hAnsi="Times New Roman" w:cs="Times New Roman"/>
          <w:color w:val="000000"/>
          <w:lang w:val="en-US"/>
        </w:rPr>
        <w:t>ing over</w:t>
      </w:r>
      <w:r w:rsidRPr="00C634FA">
        <w:rPr>
          <w:rFonts w:ascii="Times New Roman" w:hAnsi="Times New Roman" w:cs="Times New Roman"/>
          <w:color w:val="000000"/>
          <w:lang w:val="en-US"/>
        </w:rPr>
        <w:t xml:space="preserve"> an extended period</w:t>
      </w:r>
      <w:r w:rsidR="0004135C" w:rsidRPr="00C634FA">
        <w:rPr>
          <w:rFonts w:ascii="Times New Roman" w:hAnsi="Times New Roman" w:cs="Times New Roman"/>
          <w:color w:val="000000"/>
          <w:lang w:val="en-US"/>
        </w:rPr>
        <w:t>, sometimes</w:t>
      </w:r>
      <w:r w:rsidRPr="00C634FA">
        <w:rPr>
          <w:rFonts w:ascii="Times New Roman" w:hAnsi="Times New Roman" w:cs="Times New Roman"/>
          <w:color w:val="000000"/>
          <w:lang w:val="en-US"/>
        </w:rPr>
        <w:t xml:space="preserve"> across a long distance, and often out of sight, is the use of poisoned arrows where animals are wounded</w:t>
      </w:r>
      <w:r w:rsidR="0004135C" w:rsidRPr="00C634FA">
        <w:rPr>
          <w:rFonts w:ascii="Times New Roman" w:hAnsi="Times New Roman" w:cs="Times New Roman"/>
          <w:color w:val="000000"/>
          <w:lang w:val="en-US"/>
        </w:rPr>
        <w:t xml:space="preserve"> and then</w:t>
      </w:r>
      <w:r w:rsidRPr="00C634FA">
        <w:rPr>
          <w:rFonts w:ascii="Times New Roman" w:hAnsi="Times New Roman" w:cs="Times New Roman"/>
          <w:color w:val="000000"/>
          <w:lang w:val="en-US"/>
        </w:rPr>
        <w:t xml:space="preserve"> tracked for </w:t>
      </w:r>
      <w:r w:rsidR="0004135C" w:rsidRPr="00C634FA">
        <w:rPr>
          <w:rFonts w:ascii="Times New Roman" w:hAnsi="Times New Roman" w:cs="Times New Roman"/>
          <w:color w:val="000000"/>
          <w:lang w:val="en-US"/>
        </w:rPr>
        <w:t>several</w:t>
      </w:r>
      <w:r w:rsidRPr="00C634FA">
        <w:rPr>
          <w:rFonts w:ascii="Times New Roman" w:hAnsi="Times New Roman" w:cs="Times New Roman"/>
          <w:color w:val="000000"/>
          <w:lang w:val="en-US"/>
        </w:rPr>
        <w:t xml:space="preserve"> hours or even days before killed and harveste</w:t>
      </w:r>
      <w:r w:rsidRPr="00B4324D">
        <w:rPr>
          <w:rFonts w:ascii="Times New Roman" w:hAnsi="Times New Roman" w:cs="Times New Roman"/>
          <w:lang w:val="en-US"/>
        </w:rPr>
        <w:t>d (Bradfield</w:t>
      </w:r>
      <w:r w:rsidR="00C92471" w:rsidRPr="00B4324D">
        <w:rPr>
          <w:rFonts w:ascii="Times New Roman" w:hAnsi="Times New Roman" w:cs="Times New Roman"/>
          <w:lang w:val="en-US"/>
        </w:rPr>
        <w:t xml:space="preserve"> et al. </w:t>
      </w:r>
      <w:r w:rsidRPr="00B4324D">
        <w:rPr>
          <w:rFonts w:ascii="Times New Roman" w:hAnsi="Times New Roman" w:cs="Times New Roman"/>
          <w:lang w:val="en-US"/>
        </w:rPr>
        <w:t>2015).</w:t>
      </w:r>
      <w:r w:rsidR="00C86AAE" w:rsidRPr="00C634FA">
        <w:rPr>
          <w:rFonts w:ascii="Times New Roman" w:hAnsi="Times New Roman" w:cs="Times New Roman"/>
          <w:color w:val="000000"/>
          <w:lang w:val="en-US"/>
        </w:rPr>
        <w:t xml:space="preserve"> </w:t>
      </w:r>
    </w:p>
    <w:p w14:paraId="638427FD" w14:textId="5EDCCE0A" w:rsidR="003B3991" w:rsidRPr="00667944" w:rsidRDefault="00E07077" w:rsidP="00F44E4B">
      <w:pPr>
        <w:spacing w:after="120" w:line="480" w:lineRule="auto"/>
        <w:rPr>
          <w:rFonts w:ascii="Times New Roman" w:hAnsi="Times New Roman" w:cs="Times New Roman"/>
          <w:lang w:val="en-US"/>
        </w:rPr>
      </w:pPr>
      <w:r w:rsidRPr="00C634FA">
        <w:rPr>
          <w:rFonts w:ascii="Times New Roman" w:hAnsi="Times New Roman" w:cs="Times New Roman"/>
          <w:color w:val="000000"/>
          <w:lang w:val="en-US"/>
        </w:rPr>
        <w:t xml:space="preserve">Poison is not a physical force –it functions chemically. </w:t>
      </w:r>
      <w:r w:rsidR="00D14BF3">
        <w:rPr>
          <w:rFonts w:ascii="Times New Roman" w:hAnsi="Times New Roman" w:cs="Times New Roman"/>
          <w:color w:val="000000"/>
          <w:lang w:val="en-US"/>
        </w:rPr>
        <w:t xml:space="preserve">In </w:t>
      </w:r>
      <w:r w:rsidR="00455672" w:rsidRPr="00C634FA">
        <w:rPr>
          <w:rFonts w:ascii="Times New Roman" w:hAnsi="Times New Roman" w:cs="Times New Roman"/>
          <w:color w:val="000000"/>
          <w:lang w:val="en-US"/>
        </w:rPr>
        <w:t xml:space="preserve">Gärdenfors and Lombard </w:t>
      </w:r>
      <w:r w:rsidR="00455672">
        <w:rPr>
          <w:rFonts w:ascii="Times New Roman" w:hAnsi="Times New Roman" w:cs="Times New Roman"/>
          <w:color w:val="000000"/>
          <w:lang w:val="en-US"/>
        </w:rPr>
        <w:t>(</w:t>
      </w:r>
      <w:r w:rsidR="00455672" w:rsidRPr="00C634FA">
        <w:rPr>
          <w:rFonts w:ascii="Times New Roman" w:hAnsi="Times New Roman" w:cs="Times New Roman"/>
          <w:color w:val="000000"/>
          <w:lang w:val="en-US"/>
        </w:rPr>
        <w:t>2018)</w:t>
      </w:r>
      <w:r w:rsidR="00D14BF3">
        <w:rPr>
          <w:rFonts w:ascii="Times New Roman" w:hAnsi="Times New Roman" w:cs="Times New Roman"/>
          <w:color w:val="000000"/>
          <w:lang w:val="en-US"/>
        </w:rPr>
        <w:t>, we</w:t>
      </w:r>
      <w:r w:rsidRPr="00C634FA">
        <w:rPr>
          <w:rFonts w:ascii="Times New Roman" w:hAnsi="Times New Roman" w:cs="Times New Roman"/>
          <w:color w:val="000000"/>
          <w:lang w:val="en-US"/>
        </w:rPr>
        <w:t xml:space="preserve"> have argued that its use adds yet another domain-specific </w:t>
      </w:r>
      <w:r w:rsidR="00D361FF" w:rsidRPr="00C634FA">
        <w:rPr>
          <w:rFonts w:ascii="Times New Roman" w:hAnsi="Times New Roman" w:cs="Times New Roman"/>
          <w:color w:val="000000"/>
          <w:lang w:val="en-US"/>
        </w:rPr>
        <w:t xml:space="preserve">causal </w:t>
      </w:r>
      <w:r w:rsidRPr="00C634FA">
        <w:rPr>
          <w:rFonts w:ascii="Times New Roman" w:hAnsi="Times New Roman" w:cs="Times New Roman"/>
          <w:color w:val="000000"/>
          <w:lang w:val="en-US"/>
        </w:rPr>
        <w:t xml:space="preserve">node set to that of bow hunting. </w:t>
      </w:r>
      <w:r w:rsidR="0004135C" w:rsidRPr="00C634FA">
        <w:rPr>
          <w:rFonts w:ascii="Times New Roman" w:hAnsi="Times New Roman" w:cs="Times New Roman"/>
          <w:color w:val="000000"/>
          <w:lang w:val="en-US"/>
        </w:rPr>
        <w:t>W</w:t>
      </w:r>
      <w:r w:rsidRPr="00C634FA">
        <w:rPr>
          <w:rFonts w:ascii="Times New Roman" w:hAnsi="Times New Roman" w:cs="Times New Roman"/>
          <w:color w:val="000000"/>
          <w:lang w:val="en-US"/>
        </w:rPr>
        <w:t xml:space="preserve">hen preparing and using a poisoned arrow, the hunter must rely on more advanced forms of abstract </w:t>
      </w:r>
      <w:r w:rsidR="007E666B" w:rsidRPr="00C634FA">
        <w:rPr>
          <w:rFonts w:ascii="Times New Roman" w:hAnsi="Times New Roman" w:cs="Times New Roman"/>
          <w:color w:val="000000"/>
          <w:lang w:val="en-US"/>
        </w:rPr>
        <w:t xml:space="preserve">causal </w:t>
      </w:r>
      <w:r w:rsidRPr="00C634FA">
        <w:rPr>
          <w:rFonts w:ascii="Times New Roman" w:hAnsi="Times New Roman" w:cs="Times New Roman"/>
          <w:color w:val="000000"/>
          <w:lang w:val="en-US"/>
        </w:rPr>
        <w:t xml:space="preserve">reasoning and planning than </w:t>
      </w:r>
      <w:r w:rsidR="0004135C" w:rsidRPr="00C634FA">
        <w:rPr>
          <w:rFonts w:ascii="Times New Roman" w:hAnsi="Times New Roman" w:cs="Times New Roman"/>
          <w:color w:val="000000"/>
          <w:lang w:val="en-US"/>
        </w:rPr>
        <w:t>thus far</w:t>
      </w:r>
      <w:r w:rsidRPr="00C634FA">
        <w:rPr>
          <w:rFonts w:ascii="Times New Roman" w:hAnsi="Times New Roman" w:cs="Times New Roman"/>
          <w:color w:val="000000"/>
          <w:lang w:val="en-US"/>
        </w:rPr>
        <w:t xml:space="preserve"> discusse</w:t>
      </w:r>
      <w:r w:rsidRPr="00B4324D">
        <w:rPr>
          <w:rFonts w:ascii="Times New Roman" w:hAnsi="Times New Roman" w:cs="Times New Roman"/>
          <w:lang w:val="en-US"/>
        </w:rPr>
        <w:t xml:space="preserve">d. </w:t>
      </w:r>
      <w:r w:rsidR="00693DD1" w:rsidRPr="00693DD1">
        <w:rPr>
          <w:rFonts w:ascii="Times New Roman" w:hAnsi="Times New Roman" w:cs="Times New Roman"/>
          <w:lang w:val="en-US"/>
        </w:rPr>
        <w:t>Wh</w:t>
      </w:r>
      <w:r w:rsidR="00693DD1">
        <w:rPr>
          <w:rFonts w:ascii="Times New Roman" w:hAnsi="Times New Roman" w:cs="Times New Roman"/>
          <w:lang w:val="en-US"/>
        </w:rPr>
        <w:t>ereas</w:t>
      </w:r>
      <w:r w:rsidR="00693DD1" w:rsidRPr="00693DD1">
        <w:rPr>
          <w:rFonts w:ascii="Times New Roman" w:hAnsi="Times New Roman" w:cs="Times New Roman"/>
          <w:lang w:val="en-US"/>
        </w:rPr>
        <w:t xml:space="preserve"> Boyd (</w:t>
      </w:r>
      <w:r w:rsidR="00C622E9">
        <w:rPr>
          <w:rFonts w:ascii="Times New Roman" w:hAnsi="Times New Roman" w:cs="Times New Roman"/>
          <w:lang w:val="en-US"/>
        </w:rPr>
        <w:t>2017</w:t>
      </w:r>
      <w:r w:rsidR="00693DD1" w:rsidRPr="00693DD1">
        <w:rPr>
          <w:rFonts w:ascii="Times New Roman" w:hAnsi="Times New Roman" w:cs="Times New Roman"/>
          <w:lang w:val="en-US"/>
        </w:rPr>
        <w:t>), and Henrich (</w:t>
      </w:r>
      <w:r w:rsidR="00C622E9">
        <w:rPr>
          <w:rFonts w:ascii="Times New Roman" w:hAnsi="Times New Roman" w:cs="Times New Roman"/>
          <w:lang w:val="en-US"/>
        </w:rPr>
        <w:t>2017</w:t>
      </w:r>
      <w:r w:rsidR="00693DD1" w:rsidRPr="00693DD1">
        <w:rPr>
          <w:rFonts w:ascii="Times New Roman" w:hAnsi="Times New Roman" w:cs="Times New Roman"/>
          <w:lang w:val="en-US"/>
        </w:rPr>
        <w:t xml:space="preserve">), for example, argue that </w:t>
      </w:r>
      <w:r w:rsidR="00693DD1">
        <w:rPr>
          <w:rFonts w:ascii="Times New Roman" w:hAnsi="Times New Roman" w:cs="Times New Roman"/>
          <w:lang w:val="en-US"/>
        </w:rPr>
        <w:t>ancient synthetic substances merely represent</w:t>
      </w:r>
      <w:r w:rsidR="00693DD1" w:rsidRPr="00693DD1">
        <w:rPr>
          <w:rFonts w:ascii="Times New Roman" w:hAnsi="Times New Roman" w:cs="Times New Roman"/>
          <w:lang w:val="en-US"/>
        </w:rPr>
        <w:t xml:space="preserve"> customary recipes, followed by unreflective tradition</w:t>
      </w:r>
      <w:r w:rsidR="00693DD1">
        <w:rPr>
          <w:rFonts w:ascii="Times New Roman" w:hAnsi="Times New Roman" w:cs="Times New Roman"/>
          <w:lang w:val="en-US"/>
        </w:rPr>
        <w:t>, Wadley’s (2010) experimental work</w:t>
      </w:r>
      <w:r w:rsidR="00C622E9">
        <w:rPr>
          <w:rFonts w:ascii="Times New Roman" w:hAnsi="Times New Roman" w:cs="Times New Roman"/>
          <w:lang w:val="en-US"/>
        </w:rPr>
        <w:t xml:space="preserve"> on adhesive production</w:t>
      </w:r>
      <w:r w:rsidR="00C149CD">
        <w:rPr>
          <w:rFonts w:ascii="Times New Roman" w:hAnsi="Times New Roman" w:cs="Times New Roman"/>
          <w:lang w:val="en-US"/>
        </w:rPr>
        <w:t>,</w:t>
      </w:r>
      <w:r w:rsidR="00693DD1">
        <w:rPr>
          <w:rFonts w:ascii="Times New Roman" w:hAnsi="Times New Roman" w:cs="Times New Roman"/>
          <w:lang w:val="en-US"/>
        </w:rPr>
        <w:t xml:space="preserve"> and </w:t>
      </w:r>
      <w:r w:rsidR="006705D8">
        <w:rPr>
          <w:rFonts w:ascii="Times New Roman" w:hAnsi="Times New Roman" w:cs="Times New Roman"/>
          <w:lang w:val="en-US"/>
        </w:rPr>
        <w:t xml:space="preserve">recent </w:t>
      </w:r>
      <w:r w:rsidR="00693DD1">
        <w:rPr>
          <w:rFonts w:ascii="Times New Roman" w:hAnsi="Times New Roman" w:cs="Times New Roman"/>
          <w:lang w:val="en-US"/>
        </w:rPr>
        <w:t>ethnographic observation</w:t>
      </w:r>
      <w:r w:rsidR="006705D8">
        <w:rPr>
          <w:rFonts w:ascii="Times New Roman" w:hAnsi="Times New Roman" w:cs="Times New Roman"/>
          <w:lang w:val="en-US"/>
        </w:rPr>
        <w:t xml:space="preserve">s about poison production amongst San </w:t>
      </w:r>
      <w:r w:rsidR="00693DD1" w:rsidRPr="00693DD1">
        <w:rPr>
          <w:rFonts w:ascii="Times New Roman" w:hAnsi="Times New Roman" w:cs="Times New Roman"/>
          <w:lang w:val="en-US"/>
        </w:rPr>
        <w:t xml:space="preserve">hunters </w:t>
      </w:r>
      <w:r w:rsidR="00C149CD">
        <w:rPr>
          <w:rFonts w:ascii="Times New Roman" w:hAnsi="Times New Roman" w:cs="Times New Roman"/>
          <w:lang w:val="en-US"/>
        </w:rPr>
        <w:t>of</w:t>
      </w:r>
      <w:r w:rsidR="00693DD1" w:rsidRPr="00693DD1">
        <w:rPr>
          <w:rFonts w:ascii="Times New Roman" w:hAnsi="Times New Roman" w:cs="Times New Roman"/>
          <w:lang w:val="en-US"/>
        </w:rPr>
        <w:t xml:space="preserve"> Namibia</w:t>
      </w:r>
      <w:r w:rsidR="00693DD1">
        <w:rPr>
          <w:rFonts w:ascii="Times New Roman" w:hAnsi="Times New Roman" w:cs="Times New Roman"/>
          <w:lang w:val="en-US"/>
        </w:rPr>
        <w:t xml:space="preserve"> (</w:t>
      </w:r>
      <w:r w:rsidR="00CC7D28">
        <w:rPr>
          <w:rFonts w:ascii="Times New Roman" w:hAnsi="Times New Roman" w:cs="Times New Roman"/>
          <w:lang w:val="en-US"/>
        </w:rPr>
        <w:t xml:space="preserve">Wadley et al. </w:t>
      </w:r>
      <w:r w:rsidR="00693DD1">
        <w:rPr>
          <w:rFonts w:ascii="Times New Roman" w:hAnsi="Times New Roman" w:cs="Times New Roman"/>
          <w:lang w:val="en-US"/>
        </w:rPr>
        <w:t>2015</w:t>
      </w:r>
      <w:r w:rsidR="006705D8">
        <w:rPr>
          <w:rFonts w:ascii="Times New Roman" w:hAnsi="Times New Roman" w:cs="Times New Roman"/>
          <w:lang w:val="en-US"/>
        </w:rPr>
        <w:t xml:space="preserve">; </w:t>
      </w:r>
      <w:proofErr w:type="spellStart"/>
      <w:r w:rsidR="006705D8">
        <w:rPr>
          <w:rFonts w:ascii="Times New Roman" w:hAnsi="Times New Roman" w:cs="Times New Roman"/>
          <w:lang w:val="en-US"/>
        </w:rPr>
        <w:t>Chaboo</w:t>
      </w:r>
      <w:proofErr w:type="spellEnd"/>
      <w:r w:rsidR="006705D8">
        <w:rPr>
          <w:rFonts w:ascii="Times New Roman" w:hAnsi="Times New Roman" w:cs="Times New Roman"/>
          <w:lang w:val="en-US"/>
        </w:rPr>
        <w:t xml:space="preserve"> et al</w:t>
      </w:r>
      <w:r w:rsidR="00C622E9">
        <w:rPr>
          <w:rFonts w:ascii="Times New Roman" w:hAnsi="Times New Roman" w:cs="Times New Roman"/>
          <w:lang w:val="en-US"/>
        </w:rPr>
        <w:t>.</w:t>
      </w:r>
      <w:r w:rsidR="006705D8">
        <w:rPr>
          <w:rFonts w:ascii="Times New Roman" w:hAnsi="Times New Roman" w:cs="Times New Roman"/>
          <w:lang w:val="en-US"/>
        </w:rPr>
        <w:t xml:space="preserve"> 2016</w:t>
      </w:r>
      <w:r w:rsidR="00693DD1">
        <w:rPr>
          <w:rFonts w:ascii="Times New Roman" w:hAnsi="Times New Roman" w:cs="Times New Roman"/>
          <w:lang w:val="en-US"/>
        </w:rPr>
        <w:t>)</w:t>
      </w:r>
      <w:r w:rsidR="00C149CD">
        <w:rPr>
          <w:rFonts w:ascii="Times New Roman" w:hAnsi="Times New Roman" w:cs="Times New Roman"/>
          <w:lang w:val="en-US"/>
        </w:rPr>
        <w:t>,</w:t>
      </w:r>
      <w:r w:rsidR="002B06AD">
        <w:rPr>
          <w:rFonts w:ascii="Times New Roman" w:hAnsi="Times New Roman" w:cs="Times New Roman"/>
          <w:lang w:val="en-US"/>
        </w:rPr>
        <w:t xml:space="preserve"> </w:t>
      </w:r>
      <w:r w:rsidR="003B3991">
        <w:rPr>
          <w:rFonts w:ascii="Times New Roman" w:hAnsi="Times New Roman" w:cs="Times New Roman"/>
          <w:lang w:val="en-US"/>
        </w:rPr>
        <w:t>reveal a different perspective</w:t>
      </w:r>
      <w:r w:rsidR="00F44E4B">
        <w:rPr>
          <w:rFonts w:ascii="Times New Roman" w:hAnsi="Times New Roman" w:cs="Times New Roman"/>
          <w:lang w:val="en-US"/>
        </w:rPr>
        <w:t xml:space="preserve"> (also see </w:t>
      </w:r>
      <w:proofErr w:type="spellStart"/>
      <w:r w:rsidR="00F44E4B" w:rsidRPr="00F44E4B">
        <w:rPr>
          <w:rFonts w:ascii="Times New Roman" w:hAnsi="Times New Roman" w:cs="Times New Roman"/>
          <w:lang w:val="en-US"/>
        </w:rPr>
        <w:t>Osiuraka</w:t>
      </w:r>
      <w:proofErr w:type="spellEnd"/>
      <w:r w:rsidR="00F44E4B">
        <w:rPr>
          <w:rFonts w:ascii="Times New Roman" w:hAnsi="Times New Roman" w:cs="Times New Roman"/>
          <w:lang w:val="en-US"/>
        </w:rPr>
        <w:t xml:space="preserve"> &amp;</w:t>
      </w:r>
      <w:r w:rsidR="00F44E4B" w:rsidRPr="00F44E4B">
        <w:rPr>
          <w:rFonts w:ascii="Times New Roman" w:hAnsi="Times New Roman" w:cs="Times New Roman"/>
          <w:lang w:val="en-US"/>
        </w:rPr>
        <w:t xml:space="preserve"> Reynaud</w:t>
      </w:r>
      <w:r w:rsidR="00F44E4B">
        <w:rPr>
          <w:rFonts w:ascii="Times New Roman" w:hAnsi="Times New Roman" w:cs="Times New Roman"/>
          <w:lang w:val="en-US"/>
        </w:rPr>
        <w:t xml:space="preserve"> in press)</w:t>
      </w:r>
      <w:r w:rsidR="003B3991">
        <w:rPr>
          <w:rFonts w:ascii="Times New Roman" w:hAnsi="Times New Roman" w:cs="Times New Roman"/>
          <w:lang w:val="en-US"/>
        </w:rPr>
        <w:t>. W</w:t>
      </w:r>
      <w:r w:rsidR="00693DD1">
        <w:rPr>
          <w:rFonts w:ascii="Times New Roman" w:hAnsi="Times New Roman" w:cs="Times New Roman"/>
          <w:lang w:val="en-US"/>
        </w:rPr>
        <w:t xml:space="preserve">hilst </w:t>
      </w:r>
      <w:r w:rsidR="00C622E9">
        <w:rPr>
          <w:rFonts w:ascii="Times New Roman" w:hAnsi="Times New Roman" w:cs="Times New Roman"/>
          <w:lang w:val="en-US"/>
        </w:rPr>
        <w:t xml:space="preserve">cognizant </w:t>
      </w:r>
      <w:r w:rsidR="00693DD1">
        <w:rPr>
          <w:rFonts w:ascii="Times New Roman" w:hAnsi="Times New Roman" w:cs="Times New Roman"/>
          <w:lang w:val="en-US"/>
        </w:rPr>
        <w:t xml:space="preserve">of </w:t>
      </w:r>
      <w:r w:rsidR="002B06AD">
        <w:rPr>
          <w:rFonts w:ascii="Times New Roman" w:hAnsi="Times New Roman" w:cs="Times New Roman"/>
          <w:lang w:val="en-US"/>
        </w:rPr>
        <w:t>tradition, symbolism and variation through time</w:t>
      </w:r>
      <w:r w:rsidR="00C622E9">
        <w:rPr>
          <w:rFonts w:ascii="Times New Roman" w:hAnsi="Times New Roman" w:cs="Times New Roman"/>
          <w:lang w:val="en-US"/>
        </w:rPr>
        <w:t>,</w:t>
      </w:r>
      <w:r w:rsidR="003B3991">
        <w:rPr>
          <w:rFonts w:ascii="Times New Roman" w:hAnsi="Times New Roman" w:cs="Times New Roman"/>
          <w:lang w:val="en-US"/>
        </w:rPr>
        <w:t xml:space="preserve"> </w:t>
      </w:r>
      <w:r w:rsidR="00C149CD">
        <w:rPr>
          <w:rFonts w:ascii="Times New Roman" w:hAnsi="Times New Roman" w:cs="Times New Roman"/>
          <w:lang w:val="en-US"/>
        </w:rPr>
        <w:t xml:space="preserve">these </w:t>
      </w:r>
      <w:r w:rsidR="00C622E9">
        <w:rPr>
          <w:rFonts w:ascii="Times New Roman" w:hAnsi="Times New Roman" w:cs="Times New Roman"/>
          <w:lang w:val="en-US"/>
        </w:rPr>
        <w:t>studies</w:t>
      </w:r>
      <w:r w:rsidR="002B06AD">
        <w:rPr>
          <w:rFonts w:ascii="Times New Roman" w:hAnsi="Times New Roman" w:cs="Times New Roman"/>
          <w:lang w:val="en-US"/>
        </w:rPr>
        <w:t xml:space="preserve"> </w:t>
      </w:r>
      <w:r w:rsidR="00693DD1">
        <w:rPr>
          <w:rFonts w:ascii="Times New Roman" w:hAnsi="Times New Roman" w:cs="Times New Roman"/>
          <w:lang w:val="en-US"/>
        </w:rPr>
        <w:t xml:space="preserve">demonstrate that </w:t>
      </w:r>
      <w:r w:rsidR="00C622E9">
        <w:rPr>
          <w:rFonts w:ascii="Times New Roman" w:hAnsi="Times New Roman" w:cs="Times New Roman"/>
          <w:lang w:val="en-US"/>
        </w:rPr>
        <w:t>such techno-</w:t>
      </w:r>
      <w:proofErr w:type="spellStart"/>
      <w:r w:rsidR="00C622E9">
        <w:rPr>
          <w:rFonts w:ascii="Times New Roman" w:hAnsi="Times New Roman" w:cs="Times New Roman"/>
          <w:lang w:val="en-US"/>
        </w:rPr>
        <w:lastRenderedPageBreak/>
        <w:t>behaviours</w:t>
      </w:r>
      <w:proofErr w:type="spellEnd"/>
      <w:r w:rsidR="00693DD1">
        <w:rPr>
          <w:rFonts w:ascii="Times New Roman" w:hAnsi="Times New Roman" w:cs="Times New Roman"/>
          <w:lang w:val="en-US"/>
        </w:rPr>
        <w:t xml:space="preserve"> are far from being </w:t>
      </w:r>
      <w:r w:rsidR="003B3991">
        <w:rPr>
          <w:rFonts w:ascii="Times New Roman" w:hAnsi="Times New Roman" w:cs="Times New Roman"/>
          <w:lang w:val="en-US"/>
        </w:rPr>
        <w:t xml:space="preserve">mechanistic, </w:t>
      </w:r>
      <w:r w:rsidR="00693DD1">
        <w:rPr>
          <w:rFonts w:ascii="Times New Roman" w:hAnsi="Times New Roman" w:cs="Times New Roman"/>
          <w:lang w:val="en-US"/>
        </w:rPr>
        <w:t>thoughtless processes</w:t>
      </w:r>
      <w:r w:rsidR="003B3991">
        <w:rPr>
          <w:rFonts w:ascii="Times New Roman" w:hAnsi="Times New Roman" w:cs="Times New Roman"/>
          <w:lang w:val="en-US"/>
        </w:rPr>
        <w:t xml:space="preserve"> </w:t>
      </w:r>
      <w:r w:rsidR="00C622E9">
        <w:rPr>
          <w:rFonts w:ascii="Times New Roman" w:hAnsi="Times New Roman" w:cs="Times New Roman"/>
          <w:lang w:val="en-US"/>
        </w:rPr>
        <w:t>that</w:t>
      </w:r>
      <w:r w:rsidR="003B3991">
        <w:rPr>
          <w:rFonts w:ascii="Times New Roman" w:hAnsi="Times New Roman" w:cs="Times New Roman"/>
          <w:lang w:val="en-US"/>
        </w:rPr>
        <w:t xml:space="preserve"> can be explained through</w:t>
      </w:r>
      <w:r w:rsidR="00C149CD">
        <w:rPr>
          <w:rFonts w:ascii="Times New Roman" w:hAnsi="Times New Roman" w:cs="Times New Roman"/>
          <w:lang w:val="en-US"/>
        </w:rPr>
        <w:t>, for example,</w:t>
      </w:r>
      <w:r w:rsidR="003B3991">
        <w:rPr>
          <w:rFonts w:ascii="Times New Roman" w:hAnsi="Times New Roman" w:cs="Times New Roman"/>
          <w:lang w:val="en-US"/>
        </w:rPr>
        <w:t xml:space="preserve"> expert cognition (Wynn et al. 2017)</w:t>
      </w:r>
      <w:r w:rsidR="00693DD1">
        <w:rPr>
          <w:rFonts w:ascii="Times New Roman" w:hAnsi="Times New Roman" w:cs="Times New Roman"/>
          <w:lang w:val="en-US"/>
        </w:rPr>
        <w:t xml:space="preserve">. </w:t>
      </w:r>
      <w:proofErr w:type="gramStart"/>
      <w:r w:rsidR="00667944">
        <w:rPr>
          <w:rFonts w:ascii="Times New Roman" w:hAnsi="Times New Roman" w:cs="Times New Roman"/>
          <w:lang w:val="en-US"/>
        </w:rPr>
        <w:t>Also</w:t>
      </w:r>
      <w:proofErr w:type="gramEnd"/>
      <w:r w:rsidR="00667944">
        <w:rPr>
          <w:rFonts w:ascii="Times New Roman" w:hAnsi="Times New Roman" w:cs="Times New Roman"/>
          <w:lang w:val="en-US"/>
        </w:rPr>
        <w:t xml:space="preserve"> </w:t>
      </w:r>
      <w:proofErr w:type="spellStart"/>
      <w:r w:rsidR="00667944">
        <w:rPr>
          <w:rFonts w:ascii="Times New Roman" w:hAnsi="Times New Roman" w:cs="Times New Roman"/>
          <w:lang w:val="en-US"/>
        </w:rPr>
        <w:t>Osiurak</w:t>
      </w:r>
      <w:proofErr w:type="spellEnd"/>
      <w:r w:rsidR="00667944">
        <w:rPr>
          <w:rFonts w:ascii="Times New Roman" w:hAnsi="Times New Roman" w:cs="Times New Roman"/>
          <w:lang w:val="en-US"/>
        </w:rPr>
        <w:t xml:space="preserve"> et al. (2020, p. 3</w:t>
      </w:r>
      <w:r w:rsidR="006101C6">
        <w:rPr>
          <w:rFonts w:ascii="Times New Roman" w:hAnsi="Times New Roman" w:cs="Times New Roman"/>
          <w:lang w:val="en-US"/>
        </w:rPr>
        <w:t>-4</w:t>
      </w:r>
      <w:r w:rsidR="00667944">
        <w:rPr>
          <w:rFonts w:ascii="Times New Roman" w:hAnsi="Times New Roman" w:cs="Times New Roman"/>
          <w:lang w:val="en-US"/>
        </w:rPr>
        <w:t>) emphasize that humans are not just manipulators, but “</w:t>
      </w:r>
      <w:r w:rsidR="00667944">
        <w:rPr>
          <w:rFonts w:ascii="Times New Roman" w:hAnsi="Times New Roman" w:cs="Times New Roman"/>
          <w:i/>
          <w:iCs/>
          <w:lang w:val="en-US"/>
        </w:rPr>
        <w:t>physical problem solvers</w:t>
      </w:r>
      <w:r w:rsidR="00667944">
        <w:rPr>
          <w:rFonts w:ascii="Times New Roman" w:hAnsi="Times New Roman" w:cs="Times New Roman"/>
          <w:lang w:val="en-US"/>
        </w:rPr>
        <w:t xml:space="preserve"> or </w:t>
      </w:r>
      <w:r w:rsidR="00667944">
        <w:rPr>
          <w:rFonts w:ascii="Times New Roman" w:hAnsi="Times New Roman" w:cs="Times New Roman"/>
          <w:i/>
          <w:iCs/>
          <w:lang w:val="en-US"/>
        </w:rPr>
        <w:t>makers</w:t>
      </w:r>
      <w:r w:rsidR="00667944">
        <w:rPr>
          <w:rFonts w:ascii="Times New Roman" w:hAnsi="Times New Roman" w:cs="Times New Roman"/>
          <w:lang w:val="en-US"/>
        </w:rPr>
        <w:t>”</w:t>
      </w:r>
      <w:r w:rsidR="006101C6">
        <w:rPr>
          <w:rFonts w:ascii="Times New Roman" w:hAnsi="Times New Roman" w:cs="Times New Roman"/>
          <w:lang w:val="en-US"/>
        </w:rPr>
        <w:t xml:space="preserve"> and that “even if tool-use </w:t>
      </w:r>
      <w:proofErr w:type="spellStart"/>
      <w:r w:rsidR="006101C6">
        <w:rPr>
          <w:rFonts w:ascii="Times New Roman" w:hAnsi="Times New Roman" w:cs="Times New Roman"/>
          <w:lang w:val="en-US"/>
        </w:rPr>
        <w:t>activites</w:t>
      </w:r>
      <w:proofErr w:type="spellEnd"/>
      <w:r w:rsidR="006101C6">
        <w:rPr>
          <w:rFonts w:ascii="Times New Roman" w:hAnsi="Times New Roman" w:cs="Times New Roman"/>
          <w:lang w:val="en-US"/>
        </w:rPr>
        <w:t xml:space="preserve"> appear to us to be routines, most of them are based on the expertise we have in reasoning about out physical world”.</w:t>
      </w:r>
    </w:p>
    <w:p w14:paraId="26E03365" w14:textId="7F580AAF" w:rsidR="0064152F" w:rsidRDefault="0064152F" w:rsidP="002C0E00">
      <w:pPr>
        <w:spacing w:after="120" w:line="480" w:lineRule="auto"/>
        <w:rPr>
          <w:rFonts w:ascii="Times New Roman" w:hAnsi="Times New Roman" w:cs="Times New Roman"/>
          <w:lang w:val="en-US"/>
        </w:rPr>
      </w:pPr>
      <w:r>
        <w:rPr>
          <w:rFonts w:ascii="Times New Roman" w:hAnsi="Times New Roman" w:cs="Times New Roman"/>
          <w:lang w:val="en-US"/>
        </w:rPr>
        <w:t xml:space="preserve">Even though </w:t>
      </w:r>
      <w:r w:rsidR="003B3991">
        <w:rPr>
          <w:rFonts w:ascii="Times New Roman" w:hAnsi="Times New Roman" w:cs="Times New Roman"/>
          <w:lang w:val="en-US"/>
        </w:rPr>
        <w:t xml:space="preserve">aspects of </w:t>
      </w:r>
      <w:r w:rsidRPr="0064152F">
        <w:rPr>
          <w:rFonts w:ascii="Times New Roman" w:hAnsi="Times New Roman" w:cs="Times New Roman"/>
          <w:lang w:val="en-US"/>
        </w:rPr>
        <w:t>poison recipes</w:t>
      </w:r>
      <w:r w:rsidR="006705D8">
        <w:rPr>
          <w:rFonts w:ascii="Times New Roman" w:hAnsi="Times New Roman" w:cs="Times New Roman"/>
          <w:lang w:val="en-US"/>
        </w:rPr>
        <w:t xml:space="preserve"> </w:t>
      </w:r>
      <w:r w:rsidR="003B3991">
        <w:rPr>
          <w:rFonts w:ascii="Times New Roman" w:hAnsi="Times New Roman" w:cs="Times New Roman"/>
          <w:lang w:val="en-US"/>
        </w:rPr>
        <w:t>form</w:t>
      </w:r>
      <w:r w:rsidRPr="0064152F">
        <w:rPr>
          <w:rFonts w:ascii="Times New Roman" w:hAnsi="Times New Roman" w:cs="Times New Roman"/>
          <w:lang w:val="en-US"/>
        </w:rPr>
        <w:t xml:space="preserve"> part of </w:t>
      </w:r>
      <w:r w:rsidR="003B3991">
        <w:rPr>
          <w:rFonts w:ascii="Times New Roman" w:hAnsi="Times New Roman" w:cs="Times New Roman"/>
          <w:lang w:val="en-US"/>
        </w:rPr>
        <w:t>a group’s</w:t>
      </w:r>
      <w:r w:rsidRPr="0064152F">
        <w:rPr>
          <w:rFonts w:ascii="Times New Roman" w:hAnsi="Times New Roman" w:cs="Times New Roman"/>
          <w:lang w:val="en-US"/>
        </w:rPr>
        <w:t xml:space="preserve"> traditions</w:t>
      </w:r>
      <w:r w:rsidR="003B3991">
        <w:rPr>
          <w:rFonts w:ascii="Times New Roman" w:hAnsi="Times New Roman" w:cs="Times New Roman"/>
          <w:lang w:val="en-US"/>
        </w:rPr>
        <w:t>,</w:t>
      </w:r>
      <w:r w:rsidRPr="0064152F">
        <w:rPr>
          <w:rFonts w:ascii="Times New Roman" w:hAnsi="Times New Roman" w:cs="Times New Roman"/>
          <w:lang w:val="en-US"/>
        </w:rPr>
        <w:t xml:space="preserve"> with a long history of trial and error</w:t>
      </w:r>
      <w:r>
        <w:rPr>
          <w:rFonts w:ascii="Times New Roman" w:hAnsi="Times New Roman" w:cs="Times New Roman"/>
          <w:lang w:val="en-US"/>
        </w:rPr>
        <w:t xml:space="preserve">, they are </w:t>
      </w:r>
      <w:r w:rsidRPr="0064152F">
        <w:rPr>
          <w:rFonts w:ascii="Times New Roman" w:hAnsi="Times New Roman" w:cs="Times New Roman"/>
          <w:lang w:val="en-US"/>
        </w:rPr>
        <w:t>backed by a wealth of botanical knowledge</w:t>
      </w:r>
      <w:r>
        <w:rPr>
          <w:rFonts w:ascii="Times New Roman" w:hAnsi="Times New Roman" w:cs="Times New Roman"/>
          <w:lang w:val="en-US"/>
        </w:rPr>
        <w:t xml:space="preserve"> and </w:t>
      </w:r>
      <w:r w:rsidR="002B06AD">
        <w:rPr>
          <w:rFonts w:ascii="Times New Roman" w:hAnsi="Times New Roman" w:cs="Times New Roman"/>
          <w:lang w:val="en-US"/>
        </w:rPr>
        <w:t>adapted to</w:t>
      </w:r>
      <w:r w:rsidRPr="0064152F">
        <w:rPr>
          <w:rFonts w:ascii="Times New Roman" w:hAnsi="Times New Roman" w:cs="Times New Roman"/>
          <w:lang w:val="en-US"/>
        </w:rPr>
        <w:t xml:space="preserve"> different ecological niches.</w:t>
      </w:r>
      <w:r w:rsidR="00CC7D28">
        <w:rPr>
          <w:rFonts w:ascii="Times New Roman" w:hAnsi="Times New Roman" w:cs="Times New Roman"/>
          <w:lang w:val="en-US"/>
        </w:rPr>
        <w:t xml:space="preserve"> The </w:t>
      </w:r>
      <w:r w:rsidR="006705D8">
        <w:rPr>
          <w:rFonts w:ascii="Times New Roman" w:hAnsi="Times New Roman" w:cs="Times New Roman"/>
          <w:lang w:val="en-US"/>
        </w:rPr>
        <w:t xml:space="preserve">collecting of the all different ingredients happens over an extended period, and the </w:t>
      </w:r>
      <w:r w:rsidR="00CC7D28">
        <w:rPr>
          <w:rFonts w:ascii="Times New Roman" w:hAnsi="Times New Roman" w:cs="Times New Roman"/>
          <w:lang w:val="en-US"/>
        </w:rPr>
        <w:t xml:space="preserve">manufacturing of the </w:t>
      </w:r>
      <w:r w:rsidR="006705D8">
        <w:rPr>
          <w:rFonts w:ascii="Times New Roman" w:hAnsi="Times New Roman" w:cs="Times New Roman"/>
          <w:lang w:val="en-US"/>
        </w:rPr>
        <w:t>compounds</w:t>
      </w:r>
      <w:r w:rsidR="00CC7D28">
        <w:rPr>
          <w:rFonts w:ascii="Times New Roman" w:hAnsi="Times New Roman" w:cs="Times New Roman"/>
          <w:lang w:val="en-US"/>
        </w:rPr>
        <w:t xml:space="preserve"> require carefully monitored heat treatment</w:t>
      </w:r>
      <w:r w:rsidR="006705D8">
        <w:rPr>
          <w:rFonts w:ascii="Times New Roman" w:hAnsi="Times New Roman" w:cs="Times New Roman"/>
          <w:lang w:val="en-US"/>
        </w:rPr>
        <w:t>. Such treatment</w:t>
      </w:r>
      <w:r w:rsidR="00CC7D28">
        <w:rPr>
          <w:rFonts w:ascii="Times New Roman" w:hAnsi="Times New Roman" w:cs="Times New Roman"/>
          <w:lang w:val="en-US"/>
        </w:rPr>
        <w:t xml:space="preserve"> represent</w:t>
      </w:r>
      <w:r w:rsidR="002B06AD">
        <w:rPr>
          <w:rFonts w:ascii="Times New Roman" w:hAnsi="Times New Roman" w:cs="Times New Roman"/>
          <w:lang w:val="en-US"/>
        </w:rPr>
        <w:t>s</w:t>
      </w:r>
      <w:r w:rsidR="00CC7D28">
        <w:rPr>
          <w:rFonts w:ascii="Times New Roman" w:hAnsi="Times New Roman" w:cs="Times New Roman"/>
          <w:lang w:val="en-US"/>
        </w:rPr>
        <w:t xml:space="preserve"> a range of different techniques</w:t>
      </w:r>
      <w:r w:rsidR="002B06AD">
        <w:rPr>
          <w:rFonts w:ascii="Times New Roman" w:hAnsi="Times New Roman" w:cs="Times New Roman"/>
          <w:lang w:val="en-US"/>
        </w:rPr>
        <w:t xml:space="preserve"> and requires high levels of attention to monitor time</w:t>
      </w:r>
      <w:r w:rsidR="003B3991">
        <w:rPr>
          <w:rFonts w:ascii="Times New Roman" w:hAnsi="Times New Roman" w:cs="Times New Roman"/>
          <w:lang w:val="en-US"/>
        </w:rPr>
        <w:t xml:space="preserve"> exposed to heat</w:t>
      </w:r>
      <w:r w:rsidR="002B06AD">
        <w:rPr>
          <w:rFonts w:ascii="Times New Roman" w:hAnsi="Times New Roman" w:cs="Times New Roman"/>
          <w:lang w:val="en-US"/>
        </w:rPr>
        <w:t xml:space="preserve"> and changes </w:t>
      </w:r>
      <w:r w:rsidR="007B0DC2">
        <w:rPr>
          <w:rFonts w:ascii="Times New Roman" w:hAnsi="Times New Roman" w:cs="Times New Roman"/>
          <w:lang w:val="en-US"/>
        </w:rPr>
        <w:t>to</w:t>
      </w:r>
      <w:r w:rsidR="002B06AD">
        <w:rPr>
          <w:rFonts w:ascii="Times New Roman" w:hAnsi="Times New Roman" w:cs="Times New Roman"/>
          <w:lang w:val="en-US"/>
        </w:rPr>
        <w:t xml:space="preserve"> the compounds</w:t>
      </w:r>
      <w:r w:rsidR="006705D8">
        <w:rPr>
          <w:rFonts w:ascii="Times New Roman" w:hAnsi="Times New Roman" w:cs="Times New Roman"/>
          <w:lang w:val="en-US"/>
        </w:rPr>
        <w:t>. During each production session, c</w:t>
      </w:r>
      <w:r w:rsidR="00CC7D28">
        <w:rPr>
          <w:rFonts w:ascii="Times New Roman" w:hAnsi="Times New Roman" w:cs="Times New Roman"/>
          <w:lang w:val="en-US"/>
        </w:rPr>
        <w:t>ontinuous adjustment</w:t>
      </w:r>
      <w:r w:rsidR="006705D8">
        <w:rPr>
          <w:rFonts w:ascii="Times New Roman" w:hAnsi="Times New Roman" w:cs="Times New Roman"/>
          <w:lang w:val="en-US"/>
        </w:rPr>
        <w:t>s</w:t>
      </w:r>
      <w:r w:rsidR="00CC7D28">
        <w:rPr>
          <w:rFonts w:ascii="Times New Roman" w:hAnsi="Times New Roman" w:cs="Times New Roman"/>
          <w:lang w:val="en-US"/>
        </w:rPr>
        <w:t xml:space="preserve"> </w:t>
      </w:r>
      <w:r w:rsidR="006705D8">
        <w:rPr>
          <w:rFonts w:ascii="Times New Roman" w:hAnsi="Times New Roman" w:cs="Times New Roman"/>
          <w:lang w:val="en-US"/>
        </w:rPr>
        <w:t>are made to</w:t>
      </w:r>
      <w:r w:rsidR="00CC7D28">
        <w:rPr>
          <w:rFonts w:ascii="Times New Roman" w:hAnsi="Times New Roman" w:cs="Times New Roman"/>
          <w:lang w:val="en-US"/>
        </w:rPr>
        <w:t xml:space="preserve"> the amounts of each ingredient added</w:t>
      </w:r>
      <w:r w:rsidR="006705D8">
        <w:rPr>
          <w:rFonts w:ascii="Times New Roman" w:hAnsi="Times New Roman" w:cs="Times New Roman"/>
          <w:lang w:val="en-US"/>
        </w:rPr>
        <w:t xml:space="preserve">, so that ultimately the </w:t>
      </w:r>
      <w:r w:rsidR="00CC7D28">
        <w:rPr>
          <w:rFonts w:ascii="Times New Roman" w:hAnsi="Times New Roman" w:cs="Times New Roman"/>
          <w:lang w:val="en-US"/>
        </w:rPr>
        <w:t>right consistency</w:t>
      </w:r>
      <w:r w:rsidR="006705D8">
        <w:rPr>
          <w:rFonts w:ascii="Times New Roman" w:hAnsi="Times New Roman" w:cs="Times New Roman"/>
          <w:lang w:val="en-US"/>
        </w:rPr>
        <w:t xml:space="preserve"> is achieved</w:t>
      </w:r>
      <w:r w:rsidR="002B06AD">
        <w:rPr>
          <w:rFonts w:ascii="Times New Roman" w:hAnsi="Times New Roman" w:cs="Times New Roman"/>
          <w:lang w:val="en-US"/>
        </w:rPr>
        <w:t>,</w:t>
      </w:r>
      <w:r w:rsidR="00CC7D28">
        <w:rPr>
          <w:rFonts w:ascii="Times New Roman" w:hAnsi="Times New Roman" w:cs="Times New Roman"/>
          <w:lang w:val="en-US"/>
        </w:rPr>
        <w:t xml:space="preserve"> depending on a</w:t>
      </w:r>
      <w:r w:rsidR="006705D8">
        <w:rPr>
          <w:rFonts w:ascii="Times New Roman" w:hAnsi="Times New Roman" w:cs="Times New Roman"/>
          <w:lang w:val="en-US"/>
        </w:rPr>
        <w:t>n array</w:t>
      </w:r>
      <w:r w:rsidR="00CC7D28">
        <w:rPr>
          <w:rFonts w:ascii="Times New Roman" w:hAnsi="Times New Roman" w:cs="Times New Roman"/>
          <w:lang w:val="en-US"/>
        </w:rPr>
        <w:t xml:space="preserve"> of climatic</w:t>
      </w:r>
      <w:r w:rsidR="007B0DC2">
        <w:rPr>
          <w:rFonts w:ascii="Times New Roman" w:hAnsi="Times New Roman" w:cs="Times New Roman"/>
          <w:lang w:val="en-US"/>
        </w:rPr>
        <w:t>, hunting</w:t>
      </w:r>
      <w:r w:rsidR="00CC7D28">
        <w:rPr>
          <w:rFonts w:ascii="Times New Roman" w:hAnsi="Times New Roman" w:cs="Times New Roman"/>
          <w:lang w:val="en-US"/>
        </w:rPr>
        <w:t xml:space="preserve"> and other conditions. </w:t>
      </w:r>
      <w:r w:rsidR="002C0E00" w:rsidRPr="002C0E00">
        <w:rPr>
          <w:rFonts w:ascii="Times New Roman" w:hAnsi="Times New Roman" w:cs="Times New Roman"/>
          <w:lang w:val="en-US"/>
        </w:rPr>
        <w:t xml:space="preserve">The </w:t>
      </w:r>
      <w:r w:rsidR="002C0E00">
        <w:rPr>
          <w:rFonts w:ascii="Times New Roman" w:hAnsi="Times New Roman" w:cs="Times New Roman"/>
          <w:lang w:val="en-US"/>
        </w:rPr>
        <w:t>observed skill</w:t>
      </w:r>
      <w:r w:rsidR="002C0E00" w:rsidRPr="002C0E00">
        <w:rPr>
          <w:rFonts w:ascii="Times New Roman" w:hAnsi="Times New Roman" w:cs="Times New Roman"/>
          <w:lang w:val="en-US"/>
        </w:rPr>
        <w:t xml:space="preserve"> to </w:t>
      </w:r>
      <w:r w:rsidR="002C0E00">
        <w:rPr>
          <w:rFonts w:ascii="Times New Roman" w:hAnsi="Times New Roman" w:cs="Times New Roman"/>
          <w:lang w:val="en-US"/>
        </w:rPr>
        <w:t>produce</w:t>
      </w:r>
      <w:r w:rsidR="002C0E00" w:rsidRPr="002C0E00">
        <w:rPr>
          <w:rFonts w:ascii="Times New Roman" w:hAnsi="Times New Roman" w:cs="Times New Roman"/>
          <w:lang w:val="en-US"/>
        </w:rPr>
        <w:t xml:space="preserve"> toxins </w:t>
      </w:r>
      <w:r w:rsidR="002C0E00">
        <w:rPr>
          <w:rFonts w:ascii="Times New Roman" w:hAnsi="Times New Roman" w:cs="Times New Roman"/>
          <w:lang w:val="en-US"/>
        </w:rPr>
        <w:t xml:space="preserve">for poisoned arrows </w:t>
      </w:r>
      <w:r w:rsidR="002C0E00" w:rsidRPr="002C0E00">
        <w:rPr>
          <w:rFonts w:ascii="Times New Roman" w:hAnsi="Times New Roman" w:cs="Times New Roman"/>
          <w:lang w:val="en-US"/>
        </w:rPr>
        <w:t xml:space="preserve">effectively </w:t>
      </w:r>
      <w:r w:rsidR="007B0DC2">
        <w:rPr>
          <w:rFonts w:ascii="Times New Roman" w:hAnsi="Times New Roman" w:cs="Times New Roman"/>
          <w:lang w:val="en-US"/>
        </w:rPr>
        <w:t xml:space="preserve">therefore </w:t>
      </w:r>
      <w:r w:rsidR="002C0E00" w:rsidRPr="002C0E00">
        <w:rPr>
          <w:rFonts w:ascii="Times New Roman" w:hAnsi="Times New Roman" w:cs="Times New Roman"/>
          <w:lang w:val="en-US"/>
        </w:rPr>
        <w:t>implies</w:t>
      </w:r>
      <w:r w:rsidR="002C0E00">
        <w:rPr>
          <w:rFonts w:ascii="Times New Roman" w:hAnsi="Times New Roman" w:cs="Times New Roman"/>
          <w:lang w:val="en-US"/>
        </w:rPr>
        <w:t xml:space="preserve"> </w:t>
      </w:r>
      <w:r w:rsidR="002C0E00" w:rsidRPr="002C0E00">
        <w:rPr>
          <w:rFonts w:ascii="Times New Roman" w:hAnsi="Times New Roman" w:cs="Times New Roman"/>
          <w:lang w:val="en-US"/>
        </w:rPr>
        <w:t>long attention spans, response inhibition, the capacity for novel, sustained multilevel</w:t>
      </w:r>
      <w:r w:rsidR="002C0E00">
        <w:rPr>
          <w:rFonts w:ascii="Times New Roman" w:hAnsi="Times New Roman" w:cs="Times New Roman"/>
          <w:lang w:val="en-US"/>
        </w:rPr>
        <w:t xml:space="preserve"> </w:t>
      </w:r>
      <w:r w:rsidR="002C0E00" w:rsidRPr="002C0E00">
        <w:rPr>
          <w:rFonts w:ascii="Times New Roman" w:hAnsi="Times New Roman" w:cs="Times New Roman"/>
          <w:lang w:val="en-US"/>
        </w:rPr>
        <w:t>operations, the use of abstract thought, and the ability to plan the assembly of</w:t>
      </w:r>
      <w:r w:rsidR="002C0E00">
        <w:rPr>
          <w:rFonts w:ascii="Times New Roman" w:hAnsi="Times New Roman" w:cs="Times New Roman"/>
          <w:lang w:val="en-US"/>
        </w:rPr>
        <w:t xml:space="preserve"> </w:t>
      </w:r>
      <w:r w:rsidR="002C0E00" w:rsidRPr="002C0E00">
        <w:rPr>
          <w:rFonts w:ascii="Times New Roman" w:hAnsi="Times New Roman" w:cs="Times New Roman"/>
          <w:lang w:val="en-US"/>
        </w:rPr>
        <w:t>ingredients as well as complex action sequences</w:t>
      </w:r>
      <w:r w:rsidR="002C0E00">
        <w:rPr>
          <w:rFonts w:ascii="Times New Roman" w:hAnsi="Times New Roman" w:cs="Times New Roman"/>
          <w:lang w:val="en-US"/>
        </w:rPr>
        <w:t xml:space="preserve"> (Bradfield et al. 2015). </w:t>
      </w:r>
      <w:r w:rsidR="00C149CD">
        <w:rPr>
          <w:rFonts w:ascii="Times New Roman" w:hAnsi="Times New Roman" w:cs="Times New Roman"/>
          <w:lang w:val="en-US"/>
        </w:rPr>
        <w:t>What is more, a</w:t>
      </w:r>
      <w:r w:rsidR="006455D5">
        <w:rPr>
          <w:rFonts w:ascii="Times New Roman" w:hAnsi="Times New Roman" w:cs="Times New Roman"/>
          <w:lang w:val="en-US"/>
        </w:rPr>
        <w:t xml:space="preserve">lthough </w:t>
      </w:r>
      <w:r w:rsidR="00C149CD">
        <w:rPr>
          <w:rFonts w:ascii="Times New Roman" w:hAnsi="Times New Roman" w:cs="Times New Roman"/>
          <w:lang w:val="en-US"/>
        </w:rPr>
        <w:t>a certain</w:t>
      </w:r>
      <w:r w:rsidR="006455D5">
        <w:rPr>
          <w:rFonts w:ascii="Times New Roman" w:hAnsi="Times New Roman" w:cs="Times New Roman"/>
          <w:lang w:val="en-US"/>
        </w:rPr>
        <w:t xml:space="preserve"> ingredient may be a constan</w:t>
      </w:r>
      <w:r w:rsidR="00C149CD">
        <w:rPr>
          <w:rFonts w:ascii="Times New Roman" w:hAnsi="Times New Roman" w:cs="Times New Roman"/>
          <w:lang w:val="en-US"/>
        </w:rPr>
        <w:t>t amongst certain groups</w:t>
      </w:r>
      <w:r w:rsidR="006455D5">
        <w:rPr>
          <w:rFonts w:ascii="Times New Roman" w:hAnsi="Times New Roman" w:cs="Times New Roman"/>
          <w:lang w:val="en-US"/>
        </w:rPr>
        <w:t xml:space="preserve">, </w:t>
      </w:r>
      <w:r w:rsidR="00C149CD">
        <w:rPr>
          <w:rFonts w:ascii="Times New Roman" w:hAnsi="Times New Roman" w:cs="Times New Roman"/>
          <w:lang w:val="en-US"/>
        </w:rPr>
        <w:t xml:space="preserve">the </w:t>
      </w:r>
      <w:r w:rsidR="00DD6545">
        <w:rPr>
          <w:rFonts w:ascii="Times New Roman" w:hAnsi="Times New Roman" w:cs="Times New Roman"/>
          <w:lang w:val="en-US"/>
        </w:rPr>
        <w:t>recipes are not always the same, and different hunters prepare the similar sets of ingredients differently</w:t>
      </w:r>
      <w:r w:rsidR="00C149CD">
        <w:rPr>
          <w:rFonts w:ascii="Times New Roman" w:hAnsi="Times New Roman" w:cs="Times New Roman"/>
          <w:lang w:val="en-US"/>
        </w:rPr>
        <w:t xml:space="preserve"> (</w:t>
      </w:r>
      <w:r w:rsidR="00C149CD" w:rsidRPr="00C149CD">
        <w:rPr>
          <w:rFonts w:ascii="Times New Roman" w:hAnsi="Times New Roman" w:cs="Times New Roman"/>
          <w:lang w:val="en-US"/>
        </w:rPr>
        <w:t xml:space="preserve">Wadley et al. 2015; </w:t>
      </w:r>
      <w:proofErr w:type="spellStart"/>
      <w:r w:rsidR="00C149CD" w:rsidRPr="00C149CD">
        <w:rPr>
          <w:rFonts w:ascii="Times New Roman" w:hAnsi="Times New Roman" w:cs="Times New Roman"/>
          <w:lang w:val="en-US"/>
        </w:rPr>
        <w:t>Chaboo</w:t>
      </w:r>
      <w:proofErr w:type="spellEnd"/>
      <w:r w:rsidR="00C149CD" w:rsidRPr="00C149CD">
        <w:rPr>
          <w:rFonts w:ascii="Times New Roman" w:hAnsi="Times New Roman" w:cs="Times New Roman"/>
          <w:lang w:val="en-US"/>
        </w:rPr>
        <w:t xml:space="preserve"> et al 2016</w:t>
      </w:r>
      <w:r w:rsidR="00C149CD">
        <w:rPr>
          <w:rFonts w:ascii="Times New Roman" w:hAnsi="Times New Roman" w:cs="Times New Roman"/>
          <w:lang w:val="en-US"/>
        </w:rPr>
        <w:t>)</w:t>
      </w:r>
      <w:r w:rsidR="00DD6545">
        <w:rPr>
          <w:rFonts w:ascii="Times New Roman" w:hAnsi="Times New Roman" w:cs="Times New Roman"/>
          <w:lang w:val="en-US"/>
        </w:rPr>
        <w:t xml:space="preserve">. </w:t>
      </w:r>
      <w:r w:rsidR="00C149CD">
        <w:rPr>
          <w:rFonts w:ascii="Times New Roman" w:hAnsi="Times New Roman" w:cs="Times New Roman"/>
          <w:lang w:val="en-US"/>
        </w:rPr>
        <w:t>Thus, n</w:t>
      </w:r>
      <w:r w:rsidR="006455D5">
        <w:rPr>
          <w:rFonts w:ascii="Times New Roman" w:hAnsi="Times New Roman" w:cs="Times New Roman"/>
          <w:lang w:val="en-US"/>
        </w:rPr>
        <w:t xml:space="preserve">otwithstanding </w:t>
      </w:r>
      <w:r w:rsidR="00C149CD">
        <w:rPr>
          <w:rFonts w:ascii="Times New Roman" w:hAnsi="Times New Roman" w:cs="Times New Roman"/>
          <w:lang w:val="en-US"/>
        </w:rPr>
        <w:t>elements of cultural</w:t>
      </w:r>
      <w:r w:rsidR="006455D5">
        <w:rPr>
          <w:rFonts w:ascii="Times New Roman" w:hAnsi="Times New Roman" w:cs="Times New Roman"/>
          <w:lang w:val="en-US"/>
        </w:rPr>
        <w:t xml:space="preserve"> conditioning, </w:t>
      </w:r>
      <w:r w:rsidR="00C149CD">
        <w:rPr>
          <w:rFonts w:ascii="Times New Roman" w:hAnsi="Times New Roman" w:cs="Times New Roman"/>
          <w:lang w:val="en-US"/>
        </w:rPr>
        <w:t xml:space="preserve">the manufacturing of poisonous compounds for bow hunting </w:t>
      </w:r>
      <w:r w:rsidR="002B06AD">
        <w:rPr>
          <w:rFonts w:ascii="Times New Roman" w:hAnsi="Times New Roman" w:cs="Times New Roman"/>
          <w:lang w:val="en-US"/>
        </w:rPr>
        <w:t>necessitate</w:t>
      </w:r>
      <w:r w:rsidR="002C0E00">
        <w:rPr>
          <w:rFonts w:ascii="Times New Roman" w:hAnsi="Times New Roman" w:cs="Times New Roman"/>
          <w:lang w:val="en-US"/>
        </w:rPr>
        <w:t>s</w:t>
      </w:r>
      <w:r w:rsidR="002B06AD">
        <w:rPr>
          <w:rFonts w:ascii="Times New Roman" w:hAnsi="Times New Roman" w:cs="Times New Roman"/>
          <w:lang w:val="en-US"/>
        </w:rPr>
        <w:t xml:space="preserve"> </w:t>
      </w:r>
      <w:r w:rsidR="00C149CD">
        <w:rPr>
          <w:rFonts w:ascii="Times New Roman" w:hAnsi="Times New Roman" w:cs="Times New Roman"/>
          <w:lang w:val="en-US"/>
        </w:rPr>
        <w:t xml:space="preserve">deliberate </w:t>
      </w:r>
      <w:r w:rsidR="002B06AD">
        <w:rPr>
          <w:rFonts w:ascii="Times New Roman" w:hAnsi="Times New Roman" w:cs="Times New Roman"/>
          <w:lang w:val="en-US"/>
        </w:rPr>
        <w:t xml:space="preserve">causal </w:t>
      </w:r>
      <w:r w:rsidR="00CC7D28">
        <w:rPr>
          <w:rFonts w:ascii="Times New Roman" w:hAnsi="Times New Roman" w:cs="Times New Roman"/>
          <w:lang w:val="en-US"/>
        </w:rPr>
        <w:t>reflection</w:t>
      </w:r>
      <w:r w:rsidR="00C149CD">
        <w:rPr>
          <w:rFonts w:ascii="Times New Roman" w:hAnsi="Times New Roman" w:cs="Times New Roman"/>
          <w:lang w:val="en-US"/>
        </w:rPr>
        <w:t>.</w:t>
      </w:r>
      <w:r w:rsidR="006455D5">
        <w:rPr>
          <w:rFonts w:ascii="Times New Roman" w:hAnsi="Times New Roman" w:cs="Times New Roman"/>
          <w:lang w:val="en-US"/>
        </w:rPr>
        <w:t xml:space="preserve"> </w:t>
      </w:r>
    </w:p>
    <w:p w14:paraId="0EAC7728" w14:textId="19111B78" w:rsidR="00E07077" w:rsidRPr="00C634FA" w:rsidRDefault="00E07077"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t xml:space="preserve">It is </w:t>
      </w:r>
      <w:r w:rsidR="002C0E00">
        <w:rPr>
          <w:rFonts w:ascii="Times New Roman" w:hAnsi="Times New Roman" w:cs="Times New Roman"/>
          <w:color w:val="000000"/>
          <w:lang w:val="en-US"/>
        </w:rPr>
        <w:t xml:space="preserve">therefore </w:t>
      </w:r>
      <w:r w:rsidRPr="00C634FA">
        <w:rPr>
          <w:rFonts w:ascii="Times New Roman" w:hAnsi="Times New Roman" w:cs="Times New Roman"/>
          <w:color w:val="000000"/>
          <w:lang w:val="en-US"/>
        </w:rPr>
        <w:t xml:space="preserve">our position that </w:t>
      </w:r>
      <w:r w:rsidR="007917CC" w:rsidRPr="00C634FA">
        <w:rPr>
          <w:rFonts w:ascii="Times New Roman" w:hAnsi="Times New Roman" w:cs="Times New Roman"/>
          <w:color w:val="000000"/>
          <w:lang w:val="en-US"/>
        </w:rPr>
        <w:t xml:space="preserve">techno-behaviors such as </w:t>
      </w:r>
      <w:r w:rsidRPr="00C634FA">
        <w:rPr>
          <w:rFonts w:ascii="Times New Roman" w:hAnsi="Times New Roman" w:cs="Times New Roman"/>
          <w:color w:val="000000"/>
          <w:lang w:val="en-US"/>
        </w:rPr>
        <w:t xml:space="preserve">hunting with poisoned arrows represent a deep network of abstracted causal reasoning similar in complexity to the modern human mind of today </w:t>
      </w:r>
      <w:r w:rsidR="00C44DBC" w:rsidRPr="00C634FA">
        <w:rPr>
          <w:rFonts w:ascii="Times New Roman" w:hAnsi="Times New Roman" w:cs="Times New Roman"/>
          <w:color w:val="000000"/>
          <w:lang w:val="en-US"/>
        </w:rPr>
        <w:t>and such behaviors are therefore examples of grade 7 causal reasoning</w:t>
      </w:r>
      <w:r w:rsidRPr="00C634FA">
        <w:rPr>
          <w:rFonts w:ascii="Times New Roman" w:hAnsi="Times New Roman" w:cs="Times New Roman"/>
          <w:color w:val="000000"/>
          <w:lang w:val="en-US"/>
        </w:rPr>
        <w:t>.</w:t>
      </w:r>
    </w:p>
    <w:p w14:paraId="598F7A5F" w14:textId="4A973A31" w:rsidR="00E07077" w:rsidRPr="00C634FA" w:rsidRDefault="007917CC" w:rsidP="005E4194">
      <w:pPr>
        <w:spacing w:after="120" w:line="480" w:lineRule="auto"/>
        <w:rPr>
          <w:rFonts w:ascii="Times New Roman" w:hAnsi="Times New Roman" w:cs="Times New Roman"/>
          <w:color w:val="000000"/>
          <w:lang w:val="en-US"/>
        </w:rPr>
      </w:pPr>
      <w:r w:rsidRPr="00C634FA">
        <w:rPr>
          <w:rFonts w:ascii="Times New Roman" w:hAnsi="Times New Roman" w:cs="Times New Roman"/>
          <w:color w:val="000000"/>
          <w:lang w:val="en-US"/>
        </w:rPr>
        <w:lastRenderedPageBreak/>
        <w:t xml:space="preserve">Such </w:t>
      </w:r>
      <w:r w:rsidR="00DC5E3B" w:rsidRPr="00C634FA">
        <w:rPr>
          <w:rFonts w:ascii="Times New Roman" w:hAnsi="Times New Roman" w:cs="Times New Roman"/>
          <w:color w:val="000000"/>
          <w:lang w:val="en-US"/>
        </w:rPr>
        <w:t>techno-behavio</w:t>
      </w:r>
      <w:r w:rsidR="00E07077" w:rsidRPr="00C634FA">
        <w:rPr>
          <w:rFonts w:ascii="Times New Roman" w:hAnsi="Times New Roman" w:cs="Times New Roman"/>
          <w:color w:val="000000"/>
          <w:lang w:val="en-US"/>
        </w:rPr>
        <w:t>r</w:t>
      </w:r>
      <w:r w:rsidRPr="00C634FA">
        <w:rPr>
          <w:rFonts w:ascii="Times New Roman" w:hAnsi="Times New Roman" w:cs="Times New Roman"/>
          <w:color w:val="000000"/>
          <w:lang w:val="en-US"/>
        </w:rPr>
        <w:t>s</w:t>
      </w:r>
      <w:r w:rsidR="00E07077" w:rsidRPr="00C634FA">
        <w:rPr>
          <w:rFonts w:ascii="Times New Roman" w:hAnsi="Times New Roman" w:cs="Times New Roman"/>
          <w:color w:val="000000"/>
          <w:lang w:val="en-US"/>
        </w:rPr>
        <w:t xml:space="preserve"> require reasoning and problem</w:t>
      </w:r>
      <w:r w:rsidR="00DB4C72" w:rsidRPr="00C634FA">
        <w:rPr>
          <w:rFonts w:ascii="Times New Roman" w:hAnsi="Times New Roman" w:cs="Times New Roman"/>
          <w:color w:val="000000"/>
          <w:lang w:val="en-US"/>
        </w:rPr>
        <w:t>-</w:t>
      </w:r>
      <w:r w:rsidR="00E07077" w:rsidRPr="00C634FA">
        <w:rPr>
          <w:rFonts w:ascii="Times New Roman" w:hAnsi="Times New Roman" w:cs="Times New Roman"/>
          <w:color w:val="000000"/>
          <w:lang w:val="en-US"/>
        </w:rPr>
        <w:t xml:space="preserve">solving abilities that represent and integrate complex relationships (Kroger et al. 2002). </w:t>
      </w:r>
      <w:r w:rsidRPr="00C634FA">
        <w:rPr>
          <w:rFonts w:ascii="Times New Roman" w:hAnsi="Times New Roman" w:cs="Times New Roman"/>
          <w:color w:val="000000"/>
          <w:lang w:val="en-US"/>
        </w:rPr>
        <w:t xml:space="preserve">They </w:t>
      </w:r>
      <w:r w:rsidR="00E07077" w:rsidRPr="00C634FA">
        <w:rPr>
          <w:rFonts w:ascii="Times New Roman" w:hAnsi="Times New Roman" w:cs="Times New Roman"/>
          <w:color w:val="000000"/>
          <w:lang w:val="en-US"/>
        </w:rPr>
        <w:t>also require the ability to imagine a range of potential outcomes, to understand the consequences of those outcomes, and to grasp that the outcomes may have been different if any of the preceding circumstances varied (i.e., counterfactual thinking), for which the neural hardware only reach</w:t>
      </w:r>
      <w:r w:rsidR="009B69DE" w:rsidRPr="00C634FA">
        <w:rPr>
          <w:rFonts w:ascii="Times New Roman" w:hAnsi="Times New Roman" w:cs="Times New Roman"/>
          <w:color w:val="000000"/>
          <w:lang w:val="en-US"/>
        </w:rPr>
        <w:t>es</w:t>
      </w:r>
      <w:r w:rsidR="00E07077" w:rsidRPr="00C634FA">
        <w:rPr>
          <w:rFonts w:ascii="Times New Roman" w:hAnsi="Times New Roman" w:cs="Times New Roman"/>
          <w:color w:val="000000"/>
          <w:lang w:val="en-US"/>
        </w:rPr>
        <w:t xml:space="preserve"> its final development in humans after adolescence (</w:t>
      </w:r>
      <w:r w:rsidRPr="00C634FA">
        <w:rPr>
          <w:rFonts w:ascii="Times New Roman" w:hAnsi="Times New Roman" w:cs="Times New Roman"/>
          <w:color w:val="000000"/>
          <w:lang w:val="en-US"/>
        </w:rPr>
        <w:t xml:space="preserve">e.g. </w:t>
      </w:r>
      <w:r w:rsidR="00E07077" w:rsidRPr="00C634FA">
        <w:rPr>
          <w:rFonts w:ascii="Times New Roman" w:hAnsi="Times New Roman" w:cs="Times New Roman"/>
          <w:color w:val="000000"/>
          <w:lang w:val="en-US"/>
        </w:rPr>
        <w:t xml:space="preserve">Baird and </w:t>
      </w:r>
      <w:proofErr w:type="spellStart"/>
      <w:r w:rsidR="00E07077" w:rsidRPr="00C634FA">
        <w:rPr>
          <w:rFonts w:ascii="Times New Roman" w:hAnsi="Times New Roman" w:cs="Times New Roman"/>
          <w:color w:val="000000"/>
          <w:lang w:val="en-US"/>
        </w:rPr>
        <w:t>Fugelsang</w:t>
      </w:r>
      <w:proofErr w:type="spellEnd"/>
      <w:r w:rsidR="00E07077" w:rsidRPr="00C634FA">
        <w:rPr>
          <w:rFonts w:ascii="Times New Roman" w:hAnsi="Times New Roman" w:cs="Times New Roman"/>
          <w:color w:val="000000"/>
          <w:lang w:val="en-US"/>
        </w:rPr>
        <w:t xml:space="preserve"> 2004). Interestingly, neuro-maturational changes associated with visuospatial causal reasoning also shift from a widespread frontal pattern in childhood to predominant, integrated </w:t>
      </w:r>
      <w:r w:rsidRPr="00C634FA">
        <w:rPr>
          <w:rFonts w:ascii="Times New Roman" w:hAnsi="Times New Roman" w:cs="Times New Roman"/>
          <w:color w:val="000000"/>
          <w:lang w:val="en-US"/>
        </w:rPr>
        <w:t xml:space="preserve">frontoparietal </w:t>
      </w:r>
      <w:r w:rsidR="00E07077" w:rsidRPr="00C634FA">
        <w:rPr>
          <w:rFonts w:ascii="Times New Roman" w:hAnsi="Times New Roman" w:cs="Times New Roman"/>
          <w:color w:val="000000"/>
          <w:lang w:val="en-US"/>
        </w:rPr>
        <w:t>activation in late adolescence (</w:t>
      </w:r>
      <w:r w:rsidRPr="00C634FA">
        <w:rPr>
          <w:rFonts w:ascii="Times New Roman" w:hAnsi="Times New Roman" w:cs="Times New Roman"/>
          <w:color w:val="000000"/>
          <w:lang w:val="en-US"/>
        </w:rPr>
        <w:t xml:space="preserve">e.g. </w:t>
      </w:r>
      <w:r w:rsidR="00E07077" w:rsidRPr="00C634FA">
        <w:rPr>
          <w:rFonts w:ascii="Times New Roman" w:hAnsi="Times New Roman" w:cs="Times New Roman"/>
          <w:color w:val="000000"/>
          <w:lang w:val="en-US"/>
        </w:rPr>
        <w:t>Eslinger et al. 2009). In combination with Bruner’s evidence for the relative late enlargement of the complete parietal surface and the precuneus in hominin evolution (Bruner 2010; Bru</w:t>
      </w:r>
      <w:r w:rsidR="00745326" w:rsidRPr="00C634FA">
        <w:rPr>
          <w:rFonts w:ascii="Times New Roman" w:hAnsi="Times New Roman" w:cs="Times New Roman"/>
          <w:color w:val="000000"/>
          <w:lang w:val="en-US"/>
        </w:rPr>
        <w:t>n</w:t>
      </w:r>
      <w:r w:rsidR="00E07077" w:rsidRPr="00C634FA">
        <w:rPr>
          <w:rFonts w:ascii="Times New Roman" w:hAnsi="Times New Roman" w:cs="Times New Roman"/>
          <w:color w:val="000000"/>
          <w:lang w:val="en-US"/>
        </w:rPr>
        <w:t xml:space="preserve">er et al. 2017), these observations may explain why </w:t>
      </w:r>
      <w:r w:rsidR="00DC5E3B" w:rsidRPr="00C634FA">
        <w:rPr>
          <w:rFonts w:ascii="Times New Roman" w:hAnsi="Times New Roman" w:cs="Times New Roman"/>
          <w:color w:val="000000"/>
          <w:lang w:val="en-US"/>
        </w:rPr>
        <w:t>techno-behavio</w:t>
      </w:r>
      <w:r w:rsidR="00315B35" w:rsidRPr="00C634FA">
        <w:rPr>
          <w:rFonts w:ascii="Times New Roman" w:hAnsi="Times New Roman" w:cs="Times New Roman"/>
          <w:color w:val="000000"/>
          <w:lang w:val="en-US"/>
        </w:rPr>
        <w:t xml:space="preserve">rs such as </w:t>
      </w:r>
      <w:r w:rsidR="00E07077" w:rsidRPr="00C634FA">
        <w:rPr>
          <w:rFonts w:ascii="Times New Roman" w:hAnsi="Times New Roman" w:cs="Times New Roman"/>
          <w:color w:val="000000"/>
          <w:lang w:val="en-US"/>
        </w:rPr>
        <w:t xml:space="preserve">bow hunting </w:t>
      </w:r>
      <w:r w:rsidR="001F6BC8" w:rsidRPr="00C634FA">
        <w:rPr>
          <w:rFonts w:ascii="Times New Roman" w:hAnsi="Times New Roman" w:cs="Times New Roman"/>
          <w:color w:val="000000"/>
          <w:lang w:val="en-US"/>
        </w:rPr>
        <w:t>are</w:t>
      </w:r>
      <w:r w:rsidR="00E07077" w:rsidRPr="00C634FA">
        <w:rPr>
          <w:rFonts w:ascii="Times New Roman" w:hAnsi="Times New Roman" w:cs="Times New Roman"/>
          <w:color w:val="000000"/>
          <w:lang w:val="en-US"/>
        </w:rPr>
        <w:t xml:space="preserve"> unique to </w:t>
      </w:r>
      <w:r w:rsidR="00E07077" w:rsidRPr="00C634FA">
        <w:rPr>
          <w:rFonts w:ascii="Times New Roman" w:hAnsi="Times New Roman" w:cs="Times New Roman"/>
          <w:i/>
          <w:color w:val="000000"/>
          <w:lang w:val="en-US"/>
        </w:rPr>
        <w:t>H. sapiens</w:t>
      </w:r>
      <w:r w:rsidR="000A5D7C" w:rsidRPr="00C634FA">
        <w:rPr>
          <w:rFonts w:ascii="Times New Roman" w:hAnsi="Times New Roman" w:cs="Times New Roman"/>
          <w:color w:val="000000"/>
          <w:lang w:val="en-US"/>
        </w:rPr>
        <w:t>.</w:t>
      </w:r>
      <w:r w:rsidR="00D361FF" w:rsidRPr="00C634FA">
        <w:rPr>
          <w:rFonts w:ascii="Times New Roman" w:hAnsi="Times New Roman" w:cs="Times New Roman"/>
          <w:color w:val="000000"/>
          <w:lang w:val="en-US"/>
        </w:rPr>
        <w:t xml:space="preserve"> </w:t>
      </w:r>
    </w:p>
    <w:p w14:paraId="70566DF8" w14:textId="53B43DDF" w:rsidR="00E07077" w:rsidRPr="00C634FA" w:rsidRDefault="0048103A" w:rsidP="005E4194">
      <w:pPr>
        <w:spacing w:after="120" w:line="480" w:lineRule="auto"/>
        <w:rPr>
          <w:rFonts w:ascii="Times New Roman" w:hAnsi="Times New Roman" w:cs="Times New Roman"/>
          <w:b/>
          <w:lang w:val="en-US"/>
        </w:rPr>
      </w:pPr>
      <w:r w:rsidRPr="00C634FA">
        <w:rPr>
          <w:rFonts w:ascii="Times New Roman" w:hAnsi="Times New Roman" w:cs="Times New Roman"/>
          <w:b/>
          <w:lang w:val="en-US"/>
        </w:rPr>
        <w:t xml:space="preserve">In </w:t>
      </w:r>
      <w:r w:rsidR="00C22270" w:rsidRPr="00C634FA">
        <w:rPr>
          <w:rFonts w:ascii="Times New Roman" w:hAnsi="Times New Roman" w:cs="Times New Roman"/>
          <w:b/>
          <w:lang w:val="en-US"/>
        </w:rPr>
        <w:t>C</w:t>
      </w:r>
      <w:r w:rsidR="00E07077" w:rsidRPr="00C634FA">
        <w:rPr>
          <w:rFonts w:ascii="Times New Roman" w:hAnsi="Times New Roman" w:cs="Times New Roman"/>
          <w:b/>
          <w:lang w:val="en-US"/>
        </w:rPr>
        <w:t>onclusion</w:t>
      </w:r>
    </w:p>
    <w:p w14:paraId="6E161435" w14:textId="4B50769E" w:rsidR="00F81E22" w:rsidRPr="00C634FA" w:rsidRDefault="00EB0310" w:rsidP="005E4194">
      <w:pPr>
        <w:spacing w:line="480" w:lineRule="auto"/>
        <w:rPr>
          <w:rFonts w:ascii="Times New Roman" w:hAnsi="Times New Roman" w:cs="Times New Roman"/>
          <w:lang w:val="en-US"/>
        </w:rPr>
      </w:pPr>
      <w:r w:rsidRPr="00C634FA">
        <w:rPr>
          <w:rFonts w:ascii="Times New Roman" w:hAnsi="Times New Roman" w:cs="Times New Roman"/>
          <w:lang w:val="en-US"/>
        </w:rPr>
        <w:t>Here</w:t>
      </w:r>
      <w:r w:rsidR="00917113" w:rsidRPr="00C634FA">
        <w:rPr>
          <w:rFonts w:ascii="Times New Roman" w:hAnsi="Times New Roman" w:cs="Times New Roman"/>
          <w:lang w:val="en-US"/>
        </w:rPr>
        <w:t xml:space="preserve"> we explored how technologies that expand our technical thinking beyond our immediate perceptual input </w:t>
      </w:r>
      <w:r w:rsidRPr="00C634FA">
        <w:rPr>
          <w:rFonts w:ascii="Times New Roman" w:hAnsi="Times New Roman" w:cs="Times New Roman"/>
          <w:lang w:val="en-US"/>
        </w:rPr>
        <w:t xml:space="preserve">may </w:t>
      </w:r>
      <w:r w:rsidR="00917113" w:rsidRPr="00C634FA">
        <w:rPr>
          <w:rFonts w:ascii="Times New Roman" w:hAnsi="Times New Roman" w:cs="Times New Roman"/>
          <w:lang w:val="en-US"/>
        </w:rPr>
        <w:t>have impacted on human cognitive evolution.</w:t>
      </w:r>
      <w:r w:rsidR="003E3559" w:rsidRPr="00C634FA">
        <w:rPr>
          <w:rFonts w:ascii="Times New Roman" w:hAnsi="Times New Roman" w:cs="Times New Roman"/>
          <w:lang w:val="en-US"/>
        </w:rPr>
        <w:t xml:space="preserve"> We have demonstrated </w:t>
      </w:r>
      <w:r w:rsidR="007372C8" w:rsidRPr="00C634FA">
        <w:rPr>
          <w:rFonts w:ascii="Times New Roman" w:hAnsi="Times New Roman" w:cs="Times New Roman"/>
          <w:lang w:val="en-US"/>
        </w:rPr>
        <w:t>that</w:t>
      </w:r>
      <w:r w:rsidR="003E3559" w:rsidRPr="00C634FA">
        <w:rPr>
          <w:rFonts w:ascii="Times New Roman" w:hAnsi="Times New Roman" w:cs="Times New Roman"/>
          <w:lang w:val="en-US"/>
        </w:rPr>
        <w:t xml:space="preserve"> the human understanding of abstract forces</w:t>
      </w:r>
      <w:r w:rsidR="004E04BD" w:rsidRPr="00C634FA">
        <w:rPr>
          <w:rFonts w:ascii="Times New Roman" w:hAnsi="Times New Roman" w:cs="Times New Roman"/>
          <w:lang w:val="en-US"/>
        </w:rPr>
        <w:t>, and imagining how they can be used in novel ways,</w:t>
      </w:r>
      <w:r w:rsidR="003E3559" w:rsidRPr="00C634FA">
        <w:rPr>
          <w:rFonts w:ascii="Times New Roman" w:hAnsi="Times New Roman" w:cs="Times New Roman"/>
          <w:lang w:val="en-US"/>
        </w:rPr>
        <w:t xml:space="preserve"> is unique </w:t>
      </w:r>
      <w:r w:rsidR="007372C8" w:rsidRPr="00C634FA">
        <w:rPr>
          <w:rFonts w:ascii="Times New Roman" w:hAnsi="Times New Roman" w:cs="Times New Roman"/>
          <w:lang w:val="en-US"/>
        </w:rPr>
        <w:t>compared to</w:t>
      </w:r>
      <w:r w:rsidR="003E3559" w:rsidRPr="00C634FA">
        <w:rPr>
          <w:rFonts w:ascii="Times New Roman" w:hAnsi="Times New Roman" w:cs="Times New Roman"/>
          <w:lang w:val="en-US"/>
        </w:rPr>
        <w:t xml:space="preserve"> other primates</w:t>
      </w:r>
      <w:r w:rsidR="009163D7" w:rsidRPr="00C634FA">
        <w:rPr>
          <w:rFonts w:ascii="Times New Roman" w:hAnsi="Times New Roman" w:cs="Times New Roman"/>
          <w:lang w:val="en-US"/>
        </w:rPr>
        <w:t xml:space="preserve">. </w:t>
      </w:r>
      <w:r w:rsidR="00F81E22" w:rsidRPr="00C634FA">
        <w:rPr>
          <w:rFonts w:ascii="Times New Roman" w:hAnsi="Times New Roman" w:cs="Times New Roman"/>
          <w:lang w:val="en-US"/>
        </w:rPr>
        <w:t>As an analytic tool, we have used the seven grades of causal cognition from Lombard and Gärdenfors (2017)</w:t>
      </w:r>
      <w:r w:rsidR="00F627EF" w:rsidRPr="00C634FA">
        <w:rPr>
          <w:rFonts w:ascii="Times New Roman" w:hAnsi="Times New Roman" w:cs="Times New Roman"/>
          <w:lang w:val="en-US"/>
        </w:rPr>
        <w:t>. In this article we have focused on explaining how grade 6 causal reasoning about forced has evolved</w:t>
      </w:r>
      <w:r w:rsidR="00B4324D">
        <w:rPr>
          <w:rFonts w:ascii="Times New Roman" w:hAnsi="Times New Roman" w:cs="Times New Roman"/>
          <w:lang w:val="en-US"/>
        </w:rPr>
        <w:t xml:space="preserve">. </w:t>
      </w:r>
    </w:p>
    <w:p w14:paraId="50CEF5F5" w14:textId="21B4B6CF" w:rsidR="007045A7" w:rsidRPr="00C634FA" w:rsidRDefault="009163D7" w:rsidP="005E4194">
      <w:pPr>
        <w:spacing w:line="480" w:lineRule="auto"/>
        <w:rPr>
          <w:rFonts w:ascii="Times New Roman" w:hAnsi="Times New Roman" w:cs="Times New Roman"/>
          <w:lang w:val="en-US"/>
        </w:rPr>
      </w:pPr>
      <w:r w:rsidRPr="00C634FA">
        <w:rPr>
          <w:rFonts w:ascii="Times New Roman" w:hAnsi="Times New Roman" w:cs="Times New Roman"/>
          <w:lang w:val="en-US"/>
        </w:rPr>
        <w:t>T</w:t>
      </w:r>
      <w:r w:rsidR="003E3559" w:rsidRPr="00C634FA">
        <w:rPr>
          <w:rFonts w:ascii="Times New Roman" w:hAnsi="Times New Roman" w:cs="Times New Roman"/>
          <w:lang w:val="en-US"/>
        </w:rPr>
        <w:t xml:space="preserve">he use of complex technologies during the Stone Age, such as hunting with </w:t>
      </w:r>
      <w:r w:rsidR="00D46CB8" w:rsidRPr="00C634FA">
        <w:rPr>
          <w:rFonts w:ascii="Times New Roman" w:hAnsi="Times New Roman" w:cs="Times New Roman"/>
          <w:lang w:val="en-US"/>
        </w:rPr>
        <w:t xml:space="preserve">bows and </w:t>
      </w:r>
      <w:r w:rsidR="003E3559" w:rsidRPr="00C634FA">
        <w:rPr>
          <w:rFonts w:ascii="Times New Roman" w:hAnsi="Times New Roman" w:cs="Times New Roman"/>
          <w:lang w:val="en-US"/>
        </w:rPr>
        <w:t xml:space="preserve">poisoned arrows, </w:t>
      </w:r>
      <w:r w:rsidR="00CD4FC6" w:rsidRPr="00C634FA">
        <w:rPr>
          <w:rFonts w:ascii="Times New Roman" w:hAnsi="Times New Roman" w:cs="Times New Roman"/>
          <w:lang w:val="en-US"/>
        </w:rPr>
        <w:t>led us</w:t>
      </w:r>
      <w:r w:rsidR="003E3559" w:rsidRPr="00C634FA">
        <w:rPr>
          <w:rFonts w:ascii="Times New Roman" w:hAnsi="Times New Roman" w:cs="Times New Roman"/>
          <w:lang w:val="en-US"/>
        </w:rPr>
        <w:t xml:space="preserve"> to infer high grades of understanding abstract causality. </w:t>
      </w:r>
      <w:r w:rsidR="00D46CB8" w:rsidRPr="00C634FA">
        <w:rPr>
          <w:rFonts w:ascii="Times New Roman" w:hAnsi="Times New Roman" w:cs="Times New Roman"/>
          <w:lang w:val="en-US"/>
        </w:rPr>
        <w:t>This development came about as a result of the coevolution of long-term technical engagement</w:t>
      </w:r>
      <w:r w:rsidR="00EB0310" w:rsidRPr="00C634FA">
        <w:rPr>
          <w:rFonts w:ascii="Times New Roman" w:hAnsi="Times New Roman" w:cs="Times New Roman"/>
          <w:lang w:val="en-US"/>
        </w:rPr>
        <w:t xml:space="preserve"> (e.g. Barham 2013; Shea 2017),</w:t>
      </w:r>
      <w:r w:rsidR="00D46CB8" w:rsidRPr="00C634FA">
        <w:rPr>
          <w:rFonts w:ascii="Times New Roman" w:hAnsi="Times New Roman" w:cs="Times New Roman"/>
          <w:lang w:val="en-US"/>
        </w:rPr>
        <w:t xml:space="preserve"> and incremental</w:t>
      </w:r>
      <w:r w:rsidR="00BA4958">
        <w:rPr>
          <w:rFonts w:ascii="Times New Roman" w:hAnsi="Times New Roman" w:cs="Times New Roman"/>
          <w:lang w:val="en-US"/>
        </w:rPr>
        <w:t xml:space="preserve"> but not necessarily unilinear</w:t>
      </w:r>
      <w:r w:rsidR="00D46CB8" w:rsidRPr="00C634FA">
        <w:rPr>
          <w:rFonts w:ascii="Times New Roman" w:hAnsi="Times New Roman" w:cs="Times New Roman"/>
          <w:lang w:val="en-US"/>
        </w:rPr>
        <w:t xml:space="preserve"> improvements in causal understanding throughout the hominin evolutionary history</w:t>
      </w:r>
      <w:r w:rsidR="00EB0310" w:rsidRPr="00C634FA">
        <w:rPr>
          <w:rFonts w:ascii="Times New Roman" w:hAnsi="Times New Roman" w:cs="Times New Roman"/>
          <w:lang w:val="en-US"/>
        </w:rPr>
        <w:t xml:space="preserve"> (e.g. Lombard </w:t>
      </w:r>
      <w:r w:rsidR="00F64148" w:rsidRPr="00C634FA">
        <w:rPr>
          <w:rFonts w:ascii="Times New Roman" w:hAnsi="Times New Roman" w:cs="Times New Roman"/>
          <w:lang w:val="en-US"/>
        </w:rPr>
        <w:t>and</w:t>
      </w:r>
      <w:r w:rsidR="00EB0310" w:rsidRPr="00C634FA">
        <w:rPr>
          <w:rFonts w:ascii="Times New Roman" w:hAnsi="Times New Roman" w:cs="Times New Roman"/>
          <w:lang w:val="en-US"/>
        </w:rPr>
        <w:t xml:space="preserve"> Gärdenfors 2017</w:t>
      </w:r>
      <w:r w:rsidR="00086CEE" w:rsidRPr="00C634FA">
        <w:rPr>
          <w:rFonts w:ascii="Times New Roman" w:hAnsi="Times New Roman" w:cs="Times New Roman"/>
          <w:lang w:val="en-US"/>
        </w:rPr>
        <w:t>; Lombard</w:t>
      </w:r>
      <w:r w:rsidR="00C92471" w:rsidRPr="00C634FA">
        <w:rPr>
          <w:rFonts w:ascii="Times New Roman" w:hAnsi="Times New Roman" w:cs="Times New Roman"/>
          <w:lang w:val="en-US"/>
        </w:rPr>
        <w:t xml:space="preserve"> et al.</w:t>
      </w:r>
      <w:r w:rsidR="000A5D7C" w:rsidRPr="00C634FA">
        <w:rPr>
          <w:rFonts w:ascii="Times New Roman" w:hAnsi="Times New Roman" w:cs="Times New Roman"/>
          <w:lang w:val="en-US"/>
        </w:rPr>
        <w:t xml:space="preserve"> </w:t>
      </w:r>
      <w:r w:rsidR="00086CEE" w:rsidRPr="00C634FA">
        <w:rPr>
          <w:rFonts w:ascii="Times New Roman" w:hAnsi="Times New Roman" w:cs="Times New Roman"/>
          <w:lang w:val="en-US"/>
        </w:rPr>
        <w:t>2019</w:t>
      </w:r>
      <w:r w:rsidR="00EB0310" w:rsidRPr="00C634FA">
        <w:rPr>
          <w:rFonts w:ascii="Times New Roman" w:hAnsi="Times New Roman" w:cs="Times New Roman"/>
          <w:lang w:val="en-US"/>
        </w:rPr>
        <w:t>)</w:t>
      </w:r>
      <w:r w:rsidR="00D46CB8" w:rsidRPr="00C634FA">
        <w:rPr>
          <w:rFonts w:ascii="Times New Roman" w:hAnsi="Times New Roman" w:cs="Times New Roman"/>
          <w:lang w:val="en-US"/>
        </w:rPr>
        <w:t xml:space="preserve">. </w:t>
      </w:r>
    </w:p>
    <w:p w14:paraId="48DA4FB9" w14:textId="40577D3F" w:rsidR="00B93695" w:rsidRPr="00C634FA" w:rsidRDefault="007045A7" w:rsidP="005E4194">
      <w:pPr>
        <w:spacing w:after="120" w:line="480" w:lineRule="auto"/>
        <w:rPr>
          <w:rFonts w:ascii="Times New Roman" w:hAnsi="Times New Roman" w:cs="Times New Roman"/>
          <w:lang w:val="en-US"/>
        </w:rPr>
      </w:pPr>
      <w:r w:rsidRPr="00C634FA">
        <w:rPr>
          <w:rFonts w:ascii="Times New Roman" w:hAnsi="Times New Roman" w:cs="Times New Roman"/>
          <w:lang w:val="en-US"/>
        </w:rPr>
        <w:lastRenderedPageBreak/>
        <w:t xml:space="preserve">The main mechanism for this expansion builds on results showing that tool use expands action field and action control. </w:t>
      </w:r>
      <w:r w:rsidR="007B2323" w:rsidRPr="00C634FA">
        <w:rPr>
          <w:rFonts w:ascii="Times New Roman" w:hAnsi="Times New Roman" w:cs="Times New Roman"/>
          <w:lang w:val="en-US"/>
        </w:rPr>
        <w:t>As a result</w:t>
      </w:r>
      <w:r w:rsidR="00EB0310" w:rsidRPr="00C634FA">
        <w:rPr>
          <w:rFonts w:ascii="Times New Roman" w:hAnsi="Times New Roman" w:cs="Times New Roman"/>
          <w:lang w:val="en-US"/>
        </w:rPr>
        <w:t>,</w:t>
      </w:r>
      <w:r w:rsidR="007B2323" w:rsidRPr="00C634FA">
        <w:rPr>
          <w:rFonts w:ascii="Times New Roman" w:hAnsi="Times New Roman" w:cs="Times New Roman"/>
          <w:lang w:val="en-US"/>
        </w:rPr>
        <w:t xml:space="preserve"> the agent can form a detached representation of itself, which in turn enables what Donald (2012) calls autocuing and thereby a capacity to rehearse. The agent learns to not only perceive actions, but also to represent the forces involved. Forces then function as central variables in the mental simulations of causal relations that also are extended to non-</w:t>
      </w:r>
      <w:r w:rsidR="00204B38" w:rsidRPr="00C634FA">
        <w:rPr>
          <w:rFonts w:ascii="Times New Roman" w:hAnsi="Times New Roman" w:cs="Times New Roman"/>
          <w:lang w:val="en-US"/>
        </w:rPr>
        <w:t xml:space="preserve">animate </w:t>
      </w:r>
      <w:r w:rsidR="007B2323" w:rsidRPr="00C634FA">
        <w:rPr>
          <w:rFonts w:ascii="Times New Roman" w:hAnsi="Times New Roman" w:cs="Times New Roman"/>
          <w:lang w:val="en-US"/>
        </w:rPr>
        <w:t>events</w:t>
      </w:r>
      <w:r w:rsidR="00C0131A" w:rsidRPr="00C634FA">
        <w:rPr>
          <w:rFonts w:ascii="Times New Roman" w:hAnsi="Times New Roman" w:cs="Times New Roman"/>
          <w:lang w:val="en-US"/>
        </w:rPr>
        <w:t xml:space="preserve"> (see also Stu</w:t>
      </w:r>
      <w:r w:rsidR="0050613A" w:rsidRPr="00C634FA">
        <w:rPr>
          <w:rFonts w:ascii="Times New Roman" w:hAnsi="Times New Roman" w:cs="Times New Roman"/>
          <w:lang w:val="en-US"/>
        </w:rPr>
        <w:t>art-Fox 2014)</w:t>
      </w:r>
      <w:r w:rsidR="007B2323" w:rsidRPr="00C634FA">
        <w:rPr>
          <w:rFonts w:ascii="Times New Roman" w:hAnsi="Times New Roman" w:cs="Times New Roman"/>
          <w:lang w:val="en-US"/>
        </w:rPr>
        <w:t xml:space="preserve">. </w:t>
      </w:r>
      <w:r w:rsidR="00CA694A">
        <w:rPr>
          <w:rFonts w:ascii="Times New Roman" w:hAnsi="Times New Roman" w:cs="Times New Roman"/>
          <w:lang w:val="en-US"/>
        </w:rPr>
        <w:t>We can summarize this position by saying that with the aid of our causal reasoning we can use our tools</w:t>
      </w:r>
      <w:r w:rsidR="00D328C3">
        <w:rPr>
          <w:rFonts w:ascii="Times New Roman" w:hAnsi="Times New Roman" w:cs="Times New Roman"/>
          <w:lang w:val="en-US"/>
        </w:rPr>
        <w:t xml:space="preserve"> to solve new physical problems (see also </w:t>
      </w:r>
      <w:proofErr w:type="spellStart"/>
      <w:r w:rsidR="00D328C3">
        <w:rPr>
          <w:rFonts w:ascii="Times New Roman" w:hAnsi="Times New Roman" w:cs="Times New Roman"/>
          <w:lang w:val="en-US"/>
        </w:rPr>
        <w:t>Osiurak</w:t>
      </w:r>
      <w:proofErr w:type="spellEnd"/>
      <w:r w:rsidR="00D328C3">
        <w:rPr>
          <w:rFonts w:ascii="Times New Roman" w:hAnsi="Times New Roman" w:cs="Times New Roman"/>
          <w:lang w:val="en-US"/>
        </w:rPr>
        <w:t xml:space="preserve"> et al. 2020). </w:t>
      </w:r>
      <w:r w:rsidR="003E3559" w:rsidRPr="00C634FA">
        <w:rPr>
          <w:rFonts w:ascii="Times New Roman" w:hAnsi="Times New Roman" w:cs="Times New Roman"/>
          <w:lang w:val="en-US"/>
        </w:rPr>
        <w:t>Although much work remains</w:t>
      </w:r>
      <w:r w:rsidR="007B2323" w:rsidRPr="00C634FA">
        <w:rPr>
          <w:rFonts w:ascii="Times New Roman" w:hAnsi="Times New Roman" w:cs="Times New Roman"/>
          <w:lang w:val="en-US"/>
        </w:rPr>
        <w:t xml:space="preserve"> to fill in this proposed evolutionary progression of causal reasoning</w:t>
      </w:r>
      <w:r w:rsidR="003E3559" w:rsidRPr="00C634FA">
        <w:rPr>
          <w:rFonts w:ascii="Times New Roman" w:hAnsi="Times New Roman" w:cs="Times New Roman"/>
          <w:lang w:val="en-US"/>
        </w:rPr>
        <w:t xml:space="preserve">, it is encouraging that </w:t>
      </w:r>
      <w:proofErr w:type="spellStart"/>
      <w:r w:rsidR="003E3559" w:rsidRPr="00C634FA">
        <w:rPr>
          <w:rFonts w:ascii="Times New Roman" w:hAnsi="Times New Roman" w:cs="Times New Roman"/>
          <w:lang w:val="en-US"/>
        </w:rPr>
        <w:t>palaeo</w:t>
      </w:r>
      <w:proofErr w:type="spellEnd"/>
      <w:r w:rsidR="003E3559" w:rsidRPr="00C634FA">
        <w:rPr>
          <w:rFonts w:ascii="Times New Roman" w:hAnsi="Times New Roman" w:cs="Times New Roman"/>
          <w:lang w:val="en-US"/>
        </w:rPr>
        <w:t xml:space="preserve">-neurological work as well as independent neurological investigations support </w:t>
      </w:r>
      <w:r w:rsidR="00D46CB8" w:rsidRPr="00C634FA">
        <w:rPr>
          <w:rFonts w:ascii="Times New Roman" w:hAnsi="Times New Roman" w:cs="Times New Roman"/>
          <w:lang w:val="en-US"/>
        </w:rPr>
        <w:t>this</w:t>
      </w:r>
      <w:r w:rsidR="003E3559" w:rsidRPr="00C634FA">
        <w:rPr>
          <w:rFonts w:ascii="Times New Roman" w:hAnsi="Times New Roman" w:cs="Times New Roman"/>
          <w:lang w:val="en-US"/>
        </w:rPr>
        <w:t xml:space="preserve"> </w:t>
      </w:r>
      <w:r w:rsidR="00204B38" w:rsidRPr="00C634FA">
        <w:rPr>
          <w:rFonts w:ascii="Times New Roman" w:hAnsi="Times New Roman" w:cs="Times New Roman"/>
          <w:lang w:val="en-US"/>
        </w:rPr>
        <w:t>account</w:t>
      </w:r>
      <w:r w:rsidR="003E3559" w:rsidRPr="00C634FA">
        <w:rPr>
          <w:rFonts w:ascii="Times New Roman" w:hAnsi="Times New Roman" w:cs="Times New Roman"/>
          <w:lang w:val="en-US"/>
        </w:rPr>
        <w:t xml:space="preserve">. </w:t>
      </w:r>
    </w:p>
    <w:p w14:paraId="76174BAC" w14:textId="77777777" w:rsidR="00EB0310" w:rsidRPr="00C634FA" w:rsidRDefault="00EB0310" w:rsidP="005E4194">
      <w:pPr>
        <w:spacing w:after="120" w:line="480" w:lineRule="auto"/>
        <w:rPr>
          <w:rFonts w:ascii="Times New Roman" w:hAnsi="Times New Roman" w:cs="Times New Roman"/>
          <w:lang w:val="en-US"/>
        </w:rPr>
      </w:pPr>
    </w:p>
    <w:p w14:paraId="13A0CF78" w14:textId="677D1B48" w:rsidR="00E476B9" w:rsidRPr="00C634FA" w:rsidRDefault="00E476B9" w:rsidP="005E4194">
      <w:pPr>
        <w:spacing w:after="120" w:line="480" w:lineRule="auto"/>
        <w:rPr>
          <w:rFonts w:ascii="Times New Roman" w:hAnsi="Times New Roman" w:cs="Times New Roman"/>
          <w:b/>
          <w:lang w:val="en-US"/>
        </w:rPr>
      </w:pPr>
      <w:r w:rsidRPr="00C634FA">
        <w:rPr>
          <w:rFonts w:ascii="Times New Roman" w:hAnsi="Times New Roman" w:cs="Times New Roman"/>
          <w:b/>
          <w:lang w:val="en-US"/>
        </w:rPr>
        <w:t>References</w:t>
      </w:r>
      <w:r w:rsidR="005E4194" w:rsidRPr="00C634FA">
        <w:rPr>
          <w:rFonts w:ascii="Times New Roman" w:hAnsi="Times New Roman" w:cs="Times New Roman"/>
          <w:b/>
          <w:lang w:val="en-US"/>
        </w:rPr>
        <w:t xml:space="preserve"> Cited</w:t>
      </w:r>
    </w:p>
    <w:p w14:paraId="3A02B296" w14:textId="6D2AE2C7" w:rsidR="00A652C2" w:rsidRPr="00C634FA" w:rsidRDefault="00A652C2" w:rsidP="00A652C2">
      <w:pPr>
        <w:spacing w:line="360" w:lineRule="auto"/>
        <w:ind w:left="720" w:hanging="720"/>
        <w:rPr>
          <w:rFonts w:ascii="Times New Roman" w:hAnsi="Times New Roman" w:cs="Times New Roman"/>
          <w:lang w:val="en-GB"/>
        </w:rPr>
      </w:pPr>
      <w:r w:rsidRPr="00C634FA">
        <w:rPr>
          <w:rFonts w:ascii="Times New Roman" w:hAnsi="Times New Roman" w:cs="Times New Roman"/>
          <w:lang w:val="en-GB"/>
        </w:rPr>
        <w:t xml:space="preserve">Ambrose, Stanley H. 2001. </w:t>
      </w:r>
      <w:proofErr w:type="spellStart"/>
      <w:r w:rsidRPr="00C634FA">
        <w:rPr>
          <w:rFonts w:ascii="Times New Roman" w:hAnsi="Times New Roman" w:cs="Times New Roman"/>
          <w:lang w:val="en-GB"/>
        </w:rPr>
        <w:t>Paleolithic</w:t>
      </w:r>
      <w:proofErr w:type="spellEnd"/>
      <w:r w:rsidRPr="00C634FA">
        <w:rPr>
          <w:rFonts w:ascii="Times New Roman" w:hAnsi="Times New Roman" w:cs="Times New Roman"/>
          <w:lang w:val="en-GB"/>
        </w:rPr>
        <w:t xml:space="preserve"> technology and human evolution. </w:t>
      </w:r>
      <w:r w:rsidRPr="00C634FA">
        <w:rPr>
          <w:rFonts w:ascii="Times New Roman" w:hAnsi="Times New Roman" w:cs="Times New Roman"/>
          <w:i/>
          <w:lang w:val="en-GB"/>
        </w:rPr>
        <w:t>Science</w:t>
      </w:r>
      <w:r w:rsidRPr="00C634FA">
        <w:rPr>
          <w:rFonts w:ascii="Times New Roman" w:hAnsi="Times New Roman" w:cs="Times New Roman"/>
          <w:lang w:val="en-GB"/>
        </w:rPr>
        <w:t xml:space="preserve"> 291:1748-1753.</w:t>
      </w:r>
    </w:p>
    <w:p w14:paraId="303D7EFB" w14:textId="4EE30F8B" w:rsidR="00C92471" w:rsidRPr="00C634FA" w:rsidRDefault="00C92471" w:rsidP="0067401C">
      <w:pPr>
        <w:spacing w:line="360" w:lineRule="auto"/>
        <w:ind w:left="720" w:hanging="720"/>
        <w:rPr>
          <w:rFonts w:ascii="Times New Roman" w:hAnsi="Times New Roman" w:cs="Times New Roman"/>
          <w:lang w:val="en-US"/>
        </w:rPr>
      </w:pPr>
      <w:proofErr w:type="spellStart"/>
      <w:r w:rsidRPr="00C634FA">
        <w:rPr>
          <w:rFonts w:ascii="Times New Roman" w:hAnsi="Times New Roman" w:cs="Times New Roman"/>
          <w:color w:val="000000"/>
          <w:u w:color="000000"/>
          <w:lang w:val="en-US" w:eastAsia="en-GB"/>
        </w:rPr>
        <w:t>Arbib</w:t>
      </w:r>
      <w:proofErr w:type="spellEnd"/>
      <w:r w:rsidR="00D311A5" w:rsidRPr="00C634FA">
        <w:rPr>
          <w:rFonts w:ascii="Times New Roman" w:hAnsi="Times New Roman" w:cs="Times New Roman"/>
          <w:color w:val="000000"/>
          <w:u w:color="000000"/>
          <w:lang w:val="en-US" w:eastAsia="en-GB"/>
        </w:rPr>
        <w:t>, Michael A.</w:t>
      </w:r>
      <w:r w:rsidR="0067401C" w:rsidRPr="00C634FA">
        <w:rPr>
          <w:rFonts w:ascii="Times New Roman" w:hAnsi="Times New Roman" w:cs="Times New Roman"/>
          <w:color w:val="000000"/>
          <w:u w:color="000000"/>
          <w:lang w:val="en-US" w:eastAsia="en-GB"/>
        </w:rPr>
        <w:t>,</w:t>
      </w:r>
      <w:r w:rsidR="00D311A5" w:rsidRPr="00C634FA">
        <w:rPr>
          <w:rFonts w:ascii="Times New Roman" w:hAnsi="Times New Roman" w:cs="Times New Roman"/>
          <w:color w:val="000000"/>
          <w:u w:color="000000"/>
          <w:lang w:val="en-US" w:eastAsia="en-GB"/>
        </w:rPr>
        <w:t xml:space="preserve"> </w:t>
      </w:r>
      <w:r w:rsidR="00D311A5" w:rsidRPr="00C634FA">
        <w:rPr>
          <w:rFonts w:ascii="Times New Roman" w:hAnsi="Times New Roman" w:cs="Times New Roman"/>
          <w:lang w:val="en-US"/>
        </w:rPr>
        <w:t xml:space="preserve">James B. </w:t>
      </w:r>
      <w:proofErr w:type="spellStart"/>
      <w:proofErr w:type="gramStart"/>
      <w:r w:rsidR="00D311A5" w:rsidRPr="00C634FA">
        <w:rPr>
          <w:rFonts w:ascii="Times New Roman" w:hAnsi="Times New Roman" w:cs="Times New Roman"/>
          <w:lang w:val="en-US"/>
        </w:rPr>
        <w:t>Bonaiuto</w:t>
      </w:r>
      <w:proofErr w:type="spellEnd"/>
      <w:r w:rsidR="00D311A5" w:rsidRPr="00C634FA">
        <w:rPr>
          <w:rFonts w:ascii="Times New Roman" w:hAnsi="Times New Roman" w:cs="Times New Roman"/>
          <w:lang w:val="en-US"/>
        </w:rPr>
        <w:t>,·</w:t>
      </w:r>
      <w:proofErr w:type="gramEnd"/>
      <w:r w:rsidR="00D311A5" w:rsidRPr="00C634FA">
        <w:rPr>
          <w:rFonts w:ascii="Times New Roman" w:hAnsi="Times New Roman" w:cs="Times New Roman"/>
          <w:lang w:val="en-US"/>
        </w:rPr>
        <w:t xml:space="preserve">Stéphane Jacobs </w:t>
      </w:r>
      <w:r w:rsidR="0067401C" w:rsidRPr="00C634FA">
        <w:rPr>
          <w:rFonts w:ascii="Times New Roman" w:hAnsi="Times New Roman" w:cs="Times New Roman"/>
          <w:lang w:val="en-US"/>
        </w:rPr>
        <w:t>and</w:t>
      </w:r>
      <w:r w:rsidR="00D311A5" w:rsidRPr="00C634FA">
        <w:rPr>
          <w:rFonts w:ascii="Times New Roman" w:hAnsi="Times New Roman" w:cs="Times New Roman"/>
          <w:lang w:val="en-US"/>
        </w:rPr>
        <w:t xml:space="preserve"> Scott H. Frey</w:t>
      </w:r>
      <w:r w:rsidR="00D311A5"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2009</w:t>
      </w:r>
      <w:r w:rsidR="00D311A5" w:rsidRPr="00C634FA">
        <w:rPr>
          <w:rFonts w:ascii="Times New Roman" w:hAnsi="Times New Roman" w:cs="Times New Roman"/>
          <w:color w:val="000000"/>
          <w:u w:color="000000"/>
          <w:lang w:val="en-US" w:eastAsia="en-GB"/>
        </w:rPr>
        <w:t xml:space="preserve">. </w:t>
      </w:r>
      <w:r w:rsidR="00D311A5" w:rsidRPr="00C634FA">
        <w:rPr>
          <w:rFonts w:ascii="Times New Roman" w:hAnsi="Times New Roman" w:cs="Times New Roman"/>
          <w:lang w:val="en-US"/>
        </w:rPr>
        <w:t xml:space="preserve">Tool use and the </w:t>
      </w:r>
      <w:proofErr w:type="spellStart"/>
      <w:r w:rsidR="00D311A5" w:rsidRPr="00C634FA">
        <w:rPr>
          <w:rFonts w:ascii="Times New Roman" w:hAnsi="Times New Roman" w:cs="Times New Roman"/>
          <w:lang w:val="en-US"/>
        </w:rPr>
        <w:t>distalization</w:t>
      </w:r>
      <w:proofErr w:type="spellEnd"/>
      <w:r w:rsidR="00D311A5" w:rsidRPr="00C634FA">
        <w:rPr>
          <w:rFonts w:ascii="Times New Roman" w:hAnsi="Times New Roman" w:cs="Times New Roman"/>
          <w:lang w:val="en-US"/>
        </w:rPr>
        <w:t xml:space="preserve"> of the end-effector</w:t>
      </w:r>
      <w:r w:rsidR="00D311A5" w:rsidRPr="00C634FA">
        <w:rPr>
          <w:rFonts w:ascii="Times New Roman" w:hAnsi="Times New Roman" w:cs="Times New Roman"/>
          <w:color w:val="000000"/>
          <w:u w:color="000000"/>
          <w:lang w:val="en-US" w:eastAsia="en-GB"/>
        </w:rPr>
        <w:t xml:space="preserve">. </w:t>
      </w:r>
      <w:r w:rsidR="00D311A5" w:rsidRPr="00C634FA">
        <w:rPr>
          <w:rFonts w:ascii="Times New Roman" w:hAnsi="Times New Roman" w:cs="Times New Roman"/>
          <w:i/>
          <w:iCs/>
          <w:lang w:val="en-US"/>
        </w:rPr>
        <w:t>Psychological Research 73</w:t>
      </w:r>
      <w:r w:rsidR="00D311A5" w:rsidRPr="00C634FA">
        <w:rPr>
          <w:rFonts w:ascii="Times New Roman" w:hAnsi="Times New Roman" w:cs="Times New Roman"/>
          <w:lang w:val="en-US"/>
        </w:rPr>
        <w:t>:441–462.</w:t>
      </w:r>
    </w:p>
    <w:p w14:paraId="08B82322" w14:textId="006EA85C"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Baird, A</w:t>
      </w:r>
      <w:r w:rsidR="003716BC" w:rsidRPr="00C634FA">
        <w:rPr>
          <w:rFonts w:ascii="Times New Roman" w:hAnsi="Times New Roman" w:cs="Times New Roman"/>
          <w:color w:val="000000"/>
          <w:u w:color="000000"/>
          <w:lang w:val="en-US" w:eastAsia="en-GB"/>
        </w:rPr>
        <w:t xml:space="preserve">bigail </w:t>
      </w:r>
      <w:r w:rsidRPr="00C634FA">
        <w:rPr>
          <w:rFonts w:ascii="Times New Roman" w:hAnsi="Times New Roman" w:cs="Times New Roman"/>
          <w:color w:val="000000"/>
          <w:u w:color="000000"/>
          <w:lang w:val="en-US" w:eastAsia="en-GB"/>
        </w:rPr>
        <w:t xml:space="preserve">A. and </w:t>
      </w:r>
      <w:r w:rsidR="003716BC" w:rsidRPr="00C634FA">
        <w:rPr>
          <w:rFonts w:ascii="Times New Roman" w:hAnsi="Times New Roman" w:cs="Times New Roman"/>
          <w:color w:val="000000"/>
          <w:u w:color="000000"/>
          <w:lang w:val="en-US" w:eastAsia="en-GB"/>
        </w:rPr>
        <w:t xml:space="preserve">Jonathan A. </w:t>
      </w:r>
      <w:proofErr w:type="spellStart"/>
      <w:r w:rsidRPr="00C634FA">
        <w:rPr>
          <w:rFonts w:ascii="Times New Roman" w:hAnsi="Times New Roman" w:cs="Times New Roman"/>
          <w:color w:val="000000"/>
          <w:u w:color="000000"/>
          <w:lang w:val="en-US" w:eastAsia="en-GB"/>
        </w:rPr>
        <w:t>Fugelsang</w:t>
      </w:r>
      <w:proofErr w:type="spellEnd"/>
      <w:r w:rsidR="003716BC"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2004. The emergence of consequential thought: evidence from neuroscience. </w:t>
      </w:r>
      <w:r w:rsidRPr="00C634FA">
        <w:rPr>
          <w:rFonts w:ascii="Times New Roman" w:hAnsi="Times New Roman" w:cs="Times New Roman"/>
          <w:i/>
          <w:color w:val="000000"/>
          <w:u w:color="000000"/>
          <w:lang w:val="en-US" w:eastAsia="en-GB"/>
        </w:rPr>
        <w:t>Philosophical Transactions of the Royal Society B: Biological Sciences</w:t>
      </w:r>
      <w:r w:rsidRPr="00C634FA">
        <w:rPr>
          <w:rFonts w:ascii="Times New Roman" w:hAnsi="Times New Roman" w:cs="Times New Roman"/>
          <w:color w:val="000000"/>
          <w:u w:color="000000"/>
          <w:lang w:val="en-US" w:eastAsia="en-GB"/>
        </w:rPr>
        <w:t xml:space="preserve"> 359</w:t>
      </w:r>
      <w:r w:rsidR="003716BC"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1797-1804.</w:t>
      </w:r>
      <w:r w:rsidRPr="00C634FA" w:rsidDel="00FD4336">
        <w:rPr>
          <w:rFonts w:ascii="Times New Roman" w:hAnsi="Times New Roman" w:cs="Times New Roman"/>
          <w:color w:val="000000"/>
          <w:u w:color="000000"/>
          <w:lang w:val="en-US" w:eastAsia="en-GB"/>
        </w:rPr>
        <w:t xml:space="preserve"> </w:t>
      </w:r>
    </w:p>
    <w:p w14:paraId="1B2875B8" w14:textId="50B3493A"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proofErr w:type="spellStart"/>
      <w:r w:rsidRPr="00C634FA">
        <w:rPr>
          <w:rFonts w:ascii="Times New Roman" w:hAnsi="Times New Roman" w:cs="Times New Roman"/>
          <w:color w:val="000000"/>
          <w:u w:color="000000"/>
          <w:lang w:val="en-US" w:eastAsia="en-GB"/>
        </w:rPr>
        <w:t>Barbey</w:t>
      </w:r>
      <w:proofErr w:type="spellEnd"/>
      <w:r w:rsidRPr="00C634FA">
        <w:rPr>
          <w:rFonts w:ascii="Times New Roman" w:hAnsi="Times New Roman" w:cs="Times New Roman"/>
          <w:color w:val="000000"/>
          <w:u w:color="000000"/>
          <w:lang w:val="en-US" w:eastAsia="en-GB"/>
        </w:rPr>
        <w:t>, A</w:t>
      </w:r>
      <w:r w:rsidR="003716BC" w:rsidRPr="00C634FA">
        <w:rPr>
          <w:rFonts w:ascii="Times New Roman" w:hAnsi="Times New Roman" w:cs="Times New Roman"/>
          <w:color w:val="000000"/>
          <w:u w:color="000000"/>
          <w:lang w:val="en-US" w:eastAsia="en-GB"/>
        </w:rPr>
        <w:t xml:space="preserve">ron </w:t>
      </w:r>
      <w:r w:rsidRPr="00C634FA">
        <w:rPr>
          <w:rFonts w:ascii="Times New Roman" w:hAnsi="Times New Roman" w:cs="Times New Roman"/>
          <w:color w:val="000000"/>
          <w:u w:color="000000"/>
          <w:lang w:val="en-US" w:eastAsia="en-GB"/>
        </w:rPr>
        <w:t xml:space="preserve">K., </w:t>
      </w:r>
      <w:r w:rsidR="003716BC" w:rsidRPr="00C634FA">
        <w:rPr>
          <w:rFonts w:ascii="Times New Roman" w:hAnsi="Times New Roman" w:cs="Times New Roman"/>
          <w:color w:val="000000"/>
          <w:u w:color="000000"/>
          <w:lang w:val="en-US" w:eastAsia="en-GB"/>
        </w:rPr>
        <w:t xml:space="preserve">Roberto </w:t>
      </w:r>
      <w:r w:rsidRPr="00C634FA">
        <w:rPr>
          <w:rFonts w:ascii="Times New Roman" w:hAnsi="Times New Roman" w:cs="Times New Roman"/>
          <w:color w:val="000000"/>
          <w:u w:color="000000"/>
          <w:lang w:val="en-US" w:eastAsia="en-GB"/>
        </w:rPr>
        <w:t xml:space="preserve">Colom, </w:t>
      </w:r>
      <w:r w:rsidR="003716BC" w:rsidRPr="00C634FA">
        <w:rPr>
          <w:rFonts w:ascii="Times New Roman" w:hAnsi="Times New Roman" w:cs="Times New Roman"/>
          <w:color w:val="000000"/>
          <w:u w:color="000000"/>
          <w:lang w:val="en-US" w:eastAsia="en-GB"/>
        </w:rPr>
        <w:t xml:space="preserve">Jeffrey </w:t>
      </w:r>
      <w:r w:rsidRPr="00C634FA">
        <w:rPr>
          <w:rFonts w:ascii="Times New Roman" w:hAnsi="Times New Roman" w:cs="Times New Roman"/>
          <w:color w:val="000000"/>
          <w:u w:color="000000"/>
          <w:lang w:val="en-US" w:eastAsia="en-GB"/>
        </w:rPr>
        <w:t xml:space="preserve">Solomon, </w:t>
      </w:r>
      <w:r w:rsidR="003716BC" w:rsidRPr="00C634FA">
        <w:rPr>
          <w:rFonts w:ascii="Times New Roman" w:hAnsi="Times New Roman" w:cs="Times New Roman"/>
          <w:color w:val="000000"/>
          <w:u w:color="000000"/>
          <w:lang w:val="en-US" w:eastAsia="en-GB"/>
        </w:rPr>
        <w:t>Frank</w:t>
      </w:r>
      <w:r w:rsidRPr="00C634FA">
        <w:rPr>
          <w:rFonts w:ascii="Times New Roman" w:hAnsi="Times New Roman" w:cs="Times New Roman"/>
          <w:color w:val="000000"/>
          <w:u w:color="000000"/>
          <w:lang w:val="en-US" w:eastAsia="en-GB"/>
        </w:rPr>
        <w:t xml:space="preserve"> Krueger, </w:t>
      </w:r>
      <w:r w:rsidR="003716BC" w:rsidRPr="00C634FA">
        <w:rPr>
          <w:rFonts w:ascii="Times New Roman" w:hAnsi="Times New Roman" w:cs="Times New Roman"/>
          <w:color w:val="000000"/>
          <w:u w:color="000000"/>
          <w:lang w:val="en-US" w:eastAsia="en-GB"/>
        </w:rPr>
        <w:t>Chad</w:t>
      </w:r>
      <w:r w:rsidRPr="00C634FA">
        <w:rPr>
          <w:rFonts w:ascii="Times New Roman" w:hAnsi="Times New Roman" w:cs="Times New Roman"/>
          <w:color w:val="000000"/>
          <w:u w:color="000000"/>
          <w:lang w:val="en-US" w:eastAsia="en-GB"/>
        </w:rPr>
        <w:t xml:space="preserve"> Forbes and </w:t>
      </w:r>
      <w:r w:rsidR="003716BC" w:rsidRPr="00C634FA">
        <w:rPr>
          <w:rFonts w:ascii="Times New Roman" w:hAnsi="Times New Roman" w:cs="Times New Roman"/>
          <w:color w:val="000000"/>
          <w:u w:color="000000"/>
          <w:lang w:val="en-US" w:eastAsia="en-GB"/>
        </w:rPr>
        <w:t xml:space="preserve">Jordan </w:t>
      </w:r>
      <w:r w:rsidRPr="00C634FA">
        <w:rPr>
          <w:rFonts w:ascii="Times New Roman" w:hAnsi="Times New Roman" w:cs="Times New Roman"/>
          <w:color w:val="000000"/>
          <w:u w:color="000000"/>
          <w:lang w:val="en-US" w:eastAsia="en-GB"/>
        </w:rPr>
        <w:t xml:space="preserve">Grafman. 2012. An integrative architecture for general intelligence and executive function revealed by lesion mapping. </w:t>
      </w:r>
      <w:r w:rsidRPr="00C634FA">
        <w:rPr>
          <w:rFonts w:ascii="Times New Roman" w:hAnsi="Times New Roman" w:cs="Times New Roman"/>
          <w:i/>
          <w:color w:val="000000"/>
          <w:u w:color="000000"/>
          <w:lang w:val="en-US" w:eastAsia="en-GB"/>
        </w:rPr>
        <w:t>Brain</w:t>
      </w:r>
      <w:r w:rsidRPr="00C634FA">
        <w:rPr>
          <w:rFonts w:ascii="Times New Roman" w:hAnsi="Times New Roman" w:cs="Times New Roman"/>
          <w:color w:val="000000"/>
          <w:u w:color="000000"/>
          <w:lang w:val="en-US" w:eastAsia="en-GB"/>
        </w:rPr>
        <w:t xml:space="preserve"> 135</w:t>
      </w:r>
      <w:r w:rsidR="003716BC"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1154-1164.</w:t>
      </w:r>
      <w:r w:rsidRPr="00C634FA" w:rsidDel="00FD4336">
        <w:rPr>
          <w:rFonts w:ascii="Times New Roman" w:hAnsi="Times New Roman" w:cs="Times New Roman"/>
          <w:color w:val="000000"/>
          <w:u w:color="000000"/>
          <w:lang w:val="en-US" w:eastAsia="en-GB"/>
        </w:rPr>
        <w:t xml:space="preserve"> </w:t>
      </w:r>
    </w:p>
    <w:p w14:paraId="7A38C751" w14:textId="090D1DA0"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lastRenderedPageBreak/>
        <w:t>Barham, L</w:t>
      </w:r>
      <w:r w:rsidR="00B93E34" w:rsidRPr="00C634FA">
        <w:rPr>
          <w:rFonts w:ascii="Times New Roman" w:hAnsi="Times New Roman" w:cs="Times New Roman"/>
          <w:lang w:val="en-US"/>
        </w:rPr>
        <w:t>awrence</w:t>
      </w:r>
      <w:r w:rsidRPr="00C634FA">
        <w:rPr>
          <w:rFonts w:ascii="Times New Roman" w:hAnsi="Times New Roman" w:cs="Times New Roman"/>
          <w:lang w:val="en-US"/>
        </w:rPr>
        <w:t xml:space="preserve">. 2013. </w:t>
      </w:r>
      <w:r w:rsidRPr="00C634FA">
        <w:rPr>
          <w:rFonts w:ascii="Times New Roman" w:hAnsi="Times New Roman" w:cs="Times New Roman"/>
          <w:i/>
          <w:lang w:val="en-US"/>
        </w:rPr>
        <w:t>From hand to handle: the first industrial revolution</w:t>
      </w:r>
      <w:r w:rsidRPr="00C634FA">
        <w:rPr>
          <w:rFonts w:ascii="Times New Roman" w:hAnsi="Times New Roman" w:cs="Times New Roman"/>
          <w:lang w:val="en-US"/>
        </w:rPr>
        <w:t>. Oxford University Press.</w:t>
      </w:r>
    </w:p>
    <w:p w14:paraId="149F4D3C" w14:textId="573637A6" w:rsidR="00D50A17" w:rsidRPr="00C634FA" w:rsidRDefault="00FE3E3A"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Boesch</w:t>
      </w:r>
      <w:proofErr w:type="spellEnd"/>
      <w:r w:rsidRPr="00C634FA">
        <w:rPr>
          <w:rFonts w:ascii="Times New Roman" w:hAnsi="Times New Roman" w:cs="Times New Roman"/>
          <w:lang w:val="en-US"/>
        </w:rPr>
        <w:t>, C</w:t>
      </w:r>
      <w:r w:rsidR="00B93E34" w:rsidRPr="00C634FA">
        <w:rPr>
          <w:rFonts w:ascii="Times New Roman" w:hAnsi="Times New Roman" w:cs="Times New Roman"/>
          <w:lang w:val="en-US"/>
        </w:rPr>
        <w:t>hristophe</w:t>
      </w:r>
      <w:r w:rsidRPr="00C634FA">
        <w:rPr>
          <w:rFonts w:ascii="Times New Roman" w:hAnsi="Times New Roman" w:cs="Times New Roman"/>
          <w:lang w:val="en-US"/>
        </w:rPr>
        <w:t xml:space="preserve">, </w:t>
      </w:r>
      <w:proofErr w:type="spellStart"/>
      <w:r w:rsidR="00B93E34" w:rsidRPr="00C634FA">
        <w:rPr>
          <w:rFonts w:ascii="Times New Roman" w:hAnsi="Times New Roman" w:cs="Times New Roman"/>
          <w:lang w:val="en-US"/>
        </w:rPr>
        <w:t>Daša</w:t>
      </w:r>
      <w:proofErr w:type="spellEnd"/>
      <w:r w:rsidR="00B93E34"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Bombjaková</w:t>
      </w:r>
      <w:proofErr w:type="spellEnd"/>
      <w:r w:rsidRPr="00C634FA">
        <w:rPr>
          <w:rFonts w:ascii="Times New Roman" w:hAnsi="Times New Roman" w:cs="Times New Roman"/>
          <w:lang w:val="en-US"/>
        </w:rPr>
        <w:t xml:space="preserve">, </w:t>
      </w:r>
      <w:r w:rsidR="00B93E34" w:rsidRPr="00C634FA">
        <w:rPr>
          <w:rFonts w:ascii="Times New Roman" w:hAnsi="Times New Roman" w:cs="Times New Roman"/>
          <w:lang w:val="en-US"/>
        </w:rPr>
        <w:t xml:space="preserve">Adam </w:t>
      </w:r>
      <w:r w:rsidRPr="00C634FA">
        <w:rPr>
          <w:rFonts w:ascii="Times New Roman" w:hAnsi="Times New Roman" w:cs="Times New Roman"/>
          <w:lang w:val="en-US"/>
        </w:rPr>
        <w:t xml:space="preserve">Boyette, and </w:t>
      </w:r>
      <w:r w:rsidR="00B93E34" w:rsidRPr="00C634FA">
        <w:rPr>
          <w:rFonts w:ascii="Times New Roman" w:hAnsi="Times New Roman" w:cs="Times New Roman"/>
          <w:lang w:val="en-US"/>
        </w:rPr>
        <w:t xml:space="preserve">Amelia </w:t>
      </w:r>
      <w:r w:rsidRPr="00C634FA">
        <w:rPr>
          <w:rFonts w:ascii="Times New Roman" w:hAnsi="Times New Roman" w:cs="Times New Roman"/>
          <w:lang w:val="en-US"/>
        </w:rPr>
        <w:t xml:space="preserve">Meier. 2017. Technical intelligence and culture: Nut cracking in humans and chimpanzees. </w:t>
      </w:r>
      <w:r w:rsidRPr="00C634FA">
        <w:rPr>
          <w:rFonts w:ascii="Times New Roman" w:hAnsi="Times New Roman" w:cs="Times New Roman"/>
          <w:i/>
          <w:lang w:val="en-US"/>
        </w:rPr>
        <w:t xml:space="preserve">American </w:t>
      </w:r>
      <w:r w:rsidR="00D50A17" w:rsidRPr="00C634FA">
        <w:rPr>
          <w:rFonts w:ascii="Times New Roman" w:hAnsi="Times New Roman" w:cs="Times New Roman"/>
          <w:i/>
          <w:lang w:val="en-US"/>
        </w:rPr>
        <w:t>J</w:t>
      </w:r>
      <w:r w:rsidRPr="00C634FA">
        <w:rPr>
          <w:rFonts w:ascii="Times New Roman" w:hAnsi="Times New Roman" w:cs="Times New Roman"/>
          <w:i/>
          <w:lang w:val="en-US"/>
        </w:rPr>
        <w:t xml:space="preserve">ournal of </w:t>
      </w:r>
      <w:r w:rsidR="00D50A17" w:rsidRPr="00C634FA">
        <w:rPr>
          <w:rFonts w:ascii="Times New Roman" w:hAnsi="Times New Roman" w:cs="Times New Roman"/>
          <w:i/>
          <w:lang w:val="en-US"/>
        </w:rPr>
        <w:t>P</w:t>
      </w:r>
      <w:r w:rsidRPr="00C634FA">
        <w:rPr>
          <w:rFonts w:ascii="Times New Roman" w:hAnsi="Times New Roman" w:cs="Times New Roman"/>
          <w:i/>
          <w:lang w:val="en-US"/>
        </w:rPr>
        <w:t xml:space="preserve">hysical </w:t>
      </w:r>
      <w:r w:rsidR="00D50A17" w:rsidRPr="00C634FA">
        <w:rPr>
          <w:rFonts w:ascii="Times New Roman" w:hAnsi="Times New Roman" w:cs="Times New Roman"/>
          <w:i/>
          <w:lang w:val="en-US"/>
        </w:rPr>
        <w:t>A</w:t>
      </w:r>
      <w:r w:rsidRPr="00C634FA">
        <w:rPr>
          <w:rFonts w:ascii="Times New Roman" w:hAnsi="Times New Roman" w:cs="Times New Roman"/>
          <w:i/>
          <w:lang w:val="en-US"/>
        </w:rPr>
        <w:t>nthropology</w:t>
      </w:r>
      <w:r w:rsidRPr="00C634FA">
        <w:rPr>
          <w:rFonts w:ascii="Times New Roman" w:hAnsi="Times New Roman" w:cs="Times New Roman"/>
          <w:lang w:val="en-US"/>
        </w:rPr>
        <w:t xml:space="preserve"> 163</w:t>
      </w:r>
      <w:r w:rsidR="003F7C53" w:rsidRPr="00C634FA">
        <w:rPr>
          <w:rFonts w:ascii="Times New Roman" w:hAnsi="Times New Roman" w:cs="Times New Roman"/>
          <w:lang w:val="en-US"/>
        </w:rPr>
        <w:t>:</w:t>
      </w:r>
      <w:r w:rsidRPr="00C634FA">
        <w:rPr>
          <w:rFonts w:ascii="Times New Roman" w:hAnsi="Times New Roman" w:cs="Times New Roman"/>
          <w:lang w:val="en-US"/>
        </w:rPr>
        <w:t>339-355.</w:t>
      </w:r>
    </w:p>
    <w:p w14:paraId="1E3C1935" w14:textId="2BF927B1" w:rsidR="00A652C2" w:rsidRDefault="00A652C2"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Boivin, N</w:t>
      </w:r>
      <w:r w:rsidR="003F7C53" w:rsidRPr="00C634FA">
        <w:rPr>
          <w:rFonts w:ascii="Times New Roman" w:hAnsi="Times New Roman" w:cs="Times New Roman"/>
          <w:lang w:val="en-US"/>
        </w:rPr>
        <w:t>icole</w:t>
      </w:r>
      <w:r w:rsidRPr="00C634FA">
        <w:rPr>
          <w:rFonts w:ascii="Times New Roman" w:hAnsi="Times New Roman" w:cs="Times New Roman"/>
          <w:lang w:val="en-US"/>
        </w:rPr>
        <w:t>. 2008. Material cultures, material minds: The impact of things on human thought, society, and evolution. Cambridge: Cambridge University Press.</w:t>
      </w:r>
    </w:p>
    <w:p w14:paraId="10747CE8" w14:textId="7819D570" w:rsidR="00691F12" w:rsidRPr="00C634FA" w:rsidRDefault="00691F12" w:rsidP="00A652C2">
      <w:pPr>
        <w:spacing w:line="480" w:lineRule="auto"/>
        <w:ind w:left="720" w:hanging="720"/>
        <w:rPr>
          <w:rFonts w:ascii="Times New Roman" w:hAnsi="Times New Roman" w:cs="Times New Roman"/>
          <w:lang w:val="en-US"/>
        </w:rPr>
      </w:pPr>
      <w:r w:rsidRPr="00691F12">
        <w:rPr>
          <w:rFonts w:ascii="Times New Roman" w:hAnsi="Times New Roman" w:cs="Times New Roman"/>
          <w:lang w:val="en-US"/>
        </w:rPr>
        <w:t>Boyd, R</w:t>
      </w:r>
      <w:r w:rsidR="00761536">
        <w:rPr>
          <w:rFonts w:ascii="Times New Roman" w:hAnsi="Times New Roman" w:cs="Times New Roman"/>
          <w:lang w:val="en-US"/>
        </w:rPr>
        <w:t>obert</w:t>
      </w:r>
      <w:r w:rsidRPr="00691F12">
        <w:rPr>
          <w:rFonts w:ascii="Times New Roman" w:hAnsi="Times New Roman" w:cs="Times New Roman"/>
          <w:lang w:val="en-US"/>
        </w:rPr>
        <w:t xml:space="preserve">. 2017. </w:t>
      </w:r>
      <w:r w:rsidRPr="00F44E4B">
        <w:rPr>
          <w:rFonts w:ascii="Times New Roman" w:hAnsi="Times New Roman" w:cs="Times New Roman"/>
          <w:i/>
          <w:lang w:val="en-US"/>
        </w:rPr>
        <w:t>A different kind of animal: How culture transformed our species</w:t>
      </w:r>
      <w:r w:rsidRPr="00691F12">
        <w:rPr>
          <w:rFonts w:ascii="Times New Roman" w:hAnsi="Times New Roman" w:cs="Times New Roman"/>
          <w:lang w:val="en-US"/>
        </w:rPr>
        <w:t>. Princeton</w:t>
      </w:r>
      <w:r>
        <w:rPr>
          <w:rFonts w:ascii="Times New Roman" w:hAnsi="Times New Roman" w:cs="Times New Roman"/>
          <w:lang w:val="en-US"/>
        </w:rPr>
        <w:t>: Princeton</w:t>
      </w:r>
      <w:r w:rsidRPr="00691F12">
        <w:rPr>
          <w:rFonts w:ascii="Times New Roman" w:hAnsi="Times New Roman" w:cs="Times New Roman"/>
          <w:lang w:val="en-US"/>
        </w:rPr>
        <w:t xml:space="preserve"> University Press.</w:t>
      </w:r>
    </w:p>
    <w:p w14:paraId="76E7BE36" w14:textId="1C74E842"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Bradfield, J</w:t>
      </w:r>
      <w:r w:rsidR="003F7C53" w:rsidRPr="00C634FA">
        <w:rPr>
          <w:rFonts w:ascii="Times New Roman" w:hAnsi="Times New Roman" w:cs="Times New Roman"/>
          <w:color w:val="000000"/>
          <w:u w:color="000000"/>
          <w:lang w:val="en-US" w:eastAsia="en-GB"/>
        </w:rPr>
        <w:t>ustin</w:t>
      </w:r>
      <w:r w:rsidRPr="00C634FA">
        <w:rPr>
          <w:rFonts w:ascii="Times New Roman" w:hAnsi="Times New Roman" w:cs="Times New Roman"/>
          <w:color w:val="000000"/>
          <w:u w:color="000000"/>
          <w:lang w:val="en-US" w:eastAsia="en-GB"/>
        </w:rPr>
        <w:t xml:space="preserve">, </w:t>
      </w:r>
      <w:r w:rsidR="003F7C53" w:rsidRPr="00C634FA">
        <w:rPr>
          <w:rFonts w:ascii="Times New Roman" w:hAnsi="Times New Roman" w:cs="Times New Roman"/>
          <w:color w:val="000000"/>
          <w:u w:color="000000"/>
          <w:lang w:val="en-US" w:eastAsia="en-GB"/>
        </w:rPr>
        <w:t xml:space="preserve">Marlize </w:t>
      </w:r>
      <w:r w:rsidRPr="00C634FA">
        <w:rPr>
          <w:rFonts w:ascii="Times New Roman" w:hAnsi="Times New Roman" w:cs="Times New Roman"/>
          <w:color w:val="000000"/>
          <w:u w:color="000000"/>
          <w:lang w:val="en-US" w:eastAsia="en-GB"/>
        </w:rPr>
        <w:t>Lombard</w:t>
      </w:r>
      <w:r w:rsidR="003F7C53" w:rsidRPr="00C634FA">
        <w:rPr>
          <w:rFonts w:ascii="Times New Roman" w:hAnsi="Times New Roman" w:cs="Times New Roman"/>
          <w:color w:val="000000"/>
          <w:u w:color="000000"/>
          <w:lang w:val="en-US" w:eastAsia="en-GB"/>
        </w:rPr>
        <w:t xml:space="preserve"> and Lyn</w:t>
      </w:r>
      <w:r w:rsidRPr="00C634FA">
        <w:rPr>
          <w:rFonts w:ascii="Times New Roman" w:hAnsi="Times New Roman" w:cs="Times New Roman"/>
          <w:color w:val="000000"/>
          <w:u w:color="000000"/>
          <w:lang w:val="en-US" w:eastAsia="en-GB"/>
        </w:rPr>
        <w:t xml:space="preserve"> Wadley. 2015. Southern African arrow poison recipes, their ingredients and implications for Stone Age archaeology. </w:t>
      </w:r>
      <w:r w:rsidRPr="00C634FA">
        <w:rPr>
          <w:rFonts w:ascii="Times New Roman" w:hAnsi="Times New Roman" w:cs="Times New Roman"/>
          <w:i/>
          <w:color w:val="000000"/>
          <w:u w:color="000000"/>
          <w:lang w:val="en-US" w:eastAsia="en-GB"/>
        </w:rPr>
        <w:t>Southern African Humanities</w:t>
      </w:r>
      <w:r w:rsidRPr="00C634FA">
        <w:rPr>
          <w:rFonts w:ascii="Times New Roman" w:hAnsi="Times New Roman" w:cs="Times New Roman"/>
          <w:color w:val="000000"/>
          <w:u w:color="000000"/>
          <w:lang w:val="en-US" w:eastAsia="en-GB"/>
        </w:rPr>
        <w:t>, 27</w:t>
      </w:r>
      <w:r w:rsidR="003F7C53"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29-64.</w:t>
      </w:r>
    </w:p>
    <w:p w14:paraId="33791E32" w14:textId="4BFEFF72"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Bruner, E</w:t>
      </w:r>
      <w:r w:rsidR="003F7C53" w:rsidRPr="00C634FA">
        <w:rPr>
          <w:rFonts w:ascii="Times New Roman" w:hAnsi="Times New Roman" w:cs="Times New Roman"/>
          <w:color w:val="000000"/>
          <w:u w:color="000000"/>
          <w:lang w:val="en-US" w:eastAsia="en-GB"/>
        </w:rPr>
        <w:t>miliano</w:t>
      </w:r>
      <w:r w:rsidRPr="00C634FA">
        <w:rPr>
          <w:rFonts w:ascii="Times New Roman" w:hAnsi="Times New Roman" w:cs="Times New Roman"/>
          <w:color w:val="000000"/>
          <w:u w:color="000000"/>
          <w:lang w:val="en-US" w:eastAsia="en-GB"/>
        </w:rPr>
        <w:t>. 2010. Morphological differences in the parietal lobes within the human genus: a neurofunctional pe</w:t>
      </w:r>
      <w:r w:rsidR="003F7C53" w:rsidRPr="00C634FA">
        <w:rPr>
          <w:rFonts w:ascii="Times New Roman" w:hAnsi="Times New Roman" w:cs="Times New Roman"/>
          <w:color w:val="000000"/>
          <w:u w:color="000000"/>
          <w:lang w:val="en-US" w:eastAsia="en-GB"/>
        </w:rPr>
        <w:t xml:space="preserve">rspective. </w:t>
      </w:r>
      <w:r w:rsidR="003F7C53" w:rsidRPr="00C634FA">
        <w:rPr>
          <w:rFonts w:ascii="Times New Roman" w:hAnsi="Times New Roman" w:cs="Times New Roman"/>
          <w:i/>
          <w:color w:val="000000"/>
          <w:u w:color="000000"/>
          <w:lang w:val="en-US" w:eastAsia="en-GB"/>
        </w:rPr>
        <w:t>Current Anthropology</w:t>
      </w:r>
      <w:r w:rsidRPr="00C634FA">
        <w:rPr>
          <w:rFonts w:ascii="Times New Roman" w:hAnsi="Times New Roman" w:cs="Times New Roman"/>
          <w:color w:val="000000"/>
          <w:u w:color="000000"/>
          <w:lang w:val="en-US" w:eastAsia="en-GB"/>
        </w:rPr>
        <w:t xml:space="preserve"> 51(S1</w:t>
      </w:r>
      <w:proofErr w:type="gramStart"/>
      <w:r w:rsidRPr="00C634FA">
        <w:rPr>
          <w:rFonts w:ascii="Times New Roman" w:hAnsi="Times New Roman" w:cs="Times New Roman"/>
          <w:color w:val="000000"/>
          <w:u w:color="000000"/>
          <w:lang w:val="en-US" w:eastAsia="en-GB"/>
        </w:rPr>
        <w:t>)</w:t>
      </w:r>
      <w:r w:rsidR="003F7C53"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S</w:t>
      </w:r>
      <w:proofErr w:type="gramEnd"/>
      <w:r w:rsidRPr="00C634FA">
        <w:rPr>
          <w:rFonts w:ascii="Times New Roman" w:hAnsi="Times New Roman" w:cs="Times New Roman"/>
          <w:color w:val="000000"/>
          <w:u w:color="000000"/>
          <w:lang w:val="en-US" w:eastAsia="en-GB"/>
        </w:rPr>
        <w:t>77-S88.</w:t>
      </w:r>
    </w:p>
    <w:p w14:paraId="48883250" w14:textId="109A9F98"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eastAsia="Times New Roman" w:hAnsi="Times New Roman" w:cs="Times New Roman"/>
          <w:color w:val="222222"/>
          <w:shd w:val="clear" w:color="auto" w:fill="FFFFFF"/>
          <w:lang w:val="en-US" w:eastAsia="sv-SE"/>
        </w:rPr>
        <w:t>Bruner, E</w:t>
      </w:r>
      <w:r w:rsidR="003F7C53" w:rsidRPr="00C634FA">
        <w:rPr>
          <w:rFonts w:ascii="Times New Roman" w:eastAsia="Times New Roman" w:hAnsi="Times New Roman" w:cs="Times New Roman"/>
          <w:color w:val="222222"/>
          <w:shd w:val="clear" w:color="auto" w:fill="FFFFFF"/>
          <w:lang w:val="en-US" w:eastAsia="sv-SE"/>
        </w:rPr>
        <w:t>miliano</w:t>
      </w:r>
      <w:r w:rsidRPr="00C634FA">
        <w:rPr>
          <w:rFonts w:ascii="Times New Roman" w:eastAsia="Times New Roman" w:hAnsi="Times New Roman" w:cs="Times New Roman"/>
          <w:color w:val="222222"/>
          <w:shd w:val="clear" w:color="auto" w:fill="FFFFFF"/>
          <w:lang w:val="en-US" w:eastAsia="sv-SE"/>
        </w:rPr>
        <w:t xml:space="preserve">, </w:t>
      </w:r>
      <w:r w:rsidR="002538BD" w:rsidRPr="00C634FA">
        <w:rPr>
          <w:rFonts w:ascii="Times New Roman" w:eastAsia="Times New Roman" w:hAnsi="Times New Roman" w:cs="Times New Roman"/>
          <w:color w:val="222222"/>
          <w:shd w:val="clear" w:color="auto" w:fill="FFFFFF"/>
          <w:lang w:val="en-US" w:eastAsia="sv-SE"/>
        </w:rPr>
        <w:t>and</w:t>
      </w:r>
      <w:r w:rsidRPr="00C634FA">
        <w:rPr>
          <w:rFonts w:ascii="Times New Roman" w:eastAsia="Times New Roman" w:hAnsi="Times New Roman" w:cs="Times New Roman"/>
          <w:color w:val="222222"/>
          <w:shd w:val="clear" w:color="auto" w:fill="FFFFFF"/>
          <w:lang w:val="en-US" w:eastAsia="sv-SE"/>
        </w:rPr>
        <w:t xml:space="preserve"> </w:t>
      </w:r>
      <w:r w:rsidR="003F7C53" w:rsidRPr="00C634FA">
        <w:rPr>
          <w:rFonts w:ascii="Times New Roman" w:eastAsia="Times New Roman" w:hAnsi="Times New Roman" w:cs="Times New Roman"/>
          <w:color w:val="222222"/>
          <w:shd w:val="clear" w:color="auto" w:fill="FFFFFF"/>
          <w:lang w:val="en-US" w:eastAsia="sv-SE"/>
        </w:rPr>
        <w:t xml:space="preserve">Marina </w:t>
      </w:r>
      <w:r w:rsidRPr="00C634FA">
        <w:rPr>
          <w:rFonts w:ascii="Times New Roman" w:eastAsia="Times New Roman" w:hAnsi="Times New Roman" w:cs="Times New Roman"/>
          <w:color w:val="222222"/>
          <w:shd w:val="clear" w:color="auto" w:fill="FFFFFF"/>
          <w:lang w:val="en-US" w:eastAsia="sv-SE"/>
        </w:rPr>
        <w:t>Lozano</w:t>
      </w:r>
      <w:r w:rsidR="003F7C53"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2014. Extended mind and visuo-spatial integration: three hands for the Neandertal lineage.</w:t>
      </w:r>
      <w:r w:rsidR="003F7C53" w:rsidRPr="00C634FA">
        <w:rPr>
          <w:rFonts w:ascii="Times New Roman" w:hAnsi="Times New Roman" w:cs="Times New Roman"/>
          <w:lang w:val="en-US"/>
        </w:rPr>
        <w:t xml:space="preserve"> </w:t>
      </w:r>
      <w:r w:rsidR="003F7C53" w:rsidRPr="00C634FA">
        <w:rPr>
          <w:rFonts w:ascii="Times New Roman" w:eastAsia="Times New Roman" w:hAnsi="Times New Roman" w:cs="Times New Roman"/>
          <w:i/>
          <w:color w:val="222222"/>
          <w:shd w:val="clear" w:color="auto" w:fill="FFFFFF"/>
          <w:lang w:val="en-US" w:eastAsia="sv-SE"/>
        </w:rPr>
        <w:t>Journal of Anthropological Sciences</w:t>
      </w:r>
      <w:r w:rsidR="003F7C53" w:rsidRPr="00C634FA">
        <w:rPr>
          <w:rFonts w:ascii="Times New Roman" w:eastAsia="Times New Roman" w:hAnsi="Times New Roman" w:cs="Times New Roman"/>
          <w:color w:val="222222"/>
          <w:shd w:val="clear" w:color="auto" w:fill="FFFFFF"/>
          <w:lang w:val="en-US" w:eastAsia="sv-SE"/>
        </w:rPr>
        <w:t xml:space="preserve"> 92:273-280.</w:t>
      </w:r>
    </w:p>
    <w:p w14:paraId="5BE5483A" w14:textId="4BB12FC5" w:rsidR="00143592"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Bruner, E</w:t>
      </w:r>
      <w:r w:rsidR="003F7C53" w:rsidRPr="00C634FA">
        <w:rPr>
          <w:rFonts w:ascii="Times New Roman" w:hAnsi="Times New Roman" w:cs="Times New Roman"/>
          <w:lang w:val="en-US"/>
        </w:rPr>
        <w:t>miliano</w:t>
      </w:r>
      <w:r w:rsidRPr="00C634FA">
        <w:rPr>
          <w:rFonts w:ascii="Times New Roman" w:hAnsi="Times New Roman" w:cs="Times New Roman"/>
          <w:lang w:val="en-US"/>
        </w:rPr>
        <w:t xml:space="preserve">, </w:t>
      </w:r>
      <w:r w:rsidR="003F7C53" w:rsidRPr="00C634FA">
        <w:rPr>
          <w:rFonts w:ascii="Times New Roman" w:hAnsi="Times New Roman" w:cs="Times New Roman"/>
          <w:lang w:val="en-US"/>
        </w:rPr>
        <w:t xml:space="preserve">Todd M. </w:t>
      </w:r>
      <w:r w:rsidRPr="00C634FA">
        <w:rPr>
          <w:rFonts w:ascii="Times New Roman" w:hAnsi="Times New Roman" w:cs="Times New Roman"/>
          <w:lang w:val="en-US"/>
        </w:rPr>
        <w:t xml:space="preserve">Preuss, </w:t>
      </w:r>
      <w:r w:rsidR="003F7C53" w:rsidRPr="00C634FA">
        <w:rPr>
          <w:rFonts w:ascii="Times New Roman" w:hAnsi="Times New Roman" w:cs="Times New Roman"/>
          <w:lang w:val="en-US"/>
        </w:rPr>
        <w:t xml:space="preserve">Xu </w:t>
      </w:r>
      <w:r w:rsidRPr="00C634FA">
        <w:rPr>
          <w:rFonts w:ascii="Times New Roman" w:hAnsi="Times New Roman" w:cs="Times New Roman"/>
          <w:lang w:val="en-US"/>
        </w:rPr>
        <w:t xml:space="preserve">Chen and </w:t>
      </w:r>
      <w:r w:rsidR="003F7C53" w:rsidRPr="00C634FA">
        <w:rPr>
          <w:rFonts w:ascii="Times New Roman" w:hAnsi="Times New Roman" w:cs="Times New Roman"/>
          <w:lang w:val="en-US"/>
        </w:rPr>
        <w:t xml:space="preserve">Kames K. </w:t>
      </w:r>
      <w:proofErr w:type="spellStart"/>
      <w:r w:rsidRPr="00C634FA">
        <w:rPr>
          <w:rFonts w:ascii="Times New Roman" w:hAnsi="Times New Roman" w:cs="Times New Roman"/>
          <w:lang w:val="en-US"/>
        </w:rPr>
        <w:t>Rilling</w:t>
      </w:r>
      <w:proofErr w:type="spellEnd"/>
      <w:r w:rsidR="003F7C53" w:rsidRPr="00C634FA">
        <w:rPr>
          <w:rFonts w:ascii="Times New Roman" w:hAnsi="Times New Roman" w:cs="Times New Roman"/>
          <w:lang w:val="en-US"/>
        </w:rPr>
        <w:t>.</w:t>
      </w:r>
      <w:r w:rsidRPr="00C634FA">
        <w:rPr>
          <w:rFonts w:ascii="Times New Roman" w:hAnsi="Times New Roman" w:cs="Times New Roman"/>
          <w:lang w:val="en-US"/>
        </w:rPr>
        <w:t xml:space="preserve"> 2017. Evidence for expansion of the precuneus in human evolution. </w:t>
      </w:r>
      <w:r w:rsidRPr="00C634FA">
        <w:rPr>
          <w:rFonts w:ascii="Times New Roman" w:hAnsi="Times New Roman" w:cs="Times New Roman"/>
          <w:i/>
          <w:lang w:val="en-US"/>
        </w:rPr>
        <w:t>Brain Structure and Function</w:t>
      </w:r>
      <w:r w:rsidRPr="00C634FA">
        <w:rPr>
          <w:rFonts w:ascii="Times New Roman" w:hAnsi="Times New Roman" w:cs="Times New Roman"/>
          <w:lang w:val="en-US"/>
        </w:rPr>
        <w:t xml:space="preserve"> 222</w:t>
      </w:r>
      <w:r w:rsidR="003F7C53" w:rsidRPr="00C634FA">
        <w:rPr>
          <w:rFonts w:ascii="Times New Roman" w:hAnsi="Times New Roman" w:cs="Times New Roman"/>
          <w:lang w:val="en-US"/>
        </w:rPr>
        <w:t>:</w:t>
      </w:r>
      <w:r w:rsidRPr="00C634FA">
        <w:rPr>
          <w:rFonts w:ascii="Times New Roman" w:hAnsi="Times New Roman" w:cs="Times New Roman"/>
          <w:lang w:val="en-US"/>
        </w:rPr>
        <w:t>1053-1060.</w:t>
      </w:r>
    </w:p>
    <w:p w14:paraId="506FDF7C" w14:textId="776CABA1" w:rsidR="00B93695" w:rsidRPr="00C634FA" w:rsidRDefault="00B4356D" w:rsidP="00A652C2">
      <w:pPr>
        <w:spacing w:line="480" w:lineRule="auto"/>
        <w:ind w:left="720" w:hanging="720"/>
        <w:rPr>
          <w:rFonts w:ascii="Times New Roman" w:hAnsi="Times New Roman" w:cs="Times New Roman"/>
          <w:lang w:val="en-US"/>
        </w:rPr>
      </w:pPr>
      <w:r w:rsidRPr="00B4356D">
        <w:rPr>
          <w:rFonts w:ascii="Times New Roman" w:hAnsi="Times New Roman" w:cs="Times New Roman"/>
          <w:lang w:val="en-US"/>
        </w:rPr>
        <w:lastRenderedPageBreak/>
        <w:t xml:space="preserve">Bunn, Henry T. </w:t>
      </w:r>
      <w:r>
        <w:rPr>
          <w:rFonts w:ascii="Times New Roman" w:hAnsi="Times New Roman" w:cs="Times New Roman"/>
          <w:lang w:val="en-US"/>
        </w:rPr>
        <w:t xml:space="preserve">2019. </w:t>
      </w:r>
      <w:r w:rsidRPr="00B4356D">
        <w:rPr>
          <w:rFonts w:ascii="Times New Roman" w:hAnsi="Times New Roman" w:cs="Times New Roman"/>
          <w:lang w:val="en-US"/>
        </w:rPr>
        <w:t xml:space="preserve">Large ungulate mortality profiles and ambush hunting by Acheulean-age hominins at Elandsfontein, Western Cape Province, South Africa. </w:t>
      </w:r>
      <w:r w:rsidRPr="00F44E4B">
        <w:rPr>
          <w:rFonts w:ascii="Times New Roman" w:hAnsi="Times New Roman" w:cs="Times New Roman"/>
          <w:i/>
          <w:lang w:val="en-US"/>
        </w:rPr>
        <w:t>Journal of Archaeological Science</w:t>
      </w:r>
      <w:r w:rsidRPr="00B4356D">
        <w:rPr>
          <w:rFonts w:ascii="Times New Roman" w:hAnsi="Times New Roman" w:cs="Times New Roman"/>
          <w:lang w:val="en-US"/>
        </w:rPr>
        <w:t xml:space="preserve"> 107</w:t>
      </w:r>
      <w:r>
        <w:rPr>
          <w:rFonts w:ascii="Times New Roman" w:hAnsi="Times New Roman" w:cs="Times New Roman"/>
          <w:lang w:val="en-US"/>
        </w:rPr>
        <w:t>:</w:t>
      </w:r>
      <w:r w:rsidRPr="00B4356D">
        <w:rPr>
          <w:rFonts w:ascii="Times New Roman" w:hAnsi="Times New Roman" w:cs="Times New Roman"/>
          <w:lang w:val="en-US"/>
        </w:rPr>
        <w:t>40-49.</w:t>
      </w:r>
    </w:p>
    <w:p w14:paraId="6B324B8F" w14:textId="0D9FFF73" w:rsidR="00CB63E3" w:rsidRPr="00C634FA" w:rsidRDefault="00CB63E3"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Cacchione</w:t>
      </w:r>
      <w:proofErr w:type="spellEnd"/>
      <w:r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T</w:t>
      </w:r>
      <w:r w:rsidR="003F7C53" w:rsidRPr="00C634FA">
        <w:rPr>
          <w:rFonts w:ascii="Times New Roman" w:hAnsi="Times New Roman" w:cs="Times New Roman"/>
          <w:lang w:val="en-US"/>
        </w:rPr>
        <w:t>rix</w:t>
      </w:r>
      <w:proofErr w:type="spellEnd"/>
      <w:r w:rsidR="003F7C53" w:rsidRPr="00C634FA">
        <w:rPr>
          <w:rFonts w:ascii="Times New Roman" w:hAnsi="Times New Roman" w:cs="Times New Roman"/>
          <w:lang w:val="en-US"/>
        </w:rPr>
        <w:t>,</w:t>
      </w:r>
      <w:r w:rsidRPr="00C634FA">
        <w:rPr>
          <w:rFonts w:ascii="Times New Roman" w:hAnsi="Times New Roman" w:cs="Times New Roman"/>
          <w:lang w:val="en-US"/>
        </w:rPr>
        <w:t xml:space="preserve"> </w:t>
      </w:r>
      <w:r w:rsidR="003F7C53" w:rsidRPr="00C634FA">
        <w:rPr>
          <w:rFonts w:ascii="Times New Roman" w:hAnsi="Times New Roman" w:cs="Times New Roman"/>
          <w:lang w:val="en-US"/>
        </w:rPr>
        <w:t xml:space="preserve">Joseph </w:t>
      </w:r>
      <w:r w:rsidRPr="00C634FA">
        <w:rPr>
          <w:rFonts w:ascii="Times New Roman" w:hAnsi="Times New Roman" w:cs="Times New Roman"/>
          <w:lang w:val="en-US"/>
        </w:rPr>
        <w:t>Call</w:t>
      </w:r>
      <w:r w:rsidR="003F7C53" w:rsidRPr="00C634FA">
        <w:rPr>
          <w:rFonts w:ascii="Times New Roman" w:hAnsi="Times New Roman" w:cs="Times New Roman"/>
          <w:lang w:val="en-US"/>
        </w:rPr>
        <w:t xml:space="preserve"> and</w:t>
      </w:r>
      <w:r w:rsidRPr="00C634FA">
        <w:rPr>
          <w:rFonts w:ascii="Times New Roman" w:hAnsi="Times New Roman" w:cs="Times New Roman"/>
          <w:lang w:val="en-US"/>
        </w:rPr>
        <w:t xml:space="preserve"> </w:t>
      </w:r>
      <w:r w:rsidR="003F7C53" w:rsidRPr="00C634FA">
        <w:rPr>
          <w:rFonts w:ascii="Times New Roman" w:hAnsi="Times New Roman" w:cs="Times New Roman"/>
          <w:lang w:val="en-US"/>
        </w:rPr>
        <w:t xml:space="preserve">Robert </w:t>
      </w:r>
      <w:proofErr w:type="spellStart"/>
      <w:r w:rsidRPr="00C634FA">
        <w:rPr>
          <w:rFonts w:ascii="Times New Roman" w:hAnsi="Times New Roman" w:cs="Times New Roman"/>
          <w:lang w:val="en-US"/>
        </w:rPr>
        <w:t>Zingg</w:t>
      </w:r>
      <w:proofErr w:type="spellEnd"/>
      <w:r w:rsidR="003F7C53" w:rsidRPr="00C634FA">
        <w:rPr>
          <w:rFonts w:ascii="Times New Roman" w:hAnsi="Times New Roman" w:cs="Times New Roman"/>
          <w:lang w:val="en-US"/>
        </w:rPr>
        <w:t xml:space="preserve">. </w:t>
      </w:r>
      <w:r w:rsidRPr="00C634FA">
        <w:rPr>
          <w:rFonts w:ascii="Times New Roman" w:hAnsi="Times New Roman" w:cs="Times New Roman"/>
          <w:lang w:val="en-US"/>
        </w:rPr>
        <w:t>2009. Gravity and solidity in four great ape species (</w:t>
      </w:r>
      <w:r w:rsidRPr="00C634FA">
        <w:rPr>
          <w:rFonts w:ascii="Times New Roman" w:hAnsi="Times New Roman" w:cs="Times New Roman"/>
          <w:i/>
          <w:lang w:val="en-US"/>
        </w:rPr>
        <w:t xml:space="preserve">Gorilla </w:t>
      </w:r>
      <w:proofErr w:type="spellStart"/>
      <w:r w:rsidRPr="00C634FA">
        <w:rPr>
          <w:rFonts w:ascii="Times New Roman" w:hAnsi="Times New Roman" w:cs="Times New Roman"/>
          <w:i/>
          <w:lang w:val="en-US"/>
        </w:rPr>
        <w:t>gorilla</w:t>
      </w:r>
      <w:proofErr w:type="spellEnd"/>
      <w:r w:rsidRPr="00C634FA">
        <w:rPr>
          <w:rFonts w:ascii="Times New Roman" w:hAnsi="Times New Roman" w:cs="Times New Roman"/>
          <w:lang w:val="en-US"/>
        </w:rPr>
        <w:t xml:space="preserve">, </w:t>
      </w:r>
      <w:r w:rsidRPr="00C634FA">
        <w:rPr>
          <w:rFonts w:ascii="Times New Roman" w:hAnsi="Times New Roman" w:cs="Times New Roman"/>
          <w:i/>
          <w:lang w:val="en-US"/>
        </w:rPr>
        <w:t xml:space="preserve">Pongo </w:t>
      </w:r>
      <w:proofErr w:type="spellStart"/>
      <w:r w:rsidRPr="00C634FA">
        <w:rPr>
          <w:rFonts w:ascii="Times New Roman" w:hAnsi="Times New Roman" w:cs="Times New Roman"/>
          <w:i/>
          <w:lang w:val="en-US"/>
        </w:rPr>
        <w:t>pygmaeus</w:t>
      </w:r>
      <w:proofErr w:type="spellEnd"/>
      <w:r w:rsidRPr="00C634FA">
        <w:rPr>
          <w:rFonts w:ascii="Times New Roman" w:hAnsi="Times New Roman" w:cs="Times New Roman"/>
          <w:lang w:val="en-US"/>
        </w:rPr>
        <w:t xml:space="preserve">, </w:t>
      </w:r>
      <w:r w:rsidRPr="00C634FA">
        <w:rPr>
          <w:rFonts w:ascii="Times New Roman" w:hAnsi="Times New Roman" w:cs="Times New Roman"/>
          <w:i/>
          <w:lang w:val="en-US"/>
        </w:rPr>
        <w:t>Pan troglodytes</w:t>
      </w:r>
      <w:r w:rsidRPr="00C634FA">
        <w:rPr>
          <w:rFonts w:ascii="Times New Roman" w:hAnsi="Times New Roman" w:cs="Times New Roman"/>
          <w:lang w:val="en-US"/>
        </w:rPr>
        <w:t xml:space="preserve">, </w:t>
      </w:r>
      <w:r w:rsidRPr="00C634FA">
        <w:rPr>
          <w:rFonts w:ascii="Times New Roman" w:hAnsi="Times New Roman" w:cs="Times New Roman"/>
          <w:i/>
          <w:lang w:val="en-US"/>
        </w:rPr>
        <w:t xml:space="preserve">Pan </w:t>
      </w:r>
      <w:proofErr w:type="spellStart"/>
      <w:r w:rsidRPr="00C634FA">
        <w:rPr>
          <w:rFonts w:ascii="Times New Roman" w:hAnsi="Times New Roman" w:cs="Times New Roman"/>
          <w:i/>
          <w:lang w:val="en-US"/>
        </w:rPr>
        <w:t>paniscus</w:t>
      </w:r>
      <w:proofErr w:type="spellEnd"/>
      <w:r w:rsidRPr="00C634FA">
        <w:rPr>
          <w:rFonts w:ascii="Times New Roman" w:hAnsi="Times New Roman" w:cs="Times New Roman"/>
          <w:lang w:val="en-US"/>
        </w:rPr>
        <w:t xml:space="preserve">): </w:t>
      </w:r>
      <w:r w:rsidR="003A4C9F" w:rsidRPr="00C634FA">
        <w:rPr>
          <w:rFonts w:ascii="Times New Roman" w:hAnsi="Times New Roman" w:cs="Times New Roman"/>
          <w:lang w:val="en-US"/>
        </w:rPr>
        <w:t>V</w:t>
      </w:r>
      <w:r w:rsidRPr="00C634FA">
        <w:rPr>
          <w:rFonts w:ascii="Times New Roman" w:hAnsi="Times New Roman" w:cs="Times New Roman"/>
          <w:lang w:val="en-US"/>
        </w:rPr>
        <w:t xml:space="preserve">ertical and horizontal variations of the table task. </w:t>
      </w:r>
      <w:r w:rsidRPr="00C634FA">
        <w:rPr>
          <w:rFonts w:ascii="Times New Roman" w:hAnsi="Times New Roman" w:cs="Times New Roman"/>
          <w:i/>
          <w:lang w:val="en-US"/>
        </w:rPr>
        <w:t>Journal of Comparative Psychology</w:t>
      </w:r>
      <w:r w:rsidR="003A4C9F" w:rsidRPr="00C634FA">
        <w:rPr>
          <w:rFonts w:ascii="Times New Roman" w:hAnsi="Times New Roman" w:cs="Times New Roman"/>
          <w:lang w:val="en-US"/>
        </w:rPr>
        <w:t xml:space="preserve"> </w:t>
      </w:r>
      <w:r w:rsidRPr="00C634FA">
        <w:rPr>
          <w:rFonts w:ascii="Times New Roman" w:hAnsi="Times New Roman" w:cs="Times New Roman"/>
          <w:lang w:val="en-US"/>
        </w:rPr>
        <w:t>123</w:t>
      </w:r>
      <w:r w:rsidR="003A4C9F" w:rsidRPr="00C634FA">
        <w:rPr>
          <w:rFonts w:ascii="Times New Roman" w:hAnsi="Times New Roman" w:cs="Times New Roman"/>
          <w:lang w:val="en-US"/>
        </w:rPr>
        <w:t>:</w:t>
      </w:r>
      <w:r w:rsidRPr="00C634FA">
        <w:rPr>
          <w:rFonts w:ascii="Times New Roman" w:hAnsi="Times New Roman" w:cs="Times New Roman"/>
          <w:lang w:val="en-US"/>
        </w:rPr>
        <w:t>168</w:t>
      </w:r>
      <w:r w:rsidR="003A4C9F" w:rsidRPr="00C634FA">
        <w:rPr>
          <w:rFonts w:ascii="Times New Roman" w:hAnsi="Times New Roman" w:cs="Times New Roman"/>
          <w:lang w:val="en-US"/>
        </w:rPr>
        <w:t>-180</w:t>
      </w:r>
      <w:r w:rsidRPr="00C634FA">
        <w:rPr>
          <w:rFonts w:ascii="Times New Roman" w:hAnsi="Times New Roman" w:cs="Times New Roman"/>
          <w:lang w:val="en-US"/>
        </w:rPr>
        <w:t>.</w:t>
      </w:r>
    </w:p>
    <w:p w14:paraId="2440901C" w14:textId="4E17A2F6" w:rsidR="00143592" w:rsidRPr="00C634FA" w:rsidRDefault="00143592"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Call, J</w:t>
      </w:r>
      <w:r w:rsidR="003A4C9F" w:rsidRPr="00C634FA">
        <w:rPr>
          <w:rFonts w:ascii="Times New Roman" w:eastAsia="Times New Roman" w:hAnsi="Times New Roman" w:cs="Times New Roman"/>
          <w:color w:val="222222"/>
          <w:shd w:val="clear" w:color="auto" w:fill="FFFFFF"/>
          <w:lang w:val="en-US" w:eastAsia="sv-SE"/>
        </w:rPr>
        <w:t xml:space="preserve">oseph. </w:t>
      </w:r>
      <w:r w:rsidRPr="00C634FA">
        <w:rPr>
          <w:rFonts w:ascii="Times New Roman" w:eastAsia="Times New Roman" w:hAnsi="Times New Roman" w:cs="Times New Roman"/>
          <w:color w:val="222222"/>
          <w:shd w:val="clear" w:color="auto" w:fill="FFFFFF"/>
          <w:lang w:val="en-US" w:eastAsia="sv-SE"/>
        </w:rPr>
        <w:t>2010. Trapping the minds of apes: Causal knowledge and inferential reasoning about object-object interactions. </w:t>
      </w:r>
      <w:r w:rsidR="003A4C9F" w:rsidRPr="00C634FA">
        <w:rPr>
          <w:rFonts w:ascii="Times New Roman" w:eastAsia="Times New Roman" w:hAnsi="Times New Roman" w:cs="Times New Roman"/>
          <w:color w:val="222222"/>
          <w:shd w:val="clear" w:color="auto" w:fill="FFFFFF"/>
          <w:lang w:val="en-US" w:eastAsia="sv-SE"/>
        </w:rPr>
        <w:t xml:space="preserve">In </w:t>
      </w:r>
      <w:r w:rsidRPr="00C634FA">
        <w:rPr>
          <w:rFonts w:ascii="Times New Roman" w:eastAsia="Times New Roman" w:hAnsi="Times New Roman" w:cs="Times New Roman"/>
          <w:i/>
          <w:iCs/>
          <w:color w:val="222222"/>
          <w:lang w:val="en-US" w:eastAsia="sv-SE"/>
        </w:rPr>
        <w:t>The mind of the chimpanzee: Ecological and experimental perspectives</w:t>
      </w:r>
      <w:r w:rsidR="003A4C9F" w:rsidRPr="00C634FA">
        <w:rPr>
          <w:rFonts w:ascii="Times New Roman" w:eastAsia="Times New Roman" w:hAnsi="Times New Roman" w:cs="Times New Roman"/>
          <w:iCs/>
          <w:color w:val="222222"/>
          <w:lang w:val="en-US" w:eastAsia="sv-SE"/>
        </w:rPr>
        <w:t>. Elizabeth V.</w:t>
      </w:r>
      <w:r w:rsidRPr="00C634FA">
        <w:rPr>
          <w:rFonts w:ascii="Times New Roman" w:eastAsia="Times New Roman" w:hAnsi="Times New Roman" w:cs="Times New Roman"/>
          <w:iCs/>
          <w:color w:val="222222"/>
          <w:lang w:val="en-US" w:eastAsia="sv-SE"/>
        </w:rPr>
        <w:t xml:space="preserve"> </w:t>
      </w:r>
      <w:proofErr w:type="spellStart"/>
      <w:r w:rsidRPr="00C634FA">
        <w:rPr>
          <w:rFonts w:ascii="Times New Roman" w:eastAsia="Times New Roman" w:hAnsi="Times New Roman" w:cs="Times New Roman"/>
          <w:iCs/>
          <w:color w:val="222222"/>
          <w:lang w:val="en-US" w:eastAsia="sv-SE"/>
        </w:rPr>
        <w:t>Lonsdorf</w:t>
      </w:r>
      <w:proofErr w:type="spellEnd"/>
      <w:r w:rsidRPr="00C634FA">
        <w:rPr>
          <w:rFonts w:ascii="Times New Roman" w:eastAsia="Times New Roman" w:hAnsi="Times New Roman" w:cs="Times New Roman"/>
          <w:iCs/>
          <w:color w:val="222222"/>
          <w:lang w:val="en-US" w:eastAsia="sv-SE"/>
        </w:rPr>
        <w:t>, S</w:t>
      </w:r>
      <w:r w:rsidR="003A4C9F" w:rsidRPr="00C634FA">
        <w:rPr>
          <w:rFonts w:ascii="Times New Roman" w:eastAsia="Times New Roman" w:hAnsi="Times New Roman" w:cs="Times New Roman"/>
          <w:iCs/>
          <w:color w:val="222222"/>
          <w:lang w:val="en-US" w:eastAsia="sv-SE"/>
        </w:rPr>
        <w:t>tephen</w:t>
      </w:r>
      <w:r w:rsidRPr="00C634FA">
        <w:rPr>
          <w:rFonts w:ascii="Times New Roman" w:eastAsia="Times New Roman" w:hAnsi="Times New Roman" w:cs="Times New Roman"/>
          <w:iCs/>
          <w:color w:val="222222"/>
          <w:lang w:val="en-US" w:eastAsia="sv-SE"/>
        </w:rPr>
        <w:t xml:space="preserve"> Ross</w:t>
      </w:r>
      <w:r w:rsidR="003A4C9F" w:rsidRPr="00C634FA">
        <w:rPr>
          <w:rFonts w:ascii="Times New Roman" w:eastAsia="Times New Roman" w:hAnsi="Times New Roman" w:cs="Times New Roman"/>
          <w:iCs/>
          <w:color w:val="222222"/>
          <w:lang w:val="en-US" w:eastAsia="sv-SE"/>
        </w:rPr>
        <w:t xml:space="preserve"> and </w:t>
      </w:r>
      <w:proofErr w:type="spellStart"/>
      <w:r w:rsidR="003A4C9F" w:rsidRPr="00C634FA">
        <w:rPr>
          <w:rFonts w:ascii="Times New Roman" w:eastAsia="Times New Roman" w:hAnsi="Times New Roman" w:cs="Times New Roman"/>
          <w:iCs/>
          <w:color w:val="222222"/>
          <w:lang w:val="en-US" w:eastAsia="sv-SE"/>
        </w:rPr>
        <w:t>Tetsuro</w:t>
      </w:r>
      <w:proofErr w:type="spellEnd"/>
      <w:r w:rsidRPr="00C634FA">
        <w:rPr>
          <w:rFonts w:ascii="Times New Roman" w:eastAsia="Times New Roman" w:hAnsi="Times New Roman" w:cs="Times New Roman"/>
          <w:iCs/>
          <w:color w:val="222222"/>
          <w:lang w:val="en-US" w:eastAsia="sv-SE"/>
        </w:rPr>
        <w:t>. Matsuzawa</w:t>
      </w:r>
      <w:r w:rsidR="003A4C9F" w:rsidRPr="00C634FA">
        <w:rPr>
          <w:rFonts w:ascii="Times New Roman" w:eastAsia="Times New Roman" w:hAnsi="Times New Roman" w:cs="Times New Roman"/>
          <w:iCs/>
          <w:color w:val="222222"/>
          <w:lang w:val="en-US" w:eastAsia="sv-SE"/>
        </w:rPr>
        <w:t xml:space="preserve">, eds. Pp. </w:t>
      </w:r>
      <w:r w:rsidRPr="00C634FA">
        <w:rPr>
          <w:rFonts w:ascii="Times New Roman" w:eastAsia="Times New Roman" w:hAnsi="Times New Roman" w:cs="Times New Roman"/>
          <w:color w:val="222222"/>
          <w:shd w:val="clear" w:color="auto" w:fill="FFFFFF"/>
          <w:lang w:val="en-US" w:eastAsia="sv-SE"/>
        </w:rPr>
        <w:t>75-86.</w:t>
      </w:r>
      <w:r w:rsidR="003A4C9F" w:rsidRPr="00C634FA">
        <w:rPr>
          <w:rFonts w:ascii="Times New Roman" w:eastAsia="Times New Roman" w:hAnsi="Times New Roman" w:cs="Times New Roman"/>
          <w:color w:val="222222"/>
          <w:shd w:val="clear" w:color="auto" w:fill="FFFFFF"/>
          <w:lang w:val="en-US" w:eastAsia="sv-SE"/>
        </w:rPr>
        <w:t xml:space="preserve"> Chicago: University of Chicago Press. </w:t>
      </w:r>
    </w:p>
    <w:p w14:paraId="559959FD" w14:textId="058DCCFC" w:rsidR="007372C8" w:rsidRPr="00C634FA" w:rsidRDefault="000F1EC9"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Calvin, William </w:t>
      </w:r>
      <w:r w:rsidR="007372C8" w:rsidRPr="00C634FA">
        <w:rPr>
          <w:rFonts w:ascii="Times New Roman" w:hAnsi="Times New Roman" w:cs="Times New Roman"/>
          <w:lang w:val="en-US"/>
        </w:rPr>
        <w:t xml:space="preserve">H., 1993. The unitary hypothesis: A common neural circuitry for novel manipulations, language, plan-ahead, and throwing. </w:t>
      </w:r>
      <w:r w:rsidR="002E2CBA" w:rsidRPr="00C634FA">
        <w:rPr>
          <w:rFonts w:ascii="Times New Roman" w:hAnsi="Times New Roman" w:cs="Times New Roman"/>
          <w:lang w:val="en-US"/>
        </w:rPr>
        <w:t xml:space="preserve">In </w:t>
      </w:r>
      <w:r w:rsidR="007372C8" w:rsidRPr="00C634FA">
        <w:rPr>
          <w:rFonts w:ascii="Times New Roman" w:hAnsi="Times New Roman" w:cs="Times New Roman"/>
          <w:i/>
          <w:lang w:val="en-US"/>
        </w:rPr>
        <w:t>Tools, language, and cognition in human evolution</w:t>
      </w:r>
      <w:r w:rsidR="002E2CBA" w:rsidRPr="00C634FA">
        <w:rPr>
          <w:rFonts w:ascii="Times New Roman" w:hAnsi="Times New Roman" w:cs="Times New Roman"/>
          <w:lang w:val="en-US"/>
        </w:rPr>
        <w:t xml:space="preserve">. </w:t>
      </w:r>
      <w:r w:rsidR="007372C8" w:rsidRPr="00C634FA">
        <w:rPr>
          <w:rFonts w:ascii="Times New Roman" w:hAnsi="Times New Roman" w:cs="Times New Roman"/>
          <w:lang w:val="en-US"/>
        </w:rPr>
        <w:t xml:space="preserve"> </w:t>
      </w:r>
      <w:r w:rsidR="002E2CBA" w:rsidRPr="00C634FA">
        <w:rPr>
          <w:rFonts w:ascii="Times New Roman" w:hAnsi="Times New Roman" w:cs="Times New Roman"/>
          <w:lang w:val="en-US"/>
        </w:rPr>
        <w:t>Kathleen R. Gibson and Tim Ingold, eds. P</w:t>
      </w:r>
      <w:r w:rsidR="007372C8" w:rsidRPr="00C634FA">
        <w:rPr>
          <w:rFonts w:ascii="Times New Roman" w:hAnsi="Times New Roman" w:cs="Times New Roman"/>
          <w:lang w:val="en-US"/>
        </w:rPr>
        <w:t>p. 230-250.</w:t>
      </w:r>
      <w:r w:rsidR="002E2CBA" w:rsidRPr="00C634FA">
        <w:rPr>
          <w:rFonts w:ascii="Times New Roman" w:hAnsi="Times New Roman" w:cs="Times New Roman"/>
          <w:lang w:val="en-US"/>
        </w:rPr>
        <w:t xml:space="preserve"> Cambridge: Cambridge University Press.</w:t>
      </w:r>
    </w:p>
    <w:p w14:paraId="3310864C" w14:textId="00259C88" w:rsidR="00690A41" w:rsidRPr="00C634FA" w:rsidRDefault="00690A41"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Cantalupo, C</w:t>
      </w:r>
      <w:r w:rsidR="002E2CBA" w:rsidRPr="00C634FA">
        <w:rPr>
          <w:rFonts w:ascii="Times New Roman" w:hAnsi="Times New Roman" w:cs="Times New Roman"/>
          <w:lang w:val="en-US"/>
        </w:rPr>
        <w:t>laudio and</w:t>
      </w:r>
      <w:r w:rsidRPr="00C634FA">
        <w:rPr>
          <w:rFonts w:ascii="Times New Roman" w:hAnsi="Times New Roman" w:cs="Times New Roman"/>
          <w:lang w:val="en-US"/>
        </w:rPr>
        <w:t xml:space="preserve"> </w:t>
      </w:r>
      <w:r w:rsidR="002E2CBA" w:rsidRPr="00C634FA">
        <w:rPr>
          <w:rFonts w:ascii="Times New Roman" w:hAnsi="Times New Roman" w:cs="Times New Roman"/>
          <w:lang w:val="en-US"/>
        </w:rPr>
        <w:t xml:space="preserve">William </w:t>
      </w:r>
      <w:r w:rsidRPr="00C634FA">
        <w:rPr>
          <w:rFonts w:ascii="Times New Roman" w:hAnsi="Times New Roman" w:cs="Times New Roman"/>
          <w:lang w:val="en-US"/>
        </w:rPr>
        <w:t>Hopkins</w:t>
      </w:r>
      <w:r w:rsidR="002E2CBA" w:rsidRPr="00C634FA">
        <w:rPr>
          <w:rFonts w:ascii="Times New Roman" w:hAnsi="Times New Roman" w:cs="Times New Roman"/>
          <w:lang w:val="en-US"/>
        </w:rPr>
        <w:t xml:space="preserve">. </w:t>
      </w:r>
      <w:r w:rsidRPr="00C634FA">
        <w:rPr>
          <w:rFonts w:ascii="Times New Roman" w:hAnsi="Times New Roman" w:cs="Times New Roman"/>
          <w:lang w:val="en-US"/>
        </w:rPr>
        <w:t xml:space="preserve">2009. The cerebellum and its contribution to complex tasks in higher primates: </w:t>
      </w:r>
      <w:r w:rsidR="002E2CBA" w:rsidRPr="00C634FA">
        <w:rPr>
          <w:rFonts w:ascii="Times New Roman" w:hAnsi="Times New Roman" w:cs="Times New Roman"/>
          <w:lang w:val="en-US"/>
        </w:rPr>
        <w:t>A</w:t>
      </w:r>
      <w:r w:rsidRPr="00C634FA">
        <w:rPr>
          <w:rFonts w:ascii="Times New Roman" w:hAnsi="Times New Roman" w:cs="Times New Roman"/>
          <w:lang w:val="en-US"/>
        </w:rPr>
        <w:t xml:space="preserve"> comparative perspective. </w:t>
      </w:r>
      <w:r w:rsidRPr="00C634FA">
        <w:rPr>
          <w:rFonts w:ascii="Times New Roman" w:hAnsi="Times New Roman" w:cs="Times New Roman"/>
          <w:i/>
          <w:lang w:val="en-US"/>
        </w:rPr>
        <w:t>Cortex</w:t>
      </w:r>
      <w:r w:rsidRPr="00C634FA">
        <w:rPr>
          <w:rFonts w:ascii="Times New Roman" w:hAnsi="Times New Roman" w:cs="Times New Roman"/>
          <w:lang w:val="en-US"/>
        </w:rPr>
        <w:t xml:space="preserve"> 46</w:t>
      </w:r>
      <w:r w:rsidR="002E2CBA" w:rsidRPr="00C634FA">
        <w:rPr>
          <w:rFonts w:ascii="Times New Roman" w:hAnsi="Times New Roman" w:cs="Times New Roman"/>
          <w:lang w:val="en-US"/>
        </w:rPr>
        <w:t>:</w:t>
      </w:r>
      <w:r w:rsidRPr="00C634FA">
        <w:rPr>
          <w:rFonts w:ascii="Times New Roman" w:hAnsi="Times New Roman" w:cs="Times New Roman"/>
          <w:lang w:val="en-US"/>
        </w:rPr>
        <w:t xml:space="preserve">821-830. </w:t>
      </w:r>
    </w:p>
    <w:p w14:paraId="771E16F3" w14:textId="4676CF16" w:rsidR="007372C8" w:rsidRDefault="007372C8"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Carignani</w:t>
      </w:r>
      <w:proofErr w:type="spellEnd"/>
      <w:r w:rsidRPr="00C634FA">
        <w:rPr>
          <w:rFonts w:ascii="Times New Roman" w:hAnsi="Times New Roman" w:cs="Times New Roman"/>
          <w:lang w:val="en-US"/>
        </w:rPr>
        <w:t xml:space="preserve">, </w:t>
      </w:r>
      <w:r w:rsidR="002E2CBA" w:rsidRPr="00C634FA">
        <w:rPr>
          <w:rFonts w:ascii="Times New Roman" w:hAnsi="Times New Roman" w:cs="Times New Roman"/>
          <w:lang w:val="en-US"/>
        </w:rPr>
        <w:t>Giuseppe</w:t>
      </w:r>
      <w:r w:rsidRPr="00C634FA">
        <w:rPr>
          <w:rFonts w:ascii="Times New Roman" w:hAnsi="Times New Roman" w:cs="Times New Roman"/>
          <w:lang w:val="en-US"/>
        </w:rPr>
        <w:t xml:space="preserve">. 2016. On the </w:t>
      </w:r>
      <w:r w:rsidR="002E2CBA" w:rsidRPr="00C634FA">
        <w:rPr>
          <w:rFonts w:ascii="Times New Roman" w:hAnsi="Times New Roman" w:cs="Times New Roman"/>
          <w:lang w:val="en-US"/>
        </w:rPr>
        <w:t>o</w:t>
      </w:r>
      <w:r w:rsidRPr="00C634FA">
        <w:rPr>
          <w:rFonts w:ascii="Times New Roman" w:hAnsi="Times New Roman" w:cs="Times New Roman"/>
          <w:lang w:val="en-US"/>
        </w:rPr>
        <w:t xml:space="preserve">rigin of </w:t>
      </w:r>
      <w:r w:rsidR="002E2CBA" w:rsidRPr="00C634FA">
        <w:rPr>
          <w:rFonts w:ascii="Times New Roman" w:hAnsi="Times New Roman" w:cs="Times New Roman"/>
          <w:lang w:val="en-US"/>
        </w:rPr>
        <w:t>t</w:t>
      </w:r>
      <w:r w:rsidRPr="00C634FA">
        <w:rPr>
          <w:rFonts w:ascii="Times New Roman" w:hAnsi="Times New Roman" w:cs="Times New Roman"/>
          <w:lang w:val="en-US"/>
        </w:rPr>
        <w:t xml:space="preserve">echnologies: The </w:t>
      </w:r>
      <w:r w:rsidR="002E2CBA" w:rsidRPr="00C634FA">
        <w:rPr>
          <w:rFonts w:ascii="Times New Roman" w:hAnsi="Times New Roman" w:cs="Times New Roman"/>
          <w:lang w:val="en-US"/>
        </w:rPr>
        <w:t>i</w:t>
      </w:r>
      <w:r w:rsidRPr="00C634FA">
        <w:rPr>
          <w:rFonts w:ascii="Times New Roman" w:hAnsi="Times New Roman" w:cs="Times New Roman"/>
          <w:lang w:val="en-US"/>
        </w:rPr>
        <w:t xml:space="preserve">nvention and </w:t>
      </w:r>
      <w:r w:rsidR="002E2CBA" w:rsidRPr="00C634FA">
        <w:rPr>
          <w:rFonts w:ascii="Times New Roman" w:hAnsi="Times New Roman" w:cs="Times New Roman"/>
          <w:lang w:val="en-US"/>
        </w:rPr>
        <w:t>e</w:t>
      </w:r>
      <w:r w:rsidRPr="00C634FA">
        <w:rPr>
          <w:rFonts w:ascii="Times New Roman" w:hAnsi="Times New Roman" w:cs="Times New Roman"/>
          <w:lang w:val="en-US"/>
        </w:rPr>
        <w:t xml:space="preserve">volution of the </w:t>
      </w:r>
      <w:r w:rsidR="002E2CBA" w:rsidRPr="00C634FA">
        <w:rPr>
          <w:rFonts w:ascii="Times New Roman" w:hAnsi="Times New Roman" w:cs="Times New Roman"/>
          <w:lang w:val="en-US"/>
        </w:rPr>
        <w:t>b</w:t>
      </w:r>
      <w:r w:rsidRPr="00C634FA">
        <w:rPr>
          <w:rFonts w:ascii="Times New Roman" w:hAnsi="Times New Roman" w:cs="Times New Roman"/>
          <w:lang w:val="en-US"/>
        </w:rPr>
        <w:t>ow-and-</w:t>
      </w:r>
      <w:r w:rsidR="002E2CBA" w:rsidRPr="00C634FA">
        <w:rPr>
          <w:rFonts w:ascii="Times New Roman" w:hAnsi="Times New Roman" w:cs="Times New Roman"/>
          <w:lang w:val="en-US"/>
        </w:rPr>
        <w:t>a</w:t>
      </w:r>
      <w:r w:rsidRPr="00C634FA">
        <w:rPr>
          <w:rFonts w:ascii="Times New Roman" w:hAnsi="Times New Roman" w:cs="Times New Roman"/>
          <w:lang w:val="en-US"/>
        </w:rPr>
        <w:t xml:space="preserve">rrow. In </w:t>
      </w:r>
      <w:r w:rsidRPr="00C634FA">
        <w:rPr>
          <w:rFonts w:ascii="Times New Roman" w:hAnsi="Times New Roman" w:cs="Times New Roman"/>
          <w:i/>
          <w:lang w:val="en-US"/>
        </w:rPr>
        <w:t xml:space="preserve">Understanding </w:t>
      </w:r>
      <w:r w:rsidR="002E2CBA" w:rsidRPr="00C634FA">
        <w:rPr>
          <w:rFonts w:ascii="Times New Roman" w:hAnsi="Times New Roman" w:cs="Times New Roman"/>
          <w:i/>
          <w:lang w:val="en-US"/>
        </w:rPr>
        <w:t>c</w:t>
      </w:r>
      <w:r w:rsidRPr="00C634FA">
        <w:rPr>
          <w:rFonts w:ascii="Times New Roman" w:hAnsi="Times New Roman" w:cs="Times New Roman"/>
          <w:i/>
          <w:lang w:val="en-US"/>
        </w:rPr>
        <w:t xml:space="preserve">ultural </w:t>
      </w:r>
      <w:r w:rsidR="002E2CBA" w:rsidRPr="00C634FA">
        <w:rPr>
          <w:rFonts w:ascii="Times New Roman" w:hAnsi="Times New Roman" w:cs="Times New Roman"/>
          <w:i/>
          <w:lang w:val="en-US"/>
        </w:rPr>
        <w:t>t</w:t>
      </w:r>
      <w:r w:rsidRPr="00C634FA">
        <w:rPr>
          <w:rFonts w:ascii="Times New Roman" w:hAnsi="Times New Roman" w:cs="Times New Roman"/>
          <w:i/>
          <w:lang w:val="en-US"/>
        </w:rPr>
        <w:t>raits</w:t>
      </w:r>
      <w:r w:rsidR="002E2CBA" w:rsidRPr="00C634FA">
        <w:rPr>
          <w:rFonts w:ascii="Times New Roman" w:hAnsi="Times New Roman" w:cs="Times New Roman"/>
          <w:lang w:val="en-US"/>
        </w:rPr>
        <w:t xml:space="preserve">. Fabrizio </w:t>
      </w:r>
      <w:proofErr w:type="spellStart"/>
      <w:r w:rsidR="002E2CBA" w:rsidRPr="00C634FA">
        <w:rPr>
          <w:rFonts w:ascii="Times New Roman" w:hAnsi="Times New Roman" w:cs="Times New Roman"/>
          <w:lang w:val="en-US"/>
        </w:rPr>
        <w:t>Panebianco</w:t>
      </w:r>
      <w:proofErr w:type="spellEnd"/>
      <w:r w:rsidR="002E2CBA" w:rsidRPr="00C634FA">
        <w:rPr>
          <w:rFonts w:ascii="Times New Roman" w:hAnsi="Times New Roman" w:cs="Times New Roman"/>
          <w:lang w:val="en-US"/>
        </w:rPr>
        <w:t xml:space="preserve"> and Emanuele </w:t>
      </w:r>
      <w:proofErr w:type="spellStart"/>
      <w:r w:rsidR="002E2CBA" w:rsidRPr="00C634FA">
        <w:rPr>
          <w:rFonts w:ascii="Times New Roman" w:hAnsi="Times New Roman" w:cs="Times New Roman"/>
          <w:lang w:val="en-US"/>
        </w:rPr>
        <w:t>Serrelli</w:t>
      </w:r>
      <w:proofErr w:type="spellEnd"/>
      <w:r w:rsidR="002E2CBA" w:rsidRPr="00C634FA">
        <w:rPr>
          <w:rFonts w:ascii="Times New Roman" w:hAnsi="Times New Roman" w:cs="Times New Roman"/>
          <w:lang w:val="en-US"/>
        </w:rPr>
        <w:t>, eds. P</w:t>
      </w:r>
      <w:r w:rsidRPr="00C634FA">
        <w:rPr>
          <w:rFonts w:ascii="Times New Roman" w:hAnsi="Times New Roman" w:cs="Times New Roman"/>
          <w:lang w:val="en-US"/>
        </w:rPr>
        <w:t>p. 315-339). Springer International Publishing.</w:t>
      </w:r>
    </w:p>
    <w:p w14:paraId="56F35D40" w14:textId="4E914BDA" w:rsidR="00B4356D" w:rsidRPr="00C634FA" w:rsidRDefault="00B4356D" w:rsidP="00A652C2">
      <w:pPr>
        <w:spacing w:line="480" w:lineRule="auto"/>
        <w:ind w:left="720" w:hanging="720"/>
        <w:rPr>
          <w:rFonts w:ascii="Times New Roman" w:hAnsi="Times New Roman" w:cs="Times New Roman"/>
          <w:lang w:val="en-US"/>
        </w:rPr>
      </w:pPr>
      <w:proofErr w:type="spellStart"/>
      <w:r w:rsidRPr="00B4356D">
        <w:rPr>
          <w:rFonts w:ascii="Times New Roman" w:hAnsi="Times New Roman" w:cs="Times New Roman"/>
          <w:lang w:val="en-US"/>
        </w:rPr>
        <w:t>Chaboo</w:t>
      </w:r>
      <w:proofErr w:type="spellEnd"/>
      <w:r w:rsidRPr="00B4356D">
        <w:rPr>
          <w:rFonts w:ascii="Times New Roman" w:hAnsi="Times New Roman" w:cs="Times New Roman"/>
          <w:lang w:val="en-US"/>
        </w:rPr>
        <w:t xml:space="preserve">, Caroline S., Megan </w:t>
      </w:r>
      <w:proofErr w:type="spellStart"/>
      <w:r w:rsidRPr="00B4356D">
        <w:rPr>
          <w:rFonts w:ascii="Times New Roman" w:hAnsi="Times New Roman" w:cs="Times New Roman"/>
          <w:lang w:val="en-US"/>
        </w:rPr>
        <w:t>Biesele</w:t>
      </w:r>
      <w:proofErr w:type="spellEnd"/>
      <w:r w:rsidRPr="00B4356D">
        <w:rPr>
          <w:rFonts w:ascii="Times New Roman" w:hAnsi="Times New Roman" w:cs="Times New Roman"/>
          <w:lang w:val="en-US"/>
        </w:rPr>
        <w:t xml:space="preserve">, Robert K. Hitchcock, and Andrea Weeks. </w:t>
      </w:r>
      <w:r>
        <w:rPr>
          <w:rFonts w:ascii="Times New Roman" w:hAnsi="Times New Roman" w:cs="Times New Roman"/>
          <w:lang w:val="en-US"/>
        </w:rPr>
        <w:t xml:space="preserve">2016. </w:t>
      </w:r>
      <w:r w:rsidRPr="00B4356D">
        <w:rPr>
          <w:rFonts w:ascii="Times New Roman" w:hAnsi="Times New Roman" w:cs="Times New Roman"/>
          <w:lang w:val="en-US"/>
        </w:rPr>
        <w:t>Beetle and plant arrow poisons of the Ju|’</w:t>
      </w:r>
      <w:proofErr w:type="spellStart"/>
      <w:r w:rsidRPr="00B4356D">
        <w:rPr>
          <w:rFonts w:ascii="Times New Roman" w:hAnsi="Times New Roman" w:cs="Times New Roman"/>
          <w:lang w:val="en-US"/>
        </w:rPr>
        <w:t>hoan</w:t>
      </w:r>
      <w:proofErr w:type="spellEnd"/>
      <w:r w:rsidRPr="00B4356D">
        <w:rPr>
          <w:rFonts w:ascii="Times New Roman" w:hAnsi="Times New Roman" w:cs="Times New Roman"/>
          <w:lang w:val="en-US"/>
        </w:rPr>
        <w:t xml:space="preserve"> and Hai|| om San peoples of Namibia (</w:t>
      </w:r>
      <w:proofErr w:type="spellStart"/>
      <w:r w:rsidRPr="00B4356D">
        <w:rPr>
          <w:rFonts w:ascii="Times New Roman" w:hAnsi="Times New Roman" w:cs="Times New Roman"/>
          <w:lang w:val="en-US"/>
        </w:rPr>
        <w:t>Insecta</w:t>
      </w:r>
      <w:proofErr w:type="spellEnd"/>
      <w:r w:rsidRPr="00B4356D">
        <w:rPr>
          <w:rFonts w:ascii="Times New Roman" w:hAnsi="Times New Roman" w:cs="Times New Roman"/>
          <w:lang w:val="en-US"/>
        </w:rPr>
        <w:t xml:space="preserve">, </w:t>
      </w:r>
      <w:r w:rsidRPr="00B4356D">
        <w:rPr>
          <w:rFonts w:ascii="Times New Roman" w:hAnsi="Times New Roman" w:cs="Times New Roman"/>
          <w:lang w:val="en-US"/>
        </w:rPr>
        <w:lastRenderedPageBreak/>
        <w:t xml:space="preserve">Coleoptera, </w:t>
      </w:r>
      <w:proofErr w:type="spellStart"/>
      <w:r w:rsidRPr="00B4356D">
        <w:rPr>
          <w:rFonts w:ascii="Times New Roman" w:hAnsi="Times New Roman" w:cs="Times New Roman"/>
          <w:lang w:val="en-US"/>
        </w:rPr>
        <w:t>Chrysomelidae</w:t>
      </w:r>
      <w:proofErr w:type="spellEnd"/>
      <w:r w:rsidRPr="00B4356D">
        <w:rPr>
          <w:rFonts w:ascii="Times New Roman" w:hAnsi="Times New Roman" w:cs="Times New Roman"/>
          <w:lang w:val="en-US"/>
        </w:rPr>
        <w:t xml:space="preserve">; Plantae, </w:t>
      </w:r>
      <w:proofErr w:type="spellStart"/>
      <w:r w:rsidRPr="00B4356D">
        <w:rPr>
          <w:rFonts w:ascii="Times New Roman" w:hAnsi="Times New Roman" w:cs="Times New Roman"/>
          <w:lang w:val="en-US"/>
        </w:rPr>
        <w:t>Anacardiaceae</w:t>
      </w:r>
      <w:proofErr w:type="spellEnd"/>
      <w:r w:rsidRPr="00B4356D">
        <w:rPr>
          <w:rFonts w:ascii="Times New Roman" w:hAnsi="Times New Roman" w:cs="Times New Roman"/>
          <w:lang w:val="en-US"/>
        </w:rPr>
        <w:t xml:space="preserve">, </w:t>
      </w:r>
      <w:proofErr w:type="spellStart"/>
      <w:r w:rsidRPr="00B4356D">
        <w:rPr>
          <w:rFonts w:ascii="Times New Roman" w:hAnsi="Times New Roman" w:cs="Times New Roman"/>
          <w:lang w:val="en-US"/>
        </w:rPr>
        <w:t>Apocynaceae</w:t>
      </w:r>
      <w:proofErr w:type="spellEnd"/>
      <w:r w:rsidRPr="00B4356D">
        <w:rPr>
          <w:rFonts w:ascii="Times New Roman" w:hAnsi="Times New Roman" w:cs="Times New Roman"/>
          <w:lang w:val="en-US"/>
        </w:rPr>
        <w:t xml:space="preserve">, Burseraceae). </w:t>
      </w:r>
      <w:proofErr w:type="spellStart"/>
      <w:r w:rsidRPr="00F44E4B">
        <w:rPr>
          <w:rFonts w:ascii="Times New Roman" w:hAnsi="Times New Roman" w:cs="Times New Roman"/>
          <w:i/>
          <w:lang w:val="en-US"/>
        </w:rPr>
        <w:t>ZooKeys</w:t>
      </w:r>
      <w:proofErr w:type="spellEnd"/>
      <w:r w:rsidRPr="00B4356D">
        <w:rPr>
          <w:rFonts w:ascii="Times New Roman" w:hAnsi="Times New Roman" w:cs="Times New Roman"/>
          <w:lang w:val="en-US"/>
        </w:rPr>
        <w:t xml:space="preserve"> 558</w:t>
      </w:r>
      <w:r>
        <w:rPr>
          <w:rFonts w:ascii="Times New Roman" w:hAnsi="Times New Roman" w:cs="Times New Roman"/>
          <w:lang w:val="en-US"/>
        </w:rPr>
        <w:t>:</w:t>
      </w:r>
      <w:r w:rsidRPr="00B4356D">
        <w:rPr>
          <w:rFonts w:ascii="Times New Roman" w:hAnsi="Times New Roman" w:cs="Times New Roman"/>
          <w:lang w:val="en-US"/>
        </w:rPr>
        <w:t>9.</w:t>
      </w:r>
    </w:p>
    <w:p w14:paraId="7561CE65" w14:textId="755FD945" w:rsidR="007372C8" w:rsidRPr="00C634FA" w:rsidRDefault="00FD4A1C"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Chang </w:t>
      </w:r>
      <w:proofErr w:type="spellStart"/>
      <w:r w:rsidR="002E2CBA" w:rsidRPr="00C634FA">
        <w:rPr>
          <w:rFonts w:ascii="Times New Roman" w:hAnsi="Times New Roman" w:cs="Times New Roman"/>
          <w:lang w:val="en-US"/>
        </w:rPr>
        <w:t>Yongmin</w:t>
      </w:r>
      <w:proofErr w:type="spellEnd"/>
      <w:r w:rsidR="002E2CBA" w:rsidRPr="00C634FA">
        <w:rPr>
          <w:rFonts w:ascii="Times New Roman" w:hAnsi="Times New Roman" w:cs="Times New Roman"/>
          <w:lang w:val="en-US"/>
        </w:rPr>
        <w:t xml:space="preserve">, Jae-Jun Lee, </w:t>
      </w:r>
      <w:proofErr w:type="spellStart"/>
      <w:r w:rsidR="002E2CBA" w:rsidRPr="00C634FA">
        <w:rPr>
          <w:rFonts w:ascii="Times New Roman" w:hAnsi="Times New Roman" w:cs="Times New Roman"/>
          <w:lang w:val="en-US"/>
        </w:rPr>
        <w:t>Jee-Hye</w:t>
      </w:r>
      <w:proofErr w:type="spellEnd"/>
      <w:r w:rsidR="002E2CBA" w:rsidRPr="00C634FA">
        <w:rPr>
          <w:rFonts w:ascii="Times New Roman" w:hAnsi="Times New Roman" w:cs="Times New Roman"/>
          <w:lang w:val="en-US"/>
        </w:rPr>
        <w:t xml:space="preserve"> </w:t>
      </w:r>
      <w:proofErr w:type="spellStart"/>
      <w:proofErr w:type="gramStart"/>
      <w:r w:rsidR="002E2CBA" w:rsidRPr="00C634FA">
        <w:rPr>
          <w:rFonts w:ascii="Times New Roman" w:hAnsi="Times New Roman" w:cs="Times New Roman"/>
          <w:lang w:val="en-US"/>
        </w:rPr>
        <w:t>Seo</w:t>
      </w:r>
      <w:proofErr w:type="spellEnd"/>
      <w:r w:rsidR="002E2CBA" w:rsidRPr="00C634FA">
        <w:rPr>
          <w:rFonts w:ascii="Times New Roman" w:hAnsi="Times New Roman" w:cs="Times New Roman"/>
          <w:lang w:val="en-US"/>
        </w:rPr>
        <w:t>,  Hui</w:t>
      </w:r>
      <w:proofErr w:type="gramEnd"/>
      <w:r w:rsidR="002E2CBA" w:rsidRPr="00C634FA">
        <w:rPr>
          <w:rFonts w:ascii="Times New Roman" w:hAnsi="Times New Roman" w:cs="Times New Roman"/>
          <w:lang w:val="en-US"/>
        </w:rPr>
        <w:t>-</w:t>
      </w:r>
      <w:proofErr w:type="spellStart"/>
      <w:r w:rsidR="002E2CBA" w:rsidRPr="00C634FA">
        <w:rPr>
          <w:rFonts w:ascii="Times New Roman" w:hAnsi="Times New Roman" w:cs="Times New Roman"/>
          <w:lang w:val="en-US"/>
        </w:rPr>
        <w:t>Jin</w:t>
      </w:r>
      <w:proofErr w:type="spellEnd"/>
      <w:r w:rsidR="002E2CBA" w:rsidRPr="00C634FA">
        <w:rPr>
          <w:rFonts w:ascii="Times New Roman" w:hAnsi="Times New Roman" w:cs="Times New Roman"/>
          <w:lang w:val="en-US"/>
        </w:rPr>
        <w:t xml:space="preserve"> Song,  Yang-Tae Kim, Hui J. Lee, </w:t>
      </w:r>
      <w:proofErr w:type="spellStart"/>
      <w:r w:rsidR="002E2CBA" w:rsidRPr="00C634FA">
        <w:rPr>
          <w:rFonts w:ascii="Times New Roman" w:hAnsi="Times New Roman" w:cs="Times New Roman"/>
          <w:lang w:val="en-US"/>
        </w:rPr>
        <w:t>Hye</w:t>
      </w:r>
      <w:proofErr w:type="spellEnd"/>
      <w:r w:rsidR="002E2CBA" w:rsidRPr="00C634FA">
        <w:rPr>
          <w:rFonts w:ascii="Times New Roman" w:hAnsi="Times New Roman" w:cs="Times New Roman"/>
          <w:lang w:val="en-US"/>
        </w:rPr>
        <w:t xml:space="preserve"> J</w:t>
      </w:r>
      <w:r w:rsidR="00A411F9" w:rsidRPr="00C634FA">
        <w:rPr>
          <w:rFonts w:ascii="Times New Roman" w:hAnsi="Times New Roman" w:cs="Times New Roman"/>
          <w:lang w:val="en-US"/>
        </w:rPr>
        <w:t>.</w:t>
      </w:r>
      <w:r w:rsidR="002E2CBA" w:rsidRPr="00C634FA">
        <w:rPr>
          <w:rFonts w:ascii="Times New Roman" w:hAnsi="Times New Roman" w:cs="Times New Roman"/>
          <w:lang w:val="en-US"/>
        </w:rPr>
        <w:t xml:space="preserve"> Kim</w:t>
      </w:r>
      <w:r w:rsidR="00A411F9" w:rsidRPr="00C634FA">
        <w:rPr>
          <w:rFonts w:ascii="Times New Roman" w:hAnsi="Times New Roman" w:cs="Times New Roman"/>
          <w:lang w:val="en-US"/>
        </w:rPr>
        <w:t>,</w:t>
      </w:r>
      <w:r w:rsidR="002E2CBA" w:rsidRPr="00C634FA">
        <w:rPr>
          <w:rFonts w:ascii="Times New Roman" w:hAnsi="Times New Roman" w:cs="Times New Roman"/>
          <w:lang w:val="en-US"/>
        </w:rPr>
        <w:t xml:space="preserve"> </w:t>
      </w:r>
      <w:proofErr w:type="spellStart"/>
      <w:r w:rsidR="002E2CBA" w:rsidRPr="00C634FA">
        <w:rPr>
          <w:rFonts w:ascii="Times New Roman" w:hAnsi="Times New Roman" w:cs="Times New Roman"/>
          <w:lang w:val="en-US"/>
        </w:rPr>
        <w:t>Jongmin</w:t>
      </w:r>
      <w:proofErr w:type="spellEnd"/>
      <w:r w:rsidR="002E2CBA" w:rsidRPr="00C634FA">
        <w:rPr>
          <w:rFonts w:ascii="Times New Roman" w:hAnsi="Times New Roman" w:cs="Times New Roman"/>
          <w:lang w:val="en-US"/>
        </w:rPr>
        <w:t xml:space="preserve"> Lee</w:t>
      </w:r>
      <w:r w:rsidR="00A411F9" w:rsidRPr="00C634FA">
        <w:rPr>
          <w:rFonts w:ascii="Times New Roman" w:hAnsi="Times New Roman" w:cs="Times New Roman"/>
          <w:lang w:val="en-US"/>
        </w:rPr>
        <w:t>,</w:t>
      </w:r>
      <w:r w:rsidR="002E2CBA" w:rsidRPr="00C634FA">
        <w:rPr>
          <w:rFonts w:ascii="Times New Roman" w:hAnsi="Times New Roman" w:cs="Times New Roman"/>
          <w:lang w:val="en-US"/>
        </w:rPr>
        <w:t xml:space="preserve"> </w:t>
      </w:r>
      <w:proofErr w:type="spellStart"/>
      <w:r w:rsidR="002E2CBA" w:rsidRPr="00C634FA">
        <w:rPr>
          <w:rFonts w:ascii="Times New Roman" w:hAnsi="Times New Roman" w:cs="Times New Roman"/>
          <w:lang w:val="en-US"/>
        </w:rPr>
        <w:t>Woojong</w:t>
      </w:r>
      <w:proofErr w:type="spellEnd"/>
      <w:r w:rsidR="002E2CBA" w:rsidRPr="00C634FA">
        <w:rPr>
          <w:rFonts w:ascii="Times New Roman" w:hAnsi="Times New Roman" w:cs="Times New Roman"/>
          <w:lang w:val="en-US"/>
        </w:rPr>
        <w:t xml:space="preserve"> Kim</w:t>
      </w:r>
      <w:r w:rsidR="00A411F9" w:rsidRPr="00C634FA">
        <w:rPr>
          <w:rFonts w:ascii="Times New Roman" w:hAnsi="Times New Roman" w:cs="Times New Roman"/>
          <w:lang w:val="en-US"/>
        </w:rPr>
        <w:t>,</w:t>
      </w:r>
      <w:r w:rsidR="002E2CBA" w:rsidRPr="00C634FA">
        <w:rPr>
          <w:rFonts w:ascii="Times New Roman" w:hAnsi="Times New Roman" w:cs="Times New Roman"/>
          <w:lang w:val="en-US"/>
        </w:rPr>
        <w:t xml:space="preserve"> Minjung Woo</w:t>
      </w:r>
      <w:r w:rsidR="00A411F9" w:rsidRPr="00C634FA">
        <w:rPr>
          <w:rFonts w:ascii="Times New Roman" w:hAnsi="Times New Roman" w:cs="Times New Roman"/>
          <w:lang w:val="en-US"/>
        </w:rPr>
        <w:t xml:space="preserve"> and</w:t>
      </w:r>
      <w:r w:rsidR="002E2CBA" w:rsidRPr="00C634FA">
        <w:rPr>
          <w:rFonts w:ascii="Times New Roman" w:hAnsi="Times New Roman" w:cs="Times New Roman"/>
          <w:lang w:val="en-US"/>
        </w:rPr>
        <w:t xml:space="preserve"> </w:t>
      </w:r>
      <w:proofErr w:type="spellStart"/>
      <w:r w:rsidR="002E2CBA" w:rsidRPr="00C634FA">
        <w:rPr>
          <w:rFonts w:ascii="Times New Roman" w:hAnsi="Times New Roman" w:cs="Times New Roman"/>
          <w:lang w:val="en-US"/>
        </w:rPr>
        <w:t>Jin</w:t>
      </w:r>
      <w:proofErr w:type="spellEnd"/>
      <w:r w:rsidR="002E2CBA" w:rsidRPr="00C634FA">
        <w:rPr>
          <w:rFonts w:ascii="Times New Roman" w:hAnsi="Times New Roman" w:cs="Times New Roman"/>
          <w:lang w:val="en-US"/>
        </w:rPr>
        <w:t xml:space="preserve"> G</w:t>
      </w:r>
      <w:r w:rsidR="00A411F9" w:rsidRPr="00C634FA">
        <w:rPr>
          <w:rFonts w:ascii="Times New Roman" w:hAnsi="Times New Roman" w:cs="Times New Roman"/>
          <w:lang w:val="en-US"/>
        </w:rPr>
        <w:t>.</w:t>
      </w:r>
      <w:r w:rsidR="002E2CBA" w:rsidRPr="00C634FA">
        <w:rPr>
          <w:rFonts w:ascii="Times New Roman" w:hAnsi="Times New Roman" w:cs="Times New Roman"/>
          <w:lang w:val="en-US"/>
        </w:rPr>
        <w:t xml:space="preserve"> Kim</w:t>
      </w:r>
      <w:r w:rsidR="00A411F9" w:rsidRPr="00C634FA">
        <w:rPr>
          <w:rFonts w:ascii="Times New Roman" w:hAnsi="Times New Roman" w:cs="Times New Roman"/>
          <w:lang w:val="en-US"/>
        </w:rPr>
        <w:t xml:space="preserve">. </w:t>
      </w:r>
      <w:r w:rsidR="007372C8" w:rsidRPr="00C634FA">
        <w:rPr>
          <w:rFonts w:ascii="Times New Roman" w:hAnsi="Times New Roman" w:cs="Times New Roman"/>
          <w:lang w:val="en-US"/>
        </w:rPr>
        <w:t xml:space="preserve">2011. Neural correlates of motor imagery for elite archers. </w:t>
      </w:r>
      <w:r w:rsidR="007372C8" w:rsidRPr="00C634FA">
        <w:rPr>
          <w:rFonts w:ascii="Times New Roman" w:hAnsi="Times New Roman" w:cs="Times New Roman"/>
          <w:i/>
          <w:lang w:val="en-US"/>
        </w:rPr>
        <w:t>NMR in Biomedicine</w:t>
      </w:r>
      <w:r w:rsidR="007372C8" w:rsidRPr="00C634FA">
        <w:rPr>
          <w:rFonts w:ascii="Times New Roman" w:hAnsi="Times New Roman" w:cs="Times New Roman"/>
          <w:lang w:val="en-US"/>
        </w:rPr>
        <w:t xml:space="preserve"> 24</w:t>
      </w:r>
      <w:r w:rsidR="00A411F9" w:rsidRPr="00C634FA">
        <w:rPr>
          <w:rFonts w:ascii="Times New Roman" w:hAnsi="Times New Roman" w:cs="Times New Roman"/>
          <w:lang w:val="en-US"/>
        </w:rPr>
        <w:t>:</w:t>
      </w:r>
      <w:r w:rsidR="007372C8" w:rsidRPr="00C634FA">
        <w:rPr>
          <w:rFonts w:ascii="Times New Roman" w:hAnsi="Times New Roman" w:cs="Times New Roman"/>
          <w:lang w:val="en-US"/>
        </w:rPr>
        <w:t>366</w:t>
      </w:r>
      <w:r w:rsidR="00A411F9" w:rsidRPr="00C634FA">
        <w:rPr>
          <w:rFonts w:ascii="Times New Roman" w:hAnsi="Times New Roman" w:cs="Times New Roman"/>
          <w:lang w:val="en-US"/>
        </w:rPr>
        <w:t>-</w:t>
      </w:r>
      <w:r w:rsidR="007372C8" w:rsidRPr="00C634FA">
        <w:rPr>
          <w:rFonts w:ascii="Times New Roman" w:hAnsi="Times New Roman" w:cs="Times New Roman"/>
          <w:lang w:val="en-US"/>
        </w:rPr>
        <w:t>372.</w:t>
      </w:r>
    </w:p>
    <w:p w14:paraId="4437F23A" w14:textId="72D86DB3"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Cheney D</w:t>
      </w:r>
      <w:r w:rsidR="00A411F9" w:rsidRPr="00C634FA">
        <w:rPr>
          <w:rFonts w:ascii="Times New Roman" w:hAnsi="Times New Roman" w:cs="Times New Roman"/>
          <w:color w:val="000000"/>
          <w:u w:color="000000"/>
          <w:lang w:val="en-US" w:eastAsia="en-GB"/>
        </w:rPr>
        <w:t>orothy</w:t>
      </w:r>
      <w:r w:rsidRPr="00C634FA">
        <w:rPr>
          <w:rFonts w:ascii="Times New Roman" w:hAnsi="Times New Roman" w:cs="Times New Roman"/>
          <w:color w:val="000000"/>
          <w:u w:color="000000"/>
          <w:lang w:val="en-US" w:eastAsia="en-GB"/>
        </w:rPr>
        <w:t xml:space="preserve"> </w:t>
      </w:r>
      <w:r w:rsidR="002538BD" w:rsidRPr="00C634FA">
        <w:rPr>
          <w:rFonts w:ascii="Times New Roman" w:hAnsi="Times New Roman" w:cs="Times New Roman"/>
          <w:color w:val="000000"/>
          <w:u w:color="000000"/>
          <w:lang w:val="en-US" w:eastAsia="en-GB"/>
        </w:rPr>
        <w:t>and</w:t>
      </w:r>
      <w:r w:rsidRPr="00C634FA">
        <w:rPr>
          <w:rFonts w:ascii="Times New Roman" w:hAnsi="Times New Roman" w:cs="Times New Roman"/>
          <w:color w:val="000000"/>
          <w:u w:color="000000"/>
          <w:lang w:val="en-US" w:eastAsia="en-GB"/>
        </w:rPr>
        <w:t xml:space="preserve"> </w:t>
      </w:r>
      <w:r w:rsidR="00A411F9" w:rsidRPr="00C634FA">
        <w:rPr>
          <w:rFonts w:ascii="Times New Roman" w:hAnsi="Times New Roman" w:cs="Times New Roman"/>
          <w:color w:val="000000"/>
          <w:u w:color="000000"/>
          <w:lang w:val="en-US" w:eastAsia="en-GB"/>
        </w:rPr>
        <w:t xml:space="preserve">Robert </w:t>
      </w:r>
      <w:r w:rsidRPr="00C634FA">
        <w:rPr>
          <w:rFonts w:ascii="Times New Roman" w:hAnsi="Times New Roman" w:cs="Times New Roman"/>
          <w:color w:val="000000"/>
          <w:u w:color="000000"/>
          <w:lang w:val="en-US" w:eastAsia="en-GB"/>
        </w:rPr>
        <w:t xml:space="preserve">Seyfarth. 1990. Attending to </w:t>
      </w:r>
      <w:proofErr w:type="spellStart"/>
      <w:r w:rsidRPr="00C634FA">
        <w:rPr>
          <w:rFonts w:ascii="Times New Roman" w:hAnsi="Times New Roman" w:cs="Times New Roman"/>
          <w:color w:val="000000"/>
          <w:u w:color="000000"/>
          <w:lang w:val="en-US" w:eastAsia="en-GB"/>
        </w:rPr>
        <w:t>behaviour</w:t>
      </w:r>
      <w:proofErr w:type="spellEnd"/>
      <w:r w:rsidRPr="00C634FA">
        <w:rPr>
          <w:rFonts w:ascii="Times New Roman" w:hAnsi="Times New Roman" w:cs="Times New Roman"/>
          <w:color w:val="000000"/>
          <w:u w:color="000000"/>
          <w:lang w:val="en-US" w:eastAsia="en-GB"/>
        </w:rPr>
        <w:t xml:space="preserve"> versus attending to knowledge: examining monkeys’ attribution of mental states. </w:t>
      </w:r>
      <w:r w:rsidRPr="00C634FA">
        <w:rPr>
          <w:rFonts w:ascii="Times New Roman" w:hAnsi="Times New Roman" w:cs="Times New Roman"/>
          <w:i/>
          <w:color w:val="000000"/>
          <w:u w:color="000000"/>
          <w:lang w:val="en-US" w:eastAsia="en-GB"/>
        </w:rPr>
        <w:t>Anim</w:t>
      </w:r>
      <w:r w:rsidR="00A411F9" w:rsidRPr="00C634FA">
        <w:rPr>
          <w:rFonts w:ascii="Times New Roman" w:hAnsi="Times New Roman" w:cs="Times New Roman"/>
          <w:i/>
          <w:color w:val="000000"/>
          <w:u w:color="000000"/>
          <w:lang w:val="en-US" w:eastAsia="en-GB"/>
        </w:rPr>
        <w:t>al</w:t>
      </w:r>
      <w:r w:rsidRPr="00C634FA">
        <w:rPr>
          <w:rFonts w:ascii="Times New Roman" w:hAnsi="Times New Roman" w:cs="Times New Roman"/>
          <w:i/>
          <w:color w:val="000000"/>
          <w:u w:color="000000"/>
          <w:lang w:val="en-US" w:eastAsia="en-GB"/>
        </w:rPr>
        <w:t xml:space="preserve"> </w:t>
      </w:r>
      <w:proofErr w:type="spellStart"/>
      <w:r w:rsidRPr="00C634FA">
        <w:rPr>
          <w:rFonts w:ascii="Times New Roman" w:hAnsi="Times New Roman" w:cs="Times New Roman"/>
          <w:i/>
          <w:color w:val="000000"/>
          <w:u w:color="000000"/>
          <w:lang w:val="en-US" w:eastAsia="en-GB"/>
        </w:rPr>
        <w:t>Behav</w:t>
      </w:r>
      <w:r w:rsidR="00A411F9" w:rsidRPr="00C634FA">
        <w:rPr>
          <w:rFonts w:ascii="Times New Roman" w:hAnsi="Times New Roman" w:cs="Times New Roman"/>
          <w:i/>
          <w:color w:val="000000"/>
          <w:u w:color="000000"/>
          <w:lang w:val="en-US" w:eastAsia="en-GB"/>
        </w:rPr>
        <w:t>iour</w:t>
      </w:r>
      <w:proofErr w:type="spellEnd"/>
      <w:r w:rsidRPr="00C634FA">
        <w:rPr>
          <w:rFonts w:ascii="Times New Roman" w:hAnsi="Times New Roman" w:cs="Times New Roman"/>
          <w:color w:val="000000"/>
          <w:u w:color="000000"/>
          <w:lang w:val="en-US" w:eastAsia="en-GB"/>
        </w:rPr>
        <w:t xml:space="preserve"> 40</w:t>
      </w:r>
      <w:r w:rsidR="00A411F9"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742-753.</w:t>
      </w:r>
    </w:p>
    <w:p w14:paraId="4C4BEE56" w14:textId="605D566D" w:rsidR="00D32BB3" w:rsidRPr="00D32BB3" w:rsidRDefault="00D32BB3" w:rsidP="00A652C2">
      <w:pPr>
        <w:spacing w:line="480" w:lineRule="auto"/>
        <w:ind w:left="720" w:hanging="720"/>
        <w:rPr>
          <w:rFonts w:ascii="Times New Roman" w:eastAsia="Times New Roman" w:hAnsi="Times New Roman" w:cs="Times New Roman"/>
          <w:color w:val="222222"/>
          <w:shd w:val="clear" w:color="auto" w:fill="FFFFFF"/>
          <w:lang w:val="en-US" w:eastAsia="sv-SE"/>
        </w:rPr>
      </w:pPr>
      <w:proofErr w:type="spellStart"/>
      <w:r>
        <w:rPr>
          <w:rFonts w:ascii="Times New Roman" w:eastAsia="Times New Roman" w:hAnsi="Times New Roman" w:cs="Times New Roman"/>
          <w:color w:val="222222"/>
          <w:shd w:val="clear" w:color="auto" w:fill="FFFFFF"/>
          <w:lang w:val="en-US" w:eastAsia="sv-SE"/>
        </w:rPr>
        <w:t>Civ</w:t>
      </w:r>
      <w:r w:rsidR="007C5789">
        <w:rPr>
          <w:rFonts w:ascii="Times New Roman" w:eastAsia="Times New Roman" w:hAnsi="Times New Roman" w:cs="Times New Roman"/>
          <w:color w:val="222222"/>
          <w:shd w:val="clear" w:color="auto" w:fill="FFFFFF"/>
          <w:lang w:val="en-US" w:eastAsia="sv-SE"/>
        </w:rPr>
        <w:t>e</w:t>
      </w:r>
      <w:r>
        <w:rPr>
          <w:rFonts w:ascii="Times New Roman" w:eastAsia="Times New Roman" w:hAnsi="Times New Roman" w:cs="Times New Roman"/>
          <w:color w:val="222222"/>
          <w:shd w:val="clear" w:color="auto" w:fill="FFFFFF"/>
          <w:lang w:val="en-US" w:eastAsia="sv-SE"/>
        </w:rPr>
        <w:t>lek</w:t>
      </w:r>
      <w:proofErr w:type="spellEnd"/>
      <w:r>
        <w:rPr>
          <w:rFonts w:ascii="Times New Roman" w:eastAsia="Times New Roman" w:hAnsi="Times New Roman" w:cs="Times New Roman"/>
          <w:color w:val="222222"/>
          <w:shd w:val="clear" w:color="auto" w:fill="FFFFFF"/>
          <w:lang w:val="en-US" w:eastAsia="sv-SE"/>
        </w:rPr>
        <w:t xml:space="preserve">, Zeynep, </w:t>
      </w:r>
      <w:proofErr w:type="spellStart"/>
      <w:r>
        <w:rPr>
          <w:rFonts w:ascii="Times New Roman" w:eastAsia="Times New Roman" w:hAnsi="Times New Roman" w:cs="Times New Roman"/>
          <w:color w:val="222222"/>
          <w:shd w:val="clear" w:color="auto" w:fill="FFFFFF"/>
          <w:lang w:val="en-US" w:eastAsia="sv-SE"/>
        </w:rPr>
        <w:t>Josep</w:t>
      </w:r>
      <w:proofErr w:type="spellEnd"/>
      <w:r>
        <w:rPr>
          <w:rFonts w:ascii="Times New Roman" w:eastAsia="Times New Roman" w:hAnsi="Times New Roman" w:cs="Times New Roman"/>
          <w:color w:val="222222"/>
          <w:shd w:val="clear" w:color="auto" w:fill="FFFFFF"/>
          <w:lang w:val="en-US" w:eastAsia="sv-SE"/>
        </w:rPr>
        <w:t xml:space="preserve"> Call and Amanda M. Seed. 2020. Inferring unseen causes: Developmental and evolutionary origins. </w:t>
      </w:r>
      <w:r w:rsidRPr="00B56BDF">
        <w:rPr>
          <w:rFonts w:ascii="Times New Roman" w:eastAsia="Times New Roman" w:hAnsi="Times New Roman" w:cs="Times New Roman"/>
          <w:i/>
          <w:iCs/>
          <w:color w:val="222222"/>
          <w:shd w:val="clear" w:color="auto" w:fill="FFFFFF"/>
          <w:lang w:val="en-US" w:eastAsia="sv-SE"/>
        </w:rPr>
        <w:t>Frontiers in Psychology</w:t>
      </w:r>
      <w:r>
        <w:rPr>
          <w:rFonts w:ascii="Times New Roman" w:eastAsia="Times New Roman" w:hAnsi="Times New Roman" w:cs="Times New Roman"/>
          <w:color w:val="222222"/>
          <w:shd w:val="clear" w:color="auto" w:fill="FFFFFF"/>
          <w:lang w:val="en-US" w:eastAsia="sv-SE"/>
        </w:rPr>
        <w:t xml:space="preserve"> 11:</w:t>
      </w:r>
      <w:r w:rsidRPr="00D32BB3">
        <w:rPr>
          <w:rFonts w:ascii="Times New Roman" w:eastAsia="Times New Roman" w:hAnsi="Times New Roman" w:cs="Times New Roman"/>
          <w:color w:val="222222"/>
          <w:shd w:val="clear" w:color="auto" w:fill="FFFFFF"/>
          <w:lang w:val="en-US" w:eastAsia="sv-SE"/>
        </w:rPr>
        <w:t xml:space="preserve">872. </w:t>
      </w:r>
      <w:r w:rsidRPr="00B56BDF">
        <w:rPr>
          <w:rFonts w:ascii="Times New Roman" w:hAnsi="Times New Roman" w:cs="Times New Roman"/>
          <w:color w:val="4D4D4D"/>
          <w:lang w:val="en-US"/>
        </w:rPr>
        <w:t>DOI: 10.3389/fpsyg.2020.00872.</w:t>
      </w:r>
    </w:p>
    <w:p w14:paraId="7A4CD74A" w14:textId="61426C91" w:rsidR="007573C5" w:rsidRPr="00C634FA" w:rsidRDefault="007372C8" w:rsidP="00A652C2">
      <w:pPr>
        <w:spacing w:line="480" w:lineRule="auto"/>
        <w:ind w:left="720" w:hanging="720"/>
        <w:rPr>
          <w:rFonts w:ascii="Times New Roman" w:eastAsia="Times New Roman" w:hAnsi="Times New Roman" w:cs="Times New Roman"/>
          <w:color w:val="222222"/>
          <w:shd w:val="clear" w:color="auto" w:fill="FFFFFF"/>
          <w:lang w:val="en-US" w:eastAsia="sv-SE"/>
        </w:rPr>
      </w:pPr>
      <w:proofErr w:type="spellStart"/>
      <w:r w:rsidRPr="00C634FA">
        <w:rPr>
          <w:rFonts w:ascii="Times New Roman" w:eastAsia="Times New Roman" w:hAnsi="Times New Roman" w:cs="Times New Roman"/>
          <w:color w:val="222222"/>
          <w:shd w:val="clear" w:color="auto" w:fill="FFFFFF"/>
          <w:lang w:val="en-US" w:eastAsia="sv-SE"/>
        </w:rPr>
        <w:t>Cléry</w:t>
      </w:r>
      <w:proofErr w:type="spellEnd"/>
      <w:r w:rsidRPr="00C634FA">
        <w:rPr>
          <w:rFonts w:ascii="Times New Roman" w:eastAsia="Times New Roman" w:hAnsi="Times New Roman" w:cs="Times New Roman"/>
          <w:color w:val="222222"/>
          <w:shd w:val="clear" w:color="auto" w:fill="FFFFFF"/>
          <w:lang w:val="en-US" w:eastAsia="sv-SE"/>
        </w:rPr>
        <w:t>, J</w:t>
      </w:r>
      <w:r w:rsidR="00A411F9" w:rsidRPr="00C634FA">
        <w:rPr>
          <w:rFonts w:ascii="Times New Roman" w:eastAsia="Times New Roman" w:hAnsi="Times New Roman" w:cs="Times New Roman"/>
          <w:color w:val="222222"/>
          <w:shd w:val="clear" w:color="auto" w:fill="FFFFFF"/>
          <w:lang w:val="en-US" w:eastAsia="sv-SE"/>
        </w:rPr>
        <w:t>ustine</w:t>
      </w:r>
      <w:r w:rsidRPr="00C634FA">
        <w:rPr>
          <w:rFonts w:ascii="Times New Roman" w:eastAsia="Times New Roman" w:hAnsi="Times New Roman" w:cs="Times New Roman"/>
          <w:color w:val="222222"/>
          <w:shd w:val="clear" w:color="auto" w:fill="FFFFFF"/>
          <w:lang w:val="en-US" w:eastAsia="sv-SE"/>
        </w:rPr>
        <w:t xml:space="preserve">, </w:t>
      </w:r>
      <w:r w:rsidR="00A411F9" w:rsidRPr="00C634FA">
        <w:rPr>
          <w:rFonts w:ascii="Times New Roman" w:eastAsia="Times New Roman" w:hAnsi="Times New Roman" w:cs="Times New Roman"/>
          <w:color w:val="222222"/>
          <w:shd w:val="clear" w:color="auto" w:fill="FFFFFF"/>
          <w:lang w:val="en-US" w:eastAsia="sv-SE"/>
        </w:rPr>
        <w:t xml:space="preserve">Oliver </w:t>
      </w:r>
      <w:proofErr w:type="spellStart"/>
      <w:r w:rsidRPr="00C634FA">
        <w:rPr>
          <w:rFonts w:ascii="Times New Roman" w:eastAsia="Times New Roman" w:hAnsi="Times New Roman" w:cs="Times New Roman"/>
          <w:color w:val="222222"/>
          <w:shd w:val="clear" w:color="auto" w:fill="FFFFFF"/>
          <w:lang w:val="en-US" w:eastAsia="sv-SE"/>
        </w:rPr>
        <w:t>Guipponi</w:t>
      </w:r>
      <w:proofErr w:type="spellEnd"/>
      <w:r w:rsidRPr="00C634FA">
        <w:rPr>
          <w:rFonts w:ascii="Times New Roman" w:eastAsia="Times New Roman" w:hAnsi="Times New Roman" w:cs="Times New Roman"/>
          <w:color w:val="222222"/>
          <w:shd w:val="clear" w:color="auto" w:fill="FFFFFF"/>
          <w:lang w:val="en-US" w:eastAsia="sv-SE"/>
        </w:rPr>
        <w:t xml:space="preserve">, </w:t>
      </w:r>
      <w:r w:rsidR="00A411F9" w:rsidRPr="00C634FA">
        <w:rPr>
          <w:rFonts w:ascii="Times New Roman" w:eastAsia="Times New Roman" w:hAnsi="Times New Roman" w:cs="Times New Roman"/>
          <w:color w:val="222222"/>
          <w:shd w:val="clear" w:color="auto" w:fill="FFFFFF"/>
          <w:lang w:val="en-US" w:eastAsia="sv-SE"/>
        </w:rPr>
        <w:t xml:space="preserve">Claire </w:t>
      </w:r>
      <w:r w:rsidRPr="00C634FA">
        <w:rPr>
          <w:rFonts w:ascii="Times New Roman" w:eastAsia="Times New Roman" w:hAnsi="Times New Roman" w:cs="Times New Roman"/>
          <w:color w:val="222222"/>
          <w:shd w:val="clear" w:color="auto" w:fill="FFFFFF"/>
          <w:lang w:val="en-US" w:eastAsia="sv-SE"/>
        </w:rPr>
        <w:t xml:space="preserve">Wardak </w:t>
      </w:r>
      <w:r w:rsidR="002538BD" w:rsidRPr="00C634FA">
        <w:rPr>
          <w:rFonts w:ascii="Times New Roman" w:eastAsia="Times New Roman" w:hAnsi="Times New Roman" w:cs="Times New Roman"/>
          <w:color w:val="222222"/>
          <w:shd w:val="clear" w:color="auto" w:fill="FFFFFF"/>
          <w:lang w:val="en-US" w:eastAsia="sv-SE"/>
        </w:rPr>
        <w:t>and</w:t>
      </w:r>
      <w:r w:rsidRPr="00C634FA">
        <w:rPr>
          <w:rFonts w:ascii="Times New Roman" w:eastAsia="Times New Roman" w:hAnsi="Times New Roman" w:cs="Times New Roman"/>
          <w:color w:val="222222"/>
          <w:shd w:val="clear" w:color="auto" w:fill="FFFFFF"/>
          <w:lang w:val="en-US" w:eastAsia="sv-SE"/>
        </w:rPr>
        <w:t xml:space="preserve"> </w:t>
      </w:r>
      <w:proofErr w:type="spellStart"/>
      <w:r w:rsidR="00A411F9" w:rsidRPr="00C634FA">
        <w:rPr>
          <w:rFonts w:ascii="Times New Roman" w:eastAsia="Times New Roman" w:hAnsi="Times New Roman" w:cs="Times New Roman"/>
          <w:color w:val="222222"/>
          <w:shd w:val="clear" w:color="auto" w:fill="FFFFFF"/>
          <w:lang w:val="en-US" w:eastAsia="sv-SE"/>
        </w:rPr>
        <w:t>Suliann</w:t>
      </w:r>
      <w:proofErr w:type="spellEnd"/>
      <w:r w:rsidR="00A411F9" w:rsidRPr="00C634FA">
        <w:rPr>
          <w:rFonts w:ascii="Times New Roman" w:eastAsia="Times New Roman" w:hAnsi="Times New Roman" w:cs="Times New Roman"/>
          <w:color w:val="222222"/>
          <w:shd w:val="clear" w:color="auto" w:fill="FFFFFF"/>
          <w:lang w:val="en-US" w:eastAsia="sv-SE"/>
        </w:rPr>
        <w:t xml:space="preserve"> B. </w:t>
      </w:r>
      <w:r w:rsidRPr="00C634FA">
        <w:rPr>
          <w:rFonts w:ascii="Times New Roman" w:eastAsia="Times New Roman" w:hAnsi="Times New Roman" w:cs="Times New Roman"/>
          <w:color w:val="222222"/>
          <w:shd w:val="clear" w:color="auto" w:fill="FFFFFF"/>
          <w:lang w:val="en-US" w:eastAsia="sv-SE"/>
        </w:rPr>
        <w:t>Hamed</w:t>
      </w:r>
      <w:r w:rsidR="00A411F9"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 xml:space="preserve">2015. Neuronal bases of </w:t>
      </w:r>
      <w:proofErr w:type="spellStart"/>
      <w:r w:rsidRPr="00C634FA">
        <w:rPr>
          <w:rFonts w:ascii="Times New Roman" w:eastAsia="Times New Roman" w:hAnsi="Times New Roman" w:cs="Times New Roman"/>
          <w:color w:val="222222"/>
          <w:shd w:val="clear" w:color="auto" w:fill="FFFFFF"/>
          <w:lang w:val="en-US" w:eastAsia="sv-SE"/>
        </w:rPr>
        <w:t>peripersonal</w:t>
      </w:r>
      <w:proofErr w:type="spellEnd"/>
      <w:r w:rsidRPr="00C634FA">
        <w:rPr>
          <w:rFonts w:ascii="Times New Roman" w:eastAsia="Times New Roman" w:hAnsi="Times New Roman" w:cs="Times New Roman"/>
          <w:color w:val="222222"/>
          <w:shd w:val="clear" w:color="auto" w:fill="FFFFFF"/>
          <w:lang w:val="en-US" w:eastAsia="sv-SE"/>
        </w:rPr>
        <w:t xml:space="preserve"> and </w:t>
      </w:r>
      <w:proofErr w:type="spellStart"/>
      <w:r w:rsidRPr="00C634FA">
        <w:rPr>
          <w:rFonts w:ascii="Times New Roman" w:eastAsia="Times New Roman" w:hAnsi="Times New Roman" w:cs="Times New Roman"/>
          <w:color w:val="222222"/>
          <w:shd w:val="clear" w:color="auto" w:fill="FFFFFF"/>
          <w:lang w:val="en-US" w:eastAsia="sv-SE"/>
        </w:rPr>
        <w:t>extrapersonal</w:t>
      </w:r>
      <w:proofErr w:type="spellEnd"/>
      <w:r w:rsidRPr="00C634FA">
        <w:rPr>
          <w:rFonts w:ascii="Times New Roman" w:eastAsia="Times New Roman" w:hAnsi="Times New Roman" w:cs="Times New Roman"/>
          <w:color w:val="222222"/>
          <w:shd w:val="clear" w:color="auto" w:fill="FFFFFF"/>
          <w:lang w:val="en-US" w:eastAsia="sv-SE"/>
        </w:rPr>
        <w:t xml:space="preserve"> spaces, their </w:t>
      </w:r>
      <w:r w:rsidR="00A411F9" w:rsidRPr="00C634FA">
        <w:rPr>
          <w:rFonts w:ascii="Times New Roman" w:eastAsia="Times New Roman" w:hAnsi="Times New Roman" w:cs="Times New Roman"/>
          <w:color w:val="222222"/>
          <w:shd w:val="clear" w:color="auto" w:fill="FFFFFF"/>
          <w:lang w:val="en-US" w:eastAsia="sv-SE"/>
        </w:rPr>
        <w:t>plasticity and their dynamics: K</w:t>
      </w:r>
      <w:r w:rsidRPr="00C634FA">
        <w:rPr>
          <w:rFonts w:ascii="Times New Roman" w:eastAsia="Times New Roman" w:hAnsi="Times New Roman" w:cs="Times New Roman"/>
          <w:color w:val="222222"/>
          <w:shd w:val="clear" w:color="auto" w:fill="FFFFFF"/>
          <w:lang w:val="en-US" w:eastAsia="sv-SE"/>
        </w:rPr>
        <w:t>nowns and unknowns. </w:t>
      </w:r>
      <w:proofErr w:type="spellStart"/>
      <w:r w:rsidRPr="00C634FA">
        <w:rPr>
          <w:rFonts w:ascii="Times New Roman" w:eastAsia="Times New Roman" w:hAnsi="Times New Roman" w:cs="Times New Roman"/>
          <w:i/>
          <w:iCs/>
          <w:color w:val="222222"/>
          <w:lang w:val="en-US" w:eastAsia="sv-SE"/>
        </w:rPr>
        <w:t>Neuropsychologia</w:t>
      </w:r>
      <w:proofErr w:type="spellEnd"/>
      <w:r w:rsidR="00A411F9" w:rsidRPr="00C634FA">
        <w:rPr>
          <w:rFonts w:ascii="Times New Roman" w:eastAsia="Times New Roman" w:hAnsi="Times New Roman" w:cs="Times New Roman"/>
          <w:iCs/>
          <w:color w:val="222222"/>
          <w:lang w:val="en-US" w:eastAsia="sv-SE"/>
        </w:rPr>
        <w:t xml:space="preserve"> 70:</w:t>
      </w:r>
      <w:r w:rsidRPr="00C634FA">
        <w:rPr>
          <w:rFonts w:ascii="Times New Roman" w:eastAsia="Times New Roman" w:hAnsi="Times New Roman" w:cs="Times New Roman"/>
          <w:color w:val="222222"/>
          <w:shd w:val="clear" w:color="auto" w:fill="FFFFFF"/>
          <w:lang w:val="en-US" w:eastAsia="sv-SE"/>
        </w:rPr>
        <w:t xml:space="preserve">313-32. </w:t>
      </w:r>
    </w:p>
    <w:p w14:paraId="7D7BF1CE" w14:textId="28F84899"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Coolidge, F</w:t>
      </w:r>
      <w:r w:rsidR="00A411F9" w:rsidRPr="00C634FA">
        <w:rPr>
          <w:rFonts w:ascii="Times New Roman" w:hAnsi="Times New Roman" w:cs="Times New Roman"/>
          <w:lang w:val="en-US"/>
        </w:rPr>
        <w:t xml:space="preserve">rederick </w:t>
      </w:r>
      <w:r w:rsidRPr="00C634FA">
        <w:rPr>
          <w:rFonts w:ascii="Times New Roman" w:hAnsi="Times New Roman" w:cs="Times New Roman"/>
          <w:lang w:val="en-US"/>
        </w:rPr>
        <w:t xml:space="preserve">L., </w:t>
      </w:r>
      <w:r w:rsidR="00A411F9" w:rsidRPr="00C634FA">
        <w:rPr>
          <w:rFonts w:ascii="Times New Roman" w:hAnsi="Times New Roman" w:cs="Times New Roman"/>
          <w:lang w:val="en-US"/>
        </w:rPr>
        <w:t xml:space="preserve">Thomas </w:t>
      </w:r>
      <w:r w:rsidRPr="00C634FA">
        <w:rPr>
          <w:rFonts w:ascii="Times New Roman" w:hAnsi="Times New Roman" w:cs="Times New Roman"/>
          <w:lang w:val="en-US"/>
        </w:rPr>
        <w:t xml:space="preserve">Wynn, T., </w:t>
      </w:r>
      <w:proofErr w:type="spellStart"/>
      <w:r w:rsidR="00A411F9" w:rsidRPr="00C634FA">
        <w:rPr>
          <w:rFonts w:ascii="Times New Roman" w:hAnsi="Times New Roman" w:cs="Times New Roman"/>
          <w:lang w:val="en-US"/>
        </w:rPr>
        <w:t>Karenleigh</w:t>
      </w:r>
      <w:proofErr w:type="spellEnd"/>
      <w:r w:rsidR="00A411F9" w:rsidRPr="00C634FA">
        <w:rPr>
          <w:rFonts w:ascii="Times New Roman" w:hAnsi="Times New Roman" w:cs="Times New Roman"/>
          <w:lang w:val="en-US"/>
        </w:rPr>
        <w:t xml:space="preserve"> A. Overmann and James M. Hicks.</w:t>
      </w:r>
      <w:r w:rsidRPr="00C634FA">
        <w:rPr>
          <w:rFonts w:ascii="Times New Roman" w:hAnsi="Times New Roman" w:cs="Times New Roman"/>
          <w:lang w:val="en-US"/>
        </w:rPr>
        <w:t xml:space="preserve"> 2015. Cognitive archaeology and the cognitive sciences. </w:t>
      </w:r>
      <w:r w:rsidR="00A411F9" w:rsidRPr="00C634FA">
        <w:rPr>
          <w:rFonts w:ascii="Times New Roman" w:hAnsi="Times New Roman" w:cs="Times New Roman"/>
          <w:lang w:val="en-US"/>
        </w:rPr>
        <w:t xml:space="preserve">In </w:t>
      </w:r>
      <w:r w:rsidRPr="00C634FA">
        <w:rPr>
          <w:rFonts w:ascii="Times New Roman" w:hAnsi="Times New Roman" w:cs="Times New Roman"/>
          <w:i/>
          <w:lang w:val="en-US"/>
        </w:rPr>
        <w:t>Human paleoneurology</w:t>
      </w:r>
      <w:r w:rsidR="00A411F9" w:rsidRPr="00C634FA">
        <w:rPr>
          <w:rFonts w:ascii="Times New Roman" w:hAnsi="Times New Roman" w:cs="Times New Roman"/>
          <w:lang w:val="en-US"/>
        </w:rPr>
        <w:t>. Emiliano Bruner, ed. P</w:t>
      </w:r>
      <w:r w:rsidRPr="00C634FA">
        <w:rPr>
          <w:rFonts w:ascii="Times New Roman" w:hAnsi="Times New Roman" w:cs="Times New Roman"/>
          <w:lang w:val="en-US"/>
        </w:rPr>
        <w:t>p. 177-208. Springer</w:t>
      </w:r>
      <w:r w:rsidR="00A411F9" w:rsidRPr="00C634FA">
        <w:rPr>
          <w:rFonts w:ascii="Times New Roman" w:hAnsi="Times New Roman" w:cs="Times New Roman"/>
          <w:lang w:val="en-US"/>
        </w:rPr>
        <w:t>.</w:t>
      </w:r>
    </w:p>
    <w:p w14:paraId="16F86539" w14:textId="5805EB39"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Coolidge F</w:t>
      </w:r>
      <w:r w:rsidR="00A411F9" w:rsidRPr="00C634FA">
        <w:rPr>
          <w:rFonts w:ascii="Times New Roman" w:hAnsi="Times New Roman" w:cs="Times New Roman"/>
          <w:lang w:val="en-US"/>
        </w:rPr>
        <w:t xml:space="preserve">rederick </w:t>
      </w:r>
      <w:r w:rsidRPr="00C634FA">
        <w:rPr>
          <w:rFonts w:ascii="Times New Roman" w:hAnsi="Times New Roman" w:cs="Times New Roman"/>
          <w:lang w:val="en-US"/>
        </w:rPr>
        <w:t xml:space="preserve">L., </w:t>
      </w:r>
      <w:r w:rsidR="00A411F9" w:rsidRPr="00C634FA">
        <w:rPr>
          <w:rFonts w:ascii="Times New Roman" w:hAnsi="Times New Roman" w:cs="Times New Roman"/>
          <w:lang w:val="en-US"/>
        </w:rPr>
        <w:t xml:space="preserve">Miriam </w:t>
      </w:r>
      <w:proofErr w:type="spellStart"/>
      <w:r w:rsidRPr="00C634FA">
        <w:rPr>
          <w:rFonts w:ascii="Times New Roman" w:hAnsi="Times New Roman" w:cs="Times New Roman"/>
          <w:lang w:val="en-US"/>
        </w:rPr>
        <w:t>Haidle</w:t>
      </w:r>
      <w:proofErr w:type="spellEnd"/>
      <w:r w:rsidR="00A411F9" w:rsidRPr="00C634FA">
        <w:rPr>
          <w:rFonts w:ascii="Times New Roman" w:hAnsi="Times New Roman" w:cs="Times New Roman"/>
          <w:lang w:val="en-US"/>
        </w:rPr>
        <w:t>, Marlize</w:t>
      </w:r>
      <w:r w:rsidRPr="00C634FA">
        <w:rPr>
          <w:rFonts w:ascii="Times New Roman" w:hAnsi="Times New Roman" w:cs="Times New Roman"/>
          <w:lang w:val="en-US"/>
        </w:rPr>
        <w:t xml:space="preserve"> Lombard </w:t>
      </w:r>
      <w:r w:rsidR="002538BD" w:rsidRPr="00C634FA">
        <w:rPr>
          <w:rFonts w:ascii="Times New Roman" w:hAnsi="Times New Roman" w:cs="Times New Roman"/>
          <w:lang w:val="en-US"/>
        </w:rPr>
        <w:t>and</w:t>
      </w:r>
      <w:r w:rsidRPr="00C634FA">
        <w:rPr>
          <w:rFonts w:ascii="Times New Roman" w:hAnsi="Times New Roman" w:cs="Times New Roman"/>
          <w:lang w:val="en-US"/>
        </w:rPr>
        <w:t xml:space="preserve"> </w:t>
      </w:r>
      <w:r w:rsidR="00A411F9" w:rsidRPr="00C634FA">
        <w:rPr>
          <w:rFonts w:ascii="Times New Roman" w:hAnsi="Times New Roman" w:cs="Times New Roman"/>
          <w:lang w:val="en-US"/>
        </w:rPr>
        <w:t xml:space="preserve">Thomas </w:t>
      </w:r>
      <w:r w:rsidRPr="00C634FA">
        <w:rPr>
          <w:rFonts w:ascii="Times New Roman" w:hAnsi="Times New Roman" w:cs="Times New Roman"/>
          <w:lang w:val="en-US"/>
        </w:rPr>
        <w:t xml:space="preserve">Wynn. 2016. Bridging theory and bow hunting: </w:t>
      </w:r>
      <w:r w:rsidR="00A411F9" w:rsidRPr="00C634FA">
        <w:rPr>
          <w:rFonts w:ascii="Times New Roman" w:hAnsi="Times New Roman" w:cs="Times New Roman"/>
          <w:lang w:val="en-US"/>
        </w:rPr>
        <w:t>H</w:t>
      </w:r>
      <w:r w:rsidRPr="00C634FA">
        <w:rPr>
          <w:rFonts w:ascii="Times New Roman" w:hAnsi="Times New Roman" w:cs="Times New Roman"/>
          <w:lang w:val="en-US"/>
        </w:rPr>
        <w:t xml:space="preserve">uman cognitive evolution and archaeology. </w:t>
      </w:r>
      <w:r w:rsidR="00A411F9" w:rsidRPr="00C634FA">
        <w:rPr>
          <w:rFonts w:ascii="Times New Roman" w:hAnsi="Times New Roman" w:cs="Times New Roman"/>
          <w:i/>
          <w:iCs/>
          <w:lang w:val="en-US"/>
        </w:rPr>
        <w:t>Antiquity</w:t>
      </w:r>
      <w:r w:rsidR="00A411F9" w:rsidRPr="00C634FA">
        <w:rPr>
          <w:rFonts w:ascii="Times New Roman" w:hAnsi="Times New Roman" w:cs="Times New Roman"/>
          <w:lang w:val="en-US"/>
        </w:rPr>
        <w:t xml:space="preserve"> 90:</w:t>
      </w:r>
      <w:r w:rsidRPr="00C634FA">
        <w:rPr>
          <w:rFonts w:ascii="Times New Roman" w:hAnsi="Times New Roman" w:cs="Times New Roman"/>
          <w:lang w:val="en-US"/>
        </w:rPr>
        <w:t>219-228.</w:t>
      </w:r>
    </w:p>
    <w:p w14:paraId="1AE7D79F" w14:textId="761DDB25" w:rsidR="00C31E31" w:rsidRPr="00C634FA" w:rsidRDefault="00A411F9"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D’Argembeau</w:t>
      </w:r>
      <w:proofErr w:type="spellEnd"/>
      <w:r w:rsidRPr="00C634FA">
        <w:rPr>
          <w:rFonts w:ascii="Times New Roman" w:hAnsi="Times New Roman" w:cs="Times New Roman"/>
          <w:lang w:val="en-US"/>
        </w:rPr>
        <w:t xml:space="preserve"> Arnaud, </w:t>
      </w:r>
      <w:proofErr w:type="spellStart"/>
      <w:r w:rsidRPr="00C634FA">
        <w:rPr>
          <w:rFonts w:ascii="Times New Roman" w:hAnsi="Times New Roman" w:cs="Times New Roman"/>
          <w:lang w:val="en-US"/>
        </w:rPr>
        <w:t>Dorothée</w:t>
      </w:r>
      <w:proofErr w:type="spellEnd"/>
      <w:r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Feyers</w:t>
      </w:r>
      <w:proofErr w:type="spellEnd"/>
      <w:r w:rsidRPr="00C634FA">
        <w:rPr>
          <w:rFonts w:ascii="Times New Roman" w:hAnsi="Times New Roman" w:cs="Times New Roman"/>
          <w:lang w:val="en-US"/>
        </w:rPr>
        <w:t xml:space="preserve">, Steve Majerus, Fabienne Collette, Martial Van der Linden, Pierre </w:t>
      </w:r>
      <w:proofErr w:type="spellStart"/>
      <w:r w:rsidRPr="00C634FA">
        <w:rPr>
          <w:rFonts w:ascii="Times New Roman" w:hAnsi="Times New Roman" w:cs="Times New Roman"/>
          <w:lang w:val="en-US"/>
        </w:rPr>
        <w:t>Maquet</w:t>
      </w:r>
      <w:proofErr w:type="spellEnd"/>
      <w:r w:rsidRPr="00C634FA">
        <w:rPr>
          <w:rFonts w:ascii="Times New Roman" w:hAnsi="Times New Roman" w:cs="Times New Roman"/>
          <w:lang w:val="en-US"/>
        </w:rPr>
        <w:t xml:space="preserve"> and Eric Salmon. </w:t>
      </w:r>
      <w:r w:rsidR="00C31E31" w:rsidRPr="00C634FA">
        <w:rPr>
          <w:rFonts w:ascii="Times New Roman" w:hAnsi="Times New Roman" w:cs="Times New Roman"/>
          <w:lang w:val="en-US"/>
        </w:rPr>
        <w:t xml:space="preserve">2008. Self-reflection across time: Cortical </w:t>
      </w:r>
      <w:r w:rsidR="00C31E31" w:rsidRPr="00C634FA">
        <w:rPr>
          <w:rFonts w:ascii="Times New Roman" w:hAnsi="Times New Roman" w:cs="Times New Roman"/>
          <w:lang w:val="en-US"/>
        </w:rPr>
        <w:lastRenderedPageBreak/>
        <w:t xml:space="preserve">midline structures differentiate between present and past selves. </w:t>
      </w:r>
      <w:r w:rsidR="00C31E31" w:rsidRPr="00C634FA">
        <w:rPr>
          <w:rFonts w:ascii="Times New Roman" w:hAnsi="Times New Roman" w:cs="Times New Roman"/>
          <w:i/>
          <w:iCs/>
          <w:lang w:val="en-US"/>
        </w:rPr>
        <w:t>Social Cognitive and Affective Neuroscience</w:t>
      </w:r>
      <w:r w:rsidRPr="00C634FA">
        <w:rPr>
          <w:rFonts w:ascii="Times New Roman" w:hAnsi="Times New Roman" w:cs="Times New Roman"/>
          <w:iCs/>
          <w:lang w:val="en-US"/>
        </w:rPr>
        <w:t xml:space="preserve"> 3:</w:t>
      </w:r>
      <w:r w:rsidR="00C31E31" w:rsidRPr="00C634FA">
        <w:rPr>
          <w:rFonts w:ascii="Times New Roman" w:hAnsi="Times New Roman" w:cs="Times New Roman"/>
          <w:lang w:val="en-US"/>
        </w:rPr>
        <w:t xml:space="preserve">244-252. </w:t>
      </w:r>
    </w:p>
    <w:p w14:paraId="61131EAC" w14:textId="726D1ACA" w:rsidR="007372C8" w:rsidRPr="00C634FA" w:rsidRDefault="007372C8" w:rsidP="00A652C2">
      <w:pPr>
        <w:spacing w:line="480" w:lineRule="auto"/>
        <w:ind w:left="720" w:hanging="720"/>
        <w:rPr>
          <w:rFonts w:ascii="Times New Roman" w:eastAsia="Times New Roman" w:hAnsi="Times New Roman" w:cs="Times New Roman"/>
          <w:iCs/>
          <w:color w:val="222222"/>
          <w:lang w:val="en-US" w:eastAsia="sv-SE"/>
        </w:rPr>
      </w:pPr>
      <w:proofErr w:type="spellStart"/>
      <w:r w:rsidRPr="00C634FA">
        <w:rPr>
          <w:rFonts w:ascii="Times New Roman" w:eastAsia="Times New Roman" w:hAnsi="Times New Roman" w:cs="Times New Roman"/>
          <w:color w:val="222222"/>
          <w:shd w:val="clear" w:color="auto" w:fill="FFFFFF"/>
          <w:lang w:val="en-US" w:eastAsia="sv-SE"/>
        </w:rPr>
        <w:t>Decety</w:t>
      </w:r>
      <w:proofErr w:type="spellEnd"/>
      <w:r w:rsidRPr="00C634FA">
        <w:rPr>
          <w:rFonts w:ascii="Times New Roman" w:eastAsia="Times New Roman" w:hAnsi="Times New Roman" w:cs="Times New Roman"/>
          <w:color w:val="222222"/>
          <w:shd w:val="clear" w:color="auto" w:fill="FFFFFF"/>
          <w:lang w:val="en-US" w:eastAsia="sv-SE"/>
        </w:rPr>
        <w:t>, J</w:t>
      </w:r>
      <w:r w:rsidR="00A411F9" w:rsidRPr="00C634FA">
        <w:rPr>
          <w:rFonts w:ascii="Times New Roman" w:eastAsia="Times New Roman" w:hAnsi="Times New Roman" w:cs="Times New Roman"/>
          <w:color w:val="222222"/>
          <w:shd w:val="clear" w:color="auto" w:fill="FFFFFF"/>
          <w:lang w:val="en-US" w:eastAsia="sv-SE"/>
        </w:rPr>
        <w:t>ean</w:t>
      </w:r>
      <w:r w:rsidRPr="00C634FA">
        <w:rPr>
          <w:rFonts w:ascii="Times New Roman" w:eastAsia="Times New Roman" w:hAnsi="Times New Roman" w:cs="Times New Roman"/>
          <w:color w:val="222222"/>
          <w:shd w:val="clear" w:color="auto" w:fill="FFFFFF"/>
          <w:lang w:val="en-US" w:eastAsia="sv-SE"/>
        </w:rPr>
        <w:t xml:space="preserve"> </w:t>
      </w:r>
      <w:r w:rsidR="002538BD" w:rsidRPr="00C634FA">
        <w:rPr>
          <w:rFonts w:ascii="Times New Roman" w:eastAsia="Times New Roman" w:hAnsi="Times New Roman" w:cs="Times New Roman"/>
          <w:color w:val="222222"/>
          <w:shd w:val="clear" w:color="auto" w:fill="FFFFFF"/>
          <w:lang w:val="en-US" w:eastAsia="sv-SE"/>
        </w:rPr>
        <w:t>and</w:t>
      </w:r>
      <w:r w:rsidRPr="00C634FA">
        <w:rPr>
          <w:rFonts w:ascii="Times New Roman" w:eastAsia="Times New Roman" w:hAnsi="Times New Roman" w:cs="Times New Roman"/>
          <w:color w:val="222222"/>
          <w:shd w:val="clear" w:color="auto" w:fill="FFFFFF"/>
          <w:lang w:val="en-US" w:eastAsia="sv-SE"/>
        </w:rPr>
        <w:t xml:space="preserve"> </w:t>
      </w:r>
      <w:r w:rsidR="00A411F9" w:rsidRPr="00C634FA">
        <w:rPr>
          <w:rFonts w:ascii="Times New Roman" w:eastAsia="Times New Roman" w:hAnsi="Times New Roman" w:cs="Times New Roman"/>
          <w:color w:val="222222"/>
          <w:shd w:val="clear" w:color="auto" w:fill="FFFFFF"/>
          <w:lang w:val="en-US" w:eastAsia="sv-SE"/>
        </w:rPr>
        <w:t xml:space="preserve">Julie </w:t>
      </w:r>
      <w:proofErr w:type="spellStart"/>
      <w:r w:rsidRPr="00C634FA">
        <w:rPr>
          <w:rFonts w:ascii="Times New Roman" w:eastAsia="Times New Roman" w:hAnsi="Times New Roman" w:cs="Times New Roman"/>
          <w:color w:val="222222"/>
          <w:shd w:val="clear" w:color="auto" w:fill="FFFFFF"/>
          <w:lang w:val="en-US" w:eastAsia="sv-SE"/>
        </w:rPr>
        <w:t>Grèzes</w:t>
      </w:r>
      <w:proofErr w:type="spellEnd"/>
      <w:r w:rsidR="00A411F9"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2006</w:t>
      </w:r>
      <w:r w:rsidR="00A411F9" w:rsidRPr="00C634FA">
        <w:rPr>
          <w:rFonts w:ascii="Times New Roman" w:eastAsia="Times New Roman" w:hAnsi="Times New Roman" w:cs="Times New Roman"/>
          <w:color w:val="222222"/>
          <w:shd w:val="clear" w:color="auto" w:fill="FFFFFF"/>
          <w:lang w:val="en-US" w:eastAsia="sv-SE"/>
        </w:rPr>
        <w:t>. The power of simulation: I</w:t>
      </w:r>
      <w:r w:rsidRPr="00C634FA">
        <w:rPr>
          <w:rFonts w:ascii="Times New Roman" w:eastAsia="Times New Roman" w:hAnsi="Times New Roman" w:cs="Times New Roman"/>
          <w:color w:val="222222"/>
          <w:shd w:val="clear" w:color="auto" w:fill="FFFFFF"/>
          <w:lang w:val="en-US" w:eastAsia="sv-SE"/>
        </w:rPr>
        <w:t>magining one's own and other's behavior. </w:t>
      </w:r>
      <w:r w:rsidRPr="00C634FA">
        <w:rPr>
          <w:rFonts w:ascii="Times New Roman" w:eastAsia="Times New Roman" w:hAnsi="Times New Roman" w:cs="Times New Roman"/>
          <w:i/>
          <w:iCs/>
          <w:color w:val="222222"/>
          <w:lang w:val="en-US" w:eastAsia="sv-SE"/>
        </w:rPr>
        <w:t xml:space="preserve">Brain </w:t>
      </w:r>
      <w:r w:rsidR="001E0C32" w:rsidRPr="00C634FA">
        <w:rPr>
          <w:rFonts w:ascii="Times New Roman" w:eastAsia="Times New Roman" w:hAnsi="Times New Roman" w:cs="Times New Roman"/>
          <w:i/>
          <w:iCs/>
          <w:color w:val="222222"/>
          <w:lang w:val="en-US" w:eastAsia="sv-SE"/>
        </w:rPr>
        <w:t>R</w:t>
      </w:r>
      <w:r w:rsidRPr="00C634FA">
        <w:rPr>
          <w:rFonts w:ascii="Times New Roman" w:eastAsia="Times New Roman" w:hAnsi="Times New Roman" w:cs="Times New Roman"/>
          <w:i/>
          <w:iCs/>
          <w:color w:val="222222"/>
          <w:lang w:val="en-US" w:eastAsia="sv-SE"/>
        </w:rPr>
        <w:t>esearch</w:t>
      </w:r>
      <w:r w:rsidR="00A411F9" w:rsidRPr="00C634FA">
        <w:rPr>
          <w:rFonts w:ascii="Times New Roman" w:eastAsia="Times New Roman" w:hAnsi="Times New Roman" w:cs="Times New Roman"/>
          <w:iCs/>
          <w:color w:val="222222"/>
          <w:lang w:val="en-US" w:eastAsia="sv-SE"/>
        </w:rPr>
        <w:t xml:space="preserve"> 1079:4-14.</w:t>
      </w:r>
    </w:p>
    <w:p w14:paraId="6FAFFA48" w14:textId="30D4FD27" w:rsidR="007372C8" w:rsidRPr="00C634FA" w:rsidRDefault="007372C8" w:rsidP="00A652C2">
      <w:pPr>
        <w:spacing w:line="480" w:lineRule="auto"/>
        <w:ind w:left="720" w:hanging="720"/>
        <w:rPr>
          <w:rStyle w:val="Betoning"/>
          <w:i w:val="0"/>
          <w:iCs w:val="0"/>
          <w:lang w:val="en-US"/>
        </w:rPr>
      </w:pPr>
      <w:r w:rsidRPr="00C634FA">
        <w:rPr>
          <w:rStyle w:val="Betoning"/>
          <w:i w:val="0"/>
          <w:lang w:val="en-US"/>
        </w:rPr>
        <w:t xml:space="preserve">Donald, Merlin. 1991. </w:t>
      </w:r>
      <w:r w:rsidRPr="00C634FA">
        <w:rPr>
          <w:rStyle w:val="Betoning"/>
          <w:lang w:val="en-US"/>
        </w:rPr>
        <w:t xml:space="preserve">Origins of the </w:t>
      </w:r>
      <w:r w:rsidR="008F5B1E" w:rsidRPr="00C634FA">
        <w:rPr>
          <w:rStyle w:val="Betoning"/>
          <w:lang w:val="en-US"/>
        </w:rPr>
        <w:t>m</w:t>
      </w:r>
      <w:r w:rsidRPr="00C634FA">
        <w:rPr>
          <w:rStyle w:val="Betoning"/>
          <w:lang w:val="en-US"/>
        </w:rPr>
        <w:t xml:space="preserve">odern </w:t>
      </w:r>
      <w:r w:rsidR="008F5B1E" w:rsidRPr="00C634FA">
        <w:rPr>
          <w:rStyle w:val="Betoning"/>
          <w:lang w:val="en-US"/>
        </w:rPr>
        <w:t>m</w:t>
      </w:r>
      <w:r w:rsidRPr="00C634FA">
        <w:rPr>
          <w:rStyle w:val="Betoning"/>
          <w:lang w:val="en-US"/>
        </w:rPr>
        <w:t xml:space="preserve">ind: Three </w:t>
      </w:r>
      <w:r w:rsidR="008F5B1E" w:rsidRPr="00C634FA">
        <w:rPr>
          <w:rStyle w:val="Betoning"/>
          <w:lang w:val="en-US"/>
        </w:rPr>
        <w:t>stages in the evolution of c</w:t>
      </w:r>
      <w:r w:rsidRPr="00C634FA">
        <w:rPr>
          <w:rStyle w:val="Betoning"/>
          <w:lang w:val="en-US"/>
        </w:rPr>
        <w:t xml:space="preserve">ulture and </w:t>
      </w:r>
      <w:r w:rsidR="008F5B1E" w:rsidRPr="00C634FA">
        <w:rPr>
          <w:rStyle w:val="Betoning"/>
          <w:lang w:val="en-US"/>
        </w:rPr>
        <w:t>c</w:t>
      </w:r>
      <w:r w:rsidRPr="00C634FA">
        <w:rPr>
          <w:rStyle w:val="Betoning"/>
          <w:lang w:val="en-US"/>
        </w:rPr>
        <w:t>ognition.</w:t>
      </w:r>
      <w:r w:rsidRPr="00C634FA">
        <w:rPr>
          <w:rStyle w:val="Betoning"/>
          <w:i w:val="0"/>
          <w:lang w:val="en-US"/>
        </w:rPr>
        <w:t xml:space="preserve"> Cambridge, MA: Harvard University Press. </w:t>
      </w:r>
    </w:p>
    <w:p w14:paraId="4D2189C7" w14:textId="760092FD"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Donald, Merlin. 2012. Evolutionary origins of autobiographical memory: </w:t>
      </w:r>
      <w:r w:rsidR="008F5B1E" w:rsidRPr="00C634FA">
        <w:rPr>
          <w:rFonts w:ascii="Times New Roman" w:hAnsi="Times New Roman" w:cs="Times New Roman"/>
          <w:lang w:val="en-US"/>
        </w:rPr>
        <w:t>A</w:t>
      </w:r>
      <w:r w:rsidRPr="00C634FA">
        <w:rPr>
          <w:rFonts w:ascii="Times New Roman" w:hAnsi="Times New Roman" w:cs="Times New Roman"/>
          <w:lang w:val="en-US"/>
        </w:rPr>
        <w:t xml:space="preserve"> retrieval hypothesis. In </w:t>
      </w:r>
      <w:r w:rsidRPr="00C634FA">
        <w:rPr>
          <w:rFonts w:ascii="Times New Roman" w:hAnsi="Times New Roman" w:cs="Times New Roman"/>
          <w:i/>
          <w:iCs/>
          <w:lang w:val="en-US"/>
        </w:rPr>
        <w:t xml:space="preserve">Understanding </w:t>
      </w:r>
      <w:r w:rsidR="008F5B1E" w:rsidRPr="00C634FA">
        <w:rPr>
          <w:rFonts w:ascii="Times New Roman" w:hAnsi="Times New Roman" w:cs="Times New Roman"/>
          <w:i/>
          <w:iCs/>
          <w:lang w:val="en-US"/>
        </w:rPr>
        <w:t>a</w:t>
      </w:r>
      <w:r w:rsidRPr="00C634FA">
        <w:rPr>
          <w:rFonts w:ascii="Times New Roman" w:hAnsi="Times New Roman" w:cs="Times New Roman"/>
          <w:i/>
          <w:iCs/>
          <w:lang w:val="en-US"/>
        </w:rPr>
        <w:t xml:space="preserve">utobiographical </w:t>
      </w:r>
      <w:r w:rsidR="008F5B1E" w:rsidRPr="00C634FA">
        <w:rPr>
          <w:rFonts w:ascii="Times New Roman" w:hAnsi="Times New Roman" w:cs="Times New Roman"/>
          <w:i/>
          <w:iCs/>
          <w:lang w:val="en-US"/>
        </w:rPr>
        <w:t>m</w:t>
      </w:r>
      <w:r w:rsidRPr="00C634FA">
        <w:rPr>
          <w:rFonts w:ascii="Times New Roman" w:hAnsi="Times New Roman" w:cs="Times New Roman"/>
          <w:i/>
          <w:iCs/>
          <w:lang w:val="en-US"/>
        </w:rPr>
        <w:t xml:space="preserve">emory: Theories and </w:t>
      </w:r>
      <w:r w:rsidR="008F5B1E" w:rsidRPr="00C634FA">
        <w:rPr>
          <w:rFonts w:ascii="Times New Roman" w:hAnsi="Times New Roman" w:cs="Times New Roman"/>
          <w:i/>
          <w:iCs/>
          <w:lang w:val="en-US"/>
        </w:rPr>
        <w:t>a</w:t>
      </w:r>
      <w:r w:rsidRPr="00C634FA">
        <w:rPr>
          <w:rFonts w:ascii="Times New Roman" w:hAnsi="Times New Roman" w:cs="Times New Roman"/>
          <w:i/>
          <w:iCs/>
          <w:lang w:val="en-US"/>
        </w:rPr>
        <w:t>pproaches</w:t>
      </w:r>
      <w:r w:rsidR="008F5B1E" w:rsidRPr="00C634FA">
        <w:rPr>
          <w:rFonts w:ascii="Times New Roman" w:hAnsi="Times New Roman" w:cs="Times New Roman"/>
          <w:iCs/>
          <w:lang w:val="en-US"/>
        </w:rPr>
        <w:t xml:space="preserve">. </w:t>
      </w:r>
      <w:r w:rsidRPr="00C634FA">
        <w:rPr>
          <w:rFonts w:ascii="Times New Roman" w:hAnsi="Times New Roman" w:cs="Times New Roman"/>
          <w:iCs/>
          <w:lang w:val="en-US"/>
        </w:rPr>
        <w:t xml:space="preserve"> </w:t>
      </w:r>
      <w:proofErr w:type="spellStart"/>
      <w:r w:rsidR="008F5B1E" w:rsidRPr="00C634FA">
        <w:rPr>
          <w:rFonts w:ascii="Times New Roman" w:hAnsi="Times New Roman" w:cs="Times New Roman"/>
          <w:iCs/>
          <w:lang w:val="en-US"/>
        </w:rPr>
        <w:t>Dorthe</w:t>
      </w:r>
      <w:proofErr w:type="spellEnd"/>
      <w:r w:rsidR="008F5B1E" w:rsidRPr="00C634FA">
        <w:rPr>
          <w:rFonts w:ascii="Times New Roman" w:hAnsi="Times New Roman" w:cs="Times New Roman"/>
          <w:iCs/>
          <w:lang w:val="en-US"/>
        </w:rPr>
        <w:t xml:space="preserve"> Berntsen and David C. Rubin</w:t>
      </w:r>
      <w:r w:rsidRPr="00C634FA">
        <w:rPr>
          <w:rFonts w:ascii="Times New Roman" w:hAnsi="Times New Roman" w:cs="Times New Roman"/>
          <w:iCs/>
          <w:lang w:val="en-US"/>
        </w:rPr>
        <w:t>,</w:t>
      </w:r>
      <w:r w:rsidRPr="00C634FA">
        <w:rPr>
          <w:rFonts w:ascii="Times New Roman" w:hAnsi="Times New Roman" w:cs="Times New Roman"/>
          <w:lang w:val="en-US"/>
        </w:rPr>
        <w:t xml:space="preserve"> </w:t>
      </w:r>
      <w:r w:rsidR="008F5B1E" w:rsidRPr="00C634FA">
        <w:rPr>
          <w:rFonts w:ascii="Times New Roman" w:hAnsi="Times New Roman" w:cs="Times New Roman"/>
          <w:lang w:val="en-US"/>
        </w:rPr>
        <w:t xml:space="preserve">eds. Pp. </w:t>
      </w:r>
      <w:r w:rsidRPr="00C634FA">
        <w:rPr>
          <w:rFonts w:ascii="Times New Roman" w:hAnsi="Times New Roman" w:cs="Times New Roman"/>
          <w:lang w:val="en-US"/>
        </w:rPr>
        <w:t xml:space="preserve">269-289. Cambridge: Cambridge University Press. </w:t>
      </w:r>
    </w:p>
    <w:p w14:paraId="281E952F" w14:textId="77777777" w:rsidR="00933A4A" w:rsidRPr="00C634FA" w:rsidRDefault="008F5B1E" w:rsidP="00933A4A">
      <w:pPr>
        <w:spacing w:line="480" w:lineRule="auto"/>
        <w:ind w:left="720" w:hanging="720"/>
        <w:rPr>
          <w:rFonts w:ascii="Times New Roman" w:hAnsi="Times New Roman" w:cs="Times New Roman"/>
          <w:color w:val="000000"/>
          <w:u w:color="000000"/>
          <w:lang w:val="en-US" w:eastAsia="en-GB"/>
        </w:rPr>
      </w:pPr>
      <w:proofErr w:type="spellStart"/>
      <w:r w:rsidRPr="00C634FA">
        <w:rPr>
          <w:rFonts w:ascii="Times New Roman" w:hAnsi="Times New Roman" w:cs="Times New Roman"/>
          <w:color w:val="000000"/>
          <w:u w:color="000000"/>
          <w:lang w:val="en-US" w:eastAsia="en-GB"/>
        </w:rPr>
        <w:t>Doricchi</w:t>
      </w:r>
      <w:proofErr w:type="spellEnd"/>
      <w:r w:rsidRPr="00C634FA">
        <w:rPr>
          <w:rFonts w:ascii="Times New Roman" w:hAnsi="Times New Roman" w:cs="Times New Roman"/>
          <w:color w:val="000000"/>
          <w:u w:color="000000"/>
          <w:lang w:val="en-US" w:eastAsia="en-GB"/>
        </w:rPr>
        <w:t xml:space="preserve">, Fabrizio, Michel T. de </w:t>
      </w:r>
      <w:proofErr w:type="spellStart"/>
      <w:r w:rsidRPr="00C634FA">
        <w:rPr>
          <w:rFonts w:ascii="Times New Roman" w:hAnsi="Times New Roman" w:cs="Times New Roman"/>
          <w:color w:val="000000"/>
          <w:u w:color="000000"/>
          <w:lang w:val="en-US" w:eastAsia="en-GB"/>
        </w:rPr>
        <w:t>Schotten</w:t>
      </w:r>
      <w:proofErr w:type="spellEnd"/>
      <w:r w:rsidRPr="00C634FA">
        <w:rPr>
          <w:rFonts w:ascii="Times New Roman" w:hAnsi="Times New Roman" w:cs="Times New Roman"/>
          <w:color w:val="000000"/>
          <w:u w:color="000000"/>
          <w:lang w:val="en-US" w:eastAsia="en-GB"/>
        </w:rPr>
        <w:t xml:space="preserve">, Francesco </w:t>
      </w:r>
      <w:proofErr w:type="spellStart"/>
      <w:r w:rsidRPr="00C634FA">
        <w:rPr>
          <w:rFonts w:ascii="Times New Roman" w:hAnsi="Times New Roman" w:cs="Times New Roman"/>
          <w:color w:val="000000"/>
          <w:u w:color="000000"/>
          <w:lang w:val="en-US" w:eastAsia="en-GB"/>
        </w:rPr>
        <w:t>Tomaiuolo</w:t>
      </w:r>
      <w:proofErr w:type="spellEnd"/>
      <w:r w:rsidRPr="00C634FA">
        <w:rPr>
          <w:rFonts w:ascii="Times New Roman" w:hAnsi="Times New Roman" w:cs="Times New Roman"/>
          <w:color w:val="000000"/>
          <w:u w:color="000000"/>
          <w:lang w:val="en-US" w:eastAsia="en-GB"/>
        </w:rPr>
        <w:t xml:space="preserve"> and Paolo Bartolomeo</w:t>
      </w:r>
      <w:r w:rsidR="007372C8" w:rsidRPr="00C634FA">
        <w:rPr>
          <w:rFonts w:ascii="Times New Roman" w:hAnsi="Times New Roman" w:cs="Times New Roman"/>
          <w:color w:val="000000"/>
          <w:u w:color="000000"/>
          <w:lang w:val="en-US" w:eastAsia="en-GB"/>
        </w:rPr>
        <w:t>. 2008. White matter (dis) connections and gray matter (</w:t>
      </w:r>
      <w:proofErr w:type="spellStart"/>
      <w:r w:rsidR="007372C8" w:rsidRPr="00C634FA">
        <w:rPr>
          <w:rFonts w:ascii="Times New Roman" w:hAnsi="Times New Roman" w:cs="Times New Roman"/>
          <w:color w:val="000000"/>
          <w:u w:color="000000"/>
          <w:lang w:val="en-US" w:eastAsia="en-GB"/>
        </w:rPr>
        <w:t>dys</w:t>
      </w:r>
      <w:proofErr w:type="spellEnd"/>
      <w:r w:rsidR="007372C8" w:rsidRPr="00C634FA">
        <w:rPr>
          <w:rFonts w:ascii="Times New Roman" w:hAnsi="Times New Roman" w:cs="Times New Roman"/>
          <w:color w:val="000000"/>
          <w:u w:color="000000"/>
          <w:lang w:val="en-US" w:eastAsia="en-GB"/>
        </w:rPr>
        <w:t xml:space="preserve">) functions in visual neglect: </w:t>
      </w:r>
      <w:r w:rsidRPr="00C634FA">
        <w:rPr>
          <w:rFonts w:ascii="Times New Roman" w:hAnsi="Times New Roman" w:cs="Times New Roman"/>
          <w:color w:val="000000"/>
          <w:u w:color="000000"/>
          <w:lang w:val="en-US" w:eastAsia="en-GB"/>
        </w:rPr>
        <w:t>G</w:t>
      </w:r>
      <w:r w:rsidR="007372C8" w:rsidRPr="00C634FA">
        <w:rPr>
          <w:rFonts w:ascii="Times New Roman" w:hAnsi="Times New Roman" w:cs="Times New Roman"/>
          <w:color w:val="000000"/>
          <w:u w:color="000000"/>
          <w:lang w:val="en-US" w:eastAsia="en-GB"/>
        </w:rPr>
        <w:t xml:space="preserve">aining insights into the brain networks of spatial awareness. </w:t>
      </w:r>
      <w:r w:rsidR="007372C8" w:rsidRPr="00C634FA">
        <w:rPr>
          <w:rFonts w:ascii="Times New Roman" w:hAnsi="Times New Roman" w:cs="Times New Roman"/>
          <w:i/>
          <w:color w:val="000000"/>
          <w:u w:color="000000"/>
          <w:lang w:val="en-US" w:eastAsia="en-GB"/>
        </w:rPr>
        <w:t>Cortex</w:t>
      </w:r>
      <w:r w:rsidR="007372C8" w:rsidRPr="00C634FA">
        <w:rPr>
          <w:rFonts w:ascii="Times New Roman" w:hAnsi="Times New Roman" w:cs="Times New Roman"/>
          <w:color w:val="000000"/>
          <w:u w:color="000000"/>
          <w:lang w:val="en-US" w:eastAsia="en-GB"/>
        </w:rPr>
        <w:t xml:space="preserve"> 44</w:t>
      </w:r>
      <w:r w:rsidRPr="00C634FA">
        <w:rPr>
          <w:rFonts w:ascii="Times New Roman" w:hAnsi="Times New Roman" w:cs="Times New Roman"/>
          <w:color w:val="000000"/>
          <w:u w:color="000000"/>
          <w:lang w:val="en-US" w:eastAsia="en-GB"/>
        </w:rPr>
        <w:t>:</w:t>
      </w:r>
      <w:r w:rsidR="007372C8" w:rsidRPr="00C634FA">
        <w:rPr>
          <w:rFonts w:ascii="Times New Roman" w:hAnsi="Times New Roman" w:cs="Times New Roman"/>
          <w:color w:val="000000"/>
          <w:u w:color="000000"/>
          <w:lang w:val="en-US" w:eastAsia="en-GB"/>
        </w:rPr>
        <w:t xml:space="preserve">983-995. </w:t>
      </w:r>
    </w:p>
    <w:p w14:paraId="56188818" w14:textId="07CE7939" w:rsidR="007372C8" w:rsidRPr="00C634FA" w:rsidRDefault="008F5B1E"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 xml:space="preserve">Eslinger, Paul J., Clancy Blair, </w:t>
      </w:r>
      <w:proofErr w:type="spellStart"/>
      <w:r w:rsidRPr="00C634FA">
        <w:rPr>
          <w:rFonts w:ascii="Times New Roman" w:hAnsi="Times New Roman" w:cs="Times New Roman"/>
          <w:color w:val="000000"/>
          <w:u w:color="000000"/>
          <w:lang w:val="en-US" w:eastAsia="en-GB"/>
        </w:rPr>
        <w:t>JianLi</w:t>
      </w:r>
      <w:proofErr w:type="spellEnd"/>
      <w:r w:rsidRPr="00C634FA">
        <w:rPr>
          <w:rFonts w:ascii="Times New Roman" w:hAnsi="Times New Roman" w:cs="Times New Roman"/>
          <w:color w:val="000000"/>
          <w:u w:color="000000"/>
          <w:lang w:val="en-US" w:eastAsia="en-GB"/>
        </w:rPr>
        <w:t xml:space="preserve"> Wang, Bryn </w:t>
      </w:r>
      <w:proofErr w:type="spellStart"/>
      <w:r w:rsidRPr="00C634FA">
        <w:rPr>
          <w:rFonts w:ascii="Times New Roman" w:hAnsi="Times New Roman" w:cs="Times New Roman"/>
          <w:color w:val="000000"/>
          <w:u w:color="000000"/>
          <w:lang w:val="en-US" w:eastAsia="en-GB"/>
        </w:rPr>
        <w:t>Lipovsky</w:t>
      </w:r>
      <w:proofErr w:type="spellEnd"/>
      <w:r w:rsidRPr="00C634FA">
        <w:rPr>
          <w:rFonts w:ascii="Times New Roman" w:hAnsi="Times New Roman" w:cs="Times New Roman"/>
          <w:color w:val="000000"/>
          <w:u w:color="000000"/>
          <w:lang w:val="en-US" w:eastAsia="en-GB"/>
        </w:rPr>
        <w:t xml:space="preserve">, Jennifer Realmuto, David Baker, Steven Thorn, David </w:t>
      </w:r>
      <w:proofErr w:type="spellStart"/>
      <w:r w:rsidRPr="00C634FA">
        <w:rPr>
          <w:rFonts w:ascii="Times New Roman" w:hAnsi="Times New Roman" w:cs="Times New Roman"/>
          <w:color w:val="000000"/>
          <w:u w:color="000000"/>
          <w:lang w:val="en-US" w:eastAsia="en-GB"/>
        </w:rPr>
        <w:t>Gamson</w:t>
      </w:r>
      <w:proofErr w:type="spellEnd"/>
      <w:r w:rsidRPr="00C634FA">
        <w:rPr>
          <w:rFonts w:ascii="Times New Roman" w:hAnsi="Times New Roman" w:cs="Times New Roman"/>
          <w:color w:val="000000"/>
          <w:u w:color="000000"/>
          <w:lang w:val="en-US" w:eastAsia="en-GB"/>
        </w:rPr>
        <w:t>, Erin Zimmerman, Lisa Rohrer and Qing X. Yang</w:t>
      </w:r>
      <w:r w:rsidR="007372C8" w:rsidRPr="00C634FA">
        <w:rPr>
          <w:rFonts w:ascii="Times New Roman" w:hAnsi="Times New Roman" w:cs="Times New Roman"/>
          <w:color w:val="000000"/>
          <w:u w:color="000000"/>
          <w:lang w:val="en-US" w:eastAsia="en-GB"/>
        </w:rPr>
        <w:t>. 2009. Developmental shifts in fMRI activations during visuospatial r</w:t>
      </w:r>
      <w:r w:rsidRPr="00C634FA">
        <w:rPr>
          <w:rFonts w:ascii="Times New Roman" w:hAnsi="Times New Roman" w:cs="Times New Roman"/>
          <w:color w:val="000000"/>
          <w:u w:color="000000"/>
          <w:lang w:val="en-US" w:eastAsia="en-GB"/>
        </w:rPr>
        <w:t xml:space="preserve">elational reasoning. </w:t>
      </w:r>
      <w:r w:rsidRPr="00C634FA">
        <w:rPr>
          <w:rFonts w:ascii="Times New Roman" w:hAnsi="Times New Roman" w:cs="Times New Roman"/>
          <w:i/>
          <w:color w:val="000000"/>
          <w:u w:color="000000"/>
          <w:lang w:val="en-US" w:eastAsia="en-GB"/>
        </w:rPr>
        <w:t>Brain and C</w:t>
      </w:r>
      <w:r w:rsidR="007372C8" w:rsidRPr="00C634FA">
        <w:rPr>
          <w:rFonts w:ascii="Times New Roman" w:hAnsi="Times New Roman" w:cs="Times New Roman"/>
          <w:i/>
          <w:color w:val="000000"/>
          <w:u w:color="000000"/>
          <w:lang w:val="en-US" w:eastAsia="en-GB"/>
        </w:rPr>
        <w:t>ognition</w:t>
      </w:r>
      <w:r w:rsidRPr="00C634FA">
        <w:rPr>
          <w:rFonts w:ascii="Times New Roman" w:hAnsi="Times New Roman" w:cs="Times New Roman"/>
          <w:color w:val="000000"/>
          <w:u w:color="000000"/>
          <w:lang w:val="en-US" w:eastAsia="en-GB"/>
        </w:rPr>
        <w:t xml:space="preserve"> </w:t>
      </w:r>
      <w:r w:rsidR="007372C8" w:rsidRPr="00C634FA">
        <w:rPr>
          <w:rFonts w:ascii="Times New Roman" w:hAnsi="Times New Roman" w:cs="Times New Roman"/>
          <w:color w:val="000000"/>
          <w:u w:color="000000"/>
          <w:lang w:val="en-US" w:eastAsia="en-GB"/>
        </w:rPr>
        <w:t>69</w:t>
      </w:r>
      <w:r w:rsidRPr="00C634FA">
        <w:rPr>
          <w:rFonts w:ascii="Times New Roman" w:hAnsi="Times New Roman" w:cs="Times New Roman"/>
          <w:color w:val="000000"/>
          <w:u w:color="000000"/>
          <w:lang w:val="en-US" w:eastAsia="en-GB"/>
        </w:rPr>
        <w:t xml:space="preserve">: </w:t>
      </w:r>
      <w:r w:rsidR="007372C8" w:rsidRPr="00C634FA">
        <w:rPr>
          <w:rFonts w:ascii="Times New Roman" w:hAnsi="Times New Roman" w:cs="Times New Roman"/>
          <w:color w:val="000000"/>
          <w:u w:color="000000"/>
          <w:lang w:val="en-US" w:eastAsia="en-GB"/>
        </w:rPr>
        <w:t xml:space="preserve">1-10. </w:t>
      </w:r>
    </w:p>
    <w:p w14:paraId="388188CE" w14:textId="170D2CD1" w:rsidR="00935483" w:rsidRPr="00C634FA" w:rsidRDefault="00935483"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Gallup, G</w:t>
      </w:r>
      <w:r w:rsidR="00167179" w:rsidRPr="00C634FA">
        <w:rPr>
          <w:rFonts w:ascii="Times New Roman" w:hAnsi="Times New Roman" w:cs="Times New Roman"/>
          <w:color w:val="000000"/>
          <w:u w:color="000000"/>
          <w:lang w:val="en-US" w:eastAsia="en-GB"/>
        </w:rPr>
        <w:t xml:space="preserve">ordon </w:t>
      </w:r>
      <w:r w:rsidRPr="00C634FA">
        <w:rPr>
          <w:rFonts w:ascii="Times New Roman" w:hAnsi="Times New Roman" w:cs="Times New Roman"/>
          <w:color w:val="000000"/>
          <w:u w:color="000000"/>
          <w:lang w:val="en-US" w:eastAsia="en-GB"/>
        </w:rPr>
        <w:t xml:space="preserve">G. 1977. </w:t>
      </w:r>
      <w:proofErr w:type="spellStart"/>
      <w:r w:rsidRPr="00C634FA">
        <w:rPr>
          <w:rFonts w:ascii="Times New Roman" w:hAnsi="Times New Roman" w:cs="Times New Roman"/>
          <w:color w:val="000000"/>
          <w:u w:color="000000"/>
          <w:lang w:val="en-US" w:eastAsia="en-GB"/>
        </w:rPr>
        <w:t>Self recognition</w:t>
      </w:r>
      <w:proofErr w:type="spellEnd"/>
      <w:r w:rsidRPr="00C634FA">
        <w:rPr>
          <w:rFonts w:ascii="Times New Roman" w:hAnsi="Times New Roman" w:cs="Times New Roman"/>
          <w:color w:val="000000"/>
          <w:u w:color="000000"/>
          <w:lang w:val="en-US" w:eastAsia="en-GB"/>
        </w:rPr>
        <w:t xml:space="preserve"> in primates: A comparative approach to the bidirectional properties of consciousness. </w:t>
      </w:r>
      <w:r w:rsidRPr="00C634FA">
        <w:rPr>
          <w:rFonts w:ascii="Times New Roman" w:hAnsi="Times New Roman" w:cs="Times New Roman"/>
          <w:i/>
          <w:color w:val="000000"/>
          <w:u w:color="000000"/>
          <w:lang w:val="en-US" w:eastAsia="en-GB"/>
        </w:rPr>
        <w:t xml:space="preserve">American </w:t>
      </w:r>
      <w:r w:rsidR="00167179" w:rsidRPr="00C634FA">
        <w:rPr>
          <w:rFonts w:ascii="Times New Roman" w:hAnsi="Times New Roman" w:cs="Times New Roman"/>
          <w:i/>
          <w:color w:val="000000"/>
          <w:u w:color="000000"/>
          <w:lang w:val="en-US" w:eastAsia="en-GB"/>
        </w:rPr>
        <w:t>P</w:t>
      </w:r>
      <w:r w:rsidRPr="00C634FA">
        <w:rPr>
          <w:rFonts w:ascii="Times New Roman" w:hAnsi="Times New Roman" w:cs="Times New Roman"/>
          <w:i/>
          <w:color w:val="000000"/>
          <w:u w:color="000000"/>
          <w:lang w:val="en-US" w:eastAsia="en-GB"/>
        </w:rPr>
        <w:t>sychologist</w:t>
      </w:r>
      <w:r w:rsidR="00167179"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32</w:t>
      </w:r>
      <w:r w:rsidR="00167179"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329</w:t>
      </w:r>
      <w:r w:rsidR="00167179" w:rsidRPr="00C634FA">
        <w:rPr>
          <w:rFonts w:ascii="Times New Roman" w:hAnsi="Times New Roman" w:cs="Times New Roman"/>
          <w:color w:val="000000"/>
          <w:u w:color="000000"/>
          <w:lang w:val="en-US" w:eastAsia="en-GB"/>
        </w:rPr>
        <w:t>-338</w:t>
      </w:r>
      <w:r w:rsidRPr="00C634FA">
        <w:rPr>
          <w:rFonts w:ascii="Times New Roman" w:hAnsi="Times New Roman" w:cs="Times New Roman"/>
          <w:color w:val="000000"/>
          <w:u w:color="000000"/>
          <w:lang w:val="en-US" w:eastAsia="en-GB"/>
        </w:rPr>
        <w:t>.</w:t>
      </w:r>
    </w:p>
    <w:p w14:paraId="06159492" w14:textId="6F7D0EBC" w:rsidR="00D95F33"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Gärdenfors</w:t>
      </w:r>
      <w:r w:rsidR="009C4D2D"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P</w:t>
      </w:r>
      <w:r w:rsidR="00167179" w:rsidRPr="00C634FA">
        <w:rPr>
          <w:rFonts w:ascii="Times New Roman" w:hAnsi="Times New Roman" w:cs="Times New Roman"/>
          <w:color w:val="000000"/>
          <w:u w:color="000000"/>
          <w:lang w:val="en-US" w:eastAsia="en-GB"/>
        </w:rPr>
        <w:t>eter</w:t>
      </w:r>
      <w:r w:rsidRPr="00C634FA">
        <w:rPr>
          <w:rFonts w:ascii="Times New Roman" w:hAnsi="Times New Roman" w:cs="Times New Roman"/>
          <w:color w:val="000000"/>
          <w:u w:color="000000"/>
          <w:lang w:val="en-US" w:eastAsia="en-GB"/>
        </w:rPr>
        <w:t xml:space="preserve">. 2003. </w:t>
      </w:r>
      <w:r w:rsidRPr="00C634FA">
        <w:rPr>
          <w:rFonts w:ascii="Times New Roman" w:hAnsi="Times New Roman" w:cs="Times New Roman"/>
          <w:i/>
          <w:color w:val="000000"/>
          <w:u w:color="000000"/>
          <w:lang w:val="en-US" w:eastAsia="en-GB"/>
        </w:rPr>
        <w:t xml:space="preserve">How </w:t>
      </w:r>
      <w:r w:rsidRPr="00C634FA">
        <w:rPr>
          <w:rFonts w:ascii="Times New Roman" w:hAnsi="Times New Roman" w:cs="Times New Roman"/>
          <w:color w:val="000000"/>
          <w:u w:color="000000"/>
          <w:lang w:val="en-US" w:eastAsia="en-GB"/>
        </w:rPr>
        <w:t>Homo</w:t>
      </w:r>
      <w:r w:rsidRPr="00C634FA">
        <w:rPr>
          <w:rFonts w:ascii="Times New Roman" w:hAnsi="Times New Roman" w:cs="Times New Roman"/>
          <w:i/>
          <w:color w:val="000000"/>
          <w:u w:color="000000"/>
          <w:lang w:val="en-US" w:eastAsia="en-GB"/>
        </w:rPr>
        <w:t xml:space="preserve"> </w:t>
      </w:r>
      <w:r w:rsidR="00167179" w:rsidRPr="00C634FA">
        <w:rPr>
          <w:rFonts w:ascii="Times New Roman" w:hAnsi="Times New Roman" w:cs="Times New Roman"/>
          <w:i/>
          <w:color w:val="000000"/>
          <w:u w:color="000000"/>
          <w:lang w:val="en-US" w:eastAsia="en-GB"/>
        </w:rPr>
        <w:t>b</w:t>
      </w:r>
      <w:r w:rsidRPr="00C634FA">
        <w:rPr>
          <w:rFonts w:ascii="Times New Roman" w:hAnsi="Times New Roman" w:cs="Times New Roman"/>
          <w:i/>
          <w:color w:val="000000"/>
          <w:u w:color="000000"/>
          <w:lang w:val="en-US" w:eastAsia="en-GB"/>
        </w:rPr>
        <w:t>ecame</w:t>
      </w:r>
      <w:r w:rsidRPr="00C634FA">
        <w:rPr>
          <w:rFonts w:ascii="Times New Roman" w:hAnsi="Times New Roman" w:cs="Times New Roman"/>
          <w:color w:val="000000"/>
          <w:u w:color="000000"/>
          <w:lang w:val="en-US" w:eastAsia="en-GB"/>
        </w:rPr>
        <w:t xml:space="preserve"> Sapiens</w:t>
      </w:r>
      <w:r w:rsidRPr="00C634FA">
        <w:rPr>
          <w:rFonts w:ascii="Times New Roman" w:hAnsi="Times New Roman" w:cs="Times New Roman"/>
          <w:i/>
          <w:color w:val="000000"/>
          <w:u w:color="000000"/>
          <w:lang w:val="en-US" w:eastAsia="en-GB"/>
        </w:rPr>
        <w:t xml:space="preserve">: On the </w:t>
      </w:r>
      <w:r w:rsidR="00167179" w:rsidRPr="00C634FA">
        <w:rPr>
          <w:rFonts w:ascii="Times New Roman" w:hAnsi="Times New Roman" w:cs="Times New Roman"/>
          <w:i/>
          <w:color w:val="000000"/>
          <w:u w:color="000000"/>
          <w:lang w:val="en-US" w:eastAsia="en-GB"/>
        </w:rPr>
        <w:t>e</w:t>
      </w:r>
      <w:r w:rsidRPr="00C634FA">
        <w:rPr>
          <w:rFonts w:ascii="Times New Roman" w:hAnsi="Times New Roman" w:cs="Times New Roman"/>
          <w:i/>
          <w:color w:val="000000"/>
          <w:u w:color="000000"/>
          <w:lang w:val="en-US" w:eastAsia="en-GB"/>
        </w:rPr>
        <w:t xml:space="preserve">volution of </w:t>
      </w:r>
      <w:r w:rsidR="00167179" w:rsidRPr="00C634FA">
        <w:rPr>
          <w:rFonts w:ascii="Times New Roman" w:hAnsi="Times New Roman" w:cs="Times New Roman"/>
          <w:i/>
          <w:color w:val="000000"/>
          <w:u w:color="000000"/>
          <w:lang w:val="en-US" w:eastAsia="en-GB"/>
        </w:rPr>
        <w:t>t</w:t>
      </w:r>
      <w:r w:rsidRPr="00C634FA">
        <w:rPr>
          <w:rFonts w:ascii="Times New Roman" w:hAnsi="Times New Roman" w:cs="Times New Roman"/>
          <w:i/>
          <w:color w:val="000000"/>
          <w:u w:color="000000"/>
          <w:lang w:val="en-US" w:eastAsia="en-GB"/>
        </w:rPr>
        <w:t>hinking</w:t>
      </w:r>
      <w:r w:rsidRPr="00C634FA">
        <w:rPr>
          <w:rFonts w:ascii="Times New Roman" w:hAnsi="Times New Roman" w:cs="Times New Roman"/>
          <w:color w:val="000000"/>
          <w:u w:color="000000"/>
          <w:lang w:val="en-US" w:eastAsia="en-GB"/>
        </w:rPr>
        <w:t>. Oxford University Press</w:t>
      </w:r>
      <w:r w:rsidR="00167179"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Oxford.</w:t>
      </w:r>
    </w:p>
    <w:p w14:paraId="6E4555BD" w14:textId="2BAB4712" w:rsidR="00D95F33" w:rsidRPr="00C634FA" w:rsidRDefault="00D95F33" w:rsidP="00A652C2">
      <w:pPr>
        <w:spacing w:line="480" w:lineRule="auto"/>
        <w:ind w:left="720" w:hanging="720"/>
        <w:rPr>
          <w:rFonts w:ascii="Times New Roman" w:hAnsi="Times New Roman" w:cs="Times New Roman"/>
          <w:lang w:val="en-US"/>
        </w:rPr>
      </w:pPr>
      <w:r w:rsidRPr="00C634FA">
        <w:rPr>
          <w:rFonts w:ascii="Times New Roman" w:hAnsi="Times New Roman" w:cs="Times New Roman"/>
          <w:color w:val="000000"/>
          <w:u w:color="000000"/>
          <w:lang w:val="en-US" w:eastAsia="en-GB"/>
        </w:rPr>
        <w:lastRenderedPageBreak/>
        <w:t>Gärdenfors</w:t>
      </w:r>
      <w:r w:rsidR="009C4D2D"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P</w:t>
      </w:r>
      <w:r w:rsidR="00167179" w:rsidRPr="00C634FA">
        <w:rPr>
          <w:rFonts w:ascii="Times New Roman" w:hAnsi="Times New Roman" w:cs="Times New Roman"/>
          <w:color w:val="000000"/>
          <w:u w:color="000000"/>
          <w:lang w:val="en-US" w:eastAsia="en-GB"/>
        </w:rPr>
        <w:t xml:space="preserve">eter. 2007. </w:t>
      </w:r>
      <w:r w:rsidRPr="00C634FA">
        <w:rPr>
          <w:rFonts w:ascii="Times New Roman" w:hAnsi="Times New Roman" w:cs="Times New Roman"/>
          <w:lang w:val="en-US"/>
        </w:rPr>
        <w:t xml:space="preserve">Evolutionary and developmental aspects of intersubjectivity. In </w:t>
      </w:r>
      <w:r w:rsidRPr="00C634FA">
        <w:rPr>
          <w:rFonts w:ascii="Times New Roman" w:hAnsi="Times New Roman" w:cs="Times New Roman"/>
          <w:i/>
          <w:lang w:val="en-US"/>
        </w:rPr>
        <w:t xml:space="preserve">Consciousness transitions: </w:t>
      </w:r>
      <w:r w:rsidR="00167179" w:rsidRPr="00C634FA">
        <w:rPr>
          <w:rFonts w:ascii="Times New Roman" w:hAnsi="Times New Roman" w:cs="Times New Roman"/>
          <w:i/>
          <w:lang w:val="en-US"/>
        </w:rPr>
        <w:t>P</w:t>
      </w:r>
      <w:r w:rsidRPr="00C634FA">
        <w:rPr>
          <w:rFonts w:ascii="Times New Roman" w:hAnsi="Times New Roman" w:cs="Times New Roman"/>
          <w:i/>
          <w:lang w:val="en-US"/>
        </w:rPr>
        <w:t>hylogenetic, ontogenetic and physiological aspects</w:t>
      </w:r>
      <w:r w:rsidRPr="00C634FA">
        <w:rPr>
          <w:rFonts w:ascii="Times New Roman" w:hAnsi="Times New Roman" w:cs="Times New Roman"/>
          <w:lang w:val="en-US"/>
        </w:rPr>
        <w:t xml:space="preserve">. </w:t>
      </w:r>
      <w:r w:rsidR="00167179" w:rsidRPr="00C634FA">
        <w:rPr>
          <w:rFonts w:ascii="Times New Roman" w:hAnsi="Times New Roman" w:cs="Times New Roman"/>
          <w:lang w:val="en-US"/>
        </w:rPr>
        <w:t xml:space="preserve">Hans </w:t>
      </w:r>
      <w:proofErr w:type="spellStart"/>
      <w:r w:rsidR="00167179" w:rsidRPr="00C634FA">
        <w:rPr>
          <w:rFonts w:ascii="Times New Roman" w:hAnsi="Times New Roman" w:cs="Times New Roman"/>
          <w:lang w:val="en-US"/>
        </w:rPr>
        <w:t>Liljenström</w:t>
      </w:r>
      <w:proofErr w:type="spellEnd"/>
      <w:r w:rsidR="00167179" w:rsidRPr="00C634FA">
        <w:rPr>
          <w:rFonts w:ascii="Times New Roman" w:hAnsi="Times New Roman" w:cs="Times New Roman"/>
          <w:lang w:val="en-US"/>
        </w:rPr>
        <w:t xml:space="preserve"> and Peter </w:t>
      </w:r>
      <w:proofErr w:type="spellStart"/>
      <w:r w:rsidR="00167179" w:rsidRPr="00C634FA">
        <w:rPr>
          <w:rFonts w:ascii="Times New Roman" w:hAnsi="Times New Roman" w:cs="Times New Roman"/>
          <w:lang w:val="en-US"/>
        </w:rPr>
        <w:t>Århem</w:t>
      </w:r>
      <w:proofErr w:type="spellEnd"/>
      <w:r w:rsidRPr="00C634FA">
        <w:rPr>
          <w:rFonts w:ascii="Times New Roman" w:hAnsi="Times New Roman" w:cs="Times New Roman"/>
          <w:lang w:val="en-US"/>
        </w:rPr>
        <w:t>, eds. Pp. 281</w:t>
      </w:r>
      <w:r w:rsidR="00167179" w:rsidRPr="00C634FA">
        <w:rPr>
          <w:rFonts w:ascii="Times New Roman" w:hAnsi="Times New Roman" w:cs="Times New Roman"/>
          <w:lang w:val="en-US"/>
        </w:rPr>
        <w:t>-</w:t>
      </w:r>
      <w:r w:rsidRPr="00C634FA">
        <w:rPr>
          <w:rFonts w:ascii="Times New Roman" w:hAnsi="Times New Roman" w:cs="Times New Roman"/>
          <w:lang w:val="en-US"/>
        </w:rPr>
        <w:t>305. Amsterdam: Elsevier.</w:t>
      </w:r>
    </w:p>
    <w:p w14:paraId="065AE15D" w14:textId="55BB6318" w:rsidR="00935483" w:rsidRPr="00C634FA" w:rsidRDefault="00935483"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Gärdenfors, P</w:t>
      </w:r>
      <w:r w:rsidR="00167179" w:rsidRPr="00C634FA">
        <w:rPr>
          <w:rFonts w:ascii="Times New Roman" w:hAnsi="Times New Roman" w:cs="Times New Roman"/>
          <w:color w:val="000000"/>
          <w:u w:color="000000"/>
          <w:lang w:val="en-US" w:eastAsia="en-GB"/>
        </w:rPr>
        <w:t>eter and Anders</w:t>
      </w:r>
      <w:r w:rsidRPr="00C634FA">
        <w:rPr>
          <w:rFonts w:ascii="Times New Roman" w:hAnsi="Times New Roman" w:cs="Times New Roman"/>
          <w:color w:val="000000"/>
          <w:u w:color="000000"/>
          <w:lang w:val="en-US" w:eastAsia="en-GB"/>
        </w:rPr>
        <w:t xml:space="preserve"> </w:t>
      </w:r>
      <w:proofErr w:type="spellStart"/>
      <w:r w:rsidR="00C92471" w:rsidRPr="00C634FA">
        <w:rPr>
          <w:rFonts w:ascii="Times New Roman" w:hAnsi="Times New Roman" w:cs="Times New Roman"/>
          <w:color w:val="000000"/>
          <w:u w:color="000000"/>
          <w:lang w:val="en-US" w:eastAsia="en-GB"/>
        </w:rPr>
        <w:t>Högberg</w:t>
      </w:r>
      <w:proofErr w:type="spellEnd"/>
      <w:r w:rsidRPr="00C634FA">
        <w:rPr>
          <w:rFonts w:ascii="Times New Roman" w:hAnsi="Times New Roman" w:cs="Times New Roman"/>
          <w:color w:val="000000"/>
          <w:u w:color="000000"/>
          <w:lang w:val="en-US" w:eastAsia="en-GB"/>
        </w:rPr>
        <w:t>.</w:t>
      </w:r>
      <w:r w:rsidR="002538BD"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 xml:space="preserve">2017. The archaeology of teaching and the evolution of </w:t>
      </w:r>
      <w:r w:rsidRPr="00C634FA">
        <w:rPr>
          <w:rFonts w:ascii="Times New Roman" w:hAnsi="Times New Roman" w:cs="Times New Roman"/>
          <w:i/>
          <w:color w:val="000000"/>
          <w:u w:color="000000"/>
          <w:lang w:val="en-US" w:eastAsia="en-GB"/>
        </w:rPr>
        <w:t xml:space="preserve">Homo </w:t>
      </w:r>
      <w:proofErr w:type="spellStart"/>
      <w:r w:rsidRPr="00C634FA">
        <w:rPr>
          <w:rFonts w:ascii="Times New Roman" w:hAnsi="Times New Roman" w:cs="Times New Roman"/>
          <w:i/>
          <w:color w:val="000000"/>
          <w:u w:color="000000"/>
          <w:lang w:val="en-US" w:eastAsia="en-GB"/>
        </w:rPr>
        <w:t>docens</w:t>
      </w:r>
      <w:proofErr w:type="spellEnd"/>
      <w:r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i/>
          <w:color w:val="000000"/>
          <w:u w:color="000000"/>
          <w:lang w:val="en-US" w:eastAsia="en-GB"/>
        </w:rPr>
        <w:t>Current Anthropology</w:t>
      </w:r>
      <w:r w:rsidR="00167179"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58</w:t>
      </w:r>
      <w:r w:rsidR="00167179" w:rsidRPr="00C634FA">
        <w:rPr>
          <w:rFonts w:ascii="Times New Roman" w:hAnsi="Times New Roman" w:cs="Times New Roman"/>
          <w:color w:val="000000"/>
          <w:u w:color="000000"/>
          <w:lang w:val="en-US" w:eastAsia="en-GB"/>
        </w:rPr>
        <w:t>:</w:t>
      </w:r>
      <w:r w:rsidR="002538BD" w:rsidRPr="00C634FA">
        <w:rPr>
          <w:rFonts w:ascii="Times New Roman" w:hAnsi="Times New Roman" w:cs="Times New Roman"/>
          <w:color w:val="000000"/>
          <w:u w:color="000000"/>
          <w:lang w:val="en-US" w:eastAsia="en-GB"/>
        </w:rPr>
        <w:t>188-201</w:t>
      </w:r>
      <w:r w:rsidRPr="00C634FA">
        <w:rPr>
          <w:rFonts w:ascii="Times New Roman" w:hAnsi="Times New Roman" w:cs="Times New Roman"/>
          <w:color w:val="000000"/>
          <w:u w:color="000000"/>
          <w:lang w:val="en-US" w:eastAsia="en-GB"/>
        </w:rPr>
        <w:t>.</w:t>
      </w:r>
    </w:p>
    <w:p w14:paraId="5F8BEEB5" w14:textId="1F014636" w:rsidR="00575634" w:rsidRPr="00C634FA" w:rsidRDefault="007372C8" w:rsidP="00A652C2">
      <w:pPr>
        <w:spacing w:line="480" w:lineRule="auto"/>
        <w:ind w:left="720" w:hanging="720"/>
        <w:rPr>
          <w:rFonts w:ascii="Times New Roman" w:hAnsi="Times New Roman" w:cs="Times New Roman"/>
          <w:u w:color="000000"/>
          <w:lang w:val="en-US" w:eastAsia="en-GB"/>
        </w:rPr>
      </w:pPr>
      <w:r w:rsidRPr="00C634FA">
        <w:rPr>
          <w:rFonts w:ascii="Times New Roman" w:eastAsia="Times New Roman" w:hAnsi="Times New Roman" w:cs="Times New Roman"/>
          <w:color w:val="222222"/>
          <w:shd w:val="clear" w:color="auto" w:fill="FFFFFF"/>
          <w:lang w:val="en-US" w:eastAsia="sv-SE"/>
        </w:rPr>
        <w:t>Gärdenfors, P</w:t>
      </w:r>
      <w:r w:rsidR="00167179" w:rsidRPr="00C634FA">
        <w:rPr>
          <w:rFonts w:ascii="Times New Roman" w:eastAsia="Times New Roman" w:hAnsi="Times New Roman" w:cs="Times New Roman"/>
          <w:color w:val="222222"/>
          <w:shd w:val="clear" w:color="auto" w:fill="FFFFFF"/>
          <w:lang w:val="en-US" w:eastAsia="sv-SE"/>
        </w:rPr>
        <w:t xml:space="preserve">eter </w:t>
      </w:r>
      <w:r w:rsidR="00575634" w:rsidRPr="00C634FA">
        <w:rPr>
          <w:rFonts w:ascii="Times New Roman" w:eastAsia="Times New Roman" w:hAnsi="Times New Roman" w:cs="Times New Roman"/>
          <w:color w:val="222222"/>
          <w:shd w:val="clear" w:color="auto" w:fill="FFFFFF"/>
          <w:lang w:val="en-US" w:eastAsia="sv-SE"/>
        </w:rPr>
        <w:t>and</w:t>
      </w:r>
      <w:r w:rsidRPr="00C634FA">
        <w:rPr>
          <w:rFonts w:ascii="Times New Roman" w:eastAsia="Times New Roman" w:hAnsi="Times New Roman" w:cs="Times New Roman"/>
          <w:color w:val="222222"/>
          <w:shd w:val="clear" w:color="auto" w:fill="FFFFFF"/>
          <w:lang w:val="en-US" w:eastAsia="sv-SE"/>
        </w:rPr>
        <w:t xml:space="preserve"> </w:t>
      </w:r>
      <w:r w:rsidR="00167179" w:rsidRPr="00C634FA">
        <w:rPr>
          <w:rFonts w:ascii="Times New Roman" w:eastAsia="Times New Roman" w:hAnsi="Times New Roman" w:cs="Times New Roman"/>
          <w:color w:val="222222"/>
          <w:shd w:val="clear" w:color="auto" w:fill="FFFFFF"/>
          <w:lang w:val="en-US" w:eastAsia="sv-SE"/>
        </w:rPr>
        <w:t xml:space="preserve">Marlize </w:t>
      </w:r>
      <w:r w:rsidRPr="00C634FA">
        <w:rPr>
          <w:rFonts w:ascii="Times New Roman" w:eastAsia="Times New Roman" w:hAnsi="Times New Roman" w:cs="Times New Roman"/>
          <w:color w:val="222222"/>
          <w:shd w:val="clear" w:color="auto" w:fill="FFFFFF"/>
          <w:lang w:val="en-US" w:eastAsia="sv-SE"/>
        </w:rPr>
        <w:t>Lombard</w:t>
      </w:r>
      <w:r w:rsidR="00167179"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 xml:space="preserve">2018. Causal cognition, force dynamics and early </w:t>
      </w:r>
      <w:r w:rsidRPr="00C634FA">
        <w:rPr>
          <w:rFonts w:ascii="Times New Roman" w:eastAsia="Times New Roman" w:hAnsi="Times New Roman" w:cs="Times New Roman"/>
          <w:shd w:val="clear" w:color="auto" w:fill="FFFFFF"/>
          <w:lang w:val="en-US" w:eastAsia="sv-SE"/>
        </w:rPr>
        <w:t>hunting technologies. </w:t>
      </w:r>
      <w:r w:rsidRPr="00C634FA">
        <w:rPr>
          <w:rFonts w:ascii="Times New Roman" w:eastAsia="Times New Roman" w:hAnsi="Times New Roman" w:cs="Times New Roman"/>
          <w:i/>
          <w:iCs/>
          <w:lang w:val="en-US" w:eastAsia="sv-SE"/>
        </w:rPr>
        <w:t xml:space="preserve">Frontiers in </w:t>
      </w:r>
      <w:r w:rsidR="00D32BB3">
        <w:rPr>
          <w:rFonts w:ascii="Times New Roman" w:eastAsia="Times New Roman" w:hAnsi="Times New Roman" w:cs="Times New Roman"/>
          <w:i/>
          <w:iCs/>
          <w:lang w:val="en-US" w:eastAsia="sv-SE"/>
        </w:rPr>
        <w:t>P</w:t>
      </w:r>
      <w:r w:rsidRPr="00C634FA">
        <w:rPr>
          <w:rFonts w:ascii="Times New Roman" w:eastAsia="Times New Roman" w:hAnsi="Times New Roman" w:cs="Times New Roman"/>
          <w:i/>
          <w:iCs/>
          <w:lang w:val="en-US" w:eastAsia="sv-SE"/>
        </w:rPr>
        <w:t>sychology</w:t>
      </w:r>
      <w:r w:rsidR="00167179" w:rsidRPr="00C634FA">
        <w:rPr>
          <w:rFonts w:ascii="Times New Roman" w:eastAsia="Times New Roman" w:hAnsi="Times New Roman" w:cs="Times New Roman"/>
          <w:iCs/>
          <w:lang w:val="en-US" w:eastAsia="sv-SE"/>
        </w:rPr>
        <w:t xml:space="preserve"> </w:t>
      </w:r>
      <w:proofErr w:type="gramStart"/>
      <w:r w:rsidR="00167179" w:rsidRPr="00C634FA">
        <w:rPr>
          <w:rFonts w:ascii="Times New Roman" w:eastAsia="Times New Roman" w:hAnsi="Times New Roman" w:cs="Times New Roman"/>
          <w:iCs/>
          <w:lang w:val="en-US" w:eastAsia="sv-SE"/>
        </w:rPr>
        <w:t>9:</w:t>
      </w:r>
      <w:r w:rsidRPr="00C634FA">
        <w:rPr>
          <w:rFonts w:ascii="Times New Roman" w:eastAsia="Times New Roman" w:hAnsi="Times New Roman" w:cs="Times New Roman"/>
          <w:shd w:val="clear" w:color="auto" w:fill="FFFFFF"/>
          <w:lang w:val="en-US" w:eastAsia="sv-SE"/>
        </w:rPr>
        <w:t>87</w:t>
      </w:r>
      <w:r w:rsidR="00167179" w:rsidRPr="00C634FA">
        <w:rPr>
          <w:rFonts w:ascii="Times New Roman" w:eastAsia="Times New Roman" w:hAnsi="Times New Roman" w:cs="Times New Roman"/>
          <w:shd w:val="clear" w:color="auto" w:fill="FFFFFF"/>
          <w:lang w:val="en-US" w:eastAsia="sv-SE"/>
        </w:rPr>
        <w:t xml:space="preserve"> </w:t>
      </w:r>
      <w:r w:rsidR="00167179" w:rsidRPr="00C634FA">
        <w:rPr>
          <w:rFonts w:ascii="Times New Roman" w:hAnsi="Times New Roman" w:cs="Times New Roman"/>
          <w:lang w:val="en-US"/>
        </w:rPr>
        <w:t xml:space="preserve"> </w:t>
      </w:r>
      <w:r w:rsidR="00167179" w:rsidRPr="00C634FA">
        <w:rPr>
          <w:rFonts w:ascii="Times New Roman" w:eastAsia="Times New Roman" w:hAnsi="Times New Roman" w:cs="Times New Roman"/>
          <w:shd w:val="clear" w:color="auto" w:fill="FFFFFF"/>
          <w:lang w:val="en-US" w:eastAsia="sv-SE"/>
        </w:rPr>
        <w:t>doi.org</w:t>
      </w:r>
      <w:proofErr w:type="gramEnd"/>
      <w:r w:rsidR="00167179" w:rsidRPr="00C634FA">
        <w:rPr>
          <w:rFonts w:ascii="Times New Roman" w:eastAsia="Times New Roman" w:hAnsi="Times New Roman" w:cs="Times New Roman"/>
          <w:shd w:val="clear" w:color="auto" w:fill="FFFFFF"/>
          <w:lang w:val="en-US" w:eastAsia="sv-SE"/>
        </w:rPr>
        <w:t>/10.3389/fpsyg.2018.00087</w:t>
      </w:r>
    </w:p>
    <w:p w14:paraId="03BF5E29" w14:textId="1528A479" w:rsidR="00575634" w:rsidRPr="00C634FA" w:rsidRDefault="00575634" w:rsidP="00A652C2">
      <w:pPr>
        <w:spacing w:line="480" w:lineRule="auto"/>
        <w:ind w:left="720" w:hanging="720"/>
        <w:rPr>
          <w:rFonts w:ascii="Times New Roman" w:eastAsia="Times New Roman" w:hAnsi="Times New Roman" w:cs="Times New Roman"/>
          <w:lang w:val="en-US" w:eastAsia="sv-SE"/>
        </w:rPr>
      </w:pPr>
      <w:r w:rsidRPr="00C634FA">
        <w:rPr>
          <w:rFonts w:ascii="Times New Roman" w:eastAsia="Times New Roman" w:hAnsi="Times New Roman" w:cs="Times New Roman"/>
          <w:shd w:val="clear" w:color="auto" w:fill="FFFFFF"/>
          <w:lang w:val="en-US" w:eastAsia="sv-SE"/>
        </w:rPr>
        <w:t>Gärdenfors,</w:t>
      </w:r>
      <w:r w:rsidR="00167179" w:rsidRPr="00C634FA">
        <w:rPr>
          <w:rFonts w:ascii="Times New Roman" w:eastAsia="Times New Roman" w:hAnsi="Times New Roman" w:cs="Times New Roman"/>
          <w:shd w:val="clear" w:color="auto" w:fill="FFFFFF"/>
          <w:lang w:val="en-US" w:eastAsia="sv-SE"/>
        </w:rPr>
        <w:t xml:space="preserve"> </w:t>
      </w:r>
      <w:r w:rsidRPr="00C634FA">
        <w:rPr>
          <w:rFonts w:ascii="Times New Roman" w:eastAsia="Times New Roman" w:hAnsi="Times New Roman" w:cs="Times New Roman"/>
          <w:shd w:val="clear" w:color="auto" w:fill="FFFFFF"/>
          <w:lang w:val="en-US" w:eastAsia="sv-SE"/>
        </w:rPr>
        <w:t>P</w:t>
      </w:r>
      <w:r w:rsidR="00167179" w:rsidRPr="00C634FA">
        <w:rPr>
          <w:rFonts w:ascii="Times New Roman" w:eastAsia="Times New Roman" w:hAnsi="Times New Roman" w:cs="Times New Roman"/>
          <w:shd w:val="clear" w:color="auto" w:fill="FFFFFF"/>
          <w:lang w:val="en-US" w:eastAsia="sv-SE"/>
        </w:rPr>
        <w:t xml:space="preserve">eter and Mathias </w:t>
      </w:r>
      <w:proofErr w:type="spellStart"/>
      <w:r w:rsidR="00167179" w:rsidRPr="00C634FA">
        <w:rPr>
          <w:rFonts w:ascii="Times New Roman" w:eastAsia="Times New Roman" w:hAnsi="Times New Roman" w:cs="Times New Roman"/>
          <w:shd w:val="clear" w:color="auto" w:fill="FFFFFF"/>
          <w:lang w:val="en-US" w:eastAsia="sv-SE"/>
        </w:rPr>
        <w:t>Osvath</w:t>
      </w:r>
      <w:proofErr w:type="spellEnd"/>
      <w:r w:rsidR="00167179" w:rsidRPr="00C634FA">
        <w:rPr>
          <w:rFonts w:ascii="Times New Roman" w:eastAsia="Times New Roman" w:hAnsi="Times New Roman" w:cs="Times New Roman"/>
          <w:shd w:val="clear" w:color="auto" w:fill="FFFFFF"/>
          <w:lang w:val="en-US" w:eastAsia="sv-SE"/>
        </w:rPr>
        <w:t xml:space="preserve">. </w:t>
      </w:r>
      <w:r w:rsidR="00265F5F" w:rsidRPr="00C634FA">
        <w:rPr>
          <w:rFonts w:ascii="Times New Roman" w:eastAsia="Times New Roman" w:hAnsi="Times New Roman" w:cs="Times New Roman"/>
          <w:shd w:val="clear" w:color="auto" w:fill="FFFFFF"/>
          <w:lang w:val="en-US" w:eastAsia="sv-SE"/>
        </w:rPr>
        <w:t xml:space="preserve">2010. </w:t>
      </w:r>
      <w:r w:rsidRPr="00C634FA">
        <w:rPr>
          <w:rFonts w:ascii="Times New Roman" w:eastAsia="Times New Roman" w:hAnsi="Times New Roman" w:cs="Times New Roman"/>
          <w:shd w:val="clear" w:color="auto" w:fill="FFFFFF"/>
          <w:lang w:val="en-US" w:eastAsia="sv-SE"/>
        </w:rPr>
        <w:t>Prospection as a cognitive precursor to symbolic communication</w:t>
      </w:r>
      <w:r w:rsidR="00265F5F" w:rsidRPr="00C634FA">
        <w:rPr>
          <w:rFonts w:ascii="Times New Roman" w:eastAsia="Times New Roman" w:hAnsi="Times New Roman" w:cs="Times New Roman"/>
          <w:shd w:val="clear" w:color="auto" w:fill="FFFFFF"/>
          <w:lang w:val="en-US" w:eastAsia="sv-SE"/>
        </w:rPr>
        <w:t>. I</w:t>
      </w:r>
      <w:r w:rsidRPr="00C634FA">
        <w:rPr>
          <w:rFonts w:ascii="Times New Roman" w:eastAsia="Times New Roman" w:hAnsi="Times New Roman" w:cs="Times New Roman"/>
          <w:shd w:val="clear" w:color="auto" w:fill="FFFFFF"/>
          <w:lang w:val="en-US" w:eastAsia="sv-SE"/>
        </w:rPr>
        <w:t>n </w:t>
      </w:r>
      <w:r w:rsidRPr="00C634FA">
        <w:rPr>
          <w:rFonts w:ascii="Times New Roman" w:eastAsia="Times New Roman" w:hAnsi="Times New Roman" w:cs="Times New Roman"/>
          <w:bCs/>
          <w:i/>
          <w:lang w:val="en-US" w:eastAsia="sv-SE"/>
        </w:rPr>
        <w:t xml:space="preserve">Evolution of </w:t>
      </w:r>
      <w:r w:rsidR="00265F5F" w:rsidRPr="00C634FA">
        <w:rPr>
          <w:rFonts w:ascii="Times New Roman" w:eastAsia="Times New Roman" w:hAnsi="Times New Roman" w:cs="Times New Roman"/>
          <w:bCs/>
          <w:i/>
          <w:lang w:val="en-US" w:eastAsia="sv-SE"/>
        </w:rPr>
        <w:t>l</w:t>
      </w:r>
      <w:r w:rsidRPr="00C634FA">
        <w:rPr>
          <w:rFonts w:ascii="Times New Roman" w:eastAsia="Times New Roman" w:hAnsi="Times New Roman" w:cs="Times New Roman"/>
          <w:bCs/>
          <w:i/>
          <w:lang w:val="en-US" w:eastAsia="sv-SE"/>
        </w:rPr>
        <w:t xml:space="preserve">anguage: </w:t>
      </w:r>
      <w:proofErr w:type="spellStart"/>
      <w:r w:rsidRPr="00C634FA">
        <w:rPr>
          <w:rFonts w:ascii="Times New Roman" w:eastAsia="Times New Roman" w:hAnsi="Times New Roman" w:cs="Times New Roman"/>
          <w:bCs/>
          <w:i/>
          <w:lang w:val="en-US" w:eastAsia="sv-SE"/>
        </w:rPr>
        <w:t>Biolinguistic</w:t>
      </w:r>
      <w:proofErr w:type="spellEnd"/>
      <w:r w:rsidRPr="00C634FA">
        <w:rPr>
          <w:rFonts w:ascii="Times New Roman" w:eastAsia="Times New Roman" w:hAnsi="Times New Roman" w:cs="Times New Roman"/>
          <w:bCs/>
          <w:i/>
          <w:lang w:val="en-US" w:eastAsia="sv-SE"/>
        </w:rPr>
        <w:t xml:space="preserve"> </w:t>
      </w:r>
      <w:r w:rsidR="00265F5F" w:rsidRPr="00C634FA">
        <w:rPr>
          <w:rFonts w:ascii="Times New Roman" w:eastAsia="Times New Roman" w:hAnsi="Times New Roman" w:cs="Times New Roman"/>
          <w:bCs/>
          <w:i/>
          <w:lang w:val="en-US" w:eastAsia="sv-SE"/>
        </w:rPr>
        <w:t>a</w:t>
      </w:r>
      <w:r w:rsidRPr="00C634FA">
        <w:rPr>
          <w:rFonts w:ascii="Times New Roman" w:eastAsia="Times New Roman" w:hAnsi="Times New Roman" w:cs="Times New Roman"/>
          <w:bCs/>
          <w:i/>
          <w:lang w:val="en-US" w:eastAsia="sv-SE"/>
        </w:rPr>
        <w:t>pproaches</w:t>
      </w:r>
      <w:r w:rsidR="00265F5F" w:rsidRPr="00C634FA">
        <w:rPr>
          <w:rFonts w:ascii="Times New Roman" w:eastAsia="Times New Roman" w:hAnsi="Times New Roman" w:cs="Times New Roman"/>
          <w:bCs/>
          <w:lang w:val="en-US" w:eastAsia="sv-SE"/>
        </w:rPr>
        <w:t xml:space="preserve">. </w:t>
      </w:r>
      <w:r w:rsidR="00265F5F" w:rsidRPr="00C634FA">
        <w:rPr>
          <w:rFonts w:ascii="Times New Roman" w:eastAsia="Times New Roman" w:hAnsi="Times New Roman" w:cs="Times New Roman"/>
          <w:shd w:val="clear" w:color="auto" w:fill="FFFFFF"/>
          <w:lang w:val="en-US" w:eastAsia="sv-SE"/>
        </w:rPr>
        <w:t xml:space="preserve">Richard K. Larson, Viviane </w:t>
      </w:r>
      <w:proofErr w:type="spellStart"/>
      <w:r w:rsidR="00265F5F" w:rsidRPr="00C634FA">
        <w:rPr>
          <w:rFonts w:ascii="Times New Roman" w:eastAsia="Times New Roman" w:hAnsi="Times New Roman" w:cs="Times New Roman"/>
          <w:shd w:val="clear" w:color="auto" w:fill="FFFFFF"/>
          <w:lang w:val="en-US" w:eastAsia="sv-SE"/>
        </w:rPr>
        <w:t>Déprez</w:t>
      </w:r>
      <w:proofErr w:type="spellEnd"/>
      <w:r w:rsidR="00265F5F" w:rsidRPr="00C634FA">
        <w:rPr>
          <w:rFonts w:ascii="Times New Roman" w:eastAsia="Times New Roman" w:hAnsi="Times New Roman" w:cs="Times New Roman"/>
          <w:shd w:val="clear" w:color="auto" w:fill="FFFFFF"/>
          <w:lang w:val="en-US" w:eastAsia="sv-SE"/>
        </w:rPr>
        <w:t xml:space="preserve"> and Hiroko </w:t>
      </w:r>
      <w:proofErr w:type="spellStart"/>
      <w:r w:rsidR="00265F5F" w:rsidRPr="00C634FA">
        <w:rPr>
          <w:rFonts w:ascii="Times New Roman" w:eastAsia="Times New Roman" w:hAnsi="Times New Roman" w:cs="Times New Roman"/>
          <w:shd w:val="clear" w:color="auto" w:fill="FFFFFF"/>
          <w:lang w:val="en-US" w:eastAsia="sv-SE"/>
        </w:rPr>
        <w:t>Yamakido</w:t>
      </w:r>
      <w:proofErr w:type="spellEnd"/>
      <w:r w:rsidR="00265F5F" w:rsidRPr="00C634FA">
        <w:rPr>
          <w:rFonts w:ascii="Times New Roman" w:eastAsia="Times New Roman" w:hAnsi="Times New Roman" w:cs="Times New Roman"/>
          <w:shd w:val="clear" w:color="auto" w:fill="FFFFFF"/>
          <w:lang w:val="en-US" w:eastAsia="sv-SE"/>
        </w:rPr>
        <w:t xml:space="preserve">, eds. Pp. 103-114. </w:t>
      </w:r>
      <w:r w:rsidRPr="00C634FA">
        <w:rPr>
          <w:rFonts w:ascii="Times New Roman" w:eastAsia="Times New Roman" w:hAnsi="Times New Roman" w:cs="Times New Roman"/>
          <w:shd w:val="clear" w:color="auto" w:fill="FFFFFF"/>
          <w:lang w:val="en-US" w:eastAsia="sv-SE"/>
        </w:rPr>
        <w:t>Cambridge</w:t>
      </w:r>
      <w:r w:rsidR="00265F5F" w:rsidRPr="00C634FA">
        <w:rPr>
          <w:rFonts w:ascii="Times New Roman" w:eastAsia="Times New Roman" w:hAnsi="Times New Roman" w:cs="Times New Roman"/>
          <w:shd w:val="clear" w:color="auto" w:fill="FFFFFF"/>
          <w:lang w:val="en-US" w:eastAsia="sv-SE"/>
        </w:rPr>
        <w:t>:</w:t>
      </w:r>
      <w:r w:rsidRPr="00C634FA">
        <w:rPr>
          <w:rFonts w:ascii="Times New Roman" w:eastAsia="Times New Roman" w:hAnsi="Times New Roman" w:cs="Times New Roman"/>
          <w:shd w:val="clear" w:color="auto" w:fill="FFFFFF"/>
          <w:lang w:val="en-US" w:eastAsia="sv-SE"/>
        </w:rPr>
        <w:t xml:space="preserve"> Cambridge</w:t>
      </w:r>
      <w:r w:rsidR="00265F5F" w:rsidRPr="00C634FA">
        <w:rPr>
          <w:rFonts w:ascii="Times New Roman" w:eastAsia="Times New Roman" w:hAnsi="Times New Roman" w:cs="Times New Roman"/>
          <w:shd w:val="clear" w:color="auto" w:fill="FFFFFF"/>
          <w:lang w:val="en-US" w:eastAsia="sv-SE"/>
        </w:rPr>
        <w:t xml:space="preserve"> University Press</w:t>
      </w:r>
      <w:r w:rsidRPr="00C634FA">
        <w:rPr>
          <w:rFonts w:ascii="Times New Roman" w:eastAsia="Times New Roman" w:hAnsi="Times New Roman" w:cs="Times New Roman"/>
          <w:shd w:val="clear" w:color="auto" w:fill="FFFFFF"/>
          <w:lang w:val="en-US" w:eastAsia="sv-SE"/>
        </w:rPr>
        <w:t>.</w:t>
      </w:r>
    </w:p>
    <w:p w14:paraId="7D2E8915" w14:textId="30C5E850"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Gärdenfors</w:t>
      </w:r>
      <w:r w:rsidR="009C4D2D" w:rsidRPr="00C634FA">
        <w:rPr>
          <w:rFonts w:ascii="Times New Roman" w:hAnsi="Times New Roman" w:cs="Times New Roman"/>
          <w:lang w:val="en-US"/>
        </w:rPr>
        <w:t>,</w:t>
      </w:r>
      <w:r w:rsidRPr="00C634FA">
        <w:rPr>
          <w:rFonts w:ascii="Times New Roman" w:hAnsi="Times New Roman" w:cs="Times New Roman"/>
          <w:lang w:val="en-US"/>
        </w:rPr>
        <w:t xml:space="preserve"> P</w:t>
      </w:r>
      <w:r w:rsidR="00265F5F" w:rsidRPr="00C634FA">
        <w:rPr>
          <w:rFonts w:ascii="Times New Roman" w:hAnsi="Times New Roman" w:cs="Times New Roman"/>
          <w:lang w:val="en-US"/>
        </w:rPr>
        <w:t>eter</w:t>
      </w:r>
      <w:r w:rsidRPr="00C634FA">
        <w:rPr>
          <w:rFonts w:ascii="Times New Roman" w:hAnsi="Times New Roman" w:cs="Times New Roman"/>
          <w:lang w:val="en-US"/>
        </w:rPr>
        <w:t xml:space="preserve"> </w:t>
      </w:r>
      <w:r w:rsidR="00575634" w:rsidRPr="00C634FA">
        <w:rPr>
          <w:rFonts w:ascii="Times New Roman" w:hAnsi="Times New Roman" w:cs="Times New Roman"/>
          <w:lang w:val="en-US"/>
        </w:rPr>
        <w:t>and</w:t>
      </w:r>
      <w:r w:rsidRPr="00C634FA">
        <w:rPr>
          <w:rFonts w:ascii="Times New Roman" w:hAnsi="Times New Roman" w:cs="Times New Roman"/>
          <w:lang w:val="en-US"/>
        </w:rPr>
        <w:t xml:space="preserve"> </w:t>
      </w:r>
      <w:r w:rsidR="00265F5F" w:rsidRPr="00C634FA">
        <w:rPr>
          <w:rFonts w:ascii="Times New Roman" w:hAnsi="Times New Roman" w:cs="Times New Roman"/>
          <w:lang w:val="en-US"/>
        </w:rPr>
        <w:t>Massim</w:t>
      </w:r>
      <w:r w:rsidR="00C92471" w:rsidRPr="00C634FA">
        <w:rPr>
          <w:rFonts w:ascii="Times New Roman" w:hAnsi="Times New Roman" w:cs="Times New Roman"/>
          <w:lang w:val="en-US"/>
        </w:rPr>
        <w:t>o</w:t>
      </w:r>
      <w:r w:rsidR="00265F5F"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Warglien</w:t>
      </w:r>
      <w:proofErr w:type="spellEnd"/>
      <w:r w:rsidRPr="00C634FA">
        <w:rPr>
          <w:rFonts w:ascii="Times New Roman" w:hAnsi="Times New Roman" w:cs="Times New Roman"/>
          <w:lang w:val="en-US"/>
        </w:rPr>
        <w:t xml:space="preserve">. 2012. Using conceptual spaces to model actions and events. </w:t>
      </w:r>
      <w:r w:rsidRPr="00C634FA">
        <w:rPr>
          <w:rFonts w:ascii="Times New Roman" w:hAnsi="Times New Roman" w:cs="Times New Roman"/>
          <w:i/>
          <w:lang w:val="en-US"/>
        </w:rPr>
        <w:t>J</w:t>
      </w:r>
      <w:r w:rsidR="00265F5F" w:rsidRPr="00C634FA">
        <w:rPr>
          <w:rFonts w:ascii="Times New Roman" w:hAnsi="Times New Roman" w:cs="Times New Roman"/>
          <w:i/>
          <w:lang w:val="en-US"/>
        </w:rPr>
        <w:t>ournal of</w:t>
      </w:r>
      <w:r w:rsidRPr="00C634FA">
        <w:rPr>
          <w:rFonts w:ascii="Times New Roman" w:hAnsi="Times New Roman" w:cs="Times New Roman"/>
          <w:i/>
          <w:lang w:val="en-US"/>
        </w:rPr>
        <w:t xml:space="preserve"> Semant</w:t>
      </w:r>
      <w:r w:rsidR="00265F5F" w:rsidRPr="00C634FA">
        <w:rPr>
          <w:rFonts w:ascii="Times New Roman" w:hAnsi="Times New Roman" w:cs="Times New Roman"/>
          <w:i/>
          <w:lang w:val="en-US"/>
        </w:rPr>
        <w:t>ics</w:t>
      </w:r>
      <w:r w:rsidRPr="00C634FA">
        <w:rPr>
          <w:rFonts w:ascii="Times New Roman" w:hAnsi="Times New Roman" w:cs="Times New Roman"/>
          <w:i/>
          <w:lang w:val="en-US"/>
        </w:rPr>
        <w:t xml:space="preserve"> </w:t>
      </w:r>
      <w:r w:rsidRPr="00C634FA">
        <w:rPr>
          <w:rFonts w:ascii="Times New Roman" w:hAnsi="Times New Roman" w:cs="Times New Roman"/>
          <w:lang w:val="en-US"/>
        </w:rPr>
        <w:t>29</w:t>
      </w:r>
      <w:r w:rsidR="00265F5F" w:rsidRPr="00C634FA">
        <w:rPr>
          <w:rFonts w:ascii="Times New Roman" w:hAnsi="Times New Roman" w:cs="Times New Roman"/>
          <w:lang w:val="en-US"/>
        </w:rPr>
        <w:t>:</w:t>
      </w:r>
      <w:r w:rsidRPr="00C634FA">
        <w:rPr>
          <w:rFonts w:ascii="Times New Roman" w:hAnsi="Times New Roman" w:cs="Times New Roman"/>
          <w:lang w:val="en-US"/>
        </w:rPr>
        <w:t xml:space="preserve"> 487-519. </w:t>
      </w:r>
    </w:p>
    <w:p w14:paraId="0BAD56CC" w14:textId="77777777" w:rsidR="00933A4A" w:rsidRPr="00C634FA" w:rsidRDefault="00387B23" w:rsidP="00933A4A">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George</w:t>
      </w:r>
      <w:r w:rsidR="009C4D2D" w:rsidRPr="00C634FA">
        <w:rPr>
          <w:rFonts w:ascii="Times New Roman" w:hAnsi="Times New Roman" w:cs="Times New Roman"/>
          <w:lang w:val="en-US"/>
        </w:rPr>
        <w:t xml:space="preserve">, Nathan R., </w:t>
      </w:r>
      <w:proofErr w:type="spellStart"/>
      <w:r w:rsidRPr="00C634FA">
        <w:rPr>
          <w:rFonts w:ascii="Times New Roman" w:hAnsi="Times New Roman" w:cs="Times New Roman"/>
          <w:lang w:val="en-US"/>
        </w:rPr>
        <w:t>Tilbe</w:t>
      </w:r>
      <w:proofErr w:type="spellEnd"/>
      <w:r w:rsidR="009C4D2D"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Göksun</w:t>
      </w:r>
      <w:proofErr w:type="spellEnd"/>
      <w:r w:rsidR="009C4D2D" w:rsidRPr="00C634FA">
        <w:rPr>
          <w:rFonts w:ascii="Times New Roman" w:hAnsi="Times New Roman" w:cs="Times New Roman"/>
          <w:lang w:val="en-US"/>
        </w:rPr>
        <w:t xml:space="preserve">, </w:t>
      </w:r>
      <w:r w:rsidRPr="00C634FA">
        <w:rPr>
          <w:rFonts w:ascii="Times New Roman" w:hAnsi="Times New Roman" w:cs="Times New Roman"/>
          <w:lang w:val="en-US"/>
        </w:rPr>
        <w:t>Kathy</w:t>
      </w:r>
      <w:r w:rsidR="009C4D2D" w:rsidRPr="00C634FA">
        <w:rPr>
          <w:rFonts w:ascii="Times New Roman" w:hAnsi="Times New Roman" w:cs="Times New Roman"/>
          <w:lang w:val="en-US"/>
        </w:rPr>
        <w:t xml:space="preserve"> </w:t>
      </w:r>
      <w:r w:rsidRPr="00C634FA">
        <w:rPr>
          <w:rFonts w:ascii="Times New Roman" w:hAnsi="Times New Roman" w:cs="Times New Roman"/>
          <w:lang w:val="en-US"/>
        </w:rPr>
        <w:t>Hirsh-</w:t>
      </w:r>
      <w:proofErr w:type="spellStart"/>
      <w:r w:rsidRPr="00C634FA">
        <w:rPr>
          <w:rFonts w:ascii="Times New Roman" w:hAnsi="Times New Roman" w:cs="Times New Roman"/>
          <w:lang w:val="en-US"/>
        </w:rPr>
        <w:t>Pasek</w:t>
      </w:r>
      <w:proofErr w:type="spellEnd"/>
      <w:r w:rsidR="009C4D2D" w:rsidRPr="00C634FA">
        <w:rPr>
          <w:rFonts w:ascii="Times New Roman" w:hAnsi="Times New Roman" w:cs="Times New Roman"/>
          <w:lang w:val="en-US"/>
        </w:rPr>
        <w:t xml:space="preserve"> and </w:t>
      </w:r>
      <w:r w:rsidRPr="00C634FA">
        <w:rPr>
          <w:rFonts w:ascii="Times New Roman" w:hAnsi="Times New Roman" w:cs="Times New Roman"/>
          <w:lang w:val="en-US"/>
        </w:rPr>
        <w:t xml:space="preserve">Roberta </w:t>
      </w:r>
      <w:proofErr w:type="spellStart"/>
      <w:r w:rsidRPr="00C634FA">
        <w:rPr>
          <w:rFonts w:ascii="Times New Roman" w:hAnsi="Times New Roman" w:cs="Times New Roman"/>
          <w:lang w:val="en-US"/>
        </w:rPr>
        <w:t>Michnick</w:t>
      </w:r>
      <w:proofErr w:type="spellEnd"/>
      <w:r w:rsidR="009C4D2D"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Golinkoff</w:t>
      </w:r>
      <w:proofErr w:type="spellEnd"/>
      <w:r w:rsidR="009C4D2D" w:rsidRPr="00C634FA">
        <w:rPr>
          <w:rFonts w:ascii="Times New Roman" w:hAnsi="Times New Roman" w:cs="Times New Roman"/>
          <w:lang w:val="en-US"/>
        </w:rPr>
        <w:t xml:space="preserve">. 2019. </w:t>
      </w:r>
      <w:r w:rsidR="007372C8" w:rsidRPr="00C634FA">
        <w:rPr>
          <w:rFonts w:ascii="Times New Roman" w:hAnsi="Times New Roman" w:cs="Times New Roman"/>
          <w:lang w:val="en-US"/>
        </w:rPr>
        <w:t xml:space="preserve">Any way the wind blows: Children’s inferences about force and motion events. </w:t>
      </w:r>
      <w:r w:rsidR="007372C8" w:rsidRPr="00C634FA">
        <w:rPr>
          <w:rFonts w:ascii="Times New Roman" w:hAnsi="Times New Roman" w:cs="Times New Roman"/>
          <w:i/>
          <w:lang w:val="en-US"/>
        </w:rPr>
        <w:t xml:space="preserve">Journal of </w:t>
      </w:r>
      <w:r w:rsidR="00265F5F" w:rsidRPr="00C634FA">
        <w:rPr>
          <w:rFonts w:ascii="Times New Roman" w:hAnsi="Times New Roman" w:cs="Times New Roman"/>
          <w:i/>
          <w:lang w:val="en-US"/>
        </w:rPr>
        <w:t>E</w:t>
      </w:r>
      <w:r w:rsidR="00D20ED6" w:rsidRPr="00C634FA">
        <w:rPr>
          <w:rFonts w:ascii="Times New Roman" w:hAnsi="Times New Roman" w:cs="Times New Roman"/>
          <w:i/>
          <w:lang w:val="en-US"/>
        </w:rPr>
        <w:t>xperimental C</w:t>
      </w:r>
      <w:r w:rsidR="007372C8" w:rsidRPr="00C634FA">
        <w:rPr>
          <w:rFonts w:ascii="Times New Roman" w:hAnsi="Times New Roman" w:cs="Times New Roman"/>
          <w:i/>
          <w:lang w:val="en-US"/>
        </w:rPr>
        <w:t xml:space="preserve">hild </w:t>
      </w:r>
      <w:r w:rsidR="00D20ED6" w:rsidRPr="00C634FA">
        <w:rPr>
          <w:rFonts w:ascii="Times New Roman" w:hAnsi="Times New Roman" w:cs="Times New Roman"/>
          <w:i/>
          <w:lang w:val="en-US"/>
        </w:rPr>
        <w:t>P</w:t>
      </w:r>
      <w:r w:rsidR="007372C8" w:rsidRPr="00C634FA">
        <w:rPr>
          <w:rFonts w:ascii="Times New Roman" w:hAnsi="Times New Roman" w:cs="Times New Roman"/>
          <w:i/>
          <w:lang w:val="en-US"/>
        </w:rPr>
        <w:t>sychology</w:t>
      </w:r>
      <w:r w:rsidR="007372C8" w:rsidRPr="00C634FA">
        <w:rPr>
          <w:rFonts w:ascii="Times New Roman" w:hAnsi="Times New Roman" w:cs="Times New Roman"/>
          <w:lang w:val="en-US"/>
        </w:rPr>
        <w:t xml:space="preserve"> 177</w:t>
      </w:r>
      <w:r w:rsidR="00D20ED6" w:rsidRPr="00C634FA">
        <w:rPr>
          <w:rFonts w:ascii="Times New Roman" w:hAnsi="Times New Roman" w:cs="Times New Roman"/>
          <w:lang w:val="en-US"/>
        </w:rPr>
        <w:t>:</w:t>
      </w:r>
      <w:r w:rsidR="007372C8" w:rsidRPr="00C634FA">
        <w:rPr>
          <w:rFonts w:ascii="Times New Roman" w:hAnsi="Times New Roman" w:cs="Times New Roman"/>
          <w:lang w:val="en-US"/>
        </w:rPr>
        <w:t>119-131.</w:t>
      </w:r>
    </w:p>
    <w:p w14:paraId="60716CE6" w14:textId="5E7E18E6" w:rsidR="00933A4A" w:rsidRPr="00C634FA" w:rsidRDefault="00933A4A" w:rsidP="00933A4A">
      <w:pPr>
        <w:spacing w:line="480" w:lineRule="auto"/>
        <w:ind w:left="720" w:hanging="720"/>
        <w:rPr>
          <w:rFonts w:ascii="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eastAsia="sv-SE"/>
        </w:rPr>
        <w:t>Glenberg</w:t>
      </w:r>
      <w:proofErr w:type="spellEnd"/>
      <w:r w:rsidRPr="00C634FA">
        <w:rPr>
          <w:rFonts w:ascii="Times New Roman" w:eastAsia="Times New Roman" w:hAnsi="Times New Roman" w:cs="Times New Roman"/>
          <w:color w:val="222222"/>
          <w:shd w:val="clear" w:color="auto" w:fill="FFFFFF"/>
          <w:lang w:val="en-US" w:eastAsia="sv-SE"/>
        </w:rPr>
        <w:t>, Arthur M. 1997. What memory is for. </w:t>
      </w:r>
      <w:r w:rsidRPr="00C634FA">
        <w:rPr>
          <w:rFonts w:ascii="Times New Roman" w:eastAsia="Times New Roman" w:hAnsi="Times New Roman" w:cs="Times New Roman"/>
          <w:i/>
          <w:iCs/>
          <w:color w:val="222222"/>
          <w:lang w:val="en-US" w:eastAsia="sv-SE"/>
        </w:rPr>
        <w:t>Behavioral and Brain Sciences</w:t>
      </w:r>
      <w:r w:rsidRPr="00C634FA">
        <w:rPr>
          <w:rFonts w:ascii="Times New Roman" w:eastAsia="Times New Roman" w:hAnsi="Times New Roman" w:cs="Times New Roman"/>
          <w:color w:val="222222"/>
          <w:shd w:val="clear" w:color="auto" w:fill="FFFFFF"/>
          <w:lang w:val="en-US" w:eastAsia="sv-SE"/>
        </w:rPr>
        <w:t> 20: 1-19.</w:t>
      </w:r>
    </w:p>
    <w:p w14:paraId="322DF401" w14:textId="26A8C5FA" w:rsidR="007372C8" w:rsidRPr="00C634FA" w:rsidRDefault="009C4D2D" w:rsidP="00A652C2">
      <w:pPr>
        <w:spacing w:line="480" w:lineRule="auto"/>
        <w:ind w:left="720" w:hanging="720"/>
        <w:rPr>
          <w:rFonts w:ascii="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eastAsia="sv-SE"/>
        </w:rPr>
        <w:t>Göksun</w:t>
      </w:r>
      <w:proofErr w:type="spellEnd"/>
      <w:r w:rsidRPr="00C634FA">
        <w:rPr>
          <w:rFonts w:ascii="Times New Roman" w:eastAsia="Times New Roman" w:hAnsi="Times New Roman" w:cs="Times New Roman"/>
          <w:color w:val="222222"/>
          <w:shd w:val="clear" w:color="auto" w:fill="FFFFFF"/>
          <w:lang w:val="en-US" w:eastAsia="sv-SE"/>
        </w:rPr>
        <w:t xml:space="preserve">, </w:t>
      </w:r>
      <w:proofErr w:type="spellStart"/>
      <w:r w:rsidRPr="00C634FA">
        <w:rPr>
          <w:rFonts w:ascii="Times New Roman" w:eastAsia="Times New Roman" w:hAnsi="Times New Roman" w:cs="Times New Roman"/>
          <w:color w:val="222222"/>
          <w:shd w:val="clear" w:color="auto" w:fill="FFFFFF"/>
          <w:lang w:val="en-US" w:eastAsia="sv-SE"/>
        </w:rPr>
        <w:t>Tilbe</w:t>
      </w:r>
      <w:proofErr w:type="spellEnd"/>
      <w:r w:rsidRPr="00C634FA">
        <w:rPr>
          <w:rFonts w:ascii="Times New Roman" w:eastAsia="Times New Roman" w:hAnsi="Times New Roman" w:cs="Times New Roman"/>
          <w:color w:val="222222"/>
          <w:shd w:val="clear" w:color="auto" w:fill="FFFFFF"/>
          <w:lang w:val="en-US" w:eastAsia="sv-SE"/>
        </w:rPr>
        <w:t>, Nathan R. George,</w:t>
      </w:r>
      <w:r w:rsidR="00933A4A" w:rsidRPr="00C634FA">
        <w:rPr>
          <w:rFonts w:ascii="Times New Roman" w:eastAsia="Times New Roman" w:hAnsi="Times New Roman" w:cs="Times New Roman"/>
          <w:color w:val="222222"/>
          <w:shd w:val="clear" w:color="auto" w:fill="FFFFFF"/>
          <w:lang w:val="en-US" w:eastAsia="sv-SE"/>
        </w:rPr>
        <w:t xml:space="preserve"> Kathy Hirsh-</w:t>
      </w:r>
      <w:proofErr w:type="spellStart"/>
      <w:r w:rsidRPr="00C634FA">
        <w:rPr>
          <w:rFonts w:ascii="Times New Roman" w:eastAsia="Times New Roman" w:hAnsi="Times New Roman" w:cs="Times New Roman"/>
          <w:color w:val="222222"/>
          <w:shd w:val="clear" w:color="auto" w:fill="FFFFFF"/>
          <w:lang w:val="en-US" w:eastAsia="sv-SE"/>
        </w:rPr>
        <w:t>Pasek</w:t>
      </w:r>
      <w:proofErr w:type="spellEnd"/>
      <w:r w:rsidRPr="00C634FA">
        <w:rPr>
          <w:rFonts w:ascii="Times New Roman" w:eastAsia="Times New Roman" w:hAnsi="Times New Roman" w:cs="Times New Roman"/>
          <w:color w:val="222222"/>
          <w:shd w:val="clear" w:color="auto" w:fill="FFFFFF"/>
          <w:lang w:val="en-US" w:eastAsia="sv-SE"/>
        </w:rPr>
        <w:t xml:space="preserve"> and Roberta M. </w:t>
      </w:r>
      <w:proofErr w:type="spellStart"/>
      <w:r w:rsidRPr="00C634FA">
        <w:rPr>
          <w:rFonts w:ascii="Times New Roman" w:eastAsia="Times New Roman" w:hAnsi="Times New Roman" w:cs="Times New Roman"/>
          <w:color w:val="222222"/>
          <w:shd w:val="clear" w:color="auto" w:fill="FFFFFF"/>
          <w:lang w:val="en-US" w:eastAsia="sv-SE"/>
        </w:rPr>
        <w:t>Golinkoff</w:t>
      </w:r>
      <w:proofErr w:type="spellEnd"/>
      <w:r w:rsidR="00D20ED6" w:rsidRPr="00C634FA">
        <w:rPr>
          <w:rFonts w:ascii="Times New Roman" w:eastAsia="Times New Roman" w:hAnsi="Times New Roman" w:cs="Times New Roman"/>
          <w:color w:val="222222"/>
          <w:shd w:val="clear" w:color="auto" w:fill="FFFFFF"/>
          <w:lang w:val="en-US" w:eastAsia="sv-SE"/>
        </w:rPr>
        <w:t xml:space="preserve">. </w:t>
      </w:r>
      <w:r w:rsidR="007372C8" w:rsidRPr="00C634FA">
        <w:rPr>
          <w:rFonts w:ascii="Times New Roman" w:eastAsia="Times New Roman" w:hAnsi="Times New Roman" w:cs="Times New Roman"/>
          <w:color w:val="222222"/>
          <w:shd w:val="clear" w:color="auto" w:fill="FFFFFF"/>
          <w:lang w:val="en-US" w:eastAsia="sv-SE"/>
        </w:rPr>
        <w:t>2013. Forces and motion: How young children understand causal events. </w:t>
      </w:r>
      <w:r w:rsidR="007372C8" w:rsidRPr="00C634FA">
        <w:rPr>
          <w:rFonts w:ascii="Times New Roman" w:eastAsia="Times New Roman" w:hAnsi="Times New Roman" w:cs="Times New Roman"/>
          <w:i/>
          <w:iCs/>
          <w:color w:val="222222"/>
          <w:lang w:val="en-US" w:eastAsia="sv-SE"/>
        </w:rPr>
        <w:t>Child development</w:t>
      </w:r>
      <w:r w:rsidR="00D20ED6" w:rsidRPr="00C634FA">
        <w:rPr>
          <w:rFonts w:ascii="Times New Roman" w:eastAsia="Times New Roman" w:hAnsi="Times New Roman" w:cs="Times New Roman"/>
          <w:iCs/>
          <w:color w:val="222222"/>
          <w:lang w:val="en-US" w:eastAsia="sv-SE"/>
        </w:rPr>
        <w:t xml:space="preserve"> 84:</w:t>
      </w:r>
      <w:r w:rsidR="007372C8" w:rsidRPr="00C634FA">
        <w:rPr>
          <w:rFonts w:ascii="Times New Roman" w:eastAsia="Times New Roman" w:hAnsi="Times New Roman" w:cs="Times New Roman"/>
          <w:color w:val="222222"/>
          <w:shd w:val="clear" w:color="auto" w:fill="FFFFFF"/>
          <w:lang w:val="en-US" w:eastAsia="sv-SE"/>
        </w:rPr>
        <w:t>1285-1295</w:t>
      </w:r>
    </w:p>
    <w:p w14:paraId="27F6A1A8" w14:textId="54A09F95" w:rsidR="007372C8"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lastRenderedPageBreak/>
        <w:t>Goldenberg, G</w:t>
      </w:r>
      <w:r w:rsidR="009C4D2D" w:rsidRPr="00C634FA">
        <w:rPr>
          <w:rFonts w:ascii="Times New Roman" w:hAnsi="Times New Roman" w:cs="Times New Roman"/>
          <w:lang w:val="en-US"/>
        </w:rPr>
        <w:t>eorg</w:t>
      </w:r>
      <w:r w:rsidRPr="00C634FA">
        <w:rPr>
          <w:rFonts w:ascii="Times New Roman" w:hAnsi="Times New Roman" w:cs="Times New Roman"/>
          <w:lang w:val="en-US"/>
        </w:rPr>
        <w:t xml:space="preserve"> and </w:t>
      </w:r>
      <w:r w:rsidR="009C4D2D" w:rsidRPr="00C634FA">
        <w:rPr>
          <w:rFonts w:ascii="Times New Roman" w:hAnsi="Times New Roman" w:cs="Times New Roman"/>
          <w:lang w:val="en-US"/>
        </w:rPr>
        <w:t xml:space="preserve">Joseph </w:t>
      </w:r>
      <w:proofErr w:type="spellStart"/>
      <w:r w:rsidRPr="00C634FA">
        <w:rPr>
          <w:rFonts w:ascii="Times New Roman" w:hAnsi="Times New Roman" w:cs="Times New Roman"/>
          <w:lang w:val="en-US"/>
        </w:rPr>
        <w:t>Spat</w:t>
      </w:r>
      <w:r w:rsidR="006275A0" w:rsidRPr="00C634FA">
        <w:rPr>
          <w:rFonts w:ascii="Times New Roman" w:hAnsi="Times New Roman" w:cs="Times New Roman"/>
          <w:lang w:val="en-US"/>
        </w:rPr>
        <w:t>t</w:t>
      </w:r>
      <w:proofErr w:type="spellEnd"/>
      <w:r w:rsidRPr="00C634FA">
        <w:rPr>
          <w:rFonts w:ascii="Times New Roman" w:hAnsi="Times New Roman" w:cs="Times New Roman"/>
          <w:lang w:val="en-US"/>
        </w:rPr>
        <w:t xml:space="preserve">. 2009. The neural basis of tool use. </w:t>
      </w:r>
      <w:r w:rsidRPr="00C634FA">
        <w:rPr>
          <w:rFonts w:ascii="Times New Roman" w:hAnsi="Times New Roman" w:cs="Times New Roman"/>
          <w:i/>
          <w:lang w:val="en-US"/>
        </w:rPr>
        <w:t>Brain</w:t>
      </w:r>
      <w:r w:rsidRPr="00C634FA">
        <w:rPr>
          <w:rFonts w:ascii="Times New Roman" w:hAnsi="Times New Roman" w:cs="Times New Roman"/>
          <w:lang w:val="en-US"/>
        </w:rPr>
        <w:t xml:space="preserve"> 132</w:t>
      </w:r>
      <w:r w:rsidR="00D20ED6" w:rsidRPr="00C634FA">
        <w:rPr>
          <w:rFonts w:ascii="Times New Roman" w:hAnsi="Times New Roman" w:cs="Times New Roman"/>
          <w:lang w:val="en-US"/>
        </w:rPr>
        <w:t>:</w:t>
      </w:r>
      <w:r w:rsidRPr="00C634FA">
        <w:rPr>
          <w:rFonts w:ascii="Times New Roman" w:hAnsi="Times New Roman" w:cs="Times New Roman"/>
          <w:lang w:val="en-US"/>
        </w:rPr>
        <w:t>1645-1655.</w:t>
      </w:r>
    </w:p>
    <w:p w14:paraId="31170C9E" w14:textId="36B9A7B4" w:rsidR="00BA4958" w:rsidRPr="00C634FA" w:rsidRDefault="00BA4958" w:rsidP="00A652C2">
      <w:pPr>
        <w:spacing w:line="480" w:lineRule="auto"/>
        <w:ind w:left="720" w:hanging="720"/>
        <w:rPr>
          <w:rFonts w:ascii="Times New Roman" w:hAnsi="Times New Roman" w:cs="Times New Roman"/>
          <w:lang w:val="en-US"/>
        </w:rPr>
      </w:pPr>
      <w:r w:rsidRPr="00BA4958">
        <w:rPr>
          <w:rFonts w:ascii="Times New Roman" w:hAnsi="Times New Roman" w:cs="Times New Roman"/>
          <w:lang w:val="en-US"/>
        </w:rPr>
        <w:t>Gopnik</w:t>
      </w:r>
      <w:r w:rsidR="000944AE">
        <w:rPr>
          <w:rFonts w:ascii="Times New Roman" w:hAnsi="Times New Roman" w:cs="Times New Roman"/>
          <w:lang w:val="en-US"/>
        </w:rPr>
        <w:t>,</w:t>
      </w:r>
      <w:r w:rsidRPr="00BA4958">
        <w:rPr>
          <w:rFonts w:ascii="Times New Roman" w:hAnsi="Times New Roman" w:cs="Times New Roman"/>
          <w:lang w:val="en-US"/>
        </w:rPr>
        <w:t xml:space="preserve"> A</w:t>
      </w:r>
      <w:r>
        <w:rPr>
          <w:rFonts w:ascii="Times New Roman" w:hAnsi="Times New Roman" w:cs="Times New Roman"/>
          <w:lang w:val="en-US"/>
        </w:rPr>
        <w:t>lison</w:t>
      </w:r>
      <w:r w:rsidRPr="00BA4958">
        <w:rPr>
          <w:rFonts w:ascii="Times New Roman" w:hAnsi="Times New Roman" w:cs="Times New Roman"/>
          <w:lang w:val="en-US"/>
        </w:rPr>
        <w:t xml:space="preserve">, </w:t>
      </w:r>
      <w:r>
        <w:rPr>
          <w:rFonts w:ascii="Times New Roman" w:hAnsi="Times New Roman" w:cs="Times New Roman"/>
          <w:lang w:val="en-US"/>
        </w:rPr>
        <w:t xml:space="preserve">Clark </w:t>
      </w:r>
      <w:proofErr w:type="spellStart"/>
      <w:r>
        <w:rPr>
          <w:rFonts w:ascii="Times New Roman" w:hAnsi="Times New Roman" w:cs="Times New Roman"/>
          <w:lang w:val="en-US"/>
        </w:rPr>
        <w:t>Glymour</w:t>
      </w:r>
      <w:proofErr w:type="spellEnd"/>
      <w:r>
        <w:rPr>
          <w:rFonts w:ascii="Times New Roman" w:hAnsi="Times New Roman" w:cs="Times New Roman"/>
          <w:lang w:val="en-US"/>
        </w:rPr>
        <w:t xml:space="preserve">, David M. Sobel, Laura E. Schultz, Tamar </w:t>
      </w:r>
      <w:proofErr w:type="spellStart"/>
      <w:r>
        <w:rPr>
          <w:rFonts w:ascii="Times New Roman" w:hAnsi="Times New Roman" w:cs="Times New Roman"/>
          <w:lang w:val="en-US"/>
        </w:rPr>
        <w:t>Kushnir</w:t>
      </w:r>
      <w:proofErr w:type="spellEnd"/>
      <w:r>
        <w:rPr>
          <w:rFonts w:ascii="Times New Roman" w:hAnsi="Times New Roman" w:cs="Times New Roman"/>
          <w:lang w:val="en-US"/>
        </w:rPr>
        <w:t xml:space="preserve"> and David </w:t>
      </w:r>
      <w:proofErr w:type="spellStart"/>
      <w:r>
        <w:rPr>
          <w:rFonts w:ascii="Times New Roman" w:hAnsi="Times New Roman" w:cs="Times New Roman"/>
          <w:lang w:val="en-US"/>
        </w:rPr>
        <w:t>Danks</w:t>
      </w:r>
      <w:proofErr w:type="spellEnd"/>
      <w:r>
        <w:rPr>
          <w:rFonts w:ascii="Times New Roman" w:hAnsi="Times New Roman" w:cs="Times New Roman"/>
          <w:lang w:val="en-US"/>
        </w:rPr>
        <w:t>.</w:t>
      </w:r>
      <w:r w:rsidRPr="00BA4958">
        <w:rPr>
          <w:rFonts w:ascii="Times New Roman" w:hAnsi="Times New Roman" w:cs="Times New Roman"/>
          <w:lang w:val="en-US"/>
        </w:rPr>
        <w:t xml:space="preserve"> 2004</w:t>
      </w:r>
      <w:r>
        <w:rPr>
          <w:rFonts w:ascii="Times New Roman" w:hAnsi="Times New Roman" w:cs="Times New Roman"/>
          <w:lang w:val="en-US"/>
        </w:rPr>
        <w:t>.</w:t>
      </w:r>
      <w:r w:rsidRPr="00BA4958">
        <w:rPr>
          <w:rFonts w:ascii="Times New Roman" w:hAnsi="Times New Roman" w:cs="Times New Roman"/>
          <w:lang w:val="en-US"/>
        </w:rPr>
        <w:t xml:space="preserve"> A theory of causal learning in children: Causal maps and Bayes nets. </w:t>
      </w:r>
      <w:r w:rsidRPr="002246AF">
        <w:rPr>
          <w:rFonts w:ascii="Times New Roman" w:hAnsi="Times New Roman" w:cs="Times New Roman"/>
          <w:i/>
          <w:lang w:val="en-US"/>
        </w:rPr>
        <w:t>Psychological Review</w:t>
      </w:r>
      <w:r w:rsidRPr="00BA4958">
        <w:rPr>
          <w:rFonts w:ascii="Times New Roman" w:hAnsi="Times New Roman" w:cs="Times New Roman"/>
          <w:lang w:val="en-US"/>
        </w:rPr>
        <w:t xml:space="preserve"> 111:3-32</w:t>
      </w:r>
    </w:p>
    <w:p w14:paraId="3BA474F6" w14:textId="581F46F6"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Gopnik</w:t>
      </w:r>
      <w:r w:rsidR="009C4D2D" w:rsidRPr="00C634FA">
        <w:rPr>
          <w:rFonts w:ascii="Times New Roman" w:hAnsi="Times New Roman" w:cs="Times New Roman"/>
          <w:lang w:val="en-US"/>
        </w:rPr>
        <w:t>,</w:t>
      </w:r>
      <w:r w:rsidRPr="00C634FA">
        <w:rPr>
          <w:rFonts w:ascii="Times New Roman" w:hAnsi="Times New Roman" w:cs="Times New Roman"/>
          <w:lang w:val="en-US"/>
        </w:rPr>
        <w:t xml:space="preserve"> A</w:t>
      </w:r>
      <w:r w:rsidR="009C4D2D" w:rsidRPr="00C634FA">
        <w:rPr>
          <w:rFonts w:ascii="Times New Roman" w:hAnsi="Times New Roman" w:cs="Times New Roman"/>
          <w:lang w:val="en-US"/>
        </w:rPr>
        <w:t>lison</w:t>
      </w:r>
      <w:r w:rsidRPr="00C634FA">
        <w:rPr>
          <w:rFonts w:ascii="Times New Roman" w:hAnsi="Times New Roman" w:cs="Times New Roman"/>
          <w:lang w:val="en-US"/>
        </w:rPr>
        <w:t xml:space="preserve">, </w:t>
      </w:r>
      <w:r w:rsidR="009C4D2D" w:rsidRPr="00C634FA">
        <w:rPr>
          <w:rFonts w:ascii="Times New Roman" w:hAnsi="Times New Roman" w:cs="Times New Roman"/>
          <w:lang w:val="en-US"/>
        </w:rPr>
        <w:t xml:space="preserve">Andrew N. </w:t>
      </w:r>
      <w:r w:rsidRPr="00C634FA">
        <w:rPr>
          <w:rFonts w:ascii="Times New Roman" w:hAnsi="Times New Roman" w:cs="Times New Roman"/>
          <w:lang w:val="en-US"/>
        </w:rPr>
        <w:t xml:space="preserve">Meltzoff </w:t>
      </w:r>
      <w:r w:rsidR="002538BD" w:rsidRPr="00C634FA">
        <w:rPr>
          <w:rFonts w:ascii="Times New Roman" w:hAnsi="Times New Roman" w:cs="Times New Roman"/>
          <w:lang w:val="en-US"/>
        </w:rPr>
        <w:t>and</w:t>
      </w:r>
      <w:r w:rsidRPr="00C634FA">
        <w:rPr>
          <w:rFonts w:ascii="Times New Roman" w:hAnsi="Times New Roman" w:cs="Times New Roman"/>
          <w:lang w:val="en-US"/>
        </w:rPr>
        <w:t xml:space="preserve"> </w:t>
      </w:r>
      <w:r w:rsidR="009C4D2D" w:rsidRPr="00C634FA">
        <w:rPr>
          <w:rFonts w:ascii="Times New Roman" w:hAnsi="Times New Roman" w:cs="Times New Roman"/>
          <w:lang w:val="en-US"/>
        </w:rPr>
        <w:t xml:space="preserve">Patricia K. </w:t>
      </w:r>
      <w:r w:rsidRPr="00C634FA">
        <w:rPr>
          <w:rFonts w:ascii="Times New Roman" w:hAnsi="Times New Roman" w:cs="Times New Roman"/>
          <w:lang w:val="en-US"/>
        </w:rPr>
        <w:t xml:space="preserve">Kuhl. 1999. </w:t>
      </w:r>
      <w:r w:rsidRPr="00C634FA">
        <w:rPr>
          <w:rFonts w:ascii="Times New Roman" w:hAnsi="Times New Roman" w:cs="Times New Roman"/>
          <w:i/>
          <w:lang w:val="en-US"/>
        </w:rPr>
        <w:t>The scientist in the crib: Minds, brains, and how children learn</w:t>
      </w:r>
      <w:r w:rsidRPr="00C634FA">
        <w:rPr>
          <w:rFonts w:ascii="Times New Roman" w:hAnsi="Times New Roman" w:cs="Times New Roman"/>
          <w:lang w:val="en-US"/>
        </w:rPr>
        <w:t xml:space="preserve">. </w:t>
      </w:r>
      <w:r w:rsidR="00D20ED6" w:rsidRPr="00C634FA">
        <w:rPr>
          <w:rFonts w:ascii="Times New Roman" w:hAnsi="Times New Roman" w:cs="Times New Roman"/>
          <w:lang w:val="en-US"/>
        </w:rPr>
        <w:t xml:space="preserve">New York: </w:t>
      </w:r>
      <w:r w:rsidRPr="00C634FA">
        <w:rPr>
          <w:rFonts w:ascii="Times New Roman" w:hAnsi="Times New Roman" w:cs="Times New Roman"/>
          <w:lang w:val="en-US"/>
        </w:rPr>
        <w:t xml:space="preserve">William Morrow </w:t>
      </w:r>
      <w:r w:rsidR="002538BD" w:rsidRPr="00C634FA">
        <w:rPr>
          <w:rFonts w:ascii="Times New Roman" w:hAnsi="Times New Roman" w:cs="Times New Roman"/>
          <w:lang w:val="en-US"/>
        </w:rPr>
        <w:t>and</w:t>
      </w:r>
      <w:r w:rsidRPr="00C634FA">
        <w:rPr>
          <w:rFonts w:ascii="Times New Roman" w:hAnsi="Times New Roman" w:cs="Times New Roman"/>
          <w:lang w:val="en-US"/>
        </w:rPr>
        <w:t xml:space="preserve"> Co.</w:t>
      </w:r>
    </w:p>
    <w:p w14:paraId="11A19E15" w14:textId="42F24161" w:rsidR="00AB1BFE" w:rsidRPr="00C634FA" w:rsidRDefault="00D20ED6"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Grush</w:t>
      </w:r>
      <w:proofErr w:type="spellEnd"/>
      <w:r w:rsidRPr="00C634FA">
        <w:rPr>
          <w:rFonts w:ascii="Times New Roman" w:hAnsi="Times New Roman" w:cs="Times New Roman"/>
          <w:lang w:val="en-US"/>
        </w:rPr>
        <w:t>, R</w:t>
      </w:r>
      <w:r w:rsidR="009C4D2D" w:rsidRPr="00C634FA">
        <w:rPr>
          <w:rFonts w:ascii="Times New Roman" w:hAnsi="Times New Roman" w:cs="Times New Roman"/>
          <w:lang w:val="en-US"/>
        </w:rPr>
        <w:t>ick</w:t>
      </w:r>
      <w:r w:rsidRPr="00C634FA">
        <w:rPr>
          <w:rFonts w:ascii="Times New Roman" w:hAnsi="Times New Roman" w:cs="Times New Roman"/>
          <w:lang w:val="en-US"/>
        </w:rPr>
        <w:t xml:space="preserve">. </w:t>
      </w:r>
      <w:r w:rsidR="00AB1BFE" w:rsidRPr="00C634FA">
        <w:rPr>
          <w:rFonts w:ascii="Times New Roman" w:hAnsi="Times New Roman" w:cs="Times New Roman"/>
          <w:lang w:val="en-US"/>
        </w:rPr>
        <w:t>1997</w:t>
      </w:r>
      <w:r w:rsidRPr="00C634FA">
        <w:rPr>
          <w:rFonts w:ascii="Times New Roman" w:hAnsi="Times New Roman" w:cs="Times New Roman"/>
          <w:lang w:val="en-US"/>
        </w:rPr>
        <w:t>.</w:t>
      </w:r>
      <w:r w:rsidR="00AB1BFE" w:rsidRPr="00C634FA">
        <w:rPr>
          <w:rFonts w:ascii="Times New Roman" w:hAnsi="Times New Roman" w:cs="Times New Roman"/>
          <w:lang w:val="en-US"/>
        </w:rPr>
        <w:t xml:space="preserve"> The architecture of representation. </w:t>
      </w:r>
      <w:r w:rsidR="00AB1BFE" w:rsidRPr="00C634FA">
        <w:rPr>
          <w:rFonts w:ascii="Times New Roman" w:hAnsi="Times New Roman" w:cs="Times New Roman"/>
          <w:i/>
          <w:lang w:val="en-US"/>
        </w:rPr>
        <w:t>Philosophical Psychology</w:t>
      </w:r>
      <w:r w:rsidR="00AB1BFE" w:rsidRPr="00C634FA">
        <w:rPr>
          <w:rFonts w:ascii="Times New Roman" w:hAnsi="Times New Roman" w:cs="Times New Roman"/>
          <w:lang w:val="en-US"/>
        </w:rPr>
        <w:t xml:space="preserve"> 10</w:t>
      </w:r>
      <w:r w:rsidRPr="00C634FA">
        <w:rPr>
          <w:rFonts w:ascii="Times New Roman" w:hAnsi="Times New Roman" w:cs="Times New Roman"/>
          <w:lang w:val="en-US"/>
        </w:rPr>
        <w:t>:</w:t>
      </w:r>
      <w:r w:rsidR="00AB1BFE" w:rsidRPr="00C634FA">
        <w:rPr>
          <w:rFonts w:ascii="Times New Roman" w:hAnsi="Times New Roman" w:cs="Times New Roman"/>
          <w:lang w:val="en-US"/>
        </w:rPr>
        <w:t>5-23.</w:t>
      </w:r>
    </w:p>
    <w:p w14:paraId="250069B9" w14:textId="62C3034C" w:rsidR="007372C8" w:rsidRPr="00C634FA" w:rsidRDefault="00D20ED6" w:rsidP="00D20ED6">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Haidle</w:t>
      </w:r>
      <w:proofErr w:type="spellEnd"/>
      <w:r w:rsidR="009C4D2D" w:rsidRPr="00C634FA">
        <w:rPr>
          <w:rFonts w:ascii="Times New Roman" w:hAnsi="Times New Roman" w:cs="Times New Roman"/>
          <w:lang w:val="en-US"/>
        </w:rPr>
        <w:t>,</w:t>
      </w:r>
      <w:r w:rsidRPr="00C634FA">
        <w:rPr>
          <w:rFonts w:ascii="Times New Roman" w:hAnsi="Times New Roman" w:cs="Times New Roman"/>
          <w:lang w:val="en-US"/>
        </w:rPr>
        <w:t xml:space="preserve"> Miriam N., Michael Bolus, Mark Collard, Nicholas J. Conard, Duilio </w:t>
      </w:r>
      <w:proofErr w:type="spellStart"/>
      <w:r w:rsidRPr="00C634FA">
        <w:rPr>
          <w:rFonts w:ascii="Times New Roman" w:hAnsi="Times New Roman" w:cs="Times New Roman"/>
          <w:lang w:val="en-US"/>
        </w:rPr>
        <w:t>Garofoli</w:t>
      </w:r>
      <w:proofErr w:type="spellEnd"/>
      <w:r w:rsidRPr="00C634FA">
        <w:rPr>
          <w:rFonts w:ascii="Times New Roman" w:hAnsi="Times New Roman" w:cs="Times New Roman"/>
          <w:lang w:val="en-US"/>
        </w:rPr>
        <w:t>, Marlize Lombard, April Nowell, Claudio Tennie and Andrew Whiten.</w:t>
      </w:r>
      <w:r w:rsidR="007372C8" w:rsidRPr="00C634FA">
        <w:rPr>
          <w:rFonts w:ascii="Times New Roman" w:hAnsi="Times New Roman" w:cs="Times New Roman"/>
          <w:lang w:val="en-US"/>
        </w:rPr>
        <w:t xml:space="preserve"> 2015. The </w:t>
      </w:r>
      <w:r w:rsidRPr="00C634FA">
        <w:rPr>
          <w:rFonts w:ascii="Times New Roman" w:hAnsi="Times New Roman" w:cs="Times New Roman"/>
          <w:lang w:val="en-US"/>
        </w:rPr>
        <w:t>nature of culture: A</w:t>
      </w:r>
      <w:r w:rsidR="007372C8" w:rsidRPr="00C634FA">
        <w:rPr>
          <w:rFonts w:ascii="Times New Roman" w:hAnsi="Times New Roman" w:cs="Times New Roman"/>
          <w:lang w:val="en-US"/>
        </w:rPr>
        <w:t xml:space="preserve">n eight-grade model for the evolution and expansion of cultural capacities in hominins and other animals. </w:t>
      </w:r>
      <w:r w:rsidR="007372C8" w:rsidRPr="00C634FA">
        <w:rPr>
          <w:rFonts w:ascii="Times New Roman" w:hAnsi="Times New Roman" w:cs="Times New Roman"/>
          <w:i/>
          <w:lang w:val="en-US"/>
        </w:rPr>
        <w:t>Journal of Anthropological Sciences</w:t>
      </w:r>
      <w:r w:rsidRPr="00C634FA">
        <w:rPr>
          <w:rFonts w:ascii="Times New Roman" w:hAnsi="Times New Roman" w:cs="Times New Roman"/>
          <w:lang w:val="en-US"/>
        </w:rPr>
        <w:t xml:space="preserve"> 93:43-70</w:t>
      </w:r>
      <w:r w:rsidR="007A497E" w:rsidRPr="00C634FA">
        <w:rPr>
          <w:rFonts w:ascii="Times New Roman" w:hAnsi="Times New Roman" w:cs="Times New Roman"/>
          <w:lang w:val="en-US"/>
        </w:rPr>
        <w:t>.</w:t>
      </w:r>
    </w:p>
    <w:p w14:paraId="1BE4AE9C" w14:textId="6E626B60" w:rsidR="007372C8" w:rsidRPr="00C634FA" w:rsidRDefault="009C4D2D"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Hampshire, Adam, Russell Thompson, John Duncan and Adrian M. Owen.</w:t>
      </w:r>
      <w:r w:rsidR="007372C8" w:rsidRPr="00C634FA">
        <w:rPr>
          <w:rFonts w:ascii="Times New Roman" w:hAnsi="Times New Roman" w:cs="Times New Roman"/>
          <w:lang w:val="en-US"/>
        </w:rPr>
        <w:t xml:space="preserve"> 2010. Lateral prefrontal cortex subregions make dissociable contributions during fluid reasoning. </w:t>
      </w:r>
      <w:r w:rsidR="007372C8" w:rsidRPr="00C634FA">
        <w:rPr>
          <w:rFonts w:ascii="Times New Roman" w:hAnsi="Times New Roman" w:cs="Times New Roman"/>
          <w:i/>
          <w:lang w:val="en-US"/>
        </w:rPr>
        <w:t>Cerebral Cortex</w:t>
      </w:r>
      <w:r w:rsidR="00D20ED6" w:rsidRPr="00C634FA">
        <w:rPr>
          <w:rFonts w:ascii="Times New Roman" w:hAnsi="Times New Roman" w:cs="Times New Roman"/>
          <w:lang w:val="en-US"/>
        </w:rPr>
        <w:t xml:space="preserve"> </w:t>
      </w:r>
      <w:r w:rsidR="007372C8" w:rsidRPr="00C634FA">
        <w:rPr>
          <w:rFonts w:ascii="Times New Roman" w:hAnsi="Times New Roman" w:cs="Times New Roman"/>
          <w:lang w:val="en-US"/>
        </w:rPr>
        <w:t>21</w:t>
      </w:r>
      <w:r w:rsidR="00D20ED6" w:rsidRPr="00C634FA">
        <w:rPr>
          <w:rFonts w:ascii="Times New Roman" w:hAnsi="Times New Roman" w:cs="Times New Roman"/>
          <w:lang w:val="en-US"/>
        </w:rPr>
        <w:t>:</w:t>
      </w:r>
      <w:r w:rsidR="007372C8" w:rsidRPr="00C634FA">
        <w:rPr>
          <w:rFonts w:ascii="Times New Roman" w:hAnsi="Times New Roman" w:cs="Times New Roman"/>
          <w:lang w:val="en-US"/>
        </w:rPr>
        <w:t>1-10.</w:t>
      </w:r>
    </w:p>
    <w:p w14:paraId="7E5FEBEE" w14:textId="5FEA0C80" w:rsidR="00307539" w:rsidRPr="00C634FA" w:rsidRDefault="00307539"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Hannah, </w:t>
      </w:r>
      <w:proofErr w:type="spellStart"/>
      <w:r w:rsidRPr="00C634FA">
        <w:rPr>
          <w:rFonts w:ascii="Times New Roman" w:hAnsi="Times New Roman" w:cs="Times New Roman"/>
          <w:lang w:val="en-US"/>
        </w:rPr>
        <w:t>A.C</w:t>
      </w:r>
      <w:proofErr w:type="spellEnd"/>
      <w:r w:rsidRPr="00C634FA">
        <w:rPr>
          <w:rFonts w:ascii="Times New Roman" w:hAnsi="Times New Roman" w:cs="Times New Roman"/>
          <w:lang w:val="en-US"/>
        </w:rPr>
        <w:t>. and McGrew, W.C., 1987. Chimpanzees using stones to crack open oil palm nuts in Liberia. Primates, 28(1), pp.31-46.</w:t>
      </w:r>
    </w:p>
    <w:p w14:paraId="0C0F09D1" w14:textId="50BE29E0" w:rsidR="00935483" w:rsidRPr="00C634FA" w:rsidRDefault="00935483"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Hanus</w:t>
      </w:r>
      <w:proofErr w:type="spellEnd"/>
      <w:r w:rsidRPr="00C634FA">
        <w:rPr>
          <w:rFonts w:ascii="Times New Roman" w:hAnsi="Times New Roman" w:cs="Times New Roman"/>
          <w:lang w:val="en-US"/>
        </w:rPr>
        <w:t>, D</w:t>
      </w:r>
      <w:r w:rsidR="00590FE0" w:rsidRPr="00C634FA">
        <w:rPr>
          <w:rFonts w:ascii="Times New Roman" w:hAnsi="Times New Roman" w:cs="Times New Roman"/>
          <w:lang w:val="en-US"/>
        </w:rPr>
        <w:t>aniel</w:t>
      </w:r>
      <w:r w:rsidRPr="00C634FA">
        <w:rPr>
          <w:rFonts w:ascii="Times New Roman" w:hAnsi="Times New Roman" w:cs="Times New Roman"/>
          <w:lang w:val="en-US"/>
        </w:rPr>
        <w:t xml:space="preserve"> and </w:t>
      </w:r>
      <w:r w:rsidR="00590FE0" w:rsidRPr="00C634FA">
        <w:rPr>
          <w:rFonts w:ascii="Times New Roman" w:hAnsi="Times New Roman" w:cs="Times New Roman"/>
          <w:lang w:val="en-US"/>
        </w:rPr>
        <w:t xml:space="preserve">Joseph </w:t>
      </w:r>
      <w:r w:rsidRPr="00C634FA">
        <w:rPr>
          <w:rFonts w:ascii="Times New Roman" w:hAnsi="Times New Roman" w:cs="Times New Roman"/>
          <w:lang w:val="en-US"/>
        </w:rPr>
        <w:t>Call</w:t>
      </w:r>
      <w:r w:rsidR="00590FE0" w:rsidRPr="00C634FA">
        <w:rPr>
          <w:rFonts w:ascii="Times New Roman" w:hAnsi="Times New Roman" w:cs="Times New Roman"/>
          <w:lang w:val="en-US"/>
        </w:rPr>
        <w:t>.</w:t>
      </w:r>
      <w:r w:rsidRPr="00C634FA">
        <w:rPr>
          <w:rFonts w:ascii="Times New Roman" w:hAnsi="Times New Roman" w:cs="Times New Roman"/>
          <w:lang w:val="en-US"/>
        </w:rPr>
        <w:t xml:space="preserve"> 2008. Chimpanzees infer the location of a reward on the basis of the effect of its weight. </w:t>
      </w:r>
      <w:r w:rsidRPr="00C634FA">
        <w:rPr>
          <w:rFonts w:ascii="Times New Roman" w:hAnsi="Times New Roman" w:cs="Times New Roman"/>
          <w:i/>
          <w:lang w:val="en-US"/>
        </w:rPr>
        <w:t>Current Biology</w:t>
      </w:r>
      <w:r w:rsidR="00D20ED6" w:rsidRPr="00C634FA">
        <w:rPr>
          <w:rFonts w:ascii="Times New Roman" w:hAnsi="Times New Roman" w:cs="Times New Roman"/>
          <w:lang w:val="en-US"/>
        </w:rPr>
        <w:t xml:space="preserve"> </w:t>
      </w:r>
      <w:proofErr w:type="gramStart"/>
      <w:r w:rsidRPr="00C634FA">
        <w:rPr>
          <w:rFonts w:ascii="Times New Roman" w:hAnsi="Times New Roman" w:cs="Times New Roman"/>
          <w:lang w:val="en-US"/>
        </w:rPr>
        <w:t>18</w:t>
      </w:r>
      <w:r w:rsidR="00D20ED6" w:rsidRPr="00C634FA">
        <w:rPr>
          <w:rFonts w:ascii="Times New Roman" w:hAnsi="Times New Roman" w:cs="Times New Roman"/>
          <w:lang w:val="en-US"/>
        </w:rPr>
        <w:t>:</w:t>
      </w:r>
      <w:r w:rsidRPr="00C634FA">
        <w:rPr>
          <w:rFonts w:ascii="Times New Roman" w:hAnsi="Times New Roman" w:cs="Times New Roman"/>
          <w:lang w:val="en-US"/>
        </w:rPr>
        <w:t>R</w:t>
      </w:r>
      <w:proofErr w:type="gramEnd"/>
      <w:r w:rsidRPr="00C634FA">
        <w:rPr>
          <w:rFonts w:ascii="Times New Roman" w:hAnsi="Times New Roman" w:cs="Times New Roman"/>
          <w:lang w:val="en-US"/>
        </w:rPr>
        <w:t>370-R372.</w:t>
      </w:r>
    </w:p>
    <w:p w14:paraId="7A83D664" w14:textId="0EEF4FE0" w:rsidR="0017270A" w:rsidRPr="00C634FA" w:rsidRDefault="00590FE0"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Harmand</w:t>
      </w:r>
      <w:proofErr w:type="spellEnd"/>
      <w:r w:rsidRPr="00C634FA">
        <w:rPr>
          <w:rFonts w:ascii="Times New Roman" w:hAnsi="Times New Roman" w:cs="Times New Roman"/>
          <w:lang w:val="en-US"/>
        </w:rPr>
        <w:t xml:space="preserve">, Sonia, Jason E. Lewis, Craig S. </w:t>
      </w:r>
      <w:proofErr w:type="spellStart"/>
      <w:r w:rsidRPr="00C634FA">
        <w:rPr>
          <w:rFonts w:ascii="Times New Roman" w:hAnsi="Times New Roman" w:cs="Times New Roman"/>
          <w:lang w:val="en-US"/>
        </w:rPr>
        <w:t>Feibel</w:t>
      </w:r>
      <w:proofErr w:type="spellEnd"/>
      <w:r w:rsidRPr="00C634FA">
        <w:rPr>
          <w:rFonts w:ascii="Times New Roman" w:hAnsi="Times New Roman" w:cs="Times New Roman"/>
          <w:lang w:val="en-US"/>
        </w:rPr>
        <w:t xml:space="preserve">, Christopher J. </w:t>
      </w:r>
      <w:proofErr w:type="spellStart"/>
      <w:r w:rsidRPr="00C634FA">
        <w:rPr>
          <w:rFonts w:ascii="Times New Roman" w:hAnsi="Times New Roman" w:cs="Times New Roman"/>
          <w:lang w:val="en-US"/>
        </w:rPr>
        <w:t>Lepre</w:t>
      </w:r>
      <w:proofErr w:type="spellEnd"/>
      <w:r w:rsidRPr="00C634FA">
        <w:rPr>
          <w:rFonts w:ascii="Times New Roman" w:hAnsi="Times New Roman" w:cs="Times New Roman"/>
          <w:lang w:val="en-US"/>
        </w:rPr>
        <w:t xml:space="preserve">, Sandrine Prat, Arnaud </w:t>
      </w:r>
      <w:proofErr w:type="spellStart"/>
      <w:r w:rsidRPr="00C634FA">
        <w:rPr>
          <w:rFonts w:ascii="Times New Roman" w:hAnsi="Times New Roman" w:cs="Times New Roman"/>
          <w:lang w:val="en-US"/>
        </w:rPr>
        <w:t>Lenoble</w:t>
      </w:r>
      <w:proofErr w:type="spellEnd"/>
      <w:r w:rsidRPr="00C634FA">
        <w:rPr>
          <w:rFonts w:ascii="Times New Roman" w:hAnsi="Times New Roman" w:cs="Times New Roman"/>
          <w:lang w:val="en-US"/>
        </w:rPr>
        <w:t xml:space="preserve">, Xavier </w:t>
      </w:r>
      <w:proofErr w:type="spellStart"/>
      <w:r w:rsidRPr="00C634FA">
        <w:rPr>
          <w:rFonts w:ascii="Times New Roman" w:hAnsi="Times New Roman" w:cs="Times New Roman"/>
          <w:lang w:val="en-US"/>
        </w:rPr>
        <w:t>Boës</w:t>
      </w:r>
      <w:proofErr w:type="spellEnd"/>
      <w:r w:rsidRPr="00C634FA">
        <w:rPr>
          <w:rFonts w:ascii="Times New Roman" w:hAnsi="Times New Roman" w:cs="Times New Roman"/>
          <w:lang w:val="en-US"/>
        </w:rPr>
        <w:t xml:space="preserve">, Rhonda L. Quinn, Michel </w:t>
      </w:r>
      <w:proofErr w:type="spellStart"/>
      <w:r w:rsidRPr="00C634FA">
        <w:rPr>
          <w:rFonts w:ascii="Times New Roman" w:hAnsi="Times New Roman" w:cs="Times New Roman"/>
          <w:lang w:val="en-US"/>
        </w:rPr>
        <w:t>Brenet</w:t>
      </w:r>
      <w:proofErr w:type="spellEnd"/>
      <w:r w:rsidRPr="00C634FA">
        <w:rPr>
          <w:rFonts w:ascii="Times New Roman" w:hAnsi="Times New Roman" w:cs="Times New Roman"/>
          <w:lang w:val="en-US"/>
        </w:rPr>
        <w:t xml:space="preserve">, Adrian Arroyo, Nicholas </w:t>
      </w:r>
      <w:r w:rsidRPr="00C634FA">
        <w:rPr>
          <w:rFonts w:ascii="Times New Roman" w:hAnsi="Times New Roman" w:cs="Times New Roman"/>
          <w:lang w:val="en-US"/>
        </w:rPr>
        <w:lastRenderedPageBreak/>
        <w:t xml:space="preserve">Taylor, Sophie Clément, Guillaume </w:t>
      </w:r>
      <w:proofErr w:type="spellStart"/>
      <w:r w:rsidRPr="00C634FA">
        <w:rPr>
          <w:rFonts w:ascii="Times New Roman" w:hAnsi="Times New Roman" w:cs="Times New Roman"/>
          <w:lang w:val="en-US"/>
        </w:rPr>
        <w:t>Daver</w:t>
      </w:r>
      <w:proofErr w:type="spellEnd"/>
      <w:r w:rsidRPr="00C634FA">
        <w:rPr>
          <w:rFonts w:ascii="Times New Roman" w:hAnsi="Times New Roman" w:cs="Times New Roman"/>
          <w:lang w:val="en-US"/>
        </w:rPr>
        <w:t xml:space="preserve">, Jean-Philip Brugal, Louise Leakey, Richard A. </w:t>
      </w:r>
      <w:proofErr w:type="spellStart"/>
      <w:r w:rsidRPr="00C634FA">
        <w:rPr>
          <w:rFonts w:ascii="Times New Roman" w:hAnsi="Times New Roman" w:cs="Times New Roman"/>
          <w:lang w:val="en-US"/>
        </w:rPr>
        <w:t>Mortlock</w:t>
      </w:r>
      <w:proofErr w:type="spellEnd"/>
      <w:r w:rsidRPr="00C634FA">
        <w:rPr>
          <w:rFonts w:ascii="Times New Roman" w:hAnsi="Times New Roman" w:cs="Times New Roman"/>
          <w:lang w:val="en-US"/>
        </w:rPr>
        <w:t xml:space="preserve">, James D. Wright, Sammy </w:t>
      </w:r>
      <w:proofErr w:type="spellStart"/>
      <w:r w:rsidRPr="00C634FA">
        <w:rPr>
          <w:rFonts w:ascii="Times New Roman" w:hAnsi="Times New Roman" w:cs="Times New Roman"/>
          <w:lang w:val="en-US"/>
        </w:rPr>
        <w:t>Lokorodi</w:t>
      </w:r>
      <w:proofErr w:type="spellEnd"/>
      <w:r w:rsidRPr="00C634FA">
        <w:rPr>
          <w:rFonts w:ascii="Times New Roman" w:hAnsi="Times New Roman" w:cs="Times New Roman"/>
          <w:lang w:val="en-US"/>
        </w:rPr>
        <w:t xml:space="preserve">, Christopher Kirwa, Dennis V. Kent and Hélène Roche. </w:t>
      </w:r>
      <w:r w:rsidR="007372C8" w:rsidRPr="00C634FA">
        <w:rPr>
          <w:rFonts w:ascii="Times New Roman" w:hAnsi="Times New Roman" w:cs="Times New Roman"/>
          <w:lang w:val="en-US"/>
        </w:rPr>
        <w:t xml:space="preserve">2015. 3.3-million-year-old stone tools from </w:t>
      </w:r>
      <w:proofErr w:type="spellStart"/>
      <w:r w:rsidR="007372C8" w:rsidRPr="00C634FA">
        <w:rPr>
          <w:rFonts w:ascii="Times New Roman" w:hAnsi="Times New Roman" w:cs="Times New Roman"/>
          <w:lang w:val="en-US"/>
        </w:rPr>
        <w:t>Lomekwi</w:t>
      </w:r>
      <w:proofErr w:type="spellEnd"/>
      <w:r w:rsidR="007372C8" w:rsidRPr="00C634FA">
        <w:rPr>
          <w:rFonts w:ascii="Times New Roman" w:hAnsi="Times New Roman" w:cs="Times New Roman"/>
          <w:lang w:val="en-US"/>
        </w:rPr>
        <w:t xml:space="preserve"> 3, West Turkana, Kenya. </w:t>
      </w:r>
      <w:r w:rsidR="007372C8" w:rsidRPr="00C634FA">
        <w:rPr>
          <w:rFonts w:ascii="Times New Roman" w:hAnsi="Times New Roman" w:cs="Times New Roman"/>
          <w:i/>
          <w:lang w:val="en-US"/>
        </w:rPr>
        <w:t>Nature</w:t>
      </w:r>
      <w:r w:rsidR="007372C8" w:rsidRPr="00C634FA">
        <w:rPr>
          <w:rFonts w:ascii="Times New Roman" w:hAnsi="Times New Roman" w:cs="Times New Roman"/>
          <w:lang w:val="en-US"/>
        </w:rPr>
        <w:t xml:space="preserve"> </w:t>
      </w:r>
      <w:r w:rsidR="007372C8" w:rsidRPr="00C634FA">
        <w:rPr>
          <w:rFonts w:ascii="Times New Roman" w:hAnsi="Times New Roman" w:cs="Times New Roman"/>
          <w:bCs/>
          <w:lang w:val="en-US"/>
        </w:rPr>
        <w:t>521</w:t>
      </w:r>
      <w:r w:rsidR="00D20ED6" w:rsidRPr="00C634FA">
        <w:rPr>
          <w:rFonts w:ascii="Times New Roman" w:hAnsi="Times New Roman" w:cs="Times New Roman"/>
          <w:lang w:val="en-US"/>
        </w:rPr>
        <w:t>:</w:t>
      </w:r>
      <w:r w:rsidR="007372C8" w:rsidRPr="00C634FA">
        <w:rPr>
          <w:rFonts w:ascii="Times New Roman" w:hAnsi="Times New Roman" w:cs="Times New Roman"/>
          <w:lang w:val="en-US"/>
        </w:rPr>
        <w:t>310</w:t>
      </w:r>
      <w:r w:rsidR="00D20ED6" w:rsidRPr="00C634FA">
        <w:rPr>
          <w:rFonts w:ascii="Times New Roman" w:hAnsi="Times New Roman" w:cs="Times New Roman"/>
          <w:lang w:val="en-US"/>
        </w:rPr>
        <w:t>-</w:t>
      </w:r>
      <w:r w:rsidR="007372C8" w:rsidRPr="00C634FA">
        <w:rPr>
          <w:rFonts w:ascii="Times New Roman" w:hAnsi="Times New Roman" w:cs="Times New Roman"/>
          <w:lang w:val="en-US"/>
        </w:rPr>
        <w:t xml:space="preserve">315. </w:t>
      </w:r>
    </w:p>
    <w:p w14:paraId="7FB3FECD" w14:textId="689B8F14" w:rsidR="0065195D" w:rsidRDefault="0065195D">
      <w:pPr>
        <w:spacing w:line="480" w:lineRule="auto"/>
        <w:ind w:left="720" w:hanging="720"/>
        <w:rPr>
          <w:rFonts w:ascii="Times New Roman" w:hAnsi="Times New Roman" w:cs="Times New Roman"/>
          <w:lang w:val="en-US"/>
        </w:rPr>
      </w:pPr>
      <w:r w:rsidRPr="0017270A">
        <w:rPr>
          <w:rFonts w:ascii="Times New Roman" w:hAnsi="Times New Roman" w:cs="Times New Roman"/>
          <w:lang w:val="en-US"/>
        </w:rPr>
        <w:t>Hendrickson</w:t>
      </w:r>
      <w:r w:rsidR="0017270A">
        <w:rPr>
          <w:rFonts w:ascii="Times New Roman" w:hAnsi="Times New Roman" w:cs="Times New Roman"/>
          <w:lang w:val="en-US"/>
        </w:rPr>
        <w:t>, G.</w:t>
      </w:r>
      <w:r w:rsidRPr="0017270A">
        <w:rPr>
          <w:rFonts w:ascii="Times New Roman" w:hAnsi="Times New Roman" w:cs="Times New Roman"/>
          <w:lang w:val="en-US"/>
        </w:rPr>
        <w:t xml:space="preserve"> and Schroeder</w:t>
      </w:r>
      <w:r w:rsidR="0017270A">
        <w:rPr>
          <w:rFonts w:ascii="Times New Roman" w:hAnsi="Times New Roman" w:cs="Times New Roman"/>
          <w:lang w:val="en-US"/>
        </w:rPr>
        <w:t xml:space="preserve">, W. H. </w:t>
      </w:r>
      <w:r w:rsidRPr="0017270A">
        <w:rPr>
          <w:rFonts w:ascii="Times New Roman" w:hAnsi="Times New Roman" w:cs="Times New Roman"/>
          <w:lang w:val="en-US"/>
        </w:rPr>
        <w:t xml:space="preserve"> (1941).</w:t>
      </w:r>
      <w:r w:rsidR="0017270A" w:rsidRPr="0017270A">
        <w:rPr>
          <w:rFonts w:ascii="Times New Roman" w:hAnsi="Times New Roman" w:cs="Times New Roman"/>
          <w:lang w:val="en-US"/>
        </w:rPr>
        <w:t xml:space="preserve"> </w:t>
      </w:r>
      <w:r w:rsidR="0017270A" w:rsidRPr="00B56BDF">
        <w:rPr>
          <w:rFonts w:ascii="Times New Roman" w:hAnsi="Times New Roman" w:cs="Times New Roman"/>
          <w:lang w:val="en-US"/>
        </w:rPr>
        <w:t>Transfer of training in</w:t>
      </w:r>
      <w:r w:rsidR="0017270A">
        <w:rPr>
          <w:rFonts w:ascii="Times New Roman" w:hAnsi="Times New Roman" w:cs="Times New Roman"/>
          <w:lang w:val="en-US"/>
        </w:rPr>
        <w:t xml:space="preserve"> </w:t>
      </w:r>
      <w:r w:rsidR="0017270A" w:rsidRPr="00B56BDF">
        <w:rPr>
          <w:rFonts w:ascii="Times New Roman" w:hAnsi="Times New Roman" w:cs="Times New Roman"/>
          <w:lang w:val="en-US"/>
        </w:rPr>
        <w:t xml:space="preserve">learning to hit a submerged target. </w:t>
      </w:r>
      <w:r w:rsidR="0017270A" w:rsidRPr="00B56BDF">
        <w:rPr>
          <w:rFonts w:ascii="Times New Roman" w:hAnsi="Times New Roman" w:cs="Times New Roman"/>
          <w:i/>
          <w:iCs/>
          <w:lang w:val="en-US"/>
        </w:rPr>
        <w:t>Journal of Educational Psychology</w:t>
      </w:r>
      <w:r w:rsidR="0017270A">
        <w:rPr>
          <w:rFonts w:ascii="Times New Roman" w:hAnsi="Times New Roman" w:cs="Times New Roman"/>
          <w:lang w:val="en-US"/>
        </w:rPr>
        <w:t xml:space="preserve"> </w:t>
      </w:r>
      <w:r w:rsidR="0017270A" w:rsidRPr="00B56BDF">
        <w:rPr>
          <w:rFonts w:ascii="Times New Roman" w:hAnsi="Times New Roman" w:cs="Times New Roman"/>
          <w:lang w:val="en-US"/>
        </w:rPr>
        <w:t>32, 205–213.</w:t>
      </w:r>
    </w:p>
    <w:p w14:paraId="32CCD699" w14:textId="57175983" w:rsidR="00691F12" w:rsidRPr="0017270A" w:rsidRDefault="00691F12">
      <w:pPr>
        <w:spacing w:line="480" w:lineRule="auto"/>
        <w:ind w:left="720" w:hanging="720"/>
        <w:rPr>
          <w:rFonts w:ascii="Times New Roman" w:hAnsi="Times New Roman" w:cs="Times New Roman"/>
          <w:lang w:val="en-US"/>
        </w:rPr>
      </w:pPr>
      <w:r w:rsidRPr="00691F12">
        <w:rPr>
          <w:rFonts w:ascii="Times New Roman" w:hAnsi="Times New Roman" w:cs="Times New Roman"/>
          <w:lang w:val="en-US"/>
        </w:rPr>
        <w:t>Henrich, J</w:t>
      </w:r>
      <w:r w:rsidR="00761536">
        <w:rPr>
          <w:rFonts w:ascii="Times New Roman" w:hAnsi="Times New Roman" w:cs="Times New Roman"/>
          <w:lang w:val="en-US"/>
        </w:rPr>
        <w:t>oseph.</w:t>
      </w:r>
      <w:r w:rsidRPr="00691F12">
        <w:rPr>
          <w:rFonts w:ascii="Times New Roman" w:hAnsi="Times New Roman" w:cs="Times New Roman"/>
          <w:lang w:val="en-US"/>
        </w:rPr>
        <w:t xml:space="preserve"> 2017. </w:t>
      </w:r>
      <w:r w:rsidRPr="00F44E4B">
        <w:rPr>
          <w:rFonts w:ascii="Times New Roman" w:hAnsi="Times New Roman" w:cs="Times New Roman"/>
          <w:i/>
          <w:lang w:val="en-US"/>
        </w:rPr>
        <w:t>The secret of our success: How culture is driving human evolution, domesticating our species, and making us smarter</w:t>
      </w:r>
      <w:r w:rsidRPr="00691F12">
        <w:rPr>
          <w:rFonts w:ascii="Times New Roman" w:hAnsi="Times New Roman" w:cs="Times New Roman"/>
          <w:lang w:val="en-US"/>
        </w:rPr>
        <w:t>. Princeton</w:t>
      </w:r>
      <w:r>
        <w:rPr>
          <w:rFonts w:ascii="Times New Roman" w:hAnsi="Times New Roman" w:cs="Times New Roman"/>
          <w:lang w:val="en-US"/>
        </w:rPr>
        <w:t>: Princeton</w:t>
      </w:r>
      <w:r w:rsidRPr="00691F12">
        <w:rPr>
          <w:rFonts w:ascii="Times New Roman" w:hAnsi="Times New Roman" w:cs="Times New Roman"/>
          <w:lang w:val="en-US"/>
        </w:rPr>
        <w:t xml:space="preserve"> University Press.</w:t>
      </w:r>
    </w:p>
    <w:p w14:paraId="6A1E297B" w14:textId="13961518" w:rsidR="00935483" w:rsidRPr="00C634FA" w:rsidRDefault="00590FE0"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Hihara</w:t>
      </w:r>
      <w:proofErr w:type="spellEnd"/>
      <w:r w:rsidRPr="00C634FA">
        <w:rPr>
          <w:rFonts w:ascii="Times New Roman" w:hAnsi="Times New Roman" w:cs="Times New Roman"/>
          <w:lang w:val="en-US"/>
        </w:rPr>
        <w:t xml:space="preserve">, Sayaka, Hiroko Yamada, Atsushi </w:t>
      </w:r>
      <w:proofErr w:type="spellStart"/>
      <w:r w:rsidRPr="00C634FA">
        <w:rPr>
          <w:rFonts w:ascii="Times New Roman" w:hAnsi="Times New Roman" w:cs="Times New Roman"/>
          <w:lang w:val="en-US"/>
        </w:rPr>
        <w:t>Iriki</w:t>
      </w:r>
      <w:proofErr w:type="spellEnd"/>
      <w:r w:rsidRPr="00C634FA">
        <w:rPr>
          <w:rFonts w:ascii="Times New Roman" w:hAnsi="Times New Roman" w:cs="Times New Roman"/>
          <w:lang w:val="en-US"/>
        </w:rPr>
        <w:t xml:space="preserve"> and Kazuo </w:t>
      </w:r>
      <w:proofErr w:type="spellStart"/>
      <w:r w:rsidRPr="00C634FA">
        <w:rPr>
          <w:rFonts w:ascii="Times New Roman" w:hAnsi="Times New Roman" w:cs="Times New Roman"/>
          <w:lang w:val="en-US"/>
        </w:rPr>
        <w:t>Okanoya</w:t>
      </w:r>
      <w:proofErr w:type="spellEnd"/>
      <w:r w:rsidRPr="00C634FA">
        <w:rPr>
          <w:rFonts w:ascii="Times New Roman" w:hAnsi="Times New Roman" w:cs="Times New Roman"/>
          <w:lang w:val="en-US"/>
        </w:rPr>
        <w:t>.</w:t>
      </w:r>
      <w:r w:rsidR="00935483" w:rsidRPr="00C634FA">
        <w:rPr>
          <w:rFonts w:ascii="Times New Roman" w:hAnsi="Times New Roman" w:cs="Times New Roman"/>
          <w:lang w:val="en-US"/>
        </w:rPr>
        <w:t xml:space="preserve"> 2003. Spontaneous vocal differentiation of coo-calls for tools and food in Japanese monkeys. </w:t>
      </w:r>
      <w:r w:rsidR="00935483" w:rsidRPr="00C634FA">
        <w:rPr>
          <w:rFonts w:ascii="Times New Roman" w:hAnsi="Times New Roman" w:cs="Times New Roman"/>
          <w:i/>
          <w:lang w:val="en-US"/>
        </w:rPr>
        <w:t>Neuroscience Research</w:t>
      </w:r>
      <w:r w:rsidR="00935483" w:rsidRPr="00C634FA">
        <w:rPr>
          <w:rFonts w:ascii="Times New Roman" w:hAnsi="Times New Roman" w:cs="Times New Roman"/>
          <w:lang w:val="en-US"/>
        </w:rPr>
        <w:t xml:space="preserve"> 45</w:t>
      </w:r>
      <w:r w:rsidR="00D20ED6" w:rsidRPr="00C634FA">
        <w:rPr>
          <w:rFonts w:ascii="Times New Roman" w:hAnsi="Times New Roman" w:cs="Times New Roman"/>
          <w:lang w:val="en-US"/>
        </w:rPr>
        <w:t>:</w:t>
      </w:r>
      <w:r w:rsidR="00935483" w:rsidRPr="00C634FA">
        <w:rPr>
          <w:rFonts w:ascii="Times New Roman" w:hAnsi="Times New Roman" w:cs="Times New Roman"/>
          <w:lang w:val="en-US"/>
        </w:rPr>
        <w:t>383-389.</w:t>
      </w:r>
    </w:p>
    <w:p w14:paraId="50716400" w14:textId="4AB6F47F"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Hockett, C</w:t>
      </w:r>
      <w:r w:rsidR="00590FE0" w:rsidRPr="00C634FA">
        <w:rPr>
          <w:rFonts w:ascii="Times New Roman" w:hAnsi="Times New Roman" w:cs="Times New Roman"/>
          <w:lang w:val="en-US"/>
        </w:rPr>
        <w:t xml:space="preserve">harles </w:t>
      </w:r>
      <w:r w:rsidRPr="00C634FA">
        <w:rPr>
          <w:rFonts w:ascii="Times New Roman" w:hAnsi="Times New Roman" w:cs="Times New Roman"/>
          <w:lang w:val="en-US"/>
        </w:rPr>
        <w:t xml:space="preserve">F. 1960. The origin of speech. </w:t>
      </w:r>
      <w:r w:rsidRPr="00C634FA">
        <w:rPr>
          <w:rFonts w:ascii="Times New Roman" w:hAnsi="Times New Roman" w:cs="Times New Roman"/>
          <w:i/>
          <w:lang w:val="en-US"/>
        </w:rPr>
        <w:t>Scientific American</w:t>
      </w:r>
      <w:r w:rsidR="00D20ED6" w:rsidRPr="00C634FA">
        <w:rPr>
          <w:rFonts w:ascii="Times New Roman" w:hAnsi="Times New Roman" w:cs="Times New Roman"/>
          <w:lang w:val="en-US"/>
        </w:rPr>
        <w:t xml:space="preserve"> </w:t>
      </w:r>
      <w:r w:rsidRPr="00C634FA">
        <w:rPr>
          <w:rFonts w:ascii="Times New Roman" w:hAnsi="Times New Roman" w:cs="Times New Roman"/>
          <w:lang w:val="en-US"/>
        </w:rPr>
        <w:t>203</w:t>
      </w:r>
      <w:r w:rsidR="00D20ED6" w:rsidRPr="00C634FA">
        <w:rPr>
          <w:rFonts w:ascii="Times New Roman" w:hAnsi="Times New Roman" w:cs="Times New Roman"/>
          <w:lang w:val="en-US"/>
        </w:rPr>
        <w:t>:</w:t>
      </w:r>
      <w:r w:rsidRPr="00C634FA">
        <w:rPr>
          <w:rFonts w:ascii="Times New Roman" w:hAnsi="Times New Roman" w:cs="Times New Roman"/>
          <w:lang w:val="en-US"/>
        </w:rPr>
        <w:t>88-97.</w:t>
      </w:r>
    </w:p>
    <w:p w14:paraId="18AF1D7E" w14:textId="67CE90D7" w:rsidR="00143592" w:rsidRPr="00C634FA" w:rsidRDefault="00590FE0"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Hopkins, William D., Jamie L. Russell and Jennifer A. Schaeffer. </w:t>
      </w:r>
      <w:r w:rsidR="007372C8" w:rsidRPr="00C634FA">
        <w:rPr>
          <w:rFonts w:ascii="Times New Roman" w:hAnsi="Times New Roman" w:cs="Times New Roman"/>
          <w:lang w:val="en-US"/>
        </w:rPr>
        <w:t xml:space="preserve">2012. The neural and cognitive correlates of aimed throwing in chimpanzees: </w:t>
      </w:r>
      <w:r w:rsidR="00D20ED6" w:rsidRPr="00C634FA">
        <w:rPr>
          <w:rFonts w:ascii="Times New Roman" w:hAnsi="Times New Roman" w:cs="Times New Roman"/>
          <w:lang w:val="en-US"/>
        </w:rPr>
        <w:t>A</w:t>
      </w:r>
      <w:r w:rsidR="007372C8" w:rsidRPr="00C634FA">
        <w:rPr>
          <w:rFonts w:ascii="Times New Roman" w:hAnsi="Times New Roman" w:cs="Times New Roman"/>
          <w:lang w:val="en-US"/>
        </w:rPr>
        <w:t xml:space="preserve"> magnetic resonance image and </w:t>
      </w:r>
      <w:proofErr w:type="spellStart"/>
      <w:r w:rsidR="007372C8" w:rsidRPr="00C634FA">
        <w:rPr>
          <w:rFonts w:ascii="Times New Roman" w:hAnsi="Times New Roman" w:cs="Times New Roman"/>
          <w:lang w:val="en-US"/>
        </w:rPr>
        <w:t>behavioural</w:t>
      </w:r>
      <w:proofErr w:type="spellEnd"/>
      <w:r w:rsidR="007372C8" w:rsidRPr="00C634FA">
        <w:rPr>
          <w:rFonts w:ascii="Times New Roman" w:hAnsi="Times New Roman" w:cs="Times New Roman"/>
          <w:lang w:val="en-US"/>
        </w:rPr>
        <w:t xml:space="preserve"> study on a unique form of social tool use. </w:t>
      </w:r>
      <w:r w:rsidR="007372C8" w:rsidRPr="00C634FA">
        <w:rPr>
          <w:rFonts w:ascii="Times New Roman" w:hAnsi="Times New Roman" w:cs="Times New Roman"/>
          <w:i/>
          <w:lang w:val="en-US"/>
        </w:rPr>
        <w:t>Philosophical Transactions of the Royal Society of London B: Biological Sciences</w:t>
      </w:r>
      <w:r w:rsidR="007372C8" w:rsidRPr="00C634FA">
        <w:rPr>
          <w:rFonts w:ascii="Times New Roman" w:hAnsi="Times New Roman" w:cs="Times New Roman"/>
          <w:lang w:val="en-US"/>
        </w:rPr>
        <w:t xml:space="preserve"> 367(1585)</w:t>
      </w:r>
      <w:r w:rsidR="00D20ED6" w:rsidRPr="00C634FA">
        <w:rPr>
          <w:rFonts w:ascii="Times New Roman" w:hAnsi="Times New Roman" w:cs="Times New Roman"/>
          <w:lang w:val="en-US"/>
        </w:rPr>
        <w:t>:</w:t>
      </w:r>
      <w:r w:rsidR="007372C8" w:rsidRPr="00C634FA">
        <w:rPr>
          <w:rFonts w:ascii="Times New Roman" w:hAnsi="Times New Roman" w:cs="Times New Roman"/>
          <w:lang w:val="en-US"/>
        </w:rPr>
        <w:t>37-47.</w:t>
      </w:r>
    </w:p>
    <w:p w14:paraId="669F8971" w14:textId="7A9766BD" w:rsidR="007372C8" w:rsidRPr="00C634FA" w:rsidRDefault="00D20ED6" w:rsidP="00A652C2">
      <w:pPr>
        <w:spacing w:line="480" w:lineRule="auto"/>
        <w:ind w:left="720" w:hanging="720"/>
        <w:rPr>
          <w:rFonts w:ascii="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eastAsia="sv-SE"/>
        </w:rPr>
        <w:t>Iriki</w:t>
      </w:r>
      <w:proofErr w:type="spellEnd"/>
      <w:r w:rsidRPr="00C634FA">
        <w:rPr>
          <w:rFonts w:ascii="Times New Roman" w:eastAsia="Times New Roman" w:hAnsi="Times New Roman" w:cs="Times New Roman"/>
          <w:color w:val="222222"/>
          <w:shd w:val="clear" w:color="auto" w:fill="FFFFFF"/>
          <w:lang w:val="en-US" w:eastAsia="sv-SE"/>
        </w:rPr>
        <w:t xml:space="preserve">, </w:t>
      </w:r>
      <w:r w:rsidR="00590FE0" w:rsidRPr="00C634FA">
        <w:rPr>
          <w:rFonts w:ascii="Times New Roman" w:eastAsia="Times New Roman" w:hAnsi="Times New Roman" w:cs="Times New Roman"/>
          <w:color w:val="222222"/>
          <w:shd w:val="clear" w:color="auto" w:fill="FFFFFF"/>
          <w:lang w:val="en-US" w:eastAsia="sv-SE"/>
        </w:rPr>
        <w:t>Atsushi</w:t>
      </w:r>
      <w:r w:rsidRPr="00C634FA">
        <w:rPr>
          <w:rFonts w:ascii="Times New Roman" w:eastAsia="Times New Roman" w:hAnsi="Times New Roman" w:cs="Times New Roman"/>
          <w:color w:val="222222"/>
          <w:shd w:val="clear" w:color="auto" w:fill="FFFFFF"/>
          <w:lang w:val="en-US" w:eastAsia="sv-SE"/>
        </w:rPr>
        <w:t xml:space="preserve">. </w:t>
      </w:r>
      <w:r w:rsidR="007372C8" w:rsidRPr="00C634FA">
        <w:rPr>
          <w:rFonts w:ascii="Times New Roman" w:eastAsia="Times New Roman" w:hAnsi="Times New Roman" w:cs="Times New Roman"/>
          <w:color w:val="222222"/>
          <w:shd w:val="clear" w:color="auto" w:fill="FFFFFF"/>
          <w:lang w:val="en-US" w:eastAsia="sv-SE"/>
        </w:rPr>
        <w:t>2006. The neural origins and implications of imitation, mirror neurons and tool use. </w:t>
      </w:r>
      <w:r w:rsidR="007372C8" w:rsidRPr="00C634FA">
        <w:rPr>
          <w:rFonts w:ascii="Times New Roman" w:eastAsia="Times New Roman" w:hAnsi="Times New Roman" w:cs="Times New Roman"/>
          <w:i/>
          <w:iCs/>
          <w:color w:val="222222"/>
          <w:lang w:val="en-US" w:eastAsia="sv-SE"/>
        </w:rPr>
        <w:t xml:space="preserve">Current </w:t>
      </w:r>
      <w:r w:rsidRPr="00C634FA">
        <w:rPr>
          <w:rFonts w:ascii="Times New Roman" w:eastAsia="Times New Roman" w:hAnsi="Times New Roman" w:cs="Times New Roman"/>
          <w:i/>
          <w:iCs/>
          <w:color w:val="222222"/>
          <w:lang w:val="en-US" w:eastAsia="sv-SE"/>
        </w:rPr>
        <w:t>O</w:t>
      </w:r>
      <w:r w:rsidR="007372C8" w:rsidRPr="00C634FA">
        <w:rPr>
          <w:rFonts w:ascii="Times New Roman" w:eastAsia="Times New Roman" w:hAnsi="Times New Roman" w:cs="Times New Roman"/>
          <w:i/>
          <w:iCs/>
          <w:color w:val="222222"/>
          <w:lang w:val="en-US" w:eastAsia="sv-SE"/>
        </w:rPr>
        <w:t xml:space="preserve">pinion in </w:t>
      </w:r>
      <w:r w:rsidRPr="00C634FA">
        <w:rPr>
          <w:rFonts w:ascii="Times New Roman" w:eastAsia="Times New Roman" w:hAnsi="Times New Roman" w:cs="Times New Roman"/>
          <w:i/>
          <w:iCs/>
          <w:color w:val="222222"/>
          <w:lang w:val="en-US" w:eastAsia="sv-SE"/>
        </w:rPr>
        <w:t>N</w:t>
      </w:r>
      <w:r w:rsidR="007372C8" w:rsidRPr="00C634FA">
        <w:rPr>
          <w:rFonts w:ascii="Times New Roman" w:eastAsia="Times New Roman" w:hAnsi="Times New Roman" w:cs="Times New Roman"/>
          <w:i/>
          <w:iCs/>
          <w:color w:val="222222"/>
          <w:lang w:val="en-US" w:eastAsia="sv-SE"/>
        </w:rPr>
        <w:t>eurobiology</w:t>
      </w:r>
      <w:r w:rsidRPr="00C634FA">
        <w:rPr>
          <w:rFonts w:ascii="Times New Roman" w:eastAsia="Times New Roman" w:hAnsi="Times New Roman" w:cs="Times New Roman"/>
          <w:iCs/>
          <w:color w:val="222222"/>
          <w:lang w:val="en-US" w:eastAsia="sv-SE"/>
        </w:rPr>
        <w:t xml:space="preserve"> 16:</w:t>
      </w:r>
      <w:r w:rsidR="007372C8" w:rsidRPr="00C634FA">
        <w:rPr>
          <w:rFonts w:ascii="Times New Roman" w:eastAsia="Times New Roman" w:hAnsi="Times New Roman" w:cs="Times New Roman"/>
          <w:color w:val="222222"/>
          <w:shd w:val="clear" w:color="auto" w:fill="FFFFFF"/>
          <w:lang w:val="en-US" w:eastAsia="sv-SE"/>
        </w:rPr>
        <w:t>660-667.</w:t>
      </w:r>
    </w:p>
    <w:p w14:paraId="1A6ED7EB" w14:textId="1D4D4A50" w:rsidR="00E75BCC" w:rsidRPr="00C634FA" w:rsidRDefault="007372C8" w:rsidP="00A652C2">
      <w:pPr>
        <w:spacing w:line="480" w:lineRule="auto"/>
        <w:ind w:left="720" w:hanging="720"/>
        <w:rPr>
          <w:rFonts w:ascii="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eastAsia="sv-SE"/>
        </w:rPr>
        <w:t>Iriki</w:t>
      </w:r>
      <w:proofErr w:type="spellEnd"/>
      <w:r w:rsidRPr="00C634FA">
        <w:rPr>
          <w:rFonts w:ascii="Times New Roman" w:eastAsia="Times New Roman" w:hAnsi="Times New Roman" w:cs="Times New Roman"/>
          <w:color w:val="222222"/>
          <w:shd w:val="clear" w:color="auto" w:fill="FFFFFF"/>
          <w:lang w:val="en-US" w:eastAsia="sv-SE"/>
        </w:rPr>
        <w:t xml:space="preserve">, </w:t>
      </w:r>
      <w:r w:rsidR="00590FE0" w:rsidRPr="00C634FA">
        <w:rPr>
          <w:rFonts w:ascii="Times New Roman" w:eastAsia="Times New Roman" w:hAnsi="Times New Roman" w:cs="Times New Roman"/>
          <w:color w:val="222222"/>
          <w:shd w:val="clear" w:color="auto" w:fill="FFFFFF"/>
          <w:lang w:val="en-US" w:eastAsia="sv-SE"/>
        </w:rPr>
        <w:t>Atsushi</w:t>
      </w:r>
      <w:r w:rsidRPr="00C634FA">
        <w:rPr>
          <w:rFonts w:ascii="Times New Roman" w:eastAsia="Times New Roman" w:hAnsi="Times New Roman" w:cs="Times New Roman"/>
          <w:color w:val="222222"/>
          <w:shd w:val="clear" w:color="auto" w:fill="FFFFFF"/>
          <w:lang w:val="en-US" w:eastAsia="sv-SE"/>
        </w:rPr>
        <w:t xml:space="preserve"> </w:t>
      </w:r>
      <w:r w:rsidR="002538BD" w:rsidRPr="00C634FA">
        <w:rPr>
          <w:rFonts w:ascii="Times New Roman" w:eastAsia="Times New Roman" w:hAnsi="Times New Roman" w:cs="Times New Roman"/>
          <w:color w:val="222222"/>
          <w:shd w:val="clear" w:color="auto" w:fill="FFFFFF"/>
          <w:lang w:val="en-US" w:eastAsia="sv-SE"/>
        </w:rPr>
        <w:t>and</w:t>
      </w:r>
      <w:r w:rsidRPr="00C634FA">
        <w:rPr>
          <w:rFonts w:ascii="Times New Roman" w:eastAsia="Times New Roman" w:hAnsi="Times New Roman" w:cs="Times New Roman"/>
          <w:color w:val="222222"/>
          <w:shd w:val="clear" w:color="auto" w:fill="FFFFFF"/>
          <w:lang w:val="en-US" w:eastAsia="sv-SE"/>
        </w:rPr>
        <w:t xml:space="preserve"> </w:t>
      </w:r>
      <w:proofErr w:type="spellStart"/>
      <w:r w:rsidRPr="00C634FA">
        <w:rPr>
          <w:rFonts w:ascii="Times New Roman" w:eastAsia="Times New Roman" w:hAnsi="Times New Roman" w:cs="Times New Roman"/>
          <w:color w:val="222222"/>
          <w:shd w:val="clear" w:color="auto" w:fill="FFFFFF"/>
          <w:lang w:val="en-US" w:eastAsia="sv-SE"/>
        </w:rPr>
        <w:t>Taoka</w:t>
      </w:r>
      <w:proofErr w:type="spellEnd"/>
      <w:r w:rsidRPr="00C634FA">
        <w:rPr>
          <w:rFonts w:ascii="Times New Roman" w:eastAsia="Times New Roman" w:hAnsi="Times New Roman" w:cs="Times New Roman"/>
          <w:color w:val="222222"/>
          <w:shd w:val="clear" w:color="auto" w:fill="FFFFFF"/>
          <w:lang w:val="en-US" w:eastAsia="sv-SE"/>
        </w:rPr>
        <w:t>, M. (2012). Triadic (ecological, neural, cognitive) niche construction: a scenario of human brain evolution extrapolating tool use and language from the control of reaching actions. </w:t>
      </w:r>
      <w:r w:rsidR="00D20ED6" w:rsidRPr="00C634FA">
        <w:rPr>
          <w:rFonts w:ascii="Times New Roman" w:eastAsia="Times New Roman" w:hAnsi="Times New Roman" w:cs="Times New Roman"/>
          <w:i/>
          <w:iCs/>
          <w:color w:val="222222"/>
          <w:lang w:val="en-US" w:eastAsia="sv-SE"/>
        </w:rPr>
        <w:t>Philosophical Transactions of the Royal Society of London B: Biological Sciences</w:t>
      </w:r>
      <w:r w:rsidR="00D20ED6" w:rsidRPr="00C634FA">
        <w:rPr>
          <w:rFonts w:ascii="Times New Roman" w:eastAsia="Times New Roman" w:hAnsi="Times New Roman" w:cs="Times New Roman"/>
          <w:iCs/>
          <w:color w:val="222222"/>
          <w:lang w:val="en-US" w:eastAsia="sv-SE"/>
        </w:rPr>
        <w:t xml:space="preserve"> 367 </w:t>
      </w:r>
      <w:r w:rsidRPr="00C634FA">
        <w:rPr>
          <w:rFonts w:ascii="Times New Roman" w:eastAsia="Times New Roman" w:hAnsi="Times New Roman" w:cs="Times New Roman"/>
          <w:color w:val="222222"/>
          <w:shd w:val="clear" w:color="auto" w:fill="FFFFFF"/>
          <w:lang w:val="en-US" w:eastAsia="sv-SE"/>
        </w:rPr>
        <w:t>(1585)</w:t>
      </w:r>
      <w:r w:rsidR="00FD7213" w:rsidRPr="00C634FA">
        <w:rPr>
          <w:rFonts w:ascii="Times New Roman" w:eastAsia="Times New Roman" w:hAnsi="Times New Roman" w:cs="Times New Roman"/>
          <w:color w:val="222222"/>
          <w:shd w:val="clear" w:color="auto" w:fill="FFFFFF"/>
          <w:lang w:val="en-US" w:eastAsia="sv-SE"/>
        </w:rPr>
        <w:t>:</w:t>
      </w:r>
      <w:r w:rsidRPr="00C634FA">
        <w:rPr>
          <w:rFonts w:ascii="Times New Roman" w:eastAsia="Times New Roman" w:hAnsi="Times New Roman" w:cs="Times New Roman"/>
          <w:color w:val="222222"/>
          <w:shd w:val="clear" w:color="auto" w:fill="FFFFFF"/>
          <w:lang w:val="en-US" w:eastAsia="sv-SE"/>
        </w:rPr>
        <w:t>10-23.</w:t>
      </w:r>
    </w:p>
    <w:p w14:paraId="7A2AEEF9" w14:textId="39289709" w:rsidR="00E75BCC" w:rsidRPr="00C634FA" w:rsidRDefault="00BB67F7"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lastRenderedPageBreak/>
        <w:t>Jacobs, I</w:t>
      </w:r>
      <w:r w:rsidR="00590FE0" w:rsidRPr="00C634FA">
        <w:rPr>
          <w:rFonts w:ascii="Times New Roman" w:hAnsi="Times New Roman" w:cs="Times New Roman"/>
          <w:lang w:val="en-US"/>
        </w:rPr>
        <w:t>vo</w:t>
      </w:r>
      <w:r w:rsidRPr="00C634FA">
        <w:rPr>
          <w:rFonts w:ascii="Times New Roman" w:hAnsi="Times New Roman" w:cs="Times New Roman"/>
          <w:lang w:val="en-US"/>
        </w:rPr>
        <w:t xml:space="preserve"> </w:t>
      </w:r>
      <w:r w:rsidR="00E75BCC" w:rsidRPr="00C634FA">
        <w:rPr>
          <w:rFonts w:ascii="Times New Roman" w:hAnsi="Times New Roman" w:cs="Times New Roman"/>
          <w:lang w:val="en-US"/>
        </w:rPr>
        <w:t>a</w:t>
      </w:r>
      <w:r w:rsidRPr="00C634FA">
        <w:rPr>
          <w:rFonts w:ascii="Times New Roman" w:hAnsi="Times New Roman" w:cs="Times New Roman"/>
          <w:lang w:val="en-US"/>
        </w:rPr>
        <w:t xml:space="preserve">nd </w:t>
      </w:r>
      <w:r w:rsidR="00590FE0" w:rsidRPr="00C634FA">
        <w:rPr>
          <w:rFonts w:ascii="Times New Roman" w:hAnsi="Times New Roman" w:cs="Times New Roman"/>
          <w:lang w:val="en-US"/>
        </w:rPr>
        <w:t xml:space="preserve">Mathias </w:t>
      </w:r>
      <w:proofErr w:type="spellStart"/>
      <w:r w:rsidRPr="00C634FA">
        <w:rPr>
          <w:rFonts w:ascii="Times New Roman" w:hAnsi="Times New Roman" w:cs="Times New Roman"/>
          <w:lang w:val="en-US"/>
        </w:rPr>
        <w:t>Osvath</w:t>
      </w:r>
      <w:proofErr w:type="spellEnd"/>
      <w:r w:rsidRPr="00C634FA">
        <w:rPr>
          <w:rFonts w:ascii="Times New Roman" w:hAnsi="Times New Roman" w:cs="Times New Roman"/>
          <w:lang w:val="en-US"/>
        </w:rPr>
        <w:t xml:space="preserve">. </w:t>
      </w:r>
      <w:r w:rsidR="00E75BCC" w:rsidRPr="00C634FA">
        <w:rPr>
          <w:rFonts w:ascii="Times New Roman" w:hAnsi="Times New Roman" w:cs="Times New Roman"/>
          <w:lang w:val="en-US"/>
        </w:rPr>
        <w:t xml:space="preserve">2016. Social tool. In </w:t>
      </w:r>
      <w:r w:rsidR="00EB1AC0" w:rsidRPr="00C634FA">
        <w:rPr>
          <w:rFonts w:ascii="Times New Roman" w:hAnsi="Times New Roman" w:cs="Times New Roman"/>
          <w:i/>
          <w:lang w:val="en-US"/>
        </w:rPr>
        <w:t>Encyclopedia of Evolutionary Psychological S</w:t>
      </w:r>
      <w:r w:rsidR="00FD7213" w:rsidRPr="00C634FA">
        <w:rPr>
          <w:rFonts w:ascii="Times New Roman" w:hAnsi="Times New Roman" w:cs="Times New Roman"/>
          <w:i/>
          <w:lang w:val="en-US"/>
        </w:rPr>
        <w:t>cience</w:t>
      </w:r>
      <w:r w:rsidR="00FD7213" w:rsidRPr="00C634FA">
        <w:rPr>
          <w:rFonts w:ascii="Times New Roman" w:hAnsi="Times New Roman" w:cs="Times New Roman"/>
          <w:lang w:val="en-US"/>
        </w:rPr>
        <w:t xml:space="preserve">. </w:t>
      </w:r>
      <w:r w:rsidR="00590FE0" w:rsidRPr="00C634FA">
        <w:rPr>
          <w:rFonts w:ascii="Times New Roman" w:hAnsi="Times New Roman" w:cs="Times New Roman"/>
          <w:lang w:val="en-US"/>
        </w:rPr>
        <w:t>Todd K. Shackelford and Viviana A. Weekes-Shackelford</w:t>
      </w:r>
      <w:r w:rsidR="00FD7213" w:rsidRPr="00C634FA">
        <w:rPr>
          <w:rFonts w:ascii="Times New Roman" w:hAnsi="Times New Roman" w:cs="Times New Roman"/>
          <w:lang w:val="en-US"/>
        </w:rPr>
        <w:t xml:space="preserve"> </w:t>
      </w:r>
      <w:r w:rsidR="00E75BCC" w:rsidRPr="00C634FA">
        <w:rPr>
          <w:rFonts w:ascii="Times New Roman" w:hAnsi="Times New Roman" w:cs="Times New Roman"/>
          <w:lang w:val="en-US"/>
        </w:rPr>
        <w:t>eds.</w:t>
      </w:r>
      <w:r w:rsidR="00FD7213" w:rsidRPr="00C634FA">
        <w:rPr>
          <w:rFonts w:ascii="Times New Roman" w:hAnsi="Times New Roman" w:cs="Times New Roman"/>
          <w:lang w:val="en-US"/>
        </w:rPr>
        <w:t xml:space="preserve"> DOI 10.1007/978-3-319-16999-6_3157-1. </w:t>
      </w:r>
      <w:r w:rsidR="00E75BCC" w:rsidRPr="00C634FA">
        <w:rPr>
          <w:rFonts w:ascii="Times New Roman" w:hAnsi="Times New Roman" w:cs="Times New Roman"/>
          <w:lang w:val="en-US"/>
        </w:rPr>
        <w:t>Springer</w:t>
      </w:r>
      <w:r w:rsidR="00FD7213" w:rsidRPr="00C634FA">
        <w:rPr>
          <w:rFonts w:ascii="Times New Roman" w:hAnsi="Times New Roman" w:cs="Times New Roman"/>
          <w:lang w:val="en-US"/>
        </w:rPr>
        <w:t>.</w:t>
      </w:r>
      <w:r w:rsidR="00E75BCC" w:rsidRPr="00C634FA">
        <w:rPr>
          <w:rFonts w:ascii="Times New Roman" w:hAnsi="Times New Roman" w:cs="Times New Roman"/>
          <w:lang w:val="en-US"/>
        </w:rPr>
        <w:t xml:space="preserve"> </w:t>
      </w:r>
    </w:p>
    <w:p w14:paraId="144819C6" w14:textId="7CC282B4" w:rsidR="00801B1F" w:rsidRPr="00C634FA" w:rsidRDefault="00801B1F"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Jelbert</w:t>
      </w:r>
      <w:proofErr w:type="spellEnd"/>
      <w:r w:rsidRPr="00C634FA">
        <w:rPr>
          <w:rFonts w:ascii="Times New Roman" w:hAnsi="Times New Roman" w:cs="Times New Roman"/>
          <w:lang w:val="en-US"/>
        </w:rPr>
        <w:t xml:space="preserve">, Sarah A., Rachel Miller, Martina </w:t>
      </w:r>
      <w:proofErr w:type="spellStart"/>
      <w:r w:rsidRPr="00C634FA">
        <w:rPr>
          <w:rFonts w:ascii="Times New Roman" w:hAnsi="Times New Roman" w:cs="Times New Roman"/>
          <w:lang w:val="en-US"/>
        </w:rPr>
        <w:t>Schiesti</w:t>
      </w:r>
      <w:proofErr w:type="spellEnd"/>
      <w:r w:rsidRPr="00C634FA">
        <w:rPr>
          <w:rFonts w:ascii="Times New Roman" w:hAnsi="Times New Roman" w:cs="Times New Roman"/>
          <w:lang w:val="en-US"/>
        </w:rPr>
        <w:t xml:space="preserve">, Markus </w:t>
      </w:r>
      <w:proofErr w:type="spellStart"/>
      <w:r w:rsidRPr="00C634FA">
        <w:rPr>
          <w:rFonts w:ascii="Times New Roman" w:hAnsi="Times New Roman" w:cs="Times New Roman"/>
          <w:lang w:val="en-US"/>
        </w:rPr>
        <w:t>Boeckle</w:t>
      </w:r>
      <w:proofErr w:type="spellEnd"/>
      <w:r w:rsidRPr="00C634FA">
        <w:rPr>
          <w:rFonts w:ascii="Times New Roman" w:hAnsi="Times New Roman" w:cs="Times New Roman"/>
          <w:lang w:val="en-US"/>
        </w:rPr>
        <w:t xml:space="preserve">, Lucy G. </w:t>
      </w:r>
      <w:proofErr w:type="spellStart"/>
      <w:r w:rsidRPr="00C634FA">
        <w:rPr>
          <w:rFonts w:ascii="Times New Roman" w:hAnsi="Times New Roman" w:cs="Times New Roman"/>
          <w:lang w:val="en-US"/>
        </w:rPr>
        <w:t>Cheke</w:t>
      </w:r>
      <w:proofErr w:type="spellEnd"/>
      <w:r w:rsidRPr="00C634FA">
        <w:rPr>
          <w:rFonts w:ascii="Times New Roman" w:hAnsi="Times New Roman" w:cs="Times New Roman"/>
          <w:lang w:val="en-US"/>
        </w:rPr>
        <w:t>, Russell D. Gray, Alex H. Taylor and Nicola S. Clayton</w:t>
      </w:r>
      <w:r w:rsidR="006E0356" w:rsidRPr="00C634FA">
        <w:rPr>
          <w:rFonts w:ascii="Times New Roman" w:hAnsi="Times New Roman" w:cs="Times New Roman"/>
          <w:lang w:val="en-US"/>
        </w:rPr>
        <w:t xml:space="preserve">. 2019. New Caledonian crows infer the weight of objects from observing their movements in a breeze. </w:t>
      </w:r>
      <w:r w:rsidR="006E0356" w:rsidRPr="00C634FA">
        <w:rPr>
          <w:rFonts w:ascii="Times New Roman" w:hAnsi="Times New Roman" w:cs="Times New Roman"/>
          <w:i/>
          <w:iCs/>
          <w:lang w:val="en-US"/>
        </w:rPr>
        <w:t>Proceedings of the Royal Society B 286</w:t>
      </w:r>
      <w:r w:rsidR="006E0356" w:rsidRPr="00C634FA">
        <w:rPr>
          <w:rFonts w:ascii="Times New Roman" w:hAnsi="Times New Roman" w:cs="Times New Roman"/>
          <w:lang w:val="en-US"/>
        </w:rPr>
        <w:t>, no. 1894: 20182332</w:t>
      </w:r>
    </w:p>
    <w:p w14:paraId="095F0BB8" w14:textId="1541B1A1" w:rsidR="00935483" w:rsidRPr="00C634FA" w:rsidRDefault="00590FE0"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Johnson, Marcia K., Carol L. Raye, Karen J. Mitchell, Sharon R. </w:t>
      </w:r>
      <w:proofErr w:type="spellStart"/>
      <w:r w:rsidRPr="00C634FA">
        <w:rPr>
          <w:rFonts w:ascii="Times New Roman" w:hAnsi="Times New Roman" w:cs="Times New Roman"/>
          <w:lang w:val="en-US"/>
        </w:rPr>
        <w:t>Touryan</w:t>
      </w:r>
      <w:proofErr w:type="spellEnd"/>
      <w:r w:rsidRPr="00C634FA">
        <w:rPr>
          <w:rFonts w:ascii="Times New Roman" w:hAnsi="Times New Roman" w:cs="Times New Roman"/>
          <w:lang w:val="en-US"/>
        </w:rPr>
        <w:t>, Erich J. Greene and Susan Nolen-Hoeksema.</w:t>
      </w:r>
      <w:r w:rsidR="00935483" w:rsidRPr="00C634FA">
        <w:rPr>
          <w:rFonts w:ascii="Times New Roman" w:hAnsi="Times New Roman" w:cs="Times New Roman"/>
          <w:lang w:val="en-US"/>
        </w:rPr>
        <w:t xml:space="preserve"> 2006. Dissociating medial frontal and posterior cingulate activity during self-reflection. </w:t>
      </w:r>
      <w:r w:rsidR="00935483" w:rsidRPr="00C634FA">
        <w:rPr>
          <w:rFonts w:ascii="Times New Roman" w:hAnsi="Times New Roman" w:cs="Times New Roman"/>
          <w:i/>
          <w:lang w:val="en-US"/>
        </w:rPr>
        <w:t xml:space="preserve">Social </w:t>
      </w:r>
      <w:r w:rsidR="00FD7213" w:rsidRPr="00C634FA">
        <w:rPr>
          <w:rFonts w:ascii="Times New Roman" w:hAnsi="Times New Roman" w:cs="Times New Roman"/>
          <w:i/>
          <w:lang w:val="en-US"/>
        </w:rPr>
        <w:t>C</w:t>
      </w:r>
      <w:r w:rsidR="00935483" w:rsidRPr="00C634FA">
        <w:rPr>
          <w:rFonts w:ascii="Times New Roman" w:hAnsi="Times New Roman" w:cs="Times New Roman"/>
          <w:i/>
          <w:lang w:val="en-US"/>
        </w:rPr>
        <w:t xml:space="preserve">ognitive and </w:t>
      </w:r>
      <w:r w:rsidR="00FD7213" w:rsidRPr="00C634FA">
        <w:rPr>
          <w:rFonts w:ascii="Times New Roman" w:hAnsi="Times New Roman" w:cs="Times New Roman"/>
          <w:i/>
          <w:lang w:val="en-US"/>
        </w:rPr>
        <w:t>A</w:t>
      </w:r>
      <w:r w:rsidR="00935483" w:rsidRPr="00C634FA">
        <w:rPr>
          <w:rFonts w:ascii="Times New Roman" w:hAnsi="Times New Roman" w:cs="Times New Roman"/>
          <w:i/>
          <w:lang w:val="en-US"/>
        </w:rPr>
        <w:t xml:space="preserve">ffective </w:t>
      </w:r>
      <w:r w:rsidR="00FD7213" w:rsidRPr="00C634FA">
        <w:rPr>
          <w:rFonts w:ascii="Times New Roman" w:hAnsi="Times New Roman" w:cs="Times New Roman"/>
          <w:i/>
          <w:lang w:val="en-US"/>
        </w:rPr>
        <w:t>N</w:t>
      </w:r>
      <w:r w:rsidR="00935483" w:rsidRPr="00C634FA">
        <w:rPr>
          <w:rFonts w:ascii="Times New Roman" w:hAnsi="Times New Roman" w:cs="Times New Roman"/>
          <w:i/>
          <w:lang w:val="en-US"/>
        </w:rPr>
        <w:t>euroscience</w:t>
      </w:r>
      <w:r w:rsidR="00935483" w:rsidRPr="00C634FA">
        <w:rPr>
          <w:rFonts w:ascii="Times New Roman" w:hAnsi="Times New Roman" w:cs="Times New Roman"/>
          <w:lang w:val="en-US"/>
        </w:rPr>
        <w:t xml:space="preserve"> 1</w:t>
      </w:r>
      <w:r w:rsidR="00FD7213" w:rsidRPr="00C634FA">
        <w:rPr>
          <w:rFonts w:ascii="Times New Roman" w:hAnsi="Times New Roman" w:cs="Times New Roman"/>
          <w:lang w:val="en-US"/>
        </w:rPr>
        <w:t>:</w:t>
      </w:r>
      <w:r w:rsidR="00935483" w:rsidRPr="00C634FA">
        <w:rPr>
          <w:rFonts w:ascii="Times New Roman" w:hAnsi="Times New Roman" w:cs="Times New Roman"/>
          <w:lang w:val="en-US"/>
        </w:rPr>
        <w:t>56-64.</w:t>
      </w:r>
    </w:p>
    <w:p w14:paraId="72F675DA" w14:textId="0A564EAB" w:rsidR="006D182B" w:rsidRPr="00C634FA" w:rsidRDefault="006D182B"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Johnson-Frey, S</w:t>
      </w:r>
      <w:r w:rsidR="00590FE0" w:rsidRPr="00C634FA">
        <w:rPr>
          <w:rFonts w:ascii="Times New Roman" w:hAnsi="Times New Roman" w:cs="Times New Roman"/>
          <w:lang w:val="en-US"/>
        </w:rPr>
        <w:t xml:space="preserve">cott </w:t>
      </w:r>
      <w:r w:rsidRPr="00C634FA">
        <w:rPr>
          <w:rFonts w:ascii="Times New Roman" w:hAnsi="Times New Roman" w:cs="Times New Roman"/>
          <w:lang w:val="en-US"/>
        </w:rPr>
        <w:t xml:space="preserve">H. 2003. What's so special about human tool use? </w:t>
      </w:r>
      <w:r w:rsidRPr="00C634FA">
        <w:rPr>
          <w:rFonts w:ascii="Times New Roman" w:hAnsi="Times New Roman" w:cs="Times New Roman"/>
          <w:i/>
          <w:lang w:val="en-US"/>
        </w:rPr>
        <w:t>Neuron</w:t>
      </w:r>
      <w:r w:rsidRPr="00C634FA">
        <w:rPr>
          <w:rFonts w:ascii="Times New Roman" w:hAnsi="Times New Roman" w:cs="Times New Roman"/>
          <w:lang w:val="en-US"/>
        </w:rPr>
        <w:t xml:space="preserve"> 39</w:t>
      </w:r>
      <w:r w:rsidR="00FD7213" w:rsidRPr="00C634FA">
        <w:rPr>
          <w:rFonts w:ascii="Times New Roman" w:hAnsi="Times New Roman" w:cs="Times New Roman"/>
          <w:lang w:val="en-US"/>
        </w:rPr>
        <w:t>:</w:t>
      </w:r>
      <w:r w:rsidRPr="00C634FA">
        <w:rPr>
          <w:rFonts w:ascii="Times New Roman" w:hAnsi="Times New Roman" w:cs="Times New Roman"/>
          <w:lang w:val="en-US"/>
        </w:rPr>
        <w:t>201-204.</w:t>
      </w:r>
    </w:p>
    <w:p w14:paraId="30F440FB" w14:textId="0DD7F814" w:rsidR="0017270A"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Johnson-Frey, S</w:t>
      </w:r>
      <w:r w:rsidR="00590FE0" w:rsidRPr="00C634FA">
        <w:rPr>
          <w:rFonts w:ascii="Times New Roman" w:hAnsi="Times New Roman" w:cs="Times New Roman"/>
          <w:lang w:val="en-US"/>
        </w:rPr>
        <w:t xml:space="preserve">cott </w:t>
      </w:r>
      <w:r w:rsidRPr="00C634FA">
        <w:rPr>
          <w:rFonts w:ascii="Times New Roman" w:hAnsi="Times New Roman" w:cs="Times New Roman"/>
          <w:lang w:val="en-US"/>
        </w:rPr>
        <w:t xml:space="preserve">H. 2004. The neural bases of complex tool use in humans. </w:t>
      </w:r>
      <w:r w:rsidRPr="00C634FA">
        <w:rPr>
          <w:rFonts w:ascii="Times New Roman" w:hAnsi="Times New Roman" w:cs="Times New Roman"/>
          <w:i/>
          <w:lang w:val="en-US"/>
        </w:rPr>
        <w:t xml:space="preserve">Trends in </w:t>
      </w:r>
      <w:r w:rsidR="00FD7213" w:rsidRPr="00C634FA">
        <w:rPr>
          <w:rFonts w:ascii="Times New Roman" w:hAnsi="Times New Roman" w:cs="Times New Roman"/>
          <w:i/>
          <w:lang w:val="en-US"/>
        </w:rPr>
        <w:t>C</w:t>
      </w:r>
      <w:r w:rsidRPr="00C634FA">
        <w:rPr>
          <w:rFonts w:ascii="Times New Roman" w:hAnsi="Times New Roman" w:cs="Times New Roman"/>
          <w:i/>
          <w:lang w:val="en-US"/>
        </w:rPr>
        <w:t xml:space="preserve">ognitive </w:t>
      </w:r>
      <w:r w:rsidR="00FD7213" w:rsidRPr="00C634FA">
        <w:rPr>
          <w:rFonts w:ascii="Times New Roman" w:hAnsi="Times New Roman" w:cs="Times New Roman"/>
          <w:i/>
          <w:lang w:val="en-US"/>
        </w:rPr>
        <w:t>S</w:t>
      </w:r>
      <w:r w:rsidRPr="00C634FA">
        <w:rPr>
          <w:rFonts w:ascii="Times New Roman" w:hAnsi="Times New Roman" w:cs="Times New Roman"/>
          <w:i/>
          <w:lang w:val="en-US"/>
        </w:rPr>
        <w:t>ciences</w:t>
      </w:r>
      <w:r w:rsidRPr="00C634FA">
        <w:rPr>
          <w:rFonts w:ascii="Times New Roman" w:hAnsi="Times New Roman" w:cs="Times New Roman"/>
          <w:lang w:val="en-US"/>
        </w:rPr>
        <w:t xml:space="preserve"> 8</w:t>
      </w:r>
      <w:r w:rsidR="00FD7213" w:rsidRPr="00C634FA">
        <w:rPr>
          <w:rFonts w:ascii="Times New Roman" w:hAnsi="Times New Roman" w:cs="Times New Roman"/>
          <w:lang w:val="en-US"/>
        </w:rPr>
        <w:t>:</w:t>
      </w:r>
      <w:r w:rsidRPr="00C634FA">
        <w:rPr>
          <w:rFonts w:ascii="Times New Roman" w:hAnsi="Times New Roman" w:cs="Times New Roman"/>
          <w:lang w:val="en-US"/>
        </w:rPr>
        <w:t xml:space="preserve">71-78. </w:t>
      </w:r>
    </w:p>
    <w:p w14:paraId="435FE4CB" w14:textId="2A0E9763" w:rsidR="0017270A" w:rsidRPr="00B56BDF" w:rsidRDefault="0017270A">
      <w:pPr>
        <w:spacing w:line="480" w:lineRule="auto"/>
        <w:ind w:left="720" w:hanging="720"/>
        <w:rPr>
          <w:rFonts w:ascii="Times New Roman" w:hAnsi="Times New Roman" w:cs="Times New Roman"/>
          <w:lang w:val="en-US"/>
        </w:rPr>
      </w:pPr>
      <w:r w:rsidRPr="00B56BDF">
        <w:rPr>
          <w:rFonts w:ascii="Times New Roman" w:hAnsi="Times New Roman" w:cs="Times New Roman"/>
          <w:lang w:val="en-US"/>
        </w:rPr>
        <w:t>Judd, C. H. (1908). The relation of special training to general intelligence.</w:t>
      </w:r>
      <w:r>
        <w:rPr>
          <w:rFonts w:ascii="Times New Roman" w:hAnsi="Times New Roman" w:cs="Times New Roman"/>
          <w:lang w:val="en-US"/>
        </w:rPr>
        <w:t xml:space="preserve"> </w:t>
      </w:r>
      <w:r w:rsidRPr="00B56BDF">
        <w:rPr>
          <w:rFonts w:ascii="Times New Roman" w:hAnsi="Times New Roman" w:cs="Times New Roman"/>
          <w:i/>
          <w:iCs/>
          <w:lang w:val="en-US"/>
        </w:rPr>
        <w:t>Educational Review</w:t>
      </w:r>
      <w:r w:rsidRPr="00B56BDF">
        <w:rPr>
          <w:rFonts w:ascii="Times New Roman" w:hAnsi="Times New Roman" w:cs="Times New Roman"/>
          <w:lang w:val="en-US"/>
        </w:rPr>
        <w:t xml:space="preserve"> 36, 28–42.</w:t>
      </w:r>
    </w:p>
    <w:p w14:paraId="54AFC0E6" w14:textId="32F02FA0" w:rsidR="00935483" w:rsidRPr="00C634FA" w:rsidRDefault="00935483" w:rsidP="0017270A">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Köhler, W</w:t>
      </w:r>
      <w:r w:rsidR="00590FE0" w:rsidRPr="00C634FA">
        <w:rPr>
          <w:rFonts w:ascii="Times New Roman" w:eastAsia="Times New Roman" w:hAnsi="Times New Roman" w:cs="Times New Roman"/>
          <w:color w:val="222222"/>
          <w:shd w:val="clear" w:color="auto" w:fill="FFFFFF"/>
          <w:lang w:val="en-US" w:eastAsia="sv-SE"/>
        </w:rPr>
        <w:t>olfgang</w:t>
      </w:r>
      <w:r w:rsidRPr="00C634FA">
        <w:rPr>
          <w:rFonts w:ascii="Times New Roman" w:eastAsia="Times New Roman" w:hAnsi="Times New Roman" w:cs="Times New Roman"/>
          <w:color w:val="222222"/>
          <w:shd w:val="clear" w:color="auto" w:fill="FFFFFF"/>
          <w:lang w:val="en-US" w:eastAsia="sv-SE"/>
        </w:rPr>
        <w:t xml:space="preserve">. 1917. </w:t>
      </w:r>
      <w:r w:rsidRPr="00C634FA">
        <w:rPr>
          <w:rFonts w:ascii="Times New Roman" w:eastAsia="Times New Roman" w:hAnsi="Times New Roman" w:cs="Times New Roman"/>
          <w:i/>
          <w:color w:val="222222"/>
          <w:shd w:val="clear" w:color="auto" w:fill="FFFFFF"/>
          <w:lang w:val="en-US" w:eastAsia="sv-SE"/>
        </w:rPr>
        <w:t xml:space="preserve">The </w:t>
      </w:r>
      <w:r w:rsidR="00FD7213" w:rsidRPr="00C634FA">
        <w:rPr>
          <w:rFonts w:ascii="Times New Roman" w:eastAsia="Times New Roman" w:hAnsi="Times New Roman" w:cs="Times New Roman"/>
          <w:i/>
          <w:color w:val="222222"/>
          <w:shd w:val="clear" w:color="auto" w:fill="FFFFFF"/>
          <w:lang w:val="en-US" w:eastAsia="sv-SE"/>
        </w:rPr>
        <w:t>m</w:t>
      </w:r>
      <w:r w:rsidRPr="00C634FA">
        <w:rPr>
          <w:rFonts w:ascii="Times New Roman" w:eastAsia="Times New Roman" w:hAnsi="Times New Roman" w:cs="Times New Roman"/>
          <w:i/>
          <w:color w:val="222222"/>
          <w:shd w:val="clear" w:color="auto" w:fill="FFFFFF"/>
          <w:lang w:val="en-US" w:eastAsia="sv-SE"/>
        </w:rPr>
        <w:t xml:space="preserve">entality of </w:t>
      </w:r>
      <w:r w:rsidR="00FD7213" w:rsidRPr="00C634FA">
        <w:rPr>
          <w:rFonts w:ascii="Times New Roman" w:eastAsia="Times New Roman" w:hAnsi="Times New Roman" w:cs="Times New Roman"/>
          <w:i/>
          <w:color w:val="222222"/>
          <w:shd w:val="clear" w:color="auto" w:fill="FFFFFF"/>
          <w:lang w:val="en-US" w:eastAsia="sv-SE"/>
        </w:rPr>
        <w:t>a</w:t>
      </w:r>
      <w:r w:rsidRPr="00C634FA">
        <w:rPr>
          <w:rFonts w:ascii="Times New Roman" w:eastAsia="Times New Roman" w:hAnsi="Times New Roman" w:cs="Times New Roman"/>
          <w:i/>
          <w:color w:val="222222"/>
          <w:shd w:val="clear" w:color="auto" w:fill="FFFFFF"/>
          <w:lang w:val="en-US" w:eastAsia="sv-SE"/>
        </w:rPr>
        <w:t>pes</w:t>
      </w:r>
      <w:r w:rsidRPr="00C634FA">
        <w:rPr>
          <w:rFonts w:ascii="Times New Roman" w:eastAsia="Times New Roman" w:hAnsi="Times New Roman" w:cs="Times New Roman"/>
          <w:color w:val="222222"/>
          <w:shd w:val="clear" w:color="auto" w:fill="FFFFFF"/>
          <w:lang w:val="en-US" w:eastAsia="sv-SE"/>
        </w:rPr>
        <w:t>.</w:t>
      </w:r>
      <w:r w:rsidR="00FD7213"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 xml:space="preserve">[Trad. Ella Winter]. </w:t>
      </w:r>
      <w:r w:rsidR="00FD7213" w:rsidRPr="00C634FA">
        <w:rPr>
          <w:rFonts w:ascii="Times New Roman" w:eastAsia="Times New Roman" w:hAnsi="Times New Roman" w:cs="Times New Roman"/>
          <w:color w:val="222222"/>
          <w:shd w:val="clear" w:color="auto" w:fill="FFFFFF"/>
          <w:lang w:val="en-US" w:eastAsia="sv-SE"/>
        </w:rPr>
        <w:t>Michigan</w:t>
      </w:r>
      <w:r w:rsidRPr="00C634FA">
        <w:rPr>
          <w:rFonts w:ascii="Times New Roman" w:eastAsia="Times New Roman" w:hAnsi="Times New Roman" w:cs="Times New Roman"/>
          <w:color w:val="222222"/>
          <w:shd w:val="clear" w:color="auto" w:fill="FFFFFF"/>
          <w:lang w:val="en-US" w:eastAsia="sv-SE"/>
        </w:rPr>
        <w:t xml:space="preserve">: Penguin Books. </w:t>
      </w:r>
    </w:p>
    <w:p w14:paraId="0B6FCAFB" w14:textId="2F4CA526"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Krawczyk, D</w:t>
      </w:r>
      <w:r w:rsidR="00590FE0" w:rsidRPr="00C634FA">
        <w:rPr>
          <w:rFonts w:ascii="Times New Roman" w:hAnsi="Times New Roman" w:cs="Times New Roman"/>
          <w:lang w:val="en-US"/>
        </w:rPr>
        <w:t xml:space="preserve">aniel </w:t>
      </w:r>
      <w:r w:rsidRPr="00C634FA">
        <w:rPr>
          <w:rFonts w:ascii="Times New Roman" w:hAnsi="Times New Roman" w:cs="Times New Roman"/>
          <w:lang w:val="en-US"/>
        </w:rPr>
        <w:t xml:space="preserve">C. 2012. The cognition and neuroscience </w:t>
      </w:r>
      <w:r w:rsidR="00FD7213" w:rsidRPr="00C634FA">
        <w:rPr>
          <w:rFonts w:ascii="Times New Roman" w:hAnsi="Times New Roman" w:cs="Times New Roman"/>
          <w:lang w:val="en-US"/>
        </w:rPr>
        <w:t xml:space="preserve">of relational reasoning. </w:t>
      </w:r>
      <w:r w:rsidR="00FD7213" w:rsidRPr="00C634FA">
        <w:rPr>
          <w:rFonts w:ascii="Times New Roman" w:hAnsi="Times New Roman" w:cs="Times New Roman"/>
          <w:i/>
          <w:lang w:val="en-US"/>
        </w:rPr>
        <w:t>Brain R</w:t>
      </w:r>
      <w:r w:rsidRPr="00C634FA">
        <w:rPr>
          <w:rFonts w:ascii="Times New Roman" w:hAnsi="Times New Roman" w:cs="Times New Roman"/>
          <w:i/>
          <w:lang w:val="en-US"/>
        </w:rPr>
        <w:t>esearch</w:t>
      </w:r>
      <w:r w:rsidRPr="00C634FA">
        <w:rPr>
          <w:rFonts w:ascii="Times New Roman" w:hAnsi="Times New Roman" w:cs="Times New Roman"/>
          <w:lang w:val="en-US"/>
        </w:rPr>
        <w:t xml:space="preserve"> 1428</w:t>
      </w:r>
      <w:r w:rsidR="00FD7213" w:rsidRPr="00C634FA">
        <w:rPr>
          <w:rFonts w:ascii="Times New Roman" w:hAnsi="Times New Roman" w:cs="Times New Roman"/>
          <w:lang w:val="en-US"/>
        </w:rPr>
        <w:t>:</w:t>
      </w:r>
      <w:r w:rsidRPr="00C634FA">
        <w:rPr>
          <w:rFonts w:ascii="Times New Roman" w:hAnsi="Times New Roman" w:cs="Times New Roman"/>
          <w:lang w:val="en-US"/>
        </w:rPr>
        <w:t xml:space="preserve">13-23. </w:t>
      </w:r>
    </w:p>
    <w:p w14:paraId="01A5D7DC" w14:textId="6659F396" w:rsidR="00143592" w:rsidRDefault="00590FE0"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Kroger </w:t>
      </w:r>
      <w:r w:rsidR="00034271" w:rsidRPr="00C634FA">
        <w:rPr>
          <w:rFonts w:ascii="Times New Roman" w:hAnsi="Times New Roman" w:cs="Times New Roman"/>
          <w:lang w:val="en-US"/>
        </w:rPr>
        <w:t>James K.,</w:t>
      </w:r>
      <w:r w:rsidRPr="00C634FA">
        <w:rPr>
          <w:rFonts w:ascii="Times New Roman" w:hAnsi="Times New Roman" w:cs="Times New Roman"/>
          <w:lang w:val="en-US"/>
        </w:rPr>
        <w:t xml:space="preserve"> Fred W. </w:t>
      </w:r>
      <w:proofErr w:type="spellStart"/>
      <w:r w:rsidRPr="00C634FA">
        <w:rPr>
          <w:rFonts w:ascii="Times New Roman" w:hAnsi="Times New Roman" w:cs="Times New Roman"/>
          <w:lang w:val="en-US"/>
        </w:rPr>
        <w:t>Sabb</w:t>
      </w:r>
      <w:proofErr w:type="spellEnd"/>
      <w:r w:rsidR="00034271" w:rsidRPr="00C634FA">
        <w:rPr>
          <w:rFonts w:ascii="Times New Roman" w:hAnsi="Times New Roman" w:cs="Times New Roman"/>
          <w:lang w:val="en-US"/>
        </w:rPr>
        <w:t>,</w:t>
      </w:r>
      <w:r w:rsidRPr="00C634FA">
        <w:rPr>
          <w:rFonts w:ascii="Times New Roman" w:hAnsi="Times New Roman" w:cs="Times New Roman"/>
          <w:lang w:val="en-US"/>
        </w:rPr>
        <w:t xml:space="preserve"> Christina L. Fales</w:t>
      </w:r>
      <w:r w:rsidR="00034271" w:rsidRPr="00C634FA">
        <w:rPr>
          <w:rFonts w:ascii="Times New Roman" w:hAnsi="Times New Roman" w:cs="Times New Roman"/>
          <w:lang w:val="en-US"/>
        </w:rPr>
        <w:t>,</w:t>
      </w:r>
      <w:r w:rsidRPr="00C634FA">
        <w:rPr>
          <w:rFonts w:ascii="Times New Roman" w:hAnsi="Times New Roman" w:cs="Times New Roman"/>
          <w:lang w:val="en-US"/>
        </w:rPr>
        <w:t xml:space="preserve"> Susan Y. </w:t>
      </w:r>
      <w:proofErr w:type="spellStart"/>
      <w:r w:rsidRPr="00C634FA">
        <w:rPr>
          <w:rFonts w:ascii="Times New Roman" w:hAnsi="Times New Roman" w:cs="Times New Roman"/>
          <w:lang w:val="en-US"/>
        </w:rPr>
        <w:t>Bookheimer</w:t>
      </w:r>
      <w:proofErr w:type="spellEnd"/>
      <w:r w:rsidR="00034271" w:rsidRPr="00C634FA">
        <w:rPr>
          <w:rFonts w:ascii="Times New Roman" w:hAnsi="Times New Roman" w:cs="Times New Roman"/>
          <w:lang w:val="en-US"/>
        </w:rPr>
        <w:t>,</w:t>
      </w:r>
      <w:r w:rsidRPr="00C634FA">
        <w:rPr>
          <w:rFonts w:ascii="Times New Roman" w:hAnsi="Times New Roman" w:cs="Times New Roman"/>
          <w:lang w:val="en-US"/>
        </w:rPr>
        <w:t xml:space="preserve"> Mark S. Cohen</w:t>
      </w:r>
      <w:r w:rsidR="00034271" w:rsidRPr="00C634FA">
        <w:rPr>
          <w:rFonts w:ascii="Times New Roman" w:hAnsi="Times New Roman" w:cs="Times New Roman"/>
          <w:lang w:val="en-US"/>
        </w:rPr>
        <w:t xml:space="preserve"> and</w:t>
      </w:r>
      <w:r w:rsidRPr="00C634FA">
        <w:rPr>
          <w:rFonts w:ascii="Times New Roman" w:hAnsi="Times New Roman" w:cs="Times New Roman"/>
          <w:lang w:val="en-US"/>
        </w:rPr>
        <w:t xml:space="preserve"> Keith J. </w:t>
      </w:r>
      <w:proofErr w:type="spellStart"/>
      <w:r w:rsidRPr="00C634FA">
        <w:rPr>
          <w:rFonts w:ascii="Times New Roman" w:hAnsi="Times New Roman" w:cs="Times New Roman"/>
          <w:lang w:val="en-US"/>
        </w:rPr>
        <w:t>Holyoak</w:t>
      </w:r>
      <w:proofErr w:type="spellEnd"/>
      <w:r w:rsidR="00034271" w:rsidRPr="00C634FA">
        <w:rPr>
          <w:rFonts w:ascii="Times New Roman" w:hAnsi="Times New Roman" w:cs="Times New Roman"/>
          <w:lang w:val="en-US"/>
        </w:rPr>
        <w:t>.</w:t>
      </w:r>
      <w:r w:rsidRPr="00C634FA">
        <w:rPr>
          <w:rFonts w:ascii="Times New Roman" w:hAnsi="Times New Roman" w:cs="Times New Roman"/>
          <w:lang w:val="en-US"/>
        </w:rPr>
        <w:t xml:space="preserve"> </w:t>
      </w:r>
      <w:r w:rsidR="007372C8" w:rsidRPr="00C634FA">
        <w:rPr>
          <w:rFonts w:ascii="Times New Roman" w:hAnsi="Times New Roman" w:cs="Times New Roman"/>
          <w:lang w:val="en-US"/>
        </w:rPr>
        <w:t xml:space="preserve">2002. Recruitment of anterior dorsolateral prefrontal cortex in </w:t>
      </w:r>
      <w:r w:rsidR="007372C8" w:rsidRPr="00C634FA">
        <w:rPr>
          <w:rFonts w:ascii="Times New Roman" w:hAnsi="Times New Roman" w:cs="Times New Roman"/>
          <w:lang w:val="en-US"/>
        </w:rPr>
        <w:lastRenderedPageBreak/>
        <w:t xml:space="preserve">human reasoning: </w:t>
      </w:r>
      <w:r w:rsidR="00FD7213" w:rsidRPr="00C634FA">
        <w:rPr>
          <w:rFonts w:ascii="Times New Roman" w:hAnsi="Times New Roman" w:cs="Times New Roman"/>
          <w:lang w:val="en-US"/>
        </w:rPr>
        <w:t>A</w:t>
      </w:r>
      <w:r w:rsidR="007372C8" w:rsidRPr="00C634FA">
        <w:rPr>
          <w:rFonts w:ascii="Times New Roman" w:hAnsi="Times New Roman" w:cs="Times New Roman"/>
          <w:lang w:val="en-US"/>
        </w:rPr>
        <w:t xml:space="preserve"> parametric study of r</w:t>
      </w:r>
      <w:r w:rsidR="00FD7213" w:rsidRPr="00C634FA">
        <w:rPr>
          <w:rFonts w:ascii="Times New Roman" w:hAnsi="Times New Roman" w:cs="Times New Roman"/>
          <w:lang w:val="en-US"/>
        </w:rPr>
        <w:t xml:space="preserve">elational complexity. </w:t>
      </w:r>
      <w:r w:rsidR="00FD7213" w:rsidRPr="00C634FA">
        <w:rPr>
          <w:rFonts w:ascii="Times New Roman" w:hAnsi="Times New Roman" w:cs="Times New Roman"/>
          <w:i/>
          <w:lang w:val="en-US"/>
        </w:rPr>
        <w:t>Cerebral C</w:t>
      </w:r>
      <w:r w:rsidR="007372C8" w:rsidRPr="00C634FA">
        <w:rPr>
          <w:rFonts w:ascii="Times New Roman" w:hAnsi="Times New Roman" w:cs="Times New Roman"/>
          <w:i/>
          <w:lang w:val="en-US"/>
        </w:rPr>
        <w:t>ortex</w:t>
      </w:r>
      <w:r w:rsidR="00FD7213" w:rsidRPr="00C634FA">
        <w:rPr>
          <w:rFonts w:ascii="Times New Roman" w:hAnsi="Times New Roman" w:cs="Times New Roman"/>
          <w:lang w:val="en-US"/>
        </w:rPr>
        <w:t>:</w:t>
      </w:r>
      <w:r w:rsidR="007372C8" w:rsidRPr="00C634FA">
        <w:rPr>
          <w:rFonts w:ascii="Times New Roman" w:hAnsi="Times New Roman" w:cs="Times New Roman"/>
          <w:lang w:val="en-US"/>
        </w:rPr>
        <w:t xml:space="preserve">477-485. </w:t>
      </w:r>
    </w:p>
    <w:p w14:paraId="43AE3D60" w14:textId="3154D77B" w:rsidR="00B93695" w:rsidRPr="00C634FA" w:rsidRDefault="00761536" w:rsidP="00A652C2">
      <w:pPr>
        <w:spacing w:line="480" w:lineRule="auto"/>
        <w:ind w:left="720" w:hanging="720"/>
        <w:rPr>
          <w:rFonts w:ascii="Times New Roman" w:hAnsi="Times New Roman" w:cs="Times New Roman"/>
          <w:lang w:val="en-US"/>
        </w:rPr>
      </w:pPr>
      <w:r w:rsidRPr="00761536">
        <w:rPr>
          <w:rFonts w:ascii="Times New Roman" w:hAnsi="Times New Roman" w:cs="Times New Roman"/>
          <w:lang w:val="en-US"/>
        </w:rPr>
        <w:t xml:space="preserve">Kübler, Simon, Peter </w:t>
      </w:r>
      <w:proofErr w:type="spellStart"/>
      <w:r w:rsidRPr="00761536">
        <w:rPr>
          <w:rFonts w:ascii="Times New Roman" w:hAnsi="Times New Roman" w:cs="Times New Roman"/>
          <w:lang w:val="en-US"/>
        </w:rPr>
        <w:t>Owenga</w:t>
      </w:r>
      <w:proofErr w:type="spellEnd"/>
      <w:r w:rsidRPr="00761536">
        <w:rPr>
          <w:rFonts w:ascii="Times New Roman" w:hAnsi="Times New Roman" w:cs="Times New Roman"/>
          <w:lang w:val="en-US"/>
        </w:rPr>
        <w:t xml:space="preserve">, Sally C. Reynolds, Stephen M. </w:t>
      </w:r>
      <w:proofErr w:type="spellStart"/>
      <w:r w:rsidRPr="00761536">
        <w:rPr>
          <w:rFonts w:ascii="Times New Roman" w:hAnsi="Times New Roman" w:cs="Times New Roman"/>
          <w:lang w:val="en-US"/>
        </w:rPr>
        <w:t>Rucina</w:t>
      </w:r>
      <w:proofErr w:type="spellEnd"/>
      <w:r w:rsidRPr="00761536">
        <w:rPr>
          <w:rFonts w:ascii="Times New Roman" w:hAnsi="Times New Roman" w:cs="Times New Roman"/>
          <w:lang w:val="en-US"/>
        </w:rPr>
        <w:t xml:space="preserve">, and Geoffrey CP King. </w:t>
      </w:r>
      <w:r>
        <w:rPr>
          <w:rFonts w:ascii="Times New Roman" w:hAnsi="Times New Roman" w:cs="Times New Roman"/>
          <w:lang w:val="en-US"/>
        </w:rPr>
        <w:t xml:space="preserve">2015. </w:t>
      </w:r>
      <w:r w:rsidRPr="00761536">
        <w:rPr>
          <w:rFonts w:ascii="Times New Roman" w:hAnsi="Times New Roman" w:cs="Times New Roman"/>
          <w:lang w:val="en-US"/>
        </w:rPr>
        <w:t xml:space="preserve">Animal movements in the Kenya Rift and evidence for the earliest ambush hunting by hominins. </w:t>
      </w:r>
      <w:r w:rsidRPr="00F44E4B">
        <w:rPr>
          <w:rFonts w:ascii="Times New Roman" w:hAnsi="Times New Roman" w:cs="Times New Roman"/>
          <w:i/>
          <w:lang w:val="en-US"/>
        </w:rPr>
        <w:t>Scientific Reports</w:t>
      </w:r>
      <w:r w:rsidRPr="00761536">
        <w:rPr>
          <w:rFonts w:ascii="Times New Roman" w:hAnsi="Times New Roman" w:cs="Times New Roman"/>
          <w:lang w:val="en-US"/>
        </w:rPr>
        <w:t xml:space="preserve"> 5: 14011.</w:t>
      </w:r>
    </w:p>
    <w:p w14:paraId="48D3A52F" w14:textId="0629501E" w:rsidR="00562163" w:rsidRPr="00C634FA" w:rsidRDefault="00562163"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Leavens, D</w:t>
      </w:r>
      <w:r w:rsidR="00034271" w:rsidRPr="00C634FA">
        <w:rPr>
          <w:rFonts w:ascii="Times New Roman" w:hAnsi="Times New Roman" w:cs="Times New Roman"/>
          <w:lang w:val="en-US"/>
        </w:rPr>
        <w:t>avid</w:t>
      </w:r>
      <w:r w:rsidRPr="00C634FA">
        <w:rPr>
          <w:rFonts w:ascii="Times New Roman" w:hAnsi="Times New Roman" w:cs="Times New Roman"/>
          <w:lang w:val="en-US"/>
        </w:rPr>
        <w:t xml:space="preserve"> A., </w:t>
      </w:r>
      <w:r w:rsidR="00034271" w:rsidRPr="00C634FA">
        <w:rPr>
          <w:rFonts w:ascii="Times New Roman" w:hAnsi="Times New Roman" w:cs="Times New Roman"/>
          <w:lang w:val="en-US"/>
        </w:rPr>
        <w:t xml:space="preserve">William D. </w:t>
      </w:r>
      <w:r w:rsidRPr="00C634FA">
        <w:rPr>
          <w:rFonts w:ascii="Times New Roman" w:hAnsi="Times New Roman" w:cs="Times New Roman"/>
          <w:lang w:val="en-US"/>
        </w:rPr>
        <w:t xml:space="preserve">Hopkins and </w:t>
      </w:r>
      <w:r w:rsidR="00034271" w:rsidRPr="00C634FA">
        <w:rPr>
          <w:rFonts w:ascii="Times New Roman" w:hAnsi="Times New Roman" w:cs="Times New Roman"/>
          <w:lang w:val="en-US"/>
        </w:rPr>
        <w:t xml:space="preserve">Kim A. </w:t>
      </w:r>
      <w:r w:rsidRPr="00C634FA">
        <w:rPr>
          <w:rFonts w:ascii="Times New Roman" w:hAnsi="Times New Roman" w:cs="Times New Roman"/>
          <w:lang w:val="en-US"/>
        </w:rPr>
        <w:t>Bard</w:t>
      </w:r>
      <w:r w:rsidR="00034271" w:rsidRPr="00C634FA">
        <w:rPr>
          <w:rFonts w:ascii="Times New Roman" w:hAnsi="Times New Roman" w:cs="Times New Roman"/>
          <w:lang w:val="en-US"/>
        </w:rPr>
        <w:t>.</w:t>
      </w:r>
      <w:r w:rsidRPr="00C634FA">
        <w:rPr>
          <w:rFonts w:ascii="Times New Roman" w:hAnsi="Times New Roman" w:cs="Times New Roman"/>
          <w:lang w:val="en-US"/>
        </w:rPr>
        <w:t xml:space="preserve"> 2005. Understanding the point of chimpanzee pointing: </w:t>
      </w:r>
      <w:r w:rsidR="00FD7213" w:rsidRPr="00C634FA">
        <w:rPr>
          <w:rFonts w:ascii="Times New Roman" w:hAnsi="Times New Roman" w:cs="Times New Roman"/>
          <w:lang w:val="en-US"/>
        </w:rPr>
        <w:t>E</w:t>
      </w:r>
      <w:r w:rsidRPr="00C634FA">
        <w:rPr>
          <w:rFonts w:ascii="Times New Roman" w:hAnsi="Times New Roman" w:cs="Times New Roman"/>
          <w:lang w:val="en-US"/>
        </w:rPr>
        <w:t xml:space="preserve">pigenesis and ecological validity. </w:t>
      </w:r>
      <w:r w:rsidRPr="00C634FA">
        <w:rPr>
          <w:rFonts w:ascii="Times New Roman" w:hAnsi="Times New Roman" w:cs="Times New Roman"/>
          <w:i/>
          <w:lang w:val="en-US"/>
        </w:rPr>
        <w:t>Current Directions in Psychological Science</w:t>
      </w:r>
      <w:r w:rsidRPr="00C634FA">
        <w:rPr>
          <w:rFonts w:ascii="Times New Roman" w:hAnsi="Times New Roman" w:cs="Times New Roman"/>
          <w:lang w:val="en-US"/>
        </w:rPr>
        <w:t xml:space="preserve"> 14</w:t>
      </w:r>
      <w:r w:rsidR="00FD7213" w:rsidRPr="00C634FA">
        <w:rPr>
          <w:rFonts w:ascii="Times New Roman" w:hAnsi="Times New Roman" w:cs="Times New Roman"/>
          <w:lang w:val="en-US"/>
        </w:rPr>
        <w:t>:</w:t>
      </w:r>
      <w:r w:rsidRPr="00C634FA">
        <w:rPr>
          <w:rFonts w:ascii="Times New Roman" w:hAnsi="Times New Roman" w:cs="Times New Roman"/>
          <w:lang w:val="en-US"/>
        </w:rPr>
        <w:t xml:space="preserve">185-189. </w:t>
      </w:r>
    </w:p>
    <w:p w14:paraId="1E997EE5" w14:textId="02E1BE96" w:rsidR="00143592" w:rsidRPr="00C634FA" w:rsidRDefault="00FD7213" w:rsidP="00A652C2">
      <w:pPr>
        <w:spacing w:line="480" w:lineRule="auto"/>
        <w:ind w:left="720" w:hanging="720"/>
        <w:rPr>
          <w:rFonts w:ascii="Times New Roman" w:eastAsia="Times New Roman" w:hAnsi="Times New Roman" w:cs="Times New Roman"/>
          <w:lang w:val="en-US" w:eastAsia="sv-SE"/>
        </w:rPr>
      </w:pPr>
      <w:r w:rsidRPr="00C634FA">
        <w:rPr>
          <w:rFonts w:ascii="Times New Roman" w:eastAsia="Times New Roman" w:hAnsi="Times New Roman" w:cs="Times New Roman"/>
          <w:color w:val="222222"/>
          <w:shd w:val="clear" w:color="auto" w:fill="FFFFFF"/>
          <w:lang w:val="en-US" w:eastAsia="sv-SE"/>
        </w:rPr>
        <w:t>Leslie, A</w:t>
      </w:r>
      <w:r w:rsidR="00034271" w:rsidRPr="00C634FA">
        <w:rPr>
          <w:rFonts w:ascii="Times New Roman" w:eastAsia="Times New Roman" w:hAnsi="Times New Roman" w:cs="Times New Roman"/>
          <w:color w:val="222222"/>
          <w:shd w:val="clear" w:color="auto" w:fill="FFFFFF"/>
          <w:lang w:val="en-US" w:eastAsia="sv-SE"/>
        </w:rPr>
        <w:t>lan</w:t>
      </w:r>
      <w:r w:rsidRPr="00C634FA">
        <w:rPr>
          <w:rFonts w:ascii="Times New Roman" w:eastAsia="Times New Roman" w:hAnsi="Times New Roman" w:cs="Times New Roman"/>
          <w:color w:val="222222"/>
          <w:shd w:val="clear" w:color="auto" w:fill="FFFFFF"/>
          <w:lang w:val="en-US" w:eastAsia="sv-SE"/>
        </w:rPr>
        <w:t xml:space="preserve"> M. </w:t>
      </w:r>
      <w:r w:rsidR="00143592" w:rsidRPr="00C634FA">
        <w:rPr>
          <w:rFonts w:ascii="Times New Roman" w:eastAsia="Times New Roman" w:hAnsi="Times New Roman" w:cs="Times New Roman"/>
          <w:color w:val="222222"/>
          <w:shd w:val="clear" w:color="auto" w:fill="FFFFFF"/>
          <w:lang w:val="en-US" w:eastAsia="sv-SE"/>
        </w:rPr>
        <w:t>1995. A theory of agency. </w:t>
      </w:r>
      <w:r w:rsidRPr="00C634FA">
        <w:rPr>
          <w:rFonts w:ascii="Times New Roman" w:eastAsia="Times New Roman" w:hAnsi="Times New Roman" w:cs="Times New Roman"/>
          <w:color w:val="222222"/>
          <w:shd w:val="clear" w:color="auto" w:fill="FFFFFF"/>
          <w:lang w:val="en-US" w:eastAsia="sv-SE"/>
        </w:rPr>
        <w:t xml:space="preserve">In </w:t>
      </w:r>
      <w:r w:rsidR="00143592" w:rsidRPr="00C634FA">
        <w:rPr>
          <w:rFonts w:ascii="Times New Roman" w:eastAsia="Times New Roman" w:hAnsi="Times New Roman" w:cs="Times New Roman"/>
          <w:i/>
          <w:iCs/>
          <w:color w:val="222222"/>
          <w:lang w:val="en-US" w:eastAsia="sv-SE"/>
        </w:rPr>
        <w:t>Causal cognition: A multidisciplinary debate</w:t>
      </w:r>
      <w:r w:rsidR="00034271" w:rsidRPr="00C634FA">
        <w:rPr>
          <w:rFonts w:ascii="Times New Roman" w:eastAsia="Times New Roman" w:hAnsi="Times New Roman" w:cs="Times New Roman"/>
          <w:color w:val="222222"/>
          <w:shd w:val="clear" w:color="auto" w:fill="FFFFFF"/>
          <w:lang w:val="en-US" w:eastAsia="sv-SE"/>
        </w:rPr>
        <w:t xml:space="preserve">. </w:t>
      </w:r>
      <w:r w:rsidR="00143592" w:rsidRPr="00C634FA">
        <w:rPr>
          <w:rFonts w:ascii="Times New Roman" w:eastAsia="Times New Roman" w:hAnsi="Times New Roman" w:cs="Times New Roman"/>
          <w:color w:val="222222"/>
          <w:shd w:val="clear" w:color="auto" w:fill="FFFFFF"/>
          <w:lang w:val="en-US" w:eastAsia="sv-SE"/>
        </w:rPr>
        <w:t xml:space="preserve"> </w:t>
      </w:r>
      <w:r w:rsidR="00034271" w:rsidRPr="00C634FA">
        <w:rPr>
          <w:rFonts w:ascii="Times New Roman" w:eastAsia="Times New Roman" w:hAnsi="Times New Roman" w:cs="Times New Roman"/>
          <w:color w:val="222222"/>
          <w:shd w:val="clear" w:color="auto" w:fill="FFFFFF"/>
          <w:lang w:val="en-US" w:eastAsia="sv-SE"/>
        </w:rPr>
        <w:t xml:space="preserve">Dan Sperber, David Premack and Ann James Premack, eds. Pp. </w:t>
      </w:r>
      <w:r w:rsidR="00143592" w:rsidRPr="00C634FA">
        <w:rPr>
          <w:rFonts w:ascii="Times New Roman" w:eastAsia="Times New Roman" w:hAnsi="Times New Roman" w:cs="Times New Roman"/>
          <w:color w:val="222222"/>
          <w:shd w:val="clear" w:color="auto" w:fill="FFFFFF"/>
          <w:lang w:val="en-US" w:eastAsia="sv-SE"/>
        </w:rPr>
        <w:t>121-141.</w:t>
      </w:r>
      <w:r w:rsidR="00034271" w:rsidRPr="00C634FA">
        <w:rPr>
          <w:rFonts w:ascii="Times New Roman" w:hAnsi="Times New Roman" w:cs="Times New Roman"/>
          <w:lang w:val="en-US"/>
        </w:rPr>
        <w:t xml:space="preserve"> </w:t>
      </w:r>
      <w:r w:rsidR="00034271" w:rsidRPr="00C634FA">
        <w:rPr>
          <w:rFonts w:ascii="Times New Roman" w:eastAsia="Times New Roman" w:hAnsi="Times New Roman" w:cs="Times New Roman"/>
          <w:color w:val="222222"/>
          <w:shd w:val="clear" w:color="auto" w:fill="FFFFFF"/>
          <w:lang w:val="en-US" w:eastAsia="sv-SE"/>
        </w:rPr>
        <w:t>New York, NY: Oxford University Press.</w:t>
      </w:r>
    </w:p>
    <w:p w14:paraId="449AB84A" w14:textId="77777777" w:rsidR="00C92471" w:rsidRPr="00C634FA" w:rsidRDefault="00C92471" w:rsidP="00C92471">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Leslie, Alan M. 1987. Pretense and representation: The origins of ‘theory of mind’. </w:t>
      </w:r>
      <w:r w:rsidRPr="00C634FA">
        <w:rPr>
          <w:rFonts w:ascii="Times New Roman" w:hAnsi="Times New Roman" w:cs="Times New Roman"/>
          <w:i/>
          <w:lang w:val="en-US"/>
        </w:rPr>
        <w:t>Psychological Review</w:t>
      </w:r>
      <w:r w:rsidRPr="00C634FA">
        <w:rPr>
          <w:rFonts w:ascii="Times New Roman" w:hAnsi="Times New Roman" w:cs="Times New Roman"/>
          <w:lang w:val="en-US"/>
        </w:rPr>
        <w:t xml:space="preserve"> 94:412-426.</w:t>
      </w:r>
    </w:p>
    <w:p w14:paraId="36948911" w14:textId="29593FF5"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eastAsia="Times New Roman" w:hAnsi="Times New Roman" w:cs="Times New Roman"/>
          <w:color w:val="222222"/>
          <w:shd w:val="clear" w:color="auto" w:fill="FFFFFF"/>
          <w:lang w:val="en-US" w:eastAsia="sv-SE"/>
        </w:rPr>
        <w:t>Leslie, A</w:t>
      </w:r>
      <w:r w:rsidR="00034271" w:rsidRPr="00C634FA">
        <w:rPr>
          <w:rFonts w:ascii="Times New Roman" w:eastAsia="Times New Roman" w:hAnsi="Times New Roman" w:cs="Times New Roman"/>
          <w:color w:val="222222"/>
          <w:shd w:val="clear" w:color="auto" w:fill="FFFFFF"/>
          <w:lang w:val="en-US" w:eastAsia="sv-SE"/>
        </w:rPr>
        <w:t>lan</w:t>
      </w:r>
      <w:r w:rsidRPr="00C634FA">
        <w:rPr>
          <w:rFonts w:ascii="Times New Roman" w:eastAsia="Times New Roman" w:hAnsi="Times New Roman" w:cs="Times New Roman"/>
          <w:color w:val="222222"/>
          <w:shd w:val="clear" w:color="auto" w:fill="FFFFFF"/>
          <w:lang w:val="en-US" w:eastAsia="sv-SE"/>
        </w:rPr>
        <w:t xml:space="preserve"> M., </w:t>
      </w:r>
      <w:r w:rsidR="002538BD" w:rsidRPr="00C634FA">
        <w:rPr>
          <w:rFonts w:ascii="Times New Roman" w:eastAsia="Times New Roman" w:hAnsi="Times New Roman" w:cs="Times New Roman"/>
          <w:color w:val="222222"/>
          <w:shd w:val="clear" w:color="auto" w:fill="FFFFFF"/>
          <w:lang w:val="en-US" w:eastAsia="sv-SE"/>
        </w:rPr>
        <w:t>and</w:t>
      </w:r>
      <w:r w:rsidR="00FD7213" w:rsidRPr="00C634FA">
        <w:rPr>
          <w:rFonts w:ascii="Times New Roman" w:eastAsia="Times New Roman" w:hAnsi="Times New Roman" w:cs="Times New Roman"/>
          <w:color w:val="222222"/>
          <w:shd w:val="clear" w:color="auto" w:fill="FFFFFF"/>
          <w:lang w:val="en-US" w:eastAsia="sv-SE"/>
        </w:rPr>
        <w:t xml:space="preserve"> </w:t>
      </w:r>
      <w:r w:rsidR="00034271" w:rsidRPr="00C634FA">
        <w:rPr>
          <w:rFonts w:ascii="Times New Roman" w:eastAsia="Times New Roman" w:hAnsi="Times New Roman" w:cs="Times New Roman"/>
          <w:color w:val="222222"/>
          <w:shd w:val="clear" w:color="auto" w:fill="FFFFFF"/>
          <w:lang w:val="en-US" w:eastAsia="sv-SE"/>
        </w:rPr>
        <w:t xml:space="preserve">Stephanie </w:t>
      </w:r>
      <w:r w:rsidR="00FD7213" w:rsidRPr="00C634FA">
        <w:rPr>
          <w:rFonts w:ascii="Times New Roman" w:eastAsia="Times New Roman" w:hAnsi="Times New Roman" w:cs="Times New Roman"/>
          <w:color w:val="222222"/>
          <w:shd w:val="clear" w:color="auto" w:fill="FFFFFF"/>
          <w:lang w:val="en-US" w:eastAsia="sv-SE"/>
        </w:rPr>
        <w:t xml:space="preserve">Keeble. </w:t>
      </w:r>
      <w:r w:rsidRPr="00C634FA">
        <w:rPr>
          <w:rFonts w:ascii="Times New Roman" w:eastAsia="Times New Roman" w:hAnsi="Times New Roman" w:cs="Times New Roman"/>
          <w:color w:val="222222"/>
          <w:shd w:val="clear" w:color="auto" w:fill="FFFFFF"/>
          <w:lang w:val="en-US" w:eastAsia="sv-SE"/>
        </w:rPr>
        <w:t>1987. Do</w:t>
      </w:r>
      <w:r w:rsidR="00FD7213" w:rsidRPr="00C634FA">
        <w:rPr>
          <w:rFonts w:ascii="Times New Roman" w:eastAsia="Times New Roman" w:hAnsi="Times New Roman" w:cs="Times New Roman"/>
          <w:color w:val="222222"/>
          <w:shd w:val="clear" w:color="auto" w:fill="FFFFFF"/>
          <w:lang w:val="en-US" w:eastAsia="sv-SE"/>
        </w:rPr>
        <w:t xml:space="preserve"> six-month-old infants perceive c</w:t>
      </w:r>
      <w:r w:rsidRPr="00C634FA">
        <w:rPr>
          <w:rFonts w:ascii="Times New Roman" w:eastAsia="Times New Roman" w:hAnsi="Times New Roman" w:cs="Times New Roman"/>
          <w:color w:val="222222"/>
          <w:shd w:val="clear" w:color="auto" w:fill="FFFFFF"/>
          <w:lang w:val="en-US" w:eastAsia="sv-SE"/>
        </w:rPr>
        <w:t>ausality?</w:t>
      </w:r>
      <w:r w:rsidR="00FD7213"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i/>
          <w:iCs/>
          <w:color w:val="222222"/>
          <w:lang w:val="en-US" w:eastAsia="sv-SE"/>
        </w:rPr>
        <w:t>Cognition</w:t>
      </w:r>
      <w:r w:rsidR="00FD7213" w:rsidRPr="00C634FA">
        <w:rPr>
          <w:rFonts w:ascii="Times New Roman" w:eastAsia="Times New Roman" w:hAnsi="Times New Roman" w:cs="Times New Roman"/>
          <w:iCs/>
          <w:color w:val="222222"/>
          <w:lang w:val="en-US" w:eastAsia="sv-SE"/>
        </w:rPr>
        <w:t xml:space="preserve"> 25:</w:t>
      </w:r>
      <w:r w:rsidRPr="00C634FA">
        <w:rPr>
          <w:rFonts w:ascii="Times New Roman" w:eastAsia="Times New Roman" w:hAnsi="Times New Roman" w:cs="Times New Roman"/>
          <w:color w:val="222222"/>
          <w:shd w:val="clear" w:color="auto" w:fill="FFFFFF"/>
          <w:lang w:val="en-US" w:eastAsia="sv-SE"/>
        </w:rPr>
        <w:t>265-288.</w:t>
      </w:r>
    </w:p>
    <w:p w14:paraId="74BBDC8B" w14:textId="5FF76E13" w:rsidR="007372C8" w:rsidRPr="00C634FA" w:rsidRDefault="007372C8" w:rsidP="00D35D0B">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Lombard, </w:t>
      </w:r>
      <w:r w:rsidR="00FD7213" w:rsidRPr="00C634FA">
        <w:rPr>
          <w:rFonts w:ascii="Times New Roman" w:hAnsi="Times New Roman" w:cs="Times New Roman"/>
          <w:lang w:val="en-US"/>
        </w:rPr>
        <w:t>Marlize</w:t>
      </w:r>
      <w:r w:rsidRPr="00C634FA">
        <w:rPr>
          <w:rFonts w:ascii="Times New Roman" w:hAnsi="Times New Roman" w:cs="Times New Roman"/>
          <w:lang w:val="en-US"/>
        </w:rPr>
        <w:t xml:space="preserve">. 2016. Mountaineering or ratcheting? Stone Age hunting weapons as proxy for the evolution of human technological, behavioral and cognitive flexibility. In </w:t>
      </w:r>
      <w:proofErr w:type="gramStart"/>
      <w:r w:rsidRPr="00C634FA">
        <w:rPr>
          <w:rFonts w:ascii="Times New Roman" w:hAnsi="Times New Roman" w:cs="Times New Roman"/>
          <w:i/>
          <w:lang w:val="en-US"/>
        </w:rPr>
        <w:t>The</w:t>
      </w:r>
      <w:proofErr w:type="gramEnd"/>
      <w:r w:rsidRPr="00C634FA">
        <w:rPr>
          <w:rFonts w:ascii="Times New Roman" w:hAnsi="Times New Roman" w:cs="Times New Roman"/>
          <w:i/>
          <w:lang w:val="en-US"/>
        </w:rPr>
        <w:t xml:space="preserve"> Nature of Culture</w:t>
      </w:r>
      <w:r w:rsidR="00D35D0B" w:rsidRPr="00C634FA">
        <w:rPr>
          <w:rFonts w:ascii="Times New Roman" w:hAnsi="Times New Roman" w:cs="Times New Roman"/>
          <w:lang w:val="en-US"/>
        </w:rPr>
        <w:t>.</w:t>
      </w:r>
      <w:r w:rsidRPr="00C634FA">
        <w:rPr>
          <w:rFonts w:ascii="Times New Roman" w:hAnsi="Times New Roman" w:cs="Times New Roman"/>
          <w:lang w:val="en-US"/>
        </w:rPr>
        <w:t xml:space="preserve"> </w:t>
      </w:r>
      <w:r w:rsidR="00D35D0B" w:rsidRPr="00C634FA">
        <w:rPr>
          <w:rFonts w:ascii="Times New Roman" w:hAnsi="Times New Roman" w:cs="Times New Roman"/>
          <w:lang w:val="en-US"/>
        </w:rPr>
        <w:t xml:space="preserve">Miriam N. </w:t>
      </w:r>
      <w:proofErr w:type="spellStart"/>
      <w:r w:rsidR="00D35D0B" w:rsidRPr="00C634FA">
        <w:rPr>
          <w:rFonts w:ascii="Times New Roman" w:hAnsi="Times New Roman" w:cs="Times New Roman"/>
          <w:lang w:val="en-US"/>
        </w:rPr>
        <w:t>Haidle</w:t>
      </w:r>
      <w:proofErr w:type="spellEnd"/>
      <w:r w:rsidR="00D35D0B" w:rsidRPr="00C634FA">
        <w:rPr>
          <w:rFonts w:ascii="Times New Roman" w:hAnsi="Times New Roman" w:cs="Times New Roman"/>
          <w:lang w:val="en-US"/>
        </w:rPr>
        <w:t xml:space="preserve">, Nicholas J. Conard and Michael Bolus, eds. Pp.  </w:t>
      </w:r>
      <w:r w:rsidRPr="00C634FA">
        <w:rPr>
          <w:rFonts w:ascii="Times New Roman" w:hAnsi="Times New Roman" w:cs="Times New Roman"/>
          <w:lang w:val="en-US"/>
        </w:rPr>
        <w:t>135-146. Springer</w:t>
      </w:r>
      <w:r w:rsidR="00D35D0B" w:rsidRPr="00C634FA">
        <w:rPr>
          <w:rFonts w:ascii="Times New Roman" w:hAnsi="Times New Roman" w:cs="Times New Roman"/>
          <w:lang w:val="en-US"/>
        </w:rPr>
        <w:t>.</w:t>
      </w:r>
      <w:r w:rsidRPr="00C634FA">
        <w:rPr>
          <w:rFonts w:ascii="Times New Roman" w:hAnsi="Times New Roman" w:cs="Times New Roman"/>
          <w:lang w:val="en-US"/>
        </w:rPr>
        <w:t xml:space="preserve"> </w:t>
      </w:r>
    </w:p>
    <w:p w14:paraId="6608B59B" w14:textId="6A176B3D"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Lombard, M</w:t>
      </w:r>
      <w:r w:rsidR="00FD7213" w:rsidRPr="00C634FA">
        <w:rPr>
          <w:rFonts w:ascii="Times New Roman" w:hAnsi="Times New Roman" w:cs="Times New Roman"/>
          <w:lang w:val="en-US"/>
        </w:rPr>
        <w:t>arlize</w:t>
      </w:r>
      <w:r w:rsidRPr="00C634FA">
        <w:rPr>
          <w:rFonts w:ascii="Times New Roman" w:hAnsi="Times New Roman" w:cs="Times New Roman"/>
          <w:lang w:val="en-US"/>
        </w:rPr>
        <w:t xml:space="preserve">. </w:t>
      </w:r>
      <w:r w:rsidR="00C92471" w:rsidRPr="00C634FA">
        <w:rPr>
          <w:rFonts w:ascii="Times New Roman" w:hAnsi="Times New Roman" w:cs="Times New Roman"/>
          <w:lang w:val="en-US"/>
        </w:rPr>
        <w:t>2019</w:t>
      </w:r>
      <w:r w:rsidRPr="00C634FA">
        <w:rPr>
          <w:rFonts w:ascii="Times New Roman" w:hAnsi="Times New Roman" w:cs="Times New Roman"/>
          <w:lang w:val="en-US"/>
        </w:rPr>
        <w:t>. On the minds of bow hunters. In</w:t>
      </w:r>
      <w:r w:rsidR="00D35D0B" w:rsidRPr="00C634FA">
        <w:rPr>
          <w:rFonts w:ascii="Times New Roman" w:hAnsi="Times New Roman" w:cs="Times New Roman"/>
          <w:lang w:val="en-US"/>
        </w:rPr>
        <w:t xml:space="preserve"> </w:t>
      </w:r>
      <w:r w:rsidR="00D35D0B" w:rsidRPr="00C634FA">
        <w:rPr>
          <w:rFonts w:ascii="Times New Roman" w:hAnsi="Times New Roman" w:cs="Times New Roman"/>
          <w:i/>
          <w:lang w:val="en-US"/>
        </w:rPr>
        <w:t xml:space="preserve">Squeezing Minds </w:t>
      </w:r>
      <w:proofErr w:type="gramStart"/>
      <w:r w:rsidR="00D35D0B" w:rsidRPr="00C634FA">
        <w:rPr>
          <w:rFonts w:ascii="Times New Roman" w:hAnsi="Times New Roman" w:cs="Times New Roman"/>
          <w:i/>
          <w:lang w:val="en-US"/>
        </w:rPr>
        <w:t>From</w:t>
      </w:r>
      <w:proofErr w:type="gramEnd"/>
      <w:r w:rsidR="00D35D0B" w:rsidRPr="00C634FA">
        <w:rPr>
          <w:rFonts w:ascii="Times New Roman" w:hAnsi="Times New Roman" w:cs="Times New Roman"/>
          <w:i/>
          <w:lang w:val="en-US"/>
        </w:rPr>
        <w:t xml:space="preserve"> Stones</w:t>
      </w:r>
      <w:r w:rsidR="00D35D0B" w:rsidRPr="00C634FA">
        <w:rPr>
          <w:rFonts w:ascii="Times New Roman" w:hAnsi="Times New Roman" w:cs="Times New Roman"/>
          <w:lang w:val="en-US"/>
        </w:rPr>
        <w:t>. Frederick L.</w:t>
      </w:r>
      <w:r w:rsidRPr="00C634FA">
        <w:rPr>
          <w:rFonts w:ascii="Times New Roman" w:hAnsi="Times New Roman" w:cs="Times New Roman"/>
          <w:lang w:val="en-US"/>
        </w:rPr>
        <w:t xml:space="preserve"> Coolidge, F.L., </w:t>
      </w:r>
      <w:proofErr w:type="spellStart"/>
      <w:r w:rsidR="00D35D0B" w:rsidRPr="00C634FA">
        <w:rPr>
          <w:rFonts w:ascii="Times New Roman" w:hAnsi="Times New Roman" w:cs="Times New Roman"/>
          <w:lang w:val="en-US"/>
        </w:rPr>
        <w:t>Karenleigh</w:t>
      </w:r>
      <w:proofErr w:type="spellEnd"/>
      <w:r w:rsidR="00D35D0B" w:rsidRPr="00C634FA">
        <w:rPr>
          <w:rFonts w:ascii="Times New Roman" w:hAnsi="Times New Roman" w:cs="Times New Roman"/>
          <w:lang w:val="en-US"/>
        </w:rPr>
        <w:t xml:space="preserve"> A. </w:t>
      </w:r>
      <w:r w:rsidRPr="00C634FA">
        <w:rPr>
          <w:rFonts w:ascii="Times New Roman" w:hAnsi="Times New Roman" w:cs="Times New Roman"/>
          <w:lang w:val="en-US"/>
        </w:rPr>
        <w:t xml:space="preserve">Overmann </w:t>
      </w:r>
      <w:r w:rsidR="002538BD" w:rsidRPr="00C634FA">
        <w:rPr>
          <w:rFonts w:ascii="Times New Roman" w:hAnsi="Times New Roman" w:cs="Times New Roman"/>
          <w:lang w:val="en-US"/>
        </w:rPr>
        <w:t>and</w:t>
      </w:r>
      <w:r w:rsidRPr="00C634FA">
        <w:rPr>
          <w:rFonts w:ascii="Times New Roman" w:hAnsi="Times New Roman" w:cs="Times New Roman"/>
          <w:lang w:val="en-US"/>
        </w:rPr>
        <w:t xml:space="preserve"> </w:t>
      </w:r>
      <w:r w:rsidR="00D35D0B" w:rsidRPr="00C634FA">
        <w:rPr>
          <w:rFonts w:ascii="Times New Roman" w:hAnsi="Times New Roman" w:cs="Times New Roman"/>
          <w:lang w:val="en-US"/>
        </w:rPr>
        <w:t xml:space="preserve">Thomas </w:t>
      </w:r>
      <w:r w:rsidRPr="00C634FA">
        <w:rPr>
          <w:rFonts w:ascii="Times New Roman" w:hAnsi="Times New Roman" w:cs="Times New Roman"/>
          <w:lang w:val="en-US"/>
        </w:rPr>
        <w:t>Wynn</w:t>
      </w:r>
      <w:r w:rsidR="00D35D0B" w:rsidRPr="00C634FA">
        <w:rPr>
          <w:rFonts w:ascii="Times New Roman" w:hAnsi="Times New Roman" w:cs="Times New Roman"/>
          <w:lang w:val="en-US"/>
        </w:rPr>
        <w:t xml:space="preserve">, </w:t>
      </w:r>
      <w:r w:rsidRPr="00C634FA">
        <w:rPr>
          <w:rFonts w:ascii="Times New Roman" w:hAnsi="Times New Roman" w:cs="Times New Roman"/>
          <w:lang w:val="en-US"/>
        </w:rPr>
        <w:t xml:space="preserve">eds. </w:t>
      </w:r>
      <w:r w:rsidR="00D35D0B" w:rsidRPr="00C634FA">
        <w:rPr>
          <w:rFonts w:ascii="Times New Roman" w:hAnsi="Times New Roman" w:cs="Times New Roman"/>
          <w:lang w:val="en-US"/>
        </w:rPr>
        <w:t xml:space="preserve">Pp. 473-496. </w:t>
      </w:r>
      <w:r w:rsidRPr="00C634FA">
        <w:rPr>
          <w:rFonts w:ascii="Times New Roman" w:hAnsi="Times New Roman" w:cs="Times New Roman"/>
          <w:lang w:val="en-US"/>
        </w:rPr>
        <w:t>Oxford: University of Oxford Press.</w:t>
      </w:r>
    </w:p>
    <w:p w14:paraId="772BF7E9" w14:textId="35DFCEA4"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lastRenderedPageBreak/>
        <w:t>Lombard, M</w:t>
      </w:r>
      <w:r w:rsidR="00D35D0B" w:rsidRPr="00C634FA">
        <w:rPr>
          <w:rFonts w:ascii="Times New Roman" w:hAnsi="Times New Roman" w:cs="Times New Roman"/>
          <w:lang w:val="en-US"/>
        </w:rPr>
        <w:t>arlize</w:t>
      </w:r>
      <w:r w:rsidRPr="00C634FA">
        <w:rPr>
          <w:rFonts w:ascii="Times New Roman" w:hAnsi="Times New Roman" w:cs="Times New Roman"/>
          <w:lang w:val="en-US"/>
        </w:rPr>
        <w:t xml:space="preserve"> and </w:t>
      </w:r>
      <w:r w:rsidR="00D35D0B" w:rsidRPr="00C634FA">
        <w:rPr>
          <w:rFonts w:ascii="Times New Roman" w:hAnsi="Times New Roman" w:cs="Times New Roman"/>
          <w:lang w:val="en-US"/>
        </w:rPr>
        <w:t xml:space="preserve">Peter </w:t>
      </w:r>
      <w:r w:rsidRPr="00C634FA">
        <w:rPr>
          <w:rFonts w:ascii="Times New Roman" w:hAnsi="Times New Roman" w:cs="Times New Roman"/>
          <w:lang w:val="en-US"/>
        </w:rPr>
        <w:t>Gärdenfors</w:t>
      </w:r>
      <w:r w:rsidR="00D35D0B" w:rsidRPr="00C634FA">
        <w:rPr>
          <w:rFonts w:ascii="Times New Roman" w:hAnsi="Times New Roman" w:cs="Times New Roman"/>
          <w:lang w:val="en-US"/>
        </w:rPr>
        <w:t>.</w:t>
      </w:r>
      <w:r w:rsidRPr="00C634FA">
        <w:rPr>
          <w:rFonts w:ascii="Times New Roman" w:hAnsi="Times New Roman" w:cs="Times New Roman"/>
          <w:lang w:val="en-US"/>
        </w:rPr>
        <w:t xml:space="preserve"> 2017. Tracking the evolution of causal cognition in humans. </w:t>
      </w:r>
      <w:r w:rsidRPr="00C634FA">
        <w:rPr>
          <w:rFonts w:ascii="Times New Roman" w:hAnsi="Times New Roman" w:cs="Times New Roman"/>
          <w:i/>
          <w:lang w:val="en-US"/>
        </w:rPr>
        <w:t>Journal of Anthropological Sciences</w:t>
      </w:r>
      <w:r w:rsidRPr="00C634FA">
        <w:rPr>
          <w:rFonts w:ascii="Times New Roman" w:hAnsi="Times New Roman" w:cs="Times New Roman"/>
          <w:lang w:val="en-US"/>
        </w:rPr>
        <w:t xml:space="preserve"> 95</w:t>
      </w:r>
      <w:r w:rsidR="00D35D0B" w:rsidRPr="00C634FA">
        <w:rPr>
          <w:rFonts w:ascii="Times New Roman" w:hAnsi="Times New Roman" w:cs="Times New Roman"/>
          <w:lang w:val="en-US"/>
        </w:rPr>
        <w:t>:219-234.</w:t>
      </w:r>
    </w:p>
    <w:p w14:paraId="66073A80" w14:textId="49C8CCF4" w:rsidR="007C311F" w:rsidRPr="00C634FA" w:rsidRDefault="007C311F" w:rsidP="00A652C2">
      <w:pPr>
        <w:spacing w:line="480" w:lineRule="auto"/>
        <w:ind w:left="720" w:hanging="720"/>
        <w:rPr>
          <w:rFonts w:ascii="Times New Roman" w:hAnsi="Times New Roman" w:cs="Times New Roman"/>
          <w:lang w:val="en-US"/>
        </w:rPr>
      </w:pPr>
      <w:r w:rsidRPr="00C634FA">
        <w:rPr>
          <w:rFonts w:ascii="Times New Roman" w:hAnsi="Times New Roman" w:cs="Times New Roman"/>
          <w:color w:val="000000"/>
          <w:u w:color="000000"/>
          <w:lang w:val="en-US" w:eastAsia="en-GB"/>
        </w:rPr>
        <w:t>Lombard and Gärdenfors (submitted)</w:t>
      </w:r>
      <w:r w:rsidR="00646981">
        <w:rPr>
          <w:rFonts w:ascii="Times New Roman" w:hAnsi="Times New Roman" w:cs="Times New Roman"/>
          <w:color w:val="000000"/>
          <w:u w:color="000000"/>
          <w:lang w:val="en-US" w:eastAsia="en-GB"/>
        </w:rPr>
        <w:t xml:space="preserve">. </w:t>
      </w:r>
      <w:r w:rsidR="00646981" w:rsidRPr="00646981">
        <w:rPr>
          <w:rFonts w:ascii="Times New Roman" w:hAnsi="Times New Roman" w:cs="Times New Roman"/>
          <w:color w:val="000000"/>
          <w:u w:color="000000"/>
          <w:lang w:val="en-US" w:eastAsia="en-GB"/>
        </w:rPr>
        <w:t>Causal cognition and theory of mind in evolutionary cognitive archaeology</w:t>
      </w:r>
      <w:r w:rsidR="00646981">
        <w:rPr>
          <w:rFonts w:ascii="Times New Roman" w:hAnsi="Times New Roman" w:cs="Times New Roman"/>
          <w:color w:val="000000"/>
          <w:u w:color="000000"/>
          <w:lang w:val="en-US" w:eastAsia="en-GB"/>
        </w:rPr>
        <w:t>.</w:t>
      </w:r>
    </w:p>
    <w:p w14:paraId="6CD2A878" w14:textId="15AA14A4"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Lombard, M</w:t>
      </w:r>
      <w:r w:rsidR="00D35D0B" w:rsidRPr="00C634FA">
        <w:rPr>
          <w:rFonts w:ascii="Times New Roman" w:hAnsi="Times New Roman" w:cs="Times New Roman"/>
          <w:lang w:val="en-US"/>
        </w:rPr>
        <w:t>arlize</w:t>
      </w:r>
      <w:r w:rsidRPr="00C634FA">
        <w:rPr>
          <w:rFonts w:ascii="Times New Roman" w:hAnsi="Times New Roman" w:cs="Times New Roman"/>
          <w:lang w:val="en-US"/>
        </w:rPr>
        <w:t xml:space="preserve">, </w:t>
      </w:r>
      <w:r w:rsidR="00D35D0B" w:rsidRPr="00C634FA">
        <w:rPr>
          <w:rFonts w:ascii="Times New Roman" w:hAnsi="Times New Roman" w:cs="Times New Roman"/>
          <w:lang w:val="en-US"/>
        </w:rPr>
        <w:t xml:space="preserve">Anders </w:t>
      </w:r>
      <w:proofErr w:type="spellStart"/>
      <w:r w:rsidRPr="00C634FA">
        <w:rPr>
          <w:rFonts w:ascii="Times New Roman" w:hAnsi="Times New Roman" w:cs="Times New Roman"/>
          <w:lang w:val="en-US"/>
        </w:rPr>
        <w:t>Högberg</w:t>
      </w:r>
      <w:proofErr w:type="spellEnd"/>
      <w:r w:rsidR="00D35D0B" w:rsidRPr="00C634FA">
        <w:rPr>
          <w:rFonts w:ascii="Times New Roman" w:hAnsi="Times New Roman" w:cs="Times New Roman"/>
          <w:lang w:val="en-US"/>
        </w:rPr>
        <w:t xml:space="preserve"> and Miriam N.</w:t>
      </w:r>
      <w:r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Haidle</w:t>
      </w:r>
      <w:proofErr w:type="spellEnd"/>
      <w:r w:rsidRPr="00C634FA">
        <w:rPr>
          <w:rFonts w:ascii="Times New Roman" w:hAnsi="Times New Roman" w:cs="Times New Roman"/>
          <w:lang w:val="en-US"/>
        </w:rPr>
        <w:t xml:space="preserve">. </w:t>
      </w:r>
      <w:r w:rsidR="00C92471" w:rsidRPr="00C634FA">
        <w:rPr>
          <w:rFonts w:ascii="Times New Roman" w:hAnsi="Times New Roman" w:cs="Times New Roman"/>
          <w:lang w:val="en-US"/>
        </w:rPr>
        <w:t>2019</w:t>
      </w:r>
      <w:r w:rsidR="00D35D0B" w:rsidRPr="00C634FA">
        <w:rPr>
          <w:rFonts w:ascii="Times New Roman" w:hAnsi="Times New Roman" w:cs="Times New Roman"/>
          <w:lang w:val="en-US"/>
        </w:rPr>
        <w:t>.</w:t>
      </w:r>
      <w:r w:rsidR="006D182B" w:rsidRPr="00C634FA">
        <w:rPr>
          <w:rFonts w:ascii="Times New Roman" w:hAnsi="Times New Roman" w:cs="Times New Roman"/>
          <w:lang w:val="en-US"/>
        </w:rPr>
        <w:t xml:space="preserve"> </w:t>
      </w:r>
      <w:r w:rsidRPr="00C634FA">
        <w:rPr>
          <w:rFonts w:ascii="Times New Roman" w:hAnsi="Times New Roman" w:cs="Times New Roman"/>
          <w:lang w:val="en-US"/>
        </w:rPr>
        <w:t xml:space="preserve">Cognition: From Capuchin rock pounding to </w:t>
      </w:r>
      <w:proofErr w:type="spellStart"/>
      <w:r w:rsidRPr="00C634FA">
        <w:rPr>
          <w:rFonts w:ascii="Times New Roman" w:hAnsi="Times New Roman" w:cs="Times New Roman"/>
          <w:lang w:val="en-US"/>
        </w:rPr>
        <w:t>Lomekwian</w:t>
      </w:r>
      <w:proofErr w:type="spellEnd"/>
      <w:r w:rsidRPr="00C634FA">
        <w:rPr>
          <w:rFonts w:ascii="Times New Roman" w:hAnsi="Times New Roman" w:cs="Times New Roman"/>
          <w:lang w:val="en-US"/>
        </w:rPr>
        <w:t xml:space="preserve"> Flake production. </w:t>
      </w:r>
      <w:r w:rsidRPr="00C634FA">
        <w:rPr>
          <w:rFonts w:ascii="Times New Roman" w:hAnsi="Times New Roman" w:cs="Times New Roman"/>
          <w:i/>
          <w:lang w:val="en-US"/>
        </w:rPr>
        <w:t>Cambridge Archaeological Journal</w:t>
      </w:r>
      <w:r w:rsidR="00646981">
        <w:rPr>
          <w:rFonts w:ascii="Times New Roman" w:hAnsi="Times New Roman" w:cs="Times New Roman"/>
          <w:lang w:val="en-US"/>
        </w:rPr>
        <w:t xml:space="preserve"> </w:t>
      </w:r>
      <w:r w:rsidR="00646981" w:rsidRPr="00646981">
        <w:rPr>
          <w:rFonts w:ascii="Times New Roman" w:hAnsi="Times New Roman" w:cs="Times New Roman"/>
          <w:lang w:val="en-US"/>
        </w:rPr>
        <w:t>29:201-231</w:t>
      </w:r>
      <w:r w:rsidR="00D35D0B" w:rsidRPr="00C634FA">
        <w:rPr>
          <w:rFonts w:ascii="Times New Roman" w:hAnsi="Times New Roman" w:cs="Times New Roman"/>
          <w:lang w:val="en-US"/>
        </w:rPr>
        <w:t>:</w:t>
      </w:r>
      <w:r w:rsidRPr="00C634FA">
        <w:rPr>
          <w:rFonts w:ascii="Times New Roman" w:hAnsi="Times New Roman" w:cs="Times New Roman"/>
          <w:lang w:val="en-US"/>
        </w:rPr>
        <w:t xml:space="preserve"> </w:t>
      </w:r>
      <w:r w:rsidR="00630E8F" w:rsidRPr="00630E8F">
        <w:rPr>
          <w:rFonts w:ascii="Times New Roman" w:hAnsi="Times New Roman" w:cs="Times New Roman"/>
          <w:lang w:val="en-US"/>
        </w:rPr>
        <w:t>https://doi.org/10.1017/S0959774318000550</w:t>
      </w:r>
      <w:r w:rsidR="00630E8F">
        <w:rPr>
          <w:rFonts w:ascii="Times New Roman" w:hAnsi="Times New Roman" w:cs="Times New Roman"/>
          <w:lang w:val="en-US"/>
        </w:rPr>
        <w:t>.</w:t>
      </w:r>
    </w:p>
    <w:p w14:paraId="6895E320" w14:textId="261930E1"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eastAsia="Times New Roman" w:hAnsi="Times New Roman" w:cs="Times New Roman"/>
          <w:color w:val="222222"/>
          <w:shd w:val="clear" w:color="auto" w:fill="FFFFFF"/>
          <w:lang w:val="en-US" w:eastAsia="sv-SE"/>
        </w:rPr>
        <w:t>Lombard, M</w:t>
      </w:r>
      <w:r w:rsidR="00D35D0B" w:rsidRPr="00C634FA">
        <w:rPr>
          <w:rFonts w:ascii="Times New Roman" w:eastAsia="Times New Roman" w:hAnsi="Times New Roman" w:cs="Times New Roman"/>
          <w:color w:val="222222"/>
          <w:shd w:val="clear" w:color="auto" w:fill="FFFFFF"/>
          <w:lang w:val="en-US" w:eastAsia="sv-SE"/>
        </w:rPr>
        <w:t>arlize</w:t>
      </w:r>
      <w:r w:rsidRPr="00C634FA">
        <w:rPr>
          <w:rFonts w:ascii="Times New Roman" w:eastAsia="Times New Roman" w:hAnsi="Times New Roman" w:cs="Times New Roman"/>
          <w:color w:val="222222"/>
          <w:shd w:val="clear" w:color="auto" w:fill="FFFFFF"/>
          <w:lang w:val="en-US" w:eastAsia="sv-SE"/>
        </w:rPr>
        <w:t xml:space="preserve"> </w:t>
      </w:r>
      <w:r w:rsidR="002538BD" w:rsidRPr="00C634FA">
        <w:rPr>
          <w:rFonts w:ascii="Times New Roman" w:eastAsia="Times New Roman" w:hAnsi="Times New Roman" w:cs="Times New Roman"/>
          <w:color w:val="222222"/>
          <w:shd w:val="clear" w:color="auto" w:fill="FFFFFF"/>
          <w:lang w:val="en-US" w:eastAsia="sv-SE"/>
        </w:rPr>
        <w:t>and</w:t>
      </w:r>
      <w:r w:rsidRPr="00C634FA">
        <w:rPr>
          <w:rFonts w:ascii="Times New Roman" w:eastAsia="Times New Roman" w:hAnsi="Times New Roman" w:cs="Times New Roman"/>
          <w:color w:val="222222"/>
          <w:shd w:val="clear" w:color="auto" w:fill="FFFFFF"/>
          <w:lang w:val="en-US" w:eastAsia="sv-SE"/>
        </w:rPr>
        <w:t xml:space="preserve"> </w:t>
      </w:r>
      <w:r w:rsidR="00D35D0B" w:rsidRPr="00C634FA">
        <w:rPr>
          <w:rFonts w:ascii="Times New Roman" w:eastAsia="Times New Roman" w:hAnsi="Times New Roman" w:cs="Times New Roman"/>
          <w:color w:val="222222"/>
          <w:shd w:val="clear" w:color="auto" w:fill="FFFFFF"/>
          <w:lang w:val="en-US" w:eastAsia="sv-SE"/>
        </w:rPr>
        <w:t xml:space="preserve">Laurel </w:t>
      </w:r>
      <w:r w:rsidRPr="00C634FA">
        <w:rPr>
          <w:rFonts w:ascii="Times New Roman" w:eastAsia="Times New Roman" w:hAnsi="Times New Roman" w:cs="Times New Roman"/>
          <w:color w:val="222222"/>
          <w:shd w:val="clear" w:color="auto" w:fill="FFFFFF"/>
          <w:lang w:val="en-US" w:eastAsia="sv-SE"/>
        </w:rPr>
        <w:t>Phillipson</w:t>
      </w:r>
      <w:r w:rsidR="00D35D0B"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2010. Indications of bow and stone-tipped arrow use 64 000 years ago in KwaZulu-Natal, South Africa. </w:t>
      </w:r>
      <w:r w:rsidRPr="00C634FA">
        <w:rPr>
          <w:rFonts w:ascii="Times New Roman" w:eastAsia="Times New Roman" w:hAnsi="Times New Roman" w:cs="Times New Roman"/>
          <w:i/>
          <w:iCs/>
          <w:color w:val="222222"/>
          <w:lang w:val="en-US" w:eastAsia="sv-SE"/>
        </w:rPr>
        <w:t>Antiquity</w:t>
      </w:r>
      <w:r w:rsidR="00D35D0B" w:rsidRPr="00C634FA">
        <w:rPr>
          <w:rFonts w:ascii="Times New Roman" w:eastAsia="Times New Roman" w:hAnsi="Times New Roman" w:cs="Times New Roman"/>
          <w:iCs/>
          <w:color w:val="222222"/>
          <w:lang w:val="en-US" w:eastAsia="sv-SE"/>
        </w:rPr>
        <w:t xml:space="preserve"> 84:</w:t>
      </w:r>
      <w:r w:rsidRPr="00C634FA">
        <w:rPr>
          <w:rFonts w:ascii="Times New Roman" w:eastAsia="Times New Roman" w:hAnsi="Times New Roman" w:cs="Times New Roman"/>
          <w:color w:val="222222"/>
          <w:shd w:val="clear" w:color="auto" w:fill="FFFFFF"/>
          <w:lang w:val="en-US" w:eastAsia="sv-SE"/>
        </w:rPr>
        <w:t>635-648.</w:t>
      </w:r>
    </w:p>
    <w:p w14:paraId="35B5AB97" w14:textId="2F74FA76" w:rsidR="007372C8" w:rsidRPr="00C634FA" w:rsidRDefault="007372C8"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Malafouris</w:t>
      </w:r>
      <w:proofErr w:type="spellEnd"/>
      <w:r w:rsidRPr="00C634FA">
        <w:rPr>
          <w:rFonts w:ascii="Times New Roman" w:hAnsi="Times New Roman" w:cs="Times New Roman"/>
          <w:lang w:val="en-US"/>
        </w:rPr>
        <w:t>, L</w:t>
      </w:r>
      <w:r w:rsidR="00034271" w:rsidRPr="00C634FA">
        <w:rPr>
          <w:rFonts w:ascii="Times New Roman" w:hAnsi="Times New Roman" w:cs="Times New Roman"/>
          <w:lang w:val="en-US"/>
        </w:rPr>
        <w:t>ambros</w:t>
      </w:r>
      <w:r w:rsidRPr="00C634FA">
        <w:rPr>
          <w:rFonts w:ascii="Times New Roman" w:hAnsi="Times New Roman" w:cs="Times New Roman"/>
          <w:lang w:val="en-US"/>
        </w:rPr>
        <w:t xml:space="preserve">. 2013. </w:t>
      </w:r>
      <w:r w:rsidRPr="00C634FA">
        <w:rPr>
          <w:rFonts w:ascii="Times New Roman" w:hAnsi="Times New Roman" w:cs="Times New Roman"/>
          <w:i/>
          <w:lang w:val="en-US"/>
        </w:rPr>
        <w:t>How things shape the mind</w:t>
      </w:r>
      <w:r w:rsidRPr="00C634FA">
        <w:rPr>
          <w:rFonts w:ascii="Times New Roman" w:hAnsi="Times New Roman" w:cs="Times New Roman"/>
          <w:lang w:val="en-US"/>
        </w:rPr>
        <w:t xml:space="preserve">. </w:t>
      </w:r>
      <w:r w:rsidR="00D35D0B" w:rsidRPr="00C634FA">
        <w:rPr>
          <w:rFonts w:ascii="Times New Roman" w:hAnsi="Times New Roman" w:cs="Times New Roman"/>
          <w:lang w:val="en-US"/>
        </w:rPr>
        <w:t xml:space="preserve">Cambridge (US): </w:t>
      </w:r>
      <w:r w:rsidRPr="00C634FA">
        <w:rPr>
          <w:rFonts w:ascii="Times New Roman" w:hAnsi="Times New Roman" w:cs="Times New Roman"/>
          <w:lang w:val="en-US"/>
        </w:rPr>
        <w:t>MIT Press.</w:t>
      </w:r>
    </w:p>
    <w:p w14:paraId="15848012" w14:textId="35B948B9" w:rsidR="007372C8" w:rsidRPr="00C634FA" w:rsidRDefault="007372C8" w:rsidP="00A652C2">
      <w:pPr>
        <w:spacing w:line="480" w:lineRule="auto"/>
        <w:ind w:left="720" w:hanging="720"/>
        <w:rPr>
          <w:rFonts w:ascii="Times New Roman" w:hAnsi="Times New Roman" w:cs="Times New Roman"/>
          <w:lang w:val="en-US"/>
        </w:rPr>
      </w:pPr>
      <w:proofErr w:type="spellStart"/>
      <w:r w:rsidRPr="00D32BB3">
        <w:rPr>
          <w:rFonts w:ascii="Times New Roman" w:hAnsi="Times New Roman" w:cs="Times New Roman"/>
          <w:lang w:val="fi-FI"/>
        </w:rPr>
        <w:t>Maravita</w:t>
      </w:r>
      <w:proofErr w:type="spellEnd"/>
      <w:r w:rsidRPr="00D32BB3">
        <w:rPr>
          <w:rFonts w:ascii="Times New Roman" w:hAnsi="Times New Roman" w:cs="Times New Roman"/>
          <w:lang w:val="fi-FI"/>
        </w:rPr>
        <w:t>, A</w:t>
      </w:r>
      <w:r w:rsidR="00034271" w:rsidRPr="00D32BB3">
        <w:rPr>
          <w:rFonts w:ascii="Times New Roman" w:hAnsi="Times New Roman" w:cs="Times New Roman"/>
          <w:lang w:val="fi-FI"/>
        </w:rPr>
        <w:t>ngelo</w:t>
      </w:r>
      <w:r w:rsidRPr="00D32BB3">
        <w:rPr>
          <w:rFonts w:ascii="Times New Roman" w:hAnsi="Times New Roman" w:cs="Times New Roman"/>
          <w:lang w:val="fi-FI"/>
        </w:rPr>
        <w:t xml:space="preserve"> and</w:t>
      </w:r>
      <w:r w:rsidR="00034271" w:rsidRPr="00D32BB3">
        <w:rPr>
          <w:rFonts w:ascii="Times New Roman" w:hAnsi="Times New Roman" w:cs="Times New Roman"/>
          <w:lang w:val="fi-FI"/>
        </w:rPr>
        <w:t xml:space="preserve"> </w:t>
      </w:r>
      <w:proofErr w:type="spellStart"/>
      <w:r w:rsidR="00034271" w:rsidRPr="00D32BB3">
        <w:rPr>
          <w:rFonts w:ascii="Times New Roman" w:hAnsi="Times New Roman" w:cs="Times New Roman"/>
          <w:lang w:val="fi-FI"/>
        </w:rPr>
        <w:t>Atsushi</w:t>
      </w:r>
      <w:proofErr w:type="spellEnd"/>
      <w:r w:rsidRPr="00D32BB3">
        <w:rPr>
          <w:rFonts w:ascii="Times New Roman" w:hAnsi="Times New Roman" w:cs="Times New Roman"/>
          <w:lang w:val="fi-FI"/>
        </w:rPr>
        <w:t xml:space="preserve"> </w:t>
      </w:r>
      <w:proofErr w:type="spellStart"/>
      <w:r w:rsidRPr="00D32BB3">
        <w:rPr>
          <w:rFonts w:ascii="Times New Roman" w:hAnsi="Times New Roman" w:cs="Times New Roman"/>
          <w:lang w:val="fi-FI"/>
        </w:rPr>
        <w:t>Iriki</w:t>
      </w:r>
      <w:proofErr w:type="spellEnd"/>
      <w:r w:rsidR="00034271" w:rsidRPr="00D32BB3">
        <w:rPr>
          <w:rFonts w:ascii="Times New Roman" w:hAnsi="Times New Roman" w:cs="Times New Roman"/>
          <w:lang w:val="fi-FI"/>
        </w:rPr>
        <w:t>.</w:t>
      </w:r>
      <w:r w:rsidRPr="00D32BB3">
        <w:rPr>
          <w:rFonts w:ascii="Times New Roman" w:hAnsi="Times New Roman" w:cs="Times New Roman"/>
          <w:lang w:val="fi-FI"/>
        </w:rPr>
        <w:t xml:space="preserve"> </w:t>
      </w:r>
      <w:r w:rsidRPr="00C634FA">
        <w:rPr>
          <w:rFonts w:ascii="Times New Roman" w:hAnsi="Times New Roman" w:cs="Times New Roman"/>
          <w:lang w:val="en-US"/>
        </w:rPr>
        <w:t>2004. Tools fo</w:t>
      </w:r>
      <w:r w:rsidR="00D35D0B" w:rsidRPr="00C634FA">
        <w:rPr>
          <w:rFonts w:ascii="Times New Roman" w:hAnsi="Times New Roman" w:cs="Times New Roman"/>
          <w:lang w:val="en-US"/>
        </w:rPr>
        <w:t xml:space="preserve">r the body (schema). </w:t>
      </w:r>
      <w:r w:rsidR="00D35D0B" w:rsidRPr="00C634FA">
        <w:rPr>
          <w:rFonts w:ascii="Times New Roman" w:hAnsi="Times New Roman" w:cs="Times New Roman"/>
          <w:i/>
          <w:lang w:val="en-US"/>
        </w:rPr>
        <w:t>Trends in C</w:t>
      </w:r>
      <w:r w:rsidRPr="00C634FA">
        <w:rPr>
          <w:rFonts w:ascii="Times New Roman" w:hAnsi="Times New Roman" w:cs="Times New Roman"/>
          <w:i/>
          <w:lang w:val="en-US"/>
        </w:rPr>
        <w:t xml:space="preserve">ognitive </w:t>
      </w:r>
      <w:r w:rsidR="00D35D0B" w:rsidRPr="00C634FA">
        <w:rPr>
          <w:rFonts w:ascii="Times New Roman" w:hAnsi="Times New Roman" w:cs="Times New Roman"/>
          <w:i/>
          <w:lang w:val="en-US"/>
        </w:rPr>
        <w:t>S</w:t>
      </w:r>
      <w:r w:rsidRPr="00C634FA">
        <w:rPr>
          <w:rFonts w:ascii="Times New Roman" w:hAnsi="Times New Roman" w:cs="Times New Roman"/>
          <w:i/>
          <w:lang w:val="en-US"/>
        </w:rPr>
        <w:t>ciences</w:t>
      </w:r>
      <w:r w:rsidRPr="00C634FA">
        <w:rPr>
          <w:rFonts w:ascii="Times New Roman" w:hAnsi="Times New Roman" w:cs="Times New Roman"/>
          <w:lang w:val="en-US"/>
        </w:rPr>
        <w:t xml:space="preserve"> 8</w:t>
      </w:r>
      <w:r w:rsidR="00D35D0B" w:rsidRPr="00C634FA">
        <w:rPr>
          <w:rFonts w:ascii="Times New Roman" w:hAnsi="Times New Roman" w:cs="Times New Roman"/>
          <w:lang w:val="en-US"/>
        </w:rPr>
        <w:t>:</w:t>
      </w:r>
      <w:r w:rsidRPr="00C634FA">
        <w:rPr>
          <w:rFonts w:ascii="Times New Roman" w:hAnsi="Times New Roman" w:cs="Times New Roman"/>
          <w:lang w:val="en-US"/>
        </w:rPr>
        <w:t>79-86.</w:t>
      </w:r>
    </w:p>
    <w:p w14:paraId="2AA6C465" w14:textId="2C57554A" w:rsidR="00935483" w:rsidRPr="00C634FA" w:rsidRDefault="00034271"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Martin-</w:t>
      </w:r>
      <w:proofErr w:type="spellStart"/>
      <w:r w:rsidRPr="00C634FA">
        <w:rPr>
          <w:rFonts w:ascii="Times New Roman" w:hAnsi="Times New Roman" w:cs="Times New Roman"/>
          <w:lang w:val="en-US"/>
        </w:rPr>
        <w:t>Ordas</w:t>
      </w:r>
      <w:proofErr w:type="spellEnd"/>
      <w:r w:rsidRPr="00C634FA">
        <w:rPr>
          <w:rFonts w:ascii="Times New Roman" w:hAnsi="Times New Roman" w:cs="Times New Roman"/>
          <w:lang w:val="en-US"/>
        </w:rPr>
        <w:t>,</w:t>
      </w:r>
      <w:r w:rsidR="00D10DD9" w:rsidRPr="00C634FA">
        <w:rPr>
          <w:rFonts w:ascii="Times New Roman" w:hAnsi="Times New Roman" w:cs="Times New Roman"/>
          <w:lang w:val="en-US"/>
        </w:rPr>
        <w:t xml:space="preserve"> </w:t>
      </w:r>
      <w:proofErr w:type="spellStart"/>
      <w:r w:rsidR="00C92471" w:rsidRPr="00C634FA">
        <w:rPr>
          <w:rFonts w:ascii="Times New Roman" w:hAnsi="Times New Roman" w:cs="Times New Roman"/>
          <w:lang w:val="en-US"/>
        </w:rPr>
        <w:t>Gema</w:t>
      </w:r>
      <w:proofErr w:type="spellEnd"/>
      <w:r w:rsidR="00C92471"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Josep</w:t>
      </w:r>
      <w:proofErr w:type="spellEnd"/>
      <w:r w:rsidRPr="00C634FA">
        <w:rPr>
          <w:rFonts w:ascii="Times New Roman" w:hAnsi="Times New Roman" w:cs="Times New Roman"/>
          <w:lang w:val="en-US"/>
        </w:rPr>
        <w:t xml:space="preserve"> Call and Fernando Colmenares. </w:t>
      </w:r>
      <w:r w:rsidR="00935483" w:rsidRPr="00C634FA">
        <w:rPr>
          <w:rFonts w:ascii="Times New Roman" w:hAnsi="Times New Roman" w:cs="Times New Roman"/>
          <w:lang w:val="en-US"/>
        </w:rPr>
        <w:t xml:space="preserve">2008. Tubes, tables and traps: </w:t>
      </w:r>
      <w:r w:rsidR="00D35D0B" w:rsidRPr="00C634FA">
        <w:rPr>
          <w:rFonts w:ascii="Times New Roman" w:hAnsi="Times New Roman" w:cs="Times New Roman"/>
          <w:lang w:val="en-US"/>
        </w:rPr>
        <w:t>G</w:t>
      </w:r>
      <w:r w:rsidR="00935483" w:rsidRPr="00C634FA">
        <w:rPr>
          <w:rFonts w:ascii="Times New Roman" w:hAnsi="Times New Roman" w:cs="Times New Roman"/>
          <w:lang w:val="en-US"/>
        </w:rPr>
        <w:t>reat apes solve two functionally equivalent trap tasks but show no evidence of</w:t>
      </w:r>
      <w:r w:rsidR="00D35D0B" w:rsidRPr="00C634FA">
        <w:rPr>
          <w:rFonts w:ascii="Times New Roman" w:hAnsi="Times New Roman" w:cs="Times New Roman"/>
          <w:lang w:val="en-US"/>
        </w:rPr>
        <w:t xml:space="preserve"> transfer across tasks. </w:t>
      </w:r>
      <w:r w:rsidR="00D35D0B" w:rsidRPr="00C634FA">
        <w:rPr>
          <w:rFonts w:ascii="Times New Roman" w:hAnsi="Times New Roman" w:cs="Times New Roman"/>
          <w:i/>
          <w:lang w:val="en-US"/>
        </w:rPr>
        <w:t>Animal C</w:t>
      </w:r>
      <w:r w:rsidR="00935483" w:rsidRPr="00C634FA">
        <w:rPr>
          <w:rFonts w:ascii="Times New Roman" w:hAnsi="Times New Roman" w:cs="Times New Roman"/>
          <w:i/>
          <w:lang w:val="en-US"/>
        </w:rPr>
        <w:t>ognition</w:t>
      </w:r>
      <w:r w:rsidR="00935483" w:rsidRPr="00C634FA">
        <w:rPr>
          <w:rFonts w:ascii="Times New Roman" w:hAnsi="Times New Roman" w:cs="Times New Roman"/>
          <w:lang w:val="en-US"/>
        </w:rPr>
        <w:t xml:space="preserve"> 11</w:t>
      </w:r>
      <w:r w:rsidR="00D35D0B" w:rsidRPr="00C634FA">
        <w:rPr>
          <w:rFonts w:ascii="Times New Roman" w:hAnsi="Times New Roman" w:cs="Times New Roman"/>
          <w:lang w:val="en-US"/>
        </w:rPr>
        <w:t>:</w:t>
      </w:r>
      <w:r w:rsidR="00935483" w:rsidRPr="00C634FA">
        <w:rPr>
          <w:rFonts w:ascii="Times New Roman" w:hAnsi="Times New Roman" w:cs="Times New Roman"/>
          <w:lang w:val="en-US"/>
        </w:rPr>
        <w:t>423-430.</w:t>
      </w:r>
    </w:p>
    <w:p w14:paraId="74262D06" w14:textId="305C203B" w:rsidR="007372C8" w:rsidRPr="00C634FA" w:rsidRDefault="00034271" w:rsidP="00A652C2">
      <w:pPr>
        <w:spacing w:line="480" w:lineRule="auto"/>
        <w:ind w:left="720" w:hanging="720"/>
        <w:rPr>
          <w:rFonts w:ascii="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eastAsia="sv-SE"/>
        </w:rPr>
        <w:t>Matsuno</w:t>
      </w:r>
      <w:proofErr w:type="spellEnd"/>
      <w:r w:rsidRPr="00C634FA">
        <w:rPr>
          <w:rFonts w:ascii="Times New Roman" w:eastAsia="Times New Roman" w:hAnsi="Times New Roman" w:cs="Times New Roman"/>
          <w:color w:val="222222"/>
          <w:shd w:val="clear" w:color="auto" w:fill="FFFFFF"/>
          <w:lang w:val="en-US" w:eastAsia="sv-SE"/>
        </w:rPr>
        <w:t xml:space="preserve">, </w:t>
      </w:r>
      <w:proofErr w:type="spellStart"/>
      <w:r w:rsidRPr="00C634FA">
        <w:rPr>
          <w:rFonts w:ascii="Times New Roman" w:eastAsia="Times New Roman" w:hAnsi="Times New Roman" w:cs="Times New Roman"/>
          <w:color w:val="222222"/>
          <w:shd w:val="clear" w:color="auto" w:fill="FFFFFF"/>
          <w:lang w:val="en-US" w:eastAsia="sv-SE"/>
        </w:rPr>
        <w:t>Toyomi</w:t>
      </w:r>
      <w:proofErr w:type="spellEnd"/>
      <w:r w:rsidRPr="00C634FA">
        <w:rPr>
          <w:rFonts w:ascii="Times New Roman" w:eastAsia="Times New Roman" w:hAnsi="Times New Roman" w:cs="Times New Roman"/>
          <w:color w:val="222222"/>
          <w:shd w:val="clear" w:color="auto" w:fill="FFFFFF"/>
          <w:lang w:val="en-US" w:eastAsia="sv-SE"/>
        </w:rPr>
        <w:t xml:space="preserve"> and</w:t>
      </w:r>
      <w:r w:rsidR="005A0179"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Masaki</w:t>
      </w:r>
      <w:r w:rsidR="005A0179" w:rsidRPr="00C634FA">
        <w:rPr>
          <w:rFonts w:ascii="Times New Roman" w:eastAsia="Times New Roman" w:hAnsi="Times New Roman" w:cs="Times New Roman"/>
          <w:color w:val="222222"/>
          <w:shd w:val="clear" w:color="auto" w:fill="FFFFFF"/>
          <w:lang w:val="en-US" w:eastAsia="sv-SE"/>
        </w:rPr>
        <w:t xml:space="preserve"> </w:t>
      </w:r>
      <w:proofErr w:type="spellStart"/>
      <w:r w:rsidRPr="00C634FA">
        <w:rPr>
          <w:rFonts w:ascii="Times New Roman" w:eastAsia="Times New Roman" w:hAnsi="Times New Roman" w:cs="Times New Roman"/>
          <w:color w:val="222222"/>
          <w:shd w:val="clear" w:color="auto" w:fill="FFFFFF"/>
          <w:lang w:val="en-US" w:eastAsia="sv-SE"/>
        </w:rPr>
        <w:t>Tomonagab</w:t>
      </w:r>
      <w:proofErr w:type="spellEnd"/>
      <w:r w:rsidR="00D35D0B" w:rsidRPr="00C634FA">
        <w:rPr>
          <w:rFonts w:ascii="Times New Roman" w:eastAsia="Times New Roman" w:hAnsi="Times New Roman" w:cs="Times New Roman"/>
          <w:color w:val="222222"/>
          <w:shd w:val="clear" w:color="auto" w:fill="FFFFFF"/>
          <w:lang w:val="en-US" w:eastAsia="sv-SE"/>
        </w:rPr>
        <w:t xml:space="preserve">. </w:t>
      </w:r>
      <w:r w:rsidR="007372C8" w:rsidRPr="00C634FA">
        <w:rPr>
          <w:rFonts w:ascii="Times New Roman" w:eastAsia="Times New Roman" w:hAnsi="Times New Roman" w:cs="Times New Roman"/>
          <w:color w:val="222222"/>
          <w:shd w:val="clear" w:color="auto" w:fill="FFFFFF"/>
          <w:lang w:val="en-US" w:eastAsia="sv-SE"/>
        </w:rPr>
        <w:t>2017. Causal capture effects in chimpanzees (</w:t>
      </w:r>
      <w:r w:rsidR="007372C8" w:rsidRPr="00C634FA">
        <w:rPr>
          <w:rFonts w:ascii="Times New Roman" w:eastAsia="Times New Roman" w:hAnsi="Times New Roman" w:cs="Times New Roman"/>
          <w:i/>
          <w:color w:val="222222"/>
          <w:shd w:val="clear" w:color="auto" w:fill="FFFFFF"/>
          <w:lang w:val="en-US" w:eastAsia="sv-SE"/>
        </w:rPr>
        <w:t>Pan troglodytes</w:t>
      </w:r>
      <w:r w:rsidR="007372C8" w:rsidRPr="00C634FA">
        <w:rPr>
          <w:rFonts w:ascii="Times New Roman" w:eastAsia="Times New Roman" w:hAnsi="Times New Roman" w:cs="Times New Roman"/>
          <w:color w:val="222222"/>
          <w:shd w:val="clear" w:color="auto" w:fill="FFFFFF"/>
          <w:lang w:val="en-US" w:eastAsia="sv-SE"/>
        </w:rPr>
        <w:t>). </w:t>
      </w:r>
      <w:r w:rsidR="007372C8" w:rsidRPr="00C634FA">
        <w:rPr>
          <w:rFonts w:ascii="Times New Roman" w:eastAsia="Times New Roman" w:hAnsi="Times New Roman" w:cs="Times New Roman"/>
          <w:i/>
          <w:iCs/>
          <w:color w:val="222222"/>
          <w:lang w:val="en-US" w:eastAsia="sv-SE"/>
        </w:rPr>
        <w:t>Cognition</w:t>
      </w:r>
      <w:r w:rsidR="00D35D0B" w:rsidRPr="00C634FA">
        <w:rPr>
          <w:rFonts w:ascii="Times New Roman" w:eastAsia="Times New Roman" w:hAnsi="Times New Roman" w:cs="Times New Roman"/>
          <w:color w:val="222222"/>
          <w:shd w:val="clear" w:color="auto" w:fill="FFFFFF"/>
          <w:lang w:val="en-US" w:eastAsia="sv-SE"/>
        </w:rPr>
        <w:t xml:space="preserve"> 258:</w:t>
      </w:r>
      <w:r w:rsidR="007372C8" w:rsidRPr="00C634FA">
        <w:rPr>
          <w:rFonts w:ascii="Times New Roman" w:eastAsia="Times New Roman" w:hAnsi="Times New Roman" w:cs="Times New Roman"/>
          <w:color w:val="222222"/>
          <w:shd w:val="clear" w:color="auto" w:fill="FFFFFF"/>
          <w:lang w:val="en-US" w:eastAsia="sv-SE"/>
        </w:rPr>
        <w:t>153-164.</w:t>
      </w:r>
    </w:p>
    <w:p w14:paraId="779A26BA" w14:textId="2792906E" w:rsidR="007372C8" w:rsidRDefault="007372C8"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May-Benson, T</w:t>
      </w:r>
      <w:r w:rsidR="005A0179" w:rsidRPr="00C634FA">
        <w:rPr>
          <w:rFonts w:ascii="Times New Roman" w:eastAsia="Times New Roman" w:hAnsi="Times New Roman" w:cs="Times New Roman"/>
          <w:color w:val="222222"/>
          <w:shd w:val="clear" w:color="auto" w:fill="FFFFFF"/>
          <w:lang w:val="en-US" w:eastAsia="sv-SE"/>
        </w:rPr>
        <w:t>heresa</w:t>
      </w:r>
      <w:r w:rsidRPr="00C634FA">
        <w:rPr>
          <w:rFonts w:ascii="Times New Roman" w:eastAsia="Times New Roman" w:hAnsi="Times New Roman" w:cs="Times New Roman"/>
          <w:color w:val="222222"/>
          <w:shd w:val="clear" w:color="auto" w:fill="FFFFFF"/>
          <w:lang w:val="en-US" w:eastAsia="sv-SE"/>
        </w:rPr>
        <w:t xml:space="preserve"> A. </w:t>
      </w:r>
      <w:r w:rsidR="002538BD" w:rsidRPr="00C634FA">
        <w:rPr>
          <w:rFonts w:ascii="Times New Roman" w:eastAsia="Times New Roman" w:hAnsi="Times New Roman" w:cs="Times New Roman"/>
          <w:color w:val="222222"/>
          <w:shd w:val="clear" w:color="auto" w:fill="FFFFFF"/>
          <w:lang w:val="en-US" w:eastAsia="sv-SE"/>
        </w:rPr>
        <w:t>and</w:t>
      </w:r>
      <w:r w:rsidR="007B008A" w:rsidRPr="00C634FA">
        <w:rPr>
          <w:rFonts w:ascii="Times New Roman" w:eastAsia="Times New Roman" w:hAnsi="Times New Roman" w:cs="Times New Roman"/>
          <w:color w:val="222222"/>
          <w:shd w:val="clear" w:color="auto" w:fill="FFFFFF"/>
          <w:lang w:val="en-US" w:eastAsia="sv-SE"/>
        </w:rPr>
        <w:t xml:space="preserve"> </w:t>
      </w:r>
      <w:r w:rsidR="005A0179" w:rsidRPr="00C634FA">
        <w:rPr>
          <w:rFonts w:ascii="Times New Roman" w:eastAsia="Times New Roman" w:hAnsi="Times New Roman" w:cs="Times New Roman"/>
          <w:color w:val="222222"/>
          <w:shd w:val="clear" w:color="auto" w:fill="FFFFFF"/>
          <w:lang w:val="en-US" w:eastAsia="sv-SE"/>
        </w:rPr>
        <w:t xml:space="preserve">Sharon A. </w:t>
      </w:r>
      <w:r w:rsidR="007B008A" w:rsidRPr="00C634FA">
        <w:rPr>
          <w:rFonts w:ascii="Times New Roman" w:eastAsia="Times New Roman" w:hAnsi="Times New Roman" w:cs="Times New Roman"/>
          <w:color w:val="222222"/>
          <w:shd w:val="clear" w:color="auto" w:fill="FFFFFF"/>
          <w:lang w:val="en-US" w:eastAsia="sv-SE"/>
        </w:rPr>
        <w:t xml:space="preserve">Cermak. </w:t>
      </w:r>
      <w:r w:rsidRPr="00C634FA">
        <w:rPr>
          <w:rFonts w:ascii="Times New Roman" w:eastAsia="Times New Roman" w:hAnsi="Times New Roman" w:cs="Times New Roman"/>
          <w:color w:val="222222"/>
          <w:shd w:val="clear" w:color="auto" w:fill="FFFFFF"/>
          <w:lang w:val="en-US" w:eastAsia="sv-SE"/>
        </w:rPr>
        <w:t>2007. Development of an assessment for ideational praxis. </w:t>
      </w:r>
      <w:r w:rsidRPr="00C634FA">
        <w:rPr>
          <w:rFonts w:ascii="Times New Roman" w:eastAsia="Times New Roman" w:hAnsi="Times New Roman" w:cs="Times New Roman"/>
          <w:i/>
          <w:iCs/>
          <w:color w:val="222222"/>
          <w:lang w:val="en-US" w:eastAsia="sv-SE"/>
        </w:rPr>
        <w:t>American Journal of Occupational Therapy</w:t>
      </w:r>
      <w:r w:rsidR="007B008A" w:rsidRPr="00C634FA">
        <w:rPr>
          <w:rFonts w:ascii="Times New Roman" w:eastAsia="Times New Roman" w:hAnsi="Times New Roman" w:cs="Times New Roman"/>
          <w:iCs/>
          <w:color w:val="222222"/>
          <w:lang w:val="en-US" w:eastAsia="sv-SE"/>
        </w:rPr>
        <w:t xml:space="preserve"> 61:</w:t>
      </w:r>
      <w:r w:rsidRPr="00C634FA">
        <w:rPr>
          <w:rFonts w:ascii="Times New Roman" w:eastAsia="Times New Roman" w:hAnsi="Times New Roman" w:cs="Times New Roman"/>
          <w:color w:val="222222"/>
          <w:shd w:val="clear" w:color="auto" w:fill="FFFFFF"/>
          <w:lang w:val="en-US" w:eastAsia="sv-SE"/>
        </w:rPr>
        <w:t>148-153.</w:t>
      </w:r>
    </w:p>
    <w:p w14:paraId="3CBB9218" w14:textId="23B8356A" w:rsidR="000944AE" w:rsidRPr="00C634FA" w:rsidRDefault="000944AE" w:rsidP="000944AE">
      <w:pPr>
        <w:spacing w:line="480" w:lineRule="auto"/>
        <w:ind w:left="720" w:hanging="720"/>
        <w:rPr>
          <w:rFonts w:ascii="Times New Roman" w:eastAsia="Times New Roman" w:hAnsi="Times New Roman" w:cs="Times New Roman"/>
          <w:color w:val="222222"/>
          <w:shd w:val="clear" w:color="auto" w:fill="FFFFFF"/>
          <w:lang w:val="en-US" w:eastAsia="sv-SE"/>
        </w:rPr>
      </w:pPr>
      <w:r w:rsidRPr="000944AE">
        <w:rPr>
          <w:rFonts w:ascii="Times New Roman" w:eastAsia="Times New Roman" w:hAnsi="Times New Roman" w:cs="Times New Roman"/>
          <w:color w:val="222222"/>
          <w:shd w:val="clear" w:color="auto" w:fill="FFFFFF"/>
          <w:lang w:val="en-US" w:eastAsia="sv-SE"/>
        </w:rPr>
        <w:t>Mazza, P</w:t>
      </w:r>
      <w:r>
        <w:rPr>
          <w:rFonts w:ascii="Times New Roman" w:eastAsia="Times New Roman" w:hAnsi="Times New Roman" w:cs="Times New Roman"/>
          <w:color w:val="222222"/>
          <w:shd w:val="clear" w:color="auto" w:fill="FFFFFF"/>
          <w:lang w:val="en-US" w:eastAsia="sv-SE"/>
        </w:rPr>
        <w:t xml:space="preserve">aul </w:t>
      </w:r>
      <w:r w:rsidRPr="000944AE">
        <w:rPr>
          <w:rFonts w:ascii="Times New Roman" w:eastAsia="Times New Roman" w:hAnsi="Times New Roman" w:cs="Times New Roman"/>
          <w:color w:val="222222"/>
          <w:shd w:val="clear" w:color="auto" w:fill="FFFFFF"/>
          <w:lang w:val="en-US" w:eastAsia="sv-SE"/>
        </w:rPr>
        <w:t xml:space="preserve">P.A., </w:t>
      </w:r>
      <w:r>
        <w:rPr>
          <w:rFonts w:ascii="Times New Roman" w:eastAsia="Times New Roman" w:hAnsi="Times New Roman" w:cs="Times New Roman"/>
          <w:color w:val="222222"/>
          <w:shd w:val="clear" w:color="auto" w:fill="FFFFFF"/>
          <w:lang w:val="en-US" w:eastAsia="sv-SE"/>
        </w:rPr>
        <w:t xml:space="preserve">Fabia </w:t>
      </w:r>
      <w:r w:rsidRPr="000944AE">
        <w:rPr>
          <w:rFonts w:ascii="Times New Roman" w:eastAsia="Times New Roman" w:hAnsi="Times New Roman" w:cs="Times New Roman"/>
          <w:color w:val="222222"/>
          <w:shd w:val="clear" w:color="auto" w:fill="FFFFFF"/>
          <w:lang w:val="en-US" w:eastAsia="sv-SE"/>
        </w:rPr>
        <w:t>Martini, Benedetto</w:t>
      </w:r>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Sala</w:t>
      </w:r>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Maurizio</w:t>
      </w:r>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Magi</w:t>
      </w:r>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Maria P</w:t>
      </w:r>
      <w:r w:rsidR="0098027F">
        <w:rPr>
          <w:rFonts w:ascii="Times New Roman" w:eastAsia="Times New Roman" w:hAnsi="Times New Roman" w:cs="Times New Roman"/>
          <w:color w:val="222222"/>
          <w:shd w:val="clear" w:color="auto" w:fill="FFFFFF"/>
          <w:lang w:val="en-US" w:eastAsia="sv-SE"/>
        </w:rPr>
        <w:t xml:space="preserve">. </w:t>
      </w:r>
      <w:proofErr w:type="spellStart"/>
      <w:r w:rsidRPr="000944AE">
        <w:rPr>
          <w:rFonts w:ascii="Times New Roman" w:eastAsia="Times New Roman" w:hAnsi="Times New Roman" w:cs="Times New Roman"/>
          <w:color w:val="222222"/>
          <w:shd w:val="clear" w:color="auto" w:fill="FFFFFF"/>
          <w:lang w:val="en-US" w:eastAsia="sv-SE"/>
        </w:rPr>
        <w:t>Colombini</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Gianna</w:t>
      </w:r>
      <w:r w:rsidR="0098027F">
        <w:rPr>
          <w:rFonts w:ascii="Times New Roman" w:eastAsia="Times New Roman" w:hAnsi="Times New Roman" w:cs="Times New Roman"/>
          <w:color w:val="222222"/>
          <w:shd w:val="clear" w:color="auto" w:fill="FFFFFF"/>
          <w:lang w:val="en-US" w:eastAsia="sv-SE"/>
        </w:rPr>
        <w:t xml:space="preserve"> </w:t>
      </w:r>
      <w:proofErr w:type="spellStart"/>
      <w:r w:rsidRPr="000944AE">
        <w:rPr>
          <w:rFonts w:ascii="Times New Roman" w:eastAsia="Times New Roman" w:hAnsi="Times New Roman" w:cs="Times New Roman"/>
          <w:color w:val="222222"/>
          <w:shd w:val="clear" w:color="auto" w:fill="FFFFFF"/>
          <w:lang w:val="en-US" w:eastAsia="sv-SE"/>
        </w:rPr>
        <w:t>Giachi</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Francesco</w:t>
      </w:r>
      <w:r w:rsidR="0098027F">
        <w:rPr>
          <w:rFonts w:ascii="Times New Roman" w:eastAsia="Times New Roman" w:hAnsi="Times New Roman" w:cs="Times New Roman"/>
          <w:color w:val="222222"/>
          <w:shd w:val="clear" w:color="auto" w:fill="FFFFFF"/>
          <w:lang w:val="en-US" w:eastAsia="sv-SE"/>
        </w:rPr>
        <w:t xml:space="preserve"> </w:t>
      </w:r>
      <w:proofErr w:type="spellStart"/>
      <w:r w:rsidRPr="000944AE">
        <w:rPr>
          <w:rFonts w:ascii="Times New Roman" w:eastAsia="Times New Roman" w:hAnsi="Times New Roman" w:cs="Times New Roman"/>
          <w:color w:val="222222"/>
          <w:shd w:val="clear" w:color="auto" w:fill="FFFFFF"/>
          <w:lang w:val="en-US" w:eastAsia="sv-SE"/>
        </w:rPr>
        <w:t>Landucci</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Cristina</w:t>
      </w:r>
      <w:r w:rsidR="0098027F">
        <w:rPr>
          <w:rFonts w:ascii="Times New Roman" w:eastAsia="Times New Roman" w:hAnsi="Times New Roman" w:cs="Times New Roman"/>
          <w:color w:val="222222"/>
          <w:shd w:val="clear" w:color="auto" w:fill="FFFFFF"/>
          <w:lang w:val="en-US" w:eastAsia="sv-SE"/>
        </w:rPr>
        <w:t xml:space="preserve"> </w:t>
      </w:r>
      <w:proofErr w:type="spellStart"/>
      <w:r w:rsidRPr="000944AE">
        <w:rPr>
          <w:rFonts w:ascii="Times New Roman" w:eastAsia="Times New Roman" w:hAnsi="Times New Roman" w:cs="Times New Roman"/>
          <w:color w:val="222222"/>
          <w:shd w:val="clear" w:color="auto" w:fill="FFFFFF"/>
          <w:lang w:val="en-US" w:eastAsia="sv-SE"/>
        </w:rPr>
        <w:t>Lemorini</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Francesca</w:t>
      </w:r>
      <w:r w:rsidR="0098027F">
        <w:rPr>
          <w:rFonts w:ascii="Times New Roman" w:eastAsia="Times New Roman" w:hAnsi="Times New Roman" w:cs="Times New Roman"/>
          <w:color w:val="222222"/>
          <w:shd w:val="clear" w:color="auto" w:fill="FFFFFF"/>
          <w:lang w:val="en-US" w:eastAsia="sv-SE"/>
        </w:rPr>
        <w:t xml:space="preserve"> </w:t>
      </w:r>
      <w:proofErr w:type="spellStart"/>
      <w:r w:rsidRPr="000944AE">
        <w:rPr>
          <w:rFonts w:ascii="Times New Roman" w:eastAsia="Times New Roman" w:hAnsi="Times New Roman" w:cs="Times New Roman"/>
          <w:color w:val="222222"/>
          <w:shd w:val="clear" w:color="auto" w:fill="FFFFFF"/>
          <w:lang w:val="en-US" w:eastAsia="sv-SE"/>
        </w:rPr>
        <w:t>Modugno</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Erika</w:t>
      </w:r>
      <w:r w:rsidR="0098027F">
        <w:rPr>
          <w:rFonts w:ascii="Times New Roman" w:eastAsia="Times New Roman" w:hAnsi="Times New Roman" w:cs="Times New Roman"/>
          <w:color w:val="222222"/>
          <w:shd w:val="clear" w:color="auto" w:fill="FFFFFF"/>
          <w:lang w:val="en-US" w:eastAsia="sv-SE"/>
        </w:rPr>
        <w:t xml:space="preserve"> </w:t>
      </w:r>
      <w:proofErr w:type="spellStart"/>
      <w:r w:rsidRPr="000944AE">
        <w:rPr>
          <w:rFonts w:ascii="Times New Roman" w:eastAsia="Times New Roman" w:hAnsi="Times New Roman" w:cs="Times New Roman"/>
          <w:color w:val="222222"/>
          <w:shd w:val="clear" w:color="auto" w:fill="FFFFFF"/>
          <w:lang w:val="en-US" w:eastAsia="sv-SE"/>
        </w:rPr>
        <w:t>Ribechini</w:t>
      </w:r>
      <w:proofErr w:type="spellEnd"/>
      <w:r w:rsidRPr="000944AE">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lastRenderedPageBreak/>
        <w:t xml:space="preserve">2006. A new </w:t>
      </w:r>
      <w:proofErr w:type="spellStart"/>
      <w:r w:rsidRPr="000944AE">
        <w:rPr>
          <w:rFonts w:ascii="Times New Roman" w:eastAsia="Times New Roman" w:hAnsi="Times New Roman" w:cs="Times New Roman"/>
          <w:color w:val="222222"/>
          <w:shd w:val="clear" w:color="auto" w:fill="FFFFFF"/>
          <w:lang w:val="en-US" w:eastAsia="sv-SE"/>
        </w:rPr>
        <w:t>Palaeolithic</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 xml:space="preserve">discovery: </w:t>
      </w:r>
      <w:r w:rsidR="0098027F">
        <w:rPr>
          <w:rFonts w:ascii="Times New Roman" w:eastAsia="Times New Roman" w:hAnsi="Times New Roman" w:cs="Times New Roman"/>
          <w:color w:val="222222"/>
          <w:shd w:val="clear" w:color="auto" w:fill="FFFFFF"/>
          <w:lang w:val="en-US" w:eastAsia="sv-SE"/>
        </w:rPr>
        <w:t>T</w:t>
      </w:r>
      <w:r w:rsidRPr="000944AE">
        <w:rPr>
          <w:rFonts w:ascii="Times New Roman" w:eastAsia="Times New Roman" w:hAnsi="Times New Roman" w:cs="Times New Roman"/>
          <w:color w:val="222222"/>
          <w:shd w:val="clear" w:color="auto" w:fill="FFFFFF"/>
          <w:lang w:val="en-US" w:eastAsia="sv-SE"/>
        </w:rPr>
        <w:t xml:space="preserve">ar-hafted stone tools in a European Mid-Pleistocene </w:t>
      </w:r>
      <w:proofErr w:type="spellStart"/>
      <w:r w:rsidRPr="000944AE">
        <w:rPr>
          <w:rFonts w:ascii="Times New Roman" w:eastAsia="Times New Roman" w:hAnsi="Times New Roman" w:cs="Times New Roman"/>
          <w:color w:val="222222"/>
          <w:shd w:val="clear" w:color="auto" w:fill="FFFFFF"/>
          <w:lang w:val="en-US" w:eastAsia="sv-SE"/>
        </w:rPr>
        <w:t>bonebearing</w:t>
      </w:r>
      <w:proofErr w:type="spellEnd"/>
      <w:r w:rsidR="0098027F">
        <w:rPr>
          <w:rFonts w:ascii="Times New Roman" w:eastAsia="Times New Roman" w:hAnsi="Times New Roman" w:cs="Times New Roman"/>
          <w:color w:val="222222"/>
          <w:shd w:val="clear" w:color="auto" w:fill="FFFFFF"/>
          <w:lang w:val="en-US" w:eastAsia="sv-SE"/>
        </w:rPr>
        <w:t xml:space="preserve"> </w:t>
      </w:r>
      <w:r w:rsidRPr="000944AE">
        <w:rPr>
          <w:rFonts w:ascii="Times New Roman" w:eastAsia="Times New Roman" w:hAnsi="Times New Roman" w:cs="Times New Roman"/>
          <w:color w:val="222222"/>
          <w:shd w:val="clear" w:color="auto" w:fill="FFFFFF"/>
          <w:lang w:val="en-US" w:eastAsia="sv-SE"/>
        </w:rPr>
        <w:t xml:space="preserve">bed. </w:t>
      </w:r>
      <w:r w:rsidRPr="002246AF">
        <w:rPr>
          <w:rFonts w:ascii="Times New Roman" w:eastAsia="Times New Roman" w:hAnsi="Times New Roman" w:cs="Times New Roman"/>
          <w:i/>
          <w:color w:val="222222"/>
          <w:shd w:val="clear" w:color="auto" w:fill="FFFFFF"/>
          <w:lang w:val="en-US" w:eastAsia="sv-SE"/>
        </w:rPr>
        <w:t>Journal of Archaeological Science</w:t>
      </w:r>
      <w:r w:rsidRPr="000944AE">
        <w:rPr>
          <w:rFonts w:ascii="Times New Roman" w:eastAsia="Times New Roman" w:hAnsi="Times New Roman" w:cs="Times New Roman"/>
          <w:color w:val="222222"/>
          <w:shd w:val="clear" w:color="auto" w:fill="FFFFFF"/>
          <w:lang w:val="en-US" w:eastAsia="sv-SE"/>
        </w:rPr>
        <w:t xml:space="preserve"> 33</w:t>
      </w:r>
      <w:r w:rsidR="0098027F">
        <w:rPr>
          <w:rFonts w:ascii="Times New Roman" w:eastAsia="Times New Roman" w:hAnsi="Times New Roman" w:cs="Times New Roman"/>
          <w:color w:val="222222"/>
          <w:shd w:val="clear" w:color="auto" w:fill="FFFFFF"/>
          <w:lang w:val="en-US" w:eastAsia="sv-SE"/>
        </w:rPr>
        <w:t>:</w:t>
      </w:r>
      <w:r w:rsidRPr="000944AE">
        <w:rPr>
          <w:rFonts w:ascii="Times New Roman" w:eastAsia="Times New Roman" w:hAnsi="Times New Roman" w:cs="Times New Roman"/>
          <w:color w:val="222222"/>
          <w:shd w:val="clear" w:color="auto" w:fill="FFFFFF"/>
          <w:lang w:val="en-US" w:eastAsia="sv-SE"/>
        </w:rPr>
        <w:t>1310-8.</w:t>
      </w:r>
    </w:p>
    <w:p w14:paraId="6FCCAEF8" w14:textId="027C46EA" w:rsidR="007372C8" w:rsidRPr="00C634FA" w:rsidRDefault="005A0179"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Menzel, E.</w:t>
      </w:r>
      <w:r w:rsidR="007372C8" w:rsidRPr="00C634FA">
        <w:rPr>
          <w:rFonts w:ascii="Times New Roman" w:eastAsia="Times New Roman" w:hAnsi="Times New Roman" w:cs="Times New Roman"/>
          <w:color w:val="222222"/>
          <w:shd w:val="clear" w:color="auto" w:fill="FFFFFF"/>
          <w:lang w:val="en-US" w:eastAsia="sv-SE"/>
        </w:rPr>
        <w:t>W.</w:t>
      </w:r>
      <w:r w:rsidRPr="00C634FA">
        <w:rPr>
          <w:rFonts w:ascii="Times New Roman" w:eastAsia="Times New Roman" w:hAnsi="Times New Roman" w:cs="Times New Roman"/>
          <w:color w:val="222222"/>
          <w:shd w:val="clear" w:color="auto" w:fill="FFFFFF"/>
          <w:lang w:val="en-US" w:eastAsia="sv-SE"/>
        </w:rPr>
        <w:t xml:space="preserve"> Jr.</w:t>
      </w:r>
      <w:r w:rsidR="007372C8"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 xml:space="preserve">E. Sue </w:t>
      </w:r>
      <w:r w:rsidR="007372C8" w:rsidRPr="00C634FA">
        <w:rPr>
          <w:rFonts w:ascii="Times New Roman" w:eastAsia="Times New Roman" w:hAnsi="Times New Roman" w:cs="Times New Roman"/>
          <w:color w:val="222222"/>
          <w:shd w:val="clear" w:color="auto" w:fill="FFFFFF"/>
          <w:lang w:val="en-US" w:eastAsia="sv-SE"/>
        </w:rPr>
        <w:t xml:space="preserve">Savage-Rumbaugh </w:t>
      </w:r>
      <w:r w:rsidR="002538BD" w:rsidRPr="00C634FA">
        <w:rPr>
          <w:rFonts w:ascii="Times New Roman" w:eastAsia="Times New Roman" w:hAnsi="Times New Roman" w:cs="Times New Roman"/>
          <w:color w:val="222222"/>
          <w:shd w:val="clear" w:color="auto" w:fill="FFFFFF"/>
          <w:lang w:val="en-US" w:eastAsia="sv-SE"/>
        </w:rPr>
        <w:t>and</w:t>
      </w:r>
      <w:r w:rsidR="007B008A" w:rsidRPr="00C634FA">
        <w:rPr>
          <w:rFonts w:ascii="Times New Roman" w:eastAsia="Times New Roman" w:hAnsi="Times New Roman" w:cs="Times New Roman"/>
          <w:color w:val="222222"/>
          <w:shd w:val="clear" w:color="auto" w:fill="FFFFFF"/>
          <w:lang w:val="en-US" w:eastAsia="sv-SE"/>
        </w:rPr>
        <w:t xml:space="preserve"> </w:t>
      </w:r>
      <w:r w:rsidRPr="00C634FA">
        <w:rPr>
          <w:rFonts w:ascii="Times New Roman" w:eastAsia="Times New Roman" w:hAnsi="Times New Roman" w:cs="Times New Roman"/>
          <w:color w:val="222222"/>
          <w:shd w:val="clear" w:color="auto" w:fill="FFFFFF"/>
          <w:lang w:val="en-US" w:eastAsia="sv-SE"/>
        </w:rPr>
        <w:t xml:space="preserve">J. </w:t>
      </w:r>
      <w:r w:rsidR="007B008A" w:rsidRPr="00C634FA">
        <w:rPr>
          <w:rFonts w:ascii="Times New Roman" w:eastAsia="Times New Roman" w:hAnsi="Times New Roman" w:cs="Times New Roman"/>
          <w:color w:val="222222"/>
          <w:shd w:val="clear" w:color="auto" w:fill="FFFFFF"/>
          <w:lang w:val="en-US" w:eastAsia="sv-SE"/>
        </w:rPr>
        <w:t xml:space="preserve">Lawson. </w:t>
      </w:r>
      <w:r w:rsidR="007372C8" w:rsidRPr="00C634FA">
        <w:rPr>
          <w:rFonts w:ascii="Times New Roman" w:eastAsia="Times New Roman" w:hAnsi="Times New Roman" w:cs="Times New Roman"/>
          <w:color w:val="222222"/>
          <w:shd w:val="clear" w:color="auto" w:fill="FFFFFF"/>
          <w:lang w:val="en-US" w:eastAsia="sv-SE"/>
        </w:rPr>
        <w:t>1985. Chimpanzee (</w:t>
      </w:r>
      <w:r w:rsidR="007372C8" w:rsidRPr="00C634FA">
        <w:rPr>
          <w:rFonts w:ascii="Times New Roman" w:eastAsia="Times New Roman" w:hAnsi="Times New Roman" w:cs="Times New Roman"/>
          <w:i/>
          <w:color w:val="222222"/>
          <w:shd w:val="clear" w:color="auto" w:fill="FFFFFF"/>
          <w:lang w:val="en-US" w:eastAsia="sv-SE"/>
        </w:rPr>
        <w:t>Pan troglodytes</w:t>
      </w:r>
      <w:r w:rsidR="007372C8" w:rsidRPr="00C634FA">
        <w:rPr>
          <w:rFonts w:ascii="Times New Roman" w:eastAsia="Times New Roman" w:hAnsi="Times New Roman" w:cs="Times New Roman"/>
          <w:color w:val="222222"/>
          <w:shd w:val="clear" w:color="auto" w:fill="FFFFFF"/>
          <w:lang w:val="en-US" w:eastAsia="sv-SE"/>
        </w:rPr>
        <w:t>) spatial problem solving with the use of mirrors and televised equivalents of mirrors. </w:t>
      </w:r>
      <w:r w:rsidR="007372C8" w:rsidRPr="00C634FA">
        <w:rPr>
          <w:rFonts w:ascii="Times New Roman" w:eastAsia="Times New Roman" w:hAnsi="Times New Roman" w:cs="Times New Roman"/>
          <w:i/>
          <w:iCs/>
          <w:color w:val="222222"/>
          <w:lang w:val="en-US" w:eastAsia="sv-SE"/>
        </w:rPr>
        <w:t>Journal of Comparative Psychology</w:t>
      </w:r>
      <w:r w:rsidR="007B008A" w:rsidRPr="00C634FA">
        <w:rPr>
          <w:rFonts w:ascii="Times New Roman" w:eastAsia="Times New Roman" w:hAnsi="Times New Roman" w:cs="Times New Roman"/>
          <w:iCs/>
          <w:color w:val="222222"/>
          <w:lang w:val="en-US" w:eastAsia="sv-SE"/>
        </w:rPr>
        <w:t xml:space="preserve"> 99:</w:t>
      </w:r>
      <w:r w:rsidR="007372C8" w:rsidRPr="00C634FA">
        <w:rPr>
          <w:rFonts w:ascii="Times New Roman" w:eastAsia="Times New Roman" w:hAnsi="Times New Roman" w:cs="Times New Roman"/>
          <w:color w:val="222222"/>
          <w:shd w:val="clear" w:color="auto" w:fill="FFFFFF"/>
          <w:lang w:val="en-US" w:eastAsia="sv-SE"/>
        </w:rPr>
        <w:t>211.</w:t>
      </w:r>
    </w:p>
    <w:p w14:paraId="1A61549C" w14:textId="74B92106" w:rsidR="007372C8" w:rsidRPr="00C634FA" w:rsidRDefault="007B008A"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Merleau-Ponty, M</w:t>
      </w:r>
      <w:r w:rsidR="005A0179" w:rsidRPr="00C634FA">
        <w:rPr>
          <w:rFonts w:ascii="Times New Roman" w:eastAsia="Times New Roman" w:hAnsi="Times New Roman" w:cs="Times New Roman"/>
          <w:color w:val="222222"/>
          <w:shd w:val="clear" w:color="auto" w:fill="FFFFFF"/>
          <w:lang w:val="en-US" w:eastAsia="sv-SE"/>
        </w:rPr>
        <w:t>aurice</w:t>
      </w:r>
      <w:r w:rsidRPr="00C634FA">
        <w:rPr>
          <w:rFonts w:ascii="Times New Roman" w:eastAsia="Times New Roman" w:hAnsi="Times New Roman" w:cs="Times New Roman"/>
          <w:color w:val="222222"/>
          <w:shd w:val="clear" w:color="auto" w:fill="FFFFFF"/>
          <w:lang w:val="en-US" w:eastAsia="sv-SE"/>
        </w:rPr>
        <w:t xml:space="preserve">. </w:t>
      </w:r>
      <w:r w:rsidR="007372C8" w:rsidRPr="00C634FA">
        <w:rPr>
          <w:rFonts w:ascii="Times New Roman" w:eastAsia="Times New Roman" w:hAnsi="Times New Roman" w:cs="Times New Roman"/>
          <w:color w:val="222222"/>
          <w:shd w:val="clear" w:color="auto" w:fill="FFFFFF"/>
          <w:lang w:val="en-US" w:eastAsia="sv-SE"/>
        </w:rPr>
        <w:t>1962. </w:t>
      </w:r>
      <w:r w:rsidRPr="00C634FA">
        <w:rPr>
          <w:rFonts w:ascii="Times New Roman" w:eastAsia="Times New Roman" w:hAnsi="Times New Roman" w:cs="Times New Roman"/>
          <w:i/>
          <w:iCs/>
          <w:color w:val="222222"/>
          <w:lang w:val="en-US" w:eastAsia="sv-SE"/>
        </w:rPr>
        <w:t>Phenomenology of p</w:t>
      </w:r>
      <w:r w:rsidR="007372C8" w:rsidRPr="00C634FA">
        <w:rPr>
          <w:rFonts w:ascii="Times New Roman" w:eastAsia="Times New Roman" w:hAnsi="Times New Roman" w:cs="Times New Roman"/>
          <w:i/>
          <w:iCs/>
          <w:color w:val="222222"/>
          <w:lang w:val="en-US" w:eastAsia="sv-SE"/>
        </w:rPr>
        <w:t>erception [</w:t>
      </w:r>
      <w:proofErr w:type="spellStart"/>
      <w:r w:rsidR="007372C8" w:rsidRPr="00C634FA">
        <w:rPr>
          <w:rFonts w:ascii="Times New Roman" w:eastAsia="Times New Roman" w:hAnsi="Times New Roman" w:cs="Times New Roman"/>
          <w:i/>
          <w:iCs/>
          <w:color w:val="222222"/>
          <w:lang w:val="en-US" w:eastAsia="sv-SE"/>
        </w:rPr>
        <w:t>Phénoménologie</w:t>
      </w:r>
      <w:proofErr w:type="spellEnd"/>
      <w:r w:rsidR="007372C8" w:rsidRPr="00C634FA">
        <w:rPr>
          <w:rFonts w:ascii="Times New Roman" w:eastAsia="Times New Roman" w:hAnsi="Times New Roman" w:cs="Times New Roman"/>
          <w:i/>
          <w:iCs/>
          <w:color w:val="222222"/>
          <w:lang w:val="en-US" w:eastAsia="sv-SE"/>
        </w:rPr>
        <w:t xml:space="preserve"> de la Perception].</w:t>
      </w:r>
      <w:r w:rsidR="007372C8" w:rsidRPr="00C634FA">
        <w:rPr>
          <w:rFonts w:ascii="Times New Roman" w:eastAsia="Times New Roman" w:hAnsi="Times New Roman" w:cs="Times New Roman"/>
          <w:color w:val="222222"/>
          <w:shd w:val="clear" w:color="auto" w:fill="FFFFFF"/>
          <w:lang w:val="en-US" w:eastAsia="sv-SE"/>
        </w:rPr>
        <w:t xml:space="preserve"> </w:t>
      </w:r>
      <w:r w:rsidR="005A0179" w:rsidRPr="00C634FA">
        <w:rPr>
          <w:rFonts w:ascii="Times New Roman" w:eastAsia="Times New Roman" w:hAnsi="Times New Roman" w:cs="Times New Roman"/>
          <w:color w:val="222222"/>
          <w:shd w:val="clear" w:color="auto" w:fill="FFFFFF"/>
          <w:lang w:val="en-US" w:eastAsia="sv-SE"/>
        </w:rPr>
        <w:t xml:space="preserve">London: </w:t>
      </w:r>
      <w:r w:rsidR="007372C8" w:rsidRPr="00C634FA">
        <w:rPr>
          <w:rFonts w:ascii="Times New Roman" w:eastAsia="Times New Roman" w:hAnsi="Times New Roman" w:cs="Times New Roman"/>
          <w:color w:val="222222"/>
          <w:shd w:val="clear" w:color="auto" w:fill="FFFFFF"/>
          <w:lang w:val="en-US" w:eastAsia="sv-SE"/>
        </w:rPr>
        <w:t xml:space="preserve">Routledge </w:t>
      </w:r>
      <w:r w:rsidR="002538BD" w:rsidRPr="00C634FA">
        <w:rPr>
          <w:rFonts w:ascii="Times New Roman" w:eastAsia="Times New Roman" w:hAnsi="Times New Roman" w:cs="Times New Roman"/>
          <w:color w:val="222222"/>
          <w:shd w:val="clear" w:color="auto" w:fill="FFFFFF"/>
          <w:lang w:val="en-US" w:eastAsia="sv-SE"/>
        </w:rPr>
        <w:t>and</w:t>
      </w:r>
      <w:r w:rsidR="007372C8" w:rsidRPr="00C634FA">
        <w:rPr>
          <w:rFonts w:ascii="Times New Roman" w:eastAsia="Times New Roman" w:hAnsi="Times New Roman" w:cs="Times New Roman"/>
          <w:color w:val="222222"/>
          <w:shd w:val="clear" w:color="auto" w:fill="FFFFFF"/>
          <w:lang w:val="en-US" w:eastAsia="sv-SE"/>
        </w:rPr>
        <w:t xml:space="preserve"> Kegan Paul</w:t>
      </w:r>
      <w:r w:rsidRPr="00C634FA">
        <w:rPr>
          <w:rFonts w:ascii="Times New Roman" w:eastAsia="Times New Roman" w:hAnsi="Times New Roman" w:cs="Times New Roman"/>
          <w:color w:val="222222"/>
          <w:shd w:val="clear" w:color="auto" w:fill="FFFFFF"/>
          <w:lang w:val="en-US" w:eastAsia="sv-SE"/>
        </w:rPr>
        <w:t>.</w:t>
      </w:r>
    </w:p>
    <w:p w14:paraId="7D9D40B9" w14:textId="77777777" w:rsidR="00001037" w:rsidRPr="00C634FA" w:rsidRDefault="007B008A" w:rsidP="00001037">
      <w:pPr>
        <w:spacing w:line="480" w:lineRule="auto"/>
        <w:ind w:left="720" w:hanging="720"/>
        <w:rPr>
          <w:rFonts w:ascii="Times New Roman" w:eastAsia="Times New Roman" w:hAnsi="Times New Roman" w:cs="Times New Roman"/>
          <w:color w:val="222222"/>
          <w:shd w:val="clear" w:color="auto" w:fill="FFFFFF"/>
          <w:lang w:val="en-US" w:eastAsia="sv-SE"/>
        </w:rPr>
      </w:pPr>
      <w:proofErr w:type="spellStart"/>
      <w:r w:rsidRPr="00C634FA">
        <w:rPr>
          <w:rFonts w:ascii="Times New Roman" w:eastAsia="Times New Roman" w:hAnsi="Times New Roman" w:cs="Times New Roman"/>
          <w:color w:val="222222"/>
          <w:shd w:val="clear" w:color="auto" w:fill="FFFFFF"/>
          <w:lang w:val="en-US" w:eastAsia="sv-SE"/>
        </w:rPr>
        <w:t>Michotte</w:t>
      </w:r>
      <w:proofErr w:type="spellEnd"/>
      <w:r w:rsidRPr="00C634FA">
        <w:rPr>
          <w:rFonts w:ascii="Times New Roman" w:eastAsia="Times New Roman" w:hAnsi="Times New Roman" w:cs="Times New Roman"/>
          <w:color w:val="222222"/>
          <w:shd w:val="clear" w:color="auto" w:fill="FFFFFF"/>
          <w:lang w:val="en-US" w:eastAsia="sv-SE"/>
        </w:rPr>
        <w:t>, A</w:t>
      </w:r>
      <w:r w:rsidR="005A0179" w:rsidRPr="00C634FA">
        <w:rPr>
          <w:rFonts w:ascii="Times New Roman" w:eastAsia="Times New Roman" w:hAnsi="Times New Roman" w:cs="Times New Roman"/>
          <w:color w:val="222222"/>
          <w:shd w:val="clear" w:color="auto" w:fill="FFFFFF"/>
          <w:lang w:val="en-US" w:eastAsia="sv-SE"/>
        </w:rPr>
        <w:t>lbert</w:t>
      </w:r>
      <w:r w:rsidRPr="00C634FA">
        <w:rPr>
          <w:rFonts w:ascii="Times New Roman" w:eastAsia="Times New Roman" w:hAnsi="Times New Roman" w:cs="Times New Roman"/>
          <w:color w:val="222222"/>
          <w:shd w:val="clear" w:color="auto" w:fill="FFFFFF"/>
          <w:lang w:val="en-US" w:eastAsia="sv-SE"/>
        </w:rPr>
        <w:t xml:space="preserve">. </w:t>
      </w:r>
      <w:r w:rsidR="007372C8" w:rsidRPr="00C634FA">
        <w:rPr>
          <w:rFonts w:ascii="Times New Roman" w:eastAsia="Times New Roman" w:hAnsi="Times New Roman" w:cs="Times New Roman"/>
          <w:color w:val="222222"/>
          <w:shd w:val="clear" w:color="auto" w:fill="FFFFFF"/>
          <w:lang w:val="en-US" w:eastAsia="sv-SE"/>
        </w:rPr>
        <w:t>1963</w:t>
      </w:r>
      <w:r w:rsidRPr="00C634FA">
        <w:rPr>
          <w:rFonts w:ascii="Times New Roman" w:eastAsia="Times New Roman" w:hAnsi="Times New Roman" w:cs="Times New Roman"/>
          <w:color w:val="222222"/>
          <w:shd w:val="clear" w:color="auto" w:fill="FFFFFF"/>
          <w:lang w:val="en-US" w:eastAsia="sv-SE"/>
        </w:rPr>
        <w:t>.</w:t>
      </w:r>
      <w:r w:rsidR="007372C8" w:rsidRPr="00C634FA">
        <w:rPr>
          <w:rFonts w:ascii="Times New Roman" w:eastAsia="Times New Roman" w:hAnsi="Times New Roman" w:cs="Times New Roman"/>
          <w:color w:val="222222"/>
          <w:shd w:val="clear" w:color="auto" w:fill="FFFFFF"/>
          <w:lang w:val="en-US" w:eastAsia="sv-SE"/>
        </w:rPr>
        <w:t xml:space="preserve"> </w:t>
      </w:r>
      <w:r w:rsidR="007372C8" w:rsidRPr="00C634FA">
        <w:rPr>
          <w:rFonts w:ascii="Times New Roman" w:eastAsia="Times New Roman" w:hAnsi="Times New Roman" w:cs="Times New Roman"/>
          <w:i/>
          <w:color w:val="222222"/>
          <w:shd w:val="clear" w:color="auto" w:fill="FFFFFF"/>
          <w:lang w:val="en-US" w:eastAsia="sv-SE"/>
        </w:rPr>
        <w:t>The perception of causality</w:t>
      </w:r>
      <w:r w:rsidRPr="00C634FA">
        <w:rPr>
          <w:rFonts w:ascii="Times New Roman" w:eastAsia="Times New Roman" w:hAnsi="Times New Roman" w:cs="Times New Roman"/>
          <w:color w:val="222222"/>
          <w:shd w:val="clear" w:color="auto" w:fill="FFFFFF"/>
          <w:lang w:val="en-US" w:eastAsia="sv-SE"/>
        </w:rPr>
        <w:t xml:space="preserve">. New York: </w:t>
      </w:r>
      <w:r w:rsidR="007372C8" w:rsidRPr="00C634FA">
        <w:rPr>
          <w:rFonts w:ascii="Times New Roman" w:eastAsia="Times New Roman" w:hAnsi="Times New Roman" w:cs="Times New Roman"/>
          <w:color w:val="222222"/>
          <w:shd w:val="clear" w:color="auto" w:fill="FFFFFF"/>
          <w:lang w:val="en-US" w:eastAsia="sv-SE"/>
        </w:rPr>
        <w:t>Methuen</w:t>
      </w:r>
      <w:r w:rsidRPr="00C634FA">
        <w:rPr>
          <w:rFonts w:ascii="Times New Roman" w:eastAsia="Times New Roman" w:hAnsi="Times New Roman" w:cs="Times New Roman"/>
          <w:color w:val="222222"/>
          <w:shd w:val="clear" w:color="auto" w:fill="FFFFFF"/>
          <w:lang w:val="en-US" w:eastAsia="sv-SE"/>
        </w:rPr>
        <w:t>.</w:t>
      </w:r>
      <w:r w:rsidR="007372C8" w:rsidRPr="00C634FA">
        <w:rPr>
          <w:rFonts w:ascii="Times New Roman" w:eastAsia="Times New Roman" w:hAnsi="Times New Roman" w:cs="Times New Roman"/>
          <w:color w:val="222222"/>
          <w:shd w:val="clear" w:color="auto" w:fill="FFFFFF"/>
          <w:lang w:val="en-US" w:eastAsia="sv-SE"/>
        </w:rPr>
        <w:t xml:space="preserve"> </w:t>
      </w:r>
    </w:p>
    <w:p w14:paraId="3CEC4A76" w14:textId="6609BB0F" w:rsidR="00307539" w:rsidRPr="00C634FA" w:rsidRDefault="00307539" w:rsidP="00001037">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 xml:space="preserve">Morgan, B.J. and Abwe, E.E., 2006. Chimpanzees use stone hammers in Cameroon. Current Biology, 16(16), </w:t>
      </w:r>
      <w:proofErr w:type="gramStart"/>
      <w:r w:rsidRPr="00C634FA">
        <w:rPr>
          <w:rFonts w:ascii="Times New Roman" w:eastAsia="Times New Roman" w:hAnsi="Times New Roman" w:cs="Times New Roman"/>
          <w:color w:val="222222"/>
          <w:shd w:val="clear" w:color="auto" w:fill="FFFFFF"/>
          <w:lang w:val="en-US" w:eastAsia="sv-SE"/>
        </w:rPr>
        <w:t>pp.R</w:t>
      </w:r>
      <w:proofErr w:type="gramEnd"/>
      <w:r w:rsidRPr="00C634FA">
        <w:rPr>
          <w:rFonts w:ascii="Times New Roman" w:eastAsia="Times New Roman" w:hAnsi="Times New Roman" w:cs="Times New Roman"/>
          <w:color w:val="222222"/>
          <w:shd w:val="clear" w:color="auto" w:fill="FFFFFF"/>
          <w:lang w:val="en-US" w:eastAsia="sv-SE"/>
        </w:rPr>
        <w:t>632-R633.</w:t>
      </w:r>
    </w:p>
    <w:p w14:paraId="39314311" w14:textId="50D69DD6" w:rsidR="00001037" w:rsidRDefault="00001037" w:rsidP="00001037">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 xml:space="preserve">Mulcahy, Nicholas J., and </w:t>
      </w:r>
      <w:proofErr w:type="spellStart"/>
      <w:r w:rsidRPr="00C634FA">
        <w:rPr>
          <w:rFonts w:ascii="Times New Roman" w:eastAsia="Times New Roman" w:hAnsi="Times New Roman" w:cs="Times New Roman"/>
          <w:color w:val="222222"/>
          <w:shd w:val="clear" w:color="auto" w:fill="FFFFFF"/>
          <w:lang w:val="en-US" w:eastAsia="sv-SE"/>
        </w:rPr>
        <w:t>Josep</w:t>
      </w:r>
      <w:proofErr w:type="spellEnd"/>
      <w:r w:rsidRPr="00C634FA">
        <w:rPr>
          <w:rFonts w:ascii="Times New Roman" w:eastAsia="Times New Roman" w:hAnsi="Times New Roman" w:cs="Times New Roman"/>
          <w:color w:val="222222"/>
          <w:shd w:val="clear" w:color="auto" w:fill="FFFFFF"/>
          <w:lang w:val="en-US" w:eastAsia="sv-SE"/>
        </w:rPr>
        <w:t xml:space="preserve"> Call. 2006. How great apes perform on a modified trap-tube task. </w:t>
      </w:r>
      <w:r w:rsidRPr="00C634FA">
        <w:rPr>
          <w:rFonts w:ascii="Times New Roman" w:eastAsia="Times New Roman" w:hAnsi="Times New Roman" w:cs="Times New Roman"/>
          <w:i/>
          <w:iCs/>
          <w:color w:val="222222"/>
          <w:lang w:val="en-US" w:eastAsia="sv-SE"/>
        </w:rPr>
        <w:t>Animal Cognition</w:t>
      </w:r>
      <w:r w:rsidRPr="00C634FA">
        <w:rPr>
          <w:rFonts w:ascii="Times New Roman" w:eastAsia="Times New Roman" w:hAnsi="Times New Roman" w:cs="Times New Roman"/>
          <w:color w:val="222222"/>
          <w:shd w:val="clear" w:color="auto" w:fill="FFFFFF"/>
          <w:lang w:val="en-US" w:eastAsia="sv-SE"/>
        </w:rPr>
        <w:t> 9: 193-199.</w:t>
      </w:r>
    </w:p>
    <w:p w14:paraId="5471F135" w14:textId="06884A23" w:rsidR="00646981" w:rsidRPr="00C634FA" w:rsidRDefault="00646981" w:rsidP="00001037">
      <w:pPr>
        <w:spacing w:line="480" w:lineRule="auto"/>
        <w:ind w:left="720" w:hanging="720"/>
        <w:rPr>
          <w:rFonts w:ascii="Times New Roman" w:eastAsia="Times New Roman" w:hAnsi="Times New Roman" w:cs="Times New Roman"/>
          <w:color w:val="222222"/>
          <w:shd w:val="clear" w:color="auto" w:fill="FFFFFF"/>
          <w:lang w:val="en-US" w:eastAsia="sv-SE"/>
        </w:rPr>
      </w:pPr>
      <w:proofErr w:type="spellStart"/>
      <w:r w:rsidRPr="00646981">
        <w:rPr>
          <w:rFonts w:ascii="Times New Roman" w:eastAsia="Times New Roman" w:hAnsi="Times New Roman" w:cs="Times New Roman"/>
          <w:color w:val="222222"/>
          <w:shd w:val="clear" w:color="auto" w:fill="FFFFFF"/>
          <w:lang w:val="en-US" w:eastAsia="sv-SE"/>
        </w:rPr>
        <w:t>Niekus</w:t>
      </w:r>
      <w:proofErr w:type="spellEnd"/>
      <w:r w:rsidRPr="00646981">
        <w:rPr>
          <w:rFonts w:ascii="Times New Roman" w:eastAsia="Times New Roman" w:hAnsi="Times New Roman" w:cs="Times New Roman"/>
          <w:color w:val="222222"/>
          <w:shd w:val="clear" w:color="auto" w:fill="FFFFFF"/>
          <w:lang w:val="en-US" w:eastAsia="sv-SE"/>
        </w:rPr>
        <w:t xml:space="preserve">, Marcel </w:t>
      </w:r>
      <w:proofErr w:type="spellStart"/>
      <w:r w:rsidRPr="00646981">
        <w:rPr>
          <w:rFonts w:ascii="Times New Roman" w:eastAsia="Times New Roman" w:hAnsi="Times New Roman" w:cs="Times New Roman"/>
          <w:color w:val="222222"/>
          <w:shd w:val="clear" w:color="auto" w:fill="FFFFFF"/>
          <w:lang w:val="en-US" w:eastAsia="sv-SE"/>
        </w:rPr>
        <w:t>J</w:t>
      </w:r>
      <w:r>
        <w:rPr>
          <w:rFonts w:ascii="Times New Roman" w:eastAsia="Times New Roman" w:hAnsi="Times New Roman" w:cs="Times New Roman"/>
          <w:color w:val="222222"/>
          <w:shd w:val="clear" w:color="auto" w:fill="FFFFFF"/>
          <w:lang w:val="en-US" w:eastAsia="sv-SE"/>
        </w:rPr>
        <w:t>.</w:t>
      </w:r>
      <w:r w:rsidRPr="00646981">
        <w:rPr>
          <w:rFonts w:ascii="Times New Roman" w:eastAsia="Times New Roman" w:hAnsi="Times New Roman" w:cs="Times New Roman"/>
          <w:color w:val="222222"/>
          <w:shd w:val="clear" w:color="auto" w:fill="FFFFFF"/>
          <w:lang w:val="en-US" w:eastAsia="sv-SE"/>
        </w:rPr>
        <w:t>L</w:t>
      </w:r>
      <w:proofErr w:type="spellEnd"/>
      <w:r>
        <w:rPr>
          <w:rFonts w:ascii="Times New Roman" w:eastAsia="Times New Roman" w:hAnsi="Times New Roman" w:cs="Times New Roman"/>
          <w:color w:val="222222"/>
          <w:shd w:val="clear" w:color="auto" w:fill="FFFFFF"/>
          <w:lang w:val="en-US" w:eastAsia="sv-SE"/>
        </w:rPr>
        <w:t>.,</w:t>
      </w:r>
      <w:r w:rsidRPr="00646981">
        <w:rPr>
          <w:rFonts w:ascii="Times New Roman" w:eastAsia="Times New Roman" w:hAnsi="Times New Roman" w:cs="Times New Roman"/>
          <w:color w:val="222222"/>
          <w:shd w:val="clear" w:color="auto" w:fill="FFFFFF"/>
          <w:lang w:val="en-US" w:eastAsia="sv-SE"/>
        </w:rPr>
        <w:t xml:space="preserve"> Paul R</w:t>
      </w:r>
      <w:r>
        <w:rPr>
          <w:rFonts w:ascii="Times New Roman" w:eastAsia="Times New Roman" w:hAnsi="Times New Roman" w:cs="Times New Roman"/>
          <w:color w:val="222222"/>
          <w:shd w:val="clear" w:color="auto" w:fill="FFFFFF"/>
          <w:lang w:val="en-US" w:eastAsia="sv-SE"/>
        </w:rPr>
        <w:t>.</w:t>
      </w:r>
      <w:r w:rsidRPr="00646981">
        <w:rPr>
          <w:rFonts w:ascii="Times New Roman" w:eastAsia="Times New Roman" w:hAnsi="Times New Roman" w:cs="Times New Roman"/>
          <w:color w:val="222222"/>
          <w:shd w:val="clear" w:color="auto" w:fill="FFFFFF"/>
          <w:lang w:val="en-US" w:eastAsia="sv-SE"/>
        </w:rPr>
        <w:t>B</w:t>
      </w:r>
      <w:r>
        <w:rPr>
          <w:rFonts w:ascii="Times New Roman" w:eastAsia="Times New Roman" w:hAnsi="Times New Roman" w:cs="Times New Roman"/>
          <w:color w:val="222222"/>
          <w:shd w:val="clear" w:color="auto" w:fill="FFFFFF"/>
          <w:lang w:val="en-US" w:eastAsia="sv-SE"/>
        </w:rPr>
        <w:t>.</w:t>
      </w:r>
      <w:r w:rsidRPr="00646981">
        <w:rPr>
          <w:rFonts w:ascii="Times New Roman" w:eastAsia="Times New Roman" w:hAnsi="Times New Roman" w:cs="Times New Roman"/>
          <w:color w:val="222222"/>
          <w:shd w:val="clear" w:color="auto" w:fill="FFFFFF"/>
          <w:lang w:val="en-US" w:eastAsia="sv-SE"/>
        </w:rPr>
        <w:t xml:space="preserve"> </w:t>
      </w:r>
      <w:proofErr w:type="spellStart"/>
      <w:r w:rsidRPr="00646981">
        <w:rPr>
          <w:rFonts w:ascii="Times New Roman" w:eastAsia="Times New Roman" w:hAnsi="Times New Roman" w:cs="Times New Roman"/>
          <w:color w:val="222222"/>
          <w:shd w:val="clear" w:color="auto" w:fill="FFFFFF"/>
          <w:lang w:val="en-US" w:eastAsia="sv-SE"/>
        </w:rPr>
        <w:t>Kozowyk</w:t>
      </w:r>
      <w:proofErr w:type="spellEnd"/>
      <w:r w:rsidRPr="00646981">
        <w:rPr>
          <w:rFonts w:ascii="Times New Roman" w:eastAsia="Times New Roman" w:hAnsi="Times New Roman" w:cs="Times New Roman"/>
          <w:color w:val="222222"/>
          <w:shd w:val="clear" w:color="auto" w:fill="FFFFFF"/>
          <w:lang w:val="en-US" w:eastAsia="sv-SE"/>
        </w:rPr>
        <w:t xml:space="preserve">, </w:t>
      </w:r>
      <w:proofErr w:type="spellStart"/>
      <w:r w:rsidRPr="00646981">
        <w:rPr>
          <w:rFonts w:ascii="Times New Roman" w:eastAsia="Times New Roman" w:hAnsi="Times New Roman" w:cs="Times New Roman"/>
          <w:color w:val="222222"/>
          <w:shd w:val="clear" w:color="auto" w:fill="FFFFFF"/>
          <w:lang w:val="en-US" w:eastAsia="sv-SE"/>
        </w:rPr>
        <w:t>Geeske</w:t>
      </w:r>
      <w:proofErr w:type="spellEnd"/>
      <w:r w:rsidRPr="00646981">
        <w:rPr>
          <w:rFonts w:ascii="Times New Roman" w:eastAsia="Times New Roman" w:hAnsi="Times New Roman" w:cs="Times New Roman"/>
          <w:color w:val="222222"/>
          <w:shd w:val="clear" w:color="auto" w:fill="FFFFFF"/>
          <w:lang w:val="en-US" w:eastAsia="sv-SE"/>
        </w:rPr>
        <w:t xml:space="preserve"> H</w:t>
      </w:r>
      <w:r>
        <w:rPr>
          <w:rFonts w:ascii="Times New Roman" w:eastAsia="Times New Roman" w:hAnsi="Times New Roman" w:cs="Times New Roman"/>
          <w:color w:val="222222"/>
          <w:shd w:val="clear" w:color="auto" w:fill="FFFFFF"/>
          <w:lang w:val="en-US" w:eastAsia="sv-SE"/>
        </w:rPr>
        <w:t>.</w:t>
      </w:r>
      <w:r w:rsidRPr="00646981">
        <w:rPr>
          <w:rFonts w:ascii="Times New Roman" w:eastAsia="Times New Roman" w:hAnsi="Times New Roman" w:cs="Times New Roman"/>
          <w:color w:val="222222"/>
          <w:shd w:val="clear" w:color="auto" w:fill="FFFFFF"/>
          <w:lang w:val="en-US" w:eastAsia="sv-SE"/>
        </w:rPr>
        <w:t>J</w:t>
      </w:r>
      <w:r>
        <w:rPr>
          <w:rFonts w:ascii="Times New Roman" w:eastAsia="Times New Roman" w:hAnsi="Times New Roman" w:cs="Times New Roman"/>
          <w:color w:val="222222"/>
          <w:shd w:val="clear" w:color="auto" w:fill="FFFFFF"/>
          <w:lang w:val="en-US" w:eastAsia="sv-SE"/>
        </w:rPr>
        <w:t>.</w:t>
      </w:r>
      <w:r w:rsidRPr="00646981">
        <w:rPr>
          <w:rFonts w:ascii="Times New Roman" w:eastAsia="Times New Roman" w:hAnsi="Times New Roman" w:cs="Times New Roman"/>
          <w:color w:val="222222"/>
          <w:shd w:val="clear" w:color="auto" w:fill="FFFFFF"/>
          <w:lang w:val="en-US" w:eastAsia="sv-SE"/>
        </w:rPr>
        <w:t xml:space="preserve"> </w:t>
      </w:r>
      <w:proofErr w:type="spellStart"/>
      <w:r w:rsidRPr="00646981">
        <w:rPr>
          <w:rFonts w:ascii="Times New Roman" w:eastAsia="Times New Roman" w:hAnsi="Times New Roman" w:cs="Times New Roman"/>
          <w:color w:val="222222"/>
          <w:shd w:val="clear" w:color="auto" w:fill="FFFFFF"/>
          <w:lang w:val="en-US" w:eastAsia="sv-SE"/>
        </w:rPr>
        <w:t>Langejans</w:t>
      </w:r>
      <w:proofErr w:type="spellEnd"/>
      <w:r w:rsidRPr="00646981">
        <w:rPr>
          <w:rFonts w:ascii="Times New Roman" w:eastAsia="Times New Roman" w:hAnsi="Times New Roman" w:cs="Times New Roman"/>
          <w:color w:val="222222"/>
          <w:shd w:val="clear" w:color="auto" w:fill="FFFFFF"/>
          <w:lang w:val="en-US" w:eastAsia="sv-SE"/>
        </w:rPr>
        <w:t>, Dominique Ngan-</w:t>
      </w:r>
      <w:proofErr w:type="spellStart"/>
      <w:r w:rsidRPr="00646981">
        <w:rPr>
          <w:rFonts w:ascii="Times New Roman" w:eastAsia="Times New Roman" w:hAnsi="Times New Roman" w:cs="Times New Roman"/>
          <w:color w:val="222222"/>
          <w:shd w:val="clear" w:color="auto" w:fill="FFFFFF"/>
          <w:lang w:val="en-US" w:eastAsia="sv-SE"/>
        </w:rPr>
        <w:t>Tillard</w:t>
      </w:r>
      <w:proofErr w:type="spellEnd"/>
      <w:r w:rsidRPr="00646981">
        <w:rPr>
          <w:rFonts w:ascii="Times New Roman" w:eastAsia="Times New Roman" w:hAnsi="Times New Roman" w:cs="Times New Roman"/>
          <w:color w:val="222222"/>
          <w:shd w:val="clear" w:color="auto" w:fill="FFFFFF"/>
          <w:lang w:val="en-US" w:eastAsia="sv-SE"/>
        </w:rPr>
        <w:t xml:space="preserve">, Henk van </w:t>
      </w:r>
      <w:proofErr w:type="spellStart"/>
      <w:r w:rsidRPr="00646981">
        <w:rPr>
          <w:rFonts w:ascii="Times New Roman" w:eastAsia="Times New Roman" w:hAnsi="Times New Roman" w:cs="Times New Roman"/>
          <w:color w:val="222222"/>
          <w:shd w:val="clear" w:color="auto" w:fill="FFFFFF"/>
          <w:lang w:val="en-US" w:eastAsia="sv-SE"/>
        </w:rPr>
        <w:t>Keulen</w:t>
      </w:r>
      <w:proofErr w:type="spellEnd"/>
      <w:r w:rsidRPr="00646981">
        <w:rPr>
          <w:rFonts w:ascii="Times New Roman" w:eastAsia="Times New Roman" w:hAnsi="Times New Roman" w:cs="Times New Roman"/>
          <w:color w:val="222222"/>
          <w:shd w:val="clear" w:color="auto" w:fill="FFFFFF"/>
          <w:lang w:val="en-US" w:eastAsia="sv-SE"/>
        </w:rPr>
        <w:t xml:space="preserve">, Johannes van der </w:t>
      </w:r>
      <w:proofErr w:type="spellStart"/>
      <w:r w:rsidRPr="00646981">
        <w:rPr>
          <w:rFonts w:ascii="Times New Roman" w:eastAsia="Times New Roman" w:hAnsi="Times New Roman" w:cs="Times New Roman"/>
          <w:color w:val="222222"/>
          <w:shd w:val="clear" w:color="auto" w:fill="FFFFFF"/>
          <w:lang w:val="en-US" w:eastAsia="sv-SE"/>
        </w:rPr>
        <w:t>Plicht</w:t>
      </w:r>
      <w:proofErr w:type="spellEnd"/>
      <w:r w:rsidRPr="00646981">
        <w:rPr>
          <w:rFonts w:ascii="Times New Roman" w:eastAsia="Times New Roman" w:hAnsi="Times New Roman" w:cs="Times New Roman"/>
          <w:color w:val="222222"/>
          <w:shd w:val="clear" w:color="auto" w:fill="FFFFFF"/>
          <w:lang w:val="en-US" w:eastAsia="sv-SE"/>
        </w:rPr>
        <w:t>, Kim M. Cohen</w:t>
      </w:r>
      <w:r>
        <w:rPr>
          <w:rFonts w:ascii="Times New Roman" w:eastAsia="Times New Roman" w:hAnsi="Times New Roman" w:cs="Times New Roman"/>
          <w:color w:val="222222"/>
          <w:shd w:val="clear" w:color="auto" w:fill="FFFFFF"/>
          <w:lang w:val="en-US" w:eastAsia="sv-SE"/>
        </w:rPr>
        <w:t xml:space="preserve">, </w:t>
      </w:r>
      <w:r w:rsidRPr="00646981">
        <w:rPr>
          <w:rFonts w:ascii="Times New Roman" w:eastAsia="Times New Roman" w:hAnsi="Times New Roman" w:cs="Times New Roman"/>
          <w:color w:val="222222"/>
          <w:shd w:val="clear" w:color="auto" w:fill="FFFFFF"/>
          <w:lang w:val="en-US" w:eastAsia="sv-SE"/>
        </w:rPr>
        <w:t>Willy</w:t>
      </w:r>
      <w:r>
        <w:rPr>
          <w:rFonts w:ascii="Times New Roman" w:eastAsia="Times New Roman" w:hAnsi="Times New Roman" w:cs="Times New Roman"/>
          <w:color w:val="222222"/>
          <w:shd w:val="clear" w:color="auto" w:fill="FFFFFF"/>
          <w:lang w:val="en-US" w:eastAsia="sv-SE"/>
        </w:rPr>
        <w:t xml:space="preserve"> van </w:t>
      </w:r>
      <w:proofErr w:type="spellStart"/>
      <w:r>
        <w:rPr>
          <w:rFonts w:ascii="Times New Roman" w:eastAsia="Times New Roman" w:hAnsi="Times New Roman" w:cs="Times New Roman"/>
          <w:color w:val="222222"/>
          <w:shd w:val="clear" w:color="auto" w:fill="FFFFFF"/>
          <w:lang w:val="en-US" w:eastAsia="sv-SE"/>
        </w:rPr>
        <w:t>Wingerden</w:t>
      </w:r>
      <w:proofErr w:type="spellEnd"/>
      <w:r>
        <w:rPr>
          <w:rFonts w:ascii="Times New Roman" w:eastAsia="Times New Roman" w:hAnsi="Times New Roman" w:cs="Times New Roman"/>
          <w:color w:val="222222"/>
          <w:shd w:val="clear" w:color="auto" w:fill="FFFFFF"/>
          <w:lang w:val="en-US" w:eastAsia="sv-SE"/>
        </w:rPr>
        <w:t xml:space="preserve">, </w:t>
      </w:r>
      <w:proofErr w:type="spellStart"/>
      <w:r>
        <w:rPr>
          <w:rFonts w:ascii="Times New Roman" w:eastAsia="Times New Roman" w:hAnsi="Times New Roman" w:cs="Times New Roman"/>
          <w:color w:val="222222"/>
          <w:shd w:val="clear" w:color="auto" w:fill="FFFFFF"/>
          <w:lang w:val="en-US" w:eastAsia="sv-SE"/>
        </w:rPr>
        <w:t>Bertil</w:t>
      </w:r>
      <w:proofErr w:type="spellEnd"/>
      <w:r>
        <w:rPr>
          <w:rFonts w:ascii="Times New Roman" w:eastAsia="Times New Roman" w:hAnsi="Times New Roman" w:cs="Times New Roman"/>
          <w:color w:val="222222"/>
          <w:shd w:val="clear" w:color="auto" w:fill="FFFFFF"/>
          <w:lang w:val="en-US" w:eastAsia="sv-SE"/>
        </w:rPr>
        <w:t xml:space="preserve"> van </w:t>
      </w:r>
      <w:proofErr w:type="spellStart"/>
      <w:r>
        <w:rPr>
          <w:rFonts w:ascii="Times New Roman" w:eastAsia="Times New Roman" w:hAnsi="Times New Roman" w:cs="Times New Roman"/>
          <w:color w:val="222222"/>
          <w:shd w:val="clear" w:color="auto" w:fill="FFFFFF"/>
          <w:lang w:val="en-US" w:eastAsia="sv-SE"/>
        </w:rPr>
        <w:t>Os</w:t>
      </w:r>
      <w:proofErr w:type="spellEnd"/>
      <w:r>
        <w:rPr>
          <w:rFonts w:ascii="Times New Roman" w:eastAsia="Times New Roman" w:hAnsi="Times New Roman" w:cs="Times New Roman"/>
          <w:color w:val="222222"/>
          <w:shd w:val="clear" w:color="auto" w:fill="FFFFFF"/>
          <w:lang w:val="en-US" w:eastAsia="sv-SE"/>
        </w:rPr>
        <w:t xml:space="preserve">, </w:t>
      </w:r>
      <w:proofErr w:type="spellStart"/>
      <w:r w:rsidRPr="00646981">
        <w:rPr>
          <w:rFonts w:ascii="Times New Roman" w:eastAsia="Times New Roman" w:hAnsi="Times New Roman" w:cs="Times New Roman"/>
          <w:color w:val="222222"/>
          <w:shd w:val="clear" w:color="auto" w:fill="FFFFFF"/>
          <w:lang w:val="en-US" w:eastAsia="sv-SE"/>
        </w:rPr>
        <w:t>Bjørn</w:t>
      </w:r>
      <w:proofErr w:type="spellEnd"/>
      <w:r w:rsidRPr="00646981">
        <w:rPr>
          <w:rFonts w:ascii="Times New Roman" w:eastAsia="Times New Roman" w:hAnsi="Times New Roman" w:cs="Times New Roman"/>
          <w:color w:val="222222"/>
          <w:shd w:val="clear" w:color="auto" w:fill="FFFFFF"/>
          <w:lang w:val="en-US" w:eastAsia="sv-SE"/>
        </w:rPr>
        <w:t xml:space="preserve"> I. Smit, </w:t>
      </w:r>
      <w:r>
        <w:rPr>
          <w:rFonts w:ascii="Times New Roman" w:eastAsia="Times New Roman" w:hAnsi="Times New Roman" w:cs="Times New Roman"/>
          <w:color w:val="222222"/>
          <w:shd w:val="clear" w:color="auto" w:fill="FFFFFF"/>
          <w:lang w:val="en-US" w:eastAsia="sv-SE"/>
        </w:rPr>
        <w:t>Luc W.</w:t>
      </w:r>
      <w:r w:rsidRPr="00646981">
        <w:rPr>
          <w:rFonts w:ascii="Times New Roman" w:eastAsia="Times New Roman" w:hAnsi="Times New Roman" w:cs="Times New Roman"/>
          <w:color w:val="222222"/>
          <w:shd w:val="clear" w:color="auto" w:fill="FFFFFF"/>
          <w:lang w:val="en-US" w:eastAsia="sv-SE"/>
        </w:rPr>
        <w:t xml:space="preserve">S.W. </w:t>
      </w:r>
      <w:proofErr w:type="spellStart"/>
      <w:r w:rsidRPr="00646981">
        <w:rPr>
          <w:rFonts w:ascii="Times New Roman" w:eastAsia="Times New Roman" w:hAnsi="Times New Roman" w:cs="Times New Roman"/>
          <w:color w:val="222222"/>
          <w:shd w:val="clear" w:color="auto" w:fill="FFFFFF"/>
          <w:lang w:val="en-US" w:eastAsia="sv-SE"/>
        </w:rPr>
        <w:t>Amkreutz</w:t>
      </w:r>
      <w:proofErr w:type="spellEnd"/>
      <w:r w:rsidRPr="00646981">
        <w:rPr>
          <w:rFonts w:ascii="Times New Roman" w:eastAsia="Times New Roman" w:hAnsi="Times New Roman" w:cs="Times New Roman"/>
          <w:color w:val="222222"/>
          <w:shd w:val="clear" w:color="auto" w:fill="FFFFFF"/>
          <w:lang w:val="en-US" w:eastAsia="sv-SE"/>
        </w:rPr>
        <w:t xml:space="preserve">, </w:t>
      </w:r>
      <w:proofErr w:type="spellStart"/>
      <w:r w:rsidRPr="00646981">
        <w:rPr>
          <w:rFonts w:ascii="Times New Roman" w:eastAsia="Times New Roman" w:hAnsi="Times New Roman" w:cs="Times New Roman"/>
          <w:color w:val="222222"/>
          <w:shd w:val="clear" w:color="auto" w:fill="FFFFFF"/>
          <w:lang w:val="en-US" w:eastAsia="sv-SE"/>
        </w:rPr>
        <w:t>Lykke</w:t>
      </w:r>
      <w:proofErr w:type="spellEnd"/>
      <w:r w:rsidRPr="00646981">
        <w:rPr>
          <w:rFonts w:ascii="Times New Roman" w:eastAsia="Times New Roman" w:hAnsi="Times New Roman" w:cs="Times New Roman"/>
          <w:color w:val="222222"/>
          <w:shd w:val="clear" w:color="auto" w:fill="FFFFFF"/>
          <w:lang w:val="en-US" w:eastAsia="sv-SE"/>
        </w:rPr>
        <w:t xml:space="preserve"> Johansen, </w:t>
      </w:r>
      <w:proofErr w:type="spellStart"/>
      <w:r w:rsidRPr="00646981">
        <w:rPr>
          <w:rFonts w:ascii="Times New Roman" w:eastAsia="Times New Roman" w:hAnsi="Times New Roman" w:cs="Times New Roman"/>
          <w:color w:val="222222"/>
          <w:shd w:val="clear" w:color="auto" w:fill="FFFFFF"/>
          <w:lang w:val="en-US" w:eastAsia="sv-SE"/>
        </w:rPr>
        <w:t>Annemieke</w:t>
      </w:r>
      <w:proofErr w:type="spellEnd"/>
      <w:r w:rsidRPr="00646981">
        <w:rPr>
          <w:rFonts w:ascii="Times New Roman" w:eastAsia="Times New Roman" w:hAnsi="Times New Roman" w:cs="Times New Roman"/>
          <w:color w:val="222222"/>
          <w:shd w:val="clear" w:color="auto" w:fill="FFFFFF"/>
          <w:lang w:val="en-US" w:eastAsia="sv-SE"/>
        </w:rPr>
        <w:t xml:space="preserve"> </w:t>
      </w:r>
      <w:proofErr w:type="spellStart"/>
      <w:r w:rsidRPr="00646981">
        <w:rPr>
          <w:rFonts w:ascii="Times New Roman" w:eastAsia="Times New Roman" w:hAnsi="Times New Roman" w:cs="Times New Roman"/>
          <w:color w:val="222222"/>
          <w:shd w:val="clear" w:color="auto" w:fill="FFFFFF"/>
          <w:lang w:val="en-US" w:eastAsia="sv-SE"/>
        </w:rPr>
        <w:t>Verbaas</w:t>
      </w:r>
      <w:proofErr w:type="spellEnd"/>
      <w:r w:rsidRPr="00646981">
        <w:rPr>
          <w:rFonts w:ascii="Times New Roman" w:eastAsia="Times New Roman" w:hAnsi="Times New Roman" w:cs="Times New Roman"/>
          <w:color w:val="222222"/>
          <w:shd w:val="clear" w:color="auto" w:fill="FFFFFF"/>
          <w:lang w:val="en-US" w:eastAsia="sv-SE"/>
        </w:rPr>
        <w:t xml:space="preserve"> and</w:t>
      </w:r>
      <w:r>
        <w:rPr>
          <w:rFonts w:ascii="Times New Roman" w:eastAsia="Times New Roman" w:hAnsi="Times New Roman" w:cs="Times New Roman"/>
          <w:color w:val="222222"/>
          <w:shd w:val="clear" w:color="auto" w:fill="FFFFFF"/>
          <w:lang w:val="en-US" w:eastAsia="sv-SE"/>
        </w:rPr>
        <w:t xml:space="preserve"> </w:t>
      </w:r>
      <w:r w:rsidRPr="00646981">
        <w:rPr>
          <w:rFonts w:ascii="Times New Roman" w:eastAsia="Times New Roman" w:hAnsi="Times New Roman" w:cs="Times New Roman"/>
          <w:color w:val="222222"/>
          <w:shd w:val="clear" w:color="auto" w:fill="FFFFFF"/>
          <w:lang w:val="en-US" w:eastAsia="sv-SE"/>
        </w:rPr>
        <w:t xml:space="preserve">Gerrit L. </w:t>
      </w:r>
      <w:proofErr w:type="spellStart"/>
      <w:r w:rsidRPr="00646981">
        <w:rPr>
          <w:rFonts w:ascii="Times New Roman" w:eastAsia="Times New Roman" w:hAnsi="Times New Roman" w:cs="Times New Roman"/>
          <w:color w:val="222222"/>
          <w:shd w:val="clear" w:color="auto" w:fill="FFFFFF"/>
          <w:lang w:val="en-US" w:eastAsia="sv-SE"/>
        </w:rPr>
        <w:t>Dusseldorp</w:t>
      </w:r>
      <w:proofErr w:type="spellEnd"/>
      <w:r>
        <w:rPr>
          <w:rFonts w:ascii="Times New Roman" w:eastAsia="Times New Roman" w:hAnsi="Times New Roman" w:cs="Times New Roman"/>
          <w:color w:val="222222"/>
          <w:shd w:val="clear" w:color="auto" w:fill="FFFFFF"/>
          <w:lang w:val="en-US" w:eastAsia="sv-SE"/>
        </w:rPr>
        <w:t xml:space="preserve">. 2019. </w:t>
      </w:r>
      <w:r w:rsidRPr="00646981">
        <w:rPr>
          <w:rFonts w:ascii="Times New Roman" w:eastAsia="Times New Roman" w:hAnsi="Times New Roman" w:cs="Times New Roman"/>
          <w:color w:val="222222"/>
          <w:shd w:val="clear" w:color="auto" w:fill="FFFFFF"/>
          <w:lang w:val="en-US" w:eastAsia="sv-SE"/>
        </w:rPr>
        <w:t xml:space="preserve">Middle Paleolithic complex technology and a Neandertal tar-backed tool from the Dutch North Sea. </w:t>
      </w:r>
      <w:r w:rsidRPr="002246AF">
        <w:rPr>
          <w:rFonts w:ascii="Times New Roman" w:eastAsia="Times New Roman" w:hAnsi="Times New Roman" w:cs="Times New Roman"/>
          <w:i/>
          <w:color w:val="222222"/>
          <w:shd w:val="clear" w:color="auto" w:fill="FFFFFF"/>
          <w:lang w:val="en-US" w:eastAsia="sv-SE"/>
        </w:rPr>
        <w:t>Proceedings of the National Academy of Sciences</w:t>
      </w:r>
      <w:r w:rsidRPr="00646981">
        <w:rPr>
          <w:rFonts w:ascii="Times New Roman" w:eastAsia="Times New Roman" w:hAnsi="Times New Roman" w:cs="Times New Roman"/>
          <w:color w:val="222222"/>
          <w:shd w:val="clear" w:color="auto" w:fill="FFFFFF"/>
          <w:lang w:val="en-US" w:eastAsia="sv-SE"/>
        </w:rPr>
        <w:t xml:space="preserve"> 116: 22081-22087.</w:t>
      </w:r>
    </w:p>
    <w:p w14:paraId="36681E77" w14:textId="1EDB56B6" w:rsidR="008860A4" w:rsidRDefault="007B008A"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Northoff</w:t>
      </w:r>
      <w:proofErr w:type="spellEnd"/>
      <w:r w:rsidRPr="00C634FA">
        <w:rPr>
          <w:rFonts w:ascii="Times New Roman" w:hAnsi="Times New Roman" w:cs="Times New Roman"/>
          <w:lang w:val="en-US"/>
        </w:rPr>
        <w:t>, G</w:t>
      </w:r>
      <w:r w:rsidR="005F6D54" w:rsidRPr="00C634FA">
        <w:rPr>
          <w:rFonts w:ascii="Times New Roman" w:hAnsi="Times New Roman" w:cs="Times New Roman"/>
          <w:lang w:val="en-US"/>
        </w:rPr>
        <w:t>eorg and Felix</w:t>
      </w:r>
      <w:r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Bermpohl</w:t>
      </w:r>
      <w:proofErr w:type="spellEnd"/>
      <w:r w:rsidRPr="00C634FA">
        <w:rPr>
          <w:rFonts w:ascii="Times New Roman" w:hAnsi="Times New Roman" w:cs="Times New Roman"/>
          <w:lang w:val="en-US"/>
        </w:rPr>
        <w:t xml:space="preserve">. </w:t>
      </w:r>
      <w:r w:rsidR="00DA2F1C" w:rsidRPr="00C634FA">
        <w:rPr>
          <w:rFonts w:ascii="Times New Roman" w:hAnsi="Times New Roman" w:cs="Times New Roman"/>
          <w:lang w:val="en-US"/>
        </w:rPr>
        <w:t xml:space="preserve">2004. Cortical midline structures and the self. </w:t>
      </w:r>
      <w:r w:rsidR="00DA2F1C" w:rsidRPr="00C634FA">
        <w:rPr>
          <w:rFonts w:ascii="Times New Roman" w:hAnsi="Times New Roman" w:cs="Times New Roman"/>
          <w:i/>
          <w:iCs/>
          <w:lang w:val="en-US"/>
        </w:rPr>
        <w:t>Trends in Cognitive Sciences</w:t>
      </w:r>
      <w:r w:rsidRPr="00C634FA">
        <w:rPr>
          <w:rFonts w:ascii="Times New Roman" w:hAnsi="Times New Roman" w:cs="Times New Roman"/>
          <w:iCs/>
          <w:lang w:val="en-US"/>
        </w:rPr>
        <w:t xml:space="preserve"> 8:</w:t>
      </w:r>
      <w:r w:rsidR="00DA2F1C" w:rsidRPr="00C634FA">
        <w:rPr>
          <w:rFonts w:ascii="Times New Roman" w:hAnsi="Times New Roman" w:cs="Times New Roman"/>
          <w:lang w:val="en-US"/>
        </w:rPr>
        <w:t xml:space="preserve">102-107. </w:t>
      </w:r>
    </w:p>
    <w:p w14:paraId="7CD3688B" w14:textId="79CA1415" w:rsidR="008860A4" w:rsidRPr="00B56BDF" w:rsidRDefault="008860A4">
      <w:pPr>
        <w:spacing w:line="480" w:lineRule="auto"/>
        <w:ind w:left="720" w:hanging="720"/>
        <w:rPr>
          <w:rFonts w:ascii="Times New Roman" w:eastAsia="Times New Roman" w:hAnsi="Times New Roman" w:cs="Times New Roman"/>
          <w:lang w:val="en-US" w:eastAsia="sv-SE"/>
        </w:rPr>
      </w:pPr>
      <w:proofErr w:type="spellStart"/>
      <w:r w:rsidRPr="00F44E4B">
        <w:rPr>
          <w:rFonts w:ascii="Times New Roman" w:hAnsi="Times New Roman" w:cs="Times New Roman"/>
          <w:lang w:val="en-US"/>
        </w:rPr>
        <w:lastRenderedPageBreak/>
        <w:t>Osiurak</w:t>
      </w:r>
      <w:proofErr w:type="spellEnd"/>
      <w:r w:rsidRPr="00F44E4B">
        <w:rPr>
          <w:rFonts w:ascii="Times New Roman" w:hAnsi="Times New Roman" w:cs="Times New Roman"/>
          <w:lang w:val="en-US"/>
        </w:rPr>
        <w:t>, Franço</w:t>
      </w:r>
      <w:r w:rsidRPr="008860A4">
        <w:rPr>
          <w:rFonts w:ascii="Times New Roman" w:hAnsi="Times New Roman" w:cs="Times New Roman"/>
          <w:lang w:val="en-US"/>
        </w:rPr>
        <w:t xml:space="preserve">is, Mathieu </w:t>
      </w:r>
      <w:proofErr w:type="spellStart"/>
      <w:r w:rsidRPr="008860A4">
        <w:rPr>
          <w:rFonts w:ascii="Times New Roman" w:hAnsi="Times New Roman" w:cs="Times New Roman"/>
          <w:lang w:val="en-US"/>
        </w:rPr>
        <w:t>Lesourd</w:t>
      </w:r>
      <w:proofErr w:type="spellEnd"/>
      <w:r w:rsidRPr="008860A4">
        <w:rPr>
          <w:rFonts w:ascii="Times New Roman" w:hAnsi="Times New Roman" w:cs="Times New Roman"/>
          <w:lang w:val="en-US"/>
        </w:rPr>
        <w:t xml:space="preserve">, Jordan Navarro and </w:t>
      </w:r>
      <w:proofErr w:type="spellStart"/>
      <w:r w:rsidRPr="008860A4">
        <w:rPr>
          <w:rFonts w:ascii="Times New Roman" w:hAnsi="Times New Roman" w:cs="Times New Roman"/>
          <w:lang w:val="en-US"/>
        </w:rPr>
        <w:t>Emanuelle</w:t>
      </w:r>
      <w:proofErr w:type="spellEnd"/>
      <w:r w:rsidRPr="008860A4">
        <w:rPr>
          <w:rFonts w:ascii="Times New Roman" w:hAnsi="Times New Roman" w:cs="Times New Roman"/>
          <w:lang w:val="en-US"/>
        </w:rPr>
        <w:t xml:space="preserve"> Reynaud. 2020. </w:t>
      </w:r>
      <w:proofErr w:type="spellStart"/>
      <w:r w:rsidRPr="008860A4">
        <w:rPr>
          <w:rFonts w:ascii="Times New Roman" w:hAnsi="Times New Roman" w:cs="Times New Roman"/>
          <w:lang w:val="en-US"/>
        </w:rPr>
        <w:t>Technition</w:t>
      </w:r>
      <w:proofErr w:type="spellEnd"/>
      <w:r w:rsidRPr="008860A4">
        <w:rPr>
          <w:rFonts w:ascii="Times New Roman" w:hAnsi="Times New Roman" w:cs="Times New Roman"/>
          <w:lang w:val="en-US"/>
        </w:rPr>
        <w:t xml:space="preserve">: When tools come out of the closet. </w:t>
      </w:r>
      <w:r w:rsidRPr="008860A4">
        <w:rPr>
          <w:rFonts w:ascii="Times New Roman" w:hAnsi="Times New Roman" w:cs="Times New Roman"/>
          <w:i/>
          <w:iCs/>
          <w:lang w:val="en-US"/>
        </w:rPr>
        <w:t xml:space="preserve">Perspectives on </w:t>
      </w:r>
      <w:proofErr w:type="spellStart"/>
      <w:r w:rsidRPr="008860A4">
        <w:rPr>
          <w:rFonts w:ascii="Times New Roman" w:hAnsi="Times New Roman" w:cs="Times New Roman"/>
          <w:i/>
          <w:iCs/>
          <w:lang w:val="en-US"/>
        </w:rPr>
        <w:t>Psuchological</w:t>
      </w:r>
      <w:proofErr w:type="spellEnd"/>
      <w:r w:rsidRPr="008860A4">
        <w:rPr>
          <w:rFonts w:ascii="Times New Roman" w:hAnsi="Times New Roman" w:cs="Times New Roman"/>
          <w:i/>
          <w:iCs/>
          <w:lang w:val="en-US"/>
        </w:rPr>
        <w:t xml:space="preserve"> Sciences</w:t>
      </w:r>
      <w:r w:rsidRPr="008860A4">
        <w:rPr>
          <w:rFonts w:ascii="Times New Roman" w:hAnsi="Times New Roman" w:cs="Times New Roman"/>
          <w:lang w:val="en-US"/>
        </w:rPr>
        <w:t xml:space="preserve">, </w:t>
      </w:r>
      <w:r w:rsidRPr="00B56BDF">
        <w:rPr>
          <w:rFonts w:ascii="Times New Roman" w:eastAsia="Times New Roman" w:hAnsi="Times New Roman" w:cs="Times New Roman"/>
          <w:color w:val="222222"/>
          <w:shd w:val="clear" w:color="auto" w:fill="FFFFFF"/>
          <w:lang w:val="en-US" w:eastAsia="sv-SE"/>
        </w:rPr>
        <w:t>1745691620902145.</w:t>
      </w:r>
    </w:p>
    <w:p w14:paraId="120B861C" w14:textId="53123803" w:rsidR="00F44E4B" w:rsidRPr="00C634FA" w:rsidRDefault="00F44E4B" w:rsidP="00A652C2">
      <w:pPr>
        <w:spacing w:line="480" w:lineRule="auto"/>
        <w:ind w:left="720" w:hanging="720"/>
        <w:rPr>
          <w:rFonts w:ascii="Times New Roman" w:hAnsi="Times New Roman" w:cs="Times New Roman"/>
          <w:lang w:val="en-US"/>
        </w:rPr>
      </w:pPr>
      <w:proofErr w:type="spellStart"/>
      <w:r w:rsidRPr="00F44E4B">
        <w:rPr>
          <w:rFonts w:ascii="Times New Roman" w:hAnsi="Times New Roman" w:cs="Times New Roman"/>
          <w:lang w:val="en-US"/>
        </w:rPr>
        <w:t>Osiurak</w:t>
      </w:r>
      <w:proofErr w:type="spellEnd"/>
      <w:r w:rsidRPr="00F44E4B">
        <w:rPr>
          <w:rFonts w:ascii="Times New Roman" w:hAnsi="Times New Roman" w:cs="Times New Roman"/>
          <w:lang w:val="en-US"/>
        </w:rPr>
        <w:t xml:space="preserve">, François and </w:t>
      </w:r>
      <w:proofErr w:type="spellStart"/>
      <w:r w:rsidRPr="00F44E4B">
        <w:rPr>
          <w:rFonts w:ascii="Times New Roman" w:hAnsi="Times New Roman" w:cs="Times New Roman"/>
          <w:lang w:val="en-US"/>
        </w:rPr>
        <w:t>Emanuelle</w:t>
      </w:r>
      <w:proofErr w:type="spellEnd"/>
      <w:r w:rsidRPr="00F44E4B">
        <w:rPr>
          <w:rFonts w:ascii="Times New Roman" w:hAnsi="Times New Roman" w:cs="Times New Roman"/>
          <w:lang w:val="en-US"/>
        </w:rPr>
        <w:t xml:space="preserve"> Reynaud. </w:t>
      </w:r>
      <w:r>
        <w:rPr>
          <w:rFonts w:ascii="Times New Roman" w:hAnsi="Times New Roman" w:cs="Times New Roman"/>
          <w:lang w:val="en-US"/>
        </w:rPr>
        <w:t xml:space="preserve">In </w:t>
      </w:r>
      <w:r w:rsidR="005B45FA">
        <w:rPr>
          <w:rFonts w:ascii="Times New Roman" w:hAnsi="Times New Roman" w:cs="Times New Roman"/>
          <w:lang w:val="en-US"/>
        </w:rPr>
        <w:t>p</w:t>
      </w:r>
      <w:r>
        <w:rPr>
          <w:rFonts w:ascii="Times New Roman" w:hAnsi="Times New Roman" w:cs="Times New Roman"/>
          <w:lang w:val="en-US"/>
        </w:rPr>
        <w:t xml:space="preserve">ress. </w:t>
      </w:r>
      <w:r w:rsidRPr="00F44E4B">
        <w:rPr>
          <w:rFonts w:ascii="Times New Roman" w:hAnsi="Times New Roman" w:cs="Times New Roman"/>
          <w:lang w:val="en-US"/>
        </w:rPr>
        <w:t xml:space="preserve">The </w:t>
      </w:r>
      <w:r w:rsidR="008860A4">
        <w:rPr>
          <w:rFonts w:ascii="Times New Roman" w:hAnsi="Times New Roman" w:cs="Times New Roman"/>
          <w:lang w:val="en-US"/>
        </w:rPr>
        <w:t>e</w:t>
      </w:r>
      <w:r w:rsidRPr="00F44E4B">
        <w:rPr>
          <w:rFonts w:ascii="Times New Roman" w:hAnsi="Times New Roman" w:cs="Times New Roman"/>
          <w:lang w:val="en-US"/>
        </w:rPr>
        <w:t xml:space="preserve">lephant in the </w:t>
      </w:r>
      <w:r w:rsidR="008860A4">
        <w:rPr>
          <w:rFonts w:ascii="Times New Roman" w:hAnsi="Times New Roman" w:cs="Times New Roman"/>
          <w:lang w:val="en-US"/>
        </w:rPr>
        <w:t>r</w:t>
      </w:r>
      <w:r w:rsidRPr="00F44E4B">
        <w:rPr>
          <w:rFonts w:ascii="Times New Roman" w:hAnsi="Times New Roman" w:cs="Times New Roman"/>
          <w:lang w:val="en-US"/>
        </w:rPr>
        <w:t xml:space="preserve">oom: What </w:t>
      </w:r>
      <w:r w:rsidR="008860A4">
        <w:rPr>
          <w:rFonts w:ascii="Times New Roman" w:hAnsi="Times New Roman" w:cs="Times New Roman"/>
          <w:lang w:val="en-US"/>
        </w:rPr>
        <w:t>m</w:t>
      </w:r>
      <w:r w:rsidRPr="00F44E4B">
        <w:rPr>
          <w:rFonts w:ascii="Times New Roman" w:hAnsi="Times New Roman" w:cs="Times New Roman"/>
          <w:lang w:val="en-US"/>
        </w:rPr>
        <w:t xml:space="preserve">atters </w:t>
      </w:r>
      <w:r w:rsidR="008860A4">
        <w:rPr>
          <w:rFonts w:ascii="Times New Roman" w:hAnsi="Times New Roman" w:cs="Times New Roman"/>
          <w:lang w:val="en-US"/>
        </w:rPr>
        <w:t>c</w:t>
      </w:r>
      <w:r w:rsidRPr="00F44E4B">
        <w:rPr>
          <w:rFonts w:ascii="Times New Roman" w:hAnsi="Times New Roman" w:cs="Times New Roman"/>
          <w:lang w:val="en-US"/>
        </w:rPr>
        <w:t xml:space="preserve">ognitively in </w:t>
      </w:r>
      <w:r w:rsidR="008860A4">
        <w:rPr>
          <w:rFonts w:ascii="Times New Roman" w:hAnsi="Times New Roman" w:cs="Times New Roman"/>
          <w:lang w:val="en-US"/>
        </w:rPr>
        <w:t>c</w:t>
      </w:r>
      <w:r w:rsidRPr="00F44E4B">
        <w:rPr>
          <w:rFonts w:ascii="Times New Roman" w:hAnsi="Times New Roman" w:cs="Times New Roman"/>
          <w:lang w:val="en-US"/>
        </w:rPr>
        <w:t xml:space="preserve">umulative </w:t>
      </w:r>
      <w:r w:rsidR="008860A4">
        <w:rPr>
          <w:rFonts w:ascii="Times New Roman" w:hAnsi="Times New Roman" w:cs="Times New Roman"/>
          <w:lang w:val="en-US"/>
        </w:rPr>
        <w:t>t</w:t>
      </w:r>
      <w:r w:rsidRPr="00F44E4B">
        <w:rPr>
          <w:rFonts w:ascii="Times New Roman" w:hAnsi="Times New Roman" w:cs="Times New Roman"/>
          <w:lang w:val="en-US"/>
        </w:rPr>
        <w:t xml:space="preserve">echnological </w:t>
      </w:r>
      <w:r w:rsidR="008860A4">
        <w:rPr>
          <w:rFonts w:ascii="Times New Roman" w:hAnsi="Times New Roman" w:cs="Times New Roman"/>
          <w:lang w:val="en-US"/>
        </w:rPr>
        <w:t>c</w:t>
      </w:r>
      <w:r w:rsidRPr="00F44E4B">
        <w:rPr>
          <w:rFonts w:ascii="Times New Roman" w:hAnsi="Times New Roman" w:cs="Times New Roman"/>
          <w:lang w:val="en-US"/>
        </w:rPr>
        <w:t>ulture. Behavioral and Brain Sciences</w:t>
      </w:r>
      <w:r>
        <w:rPr>
          <w:rFonts w:ascii="Times New Roman" w:hAnsi="Times New Roman" w:cs="Times New Roman"/>
          <w:lang w:val="en-US"/>
        </w:rPr>
        <w:t xml:space="preserve">: </w:t>
      </w:r>
      <w:r w:rsidRPr="00F44E4B">
        <w:rPr>
          <w:rFonts w:ascii="Times New Roman" w:hAnsi="Times New Roman" w:cs="Times New Roman"/>
          <w:lang w:val="en-US"/>
        </w:rPr>
        <w:t>doi.org/10.1017/S0140525X19003236</w:t>
      </w:r>
    </w:p>
    <w:p w14:paraId="2C0A799C" w14:textId="543DED7A" w:rsidR="00143592" w:rsidRDefault="00143592"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P</w:t>
      </w:r>
      <w:r w:rsidR="007B008A" w:rsidRPr="00C634FA">
        <w:rPr>
          <w:rFonts w:ascii="Times New Roman" w:eastAsia="Times New Roman" w:hAnsi="Times New Roman" w:cs="Times New Roman"/>
          <w:color w:val="222222"/>
          <w:shd w:val="clear" w:color="auto" w:fill="FFFFFF"/>
          <w:lang w:val="en-US" w:eastAsia="sv-SE"/>
        </w:rPr>
        <w:t>enn, D</w:t>
      </w:r>
      <w:r w:rsidR="005F6D54" w:rsidRPr="00C634FA">
        <w:rPr>
          <w:rFonts w:ascii="Times New Roman" w:eastAsia="Times New Roman" w:hAnsi="Times New Roman" w:cs="Times New Roman"/>
          <w:color w:val="222222"/>
          <w:shd w:val="clear" w:color="auto" w:fill="FFFFFF"/>
          <w:lang w:val="en-US" w:eastAsia="sv-SE"/>
        </w:rPr>
        <w:t>erek</w:t>
      </w:r>
      <w:r w:rsidR="007B008A" w:rsidRPr="00C634FA">
        <w:rPr>
          <w:rFonts w:ascii="Times New Roman" w:eastAsia="Times New Roman" w:hAnsi="Times New Roman" w:cs="Times New Roman"/>
          <w:color w:val="222222"/>
          <w:shd w:val="clear" w:color="auto" w:fill="FFFFFF"/>
          <w:lang w:val="en-US" w:eastAsia="sv-SE"/>
        </w:rPr>
        <w:t xml:space="preserve"> C.</w:t>
      </w:r>
      <w:r w:rsidR="005F6D54" w:rsidRPr="00C634FA">
        <w:rPr>
          <w:rFonts w:ascii="Times New Roman" w:eastAsia="Times New Roman" w:hAnsi="Times New Roman" w:cs="Times New Roman"/>
          <w:color w:val="222222"/>
          <w:shd w:val="clear" w:color="auto" w:fill="FFFFFF"/>
          <w:lang w:val="en-US" w:eastAsia="sv-SE"/>
        </w:rPr>
        <w:t xml:space="preserve"> and Daniel J.</w:t>
      </w:r>
      <w:r w:rsidR="007B008A" w:rsidRPr="00C634FA">
        <w:rPr>
          <w:rFonts w:ascii="Times New Roman" w:eastAsia="Times New Roman" w:hAnsi="Times New Roman" w:cs="Times New Roman"/>
          <w:color w:val="222222"/>
          <w:shd w:val="clear" w:color="auto" w:fill="FFFFFF"/>
          <w:lang w:val="en-US" w:eastAsia="sv-SE"/>
        </w:rPr>
        <w:t xml:space="preserve"> Povinelli. </w:t>
      </w:r>
      <w:r w:rsidRPr="00C634FA">
        <w:rPr>
          <w:rFonts w:ascii="Times New Roman" w:eastAsia="Times New Roman" w:hAnsi="Times New Roman" w:cs="Times New Roman"/>
          <w:color w:val="222222"/>
          <w:shd w:val="clear" w:color="auto" w:fill="FFFFFF"/>
          <w:lang w:val="en-US" w:eastAsia="sv-SE"/>
        </w:rPr>
        <w:t>2007. Causal cognition in human and nonhuman animals: A comparative, critical review. </w:t>
      </w:r>
      <w:r w:rsidRPr="00C634FA">
        <w:rPr>
          <w:rFonts w:ascii="Times New Roman" w:eastAsia="Times New Roman" w:hAnsi="Times New Roman" w:cs="Times New Roman"/>
          <w:i/>
          <w:iCs/>
          <w:color w:val="222222"/>
          <w:lang w:val="en-US" w:eastAsia="sv-SE"/>
        </w:rPr>
        <w:t>Annu</w:t>
      </w:r>
      <w:r w:rsidR="007B008A" w:rsidRPr="00C634FA">
        <w:rPr>
          <w:rFonts w:ascii="Times New Roman" w:eastAsia="Times New Roman" w:hAnsi="Times New Roman" w:cs="Times New Roman"/>
          <w:i/>
          <w:iCs/>
          <w:color w:val="222222"/>
          <w:lang w:val="en-US" w:eastAsia="sv-SE"/>
        </w:rPr>
        <w:t>al</w:t>
      </w:r>
      <w:r w:rsidRPr="00C634FA">
        <w:rPr>
          <w:rFonts w:ascii="Times New Roman" w:eastAsia="Times New Roman" w:hAnsi="Times New Roman" w:cs="Times New Roman"/>
          <w:i/>
          <w:iCs/>
          <w:color w:val="222222"/>
          <w:lang w:val="en-US" w:eastAsia="sv-SE"/>
        </w:rPr>
        <w:t xml:space="preserve"> Rev</w:t>
      </w:r>
      <w:r w:rsidR="007B008A" w:rsidRPr="00C634FA">
        <w:rPr>
          <w:rFonts w:ascii="Times New Roman" w:eastAsia="Times New Roman" w:hAnsi="Times New Roman" w:cs="Times New Roman"/>
          <w:i/>
          <w:iCs/>
          <w:color w:val="222222"/>
          <w:lang w:val="en-US" w:eastAsia="sv-SE"/>
        </w:rPr>
        <w:t>iew of</w:t>
      </w:r>
      <w:r w:rsidRPr="00C634FA">
        <w:rPr>
          <w:rFonts w:ascii="Times New Roman" w:eastAsia="Times New Roman" w:hAnsi="Times New Roman" w:cs="Times New Roman"/>
          <w:i/>
          <w:iCs/>
          <w:color w:val="222222"/>
          <w:lang w:val="en-US" w:eastAsia="sv-SE"/>
        </w:rPr>
        <w:t xml:space="preserve"> Psychol</w:t>
      </w:r>
      <w:r w:rsidR="007B008A" w:rsidRPr="00C634FA">
        <w:rPr>
          <w:rFonts w:ascii="Times New Roman" w:eastAsia="Times New Roman" w:hAnsi="Times New Roman" w:cs="Times New Roman"/>
          <w:i/>
          <w:iCs/>
          <w:color w:val="222222"/>
          <w:lang w:val="en-US" w:eastAsia="sv-SE"/>
        </w:rPr>
        <w:t>ogy</w:t>
      </w:r>
      <w:r w:rsidR="007B008A" w:rsidRPr="00C634FA">
        <w:rPr>
          <w:rFonts w:ascii="Times New Roman" w:eastAsia="Times New Roman" w:hAnsi="Times New Roman" w:cs="Times New Roman"/>
          <w:iCs/>
          <w:color w:val="222222"/>
          <w:lang w:val="en-US" w:eastAsia="sv-SE"/>
        </w:rPr>
        <w:t xml:space="preserve"> 58:</w:t>
      </w:r>
      <w:r w:rsidRPr="00C634FA">
        <w:rPr>
          <w:rFonts w:ascii="Times New Roman" w:eastAsia="Times New Roman" w:hAnsi="Times New Roman" w:cs="Times New Roman"/>
          <w:color w:val="222222"/>
          <w:shd w:val="clear" w:color="auto" w:fill="FFFFFF"/>
          <w:lang w:val="en-US" w:eastAsia="sv-SE"/>
        </w:rPr>
        <w:t>97-118.</w:t>
      </w:r>
    </w:p>
    <w:p w14:paraId="66CC34DD" w14:textId="6F763733" w:rsidR="00691F12" w:rsidRPr="00C634FA" w:rsidRDefault="00691F12"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691F12">
        <w:rPr>
          <w:rFonts w:ascii="Times New Roman" w:eastAsia="Times New Roman" w:hAnsi="Times New Roman" w:cs="Times New Roman"/>
          <w:color w:val="222222"/>
          <w:shd w:val="clear" w:color="auto" w:fill="FFFFFF"/>
          <w:lang w:val="en-US" w:eastAsia="sv-SE"/>
        </w:rPr>
        <w:t>Pickering, T</w:t>
      </w:r>
      <w:r w:rsidR="00761536">
        <w:rPr>
          <w:rFonts w:ascii="Times New Roman" w:eastAsia="Times New Roman" w:hAnsi="Times New Roman" w:cs="Times New Roman"/>
          <w:color w:val="222222"/>
          <w:shd w:val="clear" w:color="auto" w:fill="FFFFFF"/>
          <w:lang w:val="en-US" w:eastAsia="sv-SE"/>
        </w:rPr>
        <w:t xml:space="preserve">ravis </w:t>
      </w:r>
      <w:r w:rsidRPr="00691F12">
        <w:rPr>
          <w:rFonts w:ascii="Times New Roman" w:eastAsia="Times New Roman" w:hAnsi="Times New Roman" w:cs="Times New Roman"/>
          <w:color w:val="222222"/>
          <w:shd w:val="clear" w:color="auto" w:fill="FFFFFF"/>
          <w:lang w:val="en-US" w:eastAsia="sv-SE"/>
        </w:rPr>
        <w:t xml:space="preserve">R., 2013. </w:t>
      </w:r>
      <w:r w:rsidRPr="00F44E4B">
        <w:rPr>
          <w:rFonts w:ascii="Times New Roman" w:eastAsia="Times New Roman" w:hAnsi="Times New Roman" w:cs="Times New Roman"/>
          <w:i/>
          <w:color w:val="222222"/>
          <w:shd w:val="clear" w:color="auto" w:fill="FFFFFF"/>
          <w:lang w:val="en-US" w:eastAsia="sv-SE"/>
        </w:rPr>
        <w:t xml:space="preserve">Rough and tumble: </w:t>
      </w:r>
      <w:r w:rsidR="00761536" w:rsidRPr="00F44E4B">
        <w:rPr>
          <w:rFonts w:ascii="Times New Roman" w:eastAsia="Times New Roman" w:hAnsi="Times New Roman" w:cs="Times New Roman"/>
          <w:i/>
          <w:color w:val="222222"/>
          <w:shd w:val="clear" w:color="auto" w:fill="FFFFFF"/>
          <w:lang w:val="en-US" w:eastAsia="sv-SE"/>
        </w:rPr>
        <w:t>A</w:t>
      </w:r>
      <w:r w:rsidRPr="00F44E4B">
        <w:rPr>
          <w:rFonts w:ascii="Times New Roman" w:eastAsia="Times New Roman" w:hAnsi="Times New Roman" w:cs="Times New Roman"/>
          <w:i/>
          <w:color w:val="222222"/>
          <w:shd w:val="clear" w:color="auto" w:fill="FFFFFF"/>
          <w:lang w:val="en-US" w:eastAsia="sv-SE"/>
        </w:rPr>
        <w:t>ggression, hunting, and human evolution</w:t>
      </w:r>
      <w:r w:rsidRPr="00691F12">
        <w:rPr>
          <w:rFonts w:ascii="Times New Roman" w:eastAsia="Times New Roman" w:hAnsi="Times New Roman" w:cs="Times New Roman"/>
          <w:color w:val="222222"/>
          <w:shd w:val="clear" w:color="auto" w:fill="FFFFFF"/>
          <w:lang w:val="en-US" w:eastAsia="sv-SE"/>
        </w:rPr>
        <w:t>. Berkeley</w:t>
      </w:r>
      <w:r>
        <w:rPr>
          <w:rFonts w:ascii="Times New Roman" w:eastAsia="Times New Roman" w:hAnsi="Times New Roman" w:cs="Times New Roman"/>
          <w:color w:val="222222"/>
          <w:shd w:val="clear" w:color="auto" w:fill="FFFFFF"/>
          <w:lang w:val="en-US" w:eastAsia="sv-SE"/>
        </w:rPr>
        <w:t xml:space="preserve">: </w:t>
      </w:r>
      <w:r w:rsidRPr="00691F12">
        <w:rPr>
          <w:rFonts w:ascii="Times New Roman" w:eastAsia="Times New Roman" w:hAnsi="Times New Roman" w:cs="Times New Roman"/>
          <w:color w:val="222222"/>
          <w:shd w:val="clear" w:color="auto" w:fill="FFFFFF"/>
          <w:lang w:val="en-US" w:eastAsia="sv-SE"/>
        </w:rPr>
        <w:t>Univ</w:t>
      </w:r>
      <w:r>
        <w:rPr>
          <w:rFonts w:ascii="Times New Roman" w:eastAsia="Times New Roman" w:hAnsi="Times New Roman" w:cs="Times New Roman"/>
          <w:color w:val="222222"/>
          <w:shd w:val="clear" w:color="auto" w:fill="FFFFFF"/>
          <w:lang w:val="en-US" w:eastAsia="sv-SE"/>
        </w:rPr>
        <w:t>ersity</w:t>
      </w:r>
      <w:r w:rsidRPr="00691F12">
        <w:rPr>
          <w:rFonts w:ascii="Times New Roman" w:eastAsia="Times New Roman" w:hAnsi="Times New Roman" w:cs="Times New Roman"/>
          <w:color w:val="222222"/>
          <w:shd w:val="clear" w:color="auto" w:fill="FFFFFF"/>
          <w:lang w:val="en-US" w:eastAsia="sv-SE"/>
        </w:rPr>
        <w:t xml:space="preserve"> of California Press.</w:t>
      </w:r>
    </w:p>
    <w:p w14:paraId="205B9363" w14:textId="52664156"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Povinelli D</w:t>
      </w:r>
      <w:r w:rsidR="005F6D54" w:rsidRPr="00C634FA">
        <w:rPr>
          <w:rFonts w:ascii="Times New Roman" w:hAnsi="Times New Roman" w:cs="Times New Roman"/>
          <w:lang w:val="en-US"/>
        </w:rPr>
        <w:t xml:space="preserve">aniel </w:t>
      </w:r>
      <w:r w:rsidRPr="00C634FA">
        <w:rPr>
          <w:rFonts w:ascii="Times New Roman" w:hAnsi="Times New Roman" w:cs="Times New Roman"/>
          <w:lang w:val="en-US"/>
        </w:rPr>
        <w:t xml:space="preserve">J. 2000. </w:t>
      </w:r>
      <w:r w:rsidRPr="00C634FA">
        <w:rPr>
          <w:rFonts w:ascii="Times New Roman" w:hAnsi="Times New Roman" w:cs="Times New Roman"/>
          <w:i/>
          <w:lang w:val="en-US"/>
        </w:rPr>
        <w:t xml:space="preserve">Folk </w:t>
      </w:r>
      <w:r w:rsidR="007B008A" w:rsidRPr="00C634FA">
        <w:rPr>
          <w:rFonts w:ascii="Times New Roman" w:hAnsi="Times New Roman" w:cs="Times New Roman"/>
          <w:i/>
          <w:lang w:val="en-US"/>
        </w:rPr>
        <w:t>physics for a</w:t>
      </w:r>
      <w:r w:rsidRPr="00C634FA">
        <w:rPr>
          <w:rFonts w:ascii="Times New Roman" w:hAnsi="Times New Roman" w:cs="Times New Roman"/>
          <w:i/>
          <w:lang w:val="en-US"/>
        </w:rPr>
        <w:t xml:space="preserve">pes: The </w:t>
      </w:r>
      <w:r w:rsidR="007B008A" w:rsidRPr="00C634FA">
        <w:rPr>
          <w:rFonts w:ascii="Times New Roman" w:hAnsi="Times New Roman" w:cs="Times New Roman"/>
          <w:i/>
          <w:lang w:val="en-US"/>
        </w:rPr>
        <w:t>chimpanzee’s theory of how the world w</w:t>
      </w:r>
      <w:r w:rsidRPr="00C634FA">
        <w:rPr>
          <w:rFonts w:ascii="Times New Roman" w:hAnsi="Times New Roman" w:cs="Times New Roman"/>
          <w:i/>
          <w:lang w:val="en-US"/>
        </w:rPr>
        <w:t>orks</w:t>
      </w:r>
      <w:r w:rsidRPr="00C634FA">
        <w:rPr>
          <w:rFonts w:ascii="Times New Roman" w:hAnsi="Times New Roman" w:cs="Times New Roman"/>
          <w:lang w:val="en-US"/>
        </w:rPr>
        <w:t xml:space="preserve">. </w:t>
      </w:r>
      <w:r w:rsidR="007B008A" w:rsidRPr="00C634FA">
        <w:rPr>
          <w:rFonts w:ascii="Times New Roman" w:hAnsi="Times New Roman" w:cs="Times New Roman"/>
          <w:lang w:val="en-US"/>
        </w:rPr>
        <w:t xml:space="preserve">Oxford: </w:t>
      </w:r>
      <w:r w:rsidRPr="00C634FA">
        <w:rPr>
          <w:rFonts w:ascii="Times New Roman" w:hAnsi="Times New Roman" w:cs="Times New Roman"/>
          <w:lang w:val="en-US"/>
        </w:rPr>
        <w:t>Oxford University Press.</w:t>
      </w:r>
    </w:p>
    <w:p w14:paraId="7431FD53" w14:textId="37E5549D"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Po</w:t>
      </w:r>
      <w:r w:rsidR="007B008A" w:rsidRPr="00C634FA">
        <w:rPr>
          <w:rFonts w:ascii="Times New Roman" w:hAnsi="Times New Roman" w:cs="Times New Roman"/>
          <w:lang w:val="en-US"/>
        </w:rPr>
        <w:t>vinelli, D</w:t>
      </w:r>
      <w:r w:rsidR="005F6D54" w:rsidRPr="00C634FA">
        <w:rPr>
          <w:rFonts w:ascii="Times New Roman" w:hAnsi="Times New Roman" w:cs="Times New Roman"/>
          <w:lang w:val="en-US"/>
        </w:rPr>
        <w:t>aniel</w:t>
      </w:r>
      <w:r w:rsidR="007B008A" w:rsidRPr="00C634FA">
        <w:rPr>
          <w:rFonts w:ascii="Times New Roman" w:hAnsi="Times New Roman" w:cs="Times New Roman"/>
          <w:lang w:val="en-US"/>
        </w:rPr>
        <w:t xml:space="preserve"> J. and </w:t>
      </w:r>
      <w:r w:rsidR="005F6D54" w:rsidRPr="00C634FA">
        <w:rPr>
          <w:rFonts w:ascii="Times New Roman" w:hAnsi="Times New Roman" w:cs="Times New Roman"/>
          <w:lang w:val="en-US"/>
        </w:rPr>
        <w:t xml:space="preserve">Derek C. </w:t>
      </w:r>
      <w:r w:rsidR="007B008A" w:rsidRPr="00C634FA">
        <w:rPr>
          <w:rFonts w:ascii="Times New Roman" w:hAnsi="Times New Roman" w:cs="Times New Roman"/>
          <w:lang w:val="en-US"/>
        </w:rPr>
        <w:t xml:space="preserve">Penn. </w:t>
      </w:r>
      <w:r w:rsidRPr="00C634FA">
        <w:rPr>
          <w:rFonts w:ascii="Times New Roman" w:hAnsi="Times New Roman" w:cs="Times New Roman"/>
          <w:lang w:val="en-US"/>
        </w:rPr>
        <w:t>2011</w:t>
      </w:r>
      <w:r w:rsidR="007B008A" w:rsidRPr="00C634FA">
        <w:rPr>
          <w:rFonts w:ascii="Times New Roman" w:hAnsi="Times New Roman" w:cs="Times New Roman"/>
          <w:lang w:val="en-US"/>
        </w:rPr>
        <w:t xml:space="preserve">. </w:t>
      </w:r>
      <w:r w:rsidRPr="00C634FA">
        <w:rPr>
          <w:rFonts w:ascii="Times New Roman" w:hAnsi="Times New Roman" w:cs="Times New Roman"/>
          <w:lang w:val="en-US"/>
        </w:rPr>
        <w:t xml:space="preserve">Through a floppy tool darkly: Toward a conceptual overthrow of animal alchemy. In </w:t>
      </w:r>
      <w:r w:rsidR="007B008A" w:rsidRPr="00C634FA">
        <w:rPr>
          <w:rFonts w:ascii="Times New Roman" w:hAnsi="Times New Roman" w:cs="Times New Roman"/>
          <w:i/>
          <w:lang w:val="en-US"/>
        </w:rPr>
        <w:t>Tool Use and Causal Cognition</w:t>
      </w:r>
      <w:r w:rsidR="007B008A" w:rsidRPr="00C634FA">
        <w:rPr>
          <w:rFonts w:ascii="Times New Roman" w:hAnsi="Times New Roman" w:cs="Times New Roman"/>
          <w:lang w:val="en-US"/>
        </w:rPr>
        <w:t xml:space="preserve">. </w:t>
      </w:r>
      <w:r w:rsidRPr="00C634FA">
        <w:rPr>
          <w:rFonts w:ascii="Times New Roman" w:hAnsi="Times New Roman" w:cs="Times New Roman"/>
          <w:lang w:val="en-US"/>
        </w:rPr>
        <w:t xml:space="preserve">T. </w:t>
      </w:r>
      <w:r w:rsidR="005F6D54" w:rsidRPr="00C634FA">
        <w:rPr>
          <w:rFonts w:ascii="Times New Roman" w:hAnsi="Times New Roman" w:cs="Times New Roman"/>
          <w:lang w:val="en-US"/>
        </w:rPr>
        <w:t xml:space="preserve">Teresa McCormack, Christoph </w:t>
      </w:r>
      <w:proofErr w:type="spellStart"/>
      <w:r w:rsidR="005F6D54" w:rsidRPr="00C634FA">
        <w:rPr>
          <w:rFonts w:ascii="Times New Roman" w:hAnsi="Times New Roman" w:cs="Times New Roman"/>
          <w:lang w:val="en-US"/>
        </w:rPr>
        <w:t>Hoerl</w:t>
      </w:r>
      <w:proofErr w:type="spellEnd"/>
      <w:r w:rsidR="005F6D54" w:rsidRPr="00C634FA">
        <w:rPr>
          <w:rFonts w:ascii="Times New Roman" w:hAnsi="Times New Roman" w:cs="Times New Roman"/>
          <w:lang w:val="en-US"/>
        </w:rPr>
        <w:t xml:space="preserve"> and Stephen </w:t>
      </w:r>
      <w:proofErr w:type="spellStart"/>
      <w:r w:rsidR="005F6D54" w:rsidRPr="00C634FA">
        <w:rPr>
          <w:rFonts w:ascii="Times New Roman" w:hAnsi="Times New Roman" w:cs="Times New Roman"/>
          <w:lang w:val="en-US"/>
        </w:rPr>
        <w:t>Butterfill</w:t>
      </w:r>
      <w:proofErr w:type="spellEnd"/>
      <w:r w:rsidR="005F6D54" w:rsidRPr="00C634FA">
        <w:rPr>
          <w:rFonts w:ascii="Times New Roman" w:hAnsi="Times New Roman" w:cs="Times New Roman"/>
          <w:lang w:val="en-US"/>
        </w:rPr>
        <w:t>, eds. P</w:t>
      </w:r>
      <w:r w:rsidRPr="00C634FA">
        <w:rPr>
          <w:rFonts w:ascii="Times New Roman" w:hAnsi="Times New Roman" w:cs="Times New Roman"/>
          <w:lang w:val="en-US"/>
        </w:rPr>
        <w:t>p. 69-88</w:t>
      </w:r>
      <w:r w:rsidR="005F6D54" w:rsidRPr="00C634FA">
        <w:rPr>
          <w:rFonts w:ascii="Times New Roman" w:hAnsi="Times New Roman" w:cs="Times New Roman"/>
          <w:lang w:val="en-US"/>
        </w:rPr>
        <w:t>.</w:t>
      </w:r>
      <w:r w:rsidRPr="00C634FA">
        <w:rPr>
          <w:rFonts w:ascii="Times New Roman" w:hAnsi="Times New Roman" w:cs="Times New Roman"/>
          <w:lang w:val="en-US"/>
        </w:rPr>
        <w:t xml:space="preserve"> Oxford: Oxford University Press.</w:t>
      </w:r>
    </w:p>
    <w:p w14:paraId="3CD05A7B" w14:textId="73EBD2BD" w:rsidR="007372C8" w:rsidRPr="00C634FA" w:rsidRDefault="007372C8"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Preutz</w:t>
      </w:r>
      <w:proofErr w:type="spellEnd"/>
      <w:r w:rsidRPr="00C634FA">
        <w:rPr>
          <w:rFonts w:ascii="Times New Roman" w:hAnsi="Times New Roman" w:cs="Times New Roman"/>
          <w:lang w:val="en-US"/>
        </w:rPr>
        <w:t>, J</w:t>
      </w:r>
      <w:r w:rsidR="005F6D54" w:rsidRPr="00C634FA">
        <w:rPr>
          <w:rFonts w:ascii="Times New Roman" w:hAnsi="Times New Roman" w:cs="Times New Roman"/>
          <w:lang w:val="en-US"/>
        </w:rPr>
        <w:t>ill</w:t>
      </w:r>
      <w:r w:rsidRPr="00C634FA">
        <w:rPr>
          <w:rFonts w:ascii="Times New Roman" w:hAnsi="Times New Roman" w:cs="Times New Roman"/>
          <w:lang w:val="en-US"/>
        </w:rPr>
        <w:t xml:space="preserve"> D. </w:t>
      </w:r>
      <w:r w:rsidR="002538BD" w:rsidRPr="00C634FA">
        <w:rPr>
          <w:rFonts w:ascii="Times New Roman" w:hAnsi="Times New Roman" w:cs="Times New Roman"/>
          <w:lang w:val="en-US"/>
        </w:rPr>
        <w:t>and</w:t>
      </w:r>
      <w:r w:rsidR="007B008A" w:rsidRPr="00C634FA">
        <w:rPr>
          <w:rFonts w:ascii="Times New Roman" w:hAnsi="Times New Roman" w:cs="Times New Roman"/>
          <w:lang w:val="en-US"/>
        </w:rPr>
        <w:t xml:space="preserve"> </w:t>
      </w:r>
      <w:r w:rsidR="005F6D54" w:rsidRPr="00C634FA">
        <w:rPr>
          <w:rFonts w:ascii="Times New Roman" w:hAnsi="Times New Roman" w:cs="Times New Roman"/>
          <w:lang w:val="en-US"/>
        </w:rPr>
        <w:t xml:space="preserve">Paco </w:t>
      </w:r>
      <w:proofErr w:type="spellStart"/>
      <w:r w:rsidR="007B008A" w:rsidRPr="00C634FA">
        <w:rPr>
          <w:rFonts w:ascii="Times New Roman" w:hAnsi="Times New Roman" w:cs="Times New Roman"/>
          <w:lang w:val="en-US"/>
        </w:rPr>
        <w:t>Bertolani</w:t>
      </w:r>
      <w:proofErr w:type="spellEnd"/>
      <w:r w:rsidR="007B008A" w:rsidRPr="00C634FA">
        <w:rPr>
          <w:rFonts w:ascii="Times New Roman" w:hAnsi="Times New Roman" w:cs="Times New Roman"/>
          <w:lang w:val="en-US"/>
        </w:rPr>
        <w:t xml:space="preserve">. </w:t>
      </w:r>
      <w:r w:rsidRPr="00C634FA">
        <w:rPr>
          <w:rFonts w:ascii="Times New Roman" w:hAnsi="Times New Roman" w:cs="Times New Roman"/>
          <w:lang w:val="en-US"/>
        </w:rPr>
        <w:t xml:space="preserve">2007. Savanna chimpanzees, </w:t>
      </w:r>
      <w:r w:rsidRPr="00C634FA">
        <w:rPr>
          <w:rFonts w:ascii="Times New Roman" w:hAnsi="Times New Roman" w:cs="Times New Roman"/>
          <w:i/>
          <w:lang w:val="en-US"/>
        </w:rPr>
        <w:t xml:space="preserve">Pan troglodytes </w:t>
      </w:r>
      <w:proofErr w:type="spellStart"/>
      <w:r w:rsidRPr="00C634FA">
        <w:rPr>
          <w:rFonts w:ascii="Times New Roman" w:hAnsi="Times New Roman" w:cs="Times New Roman"/>
          <w:i/>
          <w:lang w:val="en-US"/>
        </w:rPr>
        <w:t>verus</w:t>
      </w:r>
      <w:proofErr w:type="spellEnd"/>
      <w:r w:rsidRPr="00C634FA">
        <w:rPr>
          <w:rFonts w:ascii="Times New Roman" w:hAnsi="Times New Roman" w:cs="Times New Roman"/>
          <w:lang w:val="en-US"/>
        </w:rPr>
        <w:t xml:space="preserve">, hunt with tools. </w:t>
      </w:r>
      <w:r w:rsidRPr="00C634FA">
        <w:rPr>
          <w:rFonts w:ascii="Times New Roman" w:hAnsi="Times New Roman" w:cs="Times New Roman"/>
          <w:i/>
          <w:lang w:val="en-US"/>
        </w:rPr>
        <w:t>Current Biology</w:t>
      </w:r>
      <w:r w:rsidRPr="00C634FA">
        <w:rPr>
          <w:rFonts w:ascii="Times New Roman" w:hAnsi="Times New Roman" w:cs="Times New Roman"/>
          <w:lang w:val="en-US"/>
        </w:rPr>
        <w:t xml:space="preserve"> 17</w:t>
      </w:r>
      <w:r w:rsidR="007B008A" w:rsidRPr="00C634FA">
        <w:rPr>
          <w:rFonts w:ascii="Times New Roman" w:hAnsi="Times New Roman" w:cs="Times New Roman"/>
          <w:lang w:val="en-US"/>
        </w:rPr>
        <w:t>:</w:t>
      </w:r>
      <w:r w:rsidRPr="00C634FA">
        <w:rPr>
          <w:rFonts w:ascii="Times New Roman" w:hAnsi="Times New Roman" w:cs="Times New Roman"/>
          <w:lang w:val="en-US"/>
        </w:rPr>
        <w:t>412</w:t>
      </w:r>
      <w:r w:rsidR="007B008A" w:rsidRPr="00C634FA">
        <w:rPr>
          <w:rFonts w:ascii="Times New Roman" w:hAnsi="Times New Roman" w:cs="Times New Roman"/>
          <w:lang w:val="en-US"/>
        </w:rPr>
        <w:t>-</w:t>
      </w:r>
      <w:r w:rsidRPr="00C634FA">
        <w:rPr>
          <w:rFonts w:ascii="Times New Roman" w:hAnsi="Times New Roman" w:cs="Times New Roman"/>
          <w:lang w:val="en-US"/>
        </w:rPr>
        <w:t>417.</w:t>
      </w:r>
    </w:p>
    <w:p w14:paraId="2A8F59A1" w14:textId="39009658" w:rsidR="00D95F33" w:rsidRPr="00C634FA" w:rsidRDefault="005F6D54" w:rsidP="00A652C2">
      <w:pPr>
        <w:spacing w:line="480" w:lineRule="auto"/>
        <w:ind w:left="720" w:hanging="720"/>
        <w:rPr>
          <w:rFonts w:ascii="Times New Roman" w:eastAsia="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rPr>
        <w:t>Rizzolatti</w:t>
      </w:r>
      <w:proofErr w:type="spellEnd"/>
      <w:r w:rsidRPr="00C634FA">
        <w:rPr>
          <w:rFonts w:ascii="Times New Roman" w:eastAsia="Times New Roman" w:hAnsi="Times New Roman" w:cs="Times New Roman"/>
          <w:color w:val="222222"/>
          <w:shd w:val="clear" w:color="auto" w:fill="FFFFFF"/>
          <w:lang w:val="en-US"/>
        </w:rPr>
        <w:t xml:space="preserve">, Giacomo and Laila </w:t>
      </w:r>
      <w:proofErr w:type="spellStart"/>
      <w:r w:rsidRPr="00C634FA">
        <w:rPr>
          <w:rFonts w:ascii="Times New Roman" w:eastAsia="Times New Roman" w:hAnsi="Times New Roman" w:cs="Times New Roman"/>
          <w:color w:val="222222"/>
          <w:shd w:val="clear" w:color="auto" w:fill="FFFFFF"/>
          <w:lang w:val="en-US"/>
        </w:rPr>
        <w:t>Craighero</w:t>
      </w:r>
      <w:proofErr w:type="spellEnd"/>
      <w:r w:rsidR="007B008A" w:rsidRPr="00C634FA">
        <w:rPr>
          <w:rFonts w:ascii="Times New Roman" w:eastAsia="Times New Roman" w:hAnsi="Times New Roman" w:cs="Times New Roman"/>
          <w:color w:val="222222"/>
          <w:shd w:val="clear" w:color="auto" w:fill="FFFFFF"/>
          <w:lang w:val="en-US"/>
        </w:rPr>
        <w:t xml:space="preserve">. </w:t>
      </w:r>
      <w:r w:rsidR="00D95F33" w:rsidRPr="00C634FA">
        <w:rPr>
          <w:rFonts w:ascii="Times New Roman" w:eastAsia="Times New Roman" w:hAnsi="Times New Roman" w:cs="Times New Roman"/>
          <w:color w:val="222222"/>
          <w:shd w:val="clear" w:color="auto" w:fill="FFFFFF"/>
          <w:lang w:val="en-US"/>
        </w:rPr>
        <w:t>2004.</w:t>
      </w:r>
      <w:r w:rsidR="00D95F33" w:rsidRPr="00C634FA">
        <w:rPr>
          <w:rStyle w:val="apple-converted-space"/>
          <w:rFonts w:ascii="Times New Roman" w:eastAsia="Times New Roman" w:hAnsi="Times New Roman" w:cs="Times New Roman"/>
          <w:color w:val="222222"/>
          <w:shd w:val="clear" w:color="auto" w:fill="FFFFFF"/>
          <w:lang w:val="en-US"/>
        </w:rPr>
        <w:t> </w:t>
      </w:r>
      <w:r w:rsidR="00D95F33" w:rsidRPr="00C634FA">
        <w:rPr>
          <w:rFonts w:ascii="Times New Roman" w:eastAsia="Times New Roman" w:hAnsi="Times New Roman" w:cs="Times New Roman"/>
          <w:lang w:val="en-US"/>
        </w:rPr>
        <w:t>The mirror-neuron system</w:t>
      </w:r>
      <w:r w:rsidR="00D95F33" w:rsidRPr="00C634FA">
        <w:rPr>
          <w:rFonts w:ascii="Times New Roman" w:eastAsia="Times New Roman" w:hAnsi="Times New Roman" w:cs="Times New Roman"/>
          <w:color w:val="222222"/>
          <w:shd w:val="clear" w:color="auto" w:fill="FFFFFF"/>
          <w:lang w:val="en-US"/>
        </w:rPr>
        <w:t>.</w:t>
      </w:r>
      <w:r w:rsidR="00D95F33" w:rsidRPr="00C634FA">
        <w:rPr>
          <w:rStyle w:val="apple-converted-space"/>
          <w:rFonts w:ascii="Times New Roman" w:eastAsia="Times New Roman" w:hAnsi="Times New Roman" w:cs="Times New Roman"/>
          <w:color w:val="222222"/>
          <w:shd w:val="clear" w:color="auto" w:fill="FFFFFF"/>
          <w:lang w:val="en-US"/>
        </w:rPr>
        <w:t> </w:t>
      </w:r>
      <w:r w:rsidR="00D95F33" w:rsidRPr="00C634FA">
        <w:rPr>
          <w:rFonts w:ascii="Times New Roman" w:eastAsia="Times New Roman" w:hAnsi="Times New Roman" w:cs="Times New Roman"/>
          <w:i/>
          <w:iCs/>
          <w:color w:val="222222"/>
          <w:lang w:val="en-US"/>
        </w:rPr>
        <w:t>Annual Review of Neuroscience</w:t>
      </w:r>
      <w:r w:rsidR="00D95F33" w:rsidRPr="00C634FA">
        <w:rPr>
          <w:rStyle w:val="apple-converted-space"/>
          <w:rFonts w:ascii="Times New Roman" w:eastAsia="Times New Roman" w:hAnsi="Times New Roman" w:cs="Times New Roman"/>
          <w:color w:val="222222"/>
          <w:shd w:val="clear" w:color="auto" w:fill="FFFFFF"/>
          <w:lang w:val="en-US"/>
        </w:rPr>
        <w:t> </w:t>
      </w:r>
      <w:r w:rsidR="00D95F33" w:rsidRPr="00C634FA">
        <w:rPr>
          <w:rFonts w:ascii="Times New Roman" w:eastAsia="Times New Roman" w:hAnsi="Times New Roman" w:cs="Times New Roman"/>
          <w:bCs/>
          <w:color w:val="222222"/>
          <w:lang w:val="en-US"/>
        </w:rPr>
        <w:t>27</w:t>
      </w:r>
      <w:r w:rsidR="00D95F33" w:rsidRPr="00C634FA">
        <w:rPr>
          <w:rFonts w:ascii="Times New Roman" w:eastAsia="Times New Roman" w:hAnsi="Times New Roman" w:cs="Times New Roman"/>
          <w:color w:val="222222"/>
          <w:shd w:val="clear" w:color="auto" w:fill="FFFFFF"/>
          <w:lang w:val="en-US"/>
        </w:rPr>
        <w:t>: 169</w:t>
      </w:r>
      <w:r w:rsidR="007B008A" w:rsidRPr="00C634FA">
        <w:rPr>
          <w:rFonts w:ascii="Times New Roman" w:eastAsia="Times New Roman" w:hAnsi="Times New Roman" w:cs="Times New Roman"/>
          <w:color w:val="222222"/>
          <w:shd w:val="clear" w:color="auto" w:fill="FFFFFF"/>
          <w:lang w:val="en-US"/>
        </w:rPr>
        <w:t>-</w:t>
      </w:r>
      <w:r w:rsidR="00D95F33" w:rsidRPr="00C634FA">
        <w:rPr>
          <w:rFonts w:ascii="Times New Roman" w:eastAsia="Times New Roman" w:hAnsi="Times New Roman" w:cs="Times New Roman"/>
          <w:color w:val="222222"/>
          <w:shd w:val="clear" w:color="auto" w:fill="FFFFFF"/>
          <w:lang w:val="en-US"/>
        </w:rPr>
        <w:t>192.</w:t>
      </w:r>
    </w:p>
    <w:p w14:paraId="202BE7F1" w14:textId="296F436C"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lastRenderedPageBreak/>
        <w:t xml:space="preserve">Roach, </w:t>
      </w:r>
      <w:r w:rsidR="005F6D54" w:rsidRPr="00C634FA">
        <w:rPr>
          <w:rFonts w:ascii="Times New Roman" w:hAnsi="Times New Roman" w:cs="Times New Roman"/>
          <w:lang w:val="en-US"/>
        </w:rPr>
        <w:t xml:space="preserve">Neil </w:t>
      </w:r>
      <w:r w:rsidRPr="00C634FA">
        <w:rPr>
          <w:rFonts w:ascii="Times New Roman" w:hAnsi="Times New Roman" w:cs="Times New Roman"/>
          <w:lang w:val="en-US"/>
        </w:rPr>
        <w:t xml:space="preserve">T. and </w:t>
      </w:r>
      <w:r w:rsidR="005F6D54" w:rsidRPr="00C634FA">
        <w:rPr>
          <w:rFonts w:ascii="Times New Roman" w:hAnsi="Times New Roman" w:cs="Times New Roman"/>
          <w:lang w:val="en-US"/>
        </w:rPr>
        <w:t xml:space="preserve">Daniel E. </w:t>
      </w:r>
      <w:r w:rsidRPr="00C634FA">
        <w:rPr>
          <w:rFonts w:ascii="Times New Roman" w:hAnsi="Times New Roman" w:cs="Times New Roman"/>
          <w:lang w:val="en-US"/>
        </w:rPr>
        <w:t>Lieberman</w:t>
      </w:r>
      <w:r w:rsidR="005F6D54" w:rsidRPr="00C634FA">
        <w:rPr>
          <w:rFonts w:ascii="Times New Roman" w:hAnsi="Times New Roman" w:cs="Times New Roman"/>
          <w:lang w:val="en-US"/>
        </w:rPr>
        <w:t>.</w:t>
      </w:r>
      <w:r w:rsidRPr="00C634FA">
        <w:rPr>
          <w:rFonts w:ascii="Times New Roman" w:hAnsi="Times New Roman" w:cs="Times New Roman"/>
          <w:lang w:val="en-US"/>
        </w:rPr>
        <w:t xml:space="preserve"> 2014. Upper body contributions to power generation during rapid, overhand throwing in humans. </w:t>
      </w:r>
      <w:r w:rsidRPr="00C634FA">
        <w:rPr>
          <w:rFonts w:ascii="Times New Roman" w:hAnsi="Times New Roman" w:cs="Times New Roman"/>
          <w:i/>
          <w:lang w:val="en-US"/>
        </w:rPr>
        <w:t>Journal of Experimental Biology</w:t>
      </w:r>
      <w:r w:rsidR="005F6D54" w:rsidRPr="00C634FA">
        <w:rPr>
          <w:rFonts w:ascii="Times New Roman" w:hAnsi="Times New Roman" w:cs="Times New Roman"/>
          <w:lang w:val="en-US"/>
        </w:rPr>
        <w:t xml:space="preserve"> 217: 2139-2149</w:t>
      </w:r>
      <w:r w:rsidRPr="00C634FA">
        <w:rPr>
          <w:rFonts w:ascii="Times New Roman" w:hAnsi="Times New Roman" w:cs="Times New Roman"/>
          <w:lang w:val="en-US"/>
        </w:rPr>
        <w:t>.</w:t>
      </w:r>
    </w:p>
    <w:p w14:paraId="14EC6BB1" w14:textId="35C590C0" w:rsidR="009819EB" w:rsidRDefault="007372C8" w:rsidP="007A497E">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Roach</w:t>
      </w:r>
      <w:r w:rsidR="007A497E" w:rsidRPr="00C634FA">
        <w:rPr>
          <w:rFonts w:ascii="Times New Roman" w:hAnsi="Times New Roman" w:cs="Times New Roman"/>
          <w:lang w:val="en-US"/>
        </w:rPr>
        <w:t>,</w:t>
      </w:r>
      <w:r w:rsidRPr="00C634FA">
        <w:rPr>
          <w:rFonts w:ascii="Times New Roman" w:hAnsi="Times New Roman" w:cs="Times New Roman"/>
          <w:lang w:val="en-US"/>
        </w:rPr>
        <w:t xml:space="preserve"> </w:t>
      </w:r>
      <w:r w:rsidR="005F6D54" w:rsidRPr="00C634FA">
        <w:rPr>
          <w:rFonts w:ascii="Times New Roman" w:hAnsi="Times New Roman" w:cs="Times New Roman"/>
          <w:lang w:val="en-US"/>
        </w:rPr>
        <w:t xml:space="preserve">Neil </w:t>
      </w:r>
      <w:r w:rsidRPr="00C634FA">
        <w:rPr>
          <w:rFonts w:ascii="Times New Roman" w:hAnsi="Times New Roman" w:cs="Times New Roman"/>
          <w:lang w:val="en-US"/>
        </w:rPr>
        <w:t xml:space="preserve">T., </w:t>
      </w:r>
      <w:proofErr w:type="spellStart"/>
      <w:r w:rsidR="005F6D54" w:rsidRPr="00C634FA">
        <w:rPr>
          <w:rFonts w:ascii="Times New Roman" w:hAnsi="Times New Roman" w:cs="Times New Roman"/>
          <w:lang w:val="en-US"/>
        </w:rPr>
        <w:t>Madhusudhan</w:t>
      </w:r>
      <w:proofErr w:type="spellEnd"/>
      <w:r w:rsidR="005F6D54" w:rsidRPr="00C634FA">
        <w:rPr>
          <w:rFonts w:ascii="Times New Roman" w:hAnsi="Times New Roman" w:cs="Times New Roman"/>
          <w:lang w:val="en-US"/>
        </w:rPr>
        <w:t xml:space="preserve"> </w:t>
      </w:r>
      <w:proofErr w:type="spellStart"/>
      <w:r w:rsidR="005F6D54" w:rsidRPr="00C634FA">
        <w:rPr>
          <w:rFonts w:ascii="Times New Roman" w:hAnsi="Times New Roman" w:cs="Times New Roman"/>
          <w:lang w:val="en-US"/>
        </w:rPr>
        <w:t>Venkadesan</w:t>
      </w:r>
      <w:proofErr w:type="spellEnd"/>
      <w:r w:rsidR="005F6D54" w:rsidRPr="00C634FA">
        <w:rPr>
          <w:rFonts w:ascii="Times New Roman" w:hAnsi="Times New Roman" w:cs="Times New Roman"/>
          <w:lang w:val="en-US"/>
        </w:rPr>
        <w:t>, Michael J. Rainbow and Daniel E. Lieberman.</w:t>
      </w:r>
      <w:r w:rsidRPr="00C634FA">
        <w:rPr>
          <w:rFonts w:ascii="Times New Roman" w:hAnsi="Times New Roman" w:cs="Times New Roman"/>
          <w:lang w:val="en-US"/>
        </w:rPr>
        <w:t xml:space="preserve"> 2013. Elastic energy storage in the shoulder and the evolution of high-speed throwing in </w:t>
      </w:r>
      <w:r w:rsidRPr="00C634FA">
        <w:rPr>
          <w:rFonts w:ascii="Times New Roman" w:hAnsi="Times New Roman" w:cs="Times New Roman"/>
          <w:i/>
          <w:lang w:val="en-US"/>
        </w:rPr>
        <w:t>Homo</w:t>
      </w:r>
      <w:r w:rsidRPr="00C634FA">
        <w:rPr>
          <w:rFonts w:ascii="Times New Roman" w:hAnsi="Times New Roman" w:cs="Times New Roman"/>
          <w:lang w:val="en-US"/>
        </w:rPr>
        <w:t xml:space="preserve">. </w:t>
      </w:r>
      <w:r w:rsidRPr="00C634FA">
        <w:rPr>
          <w:rFonts w:ascii="Times New Roman" w:hAnsi="Times New Roman" w:cs="Times New Roman"/>
          <w:i/>
          <w:lang w:val="en-US"/>
        </w:rPr>
        <w:t>Nature</w:t>
      </w:r>
      <w:r w:rsidR="007B008A" w:rsidRPr="00C634FA">
        <w:rPr>
          <w:rFonts w:ascii="Times New Roman" w:hAnsi="Times New Roman" w:cs="Times New Roman"/>
          <w:lang w:val="en-US"/>
        </w:rPr>
        <w:t xml:space="preserve"> 498:</w:t>
      </w:r>
      <w:r w:rsidRPr="00C634FA">
        <w:rPr>
          <w:rFonts w:ascii="Times New Roman" w:hAnsi="Times New Roman" w:cs="Times New Roman"/>
          <w:lang w:val="en-US"/>
        </w:rPr>
        <w:t>483-487.</w:t>
      </w:r>
    </w:p>
    <w:p w14:paraId="774EF7FA" w14:textId="3FAB8EB5" w:rsidR="000944AE" w:rsidRDefault="000944AE" w:rsidP="007A497E">
      <w:pPr>
        <w:spacing w:line="480" w:lineRule="auto"/>
        <w:ind w:left="720" w:hanging="720"/>
        <w:rPr>
          <w:rFonts w:ascii="Times New Roman" w:hAnsi="Times New Roman" w:cs="Times New Roman"/>
          <w:lang w:val="en-US"/>
        </w:rPr>
      </w:pPr>
      <w:r w:rsidRPr="000944AE">
        <w:rPr>
          <w:rFonts w:ascii="Times New Roman" w:hAnsi="Times New Roman" w:cs="Times New Roman"/>
          <w:lang w:val="en-US"/>
        </w:rPr>
        <w:t xml:space="preserve">Rots, </w:t>
      </w:r>
      <w:proofErr w:type="spellStart"/>
      <w:r w:rsidRPr="000944AE">
        <w:rPr>
          <w:rFonts w:ascii="Times New Roman" w:hAnsi="Times New Roman" w:cs="Times New Roman"/>
          <w:lang w:val="en-US"/>
        </w:rPr>
        <w:t>V</w:t>
      </w:r>
      <w:r>
        <w:rPr>
          <w:rFonts w:ascii="Times New Roman" w:hAnsi="Times New Roman" w:cs="Times New Roman"/>
          <w:lang w:val="en-US"/>
        </w:rPr>
        <w:t>eerle</w:t>
      </w:r>
      <w:proofErr w:type="spellEnd"/>
      <w:r w:rsidRPr="000944AE">
        <w:rPr>
          <w:rFonts w:ascii="Times New Roman" w:hAnsi="Times New Roman" w:cs="Times New Roman"/>
          <w:lang w:val="en-US"/>
        </w:rPr>
        <w:t xml:space="preserve"> and </w:t>
      </w:r>
      <w:r>
        <w:rPr>
          <w:rFonts w:ascii="Times New Roman" w:hAnsi="Times New Roman" w:cs="Times New Roman"/>
          <w:lang w:val="en-US"/>
        </w:rPr>
        <w:t xml:space="preserve">Hugues </w:t>
      </w:r>
      <w:proofErr w:type="spellStart"/>
      <w:r w:rsidRPr="000944AE">
        <w:rPr>
          <w:rFonts w:ascii="Times New Roman" w:hAnsi="Times New Roman" w:cs="Times New Roman"/>
          <w:lang w:val="en-US"/>
        </w:rPr>
        <w:t>Plisson</w:t>
      </w:r>
      <w:proofErr w:type="spellEnd"/>
      <w:r w:rsidRPr="000944AE">
        <w:rPr>
          <w:rFonts w:ascii="Times New Roman" w:hAnsi="Times New Roman" w:cs="Times New Roman"/>
          <w:lang w:val="en-US"/>
        </w:rPr>
        <w:t xml:space="preserve">. 2014. Projectiles and the abuse of the use-wear method in a search for impact. </w:t>
      </w:r>
      <w:r w:rsidRPr="002246AF">
        <w:rPr>
          <w:rFonts w:ascii="Times New Roman" w:hAnsi="Times New Roman" w:cs="Times New Roman"/>
          <w:i/>
          <w:lang w:val="en-US"/>
        </w:rPr>
        <w:t>Journal of Archaeological Science</w:t>
      </w:r>
      <w:r w:rsidRPr="000944AE">
        <w:rPr>
          <w:rFonts w:ascii="Times New Roman" w:hAnsi="Times New Roman" w:cs="Times New Roman"/>
          <w:lang w:val="en-US"/>
        </w:rPr>
        <w:t xml:space="preserve"> 48</w:t>
      </w:r>
      <w:r>
        <w:rPr>
          <w:rFonts w:ascii="Times New Roman" w:hAnsi="Times New Roman" w:cs="Times New Roman"/>
          <w:lang w:val="en-US"/>
        </w:rPr>
        <w:t>:</w:t>
      </w:r>
      <w:r w:rsidRPr="000944AE">
        <w:rPr>
          <w:rFonts w:ascii="Times New Roman" w:hAnsi="Times New Roman" w:cs="Times New Roman"/>
          <w:lang w:val="en-US"/>
        </w:rPr>
        <w:t>154-165.</w:t>
      </w:r>
    </w:p>
    <w:p w14:paraId="338E95E4" w14:textId="283427E5" w:rsidR="0098027F" w:rsidRPr="00C634FA" w:rsidRDefault="0098027F" w:rsidP="007A497E">
      <w:pPr>
        <w:spacing w:line="480" w:lineRule="auto"/>
        <w:ind w:left="720" w:hanging="720"/>
        <w:rPr>
          <w:rFonts w:ascii="Times New Roman" w:hAnsi="Times New Roman" w:cs="Times New Roman"/>
          <w:lang w:val="en-US"/>
        </w:rPr>
      </w:pPr>
      <w:proofErr w:type="spellStart"/>
      <w:r w:rsidRPr="0098027F">
        <w:rPr>
          <w:rFonts w:ascii="Times New Roman" w:hAnsi="Times New Roman" w:cs="Times New Roman"/>
          <w:lang w:val="en-US"/>
        </w:rPr>
        <w:t>Sahle</w:t>
      </w:r>
      <w:proofErr w:type="spellEnd"/>
      <w:r w:rsidRPr="0098027F">
        <w:rPr>
          <w:rFonts w:ascii="Times New Roman" w:hAnsi="Times New Roman" w:cs="Times New Roman"/>
          <w:lang w:val="en-US"/>
        </w:rPr>
        <w:t>, Y</w:t>
      </w:r>
      <w:r>
        <w:rPr>
          <w:rFonts w:ascii="Times New Roman" w:hAnsi="Times New Roman" w:cs="Times New Roman"/>
          <w:lang w:val="en-US"/>
        </w:rPr>
        <w:t>onatan</w:t>
      </w:r>
      <w:r w:rsidRPr="0098027F">
        <w:rPr>
          <w:rFonts w:ascii="Times New Roman" w:hAnsi="Times New Roman" w:cs="Times New Roman"/>
          <w:lang w:val="en-US"/>
        </w:rPr>
        <w:t xml:space="preserve">, </w:t>
      </w:r>
      <w:r>
        <w:rPr>
          <w:rFonts w:ascii="Times New Roman" w:hAnsi="Times New Roman" w:cs="Times New Roman"/>
          <w:lang w:val="en-US"/>
        </w:rPr>
        <w:t xml:space="preserve">W. Karl </w:t>
      </w:r>
      <w:r w:rsidRPr="0098027F">
        <w:rPr>
          <w:rFonts w:ascii="Times New Roman" w:hAnsi="Times New Roman" w:cs="Times New Roman"/>
          <w:lang w:val="en-US"/>
        </w:rPr>
        <w:t xml:space="preserve">Hutchings, </w:t>
      </w:r>
      <w:r>
        <w:rPr>
          <w:rFonts w:ascii="Times New Roman" w:hAnsi="Times New Roman" w:cs="Times New Roman"/>
          <w:lang w:val="en-US"/>
        </w:rPr>
        <w:t>David R.</w:t>
      </w:r>
      <w:r w:rsidRPr="0098027F">
        <w:rPr>
          <w:rFonts w:ascii="Times New Roman" w:hAnsi="Times New Roman" w:cs="Times New Roman"/>
          <w:lang w:val="en-US"/>
        </w:rPr>
        <w:t xml:space="preserve"> Braun, </w:t>
      </w:r>
      <w:r>
        <w:rPr>
          <w:rFonts w:ascii="Times New Roman" w:hAnsi="Times New Roman" w:cs="Times New Roman"/>
          <w:lang w:val="en-US"/>
        </w:rPr>
        <w:t>Judith C.</w:t>
      </w:r>
      <w:r w:rsidRPr="0098027F">
        <w:rPr>
          <w:rFonts w:ascii="Times New Roman" w:hAnsi="Times New Roman" w:cs="Times New Roman"/>
          <w:lang w:val="en-US"/>
        </w:rPr>
        <w:t xml:space="preserve"> Sealy, </w:t>
      </w:r>
      <w:r>
        <w:rPr>
          <w:rFonts w:ascii="Times New Roman" w:hAnsi="Times New Roman" w:cs="Times New Roman"/>
          <w:lang w:val="en-US"/>
        </w:rPr>
        <w:t>Leah E.</w:t>
      </w:r>
      <w:r w:rsidRPr="0098027F">
        <w:rPr>
          <w:rFonts w:ascii="Times New Roman" w:hAnsi="Times New Roman" w:cs="Times New Roman"/>
          <w:lang w:val="en-US"/>
        </w:rPr>
        <w:t xml:space="preserve"> Morgan, </w:t>
      </w:r>
      <w:proofErr w:type="spellStart"/>
      <w:r>
        <w:rPr>
          <w:rFonts w:ascii="Times New Roman" w:hAnsi="Times New Roman" w:cs="Times New Roman"/>
          <w:lang w:val="en-US"/>
        </w:rPr>
        <w:t>Agazi</w:t>
      </w:r>
      <w:proofErr w:type="spellEnd"/>
      <w:r>
        <w:rPr>
          <w:rFonts w:ascii="Times New Roman" w:hAnsi="Times New Roman" w:cs="Times New Roman"/>
          <w:lang w:val="en-US"/>
        </w:rPr>
        <w:t xml:space="preserve"> </w:t>
      </w:r>
      <w:proofErr w:type="spellStart"/>
      <w:r w:rsidRPr="0098027F">
        <w:rPr>
          <w:rFonts w:ascii="Times New Roman" w:hAnsi="Times New Roman" w:cs="Times New Roman"/>
          <w:lang w:val="en-US"/>
        </w:rPr>
        <w:t>Negash</w:t>
      </w:r>
      <w:proofErr w:type="spellEnd"/>
      <w:r w:rsidRPr="0098027F">
        <w:rPr>
          <w:rFonts w:ascii="Times New Roman" w:hAnsi="Times New Roman" w:cs="Times New Roman"/>
          <w:lang w:val="en-US"/>
        </w:rPr>
        <w:t xml:space="preserve"> and </w:t>
      </w:r>
      <w:proofErr w:type="spellStart"/>
      <w:r>
        <w:rPr>
          <w:rFonts w:ascii="Times New Roman" w:hAnsi="Times New Roman" w:cs="Times New Roman"/>
          <w:lang w:val="en-US"/>
        </w:rPr>
        <w:t>Balemwal</w:t>
      </w:r>
      <w:proofErr w:type="spellEnd"/>
      <w:r>
        <w:rPr>
          <w:rFonts w:ascii="Times New Roman" w:hAnsi="Times New Roman" w:cs="Times New Roman"/>
          <w:lang w:val="en-US"/>
        </w:rPr>
        <w:t xml:space="preserve"> </w:t>
      </w:r>
      <w:proofErr w:type="spellStart"/>
      <w:r w:rsidRPr="0098027F">
        <w:rPr>
          <w:rFonts w:ascii="Times New Roman" w:hAnsi="Times New Roman" w:cs="Times New Roman"/>
          <w:lang w:val="en-US"/>
        </w:rPr>
        <w:t>Atnafu</w:t>
      </w:r>
      <w:proofErr w:type="spellEnd"/>
      <w:r>
        <w:rPr>
          <w:rFonts w:ascii="Times New Roman" w:hAnsi="Times New Roman" w:cs="Times New Roman"/>
          <w:lang w:val="en-US"/>
        </w:rPr>
        <w:t>.</w:t>
      </w:r>
      <w:r w:rsidRPr="0098027F">
        <w:rPr>
          <w:rFonts w:ascii="Times New Roman" w:hAnsi="Times New Roman" w:cs="Times New Roman"/>
          <w:lang w:val="en-US"/>
        </w:rPr>
        <w:t xml:space="preserve"> 2013. Earliest stone-tipped projectiles from the Ethiopian Rift date to</w:t>
      </w:r>
      <w:r>
        <w:rPr>
          <w:rFonts w:ascii="Times New Roman" w:hAnsi="Times New Roman" w:cs="Times New Roman"/>
          <w:lang w:val="en-US"/>
        </w:rPr>
        <w:t xml:space="preserve"> </w:t>
      </w:r>
      <w:r w:rsidRPr="0098027F">
        <w:rPr>
          <w:rFonts w:ascii="Times New Roman" w:hAnsi="Times New Roman" w:cs="Times New Roman"/>
          <w:lang w:val="en-US"/>
        </w:rPr>
        <w:t xml:space="preserve">&gt;279,000 years ago. </w:t>
      </w:r>
      <w:proofErr w:type="spellStart"/>
      <w:r w:rsidRPr="0098027F">
        <w:rPr>
          <w:rFonts w:ascii="Times New Roman" w:hAnsi="Times New Roman" w:cs="Times New Roman"/>
          <w:lang w:val="en-US"/>
        </w:rPr>
        <w:t>PLoS</w:t>
      </w:r>
      <w:proofErr w:type="spellEnd"/>
      <w:r w:rsidRPr="0098027F">
        <w:rPr>
          <w:rFonts w:ascii="Times New Roman" w:hAnsi="Times New Roman" w:cs="Times New Roman"/>
          <w:lang w:val="en-US"/>
        </w:rPr>
        <w:t xml:space="preserve"> </w:t>
      </w:r>
      <w:r>
        <w:rPr>
          <w:rFonts w:ascii="Times New Roman" w:hAnsi="Times New Roman" w:cs="Times New Roman"/>
          <w:lang w:val="en-US"/>
        </w:rPr>
        <w:t>O</w:t>
      </w:r>
      <w:r w:rsidRPr="0098027F">
        <w:rPr>
          <w:rFonts w:ascii="Times New Roman" w:hAnsi="Times New Roman" w:cs="Times New Roman"/>
          <w:lang w:val="en-US"/>
        </w:rPr>
        <w:t>ne 8(11).</w:t>
      </w:r>
    </w:p>
    <w:p w14:paraId="05B333DB" w14:textId="74F4B246" w:rsidR="00562B13" w:rsidRPr="00C634FA" w:rsidRDefault="005F6D54" w:rsidP="00A652C2">
      <w:pPr>
        <w:spacing w:line="480" w:lineRule="auto"/>
        <w:ind w:left="720" w:hanging="720"/>
        <w:rPr>
          <w:rFonts w:ascii="Times New Roman" w:eastAsia="Times New Roman" w:hAnsi="Times New Roman" w:cs="Times New Roman"/>
          <w:lang w:val="en-US"/>
        </w:rPr>
      </w:pPr>
      <w:r w:rsidRPr="00C634FA">
        <w:rPr>
          <w:rFonts w:ascii="Times New Roman" w:eastAsia="Times New Roman" w:hAnsi="Times New Roman" w:cs="Times New Roman"/>
          <w:color w:val="222222"/>
          <w:shd w:val="clear" w:color="auto" w:fill="FFFFFF"/>
          <w:lang w:val="en-US"/>
        </w:rPr>
        <w:t xml:space="preserve">Sanz, </w:t>
      </w:r>
      <w:proofErr w:type="spellStart"/>
      <w:r w:rsidRPr="00C634FA">
        <w:rPr>
          <w:rFonts w:ascii="Times New Roman" w:eastAsia="Times New Roman" w:hAnsi="Times New Roman" w:cs="Times New Roman"/>
          <w:color w:val="222222"/>
          <w:shd w:val="clear" w:color="auto" w:fill="FFFFFF"/>
          <w:lang w:val="en-US"/>
        </w:rPr>
        <w:t>Crickette</w:t>
      </w:r>
      <w:proofErr w:type="spellEnd"/>
      <w:r w:rsidRPr="00C634FA">
        <w:rPr>
          <w:rFonts w:ascii="Times New Roman" w:eastAsia="Times New Roman" w:hAnsi="Times New Roman" w:cs="Times New Roman"/>
          <w:color w:val="222222"/>
          <w:shd w:val="clear" w:color="auto" w:fill="FFFFFF"/>
          <w:lang w:val="en-US"/>
        </w:rPr>
        <w:t>, Dave Morgan</w:t>
      </w:r>
      <w:r w:rsidR="00CE5C97" w:rsidRPr="00C634FA">
        <w:rPr>
          <w:rFonts w:ascii="Times New Roman" w:eastAsia="Times New Roman" w:hAnsi="Times New Roman" w:cs="Times New Roman"/>
          <w:color w:val="222222"/>
          <w:shd w:val="clear" w:color="auto" w:fill="FFFFFF"/>
          <w:lang w:val="en-US"/>
        </w:rPr>
        <w:t xml:space="preserve"> and </w:t>
      </w:r>
      <w:r w:rsidRPr="00C634FA">
        <w:rPr>
          <w:rFonts w:ascii="Times New Roman" w:eastAsia="Times New Roman" w:hAnsi="Times New Roman" w:cs="Times New Roman"/>
          <w:color w:val="222222"/>
          <w:shd w:val="clear" w:color="auto" w:fill="FFFFFF"/>
          <w:lang w:val="en-US"/>
        </w:rPr>
        <w:t>Steve Gulick</w:t>
      </w:r>
      <w:r w:rsidR="00562B13" w:rsidRPr="00C634FA">
        <w:rPr>
          <w:rFonts w:ascii="Times New Roman" w:eastAsia="Times New Roman" w:hAnsi="Times New Roman" w:cs="Times New Roman"/>
          <w:color w:val="222222"/>
          <w:shd w:val="clear" w:color="auto" w:fill="FFFFFF"/>
          <w:lang w:val="en-US"/>
        </w:rPr>
        <w:t>. 2004. New insights into chimpanzees, tools, and termites from the Congo Basin.</w:t>
      </w:r>
      <w:r w:rsidR="00562B13" w:rsidRPr="00C634FA">
        <w:rPr>
          <w:rStyle w:val="apple-converted-space"/>
          <w:rFonts w:ascii="Times New Roman" w:eastAsia="Times New Roman" w:hAnsi="Times New Roman" w:cs="Times New Roman"/>
          <w:color w:val="222222"/>
          <w:shd w:val="clear" w:color="auto" w:fill="FFFFFF"/>
          <w:lang w:val="en-US"/>
        </w:rPr>
        <w:t> </w:t>
      </w:r>
      <w:r w:rsidR="00562B13" w:rsidRPr="00C634FA">
        <w:rPr>
          <w:rFonts w:ascii="Times New Roman" w:eastAsia="Times New Roman" w:hAnsi="Times New Roman" w:cs="Times New Roman"/>
          <w:i/>
          <w:iCs/>
          <w:color w:val="222222"/>
          <w:lang w:val="en-US"/>
        </w:rPr>
        <w:t>The American Naturalist</w:t>
      </w:r>
      <w:r w:rsidR="007B008A" w:rsidRPr="00C634FA">
        <w:rPr>
          <w:rFonts w:ascii="Times New Roman" w:eastAsia="Times New Roman" w:hAnsi="Times New Roman" w:cs="Times New Roman"/>
          <w:iCs/>
          <w:color w:val="222222"/>
          <w:lang w:val="en-US"/>
        </w:rPr>
        <w:t xml:space="preserve"> 164:</w:t>
      </w:r>
      <w:r w:rsidR="00562B13" w:rsidRPr="00C634FA">
        <w:rPr>
          <w:rFonts w:ascii="Times New Roman" w:eastAsia="Times New Roman" w:hAnsi="Times New Roman" w:cs="Times New Roman"/>
          <w:color w:val="222222"/>
          <w:shd w:val="clear" w:color="auto" w:fill="FFFFFF"/>
          <w:lang w:val="en-US"/>
        </w:rPr>
        <w:t>567-581.</w:t>
      </w:r>
    </w:p>
    <w:p w14:paraId="4DC109DC" w14:textId="6A681918" w:rsidR="00143592" w:rsidRPr="00C634FA" w:rsidRDefault="00935483"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Seed, A</w:t>
      </w:r>
      <w:r w:rsidR="00CE5C97" w:rsidRPr="00C634FA">
        <w:rPr>
          <w:rFonts w:ascii="Times New Roman" w:eastAsia="Times New Roman" w:hAnsi="Times New Roman" w:cs="Times New Roman"/>
          <w:color w:val="222222"/>
          <w:shd w:val="clear" w:color="auto" w:fill="FFFFFF"/>
          <w:lang w:val="en-US" w:eastAsia="sv-SE"/>
        </w:rPr>
        <w:t xml:space="preserve">manda </w:t>
      </w:r>
      <w:r w:rsidRPr="00C634FA">
        <w:rPr>
          <w:rFonts w:ascii="Times New Roman" w:eastAsia="Times New Roman" w:hAnsi="Times New Roman" w:cs="Times New Roman"/>
          <w:color w:val="222222"/>
          <w:shd w:val="clear" w:color="auto" w:fill="FFFFFF"/>
          <w:lang w:val="en-US" w:eastAsia="sv-SE"/>
        </w:rPr>
        <w:t xml:space="preserve">M., </w:t>
      </w:r>
      <w:r w:rsidR="00CE5C97" w:rsidRPr="00C634FA">
        <w:rPr>
          <w:rFonts w:ascii="Times New Roman" w:eastAsia="Times New Roman" w:hAnsi="Times New Roman" w:cs="Times New Roman"/>
          <w:color w:val="222222"/>
          <w:shd w:val="clear" w:color="auto" w:fill="FFFFFF"/>
          <w:lang w:val="en-US" w:eastAsia="sv-SE"/>
        </w:rPr>
        <w:t xml:space="preserve">Joseph </w:t>
      </w:r>
      <w:r w:rsidRPr="00C634FA">
        <w:rPr>
          <w:rFonts w:ascii="Times New Roman" w:eastAsia="Times New Roman" w:hAnsi="Times New Roman" w:cs="Times New Roman"/>
          <w:color w:val="222222"/>
          <w:shd w:val="clear" w:color="auto" w:fill="FFFFFF"/>
          <w:lang w:val="en-US" w:eastAsia="sv-SE"/>
        </w:rPr>
        <w:t xml:space="preserve">Call, </w:t>
      </w:r>
      <w:r w:rsidR="00CE5C97" w:rsidRPr="00C634FA">
        <w:rPr>
          <w:rFonts w:ascii="Times New Roman" w:eastAsia="Times New Roman" w:hAnsi="Times New Roman" w:cs="Times New Roman"/>
          <w:color w:val="222222"/>
          <w:shd w:val="clear" w:color="auto" w:fill="FFFFFF"/>
          <w:lang w:val="en-US" w:eastAsia="sv-SE"/>
        </w:rPr>
        <w:t xml:space="preserve">Nathan J. </w:t>
      </w:r>
      <w:r w:rsidRPr="00C634FA">
        <w:rPr>
          <w:rFonts w:ascii="Times New Roman" w:eastAsia="Times New Roman" w:hAnsi="Times New Roman" w:cs="Times New Roman"/>
          <w:color w:val="222222"/>
          <w:shd w:val="clear" w:color="auto" w:fill="FFFFFF"/>
          <w:lang w:val="en-US" w:eastAsia="sv-SE"/>
        </w:rPr>
        <w:t xml:space="preserve">Emery and </w:t>
      </w:r>
      <w:r w:rsidR="00CE5C97" w:rsidRPr="00C634FA">
        <w:rPr>
          <w:rFonts w:ascii="Times New Roman" w:eastAsia="Times New Roman" w:hAnsi="Times New Roman" w:cs="Times New Roman"/>
          <w:color w:val="222222"/>
          <w:shd w:val="clear" w:color="auto" w:fill="FFFFFF"/>
          <w:lang w:val="en-US" w:eastAsia="sv-SE"/>
        </w:rPr>
        <w:t xml:space="preserve">Nicola S. </w:t>
      </w:r>
      <w:r w:rsidRPr="00C634FA">
        <w:rPr>
          <w:rFonts w:ascii="Times New Roman" w:eastAsia="Times New Roman" w:hAnsi="Times New Roman" w:cs="Times New Roman"/>
          <w:color w:val="222222"/>
          <w:shd w:val="clear" w:color="auto" w:fill="FFFFFF"/>
          <w:lang w:val="en-US" w:eastAsia="sv-SE"/>
        </w:rPr>
        <w:t xml:space="preserve">Clayton. 2009. Chimpanzees solve the trap problem when the confound of tool-use is removed. </w:t>
      </w:r>
      <w:r w:rsidRPr="00C634FA">
        <w:rPr>
          <w:rFonts w:ascii="Times New Roman" w:eastAsia="Times New Roman" w:hAnsi="Times New Roman" w:cs="Times New Roman"/>
          <w:i/>
          <w:color w:val="222222"/>
          <w:shd w:val="clear" w:color="auto" w:fill="FFFFFF"/>
          <w:lang w:val="en-US" w:eastAsia="sv-SE"/>
        </w:rPr>
        <w:t>Journal of Experimental Psychology: Animal Behavior Processes</w:t>
      </w:r>
      <w:r w:rsidRPr="00C634FA">
        <w:rPr>
          <w:rFonts w:ascii="Times New Roman" w:eastAsia="Times New Roman" w:hAnsi="Times New Roman" w:cs="Times New Roman"/>
          <w:color w:val="222222"/>
          <w:shd w:val="clear" w:color="auto" w:fill="FFFFFF"/>
          <w:lang w:val="en-US" w:eastAsia="sv-SE"/>
        </w:rPr>
        <w:t xml:space="preserve"> 35</w:t>
      </w:r>
      <w:r w:rsidR="007B008A" w:rsidRPr="00C634FA">
        <w:rPr>
          <w:rFonts w:ascii="Times New Roman" w:eastAsia="Times New Roman" w:hAnsi="Times New Roman" w:cs="Times New Roman"/>
          <w:color w:val="222222"/>
          <w:shd w:val="clear" w:color="auto" w:fill="FFFFFF"/>
          <w:lang w:val="en-US" w:eastAsia="sv-SE"/>
        </w:rPr>
        <w:t>:</w:t>
      </w:r>
      <w:r w:rsidRPr="00C634FA">
        <w:rPr>
          <w:rFonts w:ascii="Times New Roman" w:eastAsia="Times New Roman" w:hAnsi="Times New Roman" w:cs="Times New Roman"/>
          <w:color w:val="222222"/>
          <w:shd w:val="clear" w:color="auto" w:fill="FFFFFF"/>
          <w:lang w:val="en-US" w:eastAsia="sv-SE"/>
        </w:rPr>
        <w:t>23</w:t>
      </w:r>
      <w:r w:rsidR="00CE5C97" w:rsidRPr="00C634FA">
        <w:rPr>
          <w:rFonts w:ascii="Times New Roman" w:eastAsia="Times New Roman" w:hAnsi="Times New Roman" w:cs="Times New Roman"/>
          <w:color w:val="222222"/>
          <w:shd w:val="clear" w:color="auto" w:fill="FFFFFF"/>
          <w:lang w:val="en-US" w:eastAsia="sv-SE"/>
        </w:rPr>
        <w:t>-34</w:t>
      </w:r>
      <w:r w:rsidRPr="00C634FA">
        <w:rPr>
          <w:rFonts w:ascii="Times New Roman" w:eastAsia="Times New Roman" w:hAnsi="Times New Roman" w:cs="Times New Roman"/>
          <w:color w:val="222222"/>
          <w:shd w:val="clear" w:color="auto" w:fill="FFFFFF"/>
          <w:lang w:val="en-US" w:eastAsia="sv-SE"/>
        </w:rPr>
        <w:t>.</w:t>
      </w:r>
    </w:p>
    <w:p w14:paraId="250521D9" w14:textId="36979CB0" w:rsidR="0052799A" w:rsidRPr="00C634FA" w:rsidRDefault="00143592"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t>S</w:t>
      </w:r>
      <w:r w:rsidR="007B008A" w:rsidRPr="00C634FA">
        <w:rPr>
          <w:rFonts w:ascii="Times New Roman" w:eastAsia="Times New Roman" w:hAnsi="Times New Roman" w:cs="Times New Roman"/>
          <w:color w:val="222222"/>
          <w:shd w:val="clear" w:color="auto" w:fill="FFFFFF"/>
          <w:lang w:val="en-US" w:eastAsia="sv-SE"/>
        </w:rPr>
        <w:t>eed, A</w:t>
      </w:r>
      <w:r w:rsidR="00CE5C97" w:rsidRPr="00C634FA">
        <w:rPr>
          <w:rFonts w:ascii="Times New Roman" w:eastAsia="Times New Roman" w:hAnsi="Times New Roman" w:cs="Times New Roman"/>
          <w:color w:val="222222"/>
          <w:shd w:val="clear" w:color="auto" w:fill="FFFFFF"/>
          <w:lang w:val="en-US" w:eastAsia="sv-SE"/>
        </w:rPr>
        <w:t>manda M.</w:t>
      </w:r>
      <w:r w:rsidR="007B008A" w:rsidRPr="00C634FA">
        <w:rPr>
          <w:rFonts w:ascii="Times New Roman" w:eastAsia="Times New Roman" w:hAnsi="Times New Roman" w:cs="Times New Roman"/>
          <w:color w:val="222222"/>
          <w:shd w:val="clear" w:color="auto" w:fill="FFFFFF"/>
          <w:lang w:val="en-US" w:eastAsia="sv-SE"/>
        </w:rPr>
        <w:t xml:space="preserve">, </w:t>
      </w:r>
      <w:r w:rsidR="00CE5C97" w:rsidRPr="00C634FA">
        <w:rPr>
          <w:rFonts w:ascii="Times New Roman" w:eastAsia="Times New Roman" w:hAnsi="Times New Roman" w:cs="Times New Roman"/>
          <w:color w:val="222222"/>
          <w:shd w:val="clear" w:color="auto" w:fill="FFFFFF"/>
          <w:lang w:val="en-US" w:eastAsia="sv-SE"/>
        </w:rPr>
        <w:t xml:space="preserve">Daniel </w:t>
      </w:r>
      <w:proofErr w:type="spellStart"/>
      <w:r w:rsidR="007B008A" w:rsidRPr="00C634FA">
        <w:rPr>
          <w:rFonts w:ascii="Times New Roman" w:eastAsia="Times New Roman" w:hAnsi="Times New Roman" w:cs="Times New Roman"/>
          <w:color w:val="222222"/>
          <w:shd w:val="clear" w:color="auto" w:fill="FFFFFF"/>
          <w:lang w:val="en-US" w:eastAsia="sv-SE"/>
        </w:rPr>
        <w:t>Hanus</w:t>
      </w:r>
      <w:proofErr w:type="spellEnd"/>
      <w:r w:rsidR="00CE5C97" w:rsidRPr="00C634FA">
        <w:rPr>
          <w:rFonts w:ascii="Times New Roman" w:eastAsia="Times New Roman" w:hAnsi="Times New Roman" w:cs="Times New Roman"/>
          <w:color w:val="222222"/>
          <w:shd w:val="clear" w:color="auto" w:fill="FFFFFF"/>
          <w:lang w:val="en-US" w:eastAsia="sv-SE"/>
        </w:rPr>
        <w:t xml:space="preserve"> and Joseph</w:t>
      </w:r>
      <w:r w:rsidR="007B008A" w:rsidRPr="00C634FA">
        <w:rPr>
          <w:rFonts w:ascii="Times New Roman" w:eastAsia="Times New Roman" w:hAnsi="Times New Roman" w:cs="Times New Roman"/>
          <w:color w:val="222222"/>
          <w:shd w:val="clear" w:color="auto" w:fill="FFFFFF"/>
          <w:lang w:val="en-US" w:eastAsia="sv-SE"/>
        </w:rPr>
        <w:t xml:space="preserve"> Call. </w:t>
      </w:r>
      <w:r w:rsidRPr="00C634FA">
        <w:rPr>
          <w:rFonts w:ascii="Times New Roman" w:eastAsia="Times New Roman" w:hAnsi="Times New Roman" w:cs="Times New Roman"/>
          <w:color w:val="222222"/>
          <w:shd w:val="clear" w:color="auto" w:fill="FFFFFF"/>
          <w:lang w:val="en-US" w:eastAsia="sv-SE"/>
        </w:rPr>
        <w:t>2011. Causal knowledge in corvids, primates and children: More than meets the eye? In </w:t>
      </w:r>
      <w:r w:rsidRPr="00C634FA">
        <w:rPr>
          <w:rFonts w:ascii="Times New Roman" w:eastAsia="Times New Roman" w:hAnsi="Times New Roman" w:cs="Times New Roman"/>
          <w:i/>
          <w:iCs/>
          <w:color w:val="222222"/>
          <w:lang w:val="en-US" w:eastAsia="sv-SE"/>
        </w:rPr>
        <w:t>Tool use and causal cognition</w:t>
      </w:r>
      <w:r w:rsidR="007B008A" w:rsidRPr="00C634FA">
        <w:rPr>
          <w:rFonts w:ascii="Times New Roman" w:eastAsia="Times New Roman" w:hAnsi="Times New Roman" w:cs="Times New Roman"/>
          <w:iCs/>
          <w:color w:val="222222"/>
          <w:lang w:val="en-US" w:eastAsia="sv-SE"/>
        </w:rPr>
        <w:t>.</w:t>
      </w:r>
      <w:r w:rsidRPr="00C634FA">
        <w:rPr>
          <w:rFonts w:ascii="Times New Roman" w:eastAsia="Times New Roman" w:hAnsi="Times New Roman" w:cs="Times New Roman"/>
          <w:color w:val="222222"/>
          <w:shd w:val="clear" w:color="auto" w:fill="FFFFFF"/>
          <w:lang w:val="en-US" w:eastAsia="sv-SE"/>
        </w:rPr>
        <w:t> </w:t>
      </w:r>
      <w:r w:rsidR="00CE5C97" w:rsidRPr="00C634FA">
        <w:rPr>
          <w:rFonts w:ascii="Times New Roman" w:eastAsia="Times New Roman" w:hAnsi="Times New Roman" w:cs="Times New Roman"/>
          <w:color w:val="222222"/>
          <w:shd w:val="clear" w:color="auto" w:fill="FFFFFF"/>
          <w:lang w:val="en-US" w:eastAsia="sv-SE"/>
        </w:rPr>
        <w:t xml:space="preserve">T. Teresa McCormack, Christoph </w:t>
      </w:r>
      <w:proofErr w:type="spellStart"/>
      <w:r w:rsidR="00CE5C97" w:rsidRPr="00C634FA">
        <w:rPr>
          <w:rFonts w:ascii="Times New Roman" w:eastAsia="Times New Roman" w:hAnsi="Times New Roman" w:cs="Times New Roman"/>
          <w:color w:val="222222"/>
          <w:shd w:val="clear" w:color="auto" w:fill="FFFFFF"/>
          <w:lang w:val="en-US" w:eastAsia="sv-SE"/>
        </w:rPr>
        <w:t>Hoerl</w:t>
      </w:r>
      <w:proofErr w:type="spellEnd"/>
      <w:r w:rsidR="00CE5C97" w:rsidRPr="00C634FA">
        <w:rPr>
          <w:rFonts w:ascii="Times New Roman" w:eastAsia="Times New Roman" w:hAnsi="Times New Roman" w:cs="Times New Roman"/>
          <w:color w:val="222222"/>
          <w:shd w:val="clear" w:color="auto" w:fill="FFFFFF"/>
          <w:lang w:val="en-US" w:eastAsia="sv-SE"/>
        </w:rPr>
        <w:t xml:space="preserve"> and Stephen </w:t>
      </w:r>
      <w:proofErr w:type="spellStart"/>
      <w:r w:rsidR="00CE5C97" w:rsidRPr="00C634FA">
        <w:rPr>
          <w:rFonts w:ascii="Times New Roman" w:eastAsia="Times New Roman" w:hAnsi="Times New Roman" w:cs="Times New Roman"/>
          <w:color w:val="222222"/>
          <w:shd w:val="clear" w:color="auto" w:fill="FFFFFF"/>
          <w:lang w:val="en-US" w:eastAsia="sv-SE"/>
        </w:rPr>
        <w:t>Butterfill</w:t>
      </w:r>
      <w:proofErr w:type="spellEnd"/>
      <w:r w:rsidR="00CE5C97" w:rsidRPr="00C634FA">
        <w:rPr>
          <w:rFonts w:ascii="Times New Roman" w:eastAsia="Times New Roman" w:hAnsi="Times New Roman" w:cs="Times New Roman"/>
          <w:color w:val="222222"/>
          <w:shd w:val="clear" w:color="auto" w:fill="FFFFFF"/>
          <w:lang w:val="en-US" w:eastAsia="sv-SE"/>
        </w:rPr>
        <w:t>, eds. P</w:t>
      </w:r>
      <w:r w:rsidRPr="00C634FA">
        <w:rPr>
          <w:rFonts w:ascii="Times New Roman" w:eastAsia="Times New Roman" w:hAnsi="Times New Roman" w:cs="Times New Roman"/>
          <w:color w:val="222222"/>
          <w:shd w:val="clear" w:color="auto" w:fill="FFFFFF"/>
          <w:lang w:val="en-US" w:eastAsia="sv-SE"/>
        </w:rPr>
        <w:t xml:space="preserve">p. 89-110. </w:t>
      </w:r>
      <w:r w:rsidR="007B008A" w:rsidRPr="00C634FA">
        <w:rPr>
          <w:rFonts w:ascii="Times New Roman" w:eastAsia="Times New Roman" w:hAnsi="Times New Roman" w:cs="Times New Roman"/>
          <w:color w:val="222222"/>
          <w:shd w:val="clear" w:color="auto" w:fill="FFFFFF"/>
          <w:lang w:val="en-US" w:eastAsia="sv-SE"/>
        </w:rPr>
        <w:t xml:space="preserve">Oxford: </w:t>
      </w:r>
      <w:r w:rsidRPr="00C634FA">
        <w:rPr>
          <w:rFonts w:ascii="Times New Roman" w:eastAsia="Times New Roman" w:hAnsi="Times New Roman" w:cs="Times New Roman"/>
          <w:color w:val="222222"/>
          <w:shd w:val="clear" w:color="auto" w:fill="FFFFFF"/>
          <w:lang w:val="en-US" w:eastAsia="sv-SE"/>
        </w:rPr>
        <w:t>Oxford University Press.</w:t>
      </w:r>
    </w:p>
    <w:p w14:paraId="49B8E998" w14:textId="7A243451" w:rsidR="006D182B" w:rsidRPr="00C634FA" w:rsidRDefault="006D182B"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Shea, J</w:t>
      </w:r>
      <w:r w:rsidR="00CE5C97" w:rsidRPr="00C634FA">
        <w:rPr>
          <w:rFonts w:ascii="Times New Roman" w:hAnsi="Times New Roman" w:cs="Times New Roman"/>
          <w:lang w:val="en-US"/>
        </w:rPr>
        <w:t xml:space="preserve">ohn </w:t>
      </w:r>
      <w:r w:rsidRPr="00C634FA">
        <w:rPr>
          <w:rFonts w:ascii="Times New Roman" w:hAnsi="Times New Roman" w:cs="Times New Roman"/>
          <w:lang w:val="en-US"/>
        </w:rPr>
        <w:t xml:space="preserve">J. 2017. Occasional, obligatory, and habitual stone tool use in hominin evolution. </w:t>
      </w:r>
      <w:r w:rsidRPr="00C634FA">
        <w:rPr>
          <w:rFonts w:ascii="Times New Roman" w:hAnsi="Times New Roman" w:cs="Times New Roman"/>
          <w:i/>
          <w:lang w:val="en-US"/>
        </w:rPr>
        <w:t>Evolutionary Anthropology</w:t>
      </w:r>
      <w:r w:rsidRPr="00C634FA">
        <w:rPr>
          <w:rFonts w:ascii="Times New Roman" w:hAnsi="Times New Roman" w:cs="Times New Roman"/>
          <w:lang w:val="en-US"/>
        </w:rPr>
        <w:t xml:space="preserve"> 26</w:t>
      </w:r>
      <w:r w:rsidR="007B008A" w:rsidRPr="00C634FA">
        <w:rPr>
          <w:rFonts w:ascii="Times New Roman" w:hAnsi="Times New Roman" w:cs="Times New Roman"/>
          <w:lang w:val="en-US"/>
        </w:rPr>
        <w:t>:</w:t>
      </w:r>
      <w:r w:rsidRPr="00C634FA">
        <w:rPr>
          <w:rFonts w:ascii="Times New Roman" w:hAnsi="Times New Roman" w:cs="Times New Roman"/>
          <w:lang w:val="en-US"/>
        </w:rPr>
        <w:t>200-217.</w:t>
      </w:r>
    </w:p>
    <w:p w14:paraId="2B569E3B" w14:textId="59F7F2A6" w:rsidR="007A497E" w:rsidRPr="00C634FA" w:rsidRDefault="007A497E" w:rsidP="00A652C2">
      <w:pPr>
        <w:spacing w:line="480" w:lineRule="auto"/>
        <w:ind w:left="720" w:hanging="720"/>
        <w:rPr>
          <w:rFonts w:ascii="Times New Roman" w:eastAsia="Times New Roman" w:hAnsi="Times New Roman" w:cs="Times New Roman"/>
          <w:color w:val="222222"/>
          <w:shd w:val="clear" w:color="auto" w:fill="FFFFFF"/>
          <w:lang w:val="en-US" w:eastAsia="sv-SE"/>
        </w:rPr>
      </w:pPr>
      <w:r w:rsidRPr="00C634FA">
        <w:rPr>
          <w:rFonts w:ascii="Times New Roman" w:eastAsia="Times New Roman" w:hAnsi="Times New Roman" w:cs="Times New Roman"/>
          <w:color w:val="222222"/>
          <w:shd w:val="clear" w:color="auto" w:fill="FFFFFF"/>
          <w:lang w:val="en-US" w:eastAsia="sv-SE"/>
        </w:rPr>
        <w:lastRenderedPageBreak/>
        <w:t>Shumaker, Robert W., Kristina R. Walkup and Benjamin B. Beck. 2011. </w:t>
      </w:r>
      <w:r w:rsidRPr="00C634FA">
        <w:rPr>
          <w:rFonts w:ascii="Times New Roman" w:eastAsia="Times New Roman" w:hAnsi="Times New Roman" w:cs="Times New Roman"/>
          <w:i/>
          <w:iCs/>
          <w:color w:val="222222"/>
          <w:lang w:val="en-US" w:eastAsia="sv-SE"/>
        </w:rPr>
        <w:t>Animal tool behavior: The use and manufacture of tools by animals</w:t>
      </w:r>
      <w:r w:rsidRPr="00C634FA">
        <w:rPr>
          <w:rFonts w:ascii="Times New Roman" w:eastAsia="Times New Roman" w:hAnsi="Times New Roman" w:cs="Times New Roman"/>
          <w:color w:val="222222"/>
          <w:shd w:val="clear" w:color="auto" w:fill="FFFFFF"/>
          <w:lang w:val="en-US" w:eastAsia="sv-SE"/>
        </w:rPr>
        <w:t>. Baltimore: JHU Press.</w:t>
      </w:r>
    </w:p>
    <w:p w14:paraId="7DABC4D5" w14:textId="1824A173" w:rsidR="007372C8" w:rsidRPr="00C634FA" w:rsidRDefault="007372C8" w:rsidP="00A652C2">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Spreng</w:t>
      </w:r>
      <w:proofErr w:type="spellEnd"/>
      <w:r w:rsidRPr="00C634FA">
        <w:rPr>
          <w:rFonts w:ascii="Times New Roman" w:hAnsi="Times New Roman" w:cs="Times New Roman"/>
          <w:lang w:val="en-US"/>
        </w:rPr>
        <w:t>, R.</w:t>
      </w:r>
      <w:r w:rsidR="00CE5C97" w:rsidRPr="00C634FA">
        <w:rPr>
          <w:rFonts w:ascii="Times New Roman" w:hAnsi="Times New Roman" w:cs="Times New Roman"/>
          <w:lang w:val="en-US"/>
        </w:rPr>
        <w:t xml:space="preserve"> </w:t>
      </w:r>
      <w:r w:rsidRPr="00C634FA">
        <w:rPr>
          <w:rFonts w:ascii="Times New Roman" w:hAnsi="Times New Roman" w:cs="Times New Roman"/>
          <w:lang w:val="en-US"/>
        </w:rPr>
        <w:t>N</w:t>
      </w:r>
      <w:r w:rsidR="00CE5C97" w:rsidRPr="00C634FA">
        <w:rPr>
          <w:rFonts w:ascii="Times New Roman" w:hAnsi="Times New Roman" w:cs="Times New Roman"/>
          <w:lang w:val="en-US"/>
        </w:rPr>
        <w:t>athan</w:t>
      </w:r>
      <w:r w:rsidRPr="00C634FA">
        <w:rPr>
          <w:rFonts w:ascii="Times New Roman" w:hAnsi="Times New Roman" w:cs="Times New Roman"/>
          <w:lang w:val="en-US"/>
        </w:rPr>
        <w:t xml:space="preserve"> and </w:t>
      </w:r>
      <w:r w:rsidR="00CE5C97" w:rsidRPr="00C634FA">
        <w:rPr>
          <w:rFonts w:ascii="Times New Roman" w:hAnsi="Times New Roman" w:cs="Times New Roman"/>
          <w:lang w:val="en-US"/>
        </w:rPr>
        <w:t xml:space="preserve">Cheryl, L. </w:t>
      </w:r>
      <w:r w:rsidRPr="00C634FA">
        <w:rPr>
          <w:rFonts w:ascii="Times New Roman" w:hAnsi="Times New Roman" w:cs="Times New Roman"/>
          <w:lang w:val="en-US"/>
        </w:rPr>
        <w:t>Grady</w:t>
      </w:r>
      <w:r w:rsidR="00CE5C97" w:rsidRPr="00C634FA">
        <w:rPr>
          <w:rFonts w:ascii="Times New Roman" w:hAnsi="Times New Roman" w:cs="Times New Roman"/>
          <w:lang w:val="en-US"/>
        </w:rPr>
        <w:t>.</w:t>
      </w:r>
      <w:r w:rsidRPr="00C634FA">
        <w:rPr>
          <w:rFonts w:ascii="Times New Roman" w:hAnsi="Times New Roman" w:cs="Times New Roman"/>
          <w:lang w:val="en-US"/>
        </w:rPr>
        <w:t xml:space="preserve"> 2010. Patterns of brain activity supporting autobiographical memory, prospection, and theory of mind, and their relationship to the de</w:t>
      </w:r>
      <w:r w:rsidR="007B008A" w:rsidRPr="00C634FA">
        <w:rPr>
          <w:rFonts w:ascii="Times New Roman" w:hAnsi="Times New Roman" w:cs="Times New Roman"/>
          <w:lang w:val="en-US"/>
        </w:rPr>
        <w:t xml:space="preserve">fault mode network. </w:t>
      </w:r>
      <w:r w:rsidR="007B008A" w:rsidRPr="00C634FA">
        <w:rPr>
          <w:rFonts w:ascii="Times New Roman" w:hAnsi="Times New Roman" w:cs="Times New Roman"/>
          <w:i/>
          <w:lang w:val="en-US"/>
        </w:rPr>
        <w:t>Journal of Cognitive N</w:t>
      </w:r>
      <w:r w:rsidRPr="00C634FA">
        <w:rPr>
          <w:rFonts w:ascii="Times New Roman" w:hAnsi="Times New Roman" w:cs="Times New Roman"/>
          <w:i/>
          <w:lang w:val="en-US"/>
        </w:rPr>
        <w:t>euroscience</w:t>
      </w:r>
      <w:r w:rsidRPr="00C634FA">
        <w:rPr>
          <w:rFonts w:ascii="Times New Roman" w:hAnsi="Times New Roman" w:cs="Times New Roman"/>
          <w:lang w:val="en-US"/>
        </w:rPr>
        <w:t xml:space="preserve"> 22</w:t>
      </w:r>
      <w:r w:rsidR="007B008A" w:rsidRPr="00C634FA">
        <w:rPr>
          <w:rFonts w:ascii="Times New Roman" w:hAnsi="Times New Roman" w:cs="Times New Roman"/>
          <w:lang w:val="en-US"/>
        </w:rPr>
        <w:t>:</w:t>
      </w:r>
      <w:r w:rsidRPr="00C634FA">
        <w:rPr>
          <w:rFonts w:ascii="Times New Roman" w:hAnsi="Times New Roman" w:cs="Times New Roman"/>
          <w:lang w:val="en-US"/>
        </w:rPr>
        <w:t>1112-1123.</w:t>
      </w:r>
    </w:p>
    <w:p w14:paraId="2FE36CD4" w14:textId="29CD4727" w:rsidR="00265CA2" w:rsidRPr="00C634FA" w:rsidRDefault="007B008A" w:rsidP="00265CA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Stern </w:t>
      </w:r>
      <w:r w:rsidR="00CE5C97" w:rsidRPr="00C634FA">
        <w:rPr>
          <w:rFonts w:ascii="Times New Roman" w:hAnsi="Times New Roman" w:cs="Times New Roman"/>
          <w:lang w:val="en-US"/>
        </w:rPr>
        <w:t xml:space="preserve">Jack T. </w:t>
      </w:r>
      <w:r w:rsidRPr="00C634FA">
        <w:rPr>
          <w:rFonts w:ascii="Times New Roman" w:hAnsi="Times New Roman" w:cs="Times New Roman"/>
          <w:lang w:val="en-US"/>
        </w:rPr>
        <w:t xml:space="preserve">Jr. </w:t>
      </w:r>
      <w:r w:rsidR="00AB1BFE" w:rsidRPr="00C634FA">
        <w:rPr>
          <w:rFonts w:ascii="Times New Roman" w:hAnsi="Times New Roman" w:cs="Times New Roman"/>
          <w:lang w:val="en-US"/>
        </w:rPr>
        <w:t xml:space="preserve">1972. Anatomical and functional specializations of the human gluteus maximus. </w:t>
      </w:r>
      <w:r w:rsidR="00AB1BFE" w:rsidRPr="00C634FA">
        <w:rPr>
          <w:rFonts w:ascii="Times New Roman" w:hAnsi="Times New Roman" w:cs="Times New Roman"/>
          <w:i/>
          <w:lang w:val="en-US"/>
        </w:rPr>
        <w:t>American Journal of Physical Anthropology</w:t>
      </w:r>
      <w:r w:rsidR="00AB1BFE" w:rsidRPr="00C634FA">
        <w:rPr>
          <w:rFonts w:ascii="Times New Roman" w:hAnsi="Times New Roman" w:cs="Times New Roman"/>
          <w:lang w:val="en-US"/>
        </w:rPr>
        <w:t xml:space="preserve"> 36</w:t>
      </w:r>
      <w:r w:rsidRPr="00C634FA">
        <w:rPr>
          <w:rFonts w:ascii="Times New Roman" w:hAnsi="Times New Roman" w:cs="Times New Roman"/>
          <w:lang w:val="en-US"/>
        </w:rPr>
        <w:t>:</w:t>
      </w:r>
      <w:r w:rsidR="00265CA2" w:rsidRPr="00C634FA">
        <w:rPr>
          <w:rFonts w:ascii="Times New Roman" w:hAnsi="Times New Roman" w:cs="Times New Roman"/>
          <w:lang w:val="en-US"/>
        </w:rPr>
        <w:t>315-339.</w:t>
      </w:r>
    </w:p>
    <w:p w14:paraId="0CB6AB9D" w14:textId="45CD1CF0" w:rsidR="00265CA2" w:rsidRPr="00C634FA" w:rsidRDefault="00265CA2" w:rsidP="00265CA2">
      <w:pPr>
        <w:spacing w:line="480" w:lineRule="auto"/>
        <w:ind w:left="720" w:hanging="720"/>
        <w:rPr>
          <w:rFonts w:ascii="Times New Roman" w:hAnsi="Times New Roman" w:cs="Times New Roman"/>
          <w:color w:val="000000"/>
          <w:lang w:val="en-US"/>
        </w:rPr>
      </w:pPr>
      <w:r w:rsidRPr="00C634FA">
        <w:rPr>
          <w:rFonts w:ascii="Times New Roman" w:hAnsi="Times New Roman" w:cs="Times New Roman"/>
          <w:color w:val="000000"/>
          <w:lang w:val="en-US"/>
        </w:rPr>
        <w:t xml:space="preserve">Stuart-Fox Martin. 2014. </w:t>
      </w:r>
      <w:r w:rsidRPr="00C634FA">
        <w:rPr>
          <w:rFonts w:ascii="Times New Roman" w:hAnsi="Times New Roman" w:cs="Times New Roman"/>
          <w:color w:val="000000"/>
          <w:lang w:val="en-GB"/>
        </w:rPr>
        <w:t>The origins of causal cogni</w:t>
      </w:r>
      <w:r w:rsidRPr="00C634FA">
        <w:rPr>
          <w:rFonts w:ascii="Times New Roman" w:hAnsi="Times New Roman" w:cs="Times New Roman"/>
          <w:color w:val="000000"/>
          <w:lang w:val="en-GB"/>
        </w:rPr>
        <w:softHyphen/>
        <w:t xml:space="preserve">tion in early hominins. </w:t>
      </w:r>
      <w:r w:rsidRPr="00C634FA">
        <w:rPr>
          <w:rFonts w:ascii="Times New Roman" w:hAnsi="Times New Roman" w:cs="Times New Roman"/>
          <w:i/>
          <w:iCs/>
          <w:color w:val="000000"/>
          <w:lang w:val="en-GB"/>
        </w:rPr>
        <w:t xml:space="preserve">Biology and Philosophy, </w:t>
      </w:r>
      <w:r w:rsidRPr="00C634FA">
        <w:rPr>
          <w:rFonts w:ascii="Times New Roman" w:hAnsi="Times New Roman" w:cs="Times New Roman"/>
          <w:color w:val="000000"/>
          <w:lang w:val="en-GB"/>
        </w:rPr>
        <w:t>3</w:t>
      </w:r>
      <w:r w:rsidRPr="00C634FA">
        <w:rPr>
          <w:rFonts w:ascii="Times New Roman" w:hAnsi="Times New Roman" w:cs="Times New Roman"/>
          <w:color w:val="000000"/>
          <w:lang w:val="en-US"/>
        </w:rPr>
        <w:t>0: 247-266.</w:t>
      </w:r>
    </w:p>
    <w:p w14:paraId="094CC261" w14:textId="1C6FEACE" w:rsidR="00DD1703" w:rsidRPr="00C634FA" w:rsidRDefault="00DD1703" w:rsidP="00265CA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 xml:space="preserve">Taylor, Alexander H., </w:t>
      </w:r>
      <w:r w:rsidR="006E0356" w:rsidRPr="00C634FA">
        <w:rPr>
          <w:rFonts w:ascii="Times New Roman" w:hAnsi="Times New Roman" w:cs="Times New Roman"/>
          <w:color w:val="000000"/>
          <w:u w:color="000000"/>
          <w:lang w:val="en-US" w:eastAsia="en-GB"/>
        </w:rPr>
        <w:t xml:space="preserve">Gavin R. </w:t>
      </w:r>
      <w:r w:rsidRPr="00C634FA">
        <w:rPr>
          <w:rFonts w:ascii="Times New Roman" w:hAnsi="Times New Roman" w:cs="Times New Roman"/>
          <w:color w:val="000000"/>
          <w:u w:color="000000"/>
          <w:lang w:val="en-US" w:eastAsia="en-GB"/>
        </w:rPr>
        <w:t xml:space="preserve">Hunt, </w:t>
      </w:r>
      <w:r w:rsidR="006E0356" w:rsidRPr="00C634FA">
        <w:rPr>
          <w:rFonts w:ascii="Times New Roman" w:hAnsi="Times New Roman" w:cs="Times New Roman"/>
          <w:color w:val="000000"/>
          <w:u w:color="000000"/>
          <w:lang w:val="en-US" w:eastAsia="en-GB"/>
        </w:rPr>
        <w:t xml:space="preserve">Felipe S. </w:t>
      </w:r>
      <w:r w:rsidRPr="00C634FA">
        <w:rPr>
          <w:rFonts w:ascii="Times New Roman" w:hAnsi="Times New Roman" w:cs="Times New Roman"/>
          <w:color w:val="000000"/>
          <w:u w:color="000000"/>
          <w:lang w:val="en-US" w:eastAsia="en-GB"/>
        </w:rPr>
        <w:t xml:space="preserve">Medina and </w:t>
      </w:r>
      <w:r w:rsidR="006E0356" w:rsidRPr="00C634FA">
        <w:rPr>
          <w:rFonts w:ascii="Times New Roman" w:hAnsi="Times New Roman" w:cs="Times New Roman"/>
          <w:color w:val="000000"/>
          <w:u w:color="000000"/>
          <w:lang w:val="en-US" w:eastAsia="en-GB"/>
        </w:rPr>
        <w:t xml:space="preserve">Russell D. </w:t>
      </w:r>
      <w:r w:rsidRPr="00C634FA">
        <w:rPr>
          <w:rFonts w:ascii="Times New Roman" w:hAnsi="Times New Roman" w:cs="Times New Roman"/>
          <w:color w:val="000000"/>
          <w:u w:color="000000"/>
          <w:lang w:val="en-US" w:eastAsia="en-GB"/>
        </w:rPr>
        <w:t>Gra</w:t>
      </w:r>
      <w:r w:rsidR="006E0356" w:rsidRPr="00C634FA">
        <w:rPr>
          <w:rFonts w:ascii="Times New Roman" w:hAnsi="Times New Roman" w:cs="Times New Roman"/>
          <w:color w:val="000000"/>
          <w:u w:color="000000"/>
          <w:lang w:val="en-US" w:eastAsia="en-GB"/>
        </w:rPr>
        <w:t>y.</w:t>
      </w:r>
      <w:r w:rsidRPr="00C634FA">
        <w:rPr>
          <w:rFonts w:ascii="Times New Roman" w:hAnsi="Times New Roman" w:cs="Times New Roman"/>
          <w:color w:val="000000"/>
          <w:u w:color="000000"/>
          <w:lang w:val="en-US" w:eastAsia="en-GB"/>
        </w:rPr>
        <w:t xml:space="preserve"> 2009. Do New Caledo</w:t>
      </w:r>
      <w:r w:rsidR="006C3FD1" w:rsidRPr="00C634FA">
        <w:rPr>
          <w:rFonts w:ascii="Times New Roman" w:hAnsi="Times New Roman" w:cs="Times New Roman"/>
          <w:color w:val="000000"/>
          <w:u w:color="000000"/>
          <w:lang w:val="en-US" w:eastAsia="en-GB"/>
        </w:rPr>
        <w:t xml:space="preserve">nian crows solve physical problems through causal reasoning? </w:t>
      </w:r>
      <w:r w:rsidR="006C3FD1" w:rsidRPr="00C634FA">
        <w:rPr>
          <w:rFonts w:ascii="Times New Roman" w:hAnsi="Times New Roman" w:cs="Times New Roman"/>
          <w:i/>
          <w:iCs/>
          <w:color w:val="000000"/>
          <w:u w:color="000000"/>
          <w:lang w:val="en-US" w:eastAsia="en-GB"/>
        </w:rPr>
        <w:t>Proceedings of the Royal Society B</w:t>
      </w:r>
      <w:r w:rsidR="006C3FD1" w:rsidRPr="00C634FA">
        <w:rPr>
          <w:rFonts w:ascii="Times New Roman" w:hAnsi="Times New Roman" w:cs="Times New Roman"/>
          <w:color w:val="000000"/>
          <w:u w:color="000000"/>
          <w:lang w:val="en-US" w:eastAsia="en-GB"/>
        </w:rPr>
        <w:t xml:space="preserve"> 276, 247-254.</w:t>
      </w:r>
    </w:p>
    <w:p w14:paraId="41AB2234" w14:textId="237F307B" w:rsidR="007372C8" w:rsidRPr="00C634FA" w:rsidRDefault="007372C8" w:rsidP="00265CA2">
      <w:pPr>
        <w:spacing w:line="480" w:lineRule="auto"/>
        <w:ind w:left="720" w:hanging="720"/>
        <w:rPr>
          <w:rFonts w:ascii="Times New Roman" w:hAnsi="Times New Roman" w:cs="Times New Roman"/>
          <w:lang w:val="en-US"/>
        </w:rPr>
      </w:pPr>
      <w:r w:rsidRPr="00C634FA">
        <w:rPr>
          <w:rFonts w:ascii="Times New Roman" w:hAnsi="Times New Roman" w:cs="Times New Roman"/>
          <w:color w:val="000000"/>
          <w:u w:color="000000"/>
          <w:lang w:val="en-US" w:eastAsia="en-GB"/>
        </w:rPr>
        <w:t>Tenenbaum</w:t>
      </w:r>
      <w:r w:rsidR="00DD1703"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J</w:t>
      </w:r>
      <w:r w:rsidR="00CE5C97" w:rsidRPr="00C634FA">
        <w:rPr>
          <w:rFonts w:ascii="Times New Roman" w:hAnsi="Times New Roman" w:cs="Times New Roman"/>
          <w:color w:val="000000"/>
          <w:u w:color="000000"/>
          <w:lang w:val="en-US" w:eastAsia="en-GB"/>
        </w:rPr>
        <w:t xml:space="preserve">oshua </w:t>
      </w:r>
      <w:r w:rsidRPr="00C634FA">
        <w:rPr>
          <w:rFonts w:ascii="Times New Roman" w:hAnsi="Times New Roman" w:cs="Times New Roman"/>
          <w:color w:val="000000"/>
          <w:u w:color="000000"/>
          <w:lang w:val="en-US" w:eastAsia="en-GB"/>
        </w:rPr>
        <w:t xml:space="preserve">B. </w:t>
      </w:r>
      <w:r w:rsidR="002538BD" w:rsidRPr="00C634FA">
        <w:rPr>
          <w:rFonts w:ascii="Times New Roman" w:hAnsi="Times New Roman" w:cs="Times New Roman"/>
          <w:color w:val="000000"/>
          <w:u w:color="000000"/>
          <w:lang w:val="en-US" w:eastAsia="en-GB"/>
        </w:rPr>
        <w:t>and</w:t>
      </w:r>
      <w:r w:rsidRPr="00C634FA">
        <w:rPr>
          <w:rFonts w:ascii="Times New Roman" w:hAnsi="Times New Roman" w:cs="Times New Roman"/>
          <w:color w:val="000000"/>
          <w:u w:color="000000"/>
          <w:lang w:val="en-US" w:eastAsia="en-GB"/>
        </w:rPr>
        <w:t xml:space="preserve"> Niyogi</w:t>
      </w:r>
      <w:r w:rsidR="00DD1703" w:rsidRPr="00C634FA">
        <w:rPr>
          <w:rFonts w:ascii="Times New Roman" w:hAnsi="Times New Roman" w:cs="Times New Roman"/>
          <w:color w:val="000000"/>
          <w:u w:color="000000"/>
          <w:lang w:val="en-US" w:eastAsia="en-GB"/>
        </w:rPr>
        <w:t>, Sourabh</w:t>
      </w:r>
      <w:r w:rsidRPr="00C634FA">
        <w:rPr>
          <w:rFonts w:ascii="Times New Roman" w:hAnsi="Times New Roman" w:cs="Times New Roman"/>
          <w:color w:val="000000"/>
          <w:u w:color="000000"/>
          <w:lang w:val="en-US" w:eastAsia="en-GB"/>
        </w:rPr>
        <w:t xml:space="preserve">. 2003. Learning causal laws. </w:t>
      </w:r>
      <w:r w:rsidRPr="00C634FA">
        <w:rPr>
          <w:rFonts w:ascii="Times New Roman" w:hAnsi="Times New Roman" w:cs="Times New Roman"/>
          <w:i/>
          <w:color w:val="000000"/>
          <w:u w:color="000000"/>
          <w:lang w:val="en-US" w:eastAsia="en-GB"/>
        </w:rPr>
        <w:t>Proceedings of the Twenty-Fifth Annual Conference of the Cognitive Science Society</w:t>
      </w:r>
      <w:r w:rsidR="00F7442A" w:rsidRPr="00C634FA">
        <w:rPr>
          <w:rFonts w:ascii="Times New Roman" w:hAnsi="Times New Roman" w:cs="Times New Roman"/>
          <w:color w:val="000000"/>
          <w:u w:color="000000"/>
          <w:lang w:val="en-US" w:eastAsia="en-GB"/>
        </w:rPr>
        <w:t xml:space="preserve"> 25:1152-1157.</w:t>
      </w:r>
    </w:p>
    <w:p w14:paraId="1093B240" w14:textId="5CAD878A" w:rsidR="00CB63E3" w:rsidRDefault="007372C8" w:rsidP="00A652C2">
      <w:pPr>
        <w:spacing w:line="480" w:lineRule="auto"/>
        <w:ind w:left="720" w:hanging="720"/>
        <w:rPr>
          <w:rFonts w:ascii="Times New Roman" w:hAnsi="Times New Roman" w:cs="Times New Roman"/>
          <w:color w:val="000000"/>
          <w:u w:color="000000"/>
          <w:lang w:val="en-US" w:eastAsia="en-GB"/>
        </w:rPr>
      </w:pPr>
      <w:proofErr w:type="spellStart"/>
      <w:r w:rsidRPr="00C634FA">
        <w:rPr>
          <w:rFonts w:ascii="Times New Roman" w:hAnsi="Times New Roman" w:cs="Times New Roman"/>
          <w:color w:val="000000"/>
          <w:u w:color="000000"/>
          <w:lang w:val="en-US" w:eastAsia="en-GB"/>
        </w:rPr>
        <w:t>Thieme</w:t>
      </w:r>
      <w:proofErr w:type="spellEnd"/>
      <w:r w:rsidRPr="00C634FA">
        <w:rPr>
          <w:rFonts w:ascii="Times New Roman" w:hAnsi="Times New Roman" w:cs="Times New Roman"/>
          <w:color w:val="000000"/>
          <w:u w:color="000000"/>
          <w:lang w:val="en-US" w:eastAsia="en-GB"/>
        </w:rPr>
        <w:t>, H</w:t>
      </w:r>
      <w:r w:rsidR="00F7442A" w:rsidRPr="00C634FA">
        <w:rPr>
          <w:rFonts w:ascii="Times New Roman" w:hAnsi="Times New Roman" w:cs="Times New Roman"/>
          <w:color w:val="000000"/>
          <w:u w:color="000000"/>
          <w:lang w:val="en-US" w:eastAsia="en-GB"/>
        </w:rPr>
        <w:t>artmut</w:t>
      </w:r>
      <w:r w:rsidRPr="00C634FA">
        <w:rPr>
          <w:rFonts w:ascii="Times New Roman" w:hAnsi="Times New Roman" w:cs="Times New Roman"/>
          <w:color w:val="000000"/>
          <w:u w:color="000000"/>
          <w:lang w:val="en-US" w:eastAsia="en-GB"/>
        </w:rPr>
        <w:t xml:space="preserve">. 1997. Lower </w:t>
      </w:r>
      <w:proofErr w:type="spellStart"/>
      <w:r w:rsidRPr="00C634FA">
        <w:rPr>
          <w:rFonts w:ascii="Times New Roman" w:hAnsi="Times New Roman" w:cs="Times New Roman"/>
          <w:color w:val="000000"/>
          <w:u w:color="000000"/>
          <w:lang w:val="en-US" w:eastAsia="en-GB"/>
        </w:rPr>
        <w:t>Palaeolithic</w:t>
      </w:r>
      <w:proofErr w:type="spellEnd"/>
      <w:r w:rsidRPr="00C634FA">
        <w:rPr>
          <w:rFonts w:ascii="Times New Roman" w:hAnsi="Times New Roman" w:cs="Times New Roman"/>
          <w:color w:val="000000"/>
          <w:u w:color="000000"/>
          <w:lang w:val="en-US" w:eastAsia="en-GB"/>
        </w:rPr>
        <w:t xml:space="preserve"> hunting spears from Germany. </w:t>
      </w:r>
      <w:r w:rsidRPr="00C634FA">
        <w:rPr>
          <w:rFonts w:ascii="Times New Roman" w:hAnsi="Times New Roman" w:cs="Times New Roman"/>
          <w:i/>
          <w:color w:val="000000"/>
          <w:u w:color="000000"/>
          <w:lang w:val="en-US" w:eastAsia="en-GB"/>
        </w:rPr>
        <w:t>Nature</w:t>
      </w:r>
      <w:r w:rsidR="00FD74B0"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385</w:t>
      </w:r>
      <w:r w:rsidR="00FD74B0"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807</w:t>
      </w:r>
      <w:r w:rsidR="00F7442A" w:rsidRPr="00C634FA">
        <w:rPr>
          <w:rFonts w:ascii="Times New Roman" w:hAnsi="Times New Roman" w:cs="Times New Roman"/>
          <w:color w:val="000000"/>
          <w:u w:color="000000"/>
          <w:lang w:val="en-US" w:eastAsia="en-GB"/>
        </w:rPr>
        <w:t>-810</w:t>
      </w:r>
      <w:r w:rsidRPr="00C634FA">
        <w:rPr>
          <w:rFonts w:ascii="Times New Roman" w:hAnsi="Times New Roman" w:cs="Times New Roman"/>
          <w:color w:val="000000"/>
          <w:u w:color="000000"/>
          <w:lang w:val="en-US" w:eastAsia="en-GB"/>
        </w:rPr>
        <w:t>.</w:t>
      </w:r>
    </w:p>
    <w:p w14:paraId="46A407FC" w14:textId="7CFBB21D" w:rsidR="00B93695" w:rsidRPr="00C634FA" w:rsidRDefault="00761536" w:rsidP="007B0DC2">
      <w:pPr>
        <w:spacing w:line="480" w:lineRule="auto"/>
        <w:ind w:left="720" w:hanging="720"/>
        <w:rPr>
          <w:rFonts w:ascii="Times New Roman" w:hAnsi="Times New Roman" w:cs="Times New Roman"/>
          <w:color w:val="000000"/>
          <w:u w:color="000000"/>
          <w:lang w:val="en-US" w:eastAsia="en-GB"/>
        </w:rPr>
      </w:pPr>
      <w:proofErr w:type="spellStart"/>
      <w:r w:rsidRPr="00761536">
        <w:rPr>
          <w:rFonts w:ascii="Times New Roman" w:hAnsi="Times New Roman" w:cs="Times New Roman"/>
          <w:color w:val="000000"/>
          <w:u w:color="000000"/>
          <w:lang w:val="en-US" w:eastAsia="en-GB"/>
        </w:rPr>
        <w:t>Tomasello</w:t>
      </w:r>
      <w:proofErr w:type="spellEnd"/>
      <w:r w:rsidRPr="00761536">
        <w:rPr>
          <w:rFonts w:ascii="Times New Roman" w:hAnsi="Times New Roman" w:cs="Times New Roman"/>
          <w:color w:val="000000"/>
          <w:u w:color="000000"/>
          <w:lang w:val="en-US" w:eastAsia="en-GB"/>
        </w:rPr>
        <w:t xml:space="preserve">, Michael, Malinda Carpenter, </w:t>
      </w:r>
      <w:proofErr w:type="spellStart"/>
      <w:r w:rsidRPr="00761536">
        <w:rPr>
          <w:rFonts w:ascii="Times New Roman" w:hAnsi="Times New Roman" w:cs="Times New Roman"/>
          <w:color w:val="000000"/>
          <w:u w:color="000000"/>
          <w:lang w:val="en-US" w:eastAsia="en-GB"/>
        </w:rPr>
        <w:t>Josep</w:t>
      </w:r>
      <w:proofErr w:type="spellEnd"/>
      <w:r w:rsidRPr="00761536">
        <w:rPr>
          <w:rFonts w:ascii="Times New Roman" w:hAnsi="Times New Roman" w:cs="Times New Roman"/>
          <w:color w:val="000000"/>
          <w:u w:color="000000"/>
          <w:lang w:val="en-US" w:eastAsia="en-GB"/>
        </w:rPr>
        <w:t xml:space="preserve"> Call, Tanya </w:t>
      </w:r>
      <w:proofErr w:type="spellStart"/>
      <w:r w:rsidRPr="00761536">
        <w:rPr>
          <w:rFonts w:ascii="Times New Roman" w:hAnsi="Times New Roman" w:cs="Times New Roman"/>
          <w:color w:val="000000"/>
          <w:u w:color="000000"/>
          <w:lang w:val="en-US" w:eastAsia="en-GB"/>
        </w:rPr>
        <w:t>Behne</w:t>
      </w:r>
      <w:proofErr w:type="spellEnd"/>
      <w:r w:rsidRPr="00761536">
        <w:rPr>
          <w:rFonts w:ascii="Times New Roman" w:hAnsi="Times New Roman" w:cs="Times New Roman"/>
          <w:color w:val="000000"/>
          <w:u w:color="000000"/>
          <w:lang w:val="en-US" w:eastAsia="en-GB"/>
        </w:rPr>
        <w:t xml:space="preserve">, and </w:t>
      </w:r>
      <w:proofErr w:type="spellStart"/>
      <w:r w:rsidRPr="00761536">
        <w:rPr>
          <w:rFonts w:ascii="Times New Roman" w:hAnsi="Times New Roman" w:cs="Times New Roman"/>
          <w:color w:val="000000"/>
          <w:u w:color="000000"/>
          <w:lang w:val="en-US" w:eastAsia="en-GB"/>
        </w:rPr>
        <w:t>Henrike</w:t>
      </w:r>
      <w:proofErr w:type="spellEnd"/>
      <w:r w:rsidRPr="00761536">
        <w:rPr>
          <w:rFonts w:ascii="Times New Roman" w:hAnsi="Times New Roman" w:cs="Times New Roman"/>
          <w:color w:val="000000"/>
          <w:u w:color="000000"/>
          <w:lang w:val="en-US" w:eastAsia="en-GB"/>
        </w:rPr>
        <w:t xml:space="preserve"> Moll. </w:t>
      </w:r>
      <w:r>
        <w:rPr>
          <w:rFonts w:ascii="Times New Roman" w:hAnsi="Times New Roman" w:cs="Times New Roman"/>
          <w:color w:val="000000"/>
          <w:u w:color="000000"/>
          <w:lang w:val="en-US" w:eastAsia="en-GB"/>
        </w:rPr>
        <w:t xml:space="preserve">2005. </w:t>
      </w:r>
      <w:r w:rsidRPr="00761536">
        <w:rPr>
          <w:rFonts w:ascii="Times New Roman" w:hAnsi="Times New Roman" w:cs="Times New Roman"/>
          <w:color w:val="000000"/>
          <w:u w:color="000000"/>
          <w:lang w:val="en-US" w:eastAsia="en-GB"/>
        </w:rPr>
        <w:t xml:space="preserve">Understanding and sharing intentions: The origins of cultural cognition. </w:t>
      </w:r>
      <w:r w:rsidRPr="00F44E4B">
        <w:rPr>
          <w:rFonts w:ascii="Times New Roman" w:hAnsi="Times New Roman" w:cs="Times New Roman"/>
          <w:i/>
          <w:color w:val="000000"/>
          <w:u w:color="000000"/>
          <w:lang w:val="en-US" w:eastAsia="en-GB"/>
        </w:rPr>
        <w:t>Behavioral and Brain Sciences</w:t>
      </w:r>
      <w:r w:rsidRPr="00761536">
        <w:rPr>
          <w:rFonts w:ascii="Times New Roman" w:hAnsi="Times New Roman" w:cs="Times New Roman"/>
          <w:color w:val="000000"/>
          <w:u w:color="000000"/>
          <w:lang w:val="en-US" w:eastAsia="en-GB"/>
        </w:rPr>
        <w:t xml:space="preserve"> 28</w:t>
      </w:r>
      <w:r>
        <w:rPr>
          <w:rFonts w:ascii="Times New Roman" w:hAnsi="Times New Roman" w:cs="Times New Roman"/>
          <w:color w:val="000000"/>
          <w:u w:color="000000"/>
          <w:lang w:val="en-US" w:eastAsia="en-GB"/>
        </w:rPr>
        <w:t>:</w:t>
      </w:r>
      <w:r w:rsidRPr="00761536">
        <w:rPr>
          <w:rFonts w:ascii="Times New Roman" w:hAnsi="Times New Roman" w:cs="Times New Roman"/>
          <w:color w:val="000000"/>
          <w:u w:color="000000"/>
          <w:lang w:val="en-US" w:eastAsia="en-GB"/>
        </w:rPr>
        <w:t>675-691.</w:t>
      </w:r>
    </w:p>
    <w:p w14:paraId="43FAAB71" w14:textId="444DC309" w:rsidR="008C15B8" w:rsidRDefault="00F7442A" w:rsidP="00F75B68">
      <w:pPr>
        <w:spacing w:line="480" w:lineRule="auto"/>
        <w:ind w:left="720" w:hanging="720"/>
        <w:rPr>
          <w:rFonts w:ascii="Times New Roman" w:hAnsi="Times New Roman" w:cs="Times New Roman"/>
          <w:lang w:val="en-US"/>
        </w:rPr>
      </w:pPr>
      <w:proofErr w:type="spellStart"/>
      <w:r w:rsidRPr="00C634FA">
        <w:rPr>
          <w:rFonts w:ascii="Times New Roman" w:hAnsi="Times New Roman" w:cs="Times New Roman"/>
          <w:lang w:val="en-US"/>
        </w:rPr>
        <w:t>Tomonaga</w:t>
      </w:r>
      <w:proofErr w:type="spellEnd"/>
      <w:r w:rsidRPr="00C634FA">
        <w:rPr>
          <w:rFonts w:ascii="Times New Roman" w:hAnsi="Times New Roman" w:cs="Times New Roman"/>
          <w:lang w:val="en-US"/>
        </w:rPr>
        <w:t xml:space="preserve">, Masaki, Tomoko </w:t>
      </w:r>
      <w:proofErr w:type="spellStart"/>
      <w:r w:rsidRPr="00C634FA">
        <w:rPr>
          <w:rFonts w:ascii="Times New Roman" w:hAnsi="Times New Roman" w:cs="Times New Roman"/>
          <w:lang w:val="en-US"/>
        </w:rPr>
        <w:t>Imura</w:t>
      </w:r>
      <w:proofErr w:type="spellEnd"/>
      <w:r w:rsidRPr="00C634FA">
        <w:rPr>
          <w:rFonts w:ascii="Times New Roman" w:hAnsi="Times New Roman" w:cs="Times New Roman"/>
          <w:lang w:val="en-US"/>
        </w:rPr>
        <w:t xml:space="preserve">, </w:t>
      </w:r>
      <w:proofErr w:type="spellStart"/>
      <w:r w:rsidRPr="00C634FA">
        <w:rPr>
          <w:rFonts w:ascii="Times New Roman" w:hAnsi="Times New Roman" w:cs="Times New Roman"/>
          <w:lang w:val="en-US"/>
        </w:rPr>
        <w:t>Yuu</w:t>
      </w:r>
      <w:proofErr w:type="spellEnd"/>
      <w:r w:rsidRPr="00C634FA">
        <w:rPr>
          <w:rFonts w:ascii="Times New Roman" w:hAnsi="Times New Roman" w:cs="Times New Roman"/>
          <w:lang w:val="en-US"/>
        </w:rPr>
        <w:t xml:space="preserve"> Mizuno and Masayuki Tanaka. </w:t>
      </w:r>
      <w:r w:rsidR="00CB63E3" w:rsidRPr="00C634FA">
        <w:rPr>
          <w:rFonts w:ascii="Times New Roman" w:hAnsi="Times New Roman" w:cs="Times New Roman"/>
          <w:lang w:val="en-US"/>
        </w:rPr>
        <w:t>2007. Gravity bias in young and adult chimpanzees (</w:t>
      </w:r>
      <w:r w:rsidR="00CB63E3" w:rsidRPr="00C634FA">
        <w:rPr>
          <w:rFonts w:ascii="Times New Roman" w:hAnsi="Times New Roman" w:cs="Times New Roman"/>
          <w:i/>
          <w:lang w:val="en-US"/>
        </w:rPr>
        <w:t>Pan troglodytes</w:t>
      </w:r>
      <w:r w:rsidR="00FD74B0" w:rsidRPr="00C634FA">
        <w:rPr>
          <w:rFonts w:ascii="Times New Roman" w:hAnsi="Times New Roman" w:cs="Times New Roman"/>
          <w:lang w:val="en-US"/>
        </w:rPr>
        <w:t>): T</w:t>
      </w:r>
      <w:r w:rsidR="00CB63E3" w:rsidRPr="00C634FA">
        <w:rPr>
          <w:rFonts w:ascii="Times New Roman" w:hAnsi="Times New Roman" w:cs="Times New Roman"/>
          <w:lang w:val="en-US"/>
        </w:rPr>
        <w:t>ests with a modified opaque‐</w:t>
      </w:r>
      <w:r w:rsidR="00D50A17" w:rsidRPr="00C634FA">
        <w:rPr>
          <w:rFonts w:ascii="Times New Roman" w:hAnsi="Times New Roman" w:cs="Times New Roman"/>
          <w:lang w:val="en-US"/>
        </w:rPr>
        <w:t xml:space="preserve">tubes task. </w:t>
      </w:r>
      <w:r w:rsidR="00D50A17" w:rsidRPr="00C634FA">
        <w:rPr>
          <w:rFonts w:ascii="Times New Roman" w:hAnsi="Times New Roman" w:cs="Times New Roman"/>
          <w:i/>
          <w:lang w:val="en-US"/>
        </w:rPr>
        <w:t>Developmental S</w:t>
      </w:r>
      <w:r w:rsidR="00CB63E3" w:rsidRPr="00C634FA">
        <w:rPr>
          <w:rFonts w:ascii="Times New Roman" w:hAnsi="Times New Roman" w:cs="Times New Roman"/>
          <w:i/>
          <w:lang w:val="en-US"/>
        </w:rPr>
        <w:t>cience</w:t>
      </w:r>
      <w:r w:rsidR="00CB63E3" w:rsidRPr="00C634FA">
        <w:rPr>
          <w:rFonts w:ascii="Times New Roman" w:hAnsi="Times New Roman" w:cs="Times New Roman"/>
          <w:lang w:val="en-US"/>
        </w:rPr>
        <w:t xml:space="preserve"> 10</w:t>
      </w:r>
      <w:r w:rsidR="00FD74B0" w:rsidRPr="00C634FA">
        <w:rPr>
          <w:rFonts w:ascii="Times New Roman" w:hAnsi="Times New Roman" w:cs="Times New Roman"/>
          <w:lang w:val="en-US"/>
        </w:rPr>
        <w:t>:</w:t>
      </w:r>
      <w:r w:rsidR="00CB63E3" w:rsidRPr="00C634FA">
        <w:rPr>
          <w:rFonts w:ascii="Times New Roman" w:hAnsi="Times New Roman" w:cs="Times New Roman"/>
          <w:lang w:val="en-US"/>
        </w:rPr>
        <w:t>411-421.</w:t>
      </w:r>
    </w:p>
    <w:p w14:paraId="764002C1" w14:textId="43CA5DE2" w:rsidR="0098027F" w:rsidRPr="00C634FA" w:rsidRDefault="0098027F" w:rsidP="00F75B68">
      <w:pPr>
        <w:spacing w:line="480" w:lineRule="auto"/>
        <w:ind w:left="720" w:hanging="720"/>
        <w:rPr>
          <w:rFonts w:ascii="Times New Roman" w:hAnsi="Times New Roman" w:cs="Times New Roman"/>
          <w:lang w:val="en-US"/>
        </w:rPr>
      </w:pPr>
      <w:r w:rsidRPr="0098027F">
        <w:rPr>
          <w:rFonts w:ascii="Times New Roman" w:hAnsi="Times New Roman" w:cs="Times New Roman"/>
          <w:lang w:val="en-US"/>
        </w:rPr>
        <w:lastRenderedPageBreak/>
        <w:t>Tryon C</w:t>
      </w:r>
      <w:r>
        <w:rPr>
          <w:rFonts w:ascii="Times New Roman" w:hAnsi="Times New Roman" w:cs="Times New Roman"/>
          <w:lang w:val="en-US"/>
        </w:rPr>
        <w:t xml:space="preserve">hristian </w:t>
      </w:r>
      <w:r w:rsidRPr="0098027F">
        <w:rPr>
          <w:rFonts w:ascii="Times New Roman" w:hAnsi="Times New Roman" w:cs="Times New Roman"/>
          <w:lang w:val="en-US"/>
        </w:rPr>
        <w:t xml:space="preserve">A, </w:t>
      </w:r>
      <w:r>
        <w:rPr>
          <w:rFonts w:ascii="Times New Roman" w:hAnsi="Times New Roman" w:cs="Times New Roman"/>
          <w:lang w:val="en-US"/>
        </w:rPr>
        <w:t xml:space="preserve">Sally </w:t>
      </w:r>
      <w:proofErr w:type="spellStart"/>
      <w:r w:rsidRPr="0098027F">
        <w:rPr>
          <w:rFonts w:ascii="Times New Roman" w:hAnsi="Times New Roman" w:cs="Times New Roman"/>
          <w:lang w:val="en-US"/>
        </w:rPr>
        <w:t>McBrearty</w:t>
      </w:r>
      <w:proofErr w:type="spellEnd"/>
      <w:r w:rsidRPr="0098027F">
        <w:rPr>
          <w:rFonts w:ascii="Times New Roman" w:hAnsi="Times New Roman" w:cs="Times New Roman"/>
          <w:lang w:val="en-US"/>
        </w:rPr>
        <w:t xml:space="preserve">, </w:t>
      </w:r>
      <w:proofErr w:type="spellStart"/>
      <w:r w:rsidRPr="0098027F">
        <w:rPr>
          <w:rFonts w:ascii="Times New Roman" w:hAnsi="Times New Roman" w:cs="Times New Roman"/>
          <w:lang w:val="en-US"/>
        </w:rPr>
        <w:t>Texier</w:t>
      </w:r>
      <w:proofErr w:type="spellEnd"/>
      <w:r w:rsidRPr="0098027F">
        <w:rPr>
          <w:rFonts w:ascii="Times New Roman" w:hAnsi="Times New Roman" w:cs="Times New Roman"/>
          <w:lang w:val="en-US"/>
        </w:rPr>
        <w:t xml:space="preserve"> P</w:t>
      </w:r>
      <w:r>
        <w:rPr>
          <w:rFonts w:ascii="Times New Roman" w:hAnsi="Times New Roman" w:cs="Times New Roman"/>
          <w:lang w:val="en-US"/>
        </w:rPr>
        <w:t>ierre</w:t>
      </w:r>
      <w:r w:rsidRPr="0098027F">
        <w:rPr>
          <w:rFonts w:ascii="Times New Roman" w:hAnsi="Times New Roman" w:cs="Times New Roman"/>
          <w:lang w:val="en-US"/>
        </w:rPr>
        <w:t>-J</w:t>
      </w:r>
      <w:r>
        <w:rPr>
          <w:rFonts w:ascii="Times New Roman" w:hAnsi="Times New Roman" w:cs="Times New Roman"/>
          <w:lang w:val="en-US"/>
        </w:rPr>
        <w:t>ean.</w:t>
      </w:r>
      <w:r w:rsidRPr="0098027F">
        <w:rPr>
          <w:rFonts w:ascii="Times New Roman" w:hAnsi="Times New Roman" w:cs="Times New Roman"/>
          <w:lang w:val="en-US"/>
        </w:rPr>
        <w:t xml:space="preserve"> 2005</w:t>
      </w:r>
      <w:r>
        <w:rPr>
          <w:rFonts w:ascii="Times New Roman" w:hAnsi="Times New Roman" w:cs="Times New Roman"/>
          <w:lang w:val="en-US"/>
        </w:rPr>
        <w:t>.</w:t>
      </w:r>
      <w:r w:rsidRPr="0098027F">
        <w:rPr>
          <w:rFonts w:ascii="Times New Roman" w:hAnsi="Times New Roman" w:cs="Times New Roman"/>
          <w:lang w:val="en-US"/>
        </w:rPr>
        <w:t xml:space="preserve"> Levallois lithic technology from the </w:t>
      </w:r>
      <w:proofErr w:type="spellStart"/>
      <w:r w:rsidRPr="0098027F">
        <w:rPr>
          <w:rFonts w:ascii="Times New Roman" w:hAnsi="Times New Roman" w:cs="Times New Roman"/>
          <w:lang w:val="en-US"/>
        </w:rPr>
        <w:t>Kapthurin</w:t>
      </w:r>
      <w:proofErr w:type="spellEnd"/>
      <w:r w:rsidRPr="0098027F">
        <w:rPr>
          <w:rFonts w:ascii="Times New Roman" w:hAnsi="Times New Roman" w:cs="Times New Roman"/>
          <w:lang w:val="en-US"/>
        </w:rPr>
        <w:t xml:space="preserve"> formation, Kenya: Acheulian origin and Middle Stone Age diversity. </w:t>
      </w:r>
      <w:r w:rsidRPr="002246AF">
        <w:rPr>
          <w:rFonts w:ascii="Times New Roman" w:hAnsi="Times New Roman" w:cs="Times New Roman"/>
          <w:i/>
          <w:lang w:val="en-US"/>
        </w:rPr>
        <w:t>African Archaeological Review</w:t>
      </w:r>
      <w:r w:rsidRPr="0098027F">
        <w:rPr>
          <w:rFonts w:ascii="Times New Roman" w:hAnsi="Times New Roman" w:cs="Times New Roman"/>
          <w:lang w:val="en-US"/>
        </w:rPr>
        <w:t xml:space="preserve"> 22:199-229</w:t>
      </w:r>
    </w:p>
    <w:p w14:paraId="1259884D" w14:textId="5E7AB27F" w:rsidR="00923F9B" w:rsidRPr="00C634FA" w:rsidRDefault="00923F9B" w:rsidP="0067401C">
      <w:pPr>
        <w:spacing w:line="480" w:lineRule="auto"/>
        <w:ind w:left="720" w:hanging="720"/>
        <w:rPr>
          <w:rFonts w:ascii="Times New Roman" w:eastAsia="Times New Roman" w:hAnsi="Times New Roman" w:cs="Times New Roman"/>
          <w:color w:val="222222"/>
          <w:shd w:val="clear" w:color="auto" w:fill="FFFFFF"/>
          <w:lang w:val="en-US" w:eastAsia="sv-SE"/>
        </w:rPr>
      </w:pPr>
      <w:proofErr w:type="spellStart"/>
      <w:r w:rsidRPr="00C634FA">
        <w:rPr>
          <w:rFonts w:ascii="Times New Roman" w:hAnsi="Times New Roman" w:cs="Times New Roman"/>
          <w:lang w:val="en-US"/>
        </w:rPr>
        <w:t>Umiltà</w:t>
      </w:r>
      <w:proofErr w:type="spellEnd"/>
      <w:r w:rsidRPr="00C634FA">
        <w:rPr>
          <w:rFonts w:ascii="Times New Roman" w:hAnsi="Times New Roman" w:cs="Times New Roman"/>
          <w:lang w:val="en-US"/>
        </w:rPr>
        <w:t xml:space="preserve">, M. A., Escola, L., </w:t>
      </w:r>
      <w:proofErr w:type="spellStart"/>
      <w:r w:rsidRPr="00C634FA">
        <w:rPr>
          <w:rFonts w:ascii="Times New Roman" w:hAnsi="Times New Roman" w:cs="Times New Roman"/>
          <w:lang w:val="en-US"/>
        </w:rPr>
        <w:t>Intskirveli</w:t>
      </w:r>
      <w:proofErr w:type="spellEnd"/>
      <w:r w:rsidRPr="00C634FA">
        <w:rPr>
          <w:rFonts w:ascii="Times New Roman" w:hAnsi="Times New Roman" w:cs="Times New Roman"/>
          <w:lang w:val="en-US"/>
        </w:rPr>
        <w:t xml:space="preserve">, I., </w:t>
      </w:r>
      <w:proofErr w:type="spellStart"/>
      <w:r w:rsidRPr="00C634FA">
        <w:rPr>
          <w:rFonts w:ascii="Times New Roman" w:hAnsi="Times New Roman" w:cs="Times New Roman"/>
          <w:lang w:val="en-US"/>
        </w:rPr>
        <w:t>Grammont</w:t>
      </w:r>
      <w:proofErr w:type="spellEnd"/>
      <w:r w:rsidRPr="00C634FA">
        <w:rPr>
          <w:rFonts w:ascii="Times New Roman" w:hAnsi="Times New Roman" w:cs="Times New Roman"/>
          <w:lang w:val="en-US"/>
        </w:rPr>
        <w:t xml:space="preserve">, F., </w:t>
      </w:r>
      <w:proofErr w:type="spellStart"/>
      <w:r w:rsidRPr="00C634FA">
        <w:rPr>
          <w:rFonts w:ascii="Times New Roman" w:hAnsi="Times New Roman" w:cs="Times New Roman"/>
          <w:lang w:val="en-US"/>
        </w:rPr>
        <w:t>Rochat</w:t>
      </w:r>
      <w:proofErr w:type="spellEnd"/>
      <w:r w:rsidRPr="00C634FA">
        <w:rPr>
          <w:rFonts w:ascii="Times New Roman" w:hAnsi="Times New Roman" w:cs="Times New Roman"/>
          <w:lang w:val="en-US"/>
        </w:rPr>
        <w:t>, M.</w:t>
      </w:r>
      <w:proofErr w:type="gramStart"/>
      <w:r w:rsidRPr="00C634FA">
        <w:rPr>
          <w:rFonts w:ascii="Times New Roman" w:hAnsi="Times New Roman" w:cs="Times New Roman"/>
          <w:lang w:val="en-US"/>
        </w:rPr>
        <w:t>,  Caruana</w:t>
      </w:r>
      <w:proofErr w:type="gramEnd"/>
      <w:r w:rsidRPr="00C634FA">
        <w:rPr>
          <w:rFonts w:ascii="Times New Roman" w:hAnsi="Times New Roman" w:cs="Times New Roman"/>
          <w:lang w:val="en-US"/>
        </w:rPr>
        <w:t xml:space="preserve">, F., </w:t>
      </w:r>
      <w:r w:rsidRPr="00C634FA">
        <w:rPr>
          <w:rFonts w:ascii="Times New Roman" w:eastAsia="Times New Roman" w:hAnsi="Times New Roman" w:cs="Times New Roman"/>
          <w:color w:val="222222"/>
          <w:shd w:val="clear" w:color="auto" w:fill="FFFFFF"/>
          <w:lang w:val="en-US" w:eastAsia="sv-SE"/>
        </w:rPr>
        <w:t xml:space="preserve"> </w:t>
      </w:r>
      <w:proofErr w:type="spellStart"/>
      <w:r w:rsidRPr="00C634FA">
        <w:rPr>
          <w:rFonts w:ascii="Times New Roman" w:eastAsia="Times New Roman" w:hAnsi="Times New Roman" w:cs="Times New Roman"/>
          <w:color w:val="222222"/>
          <w:shd w:val="clear" w:color="auto" w:fill="FFFFFF"/>
          <w:lang w:val="en-US" w:eastAsia="sv-SE"/>
        </w:rPr>
        <w:t>Jezzini</w:t>
      </w:r>
      <w:proofErr w:type="spellEnd"/>
      <w:r w:rsidRPr="00C634FA">
        <w:rPr>
          <w:rFonts w:ascii="Times New Roman" w:eastAsia="Times New Roman" w:hAnsi="Times New Roman" w:cs="Times New Roman"/>
          <w:color w:val="222222"/>
          <w:shd w:val="clear" w:color="auto" w:fill="FFFFFF"/>
          <w:lang w:val="en-US" w:eastAsia="sv-SE"/>
        </w:rPr>
        <w:t xml:space="preserve">, V. </w:t>
      </w:r>
      <w:proofErr w:type="spellStart"/>
      <w:r w:rsidRPr="00C634FA">
        <w:rPr>
          <w:rFonts w:ascii="Times New Roman" w:eastAsia="Times New Roman" w:hAnsi="Times New Roman" w:cs="Times New Roman"/>
          <w:color w:val="222222"/>
          <w:shd w:val="clear" w:color="auto" w:fill="FFFFFF"/>
          <w:lang w:val="en-US" w:eastAsia="sv-SE"/>
        </w:rPr>
        <w:t>Gallese</w:t>
      </w:r>
      <w:proofErr w:type="spellEnd"/>
      <w:r w:rsidRPr="00C634FA">
        <w:rPr>
          <w:rFonts w:ascii="Times New Roman" w:eastAsia="Times New Roman" w:hAnsi="Times New Roman" w:cs="Times New Roman"/>
          <w:color w:val="222222"/>
          <w:shd w:val="clear" w:color="auto" w:fill="FFFFFF"/>
          <w:lang w:val="en-US" w:eastAsia="sv-SE"/>
        </w:rPr>
        <w:t xml:space="preserve">, and G. </w:t>
      </w:r>
      <w:proofErr w:type="spellStart"/>
      <w:r w:rsidRPr="00C634FA">
        <w:rPr>
          <w:rFonts w:ascii="Times New Roman" w:eastAsia="Times New Roman" w:hAnsi="Times New Roman" w:cs="Times New Roman"/>
          <w:color w:val="222222"/>
          <w:shd w:val="clear" w:color="auto" w:fill="FFFFFF"/>
          <w:lang w:val="en-US" w:eastAsia="sv-SE"/>
        </w:rPr>
        <w:t>Rizzolatti</w:t>
      </w:r>
      <w:proofErr w:type="spellEnd"/>
      <w:r w:rsidRPr="00C634FA">
        <w:rPr>
          <w:rFonts w:ascii="Times New Roman" w:eastAsia="Times New Roman" w:hAnsi="Times New Roman" w:cs="Times New Roman"/>
          <w:color w:val="222222"/>
          <w:shd w:val="clear" w:color="auto" w:fill="FFFFFF"/>
          <w:lang w:val="en-US" w:eastAsia="sv-SE"/>
        </w:rPr>
        <w:t>. </w:t>
      </w:r>
      <w:r w:rsidRPr="00C634FA">
        <w:rPr>
          <w:rFonts w:ascii="Times New Roman" w:hAnsi="Times New Roman" w:cs="Times New Roman"/>
          <w:lang w:val="en-US"/>
        </w:rPr>
        <w:t xml:space="preserve">. 2008. When pliers become fingers in the monkey motor system. </w:t>
      </w:r>
      <w:r w:rsidRPr="00C634FA">
        <w:rPr>
          <w:rFonts w:ascii="Times New Roman" w:hAnsi="Times New Roman" w:cs="Times New Roman"/>
          <w:i/>
          <w:iCs/>
          <w:lang w:val="en-US"/>
        </w:rPr>
        <w:t>Proceedings of the National Academy of Sciences of the United States of America</w:t>
      </w:r>
      <w:r w:rsidRPr="00C634FA">
        <w:rPr>
          <w:rFonts w:ascii="Times New Roman" w:hAnsi="Times New Roman" w:cs="Times New Roman"/>
          <w:lang w:val="en-US"/>
        </w:rPr>
        <w:t xml:space="preserve"> 105(6):2209–2213.</w:t>
      </w:r>
    </w:p>
    <w:p w14:paraId="4153C105" w14:textId="600C5358" w:rsidR="00DD1703" w:rsidRPr="00C634FA" w:rsidRDefault="00F7442A" w:rsidP="00923F9B">
      <w:pPr>
        <w:spacing w:line="480" w:lineRule="auto"/>
        <w:ind w:left="720" w:hanging="720"/>
        <w:rPr>
          <w:rFonts w:ascii="Times New Roman" w:hAnsi="Times New Roman" w:cs="Times New Roman"/>
          <w:color w:val="000000"/>
          <w:u w:color="000000"/>
          <w:lang w:val="en-US" w:eastAsia="en-GB"/>
        </w:rPr>
      </w:pPr>
      <w:proofErr w:type="spellStart"/>
      <w:r w:rsidRPr="00C634FA">
        <w:rPr>
          <w:rFonts w:ascii="Times New Roman" w:hAnsi="Times New Roman" w:cs="Times New Roman"/>
          <w:color w:val="000000"/>
          <w:u w:color="000000"/>
          <w:lang w:val="en-US" w:eastAsia="en-GB"/>
        </w:rPr>
        <w:t>Villmoare</w:t>
      </w:r>
      <w:proofErr w:type="spellEnd"/>
      <w:r w:rsidRPr="00C634FA">
        <w:rPr>
          <w:rFonts w:ascii="Times New Roman" w:hAnsi="Times New Roman" w:cs="Times New Roman"/>
          <w:color w:val="000000"/>
          <w:u w:color="000000"/>
          <w:lang w:val="en-US" w:eastAsia="en-GB"/>
        </w:rPr>
        <w:t xml:space="preserve">, Brian, William H. </w:t>
      </w:r>
      <w:proofErr w:type="spellStart"/>
      <w:r w:rsidRPr="00C634FA">
        <w:rPr>
          <w:rFonts w:ascii="Times New Roman" w:hAnsi="Times New Roman" w:cs="Times New Roman"/>
          <w:color w:val="000000"/>
          <w:u w:color="000000"/>
          <w:lang w:val="en-US" w:eastAsia="en-GB"/>
        </w:rPr>
        <w:t>Kimbel</w:t>
      </w:r>
      <w:proofErr w:type="spellEnd"/>
      <w:r w:rsidRPr="00C634FA">
        <w:rPr>
          <w:rFonts w:ascii="Times New Roman" w:hAnsi="Times New Roman" w:cs="Times New Roman"/>
          <w:color w:val="000000"/>
          <w:u w:color="000000"/>
          <w:lang w:val="en-US" w:eastAsia="en-GB"/>
        </w:rPr>
        <w:t xml:space="preserve">, </w:t>
      </w:r>
      <w:proofErr w:type="spellStart"/>
      <w:r w:rsidRPr="00C634FA">
        <w:rPr>
          <w:rFonts w:ascii="Times New Roman" w:hAnsi="Times New Roman" w:cs="Times New Roman"/>
          <w:color w:val="000000"/>
          <w:u w:color="000000"/>
          <w:lang w:val="en-US" w:eastAsia="en-GB"/>
        </w:rPr>
        <w:t>Chalachew</w:t>
      </w:r>
      <w:proofErr w:type="spellEnd"/>
      <w:r w:rsidRPr="00C634FA">
        <w:rPr>
          <w:rFonts w:ascii="Times New Roman" w:hAnsi="Times New Roman" w:cs="Times New Roman"/>
          <w:color w:val="000000"/>
          <w:u w:color="000000"/>
          <w:lang w:val="en-US" w:eastAsia="en-GB"/>
        </w:rPr>
        <w:t xml:space="preserve"> </w:t>
      </w:r>
      <w:proofErr w:type="spellStart"/>
      <w:r w:rsidRPr="00C634FA">
        <w:rPr>
          <w:rFonts w:ascii="Times New Roman" w:hAnsi="Times New Roman" w:cs="Times New Roman"/>
          <w:color w:val="000000"/>
          <w:u w:color="000000"/>
          <w:lang w:val="en-US" w:eastAsia="en-GB"/>
        </w:rPr>
        <w:t>Seyoum</w:t>
      </w:r>
      <w:proofErr w:type="spellEnd"/>
      <w:r w:rsidRPr="00C634FA">
        <w:rPr>
          <w:rFonts w:ascii="Times New Roman" w:hAnsi="Times New Roman" w:cs="Times New Roman"/>
          <w:color w:val="000000"/>
          <w:u w:color="000000"/>
          <w:lang w:val="en-US" w:eastAsia="en-GB"/>
        </w:rPr>
        <w:t xml:space="preserve">, Christopher J. </w:t>
      </w:r>
      <w:proofErr w:type="spellStart"/>
      <w:r w:rsidRPr="00C634FA">
        <w:rPr>
          <w:rFonts w:ascii="Times New Roman" w:hAnsi="Times New Roman" w:cs="Times New Roman"/>
          <w:color w:val="000000"/>
          <w:u w:color="000000"/>
          <w:lang w:val="en-US" w:eastAsia="en-GB"/>
        </w:rPr>
        <w:t>Campisano</w:t>
      </w:r>
      <w:proofErr w:type="spellEnd"/>
      <w:r w:rsidRPr="00C634FA">
        <w:rPr>
          <w:rFonts w:ascii="Times New Roman" w:hAnsi="Times New Roman" w:cs="Times New Roman"/>
          <w:color w:val="000000"/>
          <w:u w:color="000000"/>
          <w:lang w:val="en-US" w:eastAsia="en-GB"/>
        </w:rPr>
        <w:t>, Erin N. DiMaggio, John Rowan, David R. Braun, J. Ramón Arrowsmith and Kaye E. Reed.</w:t>
      </w:r>
      <w:r w:rsidR="007372C8" w:rsidRPr="00C634FA">
        <w:rPr>
          <w:rFonts w:ascii="Times New Roman" w:hAnsi="Times New Roman" w:cs="Times New Roman"/>
          <w:color w:val="000000"/>
          <w:u w:color="000000"/>
          <w:lang w:val="en-US" w:eastAsia="en-GB"/>
        </w:rPr>
        <w:t xml:space="preserve"> 2015. Early </w:t>
      </w:r>
      <w:r w:rsidR="007372C8" w:rsidRPr="00C634FA">
        <w:rPr>
          <w:rFonts w:ascii="Times New Roman" w:hAnsi="Times New Roman" w:cs="Times New Roman"/>
          <w:i/>
          <w:color w:val="000000"/>
          <w:u w:color="000000"/>
          <w:lang w:val="en-US" w:eastAsia="en-GB"/>
        </w:rPr>
        <w:t>Homo</w:t>
      </w:r>
      <w:r w:rsidR="007372C8" w:rsidRPr="00C634FA">
        <w:rPr>
          <w:rFonts w:ascii="Times New Roman" w:hAnsi="Times New Roman" w:cs="Times New Roman"/>
          <w:color w:val="000000"/>
          <w:u w:color="000000"/>
          <w:lang w:val="en-US" w:eastAsia="en-GB"/>
        </w:rPr>
        <w:t xml:space="preserve"> at 2.8 Ma from </w:t>
      </w:r>
      <w:proofErr w:type="spellStart"/>
      <w:r w:rsidR="007372C8" w:rsidRPr="00C634FA">
        <w:rPr>
          <w:rFonts w:ascii="Times New Roman" w:hAnsi="Times New Roman" w:cs="Times New Roman"/>
          <w:color w:val="000000"/>
          <w:u w:color="000000"/>
          <w:lang w:val="en-US" w:eastAsia="en-GB"/>
        </w:rPr>
        <w:t>Ledi-Geraru</w:t>
      </w:r>
      <w:proofErr w:type="spellEnd"/>
      <w:r w:rsidR="007372C8" w:rsidRPr="00C634FA">
        <w:rPr>
          <w:rFonts w:ascii="Times New Roman" w:hAnsi="Times New Roman" w:cs="Times New Roman"/>
          <w:color w:val="000000"/>
          <w:u w:color="000000"/>
          <w:lang w:val="en-US" w:eastAsia="en-GB"/>
        </w:rPr>
        <w:t xml:space="preserve">, Afar, Ethiopia. </w:t>
      </w:r>
      <w:r w:rsidR="007372C8" w:rsidRPr="00C634FA">
        <w:rPr>
          <w:rFonts w:ascii="Times New Roman" w:hAnsi="Times New Roman" w:cs="Times New Roman"/>
          <w:i/>
          <w:color w:val="000000"/>
          <w:u w:color="000000"/>
          <w:lang w:val="en-US" w:eastAsia="en-GB"/>
        </w:rPr>
        <w:t>Science</w:t>
      </w:r>
      <w:r w:rsidR="007372C8" w:rsidRPr="00C634FA">
        <w:rPr>
          <w:rFonts w:ascii="Times New Roman" w:hAnsi="Times New Roman" w:cs="Times New Roman"/>
          <w:color w:val="000000"/>
          <w:u w:color="000000"/>
          <w:lang w:val="en-US" w:eastAsia="en-GB"/>
        </w:rPr>
        <w:t xml:space="preserve"> 347</w:t>
      </w:r>
      <w:r w:rsidR="00FD74B0" w:rsidRPr="00C634FA">
        <w:rPr>
          <w:rFonts w:ascii="Times New Roman" w:hAnsi="Times New Roman" w:cs="Times New Roman"/>
          <w:color w:val="000000"/>
          <w:u w:color="000000"/>
          <w:lang w:val="en-US" w:eastAsia="en-GB"/>
        </w:rPr>
        <w:t>:</w:t>
      </w:r>
      <w:r w:rsidR="007372C8" w:rsidRPr="00C634FA">
        <w:rPr>
          <w:rFonts w:ascii="Times New Roman" w:hAnsi="Times New Roman" w:cs="Times New Roman"/>
          <w:color w:val="000000"/>
          <w:u w:color="000000"/>
          <w:lang w:val="en-US" w:eastAsia="en-GB"/>
        </w:rPr>
        <w:t>1352-1355.</w:t>
      </w:r>
    </w:p>
    <w:p w14:paraId="3076FA75" w14:textId="7CABC894" w:rsidR="00AA5A61" w:rsidRPr="00C634FA" w:rsidRDefault="007372C8" w:rsidP="00DD1703">
      <w:pPr>
        <w:spacing w:line="480" w:lineRule="auto"/>
        <w:ind w:left="720" w:hanging="720"/>
        <w:rPr>
          <w:rFonts w:ascii="Times New Roman" w:eastAsia="Times New Roman" w:hAnsi="Times New Roman" w:cs="Times New Roman"/>
          <w:lang w:val="en-US"/>
        </w:rPr>
      </w:pPr>
      <w:proofErr w:type="spellStart"/>
      <w:r w:rsidRPr="00C634FA">
        <w:rPr>
          <w:rFonts w:ascii="Times New Roman" w:eastAsia="Times New Roman" w:hAnsi="Times New Roman" w:cs="Times New Roman"/>
          <w:color w:val="222222"/>
          <w:shd w:val="clear" w:color="auto" w:fill="FFFFFF"/>
          <w:lang w:val="en-US" w:eastAsia="sv-SE"/>
        </w:rPr>
        <w:t>Völter</w:t>
      </w:r>
      <w:proofErr w:type="spellEnd"/>
      <w:r w:rsidRPr="00C634FA">
        <w:rPr>
          <w:rFonts w:ascii="Times New Roman" w:eastAsia="Times New Roman" w:hAnsi="Times New Roman" w:cs="Times New Roman"/>
          <w:color w:val="222222"/>
          <w:shd w:val="clear" w:color="auto" w:fill="FFFFFF"/>
          <w:lang w:val="en-US" w:eastAsia="sv-SE"/>
        </w:rPr>
        <w:t>, C</w:t>
      </w:r>
      <w:r w:rsidR="00F7442A" w:rsidRPr="00C634FA">
        <w:rPr>
          <w:rFonts w:ascii="Times New Roman" w:eastAsia="Times New Roman" w:hAnsi="Times New Roman" w:cs="Times New Roman"/>
          <w:color w:val="222222"/>
          <w:shd w:val="clear" w:color="auto" w:fill="FFFFFF"/>
          <w:lang w:val="en-US" w:eastAsia="sv-SE"/>
        </w:rPr>
        <w:t>hristoph</w:t>
      </w:r>
      <w:r w:rsidRPr="00C634FA">
        <w:rPr>
          <w:rFonts w:ascii="Times New Roman" w:eastAsia="Times New Roman" w:hAnsi="Times New Roman" w:cs="Times New Roman"/>
          <w:color w:val="222222"/>
          <w:shd w:val="clear" w:color="auto" w:fill="FFFFFF"/>
          <w:lang w:val="en-US" w:eastAsia="sv-SE"/>
        </w:rPr>
        <w:t xml:space="preserve"> J. </w:t>
      </w:r>
      <w:r w:rsidR="002538BD" w:rsidRPr="00C634FA">
        <w:rPr>
          <w:rFonts w:ascii="Times New Roman" w:eastAsia="Times New Roman" w:hAnsi="Times New Roman" w:cs="Times New Roman"/>
          <w:color w:val="222222"/>
          <w:shd w:val="clear" w:color="auto" w:fill="FFFFFF"/>
          <w:lang w:val="en-US" w:eastAsia="sv-SE"/>
        </w:rPr>
        <w:t>and</w:t>
      </w:r>
      <w:r w:rsidR="00FD74B0" w:rsidRPr="00C634FA">
        <w:rPr>
          <w:rFonts w:ascii="Times New Roman" w:eastAsia="Times New Roman" w:hAnsi="Times New Roman" w:cs="Times New Roman"/>
          <w:color w:val="222222"/>
          <w:shd w:val="clear" w:color="auto" w:fill="FFFFFF"/>
          <w:lang w:val="en-US" w:eastAsia="sv-SE"/>
        </w:rPr>
        <w:t xml:space="preserve"> </w:t>
      </w:r>
      <w:r w:rsidR="00F7442A" w:rsidRPr="00C634FA">
        <w:rPr>
          <w:rFonts w:ascii="Times New Roman" w:eastAsia="Times New Roman" w:hAnsi="Times New Roman" w:cs="Times New Roman"/>
          <w:color w:val="222222"/>
          <w:shd w:val="clear" w:color="auto" w:fill="FFFFFF"/>
          <w:lang w:val="en-US" w:eastAsia="sv-SE"/>
        </w:rPr>
        <w:t xml:space="preserve">Joseph </w:t>
      </w:r>
      <w:r w:rsidR="00FD74B0" w:rsidRPr="00C634FA">
        <w:rPr>
          <w:rFonts w:ascii="Times New Roman" w:eastAsia="Times New Roman" w:hAnsi="Times New Roman" w:cs="Times New Roman"/>
          <w:color w:val="222222"/>
          <w:shd w:val="clear" w:color="auto" w:fill="FFFFFF"/>
          <w:lang w:val="en-US" w:eastAsia="sv-SE"/>
        </w:rPr>
        <w:t xml:space="preserve">Call. </w:t>
      </w:r>
      <w:r w:rsidRPr="00C634FA">
        <w:rPr>
          <w:rFonts w:ascii="Times New Roman" w:eastAsia="Times New Roman" w:hAnsi="Times New Roman" w:cs="Times New Roman"/>
          <w:color w:val="222222"/>
          <w:shd w:val="clear" w:color="auto" w:fill="FFFFFF"/>
          <w:lang w:val="en-US" w:eastAsia="sv-SE"/>
        </w:rPr>
        <w:t xml:space="preserve">2014. </w:t>
      </w:r>
      <w:r w:rsidR="00AA5A61" w:rsidRPr="00C634FA">
        <w:rPr>
          <w:rFonts w:ascii="Times New Roman" w:eastAsia="Times New Roman" w:hAnsi="Times New Roman" w:cs="Times New Roman"/>
          <w:color w:val="333333"/>
          <w:lang w:val="en-US"/>
        </w:rPr>
        <w:t>Great apes (</w:t>
      </w:r>
      <w:r w:rsidR="00AA5A61" w:rsidRPr="00C634FA">
        <w:rPr>
          <w:rFonts w:ascii="Times New Roman" w:eastAsia="Times New Roman" w:hAnsi="Times New Roman" w:cs="Times New Roman"/>
          <w:i/>
          <w:color w:val="333333"/>
          <w:lang w:val="en-US"/>
        </w:rPr>
        <w:t xml:space="preserve">Pan </w:t>
      </w:r>
      <w:proofErr w:type="spellStart"/>
      <w:r w:rsidR="00AA5A61" w:rsidRPr="00C634FA">
        <w:rPr>
          <w:rFonts w:ascii="Times New Roman" w:eastAsia="Times New Roman" w:hAnsi="Times New Roman" w:cs="Times New Roman"/>
          <w:i/>
          <w:color w:val="333333"/>
          <w:lang w:val="en-US"/>
        </w:rPr>
        <w:t>paniscus</w:t>
      </w:r>
      <w:proofErr w:type="spellEnd"/>
      <w:r w:rsidR="00AA5A61" w:rsidRPr="00C634FA">
        <w:rPr>
          <w:rFonts w:ascii="Times New Roman" w:eastAsia="Times New Roman" w:hAnsi="Times New Roman" w:cs="Times New Roman"/>
          <w:color w:val="333333"/>
          <w:lang w:val="en-US"/>
        </w:rPr>
        <w:t xml:space="preserve">, </w:t>
      </w:r>
      <w:r w:rsidR="00AA5A61" w:rsidRPr="00C634FA">
        <w:rPr>
          <w:rFonts w:ascii="Times New Roman" w:eastAsia="Times New Roman" w:hAnsi="Times New Roman" w:cs="Times New Roman"/>
          <w:i/>
          <w:color w:val="333333"/>
          <w:lang w:val="en-US"/>
        </w:rPr>
        <w:t>Pan troglodytes</w:t>
      </w:r>
      <w:r w:rsidR="00AA5A61" w:rsidRPr="00C634FA">
        <w:rPr>
          <w:rFonts w:ascii="Times New Roman" w:eastAsia="Times New Roman" w:hAnsi="Times New Roman" w:cs="Times New Roman"/>
          <w:color w:val="333333"/>
          <w:lang w:val="en-US"/>
        </w:rPr>
        <w:t xml:space="preserve">, </w:t>
      </w:r>
      <w:r w:rsidR="00AA5A61" w:rsidRPr="00C634FA">
        <w:rPr>
          <w:rFonts w:ascii="Times New Roman" w:eastAsia="Times New Roman" w:hAnsi="Times New Roman" w:cs="Times New Roman"/>
          <w:i/>
          <w:color w:val="333333"/>
          <w:lang w:val="en-US"/>
        </w:rPr>
        <w:t xml:space="preserve">Gorilla </w:t>
      </w:r>
      <w:proofErr w:type="spellStart"/>
      <w:r w:rsidR="00AA5A61" w:rsidRPr="00C634FA">
        <w:rPr>
          <w:rFonts w:ascii="Times New Roman" w:eastAsia="Times New Roman" w:hAnsi="Times New Roman" w:cs="Times New Roman"/>
          <w:i/>
          <w:color w:val="333333"/>
          <w:lang w:val="en-US"/>
        </w:rPr>
        <w:t>gorilla</w:t>
      </w:r>
      <w:proofErr w:type="spellEnd"/>
      <w:r w:rsidR="00AA5A61" w:rsidRPr="00C634FA">
        <w:rPr>
          <w:rFonts w:ascii="Times New Roman" w:eastAsia="Times New Roman" w:hAnsi="Times New Roman" w:cs="Times New Roman"/>
          <w:color w:val="333333"/>
          <w:lang w:val="en-US"/>
        </w:rPr>
        <w:t xml:space="preserve">, </w:t>
      </w:r>
      <w:r w:rsidR="00AA5A61" w:rsidRPr="00C634FA">
        <w:rPr>
          <w:rFonts w:ascii="Times New Roman" w:eastAsia="Times New Roman" w:hAnsi="Times New Roman" w:cs="Times New Roman"/>
          <w:i/>
          <w:color w:val="333333"/>
          <w:lang w:val="en-US"/>
        </w:rPr>
        <w:t xml:space="preserve">Pongo </w:t>
      </w:r>
      <w:proofErr w:type="spellStart"/>
      <w:r w:rsidR="00AA5A61" w:rsidRPr="00C634FA">
        <w:rPr>
          <w:rFonts w:ascii="Times New Roman" w:eastAsia="Times New Roman" w:hAnsi="Times New Roman" w:cs="Times New Roman"/>
          <w:i/>
          <w:color w:val="333333"/>
          <w:lang w:val="en-US"/>
        </w:rPr>
        <w:t>abelii</w:t>
      </w:r>
      <w:proofErr w:type="spellEnd"/>
      <w:r w:rsidR="00AA5A61" w:rsidRPr="00C634FA">
        <w:rPr>
          <w:rFonts w:ascii="Times New Roman" w:eastAsia="Times New Roman" w:hAnsi="Times New Roman" w:cs="Times New Roman"/>
          <w:color w:val="333333"/>
          <w:lang w:val="en-US"/>
        </w:rPr>
        <w:t>) follow visual trails to locate hidden food.</w:t>
      </w:r>
      <w:r w:rsidR="00AA5A61" w:rsidRPr="00C634FA">
        <w:rPr>
          <w:rStyle w:val="apple-converted-space"/>
          <w:rFonts w:ascii="Times New Roman" w:eastAsia="Times New Roman" w:hAnsi="Times New Roman" w:cs="Times New Roman"/>
          <w:color w:val="333333"/>
          <w:lang w:val="en-US"/>
        </w:rPr>
        <w:t> </w:t>
      </w:r>
      <w:r w:rsidR="00AA5A61" w:rsidRPr="00C634FA">
        <w:rPr>
          <w:rStyle w:val="Betoning"/>
          <w:rFonts w:eastAsia="Times New Roman"/>
          <w:color w:val="333333"/>
          <w:lang w:val="en-US"/>
        </w:rPr>
        <w:t>Journal of Comparative Psychology</w:t>
      </w:r>
      <w:r w:rsidR="00FD74B0" w:rsidRPr="00C634FA">
        <w:rPr>
          <w:rStyle w:val="Betoning"/>
          <w:rFonts w:eastAsia="Times New Roman"/>
          <w:i w:val="0"/>
          <w:color w:val="333333"/>
          <w:lang w:val="en-US"/>
        </w:rPr>
        <w:t xml:space="preserve"> 128:</w:t>
      </w:r>
      <w:r w:rsidR="00AA5A61" w:rsidRPr="00C634FA">
        <w:rPr>
          <w:rFonts w:ascii="Times New Roman" w:eastAsia="Times New Roman" w:hAnsi="Times New Roman" w:cs="Times New Roman"/>
          <w:color w:val="333333"/>
          <w:lang w:val="en-US"/>
        </w:rPr>
        <w:t>199-208.</w:t>
      </w:r>
      <w:r w:rsidR="00AA5A61" w:rsidRPr="00C634FA">
        <w:rPr>
          <w:rStyle w:val="apple-converted-space"/>
          <w:rFonts w:ascii="Times New Roman" w:eastAsia="Times New Roman" w:hAnsi="Times New Roman" w:cs="Times New Roman"/>
          <w:color w:val="333333"/>
          <w:lang w:val="en-US"/>
        </w:rPr>
        <w:t> </w:t>
      </w:r>
    </w:p>
    <w:p w14:paraId="283DF904" w14:textId="7CE0C406" w:rsidR="007372C8" w:rsidRDefault="007372C8" w:rsidP="00A652C2">
      <w:pPr>
        <w:spacing w:line="480" w:lineRule="auto"/>
        <w:ind w:left="720" w:hanging="720"/>
        <w:rPr>
          <w:rFonts w:ascii="Times New Roman" w:hAnsi="Times New Roman" w:cs="Times New Roman"/>
          <w:u w:color="000000"/>
          <w:lang w:val="en-US" w:eastAsia="en-GB"/>
        </w:rPr>
      </w:pPr>
      <w:r w:rsidRPr="00C634FA">
        <w:rPr>
          <w:rFonts w:ascii="Times New Roman" w:hAnsi="Times New Roman" w:cs="Times New Roman"/>
          <w:u w:color="000000"/>
          <w:lang w:val="en-US" w:eastAsia="en-GB"/>
        </w:rPr>
        <w:t>Wadley, L</w:t>
      </w:r>
      <w:r w:rsidR="00FD74B0" w:rsidRPr="00C634FA">
        <w:rPr>
          <w:rFonts w:ascii="Times New Roman" w:hAnsi="Times New Roman" w:cs="Times New Roman"/>
          <w:u w:color="000000"/>
          <w:lang w:val="en-US" w:eastAsia="en-GB"/>
        </w:rPr>
        <w:t>yn</w:t>
      </w:r>
      <w:r w:rsidRPr="00C634FA">
        <w:rPr>
          <w:rFonts w:ascii="Times New Roman" w:hAnsi="Times New Roman" w:cs="Times New Roman"/>
          <w:u w:color="000000"/>
          <w:lang w:val="en-US" w:eastAsia="en-GB"/>
        </w:rPr>
        <w:t xml:space="preserve">. 2010. Were snares and traps used in the Middle Stone Age and does it matter? A review and a case study from </w:t>
      </w:r>
      <w:proofErr w:type="spellStart"/>
      <w:r w:rsidRPr="00C634FA">
        <w:rPr>
          <w:rFonts w:ascii="Times New Roman" w:hAnsi="Times New Roman" w:cs="Times New Roman"/>
          <w:u w:color="000000"/>
          <w:lang w:val="en-US" w:eastAsia="en-GB"/>
        </w:rPr>
        <w:t>Sibudu</w:t>
      </w:r>
      <w:proofErr w:type="spellEnd"/>
      <w:r w:rsidRPr="00C634FA">
        <w:rPr>
          <w:rFonts w:ascii="Times New Roman" w:hAnsi="Times New Roman" w:cs="Times New Roman"/>
          <w:u w:color="000000"/>
          <w:lang w:val="en-US" w:eastAsia="en-GB"/>
        </w:rPr>
        <w:t xml:space="preserve">, South Africa. </w:t>
      </w:r>
      <w:r w:rsidRPr="00C634FA">
        <w:rPr>
          <w:rFonts w:ascii="Times New Roman" w:hAnsi="Times New Roman" w:cs="Times New Roman"/>
          <w:i/>
          <w:u w:color="000000"/>
          <w:lang w:val="en-US" w:eastAsia="en-GB"/>
        </w:rPr>
        <w:t>Journal of Human Evolution</w:t>
      </w:r>
      <w:r w:rsidR="00FD74B0" w:rsidRPr="00C634FA">
        <w:rPr>
          <w:rFonts w:ascii="Times New Roman" w:hAnsi="Times New Roman" w:cs="Times New Roman"/>
          <w:u w:color="000000"/>
          <w:lang w:val="en-US" w:eastAsia="en-GB"/>
        </w:rPr>
        <w:t xml:space="preserve"> </w:t>
      </w:r>
      <w:r w:rsidRPr="00C634FA">
        <w:rPr>
          <w:rFonts w:ascii="Times New Roman" w:hAnsi="Times New Roman" w:cs="Times New Roman"/>
          <w:u w:color="000000"/>
          <w:lang w:val="en-US" w:eastAsia="en-GB"/>
        </w:rPr>
        <w:t>58</w:t>
      </w:r>
      <w:r w:rsidR="00FD74B0" w:rsidRPr="00C634FA">
        <w:rPr>
          <w:rFonts w:ascii="Times New Roman" w:hAnsi="Times New Roman" w:cs="Times New Roman"/>
          <w:u w:color="000000"/>
          <w:lang w:val="en-US" w:eastAsia="en-GB"/>
        </w:rPr>
        <w:t>:</w:t>
      </w:r>
      <w:r w:rsidRPr="00C634FA">
        <w:rPr>
          <w:rFonts w:ascii="Times New Roman" w:hAnsi="Times New Roman" w:cs="Times New Roman"/>
          <w:u w:color="000000"/>
          <w:lang w:val="en-US" w:eastAsia="en-GB"/>
        </w:rPr>
        <w:t>179-192.</w:t>
      </w:r>
    </w:p>
    <w:p w14:paraId="55CD0759" w14:textId="38224820" w:rsidR="000944AE" w:rsidRDefault="000944AE" w:rsidP="00A652C2">
      <w:pPr>
        <w:spacing w:line="480" w:lineRule="auto"/>
        <w:ind w:left="720" w:hanging="720"/>
        <w:rPr>
          <w:rFonts w:ascii="Times New Roman" w:hAnsi="Times New Roman" w:cs="Times New Roman"/>
          <w:u w:color="000000"/>
          <w:lang w:val="en-US" w:eastAsia="en-GB"/>
        </w:rPr>
      </w:pPr>
      <w:r w:rsidRPr="000944AE">
        <w:rPr>
          <w:rFonts w:ascii="Times New Roman" w:hAnsi="Times New Roman" w:cs="Times New Roman"/>
          <w:u w:color="000000"/>
          <w:lang w:val="en-US" w:eastAsia="en-GB"/>
        </w:rPr>
        <w:t>Wadley</w:t>
      </w:r>
      <w:r>
        <w:rPr>
          <w:rFonts w:ascii="Times New Roman" w:hAnsi="Times New Roman" w:cs="Times New Roman"/>
          <w:u w:color="000000"/>
          <w:lang w:val="en-US" w:eastAsia="en-GB"/>
        </w:rPr>
        <w:t>,</w:t>
      </w:r>
      <w:r w:rsidRPr="000944AE">
        <w:rPr>
          <w:rFonts w:ascii="Times New Roman" w:hAnsi="Times New Roman" w:cs="Times New Roman"/>
          <w:u w:color="000000"/>
          <w:lang w:val="en-US" w:eastAsia="en-GB"/>
        </w:rPr>
        <w:t xml:space="preserve"> L</w:t>
      </w:r>
      <w:r>
        <w:rPr>
          <w:rFonts w:ascii="Times New Roman" w:hAnsi="Times New Roman" w:cs="Times New Roman"/>
          <w:u w:color="000000"/>
          <w:lang w:val="en-US" w:eastAsia="en-GB"/>
        </w:rPr>
        <w:t>yn.</w:t>
      </w:r>
      <w:r w:rsidRPr="000944AE">
        <w:rPr>
          <w:rFonts w:ascii="Times New Roman" w:hAnsi="Times New Roman" w:cs="Times New Roman"/>
          <w:u w:color="000000"/>
          <w:lang w:val="en-US" w:eastAsia="en-GB"/>
        </w:rPr>
        <w:t xml:space="preserve"> 2013</w:t>
      </w:r>
      <w:r>
        <w:rPr>
          <w:rFonts w:ascii="Times New Roman" w:hAnsi="Times New Roman" w:cs="Times New Roman"/>
          <w:u w:color="000000"/>
          <w:lang w:val="en-US" w:eastAsia="en-GB"/>
        </w:rPr>
        <w:t>.</w:t>
      </w:r>
      <w:r w:rsidRPr="000944AE">
        <w:rPr>
          <w:rFonts w:ascii="Times New Roman" w:hAnsi="Times New Roman" w:cs="Times New Roman"/>
          <w:u w:color="000000"/>
          <w:lang w:val="en-US" w:eastAsia="en-GB"/>
        </w:rPr>
        <w:t xml:space="preserve"> Recognizing complex cognition through innovative technology in Stone Age and </w:t>
      </w:r>
      <w:proofErr w:type="spellStart"/>
      <w:r w:rsidRPr="000944AE">
        <w:rPr>
          <w:rFonts w:ascii="Times New Roman" w:hAnsi="Times New Roman" w:cs="Times New Roman"/>
          <w:u w:color="000000"/>
          <w:lang w:val="en-US" w:eastAsia="en-GB"/>
        </w:rPr>
        <w:t>Palaeolithic</w:t>
      </w:r>
      <w:proofErr w:type="spellEnd"/>
      <w:r w:rsidRPr="000944AE">
        <w:rPr>
          <w:rFonts w:ascii="Times New Roman" w:hAnsi="Times New Roman" w:cs="Times New Roman"/>
          <w:u w:color="000000"/>
          <w:lang w:val="en-US" w:eastAsia="en-GB"/>
        </w:rPr>
        <w:t xml:space="preserve"> sites. </w:t>
      </w:r>
      <w:r w:rsidRPr="002246AF">
        <w:rPr>
          <w:rFonts w:ascii="Times New Roman" w:hAnsi="Times New Roman" w:cs="Times New Roman"/>
          <w:i/>
          <w:u w:color="000000"/>
          <w:lang w:val="en-US" w:eastAsia="en-GB"/>
        </w:rPr>
        <w:t>Cambridge Archaeological Journal</w:t>
      </w:r>
      <w:r w:rsidRPr="000944AE">
        <w:rPr>
          <w:rFonts w:ascii="Times New Roman" w:hAnsi="Times New Roman" w:cs="Times New Roman"/>
          <w:u w:color="000000"/>
          <w:lang w:val="en-US" w:eastAsia="en-GB"/>
        </w:rPr>
        <w:t xml:space="preserve"> 23:163-183</w:t>
      </w:r>
      <w:r w:rsidR="00761536">
        <w:rPr>
          <w:rFonts w:ascii="Times New Roman" w:hAnsi="Times New Roman" w:cs="Times New Roman"/>
          <w:u w:color="000000"/>
          <w:lang w:val="en-US" w:eastAsia="en-GB"/>
        </w:rPr>
        <w:t>.</w:t>
      </w:r>
    </w:p>
    <w:p w14:paraId="1635CAB2" w14:textId="03E239EB" w:rsidR="00761536" w:rsidRPr="00C634FA" w:rsidRDefault="00761536" w:rsidP="00A652C2">
      <w:pPr>
        <w:spacing w:line="480" w:lineRule="auto"/>
        <w:ind w:left="720" w:hanging="720"/>
        <w:rPr>
          <w:rFonts w:ascii="Times New Roman" w:hAnsi="Times New Roman" w:cs="Times New Roman"/>
          <w:u w:color="000000"/>
          <w:lang w:val="en-US" w:eastAsia="en-GB"/>
        </w:rPr>
      </w:pPr>
      <w:r w:rsidRPr="00761536">
        <w:rPr>
          <w:rFonts w:ascii="Times New Roman" w:hAnsi="Times New Roman" w:cs="Times New Roman"/>
          <w:u w:color="000000"/>
          <w:lang w:val="en-US" w:eastAsia="en-GB"/>
        </w:rPr>
        <w:t xml:space="preserve">Wadley, Lyn, Gary </w:t>
      </w:r>
      <w:proofErr w:type="spellStart"/>
      <w:r w:rsidRPr="00761536">
        <w:rPr>
          <w:rFonts w:ascii="Times New Roman" w:hAnsi="Times New Roman" w:cs="Times New Roman"/>
          <w:u w:color="000000"/>
          <w:lang w:val="en-US" w:eastAsia="en-GB"/>
        </w:rPr>
        <w:t>Trower</w:t>
      </w:r>
      <w:proofErr w:type="spellEnd"/>
      <w:r w:rsidRPr="00761536">
        <w:rPr>
          <w:rFonts w:ascii="Times New Roman" w:hAnsi="Times New Roman" w:cs="Times New Roman"/>
          <w:u w:color="000000"/>
          <w:lang w:val="en-US" w:eastAsia="en-GB"/>
        </w:rPr>
        <w:t xml:space="preserve">, Lucinda </w:t>
      </w:r>
      <w:proofErr w:type="spellStart"/>
      <w:r w:rsidRPr="00761536">
        <w:rPr>
          <w:rFonts w:ascii="Times New Roman" w:hAnsi="Times New Roman" w:cs="Times New Roman"/>
          <w:u w:color="000000"/>
          <w:lang w:val="en-US" w:eastAsia="en-GB"/>
        </w:rPr>
        <w:t>Backwell</w:t>
      </w:r>
      <w:proofErr w:type="spellEnd"/>
      <w:r w:rsidRPr="00761536">
        <w:rPr>
          <w:rFonts w:ascii="Times New Roman" w:hAnsi="Times New Roman" w:cs="Times New Roman"/>
          <w:u w:color="000000"/>
          <w:lang w:val="en-US" w:eastAsia="en-GB"/>
        </w:rPr>
        <w:t xml:space="preserve">, and Francesco </w:t>
      </w:r>
      <w:proofErr w:type="spellStart"/>
      <w:r w:rsidRPr="00761536">
        <w:rPr>
          <w:rFonts w:ascii="Times New Roman" w:hAnsi="Times New Roman" w:cs="Times New Roman"/>
          <w:u w:color="000000"/>
          <w:lang w:val="en-US" w:eastAsia="en-GB"/>
        </w:rPr>
        <w:t>d’Errico</w:t>
      </w:r>
      <w:proofErr w:type="spellEnd"/>
      <w:r w:rsidRPr="00761536">
        <w:rPr>
          <w:rFonts w:ascii="Times New Roman" w:hAnsi="Times New Roman" w:cs="Times New Roman"/>
          <w:u w:color="000000"/>
          <w:lang w:val="en-US" w:eastAsia="en-GB"/>
        </w:rPr>
        <w:t xml:space="preserve">. </w:t>
      </w:r>
      <w:r>
        <w:rPr>
          <w:rFonts w:ascii="Times New Roman" w:hAnsi="Times New Roman" w:cs="Times New Roman"/>
          <w:u w:color="000000"/>
          <w:lang w:val="en-US" w:eastAsia="en-GB"/>
        </w:rPr>
        <w:t xml:space="preserve">2015. </w:t>
      </w:r>
      <w:r w:rsidRPr="00761536">
        <w:rPr>
          <w:rFonts w:ascii="Times New Roman" w:hAnsi="Times New Roman" w:cs="Times New Roman"/>
          <w:u w:color="000000"/>
          <w:lang w:val="en-US" w:eastAsia="en-GB"/>
        </w:rPr>
        <w:t>Traditional glue, adhesive and poison used for composite weapons by Ju/’</w:t>
      </w:r>
      <w:proofErr w:type="spellStart"/>
      <w:r w:rsidRPr="00761536">
        <w:rPr>
          <w:rFonts w:ascii="Times New Roman" w:hAnsi="Times New Roman" w:cs="Times New Roman"/>
          <w:u w:color="000000"/>
          <w:lang w:val="en-US" w:eastAsia="en-GB"/>
        </w:rPr>
        <w:t>hoan</w:t>
      </w:r>
      <w:proofErr w:type="spellEnd"/>
      <w:r w:rsidRPr="00761536">
        <w:rPr>
          <w:rFonts w:ascii="Times New Roman" w:hAnsi="Times New Roman" w:cs="Times New Roman"/>
          <w:u w:color="000000"/>
          <w:lang w:val="en-US" w:eastAsia="en-GB"/>
        </w:rPr>
        <w:t xml:space="preserve"> San in </w:t>
      </w:r>
      <w:proofErr w:type="spellStart"/>
      <w:r w:rsidRPr="00761536">
        <w:rPr>
          <w:rFonts w:ascii="Times New Roman" w:hAnsi="Times New Roman" w:cs="Times New Roman"/>
          <w:u w:color="000000"/>
          <w:lang w:val="en-US" w:eastAsia="en-GB"/>
        </w:rPr>
        <w:t>Nyae</w:t>
      </w:r>
      <w:proofErr w:type="spellEnd"/>
      <w:r w:rsidRPr="00761536">
        <w:rPr>
          <w:rFonts w:ascii="Times New Roman" w:hAnsi="Times New Roman" w:cs="Times New Roman"/>
          <w:u w:color="000000"/>
          <w:lang w:val="en-US" w:eastAsia="en-GB"/>
        </w:rPr>
        <w:t xml:space="preserve"> </w:t>
      </w:r>
      <w:proofErr w:type="spellStart"/>
      <w:r w:rsidRPr="00761536">
        <w:rPr>
          <w:rFonts w:ascii="Times New Roman" w:hAnsi="Times New Roman" w:cs="Times New Roman"/>
          <w:u w:color="000000"/>
          <w:lang w:val="en-US" w:eastAsia="en-GB"/>
        </w:rPr>
        <w:t>Nyae</w:t>
      </w:r>
      <w:proofErr w:type="spellEnd"/>
      <w:r w:rsidRPr="00761536">
        <w:rPr>
          <w:rFonts w:ascii="Times New Roman" w:hAnsi="Times New Roman" w:cs="Times New Roman"/>
          <w:u w:color="000000"/>
          <w:lang w:val="en-US" w:eastAsia="en-GB"/>
        </w:rPr>
        <w:t xml:space="preserve">, Namibia. Implications for the evolution of hunting equipment in prehistory. </w:t>
      </w:r>
      <w:proofErr w:type="spellStart"/>
      <w:r w:rsidRPr="00F44E4B">
        <w:rPr>
          <w:rFonts w:ascii="Times New Roman" w:hAnsi="Times New Roman" w:cs="Times New Roman"/>
          <w:i/>
          <w:u w:color="000000"/>
          <w:lang w:val="en-US" w:eastAsia="en-GB"/>
        </w:rPr>
        <w:t>PloS</w:t>
      </w:r>
      <w:proofErr w:type="spellEnd"/>
      <w:r w:rsidRPr="00F44E4B">
        <w:rPr>
          <w:rFonts w:ascii="Times New Roman" w:hAnsi="Times New Roman" w:cs="Times New Roman"/>
          <w:i/>
          <w:u w:color="000000"/>
          <w:lang w:val="en-US" w:eastAsia="en-GB"/>
        </w:rPr>
        <w:t xml:space="preserve"> One</w:t>
      </w:r>
      <w:r w:rsidRPr="00761536">
        <w:rPr>
          <w:rFonts w:ascii="Times New Roman" w:hAnsi="Times New Roman" w:cs="Times New Roman"/>
          <w:u w:color="000000"/>
          <w:lang w:val="en-US" w:eastAsia="en-GB"/>
        </w:rPr>
        <w:t xml:space="preserve"> 10</w:t>
      </w:r>
      <w:r>
        <w:rPr>
          <w:rFonts w:ascii="Times New Roman" w:hAnsi="Times New Roman" w:cs="Times New Roman"/>
          <w:u w:color="000000"/>
          <w:lang w:val="en-US" w:eastAsia="en-GB"/>
        </w:rPr>
        <w:t>:</w:t>
      </w:r>
      <w:r w:rsidRPr="00761536">
        <w:rPr>
          <w:rFonts w:ascii="Times New Roman" w:hAnsi="Times New Roman" w:cs="Times New Roman"/>
          <w:u w:color="000000"/>
          <w:lang w:val="en-US" w:eastAsia="en-GB"/>
        </w:rPr>
        <w:t>10.</w:t>
      </w:r>
    </w:p>
    <w:p w14:paraId="0DEF1DE8" w14:textId="1B878900"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lastRenderedPageBreak/>
        <w:t>Watson, N</w:t>
      </w:r>
      <w:r w:rsidR="00F7442A" w:rsidRPr="00C634FA">
        <w:rPr>
          <w:rFonts w:ascii="Times New Roman" w:hAnsi="Times New Roman" w:cs="Times New Roman"/>
          <w:lang w:val="en-US"/>
        </w:rPr>
        <w:t xml:space="preserve">eil </w:t>
      </w:r>
      <w:r w:rsidRPr="00C634FA">
        <w:rPr>
          <w:rFonts w:ascii="Times New Roman" w:hAnsi="Times New Roman" w:cs="Times New Roman"/>
          <w:lang w:val="en-US"/>
        </w:rPr>
        <w:t xml:space="preserve">V. 2001. Sex differences in throwing: Monkeys having a fling. </w:t>
      </w:r>
      <w:r w:rsidRPr="00C634FA">
        <w:rPr>
          <w:rFonts w:ascii="Times New Roman" w:hAnsi="Times New Roman" w:cs="Times New Roman"/>
          <w:i/>
          <w:lang w:val="en-US"/>
        </w:rPr>
        <w:t>Trends in Cognitive Sciences</w:t>
      </w:r>
      <w:r w:rsidRPr="00C634FA">
        <w:rPr>
          <w:rFonts w:ascii="Times New Roman" w:hAnsi="Times New Roman" w:cs="Times New Roman"/>
          <w:lang w:val="en-US"/>
        </w:rPr>
        <w:t xml:space="preserve"> 5</w:t>
      </w:r>
      <w:r w:rsidR="00FD74B0" w:rsidRPr="00C634FA">
        <w:rPr>
          <w:rFonts w:ascii="Times New Roman" w:hAnsi="Times New Roman" w:cs="Times New Roman"/>
          <w:lang w:val="en-US"/>
        </w:rPr>
        <w:t>:</w:t>
      </w:r>
      <w:r w:rsidRPr="00C634FA">
        <w:rPr>
          <w:rFonts w:ascii="Times New Roman" w:hAnsi="Times New Roman" w:cs="Times New Roman"/>
          <w:lang w:val="en-US"/>
        </w:rPr>
        <w:t>98-99.</w:t>
      </w:r>
    </w:p>
    <w:p w14:paraId="295AF8AB" w14:textId="399F92B4"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proofErr w:type="spellStart"/>
      <w:r w:rsidRPr="00C634FA">
        <w:rPr>
          <w:rFonts w:ascii="Times New Roman" w:hAnsi="Times New Roman" w:cs="Times New Roman"/>
          <w:color w:val="000000"/>
          <w:u w:color="000000"/>
          <w:lang w:val="en-US" w:eastAsia="en-GB"/>
        </w:rPr>
        <w:t>Westergaard</w:t>
      </w:r>
      <w:proofErr w:type="spellEnd"/>
      <w:r w:rsidRPr="00C634FA">
        <w:rPr>
          <w:rFonts w:ascii="Times New Roman" w:hAnsi="Times New Roman" w:cs="Times New Roman"/>
          <w:color w:val="000000"/>
          <w:u w:color="000000"/>
          <w:lang w:val="en-US" w:eastAsia="en-GB"/>
        </w:rPr>
        <w:t>, G</w:t>
      </w:r>
      <w:r w:rsidR="00282EA9" w:rsidRPr="00C634FA">
        <w:rPr>
          <w:rFonts w:ascii="Times New Roman" w:hAnsi="Times New Roman" w:cs="Times New Roman"/>
          <w:color w:val="000000"/>
          <w:u w:color="000000"/>
          <w:lang w:val="en-US" w:eastAsia="en-GB"/>
        </w:rPr>
        <w:t xml:space="preserve">regory </w:t>
      </w:r>
      <w:r w:rsidRPr="00C634FA">
        <w:rPr>
          <w:rFonts w:ascii="Times New Roman" w:hAnsi="Times New Roman" w:cs="Times New Roman"/>
          <w:color w:val="000000"/>
          <w:u w:color="000000"/>
          <w:lang w:val="en-US" w:eastAsia="en-GB"/>
        </w:rPr>
        <w:t xml:space="preserve">C., </w:t>
      </w:r>
      <w:proofErr w:type="spellStart"/>
      <w:r w:rsidR="00282EA9" w:rsidRPr="00C634FA">
        <w:rPr>
          <w:rFonts w:ascii="Times New Roman" w:hAnsi="Times New Roman" w:cs="Times New Roman"/>
          <w:color w:val="000000"/>
          <w:u w:color="000000"/>
          <w:lang w:val="en-US" w:eastAsia="en-GB"/>
        </w:rPr>
        <w:t>Chanja</w:t>
      </w:r>
      <w:proofErr w:type="spellEnd"/>
      <w:r w:rsidR="00282EA9" w:rsidRPr="00C634FA">
        <w:rPr>
          <w:rFonts w:ascii="Times New Roman" w:hAnsi="Times New Roman" w:cs="Times New Roman"/>
          <w:color w:val="000000"/>
          <w:u w:color="000000"/>
          <w:lang w:val="en-US" w:eastAsia="en-GB"/>
        </w:rPr>
        <w:t xml:space="preserve"> </w:t>
      </w:r>
      <w:r w:rsidRPr="00C634FA">
        <w:rPr>
          <w:rFonts w:ascii="Times New Roman" w:hAnsi="Times New Roman" w:cs="Times New Roman"/>
          <w:color w:val="000000"/>
          <w:u w:color="000000"/>
          <w:lang w:val="en-US" w:eastAsia="en-GB"/>
        </w:rPr>
        <w:t xml:space="preserve">Liv, </w:t>
      </w:r>
      <w:r w:rsidR="00282EA9" w:rsidRPr="00C634FA">
        <w:rPr>
          <w:rFonts w:ascii="Times New Roman" w:hAnsi="Times New Roman" w:cs="Times New Roman"/>
          <w:color w:val="000000"/>
          <w:u w:color="000000"/>
          <w:lang w:val="en-US" w:eastAsia="en-GB"/>
        </w:rPr>
        <w:t xml:space="preserve">Michael K. </w:t>
      </w:r>
      <w:r w:rsidRPr="00C634FA">
        <w:rPr>
          <w:rFonts w:ascii="Times New Roman" w:hAnsi="Times New Roman" w:cs="Times New Roman"/>
          <w:color w:val="000000"/>
          <w:u w:color="000000"/>
          <w:lang w:val="en-US" w:eastAsia="en-GB"/>
        </w:rPr>
        <w:t xml:space="preserve">Haynie and </w:t>
      </w:r>
      <w:r w:rsidR="00282EA9" w:rsidRPr="00C634FA">
        <w:rPr>
          <w:rFonts w:ascii="Times New Roman" w:hAnsi="Times New Roman" w:cs="Times New Roman"/>
          <w:color w:val="000000"/>
          <w:u w:color="000000"/>
          <w:lang w:val="en-US" w:eastAsia="en-GB"/>
        </w:rPr>
        <w:t xml:space="preserve">Stephen J. </w:t>
      </w:r>
      <w:r w:rsidRPr="00C634FA">
        <w:rPr>
          <w:rFonts w:ascii="Times New Roman" w:hAnsi="Times New Roman" w:cs="Times New Roman"/>
          <w:color w:val="000000"/>
          <w:u w:color="000000"/>
          <w:lang w:val="en-US" w:eastAsia="en-GB"/>
        </w:rPr>
        <w:t>Suomi</w:t>
      </w:r>
      <w:r w:rsidR="00282EA9"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 xml:space="preserve"> 2000. A comparative study of aimed throwing by monkeys and humans. </w:t>
      </w:r>
      <w:proofErr w:type="spellStart"/>
      <w:r w:rsidRPr="00C634FA">
        <w:rPr>
          <w:rFonts w:ascii="Times New Roman" w:hAnsi="Times New Roman" w:cs="Times New Roman"/>
          <w:i/>
          <w:color w:val="000000"/>
          <w:u w:color="000000"/>
          <w:lang w:val="en-US" w:eastAsia="en-GB"/>
        </w:rPr>
        <w:t>Neuropsychologia</w:t>
      </w:r>
      <w:proofErr w:type="spellEnd"/>
      <w:r w:rsidRPr="00C634FA">
        <w:rPr>
          <w:rFonts w:ascii="Times New Roman" w:hAnsi="Times New Roman" w:cs="Times New Roman"/>
          <w:i/>
          <w:color w:val="000000"/>
          <w:u w:color="000000"/>
          <w:lang w:val="en-US" w:eastAsia="en-GB"/>
        </w:rPr>
        <w:t xml:space="preserve"> </w:t>
      </w:r>
      <w:r w:rsidRPr="00C634FA">
        <w:rPr>
          <w:rFonts w:ascii="Times New Roman" w:hAnsi="Times New Roman" w:cs="Times New Roman"/>
          <w:color w:val="000000"/>
          <w:u w:color="000000"/>
          <w:lang w:val="en-US" w:eastAsia="en-GB"/>
        </w:rPr>
        <w:t>38</w:t>
      </w:r>
      <w:r w:rsidR="00FD74B0" w:rsidRPr="00C634FA">
        <w:rPr>
          <w:rFonts w:ascii="Times New Roman" w:hAnsi="Times New Roman" w:cs="Times New Roman"/>
          <w:color w:val="000000"/>
          <w:u w:color="000000"/>
          <w:lang w:val="en-US" w:eastAsia="en-GB"/>
        </w:rPr>
        <w:t>:</w:t>
      </w:r>
      <w:r w:rsidRPr="00C634FA">
        <w:rPr>
          <w:rFonts w:ascii="Times New Roman" w:hAnsi="Times New Roman" w:cs="Times New Roman"/>
          <w:color w:val="000000"/>
          <w:u w:color="000000"/>
          <w:lang w:val="en-US" w:eastAsia="en-GB"/>
        </w:rPr>
        <w:t>1511-1517.</w:t>
      </w:r>
    </w:p>
    <w:p w14:paraId="1E5A2B95" w14:textId="6532E9FB" w:rsidR="00307539" w:rsidRDefault="00307539" w:rsidP="00A652C2">
      <w:pPr>
        <w:spacing w:line="480" w:lineRule="auto"/>
        <w:ind w:left="720" w:hanging="720"/>
        <w:rPr>
          <w:rFonts w:ascii="Times New Roman" w:hAnsi="Times New Roman" w:cs="Times New Roman"/>
          <w:color w:val="000000"/>
          <w:u w:color="000000"/>
          <w:lang w:val="en-US" w:eastAsia="en-GB"/>
        </w:rPr>
      </w:pPr>
      <w:proofErr w:type="spellStart"/>
      <w:r w:rsidRPr="00C634FA">
        <w:rPr>
          <w:rFonts w:ascii="Times New Roman" w:hAnsi="Times New Roman" w:cs="Times New Roman"/>
          <w:color w:val="000000"/>
          <w:u w:color="000000"/>
          <w:lang w:val="en-US" w:eastAsia="en-GB"/>
        </w:rPr>
        <w:t>Whitesides</w:t>
      </w:r>
      <w:proofErr w:type="spellEnd"/>
      <w:r w:rsidRPr="00C634FA">
        <w:rPr>
          <w:rFonts w:ascii="Times New Roman" w:hAnsi="Times New Roman" w:cs="Times New Roman"/>
          <w:color w:val="000000"/>
          <w:u w:color="000000"/>
          <w:lang w:val="en-US" w:eastAsia="en-GB"/>
        </w:rPr>
        <w:t>, G.H., 1985. Nut cracking by wild chimpanzees in Sierra Leone, West Africa. Primates, 26(1), pp.91-94.</w:t>
      </w:r>
    </w:p>
    <w:p w14:paraId="6D47399E" w14:textId="21DC703A" w:rsidR="000944AE" w:rsidRPr="00C634FA" w:rsidRDefault="000944AE" w:rsidP="00A652C2">
      <w:pPr>
        <w:spacing w:line="480" w:lineRule="auto"/>
        <w:ind w:left="720" w:hanging="720"/>
        <w:rPr>
          <w:rFonts w:ascii="Times New Roman" w:hAnsi="Times New Roman" w:cs="Times New Roman"/>
          <w:color w:val="000000"/>
          <w:u w:color="000000"/>
          <w:lang w:val="en-US" w:eastAsia="en-GB"/>
        </w:rPr>
      </w:pPr>
      <w:r w:rsidRPr="000944AE">
        <w:rPr>
          <w:rFonts w:ascii="Times New Roman" w:hAnsi="Times New Roman" w:cs="Times New Roman"/>
          <w:color w:val="000000"/>
          <w:u w:color="000000"/>
          <w:lang w:val="en-US" w:eastAsia="en-GB"/>
        </w:rPr>
        <w:t>Wilkins, J</w:t>
      </w:r>
      <w:r>
        <w:rPr>
          <w:rFonts w:ascii="Times New Roman" w:hAnsi="Times New Roman" w:cs="Times New Roman"/>
          <w:color w:val="000000"/>
          <w:u w:color="000000"/>
          <w:lang w:val="en-US" w:eastAsia="en-GB"/>
        </w:rPr>
        <w:t>ayne</w:t>
      </w:r>
      <w:r w:rsidRPr="000944AE">
        <w:rPr>
          <w:rFonts w:ascii="Times New Roman" w:hAnsi="Times New Roman" w:cs="Times New Roman"/>
          <w:color w:val="000000"/>
          <w:u w:color="000000"/>
          <w:lang w:val="en-US" w:eastAsia="en-GB"/>
        </w:rPr>
        <w:t xml:space="preserve">, </w:t>
      </w:r>
      <w:r>
        <w:rPr>
          <w:rFonts w:ascii="Times New Roman" w:hAnsi="Times New Roman" w:cs="Times New Roman"/>
          <w:color w:val="000000"/>
          <w:u w:color="000000"/>
          <w:lang w:val="en-US" w:eastAsia="en-GB"/>
        </w:rPr>
        <w:t xml:space="preserve">Benjamin J. </w:t>
      </w:r>
      <w:proofErr w:type="spellStart"/>
      <w:r w:rsidRPr="000944AE">
        <w:rPr>
          <w:rFonts w:ascii="Times New Roman" w:hAnsi="Times New Roman" w:cs="Times New Roman"/>
          <w:color w:val="000000"/>
          <w:u w:color="000000"/>
          <w:lang w:val="en-US" w:eastAsia="en-GB"/>
        </w:rPr>
        <w:t>Schoville</w:t>
      </w:r>
      <w:proofErr w:type="spellEnd"/>
      <w:r w:rsidRPr="000944AE">
        <w:rPr>
          <w:rFonts w:ascii="Times New Roman" w:hAnsi="Times New Roman" w:cs="Times New Roman"/>
          <w:color w:val="000000"/>
          <w:u w:color="000000"/>
          <w:lang w:val="en-US" w:eastAsia="en-GB"/>
        </w:rPr>
        <w:t xml:space="preserve">, </w:t>
      </w:r>
      <w:r>
        <w:rPr>
          <w:rFonts w:ascii="Times New Roman" w:hAnsi="Times New Roman" w:cs="Times New Roman"/>
          <w:color w:val="000000"/>
          <w:u w:color="000000"/>
          <w:lang w:val="en-US" w:eastAsia="en-GB"/>
        </w:rPr>
        <w:t xml:space="preserve">Kyle S. </w:t>
      </w:r>
      <w:r w:rsidRPr="000944AE">
        <w:rPr>
          <w:rFonts w:ascii="Times New Roman" w:hAnsi="Times New Roman" w:cs="Times New Roman"/>
          <w:color w:val="000000"/>
          <w:u w:color="000000"/>
          <w:lang w:val="en-US" w:eastAsia="en-GB"/>
        </w:rPr>
        <w:t xml:space="preserve">Brown and </w:t>
      </w:r>
      <w:r>
        <w:rPr>
          <w:rFonts w:ascii="Times New Roman" w:hAnsi="Times New Roman" w:cs="Times New Roman"/>
          <w:color w:val="000000"/>
          <w:u w:color="000000"/>
          <w:lang w:val="en-US" w:eastAsia="en-GB"/>
        </w:rPr>
        <w:t xml:space="preserve">Michael </w:t>
      </w:r>
      <w:r w:rsidRPr="000944AE">
        <w:rPr>
          <w:rFonts w:ascii="Times New Roman" w:hAnsi="Times New Roman" w:cs="Times New Roman"/>
          <w:color w:val="000000"/>
          <w:u w:color="000000"/>
          <w:lang w:val="en-US" w:eastAsia="en-GB"/>
        </w:rPr>
        <w:t>Chazan</w:t>
      </w:r>
      <w:r>
        <w:rPr>
          <w:rFonts w:ascii="Times New Roman" w:hAnsi="Times New Roman" w:cs="Times New Roman"/>
          <w:color w:val="000000"/>
          <w:u w:color="000000"/>
          <w:lang w:val="en-US" w:eastAsia="en-GB"/>
        </w:rPr>
        <w:t>.</w:t>
      </w:r>
      <w:r w:rsidRPr="000944AE">
        <w:rPr>
          <w:rFonts w:ascii="Times New Roman" w:hAnsi="Times New Roman" w:cs="Times New Roman"/>
          <w:color w:val="000000"/>
          <w:u w:color="000000"/>
          <w:lang w:val="en-US" w:eastAsia="en-GB"/>
        </w:rPr>
        <w:t xml:space="preserve"> 2012. Evidence for early hafted hunting technology. </w:t>
      </w:r>
      <w:r w:rsidRPr="002246AF">
        <w:rPr>
          <w:rFonts w:ascii="Times New Roman" w:hAnsi="Times New Roman" w:cs="Times New Roman"/>
          <w:i/>
          <w:color w:val="000000"/>
          <w:u w:color="000000"/>
          <w:lang w:val="en-US" w:eastAsia="en-GB"/>
        </w:rPr>
        <w:t>Science</w:t>
      </w:r>
      <w:r w:rsidRPr="000944AE">
        <w:rPr>
          <w:rFonts w:ascii="Times New Roman" w:hAnsi="Times New Roman" w:cs="Times New Roman"/>
          <w:color w:val="000000"/>
          <w:u w:color="000000"/>
          <w:lang w:val="en-US" w:eastAsia="en-GB"/>
        </w:rPr>
        <w:t xml:space="preserve"> 338(6109)</w:t>
      </w:r>
      <w:r>
        <w:rPr>
          <w:rFonts w:ascii="Times New Roman" w:hAnsi="Times New Roman" w:cs="Times New Roman"/>
          <w:color w:val="000000"/>
          <w:u w:color="000000"/>
          <w:lang w:val="en-US" w:eastAsia="en-GB"/>
        </w:rPr>
        <w:t>:</w:t>
      </w:r>
      <w:r w:rsidRPr="000944AE">
        <w:rPr>
          <w:rFonts w:ascii="Times New Roman" w:hAnsi="Times New Roman" w:cs="Times New Roman"/>
          <w:color w:val="000000"/>
          <w:u w:color="000000"/>
          <w:lang w:val="en-US" w:eastAsia="en-GB"/>
        </w:rPr>
        <w:t>942-946.</w:t>
      </w:r>
    </w:p>
    <w:p w14:paraId="52E0B300" w14:textId="39CBC4BB" w:rsidR="007372C8" w:rsidRPr="00C634FA" w:rsidRDefault="007372C8" w:rsidP="00A652C2">
      <w:pPr>
        <w:spacing w:line="480" w:lineRule="auto"/>
        <w:ind w:left="720" w:hanging="720"/>
        <w:rPr>
          <w:rFonts w:ascii="Times New Roman" w:hAnsi="Times New Roman" w:cs="Times New Roman"/>
          <w:color w:val="000000"/>
          <w:u w:color="000000"/>
          <w:lang w:val="en-US" w:eastAsia="en-GB"/>
        </w:rPr>
      </w:pPr>
      <w:r w:rsidRPr="00C634FA">
        <w:rPr>
          <w:rFonts w:ascii="Times New Roman" w:hAnsi="Times New Roman" w:cs="Times New Roman"/>
          <w:color w:val="000000"/>
          <w:u w:color="000000"/>
          <w:lang w:val="en-US" w:eastAsia="en-GB"/>
        </w:rPr>
        <w:t>Williams, V</w:t>
      </w:r>
      <w:r w:rsidR="00FD74B0" w:rsidRPr="00C634FA">
        <w:rPr>
          <w:rFonts w:ascii="Times New Roman" w:hAnsi="Times New Roman" w:cs="Times New Roman"/>
          <w:color w:val="000000"/>
          <w:u w:color="000000"/>
          <w:lang w:val="en-US" w:eastAsia="en-GB"/>
        </w:rPr>
        <w:t xml:space="preserve">ictoria </w:t>
      </w:r>
      <w:r w:rsidRPr="00C634FA">
        <w:rPr>
          <w:rFonts w:ascii="Times New Roman" w:hAnsi="Times New Roman" w:cs="Times New Roman"/>
          <w:color w:val="000000"/>
          <w:u w:color="000000"/>
          <w:lang w:val="en-US" w:eastAsia="en-GB"/>
        </w:rPr>
        <w:t xml:space="preserve">M., </w:t>
      </w:r>
      <w:r w:rsidR="00FD74B0" w:rsidRPr="00C634FA">
        <w:rPr>
          <w:rFonts w:ascii="Times New Roman" w:hAnsi="Times New Roman" w:cs="Times New Roman"/>
          <w:color w:val="000000"/>
          <w:u w:color="000000"/>
          <w:lang w:val="en-US" w:eastAsia="en-GB"/>
        </w:rPr>
        <w:t xml:space="preserve">Albin </w:t>
      </w:r>
      <w:r w:rsidRPr="00C634FA">
        <w:rPr>
          <w:rFonts w:ascii="Times New Roman" w:hAnsi="Times New Roman" w:cs="Times New Roman"/>
          <w:color w:val="000000"/>
          <w:u w:color="000000"/>
          <w:lang w:val="en-US" w:eastAsia="en-GB"/>
        </w:rPr>
        <w:t xml:space="preserve">Burke and </w:t>
      </w:r>
      <w:r w:rsidR="00FD74B0" w:rsidRPr="00C634FA">
        <w:rPr>
          <w:rFonts w:ascii="Times New Roman" w:hAnsi="Times New Roman" w:cs="Times New Roman"/>
          <w:color w:val="000000"/>
          <w:u w:color="000000"/>
          <w:lang w:val="en-US" w:eastAsia="en-GB"/>
        </w:rPr>
        <w:t xml:space="preserve">Marlize </w:t>
      </w:r>
      <w:r w:rsidRPr="00C634FA">
        <w:rPr>
          <w:rFonts w:ascii="Times New Roman" w:hAnsi="Times New Roman" w:cs="Times New Roman"/>
          <w:color w:val="000000"/>
          <w:u w:color="000000"/>
          <w:lang w:val="en-US" w:eastAsia="en-GB"/>
        </w:rPr>
        <w:t xml:space="preserve">Lombard 2014. Throwing spears and shooting arrows: </w:t>
      </w:r>
      <w:r w:rsidR="00FD74B0" w:rsidRPr="00C634FA">
        <w:rPr>
          <w:rFonts w:ascii="Times New Roman" w:hAnsi="Times New Roman" w:cs="Times New Roman"/>
          <w:color w:val="000000"/>
          <w:u w:color="000000"/>
          <w:lang w:val="en-US" w:eastAsia="en-GB"/>
        </w:rPr>
        <w:t>P</w:t>
      </w:r>
      <w:r w:rsidRPr="00C634FA">
        <w:rPr>
          <w:rFonts w:ascii="Times New Roman" w:hAnsi="Times New Roman" w:cs="Times New Roman"/>
          <w:color w:val="000000"/>
          <w:u w:color="000000"/>
          <w:lang w:val="en-US" w:eastAsia="en-GB"/>
        </w:rPr>
        <w:t xml:space="preserve">reliminary results of a pilot </w:t>
      </w:r>
      <w:proofErr w:type="spellStart"/>
      <w:r w:rsidRPr="00C634FA">
        <w:rPr>
          <w:rFonts w:ascii="Times New Roman" w:hAnsi="Times New Roman" w:cs="Times New Roman"/>
          <w:color w:val="000000"/>
          <w:u w:color="000000"/>
          <w:lang w:val="en-US" w:eastAsia="en-GB"/>
        </w:rPr>
        <w:t>neuroarchaeological</w:t>
      </w:r>
      <w:proofErr w:type="spellEnd"/>
      <w:r w:rsidRPr="00C634FA">
        <w:rPr>
          <w:rFonts w:ascii="Times New Roman" w:hAnsi="Times New Roman" w:cs="Times New Roman"/>
          <w:color w:val="000000"/>
          <w:u w:color="000000"/>
          <w:lang w:val="en-US" w:eastAsia="en-GB"/>
        </w:rPr>
        <w:t xml:space="preserve"> study. </w:t>
      </w:r>
      <w:r w:rsidRPr="00C634FA">
        <w:rPr>
          <w:rFonts w:ascii="Times New Roman" w:hAnsi="Times New Roman" w:cs="Times New Roman"/>
          <w:i/>
          <w:color w:val="000000"/>
          <w:u w:color="000000"/>
          <w:lang w:val="en-US" w:eastAsia="en-GB"/>
        </w:rPr>
        <w:t>The South African Archaeological Bulletin</w:t>
      </w:r>
      <w:r w:rsidR="00FD74B0" w:rsidRPr="00C634FA">
        <w:rPr>
          <w:rFonts w:ascii="Times New Roman" w:hAnsi="Times New Roman" w:cs="Times New Roman"/>
          <w:color w:val="000000"/>
          <w:u w:color="000000"/>
          <w:lang w:val="en-US" w:eastAsia="en-GB"/>
        </w:rPr>
        <w:t xml:space="preserve"> 69:</w:t>
      </w:r>
      <w:r w:rsidRPr="00C634FA">
        <w:rPr>
          <w:rFonts w:ascii="Times New Roman" w:hAnsi="Times New Roman" w:cs="Times New Roman"/>
          <w:color w:val="000000"/>
          <w:u w:color="000000"/>
          <w:lang w:val="en-US" w:eastAsia="en-GB"/>
        </w:rPr>
        <w:t>199-207.</w:t>
      </w:r>
    </w:p>
    <w:p w14:paraId="113FF97E" w14:textId="5946FC65" w:rsidR="007372C8" w:rsidRPr="00C634FA" w:rsidRDefault="007372C8" w:rsidP="00A652C2">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Woodward</w:t>
      </w:r>
      <w:r w:rsidR="00282EA9" w:rsidRPr="00C634FA">
        <w:rPr>
          <w:rFonts w:ascii="Times New Roman" w:hAnsi="Times New Roman" w:cs="Times New Roman"/>
          <w:lang w:val="en-US"/>
        </w:rPr>
        <w:t>,</w:t>
      </w:r>
      <w:r w:rsidRPr="00C634FA">
        <w:rPr>
          <w:rFonts w:ascii="Times New Roman" w:hAnsi="Times New Roman" w:cs="Times New Roman"/>
          <w:lang w:val="en-US"/>
        </w:rPr>
        <w:t xml:space="preserve"> J</w:t>
      </w:r>
      <w:r w:rsidR="00282EA9" w:rsidRPr="00C634FA">
        <w:rPr>
          <w:rFonts w:ascii="Times New Roman" w:hAnsi="Times New Roman" w:cs="Times New Roman"/>
          <w:lang w:val="en-US"/>
        </w:rPr>
        <w:t>ames</w:t>
      </w:r>
      <w:r w:rsidRPr="00C634FA">
        <w:rPr>
          <w:rFonts w:ascii="Times New Roman" w:hAnsi="Times New Roman" w:cs="Times New Roman"/>
          <w:lang w:val="en-US"/>
        </w:rPr>
        <w:t xml:space="preserve">. 2011. A philosopher looks at tool use and causal understanding. In </w:t>
      </w:r>
      <w:r w:rsidR="00FD74B0" w:rsidRPr="00C634FA">
        <w:rPr>
          <w:rFonts w:ascii="Times New Roman" w:hAnsi="Times New Roman" w:cs="Times New Roman"/>
          <w:i/>
          <w:lang w:val="en-US"/>
        </w:rPr>
        <w:t>Tool Use and Causal Cognition</w:t>
      </w:r>
      <w:r w:rsidR="00FD74B0" w:rsidRPr="00C634FA">
        <w:rPr>
          <w:rFonts w:ascii="Times New Roman" w:hAnsi="Times New Roman" w:cs="Times New Roman"/>
          <w:lang w:val="en-US"/>
        </w:rPr>
        <w:t xml:space="preserve">. </w:t>
      </w:r>
      <w:r w:rsidR="00282EA9" w:rsidRPr="00C634FA">
        <w:rPr>
          <w:rFonts w:ascii="Times New Roman" w:hAnsi="Times New Roman" w:cs="Times New Roman"/>
          <w:lang w:val="en-US"/>
        </w:rPr>
        <w:t xml:space="preserve">T. Teresa McCormack, Christoph </w:t>
      </w:r>
      <w:proofErr w:type="spellStart"/>
      <w:r w:rsidR="00282EA9" w:rsidRPr="00C634FA">
        <w:rPr>
          <w:rFonts w:ascii="Times New Roman" w:hAnsi="Times New Roman" w:cs="Times New Roman"/>
          <w:lang w:val="en-US"/>
        </w:rPr>
        <w:t>Hoerl</w:t>
      </w:r>
      <w:proofErr w:type="spellEnd"/>
      <w:r w:rsidR="00282EA9" w:rsidRPr="00C634FA">
        <w:rPr>
          <w:rFonts w:ascii="Times New Roman" w:hAnsi="Times New Roman" w:cs="Times New Roman"/>
          <w:lang w:val="en-US"/>
        </w:rPr>
        <w:t xml:space="preserve"> and Stephen </w:t>
      </w:r>
      <w:proofErr w:type="spellStart"/>
      <w:r w:rsidR="00282EA9" w:rsidRPr="00C634FA">
        <w:rPr>
          <w:rFonts w:ascii="Times New Roman" w:hAnsi="Times New Roman" w:cs="Times New Roman"/>
          <w:lang w:val="en-US"/>
        </w:rPr>
        <w:t>Butterfill</w:t>
      </w:r>
      <w:proofErr w:type="spellEnd"/>
      <w:r w:rsidR="00282EA9" w:rsidRPr="00C634FA">
        <w:rPr>
          <w:rFonts w:ascii="Times New Roman" w:hAnsi="Times New Roman" w:cs="Times New Roman"/>
          <w:lang w:val="en-US"/>
        </w:rPr>
        <w:t>, eds.</w:t>
      </w:r>
      <w:r w:rsidRPr="00C634FA">
        <w:rPr>
          <w:rFonts w:ascii="Times New Roman" w:hAnsi="Times New Roman" w:cs="Times New Roman"/>
          <w:lang w:val="en-US"/>
        </w:rPr>
        <w:t xml:space="preserve"> </w:t>
      </w:r>
      <w:r w:rsidR="00282EA9" w:rsidRPr="00C634FA">
        <w:rPr>
          <w:rFonts w:ascii="Times New Roman" w:hAnsi="Times New Roman" w:cs="Times New Roman"/>
          <w:lang w:val="en-US"/>
        </w:rPr>
        <w:t>P</w:t>
      </w:r>
      <w:r w:rsidRPr="00C634FA">
        <w:rPr>
          <w:rFonts w:ascii="Times New Roman" w:hAnsi="Times New Roman" w:cs="Times New Roman"/>
          <w:lang w:val="en-US"/>
        </w:rPr>
        <w:t xml:space="preserve">p. 18-50. </w:t>
      </w:r>
      <w:r w:rsidR="00FD74B0" w:rsidRPr="00C634FA">
        <w:rPr>
          <w:rFonts w:ascii="Times New Roman" w:hAnsi="Times New Roman" w:cs="Times New Roman"/>
          <w:lang w:val="en-US"/>
        </w:rPr>
        <w:t xml:space="preserve">Oxford: </w:t>
      </w:r>
      <w:r w:rsidRPr="00C634FA">
        <w:rPr>
          <w:rFonts w:ascii="Times New Roman" w:hAnsi="Times New Roman" w:cs="Times New Roman"/>
          <w:lang w:val="en-US"/>
        </w:rPr>
        <w:t>Oxford University Press.</w:t>
      </w:r>
    </w:p>
    <w:p w14:paraId="4FE532D5" w14:textId="77777777" w:rsidR="0088712D" w:rsidRPr="00C634FA" w:rsidRDefault="007372C8" w:rsidP="0088712D">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Wolff P</w:t>
      </w:r>
      <w:r w:rsidR="00282EA9" w:rsidRPr="00C634FA">
        <w:rPr>
          <w:rFonts w:ascii="Times New Roman" w:hAnsi="Times New Roman" w:cs="Times New Roman"/>
          <w:lang w:val="en-US"/>
        </w:rPr>
        <w:t>hillip</w:t>
      </w:r>
      <w:r w:rsidRPr="00C634FA">
        <w:rPr>
          <w:rFonts w:ascii="Times New Roman" w:hAnsi="Times New Roman" w:cs="Times New Roman"/>
          <w:lang w:val="en-US"/>
        </w:rPr>
        <w:t xml:space="preserve">. 2007. Representing causation. </w:t>
      </w:r>
      <w:r w:rsidRPr="00C634FA">
        <w:rPr>
          <w:rFonts w:ascii="Times New Roman" w:hAnsi="Times New Roman" w:cs="Times New Roman"/>
          <w:i/>
          <w:lang w:val="en-US"/>
        </w:rPr>
        <w:t>J</w:t>
      </w:r>
      <w:r w:rsidR="00FD74B0" w:rsidRPr="00C634FA">
        <w:rPr>
          <w:rFonts w:ascii="Times New Roman" w:hAnsi="Times New Roman" w:cs="Times New Roman"/>
          <w:i/>
          <w:lang w:val="en-US"/>
        </w:rPr>
        <w:t>ournal of</w:t>
      </w:r>
      <w:r w:rsidRPr="00C634FA">
        <w:rPr>
          <w:rFonts w:ascii="Times New Roman" w:hAnsi="Times New Roman" w:cs="Times New Roman"/>
          <w:i/>
          <w:lang w:val="en-US"/>
        </w:rPr>
        <w:t xml:space="preserve"> Exp</w:t>
      </w:r>
      <w:r w:rsidR="00FD74B0" w:rsidRPr="00C634FA">
        <w:rPr>
          <w:rFonts w:ascii="Times New Roman" w:hAnsi="Times New Roman" w:cs="Times New Roman"/>
          <w:i/>
          <w:lang w:val="en-US"/>
        </w:rPr>
        <w:t>erimental</w:t>
      </w:r>
      <w:r w:rsidRPr="00C634FA">
        <w:rPr>
          <w:rFonts w:ascii="Times New Roman" w:hAnsi="Times New Roman" w:cs="Times New Roman"/>
          <w:i/>
          <w:lang w:val="en-US"/>
        </w:rPr>
        <w:t xml:space="preserve"> </w:t>
      </w:r>
      <w:r w:rsidR="00282EA9" w:rsidRPr="00C634FA">
        <w:rPr>
          <w:rFonts w:ascii="Times New Roman" w:hAnsi="Times New Roman" w:cs="Times New Roman"/>
          <w:i/>
          <w:lang w:val="en-US"/>
        </w:rPr>
        <w:t>Psychology:</w:t>
      </w:r>
      <w:r w:rsidRPr="00C634FA">
        <w:rPr>
          <w:rFonts w:ascii="Times New Roman" w:hAnsi="Times New Roman" w:cs="Times New Roman"/>
          <w:i/>
          <w:lang w:val="en-US"/>
        </w:rPr>
        <w:t xml:space="preserve"> Gen</w:t>
      </w:r>
      <w:r w:rsidR="00282EA9" w:rsidRPr="00C634FA">
        <w:rPr>
          <w:rFonts w:ascii="Times New Roman" w:hAnsi="Times New Roman" w:cs="Times New Roman"/>
          <w:i/>
          <w:lang w:val="en-US"/>
        </w:rPr>
        <w:t>eral</w:t>
      </w:r>
      <w:r w:rsidRPr="00C634FA">
        <w:rPr>
          <w:rFonts w:ascii="Times New Roman" w:hAnsi="Times New Roman" w:cs="Times New Roman"/>
          <w:lang w:val="en-US"/>
        </w:rPr>
        <w:t xml:space="preserve"> 136: 82-111.</w:t>
      </w:r>
    </w:p>
    <w:p w14:paraId="4B17020C" w14:textId="77777777" w:rsidR="00443DC9" w:rsidRPr="00C634FA" w:rsidRDefault="0088712D" w:rsidP="00443DC9">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 xml:space="preserve">Wolff, Phillip. 2008. Dynamics and the perception of causal events. In </w:t>
      </w:r>
      <w:r w:rsidRPr="00C634FA">
        <w:rPr>
          <w:rFonts w:ascii="Times New Roman" w:hAnsi="Times New Roman" w:cs="Times New Roman"/>
          <w:i/>
          <w:iCs/>
          <w:lang w:val="en-US"/>
        </w:rPr>
        <w:t>Understanding Events: How Humans See, Represent, and Act on Eve</w:t>
      </w:r>
      <w:r w:rsidRPr="00C634FA">
        <w:rPr>
          <w:rFonts w:ascii="Times New Roman" w:hAnsi="Times New Roman" w:cs="Times New Roman"/>
          <w:lang w:val="en-US"/>
        </w:rPr>
        <w:t>nts, S. Thomas and J. Zacks, eds. Pp555–587 Oxford: Oxford University Press.</w:t>
      </w:r>
    </w:p>
    <w:p w14:paraId="24B9E423" w14:textId="343494F0" w:rsidR="00443DC9" w:rsidRPr="00C634FA" w:rsidRDefault="00443DC9" w:rsidP="00CD4106">
      <w:pPr>
        <w:spacing w:line="480" w:lineRule="auto"/>
        <w:ind w:left="720" w:hanging="720"/>
        <w:rPr>
          <w:rFonts w:ascii="Times New Roman" w:hAnsi="Times New Roman" w:cs="Times New Roman"/>
          <w:lang w:val="en-US"/>
        </w:rPr>
      </w:pPr>
      <w:r w:rsidRPr="00C634FA">
        <w:rPr>
          <w:rFonts w:ascii="Times New Roman" w:hAnsi="Times New Roman" w:cs="Times New Roman"/>
          <w:color w:val="3E3D40"/>
          <w:shd w:val="clear" w:color="auto" w:fill="FFFFFF"/>
          <w:lang w:val="en-US"/>
        </w:rPr>
        <w:lastRenderedPageBreak/>
        <w:t>Wolff, Phillip and Shepard, Jason. 2013</w:t>
      </w:r>
      <w:r w:rsidR="00BE6180" w:rsidRPr="00C634FA">
        <w:rPr>
          <w:rFonts w:ascii="Times New Roman" w:hAnsi="Times New Roman" w:cs="Times New Roman"/>
          <w:color w:val="3E3D40"/>
          <w:shd w:val="clear" w:color="auto" w:fill="FFFFFF"/>
          <w:lang w:val="en-US"/>
        </w:rPr>
        <w:t>.</w:t>
      </w:r>
      <w:r w:rsidRPr="00C634FA">
        <w:rPr>
          <w:rFonts w:ascii="Times New Roman" w:hAnsi="Times New Roman" w:cs="Times New Roman"/>
          <w:color w:val="3E3D40"/>
          <w:shd w:val="clear" w:color="auto" w:fill="FFFFFF"/>
          <w:lang w:val="en-US"/>
        </w:rPr>
        <w:t xml:space="preserve"> Causation, touch, and the perception of force. In </w:t>
      </w:r>
      <w:proofErr w:type="gramStart"/>
      <w:r w:rsidRPr="00C634FA">
        <w:rPr>
          <w:rFonts w:ascii="Times New Roman" w:hAnsi="Times New Roman" w:cs="Times New Roman"/>
          <w:i/>
          <w:iCs/>
          <w:color w:val="3E3D40"/>
          <w:shd w:val="clear" w:color="auto" w:fill="FFFFFF"/>
          <w:lang w:val="en-US"/>
        </w:rPr>
        <w:t>The</w:t>
      </w:r>
      <w:proofErr w:type="gramEnd"/>
      <w:r w:rsidRPr="00C634FA">
        <w:rPr>
          <w:rFonts w:ascii="Times New Roman" w:hAnsi="Times New Roman" w:cs="Times New Roman"/>
          <w:i/>
          <w:iCs/>
          <w:color w:val="3E3D40"/>
          <w:shd w:val="clear" w:color="auto" w:fill="FFFFFF"/>
          <w:lang w:val="en-US"/>
        </w:rPr>
        <w:t xml:space="preserve"> Psychology of Learning and Motivation</w:t>
      </w:r>
      <w:r w:rsidRPr="00C634FA">
        <w:rPr>
          <w:rFonts w:ascii="Times New Roman" w:hAnsi="Times New Roman" w:cs="Times New Roman"/>
          <w:color w:val="3E3D40"/>
          <w:shd w:val="clear" w:color="auto" w:fill="FFFFFF"/>
          <w:lang w:val="en-US"/>
        </w:rPr>
        <w:t>, Vol. 58</w:t>
      </w:r>
      <w:r w:rsidR="007A46EB" w:rsidRPr="00C634FA">
        <w:rPr>
          <w:rFonts w:ascii="Times New Roman" w:hAnsi="Times New Roman" w:cs="Times New Roman"/>
          <w:color w:val="3E3D40"/>
          <w:shd w:val="clear" w:color="auto" w:fill="FFFFFF"/>
          <w:lang w:val="en-US"/>
        </w:rPr>
        <w:t>,</w:t>
      </w:r>
      <w:r w:rsidRPr="00C634FA">
        <w:rPr>
          <w:rFonts w:ascii="Times New Roman" w:hAnsi="Times New Roman" w:cs="Times New Roman"/>
          <w:color w:val="3E3D40"/>
          <w:shd w:val="clear" w:color="auto" w:fill="FFFFFF"/>
          <w:lang w:val="en-US"/>
        </w:rPr>
        <w:t xml:space="preserve"> </w:t>
      </w:r>
      <w:r w:rsidR="007A46EB" w:rsidRPr="00C634FA">
        <w:rPr>
          <w:rFonts w:ascii="Times New Roman" w:hAnsi="Times New Roman" w:cs="Times New Roman"/>
          <w:color w:val="3E3D40"/>
          <w:shd w:val="clear" w:color="auto" w:fill="FFFFFF"/>
          <w:lang w:val="en-US"/>
        </w:rPr>
        <w:t xml:space="preserve">B. H. Ross, ed. Pp 167-202. </w:t>
      </w:r>
      <w:r w:rsidRPr="00C634FA">
        <w:rPr>
          <w:rFonts w:ascii="Times New Roman" w:hAnsi="Times New Roman" w:cs="Times New Roman"/>
          <w:color w:val="3E3D40"/>
          <w:shd w:val="clear" w:color="auto" w:fill="FFFFFF"/>
          <w:lang w:val="en-US"/>
        </w:rPr>
        <w:t>New York: Academic Press</w:t>
      </w:r>
      <w:r w:rsidR="000944AE">
        <w:rPr>
          <w:rFonts w:ascii="Times New Roman" w:hAnsi="Times New Roman" w:cs="Times New Roman"/>
          <w:color w:val="3E3D40"/>
          <w:shd w:val="clear" w:color="auto" w:fill="FFFFFF"/>
          <w:lang w:val="en-US"/>
        </w:rPr>
        <w:t>.</w:t>
      </w:r>
      <w:r w:rsidRPr="00C634FA">
        <w:rPr>
          <w:rFonts w:ascii="Times New Roman" w:hAnsi="Times New Roman" w:cs="Times New Roman"/>
          <w:color w:val="3E3D40"/>
          <w:shd w:val="clear" w:color="auto" w:fill="FFFFFF"/>
          <w:lang w:val="en-US"/>
        </w:rPr>
        <w:t xml:space="preserve"> </w:t>
      </w:r>
    </w:p>
    <w:p w14:paraId="4183FAEE" w14:textId="60429420" w:rsidR="0088712D" w:rsidRDefault="0088712D">
      <w:pPr>
        <w:spacing w:line="480" w:lineRule="auto"/>
        <w:ind w:left="720" w:hanging="720"/>
        <w:rPr>
          <w:rFonts w:ascii="Times New Roman" w:hAnsi="Times New Roman" w:cs="Times New Roman"/>
          <w:color w:val="3E3D40"/>
          <w:shd w:val="clear" w:color="auto" w:fill="FFFFFF"/>
          <w:lang w:val="en-US"/>
        </w:rPr>
      </w:pPr>
      <w:r w:rsidRPr="00C634FA">
        <w:rPr>
          <w:rFonts w:ascii="Times New Roman" w:hAnsi="Times New Roman" w:cs="Times New Roman"/>
          <w:color w:val="3E3D40"/>
          <w:shd w:val="clear" w:color="auto" w:fill="FFFFFF"/>
          <w:lang w:val="en-US"/>
        </w:rPr>
        <w:t xml:space="preserve">Wolff, Phillip. and </w:t>
      </w:r>
      <w:proofErr w:type="spellStart"/>
      <w:r w:rsidRPr="00C634FA">
        <w:rPr>
          <w:rFonts w:ascii="Times New Roman" w:hAnsi="Times New Roman" w:cs="Times New Roman"/>
          <w:color w:val="3E3D40"/>
          <w:shd w:val="clear" w:color="auto" w:fill="FFFFFF"/>
          <w:lang w:val="en-US"/>
        </w:rPr>
        <w:t>Thorstad</w:t>
      </w:r>
      <w:proofErr w:type="spellEnd"/>
      <w:r w:rsidRPr="00C634FA">
        <w:rPr>
          <w:rFonts w:ascii="Times New Roman" w:hAnsi="Times New Roman" w:cs="Times New Roman"/>
          <w:color w:val="3E3D40"/>
          <w:shd w:val="clear" w:color="auto" w:fill="FFFFFF"/>
          <w:lang w:val="en-US"/>
        </w:rPr>
        <w:t xml:space="preserve">, Robert. 2017. Force dynamics. In: </w:t>
      </w:r>
      <w:r w:rsidRPr="00C634FA">
        <w:rPr>
          <w:rFonts w:ascii="Times New Roman" w:hAnsi="Times New Roman" w:cs="Times New Roman"/>
          <w:i/>
          <w:iCs/>
          <w:color w:val="3E3D40"/>
          <w:shd w:val="clear" w:color="auto" w:fill="FFFFFF"/>
          <w:lang w:val="en-US"/>
        </w:rPr>
        <w:t xml:space="preserve">The Oxford Handbook of Causal Reasoning, </w:t>
      </w:r>
      <w:r w:rsidRPr="00C634FA">
        <w:rPr>
          <w:rFonts w:ascii="Times New Roman" w:hAnsi="Times New Roman" w:cs="Times New Roman"/>
          <w:color w:val="3E3D40"/>
          <w:shd w:val="clear" w:color="auto" w:fill="FFFFFF"/>
          <w:lang w:val="en-US"/>
        </w:rPr>
        <w:t xml:space="preserve">M. R. </w:t>
      </w:r>
      <w:proofErr w:type="spellStart"/>
      <w:r w:rsidRPr="00C634FA">
        <w:rPr>
          <w:rFonts w:ascii="Times New Roman" w:hAnsi="Times New Roman" w:cs="Times New Roman"/>
          <w:color w:val="3E3D40"/>
          <w:shd w:val="clear" w:color="auto" w:fill="FFFFFF"/>
          <w:lang w:val="en-US"/>
        </w:rPr>
        <w:t>Waldmann</w:t>
      </w:r>
      <w:proofErr w:type="spellEnd"/>
      <w:r w:rsidRPr="00C634FA">
        <w:rPr>
          <w:rFonts w:ascii="Times New Roman" w:hAnsi="Times New Roman" w:cs="Times New Roman"/>
          <w:color w:val="3E3D40"/>
          <w:shd w:val="clear" w:color="auto" w:fill="FFFFFF"/>
          <w:lang w:val="en-US"/>
        </w:rPr>
        <w:t>, Ed. Pp. 147-167. New York: Oxford University Press</w:t>
      </w:r>
      <w:r w:rsidR="000944AE">
        <w:rPr>
          <w:rFonts w:ascii="Times New Roman" w:hAnsi="Times New Roman" w:cs="Times New Roman"/>
          <w:color w:val="3E3D40"/>
          <w:shd w:val="clear" w:color="auto" w:fill="FFFFFF"/>
          <w:lang w:val="en-US"/>
        </w:rPr>
        <w:t>.</w:t>
      </w:r>
    </w:p>
    <w:p w14:paraId="134FC1C9" w14:textId="3839EF03" w:rsidR="000944AE" w:rsidRDefault="000944AE">
      <w:pPr>
        <w:spacing w:line="480" w:lineRule="auto"/>
        <w:ind w:left="720" w:hanging="720"/>
        <w:rPr>
          <w:rFonts w:ascii="Times New Roman" w:hAnsi="Times New Roman" w:cs="Times New Roman"/>
          <w:lang w:val="en-US"/>
        </w:rPr>
      </w:pPr>
      <w:proofErr w:type="spellStart"/>
      <w:r w:rsidRPr="000944AE">
        <w:rPr>
          <w:rFonts w:ascii="Times New Roman" w:hAnsi="Times New Roman" w:cs="Times New Roman"/>
          <w:lang w:val="en-US"/>
        </w:rPr>
        <w:t>Wurz</w:t>
      </w:r>
      <w:proofErr w:type="spellEnd"/>
      <w:r w:rsidRPr="000944AE">
        <w:rPr>
          <w:rFonts w:ascii="Times New Roman" w:hAnsi="Times New Roman" w:cs="Times New Roman"/>
          <w:lang w:val="en-US"/>
        </w:rPr>
        <w:t>, S</w:t>
      </w:r>
      <w:r>
        <w:rPr>
          <w:rFonts w:ascii="Times New Roman" w:hAnsi="Times New Roman" w:cs="Times New Roman"/>
          <w:lang w:val="en-US"/>
        </w:rPr>
        <w:t>arah</w:t>
      </w:r>
      <w:r w:rsidRPr="000944AE">
        <w:rPr>
          <w:rFonts w:ascii="Times New Roman" w:hAnsi="Times New Roman" w:cs="Times New Roman"/>
          <w:lang w:val="en-US"/>
        </w:rPr>
        <w:t xml:space="preserve">. 2013. Technological trends in the Middle Stone Age of South Africa between MIS 7 and MIS 3. </w:t>
      </w:r>
      <w:r w:rsidRPr="002246AF">
        <w:rPr>
          <w:rFonts w:ascii="Times New Roman" w:hAnsi="Times New Roman" w:cs="Times New Roman"/>
          <w:i/>
          <w:lang w:val="en-US"/>
        </w:rPr>
        <w:t>Current Anthropology</w:t>
      </w:r>
      <w:r w:rsidRPr="000944AE">
        <w:rPr>
          <w:rFonts w:ascii="Times New Roman" w:hAnsi="Times New Roman" w:cs="Times New Roman"/>
          <w:lang w:val="en-US"/>
        </w:rPr>
        <w:t xml:space="preserve"> 54(S8</w:t>
      </w:r>
      <w:proofErr w:type="gramStart"/>
      <w:r w:rsidRPr="000944AE">
        <w:rPr>
          <w:rFonts w:ascii="Times New Roman" w:hAnsi="Times New Roman" w:cs="Times New Roman"/>
          <w:lang w:val="en-US"/>
        </w:rPr>
        <w:t>)</w:t>
      </w:r>
      <w:r>
        <w:rPr>
          <w:rFonts w:ascii="Times New Roman" w:hAnsi="Times New Roman" w:cs="Times New Roman"/>
          <w:lang w:val="en-US"/>
        </w:rPr>
        <w:t>:</w:t>
      </w:r>
      <w:r w:rsidRPr="000944AE">
        <w:rPr>
          <w:rFonts w:ascii="Times New Roman" w:hAnsi="Times New Roman" w:cs="Times New Roman"/>
          <w:lang w:val="en-US"/>
        </w:rPr>
        <w:t>S</w:t>
      </w:r>
      <w:proofErr w:type="gramEnd"/>
      <w:r w:rsidRPr="000944AE">
        <w:rPr>
          <w:rFonts w:ascii="Times New Roman" w:hAnsi="Times New Roman" w:cs="Times New Roman"/>
          <w:lang w:val="en-US"/>
        </w:rPr>
        <w:t>305-S319.</w:t>
      </w:r>
    </w:p>
    <w:p w14:paraId="21931EE2" w14:textId="40B41B1A" w:rsidR="00761536" w:rsidRPr="00C634FA" w:rsidRDefault="00761536">
      <w:pPr>
        <w:spacing w:line="480" w:lineRule="auto"/>
        <w:ind w:left="720" w:hanging="720"/>
        <w:rPr>
          <w:rFonts w:ascii="Times New Roman" w:hAnsi="Times New Roman" w:cs="Times New Roman"/>
          <w:lang w:val="en-US"/>
        </w:rPr>
      </w:pPr>
      <w:r w:rsidRPr="00761536">
        <w:rPr>
          <w:rFonts w:ascii="Times New Roman" w:hAnsi="Times New Roman" w:cs="Times New Roman"/>
          <w:lang w:val="en-US"/>
        </w:rPr>
        <w:t xml:space="preserve">Wynn, Thomas, M. N. </w:t>
      </w:r>
      <w:proofErr w:type="spellStart"/>
      <w:r w:rsidRPr="00761536">
        <w:rPr>
          <w:rFonts w:ascii="Times New Roman" w:hAnsi="Times New Roman" w:cs="Times New Roman"/>
          <w:lang w:val="en-US"/>
        </w:rPr>
        <w:t>Haidle</w:t>
      </w:r>
      <w:proofErr w:type="spellEnd"/>
      <w:r w:rsidRPr="00761536">
        <w:rPr>
          <w:rFonts w:ascii="Times New Roman" w:hAnsi="Times New Roman" w:cs="Times New Roman"/>
          <w:lang w:val="en-US"/>
        </w:rPr>
        <w:t xml:space="preserve">, Marlize Lombard, and Frederick L. Coolidge. </w:t>
      </w:r>
      <w:r>
        <w:rPr>
          <w:rFonts w:ascii="Times New Roman" w:hAnsi="Times New Roman" w:cs="Times New Roman"/>
          <w:lang w:val="en-US"/>
        </w:rPr>
        <w:t xml:space="preserve">2017. </w:t>
      </w:r>
      <w:r w:rsidRPr="00761536">
        <w:rPr>
          <w:rFonts w:ascii="Times New Roman" w:hAnsi="Times New Roman" w:cs="Times New Roman"/>
          <w:lang w:val="en-US"/>
        </w:rPr>
        <w:t>The expert cognition model in human evolutionary studies.</w:t>
      </w:r>
      <w:r>
        <w:rPr>
          <w:rFonts w:ascii="Times New Roman" w:hAnsi="Times New Roman" w:cs="Times New Roman"/>
          <w:lang w:val="en-US"/>
        </w:rPr>
        <w:t xml:space="preserve"> In:</w:t>
      </w:r>
      <w:r w:rsidRPr="00761536">
        <w:rPr>
          <w:rFonts w:ascii="Times New Roman" w:hAnsi="Times New Roman" w:cs="Times New Roman"/>
          <w:lang w:val="en-US"/>
        </w:rPr>
        <w:t xml:space="preserve"> </w:t>
      </w:r>
      <w:r w:rsidRPr="00F44E4B">
        <w:rPr>
          <w:rFonts w:ascii="Times New Roman" w:hAnsi="Times New Roman" w:cs="Times New Roman"/>
          <w:i/>
          <w:lang w:val="en-US"/>
        </w:rPr>
        <w:t>Cognitive Models in Paleolithic Archaeology</w:t>
      </w:r>
      <w:r>
        <w:rPr>
          <w:rFonts w:ascii="Times New Roman" w:hAnsi="Times New Roman" w:cs="Times New Roman"/>
          <w:lang w:val="en-US"/>
        </w:rPr>
        <w:t>, T.G. Wynn and F.L. Coolidge Eds. Pp.</w:t>
      </w:r>
      <w:r w:rsidRPr="00761536">
        <w:rPr>
          <w:rFonts w:ascii="Times New Roman" w:hAnsi="Times New Roman" w:cs="Times New Roman"/>
          <w:lang w:val="en-US"/>
        </w:rPr>
        <w:t xml:space="preserve"> 21-44.</w:t>
      </w:r>
      <w:r>
        <w:rPr>
          <w:rFonts w:ascii="Times New Roman" w:hAnsi="Times New Roman" w:cs="Times New Roman"/>
          <w:lang w:val="en-US"/>
        </w:rPr>
        <w:t xml:space="preserve"> </w:t>
      </w:r>
      <w:r w:rsidRPr="00761536">
        <w:rPr>
          <w:rFonts w:ascii="Times New Roman" w:hAnsi="Times New Roman" w:cs="Times New Roman"/>
          <w:lang w:val="en-US"/>
        </w:rPr>
        <w:t>New York: Oxford University Press.</w:t>
      </w:r>
    </w:p>
    <w:p w14:paraId="3D9A439E" w14:textId="27524D06" w:rsidR="0060564E" w:rsidRPr="00C634FA" w:rsidRDefault="007372C8" w:rsidP="00FD74B0">
      <w:pPr>
        <w:spacing w:line="480" w:lineRule="auto"/>
        <w:ind w:left="720" w:hanging="720"/>
        <w:rPr>
          <w:rFonts w:ascii="Times New Roman" w:hAnsi="Times New Roman" w:cs="Times New Roman"/>
          <w:lang w:val="en-US"/>
        </w:rPr>
      </w:pPr>
      <w:r w:rsidRPr="00C634FA">
        <w:rPr>
          <w:rFonts w:ascii="Times New Roman" w:hAnsi="Times New Roman" w:cs="Times New Roman"/>
          <w:lang w:val="en-US"/>
        </w:rPr>
        <w:t>Young, R</w:t>
      </w:r>
      <w:r w:rsidR="00282EA9" w:rsidRPr="00C634FA">
        <w:rPr>
          <w:rFonts w:ascii="Times New Roman" w:hAnsi="Times New Roman" w:cs="Times New Roman"/>
          <w:lang w:val="en-US"/>
        </w:rPr>
        <w:t xml:space="preserve">ichard </w:t>
      </w:r>
      <w:r w:rsidRPr="00C634FA">
        <w:rPr>
          <w:rFonts w:ascii="Times New Roman" w:hAnsi="Times New Roman" w:cs="Times New Roman"/>
          <w:lang w:val="en-US"/>
        </w:rPr>
        <w:t xml:space="preserve">W. 2003. Evolution of the human hand: </w:t>
      </w:r>
      <w:r w:rsidR="00FD74B0" w:rsidRPr="00C634FA">
        <w:rPr>
          <w:rFonts w:ascii="Times New Roman" w:hAnsi="Times New Roman" w:cs="Times New Roman"/>
          <w:lang w:val="en-US"/>
        </w:rPr>
        <w:t>T</w:t>
      </w:r>
      <w:r w:rsidRPr="00C634FA">
        <w:rPr>
          <w:rFonts w:ascii="Times New Roman" w:hAnsi="Times New Roman" w:cs="Times New Roman"/>
          <w:lang w:val="en-US"/>
        </w:rPr>
        <w:t xml:space="preserve">he role of throwing and clubbing. </w:t>
      </w:r>
      <w:r w:rsidRPr="00C634FA">
        <w:rPr>
          <w:rFonts w:ascii="Times New Roman" w:hAnsi="Times New Roman" w:cs="Times New Roman"/>
          <w:i/>
          <w:lang w:val="en-US"/>
        </w:rPr>
        <w:t>Journal of Anatomy</w:t>
      </w:r>
      <w:r w:rsidRPr="00C634FA">
        <w:rPr>
          <w:rFonts w:ascii="Times New Roman" w:hAnsi="Times New Roman" w:cs="Times New Roman"/>
          <w:lang w:val="en-US"/>
        </w:rPr>
        <w:t xml:space="preserve"> 202</w:t>
      </w:r>
      <w:r w:rsidR="00FD74B0" w:rsidRPr="00C634FA">
        <w:rPr>
          <w:rFonts w:ascii="Times New Roman" w:hAnsi="Times New Roman" w:cs="Times New Roman"/>
          <w:lang w:val="en-US"/>
        </w:rPr>
        <w:t>:</w:t>
      </w:r>
      <w:r w:rsidRPr="00C634FA">
        <w:rPr>
          <w:rFonts w:ascii="Times New Roman" w:hAnsi="Times New Roman" w:cs="Times New Roman"/>
          <w:lang w:val="en-US"/>
        </w:rPr>
        <w:t>165-174.</w:t>
      </w:r>
    </w:p>
    <w:p w14:paraId="1B619BE0" w14:textId="73D8F49E" w:rsidR="00A2110B" w:rsidRPr="00FD74B0" w:rsidRDefault="00A2110B" w:rsidP="003F6BB7">
      <w:pPr>
        <w:spacing w:line="480" w:lineRule="auto"/>
        <w:rPr>
          <w:rFonts w:ascii="Times New Roman" w:hAnsi="Times New Roman" w:cs="Times New Roman"/>
          <w:lang w:val="en-US"/>
        </w:rPr>
      </w:pPr>
    </w:p>
    <w:sectPr w:rsidR="00A2110B" w:rsidRPr="00FD74B0" w:rsidSect="0089705E">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2CADB" w14:textId="77777777" w:rsidR="00945C78" w:rsidRDefault="00945C78" w:rsidP="0031191D">
      <w:pPr>
        <w:spacing w:after="0"/>
      </w:pPr>
      <w:r>
        <w:separator/>
      </w:r>
    </w:p>
  </w:endnote>
  <w:endnote w:type="continuationSeparator" w:id="0">
    <w:p w14:paraId="0CE31D4D" w14:textId="77777777" w:rsidR="00945C78" w:rsidRDefault="00945C78" w:rsidP="00311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DC68" w14:textId="77777777" w:rsidR="002C0E00" w:rsidRDefault="002C0E00" w:rsidP="003246E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404ED4" w14:textId="77777777" w:rsidR="002C0E00" w:rsidRDefault="002C0E00" w:rsidP="003246E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8033" w14:textId="21179226" w:rsidR="002C0E00" w:rsidRDefault="002C0E00" w:rsidP="003246E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4E4B">
      <w:rPr>
        <w:rStyle w:val="Sidnummer"/>
        <w:noProof/>
      </w:rPr>
      <w:t>26</w:t>
    </w:r>
    <w:r>
      <w:rPr>
        <w:rStyle w:val="Sidnummer"/>
      </w:rPr>
      <w:fldChar w:fldCharType="end"/>
    </w:r>
  </w:p>
  <w:p w14:paraId="3F7FC0F6" w14:textId="77777777" w:rsidR="002C0E00" w:rsidRDefault="002C0E00" w:rsidP="003246E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E221A" w14:textId="77777777" w:rsidR="00945C78" w:rsidRDefault="00945C78" w:rsidP="0031191D">
      <w:pPr>
        <w:spacing w:after="0"/>
      </w:pPr>
      <w:r>
        <w:separator/>
      </w:r>
    </w:p>
  </w:footnote>
  <w:footnote w:type="continuationSeparator" w:id="0">
    <w:p w14:paraId="3BE8E496" w14:textId="77777777" w:rsidR="00945C78" w:rsidRDefault="00945C78" w:rsidP="00311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490D8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89645F"/>
    <w:multiLevelType w:val="hybridMultilevel"/>
    <w:tmpl w:val="A7F85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74034"/>
    <w:multiLevelType w:val="hybridMultilevel"/>
    <w:tmpl w:val="98044900"/>
    <w:lvl w:ilvl="0" w:tplc="CBBEB754">
      <w:start w:val="3"/>
      <w:numFmt w:val="bullet"/>
      <w:lvlText w:val="-"/>
      <w:lvlJc w:val="left"/>
      <w:pPr>
        <w:ind w:left="720" w:hanging="360"/>
      </w:pPr>
      <w:rPr>
        <w:rFonts w:ascii="Times New Roman" w:eastAsiaTheme="minorEastAsia" w:hAnsi="Times New Roman" w:cs="Times New Roman" w:hint="default"/>
        <w:sz w:val="25"/>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9A003D"/>
    <w:multiLevelType w:val="hybridMultilevel"/>
    <w:tmpl w:val="482AE230"/>
    <w:lvl w:ilvl="0" w:tplc="4612B074">
      <w:start w:val="1"/>
      <w:numFmt w:val="decimal"/>
      <w:lvlText w:val="%1."/>
      <w:lvlJc w:val="left"/>
      <w:pPr>
        <w:ind w:left="1080" w:hanging="72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1A6405D"/>
    <w:multiLevelType w:val="hybridMultilevel"/>
    <w:tmpl w:val="D27EE24C"/>
    <w:lvl w:ilvl="0" w:tplc="4612B07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embedSystemFonts/>
  <w:hideSpellingErrors/>
  <w:hideGrammaticalError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708"/>
    <w:rsid w:val="000009B9"/>
    <w:rsid w:val="00001037"/>
    <w:rsid w:val="000038AB"/>
    <w:rsid w:val="0000577F"/>
    <w:rsid w:val="00011EC3"/>
    <w:rsid w:val="00017047"/>
    <w:rsid w:val="000201C5"/>
    <w:rsid w:val="00020AB6"/>
    <w:rsid w:val="000233C5"/>
    <w:rsid w:val="000257AB"/>
    <w:rsid w:val="00031FFD"/>
    <w:rsid w:val="00034271"/>
    <w:rsid w:val="0004135C"/>
    <w:rsid w:val="00043685"/>
    <w:rsid w:val="0004490B"/>
    <w:rsid w:val="00044F6E"/>
    <w:rsid w:val="00050D48"/>
    <w:rsid w:val="0005127A"/>
    <w:rsid w:val="0006034B"/>
    <w:rsid w:val="000652A4"/>
    <w:rsid w:val="00070142"/>
    <w:rsid w:val="0007256A"/>
    <w:rsid w:val="00080B0C"/>
    <w:rsid w:val="00080E25"/>
    <w:rsid w:val="000830BA"/>
    <w:rsid w:val="00084F90"/>
    <w:rsid w:val="00086CEE"/>
    <w:rsid w:val="000944AE"/>
    <w:rsid w:val="0009785E"/>
    <w:rsid w:val="000A13A6"/>
    <w:rsid w:val="000A1487"/>
    <w:rsid w:val="000A5833"/>
    <w:rsid w:val="000A5D7C"/>
    <w:rsid w:val="000A6C92"/>
    <w:rsid w:val="000A7AAA"/>
    <w:rsid w:val="000B043A"/>
    <w:rsid w:val="000B3167"/>
    <w:rsid w:val="000B71C3"/>
    <w:rsid w:val="000C1C98"/>
    <w:rsid w:val="000D2E28"/>
    <w:rsid w:val="000D3AC8"/>
    <w:rsid w:val="000D3E96"/>
    <w:rsid w:val="000E26A3"/>
    <w:rsid w:val="000E3CAA"/>
    <w:rsid w:val="000E46B3"/>
    <w:rsid w:val="000F019B"/>
    <w:rsid w:val="000F1998"/>
    <w:rsid w:val="000F1EC9"/>
    <w:rsid w:val="001006B0"/>
    <w:rsid w:val="00100A12"/>
    <w:rsid w:val="001034AB"/>
    <w:rsid w:val="001036FE"/>
    <w:rsid w:val="0010499D"/>
    <w:rsid w:val="00105998"/>
    <w:rsid w:val="00111345"/>
    <w:rsid w:val="00114B05"/>
    <w:rsid w:val="00115085"/>
    <w:rsid w:val="00121E14"/>
    <w:rsid w:val="001248FC"/>
    <w:rsid w:val="0012606F"/>
    <w:rsid w:val="001279C6"/>
    <w:rsid w:val="001301DC"/>
    <w:rsid w:val="00131A01"/>
    <w:rsid w:val="00143592"/>
    <w:rsid w:val="00144D9D"/>
    <w:rsid w:val="001505EA"/>
    <w:rsid w:val="00156690"/>
    <w:rsid w:val="00161925"/>
    <w:rsid w:val="00164862"/>
    <w:rsid w:val="00165C6E"/>
    <w:rsid w:val="00166121"/>
    <w:rsid w:val="00167179"/>
    <w:rsid w:val="0017270A"/>
    <w:rsid w:val="0017642A"/>
    <w:rsid w:val="001808BE"/>
    <w:rsid w:val="00180B50"/>
    <w:rsid w:val="00181E14"/>
    <w:rsid w:val="00184171"/>
    <w:rsid w:val="0018562C"/>
    <w:rsid w:val="001858C1"/>
    <w:rsid w:val="00190029"/>
    <w:rsid w:val="00197505"/>
    <w:rsid w:val="001A5825"/>
    <w:rsid w:val="001A7F54"/>
    <w:rsid w:val="001B0914"/>
    <w:rsid w:val="001B429A"/>
    <w:rsid w:val="001D0774"/>
    <w:rsid w:val="001D296F"/>
    <w:rsid w:val="001E0C32"/>
    <w:rsid w:val="001F0C64"/>
    <w:rsid w:val="001F5254"/>
    <w:rsid w:val="001F6BC8"/>
    <w:rsid w:val="001F7BEC"/>
    <w:rsid w:val="00204B38"/>
    <w:rsid w:val="00206472"/>
    <w:rsid w:val="0022209E"/>
    <w:rsid w:val="00222342"/>
    <w:rsid w:val="00224631"/>
    <w:rsid w:val="002246AF"/>
    <w:rsid w:val="0023113A"/>
    <w:rsid w:val="00232508"/>
    <w:rsid w:val="00234C5A"/>
    <w:rsid w:val="00234E0F"/>
    <w:rsid w:val="002458D6"/>
    <w:rsid w:val="00245F55"/>
    <w:rsid w:val="00253312"/>
    <w:rsid w:val="002538BD"/>
    <w:rsid w:val="00265B46"/>
    <w:rsid w:val="00265CA2"/>
    <w:rsid w:val="00265E5A"/>
    <w:rsid w:val="00265F5F"/>
    <w:rsid w:val="00266325"/>
    <w:rsid w:val="002717EB"/>
    <w:rsid w:val="00276126"/>
    <w:rsid w:val="00276833"/>
    <w:rsid w:val="00280125"/>
    <w:rsid w:val="00282EA9"/>
    <w:rsid w:val="00283D7E"/>
    <w:rsid w:val="002A0E6D"/>
    <w:rsid w:val="002A37D0"/>
    <w:rsid w:val="002A3E28"/>
    <w:rsid w:val="002B06AD"/>
    <w:rsid w:val="002B5348"/>
    <w:rsid w:val="002B5DDC"/>
    <w:rsid w:val="002C0E00"/>
    <w:rsid w:val="002C3FC6"/>
    <w:rsid w:val="002D2644"/>
    <w:rsid w:val="002D3569"/>
    <w:rsid w:val="002E0535"/>
    <w:rsid w:val="002E2CBA"/>
    <w:rsid w:val="002E59D4"/>
    <w:rsid w:val="002E5CAB"/>
    <w:rsid w:val="002F142B"/>
    <w:rsid w:val="002F5774"/>
    <w:rsid w:val="00306769"/>
    <w:rsid w:val="003072C7"/>
    <w:rsid w:val="00307539"/>
    <w:rsid w:val="0031158F"/>
    <w:rsid w:val="0031191D"/>
    <w:rsid w:val="003155EB"/>
    <w:rsid w:val="00315B35"/>
    <w:rsid w:val="00315CF8"/>
    <w:rsid w:val="00322B3C"/>
    <w:rsid w:val="003231B6"/>
    <w:rsid w:val="003246E3"/>
    <w:rsid w:val="00333D40"/>
    <w:rsid w:val="00336187"/>
    <w:rsid w:val="0034195B"/>
    <w:rsid w:val="00342679"/>
    <w:rsid w:val="00343587"/>
    <w:rsid w:val="003436AA"/>
    <w:rsid w:val="003640C2"/>
    <w:rsid w:val="0037035F"/>
    <w:rsid w:val="00370B69"/>
    <w:rsid w:val="003716BC"/>
    <w:rsid w:val="003725CE"/>
    <w:rsid w:val="0037354B"/>
    <w:rsid w:val="00375423"/>
    <w:rsid w:val="003755CF"/>
    <w:rsid w:val="00382553"/>
    <w:rsid w:val="0038290E"/>
    <w:rsid w:val="00383B4A"/>
    <w:rsid w:val="00384A44"/>
    <w:rsid w:val="00385B7C"/>
    <w:rsid w:val="003867D4"/>
    <w:rsid w:val="003877DB"/>
    <w:rsid w:val="00387B23"/>
    <w:rsid w:val="003931D7"/>
    <w:rsid w:val="003944E5"/>
    <w:rsid w:val="003952A3"/>
    <w:rsid w:val="00395A61"/>
    <w:rsid w:val="003A4C9F"/>
    <w:rsid w:val="003A7CE1"/>
    <w:rsid w:val="003A7D73"/>
    <w:rsid w:val="003B09B7"/>
    <w:rsid w:val="003B2DC6"/>
    <w:rsid w:val="003B3991"/>
    <w:rsid w:val="003B5F82"/>
    <w:rsid w:val="003B7182"/>
    <w:rsid w:val="003C1018"/>
    <w:rsid w:val="003C77E3"/>
    <w:rsid w:val="003D0373"/>
    <w:rsid w:val="003D3366"/>
    <w:rsid w:val="003D3492"/>
    <w:rsid w:val="003D4785"/>
    <w:rsid w:val="003D4E77"/>
    <w:rsid w:val="003D657A"/>
    <w:rsid w:val="003E3559"/>
    <w:rsid w:val="003F40F0"/>
    <w:rsid w:val="003F4EE3"/>
    <w:rsid w:val="003F508E"/>
    <w:rsid w:val="003F6BB7"/>
    <w:rsid w:val="003F7C53"/>
    <w:rsid w:val="00402FAA"/>
    <w:rsid w:val="00403FA7"/>
    <w:rsid w:val="00405F2A"/>
    <w:rsid w:val="00410B33"/>
    <w:rsid w:val="00415640"/>
    <w:rsid w:val="004178FC"/>
    <w:rsid w:val="00420445"/>
    <w:rsid w:val="00423CD6"/>
    <w:rsid w:val="00424D49"/>
    <w:rsid w:val="00425219"/>
    <w:rsid w:val="0042680E"/>
    <w:rsid w:val="00426B78"/>
    <w:rsid w:val="0043429A"/>
    <w:rsid w:val="00435501"/>
    <w:rsid w:val="00441E6C"/>
    <w:rsid w:val="0044282B"/>
    <w:rsid w:val="00443DC9"/>
    <w:rsid w:val="00455672"/>
    <w:rsid w:val="00455D0D"/>
    <w:rsid w:val="00465F63"/>
    <w:rsid w:val="00471C58"/>
    <w:rsid w:val="00473FEE"/>
    <w:rsid w:val="00475C6A"/>
    <w:rsid w:val="004771DE"/>
    <w:rsid w:val="0048034F"/>
    <w:rsid w:val="0048103A"/>
    <w:rsid w:val="00483DF7"/>
    <w:rsid w:val="0049487A"/>
    <w:rsid w:val="004958E3"/>
    <w:rsid w:val="004A3686"/>
    <w:rsid w:val="004B5668"/>
    <w:rsid w:val="004B59FC"/>
    <w:rsid w:val="004B6C90"/>
    <w:rsid w:val="004C36E8"/>
    <w:rsid w:val="004C6754"/>
    <w:rsid w:val="004D16B3"/>
    <w:rsid w:val="004D4EE9"/>
    <w:rsid w:val="004D62AA"/>
    <w:rsid w:val="004E04BD"/>
    <w:rsid w:val="004E20C3"/>
    <w:rsid w:val="004E3A7B"/>
    <w:rsid w:val="004E49DE"/>
    <w:rsid w:val="004E7AB1"/>
    <w:rsid w:val="004F0725"/>
    <w:rsid w:val="004F1A19"/>
    <w:rsid w:val="004F31AF"/>
    <w:rsid w:val="004F78C2"/>
    <w:rsid w:val="00503112"/>
    <w:rsid w:val="00505D26"/>
    <w:rsid w:val="00505F0D"/>
    <w:rsid w:val="0050613A"/>
    <w:rsid w:val="0051233A"/>
    <w:rsid w:val="00514CFD"/>
    <w:rsid w:val="005170EE"/>
    <w:rsid w:val="00520098"/>
    <w:rsid w:val="00520334"/>
    <w:rsid w:val="00520EC3"/>
    <w:rsid w:val="005225FF"/>
    <w:rsid w:val="005260EC"/>
    <w:rsid w:val="0052799A"/>
    <w:rsid w:val="005314CA"/>
    <w:rsid w:val="00534535"/>
    <w:rsid w:val="005359CB"/>
    <w:rsid w:val="00542DE2"/>
    <w:rsid w:val="00543708"/>
    <w:rsid w:val="00552AD4"/>
    <w:rsid w:val="00562163"/>
    <w:rsid w:val="00562B13"/>
    <w:rsid w:val="00565320"/>
    <w:rsid w:val="00574026"/>
    <w:rsid w:val="00575634"/>
    <w:rsid w:val="00575D09"/>
    <w:rsid w:val="00577813"/>
    <w:rsid w:val="00577E2F"/>
    <w:rsid w:val="00581EE0"/>
    <w:rsid w:val="00587D36"/>
    <w:rsid w:val="0059031E"/>
    <w:rsid w:val="00590FE0"/>
    <w:rsid w:val="005A0179"/>
    <w:rsid w:val="005A028D"/>
    <w:rsid w:val="005A0C89"/>
    <w:rsid w:val="005A73E4"/>
    <w:rsid w:val="005B0A13"/>
    <w:rsid w:val="005B31AD"/>
    <w:rsid w:val="005B42EB"/>
    <w:rsid w:val="005B45FA"/>
    <w:rsid w:val="005B68A1"/>
    <w:rsid w:val="005C6E0B"/>
    <w:rsid w:val="005D18FB"/>
    <w:rsid w:val="005D1A29"/>
    <w:rsid w:val="005D344A"/>
    <w:rsid w:val="005D38E0"/>
    <w:rsid w:val="005D4101"/>
    <w:rsid w:val="005D5742"/>
    <w:rsid w:val="005D5C1F"/>
    <w:rsid w:val="005E3AEC"/>
    <w:rsid w:val="005E4194"/>
    <w:rsid w:val="005E4894"/>
    <w:rsid w:val="005E5F47"/>
    <w:rsid w:val="005F4CD5"/>
    <w:rsid w:val="005F66EB"/>
    <w:rsid w:val="005F6D54"/>
    <w:rsid w:val="0060357D"/>
    <w:rsid w:val="0060437E"/>
    <w:rsid w:val="006043CB"/>
    <w:rsid w:val="0060564E"/>
    <w:rsid w:val="00607071"/>
    <w:rsid w:val="006071EB"/>
    <w:rsid w:val="006101C6"/>
    <w:rsid w:val="006138AE"/>
    <w:rsid w:val="00614430"/>
    <w:rsid w:val="006163F3"/>
    <w:rsid w:val="006213D3"/>
    <w:rsid w:val="0062304B"/>
    <w:rsid w:val="006275A0"/>
    <w:rsid w:val="00630E8F"/>
    <w:rsid w:val="006324F9"/>
    <w:rsid w:val="00632A03"/>
    <w:rsid w:val="006344BA"/>
    <w:rsid w:val="0064152F"/>
    <w:rsid w:val="006455D5"/>
    <w:rsid w:val="00646981"/>
    <w:rsid w:val="0065195D"/>
    <w:rsid w:val="00651ACF"/>
    <w:rsid w:val="00652C48"/>
    <w:rsid w:val="00652EDE"/>
    <w:rsid w:val="006603F9"/>
    <w:rsid w:val="0066081A"/>
    <w:rsid w:val="006637AA"/>
    <w:rsid w:val="00667944"/>
    <w:rsid w:val="006705D8"/>
    <w:rsid w:val="00671AB0"/>
    <w:rsid w:val="0067401C"/>
    <w:rsid w:val="00686FB5"/>
    <w:rsid w:val="00690A41"/>
    <w:rsid w:val="00691F12"/>
    <w:rsid w:val="0069324F"/>
    <w:rsid w:val="00693C00"/>
    <w:rsid w:val="00693DD1"/>
    <w:rsid w:val="006960CD"/>
    <w:rsid w:val="00697016"/>
    <w:rsid w:val="006A0F71"/>
    <w:rsid w:val="006A196B"/>
    <w:rsid w:val="006A3543"/>
    <w:rsid w:val="006A62BD"/>
    <w:rsid w:val="006B465F"/>
    <w:rsid w:val="006B69F9"/>
    <w:rsid w:val="006B7D84"/>
    <w:rsid w:val="006C27CD"/>
    <w:rsid w:val="006C2B0A"/>
    <w:rsid w:val="006C3873"/>
    <w:rsid w:val="006C3FD1"/>
    <w:rsid w:val="006D182B"/>
    <w:rsid w:val="006D249A"/>
    <w:rsid w:val="006D58C8"/>
    <w:rsid w:val="006D7BA6"/>
    <w:rsid w:val="006E0356"/>
    <w:rsid w:val="006E10E0"/>
    <w:rsid w:val="006E1158"/>
    <w:rsid w:val="006E1182"/>
    <w:rsid w:val="006F105C"/>
    <w:rsid w:val="006F1269"/>
    <w:rsid w:val="00701BF7"/>
    <w:rsid w:val="007045A7"/>
    <w:rsid w:val="00710654"/>
    <w:rsid w:val="00711EF4"/>
    <w:rsid w:val="00712586"/>
    <w:rsid w:val="007156BA"/>
    <w:rsid w:val="00716C72"/>
    <w:rsid w:val="007173ED"/>
    <w:rsid w:val="0072085F"/>
    <w:rsid w:val="0072279B"/>
    <w:rsid w:val="00722979"/>
    <w:rsid w:val="00722ECA"/>
    <w:rsid w:val="007264CE"/>
    <w:rsid w:val="00732D25"/>
    <w:rsid w:val="00733AB4"/>
    <w:rsid w:val="00734CE8"/>
    <w:rsid w:val="007351F7"/>
    <w:rsid w:val="00736C21"/>
    <w:rsid w:val="007372C8"/>
    <w:rsid w:val="00740401"/>
    <w:rsid w:val="0074042F"/>
    <w:rsid w:val="0074053F"/>
    <w:rsid w:val="00740595"/>
    <w:rsid w:val="00742CB6"/>
    <w:rsid w:val="00745326"/>
    <w:rsid w:val="00747349"/>
    <w:rsid w:val="00747F4C"/>
    <w:rsid w:val="00756379"/>
    <w:rsid w:val="007573C5"/>
    <w:rsid w:val="00761536"/>
    <w:rsid w:val="0076379F"/>
    <w:rsid w:val="00764C70"/>
    <w:rsid w:val="007670D3"/>
    <w:rsid w:val="00767CB0"/>
    <w:rsid w:val="0077648D"/>
    <w:rsid w:val="0078499C"/>
    <w:rsid w:val="00790152"/>
    <w:rsid w:val="007917CC"/>
    <w:rsid w:val="00792485"/>
    <w:rsid w:val="007A058F"/>
    <w:rsid w:val="007A46EB"/>
    <w:rsid w:val="007A497E"/>
    <w:rsid w:val="007B008A"/>
    <w:rsid w:val="007B0DC2"/>
    <w:rsid w:val="007B2323"/>
    <w:rsid w:val="007B53C8"/>
    <w:rsid w:val="007B5E4F"/>
    <w:rsid w:val="007B6E33"/>
    <w:rsid w:val="007C166E"/>
    <w:rsid w:val="007C2043"/>
    <w:rsid w:val="007C2F8D"/>
    <w:rsid w:val="007C311F"/>
    <w:rsid w:val="007C5789"/>
    <w:rsid w:val="007C5EAB"/>
    <w:rsid w:val="007C7A1B"/>
    <w:rsid w:val="007D160A"/>
    <w:rsid w:val="007D172C"/>
    <w:rsid w:val="007D2793"/>
    <w:rsid w:val="007E212C"/>
    <w:rsid w:val="007E35F5"/>
    <w:rsid w:val="007E5CD0"/>
    <w:rsid w:val="007E666B"/>
    <w:rsid w:val="007F0AB2"/>
    <w:rsid w:val="007F1944"/>
    <w:rsid w:val="007F232A"/>
    <w:rsid w:val="007F5A6B"/>
    <w:rsid w:val="007F600D"/>
    <w:rsid w:val="007F7DBE"/>
    <w:rsid w:val="00800A98"/>
    <w:rsid w:val="00801B1F"/>
    <w:rsid w:val="00801C01"/>
    <w:rsid w:val="00802882"/>
    <w:rsid w:val="008048D3"/>
    <w:rsid w:val="00806953"/>
    <w:rsid w:val="00810035"/>
    <w:rsid w:val="00817089"/>
    <w:rsid w:val="00822CD8"/>
    <w:rsid w:val="00822E04"/>
    <w:rsid w:val="008236D1"/>
    <w:rsid w:val="00832050"/>
    <w:rsid w:val="00833E70"/>
    <w:rsid w:val="00835F9B"/>
    <w:rsid w:val="00845863"/>
    <w:rsid w:val="008462E9"/>
    <w:rsid w:val="008507E3"/>
    <w:rsid w:val="00853A25"/>
    <w:rsid w:val="0085710B"/>
    <w:rsid w:val="008619E9"/>
    <w:rsid w:val="00867D2B"/>
    <w:rsid w:val="008718AD"/>
    <w:rsid w:val="0087581D"/>
    <w:rsid w:val="008838C1"/>
    <w:rsid w:val="008860A4"/>
    <w:rsid w:val="0088712D"/>
    <w:rsid w:val="008903E0"/>
    <w:rsid w:val="00891A8E"/>
    <w:rsid w:val="00891B7F"/>
    <w:rsid w:val="008950CB"/>
    <w:rsid w:val="0089705E"/>
    <w:rsid w:val="00897DCD"/>
    <w:rsid w:val="008A00B4"/>
    <w:rsid w:val="008A1AA6"/>
    <w:rsid w:val="008A38CD"/>
    <w:rsid w:val="008A3AD4"/>
    <w:rsid w:val="008B39AD"/>
    <w:rsid w:val="008B529A"/>
    <w:rsid w:val="008C15B8"/>
    <w:rsid w:val="008C168E"/>
    <w:rsid w:val="008C1AD6"/>
    <w:rsid w:val="008C1B85"/>
    <w:rsid w:val="008C2029"/>
    <w:rsid w:val="008C39B3"/>
    <w:rsid w:val="008C3EA7"/>
    <w:rsid w:val="008C43BE"/>
    <w:rsid w:val="008C6B34"/>
    <w:rsid w:val="008C78BA"/>
    <w:rsid w:val="008D2823"/>
    <w:rsid w:val="008D4294"/>
    <w:rsid w:val="008D57C1"/>
    <w:rsid w:val="008D5FD3"/>
    <w:rsid w:val="008E2309"/>
    <w:rsid w:val="008E592B"/>
    <w:rsid w:val="008F2F01"/>
    <w:rsid w:val="008F5B1E"/>
    <w:rsid w:val="008F5DF1"/>
    <w:rsid w:val="009004B9"/>
    <w:rsid w:val="009005D4"/>
    <w:rsid w:val="009018AA"/>
    <w:rsid w:val="00902682"/>
    <w:rsid w:val="0090406A"/>
    <w:rsid w:val="00904E1F"/>
    <w:rsid w:val="009071F7"/>
    <w:rsid w:val="009108DA"/>
    <w:rsid w:val="009117EB"/>
    <w:rsid w:val="009150C7"/>
    <w:rsid w:val="009158FA"/>
    <w:rsid w:val="00915C51"/>
    <w:rsid w:val="009163D7"/>
    <w:rsid w:val="00916510"/>
    <w:rsid w:val="00917113"/>
    <w:rsid w:val="00921713"/>
    <w:rsid w:val="00922370"/>
    <w:rsid w:val="00923A26"/>
    <w:rsid w:val="00923F9B"/>
    <w:rsid w:val="009242CC"/>
    <w:rsid w:val="009251DD"/>
    <w:rsid w:val="009257BF"/>
    <w:rsid w:val="00925EB8"/>
    <w:rsid w:val="00927435"/>
    <w:rsid w:val="00933A4A"/>
    <w:rsid w:val="00933BB3"/>
    <w:rsid w:val="00935483"/>
    <w:rsid w:val="00936B12"/>
    <w:rsid w:val="00936D65"/>
    <w:rsid w:val="00937EBE"/>
    <w:rsid w:val="00940721"/>
    <w:rsid w:val="009421AA"/>
    <w:rsid w:val="0094445B"/>
    <w:rsid w:val="00945C78"/>
    <w:rsid w:val="0095671F"/>
    <w:rsid w:val="009660C6"/>
    <w:rsid w:val="00971344"/>
    <w:rsid w:val="00973322"/>
    <w:rsid w:val="00975894"/>
    <w:rsid w:val="00975ECC"/>
    <w:rsid w:val="0098027F"/>
    <w:rsid w:val="009819EB"/>
    <w:rsid w:val="00984E24"/>
    <w:rsid w:val="00985FDC"/>
    <w:rsid w:val="00993A87"/>
    <w:rsid w:val="00994403"/>
    <w:rsid w:val="009977F5"/>
    <w:rsid w:val="009A4B1F"/>
    <w:rsid w:val="009A592C"/>
    <w:rsid w:val="009B5D58"/>
    <w:rsid w:val="009B69DE"/>
    <w:rsid w:val="009B7CDD"/>
    <w:rsid w:val="009C4D2D"/>
    <w:rsid w:val="009D177C"/>
    <w:rsid w:val="009D2A4B"/>
    <w:rsid w:val="009D3C4E"/>
    <w:rsid w:val="009D7D6A"/>
    <w:rsid w:val="009F586C"/>
    <w:rsid w:val="009F6E3F"/>
    <w:rsid w:val="009F73C7"/>
    <w:rsid w:val="00A00CA7"/>
    <w:rsid w:val="00A01A0C"/>
    <w:rsid w:val="00A03068"/>
    <w:rsid w:val="00A04E24"/>
    <w:rsid w:val="00A06848"/>
    <w:rsid w:val="00A14260"/>
    <w:rsid w:val="00A1430B"/>
    <w:rsid w:val="00A152A1"/>
    <w:rsid w:val="00A17612"/>
    <w:rsid w:val="00A2110B"/>
    <w:rsid w:val="00A318DD"/>
    <w:rsid w:val="00A31B94"/>
    <w:rsid w:val="00A371AB"/>
    <w:rsid w:val="00A37E29"/>
    <w:rsid w:val="00A411F9"/>
    <w:rsid w:val="00A45647"/>
    <w:rsid w:val="00A517F7"/>
    <w:rsid w:val="00A563C8"/>
    <w:rsid w:val="00A61901"/>
    <w:rsid w:val="00A64F18"/>
    <w:rsid w:val="00A652C2"/>
    <w:rsid w:val="00A66C66"/>
    <w:rsid w:val="00A66F12"/>
    <w:rsid w:val="00A715FE"/>
    <w:rsid w:val="00A71ADA"/>
    <w:rsid w:val="00A919E1"/>
    <w:rsid w:val="00A947C6"/>
    <w:rsid w:val="00A9527E"/>
    <w:rsid w:val="00A96CFB"/>
    <w:rsid w:val="00A979E2"/>
    <w:rsid w:val="00AA5A61"/>
    <w:rsid w:val="00AB1BFE"/>
    <w:rsid w:val="00AC19C3"/>
    <w:rsid w:val="00AC2489"/>
    <w:rsid w:val="00AC3B35"/>
    <w:rsid w:val="00AC57A2"/>
    <w:rsid w:val="00AD02ED"/>
    <w:rsid w:val="00AD2B0C"/>
    <w:rsid w:val="00AD4872"/>
    <w:rsid w:val="00AD4B97"/>
    <w:rsid w:val="00AD4FFB"/>
    <w:rsid w:val="00AD53C2"/>
    <w:rsid w:val="00AD6A5E"/>
    <w:rsid w:val="00AE0821"/>
    <w:rsid w:val="00AE0EFD"/>
    <w:rsid w:val="00AE17D9"/>
    <w:rsid w:val="00AE1F3C"/>
    <w:rsid w:val="00AE322C"/>
    <w:rsid w:val="00AE48A0"/>
    <w:rsid w:val="00AE4F65"/>
    <w:rsid w:val="00AE6FE4"/>
    <w:rsid w:val="00AF0054"/>
    <w:rsid w:val="00AF0284"/>
    <w:rsid w:val="00AF38B9"/>
    <w:rsid w:val="00AF6A11"/>
    <w:rsid w:val="00B0386B"/>
    <w:rsid w:val="00B05BA8"/>
    <w:rsid w:val="00B05DC3"/>
    <w:rsid w:val="00B12199"/>
    <w:rsid w:val="00B137CB"/>
    <w:rsid w:val="00B14D31"/>
    <w:rsid w:val="00B220A5"/>
    <w:rsid w:val="00B24969"/>
    <w:rsid w:val="00B2728B"/>
    <w:rsid w:val="00B27B69"/>
    <w:rsid w:val="00B31563"/>
    <w:rsid w:val="00B32F0B"/>
    <w:rsid w:val="00B344CD"/>
    <w:rsid w:val="00B3452C"/>
    <w:rsid w:val="00B37B98"/>
    <w:rsid w:val="00B4115B"/>
    <w:rsid w:val="00B41A1B"/>
    <w:rsid w:val="00B41A2A"/>
    <w:rsid w:val="00B42451"/>
    <w:rsid w:val="00B4324D"/>
    <w:rsid w:val="00B4356D"/>
    <w:rsid w:val="00B43D44"/>
    <w:rsid w:val="00B56BDF"/>
    <w:rsid w:val="00B653B2"/>
    <w:rsid w:val="00B755BA"/>
    <w:rsid w:val="00B8102A"/>
    <w:rsid w:val="00B9330A"/>
    <w:rsid w:val="00B93695"/>
    <w:rsid w:val="00B93AE0"/>
    <w:rsid w:val="00B93E34"/>
    <w:rsid w:val="00B95622"/>
    <w:rsid w:val="00B97123"/>
    <w:rsid w:val="00BA3257"/>
    <w:rsid w:val="00BA4958"/>
    <w:rsid w:val="00BA6E01"/>
    <w:rsid w:val="00BA71DC"/>
    <w:rsid w:val="00BB0508"/>
    <w:rsid w:val="00BB4383"/>
    <w:rsid w:val="00BB67F7"/>
    <w:rsid w:val="00BB76D8"/>
    <w:rsid w:val="00BC032B"/>
    <w:rsid w:val="00BD2839"/>
    <w:rsid w:val="00BE6180"/>
    <w:rsid w:val="00BE6F16"/>
    <w:rsid w:val="00BF2CA6"/>
    <w:rsid w:val="00BF5D50"/>
    <w:rsid w:val="00BF7C59"/>
    <w:rsid w:val="00C0131A"/>
    <w:rsid w:val="00C0449E"/>
    <w:rsid w:val="00C04D67"/>
    <w:rsid w:val="00C06436"/>
    <w:rsid w:val="00C0651D"/>
    <w:rsid w:val="00C149CD"/>
    <w:rsid w:val="00C14F56"/>
    <w:rsid w:val="00C2089E"/>
    <w:rsid w:val="00C212DD"/>
    <w:rsid w:val="00C21C44"/>
    <w:rsid w:val="00C22270"/>
    <w:rsid w:val="00C243DC"/>
    <w:rsid w:val="00C25B8D"/>
    <w:rsid w:val="00C31144"/>
    <w:rsid w:val="00C31C9D"/>
    <w:rsid w:val="00C31E31"/>
    <w:rsid w:val="00C32EEF"/>
    <w:rsid w:val="00C3390F"/>
    <w:rsid w:val="00C3674F"/>
    <w:rsid w:val="00C36E45"/>
    <w:rsid w:val="00C42CE8"/>
    <w:rsid w:val="00C43854"/>
    <w:rsid w:val="00C43D7E"/>
    <w:rsid w:val="00C44DBC"/>
    <w:rsid w:val="00C47154"/>
    <w:rsid w:val="00C52ADE"/>
    <w:rsid w:val="00C537A8"/>
    <w:rsid w:val="00C545D6"/>
    <w:rsid w:val="00C54767"/>
    <w:rsid w:val="00C55B5D"/>
    <w:rsid w:val="00C55C40"/>
    <w:rsid w:val="00C56537"/>
    <w:rsid w:val="00C57365"/>
    <w:rsid w:val="00C60B23"/>
    <w:rsid w:val="00C6211C"/>
    <w:rsid w:val="00C622E9"/>
    <w:rsid w:val="00C634FA"/>
    <w:rsid w:val="00C64D1F"/>
    <w:rsid w:val="00C6535C"/>
    <w:rsid w:val="00C678C6"/>
    <w:rsid w:val="00C67A42"/>
    <w:rsid w:val="00C74582"/>
    <w:rsid w:val="00C754BC"/>
    <w:rsid w:val="00C80E06"/>
    <w:rsid w:val="00C8599A"/>
    <w:rsid w:val="00C86AAE"/>
    <w:rsid w:val="00C92471"/>
    <w:rsid w:val="00C96AB5"/>
    <w:rsid w:val="00CA09D0"/>
    <w:rsid w:val="00CA149E"/>
    <w:rsid w:val="00CA409C"/>
    <w:rsid w:val="00CA694A"/>
    <w:rsid w:val="00CA707B"/>
    <w:rsid w:val="00CA7B8B"/>
    <w:rsid w:val="00CB4249"/>
    <w:rsid w:val="00CB63E3"/>
    <w:rsid w:val="00CC0DA0"/>
    <w:rsid w:val="00CC16DE"/>
    <w:rsid w:val="00CC5340"/>
    <w:rsid w:val="00CC5401"/>
    <w:rsid w:val="00CC7D28"/>
    <w:rsid w:val="00CD4106"/>
    <w:rsid w:val="00CD4FC6"/>
    <w:rsid w:val="00CD4FDC"/>
    <w:rsid w:val="00CE036B"/>
    <w:rsid w:val="00CE5C97"/>
    <w:rsid w:val="00CE6335"/>
    <w:rsid w:val="00CE6EF6"/>
    <w:rsid w:val="00CF0E8B"/>
    <w:rsid w:val="00CF113E"/>
    <w:rsid w:val="00CF2AA6"/>
    <w:rsid w:val="00CF2D0D"/>
    <w:rsid w:val="00CF6243"/>
    <w:rsid w:val="00D00393"/>
    <w:rsid w:val="00D03F31"/>
    <w:rsid w:val="00D07825"/>
    <w:rsid w:val="00D07E60"/>
    <w:rsid w:val="00D10BDE"/>
    <w:rsid w:val="00D10DD9"/>
    <w:rsid w:val="00D14BF3"/>
    <w:rsid w:val="00D2079A"/>
    <w:rsid w:val="00D20ED6"/>
    <w:rsid w:val="00D2111C"/>
    <w:rsid w:val="00D26D3B"/>
    <w:rsid w:val="00D27149"/>
    <w:rsid w:val="00D311A5"/>
    <w:rsid w:val="00D328C3"/>
    <w:rsid w:val="00D32BB3"/>
    <w:rsid w:val="00D32DD2"/>
    <w:rsid w:val="00D32FF0"/>
    <w:rsid w:val="00D35D0B"/>
    <w:rsid w:val="00D361FF"/>
    <w:rsid w:val="00D36C00"/>
    <w:rsid w:val="00D37180"/>
    <w:rsid w:val="00D4233A"/>
    <w:rsid w:val="00D452CC"/>
    <w:rsid w:val="00D46891"/>
    <w:rsid w:val="00D46CB8"/>
    <w:rsid w:val="00D47396"/>
    <w:rsid w:val="00D50A17"/>
    <w:rsid w:val="00D53EF8"/>
    <w:rsid w:val="00D54308"/>
    <w:rsid w:val="00D56986"/>
    <w:rsid w:val="00D67CF4"/>
    <w:rsid w:val="00D70019"/>
    <w:rsid w:val="00D73D59"/>
    <w:rsid w:val="00D74C75"/>
    <w:rsid w:val="00D95F33"/>
    <w:rsid w:val="00DA0509"/>
    <w:rsid w:val="00DA1B42"/>
    <w:rsid w:val="00DA2F1C"/>
    <w:rsid w:val="00DA5FB8"/>
    <w:rsid w:val="00DA669E"/>
    <w:rsid w:val="00DB23CF"/>
    <w:rsid w:val="00DB3DFC"/>
    <w:rsid w:val="00DB3FED"/>
    <w:rsid w:val="00DB4138"/>
    <w:rsid w:val="00DB4C72"/>
    <w:rsid w:val="00DB540E"/>
    <w:rsid w:val="00DB5DAA"/>
    <w:rsid w:val="00DB6E2E"/>
    <w:rsid w:val="00DC2945"/>
    <w:rsid w:val="00DC2AA4"/>
    <w:rsid w:val="00DC5E3B"/>
    <w:rsid w:val="00DC7D44"/>
    <w:rsid w:val="00DD0C30"/>
    <w:rsid w:val="00DD0F7D"/>
    <w:rsid w:val="00DD1703"/>
    <w:rsid w:val="00DD58F2"/>
    <w:rsid w:val="00DD5C0D"/>
    <w:rsid w:val="00DD6545"/>
    <w:rsid w:val="00DE3722"/>
    <w:rsid w:val="00DE43EB"/>
    <w:rsid w:val="00DE702A"/>
    <w:rsid w:val="00DF3775"/>
    <w:rsid w:val="00DF3DFF"/>
    <w:rsid w:val="00DF590D"/>
    <w:rsid w:val="00E007EC"/>
    <w:rsid w:val="00E03193"/>
    <w:rsid w:val="00E048E1"/>
    <w:rsid w:val="00E04FBD"/>
    <w:rsid w:val="00E06270"/>
    <w:rsid w:val="00E06FCF"/>
    <w:rsid w:val="00E07077"/>
    <w:rsid w:val="00E1415F"/>
    <w:rsid w:val="00E16B94"/>
    <w:rsid w:val="00E21519"/>
    <w:rsid w:val="00E263C9"/>
    <w:rsid w:val="00E421A8"/>
    <w:rsid w:val="00E46D9A"/>
    <w:rsid w:val="00E476B9"/>
    <w:rsid w:val="00E50A1B"/>
    <w:rsid w:val="00E50AA9"/>
    <w:rsid w:val="00E5315C"/>
    <w:rsid w:val="00E547F7"/>
    <w:rsid w:val="00E60278"/>
    <w:rsid w:val="00E62179"/>
    <w:rsid w:val="00E7178D"/>
    <w:rsid w:val="00E721BE"/>
    <w:rsid w:val="00E738E5"/>
    <w:rsid w:val="00E74B3A"/>
    <w:rsid w:val="00E75BCC"/>
    <w:rsid w:val="00E762B6"/>
    <w:rsid w:val="00E82110"/>
    <w:rsid w:val="00E82D6E"/>
    <w:rsid w:val="00E922FF"/>
    <w:rsid w:val="00E95B50"/>
    <w:rsid w:val="00E97AAD"/>
    <w:rsid w:val="00EA00AD"/>
    <w:rsid w:val="00EB0310"/>
    <w:rsid w:val="00EB1AC0"/>
    <w:rsid w:val="00EC03E0"/>
    <w:rsid w:val="00EC064F"/>
    <w:rsid w:val="00EC6339"/>
    <w:rsid w:val="00ED542C"/>
    <w:rsid w:val="00ED629E"/>
    <w:rsid w:val="00ED7EAD"/>
    <w:rsid w:val="00EE3697"/>
    <w:rsid w:val="00EF2156"/>
    <w:rsid w:val="00EF2721"/>
    <w:rsid w:val="00EF3783"/>
    <w:rsid w:val="00EF7D31"/>
    <w:rsid w:val="00F0710D"/>
    <w:rsid w:val="00F073D6"/>
    <w:rsid w:val="00F11D8A"/>
    <w:rsid w:val="00F122F2"/>
    <w:rsid w:val="00F14F54"/>
    <w:rsid w:val="00F16517"/>
    <w:rsid w:val="00F246D9"/>
    <w:rsid w:val="00F26386"/>
    <w:rsid w:val="00F31FB8"/>
    <w:rsid w:val="00F32897"/>
    <w:rsid w:val="00F337FB"/>
    <w:rsid w:val="00F349CD"/>
    <w:rsid w:val="00F40ACC"/>
    <w:rsid w:val="00F424F2"/>
    <w:rsid w:val="00F44E4B"/>
    <w:rsid w:val="00F45074"/>
    <w:rsid w:val="00F4543D"/>
    <w:rsid w:val="00F46305"/>
    <w:rsid w:val="00F46EEC"/>
    <w:rsid w:val="00F61FF2"/>
    <w:rsid w:val="00F627EF"/>
    <w:rsid w:val="00F64148"/>
    <w:rsid w:val="00F64488"/>
    <w:rsid w:val="00F6585D"/>
    <w:rsid w:val="00F7063A"/>
    <w:rsid w:val="00F716B5"/>
    <w:rsid w:val="00F739E5"/>
    <w:rsid w:val="00F7442A"/>
    <w:rsid w:val="00F747CD"/>
    <w:rsid w:val="00F74A88"/>
    <w:rsid w:val="00F75409"/>
    <w:rsid w:val="00F7575A"/>
    <w:rsid w:val="00F75B68"/>
    <w:rsid w:val="00F81E22"/>
    <w:rsid w:val="00F821A8"/>
    <w:rsid w:val="00F85F05"/>
    <w:rsid w:val="00F90525"/>
    <w:rsid w:val="00F90846"/>
    <w:rsid w:val="00FA32B8"/>
    <w:rsid w:val="00FA487C"/>
    <w:rsid w:val="00FA5A5F"/>
    <w:rsid w:val="00FB1162"/>
    <w:rsid w:val="00FB1219"/>
    <w:rsid w:val="00FB2753"/>
    <w:rsid w:val="00FC0C20"/>
    <w:rsid w:val="00FC282A"/>
    <w:rsid w:val="00FD0553"/>
    <w:rsid w:val="00FD4A1C"/>
    <w:rsid w:val="00FD7213"/>
    <w:rsid w:val="00FD7425"/>
    <w:rsid w:val="00FD74B0"/>
    <w:rsid w:val="00FE3E3A"/>
    <w:rsid w:val="00FE490B"/>
    <w:rsid w:val="00FE5730"/>
    <w:rsid w:val="00FE6EB7"/>
    <w:rsid w:val="00FE7807"/>
    <w:rsid w:val="00FF4781"/>
    <w:rsid w:val="00FF4DA7"/>
    <w:rsid w:val="00FF580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A3368"/>
  <w15:docId w15:val="{F405C24E-02F0-49BE-A7EB-974B7AFA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0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Fotnotsreferens">
    <w:name w:val="footnote reference"/>
    <w:autoRedefine/>
    <w:qFormat/>
    <w:rsid w:val="006C2B0A"/>
    <w:rPr>
      <w:rFonts w:ascii="Times New Roman" w:hAnsi="Times New Roman"/>
      <w:b w:val="0"/>
      <w:position w:val="6"/>
      <w:sz w:val="20"/>
      <w:lang w:val="en-GB"/>
    </w:rPr>
  </w:style>
  <w:style w:type="paragraph" w:styleId="Liststycke">
    <w:name w:val="List Paragraph"/>
    <w:basedOn w:val="Normal"/>
    <w:uiPriority w:val="34"/>
    <w:qFormat/>
    <w:rsid w:val="0066081A"/>
    <w:pPr>
      <w:ind w:left="720"/>
      <w:contextualSpacing/>
    </w:pPr>
  </w:style>
  <w:style w:type="paragraph" w:styleId="Ballongtext">
    <w:name w:val="Balloon Text"/>
    <w:basedOn w:val="Normal"/>
    <w:link w:val="BallongtextChar"/>
    <w:uiPriority w:val="99"/>
    <w:semiHidden/>
    <w:unhideWhenUsed/>
    <w:rsid w:val="00514CFD"/>
    <w:pPr>
      <w:spacing w:after="0"/>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14CFD"/>
    <w:rPr>
      <w:rFonts w:ascii="Lucida Grande" w:hAnsi="Lucida Grande" w:cs="Lucida Grande"/>
      <w:sz w:val="18"/>
      <w:szCs w:val="18"/>
    </w:rPr>
  </w:style>
  <w:style w:type="paragraph" w:styleId="Fotnotstext">
    <w:name w:val="footnote text"/>
    <w:basedOn w:val="Normal"/>
    <w:link w:val="FotnotstextChar"/>
    <w:uiPriority w:val="99"/>
    <w:unhideWhenUsed/>
    <w:rsid w:val="0031191D"/>
    <w:pPr>
      <w:spacing w:after="0"/>
    </w:pPr>
  </w:style>
  <w:style w:type="character" w:customStyle="1" w:styleId="FotnotstextChar">
    <w:name w:val="Fotnotstext Char"/>
    <w:basedOn w:val="Standardstycketeckensnitt"/>
    <w:link w:val="Fotnotstext"/>
    <w:uiPriority w:val="99"/>
    <w:rsid w:val="0031191D"/>
  </w:style>
  <w:style w:type="paragraph" w:styleId="Sidfot">
    <w:name w:val="footer"/>
    <w:basedOn w:val="Normal"/>
    <w:link w:val="SidfotChar"/>
    <w:uiPriority w:val="99"/>
    <w:unhideWhenUsed/>
    <w:rsid w:val="003246E3"/>
    <w:pPr>
      <w:tabs>
        <w:tab w:val="center" w:pos="4536"/>
        <w:tab w:val="right" w:pos="9072"/>
      </w:tabs>
      <w:spacing w:after="0"/>
    </w:pPr>
  </w:style>
  <w:style w:type="character" w:customStyle="1" w:styleId="SidfotChar">
    <w:name w:val="Sidfot Char"/>
    <w:basedOn w:val="Standardstycketeckensnitt"/>
    <w:link w:val="Sidfot"/>
    <w:uiPriority w:val="99"/>
    <w:rsid w:val="003246E3"/>
  </w:style>
  <w:style w:type="character" w:styleId="Sidnummer">
    <w:name w:val="page number"/>
    <w:basedOn w:val="Standardstycketeckensnitt"/>
    <w:uiPriority w:val="99"/>
    <w:semiHidden/>
    <w:unhideWhenUsed/>
    <w:rsid w:val="003246E3"/>
  </w:style>
  <w:style w:type="paragraph" w:styleId="Slutnotstext">
    <w:name w:val="endnote text"/>
    <w:basedOn w:val="Normal"/>
    <w:link w:val="SlutnotstextChar"/>
    <w:rsid w:val="003436AA"/>
    <w:pPr>
      <w:tabs>
        <w:tab w:val="left" w:pos="1701"/>
        <w:tab w:val="left" w:pos="3261"/>
      </w:tabs>
      <w:spacing w:before="160" w:after="0" w:line="360" w:lineRule="auto"/>
      <w:jc w:val="both"/>
    </w:pPr>
    <w:rPr>
      <w:rFonts w:ascii="Palatino" w:eastAsia="Times New Roman" w:hAnsi="Palatino" w:cs="Times New Roman"/>
      <w:noProof/>
      <w:sz w:val="20"/>
      <w:szCs w:val="20"/>
      <w:lang w:eastAsia="sv-SE"/>
    </w:rPr>
  </w:style>
  <w:style w:type="character" w:customStyle="1" w:styleId="SlutnotstextChar">
    <w:name w:val="Slutnotstext Char"/>
    <w:basedOn w:val="Standardstycketeckensnitt"/>
    <w:link w:val="Slutnotstext"/>
    <w:rsid w:val="003436AA"/>
    <w:rPr>
      <w:rFonts w:ascii="Palatino" w:eastAsia="Times New Roman" w:hAnsi="Palatino" w:cs="Times New Roman"/>
      <w:noProof/>
      <w:sz w:val="20"/>
      <w:szCs w:val="20"/>
      <w:lang w:eastAsia="sv-SE"/>
    </w:rPr>
  </w:style>
  <w:style w:type="character" w:styleId="Slutnotsreferens">
    <w:name w:val="endnote reference"/>
    <w:basedOn w:val="Standardstycketeckensnitt"/>
    <w:rsid w:val="003436AA"/>
    <w:rPr>
      <w:vertAlign w:val="superscript"/>
    </w:rPr>
  </w:style>
  <w:style w:type="character" w:styleId="Kommentarsreferens">
    <w:name w:val="annotation reference"/>
    <w:basedOn w:val="Standardstycketeckensnitt"/>
    <w:uiPriority w:val="99"/>
    <w:semiHidden/>
    <w:unhideWhenUsed/>
    <w:rsid w:val="00916510"/>
    <w:rPr>
      <w:sz w:val="16"/>
      <w:szCs w:val="16"/>
    </w:rPr>
  </w:style>
  <w:style w:type="paragraph" w:styleId="Kommentarer">
    <w:name w:val="annotation text"/>
    <w:basedOn w:val="Normal"/>
    <w:link w:val="KommentarerChar"/>
    <w:uiPriority w:val="99"/>
    <w:unhideWhenUsed/>
    <w:rsid w:val="00916510"/>
    <w:rPr>
      <w:sz w:val="20"/>
      <w:szCs w:val="20"/>
    </w:rPr>
  </w:style>
  <w:style w:type="character" w:customStyle="1" w:styleId="KommentarerChar">
    <w:name w:val="Kommentarer Char"/>
    <w:basedOn w:val="Standardstycketeckensnitt"/>
    <w:link w:val="Kommentarer"/>
    <w:uiPriority w:val="99"/>
    <w:rsid w:val="00916510"/>
    <w:rPr>
      <w:sz w:val="20"/>
      <w:szCs w:val="20"/>
    </w:rPr>
  </w:style>
  <w:style w:type="paragraph" w:styleId="Kommentarsmne">
    <w:name w:val="annotation subject"/>
    <w:basedOn w:val="Kommentarer"/>
    <w:next w:val="Kommentarer"/>
    <w:link w:val="KommentarsmneChar"/>
    <w:uiPriority w:val="99"/>
    <w:semiHidden/>
    <w:unhideWhenUsed/>
    <w:rsid w:val="00916510"/>
    <w:rPr>
      <w:b/>
      <w:bCs/>
    </w:rPr>
  </w:style>
  <w:style w:type="character" w:customStyle="1" w:styleId="KommentarsmneChar">
    <w:name w:val="Kommentarsämne Char"/>
    <w:basedOn w:val="KommentarerChar"/>
    <w:link w:val="Kommentarsmne"/>
    <w:uiPriority w:val="99"/>
    <w:semiHidden/>
    <w:rsid w:val="00916510"/>
    <w:rPr>
      <w:b/>
      <w:bCs/>
      <w:sz w:val="20"/>
      <w:szCs w:val="20"/>
    </w:rPr>
  </w:style>
  <w:style w:type="paragraph" w:styleId="Revision">
    <w:name w:val="Revision"/>
    <w:hidden/>
    <w:uiPriority w:val="99"/>
    <w:semiHidden/>
    <w:rsid w:val="00940721"/>
    <w:pPr>
      <w:spacing w:after="0"/>
    </w:pPr>
  </w:style>
  <w:style w:type="paragraph" w:customStyle="1" w:styleId="Fot">
    <w:name w:val="Fot"/>
    <w:basedOn w:val="Normal"/>
    <w:rsid w:val="008C168E"/>
    <w:pPr>
      <w:spacing w:line="360" w:lineRule="auto"/>
    </w:pPr>
    <w:rPr>
      <w:rFonts w:ascii="Times" w:hAnsi="Times" w:cs="Times New Roman"/>
      <w:color w:val="000000"/>
      <w:sz w:val="20"/>
      <w:szCs w:val="20"/>
      <w:u w:color="000000"/>
      <w:lang w:val="en-GB" w:eastAsia="en-GB"/>
    </w:rPr>
  </w:style>
  <w:style w:type="paragraph" w:customStyle="1" w:styleId="Normalpal">
    <w:name w:val="Normal + pal"/>
    <w:basedOn w:val="Normal"/>
    <w:rsid w:val="00D56986"/>
    <w:pPr>
      <w:widowControl w:val="0"/>
      <w:autoSpaceDE w:val="0"/>
      <w:autoSpaceDN w:val="0"/>
      <w:spacing w:before="240" w:after="120" w:line="240" w:lineRule="atLeast"/>
      <w:jc w:val="both"/>
    </w:pPr>
    <w:rPr>
      <w:rFonts w:ascii="Palatino" w:eastAsia="Times New Roman" w:hAnsi="Palatino" w:cs="Times New Roman"/>
      <w:noProof/>
      <w:szCs w:val="20"/>
      <w:lang w:eastAsia="sv-SE"/>
    </w:rPr>
  </w:style>
  <w:style w:type="paragraph" w:customStyle="1" w:styleId="referens">
    <w:name w:val="referens"/>
    <w:basedOn w:val="Normal"/>
    <w:rsid w:val="004F0725"/>
    <w:pPr>
      <w:keepLines/>
      <w:spacing w:before="240" w:after="0" w:line="240" w:lineRule="atLeast"/>
      <w:ind w:left="284" w:right="18" w:hanging="284"/>
      <w:jc w:val="both"/>
    </w:pPr>
    <w:rPr>
      <w:rFonts w:ascii="Palatino" w:eastAsia="Times New Roman" w:hAnsi="Palatino" w:cs="Times New Roman"/>
      <w:noProof/>
      <w:sz w:val="20"/>
      <w:szCs w:val="20"/>
      <w:lang w:eastAsia="sv-SE"/>
    </w:rPr>
  </w:style>
  <w:style w:type="character" w:styleId="Betoning">
    <w:name w:val="Emphasis"/>
    <w:uiPriority w:val="20"/>
    <w:qFormat/>
    <w:rsid w:val="0060564E"/>
    <w:rPr>
      <w:rFonts w:ascii="Times New Roman" w:hAnsi="Times New Roman" w:cs="Times New Roman"/>
      <w:i/>
      <w:iCs/>
    </w:rPr>
  </w:style>
  <w:style w:type="character" w:customStyle="1" w:styleId="apple-converted-space">
    <w:name w:val="apple-converted-space"/>
    <w:basedOn w:val="Standardstycketeckensnitt"/>
    <w:rsid w:val="00385B7C"/>
  </w:style>
  <w:style w:type="character" w:styleId="Hyperlnk">
    <w:name w:val="Hyperlink"/>
    <w:basedOn w:val="Standardstycketeckensnitt"/>
    <w:uiPriority w:val="99"/>
    <w:unhideWhenUsed/>
    <w:rsid w:val="007372C8"/>
    <w:rPr>
      <w:color w:val="0000FF" w:themeColor="hyperlink"/>
      <w:u w:val="single"/>
    </w:rPr>
  </w:style>
  <w:style w:type="character" w:customStyle="1" w:styleId="cs1-format">
    <w:name w:val="cs1-format"/>
    <w:basedOn w:val="Standardstycketeckensnitt"/>
    <w:rsid w:val="00410B33"/>
  </w:style>
  <w:style w:type="character" w:styleId="Stark">
    <w:name w:val="Strong"/>
    <w:basedOn w:val="Standardstycketeckensnitt"/>
    <w:uiPriority w:val="22"/>
    <w:qFormat/>
    <w:rsid w:val="00575634"/>
    <w:rPr>
      <w:b/>
      <w:bCs/>
    </w:rPr>
  </w:style>
  <w:style w:type="character" w:styleId="AnvndHyperlnk">
    <w:name w:val="FollowedHyperlink"/>
    <w:basedOn w:val="Standardstycketeckensnitt"/>
    <w:uiPriority w:val="99"/>
    <w:semiHidden/>
    <w:unhideWhenUsed/>
    <w:rsid w:val="00283D7E"/>
    <w:rPr>
      <w:color w:val="800080" w:themeColor="followedHyperlink"/>
      <w:u w:val="single"/>
    </w:rPr>
  </w:style>
  <w:style w:type="table" w:styleId="Tabellrutnt">
    <w:name w:val="Table Grid"/>
    <w:basedOn w:val="Normaltabell"/>
    <w:uiPriority w:val="59"/>
    <w:rsid w:val="00E50A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845899">
      <w:bodyDiv w:val="1"/>
      <w:marLeft w:val="0"/>
      <w:marRight w:val="0"/>
      <w:marTop w:val="0"/>
      <w:marBottom w:val="0"/>
      <w:divBdr>
        <w:top w:val="none" w:sz="0" w:space="0" w:color="auto"/>
        <w:left w:val="none" w:sz="0" w:space="0" w:color="auto"/>
        <w:bottom w:val="none" w:sz="0" w:space="0" w:color="auto"/>
        <w:right w:val="none" w:sz="0" w:space="0" w:color="auto"/>
      </w:divBdr>
    </w:div>
    <w:div w:id="353767965">
      <w:bodyDiv w:val="1"/>
      <w:marLeft w:val="0"/>
      <w:marRight w:val="0"/>
      <w:marTop w:val="0"/>
      <w:marBottom w:val="0"/>
      <w:divBdr>
        <w:top w:val="none" w:sz="0" w:space="0" w:color="auto"/>
        <w:left w:val="none" w:sz="0" w:space="0" w:color="auto"/>
        <w:bottom w:val="none" w:sz="0" w:space="0" w:color="auto"/>
        <w:right w:val="none" w:sz="0" w:space="0" w:color="auto"/>
      </w:divBdr>
    </w:div>
    <w:div w:id="447093104">
      <w:bodyDiv w:val="1"/>
      <w:marLeft w:val="0"/>
      <w:marRight w:val="0"/>
      <w:marTop w:val="0"/>
      <w:marBottom w:val="0"/>
      <w:divBdr>
        <w:top w:val="none" w:sz="0" w:space="0" w:color="auto"/>
        <w:left w:val="none" w:sz="0" w:space="0" w:color="auto"/>
        <w:bottom w:val="none" w:sz="0" w:space="0" w:color="auto"/>
        <w:right w:val="none" w:sz="0" w:space="0" w:color="auto"/>
      </w:divBdr>
    </w:div>
    <w:div w:id="610479749">
      <w:bodyDiv w:val="1"/>
      <w:marLeft w:val="0"/>
      <w:marRight w:val="0"/>
      <w:marTop w:val="0"/>
      <w:marBottom w:val="0"/>
      <w:divBdr>
        <w:top w:val="none" w:sz="0" w:space="0" w:color="auto"/>
        <w:left w:val="none" w:sz="0" w:space="0" w:color="auto"/>
        <w:bottom w:val="none" w:sz="0" w:space="0" w:color="auto"/>
        <w:right w:val="none" w:sz="0" w:space="0" w:color="auto"/>
      </w:divBdr>
    </w:div>
    <w:div w:id="859898241">
      <w:bodyDiv w:val="1"/>
      <w:marLeft w:val="0"/>
      <w:marRight w:val="0"/>
      <w:marTop w:val="0"/>
      <w:marBottom w:val="0"/>
      <w:divBdr>
        <w:top w:val="none" w:sz="0" w:space="0" w:color="auto"/>
        <w:left w:val="none" w:sz="0" w:space="0" w:color="auto"/>
        <w:bottom w:val="none" w:sz="0" w:space="0" w:color="auto"/>
        <w:right w:val="none" w:sz="0" w:space="0" w:color="auto"/>
      </w:divBdr>
    </w:div>
    <w:div w:id="901477881">
      <w:bodyDiv w:val="1"/>
      <w:marLeft w:val="0"/>
      <w:marRight w:val="0"/>
      <w:marTop w:val="0"/>
      <w:marBottom w:val="0"/>
      <w:divBdr>
        <w:top w:val="none" w:sz="0" w:space="0" w:color="auto"/>
        <w:left w:val="none" w:sz="0" w:space="0" w:color="auto"/>
        <w:bottom w:val="none" w:sz="0" w:space="0" w:color="auto"/>
        <w:right w:val="none" w:sz="0" w:space="0" w:color="auto"/>
      </w:divBdr>
    </w:div>
    <w:div w:id="1301157213">
      <w:bodyDiv w:val="1"/>
      <w:marLeft w:val="0"/>
      <w:marRight w:val="0"/>
      <w:marTop w:val="0"/>
      <w:marBottom w:val="0"/>
      <w:divBdr>
        <w:top w:val="none" w:sz="0" w:space="0" w:color="auto"/>
        <w:left w:val="none" w:sz="0" w:space="0" w:color="auto"/>
        <w:bottom w:val="none" w:sz="0" w:space="0" w:color="auto"/>
        <w:right w:val="none" w:sz="0" w:space="0" w:color="auto"/>
      </w:divBdr>
    </w:div>
    <w:div w:id="1317077378">
      <w:bodyDiv w:val="1"/>
      <w:marLeft w:val="0"/>
      <w:marRight w:val="0"/>
      <w:marTop w:val="0"/>
      <w:marBottom w:val="0"/>
      <w:divBdr>
        <w:top w:val="none" w:sz="0" w:space="0" w:color="auto"/>
        <w:left w:val="none" w:sz="0" w:space="0" w:color="auto"/>
        <w:bottom w:val="none" w:sz="0" w:space="0" w:color="auto"/>
        <w:right w:val="none" w:sz="0" w:space="0" w:color="auto"/>
      </w:divBdr>
    </w:div>
    <w:div w:id="1385592976">
      <w:bodyDiv w:val="1"/>
      <w:marLeft w:val="0"/>
      <w:marRight w:val="0"/>
      <w:marTop w:val="0"/>
      <w:marBottom w:val="0"/>
      <w:divBdr>
        <w:top w:val="none" w:sz="0" w:space="0" w:color="auto"/>
        <w:left w:val="none" w:sz="0" w:space="0" w:color="auto"/>
        <w:bottom w:val="none" w:sz="0" w:space="0" w:color="auto"/>
        <w:right w:val="none" w:sz="0" w:space="0" w:color="auto"/>
      </w:divBdr>
    </w:div>
    <w:div w:id="1429933019">
      <w:bodyDiv w:val="1"/>
      <w:marLeft w:val="0"/>
      <w:marRight w:val="0"/>
      <w:marTop w:val="0"/>
      <w:marBottom w:val="0"/>
      <w:divBdr>
        <w:top w:val="none" w:sz="0" w:space="0" w:color="auto"/>
        <w:left w:val="none" w:sz="0" w:space="0" w:color="auto"/>
        <w:bottom w:val="none" w:sz="0" w:space="0" w:color="auto"/>
        <w:right w:val="none" w:sz="0" w:space="0" w:color="auto"/>
      </w:divBdr>
    </w:div>
    <w:div w:id="1502772694">
      <w:bodyDiv w:val="1"/>
      <w:marLeft w:val="0"/>
      <w:marRight w:val="0"/>
      <w:marTop w:val="0"/>
      <w:marBottom w:val="0"/>
      <w:divBdr>
        <w:top w:val="none" w:sz="0" w:space="0" w:color="auto"/>
        <w:left w:val="none" w:sz="0" w:space="0" w:color="auto"/>
        <w:bottom w:val="none" w:sz="0" w:space="0" w:color="auto"/>
        <w:right w:val="none" w:sz="0" w:space="0" w:color="auto"/>
      </w:divBdr>
    </w:div>
    <w:div w:id="1546912314">
      <w:bodyDiv w:val="1"/>
      <w:marLeft w:val="0"/>
      <w:marRight w:val="0"/>
      <w:marTop w:val="0"/>
      <w:marBottom w:val="0"/>
      <w:divBdr>
        <w:top w:val="none" w:sz="0" w:space="0" w:color="auto"/>
        <w:left w:val="none" w:sz="0" w:space="0" w:color="auto"/>
        <w:bottom w:val="none" w:sz="0" w:space="0" w:color="auto"/>
        <w:right w:val="none" w:sz="0" w:space="0" w:color="auto"/>
      </w:divBdr>
    </w:div>
    <w:div w:id="1612080473">
      <w:bodyDiv w:val="1"/>
      <w:marLeft w:val="0"/>
      <w:marRight w:val="0"/>
      <w:marTop w:val="0"/>
      <w:marBottom w:val="0"/>
      <w:divBdr>
        <w:top w:val="none" w:sz="0" w:space="0" w:color="auto"/>
        <w:left w:val="none" w:sz="0" w:space="0" w:color="auto"/>
        <w:bottom w:val="none" w:sz="0" w:space="0" w:color="auto"/>
        <w:right w:val="none" w:sz="0" w:space="0" w:color="auto"/>
      </w:divBdr>
    </w:div>
    <w:div w:id="1676958869">
      <w:bodyDiv w:val="1"/>
      <w:marLeft w:val="0"/>
      <w:marRight w:val="0"/>
      <w:marTop w:val="0"/>
      <w:marBottom w:val="0"/>
      <w:divBdr>
        <w:top w:val="none" w:sz="0" w:space="0" w:color="auto"/>
        <w:left w:val="none" w:sz="0" w:space="0" w:color="auto"/>
        <w:bottom w:val="none" w:sz="0" w:space="0" w:color="auto"/>
        <w:right w:val="none" w:sz="0" w:space="0" w:color="auto"/>
      </w:divBdr>
      <w:divsChild>
        <w:div w:id="160245305">
          <w:marLeft w:val="0"/>
          <w:marRight w:val="0"/>
          <w:marTop w:val="0"/>
          <w:marBottom w:val="0"/>
          <w:divBdr>
            <w:top w:val="none" w:sz="0" w:space="0" w:color="auto"/>
            <w:left w:val="none" w:sz="0" w:space="0" w:color="auto"/>
            <w:bottom w:val="none" w:sz="0" w:space="0" w:color="auto"/>
            <w:right w:val="none" w:sz="0" w:space="0" w:color="auto"/>
          </w:divBdr>
          <w:divsChild>
            <w:div w:id="304821165">
              <w:marLeft w:val="0"/>
              <w:marRight w:val="0"/>
              <w:marTop w:val="0"/>
              <w:marBottom w:val="0"/>
              <w:divBdr>
                <w:top w:val="none" w:sz="0" w:space="0" w:color="auto"/>
                <w:left w:val="none" w:sz="0" w:space="0" w:color="auto"/>
                <w:bottom w:val="none" w:sz="0" w:space="0" w:color="auto"/>
                <w:right w:val="none" w:sz="0" w:space="0" w:color="auto"/>
              </w:divBdr>
              <w:divsChild>
                <w:div w:id="1836340954">
                  <w:marLeft w:val="0"/>
                  <w:marRight w:val="0"/>
                  <w:marTop w:val="0"/>
                  <w:marBottom w:val="0"/>
                  <w:divBdr>
                    <w:top w:val="none" w:sz="0" w:space="0" w:color="auto"/>
                    <w:left w:val="none" w:sz="0" w:space="0" w:color="auto"/>
                    <w:bottom w:val="none" w:sz="0" w:space="0" w:color="auto"/>
                    <w:right w:val="none" w:sz="0" w:space="0" w:color="auto"/>
                  </w:divBdr>
                  <w:divsChild>
                    <w:div w:id="616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94231">
      <w:bodyDiv w:val="1"/>
      <w:marLeft w:val="0"/>
      <w:marRight w:val="0"/>
      <w:marTop w:val="0"/>
      <w:marBottom w:val="0"/>
      <w:divBdr>
        <w:top w:val="none" w:sz="0" w:space="0" w:color="auto"/>
        <w:left w:val="none" w:sz="0" w:space="0" w:color="auto"/>
        <w:bottom w:val="none" w:sz="0" w:space="0" w:color="auto"/>
        <w:right w:val="none" w:sz="0" w:space="0" w:color="auto"/>
      </w:divBdr>
    </w:div>
    <w:div w:id="1985499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ardenfors@lucs.l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3633-9062-6C4A-BF65-A5416A2C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13274</Words>
  <Characters>70353</Characters>
  <Application>Microsoft Office Word</Application>
  <DocSecurity>0</DocSecurity>
  <Lines>586</Lines>
  <Paragraphs>166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Lunds Universitet</Company>
  <LinksUpToDate>false</LinksUpToDate>
  <CharactersWithSpaces>83461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Gärdenfors</dc:creator>
  <cp:keywords/>
  <dc:description/>
  <cp:lastModifiedBy>Peter Gärdenfors</cp:lastModifiedBy>
  <cp:revision>5</cp:revision>
  <cp:lastPrinted>2020-03-02T08:25:00Z</cp:lastPrinted>
  <dcterms:created xsi:type="dcterms:W3CDTF">2020-06-22T12:04:00Z</dcterms:created>
  <dcterms:modified xsi:type="dcterms:W3CDTF">2020-06-23T09:29:00Z</dcterms:modified>
</cp:coreProperties>
</file>