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584DD" w14:textId="6D7AED50" w:rsidR="006211F5" w:rsidRPr="006005FD" w:rsidRDefault="00713E4C" w:rsidP="00395586">
      <w:pPr>
        <w:rPr>
          <w:sz w:val="28"/>
          <w:szCs w:val="28"/>
          <w:lang w:val="en-US"/>
        </w:rPr>
      </w:pPr>
      <w:r w:rsidRPr="006005FD">
        <w:rPr>
          <w:b/>
          <w:bCs/>
          <w:sz w:val="28"/>
          <w:szCs w:val="28"/>
          <w:lang w:val="en-US"/>
        </w:rPr>
        <w:t xml:space="preserve">Like Black Holes in the Sky: </w:t>
      </w:r>
      <w:r w:rsidR="006211F5" w:rsidRPr="006005FD">
        <w:rPr>
          <w:b/>
          <w:bCs/>
          <w:sz w:val="28"/>
          <w:szCs w:val="28"/>
          <w:lang w:val="en-US"/>
        </w:rPr>
        <w:t>The</w:t>
      </w:r>
      <w:r w:rsidR="006526D0">
        <w:rPr>
          <w:b/>
          <w:bCs/>
          <w:sz w:val="28"/>
          <w:szCs w:val="28"/>
          <w:lang w:val="en-US"/>
        </w:rPr>
        <w:t xml:space="preserve"> Warped</w:t>
      </w:r>
      <w:r w:rsidR="005D3525" w:rsidRPr="006005FD">
        <w:rPr>
          <w:b/>
          <w:bCs/>
          <w:sz w:val="28"/>
          <w:szCs w:val="28"/>
          <w:lang w:val="en-US"/>
        </w:rPr>
        <w:t xml:space="preserve"> </w:t>
      </w:r>
      <w:r w:rsidR="00777905" w:rsidRPr="006005FD">
        <w:rPr>
          <w:b/>
          <w:bCs/>
          <w:sz w:val="28"/>
          <w:szCs w:val="28"/>
          <w:lang w:val="en-US"/>
        </w:rPr>
        <w:t xml:space="preserve">Epistemology of </w:t>
      </w:r>
      <w:r w:rsidR="006211F5" w:rsidRPr="006005FD">
        <w:rPr>
          <w:b/>
          <w:bCs/>
          <w:sz w:val="28"/>
          <w:szCs w:val="28"/>
          <w:lang w:val="en-US"/>
        </w:rPr>
        <w:t>Conspiracy Theories</w:t>
      </w:r>
    </w:p>
    <w:p w14:paraId="503CBD94" w14:textId="3AFE3B2F" w:rsidR="00807626" w:rsidRPr="00F854FF" w:rsidRDefault="00807626" w:rsidP="00F70857">
      <w:pPr>
        <w:rPr>
          <w:lang w:val="en-US"/>
        </w:rPr>
      </w:pPr>
      <w:r w:rsidRPr="00F854FF">
        <w:rPr>
          <w:lang w:val="en-US"/>
        </w:rPr>
        <w:t>Maarten Boudry</w:t>
      </w:r>
    </w:p>
    <w:p w14:paraId="55DE8C55" w14:textId="77777777" w:rsidR="006005FD" w:rsidRDefault="006005FD" w:rsidP="00F70857">
      <w:pPr>
        <w:rPr>
          <w:b/>
          <w:bCs/>
          <w:lang w:val="en-US"/>
        </w:rPr>
      </w:pPr>
    </w:p>
    <w:p w14:paraId="3CB57FE4" w14:textId="78725973" w:rsidR="00807626" w:rsidRPr="00F854FF" w:rsidRDefault="00807626" w:rsidP="00F70857">
      <w:pPr>
        <w:rPr>
          <w:b/>
          <w:bCs/>
          <w:lang w:val="en-US"/>
        </w:rPr>
      </w:pPr>
      <w:r w:rsidRPr="00F854FF">
        <w:rPr>
          <w:b/>
          <w:bCs/>
          <w:lang w:val="en-US"/>
        </w:rPr>
        <w:t>Abstract</w:t>
      </w:r>
    </w:p>
    <w:p w14:paraId="35E21082" w14:textId="063ADA02" w:rsidR="00824CFA" w:rsidRDefault="00172DD3" w:rsidP="00F70857">
      <w:pPr>
        <w:rPr>
          <w:lang w:val="en-US"/>
        </w:rPr>
      </w:pPr>
      <w:r>
        <w:rPr>
          <w:lang w:val="en-US"/>
        </w:rPr>
        <w:t>What, if anything, is wrong with conspiracy theories</w:t>
      </w:r>
      <w:r w:rsidR="00FC027E">
        <w:rPr>
          <w:lang w:val="en-US"/>
        </w:rPr>
        <w:t xml:space="preserve"> (CTs)</w:t>
      </w:r>
      <w:r>
        <w:rPr>
          <w:lang w:val="en-US"/>
        </w:rPr>
        <w:t>?</w:t>
      </w:r>
      <w:r w:rsidR="00713E4C">
        <w:rPr>
          <w:lang w:val="en-US"/>
        </w:rPr>
        <w:t xml:space="preserve"> A conspirac</w:t>
      </w:r>
      <w:r w:rsidR="00062061">
        <w:rPr>
          <w:lang w:val="en-US"/>
        </w:rPr>
        <w:t>y</w:t>
      </w:r>
      <w:r w:rsidR="00713E4C">
        <w:rPr>
          <w:lang w:val="en-US"/>
        </w:rPr>
        <w:t xml:space="preserve"> refers to </w:t>
      </w:r>
      <w:r w:rsidR="00D91326">
        <w:rPr>
          <w:lang w:val="en-US"/>
        </w:rPr>
        <w:t xml:space="preserve">a </w:t>
      </w:r>
      <w:r w:rsidR="00713E4C">
        <w:rPr>
          <w:lang w:val="en-US"/>
        </w:rPr>
        <w:t xml:space="preserve">group of people </w:t>
      </w:r>
      <w:r w:rsidR="00D91326">
        <w:rPr>
          <w:lang w:val="en-US"/>
        </w:rPr>
        <w:t xml:space="preserve">acting in secret </w:t>
      </w:r>
      <w:r w:rsidR="00713E4C">
        <w:rPr>
          <w:lang w:val="en-US"/>
        </w:rPr>
        <w:t xml:space="preserve">to achieve some nefarious goal. But given that the pages of history are full of such </w:t>
      </w:r>
      <w:r w:rsidR="00A8461D">
        <w:rPr>
          <w:lang w:val="en-US"/>
        </w:rPr>
        <w:t>plots</w:t>
      </w:r>
      <w:r w:rsidR="00713E4C">
        <w:rPr>
          <w:lang w:val="en-US"/>
        </w:rPr>
        <w:t>, why are conspiracy theories regarded with suspicion</w:t>
      </w:r>
      <w:r w:rsidR="00816572">
        <w:rPr>
          <w:lang w:val="en-US"/>
        </w:rPr>
        <w:t xml:space="preserve">? </w:t>
      </w:r>
      <w:r>
        <w:rPr>
          <w:lang w:val="en-US"/>
        </w:rPr>
        <w:t xml:space="preserve"> </w:t>
      </w:r>
      <w:r w:rsidR="009F5FC8">
        <w:rPr>
          <w:lang w:val="en-US"/>
        </w:rPr>
        <w:t>Just like with the traditional demarcation problem</w:t>
      </w:r>
      <w:r w:rsidR="006B37D8">
        <w:rPr>
          <w:lang w:val="en-US"/>
        </w:rPr>
        <w:t xml:space="preserve"> (between science and pseudoscience)</w:t>
      </w:r>
      <w:r w:rsidR="009F5FC8">
        <w:rPr>
          <w:lang w:val="en-US"/>
        </w:rPr>
        <w:t>, philosophers disagree about where to draw the line between legitimate hypotheses about conspiracies and unfounded ‘conspiracy theories’.</w:t>
      </w:r>
      <w:r w:rsidR="00BC30D6">
        <w:rPr>
          <w:lang w:val="en-US"/>
        </w:rPr>
        <w:t xml:space="preserve"> </w:t>
      </w:r>
      <w:r w:rsidR="007A07B3">
        <w:rPr>
          <w:lang w:val="en-US"/>
        </w:rPr>
        <w:t xml:space="preserve">Some </w:t>
      </w:r>
      <w:r w:rsidR="00062061">
        <w:rPr>
          <w:lang w:val="en-US"/>
        </w:rPr>
        <w:t xml:space="preserve">believe </w:t>
      </w:r>
      <w:r w:rsidR="007A07B3">
        <w:rPr>
          <w:lang w:val="en-US"/>
        </w:rPr>
        <w:t xml:space="preserve">that </w:t>
      </w:r>
      <w:r w:rsidR="00CD5A10">
        <w:rPr>
          <w:lang w:val="en-US"/>
        </w:rPr>
        <w:t xml:space="preserve">there is no such </w:t>
      </w:r>
      <w:r w:rsidR="004E32F3">
        <w:rPr>
          <w:lang w:val="en-US"/>
        </w:rPr>
        <w:t xml:space="preserve">demarcation </w:t>
      </w:r>
      <w:r w:rsidR="00CD5A10">
        <w:rPr>
          <w:lang w:val="en-US"/>
        </w:rPr>
        <w:t>line</w:t>
      </w:r>
      <w:r w:rsidR="004E21D4">
        <w:rPr>
          <w:lang w:val="en-US"/>
        </w:rPr>
        <w:t xml:space="preserve"> to be drawn</w:t>
      </w:r>
      <w:r w:rsidR="00CD5A10">
        <w:rPr>
          <w:lang w:val="en-US"/>
        </w:rPr>
        <w:t xml:space="preserve">, that each CT should be evaluated on its own merits, and that the bad reputation of CTs </w:t>
      </w:r>
      <w:r w:rsidR="00062061">
        <w:rPr>
          <w:lang w:val="en-US"/>
        </w:rPr>
        <w:t xml:space="preserve">rests on nothing but </w:t>
      </w:r>
      <w:r w:rsidR="00863629">
        <w:rPr>
          <w:lang w:val="en-US"/>
        </w:rPr>
        <w:t>prejudice</w:t>
      </w:r>
      <w:r w:rsidR="00CD5A10">
        <w:rPr>
          <w:lang w:val="en-US"/>
        </w:rPr>
        <w:t xml:space="preserve">. </w:t>
      </w:r>
      <w:r w:rsidR="00BC30D6">
        <w:rPr>
          <w:lang w:val="en-US"/>
        </w:rPr>
        <w:t xml:space="preserve">In this paper, I </w:t>
      </w:r>
      <w:r w:rsidR="00407CCA">
        <w:rPr>
          <w:lang w:val="en-US"/>
        </w:rPr>
        <w:t xml:space="preserve">intend to </w:t>
      </w:r>
      <w:r w:rsidR="00BC30D6">
        <w:rPr>
          <w:lang w:val="en-US"/>
        </w:rPr>
        <w:t xml:space="preserve">rescue the intuition that there is indeed something </w:t>
      </w:r>
      <w:r w:rsidR="00BC30D6">
        <w:rPr>
          <w:i/>
          <w:iCs/>
          <w:lang w:val="en-US"/>
        </w:rPr>
        <w:t xml:space="preserve">prima facie </w:t>
      </w:r>
      <w:r w:rsidR="00BC30D6">
        <w:rPr>
          <w:lang w:val="en-US"/>
        </w:rPr>
        <w:t>suspicious about conspiracy theories.</w:t>
      </w:r>
      <w:r w:rsidR="00F70857">
        <w:rPr>
          <w:lang w:val="en-US"/>
        </w:rPr>
        <w:t xml:space="preserve"> </w:t>
      </w:r>
      <w:r w:rsidR="0048510F">
        <w:rPr>
          <w:lang w:val="en-US"/>
        </w:rPr>
        <w:t xml:space="preserve">First, I demarcate legitimate </w:t>
      </w:r>
      <w:r w:rsidR="00803FDB">
        <w:rPr>
          <w:lang w:val="en-US"/>
        </w:rPr>
        <w:t xml:space="preserve">theorizing </w:t>
      </w:r>
      <w:r w:rsidR="0048510F">
        <w:rPr>
          <w:lang w:val="en-US"/>
        </w:rPr>
        <w:t xml:space="preserve">about </w:t>
      </w:r>
      <w:r w:rsidR="00361625">
        <w:rPr>
          <w:lang w:val="en-US"/>
        </w:rPr>
        <w:t xml:space="preserve">real-life </w:t>
      </w:r>
      <w:r w:rsidR="0048510F">
        <w:rPr>
          <w:lang w:val="en-US"/>
        </w:rPr>
        <w:t xml:space="preserve">conspiracies from </w:t>
      </w:r>
      <w:r w:rsidR="002059E8">
        <w:rPr>
          <w:lang w:val="en-US"/>
        </w:rPr>
        <w:t>“mere conspiracy theories” (in the pejorative sense</w:t>
      </w:r>
      <w:r w:rsidR="004833F3">
        <w:rPr>
          <w:lang w:val="en-US"/>
        </w:rPr>
        <w:t>)</w:t>
      </w:r>
      <w:r w:rsidR="0048510F">
        <w:rPr>
          <w:lang w:val="en-US"/>
        </w:rPr>
        <w:t xml:space="preserve">. </w:t>
      </w:r>
      <w:r w:rsidR="006A40C0">
        <w:rPr>
          <w:lang w:val="en-US"/>
        </w:rPr>
        <w:t xml:space="preserve">Along the way, my analysis will clarify some epistemological issues </w:t>
      </w:r>
      <w:r w:rsidR="008B6EFD">
        <w:rPr>
          <w:lang w:val="en-US"/>
        </w:rPr>
        <w:t xml:space="preserve">surrounding </w:t>
      </w:r>
      <w:r w:rsidR="006A40C0">
        <w:rPr>
          <w:lang w:val="en-US"/>
        </w:rPr>
        <w:t xml:space="preserve">falsifiability, ad hoc reasoning, and hypotheses involving intentional agents. Because of </w:t>
      </w:r>
      <w:r w:rsidR="00D94635">
        <w:rPr>
          <w:lang w:val="en-US"/>
        </w:rPr>
        <w:t xml:space="preserve">their </w:t>
      </w:r>
      <w:r w:rsidR="006A40C0">
        <w:rPr>
          <w:lang w:val="en-US"/>
        </w:rPr>
        <w:t xml:space="preserve">extreme resilience to external criticism and </w:t>
      </w:r>
      <w:r w:rsidR="003B54EE">
        <w:rPr>
          <w:lang w:val="en-US"/>
        </w:rPr>
        <w:t>counterevidence</w:t>
      </w:r>
      <w:r w:rsidR="006A40C0">
        <w:rPr>
          <w:lang w:val="en-US"/>
        </w:rPr>
        <w:t xml:space="preserve">, I argue, conspiracy theories are </w:t>
      </w:r>
      <w:r w:rsidR="00FC125B">
        <w:rPr>
          <w:lang w:val="en-US"/>
        </w:rPr>
        <w:t xml:space="preserve">the epistemological equivalent of a ‘black hole’, in which unwary truth-seekers are </w:t>
      </w:r>
      <w:r w:rsidR="00DD78B2">
        <w:rPr>
          <w:lang w:val="en-US"/>
        </w:rPr>
        <w:t>dr</w:t>
      </w:r>
      <w:r w:rsidR="00954A72">
        <w:rPr>
          <w:lang w:val="en-US"/>
        </w:rPr>
        <w:t>awn</w:t>
      </w:r>
      <w:r w:rsidR="00FC125B">
        <w:rPr>
          <w:lang w:val="en-US"/>
        </w:rPr>
        <w:t>, never to escape again.</w:t>
      </w:r>
      <w:r w:rsidR="00B840B4">
        <w:rPr>
          <w:lang w:val="en-US"/>
        </w:rPr>
        <w:t xml:space="preserve"> </w:t>
      </w:r>
      <w:r w:rsidR="004F031B">
        <w:rPr>
          <w:lang w:val="en-US"/>
        </w:rPr>
        <w:t xml:space="preserve">But this strong </w:t>
      </w:r>
      <w:r w:rsidR="00E279AC">
        <w:rPr>
          <w:lang w:val="en-US"/>
        </w:rPr>
        <w:t>attract</w:t>
      </w:r>
      <w:r w:rsidR="00A42F1D">
        <w:rPr>
          <w:lang w:val="en-US"/>
        </w:rPr>
        <w:t>i</w:t>
      </w:r>
      <w:r w:rsidR="004F031B">
        <w:rPr>
          <w:lang w:val="en-US"/>
        </w:rPr>
        <w:t xml:space="preserve">on of </w:t>
      </w:r>
      <w:r w:rsidR="00824CFA">
        <w:rPr>
          <w:lang w:val="en-US"/>
        </w:rPr>
        <w:t xml:space="preserve">CTs </w:t>
      </w:r>
      <w:r w:rsidR="004F031B">
        <w:rPr>
          <w:lang w:val="en-US"/>
        </w:rPr>
        <w:t xml:space="preserve">comes at </w:t>
      </w:r>
      <w:r w:rsidR="0019222B">
        <w:rPr>
          <w:lang w:val="en-US"/>
        </w:rPr>
        <w:t>a steep price</w:t>
      </w:r>
      <w:r w:rsidR="004F031B">
        <w:rPr>
          <w:lang w:val="en-US"/>
        </w:rPr>
        <w:t xml:space="preserve">: </w:t>
      </w:r>
      <w:r w:rsidR="00AF317A">
        <w:rPr>
          <w:lang w:val="en-US"/>
        </w:rPr>
        <w:t xml:space="preserve">their </w:t>
      </w:r>
      <w:r w:rsidR="00CA674E">
        <w:rPr>
          <w:lang w:val="en-US"/>
        </w:rPr>
        <w:t>theoretical parameters</w:t>
      </w:r>
      <w:r w:rsidR="00AF317A">
        <w:rPr>
          <w:lang w:val="en-US"/>
        </w:rPr>
        <w:t xml:space="preserve"> </w:t>
      </w:r>
      <w:r w:rsidR="00824CFA">
        <w:rPr>
          <w:lang w:val="en-US"/>
        </w:rPr>
        <w:t xml:space="preserve">are </w:t>
      </w:r>
      <w:r w:rsidR="00570A90">
        <w:rPr>
          <w:lang w:val="en-US"/>
        </w:rPr>
        <w:t>essentially arbitrary</w:t>
      </w:r>
      <w:r w:rsidR="00B34ACB">
        <w:rPr>
          <w:lang w:val="en-US"/>
        </w:rPr>
        <w:t xml:space="preserve">, making them </w:t>
      </w:r>
      <w:r w:rsidR="003443AF">
        <w:rPr>
          <w:lang w:val="en-US"/>
        </w:rPr>
        <w:t xml:space="preserve">vulnerable </w:t>
      </w:r>
      <w:r w:rsidR="006211F5" w:rsidRPr="006211F5">
        <w:rPr>
          <w:lang w:val="en-US"/>
        </w:rPr>
        <w:t xml:space="preserve">to internal disruption. </w:t>
      </w:r>
      <w:r w:rsidR="00570A90">
        <w:rPr>
          <w:lang w:val="en-US"/>
        </w:rPr>
        <w:t>In essence, b</w:t>
      </w:r>
      <w:r w:rsidR="00AA0CA4">
        <w:rPr>
          <w:lang w:val="en-US"/>
        </w:rPr>
        <w:t xml:space="preserve">ecause it is </w:t>
      </w:r>
      <w:r w:rsidR="00570A90">
        <w:rPr>
          <w:lang w:val="en-US"/>
        </w:rPr>
        <w:t xml:space="preserve">so </w:t>
      </w:r>
      <w:r w:rsidR="00AA0CA4" w:rsidRPr="00AA0CA4">
        <w:rPr>
          <w:lang w:val="en-US"/>
        </w:rPr>
        <w:t xml:space="preserve">easy to construct </w:t>
      </w:r>
      <w:r w:rsidR="00AF65C4">
        <w:rPr>
          <w:lang w:val="en-US"/>
        </w:rPr>
        <w:t xml:space="preserve">a </w:t>
      </w:r>
      <w:r w:rsidR="00570A90">
        <w:rPr>
          <w:lang w:val="en-US"/>
        </w:rPr>
        <w:t xml:space="preserve">novel </w:t>
      </w:r>
      <w:r w:rsidR="00AF65C4">
        <w:rPr>
          <w:lang w:val="en-US"/>
        </w:rPr>
        <w:t>CT</w:t>
      </w:r>
      <w:r w:rsidR="00AA0CA4" w:rsidRPr="00AA0CA4">
        <w:rPr>
          <w:lang w:val="en-US"/>
        </w:rPr>
        <w:t xml:space="preserve">, it is equally easy to construct </w:t>
      </w:r>
      <w:r w:rsidR="006B64CF">
        <w:rPr>
          <w:lang w:val="en-US"/>
        </w:rPr>
        <w:t>many</w:t>
      </w:r>
      <w:r w:rsidR="00D43F7B">
        <w:rPr>
          <w:lang w:val="en-US"/>
        </w:rPr>
        <w:t xml:space="preserve"> </w:t>
      </w:r>
      <w:r w:rsidR="00AA0CA4" w:rsidRPr="00AA0CA4">
        <w:rPr>
          <w:lang w:val="en-US"/>
        </w:rPr>
        <w:t>(rival) ones</w:t>
      </w:r>
      <w:r w:rsidR="00D94635">
        <w:rPr>
          <w:lang w:val="en-US"/>
        </w:rPr>
        <w:t xml:space="preserve"> about the same historical event</w:t>
      </w:r>
      <w:r w:rsidR="009B0C24">
        <w:rPr>
          <w:lang w:val="en-US"/>
        </w:rPr>
        <w:t xml:space="preserve">. </w:t>
      </w:r>
      <w:r w:rsidR="008328D3">
        <w:rPr>
          <w:lang w:val="en-US"/>
        </w:rPr>
        <w:t xml:space="preserve">And </w:t>
      </w:r>
      <w:r w:rsidR="00803265">
        <w:rPr>
          <w:lang w:val="en-US"/>
        </w:rPr>
        <w:t xml:space="preserve">that </w:t>
      </w:r>
      <w:r w:rsidR="008328D3">
        <w:rPr>
          <w:lang w:val="en-US"/>
        </w:rPr>
        <w:t>is what justifies our suspicion of CTs.</w:t>
      </w:r>
    </w:p>
    <w:p w14:paraId="1AFA13D0" w14:textId="7D6F0BDA" w:rsidR="009E2FD5" w:rsidRPr="0079559B" w:rsidRDefault="006139A0" w:rsidP="0079559B">
      <w:pPr>
        <w:pStyle w:val="Lijstalinea"/>
        <w:numPr>
          <w:ilvl w:val="0"/>
          <w:numId w:val="3"/>
        </w:numPr>
        <w:rPr>
          <w:b/>
          <w:bCs/>
          <w:lang w:val="en-US"/>
        </w:rPr>
      </w:pPr>
      <w:r w:rsidRPr="0079559B">
        <w:rPr>
          <w:b/>
          <w:bCs/>
          <w:lang w:val="en-US"/>
        </w:rPr>
        <w:t>Introduction</w:t>
      </w:r>
    </w:p>
    <w:p w14:paraId="564B21C4" w14:textId="4188309A" w:rsidR="00CD6849" w:rsidRDefault="00CD6849" w:rsidP="00300E12">
      <w:pPr>
        <w:rPr>
          <w:lang w:val="en-US"/>
        </w:rPr>
      </w:pPr>
      <w:r>
        <w:rPr>
          <w:lang w:val="en-US"/>
        </w:rPr>
        <w:t xml:space="preserve">In polite company, it is </w:t>
      </w:r>
      <w:r w:rsidR="009C2A6F">
        <w:rPr>
          <w:lang w:val="en-US"/>
        </w:rPr>
        <w:t xml:space="preserve">frowned upon to </w:t>
      </w:r>
      <w:r w:rsidR="00496EE9">
        <w:rPr>
          <w:lang w:val="en-US"/>
        </w:rPr>
        <w:t xml:space="preserve">admit </w:t>
      </w:r>
      <w:r w:rsidR="009C2A6F">
        <w:rPr>
          <w:lang w:val="en-US"/>
        </w:rPr>
        <w:t>believ</w:t>
      </w:r>
      <w:r w:rsidR="00496EE9">
        <w:rPr>
          <w:lang w:val="en-US"/>
        </w:rPr>
        <w:t>ing</w:t>
      </w:r>
      <w:r w:rsidR="009C2A6F">
        <w:rPr>
          <w:lang w:val="en-US"/>
        </w:rPr>
        <w:t xml:space="preserve"> in so-called </w:t>
      </w:r>
      <w:r>
        <w:rPr>
          <w:lang w:val="en-US"/>
        </w:rPr>
        <w:t>“conspiracy theories”</w:t>
      </w:r>
      <w:r w:rsidR="009D3304">
        <w:rPr>
          <w:lang w:val="en-US"/>
        </w:rPr>
        <w:t xml:space="preserve"> (CTs)</w:t>
      </w:r>
      <w:r>
        <w:rPr>
          <w:lang w:val="en-US"/>
        </w:rPr>
        <w:t xml:space="preserve">. </w:t>
      </w:r>
      <w:r w:rsidR="00300E12">
        <w:rPr>
          <w:lang w:val="en-US"/>
        </w:rPr>
        <w:t xml:space="preserve">Politicians, pundits, journalists and scientists </w:t>
      </w:r>
      <w:r w:rsidR="0032601C">
        <w:rPr>
          <w:lang w:val="en-US"/>
        </w:rPr>
        <w:t xml:space="preserve">widely </w:t>
      </w:r>
      <w:r w:rsidR="00300E12">
        <w:rPr>
          <w:lang w:val="en-US"/>
        </w:rPr>
        <w:t xml:space="preserve">employ the concept as a </w:t>
      </w:r>
      <w:r w:rsidR="0032601C">
        <w:rPr>
          <w:lang w:val="en-US"/>
        </w:rPr>
        <w:t>term of abuse</w:t>
      </w:r>
      <w:r w:rsidR="00300E12">
        <w:rPr>
          <w:lang w:val="en-US"/>
        </w:rPr>
        <w:t xml:space="preserve">. </w:t>
      </w:r>
      <w:r w:rsidR="00AD2447">
        <w:rPr>
          <w:lang w:val="en-US"/>
        </w:rPr>
        <w:t xml:space="preserve">If something is </w:t>
      </w:r>
      <w:r w:rsidR="00BF3D3A">
        <w:rPr>
          <w:lang w:val="en-US"/>
        </w:rPr>
        <w:t xml:space="preserve">branded as </w:t>
      </w:r>
      <w:r w:rsidR="00AD2447">
        <w:rPr>
          <w:lang w:val="en-US"/>
        </w:rPr>
        <w:t xml:space="preserve">a conspiracy theory, that is sufficient reason to </w:t>
      </w:r>
      <w:r w:rsidR="00A461F0">
        <w:rPr>
          <w:lang w:val="en-US"/>
        </w:rPr>
        <w:t xml:space="preserve">regard it with </w:t>
      </w:r>
      <w:r w:rsidR="00B16EA9">
        <w:rPr>
          <w:lang w:val="en-US"/>
        </w:rPr>
        <w:t xml:space="preserve">a </w:t>
      </w:r>
      <w:r w:rsidR="00F93781">
        <w:rPr>
          <w:lang w:val="en-US"/>
        </w:rPr>
        <w:t xml:space="preserve">hefty </w:t>
      </w:r>
      <w:r w:rsidR="00B16EA9">
        <w:rPr>
          <w:lang w:val="en-US"/>
        </w:rPr>
        <w:t xml:space="preserve">dose of </w:t>
      </w:r>
      <w:r w:rsidR="00A461F0">
        <w:rPr>
          <w:lang w:val="en-US"/>
        </w:rPr>
        <w:t xml:space="preserve">skepticism, or even to </w:t>
      </w:r>
      <w:r w:rsidR="00F60ECD">
        <w:rPr>
          <w:lang w:val="en-US"/>
        </w:rPr>
        <w:t>dismiss</w:t>
      </w:r>
      <w:r w:rsidR="00A461F0">
        <w:rPr>
          <w:lang w:val="en-US"/>
        </w:rPr>
        <w:t xml:space="preserve"> it out of hand</w:t>
      </w:r>
      <w:r w:rsidR="00A23523">
        <w:rPr>
          <w:lang w:val="en-US"/>
        </w:rPr>
        <w:t xml:space="preserve">. </w:t>
      </w:r>
      <w:r w:rsidR="003E6FC3">
        <w:rPr>
          <w:lang w:val="en-US"/>
        </w:rPr>
        <w:t xml:space="preserve">This negative connotation is widespread. </w:t>
      </w:r>
      <w:r w:rsidR="00A876AB">
        <w:rPr>
          <w:lang w:val="en-US"/>
        </w:rPr>
        <w:t>E</w:t>
      </w:r>
      <w:r w:rsidR="00300E12">
        <w:rPr>
          <w:lang w:val="en-US"/>
        </w:rPr>
        <w:t>ven</w:t>
      </w:r>
      <w:r w:rsidR="0032601C">
        <w:rPr>
          <w:lang w:val="en-US"/>
        </w:rPr>
        <w:t xml:space="preserve"> </w:t>
      </w:r>
      <w:r w:rsidR="00300E12">
        <w:rPr>
          <w:lang w:val="en-US"/>
        </w:rPr>
        <w:t xml:space="preserve">the </w:t>
      </w:r>
      <w:r w:rsidR="0032601C">
        <w:rPr>
          <w:lang w:val="en-US"/>
        </w:rPr>
        <w:t>most inveterate conspiracy theorist</w:t>
      </w:r>
      <w:r w:rsidR="00300E12">
        <w:rPr>
          <w:lang w:val="en-US"/>
        </w:rPr>
        <w:t xml:space="preserve"> will usually be </w:t>
      </w:r>
      <w:r w:rsidR="0032601C">
        <w:rPr>
          <w:lang w:val="en-US"/>
        </w:rPr>
        <w:t xml:space="preserve">annoyed when </w:t>
      </w:r>
      <w:r w:rsidR="00774900">
        <w:rPr>
          <w:lang w:val="en-US"/>
        </w:rPr>
        <w:t xml:space="preserve">he is being </w:t>
      </w:r>
      <w:r w:rsidR="0032601C">
        <w:rPr>
          <w:lang w:val="en-US"/>
        </w:rPr>
        <w:t xml:space="preserve">accused of peddling conspiracy theories. And yet, few people would deny that </w:t>
      </w:r>
      <w:r w:rsidR="00DD31BC">
        <w:rPr>
          <w:lang w:val="en-US"/>
        </w:rPr>
        <w:t>“</w:t>
      </w:r>
      <w:r w:rsidR="0032601C">
        <w:rPr>
          <w:lang w:val="en-US"/>
        </w:rPr>
        <w:t>conspiracies</w:t>
      </w:r>
      <w:r w:rsidR="00DD31BC">
        <w:rPr>
          <w:lang w:val="en-US"/>
        </w:rPr>
        <w:t>”</w:t>
      </w:r>
      <w:r w:rsidR="007935F1">
        <w:rPr>
          <w:lang w:val="en-US"/>
        </w:rPr>
        <w:t xml:space="preserve"> – </w:t>
      </w:r>
      <w:r w:rsidR="00DD31BC">
        <w:rPr>
          <w:lang w:val="en-US"/>
        </w:rPr>
        <w:t xml:space="preserve">in the sense of secret plots </w:t>
      </w:r>
      <w:r w:rsidR="009301B0">
        <w:rPr>
          <w:lang w:val="en-US"/>
        </w:rPr>
        <w:t xml:space="preserve">hatched </w:t>
      </w:r>
      <w:r w:rsidR="00DD31BC">
        <w:rPr>
          <w:lang w:val="en-US"/>
        </w:rPr>
        <w:t xml:space="preserve">by a </w:t>
      </w:r>
      <w:r w:rsidR="00F854FF">
        <w:rPr>
          <w:lang w:val="en-US"/>
        </w:rPr>
        <w:t xml:space="preserve">small </w:t>
      </w:r>
      <w:r w:rsidR="00DD31BC" w:rsidRPr="00DD31BC">
        <w:rPr>
          <w:lang w:val="en-US"/>
        </w:rPr>
        <w:t>group of people to achieve some nefarious goal</w:t>
      </w:r>
      <w:r w:rsidR="007935F1">
        <w:rPr>
          <w:lang w:val="en-US"/>
        </w:rPr>
        <w:t xml:space="preserve"> – </w:t>
      </w:r>
      <w:r w:rsidR="0032601C">
        <w:rPr>
          <w:lang w:val="en-US"/>
        </w:rPr>
        <w:t xml:space="preserve">can and do occur in history. So </w:t>
      </w:r>
      <w:r w:rsidR="004D5265">
        <w:rPr>
          <w:lang w:val="en-US"/>
        </w:rPr>
        <w:t xml:space="preserve">where </w:t>
      </w:r>
      <w:r w:rsidR="0032601C">
        <w:rPr>
          <w:lang w:val="en-US"/>
        </w:rPr>
        <w:t xml:space="preserve">does the strong presumption against </w:t>
      </w:r>
      <w:r w:rsidR="00B824A4">
        <w:rPr>
          <w:lang w:val="en-US"/>
        </w:rPr>
        <w:t>CTs</w:t>
      </w:r>
      <w:r w:rsidR="0032601C">
        <w:rPr>
          <w:lang w:val="en-US"/>
        </w:rPr>
        <w:t xml:space="preserve"> come from? </w:t>
      </w:r>
      <w:r w:rsidR="00C3073F">
        <w:rPr>
          <w:lang w:val="en-US"/>
        </w:rPr>
        <w:t xml:space="preserve">And where exactly should we draw the line between legitimate hypotheses about conspiracies and irrational </w:t>
      </w:r>
      <w:r w:rsidR="000D489F">
        <w:rPr>
          <w:lang w:val="en-US"/>
        </w:rPr>
        <w:t>CTs</w:t>
      </w:r>
      <w:r w:rsidR="00AF50DC">
        <w:rPr>
          <w:lang w:val="en-US"/>
        </w:rPr>
        <w:t>?</w:t>
      </w:r>
      <w:r w:rsidR="0000012E">
        <w:rPr>
          <w:lang w:val="en-US"/>
        </w:rPr>
        <w:t xml:space="preserve"> Or is the bad reputation of CTs wholly undeserved? </w:t>
      </w:r>
    </w:p>
    <w:p w14:paraId="3CD5518A" w14:textId="0FDB1017" w:rsidR="00E619FF" w:rsidRDefault="00355B45" w:rsidP="00637561">
      <w:pPr>
        <w:rPr>
          <w:lang w:val="en-US"/>
        </w:rPr>
      </w:pPr>
      <w:r>
        <w:rPr>
          <w:lang w:val="en-US"/>
        </w:rPr>
        <w:t xml:space="preserve">For a </w:t>
      </w:r>
      <w:r w:rsidR="00C65E6D">
        <w:rPr>
          <w:lang w:val="en-US"/>
        </w:rPr>
        <w:t>number of years</w:t>
      </w:r>
      <w:r>
        <w:rPr>
          <w:lang w:val="en-US"/>
        </w:rPr>
        <w:t xml:space="preserve">, analytic philosophers </w:t>
      </w:r>
      <w:r w:rsidR="00C65E6D">
        <w:rPr>
          <w:lang w:val="en-US"/>
        </w:rPr>
        <w:t xml:space="preserve">and epistemologists </w:t>
      </w:r>
      <w:r>
        <w:rPr>
          <w:lang w:val="en-US"/>
        </w:rPr>
        <w:t xml:space="preserve">have taken an interest in </w:t>
      </w:r>
      <w:r w:rsidR="003E32CA">
        <w:rPr>
          <w:lang w:val="en-US"/>
        </w:rPr>
        <w:t>CTs</w:t>
      </w:r>
      <w:r w:rsidR="00250A8B">
        <w:rPr>
          <w:lang w:val="en-US"/>
        </w:rPr>
        <w:t xml:space="preserve"> </w:t>
      </w:r>
      <w:r w:rsidR="00250A8B">
        <w:rPr>
          <w:lang w:val="en-US"/>
        </w:rPr>
        <w:fldChar w:fldCharType="begin"/>
      </w:r>
      <w:r w:rsidR="00250A8B">
        <w:rPr>
          <w:lang w:val="en-US"/>
        </w:rPr>
        <w:instrText xml:space="preserve"> ADDIN EN.CITE &lt;EndNote&gt;&lt;Cite&gt;&lt;Author&gt;Coady&lt;/Author&gt;&lt;Year&gt;2006&lt;/Year&gt;&lt;IDText&gt;Conspiracy theories: the philosophical debate&lt;/IDText&gt;&lt;DisplayText&gt;(Coady, 2006; Uscinski, 2018)&lt;/DisplayText&gt;&lt;record&gt;&lt;foreign-keys&gt;&lt;key app="EN" db-id="es9ttvsd1p2xatet5etpvexn02w99r5s0etd"&gt;664&lt;/key&gt;&lt;/foreign-keys&gt;&lt;titles&gt;&lt;title&gt;Conspiracy theories: the philosophical debate&lt;/title&gt;&lt;/titles&gt;&lt;contributors&gt;&lt;authors&gt;&lt;author&gt;Coady, D.&lt;/author&gt;&lt;/authors&gt;&lt;/contributors&gt;&lt;added-date format="utc"&gt;1374498997&lt;/added-date&gt;&lt;pub-location&gt;Farnham, UK&lt;/pub-location&gt;&lt;ref-type name="Book"&gt;6&lt;/ref-type&gt;&lt;dates&gt;&lt;year&gt;2006&lt;/year&gt;&lt;/dates&gt;&lt;rec-number&gt;740&lt;/rec-number&gt;&lt;publisher&gt;Ashgate&lt;/publisher&gt;&lt;last-updated-date format="utc"&gt;1374498997&lt;/last-updated-date&gt;&lt;/record&gt;&lt;/Cite&gt;&lt;Cite&gt;&lt;Author&gt;Uscinski&lt;/Author&gt;&lt;Year&gt;2018&lt;/Year&gt;&lt;IDText&gt;Conspiracy theories and the people who believe them&lt;/IDText&gt;&lt;record&gt;&lt;isbn&gt;0190844078&lt;/isbn&gt;&lt;titles&gt;&lt;title&gt;Conspiracy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name="Book"&gt;6&lt;/ref-type&gt;&lt;dates&gt;&lt;year&gt;2018&lt;/year&gt;&lt;/dates&gt;&lt;rec-number&gt;4278&lt;/rec-number&gt;&lt;publisher&gt;Oxford University Press&lt;/publisher&gt;&lt;last-updated-date format="utc"&gt;1587751400&lt;/last-updated-date&gt;&lt;/record&gt;&lt;/Cite&gt;&lt;/EndNote&gt;</w:instrText>
      </w:r>
      <w:r w:rsidR="00250A8B">
        <w:rPr>
          <w:lang w:val="en-US"/>
        </w:rPr>
        <w:fldChar w:fldCharType="separate"/>
      </w:r>
      <w:r w:rsidR="00250A8B">
        <w:rPr>
          <w:noProof/>
          <w:lang w:val="en-US"/>
        </w:rPr>
        <w:t>(Coady, 2006; Uscinski, 2018)</w:t>
      </w:r>
      <w:r w:rsidR="00250A8B">
        <w:rPr>
          <w:lang w:val="en-US"/>
        </w:rPr>
        <w:fldChar w:fldCharType="end"/>
      </w:r>
      <w:r>
        <w:rPr>
          <w:lang w:val="en-US"/>
        </w:rPr>
        <w:t xml:space="preserve">. </w:t>
      </w:r>
      <w:r w:rsidR="00C65E6D">
        <w:rPr>
          <w:lang w:val="en-US"/>
        </w:rPr>
        <w:t xml:space="preserve">How </w:t>
      </w:r>
      <w:r w:rsidR="002765DF">
        <w:rPr>
          <w:lang w:val="en-US"/>
        </w:rPr>
        <w:t xml:space="preserve">should we </w:t>
      </w:r>
      <w:r w:rsidR="00C65E6D">
        <w:rPr>
          <w:lang w:val="en-US"/>
        </w:rPr>
        <w:t xml:space="preserve">define </w:t>
      </w:r>
      <w:r w:rsidR="00832052">
        <w:rPr>
          <w:lang w:val="en-US"/>
        </w:rPr>
        <w:t>a CT</w:t>
      </w:r>
      <w:r w:rsidR="002F665B">
        <w:rPr>
          <w:lang w:val="en-US"/>
        </w:rPr>
        <w:t xml:space="preserve">? </w:t>
      </w:r>
      <w:r w:rsidR="00BC2C26">
        <w:rPr>
          <w:lang w:val="en-US"/>
        </w:rPr>
        <w:t>W</w:t>
      </w:r>
      <w:r w:rsidR="002F665B">
        <w:rPr>
          <w:lang w:val="en-US"/>
        </w:rPr>
        <w:t>hen, if eve</w:t>
      </w:r>
      <w:r w:rsidR="00BC2C26">
        <w:rPr>
          <w:lang w:val="en-US"/>
        </w:rPr>
        <w:t>r</w:t>
      </w:r>
      <w:r w:rsidR="002F665B">
        <w:rPr>
          <w:lang w:val="en-US"/>
        </w:rPr>
        <w:t xml:space="preserve">, is it rational to </w:t>
      </w:r>
      <w:r w:rsidR="007453C9">
        <w:rPr>
          <w:lang w:val="en-US"/>
        </w:rPr>
        <w:t xml:space="preserve">believe in </w:t>
      </w:r>
      <w:r w:rsidR="0064237B">
        <w:rPr>
          <w:lang w:val="en-US"/>
        </w:rPr>
        <w:t>CTs</w:t>
      </w:r>
      <w:r w:rsidR="00BC2C26">
        <w:rPr>
          <w:lang w:val="en-US"/>
        </w:rPr>
        <w:t xml:space="preserve">, and when should we </w:t>
      </w:r>
      <w:r w:rsidR="00721783">
        <w:rPr>
          <w:lang w:val="en-US"/>
        </w:rPr>
        <w:t xml:space="preserve">reject </w:t>
      </w:r>
      <w:r w:rsidR="00BC2C26">
        <w:rPr>
          <w:lang w:val="en-US"/>
        </w:rPr>
        <w:t>them</w:t>
      </w:r>
      <w:r w:rsidR="002F665B">
        <w:rPr>
          <w:lang w:val="en-US"/>
        </w:rPr>
        <w:t xml:space="preserve">? </w:t>
      </w:r>
      <w:r w:rsidR="00A45080">
        <w:rPr>
          <w:lang w:val="en-US"/>
        </w:rPr>
        <w:t>S</w:t>
      </w:r>
      <w:r w:rsidR="00C65E6D">
        <w:rPr>
          <w:lang w:val="en-US"/>
        </w:rPr>
        <w:t xml:space="preserve">ome </w:t>
      </w:r>
      <w:r w:rsidR="00A45080">
        <w:rPr>
          <w:lang w:val="en-US"/>
        </w:rPr>
        <w:t xml:space="preserve">philosophers </w:t>
      </w:r>
      <w:r w:rsidR="00C65E6D">
        <w:rPr>
          <w:lang w:val="en-US"/>
        </w:rPr>
        <w:t>have expressed rather strong opinions on the matter</w:t>
      </w:r>
      <w:r w:rsidR="001F193E">
        <w:rPr>
          <w:lang w:val="en-US"/>
        </w:rPr>
        <w:t xml:space="preserve">. </w:t>
      </w:r>
      <w:r w:rsidR="00366638" w:rsidRPr="00366638">
        <w:rPr>
          <w:lang w:val="en-US"/>
        </w:rPr>
        <w:t xml:space="preserve">According to Charles Pigden, the idea that there is something </w:t>
      </w:r>
      <w:r w:rsidR="009F4367">
        <w:rPr>
          <w:lang w:val="en-US"/>
        </w:rPr>
        <w:t xml:space="preserve">epistemically </w:t>
      </w:r>
      <w:r w:rsidR="00366638" w:rsidRPr="00366638">
        <w:rPr>
          <w:lang w:val="en-US"/>
        </w:rPr>
        <w:t xml:space="preserve">suspect about </w:t>
      </w:r>
      <w:r w:rsidR="000C4843">
        <w:rPr>
          <w:lang w:val="en-US"/>
        </w:rPr>
        <w:t xml:space="preserve">CTs </w:t>
      </w:r>
      <w:r w:rsidR="00366638" w:rsidRPr="00366638">
        <w:rPr>
          <w:lang w:val="en-US"/>
        </w:rPr>
        <w:t xml:space="preserve">is </w:t>
      </w:r>
      <w:r w:rsidR="009F4367">
        <w:rPr>
          <w:lang w:val="en-US"/>
        </w:rPr>
        <w:t>“</w:t>
      </w:r>
      <w:r w:rsidR="00366638" w:rsidRPr="00366638">
        <w:rPr>
          <w:lang w:val="en-US"/>
        </w:rPr>
        <w:t xml:space="preserve">one of the most dangerous and idiotic superstitions to disgrace our political culture” </w:t>
      </w:r>
      <w:r w:rsidR="005D1CAF">
        <w:rPr>
          <w:lang w:val="en-US"/>
        </w:rPr>
        <w:fldChar w:fldCharType="begin"/>
      </w:r>
      <w:r w:rsidR="005D1CAF">
        <w:rPr>
          <w:lang w:val="en-US"/>
        </w:rPr>
        <w:instrText xml:space="preserve"> ADDIN EN.CITE &lt;EndNote&gt;&lt;Cite&gt;&lt;Author&gt;Pigden&lt;/Author&gt;&lt;Year&gt;2006&lt;/Year&gt;&lt;IDText&gt;Complots of mischief&lt;/IDText&gt;&lt;Pages&gt;139&lt;/Pages&gt;&lt;DisplayText&gt;(Pigden, 2006, p. 139)&lt;/DisplayText&gt;&lt;record&gt;&lt;titles&gt;&lt;title&gt;Complots of mischief&lt;/title&gt;&lt;secondary-title&gt;Conspiracy theories: The philosophical debate&lt;/secondary-title&gt;&lt;/titles&gt;&lt;pages&gt;139-66&lt;/pages&gt;&lt;contributors&gt;&lt;authors&gt;&lt;author&gt;Pigden, Charles&lt;/author&gt;&lt;/authors&gt;&lt;/contributors&gt;&lt;added-date format="utc"&gt;1584041183&lt;/added-date&gt;&lt;ref-type name="Book Section"&gt;5&lt;/ref-type&gt;&lt;dates&gt;&lt;year&gt;2006&lt;/year&gt;&lt;/dates&gt;&lt;rec-number&gt;4249&lt;/rec-number&gt;&lt;publisher&gt;Ashgate Burlington, VT&lt;/publisher&gt;&lt;last-updated-date format="utc"&gt;1584041205&lt;/last-updated-date&gt;&lt;contributors&gt;&lt;secondary-authors&gt;&lt;author&gt;Coady, David&lt;/author&gt;&lt;/secondary-authors&gt;&lt;/contributors&gt;&lt;/record&gt;&lt;/Cite&gt;&lt;/EndNote&gt;</w:instrText>
      </w:r>
      <w:r w:rsidR="005D1CAF">
        <w:rPr>
          <w:lang w:val="en-US"/>
        </w:rPr>
        <w:fldChar w:fldCharType="separate"/>
      </w:r>
      <w:r w:rsidR="005D1CAF">
        <w:rPr>
          <w:noProof/>
          <w:lang w:val="en-US"/>
        </w:rPr>
        <w:t>(Pigden, 2006, p. 139)</w:t>
      </w:r>
      <w:r w:rsidR="005D1CAF">
        <w:rPr>
          <w:lang w:val="en-US"/>
        </w:rPr>
        <w:fldChar w:fldCharType="end"/>
      </w:r>
      <w:r w:rsidR="00366638" w:rsidRPr="00366638">
        <w:rPr>
          <w:lang w:val="en-US"/>
        </w:rPr>
        <w:t xml:space="preserve">. </w:t>
      </w:r>
      <w:r w:rsidR="00366638">
        <w:rPr>
          <w:lang w:val="en-US"/>
        </w:rPr>
        <w:t>In this paper,</w:t>
      </w:r>
      <w:r w:rsidR="00407161">
        <w:rPr>
          <w:lang w:val="en-US"/>
        </w:rPr>
        <w:t xml:space="preserve"> however</w:t>
      </w:r>
      <w:r w:rsidR="00366638">
        <w:rPr>
          <w:lang w:val="en-US"/>
        </w:rPr>
        <w:t xml:space="preserve">, I </w:t>
      </w:r>
      <w:r w:rsidR="00B93150">
        <w:rPr>
          <w:lang w:val="en-US"/>
        </w:rPr>
        <w:t xml:space="preserve">feel obliged </w:t>
      </w:r>
      <w:r w:rsidR="003929C9">
        <w:rPr>
          <w:lang w:val="en-US"/>
        </w:rPr>
        <w:t xml:space="preserve">to </w:t>
      </w:r>
      <w:r w:rsidR="00366638">
        <w:rPr>
          <w:lang w:val="en-US"/>
        </w:rPr>
        <w:t xml:space="preserve">defend exactly that </w:t>
      </w:r>
      <w:r w:rsidR="00407161">
        <w:rPr>
          <w:lang w:val="en-US"/>
        </w:rPr>
        <w:t>“</w:t>
      </w:r>
      <w:r w:rsidR="00366638">
        <w:rPr>
          <w:lang w:val="en-US"/>
        </w:rPr>
        <w:t>idiotic superstition</w:t>
      </w:r>
      <w:r w:rsidR="00407161">
        <w:rPr>
          <w:lang w:val="en-US"/>
        </w:rPr>
        <w:t>”</w:t>
      </w:r>
      <w:r w:rsidR="00366638">
        <w:rPr>
          <w:lang w:val="en-US"/>
        </w:rPr>
        <w:t>.</w:t>
      </w:r>
      <w:r w:rsidR="00776150">
        <w:rPr>
          <w:lang w:val="en-US"/>
        </w:rPr>
        <w:t xml:space="preserve"> First, to clear the </w:t>
      </w:r>
      <w:r w:rsidR="00791B3A">
        <w:rPr>
          <w:lang w:val="en-US"/>
        </w:rPr>
        <w:t xml:space="preserve">conceptual </w:t>
      </w:r>
      <w:r w:rsidR="00776150">
        <w:rPr>
          <w:lang w:val="en-US"/>
        </w:rPr>
        <w:t xml:space="preserve">ground, I look into the definition of </w:t>
      </w:r>
      <w:r w:rsidR="00B675C4">
        <w:rPr>
          <w:lang w:val="en-US"/>
        </w:rPr>
        <w:t xml:space="preserve">both </w:t>
      </w:r>
      <w:r w:rsidR="00776150">
        <w:rPr>
          <w:lang w:val="en-US"/>
        </w:rPr>
        <w:t>the terms conspiracy and conspiracy theor</w:t>
      </w:r>
      <w:r w:rsidR="00B675C4">
        <w:rPr>
          <w:lang w:val="en-US"/>
        </w:rPr>
        <w:t>y</w:t>
      </w:r>
      <w:r w:rsidR="00E619FF">
        <w:rPr>
          <w:lang w:val="en-US"/>
        </w:rPr>
        <w:t xml:space="preserve">, </w:t>
      </w:r>
      <w:r w:rsidR="00313FE7">
        <w:rPr>
          <w:lang w:val="en-US"/>
        </w:rPr>
        <w:t>drawing analogies with the traditional demarcation problem</w:t>
      </w:r>
      <w:r w:rsidR="008E4286">
        <w:rPr>
          <w:lang w:val="en-US"/>
        </w:rPr>
        <w:t xml:space="preserve"> (</w:t>
      </w:r>
      <w:r w:rsidR="006220C4">
        <w:rPr>
          <w:lang w:val="en-US"/>
        </w:rPr>
        <w:t xml:space="preserve">sections </w:t>
      </w:r>
      <w:r w:rsidR="008E4286">
        <w:rPr>
          <w:lang w:val="en-US"/>
        </w:rPr>
        <w:fldChar w:fldCharType="begin"/>
      </w:r>
      <w:r w:rsidR="008E4286">
        <w:rPr>
          <w:lang w:val="en-US"/>
        </w:rPr>
        <w:instrText xml:space="preserve"> REF _Ref39510852 \r \h </w:instrText>
      </w:r>
      <w:r w:rsidR="008E4286">
        <w:rPr>
          <w:lang w:val="en-US"/>
        </w:rPr>
      </w:r>
      <w:r w:rsidR="008E4286">
        <w:rPr>
          <w:lang w:val="en-US"/>
        </w:rPr>
        <w:fldChar w:fldCharType="separate"/>
      </w:r>
      <w:r w:rsidR="00F84C01">
        <w:rPr>
          <w:lang w:val="en-US"/>
        </w:rPr>
        <w:t>2.1</w:t>
      </w:r>
      <w:r w:rsidR="008E4286">
        <w:rPr>
          <w:lang w:val="en-US"/>
        </w:rPr>
        <w:fldChar w:fldCharType="end"/>
      </w:r>
      <w:r w:rsidR="00F84C01">
        <w:rPr>
          <w:lang w:val="en-US"/>
        </w:rPr>
        <w:t>-</w:t>
      </w:r>
      <w:r w:rsidR="00F84C01">
        <w:rPr>
          <w:lang w:val="en-US"/>
        </w:rPr>
        <w:fldChar w:fldCharType="begin"/>
      </w:r>
      <w:r w:rsidR="00F84C01">
        <w:rPr>
          <w:lang w:val="en-US"/>
        </w:rPr>
        <w:instrText xml:space="preserve"> REF _Ref40459474 \r \h </w:instrText>
      </w:r>
      <w:r w:rsidR="00F84C01">
        <w:rPr>
          <w:lang w:val="en-US"/>
        </w:rPr>
      </w:r>
      <w:r w:rsidR="00F84C01">
        <w:rPr>
          <w:lang w:val="en-US"/>
        </w:rPr>
        <w:fldChar w:fldCharType="separate"/>
      </w:r>
      <w:r w:rsidR="00F84C01">
        <w:rPr>
          <w:lang w:val="en-US"/>
        </w:rPr>
        <w:t>2.2</w:t>
      </w:r>
      <w:r w:rsidR="00F84C01">
        <w:rPr>
          <w:lang w:val="en-US"/>
        </w:rPr>
        <w:fldChar w:fldCharType="end"/>
      </w:r>
      <w:r w:rsidR="008E4286">
        <w:rPr>
          <w:lang w:val="en-US"/>
        </w:rPr>
        <w:t>)</w:t>
      </w:r>
      <w:r w:rsidR="00776150">
        <w:rPr>
          <w:lang w:val="en-US"/>
        </w:rPr>
        <w:t xml:space="preserve">. Next, I </w:t>
      </w:r>
      <w:r w:rsidR="00250D31">
        <w:rPr>
          <w:lang w:val="en-US"/>
        </w:rPr>
        <w:t xml:space="preserve">try to pinpoint </w:t>
      </w:r>
      <w:r w:rsidR="00DD2A24">
        <w:rPr>
          <w:lang w:val="en-US"/>
        </w:rPr>
        <w:t xml:space="preserve">exactly </w:t>
      </w:r>
      <w:r w:rsidR="00994992">
        <w:rPr>
          <w:lang w:val="en-US"/>
        </w:rPr>
        <w:t xml:space="preserve">where </w:t>
      </w:r>
      <w:r w:rsidR="00C94DD1">
        <w:rPr>
          <w:lang w:val="en-US"/>
        </w:rPr>
        <w:t xml:space="preserve">legitimate theorizing </w:t>
      </w:r>
      <w:r w:rsidR="00D65C1D">
        <w:rPr>
          <w:lang w:val="en-US"/>
        </w:rPr>
        <w:t xml:space="preserve">about </w:t>
      </w:r>
      <w:r w:rsidR="00994992">
        <w:rPr>
          <w:lang w:val="en-US"/>
        </w:rPr>
        <w:t xml:space="preserve">possible </w:t>
      </w:r>
      <w:r w:rsidR="00D65C1D">
        <w:rPr>
          <w:lang w:val="en-US"/>
        </w:rPr>
        <w:t xml:space="preserve">conspiracies </w:t>
      </w:r>
      <w:r w:rsidR="00250D31">
        <w:rPr>
          <w:lang w:val="en-US"/>
        </w:rPr>
        <w:t xml:space="preserve">ends and where we enter the realm of </w:t>
      </w:r>
      <w:r w:rsidR="00776150">
        <w:rPr>
          <w:lang w:val="en-US"/>
        </w:rPr>
        <w:t xml:space="preserve">unfounded </w:t>
      </w:r>
      <w:r w:rsidR="00AE6229">
        <w:rPr>
          <w:lang w:val="en-US"/>
        </w:rPr>
        <w:t>CTs</w:t>
      </w:r>
      <w:r w:rsidR="008E4286">
        <w:rPr>
          <w:lang w:val="en-US"/>
        </w:rPr>
        <w:t xml:space="preserve"> (</w:t>
      </w:r>
      <w:r w:rsidR="008E4286">
        <w:rPr>
          <w:lang w:val="en-US"/>
        </w:rPr>
        <w:fldChar w:fldCharType="begin"/>
      </w:r>
      <w:r w:rsidR="008E4286">
        <w:rPr>
          <w:lang w:val="en-US"/>
        </w:rPr>
        <w:instrText xml:space="preserve"> REF _Ref39510892 \r \h </w:instrText>
      </w:r>
      <w:r w:rsidR="008E4286">
        <w:rPr>
          <w:lang w:val="en-US"/>
        </w:rPr>
      </w:r>
      <w:r w:rsidR="008E4286">
        <w:rPr>
          <w:lang w:val="en-US"/>
        </w:rPr>
        <w:fldChar w:fldCharType="separate"/>
      </w:r>
      <w:r w:rsidR="00F84C01">
        <w:rPr>
          <w:lang w:val="en-US"/>
        </w:rPr>
        <w:t>2.3</w:t>
      </w:r>
      <w:r w:rsidR="008E4286">
        <w:rPr>
          <w:lang w:val="en-US"/>
        </w:rPr>
        <w:fldChar w:fldCharType="end"/>
      </w:r>
      <w:r w:rsidR="00036996">
        <w:rPr>
          <w:lang w:val="en-US"/>
        </w:rPr>
        <w:t>-</w:t>
      </w:r>
      <w:r w:rsidR="00F84C01">
        <w:rPr>
          <w:lang w:val="en-US"/>
        </w:rPr>
        <w:fldChar w:fldCharType="begin"/>
      </w:r>
      <w:r w:rsidR="00F84C01">
        <w:rPr>
          <w:lang w:val="en-US"/>
        </w:rPr>
        <w:instrText xml:space="preserve"> REF _Ref40459493 \r \h </w:instrText>
      </w:r>
      <w:r w:rsidR="00F84C01">
        <w:rPr>
          <w:lang w:val="en-US"/>
        </w:rPr>
      </w:r>
      <w:r w:rsidR="00F84C01">
        <w:rPr>
          <w:lang w:val="en-US"/>
        </w:rPr>
        <w:fldChar w:fldCharType="separate"/>
      </w:r>
      <w:r w:rsidR="00F84C01">
        <w:rPr>
          <w:lang w:val="en-US"/>
        </w:rPr>
        <w:t>2.4</w:t>
      </w:r>
      <w:r w:rsidR="00F84C01">
        <w:rPr>
          <w:lang w:val="en-US"/>
        </w:rPr>
        <w:fldChar w:fldCharType="end"/>
      </w:r>
      <w:r w:rsidR="008E4286">
        <w:rPr>
          <w:lang w:val="en-US"/>
        </w:rPr>
        <w:t>)</w:t>
      </w:r>
      <w:r w:rsidR="00776150">
        <w:rPr>
          <w:lang w:val="en-US"/>
        </w:rPr>
        <w:t xml:space="preserve">. </w:t>
      </w:r>
      <w:r w:rsidR="004569F9">
        <w:rPr>
          <w:lang w:val="en-US"/>
        </w:rPr>
        <w:t xml:space="preserve">Unlike </w:t>
      </w:r>
      <w:r w:rsidR="00266EF3">
        <w:rPr>
          <w:lang w:val="en-US"/>
        </w:rPr>
        <w:t>many</w:t>
      </w:r>
      <w:r w:rsidR="007D3F53">
        <w:rPr>
          <w:lang w:val="en-US"/>
        </w:rPr>
        <w:t xml:space="preserve"> </w:t>
      </w:r>
      <w:r w:rsidR="004569F9">
        <w:rPr>
          <w:lang w:val="en-US"/>
        </w:rPr>
        <w:t xml:space="preserve">philosophers, I believe that </w:t>
      </w:r>
      <w:r w:rsidR="00E619FF">
        <w:rPr>
          <w:lang w:val="en-US"/>
        </w:rPr>
        <w:t xml:space="preserve">these reasons </w:t>
      </w:r>
      <w:r w:rsidR="004569F9">
        <w:rPr>
          <w:lang w:val="en-US"/>
        </w:rPr>
        <w:t>have a lot to do with falsifiability</w:t>
      </w:r>
      <w:r w:rsidR="008E4286">
        <w:rPr>
          <w:lang w:val="en-US"/>
        </w:rPr>
        <w:t xml:space="preserve">, which is discussed in section </w:t>
      </w:r>
      <w:r w:rsidR="008E4286">
        <w:rPr>
          <w:lang w:val="en-US"/>
        </w:rPr>
        <w:fldChar w:fldCharType="begin"/>
      </w:r>
      <w:r w:rsidR="008E4286">
        <w:rPr>
          <w:lang w:val="en-US"/>
        </w:rPr>
        <w:instrText xml:space="preserve"> REF _Ref39510968 \r \h </w:instrText>
      </w:r>
      <w:r w:rsidR="008E4286">
        <w:rPr>
          <w:lang w:val="en-US"/>
        </w:rPr>
      </w:r>
      <w:r w:rsidR="008E4286">
        <w:rPr>
          <w:lang w:val="en-US"/>
        </w:rPr>
        <w:fldChar w:fldCharType="separate"/>
      </w:r>
      <w:r w:rsidR="00F84C01">
        <w:rPr>
          <w:lang w:val="en-US"/>
        </w:rPr>
        <w:t>3</w:t>
      </w:r>
      <w:r w:rsidR="008E4286">
        <w:rPr>
          <w:lang w:val="en-US"/>
        </w:rPr>
        <w:fldChar w:fldCharType="end"/>
      </w:r>
      <w:r w:rsidR="004569F9">
        <w:rPr>
          <w:lang w:val="en-US"/>
        </w:rPr>
        <w:t xml:space="preserve">. </w:t>
      </w:r>
      <w:r w:rsidR="00B945AF" w:rsidRPr="00B945AF">
        <w:rPr>
          <w:lang w:val="en-US"/>
        </w:rPr>
        <w:t xml:space="preserve">CTs </w:t>
      </w:r>
      <w:r w:rsidR="00B945AF">
        <w:rPr>
          <w:lang w:val="en-US"/>
        </w:rPr>
        <w:t xml:space="preserve">can be regarded as </w:t>
      </w:r>
      <w:r w:rsidR="00B945AF" w:rsidRPr="00B945AF">
        <w:rPr>
          <w:lang w:val="en-US"/>
        </w:rPr>
        <w:t xml:space="preserve">the epistemic equivalent of a black hole, in which unwary passersby are swallowed up, never to </w:t>
      </w:r>
      <w:r w:rsidR="0049165A">
        <w:rPr>
          <w:lang w:val="en-US"/>
        </w:rPr>
        <w:t xml:space="preserve">be seen </w:t>
      </w:r>
      <w:r w:rsidR="00B945AF" w:rsidRPr="00B945AF">
        <w:rPr>
          <w:lang w:val="en-US"/>
        </w:rPr>
        <w:t xml:space="preserve">again. </w:t>
      </w:r>
      <w:r w:rsidR="00E619FF">
        <w:rPr>
          <w:lang w:val="en-US"/>
        </w:rPr>
        <w:t xml:space="preserve">I </w:t>
      </w:r>
      <w:r w:rsidR="0059104C">
        <w:rPr>
          <w:lang w:val="en-US"/>
        </w:rPr>
        <w:lastRenderedPageBreak/>
        <w:t xml:space="preserve">then </w:t>
      </w:r>
      <w:r w:rsidR="00E619FF">
        <w:rPr>
          <w:lang w:val="en-US"/>
        </w:rPr>
        <w:t xml:space="preserve">clarify the role of human agency </w:t>
      </w:r>
      <w:r w:rsidR="00B348CB">
        <w:rPr>
          <w:lang w:val="en-US"/>
        </w:rPr>
        <w:t xml:space="preserve">and </w:t>
      </w:r>
      <w:r w:rsidR="00B348CB" w:rsidRPr="006D159A">
        <w:rPr>
          <w:i/>
          <w:iCs/>
          <w:lang w:val="en-US"/>
        </w:rPr>
        <w:t>adhocness</w:t>
      </w:r>
      <w:r w:rsidR="00B348CB">
        <w:rPr>
          <w:lang w:val="en-US"/>
        </w:rPr>
        <w:t xml:space="preserve"> </w:t>
      </w:r>
      <w:r w:rsidR="00E619FF">
        <w:rPr>
          <w:lang w:val="en-US"/>
        </w:rPr>
        <w:t xml:space="preserve">in discussions about </w:t>
      </w:r>
      <w:r w:rsidR="009D46AA">
        <w:rPr>
          <w:lang w:val="en-US"/>
        </w:rPr>
        <w:t>un</w:t>
      </w:r>
      <w:r w:rsidR="00E619FF">
        <w:rPr>
          <w:lang w:val="en-US"/>
        </w:rPr>
        <w:t>falsifiability</w:t>
      </w:r>
      <w:r w:rsidR="008E4286">
        <w:rPr>
          <w:lang w:val="en-US"/>
        </w:rPr>
        <w:t xml:space="preserve"> (</w:t>
      </w:r>
      <w:r w:rsidR="008B039D">
        <w:rPr>
          <w:lang w:val="en-US"/>
        </w:rPr>
        <w:t xml:space="preserve">sections </w:t>
      </w:r>
      <w:r w:rsidR="008E4286">
        <w:rPr>
          <w:lang w:val="en-US"/>
        </w:rPr>
        <w:fldChar w:fldCharType="begin"/>
      </w:r>
      <w:r w:rsidR="008E4286">
        <w:rPr>
          <w:lang w:val="en-US"/>
        </w:rPr>
        <w:instrText xml:space="preserve"> REF _Ref39510990 \r \h </w:instrText>
      </w:r>
      <w:r w:rsidR="008E4286">
        <w:rPr>
          <w:lang w:val="en-US"/>
        </w:rPr>
      </w:r>
      <w:r w:rsidR="008E4286">
        <w:rPr>
          <w:lang w:val="en-US"/>
        </w:rPr>
        <w:fldChar w:fldCharType="separate"/>
      </w:r>
      <w:r w:rsidR="00F84C01">
        <w:rPr>
          <w:lang w:val="en-US"/>
        </w:rPr>
        <w:t>3.1</w:t>
      </w:r>
      <w:r w:rsidR="008E4286">
        <w:rPr>
          <w:lang w:val="en-US"/>
        </w:rPr>
        <w:fldChar w:fldCharType="end"/>
      </w:r>
      <w:r w:rsidR="008E4286">
        <w:rPr>
          <w:lang w:val="en-US"/>
        </w:rPr>
        <w:t>-</w:t>
      </w:r>
      <w:r w:rsidR="008E4286">
        <w:rPr>
          <w:lang w:val="en-US"/>
        </w:rPr>
        <w:fldChar w:fldCharType="begin"/>
      </w:r>
      <w:r w:rsidR="008E4286">
        <w:rPr>
          <w:lang w:val="en-US"/>
        </w:rPr>
        <w:instrText xml:space="preserve"> REF _Ref39510992 \r \h </w:instrText>
      </w:r>
      <w:r w:rsidR="008E4286">
        <w:rPr>
          <w:lang w:val="en-US"/>
        </w:rPr>
      </w:r>
      <w:r w:rsidR="008E4286">
        <w:rPr>
          <w:lang w:val="en-US"/>
        </w:rPr>
        <w:fldChar w:fldCharType="separate"/>
      </w:r>
      <w:r w:rsidR="00F84C01">
        <w:rPr>
          <w:lang w:val="en-US"/>
        </w:rPr>
        <w:t>3.2</w:t>
      </w:r>
      <w:r w:rsidR="008E4286">
        <w:rPr>
          <w:lang w:val="en-US"/>
        </w:rPr>
        <w:fldChar w:fldCharType="end"/>
      </w:r>
      <w:r w:rsidR="008E4286">
        <w:rPr>
          <w:lang w:val="en-US"/>
        </w:rPr>
        <w:t>)</w:t>
      </w:r>
      <w:r w:rsidR="00E619FF">
        <w:rPr>
          <w:lang w:val="en-US"/>
        </w:rPr>
        <w:t xml:space="preserve">, </w:t>
      </w:r>
      <w:r w:rsidR="009D46AA">
        <w:rPr>
          <w:lang w:val="en-US"/>
        </w:rPr>
        <w:t xml:space="preserve">taking issue with some previous </w:t>
      </w:r>
      <w:r w:rsidR="00DF6B46">
        <w:rPr>
          <w:lang w:val="en-US"/>
        </w:rPr>
        <w:t xml:space="preserve">analyses </w:t>
      </w:r>
      <w:r w:rsidR="00585C6E">
        <w:rPr>
          <w:lang w:val="en-US"/>
        </w:rPr>
        <w:t>of CTs</w:t>
      </w:r>
      <w:r w:rsidR="00F450F0">
        <w:rPr>
          <w:lang w:val="en-US"/>
        </w:rPr>
        <w:t xml:space="preserve">. Next, </w:t>
      </w:r>
      <w:r w:rsidR="00E619FF">
        <w:rPr>
          <w:lang w:val="en-US"/>
        </w:rPr>
        <w:t xml:space="preserve">I </w:t>
      </w:r>
      <w:r w:rsidR="00CF1BF3">
        <w:rPr>
          <w:lang w:val="en-US"/>
        </w:rPr>
        <w:t xml:space="preserve">explain why the real problem with unfalsifiable theories is their </w:t>
      </w:r>
      <w:r w:rsidR="00E619FF">
        <w:rPr>
          <w:lang w:val="en-US"/>
        </w:rPr>
        <w:t>essentially arbitrary nature</w:t>
      </w:r>
      <w:r w:rsidR="008E4286">
        <w:rPr>
          <w:lang w:val="en-US"/>
        </w:rPr>
        <w:t xml:space="preserve"> (</w:t>
      </w:r>
      <w:r w:rsidR="008E4286">
        <w:rPr>
          <w:lang w:val="en-US"/>
        </w:rPr>
        <w:fldChar w:fldCharType="begin"/>
      </w:r>
      <w:r w:rsidR="008E4286">
        <w:rPr>
          <w:lang w:val="en-US"/>
        </w:rPr>
        <w:instrText xml:space="preserve"> REF _Ref39511032 \r \h </w:instrText>
      </w:r>
      <w:r w:rsidR="008E4286">
        <w:rPr>
          <w:lang w:val="en-US"/>
        </w:rPr>
      </w:r>
      <w:r w:rsidR="008E4286">
        <w:rPr>
          <w:lang w:val="en-US"/>
        </w:rPr>
        <w:fldChar w:fldCharType="separate"/>
      </w:r>
      <w:r w:rsidR="00F84C01">
        <w:rPr>
          <w:lang w:val="en-US"/>
        </w:rPr>
        <w:t>4.1</w:t>
      </w:r>
      <w:r w:rsidR="008E4286">
        <w:rPr>
          <w:lang w:val="en-US"/>
        </w:rPr>
        <w:fldChar w:fldCharType="end"/>
      </w:r>
      <w:r w:rsidR="008E4286">
        <w:rPr>
          <w:lang w:val="en-US"/>
        </w:rPr>
        <w:t>)</w:t>
      </w:r>
      <w:r w:rsidR="00E619FF">
        <w:rPr>
          <w:lang w:val="en-US"/>
        </w:rPr>
        <w:t xml:space="preserve">. </w:t>
      </w:r>
      <w:r w:rsidR="00CC4570">
        <w:rPr>
          <w:lang w:val="en-US"/>
        </w:rPr>
        <w:t>In section</w:t>
      </w:r>
      <w:r w:rsidR="008E4286">
        <w:rPr>
          <w:lang w:val="en-US"/>
        </w:rPr>
        <w:t xml:space="preserve"> </w:t>
      </w:r>
      <w:r w:rsidR="008E4286">
        <w:rPr>
          <w:lang w:val="en-US"/>
        </w:rPr>
        <w:fldChar w:fldCharType="begin"/>
      </w:r>
      <w:r w:rsidR="008E4286">
        <w:rPr>
          <w:lang w:val="en-US"/>
        </w:rPr>
        <w:instrText xml:space="preserve"> REF _Ref39511055 \r \h </w:instrText>
      </w:r>
      <w:r w:rsidR="008E4286">
        <w:rPr>
          <w:lang w:val="en-US"/>
        </w:rPr>
      </w:r>
      <w:r w:rsidR="008E4286">
        <w:rPr>
          <w:lang w:val="en-US"/>
        </w:rPr>
        <w:fldChar w:fldCharType="separate"/>
      </w:r>
      <w:r w:rsidR="00F84C01">
        <w:rPr>
          <w:lang w:val="en-US"/>
        </w:rPr>
        <w:t>4.2</w:t>
      </w:r>
      <w:r w:rsidR="008E4286">
        <w:rPr>
          <w:lang w:val="en-US"/>
        </w:rPr>
        <w:fldChar w:fldCharType="end"/>
      </w:r>
      <w:r w:rsidR="00CC4570">
        <w:rPr>
          <w:lang w:val="en-US"/>
        </w:rPr>
        <w:t>, I show how this</w:t>
      </w:r>
      <w:r w:rsidR="00CC4570" w:rsidRPr="0008529D">
        <w:rPr>
          <w:lang w:val="en-US"/>
        </w:rPr>
        <w:t xml:space="preserve"> </w:t>
      </w:r>
      <w:r w:rsidR="0008529D" w:rsidRPr="0008529D">
        <w:rPr>
          <w:lang w:val="en-US"/>
        </w:rPr>
        <w:t xml:space="preserve">arbitrariness </w:t>
      </w:r>
      <w:r w:rsidR="00CC4570">
        <w:rPr>
          <w:lang w:val="en-US"/>
        </w:rPr>
        <w:t xml:space="preserve">accounts for </w:t>
      </w:r>
      <w:r w:rsidR="0008529D" w:rsidRPr="0008529D">
        <w:rPr>
          <w:lang w:val="en-US"/>
        </w:rPr>
        <w:t>the internal volatility of CTs</w:t>
      </w:r>
      <w:r w:rsidR="00A750CE">
        <w:rPr>
          <w:lang w:val="en-US"/>
        </w:rPr>
        <w:t xml:space="preserve"> and the</w:t>
      </w:r>
      <w:r w:rsidR="00446D2A">
        <w:rPr>
          <w:lang w:val="en-US"/>
        </w:rPr>
        <w:t>ir</w:t>
      </w:r>
      <w:r w:rsidR="00A750CE">
        <w:rPr>
          <w:lang w:val="en-US"/>
        </w:rPr>
        <w:t xml:space="preserve"> lack of </w:t>
      </w:r>
      <w:r w:rsidR="004B3042">
        <w:rPr>
          <w:lang w:val="en-US"/>
        </w:rPr>
        <w:t>theoretical progress</w:t>
      </w:r>
      <w:r w:rsidR="008C6D7D">
        <w:rPr>
          <w:lang w:val="en-US"/>
        </w:rPr>
        <w:t xml:space="preserve">. From a sociological point of view, CTs have a </w:t>
      </w:r>
      <w:r w:rsidR="0008529D" w:rsidRPr="0008529D">
        <w:rPr>
          <w:lang w:val="en-US"/>
        </w:rPr>
        <w:t xml:space="preserve">tendency to </w:t>
      </w:r>
      <w:r w:rsidR="008C6D7D">
        <w:rPr>
          <w:lang w:val="en-US"/>
        </w:rPr>
        <w:t xml:space="preserve">grow in scope, </w:t>
      </w:r>
      <w:r w:rsidR="0008529D" w:rsidRPr="0008529D">
        <w:rPr>
          <w:lang w:val="en-US"/>
        </w:rPr>
        <w:t xml:space="preserve">spiral out of control, </w:t>
      </w:r>
      <w:r w:rsidR="008C6D7D">
        <w:rPr>
          <w:lang w:val="en-US"/>
        </w:rPr>
        <w:t xml:space="preserve">and spawn </w:t>
      </w:r>
      <w:r w:rsidR="00BB181D">
        <w:rPr>
          <w:lang w:val="en-US"/>
        </w:rPr>
        <w:t xml:space="preserve">multiple </w:t>
      </w:r>
      <w:r w:rsidR="008C6D7D">
        <w:rPr>
          <w:lang w:val="en-US"/>
        </w:rPr>
        <w:t>variations and offshoots</w:t>
      </w:r>
      <w:r w:rsidR="0008529D" w:rsidRPr="0008529D">
        <w:rPr>
          <w:lang w:val="en-US"/>
        </w:rPr>
        <w:t xml:space="preserve">. </w:t>
      </w:r>
      <w:r w:rsidR="008C6D7D">
        <w:rPr>
          <w:lang w:val="en-US"/>
        </w:rPr>
        <w:t xml:space="preserve">Finally, by means of a simple recipe, I show that </w:t>
      </w:r>
      <w:r w:rsidR="00EC41E8">
        <w:rPr>
          <w:lang w:val="en-US"/>
        </w:rPr>
        <w:t xml:space="preserve">it is </w:t>
      </w:r>
      <w:r w:rsidR="008C6D7D">
        <w:rPr>
          <w:lang w:val="en-US"/>
        </w:rPr>
        <w:t xml:space="preserve">remarkably </w:t>
      </w:r>
      <w:r w:rsidR="00EC41E8">
        <w:rPr>
          <w:lang w:val="en-US"/>
        </w:rPr>
        <w:t>easy to fabricate a novel CT</w:t>
      </w:r>
      <w:r w:rsidR="008C6D7D">
        <w:rPr>
          <w:lang w:val="en-US"/>
        </w:rPr>
        <w:t xml:space="preserve"> about any given historical event</w:t>
      </w:r>
      <w:r w:rsidR="00EC41E8">
        <w:rPr>
          <w:lang w:val="en-US"/>
        </w:rPr>
        <w:t xml:space="preserve">, or indeed </w:t>
      </w:r>
      <w:r w:rsidR="008C6D7D">
        <w:rPr>
          <w:lang w:val="en-US"/>
        </w:rPr>
        <w:t xml:space="preserve">to dream up </w:t>
      </w:r>
      <w:r w:rsidR="00EC41E8">
        <w:rPr>
          <w:lang w:val="en-US"/>
        </w:rPr>
        <w:t xml:space="preserve">multiple </w:t>
      </w:r>
      <w:r w:rsidR="008C6D7D">
        <w:rPr>
          <w:lang w:val="en-US"/>
        </w:rPr>
        <w:t xml:space="preserve">rival </w:t>
      </w:r>
      <w:r w:rsidR="00EC41E8">
        <w:rPr>
          <w:lang w:val="en-US"/>
        </w:rPr>
        <w:t xml:space="preserve">CTs about the same event. Because of all these reasons, </w:t>
      </w:r>
      <w:r w:rsidR="008A698F">
        <w:rPr>
          <w:lang w:val="en-US"/>
        </w:rPr>
        <w:t xml:space="preserve">and despite the fact that some conspiracies are </w:t>
      </w:r>
      <w:r w:rsidR="00B945AF">
        <w:rPr>
          <w:lang w:val="en-US"/>
        </w:rPr>
        <w:t xml:space="preserve">indubitably </w:t>
      </w:r>
      <w:r w:rsidR="008A698F">
        <w:rPr>
          <w:lang w:val="en-US"/>
        </w:rPr>
        <w:t xml:space="preserve">real, </w:t>
      </w:r>
      <w:r w:rsidR="00EC41E8">
        <w:rPr>
          <w:lang w:val="en-US"/>
        </w:rPr>
        <w:t xml:space="preserve">we are justified in </w:t>
      </w:r>
      <w:r w:rsidR="00F227A4">
        <w:rPr>
          <w:lang w:val="en-US"/>
        </w:rPr>
        <w:t xml:space="preserve">regarding </w:t>
      </w:r>
      <w:r w:rsidR="00EC41E8">
        <w:rPr>
          <w:lang w:val="en-US"/>
        </w:rPr>
        <w:t>CTs</w:t>
      </w:r>
      <w:r w:rsidR="00EA3B65">
        <w:rPr>
          <w:lang w:val="en-US"/>
        </w:rPr>
        <w:t xml:space="preserve"> – </w:t>
      </w:r>
      <w:r w:rsidR="008A698F">
        <w:rPr>
          <w:lang w:val="en-US"/>
        </w:rPr>
        <w:t xml:space="preserve">appropriately </w:t>
      </w:r>
      <w:r w:rsidR="00EA3B65">
        <w:rPr>
          <w:lang w:val="en-US"/>
        </w:rPr>
        <w:t>demarcated</w:t>
      </w:r>
      <w:r w:rsidR="003B314E">
        <w:rPr>
          <w:lang w:val="en-US"/>
        </w:rPr>
        <w:t xml:space="preserve"> </w:t>
      </w:r>
      <w:r w:rsidR="00EA3B65">
        <w:rPr>
          <w:lang w:val="en-US"/>
        </w:rPr>
        <w:t xml:space="preserve">– </w:t>
      </w:r>
      <w:r w:rsidR="00F227A4">
        <w:rPr>
          <w:lang w:val="en-US"/>
        </w:rPr>
        <w:t xml:space="preserve">with a very </w:t>
      </w:r>
      <w:r w:rsidR="006D6405">
        <w:rPr>
          <w:lang w:val="en-US"/>
        </w:rPr>
        <w:t xml:space="preserve">suspicious </w:t>
      </w:r>
      <w:r w:rsidR="00F227A4">
        <w:rPr>
          <w:lang w:val="en-US"/>
        </w:rPr>
        <w:t>e</w:t>
      </w:r>
      <w:r w:rsidR="00A713D8">
        <w:rPr>
          <w:lang w:val="en-US"/>
        </w:rPr>
        <w:t>ye</w:t>
      </w:r>
      <w:r w:rsidR="008A698F">
        <w:rPr>
          <w:lang w:val="en-US"/>
        </w:rPr>
        <w:t xml:space="preserve">. </w:t>
      </w:r>
    </w:p>
    <w:p w14:paraId="10F4D565" w14:textId="7CA61042" w:rsidR="00203810" w:rsidRDefault="00F9532A" w:rsidP="00F9532A">
      <w:pPr>
        <w:pStyle w:val="Lijstalinea"/>
        <w:numPr>
          <w:ilvl w:val="0"/>
          <w:numId w:val="3"/>
        </w:numPr>
        <w:rPr>
          <w:b/>
          <w:bCs/>
          <w:lang w:val="en-US"/>
        </w:rPr>
      </w:pPr>
      <w:r>
        <w:rPr>
          <w:b/>
          <w:bCs/>
          <w:lang w:val="en-US"/>
        </w:rPr>
        <w:t>Demarcation of conspiracy theories</w:t>
      </w:r>
    </w:p>
    <w:p w14:paraId="4BD8D465" w14:textId="5FE4106F" w:rsidR="00F9532A" w:rsidRPr="0069326E" w:rsidRDefault="00F9532A" w:rsidP="0079559B">
      <w:pPr>
        <w:pStyle w:val="Lijstalinea"/>
        <w:numPr>
          <w:ilvl w:val="1"/>
          <w:numId w:val="3"/>
        </w:numPr>
        <w:rPr>
          <w:lang w:val="en-US"/>
        </w:rPr>
      </w:pPr>
      <w:bookmarkStart w:id="0" w:name="_Ref39510852"/>
      <w:r w:rsidRPr="0069326E">
        <w:rPr>
          <w:lang w:val="en-US"/>
        </w:rPr>
        <w:t>Definitions</w:t>
      </w:r>
      <w:bookmarkEnd w:id="0"/>
    </w:p>
    <w:p w14:paraId="69B78E87" w14:textId="76D5B5D4" w:rsidR="005118F2" w:rsidRDefault="00E120A6" w:rsidP="005118F2">
      <w:pPr>
        <w:rPr>
          <w:lang w:val="en-US"/>
        </w:rPr>
      </w:pPr>
      <w:r>
        <w:rPr>
          <w:lang w:val="en-US"/>
        </w:rPr>
        <w:t xml:space="preserve">The most </w:t>
      </w:r>
      <w:r w:rsidR="00826591">
        <w:rPr>
          <w:lang w:val="en-US"/>
        </w:rPr>
        <w:t xml:space="preserve">useful and </w:t>
      </w:r>
      <w:r>
        <w:rPr>
          <w:lang w:val="en-US"/>
        </w:rPr>
        <w:t xml:space="preserve">succinct </w:t>
      </w:r>
      <w:r w:rsidR="00C23764">
        <w:rPr>
          <w:lang w:val="en-US"/>
        </w:rPr>
        <w:t xml:space="preserve">definition </w:t>
      </w:r>
      <w:r>
        <w:rPr>
          <w:lang w:val="en-US"/>
        </w:rPr>
        <w:t xml:space="preserve">of a </w:t>
      </w:r>
      <w:r w:rsidR="00260BA0">
        <w:rPr>
          <w:lang w:val="en-US"/>
        </w:rPr>
        <w:t>conspiracy theor</w:t>
      </w:r>
      <w:r>
        <w:rPr>
          <w:lang w:val="en-US"/>
        </w:rPr>
        <w:t>y</w:t>
      </w:r>
      <w:r w:rsidR="00260BA0">
        <w:rPr>
          <w:lang w:val="en-US"/>
        </w:rPr>
        <w:t xml:space="preserve"> (CT</w:t>
      </w:r>
      <w:r>
        <w:rPr>
          <w:lang w:val="en-US"/>
        </w:rPr>
        <w:t>s</w:t>
      </w:r>
      <w:r w:rsidR="00260BA0">
        <w:rPr>
          <w:lang w:val="en-US"/>
        </w:rPr>
        <w:t xml:space="preserve">) </w:t>
      </w:r>
      <w:r>
        <w:rPr>
          <w:lang w:val="en-US"/>
        </w:rPr>
        <w:t>is due to Brian Keeley</w:t>
      </w:r>
      <w:r w:rsidR="003758D5">
        <w:rPr>
          <w:lang w:val="en-US"/>
        </w:rPr>
        <w:t xml:space="preserve"> </w:t>
      </w:r>
      <w:r w:rsidR="003758D5" w:rsidRPr="003758D5">
        <w:rPr>
          <w:lang w:val="en-US"/>
        </w:rPr>
        <w:fldChar w:fldCharType="begin"/>
      </w:r>
      <w:r w:rsidR="003758D5">
        <w:rPr>
          <w:lang w:val="en-US"/>
        </w:rPr>
        <w:instrText xml:space="preserve"> ADDIN EN.CITE &lt;EndNote&gt;&lt;Cite ExcludeAuth="1"&gt;&lt;Author&gt;Keeley&lt;/Author&gt;&lt;Year&gt;2018&lt;/Year&gt;&lt;IDText&gt;The Credulity of Conspiracy Theorists:  Conspiratorial, Scientific, and Religious Explanation&lt;/IDText&gt;&lt;Pages&gt;423&lt;/Pages&gt;&lt;DisplayText&gt;(2018, p. 423)&lt;/DisplayText&gt;&lt;record&gt;&lt;urls&gt;&lt;related-urls&gt;&lt;url&gt;https://books.google.be/books?id=eUVvDwAAQBAJ&lt;/url&gt;&lt;/related-urls&gt;&lt;/urls&gt;&lt;isbn&gt;9780190844073&lt;/isbn&gt;&lt;titles&gt;&lt;title&gt;The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sidR="003758D5" w:rsidRPr="003758D5">
        <w:rPr>
          <w:lang w:val="en-US"/>
        </w:rPr>
        <w:fldChar w:fldCharType="separate"/>
      </w:r>
      <w:r w:rsidR="003758D5">
        <w:rPr>
          <w:noProof/>
          <w:lang w:val="en-US"/>
        </w:rPr>
        <w:t>(2018, p. 423)</w:t>
      </w:r>
      <w:r w:rsidR="003758D5" w:rsidRPr="003758D5">
        <w:rPr>
          <w:lang w:val="en-US"/>
        </w:rPr>
        <w:fldChar w:fldCharType="end"/>
      </w:r>
      <w:r>
        <w:rPr>
          <w:lang w:val="en-US"/>
        </w:rPr>
        <w:t xml:space="preserve">: </w:t>
      </w:r>
      <w:r w:rsidR="00260BA0">
        <w:rPr>
          <w:lang w:val="en-US"/>
        </w:rPr>
        <w:t>“</w:t>
      </w:r>
      <w:r w:rsidR="00260BA0" w:rsidRPr="00260BA0">
        <w:rPr>
          <w:lang w:val="en-US"/>
        </w:rPr>
        <w:t>a proposed explanation of some historical event (or events) in terms of the significant ca</w:t>
      </w:r>
      <w:r w:rsidR="00BA0A88">
        <w:rPr>
          <w:lang w:val="en-US"/>
        </w:rPr>
        <w:t>us</w:t>
      </w:r>
      <w:r w:rsidR="00260BA0" w:rsidRPr="00260BA0">
        <w:rPr>
          <w:lang w:val="en-US"/>
        </w:rPr>
        <w:t>al agency of a relatively small group of persons – the conspirators – acting in secret”</w:t>
      </w:r>
      <w:r>
        <w:rPr>
          <w:lang w:val="en-US"/>
        </w:rPr>
        <w:t>.</w:t>
      </w:r>
      <w:r w:rsidR="00241EE2">
        <w:rPr>
          <w:lang w:val="en-US"/>
        </w:rPr>
        <w:t xml:space="preserve"> </w:t>
      </w:r>
      <w:r w:rsidR="003758D5">
        <w:rPr>
          <w:lang w:val="en-US"/>
        </w:rPr>
        <w:t xml:space="preserve">Possibly the only element missing from this definition is that </w:t>
      </w:r>
      <w:r w:rsidR="002F0364">
        <w:rPr>
          <w:lang w:val="en-US"/>
        </w:rPr>
        <w:t xml:space="preserve">the </w:t>
      </w:r>
      <w:r w:rsidR="003758D5">
        <w:rPr>
          <w:lang w:val="en-US"/>
        </w:rPr>
        <w:t xml:space="preserve">conspirators </w:t>
      </w:r>
      <w:r w:rsidR="002F0364">
        <w:rPr>
          <w:lang w:val="en-US"/>
        </w:rPr>
        <w:t>in a CT invariabl</w:t>
      </w:r>
      <w:r w:rsidR="00FD24A2">
        <w:rPr>
          <w:lang w:val="en-US"/>
        </w:rPr>
        <w:t xml:space="preserve">y </w:t>
      </w:r>
      <w:r w:rsidR="003758D5">
        <w:rPr>
          <w:lang w:val="en-US"/>
        </w:rPr>
        <w:t>act with nefarious intentions</w:t>
      </w:r>
      <w:r w:rsidR="00CE0AA7">
        <w:rPr>
          <w:lang w:val="en-US"/>
        </w:rPr>
        <w:t xml:space="preserve"> (a surprise party is not a conspiracy)</w:t>
      </w:r>
      <w:r w:rsidR="003758D5">
        <w:rPr>
          <w:lang w:val="en-US"/>
        </w:rPr>
        <w:t xml:space="preserve">. </w:t>
      </w:r>
      <w:r w:rsidR="00CE0AA7">
        <w:rPr>
          <w:lang w:val="en-US"/>
        </w:rPr>
        <w:t>Elaborating on this</w:t>
      </w:r>
      <w:r w:rsidR="00206223">
        <w:rPr>
          <w:lang w:val="en-US"/>
        </w:rPr>
        <w:t xml:space="preserve"> element</w:t>
      </w:r>
      <w:r w:rsidR="00CD3B47">
        <w:rPr>
          <w:lang w:val="en-US"/>
        </w:rPr>
        <w:t>,</w:t>
      </w:r>
      <w:r w:rsidR="00634AD3">
        <w:rPr>
          <w:lang w:val="en-US"/>
        </w:rPr>
        <w:t xml:space="preserve"> Joe</w:t>
      </w:r>
      <w:r w:rsidR="00CD3B47">
        <w:rPr>
          <w:lang w:val="en-US"/>
        </w:rPr>
        <w:t xml:space="preserve"> </w:t>
      </w:r>
      <w:r w:rsidR="00F30167">
        <w:rPr>
          <w:lang w:val="en-US"/>
        </w:rPr>
        <w:t xml:space="preserve">Uscinski </w:t>
      </w:r>
      <w:r w:rsidR="00CD3B47" w:rsidRPr="00CD3B47">
        <w:rPr>
          <w:lang w:val="en-US"/>
        </w:rPr>
        <w:fldChar w:fldCharType="begin"/>
      </w:r>
      <w:r w:rsidR="00CD3B47">
        <w:rPr>
          <w:lang w:val="en-US"/>
        </w:rPr>
        <w:instrText xml:space="preserve"> ADDIN EN.CITE &lt;EndNote&gt;&lt;Cite ExcludeAuth="1"&gt;&lt;Author&gt;Uscinski&lt;/Author&gt;&lt;Year&gt;2018&lt;/Year&gt;&lt;IDText&gt;Conspiracy Theories and the People Who Believe Them&lt;/IDText&gt;&lt;Pages&gt;48&lt;/Pages&gt;&lt;DisplayText&gt;(2018, p. 48)&lt;/DisplayText&gt;&lt;record&gt;&lt;isbn&gt;0190844078&lt;/isbn&gt;&lt;titles&gt;&lt;title&gt;Conspiracy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name="Book"&gt;6&lt;/ref-type&gt;&lt;dates&gt;&lt;year&gt;2018&lt;/year&gt;&lt;/dates&gt;&lt;rec-number&gt;4278&lt;/rec-number&gt;&lt;publisher&gt;Oxford University Press&lt;/publisher&gt;&lt;last-updated-date format="utc"&gt;1587751400&lt;/last-updated-date&gt;&lt;/record&gt;&lt;/Cite&gt;&lt;/EndNote&gt;</w:instrText>
      </w:r>
      <w:r w:rsidR="00CD3B47" w:rsidRPr="00CD3B47">
        <w:rPr>
          <w:lang w:val="en-US"/>
        </w:rPr>
        <w:fldChar w:fldCharType="separate"/>
      </w:r>
      <w:r w:rsidR="00CD3B47">
        <w:rPr>
          <w:noProof/>
          <w:lang w:val="en-US"/>
        </w:rPr>
        <w:t>(2018, p. 48)</w:t>
      </w:r>
      <w:r w:rsidR="00CD3B47" w:rsidRPr="00CD3B47">
        <w:rPr>
          <w:lang w:val="en-US"/>
        </w:rPr>
        <w:fldChar w:fldCharType="end"/>
      </w:r>
      <w:r w:rsidR="00CD3B47">
        <w:rPr>
          <w:lang w:val="en-US"/>
        </w:rPr>
        <w:t xml:space="preserve"> </w:t>
      </w:r>
      <w:r w:rsidR="00CE0AA7">
        <w:rPr>
          <w:lang w:val="en-US"/>
        </w:rPr>
        <w:t xml:space="preserve">has </w:t>
      </w:r>
      <w:r w:rsidR="00F30167">
        <w:rPr>
          <w:lang w:val="en-US"/>
        </w:rPr>
        <w:t xml:space="preserve">defined a conspiracy as </w:t>
      </w:r>
      <w:r w:rsidR="002F1A5C">
        <w:rPr>
          <w:lang w:val="en-US"/>
        </w:rPr>
        <w:t xml:space="preserve">a </w:t>
      </w:r>
      <w:r w:rsidR="00F30167">
        <w:rPr>
          <w:lang w:val="en-US"/>
        </w:rPr>
        <w:t>“</w:t>
      </w:r>
      <w:r w:rsidR="00F30167" w:rsidRPr="00F30167">
        <w:rPr>
          <w:lang w:val="en-US"/>
        </w:rPr>
        <w:t>secret arrangement between two or more actors to usurp political or economic power, violate established rights, hoard vital secrets,</w:t>
      </w:r>
      <w:r w:rsidR="00F30167">
        <w:rPr>
          <w:lang w:val="en-US"/>
        </w:rPr>
        <w:t xml:space="preserve"> or unlawfully </w:t>
      </w:r>
      <w:r w:rsidR="00F30167" w:rsidRPr="00F30167">
        <w:rPr>
          <w:lang w:val="en-US"/>
        </w:rPr>
        <w:t>alter government institutions to benefit themselves at the expense of the common good</w:t>
      </w:r>
      <w:r w:rsidR="00F30167">
        <w:rPr>
          <w:lang w:val="en-US"/>
        </w:rPr>
        <w:t xml:space="preserve">”. </w:t>
      </w:r>
      <w:r w:rsidR="00B173AF">
        <w:rPr>
          <w:lang w:val="en-US"/>
        </w:rPr>
        <w:t xml:space="preserve">The first thing to note about </w:t>
      </w:r>
      <w:r w:rsidR="00046ABC">
        <w:rPr>
          <w:lang w:val="en-US"/>
        </w:rPr>
        <w:t xml:space="preserve">such </w:t>
      </w:r>
      <w:r w:rsidR="00B173AF">
        <w:rPr>
          <w:lang w:val="en-US"/>
        </w:rPr>
        <w:t xml:space="preserve">conspiracies is that they </w:t>
      </w:r>
      <w:r w:rsidR="00241EE2">
        <w:rPr>
          <w:lang w:val="en-US"/>
        </w:rPr>
        <w:t xml:space="preserve">are </w:t>
      </w:r>
      <w:r w:rsidR="00523777">
        <w:rPr>
          <w:lang w:val="en-US"/>
        </w:rPr>
        <w:t xml:space="preserve">all too </w:t>
      </w:r>
      <w:r w:rsidR="00241EE2">
        <w:rPr>
          <w:lang w:val="en-US"/>
        </w:rPr>
        <w:t>real</w:t>
      </w:r>
      <w:r w:rsidR="00B173AF">
        <w:rPr>
          <w:lang w:val="en-US"/>
        </w:rPr>
        <w:t xml:space="preserve">. People </w:t>
      </w:r>
      <w:r w:rsidR="00041ACE">
        <w:rPr>
          <w:lang w:val="en-US"/>
        </w:rPr>
        <w:t xml:space="preserve">occasionally </w:t>
      </w:r>
      <w:r w:rsidR="00B173AF">
        <w:rPr>
          <w:lang w:val="en-US"/>
        </w:rPr>
        <w:t xml:space="preserve">form </w:t>
      </w:r>
      <w:r w:rsidR="00E257E0">
        <w:rPr>
          <w:lang w:val="en-US"/>
        </w:rPr>
        <w:t xml:space="preserve">secret </w:t>
      </w:r>
      <w:r w:rsidR="00B173AF">
        <w:rPr>
          <w:lang w:val="en-US"/>
        </w:rPr>
        <w:t xml:space="preserve">coalitions to achieve </w:t>
      </w:r>
      <w:r w:rsidR="00E24487">
        <w:rPr>
          <w:lang w:val="en-US"/>
        </w:rPr>
        <w:t xml:space="preserve">certain </w:t>
      </w:r>
      <w:r w:rsidR="00B173AF">
        <w:rPr>
          <w:lang w:val="en-US"/>
        </w:rPr>
        <w:t>goal</w:t>
      </w:r>
      <w:r w:rsidR="00176DC9">
        <w:rPr>
          <w:lang w:val="en-US"/>
        </w:rPr>
        <w:t>s</w:t>
      </w:r>
      <w:r w:rsidR="00B173AF">
        <w:rPr>
          <w:lang w:val="en-US"/>
        </w:rPr>
        <w:t xml:space="preserve">, and </w:t>
      </w:r>
      <w:r w:rsidR="004E137E">
        <w:rPr>
          <w:lang w:val="en-US"/>
        </w:rPr>
        <w:t xml:space="preserve">often </w:t>
      </w:r>
      <w:r w:rsidR="008E1A38">
        <w:rPr>
          <w:lang w:val="en-US"/>
        </w:rPr>
        <w:t xml:space="preserve">these </w:t>
      </w:r>
      <w:r w:rsidR="00E24487">
        <w:rPr>
          <w:lang w:val="en-US"/>
        </w:rPr>
        <w:t xml:space="preserve">goals are </w:t>
      </w:r>
      <w:r w:rsidR="00B173AF">
        <w:rPr>
          <w:lang w:val="en-US"/>
        </w:rPr>
        <w:t>nefarious</w:t>
      </w:r>
      <w:r w:rsidR="00E24487">
        <w:rPr>
          <w:lang w:val="en-US"/>
        </w:rPr>
        <w:t xml:space="preserve">, </w:t>
      </w:r>
      <w:r w:rsidR="00870EAB">
        <w:rPr>
          <w:lang w:val="en-US"/>
        </w:rPr>
        <w:t xml:space="preserve">with a view to </w:t>
      </w:r>
      <w:r w:rsidR="007A3B8C">
        <w:rPr>
          <w:lang w:val="en-US"/>
        </w:rPr>
        <w:t>harm</w:t>
      </w:r>
      <w:r w:rsidR="00B610D4">
        <w:rPr>
          <w:lang w:val="en-US"/>
        </w:rPr>
        <w:t>ing</w:t>
      </w:r>
      <w:r w:rsidR="007A3B8C">
        <w:rPr>
          <w:lang w:val="en-US"/>
        </w:rPr>
        <w:t xml:space="preserve"> certain people</w:t>
      </w:r>
      <w:r w:rsidR="00F048A9">
        <w:rPr>
          <w:lang w:val="en-US"/>
        </w:rPr>
        <w:t xml:space="preserve"> or </w:t>
      </w:r>
      <w:r w:rsidR="007A3B8C">
        <w:rPr>
          <w:lang w:val="en-US"/>
        </w:rPr>
        <w:t>groups, or the public interest</w:t>
      </w:r>
      <w:r w:rsidR="00F048A9">
        <w:rPr>
          <w:lang w:val="en-US"/>
        </w:rPr>
        <w:t xml:space="preserve"> at large</w:t>
      </w:r>
      <w:r w:rsidR="00B173AF">
        <w:rPr>
          <w:lang w:val="en-US"/>
        </w:rPr>
        <w:t>.</w:t>
      </w:r>
      <w:r w:rsidR="00C23E68">
        <w:rPr>
          <w:lang w:val="en-US"/>
        </w:rPr>
        <w:t xml:space="preserve"> </w:t>
      </w:r>
      <w:r w:rsidR="00750A60">
        <w:rPr>
          <w:lang w:val="en-US"/>
        </w:rPr>
        <w:t xml:space="preserve">The pages of history are full of </w:t>
      </w:r>
      <w:r w:rsidR="00ED5B5F">
        <w:rPr>
          <w:lang w:val="en-US"/>
        </w:rPr>
        <w:t xml:space="preserve">such </w:t>
      </w:r>
      <w:r w:rsidR="00750A60">
        <w:rPr>
          <w:lang w:val="en-US"/>
        </w:rPr>
        <w:t xml:space="preserve">episodes. The murder of Julius Caesar was </w:t>
      </w:r>
      <w:r w:rsidR="00C20482">
        <w:rPr>
          <w:lang w:val="en-US"/>
        </w:rPr>
        <w:t xml:space="preserve">the result of </w:t>
      </w:r>
      <w:r w:rsidR="00750A60">
        <w:rPr>
          <w:lang w:val="en-US"/>
        </w:rPr>
        <w:t xml:space="preserve">a successful conspiracy, as was the October Revolution </w:t>
      </w:r>
      <w:r w:rsidR="00C20482" w:rsidRPr="00C20482">
        <w:rPr>
          <w:lang w:val="en-US"/>
        </w:rPr>
        <w:t xml:space="preserve">in 1917 </w:t>
      </w:r>
      <w:r w:rsidR="00750A60">
        <w:rPr>
          <w:lang w:val="en-US"/>
        </w:rPr>
        <w:t>in Russia and the terrorist plot of 9/11.</w:t>
      </w:r>
      <w:r w:rsidR="00D67BC5">
        <w:rPr>
          <w:lang w:val="en-US"/>
        </w:rPr>
        <w:t xml:space="preserve"> </w:t>
      </w:r>
      <w:r w:rsidR="00B221B4">
        <w:rPr>
          <w:lang w:val="en-US"/>
        </w:rPr>
        <w:t xml:space="preserve">Most </w:t>
      </w:r>
      <w:r w:rsidR="00D67BC5">
        <w:rPr>
          <w:lang w:val="en-US"/>
        </w:rPr>
        <w:t>government putsches, political assassinations and terrorist attacks</w:t>
      </w:r>
      <w:r w:rsidR="00B221B4">
        <w:rPr>
          <w:lang w:val="en-US"/>
        </w:rPr>
        <w:t xml:space="preserve">, of which there are plenty in the historical record, qualify as </w:t>
      </w:r>
      <w:r w:rsidR="00D67BC5">
        <w:rPr>
          <w:lang w:val="en-US"/>
        </w:rPr>
        <w:t xml:space="preserve">“conspiracies” under </w:t>
      </w:r>
      <w:r w:rsidR="00F63ED1" w:rsidRPr="00F63ED1">
        <w:rPr>
          <w:lang w:val="en-US"/>
        </w:rPr>
        <w:t>Uscinski</w:t>
      </w:r>
      <w:r w:rsidR="00F63ED1">
        <w:rPr>
          <w:lang w:val="en-US"/>
        </w:rPr>
        <w:t xml:space="preserve">’s </w:t>
      </w:r>
      <w:r w:rsidR="00D67BC5">
        <w:rPr>
          <w:lang w:val="en-US"/>
        </w:rPr>
        <w:t xml:space="preserve">definition. </w:t>
      </w:r>
      <w:r w:rsidR="00E84827">
        <w:rPr>
          <w:lang w:val="en-US"/>
        </w:rPr>
        <w:t xml:space="preserve">If </w:t>
      </w:r>
      <w:r w:rsidR="00236AEB">
        <w:rPr>
          <w:lang w:val="en-US"/>
        </w:rPr>
        <w:t>we understand</w:t>
      </w:r>
      <w:r w:rsidR="00F63ED1">
        <w:rPr>
          <w:lang w:val="en-US"/>
        </w:rPr>
        <w:t xml:space="preserve"> </w:t>
      </w:r>
      <w:r w:rsidR="00E64CEF">
        <w:rPr>
          <w:lang w:val="en-US"/>
        </w:rPr>
        <w:t>“conspiracy theor</w:t>
      </w:r>
      <w:r w:rsidR="005B55A5">
        <w:rPr>
          <w:lang w:val="en-US"/>
        </w:rPr>
        <w:t xml:space="preserve">y” </w:t>
      </w:r>
      <w:r w:rsidR="008A2FB1">
        <w:rPr>
          <w:lang w:val="en-US"/>
        </w:rPr>
        <w:t xml:space="preserve">to </w:t>
      </w:r>
      <w:r w:rsidR="003C0EB2">
        <w:rPr>
          <w:lang w:val="en-US"/>
        </w:rPr>
        <w:t xml:space="preserve">simply </w:t>
      </w:r>
      <w:r w:rsidR="008A2FB1">
        <w:rPr>
          <w:lang w:val="en-US"/>
        </w:rPr>
        <w:t xml:space="preserve">refer to </w:t>
      </w:r>
      <w:r w:rsidR="00076F68">
        <w:rPr>
          <w:lang w:val="en-US"/>
        </w:rPr>
        <w:t xml:space="preserve">a </w:t>
      </w:r>
      <w:r w:rsidR="00AB21D6">
        <w:rPr>
          <w:lang w:val="en-US"/>
        </w:rPr>
        <w:t xml:space="preserve">proper historical </w:t>
      </w:r>
      <w:r w:rsidR="00236AEB">
        <w:rPr>
          <w:lang w:val="en-US"/>
        </w:rPr>
        <w:t>account of just such an episode</w:t>
      </w:r>
      <w:r w:rsidR="00E84827">
        <w:rPr>
          <w:lang w:val="en-US"/>
        </w:rPr>
        <w:t xml:space="preserve">, </w:t>
      </w:r>
      <w:r w:rsidR="0090429E">
        <w:rPr>
          <w:lang w:val="en-US"/>
        </w:rPr>
        <w:t xml:space="preserve">as per Keeley’s definition, </w:t>
      </w:r>
      <w:r w:rsidR="00E84827">
        <w:rPr>
          <w:lang w:val="en-US"/>
        </w:rPr>
        <w:t xml:space="preserve">then </w:t>
      </w:r>
      <w:r w:rsidR="00236AEB">
        <w:rPr>
          <w:lang w:val="en-US"/>
        </w:rPr>
        <w:t xml:space="preserve">no sensible person </w:t>
      </w:r>
      <w:r w:rsidR="00E84827">
        <w:rPr>
          <w:lang w:val="en-US"/>
        </w:rPr>
        <w:t xml:space="preserve">would deny that </w:t>
      </w:r>
      <w:r w:rsidR="009D69FB">
        <w:rPr>
          <w:lang w:val="en-US"/>
        </w:rPr>
        <w:t xml:space="preserve">it is rational to believe </w:t>
      </w:r>
      <w:r w:rsidR="00E84827">
        <w:rPr>
          <w:lang w:val="en-US"/>
        </w:rPr>
        <w:t xml:space="preserve">some </w:t>
      </w:r>
      <w:r w:rsidR="002071D9">
        <w:rPr>
          <w:lang w:val="en-US"/>
        </w:rPr>
        <w:t xml:space="preserve">such </w:t>
      </w:r>
      <w:r w:rsidR="00F51574">
        <w:rPr>
          <w:lang w:val="en-US"/>
        </w:rPr>
        <w:t>CTs</w:t>
      </w:r>
      <w:r w:rsidR="00E84827">
        <w:rPr>
          <w:lang w:val="en-US"/>
        </w:rPr>
        <w:t>.</w:t>
      </w:r>
      <w:r w:rsidR="00883C73">
        <w:rPr>
          <w:lang w:val="en-US"/>
        </w:rPr>
        <w:t xml:space="preserve"> </w:t>
      </w:r>
      <w:r w:rsidR="005118F2">
        <w:rPr>
          <w:lang w:val="en-US"/>
        </w:rPr>
        <w:t>Bu</w:t>
      </w:r>
      <w:r w:rsidR="00FA7069">
        <w:rPr>
          <w:lang w:val="en-US"/>
        </w:rPr>
        <w:t>t</w:t>
      </w:r>
      <w:r w:rsidR="005118F2">
        <w:rPr>
          <w:lang w:val="en-US"/>
        </w:rPr>
        <w:t xml:space="preserve"> </w:t>
      </w:r>
      <w:r w:rsidR="002A07DB">
        <w:rPr>
          <w:lang w:val="en-US"/>
        </w:rPr>
        <w:t xml:space="preserve">this is not what most people mean when they are </w:t>
      </w:r>
      <w:r w:rsidR="00EC45E6">
        <w:rPr>
          <w:lang w:val="en-US"/>
        </w:rPr>
        <w:t xml:space="preserve">using the term </w:t>
      </w:r>
      <w:r w:rsidR="002A07DB">
        <w:rPr>
          <w:lang w:val="en-US"/>
        </w:rPr>
        <w:t xml:space="preserve">CT. </w:t>
      </w:r>
      <w:r w:rsidR="00184179">
        <w:rPr>
          <w:lang w:val="en-US"/>
        </w:rPr>
        <w:t xml:space="preserve">Apart from the official CTs you find in history textbooks, </w:t>
      </w:r>
      <w:r w:rsidR="005118F2">
        <w:rPr>
          <w:lang w:val="en-US"/>
        </w:rPr>
        <w:t xml:space="preserve">there </w:t>
      </w:r>
      <w:r w:rsidR="00184179">
        <w:rPr>
          <w:lang w:val="en-US"/>
        </w:rPr>
        <w:t xml:space="preserve">are countless </w:t>
      </w:r>
      <w:r w:rsidR="005118F2">
        <w:rPr>
          <w:lang w:val="en-US"/>
        </w:rPr>
        <w:t xml:space="preserve">unofficial theories about conspiracies that are not recognized by </w:t>
      </w:r>
      <w:r w:rsidR="0033587E">
        <w:rPr>
          <w:lang w:val="en-US"/>
        </w:rPr>
        <w:t xml:space="preserve">reputable </w:t>
      </w:r>
      <w:r w:rsidR="005118F2">
        <w:rPr>
          <w:lang w:val="en-US"/>
        </w:rPr>
        <w:t xml:space="preserve">historians, journalists </w:t>
      </w:r>
      <w:r w:rsidR="00E2522A">
        <w:rPr>
          <w:lang w:val="en-US"/>
        </w:rPr>
        <w:t xml:space="preserve">or other </w:t>
      </w:r>
      <w:r w:rsidR="00E2522A" w:rsidRPr="00E2522A">
        <w:rPr>
          <w:lang w:val="en-US"/>
        </w:rPr>
        <w:t xml:space="preserve">“epistemic authorities” </w:t>
      </w:r>
      <w:r w:rsidR="005D1CAF">
        <w:rPr>
          <w:lang w:val="en-US"/>
        </w:rPr>
        <w:fldChar w:fldCharType="begin"/>
      </w:r>
      <w:r w:rsidR="005D1CAF">
        <w:rPr>
          <w:lang w:val="en-US"/>
        </w:rPr>
        <w:instrText xml:space="preserve"> ADDIN EN.CITE &lt;EndNote&gt;&lt;Cite&gt;&lt;Author&gt;Levy&lt;/Author&gt;&lt;Year&gt;2007&lt;/Year&gt;&lt;IDText&gt;Radically socialized knowledge and conspiracy theories&lt;/IDText&gt;&lt;DisplayText&gt;(Levy,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005D1CAF">
        <w:rPr>
          <w:lang w:val="en-US"/>
        </w:rPr>
        <w:fldChar w:fldCharType="separate"/>
      </w:r>
      <w:r w:rsidR="005D1CAF">
        <w:rPr>
          <w:noProof/>
          <w:lang w:val="en-US"/>
        </w:rPr>
        <w:t>(Levy, 2007)</w:t>
      </w:r>
      <w:r w:rsidR="005D1CAF">
        <w:rPr>
          <w:lang w:val="en-US"/>
        </w:rPr>
        <w:fldChar w:fldCharType="end"/>
      </w:r>
      <w:r w:rsidR="005118F2">
        <w:rPr>
          <w:lang w:val="en-US"/>
        </w:rPr>
        <w:t xml:space="preserve">. When people use the term CT in its derogatory sense, they mean to disparage this class of unofficial, unrecognized and unsubstantiated theories: for instance the theory that the moon landing was faked, that Lee Harvey Oswald </w:t>
      </w:r>
      <w:r w:rsidR="00355B7A">
        <w:rPr>
          <w:lang w:val="en-US"/>
        </w:rPr>
        <w:t xml:space="preserve">was just a </w:t>
      </w:r>
      <w:r w:rsidR="00B85B52">
        <w:rPr>
          <w:lang w:val="en-US"/>
        </w:rPr>
        <w:t xml:space="preserve">patsy </w:t>
      </w:r>
      <w:r w:rsidR="00355B7A">
        <w:rPr>
          <w:lang w:val="en-US"/>
        </w:rPr>
        <w:t>of a larger conspiracy against JFK</w:t>
      </w:r>
      <w:r w:rsidR="005118F2">
        <w:rPr>
          <w:lang w:val="en-US"/>
        </w:rPr>
        <w:t xml:space="preserve">, and </w:t>
      </w:r>
      <w:r w:rsidR="004353B3">
        <w:rPr>
          <w:lang w:val="en-US"/>
        </w:rPr>
        <w:t xml:space="preserve">that </w:t>
      </w:r>
      <w:r w:rsidR="005118F2">
        <w:rPr>
          <w:lang w:val="en-US"/>
        </w:rPr>
        <w:t>9/11 was an inside job</w:t>
      </w:r>
      <w:r w:rsidR="004353B3">
        <w:rPr>
          <w:lang w:val="en-US"/>
        </w:rPr>
        <w:t xml:space="preserve"> </w:t>
      </w:r>
      <w:r w:rsidR="00C80EA4">
        <w:rPr>
          <w:lang w:val="en-US"/>
        </w:rPr>
        <w:t xml:space="preserve">carried out by elements in </w:t>
      </w:r>
      <w:r w:rsidR="004353B3">
        <w:rPr>
          <w:lang w:val="en-US"/>
        </w:rPr>
        <w:t>the Bush administration</w:t>
      </w:r>
      <w:r w:rsidR="005118F2">
        <w:rPr>
          <w:lang w:val="en-US"/>
        </w:rPr>
        <w:t xml:space="preserve">. </w:t>
      </w:r>
    </w:p>
    <w:p w14:paraId="0DD1FF5E" w14:textId="4D4B3F3D" w:rsidR="00F9532A" w:rsidRPr="0079559B" w:rsidRDefault="00F9532A" w:rsidP="0079559B">
      <w:pPr>
        <w:pStyle w:val="Lijstalinea"/>
        <w:numPr>
          <w:ilvl w:val="1"/>
          <w:numId w:val="3"/>
        </w:numPr>
        <w:rPr>
          <w:lang w:val="en-US"/>
        </w:rPr>
      </w:pPr>
      <w:bookmarkStart w:id="1" w:name="_Ref40459474"/>
      <w:r w:rsidRPr="0079559B">
        <w:rPr>
          <w:lang w:val="en-US"/>
        </w:rPr>
        <w:t>Unoffic</w:t>
      </w:r>
      <w:r w:rsidR="00DC7996">
        <w:rPr>
          <w:lang w:val="en-US"/>
        </w:rPr>
        <w:t>i</w:t>
      </w:r>
      <w:r w:rsidRPr="0079559B">
        <w:rPr>
          <w:lang w:val="en-US"/>
        </w:rPr>
        <w:t>al status</w:t>
      </w:r>
      <w:bookmarkEnd w:id="1"/>
    </w:p>
    <w:p w14:paraId="5E3FAA4F" w14:textId="270C762B" w:rsidR="003B1854" w:rsidRDefault="00273FB9" w:rsidP="003B1854">
      <w:pPr>
        <w:rPr>
          <w:lang w:val="en-US"/>
        </w:rPr>
      </w:pPr>
      <w:r>
        <w:rPr>
          <w:lang w:val="en-US"/>
        </w:rPr>
        <w:t>In an attempt to solve this problem of demarcation, m</w:t>
      </w:r>
      <w:r w:rsidR="00883C73">
        <w:rPr>
          <w:lang w:val="en-US"/>
        </w:rPr>
        <w:t xml:space="preserve">any researchers have </w:t>
      </w:r>
      <w:r w:rsidR="005118F2">
        <w:rPr>
          <w:lang w:val="en-US"/>
        </w:rPr>
        <w:t xml:space="preserve">baked </w:t>
      </w:r>
      <w:r w:rsidR="00883C73">
        <w:rPr>
          <w:lang w:val="en-US"/>
        </w:rPr>
        <w:t xml:space="preserve">‘unofficial-ness’ into the definition of </w:t>
      </w:r>
      <w:r>
        <w:rPr>
          <w:lang w:val="en-US"/>
        </w:rPr>
        <w:t>CTs</w:t>
      </w:r>
      <w:r w:rsidR="00883C73">
        <w:rPr>
          <w:lang w:val="en-US"/>
        </w:rPr>
        <w:t xml:space="preserve">, </w:t>
      </w:r>
      <w:r w:rsidR="009116B7">
        <w:rPr>
          <w:lang w:val="en-US"/>
        </w:rPr>
        <w:t xml:space="preserve">thus </w:t>
      </w:r>
      <w:r w:rsidR="00883C73">
        <w:rPr>
          <w:lang w:val="en-US"/>
        </w:rPr>
        <w:t>distinguish</w:t>
      </w:r>
      <w:r w:rsidR="009116B7">
        <w:rPr>
          <w:lang w:val="en-US"/>
        </w:rPr>
        <w:t>ing</w:t>
      </w:r>
      <w:r w:rsidR="00883C73">
        <w:rPr>
          <w:lang w:val="en-US"/>
        </w:rPr>
        <w:t xml:space="preserve"> them from conspiracies</w:t>
      </w:r>
      <w:r w:rsidR="00DC7996">
        <w:rPr>
          <w:lang w:val="en-US"/>
        </w:rPr>
        <w:t xml:space="preserve"> </w:t>
      </w:r>
      <w:r w:rsidR="00F573E4">
        <w:rPr>
          <w:lang w:val="en-US"/>
        </w:rPr>
        <w:t xml:space="preserve">that are </w:t>
      </w:r>
      <w:r w:rsidR="00DC7996">
        <w:rPr>
          <w:lang w:val="en-US"/>
        </w:rPr>
        <w:t xml:space="preserve">acknowledged by </w:t>
      </w:r>
      <w:r w:rsidR="00D07246">
        <w:rPr>
          <w:lang w:val="en-US"/>
        </w:rPr>
        <w:t xml:space="preserve">mainstream </w:t>
      </w:r>
      <w:r w:rsidR="00DC7996">
        <w:rPr>
          <w:lang w:val="en-US"/>
        </w:rPr>
        <w:t>historians</w:t>
      </w:r>
      <w:r w:rsidR="009F5B86">
        <w:rPr>
          <w:lang w:val="en-US"/>
        </w:rPr>
        <w:t xml:space="preserve"> and journalists</w:t>
      </w:r>
      <w:r w:rsidR="00883C73">
        <w:rPr>
          <w:lang w:val="en-US"/>
        </w:rPr>
        <w:t xml:space="preserve">. </w:t>
      </w:r>
      <w:r w:rsidR="0088084A">
        <w:rPr>
          <w:lang w:val="en-US"/>
        </w:rPr>
        <w:t>A</w:t>
      </w:r>
      <w:r w:rsidR="00C91FEA">
        <w:rPr>
          <w:lang w:val="en-US"/>
        </w:rPr>
        <w:t>t</w:t>
      </w:r>
      <w:r w:rsidR="0088084A">
        <w:rPr>
          <w:lang w:val="en-US"/>
        </w:rPr>
        <w:t xml:space="preserve"> </w:t>
      </w:r>
      <w:r w:rsidR="0088084A" w:rsidRPr="0088084A">
        <w:rPr>
          <w:lang w:val="en-US"/>
        </w:rPr>
        <w:t xml:space="preserve">a first approximation, this </w:t>
      </w:r>
      <w:r w:rsidR="00774E7D">
        <w:rPr>
          <w:lang w:val="en-US"/>
        </w:rPr>
        <w:t xml:space="preserve">definition </w:t>
      </w:r>
      <w:r w:rsidR="0088084A" w:rsidRPr="0088084A">
        <w:rPr>
          <w:lang w:val="en-US"/>
        </w:rPr>
        <w:t xml:space="preserve">indeed captures the difference between </w:t>
      </w:r>
      <w:r w:rsidR="001575AB">
        <w:rPr>
          <w:lang w:val="en-US"/>
        </w:rPr>
        <w:t xml:space="preserve">genuine </w:t>
      </w:r>
      <w:r w:rsidR="0088084A" w:rsidRPr="0088084A">
        <w:rPr>
          <w:lang w:val="en-US"/>
        </w:rPr>
        <w:t xml:space="preserve">conspiracies and </w:t>
      </w:r>
      <w:r w:rsidR="0096447D">
        <w:rPr>
          <w:lang w:val="en-US"/>
        </w:rPr>
        <w:t xml:space="preserve">unfounded </w:t>
      </w:r>
      <w:r w:rsidR="0088084A" w:rsidRPr="0088084A">
        <w:rPr>
          <w:lang w:val="en-US"/>
        </w:rPr>
        <w:t>CT</w:t>
      </w:r>
      <w:r w:rsidR="00210D93">
        <w:rPr>
          <w:lang w:val="en-US"/>
        </w:rPr>
        <w:t>s</w:t>
      </w:r>
      <w:r w:rsidR="0088084A">
        <w:rPr>
          <w:lang w:val="en-US"/>
        </w:rPr>
        <w:t xml:space="preserve">, but for </w:t>
      </w:r>
      <w:r w:rsidR="0096447D">
        <w:rPr>
          <w:lang w:val="en-US"/>
        </w:rPr>
        <w:t xml:space="preserve">philosophical </w:t>
      </w:r>
      <w:r w:rsidR="00913A15">
        <w:rPr>
          <w:lang w:val="en-US"/>
        </w:rPr>
        <w:t>purposes</w:t>
      </w:r>
      <w:r w:rsidR="00A40D82">
        <w:rPr>
          <w:lang w:val="en-US"/>
        </w:rPr>
        <w:t xml:space="preserve"> </w:t>
      </w:r>
      <w:r w:rsidR="00774E7D">
        <w:rPr>
          <w:lang w:val="en-US"/>
        </w:rPr>
        <w:t xml:space="preserve">it </w:t>
      </w:r>
      <w:r w:rsidR="0088084A">
        <w:rPr>
          <w:lang w:val="en-US"/>
        </w:rPr>
        <w:t xml:space="preserve">is not </w:t>
      </w:r>
      <w:r w:rsidR="00883C73">
        <w:rPr>
          <w:lang w:val="en-US"/>
        </w:rPr>
        <w:t>satisf</w:t>
      </w:r>
      <w:r w:rsidR="00066945">
        <w:rPr>
          <w:lang w:val="en-US"/>
        </w:rPr>
        <w:t>ying</w:t>
      </w:r>
      <w:r w:rsidR="00883C73">
        <w:rPr>
          <w:lang w:val="en-US"/>
        </w:rPr>
        <w:t>.</w:t>
      </w:r>
      <w:r w:rsidR="00224681">
        <w:rPr>
          <w:lang w:val="en-US"/>
        </w:rPr>
        <w:t xml:space="preserve"> </w:t>
      </w:r>
      <w:r w:rsidR="00FA7069">
        <w:rPr>
          <w:lang w:val="en-US"/>
        </w:rPr>
        <w:t xml:space="preserve">It </w:t>
      </w:r>
      <w:r w:rsidR="00761799">
        <w:rPr>
          <w:lang w:val="en-US"/>
        </w:rPr>
        <w:t xml:space="preserve">is instructive </w:t>
      </w:r>
      <w:r w:rsidR="00E01B23">
        <w:rPr>
          <w:lang w:val="en-US"/>
        </w:rPr>
        <w:t xml:space="preserve">in this context </w:t>
      </w:r>
      <w:r w:rsidR="00FA7069">
        <w:rPr>
          <w:lang w:val="en-US"/>
        </w:rPr>
        <w:t xml:space="preserve">to </w:t>
      </w:r>
      <w:r w:rsidR="005E04CF">
        <w:rPr>
          <w:lang w:val="en-US"/>
        </w:rPr>
        <w:t xml:space="preserve">draw a parallel with </w:t>
      </w:r>
      <w:r w:rsidR="00FA7069">
        <w:rPr>
          <w:lang w:val="en-US"/>
        </w:rPr>
        <w:t xml:space="preserve">the </w:t>
      </w:r>
      <w:r w:rsidR="00FA7069" w:rsidRPr="0008529D">
        <w:rPr>
          <w:lang w:val="en-US"/>
        </w:rPr>
        <w:t>traditional demarcation problem</w:t>
      </w:r>
      <w:r w:rsidR="005E04CF">
        <w:rPr>
          <w:lang w:val="en-US"/>
        </w:rPr>
        <w:t xml:space="preserve"> in philosophy of science</w:t>
      </w:r>
      <w:r w:rsidR="00FA7069" w:rsidRPr="0008529D">
        <w:rPr>
          <w:lang w:val="en-US"/>
        </w:rPr>
        <w:t>, i.e. the project of separating genuine science from pseudoscience</w:t>
      </w:r>
      <w:r w:rsidR="005D0793">
        <w:rPr>
          <w:lang w:val="en-US"/>
        </w:rPr>
        <w:t xml:space="preserve"> </w:t>
      </w:r>
      <w:r w:rsidR="005D0793" w:rsidRPr="005D0793">
        <w:rPr>
          <w:lang w:val="en-US"/>
        </w:rPr>
        <w:fldChar w:fldCharType="begin"/>
      </w:r>
      <w:r w:rsidR="005D0793" w:rsidRPr="005D0793">
        <w:rPr>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sidR="005D0793" w:rsidRPr="005D0793">
        <w:rPr>
          <w:lang w:val="en-US"/>
        </w:rPr>
        <w:fldChar w:fldCharType="separate"/>
      </w:r>
      <w:r w:rsidR="005D0793" w:rsidRPr="005D0793">
        <w:rPr>
          <w:lang w:val="en-US"/>
        </w:rPr>
        <w:t>(Pigliucci &amp; Boudry, 2013)</w:t>
      </w:r>
      <w:r w:rsidR="005D0793" w:rsidRPr="005D0793">
        <w:rPr>
          <w:lang w:val="en-US"/>
        </w:rPr>
        <w:fldChar w:fldCharType="end"/>
      </w:r>
      <w:r w:rsidR="00FA7069" w:rsidRPr="0008529D">
        <w:rPr>
          <w:lang w:val="en-US"/>
        </w:rPr>
        <w:t xml:space="preserve">. </w:t>
      </w:r>
      <w:r w:rsidR="00757960">
        <w:rPr>
          <w:lang w:val="en-US"/>
        </w:rPr>
        <w:t xml:space="preserve">Even more so than with </w:t>
      </w:r>
      <w:r w:rsidR="00FA7069" w:rsidRPr="00FA7069">
        <w:rPr>
          <w:lang w:val="en-US"/>
        </w:rPr>
        <w:t xml:space="preserve">“conspiracy theory”, </w:t>
      </w:r>
      <w:r w:rsidR="005D1553">
        <w:rPr>
          <w:lang w:val="en-US"/>
        </w:rPr>
        <w:t xml:space="preserve">the word </w:t>
      </w:r>
      <w:r w:rsidR="00A9420D">
        <w:rPr>
          <w:lang w:val="en-US"/>
        </w:rPr>
        <w:t>“</w:t>
      </w:r>
      <w:r w:rsidR="00FA7069" w:rsidRPr="00FA7069">
        <w:rPr>
          <w:lang w:val="en-US"/>
        </w:rPr>
        <w:t>pseudoscience</w:t>
      </w:r>
      <w:r w:rsidR="00A9420D">
        <w:rPr>
          <w:lang w:val="en-US"/>
        </w:rPr>
        <w:t>”</w:t>
      </w:r>
      <w:r w:rsidR="00FA7069" w:rsidRPr="00FA7069">
        <w:rPr>
          <w:lang w:val="en-US"/>
        </w:rPr>
        <w:t xml:space="preserve"> is widely recognized as a term of abuse</w:t>
      </w:r>
      <w:r w:rsidR="00BC7B9E">
        <w:rPr>
          <w:lang w:val="en-US"/>
        </w:rPr>
        <w:t xml:space="preserve">. If </w:t>
      </w:r>
      <w:r w:rsidR="002F1DD9">
        <w:rPr>
          <w:lang w:val="en-US"/>
        </w:rPr>
        <w:t xml:space="preserve">perhaps </w:t>
      </w:r>
      <w:r w:rsidR="00BC7B9E">
        <w:rPr>
          <w:lang w:val="en-US"/>
        </w:rPr>
        <w:t>some</w:t>
      </w:r>
      <w:r w:rsidR="001170B5">
        <w:rPr>
          <w:lang w:val="en-US"/>
        </w:rPr>
        <w:t xml:space="preserve"> conspiracy buffs</w:t>
      </w:r>
      <w:r w:rsidR="00BC7B9E">
        <w:rPr>
          <w:lang w:val="en-US"/>
        </w:rPr>
        <w:t xml:space="preserve"> have </w:t>
      </w:r>
      <w:r w:rsidR="00757960">
        <w:rPr>
          <w:lang w:val="en-US"/>
        </w:rPr>
        <w:t xml:space="preserve">appropriated </w:t>
      </w:r>
      <w:r w:rsidR="00BC7B9E">
        <w:rPr>
          <w:lang w:val="en-US"/>
        </w:rPr>
        <w:t xml:space="preserve">the label “conspiracy theorist” as a badge of honor, </w:t>
      </w:r>
      <w:r w:rsidR="00542929">
        <w:rPr>
          <w:lang w:val="en-US"/>
        </w:rPr>
        <w:t xml:space="preserve">almost no-one </w:t>
      </w:r>
      <w:r w:rsidR="00253265">
        <w:rPr>
          <w:lang w:val="en-US"/>
        </w:rPr>
        <w:t xml:space="preserve">has </w:t>
      </w:r>
      <w:r w:rsidR="00BC7B9E">
        <w:rPr>
          <w:lang w:val="en-US"/>
        </w:rPr>
        <w:t xml:space="preserve">proudly proclaimed to be </w:t>
      </w:r>
      <w:r w:rsidR="007F2431">
        <w:rPr>
          <w:lang w:val="en-US"/>
        </w:rPr>
        <w:t xml:space="preserve">a </w:t>
      </w:r>
      <w:r w:rsidR="00BC7B9E">
        <w:rPr>
          <w:lang w:val="en-US"/>
        </w:rPr>
        <w:t>“pseudoscientist”</w:t>
      </w:r>
      <w:r w:rsidR="00FA7069" w:rsidRPr="00FA7069">
        <w:rPr>
          <w:lang w:val="en-US"/>
        </w:rPr>
        <w:t>.</w:t>
      </w:r>
      <w:r w:rsidR="007B2A64">
        <w:rPr>
          <w:lang w:val="en-US"/>
        </w:rPr>
        <w:t xml:space="preserve"> In any event, pseudoscience </w:t>
      </w:r>
      <w:r w:rsidR="00FA7069">
        <w:rPr>
          <w:lang w:val="en-US"/>
        </w:rPr>
        <w:t xml:space="preserve">can also be </w:t>
      </w:r>
      <w:r w:rsidR="007B2A64">
        <w:rPr>
          <w:lang w:val="en-US"/>
        </w:rPr>
        <w:t xml:space="preserve">roughly </w:t>
      </w:r>
      <w:r w:rsidR="00FA7069">
        <w:rPr>
          <w:lang w:val="en-US"/>
        </w:rPr>
        <w:t xml:space="preserve">defined as </w:t>
      </w:r>
      <w:r w:rsidR="00AA633A">
        <w:rPr>
          <w:lang w:val="en-US"/>
        </w:rPr>
        <w:t xml:space="preserve">denoting </w:t>
      </w:r>
      <w:r w:rsidR="007B2A64">
        <w:rPr>
          <w:lang w:val="en-US"/>
        </w:rPr>
        <w:t xml:space="preserve">those </w:t>
      </w:r>
      <w:r w:rsidR="00FA7069">
        <w:rPr>
          <w:lang w:val="en-US"/>
        </w:rPr>
        <w:lastRenderedPageBreak/>
        <w:t>theories</w:t>
      </w:r>
      <w:r w:rsidR="007B2A64">
        <w:rPr>
          <w:lang w:val="en-US"/>
        </w:rPr>
        <w:t>, activities and cognitive field</w:t>
      </w:r>
      <w:r w:rsidR="00FB564F">
        <w:rPr>
          <w:lang w:val="en-US"/>
        </w:rPr>
        <w:t>s</w:t>
      </w:r>
      <w:r w:rsidR="007B2A64">
        <w:rPr>
          <w:lang w:val="en-US"/>
        </w:rPr>
        <w:t xml:space="preserve"> </w:t>
      </w:r>
      <w:r w:rsidR="00503086">
        <w:rPr>
          <w:lang w:val="en-US"/>
        </w:rPr>
        <w:t xml:space="preserve">that </w:t>
      </w:r>
      <w:r w:rsidR="00FA7069">
        <w:rPr>
          <w:lang w:val="en-US"/>
        </w:rPr>
        <w:t>aspire to scientific</w:t>
      </w:r>
      <w:r w:rsidR="007B2A64">
        <w:rPr>
          <w:lang w:val="en-US"/>
        </w:rPr>
        <w:t xml:space="preserve"> status</w:t>
      </w:r>
      <w:r w:rsidR="00FA7069">
        <w:rPr>
          <w:lang w:val="en-US"/>
        </w:rPr>
        <w:t>, but</w:t>
      </w:r>
      <w:r w:rsidR="00337F0A">
        <w:rPr>
          <w:lang w:val="en-US"/>
        </w:rPr>
        <w:t xml:space="preserve"> that</w:t>
      </w:r>
      <w:r w:rsidR="00FA7069">
        <w:rPr>
          <w:lang w:val="en-US"/>
        </w:rPr>
        <w:t xml:space="preserve"> </w:t>
      </w:r>
      <w:r w:rsidR="002311D7">
        <w:rPr>
          <w:lang w:val="en-US"/>
        </w:rPr>
        <w:t xml:space="preserve">are </w:t>
      </w:r>
      <w:r w:rsidR="007B2A64">
        <w:rPr>
          <w:lang w:val="en-US"/>
        </w:rPr>
        <w:t xml:space="preserve">widely rejected by the </w:t>
      </w:r>
      <w:r w:rsidR="00C14080">
        <w:rPr>
          <w:lang w:val="en-US"/>
        </w:rPr>
        <w:t xml:space="preserve">scientific </w:t>
      </w:r>
      <w:r w:rsidR="007B2A64">
        <w:rPr>
          <w:lang w:val="en-US"/>
        </w:rPr>
        <w:t>community</w:t>
      </w:r>
      <w:r w:rsidR="00FA7069">
        <w:rPr>
          <w:lang w:val="en-US"/>
        </w:rPr>
        <w:t xml:space="preserve">. </w:t>
      </w:r>
      <w:r w:rsidR="00745A2C">
        <w:rPr>
          <w:lang w:val="en-US"/>
        </w:rPr>
        <w:t xml:space="preserve">But </w:t>
      </w:r>
      <w:r w:rsidR="007C433A">
        <w:rPr>
          <w:lang w:val="en-US"/>
        </w:rPr>
        <w:t xml:space="preserve">of course, </w:t>
      </w:r>
      <w:r w:rsidR="003C1C87">
        <w:rPr>
          <w:lang w:val="en-US"/>
        </w:rPr>
        <w:t xml:space="preserve">this is </w:t>
      </w:r>
      <w:r w:rsidR="00745A2C">
        <w:rPr>
          <w:lang w:val="en-US"/>
        </w:rPr>
        <w:t xml:space="preserve">not a genuine </w:t>
      </w:r>
      <w:r w:rsidR="00FA7069">
        <w:rPr>
          <w:lang w:val="en-US"/>
        </w:rPr>
        <w:t xml:space="preserve">solution to the demarcation </w:t>
      </w:r>
      <w:r w:rsidR="00647271">
        <w:rPr>
          <w:lang w:val="en-US"/>
        </w:rPr>
        <w:t>problem</w:t>
      </w:r>
      <w:r w:rsidR="00745A2C">
        <w:rPr>
          <w:lang w:val="en-US"/>
        </w:rPr>
        <w:t>,</w:t>
      </w:r>
      <w:r w:rsidR="003C1C87">
        <w:rPr>
          <w:lang w:val="en-US"/>
        </w:rPr>
        <w:t xml:space="preserve"> or else philosophers would have </w:t>
      </w:r>
      <w:r w:rsidR="007E065B">
        <w:rPr>
          <w:lang w:val="en-US"/>
        </w:rPr>
        <w:t xml:space="preserve">declared victory </w:t>
      </w:r>
      <w:r w:rsidR="003C1C87">
        <w:rPr>
          <w:lang w:val="en-US"/>
        </w:rPr>
        <w:t>long ago</w:t>
      </w:r>
      <w:r w:rsidR="00647271">
        <w:rPr>
          <w:lang w:val="en-US"/>
        </w:rPr>
        <w:t xml:space="preserve">. A sociological </w:t>
      </w:r>
      <w:r w:rsidR="000028D9">
        <w:rPr>
          <w:lang w:val="en-US"/>
        </w:rPr>
        <w:t xml:space="preserve">answer to the </w:t>
      </w:r>
      <w:r w:rsidR="00647271">
        <w:rPr>
          <w:lang w:val="en-US"/>
        </w:rPr>
        <w:t xml:space="preserve">demarcation </w:t>
      </w:r>
      <w:r w:rsidR="000028D9">
        <w:rPr>
          <w:lang w:val="en-US"/>
        </w:rPr>
        <w:t xml:space="preserve">problem </w:t>
      </w:r>
      <w:r w:rsidR="00630661">
        <w:rPr>
          <w:lang w:val="en-US"/>
        </w:rPr>
        <w:t xml:space="preserve">merely postpones the </w:t>
      </w:r>
      <w:r w:rsidR="00D42F11">
        <w:rPr>
          <w:lang w:val="en-US"/>
        </w:rPr>
        <w:t xml:space="preserve">answer </w:t>
      </w:r>
      <w:r w:rsidR="00745A2C">
        <w:rPr>
          <w:lang w:val="en-US"/>
        </w:rPr>
        <w:t>to the question of interest</w:t>
      </w:r>
      <w:r w:rsidR="00630661">
        <w:rPr>
          <w:lang w:val="en-US"/>
        </w:rPr>
        <w:t xml:space="preserve">: </w:t>
      </w:r>
      <w:r w:rsidR="00630661" w:rsidRPr="0079559B">
        <w:rPr>
          <w:i/>
          <w:iCs/>
          <w:lang w:val="en-US"/>
        </w:rPr>
        <w:t>why</w:t>
      </w:r>
      <w:r w:rsidR="00630661">
        <w:rPr>
          <w:lang w:val="en-US"/>
        </w:rPr>
        <w:t xml:space="preserve"> </w:t>
      </w:r>
      <w:r w:rsidR="001C7033">
        <w:rPr>
          <w:lang w:val="en-US"/>
        </w:rPr>
        <w:t xml:space="preserve">is it that </w:t>
      </w:r>
      <w:r w:rsidR="005B4691">
        <w:rPr>
          <w:lang w:val="en-US"/>
        </w:rPr>
        <w:t xml:space="preserve">our </w:t>
      </w:r>
      <w:r w:rsidR="009D2447">
        <w:rPr>
          <w:lang w:val="en-US"/>
        </w:rPr>
        <w:t>epistemic</w:t>
      </w:r>
      <w:r w:rsidR="00A14620">
        <w:rPr>
          <w:lang w:val="en-US"/>
        </w:rPr>
        <w:t xml:space="preserve"> experts </w:t>
      </w:r>
      <w:r w:rsidR="00F65BD3">
        <w:rPr>
          <w:lang w:val="en-US"/>
        </w:rPr>
        <w:t xml:space="preserve">give </w:t>
      </w:r>
      <w:r w:rsidR="005D563A">
        <w:rPr>
          <w:lang w:val="en-US"/>
        </w:rPr>
        <w:t xml:space="preserve">some </w:t>
      </w:r>
      <w:r w:rsidR="001E0224">
        <w:rPr>
          <w:lang w:val="en-US"/>
        </w:rPr>
        <w:t xml:space="preserve">theories </w:t>
      </w:r>
      <w:r w:rsidR="0080711F">
        <w:rPr>
          <w:lang w:val="en-US"/>
        </w:rPr>
        <w:t>their stamp of approval</w:t>
      </w:r>
      <w:r w:rsidR="00C41C9E">
        <w:rPr>
          <w:lang w:val="en-US"/>
        </w:rPr>
        <w:t>, while rejecting others as false contenders</w:t>
      </w:r>
      <w:r w:rsidR="00630661">
        <w:rPr>
          <w:lang w:val="en-US"/>
        </w:rPr>
        <w:t xml:space="preserve">? </w:t>
      </w:r>
      <w:r w:rsidR="002F3FDA">
        <w:rPr>
          <w:lang w:val="en-US"/>
        </w:rPr>
        <w:t xml:space="preserve">Also, </w:t>
      </w:r>
      <w:r w:rsidR="00FA7069">
        <w:rPr>
          <w:lang w:val="en-US"/>
        </w:rPr>
        <w:t xml:space="preserve">could it </w:t>
      </w:r>
      <w:r w:rsidR="0017695A">
        <w:rPr>
          <w:lang w:val="en-US"/>
        </w:rPr>
        <w:t xml:space="preserve">conceivably </w:t>
      </w:r>
      <w:r w:rsidR="002D4C91">
        <w:rPr>
          <w:lang w:val="en-US"/>
        </w:rPr>
        <w:t xml:space="preserve">happen </w:t>
      </w:r>
      <w:r w:rsidR="00FA7069">
        <w:rPr>
          <w:lang w:val="en-US"/>
        </w:rPr>
        <w:t xml:space="preserve">that those authorities </w:t>
      </w:r>
      <w:r w:rsidR="00234EAE">
        <w:rPr>
          <w:lang w:val="en-US"/>
        </w:rPr>
        <w:t>make mistakes</w:t>
      </w:r>
      <w:r w:rsidR="00FA7069">
        <w:rPr>
          <w:lang w:val="en-US"/>
        </w:rPr>
        <w:t xml:space="preserve">? </w:t>
      </w:r>
      <w:r w:rsidR="007A7B36">
        <w:rPr>
          <w:lang w:val="en-US"/>
        </w:rPr>
        <w:t xml:space="preserve">Those who embrace </w:t>
      </w:r>
      <w:r w:rsidR="007A7B36" w:rsidRPr="003327D8">
        <w:rPr>
          <w:lang w:val="en-US"/>
        </w:rPr>
        <w:t xml:space="preserve">unofficial CTs </w:t>
      </w:r>
      <w:r w:rsidR="00EA5CE1">
        <w:rPr>
          <w:lang w:val="en-US"/>
        </w:rPr>
        <w:t xml:space="preserve">(or pseudosciences) </w:t>
      </w:r>
      <w:r w:rsidR="00550F86">
        <w:rPr>
          <w:lang w:val="en-US"/>
        </w:rPr>
        <w:t xml:space="preserve">will </w:t>
      </w:r>
      <w:r w:rsidR="007A7B36" w:rsidRPr="003327D8">
        <w:rPr>
          <w:lang w:val="en-US"/>
        </w:rPr>
        <w:t xml:space="preserve">argue that </w:t>
      </w:r>
      <w:r w:rsidR="00AF13F3">
        <w:rPr>
          <w:lang w:val="en-US"/>
        </w:rPr>
        <w:t xml:space="preserve">such a </w:t>
      </w:r>
      <w:r w:rsidR="007A7B36">
        <w:rPr>
          <w:lang w:val="en-US"/>
        </w:rPr>
        <w:t>sociological</w:t>
      </w:r>
      <w:r w:rsidR="007A7B36" w:rsidRPr="003327D8">
        <w:rPr>
          <w:lang w:val="en-US"/>
        </w:rPr>
        <w:t xml:space="preserve"> </w:t>
      </w:r>
      <w:r w:rsidR="007A7B36">
        <w:rPr>
          <w:lang w:val="en-US"/>
        </w:rPr>
        <w:t xml:space="preserve">demarcation </w:t>
      </w:r>
      <w:r w:rsidR="0060781B">
        <w:rPr>
          <w:lang w:val="en-US"/>
        </w:rPr>
        <w:t xml:space="preserve">criterion </w:t>
      </w:r>
      <w:r w:rsidR="007A7B36" w:rsidRPr="003327D8">
        <w:rPr>
          <w:lang w:val="en-US"/>
        </w:rPr>
        <w:t>begs the question</w:t>
      </w:r>
      <w:r w:rsidR="00574D08">
        <w:rPr>
          <w:lang w:val="en-US"/>
        </w:rPr>
        <w:t xml:space="preserve"> against them</w:t>
      </w:r>
      <w:r w:rsidR="007A7B36" w:rsidRPr="003327D8">
        <w:rPr>
          <w:lang w:val="en-US"/>
        </w:rPr>
        <w:t xml:space="preserve">. </w:t>
      </w:r>
      <w:r w:rsidR="008F0D92">
        <w:rPr>
          <w:lang w:val="en-US"/>
        </w:rPr>
        <w:t xml:space="preserve">If </w:t>
      </w:r>
      <w:r w:rsidR="007A7B36" w:rsidRPr="003327D8">
        <w:rPr>
          <w:lang w:val="en-US"/>
        </w:rPr>
        <w:t xml:space="preserve">their </w:t>
      </w:r>
      <w:r w:rsidR="007A7B36">
        <w:rPr>
          <w:lang w:val="en-US"/>
        </w:rPr>
        <w:t xml:space="preserve">main </w:t>
      </w:r>
      <w:r w:rsidR="007A7B36" w:rsidRPr="003327D8">
        <w:rPr>
          <w:lang w:val="en-US"/>
        </w:rPr>
        <w:t>claim is that official authorities are lying to us</w:t>
      </w:r>
      <w:r w:rsidR="007A7B36">
        <w:rPr>
          <w:lang w:val="en-US"/>
        </w:rPr>
        <w:t xml:space="preserve"> about some event X</w:t>
      </w:r>
      <w:r w:rsidR="007A7B36" w:rsidRPr="003327D8">
        <w:rPr>
          <w:lang w:val="en-US"/>
        </w:rPr>
        <w:t xml:space="preserve">, we cannot just </w:t>
      </w:r>
      <w:r w:rsidR="007A7B36">
        <w:rPr>
          <w:lang w:val="en-US"/>
        </w:rPr>
        <w:t xml:space="preserve">dismiss their </w:t>
      </w:r>
      <w:r w:rsidR="008F0D92">
        <w:rPr>
          <w:lang w:val="en-US"/>
        </w:rPr>
        <w:t xml:space="preserve">theory </w:t>
      </w:r>
      <w:r w:rsidR="007A7B36" w:rsidRPr="003327D8">
        <w:rPr>
          <w:lang w:val="en-US"/>
        </w:rPr>
        <w:t xml:space="preserve">on the grounds that </w:t>
      </w:r>
      <w:r w:rsidR="008F0D92">
        <w:rPr>
          <w:lang w:val="en-US"/>
        </w:rPr>
        <w:t>it</w:t>
      </w:r>
      <w:r w:rsidR="008F0D92" w:rsidRPr="003327D8">
        <w:rPr>
          <w:lang w:val="en-US"/>
        </w:rPr>
        <w:t xml:space="preserve"> </w:t>
      </w:r>
      <w:r w:rsidR="007A7B36" w:rsidRPr="003327D8">
        <w:rPr>
          <w:lang w:val="en-US"/>
        </w:rPr>
        <w:t>is rejected by official authorities.</w:t>
      </w:r>
      <w:r w:rsidR="007A7B36">
        <w:rPr>
          <w:lang w:val="en-US"/>
        </w:rPr>
        <w:t xml:space="preserve"> </w:t>
      </w:r>
      <w:r w:rsidR="00BD3964">
        <w:rPr>
          <w:lang w:val="en-US"/>
        </w:rPr>
        <w:t>In everyday life</w:t>
      </w:r>
      <w:r w:rsidR="00FA7069">
        <w:rPr>
          <w:lang w:val="en-US"/>
        </w:rPr>
        <w:t xml:space="preserve">, </w:t>
      </w:r>
      <w:r w:rsidR="007A7B36">
        <w:rPr>
          <w:lang w:val="en-US"/>
        </w:rPr>
        <w:t>to be sure</w:t>
      </w:r>
      <w:r w:rsidR="00BC41E4">
        <w:rPr>
          <w:lang w:val="en-US"/>
        </w:rPr>
        <w:t>,</w:t>
      </w:r>
      <w:r w:rsidR="007A7B36">
        <w:rPr>
          <w:lang w:val="en-US"/>
        </w:rPr>
        <w:t xml:space="preserve"> </w:t>
      </w:r>
      <w:r w:rsidR="00BD3964">
        <w:rPr>
          <w:lang w:val="en-US"/>
        </w:rPr>
        <w:t xml:space="preserve">a sociological distinction is quite serviceable: </w:t>
      </w:r>
      <w:r w:rsidR="00FA7069">
        <w:rPr>
          <w:lang w:val="en-US"/>
        </w:rPr>
        <w:t xml:space="preserve">the fact that some </w:t>
      </w:r>
      <w:r w:rsidR="00EC58CD">
        <w:rPr>
          <w:lang w:val="en-US"/>
        </w:rPr>
        <w:t xml:space="preserve">theories are </w:t>
      </w:r>
      <w:r w:rsidR="00FA7069">
        <w:rPr>
          <w:lang w:val="en-US"/>
        </w:rPr>
        <w:t xml:space="preserve">rejected by </w:t>
      </w:r>
      <w:r w:rsidR="00634B2F">
        <w:rPr>
          <w:lang w:val="en-US"/>
        </w:rPr>
        <w:t xml:space="preserve">the relevant </w:t>
      </w:r>
      <w:r w:rsidR="00FA7069">
        <w:rPr>
          <w:lang w:val="en-US"/>
        </w:rPr>
        <w:t xml:space="preserve">experts is </w:t>
      </w:r>
      <w:r w:rsidR="00EB7504">
        <w:rPr>
          <w:lang w:val="en-US"/>
        </w:rPr>
        <w:t xml:space="preserve">a good </w:t>
      </w:r>
      <w:r w:rsidR="00FA7069">
        <w:rPr>
          <w:lang w:val="en-US"/>
        </w:rPr>
        <w:t xml:space="preserve">reason </w:t>
      </w:r>
      <w:r w:rsidR="00F45FBC">
        <w:rPr>
          <w:lang w:val="en-US"/>
        </w:rPr>
        <w:t>not to believe them</w:t>
      </w:r>
      <w:r w:rsidR="00414547">
        <w:rPr>
          <w:lang w:val="en-US"/>
        </w:rPr>
        <w:t xml:space="preserve"> </w:t>
      </w:r>
      <w:r w:rsidR="00414547">
        <w:rPr>
          <w:lang w:val="en-US"/>
        </w:rPr>
        <w:fldChar w:fldCharType="begin"/>
      </w:r>
      <w:r w:rsidR="00EB7504">
        <w:rPr>
          <w:lang w:val="en-US"/>
        </w:rPr>
        <w:instrText xml:space="preserve"> ADDIN EN.CITE &lt;EndNote&gt;&lt;Cite&gt;&lt;Author&gt;Levy&lt;/Author&gt;&lt;Year&gt;2007&lt;/Year&gt;&lt;IDText&gt;Radically socialized knowledge and conspiracy theories&lt;/IDText&gt;&lt;Prefix&gt;probably even the best one`, see &lt;/Prefix&gt;&lt;DisplayText&gt;(probably even the best one, see 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00414547">
        <w:rPr>
          <w:lang w:val="en-US"/>
        </w:rPr>
        <w:fldChar w:fldCharType="separate"/>
      </w:r>
      <w:r w:rsidR="00EB7504">
        <w:rPr>
          <w:noProof/>
          <w:lang w:val="en-US"/>
        </w:rPr>
        <w:t>(probably even the best one, see Levy, 2007)</w:t>
      </w:r>
      <w:r w:rsidR="00414547">
        <w:rPr>
          <w:lang w:val="en-US"/>
        </w:rPr>
        <w:fldChar w:fldCharType="end"/>
      </w:r>
      <w:r w:rsidR="00EB7504">
        <w:rPr>
          <w:lang w:val="en-US"/>
        </w:rPr>
        <w:t>. B</w:t>
      </w:r>
      <w:r w:rsidR="00FA7069">
        <w:rPr>
          <w:lang w:val="en-US"/>
        </w:rPr>
        <w:t xml:space="preserve">ut </w:t>
      </w:r>
      <w:r w:rsidR="002C148E">
        <w:rPr>
          <w:lang w:val="en-US"/>
        </w:rPr>
        <w:t xml:space="preserve">the question remains why the relevant experts think so. </w:t>
      </w:r>
      <w:r w:rsidR="00EB7504">
        <w:rPr>
          <w:lang w:val="en-US"/>
        </w:rPr>
        <w:t xml:space="preserve">Are there </w:t>
      </w:r>
      <w:r w:rsidR="002C148E">
        <w:rPr>
          <w:lang w:val="en-US"/>
        </w:rPr>
        <w:t>any genera</w:t>
      </w:r>
      <w:r w:rsidR="00EB7504">
        <w:rPr>
          <w:lang w:val="en-US"/>
        </w:rPr>
        <w:t>l</w:t>
      </w:r>
      <w:r w:rsidR="002C148E">
        <w:rPr>
          <w:lang w:val="en-US"/>
        </w:rPr>
        <w:t xml:space="preserve"> </w:t>
      </w:r>
      <w:r w:rsidR="00CF09BC">
        <w:rPr>
          <w:lang w:val="en-US"/>
        </w:rPr>
        <w:t xml:space="preserve">theoretical </w:t>
      </w:r>
      <w:r w:rsidR="002C148E">
        <w:rPr>
          <w:lang w:val="en-US"/>
        </w:rPr>
        <w:t xml:space="preserve">criteria for </w:t>
      </w:r>
      <w:r w:rsidR="00CF09BC">
        <w:rPr>
          <w:lang w:val="en-US"/>
        </w:rPr>
        <w:t xml:space="preserve">adjudicating </w:t>
      </w:r>
      <w:r w:rsidR="00EB7504">
        <w:rPr>
          <w:lang w:val="en-US"/>
        </w:rPr>
        <w:t>theories about conspir</w:t>
      </w:r>
      <w:r w:rsidR="003B6177">
        <w:rPr>
          <w:lang w:val="en-US"/>
        </w:rPr>
        <w:t>acies</w:t>
      </w:r>
      <w:r w:rsidR="002C148E">
        <w:rPr>
          <w:lang w:val="en-US"/>
        </w:rPr>
        <w:t xml:space="preserve">, or </w:t>
      </w:r>
      <w:r w:rsidR="003B6177">
        <w:rPr>
          <w:lang w:val="en-US"/>
        </w:rPr>
        <w:t xml:space="preserve">should we </w:t>
      </w:r>
      <w:r w:rsidR="007C7A1B">
        <w:rPr>
          <w:lang w:val="en-US"/>
        </w:rPr>
        <w:t xml:space="preserve">always </w:t>
      </w:r>
      <w:r w:rsidR="002C148E">
        <w:rPr>
          <w:lang w:val="en-US"/>
        </w:rPr>
        <w:t>judge</w:t>
      </w:r>
      <w:r w:rsidR="003B6177">
        <w:rPr>
          <w:lang w:val="en-US"/>
        </w:rPr>
        <w:t xml:space="preserve"> </w:t>
      </w:r>
      <w:r w:rsidR="000C0491">
        <w:rPr>
          <w:lang w:val="en-US"/>
        </w:rPr>
        <w:t>the</w:t>
      </w:r>
      <w:r w:rsidR="005D0685">
        <w:rPr>
          <w:lang w:val="en-US"/>
        </w:rPr>
        <w:t>ir merits</w:t>
      </w:r>
      <w:r w:rsidR="000C0491">
        <w:rPr>
          <w:lang w:val="en-US"/>
        </w:rPr>
        <w:t xml:space="preserve"> </w:t>
      </w:r>
      <w:r w:rsidR="002C148E">
        <w:rPr>
          <w:lang w:val="en-US"/>
        </w:rPr>
        <w:t xml:space="preserve">on </w:t>
      </w:r>
      <w:r w:rsidR="000C0491">
        <w:rPr>
          <w:lang w:val="en-US"/>
        </w:rPr>
        <w:t xml:space="preserve">a </w:t>
      </w:r>
      <w:r w:rsidR="002C148E">
        <w:rPr>
          <w:lang w:val="en-US"/>
        </w:rPr>
        <w:t xml:space="preserve">case-by-case basis? </w:t>
      </w:r>
    </w:p>
    <w:p w14:paraId="5C49128B" w14:textId="4073B75B" w:rsidR="00B31A70" w:rsidRPr="00B31A70" w:rsidRDefault="00B31A70" w:rsidP="0079559B">
      <w:pPr>
        <w:pStyle w:val="Lijstalinea"/>
        <w:numPr>
          <w:ilvl w:val="1"/>
          <w:numId w:val="3"/>
        </w:numPr>
        <w:rPr>
          <w:lang w:val="en-US"/>
        </w:rPr>
      </w:pPr>
      <w:bookmarkStart w:id="2" w:name="_Ref39510892"/>
      <w:r>
        <w:rPr>
          <w:lang w:val="en-US"/>
        </w:rPr>
        <w:t>Positive evidence</w:t>
      </w:r>
      <w:bookmarkEnd w:id="2"/>
    </w:p>
    <w:p w14:paraId="1903C262" w14:textId="44D8A2B5" w:rsidR="00FA7069" w:rsidRPr="00FA7069" w:rsidRDefault="0070483B" w:rsidP="00FA7069">
      <w:pPr>
        <w:rPr>
          <w:lang w:val="en-US"/>
        </w:rPr>
      </w:pPr>
      <w:r>
        <w:rPr>
          <w:lang w:val="en-US"/>
        </w:rPr>
        <w:t>As</w:t>
      </w:r>
      <w:r w:rsidR="00FA7069" w:rsidRPr="00FA7069">
        <w:rPr>
          <w:lang w:val="en-US"/>
        </w:rPr>
        <w:t xml:space="preserve"> with the traditional demarcation problem, philosophers are divided between </w:t>
      </w:r>
      <w:r w:rsidR="00550393" w:rsidRPr="00550393">
        <w:rPr>
          <w:lang w:val="en-US"/>
        </w:rPr>
        <w:t xml:space="preserve">particularists </w:t>
      </w:r>
      <w:r w:rsidR="00550393">
        <w:rPr>
          <w:lang w:val="en-US"/>
        </w:rPr>
        <w:t xml:space="preserve">and </w:t>
      </w:r>
      <w:r w:rsidR="00FA7069" w:rsidRPr="00FA7069">
        <w:rPr>
          <w:lang w:val="en-US"/>
        </w:rPr>
        <w:t xml:space="preserve">generalists </w:t>
      </w:r>
      <w:r>
        <w:rPr>
          <w:lang w:val="en-US"/>
        </w:rPr>
        <w:fldChar w:fldCharType="begin"/>
      </w:r>
      <w:r>
        <w:rPr>
          <w:lang w:val="en-US"/>
        </w:rPr>
        <w:instrText xml:space="preserve"> ADDIN EN.CITE &lt;EndNote&gt;&lt;Cite&gt;&lt;Author&gt;Keeley&lt;/Author&gt;&lt;Year&gt;2018&lt;/Year&gt;&lt;IDText&gt;The Credulity of Conspiracy Theorists:  Conspiratorial, Scientific, and Religious Explanation&lt;/IDText&gt;&lt;DisplayText&gt;(Keeley, 2018)&lt;/DisplayText&gt;&lt;record&gt;&lt;urls&gt;&lt;related-urls&gt;&lt;url&gt;https://books.google.be/books?id=eUVvDwAAQBAJ&lt;/url&gt;&lt;/related-urls&gt;&lt;/urls&gt;&lt;isbn&gt;9780190844073&lt;/isbn&gt;&lt;titles&gt;&lt;title&gt;The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Pr>
          <w:lang w:val="en-US"/>
        </w:rPr>
        <w:fldChar w:fldCharType="separate"/>
      </w:r>
      <w:r>
        <w:rPr>
          <w:noProof/>
          <w:lang w:val="en-US"/>
        </w:rPr>
        <w:t>(Keeley, 2018)</w:t>
      </w:r>
      <w:r>
        <w:rPr>
          <w:lang w:val="en-US"/>
        </w:rPr>
        <w:fldChar w:fldCharType="end"/>
      </w:r>
      <w:r w:rsidR="00FA7069" w:rsidRPr="00FA7069">
        <w:rPr>
          <w:lang w:val="en-US"/>
        </w:rPr>
        <w:t xml:space="preserve">. The </w:t>
      </w:r>
      <w:r w:rsidR="008B3239">
        <w:rPr>
          <w:lang w:val="en-US"/>
        </w:rPr>
        <w:t>former</w:t>
      </w:r>
      <w:r w:rsidR="008B3239" w:rsidRPr="00FA7069">
        <w:rPr>
          <w:lang w:val="en-US"/>
        </w:rPr>
        <w:t xml:space="preserve"> </w:t>
      </w:r>
      <w:r w:rsidR="00FA7069" w:rsidRPr="00FA7069">
        <w:rPr>
          <w:lang w:val="en-US"/>
        </w:rPr>
        <w:t xml:space="preserve">believe that all theories should be evaluated on a case-by-case basis, and that it </w:t>
      </w:r>
      <w:r>
        <w:rPr>
          <w:lang w:val="en-US"/>
        </w:rPr>
        <w:t xml:space="preserve">is </w:t>
      </w:r>
      <w:r w:rsidR="00FA7069" w:rsidRPr="00FA7069">
        <w:rPr>
          <w:lang w:val="en-US"/>
        </w:rPr>
        <w:t xml:space="preserve">impossible to </w:t>
      </w:r>
      <w:r w:rsidR="009D48A0">
        <w:rPr>
          <w:lang w:val="en-US"/>
        </w:rPr>
        <w:t xml:space="preserve">draw up </w:t>
      </w:r>
      <w:r w:rsidR="002312E1">
        <w:rPr>
          <w:lang w:val="en-US"/>
        </w:rPr>
        <w:t xml:space="preserve">a list of </w:t>
      </w:r>
      <w:r w:rsidR="00FA7069" w:rsidRPr="00FA7069">
        <w:rPr>
          <w:lang w:val="en-US"/>
        </w:rPr>
        <w:t>general criteria for separating the wheat from the chaff</w:t>
      </w:r>
      <w:r w:rsidR="000D44D4">
        <w:rPr>
          <w:lang w:val="en-US"/>
        </w:rPr>
        <w:t xml:space="preserve"> </w:t>
      </w:r>
      <w:r w:rsidR="005D1CAF">
        <w:rPr>
          <w:lang w:val="en-US"/>
        </w:rPr>
        <w:fldChar w:fldCharType="begin"/>
      </w:r>
      <w:r w:rsidR="005D1CAF">
        <w:rPr>
          <w:lang w:val="en-US"/>
        </w:rPr>
        <w:instrText xml:space="preserve"> ADDIN EN.CITE &lt;EndNote&gt;&lt;Cite&gt;&lt;Author&gt;Laudan&lt;/Author&gt;&lt;Year&gt;1983&lt;/Year&gt;&lt;IDText&gt;The demise of the demarcation problem&lt;/IDText&gt;&lt;DisplayText&gt;(Laudan, 1983)&lt;/DisplayText&gt;&lt;record&gt;&lt;foreign-keys&gt;&lt;key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format="utc"&gt;1374498997&lt;/last-updated-date&gt;&lt;contributors&gt;&lt;secondary-authors&gt;&lt;author&gt;Cohen, R.S.&lt;/author&gt;&lt;author&gt;Laudan, L.&lt;/author&gt;&lt;/secondary-authors&gt;&lt;/contributors&gt;&lt;/record&gt;&lt;/Cite&gt;&lt;/EndNote&gt;</w:instrText>
      </w:r>
      <w:r w:rsidR="005D1CAF">
        <w:rPr>
          <w:lang w:val="en-US"/>
        </w:rPr>
        <w:fldChar w:fldCharType="separate"/>
      </w:r>
      <w:r w:rsidR="005D1CAF">
        <w:rPr>
          <w:noProof/>
          <w:lang w:val="en-US"/>
        </w:rPr>
        <w:t>(Laudan, 1983)</w:t>
      </w:r>
      <w:r w:rsidR="005D1CAF">
        <w:rPr>
          <w:lang w:val="en-US"/>
        </w:rPr>
        <w:fldChar w:fldCharType="end"/>
      </w:r>
      <w:r w:rsidR="00FA7069" w:rsidRPr="00FA7069">
        <w:rPr>
          <w:lang w:val="en-US"/>
        </w:rPr>
        <w:t xml:space="preserve">. The generalists, by contrast, believe that </w:t>
      </w:r>
      <w:r w:rsidR="000C29AC">
        <w:rPr>
          <w:lang w:val="en-US"/>
        </w:rPr>
        <w:t>bad theories (</w:t>
      </w:r>
      <w:r w:rsidR="00FA7069" w:rsidRPr="00FA7069">
        <w:rPr>
          <w:lang w:val="en-US"/>
        </w:rPr>
        <w:t>pseudoscience</w:t>
      </w:r>
      <w:r w:rsidR="000C29AC">
        <w:rPr>
          <w:lang w:val="en-US"/>
        </w:rPr>
        <w:t xml:space="preserve">s </w:t>
      </w:r>
      <w:r w:rsidR="00FA7069" w:rsidRPr="00FA7069">
        <w:rPr>
          <w:lang w:val="en-US"/>
        </w:rPr>
        <w:t xml:space="preserve">or </w:t>
      </w:r>
      <w:r w:rsidR="000C29AC">
        <w:rPr>
          <w:lang w:val="en-US"/>
        </w:rPr>
        <w:t>CTs</w:t>
      </w:r>
      <w:r w:rsidR="00FA7069" w:rsidRPr="00FA7069">
        <w:rPr>
          <w:lang w:val="en-US"/>
        </w:rPr>
        <w:t xml:space="preserve">) </w:t>
      </w:r>
      <w:r w:rsidR="006D68A2">
        <w:rPr>
          <w:lang w:val="en-US"/>
        </w:rPr>
        <w:t xml:space="preserve">tend to </w:t>
      </w:r>
      <w:r w:rsidR="00FA7069" w:rsidRPr="00FA7069">
        <w:rPr>
          <w:lang w:val="en-US"/>
        </w:rPr>
        <w:t xml:space="preserve">suffer from </w:t>
      </w:r>
      <w:r w:rsidR="007A1DCA">
        <w:rPr>
          <w:lang w:val="en-US"/>
        </w:rPr>
        <w:t xml:space="preserve">similar </w:t>
      </w:r>
      <w:r w:rsidR="00FA7069" w:rsidRPr="00FA7069">
        <w:rPr>
          <w:lang w:val="en-US"/>
        </w:rPr>
        <w:t xml:space="preserve">general flaws, </w:t>
      </w:r>
      <w:r w:rsidR="00C654DB">
        <w:rPr>
          <w:lang w:val="en-US"/>
        </w:rPr>
        <w:t xml:space="preserve">which </w:t>
      </w:r>
      <w:r w:rsidR="00F5672C">
        <w:rPr>
          <w:lang w:val="en-US"/>
        </w:rPr>
        <w:t xml:space="preserve">allows us </w:t>
      </w:r>
      <w:r w:rsidR="00FA7069" w:rsidRPr="00FA7069">
        <w:rPr>
          <w:lang w:val="en-US"/>
        </w:rPr>
        <w:t xml:space="preserve">to </w:t>
      </w:r>
      <w:r w:rsidR="0017050E">
        <w:rPr>
          <w:lang w:val="en-US"/>
        </w:rPr>
        <w:t>diagnose</w:t>
      </w:r>
      <w:r w:rsidR="0015645A">
        <w:rPr>
          <w:lang w:val="en-US"/>
        </w:rPr>
        <w:t xml:space="preserve"> </w:t>
      </w:r>
      <w:r w:rsidR="008A637F">
        <w:rPr>
          <w:lang w:val="en-US"/>
        </w:rPr>
        <w:t>them at a higher level of abstraction</w:t>
      </w:r>
      <w:r w:rsidR="00FA7069" w:rsidRPr="00FA7069">
        <w:rPr>
          <w:lang w:val="en-US"/>
        </w:rPr>
        <w:t xml:space="preserve">.  </w:t>
      </w:r>
    </w:p>
    <w:p w14:paraId="00D3CEED" w14:textId="456B86B1" w:rsidR="00870CD7" w:rsidRDefault="00414FF1" w:rsidP="00A27947">
      <w:pPr>
        <w:rPr>
          <w:lang w:val="en-US"/>
        </w:rPr>
      </w:pPr>
      <w:r>
        <w:rPr>
          <w:lang w:val="en-US"/>
        </w:rPr>
        <w:t xml:space="preserve">I believe that there are </w:t>
      </w:r>
      <w:r w:rsidR="0035691E">
        <w:rPr>
          <w:lang w:val="en-US"/>
        </w:rPr>
        <w:t xml:space="preserve">indeed </w:t>
      </w:r>
      <w:r w:rsidR="006E2D6F">
        <w:rPr>
          <w:lang w:val="en-US"/>
        </w:rPr>
        <w:t xml:space="preserve">some </w:t>
      </w:r>
      <w:r>
        <w:rPr>
          <w:lang w:val="en-US"/>
        </w:rPr>
        <w:t xml:space="preserve">general criteria to tell apart legitimate theorizing about conspiracies from unsubstantiated CTs. </w:t>
      </w:r>
      <w:r w:rsidR="007D6C08">
        <w:rPr>
          <w:lang w:val="en-US"/>
        </w:rPr>
        <w:t xml:space="preserve">A first general criterion has to do with </w:t>
      </w:r>
      <w:r w:rsidR="00B7365D">
        <w:rPr>
          <w:lang w:val="en-US"/>
        </w:rPr>
        <w:t>a deep asymmetry between causes and effects</w:t>
      </w:r>
      <w:r w:rsidR="00BC7F20">
        <w:rPr>
          <w:lang w:val="en-US"/>
        </w:rPr>
        <w:t xml:space="preserve"> in the </w:t>
      </w:r>
      <w:r w:rsidR="00E5299C">
        <w:rPr>
          <w:lang w:val="en-US"/>
        </w:rPr>
        <w:t xml:space="preserve">natural </w:t>
      </w:r>
      <w:r w:rsidR="00BC7F20">
        <w:rPr>
          <w:lang w:val="en-US"/>
        </w:rPr>
        <w:t>world</w:t>
      </w:r>
      <w:r w:rsidR="007D6C08">
        <w:rPr>
          <w:lang w:val="en-US"/>
        </w:rPr>
        <w:t xml:space="preserve">. </w:t>
      </w:r>
      <w:r w:rsidR="00B7365D" w:rsidRPr="00B7365D">
        <w:rPr>
          <w:lang w:val="en-US"/>
        </w:rPr>
        <w:t xml:space="preserve">In historical sciences, effects typically overdetermine their causes, in the sense that a single </w:t>
      </w:r>
      <w:r w:rsidR="00DB1568">
        <w:rPr>
          <w:lang w:val="en-US"/>
        </w:rPr>
        <w:t xml:space="preserve">past </w:t>
      </w:r>
      <w:r w:rsidR="00B7365D" w:rsidRPr="00B7365D">
        <w:rPr>
          <w:lang w:val="en-US"/>
        </w:rPr>
        <w:t xml:space="preserve">cause </w:t>
      </w:r>
      <w:r w:rsidR="00B7365D">
        <w:rPr>
          <w:lang w:val="en-US"/>
        </w:rPr>
        <w:t xml:space="preserve">‘radiates’ into the future, </w:t>
      </w:r>
      <w:r w:rsidR="00B7365D" w:rsidRPr="00B7365D">
        <w:rPr>
          <w:lang w:val="en-US"/>
        </w:rPr>
        <w:t>leav</w:t>
      </w:r>
      <w:r w:rsidR="00B7365D">
        <w:rPr>
          <w:lang w:val="en-US"/>
        </w:rPr>
        <w:t>ing</w:t>
      </w:r>
      <w:r w:rsidR="00B7365D" w:rsidRPr="00B7365D">
        <w:rPr>
          <w:lang w:val="en-US"/>
        </w:rPr>
        <w:t xml:space="preserve"> multiple and widespread effects, any of which </w:t>
      </w:r>
      <w:r w:rsidR="00256558">
        <w:rPr>
          <w:lang w:val="en-US"/>
        </w:rPr>
        <w:t xml:space="preserve">can </w:t>
      </w:r>
      <w:r w:rsidR="00B7365D" w:rsidRPr="00B7365D">
        <w:rPr>
          <w:lang w:val="en-US"/>
        </w:rPr>
        <w:t xml:space="preserve">lead </w:t>
      </w:r>
      <w:r w:rsidR="00A10E27">
        <w:rPr>
          <w:lang w:val="en-US"/>
        </w:rPr>
        <w:t xml:space="preserve">us </w:t>
      </w:r>
      <w:r w:rsidR="00B7365D" w:rsidRPr="00B7365D">
        <w:rPr>
          <w:lang w:val="en-US"/>
        </w:rPr>
        <w:t xml:space="preserve">back to the </w:t>
      </w:r>
      <w:r w:rsidR="00A81AF8">
        <w:rPr>
          <w:lang w:val="en-US"/>
        </w:rPr>
        <w:t xml:space="preserve">originating </w:t>
      </w:r>
      <w:r w:rsidR="00B7365D" w:rsidRPr="00B7365D">
        <w:rPr>
          <w:lang w:val="en-US"/>
        </w:rPr>
        <w:t xml:space="preserve">cause </w:t>
      </w:r>
      <w:r w:rsidR="00B7365D" w:rsidRPr="00B7365D">
        <w:rPr>
          <w:lang w:val="en-US"/>
        </w:rPr>
        <w:fldChar w:fldCharType="begin"/>
      </w:r>
      <w:r w:rsidR="00B7365D" w:rsidRPr="00B7365D">
        <w:rPr>
          <w:lang w:val="en-US"/>
        </w:rPr>
        <w:instrText xml:space="preserve"> ADDIN EN.CITE &lt;EndNote&gt;&lt;Cite&gt;&lt;Author&gt;Cleland&lt;/Author&gt;&lt;Year&gt;2002&lt;/Year&gt;&lt;IDText&gt;Methodological and epistemic differences between historical science and experimental science&lt;/IDText&gt;&lt;DisplayText&gt;(Cleland, 2002)&lt;/DisplayText&gt;&lt;record&gt;&lt;foreign-keys&gt;&lt;key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00B7365D" w:rsidRPr="00B7365D">
        <w:rPr>
          <w:lang w:val="en-US"/>
        </w:rPr>
        <w:fldChar w:fldCharType="separate"/>
      </w:r>
      <w:r w:rsidR="00B7365D" w:rsidRPr="00B7365D">
        <w:rPr>
          <w:lang w:val="en-US"/>
        </w:rPr>
        <w:t>(Cleland, 2002)</w:t>
      </w:r>
      <w:r w:rsidR="00B7365D" w:rsidRPr="00B7365D">
        <w:rPr>
          <w:lang w:val="en-US"/>
        </w:rPr>
        <w:fldChar w:fldCharType="end"/>
      </w:r>
      <w:r w:rsidR="00B7365D" w:rsidRPr="00B7365D">
        <w:rPr>
          <w:lang w:val="en-US"/>
        </w:rPr>
        <w:t xml:space="preserve">. </w:t>
      </w:r>
      <w:r w:rsidR="007D6C08">
        <w:rPr>
          <w:lang w:val="en-US"/>
        </w:rPr>
        <w:t>I</w:t>
      </w:r>
      <w:r w:rsidR="007D6C08" w:rsidRPr="007D6C08">
        <w:rPr>
          <w:lang w:val="en-US"/>
        </w:rPr>
        <w:t>f a</w:t>
      </w:r>
      <w:r w:rsidR="00634A3D">
        <w:rPr>
          <w:lang w:val="en-US"/>
        </w:rPr>
        <w:t xml:space="preserve"> historical </w:t>
      </w:r>
      <w:r w:rsidR="007D6C08" w:rsidRPr="007D6C08">
        <w:rPr>
          <w:lang w:val="en-US"/>
        </w:rPr>
        <w:t xml:space="preserve">event has </w:t>
      </w:r>
      <w:r w:rsidR="00ED682C">
        <w:rPr>
          <w:lang w:val="en-US"/>
        </w:rPr>
        <w:t xml:space="preserve">really </w:t>
      </w:r>
      <w:r w:rsidR="007D6C08">
        <w:rPr>
          <w:lang w:val="en-US"/>
        </w:rPr>
        <w:t>occurred</w:t>
      </w:r>
      <w:r w:rsidR="007D6C08" w:rsidRPr="007D6C08">
        <w:rPr>
          <w:lang w:val="en-US"/>
        </w:rPr>
        <w:t xml:space="preserve">, </w:t>
      </w:r>
      <w:r w:rsidR="00ED682C">
        <w:rPr>
          <w:lang w:val="en-US"/>
        </w:rPr>
        <w:t xml:space="preserve">we therefore </w:t>
      </w:r>
      <w:r w:rsidR="00276FCC">
        <w:rPr>
          <w:lang w:val="en-US"/>
        </w:rPr>
        <w:t xml:space="preserve">typically </w:t>
      </w:r>
      <w:r w:rsidR="00ED682C">
        <w:rPr>
          <w:lang w:val="en-US"/>
        </w:rPr>
        <w:t xml:space="preserve">find </w:t>
      </w:r>
      <w:r w:rsidR="007D6C08" w:rsidRPr="007D6C08">
        <w:rPr>
          <w:lang w:val="en-US"/>
        </w:rPr>
        <w:t>multiple lines of independent evidence attesting to its existence: material evidence, witnesses, records, first-hand accounts</w:t>
      </w:r>
      <w:r w:rsidR="00D37719">
        <w:rPr>
          <w:lang w:val="en-US"/>
        </w:rPr>
        <w:t>, etc</w:t>
      </w:r>
      <w:r w:rsidR="007D6C08" w:rsidRPr="007D6C08">
        <w:rPr>
          <w:lang w:val="en-US"/>
        </w:rPr>
        <w:t xml:space="preserve">. </w:t>
      </w:r>
      <w:r w:rsidR="00195A6A">
        <w:rPr>
          <w:lang w:val="en-US"/>
        </w:rPr>
        <w:t xml:space="preserve">This also applies to conspiracies. </w:t>
      </w:r>
      <w:r w:rsidR="002B2D13">
        <w:rPr>
          <w:lang w:val="en-US"/>
        </w:rPr>
        <w:t>M</w:t>
      </w:r>
      <w:r w:rsidR="00895D36">
        <w:rPr>
          <w:lang w:val="en-US"/>
        </w:rPr>
        <w:t xml:space="preserve">any </w:t>
      </w:r>
      <w:r w:rsidR="00D60D7F" w:rsidRPr="00D60D7F">
        <w:rPr>
          <w:lang w:val="en-US"/>
        </w:rPr>
        <w:t>‘official’ conspiracies</w:t>
      </w:r>
      <w:r>
        <w:rPr>
          <w:lang w:val="en-US"/>
        </w:rPr>
        <w:t xml:space="preserve"> acknowledged </w:t>
      </w:r>
      <w:r w:rsidR="00D60D7F" w:rsidRPr="00D60D7F">
        <w:rPr>
          <w:lang w:val="en-US"/>
        </w:rPr>
        <w:t>by historians</w:t>
      </w:r>
      <w:r>
        <w:rPr>
          <w:lang w:val="en-US"/>
        </w:rPr>
        <w:t xml:space="preserve"> </w:t>
      </w:r>
      <w:r w:rsidR="00B421E9">
        <w:rPr>
          <w:lang w:val="en-US"/>
        </w:rPr>
        <w:t xml:space="preserve">and </w:t>
      </w:r>
      <w:r w:rsidR="002244D3">
        <w:rPr>
          <w:lang w:val="en-US"/>
        </w:rPr>
        <w:t xml:space="preserve">government </w:t>
      </w:r>
      <w:r w:rsidR="00B421E9">
        <w:rPr>
          <w:lang w:val="en-US"/>
        </w:rPr>
        <w:t xml:space="preserve">authorities </w:t>
      </w:r>
      <w:r>
        <w:rPr>
          <w:lang w:val="en-US"/>
        </w:rPr>
        <w:t>(e.g. the October Revolution, the 9/11 plot</w:t>
      </w:r>
      <w:r w:rsidR="000B7D62">
        <w:rPr>
          <w:lang w:val="en-US"/>
        </w:rPr>
        <w:t xml:space="preserve"> by Al Qaeda</w:t>
      </w:r>
      <w:r>
        <w:rPr>
          <w:lang w:val="en-US"/>
        </w:rPr>
        <w:t>)</w:t>
      </w:r>
      <w:r w:rsidR="008F6C98">
        <w:rPr>
          <w:lang w:val="en-US"/>
        </w:rPr>
        <w:t xml:space="preserve"> are supported by a wealth of </w:t>
      </w:r>
      <w:r w:rsidR="004E143D">
        <w:rPr>
          <w:lang w:val="en-US"/>
        </w:rPr>
        <w:t>evidence coming from a wide range of different sources</w:t>
      </w:r>
      <w:r w:rsidR="008F6C98">
        <w:rPr>
          <w:lang w:val="en-US"/>
        </w:rPr>
        <w:t xml:space="preserve"> (</w:t>
      </w:r>
      <w:r w:rsidR="008F6C98" w:rsidRPr="008F6C98">
        <w:rPr>
          <w:lang w:val="en-US"/>
        </w:rPr>
        <w:t>testimonies</w:t>
      </w:r>
      <w:r w:rsidR="008F6C98">
        <w:rPr>
          <w:lang w:val="en-US"/>
        </w:rPr>
        <w:t xml:space="preserve">, </w:t>
      </w:r>
      <w:r w:rsidR="008F6C98" w:rsidRPr="008F6C98">
        <w:rPr>
          <w:lang w:val="en-US"/>
        </w:rPr>
        <w:t xml:space="preserve">records, </w:t>
      </w:r>
      <w:r w:rsidR="008F6C98">
        <w:rPr>
          <w:lang w:val="en-US"/>
        </w:rPr>
        <w:t>material evidence…)</w:t>
      </w:r>
      <w:r w:rsidR="008C6476">
        <w:rPr>
          <w:lang w:val="en-US"/>
        </w:rPr>
        <w:t>.</w:t>
      </w:r>
      <w:r w:rsidR="008F6C98">
        <w:rPr>
          <w:lang w:val="en-US"/>
        </w:rPr>
        <w:t xml:space="preserve"> </w:t>
      </w:r>
      <w:r w:rsidR="007D6C08" w:rsidRPr="007D6C08">
        <w:rPr>
          <w:lang w:val="en-US"/>
        </w:rPr>
        <w:t xml:space="preserve">In the case of the 9/11 plot, for example, </w:t>
      </w:r>
      <w:r w:rsidR="00EA76DF">
        <w:rPr>
          <w:lang w:val="en-US"/>
        </w:rPr>
        <w:t xml:space="preserve">not only has </w:t>
      </w:r>
      <w:r w:rsidR="007D6C08" w:rsidRPr="007D6C08">
        <w:rPr>
          <w:lang w:val="en-US"/>
        </w:rPr>
        <w:t xml:space="preserve">every hijacker </w:t>
      </w:r>
      <w:r w:rsidR="00EA76DF">
        <w:rPr>
          <w:lang w:val="en-US"/>
        </w:rPr>
        <w:t xml:space="preserve">and accomplice </w:t>
      </w:r>
      <w:r w:rsidR="007D6C08" w:rsidRPr="007D6C08">
        <w:rPr>
          <w:lang w:val="en-US"/>
        </w:rPr>
        <w:t xml:space="preserve">been identified, </w:t>
      </w:r>
      <w:r w:rsidR="00EA76DF">
        <w:rPr>
          <w:lang w:val="en-US"/>
        </w:rPr>
        <w:t xml:space="preserve">but </w:t>
      </w:r>
      <w:r w:rsidR="007D6C08" w:rsidRPr="007D6C08">
        <w:rPr>
          <w:lang w:val="en-US"/>
        </w:rPr>
        <w:t>every stage of the plot (planning, preparation, execution) has been</w:t>
      </w:r>
      <w:r w:rsidR="00BB0CCB">
        <w:rPr>
          <w:lang w:val="en-US"/>
        </w:rPr>
        <w:t xml:space="preserve"> meticulously</w:t>
      </w:r>
      <w:r w:rsidR="007D6C08" w:rsidRPr="007D6C08">
        <w:rPr>
          <w:lang w:val="en-US"/>
        </w:rPr>
        <w:t xml:space="preserve"> documented </w:t>
      </w:r>
      <w:r w:rsidR="00DB138D">
        <w:rPr>
          <w:lang w:val="en-US"/>
        </w:rPr>
        <w:t xml:space="preserve">based on </w:t>
      </w:r>
      <w:r w:rsidR="007D6C08" w:rsidRPr="007D6C08">
        <w:rPr>
          <w:lang w:val="en-US"/>
        </w:rPr>
        <w:t>many different sources</w:t>
      </w:r>
      <w:r w:rsidR="00EA76DF">
        <w:rPr>
          <w:lang w:val="en-US"/>
        </w:rPr>
        <w:t xml:space="preserve">, </w:t>
      </w:r>
      <w:r w:rsidR="007A6F3D">
        <w:rPr>
          <w:lang w:val="en-US"/>
        </w:rPr>
        <w:t xml:space="preserve">which </w:t>
      </w:r>
      <w:r w:rsidR="00EA76DF">
        <w:rPr>
          <w:lang w:val="en-US"/>
        </w:rPr>
        <w:t>all lead to the same conclusion</w:t>
      </w:r>
      <w:r w:rsidR="007D6C08" w:rsidRPr="007D6C08">
        <w:rPr>
          <w:lang w:val="en-US"/>
        </w:rPr>
        <w:t xml:space="preserve"> </w:t>
      </w:r>
      <w:r w:rsidR="007D6C08" w:rsidRPr="007D6C08">
        <w:rPr>
          <w:lang w:val="en-US"/>
        </w:rPr>
        <w:fldChar w:fldCharType="begin"/>
      </w:r>
      <w:r w:rsidR="007D6C08" w:rsidRPr="007D6C08">
        <w:rPr>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007D6C08" w:rsidRPr="007D6C08">
        <w:rPr>
          <w:lang w:val="en-US"/>
        </w:rPr>
        <w:fldChar w:fldCharType="separate"/>
      </w:r>
      <w:r w:rsidR="007D6C08" w:rsidRPr="007D6C08">
        <w:rPr>
          <w:lang w:val="en-US"/>
        </w:rPr>
        <w:t>(Wright, 2006)</w:t>
      </w:r>
      <w:r w:rsidR="007D6C08" w:rsidRPr="007D6C08">
        <w:rPr>
          <w:lang w:val="en-US"/>
        </w:rPr>
        <w:fldChar w:fldCharType="end"/>
      </w:r>
      <w:r w:rsidR="007D6C08" w:rsidRPr="007D6C08">
        <w:rPr>
          <w:lang w:val="en-US"/>
        </w:rPr>
        <w:t>.</w:t>
      </w:r>
      <w:r w:rsidR="007D6C08">
        <w:rPr>
          <w:lang w:val="en-US"/>
        </w:rPr>
        <w:t xml:space="preserve"> </w:t>
      </w:r>
      <w:r w:rsidR="00486EA9">
        <w:rPr>
          <w:lang w:val="en-US"/>
        </w:rPr>
        <w:t xml:space="preserve">By contrast, in </w:t>
      </w:r>
      <w:r w:rsidR="000D44D4">
        <w:rPr>
          <w:lang w:val="en-US"/>
        </w:rPr>
        <w:t xml:space="preserve">the case of unofficial CTs, </w:t>
      </w:r>
      <w:r w:rsidR="00486EA9">
        <w:rPr>
          <w:lang w:val="en-US"/>
        </w:rPr>
        <w:t xml:space="preserve">such positive </w:t>
      </w:r>
      <w:r w:rsidR="000D44D4">
        <w:rPr>
          <w:lang w:val="en-US"/>
        </w:rPr>
        <w:t>evidence</w:t>
      </w:r>
      <w:r w:rsidR="00486EA9">
        <w:rPr>
          <w:lang w:val="en-US"/>
        </w:rPr>
        <w:t xml:space="preserve"> is </w:t>
      </w:r>
      <w:r w:rsidR="00F33AF2">
        <w:rPr>
          <w:lang w:val="en-US"/>
        </w:rPr>
        <w:t xml:space="preserve">entirely </w:t>
      </w:r>
      <w:r w:rsidR="00486EA9">
        <w:rPr>
          <w:lang w:val="en-US"/>
        </w:rPr>
        <w:t>missing</w:t>
      </w:r>
      <w:r w:rsidR="00434C71">
        <w:rPr>
          <w:lang w:val="en-US"/>
        </w:rPr>
        <w:t>.</w:t>
      </w:r>
      <w:r w:rsidR="00632083" w:rsidRPr="00632083">
        <w:rPr>
          <w:lang w:val="en-US"/>
        </w:rPr>
        <w:t xml:space="preserve"> From a probabilistic point of view, absence of evidence </w:t>
      </w:r>
      <w:r w:rsidR="00634446">
        <w:rPr>
          <w:lang w:val="en-US"/>
        </w:rPr>
        <w:t xml:space="preserve">only </w:t>
      </w:r>
      <w:r w:rsidR="00632083" w:rsidRPr="00632083">
        <w:rPr>
          <w:lang w:val="en-US"/>
        </w:rPr>
        <w:t>constitutes evidence of absence</w:t>
      </w:r>
      <w:r w:rsidR="00634446">
        <w:rPr>
          <w:lang w:val="en-US"/>
        </w:rPr>
        <w:t xml:space="preserve"> when we have prior reasons to expect such evidence</w:t>
      </w:r>
      <w:r w:rsidR="005F765B">
        <w:rPr>
          <w:lang w:val="en-US"/>
        </w:rPr>
        <w:t xml:space="preserve"> </w:t>
      </w:r>
      <w:r w:rsidR="005F765B" w:rsidRPr="00632083">
        <w:rPr>
          <w:lang w:val="en-US"/>
        </w:rPr>
        <w:fldChar w:fldCharType="begin"/>
      </w:r>
      <w:r w:rsidR="005F765B" w:rsidRPr="00632083">
        <w:rPr>
          <w:lang w:val="en-US"/>
        </w:rPr>
        <w:instrText xml:space="preserve"> ADDIN EN.CITE &lt;EndNote&gt;&lt;Cite&gt;&lt;Author&gt;Pigliucci&lt;/Author&gt;&lt;Year&gt;2014&lt;/Year&gt;&lt;IDText&gt;Prove it! The Burden of Proof Game in Science vs. Pseudoscience Disputes&lt;/IDText&gt;&lt;DisplayText&gt;(Pigliucci &amp;amp; Boudry, 2014)&lt;/DisplayText&gt;&lt;record&gt;&lt;dates&gt;&lt;pub-dates&gt;&lt;date&gt;Jun&lt;/date&gt;&lt;/pub-dates&gt;&lt;year&gt;2014&lt;/year&gt;&lt;/dates&gt;&lt;urls&gt;&lt;related-urls&gt;&lt;url&gt;&amp;lt;Go to ISI&amp;gt;://WOS:000342168300017&lt;/url&gt;&lt;/related-urls&gt;&lt;/urls&gt;&lt;titles&gt;&lt;title&gt;Prove it! The Burden of Proof Game in Science vs. Pseudoscience Disputes&lt;/title&gt;&lt;secondary-title&gt;Philosophia&lt;/secondary-title&gt;&lt;/titles&gt;&lt;pages&gt;487-502&lt;/pages&gt;&lt;number&gt;2&lt;/number&gt;&lt;contributors&gt;&lt;authors&gt;&lt;author&gt;Pigliucci, Massimo&lt;/author&gt;&lt;author&gt;Boudry, Maarten&lt;/author&gt;&lt;/authors&gt;&lt;/contributors&gt;&lt;added-date format="utc"&gt;1473963603&lt;/added-date&gt;&lt;ref-type name="Journal Article"&gt;17&lt;/ref-type&gt;&lt;rec-number&gt;1391&lt;/rec-number&gt;&lt;last-updated-date format="utc"&gt;1473963603&lt;/last-updated-date&gt;&lt;accession-num&gt;WOS:000342168300017&lt;/accession-num&gt;&lt;electronic-resource-num&gt;10.1007/s11406-013-9500-z&lt;/electronic-resource-num&gt;&lt;volume&gt;42&lt;/volume&gt;&lt;/record&gt;&lt;/Cite&gt;&lt;/EndNote&gt;</w:instrText>
      </w:r>
      <w:r w:rsidR="005F765B" w:rsidRPr="00632083">
        <w:rPr>
          <w:lang w:val="en-US"/>
        </w:rPr>
        <w:fldChar w:fldCharType="separate"/>
      </w:r>
      <w:r w:rsidR="005F765B" w:rsidRPr="00632083">
        <w:rPr>
          <w:lang w:val="en-US"/>
        </w:rPr>
        <w:t>(Pigliucci &amp; Boudry, 2014)</w:t>
      </w:r>
      <w:r w:rsidR="005F765B" w:rsidRPr="00632083">
        <w:rPr>
          <w:lang w:val="en-US"/>
        </w:rPr>
        <w:fldChar w:fldCharType="end"/>
      </w:r>
      <w:r w:rsidR="00634446">
        <w:rPr>
          <w:lang w:val="en-US"/>
        </w:rPr>
        <w:t xml:space="preserve">. </w:t>
      </w:r>
      <w:r w:rsidR="00F0214D">
        <w:rPr>
          <w:lang w:val="en-US"/>
        </w:rPr>
        <w:t xml:space="preserve">But this is exactly what the </w:t>
      </w:r>
      <w:r w:rsidR="00634446">
        <w:rPr>
          <w:lang w:val="en-US"/>
        </w:rPr>
        <w:t>asymmetry of overdetermination</w:t>
      </w:r>
      <w:r w:rsidR="00F0214D">
        <w:rPr>
          <w:lang w:val="en-US"/>
        </w:rPr>
        <w:t xml:space="preserve"> provides us</w:t>
      </w:r>
      <w:r w:rsidR="003C554B">
        <w:rPr>
          <w:lang w:val="en-US"/>
        </w:rPr>
        <w:t xml:space="preserve"> with</w:t>
      </w:r>
      <w:r w:rsidR="00F0214D">
        <w:rPr>
          <w:lang w:val="en-US"/>
        </w:rPr>
        <w:t xml:space="preserve">. If we </w:t>
      </w:r>
      <w:r w:rsidR="006F50E2">
        <w:rPr>
          <w:lang w:val="en-US"/>
        </w:rPr>
        <w:t>don’t find</w:t>
      </w:r>
      <w:r w:rsidR="00F0214D">
        <w:rPr>
          <w:lang w:val="en-US"/>
        </w:rPr>
        <w:t xml:space="preserve"> any positive evidence </w:t>
      </w:r>
      <w:r w:rsidR="00D22D47">
        <w:rPr>
          <w:lang w:val="en-US"/>
        </w:rPr>
        <w:t xml:space="preserve">for </w:t>
      </w:r>
      <w:r w:rsidR="00F0214D">
        <w:rPr>
          <w:lang w:val="en-US"/>
        </w:rPr>
        <w:t xml:space="preserve">a conspiracy, </w:t>
      </w:r>
      <w:r w:rsidR="00675C0D">
        <w:rPr>
          <w:lang w:val="en-US"/>
        </w:rPr>
        <w:t xml:space="preserve">then </w:t>
      </w:r>
      <w:r w:rsidR="00F0214D">
        <w:rPr>
          <w:lang w:val="en-US"/>
        </w:rPr>
        <w:t>we are right in rejecting it</w:t>
      </w:r>
      <w:r w:rsidR="00632083" w:rsidRPr="00632083">
        <w:rPr>
          <w:lang w:val="en-US"/>
        </w:rPr>
        <w:t>.</w:t>
      </w:r>
    </w:p>
    <w:p w14:paraId="0AEC88F5" w14:textId="30C4C9BE" w:rsidR="006D5A95" w:rsidRPr="006D5A95" w:rsidRDefault="006D5A95" w:rsidP="0079559B">
      <w:pPr>
        <w:pStyle w:val="Lijstalinea"/>
        <w:numPr>
          <w:ilvl w:val="1"/>
          <w:numId w:val="3"/>
        </w:numPr>
        <w:rPr>
          <w:lang w:val="en-US"/>
        </w:rPr>
      </w:pPr>
      <w:bookmarkStart w:id="3" w:name="_Ref40459493"/>
      <w:r w:rsidRPr="006D5A95">
        <w:rPr>
          <w:lang w:val="en-US"/>
        </w:rPr>
        <w:t>Explaining absence of evidence</w:t>
      </w:r>
      <w:bookmarkEnd w:id="3"/>
    </w:p>
    <w:p w14:paraId="132519CB" w14:textId="708E14AA" w:rsidR="00BD7D9C" w:rsidRDefault="0095205B" w:rsidP="004501ED">
      <w:pPr>
        <w:rPr>
          <w:lang w:val="en-US"/>
        </w:rPr>
      </w:pPr>
      <w:r w:rsidRPr="0095205B">
        <w:rPr>
          <w:lang w:val="en-US"/>
        </w:rPr>
        <w:t xml:space="preserve">But does the asymmetry of overdetermination really apply </w:t>
      </w:r>
      <w:r w:rsidR="006B471E">
        <w:rPr>
          <w:lang w:val="en-US"/>
        </w:rPr>
        <w:t>here</w:t>
      </w:r>
      <w:r w:rsidRPr="0095205B">
        <w:rPr>
          <w:lang w:val="en-US"/>
        </w:rPr>
        <w:t>? What if the conspirators have been careful to erase all the ‘effects’ of the</w:t>
      </w:r>
      <w:r w:rsidR="00EB303E">
        <w:rPr>
          <w:lang w:val="en-US"/>
        </w:rPr>
        <w:t>ir</w:t>
      </w:r>
      <w:r w:rsidRPr="0095205B">
        <w:rPr>
          <w:lang w:val="en-US"/>
        </w:rPr>
        <w:t xml:space="preserve"> conspiracy?</w:t>
      </w:r>
      <w:r>
        <w:rPr>
          <w:lang w:val="en-US"/>
        </w:rPr>
        <w:t xml:space="preserve"> </w:t>
      </w:r>
      <w:r w:rsidR="00F658BA">
        <w:rPr>
          <w:lang w:val="en-US"/>
        </w:rPr>
        <w:t xml:space="preserve">This brings us to the defining feature of </w:t>
      </w:r>
      <w:r w:rsidR="00C368C4">
        <w:rPr>
          <w:lang w:val="en-US"/>
        </w:rPr>
        <w:t>CTs</w:t>
      </w:r>
      <w:r w:rsidR="00F658BA">
        <w:rPr>
          <w:lang w:val="en-US"/>
        </w:rPr>
        <w:t xml:space="preserve">: </w:t>
      </w:r>
      <w:r w:rsidR="00F658BA" w:rsidRPr="00F658BA">
        <w:rPr>
          <w:lang w:val="en-US"/>
        </w:rPr>
        <w:t>they are the only theories that explain the absence of evidence in their favor</w:t>
      </w:r>
      <w:r w:rsidR="00B87A2A">
        <w:rPr>
          <w:lang w:val="en-US"/>
        </w:rPr>
        <w:t>, and even the presence of counterevidence</w:t>
      </w:r>
      <w:r w:rsidR="00F658BA" w:rsidRPr="00F658BA">
        <w:rPr>
          <w:lang w:val="en-US"/>
        </w:rPr>
        <w:t>.</w:t>
      </w:r>
      <w:r w:rsidR="00F658BA">
        <w:rPr>
          <w:lang w:val="en-US"/>
        </w:rPr>
        <w:t xml:space="preserve"> If </w:t>
      </w:r>
      <w:r w:rsidR="00F658BA" w:rsidRPr="00F658BA">
        <w:rPr>
          <w:lang w:val="en-US"/>
        </w:rPr>
        <w:t xml:space="preserve">people with nefarious intentions are conspiring behind the scenes, we would </w:t>
      </w:r>
      <w:r w:rsidR="00B87A2A">
        <w:rPr>
          <w:lang w:val="en-US"/>
        </w:rPr>
        <w:t xml:space="preserve">reasonably </w:t>
      </w:r>
      <w:r w:rsidR="00F658BA" w:rsidRPr="00F658BA">
        <w:rPr>
          <w:lang w:val="en-US"/>
        </w:rPr>
        <w:t xml:space="preserve">expect them </w:t>
      </w:r>
      <w:r w:rsidR="00EB303E">
        <w:rPr>
          <w:lang w:val="en-US"/>
        </w:rPr>
        <w:t xml:space="preserve">to try </w:t>
      </w:r>
      <w:r w:rsidR="00F658BA" w:rsidRPr="00F658BA">
        <w:rPr>
          <w:lang w:val="en-US"/>
        </w:rPr>
        <w:t xml:space="preserve">to cover up the evidence for their </w:t>
      </w:r>
      <w:r w:rsidR="006A4EAA">
        <w:rPr>
          <w:lang w:val="en-US"/>
        </w:rPr>
        <w:t>sche</w:t>
      </w:r>
      <w:r w:rsidR="00905D47">
        <w:rPr>
          <w:lang w:val="en-US"/>
        </w:rPr>
        <w:t>me</w:t>
      </w:r>
      <w:r w:rsidR="000A4E57">
        <w:rPr>
          <w:lang w:val="en-US"/>
        </w:rPr>
        <w:t>s</w:t>
      </w:r>
      <w:r w:rsidR="00F658BA" w:rsidRPr="00F658BA">
        <w:rPr>
          <w:lang w:val="en-US"/>
        </w:rPr>
        <w:t>.</w:t>
      </w:r>
      <w:r w:rsidR="00F658BA">
        <w:rPr>
          <w:lang w:val="en-US"/>
        </w:rPr>
        <w:t xml:space="preserve"> To the extent they have </w:t>
      </w:r>
      <w:r w:rsidR="00F658BA">
        <w:rPr>
          <w:lang w:val="en-US"/>
        </w:rPr>
        <w:lastRenderedPageBreak/>
        <w:t xml:space="preserve">been successful, we will </w:t>
      </w:r>
      <w:r w:rsidR="00954540">
        <w:rPr>
          <w:lang w:val="en-US"/>
        </w:rPr>
        <w:t xml:space="preserve">therefore </w:t>
      </w:r>
      <w:r w:rsidR="00F658BA">
        <w:rPr>
          <w:lang w:val="en-US"/>
        </w:rPr>
        <w:t xml:space="preserve">not find any positive evidence for the conspiracy. </w:t>
      </w:r>
      <w:r w:rsidR="008C2BBD">
        <w:rPr>
          <w:lang w:val="en-US"/>
        </w:rPr>
        <w:t xml:space="preserve">Moreover, </w:t>
      </w:r>
      <w:r w:rsidR="009C4C33">
        <w:rPr>
          <w:lang w:val="en-US"/>
        </w:rPr>
        <w:t xml:space="preserve">CTs </w:t>
      </w:r>
      <w:r w:rsidR="008C2BBD">
        <w:rPr>
          <w:lang w:val="en-US"/>
        </w:rPr>
        <w:t xml:space="preserve">give us reason to expect evidence </w:t>
      </w:r>
      <w:r w:rsidR="00DE4DF6">
        <w:rPr>
          <w:i/>
          <w:iCs/>
          <w:lang w:val="en-US"/>
        </w:rPr>
        <w:t xml:space="preserve">contradicting </w:t>
      </w:r>
      <w:r w:rsidR="008C2BBD">
        <w:rPr>
          <w:lang w:val="en-US"/>
        </w:rPr>
        <w:t xml:space="preserve">the theory. After all, one </w:t>
      </w:r>
      <w:r w:rsidR="008B0E41">
        <w:rPr>
          <w:lang w:val="en-US"/>
        </w:rPr>
        <w:t xml:space="preserve">strategy </w:t>
      </w:r>
      <w:r w:rsidR="004775D4">
        <w:rPr>
          <w:lang w:val="en-US"/>
        </w:rPr>
        <w:t xml:space="preserve">which the </w:t>
      </w:r>
      <w:r w:rsidR="008C2BBD">
        <w:rPr>
          <w:lang w:val="en-US"/>
        </w:rPr>
        <w:t xml:space="preserve">alleged conspirators </w:t>
      </w:r>
      <w:r w:rsidR="004775D4">
        <w:rPr>
          <w:lang w:val="en-US"/>
        </w:rPr>
        <w:t>could us</w:t>
      </w:r>
      <w:r w:rsidR="00AA6081">
        <w:rPr>
          <w:lang w:val="en-US"/>
        </w:rPr>
        <w:t xml:space="preserve">e </w:t>
      </w:r>
      <w:r w:rsidR="008C2BBD">
        <w:rPr>
          <w:lang w:val="en-US"/>
        </w:rPr>
        <w:t xml:space="preserve">to </w:t>
      </w:r>
      <w:r w:rsidR="00200D41" w:rsidRPr="00200D41">
        <w:rPr>
          <w:lang w:val="en-US"/>
        </w:rPr>
        <w:t xml:space="preserve">throw us off the scent </w:t>
      </w:r>
      <w:r w:rsidR="00E45222">
        <w:rPr>
          <w:lang w:val="en-US"/>
        </w:rPr>
        <w:t xml:space="preserve">is to </w:t>
      </w:r>
      <w:r w:rsidR="008C2BBD">
        <w:rPr>
          <w:lang w:val="en-US"/>
        </w:rPr>
        <w:t>fabricat</w:t>
      </w:r>
      <w:r w:rsidR="00E45222">
        <w:rPr>
          <w:lang w:val="en-US"/>
        </w:rPr>
        <w:t>e</w:t>
      </w:r>
      <w:r w:rsidR="008C2BBD">
        <w:rPr>
          <w:lang w:val="en-US"/>
        </w:rPr>
        <w:t xml:space="preserve"> evidence for a rival</w:t>
      </w:r>
      <w:r w:rsidR="00383DE3">
        <w:rPr>
          <w:lang w:val="en-US"/>
        </w:rPr>
        <w:t xml:space="preserve">, non-conspiratorial </w:t>
      </w:r>
      <w:r w:rsidR="001E03AC">
        <w:rPr>
          <w:lang w:val="en-US"/>
        </w:rPr>
        <w:t>hypothesis</w:t>
      </w:r>
      <w:r w:rsidR="00B87A2A">
        <w:rPr>
          <w:lang w:val="en-US"/>
        </w:rPr>
        <w:t xml:space="preserve">. </w:t>
      </w:r>
    </w:p>
    <w:p w14:paraId="01433034" w14:textId="24C22903" w:rsidR="00BD7D9C" w:rsidRDefault="00BD7D9C" w:rsidP="004501ED">
      <w:pPr>
        <w:rPr>
          <w:lang w:val="en-US"/>
        </w:rPr>
      </w:pPr>
      <w:r w:rsidRPr="00BD7D9C">
        <w:rPr>
          <w:lang w:val="en-US"/>
        </w:rPr>
        <w:t>In order to accommodate these cases, we have to add a temporal dimension to our demarcation criterion. In the immediate aftermath of a historical event, it is reasonable to speculate about different working hypotheses, including those involving conspiracies, even if at that point we don’t have any positive evidence in their favor.</w:t>
      </w:r>
      <w:r>
        <w:rPr>
          <w:lang w:val="en-US"/>
        </w:rPr>
        <w:t xml:space="preserve"> In this </w:t>
      </w:r>
      <w:r w:rsidRPr="00BD7D9C">
        <w:rPr>
          <w:lang w:val="en-US"/>
        </w:rPr>
        <w:t xml:space="preserve">early stage of investigation, it is </w:t>
      </w:r>
      <w:r w:rsidR="004A559E">
        <w:rPr>
          <w:lang w:val="en-US"/>
        </w:rPr>
        <w:t xml:space="preserve">also </w:t>
      </w:r>
      <w:r w:rsidRPr="00BD7D9C">
        <w:rPr>
          <w:lang w:val="en-US"/>
        </w:rPr>
        <w:t xml:space="preserve">rational not to be deterred by an apparent absence of evidence for a conspiracy, or even by an apparent refutation of the CT. </w:t>
      </w:r>
      <w:r w:rsidR="00E71C3B" w:rsidRPr="00E71C3B">
        <w:rPr>
          <w:lang w:val="en-US"/>
        </w:rPr>
        <w:t xml:space="preserve">If the conspirators have been trying to erase their tracks, then we should not be surprised that we don’t readily find any evidence. </w:t>
      </w:r>
      <w:r w:rsidRPr="00BD7D9C">
        <w:rPr>
          <w:lang w:val="en-US"/>
        </w:rPr>
        <w:t xml:space="preserve">Rejecting any suggestion of conspiracy at that early </w:t>
      </w:r>
      <w:r w:rsidR="00E71C3B">
        <w:rPr>
          <w:lang w:val="en-US"/>
        </w:rPr>
        <w:t>point</w:t>
      </w:r>
      <w:r w:rsidRPr="00BD7D9C">
        <w:rPr>
          <w:lang w:val="en-US"/>
        </w:rPr>
        <w:t xml:space="preserve"> can be as unreasonable as immediately jumping to the conclusion of a conspiracy. </w:t>
      </w:r>
      <w:r>
        <w:rPr>
          <w:lang w:val="en-US"/>
        </w:rPr>
        <w:t xml:space="preserve">This is why </w:t>
      </w:r>
      <w:r w:rsidRPr="00BD7D9C">
        <w:rPr>
          <w:lang w:val="en-US"/>
        </w:rPr>
        <w:t xml:space="preserve">some theories about conspiracies </w:t>
      </w:r>
      <w:r>
        <w:rPr>
          <w:lang w:val="en-US"/>
        </w:rPr>
        <w:t xml:space="preserve">which </w:t>
      </w:r>
      <w:r w:rsidRPr="00BD7D9C">
        <w:rPr>
          <w:lang w:val="en-US"/>
        </w:rPr>
        <w:t xml:space="preserve">were initially rejected by epistemic authorities – and indeed were sometimes branded as mere “conspiracy theories” in the pejorative sense – </w:t>
      </w:r>
      <w:r>
        <w:rPr>
          <w:lang w:val="en-US"/>
        </w:rPr>
        <w:t xml:space="preserve">later </w:t>
      </w:r>
      <w:r w:rsidRPr="00BD7D9C">
        <w:rPr>
          <w:lang w:val="en-US"/>
        </w:rPr>
        <w:t xml:space="preserve">then ended up becoming part of textbook history (e.g. Watergate scandal, or the Iran-Contra Affair). </w:t>
      </w:r>
    </w:p>
    <w:p w14:paraId="48B90FD7" w14:textId="3F1EE4F6" w:rsidR="004501ED" w:rsidRDefault="00E71C3B" w:rsidP="004501ED">
      <w:pPr>
        <w:rPr>
          <w:lang w:val="en-US"/>
        </w:rPr>
      </w:pPr>
      <w:r w:rsidRPr="00E71C3B">
        <w:rPr>
          <w:lang w:val="en-US"/>
        </w:rPr>
        <w:t>As we investigate the event longer and more thoroughly, however, the probability of not finding any positive evidence, under the assumption of a conspiracy, becomes smaller and smaller</w:t>
      </w:r>
      <w:r w:rsidR="00871015">
        <w:rPr>
          <w:lang w:val="en-US"/>
        </w:rPr>
        <w:t xml:space="preserve">. </w:t>
      </w:r>
      <w:r w:rsidR="00787760">
        <w:rPr>
          <w:lang w:val="en-US"/>
        </w:rPr>
        <w:t xml:space="preserve">Documented incidents of conspiracies in the historical record show that it is </w:t>
      </w:r>
      <w:r w:rsidR="00434B9B" w:rsidRPr="00434B9B">
        <w:rPr>
          <w:lang w:val="en-US"/>
        </w:rPr>
        <w:t>very difficult to commit the perfect crim</w:t>
      </w:r>
      <w:r w:rsidR="006E7A9F">
        <w:rPr>
          <w:lang w:val="en-US"/>
        </w:rPr>
        <w:t xml:space="preserve">e, </w:t>
      </w:r>
      <w:r w:rsidR="00787760">
        <w:rPr>
          <w:lang w:val="en-US"/>
        </w:rPr>
        <w:t>cover</w:t>
      </w:r>
      <w:r w:rsidR="006E7A9F">
        <w:rPr>
          <w:lang w:val="en-US"/>
        </w:rPr>
        <w:t>ing</w:t>
      </w:r>
      <w:r w:rsidR="00787760">
        <w:rPr>
          <w:lang w:val="en-US"/>
        </w:rPr>
        <w:t xml:space="preserve"> up all your traces.</w:t>
      </w:r>
      <w:r w:rsidR="00095BF5">
        <w:rPr>
          <w:lang w:val="en-US"/>
        </w:rPr>
        <w:t xml:space="preserve"> As Cleland </w:t>
      </w:r>
      <w:r w:rsidR="00095BF5">
        <w:rPr>
          <w:lang w:val="en-US"/>
        </w:rPr>
        <w:fldChar w:fldCharType="begin"/>
      </w:r>
      <w:r w:rsidR="00095BF5">
        <w:rPr>
          <w:lang w:val="en-US"/>
        </w:rPr>
        <w:instrText xml:space="preserve"> ADDIN EN.CITE &lt;EndNote&gt;&lt;Cite ExcludeAuth="1"&gt;&lt;Author&gt;Cleland&lt;/Author&gt;&lt;Year&gt;2002&lt;/Year&gt;&lt;IDText&gt;Methodological and epistemic differences between historical science and experimental science&lt;/IDText&gt;&lt;Pages&gt;487&lt;/Pages&gt;&lt;DisplayText&gt;(2002, p. 487)&lt;/DisplayText&gt;&lt;record&gt;&lt;foreign-keys&gt;&lt;key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00095BF5">
        <w:rPr>
          <w:lang w:val="en-US"/>
        </w:rPr>
        <w:fldChar w:fldCharType="separate"/>
      </w:r>
      <w:r w:rsidR="00095BF5">
        <w:rPr>
          <w:noProof/>
          <w:lang w:val="en-US"/>
        </w:rPr>
        <w:t>(2002, p. 487)</w:t>
      </w:r>
      <w:r w:rsidR="00095BF5">
        <w:rPr>
          <w:lang w:val="en-US"/>
        </w:rPr>
        <w:fldChar w:fldCharType="end"/>
      </w:r>
      <w:r w:rsidR="00787760">
        <w:rPr>
          <w:lang w:val="en-US"/>
        </w:rPr>
        <w:t xml:space="preserve"> </w:t>
      </w:r>
      <w:r w:rsidR="00095BF5">
        <w:rPr>
          <w:lang w:val="en-US"/>
        </w:rPr>
        <w:t>explains</w:t>
      </w:r>
      <w:r w:rsidR="00BE6109">
        <w:rPr>
          <w:lang w:val="en-US"/>
        </w:rPr>
        <w:t xml:space="preserve"> the asymmetry of overdetermination</w:t>
      </w:r>
      <w:r w:rsidR="00095BF5">
        <w:rPr>
          <w:lang w:val="en-US"/>
        </w:rPr>
        <w:t xml:space="preserve">: </w:t>
      </w:r>
    </w:p>
    <w:p w14:paraId="73A2EF62" w14:textId="5F50AE14" w:rsidR="00095BF5" w:rsidRPr="00095BF5" w:rsidRDefault="00095BF5" w:rsidP="0069326E">
      <w:pPr>
        <w:ind w:left="708"/>
        <w:rPr>
          <w:lang w:val="en-US"/>
        </w:rPr>
      </w:pPr>
      <w:r w:rsidRPr="0069326E">
        <w:rPr>
          <w:lang w:val="en-US"/>
        </w:rPr>
        <w:t>Footprints, fingerprints, particles of skin, disturbed dust, and light waves radiating outward into space must be eliminated. Moreover, it isn’t enough to eliminate just a few of these traces. Anything you miss might be discovered by a Sherlock Holmes and used to convict you. Finally, each trace must be independently erased. You cannot eliminate the footprints by removing particles of skin or, for that matter, one footprint by removing a different one.</w:t>
      </w:r>
    </w:p>
    <w:p w14:paraId="05CF4DE1" w14:textId="56F1D3E0" w:rsidR="008B16D2" w:rsidRDefault="0005514C" w:rsidP="00204248">
      <w:pPr>
        <w:rPr>
          <w:lang w:val="en-US"/>
        </w:rPr>
      </w:pPr>
      <w:r>
        <w:rPr>
          <w:lang w:val="en-US"/>
        </w:rPr>
        <w:t xml:space="preserve">As </w:t>
      </w:r>
      <w:r w:rsidR="00787760">
        <w:rPr>
          <w:lang w:val="en-US"/>
        </w:rPr>
        <w:t xml:space="preserve">you investigate </w:t>
      </w:r>
      <w:r w:rsidR="001277DD">
        <w:rPr>
          <w:lang w:val="en-US"/>
        </w:rPr>
        <w:t xml:space="preserve">a </w:t>
      </w:r>
      <w:r w:rsidR="00AC25C3">
        <w:rPr>
          <w:lang w:val="en-US"/>
        </w:rPr>
        <w:t xml:space="preserve">conspiracy hypothesis </w:t>
      </w:r>
      <w:r>
        <w:rPr>
          <w:lang w:val="en-US"/>
        </w:rPr>
        <w:t xml:space="preserve">longer and more </w:t>
      </w:r>
      <w:r w:rsidR="00787760">
        <w:rPr>
          <w:lang w:val="en-US"/>
        </w:rPr>
        <w:t xml:space="preserve">thoroughly, </w:t>
      </w:r>
      <w:r w:rsidR="008B16D2" w:rsidRPr="008B16D2">
        <w:rPr>
          <w:lang w:val="en-US"/>
        </w:rPr>
        <w:t xml:space="preserve">and </w:t>
      </w:r>
      <w:r>
        <w:rPr>
          <w:lang w:val="en-US"/>
        </w:rPr>
        <w:t xml:space="preserve">as </w:t>
      </w:r>
      <w:r w:rsidR="008B16D2">
        <w:rPr>
          <w:lang w:val="en-US"/>
        </w:rPr>
        <w:t xml:space="preserve">you </w:t>
      </w:r>
      <w:r w:rsidR="008B16D2" w:rsidRPr="008B16D2">
        <w:rPr>
          <w:lang w:val="en-US"/>
        </w:rPr>
        <w:t>fail to unearth positive evidence</w:t>
      </w:r>
      <w:r w:rsidR="008B16D2">
        <w:rPr>
          <w:lang w:val="en-US"/>
        </w:rPr>
        <w:t xml:space="preserve"> </w:t>
      </w:r>
      <w:r w:rsidR="00B54D2E">
        <w:rPr>
          <w:lang w:val="en-US"/>
        </w:rPr>
        <w:t xml:space="preserve">or </w:t>
      </w:r>
      <w:r w:rsidR="008B16D2">
        <w:rPr>
          <w:lang w:val="en-US"/>
        </w:rPr>
        <w:t xml:space="preserve">even </w:t>
      </w:r>
      <w:r w:rsidR="008B16D2" w:rsidRPr="008B16D2">
        <w:rPr>
          <w:lang w:val="en-US"/>
        </w:rPr>
        <w:t xml:space="preserve">discover more </w:t>
      </w:r>
      <w:r w:rsidR="00B54D2E">
        <w:rPr>
          <w:lang w:val="en-US"/>
        </w:rPr>
        <w:t>contrary evidence</w:t>
      </w:r>
      <w:r w:rsidR="008B16D2" w:rsidRPr="008B16D2">
        <w:rPr>
          <w:lang w:val="en-US"/>
        </w:rPr>
        <w:t xml:space="preserve">,  </w:t>
      </w:r>
      <w:r w:rsidR="00D81F83">
        <w:rPr>
          <w:lang w:val="en-US"/>
        </w:rPr>
        <w:t xml:space="preserve">your </w:t>
      </w:r>
      <w:r w:rsidR="00183274">
        <w:rPr>
          <w:lang w:val="en-US"/>
        </w:rPr>
        <w:t>hypothesis</w:t>
      </w:r>
      <w:r w:rsidR="00183274" w:rsidRPr="008B16D2">
        <w:rPr>
          <w:lang w:val="en-US"/>
        </w:rPr>
        <w:t xml:space="preserve"> </w:t>
      </w:r>
      <w:r w:rsidR="008B16D2" w:rsidRPr="008B16D2">
        <w:rPr>
          <w:lang w:val="en-US"/>
        </w:rPr>
        <w:t>can only be rescued from refutation by (1) making the</w:t>
      </w:r>
      <w:r w:rsidR="00DF7BEE">
        <w:rPr>
          <w:lang w:val="en-US"/>
        </w:rPr>
        <w:t xml:space="preserve"> alleged</w:t>
      </w:r>
      <w:r w:rsidR="008B16D2" w:rsidRPr="008B16D2">
        <w:rPr>
          <w:lang w:val="en-US"/>
        </w:rPr>
        <w:t xml:space="preserve"> conspirators smarter and more powerful (2) widening the circle of conspirators. </w:t>
      </w:r>
      <w:r w:rsidR="001C5B70">
        <w:rPr>
          <w:lang w:val="en-US"/>
        </w:rPr>
        <w:t xml:space="preserve">For instance, if </w:t>
      </w:r>
      <w:r w:rsidR="008B16D2" w:rsidRPr="008B16D2">
        <w:rPr>
          <w:lang w:val="en-US"/>
        </w:rPr>
        <w:t xml:space="preserve">a certain </w:t>
      </w:r>
      <w:r w:rsidR="006A61A5">
        <w:rPr>
          <w:lang w:val="en-US"/>
        </w:rPr>
        <w:t>witness</w:t>
      </w:r>
      <w:r w:rsidR="004576A4">
        <w:rPr>
          <w:lang w:val="en-US"/>
        </w:rPr>
        <w:t xml:space="preserve"> </w:t>
      </w:r>
      <w:r w:rsidR="002D636D">
        <w:rPr>
          <w:lang w:val="en-US"/>
        </w:rPr>
        <w:t xml:space="preserve">contradicts your </w:t>
      </w:r>
      <w:r w:rsidR="00183274">
        <w:rPr>
          <w:lang w:val="en-US"/>
        </w:rPr>
        <w:t>hypothesis</w:t>
      </w:r>
      <w:r w:rsidR="008B16D2" w:rsidRPr="008B16D2">
        <w:rPr>
          <w:lang w:val="en-US"/>
        </w:rPr>
        <w:t xml:space="preserve">, you </w:t>
      </w:r>
      <w:r w:rsidR="00F56828">
        <w:rPr>
          <w:lang w:val="en-US"/>
        </w:rPr>
        <w:t xml:space="preserve">can </w:t>
      </w:r>
      <w:r w:rsidR="00385DC2">
        <w:rPr>
          <w:lang w:val="en-US"/>
        </w:rPr>
        <w:t xml:space="preserve">include that witness </w:t>
      </w:r>
      <w:r w:rsidR="005A0CD5">
        <w:rPr>
          <w:lang w:val="en-US"/>
        </w:rPr>
        <w:t xml:space="preserve">into your presumed </w:t>
      </w:r>
      <w:r w:rsidR="008B16D2" w:rsidRPr="008B16D2">
        <w:rPr>
          <w:lang w:val="en-US"/>
        </w:rPr>
        <w:t>circle of conspirators. If a</w:t>
      </w:r>
      <w:r w:rsidR="0075024D">
        <w:rPr>
          <w:lang w:val="en-US"/>
        </w:rPr>
        <w:t xml:space="preserve"> scientific </w:t>
      </w:r>
      <w:r w:rsidR="008B16D2" w:rsidRPr="008B16D2">
        <w:rPr>
          <w:lang w:val="en-US"/>
        </w:rPr>
        <w:t xml:space="preserve">investigation </w:t>
      </w:r>
      <w:r w:rsidR="0075024D">
        <w:rPr>
          <w:lang w:val="en-US"/>
        </w:rPr>
        <w:t xml:space="preserve">finds material evidence refuting </w:t>
      </w:r>
      <w:r w:rsidR="008B16D2" w:rsidRPr="008B16D2">
        <w:rPr>
          <w:lang w:val="en-US"/>
        </w:rPr>
        <w:t xml:space="preserve">your </w:t>
      </w:r>
      <w:r w:rsidR="00183274">
        <w:rPr>
          <w:lang w:val="en-US"/>
        </w:rPr>
        <w:t>account</w:t>
      </w:r>
      <w:r w:rsidR="008B16D2" w:rsidRPr="008B16D2">
        <w:rPr>
          <w:lang w:val="en-US"/>
        </w:rPr>
        <w:t xml:space="preserve">, you </w:t>
      </w:r>
      <w:r w:rsidR="00F56828">
        <w:rPr>
          <w:lang w:val="en-US"/>
        </w:rPr>
        <w:t xml:space="preserve">may </w:t>
      </w:r>
      <w:r w:rsidR="008B16D2" w:rsidRPr="008B16D2">
        <w:rPr>
          <w:lang w:val="en-US"/>
        </w:rPr>
        <w:t xml:space="preserve">be forced to conclude </w:t>
      </w:r>
      <w:r w:rsidR="0075024D">
        <w:rPr>
          <w:lang w:val="en-US"/>
        </w:rPr>
        <w:t xml:space="preserve">either that the evidence </w:t>
      </w:r>
      <w:r w:rsidR="00CB53BE">
        <w:rPr>
          <w:lang w:val="en-US"/>
        </w:rPr>
        <w:t>has been</w:t>
      </w:r>
      <w:r w:rsidR="0075024D">
        <w:rPr>
          <w:lang w:val="en-US"/>
        </w:rPr>
        <w:t xml:space="preserve"> </w:t>
      </w:r>
      <w:r w:rsidR="00CB53BE">
        <w:rPr>
          <w:lang w:val="en-US"/>
        </w:rPr>
        <w:t xml:space="preserve">forged </w:t>
      </w:r>
      <w:r w:rsidR="0075024D">
        <w:rPr>
          <w:lang w:val="en-US"/>
        </w:rPr>
        <w:t xml:space="preserve">or that the scientists are themselves </w:t>
      </w:r>
      <w:r w:rsidR="0039067E">
        <w:rPr>
          <w:lang w:val="en-US"/>
        </w:rPr>
        <w:t>complicit</w:t>
      </w:r>
      <w:r w:rsidR="008B16D2" w:rsidRPr="008B16D2">
        <w:rPr>
          <w:lang w:val="en-US"/>
        </w:rPr>
        <w:t xml:space="preserve">. </w:t>
      </w:r>
      <w:r w:rsidR="00C441B5">
        <w:rPr>
          <w:lang w:val="en-US"/>
        </w:rPr>
        <w:t>If some</w:t>
      </w:r>
      <w:r w:rsidR="000D6492">
        <w:rPr>
          <w:lang w:val="en-US"/>
        </w:rPr>
        <w:t xml:space="preserve"> sceptic</w:t>
      </w:r>
      <w:r w:rsidR="00C441B5">
        <w:rPr>
          <w:lang w:val="en-US"/>
        </w:rPr>
        <w:t xml:space="preserve"> </w:t>
      </w:r>
      <w:r w:rsidR="00BA643C">
        <w:rPr>
          <w:lang w:val="en-US"/>
        </w:rPr>
        <w:t xml:space="preserve">attacks </w:t>
      </w:r>
      <w:r w:rsidR="00C441B5">
        <w:rPr>
          <w:lang w:val="en-US"/>
        </w:rPr>
        <w:t xml:space="preserve">your theory, he </w:t>
      </w:r>
      <w:r w:rsidR="00D40E47">
        <w:rPr>
          <w:lang w:val="en-US"/>
        </w:rPr>
        <w:t xml:space="preserve">too </w:t>
      </w:r>
      <w:r w:rsidR="00C441B5">
        <w:rPr>
          <w:lang w:val="en-US"/>
        </w:rPr>
        <w:t xml:space="preserve">must be a government stooge. </w:t>
      </w:r>
      <w:r w:rsidR="006B74F6" w:rsidRPr="006B74F6">
        <w:rPr>
          <w:lang w:val="en-US"/>
        </w:rPr>
        <w:t xml:space="preserve">This is the point where a conspiracy hypothesis strains credulity beyond its breaking point and degenerates into a full-blown CT (in the derogatory sense). </w:t>
      </w:r>
      <w:r w:rsidR="002D182C">
        <w:rPr>
          <w:lang w:val="en-US"/>
        </w:rPr>
        <w:t xml:space="preserve">Indeed, researchers have observed that unofficial </w:t>
      </w:r>
      <w:r w:rsidR="008B16D2" w:rsidRPr="008B16D2">
        <w:rPr>
          <w:lang w:val="en-US"/>
        </w:rPr>
        <w:t xml:space="preserve">CTs </w:t>
      </w:r>
      <w:r w:rsidR="006B74F6">
        <w:rPr>
          <w:lang w:val="en-US"/>
        </w:rPr>
        <w:t xml:space="preserve">have the tendency </w:t>
      </w:r>
      <w:r w:rsidR="008B16D2" w:rsidRPr="008B16D2">
        <w:rPr>
          <w:lang w:val="en-US"/>
        </w:rPr>
        <w:t xml:space="preserve">to grow </w:t>
      </w:r>
      <w:r w:rsidR="006B74F6">
        <w:rPr>
          <w:lang w:val="en-US"/>
        </w:rPr>
        <w:t xml:space="preserve">ever </w:t>
      </w:r>
      <w:r w:rsidR="008B16D2" w:rsidRPr="008B16D2">
        <w:rPr>
          <w:lang w:val="en-US"/>
        </w:rPr>
        <w:t>larger in scope</w:t>
      </w:r>
      <w:r w:rsidR="0074205D">
        <w:rPr>
          <w:lang w:val="en-US"/>
        </w:rPr>
        <w:t xml:space="preserve"> over time</w:t>
      </w:r>
      <w:r w:rsidR="008B16D2" w:rsidRPr="008B16D2">
        <w:rPr>
          <w:lang w:val="en-US"/>
        </w:rPr>
        <w:t xml:space="preserve">, even if they start </w:t>
      </w:r>
      <w:r w:rsidR="0074205D">
        <w:rPr>
          <w:lang w:val="en-US"/>
        </w:rPr>
        <w:t xml:space="preserve">out </w:t>
      </w:r>
      <w:r w:rsidR="008B16D2" w:rsidRPr="008B16D2">
        <w:rPr>
          <w:lang w:val="en-US"/>
        </w:rPr>
        <w:t xml:space="preserve">small. As Lewandowsky writes, “contrary evidence merely identifies a growing number of people or institutions that are part of the conspiracy” </w:t>
      </w:r>
      <w:r w:rsidR="008B16D2" w:rsidRPr="008B16D2">
        <w:rPr>
          <w:lang w:val="en-US"/>
        </w:rPr>
        <w:fldChar w:fldCharType="begin"/>
      </w:r>
      <w:r w:rsidR="008B16D2" w:rsidRPr="008B16D2">
        <w:rPr>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sidR="008B16D2" w:rsidRPr="008B16D2">
        <w:rPr>
          <w:lang w:val="en-US"/>
        </w:rPr>
        <w:fldChar w:fldCharType="separate"/>
      </w:r>
      <w:r w:rsidR="008B16D2" w:rsidRPr="008B16D2">
        <w:rPr>
          <w:lang w:val="en-US"/>
        </w:rPr>
        <w:t>(Lewandowsky et al., 2015)</w:t>
      </w:r>
      <w:r w:rsidR="008B16D2" w:rsidRPr="008B16D2">
        <w:rPr>
          <w:lang w:val="en-US"/>
        </w:rPr>
        <w:fldChar w:fldCharType="end"/>
      </w:r>
      <w:r w:rsidR="008B16D2" w:rsidRPr="008B16D2">
        <w:rPr>
          <w:lang w:val="en-US"/>
        </w:rPr>
        <w:t xml:space="preserve">. As a result, </w:t>
      </w:r>
      <w:r w:rsidR="009A3759">
        <w:rPr>
          <w:lang w:val="en-US"/>
        </w:rPr>
        <w:t xml:space="preserve">in </w:t>
      </w:r>
      <w:r w:rsidR="008B16D2" w:rsidRPr="008B16D2">
        <w:rPr>
          <w:lang w:val="en-US"/>
        </w:rPr>
        <w:t>Keeley</w:t>
      </w:r>
      <w:r w:rsidR="009A3759">
        <w:rPr>
          <w:lang w:val="en-US"/>
        </w:rPr>
        <w:t>’s words</w:t>
      </w:r>
      <w:r w:rsidR="008B16D2" w:rsidRPr="008B16D2">
        <w:rPr>
          <w:lang w:val="en-US"/>
        </w:rPr>
        <w:t xml:space="preserve">, “[w]hat began as a small conspiracy … invariably swells into a conspiracy of huge proportions” </w:t>
      </w:r>
      <w:r w:rsidR="008B16D2" w:rsidRPr="008B16D2">
        <w:rPr>
          <w:lang w:val="en-US"/>
        </w:rPr>
        <w:fldChar w:fldCharType="begin"/>
      </w:r>
      <w:r w:rsidR="008B16D2" w:rsidRPr="008B16D2">
        <w:rPr>
          <w:lang w:val="en-US"/>
        </w:rPr>
        <w:instrText xml:space="preserve"> ADDIN EN.CITE &lt;EndNote&gt;&lt;Cite&gt;&lt;Author&gt;Keeley&lt;/Author&gt;&lt;Year&gt;1999&lt;/Year&gt;&lt;IDText&gt;Of conspiracy theories&lt;/IDText&gt;&lt;Pages&gt;57&lt;/Pages&gt;&lt;DisplayText&gt;(Keeley, 1999, p. 57)&lt;/DisplayText&gt;&lt;record&gt;&lt;foreign-keys&gt;&lt;key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8B16D2" w:rsidRPr="008B16D2">
        <w:rPr>
          <w:lang w:val="en-US"/>
        </w:rPr>
        <w:fldChar w:fldCharType="separate"/>
      </w:r>
      <w:r w:rsidR="008B16D2" w:rsidRPr="008B16D2">
        <w:rPr>
          <w:lang w:val="en-US"/>
        </w:rPr>
        <w:t>(Keeley, 1999, p. 57)</w:t>
      </w:r>
      <w:r w:rsidR="008B16D2" w:rsidRPr="008B16D2">
        <w:rPr>
          <w:lang w:val="en-US"/>
        </w:rPr>
        <w:fldChar w:fldCharType="end"/>
      </w:r>
      <w:r w:rsidR="008B16D2" w:rsidRPr="008B16D2">
        <w:rPr>
          <w:lang w:val="en-US"/>
        </w:rPr>
        <w:t xml:space="preserve">. </w:t>
      </w:r>
      <w:r w:rsidR="001441D7">
        <w:rPr>
          <w:lang w:val="en-US"/>
        </w:rPr>
        <w:t>To sum up, a</w:t>
      </w:r>
      <w:r w:rsidR="00D539A1">
        <w:rPr>
          <w:lang w:val="en-US"/>
        </w:rPr>
        <w:t xml:space="preserve">bsence of evidence </w:t>
      </w:r>
      <w:r w:rsidR="00D741A2">
        <w:rPr>
          <w:lang w:val="en-US"/>
        </w:rPr>
        <w:t xml:space="preserve">or </w:t>
      </w:r>
      <w:r w:rsidR="00D539A1">
        <w:rPr>
          <w:lang w:val="en-US"/>
        </w:rPr>
        <w:t xml:space="preserve">apparent counterevidence can be condoned at an early stage, </w:t>
      </w:r>
      <w:r w:rsidR="003B25B6">
        <w:rPr>
          <w:lang w:val="en-US"/>
        </w:rPr>
        <w:t xml:space="preserve">by attributing this to the </w:t>
      </w:r>
      <w:r w:rsidR="005F5D0C">
        <w:rPr>
          <w:lang w:val="en-US"/>
        </w:rPr>
        <w:t xml:space="preserve">deceptive </w:t>
      </w:r>
      <w:r w:rsidR="003B25B6">
        <w:rPr>
          <w:lang w:val="en-US"/>
        </w:rPr>
        <w:t xml:space="preserve">actions of the conspirators. But this </w:t>
      </w:r>
      <w:r w:rsidR="00105D2A">
        <w:rPr>
          <w:lang w:val="en-US"/>
        </w:rPr>
        <w:t xml:space="preserve">strategy </w:t>
      </w:r>
      <w:r w:rsidR="003B25B6">
        <w:rPr>
          <w:lang w:val="en-US"/>
        </w:rPr>
        <w:t xml:space="preserve">cannot be maintained </w:t>
      </w:r>
      <w:r w:rsidR="00D539A1">
        <w:rPr>
          <w:lang w:val="en-US"/>
        </w:rPr>
        <w:t>indefinitely</w:t>
      </w:r>
      <w:r w:rsidR="00105D2A">
        <w:rPr>
          <w:lang w:val="en-US"/>
        </w:rPr>
        <w:t>. A</w:t>
      </w:r>
      <w:r w:rsidR="00392566" w:rsidRPr="008B16D2">
        <w:rPr>
          <w:lang w:val="en-US"/>
        </w:rPr>
        <w:t xml:space="preserve">ny conspiracy hypothesis that </w:t>
      </w:r>
      <w:r w:rsidR="00D17B36">
        <w:rPr>
          <w:lang w:val="en-US"/>
        </w:rPr>
        <w:t>can only be rescued from refutation by making the conspirator</w:t>
      </w:r>
      <w:r w:rsidR="00CD50EC">
        <w:rPr>
          <w:lang w:val="en-US"/>
        </w:rPr>
        <w:t>s</w:t>
      </w:r>
      <w:r w:rsidR="00D17B36">
        <w:rPr>
          <w:lang w:val="en-US"/>
        </w:rPr>
        <w:t xml:space="preserve"> </w:t>
      </w:r>
      <w:r w:rsidR="00392566" w:rsidRPr="008B16D2">
        <w:rPr>
          <w:lang w:val="en-US"/>
        </w:rPr>
        <w:t xml:space="preserve">preternaturally smart and powerful </w:t>
      </w:r>
      <w:r w:rsidR="00D64D47">
        <w:rPr>
          <w:lang w:val="en-US"/>
        </w:rPr>
        <w:t xml:space="preserve">should be </w:t>
      </w:r>
      <w:r w:rsidR="00392566" w:rsidRPr="008B16D2">
        <w:rPr>
          <w:lang w:val="en-US"/>
        </w:rPr>
        <w:t>rejected</w:t>
      </w:r>
      <w:r w:rsidR="00392566">
        <w:rPr>
          <w:lang w:val="en-US"/>
        </w:rPr>
        <w:t xml:space="preserve"> as an irrational CT</w:t>
      </w:r>
      <w:r w:rsidR="00392566" w:rsidRPr="008B16D2">
        <w:rPr>
          <w:lang w:val="en-US"/>
        </w:rPr>
        <w:t>.</w:t>
      </w:r>
      <w:r w:rsidR="003111D5">
        <w:rPr>
          <w:lang w:val="en-US"/>
        </w:rPr>
        <w:t xml:space="preserve"> </w:t>
      </w:r>
    </w:p>
    <w:p w14:paraId="2988CB53" w14:textId="56493A28" w:rsidR="00A4567F" w:rsidRPr="00A4567F" w:rsidRDefault="00311306" w:rsidP="0079559B">
      <w:pPr>
        <w:pStyle w:val="Lijstalinea"/>
        <w:numPr>
          <w:ilvl w:val="1"/>
          <w:numId w:val="3"/>
        </w:numPr>
        <w:rPr>
          <w:lang w:val="en-US"/>
        </w:rPr>
      </w:pPr>
      <w:r>
        <w:rPr>
          <w:lang w:val="en-US"/>
        </w:rPr>
        <w:t>Epistemic black hol</w:t>
      </w:r>
      <w:r w:rsidR="009A1544">
        <w:rPr>
          <w:lang w:val="en-US"/>
        </w:rPr>
        <w:t>e</w:t>
      </w:r>
    </w:p>
    <w:p w14:paraId="586F4BE5" w14:textId="3B90B6E9" w:rsidR="00F57B3D" w:rsidRDefault="0022402E" w:rsidP="0022402E">
      <w:pPr>
        <w:rPr>
          <w:lang w:val="en-US"/>
        </w:rPr>
      </w:pPr>
      <w:r w:rsidRPr="0022402E">
        <w:rPr>
          <w:lang w:val="en-US"/>
        </w:rPr>
        <w:lastRenderedPageBreak/>
        <w:t xml:space="preserve">The philosopher Stephen Law </w:t>
      </w:r>
      <w:r w:rsidRPr="00311306">
        <w:rPr>
          <w:lang w:val="en-US"/>
        </w:rPr>
        <w:fldChar w:fldCharType="begin"/>
      </w:r>
      <w:r w:rsidRPr="004576A4">
        <w:rPr>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Pr="00311306">
        <w:rPr>
          <w:lang w:val="en-US"/>
        </w:rPr>
        <w:fldChar w:fldCharType="separate"/>
      </w:r>
      <w:r w:rsidRPr="00311306">
        <w:rPr>
          <w:noProof/>
          <w:lang w:val="en-US"/>
        </w:rPr>
        <w:t>(2011)</w:t>
      </w:r>
      <w:r w:rsidRPr="00311306">
        <w:rPr>
          <w:lang w:val="en-US"/>
        </w:rPr>
        <w:fldChar w:fldCharType="end"/>
      </w:r>
      <w:r w:rsidRPr="0022402E">
        <w:rPr>
          <w:lang w:val="en-US"/>
        </w:rPr>
        <w:t xml:space="preserve"> </w:t>
      </w:r>
      <w:r w:rsidR="00CD50EC">
        <w:rPr>
          <w:lang w:val="en-US"/>
        </w:rPr>
        <w:t xml:space="preserve">compared irrational belief systems to </w:t>
      </w:r>
      <w:r w:rsidRPr="00311306">
        <w:rPr>
          <w:lang w:val="en-US"/>
        </w:rPr>
        <w:t>“</w:t>
      </w:r>
      <w:r w:rsidR="00631A17">
        <w:rPr>
          <w:lang w:val="en-US"/>
        </w:rPr>
        <w:t>intellectual</w:t>
      </w:r>
      <w:r w:rsidR="00631A17" w:rsidRPr="00311306">
        <w:rPr>
          <w:lang w:val="en-US"/>
        </w:rPr>
        <w:t xml:space="preserve"> </w:t>
      </w:r>
      <w:r w:rsidRPr="00311306">
        <w:rPr>
          <w:lang w:val="en-US"/>
        </w:rPr>
        <w:t>black hole</w:t>
      </w:r>
      <w:r w:rsidR="00CD50EC">
        <w:rPr>
          <w:lang w:val="en-US"/>
        </w:rPr>
        <w:t>s</w:t>
      </w:r>
      <w:r w:rsidRPr="00311306">
        <w:rPr>
          <w:lang w:val="en-US"/>
        </w:rPr>
        <w:t xml:space="preserve">”, in which unwary passersby are swallowed up, and from which it is almost impossible to escape. </w:t>
      </w:r>
      <w:r w:rsidR="00983BBF">
        <w:rPr>
          <w:lang w:val="en-US"/>
        </w:rPr>
        <w:t xml:space="preserve">I believe this </w:t>
      </w:r>
      <w:r w:rsidR="00DA6A1E">
        <w:rPr>
          <w:lang w:val="en-US"/>
        </w:rPr>
        <w:t>metaphor</w:t>
      </w:r>
      <w:r w:rsidR="00DA6A1E" w:rsidRPr="00311306">
        <w:rPr>
          <w:lang w:val="en-US"/>
        </w:rPr>
        <w:t xml:space="preserve"> </w:t>
      </w:r>
      <w:r w:rsidRPr="00311306">
        <w:rPr>
          <w:lang w:val="en-US"/>
        </w:rPr>
        <w:t>is espec</w:t>
      </w:r>
      <w:r w:rsidRPr="004576A4">
        <w:rPr>
          <w:lang w:val="en-US"/>
        </w:rPr>
        <w:t xml:space="preserve">ially apposite for CTs. Once you start ascribing infinite (or at least preternatural) shrewdness and power to the conspirators, there is no way for you to be shaken out of your conviction. </w:t>
      </w:r>
      <w:r w:rsidR="00935896" w:rsidRPr="00935896">
        <w:rPr>
          <w:lang w:val="en-US"/>
        </w:rPr>
        <w:t xml:space="preserve">Because counterevidence can always be deflected, attempts to refute a CTs often backfire: the more evidence you garner </w:t>
      </w:r>
      <w:r w:rsidR="00B92B0B">
        <w:rPr>
          <w:lang w:val="en-US"/>
        </w:rPr>
        <w:t>against</w:t>
      </w:r>
      <w:r w:rsidR="00132F8D">
        <w:rPr>
          <w:lang w:val="en-US"/>
        </w:rPr>
        <w:t xml:space="preserve"> it</w:t>
      </w:r>
      <w:r w:rsidR="00935896" w:rsidRPr="00935896">
        <w:rPr>
          <w:lang w:val="en-US"/>
        </w:rPr>
        <w:t xml:space="preserve">, the </w:t>
      </w:r>
      <w:r w:rsidR="00294B50">
        <w:rPr>
          <w:lang w:val="en-US"/>
        </w:rPr>
        <w:t xml:space="preserve">more </w:t>
      </w:r>
      <w:r w:rsidR="00475F60">
        <w:rPr>
          <w:lang w:val="en-US"/>
        </w:rPr>
        <w:t xml:space="preserve">its </w:t>
      </w:r>
      <w:r w:rsidR="00294B50">
        <w:rPr>
          <w:lang w:val="en-US"/>
        </w:rPr>
        <w:t xml:space="preserve">proponents will be </w:t>
      </w:r>
      <w:r w:rsidR="00BE16F5">
        <w:rPr>
          <w:lang w:val="en-US"/>
        </w:rPr>
        <w:t xml:space="preserve">impressed by </w:t>
      </w:r>
      <w:r w:rsidR="00294B50">
        <w:rPr>
          <w:lang w:val="en-US"/>
        </w:rPr>
        <w:t xml:space="preserve">the power and </w:t>
      </w:r>
      <w:r w:rsidR="00935896" w:rsidRPr="00935896">
        <w:rPr>
          <w:lang w:val="en-US"/>
        </w:rPr>
        <w:t>devious</w:t>
      </w:r>
      <w:r w:rsidR="00294B50">
        <w:rPr>
          <w:lang w:val="en-US"/>
        </w:rPr>
        <w:t>ness</w:t>
      </w:r>
      <w:r w:rsidR="00935896" w:rsidRPr="00935896">
        <w:rPr>
          <w:lang w:val="en-US"/>
        </w:rPr>
        <w:t xml:space="preserve"> the conspirators are.</w:t>
      </w:r>
      <w:r w:rsidR="0010600F">
        <w:rPr>
          <w:lang w:val="en-US"/>
        </w:rPr>
        <w:t xml:space="preserve"> As Byford </w:t>
      </w:r>
      <w:r w:rsidR="0010600F" w:rsidRPr="0010600F">
        <w:rPr>
          <w:lang w:val="en-US"/>
        </w:rPr>
        <w:fldChar w:fldCharType="begin"/>
      </w:r>
      <w:r w:rsidR="0010600F">
        <w:rPr>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10600F" w:rsidRPr="0010600F">
        <w:rPr>
          <w:lang w:val="en-US"/>
        </w:rPr>
        <w:fldChar w:fldCharType="separate"/>
      </w:r>
      <w:r w:rsidR="0010600F">
        <w:rPr>
          <w:noProof/>
          <w:lang w:val="en-US"/>
        </w:rPr>
        <w:t>(2011, p. 55)</w:t>
      </w:r>
      <w:r w:rsidR="0010600F" w:rsidRPr="0010600F">
        <w:rPr>
          <w:lang w:val="en-US"/>
        </w:rPr>
        <w:fldChar w:fldCharType="end"/>
      </w:r>
      <w:r w:rsidR="0010600F">
        <w:rPr>
          <w:lang w:val="en-US"/>
        </w:rPr>
        <w:t xml:space="preserve"> recounts, w</w:t>
      </w:r>
      <w:r w:rsidR="00935896" w:rsidRPr="00935896">
        <w:rPr>
          <w:lang w:val="en-US"/>
        </w:rPr>
        <w:t xml:space="preserve">hen the Protocols of the Elders of Zion, the most infamous conspiracy document in modern history, was exposed as a forgery concocted in Czarist Russia, </w:t>
      </w:r>
      <w:r w:rsidR="00935896" w:rsidRPr="004D5BB5">
        <w:rPr>
          <w:lang w:val="en-US"/>
        </w:rPr>
        <w:t>“</w:t>
      </w:r>
      <w:r w:rsidR="00935896" w:rsidRPr="00935896">
        <w:rPr>
          <w:lang w:val="en-US"/>
        </w:rPr>
        <w:t>m</w:t>
      </w:r>
      <w:r w:rsidR="00935896" w:rsidRPr="004D5BB5">
        <w:rPr>
          <w:lang w:val="en-US"/>
        </w:rPr>
        <w:t>any of the book's admirers simply dismissed the evidence against it as a campaign by Jews to undermine the 'leaked' document which exposes so clearly their sinister secret”</w:t>
      </w:r>
      <w:r w:rsidR="00935896" w:rsidRPr="00935896">
        <w:rPr>
          <w:lang w:val="en-US"/>
        </w:rPr>
        <w:t xml:space="preserve">. Even academic researchers studying conspiracy theories have been accused of being government shills </w:t>
      </w:r>
      <w:r w:rsidR="00935896" w:rsidRPr="00935896">
        <w:rPr>
          <w:lang w:val="en-US"/>
        </w:rPr>
        <w:fldChar w:fldCharType="begin"/>
      </w:r>
      <w:r w:rsidR="00935896" w:rsidRPr="00935896">
        <w:rPr>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sidR="00935896" w:rsidRPr="00935896">
        <w:rPr>
          <w:lang w:val="en-US"/>
        </w:rPr>
        <w:fldChar w:fldCharType="separate"/>
      </w:r>
      <w:r w:rsidR="00935896" w:rsidRPr="00935896">
        <w:rPr>
          <w:lang w:val="en-US"/>
        </w:rPr>
        <w:t>(Lewandowsky et al., 2015)</w:t>
      </w:r>
      <w:r w:rsidR="00935896" w:rsidRPr="00935896">
        <w:rPr>
          <w:lang w:val="en-US"/>
        </w:rPr>
        <w:fldChar w:fldCharType="end"/>
      </w:r>
      <w:r w:rsidR="00935896" w:rsidRPr="00935896">
        <w:rPr>
          <w:lang w:val="en-US"/>
        </w:rPr>
        <w:t>.</w:t>
      </w:r>
      <w:r w:rsidR="00935896">
        <w:rPr>
          <w:lang w:val="en-US"/>
        </w:rPr>
        <w:t xml:space="preserve"> </w:t>
      </w:r>
      <w:r w:rsidR="00AE625F">
        <w:rPr>
          <w:lang w:val="en-US"/>
        </w:rPr>
        <w:t>S</w:t>
      </w:r>
      <w:r w:rsidR="00651144">
        <w:rPr>
          <w:lang w:val="en-US"/>
        </w:rPr>
        <w:t xml:space="preserve">uch all-encompassing </w:t>
      </w:r>
      <w:r w:rsidRPr="004576A4">
        <w:rPr>
          <w:lang w:val="en-US"/>
        </w:rPr>
        <w:t>conspirac</w:t>
      </w:r>
      <w:r w:rsidR="00AE625F">
        <w:rPr>
          <w:lang w:val="en-US"/>
        </w:rPr>
        <w:t>y theories</w:t>
      </w:r>
      <w:r w:rsidR="00651144">
        <w:rPr>
          <w:lang w:val="en-US"/>
        </w:rPr>
        <w:t xml:space="preserve"> </w:t>
      </w:r>
      <w:r w:rsidR="006E538B">
        <w:rPr>
          <w:lang w:val="en-US"/>
        </w:rPr>
        <w:t xml:space="preserve">have </w:t>
      </w:r>
      <w:r w:rsidR="0057640A">
        <w:rPr>
          <w:lang w:val="en-US"/>
        </w:rPr>
        <w:t xml:space="preserve">an </w:t>
      </w:r>
      <w:r w:rsidRPr="004576A4">
        <w:rPr>
          <w:lang w:val="en-US"/>
        </w:rPr>
        <w:t xml:space="preserve">internal coherence and consistency </w:t>
      </w:r>
      <w:r w:rsidR="0057640A">
        <w:rPr>
          <w:lang w:val="en-US"/>
        </w:rPr>
        <w:t xml:space="preserve">that is lacking in </w:t>
      </w:r>
      <w:r w:rsidRPr="004576A4">
        <w:rPr>
          <w:lang w:val="en-US"/>
        </w:rPr>
        <w:t xml:space="preserve">the vicissitudes of real-life. </w:t>
      </w:r>
      <w:r w:rsidR="00F57B3D">
        <w:rPr>
          <w:lang w:val="en-US"/>
        </w:rPr>
        <w:t>Everything works exactly according to plan, every anomaly can be explained away</w:t>
      </w:r>
      <w:r w:rsidR="00765E75">
        <w:rPr>
          <w:lang w:val="en-US"/>
        </w:rPr>
        <w:t xml:space="preserve">, and </w:t>
      </w:r>
      <w:r w:rsidR="00765E75" w:rsidRPr="00765E75">
        <w:rPr>
          <w:lang w:val="en-US"/>
        </w:rPr>
        <w:t xml:space="preserve">the plot is </w:t>
      </w:r>
      <w:r w:rsidR="00403B71">
        <w:rPr>
          <w:lang w:val="en-US"/>
        </w:rPr>
        <w:t>perfectly</w:t>
      </w:r>
      <w:r w:rsidR="00403B71" w:rsidRPr="00765E75">
        <w:rPr>
          <w:lang w:val="en-US"/>
        </w:rPr>
        <w:t xml:space="preserve"> </w:t>
      </w:r>
      <w:r w:rsidR="00765E75" w:rsidRPr="00765E75">
        <w:rPr>
          <w:lang w:val="en-US"/>
        </w:rPr>
        <w:t>foolproof</w:t>
      </w:r>
      <w:r w:rsidR="00765E75">
        <w:rPr>
          <w:lang w:val="en-US"/>
        </w:rPr>
        <w:t>.</w:t>
      </w:r>
      <w:r w:rsidR="00F57B3D">
        <w:rPr>
          <w:lang w:val="en-US"/>
        </w:rPr>
        <w:t xml:space="preserve"> </w:t>
      </w:r>
      <w:r w:rsidRPr="004576A4">
        <w:rPr>
          <w:lang w:val="en-US"/>
        </w:rPr>
        <w:t xml:space="preserve">As Richard Hofstadter already remarked in his classic 1964 essay </w:t>
      </w:r>
      <w:r w:rsidRPr="004576A4">
        <w:rPr>
          <w:i/>
          <w:iCs/>
          <w:lang w:val="en-US"/>
        </w:rPr>
        <w:t>The paranoid style in American politics</w:t>
      </w:r>
      <w:r w:rsidRPr="004576A4">
        <w:rPr>
          <w:lang w:val="en-US"/>
        </w:rPr>
        <w:t xml:space="preserve">: “the paranoid mentality is far more coherent than the real world, since it leaves no room for mistakes, failures, or ambiguities. It is, if not wholly rational, at least intensely rationalistic” </w:t>
      </w:r>
      <w:r w:rsidRPr="0062308D">
        <w:rPr>
          <w:lang w:val="en-US"/>
        </w:rPr>
        <w:fldChar w:fldCharType="begin"/>
      </w:r>
      <w:r w:rsidRPr="004576A4">
        <w:rPr>
          <w:lang w:val="en-US"/>
        </w:rPr>
        <w:instrText xml:space="preserve"> ADDIN EN.CITE &lt;EndNote&gt;&lt;Cite&gt;&lt;Author&gt;Hofstadter&lt;/Author&gt;&lt;Year&gt;2012&lt;/Year&gt;&lt;IDText&gt;The paranoid style in American politics&lt;/IDText&gt;&lt;Pages&gt;36&lt;/Pages&gt;&lt;DisplayText&gt;(Hofstadter, 2012, p. 36)&lt;/DisplayText&gt;&lt;record&gt;&lt;isbn&gt;0307809684&lt;/isbn&gt;&lt;titles&gt;&lt;title&gt;The paranoid style in American politics&lt;/title&gt;&lt;/titles&gt;&lt;contributors&gt;&lt;authors&gt;&lt;author&gt;Hofstadter, Richard&lt;/author&gt;&lt;/authors&gt;&lt;/contributors&gt;&lt;added-date format="utc"&gt;1584043973&lt;/added-date&gt;&lt;ref-type name="Book"&gt;6&lt;/ref-type&gt;&lt;dates&gt;&lt;year&gt;2012&lt;/year&gt;&lt;/dates&gt;&lt;rec-number&gt;4250&lt;/rec-number&gt;&lt;publisher&gt;Vintage&lt;/publisher&gt;&lt;last-updated-date format="utc"&gt;1584043973&lt;/last-updated-date&gt;&lt;/record&gt;&lt;/Cite&gt;&lt;/EndNote&gt;</w:instrText>
      </w:r>
      <w:r w:rsidRPr="0062308D">
        <w:rPr>
          <w:lang w:val="en-US"/>
        </w:rPr>
        <w:fldChar w:fldCharType="separate"/>
      </w:r>
      <w:r w:rsidRPr="0062308D">
        <w:rPr>
          <w:lang w:val="en-US"/>
        </w:rPr>
        <w:t>(Hofstadter, 2012, p. 36)</w:t>
      </w:r>
      <w:r w:rsidRPr="0062308D">
        <w:rPr>
          <w:lang w:val="en-US"/>
        </w:rPr>
        <w:fldChar w:fldCharType="end"/>
      </w:r>
      <w:r w:rsidR="0062181B">
        <w:rPr>
          <w:lang w:val="en-US"/>
        </w:rPr>
        <w:t>.</w:t>
      </w:r>
    </w:p>
    <w:p w14:paraId="5D8785E3" w14:textId="418EC9A5" w:rsidR="0093652D" w:rsidRPr="00E3749F" w:rsidRDefault="0022402E" w:rsidP="0022402E">
      <w:pPr>
        <w:rPr>
          <w:lang w:val="en-US"/>
        </w:rPr>
      </w:pPr>
      <w:r>
        <w:rPr>
          <w:lang w:val="en-US"/>
        </w:rPr>
        <w:t xml:space="preserve">To feel the </w:t>
      </w:r>
      <w:r w:rsidR="0055168D">
        <w:rPr>
          <w:lang w:val="en-US"/>
        </w:rPr>
        <w:t xml:space="preserve">gravitational </w:t>
      </w:r>
      <w:r w:rsidR="006540D2">
        <w:rPr>
          <w:lang w:val="en-US"/>
        </w:rPr>
        <w:t xml:space="preserve">pull </w:t>
      </w:r>
      <w:r>
        <w:rPr>
          <w:lang w:val="en-US"/>
        </w:rPr>
        <w:t xml:space="preserve">of </w:t>
      </w:r>
      <w:r w:rsidR="0055168D">
        <w:rPr>
          <w:lang w:val="en-US"/>
        </w:rPr>
        <w:t xml:space="preserve">such </w:t>
      </w:r>
      <w:r>
        <w:rPr>
          <w:lang w:val="en-US"/>
        </w:rPr>
        <w:t>epistemic black hole</w:t>
      </w:r>
      <w:r w:rsidR="0055168D">
        <w:rPr>
          <w:lang w:val="en-US"/>
        </w:rPr>
        <w:t>s</w:t>
      </w:r>
      <w:r>
        <w:rPr>
          <w:lang w:val="en-US"/>
        </w:rPr>
        <w:t xml:space="preserve">, consider the following question: </w:t>
      </w:r>
      <w:r w:rsidR="00237E0B">
        <w:rPr>
          <w:lang w:val="en-US"/>
        </w:rPr>
        <w:t xml:space="preserve">how can we be so </w:t>
      </w:r>
      <w:r w:rsidR="000E7BE9">
        <w:rPr>
          <w:lang w:val="en-US"/>
        </w:rPr>
        <w:t xml:space="preserve">confident </w:t>
      </w:r>
      <w:r w:rsidR="00237E0B">
        <w:rPr>
          <w:lang w:val="en-US"/>
        </w:rPr>
        <w:t>that perfect</w:t>
      </w:r>
      <w:r w:rsidR="00C64D86">
        <w:rPr>
          <w:lang w:val="en-US"/>
        </w:rPr>
        <w:t>ly executed</w:t>
      </w:r>
      <w:r w:rsidR="00237E0B">
        <w:rPr>
          <w:lang w:val="en-US"/>
        </w:rPr>
        <w:t xml:space="preserve"> conspirac</w:t>
      </w:r>
      <w:r w:rsidR="00CD3DD8">
        <w:rPr>
          <w:lang w:val="en-US"/>
        </w:rPr>
        <w:t>ies</w:t>
      </w:r>
      <w:r w:rsidR="00237E0B">
        <w:rPr>
          <w:lang w:val="en-US"/>
        </w:rPr>
        <w:t>, in which the c</w:t>
      </w:r>
      <w:r w:rsidR="00DE13BF">
        <w:rPr>
          <w:lang w:val="en-US"/>
        </w:rPr>
        <w:t xml:space="preserve">onspirators </w:t>
      </w:r>
      <w:r w:rsidR="00C64D86" w:rsidRPr="00C64D86">
        <w:rPr>
          <w:lang w:val="en-US"/>
        </w:rPr>
        <w:t xml:space="preserve">flawlessly </w:t>
      </w:r>
      <w:r w:rsidR="00DE13BF">
        <w:rPr>
          <w:lang w:val="en-US"/>
        </w:rPr>
        <w:t>cove</w:t>
      </w:r>
      <w:r w:rsidR="00237E0B">
        <w:rPr>
          <w:lang w:val="en-US"/>
        </w:rPr>
        <w:t xml:space="preserve">r </w:t>
      </w:r>
      <w:r w:rsidR="00DE13BF">
        <w:rPr>
          <w:lang w:val="en-US"/>
        </w:rPr>
        <w:t>up their</w:t>
      </w:r>
      <w:r w:rsidR="00FC76A3">
        <w:rPr>
          <w:lang w:val="en-US"/>
        </w:rPr>
        <w:t xml:space="preserve"> every </w:t>
      </w:r>
      <w:r w:rsidR="00DE13BF">
        <w:rPr>
          <w:lang w:val="en-US"/>
        </w:rPr>
        <w:t>track</w:t>
      </w:r>
      <w:r w:rsidR="00CF1629">
        <w:rPr>
          <w:lang w:val="en-US"/>
        </w:rPr>
        <w:t>, do not exist</w:t>
      </w:r>
      <w:r>
        <w:rPr>
          <w:lang w:val="en-US"/>
        </w:rPr>
        <w:t>?</w:t>
      </w:r>
      <w:r w:rsidR="00DE13BF">
        <w:rPr>
          <w:lang w:val="en-US"/>
        </w:rPr>
        <w:t xml:space="preserve"> </w:t>
      </w:r>
      <w:r w:rsidR="00237E0B">
        <w:rPr>
          <w:lang w:val="en-US"/>
        </w:rPr>
        <w:t>B</w:t>
      </w:r>
      <w:r w:rsidR="00DE13BF">
        <w:rPr>
          <w:lang w:val="en-US"/>
        </w:rPr>
        <w:t xml:space="preserve">y definition, we only know about the conspiracies that </w:t>
      </w:r>
      <w:r w:rsidR="00531C64">
        <w:rPr>
          <w:lang w:val="en-US"/>
        </w:rPr>
        <w:t xml:space="preserve">have </w:t>
      </w:r>
      <w:r w:rsidR="00DE13BF">
        <w:rPr>
          <w:lang w:val="en-US"/>
        </w:rPr>
        <w:t xml:space="preserve">failed, or at least </w:t>
      </w:r>
      <w:r w:rsidR="0062308D">
        <w:rPr>
          <w:lang w:val="en-US"/>
        </w:rPr>
        <w:t xml:space="preserve">have been </w:t>
      </w:r>
      <w:r w:rsidR="00DE13BF">
        <w:rPr>
          <w:lang w:val="en-US"/>
        </w:rPr>
        <w:t xml:space="preserve">exposed after </w:t>
      </w:r>
      <w:r w:rsidR="00877249">
        <w:rPr>
          <w:lang w:val="en-US"/>
        </w:rPr>
        <w:t>completion</w:t>
      </w:r>
      <w:r w:rsidR="00F73DC6">
        <w:rPr>
          <w:lang w:val="en-US"/>
        </w:rPr>
        <w:t xml:space="preserve">. </w:t>
      </w:r>
      <w:r w:rsidR="00674C03">
        <w:rPr>
          <w:lang w:val="en-US"/>
        </w:rPr>
        <w:t xml:space="preserve">But we </w:t>
      </w:r>
      <w:r w:rsidR="00F73DC6">
        <w:rPr>
          <w:lang w:val="en-US"/>
        </w:rPr>
        <w:t xml:space="preserve">don’t know how many conspiracies were pulled off successfully, </w:t>
      </w:r>
      <w:r w:rsidR="00674C03">
        <w:rPr>
          <w:lang w:val="en-US"/>
        </w:rPr>
        <w:t xml:space="preserve">since </w:t>
      </w:r>
      <w:r w:rsidR="00F73DC6">
        <w:rPr>
          <w:lang w:val="en-US"/>
        </w:rPr>
        <w:t xml:space="preserve">we will never hear about those. </w:t>
      </w:r>
      <w:r w:rsidR="00B55343">
        <w:rPr>
          <w:lang w:val="en-US"/>
        </w:rPr>
        <w:t xml:space="preserve">This introduces an obvious selection effect. </w:t>
      </w:r>
      <w:r w:rsidR="00453B7F">
        <w:rPr>
          <w:lang w:val="en-US"/>
        </w:rPr>
        <w:t xml:space="preserve">If we estimate </w:t>
      </w:r>
      <w:r w:rsidR="00FF59BB">
        <w:rPr>
          <w:lang w:val="en-US"/>
        </w:rPr>
        <w:t xml:space="preserve">the </w:t>
      </w:r>
      <w:r w:rsidR="00C50022">
        <w:rPr>
          <w:lang w:val="en-US"/>
        </w:rPr>
        <w:t>likelihood</w:t>
      </w:r>
      <w:r w:rsidR="00FF59BB">
        <w:rPr>
          <w:lang w:val="en-US"/>
        </w:rPr>
        <w:t xml:space="preserve"> of </w:t>
      </w:r>
      <w:r w:rsidR="00BD72AE">
        <w:rPr>
          <w:lang w:val="en-US"/>
        </w:rPr>
        <w:t>pull</w:t>
      </w:r>
      <w:r w:rsidR="00FF59BB">
        <w:rPr>
          <w:lang w:val="en-US"/>
        </w:rPr>
        <w:t>ing</w:t>
      </w:r>
      <w:r w:rsidR="00BD72AE">
        <w:rPr>
          <w:lang w:val="en-US"/>
        </w:rPr>
        <w:t xml:space="preserve"> off a </w:t>
      </w:r>
      <w:r w:rsidR="00234C6C">
        <w:rPr>
          <w:lang w:val="en-US"/>
        </w:rPr>
        <w:t xml:space="preserve">perfect </w:t>
      </w:r>
      <w:r w:rsidR="00BD72AE">
        <w:rPr>
          <w:lang w:val="en-US"/>
        </w:rPr>
        <w:t xml:space="preserve">conspiracy </w:t>
      </w:r>
      <w:r w:rsidR="00FF59BB">
        <w:rPr>
          <w:lang w:val="en-US"/>
        </w:rPr>
        <w:t xml:space="preserve">by only looking at </w:t>
      </w:r>
      <w:r w:rsidR="00453B7F">
        <w:rPr>
          <w:lang w:val="en-US"/>
        </w:rPr>
        <w:t xml:space="preserve">those </w:t>
      </w:r>
      <w:r w:rsidR="00BD72AE">
        <w:rPr>
          <w:lang w:val="en-US"/>
        </w:rPr>
        <w:t>instance</w:t>
      </w:r>
      <w:r w:rsidR="0056610D">
        <w:rPr>
          <w:lang w:val="en-US"/>
        </w:rPr>
        <w:t>s</w:t>
      </w:r>
      <w:r w:rsidR="00BD72AE">
        <w:rPr>
          <w:lang w:val="en-US"/>
        </w:rPr>
        <w:t xml:space="preserve"> </w:t>
      </w:r>
      <w:r w:rsidR="0056610D">
        <w:rPr>
          <w:lang w:val="en-US"/>
        </w:rPr>
        <w:t xml:space="preserve">where </w:t>
      </w:r>
      <w:r w:rsidR="00BD72AE">
        <w:rPr>
          <w:lang w:val="en-US"/>
        </w:rPr>
        <w:t xml:space="preserve">the conspiracy was </w:t>
      </w:r>
      <w:r w:rsidR="00453B7F">
        <w:rPr>
          <w:lang w:val="en-US"/>
        </w:rPr>
        <w:t xml:space="preserve">exposed, </w:t>
      </w:r>
      <w:r w:rsidR="00DC04D8">
        <w:rPr>
          <w:lang w:val="en-US"/>
        </w:rPr>
        <w:t xml:space="preserve">our estimate will be </w:t>
      </w:r>
      <w:r w:rsidR="00770916">
        <w:rPr>
          <w:lang w:val="en-US"/>
        </w:rPr>
        <w:t xml:space="preserve">severely </w:t>
      </w:r>
      <w:r w:rsidR="00DC04D8">
        <w:rPr>
          <w:lang w:val="en-US"/>
        </w:rPr>
        <w:t>biased</w:t>
      </w:r>
      <w:r w:rsidR="00F7514A">
        <w:rPr>
          <w:lang w:val="en-US"/>
        </w:rPr>
        <w:t xml:space="preserve">. </w:t>
      </w:r>
      <w:r w:rsidR="004D23DA">
        <w:rPr>
          <w:lang w:val="en-US"/>
        </w:rPr>
        <w:t xml:space="preserve">There may be an untold number of </w:t>
      </w:r>
      <w:r w:rsidR="00640EC6">
        <w:rPr>
          <w:lang w:val="en-US"/>
        </w:rPr>
        <w:t xml:space="preserve">genuine </w:t>
      </w:r>
      <w:r w:rsidR="004D23DA">
        <w:rPr>
          <w:lang w:val="en-US"/>
        </w:rPr>
        <w:t xml:space="preserve">conspiracies that will never make it into history </w:t>
      </w:r>
      <w:r w:rsidR="00022320">
        <w:rPr>
          <w:lang w:val="en-US"/>
        </w:rPr>
        <w:t>text</w:t>
      </w:r>
      <w:r w:rsidR="004D23DA">
        <w:rPr>
          <w:lang w:val="en-US"/>
        </w:rPr>
        <w:t xml:space="preserve">books, precisely because they </w:t>
      </w:r>
      <w:r w:rsidR="00022320">
        <w:rPr>
          <w:lang w:val="en-US"/>
        </w:rPr>
        <w:t>were executed flawlessly</w:t>
      </w:r>
      <w:r w:rsidR="004D23DA">
        <w:rPr>
          <w:lang w:val="en-US"/>
        </w:rPr>
        <w:t xml:space="preserve">. </w:t>
      </w:r>
      <w:r w:rsidR="004C6065">
        <w:rPr>
          <w:lang w:val="en-US"/>
        </w:rPr>
        <w:t xml:space="preserve">In </w:t>
      </w:r>
      <w:r w:rsidR="004C6065">
        <w:rPr>
          <w:i/>
          <w:iCs/>
          <w:lang w:val="en-US"/>
        </w:rPr>
        <w:t>Conjectures and Refutations</w:t>
      </w:r>
      <w:r w:rsidR="004C6065">
        <w:rPr>
          <w:lang w:val="en-US"/>
        </w:rPr>
        <w:t>,</w:t>
      </w:r>
      <w:r w:rsidR="004C6065">
        <w:rPr>
          <w:i/>
          <w:iCs/>
          <w:lang w:val="en-US"/>
        </w:rPr>
        <w:t xml:space="preserve"> </w:t>
      </w:r>
      <w:r w:rsidR="00B3256F">
        <w:rPr>
          <w:lang w:val="en-US"/>
        </w:rPr>
        <w:t xml:space="preserve">Karl Popper </w:t>
      </w:r>
      <w:r w:rsidR="005D1CAF">
        <w:rPr>
          <w:lang w:val="en-US"/>
        </w:rPr>
        <w:fldChar w:fldCharType="begin"/>
      </w:r>
      <w:r w:rsidR="004C6065">
        <w:rPr>
          <w:lang w:val="en-US"/>
        </w:rPr>
        <w:instrText xml:space="preserve"> ADDIN EN.CITE &lt;EndNote&gt;&lt;Cite ExcludeAuth="1"&gt;&lt;Author&gt;Popper&lt;/Author&gt;&lt;Year&gt;1963/2002&lt;/Year&gt;&lt;IDText&gt;Conjectures and refutations: The growth of scientific knowledge&lt;/IDText&gt;&lt;DisplayText&gt;(1963/2002)&lt;/DisplayText&gt;&lt;record&gt;&lt;foreign-keys&gt;&lt;key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5D1CAF">
        <w:rPr>
          <w:lang w:val="en-US"/>
        </w:rPr>
        <w:fldChar w:fldCharType="separate"/>
      </w:r>
      <w:r w:rsidR="004C6065">
        <w:rPr>
          <w:noProof/>
          <w:lang w:val="en-US"/>
        </w:rPr>
        <w:t>(1963/2002)</w:t>
      </w:r>
      <w:r w:rsidR="005D1CAF">
        <w:rPr>
          <w:lang w:val="en-US"/>
        </w:rPr>
        <w:fldChar w:fldCharType="end"/>
      </w:r>
      <w:r w:rsidR="00B3256F">
        <w:rPr>
          <w:lang w:val="en-US"/>
        </w:rPr>
        <w:t xml:space="preserve"> writes </w:t>
      </w:r>
      <w:r w:rsidR="00753EA4">
        <w:rPr>
          <w:lang w:val="en-US"/>
        </w:rPr>
        <w:t xml:space="preserve">that historical events are dominated by </w:t>
      </w:r>
      <w:r w:rsidR="00B3256F" w:rsidRPr="00B3256F">
        <w:rPr>
          <w:lang w:val="en-US"/>
        </w:rPr>
        <w:t>unintended consequences</w:t>
      </w:r>
      <w:r w:rsidR="00C16659">
        <w:rPr>
          <w:lang w:val="en-US"/>
        </w:rPr>
        <w:t xml:space="preserve">, and that </w:t>
      </w:r>
      <w:r w:rsidR="004C6065">
        <w:rPr>
          <w:lang w:val="en-US"/>
        </w:rPr>
        <w:t xml:space="preserve">things </w:t>
      </w:r>
      <w:r w:rsidR="00572C9C">
        <w:rPr>
          <w:lang w:val="en-US"/>
        </w:rPr>
        <w:t xml:space="preserve">seldom </w:t>
      </w:r>
      <w:r w:rsidR="004C6065">
        <w:rPr>
          <w:lang w:val="en-US"/>
        </w:rPr>
        <w:t>go exactly according to pla</w:t>
      </w:r>
      <w:r w:rsidR="002536F5">
        <w:rPr>
          <w:lang w:val="en-US"/>
        </w:rPr>
        <w:t>n. When a conspiracy is attempted, it “</w:t>
      </w:r>
      <w:r w:rsidR="002536F5" w:rsidRPr="00DC378E">
        <w:rPr>
          <w:lang w:val="en-US"/>
        </w:rPr>
        <w:t>never—or ‘hardly ever’—turns out in the way that is intended</w:t>
      </w:r>
      <w:r w:rsidR="002536F5">
        <w:rPr>
          <w:lang w:val="en-US"/>
        </w:rPr>
        <w:t>”</w:t>
      </w:r>
      <w:r w:rsidR="004C6065">
        <w:rPr>
          <w:lang w:val="en-US"/>
        </w:rPr>
        <w:t>.</w:t>
      </w:r>
      <w:r w:rsidR="002536F5">
        <w:rPr>
          <w:lang w:val="en-US"/>
        </w:rPr>
        <w:t xml:space="preserve"> </w:t>
      </w:r>
      <w:r w:rsidR="002536F5">
        <w:rPr>
          <w:lang w:val="en-US"/>
        </w:rPr>
        <w:fldChar w:fldCharType="begin"/>
      </w:r>
      <w:r w:rsidR="000F59CE">
        <w:rPr>
          <w:lang w:val="en-US"/>
        </w:rPr>
        <w:instrText xml:space="preserve"> ADDIN EN.CITE &lt;EndNote&gt;&lt;Cite&gt;&lt;Author&gt;Popper&lt;/Author&gt;&lt;Year&gt;1963/2002&lt;/Year&gt;&lt;IDText&gt;Conjectures and refutations: The growth of scientific knowledge&lt;/IDText&gt;&lt;Pages&gt;166&lt;/Pages&gt;&lt;DisplayText&gt;(Popper, 1963/2002, p. 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2536F5">
        <w:rPr>
          <w:lang w:val="en-US"/>
        </w:rPr>
        <w:fldChar w:fldCharType="separate"/>
      </w:r>
      <w:r w:rsidR="000F59CE">
        <w:rPr>
          <w:noProof/>
          <w:lang w:val="en-US"/>
        </w:rPr>
        <w:t>(Popper, 1963/2002, p. 166)</w:t>
      </w:r>
      <w:r w:rsidR="002536F5">
        <w:rPr>
          <w:lang w:val="en-US"/>
        </w:rPr>
        <w:fldChar w:fldCharType="end"/>
      </w:r>
      <w:r w:rsidR="004C6065">
        <w:rPr>
          <w:lang w:val="en-US"/>
        </w:rPr>
        <w:t xml:space="preserve"> </w:t>
      </w:r>
      <w:r w:rsidR="00ED5560">
        <w:rPr>
          <w:lang w:val="en-US"/>
        </w:rPr>
        <w:t xml:space="preserve">In other words, </w:t>
      </w:r>
      <w:r w:rsidR="00E87FF9">
        <w:rPr>
          <w:lang w:val="en-US"/>
        </w:rPr>
        <w:t>t</w:t>
      </w:r>
      <w:r w:rsidR="004C6065">
        <w:rPr>
          <w:lang w:val="en-US"/>
        </w:rPr>
        <w:t>here are always mishaps, slip-ups, misunderstandings</w:t>
      </w:r>
      <w:r w:rsidR="000F59CE">
        <w:rPr>
          <w:lang w:val="en-US"/>
        </w:rPr>
        <w:t>,</w:t>
      </w:r>
      <w:r w:rsidR="004C6065">
        <w:rPr>
          <w:lang w:val="en-US"/>
        </w:rPr>
        <w:t xml:space="preserve"> unforeseen circumstances. Or are there? Popper </w:t>
      </w:r>
      <w:r w:rsidR="00B3256F">
        <w:rPr>
          <w:lang w:val="en-US"/>
        </w:rPr>
        <w:t xml:space="preserve">may be </w:t>
      </w:r>
      <w:r w:rsidR="00B749E8">
        <w:rPr>
          <w:lang w:val="en-US"/>
        </w:rPr>
        <w:t xml:space="preserve">looking at a biased sample of history, </w:t>
      </w:r>
      <w:r w:rsidR="005C7911">
        <w:rPr>
          <w:lang w:val="en-US"/>
        </w:rPr>
        <w:t xml:space="preserve">glossing over </w:t>
      </w:r>
      <w:r w:rsidR="00B749E8">
        <w:rPr>
          <w:lang w:val="en-US"/>
        </w:rPr>
        <w:t xml:space="preserve">all those episodes in which things </w:t>
      </w:r>
      <w:r w:rsidR="00B749E8">
        <w:rPr>
          <w:i/>
          <w:iCs/>
          <w:lang w:val="en-US"/>
        </w:rPr>
        <w:t xml:space="preserve">did </w:t>
      </w:r>
      <w:r w:rsidR="00B749E8">
        <w:rPr>
          <w:lang w:val="en-US"/>
        </w:rPr>
        <w:t xml:space="preserve">go </w:t>
      </w:r>
      <w:r w:rsidR="00B3256F">
        <w:rPr>
          <w:lang w:val="en-US"/>
        </w:rPr>
        <w:t>exactly according to plan.</w:t>
      </w:r>
      <w:r w:rsidR="001811A4">
        <w:rPr>
          <w:lang w:val="en-US"/>
        </w:rPr>
        <w:t xml:space="preserve">Even some academic researchers into CTs have been impressed by this argument, </w:t>
      </w:r>
      <w:r w:rsidR="00F63A1D">
        <w:rPr>
          <w:lang w:val="en-US"/>
        </w:rPr>
        <w:t xml:space="preserve">and </w:t>
      </w:r>
      <w:r w:rsidR="001811A4">
        <w:rPr>
          <w:lang w:val="en-US"/>
        </w:rPr>
        <w:t>regard it as a reason to take CTs mor</w:t>
      </w:r>
      <w:r w:rsidR="0093652D">
        <w:rPr>
          <w:lang w:val="en-US"/>
        </w:rPr>
        <w:t>e</w:t>
      </w:r>
      <w:r w:rsidR="001811A4">
        <w:rPr>
          <w:lang w:val="en-US"/>
        </w:rPr>
        <w:t xml:space="preserve"> seriously</w:t>
      </w:r>
      <w:r w:rsidR="00913870">
        <w:rPr>
          <w:lang w:val="en-US"/>
        </w:rPr>
        <w:t xml:space="preserve"> </w:t>
      </w:r>
      <w:r w:rsidR="005D1CAF">
        <w:rPr>
          <w:lang w:val="en-US"/>
        </w:rPr>
        <w:fldChar w:fldCharType="begin"/>
      </w:r>
      <w:r w:rsidR="005D1CAF">
        <w:rPr>
          <w:lang w:val="en-US"/>
        </w:rPr>
        <w:instrText xml:space="preserve"> ADDIN EN.CITE &lt;EndNote&gt;&lt;Cite&gt;&lt;Author&gt;Basham&lt;/Author&gt;&lt;Year&gt;2006&lt;/Year&gt;&lt;IDText&gt;Afterthoughts on conspiracy theory: Resilience and ubiquity&lt;/IDText&gt;&lt;DisplayText&gt;(Basham, 2006)&lt;/DisplayText&gt;&lt;record&gt;&lt;titles&gt;&lt;title&gt;Afterthoughts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5D1CAF">
        <w:rPr>
          <w:lang w:val="en-US"/>
        </w:rPr>
        <w:fldChar w:fldCharType="separate"/>
      </w:r>
      <w:r w:rsidR="005D1CAF">
        <w:rPr>
          <w:noProof/>
          <w:lang w:val="en-US"/>
        </w:rPr>
        <w:t>(Basham, 2006)</w:t>
      </w:r>
      <w:r w:rsidR="005D1CAF">
        <w:rPr>
          <w:lang w:val="en-US"/>
        </w:rPr>
        <w:fldChar w:fldCharType="end"/>
      </w:r>
      <w:r w:rsidR="001811A4">
        <w:rPr>
          <w:lang w:val="en-US"/>
        </w:rPr>
        <w:t xml:space="preserve">. </w:t>
      </w:r>
      <w:r w:rsidR="00306A64">
        <w:rPr>
          <w:lang w:val="en-US"/>
        </w:rPr>
        <w:t xml:space="preserve">Indeed, </w:t>
      </w:r>
      <w:r w:rsidR="00EE3346">
        <w:rPr>
          <w:lang w:val="en-US"/>
        </w:rPr>
        <w:t xml:space="preserve">once you are lured into this </w:t>
      </w:r>
      <w:r w:rsidR="0093652D">
        <w:rPr>
          <w:lang w:val="en-US"/>
        </w:rPr>
        <w:t xml:space="preserve">conspiracist </w:t>
      </w:r>
      <w:r w:rsidR="00AB6B87">
        <w:rPr>
          <w:lang w:val="en-US"/>
        </w:rPr>
        <w:t>mindset</w:t>
      </w:r>
      <w:r w:rsidR="0093652D">
        <w:rPr>
          <w:lang w:val="en-US"/>
        </w:rPr>
        <w:t xml:space="preserve">, </w:t>
      </w:r>
      <w:r w:rsidR="00166A50">
        <w:rPr>
          <w:lang w:val="en-US"/>
        </w:rPr>
        <w:t xml:space="preserve">you can even give </w:t>
      </w:r>
      <w:r w:rsidR="0093652D">
        <w:rPr>
          <w:lang w:val="en-US"/>
        </w:rPr>
        <w:t xml:space="preserve">the </w:t>
      </w:r>
      <w:r w:rsidR="00913870">
        <w:rPr>
          <w:lang w:val="en-US"/>
        </w:rPr>
        <w:t xml:space="preserve">known </w:t>
      </w:r>
      <w:r w:rsidR="0093652D">
        <w:rPr>
          <w:lang w:val="en-US"/>
        </w:rPr>
        <w:t xml:space="preserve">track record of failed conspiracies a conspiratorial twist. </w:t>
      </w:r>
      <w:r w:rsidR="00044FEF">
        <w:rPr>
          <w:lang w:val="en-US"/>
        </w:rPr>
        <w:t xml:space="preserve">Perhaps ‘they’ </w:t>
      </w:r>
      <w:r w:rsidR="00407E71">
        <w:rPr>
          <w:lang w:val="en-US"/>
        </w:rPr>
        <w:t xml:space="preserve">sometimes willingly </w:t>
      </w:r>
      <w:r w:rsidR="00044FEF">
        <w:rPr>
          <w:lang w:val="en-US"/>
        </w:rPr>
        <w:t>allow for minor leak</w:t>
      </w:r>
      <w:r w:rsidR="00407E71">
        <w:rPr>
          <w:lang w:val="en-US"/>
        </w:rPr>
        <w:t>s</w:t>
      </w:r>
      <w:r w:rsidR="00044FEF">
        <w:rPr>
          <w:lang w:val="en-US"/>
        </w:rPr>
        <w:t xml:space="preserve"> to happen</w:t>
      </w:r>
      <w:r w:rsidR="00913870">
        <w:rPr>
          <w:lang w:val="en-US"/>
        </w:rPr>
        <w:t xml:space="preserve"> </w:t>
      </w:r>
      <w:r w:rsidR="00913870" w:rsidRPr="00913870">
        <w:rPr>
          <w:lang w:val="en-US"/>
        </w:rPr>
        <w:t>(such as the Watergate scandal)</w:t>
      </w:r>
      <w:r w:rsidR="00044FEF">
        <w:rPr>
          <w:lang w:val="en-US"/>
        </w:rPr>
        <w:t xml:space="preserve">, so that they can </w:t>
      </w:r>
      <w:r w:rsidR="00407E71">
        <w:rPr>
          <w:lang w:val="en-US"/>
        </w:rPr>
        <w:t xml:space="preserve">lull us into a false sense of security. </w:t>
      </w:r>
      <w:r w:rsidR="00044FEF">
        <w:rPr>
          <w:lang w:val="en-US"/>
        </w:rPr>
        <w:t xml:space="preserve">By </w:t>
      </w:r>
      <w:r w:rsidR="00946CFB">
        <w:rPr>
          <w:lang w:val="en-US"/>
        </w:rPr>
        <w:t xml:space="preserve">spoon-feeding </w:t>
      </w:r>
      <w:r w:rsidR="00044FEF">
        <w:rPr>
          <w:lang w:val="en-US"/>
        </w:rPr>
        <w:t xml:space="preserve">us evidence </w:t>
      </w:r>
      <w:r w:rsidR="009169E2">
        <w:rPr>
          <w:lang w:val="en-US"/>
        </w:rPr>
        <w:t xml:space="preserve">that </w:t>
      </w:r>
      <w:r w:rsidR="00946CFB">
        <w:rPr>
          <w:lang w:val="en-US"/>
        </w:rPr>
        <w:t>suggests that ‘</w:t>
      </w:r>
      <w:r w:rsidR="00AC1327">
        <w:rPr>
          <w:lang w:val="en-US"/>
        </w:rPr>
        <w:t xml:space="preserve">every </w:t>
      </w:r>
      <w:r w:rsidR="00044FEF">
        <w:rPr>
          <w:lang w:val="en-US"/>
        </w:rPr>
        <w:t>conspirac</w:t>
      </w:r>
      <w:r w:rsidR="00225A61">
        <w:rPr>
          <w:lang w:val="en-US"/>
        </w:rPr>
        <w:t xml:space="preserve">y is </w:t>
      </w:r>
      <w:r w:rsidR="00044FEF">
        <w:rPr>
          <w:lang w:val="en-US"/>
        </w:rPr>
        <w:t>exposed sooner or later</w:t>
      </w:r>
      <w:r w:rsidR="00946CFB">
        <w:rPr>
          <w:lang w:val="en-US"/>
        </w:rPr>
        <w:t xml:space="preserve">’ and that it is ‘impossible to keep a secret’, </w:t>
      </w:r>
      <w:r w:rsidR="00546353">
        <w:rPr>
          <w:lang w:val="en-US"/>
        </w:rPr>
        <w:t xml:space="preserve">they </w:t>
      </w:r>
      <w:r w:rsidR="0093652D" w:rsidRPr="00AF5E42">
        <w:rPr>
          <w:lang w:val="en-US"/>
        </w:rPr>
        <w:t xml:space="preserve">divert </w:t>
      </w:r>
      <w:r w:rsidR="00044FEF">
        <w:rPr>
          <w:lang w:val="en-US"/>
        </w:rPr>
        <w:t xml:space="preserve">our attention </w:t>
      </w:r>
      <w:r w:rsidR="00546353">
        <w:rPr>
          <w:lang w:val="en-US"/>
        </w:rPr>
        <w:t xml:space="preserve">away </w:t>
      </w:r>
      <w:r w:rsidR="0093652D" w:rsidRPr="00AF5E42">
        <w:rPr>
          <w:lang w:val="en-US"/>
        </w:rPr>
        <w:t xml:space="preserve">from </w:t>
      </w:r>
      <w:r w:rsidR="00546353">
        <w:rPr>
          <w:lang w:val="en-US"/>
        </w:rPr>
        <w:t xml:space="preserve">the bigger scheme </w:t>
      </w:r>
      <w:r w:rsidR="00872974">
        <w:rPr>
          <w:lang w:val="en-US"/>
        </w:rPr>
        <w:t xml:space="preserve">of things </w:t>
      </w:r>
      <w:r w:rsidR="005D1CAF">
        <w:rPr>
          <w:lang w:val="en-US"/>
        </w:rPr>
        <w:fldChar w:fldCharType="begin"/>
      </w:r>
      <w:r w:rsidR="005D1CAF">
        <w:rPr>
          <w:lang w:val="en-US"/>
        </w:rPr>
        <w:instrText xml:space="preserve"> ADDIN EN.CITE &lt;EndNote&gt;&lt;Cite&gt;&lt;Author&gt;Byford&lt;/Author&gt;&lt;Year&gt;2011&lt;/Year&gt;&lt;IDText&gt;Conspiracy Theories: A Critical Introduction&lt;/IDText&gt;&lt;Prefix&gt;see &lt;/Prefix&gt;&lt;Pages&gt;154&lt;/Pages&gt;&lt;DisplayText&gt;(see Byford, 2011, p. 154)&lt;/DisplayText&gt;&lt;record&gt;&lt;urls&gt;&lt;related-urls&gt;&lt;url&gt;https://books.google.be/books?id=vV-UhrQaoecC&lt;/url&gt;&lt;/related-urls&gt;&lt;/urls&gt;&lt;isbn&gt;9780230272798&lt;/isbn&gt;&lt;titles&gt;&lt;title&gt;Conspiracy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5D1CAF">
        <w:rPr>
          <w:lang w:val="en-US"/>
        </w:rPr>
        <w:fldChar w:fldCharType="separate"/>
      </w:r>
      <w:r w:rsidR="005D1CAF">
        <w:rPr>
          <w:noProof/>
          <w:lang w:val="en-US"/>
        </w:rPr>
        <w:t>(see Byford, 2011, p. 154)</w:t>
      </w:r>
      <w:r w:rsidR="005D1CAF">
        <w:rPr>
          <w:lang w:val="en-US"/>
        </w:rPr>
        <w:fldChar w:fldCharType="end"/>
      </w:r>
      <w:r w:rsidR="00E3749F" w:rsidRPr="006D159A">
        <w:rPr>
          <w:lang w:val="en-US"/>
        </w:rPr>
        <w:t xml:space="preserve">. So </w:t>
      </w:r>
      <w:r w:rsidR="006A2C6E">
        <w:rPr>
          <w:lang w:val="en-US"/>
        </w:rPr>
        <w:t xml:space="preserve">again, </w:t>
      </w:r>
      <w:r w:rsidR="00E3749F" w:rsidRPr="006D159A">
        <w:rPr>
          <w:lang w:val="en-US"/>
        </w:rPr>
        <w:t xml:space="preserve">how can we rule out </w:t>
      </w:r>
      <w:r w:rsidR="00DB4088">
        <w:rPr>
          <w:lang w:val="en-US"/>
        </w:rPr>
        <w:t>such</w:t>
      </w:r>
      <w:r w:rsidR="00DB4088" w:rsidRPr="006D159A">
        <w:rPr>
          <w:lang w:val="en-US"/>
        </w:rPr>
        <w:t xml:space="preserve"> </w:t>
      </w:r>
      <w:r w:rsidR="00E3749F" w:rsidRPr="006D159A">
        <w:rPr>
          <w:lang w:val="en-US"/>
        </w:rPr>
        <w:t xml:space="preserve">perfect </w:t>
      </w:r>
      <w:r w:rsidR="00E3749F">
        <w:rPr>
          <w:lang w:val="en-US"/>
        </w:rPr>
        <w:t>conspiracies?</w:t>
      </w:r>
    </w:p>
    <w:p w14:paraId="5F5490CF" w14:textId="53588F69" w:rsidR="00B61F3C" w:rsidRPr="004576A4" w:rsidRDefault="00A4567F" w:rsidP="00B61F3C">
      <w:pPr>
        <w:pStyle w:val="Lijstalinea"/>
        <w:numPr>
          <w:ilvl w:val="0"/>
          <w:numId w:val="3"/>
        </w:numPr>
        <w:rPr>
          <w:b/>
          <w:bCs/>
          <w:lang w:val="en-US"/>
        </w:rPr>
      </w:pPr>
      <w:bookmarkStart w:id="4" w:name="_Ref39510968"/>
      <w:r>
        <w:rPr>
          <w:b/>
          <w:bCs/>
          <w:lang w:val="en-US"/>
        </w:rPr>
        <w:t>Un</w:t>
      </w:r>
      <w:r w:rsidR="001E392C">
        <w:rPr>
          <w:b/>
          <w:bCs/>
          <w:lang w:val="en-US"/>
        </w:rPr>
        <w:t>f</w:t>
      </w:r>
      <w:r w:rsidR="00F75E64" w:rsidRPr="0079559B">
        <w:rPr>
          <w:b/>
          <w:bCs/>
          <w:lang w:val="en-US"/>
        </w:rPr>
        <w:t>alsifiability</w:t>
      </w:r>
      <w:bookmarkEnd w:id="4"/>
    </w:p>
    <w:p w14:paraId="0AEA00A2" w14:textId="0B1C1384" w:rsidR="001E392C" w:rsidRPr="001E392C" w:rsidRDefault="001E392C" w:rsidP="0079559B">
      <w:pPr>
        <w:pStyle w:val="Lijstalinea"/>
        <w:numPr>
          <w:ilvl w:val="1"/>
          <w:numId w:val="3"/>
        </w:numPr>
        <w:rPr>
          <w:lang w:val="en-US"/>
        </w:rPr>
      </w:pPr>
      <w:bookmarkStart w:id="5" w:name="_Ref39510990"/>
      <w:r w:rsidRPr="001E392C">
        <w:rPr>
          <w:lang w:val="en-US"/>
        </w:rPr>
        <w:t>The role of intentional agency</w:t>
      </w:r>
      <w:bookmarkEnd w:id="5"/>
    </w:p>
    <w:p w14:paraId="7A80BA33" w14:textId="1DDA9D21" w:rsidR="0030699F" w:rsidRDefault="007F1BCB" w:rsidP="00906746">
      <w:pPr>
        <w:rPr>
          <w:lang w:val="en-US"/>
        </w:rPr>
      </w:pPr>
      <w:r>
        <w:rPr>
          <w:lang w:val="en-US"/>
        </w:rPr>
        <w:t>Famously, according to Popper</w:t>
      </w:r>
      <w:r w:rsidR="00F277C1">
        <w:rPr>
          <w:lang w:val="en-US"/>
        </w:rPr>
        <w:t xml:space="preserve"> </w:t>
      </w:r>
      <w:r w:rsidR="005D1CAF">
        <w:rPr>
          <w:lang w:val="en-US"/>
        </w:rPr>
        <w:fldChar w:fldCharType="begin"/>
      </w:r>
      <w:r w:rsidR="005D1CAF">
        <w:rPr>
          <w:lang w:val="en-US"/>
        </w:rPr>
        <w:instrText xml:space="preserve"> ADDIN EN.CITE &lt;EndNote&gt;&lt;Cite ExcludeAuth="1"&gt;&lt;Author&gt;Popper&lt;/Author&gt;&lt;Year&gt;2012&lt;/Year&gt;&lt;IDText&gt;The Open Society and Its Enemies&lt;/IDText&gt;&lt;DisplayText&gt;(2012)&lt;/DisplayText&gt;&lt;record&gt;&lt;urls&gt;&lt;related-urls&gt;&lt;url&gt;https://books.google.be/books?id=PqLAAwAAQBAJ&lt;/url&gt;&lt;/related-urls&gt;&lt;/urls&gt;&lt;isbn&gt;9781136700255&lt;/isbn&gt;&lt;titles&gt;&lt;title&gt;The Open Society and Its Enemies&lt;/title&gt;&lt;short-title&gt;The Open Society and Its Enemies&lt;/short-title&gt;&lt;/titles&gt;&lt;contributors&gt;&lt;authors&gt;&lt;author&gt;Popper, Karl R.&lt;/author&gt;&lt;/authors&gt;&lt;/contributors&gt;&lt;added-date format="utc"&gt;1497989955&lt;/added-date&gt;&lt;ref-type name="Book"&gt;6&lt;/ref-type&gt;&lt;dates&gt;&lt;year&gt;2012&lt;/year&gt;&lt;/dates&gt;&lt;rec-number&gt;3297&lt;/rec-number&gt;&lt;publisher&gt;Taylor &amp;amp; Francis&lt;/publisher&gt;&lt;last-updated-date format="utc"&gt;1497989955&lt;/last-updated-date&gt;&lt;/record&gt;&lt;/Cite&gt;&lt;/EndNote&gt;</w:instrText>
      </w:r>
      <w:r w:rsidR="005D1CAF">
        <w:rPr>
          <w:lang w:val="en-US"/>
        </w:rPr>
        <w:fldChar w:fldCharType="separate"/>
      </w:r>
      <w:r w:rsidR="005D1CAF">
        <w:rPr>
          <w:noProof/>
          <w:lang w:val="en-US"/>
        </w:rPr>
        <w:t>(2012)</w:t>
      </w:r>
      <w:r w:rsidR="005D1CAF">
        <w:rPr>
          <w:lang w:val="en-US"/>
        </w:rPr>
        <w:fldChar w:fldCharType="end"/>
      </w:r>
      <w:r>
        <w:rPr>
          <w:lang w:val="en-US"/>
        </w:rPr>
        <w:t xml:space="preserve">, the hallmark of scientific theories is their falsifiability. If a theory is compatible with every conceivable observation, and </w:t>
      </w:r>
      <w:r w:rsidR="00B50141">
        <w:rPr>
          <w:lang w:val="en-US"/>
        </w:rPr>
        <w:t xml:space="preserve">hence </w:t>
      </w:r>
      <w:r>
        <w:rPr>
          <w:lang w:val="en-US"/>
        </w:rPr>
        <w:t xml:space="preserve">there is no way to refute it, then it cannot be scientific. Not surprisingly, therefore, Popper has regarded conspiracy theories with suspicion. In </w:t>
      </w:r>
      <w:r>
        <w:rPr>
          <w:i/>
          <w:iCs/>
          <w:lang w:val="en-US"/>
        </w:rPr>
        <w:t>The Open Society and his Enemies</w:t>
      </w:r>
      <w:r>
        <w:rPr>
          <w:lang w:val="en-US"/>
        </w:rPr>
        <w:t>, he develop</w:t>
      </w:r>
      <w:r w:rsidR="003A355A">
        <w:rPr>
          <w:lang w:val="en-US"/>
        </w:rPr>
        <w:t>ed</w:t>
      </w:r>
      <w:r>
        <w:rPr>
          <w:lang w:val="en-US"/>
        </w:rPr>
        <w:t xml:space="preserve"> a broad critique of conspiracy thinking, </w:t>
      </w:r>
      <w:r>
        <w:rPr>
          <w:lang w:val="en-US"/>
        </w:rPr>
        <w:lastRenderedPageBreak/>
        <w:t>decr</w:t>
      </w:r>
      <w:r w:rsidR="006E3F51">
        <w:rPr>
          <w:lang w:val="en-US"/>
        </w:rPr>
        <w:t xml:space="preserve">ying </w:t>
      </w:r>
      <w:r>
        <w:rPr>
          <w:lang w:val="en-US"/>
        </w:rPr>
        <w:t xml:space="preserve">what he calls the </w:t>
      </w:r>
      <w:r w:rsidR="00672603">
        <w:rPr>
          <w:lang w:val="en-US"/>
        </w:rPr>
        <w:t>“</w:t>
      </w:r>
      <w:r>
        <w:rPr>
          <w:lang w:val="en-US"/>
        </w:rPr>
        <w:t>conspiracy theory of history</w:t>
      </w:r>
      <w:r w:rsidR="00672603">
        <w:rPr>
          <w:lang w:val="en-US"/>
        </w:rPr>
        <w:t>”</w:t>
      </w:r>
      <w:r>
        <w:rPr>
          <w:lang w:val="en-US"/>
        </w:rPr>
        <w:t>. According to this view, human intentionality is the major driver of historical events: things happen because someone intended them to happen. In recent years, however, a number of philosophers have taken issue with Popper’s critique, and have denied that unfalsifiability is or should be the main reason for our default presumption against conspiracy theories</w:t>
      </w:r>
      <w:r w:rsidR="00D2255C">
        <w:rPr>
          <w:lang w:val="en-US"/>
        </w:rPr>
        <w:t xml:space="preserve"> </w:t>
      </w:r>
      <w:r w:rsidR="005D1CAF">
        <w:rPr>
          <w:lang w:val="en-US"/>
        </w:rPr>
        <w:fldChar w:fldCharType="begin">
          <w:fldData xml:space="preserve">PEVuZE5vdGU+PENpdGU+PEF1dGhvcj5LZWVsZXk8L0F1dGhvcj48WWVhcj4xOTk5PC9ZZWFyPjxJ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</w:fldData>
        </w:fldChar>
      </w:r>
      <w:r w:rsidR="000F59CE">
        <w:rPr>
          <w:lang w:val="en-US"/>
        </w:rPr>
        <w:instrText xml:space="preserve"> ADDIN EN.CITE </w:instrText>
      </w:r>
      <w:r w:rsidR="000F59CE">
        <w:rPr>
          <w:lang w:val="en-US"/>
        </w:rPr>
        <w:fldChar w:fldCharType="begin">
          <w:fldData xml:space="preserve">PEVuZE5vdGU+PENpdGU+PEF1dGhvcj5LZWVsZXk8L0F1dGhvcj48WWVhcj4xOTk5PC9ZZWFyPjxJ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</w:fldData>
        </w:fldChar>
      </w:r>
      <w:r w:rsidR="000F59CE">
        <w:rPr>
          <w:lang w:val="en-US"/>
        </w:rPr>
        <w:instrText xml:space="preserve"> ADDIN EN.CITE.DATA </w:instrText>
      </w:r>
      <w:r w:rsidR="000F59CE">
        <w:rPr>
          <w:lang w:val="en-US"/>
        </w:rPr>
      </w:r>
      <w:r w:rsidR="000F59CE">
        <w:rPr>
          <w:lang w:val="en-US"/>
        </w:rPr>
        <w:fldChar w:fldCharType="end"/>
      </w:r>
      <w:r w:rsidR="005D1CAF">
        <w:rPr>
          <w:lang w:val="en-US"/>
        </w:rPr>
      </w:r>
      <w:r w:rsidR="005D1CAF">
        <w:rPr>
          <w:lang w:val="en-US"/>
        </w:rPr>
        <w:fldChar w:fldCharType="separate"/>
      </w:r>
      <w:r w:rsidR="000F59CE">
        <w:rPr>
          <w:noProof/>
          <w:lang w:val="en-US"/>
        </w:rPr>
        <w:t>(Basham, 2006; Byford, 2011; Clarke, 2002; Keeley, 1999, 2018)</w:t>
      </w:r>
      <w:r w:rsidR="005D1CAF">
        <w:rPr>
          <w:lang w:val="en-US"/>
        </w:rPr>
        <w:fldChar w:fldCharType="end"/>
      </w:r>
      <w:r>
        <w:rPr>
          <w:lang w:val="en-US"/>
        </w:rPr>
        <w:t>.</w:t>
      </w:r>
      <w:r w:rsidR="00D2255C">
        <w:rPr>
          <w:lang w:val="en-US"/>
        </w:rPr>
        <w:t xml:space="preserve"> </w:t>
      </w:r>
    </w:p>
    <w:p w14:paraId="367D89A8" w14:textId="3EF0A344" w:rsidR="004349EF" w:rsidRDefault="000F59CE" w:rsidP="009C59A0">
      <w:pPr>
        <w:rPr>
          <w:lang w:val="en-US"/>
        </w:rPr>
      </w:pPr>
      <w:r>
        <w:rPr>
          <w:lang w:val="en-US"/>
        </w:rPr>
        <w:t xml:space="preserve">According to one line of </w:t>
      </w:r>
      <w:r w:rsidR="00BE6AEB">
        <w:rPr>
          <w:lang w:val="en-US"/>
        </w:rPr>
        <w:t>criticism</w:t>
      </w:r>
      <w:r>
        <w:rPr>
          <w:lang w:val="en-US"/>
        </w:rPr>
        <w:t xml:space="preserve">, </w:t>
      </w:r>
      <w:r w:rsidR="0030699F">
        <w:rPr>
          <w:lang w:val="en-US"/>
        </w:rPr>
        <w:t xml:space="preserve">falsifiability may well be </w:t>
      </w:r>
      <w:r w:rsidR="000F098F">
        <w:rPr>
          <w:lang w:val="en-US"/>
        </w:rPr>
        <w:t xml:space="preserve">essential </w:t>
      </w:r>
      <w:r w:rsidR="0030699F">
        <w:rPr>
          <w:lang w:val="en-US"/>
        </w:rPr>
        <w:t xml:space="preserve">in the natural sciences, </w:t>
      </w:r>
      <w:r w:rsidR="0009092D">
        <w:rPr>
          <w:lang w:val="en-US"/>
        </w:rPr>
        <w:t xml:space="preserve">but </w:t>
      </w:r>
      <w:r w:rsidR="0030699F">
        <w:rPr>
          <w:lang w:val="en-US"/>
        </w:rPr>
        <w:t xml:space="preserve">it is not </w:t>
      </w:r>
      <w:r w:rsidR="000F098F">
        <w:rPr>
          <w:lang w:val="en-US"/>
        </w:rPr>
        <w:t xml:space="preserve">an </w:t>
      </w:r>
      <w:r w:rsidR="0030699F">
        <w:rPr>
          <w:lang w:val="en-US"/>
        </w:rPr>
        <w:t xml:space="preserve">appropriate </w:t>
      </w:r>
      <w:r w:rsidR="000F098F">
        <w:rPr>
          <w:lang w:val="en-US"/>
        </w:rPr>
        <w:t xml:space="preserve">criterion </w:t>
      </w:r>
      <w:r w:rsidR="0030699F">
        <w:rPr>
          <w:lang w:val="en-US"/>
        </w:rPr>
        <w:t xml:space="preserve">when </w:t>
      </w:r>
      <w:r w:rsidR="0061104A">
        <w:rPr>
          <w:lang w:val="en-US"/>
        </w:rPr>
        <w:t xml:space="preserve">intelligent </w:t>
      </w:r>
      <w:r w:rsidR="0030699F">
        <w:rPr>
          <w:lang w:val="en-US"/>
        </w:rPr>
        <w:t xml:space="preserve">agents are involved. </w:t>
      </w:r>
      <w:r w:rsidR="00A43867">
        <w:rPr>
          <w:lang w:val="en-US"/>
        </w:rPr>
        <w:t>Unlike atoms and quarks and DNA, human agents may actively seek to escape detection.</w:t>
      </w:r>
      <w:r w:rsidR="001212E5">
        <w:rPr>
          <w:lang w:val="en-US"/>
        </w:rPr>
        <w:t xml:space="preserve"> </w:t>
      </w:r>
      <w:r w:rsidR="006B479F">
        <w:rPr>
          <w:lang w:val="en-US"/>
        </w:rPr>
        <w:t xml:space="preserve">Notably, Keeley has recently argued that </w:t>
      </w:r>
    </w:p>
    <w:p w14:paraId="4BCE6DB7" w14:textId="54E9FCBC" w:rsidR="004349EF" w:rsidRDefault="004349EF" w:rsidP="00BC5322">
      <w:pPr>
        <w:ind w:left="708"/>
        <w:rPr>
          <w:lang w:val="en-US"/>
        </w:rPr>
      </w:pPr>
      <w:r>
        <w:rPr>
          <w:lang w:val="en-US"/>
        </w:rPr>
        <w:t xml:space="preserve">it is not ad hoc to suppose that false and misleading data will be thrown your way when one supposes that there is somebody out there actively throwing the data at you. […] </w:t>
      </w:r>
      <w:r w:rsidR="002E1130">
        <w:rPr>
          <w:lang w:val="en-US"/>
        </w:rPr>
        <w:t>u</w:t>
      </w:r>
      <w:r w:rsidR="006B479F">
        <w:rPr>
          <w:lang w:val="en-US"/>
        </w:rPr>
        <w:t xml:space="preserve">nfalsifiability is only a reasonable criterion in cases where we do not have reason to believe that there are powerful agents seeking to steer our investigation away from the truth of the matter. </w:t>
      </w:r>
      <w:r>
        <w:rPr>
          <w:lang w:val="en-US"/>
        </w:rPr>
        <w:fldChar w:fldCharType="begin"/>
      </w:r>
      <w:r>
        <w:rPr>
          <w:lang w:val="en-US"/>
        </w:rPr>
        <w:instrText xml:space="preserve"> ADDIN EN.CITE &lt;EndNote&gt;&lt;Cite ExcludeAuth="1"&gt;&lt;Author&gt;Keeley&lt;/Author&gt;&lt;Year&gt;2018&lt;/Year&gt;&lt;IDText&gt;The Credulity of Conspiracy Theorists:  Conspiratorial, Scientific, and Religious Explanation&lt;/IDText&gt;&lt;Pages&gt;429&lt;/Pages&gt;&lt;DisplayText&gt;(2018, p. 429)&lt;/DisplayText&gt;&lt;record&gt;&lt;urls&gt;&lt;related-urls&gt;&lt;url&gt;https://books.google.be/books?id=eUVvDwAAQBAJ&lt;/url&gt;&lt;/related-urls&gt;&lt;/urls&gt;&lt;isbn&gt;9780190844073&lt;/isbn&gt;&lt;titles&gt;&lt;title&gt;The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Pr>
          <w:lang w:val="en-US"/>
        </w:rPr>
        <w:fldChar w:fldCharType="separate"/>
      </w:r>
      <w:r>
        <w:rPr>
          <w:noProof/>
          <w:lang w:val="en-US"/>
        </w:rPr>
        <w:t>(2018, p. 429)</w:t>
      </w:r>
      <w:r>
        <w:rPr>
          <w:lang w:val="en-US"/>
        </w:rPr>
        <w:fldChar w:fldCharType="end"/>
      </w:r>
    </w:p>
    <w:p w14:paraId="5CDD079A" w14:textId="5F6C0C22" w:rsidR="00F277C1" w:rsidRDefault="009A45E5" w:rsidP="009C59A0">
      <w:pPr>
        <w:rPr>
          <w:lang w:val="en-US"/>
        </w:rPr>
      </w:pPr>
      <w:r w:rsidRPr="00F75E64">
        <w:rPr>
          <w:lang w:val="en-US"/>
        </w:rPr>
        <w:t xml:space="preserve">In other words, </w:t>
      </w:r>
      <w:r>
        <w:rPr>
          <w:lang w:val="en-US"/>
        </w:rPr>
        <w:t xml:space="preserve">it is only natural, for a CT to </w:t>
      </w:r>
      <w:r w:rsidRPr="00F75E64">
        <w:rPr>
          <w:lang w:val="en-US"/>
        </w:rPr>
        <w:t xml:space="preserve">be hard to falsify </w:t>
      </w:r>
      <w:r>
        <w:rPr>
          <w:lang w:val="en-US"/>
        </w:rPr>
        <w:fldChar w:fldCharType="begin"/>
      </w:r>
      <w:r>
        <w:rPr>
          <w:lang w:val="en-US"/>
        </w:rPr>
        <w:instrText xml:space="preserve"> ADDIN EN.CITE &lt;EndNote&gt;&lt;Cite&gt;&lt;Author&gt;Basham&lt;/Author&gt;&lt;Year&gt;2006&lt;/Year&gt;&lt;IDText&gt;Afterthoughts on conspiracy theory: Resilience and ubiquity&lt;/IDText&gt;&lt;DisplayText&gt;(Basham, 2006)&lt;/DisplayText&gt;&lt;record&gt;&lt;titles&gt;&lt;title&gt;Afterthoughts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Pr>
          <w:lang w:val="en-US"/>
        </w:rPr>
        <w:fldChar w:fldCharType="separate"/>
      </w:r>
      <w:r>
        <w:rPr>
          <w:noProof/>
          <w:lang w:val="en-US"/>
        </w:rPr>
        <w:t>(Basham, 2006)</w:t>
      </w:r>
      <w:r>
        <w:rPr>
          <w:lang w:val="en-US"/>
        </w:rPr>
        <w:fldChar w:fldCharType="end"/>
      </w:r>
      <w:r w:rsidRPr="00F75E64">
        <w:rPr>
          <w:lang w:val="en-US"/>
        </w:rPr>
        <w:t xml:space="preserve">. </w:t>
      </w:r>
      <w:r w:rsidR="00143507">
        <w:rPr>
          <w:lang w:val="en-US"/>
        </w:rPr>
        <w:t xml:space="preserve">If </w:t>
      </w:r>
      <w:r w:rsidR="001212E5">
        <w:rPr>
          <w:lang w:val="en-US"/>
        </w:rPr>
        <w:t xml:space="preserve">there are really </w:t>
      </w:r>
      <w:r w:rsidR="003C64AD">
        <w:rPr>
          <w:lang w:val="en-US"/>
        </w:rPr>
        <w:t xml:space="preserve">intelligent agents </w:t>
      </w:r>
      <w:r w:rsidR="001212E5">
        <w:rPr>
          <w:lang w:val="en-US"/>
        </w:rPr>
        <w:t xml:space="preserve">with nefarious intentions working behind the scenes, </w:t>
      </w:r>
      <w:r w:rsidR="00143507">
        <w:rPr>
          <w:lang w:val="en-US"/>
        </w:rPr>
        <w:t xml:space="preserve">as CTs suppose, it is not ad hoc to suppose that some evidence has been fabricated to </w:t>
      </w:r>
      <w:r w:rsidR="007A256F">
        <w:rPr>
          <w:lang w:val="en-US"/>
        </w:rPr>
        <w:t>throw us off the scent</w:t>
      </w:r>
      <w:r w:rsidR="00F75E64" w:rsidRPr="00F75E64">
        <w:rPr>
          <w:lang w:val="en-US"/>
        </w:rPr>
        <w:t xml:space="preserve">. </w:t>
      </w:r>
    </w:p>
    <w:p w14:paraId="025EB3D5" w14:textId="5EF3C25B" w:rsidR="00921A07" w:rsidRDefault="00271564" w:rsidP="009C59A0">
      <w:pPr>
        <w:rPr>
          <w:lang w:val="en-US"/>
        </w:rPr>
      </w:pPr>
      <w:r>
        <w:rPr>
          <w:lang w:val="en-US"/>
        </w:rPr>
        <w:t xml:space="preserve">I believe </w:t>
      </w:r>
      <w:r w:rsidR="000422BA">
        <w:rPr>
          <w:lang w:val="en-US"/>
        </w:rPr>
        <w:t xml:space="preserve">this objection is misguided. </w:t>
      </w:r>
      <w:r w:rsidR="003A3FAF">
        <w:rPr>
          <w:lang w:val="en-US"/>
        </w:rPr>
        <w:t xml:space="preserve">To be sure, if </w:t>
      </w:r>
      <w:r>
        <w:rPr>
          <w:lang w:val="en-US"/>
        </w:rPr>
        <w:t xml:space="preserve">we </w:t>
      </w:r>
      <w:r w:rsidR="0004456E">
        <w:rPr>
          <w:lang w:val="en-US"/>
        </w:rPr>
        <w:t xml:space="preserve">assume we </w:t>
      </w:r>
      <w:r>
        <w:rPr>
          <w:lang w:val="en-US"/>
        </w:rPr>
        <w:t xml:space="preserve">are dealing with </w:t>
      </w:r>
      <w:r w:rsidR="006B479F">
        <w:rPr>
          <w:lang w:val="en-US"/>
        </w:rPr>
        <w:t xml:space="preserve">duplicitous </w:t>
      </w:r>
      <w:r>
        <w:rPr>
          <w:lang w:val="en-US"/>
        </w:rPr>
        <w:t>agents</w:t>
      </w:r>
      <w:r w:rsidR="00861EB7">
        <w:rPr>
          <w:lang w:val="en-US"/>
        </w:rPr>
        <w:t xml:space="preserve"> working behind the scenes</w:t>
      </w:r>
      <w:r>
        <w:rPr>
          <w:lang w:val="en-US"/>
        </w:rPr>
        <w:t xml:space="preserve">, we should indeed expect some measure of unfalsifiability. </w:t>
      </w:r>
      <w:r w:rsidR="001F6921">
        <w:rPr>
          <w:lang w:val="en-US"/>
        </w:rPr>
        <w:t xml:space="preserve">But just </w:t>
      </w:r>
      <w:r w:rsidR="00F75E64" w:rsidRPr="00F75E64">
        <w:rPr>
          <w:lang w:val="en-US"/>
        </w:rPr>
        <w:t xml:space="preserve">because a theory </w:t>
      </w:r>
      <w:r w:rsidR="00836E48">
        <w:rPr>
          <w:lang w:val="en-US"/>
        </w:rPr>
        <w:t>provides</w:t>
      </w:r>
      <w:r w:rsidR="00836E48" w:rsidRPr="00F75E64">
        <w:rPr>
          <w:lang w:val="en-US"/>
        </w:rPr>
        <w:t xml:space="preserve"> </w:t>
      </w:r>
      <w:r w:rsidR="00F75E64" w:rsidRPr="00F75E64">
        <w:rPr>
          <w:lang w:val="en-US"/>
        </w:rPr>
        <w:t>a</w:t>
      </w:r>
      <w:r w:rsidR="00D02FDF">
        <w:rPr>
          <w:lang w:val="en-US"/>
        </w:rPr>
        <w:t>n</w:t>
      </w:r>
      <w:r w:rsidR="00F75E64" w:rsidRPr="00F75E64">
        <w:rPr>
          <w:lang w:val="en-US"/>
        </w:rPr>
        <w:t xml:space="preserve"> </w:t>
      </w:r>
      <w:r w:rsidR="0063416E">
        <w:rPr>
          <w:lang w:val="en-US"/>
        </w:rPr>
        <w:t xml:space="preserve">internal </w:t>
      </w:r>
      <w:r w:rsidR="00F75E64" w:rsidRPr="00F75E64">
        <w:rPr>
          <w:lang w:val="en-US"/>
        </w:rPr>
        <w:t xml:space="preserve">explanation for its own </w:t>
      </w:r>
      <w:r w:rsidR="00D6072A">
        <w:rPr>
          <w:lang w:val="en-US"/>
        </w:rPr>
        <w:t>un</w:t>
      </w:r>
      <w:r w:rsidR="00F75E64" w:rsidRPr="00F75E64">
        <w:rPr>
          <w:lang w:val="en-US"/>
        </w:rPr>
        <w:t xml:space="preserve">falsifiability does not mean that </w:t>
      </w:r>
      <w:r w:rsidR="009909B0">
        <w:rPr>
          <w:lang w:val="en-US"/>
        </w:rPr>
        <w:t xml:space="preserve">this </w:t>
      </w:r>
      <w:r w:rsidR="00F75E64" w:rsidRPr="00F75E64">
        <w:rPr>
          <w:lang w:val="en-US"/>
        </w:rPr>
        <w:t>unfalsifiability is there</w:t>
      </w:r>
      <w:r w:rsidR="005440B7">
        <w:rPr>
          <w:lang w:val="en-US"/>
        </w:rPr>
        <w:t>by</w:t>
      </w:r>
      <w:r w:rsidR="00F75E64" w:rsidRPr="00F75E64">
        <w:rPr>
          <w:lang w:val="en-US"/>
        </w:rPr>
        <w:t xml:space="preserve"> condoned. </w:t>
      </w:r>
      <w:r w:rsidR="005440B7">
        <w:rPr>
          <w:lang w:val="en-US"/>
        </w:rPr>
        <w:t xml:space="preserve">Indeed, I believe the opposite is true. </w:t>
      </w:r>
      <w:r w:rsidR="001B39F5">
        <w:rPr>
          <w:lang w:val="en-US"/>
        </w:rPr>
        <w:t>According to some young-earth creationists, the apparent fossil evidence for evolution was actually fabricated by the devil</w:t>
      </w:r>
      <w:r w:rsidR="00EB4054">
        <w:rPr>
          <w:lang w:val="en-US"/>
        </w:rPr>
        <w:t xml:space="preserve"> </w:t>
      </w:r>
      <w:r w:rsidR="001B39F5">
        <w:rPr>
          <w:lang w:val="en-US"/>
        </w:rPr>
        <w:t>to lure us into skepticism and unbelief</w:t>
      </w:r>
      <w:r w:rsidR="001238F4">
        <w:rPr>
          <w:lang w:val="en-US"/>
        </w:rPr>
        <w:t xml:space="preserve"> </w:t>
      </w:r>
      <w:r w:rsidR="005D1CAF">
        <w:rPr>
          <w:lang w:val="en-US"/>
        </w:rPr>
        <w:fldChar w:fldCharType="begin"/>
      </w:r>
      <w:r w:rsidR="005D1CAF">
        <w:rPr>
          <w:lang w:val="en-US"/>
        </w:rPr>
        <w:instrText xml:space="preserve"> ADDIN EN.CITE &lt;EndNote&gt;&lt;Cite&gt;&lt;Author&gt;Morris&lt;/Author&gt;&lt;Year&gt;1963&lt;/Year&gt;&lt;IDText&gt;Twilight of evolution&lt;/IDText&gt;&lt;DisplayText&gt;(Ham &amp;amp; Cardno, 1987; Morris, 1963)&lt;/DisplayText&gt;&lt;record&gt;&lt;foreign-keys&gt;&lt;key app="EN" db-id="es9ttvsd1p2xatet5etpvexn02w99r5s0etd"&gt;619&lt;/key&gt;&lt;/foreign-keys&gt;&lt;titles&gt;&lt;title&gt;Twilight of evolution&lt;/title&gt;&lt;/titles&gt;&lt;contributors&gt;&lt;authors&gt;&lt;author&gt;Morris, H. M.&lt;/author&gt;&lt;/authors&gt;&lt;/contributors&gt;&lt;added-date format="utc"&gt;1374498996&lt;/added-date&gt;&lt;pub-location&gt;Grand Rapids, Mich&lt;/pub-location&gt;&lt;ref-type name="Book"&gt;6&lt;/ref-type&gt;&lt;dates&gt;&lt;year&gt;1963&lt;/year&gt;&lt;/dates&gt;&lt;rec-number&gt;699&lt;/rec-number&gt;&lt;publisher&gt;Baker Pub Group&lt;/publisher&gt;&lt;last-updated-date format="utc"&gt;1374498996&lt;/last-updated-date&gt;&lt;/record&gt;&lt;/Cite&gt;&lt;Cite&gt;&lt;Author&gt;Ham&lt;/Author&gt;&lt;Year&gt;1987&lt;/Year&gt;&lt;IDText&gt;The lie: evolution&lt;/IDText&gt;&lt;record&gt;&lt;isbn&gt;0890511586&lt;/isbn&gt;&lt;titles&gt;&lt;title&gt;The lie: evolution&lt;/title&gt;&lt;short-title&gt;The lie: evolution&lt;/short-title&gt;&lt;/titles&gt;&lt;contributors&gt;&lt;authors&gt;&lt;author&gt;Ham, Ken&lt;/author&gt;&lt;author&gt;Cardno, Steve&lt;/author&gt;&lt;/authors&gt;&lt;/contributors&gt;&lt;added-date format="utc"&gt;1497989946&lt;/added-date&gt;&lt;ref-type name="Book"&gt;6&lt;/ref-type&gt;&lt;dates&gt;&lt;year&gt;1987&lt;/year&gt;&lt;/dates&gt;&lt;rec-number&gt;2684&lt;/rec-number&gt;&lt;publisher&gt;Master Books Green Forest, AR&lt;/publisher&gt;&lt;last-updated-date format="utc"&gt;1497989946&lt;/last-updated-date&gt;&lt;/record&gt;&lt;/Cite&gt;&lt;/EndNote&gt;</w:instrText>
      </w:r>
      <w:r w:rsidR="005D1CAF">
        <w:rPr>
          <w:lang w:val="en-US"/>
        </w:rPr>
        <w:fldChar w:fldCharType="separate"/>
      </w:r>
      <w:r w:rsidR="005D1CAF">
        <w:rPr>
          <w:noProof/>
          <w:lang w:val="en-US"/>
        </w:rPr>
        <w:t>(Ham &amp; Cardno, 1987; Morris, 1963)</w:t>
      </w:r>
      <w:r w:rsidR="005D1CAF">
        <w:rPr>
          <w:lang w:val="en-US"/>
        </w:rPr>
        <w:fldChar w:fldCharType="end"/>
      </w:r>
      <w:r w:rsidR="001B39F5">
        <w:rPr>
          <w:lang w:val="en-US"/>
        </w:rPr>
        <w:t xml:space="preserve">. </w:t>
      </w:r>
      <w:r w:rsidR="00C80B5D">
        <w:rPr>
          <w:lang w:val="en-US"/>
        </w:rPr>
        <w:t>T</w:t>
      </w:r>
      <w:r w:rsidR="00CC3482">
        <w:rPr>
          <w:lang w:val="en-US"/>
        </w:rPr>
        <w:t xml:space="preserve">his theory, too, </w:t>
      </w:r>
      <w:r w:rsidR="001B39F5">
        <w:rPr>
          <w:lang w:val="en-US"/>
        </w:rPr>
        <w:t>contains a</w:t>
      </w:r>
      <w:r w:rsidR="00C80B5D">
        <w:rPr>
          <w:lang w:val="en-US"/>
        </w:rPr>
        <w:t xml:space="preserve">n explanation of </w:t>
      </w:r>
      <w:r w:rsidR="001B39F5">
        <w:rPr>
          <w:lang w:val="en-US"/>
        </w:rPr>
        <w:t>its own unfalsifiability, namely that the devil</w:t>
      </w:r>
      <w:r w:rsidR="00501F71">
        <w:rPr>
          <w:lang w:val="en-US"/>
        </w:rPr>
        <w:t xml:space="preserve"> </w:t>
      </w:r>
      <w:r w:rsidR="001B39F5">
        <w:rPr>
          <w:lang w:val="en-US"/>
        </w:rPr>
        <w:t>wants to deceive us</w:t>
      </w:r>
      <w:r w:rsidR="009C59A0">
        <w:rPr>
          <w:lang w:val="en-US"/>
        </w:rPr>
        <w:t xml:space="preserve"> about the truth of </w:t>
      </w:r>
      <w:r w:rsidR="00F277C1">
        <w:rPr>
          <w:lang w:val="en-US"/>
        </w:rPr>
        <w:t>the Bible</w:t>
      </w:r>
      <w:r w:rsidR="00B40C9F">
        <w:rPr>
          <w:lang w:val="en-US"/>
        </w:rPr>
        <w:t>, a</w:t>
      </w:r>
      <w:r w:rsidR="00CF6C1A">
        <w:rPr>
          <w:lang w:val="en-US"/>
        </w:rPr>
        <w:t xml:space="preserve">nd possibly also about his own existence, an idea encapsulated in a quote by Charles Baudelaire: </w:t>
      </w:r>
      <w:r w:rsidR="00CF6C1A" w:rsidRPr="006D159A">
        <w:rPr>
          <w:lang w:val="en-US"/>
        </w:rPr>
        <w:t>“The greatest trick the Devil ever pulled was convincing the world he didn’t exist”</w:t>
      </w:r>
      <w:r w:rsidR="00CF6C1A">
        <w:rPr>
          <w:lang w:val="en-US"/>
        </w:rPr>
        <w:t>.</w:t>
      </w:r>
      <w:r w:rsidR="00CF6C1A">
        <w:rPr>
          <w:rStyle w:val="Voetnootmarkering"/>
          <w:lang w:val="en-US"/>
        </w:rPr>
        <w:footnoteReference w:id="1"/>
      </w:r>
      <w:r w:rsidR="00081345">
        <w:rPr>
          <w:lang w:val="en-US"/>
        </w:rPr>
        <w:t xml:space="preserve"> </w:t>
      </w:r>
      <w:r w:rsidR="005E1FC6">
        <w:rPr>
          <w:lang w:val="en-US"/>
        </w:rPr>
        <w:t xml:space="preserve">Keeley’s argument would apply here as well. If </w:t>
      </w:r>
      <w:r w:rsidR="001B39F5">
        <w:rPr>
          <w:lang w:val="en-US"/>
        </w:rPr>
        <w:t xml:space="preserve">a powerful supernatural creature </w:t>
      </w:r>
      <w:r w:rsidR="008F3C5A">
        <w:rPr>
          <w:lang w:val="en-US"/>
        </w:rPr>
        <w:t xml:space="preserve">like </w:t>
      </w:r>
      <w:r w:rsidR="00C06EB8">
        <w:rPr>
          <w:lang w:val="en-US"/>
        </w:rPr>
        <w:t xml:space="preserve">the devil </w:t>
      </w:r>
      <w:r w:rsidR="00314ADC">
        <w:rPr>
          <w:lang w:val="en-US"/>
        </w:rPr>
        <w:t xml:space="preserve">were to </w:t>
      </w:r>
      <w:r w:rsidR="001B39F5">
        <w:rPr>
          <w:lang w:val="en-US"/>
        </w:rPr>
        <w:t xml:space="preserve">exist, we </w:t>
      </w:r>
      <w:r w:rsidR="00314ADC">
        <w:rPr>
          <w:lang w:val="en-US"/>
        </w:rPr>
        <w:t xml:space="preserve">would </w:t>
      </w:r>
      <w:r w:rsidR="001B39F5">
        <w:rPr>
          <w:lang w:val="en-US"/>
        </w:rPr>
        <w:t xml:space="preserve">expect him to behave in </w:t>
      </w:r>
      <w:r w:rsidR="008F3C5A">
        <w:rPr>
          <w:lang w:val="en-US"/>
        </w:rPr>
        <w:t xml:space="preserve">such a </w:t>
      </w:r>
      <w:r w:rsidR="001B39F5">
        <w:rPr>
          <w:lang w:val="en-US"/>
        </w:rPr>
        <w:t xml:space="preserve">fashion. </w:t>
      </w:r>
      <w:r w:rsidR="00501F71">
        <w:rPr>
          <w:lang w:val="en-US"/>
        </w:rPr>
        <w:t xml:space="preserve">It is not </w:t>
      </w:r>
      <w:r w:rsidR="00501F71" w:rsidRPr="00501F71">
        <w:rPr>
          <w:i/>
          <w:iCs/>
          <w:lang w:val="en-US"/>
        </w:rPr>
        <w:t>ad hoc</w:t>
      </w:r>
      <w:r w:rsidR="00501F71">
        <w:rPr>
          <w:lang w:val="en-US"/>
        </w:rPr>
        <w:t xml:space="preserve"> to assume that the </w:t>
      </w:r>
      <w:r w:rsidR="00B33373">
        <w:rPr>
          <w:lang w:val="en-US"/>
        </w:rPr>
        <w:t>devil</w:t>
      </w:r>
      <w:r w:rsidR="00501F71" w:rsidRPr="00501F71">
        <w:rPr>
          <w:lang w:val="en-US"/>
        </w:rPr>
        <w:t xml:space="preserve">, being the devil, </w:t>
      </w:r>
      <w:r w:rsidR="00501F71">
        <w:rPr>
          <w:lang w:val="en-US"/>
        </w:rPr>
        <w:t xml:space="preserve">wants to deceive us. </w:t>
      </w:r>
      <w:r w:rsidR="00930771">
        <w:rPr>
          <w:lang w:val="en-US"/>
        </w:rPr>
        <w:t xml:space="preserve">This </w:t>
      </w:r>
      <w:r w:rsidR="00501F71">
        <w:rPr>
          <w:lang w:val="en-US"/>
        </w:rPr>
        <w:t xml:space="preserve">is </w:t>
      </w:r>
      <w:r w:rsidR="00930771">
        <w:rPr>
          <w:lang w:val="en-US"/>
        </w:rPr>
        <w:t xml:space="preserve">just </w:t>
      </w:r>
      <w:r w:rsidR="00501F71">
        <w:rPr>
          <w:lang w:val="en-US"/>
        </w:rPr>
        <w:t xml:space="preserve">an intrinsic part of the hypothesis </w:t>
      </w:r>
      <w:r w:rsidR="00E00EE1">
        <w:rPr>
          <w:lang w:val="en-US"/>
        </w:rPr>
        <w:t>being investigated</w:t>
      </w:r>
      <w:r w:rsidR="00501F71">
        <w:rPr>
          <w:lang w:val="en-US"/>
        </w:rPr>
        <w:t xml:space="preserve">. </w:t>
      </w:r>
      <w:r w:rsidR="001B39F5" w:rsidRPr="00501F71">
        <w:rPr>
          <w:lang w:val="en-US"/>
        </w:rPr>
        <w:t>But</w:t>
      </w:r>
      <w:r w:rsidR="001B39F5">
        <w:rPr>
          <w:lang w:val="en-US"/>
        </w:rPr>
        <w:t xml:space="preserve"> of course, this does not make the </w:t>
      </w:r>
      <w:r w:rsidR="00374BCB">
        <w:rPr>
          <w:lang w:val="en-US"/>
        </w:rPr>
        <w:t xml:space="preserve">creationist </w:t>
      </w:r>
      <w:r w:rsidR="001B39F5">
        <w:rPr>
          <w:lang w:val="en-US"/>
        </w:rPr>
        <w:t xml:space="preserve">theory </w:t>
      </w:r>
      <w:r w:rsidR="00374BCB">
        <w:rPr>
          <w:lang w:val="en-US"/>
        </w:rPr>
        <w:t xml:space="preserve">of fossils </w:t>
      </w:r>
      <w:r w:rsidR="001B39F5">
        <w:rPr>
          <w:lang w:val="en-US"/>
        </w:rPr>
        <w:t xml:space="preserve">any less </w:t>
      </w:r>
      <w:r w:rsidR="00ED417A">
        <w:rPr>
          <w:lang w:val="en-US"/>
        </w:rPr>
        <w:t>preposterous</w:t>
      </w:r>
      <w:r w:rsidR="001B39F5">
        <w:rPr>
          <w:lang w:val="en-US"/>
        </w:rPr>
        <w:t xml:space="preserve">. </w:t>
      </w:r>
      <w:r w:rsidR="00921A07">
        <w:rPr>
          <w:lang w:val="en-US"/>
        </w:rPr>
        <w:t xml:space="preserve">If anything, </w:t>
      </w:r>
      <w:r w:rsidR="007D4155">
        <w:rPr>
          <w:lang w:val="en-US"/>
        </w:rPr>
        <w:t xml:space="preserve">because it </w:t>
      </w:r>
      <w:r w:rsidR="00921A07">
        <w:rPr>
          <w:lang w:val="en-US"/>
        </w:rPr>
        <w:t xml:space="preserve">is </w:t>
      </w:r>
      <w:r w:rsidR="00921A07">
        <w:rPr>
          <w:i/>
          <w:iCs/>
          <w:lang w:val="en-US"/>
        </w:rPr>
        <w:t xml:space="preserve">intrinsically </w:t>
      </w:r>
      <w:r w:rsidR="00921A07">
        <w:rPr>
          <w:lang w:val="en-US"/>
        </w:rPr>
        <w:t xml:space="preserve">unfalsifiable, it </w:t>
      </w:r>
      <w:r w:rsidR="008A2859">
        <w:rPr>
          <w:lang w:val="en-US"/>
        </w:rPr>
        <w:t xml:space="preserve">is </w:t>
      </w:r>
      <w:r w:rsidR="00921A07">
        <w:rPr>
          <w:lang w:val="en-US"/>
        </w:rPr>
        <w:t>even more suspicious.</w:t>
      </w:r>
      <w:r w:rsidR="00824C1F">
        <w:rPr>
          <w:lang w:val="en-US"/>
        </w:rPr>
        <w:t xml:space="preserve"> Naturally, </w:t>
      </w:r>
      <w:r w:rsidR="00F75DCB">
        <w:rPr>
          <w:lang w:val="en-US"/>
        </w:rPr>
        <w:t xml:space="preserve">Keeley may object, </w:t>
      </w:r>
      <w:r w:rsidR="00824C1F">
        <w:rPr>
          <w:lang w:val="en-US"/>
        </w:rPr>
        <w:t>we have independent evidence for the existence of human intelligent agents, not of supernatural ones</w:t>
      </w:r>
      <w:r w:rsidR="000927B5">
        <w:rPr>
          <w:lang w:val="en-US"/>
        </w:rPr>
        <w:t xml:space="preserve"> like the devil</w:t>
      </w:r>
      <w:r w:rsidR="00824C1F">
        <w:rPr>
          <w:lang w:val="en-US"/>
        </w:rPr>
        <w:t xml:space="preserve">. But the </w:t>
      </w:r>
      <w:r w:rsidR="00544384">
        <w:rPr>
          <w:lang w:val="en-US"/>
        </w:rPr>
        <w:t xml:space="preserve">overall existence of </w:t>
      </w:r>
      <w:r w:rsidR="00A327F2">
        <w:rPr>
          <w:lang w:val="en-US"/>
        </w:rPr>
        <w:t>any type of</w:t>
      </w:r>
      <w:r w:rsidR="00544384">
        <w:rPr>
          <w:lang w:val="en-US"/>
        </w:rPr>
        <w:t xml:space="preserve"> intelligent agent is not what is at stake here</w:t>
      </w:r>
      <w:r w:rsidR="00824C1F">
        <w:rPr>
          <w:lang w:val="en-US"/>
        </w:rPr>
        <w:t xml:space="preserve">: the question </w:t>
      </w:r>
      <w:r w:rsidR="005C7952">
        <w:rPr>
          <w:lang w:val="en-US"/>
        </w:rPr>
        <w:t xml:space="preserve">in both cases is </w:t>
      </w:r>
      <w:r w:rsidR="00824C1F">
        <w:rPr>
          <w:lang w:val="en-US"/>
        </w:rPr>
        <w:t xml:space="preserve">whether </w:t>
      </w:r>
      <w:r w:rsidR="00824C1F" w:rsidRPr="00BC5322">
        <w:rPr>
          <w:i/>
          <w:iCs/>
          <w:lang w:val="en-US"/>
        </w:rPr>
        <w:t xml:space="preserve">in this </w:t>
      </w:r>
      <w:r w:rsidR="005C7952" w:rsidRPr="00BC5322">
        <w:rPr>
          <w:i/>
          <w:iCs/>
          <w:lang w:val="en-US"/>
        </w:rPr>
        <w:t>instance</w:t>
      </w:r>
      <w:r w:rsidR="005C7952">
        <w:rPr>
          <w:lang w:val="en-US"/>
        </w:rPr>
        <w:t xml:space="preserve"> </w:t>
      </w:r>
      <w:r w:rsidR="00824C1F">
        <w:rPr>
          <w:lang w:val="en-US"/>
        </w:rPr>
        <w:t xml:space="preserve">there </w:t>
      </w:r>
      <w:r w:rsidR="000927B5">
        <w:rPr>
          <w:lang w:val="en-US"/>
        </w:rPr>
        <w:t xml:space="preserve">is “somebody out there” </w:t>
      </w:r>
      <w:r w:rsidR="00824C1F">
        <w:rPr>
          <w:lang w:val="en-US"/>
        </w:rPr>
        <w:t>working behind the scenes</w:t>
      </w:r>
      <w:r w:rsidR="002365B1">
        <w:rPr>
          <w:lang w:val="en-US"/>
        </w:rPr>
        <w:t xml:space="preserve"> to thwart our investigation</w:t>
      </w:r>
      <w:r w:rsidR="0009527A">
        <w:rPr>
          <w:lang w:val="en-US"/>
        </w:rPr>
        <w:t xml:space="preserve"> (</w:t>
      </w:r>
      <w:r w:rsidR="007376E2">
        <w:rPr>
          <w:lang w:val="en-US"/>
        </w:rPr>
        <w:t xml:space="preserve">besides, </w:t>
      </w:r>
      <w:r w:rsidR="0009527A">
        <w:rPr>
          <w:lang w:val="en-US"/>
        </w:rPr>
        <w:t>some conspiracy theorists believe in shape-shifting lizards o</w:t>
      </w:r>
      <w:r w:rsidR="00CF0FA1">
        <w:rPr>
          <w:lang w:val="en-US"/>
        </w:rPr>
        <w:t>r</w:t>
      </w:r>
      <w:r w:rsidR="0009527A">
        <w:rPr>
          <w:lang w:val="en-US"/>
        </w:rPr>
        <w:t xml:space="preserve"> other non-human creatures with supernatural abilities)</w:t>
      </w:r>
      <w:r w:rsidR="00D064B5">
        <w:rPr>
          <w:lang w:val="en-US"/>
        </w:rPr>
        <w:t xml:space="preserve">. </w:t>
      </w:r>
      <w:r w:rsidR="006203BD">
        <w:rPr>
          <w:lang w:val="en-US"/>
        </w:rPr>
        <w:t>If there is</w:t>
      </w:r>
      <w:r w:rsidR="00DC59A7">
        <w:rPr>
          <w:lang w:val="en-US"/>
        </w:rPr>
        <w:t xml:space="preserve"> such an </w:t>
      </w:r>
      <w:r w:rsidR="00452C8C">
        <w:rPr>
          <w:lang w:val="en-US"/>
        </w:rPr>
        <w:t xml:space="preserve">intelligent </w:t>
      </w:r>
      <w:r w:rsidR="00DC59A7">
        <w:rPr>
          <w:lang w:val="en-US"/>
        </w:rPr>
        <w:t>agent</w:t>
      </w:r>
      <w:r w:rsidR="006203BD">
        <w:rPr>
          <w:lang w:val="en-US"/>
        </w:rPr>
        <w:t xml:space="preserve">, then we </w:t>
      </w:r>
      <w:r w:rsidR="00886F94">
        <w:rPr>
          <w:lang w:val="en-US"/>
        </w:rPr>
        <w:t>have reason to suppose that our hypothesis will be hard to falsify</w:t>
      </w:r>
      <w:r w:rsidR="00501F71">
        <w:rPr>
          <w:lang w:val="en-US"/>
        </w:rPr>
        <w:t xml:space="preserve">. </w:t>
      </w:r>
      <w:r w:rsidR="00AC3887">
        <w:rPr>
          <w:lang w:val="en-US"/>
        </w:rPr>
        <w:t xml:space="preserve">And to the extent that we assume this “somebody” to be both clever and powerful, our problem of falsifiability will </w:t>
      </w:r>
      <w:r w:rsidR="00EA2A81">
        <w:rPr>
          <w:lang w:val="en-US"/>
        </w:rPr>
        <w:t xml:space="preserve">only </w:t>
      </w:r>
      <w:r w:rsidR="00AC3887">
        <w:rPr>
          <w:lang w:val="en-US"/>
        </w:rPr>
        <w:t>grow</w:t>
      </w:r>
      <w:r w:rsidR="00EA2A81">
        <w:rPr>
          <w:lang w:val="en-US"/>
        </w:rPr>
        <w:t xml:space="preserve"> </w:t>
      </w:r>
      <w:r w:rsidR="00E06180">
        <w:rPr>
          <w:lang w:val="en-US"/>
        </w:rPr>
        <w:t>larger</w:t>
      </w:r>
      <w:r w:rsidR="00AC3887">
        <w:rPr>
          <w:lang w:val="en-US"/>
        </w:rPr>
        <w:t xml:space="preserve">. </w:t>
      </w:r>
    </w:p>
    <w:p w14:paraId="4FB36DC5" w14:textId="01677806" w:rsidR="005F2616" w:rsidRPr="00AC3684" w:rsidRDefault="005F2616" w:rsidP="0079559B">
      <w:pPr>
        <w:pStyle w:val="Lijstalinea"/>
        <w:numPr>
          <w:ilvl w:val="1"/>
          <w:numId w:val="3"/>
        </w:numPr>
        <w:rPr>
          <w:lang w:val="en-US"/>
        </w:rPr>
      </w:pPr>
      <w:bookmarkStart w:id="6" w:name="_Ref39510992"/>
      <w:r w:rsidRPr="005F2616">
        <w:rPr>
          <w:lang w:val="en-US"/>
        </w:rPr>
        <w:t>Adhocness and the theory-in-itself</w:t>
      </w:r>
      <w:bookmarkEnd w:id="6"/>
    </w:p>
    <w:p w14:paraId="13FFD982" w14:textId="0C4CB784" w:rsidR="008C2BBD" w:rsidRDefault="00921A07" w:rsidP="008C2BBD">
      <w:pPr>
        <w:rPr>
          <w:lang w:val="en-US"/>
        </w:rPr>
      </w:pPr>
      <w:r>
        <w:rPr>
          <w:lang w:val="en-US"/>
        </w:rPr>
        <w:t xml:space="preserve">In direct contradiction to </w:t>
      </w:r>
      <w:r w:rsidR="008A08DD">
        <w:rPr>
          <w:lang w:val="en-US"/>
        </w:rPr>
        <w:t xml:space="preserve">the above </w:t>
      </w:r>
      <w:r>
        <w:rPr>
          <w:lang w:val="en-US"/>
        </w:rPr>
        <w:t xml:space="preserve">line of reasoning, other </w:t>
      </w:r>
      <w:r w:rsidR="00C527AE">
        <w:rPr>
          <w:lang w:val="en-US"/>
        </w:rPr>
        <w:t xml:space="preserve">critics have argued that </w:t>
      </w:r>
      <w:r w:rsidR="00E22CCF">
        <w:rPr>
          <w:lang w:val="en-US"/>
        </w:rPr>
        <w:t xml:space="preserve">the </w:t>
      </w:r>
      <w:r>
        <w:rPr>
          <w:lang w:val="en-US"/>
        </w:rPr>
        <w:t xml:space="preserve">charge </w:t>
      </w:r>
      <w:r w:rsidRPr="00921A07">
        <w:rPr>
          <w:lang w:val="en-US"/>
        </w:rPr>
        <w:t xml:space="preserve">of unfalsifiability </w:t>
      </w:r>
      <w:r w:rsidR="009D355A">
        <w:rPr>
          <w:lang w:val="en-US"/>
        </w:rPr>
        <w:t xml:space="preserve">doesn’t stick </w:t>
      </w:r>
      <w:r w:rsidR="00375D65">
        <w:rPr>
          <w:lang w:val="en-US"/>
        </w:rPr>
        <w:t xml:space="preserve">because </w:t>
      </w:r>
      <w:r w:rsidR="0030744D">
        <w:rPr>
          <w:lang w:val="en-US"/>
        </w:rPr>
        <w:t xml:space="preserve">it </w:t>
      </w:r>
      <w:r w:rsidR="00E22CCF">
        <w:rPr>
          <w:lang w:val="en-US"/>
        </w:rPr>
        <w:t xml:space="preserve">conflates </w:t>
      </w:r>
      <w:r w:rsidR="00E22CCF" w:rsidRPr="00906746">
        <w:rPr>
          <w:lang w:val="en-US"/>
        </w:rPr>
        <w:t xml:space="preserve">the theory-as-such </w:t>
      </w:r>
      <w:r w:rsidR="00E22CCF">
        <w:rPr>
          <w:lang w:val="en-US"/>
        </w:rPr>
        <w:t xml:space="preserve">with the </w:t>
      </w:r>
      <w:r w:rsidR="00E22CCF" w:rsidRPr="00906746">
        <w:rPr>
          <w:lang w:val="en-US"/>
        </w:rPr>
        <w:t xml:space="preserve">behavior of its </w:t>
      </w:r>
      <w:r w:rsidR="00E22CCF" w:rsidRPr="00906746">
        <w:rPr>
          <w:lang w:val="en-US"/>
        </w:rPr>
        <w:lastRenderedPageBreak/>
        <w:t>defenders</w:t>
      </w:r>
      <w:r w:rsidR="002F4F72">
        <w:rPr>
          <w:lang w:val="en-US"/>
        </w:rPr>
        <w:t xml:space="preserve">. </w:t>
      </w:r>
      <w:r w:rsidR="00902668">
        <w:rPr>
          <w:lang w:val="en-US"/>
        </w:rPr>
        <w:t xml:space="preserve">According to this argument, CTs are not unfalsifiable per se, </w:t>
      </w:r>
      <w:r w:rsidR="00D62576">
        <w:rPr>
          <w:lang w:val="en-US"/>
        </w:rPr>
        <w:t xml:space="preserve">it’s just that they </w:t>
      </w:r>
      <w:r w:rsidR="00902668">
        <w:rPr>
          <w:lang w:val="en-US"/>
        </w:rPr>
        <w:t xml:space="preserve">are sometimes shielded from falsification by overzealous defenders. </w:t>
      </w:r>
      <w:r w:rsidR="0056366E" w:rsidRPr="0056366E">
        <w:rPr>
          <w:lang w:val="en-US"/>
        </w:rPr>
        <w:t>For example, according to Clarke</w:t>
      </w:r>
      <w:r w:rsidR="00EF70D8">
        <w:rPr>
          <w:lang w:val="en-US"/>
        </w:rPr>
        <w:t xml:space="preserve"> </w:t>
      </w:r>
      <w:r w:rsidR="00EF70D8" w:rsidRPr="00EF70D8">
        <w:rPr>
          <w:lang w:val="en-US"/>
        </w:rPr>
        <w:fldChar w:fldCharType="begin"/>
      </w:r>
      <w:r w:rsidR="00EF70D8">
        <w:rPr>
          <w:lang w:val="en-US"/>
        </w:rPr>
        <w:instrText xml:space="preserve"> ADDIN EN.CITE &lt;EndNote&gt;&lt;Cite ExcludeAuth="1"&gt;&lt;Author&gt;Clarke&lt;/Author&gt;&lt;Year&gt;2002&lt;/Year&gt;&lt;IDText&gt;Conspiracy theories and conspiracy theorizing&lt;/IDText&gt;&lt;Pages&gt;141&lt;/Pages&gt;&lt;DisplayText&gt;(2002, p. 141)&lt;/DisplayText&gt;&lt;record&gt;&lt;foreign-keys&gt;&lt;key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S.&lt;/author&gt;&lt;/authors&gt;&lt;/contributors&gt;&lt;added-date format="utc"&gt;1374498997&lt;/added-date&gt;&lt;ref-type name="Journal Article"&gt;17&lt;/ref-type&gt;&lt;dates&gt;&lt;year&gt;2002&lt;/year&gt;&lt;/dates&gt;&lt;rec-number&gt;715&lt;/rec-number&gt;&lt;last-updated-date format="utc"&gt;1374498997&lt;/last-updated-date&gt;&lt;volume&gt;32&lt;/volume&gt;&lt;/record&gt;&lt;/Cite&gt;&lt;/EndNote&gt;</w:instrText>
      </w:r>
      <w:r w:rsidR="00EF70D8" w:rsidRPr="00EF70D8">
        <w:rPr>
          <w:lang w:val="en-US"/>
        </w:rPr>
        <w:fldChar w:fldCharType="separate"/>
      </w:r>
      <w:r w:rsidR="00EF70D8">
        <w:rPr>
          <w:noProof/>
          <w:lang w:val="en-US"/>
        </w:rPr>
        <w:t>(2002, p. 141)</w:t>
      </w:r>
      <w:r w:rsidR="00EF70D8" w:rsidRPr="00EF70D8">
        <w:rPr>
          <w:lang w:val="en-US"/>
        </w:rPr>
        <w:fldChar w:fldCharType="end"/>
      </w:r>
      <w:r w:rsidR="0056366E" w:rsidRPr="0056366E">
        <w:rPr>
          <w:lang w:val="en-US"/>
        </w:rPr>
        <w:t>, the fact that conspiracy theorists tend to widen the group of conspirators when they are confronted with counterevidence “is an observation about the fallacious reasoning patterns of some contemporary conspiracy theorists and is simply not relevant to the epistemic evaluation of [CTs] as a class”  .</w:t>
      </w:r>
      <w:r w:rsidR="0056366E">
        <w:rPr>
          <w:lang w:val="en-US"/>
        </w:rPr>
        <w:t xml:space="preserve"> In other words, j</w:t>
      </w:r>
      <w:r w:rsidR="00881271">
        <w:rPr>
          <w:lang w:val="en-US"/>
        </w:rPr>
        <w:t xml:space="preserve">ust </w:t>
      </w:r>
      <w:r w:rsidR="00E22CCF">
        <w:rPr>
          <w:lang w:val="en-US"/>
        </w:rPr>
        <w:t>because some conspiracy theoris</w:t>
      </w:r>
      <w:r w:rsidR="003D66DA">
        <w:rPr>
          <w:lang w:val="en-US"/>
        </w:rPr>
        <w:t>ts</w:t>
      </w:r>
      <w:r w:rsidR="00E22CCF">
        <w:rPr>
          <w:lang w:val="en-US"/>
        </w:rPr>
        <w:t xml:space="preserve"> refuse to </w:t>
      </w:r>
      <w:r w:rsidR="0056366E">
        <w:rPr>
          <w:lang w:val="en-US"/>
        </w:rPr>
        <w:t xml:space="preserve">give up </w:t>
      </w:r>
      <w:r w:rsidR="00881271">
        <w:rPr>
          <w:lang w:val="en-US"/>
        </w:rPr>
        <w:t xml:space="preserve">their </w:t>
      </w:r>
      <w:r w:rsidR="0056366E">
        <w:rPr>
          <w:lang w:val="en-US"/>
        </w:rPr>
        <w:t xml:space="preserve">CT </w:t>
      </w:r>
      <w:r w:rsidR="00E22CCF">
        <w:rPr>
          <w:lang w:val="en-US"/>
        </w:rPr>
        <w:t xml:space="preserve">does not </w:t>
      </w:r>
      <w:r w:rsidR="0056366E">
        <w:rPr>
          <w:lang w:val="en-US"/>
        </w:rPr>
        <w:t xml:space="preserve">impugn </w:t>
      </w:r>
      <w:r w:rsidR="00E22CCF">
        <w:rPr>
          <w:lang w:val="en-US"/>
        </w:rPr>
        <w:t>CT</w:t>
      </w:r>
      <w:r w:rsidR="00EC27DE">
        <w:rPr>
          <w:lang w:val="en-US"/>
        </w:rPr>
        <w:t>s</w:t>
      </w:r>
      <w:r w:rsidR="00E22CCF">
        <w:rPr>
          <w:lang w:val="en-US"/>
        </w:rPr>
        <w:t xml:space="preserve"> </w:t>
      </w:r>
      <w:r w:rsidR="00002CB3">
        <w:rPr>
          <w:lang w:val="en-US"/>
        </w:rPr>
        <w:t>in general</w:t>
      </w:r>
      <w:r w:rsidR="00E22CCF">
        <w:rPr>
          <w:lang w:val="en-US"/>
        </w:rPr>
        <w:t xml:space="preserve">. </w:t>
      </w:r>
      <w:r w:rsidR="00881271">
        <w:rPr>
          <w:lang w:val="en-US"/>
        </w:rPr>
        <w:t xml:space="preserve">The trouble, I believe, is that </w:t>
      </w:r>
      <w:r w:rsidR="00E22CCF">
        <w:rPr>
          <w:lang w:val="en-US"/>
        </w:rPr>
        <w:t>there is no clear line to draw between the theory-as-such and the maneuvers of its defenders</w:t>
      </w:r>
      <w:r w:rsidR="00FA18F5">
        <w:rPr>
          <w:lang w:val="en-US"/>
        </w:rPr>
        <w:t>, a phenomenon that has been observed in the domain of pseudoscience as well</w:t>
      </w:r>
      <w:r w:rsidR="00E5633B">
        <w:rPr>
          <w:lang w:val="en-US"/>
        </w:rPr>
        <w:t xml:space="preserve"> </w:t>
      </w:r>
      <w:r w:rsidR="005D1CAF">
        <w:rPr>
          <w:lang w:val="en-US"/>
        </w:rPr>
        <w:fldChar w:fldCharType="begin"/>
      </w:r>
      <w:r w:rsidR="00A82581">
        <w:rPr>
          <w:lang w:val="en-US"/>
        </w:rPr>
        <w:instrText xml:space="preserve"> ADDIN EN.CITE &lt;EndNote&gt;&lt;Cite&gt;&lt;Author&gt;Gellner&lt;/Author&gt;&lt;Year&gt;1985&lt;/Year&gt;&lt;IDText&gt;The Psychoanalytic Movement: The Cunning of Unreason&lt;/IDText&gt;&lt;Pages&gt;142&lt;/Pages&gt;&lt;DisplayText&gt;(Cioffi, 1998; Gellner, 1985, p. 142)&lt;/DisplayText&gt;&lt;record&gt;&lt;foreign-keys&gt;&lt;key app="EN" db-id="es9ttvsd1p2xatet5etpvexn02w99r5s0etd"&gt;121&lt;/key&gt;&lt;/foreign-keys&gt;&lt;titles&gt;&lt;title&gt;The Psychoanalytic Movement: The Cunning of Unreason&lt;/title&gt;&lt;/titles&gt;&lt;contributors&gt;&lt;authors&gt;&lt;author&gt;Gellner, E.&lt;/author&gt;&lt;/authors&gt;&lt;/contributors&gt;&lt;added-date format="utc"&gt;1374498952&lt;/added-date&gt;&lt;pub-location&gt;London&lt;/pub-location&gt;&lt;ref-type name="Book"&gt;6&lt;/ref-type&gt;&lt;dates&gt;&lt;year&gt;1985&lt;/year&gt;&lt;/dates&gt;&lt;rec-number&gt;262&lt;/rec-number&gt;&lt;publisher&gt;Paladin&lt;/publisher&gt;&lt;last-updated-date format="utc"&gt;1374498952&lt;/last-updated-date&gt;&lt;/record&gt;&lt;/Cite&gt;&lt;Cite&gt;&lt;Author&gt;Cioffi&lt;/Author&gt;&lt;Year&gt;1998&lt;/Year&gt;&lt;IDText&gt;Freud and the question of pseudoscience&lt;/IDText&gt;&lt;record&gt;&lt;foreign-keys&gt;&lt;key app="EN" db-id="es9ttvsd1p2xatet5etpvexn02w99r5s0etd"&gt;30&lt;/key&gt;&lt;/foreign-keys&gt;&lt;titles&gt;&lt;title&gt;Freud and the question of pseudoscience&lt;/title&gt;&lt;/titles&gt;&lt;contributors&gt;&lt;authors&gt;&lt;author&gt;Cioffi, F.&lt;/author&gt;&lt;/authors&gt;&lt;/contributors&gt;&lt;added-date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format="utc"&gt;1374498943&lt;/last-updated-date&gt;&lt;/record&gt;&lt;/Cite&gt;&lt;/EndNote&gt;</w:instrText>
      </w:r>
      <w:r w:rsidR="005D1CAF">
        <w:rPr>
          <w:lang w:val="en-US"/>
        </w:rPr>
        <w:fldChar w:fldCharType="separate"/>
      </w:r>
      <w:r w:rsidR="00A82581">
        <w:rPr>
          <w:noProof/>
          <w:lang w:val="en-US"/>
        </w:rPr>
        <w:t>(Cioffi, 1998; Gellner, 1985, p. 142)</w:t>
      </w:r>
      <w:r w:rsidR="005D1CAF">
        <w:rPr>
          <w:lang w:val="en-US"/>
        </w:rPr>
        <w:fldChar w:fldCharType="end"/>
      </w:r>
      <w:r w:rsidR="00E22CCF">
        <w:rPr>
          <w:lang w:val="en-US"/>
        </w:rPr>
        <w:t xml:space="preserve">. In many cases, what looks like at attempt to evade falsification </w:t>
      </w:r>
      <w:r w:rsidR="00F76966">
        <w:rPr>
          <w:lang w:val="en-US"/>
        </w:rPr>
        <w:t xml:space="preserve">may </w:t>
      </w:r>
      <w:r w:rsidR="00C4327F">
        <w:rPr>
          <w:lang w:val="en-US"/>
        </w:rPr>
        <w:t>be</w:t>
      </w:r>
      <w:r w:rsidR="00F76966">
        <w:rPr>
          <w:lang w:val="en-US"/>
        </w:rPr>
        <w:t xml:space="preserve"> seen, with equal justification, as </w:t>
      </w:r>
      <w:r w:rsidR="00962105">
        <w:rPr>
          <w:lang w:val="en-US"/>
        </w:rPr>
        <w:t>a</w:t>
      </w:r>
      <w:r w:rsidR="00B96E4D">
        <w:rPr>
          <w:lang w:val="en-US"/>
        </w:rPr>
        <w:t xml:space="preserve"> logical extension of the </w:t>
      </w:r>
      <w:r w:rsidR="00962105">
        <w:rPr>
          <w:lang w:val="en-US"/>
        </w:rPr>
        <w:t>theory-in-itself</w:t>
      </w:r>
      <w:r w:rsidR="00B96E4D">
        <w:rPr>
          <w:lang w:val="en-US"/>
        </w:rPr>
        <w:t xml:space="preserve"> </w:t>
      </w:r>
      <w:r w:rsidR="005D1CAF">
        <w:rPr>
          <w:lang w:val="en-US"/>
        </w:rPr>
        <w:fldChar w:fldCharType="begin"/>
      </w:r>
      <w:r w:rsidR="005D1CAF">
        <w:rPr>
          <w:lang w:val="en-US"/>
        </w:rPr>
        <w:instrText xml:space="preserve"> ADDIN EN.CITE &lt;EndNote&gt;&lt;Cite&gt;&lt;Author&gt;Boudry&lt;/Author&gt;&lt;Year&gt;2011&lt;/Year&gt;&lt;IDText&gt;Immunizing strategies &amp;amp; epistemic defense mechanisms&lt;/IDText&gt;&lt;DisplayText&gt;(Boudry &amp;amp; Braeckman, 2011)&lt;/DisplayText&gt;&lt;record&gt;&lt;foreign-keys&gt;&lt;key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format="utc"&gt;1374499005&lt;/added-date&gt;&lt;ref-type name="Journal Article"&gt;17&lt;/ref-type&gt;&lt;dates&gt;&lt;year&gt;2011&lt;/year&gt;&lt;/dates&gt;&lt;rec-number&gt;798&lt;/rec-number&gt;&lt;last-updated-date format="utc"&gt;1374499005&lt;/last-updated-date&gt;&lt;electronic-resource-num&gt;10.1007/s11406-010-9254-9&lt;/electronic-resource-num&gt;&lt;volume&gt;39&lt;/volume&gt;&lt;/record&gt;&lt;/Cite&gt;&lt;/EndNote&gt;</w:instrText>
      </w:r>
      <w:r w:rsidR="005D1CAF">
        <w:rPr>
          <w:lang w:val="en-US"/>
        </w:rPr>
        <w:fldChar w:fldCharType="separate"/>
      </w:r>
      <w:r w:rsidR="005D1CAF">
        <w:rPr>
          <w:noProof/>
          <w:lang w:val="en-US"/>
        </w:rPr>
        <w:t>(Boudry &amp; Braeckman, 2011)</w:t>
      </w:r>
      <w:r w:rsidR="005D1CAF">
        <w:rPr>
          <w:lang w:val="en-US"/>
        </w:rPr>
        <w:fldChar w:fldCharType="end"/>
      </w:r>
      <w:r w:rsidR="00E22CCF">
        <w:rPr>
          <w:lang w:val="en-US"/>
        </w:rPr>
        <w:t xml:space="preserve">. </w:t>
      </w:r>
      <w:r w:rsidR="00962105">
        <w:rPr>
          <w:lang w:val="en-US"/>
        </w:rPr>
        <w:t xml:space="preserve">Again, if </w:t>
      </w:r>
      <w:r w:rsidR="00966311">
        <w:rPr>
          <w:lang w:val="en-US"/>
        </w:rPr>
        <w:t xml:space="preserve">the idea is that duplicitous </w:t>
      </w:r>
      <w:r w:rsidR="00962105">
        <w:rPr>
          <w:lang w:val="en-US"/>
        </w:rPr>
        <w:t xml:space="preserve">agents </w:t>
      </w:r>
      <w:r w:rsidR="00DF045E">
        <w:rPr>
          <w:lang w:val="en-US"/>
        </w:rPr>
        <w:t xml:space="preserve">are </w:t>
      </w:r>
      <w:r w:rsidR="00962105">
        <w:rPr>
          <w:lang w:val="en-US"/>
        </w:rPr>
        <w:t xml:space="preserve">plotting behind the scenes, we would expect them to cover up their tracks and even to fabricate evidence. </w:t>
      </w:r>
      <w:r w:rsidR="003B31B0">
        <w:rPr>
          <w:lang w:val="en-US"/>
        </w:rPr>
        <w:t>W</w:t>
      </w:r>
      <w:r w:rsidR="0014560D">
        <w:rPr>
          <w:lang w:val="en-US"/>
        </w:rPr>
        <w:t>hat makes CTs so attractive</w:t>
      </w:r>
      <w:r w:rsidR="003B31B0">
        <w:rPr>
          <w:lang w:val="en-US"/>
        </w:rPr>
        <w:t xml:space="preserve"> is precisely what makes them epistemically suspect</w:t>
      </w:r>
      <w:r w:rsidR="00D40421">
        <w:rPr>
          <w:lang w:val="en-US"/>
        </w:rPr>
        <w:t xml:space="preserve">. As soon as </w:t>
      </w:r>
      <w:r w:rsidR="00453A22">
        <w:rPr>
          <w:lang w:val="en-US"/>
        </w:rPr>
        <w:t xml:space="preserve">you </w:t>
      </w:r>
      <w:r w:rsidR="00D40421">
        <w:rPr>
          <w:lang w:val="en-US"/>
        </w:rPr>
        <w:t xml:space="preserve">embrace </w:t>
      </w:r>
      <w:r w:rsidR="00453A22">
        <w:rPr>
          <w:lang w:val="en-US"/>
        </w:rPr>
        <w:t xml:space="preserve">the central premise </w:t>
      </w:r>
      <w:r w:rsidR="000E771A">
        <w:rPr>
          <w:lang w:val="en-US"/>
        </w:rPr>
        <w:t>of a</w:t>
      </w:r>
      <w:r w:rsidR="00F03BFA">
        <w:rPr>
          <w:lang w:val="en-US"/>
        </w:rPr>
        <w:t xml:space="preserve"> large and powerful conspiracy</w:t>
      </w:r>
      <w:r w:rsidR="00453A22">
        <w:rPr>
          <w:lang w:val="en-US"/>
        </w:rPr>
        <w:t xml:space="preserve">, </w:t>
      </w:r>
      <w:r w:rsidR="00975985">
        <w:rPr>
          <w:lang w:val="en-US"/>
        </w:rPr>
        <w:t xml:space="preserve">then </w:t>
      </w:r>
      <w:r w:rsidR="00453A22">
        <w:rPr>
          <w:lang w:val="en-US"/>
        </w:rPr>
        <w:t xml:space="preserve">all sorts of </w:t>
      </w:r>
      <w:r w:rsidR="00B24996">
        <w:rPr>
          <w:lang w:val="en-US"/>
        </w:rPr>
        <w:t xml:space="preserve">immunizing </w:t>
      </w:r>
      <w:r w:rsidR="00E4383E">
        <w:rPr>
          <w:lang w:val="en-US"/>
        </w:rPr>
        <w:t xml:space="preserve">strategies </w:t>
      </w:r>
      <w:r w:rsidR="00453A22">
        <w:rPr>
          <w:lang w:val="en-US"/>
        </w:rPr>
        <w:t>present themselves</w:t>
      </w:r>
      <w:r w:rsidR="00F03BFA">
        <w:rPr>
          <w:lang w:val="en-US"/>
        </w:rPr>
        <w:t xml:space="preserve"> to you</w:t>
      </w:r>
      <w:r w:rsidR="00453A22">
        <w:rPr>
          <w:lang w:val="en-US"/>
        </w:rPr>
        <w:t xml:space="preserve">. </w:t>
      </w:r>
      <w:r w:rsidR="00CF1967">
        <w:rPr>
          <w:lang w:val="en-US"/>
        </w:rPr>
        <w:t xml:space="preserve">In </w:t>
      </w:r>
      <w:r w:rsidR="00796529">
        <w:rPr>
          <w:lang w:val="en-US"/>
        </w:rPr>
        <w:t xml:space="preserve">his philosophical </w:t>
      </w:r>
      <w:r w:rsidR="00CF1967">
        <w:rPr>
          <w:lang w:val="en-US"/>
        </w:rPr>
        <w:t xml:space="preserve">defense of CTs, </w:t>
      </w:r>
      <w:r w:rsidR="008C2BBD" w:rsidRPr="00FB55E8">
        <w:rPr>
          <w:lang w:val="en-US"/>
        </w:rPr>
        <w:t xml:space="preserve">Lee Basham </w:t>
      </w:r>
      <w:r w:rsidR="007A44AD">
        <w:rPr>
          <w:lang w:val="en-US"/>
        </w:rPr>
        <w:t xml:space="preserve">has </w:t>
      </w:r>
      <w:r w:rsidR="002F24B5">
        <w:rPr>
          <w:lang w:val="en-US"/>
        </w:rPr>
        <w:t>claim</w:t>
      </w:r>
      <w:r w:rsidR="007A44AD">
        <w:rPr>
          <w:lang w:val="en-US"/>
        </w:rPr>
        <w:t xml:space="preserve">ed </w:t>
      </w:r>
      <w:r w:rsidR="008C2BBD" w:rsidRPr="00FB55E8">
        <w:rPr>
          <w:lang w:val="en-US"/>
        </w:rPr>
        <w:t>that</w:t>
      </w:r>
      <w:r w:rsidR="00CF1967">
        <w:rPr>
          <w:lang w:val="en-US"/>
        </w:rPr>
        <w:t xml:space="preserve">, </w:t>
      </w:r>
      <w:r w:rsidR="00E05152">
        <w:rPr>
          <w:lang w:val="en-US"/>
        </w:rPr>
        <w:t xml:space="preserve">despite </w:t>
      </w:r>
      <w:r w:rsidR="00CF1967">
        <w:rPr>
          <w:lang w:val="en-US"/>
        </w:rPr>
        <w:t xml:space="preserve">all the </w:t>
      </w:r>
      <w:r w:rsidR="00796529">
        <w:rPr>
          <w:lang w:val="en-US"/>
        </w:rPr>
        <w:t xml:space="preserve">critical arguments </w:t>
      </w:r>
      <w:r w:rsidR="00117699">
        <w:rPr>
          <w:lang w:val="en-US"/>
        </w:rPr>
        <w:t xml:space="preserve">developed </w:t>
      </w:r>
      <w:r w:rsidR="00796529">
        <w:rPr>
          <w:lang w:val="en-US"/>
        </w:rPr>
        <w:t>by philosophers</w:t>
      </w:r>
      <w:r w:rsidR="00CF1967">
        <w:rPr>
          <w:lang w:val="en-US"/>
        </w:rPr>
        <w:t xml:space="preserve">, </w:t>
      </w:r>
      <w:r w:rsidR="00CC1F4A">
        <w:rPr>
          <w:lang w:val="en-US"/>
        </w:rPr>
        <w:t xml:space="preserve">CTS </w:t>
      </w:r>
      <w:r w:rsidR="00CF1967">
        <w:rPr>
          <w:lang w:val="en-US"/>
        </w:rPr>
        <w:t xml:space="preserve">have </w:t>
      </w:r>
      <w:r w:rsidR="008C2BBD" w:rsidRPr="00FB55E8">
        <w:rPr>
          <w:lang w:val="en-US"/>
        </w:rPr>
        <w:t>emer</w:t>
      </w:r>
      <w:r w:rsidR="00CF1967">
        <w:rPr>
          <w:lang w:val="en-US"/>
        </w:rPr>
        <w:t xml:space="preserve">ged </w:t>
      </w:r>
      <w:r w:rsidR="008C2BBD" w:rsidRPr="00FB55E8">
        <w:rPr>
          <w:lang w:val="en-US"/>
        </w:rPr>
        <w:t xml:space="preserve">as “remarkably wily and resilient epistemic creatures” </w:t>
      </w:r>
      <w:r w:rsidR="005D1CAF">
        <w:rPr>
          <w:lang w:val="en-US"/>
        </w:rPr>
        <w:fldChar w:fldCharType="begin"/>
      </w:r>
      <w:r w:rsidR="00D026DF">
        <w:rPr>
          <w:lang w:val="en-US"/>
        </w:rPr>
        <w:instrText xml:space="preserve"> ADDIN EN.CITE &lt;EndNote&gt;&lt;Cite&gt;&lt;Author&gt;Basham&lt;/Author&gt;&lt;Year&gt;2006&lt;/Year&gt;&lt;IDText&gt;Afterthoughts on conspiracy theory: Resilience and ubiquity&lt;/IDText&gt;&lt;Pages&gt;133&lt;/Pages&gt;&lt;DisplayText&gt;(Basham, 2006, p. 133)&lt;/DisplayText&gt;&lt;record&gt;&lt;titles&gt;&lt;title&gt;Afterthoughts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5D1CAF">
        <w:rPr>
          <w:lang w:val="en-US"/>
        </w:rPr>
        <w:fldChar w:fldCharType="separate"/>
      </w:r>
      <w:r w:rsidR="00D026DF">
        <w:rPr>
          <w:noProof/>
          <w:lang w:val="en-US"/>
        </w:rPr>
        <w:t>(Basham, 2006, p. 133)</w:t>
      </w:r>
      <w:r w:rsidR="005D1CAF">
        <w:rPr>
          <w:lang w:val="en-US"/>
        </w:rPr>
        <w:fldChar w:fldCharType="end"/>
      </w:r>
      <w:r w:rsidR="008C2BBD" w:rsidRPr="00FB55E8">
        <w:rPr>
          <w:lang w:val="en-US"/>
        </w:rPr>
        <w:t xml:space="preserve">. </w:t>
      </w:r>
      <w:r w:rsidR="007F6066">
        <w:rPr>
          <w:lang w:val="en-US"/>
        </w:rPr>
        <w:t>Quite true</w:t>
      </w:r>
      <w:r w:rsidR="008C2BBD" w:rsidRPr="00FB55E8">
        <w:rPr>
          <w:lang w:val="en-US"/>
        </w:rPr>
        <w:t xml:space="preserve">, but </w:t>
      </w:r>
      <w:r w:rsidR="00500BED">
        <w:rPr>
          <w:lang w:val="en-US"/>
        </w:rPr>
        <w:t xml:space="preserve">this extreme resilience </w:t>
      </w:r>
      <w:r w:rsidR="00D07AFD">
        <w:rPr>
          <w:lang w:val="en-US"/>
        </w:rPr>
        <w:t xml:space="preserve">to criticism </w:t>
      </w:r>
      <w:r w:rsidR="008C2BBD" w:rsidRPr="00FB55E8">
        <w:rPr>
          <w:lang w:val="en-US"/>
        </w:rPr>
        <w:t xml:space="preserve">is exactly </w:t>
      </w:r>
      <w:r w:rsidR="00436FC1">
        <w:rPr>
          <w:lang w:val="en-US"/>
        </w:rPr>
        <w:t xml:space="preserve">what should make us </w:t>
      </w:r>
      <w:r w:rsidR="008B2CBE">
        <w:rPr>
          <w:lang w:val="en-US"/>
        </w:rPr>
        <w:t xml:space="preserve">very </w:t>
      </w:r>
      <w:r w:rsidR="00500BED">
        <w:rPr>
          <w:lang w:val="en-US"/>
        </w:rPr>
        <w:t xml:space="preserve">suspicious of </w:t>
      </w:r>
      <w:r w:rsidR="008C2BBD" w:rsidRPr="00FB55E8">
        <w:rPr>
          <w:lang w:val="en-US"/>
        </w:rPr>
        <w:t>CT</w:t>
      </w:r>
      <w:r w:rsidR="00C774A0">
        <w:rPr>
          <w:lang w:val="en-US"/>
        </w:rPr>
        <w:t>s</w:t>
      </w:r>
      <w:r w:rsidR="008C2BBD" w:rsidRPr="00FB55E8">
        <w:rPr>
          <w:lang w:val="en-US"/>
        </w:rPr>
        <w:t>.</w:t>
      </w:r>
      <w:r w:rsidR="00C774A0">
        <w:rPr>
          <w:lang w:val="en-US"/>
        </w:rPr>
        <w:t xml:space="preserve"> One could, with equal justification, praise Henry Morris’</w:t>
      </w:r>
      <w:r w:rsidR="005E4797">
        <w:rPr>
          <w:lang w:val="en-US"/>
        </w:rPr>
        <w:t>s</w:t>
      </w:r>
      <w:r w:rsidR="00C774A0">
        <w:rPr>
          <w:lang w:val="en-US"/>
        </w:rPr>
        <w:t xml:space="preserve"> </w:t>
      </w:r>
      <w:r w:rsidR="005E4797">
        <w:rPr>
          <w:lang w:val="en-US"/>
        </w:rPr>
        <w:t>s</w:t>
      </w:r>
      <w:r w:rsidR="00C774A0">
        <w:rPr>
          <w:lang w:val="en-US"/>
        </w:rPr>
        <w:t>atanic theory of fossil evidence for its “resilience and wiliness”.</w:t>
      </w:r>
      <w:r w:rsidR="008C2BBD" w:rsidRPr="00FB55E8">
        <w:rPr>
          <w:lang w:val="en-US"/>
        </w:rPr>
        <w:t xml:space="preserve"> </w:t>
      </w:r>
    </w:p>
    <w:p w14:paraId="5E57E546" w14:textId="507F4576" w:rsidR="00791C51" w:rsidRPr="0079559B" w:rsidRDefault="00AC3684" w:rsidP="0079559B">
      <w:pPr>
        <w:pStyle w:val="Lijstalinea"/>
        <w:numPr>
          <w:ilvl w:val="0"/>
          <w:numId w:val="3"/>
        </w:numPr>
        <w:rPr>
          <w:b/>
          <w:bCs/>
          <w:lang w:val="en-US"/>
        </w:rPr>
      </w:pPr>
      <w:r w:rsidRPr="0079559B">
        <w:rPr>
          <w:b/>
          <w:bCs/>
          <w:lang w:val="en-US"/>
        </w:rPr>
        <w:t>The a</w:t>
      </w:r>
      <w:r w:rsidR="00791C51" w:rsidRPr="0079559B">
        <w:rPr>
          <w:b/>
          <w:bCs/>
          <w:lang w:val="en-US"/>
        </w:rPr>
        <w:t>rbitrariness</w:t>
      </w:r>
      <w:r w:rsidRPr="0079559B">
        <w:rPr>
          <w:b/>
          <w:bCs/>
          <w:lang w:val="en-US"/>
        </w:rPr>
        <w:t xml:space="preserve"> of conspiracy theories</w:t>
      </w:r>
    </w:p>
    <w:p w14:paraId="5545EEBB" w14:textId="35D0CB4D" w:rsidR="00711A55" w:rsidRPr="00711A55" w:rsidRDefault="00711A55" w:rsidP="0079559B">
      <w:pPr>
        <w:pStyle w:val="Lijstalinea"/>
        <w:numPr>
          <w:ilvl w:val="1"/>
          <w:numId w:val="3"/>
        </w:numPr>
        <w:rPr>
          <w:lang w:val="en-US"/>
        </w:rPr>
      </w:pPr>
      <w:bookmarkStart w:id="7" w:name="_Ref39511032"/>
      <w:r>
        <w:rPr>
          <w:lang w:val="en-US"/>
        </w:rPr>
        <w:t>Constraints and free parameters</w:t>
      </w:r>
      <w:bookmarkEnd w:id="7"/>
    </w:p>
    <w:p w14:paraId="046C80AF" w14:textId="589E6536" w:rsidR="00906746" w:rsidRPr="00906746" w:rsidRDefault="00095E46" w:rsidP="00E5633B">
      <w:pPr>
        <w:rPr>
          <w:lang w:val="en-US"/>
        </w:rPr>
      </w:pPr>
      <w:r>
        <w:rPr>
          <w:lang w:val="en-US"/>
        </w:rPr>
        <w:t>To the question ‘How can we rule out a conspiracy that is so airtight that we will never find any evidence for it?’, our answer should be: ‘We can’t.’</w:t>
      </w:r>
      <w:r w:rsidR="00FF41AD">
        <w:rPr>
          <w:lang w:val="en-US"/>
        </w:rPr>
        <w:t xml:space="preserve"> The same answer should be given to Morris’s hypothesis </w:t>
      </w:r>
      <w:r w:rsidR="004D12B5">
        <w:rPr>
          <w:lang w:val="en-US"/>
        </w:rPr>
        <w:t xml:space="preserve">that </w:t>
      </w:r>
      <w:r w:rsidR="00FF41AD">
        <w:rPr>
          <w:lang w:val="en-US"/>
        </w:rPr>
        <w:t xml:space="preserve">all the evidence for evolution </w:t>
      </w:r>
      <w:r w:rsidR="001C6E84">
        <w:rPr>
          <w:lang w:val="en-US"/>
        </w:rPr>
        <w:t xml:space="preserve">has been  </w:t>
      </w:r>
      <w:r w:rsidR="00FF41AD">
        <w:rPr>
          <w:lang w:val="en-US"/>
        </w:rPr>
        <w:t xml:space="preserve">fabricated by the </w:t>
      </w:r>
      <w:r w:rsidR="00A54B6A">
        <w:rPr>
          <w:lang w:val="en-US"/>
        </w:rPr>
        <w:t>d</w:t>
      </w:r>
      <w:r w:rsidR="00FF41AD">
        <w:rPr>
          <w:lang w:val="en-US"/>
        </w:rPr>
        <w:t xml:space="preserve">evil. </w:t>
      </w:r>
      <w:r w:rsidR="00051F3E">
        <w:rPr>
          <w:lang w:val="en-US"/>
        </w:rPr>
        <w:t>But e</w:t>
      </w:r>
      <w:r w:rsidR="00051F3E" w:rsidRPr="00051F3E">
        <w:rPr>
          <w:lang w:val="en-US"/>
        </w:rPr>
        <w:t>vading falsification comes at a price</w:t>
      </w:r>
      <w:r w:rsidR="00B57039">
        <w:rPr>
          <w:lang w:val="en-US"/>
        </w:rPr>
        <w:t>, and exposes a major weakness of CTs</w:t>
      </w:r>
      <w:r w:rsidR="00051F3E" w:rsidRPr="00051F3E">
        <w:rPr>
          <w:lang w:val="en-US"/>
        </w:rPr>
        <w:t xml:space="preserve">. </w:t>
      </w:r>
      <w:r w:rsidR="008E235A">
        <w:rPr>
          <w:lang w:val="en-US"/>
        </w:rPr>
        <w:t>The real trouble with intrinsically unfalsifiable hypotheses, which I believe is not sufficiently appreciated, is their arbitrariness</w:t>
      </w:r>
      <w:r w:rsidR="0099731A">
        <w:rPr>
          <w:lang w:val="en-US"/>
        </w:rPr>
        <w:t xml:space="preserve">. </w:t>
      </w:r>
      <w:r w:rsidR="006D46B7">
        <w:rPr>
          <w:lang w:val="en-US"/>
        </w:rPr>
        <w:t xml:space="preserve">In the case of </w:t>
      </w:r>
      <w:r w:rsidR="0099731A">
        <w:rPr>
          <w:lang w:val="en-US"/>
        </w:rPr>
        <w:t xml:space="preserve">the </w:t>
      </w:r>
      <w:r w:rsidR="007D620F">
        <w:rPr>
          <w:lang w:val="en-US"/>
        </w:rPr>
        <w:t xml:space="preserve">fossil </w:t>
      </w:r>
      <w:r w:rsidR="0099731A">
        <w:rPr>
          <w:lang w:val="en-US"/>
        </w:rPr>
        <w:t xml:space="preserve">evidence for </w:t>
      </w:r>
      <w:r w:rsidR="006D46B7">
        <w:rPr>
          <w:lang w:val="en-US"/>
        </w:rPr>
        <w:t xml:space="preserve">evolution, this is </w:t>
      </w:r>
      <w:r w:rsidR="00430983" w:rsidRPr="00BF327F">
        <w:rPr>
          <w:lang w:val="en-US"/>
        </w:rPr>
        <w:t>fairly</w:t>
      </w:r>
      <w:r w:rsidR="000D1A9B" w:rsidRPr="00DC378E">
        <w:rPr>
          <w:lang w:val="en-US"/>
        </w:rPr>
        <w:t xml:space="preserve"> </w:t>
      </w:r>
      <w:r w:rsidR="006D46B7" w:rsidRPr="000D1A9B">
        <w:rPr>
          <w:lang w:val="en-US"/>
        </w:rPr>
        <w:t>obvious</w:t>
      </w:r>
      <w:r w:rsidR="0099731A">
        <w:rPr>
          <w:lang w:val="en-US"/>
        </w:rPr>
        <w:t>.</w:t>
      </w:r>
      <w:r w:rsidR="00BA3CD8">
        <w:rPr>
          <w:lang w:val="en-US"/>
        </w:rPr>
        <w:t xml:space="preserve"> </w:t>
      </w:r>
      <w:r w:rsidR="00EA41F0">
        <w:rPr>
          <w:lang w:val="en-US"/>
        </w:rPr>
        <w:t>If you want to go down that road,</w:t>
      </w:r>
      <w:r w:rsidR="00BA3CD8">
        <w:rPr>
          <w:lang w:val="en-US"/>
        </w:rPr>
        <w:t xml:space="preserve"> </w:t>
      </w:r>
      <w:r w:rsidR="00EA41F0">
        <w:rPr>
          <w:lang w:val="en-US"/>
        </w:rPr>
        <w:t xml:space="preserve">why </w:t>
      </w:r>
      <w:r w:rsidR="00CB76CD">
        <w:rPr>
          <w:lang w:val="en-US"/>
        </w:rPr>
        <w:t xml:space="preserve">stop there? First, why Satan rather than someone else? </w:t>
      </w:r>
      <w:r w:rsidR="00BA3CD8">
        <w:rPr>
          <w:lang w:val="en-US"/>
        </w:rPr>
        <w:t xml:space="preserve">According to </w:t>
      </w:r>
      <w:r w:rsidR="00A4573C">
        <w:rPr>
          <w:lang w:val="en-US"/>
        </w:rPr>
        <w:t xml:space="preserve">the </w:t>
      </w:r>
      <w:r w:rsidR="00EA41F0">
        <w:rPr>
          <w:lang w:val="en-US"/>
        </w:rPr>
        <w:t>Omphalos hypothesis</w:t>
      </w:r>
      <w:r w:rsidR="00A4573C">
        <w:rPr>
          <w:lang w:val="en-US"/>
        </w:rPr>
        <w:t xml:space="preserve"> by </w:t>
      </w:r>
      <w:r w:rsidR="00704E44">
        <w:rPr>
          <w:lang w:val="en-US"/>
        </w:rPr>
        <w:t>19</w:t>
      </w:r>
      <w:r w:rsidR="00704E44" w:rsidRPr="00BC5322">
        <w:rPr>
          <w:vertAlign w:val="superscript"/>
          <w:lang w:val="en-US"/>
        </w:rPr>
        <w:t>th</w:t>
      </w:r>
      <w:r w:rsidR="00FC176C">
        <w:rPr>
          <w:lang w:val="en-US"/>
        </w:rPr>
        <w:t>-</w:t>
      </w:r>
      <w:r w:rsidR="00704E44">
        <w:rPr>
          <w:lang w:val="en-US"/>
        </w:rPr>
        <w:t xml:space="preserve">century </w:t>
      </w:r>
      <w:r w:rsidR="00A4573C">
        <w:rPr>
          <w:lang w:val="en-US"/>
        </w:rPr>
        <w:t>theologian Philip Gosse</w:t>
      </w:r>
      <w:r w:rsidR="00EA41F0">
        <w:rPr>
          <w:lang w:val="en-US"/>
        </w:rPr>
        <w:t xml:space="preserve">, it was God himself </w:t>
      </w:r>
      <w:r w:rsidR="00A4573C">
        <w:rPr>
          <w:lang w:val="en-US"/>
        </w:rPr>
        <w:t xml:space="preserve">who </w:t>
      </w:r>
      <w:r w:rsidR="0039274A">
        <w:rPr>
          <w:lang w:val="en-US"/>
        </w:rPr>
        <w:t xml:space="preserve">gave the world </w:t>
      </w:r>
      <w:r w:rsidR="00A4573C">
        <w:rPr>
          <w:lang w:val="en-US"/>
        </w:rPr>
        <w:t>a perfect appearance of old age</w:t>
      </w:r>
      <w:r w:rsidR="009012E8">
        <w:rPr>
          <w:lang w:val="en-US"/>
        </w:rPr>
        <w:t xml:space="preserve"> when he created it</w:t>
      </w:r>
      <w:r w:rsidR="00A4573C">
        <w:rPr>
          <w:lang w:val="en-US"/>
        </w:rPr>
        <w:t xml:space="preserve">, including fossil remains of animals that never existed. </w:t>
      </w:r>
      <w:r w:rsidR="001E3585">
        <w:rPr>
          <w:lang w:val="en-US"/>
        </w:rPr>
        <w:t xml:space="preserve">Both hypotheses are </w:t>
      </w:r>
      <w:r w:rsidR="00533C0F">
        <w:rPr>
          <w:lang w:val="en-US"/>
        </w:rPr>
        <w:t>perfectly unfalsifiable</w:t>
      </w:r>
      <w:r w:rsidR="001E3585">
        <w:rPr>
          <w:lang w:val="en-US"/>
        </w:rPr>
        <w:t>, and there is no rationally compelling reason to choose one over the other</w:t>
      </w:r>
      <w:r w:rsidR="003E638B">
        <w:rPr>
          <w:lang w:val="en-US"/>
        </w:rPr>
        <w:t xml:space="preserve">. Second, </w:t>
      </w:r>
      <w:r w:rsidR="00AF7909">
        <w:rPr>
          <w:lang w:val="en-US"/>
        </w:rPr>
        <w:t xml:space="preserve">why assume that the world is </w:t>
      </w:r>
      <w:r w:rsidR="0048160B">
        <w:rPr>
          <w:lang w:val="en-US"/>
        </w:rPr>
        <w:t xml:space="preserve">really </w:t>
      </w:r>
      <w:r w:rsidR="00AF7909">
        <w:rPr>
          <w:lang w:val="en-US"/>
        </w:rPr>
        <w:t>6.000 years old, as young-earth creationists believe, as opposed to 6</w:t>
      </w:r>
      <w:r w:rsidR="00316580">
        <w:rPr>
          <w:lang w:val="en-US"/>
        </w:rPr>
        <w:t>00</w:t>
      </w:r>
      <w:r w:rsidR="00AF7909">
        <w:rPr>
          <w:lang w:val="en-US"/>
        </w:rPr>
        <w:t xml:space="preserve"> years or 6 million? </w:t>
      </w:r>
      <w:r w:rsidR="00542E4A">
        <w:rPr>
          <w:lang w:val="en-US"/>
        </w:rPr>
        <w:t>That parameter in the hypothesis is also perfectly arbitrary</w:t>
      </w:r>
      <w:r w:rsidR="00CD4298">
        <w:rPr>
          <w:lang w:val="en-US"/>
        </w:rPr>
        <w:t xml:space="preserve"> as well</w:t>
      </w:r>
      <w:r w:rsidR="00542E4A">
        <w:rPr>
          <w:lang w:val="en-US"/>
        </w:rPr>
        <w:t xml:space="preserve">. </w:t>
      </w:r>
      <w:r w:rsidR="000C110C">
        <w:rPr>
          <w:lang w:val="en-US"/>
        </w:rPr>
        <w:t>A</w:t>
      </w:r>
      <w:r w:rsidR="00831B98">
        <w:rPr>
          <w:lang w:val="en-US"/>
        </w:rPr>
        <w:t>s</w:t>
      </w:r>
      <w:r w:rsidR="007A7F43">
        <w:rPr>
          <w:lang w:val="en-US"/>
        </w:rPr>
        <w:t xml:space="preserve"> Bertrand Russell </w:t>
      </w:r>
      <w:r w:rsidR="0089110F" w:rsidRPr="0089110F">
        <w:rPr>
          <w:lang w:val="en-US"/>
        </w:rPr>
        <w:fldChar w:fldCharType="begin"/>
      </w:r>
      <w:r w:rsidR="0089110F">
        <w:rPr>
          <w:lang w:val="en-US"/>
        </w:rPr>
        <w:instrText xml:space="preserve"> ADDIN EN.CITE &lt;EndNote&gt;&lt;Cite ExcludeAuth="1"&gt;&lt;Author&gt;Russell&lt;/Author&gt;&lt;Year&gt;1921&lt;/Year&gt;&lt;IDText&gt;Analysis of mind&lt;/IDText&gt;&lt;DisplayText&gt;(1921)&lt;/DisplayText&gt;&lt;record&gt;&lt;isbn&gt;1134875185&lt;/isbn&gt;&lt;titles&gt;&lt;title&gt;Analysis of mind&lt;/title&gt;&lt;short-title&gt;Analysis of mind&lt;/short-title&gt;&lt;/titles&gt;&lt;contributors&gt;&lt;authors&gt;&lt;author&gt;Russell, Bertrand&lt;/author&gt;&lt;/authors&gt;&lt;/contributors&gt;&lt;added-date format="utc"&gt;1497989956&lt;/added-date&gt;&lt;ref-type name="Book"&gt;6&lt;/ref-type&gt;&lt;dates&gt;&lt;year&gt;1921&lt;/year&gt;&lt;/dates&gt;&lt;rec-number&gt;3380&lt;/rec-number&gt;&lt;publisher&gt;Routledge&lt;/publisher&gt;&lt;last-updated-date format="utc"&gt;1497989956&lt;/last-updated-date&gt;&lt;/record&gt;&lt;/Cite&gt;&lt;/EndNote&gt;</w:instrText>
      </w:r>
      <w:r w:rsidR="0089110F" w:rsidRPr="0089110F">
        <w:rPr>
          <w:lang w:val="en-US"/>
        </w:rPr>
        <w:fldChar w:fldCharType="separate"/>
      </w:r>
      <w:r w:rsidR="0089110F">
        <w:rPr>
          <w:noProof/>
          <w:lang w:val="en-US"/>
        </w:rPr>
        <w:t>(1921)</w:t>
      </w:r>
      <w:r w:rsidR="0089110F" w:rsidRPr="0089110F">
        <w:rPr>
          <w:lang w:val="en-US"/>
        </w:rPr>
        <w:fldChar w:fldCharType="end"/>
      </w:r>
      <w:r w:rsidR="0089110F">
        <w:rPr>
          <w:lang w:val="en-US"/>
        </w:rPr>
        <w:t xml:space="preserve"> </w:t>
      </w:r>
      <w:r w:rsidR="007A7F43">
        <w:rPr>
          <w:lang w:val="en-US"/>
        </w:rPr>
        <w:t xml:space="preserve">remarked, one could as well </w:t>
      </w:r>
      <w:r w:rsidR="0090553A">
        <w:rPr>
          <w:lang w:val="en-US"/>
        </w:rPr>
        <w:t xml:space="preserve">claim </w:t>
      </w:r>
      <w:r w:rsidR="007A7F43">
        <w:rPr>
          <w:lang w:val="en-US"/>
        </w:rPr>
        <w:t>that the world was created</w:t>
      </w:r>
      <w:r w:rsidR="0089110F">
        <w:rPr>
          <w:lang w:val="en-US"/>
        </w:rPr>
        <w:t xml:space="preserve"> five minutes ago,</w:t>
      </w:r>
      <w:r w:rsidR="007A7F43">
        <w:rPr>
          <w:lang w:val="en-US"/>
        </w:rPr>
        <w:t xml:space="preserve"> including all the neurological traces of pseudo-memories of </w:t>
      </w:r>
      <w:r w:rsidR="00791C51">
        <w:rPr>
          <w:lang w:val="en-US"/>
        </w:rPr>
        <w:t xml:space="preserve">earlier </w:t>
      </w:r>
      <w:r w:rsidR="007A7F43">
        <w:rPr>
          <w:lang w:val="en-US"/>
        </w:rPr>
        <w:t xml:space="preserve">events that never happened. </w:t>
      </w:r>
    </w:p>
    <w:p w14:paraId="1AE9580A" w14:textId="5A47E4FE" w:rsidR="006525B0" w:rsidRDefault="00506AD6" w:rsidP="00054DA0">
      <w:pPr>
        <w:rPr>
          <w:lang w:val="en-US"/>
        </w:rPr>
      </w:pPr>
      <w:r>
        <w:rPr>
          <w:lang w:val="en-US"/>
        </w:rPr>
        <w:t>CTs suffer from the same problem</w:t>
      </w:r>
      <w:r w:rsidR="00054DA0">
        <w:rPr>
          <w:lang w:val="en-US"/>
        </w:rPr>
        <w:t xml:space="preserve">. </w:t>
      </w:r>
      <w:r w:rsidR="00054DA0" w:rsidRPr="00054DA0">
        <w:rPr>
          <w:lang w:val="en-US"/>
        </w:rPr>
        <w:t>Because of their intrinsic unfalsifiability, the theoretical parameters of a</w:t>
      </w:r>
      <w:r w:rsidR="0089110F">
        <w:rPr>
          <w:lang w:val="en-US"/>
        </w:rPr>
        <w:t>ny</w:t>
      </w:r>
      <w:r w:rsidR="00054DA0">
        <w:rPr>
          <w:lang w:val="en-US"/>
        </w:rPr>
        <w:t xml:space="preserve"> given</w:t>
      </w:r>
      <w:r w:rsidR="00054DA0" w:rsidRPr="00054DA0">
        <w:rPr>
          <w:lang w:val="en-US"/>
        </w:rPr>
        <w:t xml:space="preserve"> CT (the culprits, the plot, the mechanisms) are almost entirely arbitrary, and can easily be substituted for </w:t>
      </w:r>
      <w:r w:rsidR="00124276">
        <w:rPr>
          <w:lang w:val="en-US"/>
        </w:rPr>
        <w:t>one an</w:t>
      </w:r>
      <w:r w:rsidR="00054DA0" w:rsidRPr="00054DA0">
        <w:rPr>
          <w:lang w:val="en-US"/>
        </w:rPr>
        <w:t xml:space="preserve">other. </w:t>
      </w:r>
      <w:r w:rsidR="0089110F">
        <w:rPr>
          <w:lang w:val="en-US"/>
        </w:rPr>
        <w:t xml:space="preserve">In </w:t>
      </w:r>
      <w:r w:rsidR="002D7D54" w:rsidRPr="001A72A8">
        <w:rPr>
          <w:lang w:val="en-US"/>
        </w:rPr>
        <w:t xml:space="preserve">the absence of </w:t>
      </w:r>
      <w:r w:rsidR="0089110F">
        <w:rPr>
          <w:lang w:val="en-US"/>
        </w:rPr>
        <w:t xml:space="preserve">any </w:t>
      </w:r>
      <w:r w:rsidR="002D7D54" w:rsidRPr="001A72A8">
        <w:rPr>
          <w:lang w:val="en-US"/>
        </w:rPr>
        <w:t>constraints</w:t>
      </w:r>
      <w:r w:rsidR="00A76C3B">
        <w:rPr>
          <w:lang w:val="en-US"/>
        </w:rPr>
        <w:t xml:space="preserve"> from </w:t>
      </w:r>
      <w:r w:rsidR="00F04908">
        <w:rPr>
          <w:lang w:val="en-US"/>
        </w:rPr>
        <w:t>reality</w:t>
      </w:r>
      <w:r w:rsidR="002D7D54" w:rsidRPr="001A72A8">
        <w:rPr>
          <w:lang w:val="en-US"/>
        </w:rPr>
        <w:t xml:space="preserve">, </w:t>
      </w:r>
      <w:r w:rsidR="009118BA">
        <w:rPr>
          <w:lang w:val="en-US"/>
        </w:rPr>
        <w:t xml:space="preserve">it’s relatively easy to </w:t>
      </w:r>
      <w:r w:rsidR="00CF27BB">
        <w:rPr>
          <w:lang w:val="en-US"/>
        </w:rPr>
        <w:t xml:space="preserve">change a </w:t>
      </w:r>
      <w:r w:rsidR="00D20D8D">
        <w:rPr>
          <w:lang w:val="en-US"/>
        </w:rPr>
        <w:t xml:space="preserve">CT’s inner </w:t>
      </w:r>
      <w:r w:rsidR="002D7D54" w:rsidRPr="001A72A8">
        <w:rPr>
          <w:lang w:val="en-US"/>
        </w:rPr>
        <w:t xml:space="preserve">content, while leaving its epistemic protection shield intact. </w:t>
      </w:r>
      <w:r w:rsidR="00B45BCF">
        <w:rPr>
          <w:lang w:val="en-US"/>
        </w:rPr>
        <w:t xml:space="preserve">All these </w:t>
      </w:r>
      <w:r w:rsidR="002D7D54" w:rsidRPr="002266CE">
        <w:rPr>
          <w:lang w:val="en-US"/>
        </w:rPr>
        <w:t xml:space="preserve">rival theories </w:t>
      </w:r>
      <w:r w:rsidR="00B45BCF">
        <w:rPr>
          <w:lang w:val="en-US"/>
        </w:rPr>
        <w:t xml:space="preserve">will be </w:t>
      </w:r>
      <w:r w:rsidR="002D7D54" w:rsidRPr="002266CE">
        <w:rPr>
          <w:lang w:val="en-US"/>
        </w:rPr>
        <w:t xml:space="preserve">equally unfalsifiable and </w:t>
      </w:r>
      <w:r w:rsidR="00B45BCF">
        <w:rPr>
          <w:lang w:val="en-US"/>
        </w:rPr>
        <w:t xml:space="preserve">will </w:t>
      </w:r>
      <w:r w:rsidR="002D7D54" w:rsidRPr="002266CE">
        <w:rPr>
          <w:lang w:val="en-US"/>
        </w:rPr>
        <w:t>have an equally decent explanation of their own unfalsifiability.</w:t>
      </w:r>
      <w:r w:rsidR="002D7D54">
        <w:rPr>
          <w:lang w:val="en-US"/>
        </w:rPr>
        <w:t xml:space="preserve"> </w:t>
      </w:r>
      <w:r w:rsidR="00054DA0">
        <w:rPr>
          <w:lang w:val="en-US"/>
        </w:rPr>
        <w:t xml:space="preserve">As a result, though </w:t>
      </w:r>
      <w:r w:rsidR="00AC4CD8">
        <w:rPr>
          <w:lang w:val="en-US"/>
        </w:rPr>
        <w:t xml:space="preserve">CTs have little to fear from </w:t>
      </w:r>
      <w:r w:rsidR="00DB0D84">
        <w:rPr>
          <w:lang w:val="en-US"/>
        </w:rPr>
        <w:t xml:space="preserve">attacks by </w:t>
      </w:r>
      <w:r w:rsidR="00AC4CD8">
        <w:rPr>
          <w:lang w:val="en-US"/>
        </w:rPr>
        <w:t>outsiders</w:t>
      </w:r>
      <w:r w:rsidR="00054DA0">
        <w:rPr>
          <w:lang w:val="en-US"/>
        </w:rPr>
        <w:t xml:space="preserve">, in view of the ample immunizing strategies at their disposal, </w:t>
      </w:r>
      <w:r w:rsidR="00AC4CD8">
        <w:rPr>
          <w:lang w:val="en-US"/>
        </w:rPr>
        <w:t xml:space="preserve">they have </w:t>
      </w:r>
      <w:r w:rsidR="00BB3A6F">
        <w:rPr>
          <w:lang w:val="en-US"/>
        </w:rPr>
        <w:t xml:space="preserve">much </w:t>
      </w:r>
      <w:r w:rsidR="00AC4CD8">
        <w:rPr>
          <w:lang w:val="en-US"/>
        </w:rPr>
        <w:t xml:space="preserve">to fear from </w:t>
      </w:r>
      <w:r w:rsidR="00AC4CD8">
        <w:rPr>
          <w:i/>
          <w:iCs/>
          <w:lang w:val="en-US"/>
        </w:rPr>
        <w:t xml:space="preserve">internal </w:t>
      </w:r>
      <w:r w:rsidR="00AC4CD8">
        <w:rPr>
          <w:lang w:val="en-US"/>
        </w:rPr>
        <w:t xml:space="preserve">dissent. </w:t>
      </w:r>
      <w:r w:rsidR="006525B0" w:rsidRPr="006525B0">
        <w:rPr>
          <w:lang w:val="en-US"/>
        </w:rPr>
        <w:t xml:space="preserve">Because the details of any truly unfalsifiable CT are mostly arbitrary, anyone can always come up with a rival theory that reveals a different plot with different perpetrators. </w:t>
      </w:r>
    </w:p>
    <w:p w14:paraId="33F2EF6E" w14:textId="6346AC9F" w:rsidR="00C17930" w:rsidRDefault="007F6730" w:rsidP="00DD04EA">
      <w:pPr>
        <w:rPr>
          <w:lang w:val="en-US"/>
        </w:rPr>
      </w:pPr>
      <w:r>
        <w:rPr>
          <w:lang w:val="en-US"/>
        </w:rPr>
        <w:lastRenderedPageBreak/>
        <w:t xml:space="preserve">For example, identifying </w:t>
      </w:r>
      <w:r w:rsidRPr="007F6730">
        <w:rPr>
          <w:lang w:val="en-US"/>
        </w:rPr>
        <w:t xml:space="preserve">the conspirators depends on answering the </w:t>
      </w:r>
      <w:r w:rsidRPr="007F6730">
        <w:rPr>
          <w:i/>
          <w:iCs/>
          <w:lang w:val="en-US"/>
        </w:rPr>
        <w:t xml:space="preserve">cui bono </w:t>
      </w:r>
      <w:r w:rsidRPr="007F6730">
        <w:rPr>
          <w:lang w:val="en-US"/>
        </w:rPr>
        <w:t>question</w:t>
      </w:r>
      <w:r w:rsidR="000E0A45">
        <w:rPr>
          <w:lang w:val="en-US"/>
        </w:rPr>
        <w:t>: w</w:t>
      </w:r>
      <w:r>
        <w:rPr>
          <w:lang w:val="en-US"/>
        </w:rPr>
        <w:t xml:space="preserve">ho </w:t>
      </w:r>
      <w:r w:rsidR="004459DD">
        <w:rPr>
          <w:lang w:val="en-US"/>
        </w:rPr>
        <w:t>benefit</w:t>
      </w:r>
      <w:r w:rsidR="009C5F71">
        <w:rPr>
          <w:lang w:val="en-US"/>
        </w:rPr>
        <w:t>ed</w:t>
      </w:r>
      <w:r w:rsidR="004459DD">
        <w:rPr>
          <w:lang w:val="en-US"/>
        </w:rPr>
        <w:t xml:space="preserve"> from the course of events</w:t>
      </w:r>
      <w:r w:rsidR="000E0A45">
        <w:rPr>
          <w:lang w:val="en-US"/>
        </w:rPr>
        <w:t>?</w:t>
      </w:r>
      <w:r w:rsidR="004459DD">
        <w:rPr>
          <w:lang w:val="en-US"/>
        </w:rPr>
        <w:t xml:space="preserve"> </w:t>
      </w:r>
      <w:r w:rsidR="00C17930">
        <w:rPr>
          <w:lang w:val="en-US"/>
        </w:rPr>
        <w:t>F</w:t>
      </w:r>
      <w:r w:rsidR="004459DD">
        <w:rPr>
          <w:lang w:val="en-US"/>
        </w:rPr>
        <w:t xml:space="preserve">or </w:t>
      </w:r>
      <w:r w:rsidR="00C17930">
        <w:rPr>
          <w:lang w:val="en-US"/>
        </w:rPr>
        <w:t xml:space="preserve">many </w:t>
      </w:r>
      <w:r w:rsidR="004459DD">
        <w:rPr>
          <w:lang w:val="en-US"/>
        </w:rPr>
        <w:t>historical event</w:t>
      </w:r>
      <w:r w:rsidR="00C17930">
        <w:rPr>
          <w:lang w:val="en-US"/>
        </w:rPr>
        <w:t>s</w:t>
      </w:r>
      <w:r w:rsidR="004459DD">
        <w:rPr>
          <w:lang w:val="en-US"/>
        </w:rPr>
        <w:t xml:space="preserve">, </w:t>
      </w:r>
      <w:r w:rsidR="004459DD" w:rsidRPr="004459DD">
        <w:rPr>
          <w:lang w:val="en-US"/>
        </w:rPr>
        <w:t xml:space="preserve">there </w:t>
      </w:r>
      <w:r w:rsidR="004459DD">
        <w:rPr>
          <w:lang w:val="en-US"/>
        </w:rPr>
        <w:t xml:space="preserve">may be </w:t>
      </w:r>
      <w:r w:rsidR="004459DD" w:rsidRPr="004459DD">
        <w:rPr>
          <w:lang w:val="en-US"/>
        </w:rPr>
        <w:t>many different actors who could conceivably thought to have benefited from its occurrence.</w:t>
      </w:r>
      <w:r w:rsidR="006C1FB3">
        <w:rPr>
          <w:rStyle w:val="Voetnootmarkering"/>
          <w:lang w:val="en-US"/>
        </w:rPr>
        <w:footnoteReference w:id="2"/>
      </w:r>
      <w:r w:rsidR="004459DD" w:rsidRPr="004459DD">
        <w:rPr>
          <w:lang w:val="en-US"/>
        </w:rPr>
        <w:t xml:space="preserve"> </w:t>
      </w:r>
      <w:r w:rsidR="004459DD">
        <w:rPr>
          <w:lang w:val="en-US"/>
        </w:rPr>
        <w:t xml:space="preserve">If Lee Harvey Oswald did not murder JFK (or did not act alone), then who was really behind the murder? It could be any political opponent of JFK, or his own vice-president, or any foreign power, or the Freemasons or anyone who </w:t>
      </w:r>
      <w:r w:rsidR="00134D2B">
        <w:rPr>
          <w:lang w:val="en-US"/>
        </w:rPr>
        <w:t>didn’t</w:t>
      </w:r>
      <w:r w:rsidR="00D71C46">
        <w:rPr>
          <w:lang w:val="en-US"/>
        </w:rPr>
        <w:t xml:space="preserve"> like</w:t>
      </w:r>
      <w:r w:rsidR="00134D2B">
        <w:rPr>
          <w:lang w:val="en-US"/>
        </w:rPr>
        <w:t xml:space="preserve"> </w:t>
      </w:r>
      <w:r w:rsidR="007E1B67">
        <w:rPr>
          <w:lang w:val="en-US"/>
        </w:rPr>
        <w:t xml:space="preserve">the fact that </w:t>
      </w:r>
      <w:r w:rsidR="004459DD">
        <w:rPr>
          <w:lang w:val="en-US"/>
        </w:rPr>
        <w:t>JFK</w:t>
      </w:r>
      <w:r w:rsidR="007E1B67">
        <w:rPr>
          <w:lang w:val="en-US"/>
        </w:rPr>
        <w:t xml:space="preserve"> was a Roman </w:t>
      </w:r>
      <w:r w:rsidR="004459DD">
        <w:rPr>
          <w:lang w:val="en-US"/>
        </w:rPr>
        <w:t xml:space="preserve">Catholic. Or indeed, </w:t>
      </w:r>
      <w:r w:rsidR="00722A3B">
        <w:rPr>
          <w:lang w:val="en-US"/>
        </w:rPr>
        <w:t xml:space="preserve">as in David Icke’s worldview, </w:t>
      </w:r>
      <w:r w:rsidR="004459DD">
        <w:rPr>
          <w:lang w:val="en-US"/>
        </w:rPr>
        <w:t>why not extraterrestrial s</w:t>
      </w:r>
      <w:r w:rsidR="004459DD" w:rsidRPr="004459DD">
        <w:rPr>
          <w:lang w:val="en-US"/>
        </w:rPr>
        <w:t>hape-shifting alien lizards</w:t>
      </w:r>
      <w:r w:rsidR="004459DD">
        <w:rPr>
          <w:lang w:val="en-US"/>
        </w:rPr>
        <w:t xml:space="preserve"> who </w:t>
      </w:r>
      <w:r w:rsidR="00F755E9">
        <w:rPr>
          <w:lang w:val="en-US"/>
        </w:rPr>
        <w:t xml:space="preserve">are </w:t>
      </w:r>
      <w:r w:rsidR="004459DD">
        <w:rPr>
          <w:lang w:val="en-US"/>
        </w:rPr>
        <w:t xml:space="preserve">bent on world domination and wanted to get rid of Kennedy for </w:t>
      </w:r>
      <w:r w:rsidR="00BF4873">
        <w:rPr>
          <w:lang w:val="en-US"/>
        </w:rPr>
        <w:t xml:space="preserve">some </w:t>
      </w:r>
      <w:r w:rsidR="004459DD">
        <w:rPr>
          <w:lang w:val="en-US"/>
        </w:rPr>
        <w:t xml:space="preserve">reason or another? The possibilities are endless. </w:t>
      </w:r>
      <w:r w:rsidR="004A3A60" w:rsidRPr="004A3A60">
        <w:rPr>
          <w:lang w:val="en-US"/>
        </w:rPr>
        <w:t>Assuming that any of these parties was involved in the conspiracy</w:t>
      </w:r>
      <w:r w:rsidR="004A3A60">
        <w:rPr>
          <w:lang w:val="en-US"/>
        </w:rPr>
        <w:t xml:space="preserve"> and </w:t>
      </w:r>
      <w:r w:rsidR="006525B0">
        <w:rPr>
          <w:lang w:val="en-US"/>
        </w:rPr>
        <w:t xml:space="preserve">managed to </w:t>
      </w:r>
      <w:r w:rsidR="004A3A60" w:rsidRPr="004A3A60">
        <w:rPr>
          <w:lang w:val="en-US"/>
        </w:rPr>
        <w:t>perfectly cover</w:t>
      </w:r>
      <w:r w:rsidR="006525B0">
        <w:rPr>
          <w:lang w:val="en-US"/>
        </w:rPr>
        <w:t xml:space="preserve"> </w:t>
      </w:r>
      <w:r w:rsidR="004A3A60" w:rsidRPr="004A3A60">
        <w:rPr>
          <w:lang w:val="en-US"/>
        </w:rPr>
        <w:t xml:space="preserve">up </w:t>
      </w:r>
      <w:r w:rsidR="000643D3">
        <w:rPr>
          <w:lang w:val="en-US"/>
        </w:rPr>
        <w:t>their</w:t>
      </w:r>
      <w:r w:rsidR="004A3A60" w:rsidRPr="004A3A60">
        <w:rPr>
          <w:lang w:val="en-US"/>
        </w:rPr>
        <w:t xml:space="preserve"> tracks, any rival hypothesis is as good as the next one</w:t>
      </w:r>
      <w:r w:rsidR="009851B3">
        <w:rPr>
          <w:lang w:val="en-US"/>
        </w:rPr>
        <w:t xml:space="preserve">. </w:t>
      </w:r>
      <w:r w:rsidR="00EC414F">
        <w:rPr>
          <w:lang w:val="en-US"/>
        </w:rPr>
        <w:t>And with a bit of creativity, hints or clues for the involvement of any of those perpetrators can be found.</w:t>
      </w:r>
      <w:r w:rsidR="00E57B36">
        <w:rPr>
          <w:lang w:val="en-US"/>
        </w:rPr>
        <w:t xml:space="preserve"> </w:t>
      </w:r>
    </w:p>
    <w:p w14:paraId="15593790" w14:textId="648A6504" w:rsidR="00DB3132" w:rsidRDefault="00BF327F" w:rsidP="00DD04EA">
      <w:pPr>
        <w:rPr>
          <w:lang w:val="en-US"/>
        </w:rPr>
      </w:pPr>
      <w:r>
        <w:rPr>
          <w:lang w:val="en-US"/>
        </w:rPr>
        <w:t xml:space="preserve">If </w:t>
      </w:r>
      <w:r w:rsidRPr="00BF327F">
        <w:rPr>
          <w:lang w:val="en-US"/>
        </w:rPr>
        <w:t xml:space="preserve">the alleged “benefit” </w:t>
      </w:r>
      <w:r w:rsidR="00897BC9">
        <w:rPr>
          <w:lang w:val="en-US"/>
        </w:rPr>
        <w:t xml:space="preserve">resulting from </w:t>
      </w:r>
      <w:r w:rsidR="00A144D0">
        <w:rPr>
          <w:lang w:val="en-US"/>
        </w:rPr>
        <w:t xml:space="preserve">the </w:t>
      </w:r>
      <w:r w:rsidR="00897BC9">
        <w:rPr>
          <w:lang w:val="en-US"/>
        </w:rPr>
        <w:t xml:space="preserve">event </w:t>
      </w:r>
      <w:r w:rsidRPr="00BF327F">
        <w:rPr>
          <w:lang w:val="en-US"/>
        </w:rPr>
        <w:t xml:space="preserve">leaves </w:t>
      </w:r>
      <w:r>
        <w:rPr>
          <w:lang w:val="en-US"/>
        </w:rPr>
        <w:t xml:space="preserve">sufficient </w:t>
      </w:r>
      <w:r w:rsidRPr="00BF327F">
        <w:rPr>
          <w:lang w:val="en-US"/>
        </w:rPr>
        <w:t>room for interpretation</w:t>
      </w:r>
      <w:r w:rsidR="001B3E47">
        <w:rPr>
          <w:lang w:val="en-US"/>
        </w:rPr>
        <w:t>,</w:t>
      </w:r>
      <w:r w:rsidR="00EC243A">
        <w:rPr>
          <w:lang w:val="en-US"/>
        </w:rPr>
        <w:t xml:space="preserve"> </w:t>
      </w:r>
      <w:r>
        <w:rPr>
          <w:lang w:val="en-US"/>
        </w:rPr>
        <w:t xml:space="preserve">different answers </w:t>
      </w:r>
      <w:r w:rsidR="001B3E47">
        <w:rPr>
          <w:lang w:val="en-US"/>
        </w:rPr>
        <w:t xml:space="preserve">to </w:t>
      </w:r>
      <w:r w:rsidR="001B3E47" w:rsidRPr="001B3E47">
        <w:rPr>
          <w:lang w:val="en-US"/>
        </w:rPr>
        <w:t xml:space="preserve">the </w:t>
      </w:r>
      <w:r w:rsidR="001B3E47" w:rsidRPr="00DC378E">
        <w:rPr>
          <w:i/>
          <w:iCs/>
          <w:lang w:val="en-US"/>
        </w:rPr>
        <w:t>cui bono</w:t>
      </w:r>
      <w:r w:rsidR="001B3E47" w:rsidRPr="001B3E47">
        <w:rPr>
          <w:lang w:val="en-US"/>
        </w:rPr>
        <w:t xml:space="preserve"> question </w:t>
      </w:r>
      <w:r>
        <w:rPr>
          <w:lang w:val="en-US"/>
        </w:rPr>
        <w:t xml:space="preserve">may even pull in </w:t>
      </w:r>
      <w:r w:rsidR="00DB3132">
        <w:rPr>
          <w:lang w:val="en-US"/>
        </w:rPr>
        <w:t>opposite directions</w:t>
      </w:r>
      <w:r w:rsidR="001231D5">
        <w:rPr>
          <w:lang w:val="en-US"/>
        </w:rPr>
        <w:t xml:space="preserve"> </w:t>
      </w:r>
      <w:r w:rsidR="009601DE">
        <w:rPr>
          <w:lang w:val="en-US"/>
        </w:rPr>
        <w:t xml:space="preserve">of </w:t>
      </w:r>
      <w:r w:rsidR="001231D5">
        <w:rPr>
          <w:lang w:val="en-US"/>
        </w:rPr>
        <w:t>the political spectrum</w:t>
      </w:r>
      <w:r>
        <w:rPr>
          <w:lang w:val="en-US"/>
        </w:rPr>
        <w:t xml:space="preserve">. </w:t>
      </w:r>
      <w:r w:rsidR="009601DE">
        <w:rPr>
          <w:lang w:val="en-US"/>
        </w:rPr>
        <w:t>For instance, a</w:t>
      </w:r>
      <w:r w:rsidR="00DB3132">
        <w:rPr>
          <w:lang w:val="en-US"/>
        </w:rPr>
        <w:t>ccording to right-wing</w:t>
      </w:r>
      <w:r w:rsidR="00EF0E13">
        <w:rPr>
          <w:lang w:val="en-US"/>
        </w:rPr>
        <w:t xml:space="preserve"> conspiracy </w:t>
      </w:r>
      <w:r w:rsidR="009601DE">
        <w:rPr>
          <w:lang w:val="en-US"/>
        </w:rPr>
        <w:t>theorists</w:t>
      </w:r>
      <w:r w:rsidR="00DB3132">
        <w:rPr>
          <w:lang w:val="en-US"/>
        </w:rPr>
        <w:t>, the scientific consensus about global warming</w:t>
      </w:r>
      <w:r w:rsidR="006B03B0">
        <w:rPr>
          <w:lang w:val="en-US"/>
        </w:rPr>
        <w:t>, as outlined in the consecutive reports</w:t>
      </w:r>
      <w:r w:rsidR="00A31E53">
        <w:rPr>
          <w:lang w:val="en-US"/>
        </w:rPr>
        <w:t xml:space="preserve"> by the IPCC</w:t>
      </w:r>
      <w:r w:rsidR="006B03B0">
        <w:rPr>
          <w:lang w:val="en-US"/>
        </w:rPr>
        <w:t xml:space="preserve"> </w:t>
      </w:r>
      <w:r w:rsidR="00FC077C">
        <w:rPr>
          <w:lang w:val="en-US"/>
        </w:rPr>
        <w:t xml:space="preserve">is </w:t>
      </w:r>
      <w:r w:rsidR="00FB1D57">
        <w:rPr>
          <w:lang w:val="en-US"/>
        </w:rPr>
        <w:t xml:space="preserve">nothing but </w:t>
      </w:r>
      <w:r w:rsidR="00DB3132">
        <w:rPr>
          <w:lang w:val="en-US"/>
        </w:rPr>
        <w:t xml:space="preserve">a hoax </w:t>
      </w:r>
      <w:r w:rsidR="00623CC7">
        <w:rPr>
          <w:lang w:val="en-US"/>
        </w:rPr>
        <w:t xml:space="preserve">fabricated </w:t>
      </w:r>
      <w:r w:rsidR="00DB3132">
        <w:rPr>
          <w:lang w:val="en-US"/>
        </w:rPr>
        <w:t xml:space="preserve">by </w:t>
      </w:r>
      <w:r w:rsidR="00870F84">
        <w:rPr>
          <w:lang w:val="en-US"/>
        </w:rPr>
        <w:t xml:space="preserve">left-wing </w:t>
      </w:r>
      <w:r w:rsidR="00DB3132">
        <w:rPr>
          <w:lang w:val="en-US"/>
        </w:rPr>
        <w:t xml:space="preserve">environmentalists to destroy </w:t>
      </w:r>
      <w:r w:rsidR="007F5AAD">
        <w:rPr>
          <w:lang w:val="en-US"/>
        </w:rPr>
        <w:t xml:space="preserve">free-market </w:t>
      </w:r>
      <w:r w:rsidR="00DB3132">
        <w:rPr>
          <w:lang w:val="en-US"/>
        </w:rPr>
        <w:t>capitalism</w:t>
      </w:r>
      <w:r w:rsidR="00EF0E13">
        <w:rPr>
          <w:lang w:val="en-US"/>
        </w:rPr>
        <w:t xml:space="preserve">. But </w:t>
      </w:r>
      <w:r w:rsidR="00774B75">
        <w:rPr>
          <w:lang w:val="en-US"/>
        </w:rPr>
        <w:t xml:space="preserve">if you listen to </w:t>
      </w:r>
      <w:r w:rsidR="00DB3132">
        <w:rPr>
          <w:lang w:val="en-US"/>
        </w:rPr>
        <w:t xml:space="preserve">some of those </w:t>
      </w:r>
      <w:r w:rsidR="002A20AB">
        <w:rPr>
          <w:lang w:val="en-US"/>
        </w:rPr>
        <w:t xml:space="preserve">very </w:t>
      </w:r>
      <w:r w:rsidR="00DB3132">
        <w:rPr>
          <w:lang w:val="en-US"/>
        </w:rPr>
        <w:t xml:space="preserve">same </w:t>
      </w:r>
      <w:r w:rsidR="005905F8">
        <w:rPr>
          <w:lang w:val="en-US"/>
        </w:rPr>
        <w:t xml:space="preserve">accused </w:t>
      </w:r>
      <w:r w:rsidR="00DB3132">
        <w:rPr>
          <w:lang w:val="en-US"/>
        </w:rPr>
        <w:t xml:space="preserve">environmentalists, </w:t>
      </w:r>
      <w:r w:rsidR="00774B75">
        <w:rPr>
          <w:lang w:val="en-US"/>
        </w:rPr>
        <w:t xml:space="preserve">they will tell you that the </w:t>
      </w:r>
      <w:r w:rsidR="005D7569">
        <w:rPr>
          <w:lang w:val="en-US"/>
        </w:rPr>
        <w:t xml:space="preserve">IPCC </w:t>
      </w:r>
      <w:r w:rsidR="007B0FC0">
        <w:rPr>
          <w:lang w:val="en-US"/>
        </w:rPr>
        <w:t xml:space="preserve">has </w:t>
      </w:r>
      <w:r w:rsidR="00774B75">
        <w:rPr>
          <w:lang w:val="en-US"/>
        </w:rPr>
        <w:t xml:space="preserve">in fact </w:t>
      </w:r>
      <w:r w:rsidR="003C211F">
        <w:rPr>
          <w:lang w:val="en-US"/>
        </w:rPr>
        <w:t xml:space="preserve">the </w:t>
      </w:r>
      <w:r w:rsidR="00A72D86">
        <w:rPr>
          <w:lang w:val="en-US"/>
        </w:rPr>
        <w:t xml:space="preserve">opposite </w:t>
      </w:r>
      <w:r w:rsidR="00E348EE">
        <w:rPr>
          <w:lang w:val="en-US"/>
        </w:rPr>
        <w:t>politica</w:t>
      </w:r>
      <w:r w:rsidR="007345B6">
        <w:rPr>
          <w:lang w:val="en-US"/>
        </w:rPr>
        <w:t xml:space="preserve">l </w:t>
      </w:r>
      <w:r w:rsidR="007B0FC0">
        <w:rPr>
          <w:lang w:val="en-US"/>
        </w:rPr>
        <w:t xml:space="preserve">agenda, and is </w:t>
      </w:r>
      <w:r w:rsidR="00DA3BD0">
        <w:rPr>
          <w:lang w:val="en-US"/>
        </w:rPr>
        <w:t xml:space="preserve">conspiring to </w:t>
      </w:r>
      <w:r w:rsidR="005D7569">
        <w:rPr>
          <w:lang w:val="en-US"/>
        </w:rPr>
        <w:t>suppress</w:t>
      </w:r>
      <w:r w:rsidR="00DA3BD0">
        <w:rPr>
          <w:lang w:val="en-US"/>
        </w:rPr>
        <w:t xml:space="preserve"> </w:t>
      </w:r>
      <w:r w:rsidR="00DB3132">
        <w:rPr>
          <w:lang w:val="en-US"/>
        </w:rPr>
        <w:t>evidence of the severity of climate change</w:t>
      </w:r>
      <w:r w:rsidR="00E040B5">
        <w:rPr>
          <w:lang w:val="en-US"/>
        </w:rPr>
        <w:t xml:space="preserve">, in order to </w:t>
      </w:r>
      <w:r w:rsidR="006D7A8C">
        <w:rPr>
          <w:lang w:val="en-US"/>
        </w:rPr>
        <w:t xml:space="preserve">serve </w:t>
      </w:r>
      <w:r w:rsidR="00DB3132">
        <w:rPr>
          <w:lang w:val="en-US"/>
        </w:rPr>
        <w:t xml:space="preserve">fossil-fuel interest groups </w:t>
      </w:r>
      <w:r w:rsidR="005D1CAF">
        <w:rPr>
          <w:lang w:val="en-US"/>
        </w:rPr>
        <w:fldChar w:fldCharType="begin"/>
      </w:r>
      <w:r w:rsidR="005D1CAF">
        <w:rPr>
          <w:lang w:val="en-US"/>
        </w:rPr>
        <w:instrText xml:space="preserve"> ADDIN EN.CITE &lt;EndNote&gt;&lt;Cite&gt;&lt;Author&gt;Douglas&lt;/Author&gt;&lt;Year&gt;2015&lt;/Year&gt;&lt;IDText&gt;Climate change: Why the conspiracy theories are dangerous&lt;/IDText&gt;&lt;DisplayText&gt;(Douglas &amp;amp; Sutton, 2015)&lt;/DisplayText&gt;&lt;record&gt;&lt;isbn&gt;0096-3402&lt;/isbn&gt;&lt;titles&gt;&lt;title&gt;Climate change: Why the conspiracy theories are dangerous&lt;/title&gt;&lt;secondary-title&gt;Bulletin of the Atomic Scientists&lt;/secondary-title&gt;&lt;/titles&gt;&lt;pages&gt;98-106&lt;/pages&gt;&lt;number&gt;2&lt;/number&gt;&lt;contributors&gt;&lt;authors&gt;&lt;author&gt;Douglas, Karen M.&lt;/author&gt;&lt;author&gt;Sutton, Robbie M.&lt;/author&gt;&lt;/authors&gt;&lt;/contributors&gt;&lt;added-date format="utc"&gt;1587578190&lt;/added-date&gt;&lt;ref-type name="Journal Article"&gt;17&lt;/ref-type&gt;&lt;dates&gt;&lt;year&gt;2015&lt;/year&gt;&lt;/dates&gt;&lt;rec-number&gt;4270&lt;/rec-number&gt;&lt;publisher&gt;SAGE Publications Sage UK: London, England&lt;/publisher&gt;&lt;last-updated-date format="utc"&gt;1587578190&lt;/last-updated-date&gt;&lt;volume&gt;71&lt;/volume&gt;&lt;/record&gt;&lt;/Cite&gt;&lt;/EndNote&gt;</w:instrText>
      </w:r>
      <w:r w:rsidR="005D1CAF">
        <w:rPr>
          <w:lang w:val="en-US"/>
        </w:rPr>
        <w:fldChar w:fldCharType="separate"/>
      </w:r>
      <w:r w:rsidR="005D1CAF">
        <w:rPr>
          <w:noProof/>
          <w:lang w:val="en-US"/>
        </w:rPr>
        <w:t>(Douglas &amp; Sutton, 2015)</w:t>
      </w:r>
      <w:r w:rsidR="005D1CAF">
        <w:rPr>
          <w:lang w:val="en-US"/>
        </w:rPr>
        <w:fldChar w:fldCharType="end"/>
      </w:r>
      <w:r w:rsidR="00DB3132">
        <w:rPr>
          <w:lang w:val="en-US"/>
        </w:rPr>
        <w:t>.</w:t>
      </w:r>
    </w:p>
    <w:p w14:paraId="402DBCFB" w14:textId="34763A51" w:rsidR="00F248E4" w:rsidRPr="006D4FC4" w:rsidRDefault="00F248E4" w:rsidP="0079559B">
      <w:pPr>
        <w:pStyle w:val="Lijstalinea"/>
        <w:numPr>
          <w:ilvl w:val="1"/>
          <w:numId w:val="3"/>
        </w:numPr>
        <w:rPr>
          <w:lang w:val="en-US"/>
        </w:rPr>
      </w:pPr>
      <w:bookmarkStart w:id="8" w:name="_Ref39511055"/>
      <w:r w:rsidRPr="00F248E4">
        <w:rPr>
          <w:lang w:val="en-US"/>
        </w:rPr>
        <w:t xml:space="preserve">Internecine </w:t>
      </w:r>
      <w:r w:rsidR="00941E16">
        <w:rPr>
          <w:lang w:val="en-US"/>
        </w:rPr>
        <w:t>quarrels</w:t>
      </w:r>
      <w:r w:rsidR="00941E16" w:rsidRPr="00F248E4">
        <w:rPr>
          <w:lang w:val="en-US"/>
        </w:rPr>
        <w:t xml:space="preserve"> </w:t>
      </w:r>
      <w:r w:rsidRPr="00F248E4">
        <w:rPr>
          <w:lang w:val="en-US"/>
        </w:rPr>
        <w:t>and agnosticism</w:t>
      </w:r>
      <w:bookmarkEnd w:id="8"/>
    </w:p>
    <w:p w14:paraId="13096741" w14:textId="1AD8CE32" w:rsidR="00930F6E" w:rsidRDefault="00E51D85" w:rsidP="00255736">
      <w:pPr>
        <w:rPr>
          <w:lang w:val="en-US"/>
        </w:rPr>
      </w:pPr>
      <w:r>
        <w:rPr>
          <w:lang w:val="en-US"/>
        </w:rPr>
        <w:t xml:space="preserve">From a sociological point of view, this arbitrariness is a challenge for CT communities. </w:t>
      </w:r>
      <w:r w:rsidR="00FA4255" w:rsidRPr="00FA4255">
        <w:rPr>
          <w:lang w:val="en-US"/>
        </w:rPr>
        <w:t xml:space="preserve">Because there is no rational way to settle a dispute between two competing CTs </w:t>
      </w:r>
      <w:r w:rsidR="00FA3252">
        <w:rPr>
          <w:lang w:val="en-US"/>
        </w:rPr>
        <w:t xml:space="preserve">about the same event </w:t>
      </w:r>
      <w:r w:rsidR="00FA4255" w:rsidRPr="00FA4255">
        <w:rPr>
          <w:lang w:val="en-US"/>
        </w:rPr>
        <w:t xml:space="preserve">(as both are equally unfalsifiable and arbitrary), it is very hard to achieve any sort of theoretical progress, and to avoid ending up with a panoply of contradicting CTs. </w:t>
      </w:r>
      <w:r w:rsidR="0075741D">
        <w:rPr>
          <w:lang w:val="en-US"/>
        </w:rPr>
        <w:t xml:space="preserve">How </w:t>
      </w:r>
      <w:r w:rsidR="00FA4255">
        <w:rPr>
          <w:lang w:val="en-US"/>
        </w:rPr>
        <w:t xml:space="preserve">to find </w:t>
      </w:r>
      <w:r w:rsidR="0075741D">
        <w:rPr>
          <w:lang w:val="en-US"/>
        </w:rPr>
        <w:t xml:space="preserve">a single </w:t>
      </w:r>
      <w:r w:rsidR="001D37AF">
        <w:rPr>
          <w:lang w:val="en-US"/>
        </w:rPr>
        <w:t>CT</w:t>
      </w:r>
      <w:r w:rsidR="0075741D">
        <w:rPr>
          <w:lang w:val="en-US"/>
        </w:rPr>
        <w:t xml:space="preserve"> that everyone can agree on? </w:t>
      </w:r>
      <w:r w:rsidR="00606E89">
        <w:rPr>
          <w:lang w:val="en-US"/>
        </w:rPr>
        <w:t xml:space="preserve">And even </w:t>
      </w:r>
      <w:r w:rsidR="00FA4255">
        <w:rPr>
          <w:lang w:val="en-US"/>
        </w:rPr>
        <w:t xml:space="preserve">if </w:t>
      </w:r>
      <w:r w:rsidR="00606E89">
        <w:rPr>
          <w:lang w:val="en-US"/>
        </w:rPr>
        <w:t xml:space="preserve">that could be achieved, </w:t>
      </w:r>
      <w:r w:rsidR="00FA4255">
        <w:rPr>
          <w:lang w:val="en-US"/>
        </w:rPr>
        <w:t xml:space="preserve">how to protect if from future </w:t>
      </w:r>
      <w:r w:rsidR="00CE691C">
        <w:rPr>
          <w:lang w:val="en-US"/>
        </w:rPr>
        <w:t>challenges from within</w:t>
      </w:r>
      <w:r w:rsidR="00FA4255">
        <w:rPr>
          <w:lang w:val="en-US"/>
        </w:rPr>
        <w:t xml:space="preserve">? </w:t>
      </w:r>
      <w:r w:rsidR="00606E89">
        <w:rPr>
          <w:lang w:val="en-US"/>
        </w:rPr>
        <w:t>S</w:t>
      </w:r>
      <w:r w:rsidR="00255736" w:rsidRPr="00255736">
        <w:rPr>
          <w:lang w:val="en-US"/>
        </w:rPr>
        <w:t xml:space="preserve">omeone </w:t>
      </w:r>
      <w:r w:rsidR="000E7845">
        <w:rPr>
          <w:lang w:val="en-US"/>
        </w:rPr>
        <w:t xml:space="preserve">can always </w:t>
      </w:r>
      <w:r w:rsidR="00606E89">
        <w:rPr>
          <w:lang w:val="en-US"/>
        </w:rPr>
        <w:t xml:space="preserve">be </w:t>
      </w:r>
      <w:r w:rsidR="00CE691C">
        <w:rPr>
          <w:lang w:val="en-US"/>
        </w:rPr>
        <w:t xml:space="preserve">tempted to </w:t>
      </w:r>
      <w:r w:rsidR="00255736" w:rsidRPr="00255736">
        <w:rPr>
          <w:lang w:val="en-US"/>
        </w:rPr>
        <w:t>come</w:t>
      </w:r>
      <w:r w:rsidR="00CE691C">
        <w:rPr>
          <w:lang w:val="en-US"/>
        </w:rPr>
        <w:t xml:space="preserve"> </w:t>
      </w:r>
      <w:r w:rsidR="00255736" w:rsidRPr="00255736">
        <w:rPr>
          <w:lang w:val="en-US"/>
        </w:rPr>
        <w:t xml:space="preserve">up with his </w:t>
      </w:r>
      <w:r w:rsidR="00606E89">
        <w:rPr>
          <w:lang w:val="en-US"/>
        </w:rPr>
        <w:t xml:space="preserve">or her </w:t>
      </w:r>
      <w:r w:rsidR="00255736" w:rsidRPr="00255736">
        <w:rPr>
          <w:lang w:val="en-US"/>
        </w:rPr>
        <w:t xml:space="preserve">own </w:t>
      </w:r>
      <w:r w:rsidR="00AD7C78">
        <w:rPr>
          <w:lang w:val="en-US"/>
        </w:rPr>
        <w:t xml:space="preserve">alternative </w:t>
      </w:r>
      <w:r w:rsidR="00255736" w:rsidRPr="00255736">
        <w:rPr>
          <w:lang w:val="en-US"/>
        </w:rPr>
        <w:t xml:space="preserve">version of events. </w:t>
      </w:r>
      <w:r w:rsidR="00C24244">
        <w:rPr>
          <w:lang w:val="en-US"/>
        </w:rPr>
        <w:t xml:space="preserve">As a partial </w:t>
      </w:r>
      <w:r w:rsidR="00A079E7">
        <w:rPr>
          <w:lang w:val="en-US"/>
        </w:rPr>
        <w:t xml:space="preserve">remedy </w:t>
      </w:r>
      <w:r w:rsidR="00C24244">
        <w:rPr>
          <w:lang w:val="en-US"/>
        </w:rPr>
        <w:t xml:space="preserve">to this internal instability, many conspiracy theorists have </w:t>
      </w:r>
      <w:r w:rsidR="005F3C99">
        <w:rPr>
          <w:lang w:val="en-US"/>
        </w:rPr>
        <w:t xml:space="preserve">begun to shy </w:t>
      </w:r>
      <w:r w:rsidR="007B10F6">
        <w:rPr>
          <w:lang w:val="en-US"/>
        </w:rPr>
        <w:t xml:space="preserve">away from </w:t>
      </w:r>
      <w:r w:rsidR="00C24244">
        <w:rPr>
          <w:lang w:val="en-US"/>
        </w:rPr>
        <w:t xml:space="preserve">giving </w:t>
      </w:r>
      <w:r w:rsidR="0022061D">
        <w:rPr>
          <w:lang w:val="en-US"/>
        </w:rPr>
        <w:t xml:space="preserve">a </w:t>
      </w:r>
      <w:r w:rsidR="00C24244">
        <w:rPr>
          <w:lang w:val="en-US"/>
        </w:rPr>
        <w:t>positive account of what actually happened</w:t>
      </w:r>
      <w:r w:rsidR="000F7E98">
        <w:rPr>
          <w:lang w:val="en-US"/>
        </w:rPr>
        <w:t>, or even who exactly was involved</w:t>
      </w:r>
      <w:r w:rsidR="00BB375E">
        <w:rPr>
          <w:lang w:val="en-US"/>
        </w:rPr>
        <w:t xml:space="preserve">. By </w:t>
      </w:r>
      <w:r w:rsidR="00BB375E" w:rsidRPr="00C24244">
        <w:rPr>
          <w:lang w:val="en-US"/>
        </w:rPr>
        <w:t xml:space="preserve">giving up on the hope of achieving consensus, </w:t>
      </w:r>
      <w:r w:rsidR="0002478D">
        <w:rPr>
          <w:lang w:val="en-US"/>
        </w:rPr>
        <w:t xml:space="preserve">or </w:t>
      </w:r>
      <w:r w:rsidR="0002478D" w:rsidRPr="0002478D">
        <w:rPr>
          <w:lang w:val="en-US"/>
        </w:rPr>
        <w:t xml:space="preserve">postponing </w:t>
      </w:r>
      <w:r w:rsidR="0002478D">
        <w:rPr>
          <w:lang w:val="en-US"/>
        </w:rPr>
        <w:t xml:space="preserve">it until a mater moment, </w:t>
      </w:r>
      <w:r w:rsidR="00BB375E" w:rsidRPr="00C24244">
        <w:rPr>
          <w:lang w:val="en-US"/>
        </w:rPr>
        <w:t xml:space="preserve">conspiracy theorists can rally around what they all agree on: the deceitfulness of the official story. </w:t>
      </w:r>
      <w:r w:rsidR="00DF2A83">
        <w:rPr>
          <w:lang w:val="en-US"/>
        </w:rPr>
        <w:t xml:space="preserve">This explains why </w:t>
      </w:r>
      <w:r w:rsidR="00C24244">
        <w:rPr>
          <w:lang w:val="en-US"/>
        </w:rPr>
        <w:t>m</w:t>
      </w:r>
      <w:r w:rsidR="00C24244" w:rsidRPr="00C24244">
        <w:rPr>
          <w:lang w:val="en-US"/>
        </w:rPr>
        <w:t xml:space="preserve">any contemporary CTs are not so much full-fledged theories as a series of open-ended questions with answers that are perpetually under construction </w:t>
      </w:r>
      <w:r w:rsidR="005D1CAF">
        <w:rPr>
          <w:lang w:val="en-US"/>
        </w:rPr>
        <w:fldChar w:fldCharType="begin"/>
      </w:r>
      <w:r w:rsidR="005D1CAF">
        <w:rPr>
          <w:lang w:val="en-US"/>
        </w:rPr>
        <w:instrText xml:space="preserve"> ADDIN EN.CITE &lt;EndNote&gt;&lt;Cite&gt;&lt;Author&gt;Griffin&lt;/Author&gt;&lt;Year&gt;2008&lt;/Year&gt;&lt;IDText&gt;9/11 Contradictions: An Open Letter to Congress and the Press&lt;/IDText&gt;&lt;Prefix&gt;see e.g. &lt;/Prefix&gt;&lt;DisplayText&gt;(see e.g. Griffin, 2008)&lt;/DisplayText&gt;&lt;record&gt;&lt;urls&gt;&lt;related-urls&gt;&lt;url&gt;https://books.google.be/books?id=O5DBxpfVBuUC&lt;/url&gt;&lt;/related-urls&gt;&lt;/urls&gt;&lt;isbn&gt;9781566567169&lt;/isbn&gt;&lt;titles&gt;&lt;title&gt;9/11 Contradictions: An Open Letter to Congress and the Press&lt;/title&gt;&lt;/titles&gt;&lt;contributors&gt;&lt;authors&gt;&lt;author&gt;Griffin, D. R.&lt;/author&gt;&lt;/authors&gt;&lt;/contributors&gt;&lt;added-date format="utc"&gt;1582916834&lt;/added-date&gt;&lt;ref-type name="Book"&gt;6&lt;/ref-type&gt;&lt;dates&gt;&lt;year&gt;2008&lt;/year&gt;&lt;/dates&gt;&lt;rec-number&gt;4237&lt;/rec-number&gt;&lt;publisher&gt;Olive Branch Press&lt;/publisher&gt;&lt;last-updated-date format="utc"&gt;1582916834&lt;/last-updated-date&gt;&lt;/record&gt;&lt;/Cite&gt;&lt;/EndNote&gt;</w:instrText>
      </w:r>
      <w:r w:rsidR="005D1CAF">
        <w:rPr>
          <w:lang w:val="en-US"/>
        </w:rPr>
        <w:fldChar w:fldCharType="separate"/>
      </w:r>
      <w:r w:rsidR="005D1CAF">
        <w:rPr>
          <w:noProof/>
          <w:lang w:val="en-US"/>
        </w:rPr>
        <w:t>(see e.g. Griffin, 2008)</w:t>
      </w:r>
      <w:r w:rsidR="005D1CAF">
        <w:rPr>
          <w:lang w:val="en-US"/>
        </w:rPr>
        <w:fldChar w:fldCharType="end"/>
      </w:r>
      <w:r w:rsidR="00C24244" w:rsidRPr="00C24244">
        <w:rPr>
          <w:lang w:val="en-US"/>
        </w:rPr>
        <w:t>.</w:t>
      </w:r>
      <w:r w:rsidR="00C24244">
        <w:rPr>
          <w:lang w:val="en-US"/>
        </w:rPr>
        <w:t xml:space="preserve"> </w:t>
      </w:r>
    </w:p>
    <w:p w14:paraId="49BBB8BE" w14:textId="348EA0E4" w:rsidR="00750AAA" w:rsidRDefault="00750AAA" w:rsidP="00255736">
      <w:pPr>
        <w:rPr>
          <w:lang w:val="en-US"/>
        </w:rPr>
      </w:pPr>
      <w:r w:rsidRPr="00750AAA">
        <w:rPr>
          <w:lang w:val="en-US"/>
        </w:rPr>
        <w:t xml:space="preserve">The </w:t>
      </w:r>
      <w:r w:rsidR="0050009D">
        <w:rPr>
          <w:lang w:val="en-US"/>
        </w:rPr>
        <w:t xml:space="preserve">CTs around </w:t>
      </w:r>
      <w:r w:rsidRPr="00750AAA">
        <w:rPr>
          <w:lang w:val="en-US"/>
        </w:rPr>
        <w:t xml:space="preserve">9/11 provide a good example. Despite more than 18 years of diligent truth-seeking, conspiracy theorists still can’t agree </w:t>
      </w:r>
      <w:r w:rsidR="00951515">
        <w:rPr>
          <w:lang w:val="en-US"/>
        </w:rPr>
        <w:t>about</w:t>
      </w:r>
      <w:r w:rsidR="00951515" w:rsidRPr="00750AAA">
        <w:rPr>
          <w:lang w:val="en-US"/>
        </w:rPr>
        <w:t xml:space="preserve"> </w:t>
      </w:r>
      <w:r w:rsidRPr="00750AAA">
        <w:rPr>
          <w:lang w:val="en-US"/>
        </w:rPr>
        <w:t xml:space="preserve">who exactly was behind 9/11, </w:t>
      </w:r>
      <w:r w:rsidR="00AB2111">
        <w:rPr>
          <w:lang w:val="en-US"/>
        </w:rPr>
        <w:t xml:space="preserve">what </w:t>
      </w:r>
      <w:r w:rsidR="004A4535">
        <w:rPr>
          <w:lang w:val="en-US"/>
        </w:rPr>
        <w:t xml:space="preserve">exactly </w:t>
      </w:r>
      <w:r w:rsidR="00AB2111">
        <w:rPr>
          <w:lang w:val="en-US"/>
        </w:rPr>
        <w:t xml:space="preserve">made </w:t>
      </w:r>
      <w:r w:rsidRPr="00750AAA">
        <w:rPr>
          <w:lang w:val="en-US"/>
        </w:rPr>
        <w:t xml:space="preserve">the </w:t>
      </w:r>
      <w:r w:rsidR="00623CC9">
        <w:rPr>
          <w:lang w:val="en-US"/>
        </w:rPr>
        <w:t xml:space="preserve">buildings </w:t>
      </w:r>
      <w:r w:rsidRPr="00750AAA">
        <w:rPr>
          <w:lang w:val="en-US"/>
        </w:rPr>
        <w:t xml:space="preserve">collapse, </w:t>
      </w:r>
      <w:r w:rsidR="00577B86">
        <w:rPr>
          <w:lang w:val="en-US"/>
        </w:rPr>
        <w:t xml:space="preserve">or </w:t>
      </w:r>
      <w:r w:rsidRPr="00750AAA">
        <w:rPr>
          <w:lang w:val="en-US"/>
        </w:rPr>
        <w:t xml:space="preserve">indeed, whether any planes </w:t>
      </w:r>
      <w:r w:rsidR="00D3392C">
        <w:rPr>
          <w:lang w:val="en-US"/>
        </w:rPr>
        <w:t xml:space="preserve">were used </w:t>
      </w:r>
      <w:r w:rsidRPr="00750AAA">
        <w:rPr>
          <w:lang w:val="en-US"/>
        </w:rPr>
        <w:t xml:space="preserve">in the first place (some suspect that they were </w:t>
      </w:r>
      <w:r w:rsidR="00577B86">
        <w:rPr>
          <w:lang w:val="en-US"/>
        </w:rPr>
        <w:t xml:space="preserve">missiles or </w:t>
      </w:r>
      <w:r w:rsidRPr="00750AAA">
        <w:rPr>
          <w:lang w:val="en-US"/>
        </w:rPr>
        <w:t xml:space="preserve">holograms of some sort). In fact, there is only one thing all </w:t>
      </w:r>
      <w:r w:rsidR="00097922">
        <w:rPr>
          <w:lang w:val="en-US"/>
        </w:rPr>
        <w:t xml:space="preserve">9+11 Truthers </w:t>
      </w:r>
      <w:r w:rsidRPr="00750AAA">
        <w:rPr>
          <w:lang w:val="en-US"/>
        </w:rPr>
        <w:t>can agree on: the official version of events is most definitely a lie which ‘they’ want us to believe</w:t>
      </w:r>
      <w:r w:rsidR="00E25E01">
        <w:rPr>
          <w:lang w:val="en-US"/>
        </w:rPr>
        <w:t xml:space="preserve">. </w:t>
      </w:r>
      <w:r w:rsidRPr="00750AAA">
        <w:rPr>
          <w:lang w:val="en-US"/>
        </w:rPr>
        <w:t>This</w:t>
      </w:r>
      <w:r w:rsidR="00EE349E">
        <w:rPr>
          <w:lang w:val="en-US"/>
        </w:rPr>
        <w:t xml:space="preserve"> agnosticism</w:t>
      </w:r>
      <w:r w:rsidRPr="00750AAA">
        <w:rPr>
          <w:lang w:val="en-US"/>
        </w:rPr>
        <w:t xml:space="preserve">, as Wood et al. </w:t>
      </w:r>
      <w:r w:rsidR="005D1CAF">
        <w:rPr>
          <w:lang w:val="en-US"/>
        </w:rPr>
        <w:fldChar w:fldCharType="begin"/>
      </w:r>
      <w:r w:rsidR="005D1CAF">
        <w:rPr>
          <w:lang w:val="en-US"/>
        </w:rPr>
        <w:instrText xml:space="preserve"> ADDIN EN.CITE &lt;EndNote&gt;&lt;Cite ExcludeAuth="1"&gt;&lt;Author&gt;Wood&lt;/Author&gt;&lt;Year&gt;2012&lt;/Year&gt;&lt;IDText&gt;Dead and alive: Beliefs in contradictory conspiracy theories&lt;/IDText&gt;&lt;DisplayText&gt;(2012)&lt;/DisplayText&gt;&lt;record&gt;&lt;isbn&gt;1948-5506&lt;/isbn&gt;&lt;titles&gt;&lt;title&gt;Dead and alive: Beliefs in contradictory conspiracy theories&lt;/title&gt;&lt;secondary-title&gt;Social Psychological and Personality Science&lt;/secondary-title&gt;&lt;/titles&gt;&lt;pages&gt;767-773&lt;/pages&gt;&lt;number&gt;6&lt;/number&gt;&lt;contributors&gt;&lt;authors&gt;&lt;author&gt;Wood, Michael J.&lt;/author&gt;&lt;author&gt;Douglas, Karen M.&lt;/author&gt;&lt;author&gt;Sutton, Robbie M.&lt;/author&gt;&lt;/authors&gt;&lt;/contributors&gt;&lt;added-date format="utc"&gt;1584033533&lt;/added-date&gt;&lt;ref-type name="Journal Article"&gt;17&lt;/ref-type&gt;&lt;dates&gt;&lt;year&gt;2012&lt;/year&gt;&lt;/dates&gt;&lt;rec-number&gt;4244&lt;/rec-number&gt;&lt;publisher&gt;Sage Publications Sage CA: Los Angeles, CA&lt;/publisher&gt;&lt;last-updated-date format="utc"&gt;1584033533&lt;/last-updated-date&gt;&lt;volume&gt;3&lt;/volume&gt;&lt;/record&gt;&lt;/Cite&gt;&lt;/EndNote&gt;</w:instrText>
      </w:r>
      <w:r w:rsidR="005D1CAF">
        <w:rPr>
          <w:lang w:val="en-US"/>
        </w:rPr>
        <w:fldChar w:fldCharType="separate"/>
      </w:r>
      <w:r w:rsidR="005D1CAF">
        <w:rPr>
          <w:noProof/>
          <w:lang w:val="en-US"/>
        </w:rPr>
        <w:t>(2012)</w:t>
      </w:r>
      <w:r w:rsidR="005D1CAF">
        <w:rPr>
          <w:lang w:val="en-US"/>
        </w:rPr>
        <w:fldChar w:fldCharType="end"/>
      </w:r>
      <w:r w:rsidRPr="00750AAA">
        <w:rPr>
          <w:lang w:val="en-US"/>
        </w:rPr>
        <w:t xml:space="preserve"> have argued,</w:t>
      </w:r>
      <w:r w:rsidR="00E25E01">
        <w:rPr>
          <w:lang w:val="en-US"/>
        </w:rPr>
        <w:t xml:space="preserve"> arguably also e</w:t>
      </w:r>
      <w:r w:rsidRPr="00750AAA">
        <w:rPr>
          <w:lang w:val="en-US"/>
        </w:rPr>
        <w:t xml:space="preserve">xplains the puzzling finding that people accord credence to mutually inconsistent CTs. For instance, they found that survey </w:t>
      </w:r>
      <w:r w:rsidRPr="00750AAA">
        <w:rPr>
          <w:lang w:val="en-US"/>
        </w:rPr>
        <w:lastRenderedPageBreak/>
        <w:t>respondents assent both to the theory that Osama bin Laden was already dead when the Americans raided his compound</w:t>
      </w:r>
      <w:r w:rsidR="00314511">
        <w:rPr>
          <w:lang w:val="en-US"/>
        </w:rPr>
        <w:t xml:space="preserve"> </w:t>
      </w:r>
      <w:r w:rsidR="00314511" w:rsidRPr="00314511">
        <w:rPr>
          <w:lang w:val="en-US"/>
        </w:rPr>
        <w:t>in Abbottabad</w:t>
      </w:r>
      <w:r w:rsidRPr="00750AAA">
        <w:rPr>
          <w:lang w:val="en-US"/>
        </w:rPr>
        <w:t>,</w:t>
      </w:r>
      <w:r w:rsidRPr="00750AAA" w:rsidDel="004B7D1B">
        <w:rPr>
          <w:lang w:val="en-US"/>
        </w:rPr>
        <w:t xml:space="preserve"> </w:t>
      </w:r>
      <w:r w:rsidRPr="00750AAA">
        <w:rPr>
          <w:i/>
          <w:iCs/>
          <w:lang w:val="en-US"/>
        </w:rPr>
        <w:t xml:space="preserve">and </w:t>
      </w:r>
      <w:r w:rsidRPr="00750AAA">
        <w:rPr>
          <w:lang w:val="en-US"/>
        </w:rPr>
        <w:t>that Osama is still alive. Though it initially seems bizarre that people can hold two contradictory beliefs, the finding makes more sense if you start out from a negative premise</w:t>
      </w:r>
      <w:r w:rsidR="00FA33AB">
        <w:rPr>
          <w:lang w:val="en-US"/>
        </w:rPr>
        <w:t xml:space="preserve">: </w:t>
      </w:r>
      <w:r w:rsidRPr="00750AAA">
        <w:rPr>
          <w:lang w:val="en-US"/>
        </w:rPr>
        <w:t xml:space="preserve">what ‘they’ want us to believe is false. What exactly they are </w:t>
      </w:r>
      <w:r w:rsidR="00FE0F70">
        <w:rPr>
          <w:lang w:val="en-US"/>
        </w:rPr>
        <w:t>lying about</w:t>
      </w:r>
      <w:r w:rsidRPr="00750AAA">
        <w:rPr>
          <w:lang w:val="en-US"/>
        </w:rPr>
        <w:t xml:space="preserve">, </w:t>
      </w:r>
      <w:r w:rsidR="0095240F">
        <w:rPr>
          <w:lang w:val="en-US"/>
        </w:rPr>
        <w:t xml:space="preserve">and </w:t>
      </w:r>
      <w:r w:rsidR="00655299">
        <w:rPr>
          <w:lang w:val="en-US"/>
        </w:rPr>
        <w:t xml:space="preserve">even who ‘they’ are, </w:t>
      </w:r>
      <w:r w:rsidRPr="00750AAA">
        <w:rPr>
          <w:lang w:val="en-US"/>
        </w:rPr>
        <w:t>may be up for debate</w:t>
      </w:r>
      <w:r w:rsidR="00FE42F6">
        <w:rPr>
          <w:lang w:val="en-US"/>
        </w:rPr>
        <w:t xml:space="preserve"> later</w:t>
      </w:r>
      <w:r w:rsidRPr="00750AAA">
        <w:rPr>
          <w:lang w:val="en-US"/>
        </w:rPr>
        <w:t xml:space="preserve">. </w:t>
      </w:r>
      <w:r w:rsidR="0023111C" w:rsidRPr="0023111C">
        <w:rPr>
          <w:lang w:val="en-US"/>
        </w:rPr>
        <w:t xml:space="preserve">In this </w:t>
      </w:r>
      <w:r w:rsidR="00136C6B">
        <w:rPr>
          <w:lang w:val="en-US"/>
        </w:rPr>
        <w:t xml:space="preserve">particular </w:t>
      </w:r>
      <w:r w:rsidR="0023111C" w:rsidRPr="0023111C">
        <w:rPr>
          <w:lang w:val="en-US"/>
        </w:rPr>
        <w:t xml:space="preserve">case, CT believers may be uncertain about what exactly happened in Abbottabad, but they are quite sure about what did </w:t>
      </w:r>
      <w:r w:rsidR="0023111C" w:rsidRPr="0023111C">
        <w:rPr>
          <w:i/>
          <w:iCs/>
          <w:lang w:val="en-US"/>
        </w:rPr>
        <w:t xml:space="preserve">not </w:t>
      </w:r>
      <w:r w:rsidR="0023111C" w:rsidRPr="0023111C">
        <w:rPr>
          <w:lang w:val="en-US"/>
        </w:rPr>
        <w:t>happen.</w:t>
      </w:r>
      <w:r w:rsidR="0023111C">
        <w:rPr>
          <w:lang w:val="en-US"/>
        </w:rPr>
        <w:t xml:space="preserve"> </w:t>
      </w:r>
      <w:r w:rsidRPr="00750AAA">
        <w:rPr>
          <w:lang w:val="en-US"/>
        </w:rPr>
        <w:t xml:space="preserve">As Wood et al. put it: “any conspiracy theory that stands in opposition to the official narrative will gain some degree of endorsement from someone who holds a conspiracist worldview, even if it directly contradicts other conspiracy theories that they also find credible” </w:t>
      </w:r>
      <w:r w:rsidR="005D1CAF">
        <w:rPr>
          <w:lang w:val="en-US"/>
        </w:rPr>
        <w:fldChar w:fldCharType="begin"/>
      </w:r>
      <w:r w:rsidR="005D1CAF">
        <w:rPr>
          <w:lang w:val="en-US"/>
        </w:rPr>
        <w:instrText xml:space="preserve"> ADDIN EN.CITE &lt;EndNote&gt;&lt;Cite&gt;&lt;Author&gt;Wood&lt;/Author&gt;&lt;Year&gt;2012&lt;/Year&gt;&lt;IDText&gt;Dead and alive: Beliefs in contradictory conspiracy theories&lt;/IDText&gt;&lt;Pages&gt;768&lt;/Pages&gt;&lt;DisplayText&gt;(Wood et al., 2012, p. 768)&lt;/DisplayText&gt;&lt;record&gt;&lt;isbn&gt;1948-5506&lt;/isbn&gt;&lt;titles&gt;&lt;title&gt;Dead and alive: Beliefs in contradictory conspiracy theories&lt;/title&gt;&lt;secondary-title&gt;Social Psychological and Personality Science&lt;/secondary-title&gt;&lt;/titles&gt;&lt;pages&gt;767-773&lt;/pages&gt;&lt;number&gt;6&lt;/number&gt;&lt;contributors&gt;&lt;authors&gt;&lt;author&gt;Wood, Michael J.&lt;/author&gt;&lt;author&gt;Douglas, Karen M.&lt;/author&gt;&lt;author&gt;Sutton, Robbie M.&lt;/author&gt;&lt;/authors&gt;&lt;/contributors&gt;&lt;added-date format="utc"&gt;1584033533&lt;/added-date&gt;&lt;ref-type name="Journal Article"&gt;17&lt;/ref-type&gt;&lt;dates&gt;&lt;year&gt;2012&lt;/year&gt;&lt;/dates&gt;&lt;rec-number&gt;4244&lt;/rec-number&gt;&lt;publisher&gt;Sage Publications Sage CA: Los Angeles, CA&lt;/publisher&gt;&lt;last-updated-date format="utc"&gt;1584033533&lt;/last-updated-date&gt;&lt;volume&gt;3&lt;/volume&gt;&lt;/record&gt;&lt;/Cite&gt;&lt;/EndNote&gt;</w:instrText>
      </w:r>
      <w:r w:rsidR="005D1CAF">
        <w:rPr>
          <w:lang w:val="en-US"/>
        </w:rPr>
        <w:fldChar w:fldCharType="separate"/>
      </w:r>
      <w:r w:rsidR="005D1CAF">
        <w:rPr>
          <w:noProof/>
          <w:lang w:val="en-US"/>
        </w:rPr>
        <w:t>(Wood et al., 2012, p. 768)</w:t>
      </w:r>
      <w:r w:rsidR="005D1CAF">
        <w:rPr>
          <w:lang w:val="en-US"/>
        </w:rPr>
        <w:fldChar w:fldCharType="end"/>
      </w:r>
      <w:r w:rsidRPr="00750AAA">
        <w:rPr>
          <w:lang w:val="en-US"/>
        </w:rPr>
        <w:t xml:space="preserve">. </w:t>
      </w:r>
    </w:p>
    <w:p w14:paraId="0FDB351B" w14:textId="097B7B11" w:rsidR="004B7D1B" w:rsidRPr="0079559B" w:rsidRDefault="00D100B7" w:rsidP="0079559B">
      <w:pPr>
        <w:pStyle w:val="Lijstalinea"/>
        <w:numPr>
          <w:ilvl w:val="1"/>
          <w:numId w:val="3"/>
        </w:numPr>
        <w:rPr>
          <w:i/>
          <w:iCs/>
          <w:lang w:val="en-US"/>
        </w:rPr>
      </w:pPr>
      <w:r w:rsidRPr="0079559B">
        <w:rPr>
          <w:i/>
          <w:iCs/>
          <w:lang w:val="en-US"/>
        </w:rPr>
        <w:t xml:space="preserve">A generic recipe for </w:t>
      </w:r>
      <w:r w:rsidR="00E10AF6">
        <w:rPr>
          <w:i/>
          <w:iCs/>
          <w:lang w:val="en-US"/>
        </w:rPr>
        <w:t xml:space="preserve">making </w:t>
      </w:r>
      <w:r w:rsidRPr="0079559B">
        <w:rPr>
          <w:i/>
          <w:iCs/>
          <w:lang w:val="en-US"/>
        </w:rPr>
        <w:t>CT</w:t>
      </w:r>
      <w:r w:rsidR="00305031">
        <w:rPr>
          <w:i/>
          <w:iCs/>
          <w:lang w:val="en-US"/>
        </w:rPr>
        <w:t>s</w:t>
      </w:r>
    </w:p>
    <w:p w14:paraId="58889D20" w14:textId="45B50AB2" w:rsidR="008E5E07" w:rsidRDefault="00D100B7" w:rsidP="00025C57">
      <w:pPr>
        <w:rPr>
          <w:lang w:val="en-US"/>
        </w:rPr>
      </w:pPr>
      <w:r>
        <w:rPr>
          <w:lang w:val="en-US"/>
        </w:rPr>
        <w:t xml:space="preserve">There is another way of looking at the essentially arbitrary nature of CTs. Not only is it possible, for any given CT, to construct multiple rival theories that are equally unfalsifiable, but </w:t>
      </w:r>
      <w:r w:rsidR="008153CA">
        <w:rPr>
          <w:lang w:val="en-US"/>
        </w:rPr>
        <w:t xml:space="preserve">I believe that </w:t>
      </w:r>
      <w:r>
        <w:rPr>
          <w:lang w:val="en-US"/>
        </w:rPr>
        <w:t xml:space="preserve">literally </w:t>
      </w:r>
      <w:r>
        <w:rPr>
          <w:i/>
          <w:iCs/>
          <w:lang w:val="en-US"/>
        </w:rPr>
        <w:t xml:space="preserve">every </w:t>
      </w:r>
      <w:r>
        <w:rPr>
          <w:lang w:val="en-US"/>
        </w:rPr>
        <w:t xml:space="preserve">major historical event can be turned into a </w:t>
      </w:r>
      <w:r w:rsidR="00CA07F6">
        <w:rPr>
          <w:lang w:val="en-US"/>
        </w:rPr>
        <w:t>CT</w:t>
      </w:r>
      <w:r>
        <w:rPr>
          <w:lang w:val="en-US"/>
        </w:rPr>
        <w:t xml:space="preserve">. </w:t>
      </w:r>
      <w:r w:rsidR="008E5E07">
        <w:rPr>
          <w:lang w:val="en-US"/>
        </w:rPr>
        <w:t>The generic recipe goes as follows</w:t>
      </w:r>
      <w:r w:rsidR="003D35CB">
        <w:rPr>
          <w:lang w:val="en-US"/>
        </w:rPr>
        <w:t>:</w:t>
      </w:r>
    </w:p>
    <w:p w14:paraId="221D49B4" w14:textId="4749C4F6" w:rsidR="008E5E07" w:rsidRDefault="008E5E07" w:rsidP="003D35CB">
      <w:pPr>
        <w:pStyle w:val="Lijstalinea"/>
        <w:numPr>
          <w:ilvl w:val="0"/>
          <w:numId w:val="2"/>
        </w:numPr>
        <w:rPr>
          <w:lang w:val="en-US"/>
        </w:rPr>
      </w:pPr>
      <w:r w:rsidRPr="008E5E07">
        <w:rPr>
          <w:i/>
          <w:iCs/>
          <w:lang w:val="en-US"/>
        </w:rPr>
        <w:t>The official story</w:t>
      </w:r>
      <w:r w:rsidRPr="008E5E07">
        <w:rPr>
          <w:lang w:val="en-US"/>
        </w:rPr>
        <w:t xml:space="preserve">. Take the official version of events accepted by mainstream media, governments, </w:t>
      </w:r>
      <w:r w:rsidR="00E2522A">
        <w:rPr>
          <w:lang w:val="en-US"/>
        </w:rPr>
        <w:t>or scientists</w:t>
      </w:r>
      <w:r w:rsidRPr="008E5E07">
        <w:rPr>
          <w:lang w:val="en-US"/>
        </w:rPr>
        <w:t xml:space="preserve">. Whatever </w:t>
      </w:r>
      <w:r w:rsidRPr="003A30AA">
        <w:rPr>
          <w:lang w:val="en-US"/>
        </w:rPr>
        <w:t>this official versi</w:t>
      </w:r>
      <w:r w:rsidRPr="003D35CB">
        <w:rPr>
          <w:lang w:val="en-US"/>
        </w:rPr>
        <w:t>on, this is not what actually happened. It is a cover-up</w:t>
      </w:r>
      <w:r w:rsidRPr="00B3256F">
        <w:rPr>
          <w:lang w:val="en-US"/>
        </w:rPr>
        <w:t xml:space="preserve"> invented and disseminated by the conspirators working behind the scenes, to distract our attention away from </w:t>
      </w:r>
      <w:r w:rsidR="00EC77B9">
        <w:rPr>
          <w:lang w:val="en-US"/>
        </w:rPr>
        <w:t>some far more sinister going-ons</w:t>
      </w:r>
      <w:r w:rsidRPr="005D1CAF">
        <w:rPr>
          <w:lang w:val="en-US"/>
        </w:rPr>
        <w:t>. By definition, the efforts of the conspirators will appear ‘successful’, since the view they wanted to impose on the rest of society is exactly the official, mainstream one.</w:t>
      </w:r>
    </w:p>
    <w:p w14:paraId="716D98EF" w14:textId="2425DC3D" w:rsidR="00DC132B" w:rsidRPr="00DC132B" w:rsidRDefault="00DC132B" w:rsidP="00DC132B">
      <w:pPr>
        <w:pStyle w:val="Lijstalinea"/>
        <w:numPr>
          <w:ilvl w:val="0"/>
          <w:numId w:val="2"/>
        </w:numPr>
        <w:rPr>
          <w:lang w:val="en-US"/>
        </w:rPr>
      </w:pPr>
      <w:r w:rsidRPr="00DC132B">
        <w:rPr>
          <w:i/>
          <w:iCs/>
          <w:lang w:val="en-US"/>
        </w:rPr>
        <w:t>Refuting the official version</w:t>
      </w:r>
      <w:r w:rsidRPr="00DC132B">
        <w:rPr>
          <w:lang w:val="en-US"/>
        </w:rPr>
        <w:t xml:space="preserve">. </w:t>
      </w:r>
      <w:r w:rsidR="0091725E" w:rsidRPr="0091725E">
        <w:rPr>
          <w:lang w:val="en-US"/>
        </w:rPr>
        <w:t xml:space="preserve">Try to </w:t>
      </w:r>
      <w:r w:rsidR="008865F1">
        <w:rPr>
          <w:lang w:val="en-US"/>
        </w:rPr>
        <w:t>find</w:t>
      </w:r>
      <w:r w:rsidR="0091725E" w:rsidRPr="0091725E">
        <w:rPr>
          <w:lang w:val="en-US"/>
        </w:rPr>
        <w:t xml:space="preserve"> any such unresolved questions, apparent contradictions, or minor gaps in the </w:t>
      </w:r>
      <w:r w:rsidR="00D42F2D">
        <w:rPr>
          <w:lang w:val="en-US"/>
        </w:rPr>
        <w:t xml:space="preserve">official </w:t>
      </w:r>
      <w:r w:rsidR="0091725E" w:rsidRPr="0091725E">
        <w:rPr>
          <w:lang w:val="en-US"/>
        </w:rPr>
        <w:t xml:space="preserve">narrative. </w:t>
      </w:r>
      <w:r w:rsidRPr="00DC132B">
        <w:rPr>
          <w:lang w:val="en-US"/>
        </w:rPr>
        <w:t>No matter how well-documented, no historical account of an</w:t>
      </w:r>
      <w:r w:rsidR="007B6C50">
        <w:rPr>
          <w:lang w:val="en-US"/>
        </w:rPr>
        <w:t>y</w:t>
      </w:r>
      <w:r w:rsidRPr="00DC132B">
        <w:rPr>
          <w:lang w:val="en-US"/>
        </w:rPr>
        <w:t xml:space="preserve"> event is ever fully complete. </w:t>
      </w:r>
      <w:r w:rsidR="00C23E1F" w:rsidRPr="00DC132B">
        <w:rPr>
          <w:lang w:val="en-US"/>
        </w:rPr>
        <w:t xml:space="preserve">Indeed, the more extensive </w:t>
      </w:r>
      <w:r w:rsidR="007B6C50">
        <w:rPr>
          <w:lang w:val="en-US"/>
        </w:rPr>
        <w:t xml:space="preserve">a </w:t>
      </w:r>
      <w:r w:rsidR="00C23E1F" w:rsidRPr="00DC132B">
        <w:rPr>
          <w:lang w:val="en-US"/>
        </w:rPr>
        <w:t>historical event</w:t>
      </w:r>
      <w:r w:rsidR="007B6C50">
        <w:rPr>
          <w:lang w:val="en-US"/>
        </w:rPr>
        <w:t xml:space="preserve"> has been documented</w:t>
      </w:r>
      <w:r w:rsidR="00C23E1F" w:rsidRPr="00DC132B">
        <w:rPr>
          <w:lang w:val="en-US"/>
        </w:rPr>
        <w:t xml:space="preserve">, the more </w:t>
      </w:r>
      <w:r w:rsidR="000D5C8C">
        <w:rPr>
          <w:lang w:val="en-US"/>
        </w:rPr>
        <w:t xml:space="preserve">opportunities </w:t>
      </w:r>
      <w:r w:rsidR="00C23E1F" w:rsidRPr="00DC132B">
        <w:rPr>
          <w:lang w:val="en-US"/>
        </w:rPr>
        <w:t xml:space="preserve">there will be for </w:t>
      </w:r>
      <w:r w:rsidR="000D5C8C">
        <w:rPr>
          <w:lang w:val="en-US"/>
        </w:rPr>
        <w:t xml:space="preserve">finding </w:t>
      </w:r>
      <w:r w:rsidR="00C23E1F" w:rsidRPr="00DC132B">
        <w:rPr>
          <w:lang w:val="en-US"/>
        </w:rPr>
        <w:t xml:space="preserve">such suspicious anomalies. </w:t>
      </w:r>
      <w:r w:rsidR="003A6750">
        <w:rPr>
          <w:lang w:val="en-US"/>
        </w:rPr>
        <w:t xml:space="preserve">From these </w:t>
      </w:r>
      <w:r w:rsidRPr="00DC132B">
        <w:rPr>
          <w:lang w:val="en-US"/>
        </w:rPr>
        <w:t xml:space="preserve">“errant data”, as Keeley </w:t>
      </w:r>
      <w:r w:rsidRPr="00DC132B">
        <w:rPr>
          <w:lang w:val="en-US"/>
        </w:rPr>
        <w:fldChar w:fldCharType="begin"/>
      </w:r>
      <w:r w:rsidR="00965740">
        <w:rPr>
          <w:lang w:val="en-US"/>
        </w:rPr>
        <w:instrText xml:space="preserve"> ADDIN EN.CITE &lt;EndNote&gt;&lt;Cite ExcludeAuth="1"&gt;&lt;Author&gt;Keeley&lt;/Author&gt;&lt;Year&gt;1999&lt;/Year&gt;&lt;IDText&gt;Of conspiracy theories&lt;/IDText&gt;&lt;Pages&gt;52&lt;/Pages&gt;&lt;DisplayText&gt;(1999, p. 52)&lt;/DisplayText&gt;&lt;record&gt;&lt;foreign-keys&gt;&lt;key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DC132B">
        <w:rPr>
          <w:lang w:val="en-US"/>
        </w:rPr>
        <w:fldChar w:fldCharType="separate"/>
      </w:r>
      <w:r w:rsidR="00965740">
        <w:rPr>
          <w:noProof/>
          <w:lang w:val="en-US"/>
        </w:rPr>
        <w:t>(1999, p. 52)</w:t>
      </w:r>
      <w:r w:rsidRPr="00DC132B">
        <w:rPr>
          <w:lang w:val="en-US"/>
        </w:rPr>
        <w:fldChar w:fldCharType="end"/>
      </w:r>
      <w:r w:rsidRPr="00DC132B">
        <w:rPr>
          <w:lang w:val="en-US"/>
        </w:rPr>
        <w:t xml:space="preserve"> called them, </w:t>
      </w:r>
      <w:r w:rsidR="003A6750">
        <w:rPr>
          <w:lang w:val="en-US"/>
        </w:rPr>
        <w:t xml:space="preserve">draw the conclusion </w:t>
      </w:r>
      <w:r w:rsidRPr="00DC132B">
        <w:rPr>
          <w:lang w:val="en-US"/>
        </w:rPr>
        <w:t xml:space="preserve">that the official narrative cannot possibly be true, and that something </w:t>
      </w:r>
      <w:r w:rsidR="000A5B62">
        <w:rPr>
          <w:lang w:val="en-US"/>
        </w:rPr>
        <w:t xml:space="preserve">dark and </w:t>
      </w:r>
      <w:r w:rsidRPr="00DC132B">
        <w:rPr>
          <w:lang w:val="en-US"/>
        </w:rPr>
        <w:t>sinister is going on.</w:t>
      </w:r>
    </w:p>
    <w:p w14:paraId="1635D264" w14:textId="05831DBC" w:rsidR="008E5E07" w:rsidRPr="00AF5E42" w:rsidRDefault="008E5E07" w:rsidP="008E5E07">
      <w:pPr>
        <w:numPr>
          <w:ilvl w:val="0"/>
          <w:numId w:val="1"/>
        </w:numPr>
        <w:rPr>
          <w:lang w:val="en-US"/>
        </w:rPr>
      </w:pPr>
      <w:r w:rsidRPr="00AF5E42">
        <w:rPr>
          <w:i/>
          <w:iCs/>
          <w:lang w:val="en-US"/>
        </w:rPr>
        <w:t>Who’s behind it?</w:t>
      </w:r>
      <w:r w:rsidRPr="00AF5E42">
        <w:rPr>
          <w:lang w:val="en-US"/>
        </w:rPr>
        <w:t xml:space="preserve"> </w:t>
      </w:r>
      <w:r>
        <w:rPr>
          <w:lang w:val="en-US"/>
        </w:rPr>
        <w:t>It</w:t>
      </w:r>
      <w:r w:rsidRPr="00AF5E42">
        <w:rPr>
          <w:lang w:val="en-US"/>
        </w:rPr>
        <w:t xml:space="preserve"> suffices to find any party </w:t>
      </w:r>
      <w:r w:rsidR="00495BC7">
        <w:rPr>
          <w:lang w:val="en-US"/>
        </w:rPr>
        <w:t xml:space="preserve">who </w:t>
      </w:r>
      <w:r w:rsidRPr="00AF5E42">
        <w:rPr>
          <w:lang w:val="en-US"/>
        </w:rPr>
        <w:t>has benefited in some way from the historical event, or could conceivabl</w:t>
      </w:r>
      <w:r w:rsidR="0026301D">
        <w:rPr>
          <w:lang w:val="en-US"/>
        </w:rPr>
        <w:t>y</w:t>
      </w:r>
      <w:r w:rsidRPr="00AF5E42">
        <w:rPr>
          <w:lang w:val="en-US"/>
        </w:rPr>
        <w:t xml:space="preserve"> have benefited. As major historical events will always happen to benefit someone or another, this step will not too difficult. </w:t>
      </w:r>
    </w:p>
    <w:p w14:paraId="33ED2052" w14:textId="15CAFE8C" w:rsidR="000D6C01" w:rsidRPr="00AF5E42" w:rsidRDefault="000D6C01" w:rsidP="000D6C01">
      <w:pPr>
        <w:numPr>
          <w:ilvl w:val="0"/>
          <w:numId w:val="2"/>
        </w:numPr>
        <w:rPr>
          <w:i/>
          <w:iCs/>
          <w:lang w:val="en-US"/>
        </w:rPr>
      </w:pPr>
      <w:r w:rsidRPr="00AF5E42">
        <w:rPr>
          <w:i/>
          <w:iCs/>
          <w:lang w:val="en-US"/>
        </w:rPr>
        <w:t>Lack of evidence for the conspiracy theory</w:t>
      </w:r>
      <w:r w:rsidRPr="00AF5E42">
        <w:rPr>
          <w:lang w:val="en-US"/>
        </w:rPr>
        <w:t xml:space="preserve">. </w:t>
      </w:r>
      <w:r>
        <w:rPr>
          <w:lang w:val="en-US"/>
        </w:rPr>
        <w:t xml:space="preserve">As explained, absence of evidence need never </w:t>
      </w:r>
      <w:r w:rsidRPr="00AF5E42">
        <w:rPr>
          <w:lang w:val="en-US"/>
        </w:rPr>
        <w:t xml:space="preserve">discourage you. </w:t>
      </w:r>
      <w:r w:rsidR="00D70020">
        <w:rPr>
          <w:lang w:val="en-US"/>
        </w:rPr>
        <w:t>Under the assumption of your CT</w:t>
      </w:r>
      <w:r w:rsidRPr="00AF5E42">
        <w:rPr>
          <w:lang w:val="en-US"/>
        </w:rPr>
        <w:t xml:space="preserve">, a lack of evidence is precisely what you would expect. The conspirators have been very scrupulous in covering up their tracks. </w:t>
      </w:r>
    </w:p>
    <w:p w14:paraId="6129AFAC" w14:textId="758C70D2" w:rsidR="008E5D7F" w:rsidRDefault="001E738B" w:rsidP="008E5D7F">
      <w:pPr>
        <w:numPr>
          <w:ilvl w:val="0"/>
          <w:numId w:val="2"/>
        </w:numPr>
        <w:rPr>
          <w:lang w:val="en-US"/>
        </w:rPr>
      </w:pPr>
      <w:r w:rsidRPr="00AF5E42">
        <w:rPr>
          <w:i/>
          <w:iCs/>
          <w:lang w:val="en-US"/>
        </w:rPr>
        <w:t xml:space="preserve">Evidence against the conspiracy theory. </w:t>
      </w:r>
      <w:r>
        <w:rPr>
          <w:lang w:val="en-US"/>
        </w:rPr>
        <w:t xml:space="preserve">Any counterevidence can be turned </w:t>
      </w:r>
      <w:r w:rsidRPr="00AF5E42">
        <w:rPr>
          <w:lang w:val="en-US"/>
        </w:rPr>
        <w:t>on its head and present</w:t>
      </w:r>
      <w:r>
        <w:rPr>
          <w:lang w:val="en-US"/>
        </w:rPr>
        <w:t xml:space="preserve">ed </w:t>
      </w:r>
      <w:r w:rsidRPr="00AF5E42">
        <w:rPr>
          <w:lang w:val="en-US"/>
        </w:rPr>
        <w:t>as further substantiating</w:t>
      </w:r>
      <w:r>
        <w:rPr>
          <w:lang w:val="en-US"/>
        </w:rPr>
        <w:t xml:space="preserve"> your </w:t>
      </w:r>
      <w:r w:rsidRPr="00AF5E42">
        <w:rPr>
          <w:lang w:val="en-US"/>
        </w:rPr>
        <w:t xml:space="preserve">CT. </w:t>
      </w:r>
      <w:r w:rsidR="00717597">
        <w:rPr>
          <w:lang w:val="en-US"/>
        </w:rPr>
        <w:t xml:space="preserve">It is </w:t>
      </w:r>
      <w:r w:rsidRPr="00AF5E42">
        <w:rPr>
          <w:lang w:val="en-US"/>
        </w:rPr>
        <w:t>reasonable, after all, to assume that the conspirators will fabricate evidence to shore up the official version and discredit those who might reveal their secrets</w:t>
      </w:r>
      <w:r w:rsidR="00717597">
        <w:rPr>
          <w:lang w:val="en-US"/>
        </w:rPr>
        <w:t>.</w:t>
      </w:r>
    </w:p>
    <w:p w14:paraId="6684DFBC" w14:textId="5B7ED3D2" w:rsidR="008E5D7F" w:rsidRPr="00CB450C" w:rsidRDefault="008E5D7F" w:rsidP="00CB450C">
      <w:pPr>
        <w:numPr>
          <w:ilvl w:val="0"/>
          <w:numId w:val="2"/>
        </w:numPr>
        <w:rPr>
          <w:lang w:val="en-US"/>
        </w:rPr>
      </w:pPr>
      <w:r w:rsidRPr="008E5D7F">
        <w:rPr>
          <w:i/>
          <w:iCs/>
          <w:lang w:val="en-US"/>
        </w:rPr>
        <w:t>Critics.</w:t>
      </w:r>
      <w:r w:rsidRPr="008E5D7F">
        <w:rPr>
          <w:lang w:val="en-US"/>
        </w:rPr>
        <w:t xml:space="preserve"> </w:t>
      </w:r>
      <w:r w:rsidR="00E46471">
        <w:rPr>
          <w:lang w:val="en-US"/>
        </w:rPr>
        <w:t>Any c</w:t>
      </w:r>
      <w:r w:rsidR="00CB450C">
        <w:rPr>
          <w:lang w:val="en-US"/>
        </w:rPr>
        <w:t xml:space="preserve">ritics of your CT can be accused </w:t>
      </w:r>
      <w:r w:rsidR="00CB450C" w:rsidRPr="00CB450C">
        <w:rPr>
          <w:lang w:val="en-US"/>
        </w:rPr>
        <w:t xml:space="preserve">of </w:t>
      </w:r>
      <w:r w:rsidR="00CB450C">
        <w:rPr>
          <w:lang w:val="en-US"/>
        </w:rPr>
        <w:t xml:space="preserve">being complicit </w:t>
      </w:r>
      <w:r w:rsidR="00CB450C" w:rsidRPr="00CB450C">
        <w:rPr>
          <w:lang w:val="en-US"/>
        </w:rPr>
        <w:t xml:space="preserve">the plot, </w:t>
      </w:r>
      <w:r w:rsidR="00CB450C">
        <w:rPr>
          <w:lang w:val="en-US"/>
        </w:rPr>
        <w:t xml:space="preserve">of being stooges paid </w:t>
      </w:r>
      <w:r w:rsidR="00CB450C" w:rsidRPr="00CB450C">
        <w:rPr>
          <w:lang w:val="en-US"/>
        </w:rPr>
        <w:t xml:space="preserve">by the conspirators to </w:t>
      </w:r>
      <w:r w:rsidR="009E6BCB">
        <w:rPr>
          <w:lang w:val="en-US"/>
        </w:rPr>
        <w:t xml:space="preserve">thwart investigations by honest </w:t>
      </w:r>
      <w:r w:rsidR="00CB450C" w:rsidRPr="00CB450C">
        <w:rPr>
          <w:lang w:val="en-US"/>
        </w:rPr>
        <w:t>truth-seeker</w:t>
      </w:r>
      <w:r w:rsidR="009E6BCB">
        <w:rPr>
          <w:lang w:val="en-US"/>
        </w:rPr>
        <w:t>s</w:t>
      </w:r>
      <w:r w:rsidR="00CB450C">
        <w:rPr>
          <w:lang w:val="en-US"/>
        </w:rPr>
        <w:t>, or</w:t>
      </w:r>
      <w:r w:rsidR="00857F34">
        <w:rPr>
          <w:lang w:val="en-US"/>
        </w:rPr>
        <w:t xml:space="preserve"> of</w:t>
      </w:r>
      <w:r w:rsidR="00CB450C">
        <w:rPr>
          <w:lang w:val="en-US"/>
        </w:rPr>
        <w:t xml:space="preserve"> just being </w:t>
      </w:r>
      <w:r w:rsidRPr="006D159A">
        <w:rPr>
          <w:lang w:val="en-US"/>
        </w:rPr>
        <w:t>“sheeple”, gullible dupes of official propaganda</w:t>
      </w:r>
      <w:r w:rsidR="000D5398">
        <w:rPr>
          <w:lang w:val="en-US"/>
        </w:rPr>
        <w:t>.</w:t>
      </w:r>
      <w:r w:rsidRPr="006D159A">
        <w:rPr>
          <w:lang w:val="en-US"/>
        </w:rPr>
        <w:t xml:space="preserve"> </w:t>
      </w:r>
    </w:p>
    <w:p w14:paraId="01EFE8D5" w14:textId="73D1D73C" w:rsidR="00D100B7" w:rsidRDefault="000A78A7" w:rsidP="00025C57">
      <w:pPr>
        <w:rPr>
          <w:lang w:val="en-US"/>
        </w:rPr>
      </w:pPr>
      <w:r>
        <w:rPr>
          <w:lang w:val="en-US"/>
        </w:rPr>
        <w:t xml:space="preserve">I believe </w:t>
      </w:r>
      <w:r w:rsidR="000D5C00">
        <w:rPr>
          <w:lang w:val="en-US"/>
        </w:rPr>
        <w:t xml:space="preserve">all </w:t>
      </w:r>
      <w:r w:rsidR="00E607FF">
        <w:rPr>
          <w:lang w:val="en-US"/>
        </w:rPr>
        <w:t xml:space="preserve">of these are </w:t>
      </w:r>
      <w:r w:rsidR="001E738B" w:rsidRPr="00E607FF">
        <w:rPr>
          <w:lang w:val="en-US"/>
        </w:rPr>
        <w:t>perfectly general stratagem</w:t>
      </w:r>
      <w:r w:rsidR="00E607FF">
        <w:rPr>
          <w:lang w:val="en-US"/>
        </w:rPr>
        <w:t>s</w:t>
      </w:r>
      <w:r w:rsidR="001E738B" w:rsidRPr="00E607FF">
        <w:rPr>
          <w:lang w:val="en-US"/>
        </w:rPr>
        <w:t xml:space="preserve">, which can be </w:t>
      </w:r>
      <w:r w:rsidR="00E607FF">
        <w:rPr>
          <w:lang w:val="en-US"/>
        </w:rPr>
        <w:t xml:space="preserve">employed </w:t>
      </w:r>
      <w:r w:rsidR="001E738B" w:rsidRPr="00E607FF">
        <w:rPr>
          <w:lang w:val="en-US"/>
        </w:rPr>
        <w:t xml:space="preserve">regardless of the nature of the historical event and the official version. </w:t>
      </w:r>
      <w:r w:rsidR="00391F85">
        <w:rPr>
          <w:lang w:val="en-US"/>
        </w:rPr>
        <w:t>This means that no</w:t>
      </w:r>
      <w:r w:rsidR="00391F85" w:rsidRPr="00AF5E42">
        <w:rPr>
          <w:lang w:val="en-US"/>
        </w:rPr>
        <w:t xml:space="preserve"> </w:t>
      </w:r>
      <w:r w:rsidR="00835119" w:rsidRPr="00AF5E42">
        <w:rPr>
          <w:lang w:val="en-US"/>
        </w:rPr>
        <w:t xml:space="preserve">historical event is </w:t>
      </w:r>
      <w:r w:rsidR="00F61CEF">
        <w:rPr>
          <w:lang w:val="en-US"/>
        </w:rPr>
        <w:t xml:space="preserve">immune </w:t>
      </w:r>
      <w:r w:rsidR="00835119" w:rsidRPr="00AF5E42">
        <w:rPr>
          <w:lang w:val="en-US"/>
        </w:rPr>
        <w:t xml:space="preserve">to </w:t>
      </w:r>
      <w:r w:rsidR="00835119">
        <w:rPr>
          <w:lang w:val="en-US"/>
        </w:rPr>
        <w:t xml:space="preserve">the fabrication of </w:t>
      </w:r>
      <w:r w:rsidR="003B3284">
        <w:rPr>
          <w:lang w:val="en-US"/>
        </w:rPr>
        <w:t xml:space="preserve">a </w:t>
      </w:r>
      <w:r w:rsidR="00835119" w:rsidRPr="00AF5E42">
        <w:rPr>
          <w:lang w:val="en-US"/>
        </w:rPr>
        <w:t xml:space="preserve">CT, not even the ones whose official accounts already involves a conspiracy, </w:t>
      </w:r>
      <w:r w:rsidR="00835119" w:rsidRPr="00AF5E42">
        <w:rPr>
          <w:lang w:val="en-US"/>
        </w:rPr>
        <w:lastRenderedPageBreak/>
        <w:t xml:space="preserve">such as 9/11. </w:t>
      </w:r>
      <w:r w:rsidR="007D71F4">
        <w:rPr>
          <w:lang w:val="en-US"/>
        </w:rPr>
        <w:t xml:space="preserve">In that case, one just has to </w:t>
      </w:r>
      <w:r w:rsidR="007D71F4" w:rsidRPr="00AF5E42">
        <w:rPr>
          <w:lang w:val="en-US"/>
        </w:rPr>
        <w:t xml:space="preserve">invent a higher-order conspiracy, in which the alleged ‘conspiracy’ mentioned in the official version is </w:t>
      </w:r>
      <w:r w:rsidR="00B15EE9">
        <w:rPr>
          <w:lang w:val="en-US"/>
        </w:rPr>
        <w:t>nothing b</w:t>
      </w:r>
      <w:r w:rsidR="001623BB">
        <w:rPr>
          <w:lang w:val="en-US"/>
        </w:rPr>
        <w:t>ut</w:t>
      </w:r>
      <w:r w:rsidR="00B15EE9" w:rsidRPr="00AF5E42">
        <w:rPr>
          <w:lang w:val="en-US"/>
        </w:rPr>
        <w:t xml:space="preserve"> </w:t>
      </w:r>
      <w:r w:rsidR="007D71F4" w:rsidRPr="00AF5E42">
        <w:rPr>
          <w:lang w:val="en-US"/>
        </w:rPr>
        <w:t>a false-flag operation</w:t>
      </w:r>
      <w:r w:rsidR="007D71F4">
        <w:rPr>
          <w:lang w:val="en-US"/>
        </w:rPr>
        <w:t xml:space="preserve">. </w:t>
      </w:r>
    </w:p>
    <w:p w14:paraId="7928A4E3" w14:textId="57BAB599" w:rsidR="007A4847" w:rsidRPr="0079559B" w:rsidRDefault="00E7241D" w:rsidP="0079559B">
      <w:pPr>
        <w:pStyle w:val="Lijstalinea"/>
        <w:numPr>
          <w:ilvl w:val="0"/>
          <w:numId w:val="3"/>
        </w:numPr>
        <w:rPr>
          <w:b/>
          <w:bCs/>
          <w:lang w:val="en-US"/>
        </w:rPr>
      </w:pPr>
      <w:r w:rsidRPr="0079559B">
        <w:rPr>
          <w:b/>
          <w:bCs/>
          <w:lang w:val="en-US"/>
        </w:rPr>
        <w:t>Conclusion</w:t>
      </w:r>
    </w:p>
    <w:p w14:paraId="7F7B1A2F" w14:textId="3741488B" w:rsidR="00D12856" w:rsidRPr="00C07DBF" w:rsidRDefault="00C06524" w:rsidP="003345EE">
      <w:pPr>
        <w:rPr>
          <w:lang w:val="en-US"/>
        </w:rPr>
      </w:pPr>
      <w:r>
        <w:rPr>
          <w:lang w:val="en-US"/>
        </w:rPr>
        <w:t xml:space="preserve">What is it about </w:t>
      </w:r>
      <w:r w:rsidR="00447FB0">
        <w:rPr>
          <w:lang w:val="en-US"/>
        </w:rPr>
        <w:t>“</w:t>
      </w:r>
      <w:r>
        <w:rPr>
          <w:lang w:val="en-US"/>
        </w:rPr>
        <w:t>conspiracies theories</w:t>
      </w:r>
      <w:r w:rsidR="00447FB0">
        <w:rPr>
          <w:lang w:val="en-US"/>
        </w:rPr>
        <w:t>”</w:t>
      </w:r>
      <w:r>
        <w:rPr>
          <w:lang w:val="en-US"/>
        </w:rPr>
        <w:t xml:space="preserve"> that makes the very name into a term of abuse, hurled </w:t>
      </w:r>
      <w:r w:rsidR="00F85A18">
        <w:rPr>
          <w:lang w:val="en-US"/>
        </w:rPr>
        <w:t xml:space="preserve">around in </w:t>
      </w:r>
      <w:r w:rsidR="004A798D">
        <w:rPr>
          <w:lang w:val="en-US"/>
        </w:rPr>
        <w:t xml:space="preserve">political </w:t>
      </w:r>
      <w:r w:rsidR="00F85A18">
        <w:rPr>
          <w:lang w:val="en-US"/>
        </w:rPr>
        <w:t>debates</w:t>
      </w:r>
      <w:r w:rsidR="004A798D">
        <w:rPr>
          <w:lang w:val="en-US"/>
        </w:rPr>
        <w:t xml:space="preserve"> and els</w:t>
      </w:r>
      <w:r w:rsidR="00173841">
        <w:rPr>
          <w:lang w:val="en-US"/>
        </w:rPr>
        <w:t>e</w:t>
      </w:r>
      <w:r w:rsidR="004A798D">
        <w:rPr>
          <w:lang w:val="en-US"/>
        </w:rPr>
        <w:t>where</w:t>
      </w:r>
      <w:r>
        <w:rPr>
          <w:lang w:val="en-US"/>
        </w:rPr>
        <w:t xml:space="preserve">? In this paper, I have </w:t>
      </w:r>
      <w:r w:rsidR="004A1CD8">
        <w:rPr>
          <w:lang w:val="en-US"/>
        </w:rPr>
        <w:t xml:space="preserve">argued that </w:t>
      </w:r>
      <w:r w:rsidR="00E21C75">
        <w:rPr>
          <w:lang w:val="en-US"/>
        </w:rPr>
        <w:t xml:space="preserve">an intellectual presumption </w:t>
      </w:r>
      <w:r w:rsidR="00A261C1">
        <w:rPr>
          <w:lang w:val="en-US"/>
        </w:rPr>
        <w:t xml:space="preserve">against </w:t>
      </w:r>
      <w:r>
        <w:rPr>
          <w:lang w:val="en-US"/>
        </w:rPr>
        <w:t>conspiracy theories</w:t>
      </w:r>
      <w:r w:rsidR="00E14453">
        <w:rPr>
          <w:lang w:val="en-US"/>
        </w:rPr>
        <w:t xml:space="preserve"> is indeed justified</w:t>
      </w:r>
      <w:r w:rsidR="004A1CD8">
        <w:rPr>
          <w:lang w:val="en-US"/>
        </w:rPr>
        <w:t xml:space="preserve">, provided that we distinguish them from legitimate hypotheses about conspiracies. Even though the pages of history are littered with conspiracies, </w:t>
      </w:r>
      <w:r w:rsidR="00D03244">
        <w:rPr>
          <w:lang w:val="en-US"/>
        </w:rPr>
        <w:t>we would expect to find evidence of such conspiracies when they are thoroughly investigated</w:t>
      </w:r>
      <w:r w:rsidR="00354ADF">
        <w:rPr>
          <w:lang w:val="en-US"/>
        </w:rPr>
        <w:t>, because of a deep asymmetry between causes and effects in the historical sciences</w:t>
      </w:r>
      <w:r w:rsidR="00D03244">
        <w:rPr>
          <w:lang w:val="en-US"/>
        </w:rPr>
        <w:t xml:space="preserve">. It </w:t>
      </w:r>
      <w:r w:rsidR="004A1CD8">
        <w:rPr>
          <w:lang w:val="en-US"/>
        </w:rPr>
        <w:t>is surprisingly easy</w:t>
      </w:r>
      <w:r w:rsidR="00D03244">
        <w:rPr>
          <w:lang w:val="en-US"/>
        </w:rPr>
        <w:t xml:space="preserve">, however, </w:t>
      </w:r>
      <w:r w:rsidR="004A1CD8">
        <w:rPr>
          <w:lang w:val="en-US"/>
        </w:rPr>
        <w:t xml:space="preserve">to fabricate theories </w:t>
      </w:r>
      <w:r w:rsidR="00E14453">
        <w:rPr>
          <w:lang w:val="en-US"/>
        </w:rPr>
        <w:t xml:space="preserve">about non-existent conspiracies </w:t>
      </w:r>
      <w:r w:rsidR="004A1CD8">
        <w:rPr>
          <w:lang w:val="en-US"/>
        </w:rPr>
        <w:t xml:space="preserve">even in the total absence of positive evidence. </w:t>
      </w:r>
      <w:r w:rsidR="00BF7A29">
        <w:rPr>
          <w:lang w:val="en-US"/>
        </w:rPr>
        <w:t xml:space="preserve">From an epistemological point of view, </w:t>
      </w:r>
      <w:r w:rsidR="008A2189">
        <w:rPr>
          <w:lang w:val="en-US"/>
        </w:rPr>
        <w:t xml:space="preserve">such </w:t>
      </w:r>
      <w:r w:rsidR="00BF7A29">
        <w:rPr>
          <w:lang w:val="en-US"/>
        </w:rPr>
        <w:t xml:space="preserve">CTs </w:t>
      </w:r>
      <w:r w:rsidR="008A2189">
        <w:rPr>
          <w:lang w:val="en-US"/>
        </w:rPr>
        <w:t xml:space="preserve">without evidence </w:t>
      </w:r>
      <w:r w:rsidR="00BF7A29">
        <w:rPr>
          <w:lang w:val="en-US"/>
        </w:rPr>
        <w:t xml:space="preserve">are curious beasts. They are the only theories that can account for an absence of evidence in their favor, and even the presence of clear </w:t>
      </w:r>
      <w:r w:rsidR="004D761A">
        <w:rPr>
          <w:lang w:val="en-US"/>
        </w:rPr>
        <w:t>counterevidence</w:t>
      </w:r>
      <w:r w:rsidR="00BF7A29">
        <w:rPr>
          <w:lang w:val="en-US"/>
        </w:rPr>
        <w:t xml:space="preserve">. Because of their </w:t>
      </w:r>
      <w:r w:rsidR="00E14453">
        <w:rPr>
          <w:lang w:val="en-US"/>
        </w:rPr>
        <w:t xml:space="preserve">psychological </w:t>
      </w:r>
      <w:r w:rsidR="00BF7A29">
        <w:rPr>
          <w:lang w:val="en-US"/>
        </w:rPr>
        <w:t>attractiveness</w:t>
      </w:r>
      <w:r w:rsidR="00E14453">
        <w:rPr>
          <w:lang w:val="en-US"/>
        </w:rPr>
        <w:t xml:space="preserve"> and resistance to refutations and criticism</w:t>
      </w:r>
      <w:r w:rsidR="00BF7A29">
        <w:rPr>
          <w:lang w:val="en-US"/>
        </w:rPr>
        <w:t>,</w:t>
      </w:r>
      <w:r w:rsidR="00E14453">
        <w:rPr>
          <w:lang w:val="en-US"/>
        </w:rPr>
        <w:t xml:space="preserve"> CTs </w:t>
      </w:r>
      <w:r w:rsidR="00B768E9">
        <w:rPr>
          <w:lang w:val="en-US"/>
        </w:rPr>
        <w:t xml:space="preserve">can be seen as </w:t>
      </w:r>
      <w:r w:rsidR="00E14453">
        <w:rPr>
          <w:lang w:val="en-US"/>
        </w:rPr>
        <w:t xml:space="preserve">the epistemological </w:t>
      </w:r>
      <w:r w:rsidR="008C2F31">
        <w:rPr>
          <w:lang w:val="en-US"/>
        </w:rPr>
        <w:t xml:space="preserve">equivalent of black holes. But their main strength </w:t>
      </w:r>
      <w:r w:rsidR="003345EE">
        <w:rPr>
          <w:lang w:val="en-US"/>
        </w:rPr>
        <w:t xml:space="preserve">comes with a critical </w:t>
      </w:r>
      <w:r w:rsidR="008C2F31">
        <w:rPr>
          <w:lang w:val="en-US"/>
        </w:rPr>
        <w:t>weakness: because it is so easy to construct a CT, it is also easy to construct many rival CTs, which are all equally impervious to critical attacks.</w:t>
      </w:r>
      <w:r w:rsidR="003345EE">
        <w:rPr>
          <w:lang w:val="en-US"/>
        </w:rPr>
        <w:t xml:space="preserve"> This makes CT</w:t>
      </w:r>
      <w:r w:rsidR="00B60F26">
        <w:rPr>
          <w:lang w:val="en-US"/>
        </w:rPr>
        <w:t xml:space="preserve"> communities</w:t>
      </w:r>
      <w:r w:rsidR="003345EE">
        <w:rPr>
          <w:lang w:val="en-US"/>
        </w:rPr>
        <w:t xml:space="preserve"> extremely </w:t>
      </w:r>
      <w:r w:rsidR="003345EE" w:rsidRPr="003345EE">
        <w:rPr>
          <w:lang w:val="en-US"/>
        </w:rPr>
        <w:t>liable to internal disruption</w:t>
      </w:r>
      <w:r w:rsidR="003345EE">
        <w:rPr>
          <w:lang w:val="en-US"/>
        </w:rPr>
        <w:t xml:space="preserve">, and prevents any form of meaningful progress. As we saw, this arbitrariness is also </w:t>
      </w:r>
      <w:r w:rsidR="00A81B07">
        <w:rPr>
          <w:lang w:val="en-US"/>
        </w:rPr>
        <w:t xml:space="preserve">the main reason justifying </w:t>
      </w:r>
      <w:r w:rsidR="003345EE">
        <w:rPr>
          <w:lang w:val="en-US"/>
        </w:rPr>
        <w:t>our intellectual presumption against C</w:t>
      </w:r>
      <w:r w:rsidR="00CA7802">
        <w:rPr>
          <w:lang w:val="en-US"/>
        </w:rPr>
        <w:t>T</w:t>
      </w:r>
      <w:r w:rsidR="003345EE">
        <w:rPr>
          <w:lang w:val="en-US"/>
        </w:rPr>
        <w:t xml:space="preserve">s. Unless we have some direct positive evidence for a conspiracy hypothesis (or unless we are still at an early stage of investigation) </w:t>
      </w:r>
      <w:r w:rsidR="00C07DBF">
        <w:rPr>
          <w:lang w:val="en-US"/>
        </w:rPr>
        <w:t xml:space="preserve">there is no reason to take </w:t>
      </w:r>
      <w:r w:rsidR="003345EE">
        <w:rPr>
          <w:lang w:val="en-US"/>
        </w:rPr>
        <w:t xml:space="preserve">CTs </w:t>
      </w:r>
      <w:r w:rsidR="00C07DBF">
        <w:rPr>
          <w:lang w:val="en-US"/>
        </w:rPr>
        <w:t xml:space="preserve">seriously. </w:t>
      </w:r>
      <w:r w:rsidR="003816B6">
        <w:rPr>
          <w:lang w:val="en-US"/>
        </w:rPr>
        <w:t xml:space="preserve">In my view, </w:t>
      </w:r>
      <w:r w:rsidR="00C07DBF">
        <w:rPr>
          <w:lang w:val="en-US"/>
        </w:rPr>
        <w:t xml:space="preserve">explains the “just” in the </w:t>
      </w:r>
      <w:r w:rsidR="003816B6">
        <w:rPr>
          <w:lang w:val="en-US"/>
        </w:rPr>
        <w:t xml:space="preserve">colloquial </w:t>
      </w:r>
      <w:r w:rsidR="00C07DBF">
        <w:rPr>
          <w:lang w:val="en-US"/>
        </w:rPr>
        <w:t xml:space="preserve">phrase “That’s </w:t>
      </w:r>
      <w:r w:rsidR="00C07DBF">
        <w:rPr>
          <w:i/>
          <w:iCs/>
          <w:lang w:val="en-US"/>
        </w:rPr>
        <w:t>just</w:t>
      </w:r>
      <w:r w:rsidR="00C07DBF">
        <w:rPr>
          <w:lang w:val="en-US"/>
        </w:rPr>
        <w:t xml:space="preserve"> a conspiracy theory”. The intuition behind this “just” is that CTs are too facile and </w:t>
      </w:r>
      <w:r w:rsidR="007223F6">
        <w:rPr>
          <w:lang w:val="en-US"/>
        </w:rPr>
        <w:t>cheap</w:t>
      </w:r>
      <w:r w:rsidR="00C07DBF">
        <w:rPr>
          <w:lang w:val="en-US"/>
        </w:rPr>
        <w:t xml:space="preserve">, </w:t>
      </w:r>
      <w:r w:rsidR="00961935">
        <w:rPr>
          <w:lang w:val="en-US"/>
        </w:rPr>
        <w:t xml:space="preserve">and </w:t>
      </w:r>
      <w:r w:rsidR="00C07DBF">
        <w:rPr>
          <w:lang w:val="en-US"/>
        </w:rPr>
        <w:t xml:space="preserve">that anyone can dream up </w:t>
      </w:r>
      <w:r w:rsidR="00F82103">
        <w:rPr>
          <w:lang w:val="en-US"/>
        </w:rPr>
        <w:t>such a</w:t>
      </w:r>
      <w:r w:rsidR="007975AA">
        <w:rPr>
          <w:lang w:val="en-US"/>
        </w:rPr>
        <w:t>n unfalsifiable</w:t>
      </w:r>
      <w:r w:rsidR="00F82103">
        <w:rPr>
          <w:lang w:val="en-US"/>
        </w:rPr>
        <w:t xml:space="preserve"> “theory”</w:t>
      </w:r>
      <w:r w:rsidR="00C07DBF">
        <w:rPr>
          <w:lang w:val="en-US"/>
        </w:rPr>
        <w:t xml:space="preserve">. Because did you hear </w:t>
      </w:r>
      <w:r w:rsidR="00E80BC0">
        <w:rPr>
          <w:lang w:val="en-US"/>
        </w:rPr>
        <w:t xml:space="preserve">that </w:t>
      </w:r>
      <w:r w:rsidR="00CA5A5C">
        <w:rPr>
          <w:lang w:val="en-US"/>
        </w:rPr>
        <w:t xml:space="preserve">even </w:t>
      </w:r>
      <w:r w:rsidR="00A844AB">
        <w:rPr>
          <w:lang w:val="en-US"/>
        </w:rPr>
        <w:t xml:space="preserve">philosophy </w:t>
      </w:r>
      <w:r w:rsidR="00CA5A5C" w:rsidRPr="00CA5A5C">
        <w:rPr>
          <w:lang w:val="en-US"/>
        </w:rPr>
        <w:t>journals</w:t>
      </w:r>
      <w:r w:rsidR="00CA5A5C" w:rsidRPr="00CA5A5C" w:rsidDel="00D46093">
        <w:rPr>
          <w:lang w:val="en-US"/>
        </w:rPr>
        <w:t xml:space="preserve"> </w:t>
      </w:r>
      <w:r w:rsidR="00CA5A5C">
        <w:rPr>
          <w:lang w:val="en-US"/>
        </w:rPr>
        <w:t xml:space="preserve">are now infiltrated by </w:t>
      </w:r>
      <w:r w:rsidR="00466163">
        <w:rPr>
          <w:lang w:val="en-US"/>
        </w:rPr>
        <w:t xml:space="preserve">Deep State agents </w:t>
      </w:r>
      <w:r w:rsidR="002D46C0">
        <w:rPr>
          <w:lang w:val="en-US"/>
        </w:rPr>
        <w:t xml:space="preserve">trying to </w:t>
      </w:r>
      <w:r w:rsidR="0091483E">
        <w:rPr>
          <w:lang w:val="en-US"/>
        </w:rPr>
        <w:t xml:space="preserve">shore </w:t>
      </w:r>
      <w:r w:rsidR="000B1464">
        <w:rPr>
          <w:lang w:val="en-US"/>
        </w:rPr>
        <w:t xml:space="preserve">up </w:t>
      </w:r>
      <w:r w:rsidR="0091483E">
        <w:rPr>
          <w:lang w:val="en-US"/>
        </w:rPr>
        <w:t xml:space="preserve">all </w:t>
      </w:r>
      <w:r w:rsidR="000B1464">
        <w:rPr>
          <w:lang w:val="en-US"/>
        </w:rPr>
        <w:t xml:space="preserve">the </w:t>
      </w:r>
      <w:r w:rsidR="00466163">
        <w:rPr>
          <w:lang w:val="en-US"/>
        </w:rPr>
        <w:t xml:space="preserve">official </w:t>
      </w:r>
      <w:r w:rsidR="0091483E">
        <w:rPr>
          <w:lang w:val="en-US"/>
        </w:rPr>
        <w:t>lies we’ve been tol</w:t>
      </w:r>
      <w:r w:rsidR="00AE740A">
        <w:rPr>
          <w:lang w:val="en-US"/>
        </w:rPr>
        <w:t>d</w:t>
      </w:r>
      <w:r w:rsidR="000B1464">
        <w:rPr>
          <w:lang w:val="en-US"/>
        </w:rPr>
        <w:t xml:space="preserve">? </w:t>
      </w:r>
    </w:p>
    <w:p w14:paraId="50EEE52E" w14:textId="77777777" w:rsidR="005D1CAF" w:rsidRDefault="005D1CAF" w:rsidP="00FA7B8E">
      <w:pPr>
        <w:rPr>
          <w:lang w:val="en-US"/>
        </w:rPr>
      </w:pPr>
    </w:p>
    <w:p w14:paraId="241C51CB" w14:textId="77777777" w:rsidR="005D1CAF" w:rsidRDefault="005D1CAF" w:rsidP="00FA7B8E">
      <w:pPr>
        <w:rPr>
          <w:lang w:val="en-US"/>
        </w:rPr>
      </w:pPr>
    </w:p>
    <w:p w14:paraId="3CA7B066" w14:textId="77777777" w:rsidR="0089110F" w:rsidRPr="0089110F" w:rsidRDefault="005D1CAF" w:rsidP="0089110F">
      <w:pPr>
        <w:pStyle w:val="EndNoteBibliography"/>
        <w:spacing w:after="0"/>
        <w:ind w:left="720" w:hanging="720"/>
      </w:pPr>
      <w:r>
        <w:fldChar w:fldCharType="begin"/>
      </w:r>
      <w:r>
        <w:instrText xml:space="preserve"> ADDIN EN.REFLIST </w:instrText>
      </w:r>
      <w:r>
        <w:fldChar w:fldCharType="separate"/>
      </w:r>
      <w:r w:rsidR="0089110F" w:rsidRPr="0089110F">
        <w:t xml:space="preserve">Basham, L. (2006). Afterthoughts on conspiracy theory: Resilience and ubiquity. In D. Coady (Ed.), </w:t>
      </w:r>
      <w:r w:rsidR="0089110F" w:rsidRPr="0089110F">
        <w:rPr>
          <w:i/>
        </w:rPr>
        <w:t>Conspiracy theories: The philosophical debate</w:t>
      </w:r>
      <w:r w:rsidR="0089110F" w:rsidRPr="0089110F">
        <w:t xml:space="preserve"> (pp. 133-138): Hampshire: Ashgate.</w:t>
      </w:r>
    </w:p>
    <w:p w14:paraId="7C41B732" w14:textId="77777777" w:rsidR="0089110F" w:rsidRPr="0089110F" w:rsidRDefault="0089110F" w:rsidP="0089110F">
      <w:pPr>
        <w:pStyle w:val="EndNoteBibliography"/>
        <w:spacing w:after="0"/>
        <w:ind w:left="720" w:hanging="720"/>
      </w:pPr>
      <w:r w:rsidRPr="0089110F">
        <w:t xml:space="preserve">Boudry, M., &amp; Braeckman, J. (2011). Immunizing strategies &amp; epistemic defense mechanisms. </w:t>
      </w:r>
      <w:r w:rsidRPr="0089110F">
        <w:rPr>
          <w:i/>
        </w:rPr>
        <w:t>Philosophia, 39</w:t>
      </w:r>
      <w:r w:rsidRPr="0089110F">
        <w:t>(1), 145-161.</w:t>
      </w:r>
    </w:p>
    <w:p w14:paraId="1ABD6869" w14:textId="77777777" w:rsidR="0089110F" w:rsidRPr="0089110F" w:rsidRDefault="0089110F" w:rsidP="0089110F">
      <w:pPr>
        <w:pStyle w:val="EndNoteBibliography"/>
        <w:spacing w:after="0"/>
        <w:ind w:left="720" w:hanging="720"/>
      </w:pPr>
      <w:r w:rsidRPr="0089110F">
        <w:t xml:space="preserve">Byford, J. (2011). </w:t>
      </w:r>
      <w:r w:rsidRPr="0089110F">
        <w:rPr>
          <w:i/>
        </w:rPr>
        <w:t>Conspiracy Theories: A Critical Introduction</w:t>
      </w:r>
      <w:r w:rsidRPr="0089110F">
        <w:t>: Palgrave Macmillan.</w:t>
      </w:r>
    </w:p>
    <w:p w14:paraId="1B013CD9" w14:textId="77777777" w:rsidR="0089110F" w:rsidRPr="0089110F" w:rsidRDefault="0089110F" w:rsidP="0089110F">
      <w:pPr>
        <w:pStyle w:val="EndNoteBibliography"/>
        <w:spacing w:after="0"/>
        <w:ind w:left="720" w:hanging="720"/>
      </w:pPr>
      <w:r w:rsidRPr="0089110F">
        <w:t xml:space="preserve">Cioffi, F. (1998). </w:t>
      </w:r>
      <w:r w:rsidRPr="0089110F">
        <w:rPr>
          <w:i/>
        </w:rPr>
        <w:t>Freud and the question of pseudoscience</w:t>
      </w:r>
      <w:r w:rsidRPr="0089110F">
        <w:t>. Chicago: Open Court.</w:t>
      </w:r>
    </w:p>
    <w:p w14:paraId="6965319E" w14:textId="77777777" w:rsidR="0089110F" w:rsidRPr="0089110F" w:rsidRDefault="0089110F" w:rsidP="0089110F">
      <w:pPr>
        <w:pStyle w:val="EndNoteBibliography"/>
        <w:spacing w:after="0"/>
        <w:ind w:left="720" w:hanging="720"/>
      </w:pPr>
      <w:r w:rsidRPr="0089110F">
        <w:t xml:space="preserve">Clarke, S. (2002). Conspiracy theories and conspiracy theorizing. </w:t>
      </w:r>
      <w:r w:rsidRPr="0089110F">
        <w:rPr>
          <w:i/>
        </w:rPr>
        <w:t>Philosophy of the Social Sciences, 32</w:t>
      </w:r>
      <w:r w:rsidRPr="0089110F">
        <w:t>(2), 131-150.</w:t>
      </w:r>
    </w:p>
    <w:p w14:paraId="6A1F01A5" w14:textId="77777777" w:rsidR="0089110F" w:rsidRPr="0089110F" w:rsidRDefault="0089110F" w:rsidP="0089110F">
      <w:pPr>
        <w:pStyle w:val="EndNoteBibliography"/>
        <w:spacing w:after="0"/>
        <w:ind w:left="720" w:hanging="720"/>
      </w:pPr>
      <w:r w:rsidRPr="0089110F">
        <w:t xml:space="preserve">Cleland, C. E. (2002). Methodological and epistemic differences between historical science and experimental science. </w:t>
      </w:r>
      <w:r w:rsidRPr="0089110F">
        <w:rPr>
          <w:i/>
        </w:rPr>
        <w:t>Philosophy of Science, 69</w:t>
      </w:r>
      <w:r w:rsidRPr="0089110F">
        <w:t>(3), 474-496.</w:t>
      </w:r>
    </w:p>
    <w:p w14:paraId="41D7F180" w14:textId="77777777" w:rsidR="0089110F" w:rsidRPr="0089110F" w:rsidRDefault="0089110F" w:rsidP="0089110F">
      <w:pPr>
        <w:pStyle w:val="EndNoteBibliography"/>
        <w:spacing w:after="0"/>
        <w:ind w:left="720" w:hanging="720"/>
      </w:pPr>
      <w:r w:rsidRPr="0089110F">
        <w:t xml:space="preserve">Coady, D. (2006). </w:t>
      </w:r>
      <w:r w:rsidRPr="0089110F">
        <w:rPr>
          <w:i/>
        </w:rPr>
        <w:t>Conspiracy theories: the philosophical debate</w:t>
      </w:r>
      <w:r w:rsidRPr="0089110F">
        <w:t>. Farnham, UK: Ashgate.</w:t>
      </w:r>
    </w:p>
    <w:p w14:paraId="268B2F17" w14:textId="77777777" w:rsidR="0089110F" w:rsidRPr="0089110F" w:rsidRDefault="0089110F" w:rsidP="0089110F">
      <w:pPr>
        <w:pStyle w:val="EndNoteBibliography"/>
        <w:spacing w:after="0"/>
        <w:ind w:left="720" w:hanging="720"/>
      </w:pPr>
      <w:r w:rsidRPr="0089110F">
        <w:t xml:space="preserve">Douglas, K. M., &amp; Sutton, R. M. (2015). Climate change: Why the conspiracy theories are dangerous. </w:t>
      </w:r>
      <w:r w:rsidRPr="0089110F">
        <w:rPr>
          <w:i/>
        </w:rPr>
        <w:t>Bulletin of the Atomic Scientists, 71</w:t>
      </w:r>
      <w:r w:rsidRPr="0089110F">
        <w:t>(2), 98-106.</w:t>
      </w:r>
    </w:p>
    <w:p w14:paraId="03320B5E" w14:textId="77777777" w:rsidR="0089110F" w:rsidRPr="0089110F" w:rsidRDefault="0089110F" w:rsidP="0089110F">
      <w:pPr>
        <w:pStyle w:val="EndNoteBibliography"/>
        <w:spacing w:after="0"/>
        <w:ind w:left="720" w:hanging="720"/>
      </w:pPr>
      <w:r w:rsidRPr="0089110F">
        <w:t xml:space="preserve">Gellner, E. (1985). </w:t>
      </w:r>
      <w:r w:rsidRPr="0089110F">
        <w:rPr>
          <w:i/>
        </w:rPr>
        <w:t>The Psychoanalytic Movement: The Cunning of Unreason</w:t>
      </w:r>
      <w:r w:rsidRPr="0089110F">
        <w:t>. London: Paladin.</w:t>
      </w:r>
    </w:p>
    <w:p w14:paraId="164ABD5F" w14:textId="77777777" w:rsidR="0089110F" w:rsidRPr="0089110F" w:rsidRDefault="0089110F" w:rsidP="0089110F">
      <w:pPr>
        <w:pStyle w:val="EndNoteBibliography"/>
        <w:spacing w:after="0"/>
        <w:ind w:left="720" w:hanging="720"/>
      </w:pPr>
      <w:r w:rsidRPr="0089110F">
        <w:t xml:space="preserve">Griffin, D. R. (2008). </w:t>
      </w:r>
      <w:r w:rsidRPr="0089110F">
        <w:rPr>
          <w:i/>
        </w:rPr>
        <w:t>9/11 Contradictions: An Open Letter to Congress and the Press</w:t>
      </w:r>
      <w:r w:rsidRPr="0089110F">
        <w:t>: Olive Branch Press.</w:t>
      </w:r>
    </w:p>
    <w:p w14:paraId="27C37005" w14:textId="77777777" w:rsidR="0089110F" w:rsidRPr="0089110F" w:rsidRDefault="0089110F" w:rsidP="0089110F">
      <w:pPr>
        <w:pStyle w:val="EndNoteBibliography"/>
        <w:spacing w:after="0"/>
        <w:ind w:left="720" w:hanging="720"/>
      </w:pPr>
      <w:r w:rsidRPr="0089110F">
        <w:t xml:space="preserve">Ham, K., &amp; Cardno, S. (1987). </w:t>
      </w:r>
      <w:r w:rsidRPr="0089110F">
        <w:rPr>
          <w:i/>
        </w:rPr>
        <w:t>The lie: evolution</w:t>
      </w:r>
      <w:r w:rsidRPr="0089110F">
        <w:t>: Master Books Green Forest, AR.</w:t>
      </w:r>
    </w:p>
    <w:p w14:paraId="68C55AB8" w14:textId="77777777" w:rsidR="0089110F" w:rsidRPr="0089110F" w:rsidRDefault="0089110F" w:rsidP="0089110F">
      <w:pPr>
        <w:pStyle w:val="EndNoteBibliography"/>
        <w:spacing w:after="0"/>
        <w:ind w:left="720" w:hanging="720"/>
      </w:pPr>
      <w:r w:rsidRPr="0089110F">
        <w:t xml:space="preserve">Hofstadter, R. (2012). </w:t>
      </w:r>
      <w:r w:rsidRPr="0089110F">
        <w:rPr>
          <w:i/>
        </w:rPr>
        <w:t>The paranoid style in American politics</w:t>
      </w:r>
      <w:r w:rsidRPr="0089110F">
        <w:t>: Vintage.</w:t>
      </w:r>
    </w:p>
    <w:p w14:paraId="1AA20A6F" w14:textId="77777777" w:rsidR="0089110F" w:rsidRPr="0089110F" w:rsidRDefault="0089110F" w:rsidP="0089110F">
      <w:pPr>
        <w:pStyle w:val="EndNoteBibliography"/>
        <w:spacing w:after="0"/>
        <w:ind w:left="720" w:hanging="720"/>
      </w:pPr>
      <w:r w:rsidRPr="0089110F">
        <w:t xml:space="preserve">Keeley, B. L. (1999). Of conspiracy theories. </w:t>
      </w:r>
      <w:r w:rsidRPr="0089110F">
        <w:rPr>
          <w:i/>
        </w:rPr>
        <w:t>Journal of Philosophy, 96</w:t>
      </w:r>
      <w:r w:rsidRPr="0089110F">
        <w:t>(3), 109-126.</w:t>
      </w:r>
    </w:p>
    <w:p w14:paraId="41587F17" w14:textId="77777777" w:rsidR="0089110F" w:rsidRPr="0089110F" w:rsidRDefault="0089110F" w:rsidP="0089110F">
      <w:pPr>
        <w:pStyle w:val="EndNoteBibliography"/>
        <w:spacing w:after="0"/>
        <w:ind w:left="720" w:hanging="720"/>
      </w:pPr>
      <w:r w:rsidRPr="0089110F">
        <w:lastRenderedPageBreak/>
        <w:t xml:space="preserve">Keeley, B. L. (2018). The Credulity of Conspiracy Theorists:  Conspiratorial, Scientific, and Religious Explanation. In J. E. Uscinski (Ed.), </w:t>
      </w:r>
      <w:r w:rsidRPr="0089110F">
        <w:rPr>
          <w:i/>
        </w:rPr>
        <w:t>Conspiracy Theories and the People Who Believe Them</w:t>
      </w:r>
      <w:r w:rsidRPr="0089110F">
        <w:t xml:space="preserve"> (pp. 422-431): Oxford University Press.</w:t>
      </w:r>
    </w:p>
    <w:p w14:paraId="27E64668" w14:textId="77777777" w:rsidR="0089110F" w:rsidRPr="0089110F" w:rsidRDefault="0089110F" w:rsidP="0089110F">
      <w:pPr>
        <w:pStyle w:val="EndNoteBibliography"/>
        <w:spacing w:after="0"/>
        <w:ind w:left="720" w:hanging="720"/>
      </w:pPr>
      <w:r w:rsidRPr="0089110F">
        <w:t xml:space="preserve">Laudan, L. (1983). The demise of the demarcation problem. In R. S. Cohen &amp; L. Laudan (Eds.), </w:t>
      </w:r>
      <w:r w:rsidRPr="0089110F">
        <w:rPr>
          <w:i/>
        </w:rPr>
        <w:t>Physics, Philosophy, and Psychoanalysis: Essays in Honor of Adolf Grünbaum.</w:t>
      </w:r>
      <w:r w:rsidRPr="0089110F">
        <w:t xml:space="preserve"> (pp. 111–128). Dordrecht: D. Reidel.</w:t>
      </w:r>
    </w:p>
    <w:p w14:paraId="39ADAE1E" w14:textId="77777777" w:rsidR="0089110F" w:rsidRPr="0089110F" w:rsidRDefault="0089110F" w:rsidP="0089110F">
      <w:pPr>
        <w:pStyle w:val="EndNoteBibliography"/>
        <w:spacing w:after="0"/>
        <w:ind w:left="720" w:hanging="720"/>
      </w:pPr>
      <w:r w:rsidRPr="0089110F">
        <w:t xml:space="preserve">Law, S. (2011). </w:t>
      </w:r>
      <w:r w:rsidRPr="0089110F">
        <w:rPr>
          <w:i/>
        </w:rPr>
        <w:t>Believing bullshit: How not to get sucked into an intellectual black hole</w:t>
      </w:r>
      <w:r w:rsidRPr="0089110F">
        <w:t>. New York: Prometheus.</w:t>
      </w:r>
    </w:p>
    <w:p w14:paraId="267D191B" w14:textId="77777777" w:rsidR="0089110F" w:rsidRPr="0089110F" w:rsidRDefault="0089110F" w:rsidP="0089110F">
      <w:pPr>
        <w:pStyle w:val="EndNoteBibliography"/>
        <w:spacing w:after="0"/>
        <w:ind w:left="720" w:hanging="720"/>
      </w:pPr>
      <w:r w:rsidRPr="0089110F">
        <w:t xml:space="preserve">Levy, N. (2007). Radically socialized knowledge and conspiracy theories. </w:t>
      </w:r>
      <w:r w:rsidRPr="0089110F">
        <w:rPr>
          <w:i/>
        </w:rPr>
        <w:t>Episteme, 4</w:t>
      </w:r>
      <w:r w:rsidRPr="0089110F">
        <w:t>(2), 181-192.</w:t>
      </w:r>
    </w:p>
    <w:p w14:paraId="0318EE4B" w14:textId="77777777" w:rsidR="0089110F" w:rsidRPr="0089110F" w:rsidRDefault="0089110F" w:rsidP="0089110F">
      <w:pPr>
        <w:pStyle w:val="EndNoteBibliography"/>
        <w:spacing w:after="0"/>
        <w:ind w:left="720" w:hanging="720"/>
      </w:pPr>
      <w:r w:rsidRPr="0089110F">
        <w:t xml:space="preserve">Lewandowsky, S., Cook, J., Oberauer, K., Brophy, S., Lloyd, E. A., &amp; Marriott, M. (2015). Recurrent fury: Conspiratorial discourse in the blogosphere triggered by research on the role of conspiracist ideation in climate denial. </w:t>
      </w:r>
      <w:r w:rsidRPr="0089110F">
        <w:rPr>
          <w:i/>
        </w:rPr>
        <w:t>Journal of Social and Political Psychology, 3</w:t>
      </w:r>
      <w:r w:rsidRPr="0089110F">
        <w:t>(1), 142-178.</w:t>
      </w:r>
    </w:p>
    <w:p w14:paraId="67E642D6" w14:textId="77777777" w:rsidR="0089110F" w:rsidRPr="0089110F" w:rsidRDefault="0089110F" w:rsidP="0089110F">
      <w:pPr>
        <w:pStyle w:val="EndNoteBibliography"/>
        <w:spacing w:after="0"/>
        <w:ind w:left="720" w:hanging="720"/>
      </w:pPr>
      <w:r w:rsidRPr="0089110F">
        <w:t xml:space="preserve">Morris, H. M. (1963). </w:t>
      </w:r>
      <w:r w:rsidRPr="0089110F">
        <w:rPr>
          <w:i/>
        </w:rPr>
        <w:t>Twilight of evolution</w:t>
      </w:r>
      <w:r w:rsidRPr="0089110F">
        <w:t>. Grand Rapids, Mich: Baker Pub Group.</w:t>
      </w:r>
    </w:p>
    <w:p w14:paraId="5D46CFC1" w14:textId="77777777" w:rsidR="0089110F" w:rsidRPr="0089110F" w:rsidRDefault="0089110F" w:rsidP="0089110F">
      <w:pPr>
        <w:pStyle w:val="EndNoteBibliography"/>
        <w:spacing w:after="0"/>
        <w:ind w:left="720" w:hanging="720"/>
      </w:pPr>
      <w:r w:rsidRPr="00BC5322">
        <w:rPr>
          <w:lang w:val="nl-BE"/>
        </w:rPr>
        <w:t xml:space="preserve">Pigden, C. (2006). Complots of mischief. </w:t>
      </w:r>
      <w:r w:rsidRPr="0089110F">
        <w:t xml:space="preserve">In D. Coady (Ed.), </w:t>
      </w:r>
      <w:r w:rsidRPr="0089110F">
        <w:rPr>
          <w:i/>
        </w:rPr>
        <w:t>Conspiracy theories: The philosophical debate</w:t>
      </w:r>
      <w:r w:rsidRPr="0089110F">
        <w:t xml:space="preserve"> (pp. 139-166): Ashgate Burlington, VT.</w:t>
      </w:r>
    </w:p>
    <w:p w14:paraId="2101BA93" w14:textId="77777777" w:rsidR="0089110F" w:rsidRPr="0089110F" w:rsidRDefault="0089110F" w:rsidP="0089110F">
      <w:pPr>
        <w:pStyle w:val="EndNoteBibliography"/>
        <w:spacing w:after="0"/>
        <w:ind w:left="720" w:hanging="720"/>
      </w:pPr>
      <w:r w:rsidRPr="0089110F">
        <w:t xml:space="preserve">Pigliucci, M., &amp; Boudry, M. (2014). Prove it! The Burden of Proof Game in Science vs. Pseudoscience Disputes. </w:t>
      </w:r>
      <w:r w:rsidRPr="0089110F">
        <w:rPr>
          <w:i/>
        </w:rPr>
        <w:t>Philosophia, 42</w:t>
      </w:r>
      <w:r w:rsidRPr="0089110F">
        <w:t>(2), 487-502.</w:t>
      </w:r>
    </w:p>
    <w:p w14:paraId="359D4746" w14:textId="77777777" w:rsidR="0089110F" w:rsidRPr="0089110F" w:rsidRDefault="0089110F" w:rsidP="0089110F">
      <w:pPr>
        <w:pStyle w:val="EndNoteBibliography"/>
        <w:spacing w:after="0"/>
        <w:ind w:left="720" w:hanging="720"/>
      </w:pPr>
      <w:r w:rsidRPr="0089110F">
        <w:t xml:space="preserve">Pigliucci, M., &amp; Boudry, M. (Eds.). (2013). </w:t>
      </w:r>
      <w:r w:rsidRPr="0089110F">
        <w:rPr>
          <w:i/>
        </w:rPr>
        <w:t>Philosophy of Pseudoscience: Reconsidering the Demarcation Project</w:t>
      </w:r>
      <w:r w:rsidRPr="0089110F">
        <w:t>. Chicago: University of Chicago Press.</w:t>
      </w:r>
    </w:p>
    <w:p w14:paraId="1926F9F2" w14:textId="77777777" w:rsidR="0089110F" w:rsidRPr="0089110F" w:rsidRDefault="0089110F" w:rsidP="0089110F">
      <w:pPr>
        <w:pStyle w:val="EndNoteBibliography"/>
        <w:spacing w:after="0"/>
        <w:ind w:left="720" w:hanging="720"/>
      </w:pPr>
      <w:r w:rsidRPr="0089110F">
        <w:t xml:space="preserve">Popper, K. R. (1963/2002). </w:t>
      </w:r>
      <w:r w:rsidRPr="0089110F">
        <w:rPr>
          <w:i/>
        </w:rPr>
        <w:t>Conjectures and refutations: The growth of scientific knowledge</w:t>
      </w:r>
      <w:r w:rsidRPr="0089110F">
        <w:t>. London: Routledge.</w:t>
      </w:r>
    </w:p>
    <w:p w14:paraId="10F1DC7B" w14:textId="77777777" w:rsidR="0089110F" w:rsidRPr="0089110F" w:rsidRDefault="0089110F" w:rsidP="0089110F">
      <w:pPr>
        <w:pStyle w:val="EndNoteBibliography"/>
        <w:spacing w:after="0"/>
        <w:ind w:left="720" w:hanging="720"/>
      </w:pPr>
      <w:r w:rsidRPr="0089110F">
        <w:t xml:space="preserve">Popper, K. R. (2012). </w:t>
      </w:r>
      <w:r w:rsidRPr="0089110F">
        <w:rPr>
          <w:i/>
        </w:rPr>
        <w:t>The Open Society and Its Enemies</w:t>
      </w:r>
      <w:r w:rsidRPr="0089110F">
        <w:t>: Taylor &amp; Francis.</w:t>
      </w:r>
    </w:p>
    <w:p w14:paraId="48702A3A" w14:textId="77777777" w:rsidR="0089110F" w:rsidRPr="0089110F" w:rsidRDefault="0089110F" w:rsidP="0089110F">
      <w:pPr>
        <w:pStyle w:val="EndNoteBibliography"/>
        <w:spacing w:after="0"/>
        <w:ind w:left="720" w:hanging="720"/>
      </w:pPr>
      <w:r w:rsidRPr="0089110F">
        <w:t xml:space="preserve">Russell, B. (1921). </w:t>
      </w:r>
      <w:r w:rsidRPr="0089110F">
        <w:rPr>
          <w:i/>
        </w:rPr>
        <w:t>Analysis of mind</w:t>
      </w:r>
      <w:r w:rsidRPr="0089110F">
        <w:t>: Routledge.</w:t>
      </w:r>
    </w:p>
    <w:p w14:paraId="27221462" w14:textId="77777777" w:rsidR="0089110F" w:rsidRPr="0089110F" w:rsidRDefault="0089110F" w:rsidP="0089110F">
      <w:pPr>
        <w:pStyle w:val="EndNoteBibliography"/>
        <w:spacing w:after="0"/>
        <w:ind w:left="720" w:hanging="720"/>
      </w:pPr>
      <w:r w:rsidRPr="0089110F">
        <w:t xml:space="preserve">Uscinski, J. E. (2018). </w:t>
      </w:r>
      <w:r w:rsidRPr="0089110F">
        <w:rPr>
          <w:i/>
        </w:rPr>
        <w:t>Conspiracy theories and the people who believe them</w:t>
      </w:r>
      <w:r w:rsidRPr="0089110F">
        <w:t>: Oxford University Press.</w:t>
      </w:r>
    </w:p>
    <w:p w14:paraId="6DC6C8D9" w14:textId="77777777" w:rsidR="0089110F" w:rsidRPr="0089110F" w:rsidRDefault="0089110F" w:rsidP="0089110F">
      <w:pPr>
        <w:pStyle w:val="EndNoteBibliography"/>
        <w:spacing w:after="0"/>
        <w:ind w:left="720" w:hanging="720"/>
      </w:pPr>
      <w:r w:rsidRPr="0089110F">
        <w:t xml:space="preserve">Wood, M. J., Douglas, K. M., &amp; Sutton, R. M. (2012). Dead and alive: Beliefs in contradictory conspiracy theories. </w:t>
      </w:r>
      <w:r w:rsidRPr="0089110F">
        <w:rPr>
          <w:i/>
        </w:rPr>
        <w:t>Social Psychological and Personality Science, 3</w:t>
      </w:r>
      <w:r w:rsidRPr="0089110F">
        <w:t>(6), 767-773.</w:t>
      </w:r>
    </w:p>
    <w:p w14:paraId="626A798E" w14:textId="77777777" w:rsidR="0089110F" w:rsidRPr="0089110F" w:rsidRDefault="0089110F" w:rsidP="0089110F">
      <w:pPr>
        <w:pStyle w:val="EndNoteBibliography"/>
        <w:ind w:left="720" w:hanging="720"/>
      </w:pPr>
      <w:r w:rsidRPr="0089110F">
        <w:t xml:space="preserve">Wright, L. (2006). </w:t>
      </w:r>
      <w:r w:rsidRPr="0089110F">
        <w:rPr>
          <w:i/>
        </w:rPr>
        <w:t>The Looming Tower</w:t>
      </w:r>
      <w:r w:rsidRPr="0089110F">
        <w:t>: Knopf Doubleday Publishing Group.</w:t>
      </w:r>
    </w:p>
    <w:p w14:paraId="311E8298" w14:textId="7E140E03" w:rsidR="005D1CAF" w:rsidRDefault="005D1CAF" w:rsidP="00FA7B8E">
      <w:pPr>
        <w:rPr>
          <w:lang w:val="en-US"/>
        </w:rPr>
      </w:pPr>
      <w:r>
        <w:rPr>
          <w:lang w:val="en-US"/>
        </w:rPr>
        <w:fldChar w:fldCharType="end"/>
      </w:r>
    </w:p>
    <w:sectPr w:rsidR="005D1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69801" w14:textId="77777777" w:rsidR="00F10F84" w:rsidRDefault="00F10F84" w:rsidP="00CF6C1A">
      <w:pPr>
        <w:spacing w:after="0" w:line="240" w:lineRule="auto"/>
      </w:pPr>
      <w:r>
        <w:separator/>
      </w:r>
    </w:p>
  </w:endnote>
  <w:endnote w:type="continuationSeparator" w:id="0">
    <w:p w14:paraId="76F2D99A" w14:textId="77777777" w:rsidR="00F10F84" w:rsidRDefault="00F10F84" w:rsidP="00CF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1C636" w14:textId="77777777" w:rsidR="00F10F84" w:rsidRDefault="00F10F84" w:rsidP="00CF6C1A">
      <w:pPr>
        <w:spacing w:after="0" w:line="240" w:lineRule="auto"/>
      </w:pPr>
      <w:r>
        <w:separator/>
      </w:r>
    </w:p>
  </w:footnote>
  <w:footnote w:type="continuationSeparator" w:id="0">
    <w:p w14:paraId="418FC82C" w14:textId="77777777" w:rsidR="00F10F84" w:rsidRDefault="00F10F84" w:rsidP="00CF6C1A">
      <w:pPr>
        <w:spacing w:after="0" w:line="240" w:lineRule="auto"/>
      </w:pPr>
      <w:r>
        <w:continuationSeparator/>
      </w:r>
    </w:p>
  </w:footnote>
  <w:footnote w:id="1">
    <w:p w14:paraId="66092EE1" w14:textId="1C1EAD4C" w:rsidR="00923676" w:rsidRPr="006D159A" w:rsidRDefault="00923676">
      <w:pPr>
        <w:pStyle w:val="Voetnoottekst"/>
        <w:rPr>
          <w:lang w:val="en-US"/>
        </w:rPr>
      </w:pPr>
      <w:r>
        <w:rPr>
          <w:rStyle w:val="Voetnootmarkering"/>
        </w:rPr>
        <w:footnoteRef/>
      </w:r>
      <w:r w:rsidRPr="006D159A">
        <w:rPr>
          <w:lang w:val="en-US"/>
        </w:rPr>
        <w:t xml:space="preserve"> The quotes comes from </w:t>
      </w:r>
      <w:r>
        <w:rPr>
          <w:lang w:val="en-US"/>
        </w:rPr>
        <w:t xml:space="preserve">an article in the French newspaper </w:t>
      </w:r>
      <w:r>
        <w:rPr>
          <w:i/>
          <w:iCs/>
          <w:lang w:val="en-US"/>
        </w:rPr>
        <w:t xml:space="preserve">Le Figaro </w:t>
      </w:r>
      <w:r>
        <w:rPr>
          <w:lang w:val="en-US"/>
        </w:rPr>
        <w:t xml:space="preserve">in </w:t>
      </w:r>
      <w:r w:rsidRPr="006D159A">
        <w:rPr>
          <w:lang w:val="en-US"/>
        </w:rPr>
        <w:t>1864</w:t>
      </w:r>
      <w:r>
        <w:rPr>
          <w:lang w:val="en-US"/>
        </w:rPr>
        <w:t xml:space="preserve">, but variations have been attributed to various other writers. </w:t>
      </w:r>
      <w:hyperlink r:id="rId1" w:history="1">
        <w:r w:rsidRPr="006D159A">
          <w:rPr>
            <w:rStyle w:val="Hyperlink"/>
            <w:lang w:val="en-US"/>
          </w:rPr>
          <w:t>https://quoteinvestigator.com/2018/03/20/devil/</w:t>
        </w:r>
      </w:hyperlink>
    </w:p>
  </w:footnote>
  <w:footnote w:id="2">
    <w:p w14:paraId="31CDAD07" w14:textId="0400CB08" w:rsidR="00923676" w:rsidRPr="006C1FB3" w:rsidRDefault="00923676" w:rsidP="006C1FB3">
      <w:pPr>
        <w:pStyle w:val="Voetnoottekst"/>
        <w:rPr>
          <w:lang w:val="en-US"/>
        </w:rPr>
      </w:pPr>
      <w:r>
        <w:rPr>
          <w:rStyle w:val="Voetnootmarkering"/>
        </w:rPr>
        <w:footnoteRef/>
      </w:r>
      <w:r w:rsidRPr="00DC378E">
        <w:rPr>
          <w:lang w:val="en-US"/>
        </w:rPr>
        <w:t xml:space="preserve"> </w:t>
      </w:r>
      <w:r w:rsidRPr="006C1FB3">
        <w:rPr>
          <w:lang w:val="en-US"/>
        </w:rPr>
        <w:t xml:space="preserve">For </w:t>
      </w:r>
      <w:r>
        <w:rPr>
          <w:lang w:val="en-US"/>
        </w:rPr>
        <w:t xml:space="preserve">many </w:t>
      </w:r>
      <w:r w:rsidRPr="006C1FB3">
        <w:rPr>
          <w:lang w:val="en-US"/>
        </w:rPr>
        <w:t xml:space="preserve">historical events, of course, some answers to the </w:t>
      </w:r>
      <w:r w:rsidRPr="00BC5322">
        <w:rPr>
          <w:i/>
          <w:iCs/>
          <w:lang w:val="en-US"/>
        </w:rPr>
        <w:t>cui bono</w:t>
      </w:r>
      <w:r w:rsidRPr="006C1FB3">
        <w:rPr>
          <w:lang w:val="en-US"/>
        </w:rPr>
        <w:t xml:space="preserve"> question will be more natural </w:t>
      </w:r>
      <w:r>
        <w:rPr>
          <w:lang w:val="en-US"/>
        </w:rPr>
        <w:t xml:space="preserve">and </w:t>
      </w:r>
      <w:r w:rsidR="000443AC">
        <w:rPr>
          <w:lang w:val="en-US"/>
        </w:rPr>
        <w:t xml:space="preserve">straightforward </w:t>
      </w:r>
      <w:r w:rsidRPr="006C1FB3">
        <w:rPr>
          <w:lang w:val="en-US"/>
        </w:rPr>
        <w:t xml:space="preserve">than others. For instance, if you believe that the moon landing was a hoax, the most </w:t>
      </w:r>
      <w:r w:rsidR="00670D61">
        <w:rPr>
          <w:lang w:val="en-US"/>
        </w:rPr>
        <w:t xml:space="preserve">logical </w:t>
      </w:r>
      <w:r w:rsidRPr="006C1FB3">
        <w:rPr>
          <w:lang w:val="en-US"/>
        </w:rPr>
        <w:t xml:space="preserve">answer to the </w:t>
      </w:r>
      <w:r w:rsidRPr="006C1FB3">
        <w:rPr>
          <w:i/>
          <w:iCs/>
          <w:lang w:val="en-US"/>
        </w:rPr>
        <w:t>cui bono</w:t>
      </w:r>
      <w:r w:rsidRPr="006C1FB3">
        <w:rPr>
          <w:lang w:val="en-US"/>
        </w:rPr>
        <w:t xml:space="preserve"> question </w:t>
      </w:r>
      <w:r w:rsidR="00895EE0">
        <w:rPr>
          <w:lang w:val="en-US"/>
        </w:rPr>
        <w:t xml:space="preserve">will be </w:t>
      </w:r>
      <w:r w:rsidRPr="006C1FB3">
        <w:rPr>
          <w:lang w:val="en-US"/>
        </w:rPr>
        <w:t xml:space="preserve">NASA </w:t>
      </w:r>
      <w:r w:rsidR="00323447">
        <w:rPr>
          <w:lang w:val="en-US"/>
        </w:rPr>
        <w:t xml:space="preserve">or </w:t>
      </w:r>
      <w:r w:rsidRPr="006C1FB3">
        <w:rPr>
          <w:lang w:val="en-US"/>
        </w:rPr>
        <w:t xml:space="preserve">the American government. </w:t>
      </w:r>
      <w:r w:rsidR="00AF2A06">
        <w:rPr>
          <w:lang w:val="en-US"/>
        </w:rPr>
        <w:t>Perhaps</w:t>
      </w:r>
      <w:r w:rsidR="001751C3">
        <w:rPr>
          <w:lang w:val="en-US"/>
        </w:rPr>
        <w:t xml:space="preserve"> NASA wanted more </w:t>
      </w:r>
      <w:r w:rsidR="00AF2A06">
        <w:rPr>
          <w:lang w:val="en-US"/>
        </w:rPr>
        <w:t>funding</w:t>
      </w:r>
      <w:r w:rsidR="001751C3">
        <w:rPr>
          <w:lang w:val="en-US"/>
        </w:rPr>
        <w:t xml:space="preserve">, </w:t>
      </w:r>
      <w:r w:rsidR="00AF2A06">
        <w:rPr>
          <w:lang w:val="en-US"/>
        </w:rPr>
        <w:t xml:space="preserve">and of course </w:t>
      </w:r>
      <w:r w:rsidR="001751C3">
        <w:rPr>
          <w:lang w:val="en-US"/>
        </w:rPr>
        <w:t xml:space="preserve">the U.S. wanted to </w:t>
      </w:r>
      <w:r w:rsidRPr="006C1FB3">
        <w:rPr>
          <w:lang w:val="en-US"/>
        </w:rPr>
        <w:t xml:space="preserve">beat the Soviets to their game and win the Cold War. </w:t>
      </w:r>
      <w:r>
        <w:rPr>
          <w:lang w:val="en-US"/>
        </w:rPr>
        <w:t xml:space="preserve">But even </w:t>
      </w:r>
      <w:r w:rsidR="001751C3">
        <w:rPr>
          <w:lang w:val="en-US"/>
        </w:rPr>
        <w:t>here</w:t>
      </w:r>
      <w:r>
        <w:rPr>
          <w:lang w:val="en-US"/>
        </w:rPr>
        <w:t xml:space="preserve">, apart from NASA, many other organizations </w:t>
      </w:r>
      <w:r w:rsidR="00F40FD0">
        <w:rPr>
          <w:lang w:val="en-US"/>
        </w:rPr>
        <w:t xml:space="preserve">or entities </w:t>
      </w:r>
      <w:r>
        <w:rPr>
          <w:lang w:val="en-US"/>
        </w:rPr>
        <w:t>may have been involved</w:t>
      </w:r>
      <w:r w:rsidR="001C329F">
        <w:rPr>
          <w:lang w:val="en-US"/>
        </w:rPr>
        <w:t xml:space="preserve"> (even the Soviets themselves)</w:t>
      </w:r>
      <w:r w:rsidR="00FA362F">
        <w:rPr>
          <w:lang w:val="en-US"/>
        </w:rPr>
        <w:t>, for many different purposes</w:t>
      </w:r>
      <w:r>
        <w:rPr>
          <w:lang w:val="en-US"/>
        </w:rPr>
        <w:t>.</w:t>
      </w:r>
    </w:p>
    <w:p w14:paraId="163F9471" w14:textId="3A73A994" w:rsidR="00923676" w:rsidRPr="00DC378E" w:rsidRDefault="00923676">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C25C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5A048B1"/>
    <w:multiLevelType w:val="hybridMultilevel"/>
    <w:tmpl w:val="3416A0AA"/>
    <w:lvl w:ilvl="0" w:tplc="090202EA">
      <w:start w:val="5"/>
      <w:numFmt w:val="bullet"/>
      <w:lvlText w:val="-"/>
      <w:lvlJc w:val="left"/>
      <w:pPr>
        <w:ind w:left="720" w:hanging="360"/>
      </w:pPr>
      <w:rPr>
        <w:rFonts w:ascii="Calibri" w:eastAsiaTheme="minorHAnsi" w:hAnsi="Calibri" w:cstheme="minorBid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8710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AB5E4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924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2A23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3D101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B16AD5"/>
    <w:multiLevelType w:val="hybridMultilevel"/>
    <w:tmpl w:val="E760E12A"/>
    <w:lvl w:ilvl="0" w:tplc="8EBAE3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9194F1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837EF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1E72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2"/>
  </w:num>
  <w:num w:numId="4">
    <w:abstractNumId w:val="9"/>
  </w:num>
  <w:num w:numId="5">
    <w:abstractNumId w:val="6"/>
  </w:num>
  <w:num w:numId="6">
    <w:abstractNumId w:val="0"/>
  </w:num>
  <w:num w:numId="7">
    <w:abstractNumId w:val="10"/>
  </w:num>
  <w:num w:numId="8">
    <w:abstractNumId w:val="5"/>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211F5"/>
    <w:rsid w:val="0000012E"/>
    <w:rsid w:val="00002266"/>
    <w:rsid w:val="000022BF"/>
    <w:rsid w:val="000028D9"/>
    <w:rsid w:val="00002CB3"/>
    <w:rsid w:val="00004DAD"/>
    <w:rsid w:val="000102CD"/>
    <w:rsid w:val="00011146"/>
    <w:rsid w:val="000175FF"/>
    <w:rsid w:val="00017B9E"/>
    <w:rsid w:val="0002045B"/>
    <w:rsid w:val="00021415"/>
    <w:rsid w:val="00022320"/>
    <w:rsid w:val="0002478D"/>
    <w:rsid w:val="00025C57"/>
    <w:rsid w:val="0003061C"/>
    <w:rsid w:val="00034A1C"/>
    <w:rsid w:val="000363B8"/>
    <w:rsid w:val="00036996"/>
    <w:rsid w:val="00041ACE"/>
    <w:rsid w:val="000422BA"/>
    <w:rsid w:val="000430EF"/>
    <w:rsid w:val="00043714"/>
    <w:rsid w:val="000443AC"/>
    <w:rsid w:val="0004456E"/>
    <w:rsid w:val="00044FEF"/>
    <w:rsid w:val="000466C7"/>
    <w:rsid w:val="00046ABC"/>
    <w:rsid w:val="0004741B"/>
    <w:rsid w:val="000506EC"/>
    <w:rsid w:val="00051F3E"/>
    <w:rsid w:val="0005467D"/>
    <w:rsid w:val="00054720"/>
    <w:rsid w:val="000547F5"/>
    <w:rsid w:val="00054DA0"/>
    <w:rsid w:val="0005514C"/>
    <w:rsid w:val="00062061"/>
    <w:rsid w:val="000639FF"/>
    <w:rsid w:val="00064234"/>
    <w:rsid w:val="000643D3"/>
    <w:rsid w:val="00065C8B"/>
    <w:rsid w:val="00066945"/>
    <w:rsid w:val="00066B69"/>
    <w:rsid w:val="0006704B"/>
    <w:rsid w:val="00072C42"/>
    <w:rsid w:val="00073469"/>
    <w:rsid w:val="0007437C"/>
    <w:rsid w:val="00076F68"/>
    <w:rsid w:val="00077873"/>
    <w:rsid w:val="00081345"/>
    <w:rsid w:val="00081726"/>
    <w:rsid w:val="00084151"/>
    <w:rsid w:val="00084699"/>
    <w:rsid w:val="0008529D"/>
    <w:rsid w:val="000864AE"/>
    <w:rsid w:val="00086F44"/>
    <w:rsid w:val="000873A5"/>
    <w:rsid w:val="00087A84"/>
    <w:rsid w:val="0009092D"/>
    <w:rsid w:val="00090CFD"/>
    <w:rsid w:val="00091EF8"/>
    <w:rsid w:val="000927B5"/>
    <w:rsid w:val="00092B60"/>
    <w:rsid w:val="0009527A"/>
    <w:rsid w:val="00095BF5"/>
    <w:rsid w:val="00095E46"/>
    <w:rsid w:val="000960A7"/>
    <w:rsid w:val="00097922"/>
    <w:rsid w:val="000A058C"/>
    <w:rsid w:val="000A4E57"/>
    <w:rsid w:val="000A5B62"/>
    <w:rsid w:val="000A6275"/>
    <w:rsid w:val="000A67EE"/>
    <w:rsid w:val="000A78A7"/>
    <w:rsid w:val="000B0C19"/>
    <w:rsid w:val="000B10B4"/>
    <w:rsid w:val="000B1464"/>
    <w:rsid w:val="000B637A"/>
    <w:rsid w:val="000B742B"/>
    <w:rsid w:val="000B78B8"/>
    <w:rsid w:val="000B7D62"/>
    <w:rsid w:val="000C0491"/>
    <w:rsid w:val="000C110C"/>
    <w:rsid w:val="000C29AC"/>
    <w:rsid w:val="000C3989"/>
    <w:rsid w:val="000C3F85"/>
    <w:rsid w:val="000C4843"/>
    <w:rsid w:val="000C79C2"/>
    <w:rsid w:val="000D1780"/>
    <w:rsid w:val="000D1A9B"/>
    <w:rsid w:val="000D44D4"/>
    <w:rsid w:val="000D489F"/>
    <w:rsid w:val="000D4C4B"/>
    <w:rsid w:val="000D5398"/>
    <w:rsid w:val="000D5C00"/>
    <w:rsid w:val="000D5C8C"/>
    <w:rsid w:val="000D6492"/>
    <w:rsid w:val="000D6C01"/>
    <w:rsid w:val="000D7491"/>
    <w:rsid w:val="000E05D8"/>
    <w:rsid w:val="000E0A45"/>
    <w:rsid w:val="000E5657"/>
    <w:rsid w:val="000E5948"/>
    <w:rsid w:val="000E63A7"/>
    <w:rsid w:val="000E76D2"/>
    <w:rsid w:val="000E771A"/>
    <w:rsid w:val="000E7845"/>
    <w:rsid w:val="000E7BE9"/>
    <w:rsid w:val="000F098F"/>
    <w:rsid w:val="000F255E"/>
    <w:rsid w:val="000F59CE"/>
    <w:rsid w:val="000F5A7B"/>
    <w:rsid w:val="000F5ACB"/>
    <w:rsid w:val="000F72A7"/>
    <w:rsid w:val="000F7E98"/>
    <w:rsid w:val="001007E8"/>
    <w:rsid w:val="001018EE"/>
    <w:rsid w:val="00101DDB"/>
    <w:rsid w:val="00102595"/>
    <w:rsid w:val="00104C5A"/>
    <w:rsid w:val="00105D2A"/>
    <w:rsid w:val="0010600F"/>
    <w:rsid w:val="00107FEA"/>
    <w:rsid w:val="001123CA"/>
    <w:rsid w:val="0011698D"/>
    <w:rsid w:val="001170B5"/>
    <w:rsid w:val="00117699"/>
    <w:rsid w:val="001212E5"/>
    <w:rsid w:val="001231D5"/>
    <w:rsid w:val="001238F4"/>
    <w:rsid w:val="00124276"/>
    <w:rsid w:val="001264D9"/>
    <w:rsid w:val="001277DD"/>
    <w:rsid w:val="00127C0C"/>
    <w:rsid w:val="00132F8D"/>
    <w:rsid w:val="00134D2B"/>
    <w:rsid w:val="00136AF2"/>
    <w:rsid w:val="00136BF0"/>
    <w:rsid w:val="00136C6B"/>
    <w:rsid w:val="00140432"/>
    <w:rsid w:val="00141047"/>
    <w:rsid w:val="00141EE1"/>
    <w:rsid w:val="00143507"/>
    <w:rsid w:val="001438F4"/>
    <w:rsid w:val="001441D7"/>
    <w:rsid w:val="0014560D"/>
    <w:rsid w:val="00145C5D"/>
    <w:rsid w:val="00152A86"/>
    <w:rsid w:val="00152D4B"/>
    <w:rsid w:val="001535A9"/>
    <w:rsid w:val="0015645A"/>
    <w:rsid w:val="00157199"/>
    <w:rsid w:val="001575AB"/>
    <w:rsid w:val="00157AEE"/>
    <w:rsid w:val="001623BB"/>
    <w:rsid w:val="00164D2F"/>
    <w:rsid w:val="00166A50"/>
    <w:rsid w:val="0017050E"/>
    <w:rsid w:val="00170536"/>
    <w:rsid w:val="0017283B"/>
    <w:rsid w:val="00172914"/>
    <w:rsid w:val="00172DD3"/>
    <w:rsid w:val="00173841"/>
    <w:rsid w:val="001751C3"/>
    <w:rsid w:val="0017695A"/>
    <w:rsid w:val="00176DC9"/>
    <w:rsid w:val="001807CF"/>
    <w:rsid w:val="001811A4"/>
    <w:rsid w:val="0018127A"/>
    <w:rsid w:val="00182487"/>
    <w:rsid w:val="00183274"/>
    <w:rsid w:val="00184179"/>
    <w:rsid w:val="00184472"/>
    <w:rsid w:val="0018543B"/>
    <w:rsid w:val="00187237"/>
    <w:rsid w:val="00187B8D"/>
    <w:rsid w:val="00190FB6"/>
    <w:rsid w:val="0019222B"/>
    <w:rsid w:val="001934D5"/>
    <w:rsid w:val="00195A6A"/>
    <w:rsid w:val="001A4DD1"/>
    <w:rsid w:val="001A5261"/>
    <w:rsid w:val="001A72A8"/>
    <w:rsid w:val="001B1DD8"/>
    <w:rsid w:val="001B28E7"/>
    <w:rsid w:val="001B2B73"/>
    <w:rsid w:val="001B324C"/>
    <w:rsid w:val="001B39F5"/>
    <w:rsid w:val="001B3E47"/>
    <w:rsid w:val="001B5331"/>
    <w:rsid w:val="001B546E"/>
    <w:rsid w:val="001B5994"/>
    <w:rsid w:val="001B76BA"/>
    <w:rsid w:val="001C0CE9"/>
    <w:rsid w:val="001C0E4E"/>
    <w:rsid w:val="001C1F0E"/>
    <w:rsid w:val="001C2076"/>
    <w:rsid w:val="001C329F"/>
    <w:rsid w:val="001C3AD9"/>
    <w:rsid w:val="001C5B70"/>
    <w:rsid w:val="001C6E84"/>
    <w:rsid w:val="001C7033"/>
    <w:rsid w:val="001C736D"/>
    <w:rsid w:val="001C77AB"/>
    <w:rsid w:val="001D124A"/>
    <w:rsid w:val="001D28F3"/>
    <w:rsid w:val="001D2BAB"/>
    <w:rsid w:val="001D37AF"/>
    <w:rsid w:val="001D3E46"/>
    <w:rsid w:val="001E0224"/>
    <w:rsid w:val="001E03AC"/>
    <w:rsid w:val="001E1AAC"/>
    <w:rsid w:val="001E3585"/>
    <w:rsid w:val="001E392C"/>
    <w:rsid w:val="001E4B09"/>
    <w:rsid w:val="001E57D0"/>
    <w:rsid w:val="001E738B"/>
    <w:rsid w:val="001E7CC3"/>
    <w:rsid w:val="001F0219"/>
    <w:rsid w:val="001F193E"/>
    <w:rsid w:val="001F1F27"/>
    <w:rsid w:val="001F6921"/>
    <w:rsid w:val="001F708F"/>
    <w:rsid w:val="00200D41"/>
    <w:rsid w:val="0020230E"/>
    <w:rsid w:val="002024D0"/>
    <w:rsid w:val="0020284D"/>
    <w:rsid w:val="00203810"/>
    <w:rsid w:val="00204248"/>
    <w:rsid w:val="002055D5"/>
    <w:rsid w:val="002059E8"/>
    <w:rsid w:val="00206223"/>
    <w:rsid w:val="002071D9"/>
    <w:rsid w:val="0020776C"/>
    <w:rsid w:val="00207BC6"/>
    <w:rsid w:val="00210203"/>
    <w:rsid w:val="00210D93"/>
    <w:rsid w:val="002112A5"/>
    <w:rsid w:val="00214729"/>
    <w:rsid w:val="00215C03"/>
    <w:rsid w:val="0022061D"/>
    <w:rsid w:val="00221543"/>
    <w:rsid w:val="00223C69"/>
    <w:rsid w:val="0022402E"/>
    <w:rsid w:val="002244D3"/>
    <w:rsid w:val="00224681"/>
    <w:rsid w:val="00224C6A"/>
    <w:rsid w:val="00225A61"/>
    <w:rsid w:val="002266CE"/>
    <w:rsid w:val="002275AF"/>
    <w:rsid w:val="00230A81"/>
    <w:rsid w:val="00230AFC"/>
    <w:rsid w:val="0023111C"/>
    <w:rsid w:val="002311D7"/>
    <w:rsid w:val="002312E1"/>
    <w:rsid w:val="0023142C"/>
    <w:rsid w:val="00232B4B"/>
    <w:rsid w:val="00233A10"/>
    <w:rsid w:val="00234C6C"/>
    <w:rsid w:val="00234EAE"/>
    <w:rsid w:val="002365B1"/>
    <w:rsid w:val="00236AEB"/>
    <w:rsid w:val="00237E0B"/>
    <w:rsid w:val="00240AA1"/>
    <w:rsid w:val="00241DF4"/>
    <w:rsid w:val="00241EDB"/>
    <w:rsid w:val="00241EE2"/>
    <w:rsid w:val="00245017"/>
    <w:rsid w:val="002462D7"/>
    <w:rsid w:val="00250A8B"/>
    <w:rsid w:val="00250D31"/>
    <w:rsid w:val="00253196"/>
    <w:rsid w:val="00253265"/>
    <w:rsid w:val="002536F5"/>
    <w:rsid w:val="0025394B"/>
    <w:rsid w:val="0025421B"/>
    <w:rsid w:val="00255736"/>
    <w:rsid w:val="00256558"/>
    <w:rsid w:val="00256D3A"/>
    <w:rsid w:val="0026073D"/>
    <w:rsid w:val="00260BA0"/>
    <w:rsid w:val="0026179E"/>
    <w:rsid w:val="002623A7"/>
    <w:rsid w:val="0026301D"/>
    <w:rsid w:val="0026330C"/>
    <w:rsid w:val="00266EF3"/>
    <w:rsid w:val="00267CAE"/>
    <w:rsid w:val="002707F9"/>
    <w:rsid w:val="0027155B"/>
    <w:rsid w:val="00271564"/>
    <w:rsid w:val="00271AEA"/>
    <w:rsid w:val="0027286A"/>
    <w:rsid w:val="00273FB9"/>
    <w:rsid w:val="002765DF"/>
    <w:rsid w:val="00276F7D"/>
    <w:rsid w:val="00276FCC"/>
    <w:rsid w:val="00277BCA"/>
    <w:rsid w:val="00277EC3"/>
    <w:rsid w:val="00280ADE"/>
    <w:rsid w:val="002825EE"/>
    <w:rsid w:val="00285671"/>
    <w:rsid w:val="00285B45"/>
    <w:rsid w:val="002867DC"/>
    <w:rsid w:val="00286EBE"/>
    <w:rsid w:val="002916E6"/>
    <w:rsid w:val="00291ACB"/>
    <w:rsid w:val="00293AEC"/>
    <w:rsid w:val="00294B50"/>
    <w:rsid w:val="002955E9"/>
    <w:rsid w:val="0029621D"/>
    <w:rsid w:val="00296524"/>
    <w:rsid w:val="00296FF4"/>
    <w:rsid w:val="002A07DB"/>
    <w:rsid w:val="002A1545"/>
    <w:rsid w:val="002A20AB"/>
    <w:rsid w:val="002A5022"/>
    <w:rsid w:val="002A58B1"/>
    <w:rsid w:val="002B2D13"/>
    <w:rsid w:val="002B76A6"/>
    <w:rsid w:val="002B7F3E"/>
    <w:rsid w:val="002C0B35"/>
    <w:rsid w:val="002C0FCE"/>
    <w:rsid w:val="002C148E"/>
    <w:rsid w:val="002C68DC"/>
    <w:rsid w:val="002C7B7A"/>
    <w:rsid w:val="002D1234"/>
    <w:rsid w:val="002D182C"/>
    <w:rsid w:val="002D2561"/>
    <w:rsid w:val="002D46C0"/>
    <w:rsid w:val="002D4C91"/>
    <w:rsid w:val="002D53C2"/>
    <w:rsid w:val="002D636D"/>
    <w:rsid w:val="002D64AB"/>
    <w:rsid w:val="002D7D54"/>
    <w:rsid w:val="002E0086"/>
    <w:rsid w:val="002E0845"/>
    <w:rsid w:val="002E0EFF"/>
    <w:rsid w:val="002E0FD6"/>
    <w:rsid w:val="002E1130"/>
    <w:rsid w:val="002E1C4F"/>
    <w:rsid w:val="002E1C60"/>
    <w:rsid w:val="002E2953"/>
    <w:rsid w:val="002E55F8"/>
    <w:rsid w:val="002F0364"/>
    <w:rsid w:val="002F0775"/>
    <w:rsid w:val="002F1A5C"/>
    <w:rsid w:val="002F1DD9"/>
    <w:rsid w:val="002F24B5"/>
    <w:rsid w:val="002F34B2"/>
    <w:rsid w:val="002F3FDA"/>
    <w:rsid w:val="002F4F72"/>
    <w:rsid w:val="002F665B"/>
    <w:rsid w:val="002F7EC0"/>
    <w:rsid w:val="00300104"/>
    <w:rsid w:val="00300E12"/>
    <w:rsid w:val="003019A6"/>
    <w:rsid w:val="00305031"/>
    <w:rsid w:val="0030699F"/>
    <w:rsid w:val="00306A64"/>
    <w:rsid w:val="0030744D"/>
    <w:rsid w:val="003111D5"/>
    <w:rsid w:val="00311306"/>
    <w:rsid w:val="00313FE7"/>
    <w:rsid w:val="00314511"/>
    <w:rsid w:val="00314ADC"/>
    <w:rsid w:val="003150D1"/>
    <w:rsid w:val="00315532"/>
    <w:rsid w:val="00316580"/>
    <w:rsid w:val="00317D56"/>
    <w:rsid w:val="003220DF"/>
    <w:rsid w:val="00323447"/>
    <w:rsid w:val="0032601C"/>
    <w:rsid w:val="003318C4"/>
    <w:rsid w:val="003327D8"/>
    <w:rsid w:val="003345EE"/>
    <w:rsid w:val="0033587E"/>
    <w:rsid w:val="00337F0A"/>
    <w:rsid w:val="00340EB4"/>
    <w:rsid w:val="003426D3"/>
    <w:rsid w:val="00342B10"/>
    <w:rsid w:val="00342FB0"/>
    <w:rsid w:val="0034431A"/>
    <w:rsid w:val="003443AF"/>
    <w:rsid w:val="00344470"/>
    <w:rsid w:val="00345C69"/>
    <w:rsid w:val="00346D56"/>
    <w:rsid w:val="00350E29"/>
    <w:rsid w:val="00353EA4"/>
    <w:rsid w:val="00354ADF"/>
    <w:rsid w:val="00354BD0"/>
    <w:rsid w:val="00355B45"/>
    <w:rsid w:val="00355B7A"/>
    <w:rsid w:val="0035691E"/>
    <w:rsid w:val="00356F7F"/>
    <w:rsid w:val="00357F2F"/>
    <w:rsid w:val="00361625"/>
    <w:rsid w:val="00365801"/>
    <w:rsid w:val="00366638"/>
    <w:rsid w:val="00370473"/>
    <w:rsid w:val="00370B2A"/>
    <w:rsid w:val="00373941"/>
    <w:rsid w:val="00374BCB"/>
    <w:rsid w:val="003758D5"/>
    <w:rsid w:val="00375D65"/>
    <w:rsid w:val="00376841"/>
    <w:rsid w:val="003816B6"/>
    <w:rsid w:val="003835DB"/>
    <w:rsid w:val="00383DE3"/>
    <w:rsid w:val="003856D3"/>
    <w:rsid w:val="00385DC2"/>
    <w:rsid w:val="00386501"/>
    <w:rsid w:val="0039067E"/>
    <w:rsid w:val="00390732"/>
    <w:rsid w:val="00391F85"/>
    <w:rsid w:val="00392566"/>
    <w:rsid w:val="0039274A"/>
    <w:rsid w:val="003929C9"/>
    <w:rsid w:val="00395586"/>
    <w:rsid w:val="003976AB"/>
    <w:rsid w:val="003978E5"/>
    <w:rsid w:val="00397B51"/>
    <w:rsid w:val="003A084C"/>
    <w:rsid w:val="003A30AA"/>
    <w:rsid w:val="003A355A"/>
    <w:rsid w:val="003A3FAF"/>
    <w:rsid w:val="003A6750"/>
    <w:rsid w:val="003A6D56"/>
    <w:rsid w:val="003B0890"/>
    <w:rsid w:val="003B1854"/>
    <w:rsid w:val="003B25B6"/>
    <w:rsid w:val="003B314E"/>
    <w:rsid w:val="003B31B0"/>
    <w:rsid w:val="003B3284"/>
    <w:rsid w:val="003B3380"/>
    <w:rsid w:val="003B3B04"/>
    <w:rsid w:val="003B4047"/>
    <w:rsid w:val="003B54EE"/>
    <w:rsid w:val="003B6177"/>
    <w:rsid w:val="003B6A81"/>
    <w:rsid w:val="003C0EB2"/>
    <w:rsid w:val="003C1C87"/>
    <w:rsid w:val="003C211F"/>
    <w:rsid w:val="003C3EDB"/>
    <w:rsid w:val="003C4276"/>
    <w:rsid w:val="003C554B"/>
    <w:rsid w:val="003C5921"/>
    <w:rsid w:val="003C64AD"/>
    <w:rsid w:val="003D12FD"/>
    <w:rsid w:val="003D17DE"/>
    <w:rsid w:val="003D18AF"/>
    <w:rsid w:val="003D35CB"/>
    <w:rsid w:val="003D4E17"/>
    <w:rsid w:val="003D4F8E"/>
    <w:rsid w:val="003D66DA"/>
    <w:rsid w:val="003E32CA"/>
    <w:rsid w:val="003E41AB"/>
    <w:rsid w:val="003E5EA7"/>
    <w:rsid w:val="003E638B"/>
    <w:rsid w:val="003E6F1D"/>
    <w:rsid w:val="003E6FC3"/>
    <w:rsid w:val="003F30F7"/>
    <w:rsid w:val="003F340D"/>
    <w:rsid w:val="003F3795"/>
    <w:rsid w:val="003F5258"/>
    <w:rsid w:val="003F5A50"/>
    <w:rsid w:val="003F7905"/>
    <w:rsid w:val="00400A33"/>
    <w:rsid w:val="00403B71"/>
    <w:rsid w:val="00403DBA"/>
    <w:rsid w:val="00405A40"/>
    <w:rsid w:val="00405C30"/>
    <w:rsid w:val="00407161"/>
    <w:rsid w:val="00407CCA"/>
    <w:rsid w:val="00407E71"/>
    <w:rsid w:val="004117A1"/>
    <w:rsid w:val="004129AB"/>
    <w:rsid w:val="0041388C"/>
    <w:rsid w:val="00414547"/>
    <w:rsid w:val="00414FF1"/>
    <w:rsid w:val="00421B40"/>
    <w:rsid w:val="00423F74"/>
    <w:rsid w:val="004241CD"/>
    <w:rsid w:val="004268DD"/>
    <w:rsid w:val="00430983"/>
    <w:rsid w:val="004328EB"/>
    <w:rsid w:val="0043303B"/>
    <w:rsid w:val="004332DA"/>
    <w:rsid w:val="004345A9"/>
    <w:rsid w:val="004349EF"/>
    <w:rsid w:val="00434B9B"/>
    <w:rsid w:val="00434C71"/>
    <w:rsid w:val="004351DD"/>
    <w:rsid w:val="004353B3"/>
    <w:rsid w:val="00436FC1"/>
    <w:rsid w:val="00440AB3"/>
    <w:rsid w:val="00441B89"/>
    <w:rsid w:val="004429D7"/>
    <w:rsid w:val="0044463E"/>
    <w:rsid w:val="004459DD"/>
    <w:rsid w:val="00446D2A"/>
    <w:rsid w:val="004472D5"/>
    <w:rsid w:val="004475C0"/>
    <w:rsid w:val="00447FB0"/>
    <w:rsid w:val="004501ED"/>
    <w:rsid w:val="0045096D"/>
    <w:rsid w:val="00451A54"/>
    <w:rsid w:val="00452C8C"/>
    <w:rsid w:val="00453A22"/>
    <w:rsid w:val="00453B7F"/>
    <w:rsid w:val="00453EF4"/>
    <w:rsid w:val="004569F9"/>
    <w:rsid w:val="00456ACE"/>
    <w:rsid w:val="004576A4"/>
    <w:rsid w:val="00460712"/>
    <w:rsid w:val="00460746"/>
    <w:rsid w:val="00461E28"/>
    <w:rsid w:val="00463ABF"/>
    <w:rsid w:val="00465976"/>
    <w:rsid w:val="00466163"/>
    <w:rsid w:val="00466C23"/>
    <w:rsid w:val="00470A02"/>
    <w:rsid w:val="00471045"/>
    <w:rsid w:val="00471637"/>
    <w:rsid w:val="0047231E"/>
    <w:rsid w:val="00472E3B"/>
    <w:rsid w:val="00473851"/>
    <w:rsid w:val="00473900"/>
    <w:rsid w:val="00474406"/>
    <w:rsid w:val="004749DA"/>
    <w:rsid w:val="00474E12"/>
    <w:rsid w:val="00475E41"/>
    <w:rsid w:val="00475F60"/>
    <w:rsid w:val="004775D4"/>
    <w:rsid w:val="004811FE"/>
    <w:rsid w:val="0048160B"/>
    <w:rsid w:val="004822B9"/>
    <w:rsid w:val="004830CA"/>
    <w:rsid w:val="00483299"/>
    <w:rsid w:val="004833F3"/>
    <w:rsid w:val="00484EA1"/>
    <w:rsid w:val="00484EE3"/>
    <w:rsid w:val="0048510F"/>
    <w:rsid w:val="00486EA9"/>
    <w:rsid w:val="0049165A"/>
    <w:rsid w:val="00492760"/>
    <w:rsid w:val="00493552"/>
    <w:rsid w:val="00494265"/>
    <w:rsid w:val="0049435C"/>
    <w:rsid w:val="004947F6"/>
    <w:rsid w:val="00495BC7"/>
    <w:rsid w:val="00496EE9"/>
    <w:rsid w:val="004A1426"/>
    <w:rsid w:val="004A1CD8"/>
    <w:rsid w:val="004A3A60"/>
    <w:rsid w:val="004A4535"/>
    <w:rsid w:val="004A4BCF"/>
    <w:rsid w:val="004A559E"/>
    <w:rsid w:val="004A5EBA"/>
    <w:rsid w:val="004A72C4"/>
    <w:rsid w:val="004A7763"/>
    <w:rsid w:val="004A798D"/>
    <w:rsid w:val="004B0932"/>
    <w:rsid w:val="004B2371"/>
    <w:rsid w:val="004B3042"/>
    <w:rsid w:val="004B57AC"/>
    <w:rsid w:val="004B5AE0"/>
    <w:rsid w:val="004B6531"/>
    <w:rsid w:val="004B73FF"/>
    <w:rsid w:val="004B7D1B"/>
    <w:rsid w:val="004C02B7"/>
    <w:rsid w:val="004C2739"/>
    <w:rsid w:val="004C2C40"/>
    <w:rsid w:val="004C6065"/>
    <w:rsid w:val="004C772D"/>
    <w:rsid w:val="004C7C59"/>
    <w:rsid w:val="004D12B5"/>
    <w:rsid w:val="004D1B30"/>
    <w:rsid w:val="004D23DA"/>
    <w:rsid w:val="004D2A39"/>
    <w:rsid w:val="004D5265"/>
    <w:rsid w:val="004D5BB5"/>
    <w:rsid w:val="004D64E8"/>
    <w:rsid w:val="004D7031"/>
    <w:rsid w:val="004D761A"/>
    <w:rsid w:val="004E137E"/>
    <w:rsid w:val="004E143D"/>
    <w:rsid w:val="004E21D4"/>
    <w:rsid w:val="004E222A"/>
    <w:rsid w:val="004E268C"/>
    <w:rsid w:val="004E32F3"/>
    <w:rsid w:val="004E6BC4"/>
    <w:rsid w:val="004F031B"/>
    <w:rsid w:val="004F3262"/>
    <w:rsid w:val="004F4815"/>
    <w:rsid w:val="004F4A53"/>
    <w:rsid w:val="004F6D44"/>
    <w:rsid w:val="0050009D"/>
    <w:rsid w:val="00500BED"/>
    <w:rsid w:val="00501F71"/>
    <w:rsid w:val="005024B7"/>
    <w:rsid w:val="00503086"/>
    <w:rsid w:val="00506AD6"/>
    <w:rsid w:val="00507545"/>
    <w:rsid w:val="005101EE"/>
    <w:rsid w:val="00511428"/>
    <w:rsid w:val="005118F2"/>
    <w:rsid w:val="0051294F"/>
    <w:rsid w:val="00514101"/>
    <w:rsid w:val="00520DF3"/>
    <w:rsid w:val="005212CC"/>
    <w:rsid w:val="00522856"/>
    <w:rsid w:val="00522E69"/>
    <w:rsid w:val="00523777"/>
    <w:rsid w:val="005260C3"/>
    <w:rsid w:val="00526AFC"/>
    <w:rsid w:val="00531C64"/>
    <w:rsid w:val="00532498"/>
    <w:rsid w:val="00533C0F"/>
    <w:rsid w:val="00533CB1"/>
    <w:rsid w:val="00535579"/>
    <w:rsid w:val="00540F12"/>
    <w:rsid w:val="005418F4"/>
    <w:rsid w:val="00542929"/>
    <w:rsid w:val="00542E4A"/>
    <w:rsid w:val="005440B7"/>
    <w:rsid w:val="00544384"/>
    <w:rsid w:val="00546353"/>
    <w:rsid w:val="00550393"/>
    <w:rsid w:val="00550F86"/>
    <w:rsid w:val="0055168D"/>
    <w:rsid w:val="0055180F"/>
    <w:rsid w:val="005526B0"/>
    <w:rsid w:val="00554F7F"/>
    <w:rsid w:val="00555A6B"/>
    <w:rsid w:val="00560FD3"/>
    <w:rsid w:val="0056363F"/>
    <w:rsid w:val="0056366E"/>
    <w:rsid w:val="005653ED"/>
    <w:rsid w:val="0056561E"/>
    <w:rsid w:val="0056610D"/>
    <w:rsid w:val="0056730C"/>
    <w:rsid w:val="00570A90"/>
    <w:rsid w:val="005722EA"/>
    <w:rsid w:val="00572C9C"/>
    <w:rsid w:val="00574743"/>
    <w:rsid w:val="00574D08"/>
    <w:rsid w:val="00574E7B"/>
    <w:rsid w:val="005755AB"/>
    <w:rsid w:val="00575BFB"/>
    <w:rsid w:val="00575D77"/>
    <w:rsid w:val="0057640A"/>
    <w:rsid w:val="00577696"/>
    <w:rsid w:val="00577B86"/>
    <w:rsid w:val="00577F32"/>
    <w:rsid w:val="005827C9"/>
    <w:rsid w:val="005842D3"/>
    <w:rsid w:val="00585C6E"/>
    <w:rsid w:val="00587C11"/>
    <w:rsid w:val="005905F8"/>
    <w:rsid w:val="0059104C"/>
    <w:rsid w:val="0059362C"/>
    <w:rsid w:val="00593AF3"/>
    <w:rsid w:val="00594004"/>
    <w:rsid w:val="00594DE8"/>
    <w:rsid w:val="00595819"/>
    <w:rsid w:val="005A0CD5"/>
    <w:rsid w:val="005A4B11"/>
    <w:rsid w:val="005A5B56"/>
    <w:rsid w:val="005A7D23"/>
    <w:rsid w:val="005B076B"/>
    <w:rsid w:val="005B1461"/>
    <w:rsid w:val="005B24CA"/>
    <w:rsid w:val="005B4691"/>
    <w:rsid w:val="005B4F6C"/>
    <w:rsid w:val="005B55A5"/>
    <w:rsid w:val="005B6B75"/>
    <w:rsid w:val="005C0B52"/>
    <w:rsid w:val="005C664A"/>
    <w:rsid w:val="005C6BF6"/>
    <w:rsid w:val="005C7911"/>
    <w:rsid w:val="005C7952"/>
    <w:rsid w:val="005C7F4B"/>
    <w:rsid w:val="005D0685"/>
    <w:rsid w:val="005D0793"/>
    <w:rsid w:val="005D1553"/>
    <w:rsid w:val="005D1CAF"/>
    <w:rsid w:val="005D3525"/>
    <w:rsid w:val="005D47DB"/>
    <w:rsid w:val="005D5223"/>
    <w:rsid w:val="005D563A"/>
    <w:rsid w:val="005D5EE8"/>
    <w:rsid w:val="005D694D"/>
    <w:rsid w:val="005D7569"/>
    <w:rsid w:val="005D7CB0"/>
    <w:rsid w:val="005D7D31"/>
    <w:rsid w:val="005E04CF"/>
    <w:rsid w:val="005E1FC6"/>
    <w:rsid w:val="005E2392"/>
    <w:rsid w:val="005E3508"/>
    <w:rsid w:val="005E3A26"/>
    <w:rsid w:val="005E3FC1"/>
    <w:rsid w:val="005E4797"/>
    <w:rsid w:val="005E47C2"/>
    <w:rsid w:val="005E4E6B"/>
    <w:rsid w:val="005E5279"/>
    <w:rsid w:val="005F2616"/>
    <w:rsid w:val="005F3C99"/>
    <w:rsid w:val="005F3D5B"/>
    <w:rsid w:val="005F47A3"/>
    <w:rsid w:val="005F4CAC"/>
    <w:rsid w:val="005F5D0C"/>
    <w:rsid w:val="005F6F7F"/>
    <w:rsid w:val="005F765B"/>
    <w:rsid w:val="006005FD"/>
    <w:rsid w:val="00603440"/>
    <w:rsid w:val="00606972"/>
    <w:rsid w:val="00606E89"/>
    <w:rsid w:val="00607131"/>
    <w:rsid w:val="0060781B"/>
    <w:rsid w:val="006103DE"/>
    <w:rsid w:val="006105BB"/>
    <w:rsid w:val="00610EDB"/>
    <w:rsid w:val="0061104A"/>
    <w:rsid w:val="006139A0"/>
    <w:rsid w:val="006142CD"/>
    <w:rsid w:val="00615E87"/>
    <w:rsid w:val="006203BD"/>
    <w:rsid w:val="006211F5"/>
    <w:rsid w:val="0062181B"/>
    <w:rsid w:val="006220C4"/>
    <w:rsid w:val="0062308D"/>
    <w:rsid w:val="00623357"/>
    <w:rsid w:val="006239BC"/>
    <w:rsid w:val="00623CC7"/>
    <w:rsid w:val="00623CC9"/>
    <w:rsid w:val="006262E4"/>
    <w:rsid w:val="006270F8"/>
    <w:rsid w:val="006272F5"/>
    <w:rsid w:val="00630488"/>
    <w:rsid w:val="00630661"/>
    <w:rsid w:val="00631A17"/>
    <w:rsid w:val="00631E0A"/>
    <w:rsid w:val="00632083"/>
    <w:rsid w:val="006331A9"/>
    <w:rsid w:val="0063416E"/>
    <w:rsid w:val="00634446"/>
    <w:rsid w:val="00634A3D"/>
    <w:rsid w:val="00634AD3"/>
    <w:rsid w:val="00634B2F"/>
    <w:rsid w:val="00637561"/>
    <w:rsid w:val="006377C6"/>
    <w:rsid w:val="00640EC6"/>
    <w:rsid w:val="00641540"/>
    <w:rsid w:val="0064237B"/>
    <w:rsid w:val="00644D6D"/>
    <w:rsid w:val="00647271"/>
    <w:rsid w:val="00651144"/>
    <w:rsid w:val="00651272"/>
    <w:rsid w:val="00651AC4"/>
    <w:rsid w:val="006525B0"/>
    <w:rsid w:val="006526D0"/>
    <w:rsid w:val="006540D2"/>
    <w:rsid w:val="0065452E"/>
    <w:rsid w:val="00654960"/>
    <w:rsid w:val="00655299"/>
    <w:rsid w:val="00656F06"/>
    <w:rsid w:val="0065717B"/>
    <w:rsid w:val="006578F6"/>
    <w:rsid w:val="006608F7"/>
    <w:rsid w:val="00665392"/>
    <w:rsid w:val="00666BE0"/>
    <w:rsid w:val="00670D61"/>
    <w:rsid w:val="00672603"/>
    <w:rsid w:val="00672F3B"/>
    <w:rsid w:val="00673273"/>
    <w:rsid w:val="00673B62"/>
    <w:rsid w:val="00674C03"/>
    <w:rsid w:val="00675015"/>
    <w:rsid w:val="00675C0D"/>
    <w:rsid w:val="0067619C"/>
    <w:rsid w:val="00677225"/>
    <w:rsid w:val="006772CE"/>
    <w:rsid w:val="006777B4"/>
    <w:rsid w:val="00683C13"/>
    <w:rsid w:val="0068568F"/>
    <w:rsid w:val="00691608"/>
    <w:rsid w:val="00692A0E"/>
    <w:rsid w:val="0069326E"/>
    <w:rsid w:val="00693F41"/>
    <w:rsid w:val="00694AA3"/>
    <w:rsid w:val="00697330"/>
    <w:rsid w:val="00697D2C"/>
    <w:rsid w:val="006A21B9"/>
    <w:rsid w:val="006A25D9"/>
    <w:rsid w:val="006A2C6E"/>
    <w:rsid w:val="006A3910"/>
    <w:rsid w:val="006A40C0"/>
    <w:rsid w:val="006A4EAA"/>
    <w:rsid w:val="006A5B1F"/>
    <w:rsid w:val="006A61A5"/>
    <w:rsid w:val="006A6E6A"/>
    <w:rsid w:val="006A7E41"/>
    <w:rsid w:val="006B03B0"/>
    <w:rsid w:val="006B05FD"/>
    <w:rsid w:val="006B2B13"/>
    <w:rsid w:val="006B3593"/>
    <w:rsid w:val="006B37D8"/>
    <w:rsid w:val="006B471E"/>
    <w:rsid w:val="006B479F"/>
    <w:rsid w:val="006B5D3C"/>
    <w:rsid w:val="006B64CF"/>
    <w:rsid w:val="006B74F6"/>
    <w:rsid w:val="006C11DE"/>
    <w:rsid w:val="006C1FB3"/>
    <w:rsid w:val="006C33F5"/>
    <w:rsid w:val="006D159A"/>
    <w:rsid w:val="006D3B1C"/>
    <w:rsid w:val="006D467B"/>
    <w:rsid w:val="006D46B7"/>
    <w:rsid w:val="006D4FC4"/>
    <w:rsid w:val="006D5533"/>
    <w:rsid w:val="006D5A95"/>
    <w:rsid w:val="006D6405"/>
    <w:rsid w:val="006D68A2"/>
    <w:rsid w:val="006D7A8C"/>
    <w:rsid w:val="006E2167"/>
    <w:rsid w:val="006E2D6F"/>
    <w:rsid w:val="006E3145"/>
    <w:rsid w:val="006E3F51"/>
    <w:rsid w:val="006E538B"/>
    <w:rsid w:val="006E5D86"/>
    <w:rsid w:val="006E61AE"/>
    <w:rsid w:val="006E6301"/>
    <w:rsid w:val="006E7009"/>
    <w:rsid w:val="006E7532"/>
    <w:rsid w:val="006E7A9F"/>
    <w:rsid w:val="006E7D3B"/>
    <w:rsid w:val="006F0B19"/>
    <w:rsid w:val="006F1044"/>
    <w:rsid w:val="006F3A42"/>
    <w:rsid w:val="006F50E2"/>
    <w:rsid w:val="006F5509"/>
    <w:rsid w:val="006F57AB"/>
    <w:rsid w:val="006F67BB"/>
    <w:rsid w:val="007001F1"/>
    <w:rsid w:val="007003D4"/>
    <w:rsid w:val="0070113E"/>
    <w:rsid w:val="0070173D"/>
    <w:rsid w:val="00701C7F"/>
    <w:rsid w:val="00701D53"/>
    <w:rsid w:val="0070352F"/>
    <w:rsid w:val="007046B1"/>
    <w:rsid w:val="0070483B"/>
    <w:rsid w:val="00704E44"/>
    <w:rsid w:val="007073ED"/>
    <w:rsid w:val="00711A55"/>
    <w:rsid w:val="007137AF"/>
    <w:rsid w:val="00713BAE"/>
    <w:rsid w:val="00713E4C"/>
    <w:rsid w:val="00714A92"/>
    <w:rsid w:val="0071524E"/>
    <w:rsid w:val="00717597"/>
    <w:rsid w:val="007177A9"/>
    <w:rsid w:val="007215E1"/>
    <w:rsid w:val="00721783"/>
    <w:rsid w:val="007223F6"/>
    <w:rsid w:val="00722A3B"/>
    <w:rsid w:val="00725B30"/>
    <w:rsid w:val="0072779F"/>
    <w:rsid w:val="007321FD"/>
    <w:rsid w:val="00733572"/>
    <w:rsid w:val="007345B6"/>
    <w:rsid w:val="00735955"/>
    <w:rsid w:val="007376E2"/>
    <w:rsid w:val="00737F62"/>
    <w:rsid w:val="00740509"/>
    <w:rsid w:val="00741584"/>
    <w:rsid w:val="00741E5C"/>
    <w:rsid w:val="00741E95"/>
    <w:rsid w:val="0074205D"/>
    <w:rsid w:val="0074455B"/>
    <w:rsid w:val="007453C9"/>
    <w:rsid w:val="00745A2C"/>
    <w:rsid w:val="00747251"/>
    <w:rsid w:val="0075024D"/>
    <w:rsid w:val="00750619"/>
    <w:rsid w:val="00750A60"/>
    <w:rsid w:val="00750AAA"/>
    <w:rsid w:val="00753EA4"/>
    <w:rsid w:val="00755566"/>
    <w:rsid w:val="00755757"/>
    <w:rsid w:val="0075580A"/>
    <w:rsid w:val="0075741D"/>
    <w:rsid w:val="00757960"/>
    <w:rsid w:val="00757B11"/>
    <w:rsid w:val="00761799"/>
    <w:rsid w:val="00764C07"/>
    <w:rsid w:val="00764E85"/>
    <w:rsid w:val="00765E75"/>
    <w:rsid w:val="00766AA8"/>
    <w:rsid w:val="00770916"/>
    <w:rsid w:val="00774209"/>
    <w:rsid w:val="00774900"/>
    <w:rsid w:val="00774B75"/>
    <w:rsid w:val="00774E7D"/>
    <w:rsid w:val="00776150"/>
    <w:rsid w:val="00777905"/>
    <w:rsid w:val="00780B2E"/>
    <w:rsid w:val="0078228A"/>
    <w:rsid w:val="00782A1B"/>
    <w:rsid w:val="00782CDA"/>
    <w:rsid w:val="00782CED"/>
    <w:rsid w:val="00784451"/>
    <w:rsid w:val="007854E0"/>
    <w:rsid w:val="00786433"/>
    <w:rsid w:val="00787760"/>
    <w:rsid w:val="00791329"/>
    <w:rsid w:val="00791B3A"/>
    <w:rsid w:val="00791C51"/>
    <w:rsid w:val="007935F1"/>
    <w:rsid w:val="0079559B"/>
    <w:rsid w:val="00796529"/>
    <w:rsid w:val="007969DD"/>
    <w:rsid w:val="00796A5F"/>
    <w:rsid w:val="007975AA"/>
    <w:rsid w:val="00797602"/>
    <w:rsid w:val="007A03A5"/>
    <w:rsid w:val="007A07B3"/>
    <w:rsid w:val="007A07F9"/>
    <w:rsid w:val="007A163E"/>
    <w:rsid w:val="007A1DCA"/>
    <w:rsid w:val="007A1F80"/>
    <w:rsid w:val="007A256F"/>
    <w:rsid w:val="007A3B8C"/>
    <w:rsid w:val="007A3F08"/>
    <w:rsid w:val="007A44AD"/>
    <w:rsid w:val="007A4847"/>
    <w:rsid w:val="007A48A6"/>
    <w:rsid w:val="007A5E45"/>
    <w:rsid w:val="007A6C65"/>
    <w:rsid w:val="007A6F3D"/>
    <w:rsid w:val="007A7B36"/>
    <w:rsid w:val="007A7F43"/>
    <w:rsid w:val="007B0FC0"/>
    <w:rsid w:val="007B10F6"/>
    <w:rsid w:val="007B2A64"/>
    <w:rsid w:val="007B4D4A"/>
    <w:rsid w:val="007B548B"/>
    <w:rsid w:val="007B6C50"/>
    <w:rsid w:val="007B705C"/>
    <w:rsid w:val="007C433A"/>
    <w:rsid w:val="007C6549"/>
    <w:rsid w:val="007C6646"/>
    <w:rsid w:val="007C763F"/>
    <w:rsid w:val="007C7A1B"/>
    <w:rsid w:val="007D04CF"/>
    <w:rsid w:val="007D1735"/>
    <w:rsid w:val="007D3F53"/>
    <w:rsid w:val="007D4155"/>
    <w:rsid w:val="007D620F"/>
    <w:rsid w:val="007D6C08"/>
    <w:rsid w:val="007D71F4"/>
    <w:rsid w:val="007D7577"/>
    <w:rsid w:val="007E065B"/>
    <w:rsid w:val="007E1B67"/>
    <w:rsid w:val="007E1F08"/>
    <w:rsid w:val="007E28E8"/>
    <w:rsid w:val="007E45B1"/>
    <w:rsid w:val="007E4C41"/>
    <w:rsid w:val="007F1A58"/>
    <w:rsid w:val="007F1BCB"/>
    <w:rsid w:val="007F2431"/>
    <w:rsid w:val="007F2E91"/>
    <w:rsid w:val="007F5AAD"/>
    <w:rsid w:val="007F6066"/>
    <w:rsid w:val="007F6730"/>
    <w:rsid w:val="00801061"/>
    <w:rsid w:val="00802232"/>
    <w:rsid w:val="00803265"/>
    <w:rsid w:val="00803FDB"/>
    <w:rsid w:val="008051A6"/>
    <w:rsid w:val="00805ECF"/>
    <w:rsid w:val="008068B2"/>
    <w:rsid w:val="0080711F"/>
    <w:rsid w:val="008074AD"/>
    <w:rsid w:val="00807626"/>
    <w:rsid w:val="00807E7E"/>
    <w:rsid w:val="00807F3D"/>
    <w:rsid w:val="008106FA"/>
    <w:rsid w:val="00811999"/>
    <w:rsid w:val="00812D51"/>
    <w:rsid w:val="008153CA"/>
    <w:rsid w:val="00816572"/>
    <w:rsid w:val="008165E0"/>
    <w:rsid w:val="00817195"/>
    <w:rsid w:val="00820EAF"/>
    <w:rsid w:val="00820F60"/>
    <w:rsid w:val="00824C1F"/>
    <w:rsid w:val="00824CFA"/>
    <w:rsid w:val="008258D0"/>
    <w:rsid w:val="00825D7E"/>
    <w:rsid w:val="00825E18"/>
    <w:rsid w:val="00826591"/>
    <w:rsid w:val="00830AAA"/>
    <w:rsid w:val="00831778"/>
    <w:rsid w:val="00831B98"/>
    <w:rsid w:val="00832052"/>
    <w:rsid w:val="00832241"/>
    <w:rsid w:val="008326A0"/>
    <w:rsid w:val="008328D3"/>
    <w:rsid w:val="0083465B"/>
    <w:rsid w:val="00834C21"/>
    <w:rsid w:val="00835119"/>
    <w:rsid w:val="00836389"/>
    <w:rsid w:val="0083680A"/>
    <w:rsid w:val="00836AA4"/>
    <w:rsid w:val="00836E48"/>
    <w:rsid w:val="00844784"/>
    <w:rsid w:val="00850091"/>
    <w:rsid w:val="00851E0B"/>
    <w:rsid w:val="00855164"/>
    <w:rsid w:val="00855D27"/>
    <w:rsid w:val="00856597"/>
    <w:rsid w:val="00857F34"/>
    <w:rsid w:val="00861003"/>
    <w:rsid w:val="0086170C"/>
    <w:rsid w:val="00861A3C"/>
    <w:rsid w:val="00861EB7"/>
    <w:rsid w:val="00863629"/>
    <w:rsid w:val="00863E04"/>
    <w:rsid w:val="0086697B"/>
    <w:rsid w:val="00870CD7"/>
    <w:rsid w:val="00870EAB"/>
    <w:rsid w:val="00870F84"/>
    <w:rsid w:val="00871015"/>
    <w:rsid w:val="00872974"/>
    <w:rsid w:val="00872A07"/>
    <w:rsid w:val="00873459"/>
    <w:rsid w:val="00875419"/>
    <w:rsid w:val="00875D11"/>
    <w:rsid w:val="00877249"/>
    <w:rsid w:val="008776B2"/>
    <w:rsid w:val="0088084A"/>
    <w:rsid w:val="00881271"/>
    <w:rsid w:val="00881F4D"/>
    <w:rsid w:val="00883C73"/>
    <w:rsid w:val="008865F1"/>
    <w:rsid w:val="00886F94"/>
    <w:rsid w:val="00890018"/>
    <w:rsid w:val="0089110F"/>
    <w:rsid w:val="00892355"/>
    <w:rsid w:val="00894149"/>
    <w:rsid w:val="00895D36"/>
    <w:rsid w:val="00895EE0"/>
    <w:rsid w:val="008965A1"/>
    <w:rsid w:val="00897BC9"/>
    <w:rsid w:val="008A08DD"/>
    <w:rsid w:val="008A10FB"/>
    <w:rsid w:val="008A2189"/>
    <w:rsid w:val="008A2859"/>
    <w:rsid w:val="008A2FB1"/>
    <w:rsid w:val="008A3A77"/>
    <w:rsid w:val="008A637F"/>
    <w:rsid w:val="008A698F"/>
    <w:rsid w:val="008B039D"/>
    <w:rsid w:val="008B0E41"/>
    <w:rsid w:val="008B16D2"/>
    <w:rsid w:val="008B2090"/>
    <w:rsid w:val="008B2CBE"/>
    <w:rsid w:val="008B3239"/>
    <w:rsid w:val="008B6EFD"/>
    <w:rsid w:val="008B7DF8"/>
    <w:rsid w:val="008C055D"/>
    <w:rsid w:val="008C0891"/>
    <w:rsid w:val="008C242A"/>
    <w:rsid w:val="008C2BBD"/>
    <w:rsid w:val="008C2D64"/>
    <w:rsid w:val="008C2F31"/>
    <w:rsid w:val="008C447B"/>
    <w:rsid w:val="008C47B6"/>
    <w:rsid w:val="008C6257"/>
    <w:rsid w:val="008C6476"/>
    <w:rsid w:val="008C6D7D"/>
    <w:rsid w:val="008C76C4"/>
    <w:rsid w:val="008C7809"/>
    <w:rsid w:val="008D30D1"/>
    <w:rsid w:val="008D4EE8"/>
    <w:rsid w:val="008D77A0"/>
    <w:rsid w:val="008E0AE6"/>
    <w:rsid w:val="008E1A38"/>
    <w:rsid w:val="008E235A"/>
    <w:rsid w:val="008E25CA"/>
    <w:rsid w:val="008E4286"/>
    <w:rsid w:val="008E5D7F"/>
    <w:rsid w:val="008E5E07"/>
    <w:rsid w:val="008F0D92"/>
    <w:rsid w:val="008F1386"/>
    <w:rsid w:val="008F1BE3"/>
    <w:rsid w:val="008F3C5A"/>
    <w:rsid w:val="008F6C98"/>
    <w:rsid w:val="008F7717"/>
    <w:rsid w:val="009012E8"/>
    <w:rsid w:val="00901362"/>
    <w:rsid w:val="00901E0A"/>
    <w:rsid w:val="00902668"/>
    <w:rsid w:val="009038A3"/>
    <w:rsid w:val="00903DB3"/>
    <w:rsid w:val="0090429E"/>
    <w:rsid w:val="0090553A"/>
    <w:rsid w:val="00905D47"/>
    <w:rsid w:val="009061A1"/>
    <w:rsid w:val="00906489"/>
    <w:rsid w:val="00906746"/>
    <w:rsid w:val="009114B4"/>
    <w:rsid w:val="009116B7"/>
    <w:rsid w:val="009118BA"/>
    <w:rsid w:val="009123AF"/>
    <w:rsid w:val="009126DA"/>
    <w:rsid w:val="00913870"/>
    <w:rsid w:val="00913A15"/>
    <w:rsid w:val="0091483E"/>
    <w:rsid w:val="00914F0D"/>
    <w:rsid w:val="00914F6A"/>
    <w:rsid w:val="00915B96"/>
    <w:rsid w:val="00915DE7"/>
    <w:rsid w:val="009169E2"/>
    <w:rsid w:val="00917013"/>
    <w:rsid w:val="0091725E"/>
    <w:rsid w:val="0092001A"/>
    <w:rsid w:val="00921A07"/>
    <w:rsid w:val="00923676"/>
    <w:rsid w:val="00923A0E"/>
    <w:rsid w:val="00924804"/>
    <w:rsid w:val="0092569A"/>
    <w:rsid w:val="009279A7"/>
    <w:rsid w:val="009301B0"/>
    <w:rsid w:val="00930771"/>
    <w:rsid w:val="00930F6E"/>
    <w:rsid w:val="00931A04"/>
    <w:rsid w:val="00933D52"/>
    <w:rsid w:val="00935896"/>
    <w:rsid w:val="00935A26"/>
    <w:rsid w:val="0093652D"/>
    <w:rsid w:val="00941E16"/>
    <w:rsid w:val="00943394"/>
    <w:rsid w:val="009434C4"/>
    <w:rsid w:val="00946CFB"/>
    <w:rsid w:val="00950E6F"/>
    <w:rsid w:val="009510D6"/>
    <w:rsid w:val="00951515"/>
    <w:rsid w:val="0095205B"/>
    <w:rsid w:val="0095240F"/>
    <w:rsid w:val="00952AE4"/>
    <w:rsid w:val="00954540"/>
    <w:rsid w:val="00954A72"/>
    <w:rsid w:val="009553EE"/>
    <w:rsid w:val="0095553C"/>
    <w:rsid w:val="00956040"/>
    <w:rsid w:val="00956442"/>
    <w:rsid w:val="0096006E"/>
    <w:rsid w:val="009601DE"/>
    <w:rsid w:val="0096022A"/>
    <w:rsid w:val="00961935"/>
    <w:rsid w:val="00962105"/>
    <w:rsid w:val="00964072"/>
    <w:rsid w:val="0096447D"/>
    <w:rsid w:val="00964D4D"/>
    <w:rsid w:val="00965085"/>
    <w:rsid w:val="00965276"/>
    <w:rsid w:val="00965436"/>
    <w:rsid w:val="009656D7"/>
    <w:rsid w:val="00965740"/>
    <w:rsid w:val="00966311"/>
    <w:rsid w:val="00972E68"/>
    <w:rsid w:val="00975985"/>
    <w:rsid w:val="00981332"/>
    <w:rsid w:val="00983918"/>
    <w:rsid w:val="00983BBF"/>
    <w:rsid w:val="00983E83"/>
    <w:rsid w:val="009851B3"/>
    <w:rsid w:val="00985202"/>
    <w:rsid w:val="009909B0"/>
    <w:rsid w:val="00991A6F"/>
    <w:rsid w:val="00991CD5"/>
    <w:rsid w:val="00993558"/>
    <w:rsid w:val="00993A75"/>
    <w:rsid w:val="00994992"/>
    <w:rsid w:val="0099731A"/>
    <w:rsid w:val="009A10AB"/>
    <w:rsid w:val="009A1544"/>
    <w:rsid w:val="009A1CC4"/>
    <w:rsid w:val="009A3759"/>
    <w:rsid w:val="009A45E5"/>
    <w:rsid w:val="009B0C24"/>
    <w:rsid w:val="009B27F7"/>
    <w:rsid w:val="009B67EC"/>
    <w:rsid w:val="009B79AA"/>
    <w:rsid w:val="009B7F19"/>
    <w:rsid w:val="009C2372"/>
    <w:rsid w:val="009C27D4"/>
    <w:rsid w:val="009C2985"/>
    <w:rsid w:val="009C2A6F"/>
    <w:rsid w:val="009C399A"/>
    <w:rsid w:val="009C3C99"/>
    <w:rsid w:val="009C4C33"/>
    <w:rsid w:val="009C4D91"/>
    <w:rsid w:val="009C4E70"/>
    <w:rsid w:val="009C59A0"/>
    <w:rsid w:val="009C5F71"/>
    <w:rsid w:val="009C6CC0"/>
    <w:rsid w:val="009D0F56"/>
    <w:rsid w:val="009D2447"/>
    <w:rsid w:val="009D3304"/>
    <w:rsid w:val="009D355A"/>
    <w:rsid w:val="009D46AA"/>
    <w:rsid w:val="009D48A0"/>
    <w:rsid w:val="009D539C"/>
    <w:rsid w:val="009D68C3"/>
    <w:rsid w:val="009D69FB"/>
    <w:rsid w:val="009E0302"/>
    <w:rsid w:val="009E0D90"/>
    <w:rsid w:val="009E107C"/>
    <w:rsid w:val="009E1CF1"/>
    <w:rsid w:val="009E1E3E"/>
    <w:rsid w:val="009E2FD5"/>
    <w:rsid w:val="009E5193"/>
    <w:rsid w:val="009E62E1"/>
    <w:rsid w:val="009E6BCB"/>
    <w:rsid w:val="009E71DC"/>
    <w:rsid w:val="009F19E3"/>
    <w:rsid w:val="009F1F92"/>
    <w:rsid w:val="009F4367"/>
    <w:rsid w:val="009F5B86"/>
    <w:rsid w:val="009F5FC8"/>
    <w:rsid w:val="00A02A0E"/>
    <w:rsid w:val="00A0391D"/>
    <w:rsid w:val="00A04557"/>
    <w:rsid w:val="00A066A2"/>
    <w:rsid w:val="00A079E7"/>
    <w:rsid w:val="00A10E27"/>
    <w:rsid w:val="00A119FC"/>
    <w:rsid w:val="00A144D0"/>
    <w:rsid w:val="00A14620"/>
    <w:rsid w:val="00A156E3"/>
    <w:rsid w:val="00A16551"/>
    <w:rsid w:val="00A168E8"/>
    <w:rsid w:val="00A16AF3"/>
    <w:rsid w:val="00A23018"/>
    <w:rsid w:val="00A23523"/>
    <w:rsid w:val="00A24D15"/>
    <w:rsid w:val="00A26187"/>
    <w:rsid w:val="00A261C1"/>
    <w:rsid w:val="00A27947"/>
    <w:rsid w:val="00A301F0"/>
    <w:rsid w:val="00A31E53"/>
    <w:rsid w:val="00A327F2"/>
    <w:rsid w:val="00A3614A"/>
    <w:rsid w:val="00A37A57"/>
    <w:rsid w:val="00A40507"/>
    <w:rsid w:val="00A40D82"/>
    <w:rsid w:val="00A42F1D"/>
    <w:rsid w:val="00A43867"/>
    <w:rsid w:val="00A44EB4"/>
    <w:rsid w:val="00A45080"/>
    <w:rsid w:val="00A4567F"/>
    <w:rsid w:val="00A4573C"/>
    <w:rsid w:val="00A461F0"/>
    <w:rsid w:val="00A50712"/>
    <w:rsid w:val="00A50AB4"/>
    <w:rsid w:val="00A531F8"/>
    <w:rsid w:val="00A54B6A"/>
    <w:rsid w:val="00A54FE3"/>
    <w:rsid w:val="00A56FF3"/>
    <w:rsid w:val="00A6002B"/>
    <w:rsid w:val="00A635D9"/>
    <w:rsid w:val="00A63995"/>
    <w:rsid w:val="00A63DC6"/>
    <w:rsid w:val="00A66DF4"/>
    <w:rsid w:val="00A7069D"/>
    <w:rsid w:val="00A70BF5"/>
    <w:rsid w:val="00A713D8"/>
    <w:rsid w:val="00A72D86"/>
    <w:rsid w:val="00A750CE"/>
    <w:rsid w:val="00A756C6"/>
    <w:rsid w:val="00A76C3B"/>
    <w:rsid w:val="00A81AF8"/>
    <w:rsid w:val="00A81B07"/>
    <w:rsid w:val="00A81F0C"/>
    <w:rsid w:val="00A82581"/>
    <w:rsid w:val="00A8284E"/>
    <w:rsid w:val="00A844AB"/>
    <w:rsid w:val="00A8461D"/>
    <w:rsid w:val="00A8665D"/>
    <w:rsid w:val="00A86DF0"/>
    <w:rsid w:val="00A876AB"/>
    <w:rsid w:val="00A92BAD"/>
    <w:rsid w:val="00A9346A"/>
    <w:rsid w:val="00A9420D"/>
    <w:rsid w:val="00A96DEE"/>
    <w:rsid w:val="00AA0AFE"/>
    <w:rsid w:val="00AA0CA4"/>
    <w:rsid w:val="00AA15A0"/>
    <w:rsid w:val="00AA32A5"/>
    <w:rsid w:val="00AA441A"/>
    <w:rsid w:val="00AA6081"/>
    <w:rsid w:val="00AA633A"/>
    <w:rsid w:val="00AA6C57"/>
    <w:rsid w:val="00AB11AB"/>
    <w:rsid w:val="00AB133B"/>
    <w:rsid w:val="00AB2111"/>
    <w:rsid w:val="00AB21D6"/>
    <w:rsid w:val="00AB2EDE"/>
    <w:rsid w:val="00AB2FEC"/>
    <w:rsid w:val="00AB433B"/>
    <w:rsid w:val="00AB46E7"/>
    <w:rsid w:val="00AB6B87"/>
    <w:rsid w:val="00AB7962"/>
    <w:rsid w:val="00AC02C2"/>
    <w:rsid w:val="00AC097E"/>
    <w:rsid w:val="00AC0D73"/>
    <w:rsid w:val="00AC1327"/>
    <w:rsid w:val="00AC25C3"/>
    <w:rsid w:val="00AC3684"/>
    <w:rsid w:val="00AC3887"/>
    <w:rsid w:val="00AC45B2"/>
    <w:rsid w:val="00AC4CD8"/>
    <w:rsid w:val="00AC4ED1"/>
    <w:rsid w:val="00AC69B3"/>
    <w:rsid w:val="00AD08F8"/>
    <w:rsid w:val="00AD0E53"/>
    <w:rsid w:val="00AD0F59"/>
    <w:rsid w:val="00AD21F3"/>
    <w:rsid w:val="00AD2447"/>
    <w:rsid w:val="00AD3142"/>
    <w:rsid w:val="00AD6F6B"/>
    <w:rsid w:val="00AD7C78"/>
    <w:rsid w:val="00AE037F"/>
    <w:rsid w:val="00AE14BC"/>
    <w:rsid w:val="00AE3395"/>
    <w:rsid w:val="00AE4C14"/>
    <w:rsid w:val="00AE6229"/>
    <w:rsid w:val="00AE625F"/>
    <w:rsid w:val="00AE740A"/>
    <w:rsid w:val="00AF13F3"/>
    <w:rsid w:val="00AF2A06"/>
    <w:rsid w:val="00AF2DA4"/>
    <w:rsid w:val="00AF317A"/>
    <w:rsid w:val="00AF4B69"/>
    <w:rsid w:val="00AF50DC"/>
    <w:rsid w:val="00AF65C4"/>
    <w:rsid w:val="00AF7909"/>
    <w:rsid w:val="00B00E5D"/>
    <w:rsid w:val="00B05382"/>
    <w:rsid w:val="00B06D1A"/>
    <w:rsid w:val="00B11342"/>
    <w:rsid w:val="00B11732"/>
    <w:rsid w:val="00B11C16"/>
    <w:rsid w:val="00B126F1"/>
    <w:rsid w:val="00B15BF1"/>
    <w:rsid w:val="00B15EE9"/>
    <w:rsid w:val="00B16EA9"/>
    <w:rsid w:val="00B173AF"/>
    <w:rsid w:val="00B221B4"/>
    <w:rsid w:val="00B22B08"/>
    <w:rsid w:val="00B22E22"/>
    <w:rsid w:val="00B22FEE"/>
    <w:rsid w:val="00B24996"/>
    <w:rsid w:val="00B24B5B"/>
    <w:rsid w:val="00B25609"/>
    <w:rsid w:val="00B30EAC"/>
    <w:rsid w:val="00B316D6"/>
    <w:rsid w:val="00B31A70"/>
    <w:rsid w:val="00B32018"/>
    <w:rsid w:val="00B3256F"/>
    <w:rsid w:val="00B33373"/>
    <w:rsid w:val="00B347A8"/>
    <w:rsid w:val="00B348CB"/>
    <w:rsid w:val="00B34ACB"/>
    <w:rsid w:val="00B405C0"/>
    <w:rsid w:val="00B40C9F"/>
    <w:rsid w:val="00B421E9"/>
    <w:rsid w:val="00B4349A"/>
    <w:rsid w:val="00B43CBC"/>
    <w:rsid w:val="00B4408C"/>
    <w:rsid w:val="00B45BCF"/>
    <w:rsid w:val="00B50141"/>
    <w:rsid w:val="00B514D2"/>
    <w:rsid w:val="00B517F5"/>
    <w:rsid w:val="00B53629"/>
    <w:rsid w:val="00B54D2E"/>
    <w:rsid w:val="00B55343"/>
    <w:rsid w:val="00B556FE"/>
    <w:rsid w:val="00B57039"/>
    <w:rsid w:val="00B571E1"/>
    <w:rsid w:val="00B5729E"/>
    <w:rsid w:val="00B60F26"/>
    <w:rsid w:val="00B610D4"/>
    <w:rsid w:val="00B61F3C"/>
    <w:rsid w:val="00B670C8"/>
    <w:rsid w:val="00B675C4"/>
    <w:rsid w:val="00B70BAD"/>
    <w:rsid w:val="00B73169"/>
    <w:rsid w:val="00B7365D"/>
    <w:rsid w:val="00B743E3"/>
    <w:rsid w:val="00B749E8"/>
    <w:rsid w:val="00B74D50"/>
    <w:rsid w:val="00B751BE"/>
    <w:rsid w:val="00B768E9"/>
    <w:rsid w:val="00B776B0"/>
    <w:rsid w:val="00B80F5F"/>
    <w:rsid w:val="00B81694"/>
    <w:rsid w:val="00B82091"/>
    <w:rsid w:val="00B824A4"/>
    <w:rsid w:val="00B82C74"/>
    <w:rsid w:val="00B840B4"/>
    <w:rsid w:val="00B852A8"/>
    <w:rsid w:val="00B85B52"/>
    <w:rsid w:val="00B87A2A"/>
    <w:rsid w:val="00B903E4"/>
    <w:rsid w:val="00B92B0B"/>
    <w:rsid w:val="00B93150"/>
    <w:rsid w:val="00B93EA7"/>
    <w:rsid w:val="00B945AF"/>
    <w:rsid w:val="00B9595F"/>
    <w:rsid w:val="00B96E4D"/>
    <w:rsid w:val="00B9733B"/>
    <w:rsid w:val="00BA0A2D"/>
    <w:rsid w:val="00BA0A88"/>
    <w:rsid w:val="00BA3CD8"/>
    <w:rsid w:val="00BA45CF"/>
    <w:rsid w:val="00BA557F"/>
    <w:rsid w:val="00BA643C"/>
    <w:rsid w:val="00BA7B46"/>
    <w:rsid w:val="00BB0CCB"/>
    <w:rsid w:val="00BB181D"/>
    <w:rsid w:val="00BB3258"/>
    <w:rsid w:val="00BB375E"/>
    <w:rsid w:val="00BB3A6F"/>
    <w:rsid w:val="00BB5C2B"/>
    <w:rsid w:val="00BB5F69"/>
    <w:rsid w:val="00BC1758"/>
    <w:rsid w:val="00BC1D92"/>
    <w:rsid w:val="00BC2C26"/>
    <w:rsid w:val="00BC30D6"/>
    <w:rsid w:val="00BC41E4"/>
    <w:rsid w:val="00BC5322"/>
    <w:rsid w:val="00BC7B9E"/>
    <w:rsid w:val="00BC7F20"/>
    <w:rsid w:val="00BD00CC"/>
    <w:rsid w:val="00BD3964"/>
    <w:rsid w:val="00BD48DC"/>
    <w:rsid w:val="00BD72AE"/>
    <w:rsid w:val="00BD7D29"/>
    <w:rsid w:val="00BD7D9C"/>
    <w:rsid w:val="00BD7ED1"/>
    <w:rsid w:val="00BE0E62"/>
    <w:rsid w:val="00BE16F5"/>
    <w:rsid w:val="00BE1888"/>
    <w:rsid w:val="00BE3508"/>
    <w:rsid w:val="00BE4D39"/>
    <w:rsid w:val="00BE5D12"/>
    <w:rsid w:val="00BE6109"/>
    <w:rsid w:val="00BE6AEB"/>
    <w:rsid w:val="00BF0572"/>
    <w:rsid w:val="00BF327F"/>
    <w:rsid w:val="00BF3D3A"/>
    <w:rsid w:val="00BF3D7A"/>
    <w:rsid w:val="00BF4873"/>
    <w:rsid w:val="00BF4911"/>
    <w:rsid w:val="00BF7A29"/>
    <w:rsid w:val="00C015B8"/>
    <w:rsid w:val="00C02623"/>
    <w:rsid w:val="00C0321D"/>
    <w:rsid w:val="00C040CC"/>
    <w:rsid w:val="00C0447B"/>
    <w:rsid w:val="00C059B9"/>
    <w:rsid w:val="00C06524"/>
    <w:rsid w:val="00C06EB8"/>
    <w:rsid w:val="00C07C1E"/>
    <w:rsid w:val="00C07DBF"/>
    <w:rsid w:val="00C10F13"/>
    <w:rsid w:val="00C1268B"/>
    <w:rsid w:val="00C126C6"/>
    <w:rsid w:val="00C13EC6"/>
    <w:rsid w:val="00C14080"/>
    <w:rsid w:val="00C16659"/>
    <w:rsid w:val="00C17930"/>
    <w:rsid w:val="00C17EF2"/>
    <w:rsid w:val="00C20482"/>
    <w:rsid w:val="00C20846"/>
    <w:rsid w:val="00C23764"/>
    <w:rsid w:val="00C23E1F"/>
    <w:rsid w:val="00C23E68"/>
    <w:rsid w:val="00C24244"/>
    <w:rsid w:val="00C25F4E"/>
    <w:rsid w:val="00C303D7"/>
    <w:rsid w:val="00C3073F"/>
    <w:rsid w:val="00C322B7"/>
    <w:rsid w:val="00C35C39"/>
    <w:rsid w:val="00C368C4"/>
    <w:rsid w:val="00C37175"/>
    <w:rsid w:val="00C41C9E"/>
    <w:rsid w:val="00C4269E"/>
    <w:rsid w:val="00C4327F"/>
    <w:rsid w:val="00C44174"/>
    <w:rsid w:val="00C441B5"/>
    <w:rsid w:val="00C46464"/>
    <w:rsid w:val="00C4790B"/>
    <w:rsid w:val="00C5001B"/>
    <w:rsid w:val="00C50022"/>
    <w:rsid w:val="00C527AE"/>
    <w:rsid w:val="00C52E5B"/>
    <w:rsid w:val="00C53432"/>
    <w:rsid w:val="00C54558"/>
    <w:rsid w:val="00C55177"/>
    <w:rsid w:val="00C57ADB"/>
    <w:rsid w:val="00C64D86"/>
    <w:rsid w:val="00C654DB"/>
    <w:rsid w:val="00C6559F"/>
    <w:rsid w:val="00C65E6D"/>
    <w:rsid w:val="00C6635E"/>
    <w:rsid w:val="00C73403"/>
    <w:rsid w:val="00C74F24"/>
    <w:rsid w:val="00C7514A"/>
    <w:rsid w:val="00C768E0"/>
    <w:rsid w:val="00C774A0"/>
    <w:rsid w:val="00C77876"/>
    <w:rsid w:val="00C80B5D"/>
    <w:rsid w:val="00C80EA4"/>
    <w:rsid w:val="00C811CE"/>
    <w:rsid w:val="00C814A3"/>
    <w:rsid w:val="00C835A2"/>
    <w:rsid w:val="00C85948"/>
    <w:rsid w:val="00C861ED"/>
    <w:rsid w:val="00C863EA"/>
    <w:rsid w:val="00C86DCE"/>
    <w:rsid w:val="00C87FB7"/>
    <w:rsid w:val="00C9008D"/>
    <w:rsid w:val="00C90A96"/>
    <w:rsid w:val="00C91FEA"/>
    <w:rsid w:val="00C9421A"/>
    <w:rsid w:val="00C9462C"/>
    <w:rsid w:val="00C94DD1"/>
    <w:rsid w:val="00C951A4"/>
    <w:rsid w:val="00C96DAD"/>
    <w:rsid w:val="00C97055"/>
    <w:rsid w:val="00C97C99"/>
    <w:rsid w:val="00CA0099"/>
    <w:rsid w:val="00CA01DB"/>
    <w:rsid w:val="00CA07F6"/>
    <w:rsid w:val="00CA1652"/>
    <w:rsid w:val="00CA34CC"/>
    <w:rsid w:val="00CA5A5C"/>
    <w:rsid w:val="00CA674E"/>
    <w:rsid w:val="00CA7802"/>
    <w:rsid w:val="00CA7DFA"/>
    <w:rsid w:val="00CB0538"/>
    <w:rsid w:val="00CB15F0"/>
    <w:rsid w:val="00CB2208"/>
    <w:rsid w:val="00CB22EF"/>
    <w:rsid w:val="00CB450C"/>
    <w:rsid w:val="00CB4A65"/>
    <w:rsid w:val="00CB4DB7"/>
    <w:rsid w:val="00CB53BE"/>
    <w:rsid w:val="00CB76CD"/>
    <w:rsid w:val="00CC1F4A"/>
    <w:rsid w:val="00CC2D04"/>
    <w:rsid w:val="00CC3482"/>
    <w:rsid w:val="00CC4570"/>
    <w:rsid w:val="00CC6B88"/>
    <w:rsid w:val="00CC6FB3"/>
    <w:rsid w:val="00CD22F3"/>
    <w:rsid w:val="00CD3B47"/>
    <w:rsid w:val="00CD3DD8"/>
    <w:rsid w:val="00CD4298"/>
    <w:rsid w:val="00CD4686"/>
    <w:rsid w:val="00CD50EC"/>
    <w:rsid w:val="00CD52AD"/>
    <w:rsid w:val="00CD5A10"/>
    <w:rsid w:val="00CD6178"/>
    <w:rsid w:val="00CD6849"/>
    <w:rsid w:val="00CD7739"/>
    <w:rsid w:val="00CE06F5"/>
    <w:rsid w:val="00CE0AA7"/>
    <w:rsid w:val="00CE1405"/>
    <w:rsid w:val="00CE4C45"/>
    <w:rsid w:val="00CE691C"/>
    <w:rsid w:val="00CE6A36"/>
    <w:rsid w:val="00CF0792"/>
    <w:rsid w:val="00CF09BC"/>
    <w:rsid w:val="00CF0FA1"/>
    <w:rsid w:val="00CF1629"/>
    <w:rsid w:val="00CF1967"/>
    <w:rsid w:val="00CF1A9A"/>
    <w:rsid w:val="00CF1BF3"/>
    <w:rsid w:val="00CF27BB"/>
    <w:rsid w:val="00CF2CA2"/>
    <w:rsid w:val="00CF2E7E"/>
    <w:rsid w:val="00CF4FC5"/>
    <w:rsid w:val="00CF620B"/>
    <w:rsid w:val="00CF626C"/>
    <w:rsid w:val="00CF67E9"/>
    <w:rsid w:val="00CF6C1A"/>
    <w:rsid w:val="00D00967"/>
    <w:rsid w:val="00D01011"/>
    <w:rsid w:val="00D026DF"/>
    <w:rsid w:val="00D02F4F"/>
    <w:rsid w:val="00D02FDF"/>
    <w:rsid w:val="00D03244"/>
    <w:rsid w:val="00D064B5"/>
    <w:rsid w:val="00D07246"/>
    <w:rsid w:val="00D0788F"/>
    <w:rsid w:val="00D07AFD"/>
    <w:rsid w:val="00D100B7"/>
    <w:rsid w:val="00D12856"/>
    <w:rsid w:val="00D17B36"/>
    <w:rsid w:val="00D20D8D"/>
    <w:rsid w:val="00D2255C"/>
    <w:rsid w:val="00D22D47"/>
    <w:rsid w:val="00D22FB7"/>
    <w:rsid w:val="00D232E3"/>
    <w:rsid w:val="00D2353D"/>
    <w:rsid w:val="00D2385D"/>
    <w:rsid w:val="00D24729"/>
    <w:rsid w:val="00D2575A"/>
    <w:rsid w:val="00D279B1"/>
    <w:rsid w:val="00D3011E"/>
    <w:rsid w:val="00D30811"/>
    <w:rsid w:val="00D310CD"/>
    <w:rsid w:val="00D3213D"/>
    <w:rsid w:val="00D325B7"/>
    <w:rsid w:val="00D3392C"/>
    <w:rsid w:val="00D33F74"/>
    <w:rsid w:val="00D34A3D"/>
    <w:rsid w:val="00D35368"/>
    <w:rsid w:val="00D37719"/>
    <w:rsid w:val="00D40421"/>
    <w:rsid w:val="00D40E47"/>
    <w:rsid w:val="00D41F0C"/>
    <w:rsid w:val="00D4232E"/>
    <w:rsid w:val="00D42F11"/>
    <w:rsid w:val="00D42F2D"/>
    <w:rsid w:val="00D43237"/>
    <w:rsid w:val="00D4344D"/>
    <w:rsid w:val="00D43F7B"/>
    <w:rsid w:val="00D46093"/>
    <w:rsid w:val="00D46807"/>
    <w:rsid w:val="00D539A1"/>
    <w:rsid w:val="00D554FD"/>
    <w:rsid w:val="00D5590F"/>
    <w:rsid w:val="00D6072A"/>
    <w:rsid w:val="00D60D7F"/>
    <w:rsid w:val="00D61323"/>
    <w:rsid w:val="00D6143B"/>
    <w:rsid w:val="00D62576"/>
    <w:rsid w:val="00D64D47"/>
    <w:rsid w:val="00D65C1D"/>
    <w:rsid w:val="00D65EB2"/>
    <w:rsid w:val="00D6614D"/>
    <w:rsid w:val="00D66F87"/>
    <w:rsid w:val="00D67BC5"/>
    <w:rsid w:val="00D70020"/>
    <w:rsid w:val="00D71C46"/>
    <w:rsid w:val="00D71E1E"/>
    <w:rsid w:val="00D729B4"/>
    <w:rsid w:val="00D7316F"/>
    <w:rsid w:val="00D73AD6"/>
    <w:rsid w:val="00D741A2"/>
    <w:rsid w:val="00D741A9"/>
    <w:rsid w:val="00D74FF6"/>
    <w:rsid w:val="00D75159"/>
    <w:rsid w:val="00D76FD3"/>
    <w:rsid w:val="00D81D64"/>
    <w:rsid w:val="00D81F83"/>
    <w:rsid w:val="00D85906"/>
    <w:rsid w:val="00D85D54"/>
    <w:rsid w:val="00D85EA2"/>
    <w:rsid w:val="00D86571"/>
    <w:rsid w:val="00D91326"/>
    <w:rsid w:val="00D91F2D"/>
    <w:rsid w:val="00D92A78"/>
    <w:rsid w:val="00D94635"/>
    <w:rsid w:val="00D948D3"/>
    <w:rsid w:val="00DA068C"/>
    <w:rsid w:val="00DA35FA"/>
    <w:rsid w:val="00DA3BD0"/>
    <w:rsid w:val="00DA47A0"/>
    <w:rsid w:val="00DA4AAC"/>
    <w:rsid w:val="00DA4FB4"/>
    <w:rsid w:val="00DA6A1E"/>
    <w:rsid w:val="00DB0D84"/>
    <w:rsid w:val="00DB138D"/>
    <w:rsid w:val="00DB1568"/>
    <w:rsid w:val="00DB15F4"/>
    <w:rsid w:val="00DB1830"/>
    <w:rsid w:val="00DB3132"/>
    <w:rsid w:val="00DB3743"/>
    <w:rsid w:val="00DB4088"/>
    <w:rsid w:val="00DB5D21"/>
    <w:rsid w:val="00DB7BAF"/>
    <w:rsid w:val="00DB7C9B"/>
    <w:rsid w:val="00DC04D8"/>
    <w:rsid w:val="00DC063B"/>
    <w:rsid w:val="00DC132B"/>
    <w:rsid w:val="00DC1D12"/>
    <w:rsid w:val="00DC2BA9"/>
    <w:rsid w:val="00DC378E"/>
    <w:rsid w:val="00DC413B"/>
    <w:rsid w:val="00DC59A7"/>
    <w:rsid w:val="00DC5E94"/>
    <w:rsid w:val="00DC6CC6"/>
    <w:rsid w:val="00DC7996"/>
    <w:rsid w:val="00DD04EA"/>
    <w:rsid w:val="00DD0969"/>
    <w:rsid w:val="00DD2A24"/>
    <w:rsid w:val="00DD31BC"/>
    <w:rsid w:val="00DD391C"/>
    <w:rsid w:val="00DD6679"/>
    <w:rsid w:val="00DD78B2"/>
    <w:rsid w:val="00DE0440"/>
    <w:rsid w:val="00DE0443"/>
    <w:rsid w:val="00DE13BF"/>
    <w:rsid w:val="00DE163F"/>
    <w:rsid w:val="00DE4DF6"/>
    <w:rsid w:val="00DF045E"/>
    <w:rsid w:val="00DF12DB"/>
    <w:rsid w:val="00DF1609"/>
    <w:rsid w:val="00DF2A83"/>
    <w:rsid w:val="00DF3139"/>
    <w:rsid w:val="00DF373E"/>
    <w:rsid w:val="00DF4970"/>
    <w:rsid w:val="00DF4F84"/>
    <w:rsid w:val="00DF5C03"/>
    <w:rsid w:val="00DF5E73"/>
    <w:rsid w:val="00DF6AC1"/>
    <w:rsid w:val="00DF6B46"/>
    <w:rsid w:val="00DF6DE9"/>
    <w:rsid w:val="00DF7BEE"/>
    <w:rsid w:val="00E003F0"/>
    <w:rsid w:val="00E00EE1"/>
    <w:rsid w:val="00E01B23"/>
    <w:rsid w:val="00E03B90"/>
    <w:rsid w:val="00E040B5"/>
    <w:rsid w:val="00E049C0"/>
    <w:rsid w:val="00E05152"/>
    <w:rsid w:val="00E06180"/>
    <w:rsid w:val="00E068CC"/>
    <w:rsid w:val="00E07151"/>
    <w:rsid w:val="00E10AF6"/>
    <w:rsid w:val="00E120A6"/>
    <w:rsid w:val="00E14453"/>
    <w:rsid w:val="00E15893"/>
    <w:rsid w:val="00E16455"/>
    <w:rsid w:val="00E168CD"/>
    <w:rsid w:val="00E202F7"/>
    <w:rsid w:val="00E21C75"/>
    <w:rsid w:val="00E22CCF"/>
    <w:rsid w:val="00E22E3E"/>
    <w:rsid w:val="00E24487"/>
    <w:rsid w:val="00E2522A"/>
    <w:rsid w:val="00E255DB"/>
    <w:rsid w:val="00E257E0"/>
    <w:rsid w:val="00E25E01"/>
    <w:rsid w:val="00E262A5"/>
    <w:rsid w:val="00E279AC"/>
    <w:rsid w:val="00E32C17"/>
    <w:rsid w:val="00E33BFA"/>
    <w:rsid w:val="00E348EE"/>
    <w:rsid w:val="00E34F1F"/>
    <w:rsid w:val="00E3540F"/>
    <w:rsid w:val="00E35E98"/>
    <w:rsid w:val="00E3749F"/>
    <w:rsid w:val="00E40370"/>
    <w:rsid w:val="00E403BA"/>
    <w:rsid w:val="00E40649"/>
    <w:rsid w:val="00E4383E"/>
    <w:rsid w:val="00E44BB9"/>
    <w:rsid w:val="00E45222"/>
    <w:rsid w:val="00E45328"/>
    <w:rsid w:val="00E45653"/>
    <w:rsid w:val="00E45CBC"/>
    <w:rsid w:val="00E46471"/>
    <w:rsid w:val="00E5038F"/>
    <w:rsid w:val="00E51D85"/>
    <w:rsid w:val="00E52114"/>
    <w:rsid w:val="00E52269"/>
    <w:rsid w:val="00E5299C"/>
    <w:rsid w:val="00E53763"/>
    <w:rsid w:val="00E5633B"/>
    <w:rsid w:val="00E5678F"/>
    <w:rsid w:val="00E56EE9"/>
    <w:rsid w:val="00E57231"/>
    <w:rsid w:val="00E57B36"/>
    <w:rsid w:val="00E57E2E"/>
    <w:rsid w:val="00E607FF"/>
    <w:rsid w:val="00E609D9"/>
    <w:rsid w:val="00E619FF"/>
    <w:rsid w:val="00E64CEF"/>
    <w:rsid w:val="00E67D45"/>
    <w:rsid w:val="00E70061"/>
    <w:rsid w:val="00E71C3B"/>
    <w:rsid w:val="00E7241D"/>
    <w:rsid w:val="00E73BA3"/>
    <w:rsid w:val="00E7498E"/>
    <w:rsid w:val="00E74B2D"/>
    <w:rsid w:val="00E77CCF"/>
    <w:rsid w:val="00E80BC0"/>
    <w:rsid w:val="00E8375B"/>
    <w:rsid w:val="00E84486"/>
    <w:rsid w:val="00E84827"/>
    <w:rsid w:val="00E8498D"/>
    <w:rsid w:val="00E858F2"/>
    <w:rsid w:val="00E8668B"/>
    <w:rsid w:val="00E87FF7"/>
    <w:rsid w:val="00E87FF9"/>
    <w:rsid w:val="00E906CF"/>
    <w:rsid w:val="00E924FF"/>
    <w:rsid w:val="00E930A8"/>
    <w:rsid w:val="00E94225"/>
    <w:rsid w:val="00E966DE"/>
    <w:rsid w:val="00E97090"/>
    <w:rsid w:val="00E970ED"/>
    <w:rsid w:val="00EA2A81"/>
    <w:rsid w:val="00EA35C8"/>
    <w:rsid w:val="00EA3B65"/>
    <w:rsid w:val="00EA3D7F"/>
    <w:rsid w:val="00EA41F0"/>
    <w:rsid w:val="00EA468A"/>
    <w:rsid w:val="00EA5CE1"/>
    <w:rsid w:val="00EA76DF"/>
    <w:rsid w:val="00EB03C5"/>
    <w:rsid w:val="00EB11E8"/>
    <w:rsid w:val="00EB19E7"/>
    <w:rsid w:val="00EB303E"/>
    <w:rsid w:val="00EB4054"/>
    <w:rsid w:val="00EB4941"/>
    <w:rsid w:val="00EB5C99"/>
    <w:rsid w:val="00EB5F87"/>
    <w:rsid w:val="00EB7504"/>
    <w:rsid w:val="00EC066C"/>
    <w:rsid w:val="00EC243A"/>
    <w:rsid w:val="00EC2654"/>
    <w:rsid w:val="00EC27DE"/>
    <w:rsid w:val="00EC2D9C"/>
    <w:rsid w:val="00EC414F"/>
    <w:rsid w:val="00EC41E8"/>
    <w:rsid w:val="00EC45E6"/>
    <w:rsid w:val="00EC4A32"/>
    <w:rsid w:val="00EC58CD"/>
    <w:rsid w:val="00EC6BF6"/>
    <w:rsid w:val="00EC77B9"/>
    <w:rsid w:val="00ED26DE"/>
    <w:rsid w:val="00ED3071"/>
    <w:rsid w:val="00ED417A"/>
    <w:rsid w:val="00ED5444"/>
    <w:rsid w:val="00ED5560"/>
    <w:rsid w:val="00ED5B5F"/>
    <w:rsid w:val="00ED682C"/>
    <w:rsid w:val="00ED6AAF"/>
    <w:rsid w:val="00ED6C93"/>
    <w:rsid w:val="00ED7537"/>
    <w:rsid w:val="00EE071D"/>
    <w:rsid w:val="00EE2931"/>
    <w:rsid w:val="00EE3346"/>
    <w:rsid w:val="00EE349E"/>
    <w:rsid w:val="00EE612E"/>
    <w:rsid w:val="00EE6404"/>
    <w:rsid w:val="00EE7F5F"/>
    <w:rsid w:val="00EF0E13"/>
    <w:rsid w:val="00EF5A22"/>
    <w:rsid w:val="00EF5E2C"/>
    <w:rsid w:val="00EF60CC"/>
    <w:rsid w:val="00EF70D8"/>
    <w:rsid w:val="00F01CA6"/>
    <w:rsid w:val="00F0214D"/>
    <w:rsid w:val="00F03BFA"/>
    <w:rsid w:val="00F0429D"/>
    <w:rsid w:val="00F048A9"/>
    <w:rsid w:val="00F04908"/>
    <w:rsid w:val="00F060FD"/>
    <w:rsid w:val="00F062C6"/>
    <w:rsid w:val="00F07815"/>
    <w:rsid w:val="00F109D0"/>
    <w:rsid w:val="00F10F84"/>
    <w:rsid w:val="00F11B9D"/>
    <w:rsid w:val="00F15015"/>
    <w:rsid w:val="00F15F9B"/>
    <w:rsid w:val="00F227A4"/>
    <w:rsid w:val="00F247C5"/>
    <w:rsid w:val="00F248E4"/>
    <w:rsid w:val="00F277C1"/>
    <w:rsid w:val="00F30167"/>
    <w:rsid w:val="00F30BD0"/>
    <w:rsid w:val="00F31034"/>
    <w:rsid w:val="00F3151F"/>
    <w:rsid w:val="00F32F90"/>
    <w:rsid w:val="00F33AF2"/>
    <w:rsid w:val="00F3565B"/>
    <w:rsid w:val="00F358C5"/>
    <w:rsid w:val="00F35FB7"/>
    <w:rsid w:val="00F370E1"/>
    <w:rsid w:val="00F40FD0"/>
    <w:rsid w:val="00F43063"/>
    <w:rsid w:val="00F43314"/>
    <w:rsid w:val="00F43334"/>
    <w:rsid w:val="00F43B81"/>
    <w:rsid w:val="00F44EF6"/>
    <w:rsid w:val="00F450F0"/>
    <w:rsid w:val="00F4558D"/>
    <w:rsid w:val="00F45FBC"/>
    <w:rsid w:val="00F4694A"/>
    <w:rsid w:val="00F477C3"/>
    <w:rsid w:val="00F47CD5"/>
    <w:rsid w:val="00F51574"/>
    <w:rsid w:val="00F53958"/>
    <w:rsid w:val="00F55062"/>
    <w:rsid w:val="00F5672C"/>
    <w:rsid w:val="00F56828"/>
    <w:rsid w:val="00F573E4"/>
    <w:rsid w:val="00F57B3D"/>
    <w:rsid w:val="00F60ECD"/>
    <w:rsid w:val="00F61CEF"/>
    <w:rsid w:val="00F63A1D"/>
    <w:rsid w:val="00F63ED1"/>
    <w:rsid w:val="00F64183"/>
    <w:rsid w:val="00F646AA"/>
    <w:rsid w:val="00F658BA"/>
    <w:rsid w:val="00F65BD3"/>
    <w:rsid w:val="00F70857"/>
    <w:rsid w:val="00F716A3"/>
    <w:rsid w:val="00F72C9A"/>
    <w:rsid w:val="00F73DC6"/>
    <w:rsid w:val="00F7514A"/>
    <w:rsid w:val="00F75378"/>
    <w:rsid w:val="00F755E9"/>
    <w:rsid w:val="00F75DCB"/>
    <w:rsid w:val="00F75E64"/>
    <w:rsid w:val="00F762E8"/>
    <w:rsid w:val="00F766C0"/>
    <w:rsid w:val="00F76966"/>
    <w:rsid w:val="00F80957"/>
    <w:rsid w:val="00F82103"/>
    <w:rsid w:val="00F84C01"/>
    <w:rsid w:val="00F854FF"/>
    <w:rsid w:val="00F85A18"/>
    <w:rsid w:val="00F91690"/>
    <w:rsid w:val="00F91F53"/>
    <w:rsid w:val="00F92E72"/>
    <w:rsid w:val="00F93781"/>
    <w:rsid w:val="00F93E14"/>
    <w:rsid w:val="00F942C8"/>
    <w:rsid w:val="00F9532A"/>
    <w:rsid w:val="00FA0036"/>
    <w:rsid w:val="00FA03F2"/>
    <w:rsid w:val="00FA0C46"/>
    <w:rsid w:val="00FA18F5"/>
    <w:rsid w:val="00FA3252"/>
    <w:rsid w:val="00FA33AB"/>
    <w:rsid w:val="00FA362F"/>
    <w:rsid w:val="00FA40FD"/>
    <w:rsid w:val="00FA4255"/>
    <w:rsid w:val="00FA67EC"/>
    <w:rsid w:val="00FA7069"/>
    <w:rsid w:val="00FA7B8E"/>
    <w:rsid w:val="00FB1056"/>
    <w:rsid w:val="00FB1D57"/>
    <w:rsid w:val="00FB41E0"/>
    <w:rsid w:val="00FB55E8"/>
    <w:rsid w:val="00FB564F"/>
    <w:rsid w:val="00FB5F48"/>
    <w:rsid w:val="00FC027E"/>
    <w:rsid w:val="00FC077C"/>
    <w:rsid w:val="00FC125B"/>
    <w:rsid w:val="00FC176C"/>
    <w:rsid w:val="00FC4EC6"/>
    <w:rsid w:val="00FC5684"/>
    <w:rsid w:val="00FC592A"/>
    <w:rsid w:val="00FC64E6"/>
    <w:rsid w:val="00FC76A3"/>
    <w:rsid w:val="00FD0341"/>
    <w:rsid w:val="00FD1015"/>
    <w:rsid w:val="00FD1275"/>
    <w:rsid w:val="00FD24A2"/>
    <w:rsid w:val="00FD6E02"/>
    <w:rsid w:val="00FD7C1D"/>
    <w:rsid w:val="00FE0F70"/>
    <w:rsid w:val="00FE167A"/>
    <w:rsid w:val="00FE257C"/>
    <w:rsid w:val="00FE2ED8"/>
    <w:rsid w:val="00FE42F6"/>
    <w:rsid w:val="00FE43C2"/>
    <w:rsid w:val="00FE4BF3"/>
    <w:rsid w:val="00FE4FF4"/>
    <w:rsid w:val="00FE502F"/>
    <w:rsid w:val="00FE55E1"/>
    <w:rsid w:val="00FE59C5"/>
    <w:rsid w:val="00FE715F"/>
    <w:rsid w:val="00FF2C9F"/>
    <w:rsid w:val="00FF364E"/>
    <w:rsid w:val="00FF3EF3"/>
    <w:rsid w:val="00FF41AD"/>
    <w:rsid w:val="00FF45E5"/>
    <w:rsid w:val="00FF47E4"/>
    <w:rsid w:val="00FF530B"/>
    <w:rsid w:val="00FF59BB"/>
    <w:rsid w:val="00FF7162"/>
    <w:rsid w:val="00FF73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1C752"/>
  <w15:chartTrackingRefBased/>
  <w15:docId w15:val="{4128E84F-617C-48BA-ABB6-747F52C8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C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3D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3DBA"/>
    <w:rPr>
      <w:rFonts w:ascii="Segoe UI" w:hAnsi="Segoe UI" w:cs="Segoe UI"/>
      <w:sz w:val="18"/>
      <w:szCs w:val="18"/>
    </w:rPr>
  </w:style>
  <w:style w:type="paragraph" w:customStyle="1" w:styleId="EndNoteBibliographyTitle">
    <w:name w:val="EndNote Bibliography Title"/>
    <w:basedOn w:val="Standaard"/>
    <w:link w:val="EndNoteBibliographyTitleChar"/>
    <w:rsid w:val="00087A84"/>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087A84"/>
    <w:rPr>
      <w:rFonts w:ascii="Calibri" w:hAnsi="Calibri" w:cs="Calibri"/>
      <w:noProof/>
      <w:lang w:val="en-US"/>
    </w:rPr>
  </w:style>
  <w:style w:type="paragraph" w:customStyle="1" w:styleId="EndNoteBibliography">
    <w:name w:val="EndNote Bibliography"/>
    <w:basedOn w:val="Standaard"/>
    <w:link w:val="EndNoteBibliographyChar"/>
    <w:rsid w:val="00087A84"/>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087A84"/>
    <w:rPr>
      <w:rFonts w:ascii="Calibri" w:hAnsi="Calibri" w:cs="Calibri"/>
      <w:noProof/>
      <w:lang w:val="en-US"/>
    </w:rPr>
  </w:style>
  <w:style w:type="paragraph" w:styleId="Lijstalinea">
    <w:name w:val="List Paragraph"/>
    <w:basedOn w:val="Standaard"/>
    <w:uiPriority w:val="34"/>
    <w:qFormat/>
    <w:rsid w:val="005F47A3"/>
    <w:pPr>
      <w:ind w:left="720"/>
      <w:contextualSpacing/>
    </w:pPr>
  </w:style>
  <w:style w:type="character" w:styleId="Verwijzingopmerking">
    <w:name w:val="annotation reference"/>
    <w:basedOn w:val="Standaardalinea-lettertype"/>
    <w:uiPriority w:val="99"/>
    <w:semiHidden/>
    <w:unhideWhenUsed/>
    <w:rsid w:val="00985202"/>
    <w:rPr>
      <w:sz w:val="16"/>
      <w:szCs w:val="16"/>
    </w:rPr>
  </w:style>
  <w:style w:type="paragraph" w:styleId="Tekstopmerking">
    <w:name w:val="annotation text"/>
    <w:basedOn w:val="Standaard"/>
    <w:link w:val="TekstopmerkingChar"/>
    <w:uiPriority w:val="99"/>
    <w:semiHidden/>
    <w:unhideWhenUsed/>
    <w:rsid w:val="00985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5202"/>
    <w:rPr>
      <w:sz w:val="20"/>
      <w:szCs w:val="20"/>
    </w:rPr>
  </w:style>
  <w:style w:type="paragraph" w:styleId="Onderwerpvanopmerking">
    <w:name w:val="annotation subject"/>
    <w:basedOn w:val="Tekstopmerking"/>
    <w:next w:val="Tekstopmerking"/>
    <w:link w:val="OnderwerpvanopmerkingChar"/>
    <w:uiPriority w:val="99"/>
    <w:semiHidden/>
    <w:unhideWhenUsed/>
    <w:rsid w:val="00985202"/>
    <w:rPr>
      <w:b/>
      <w:bCs/>
    </w:rPr>
  </w:style>
  <w:style w:type="character" w:customStyle="1" w:styleId="OnderwerpvanopmerkingChar">
    <w:name w:val="Onderwerp van opmerking Char"/>
    <w:basedOn w:val="TekstopmerkingChar"/>
    <w:link w:val="Onderwerpvanopmerking"/>
    <w:uiPriority w:val="99"/>
    <w:semiHidden/>
    <w:rsid w:val="00985202"/>
    <w:rPr>
      <w:b/>
      <w:bCs/>
      <w:sz w:val="20"/>
      <w:szCs w:val="20"/>
    </w:rPr>
  </w:style>
  <w:style w:type="paragraph" w:styleId="Revisie">
    <w:name w:val="Revision"/>
    <w:hidden/>
    <w:uiPriority w:val="99"/>
    <w:semiHidden/>
    <w:rsid w:val="00E45CBC"/>
    <w:pPr>
      <w:spacing w:after="0" w:line="240" w:lineRule="auto"/>
    </w:pPr>
  </w:style>
  <w:style w:type="character" w:customStyle="1" w:styleId="Kop1Char">
    <w:name w:val="Kop 1 Char"/>
    <w:basedOn w:val="Standaardalinea-lettertype"/>
    <w:link w:val="Kop1"/>
    <w:uiPriority w:val="9"/>
    <w:rsid w:val="00CF6C1A"/>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CF6C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6C1A"/>
    <w:rPr>
      <w:sz w:val="20"/>
      <w:szCs w:val="20"/>
    </w:rPr>
  </w:style>
  <w:style w:type="character" w:styleId="Voetnootmarkering">
    <w:name w:val="footnote reference"/>
    <w:basedOn w:val="Standaardalinea-lettertype"/>
    <w:uiPriority w:val="99"/>
    <w:semiHidden/>
    <w:unhideWhenUsed/>
    <w:rsid w:val="00CF6C1A"/>
    <w:rPr>
      <w:vertAlign w:val="superscript"/>
    </w:rPr>
  </w:style>
  <w:style w:type="character" w:styleId="Hyperlink">
    <w:name w:val="Hyperlink"/>
    <w:basedOn w:val="Standaardalinea-lettertype"/>
    <w:uiPriority w:val="99"/>
    <w:unhideWhenUsed/>
    <w:rsid w:val="00CF6C1A"/>
    <w:rPr>
      <w:color w:val="0563C1" w:themeColor="hyperlink"/>
      <w:u w:val="single"/>
    </w:rPr>
  </w:style>
  <w:style w:type="character" w:styleId="Onopgelostemelding">
    <w:name w:val="Unresolved Mention"/>
    <w:basedOn w:val="Standaardalinea-lettertype"/>
    <w:uiPriority w:val="99"/>
    <w:semiHidden/>
    <w:unhideWhenUsed/>
    <w:rsid w:val="00CF6C1A"/>
    <w:rPr>
      <w:color w:val="605E5C"/>
      <w:shd w:val="clear" w:color="auto" w:fill="E1DFDD"/>
    </w:rPr>
  </w:style>
  <w:style w:type="paragraph" w:styleId="Koptekst">
    <w:name w:val="header"/>
    <w:basedOn w:val="Standaard"/>
    <w:link w:val="KoptekstChar"/>
    <w:uiPriority w:val="99"/>
    <w:unhideWhenUsed/>
    <w:rsid w:val="006511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144"/>
  </w:style>
  <w:style w:type="paragraph" w:styleId="Voettekst">
    <w:name w:val="footer"/>
    <w:basedOn w:val="Standaard"/>
    <w:link w:val="VoettekstChar"/>
    <w:uiPriority w:val="99"/>
    <w:unhideWhenUsed/>
    <w:rsid w:val="006511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919339">
      <w:bodyDiv w:val="1"/>
      <w:marLeft w:val="0"/>
      <w:marRight w:val="0"/>
      <w:marTop w:val="0"/>
      <w:marBottom w:val="0"/>
      <w:divBdr>
        <w:top w:val="none" w:sz="0" w:space="0" w:color="auto"/>
        <w:left w:val="none" w:sz="0" w:space="0" w:color="auto"/>
        <w:bottom w:val="none" w:sz="0" w:space="0" w:color="auto"/>
        <w:right w:val="none" w:sz="0" w:space="0" w:color="auto"/>
      </w:divBdr>
    </w:div>
    <w:div w:id="491339967">
      <w:bodyDiv w:val="1"/>
      <w:marLeft w:val="0"/>
      <w:marRight w:val="0"/>
      <w:marTop w:val="0"/>
      <w:marBottom w:val="0"/>
      <w:divBdr>
        <w:top w:val="none" w:sz="0" w:space="0" w:color="auto"/>
        <w:left w:val="none" w:sz="0" w:space="0" w:color="auto"/>
        <w:bottom w:val="none" w:sz="0" w:space="0" w:color="auto"/>
        <w:right w:val="none" w:sz="0" w:space="0" w:color="auto"/>
      </w:divBdr>
    </w:div>
    <w:div w:id="1070153960">
      <w:bodyDiv w:val="1"/>
      <w:marLeft w:val="0"/>
      <w:marRight w:val="0"/>
      <w:marTop w:val="0"/>
      <w:marBottom w:val="0"/>
      <w:divBdr>
        <w:top w:val="none" w:sz="0" w:space="0" w:color="auto"/>
        <w:left w:val="none" w:sz="0" w:space="0" w:color="auto"/>
        <w:bottom w:val="none" w:sz="0" w:space="0" w:color="auto"/>
        <w:right w:val="none" w:sz="0" w:space="0" w:color="auto"/>
      </w:divBdr>
    </w:div>
    <w:div w:id="1387292457">
      <w:bodyDiv w:val="1"/>
      <w:marLeft w:val="0"/>
      <w:marRight w:val="0"/>
      <w:marTop w:val="0"/>
      <w:marBottom w:val="0"/>
      <w:divBdr>
        <w:top w:val="none" w:sz="0" w:space="0" w:color="auto"/>
        <w:left w:val="none" w:sz="0" w:space="0" w:color="auto"/>
        <w:bottom w:val="none" w:sz="0" w:space="0" w:color="auto"/>
        <w:right w:val="none" w:sz="0" w:space="0" w:color="auto"/>
      </w:divBdr>
    </w:div>
    <w:div w:id="1831949003">
      <w:bodyDiv w:val="1"/>
      <w:marLeft w:val="0"/>
      <w:marRight w:val="0"/>
      <w:marTop w:val="0"/>
      <w:marBottom w:val="0"/>
      <w:divBdr>
        <w:top w:val="none" w:sz="0" w:space="0" w:color="auto"/>
        <w:left w:val="none" w:sz="0" w:space="0" w:color="auto"/>
        <w:bottom w:val="none" w:sz="0" w:space="0" w:color="auto"/>
        <w:right w:val="none" w:sz="0" w:space="0" w:color="auto"/>
      </w:divBdr>
    </w:div>
    <w:div w:id="19549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quoteinvestigator.com/2018/03/20/dev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DB0F-5143-4292-802B-F41B6F02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11206</Words>
  <Characters>64436</Characters>
  <Application>Microsoft Office Word</Application>
  <DocSecurity>0</DocSecurity>
  <Lines>870</Lines>
  <Paragraphs>230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Reviewer</cp:lastModifiedBy>
  <cp:revision>3</cp:revision>
  <dcterms:created xsi:type="dcterms:W3CDTF">2020-05-18T16:26:00Z</dcterms:created>
  <dcterms:modified xsi:type="dcterms:W3CDTF">2020-08-06T13:20:00Z</dcterms:modified>
</cp:coreProperties>
</file>