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0"/>
        <w:ind w:left="0" w:right="0" w:firstLine="0"/>
        <w:jc w:val="both"/>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Measuring</w:t>
      </w:r>
      <w:r>
        <w:rPr>
          <w:rFonts w:ascii="Times New Roman" w:hAnsi="Times New Roman"/>
          <w:b w:val="1"/>
          <w:bCs w:val="1"/>
          <w:sz w:val="28"/>
          <w:szCs w:val="28"/>
          <w:u w:color="000000"/>
          <w:rtl w:val="0"/>
          <w:lang w:val="en-US"/>
          <w14:textOutline w14:w="12700" w14:cap="flat">
            <w14:noFill/>
            <w14:miter w14:lim="400000"/>
          </w14:textOutline>
        </w:rPr>
        <w:t xml:space="preserve"> Creativity: An Account of Natural and Artificial Creativity</w:t>
      </w:r>
    </w:p>
    <w:p>
      <w:pPr>
        <w:pStyle w:val="Body"/>
        <w:bidi w:val="0"/>
        <w:spacing w:before="0"/>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Abstract</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Despite the recent upsurge of interest for the investigation on the topic of creativity, the question of how to measure creativity </w:t>
      </w:r>
      <w:r>
        <w:rPr>
          <w:rFonts w:ascii="Times New Roman" w:hAnsi="Times New Roman"/>
          <w:u w:color="000000"/>
          <w:rtl w:val="0"/>
          <w:lang w:val="en-US"/>
          <w14:textOutline w14:w="12700" w14:cap="flat">
            <w14:noFill/>
            <w14:miter w14:lim="400000"/>
          </w14:textOutline>
        </w:rPr>
        <w:t>is arguably underdiscussed</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The aim of this paper is to address this gap, proposing a multidimensional account of creativity which identifies problem-solving, evaluation, and naivety as measurable </w:t>
      </w:r>
      <w:r>
        <w:rPr>
          <w:rFonts w:ascii="Times New Roman" w:hAnsi="Times New Roman"/>
          <w:u w:color="000000"/>
          <w:rtl w:val="0"/>
          <w:lang w:val="en-US"/>
          <w14:textOutline w14:w="12700" w14:cap="flat">
            <w14:noFill/>
            <w14:miter w14:lim="400000"/>
          </w14:textOutline>
        </w:rPr>
        <w:t>features</w:t>
      </w:r>
      <w:r>
        <w:rPr>
          <w:rFonts w:ascii="Times New Roman" w:hAnsi="Times New Roman"/>
          <w:u w:color="000000"/>
          <w:rtl w:val="0"/>
          <w:lang w:val="en-US"/>
          <w14:textOutline w14:w="12700" w14:cap="flat">
            <w14:noFill/>
            <w14:miter w14:lim="400000"/>
          </w14:textOutline>
        </w:rPr>
        <w:t xml:space="preserve"> that are </w:t>
      </w:r>
      <w:r>
        <w:rPr>
          <w:rFonts w:ascii="Times New Roman" w:hAnsi="Times New Roman"/>
          <w:u w:color="000000"/>
          <w:rtl w:val="0"/>
          <w:lang w:val="en-US"/>
          <w14:textOutline w14:w="12700" w14:cap="flat">
            <w14:noFill/>
            <w14:miter w14:lim="400000"/>
          </w14:textOutline>
        </w:rPr>
        <w:t>common to every creative process</w:t>
      </w:r>
      <w:r>
        <w:rPr>
          <w:rFonts w:ascii="Times New Roman" w:hAnsi="Times New Roman"/>
          <w:u w:color="000000"/>
          <w:rtl w:val="0"/>
          <w:lang w:val="en-US"/>
          <w14:textOutline w14:w="12700" w14:cap="flat">
            <w14:noFill/>
            <w14:miter w14:lim="400000"/>
          </w14:textOutline>
        </w:rPr>
        <w:t>. The benefits that result from the adoption of this model are twofold: integrating discussions on creativity in various domains and offering the tools to assess creativity</w:t>
      </w:r>
      <w:r>
        <w:rPr>
          <w:rFonts w:ascii="Times New Roman" w:hAnsi="Times New Roman"/>
          <w:u w:color="000000"/>
          <w:rtl w:val="0"/>
          <w:lang w:val="en-US"/>
          <w14:textOutline w14:w="12700" w14:cap="flat">
            <w14:noFill/>
            <w14:miter w14:lim="400000"/>
          </w14:textOutline>
        </w:rPr>
        <w:t xml:space="preserve"> across systems of different kinds</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By situating creativity within this framework, I aim to contribute to </w:t>
      </w:r>
      <w:r>
        <w:rPr>
          <w:rFonts w:ascii="Times New Roman" w:hAnsi="Times New Roman"/>
          <w:u w:color="000000"/>
          <w:rtl w:val="0"/>
          <w:lang w:val="en-US"/>
          <w14:textOutline w14:w="12700" w14:cap="flat">
            <w14:noFill/>
            <w14:miter w14:lim="400000"/>
          </w14:textOutline>
        </w:rPr>
        <w:t xml:space="preserve">a </w:t>
      </w:r>
      <w:r>
        <w:rPr>
          <w:rFonts w:ascii="Times New Roman" w:hAnsi="Times New Roman"/>
          <w:u w:color="000000"/>
          <w:rtl w:val="0"/>
          <w:lang w:val="en-US"/>
          <w14:textOutline w14:w="12700" w14:cap="flat">
            <w14:noFill/>
            <w14:miter w14:lim="400000"/>
          </w14:textOutline>
        </w:rPr>
        <w:t>non-anthropocentric, more comprehensive understanding of the notion and to debates on natural and artificial creativity.</w:t>
      </w:r>
    </w:p>
    <w:p>
      <w:pPr>
        <w:pStyle w:val="Body"/>
        <w:bidi w:val="0"/>
        <w:spacing w:before="0" w:line="480" w:lineRule="auto"/>
        <w:ind w:left="0" w:right="0" w:firstLine="0"/>
        <w:jc w:val="both"/>
        <w:rPr>
          <w:rFonts w:ascii="Times New Roman" w:cs="Times New Roman" w:hAnsi="Times New Roman" w:eastAsia="Times New Roman"/>
          <w:u w:color="000000"/>
          <w:rtl w:val="0"/>
          <w:lang w:val="de-DE"/>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de-DE"/>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Introduction</w:t>
      </w: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Many definitions of creativity arguably tend toward anthropocentric conceptions, associating it with features of human agents such as value</w:t>
      </w:r>
      <w:r>
        <w:rPr>
          <w:rFonts w:ascii="Times New Roman" w:hAnsi="Times New Roman"/>
          <w:u w:color="000000"/>
          <w:rtl w:val="0"/>
          <w:lang w:val="en-US"/>
          <w14:textOutline w14:w="12700" w14:cap="flat">
            <w14:noFill/>
            <w14:miter w14:lim="400000"/>
          </w14:textOutline>
        </w:rPr>
        <w:t>, flair</w:t>
      </w:r>
      <w:r>
        <w:rPr>
          <w:rFonts w:ascii="Times New Roman" w:hAnsi="Times New Roman"/>
          <w:u w:color="000000"/>
          <w:rtl w:val="0"/>
          <w:lang w:val="en-US"/>
          <w14:textOutline w14:w="12700" w14:cap="flat">
            <w14:noFill/>
            <w14:miter w14:lim="400000"/>
          </w14:textOutline>
        </w:rPr>
        <w:t xml:space="preserve"> (Gaut 2018), intuition, and impact on the wider society (Kaufman, Beghetto 2009). Some have recognized the need for a more inclusive and less human-centric account of creativity in order to avoid disciplinary biases and facilitate our understanding of </w:t>
      </w:r>
      <w:r>
        <w:rPr>
          <w:rFonts w:ascii="Times New Roman" w:hAnsi="Times New Roman"/>
          <w:u w:color="000000"/>
          <w:rtl w:val="0"/>
          <w:lang w:val="en-US"/>
          <w14:textOutline w14:w="12700" w14:cap="flat">
            <w14:noFill/>
            <w14:miter w14:lim="400000"/>
          </w14:textOutline>
        </w:rPr>
        <w:t>this concept</w:t>
      </w:r>
      <w:r>
        <w:rPr>
          <w:rFonts w:ascii="Times New Roman" w:hAnsi="Times New Roman"/>
          <w:u w:color="000000"/>
          <w:rtl w:val="0"/>
          <w:lang w:val="en-US"/>
          <w14:textOutline w14:w="12700" w14:cap="flat">
            <w14:noFill/>
            <w14:miter w14:lim="400000"/>
          </w14:textOutline>
        </w:rPr>
        <w:t xml:space="preserve"> (Jordanous, Keller 2016). Indeed, a lack of commonly-agreed interpretation</w:t>
      </w: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en-US"/>
          <w14:textOutline w14:w="12700" w14:cap="flat">
            <w14:noFill/>
            <w14:miter w14:lim="400000"/>
          </w14:textOutline>
        </w:rPr>
        <w:t xml:space="preserve"> of creativity hinders our ability to assess and evaluate the creativity possessed by different systems and to compare them on the basis of their creative capacities (Jordanous 2011).</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technological revolution that we are living makes</w:t>
      </w:r>
      <w:r>
        <w:rPr>
          <w:rFonts w:ascii="Times New Roman" w:hAnsi="Times New Roman"/>
          <w:u w:color="000000"/>
          <w:rtl w:val="0"/>
          <w:lang w:val="en-US"/>
          <w14:textOutline w14:w="12700" w14:cap="flat">
            <w14:noFill/>
            <w14:miter w14:lim="400000"/>
          </w14:textOutline>
        </w:rPr>
        <w:t xml:space="preserve"> this </w:t>
      </w:r>
      <w:r>
        <w:rPr>
          <w:rFonts w:ascii="Times New Roman" w:hAnsi="Times New Roman"/>
          <w:u w:color="000000"/>
          <w:rtl w:val="0"/>
          <w:lang w:val="en-US"/>
          <w14:textOutline w14:w="12700" w14:cap="flat">
            <w14:noFill/>
            <w14:miter w14:lim="400000"/>
          </w14:textOutline>
        </w:rPr>
        <w:t>necess</w:t>
      </w:r>
      <w:r>
        <w:rPr>
          <w:rFonts w:ascii="Times New Roman" w:hAnsi="Times New Roman"/>
          <w:u w:color="000000"/>
          <w:rtl w:val="0"/>
          <w:lang w:val="en-US"/>
          <w14:textOutline w14:w="12700" w14:cap="flat">
            <w14:noFill/>
            <w14:miter w14:lim="400000"/>
          </w14:textOutline>
        </w:rPr>
        <w:t>ity</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even more urgent</w:t>
      </w:r>
      <w:r>
        <w:rPr>
          <w:rFonts w:ascii="Times New Roman" w:hAnsi="Times New Roman"/>
          <w:u w:color="000000"/>
          <w:rtl w:val="0"/>
          <w:lang w:val="en-US"/>
          <w14:textOutline w14:w="12700" w14:cap="flat">
            <w14:noFill/>
            <w14:miter w14:lim="400000"/>
          </w14:textOutline>
        </w:rPr>
        <w:t>. The rapid development of machine learning systems in the last decades and the improvement of their performance in multiple fields provoked an upsurge of debates regarding whether these systems can reach human-level performance and, if so, what would distinguish us from them</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It is, thus, worth exploring a way to</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measure</w:t>
      </w:r>
      <w:r>
        <w:rPr>
          <w:rFonts w:ascii="Times New Roman" w:hAnsi="Times New Roman"/>
          <w:u w:color="000000"/>
          <w:rtl w:val="0"/>
          <w:lang w:val="en-US"/>
          <w14:textOutline w14:w="12700" w14:cap="flat">
            <w14:noFill/>
            <w14:miter w14:lim="400000"/>
          </w14:textOutline>
        </w:rPr>
        <w:t xml:space="preserve"> the distance that sets </w:t>
      </w:r>
      <w:r>
        <w:rPr>
          <w:rFonts w:ascii="Times New Roman" w:hAnsi="Times New Roman"/>
          <w:u w:color="000000"/>
          <w:rtl w:val="0"/>
          <w:lang w:val="en-US"/>
          <w14:textOutline w14:w="12700" w14:cap="flat">
            <w14:noFill/>
            <w14:miter w14:lim="400000"/>
          </w14:textOutline>
        </w:rPr>
        <w:t>t</w:t>
      </w:r>
      <w:r>
        <w:rPr>
          <w:rFonts w:ascii="Times New Roman" w:hAnsi="Times New Roman"/>
          <w:u w:color="000000"/>
          <w:rtl w:val="0"/>
          <w:lang w:val="en-US"/>
          <w14:textOutline w14:w="12700" w14:cap="flat">
            <w14:noFill/>
            <w14:miter w14:lim="400000"/>
          </w14:textOutline>
        </w:rPr>
        <w:t>he performance of machine learning systems apart from human creativity</w:t>
      </w:r>
      <w:r>
        <w:rPr>
          <w:rFonts w:ascii="Times New Roman" w:hAnsi="Times New Roman"/>
          <w:u w:color="000000"/>
          <w:rtl w:val="0"/>
          <w:lang w:val="en-US"/>
          <w14:textOutline w14:w="12700" w14:cap="flat">
            <w14:noFill/>
            <w14:miter w14:lim="400000"/>
          </w14:textOutline>
        </w:rPr>
        <w:t>, if there is any.</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In this paper I aim to address this need by suggesting a framework to situate and assess instances of natural and artificial creativity </w:t>
      </w:r>
      <w:r>
        <w:rPr>
          <w:rFonts w:ascii="Times New Roman" w:hAnsi="Times New Roman"/>
          <w:u w:color="000000"/>
          <w:rtl w:val="0"/>
          <w:lang w:val="en-US"/>
          <w14:textOutline w14:w="12700" w14:cap="flat">
            <w14:noFill/>
            <w14:miter w14:lim="400000"/>
          </w14:textOutline>
        </w:rPr>
        <w:t xml:space="preserve">that does not </w:t>
      </w:r>
      <w:r>
        <w:rPr>
          <w:rFonts w:ascii="Times New Roman" w:hAnsi="Times New Roman"/>
          <w:u w:color="000000"/>
          <w:rtl w:val="0"/>
          <w:lang w:val="en-US"/>
          <w14:textOutline w14:w="12700" w14:cap="flat">
            <w14:noFill/>
            <w14:miter w14:lim="400000"/>
          </w14:textOutline>
        </w:rPr>
        <w:t>rely</w:t>
      </w:r>
      <w:r>
        <w:rPr>
          <w:rFonts w:ascii="Times New Roman" w:hAnsi="Times New Roman"/>
          <w:u w:color="000000"/>
          <w:rtl w:val="0"/>
          <w:lang w:val="en-US"/>
          <w14:textOutline w14:w="12700" w14:cap="flat">
            <w14:noFill/>
            <w14:miter w14:lim="400000"/>
          </w14:textOutline>
        </w:rPr>
        <w:t xml:space="preserve"> on external factors but only on the inner structure of the creative system itself. As a result, this model can be usefully applied to</w:t>
      </w:r>
      <w:r>
        <w:rPr>
          <w:rFonts w:ascii="Times New Roman" w:hAnsi="Times New Roman"/>
          <w:u w:color="000000"/>
          <w:rtl w:val="0"/>
          <w:lang w:val="en-US"/>
          <w14:textOutline w14:w="12700" w14:cap="flat">
            <w14:noFill/>
            <w14:miter w14:lim="400000"/>
          </w14:textOutline>
        </w:rPr>
        <w:t xml:space="preserve"> analyze disputed</w:t>
      </w:r>
      <w:r>
        <w:rPr>
          <w:rFonts w:ascii="Times New Roman" w:hAnsi="Times New Roman"/>
          <w:u w:color="000000"/>
          <w:rtl w:val="0"/>
          <w:lang w:val="en-US"/>
          <w14:textOutline w14:w="12700" w14:cap="flat">
            <w14:noFill/>
            <w14:miter w14:lim="400000"/>
          </w14:textOutline>
        </w:rPr>
        <w:t xml:space="preserve"> instances of creativity, for example when discussing the possibility for animal or artificial systems to be creative.</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 </w:t>
      </w:r>
      <w:r>
        <w:rPr>
          <w:rFonts w:ascii="Times New Roman" w:hAnsi="Times New Roman"/>
          <w:u w:color="000000"/>
          <w:rtl w:val="0"/>
          <w:lang w:val="en-US"/>
          <w14:textOutline w14:w="12700" w14:cap="flat">
            <w14:noFill/>
            <w14:miter w14:lim="400000"/>
          </w14:textOutline>
        </w:rPr>
        <w:t>open the paper by</w:t>
      </w:r>
      <w:r>
        <w:rPr>
          <w:rFonts w:ascii="Times New Roman" w:hAnsi="Times New Roman"/>
          <w:u w:color="000000"/>
          <w:rtl w:val="0"/>
          <w:lang w:val="en-US"/>
          <w14:textOutline w14:w="12700" w14:cap="flat">
            <w14:noFill/>
            <w14:miter w14:lim="400000"/>
          </w14:textOutline>
        </w:rPr>
        <w:t xml:space="preserve"> provid</w:t>
      </w:r>
      <w:r>
        <w:rPr>
          <w:rFonts w:ascii="Times New Roman" w:hAnsi="Times New Roman"/>
          <w:u w:color="000000"/>
          <w:rtl w:val="0"/>
          <w:lang w:val="en-US"/>
          <w14:textOutline w14:w="12700" w14:cap="flat">
            <w14:noFill/>
            <w14:miter w14:lim="400000"/>
          </w14:textOutline>
        </w:rPr>
        <w:t>ing</w:t>
      </w:r>
      <w:r>
        <w:rPr>
          <w:rFonts w:ascii="Times New Roman" w:hAnsi="Times New Roman"/>
          <w:u w:color="000000"/>
          <w:rtl w:val="0"/>
          <w:lang w:val="en-US"/>
          <w14:textOutline w14:w="12700" w14:cap="flat">
            <w14:noFill/>
            <w14:miter w14:lim="400000"/>
          </w14:textOutline>
        </w:rPr>
        <w:t xml:space="preserve"> a quick overview on the literature on creativity, considering where scholars stand in relation to the ascription of ordinary or exceptional features to this concept. </w:t>
      </w:r>
      <w:r>
        <w:rPr>
          <w:rFonts w:ascii="Times New Roman" w:hAnsi="Times New Roman"/>
          <w:u w:color="000000"/>
          <w:rtl w:val="0"/>
          <w:lang w:val="en-US"/>
          <w14:textOutline w14:w="12700" w14:cap="flat">
            <w14:noFill/>
            <w14:miter w14:lim="400000"/>
          </w14:textOutline>
        </w:rPr>
        <w:t>I, then, identify important features of creativity: problem-solving, evaluation, and naivety. On the basis of these components, I tentatively put forward a framework to situate and measure creativity. I close the paper by</w:t>
      </w:r>
      <w:r>
        <w:rPr>
          <w:rFonts w:ascii="Times New Roman" w:hAnsi="Times New Roman"/>
          <w:u w:color="000000"/>
          <w:rtl w:val="0"/>
          <w:lang w:val="en-US"/>
          <w14:textOutline w14:w="12700" w14:cap="flat">
            <w14:noFill/>
            <w14:miter w14:lim="400000"/>
          </w14:textOutline>
        </w:rPr>
        <w:t xml:space="preserve"> discuss</w:t>
      </w:r>
      <w:r>
        <w:rPr>
          <w:rFonts w:ascii="Times New Roman" w:hAnsi="Times New Roman"/>
          <w:u w:color="000000"/>
          <w:rtl w:val="0"/>
          <w:lang w:val="en-US"/>
          <w14:textOutline w14:w="12700" w14:cap="flat">
            <w14:noFill/>
            <w14:miter w14:lim="400000"/>
          </w14:textOutline>
        </w:rPr>
        <w:t>ing</w:t>
      </w:r>
      <w:r>
        <w:rPr>
          <w:rFonts w:ascii="Times New Roman" w:hAnsi="Times New Roman"/>
          <w:u w:color="000000"/>
          <w:rtl w:val="0"/>
          <w:lang w:val="en-US"/>
          <w14:textOutline w14:w="12700" w14:cap="flat">
            <w14:noFill/>
            <w14:miter w14:lim="400000"/>
          </w14:textOutline>
        </w:rPr>
        <w:t xml:space="preserve"> some examples to show how the proposed model can be used to </w:t>
      </w:r>
      <w:r>
        <w:rPr>
          <w:rFonts w:ascii="Times New Roman" w:hAnsi="Times New Roman"/>
          <w:u w:color="000000"/>
          <w:rtl w:val="0"/>
          <w:lang w:val="en-US"/>
          <w14:textOutline w14:w="12700" w14:cap="flat">
            <w14:noFill/>
            <w14:miter w14:lim="400000"/>
          </w14:textOutline>
        </w:rPr>
        <w:t>assess</w:t>
      </w:r>
      <w:r>
        <w:rPr>
          <w:rFonts w:ascii="Times New Roman" w:hAnsi="Times New Roman"/>
          <w:u w:color="000000"/>
          <w:rtl w:val="0"/>
          <w:lang w:val="en-US"/>
          <w14:textOutline w14:w="12700" w14:cap="flat">
            <w14:noFill/>
            <w14:miter w14:lim="400000"/>
          </w14:textOutline>
        </w:rPr>
        <w:t xml:space="preserve"> human, animal, and artificial creativity.</w:t>
      </w:r>
    </w:p>
    <w:p>
      <w:pPr>
        <w:pStyle w:val="Body"/>
        <w:bidi w:val="0"/>
        <w:spacing w:before="0" w:line="480" w:lineRule="auto"/>
        <w:ind w:left="0" w:right="0" w:firstLine="283"/>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end goal of the paper is to argue that the concept of creativity, albeit anthropogenic, need not be</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anthropocentric (Guckelsberg </w:t>
      </w:r>
      <w:r>
        <w:rPr>
          <w:rFonts w:ascii="Times New Roman" w:hAnsi="Times New Roman"/>
          <w:i w:val="1"/>
          <w:iCs w:val="1"/>
          <w:u w:color="000000"/>
          <w:rtl w:val="0"/>
          <w:lang w:val="nl-NL"/>
          <w14:textOutline w14:w="12700" w14:cap="flat">
            <w14:noFill/>
            <w14:miter w14:lim="400000"/>
          </w14:textOutline>
        </w:rPr>
        <w:t>et al</w:t>
      </w:r>
      <w:r>
        <w:rPr>
          <w:rFonts w:ascii="Times New Roman" w:hAnsi="Times New Roman"/>
          <w:i w:val="1"/>
          <w:iCs w:val="1"/>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2017). Through a less discipline-oriented and human-biased view of creativity we could better understand contested cases of creativity and learn how to increase our own, human, creativity.</w:t>
      </w:r>
    </w:p>
    <w:p>
      <w:pPr>
        <w:pStyle w:val="Body"/>
        <w:bidi w:val="0"/>
        <w:spacing w:before="0" w:line="480" w:lineRule="auto"/>
        <w:ind w:left="0" w:right="0" w:firstLine="283"/>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1. </w:t>
      </w:r>
      <w:r>
        <w:rPr>
          <w:rFonts w:ascii="Times New Roman" w:hAnsi="Times New Roman"/>
          <w:b w:val="1"/>
          <w:bCs w:val="1"/>
          <w:u w:color="000000"/>
          <w:rtl w:val="0"/>
          <w:lang w:val="en-US"/>
          <w14:textOutline w14:w="12700" w14:cap="flat">
            <w14:noFill/>
            <w14:miter w14:lim="400000"/>
          </w14:textOutline>
        </w:rPr>
        <w:t>Degrees of Measurability</w:t>
      </w:r>
    </w:p>
    <w:p>
      <w:pPr>
        <w:pStyle w:val="Body"/>
        <w:bidi w:val="0"/>
        <w:spacing w:before="0" w:line="480" w:lineRule="auto"/>
        <w:ind w:left="0" w:right="0" w:firstLine="283"/>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Creativity is a polysemous notion and the discussions that concern its nature reflect the different meanings that this word can assume. On the one hand, this has the benefit of adding to the richness of the debates. On the other, it arguably has the consequence of restraining the possibility of finding a consensus about what creativity is.</w:t>
      </w:r>
      <w:r>
        <w:rPr>
          <w:rFonts w:ascii="Times New Roman" w:hAnsi="Times New Roman"/>
          <w:u w:color="000000"/>
          <w:rtl w:val="0"/>
          <w:lang w:val="en-US"/>
          <w14:textOutline w14:w="12700" w14:cap="flat">
            <w14:noFill/>
            <w14:miter w14:lim="400000"/>
          </w14:textOutline>
        </w:rPr>
        <w:t xml:space="preserve"> </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In the history of the concept, the ascription of </w:t>
      </w:r>
      <w:r>
        <w:rPr>
          <w:rFonts w:ascii="Times New Roman" w:hAnsi="Times New Roman"/>
          <w:u w:color="000000"/>
          <w:rtl w:val="0"/>
          <w:lang w:val="en-US"/>
          <w14:textOutline w14:w="12700" w14:cap="flat">
            <w14:noFill/>
            <w14:miter w14:lim="400000"/>
          </w14:textOutline>
        </w:rPr>
        <w:t xml:space="preserve">mysterious and </w:t>
      </w:r>
      <w:r>
        <w:rPr>
          <w:rFonts w:ascii="Times New Roman" w:hAnsi="Times New Roman"/>
          <w:u w:color="000000"/>
          <w:rtl w:val="0"/>
          <w:lang w:val="en-US"/>
          <w14:textOutline w14:w="12700" w14:cap="flat">
            <w14:noFill/>
            <w14:miter w14:lim="400000"/>
          </w14:textOutline>
        </w:rPr>
        <w:t xml:space="preserve">unmeasurable features to </w:t>
      </w:r>
      <w:r>
        <w:rPr>
          <w:rFonts w:ascii="Times New Roman" w:hAnsi="Times New Roman"/>
          <w:u w:color="000000"/>
          <w:rtl w:val="0"/>
          <w:lang w:val="en-US"/>
          <w14:textOutline w14:w="12700" w14:cap="flat">
            <w14:noFill/>
            <w14:miter w14:lim="400000"/>
          </w14:textOutline>
        </w:rPr>
        <w:t>creativity</w:t>
      </w:r>
      <w:r>
        <w:rPr>
          <w:rFonts w:ascii="Times New Roman" w:hAnsi="Times New Roman"/>
          <w:u w:color="000000"/>
          <w:rtl w:val="0"/>
          <w:lang w:val="en-US"/>
          <w14:textOutline w14:w="12700" w14:cap="flat">
            <w14:noFill/>
            <w14:miter w14:lim="400000"/>
          </w14:textOutline>
        </w:rPr>
        <w:t xml:space="preserve"> starts with</w:t>
      </w:r>
      <w:r>
        <w:rPr>
          <w:rFonts w:ascii="Times New Roman" w:hAnsi="Times New Roman"/>
          <w:u w:color="000000"/>
          <w:rtl w:val="0"/>
          <w:lang w:val="en-US"/>
          <w14:textOutline w14:w="12700" w14:cap="flat">
            <w14:noFill/>
            <w14:miter w14:lim="400000"/>
          </w14:textOutline>
        </w:rPr>
        <w:t xml:space="preserve"> the </w:t>
      </w:r>
      <w:r>
        <w:rPr>
          <w:rFonts w:ascii="Times New Roman" w:hAnsi="Times New Roman"/>
          <w:u w:color="000000"/>
          <w:rtl w:val="0"/>
          <w:lang w:val="en-US"/>
          <w14:textOutline w14:w="12700" w14:cap="flat">
            <w14:noFill/>
            <w14:miter w14:lim="400000"/>
          </w14:textOutline>
        </w:rPr>
        <w:t>Platonic account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namely the idea that creativity is fundamentally unexplainable and results from divine inspiration (Gaut 2012: 259; Kronfeldner 2009: 581-582; Stokes, Paul 2016: 4).</w:t>
      </w:r>
      <w:r>
        <w:rPr>
          <w:rFonts w:ascii="Times New Roman" w:hAnsi="Times New Roman"/>
          <w:u w:color="000000"/>
          <w:rtl w:val="0"/>
          <w:lang w:val="en-US"/>
          <w14:textOutline w14:w="12700" w14:cap="flat">
            <w14:noFill/>
            <w14:miter w14:lim="400000"/>
          </w14:textOutline>
        </w:rPr>
        <w:t xml:space="preserve"> T</w:t>
      </w:r>
      <w:r>
        <w:rPr>
          <w:rFonts w:ascii="Times New Roman" w:hAnsi="Times New Roman"/>
          <w:u w:color="000000"/>
          <w:rtl w:val="0"/>
          <w:lang w:val="en-US"/>
          <w14:textOutline w14:w="12700" w14:cap="flat">
            <w14:noFill/>
            <w14:miter w14:lim="400000"/>
          </w14:textOutline>
        </w:rPr>
        <w:t xml:space="preserve">he interpretation of creativity as an unexplainable and mysterious property found a fertile ground in the Romantic tradition (Bridy 2012; Sawyer 2012). In the Romantic view, creativity is the mark of genius and the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creative person</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is an extraordinary individual - usually a painter, a poet, or a musician - who possesses the mysterious gift of creating something that ordinary people are not capable of. The irrationalist view of creativity as a phenomenon the causes and mechanisms of which cannot be described nor measured is shared also by later thinkers, such as Kant (Pluhar 1987), </w:t>
      </w:r>
      <w:r>
        <w:rPr>
          <w:rFonts w:ascii="Times New Roman" w:hAnsi="Times New Roman"/>
          <w:u w:color="000000"/>
          <w:rtl w:val="0"/>
          <w:lang w:val="de-DE"/>
          <w14:textOutline w14:w="12700" w14:cap="flat">
            <w14:noFill/>
            <w14:miter w14:lim="400000"/>
          </w14:textOutline>
        </w:rPr>
        <w:t>Schopenhauer, Nietzsche (Gaut 2012</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de-DE"/>
          <w14:textOutline w14:w="12700" w14:cap="flat">
            <w14:noFill/>
            <w14:miter w14:lim="400000"/>
          </w14:textOutline>
        </w:rPr>
        <w:t xml:space="preserve"> 259-260), Hausman (Kronfeldner 2009</w:t>
      </w:r>
      <w:r>
        <w:rPr>
          <w:rFonts w:ascii="Times New Roman" w:hAnsi="Times New Roman"/>
          <w:u w:color="000000"/>
          <w:rtl w:val="0"/>
          <w:lang w:val="en-US"/>
          <w14:textOutline w14:w="12700" w14:cap="flat">
            <w14:noFill/>
            <w14:miter w14:lim="400000"/>
          </w14:textOutline>
        </w:rPr>
        <w:t>: 582), and by Miller through his view on creative geniuses (Miller 1996).</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1"/>
      </w:r>
    </w:p>
    <w:p>
      <w:pPr>
        <w:pStyle w:val="Body"/>
        <w:bidi w:val="0"/>
        <w:spacing w:before="0" w:line="480" w:lineRule="auto"/>
        <w:ind w:left="0" w:right="0" w:firstLine="283"/>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Although </w:t>
      </w:r>
      <w:r>
        <w:rPr>
          <w:rFonts w:ascii="Times New Roman" w:hAnsi="Times New Roman"/>
          <w:u w:color="000000"/>
          <w:rtl w:val="0"/>
          <w:lang w:val="en-US"/>
          <w14:textOutline w14:w="12700" w14:cap="flat">
            <w14:noFill/>
            <w14:miter w14:lim="400000"/>
          </w14:textOutline>
        </w:rPr>
        <w:t>no longer widely shared in the literature (Elster 2000), t</w:t>
      </w:r>
      <w:r>
        <w:rPr>
          <w:rFonts w:ascii="Times New Roman" w:hAnsi="Times New Roman"/>
          <w:u w:color="000000"/>
          <w:rtl w:val="0"/>
          <w:lang w:val="en-US"/>
          <w14:textOutline w14:w="12700" w14:cap="flat">
            <w14:noFill/>
            <w14:miter w14:lim="400000"/>
          </w14:textOutline>
        </w:rPr>
        <w:t>he concept of creativity as a property of genius that produces eminent products</w:t>
      </w:r>
      <w:r>
        <w:rPr>
          <w:rFonts w:ascii="Times New Roman" w:hAnsi="Times New Roman"/>
          <w:u w:color="000000"/>
          <w:rtl w:val="0"/>
          <w:lang w:val="en-US"/>
          <w14:textOutline w14:w="12700" w14:cap="flat">
            <w14:noFill/>
            <w14:miter w14:lim="400000"/>
          </w14:textOutline>
        </w:rPr>
        <w:t xml:space="preserve"> arguably</w:t>
      </w:r>
      <w:r>
        <w:rPr>
          <w:rFonts w:ascii="Times New Roman" w:hAnsi="Times New Roman"/>
          <w:u w:color="000000"/>
          <w:rtl w:val="0"/>
          <w:lang w:val="en-US"/>
          <w14:textOutline w14:w="12700" w14:cap="flat">
            <w14:noFill/>
            <w14:miter w14:lim="400000"/>
          </w14:textOutline>
        </w:rPr>
        <w:t xml:space="preserve"> lives up to more modern anthropocentric conceptions of creativity (O</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Hear 1995)</w:t>
      </w:r>
      <w:r>
        <w:rPr>
          <w:rFonts w:ascii="Times New Roman" w:hAnsi="Times New Roman"/>
          <w:u w:color="000000"/>
          <w:rtl w:val="0"/>
          <w:lang w:val="en-US"/>
          <w14:textOutline w14:w="12700" w14:cap="flat">
            <w14:noFill/>
            <w14:miter w14:lim="400000"/>
          </w14:textOutline>
        </w:rPr>
        <w:t xml:space="preserve"> and it</w:t>
      </w:r>
      <w:r>
        <w:rPr>
          <w:rFonts w:ascii="Times New Roman" w:hAnsi="Times New Roman"/>
          <w:u w:color="000000"/>
          <w:rtl w:val="0"/>
          <w:lang w:val="en-US"/>
          <w14:textOutline w14:w="12700" w14:cap="flat">
            <w14:noFill/>
            <w14:miter w14:lim="400000"/>
          </w14:textOutline>
        </w:rPr>
        <w:t xml:space="preserve"> is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contrasted by more ordinary forms of creativity (Amabile 1996; Kaufman, Beghetto 2009;</w:t>
      </w:r>
      <w:r>
        <w:rPr>
          <w:rFonts w:ascii="Times New Roman" w:hAnsi="Times New Roman"/>
          <w:u w:color="000000"/>
          <w:rtl w:val="0"/>
          <w:lang w:val="de-DE"/>
          <w14:textOutline w14:w="12700" w14:cap="flat">
            <w14:noFill/>
            <w14:miter w14:lim="400000"/>
          </w14:textOutline>
        </w:rPr>
        <w:t xml:space="preserve"> Sternberg</w:t>
      </w:r>
      <w:r>
        <w:rPr>
          <w:rFonts w:ascii="Times New Roman" w:hAnsi="Times New Roman"/>
          <w:u w:color="000000"/>
          <w:rtl w:val="0"/>
          <w:lang w:val="en-US"/>
          <w14:textOutline w14:w="12700" w14:cap="flat">
            <w14:noFill/>
            <w14:miter w14:lim="400000"/>
          </w14:textOutline>
        </w:rPr>
        <w:t xml:space="preserve">, Lubart 1995). Historiometric studies - the examination of the lives and products of creative individuals used as a method to measure and analyze creativity </w:t>
      </w:r>
      <w:r>
        <w:rPr>
          <w:rFonts w:ascii="Times New Roman" w:hAnsi="Times New Roman"/>
          <w:u w:color="000000"/>
          <w:rtl w:val="0"/>
          <w:lang w:val="de-DE"/>
          <w14:textOutline w14:w="12700" w14:cap="flat">
            <w14:noFill/>
            <w14:miter w14:lim="400000"/>
          </w14:textOutline>
        </w:rPr>
        <w:t>(Sternberg 1999: 116)</w:t>
      </w:r>
      <w:r>
        <w:rPr>
          <w:rFonts w:ascii="Times New Roman" w:hAnsi="Times New Roman"/>
          <w:u w:color="000000"/>
          <w:rtl w:val="0"/>
          <w:lang w:val="en-US"/>
          <w14:textOutline w14:w="12700" w14:cap="flat">
            <w14:noFill/>
            <w14:miter w14:lim="400000"/>
          </w14:textOutline>
        </w:rPr>
        <w:t xml:space="preserve"> - support the idea that the processes behind very creative products can be explained in terms of ordinary cognitive process</w:t>
      </w:r>
      <w:r>
        <w:rPr>
          <w:rFonts w:ascii="Times New Roman" w:hAnsi="Times New Roman"/>
          <w:u w:color="000000"/>
          <w:rtl w:val="0"/>
          <w:lang w:val="en-US"/>
          <w14:textOutline w14:w="12700" w14:cap="flat">
            <w14:noFill/>
            <w14:miter w14:lim="400000"/>
          </w14:textOutline>
        </w:rPr>
        <w:t>es</w:t>
      </w:r>
      <w:r>
        <w:rPr>
          <w:rFonts w:ascii="Times New Roman" w:hAnsi="Times New Roman"/>
          <w:u w:color="000000"/>
          <w:rtl w:val="0"/>
          <w:lang w:val="en-US"/>
          <w14:textOutline w14:w="12700" w14:cap="flat">
            <w14:noFill/>
            <w14:miter w14:lim="400000"/>
          </w14:textOutline>
        </w:rPr>
        <w:t>. Scientific discoveries and works of art which seem inexplicably creative to the vast majority of people, can instead be illustrated through the determination, skill, and hard work of their creators (Weisberg 1993: 18). Examples of this include Charles Darwin and the emergence of his theories from the simultaneous enterprises he engaged with (Sternberg 1999: 104-108;</w:t>
      </w:r>
      <w:r>
        <w:rPr>
          <w:rFonts w:ascii="Times New Roman" w:hAnsi="Times New Roman"/>
          <w:u w:color="000000"/>
          <w:rtl w:val="0"/>
          <w:lang w:val="de-DE"/>
          <w14:textOutline w14:w="12700" w14:cap="flat">
            <w14:noFill/>
            <w14:miter w14:lim="400000"/>
          </w14:textOutline>
        </w:rPr>
        <w:t xml:space="preserve"> Weisberg 1993</w:t>
      </w:r>
      <w:r>
        <w:rPr>
          <w:rFonts w:ascii="Times New Roman" w:hAnsi="Times New Roman"/>
          <w:u w:color="000000"/>
          <w:rtl w:val="0"/>
          <w:lang w:val="en-US"/>
          <w14:textOutline w14:w="12700" w14:cap="flat">
            <w14:noFill/>
            <w14:miter w14:lim="400000"/>
          </w14:textOutline>
        </w:rPr>
        <w:t>: 169) or Johann Sebastian Bach</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productivity explained by the custom of the times of borrowing material from other composers.</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2"/>
      </w:r>
    </w:p>
    <w:p>
      <w:pPr>
        <w:pStyle w:val="Body"/>
        <w:bidi w:val="0"/>
        <w:spacing w:before="0" w:line="480" w:lineRule="auto"/>
        <w:ind w:left="0" w:right="0" w:firstLine="283"/>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Views that focus on more ordinary features of creativity recognize that </w:t>
      </w:r>
      <w:r>
        <w:rPr>
          <w:rFonts w:ascii="Times New Roman" w:hAnsi="Times New Roman"/>
          <w:u w:color="000000"/>
          <w:rtl w:val="0"/>
          <w:lang w:val="en-US"/>
          <w14:textOutline w14:w="12700" w14:cap="flat">
            <w14:noFill/>
            <w14:miter w14:lim="400000"/>
          </w14:textOutline>
        </w:rPr>
        <w:t>the latter</w:t>
      </w:r>
      <w:r>
        <w:rPr>
          <w:rFonts w:ascii="Times New Roman" w:hAnsi="Times New Roman"/>
          <w:u w:color="000000"/>
          <w:rtl w:val="0"/>
          <w:lang w:val="en-US"/>
          <w14:textOutline w14:w="12700" w14:cap="flat">
            <w14:noFill/>
            <w14:miter w14:lim="400000"/>
          </w14:textOutline>
        </w:rPr>
        <w:t xml:space="preserve"> is not limited to eminent instances of creative achievements but that, instead, </w:t>
      </w:r>
      <w:r>
        <w:rPr>
          <w:rFonts w:ascii="Times New Roman" w:hAnsi="Times New Roman"/>
          <w:u w:color="000000"/>
          <w:rtl w:val="0"/>
          <w:lang w:val="en-US"/>
          <w14:textOutline w14:w="12700" w14:cap="flat">
            <w14:noFill/>
            <w14:miter w14:lim="400000"/>
          </w14:textOutline>
        </w:rPr>
        <w:t>it</w:t>
      </w:r>
      <w:r>
        <w:rPr>
          <w:rFonts w:ascii="Times New Roman" w:hAnsi="Times New Roman"/>
          <w:u w:color="000000"/>
          <w:rtl w:val="0"/>
          <w:lang w:val="en-US"/>
          <w14:textOutline w14:w="12700" w14:cap="flat">
            <w14:noFill/>
            <w14:miter w14:lim="400000"/>
          </w14:textOutline>
        </w:rPr>
        <w:t xml:space="preserve"> is more widely distributed (Kaufman, Beghetto 2009: 74). One of the most representative definitions of creativity along these lines is the one proposed by Herbert Simon and his collaborators: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creative activity appears simply to be a special class of problem-solving activity characterized by novelty, unconventionality, persistence, and difficulty in problem formulation</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nl-NL"/>
          <w14:textOutline w14:w="12700" w14:cap="flat">
            <w14:noFill/>
            <w14:miter w14:lim="400000"/>
          </w14:textOutline>
        </w:rPr>
        <w:t>(Newell</w:t>
      </w:r>
      <w:r>
        <w:rPr>
          <w:rFonts w:ascii="Times New Roman" w:hAnsi="Times New Roman"/>
          <w:i w:val="1"/>
          <w:iCs w:val="1"/>
          <w:u w:color="000000"/>
          <w:rtl w:val="0"/>
          <w:lang w:val="en-US"/>
          <w14:textOutline w14:w="12700" w14:cap="flat">
            <w14:noFill/>
            <w14:miter w14:lim="400000"/>
          </w14:textOutline>
        </w:rPr>
        <w:t xml:space="preserve"> et al.</w:t>
      </w:r>
      <w:r>
        <w:rPr>
          <w:rFonts w:ascii="Times New Roman" w:hAnsi="Times New Roman"/>
          <w:u w:color="000000"/>
          <w:rtl w:val="0"/>
          <w:lang w:val="en-US"/>
          <w14:textOutline w14:w="12700" w14:cap="flat">
            <w14:noFill/>
            <w14:miter w14:lim="400000"/>
          </w14:textOutline>
        </w:rPr>
        <w:t xml:space="preserve"> 1962: 66). The assumption behind this statement is that there is no</w:t>
      </w:r>
      <w:r>
        <w:rPr>
          <w:rFonts w:ascii="Times New Roman" w:hAnsi="Times New Roman"/>
          <w:u w:color="000000"/>
          <w:rtl w:val="0"/>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difference in the thought processes of the ones we recognize as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geniuses</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and of ordinary people. It is just that the first have better heuristics (Simon 1985</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5). In order to test this hypothesis, Simon and his colleagues ran several simulations of problem-solving mechanisms to construct software that could perform creative processes as humans can. It is the case of the Logic Theorist, a program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capable of discovering proofs for theorems in elementary symbolic logic</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(Newell </w:t>
      </w:r>
      <w:r>
        <w:rPr>
          <w:rFonts w:ascii="Times New Roman" w:hAnsi="Times New Roman"/>
          <w:i w:val="1"/>
          <w:iCs w:val="1"/>
          <w:u w:color="000000"/>
          <w:rtl w:val="0"/>
          <w:lang w:val="en-US"/>
          <w14:textOutline w14:w="12700" w14:cap="flat">
            <w14:noFill/>
            <w14:miter w14:lim="400000"/>
          </w14:textOutline>
        </w:rPr>
        <w:t>et al.</w:t>
      </w:r>
      <w:r>
        <w:rPr>
          <w:rFonts w:ascii="Times New Roman" w:hAnsi="Times New Roman"/>
          <w:u w:color="000000"/>
          <w:rtl w:val="0"/>
          <w:lang w:val="en-US"/>
          <w14:textOutline w14:w="12700" w14:cap="flat">
            <w14:noFill/>
            <w14:miter w14:lim="400000"/>
          </w14:textOutline>
        </w:rPr>
        <w:t xml:space="preserve"> 1962: 67), of BACON, a program which re-discovered Kepler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Third Law and other laws of physics (Simon 1985: 9-10), and of ILLIAC, a program that composes music using Palestrina</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rules of counterpoint (Newell</w:t>
      </w:r>
      <w:r>
        <w:rPr>
          <w:rFonts w:ascii="Times New Roman" w:hAnsi="Times New Roman"/>
          <w:i w:val="1"/>
          <w:iCs w:val="1"/>
          <w:u w:color="000000"/>
          <w:rtl w:val="0"/>
          <w:lang w:val="en-US"/>
          <w14:textOutline w14:w="12700" w14:cap="flat">
            <w14:noFill/>
            <w14:miter w14:lim="400000"/>
          </w14:textOutline>
        </w:rPr>
        <w:t xml:space="preserve"> et al.</w:t>
      </w:r>
      <w:r>
        <w:rPr>
          <w:rFonts w:ascii="Times New Roman" w:hAnsi="Times New Roman"/>
          <w:u w:color="000000"/>
          <w:rtl w:val="0"/>
          <w:lang w:val="en-US"/>
          <w14:textOutline w14:w="12700" w14:cap="flat">
            <w14:noFill/>
            <w14:miter w14:lim="400000"/>
          </w14:textOutline>
        </w:rPr>
        <w:t xml:space="preserve"> 1962: 67). </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 clear</w:t>
      </w:r>
      <w:r>
        <w:rPr>
          <w:rFonts w:ascii="Times New Roman" w:hAnsi="Times New Roman"/>
          <w:u w:color="000000"/>
          <w:rtl w:val="0"/>
          <w:lang w:val="en-US"/>
          <w14:textOutline w14:w="12700" w14:cap="flat">
            <w14:noFill/>
            <w14:miter w14:lim="400000"/>
          </w14:textOutline>
        </w:rPr>
        <w:t xml:space="preserve"> boundary between views that attribute to creativity more measurable features and views that instead </w:t>
      </w:r>
      <w:r>
        <w:rPr>
          <w:rFonts w:ascii="Times New Roman" w:hAnsi="Times New Roman"/>
          <w:u w:color="000000"/>
          <w:rtl w:val="0"/>
          <w:lang w:val="en-US"/>
          <w14:textOutline w14:w="12700" w14:cap="flat">
            <w14:noFill/>
            <w14:miter w14:lim="400000"/>
          </w14:textOutline>
        </w:rPr>
        <w:t>identify aspects of</w:t>
      </w:r>
      <w:r>
        <w:rPr>
          <w:rFonts w:ascii="Times New Roman" w:hAnsi="Times New Roman"/>
          <w:u w:color="000000"/>
          <w:rtl w:val="0"/>
          <w:lang w:val="en-US"/>
          <w14:textOutline w14:w="12700" w14:cap="flat">
            <w14:noFill/>
            <w14:miter w14:lim="400000"/>
          </w14:textOutline>
        </w:rPr>
        <w:t xml:space="preserve"> it difficult to be assessed</w:t>
      </w:r>
      <w:r>
        <w:rPr>
          <w:rFonts w:ascii="Times New Roman" w:hAnsi="Times New Roman"/>
          <w:u w:color="000000"/>
          <w:rtl w:val="0"/>
          <w:lang w:val="en-US"/>
          <w14:textOutline w14:w="12700" w14:cap="flat">
            <w14:noFill/>
            <w14:miter w14:lim="400000"/>
          </w14:textOutline>
        </w:rPr>
        <w:t xml:space="preserve"> is hard to trace</w:t>
      </w:r>
      <w:r>
        <w:rPr>
          <w:rFonts w:ascii="Times New Roman" w:hAnsi="Times New Roman"/>
          <w:u w:color="000000"/>
          <w:rtl w:val="0"/>
          <w:lang w:val="en-US"/>
          <w14:textOutline w14:w="12700" w14:cap="flat">
            <w14:noFill/>
            <w14:miter w14:lim="400000"/>
          </w14:textOutline>
        </w:rPr>
        <w:t xml:space="preserve">. Most theories, in fact, ascribe to creativity both </w:t>
      </w:r>
      <w:r>
        <w:rPr>
          <w:rFonts w:ascii="Times New Roman" w:hAnsi="Times New Roman"/>
          <w:u w:color="000000"/>
          <w:rtl w:val="0"/>
          <w:lang w:val="en-US"/>
          <w14:textOutline w14:w="12700" w14:cap="flat">
            <w14:noFill/>
            <w14:miter w14:lim="400000"/>
          </w14:textOutline>
        </w:rPr>
        <w:t xml:space="preserve">more straightforwardly assessable </w:t>
      </w:r>
      <w:r>
        <w:rPr>
          <w:rFonts w:ascii="Times New Roman" w:hAnsi="Times New Roman"/>
          <w:u w:color="000000"/>
          <w:rtl w:val="0"/>
          <w:lang w:val="en-US"/>
          <w14:textOutline w14:w="12700" w14:cap="flat">
            <w14:noFill/>
            <w14:miter w14:lim="400000"/>
          </w14:textOutline>
        </w:rPr>
        <w:t xml:space="preserve">aspects </w:t>
      </w:r>
      <w:r>
        <w:rPr>
          <w:rFonts w:ascii="Times New Roman" w:hAnsi="Times New Roman"/>
          <w:u w:color="000000"/>
          <w:rtl w:val="0"/>
          <w:lang w:val="en-US"/>
          <w14:textOutline w14:w="12700" w14:cap="flat">
            <w14:noFill/>
            <w14:miter w14:lim="400000"/>
          </w14:textOutline>
        </w:rPr>
        <w:t xml:space="preserve">and </w:t>
      </w:r>
      <w:r>
        <w:rPr>
          <w:rFonts w:ascii="Times New Roman" w:hAnsi="Times New Roman"/>
          <w:u w:color="000000"/>
          <w:rtl w:val="0"/>
          <w:lang w:val="en-US"/>
          <w14:textOutline w14:w="12700" w14:cap="flat">
            <w14:noFill/>
            <w14:miter w14:lim="400000"/>
          </w14:textOutline>
        </w:rPr>
        <w:t xml:space="preserve">features that are </w:t>
      </w:r>
      <w:r>
        <w:rPr>
          <w:rFonts w:ascii="Times New Roman" w:hAnsi="Times New Roman"/>
          <w:u w:color="000000"/>
          <w:rtl w:val="0"/>
          <w:lang w:val="en-US"/>
          <w14:textOutline w14:w="12700" w14:cap="flat">
            <w14:noFill/>
            <w14:miter w14:lim="400000"/>
          </w14:textOutline>
        </w:rPr>
        <w:t>less so</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It is the case of a definition that set the baseline for many of the debates that followed: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Creativity is the ability to come up with ideas or artefacts that are new, surprising and valuable</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de-DE"/>
          <w14:textOutline w14:w="12700" w14:cap="flat">
            <w14:noFill/>
            <w14:miter w14:lim="400000"/>
          </w14:textOutline>
        </w:rPr>
        <w:t>(Boden 1990: 1). Boden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definition emphasizes elements of creativity that we might define as </w:t>
      </w:r>
      <w:r>
        <w:rPr>
          <w:rFonts w:ascii="Times New Roman" w:hAnsi="Times New Roman"/>
          <w:u w:color="000000"/>
          <w:rtl w:val="0"/>
          <w:lang w:val="en-US"/>
          <w14:textOutline w14:w="12700" w14:cap="flat">
            <w14:noFill/>
            <w14:miter w14:lim="400000"/>
          </w14:textOutline>
        </w:rPr>
        <w:t xml:space="preserve">difficult to quantify, </w:t>
      </w:r>
      <w:r>
        <w:rPr>
          <w:rFonts w:ascii="Times New Roman" w:hAnsi="Times New Roman"/>
          <w:u w:color="000000"/>
          <w:rtl w:val="0"/>
          <w:lang w:val="en-US"/>
          <w14:textOutline w14:w="12700" w14:cap="flat">
            <w14:noFill/>
            <w14:miter w14:lim="400000"/>
          </w14:textOutline>
        </w:rPr>
        <w:t>given their dependency on the observer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point of view, such as surprisingness. On the other hand, Boden is also interested in distinguishing the conditions of creativity from more context- and culture-laden aspects of the notion (Boden 1994). Through her idea of creativity as a matter of mapping, exploring, and transforming conceptual spaces, </w:t>
      </w:r>
      <w:r>
        <w:rPr>
          <w:rFonts w:ascii="Times New Roman" w:hAnsi="Times New Roman"/>
          <w:u w:color="000000"/>
          <w:rtl w:val="0"/>
          <w:lang w:val="en-US"/>
          <w14:textOutline w14:w="12700" w14:cap="flat">
            <w14:noFill/>
            <w14:miter w14:lim="400000"/>
          </w14:textOutline>
        </w:rPr>
        <w:t>she</w:t>
      </w:r>
      <w:r>
        <w:rPr>
          <w:rFonts w:ascii="Times New Roman" w:hAnsi="Times New Roman"/>
          <w:u w:color="000000"/>
          <w:rtl w:val="0"/>
          <w:lang w:val="en-US"/>
          <w14:textOutline w14:w="12700" w14:cap="flat">
            <w14:noFill/>
            <w14:miter w14:lim="400000"/>
          </w14:textOutline>
        </w:rPr>
        <w:t xml:space="preserve"> indicates a way to make creativity more understandable and measurable.</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3"/>
      </w:r>
    </w:p>
    <w:p>
      <w:pPr>
        <w:pStyle w:val="Body"/>
        <w:bidi w:val="0"/>
        <w:spacing w:before="0" w:line="480" w:lineRule="auto"/>
        <w:ind w:left="0" w:right="0" w:firstLine="283"/>
        <w:jc w:val="both"/>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Despite the obvious difficulty of delimiting more and less easily measurable features of creativity, a challenge which is apparent also from this quick overview, I</w:t>
      </w:r>
      <w:r>
        <w:rPr>
          <w:rFonts w:ascii="Times New Roman" w:hAnsi="Times New Roman"/>
          <w:u w:color="000000"/>
          <w:rtl w:val="0"/>
          <w:lang w:val="en-US"/>
          <w14:textOutline w14:w="12700" w14:cap="flat">
            <w14:noFill/>
            <w14:miter w14:lim="400000"/>
          </w14:textOutline>
        </w:rPr>
        <w:t xml:space="preserve"> believe that </w:t>
      </w:r>
      <w:r>
        <w:rPr>
          <w:rFonts w:ascii="Times New Roman" w:hAnsi="Times New Roman"/>
          <w:u w:color="000000"/>
          <w:rtl w:val="0"/>
          <w:lang w:val="en-US"/>
          <w14:textOutline w14:w="12700" w14:cap="flat">
            <w14:noFill/>
            <w14:miter w14:lim="400000"/>
          </w14:textOutline>
        </w:rPr>
        <w:t>the investigation on how to measure creativity</w:t>
      </w:r>
      <w:r>
        <w:rPr>
          <w:rFonts w:ascii="Times New Roman" w:hAnsi="Times New Roman"/>
          <w:u w:color="000000"/>
          <w:rtl w:val="0"/>
          <w:lang w:val="en-US"/>
          <w14:textOutline w14:w="12700" w14:cap="flat">
            <w14:noFill/>
            <w14:miter w14:lim="400000"/>
          </w14:textOutline>
        </w:rPr>
        <w:t xml:space="preserve"> is</w:t>
      </w:r>
      <w:r>
        <w:rPr>
          <w:rFonts w:ascii="Times New Roman" w:hAnsi="Times New Roman"/>
          <w:u w:color="000000"/>
          <w:rtl w:val="0"/>
          <w:lang w:val="en-US"/>
          <w14:textOutline w14:w="12700" w14:cap="flat">
            <w14:noFill/>
            <w14:miter w14:lim="400000"/>
          </w14:textOutline>
        </w:rPr>
        <w:t xml:space="preserve"> an </w:t>
      </w:r>
      <w:r>
        <w:rPr>
          <w:rFonts w:ascii="Times New Roman" w:hAnsi="Times New Roman"/>
          <w:u w:color="000000"/>
          <w:rtl w:val="0"/>
          <w:lang w:val="en-US"/>
          <w14:textOutline w14:w="12700" w14:cap="flat">
            <w14:noFill/>
            <w14:miter w14:lim="400000"/>
          </w14:textOutline>
        </w:rPr>
        <w:t xml:space="preserve">essential </w:t>
      </w:r>
      <w:r>
        <w:rPr>
          <w:rFonts w:ascii="Times New Roman" w:hAnsi="Times New Roman"/>
          <w:u w:color="000000"/>
          <w:rtl w:val="0"/>
          <w:lang w:val="en-US"/>
          <w14:textOutline w14:w="12700" w14:cap="flat">
            <w14:noFill/>
            <w14:miter w14:lim="400000"/>
          </w14:textOutline>
        </w:rPr>
        <w:t>one t</w:t>
      </w:r>
      <w:r>
        <w:rPr>
          <w:rFonts w:ascii="Times New Roman" w:hAnsi="Times New Roman"/>
          <w:u w:color="000000"/>
          <w:rtl w:val="0"/>
          <w:lang w:val="en-US"/>
          <w14:textOutline w14:w="12700" w14:cap="flat">
            <w14:noFill/>
            <w14:miter w14:lim="400000"/>
          </w14:textOutline>
        </w:rPr>
        <w:t>o pursue, especially now that new forms of intelligence and creativity seem to be emerging.</w:t>
      </w:r>
      <w:r>
        <w:rPr>
          <w:rFonts w:ascii="Times New Roman" w:hAnsi="Times New Roman"/>
          <w:u w:color="000000"/>
          <w:rtl w:val="0"/>
          <w:lang w:val="en-US"/>
          <w14:textOutline w14:w="12700" w14:cap="flat">
            <w14:noFill/>
            <w14:miter w14:lim="400000"/>
          </w14:textOutline>
        </w:rPr>
        <w:t xml:space="preserve"> This need is dictated not by the wish to establish a hierarchy of value between systems on the basis of how creative they are but, rather, by that of enhancing our understanding of creativity and of its development in systems of different nature. My aim in the rest of the paper is to draw on existing views to identify key features of creativity in order t</w:t>
      </w:r>
      <w:r>
        <w:rPr>
          <w:rFonts w:ascii="Times New Roman" w:hAnsi="Times New Roman"/>
          <w:u w:color="000000"/>
          <w:rtl w:val="0"/>
          <w:lang w:val="en-US"/>
          <w14:textOutline w14:w="12700" w14:cap="flat">
            <w14:noFill/>
            <w14:miter w14:lim="400000"/>
          </w14:textOutline>
        </w:rPr>
        <w:t xml:space="preserve">o </w:t>
      </w:r>
      <w:r>
        <w:rPr>
          <w:rFonts w:ascii="Times New Roman" w:hAnsi="Times New Roman"/>
          <w:u w:color="000000"/>
          <w:rtl w:val="0"/>
          <w:lang w:val="en-US"/>
          <w14:textOutline w14:w="12700" w14:cap="flat">
            <w14:noFill/>
            <w14:miter w14:lim="400000"/>
          </w14:textOutline>
        </w:rPr>
        <w:t>model</w:t>
      </w:r>
      <w:r>
        <w:rPr>
          <w:rFonts w:ascii="Times New Roman" w:hAnsi="Times New Roman"/>
          <w:u w:color="000000"/>
          <w:rtl w:val="0"/>
          <w:lang w:val="en-US"/>
          <w14:textOutline w14:w="12700" w14:cap="flat">
            <w14:noFill/>
            <w14:miter w14:lim="400000"/>
          </w14:textOutline>
        </w:rPr>
        <w:t xml:space="preserve"> a multidimensional </w:t>
      </w:r>
      <w:r>
        <w:rPr>
          <w:rFonts w:ascii="Times New Roman" w:hAnsi="Times New Roman"/>
          <w:u w:color="000000"/>
          <w:rtl w:val="0"/>
          <w:lang w:val="en-US"/>
          <w14:textOutline w14:w="12700" w14:cap="flat">
            <w14:noFill/>
            <w14:miter w14:lim="400000"/>
          </w14:textOutline>
        </w:rPr>
        <w:t>account</w:t>
      </w:r>
      <w:r>
        <w:rPr>
          <w:rFonts w:ascii="Times New Roman" w:hAnsi="Times New Roman"/>
          <w:u w:color="000000"/>
          <w:rtl w:val="0"/>
          <w:lang w:val="en-US"/>
          <w14:textOutline w14:w="12700" w14:cap="flat">
            <w14:noFill/>
            <w14:miter w14:lim="400000"/>
          </w14:textOutline>
        </w:rPr>
        <w:t xml:space="preserve"> through which to measure </w:t>
      </w:r>
      <w:r>
        <w:rPr>
          <w:rFonts w:ascii="Times New Roman" w:hAnsi="Times New Roman"/>
          <w:u w:color="000000"/>
          <w:rtl w:val="0"/>
          <w:lang w:val="en-US"/>
          <w14:textOutline w14:w="12700" w14:cap="flat">
            <w14:noFill/>
            <w14:miter w14:lim="400000"/>
          </w14:textOutline>
        </w:rPr>
        <w:t>degrees of</w:t>
      </w:r>
      <w:r>
        <w:rPr>
          <w:rFonts w:ascii="Times New Roman" w:hAnsi="Times New Roman"/>
          <w:u w:color="000000"/>
          <w:rtl w:val="0"/>
          <w:lang w:val="en-US"/>
          <w14:textOutline w14:w="12700" w14:cap="flat">
            <w14:noFill/>
            <w14:miter w14:lim="400000"/>
          </w14:textOutline>
        </w:rPr>
        <w:t xml:space="preserve"> creativity </w:t>
      </w:r>
      <w:r>
        <w:rPr>
          <w:rFonts w:ascii="Times New Roman" w:hAnsi="Times New Roman"/>
          <w:u w:color="000000"/>
          <w:rtl w:val="0"/>
          <w:lang w:val="en-US"/>
          <w14:textOutline w14:w="12700" w14:cap="flat">
            <w14:noFill/>
            <w14:miter w14:lim="400000"/>
          </w14:textOutline>
        </w:rPr>
        <w:t>in</w:t>
      </w:r>
      <w:r>
        <w:rPr>
          <w:rFonts w:ascii="Times New Roman" w:hAnsi="Times New Roman"/>
          <w:u w:color="000000"/>
          <w:rtl w:val="0"/>
          <w:lang w:val="en-US"/>
          <w14:textOutline w14:w="12700" w14:cap="flat">
            <w14:noFill/>
            <w14:miter w14:lim="400000"/>
          </w14:textOutline>
        </w:rPr>
        <w:t xml:space="preserve"> human, animal, and artificial systems.</w:t>
      </w: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2. Key Features of Creativity</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D</w:t>
      </w:r>
      <w:r>
        <w:rPr>
          <w:rFonts w:ascii="Times New Roman" w:hAnsi="Times New Roman"/>
          <w:u w:color="000000"/>
          <w:rtl w:val="0"/>
          <w:lang w:val="en-US"/>
          <w14:textOutline w14:w="12700" w14:cap="flat">
            <w14:noFill/>
            <w14:miter w14:lim="400000"/>
          </w14:textOutline>
        </w:rPr>
        <w:t>iscussions on the nature of creativity</w:t>
      </w:r>
      <w:r>
        <w:rPr>
          <w:rFonts w:ascii="Times New Roman" w:hAnsi="Times New Roman"/>
          <w:u w:color="000000"/>
          <w:rtl w:val="0"/>
          <w:lang w:val="en-US"/>
          <w14:textOutline w14:w="12700" w14:cap="flat">
            <w14:noFill/>
            <w14:miter w14:lim="400000"/>
          </w14:textOutline>
        </w:rPr>
        <w:t xml:space="preserve"> typically</w:t>
      </w:r>
      <w:r>
        <w:rPr>
          <w:rFonts w:ascii="Times New Roman" w:hAnsi="Times New Roman"/>
          <w:u w:color="000000"/>
          <w:rtl w:val="0"/>
          <w:lang w:val="en-US"/>
          <w14:textOutline w14:w="12700" w14:cap="flat">
            <w14:noFill/>
            <w14:miter w14:lim="400000"/>
          </w14:textOutline>
        </w:rPr>
        <w:t xml:space="preserve"> describe it as a property of a product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it-IT"/>
          <w14:textOutline w14:w="12700" w14:cap="flat">
            <w14:noFill/>
            <w14:miter w14:lim="400000"/>
          </w14:textOutline>
        </w:rPr>
        <w:t>(Hennessey, Amabile 2010; Ritchie 2007), an agent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(Maslow 1959; May 1959), a process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14:textOutline w14:w="12700" w14:cap="flat">
            <w14:noFill/>
            <w14:miter w14:lim="400000"/>
          </w14:textOutline>
        </w:rPr>
        <w:t xml:space="preserve">(Mednick 1962; </w:t>
      </w:r>
      <w:r>
        <w:rPr>
          <w:rFonts w:ascii="Times New Roman" w:hAnsi="Times New Roman"/>
          <w:u w:color="000000"/>
          <w:rtl w:val="0"/>
          <w:lang w:val="en-US"/>
          <w14:textOutline w14:w="12700" w14:cap="flat">
            <w14:noFill/>
            <w14:miter w14:lim="400000"/>
          </w14:textOutline>
        </w:rPr>
        <w:t>Simonton 2013</w:t>
      </w:r>
      <w:r>
        <w:rPr>
          <w:rFonts w:ascii="Times New Roman" w:hAnsi="Times New Roman"/>
          <w:u w:color="000000"/>
          <w:rtl w:val="0"/>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or, more typically, they ascribe to it features pertaining to more than one of these elements (Boden 1990; </w:t>
      </w:r>
      <w:r>
        <w:rPr>
          <w:rFonts w:ascii="Times New Roman" w:hAnsi="Times New Roman"/>
          <w:u w:color="000000"/>
          <w:rtl w:val="0"/>
          <w:lang w:val="de-DE"/>
          <w14:textOutline w14:w="12700" w14:cap="flat">
            <w14:noFill/>
            <w14:miter w14:lim="400000"/>
          </w14:textOutline>
        </w:rPr>
        <w:t>Stein 1963</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14:textOutline w14:w="12700" w14:cap="flat">
            <w14:noFill/>
            <w14:miter w14:lim="400000"/>
          </w14:textOutline>
        </w:rPr>
        <w:t>Sternberg, Lubart 1999</w:t>
      </w:r>
      <w:r>
        <w:rPr>
          <w:rFonts w:ascii="Times New Roman" w:hAnsi="Times New Roman"/>
          <w:u w:color="000000"/>
          <w:rtl w:val="0"/>
          <w:lang w:val="en-US"/>
          <w14:textOutline w14:w="12700" w14:cap="flat">
            <w14:noFill/>
            <w14:miter w14:lim="400000"/>
          </w14:textOutline>
        </w:rPr>
        <w:t xml:space="preserve">). </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 what follows,</w:t>
      </w:r>
      <w:r>
        <w:rPr>
          <w:rFonts w:ascii="Times New Roman" w:hAnsi="Times New Roman"/>
          <w:u w:color="000000"/>
          <w:rtl w:val="0"/>
          <w:lang w:val="en-US"/>
          <w14:textOutline w14:w="12700" w14:cap="flat">
            <w14:noFill/>
            <w14:miter w14:lim="400000"/>
          </w14:textOutline>
        </w:rPr>
        <w:t xml:space="preserve"> I identify and discuss key features that have been analyzed in the literature and that pertain to creative processes and to the agents that perform them: problem-solving, evaluation, and naivety.</w:t>
      </w:r>
    </w:p>
    <w:p>
      <w:pPr>
        <w:pStyle w:val="Body"/>
        <w:bidi w:val="0"/>
        <w:spacing w:before="0" w:line="480" w:lineRule="auto"/>
        <w:ind w:left="0" w:right="0" w:firstLine="283"/>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 specification here is needed: I</w:t>
      </w:r>
      <w:r>
        <w:rPr>
          <w:rFonts w:ascii="Times New Roman" w:hAnsi="Times New Roman"/>
          <w:u w:color="000000"/>
          <w:rtl w:val="0"/>
          <w:lang w:val="en-US"/>
          <w14:textOutline w14:w="12700" w14:cap="flat">
            <w14:noFill/>
            <w14:miter w14:lim="400000"/>
          </w14:textOutline>
        </w:rPr>
        <w:t xml:space="preserve"> adopt an account of creative processes as search through a problem space, drawing on conceptions of creativity akin to </w:t>
      </w:r>
      <w:r>
        <w:rPr>
          <w:rFonts w:ascii="Times New Roman" w:hAnsi="Times New Roman"/>
          <w:u w:color="000000"/>
          <w:rtl w:val="0"/>
          <w:lang w:val="de-DE"/>
          <w14:textOutline w14:w="12700" w14:cap="flat">
            <w14:noFill/>
            <w14:miter w14:lim="400000"/>
          </w14:textOutline>
        </w:rPr>
        <w:t>Boden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Psychological creativity (1990: 43) and to Beghetto and Kaufman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mini-c creativity (2009). The first concerns the ideas that are novel in respect to the individual and not to the wider historical context, while mini-c creativity highlights the personal and developmental aspects of creativity. By shifting the focus from the contribution brought by a system</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creative endeavor in terms of eminence, to the development of creativity within a system, the </w:t>
      </w:r>
      <w:r>
        <w:rPr>
          <w:rFonts w:ascii="Times New Roman" w:hAnsi="Times New Roman"/>
          <w:u w:color="000000"/>
          <w:rtl w:val="0"/>
          <w:lang w:val="en-US"/>
          <w14:textOutline w14:w="12700" w14:cap="flat">
            <w14:noFill/>
            <w14:miter w14:lim="400000"/>
          </w14:textOutline>
        </w:rPr>
        <w:t>conception</w:t>
      </w:r>
      <w:r>
        <w:rPr>
          <w:rFonts w:ascii="Times New Roman" w:hAnsi="Times New Roman"/>
          <w:u w:color="000000"/>
          <w:rtl w:val="0"/>
          <w:lang w:val="en-US"/>
          <w14:textOutline w14:w="12700" w14:cap="flat">
            <w14:noFill/>
            <w14:miter w14:lim="400000"/>
          </w14:textOutline>
        </w:rPr>
        <w:t xml:space="preserve"> of creativity I </w:t>
      </w:r>
      <w:r>
        <w:rPr>
          <w:rFonts w:ascii="Times New Roman" w:hAnsi="Times New Roman"/>
          <w:u w:color="000000"/>
          <w:rtl w:val="0"/>
          <w:lang w:val="en-US"/>
          <w14:textOutline w14:w="12700" w14:cap="flat">
            <w14:noFill/>
            <w14:miter w14:lim="400000"/>
          </w14:textOutline>
        </w:rPr>
        <w:t>focus on</w:t>
      </w:r>
      <w:r>
        <w:rPr>
          <w:rFonts w:ascii="Times New Roman" w:hAnsi="Times New Roman"/>
          <w:u w:color="000000"/>
          <w:rtl w:val="0"/>
          <w:lang w:val="en-US"/>
          <w14:textOutline w14:w="12700" w14:cap="flat">
            <w14:noFill/>
            <w14:miter w14:lim="400000"/>
          </w14:textOutline>
        </w:rPr>
        <w:t xml:space="preserve"> distances itself from product-oriented views that assess creativity on the basis of external judgments.</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4"/>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In what follows, what I refer to as a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system</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is the </w:t>
      </w:r>
      <w:r>
        <w:rPr>
          <w:rFonts w:ascii="Times New Roman" w:hAnsi="Times New Roman"/>
          <w:u w:color="000000"/>
          <w:rtl w:val="0"/>
          <w:lang w:val="en-US"/>
          <w14:textOutline w14:w="12700" w14:cap="flat">
            <w14:noFill/>
            <w14:miter w14:lim="400000"/>
          </w14:textOutline>
        </w:rPr>
        <w:t>combination of processes and the agent(s) that perform them.</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5"/>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As will be more evident from the discussion, I propose to evaluate t</w:t>
      </w:r>
      <w:r>
        <w:rPr>
          <w:rFonts w:ascii="Times New Roman" w:hAnsi="Times New Roman"/>
          <w:u w:color="000000"/>
          <w:rtl w:val="0"/>
          <w:lang w:val="en-US"/>
          <w14:textOutline w14:w="12700" w14:cap="flat">
            <w14:noFill/>
            <w14:miter w14:lim="400000"/>
          </w14:textOutline>
        </w:rPr>
        <w:t>he creativity of system</w:t>
      </w: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not on the basis of </w:t>
      </w:r>
      <w:r>
        <w:rPr>
          <w:rFonts w:ascii="Times New Roman" w:hAnsi="Times New Roman"/>
          <w:u w:color="000000"/>
          <w:rtl w:val="0"/>
          <w:lang w:val="en-US"/>
          <w14:textOutline w14:w="12700" w14:cap="flat">
            <w14:noFill/>
            <w14:miter w14:lim="400000"/>
          </w14:textOutline>
        </w:rPr>
        <w:t>the impact of the</w:t>
      </w:r>
      <w:r>
        <w:rPr>
          <w:rFonts w:ascii="Times New Roman" w:hAnsi="Times New Roman"/>
          <w:u w:color="000000"/>
          <w:rtl w:val="0"/>
          <w:lang w:val="en-US"/>
          <w14:textOutline w14:w="12700" w14:cap="flat">
            <w14:noFill/>
            <w14:miter w14:lim="400000"/>
          </w14:textOutline>
        </w:rPr>
        <w:t>ir</w:t>
      </w:r>
      <w:r>
        <w:rPr>
          <w:rFonts w:ascii="Times New Roman" w:hAnsi="Times New Roman"/>
          <w:u w:color="000000"/>
          <w:rtl w:val="0"/>
          <w:lang w:val="en-US"/>
          <w14:textOutline w14:w="12700" w14:cap="flat">
            <w14:noFill/>
            <w14:miter w14:lim="400000"/>
          </w14:textOutline>
        </w:rPr>
        <w:t xml:space="preserve"> product</w:t>
      </w: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en-US"/>
          <w14:textOutline w14:w="12700" w14:cap="flat">
            <w14:noFill/>
            <w14:miter w14:lim="400000"/>
          </w14:textOutline>
        </w:rPr>
        <w:t xml:space="preserve"> but, instead, from the perspective of the system</w:t>
      </w: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themselves</w:t>
      </w:r>
      <w:r>
        <w:rPr>
          <w:rFonts w:ascii="Times New Roman" w:hAnsi="Times New Roman"/>
          <w:u w:color="000000"/>
          <w:rtl w:val="0"/>
          <w:lang w:val="en-US"/>
          <w14:textOutline w14:w="12700" w14:cap="flat">
            <w14:noFill/>
            <w14:miter w14:lim="400000"/>
          </w14:textOutline>
        </w:rPr>
        <w:t xml:space="preserve">. In so doing, the risk of overlooking systems which may not be deemed creative because their output is insufficiently relevant from an external viewpoint but that, instead, may be </w:t>
      </w:r>
      <w:r>
        <w:rPr>
          <w:rFonts w:ascii="Times New Roman" w:hAnsi="Times New Roman"/>
          <w:u w:color="000000"/>
          <w:rtl w:val="0"/>
          <w:lang w:val="en-US"/>
          <w14:textOutline w14:w="12700" w14:cap="flat">
            <w14:noFill/>
            <w14:miter w14:lim="400000"/>
          </w14:textOutline>
        </w:rPr>
        <w:t>granted a considerable level of</w:t>
      </w:r>
      <w:r>
        <w:rPr>
          <w:rFonts w:ascii="Times New Roman" w:hAnsi="Times New Roman"/>
          <w:u w:color="000000"/>
          <w:rtl w:val="0"/>
          <w:lang w:val="en-US"/>
          <w14:textOutline w14:w="12700" w14:cap="flat">
            <w14:noFill/>
            <w14:miter w14:lim="400000"/>
          </w14:textOutline>
        </w:rPr>
        <w:t xml:space="preserve"> creativ</w:t>
      </w:r>
      <w:r>
        <w:rPr>
          <w:rFonts w:ascii="Times New Roman" w:hAnsi="Times New Roman"/>
          <w:u w:color="000000"/>
          <w:rtl w:val="0"/>
          <w:lang w:val="en-US"/>
          <w14:textOutline w14:w="12700" w14:cap="flat">
            <w14:noFill/>
            <w14:miter w14:lim="400000"/>
          </w14:textOutline>
        </w:rPr>
        <w:t>ity</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in consideration </w:t>
      </w:r>
      <w:r>
        <w:rPr>
          <w:rFonts w:ascii="Times New Roman" w:hAnsi="Times New Roman"/>
          <w:u w:color="000000"/>
          <w:rtl w:val="0"/>
          <w:lang w:val="en-US"/>
          <w14:textOutline w14:w="12700" w14:cap="flat">
            <w14:noFill/>
            <w14:miter w14:lim="400000"/>
          </w14:textOutline>
        </w:rPr>
        <w:t>of the</w:t>
      </w:r>
      <w:r>
        <w:rPr>
          <w:rFonts w:ascii="Times New Roman" w:hAnsi="Times New Roman"/>
          <w:u w:color="000000"/>
          <w:rtl w:val="0"/>
          <w:lang w:val="en-US"/>
          <w14:textOutline w14:w="12700" w14:cap="flat">
            <w14:noFill/>
            <w14:miter w14:lim="400000"/>
          </w14:textOutline>
        </w:rPr>
        <w:t>ir</w:t>
      </w:r>
      <w:r>
        <w:rPr>
          <w:rFonts w:ascii="Times New Roman" w:hAnsi="Times New Roman"/>
          <w:u w:color="000000"/>
          <w:rtl w:val="0"/>
          <w:lang w:val="en-US"/>
          <w14:textOutline w14:w="12700" w14:cap="flat">
            <w14:noFill/>
            <w14:miter w14:lim="400000"/>
          </w14:textOutline>
        </w:rPr>
        <w:t xml:space="preserve"> inner components is avoided.</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To have a better grasp on the </w:t>
      </w:r>
      <w:r>
        <w:rPr>
          <w:rFonts w:ascii="Times New Roman" w:hAnsi="Times New Roman"/>
          <w:u w:color="000000"/>
          <w:rtl w:val="0"/>
          <w:lang w:val="en-US"/>
          <w14:textOutline w14:w="12700" w14:cap="flat">
            <w14:noFill/>
            <w14:miter w14:lim="400000"/>
          </w14:textOutline>
        </w:rPr>
        <w:t xml:space="preserve">key features of creativity that I will later use to set up the framework for assessing creativity, </w:t>
      </w:r>
      <w:r>
        <w:rPr>
          <w:rFonts w:ascii="Times New Roman" w:hAnsi="Times New Roman"/>
          <w:u w:color="000000"/>
          <w:rtl w:val="0"/>
          <w:lang w:val="en-US"/>
          <w14:textOutline w14:w="12700" w14:cap="flat">
            <w14:noFill/>
            <w14:miter w14:lim="400000"/>
          </w14:textOutline>
        </w:rPr>
        <w:t xml:space="preserve">I address each of </w:t>
      </w:r>
      <w:r>
        <w:rPr>
          <w:rFonts w:ascii="Times New Roman" w:hAnsi="Times New Roman"/>
          <w:u w:color="000000"/>
          <w:rtl w:val="0"/>
          <w:lang w:val="en-US"/>
          <w14:textOutline w14:w="12700" w14:cap="flat">
            <w14:noFill/>
            <w14:miter w14:lim="400000"/>
          </w14:textOutline>
        </w:rPr>
        <w:t>these components</w:t>
      </w:r>
      <w:r>
        <w:rPr>
          <w:rFonts w:ascii="Times New Roman" w:hAnsi="Times New Roman"/>
          <w:u w:color="000000"/>
          <w:rtl w:val="0"/>
          <w:lang w:val="en-US"/>
          <w14:textOutline w14:w="12700" w14:cap="flat">
            <w14:noFill/>
            <w14:miter w14:lim="400000"/>
          </w14:textOutline>
        </w:rPr>
        <w:t xml:space="preserve"> in detail.</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2.1 Problem-solving</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Creativity has been defined by some as a special class of problem-solving activities (</w:t>
      </w:r>
      <w:r>
        <w:rPr>
          <w:rFonts w:ascii="Times New Roman" w:hAnsi="Times New Roman"/>
          <w:u w:color="000000"/>
          <w:rtl w:val="0"/>
          <w:lang w:val="en-US"/>
          <w14:textOutline w14:w="12700" w14:cap="flat">
            <w14:noFill/>
            <w14:miter w14:lim="400000"/>
          </w14:textOutline>
        </w:rPr>
        <w:t>Simon</w:t>
      </w:r>
      <w:r>
        <w:rPr>
          <w:rFonts w:ascii="Times New Roman" w:hAnsi="Times New Roman"/>
          <w:u w:color="000000"/>
          <w:rtl w:val="0"/>
          <w:lang w:val="en-US"/>
          <w14:textOutline w14:w="12700" w14:cap="flat">
            <w14:noFill/>
            <w14:miter w14:lim="400000"/>
          </w14:textOutline>
        </w:rPr>
        <w:t xml:space="preserve"> 1985;</w:t>
      </w:r>
      <w:r>
        <w:rPr>
          <w:rFonts w:ascii="Times New Roman" w:hAnsi="Times New Roman"/>
          <w:u w:color="000000"/>
          <w:rtl w:val="0"/>
          <w:lang w:val="en-US"/>
          <w14:textOutline w14:w="12700" w14:cap="flat">
            <w14:noFill/>
            <w14:miter w14:lim="400000"/>
          </w14:textOutline>
        </w:rPr>
        <w:t xml:space="preserve"> Sawyer</w:t>
      </w:r>
      <w:r>
        <w:rPr>
          <w:rFonts w:ascii="Times New Roman" w:hAnsi="Times New Roman"/>
          <w:u w:color="000000"/>
          <w:rtl w:val="0"/>
          <w:lang w:val="en-US"/>
          <w14:textOutline w14:w="12700" w14:cap="flat">
            <w14:noFill/>
            <w14:miter w14:lim="400000"/>
          </w14:textOutline>
        </w:rPr>
        <w:t xml:space="preserve"> 2012; </w:t>
      </w:r>
      <w:r>
        <w:rPr>
          <w:rFonts w:ascii="Times New Roman" w:hAnsi="Times New Roman"/>
          <w:u w:color="000000"/>
          <w:rtl w:val="0"/>
          <w:lang w:val="en-US"/>
          <w14:textOutline w14:w="12700" w14:cap="flat">
            <w14:noFill/>
            <w14:miter w14:lim="400000"/>
          </w14:textOutline>
        </w:rPr>
        <w:t>Weisberg 1993</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Problem</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solving </w:t>
      </w:r>
      <w:r>
        <w:rPr>
          <w:rFonts w:ascii="Times New Roman" w:hAnsi="Times New Roman"/>
          <w:u w:color="000000"/>
          <w:rtl w:val="0"/>
          <w:lang w:val="en-US"/>
          <w14:textOutline w14:w="12700" w14:cap="flat">
            <w14:noFill/>
            <w14:miter w14:lim="400000"/>
          </w14:textOutline>
        </w:rPr>
        <w:t>processes consist</w:t>
      </w:r>
      <w:r>
        <w:rPr>
          <w:rFonts w:ascii="Times New Roman" w:hAnsi="Times New Roman"/>
          <w:u w:color="000000"/>
          <w:rtl w:val="0"/>
          <w:lang w:val="en-US"/>
          <w14:textOutline w14:w="12700" w14:cap="flat">
            <w14:noFill/>
            <w14:miter w14:lim="400000"/>
          </w14:textOutline>
        </w:rPr>
        <w:t xml:space="preserve"> in the exploration and analysis of the different routes that can be taken in finding a solution to the problem we are confronted with</w:t>
      </w:r>
      <w:r>
        <w:rPr>
          <w:rFonts w:ascii="Times New Roman" w:hAnsi="Times New Roman"/>
          <w:u w:color="000000"/>
          <w:rtl w:val="0"/>
          <w:lang w:val="en-US"/>
          <w14:textOutline w14:w="12700" w14:cap="flat">
            <w14:noFill/>
            <w14:miter w14:lim="400000"/>
          </w14:textOutline>
        </w:rPr>
        <w:t xml:space="preserve"> and that can be successfully concluded through sudden insight or through a trial-and-error sequence (Halina, forthcoming).</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6"/>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w:t>
      </w:r>
      <w:r>
        <w:rPr>
          <w:rFonts w:ascii="Times New Roman" w:hAnsi="Times New Roman"/>
          <w:u w:color="000000"/>
          <w:rtl w:val="0"/>
          <w:lang w:val="en-US"/>
          <w14:textOutline w14:w="12700" w14:cap="flat">
            <w14:noFill/>
            <w14:miter w14:lim="400000"/>
          </w14:textOutline>
        </w:rPr>
        <w:t xml:space="preserve"> problem</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solving component emphasizes how creativity is intrinsic to many areas of application</w:t>
      </w:r>
      <w:r>
        <w:rPr>
          <w:rFonts w:ascii="Times New Roman" w:hAnsi="Times New Roman"/>
          <w:u w:color="000000"/>
          <w:rtl w:val="0"/>
          <w:lang w:val="en-US"/>
          <w14:textOutline w14:w="12700" w14:cap="flat">
            <w14:noFill/>
            <w14:miter w14:lim="400000"/>
          </w14:textOutline>
        </w:rPr>
        <w:t xml:space="preserve">. Problem-solving is traditionally associated to scientific research, and the scientific method is maybe the most famous example of a </w:t>
      </w:r>
      <w:r>
        <w:rPr>
          <w:rFonts w:ascii="Times New Roman" w:hAnsi="Times New Roman"/>
          <w:u w:color="000000"/>
          <w:rtl w:val="0"/>
          <w:lang w:val="en-US"/>
          <w14:textOutline w14:w="12700" w14:cap="flat">
            <w14:noFill/>
            <w14:miter w14:lim="400000"/>
          </w14:textOutline>
        </w:rPr>
        <w:t>problem-solving</w:t>
      </w:r>
      <w:r>
        <w:rPr>
          <w:rFonts w:ascii="Times New Roman" w:hAnsi="Times New Roman"/>
          <w:u w:color="000000"/>
          <w:rtl w:val="0"/>
          <w:lang w:val="en-US"/>
          <w14:textOutline w14:w="12700" w14:cap="flat">
            <w14:noFill/>
            <w14:miter w14:lim="400000"/>
          </w14:textOutline>
        </w:rPr>
        <w:t xml:space="preserve"> process. Still, we can talk of problem-solving possesses also in relation to the arts, if by </w:t>
      </w:r>
      <w:r>
        <w:rPr>
          <w:rFonts w:ascii="Times New Roman" w:hAnsi="Times New Roman"/>
          <w:u w:color="000000"/>
          <w:rtl w:val="0"/>
          <w:lang w:val="en-US"/>
          <w14:textOutline w14:w="12700" w14:cap="flat">
            <w14:noFill/>
            <w14:miter w14:lim="400000"/>
          </w14:textOutline>
        </w:rPr>
        <w:t>problem-solving</w:t>
      </w:r>
      <w:r>
        <w:rPr>
          <w:rFonts w:ascii="Times New Roman" w:hAnsi="Times New Roman"/>
          <w:u w:color="000000"/>
          <w:rtl w:val="0"/>
          <w:lang w:val="en-US"/>
          <w14:textOutline w14:w="12700" w14:cap="flat">
            <w14:noFill/>
            <w14:miter w14:lim="400000"/>
          </w14:textOutline>
        </w:rPr>
        <w:t xml:space="preserve"> we mean the act of defining a visual or auditory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problem</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and executing the work of art to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solve</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it (Sawyer 2000: 153). A caveat: I take it that a creative</w:t>
      </w:r>
      <w:r>
        <w:rPr>
          <w:rFonts w:ascii="Times New Roman" w:hAnsi="Times New Roman"/>
          <w:u w:color="000000"/>
          <w:rtl w:val="0"/>
          <w:lang w:val="en-US"/>
          <w14:textOutline w14:w="12700" w14:cap="flat">
            <w14:noFill/>
            <w14:miter w14:lim="400000"/>
          </w14:textOutline>
        </w:rPr>
        <w:t xml:space="preserve"> process </w:t>
      </w:r>
      <w:r>
        <w:rPr>
          <w:rFonts w:ascii="Times New Roman" w:hAnsi="Times New Roman"/>
          <w:u w:color="000000"/>
          <w:rtl w:val="0"/>
          <w:lang w:val="en-US"/>
          <w14:textOutline w14:w="12700" w14:cap="flat">
            <w14:noFill/>
            <w14:miter w14:lim="400000"/>
          </w14:textOutline>
        </w:rPr>
        <w:t xml:space="preserve">of </w:t>
      </w:r>
      <w:r>
        <w:rPr>
          <w:rFonts w:ascii="Times New Roman" w:hAnsi="Times New Roman"/>
          <w:u w:color="000000"/>
          <w:rtl w:val="0"/>
          <w:lang w:val="en-US"/>
          <w14:textOutline w14:w="12700" w14:cap="flat">
            <w14:noFill/>
            <w14:miter w14:lim="400000"/>
          </w14:textOutline>
        </w:rPr>
        <w:t>problem-solving</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must be directed toward some kind of output but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 grant that </w:t>
      </w:r>
      <w:r>
        <w:rPr>
          <w:rFonts w:ascii="Times New Roman" w:hAnsi="Times New Roman"/>
          <w:u w:color="000000"/>
          <w:rtl w:val="0"/>
          <w:lang w:val="en-US"/>
          <w14:textOutline w14:w="12700" w14:cap="flat">
            <w14:noFill/>
            <w14:miter w14:lim="400000"/>
          </w14:textOutline>
        </w:rPr>
        <w:t xml:space="preserve">the latter </w:t>
      </w:r>
      <w:r>
        <w:rPr>
          <w:rFonts w:ascii="Times New Roman" w:hAnsi="Times New Roman"/>
          <w:u w:color="000000"/>
          <w:rtl w:val="0"/>
          <w:lang w:val="en-US"/>
          <w14:textOutline w14:w="12700" w14:cap="flat">
            <w14:noFill/>
            <w14:miter w14:lim="400000"/>
          </w14:textOutline>
        </w:rPr>
        <w:t>may be only loosely specified</w:t>
      </w:r>
      <w:r>
        <w:rPr>
          <w:rFonts w:ascii="Times New Roman" w:hAnsi="Times New Roman"/>
          <w:u w:color="000000"/>
          <w:rtl w:val="0"/>
          <w:lang w:val="en-US"/>
          <w14:textOutline w14:w="12700" w14:cap="flat">
            <w14:noFill/>
            <w14:miter w14:lim="400000"/>
          </w14:textOutline>
        </w:rPr>
        <w:t xml:space="preserve">, leaving as open as possible how it may arise and develop </w:t>
      </w:r>
      <w:r>
        <w:rPr>
          <w:rFonts w:ascii="Times New Roman" w:hAnsi="Times New Roman"/>
          <w:u w:color="000000"/>
          <w:rtl w:val="0"/>
          <w:lang w:val="en-US"/>
          <w14:textOutline w14:w="12700" w14:cap="flat">
            <w14:noFill/>
            <w14:miter w14:lim="400000"/>
          </w14:textOutline>
        </w:rPr>
        <w:t>(Jordanous,</w:t>
      </w:r>
      <w:r>
        <w:rPr>
          <w:rFonts w:ascii="Times New Roman" w:hAnsi="Times New Roman"/>
          <w:u w:color="000000"/>
          <w:rtl w:val="0"/>
          <w:lang w:val="da-DK"/>
          <w14:textOutline w14:w="12700" w14:cap="flat">
            <w14:noFill/>
            <w14:miter w14:lim="400000"/>
          </w14:textOutline>
        </w:rPr>
        <w:t xml:space="preserve"> Keller</w:t>
      </w:r>
      <w:r>
        <w:rPr>
          <w:rFonts w:ascii="Times New Roman" w:hAnsi="Times New Roman"/>
          <w:u w:color="000000"/>
          <w:rtl w:val="0"/>
          <w:lang w:val="en-US"/>
          <w14:textOutline w14:w="12700" w14:cap="flat">
            <w14:noFill/>
            <w14:miter w14:lim="400000"/>
          </w14:textOutline>
        </w:rPr>
        <w:t xml:space="preserve"> 2016: 19).</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7"/>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Creativity as problem-solving can also be found in our everyday interaction with the environment and in activities that we may otherwise deem trivial. For example, if a child needs to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solve the problem</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of reaching a box of biscuits on a high shelf, she might perform in her mind the association that by using another box as a stool</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she might be able to get the biscuits. Similar processes can be found in animals and in human adults (Kaufman 2015; Mendes</w:t>
      </w:r>
      <w:r>
        <w:rPr>
          <w:rFonts w:ascii="Times New Roman" w:hAnsi="Times New Roman"/>
          <w:i w:val="1"/>
          <w:iCs w:val="1"/>
          <w:u w:color="000000"/>
          <w:rtl w:val="0"/>
          <w:lang w:val="en-US"/>
          <w14:textOutline w14:w="12700" w14:cap="flat">
            <w14:noFill/>
            <w14:miter w14:lim="400000"/>
          </w14:textOutline>
        </w:rPr>
        <w:t xml:space="preserve"> et al.</w:t>
      </w:r>
      <w:r>
        <w:rPr>
          <w:rFonts w:ascii="Times New Roman" w:hAnsi="Times New Roman"/>
          <w:u w:color="000000"/>
          <w:rtl w:val="0"/>
          <w:lang w:val="en-US"/>
          <w14:textOutline w14:w="12700" w14:cap="flat">
            <w14:noFill/>
            <w14:miter w14:lim="400000"/>
          </w14:textOutline>
        </w:rPr>
        <w:t xml:space="preserve"> 2007). Suppose that you forgot your reading glasses at home, you can use the zoom of the camera in your phone as a magnifier glass: you adopted a creative solution by making an association between two things which have similar functions.</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An element of problem-solving is what we may call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connection-making</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Creativity as analogical thinking and the capacity of building metaphors and connections finds wide agreement in the literature (Currie 2019; Glover 1989; Mednick 1962; Miller 1996; Sawyer 2012). A connection-making process consists in drawing links between apparently unconnected pieces of knowledge and in </w:t>
      </w:r>
      <w:r>
        <w:rPr>
          <w:rFonts w:ascii="Times New Roman" w:hAnsi="Times New Roman"/>
          <w:u w:color="000000"/>
          <w:rtl w:val="0"/>
          <w:lang w:val="en-US"/>
          <w14:textOutline w14:w="12700" w14:cap="flat">
            <w14:noFill/>
            <w14:miter w14:lim="400000"/>
          </w14:textOutline>
        </w:rPr>
        <w:t xml:space="preserve">exploring novel paths toward the successful conclusion of the </w:t>
      </w:r>
      <w:r>
        <w:rPr>
          <w:rFonts w:ascii="Times New Roman" w:hAnsi="Times New Roman"/>
          <w:u w:color="000000"/>
          <w:rtl w:val="0"/>
          <w:lang w:val="en-US"/>
          <w14:textOutline w14:w="12700" w14:cap="flat">
            <w14:noFill/>
            <w14:miter w14:lim="400000"/>
          </w14:textOutline>
        </w:rPr>
        <w:t>problem-solving</w:t>
      </w:r>
      <w:r>
        <w:rPr>
          <w:rFonts w:ascii="Times New Roman" w:hAnsi="Times New Roman"/>
          <w:u w:color="000000"/>
          <w:rtl w:val="0"/>
          <w:lang w:val="en-US"/>
          <w14:textOutline w14:w="12700" w14:cap="flat">
            <w14:noFill/>
            <w14:miter w14:lim="400000"/>
          </w14:textOutline>
        </w:rPr>
        <w:t xml:space="preserve"> process</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These connections are created </w:t>
      </w:r>
      <w:r>
        <w:rPr>
          <w:rFonts w:ascii="Times New Roman" w:hAnsi="Times New Roman"/>
          <w:u w:color="000000"/>
          <w:rtl w:val="0"/>
          <w:lang w:val="en-US"/>
          <w14:textOutline w14:w="12700" w14:cap="flat">
            <w14:noFill/>
            <w14:miter w14:lim="400000"/>
          </w14:textOutline>
        </w:rPr>
        <w:t xml:space="preserve">not necessarily </w:t>
      </w:r>
      <w:r>
        <w:rPr>
          <w:rFonts w:ascii="Times New Roman" w:hAnsi="Times New Roman"/>
          <w:u w:color="000000"/>
          <w:rtl w:val="0"/>
          <w:lang w:val="en-US"/>
          <w14:textOutline w14:w="12700" w14:cap="flat">
            <w14:noFill/>
            <w14:miter w14:lim="400000"/>
          </w14:textOutline>
        </w:rPr>
        <w:t>only across unrelated fields and dimensions. They can take place also within the same conceptual space.</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8"/>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As I will discuss in more detail </w:t>
      </w:r>
      <w:r>
        <w:rPr>
          <w:rFonts w:ascii="Times New Roman" w:hAnsi="Times New Roman"/>
          <w:u w:color="000000"/>
          <w:rtl w:val="0"/>
          <w:lang w:val="en-US"/>
          <w14:textOutline w14:w="12700" w14:cap="flat">
            <w14:noFill/>
            <w14:miter w14:lim="400000"/>
          </w14:textOutline>
        </w:rPr>
        <w:t>later when presenting the framework through which to measure creativity,</w:t>
      </w:r>
      <w:r>
        <w:rPr>
          <w:rFonts w:ascii="Times New Roman" w:hAnsi="Times New Roman"/>
          <w:u w:color="000000"/>
          <w:rtl w:val="0"/>
          <w:lang w:val="en-US"/>
          <w14:textOutline w14:w="12700" w14:cap="flat">
            <w14:noFill/>
            <w14:miter w14:lim="400000"/>
          </w14:textOutline>
        </w:rPr>
        <w:t xml:space="preserve"> it is important to note that the assessment of the </w:t>
      </w:r>
      <w:r>
        <w:rPr>
          <w:rFonts w:ascii="Times New Roman" w:hAnsi="Times New Roman"/>
          <w:u w:color="000000"/>
          <w:rtl w:val="0"/>
          <w:lang w:val="en-US"/>
          <w14:textOutline w14:w="12700" w14:cap="flat">
            <w14:noFill/>
            <w14:miter w14:lim="400000"/>
          </w14:textOutline>
        </w:rPr>
        <w:t>novelty and unconventionality of</w:t>
      </w:r>
      <w:r>
        <w:rPr>
          <w:rFonts w:ascii="Times New Roman" w:hAnsi="Times New Roman"/>
          <w:u w:color="000000"/>
          <w:rtl w:val="0"/>
          <w:lang w:val="en-US"/>
          <w14:textOutline w14:w="12700" w14:cap="flat">
            <w14:noFill/>
            <w14:miter w14:lim="400000"/>
          </w14:textOutline>
        </w:rPr>
        <w:t xml:space="preserve"> the connections drawn is measured in relation to the agent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en-US"/>
          <w14:textOutline w14:w="12700" w14:cap="flat">
            <w14:noFill/>
            <w14:miter w14:lim="400000"/>
          </w14:textOutline>
        </w:rPr>
        <w:t xml:space="preserve"> background knowledge</w:t>
      </w:r>
      <w:r>
        <w:rPr>
          <w:rFonts w:ascii="Times New Roman" w:hAnsi="Times New Roman"/>
          <w:u w:color="000000"/>
          <w:rtl w:val="0"/>
          <w:lang w:val="en-US"/>
          <w14:textOutline w14:w="12700" w14:cap="flat">
            <w14:noFill/>
            <w14:miter w14:lim="400000"/>
          </w14:textOutline>
        </w:rPr>
        <w:t xml:space="preserve"> and not to some </w:t>
      </w:r>
      <w:r>
        <w:rPr>
          <w:rFonts w:ascii="Times New Roman" w:hAnsi="Times New Roman"/>
          <w:u w:color="000000"/>
          <w:rtl w:val="0"/>
          <w:lang w:val="en-US"/>
          <w14:textOutline w14:w="12700" w14:cap="flat">
            <w14:noFill/>
            <w14:miter w14:lim="400000"/>
          </w14:textOutline>
        </w:rPr>
        <w:t>external</w:t>
      </w:r>
      <w:r>
        <w:rPr>
          <w:rFonts w:ascii="Times New Roman" w:hAnsi="Times New Roman"/>
          <w:u w:color="000000"/>
          <w:rtl w:val="0"/>
          <w:lang w:val="en-US"/>
          <w14:textOutline w14:w="12700" w14:cap="flat">
            <w14:noFill/>
            <w14:miter w14:lim="400000"/>
          </w14:textOutline>
        </w:rPr>
        <w:t xml:space="preserve"> standard value.</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2.2 Evaluation</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When engaging in a creative process, we normally reflect on what we produce and try to improve according not only to the feedback that we receive from the outside but also to the inner feedback we provide ourselves with. </w:t>
      </w:r>
      <w:r>
        <w:rPr>
          <w:rFonts w:ascii="Times New Roman" w:hAnsi="Times New Roman"/>
          <w:u w:color="000000"/>
          <w:rtl w:val="0"/>
          <w:lang w:val="en-US"/>
          <w14:textOutline w14:w="12700" w14:cap="flat">
            <w14:noFill/>
            <w14:miter w14:lim="400000"/>
          </w14:textOutline>
        </w:rPr>
        <w:t xml:space="preserve">The ability to assess the process and to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know when to stop</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is a relevant element of creativity which I will refer to as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evaluation</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(Boden 1990: 43-44;</w:t>
      </w:r>
      <w:r>
        <w:rPr>
          <w:rFonts w:ascii="Times New Roman" w:hAnsi="Times New Roman"/>
          <w:u w:color="000000"/>
          <w:rtl w:val="0"/>
          <w:lang w:val="en-US"/>
          <w14:textOutline w14:w="12700" w14:cap="flat">
            <w14:noFill/>
            <w14:miter w14:lim="400000"/>
          </w14:textOutline>
        </w:rPr>
        <w:t xml:space="preserve"> Gaut 2010; </w:t>
      </w:r>
      <w:r>
        <w:rPr>
          <w:rFonts w:ascii="Times New Roman" w:hAnsi="Times New Roman"/>
          <w:u w:color="000000"/>
          <w:rtl w:val="0"/>
          <w:lang w:val="de-DE"/>
          <w14:textOutline w14:w="12700" w14:cap="flat">
            <w14:noFill/>
            <w14:miter w14:lim="400000"/>
          </w14:textOutline>
        </w:rPr>
        <w:t xml:space="preserve">Guckelsberger </w:t>
      </w:r>
      <w:r>
        <w:rPr>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 xml:space="preserve">2017; </w:t>
      </w:r>
      <w:r>
        <w:rPr>
          <w:rFonts w:ascii="Times New Roman" w:hAnsi="Times New Roman"/>
          <w:u w:color="000000"/>
          <w:rtl w:val="0"/>
          <w:lang w:val="en-US"/>
          <w14:textOutline w14:w="12700" w14:cap="flat">
            <w14:noFill/>
            <w14:miter w14:lim="400000"/>
          </w14:textOutline>
        </w:rPr>
        <w:t xml:space="preserve">Halina forthcoming; </w:t>
      </w:r>
      <w:r>
        <w:rPr>
          <w:rFonts w:ascii="Times New Roman" w:hAnsi="Times New Roman"/>
          <w:u w:color="000000"/>
          <w:rtl w:val="0"/>
          <w:lang w:val="en-US"/>
          <w14:textOutline w14:w="12700" w14:cap="flat">
            <w14:noFill/>
            <w14:miter w14:lim="400000"/>
          </w14:textOutline>
        </w:rPr>
        <w:t>Rhodes 1961: 305)</w:t>
      </w:r>
      <w:r>
        <w:rPr>
          <w:rFonts w:ascii="Times New Roman" w:hAnsi="Times New Roman"/>
          <w:u w:color="000000"/>
          <w:rtl w:val="0"/>
          <w:lang w:val="en-US"/>
          <w14:textOutline w14:w="12700" w14:cap="flat">
            <w14:noFill/>
            <w14:miter w14:lim="400000"/>
          </w14:textOutline>
        </w:rPr>
        <w:t>.</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w:t>
      </w:r>
      <w:r>
        <w:rPr>
          <w:rFonts w:ascii="Times New Roman" w:hAnsi="Times New Roman"/>
          <w:u w:color="000000"/>
          <w:rtl w:val="0"/>
          <w:lang w:val="en-US"/>
          <w14:textOutline w14:w="12700" w14:cap="flat">
            <w14:noFill/>
            <w14:miter w14:lim="400000"/>
          </w14:textOutline>
        </w:rPr>
        <w:t>valuation is crucial in the process of trial and error performed when considering whether the connections established during the creative process work or not (Collins 2012; Elton 1995; Glover 1989; Sawyer 2012; Wyse 2019).</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The evaluative component of the creative process underlines how creativity does not happen by magic but is instead the result of hard-work, a goal-directed attitude, and skillfulness in performing abstract analysis and associations (Sawyer 2012: 107-110; Weisberg 1993: 109).</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process of assessing one</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own performance needs to be autonomous, where by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autonomous</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 mean that </w:t>
      </w:r>
      <w:r>
        <w:rPr>
          <w:rFonts w:ascii="Times New Roman" w:hAnsi="Times New Roman"/>
          <w:u w:color="000000"/>
          <w:rtl w:val="0"/>
          <w:lang w:val="en-US"/>
          <w14:textOutline w14:w="12700" w14:cap="flat">
            <w14:noFill/>
            <w14:miter w14:lim="400000"/>
          </w14:textOutline>
        </w:rPr>
        <w:t xml:space="preserve">the </w:t>
      </w:r>
      <w:r>
        <w:rPr>
          <w:rFonts w:ascii="Times New Roman" w:hAnsi="Times New Roman"/>
          <w:u w:color="000000"/>
          <w:rtl w:val="0"/>
          <w:lang w:val="en-US"/>
          <w14:textOutline w14:w="12700" w14:cap="flat">
            <w14:noFill/>
            <w14:miter w14:lim="400000"/>
          </w14:textOutline>
        </w:rPr>
        <w:t xml:space="preserve">evaluation ability </w:t>
      </w:r>
      <w:r>
        <w:rPr>
          <w:rFonts w:ascii="Times New Roman" w:hAnsi="Times New Roman"/>
          <w:u w:color="000000"/>
          <w:rtl w:val="0"/>
          <w:lang w:val="en-US"/>
          <w14:textOutline w14:w="12700" w14:cap="flat">
            <w14:noFill/>
            <w14:miter w14:lim="400000"/>
          </w14:textOutline>
        </w:rPr>
        <w:t xml:space="preserve">should be </w:t>
      </w:r>
      <w:r>
        <w:rPr>
          <w:rFonts w:ascii="Times New Roman" w:hAnsi="Times New Roman"/>
          <w:u w:color="000000"/>
          <w:rtl w:val="0"/>
          <w:lang w:val="en-US"/>
          <w14:textOutline w14:w="12700" w14:cap="flat">
            <w14:noFill/>
            <w14:miter w14:lim="400000"/>
          </w14:textOutline>
        </w:rPr>
        <w:t xml:space="preserve">possessed by the agent who performs the process and not a result of external </w:t>
      </w:r>
      <w:r>
        <w:rPr>
          <w:rFonts w:ascii="Times New Roman" w:hAnsi="Times New Roman"/>
          <w:u w:color="000000"/>
          <w:rtl w:val="0"/>
          <w:lang w:val="en-US"/>
          <w14:textOutline w14:w="12700" w14:cap="flat">
            <w14:noFill/>
            <w14:miter w14:lim="400000"/>
          </w14:textOutline>
        </w:rPr>
        <w:t xml:space="preserve">influences or </w:t>
      </w:r>
      <w:r>
        <w:rPr>
          <w:rFonts w:ascii="Times New Roman" w:hAnsi="Times New Roman"/>
          <w:u w:color="000000"/>
          <w:rtl w:val="0"/>
          <w:lang w:val="en-US"/>
          <w14:textOutline w14:w="12700" w14:cap="flat">
            <w14:noFill/>
            <w14:miter w14:lim="400000"/>
          </w14:textOutline>
        </w:rPr>
        <w:t>feedback (Briot, Hadjeres, Pachet 2017; D</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Inverno, McCormack 2012; Luck, D</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Inverno 2012). </w:t>
      </w:r>
      <w:r>
        <w:rPr>
          <w:rFonts w:ascii="Times New Roman" w:hAnsi="Times New Roman"/>
          <w:u w:color="000000"/>
          <w:rtl w:val="0"/>
          <w:lang w:val="en-US"/>
          <w14:textOutline w14:w="12700" w14:cap="flat">
            <w14:noFill/>
            <w14:miter w14:lim="400000"/>
          </w14:textOutline>
        </w:rPr>
        <w:t xml:space="preserve">Thus understood, the evaluative ability directed to the task at hand is a crucial element of the aspect of creativity that Gaut calls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flair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consider a chimp brushing paint boisterously onto paper: her trainer removes the paper at the point at which it is aesthetically pleasing, but left to their own devices chimps will keep adding more paint and simply end up with a mess </w:t>
      </w:r>
      <w:r>
        <w:rPr>
          <w:rFonts w:ascii="Times New Roman" w:hAnsi="Times New Roman"/>
          <w:u w:color="000000"/>
          <w:rtl w:val="0"/>
          <w:lang w:val="en-US"/>
          <w14:textOutline w14:w="12700" w14:cap="flat">
            <w14:noFill/>
            <w14:miter w14:lim="400000"/>
          </w14:textOutline>
        </w:rPr>
        <w: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The chimp has not been creative, since she lacks the evaluative capacity to assess her own work and thus to know when to stop.</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(Gaut 2010: 1039)</w:t>
      </w:r>
      <w:r>
        <w:rPr>
          <w:rFonts w:ascii="Times New Roman" w:hAnsi="Times New Roman"/>
          <w:u w:color="000000"/>
          <w:rtl w:val="0"/>
          <w:lang w:val="en-US"/>
          <w14:textOutline w14:w="12700" w14:cap="flat">
            <w14:noFill/>
            <w14:miter w14:lim="400000"/>
          </w14:textOutline>
        </w:rPr>
        <w:t>.</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Still, it could be possible to argue that, when measuring the creativity of a system, we might </w:t>
      </w:r>
      <w:r>
        <w:rPr>
          <w:rFonts w:ascii="Times New Roman" w:hAnsi="Times New Roman"/>
          <w:u w:color="000000"/>
          <w:rtl w:val="0"/>
          <w:lang w:val="en-US"/>
          <w14:textOutline w14:w="12700" w14:cap="flat">
            <w14:noFill/>
            <w14:miter w14:lim="400000"/>
          </w14:textOutline>
        </w:rPr>
        <w:t xml:space="preserve">extend the system to other agents to </w:t>
      </w:r>
      <w:r>
        <w:rPr>
          <w:rFonts w:ascii="Times New Roman" w:hAnsi="Times New Roman"/>
          <w:u w:color="000000"/>
          <w:rtl w:val="0"/>
          <w:lang w:val="en-US"/>
          <w14:textOutline w14:w="12700" w14:cap="flat">
            <w14:noFill/>
            <w14:miter w14:lim="400000"/>
          </w14:textOutline>
        </w:rPr>
        <w:t>generate</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the needed </w:t>
      </w:r>
      <w:r>
        <w:rPr>
          <w:rFonts w:ascii="Times New Roman" w:hAnsi="Times New Roman"/>
          <w:u w:color="000000"/>
          <w:rtl w:val="0"/>
          <w:lang w:val="en-US"/>
          <w14:textOutline w14:w="12700" w14:cap="flat">
            <w14:noFill/>
            <w14:miter w14:lim="400000"/>
          </w14:textOutline>
        </w:rPr>
        <w:t>autonomy</w:t>
      </w:r>
      <w:r>
        <w:rPr>
          <w:rFonts w:ascii="Times New Roman" w:hAnsi="Times New Roman"/>
          <w:u w:color="000000"/>
          <w:rtl w:val="0"/>
          <w:lang w:val="en-US"/>
          <w14:textOutline w14:w="12700" w14:cap="flat">
            <w14:noFill/>
            <w14:miter w14:lim="400000"/>
          </w14:textOutline>
        </w:rPr>
        <w:t>.</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9"/>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For example, </w:t>
      </w:r>
      <w:r>
        <w:rPr>
          <w:rFonts w:ascii="Times New Roman" w:hAnsi="Times New Roman"/>
          <w:u w:color="000000"/>
          <w:rtl w:val="0"/>
          <w:lang w:val="en-US"/>
          <w14:textOutline w14:w="12700" w14:cap="flat">
            <w14:noFill/>
            <w14:miter w14:lim="400000"/>
          </w14:textOutline>
        </w:rPr>
        <w:t>in Gaut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example we could define the creative system as including the influence of the chimp</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trainer</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The discussion on the legitimacy of this argument is especially relevant when assessing cases of artificial creativity, as I will discuss in more practical terms in section 4.3.</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Trial-and-error problem-solving and the evaluative ability directed to the task at hand</w:t>
      </w:r>
      <w:r>
        <w:rPr>
          <w:rFonts w:ascii="Times New Roman" w:hAnsi="Times New Roman"/>
          <w:u w:color="000000"/>
          <w:rtl w:val="0"/>
          <w:lang w:val="en-US"/>
          <w14:textOutline w14:w="12700" w14:cap="flat">
            <w14:noFill/>
            <w14:miter w14:lim="400000"/>
          </w14:textOutline>
        </w:rPr>
        <w:t xml:space="preserve"> highlight the relationship between creativity and learning (Briegel 2012; Kaufman, Beghetto 2009). Indeed, th</w:t>
      </w:r>
      <w:r>
        <w:rPr>
          <w:rFonts w:ascii="Times New Roman" w:hAnsi="Times New Roman"/>
          <w:u w:color="000000"/>
          <w:rtl w:val="0"/>
          <w:lang w:val="en-US"/>
          <w14:textOutline w14:w="12700" w14:cap="flat">
            <w14:noFill/>
            <w14:miter w14:lim="400000"/>
          </w14:textOutline>
        </w:rPr>
        <w:t>rough a trial-and-error sequence,</w:t>
      </w:r>
      <w:r>
        <w:rPr>
          <w:rFonts w:ascii="Times New Roman" w:hAnsi="Times New Roman"/>
          <w:u w:color="000000"/>
          <w:rtl w:val="0"/>
          <w:lang w:val="en-US"/>
          <w14:textOutline w14:w="12700" w14:cap="flat">
            <w14:noFill/>
            <w14:miter w14:lim="400000"/>
          </w14:textOutline>
        </w:rPr>
        <w:t xml:space="preserve"> agents adjust their behavior to </w:t>
      </w:r>
      <w:r>
        <w:rPr>
          <w:rFonts w:ascii="Times New Roman" w:hAnsi="Times New Roman"/>
          <w:u w:color="000000"/>
          <w:rtl w:val="0"/>
          <w:lang w:val="en-US"/>
          <w14:textOutline w14:w="12700" w14:cap="flat">
            <w14:noFill/>
            <w14:miter w14:lim="400000"/>
          </w14:textOutline>
        </w:rPr>
        <w:t xml:space="preserve">successfully conclude the </w:t>
      </w:r>
      <w:r>
        <w:rPr>
          <w:rFonts w:ascii="Times New Roman" w:hAnsi="Times New Roman"/>
          <w:u w:color="000000"/>
          <w:rtl w:val="0"/>
          <w:lang w:val="en-US"/>
          <w14:textOutline w14:w="12700" w14:cap="flat">
            <w14:noFill/>
            <w14:miter w14:lim="400000"/>
          </w14:textOutline>
        </w:rPr>
        <w:t>problem-solving</w:t>
      </w:r>
      <w:r>
        <w:rPr>
          <w:rFonts w:ascii="Times New Roman" w:hAnsi="Times New Roman"/>
          <w:u w:color="000000"/>
          <w:rtl w:val="0"/>
          <w:lang w:val="en-US"/>
          <w14:textOutline w14:w="12700" w14:cap="flat">
            <w14:noFill/>
            <w14:miter w14:lim="400000"/>
          </w14:textOutline>
        </w:rPr>
        <w:t xml:space="preserve"> process</w:t>
      </w:r>
      <w:r>
        <w:rPr>
          <w:rFonts w:ascii="Times New Roman" w:hAnsi="Times New Roman"/>
          <w:u w:color="000000"/>
          <w:rtl w:val="0"/>
          <w:lang w:val="en-US"/>
          <w14:textOutline w14:w="12700" w14:cap="flat">
            <w14:noFill/>
            <w14:miter w14:lim="400000"/>
          </w14:textOutline>
        </w:rPr>
        <w:t xml:space="preserve">. This critical thinking stage is usually referred to also as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selective retention</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(Campbell 1960; Glover 1989: 24) or as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convergent thinking</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(Guilford 1967)</w:t>
      </w:r>
      <w:r>
        <w:rPr>
          <w:rFonts w:ascii="Times New Roman" w:hAnsi="Times New Roman"/>
          <w:u w:color="000000"/>
          <w:rtl w:val="0"/>
          <w:lang w:val="en-US"/>
          <w14:textOutline w14:w="12700" w14:cap="flat">
            <w14:noFill/>
            <w14:miter w14:lim="400000"/>
          </w14:textOutline>
        </w:rPr>
        <w:t>.</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2.3 Naivety</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w:t>
      </w:r>
      <w:r>
        <w:rPr>
          <w:rFonts w:ascii="Times New Roman" w:hAnsi="Times New Roman"/>
          <w:u w:color="000000"/>
          <w:rtl w:val="0"/>
          <w:lang w:val="en-US"/>
          <w14:textOutline w14:w="12700" w14:cap="flat">
            <w14:noFill/>
            <w14:miter w14:lim="400000"/>
          </w14:textOutline>
        </w:rPr>
        <w:t xml:space="preserve"> third and last feature I focus on is naivety. Naivety relates to various aspects that in the literature have a place among the core traits of creativity: spontaneity (Dewey 1934; Kronfeldner 2009; Sawyer 2012), unconscious thought processing (</w:t>
      </w:r>
      <w:r>
        <w:rPr>
          <w:rFonts w:ascii="Times New Roman" w:hAnsi="Times New Roman"/>
          <w:u w:color="000000"/>
          <w:rtl w:val="0"/>
          <w:lang w:val="en-US"/>
          <w14:textOutline w14:w="12700" w14:cap="flat">
            <w14:noFill/>
            <w14:miter w14:lim="400000"/>
          </w14:textOutline>
        </w:rPr>
        <w:t>Baum</w:t>
      </w:r>
      <w:r>
        <w:rPr>
          <w:rFonts w:ascii="Times New Roman" w:hAnsi="Times New Roman"/>
          <w:u w:color="000000"/>
          <w:rtl w:val="0"/>
          <w:lang w:val="en-US"/>
          <w14:textOutline w14:w="12700" w14:cap="flat">
            <w14:noFill/>
            <w14:miter w14:lim="400000"/>
          </w14:textOutline>
        </w:rPr>
        <w:t xml:space="preserve">eister </w:t>
      </w:r>
      <w:r>
        <w:rPr>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2014)</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challenging domain norms, independence from rigid structures of thought</w:t>
      </w:r>
      <w:r>
        <w:rPr>
          <w:rFonts w:ascii="Times New Roman" w:hAnsi="Times New Roman"/>
          <w:u w:color="000000"/>
          <w:rtl w:val="0"/>
          <w:lang w:val="en-US"/>
          <w14:textOutline w14:w="12700" w14:cap="flat">
            <w14:noFill/>
            <w14:miter w14:lim="400000"/>
          </w14:textOutline>
        </w:rPr>
        <w:t xml:space="preserve">. </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notion of naivety </w:t>
      </w:r>
      <w:r>
        <w:rPr>
          <w:rFonts w:ascii="Times New Roman" w:hAnsi="Times New Roman"/>
          <w:u w:color="000000"/>
          <w:rtl w:val="0"/>
          <w:lang w:val="en-US"/>
          <w14:textOutline w14:w="12700" w14:cap="flat">
            <w14:noFill/>
            <w14:miter w14:lim="400000"/>
          </w14:textOutline>
        </w:rPr>
        <w:t>as independence from a model and from external causal inferences</w:t>
      </w:r>
      <w:r>
        <w:rPr>
          <w:rFonts w:ascii="Times New Roman" w:hAnsi="Times New Roman"/>
          <w:u w:color="000000"/>
          <w:rtl w:val="0"/>
          <w:lang w:val="en-US"/>
          <w14:textOutline w14:w="12700" w14:cap="flat">
            <w14:noFill/>
            <w14:miter w14:lim="400000"/>
          </w14:textOutline>
        </w:rPr>
        <w:t xml:space="preserve"> does not deny the relevance of domain awareness and expert knowledge </w:t>
      </w:r>
      <w:r>
        <w:rPr>
          <w:rFonts w:ascii="Times New Roman" w:hAnsi="Times New Roman"/>
          <w:u w:color="000000"/>
          <w:rtl w:val="0"/>
          <w:lang w:val="en-US"/>
          <w14:textOutline w14:w="12700" w14:cap="flat">
            <w14:noFill/>
            <w14:miter w14:lim="400000"/>
          </w14:textOutline>
        </w:rPr>
        <w:t>(Glover 1989; Jordanous, Keller 2016; Sawyer 2012; Simon 1985; Weisberg 1993; Weisberg 2009)</w:t>
      </w:r>
      <w:r>
        <w:rPr>
          <w:rFonts w:ascii="Times New Roman" w:hAnsi="Times New Roman"/>
          <w:u w:color="000000"/>
          <w:rtl w:val="0"/>
          <w:lang w:val="en-US"/>
          <w14:textOutline w14:w="12700" w14:cap="flat">
            <w14:noFill/>
            <w14:miter w14:lim="400000"/>
          </w14:textOutline>
        </w:rPr>
        <w:t xml:space="preserve">, but it shifts the light on more childlike and playful traits of creativity </w:t>
      </w:r>
      <w:r>
        <w:rPr>
          <w:rFonts w:ascii="Times New Roman" w:hAnsi="Times New Roman"/>
          <w:u w:color="000000"/>
          <w:rtl w:val="0"/>
          <w:lang w:val="en-US"/>
          <w14:textOutline w14:w="12700" w14:cap="flat">
            <w14:noFill/>
            <w14:miter w14:lim="400000"/>
          </w14:textOutline>
        </w:rPr>
        <w:t>(Csikszentmihalyi 1996; Gaut 2012; Piirto 2010).</w:t>
      </w:r>
      <w:r>
        <w:rPr>
          <w:rFonts w:ascii="Times New Roman" w:hAnsi="Times New Roman"/>
          <w:u w:color="000000"/>
          <w:rtl w:val="0"/>
          <w:lang w:val="en-US"/>
          <w14:textOutline w14:w="12700" w14:cap="flat">
            <w14:noFill/>
            <w14:miter w14:lim="400000"/>
          </w14:textOutline>
        </w:rPr>
        <w:t xml:space="preserve"> A creative process is a process of exploration which does not necessarily demand expertise and self-education but, rather, everyday psychological abilities, such as the capacity of observation and of making analogies.</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denotation of naivety I am mostly interested in for the discussion that follows is naivety as lack of previous exposure to the properties of the situation at hand (Halina, forthcoming: 6). How much an agent is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ignorant</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in respect to the process she is undertaking will be a key element for the assessment and measurement of the creativity of a system.</w:t>
      </w: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3. Measuring Creativity</w:t>
      </w:r>
    </w:p>
    <w:p>
      <w:pPr>
        <w:pStyle w:val="Body"/>
        <w:bidi w:val="0"/>
        <w:spacing w:before="0" w:line="480" w:lineRule="auto"/>
        <w:ind w:left="0" w:right="0" w:firstLine="283"/>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nl-NL"/>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On the basis of the features identified above, I suggest a</w:t>
      </w:r>
      <w:r>
        <w:rPr>
          <w:rFonts w:ascii="Times New Roman" w:hAnsi="Times New Roman"/>
          <w:u w:color="000000"/>
          <w:rtl w:val="0"/>
          <w:lang w:val="en-US"/>
          <w14:textOutline w14:w="12700" w14:cap="flat">
            <w14:noFill/>
            <w14:miter w14:lim="400000"/>
          </w14:textOutline>
        </w:rPr>
        <w:t xml:space="preserve"> framework to situate </w:t>
      </w:r>
      <w:r>
        <w:rPr>
          <w:rFonts w:ascii="Times New Roman" w:hAnsi="Times New Roman"/>
          <w:u w:color="000000"/>
          <w:rtl w:val="0"/>
          <w:lang w:val="en-US"/>
          <w14:textOutline w14:w="12700" w14:cap="flat">
            <w14:noFill/>
            <w14:miter w14:lim="400000"/>
          </w14:textOutline>
        </w:rPr>
        <w:t xml:space="preserve">and assess </w:t>
      </w:r>
      <w:r>
        <w:rPr>
          <w:rFonts w:ascii="Times New Roman" w:hAnsi="Times New Roman"/>
          <w:u w:color="000000"/>
          <w:rtl w:val="0"/>
          <w:lang w:val="en-US"/>
          <w14:textOutline w14:w="12700" w14:cap="flat">
            <w14:noFill/>
            <w14:miter w14:lim="400000"/>
          </w14:textOutline>
        </w:rPr>
        <w:t>creativity</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Within this framework, the creativity of a system can be assessed </w:t>
      </w:r>
      <w:r>
        <w:rPr>
          <w:rFonts w:ascii="Times New Roman" w:hAnsi="Times New Roman"/>
          <w:u w:color="000000"/>
          <w:rtl w:val="0"/>
          <w:lang w:val="en-US"/>
          <w14:textOutline w14:w="12700" w14:cap="flat">
            <w14:noFill/>
            <w14:miter w14:lim="400000"/>
          </w14:textOutline>
        </w:rPr>
        <w:t>without heavily relying</w:t>
      </w:r>
      <w:r>
        <w:rPr>
          <w:rFonts w:ascii="Times New Roman" w:hAnsi="Times New Roman"/>
          <w:u w:color="000000"/>
          <w:rtl w:val="0"/>
          <w:lang w:val="en-US"/>
          <w14:textOutline w14:w="12700" w14:cap="flat">
            <w14:noFill/>
            <w14:miter w14:lim="400000"/>
          </w14:textOutline>
        </w:rPr>
        <w:t xml:space="preserve"> on external </w:t>
      </w:r>
      <w:r>
        <w:rPr>
          <w:rFonts w:ascii="Times New Roman" w:hAnsi="Times New Roman"/>
          <w:u w:color="000000"/>
          <w:rtl w:val="0"/>
          <w:lang w:val="en-US"/>
          <w14:textOutline w14:w="12700" w14:cap="flat">
            <w14:noFill/>
            <w14:miter w14:lim="400000"/>
          </w14:textOutline>
        </w:rPr>
        <w:t xml:space="preserve">standards and </w:t>
      </w:r>
      <w:r>
        <w:rPr>
          <w:rFonts w:ascii="Times New Roman" w:hAnsi="Times New Roman"/>
          <w:u w:color="000000"/>
          <w:rtl w:val="0"/>
          <w:lang w:val="en-US"/>
          <w14:textOutline w14:w="12700" w14:cap="flat">
            <w14:noFill/>
            <w14:miter w14:lim="400000"/>
          </w14:textOutline>
        </w:rPr>
        <w:t>interpretations</w:t>
      </w:r>
      <w:r>
        <w:rPr>
          <w:rFonts w:ascii="Times New Roman" w:hAnsi="Times New Roman"/>
          <w:u w:color="000000"/>
          <w:rtl w:val="0"/>
          <w:lang w:val="en-US"/>
          <w14:textOutline w14:w="12700" w14:cap="flat">
            <w14:noFill/>
            <w14:miter w14:lim="400000"/>
          </w14:textOutline>
        </w:rPr>
        <w:t xml:space="preserve"> but, instead, by considering whether problem-solving, evaluative abilities, and naivety are features of the processes and agent(s) of the system and, if so, to which extent</w:t>
      </w:r>
      <w:r>
        <w:rPr>
          <w:rFonts w:ascii="Times New Roman" w:hAnsi="Times New Roman"/>
          <w:u w:color="000000"/>
          <w:rtl w:val="0"/>
          <w:lang w:val="en-US"/>
          <w14:textOutline w14:w="12700" w14:cap="flat">
            <w14:noFill/>
            <w14:miter w14:lim="400000"/>
          </w14:textOutline>
        </w:rPr>
        <w:t>. Thus, the methodology followed distances itself from psychometric tests for measuring creativity in terms of the impact of the product (Beghetto,</w:t>
      </w:r>
      <w:r>
        <w:rPr>
          <w:rFonts w:ascii="Times New Roman" w:hAnsi="Times New Roman"/>
          <w:u w:color="000000"/>
          <w:rtl w:val="0"/>
          <w:lang w:val="de-DE"/>
          <w14:textOutline w14:w="12700" w14:cap="flat">
            <w14:noFill/>
            <w14:miter w14:lim="400000"/>
          </w14:textOutline>
        </w:rPr>
        <w:t xml:space="preserve"> Kaufman 20</w:t>
      </w:r>
      <w:r>
        <w:rPr>
          <w:rFonts w:ascii="Times New Roman" w:hAnsi="Times New Roman"/>
          <w:u w:color="000000"/>
          <w:rtl w:val="0"/>
          <w:lang w:val="en-US"/>
          <w14:textOutline w14:w="12700" w14:cap="flat">
            <w14:noFill/>
            <w14:miter w14:lim="400000"/>
          </w14:textOutline>
        </w:rPr>
        <w:t xml:space="preserve">07: 76), like the Torrance Test (Kim 2006; Torrance 1972), and from other methodologies used to assess creativity, on the basis of </w:t>
      </w:r>
      <w:r>
        <w:rPr>
          <w:rFonts w:ascii="Times New Roman" w:hAnsi="Times New Roman"/>
          <w:u w:color="000000"/>
          <w:rtl w:val="0"/>
          <w:lang w:val="en-US"/>
          <w14:textOutline w14:w="12700" w14:cap="flat">
            <w14:noFill/>
            <w14:miter w14:lim="400000"/>
          </w14:textOutline>
        </w:rPr>
        <w:t>the</w:t>
      </w:r>
      <w:r>
        <w:rPr>
          <w:rFonts w:ascii="Times New Roman" w:hAnsi="Times New Roman"/>
          <w:u w:color="000000"/>
          <w:rtl w:val="0"/>
          <w:lang w:val="en-US"/>
          <w14:textOutline w14:w="12700" w14:cap="flat">
            <w14:noFill/>
            <w14:miter w14:lim="400000"/>
          </w14:textOutline>
        </w:rPr>
        <w:t xml:space="preserve"> properties</w:t>
      </w:r>
      <w:r>
        <w:rPr>
          <w:rFonts w:ascii="Times New Roman" w:hAnsi="Times New Roman"/>
          <w:u w:color="000000"/>
          <w:rtl w:val="0"/>
          <w:lang w:val="en-US"/>
          <w14:textOutline w14:w="12700" w14:cap="flat">
            <w14:noFill/>
            <w14:miter w14:lim="400000"/>
          </w14:textOutline>
        </w:rPr>
        <w:t xml:space="preserve"> of the output</w:t>
      </w:r>
      <w:r>
        <w:rPr>
          <w:rFonts w:ascii="Times New Roman" w:hAnsi="Times New Roman"/>
          <w:u w:color="000000"/>
          <w:rtl w:val="0"/>
          <w:lang w:val="en-US"/>
          <w14:textOutline w14:w="12700" w14:cap="flat">
            <w14:noFill/>
            <w14:miter w14:lim="400000"/>
          </w14:textOutline>
        </w:rPr>
        <w:t xml:space="preserve"> (Ariza 2009; Boden 2010; Briot, Hadjeres, Pachet 2017; Wiggins, Pearce, M</w:t>
      </w:r>
      <w:r>
        <w:rPr>
          <w:rFonts w:ascii="Times New Roman" w:hAnsi="Times New Roman" w:hint="default"/>
          <w:u w:color="000000"/>
          <w:rtl w:val="0"/>
          <w:lang w:val="en-US"/>
          <w14:textOutline w14:w="12700" w14:cap="flat">
            <w14:noFill/>
            <w14:miter w14:lim="400000"/>
          </w14:textOutline>
        </w:rPr>
        <w:t>ü</w:t>
      </w:r>
      <w:r>
        <w:rPr>
          <w:rFonts w:ascii="Times New Roman" w:hAnsi="Times New Roman"/>
          <w:u w:color="000000"/>
          <w:rtl w:val="0"/>
          <w:lang w:val="nl-NL"/>
          <w14:textOutline w14:w="12700" w14:cap="flat">
            <w14:noFill/>
            <w14:miter w14:lim="400000"/>
          </w14:textOutline>
        </w:rPr>
        <w:t>llensiefen 2011).</w:t>
      </w:r>
      <w:r>
        <w:rPr>
          <w:rFonts w:ascii="Times New Roman" w:cs="Times New Roman" w:hAnsi="Times New Roman" w:eastAsia="Times New Roman"/>
          <w:u w:color="000000"/>
          <w:vertAlign w:val="superscript"/>
          <w:rtl w:val="0"/>
          <w:lang w:val="en-US"/>
          <w14:textOutline w14:w="12700" w14:cap="flat">
            <w14:noFill/>
            <w14:miter w14:lim="400000"/>
          </w14:textOutline>
        </w:rPr>
        <w:footnoteReference w:id="10"/>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nl-NL"/>
          <w14:textOutline w14:w="12700" w14:cap="flat">
            <w14:noFill/>
            <w14:miter w14:lim="400000"/>
          </w14:textOutline>
        </w:rPr>
        <w:t xml:space="preserve">I propose that the creativity of a system </w:t>
      </w:r>
      <w:r>
        <w:rPr>
          <w:rFonts w:ascii="Times New Roman" w:hAnsi="Times New Roman"/>
          <w:u w:color="000000"/>
          <w:rtl w:val="0"/>
          <w:lang w:val="en-US"/>
          <w14:textOutline w14:w="12700" w14:cap="flat">
            <w14:noFill/>
            <w14:miter w14:lim="400000"/>
          </w14:textOutline>
        </w:rPr>
        <w:t>can be assessed as follows:</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261"/>
        <w:jc w:val="center"/>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 </w:t>
      </w:r>
      <w:r>
        <w:rPr>
          <w:rFonts w:ascii="Cambria Math" w:cs="Cambria Math" w:hAnsi="Cambria Math" w:eastAsia="Cambria Math"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N + D + V + E</w:t>
      </w:r>
    </w:p>
    <w:p>
      <w:pPr>
        <w:pStyle w:val="Body"/>
        <w:tabs>
          <w:tab w:val="left" w:pos="740"/>
          <w:tab w:val="left" w:pos="1480"/>
          <w:tab w:val="left" w:pos="2220"/>
          <w:tab w:val="left" w:pos="2960"/>
          <w:tab w:val="left" w:pos="3700"/>
          <w:tab w:val="left" w:pos="4440"/>
          <w:tab w:val="left" w:pos="5180"/>
          <w:tab w:val="left" w:pos="5920"/>
          <w:tab w:val="left" w:pos="6660"/>
          <w:tab w:val="left" w:pos="7400"/>
          <w:tab w:val="left" w:pos="8140"/>
          <w:tab w:val="left" w:pos="8520"/>
        </w:tabs>
        <w:bidi w:val="0"/>
        <w:spacing w:before="0"/>
        <w:ind w:left="261" w:right="255" w:firstLine="0"/>
        <w:jc w:val="both"/>
        <w:rPr>
          <w:rFonts w:ascii="Times New Roman" w:cs="Times New Roman" w:hAnsi="Times New Roman" w:eastAsia="Times New Roman"/>
          <w:b w:val="1"/>
          <w:bCs w:val="1"/>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Creativity is proportional to </w:t>
      </w:r>
      <w:r>
        <w:rPr>
          <w:rFonts w:ascii="Times New Roman" w:hAnsi="Times New Roman"/>
          <w:u w:color="000000"/>
          <w:rtl w:val="0"/>
          <w:lang w:val="en-US"/>
          <w14:textOutline w14:w="12700" w14:cap="flat">
            <w14:noFill/>
            <w14:miter w14:lim="400000"/>
          </w14:textOutline>
        </w:rPr>
        <w:t>naivety</w:t>
      </w:r>
      <w:r>
        <w:rPr>
          <w:rFonts w:ascii="Times New Roman" w:hAnsi="Times New Roman"/>
          <w:u w:color="000000"/>
          <w:rtl w:val="0"/>
          <w:lang w:val="en-US"/>
          <w14:textOutline w14:w="12700" w14:cap="flat">
            <w14:noFill/>
            <w14:miter w14:lim="400000"/>
          </w14:textOutline>
        </w:rPr>
        <w:t xml:space="preserve"> (N), </w:t>
      </w:r>
      <w:r>
        <w:rPr>
          <w:rFonts w:ascii="Times New Roman" w:hAnsi="Times New Roman"/>
          <w:u w:color="000000"/>
          <w:rtl w:val="0"/>
          <w:lang w:val="en-US"/>
          <w14:textOutline w14:w="12700" w14:cap="flat">
            <w14:noFill/>
            <w14:miter w14:lim="400000"/>
          </w14:textOutline>
        </w:rPr>
        <w:t>novelty and</w:t>
      </w:r>
      <w:r>
        <w:rPr>
          <w:rFonts w:ascii="Times New Roman" w:hAnsi="Times New Roman"/>
          <w:u w:color="000000"/>
          <w:rtl w:val="0"/>
          <w:lang w:val="en-US"/>
          <w14:textOutline w14:w="12700" w14:cap="flat">
            <w14:noFill/>
            <w14:miter w14:lim="400000"/>
          </w14:textOutline>
        </w:rPr>
        <w:t xml:space="preserve"> distance of connections (D)</w:t>
      </w:r>
      <w:r>
        <w:rPr>
          <w:rFonts w:ascii="Times New Roman" w:hAnsi="Times New Roman"/>
          <w:u w:color="000000"/>
          <w:rtl w:val="0"/>
          <w:lang w:val="en-US"/>
          <w14:textOutline w14:w="12700" w14:cap="flat">
            <w14:noFill/>
            <w14:miter w14:lim="400000"/>
          </w14:textOutline>
        </w:rPr>
        <w:t xml:space="preserve">, evaluative ability (V), </w:t>
      </w:r>
      <w:r>
        <w:rPr>
          <w:rFonts w:ascii="Times New Roman" w:hAnsi="Times New Roman"/>
          <w:u w:color="000000"/>
          <w:rtl w:val="0"/>
          <w:lang w:val="en-US"/>
          <w14:textOutline w14:w="12700" w14:cap="flat">
            <w14:noFill/>
            <w14:miter w14:lim="400000"/>
          </w14:textOutline>
        </w:rPr>
        <w:t>and efficiency (E).</w:t>
      </w:r>
    </w:p>
    <w:p>
      <w:pPr>
        <w:pStyle w:val="Body"/>
        <w:bidi w:val="0"/>
        <w:spacing w:before="0" w:line="480" w:lineRule="auto"/>
        <w:ind w:left="0" w:right="0" w:firstLine="0"/>
        <w:jc w:val="both"/>
        <w:rPr>
          <w:rFonts w:ascii="Times New Roman" w:cs="Times New Roman" w:hAnsi="Times New Roman" w:eastAsia="Times New Roman"/>
          <w:b w:val="1"/>
          <w:bCs w:val="1"/>
          <w:u w:color="000000"/>
          <w:rtl w:val="0"/>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first parameter is naivety, i.e. the lack of past exposure to and knowledge of the situation and the impossibility for agents to undertake the task at hand by drawing on their behavioral repertoire </w:t>
      </w:r>
      <w:r>
        <w:rPr>
          <w:rFonts w:ascii="Times New Roman" w:hAnsi="Times New Roman"/>
          <w:u w:color="000000"/>
          <w:rtl w:val="0"/>
          <w:lang w:val="en-US"/>
          <w14:textOutline w14:w="12700" w14:cap="flat">
            <w14:noFill/>
            <w14:miter w14:lim="400000"/>
          </w14:textOutline>
        </w:rPr>
        <w:t xml:space="preserve">(Halina forthcoming: 6). </w:t>
      </w:r>
      <w:r>
        <w:rPr>
          <w:rFonts w:ascii="Times New Roman" w:hAnsi="Times New Roman"/>
          <w:u w:color="000000"/>
          <w:rtl w:val="0"/>
          <w:lang w:val="en-US"/>
          <w14:textOutline w14:w="12700" w14:cap="flat">
            <w14:noFill/>
            <w14:miter w14:lim="400000"/>
          </w14:textOutline>
        </w:rPr>
        <w:t>Naivety</w:t>
      </w:r>
      <w:r>
        <w:rPr>
          <w:rFonts w:ascii="Times New Roman" w:hAnsi="Times New Roman"/>
          <w:u w:color="000000"/>
          <w:rtl w:val="0"/>
          <w:lang w:val="en-US"/>
          <w14:textOutline w14:w="12700" w14:cap="flat">
            <w14:noFill/>
            <w14:miter w14:lim="400000"/>
          </w14:textOutline>
        </w:rPr>
        <w:t xml:space="preserve"> is,</w:t>
      </w:r>
      <w:r>
        <w:rPr>
          <w:rFonts w:ascii="Times New Roman" w:hAnsi="Times New Roman"/>
          <w:u w:color="000000"/>
          <w:rtl w:val="0"/>
          <w:lang w:val="en-US"/>
          <w14:textOutline w14:w="12700" w14:cap="flat">
            <w14:noFill/>
            <w14:miter w14:lim="400000"/>
          </w14:textOutline>
        </w:rPr>
        <w:t xml:space="preserve"> then</w:t>
      </w:r>
      <w:r>
        <w:rPr>
          <w:rFonts w:ascii="Times New Roman" w:hAnsi="Times New Roman"/>
          <w:u w:color="000000"/>
          <w:rtl w:val="0"/>
          <w:lang w:val="en-US"/>
          <w14:textOutline w14:w="12700" w14:cap="flat">
            <w14:noFill/>
            <w14:miter w14:lim="400000"/>
          </w14:textOutline>
        </w:rPr>
        <w:t xml:space="preserve">, inversely proportional to the relevant </w:t>
      </w:r>
      <w:r>
        <w:rPr>
          <w:rFonts w:ascii="Times New Roman" w:hAnsi="Times New Roman"/>
          <w:u w:color="000000"/>
          <w:rtl w:val="0"/>
          <w:lang w:val="en-US"/>
          <w14:textOutline w14:w="12700" w14:cap="flat">
            <w14:noFill/>
            <w14:miter w14:lim="400000"/>
          </w14:textOutline>
        </w:rPr>
        <w:t>knowledge and prior experience</w:t>
      </w:r>
      <w:r>
        <w:rPr>
          <w:rFonts w:ascii="Times New Roman" w:hAnsi="Times New Roman"/>
          <w:u w:color="000000"/>
          <w:rtl w:val="0"/>
          <w:lang w:val="en-US"/>
          <w14:textOutline w14:w="12700" w14:cap="flat">
            <w14:noFill/>
            <w14:miter w14:lim="400000"/>
          </w14:textOutline>
        </w:rPr>
        <w:t xml:space="preserve"> the agent has in respect to the process undertaken</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T</w:t>
      </w:r>
      <w:r>
        <w:rPr>
          <w:rFonts w:ascii="Times New Roman" w:hAnsi="Times New Roman"/>
          <w:u w:color="000000"/>
          <w:rtl w:val="0"/>
          <w:lang w:val="en-US"/>
          <w14:textOutline w14:w="12700" w14:cap="flat">
            <w14:noFill/>
            <w14:miter w14:lim="400000"/>
          </w14:textOutline>
        </w:rPr>
        <w:t xml:space="preserve">he less </w:t>
      </w:r>
      <w:r>
        <w:rPr>
          <w:rFonts w:ascii="Times New Roman" w:hAnsi="Times New Roman"/>
          <w:u w:color="000000"/>
          <w:rtl w:val="0"/>
          <w:lang w:val="en-US"/>
          <w14:textOutline w14:w="12700" w14:cap="flat">
            <w14:noFill/>
            <w14:miter w14:lim="400000"/>
          </w14:textOutline>
        </w:rPr>
        <w:t>knowledge</w:t>
      </w:r>
      <w:r>
        <w:rPr>
          <w:rFonts w:ascii="Times New Roman" w:hAnsi="Times New Roman"/>
          <w:u w:color="000000"/>
          <w:rtl w:val="0"/>
          <w:lang w:val="en-US"/>
          <w14:textOutline w14:w="12700" w14:cap="flat">
            <w14:noFill/>
            <w14:miter w14:lim="400000"/>
          </w14:textOutline>
        </w:rPr>
        <w:t xml:space="preserve"> the agent has in relation to the process, the more the overall system is creative (MacKinnon 1970).</w:t>
      </w:r>
    </w:p>
    <w:p>
      <w:pPr>
        <w:pStyle w:val="Body"/>
        <w:bidi w:val="0"/>
        <w:spacing w:before="0" w:line="480" w:lineRule="auto"/>
        <w:ind w:left="0" w:right="0" w:firstLine="283"/>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second element is constituted by the nature of the connections drawn during the process. </w:t>
      </w:r>
      <w:r>
        <w:rPr>
          <w:rFonts w:ascii="Times New Roman" w:hAnsi="Times New Roman"/>
          <w:u w:color="000000"/>
          <w:rtl w:val="0"/>
          <w:lang w:val="en-US"/>
          <w14:textOutline w14:w="12700" w14:cap="flat">
            <w14:noFill/>
            <w14:miter w14:lim="400000"/>
          </w14:textOutline>
        </w:rPr>
        <w:t>How novel and far apart the elements which are connected through the creative process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it-IT"/>
          <w14:textOutline w14:w="12700" w14:cap="flat">
            <w14:noFill/>
            <w14:miter w14:lim="400000"/>
          </w14:textOutline>
        </w:rPr>
        <w:t xml:space="preserve">are </w:t>
      </w:r>
      <w:r>
        <w:rPr>
          <w:rFonts w:ascii="Times New Roman" w:hAnsi="Times New Roman"/>
          <w:u w:color="000000"/>
          <w:rtl w:val="0"/>
          <w:lang w:val="en-US"/>
          <w14:textOutline w14:w="12700" w14:cap="flat">
            <w14:noFill/>
            <w14:miter w14:lim="400000"/>
          </w14:textOutline>
        </w:rPr>
        <w:t>is relevant for</w:t>
      </w:r>
      <w:r>
        <w:rPr>
          <w:rFonts w:ascii="Times New Roman" w:hAnsi="Times New Roman"/>
          <w:u w:color="000000"/>
          <w:rtl w:val="0"/>
          <w:lang w:val="en-US"/>
          <w14:textOutline w14:w="12700" w14:cap="flat">
            <w14:noFill/>
            <w14:miter w14:lim="400000"/>
          </w14:textOutline>
        </w:rPr>
        <w:t xml:space="preserve"> the measurement of the creativity of the system (Mednick 1962; Simonton 2013).</w:t>
      </w:r>
      <w:r>
        <w:rPr>
          <w:rFonts w:ascii="Times New Roman" w:hAnsi="Times New Roman"/>
          <w:u w:color="000000"/>
          <w:rtl w:val="0"/>
          <w:lang w:val="en-US"/>
          <w14:textOutline w14:w="12700" w14:cap="flat">
            <w14:noFill/>
            <w14:miter w14:lim="400000"/>
          </w14:textOutline>
        </w:rPr>
        <w:t xml:space="preserve"> As already mentioned, t</w:t>
      </w:r>
      <w:r>
        <w:rPr>
          <w:rFonts w:ascii="Times New Roman" w:hAnsi="Times New Roman"/>
          <w:u w:color="000000"/>
          <w:rtl w:val="0"/>
          <w:lang w:val="en-US"/>
          <w14:textOutline w14:w="12700" w14:cap="flat">
            <w14:noFill/>
            <w14:miter w14:lim="400000"/>
          </w14:textOutline>
        </w:rPr>
        <w:t xml:space="preserve">he </w:t>
      </w:r>
      <w:r>
        <w:rPr>
          <w:rFonts w:ascii="Times New Roman" w:hAnsi="Times New Roman"/>
          <w:u w:color="000000"/>
          <w:rtl w:val="0"/>
          <w:lang w:val="en-US"/>
          <w14:textOutline w14:w="12700" w14:cap="flat">
            <w14:noFill/>
            <w14:miter w14:lim="400000"/>
          </w14:textOutline>
        </w:rPr>
        <w:t>estimation of the unconventionality and distance</w:t>
      </w:r>
      <w:r>
        <w:rPr>
          <w:rFonts w:ascii="Times New Roman" w:hAnsi="Times New Roman"/>
          <w:u w:color="000000"/>
          <w:rtl w:val="0"/>
          <w:lang w:val="en-US"/>
          <w14:textOutline w14:w="12700" w14:cap="flat">
            <w14:noFill/>
            <w14:miter w14:lim="400000"/>
          </w14:textOutline>
        </w:rPr>
        <w:t xml:space="preserve"> of the connections </w:t>
      </w:r>
      <w:r>
        <w:rPr>
          <w:rFonts w:ascii="Times New Roman" w:hAnsi="Times New Roman"/>
          <w:u w:color="000000"/>
          <w:rtl w:val="0"/>
          <w:lang w:val="en-US"/>
          <w14:textOutline w14:w="12700" w14:cap="flat">
            <w14:noFill/>
            <w14:miter w14:lim="400000"/>
          </w14:textOutline>
        </w:rPr>
        <w:t>needs to be</w:t>
      </w:r>
      <w:r>
        <w:rPr>
          <w:rFonts w:ascii="Times New Roman" w:hAnsi="Times New Roman"/>
          <w:u w:color="000000"/>
          <w:rtl w:val="0"/>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assessed</w:t>
      </w:r>
      <w:r>
        <w:rPr>
          <w:rFonts w:ascii="Times New Roman" w:hAnsi="Times New Roman"/>
          <w:u w:color="000000"/>
          <w:rtl w:val="0"/>
          <w:lang w:val="en-US"/>
          <w14:textOutline w14:w="12700" w14:cap="flat">
            <w14:noFill/>
            <w14:miter w14:lim="400000"/>
          </w14:textOutline>
        </w:rPr>
        <w:t xml:space="preserve"> in relation to the agents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history and knowledge</w:t>
      </w:r>
      <w:r>
        <w:rPr>
          <w:rFonts w:ascii="Times New Roman" w:hAnsi="Times New Roman"/>
          <w:u w:color="000000"/>
          <w:rtl w:val="0"/>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An</w:t>
      </w:r>
      <w:r>
        <w:rPr>
          <w:rFonts w:ascii="Times New Roman" w:hAnsi="Times New Roman"/>
          <w:u w:color="000000"/>
          <w:rtl w:val="0"/>
          <w:lang w:val="en-US"/>
          <w14:textOutline w14:w="12700" w14:cap="flat">
            <w14:noFill/>
            <w14:miter w14:lim="400000"/>
          </w14:textOutline>
        </w:rPr>
        <w:t xml:space="preserve"> example is the solution to disturbances in telephone transmission found by Benoit Mandelbrot in the Sixties. IBM recruited Mandelbrot to investigate a long-standing issue which nobody seemed to find a solution to: a white noise disturbing the flow of information through phone lines.</w:t>
      </w:r>
      <w:r>
        <w:rPr>
          <w:rFonts w:ascii="Times New Roman" w:cs="Times New Roman" w:hAnsi="Times New Roman" w:eastAsia="Times New Roman"/>
          <w:u w:color="000000"/>
          <w:vertAlign w:val="superscript"/>
          <w:rtl w:val="0"/>
          <w14:textOutline w14:w="12700" w14:cap="flat">
            <w14:noFill/>
            <w14:miter w14:lim="400000"/>
          </w14:textOutline>
        </w:rPr>
        <w:footnoteReference w:id="11"/>
      </w:r>
      <w:r>
        <w:rPr>
          <w:rFonts w:ascii="Times New Roman" w:hAnsi="Times New Roman"/>
          <w:u w:color="000000"/>
          <w:rtl w:val="0"/>
          <w:lang w:val="en-US"/>
          <w14:textOutline w14:w="12700" w14:cap="flat">
            <w14:noFill/>
            <w14:miter w14:lim="400000"/>
          </w14:textOutline>
        </w:rPr>
        <w:t xml:space="preserve"> Mandelbrot gave an explanation of this problem by visualizing the noise in terms of its shapes and discovering that the structure it generated was fractal, a geometrical structure that, later on in his career, Mandelbrot highlighted as widespread in nature (1983). Mandelbrot was able to make this discovery by connecting pieces of knowledge from very distant fields: acoustic and visual data, geometry and telecommunication. More importantly, he was not an expert in the field of data transmissions, thus the connections that he drew were </w:t>
      </w:r>
      <w:r>
        <w:rPr>
          <w:rFonts w:ascii="Times New Roman" w:hAnsi="Times New Roman"/>
          <w:u w:color="000000"/>
          <w:rtl w:val="0"/>
          <w:lang w:val="en-US"/>
          <w14:textOutline w14:w="12700" w14:cap="flat">
            <w14:noFill/>
            <w14:miter w14:lim="400000"/>
          </w14:textOutline>
        </w:rPr>
        <w:t>unconventional</w:t>
      </w:r>
      <w:r>
        <w:rPr>
          <w:rFonts w:ascii="Times New Roman" w:hAnsi="Times New Roman"/>
          <w:u w:color="000000"/>
          <w:rtl w:val="0"/>
          <w:lang w:val="en-US"/>
          <w14:textOutline w14:w="12700" w14:cap="flat">
            <w14:noFill/>
            <w14:miter w14:lim="400000"/>
          </w14:textOutline>
        </w:rPr>
        <w:t xml:space="preserve"> in respect to his </w:t>
      </w:r>
      <w:r>
        <w:rPr>
          <w:rFonts w:ascii="Times New Roman" w:hAnsi="Times New Roman"/>
          <w:u w:color="000000"/>
          <w:rtl w:val="0"/>
          <w:lang w:val="en-US"/>
          <w14:textOutline w14:w="12700" w14:cap="flat">
            <w14:noFill/>
            <w14:miter w14:lim="400000"/>
          </w14:textOutline>
        </w:rPr>
        <w:t>knowledge of</w:t>
      </w:r>
      <w:r>
        <w:rPr>
          <w:rFonts w:ascii="Times New Roman" w:hAnsi="Times New Roman"/>
          <w:u w:color="000000"/>
          <w:rtl w:val="0"/>
          <w:lang w:val="en-US"/>
          <w14:textOutline w14:w="12700" w14:cap="flat">
            <w14:noFill/>
            <w14:miter w14:lim="400000"/>
          </w14:textOutline>
        </w:rPr>
        <w:t xml:space="preserve"> the areas involved.</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w:t>
      </w:r>
      <w:r>
        <w:rPr>
          <w:rFonts w:ascii="Times New Roman" w:hAnsi="Times New Roman"/>
          <w:u w:color="000000"/>
          <w:rtl w:val="0"/>
          <w:lang w:val="en-US"/>
          <w14:textOutline w14:w="12700" w14:cap="flat">
            <w14:noFill/>
            <w14:miter w14:lim="400000"/>
          </w14:textOutline>
        </w:rPr>
        <w:t xml:space="preserve">apacity to </w:t>
      </w:r>
      <w:r>
        <w:rPr>
          <w:rFonts w:ascii="Times New Roman" w:hAnsi="Times New Roman"/>
          <w:u w:color="000000"/>
          <w:rtl w:val="0"/>
          <w:lang w:val="en-US"/>
          <w14:textOutline w14:w="12700" w14:cap="flat">
            <w14:noFill/>
            <w14:miter w14:lim="400000"/>
          </w14:textOutline>
        </w:rPr>
        <w:t>autonomously evaluate</w:t>
      </w:r>
      <w:r>
        <w:rPr>
          <w:rFonts w:ascii="Times New Roman" w:hAnsi="Times New Roman"/>
          <w:u w:color="000000"/>
          <w:rtl w:val="0"/>
          <w:lang w:val="en-US"/>
          <w14:textOutline w14:w="12700" w14:cap="flat">
            <w14:noFill/>
            <w14:miter w14:lim="400000"/>
          </w14:textOutline>
        </w:rPr>
        <w:t xml:space="preserve"> when to stop the process </w:t>
      </w:r>
      <w:r>
        <w:rPr>
          <w:rFonts w:ascii="Times New Roman" w:hAnsi="Times New Roman"/>
          <w:u w:color="000000"/>
          <w:rtl w:val="0"/>
          <w:lang w:val="en-US"/>
          <w14:textOutline w14:w="12700" w14:cap="flat">
            <w14:noFill/>
            <w14:miter w14:lim="400000"/>
          </w14:textOutline>
        </w:rPr>
        <w:t>is arguably less easy to be assessed than the other components here presented. Moreover, a concern may emerge here: are the features of the output of the process relevant for the assessment of the agent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evaluative abilities? And, if so, would this not be in contrast with the aim to propose a model to measure creativity which is not dependent on external, product-oriented, judgments? In reply to this worry I argue that in this model the estimation of the agent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evaluative abilities does not depend on the characteristics of the output produced but, instead, only on the capacity of autonomously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knowing when to stop</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regardless of the quality of the output. Still, a second worry may raise: how can we judge whether the agent took the decision to stop the process in autonomy if we cannot access her inner processes of evaluation?</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2"/>
      </w:r>
      <w:r>
        <w:rPr>
          <w:rFonts w:ascii="Times New Roman" w:hAnsi="Times New Roman"/>
          <w:u w:color="000000"/>
          <w:rtl w:val="0"/>
          <w:lang w:val="en-US"/>
          <w14:textOutline w14:w="12700" w14:cap="flat">
            <w14:noFill/>
            <w14:miter w14:lim="400000"/>
          </w14:textOutline>
        </w:rPr>
        <w:t xml:space="preserve"> For example, how can we be</w:t>
      </w:r>
      <w:r>
        <w:rPr>
          <w:rFonts w:ascii="Times New Roman" w:hAnsi="Times New Roman"/>
          <w:u w:color="000000"/>
          <w:rtl w:val="0"/>
          <w:lang w:val="en-US"/>
          <w14:textOutline w14:w="12700" w14:cap="flat">
            <w14:noFill/>
            <w14:miter w14:lim="400000"/>
          </w14:textOutline>
        </w:rPr>
        <w:t xml:space="preserve"> sure that Beethoven</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w:t>
      </w:r>
      <w:r>
        <w:rPr>
          <w:rFonts w:ascii="Times New Roman" w:hAnsi="Times New Roman"/>
          <w:u w:color="000000"/>
          <w:rtl w:val="0"/>
          <w:lang w:val="en-US"/>
          <w14:textOutline w14:w="12700" w14:cap="flat">
            <w14:noFill/>
            <w14:miter w14:lim="400000"/>
          </w14:textOutline>
        </w:rPr>
        <w:t>stopped</w:t>
      </w:r>
      <w:r>
        <w:rPr>
          <w:rFonts w:ascii="Times New Roman" w:hAnsi="Times New Roman"/>
          <w:u w:color="000000"/>
          <w:rtl w:val="0"/>
          <w:lang w:val="en-US"/>
          <w14:textOutline w14:w="12700" w14:cap="flat">
            <w14:noFill/>
            <w14:miter w14:lim="400000"/>
          </w14:textOutline>
        </w:rPr>
        <w:t xml:space="preserve"> writing the </w:t>
      </w:r>
      <w:r>
        <w:rPr>
          <w:rStyle w:val="None"/>
          <w:rFonts w:ascii="Times New Roman" w:hAnsi="Times New Roman"/>
          <w:i w:val="1"/>
          <w:iCs w:val="1"/>
          <w:u w:color="000000"/>
          <w:rtl w:val="0"/>
          <w:lang w:val="en-US"/>
          <w14:textOutline w14:w="12700" w14:cap="flat">
            <w14:noFill/>
            <w14:miter w14:lim="400000"/>
          </w14:textOutline>
        </w:rPr>
        <w:t>Ninth Symphony</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when he autonomously judged that that was the right moment to stop and not, instead, because he was influenced by some external factor? </w:t>
      </w:r>
      <w:r>
        <w:rPr>
          <w:rFonts w:ascii="Times New Roman" w:hAnsi="Times New Roman"/>
          <w:u w:color="000000"/>
          <w:rtl w:val="0"/>
          <w:lang w:val="en-US"/>
          <w14:textOutline w14:w="12700" w14:cap="flat">
            <w14:noFill/>
            <w14:miter w14:lim="400000"/>
          </w14:textOutline>
        </w:rPr>
        <w:t xml:space="preserve">It may, thus, be argued that it is impossible to totally abstain from an external assessment of the </w:t>
      </w:r>
      <w:r>
        <w:rPr>
          <w:rFonts w:ascii="Times New Roman" w:hAnsi="Times New Roman"/>
          <w:u w:color="000000"/>
          <w:rtl w:val="0"/>
          <w:lang w:val="en-US"/>
          <w14:textOutline w14:w="12700" w14:cap="flat">
            <w14:noFill/>
            <w14:miter w14:lim="400000"/>
          </w14:textOutline>
        </w:rPr>
        <w:t>creativity</w:t>
      </w:r>
      <w:r>
        <w:rPr>
          <w:rFonts w:ascii="Times New Roman" w:hAnsi="Times New Roman"/>
          <w:u w:color="000000"/>
          <w:rtl w:val="0"/>
          <w:lang w:val="en-US"/>
          <w14:textOutline w14:w="12700" w14:cap="flat">
            <w14:noFill/>
            <w14:miter w14:lim="400000"/>
          </w14:textOutline>
        </w:rPr>
        <w:t xml:space="preserve"> of a process because, even if we possessed a detailed report made by the agent</w:t>
      </w:r>
      <w:r>
        <w:rPr>
          <w:rFonts w:ascii="Times New Roman" w:hAnsi="Times New Roman"/>
          <w:u w:color="000000"/>
          <w:rtl w:val="0"/>
          <w:lang w:val="en-US"/>
          <w14:textOutline w14:w="12700" w14:cap="flat">
            <w14:noFill/>
            <w14:miter w14:lim="400000"/>
          </w14:textOutline>
        </w:rPr>
        <w:t xml:space="preserve"> of her inner process of evaluation</w:t>
      </w:r>
      <w:r>
        <w:rPr>
          <w:rFonts w:ascii="Times New Roman" w:hAnsi="Times New Roman"/>
          <w:u w:color="000000"/>
          <w:rtl w:val="0"/>
          <w:lang w:val="en-US"/>
          <w14:textOutline w14:w="12700" w14:cap="flat">
            <w14:noFill/>
            <w14:miter w14:lim="400000"/>
          </w14:textOutline>
        </w:rPr>
        <w:t xml:space="preserve">, we would still need to interpret it. I do not have a conclusive answer to this worry. Yet, since this problem exists for every system - artificial, animal, and human - and not only in relation to creativity but more in general in relation to every phenomenon that involves the interpretation and prediction of behavior, I deem it acceptable </w:t>
      </w:r>
      <w:r>
        <w:rPr>
          <w:rFonts w:ascii="Times New Roman" w:hAnsi="Times New Roman"/>
          <w:u w:color="000000"/>
          <w:rtl w:val="0"/>
          <w:lang w:val="en-US"/>
          <w14:textOutline w14:w="12700" w14:cap="flat">
            <w14:noFill/>
            <w14:miter w14:lim="400000"/>
          </w14:textOutline>
        </w:rPr>
        <w:t>to</w:t>
      </w:r>
      <w:r>
        <w:rPr>
          <w:rFonts w:ascii="Times New Roman" w:hAnsi="Times New Roman"/>
          <w:u w:color="000000"/>
          <w:rtl w:val="0"/>
          <w:lang w:val="en-US"/>
          <w14:textOutline w14:w="12700" w14:cap="flat">
            <w14:noFill/>
            <w14:miter w14:lim="400000"/>
          </w14:textOutline>
        </w:rPr>
        <w:t xml:space="preserve"> suppose that the agent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w:t>
      </w:r>
      <w:r>
        <w:rPr>
          <w:rFonts w:ascii="Times New Roman" w:hAnsi="Times New Roman"/>
          <w:u w:color="000000"/>
          <w:rtl w:val="0"/>
          <w:lang w:val="en-US"/>
          <w14:textOutline w14:w="12700" w14:cap="flat">
            <w14:noFill/>
            <w14:miter w14:lim="400000"/>
          </w14:textOutline>
        </w:rPr>
        <w:t>process of evaluation occurred without external influences when, all things considered, it reasonably appears to be so</w:t>
      </w:r>
      <w:r>
        <w:rPr>
          <w:rFonts w:ascii="Times New Roman" w:hAnsi="Times New Roman"/>
          <w:u w:color="000000"/>
          <w:rtl w:val="0"/>
          <w:lang w:val="en-US"/>
          <w14:textOutline w14:w="12700" w14:cap="flat">
            <w14:noFill/>
            <w14:miter w14:lim="400000"/>
          </w14:textOutline>
        </w:rPr>
        <w:t xml:space="preserve"> in that context.</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3"/>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 did not include efficiency among the key aspects of creativity but, still, I deem it relevant to measure the degree of creativity of a system. </w:t>
      </w:r>
      <w:r>
        <w:rPr>
          <w:rFonts w:ascii="Times New Roman" w:hAnsi="Times New Roman"/>
          <w:u w:color="000000"/>
          <w:rtl w:val="0"/>
          <w:lang w:val="en-US"/>
          <w14:textOutline w14:w="12700" w14:cap="flat">
            <w14:noFill/>
            <w14:miter w14:lim="400000"/>
          </w14:textOutline>
        </w:rPr>
        <w:t xml:space="preserve">The efficiency of the system is related to the resources used by the agent to </w:t>
      </w:r>
      <w:r>
        <w:rPr>
          <w:rFonts w:ascii="Times New Roman" w:hAnsi="Times New Roman"/>
          <w:u w:color="000000"/>
          <w:rtl w:val="0"/>
          <w:lang w:val="en-US"/>
          <w14:textOutline w14:w="12700" w14:cap="flat">
            <w14:noFill/>
            <w14:miter w14:lim="400000"/>
          </w14:textOutline>
        </w:rPr>
        <w:t>successfully conclude the process undertaken: t</w:t>
      </w:r>
      <w:r>
        <w:rPr>
          <w:rFonts w:ascii="Times New Roman" w:hAnsi="Times New Roman"/>
          <w:u w:color="000000"/>
          <w:rtl w:val="0"/>
          <w:lang w:val="en-US"/>
          <w14:textOutline w14:w="12700" w14:cap="flat">
            <w14:noFill/>
            <w14:miter w14:lim="400000"/>
          </w14:textOutline>
        </w:rPr>
        <w:t>he less resources the agent employs in the process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the higher is the creativity </w:t>
      </w:r>
      <w:r>
        <w:rPr>
          <w:rFonts w:ascii="Times New Roman" w:hAnsi="Times New Roman"/>
          <w:u w:color="000000"/>
          <w:rtl w:val="0"/>
          <w:lang w:val="en-US"/>
          <w14:textOutline w14:w="12700" w14:cap="flat">
            <w14:noFill/>
            <w14:miter w14:lim="400000"/>
          </w14:textOutline>
        </w:rPr>
        <w:t>of</w:t>
      </w:r>
      <w:r>
        <w:rPr>
          <w:rFonts w:ascii="Times New Roman" w:hAnsi="Times New Roman"/>
          <w:u w:color="000000"/>
          <w:rtl w:val="0"/>
          <w:lang w:val="en-US"/>
          <w14:textOutline w14:w="12700" w14:cap="flat">
            <w14:noFill/>
            <w14:miter w14:lim="400000"/>
          </w14:textOutline>
        </w:rPr>
        <w:t xml:space="preserve"> the system.</w:t>
      </w:r>
      <w:r>
        <w:rPr>
          <w:rFonts w:ascii="Times New Roman" w:hAnsi="Times New Roman"/>
          <w:u w:color="000000"/>
          <w:rtl w:val="0"/>
          <w:lang w:val="en-US"/>
          <w14:textOutline w14:w="12700" w14:cap="flat">
            <w14:noFill/>
            <w14:miter w14:lim="400000"/>
          </w14:textOutline>
        </w:rPr>
        <w:t xml:space="preserve"> These r</w:t>
      </w:r>
      <w:r>
        <w:rPr>
          <w:rFonts w:ascii="Times New Roman" w:hAnsi="Times New Roman"/>
          <w:u w:color="000000"/>
          <w:rtl w:val="0"/>
          <w:lang w:val="en-US"/>
          <w14:textOutline w14:w="12700" w14:cap="flat">
            <w14:noFill/>
            <w14:miter w14:lim="400000"/>
          </w14:textOutline>
        </w:rPr>
        <w:t>esources are calculated in terms of cost, time, and/or effort used by the agent to perform</w:t>
      </w:r>
      <w:r>
        <w:rPr>
          <w:rFonts w:ascii="Times New Roman" w:hAnsi="Times New Roman"/>
          <w:u w:color="000000"/>
          <w:rtl w:val="0"/>
          <w:lang w:val="en-US"/>
          <w14:textOutline w14:w="12700" w14:cap="flat">
            <w14:noFill/>
            <w14:miter w14:lim="400000"/>
          </w14:textOutline>
        </w:rPr>
        <w:t xml:space="preserve"> the process.</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w:t>
      </w:r>
      <w:r>
        <w:rPr>
          <w:rFonts w:ascii="Times New Roman" w:hAnsi="Times New Roman"/>
          <w:u w:color="000000"/>
          <w:rtl w:val="0"/>
          <w:lang w:val="en-US"/>
          <w14:textOutline w14:w="12700" w14:cap="flat">
            <w14:noFill/>
            <w14:miter w14:lim="400000"/>
          </w14:textOutline>
        </w:rPr>
        <w:t>h</w:t>
      </w:r>
      <w:r>
        <w:rPr>
          <w:rFonts w:ascii="Times New Roman" w:hAnsi="Times New Roman"/>
          <w:u w:color="000000"/>
          <w:rtl w:val="0"/>
          <w:lang w:val="en-US"/>
          <w14:textOutline w14:w="12700" w14:cap="flat">
            <w14:noFill/>
            <w14:miter w14:lim="400000"/>
          </w14:textOutline>
        </w:rPr>
        <w:t xml:space="preserve">e model here proposed </w:t>
      </w:r>
      <w:r>
        <w:rPr>
          <w:rFonts w:ascii="Times New Roman" w:hAnsi="Times New Roman"/>
          <w:u w:color="000000"/>
          <w:rtl w:val="0"/>
          <w:lang w:val="en-US"/>
          <w14:textOutline w14:w="12700" w14:cap="flat">
            <w14:noFill/>
            <w14:miter w14:lim="400000"/>
          </w14:textOutline>
        </w:rPr>
        <w:t xml:space="preserve">can be used either to evaluate the creativity of a system in isolation, attributing a certain value to each variable of the formula, or to compare the creativity of different systems. Creativity can, thus, be mapped in a </w:t>
      </w:r>
      <w:r>
        <w:rPr>
          <w:rFonts w:ascii="Times New Roman" w:hAnsi="Times New Roman"/>
          <w:u w:color="000000"/>
          <w:rtl w:val="0"/>
          <w:lang w:val="en-US"/>
          <w14:textOutline w14:w="12700" w14:cap="flat">
            <w14:noFill/>
            <w14:miter w14:lim="400000"/>
          </w14:textOutline>
        </w:rPr>
        <w:t>four</w:t>
      </w:r>
      <w:r>
        <w:rPr>
          <w:rFonts w:ascii="Times New Roman" w:hAnsi="Times New Roman"/>
          <w:u w:color="000000"/>
          <w:rtl w:val="0"/>
          <w:lang w:val="en-US"/>
          <w14:textOutline w14:w="12700" w14:cap="flat">
            <w14:noFill/>
            <w14:miter w14:lim="400000"/>
          </w14:textOutline>
        </w:rPr>
        <w:t>-dimensional space with the maximally creative systems being those whose agents are more na</w:t>
      </w:r>
      <w:r>
        <w:rPr>
          <w:rStyle w:val="None"/>
          <w:rFonts w:ascii="Times New Roman" w:hAnsi="Times New Roman"/>
          <w:u w:color="000000"/>
          <w:rtl w:val="0"/>
          <w:lang w:val="nl-NL"/>
          <w14:textOutline w14:w="12700" w14:cap="flat">
            <w14:noFill/>
            <w14:miter w14:lim="400000"/>
          </w14:textOutline>
        </w:rPr>
        <w:t>i</w:t>
      </w:r>
      <w:r>
        <w:rPr>
          <w:rFonts w:ascii="Times New Roman" w:hAnsi="Times New Roman"/>
          <w:u w:color="000000"/>
          <w:rtl w:val="0"/>
          <w:lang w:val="en-US"/>
          <w14:textOutline w14:w="12700" w14:cap="flat">
            <w14:noFill/>
            <w14:miter w14:lim="400000"/>
          </w14:textOutline>
        </w:rPr>
        <w:t>ve</w:t>
      </w:r>
      <w:r>
        <w:rPr>
          <w:rFonts w:ascii="Times New Roman" w:hAnsi="Times New Roman"/>
          <w:u w:color="000000"/>
          <w:rtl w:val="0"/>
          <w:lang w:val="en-US"/>
          <w14:textOutline w14:w="12700" w14:cap="flat">
            <w14:noFill/>
            <w14:miter w14:lim="400000"/>
          </w14:textOutline>
        </w:rPr>
        <w:t xml:space="preserve"> and more able to assess their processes</w:t>
      </w:r>
      <w:r>
        <w:rPr>
          <w:rFonts w:ascii="Times New Roman" w:hAnsi="Times New Roman"/>
          <w:u w:color="000000"/>
          <w:rtl w:val="0"/>
          <w:lang w:val="en-US"/>
          <w14:textOutline w14:w="12700" w14:cap="flat">
            <w14:noFill/>
            <w14:miter w14:lim="400000"/>
          </w14:textOutline>
        </w:rPr>
        <w:t xml:space="preserve"> and whose process</w:t>
      </w:r>
      <w:r>
        <w:rPr>
          <w:rFonts w:ascii="Times New Roman" w:hAnsi="Times New Roman"/>
          <w:u w:color="000000"/>
          <w:rtl w:val="0"/>
          <w:lang w:val="en-US"/>
          <w14:textOutline w14:w="12700" w14:cap="flat">
            <w14:noFill/>
            <w14:miter w14:lim="400000"/>
          </w14:textOutline>
        </w:rPr>
        <w:t xml:space="preserve">es are </w:t>
      </w:r>
      <w:r>
        <w:rPr>
          <w:rFonts w:ascii="Times New Roman" w:hAnsi="Times New Roman"/>
          <w:u w:color="000000"/>
          <w:rtl w:val="0"/>
          <w:lang w:val="en-US"/>
          <w14:textOutline w14:w="12700" w14:cap="flat">
            <w14:noFill/>
            <w14:miter w14:lim="400000"/>
          </w14:textOutline>
        </w:rPr>
        <w:t xml:space="preserve">the </w:t>
      </w:r>
      <w:r>
        <w:rPr>
          <w:rFonts w:ascii="Times New Roman" w:hAnsi="Times New Roman"/>
          <w:u w:color="000000"/>
          <w:rtl w:val="0"/>
          <w:lang w:val="en-US"/>
          <w14:textOutline w14:w="12700" w14:cap="flat">
            <w14:noFill/>
            <w14:miter w14:lim="400000"/>
          </w14:textOutline>
        </w:rPr>
        <w:t xml:space="preserve">most efficient ones and the </w:t>
      </w:r>
      <w:r>
        <w:rPr>
          <w:rFonts w:ascii="Times New Roman" w:hAnsi="Times New Roman"/>
          <w:u w:color="000000"/>
          <w:rtl w:val="0"/>
          <w:lang w:val="en-US"/>
          <w14:textOutline w14:w="12700" w14:cap="flat">
            <w14:noFill/>
            <w14:miter w14:lim="400000"/>
          </w14:textOutline>
        </w:rPr>
        <w:t>one</w:t>
      </w: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en-US"/>
          <w14:textOutline w14:w="12700" w14:cap="flat">
            <w14:noFill/>
            <w14:miter w14:lim="400000"/>
          </w14:textOutline>
        </w:rPr>
        <w:t xml:space="preserve"> making the more </w:t>
      </w:r>
      <w:r>
        <w:rPr>
          <w:rFonts w:ascii="Times New Roman" w:hAnsi="Times New Roman"/>
          <w:u w:color="000000"/>
          <w:rtl w:val="0"/>
          <w:lang w:val="en-US"/>
          <w14:textOutline w14:w="12700" w14:cap="flat">
            <w14:noFill/>
            <w14:miter w14:lim="400000"/>
          </w14:textOutline>
        </w:rPr>
        <w:t>unconventional and d</w:t>
      </w:r>
      <w:r>
        <w:rPr>
          <w:rFonts w:ascii="Times New Roman" w:hAnsi="Times New Roman"/>
          <w:u w:color="000000"/>
          <w:rtl w:val="0"/>
          <w:lang w:val="en-US"/>
          <w14:textOutline w14:w="12700" w14:cap="flat">
            <w14:noFill/>
            <w14:miter w14:lim="400000"/>
          </w14:textOutline>
        </w:rPr>
        <w:t xml:space="preserve">istant connections. </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In this paper, I focus on a qualitative assessment of creativity. If we wished to quantitatively measure the creativity of a system we could, for example, design </w:t>
      </w:r>
      <w:r>
        <w:rPr>
          <w:rFonts w:ascii="Times New Roman" w:hAnsi="Times New Roman"/>
          <w:u w:color="000000"/>
          <w:rtl w:val="0"/>
          <w:lang w:val="en-US"/>
          <w14:textOutline w14:w="12700" w14:cap="flat">
            <w14:noFill/>
            <w14:miter w14:lim="400000"/>
          </w14:textOutline>
        </w:rPr>
        <w:t>human-subject surveys and tests</w:t>
      </w:r>
      <w:r>
        <w:rPr>
          <w:rFonts w:ascii="Times New Roman" w:hAnsi="Times New Roman"/>
          <w:u w:color="000000"/>
          <w:rtl w:val="0"/>
          <w:lang w:val="en-US"/>
          <w14:textOutline w14:w="12700" w14:cap="flat">
            <w14:noFill/>
            <w14:miter w14:lim="400000"/>
          </w14:textOutline>
        </w:rPr>
        <w:t xml:space="preserve"> to assign a score </w:t>
      </w:r>
      <w:r>
        <w:rPr>
          <w:rFonts w:ascii="Times New Roman" w:hAnsi="Times New Roman"/>
          <w:u w:color="000000"/>
          <w:rtl w:val="0"/>
          <w:lang w:val="en-US"/>
          <w14:textOutline w14:w="12700" w14:cap="flat">
            <w14:noFill/>
            <w14:miter w14:lim="400000"/>
          </w14:textOutline>
        </w:rPr>
        <w:t xml:space="preserve">from 1 to 10 to each of the </w:t>
      </w:r>
      <w:r>
        <w:rPr>
          <w:rFonts w:ascii="Times New Roman" w:hAnsi="Times New Roman"/>
          <w:u w:color="000000"/>
          <w:rtl w:val="0"/>
          <w:lang w:val="en-US"/>
          <w14:textOutline w14:w="12700" w14:cap="flat">
            <w14:noFill/>
            <w14:miter w14:lim="400000"/>
          </w14:textOutline>
        </w:rPr>
        <w:t>four</w:t>
      </w:r>
      <w:r>
        <w:rPr>
          <w:rFonts w:ascii="Times New Roman" w:hAnsi="Times New Roman"/>
          <w:u w:color="000000"/>
          <w:rtl w:val="0"/>
          <w:lang w:val="en-US"/>
          <w14:textOutline w14:w="12700" w14:cap="flat">
            <w14:noFill/>
            <w14:miter w14:lim="400000"/>
          </w14:textOutline>
        </w:rPr>
        <w:t xml:space="preserve"> parameters</w:t>
      </w:r>
      <w:r>
        <w:rPr>
          <w:rFonts w:ascii="Times New Roman" w:hAnsi="Times New Roman"/>
          <w:u w:color="000000"/>
          <w:rtl w:val="0"/>
          <w:lang w:val="en-US"/>
          <w14:textOutline w14:w="12700" w14:cap="flat">
            <w14:noFill/>
            <w14:miter w14:lim="400000"/>
          </w14:textOutline>
        </w:rPr>
        <w:t>. T</w:t>
      </w:r>
      <w:r>
        <w:rPr>
          <w:rFonts w:ascii="Times New Roman" w:hAnsi="Times New Roman"/>
          <w:u w:color="000000"/>
          <w:rtl w:val="0"/>
          <w:lang w:val="en-US"/>
          <w14:textOutline w14:w="12700" w14:cap="flat">
            <w14:noFill/>
            <w14:miter w14:lim="400000"/>
          </w14:textOutline>
        </w:rPr>
        <w:t>he sum of these values would correspond to the overall amount of creativity of the system in question. To compare different systems, it would then be sufficient to compare the scores obtained by each.</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A</w:t>
      </w:r>
      <w:r>
        <w:rPr>
          <w:rFonts w:ascii="Times New Roman" w:hAnsi="Times New Roman"/>
          <w:u w:color="000000"/>
          <w:rtl w:val="0"/>
          <w:lang w:val="en-US"/>
          <w14:textOutline w14:w="12700" w14:cap="flat">
            <w14:noFill/>
            <w14:miter w14:lim="400000"/>
          </w14:textOutline>
        </w:rPr>
        <w:t>n even</w:t>
      </w:r>
      <w:r>
        <w:rPr>
          <w:rFonts w:ascii="Times New Roman" w:hAnsi="Times New Roman"/>
          <w:u w:color="000000"/>
          <w:rtl w:val="0"/>
          <w:lang w:val="en-US"/>
          <w14:textOutline w14:w="12700" w14:cap="flat">
            <w14:noFill/>
            <w14:miter w14:lim="400000"/>
          </w14:textOutline>
        </w:rPr>
        <w:t xml:space="preserve"> more scrupolous measurement of creativity may be possible by quantifying the </w:t>
      </w:r>
      <w:r>
        <w:rPr>
          <w:rFonts w:ascii="Times New Roman" w:hAnsi="Times New Roman"/>
          <w:u w:color="000000"/>
          <w:rtl w:val="0"/>
          <w:lang w:val="en-US"/>
          <w14:textOutline w14:w="12700" w14:cap="flat">
            <w14:noFill/>
            <w14:miter w14:lim="400000"/>
          </w14:textOutline>
        </w:rPr>
        <w:t>influence that</w:t>
      </w:r>
      <w:r>
        <w:rPr>
          <w:rFonts w:ascii="Times New Roman" w:hAnsi="Times New Roman"/>
          <w:u w:color="000000"/>
          <w:rtl w:val="0"/>
          <w:lang w:val="en-US"/>
          <w14:textOutline w14:w="12700" w14:cap="flat">
            <w14:noFill/>
            <w14:miter w14:lim="400000"/>
          </w14:textOutline>
        </w:rPr>
        <w:t xml:space="preserve"> each element - </w:t>
      </w:r>
      <w:r>
        <w:rPr>
          <w:rFonts w:ascii="Times New Roman" w:hAnsi="Times New Roman"/>
          <w:u w:color="000000"/>
          <w:rtl w:val="0"/>
          <w:lang w:val="en-US"/>
          <w14:textOutline w14:w="12700" w14:cap="flat">
            <w14:noFill/>
            <w14:miter w14:lim="400000"/>
          </w14:textOutline>
        </w:rPr>
        <w:t>naivety</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unconventionality</w:t>
      </w:r>
      <w:r>
        <w:rPr>
          <w:rFonts w:ascii="Times New Roman" w:hAnsi="Times New Roman"/>
          <w:u w:color="000000"/>
          <w:rtl w:val="0"/>
          <w:lang w:val="en-US"/>
          <w14:textOutline w14:w="12700" w14:cap="flat">
            <w14:noFill/>
            <w14:miter w14:lim="400000"/>
          </w14:textOutline>
        </w:rPr>
        <w:t xml:space="preserve"> of connections, </w:t>
      </w:r>
      <w:r>
        <w:rPr>
          <w:rFonts w:ascii="Times New Roman" w:hAnsi="Times New Roman"/>
          <w:u w:color="000000"/>
          <w:rtl w:val="0"/>
          <w:lang w:val="en-US"/>
          <w14:textOutline w14:w="12700" w14:cap="flat">
            <w14:noFill/>
            <w14:miter w14:lim="400000"/>
          </w14:textOutline>
        </w:rPr>
        <w:t xml:space="preserve">evaluative abilities, </w:t>
      </w:r>
      <w:r>
        <w:rPr>
          <w:rFonts w:ascii="Times New Roman" w:hAnsi="Times New Roman"/>
          <w:u w:color="000000"/>
          <w:rtl w:val="0"/>
          <w:lang w:val="en-US"/>
          <w14:textOutline w14:w="12700" w14:cap="flat">
            <w14:noFill/>
            <w14:miter w14:lim="400000"/>
          </w14:textOutline>
        </w:rPr>
        <w:t xml:space="preserve">efficiency - </w:t>
      </w:r>
      <w:r>
        <w:rPr>
          <w:rFonts w:ascii="Times New Roman" w:hAnsi="Times New Roman"/>
          <w:u w:color="000000"/>
          <w:rtl w:val="0"/>
          <w:lang w:val="en-US"/>
          <w14:textOutline w14:w="12700" w14:cap="flat">
            <w14:noFill/>
            <w14:miter w14:lim="400000"/>
          </w14:textOutline>
        </w:rPr>
        <w:t>has on</w:t>
      </w:r>
      <w:r>
        <w:rPr>
          <w:rFonts w:ascii="Times New Roman" w:hAnsi="Times New Roman"/>
          <w:u w:color="000000"/>
          <w:rtl w:val="0"/>
          <w:lang w:val="en-US"/>
          <w14:textOutline w14:w="12700" w14:cap="flat">
            <w14:noFill/>
            <w14:miter w14:lim="400000"/>
          </w14:textOutline>
        </w:rPr>
        <w:t xml:space="preserve"> the overall creativity of the system. A relative weight can then be assigned to each:</w:t>
      </w:r>
    </w:p>
    <w:p>
      <w:pPr>
        <w:pStyle w:val="Body"/>
        <w:bidi w:val="0"/>
        <w:spacing w:before="0" w:line="480" w:lineRule="auto"/>
        <w:ind w:left="0" w:right="0" w:firstLine="261"/>
        <w:jc w:val="center"/>
        <w:rPr>
          <w:rFonts w:ascii="Times New Roman" w:cs="Times New Roman" w:hAnsi="Times New Roman" w:eastAsia="Times New Roman"/>
          <w:color w:val="000000"/>
          <w:sz w:val="24"/>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 </w:t>
      </w:r>
      <m:oMath>
        <m:f>
          <m:fPr>
            <m:ctrlPr>
              <w:rPr xmlns:w="http://schemas.openxmlformats.org/wordprocessingml/2006/main">
                <w:rFonts w:ascii="Cambria Math" w:hAnsi="Cambria Math"/>
                <w:i/>
                <w:color w:val="000000"/>
                <w:sz w:val="25"/>
                <w:szCs w:val="25"/>
              </w:rPr>
            </m:ctrlPr>
            <m:type m:val="bar"/>
          </m:fPr>
          <m:num>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w</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N</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x</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D</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y</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V</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z</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E</m:t>
            </m:r>
            <m:r>
              <w:rPr xmlns:w="http://schemas.openxmlformats.org/wordprocessingml/2006/main">
                <w:rFonts w:ascii="Cambria Math" w:hAnsi="Cambria Math"/>
                <w:i/>
                <w:color w:val="000000"/>
                <w:sz w:val="25"/>
                <w:szCs w:val="25"/>
              </w:rPr>
              <m:t>)</m:t>
            </m:r>
          </m:num>
          <m:den>
            <m:r>
              <w:rPr xmlns:w="http://schemas.openxmlformats.org/wordprocessingml/2006/main">
                <w:rFonts w:ascii="Cambria Math" w:hAnsi="Cambria Math"/>
                <w:i/>
                <w:color w:val="000000"/>
                <w:sz w:val="25"/>
                <w:szCs w:val="25"/>
              </w:rPr>
              <m:t>w</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x</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y</m:t>
            </m:r>
            <m:r>
              <w:rPr xmlns:w="http://schemas.openxmlformats.org/wordprocessingml/2006/main">
                <w:rFonts w:ascii="Cambria Math" w:hAnsi="Cambria Math"/>
                <w:i/>
                <w:color w:val="000000"/>
                <w:sz w:val="25"/>
                <w:szCs w:val="25"/>
              </w:rPr>
              <m:t>+</m:t>
            </m:r>
            <m:r>
              <w:rPr xmlns:w="http://schemas.openxmlformats.org/wordprocessingml/2006/main">
                <w:rFonts w:ascii="Cambria Math" w:hAnsi="Cambria Math"/>
                <w:i/>
                <w:color w:val="000000"/>
                <w:sz w:val="25"/>
                <w:szCs w:val="25"/>
              </w:rPr>
              <m:t>z</m:t>
            </m:r>
          </m:den>
        </m:f>
      </m:oMath>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 suppose, in fact, that a common intuition might be that the </w:t>
      </w:r>
      <w:r>
        <w:rPr>
          <w:rFonts w:ascii="Times New Roman" w:hAnsi="Times New Roman"/>
          <w:u w:color="000000"/>
          <w:rtl w:val="0"/>
          <w:lang w:val="en-US"/>
          <w14:textOutline w14:w="12700" w14:cap="flat">
            <w14:noFill/>
            <w14:miter w14:lim="400000"/>
          </w14:textOutline>
        </w:rPr>
        <w:t>four</w:t>
      </w:r>
      <w:r>
        <w:rPr>
          <w:rFonts w:ascii="Times New Roman" w:hAnsi="Times New Roman"/>
          <w:u w:color="000000"/>
          <w:rtl w:val="0"/>
          <w:lang w:val="en-US"/>
          <w14:textOutline w14:w="12700" w14:cap="flat">
            <w14:noFill/>
            <w14:miter w14:lim="400000"/>
          </w14:textOutline>
        </w:rPr>
        <w:t xml:space="preserve"> parameters do not have the same relevance for measuring the creativity of a system but that, for example, the </w:t>
      </w:r>
      <w:r>
        <w:rPr>
          <w:rFonts w:ascii="Times New Roman" w:hAnsi="Times New Roman"/>
          <w:u w:color="000000"/>
          <w:rtl w:val="0"/>
          <w:lang w:val="en-US"/>
          <w14:textOutline w14:w="12700" w14:cap="flat">
            <w14:noFill/>
            <w14:miter w14:lim="400000"/>
          </w14:textOutline>
        </w:rPr>
        <w:t>nature</w:t>
      </w:r>
      <w:r>
        <w:rPr>
          <w:rFonts w:ascii="Times New Roman" w:hAnsi="Times New Roman"/>
          <w:u w:color="000000"/>
          <w:rtl w:val="0"/>
          <w:lang w:val="en-US"/>
          <w14:textOutline w14:w="12700" w14:cap="flat">
            <w14:noFill/>
            <w14:miter w14:lim="400000"/>
          </w14:textOutline>
        </w:rPr>
        <w:t xml:space="preserve"> of connections</w:t>
      </w:r>
      <w:r>
        <w:rPr>
          <w:rFonts w:ascii="Times New Roman" w:hAnsi="Times New Roman"/>
          <w:u w:color="000000"/>
          <w:rtl w:val="0"/>
          <w:lang w:val="en-US"/>
          <w14:textOutline w14:w="12700" w14:cap="flat">
            <w14:noFill/>
            <w14:miter w14:lim="400000"/>
          </w14:textOutline>
        </w:rPr>
        <w:t xml:space="preserve"> and the capacity for evaluation c</w:t>
      </w:r>
      <w:r>
        <w:rPr>
          <w:rFonts w:ascii="Times New Roman" w:hAnsi="Times New Roman"/>
          <w:u w:color="000000"/>
          <w:rtl w:val="0"/>
          <w:lang w:val="en-US"/>
          <w14:textOutline w14:w="12700" w14:cap="flat">
            <w14:noFill/>
            <w14:miter w14:lim="400000"/>
          </w14:textOutline>
        </w:rPr>
        <w:t>arr</w:t>
      </w:r>
      <w:r>
        <w:rPr>
          <w:rFonts w:ascii="Times New Roman" w:hAnsi="Times New Roman"/>
          <w:u w:color="000000"/>
          <w:rtl w:val="0"/>
          <w:lang w:val="en-US"/>
          <w14:textOutline w14:w="12700" w14:cap="flat">
            <w14:noFill/>
            <w14:miter w14:lim="400000"/>
          </w14:textOutline>
        </w:rPr>
        <w:t>y</w:t>
      </w:r>
      <w:r>
        <w:rPr>
          <w:rFonts w:ascii="Times New Roman" w:hAnsi="Times New Roman"/>
          <w:u w:color="000000"/>
          <w:rtl w:val="0"/>
          <w:lang w:val="en-US"/>
          <w14:textOutline w14:w="12700" w14:cap="flat">
            <w14:noFill/>
            <w14:miter w14:lim="400000"/>
          </w14:textOutline>
        </w:rPr>
        <w:t xml:space="preserve"> more weight than the efficiency of the system.</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An objection that can be raised here is that this model for measuring creativity is not free from external influences if, ultimately, the creativity score is assigned by human subjects. </w:t>
      </w:r>
      <w:r>
        <w:rPr>
          <w:rFonts w:ascii="Times New Roman" w:hAnsi="Times New Roman"/>
          <w:u w:color="000000"/>
          <w:rtl w:val="0"/>
          <w:lang w:val="en-US"/>
          <w14:textOutline w14:w="12700" w14:cap="flat">
            <w14:noFill/>
            <w14:miter w14:lim="400000"/>
          </w14:textOutline>
        </w:rPr>
        <w:t xml:space="preserve">While it is true that the choice of the components of creativity are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however accurately selected </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subject-dependent, </w:t>
      </w:r>
      <w:r>
        <w:rPr>
          <w:rFonts w:ascii="Times New Roman" w:hAnsi="Times New Roman"/>
          <w:u w:color="000000"/>
          <w:rtl w:val="0"/>
          <w:lang w:val="en-US"/>
          <w14:textOutline w14:w="12700" w14:cap="flat">
            <w14:noFill/>
            <w14:miter w14:lim="400000"/>
          </w14:textOutline>
        </w:rPr>
        <w:t xml:space="preserve">and that the assessment of these components is carried out by human subjects, </w:t>
      </w:r>
      <w:r>
        <w:rPr>
          <w:rFonts w:ascii="Times New Roman" w:hAnsi="Times New Roman"/>
          <w:u w:color="000000"/>
          <w:rtl w:val="0"/>
          <w:lang w:val="en-US"/>
          <w14:textOutline w14:w="12700" w14:cap="flat">
            <w14:noFill/>
            <w14:miter w14:lim="400000"/>
          </w14:textOutline>
        </w:rPr>
        <w:t xml:space="preserve">what I believe is more relevant to guarantee an unbiased assessment of creativity is that, once the standard is set, the methodology and tools that are used are not </w:t>
      </w:r>
      <w:r>
        <w:rPr>
          <w:rFonts w:ascii="Times New Roman" w:hAnsi="Times New Roman"/>
          <w:u w:color="000000"/>
          <w:rtl w:val="0"/>
          <w:lang w:val="en-US"/>
          <w14:textOutline w14:w="12700" w14:cap="flat">
            <w14:noFill/>
            <w14:miter w14:lim="400000"/>
          </w14:textOutline>
        </w:rPr>
        <w:t xml:space="preserve">heavily </w:t>
      </w:r>
      <w:r>
        <w:rPr>
          <w:rFonts w:ascii="Times New Roman" w:hAnsi="Times New Roman"/>
          <w:u w:color="000000"/>
          <w:rtl w:val="0"/>
          <w:lang w:val="en-US"/>
          <w14:textOutline w14:w="12700" w14:cap="flat">
            <w14:noFill/>
            <w14:miter w14:lim="400000"/>
          </w14:textOutline>
        </w:rPr>
        <w:t>prejudiced by subjective influences.</w:t>
      </w:r>
      <w:r>
        <w:rPr>
          <w:rFonts w:ascii="Times New Roman" w:hAnsi="Times New Roman"/>
          <w:u w:color="000000"/>
          <w:rtl w:val="0"/>
          <w:lang w:val="en-US"/>
          <w14:textOutline w14:w="12700" w14:cap="flat">
            <w14:noFill/>
            <w14:miter w14:lim="400000"/>
          </w14:textOutline>
        </w:rPr>
        <w:t xml:space="preserve"> T</w:t>
      </w:r>
      <w:r>
        <w:rPr>
          <w:rFonts w:ascii="Times New Roman" w:hAnsi="Times New Roman"/>
          <w:u w:color="000000"/>
          <w:rtl w:val="0"/>
          <w:lang w:val="en-US"/>
          <w14:textOutline w14:w="12700" w14:cap="flat">
            <w14:noFill/>
            <w14:miter w14:lim="400000"/>
          </w14:textOutline>
        </w:rPr>
        <w:t>he way in which</w:t>
      </w:r>
      <w:r>
        <w:rPr>
          <w:rFonts w:ascii="Times New Roman" w:hAnsi="Times New Roman"/>
          <w:u w:color="000000"/>
          <w:rtl w:val="0"/>
          <w:lang w:val="en-US"/>
          <w14:textOutline w14:w="12700" w14:cap="flat">
            <w14:noFill/>
            <w14:miter w14:lim="400000"/>
          </w14:textOutline>
        </w:rPr>
        <w:t xml:space="preserve"> I propose to assess</w:t>
      </w:r>
      <w:r>
        <w:rPr>
          <w:rFonts w:ascii="Times New Roman" w:hAnsi="Times New Roman"/>
          <w:u w:color="000000"/>
          <w:rtl w:val="0"/>
          <w:lang w:val="en-US"/>
          <w14:textOutline w14:w="12700" w14:cap="flat">
            <w14:noFill/>
            <w14:miter w14:lim="400000"/>
          </w14:textOutline>
        </w:rPr>
        <w:t xml:space="preserve"> the creativity of </w:t>
      </w:r>
      <w:r>
        <w:rPr>
          <w:rFonts w:ascii="Times New Roman" w:hAnsi="Times New Roman"/>
          <w:u w:color="000000"/>
          <w:rtl w:val="0"/>
          <w:lang w:val="en-US"/>
          <w14:textOutline w14:w="12700" w14:cap="flat">
            <w14:noFill/>
            <w14:miter w14:lim="400000"/>
          </w14:textOutline>
        </w:rPr>
        <w:t xml:space="preserve">a system </w:t>
      </w:r>
      <w:r>
        <w:rPr>
          <w:rFonts w:ascii="Times New Roman" w:hAnsi="Times New Roman"/>
          <w:u w:color="000000"/>
          <w:rtl w:val="0"/>
          <w:lang w:val="en-US"/>
          <w14:textOutline w14:w="12700" w14:cap="flat">
            <w14:noFill/>
            <w14:miter w14:lim="400000"/>
          </w14:textOutline>
        </w:rPr>
        <w:t xml:space="preserve">is on the basis of </w:t>
      </w:r>
      <w:r>
        <w:rPr>
          <w:rFonts w:ascii="Times New Roman" w:hAnsi="Times New Roman"/>
          <w:u w:color="000000"/>
          <w:rtl w:val="0"/>
          <w:lang w:val="en-US"/>
          <w14:textOutline w14:w="12700" w14:cap="flat">
            <w14:noFill/>
            <w14:miter w14:lim="400000"/>
          </w14:textOutline>
        </w:rPr>
        <w:t xml:space="preserve">neither </w:t>
      </w:r>
      <w:r>
        <w:rPr>
          <w:rFonts w:ascii="Times New Roman" w:hAnsi="Times New Roman"/>
          <w:u w:color="000000"/>
          <w:rtl w:val="0"/>
          <w:lang w:val="en-US"/>
          <w14:textOutline w14:w="12700" w14:cap="flat">
            <w14:noFill/>
            <w14:miter w14:lim="400000"/>
          </w14:textOutline>
        </w:rPr>
        <w:t xml:space="preserve">the impact that the </w:t>
      </w:r>
      <w:r>
        <w:rPr>
          <w:rFonts w:ascii="Times New Roman" w:hAnsi="Times New Roman"/>
          <w:u w:color="000000"/>
          <w:rtl w:val="0"/>
          <w:lang w:val="en-US"/>
          <w14:textOutline w14:w="12700" w14:cap="flat">
            <w14:noFill/>
            <w14:miter w14:lim="400000"/>
          </w14:textOutline>
        </w:rPr>
        <w:t>output of the creative process</w:t>
      </w:r>
      <w:r>
        <w:rPr>
          <w:rFonts w:ascii="Times New Roman" w:hAnsi="Times New Roman"/>
          <w:u w:color="000000"/>
          <w:rtl w:val="0"/>
          <w:lang w:val="en-US"/>
          <w14:textOutline w14:w="12700" w14:cap="flat">
            <w14:noFill/>
            <w14:miter w14:lim="400000"/>
          </w14:textOutline>
        </w:rPr>
        <w:t xml:space="preserve"> ha</w:t>
      </w:r>
      <w:r>
        <w:rPr>
          <w:rFonts w:ascii="Times New Roman" w:hAnsi="Times New Roman"/>
          <w:u w:color="000000"/>
          <w:rtl w:val="0"/>
          <w:lang w:val="en-US"/>
          <w14:textOutline w14:w="12700" w14:cap="flat">
            <w14:noFill/>
            <w14:miter w14:lim="400000"/>
          </w14:textOutline>
        </w:rPr>
        <w:t>s</w:t>
      </w:r>
      <w:r>
        <w:rPr>
          <w:rFonts w:ascii="Times New Roman" w:hAnsi="Times New Roman"/>
          <w:u w:color="000000"/>
          <w:rtl w:val="0"/>
          <w:lang w:val="en-US"/>
          <w14:textOutline w14:w="12700" w14:cap="flat">
            <w14:noFill/>
            <w14:miter w14:lim="400000"/>
          </w14:textOutline>
        </w:rPr>
        <w:t xml:space="preserve"> for the wider historical and social context, nor of </w:t>
      </w:r>
      <w:r>
        <w:rPr>
          <w:rFonts w:ascii="Times New Roman" w:hAnsi="Times New Roman"/>
          <w:u w:color="000000"/>
          <w:rtl w:val="0"/>
          <w:lang w:val="en-US"/>
          <w14:textOutline w14:w="12700" w14:cap="flat">
            <w14:noFill/>
            <w14:miter w14:lim="400000"/>
          </w14:textOutline>
        </w:rPr>
        <w:t>the agents</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property of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genius</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Rather, the creativity of the system </w:t>
      </w:r>
      <w:r>
        <w:rPr>
          <w:rFonts w:ascii="Times New Roman" w:hAnsi="Times New Roman"/>
          <w:u w:color="000000"/>
          <w:rtl w:val="0"/>
          <w:lang w:val="en-US"/>
          <w14:textOutline w14:w="12700" w14:cap="flat">
            <w14:noFill/>
            <w14:miter w14:lim="400000"/>
          </w14:textOutline>
        </w:rPr>
        <w:t>can be measured</w:t>
      </w:r>
      <w:r>
        <w:rPr>
          <w:rFonts w:ascii="Times New Roman" w:hAnsi="Times New Roman"/>
          <w:u w:color="000000"/>
          <w:rtl w:val="0"/>
          <w:lang w:val="en-US"/>
          <w14:textOutline w14:w="12700" w14:cap="flat">
            <w14:noFill/>
            <w14:miter w14:lim="400000"/>
          </w14:textOutline>
        </w:rPr>
        <w:t xml:space="preserve"> on the basis of its components and its inner characteristics which can be assessed without recurring </w:t>
      </w:r>
      <w:r>
        <w:rPr>
          <w:rFonts w:ascii="Times New Roman" w:hAnsi="Times New Roman"/>
          <w:u w:color="000000"/>
          <w:rtl w:val="0"/>
          <w:lang w:val="en-US"/>
          <w14:textOutline w14:w="12700" w14:cap="flat">
            <w14:noFill/>
            <w14:miter w14:lim="400000"/>
          </w14:textOutline>
        </w:rPr>
        <w:t>to</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subjective</w:t>
      </w:r>
      <w:r>
        <w:rPr>
          <w:rFonts w:ascii="Times New Roman" w:hAnsi="Times New Roman"/>
          <w:u w:color="000000"/>
          <w:rtl w:val="0"/>
          <w:lang w:val="en-US"/>
          <w14:textOutline w14:w="12700" w14:cap="flat">
            <w14:noFill/>
            <w14:miter w14:lim="400000"/>
          </w14:textOutline>
        </w:rPr>
        <w:t xml:space="preserve"> judgments </w:t>
      </w:r>
      <w:r>
        <w:rPr>
          <w:rFonts w:ascii="Times New Roman" w:hAnsi="Times New Roman"/>
          <w:u w:color="000000"/>
          <w:rtl w:val="0"/>
          <w:lang w:val="en-US"/>
          <w14:textOutline w14:w="12700" w14:cap="flat">
            <w14:noFill/>
            <w14:miter w14:lim="400000"/>
          </w14:textOutline>
        </w:rPr>
        <w:t>as</w:t>
      </w:r>
      <w:r>
        <w:rPr>
          <w:rFonts w:ascii="Times New Roman" w:hAnsi="Times New Roman"/>
          <w:u w:color="000000"/>
          <w:rtl w:val="0"/>
          <w:lang w:val="en-US"/>
          <w14:textOutline w14:w="12700" w14:cap="flat">
            <w14:noFill/>
            <w14:miter w14:lim="400000"/>
          </w14:textOutline>
        </w:rPr>
        <w:t xml:space="preserve"> directly as product-oriented conceptions of creativity would require.</w:t>
      </w:r>
    </w:p>
    <w:p>
      <w:pPr>
        <w:pStyle w:val="Body"/>
        <w:bidi w:val="0"/>
        <w:spacing w:before="0" w:line="480" w:lineRule="auto"/>
        <w:ind w:left="0" w:right="0" w:firstLine="0"/>
        <w:jc w:val="both"/>
        <w:rPr>
          <w:rStyle w:val="None"/>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4. Creativities</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aim of this section is to show how the proposed model for measuring creativity can be applied to actual cases through the examination of three examples:</w:t>
      </w:r>
      <w:r>
        <w:rPr>
          <w:rFonts w:ascii="Times New Roman" w:hAnsi="Times New Roman"/>
          <w:u w:color="000000"/>
          <w:rtl w:val="0"/>
          <w:lang w:val="en-US"/>
          <w14:textOutline w14:w="12700" w14:cap="flat">
            <w14:noFill/>
            <w14:miter w14:lim="400000"/>
          </w14:textOutline>
        </w:rPr>
        <w:t xml:space="preserve"> (i) human creativity: the discovery of the structure of the benzene molecules by Kekul</w:t>
      </w:r>
      <w:r>
        <w:rPr>
          <w:rFonts w:ascii="Times New Roman" w:hAnsi="Times New Roman" w:hint="default"/>
          <w:u w:color="000000"/>
          <w:rtl w:val="0"/>
          <w:lang w:val="en-US"/>
          <w14:textOutline w14:w="12700" w14:cap="flat">
            <w14:noFill/>
            <w14:miter w14:lim="400000"/>
          </w14:textOutline>
        </w:rPr>
        <w:t>é</w:t>
      </w:r>
      <w:r>
        <w:rPr>
          <w:rFonts w:ascii="Times New Roman" w:hAnsi="Times New Roman"/>
          <w:u w:color="000000"/>
          <w:rtl w:val="0"/>
          <w:lang w:val="en-US"/>
          <w14:textOutline w14:w="12700" w14:cap="flat">
            <w14:noFill/>
            <w14:miter w14:lim="400000"/>
          </w14:textOutline>
        </w:rPr>
        <w:t>, (ii) animal creativity: exemplars of New Caledonian crows building compound tools, and (iii) artificial creativity: Creative Adversarial Networks.</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4"/>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first example shows how also a creative process which is often used as a reference for the idea that creativity occurs without explanation and almost unconsciously can be explained by breaking it down into its elements. The second example will, instead, demonstrate how the analysis of creativity along the components I proposed is useful to assess more contentious cases of creativity and as a criterion to conduct comparative studies between different kinds of intelligence. The last example contributes to the debate on computational creativity, examining if also artificial systems may possess the necessary characteristics to be classified as creative.</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 do not attempt here to quantify the creativity of each of these systems by assigning a score to them, since such quantification is not among the aims of this work. Rather, I present how a qualitative assessment, which can be later developed in a quantitative direction, may be conducted.</w:t>
      </w: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4.1 Human Creativity</w:t>
      </w:r>
    </w:p>
    <w:p>
      <w:pPr>
        <w:pStyle w:val="Body"/>
        <w:bidi w:val="0"/>
        <w:spacing w:before="0" w:line="480" w:lineRule="auto"/>
        <w:ind w:left="0" w:right="0" w:firstLine="0"/>
        <w:jc w:val="both"/>
        <w:rPr>
          <w:rStyle w:val="None"/>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discovery of the benzene molecule by the </w:t>
      </w:r>
      <w:r>
        <w:rPr>
          <w:rFonts w:ascii="Times New Roman" w:hAnsi="Times New Roman"/>
          <w:u w:color="000000"/>
          <w:rtl w:val="0"/>
          <w:lang w:val="en-US"/>
          <w14:textOutline w14:w="12700" w14:cap="flat">
            <w14:noFill/>
            <w14:miter w14:lim="400000"/>
          </w14:textOutline>
        </w:rPr>
        <w:t>the German chemist August Kekul</w:t>
      </w:r>
      <w:r>
        <w:rPr>
          <w:rFonts w:ascii="Times New Roman" w:hAnsi="Times New Roman" w:hint="default"/>
          <w:u w:color="000000"/>
          <w:rtl w:val="0"/>
          <w:lang w:val="en-US"/>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 xml:space="preserve">is one of the most cited personal reports in the literature on creativity and it has typically been referred to as an example of the connection between creativity and unconscious thought. </w:t>
      </w:r>
      <w:r>
        <w:rPr>
          <w:rFonts w:ascii="Times New Roman" w:hAnsi="Times New Roman"/>
          <w:u w:color="000000"/>
          <w:rtl w:val="0"/>
          <w:lang w:val="en-US"/>
          <w14:textOutline w14:w="12700" w14:cap="flat">
            <w14:noFill/>
            <w14:miter w14:lim="400000"/>
          </w14:textOutline>
        </w:rPr>
        <w:t>As widely reported, Kekul</w:t>
      </w:r>
      <w:r>
        <w:rPr>
          <w:rFonts w:ascii="Times New Roman" w:hAnsi="Times New Roman" w:hint="default"/>
          <w:u w:color="000000"/>
          <w:rtl w:val="0"/>
          <w:lang w:val="en-US"/>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formulated the hypothesis that the benzene molecules form a ring when, dozing in front of the fire, he dreamt of some snakes biting their tails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Rothenberg </w:t>
      </w:r>
      <w:r>
        <w:rPr>
          <w:rFonts w:ascii="Times New Roman" w:hAnsi="Times New Roman"/>
          <w:u w:color="000000"/>
          <w:rtl w:val="0"/>
          <w:lang w:val="en-US"/>
          <w14:textOutline w14:w="12700" w14:cap="flat">
            <w14:noFill/>
            <w14:miter w14:lim="400000"/>
          </w14:textOutline>
        </w:rPr>
        <w:t>1995).</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5"/>
      </w:r>
    </w:p>
    <w:p>
      <w:pPr>
        <w:pStyle w:val="Body"/>
        <w:bidi w:val="0"/>
        <w:spacing w:before="0" w:line="480" w:lineRule="auto"/>
        <w:ind w:left="0" w:right="0" w:firstLine="283"/>
        <w:jc w:val="both"/>
        <w:rPr>
          <w:rStyle w:val="None"/>
          <w:rFonts w:ascii="Times New Roman" w:cs="Times New Roman" w:hAnsi="Times New Roman" w:eastAsia="Times New Roman"/>
          <w:u w:color="000000"/>
          <w:rtl w:val="0"/>
          <w:lang w:val="nl-NL"/>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process undertook by the chemist, aimed at finding out the structure of the benzene molecule, can be defined as a problem-solving one. It, indeed, presents all the aspects of a typical problem-solving process: it defines a problem, identifies and evaluates possible alternatives for its solution, and selects the, presumably, correct one. More importantly, </w:t>
      </w:r>
      <w:r>
        <w:rPr>
          <w:rFonts w:ascii="Times New Roman" w:hAnsi="Times New Roman"/>
          <w:u w:color="000000"/>
          <w:rtl w:val="0"/>
          <w:lang w:val="en-US"/>
          <w14:textOutline w14:w="12700" w14:cap="flat">
            <w14:noFill/>
            <w14:miter w14:lim="400000"/>
          </w14:textOutline>
        </w:rPr>
        <w:t>Kekul</w:t>
      </w:r>
      <w:r>
        <w:rPr>
          <w:rFonts w:ascii="Times New Roman" w:hAnsi="Times New Roman" w:hint="default"/>
          <w:u w:color="000000"/>
          <w:rtl w:val="0"/>
          <w:lang w:val="en-US"/>
          <w14:textOutline w14:w="12700" w14:cap="flat">
            <w14:noFill/>
            <w14:miter w14:lim="400000"/>
          </w14:textOutline>
        </w:rPr>
        <w:t>é</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process </w:t>
      </w:r>
      <w:r>
        <w:rPr>
          <w:rFonts w:ascii="Times New Roman" w:hAnsi="Times New Roman"/>
          <w:u w:color="000000"/>
          <w:rtl w:val="0"/>
          <w:lang w:val="en-US"/>
          <w14:textOutline w14:w="12700" w14:cap="flat">
            <w14:noFill/>
            <w14:miter w14:lim="400000"/>
          </w14:textOutline>
        </w:rPr>
        <w:t>involved the creation of connections between apparently unrelated areas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reptiles biting their tails and </w:t>
      </w:r>
      <w:r>
        <w:rPr>
          <w:rFonts w:ascii="Times New Roman" w:hAnsi="Times New Roman"/>
          <w:u w:color="000000"/>
          <w:rtl w:val="0"/>
          <w:lang w:val="en-US"/>
          <w14:textOutline w14:w="12700" w14:cap="flat">
            <w14:noFill/>
            <w14:miter w14:lim="400000"/>
          </w14:textOutline>
        </w:rPr>
        <w:t>a law of nature, i.e. the</w:t>
      </w:r>
      <w:r>
        <w:rPr>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u w:color="000000"/>
          <w:rtl w:val="0"/>
          <w:lang w:val="nl-NL"/>
          <w14:textOutline w14:w="12700" w14:cap="flat">
            <w14:noFill/>
            <w14:miter w14:lim="400000"/>
          </w14:textOutline>
        </w:rPr>
        <w:t>structure of benzene molecules</w:t>
      </w:r>
      <w:r>
        <w:rPr>
          <w:rStyle w:val="None"/>
          <w:rFonts w:ascii="Times New Roman" w:hAnsi="Times New Roman"/>
          <w:u w:color="000000"/>
          <w:rtl w:val="0"/>
          <w:lang w:val="nl-NL"/>
          <w14:textOutline w14:w="12700" w14:cap="flat">
            <w14:noFill/>
            <w14:miter w14:lim="400000"/>
          </w14:textOutline>
        </w:rPr>
        <w:t>.</w:t>
      </w:r>
    </w:p>
    <w:p>
      <w:pPr>
        <w:pStyle w:val="Body"/>
        <w:bidi w:val="0"/>
        <w:spacing w:before="0" w:line="480" w:lineRule="auto"/>
        <w:ind w:left="0" w:right="0" w:firstLine="283"/>
        <w:jc w:val="both"/>
        <w:rPr>
          <w:rStyle w:val="None"/>
          <w:rFonts w:ascii="Times New Roman" w:cs="Times New Roman" w:hAnsi="Times New Roman" w:eastAsia="Times New Roman"/>
          <w:u w:color="000000"/>
          <w:rtl w:val="0"/>
          <w:lang w:val="nl-NL"/>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 xml:space="preserve">The unconventionality of this connection is expressed also by </w:t>
      </w:r>
      <w:r>
        <w:rPr>
          <w:rStyle w:val="None"/>
          <w:rFonts w:ascii="Times New Roman" w:hAnsi="Times New Roman"/>
          <w:u w:color="000000"/>
          <w:rtl w:val="0"/>
          <w:lang w:val="nl-NL"/>
          <w14:textOutline w14:w="12700" w14:cap="flat">
            <w14:noFill/>
            <w14:miter w14:lim="400000"/>
          </w14:textOutline>
        </w:rPr>
        <w:t>Kekul</w:t>
      </w:r>
      <w:r>
        <w:rPr>
          <w:rStyle w:val="None"/>
          <w:rFonts w:ascii="Times New Roman" w:hAnsi="Times New Roman" w:hint="default"/>
          <w:u w:color="000000"/>
          <w:rtl w:val="0"/>
          <w:lang w:val="nl-NL"/>
          <w14:textOutline w14:w="12700" w14:cap="flat">
            <w14:noFill/>
            <w14:miter w14:lim="400000"/>
          </w14:textOutline>
        </w:rPr>
        <w:t>é’</w:t>
      </w:r>
      <w:r>
        <w:rPr>
          <w:rStyle w:val="None"/>
          <w:rFonts w:ascii="Times New Roman" w:hAnsi="Times New Roman"/>
          <w:u w:color="000000"/>
          <w:rtl w:val="0"/>
          <w:lang w:val="nl-NL"/>
          <w14:textOutline w14:w="12700" w14:cap="flat">
            <w14:noFill/>
            <w14:miter w14:lim="400000"/>
          </w14:textOutline>
        </w:rPr>
        <w:t xml:space="preserve">s own surprise in registering the dream, since he had previously experienced the ends of the benzene molecule structure as polar opposites and not as joined ends of a ring-like structure: </w:t>
      </w:r>
      <w:r>
        <w:rPr>
          <w:rStyle w:val="None"/>
          <w:rFonts w:ascii="Times New Roman" w:hAnsi="Times New Roman" w:hint="default"/>
          <w:u w:color="000000"/>
          <w:rtl w:val="0"/>
          <w:lang w:val="nl-NL"/>
          <w14:textOutline w14:w="12700" w14:cap="flat">
            <w14:noFill/>
            <w14:miter w14:lim="400000"/>
          </w14:textOutline>
        </w:rPr>
        <w:t>‘</w:t>
      </w:r>
      <w:r>
        <w:rPr>
          <w:rStyle w:val="None"/>
          <w:rFonts w:ascii="Times New Roman" w:hAnsi="Times New Roman"/>
          <w:u w:color="000000"/>
          <w:rtl w:val="0"/>
          <w:lang w:val="nl-NL"/>
          <w14:textOutline w14:w="12700" w14:cap="flat">
            <w14:noFill/>
            <w14:miter w14:lim="400000"/>
          </w14:textOutline>
        </w:rPr>
        <w:t>But look! What was that? One of the snakes had seized hold of its own tail, and the form whirled mockingly before my eyes.</w:t>
      </w:r>
      <w:r>
        <w:rPr>
          <w:rStyle w:val="None"/>
          <w:rFonts w:ascii="Times New Roman" w:hAnsi="Times New Roman" w:hint="default"/>
          <w:u w:color="000000"/>
          <w:rtl w:val="0"/>
          <w:lang w:val="nl-NL"/>
          <w14:textOutline w14:w="12700" w14:cap="flat">
            <w14:noFill/>
            <w14:miter w14:lim="400000"/>
          </w14:textOutline>
        </w:rPr>
        <w:t xml:space="preserve">’ </w:t>
      </w:r>
      <w:r>
        <w:rPr>
          <w:rStyle w:val="None"/>
          <w:rFonts w:ascii="Times New Roman" w:hAnsi="Times New Roman"/>
          <w:u w:color="000000"/>
          <w:rtl w:val="0"/>
          <w:lang w:val="nl-NL"/>
          <w14:textOutline w14:w="12700" w14:cap="flat">
            <w14:noFill/>
            <w14:miter w14:lim="400000"/>
          </w14:textOutline>
        </w:rPr>
        <w:t>(quoted in Kronfeldner 2009: 587)</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nl-NL"/>
          <w14:textOutline w14:w="12700" w14:cap="flat">
            <w14:noFill/>
            <w14:miter w14:lim="400000"/>
          </w14:textOutline>
        </w:rPr>
        <w:t>The nature of the connections drawn needs to be gauged in respect to the agent</w:t>
      </w:r>
      <w:r>
        <w:rPr>
          <w:rStyle w:val="None"/>
          <w:rFonts w:ascii="Times New Roman" w:hAnsi="Times New Roman" w:hint="default"/>
          <w:u w:color="000000"/>
          <w:rtl w:val="0"/>
          <w:lang w:val="nl-NL"/>
          <w14:textOutline w14:w="12700" w14:cap="flat">
            <w14:noFill/>
            <w14:miter w14:lim="400000"/>
          </w14:textOutline>
        </w:rPr>
        <w:t>’</w:t>
      </w:r>
      <w:r>
        <w:rPr>
          <w:rStyle w:val="None"/>
          <w:rFonts w:ascii="Times New Roman" w:hAnsi="Times New Roman"/>
          <w:u w:color="000000"/>
          <w:rtl w:val="0"/>
          <w:lang w:val="nl-NL"/>
          <w14:textOutline w14:w="12700" w14:cap="flat">
            <w14:noFill/>
            <w14:miter w14:lim="400000"/>
          </w14:textOutline>
        </w:rPr>
        <w:t xml:space="preserve">s prior knowledge. While </w:t>
      </w:r>
      <w:r>
        <w:rPr>
          <w:rStyle w:val="None"/>
          <w:rFonts w:ascii="Times New Roman" w:hAnsi="Times New Roman"/>
          <w:u w:color="000000"/>
          <w:rtl w:val="0"/>
          <w:lang w:val="nl-NL"/>
          <w14:textOutline w14:w="12700" w14:cap="flat">
            <w14:noFill/>
            <w14:miter w14:lim="400000"/>
          </w14:textOutline>
        </w:rPr>
        <w:t>Kekul</w:t>
      </w:r>
      <w:r>
        <w:rPr>
          <w:rStyle w:val="None"/>
          <w:rFonts w:ascii="Times New Roman" w:hAnsi="Times New Roman" w:hint="default"/>
          <w:u w:color="000000"/>
          <w:rtl w:val="0"/>
          <w:lang w:val="nl-NL"/>
          <w14:textOutline w14:w="12700" w14:cap="flat">
            <w14:noFill/>
            <w14:miter w14:lim="400000"/>
          </w14:textOutline>
        </w:rPr>
        <w:t>é</w:t>
      </w:r>
      <w:r>
        <w:rPr>
          <w:rStyle w:val="None"/>
          <w:rFonts w:ascii="Times New Roman" w:hAnsi="Times New Roman"/>
          <w:u w:color="000000"/>
          <w:rtl w:val="0"/>
          <w:lang w:val="nl-NL"/>
          <w14:textOutline w14:w="12700" w14:cap="flat">
            <w14:noFill/>
            <w14:miter w14:lim="400000"/>
          </w14:textOutline>
        </w:rPr>
        <w:t xml:space="preserve"> had expertise in the field of chemistry, as far as I know he was not an expert of reptiles. The distance between these two fields and the unconventionality of the connection in respect to </w:t>
      </w:r>
      <w:r>
        <w:rPr>
          <w:rStyle w:val="None"/>
          <w:rFonts w:ascii="Times New Roman" w:hAnsi="Times New Roman"/>
          <w:u w:color="000000"/>
          <w:rtl w:val="0"/>
          <w:lang w:val="nl-NL"/>
          <w14:textOutline w14:w="12700" w14:cap="flat">
            <w14:noFill/>
            <w14:miter w14:lim="400000"/>
          </w14:textOutline>
        </w:rPr>
        <w:t>Kekul</w:t>
      </w:r>
      <w:r>
        <w:rPr>
          <w:rStyle w:val="None"/>
          <w:rFonts w:ascii="Times New Roman" w:hAnsi="Times New Roman" w:hint="default"/>
          <w:u w:color="000000"/>
          <w:rtl w:val="0"/>
          <w:lang w:val="nl-NL"/>
          <w14:textOutline w14:w="12700" w14:cap="flat">
            <w14:noFill/>
            <w14:miter w14:lim="400000"/>
          </w14:textOutline>
        </w:rPr>
        <w:t>é</w:t>
      </w:r>
      <w:r>
        <w:rPr>
          <w:rStyle w:val="None"/>
          <w:rFonts w:ascii="Times New Roman" w:hAnsi="Times New Roman" w:hint="default"/>
          <w:u w:color="000000"/>
          <w:rtl w:val="0"/>
          <w:lang w:val="nl-NL"/>
          <w14:textOutline w14:w="12700" w14:cap="flat">
            <w14:noFill/>
            <w14:miter w14:lim="400000"/>
          </w14:textOutline>
        </w:rPr>
        <w:t>’</w:t>
      </w:r>
      <w:r>
        <w:rPr>
          <w:rStyle w:val="None"/>
          <w:rFonts w:ascii="Times New Roman" w:hAnsi="Times New Roman"/>
          <w:u w:color="000000"/>
          <w:rtl w:val="0"/>
          <w:lang w:val="nl-NL"/>
          <w14:textOutline w14:w="12700" w14:cap="flat">
            <w14:noFill/>
            <w14:miter w14:lim="400000"/>
          </w14:textOutline>
        </w:rPr>
        <w:t xml:space="preserve">s relevant knowledge, allows us to assign an high score to the variable </w:t>
      </w:r>
      <w:r>
        <w:rPr>
          <w:rStyle w:val="None"/>
          <w:rFonts w:ascii="Times New Roman" w:hAnsi="Times New Roman" w:hint="default"/>
          <w:u w:color="000000"/>
          <w:rtl w:val="0"/>
          <w:lang w:val="nl-NL"/>
          <w14:textOutline w14:w="12700" w14:cap="flat">
            <w14:noFill/>
            <w14:miter w14:lim="400000"/>
          </w14:textOutline>
        </w:rPr>
        <w:t>‘</w:t>
      </w:r>
      <w:r>
        <w:rPr>
          <w:rStyle w:val="None"/>
          <w:rFonts w:ascii="Times New Roman" w:hAnsi="Times New Roman"/>
          <w:u w:color="000000"/>
          <w:rtl w:val="0"/>
          <w:lang w:val="nl-NL"/>
          <w14:textOutline w14:w="12700" w14:cap="flat">
            <w14:noFill/>
            <w14:miter w14:lim="400000"/>
          </w14:textOutline>
        </w:rPr>
        <w:t>D</w:t>
      </w:r>
      <w:r>
        <w:rPr>
          <w:rStyle w:val="None"/>
          <w:rFonts w:ascii="Times New Roman" w:hAnsi="Times New Roman" w:hint="default"/>
          <w:u w:color="000000"/>
          <w:rtl w:val="0"/>
          <w:lang w:val="nl-NL"/>
          <w14:textOutline w14:w="12700" w14:cap="flat">
            <w14:noFill/>
            <w14:miter w14:lim="400000"/>
          </w14:textOutline>
        </w:rPr>
        <w:t xml:space="preserve">’ </w:t>
      </w:r>
      <w:r>
        <w:rPr>
          <w:rStyle w:val="None"/>
          <w:rFonts w:ascii="Times New Roman" w:hAnsi="Times New Roman"/>
          <w:u w:color="000000"/>
          <w:rtl w:val="0"/>
          <w:lang w:val="nl-NL"/>
          <w14:textOutline w14:w="12700" w14:cap="flat">
            <w14:noFill/>
            <w14:miter w14:lim="400000"/>
          </w14:textOutline>
        </w:rPr>
        <w:t xml:space="preserve">in the formula for assessing creativity. </w:t>
      </w:r>
      <w:r>
        <w:rPr>
          <w:rFonts w:ascii="Times New Roman" w:hAnsi="Times New Roman"/>
          <w:u w:color="000000"/>
          <w:rtl w:val="0"/>
          <w:lang w:val="en-US"/>
          <w14:textOutline w14:w="12700" w14:cap="flat">
            <w14:noFill/>
            <w14:miter w14:lim="400000"/>
          </w14:textOutline>
        </w:rPr>
        <w:t>Suppose that</w:t>
      </w:r>
      <w:r>
        <w:rPr>
          <w:rFonts w:ascii="Times New Roman" w:hAnsi="Times New Roman"/>
          <w:u w:color="000000"/>
          <w:rtl w:val="0"/>
          <w:lang w:val="en-US"/>
          <w14:textOutline w14:w="12700" w14:cap="flat">
            <w14:noFill/>
            <w14:miter w14:lim="400000"/>
          </w14:textOutline>
        </w:rPr>
        <w:t>, instead, Kekul</w:t>
      </w:r>
      <w:r>
        <w:rPr>
          <w:rFonts w:ascii="Times New Roman" w:hAnsi="Times New Roman" w:hint="default"/>
          <w:u w:color="000000"/>
          <w:rtl w:val="0"/>
          <w:lang w:val="en-US"/>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had achieved the same result by drawing connections between the structure of chemical elements with similar characteristics to benzene,</w:t>
      </w:r>
      <w:r>
        <w:rPr>
          <w:rFonts w:ascii="Times New Roman" w:hAnsi="Times New Roman"/>
          <w:u w:color="000000"/>
          <w:rtl w:val="0"/>
          <w:lang w:val="en-US"/>
          <w14:textOutline w14:w="12700" w14:cap="flat">
            <w14:noFill/>
            <w14:miter w14:lim="400000"/>
          </w14:textOutline>
        </w:rPr>
        <w:t xml:space="preserve"> then</w:t>
      </w:r>
      <w:r>
        <w:rPr>
          <w:rFonts w:ascii="Times New Roman" w:hAnsi="Times New Roman"/>
          <w:u w:color="000000"/>
          <w:rtl w:val="0"/>
          <w:lang w:val="en-US"/>
          <w14:textOutline w14:w="12700" w14:cap="flat">
            <w14:noFill/>
            <w14:miter w14:lim="400000"/>
          </w14:textOutline>
        </w:rPr>
        <w:t xml:space="preserve"> the system would have displayed a lower amount of creativity, since the connections made would have been less distant and unusual and closer to Kekul</w:t>
      </w:r>
      <w:r>
        <w:rPr>
          <w:rFonts w:ascii="Times New Roman" w:hAnsi="Times New Roman" w:hint="default"/>
          <w:u w:color="000000"/>
          <w:rtl w:val="0"/>
          <w:lang w:val="en-US"/>
          <w14:textOutline w14:w="12700" w14:cap="flat">
            <w14:noFill/>
            <w14:miter w14:lim="400000"/>
          </w14:textOutline>
        </w:rPr>
        <w:t>é’</w:t>
      </w:r>
      <w:r>
        <w:rPr>
          <w:rFonts w:ascii="Times New Roman" w:hAnsi="Times New Roman"/>
          <w:u w:color="000000"/>
          <w:rtl w:val="0"/>
          <w:lang w:val="en-US"/>
          <w14:textOutline w14:w="12700" w14:cap="flat">
            <w14:noFill/>
            <w14:miter w14:lim="400000"/>
          </w14:textOutline>
        </w:rPr>
        <w:t>s field of expertise.</w:t>
      </w:r>
    </w:p>
    <w:p>
      <w:pPr>
        <w:pStyle w:val="Body"/>
        <w:bidi w:val="0"/>
        <w:spacing w:before="0" w:line="480" w:lineRule="auto"/>
        <w:ind w:left="0" w:right="0" w:firstLine="261"/>
        <w:jc w:val="both"/>
        <w:rPr>
          <w:rStyle w:val="None"/>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Even if Kekul</w:t>
      </w:r>
      <w:r>
        <w:rPr>
          <w:rFonts w:ascii="Times New Roman" w:hAnsi="Times New Roman" w:hint="default"/>
          <w:u w:color="000000"/>
          <w:rtl w:val="0"/>
          <w:lang w:val="en-US"/>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 xml:space="preserve">was an expert in chemistry, it can still be argued that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his previous experience with benzene molecules did not suffice for him to discover their structure.</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de-DE"/>
          <w14:textOutline w14:w="12700" w14:cap="flat">
            <w14:noFill/>
            <w14:miter w14:lim="400000"/>
          </w14:textOutline>
        </w:rPr>
        <w:t>(Kronfeldner</w:t>
      </w:r>
      <w:r>
        <w:rPr>
          <w:rStyle w:val="None"/>
          <w:rFonts w:ascii="Times New Roman" w:hAnsi="Times New Roman"/>
          <w:u w:color="000000"/>
          <w:rtl w:val="0"/>
          <w:lang w:val="en-US"/>
          <w14:textOutline w14:w="12700" w14:cap="flat">
            <w14:noFill/>
            <w14:miter w14:lim="400000"/>
          </w14:textOutline>
        </w:rPr>
        <w:t xml:space="preserve"> 2009: 585)</w:t>
      </w:r>
      <w:r>
        <w:rPr>
          <w:rStyle w:val="None"/>
          <w:rFonts w:ascii="Times New Roman" w:hAnsi="Times New Roman"/>
          <w:u w:color="000000"/>
          <w:rtl w:val="0"/>
          <w:lang w:val="en-US"/>
          <w14:textOutline w14:w="12700" w14:cap="flat">
            <w14:noFill/>
            <w14:miter w14:lim="400000"/>
          </w14:textOutline>
        </w:rPr>
        <w:t xml:space="preserve">. This argument </w:t>
      </w:r>
      <w:r>
        <w:rPr>
          <w:rStyle w:val="None"/>
          <w:rFonts w:ascii="Times New Roman" w:hAnsi="Times New Roman"/>
          <w:u w:color="000000"/>
          <w:rtl w:val="0"/>
          <w:lang w:val="en-US"/>
          <w14:textOutline w14:w="12700" w14:cap="flat">
            <w14:noFill/>
            <w14:miter w14:lim="400000"/>
          </w14:textOutline>
        </w:rPr>
        <w:t xml:space="preserve">vouches in favor of ascribing </w:t>
      </w:r>
      <w:r>
        <w:rPr>
          <w:rStyle w:val="None"/>
          <w:rFonts w:ascii="Times New Roman" w:hAnsi="Times New Roman"/>
          <w:u w:color="000000"/>
          <w:rtl w:val="0"/>
          <w:lang w:val="en-US"/>
          <w14:textOutline w14:w="12700" w14:cap="flat">
            <w14:noFill/>
            <w14:miter w14:lim="400000"/>
          </w14:textOutline>
        </w:rPr>
        <w:t>a certain level of naivety</w:t>
      </w:r>
      <w:r>
        <w:rPr>
          <w:rStyle w:val="None"/>
          <w:rFonts w:ascii="Times New Roman" w:hAnsi="Times New Roman"/>
          <w:u w:color="000000"/>
          <w:rtl w:val="0"/>
          <w:lang w:val="en-US"/>
          <w14:textOutline w14:w="12700" w14:cap="flat">
            <w14:noFill/>
            <w14:miter w14:lim="400000"/>
          </w14:textOutline>
        </w:rPr>
        <w:t xml:space="preserve"> and, as a consequence, a corresponding value of creativity to the system he is part of.</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6"/>
      </w:r>
      <w:r>
        <w:rPr>
          <w:rStyle w:val="None"/>
          <w:rFonts w:ascii="Times New Roman" w:hAnsi="Times New Roman"/>
          <w:u w:color="000000"/>
          <w:rtl w:val="0"/>
          <w:lang w:val="en-US"/>
          <w14:textOutline w14:w="12700" w14:cap="flat">
            <w14:noFill/>
            <w14:miter w14:lim="400000"/>
          </w14:textOutline>
        </w:rPr>
        <w:t xml:space="preserve"> The naivety of </w:t>
      </w:r>
      <w:r>
        <w:rPr>
          <w:rStyle w:val="None"/>
          <w:rFonts w:ascii="Times New Roman" w:hAnsi="Times New Roman"/>
          <w:u w:color="000000"/>
          <w:rtl w:val="0"/>
          <w:lang w:val="en-US"/>
          <w14:textOutline w14:w="12700" w14:cap="flat">
            <w14:noFill/>
            <w14:miter w14:lim="400000"/>
          </w14:textOutline>
        </w:rPr>
        <w:t>Kekul</w:t>
      </w:r>
      <w:r>
        <w:rPr>
          <w:rStyle w:val="None"/>
          <w:rFonts w:ascii="Times New Roman" w:hAnsi="Times New Roman" w:hint="default"/>
          <w:u w:color="000000"/>
          <w:rtl w:val="0"/>
          <w:lang w:val="en-US"/>
          <w14:textOutline w14:w="12700" w14:cap="flat">
            <w14:noFill/>
            <w14:miter w14:lim="400000"/>
          </w14:textOutline>
        </w:rPr>
        <w:t>é</w:t>
      </w:r>
      <w:r>
        <w:rPr>
          <w:rStyle w:val="None"/>
          <w:rFonts w:ascii="Times New Roman" w:hAnsi="Times New Roman"/>
          <w:u w:color="000000"/>
          <w:rtl w:val="0"/>
          <w:lang w:val="en-US"/>
          <w14:textOutline w14:w="12700" w14:cap="flat">
            <w14:noFill/>
            <w14:miter w14:lim="400000"/>
          </w14:textOutline>
        </w:rPr>
        <w:t xml:space="preserve"> here, thus, is not understood as a lack of knowledge in the field altogether, but as a lack of previous exposure to ring-like structures of chemical molecules and of benzene in particular.</w:t>
      </w:r>
    </w:p>
    <w:p>
      <w:pPr>
        <w:pStyle w:val="Body"/>
        <w:bidi w:val="0"/>
        <w:spacing w:before="0" w:line="480" w:lineRule="auto"/>
        <w:ind w:left="0" w:right="0" w:firstLine="261"/>
        <w:jc w:val="both"/>
        <w:rPr>
          <w:rFonts w:ascii="Times New Roman" w:cs="Times New Roman" w:hAnsi="Times New Roman" w:eastAsia="Times New Roman"/>
          <w:u w:color="000000"/>
          <w:rtl w:val="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realization tha</w:t>
      </w:r>
      <w:r>
        <w:rPr>
          <w:rStyle w:val="None"/>
          <w:rFonts w:ascii="Times New Roman" w:hAnsi="Times New Roman"/>
          <w:u w:color="000000"/>
          <w:rtl w:val="0"/>
          <w:lang w:val="en-US"/>
          <w14:textOutline w14:w="12700" w14:cap="flat">
            <w14:noFill/>
            <w14:miter w14:lim="400000"/>
          </w14:textOutline>
        </w:rPr>
        <w:t xml:space="preserve">t </w:t>
      </w:r>
      <w:r>
        <w:rPr>
          <w:rStyle w:val="None"/>
          <w:rFonts w:ascii="Times New Roman" w:hAnsi="Times New Roman"/>
          <w:u w:color="000000"/>
          <w:rtl w:val="0"/>
          <w:lang w:val="en-US"/>
          <w14:textOutline w14:w="12700" w14:cap="flat">
            <w14:noFill/>
            <w14:miter w14:lim="400000"/>
          </w14:textOutline>
        </w:rPr>
        <w:t xml:space="preserve">his thought </w:t>
      </w:r>
      <w:r>
        <w:rPr>
          <w:rStyle w:val="None"/>
          <w:rFonts w:ascii="Times New Roman" w:hAnsi="Times New Roman"/>
          <w:u w:color="000000"/>
          <w:rtl w:val="0"/>
          <w:lang w:val="en-US"/>
          <w14:textOutline w14:w="12700" w14:cap="flat">
            <w14:noFill/>
            <w14:miter w14:lim="400000"/>
          </w14:textOutline>
        </w:rPr>
        <w:t>process</w:t>
      </w:r>
      <w:r>
        <w:rPr>
          <w:rStyle w:val="None"/>
          <w:rFonts w:ascii="Times New Roman" w:hAnsi="Times New Roman"/>
          <w:u w:color="000000"/>
          <w:rtl w:val="0"/>
          <w:lang w:val="en-US"/>
          <w14:textOutline w14:w="12700" w14:cap="flat">
            <w14:noFill/>
            <w14:miter w14:lim="400000"/>
          </w14:textOutline>
        </w:rPr>
        <w:t>es</w:t>
      </w:r>
      <w:r>
        <w:rPr>
          <w:rStyle w:val="None"/>
          <w:rFonts w:ascii="Times New Roman" w:hAnsi="Times New Roman"/>
          <w:u w:color="000000"/>
          <w:rtl w:val="0"/>
          <w:lang w:val="en-US"/>
          <w14:textOutline w14:w="12700" w14:cap="flat">
            <w14:noFill/>
            <w14:miter w14:lim="400000"/>
          </w14:textOutline>
        </w:rPr>
        <w:t xml:space="preserve"> had produced a result occurred to Kekul</w:t>
      </w:r>
      <w:r>
        <w:rPr>
          <w:rStyle w:val="None"/>
          <w:rFonts w:ascii="Times New Roman" w:hAnsi="Times New Roman" w:hint="default"/>
          <w:u w:color="000000"/>
          <w:rtl w:val="0"/>
          <w:lang w:val="en-US"/>
          <w14:textOutline w14:w="12700" w14:cap="flat">
            <w14:noFill/>
            <w14:miter w14:lim="400000"/>
          </w14:textOutline>
        </w:rPr>
        <w:t xml:space="preserve">é </w:t>
      </w:r>
      <w:r>
        <w:rPr>
          <w:rStyle w:val="None"/>
          <w:rFonts w:ascii="Times New Roman" w:hAnsi="Times New Roman"/>
          <w:u w:color="000000"/>
          <w:rtl w:val="0"/>
          <w:lang w:val="en-US"/>
          <w14:textOutline w14:w="12700" w14:cap="flat">
            <w14:noFill/>
            <w14:miter w14:lim="400000"/>
          </w14:textOutline>
        </w:rPr>
        <w:t>suddenly, after having visualized the structure of the molecule in mental imagery</w:t>
      </w:r>
      <w:r>
        <w:rPr>
          <w:rStyle w:val="None"/>
          <w:rFonts w:ascii="Times New Roman" w:hAnsi="Times New Roman"/>
          <w:u w:color="000000"/>
          <w:rtl w:val="0"/>
          <w:lang w:val="en-US"/>
          <w14:textOutline w14:w="12700" w14:cap="flat">
            <w14:noFill/>
            <w14:miter w14:lim="400000"/>
          </w14:textOutline>
        </w:rPr>
        <w:t xml:space="preserve">. According to his own report: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As if by a flash of lightning I awoke</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(quoted in Kronfeldner 2009: 587).</w:t>
      </w:r>
      <w:r>
        <w:rPr>
          <w:rStyle w:val="None"/>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Kekul</w:t>
      </w:r>
      <w:r>
        <w:rPr>
          <w:rFonts w:ascii="Times New Roman" w:hAnsi="Times New Roman" w:hint="default"/>
          <w:u w:color="000000"/>
          <w:rtl w:val="0"/>
          <w:lang w:val="en-US"/>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 xml:space="preserve">came to realize that the </w:t>
      </w:r>
      <w:r>
        <w:rPr>
          <w:rFonts w:ascii="Times New Roman" w:hAnsi="Times New Roman"/>
          <w:u w:color="000000"/>
          <w:rtl w:val="0"/>
          <w:lang w:val="en-US"/>
          <w14:textOutline w14:w="12700" w14:cap="flat">
            <w14:noFill/>
            <w14:miter w14:lim="400000"/>
          </w14:textOutline>
        </w:rPr>
        <w:t xml:space="preserve">valences of benzene fitted into the ring-like structure </w:t>
      </w:r>
      <w:r>
        <w:rPr>
          <w:rFonts w:ascii="Times New Roman" w:hAnsi="Times New Roman"/>
          <w:u w:color="000000"/>
          <w:rtl w:val="0"/>
          <w:lang w:val="en-US"/>
          <w14:textOutline w14:w="12700" w14:cap="flat">
            <w14:noFill/>
            <w14:miter w14:lim="400000"/>
          </w14:textOutline>
        </w:rPr>
        <w:t>he dreamt of without the need for external feedback and, thus, he was capable of autonomous evaluation of his creative process.</w:t>
      </w:r>
    </w:p>
    <w:p>
      <w:pPr>
        <w:pStyle w:val="Body"/>
        <w:bidi w:val="0"/>
        <w:spacing w:before="0" w:line="480" w:lineRule="auto"/>
        <w:ind w:left="0" w:right="0" w:firstLine="261"/>
        <w:jc w:val="both"/>
        <w:rPr>
          <w:rFonts w:ascii="Times New Roman" w:cs="Times New Roman" w:hAnsi="Times New Roman" w:eastAsia="Times New Roman"/>
          <w:u w:color="000000"/>
          <w:rtl w:val="0"/>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system has been recognized as including a connection-making process between distant domains, and Kekul</w:t>
      </w:r>
      <w:r>
        <w:rPr>
          <w:rFonts w:ascii="Times New Roman" w:hAnsi="Times New Roman" w:hint="default"/>
          <w:u w:color="000000"/>
          <w:rtl w:val="0"/>
          <w:lang w:val="en-US"/>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was autonomous in the evaluation of its performance and sufficiently naive in respect to the specific field of research.</w:t>
      </w:r>
      <w:r>
        <w:rPr>
          <w:rStyle w:val="None"/>
          <w:rFonts w:ascii="Times New Roman" w:hAnsi="Times New Roman"/>
          <w:u w:color="000000"/>
          <w:rtl w:val="0"/>
          <w:lang w:val="en-US"/>
          <w14:textOutline w14:w="12700" w14:cap="flat">
            <w14:noFill/>
            <w14:miter w14:lim="400000"/>
          </w14:textOutline>
        </w:rPr>
        <w:t xml:space="preserve"> T</w:t>
      </w:r>
      <w:r>
        <w:rPr>
          <w:rFonts w:ascii="Times New Roman" w:hAnsi="Times New Roman"/>
          <w:u w:color="000000"/>
          <w:rtl w:val="0"/>
          <w:lang w:val="en-US"/>
          <w14:textOutline w14:w="12700" w14:cap="flat">
            <w14:noFill/>
            <w14:miter w14:lim="400000"/>
          </w14:textOutline>
        </w:rPr>
        <w:t>he last component, i.e. efficiency, is not straightforwardly measurable. We could assess it by considering the amount of time and effort that Kekul</w:t>
      </w:r>
      <w:r>
        <w:rPr>
          <w:rFonts w:ascii="Times New Roman" w:hAnsi="Times New Roman" w:hint="default"/>
          <w:u w:color="000000"/>
          <w:rtl w:val="0"/>
          <w:lang w:val="en-US"/>
          <w14:textOutline w14:w="12700" w14:cap="flat">
            <w14:noFill/>
            <w14:miter w14:lim="400000"/>
          </w14:textOutline>
        </w:rPr>
        <w:t xml:space="preserve">é </w:t>
      </w:r>
      <w:r>
        <w:rPr>
          <w:rFonts w:ascii="Times New Roman" w:hAnsi="Times New Roman"/>
          <w:u w:color="000000"/>
          <w:rtl w:val="0"/>
          <w:lang w:val="en-US"/>
          <w14:textOutline w14:w="12700" w14:cap="flat">
            <w14:noFill/>
            <w14:miter w14:lim="400000"/>
          </w14:textOutline>
        </w:rPr>
        <w:t xml:space="preserve">employed towards the discovery, including, for example, his previous research toward the development of the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structure theory</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that he conducted between 1857 and 1859, a theory that was crucial for his later discovery of the structure of the benzene molecule in 1865. For certain, assessing efficiency in this and in other systems is by no means easy but it is at least theoretically possible to gauge it.</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This</w:t>
      </w:r>
      <w:r>
        <w:rPr>
          <w:rFonts w:ascii="Times New Roman" w:hAnsi="Times New Roman"/>
          <w:u w:color="000000"/>
          <w:rtl w:val="0"/>
          <w:lang w:val="en-US"/>
          <w14:textOutline w14:w="12700" w14:cap="flat">
            <w14:noFill/>
            <w14:miter w14:lim="400000"/>
          </w14:textOutline>
        </w:rPr>
        <w:t xml:space="preserve"> four-dimensional mapping of creativity may be used to compare creativity among different systems, a research path that is encouraged by scholars in the field (Auersperg 2011, 2012). The example that I illustrate in the next section shows how the model can be used to analyze creativity in</w:t>
      </w:r>
      <w:r>
        <w:rPr>
          <w:rFonts w:ascii="Times New Roman" w:hAnsi="Times New Roman"/>
          <w:u w:color="000000"/>
          <w:rtl w:val="0"/>
          <w:lang w:val="en-US"/>
          <w14:textOutline w14:w="12700" w14:cap="flat">
            <w14:noFill/>
            <w14:miter w14:lim="400000"/>
          </w14:textOutline>
        </w:rPr>
        <w:t xml:space="preserve"> a system which includes not human but animal agents.</w:t>
      </w:r>
    </w:p>
    <w:p>
      <w:pPr>
        <w:pStyle w:val="Body"/>
        <w:bidi w:val="0"/>
        <w:spacing w:before="0" w:line="480" w:lineRule="auto"/>
        <w:ind w:left="0" w:right="0" w:firstLine="261"/>
        <w:jc w:val="both"/>
        <w:rPr>
          <w:rStyle w:val="None"/>
          <w:rFonts w:ascii="Times New Roman" w:cs="Times New Roman" w:hAnsi="Times New Roman" w:eastAsia="Times New Roman"/>
          <w:b w:val="1"/>
          <w:bCs w:val="1"/>
          <w:u w:color="000000"/>
          <w:rtl w:val="0"/>
          <w14:textOutline w14:w="12700" w14:cap="flat">
            <w14:noFill/>
            <w14:miter w14:lim="400000"/>
          </w14:textOutline>
        </w:rPr>
      </w:pPr>
    </w:p>
    <w:p>
      <w:pPr>
        <w:pStyle w:val="Body"/>
        <w:bidi w:val="0"/>
        <w:spacing w:before="0" w:line="480" w:lineRule="auto"/>
        <w:ind w:left="0" w:right="0" w:firstLine="0"/>
        <w:jc w:val="both"/>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4.2 Animal Creativity</w:t>
      </w:r>
    </w:p>
    <w:p>
      <w:pPr>
        <w:pStyle w:val="Body"/>
        <w:bidi w:val="0"/>
        <w:spacing w:before="0" w:line="480" w:lineRule="auto"/>
        <w:ind w:left="0" w:right="0" w:firstLine="0"/>
        <w:jc w:val="both"/>
        <w:rPr>
          <w:rStyle w:val="None"/>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In the last decades, corvids have attracted the attention of scientists and researchers for their remarkable ability to use and modify tools. In numerous experiments they have been observed bending pieces of wire into hooks and sculpting and using stick-shaped objects to access food rewards (Auersperg</w:t>
      </w:r>
      <w:r>
        <w:rPr>
          <w:rStyle w:val="None"/>
          <w:rFonts w:ascii="Times New Roman" w:hAnsi="Times New Roman"/>
          <w:i w:val="1"/>
          <w:iCs w:val="1"/>
          <w:u w:color="000000"/>
          <w:rtl w:val="0"/>
          <w:lang w:val="en-US"/>
          <w14:textOutline w14:w="12700" w14:cap="flat">
            <w14:noFill/>
            <w14:miter w14:lim="400000"/>
          </w14:textOutline>
        </w:rPr>
        <w:t xml:space="preserve"> et al. </w:t>
      </w:r>
      <w:r>
        <w:rPr>
          <w:rStyle w:val="None"/>
          <w:rFonts w:ascii="Times New Roman" w:hAnsi="Times New Roman"/>
          <w:u w:color="000000"/>
          <w:rtl w:val="0"/>
          <w:lang w:val="en-US"/>
          <w14:textOutline w14:w="12700" w14:cap="flat">
            <w14:noFill/>
            <w14:miter w14:lim="400000"/>
          </w14:textOutline>
        </w:rPr>
        <w:t xml:space="preserve">2011, 2012; Bird, Emery 2009; Cheke </w:t>
      </w:r>
      <w:r>
        <w:rPr>
          <w:rStyle w:val="None"/>
          <w:rFonts w:ascii="Times New Roman" w:hAnsi="Times New Roman"/>
          <w:i w:val="1"/>
          <w:iCs w:val="1"/>
          <w:u w:color="000000"/>
          <w:rtl w:val="0"/>
          <w:lang w:val="en-US"/>
          <w14:textOutline w14:w="12700" w14:cap="flat">
            <w14:noFill/>
            <w14:miter w14:lim="400000"/>
          </w14:textOutline>
        </w:rPr>
        <w:t>et al.</w:t>
      </w:r>
      <w:r>
        <w:rPr>
          <w:rStyle w:val="None"/>
          <w:rFonts w:ascii="Times New Roman" w:hAnsi="Times New Roman"/>
          <w:u w:color="000000"/>
          <w:rtl w:val="0"/>
          <w:lang w:val="de-DE"/>
          <w14:textOutline w14:w="12700" w14:cap="flat">
            <w14:noFill/>
            <w14:miter w14:lim="400000"/>
          </w14:textOutline>
        </w:rPr>
        <w:t xml:space="preserve"> 2011; Hunt 1996; Kaufman 2015; von Bayern </w:t>
      </w:r>
      <w:r>
        <w:rPr>
          <w:rStyle w:val="None"/>
          <w:rFonts w:ascii="Times New Roman" w:hAnsi="Times New Roman"/>
          <w:i w:val="1"/>
          <w:iCs w:val="1"/>
          <w:u w:color="000000"/>
          <w:rtl w:val="0"/>
          <w:lang w:val="en-US"/>
          <w14:textOutline w14:w="12700" w14:cap="flat">
            <w14:noFill/>
            <w14:miter w14:lim="400000"/>
          </w14:textOutline>
        </w:rPr>
        <w:t>et al.</w:t>
      </w:r>
      <w:r>
        <w:rPr>
          <w:rStyle w:val="None"/>
          <w:rFonts w:ascii="Times New Roman" w:hAnsi="Times New Roman"/>
          <w:u w:color="000000"/>
          <w:rtl w:val="0"/>
          <w:lang w:val="en-US"/>
          <w14:textOutline w14:w="12700" w14:cap="flat">
            <w14:noFill/>
            <w14:miter w14:lim="400000"/>
          </w14:textOutline>
        </w:rPr>
        <w:t xml:space="preserve"> 2009). While there is quite a widespread consensus on ascribing problem-solving skills to birds that engage in such performances, more contentious is the attribution of creativity and insight to them.</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Here I apply the creativity framework I proposed to the specific case of</w:t>
      </w:r>
      <w:r>
        <w:rPr>
          <w:rStyle w:val="None"/>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New Caledonian crows building compound tools from individually useless objects (von Bayern </w:t>
      </w:r>
      <w:r>
        <w:rPr>
          <w:rStyle w:val="None"/>
          <w:rFonts w:ascii="Times New Roman" w:hAnsi="Times New Roman"/>
          <w:i w:val="1"/>
          <w:iCs w:val="1"/>
          <w:u w:color="000000"/>
          <w:rtl w:val="0"/>
          <w:lang w:val="en-US"/>
          <w14:textOutline w14:w="12700" w14:cap="flat">
            <w14:noFill/>
            <w14:miter w14:lim="400000"/>
          </w14:textOutline>
        </w:rPr>
        <w:t>et al.</w:t>
      </w:r>
      <w:r>
        <w:rPr>
          <w:rStyle w:val="None"/>
          <w:rFonts w:ascii="Times New Roman" w:hAnsi="Times New Roman"/>
          <w:u w:color="000000"/>
          <w:rtl w:val="0"/>
          <w:lang w:val="en-US"/>
          <w14:textOutline w14:w="12700" w14:cap="flat">
            <w14:noFill/>
            <w14:miter w14:lim="400000"/>
          </w14:textOutline>
        </w:rPr>
        <w:t xml:space="preserve"> 2018)</w:t>
      </w:r>
      <w:r>
        <w:rPr>
          <w:rStyle w:val="None"/>
          <w:rFonts w:ascii="Times New Roman" w:hAnsi="Times New Roman"/>
          <w:u w:color="000000"/>
          <w:rtl w:val="0"/>
          <w:lang w:val="en-US"/>
          <w14:textOutline w14:w="12700" w14:cap="flat">
            <w14:noFill/>
            <w14:miter w14:lim="400000"/>
          </w14:textOutline>
        </w:rPr>
        <w:t>.</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In this experiment, 8 wild-caught exemplars of New Caledonian crows have been observed building compound tools out of syringes and wooden dowels, individually too short to serve the purpose of retrieving food by pushing it along a track. </w:t>
      </w:r>
      <w:r>
        <w:rPr>
          <w:rFonts w:ascii="Times New Roman" w:hAnsi="Times New Roman"/>
          <w:u w:color="000000"/>
          <w:rtl w:val="0"/>
          <w:lang w:val="en-US"/>
          <w14:textOutline w14:w="12700" w14:cap="flat">
            <w14:noFill/>
            <w14:miter w14:lim="400000"/>
          </w14:textOutline>
        </w:rPr>
        <w:t>A</w:t>
      </w:r>
      <w:r>
        <w:rPr>
          <w:rFonts w:ascii="Times New Roman" w:hAnsi="Times New Roman"/>
          <w:u w:color="000000"/>
          <w:rtl w:val="0"/>
          <w:lang w:val="en-US"/>
          <w14:textOutline w14:w="12700" w14:cap="flat">
            <w14:noFill/>
            <w14:miter w14:lim="400000"/>
          </w14:textOutline>
        </w:rPr>
        <w:t>fter making attempts with short sticks first and acknowledging the inadequacy of the latter, 4 of the 8 crows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selected suitable elements to build longer sticks</w:t>
      </w:r>
      <w:r>
        <w:rPr>
          <w:rFonts w:ascii="Times New Roman" w:hAnsi="Times New Roman"/>
          <w:u w:color="000000"/>
          <w:rtl w:val="0"/>
          <w:lang w:val="en-US"/>
          <w14:textOutline w14:w="12700" w14:cap="flat">
            <w14:noFill/>
            <w14:miter w14:lim="400000"/>
          </w14:textOutline>
        </w:rPr>
        <w:t xml:space="preserve"> through which they managed to retrieve food from the box. </w:t>
      </w:r>
      <w:r>
        <w:rPr>
          <w:rFonts w:ascii="Times New Roman" w:hAnsi="Times New Roman"/>
          <w:u w:color="000000"/>
          <w:rtl w:val="0"/>
          <w:lang w:val="en-US"/>
          <w14:textOutline w14:w="12700" w14:cap="flat">
            <w14:noFill/>
            <w14:miter w14:lim="400000"/>
          </w14:textOutline>
        </w:rPr>
        <w:t xml:space="preserve">Each of the four successful crows </w:t>
      </w:r>
      <w:r>
        <w:rPr>
          <w:rFonts w:ascii="Times New Roman" w:hAnsi="Times New Roman"/>
          <w:u w:color="000000"/>
          <w:rtl w:val="0"/>
          <w:lang w:val="en-US"/>
          <w14:textOutline w14:w="12700" w14:cap="flat">
            <w14:noFill/>
            <w14:miter w14:lim="400000"/>
          </w14:textOutline>
        </w:rPr>
        <w:t>can be considered</w:t>
      </w:r>
      <w:r>
        <w:rPr>
          <w:rFonts w:ascii="Times New Roman" w:hAnsi="Times New Roman"/>
          <w:u w:color="000000"/>
          <w:rtl w:val="0"/>
          <w:lang w:val="en-US"/>
          <w14:textOutline w14:w="12700" w14:cap="flat">
            <w14:noFill/>
            <w14:miter w14:lim="400000"/>
          </w14:textOutline>
        </w:rPr>
        <w:t xml:space="preserve"> the agent of a separate system.</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crows had not </w:t>
      </w:r>
      <w:r>
        <w:rPr>
          <w:rFonts w:ascii="Times New Roman" w:hAnsi="Times New Roman"/>
          <w:u w:color="000000"/>
          <w:rtl w:val="0"/>
          <w:lang w:val="en-US"/>
          <w14:textOutline w14:w="12700" w14:cap="flat">
            <w14:noFill/>
            <w14:miter w14:lim="400000"/>
          </w14:textOutline>
        </w:rPr>
        <w:t xml:space="preserve">previously </w:t>
      </w:r>
      <w:r>
        <w:rPr>
          <w:rFonts w:ascii="Times New Roman" w:hAnsi="Times New Roman"/>
          <w:u w:color="000000"/>
          <w:rtl w:val="0"/>
          <w:lang w:val="en-US"/>
          <w14:textOutline w14:w="12700" w14:cap="flat">
            <w14:noFill/>
            <w14:miter w14:lim="400000"/>
          </w14:textOutline>
        </w:rPr>
        <w:t xml:space="preserve">been </w:t>
      </w:r>
      <w:r>
        <w:rPr>
          <w:rFonts w:ascii="Times New Roman" w:hAnsi="Times New Roman"/>
          <w:u w:color="000000"/>
          <w:rtl w:val="0"/>
          <w:lang w:val="en-US"/>
          <w14:textOutline w14:w="12700" w14:cap="flat">
            <w14:noFill/>
            <w14:miter w14:lim="400000"/>
          </w14:textOutline>
        </w:rPr>
        <w:t xml:space="preserve">trained </w:t>
      </w:r>
      <w:r>
        <w:rPr>
          <w:rFonts w:ascii="Times New Roman" w:hAnsi="Times New Roman"/>
          <w:u w:color="000000"/>
          <w:rtl w:val="0"/>
          <w:lang w:val="en-US"/>
          <w14:textOutline w14:w="12700" w14:cap="flat">
            <w14:noFill/>
            <w14:miter w14:lim="400000"/>
          </w14:textOutline>
        </w:rPr>
        <w:t xml:space="preserve">on building compound tools, </w:t>
      </w:r>
      <w:r>
        <w:rPr>
          <w:rFonts w:ascii="Times New Roman" w:hAnsi="Times New Roman"/>
          <w:u w:color="000000"/>
          <w:rtl w:val="0"/>
          <w:lang w:val="en-US"/>
          <w14:textOutline w14:w="12700" w14:cap="flat">
            <w14:noFill/>
            <w14:miter w14:lim="400000"/>
          </w14:textOutline>
        </w:rPr>
        <w:t xml:space="preserve">nor </w:t>
      </w:r>
      <w:r>
        <w:rPr>
          <w:rFonts w:ascii="Times New Roman" w:hAnsi="Times New Roman"/>
          <w:u w:color="000000"/>
          <w:rtl w:val="0"/>
          <w:lang w:val="en-US"/>
          <w14:textOutline w14:w="12700" w14:cap="flat">
            <w14:noFill/>
            <w14:miter w14:lim="400000"/>
          </w14:textOutline>
        </w:rPr>
        <w:t>did they observe</w:t>
      </w:r>
      <w:r>
        <w:rPr>
          <w:rFonts w:ascii="Times New Roman" w:hAnsi="Times New Roman"/>
          <w:u w:color="000000"/>
          <w:rtl w:val="0"/>
          <w:lang w:val="en-US"/>
          <w14:textOutline w14:w="12700" w14:cap="flat">
            <w14:noFill/>
            <w14:miter w14:lim="400000"/>
          </w14:textOutline>
        </w:rPr>
        <w:t xml:space="preserve"> other exemplars conducting the</w:t>
      </w:r>
      <w:r>
        <w:rPr>
          <w:rFonts w:ascii="Times New Roman" w:hAnsi="Times New Roman"/>
          <w:u w:color="000000"/>
          <w:rtl w:val="0"/>
          <w:lang w:val="en-US"/>
          <w14:textOutline w14:w="12700" w14:cap="flat">
            <w14:noFill/>
            <w14:miter w14:lim="400000"/>
          </w14:textOutline>
        </w:rPr>
        <w:t xml:space="preserve"> same</w:t>
      </w:r>
      <w:r>
        <w:rPr>
          <w:rFonts w:ascii="Times New Roman" w:hAnsi="Times New Roman"/>
          <w:u w:color="000000"/>
          <w:rtl w:val="0"/>
          <w:lang w:val="en-US"/>
          <w14:textOutline w14:w="12700" w14:cap="flat">
            <w14:noFill/>
            <w14:miter w14:lim="400000"/>
          </w14:textOutline>
        </w:rPr>
        <w:t xml:space="preserve"> task </w:t>
      </w:r>
      <w:r>
        <w:rPr>
          <w:rFonts w:ascii="Times New Roman" w:hAnsi="Times New Roman"/>
          <w:u w:color="000000"/>
          <w:rtl w:val="0"/>
          <w:lang w:val="en-US"/>
          <w14:textOutline w14:w="12700" w14:cap="flat">
            <w14:noFill/>
            <w14:miter w14:lim="400000"/>
          </w14:textOutline>
        </w:rPr>
        <w:t xml:space="preserve">and, thus, they may be deemed naive with reference to the problem presented </w:t>
      </w:r>
      <w:r>
        <w:rPr>
          <w:rFonts w:ascii="Times New Roman" w:hAnsi="Times New Roman"/>
          <w:u w:color="000000"/>
          <w:rtl w:val="0"/>
          <w:lang w:val="en-US"/>
          <w14:textOutline w14:w="12700" w14:cap="flat">
            <w14:noFill/>
            <w14:miter w14:lim="400000"/>
          </w14:textOutline>
        </w:rPr>
        <w:t xml:space="preserve">(von Bayern </w:t>
      </w:r>
      <w:r>
        <w:rPr>
          <w:rStyle w:val="None"/>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 xml:space="preserve">2018: </w:t>
      </w:r>
      <w:r>
        <w:rPr>
          <w:rFonts w:ascii="Times New Roman" w:hAnsi="Times New Roman"/>
          <w:u w:color="000000"/>
          <w:rtl w:val="0"/>
          <w:lang w:val="en-US"/>
          <w14:textOutline w14:w="12700" w14:cap="flat">
            <w14:noFill/>
            <w14:miter w14:lim="400000"/>
          </w14:textOutline>
        </w:rPr>
        <w:t>5</w:t>
      </w:r>
      <w:r>
        <w:rPr>
          <w:rFonts w:ascii="Times New Roman" w:hAnsi="Times New Roman"/>
          <w:u w:color="000000"/>
          <w:rtl w:val="0"/>
          <w:lang w:val="en-US"/>
          <w14:textOutline w14:w="12700" w14:cap="flat">
            <w14:noFill/>
            <w14:miter w14:lim="400000"/>
          </w14:textOutline>
        </w:rPr>
        <w:t>).</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7"/>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If</w:t>
      </w:r>
      <w:r>
        <w:rPr>
          <w:rFonts w:ascii="Times New Roman" w:hAnsi="Times New Roman"/>
          <w:u w:color="000000"/>
          <w:rtl w:val="0"/>
          <w:lang w:val="en-US"/>
          <w14:textOutline w14:w="12700" w14:cap="flat">
            <w14:noFill/>
            <w14:miter w14:lim="400000"/>
          </w14:textOutline>
        </w:rPr>
        <w:t>, instead,</w:t>
      </w:r>
      <w:r>
        <w:rPr>
          <w:rFonts w:ascii="Times New Roman" w:hAnsi="Times New Roman"/>
          <w:u w:color="000000"/>
          <w:rtl w:val="0"/>
          <w:lang w:val="en-US"/>
          <w14:textOutline w14:w="12700" w14:cap="flat">
            <w14:noFill/>
            <w14:miter w14:lim="400000"/>
          </w14:textOutline>
        </w:rPr>
        <w:t xml:space="preserve"> we possess</w:t>
      </w:r>
      <w:r>
        <w:rPr>
          <w:rFonts w:ascii="Times New Roman" w:hAnsi="Times New Roman"/>
          <w:u w:color="000000"/>
          <w:rtl w:val="0"/>
          <w:lang w:val="en-US"/>
          <w14:textOutline w14:w="12700" w14:cap="flat">
            <w14:noFill/>
            <w14:miter w14:lim="400000"/>
          </w14:textOutline>
        </w:rPr>
        <w:t>ed</w:t>
      </w:r>
      <w:r>
        <w:rPr>
          <w:rFonts w:ascii="Times New Roman" w:hAnsi="Times New Roman"/>
          <w:u w:color="000000"/>
          <w:rtl w:val="0"/>
          <w:lang w:val="en-US"/>
          <w14:textOutline w14:w="12700" w14:cap="flat">
            <w14:noFill/>
            <w14:miter w14:lim="400000"/>
          </w14:textOutline>
        </w:rPr>
        <w:t xml:space="preserve"> the evidence that</w:t>
      </w:r>
      <w:r>
        <w:rPr>
          <w:rFonts w:ascii="Times New Roman" w:hAnsi="Times New Roman"/>
          <w:u w:color="000000"/>
          <w:rtl w:val="0"/>
          <w:lang w:val="en-US"/>
          <w14:textOutline w14:w="12700" w14:cap="flat">
            <w14:noFill/>
            <w14:miter w14:lim="400000"/>
          </w14:textOutline>
        </w:rPr>
        <w:t xml:space="preserve">, for example, </w:t>
      </w:r>
      <w:r>
        <w:rPr>
          <w:rFonts w:ascii="Times New Roman" w:hAnsi="Times New Roman"/>
          <w:u w:color="000000"/>
          <w:rtl w:val="0"/>
          <w:lang w:val="en-US"/>
          <w14:textOutline w14:w="12700" w14:cap="flat">
            <w14:noFill/>
            <w14:miter w14:lim="400000"/>
          </w14:textOutline>
        </w:rPr>
        <w:t>crow A has never had the experience of bending sticks and building tools, while crow B has experienced</w:t>
      </w:r>
      <w:r>
        <w:rPr>
          <w:rStyle w:val="None"/>
          <w:rFonts w:ascii="Times New Roman" w:hAnsi="Times New Roman"/>
          <w:u w:color="000000"/>
          <w:rtl w:val="0"/>
          <w:lang w:val="es-ES_tradnl"/>
          <w14:textOutline w14:w="12700" w14:cap="flat">
            <w14:noFill/>
            <w14:miter w14:lim="400000"/>
          </w14:textOutline>
        </w:rPr>
        <w:t xml:space="preserve"> similar </w:t>
      </w:r>
      <w:r>
        <w:rPr>
          <w:rFonts w:ascii="Times New Roman" w:hAnsi="Times New Roman"/>
          <w:u w:color="000000"/>
          <w:rtl w:val="0"/>
          <w:lang w:val="en-US"/>
          <w14:textOutline w14:w="12700" w14:cap="flat">
            <w14:noFill/>
            <w14:miter w14:lim="400000"/>
          </w14:textOutline>
        </w:rPr>
        <w:t xml:space="preserve">activities, all other things being equal, the system that includes crow B in the process of building tools to retrieve food </w:t>
      </w:r>
      <w:r>
        <w:rPr>
          <w:rFonts w:ascii="Times New Roman" w:hAnsi="Times New Roman"/>
          <w:u w:color="000000"/>
          <w:rtl w:val="0"/>
          <w:lang w:val="en-US"/>
          <w14:textOutline w14:w="12700" w14:cap="flat">
            <w14:noFill/>
            <w14:miter w14:lim="400000"/>
          </w14:textOutline>
        </w:rPr>
        <w:t>could</w:t>
      </w:r>
      <w:r>
        <w:rPr>
          <w:rFonts w:ascii="Times New Roman" w:hAnsi="Times New Roman"/>
          <w:u w:color="000000"/>
          <w:rtl w:val="0"/>
          <w:lang w:val="en-US"/>
          <w14:textOutline w14:w="12700" w14:cap="flat">
            <w14:noFill/>
            <w14:miter w14:lim="400000"/>
          </w14:textOutline>
        </w:rPr>
        <w:t xml:space="preserve"> be deemed less creative than the system that includes crow A performing the same process, since crow B </w:t>
      </w:r>
      <w:r>
        <w:rPr>
          <w:rFonts w:ascii="Times New Roman" w:hAnsi="Times New Roman"/>
          <w:u w:color="000000"/>
          <w:rtl w:val="0"/>
          <w:lang w:val="en-US"/>
          <w14:textOutline w14:w="12700" w14:cap="flat">
            <w14:noFill/>
            <w14:miter w14:lim="400000"/>
          </w14:textOutline>
        </w:rPr>
        <w:t>had</w:t>
      </w:r>
      <w:r>
        <w:rPr>
          <w:rFonts w:ascii="Times New Roman" w:hAnsi="Times New Roman"/>
          <w:u w:color="000000"/>
          <w:rtl w:val="0"/>
          <w:lang w:val="en-US"/>
          <w14:textOutline w14:w="12700" w14:cap="flat">
            <w14:noFill/>
            <w14:miter w14:lim="400000"/>
          </w14:textOutline>
        </w:rPr>
        <w:t xml:space="preserve"> more relevant </w:t>
      </w:r>
      <w:r>
        <w:rPr>
          <w:rFonts w:ascii="Times New Roman" w:hAnsi="Times New Roman"/>
          <w:u w:color="000000"/>
          <w:rtl w:val="0"/>
          <w:lang w:val="en-US"/>
          <w14:textOutline w14:w="12700" w14:cap="flat">
            <w14:noFill/>
            <w14:miter w14:lim="400000"/>
          </w14:textOutline>
        </w:rPr>
        <w:t>knowledge and past experience</w:t>
      </w:r>
      <w:r>
        <w:rPr>
          <w:rFonts w:ascii="Times New Roman" w:hAnsi="Times New Roman"/>
          <w:u w:color="000000"/>
          <w:rtl w:val="0"/>
          <w:lang w:val="en-US"/>
          <w14:textOutline w14:w="12700" w14:cap="flat">
            <w14:noFill/>
            <w14:miter w14:lim="400000"/>
          </w14:textOutline>
        </w:rPr>
        <w:t xml:space="preserve"> than crow A</w:t>
      </w:r>
      <w:r>
        <w:rPr>
          <w:rFonts w:ascii="Times New Roman" w:hAnsi="Times New Roman"/>
          <w:u w:color="000000"/>
          <w:rtl w:val="0"/>
          <w:lang w:val="en-US"/>
          <w14:textOutline w14:w="12700" w14:cap="flat">
            <w14:noFill/>
            <w14:miter w14:lim="400000"/>
          </w14:textOutline>
        </w:rPr>
        <w:t xml:space="preserve"> and was, therefore, less naive.</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problem-solving abilities of the crows is testified by the process of trial and error that the individuals perform in the construction of tools that are more suitable to the task at hand.</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Building compound tools from individually useless elements can be deemed a connection-making process. Indeed, the crow has to connect two previously unrelated pieces of knowledge: coming across short wooden sticks, and assembling together elements of various nature. In addition, at least one of the four exemplars, Mango, showed the ability to transfer understanding to novel task configurations and material in subsequent iterations of the experiment (von Bayern </w:t>
      </w:r>
      <w:r>
        <w:rPr>
          <w:rStyle w:val="None"/>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 xml:space="preserve">2018: 6). </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four successful crows joined the sticks together to build a longer pool taking no or a few attempts before successfully combining them (</w:t>
      </w:r>
      <w:r>
        <w:rPr>
          <w:rFonts w:ascii="Times New Roman" w:hAnsi="Times New Roman"/>
          <w:u w:color="000000"/>
          <w:rtl w:val="0"/>
          <w:lang w:val="en-US"/>
          <w14:textOutline w14:w="12700" w14:cap="flat">
            <w14:noFill/>
            <w14:miter w14:lim="400000"/>
          </w14:textOutline>
        </w:rPr>
        <w:t xml:space="preserve">von Bayern </w:t>
      </w:r>
      <w:r>
        <w:rPr>
          <w:rStyle w:val="None"/>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 xml:space="preserve">2018: </w:t>
      </w:r>
      <w:r>
        <w:rPr>
          <w:rFonts w:ascii="Times New Roman" w:hAnsi="Times New Roman"/>
          <w:u w:color="000000"/>
          <w:rtl w:val="0"/>
          <w:lang w:val="en-US"/>
          <w14:textOutline w14:w="12700" w14:cap="flat">
            <w14:noFill/>
            <w14:miter w14:lim="400000"/>
          </w14:textOutline>
        </w:rPr>
        <w:t xml:space="preserve">3). The crows did not receive any feedback from humans nor from the environment while performing the experiment. They were, thus, autonomous in their evaluative abilities of knowing when to conclude the process of building compound tools. </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In the first set of experiments with New Caledonian crows, compound tools made of two sticks were long enough to slide the food along the track.</w:t>
      </w:r>
      <w:r>
        <w:rPr>
          <w:rFonts w:ascii="Times New Roman" w:hAnsi="Times New Roman"/>
          <w:u w:color="000000"/>
          <w:rtl w:val="0"/>
          <w:lang w:val="en-US"/>
          <w14:textOutline w14:w="12700" w14:cap="flat">
            <w14:noFill/>
            <w14:miter w14:lim="400000"/>
          </w14:textOutline>
        </w:rPr>
        <w:t xml:space="preserve"> The exemplars</w:t>
      </w:r>
      <w:r>
        <w:rPr>
          <w:rFonts w:ascii="Times New Roman" w:hAnsi="Times New Roman"/>
          <w:u w:color="000000"/>
          <w:rtl w:val="0"/>
          <w:lang w:val="en-US"/>
          <w14:textOutline w14:w="12700" w14:cap="flat">
            <w14:noFill/>
            <w14:miter w14:lim="400000"/>
          </w14:textOutline>
        </w:rPr>
        <w:t xml:space="preserve"> conclude</w:t>
      </w:r>
      <w:r>
        <w:rPr>
          <w:rFonts w:ascii="Times New Roman" w:hAnsi="Times New Roman"/>
          <w:u w:color="000000"/>
          <w:rtl w:val="0"/>
          <w:lang w:val="en-US"/>
          <w14:textOutline w14:w="12700" w14:cap="flat">
            <w14:noFill/>
            <w14:miter w14:lim="400000"/>
          </w14:textOutline>
        </w:rPr>
        <w:t>d</w:t>
      </w:r>
      <w:r>
        <w:rPr>
          <w:rFonts w:ascii="Times New Roman" w:hAnsi="Times New Roman"/>
          <w:u w:color="000000"/>
          <w:rtl w:val="0"/>
          <w:lang w:val="en-US"/>
          <w14:textOutline w14:w="12700" w14:cap="flat">
            <w14:noFill/>
            <w14:miter w14:lim="400000"/>
          </w14:textOutline>
        </w:rPr>
        <w:t xml:space="preserve"> the process as soon as the </w:t>
      </w:r>
      <w:r>
        <w:rPr>
          <w:rFonts w:ascii="Times New Roman" w:hAnsi="Times New Roman"/>
          <w:u w:color="000000"/>
          <w:rtl w:val="0"/>
          <w:lang w:val="en-US"/>
          <w14:textOutline w14:w="12700" w14:cap="flat">
            <w14:noFill/>
            <w14:miter w14:lim="400000"/>
          </w14:textOutline>
        </w:rPr>
        <w:t>tool they built</w:t>
      </w:r>
      <w:r>
        <w:rPr>
          <w:rFonts w:ascii="Times New Roman" w:hAnsi="Times New Roman"/>
          <w:u w:color="000000"/>
          <w:rtl w:val="0"/>
          <w:lang w:val="en-US"/>
          <w14:textOutline w14:w="12700" w14:cap="flat">
            <w14:noFill/>
            <w14:miter w14:lim="400000"/>
          </w14:textOutline>
        </w:rPr>
        <w:t xml:space="preserve"> reache</w:t>
      </w:r>
      <w:r>
        <w:rPr>
          <w:rFonts w:ascii="Times New Roman" w:hAnsi="Times New Roman"/>
          <w:u w:color="000000"/>
          <w:rtl w:val="0"/>
          <w:lang w:val="en-US"/>
          <w14:textOutline w14:w="12700" w14:cap="flat">
            <w14:noFill/>
            <w14:miter w14:lim="400000"/>
          </w14:textOutline>
        </w:rPr>
        <w:t>d</w:t>
      </w:r>
      <w:r>
        <w:rPr>
          <w:rFonts w:ascii="Times New Roman" w:hAnsi="Times New Roman"/>
          <w:u w:color="000000"/>
          <w:rtl w:val="0"/>
          <w:lang w:val="en-US"/>
          <w14:textOutline w14:w="12700" w14:cap="flat">
            <w14:noFill/>
            <w14:miter w14:lim="400000"/>
          </w14:textOutline>
        </w:rPr>
        <w:t xml:space="preserve"> the appropriate length to slide the food along the track</w:t>
      </w:r>
      <w:r>
        <w:rPr>
          <w:rFonts w:ascii="Times New Roman" w:hAnsi="Times New Roman"/>
          <w:u w:color="000000"/>
          <w:rtl w:val="0"/>
          <w:lang w:val="en-US"/>
          <w14:textOutline w14:w="12700" w14:cap="flat">
            <w14:noFill/>
            <w14:miter w14:lim="400000"/>
          </w14:textOutline>
        </w:rPr>
        <w:t xml:space="preserve"> and, therefore, they have been highly efficient in this respect, since they did not use more resources that the ones sufficient to achieve the result of retrieving food. Suppose, instead, that</w:t>
      </w:r>
      <w:r>
        <w:rPr>
          <w:rFonts w:ascii="Times New Roman" w:hAnsi="Times New Roman"/>
          <w:u w:color="000000"/>
          <w:rtl w:val="0"/>
          <w:lang w:val="en-US"/>
          <w14:textOutline w14:w="12700" w14:cap="flat">
            <w14:noFill/>
            <w14:miter w14:lim="400000"/>
          </w14:textOutline>
        </w:rPr>
        <w:t xml:space="preserve"> crow A had built tools made of more than two sticks</w:t>
      </w:r>
      <w:r>
        <w:rPr>
          <w:rFonts w:ascii="Times New Roman" w:hAnsi="Times New Roman"/>
          <w:u w:color="000000"/>
          <w:rtl w:val="0"/>
          <w:lang w:val="en-US"/>
          <w14:textOutline w14:w="12700" w14:cap="flat">
            <w14:noFill/>
            <w14:miter w14:lim="400000"/>
          </w14:textOutline>
        </w:rPr>
        <w:t>. In this case,</w:t>
      </w:r>
      <w:r>
        <w:rPr>
          <w:rFonts w:ascii="Times New Roman" w:hAnsi="Times New Roman"/>
          <w:u w:color="000000"/>
          <w:rtl w:val="0"/>
          <w:lang w:val="en-US"/>
          <w14:textOutline w14:w="12700" w14:cap="flat">
            <w14:noFill/>
            <w14:miter w14:lim="400000"/>
          </w14:textOutline>
        </w:rPr>
        <w:t xml:space="preserve"> the system with crow A as an agent would have been less efficient, since the A would have employed more resources than it was required to comply with the goal of retrieving food. As a consequence, the system as a whole would have been less creative.</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It can be concluded that, according to the framework presented, the system including the crow and the process of building compound tools can be credited with a considerable amount of creativity. The connections made during the problem-solving process were indeed arguably novel in respect to the crow</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s background knowledge and, with the mentioned caveat, the crow was naive in respect to the task at hand. In addition, the crow exhibited the ability of assessing its own performance in autonomy and, lastly, it was efficient in not using more resources than the required ones.</w:t>
      </w:r>
    </w:p>
    <w:p>
      <w:pPr>
        <w:pStyle w:val="Body"/>
        <w:bidi w:val="0"/>
        <w:spacing w:before="0" w:line="480" w:lineRule="auto"/>
        <w:ind w:left="0" w:right="0" w:firstLine="283"/>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model proposed o</w:t>
      </w:r>
      <w:r>
        <w:rPr>
          <w:rFonts w:ascii="Times New Roman" w:hAnsi="Times New Roman"/>
          <w:u w:color="000000"/>
          <w:rtl w:val="0"/>
          <w:lang w:val="en-US"/>
          <w14:textOutline w14:w="12700" w14:cap="flat">
            <w14:noFill/>
            <w14:miter w14:lim="400000"/>
          </w14:textOutline>
        </w:rPr>
        <w:t>ffers a way to</w:t>
      </w:r>
      <w:r>
        <w:rPr>
          <w:rFonts w:ascii="Times New Roman" w:hAnsi="Times New Roman"/>
          <w:u w:color="000000"/>
          <w:rtl w:val="0"/>
          <w:lang w:val="en-US"/>
          <w14:textOutline w14:w="12700" w14:cap="flat">
            <w14:noFill/>
            <w14:miter w14:lim="400000"/>
          </w14:textOutline>
        </w:rPr>
        <w:t xml:space="preserve"> measure</w:t>
      </w:r>
      <w:r>
        <w:rPr>
          <w:rFonts w:ascii="Times New Roman" w:hAnsi="Times New Roman"/>
          <w:u w:color="000000"/>
          <w:rtl w:val="0"/>
          <w:lang w:val="en-US"/>
          <w14:textOutline w14:w="12700" w14:cap="flat">
            <w14:noFill/>
            <w14:miter w14:lim="400000"/>
          </w14:textOutline>
        </w:rPr>
        <w:t xml:space="preserve"> the creativity exhibited by different systems without incurring prejudiced interpretations which may discriminate against non-human species. The aim of the next section is to show how, just as in the case of New Caledonian crows, this approach can help </w:t>
      </w:r>
      <w:r>
        <w:rPr>
          <w:rFonts w:ascii="Times New Roman" w:hAnsi="Times New Roman"/>
          <w:u w:color="000000"/>
          <w:rtl w:val="0"/>
          <w:lang w:val="en-US"/>
          <w14:textOutline w14:w="12700" w14:cap="flat">
            <w14:noFill/>
            <w14:miter w14:lim="400000"/>
          </w14:textOutline>
        </w:rPr>
        <w:t>disputing</w:t>
      </w:r>
      <w:r>
        <w:rPr>
          <w:rFonts w:ascii="Times New Roman" w:hAnsi="Times New Roman"/>
          <w:u w:color="000000"/>
          <w:rtl w:val="0"/>
          <w:lang w:val="en-US"/>
          <w14:textOutline w14:w="12700" w14:cap="flat">
            <w14:noFill/>
            <w14:miter w14:lim="400000"/>
          </w14:textOutline>
        </w:rPr>
        <w:t xml:space="preserve"> common prejudices against Artificial Intelligence (henceforth AI) and formulating a clearer idea on the creative potential of the latter.</w:t>
      </w:r>
    </w:p>
    <w:p>
      <w:pPr>
        <w:pStyle w:val="Body"/>
        <w:bidi w:val="0"/>
        <w:spacing w:before="0" w:line="480" w:lineRule="auto"/>
        <w:ind w:left="0" w:right="0" w:firstLine="261"/>
        <w:jc w:val="both"/>
        <w:rPr>
          <w:rStyle w:val="None"/>
          <w:rFonts w:ascii="Times New Roman" w:cs="Times New Roman" w:hAnsi="Times New Roman" w:eastAsia="Times New Roman"/>
          <w:b w:val="1"/>
          <w:bCs w:val="1"/>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4.3 Artificial Creativity</w:t>
      </w: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increasingly common use of AI for the generation of content has brought it closer to areas of application that, until not so long ago, were considered the prerogative of humans. The topic of creative AI is, if possible, even more contentious than the topic of creativity </w:t>
      </w:r>
      <w:r>
        <w:rPr>
          <w:rStyle w:val="None"/>
          <w:rFonts w:ascii="Times New Roman" w:hAnsi="Times New Roman"/>
          <w:i w:val="1"/>
          <w:iCs w:val="1"/>
          <w:u w:color="000000"/>
          <w:rtl w:val="0"/>
          <w:lang w:val="en-US"/>
          <w14:textOutline w14:w="12700" w14:cap="flat">
            <w14:noFill/>
            <w14:miter w14:lim="400000"/>
          </w14:textOutline>
        </w:rPr>
        <w:t>tout</w:t>
      </w:r>
      <w:r>
        <w:rPr>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court</w:t>
      </w:r>
      <w:r>
        <w:rPr>
          <w:rFonts w:ascii="Times New Roman" w:hAnsi="Times New Roman"/>
          <w:u w:color="000000"/>
          <w:rtl w:val="0"/>
          <w:lang w:val="en-US"/>
          <w14:textOutline w14:w="12700" w14:cap="flat">
            <w14:noFill/>
            <w14:miter w14:lim="400000"/>
          </w14:textOutline>
        </w:rPr>
        <w:t xml:space="preserve">. On the one hand there are theorists who support the possibility for AI to be creative (Newell </w:t>
      </w:r>
      <w:r>
        <w:rPr>
          <w:rStyle w:val="None"/>
          <w:rFonts w:ascii="Times New Roman" w:hAnsi="Times New Roman"/>
          <w:i w:val="1"/>
          <w:iCs w:val="1"/>
          <w:u w:color="000000"/>
          <w:rtl w:val="0"/>
          <w:lang w:val="en-US"/>
          <w14:textOutline w14:w="12700" w14:cap="flat">
            <w14:noFill/>
            <w14:miter w14:lim="400000"/>
          </w14:textOutline>
        </w:rPr>
        <w:t>et al.</w:t>
      </w:r>
      <w:r>
        <w:rPr>
          <w:rFonts w:ascii="Times New Roman" w:hAnsi="Times New Roman"/>
          <w:u w:color="000000"/>
          <w:rtl w:val="0"/>
          <w:lang w:val="en-US"/>
          <w14:textOutline w14:w="12700" w14:cap="flat">
            <w14:noFill/>
            <w14:miter w14:lim="400000"/>
          </w14:textOutline>
        </w:rPr>
        <w:t xml:space="preserve"> 1962; Simon 1985), on the other there are detractors or people who are hesitant to acknowledge this possibility (Amabile 1996; Kelly 2019). From here comes the necessity to ask the question</w:t>
      </w:r>
      <w:r>
        <w:rPr>
          <w:rFonts w:ascii="Times New Roman" w:hAnsi="Times New Roman"/>
          <w:u w:color="000000"/>
          <w:rtl w:val="0"/>
          <w:lang w:val="en-US"/>
          <w14:textOutline w14:w="12700" w14:cap="flat">
            <w14:noFill/>
            <w14:miter w14:lim="400000"/>
          </w14:textOutline>
        </w:rPr>
        <w:t xml:space="preserve"> of whether artificial creativity is possible. </w:t>
      </w:r>
      <w:r>
        <w:rPr>
          <w:rFonts w:ascii="Times New Roman" w:hAnsi="Times New Roman"/>
          <w:u w:color="000000"/>
          <w:rtl w:val="0"/>
          <w:lang w:val="en-US"/>
          <w14:textOutline w14:w="12700" w14:cap="flat">
            <w14:noFill/>
            <w14:miter w14:lim="400000"/>
          </w14:textOutline>
        </w:rPr>
        <w:t xml:space="preserve">In this section I </w:t>
      </w:r>
      <w:r>
        <w:rPr>
          <w:rFonts w:ascii="Times New Roman" w:hAnsi="Times New Roman"/>
          <w:u w:color="000000"/>
          <w:rtl w:val="0"/>
          <w:lang w:val="en-US"/>
          <w14:textOutline w14:w="12700" w14:cap="flat">
            <w14:noFill/>
            <w14:miter w14:lim="400000"/>
          </w14:textOutline>
        </w:rPr>
        <w:t xml:space="preserve">contribute toward answering the question by analyzing </w:t>
      </w:r>
      <w:r>
        <w:rPr>
          <w:rFonts w:ascii="Times New Roman" w:hAnsi="Times New Roman"/>
          <w:u w:color="000000"/>
          <w:rtl w:val="0"/>
          <w:lang w:val="en-US"/>
          <w14:textOutline w14:w="12700" w14:cap="flat">
            <w14:noFill/>
            <w14:miter w14:lim="400000"/>
          </w14:textOutline>
        </w:rPr>
        <w:t>a state-of-the-art algorithm: Creative Adversarial Networks.</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Machine learning has tested its prowess in a variety of different areas, and it has emboldened enough to approach also the fields of arts and scientific discovery. The examples of programs beating world champions in games, of robot painters, and of algorithms for music generation are many.</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8"/>
      </w:r>
      <w:r>
        <w:rPr>
          <w:rFonts w:ascii="Times New Roman" w:hAnsi="Times New Roman"/>
          <w:u w:color="000000"/>
          <w:rtl w:val="0"/>
          <w:lang w:val="en-US"/>
          <w14:textOutline w14:w="12700" w14:cap="flat">
            <w14:noFill/>
            <w14:miter w14:lim="400000"/>
          </w14:textOutline>
        </w:rPr>
        <w:t xml:space="preserve"> Here, I am going to focus on a particular type of algorithm which has revolutionized the world of machine learning in the last years, i.e. Generative Adversarial Networks (henceforth GANs) or, more specifically, a version of it: Creative Adversarial Networks (henceforth CANs). I will briefly explain its inner mechanism and </w:t>
      </w:r>
      <w:r>
        <w:rPr>
          <w:rFonts w:ascii="Times New Roman" w:hAnsi="Times New Roman"/>
          <w:u w:color="000000"/>
          <w:rtl w:val="0"/>
          <w:lang w:val="en-US"/>
          <w14:textOutline w14:w="12700" w14:cap="flat">
            <w14:noFill/>
            <w14:miter w14:lim="400000"/>
          </w14:textOutline>
        </w:rPr>
        <w:t>discuss</w:t>
      </w:r>
      <w:r>
        <w:rPr>
          <w:rFonts w:ascii="Times New Roman" w:hAnsi="Times New Roman"/>
          <w:u w:color="000000"/>
          <w:rtl w:val="0"/>
          <w:lang w:val="en-US"/>
          <w14:textOutline w14:w="12700" w14:cap="flat">
            <w14:noFill/>
            <w14:miter w14:lim="400000"/>
          </w14:textOutline>
        </w:rPr>
        <w:t xml:space="preserve"> it in the light of the </w:t>
      </w:r>
      <w:r>
        <w:rPr>
          <w:rFonts w:ascii="Times New Roman" w:hAnsi="Times New Roman"/>
          <w:u w:color="000000"/>
          <w:rtl w:val="0"/>
          <w:lang w:val="en-US"/>
          <w14:textOutline w14:w="12700" w14:cap="flat">
            <w14:noFill/>
            <w14:miter w14:lim="400000"/>
          </w14:textOutline>
        </w:rPr>
        <w:t>model</w:t>
      </w:r>
      <w:r>
        <w:rPr>
          <w:rFonts w:ascii="Times New Roman" w:hAnsi="Times New Roman"/>
          <w:u w:color="000000"/>
          <w:rtl w:val="0"/>
          <w:lang w:val="en-US"/>
          <w14:textOutline w14:w="12700" w14:cap="flat">
            <w14:noFill/>
            <w14:miter w14:lim="400000"/>
          </w14:textOutline>
        </w:rPr>
        <w:t xml:space="preserve"> of creativity presented in this paper.</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Generative models are algorithms developed with the aim of analyzing and understanding data from a pre-existent set and they come in different shapes: variational autoencoders,</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19"/>
      </w:r>
      <w:r>
        <w:rPr>
          <w:rFonts w:ascii="Times New Roman" w:hAnsi="Times New Roman"/>
          <w:u w:color="000000"/>
          <w:rtl w:val="0"/>
          <w:lang w:val="en-US"/>
          <w14:textOutline w14:w="12700" w14:cap="flat">
            <w14:noFill/>
            <w14:miter w14:lim="400000"/>
          </w14:textOutline>
        </w:rPr>
        <w:t xml:space="preserve"> methods that maximize likelihood,</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20"/>
      </w:r>
      <w:r>
        <w:rPr>
          <w:rFonts w:ascii="Times New Roman" w:hAnsi="Times New Roman"/>
          <w:u w:color="000000"/>
          <w:rtl w:val="0"/>
          <w:lang w:val="en-US"/>
          <w14:textOutline w14:w="12700" w14:cap="flat">
            <w14:noFill/>
            <w14:miter w14:lim="400000"/>
          </w14:textOutline>
        </w:rPr>
        <w:t xml:space="preserve"> energy-based models,</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21"/>
      </w:r>
      <w:r>
        <w:rPr>
          <w:rFonts w:ascii="Times New Roman" w:hAnsi="Times New Roman"/>
          <w:u w:color="000000"/>
          <w:rtl w:val="0"/>
          <w:lang w:val="en-US"/>
          <w14:textOutline w14:w="12700" w14:cap="flat">
            <w14:noFill/>
            <w14:miter w14:lim="400000"/>
          </w14:textOutline>
        </w:rPr>
        <w:t xml:space="preserve"> and others. Given a label or a hidden representation, these models can predict the associated features and generate new data similar to </w:t>
      </w:r>
      <w:r>
        <w:rPr>
          <w:rFonts w:ascii="Times New Roman" w:hAnsi="Times New Roman"/>
          <w:u w:color="000000"/>
          <w:rtl w:val="0"/>
          <w:lang w:val="en-US"/>
          <w14:textOutline w14:w="12700" w14:cap="flat">
            <w14:noFill/>
            <w14:miter w14:lim="400000"/>
          </w14:textOutline>
        </w:rPr>
        <w:t>those</w:t>
      </w:r>
      <w:r>
        <w:rPr>
          <w:rFonts w:ascii="Times New Roman" w:hAnsi="Times New Roman"/>
          <w:u w:color="000000"/>
          <w:rtl w:val="0"/>
          <w:lang w:val="en-US"/>
          <w14:textOutline w14:w="12700" w14:cap="flat">
            <w14:noFill/>
            <w14:miter w14:lim="400000"/>
          </w14:textOutline>
        </w:rPr>
        <w:t xml:space="preserve"> provided by the training set.</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Generative algorithms recently started to be applied to the generation of paintings and music (Dong </w:t>
      </w:r>
      <w:r>
        <w:rPr>
          <w:rStyle w:val="None"/>
          <w:rFonts w:ascii="Times New Roman" w:hAnsi="Times New Roman"/>
          <w:i w:val="1"/>
          <w:iCs w:val="1"/>
          <w:u w:color="000000"/>
          <w:rtl w:val="0"/>
          <w:lang w:val="en-US"/>
          <w14:textOutline w14:w="12700" w14:cap="flat">
            <w14:noFill/>
            <w14:miter w14:lim="400000"/>
          </w14:textOutline>
        </w:rPr>
        <w:t>et al.</w:t>
      </w:r>
      <w:r>
        <w:rPr>
          <w:rFonts w:ascii="Times New Roman" w:hAnsi="Times New Roman"/>
          <w:u w:color="000000"/>
          <w:rtl w:val="0"/>
          <w:lang w:val="en-US"/>
          <w14:textOutline w14:w="12700" w14:cap="flat">
            <w14:noFill/>
            <w14:miter w14:lim="400000"/>
          </w14:textOutline>
        </w:rPr>
        <w:t xml:space="preserve"> 2019; Moruzzi 2018; Yang</w:t>
      </w:r>
      <w:r>
        <w:rPr>
          <w:rStyle w:val="None"/>
          <w:rFonts w:ascii="Times New Roman" w:hAnsi="Times New Roman"/>
          <w:i w:val="1"/>
          <w:iCs w:val="1"/>
          <w:u w:color="000000"/>
          <w:rtl w:val="0"/>
          <w:lang w:val="en-US"/>
          <w14:textOutline w14:w="12700" w14:cap="flat">
            <w14:noFill/>
            <w14:miter w14:lim="400000"/>
          </w14:textOutline>
        </w:rPr>
        <w:t xml:space="preserve"> et al. </w:t>
      </w:r>
      <w:r>
        <w:rPr>
          <w:rFonts w:ascii="Times New Roman" w:hAnsi="Times New Roman"/>
          <w:u w:color="000000"/>
          <w:rtl w:val="0"/>
          <w:lang w:val="en-US"/>
          <w14:textOutline w14:w="12700" w14:cap="flat">
            <w14:noFill/>
            <w14:miter w14:lim="400000"/>
          </w14:textOutline>
        </w:rPr>
        <w:t>2017). The reason for exploring GANs and CANs</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is because their process of creation is inherently different from that of other generative algorithms.</w:t>
      </w:r>
      <w:r>
        <w:rPr>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GANs are composed of two neural networks: a generator and a discriminator. The generator has the role of originating new data instances, while the discriminator evaluates them for authenticity. This model is defined as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s-ES_tradnl"/>
          <w14:textOutline w14:w="12700" w14:cap="flat">
            <w14:noFill/>
            <w14:miter w14:lim="400000"/>
          </w14:textOutline>
        </w:rPr>
        <w:t>adversarial</w:t>
      </w:r>
      <w:r>
        <w:rPr>
          <w:rStyle w:val="None"/>
          <w:rFonts w:ascii="Times New Roman" w:hAnsi="Times New Roman" w:hint="default"/>
          <w:u w:color="000000"/>
          <w:rtl w:val="0"/>
          <w:lang w:val="en-US"/>
          <w14:textOutline w14:w="12700" w14:cap="flat">
            <w14:noFill/>
            <w14:miter w14:lim="400000"/>
          </w14:textOutline>
        </w:rPr>
        <w:t xml:space="preserve">’ </w:t>
      </w:r>
      <w:r>
        <w:rPr>
          <w:rStyle w:val="None"/>
          <w:rFonts w:ascii="Times New Roman" w:hAnsi="Times New Roman"/>
          <w:u w:color="000000"/>
          <w:rtl w:val="0"/>
          <w:lang w:val="en-US"/>
          <w14:textOutline w14:w="12700" w14:cap="flat">
            <w14:noFill/>
            <w14:miter w14:lim="400000"/>
          </w14:textOutline>
        </w:rPr>
        <w:t xml:space="preserve">because generator and discriminator are pitted one against the other in what Goodfellow describes as a game of cat and mouse (Goodfellow </w:t>
      </w:r>
      <w:r>
        <w:rPr>
          <w:rStyle w:val="None"/>
          <w:rFonts w:ascii="Times New Roman" w:hAnsi="Times New Roman"/>
          <w:i w:val="1"/>
          <w:iCs w:val="1"/>
          <w:u w:color="000000"/>
          <w:rtl w:val="0"/>
          <w:lang w:val="en-US"/>
          <w14:textOutline w14:w="12700" w14:cap="flat">
            <w14:noFill/>
            <w14:miter w14:lim="400000"/>
          </w14:textOutline>
        </w:rPr>
        <w:t>et al.</w:t>
      </w:r>
      <w:r>
        <w:rPr>
          <w:rStyle w:val="None"/>
          <w:rFonts w:ascii="Times New Roman" w:hAnsi="Times New Roman"/>
          <w:u w:color="000000"/>
          <w:rtl w:val="0"/>
          <w:lang w:val="en-US"/>
          <w14:textOutline w14:w="12700" w14:cap="flat">
            <w14:noFill/>
            <w14:miter w14:lim="400000"/>
          </w14:textOutline>
        </w:rPr>
        <w:t xml:space="preserve"> 2014: 1). The scope of the generator is to trick the discriminator into believing that what has been produced is a sample which is part of the training set. The aim of the discriminator, instead, is to guess when the generator produces a fake sample. The two neural networks, generator and discriminator, are trained simultaneously in a competition to improve themselves. The process that leads to the creation of instances that are indistinguishable from those of the training sample is made possible by the fact that the discriminator guides the generator, providing feedback. This feedback loop between generator and discriminator allows the network to improve its performance. </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CANs are a recent evolution of GANs. As the name suggests, this model aims to increase the creativity of the generative network, deviating from the training set to create new art styles (Elgammal </w:t>
      </w:r>
      <w:r>
        <w:rPr>
          <w:rStyle w:val="None"/>
          <w:rFonts w:ascii="Times New Roman" w:hAnsi="Times New Roman"/>
          <w:i w:val="1"/>
          <w:iCs w:val="1"/>
          <w:u w:color="000000"/>
          <w:rtl w:val="0"/>
          <w:lang w:val="en-US"/>
          <w14:textOutline w14:w="12700" w14:cap="flat">
            <w14:noFill/>
            <w14:miter w14:lim="400000"/>
          </w14:textOutline>
        </w:rPr>
        <w:t>et al.</w:t>
      </w:r>
      <w:r>
        <w:rPr>
          <w:rFonts w:ascii="Times New Roman" w:hAnsi="Times New Roman"/>
          <w:u w:color="000000"/>
          <w:rtl w:val="0"/>
          <w:lang w:val="en-US"/>
          <w14:textOutline w14:w="12700" w14:cap="flat">
            <w14:noFill/>
            <w14:miter w14:lim="400000"/>
          </w14:textOutline>
        </w:rPr>
        <w:t xml:space="preserve"> 2017: 5).</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As in the case of GANs, also CANs are composed of a generator and a discriminator but, in this case, the generator does not only need to fool the discriminator to think that the image that it produces is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art</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it needs also to confuse the discriminator about the style of the generated work (Elgammal </w:t>
      </w:r>
      <w:r>
        <w:rPr>
          <w:rStyle w:val="None"/>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2017: 6).</w:t>
      </w:r>
      <w:r>
        <w:rPr>
          <w:rFonts w:ascii="Times New Roman" w:hAnsi="Times New Roman"/>
          <w:u w:color="000000"/>
          <w:rtl w:val="0"/>
          <w:lang w:val="en-US"/>
          <w14:textOutline w14:w="12700" w14:cap="flat">
            <w14:noFill/>
            <w14:miter w14:lim="400000"/>
          </w14:textOutline>
        </w:rPr>
        <w:t xml:space="preserve"> In so doing, CANs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create</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instead of merely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emulating</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(Elgammal </w:t>
      </w:r>
      <w:r>
        <w:rPr>
          <w:rStyle w:val="None"/>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2017</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The process that the </w:t>
      </w:r>
      <w:r>
        <w:rPr>
          <w:rFonts w:ascii="Times New Roman" w:hAnsi="Times New Roman"/>
          <w:u w:color="000000"/>
          <w:rtl w:val="0"/>
          <w:lang w:val="en-US"/>
          <w14:textOutline w14:w="12700" w14:cap="flat">
            <w14:noFill/>
            <w14:miter w14:lim="400000"/>
          </w14:textOutline>
        </w:rPr>
        <w:t>CANs</w:t>
      </w:r>
      <w:r>
        <w:rPr>
          <w:rFonts w:ascii="Times New Roman" w:hAnsi="Times New Roman"/>
          <w:u w:color="000000"/>
          <w:rtl w:val="0"/>
          <w:lang w:val="en-US"/>
          <w14:textOutline w14:w="12700" w14:cap="flat">
            <w14:noFill/>
            <w14:miter w14:lim="400000"/>
          </w14:textOutline>
        </w:rPr>
        <w:t xml:space="preserve"> engage in consists in the generation of images which can be deemed artistic works but that are sufficiently different from any of the styles of the pictures of the training set.</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22"/>
      </w:r>
      <w:r>
        <w:rPr>
          <w:rFonts w:ascii="Times New Roman" w:hAnsi="Times New Roman"/>
          <w:u w:color="000000"/>
          <w:rtl w:val="0"/>
          <w:lang w:val="en-US"/>
          <w14:textOutline w14:w="12700" w14:cap="flat">
            <w14:noFill/>
            <w14:miter w14:lim="400000"/>
          </w14:textOutline>
        </w:rPr>
        <w:t xml:space="preserve"> The aim is</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to generate art with increased levels of arousal potential in a constrained way without activating the aversion system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In other words, the agent tries to generate art that is novel, but not too novel.</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(Elgammal </w:t>
      </w:r>
      <w:r>
        <w:rPr>
          <w:rStyle w:val="None"/>
          <w:rFonts w:ascii="Times New Roman" w:hAnsi="Times New Roman"/>
          <w:i w:val="1"/>
          <w:iCs w:val="1"/>
          <w:u w:color="000000"/>
          <w:rtl w:val="0"/>
          <w:lang w:val="en-US"/>
          <w14:textOutline w14:w="12700" w14:cap="flat">
            <w14:noFill/>
            <w14:miter w14:lim="400000"/>
          </w14:textOutline>
        </w:rPr>
        <w:t>et al.</w:t>
      </w:r>
      <w:r>
        <w:rPr>
          <w:rFonts w:ascii="Times New Roman" w:hAnsi="Times New Roman"/>
          <w:u w:color="000000"/>
          <w:rtl w:val="0"/>
          <w:lang w:val="en-US"/>
          <w14:textOutline w14:w="12700" w14:cap="flat">
            <w14:noFill/>
            <w14:miter w14:lim="400000"/>
          </w14:textOutline>
        </w:rPr>
        <w:t xml:space="preserve"> 2017: 4)</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An interesting result achieved by CANs is the production of abstract paintings, deviating from the style norms of the given dataset which included mostly figurative artworks.</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two contrasting signals that the generator receives push it to explore distant parts of the creative space in order to generate style-ambiguous work. In this sense, the process </w:t>
      </w:r>
      <w:r>
        <w:rPr>
          <w:rFonts w:ascii="Times New Roman" w:hAnsi="Times New Roman"/>
          <w:u w:color="000000"/>
          <w:rtl w:val="0"/>
          <w:lang w:val="en-US"/>
          <w14:textOutline w14:w="12700" w14:cap="flat">
            <w14:noFill/>
            <w14:miter w14:lim="400000"/>
          </w14:textOutline>
        </w:rPr>
        <w:t>is</w:t>
      </w:r>
      <w:r>
        <w:rPr>
          <w:rFonts w:ascii="Times New Roman" w:hAnsi="Times New Roman"/>
          <w:u w:color="000000"/>
          <w:rtl w:val="0"/>
          <w:lang w:val="en-US"/>
          <w14:textOutline w14:w="12700" w14:cap="flat">
            <w14:noFill/>
            <w14:miter w14:lim="400000"/>
          </w14:textOutline>
        </w:rPr>
        <w:t xml:space="preserve"> a connection-making one: the network establishes connections between different and unrelated styles.</w:t>
      </w:r>
      <w:r>
        <w:rPr>
          <w:rFonts w:ascii="Times New Roman" w:hAnsi="Times New Roman"/>
          <w:u w:color="000000"/>
          <w:rtl w:val="0"/>
          <w:lang w:val="en-US"/>
          <w14:textOutline w14:w="12700" w14:cap="flat">
            <w14:noFill/>
            <w14:miter w14:lim="400000"/>
          </w14:textOutline>
        </w:rPr>
        <w:t xml:space="preserve"> Here the connections are drawn within a specific domain, that of paintings, which is further delimited by the choice of the styles that are fed to the algorithm by the programmers.</w:t>
      </w:r>
      <w:r>
        <w:rPr>
          <w:rStyle w:val="None"/>
          <w:rFonts w:ascii="Times New Roman" w:cs="Times New Roman" w:hAnsi="Times New Roman" w:eastAsia="Times New Roman"/>
          <w:u w:color="000000"/>
          <w:vertAlign w:val="superscript"/>
          <w:rtl w:val="0"/>
          <w:lang w:val="en-US"/>
          <w14:textOutline w14:w="12700" w14:cap="flat">
            <w14:noFill/>
            <w14:miter w14:lim="400000"/>
          </w14:textOutline>
        </w:rPr>
        <w:footnoteReference w:id="23"/>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The CANs was fed with 81,449 paintings, classified in 25 different styles.</w:t>
      </w:r>
      <w:r>
        <w:rPr>
          <w:rFonts w:ascii="Times New Roman" w:hAnsi="Times New Roman"/>
          <w:u w:color="000000"/>
          <w:rtl w:val="0"/>
          <w:lang w:val="en-US"/>
          <w14:textOutline w14:w="12700" w14:cap="flat">
            <w14:noFill/>
            <w14:miter w14:lim="400000"/>
          </w14:textOutline>
        </w:rPr>
        <w:t xml:space="preserve"> This represent the domain-knowledge of the system. Since the task is performed and completed within this domain, the naivety that can be assigned to the system is arguably not very high. Indeed, it can be argued that, a</w:t>
      </w:r>
      <w:r>
        <w:rPr>
          <w:rFonts w:ascii="Times New Roman" w:hAnsi="Times New Roman"/>
          <w:u w:color="000000"/>
          <w:rtl w:val="0"/>
          <w:lang w:val="en-US"/>
          <w14:textOutline w14:w="12700" w14:cap="flat">
            <w14:noFill/>
            <w14:miter w14:lim="400000"/>
          </w14:textOutline>
        </w:rPr>
        <w:t xml:space="preserve">s long as </w:t>
      </w:r>
      <w:r>
        <w:rPr>
          <w:rFonts w:ascii="Times New Roman" w:hAnsi="Times New Roman"/>
          <w:u w:color="000000"/>
          <w:rtl w:val="0"/>
          <w:lang w:val="en-US"/>
          <w14:textOutline w14:w="12700" w14:cap="flat">
            <w14:noFill/>
            <w14:miter w14:lim="400000"/>
          </w14:textOutline>
        </w:rPr>
        <w:t>a</w:t>
      </w:r>
      <w:r>
        <w:rPr>
          <w:rFonts w:ascii="Times New Roman" w:hAnsi="Times New Roman"/>
          <w:u w:color="000000"/>
          <w:rtl w:val="0"/>
          <w:lang w:val="en-US"/>
          <w14:textOutline w14:w="12700" w14:cap="flat">
            <w14:noFill/>
            <w14:miter w14:lim="400000"/>
          </w14:textOutline>
        </w:rPr>
        <w:t xml:space="preserve"> system explores possibilities within a problem space whose elements have been hard coded in detail by humans, naivety is hard to be recognized to </w:t>
      </w:r>
      <w:r>
        <w:rPr>
          <w:rFonts w:ascii="Times New Roman" w:hAnsi="Times New Roman"/>
          <w:u w:color="000000"/>
          <w:rtl w:val="0"/>
          <w:lang w:val="en-US"/>
          <w14:textOutline w14:w="12700" w14:cap="flat">
            <w14:noFill/>
            <w14:miter w14:lim="400000"/>
          </w14:textOutline>
        </w:rPr>
        <w:t>it</w:t>
      </w:r>
      <w:r>
        <w:rPr>
          <w:rFonts w:ascii="Times New Roman" w:hAnsi="Times New Roman"/>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 CANs cannot extend its process outside of the specific domain which it is an expert of, in this case paintings classified in 25 different styles. </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fact that it is hard to recognize CANs as naive does not mean that no artificial system might be as such, though. An higher level of naivety could, indeed, arguably be assigned to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tabula rasa</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kinds of learning like that performed by AlphaZero, a program that taught itself how to master the games of Go, shogi, and chess (Halina forthcoming). Yet, not even AlphaGo is able to go beyond the domain, however wide, which has been set by the human programmers. And it is precisely the flexibility of extending beyond a specific domain to explore unknown fields and applications that researchers are trying to develop to reach the so-called Artificial General Intelligence </w:t>
      </w:r>
      <w:r>
        <w:rPr>
          <w:rFonts w:ascii="Times New Roman" w:hAnsi="Times New Roman"/>
          <w:u w:color="000000"/>
          <w:rtl w:val="0"/>
          <w:lang w:val="en-US"/>
          <w14:textOutline w14:w="12700" w14:cap="flat">
            <w14:noFill/>
            <w14:miter w14:lim="400000"/>
          </w14:textOutline>
        </w:rPr>
        <w:t>(Goertzel</w:t>
      </w:r>
      <w:r>
        <w:rPr>
          <w:rFonts w:ascii="Times New Roman" w:hAnsi="Times New Roman"/>
          <w:u w:color="000000"/>
          <w:rtl w:val="0"/>
          <w:lang w:val="en-US"/>
          <w14:textOutline w14:w="12700" w14:cap="flat">
            <w14:noFill/>
            <w14:miter w14:lim="400000"/>
          </w14:textOutline>
        </w:rPr>
        <w:t xml:space="preserve"> 2014; Lake</w:t>
      </w:r>
      <w:r>
        <w:rPr>
          <w:rFonts w:ascii="Times New Roman" w:hAnsi="Times New Roman"/>
          <w:u w:color="000000"/>
          <w:rtl w:val="0"/>
          <w:lang w:val="en-US"/>
          <w14:textOutline w14:w="12700" w14:cap="flat">
            <w14:noFill/>
            <w14:miter w14:lim="400000"/>
          </w14:textOutline>
        </w:rPr>
        <w:t xml:space="preserve"> </w:t>
      </w:r>
      <w:r>
        <w:rPr>
          <w:rStyle w:val="None"/>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2011)</w:t>
      </w:r>
      <w:r>
        <w:rPr>
          <w:rFonts w:ascii="Times New Roman" w:hAnsi="Times New Roman"/>
          <w:u w:color="000000"/>
          <w:rtl w:val="0"/>
          <w:lang w:val="en-US"/>
          <w14:textOutline w14:w="12700" w14:cap="flat">
            <w14:noFill/>
            <w14:miter w14:lim="400000"/>
          </w14:textOutline>
        </w:rPr>
        <w:t>.</w:t>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r>
        <w:rPr>
          <w:rFonts w:ascii="Times New Roman" w:hAnsi="Times New Roman"/>
          <w:u w:color="000000"/>
          <w:rtl w:val="0"/>
          <w:lang w:val="en-US"/>
          <w14:textOutline w14:w="12700" w14:cap="flat">
            <w14:noFill/>
            <w14:miter w14:lim="400000"/>
          </w14:textOutline>
        </w:rPr>
        <w:t xml:space="preserve">The feedback loop between generator and discriminator can be interpreted as </w:t>
      </w:r>
      <w:r>
        <w:rPr>
          <w:rFonts w:ascii="Times New Roman" w:hAnsi="Times New Roman"/>
          <w:u w:color="000000"/>
          <w:rtl w:val="0"/>
          <w:lang w:val="en-US"/>
          <w14:textOutline w14:w="12700" w14:cap="flat">
            <w14:noFill/>
            <w14:miter w14:lim="400000"/>
          </w14:textOutline>
        </w:rPr>
        <w:t xml:space="preserve">an </w:t>
      </w:r>
      <w:r>
        <w:rPr>
          <w:rFonts w:ascii="Times New Roman" w:hAnsi="Times New Roman"/>
          <w:u w:color="000000"/>
          <w:rtl w:val="0"/>
          <w:lang w:val="en-US"/>
          <w14:textOutline w14:w="12700" w14:cap="flat">
            <w14:noFill/>
            <w14:miter w14:lim="400000"/>
          </w14:textOutline>
        </w:rPr>
        <w:t>evaluation process that, in some ways, maps the human process of trial and error</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Unlike other algorithms which make use of human judges to receive feedback when a fitness function is not known or hard to determine (like in the case of aesthetic qualities in the arts, see Galanter 2012), in CANs the feedback mechanism happens within the system itself. The </w:t>
      </w:r>
      <w:r>
        <w:rPr>
          <w:rFonts w:ascii="Times New Roman" w:hAnsi="Times New Roman"/>
          <w:u w:color="000000"/>
          <w:rtl w:val="0"/>
          <w:lang w:val="en-US"/>
          <w14:textOutline w14:w="12700" w14:cap="flat">
            <w14:noFill/>
            <w14:miter w14:lim="400000"/>
          </w14:textOutline>
        </w:rPr>
        <w:t>CANs</w:t>
      </w:r>
      <w:r>
        <w:rPr>
          <w:rFonts w:ascii="Times New Roman" w:hAnsi="Times New Roman"/>
          <w:u w:color="000000"/>
          <w:rtl w:val="0"/>
          <w:lang w:val="en-US"/>
          <w14:textOutline w14:w="12700" w14:cap="flat">
            <w14:noFill/>
            <w14:miter w14:lim="400000"/>
          </w14:textOutline>
        </w:rPr>
        <w:t xml:space="preserve"> conclude</w:t>
      </w:r>
      <w:r>
        <w:rPr>
          <w:rFonts w:ascii="Times New Roman" w:hAnsi="Times New Roman"/>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the process when it reaches the right balance between generating works that would be accepted as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art</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and that, at the same time, are enough style-ambiguous. This peculiar structure vouches in favour of attributing a capacity of </w:t>
      </w:r>
      <w:r>
        <w:rPr>
          <w:rFonts w:ascii="Times New Roman" w:hAnsi="Times New Roman"/>
          <w:u w:color="000000"/>
          <w:rtl w:val="0"/>
          <w:lang w:val="en-US"/>
          <w14:textOutline w14:w="12700" w14:cap="flat">
            <w14:noFill/>
            <w14:miter w14:lim="400000"/>
          </w14:textOutline>
        </w:rPr>
        <w:t>autonomous</w:t>
      </w:r>
      <w:r>
        <w:rPr>
          <w:rFonts w:ascii="Times New Roman" w:hAnsi="Times New Roman"/>
          <w:u w:color="000000"/>
          <w:rtl w:val="0"/>
          <w:lang w:val="en-US"/>
          <w14:textOutline w14:w="12700" w14:cap="flat">
            <w14:noFill/>
            <w14:miter w14:lim="400000"/>
          </w14:textOutline>
        </w:rPr>
        <w:t xml:space="preserve"> evaluation of the system. There is no need for an external feedback, the assessment of the generator</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 xml:space="preserve">s performance is carried out by the discriminator within the system: </w:t>
      </w:r>
      <w:r>
        <w:rPr>
          <w:rFonts w:ascii="Times New Roman" w:hAnsi="Times New Roman" w:hint="default"/>
          <w:u w:color="000000"/>
          <w:rtl w:val="0"/>
          <w:lang w:val="en-US"/>
          <w14:textOutline w14:w="12700" w14:cap="flat">
            <w14:noFill/>
            <w14:miter w14:lim="400000"/>
          </w14:textOutline>
        </w:rPr>
        <w:t>‘</w:t>
      </w:r>
      <w:r>
        <w:rPr>
          <w:rFonts w:ascii="Times New Roman" w:hAnsi="Times New Roman"/>
          <w:u w:color="000000"/>
          <w:rtl w:val="0"/>
          <w:lang w:val="en-US"/>
          <w14:textOutline w14:w="12700" w14:cap="flat">
            <w14:noFill/>
            <w14:miter w14:lim="400000"/>
          </w14:textOutline>
        </w:rPr>
        <w:t>This interaction also provides a way for the system to self-assess its products.</w:t>
      </w:r>
      <w:r>
        <w:rPr>
          <w:rFonts w:ascii="Times New Roman" w:hAnsi="Times New Roman" w:hint="default"/>
          <w:u w:color="000000"/>
          <w:rtl w:val="0"/>
          <w:lang w:val="en-US"/>
          <w14:textOutline w14:w="12700" w14:cap="flat">
            <w14:noFill/>
            <w14:miter w14:lim="400000"/>
          </w14:textOutline>
        </w:rPr>
        <w:t xml:space="preserve">’ </w:t>
      </w:r>
      <w:r>
        <w:rPr>
          <w:rFonts w:ascii="Times New Roman" w:hAnsi="Times New Roman"/>
          <w:u w:color="000000"/>
          <w:rtl w:val="0"/>
          <w:lang w:val="en-US"/>
          <w14:textOutline w14:w="12700" w14:cap="flat">
            <w14:noFill/>
            <w14:miter w14:lim="400000"/>
          </w14:textOutline>
        </w:rPr>
        <w:t xml:space="preserve">(Elgammal </w:t>
      </w:r>
      <w:r>
        <w:rPr>
          <w:rStyle w:val="None"/>
          <w:rFonts w:ascii="Times New Roman" w:hAnsi="Times New Roman"/>
          <w:i w:val="1"/>
          <w:iCs w:val="1"/>
          <w:u w:color="000000"/>
          <w:rtl w:val="0"/>
          <w:lang w:val="en-US"/>
          <w14:textOutline w14:w="12700" w14:cap="flat">
            <w14:noFill/>
            <w14:miter w14:lim="400000"/>
          </w14:textOutline>
        </w:rPr>
        <w:t xml:space="preserve">et al. </w:t>
      </w:r>
      <w:r>
        <w:rPr>
          <w:rFonts w:ascii="Times New Roman" w:hAnsi="Times New Roman"/>
          <w:u w:color="000000"/>
          <w:rtl w:val="0"/>
          <w:lang w:val="en-US"/>
          <w14:textOutline w14:w="12700" w14:cap="flat">
            <w14:noFill/>
            <w14:miter w14:lim="400000"/>
          </w14:textOutline>
        </w:rPr>
        <w:t>2017: 21)</w:t>
      </w:r>
    </w:p>
    <w:p>
      <w:pPr>
        <w:pStyle w:val="Body"/>
        <w:bidi w:val="0"/>
        <w:spacing w:before="0" w:line="480" w:lineRule="auto"/>
        <w:ind w:left="0" w:right="0" w:firstLine="261"/>
        <w:jc w:val="both"/>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A potential worry here is represented by the fact that the </w:t>
      </w:r>
      <w:r>
        <w:rPr>
          <w:rStyle w:val="None"/>
          <w:rFonts w:ascii="Times New Roman" w:hAnsi="Times New Roman"/>
          <w:u w:color="000000"/>
          <w:rtl w:val="0"/>
          <w:lang w:val="en-US"/>
          <w14:textOutline w14:w="12700" w14:cap="flat">
            <w14:noFill/>
            <w14:miter w14:lim="400000"/>
          </w14:textOutline>
        </w:rPr>
        <w:t xml:space="preserve">initial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problem</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 of producing style-ambiguous images is hard-coded by the human into the CANs algorithm. </w:t>
      </w:r>
      <w:r>
        <w:rPr>
          <w:rStyle w:val="None"/>
          <w:rFonts w:ascii="Times New Roman" w:hAnsi="Times New Roman"/>
          <w:u w:color="000000"/>
          <w:rtl w:val="0"/>
          <w:lang w:val="en-US"/>
          <w14:textOutline w14:w="12700" w14:cap="flat">
            <w14:noFill/>
            <w14:miter w14:lim="400000"/>
          </w14:textOutline>
        </w:rPr>
        <w:t xml:space="preserve">So, while the evaluation of when to stop the process happens without the need for an external feedback, it may be argued that the system as a whole is not autonomous, since both the training set and the result to achieve have been included in the system as an input by human programmers. </w:t>
      </w:r>
      <w:r>
        <w:rPr>
          <w:rStyle w:val="None"/>
          <w:rFonts w:ascii="Times New Roman" w:hAnsi="Times New Roman"/>
          <w:u w:color="000000"/>
          <w:rtl w:val="0"/>
          <w:lang w:val="en-US"/>
          <w14:textOutline w14:w="12700" w14:cap="flat">
            <w14:noFill/>
            <w14:miter w14:lim="400000"/>
          </w14:textOutline>
        </w:rPr>
        <w:t>A system</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s inability to account for its </w:t>
      </w:r>
      <w:r>
        <w:rPr>
          <w:rStyle w:val="None"/>
          <w:rFonts w:ascii="Times New Roman" w:hAnsi="Times New Roman"/>
          <w:u w:color="000000"/>
          <w:rtl w:val="0"/>
          <w:lang w:val="en-US"/>
          <w14:textOutline w14:w="12700" w14:cap="flat">
            <w14:noFill/>
            <w14:miter w14:lim="400000"/>
          </w14:textOutline>
        </w:rPr>
        <w:t>aims</w:t>
      </w:r>
      <w:r>
        <w:rPr>
          <w:rStyle w:val="None"/>
          <w:rFonts w:ascii="Times New Roman" w:hAnsi="Times New Roman"/>
          <w:u w:color="000000"/>
          <w:rtl w:val="0"/>
          <w:lang w:val="en-US"/>
          <w14:textOutline w14:w="12700" w14:cap="flat">
            <w14:noFill/>
            <w14:miter w14:lim="400000"/>
          </w14:textOutline>
        </w:rPr>
        <w:t xml:space="preserve"> is often a reason for people to disapprove it of being creative (Guckelsberg </w:t>
      </w:r>
      <w:r>
        <w:rPr>
          <w:rStyle w:val="None"/>
          <w:rFonts w:ascii="Times New Roman" w:hAnsi="Times New Roman"/>
          <w:i w:val="1"/>
          <w:iCs w:val="1"/>
          <w:u w:color="000000"/>
          <w:rtl w:val="0"/>
          <w:lang w:val="nl-NL"/>
          <w14:textOutline w14:w="12700" w14:cap="flat">
            <w14:noFill/>
            <w14:miter w14:lim="400000"/>
          </w14:textOutline>
        </w:rPr>
        <w:t>et al</w:t>
      </w:r>
      <w:r>
        <w:rPr>
          <w:rStyle w:val="None"/>
          <w:rFonts w:ascii="Times New Roman" w:hAnsi="Times New Roman"/>
          <w:i w:val="1"/>
          <w:iCs w:val="1"/>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 2017). </w:t>
      </w:r>
      <w:r>
        <w:rPr>
          <w:rStyle w:val="None"/>
          <w:rFonts w:ascii="Times New Roman" w:hAnsi="Times New Roman"/>
          <w:u w:color="000000"/>
          <w:rtl w:val="0"/>
          <w:lang w:val="en-US"/>
          <w14:textOutline w14:w="12700" w14:cap="flat">
            <w14:noFill/>
            <w14:miter w14:lim="400000"/>
          </w14:textOutline>
        </w:rPr>
        <w:t xml:space="preserve">A way to overcome this worry is, as already mentioned, to include the humans responsible of the </w:t>
      </w:r>
      <w:r>
        <w:rPr>
          <w:rStyle w:val="None"/>
          <w:rFonts w:ascii="Times New Roman" w:hAnsi="Times New Roman"/>
          <w:u w:color="000000"/>
          <w:rtl w:val="0"/>
          <w:lang w:val="en-US"/>
          <w14:textOutline w14:w="12700" w14:cap="flat">
            <w14:noFill/>
            <w14:miter w14:lim="400000"/>
          </w14:textOutline>
        </w:rPr>
        <w:t>program as part of the creative system</w:t>
      </w:r>
      <w:r>
        <w:rPr>
          <w:rStyle w:val="None"/>
          <w:rFonts w:ascii="Times New Roman" w:hAnsi="Times New Roman"/>
          <w:u w:color="000000"/>
          <w:rtl w:val="0"/>
          <w:lang w:val="en-US"/>
          <w14:textOutline w14:w="12700" w14:cap="flat">
            <w14:noFill/>
            <w14:miter w14:lim="400000"/>
          </w14:textOutline>
        </w:rPr>
        <w:t xml:space="preserve"> to generate the autonomy required (Ventura 2014).</w:t>
      </w:r>
    </w:p>
    <w:p>
      <w:pPr>
        <w:pStyle w:val="Body"/>
        <w:bidi w:val="0"/>
        <w:spacing w:before="0" w:line="480" w:lineRule="auto"/>
        <w:ind w:left="0" w:right="0" w:firstLine="261"/>
        <w:jc w:val="both"/>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Lastly, while we encountered some difficulties in measuring the efficiency of human creative systems, this parameter is probably easier to quantify in artificial than in natural system. The efficiency of CANs can, indeed, be measured in terms of </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computing performance</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 namely the time, accuracy, and computational power employed by the program to produce the output (Hernandez, Brown 2020; Roth </w:t>
      </w:r>
      <w:r>
        <w:rPr>
          <w:rStyle w:val="None"/>
          <w:rFonts w:ascii="Times New Roman" w:hAnsi="Times New Roman"/>
          <w:i w:val="1"/>
          <w:iCs w:val="1"/>
          <w:u w:color="000000"/>
          <w:rtl w:val="0"/>
          <w:lang w:val="en-US"/>
          <w14:textOutline w14:w="12700" w14:cap="flat">
            <w14:noFill/>
            <w14:miter w14:lim="400000"/>
          </w14:textOutline>
        </w:rPr>
        <w:t xml:space="preserve">et al. </w:t>
      </w:r>
      <w:r>
        <w:rPr>
          <w:rStyle w:val="None"/>
          <w:rFonts w:ascii="Times New Roman" w:hAnsi="Times New Roman"/>
          <w:u w:color="000000"/>
          <w:rtl w:val="0"/>
          <w:lang w:val="en-US"/>
          <w14:textOutline w14:w="12700" w14:cap="flat">
            <w14:noFill/>
            <w14:miter w14:lim="400000"/>
          </w14:textOutline>
        </w:rPr>
        <w:t>2020). Given the rapid evolution of technology in this field, this is a parameter that is likely to vary considerably through time and that depends also on the hardware rather than only on the program itself.</w:t>
      </w:r>
    </w:p>
    <w:p>
      <w:pPr>
        <w:pStyle w:val="Body"/>
        <w:bidi w:val="0"/>
        <w:spacing w:before="0" w:line="480" w:lineRule="auto"/>
        <w:ind w:left="0" w:right="0" w:firstLine="261"/>
        <w:jc w:val="both"/>
        <w:rPr>
          <w:rStyle w:val="None"/>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Style w:val="None"/>
          <w:rFonts w:ascii="Times New Roman" w:cs="Times New Roman" w:hAnsi="Times New Roman" w:eastAsia="Times New Roman"/>
          <w:b w:val="1"/>
          <w:bCs w:val="1"/>
          <w:u w:color="000000"/>
          <w:rtl w:val="0"/>
          <w:lang w:val="en-US"/>
          <w14:textOutline w14:w="12700" w14:cap="flat">
            <w14:noFill/>
            <w14:miter w14:lim="400000"/>
          </w14:textOutline>
        </w:rPr>
      </w:pPr>
      <w:r>
        <w:rPr>
          <w:rStyle w:val="None"/>
          <w:rFonts w:ascii="Times New Roman" w:hAnsi="Times New Roman"/>
          <w:b w:val="1"/>
          <w:bCs w:val="1"/>
          <w:u w:color="000000"/>
          <w:rtl w:val="0"/>
          <w:lang w:val="en-US"/>
          <w14:textOutline w14:w="12700" w14:cap="flat">
            <w14:noFill/>
            <w14:miter w14:lim="400000"/>
          </w14:textOutline>
        </w:rPr>
        <w:t>Conclusion</w:t>
      </w:r>
    </w:p>
    <w:p>
      <w:pPr>
        <w:pStyle w:val="Body"/>
        <w:bidi w:val="0"/>
        <w:spacing w:before="0" w:line="480" w:lineRule="auto"/>
        <w:ind w:left="0" w:right="0" w:firstLine="261"/>
        <w:jc w:val="both"/>
        <w:rPr>
          <w:rStyle w:val="None"/>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Style w:val="None"/>
          <w:rFonts w:ascii="Times New Roman" w:cs="Times New Roman" w:hAnsi="Times New Roman" w:eastAsia="Times New Roman"/>
          <w:u w:color="000000"/>
          <w:rtl w:val="0"/>
          <w:lang w:val="en-US"/>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What emerges from the discussion of the last sections is that the measurement of creativity in artificial systems which include CANs is more problematic than the assessment of it in the human and animal systems addressed above (Table 1). This is mainly due to the doubts that raise in respect to the autonomy and naivety of the artificial system. These doubts can however be dispelled if the human is included as part of the system. In this case, it would be possible to assign autonomy to the human-artificial system and, possibly, also a higher level of naivety to it, in consideration of the prior knowledge, or lack thereof, that the human programmers have of algorithms that generate style-ambiguous images.</w:t>
      </w:r>
    </w:p>
    <w:p>
      <w:pPr>
        <w:pStyle w:val="Body"/>
        <w:bidi w:val="0"/>
        <w:spacing w:before="0" w:line="480" w:lineRule="auto"/>
        <w:ind w:left="0" w:right="0" w:firstLine="261"/>
        <w:jc w:val="both"/>
        <w:rPr>
          <w:rStyle w:val="None"/>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sz w:val="22"/>
          <w:szCs w:val="22"/>
          <w:u w:color="000000"/>
          <w:rtl w:val="0"/>
          <w:lang w:val="en-US"/>
          <w14:textOutline w14:w="12700" w14:cap="flat">
            <w14:noFill/>
            <w14:miter w14:lim="400000"/>
          </w14:textOutline>
        </w:rPr>
      </w:pPr>
      <w:r>
        <w:rPr>
          <w:rStyle w:val="None"/>
          <w:rFonts w:ascii="Times New Roman" w:hAnsi="Times New Roman"/>
          <w:b w:val="1"/>
          <w:bCs w:val="1"/>
          <w:sz w:val="22"/>
          <w:szCs w:val="22"/>
          <w:u w:color="000000"/>
          <w:rtl w:val="0"/>
          <w:lang w:val="en-US"/>
          <w14:textOutline w14:w="12700" w14:cap="flat">
            <w14:noFill/>
            <w14:miter w14:lim="400000"/>
          </w14:textOutline>
        </w:rPr>
        <w:t>Table 1</w:t>
      </w:r>
      <w:r>
        <w:rPr>
          <w:rFonts w:ascii="Times New Roman" w:hAnsi="Times New Roman"/>
          <w:sz w:val="22"/>
          <w:szCs w:val="22"/>
          <w:u w:color="000000"/>
          <w:rtl w:val="0"/>
          <w:lang w:val="en-US"/>
          <w14:textOutline w14:w="12700" w14:cap="flat">
            <w14:noFill/>
            <w14:miter w14:lim="400000"/>
          </w14:textOutline>
        </w:rPr>
        <w:t xml:space="preserve"> Overview of qualitative assessment of creativity </w:t>
      </w:r>
    </w:p>
    <w:tbl>
      <w:tblPr>
        <w:tblW w:w="963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27"/>
        <w:gridCol w:w="1928"/>
        <w:gridCol w:w="1927"/>
        <w:gridCol w:w="1928"/>
        <w:gridCol w:w="1927"/>
      </w:tblGrid>
      <w:tr>
        <w:tblPrEx>
          <w:shd w:val="clear" w:color="auto" w:fill="auto"/>
        </w:tblPrEx>
        <w:trPr>
          <w:trHeight w:val="610" w:hRule="atLeast"/>
        </w:trPr>
        <w:tc>
          <w:tcPr>
            <w:tcW w:type="dxa" w:w="1927"/>
            <w:tcBorders>
              <w:top w:val="single" w:color="000000" w:sz="4"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System</w:t>
            </w:r>
          </w:p>
        </w:tc>
        <w:tc>
          <w:tcPr>
            <w:tcW w:type="dxa" w:w="1927"/>
            <w:tcBorders>
              <w:top w:val="single" w:color="000000" w:sz="4"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Naivety</w:t>
            </w:r>
          </w:p>
        </w:tc>
        <w:tc>
          <w:tcPr>
            <w:tcW w:type="dxa" w:w="1927"/>
            <w:tcBorders>
              <w:top w:val="single" w:color="000000" w:sz="4"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Connections</w:t>
            </w:r>
          </w:p>
        </w:tc>
        <w:tc>
          <w:tcPr>
            <w:tcW w:type="dxa" w:w="1927"/>
            <w:tcBorders>
              <w:top w:val="single" w:color="000000" w:sz="4"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Evaluation</w:t>
            </w:r>
          </w:p>
        </w:tc>
        <w:tc>
          <w:tcPr>
            <w:tcW w:type="dxa" w:w="1927"/>
            <w:tcBorders>
              <w:top w:val="single" w:color="000000" w:sz="4"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Efficiency</w:t>
            </w:r>
          </w:p>
        </w:tc>
      </w:tr>
      <w:tr>
        <w:tblPrEx>
          <w:shd w:val="clear" w:color="auto" w:fill="auto"/>
        </w:tblPrEx>
        <w:trPr>
          <w:trHeight w:val="961" w:hRule="atLeast"/>
        </w:trPr>
        <w:tc>
          <w:tcPr>
            <w:tcW w:type="dxa" w:w="1927"/>
            <w:tcBorders>
              <w:top w:val="single" w:color="000000" w:sz="8" w:space="0" w:shadow="0" w:frame="0"/>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Human (Kekul</w:t>
            </w:r>
            <w:r>
              <w:rPr>
                <w:rFonts w:ascii="Times New Roman" w:hAnsi="Times New Roman" w:hint="default"/>
                <w:b w:val="1"/>
                <w:bCs w:val="1"/>
                <w:rtl w:val="0"/>
              </w:rPr>
              <w:t>é</w:t>
            </w:r>
            <w:r>
              <w:rPr>
                <w:rFonts w:ascii="Times New Roman" w:hAnsi="Times New Roman"/>
                <w:b w:val="1"/>
                <w:bCs w:val="1"/>
                <w:rtl w:val="0"/>
              </w:rPr>
              <w:t>)</w:t>
            </w:r>
          </w:p>
        </w:tc>
        <w:tc>
          <w:tcPr>
            <w:tcW w:type="dxa" w:w="1927"/>
            <w:tcBorders>
              <w:top w:val="single" w:color="000000" w:sz="8" w:space="0" w:shadow="0" w:frame="0"/>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No prior exposure to ring-like structures and benzene molecules</w:t>
            </w:r>
          </w:p>
        </w:tc>
        <w:tc>
          <w:tcPr>
            <w:tcW w:type="dxa" w:w="1927"/>
            <w:tcBorders>
              <w:top w:val="single" w:color="000000" w:sz="8" w:space="0" w:shadow="0" w:frame="0"/>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Reptiles - Ring-like molecules</w:t>
            </w:r>
          </w:p>
        </w:tc>
        <w:tc>
          <w:tcPr>
            <w:tcW w:type="dxa" w:w="1927"/>
            <w:tcBorders>
              <w:top w:val="single" w:color="000000" w:sz="8" w:space="0" w:shadow="0" w:frame="0"/>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 xml:space="preserve">Autonomous </w:t>
            </w:r>
          </w:p>
          <w:p>
            <w:pPr>
              <w:pStyle w:val="Table Style 2"/>
            </w:pPr>
            <w:r>
              <w:rPr>
                <w:rFonts w:ascii="Times New Roman" w:hAnsi="Times New Roman"/>
                <w:rtl w:val="0"/>
              </w:rPr>
              <w:t>Sudden insight</w:t>
            </w:r>
          </w:p>
        </w:tc>
        <w:tc>
          <w:tcPr>
            <w:tcW w:type="dxa" w:w="1927"/>
            <w:tcBorders>
              <w:top w:val="single" w:color="000000" w:sz="8" w:space="0" w:shadow="0" w:frame="0"/>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In consideration of Kekul</w:t>
            </w:r>
            <w:r>
              <w:rPr>
                <w:rFonts w:ascii="Times New Roman" w:hAnsi="Times New Roman" w:hint="default"/>
                <w:rtl w:val="0"/>
              </w:rPr>
              <w:t>é’</w:t>
            </w:r>
            <w:r>
              <w:rPr>
                <w:rFonts w:ascii="Times New Roman" w:hAnsi="Times New Roman"/>
                <w:rtl w:val="0"/>
              </w:rPr>
              <w:t>s past research on the topic</w:t>
            </w:r>
          </w:p>
        </w:tc>
      </w:tr>
      <w:tr>
        <w:tblPrEx>
          <w:shd w:val="clear" w:color="auto" w:fill="auto"/>
        </w:tblPrEx>
        <w:trPr>
          <w:trHeight w:val="795" w:hRule="atLeast"/>
        </w:trPr>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Animal (New Caledonian Crows)</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No training and no prior experience of this task</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Single sticks - compound tools</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Autonomous</w:t>
            </w:r>
          </w:p>
          <w:p>
            <w:pPr>
              <w:pStyle w:val="Table Style 2"/>
            </w:pPr>
            <w:r>
              <w:rPr>
                <w:rFonts w:ascii="Times New Roman" w:hAnsi="Times New Roman"/>
                <w:rtl w:val="0"/>
              </w:rPr>
              <w:t>No human intervention</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Use of no more resources than the ones required</w:t>
            </w:r>
          </w:p>
        </w:tc>
      </w:tr>
      <w:tr>
        <w:tblPrEx>
          <w:shd w:val="clear" w:color="auto" w:fill="auto"/>
        </w:tblPrEx>
        <w:trPr>
          <w:trHeight w:val="872" w:hRule="atLeast"/>
        </w:trPr>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Artificial (CANs)</w:t>
            </w:r>
          </w:p>
        </w:tc>
        <w:tc>
          <w:tcPr>
            <w:tcW w:type="dxa" w:w="1927"/>
            <w:tcBorders>
              <w:top w:val="nil"/>
              <w:left w:val="nil"/>
              <w:bottom w:val="nil"/>
              <w:right w:val="nil"/>
            </w:tcBorders>
            <w:shd w:val="clear" w:color="auto" w:fill="d5d5d5"/>
            <w:tcMar>
              <w:top w:type="dxa" w:w="80"/>
              <w:left w:type="dxa" w:w="80"/>
              <w:bottom w:type="dxa" w:w="80"/>
              <w:right w:type="dxa" w:w="80"/>
            </w:tcMar>
            <w:vAlign w:val="top"/>
          </w:tcPr>
          <w:p>
            <w:pPr>
              <w:pStyle w:val="Table Style 2"/>
            </w:pPr>
            <w:r>
              <w:rPr>
                <w:rFonts w:ascii="Times New Roman" w:hAnsi="Times New Roman"/>
                <w:rtl w:val="0"/>
              </w:rPr>
              <w:t>Does not exceed domain it is an expert of: not naive</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Within domain - different painting styles</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Autonomous</w:t>
            </w:r>
          </w:p>
          <w:p>
            <w:pPr>
              <w:pStyle w:val="Table Style 2"/>
            </w:pPr>
            <w:r>
              <w:rPr>
                <w:rFonts w:ascii="Times New Roman" w:hAnsi="Times New Roman"/>
                <w:rtl w:val="0"/>
              </w:rPr>
              <w:t>Interplay generator-discriminator</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Calculated according to the computing performance of the system</w:t>
            </w:r>
          </w:p>
        </w:tc>
      </w:tr>
      <w:tr>
        <w:tblPrEx>
          <w:shd w:val="clear" w:color="auto" w:fill="auto"/>
        </w:tblPrEx>
        <w:trPr>
          <w:trHeight w:val="1092" w:hRule="atLeast"/>
        </w:trPr>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b w:val="1"/>
                <w:bCs w:val="1"/>
                <w:rtl w:val="0"/>
              </w:rPr>
              <w:t>Human and Artificial (CANs + human programmers)</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Measured in respect to the programmers</w:t>
            </w:r>
            <w:r>
              <w:rPr>
                <w:rFonts w:ascii="Times New Roman" w:hAnsi="Times New Roman" w:hint="default"/>
                <w:rtl w:val="0"/>
              </w:rPr>
              <w:t xml:space="preserve">’ </w:t>
            </w:r>
            <w:r>
              <w:rPr>
                <w:rFonts w:ascii="Times New Roman" w:hAnsi="Times New Roman"/>
                <w:rtl w:val="0"/>
              </w:rPr>
              <w:t>prior experience and knowledge</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Within domain - different painting styles</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Autonomous</w:t>
            </w:r>
          </w:p>
          <w:p>
            <w:pPr>
              <w:pStyle w:val="Table Style 2"/>
            </w:pPr>
            <w:r>
              <w:rPr>
                <w:rFonts w:ascii="Times New Roman" w:hAnsi="Times New Roman"/>
                <w:rtl w:val="0"/>
              </w:rPr>
              <w:t>Interplay generator-discriminator within the CANs</w:t>
            </w:r>
          </w:p>
        </w:tc>
        <w:tc>
          <w:tcPr>
            <w:tcW w:type="dxa" w:w="1927"/>
            <w:tcBorders>
              <w:top w:val="nil"/>
              <w:left w:val="nil"/>
              <w:bottom w:val="nil"/>
              <w:right w:val="nil"/>
            </w:tcBorders>
            <w:shd w:val="clear" w:color="auto" w:fill="auto"/>
            <w:tcMar>
              <w:top w:type="dxa" w:w="80"/>
              <w:left w:type="dxa" w:w="80"/>
              <w:bottom w:type="dxa" w:w="80"/>
              <w:right w:type="dxa" w:w="80"/>
            </w:tcMar>
            <w:vAlign w:val="top"/>
          </w:tcPr>
          <w:p>
            <w:pPr>
              <w:pStyle w:val="Table Style 2"/>
            </w:pPr>
            <w:r>
              <w:rPr>
                <w:rFonts w:ascii="Times New Roman" w:hAnsi="Times New Roman"/>
                <w:rtl w:val="0"/>
              </w:rPr>
              <w:t>Computing performance + efficiency of the human programming process</w:t>
            </w:r>
          </w:p>
        </w:tc>
      </w:tr>
    </w:tbl>
    <w:p>
      <w:pPr>
        <w:pStyle w:val="Body"/>
        <w:bidi w:val="0"/>
        <w:spacing w:before="0" w:line="480" w:lineRule="auto"/>
        <w:ind w:left="0" w:right="0" w:firstLine="261"/>
        <w:jc w:val="both"/>
        <w:rPr>
          <w:rStyle w:val="None"/>
          <w:rFonts w:ascii="Times New Roman" w:cs="Times New Roman" w:hAnsi="Times New Roman" w:eastAsia="Times New Roman"/>
          <w:u w:color="000000"/>
          <w:rtl w:val="0"/>
          <w:lang w:val="en-US"/>
          <w14:textOutline w14:w="12700" w14:cap="flat">
            <w14:noFill/>
            <w14:miter w14:lim="400000"/>
          </w14:textOutline>
        </w:rPr>
      </w:pPr>
    </w:p>
    <w:p>
      <w:pPr>
        <w:pStyle w:val="Body.0"/>
        <w:bidi w:val="0"/>
        <w:spacing w:line="480" w:lineRule="auto"/>
        <w:ind w:left="0" w:right="0" w:firstLine="261"/>
        <w:jc w:val="both"/>
        <w:rPr>
          <w:rStyle w:val="None"/>
          <w:rFonts w:ascii="Times New Roman" w:cs="Times New Roman" w:hAnsi="Times New Roman" w:eastAsia="Times New Roman"/>
          <w:sz w:val="24"/>
          <w:szCs w:val="24"/>
          <w:u w:color="000000"/>
          <w:rtl w:val="0"/>
          <w:lang w:val="en-US"/>
        </w:rPr>
      </w:pPr>
    </w:p>
    <w:p>
      <w:pPr>
        <w:pStyle w:val="Body.0"/>
        <w:bidi w:val="0"/>
        <w:spacing w:line="480" w:lineRule="auto"/>
        <w:ind w:left="0" w:right="0" w:firstLine="283"/>
        <w:jc w:val="both"/>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en-US"/>
        </w:rPr>
        <w:t xml:space="preserve">In this work I aimed to contribute to the discussion on how to measure creativity. After having identified problem-solving, evaluation, and naivety as key features of creativity, I proposed a model to situate and assess it by considering the degree to which these elements, together with efficiency, are realized in the system under examination. </w:t>
      </w:r>
      <w:r>
        <w:rPr>
          <w:rStyle w:val="None"/>
          <w:rFonts w:ascii="Times New Roman" w:hAnsi="Times New Roman"/>
          <w:sz w:val="24"/>
          <w:szCs w:val="24"/>
          <w:u w:color="000000"/>
          <w:rtl w:val="0"/>
          <w:lang w:val="en-US"/>
        </w:rPr>
        <w:t xml:space="preserve">The tentative proposal of measuring creativity in the way indicated, </w:t>
      </w:r>
      <w:r>
        <w:rPr>
          <w:rStyle w:val="None"/>
          <w:rFonts w:ascii="Times New Roman" w:hAnsi="Times New Roman"/>
          <w:sz w:val="24"/>
          <w:szCs w:val="24"/>
          <w:u w:color="000000"/>
          <w:rtl w:val="0"/>
          <w:lang w:val="en-US"/>
        </w:rPr>
        <w:t>can</w:t>
      </w:r>
      <w:r>
        <w:rPr>
          <w:rStyle w:val="None"/>
          <w:rFonts w:ascii="Times New Roman" w:hAnsi="Times New Roman"/>
          <w:sz w:val="24"/>
          <w:szCs w:val="24"/>
          <w:u w:color="000000"/>
          <w:rtl w:val="0"/>
          <w:lang w:val="en-US"/>
        </w:rPr>
        <w:t xml:space="preserve"> contribute to</w:t>
      </w:r>
      <w:r>
        <w:rPr>
          <w:rStyle w:val="None"/>
          <w:rFonts w:ascii="Times New Roman" w:hAnsi="Times New Roman"/>
          <w:sz w:val="24"/>
          <w:szCs w:val="24"/>
          <w:u w:color="000000"/>
          <w:rtl w:val="0"/>
          <w:lang w:val="en-US"/>
        </w:rPr>
        <w:t>ward the</w:t>
      </w:r>
      <w:r>
        <w:rPr>
          <w:rStyle w:val="None"/>
          <w:rFonts w:ascii="Times New Roman" w:hAnsi="Times New Roman"/>
          <w:sz w:val="24"/>
          <w:szCs w:val="24"/>
          <w:u w:color="000000"/>
          <w:rtl w:val="0"/>
          <w:lang w:val="en-US"/>
        </w:rPr>
        <w:t xml:space="preserve"> achiev</w:t>
      </w:r>
      <w:r>
        <w:rPr>
          <w:rStyle w:val="None"/>
          <w:rFonts w:ascii="Times New Roman" w:hAnsi="Times New Roman"/>
          <w:sz w:val="24"/>
          <w:szCs w:val="24"/>
          <w:u w:color="000000"/>
          <w:rtl w:val="0"/>
          <w:lang w:val="en-US"/>
        </w:rPr>
        <w:t>ement of</w:t>
      </w:r>
      <w:r>
        <w:rPr>
          <w:rStyle w:val="None"/>
          <w:rFonts w:ascii="Times New Roman" w:hAnsi="Times New Roman"/>
          <w:sz w:val="24"/>
          <w:szCs w:val="24"/>
          <w:u w:color="000000"/>
          <w:rtl w:val="0"/>
          <w:lang w:val="en-US"/>
        </w:rPr>
        <w:t xml:space="preserve"> a deeper understanding of the elements that are responsible for the overall creativity of a system. </w:t>
      </w:r>
    </w:p>
    <w:p>
      <w:pPr>
        <w:pStyle w:val="Body.0"/>
        <w:bidi w:val="0"/>
        <w:spacing w:line="480" w:lineRule="auto"/>
        <w:ind w:left="0" w:right="0" w:firstLine="283"/>
        <w:jc w:val="both"/>
        <w:rPr>
          <w:rStyle w:val="None"/>
          <w:rFonts w:ascii="Times New Roman" w:cs="Times New Roman" w:hAnsi="Times New Roman" w:eastAsia="Times New Roman"/>
          <w:sz w:val="24"/>
          <w:szCs w:val="24"/>
          <w:u w:color="000000"/>
          <w:rtl w:val="0"/>
          <w:lang w:val="en-US"/>
        </w:rPr>
      </w:pPr>
      <w:r>
        <w:rPr>
          <w:rStyle w:val="None"/>
          <w:rFonts w:ascii="Times New Roman" w:hAnsi="Times New Roman"/>
          <w:sz w:val="24"/>
          <w:szCs w:val="24"/>
          <w:u w:color="000000"/>
          <w:rtl w:val="0"/>
          <w:lang w:val="en-US"/>
        </w:rPr>
        <w:t xml:space="preserve">One of the benefits of the adoption of this model is </w:t>
      </w:r>
      <w:r>
        <w:rPr>
          <w:rStyle w:val="None"/>
          <w:rFonts w:ascii="Times New Roman" w:hAnsi="Times New Roman"/>
          <w:sz w:val="24"/>
          <w:szCs w:val="24"/>
          <w:u w:color="000000"/>
          <w:rtl w:val="0"/>
          <w:lang w:val="en-US"/>
        </w:rPr>
        <w:t>to avoid discipline compartmentali</w:t>
      </w:r>
      <w:r>
        <w:rPr>
          <w:rStyle w:val="None"/>
          <w:rFonts w:ascii="Times New Roman" w:hAnsi="Times New Roman"/>
          <w:sz w:val="24"/>
          <w:szCs w:val="24"/>
          <w:u w:color="000000"/>
          <w:rtl w:val="0"/>
          <w:lang w:val="en-US"/>
        </w:rPr>
        <w:t>z</w:t>
      </w:r>
      <w:r>
        <w:rPr>
          <w:rStyle w:val="None"/>
          <w:rFonts w:ascii="Times New Roman" w:hAnsi="Times New Roman"/>
          <w:sz w:val="24"/>
          <w:szCs w:val="24"/>
          <w:u w:color="000000"/>
          <w:rtl w:val="0"/>
          <w:lang w:val="en-US"/>
        </w:rPr>
        <w:t>ation</w:t>
      </w:r>
      <w:r>
        <w:rPr>
          <w:rStyle w:val="None"/>
          <w:rFonts w:ascii="Times New Roman" w:hAnsi="Times New Roman"/>
          <w:sz w:val="24"/>
          <w:szCs w:val="24"/>
          <w:u w:color="000000"/>
          <w:rtl w:val="0"/>
          <w:lang w:val="en-US"/>
        </w:rPr>
        <w:t>s</w:t>
      </w:r>
      <w:r>
        <w:rPr>
          <w:rStyle w:val="None"/>
          <w:rFonts w:ascii="Times New Roman" w:hAnsi="Times New Roman"/>
          <w:sz w:val="24"/>
          <w:szCs w:val="24"/>
          <w:u w:color="000000"/>
          <w:rtl w:val="0"/>
          <w:lang w:val="en-US"/>
        </w:rPr>
        <w:t xml:space="preserve"> and </w:t>
      </w:r>
      <w:r>
        <w:rPr>
          <w:rStyle w:val="None"/>
          <w:rFonts w:ascii="Times New Roman" w:hAnsi="Times New Roman"/>
          <w:sz w:val="24"/>
          <w:szCs w:val="24"/>
          <w:u w:color="000000"/>
          <w:rtl w:val="0"/>
          <w:lang w:val="en-US"/>
        </w:rPr>
        <w:t>potential biases</w:t>
      </w:r>
      <w:r>
        <w:rPr>
          <w:rStyle w:val="None"/>
          <w:rFonts w:ascii="Times New Roman" w:hAnsi="Times New Roman"/>
          <w:sz w:val="24"/>
          <w:szCs w:val="24"/>
          <w:u w:color="000000"/>
          <w:rtl w:val="0"/>
          <w:lang w:val="en-US"/>
        </w:rPr>
        <w:t>.</w:t>
      </w:r>
      <w:r>
        <w:rPr>
          <w:rStyle w:val="None"/>
          <w:rFonts w:ascii="Times New Roman" w:hAnsi="Times New Roman"/>
          <w:sz w:val="24"/>
          <w:szCs w:val="24"/>
          <w:u w:color="000000"/>
          <w:rtl w:val="0"/>
          <w:lang w:val="en-US"/>
        </w:rPr>
        <w:t xml:space="preserve"> </w:t>
      </w:r>
      <w:r>
        <w:rPr>
          <w:rStyle w:val="None"/>
          <w:rFonts w:ascii="Times New Roman" w:hAnsi="Times New Roman"/>
          <w:sz w:val="24"/>
          <w:szCs w:val="24"/>
          <w:u w:color="000000"/>
          <w:rtl w:val="0"/>
          <w:lang w:val="en-US"/>
        </w:rPr>
        <w:t xml:space="preserve">The creativity of systems that would be externally classified as non-creative, either because the output is not </w:t>
      </w:r>
      <w:r>
        <w:rPr>
          <w:rStyle w:val="None"/>
          <w:rFonts w:ascii="Times New Roman" w:hAnsi="Times New Roman"/>
          <w:sz w:val="24"/>
          <w:szCs w:val="24"/>
          <w:u w:color="000000"/>
          <w:rtl w:val="0"/>
          <w:lang w:val="en-US"/>
        </w:rPr>
        <w:t>sufficiently</w:t>
      </w:r>
      <w:r>
        <w:rPr>
          <w:rStyle w:val="None"/>
          <w:rFonts w:ascii="Times New Roman" w:hAnsi="Times New Roman"/>
          <w:sz w:val="24"/>
          <w:szCs w:val="24"/>
          <w:u w:color="000000"/>
          <w:rtl w:val="0"/>
          <w:lang w:val="en-US"/>
        </w:rPr>
        <w:t xml:space="preserve"> novel or has not </w:t>
      </w:r>
      <w:r>
        <w:rPr>
          <w:rStyle w:val="None"/>
          <w:rFonts w:ascii="Times New Roman" w:hAnsi="Times New Roman"/>
          <w:sz w:val="24"/>
          <w:szCs w:val="24"/>
          <w:u w:color="000000"/>
          <w:rtl w:val="0"/>
          <w:lang w:val="en-US"/>
        </w:rPr>
        <w:t>sufficient</w:t>
      </w:r>
      <w:r>
        <w:rPr>
          <w:rStyle w:val="None"/>
          <w:rFonts w:ascii="Times New Roman" w:hAnsi="Times New Roman"/>
          <w:sz w:val="24"/>
          <w:szCs w:val="24"/>
          <w:u w:color="000000"/>
          <w:rtl w:val="0"/>
          <w:lang w:val="en-US"/>
        </w:rPr>
        <w:t xml:space="preserve"> impact in respect to the historical context, can in this framework be assessed in relation to </w:t>
      </w:r>
      <w:r>
        <w:rPr>
          <w:rStyle w:val="None"/>
          <w:rFonts w:ascii="Times New Roman" w:hAnsi="Times New Roman"/>
          <w:sz w:val="24"/>
          <w:szCs w:val="24"/>
          <w:u w:color="000000"/>
          <w:rtl w:val="0"/>
          <w:lang w:val="en-US"/>
        </w:rPr>
        <w:t xml:space="preserve">inner components of </w:t>
      </w:r>
      <w:r>
        <w:rPr>
          <w:rStyle w:val="None"/>
          <w:rFonts w:ascii="Times New Roman" w:hAnsi="Times New Roman"/>
          <w:sz w:val="24"/>
          <w:szCs w:val="24"/>
          <w:u w:color="000000"/>
          <w:rtl w:val="0"/>
          <w:lang w:val="en-US"/>
        </w:rPr>
        <w:t>the system</w:t>
      </w:r>
      <w:r>
        <w:rPr>
          <w:rStyle w:val="None"/>
          <w:rFonts w:ascii="Times New Roman" w:hAnsi="Times New Roman"/>
          <w:sz w:val="24"/>
          <w:szCs w:val="24"/>
          <w:u w:color="000000"/>
          <w:rtl w:val="0"/>
          <w:lang w:val="en-US"/>
        </w:rPr>
        <w:t xml:space="preserve"> itself</w:t>
      </w:r>
      <w:r>
        <w:rPr>
          <w:rStyle w:val="None"/>
          <w:rFonts w:ascii="Times New Roman" w:hAnsi="Times New Roman"/>
          <w:sz w:val="24"/>
          <w:szCs w:val="24"/>
          <w:u w:color="000000"/>
          <w:rtl w:val="0"/>
          <w:lang w:val="en-US"/>
        </w:rPr>
        <w:t>.</w:t>
      </w:r>
      <w:r>
        <w:rPr>
          <w:rStyle w:val="None"/>
          <w:rFonts w:ascii="Times New Roman" w:hAnsi="Times New Roman"/>
          <w:sz w:val="24"/>
          <w:szCs w:val="24"/>
          <w:u w:color="000000"/>
          <w:rtl w:val="0"/>
          <w:lang w:val="en-US"/>
        </w:rPr>
        <w:t xml:space="preserve"> </w:t>
      </w:r>
    </w:p>
    <w:p>
      <w:pPr>
        <w:pStyle w:val="Body.0"/>
        <w:bidi w:val="0"/>
        <w:spacing w:line="480" w:lineRule="auto"/>
        <w:ind w:left="0" w:right="0" w:firstLine="283"/>
        <w:jc w:val="both"/>
        <w:rPr>
          <w:rFonts w:ascii="Times New Roman" w:cs="Times New Roman" w:hAnsi="Times New Roman" w:eastAsia="Times New Roman"/>
          <w:sz w:val="24"/>
          <w:szCs w:val="24"/>
          <w:u w:color="000000"/>
          <w:rtl w:val="0"/>
        </w:rPr>
      </w:pPr>
      <w:r>
        <w:rPr>
          <w:rStyle w:val="None"/>
          <w:rFonts w:ascii="Times New Roman" w:hAnsi="Times New Roman"/>
          <w:sz w:val="24"/>
          <w:szCs w:val="24"/>
          <w:u w:color="000000"/>
          <w:rtl w:val="0"/>
          <w:lang w:val="en-US"/>
        </w:rPr>
        <w:t xml:space="preserve">The suggested interpretation can offer a contribution to the debate on both natural and artificial creativity by providing a conceptual framework in which to couch estimates of the creativity displayed by a system, thus parading these results in favor of or against the possibility of non-human creativity. </w:t>
      </w:r>
      <w:r>
        <w:rPr>
          <w:rFonts w:ascii="Times New Roman" w:hAnsi="Times New Roman"/>
          <w:sz w:val="24"/>
          <w:szCs w:val="24"/>
          <w:u w:color="000000"/>
          <w:rtl w:val="0"/>
          <w:lang w:val="en-US"/>
        </w:rPr>
        <w:t>P</w:t>
      </w:r>
      <w:r>
        <w:rPr>
          <w:rFonts w:ascii="Times New Roman" w:hAnsi="Times New Roman"/>
          <w:sz w:val="24"/>
          <w:szCs w:val="24"/>
          <w:u w:color="000000"/>
          <w:rtl w:val="0"/>
          <w:lang w:val="en-US"/>
        </w:rPr>
        <w:t xml:space="preserve">ursuing further an un-prejudiced analysis of </w:t>
      </w:r>
      <w:r>
        <w:rPr>
          <w:rFonts w:ascii="Times New Roman" w:hAnsi="Times New Roman"/>
          <w:sz w:val="24"/>
          <w:szCs w:val="24"/>
          <w:u w:color="000000"/>
          <w:rtl w:val="0"/>
          <w:lang w:val="en-US"/>
        </w:rPr>
        <w:t xml:space="preserve">natural and </w:t>
      </w:r>
      <w:r>
        <w:rPr>
          <w:rFonts w:ascii="Times New Roman" w:hAnsi="Times New Roman"/>
          <w:sz w:val="24"/>
          <w:szCs w:val="24"/>
          <w:u w:color="000000"/>
          <w:rtl w:val="0"/>
          <w:lang w:val="pt-PT"/>
        </w:rPr>
        <w:t xml:space="preserve">artificial </w:t>
      </w:r>
      <w:r>
        <w:rPr>
          <w:rFonts w:ascii="Times New Roman" w:hAnsi="Times New Roman"/>
          <w:sz w:val="24"/>
          <w:szCs w:val="24"/>
          <w:u w:color="000000"/>
          <w:rtl w:val="0"/>
          <w:lang w:val="en-US"/>
        </w:rPr>
        <w:t>creativity</w:t>
      </w:r>
      <w:r>
        <w:rPr>
          <w:rFonts w:ascii="Times New Roman" w:hAnsi="Times New Roman"/>
          <w:sz w:val="24"/>
          <w:szCs w:val="24"/>
          <w:u w:color="000000"/>
          <w:rtl w:val="0"/>
          <w:lang w:val="en-US"/>
        </w:rPr>
        <w:t xml:space="preserve"> can help us </w:t>
      </w:r>
      <w:r>
        <w:rPr>
          <w:rFonts w:ascii="Times New Roman" w:hAnsi="Times New Roman"/>
          <w:sz w:val="24"/>
          <w:szCs w:val="24"/>
          <w:u w:color="000000"/>
          <w:rtl w:val="0"/>
          <w:lang w:val="en-US"/>
        </w:rPr>
        <w:t xml:space="preserve">dispel the biases that we may have toward non-human systems </w:t>
      </w:r>
      <w:r>
        <w:rPr>
          <w:rFonts w:ascii="Times New Roman" w:hAnsi="Times New Roman"/>
          <w:sz w:val="24"/>
          <w:szCs w:val="24"/>
          <w:u w:color="000000"/>
          <w:rtl w:val="0"/>
          <w:lang w:val="it-IT"/>
        </w:rPr>
        <w:t>(Jordanous 2011; Moruzzi 2020)</w:t>
      </w:r>
      <w:r>
        <w:rPr>
          <w:rFonts w:ascii="Times New Roman" w:hAnsi="Times New Roman"/>
          <w:sz w:val="24"/>
          <w:szCs w:val="24"/>
          <w:u w:color="000000"/>
          <w:rtl w:val="0"/>
          <w:lang w:val="en-US"/>
        </w:rPr>
        <w:t xml:space="preserve"> and to better design tools for human-computer interaction in the creative sector.</w:t>
      </w:r>
      <w:r>
        <w:rPr>
          <w:rStyle w:val="None"/>
          <w:rFonts w:ascii="Times New Roman" w:cs="Times New Roman" w:hAnsi="Times New Roman" w:eastAsia="Times New Roman"/>
          <w:sz w:val="24"/>
          <w:szCs w:val="24"/>
          <w:u w:color="000000"/>
          <w:vertAlign w:val="superscript"/>
          <w:rtl w:val="0"/>
        </w:rPr>
        <w:footnoteReference w:id="24"/>
      </w:r>
    </w:p>
    <w:p>
      <w:pPr>
        <w:pStyle w:val="Body"/>
        <w:bidi w:val="0"/>
        <w:spacing w:before="0" w:line="480" w:lineRule="auto"/>
        <w:ind w:left="0" w:right="0" w:firstLine="261"/>
        <w:jc w:val="both"/>
        <w:rPr>
          <w:rFonts w:ascii="Times New Roman" w:cs="Times New Roman" w:hAnsi="Times New Roman" w:eastAsia="Times New Roman"/>
          <w:u w:color="000000"/>
          <w:rtl w:val="0"/>
          <w:lang w:val="en-US"/>
          <w14:textOutline w14:w="12700" w14:cap="flat">
            <w14:noFill/>
            <w14:miter w14:lim="400000"/>
          </w14:textOutline>
        </w:rPr>
      </w:pPr>
    </w:p>
    <w:p>
      <w:pPr>
        <w:pStyle w:val="Body"/>
        <w:bidi w:val="0"/>
        <w:spacing w:before="0" w:line="480" w:lineRule="auto"/>
        <w:ind w:left="0" w:right="0" w:firstLine="0"/>
        <w:jc w:val="both"/>
        <w:rPr>
          <w:rFonts w:ascii="Times New Roman" w:cs="Times New Roman" w:hAnsi="Times New Roman" w:eastAsia="Times New Roman"/>
          <w:b w:val="1"/>
          <w:bCs w:val="1"/>
          <w:u w:color="000000"/>
          <w:rtl w:val="0"/>
          <w:lang w:val="en-US"/>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References</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it-IT"/>
        </w:rPr>
        <w:t>Amabile, Teresa</w:t>
      </w:r>
      <w:r>
        <w:rPr>
          <w:rStyle w:val="None"/>
          <w:rFonts w:ascii="Calibri" w:cs="Calibri" w:hAnsi="Calibri" w:eastAsia="Calibri"/>
          <w:u w:color="000000"/>
          <w:rtl w:val="0"/>
          <w:lang w:val="en-US"/>
        </w:rPr>
        <w:t xml:space="preserve">. 1996. </w:t>
      </w:r>
      <w:r>
        <w:rPr>
          <w:rStyle w:val="None"/>
          <w:rFonts w:ascii="Calibri" w:cs="Calibri" w:hAnsi="Calibri" w:eastAsia="Calibri"/>
          <w:i w:val="1"/>
          <w:iCs w:val="1"/>
          <w:u w:color="000000"/>
          <w:rtl w:val="0"/>
          <w:lang w:val="en-US"/>
        </w:rPr>
        <w:t>Creativity in Context</w:t>
      </w:r>
      <w:r>
        <w:rPr>
          <w:rStyle w:val="None"/>
          <w:rFonts w:ascii="Calibri" w:cs="Calibri" w:hAnsi="Calibri" w:eastAsia="Calibri"/>
          <w:u w:color="000000"/>
          <w:rtl w:val="0"/>
          <w:lang w:val="en-US"/>
        </w:rPr>
        <w:t>. Boulder: Westview Press.</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Ariza, Christopher. 2009. The Interrogator as Critic: The Turing Test and the Evaluation of Generative Music. </w:t>
      </w:r>
      <w:r>
        <w:rPr>
          <w:rStyle w:val="None"/>
          <w:rFonts w:ascii="Calibri" w:cs="Calibri" w:hAnsi="Calibri" w:eastAsia="Calibri"/>
          <w:i w:val="1"/>
          <w:iCs w:val="1"/>
          <w:u w:color="000000"/>
          <w:rtl w:val="0"/>
          <w:lang w:val="en-US"/>
        </w:rPr>
        <w:t>Computer Music Journal</w:t>
      </w:r>
      <w:r>
        <w:rPr>
          <w:rStyle w:val="None"/>
          <w:rFonts w:ascii="Calibri" w:cs="Calibri" w:hAnsi="Calibri" w:eastAsia="Calibri"/>
          <w:u w:color="000000"/>
          <w:rtl w:val="0"/>
        </w:rPr>
        <w:t xml:space="preserve"> 33: 48-70.</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de-DE"/>
        </w:rPr>
        <w:t>Auersperg</w:t>
      </w:r>
      <w:r>
        <w:rPr>
          <w:rFonts w:ascii="Times New Roman" w:hAnsi="Times New Roman"/>
          <w:u w:color="000000"/>
          <w:rtl w:val="0"/>
          <w:lang w:val="en-US"/>
        </w:rPr>
        <w:t>,</w:t>
      </w:r>
      <w:r>
        <w:rPr>
          <w:rFonts w:ascii="Times New Roman" w:hAnsi="Times New Roman"/>
          <w:u w:color="000000"/>
          <w:rtl w:val="0"/>
        </w:rPr>
        <w:t xml:space="preserve"> A</w:t>
      </w:r>
      <w:r>
        <w:rPr>
          <w:rFonts w:ascii="Times New Roman" w:hAnsi="Times New Roman"/>
          <w:u w:color="000000"/>
          <w:rtl w:val="0"/>
          <w:lang w:val="en-US"/>
        </w:rPr>
        <w:t>lice</w:t>
      </w:r>
      <w:r>
        <w:rPr>
          <w:rFonts w:ascii="Times New Roman" w:hAnsi="Times New Roman"/>
          <w:u w:color="000000"/>
          <w:rtl w:val="0"/>
        </w:rPr>
        <w:t xml:space="preserve"> </w:t>
      </w:r>
      <w:r>
        <w:rPr>
          <w:rStyle w:val="None"/>
          <w:rFonts w:ascii="Times New Roman" w:hAnsi="Times New Roman"/>
          <w:i w:val="1"/>
          <w:iCs w:val="1"/>
          <w:u w:color="000000"/>
          <w:rtl w:val="0"/>
          <w:lang w:val="en-US"/>
        </w:rPr>
        <w:t xml:space="preserve">et al. </w:t>
      </w:r>
      <w:r>
        <w:rPr>
          <w:rFonts w:ascii="Times New Roman" w:hAnsi="Times New Roman"/>
          <w:u w:color="000000"/>
          <w:rtl w:val="0"/>
        </w:rPr>
        <w:t>2011</w:t>
      </w:r>
      <w:r>
        <w:rPr>
          <w:rFonts w:ascii="Times New Roman" w:hAnsi="Times New Roman"/>
          <w:u w:color="000000"/>
          <w:rtl w:val="0"/>
          <w:lang w:val="en-US"/>
        </w:rPr>
        <w:t>.</w:t>
      </w:r>
      <w:r>
        <w:rPr>
          <w:rFonts w:ascii="Times New Roman" w:hAnsi="Times New Roman"/>
          <w:u w:color="000000"/>
          <w:rtl w:val="0"/>
          <w:lang w:val="en-US"/>
        </w:rPr>
        <w:t xml:space="preserve"> Flexibility in Problem Solving and Tool Use of Kea and New Caledonian Crows</w:t>
      </w:r>
      <w:r>
        <w:rPr>
          <w:rFonts w:ascii="Times New Roman" w:hAnsi="Times New Roman"/>
          <w:u w:color="000000"/>
          <w:rtl w:val="0"/>
          <w:lang w:val="en-US"/>
        </w:rPr>
        <w:t xml:space="preserve"> </w:t>
      </w:r>
      <w:r>
        <w:rPr>
          <w:rFonts w:ascii="Times New Roman" w:hAnsi="Times New Roman"/>
          <w:u w:color="000000"/>
          <w:rtl w:val="0"/>
          <w:lang w:val="en-US"/>
        </w:rPr>
        <w:t>in a Multi Access Box Paradigm.</w:t>
      </w:r>
      <w:r>
        <w:rPr>
          <w:rStyle w:val="None"/>
          <w:rFonts w:ascii="Times New Roman" w:hAnsi="Times New Roman"/>
          <w:i w:val="1"/>
          <w:iCs w:val="1"/>
          <w:u w:color="000000"/>
          <w:rtl w:val="0"/>
        </w:rPr>
        <w:t xml:space="preserve"> PLoS ONE </w:t>
      </w:r>
      <w:r>
        <w:rPr>
          <w:rFonts w:ascii="Times New Roman" w:hAnsi="Times New Roman"/>
          <w:u w:color="000000"/>
          <w:rtl w:val="0"/>
        </w:rPr>
        <w:t>6</w:t>
      </w:r>
      <w:r>
        <w:rPr>
          <w:rFonts w:ascii="Times New Roman" w:hAnsi="Times New Roman"/>
          <w:u w:color="000000"/>
          <w:rtl w:val="0"/>
          <w:lang w:val="en-US"/>
        </w:rPr>
        <w:t xml:space="preserve"> </w:t>
      </w:r>
      <w:r>
        <w:rPr>
          <w:rFonts w:ascii="Times New Roman" w:hAnsi="Times New Roman"/>
          <w:u w:color="000000"/>
          <w:rtl w:val="0"/>
        </w:rPr>
        <w:t>(6): e20231.</w:t>
      </w:r>
    </w:p>
    <w:p>
      <w:pPr>
        <w:pStyle w:val="Body"/>
        <w:bidi w:val="0"/>
        <w:spacing w:before="0" w:line="480" w:lineRule="auto"/>
        <w:ind w:left="0" w:right="0" w:firstLine="0"/>
        <w:jc w:val="both"/>
        <w:rPr>
          <w:rFonts w:ascii="Times New Roman" w:cs="Times New Roman" w:hAnsi="Times New Roman" w:eastAsia="Times New Roman"/>
          <w:u w:color="000000"/>
          <w:rtl w:val="0"/>
        </w:rPr>
      </w:pPr>
      <w:r>
        <w:rPr>
          <w:rStyle w:val="None"/>
          <w:rFonts w:ascii="Times New Roman" w:hAnsi="Times New Roman"/>
          <w:u w:color="000000"/>
          <w:rtl w:val="0"/>
          <w:lang w:val="en-US"/>
        </w:rPr>
        <w:t>----</w:t>
      </w:r>
      <w:r>
        <w:rPr>
          <w:rFonts w:ascii="Times New Roman" w:hAnsi="Times New Roman"/>
          <w:u w:color="000000"/>
          <w:rtl w:val="0"/>
          <w:lang w:val="en-US"/>
        </w:rPr>
        <w:t xml:space="preserve"> 2012. </w:t>
      </w:r>
      <w:r>
        <w:rPr>
          <w:rFonts w:ascii="Times New Roman" w:hAnsi="Times New Roman"/>
          <w:u w:color="000000"/>
          <w:rtl w:val="0"/>
          <w:lang w:val="pt-PT"/>
        </w:rPr>
        <w:t xml:space="preserve">A </w:t>
      </w:r>
      <w:r>
        <w:rPr>
          <w:rFonts w:ascii="Times New Roman" w:hAnsi="Times New Roman"/>
          <w:u w:color="000000"/>
          <w:rtl w:val="0"/>
          <w:lang w:val="en-US"/>
        </w:rPr>
        <w:t>N</w:t>
      </w:r>
      <w:r>
        <w:rPr>
          <w:rFonts w:ascii="Times New Roman" w:hAnsi="Times New Roman"/>
          <w:u w:color="000000"/>
          <w:rtl w:val="0"/>
          <w:lang w:val="en-US"/>
        </w:rPr>
        <w:t xml:space="preserve">ew </w:t>
      </w:r>
      <w:r>
        <w:rPr>
          <w:rFonts w:ascii="Times New Roman" w:hAnsi="Times New Roman"/>
          <w:u w:color="000000"/>
          <w:rtl w:val="0"/>
          <w:lang w:val="en-US"/>
        </w:rPr>
        <w:t>A</w:t>
      </w:r>
      <w:r>
        <w:rPr>
          <w:rFonts w:ascii="Times New Roman" w:hAnsi="Times New Roman"/>
          <w:u w:color="000000"/>
          <w:rtl w:val="0"/>
          <w:lang w:val="en-US"/>
        </w:rPr>
        <w:t xml:space="preserve">pproach to </w:t>
      </w:r>
      <w:r>
        <w:rPr>
          <w:rFonts w:ascii="Times New Roman" w:hAnsi="Times New Roman"/>
          <w:u w:color="000000"/>
          <w:rtl w:val="0"/>
          <w:lang w:val="en-US"/>
        </w:rPr>
        <w:t>C</w:t>
      </w:r>
      <w:r>
        <w:rPr>
          <w:rFonts w:ascii="Times New Roman" w:hAnsi="Times New Roman"/>
          <w:u w:color="000000"/>
          <w:rtl w:val="0"/>
          <w:lang w:val="en-US"/>
        </w:rPr>
        <w:t xml:space="preserve">omparing </w:t>
      </w:r>
      <w:r>
        <w:rPr>
          <w:rFonts w:ascii="Times New Roman" w:hAnsi="Times New Roman"/>
          <w:u w:color="000000"/>
          <w:rtl w:val="0"/>
          <w:lang w:val="en-US"/>
        </w:rPr>
        <w:t>P</w:t>
      </w:r>
      <w:r>
        <w:rPr>
          <w:rFonts w:ascii="Times New Roman" w:hAnsi="Times New Roman"/>
          <w:u w:color="000000"/>
          <w:rtl w:val="0"/>
          <w:lang w:val="en-US"/>
        </w:rPr>
        <w:t xml:space="preserve">roblem </w:t>
      </w:r>
      <w:r>
        <w:rPr>
          <w:rFonts w:ascii="Times New Roman" w:hAnsi="Times New Roman"/>
          <w:u w:color="000000"/>
          <w:rtl w:val="0"/>
          <w:lang w:val="en-US"/>
        </w:rPr>
        <w:t>S</w:t>
      </w:r>
      <w:r>
        <w:rPr>
          <w:rFonts w:ascii="Times New Roman" w:hAnsi="Times New Roman"/>
          <w:u w:color="000000"/>
          <w:rtl w:val="0"/>
          <w:lang w:val="en-US"/>
        </w:rPr>
        <w:t>olving,</w:t>
      </w:r>
      <w:r>
        <w:rPr>
          <w:rFonts w:ascii="Times New Roman" w:hAnsi="Times New Roman"/>
          <w:u w:color="000000"/>
          <w:rtl w:val="0"/>
          <w:lang w:val="en-US"/>
        </w:rPr>
        <w:t xml:space="preserve"> F</w:t>
      </w:r>
      <w:r>
        <w:rPr>
          <w:rFonts w:ascii="Times New Roman" w:hAnsi="Times New Roman"/>
          <w:u w:color="000000"/>
          <w:rtl w:val="0"/>
          <w:lang w:val="en-US"/>
        </w:rPr>
        <w:t xml:space="preserve">lexibility and </w:t>
      </w:r>
      <w:r>
        <w:rPr>
          <w:rFonts w:ascii="Times New Roman" w:hAnsi="Times New Roman"/>
          <w:u w:color="000000"/>
          <w:rtl w:val="0"/>
          <w:lang w:val="en-US"/>
        </w:rPr>
        <w:t>I</w:t>
      </w:r>
      <w:r>
        <w:rPr>
          <w:rFonts w:ascii="Times New Roman" w:hAnsi="Times New Roman"/>
          <w:u w:color="000000"/>
          <w:rtl w:val="0"/>
          <w:lang w:val="it-IT"/>
        </w:rPr>
        <w:t>nnovation</w:t>
      </w:r>
      <w:r>
        <w:rPr>
          <w:rFonts w:ascii="Times New Roman" w:hAnsi="Times New Roman"/>
          <w:u w:color="000000"/>
          <w:rtl w:val="0"/>
          <w:lang w:val="en-US"/>
        </w:rPr>
        <w:t xml:space="preserve">. </w:t>
      </w:r>
      <w:r>
        <w:rPr>
          <w:rStyle w:val="None"/>
          <w:rFonts w:ascii="Times New Roman" w:hAnsi="Times New Roman"/>
          <w:i w:val="1"/>
          <w:iCs w:val="1"/>
          <w:u w:color="000000"/>
          <w:rtl w:val="0"/>
          <w:lang w:val="en-US"/>
        </w:rPr>
        <w:t>Communicative &amp; Integrative Biology</w:t>
      </w:r>
      <w:r>
        <w:rPr>
          <w:rFonts w:ascii="Times New Roman" w:hAnsi="Times New Roman"/>
          <w:u w:color="000000"/>
          <w:rtl w:val="0"/>
        </w:rPr>
        <w:t xml:space="preserve"> 5</w:t>
      </w:r>
      <w:r>
        <w:rPr>
          <w:rFonts w:ascii="Times New Roman" w:hAnsi="Times New Roman"/>
          <w:u w:color="000000"/>
          <w:rtl w:val="0"/>
          <w:lang w:val="en-US"/>
        </w:rPr>
        <w:t>:</w:t>
      </w:r>
      <w:r>
        <w:rPr>
          <w:rFonts w:ascii="Times New Roman" w:hAnsi="Times New Roman"/>
          <w:u w:color="000000"/>
          <w:rtl w:val="0"/>
        </w:rPr>
        <w:t xml:space="preserve"> 140</w:t>
      </w:r>
      <w:r>
        <w:rPr>
          <w:rFonts w:ascii="Times New Roman" w:hAnsi="Times New Roman" w:hint="default"/>
          <w:u w:color="000000"/>
          <w:rtl w:val="0"/>
        </w:rPr>
        <w:t>–</w:t>
      </w:r>
      <w:r>
        <w:rPr>
          <w:rFonts w:ascii="Times New Roman" w:hAnsi="Times New Roman"/>
          <w:u w:color="000000"/>
          <w:rtl w:val="0"/>
        </w:rPr>
        <w:t>145</w:t>
      </w:r>
      <w:r>
        <w:rPr>
          <w:rFonts w:ascii="Times New Roman" w:hAnsi="Times New Roman"/>
          <w:u w:color="000000"/>
          <w:rtl w:val="0"/>
          <w:lang w:val="en-US"/>
        </w:rPr>
        <w:t>.</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es-ES_tradnl"/>
        </w:rPr>
        <w:t>Barandiaran, Xabier</w:t>
      </w:r>
      <w:r>
        <w:rPr>
          <w:rFonts w:ascii="Times New Roman" w:hAnsi="Times New Roman"/>
          <w:u w:color="000000"/>
          <w:rtl w:val="0"/>
          <w:lang w:val="en-US"/>
        </w:rPr>
        <w:t xml:space="preserve"> </w:t>
      </w:r>
      <w:r>
        <w:rPr>
          <w:rStyle w:val="None"/>
          <w:rFonts w:ascii="Times New Roman" w:hAnsi="Times New Roman"/>
          <w:i w:val="1"/>
          <w:iCs w:val="1"/>
          <w:u w:color="000000"/>
          <w:rtl w:val="0"/>
          <w:lang w:val="en-US"/>
        </w:rPr>
        <w:t>et al</w:t>
      </w:r>
      <w:r>
        <w:rPr>
          <w:rFonts w:ascii="Times New Roman" w:hAnsi="Times New Roman"/>
          <w:u w:color="000000"/>
          <w:rtl w:val="0"/>
          <w:lang w:val="en-US"/>
        </w:rPr>
        <w:t>.</w:t>
      </w:r>
      <w:r>
        <w:rPr>
          <w:rFonts w:ascii="Times New Roman" w:hAnsi="Times New Roman"/>
          <w:u w:color="000000"/>
          <w:rtl w:val="0"/>
          <w:lang w:val="en-US"/>
        </w:rPr>
        <w:t xml:space="preserve"> 2009. Defining Agency: Individuality, Normativity, Asymmetry, and Spatio-Temporality in Action. </w:t>
      </w:r>
      <w:r>
        <w:rPr>
          <w:rStyle w:val="None"/>
          <w:rFonts w:ascii="Times New Roman" w:hAnsi="Times New Roman"/>
          <w:i w:val="1"/>
          <w:iCs w:val="1"/>
          <w:u w:color="000000"/>
          <w:rtl w:val="0"/>
          <w:lang w:val="en-US"/>
        </w:rPr>
        <w:t xml:space="preserve">Adaptive Behavior </w:t>
      </w:r>
      <w:r>
        <w:rPr>
          <w:rFonts w:ascii="Times New Roman" w:hAnsi="Times New Roman"/>
          <w:u w:color="000000"/>
          <w:rtl w:val="0"/>
        </w:rPr>
        <w:t>17 (5): 367</w:t>
      </w:r>
      <w:r>
        <w:rPr>
          <w:rFonts w:ascii="Times New Roman" w:hAnsi="Times New Roman" w:hint="default"/>
          <w:u w:color="000000"/>
          <w:rtl w:val="0"/>
        </w:rPr>
        <w:t>–</w:t>
      </w:r>
      <w:r>
        <w:rPr>
          <w:rFonts w:ascii="Times New Roman" w:hAnsi="Times New Roman"/>
          <w:u w:color="000000"/>
          <w:rtl w:val="0"/>
        </w:rPr>
        <w:t>386.</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Barron</w:t>
      </w:r>
      <w:r>
        <w:rPr>
          <w:rFonts w:ascii="Times New Roman" w:hAnsi="Times New Roman"/>
          <w:rtl w:val="0"/>
        </w:rPr>
        <w:t>, F</w:t>
      </w:r>
      <w:r>
        <w:rPr>
          <w:rFonts w:ascii="Times New Roman" w:hAnsi="Times New Roman"/>
          <w:rtl w:val="0"/>
          <w:lang w:val="en-US"/>
        </w:rPr>
        <w:t>rank</w:t>
      </w:r>
      <w:r>
        <w:rPr>
          <w:rFonts w:ascii="Times New Roman" w:hAnsi="Times New Roman"/>
          <w:rtl w:val="0"/>
        </w:rPr>
        <w:t xml:space="preserve">. </w:t>
      </w:r>
      <w:r>
        <w:rPr>
          <w:rFonts w:ascii="Times New Roman" w:hAnsi="Times New Roman"/>
          <w:rtl w:val="0"/>
          <w:lang w:val="en-US"/>
        </w:rPr>
        <w:t xml:space="preserve">1963. </w:t>
      </w:r>
      <w:r>
        <w:rPr>
          <w:rFonts w:ascii="Times New Roman" w:hAnsi="Times New Roman"/>
          <w:rtl w:val="0"/>
          <w:lang w:val="en-US"/>
        </w:rPr>
        <w:t xml:space="preserve">The </w:t>
      </w:r>
      <w:r>
        <w:rPr>
          <w:rFonts w:ascii="Times New Roman" w:hAnsi="Times New Roman"/>
          <w:rtl w:val="0"/>
          <w:lang w:val="en-US"/>
        </w:rPr>
        <w:t>N</w:t>
      </w:r>
      <w:r>
        <w:rPr>
          <w:rFonts w:ascii="Times New Roman" w:hAnsi="Times New Roman"/>
          <w:rtl w:val="0"/>
          <w:lang w:val="en-US"/>
        </w:rPr>
        <w:t xml:space="preserve">eeds for </w:t>
      </w:r>
      <w:r>
        <w:rPr>
          <w:rFonts w:ascii="Times New Roman" w:hAnsi="Times New Roman"/>
          <w:rtl w:val="0"/>
          <w:lang w:val="en-US"/>
        </w:rPr>
        <w:t>O</w:t>
      </w:r>
      <w:r>
        <w:rPr>
          <w:rFonts w:ascii="Times New Roman" w:hAnsi="Times New Roman"/>
          <w:rtl w:val="0"/>
          <w:lang w:val="en-US"/>
        </w:rPr>
        <w:t xml:space="preserve">rder and for </w:t>
      </w:r>
      <w:r>
        <w:rPr>
          <w:rFonts w:ascii="Times New Roman" w:hAnsi="Times New Roman"/>
          <w:rtl w:val="0"/>
          <w:lang w:val="en-US"/>
        </w:rPr>
        <w:t>D</w:t>
      </w:r>
      <w:r>
        <w:rPr>
          <w:rFonts w:ascii="Times New Roman" w:hAnsi="Times New Roman"/>
          <w:rtl w:val="0"/>
          <w:lang w:val="en-US"/>
        </w:rPr>
        <w:t xml:space="preserve">isorder as </w:t>
      </w:r>
      <w:r>
        <w:rPr>
          <w:rFonts w:ascii="Times New Roman" w:hAnsi="Times New Roman"/>
          <w:rtl w:val="0"/>
          <w:lang w:val="en-US"/>
        </w:rPr>
        <w:t>M</w:t>
      </w:r>
      <w:r>
        <w:rPr>
          <w:rFonts w:ascii="Times New Roman" w:hAnsi="Times New Roman"/>
          <w:rtl w:val="0"/>
          <w:lang w:val="en-US"/>
        </w:rPr>
        <w:t xml:space="preserve">otives for </w:t>
      </w:r>
      <w:r>
        <w:rPr>
          <w:rFonts w:ascii="Times New Roman" w:hAnsi="Times New Roman"/>
          <w:rtl w:val="0"/>
          <w:lang w:val="en-US"/>
        </w:rPr>
        <w:t>C</w:t>
      </w:r>
      <w:r>
        <w:rPr>
          <w:rFonts w:ascii="Times New Roman" w:hAnsi="Times New Roman"/>
          <w:rtl w:val="0"/>
          <w:lang w:val="en-US"/>
        </w:rPr>
        <w:t xml:space="preserve">reative </w:t>
      </w:r>
      <w:r>
        <w:rPr>
          <w:rFonts w:ascii="Times New Roman" w:hAnsi="Times New Roman"/>
          <w:rtl w:val="0"/>
          <w:lang w:val="en-US"/>
        </w:rPr>
        <w:t>A</w:t>
      </w:r>
      <w:r>
        <w:rPr>
          <w:rFonts w:ascii="Times New Roman" w:hAnsi="Times New Roman"/>
          <w:rtl w:val="0"/>
        </w:rPr>
        <w:t xml:space="preserve">ctivity. </w:t>
      </w:r>
      <w:r>
        <w:rPr>
          <w:rFonts w:ascii="Times New Roman" w:hAnsi="Times New Roman"/>
          <w:rtl w:val="0"/>
          <w:lang w:val="en-US"/>
        </w:rPr>
        <w:t>In</w:t>
      </w:r>
      <w:r>
        <w:rPr>
          <w:rFonts w:ascii="Times New Roman" w:hAnsi="Times New Roman"/>
          <w:rtl w:val="0"/>
        </w:rPr>
        <w:t xml:space="preserve"> </w:t>
      </w:r>
      <w:r>
        <w:rPr>
          <w:rStyle w:val="None"/>
          <w:rFonts w:ascii="Times New Roman" w:hAnsi="Times New Roman"/>
          <w:i w:val="1"/>
          <w:iCs w:val="1"/>
          <w:rtl w:val="0"/>
          <w:lang w:val="en-US"/>
        </w:rPr>
        <w:t>Scientific Creativity:</w:t>
      </w:r>
      <w:r>
        <w:rPr>
          <w:rStyle w:val="None"/>
          <w:rFonts w:ascii="Times New Roman" w:hAnsi="Times New Roman"/>
          <w:i w:val="1"/>
          <w:iCs w:val="1"/>
          <w:rtl w:val="0"/>
          <w:lang w:val="en-US"/>
        </w:rPr>
        <w:t xml:space="preserve"> </w:t>
      </w:r>
      <w:r>
        <w:rPr>
          <w:rStyle w:val="None"/>
          <w:rFonts w:ascii="Times New Roman" w:hAnsi="Times New Roman"/>
          <w:i w:val="1"/>
          <w:iCs w:val="1"/>
          <w:rtl w:val="0"/>
          <w:lang w:val="en-US"/>
        </w:rPr>
        <w:t>Its Recognition and Development</w:t>
      </w:r>
      <w:r>
        <w:rPr>
          <w:rFonts w:ascii="Times New Roman" w:hAnsi="Times New Roman"/>
          <w:rtl w:val="0"/>
          <w:lang w:val="en-US"/>
        </w:rPr>
        <w:t>, e</w:t>
      </w:r>
      <w:r>
        <w:rPr>
          <w:rFonts w:ascii="Times New Roman" w:hAnsi="Times New Roman"/>
          <w:rtl w:val="0"/>
          <w:lang w:val="it-IT"/>
        </w:rPr>
        <w:t>ds. Calvin W. Taylor, Frank Barron</w:t>
      </w:r>
      <w:r>
        <w:rPr>
          <w:rFonts w:ascii="Times New Roman" w:hAnsi="Times New Roman"/>
          <w:rtl w:val="0"/>
          <w:lang w:val="en-US"/>
        </w:rPr>
        <w:t xml:space="preserve">, </w:t>
      </w:r>
      <w:r>
        <w:rPr>
          <w:rFonts w:ascii="Times New Roman" w:hAnsi="Times New Roman"/>
          <w:rtl w:val="0"/>
          <w:lang w:val="en-US"/>
        </w:rPr>
        <w:t>pp. 153-160. New York: Wiley</w:t>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de-DE"/>
        </w:rPr>
        <w:t>Baumeister</w:t>
      </w:r>
      <w:r>
        <w:rPr>
          <w:rFonts w:ascii="Times New Roman" w:hAnsi="Times New Roman"/>
          <w:rtl w:val="0"/>
          <w:lang w:val="en-US"/>
        </w:rPr>
        <w:t xml:space="preserve">, Roy F. </w:t>
      </w:r>
      <w:r>
        <w:rPr>
          <w:rStyle w:val="None"/>
          <w:rFonts w:ascii="Times New Roman" w:hAnsi="Times New Roman"/>
          <w:i w:val="1"/>
          <w:iCs w:val="1"/>
          <w:rtl w:val="0"/>
          <w:lang w:val="en-US"/>
        </w:rPr>
        <w:t xml:space="preserve">et al. </w:t>
      </w:r>
      <w:r>
        <w:rPr>
          <w:rFonts w:ascii="Times New Roman" w:hAnsi="Times New Roman"/>
          <w:rtl w:val="0"/>
          <w:lang w:val="en-US"/>
        </w:rPr>
        <w:t xml:space="preserve">2014. </w:t>
      </w:r>
      <w:r>
        <w:rPr>
          <w:rFonts w:ascii="Times New Roman" w:hAnsi="Times New Roman"/>
          <w:rtl w:val="0"/>
          <w:lang w:val="en-US"/>
        </w:rPr>
        <w:t>Creativity and Consciousness</w:t>
      </w:r>
      <w:r>
        <w:rPr>
          <w:rFonts w:ascii="Times New Roman" w:hAnsi="Times New Roman"/>
          <w:rtl w:val="0"/>
          <w:lang w:val="en-US"/>
        </w:rPr>
        <w:t xml:space="preserve">: </w:t>
      </w:r>
      <w:r>
        <w:rPr>
          <w:rFonts w:ascii="Times New Roman" w:hAnsi="Times New Roman"/>
          <w:rtl w:val="0"/>
          <w:lang w:val="en-US"/>
        </w:rPr>
        <w:t>Evidence from Psychology Experiments</w:t>
      </w:r>
      <w:r>
        <w:rPr>
          <w:rFonts w:ascii="Times New Roman" w:hAnsi="Times New Roman"/>
          <w:rtl w:val="0"/>
          <w:lang w:val="en-US"/>
        </w:rPr>
        <w:t xml:space="preserve">. In </w:t>
      </w:r>
      <w:r>
        <w:rPr>
          <w:rFonts w:ascii="Times New Roman" w:hAnsi="Times New Roman"/>
          <w:rtl w:val="0"/>
          <w:lang w:val="en-US"/>
        </w:rPr>
        <w:t>The Philosophy of Creativity: New Essays</w:t>
      </w:r>
      <w:r>
        <w:rPr>
          <w:rFonts w:ascii="Times New Roman" w:hAnsi="Times New Roman"/>
          <w:rtl w:val="0"/>
          <w:lang w:val="en-US"/>
        </w:rPr>
        <w:t xml:space="preserve">, eds. </w:t>
      </w:r>
      <w:r>
        <w:rPr>
          <w:rFonts w:ascii="Times New Roman" w:hAnsi="Times New Roman"/>
          <w:rtl w:val="0"/>
          <w:lang w:val="de-DE"/>
        </w:rPr>
        <w:t>Elliot Samuel Paul and Scott Barry Kaufman</w:t>
      </w:r>
      <w:r>
        <w:rPr>
          <w:rFonts w:ascii="Times New Roman" w:hAnsi="Times New Roman"/>
          <w:rtl w:val="0"/>
          <w:lang w:val="en-US"/>
        </w:rPr>
        <w:t>. Oxford: Oxford University Press.</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it-IT"/>
        </w:rPr>
        <w:t xml:space="preserve">Beghetto, </w:t>
      </w:r>
      <w:r>
        <w:rPr>
          <w:rFonts w:ascii="Times New Roman" w:hAnsi="Times New Roman"/>
          <w:rtl w:val="0"/>
          <w:lang w:val="en-US"/>
        </w:rPr>
        <w:t>Ronald</w:t>
      </w:r>
      <w:r>
        <w:rPr>
          <w:rFonts w:ascii="Times New Roman" w:hAnsi="Times New Roman"/>
          <w:rtl w:val="0"/>
          <w:lang w:val="de-DE"/>
        </w:rPr>
        <w:t xml:space="preserve"> A., Kaufman, J</w:t>
      </w:r>
      <w:r>
        <w:rPr>
          <w:rFonts w:ascii="Times New Roman" w:hAnsi="Times New Roman"/>
          <w:rtl w:val="0"/>
          <w:lang w:val="en-US"/>
        </w:rPr>
        <w:t>ames</w:t>
      </w:r>
      <w:r>
        <w:rPr>
          <w:rFonts w:ascii="Times New Roman" w:hAnsi="Times New Roman"/>
          <w:rtl w:val="0"/>
          <w:lang w:val="en-US"/>
        </w:rPr>
        <w:t xml:space="preserve"> C. 2007. Toward a </w:t>
      </w:r>
      <w:r>
        <w:rPr>
          <w:rFonts w:ascii="Times New Roman" w:hAnsi="Times New Roman"/>
          <w:rtl w:val="0"/>
          <w:lang w:val="en-US"/>
        </w:rPr>
        <w:t>Br</w:t>
      </w:r>
      <w:r>
        <w:rPr>
          <w:rFonts w:ascii="Times New Roman" w:hAnsi="Times New Roman"/>
          <w:rtl w:val="0"/>
          <w:lang w:val="en-US"/>
        </w:rPr>
        <w:t xml:space="preserve">oader </w:t>
      </w:r>
      <w:r>
        <w:rPr>
          <w:rFonts w:ascii="Times New Roman" w:hAnsi="Times New Roman"/>
          <w:rtl w:val="0"/>
          <w:lang w:val="en-US"/>
        </w:rPr>
        <w:t>C</w:t>
      </w:r>
      <w:r>
        <w:rPr>
          <w:rFonts w:ascii="Times New Roman" w:hAnsi="Times New Roman"/>
          <w:rtl w:val="0"/>
          <w:lang w:val="en-US"/>
        </w:rPr>
        <w:t>onception of</w:t>
      </w:r>
      <w:r>
        <w:rPr>
          <w:rFonts w:ascii="Times New Roman" w:hAnsi="Times New Roman"/>
          <w:rtl w:val="0"/>
          <w:lang w:val="en-US"/>
        </w:rPr>
        <w:t xml:space="preserve"> C</w:t>
      </w:r>
      <w:r>
        <w:rPr>
          <w:rFonts w:ascii="Times New Roman" w:hAnsi="Times New Roman"/>
          <w:rtl w:val="0"/>
          <w:lang w:val="en-US"/>
        </w:rPr>
        <w:t xml:space="preserve">reativity: A </w:t>
      </w:r>
      <w:r>
        <w:rPr>
          <w:rFonts w:ascii="Times New Roman" w:hAnsi="Times New Roman"/>
          <w:rtl w:val="0"/>
          <w:lang w:val="en-US"/>
        </w:rPr>
        <w:t>C</w:t>
      </w:r>
      <w:r>
        <w:rPr>
          <w:rFonts w:ascii="Times New Roman" w:hAnsi="Times New Roman"/>
          <w:rtl w:val="0"/>
        </w:rPr>
        <w:t xml:space="preserve">ase for </w:t>
      </w:r>
      <w:r>
        <w:rPr>
          <w:rFonts w:ascii="Times New Roman" w:hAnsi="Times New Roman"/>
          <w:rtl w:val="0"/>
          <w:lang w:val="en-US"/>
        </w:rPr>
        <w:t>M</w:t>
      </w:r>
      <w:r>
        <w:rPr>
          <w:rFonts w:ascii="Times New Roman" w:hAnsi="Times New Roman"/>
          <w:rtl w:val="0"/>
          <w:lang w:val="fr-FR"/>
        </w:rPr>
        <w:t xml:space="preserve">ini-c </w:t>
      </w:r>
      <w:r>
        <w:rPr>
          <w:rFonts w:ascii="Times New Roman" w:hAnsi="Times New Roman"/>
          <w:rtl w:val="0"/>
          <w:lang w:val="en-US"/>
        </w:rPr>
        <w:t>C</w:t>
      </w:r>
      <w:r>
        <w:rPr>
          <w:rFonts w:ascii="Times New Roman" w:hAnsi="Times New Roman"/>
          <w:rtl w:val="0"/>
        </w:rPr>
        <w:t xml:space="preserve">reativity. </w:t>
      </w:r>
      <w:r>
        <w:rPr>
          <w:rStyle w:val="None"/>
          <w:rFonts w:ascii="Times New Roman" w:hAnsi="Times New Roman"/>
          <w:i w:val="1"/>
          <w:iCs w:val="1"/>
          <w:rtl w:val="0"/>
          <w:lang w:val="en-US"/>
        </w:rPr>
        <w:t>Psychology of Aesthetics, Creativity,</w:t>
      </w:r>
      <w:r>
        <w:rPr>
          <w:rStyle w:val="None"/>
          <w:rFonts w:ascii="Times New Roman" w:hAnsi="Times New Roman"/>
          <w:i w:val="1"/>
          <w:iCs w:val="1"/>
          <w:rtl w:val="0"/>
          <w:lang w:val="en-US"/>
        </w:rPr>
        <w:t xml:space="preserve"> </w:t>
      </w:r>
      <w:r>
        <w:rPr>
          <w:rStyle w:val="None"/>
          <w:rFonts w:ascii="Times New Roman" w:hAnsi="Times New Roman"/>
          <w:i w:val="1"/>
          <w:iCs w:val="1"/>
          <w:rtl w:val="0"/>
          <w:lang w:val="en-US"/>
        </w:rPr>
        <w:t>and the Arts</w:t>
      </w:r>
      <w:r>
        <w:rPr>
          <w:rFonts w:ascii="Times New Roman" w:hAnsi="Times New Roman"/>
          <w:rtl w:val="0"/>
        </w:rPr>
        <w:t xml:space="preserve"> 1</w:t>
      </w:r>
      <w:r>
        <w:rPr>
          <w:rFonts w:ascii="Times New Roman" w:hAnsi="Times New Roman"/>
          <w:rtl w:val="0"/>
          <w:lang w:val="en-US"/>
        </w:rPr>
        <w:t xml:space="preserve">: </w:t>
      </w:r>
      <w:r>
        <w:rPr>
          <w:rFonts w:ascii="Times New Roman" w:hAnsi="Times New Roman"/>
          <w:rtl w:val="0"/>
        </w:rPr>
        <w:t>73</w:t>
      </w:r>
      <w:r>
        <w:rPr>
          <w:rFonts w:ascii="Times New Roman" w:hAnsi="Times New Roman" w:hint="default"/>
          <w:rtl w:val="0"/>
        </w:rPr>
        <w:t>–</w:t>
      </w:r>
      <w:r>
        <w:rPr>
          <w:rFonts w:ascii="Times New Roman" w:hAnsi="Times New Roman"/>
          <w:rtl w:val="0"/>
        </w:rPr>
        <w:t>79</w:t>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en-US"/>
        </w:rPr>
        <w:t xml:space="preserve">Bird, Christopher D. and Nathan Emery. 2009. </w:t>
      </w:r>
      <w:r>
        <w:rPr>
          <w:rFonts w:ascii="Times New Roman" w:hAnsi="Times New Roman"/>
          <w:u w:color="000000"/>
          <w:rtl w:val="0"/>
          <w:lang w:val="en-US"/>
        </w:rPr>
        <w:t xml:space="preserve">Insightful </w:t>
      </w:r>
      <w:r>
        <w:rPr>
          <w:rFonts w:ascii="Times New Roman" w:hAnsi="Times New Roman"/>
          <w:u w:color="000000"/>
          <w:rtl w:val="0"/>
          <w:lang w:val="en-US"/>
        </w:rPr>
        <w:t>P</w:t>
      </w:r>
      <w:r>
        <w:rPr>
          <w:rFonts w:ascii="Times New Roman" w:hAnsi="Times New Roman"/>
          <w:u w:color="000000"/>
          <w:rtl w:val="0"/>
          <w:lang w:val="en-US"/>
        </w:rPr>
        <w:t xml:space="preserve">roblem </w:t>
      </w:r>
      <w:r>
        <w:rPr>
          <w:rFonts w:ascii="Times New Roman" w:hAnsi="Times New Roman"/>
          <w:u w:color="000000"/>
          <w:rtl w:val="0"/>
          <w:lang w:val="en-US"/>
        </w:rPr>
        <w:t>S</w:t>
      </w:r>
      <w:r>
        <w:rPr>
          <w:rFonts w:ascii="Times New Roman" w:hAnsi="Times New Roman"/>
          <w:u w:color="000000"/>
          <w:rtl w:val="0"/>
          <w:lang w:val="en-US"/>
        </w:rPr>
        <w:t xml:space="preserve">olving and </w:t>
      </w:r>
      <w:r>
        <w:rPr>
          <w:rFonts w:ascii="Times New Roman" w:hAnsi="Times New Roman"/>
          <w:u w:color="000000"/>
          <w:rtl w:val="0"/>
          <w:lang w:val="en-US"/>
        </w:rPr>
        <w:t>C</w:t>
      </w:r>
      <w:r>
        <w:rPr>
          <w:rFonts w:ascii="Times New Roman" w:hAnsi="Times New Roman"/>
          <w:u w:color="000000"/>
          <w:rtl w:val="0"/>
          <w:lang w:val="en-US"/>
        </w:rPr>
        <w:t xml:space="preserve">reative </w:t>
      </w:r>
      <w:r>
        <w:rPr>
          <w:rFonts w:ascii="Times New Roman" w:hAnsi="Times New Roman"/>
          <w:u w:color="000000"/>
          <w:rtl w:val="0"/>
          <w:lang w:val="en-US"/>
        </w:rPr>
        <w:t>T</w:t>
      </w:r>
      <w:r>
        <w:rPr>
          <w:rFonts w:ascii="Times New Roman" w:hAnsi="Times New Roman"/>
          <w:u w:color="000000"/>
          <w:rtl w:val="0"/>
          <w:lang w:val="en-US"/>
        </w:rPr>
        <w:t>ool</w:t>
      </w: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en-US"/>
        </w:rPr>
        <w:t>M</w:t>
      </w:r>
      <w:r>
        <w:rPr>
          <w:rFonts w:ascii="Times New Roman" w:hAnsi="Times New Roman"/>
          <w:u w:color="000000"/>
          <w:rtl w:val="0"/>
          <w:lang w:val="en-US"/>
        </w:rPr>
        <w:t xml:space="preserve">odification by </w:t>
      </w:r>
      <w:r>
        <w:rPr>
          <w:rFonts w:ascii="Times New Roman" w:hAnsi="Times New Roman"/>
          <w:u w:color="000000"/>
          <w:rtl w:val="0"/>
          <w:lang w:val="en-US"/>
        </w:rPr>
        <w:t>C</w:t>
      </w:r>
      <w:r>
        <w:rPr>
          <w:rFonts w:ascii="Times New Roman" w:hAnsi="Times New Roman"/>
          <w:u w:color="000000"/>
          <w:rtl w:val="0"/>
          <w:lang w:val="en-US"/>
        </w:rPr>
        <w:t xml:space="preserve">aptive </w:t>
      </w:r>
      <w:r>
        <w:rPr>
          <w:rFonts w:ascii="Times New Roman" w:hAnsi="Times New Roman"/>
          <w:u w:color="000000"/>
          <w:rtl w:val="0"/>
          <w:lang w:val="en-US"/>
        </w:rPr>
        <w:t>N</w:t>
      </w:r>
      <w:r>
        <w:rPr>
          <w:rFonts w:ascii="Times New Roman" w:hAnsi="Times New Roman"/>
          <w:u w:color="000000"/>
          <w:rtl w:val="0"/>
        </w:rPr>
        <w:t>ontool-</w:t>
      </w:r>
      <w:r>
        <w:rPr>
          <w:rFonts w:ascii="Times New Roman" w:hAnsi="Times New Roman"/>
          <w:u w:color="000000"/>
          <w:rtl w:val="0"/>
          <w:lang w:val="en-US"/>
        </w:rPr>
        <w:t>U</w:t>
      </w:r>
      <w:r>
        <w:rPr>
          <w:rFonts w:ascii="Times New Roman" w:hAnsi="Times New Roman"/>
          <w:u w:color="000000"/>
          <w:rtl w:val="0"/>
          <w:lang w:val="en-US"/>
        </w:rPr>
        <w:t xml:space="preserve">sing </w:t>
      </w:r>
      <w:r>
        <w:rPr>
          <w:rFonts w:ascii="Times New Roman" w:hAnsi="Times New Roman"/>
          <w:u w:color="000000"/>
          <w:rtl w:val="0"/>
          <w:lang w:val="en-US"/>
        </w:rPr>
        <w:t>R</w:t>
      </w:r>
      <w:r>
        <w:rPr>
          <w:rFonts w:ascii="Times New Roman" w:hAnsi="Times New Roman"/>
          <w:u w:color="000000"/>
          <w:rtl w:val="0"/>
          <w:lang w:val="en-US"/>
        </w:rPr>
        <w:t>ooks</w:t>
      </w:r>
      <w:r>
        <w:rPr>
          <w:rFonts w:ascii="Times New Roman" w:hAnsi="Times New Roman"/>
          <w:u w:color="000000"/>
          <w:rtl w:val="0"/>
          <w:lang w:val="en-US"/>
        </w:rPr>
        <w:t xml:space="preserve">. </w:t>
      </w:r>
      <w:r>
        <w:rPr>
          <w:rStyle w:val="None"/>
          <w:rFonts w:ascii="Times New Roman" w:hAnsi="Times New Roman"/>
          <w:i w:val="1"/>
          <w:iCs w:val="1"/>
          <w:u w:color="000000"/>
          <w:rtl w:val="0"/>
          <w:lang w:val="en-US"/>
        </w:rPr>
        <w:t xml:space="preserve">PNAS </w:t>
      </w:r>
      <w:r>
        <w:rPr>
          <w:rFonts w:ascii="Times New Roman" w:hAnsi="Times New Roman"/>
          <w:u w:color="000000"/>
          <w:rtl w:val="0"/>
          <w:lang w:val="en-US"/>
        </w:rPr>
        <w:t>106: 10370-10375.</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de-DE"/>
        </w:rPr>
        <w:t xml:space="preserve">Boden, Margaret. 1990. </w:t>
      </w:r>
      <w:r>
        <w:rPr>
          <w:rStyle w:val="None"/>
          <w:rFonts w:ascii="Calibri" w:cs="Calibri" w:hAnsi="Calibri" w:eastAsia="Calibri"/>
          <w:i w:val="1"/>
          <w:iCs w:val="1"/>
          <w:u w:color="000000"/>
          <w:rtl w:val="0"/>
          <w:lang w:val="en-US"/>
        </w:rPr>
        <w:t>The Creative Mind: Myths and Mechanisms</w:t>
      </w:r>
      <w:r>
        <w:rPr>
          <w:rStyle w:val="None"/>
          <w:rFonts w:ascii="Calibri" w:cs="Calibri" w:hAnsi="Calibri" w:eastAsia="Calibri"/>
          <w:u w:color="000000"/>
          <w:rtl w:val="0"/>
          <w:lang w:val="en-US"/>
        </w:rPr>
        <w:t>.</w:t>
      </w:r>
      <w:r>
        <w:rPr>
          <w:rStyle w:val="None"/>
          <w:rFonts w:ascii="Calibri" w:cs="Calibri" w:hAnsi="Calibri" w:eastAsia="Calibri"/>
          <w:i w:val="1"/>
          <w:iCs w:val="1"/>
          <w:u w:color="000000"/>
          <w:rtl w:val="0"/>
          <w:lang w:val="en-US"/>
        </w:rPr>
        <w:t xml:space="preserve"> </w:t>
      </w:r>
      <w:r>
        <w:rPr>
          <w:rStyle w:val="None"/>
          <w:rFonts w:ascii="Calibri" w:cs="Calibri" w:hAnsi="Calibri" w:eastAsia="Calibri"/>
          <w:u w:color="000000"/>
          <w:rtl w:val="0"/>
          <w:lang w:val="en-US"/>
        </w:rPr>
        <w:t>London: George Weidenfeld and Nicolson.</w:t>
      </w: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---- 1994. </w:t>
      </w:r>
      <w:r>
        <w:rPr>
          <w:rStyle w:val="None"/>
          <w:rFonts w:ascii="Calibri" w:cs="Calibri" w:hAnsi="Calibri" w:eastAsia="Calibri"/>
          <w:i w:val="1"/>
          <w:iCs w:val="1"/>
          <w:u w:color="000000"/>
          <w:rtl w:val="0"/>
          <w:lang w:val="en-US"/>
        </w:rPr>
        <w:t xml:space="preserve">Dimensions of Creativity. </w:t>
      </w:r>
      <w:r>
        <w:rPr>
          <w:rStyle w:val="None"/>
          <w:rFonts w:ascii="Calibri" w:cs="Calibri" w:hAnsi="Calibri" w:eastAsia="Calibri"/>
          <w:u w:color="000000"/>
          <w:rtl w:val="0"/>
          <w:lang w:val="en-US"/>
        </w:rPr>
        <w:t>Cambridge: MIT Press.</w:t>
      </w:r>
    </w:p>
    <w:p>
      <w:pPr>
        <w:pStyle w:val="Body"/>
        <w:bidi w:val="0"/>
        <w:spacing w:before="0" w:line="480" w:lineRule="auto"/>
        <w:ind w:left="0" w:right="0" w:firstLine="0"/>
        <w:jc w:val="both"/>
        <w:rPr>
          <w:rFonts w:ascii="Calibri" w:cs="Calibri" w:hAnsi="Calibri" w:eastAsia="Calibri"/>
          <w:u w:color="000000"/>
          <w:rtl w:val="0"/>
        </w:rPr>
      </w:pPr>
      <w:r>
        <w:rPr>
          <w:rStyle w:val="None"/>
          <w:rFonts w:ascii="Calibri" w:cs="Calibri" w:hAnsi="Calibri" w:eastAsia="Calibri"/>
          <w:u w:color="000000"/>
          <w:rtl w:val="0"/>
          <w:lang w:val="en-US"/>
        </w:rPr>
        <w:t xml:space="preserve">---- 2010. The Turing Test and Artistic Creativity. </w:t>
      </w:r>
      <w:r>
        <w:rPr>
          <w:rStyle w:val="None"/>
          <w:rFonts w:ascii="Calibri" w:cs="Calibri" w:hAnsi="Calibri" w:eastAsia="Calibri"/>
          <w:i w:val="1"/>
          <w:iCs w:val="1"/>
          <w:u w:color="000000"/>
          <w:rtl w:val="0"/>
          <w:lang w:val="en-US"/>
        </w:rPr>
        <w:t>Kybernetes</w:t>
      </w:r>
      <w:r>
        <w:rPr>
          <w:rStyle w:val="None"/>
          <w:rFonts w:ascii="Calibri" w:cs="Calibri" w:hAnsi="Calibri" w:eastAsia="Calibri"/>
          <w:u w:color="000000"/>
          <w:rtl w:val="0"/>
          <w:lang w:val="en-US"/>
        </w:rPr>
        <w:t xml:space="preserve"> 39: 409-413.</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Bridy, Annemarie. 2012. Coding Creativity: Copyright and the Artificially Intelligent Author. </w:t>
      </w:r>
      <w:r>
        <w:rPr>
          <w:rStyle w:val="None"/>
          <w:rFonts w:ascii="Calibri" w:cs="Calibri" w:hAnsi="Calibri" w:eastAsia="Calibri"/>
          <w:i w:val="1"/>
          <w:iCs w:val="1"/>
          <w:u w:color="000000"/>
          <w:rtl w:val="0"/>
          <w:lang w:val="en-US"/>
        </w:rPr>
        <w:t>Stanford Technology Law Review</w:t>
      </w:r>
      <w:r>
        <w:rPr>
          <w:rStyle w:val="None"/>
          <w:rFonts w:ascii="Calibri" w:cs="Calibri" w:hAnsi="Calibri" w:eastAsia="Calibri"/>
          <w:u w:color="000000"/>
          <w:rtl w:val="0"/>
        </w:rPr>
        <w:t xml:space="preserve"> 5: 1-28.</w:t>
      </w:r>
    </w:p>
    <w:p>
      <w:pPr>
        <w:pStyle w:val="Body"/>
        <w:bidi w:val="0"/>
        <w:spacing w:before="0" w:line="480" w:lineRule="auto"/>
        <w:ind w:left="0" w:right="0" w:firstLine="0"/>
        <w:jc w:val="both"/>
        <w:rPr>
          <w:rStyle w:val="None"/>
          <w:rFonts w:ascii="Calibri" w:cs="Calibri" w:hAnsi="Calibri" w:eastAsia="Calibri"/>
          <w:u w:color="000000"/>
          <w:rtl w:val="0"/>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de-DE"/>
        </w:rPr>
        <w:t>Briegel, H</w:t>
      </w:r>
      <w:r>
        <w:rPr>
          <w:rFonts w:ascii="Times New Roman" w:hAnsi="Times New Roman"/>
          <w:rtl w:val="0"/>
          <w:lang w:val="en-US"/>
        </w:rPr>
        <w:t>ans. 2012.</w:t>
      </w:r>
      <w:r>
        <w:rPr>
          <w:rFonts w:ascii="Times New Roman" w:hAnsi="Times New Roman"/>
          <w:rtl w:val="0"/>
          <w:lang w:val="fr-FR"/>
        </w:rPr>
        <w:t xml:space="preserve"> On </w:t>
      </w:r>
      <w:r>
        <w:rPr>
          <w:rFonts w:ascii="Times New Roman" w:hAnsi="Times New Roman"/>
          <w:rtl w:val="0"/>
          <w:lang w:val="en-US"/>
        </w:rPr>
        <w:t>C</w:t>
      </w:r>
      <w:r>
        <w:rPr>
          <w:rFonts w:ascii="Times New Roman" w:hAnsi="Times New Roman"/>
          <w:rtl w:val="0"/>
          <w:lang w:val="en-US"/>
        </w:rPr>
        <w:t xml:space="preserve">reative </w:t>
      </w:r>
      <w:r>
        <w:rPr>
          <w:rFonts w:ascii="Times New Roman" w:hAnsi="Times New Roman"/>
          <w:rtl w:val="0"/>
          <w:lang w:val="en-US"/>
        </w:rPr>
        <w:t>M</w:t>
      </w:r>
      <w:r>
        <w:rPr>
          <w:rFonts w:ascii="Times New Roman" w:hAnsi="Times New Roman"/>
          <w:rtl w:val="0"/>
          <w:lang w:val="en-US"/>
        </w:rPr>
        <w:t xml:space="preserve">achines and the </w:t>
      </w:r>
      <w:r>
        <w:rPr>
          <w:rFonts w:ascii="Times New Roman" w:hAnsi="Times New Roman"/>
          <w:rtl w:val="0"/>
          <w:lang w:val="en-US"/>
        </w:rPr>
        <w:t>P</w:t>
      </w:r>
      <w:r>
        <w:rPr>
          <w:rFonts w:ascii="Times New Roman" w:hAnsi="Times New Roman"/>
          <w:rtl w:val="0"/>
          <w:lang w:val="en-US"/>
        </w:rPr>
        <w:t xml:space="preserve">hysical </w:t>
      </w:r>
      <w:r>
        <w:rPr>
          <w:rFonts w:ascii="Times New Roman" w:hAnsi="Times New Roman"/>
          <w:rtl w:val="0"/>
          <w:lang w:val="en-US"/>
        </w:rPr>
        <w:t>O</w:t>
      </w:r>
      <w:r>
        <w:rPr>
          <w:rFonts w:ascii="Times New Roman" w:hAnsi="Times New Roman"/>
          <w:rtl w:val="0"/>
          <w:lang w:val="en-US"/>
        </w:rPr>
        <w:t xml:space="preserve">rigins of </w:t>
      </w:r>
      <w:r>
        <w:rPr>
          <w:rFonts w:ascii="Times New Roman" w:hAnsi="Times New Roman"/>
          <w:rtl w:val="0"/>
          <w:lang w:val="en-US"/>
        </w:rPr>
        <w:t>Fr</w:t>
      </w:r>
      <w:r>
        <w:rPr>
          <w:rFonts w:ascii="Times New Roman" w:hAnsi="Times New Roman"/>
          <w:rtl w:val="0"/>
        </w:rPr>
        <w:t xml:space="preserve">eedom. </w:t>
      </w:r>
      <w:r>
        <w:rPr>
          <w:rStyle w:val="None"/>
          <w:rFonts w:ascii="Times New Roman" w:hAnsi="Times New Roman"/>
          <w:i w:val="1"/>
          <w:iCs w:val="1"/>
          <w:rtl w:val="0"/>
          <w:lang w:val="de-DE"/>
        </w:rPr>
        <w:t>Sci</w:t>
      </w:r>
      <w:r>
        <w:rPr>
          <w:rStyle w:val="None"/>
          <w:rFonts w:ascii="Times New Roman" w:hAnsi="Times New Roman"/>
          <w:i w:val="1"/>
          <w:iCs w:val="1"/>
          <w:rtl w:val="0"/>
          <w:lang w:val="en-US"/>
        </w:rPr>
        <w:t>entific</w:t>
      </w:r>
      <w:r>
        <w:rPr>
          <w:rStyle w:val="None"/>
          <w:rFonts w:ascii="Times New Roman" w:hAnsi="Times New Roman"/>
          <w:i w:val="1"/>
          <w:iCs w:val="1"/>
          <w:rtl w:val="0"/>
        </w:rPr>
        <w:t xml:space="preserve"> Rep</w:t>
      </w:r>
      <w:r>
        <w:rPr>
          <w:rStyle w:val="None"/>
          <w:rFonts w:ascii="Times New Roman" w:hAnsi="Times New Roman"/>
          <w:i w:val="1"/>
          <w:iCs w:val="1"/>
          <w:rtl w:val="0"/>
          <w:lang w:val="en-US"/>
        </w:rPr>
        <w:t>orts</w:t>
      </w:r>
      <w:r>
        <w:rPr>
          <w:rFonts w:ascii="Times New Roman" w:hAnsi="Times New Roman"/>
          <w:rtl w:val="0"/>
        </w:rPr>
        <w:t xml:space="preserve"> 2. </w:t>
      </w:r>
      <w:r>
        <w:rPr>
          <w:rFonts w:ascii="Times New Roman" w:hAnsi="Times New Roman"/>
          <w:rtl w:val="0"/>
          <w:lang w:val="en-US"/>
        </w:rPr>
        <w:t xml:space="preserve">DOI: </w:t>
      </w:r>
      <w:r>
        <w:rPr>
          <w:rFonts w:ascii="Times New Roman" w:hAnsi="Times New Roman"/>
          <w:rtl w:val="0"/>
        </w:rPr>
        <w:t>10.1038/srep00522</w:t>
      </w:r>
      <w:r>
        <w:rPr>
          <w:rFonts w:ascii="Times New Roman" w:hAnsi="Times New Roman"/>
          <w:rtl w:val="0"/>
          <w:lang w:val="en-US"/>
        </w:rPr>
        <w:t>.</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Briot, Jean Paul, Gaetan Hadjeres and Francois Pachet. 2017. Deep Learning Techniques for Music Generation - A Survey. arXiv:1709.01620.</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Campbell, Donald. 1960. Blind Variation and Student Retention: Creative Thought as in Other Knowledge Processes. </w:t>
      </w:r>
      <w:r>
        <w:rPr>
          <w:rStyle w:val="None"/>
          <w:rFonts w:ascii="Calibri" w:cs="Calibri" w:hAnsi="Calibri" w:eastAsia="Calibri"/>
          <w:i w:val="1"/>
          <w:iCs w:val="1"/>
          <w:u w:color="000000"/>
          <w:rtl w:val="0"/>
          <w:lang w:val="en-US"/>
        </w:rPr>
        <w:t>Psychological Review</w:t>
      </w:r>
      <w:r>
        <w:rPr>
          <w:rStyle w:val="None"/>
          <w:rFonts w:ascii="Calibri" w:cs="Calibri" w:hAnsi="Calibri" w:eastAsia="Calibri"/>
          <w:u w:color="000000"/>
          <w:rtl w:val="0"/>
        </w:rPr>
        <w:t xml:space="preserve"> 67: 380-400. </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en-US"/>
        </w:rPr>
        <w:t xml:space="preserve">Cheke, Lucy G. </w:t>
      </w:r>
      <w:r>
        <w:rPr>
          <w:rStyle w:val="None"/>
          <w:rFonts w:ascii="Times New Roman" w:hAnsi="Times New Roman"/>
          <w:i w:val="1"/>
          <w:iCs w:val="1"/>
          <w:u w:color="000000"/>
          <w:rtl w:val="0"/>
          <w:lang w:val="en-US"/>
        </w:rPr>
        <w:t xml:space="preserve">et al. </w:t>
      </w:r>
      <w:r>
        <w:rPr>
          <w:rFonts w:ascii="Times New Roman" w:hAnsi="Times New Roman"/>
          <w:u w:color="000000"/>
          <w:rtl w:val="0"/>
          <w:lang w:val="en-US"/>
        </w:rPr>
        <w:t xml:space="preserve">2011. </w:t>
      </w:r>
      <w:r>
        <w:rPr>
          <w:rFonts w:ascii="Times New Roman" w:hAnsi="Times New Roman"/>
          <w:u w:color="000000"/>
          <w:rtl w:val="0"/>
          <w:lang w:val="en-US"/>
        </w:rPr>
        <w:t xml:space="preserve">Tool-use and </w:t>
      </w:r>
      <w:r>
        <w:rPr>
          <w:rFonts w:ascii="Times New Roman" w:hAnsi="Times New Roman"/>
          <w:u w:color="000000"/>
          <w:rtl w:val="0"/>
          <w:lang w:val="en-US"/>
        </w:rPr>
        <w:t>I</w:t>
      </w:r>
      <w:r>
        <w:rPr>
          <w:rFonts w:ascii="Times New Roman" w:hAnsi="Times New Roman"/>
          <w:u w:color="000000"/>
          <w:rtl w:val="0"/>
          <w:lang w:val="pt-PT"/>
        </w:rPr>
        <w:t xml:space="preserve">nstrumental </w:t>
      </w:r>
      <w:r>
        <w:rPr>
          <w:rFonts w:ascii="Times New Roman" w:hAnsi="Times New Roman"/>
          <w:u w:color="000000"/>
          <w:rtl w:val="0"/>
          <w:lang w:val="en-US"/>
        </w:rPr>
        <w:t>L</w:t>
      </w:r>
      <w:r>
        <w:rPr>
          <w:rFonts w:ascii="Times New Roman" w:hAnsi="Times New Roman"/>
          <w:u w:color="000000"/>
          <w:rtl w:val="0"/>
          <w:lang w:val="en-US"/>
        </w:rPr>
        <w:t xml:space="preserve">earning in the Eurasian </w:t>
      </w:r>
      <w:r>
        <w:rPr>
          <w:rFonts w:ascii="Times New Roman" w:hAnsi="Times New Roman"/>
          <w:u w:color="000000"/>
          <w:rtl w:val="0"/>
          <w:lang w:val="en-US"/>
        </w:rPr>
        <w:t>J</w:t>
      </w:r>
      <w:r>
        <w:rPr>
          <w:rFonts w:ascii="Times New Roman" w:hAnsi="Times New Roman"/>
          <w:u w:color="000000"/>
          <w:rtl w:val="0"/>
          <w:lang w:val="en-US"/>
        </w:rPr>
        <w:t>ay</w:t>
      </w:r>
      <w:r>
        <w:rPr>
          <w:rFonts w:ascii="Times New Roman" w:hAnsi="Times New Roman"/>
          <w:u w:color="000000"/>
          <w:rtl w:val="0"/>
          <w:lang w:val="en-US"/>
        </w:rPr>
        <w:t xml:space="preserve"> (</w:t>
      </w:r>
      <w:r>
        <w:rPr>
          <w:rStyle w:val="None"/>
          <w:rFonts w:ascii="Times New Roman" w:hAnsi="Times New Roman"/>
          <w:i w:val="1"/>
          <w:iCs w:val="1"/>
          <w:u w:color="000000"/>
          <w:rtl w:val="0"/>
        </w:rPr>
        <w:t>Garrulus glandarius</w:t>
      </w:r>
      <w:r>
        <w:rPr>
          <w:rFonts w:ascii="Times New Roman" w:hAnsi="Times New Roman"/>
          <w:u w:color="000000"/>
          <w:rtl w:val="0"/>
        </w:rPr>
        <w:t>)</w:t>
      </w:r>
      <w:r>
        <w:rPr>
          <w:rFonts w:ascii="Times New Roman" w:hAnsi="Times New Roman"/>
          <w:u w:color="000000"/>
          <w:rtl w:val="0"/>
          <w:lang w:val="en-US"/>
        </w:rPr>
        <w:t xml:space="preserve">. </w:t>
      </w:r>
      <w:r>
        <w:rPr>
          <w:rStyle w:val="None"/>
          <w:rFonts w:ascii="Times New Roman" w:hAnsi="Times New Roman"/>
          <w:i w:val="1"/>
          <w:iCs w:val="1"/>
          <w:u w:color="000000"/>
          <w:rtl w:val="0"/>
          <w:lang w:val="en-US"/>
        </w:rPr>
        <w:t>Animal Cognition.</w:t>
      </w:r>
      <w:r>
        <w:rPr>
          <w:rFonts w:ascii="Times New Roman" w:hAnsi="Times New Roman"/>
          <w:u w:color="000000"/>
          <w:rtl w:val="0"/>
          <w:lang w:val="en-US"/>
        </w:rPr>
        <w:t xml:space="preserve"> </w:t>
      </w:r>
      <w:r>
        <w:rPr>
          <w:rFonts w:ascii="Times New Roman" w:hAnsi="Times New Roman"/>
          <w:u w:color="000000"/>
          <w:rtl w:val="0"/>
          <w:lang w:val="fr-FR"/>
        </w:rPr>
        <w:t>DOI</w:t>
      </w:r>
      <w:r>
        <w:rPr>
          <w:rFonts w:ascii="Times New Roman" w:hAnsi="Times New Roman"/>
          <w:u w:color="000000"/>
          <w:rtl w:val="0"/>
          <w:lang w:val="en-US"/>
        </w:rPr>
        <w:t xml:space="preserve">: </w:t>
      </w:r>
      <w:r>
        <w:rPr>
          <w:rFonts w:ascii="Times New Roman" w:hAnsi="Times New Roman"/>
          <w:u w:color="000000"/>
          <w:rtl w:val="0"/>
        </w:rPr>
        <w:t>10.1007/s10071-011-0379-4</w:t>
      </w:r>
      <w:r>
        <w:rPr>
          <w:rFonts w:ascii="Times New Roman" w:hAnsi="Times New Roman"/>
          <w:u w:color="000000"/>
          <w:rtl w:val="0"/>
          <w:lang w:val="en-US"/>
        </w:rPr>
        <w:t>.</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Calibri" w:cs="Calibri" w:hAnsi="Calibri" w:eastAsia="Calibri"/>
          <w:u w:color="000000"/>
          <w:rtl w:val="0"/>
        </w:rPr>
      </w:pPr>
      <w:r>
        <w:rPr>
          <w:rStyle w:val="None"/>
          <w:rFonts w:ascii="Calibri" w:cs="Calibri" w:hAnsi="Calibri" w:eastAsia="Calibri"/>
          <w:u w:color="000000"/>
          <w:rtl w:val="0"/>
          <w:lang w:val="en-US"/>
        </w:rPr>
        <w:t xml:space="preserve">Collins, Nick. 2012. Automatic Composition of Electroacoustic Art Music Utilizing Machine Listening. </w:t>
      </w:r>
      <w:r>
        <w:rPr>
          <w:rStyle w:val="None"/>
          <w:rFonts w:ascii="Calibri" w:cs="Calibri" w:hAnsi="Calibri" w:eastAsia="Calibri"/>
          <w:i w:val="1"/>
          <w:iCs w:val="1"/>
          <w:u w:color="000000"/>
          <w:rtl w:val="0"/>
          <w:lang w:val="en-US"/>
        </w:rPr>
        <w:t>Computer Music Journal</w:t>
      </w:r>
      <w:r>
        <w:rPr>
          <w:rStyle w:val="None"/>
          <w:rFonts w:ascii="Calibri" w:cs="Calibri" w:hAnsi="Calibri" w:eastAsia="Calibri"/>
          <w:u w:color="000000"/>
          <w:rtl w:val="0"/>
          <w:lang w:val="it-IT"/>
        </w:rPr>
        <w:t xml:space="preserve"> 36: 8-23.</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it-IT"/>
        </w:rPr>
        <w:t>Cope</w:t>
      </w:r>
      <w:r>
        <w:rPr>
          <w:rFonts w:ascii="Times New Roman" w:hAnsi="Times New Roman"/>
          <w:rtl w:val="0"/>
          <w:lang w:val="en-US"/>
        </w:rPr>
        <w:t xml:space="preserve">, David. </w:t>
      </w:r>
      <w:r>
        <w:rPr>
          <w:rFonts w:ascii="Times New Roman" w:hAnsi="Times New Roman"/>
          <w:rtl w:val="0"/>
        </w:rPr>
        <w:t xml:space="preserve">2005. </w:t>
      </w:r>
      <w:r>
        <w:rPr>
          <w:rStyle w:val="None"/>
          <w:rFonts w:ascii="Times New Roman" w:hAnsi="Times New Roman"/>
          <w:i w:val="1"/>
          <w:iCs w:val="1"/>
          <w:rtl w:val="0"/>
          <w:lang w:val="de-DE"/>
        </w:rPr>
        <w:t xml:space="preserve">Computer </w:t>
      </w:r>
      <w:r>
        <w:rPr>
          <w:rStyle w:val="None"/>
          <w:rFonts w:ascii="Times New Roman" w:hAnsi="Times New Roman"/>
          <w:i w:val="1"/>
          <w:iCs w:val="1"/>
          <w:rtl w:val="0"/>
          <w:lang w:val="en-US"/>
        </w:rPr>
        <w:t>M</w:t>
      </w:r>
      <w:r>
        <w:rPr>
          <w:rStyle w:val="None"/>
          <w:rFonts w:ascii="Times New Roman" w:hAnsi="Times New Roman"/>
          <w:i w:val="1"/>
          <w:iCs w:val="1"/>
          <w:rtl w:val="0"/>
          <w:lang w:val="en-US"/>
        </w:rPr>
        <w:t xml:space="preserve">odels of </w:t>
      </w:r>
      <w:r>
        <w:rPr>
          <w:rStyle w:val="None"/>
          <w:rFonts w:ascii="Times New Roman" w:hAnsi="Times New Roman"/>
          <w:i w:val="1"/>
          <w:iCs w:val="1"/>
          <w:rtl w:val="0"/>
          <w:lang w:val="en-US"/>
        </w:rPr>
        <w:t>M</w:t>
      </w:r>
      <w:r>
        <w:rPr>
          <w:rStyle w:val="None"/>
          <w:rFonts w:ascii="Times New Roman" w:hAnsi="Times New Roman"/>
          <w:i w:val="1"/>
          <w:iCs w:val="1"/>
          <w:rtl w:val="0"/>
          <w:lang w:val="it-IT"/>
        </w:rPr>
        <w:t xml:space="preserve">usical </w:t>
      </w:r>
      <w:r>
        <w:rPr>
          <w:rStyle w:val="None"/>
          <w:rFonts w:ascii="Times New Roman" w:hAnsi="Times New Roman"/>
          <w:i w:val="1"/>
          <w:iCs w:val="1"/>
          <w:rtl w:val="0"/>
          <w:lang w:val="en-US"/>
        </w:rPr>
        <w:t>C</w:t>
      </w:r>
      <w:r>
        <w:rPr>
          <w:rStyle w:val="None"/>
          <w:rFonts w:ascii="Times New Roman" w:hAnsi="Times New Roman"/>
          <w:i w:val="1"/>
          <w:iCs w:val="1"/>
          <w:rtl w:val="0"/>
          <w:lang w:val="en-US"/>
        </w:rPr>
        <w:t>reativity</w:t>
      </w:r>
      <w:r>
        <w:rPr>
          <w:rFonts w:ascii="Times New Roman" w:hAnsi="Times New Roman"/>
          <w:rtl w:val="0"/>
          <w:lang w:val="en-US"/>
        </w:rPr>
        <w:t>. Cambridge, MA: MIT Press.</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rPr>
        <w:t>Csikszentmihalyi</w:t>
      </w:r>
      <w:r>
        <w:rPr>
          <w:rFonts w:ascii="Times New Roman" w:hAnsi="Times New Roman"/>
          <w:rtl w:val="0"/>
          <w:lang w:val="en-US"/>
        </w:rPr>
        <w:t xml:space="preserve">, Mihaly. 1996. </w:t>
      </w:r>
      <w:r>
        <w:rPr>
          <w:rStyle w:val="None"/>
          <w:rFonts w:ascii="Times New Roman" w:hAnsi="Times New Roman"/>
          <w:i w:val="1"/>
          <w:iCs w:val="1"/>
          <w:rtl w:val="0"/>
          <w:lang w:val="en-US"/>
        </w:rPr>
        <w:t>Creativity: The Work and Lives of 91 Eminent People</w:t>
      </w:r>
      <w:r>
        <w:rPr>
          <w:rStyle w:val="None"/>
          <w:rFonts w:ascii="Times New Roman" w:hAnsi="Times New Roman"/>
          <w:i w:val="1"/>
          <w:iCs w:val="1"/>
          <w:rtl w:val="0"/>
          <w:lang w:val="en-US"/>
        </w:rPr>
        <w:t>.</w:t>
      </w:r>
      <w:r>
        <w:rPr>
          <w:rStyle w:val="None"/>
          <w:rFonts w:ascii="Times New Roman" w:hAnsi="Times New Roman"/>
          <w:i w:val="1"/>
          <w:iCs w:val="1"/>
          <w:rtl w:val="0"/>
        </w:rPr>
        <w:t xml:space="preserve"> </w:t>
      </w:r>
      <w:r>
        <w:rPr>
          <w:rFonts w:ascii="Times New Roman" w:hAnsi="Times New Roman"/>
          <w:rtl w:val="0"/>
          <w:lang w:val="en-US"/>
        </w:rPr>
        <w:t xml:space="preserve">New York: </w:t>
      </w:r>
      <w:r>
        <w:rPr>
          <w:rFonts w:ascii="Times New Roman" w:hAnsi="Times New Roman"/>
          <w:rtl w:val="0"/>
          <w:lang w:val="en-US"/>
        </w:rPr>
        <w:t>Harper</w:t>
      </w:r>
      <w:r>
        <w:rPr>
          <w:rFonts w:ascii="Times New Roman" w:hAnsi="Times New Roman"/>
          <w:rtl w:val="0"/>
          <w:lang w:val="en-US"/>
        </w:rPr>
        <w:t xml:space="preserve"> </w:t>
      </w:r>
      <w:r>
        <w:rPr>
          <w:rFonts w:ascii="Times New Roman" w:hAnsi="Times New Roman"/>
          <w:rtl w:val="0"/>
        </w:rPr>
        <w:t>Collins</w:t>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 xml:space="preserve">Currie, Adrian. 2019. Existential Risk, Creativity &amp; Well-Adapted Science. </w:t>
      </w:r>
      <w:r>
        <w:rPr>
          <w:rStyle w:val="None"/>
          <w:rFonts w:ascii="Times New Roman" w:hAnsi="Times New Roman"/>
          <w:i w:val="1"/>
          <w:iCs w:val="1"/>
          <w:rtl w:val="0"/>
          <w:lang w:val="en-US"/>
        </w:rPr>
        <w:t>Studies in History and Philosophy of Scienc</w:t>
      </w:r>
      <w:r>
        <w:rPr>
          <w:rFonts w:ascii="Times New Roman" w:hAnsi="Times New Roman"/>
          <w:rtl w:val="0"/>
        </w:rPr>
        <w:t>e 76: 39</w:t>
      </w:r>
      <w:r>
        <w:rPr>
          <w:rFonts w:ascii="Times New Roman" w:hAnsi="Times New Roman" w:hint="default"/>
          <w:rtl w:val="0"/>
        </w:rPr>
        <w:t>–</w:t>
      </w:r>
      <w:r>
        <w:rPr>
          <w:rFonts w:ascii="Times New Roman" w:hAnsi="Times New Roman"/>
          <w:rtl w:val="0"/>
        </w:rPr>
        <w:t>48.</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rPr>
        <w:t xml:space="preserve">Dewey, John. 1934. </w:t>
      </w:r>
      <w:r>
        <w:rPr>
          <w:rStyle w:val="None"/>
          <w:rFonts w:ascii="Times New Roman" w:hAnsi="Times New Roman"/>
          <w:i w:val="1"/>
          <w:iCs w:val="1"/>
          <w:u w:color="000000"/>
          <w:rtl w:val="0"/>
          <w:lang w:val="en-US"/>
        </w:rPr>
        <w:t>Art as Experience</w:t>
      </w:r>
      <w:r>
        <w:rPr>
          <w:rFonts w:ascii="Times New Roman" w:hAnsi="Times New Roman"/>
          <w:u w:color="000000"/>
          <w:rtl w:val="0"/>
          <w:lang w:val="en-US"/>
        </w:rPr>
        <w:t>. New York: Minton, Balch &amp; Co.</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rPr>
        <w:t>D</w:t>
      </w:r>
      <w:r>
        <w:rPr>
          <w:rFonts w:ascii="Times New Roman" w:hAnsi="Times New Roman" w:hint="default"/>
          <w:u w:color="000000"/>
          <w:rtl w:val="1"/>
        </w:rPr>
        <w:t>’</w:t>
      </w:r>
      <w:r>
        <w:rPr>
          <w:rFonts w:ascii="Times New Roman" w:hAnsi="Times New Roman"/>
          <w:u w:color="000000"/>
          <w:rtl w:val="0"/>
          <w:lang w:val="en-US"/>
        </w:rPr>
        <w:t xml:space="preserve">Inverno, Mark and Jon McCormack (eds.). 2012. </w:t>
      </w:r>
      <w:r>
        <w:rPr>
          <w:rStyle w:val="None"/>
          <w:rFonts w:ascii="Times New Roman" w:hAnsi="Times New Roman"/>
          <w:i w:val="1"/>
          <w:iCs w:val="1"/>
          <w:u w:color="000000"/>
          <w:rtl w:val="0"/>
          <w:lang w:val="en-US"/>
        </w:rPr>
        <w:t xml:space="preserve">Computers and Creativity. </w:t>
      </w:r>
      <w:r>
        <w:rPr>
          <w:rFonts w:ascii="Times New Roman" w:hAnsi="Times New Roman"/>
          <w:u w:color="000000"/>
          <w:rtl w:val="0"/>
        </w:rPr>
        <w:t>London: Springer.</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de-DE"/>
        </w:rPr>
        <w:t xml:space="preserve">Dong, Hao-Wen </w:t>
      </w:r>
      <w:r>
        <w:rPr>
          <w:rStyle w:val="None"/>
          <w:rFonts w:ascii="Calibri" w:cs="Calibri" w:hAnsi="Calibri" w:eastAsia="Calibri"/>
          <w:i w:val="1"/>
          <w:iCs w:val="1"/>
          <w:u w:color="000000"/>
          <w:rtl w:val="0"/>
        </w:rPr>
        <w:t>et al.</w:t>
      </w:r>
      <w:r>
        <w:rPr>
          <w:rStyle w:val="None"/>
          <w:rFonts w:ascii="Calibri" w:cs="Calibri" w:hAnsi="Calibri" w:eastAsia="Calibri"/>
          <w:u w:color="000000"/>
          <w:rtl w:val="0"/>
          <w:lang w:val="en-US"/>
        </w:rPr>
        <w:t xml:space="preserve"> 2017. MuseGAN: Multi-track Sequential Generative Adversarial Networks for Symbolic Music Generation and Accompaniment. arXiv:1709.06298.</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it-IT"/>
        </w:rPr>
        <w:t xml:space="preserve">Elgammal, Ahmed, Bingchen Liu, Mohamed Elhoseiny, Marian Mazzone. 2017. CAN: Creative Adversarial Networks, Generating </w:t>
      </w:r>
      <w:r>
        <w:rPr>
          <w:rStyle w:val="None"/>
          <w:rFonts w:ascii="Calibri" w:cs="Calibri" w:hAnsi="Calibri" w:eastAsia="Calibri" w:hint="default"/>
          <w:u w:color="000000"/>
          <w:rtl w:val="0"/>
          <w:lang w:val="en-US"/>
        </w:rPr>
        <w:t>“</w:t>
      </w:r>
      <w:r>
        <w:rPr>
          <w:rStyle w:val="None"/>
          <w:rFonts w:ascii="Calibri" w:cs="Calibri" w:hAnsi="Calibri" w:eastAsia="Calibri"/>
          <w:u w:color="000000"/>
          <w:rtl w:val="0"/>
          <w:lang w:val="de-DE"/>
        </w:rPr>
        <w:t>Art</w:t>
      </w:r>
      <w:r>
        <w:rPr>
          <w:rStyle w:val="None"/>
          <w:rFonts w:ascii="Calibri" w:cs="Calibri" w:hAnsi="Calibri" w:eastAsia="Calibri" w:hint="default"/>
          <w:u w:color="000000"/>
          <w:rtl w:val="0"/>
          <w:lang w:val="en-US"/>
        </w:rPr>
        <w:t xml:space="preserve">” </w:t>
      </w:r>
      <w:r>
        <w:rPr>
          <w:rStyle w:val="None"/>
          <w:rFonts w:ascii="Calibri" w:cs="Calibri" w:hAnsi="Calibri" w:eastAsia="Calibri"/>
          <w:u w:color="000000"/>
          <w:rtl w:val="0"/>
          <w:lang w:val="en-US"/>
        </w:rPr>
        <w:t>by Learning About Styles and Deviating from Style Norms. arXiv:1706.07068v1.</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Elster, Jon. </w:t>
      </w:r>
      <w:r>
        <w:rPr>
          <w:rFonts w:ascii="Times New Roman" w:hAnsi="Times New Roman"/>
          <w:u w:color="000000"/>
          <w:rtl w:val="0"/>
          <w:lang w:val="en-US"/>
        </w:rPr>
        <w:t xml:space="preserve">2000. </w:t>
      </w:r>
      <w:r>
        <w:rPr>
          <w:rStyle w:val="None"/>
          <w:rFonts w:ascii="Times New Roman" w:hAnsi="Times New Roman"/>
          <w:i w:val="1"/>
          <w:iCs w:val="1"/>
          <w:u w:color="000000"/>
          <w:rtl w:val="0"/>
          <w:lang w:val="en-US"/>
        </w:rPr>
        <w:t>Ulysses Unbound: Studies in Rationality, Precommitment, and Constraints</w:t>
      </w:r>
      <w:r>
        <w:rPr>
          <w:rFonts w:ascii="Times New Roman" w:hAnsi="Times New Roman"/>
          <w:u w:color="000000"/>
          <w:rtl w:val="0"/>
          <w:lang w:val="en-US"/>
        </w:rPr>
        <w:t>. Cambridge: Cambridge U</w:t>
      </w:r>
      <w:r>
        <w:rPr>
          <w:rFonts w:ascii="Times New Roman" w:hAnsi="Times New Roman"/>
          <w:u w:color="000000"/>
          <w:rtl w:val="0"/>
          <w:lang w:val="en-US"/>
        </w:rPr>
        <w:t>niversity Press</w:t>
      </w:r>
      <w:r>
        <w:rPr>
          <w:rFonts w:ascii="Times New Roman" w:hAnsi="Times New Roman"/>
          <w:u w:color="000000"/>
          <w:rtl w:val="0"/>
          <w:lang w:val="en-US"/>
        </w:rPr>
        <w:t>.</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Elton, Matthew. 1995. Artificial Creativity: Enculturing Computers. </w:t>
      </w:r>
      <w:r>
        <w:rPr>
          <w:rStyle w:val="None"/>
          <w:rFonts w:ascii="Calibri" w:cs="Calibri" w:hAnsi="Calibri" w:eastAsia="Calibri"/>
          <w:i w:val="1"/>
          <w:iCs w:val="1"/>
          <w:u w:color="000000"/>
          <w:rtl w:val="0"/>
          <w:lang w:val="it-IT"/>
        </w:rPr>
        <w:t>Leonardo</w:t>
      </w:r>
      <w:r>
        <w:rPr>
          <w:rStyle w:val="None"/>
          <w:rFonts w:ascii="Calibri" w:cs="Calibri" w:hAnsi="Calibri" w:eastAsia="Calibri"/>
          <w:u w:color="000000"/>
          <w:rtl w:val="0"/>
        </w:rPr>
        <w:t xml:space="preserve"> 28: 207</w:t>
      </w:r>
      <w:r>
        <w:rPr>
          <w:rStyle w:val="None"/>
          <w:rFonts w:ascii="Calibri" w:cs="Calibri" w:hAnsi="Calibri" w:eastAsia="Calibri" w:hint="default"/>
          <w:u w:color="000000"/>
          <w:rtl w:val="0"/>
          <w:lang w:val="en-US"/>
        </w:rPr>
        <w:t>–</w:t>
      </w:r>
      <w:r>
        <w:rPr>
          <w:rStyle w:val="None"/>
          <w:rFonts w:ascii="Calibri" w:cs="Calibri" w:hAnsi="Calibri" w:eastAsia="Calibri"/>
          <w:u w:color="000000"/>
          <w:rtl w:val="0"/>
        </w:rPr>
        <w:t xml:space="preserve">213. </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Galanter, Philip. 2012. Computational Aesthetic Evaluation: Steps Towards Machine Creativity. </w:t>
      </w:r>
      <w:r>
        <w:rPr>
          <w:rStyle w:val="None"/>
          <w:rFonts w:ascii="Calibri" w:cs="Calibri" w:hAnsi="Calibri" w:eastAsia="Calibri"/>
          <w:i w:val="1"/>
          <w:iCs w:val="1"/>
          <w:u w:color="000000"/>
          <w:rtl w:val="0"/>
          <w:lang w:val="en-US"/>
        </w:rPr>
        <w:t xml:space="preserve">Proceeding SIGGRAPH </w:t>
      </w:r>
      <w:r>
        <w:rPr>
          <w:rStyle w:val="None"/>
          <w:rFonts w:ascii="Calibri" w:cs="Calibri" w:hAnsi="Calibri" w:eastAsia="Calibri" w:hint="default"/>
          <w:i w:val="1"/>
          <w:iCs w:val="1"/>
          <w:u w:color="000000"/>
          <w:rtl w:val="0"/>
          <w:lang w:val="en-US"/>
        </w:rPr>
        <w:t>‘</w:t>
      </w:r>
      <w:r>
        <w:rPr>
          <w:rStyle w:val="None"/>
          <w:rFonts w:ascii="Calibri" w:cs="Calibri" w:hAnsi="Calibri" w:eastAsia="Calibri"/>
          <w:i w:val="1"/>
          <w:iCs w:val="1"/>
          <w:u w:color="000000"/>
          <w:rtl w:val="0"/>
        </w:rPr>
        <w:t>12</w:t>
      </w:r>
      <w:r>
        <w:rPr>
          <w:rStyle w:val="None"/>
          <w:rFonts w:ascii="Calibri" w:cs="Calibri" w:hAnsi="Calibri" w:eastAsia="Calibri"/>
          <w:u w:color="000000"/>
          <w:rtl w:val="0"/>
        </w:rPr>
        <w:t xml:space="preserve">. </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Gaut, Berys. 2010. The Philosophy of Creativity. </w:t>
      </w:r>
      <w:r>
        <w:rPr>
          <w:rStyle w:val="None"/>
          <w:rFonts w:ascii="Calibri" w:cs="Calibri" w:hAnsi="Calibri" w:eastAsia="Calibri"/>
          <w:i w:val="1"/>
          <w:iCs w:val="1"/>
          <w:u w:color="000000"/>
          <w:rtl w:val="0"/>
          <w:lang w:val="en-US"/>
        </w:rPr>
        <w:t xml:space="preserve">Philosophy Compass </w:t>
      </w:r>
      <w:r>
        <w:rPr>
          <w:rStyle w:val="None"/>
          <w:rFonts w:ascii="Calibri" w:cs="Calibri" w:hAnsi="Calibri" w:eastAsia="Calibri"/>
          <w:u w:color="000000"/>
          <w:rtl w:val="0"/>
        </w:rPr>
        <w:t>5: 1034-1046.</w:t>
      </w:r>
    </w:p>
    <w:p>
      <w:pPr>
        <w:pStyle w:val="Body"/>
        <w:bidi w:val="0"/>
        <w:spacing w:before="0" w:line="480" w:lineRule="auto"/>
        <w:ind w:left="0" w:right="0" w:firstLine="0"/>
        <w:jc w:val="both"/>
        <w:rPr>
          <w:rStyle w:val="None"/>
          <w:rFonts w:ascii="Calibri" w:cs="Calibri" w:hAnsi="Calibri" w:eastAsia="Calibri"/>
          <w:u w:color="000000"/>
          <w:rtl w:val="0"/>
          <w:lang w:val="en-US"/>
        </w:rPr>
      </w:pPr>
      <w:r>
        <w:rPr>
          <w:rStyle w:val="None"/>
          <w:rFonts w:ascii="Calibri" w:cs="Calibri" w:hAnsi="Calibri" w:eastAsia="Calibri"/>
          <w:u w:color="000000"/>
          <w:rtl w:val="0"/>
          <w:lang w:val="en-US"/>
        </w:rPr>
        <w:t xml:space="preserve">---- 2012. Creativity and Rationality. </w:t>
      </w:r>
      <w:r>
        <w:rPr>
          <w:rStyle w:val="None"/>
          <w:rFonts w:ascii="Calibri" w:cs="Calibri" w:hAnsi="Calibri" w:eastAsia="Calibri"/>
          <w:i w:val="1"/>
          <w:iCs w:val="1"/>
          <w:u w:color="000000"/>
          <w:rtl w:val="0"/>
          <w:lang w:val="en-US"/>
        </w:rPr>
        <w:t>The Journal of Aesthetics and Art Criticism</w:t>
      </w:r>
      <w:r>
        <w:rPr>
          <w:rStyle w:val="None"/>
          <w:rFonts w:ascii="Calibri" w:cs="Calibri" w:hAnsi="Calibri" w:eastAsia="Calibri"/>
          <w:u w:color="000000"/>
          <w:rtl w:val="0"/>
          <w:lang w:val="en-US"/>
        </w:rPr>
        <w:t xml:space="preserve"> 70: 259-270.</w:t>
      </w:r>
    </w:p>
    <w:p>
      <w:pPr>
        <w:keepNext w:val="0"/>
        <w:keepLines w:val="0"/>
        <w:pageBreakBefore w:val="0"/>
        <w:widowControl w:val="1"/>
        <w:shd w:val="clear" w:color="auto" w:fill="auto"/>
        <w:suppressAutoHyphens w:val="0"/>
        <w:bidi w:val="0"/>
        <w:spacing w:before="0" w:after="240" w:line="240" w:lineRule="auto"/>
        <w:ind w:left="0" w:right="0" w:firstLine="0"/>
        <w:jc w:val="both"/>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333333"/>
          <w:shd w:val="nil" w:color="auto" w:fill="auto"/>
          <w:vertAlign w:val="baseline"/>
          <w:rtl w:val="0"/>
          <w:lang w:val="en-US"/>
          <w14:textOutline>
            <w14:noFill/>
          </w14:textOutline>
          <w14:textFill>
            <w14:solidFill>
              <w14:srgbClr w14:val="000000"/>
            </w14:solidFill>
          </w14:textFill>
        </w:rPr>
        <w:t xml:space="preserve">---- 2018. The Value of Creativity. In </w:t>
      </w:r>
      <w:r>
        <w:rPr>
          <w:rStyle w:val="None"/>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The Philosophy of Creativity</w:t>
      </w: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333333"/>
          <w:shd w:val="nil" w:color="auto" w:fill="auto"/>
          <w:vertAlign w:val="baseline"/>
          <w:rtl w:val="0"/>
          <w:lang w:val="en-US"/>
          <w14:textOutline>
            <w14:noFill/>
          </w14:textOutline>
          <w14:textFill>
            <w14:solidFill>
              <w14:srgbClr w14:val="000000"/>
            </w14:solidFill>
          </w14:textFill>
        </w:rPr>
        <w:t>, Chapter 7</w:t>
      </w:r>
      <w:r>
        <w:rPr>
          <w:rStyle w:val="None"/>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333333"/>
          <w:shd w:val="nil" w:color="auto" w:fill="auto"/>
          <w:vertAlign w:val="baseline"/>
          <w:rtl w:val="0"/>
          <w:lang w:val="en-US"/>
          <w14:textOutline>
            <w14:noFill/>
          </w14:textOutline>
          <w14:textFill>
            <w14:solidFill>
              <w14:srgbClr w14:val="000000"/>
            </w14:solidFill>
          </w14:textFill>
        </w:rPr>
        <w:t xml:space="preserve">. </w:t>
      </w:r>
      <w:r>
        <w:rPr>
          <w:rStyle w:val="None"/>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333333"/>
          <w:shd w:val="nil" w:color="auto" w:fill="auto"/>
          <w:vertAlign w:val="baseline"/>
          <w:rtl w:val="0"/>
          <w:lang w:val="en-US"/>
          <w14:textOutline>
            <w14:noFill/>
          </w14:textOutline>
          <w14:textFill>
            <w14:solidFill>
              <w14:srgbClr w14:val="000000"/>
            </w14:solidFill>
          </w14:textFill>
        </w:rPr>
        <w:t>Eds. Berys Gaut and Matthew Kieran. Oxon: Routledge.</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Goertzel, Ben. 2014. </w:t>
      </w:r>
      <w:r>
        <w:rPr>
          <w:rFonts w:ascii="Times New Roman" w:hAnsi="Times New Roman"/>
          <w:u w:color="000000"/>
          <w:rtl w:val="0"/>
          <w:lang w:val="en-US"/>
        </w:rPr>
        <w:t>Artificial General Intelligence:</w:t>
      </w:r>
      <w:r>
        <w:rPr>
          <w:rFonts w:ascii="Times New Roman" w:hAnsi="Times New Roman"/>
          <w:u w:color="000000"/>
          <w:rtl w:val="0"/>
          <w:lang w:val="en-US"/>
        </w:rPr>
        <w:t xml:space="preserve"> </w:t>
      </w:r>
      <w:r>
        <w:rPr>
          <w:rFonts w:ascii="Times New Roman" w:hAnsi="Times New Roman"/>
          <w:u w:color="000000"/>
          <w:rtl w:val="0"/>
          <w:lang w:val="en-US"/>
        </w:rPr>
        <w:t>Concept, State of the Art, and Future Prospects</w:t>
      </w:r>
      <w:r>
        <w:rPr>
          <w:rFonts w:ascii="Times New Roman" w:hAnsi="Times New Roman"/>
          <w:u w:color="000000"/>
          <w:rtl w:val="0"/>
          <w:lang w:val="en-US"/>
        </w:rPr>
        <w:t xml:space="preserve">. </w:t>
      </w:r>
      <w:r>
        <w:rPr>
          <w:rStyle w:val="None"/>
          <w:rFonts w:ascii="Times New Roman" w:hAnsi="Times New Roman"/>
          <w:i w:val="1"/>
          <w:iCs w:val="1"/>
          <w:u w:color="000000"/>
          <w:rtl w:val="0"/>
          <w:lang w:val="en-US"/>
        </w:rPr>
        <w:t>Journal of Artificial General Intelligence</w:t>
      </w:r>
      <w:r>
        <w:rPr>
          <w:rFonts w:ascii="Times New Roman" w:hAnsi="Times New Roman"/>
          <w:u w:color="000000"/>
          <w:rtl w:val="0"/>
          <w:lang w:val="en-US"/>
        </w:rPr>
        <w:t xml:space="preserve"> 5(1)</w:t>
      </w:r>
      <w:r>
        <w:rPr>
          <w:rFonts w:ascii="Times New Roman" w:hAnsi="Times New Roman"/>
          <w:u w:color="000000"/>
          <w:rtl w:val="0"/>
          <w:lang w:val="en-US"/>
        </w:rPr>
        <w:t>:</w:t>
      </w:r>
      <w:r>
        <w:rPr>
          <w:rFonts w:ascii="Times New Roman" w:hAnsi="Times New Roman"/>
          <w:u w:color="000000"/>
          <w:rtl w:val="0"/>
          <w:lang w:val="en-US"/>
        </w:rPr>
        <w:t xml:space="preserve"> 1-46</w:t>
      </w:r>
      <w:r>
        <w:rPr>
          <w:rFonts w:ascii="Times New Roman" w:hAnsi="Times New Roman"/>
          <w:u w:color="000000"/>
          <w:rtl w:val="0"/>
          <w:lang w:val="en-US"/>
        </w:rPr>
        <w:t>.</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Glover, John, Royce Ronning, and Cecil Reynolds (eds.). 1989. </w:t>
      </w:r>
      <w:r>
        <w:rPr>
          <w:rStyle w:val="None"/>
          <w:rFonts w:ascii="Calibri" w:cs="Calibri" w:hAnsi="Calibri" w:eastAsia="Calibri"/>
          <w:i w:val="1"/>
          <w:iCs w:val="1"/>
          <w:u w:color="000000"/>
          <w:rtl w:val="0"/>
          <w:lang w:val="en-US"/>
        </w:rPr>
        <w:t>Handbook of Creativity</w:t>
      </w:r>
      <w:r>
        <w:rPr>
          <w:rStyle w:val="None"/>
          <w:rFonts w:ascii="Calibri" w:cs="Calibri" w:hAnsi="Calibri" w:eastAsia="Calibri"/>
          <w:u w:color="000000"/>
          <w:rtl w:val="0"/>
          <w:lang w:val="pt-PT"/>
        </w:rPr>
        <w:t>. New York: Plenum Press.</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Goodfellow, Ian </w:t>
      </w:r>
      <w:r>
        <w:rPr>
          <w:rStyle w:val="None"/>
          <w:rFonts w:ascii="Calibri" w:cs="Calibri" w:hAnsi="Calibri" w:eastAsia="Calibri"/>
          <w:i w:val="1"/>
          <w:iCs w:val="1"/>
          <w:u w:color="000000"/>
          <w:rtl w:val="0"/>
        </w:rPr>
        <w:t>et al.</w:t>
      </w:r>
      <w:r>
        <w:rPr>
          <w:rStyle w:val="None"/>
          <w:rFonts w:ascii="Calibri" w:cs="Calibri" w:hAnsi="Calibri" w:eastAsia="Calibri"/>
          <w:u w:color="000000"/>
          <w:rtl w:val="0"/>
          <w:lang w:val="it-IT"/>
        </w:rPr>
        <w:t xml:space="preserve"> 2014. Generative Adversarial Networks.</w:t>
      </w:r>
      <w:r>
        <w:rPr>
          <w:rStyle w:val="Hyperlink.2"/>
          <w:rFonts w:ascii="Calibri" w:cs="Calibri" w:hAnsi="Calibri" w:eastAsia="Calibri"/>
          <w:u w:val="none" w:color="000000"/>
          <w:rtl w:val="0"/>
        </w:rPr>
        <w:fldChar w:fldCharType="begin" w:fldLock="0"/>
      </w:r>
      <w:r>
        <w:rPr>
          <w:rStyle w:val="Hyperlink.2"/>
          <w:rFonts w:ascii="Calibri" w:cs="Calibri" w:hAnsi="Calibri" w:eastAsia="Calibri"/>
          <w:u w:val="none" w:color="000000"/>
          <w:rtl w:val="0"/>
        </w:rPr>
        <w:instrText xml:space="preserve"> HYPERLINK "https://arxiv.org/abs/1406.2661"</w:instrText>
      </w:r>
      <w:r>
        <w:rPr>
          <w:rStyle w:val="Hyperlink.2"/>
          <w:rFonts w:ascii="Calibri" w:cs="Calibri" w:hAnsi="Calibri" w:eastAsia="Calibri"/>
          <w:u w:val="none" w:color="000000"/>
          <w:rtl w:val="0"/>
        </w:rPr>
        <w:fldChar w:fldCharType="separate" w:fldLock="0"/>
      </w:r>
      <w:r>
        <w:rPr>
          <w:rStyle w:val="Hyperlink.2"/>
          <w:rFonts w:ascii="Calibri" w:cs="Calibri" w:hAnsi="Calibri" w:eastAsia="Calibri"/>
          <w:u w:val="none" w:color="000000"/>
          <w:rtl w:val="0"/>
        </w:rPr>
        <w:t xml:space="preserve"> arXiv:1406.2661</w:t>
      </w:r>
      <w:r>
        <w:rPr>
          <w:rFonts w:ascii="Calibri" w:cs="Calibri" w:hAnsi="Calibri" w:eastAsia="Calibri"/>
          <w:u w:color="000000"/>
          <w:rtl w:val="0"/>
        </w:rPr>
        <w:fldChar w:fldCharType="end" w:fldLock="0"/>
      </w:r>
      <w:r>
        <w:rPr>
          <w:rStyle w:val="None"/>
          <w:rFonts w:ascii="Calibri" w:cs="Calibri" w:hAnsi="Calibri" w:eastAsia="Calibri"/>
          <w:u w:color="000000"/>
          <w:rtl w:val="0"/>
        </w:rPr>
        <w:t>.</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spacing w:before="0" w:line="480" w:lineRule="auto"/>
        <w:jc w:val="both"/>
        <w:rPr>
          <w:rStyle w:val="None"/>
          <w:rFonts w:ascii="Times New Roman" w:cs="Times New Roman" w:hAnsi="Times New Roman" w:eastAsia="Times New Roman"/>
          <w:i w:val="1"/>
          <w:iCs w:val="1"/>
        </w:rPr>
      </w:pPr>
      <w:r>
        <w:rPr>
          <w:rFonts w:ascii="Times New Roman" w:hAnsi="Times New Roman"/>
          <w:rtl w:val="0"/>
          <w:lang w:val="de-DE"/>
        </w:rPr>
        <w:t>Guckelsberger, Christian</w:t>
      </w:r>
      <w:r>
        <w:rPr>
          <w:rFonts w:ascii="Times New Roman" w:hAnsi="Times New Roman"/>
          <w:rtl w:val="0"/>
          <w:lang w:val="en-US"/>
        </w:rPr>
        <w:t xml:space="preserve"> </w:t>
      </w:r>
      <w:r>
        <w:rPr>
          <w:rStyle w:val="None"/>
          <w:rFonts w:ascii="Times New Roman" w:hAnsi="Times New Roman"/>
          <w:i w:val="1"/>
          <w:iCs w:val="1"/>
          <w:rtl w:val="0"/>
          <w:lang w:val="en-US"/>
        </w:rPr>
        <w:t>et al</w:t>
      </w:r>
      <w:r>
        <w:rPr>
          <w:rFonts w:ascii="Times New Roman" w:hAnsi="Times New Roman"/>
          <w:rtl w:val="0"/>
          <w:lang w:val="en-US"/>
        </w:rPr>
        <w:t xml:space="preserve">. 2017. Addressing the "Why?" in Computational Creativity: A Non-Anthropocentric, Minimal Model of Intentional Creative Agency. </w:t>
      </w:r>
      <w:r>
        <w:rPr>
          <w:rStyle w:val="None"/>
          <w:rFonts w:ascii="Times New Roman" w:hAnsi="Times New Roman"/>
          <w:i w:val="1"/>
          <w:iCs w:val="1"/>
          <w:rtl w:val="0"/>
          <w:lang w:val="it-IT"/>
        </w:rPr>
        <w:t>Proc</w:t>
      </w:r>
      <w:r>
        <w:rPr>
          <w:rStyle w:val="None"/>
          <w:rFonts w:ascii="Times New Roman" w:hAnsi="Times New Roman"/>
          <w:i w:val="1"/>
          <w:iCs w:val="1"/>
          <w:rtl w:val="0"/>
          <w:lang w:val="en-US"/>
        </w:rPr>
        <w:t>eedings</w:t>
      </w:r>
      <w:r>
        <w:rPr>
          <w:rStyle w:val="None"/>
          <w:rFonts w:ascii="Times New Roman" w:hAnsi="Times New Roman"/>
          <w:i w:val="1"/>
          <w:iCs w:val="1"/>
          <w:rtl w:val="0"/>
          <w:lang w:val="en-US"/>
        </w:rPr>
        <w:t xml:space="preserve"> 8th Int</w:t>
      </w:r>
      <w:r>
        <w:rPr>
          <w:rStyle w:val="None"/>
          <w:rFonts w:ascii="Times New Roman" w:hAnsi="Times New Roman"/>
          <w:i w:val="1"/>
          <w:iCs w:val="1"/>
          <w:rtl w:val="0"/>
          <w:lang w:val="en-US"/>
        </w:rPr>
        <w:t>ernational</w:t>
      </w:r>
      <w:r>
        <w:rPr>
          <w:rStyle w:val="None"/>
          <w:rFonts w:ascii="Times New Roman" w:hAnsi="Times New Roman"/>
          <w:i w:val="1"/>
          <w:iCs w:val="1"/>
          <w:rtl w:val="0"/>
          <w:lang w:val="fr-FR"/>
        </w:rPr>
        <w:t xml:space="preserve"> Conf</w:t>
      </w:r>
      <w:r>
        <w:rPr>
          <w:rStyle w:val="None"/>
          <w:rFonts w:ascii="Times New Roman" w:hAnsi="Times New Roman"/>
          <w:i w:val="1"/>
          <w:iCs w:val="1"/>
          <w:rtl w:val="0"/>
          <w:lang w:val="en-US"/>
        </w:rPr>
        <w:t>erence of</w:t>
      </w:r>
      <w:r>
        <w:rPr>
          <w:rStyle w:val="None"/>
          <w:rFonts w:ascii="Times New Roman" w:hAnsi="Times New Roman"/>
          <w:i w:val="1"/>
          <w:iCs w:val="1"/>
          <w:rtl w:val="0"/>
          <w:lang w:val="en-US"/>
        </w:rPr>
        <w:t xml:space="preserve"> Computational Creativity</w:t>
      </w:r>
      <w:r>
        <w:rPr>
          <w:rStyle w:val="None"/>
          <w:rFonts w:ascii="Times New Roman" w:hAnsi="Times New Roman"/>
          <w:i w:val="1"/>
          <w:iCs w:val="1"/>
          <w:rtl w:val="0"/>
          <w:lang w:val="en-US"/>
        </w:rPr>
        <w:t>.</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xml:space="preserve">Guilford, Joy Paul. 1967. </w:t>
      </w:r>
      <w:r>
        <w:rPr>
          <w:rStyle w:val="None"/>
          <w:rFonts w:ascii="Calibri" w:cs="Calibri" w:hAnsi="Calibri" w:eastAsia="Calibri"/>
          <w:i w:val="1"/>
          <w:iCs w:val="1"/>
          <w:u w:color="000000"/>
          <w:rtl w:val="0"/>
          <w:lang w:val="en-US"/>
        </w:rPr>
        <w:t>The Nature of Human Intelligence</w:t>
      </w:r>
      <w:r>
        <w:rPr>
          <w:rStyle w:val="None"/>
          <w:rFonts w:ascii="Calibri" w:cs="Calibri" w:hAnsi="Calibri" w:eastAsia="Calibri"/>
          <w:u w:color="000000"/>
          <w:rtl w:val="0"/>
          <w:lang w:val="en-US"/>
        </w:rPr>
        <w:t>. New York: McGraw-Hill.</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 xml:space="preserve">Halina, Marta. (forthcoming). Insightful AI. </w:t>
      </w:r>
      <w:r>
        <w:rPr>
          <w:rStyle w:val="None"/>
          <w:rFonts w:ascii="Times New Roman" w:hAnsi="Times New Roman"/>
          <w:i w:val="1"/>
          <w:iCs w:val="1"/>
          <w:rtl w:val="0"/>
          <w:lang w:val="en-US"/>
        </w:rPr>
        <w:t>Mind and Language</w:t>
      </w:r>
      <w:r>
        <w:rPr>
          <w:rFonts w:ascii="Times New Roman" w:hAnsi="Times New Roman"/>
          <w:rtl w:val="0"/>
        </w:rPr>
        <w:t>.</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rPr>
        <w:t>Hennessey</w:t>
      </w:r>
      <w:r>
        <w:rPr>
          <w:rFonts w:ascii="Times New Roman" w:hAnsi="Times New Roman"/>
          <w:rtl w:val="0"/>
          <w:lang w:val="en-US"/>
        </w:rPr>
        <w:t>,</w:t>
      </w:r>
      <w:r>
        <w:rPr>
          <w:rFonts w:ascii="Times New Roman" w:hAnsi="Times New Roman"/>
          <w:rtl w:val="0"/>
        </w:rPr>
        <w:t xml:space="preserve"> B</w:t>
      </w:r>
      <w:r>
        <w:rPr>
          <w:rFonts w:ascii="Times New Roman" w:hAnsi="Times New Roman"/>
          <w:rtl w:val="0"/>
          <w:lang w:val="en-US"/>
        </w:rPr>
        <w:t xml:space="preserve">eth. </w:t>
      </w:r>
      <w:r>
        <w:rPr>
          <w:rFonts w:ascii="Times New Roman" w:hAnsi="Times New Roman"/>
          <w:rtl w:val="0"/>
        </w:rPr>
        <w:t>A</w:t>
      </w:r>
      <w:r>
        <w:rPr>
          <w:rFonts w:ascii="Times New Roman" w:hAnsi="Times New Roman"/>
          <w:rtl w:val="0"/>
          <w:lang w:val="en-US"/>
        </w:rPr>
        <w:t>.</w:t>
      </w:r>
      <w:r>
        <w:rPr>
          <w:rFonts w:ascii="Times New Roman" w:hAnsi="Times New Roman"/>
          <w:rtl w:val="0"/>
        </w:rPr>
        <w:t xml:space="preserve">, </w:t>
      </w:r>
      <w:r>
        <w:rPr>
          <w:rFonts w:ascii="Times New Roman" w:hAnsi="Times New Roman"/>
          <w:rtl w:val="0"/>
          <w:lang w:val="en-US"/>
        </w:rPr>
        <w:t xml:space="preserve">Teresa </w:t>
      </w:r>
      <w:r>
        <w:rPr>
          <w:rFonts w:ascii="Times New Roman" w:hAnsi="Times New Roman"/>
          <w:rtl w:val="0"/>
          <w:lang w:val="it-IT"/>
        </w:rPr>
        <w:t>Amabile.</w:t>
      </w:r>
      <w:r>
        <w:rPr>
          <w:rFonts w:ascii="Times New Roman" w:hAnsi="Times New Roman"/>
          <w:rtl w:val="0"/>
          <w:lang w:val="en-US"/>
        </w:rPr>
        <w:t xml:space="preserve"> 2010.</w:t>
      </w:r>
      <w:r>
        <w:rPr>
          <w:rFonts w:ascii="Times New Roman" w:hAnsi="Times New Roman"/>
          <w:rtl w:val="0"/>
        </w:rPr>
        <w:t xml:space="preserve"> Creativity. </w:t>
      </w:r>
      <w:r>
        <w:rPr>
          <w:rStyle w:val="None"/>
          <w:rFonts w:ascii="Times New Roman" w:hAnsi="Times New Roman"/>
          <w:i w:val="1"/>
          <w:iCs w:val="1"/>
          <w:rtl w:val="0"/>
          <w:lang w:val="en-US"/>
        </w:rPr>
        <w:t>Annual Review of Psychology</w:t>
      </w:r>
      <w:r>
        <w:rPr>
          <w:rFonts w:ascii="Times New Roman" w:hAnsi="Times New Roman"/>
          <w:rtl w:val="0"/>
          <w:lang w:val="ru-RU"/>
        </w:rPr>
        <w:t xml:space="preserve"> 61:</w:t>
      </w:r>
      <w:r>
        <w:rPr>
          <w:rFonts w:ascii="Times New Roman" w:hAnsi="Times New Roman"/>
          <w:rtl w:val="0"/>
          <w:lang w:val="en-US"/>
        </w:rPr>
        <w:t xml:space="preserve"> </w:t>
      </w:r>
      <w:r>
        <w:rPr>
          <w:rFonts w:ascii="Times New Roman" w:hAnsi="Times New Roman"/>
          <w:rtl w:val="0"/>
        </w:rPr>
        <w:t>569</w:t>
      </w:r>
      <w:r>
        <w:rPr>
          <w:rFonts w:ascii="Times New Roman" w:hAnsi="Times New Roman"/>
          <w:rtl w:val="0"/>
          <w:lang w:val="en-US"/>
        </w:rPr>
        <w:t>-</w:t>
      </w:r>
      <w:r>
        <w:rPr>
          <w:rFonts w:ascii="Times New Roman" w:hAnsi="Times New Roman"/>
          <w:rtl w:val="0"/>
        </w:rPr>
        <w:t>598.</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 xml:space="preserve">Hernandez, Danny, Tom Brown. 2020. </w:t>
      </w:r>
      <w:r>
        <w:rPr>
          <w:rFonts w:ascii="Times New Roman" w:hAnsi="Times New Roman"/>
          <w:rtl w:val="0"/>
          <w:lang w:val="en-US"/>
        </w:rPr>
        <w:t>Measuring the Algorithmic Efficiency of Neural Networks</w:t>
      </w:r>
      <w:r>
        <w:rPr>
          <w:rFonts w:ascii="Times New Roman" w:hAnsi="Times New Roman"/>
          <w:rtl w:val="0"/>
          <w:lang w:val="en-US"/>
        </w:rPr>
        <w:t xml:space="preserve">. </w:t>
      </w:r>
      <w:r>
        <w:rPr>
          <w:rFonts w:ascii="Times New Roman" w:hAnsi="Times New Roman"/>
          <w:rtl w:val="0"/>
        </w:rPr>
        <w:t>arXiv:2005.04305</w:t>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en-US"/>
        </w:rPr>
        <w:t xml:space="preserve">Hunt, Gavin R. 1996. </w:t>
      </w:r>
      <w:r>
        <w:rPr>
          <w:rFonts w:ascii="Times New Roman" w:hAnsi="Times New Roman"/>
          <w:u w:color="000000"/>
          <w:rtl w:val="0"/>
          <w:lang w:val="en-US"/>
        </w:rPr>
        <w:t xml:space="preserve">Manufacture and </w:t>
      </w:r>
      <w:r>
        <w:rPr>
          <w:rFonts w:ascii="Times New Roman" w:hAnsi="Times New Roman"/>
          <w:u w:color="000000"/>
          <w:rtl w:val="0"/>
          <w:lang w:val="en-US"/>
        </w:rPr>
        <w:t>U</w:t>
      </w:r>
      <w:r>
        <w:rPr>
          <w:rFonts w:ascii="Times New Roman" w:hAnsi="Times New Roman"/>
          <w:u w:color="000000"/>
          <w:rtl w:val="0"/>
          <w:lang w:val="en-US"/>
        </w:rPr>
        <w:t>se of</w:t>
      </w:r>
      <w:r>
        <w:rPr>
          <w:rFonts w:ascii="Times New Roman" w:hAnsi="Times New Roman"/>
          <w:u w:color="000000"/>
          <w:rtl w:val="0"/>
          <w:lang w:val="en-US"/>
        </w:rPr>
        <w:t xml:space="preserve"> H</w:t>
      </w:r>
      <w:r>
        <w:rPr>
          <w:rFonts w:ascii="Times New Roman" w:hAnsi="Times New Roman"/>
          <w:u w:color="000000"/>
          <w:rtl w:val="0"/>
          <w:lang w:val="en-US"/>
        </w:rPr>
        <w:t>ook-tools by New Caledonian</w:t>
      </w:r>
      <w:r>
        <w:rPr>
          <w:rFonts w:ascii="Times New Roman" w:hAnsi="Times New Roman"/>
          <w:u w:color="000000"/>
          <w:rtl w:val="0"/>
          <w:lang w:val="en-US"/>
        </w:rPr>
        <w:t xml:space="preserve"> C</w:t>
      </w:r>
      <w:r>
        <w:rPr>
          <w:rFonts w:ascii="Times New Roman" w:hAnsi="Times New Roman"/>
          <w:u w:color="000000"/>
          <w:rtl w:val="0"/>
        </w:rPr>
        <w:t>rows</w:t>
      </w:r>
      <w:r>
        <w:rPr>
          <w:rFonts w:ascii="Times New Roman" w:hAnsi="Times New Roman"/>
          <w:u w:color="000000"/>
          <w:rtl w:val="0"/>
          <w:lang w:val="en-US"/>
        </w:rPr>
        <w:t xml:space="preserve">. </w:t>
      </w:r>
      <w:r>
        <w:rPr>
          <w:rStyle w:val="None"/>
          <w:rFonts w:ascii="Times New Roman" w:hAnsi="Times New Roman"/>
          <w:i w:val="1"/>
          <w:iCs w:val="1"/>
          <w:u w:color="000000"/>
          <w:rtl w:val="0"/>
          <w:lang w:val="en-US"/>
        </w:rPr>
        <w:t xml:space="preserve">Nature </w:t>
      </w:r>
      <w:r>
        <w:rPr>
          <w:rFonts w:ascii="Times New Roman" w:hAnsi="Times New Roman"/>
          <w:u w:color="000000"/>
          <w:rtl w:val="0"/>
          <w:lang w:val="en-US"/>
        </w:rPr>
        <w:t>379: 249-251.</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Default"/>
        <w:bidi w:val="0"/>
        <w:spacing w:before="0" w:line="480" w:lineRule="auto"/>
        <w:ind w:left="0" w:right="0" w:firstLine="0"/>
        <w:jc w:val="both"/>
        <w:rPr>
          <w:rFonts w:ascii="Times New Roman" w:cs="Times New Roman" w:hAnsi="Times New Roman" w:eastAsia="Times New Roman"/>
          <w:rtl w:val="0"/>
        </w:rPr>
      </w:pPr>
      <w:r>
        <w:rPr>
          <w:rFonts w:ascii="Times New Roman" w:hAnsi="Times New Roman"/>
          <w:rtl w:val="0"/>
          <w:lang w:val="fr-FR"/>
        </w:rPr>
        <w:t>Jordanous, Anna</w:t>
      </w:r>
      <w:r>
        <w:rPr>
          <w:rFonts w:ascii="Times New Roman" w:hAnsi="Times New Roman"/>
          <w:rtl w:val="0"/>
          <w:lang w:val="en-US"/>
        </w:rPr>
        <w:t xml:space="preserve">. </w:t>
      </w:r>
      <w:r>
        <w:rPr>
          <w:rFonts w:ascii="Times New Roman" w:hAnsi="Times New Roman"/>
          <w:rtl w:val="0"/>
        </w:rPr>
        <w:t>2011</w:t>
      </w:r>
      <w:r>
        <w:rPr>
          <w:rFonts w:ascii="Times New Roman" w:hAnsi="Times New Roman"/>
          <w:rtl w:val="0"/>
          <w:lang w:val="en-US"/>
        </w:rPr>
        <w:t>.</w:t>
      </w:r>
      <w:r>
        <w:rPr>
          <w:rFonts w:ascii="Times New Roman" w:hAnsi="Times New Roman"/>
          <w:rtl w:val="0"/>
          <w:lang w:val="en-US"/>
        </w:rPr>
        <w:t xml:space="preserve"> Evaluating </w:t>
      </w:r>
      <w:r>
        <w:rPr>
          <w:rFonts w:ascii="Times New Roman" w:hAnsi="Times New Roman"/>
          <w:rtl w:val="0"/>
          <w:lang w:val="en-US"/>
        </w:rPr>
        <w:t>E</w:t>
      </w:r>
      <w:r>
        <w:rPr>
          <w:rFonts w:ascii="Times New Roman" w:hAnsi="Times New Roman"/>
          <w:rtl w:val="0"/>
          <w:lang w:val="en-US"/>
        </w:rPr>
        <w:t xml:space="preserve">valuation: Assessing </w:t>
      </w:r>
      <w:r>
        <w:rPr>
          <w:rFonts w:ascii="Times New Roman" w:hAnsi="Times New Roman"/>
          <w:rtl w:val="0"/>
          <w:lang w:val="en-US"/>
        </w:rPr>
        <w:t>P</w:t>
      </w:r>
      <w:r>
        <w:rPr>
          <w:rFonts w:ascii="Times New Roman" w:hAnsi="Times New Roman"/>
          <w:rtl w:val="0"/>
          <w:lang w:val="en-US"/>
        </w:rPr>
        <w:t xml:space="preserve">rogress in </w:t>
      </w:r>
      <w:r>
        <w:rPr>
          <w:rFonts w:ascii="Times New Roman" w:hAnsi="Times New Roman"/>
          <w:rtl w:val="0"/>
          <w:lang w:val="en-US"/>
        </w:rPr>
        <w:t>C</w:t>
      </w:r>
      <w:r>
        <w:rPr>
          <w:rFonts w:ascii="Times New Roman" w:hAnsi="Times New Roman"/>
          <w:rtl w:val="0"/>
          <w:lang w:val="fr-FR"/>
        </w:rPr>
        <w:t xml:space="preserve">omputational </w:t>
      </w:r>
      <w:r>
        <w:rPr>
          <w:rFonts w:ascii="Times New Roman" w:hAnsi="Times New Roman"/>
          <w:rtl w:val="0"/>
          <w:lang w:val="en-US"/>
        </w:rPr>
        <w:t>Cr</w:t>
      </w:r>
      <w:r>
        <w:rPr>
          <w:rFonts w:ascii="Times New Roman" w:hAnsi="Times New Roman"/>
          <w:rtl w:val="0"/>
          <w:lang w:val="en-US"/>
        </w:rPr>
        <w:t>eativity</w:t>
      </w:r>
      <w:r>
        <w:rPr>
          <w:rFonts w:ascii="Times New Roman" w:hAnsi="Times New Roman"/>
          <w:rtl w:val="0"/>
          <w:lang w:val="en-US"/>
        </w:rPr>
        <w:t xml:space="preserve"> R</w:t>
      </w:r>
      <w:r>
        <w:rPr>
          <w:rFonts w:ascii="Times New Roman" w:hAnsi="Times New Roman"/>
          <w:rtl w:val="0"/>
          <w:lang w:val="en-US"/>
        </w:rPr>
        <w:t xml:space="preserve">esearch. </w:t>
      </w:r>
      <w:r>
        <w:rPr>
          <w:rStyle w:val="None"/>
          <w:rFonts w:ascii="Times New Roman" w:hAnsi="Times New Roman"/>
          <w:i w:val="1"/>
          <w:iCs w:val="1"/>
          <w:rtl w:val="0"/>
          <w:lang w:val="en-US"/>
        </w:rPr>
        <w:t>Proceedings of the Second International Conference on Computational Creativity</w:t>
      </w:r>
      <w:r>
        <w:rPr>
          <w:rStyle w:val="None"/>
          <w:rFonts w:ascii="Times New Roman" w:hAnsi="Times New Roman"/>
          <w:i w:val="1"/>
          <w:iCs w:val="1"/>
          <w:rtl w:val="0"/>
          <w:lang w:val="en-US"/>
        </w:rPr>
        <w:t xml:space="preserve"> </w:t>
      </w:r>
      <w:r>
        <w:rPr>
          <w:rStyle w:val="None"/>
          <w:rFonts w:ascii="Times New Roman" w:hAnsi="Times New Roman"/>
          <w:i w:val="1"/>
          <w:iCs w:val="1"/>
          <w:rtl w:val="0"/>
        </w:rPr>
        <w:t>(ICCC-11)</w:t>
      </w:r>
      <w:r>
        <w:rPr>
          <w:rFonts w:ascii="Times New Roman" w:hAnsi="Times New Roman"/>
          <w:rtl w:val="0"/>
          <w:lang w:val="en-US"/>
        </w:rPr>
        <w:t>, pp.</w:t>
      </w:r>
      <w:r>
        <w:rPr>
          <w:rFonts w:ascii="Times New Roman" w:hAnsi="Times New Roman"/>
          <w:rtl w:val="0"/>
        </w:rPr>
        <w:t xml:space="preserve"> 102-107.</w:t>
      </w:r>
    </w:p>
    <w:p>
      <w:pPr>
        <w:pStyle w:val="Default"/>
        <w:bidi w:val="0"/>
        <w:spacing w:before="0" w:line="480" w:lineRule="auto"/>
        <w:ind w:left="0" w:right="0" w:firstLine="0"/>
        <w:jc w:val="both"/>
        <w:rPr>
          <w:rFonts w:ascii="Times New Roman" w:cs="Times New Roman" w:hAnsi="Times New Roman" w:eastAsia="Times New Roman"/>
          <w:rtl w:val="0"/>
        </w:rPr>
      </w:pPr>
      <w:r>
        <w:rPr>
          <w:rStyle w:val="None"/>
          <w:rFonts w:ascii="Times New Roman" w:hAnsi="Times New Roman"/>
          <w:rtl w:val="0"/>
          <w:lang w:val="en-US"/>
        </w:rPr>
        <w:t xml:space="preserve">---- </w:t>
      </w:r>
      <w:r>
        <w:rPr>
          <w:rFonts w:ascii="Times New Roman" w:hAnsi="Times New Roman"/>
          <w:rtl w:val="0"/>
          <w:lang w:val="en-US"/>
        </w:rPr>
        <w:t>2016.</w:t>
      </w:r>
      <w:r>
        <w:rPr>
          <w:rFonts w:ascii="Times New Roman" w:hAnsi="Times New Roman"/>
          <w:rtl w:val="0"/>
          <w:lang w:val="en-US"/>
        </w:rPr>
        <w:t xml:space="preserve"> Four PPPPerspectives on Computational Creativity in </w:t>
      </w:r>
      <w:r>
        <w:rPr>
          <w:rFonts w:ascii="Times New Roman" w:hAnsi="Times New Roman"/>
          <w:rtl w:val="0"/>
          <w:lang w:val="en-US"/>
        </w:rPr>
        <w:t>T</w:t>
      </w:r>
      <w:r>
        <w:rPr>
          <w:rFonts w:ascii="Times New Roman" w:hAnsi="Times New Roman"/>
          <w:rtl w:val="0"/>
          <w:lang w:val="en-US"/>
        </w:rPr>
        <w:t xml:space="preserve">heory and in </w:t>
      </w:r>
      <w:r>
        <w:rPr>
          <w:rFonts w:ascii="Times New Roman" w:hAnsi="Times New Roman"/>
          <w:rtl w:val="0"/>
          <w:lang w:val="en-US"/>
        </w:rPr>
        <w:t>P</w:t>
      </w:r>
      <w:r>
        <w:rPr>
          <w:rFonts w:ascii="Times New Roman" w:hAnsi="Times New Roman"/>
          <w:rtl w:val="0"/>
        </w:rPr>
        <w:t xml:space="preserve">ractice. </w:t>
      </w:r>
      <w:r>
        <w:rPr>
          <w:rStyle w:val="None"/>
          <w:rFonts w:ascii="Times New Roman" w:hAnsi="Times New Roman"/>
          <w:i w:val="1"/>
          <w:iCs w:val="1"/>
          <w:rtl w:val="0"/>
          <w:lang w:val="en-US"/>
        </w:rPr>
        <w:t>Connection Science</w:t>
      </w:r>
      <w:r>
        <w:rPr>
          <w:rFonts w:ascii="Times New Roman" w:hAnsi="Times New Roman"/>
          <w:rtl w:val="0"/>
        </w:rPr>
        <w:t xml:space="preserve"> 28 (2)</w:t>
      </w:r>
      <w:r>
        <w:rPr>
          <w:rFonts w:ascii="Times New Roman" w:hAnsi="Times New Roman"/>
          <w:rtl w:val="0"/>
          <w:lang w:val="en-US"/>
        </w:rPr>
        <w:t>:</w:t>
      </w:r>
      <w:r>
        <w:rPr>
          <w:rFonts w:ascii="Times New Roman" w:hAnsi="Times New Roman"/>
          <w:rtl w:val="0"/>
        </w:rPr>
        <w:t xml:space="preserve"> 194-216.</w:t>
      </w:r>
    </w:p>
    <w:p>
      <w:pPr>
        <w:pStyle w:val="Default"/>
        <w:bidi w:val="0"/>
        <w:spacing w:before="0" w:line="480" w:lineRule="auto"/>
        <w:ind w:left="0" w:right="0" w:firstLine="0"/>
        <w:jc w:val="both"/>
        <w:rPr>
          <w:rFonts w:ascii="Times New Roman" w:cs="Times New Roman" w:hAnsi="Times New Roman" w:eastAsia="Times New Roman"/>
          <w:rtl w:val="0"/>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fr-FR"/>
        </w:rPr>
        <w:t>Jordanous, Anna</w:t>
      </w:r>
      <w:r>
        <w:rPr>
          <w:rFonts w:ascii="Times New Roman" w:hAnsi="Times New Roman"/>
          <w:rtl w:val="0"/>
          <w:lang w:val="en-US"/>
        </w:rPr>
        <w:t xml:space="preserve">, Bill </w:t>
      </w:r>
      <w:r>
        <w:rPr>
          <w:rFonts w:ascii="Times New Roman" w:hAnsi="Times New Roman"/>
          <w:rtl w:val="0"/>
          <w:lang w:val="en-US"/>
        </w:rPr>
        <w:t xml:space="preserve">Keller. 2016. Modelling Creativity: Identifying Key Components through a Corpus-Based Approach. </w:t>
      </w:r>
      <w:r>
        <w:rPr>
          <w:rStyle w:val="None"/>
          <w:rFonts w:ascii="Times New Roman" w:hAnsi="Times New Roman"/>
          <w:i w:val="1"/>
          <w:iCs w:val="1"/>
          <w:rtl w:val="0"/>
          <w:lang w:val="de-DE"/>
        </w:rPr>
        <w:t>PLoS ONE</w:t>
      </w:r>
      <w:r>
        <w:rPr>
          <w:rFonts w:ascii="Times New Roman" w:hAnsi="Times New Roman"/>
          <w:rtl w:val="0"/>
        </w:rPr>
        <w:t>. DOI:10.1371/journal.pone.0162959</w:t>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de-DE"/>
        </w:rPr>
        <w:t>Kaufman, Allison</w:t>
      </w:r>
      <w:r>
        <w:rPr>
          <w:rStyle w:val="None"/>
          <w:rFonts w:ascii="Calibri" w:cs="Calibri" w:hAnsi="Calibri" w:eastAsia="Calibri"/>
          <w:u w:color="000000"/>
          <w:rtl w:val="0"/>
          <w:lang w:val="en-US"/>
        </w:rPr>
        <w:t>, James Kaufman.</w:t>
      </w:r>
      <w:r>
        <w:rPr>
          <w:rStyle w:val="None"/>
          <w:rFonts w:ascii="Calibri" w:cs="Calibri" w:hAnsi="Calibri" w:eastAsia="Calibri"/>
          <w:u w:color="000000"/>
          <w:rtl w:val="0"/>
        </w:rPr>
        <w:t xml:space="preserve"> 2015. </w:t>
      </w:r>
      <w:r>
        <w:rPr>
          <w:rStyle w:val="None"/>
          <w:rFonts w:ascii="Calibri" w:cs="Calibri" w:hAnsi="Calibri" w:eastAsia="Calibri"/>
          <w:i w:val="1"/>
          <w:iCs w:val="1"/>
          <w:u w:color="000000"/>
          <w:rtl w:val="0"/>
          <w:lang w:val="en-US"/>
        </w:rPr>
        <w:t>Animal Creativity and Innovation</w:t>
      </w:r>
      <w:r>
        <w:rPr>
          <w:rStyle w:val="None"/>
          <w:rFonts w:ascii="Calibri" w:cs="Calibri" w:hAnsi="Calibri" w:eastAsia="Calibri"/>
          <w:u w:color="000000"/>
          <w:rtl w:val="0"/>
          <w:lang w:val="nl-NL"/>
        </w:rPr>
        <w:t>. Amsterdam</w:t>
      </w:r>
      <w:r>
        <w:rPr>
          <w:rStyle w:val="None"/>
          <w:rFonts w:ascii="Calibri" w:cs="Calibri" w:hAnsi="Calibri" w:eastAsia="Calibri"/>
          <w:u w:color="000000"/>
          <w:rtl w:val="0"/>
          <w:lang w:val="en-US"/>
        </w:rPr>
        <w:t>:</w:t>
      </w: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Elsevier.</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de-DE"/>
        </w:rPr>
        <w:t>Kaufman, J</w:t>
      </w:r>
      <w:r>
        <w:rPr>
          <w:rFonts w:ascii="Times New Roman" w:hAnsi="Times New Roman"/>
          <w:rtl w:val="0"/>
          <w:lang w:val="en-US"/>
        </w:rPr>
        <w:t>ames</w:t>
      </w:r>
      <w:r>
        <w:rPr>
          <w:rFonts w:ascii="Times New Roman" w:hAnsi="Times New Roman"/>
          <w:rtl w:val="0"/>
          <w:lang w:val="it-IT"/>
        </w:rPr>
        <w:t xml:space="preserve"> C., </w:t>
      </w:r>
      <w:r>
        <w:rPr>
          <w:rFonts w:ascii="Times New Roman" w:hAnsi="Times New Roman"/>
          <w:rtl w:val="0"/>
          <w:lang w:val="en-US"/>
        </w:rPr>
        <w:t>Ronald A.</w:t>
      </w:r>
      <w:r>
        <w:rPr>
          <w:rFonts w:ascii="Times New Roman" w:hAnsi="Times New Roman"/>
          <w:rtl w:val="0"/>
          <w:lang w:val="en-US"/>
        </w:rPr>
        <w:t xml:space="preserve"> Beghetto. 2009. Beyond Big and Little:</w:t>
      </w:r>
      <w:r>
        <w:rPr>
          <w:rFonts w:ascii="Times New Roman" w:hAnsi="Times New Roman"/>
          <w:rtl w:val="0"/>
          <w:lang w:val="en-US"/>
        </w:rPr>
        <w:t xml:space="preserve"> </w:t>
      </w:r>
      <w:r>
        <w:rPr>
          <w:rFonts w:ascii="Times New Roman" w:hAnsi="Times New Roman"/>
          <w:rtl w:val="0"/>
          <w:lang w:val="en-US"/>
        </w:rPr>
        <w:t>The Four C Model of Creativity.</w:t>
      </w:r>
      <w:r>
        <w:rPr>
          <w:rStyle w:val="None"/>
          <w:rFonts w:ascii="Times New Roman" w:hAnsi="Times New Roman"/>
          <w:i w:val="1"/>
          <w:iCs w:val="1"/>
          <w:rtl w:val="0"/>
          <w:lang w:val="en-US"/>
        </w:rPr>
        <w:t xml:space="preserve"> Rev</w:t>
      </w:r>
      <w:r>
        <w:rPr>
          <w:rStyle w:val="None"/>
          <w:rFonts w:ascii="Times New Roman" w:hAnsi="Times New Roman"/>
          <w:i w:val="1"/>
          <w:iCs w:val="1"/>
          <w:rtl w:val="0"/>
          <w:lang w:val="en-US"/>
        </w:rPr>
        <w:t>iew of</w:t>
      </w:r>
      <w:r>
        <w:rPr>
          <w:rStyle w:val="None"/>
          <w:rFonts w:ascii="Times New Roman" w:hAnsi="Times New Roman"/>
          <w:i w:val="1"/>
          <w:iCs w:val="1"/>
          <w:rtl w:val="0"/>
          <w:lang w:val="de-DE"/>
        </w:rPr>
        <w:t xml:space="preserve"> Gen</w:t>
      </w:r>
      <w:r>
        <w:rPr>
          <w:rStyle w:val="None"/>
          <w:rFonts w:ascii="Times New Roman" w:hAnsi="Times New Roman"/>
          <w:i w:val="1"/>
          <w:iCs w:val="1"/>
          <w:rtl w:val="0"/>
          <w:lang w:val="en-US"/>
        </w:rPr>
        <w:t>eral</w:t>
      </w:r>
      <w:r>
        <w:rPr>
          <w:rStyle w:val="None"/>
          <w:rFonts w:ascii="Times New Roman" w:hAnsi="Times New Roman"/>
          <w:i w:val="1"/>
          <w:iCs w:val="1"/>
          <w:rtl w:val="0"/>
        </w:rPr>
        <w:t xml:space="preserve"> Psych</w:t>
      </w:r>
      <w:r>
        <w:rPr>
          <w:rStyle w:val="None"/>
          <w:rFonts w:ascii="Times New Roman" w:hAnsi="Times New Roman"/>
          <w:i w:val="1"/>
          <w:iCs w:val="1"/>
          <w:rtl w:val="0"/>
          <w:lang w:val="en-US"/>
        </w:rPr>
        <w:t>ology</w:t>
      </w:r>
      <w:r>
        <w:rPr>
          <w:rFonts w:ascii="Times New Roman" w:hAnsi="Times New Roman"/>
          <w:rtl w:val="0"/>
        </w:rPr>
        <w:t xml:space="preserve"> 13</w:t>
      </w:r>
      <w:r>
        <w:rPr>
          <w:rFonts w:ascii="Times New Roman" w:hAnsi="Times New Roman"/>
          <w:rtl w:val="0"/>
          <w:lang w:val="en-US"/>
        </w:rPr>
        <w:t xml:space="preserve"> </w:t>
      </w:r>
      <w:r>
        <w:rPr>
          <w:rFonts w:ascii="Times New Roman" w:hAnsi="Times New Roman"/>
          <w:rtl w:val="0"/>
        </w:rPr>
        <w:t>(1):</w:t>
      </w:r>
      <w:r>
        <w:rPr>
          <w:rFonts w:ascii="Times New Roman" w:hAnsi="Times New Roman"/>
          <w:rtl w:val="0"/>
          <w:lang w:val="en-US"/>
        </w:rPr>
        <w:t xml:space="preserve"> </w:t>
      </w:r>
      <w:r>
        <w:rPr>
          <w:rFonts w:ascii="Times New Roman" w:hAnsi="Times New Roman"/>
          <w:rtl w:val="0"/>
        </w:rPr>
        <w:t>1</w:t>
      </w:r>
      <w:r>
        <w:rPr>
          <w:rFonts w:ascii="Times New Roman" w:hAnsi="Times New Roman"/>
          <w:rtl w:val="0"/>
          <w:lang w:val="en-US"/>
        </w:rPr>
        <w:t>-12.</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Kelly, Sean Dorrance. 2019. </w:t>
      </w:r>
      <w:r>
        <w:rPr>
          <w:rStyle w:val="None"/>
          <w:rFonts w:ascii="Calibri" w:cs="Calibri" w:hAnsi="Calibri" w:eastAsia="Calibri"/>
          <w:u w:color="000000"/>
          <w:rtl w:val="0"/>
          <w:lang w:val="en-US"/>
        </w:rPr>
        <w:t>A Philosopher Argues That an AI Can</w:t>
      </w:r>
      <w:r>
        <w:rPr>
          <w:rStyle w:val="None"/>
          <w:rFonts w:ascii="Calibri" w:cs="Calibri" w:hAnsi="Calibri" w:eastAsia="Calibri" w:hint="default"/>
          <w:u w:color="000000"/>
          <w:rtl w:val="0"/>
          <w:lang w:val="en-US"/>
        </w:rPr>
        <w:t>’</w:t>
      </w:r>
      <w:r>
        <w:rPr>
          <w:rStyle w:val="None"/>
          <w:rFonts w:ascii="Calibri" w:cs="Calibri" w:hAnsi="Calibri" w:eastAsia="Calibri"/>
          <w:u w:color="000000"/>
          <w:rtl w:val="0"/>
          <w:lang w:val="en-US"/>
        </w:rPr>
        <w:t>t Be an Artist. https://www.technologyreview.com/s/612913/a-philosopher-argues-that-an-ai-can-never-be-an-artist/. Accessed on 5</w:t>
      </w:r>
      <w:r>
        <w:rPr>
          <w:rStyle w:val="None"/>
          <w:rFonts w:ascii="Calibri" w:cs="Calibri" w:hAnsi="Calibri" w:eastAsia="Calibri"/>
          <w:u w:color="000000"/>
          <w:vertAlign w:val="superscript"/>
          <w:rtl w:val="0"/>
          <w:lang w:val="en-US"/>
        </w:rPr>
        <w:t>th</w:t>
      </w:r>
      <w:r>
        <w:rPr>
          <w:rStyle w:val="None"/>
          <w:rFonts w:ascii="Calibri" w:cs="Calibri" w:hAnsi="Calibri" w:eastAsia="Calibri"/>
          <w:u w:color="000000"/>
          <w:rtl w:val="0"/>
        </w:rPr>
        <w:t xml:space="preserve"> August 2019.</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Fonts w:ascii="Calibri" w:cs="Calibri" w:hAnsi="Calibri" w:eastAsia="Calibri"/>
          <w:u w:color="000000"/>
          <w:rtl w:val="0"/>
        </w:rPr>
      </w:pPr>
      <w:r>
        <w:rPr>
          <w:rStyle w:val="None"/>
          <w:rFonts w:ascii="Calibri" w:cs="Calibri" w:hAnsi="Calibri" w:eastAsia="Calibri"/>
          <w:u w:color="000000"/>
          <w:rtl w:val="0"/>
          <w:lang w:val="en-US"/>
        </w:rPr>
        <w:t xml:space="preserve">Kim, Kyung Hee. 2006. Can We Trust Creativity Tests? A Review of the Torrance Tests of Creative Thinking (TTCT). </w:t>
      </w:r>
      <w:r>
        <w:rPr>
          <w:rStyle w:val="None"/>
          <w:rFonts w:ascii="Calibri" w:cs="Calibri" w:hAnsi="Calibri" w:eastAsia="Calibri"/>
          <w:i w:val="1"/>
          <w:iCs w:val="1"/>
          <w:u w:color="000000"/>
          <w:rtl w:val="0"/>
          <w:lang w:val="en-US"/>
        </w:rPr>
        <w:t>Creativity Research Journal</w:t>
      </w:r>
      <w:r>
        <w:rPr>
          <w:rStyle w:val="None"/>
          <w:rFonts w:ascii="Calibri" w:cs="Calibri" w:hAnsi="Calibri" w:eastAsia="Calibri"/>
          <w:u w:color="000000"/>
          <w:rtl w:val="0"/>
          <w:lang w:val="en-US"/>
        </w:rPr>
        <w:t xml:space="preserve"> 18: 3-14.</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Kronfeldner, Maria E. 2009. Creativity Naturalized. </w:t>
      </w:r>
      <w:r>
        <w:rPr>
          <w:rStyle w:val="None"/>
          <w:rFonts w:ascii="Calibri" w:cs="Calibri" w:hAnsi="Calibri" w:eastAsia="Calibri"/>
          <w:i w:val="1"/>
          <w:iCs w:val="1"/>
          <w:u w:color="000000"/>
          <w:rtl w:val="0"/>
          <w:lang w:val="en-US"/>
        </w:rPr>
        <w:t>The Philosophical Quarterly</w:t>
      </w:r>
      <w:r>
        <w:rPr>
          <w:rStyle w:val="None"/>
          <w:rFonts w:ascii="Calibri" w:cs="Calibri" w:hAnsi="Calibri" w:eastAsia="Calibri"/>
          <w:u w:color="000000"/>
          <w:rtl w:val="0"/>
          <w:lang w:val="en-US"/>
        </w:rPr>
        <w:t xml:space="preserve"> 59: 577-592.</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rPr>
        <w:t xml:space="preserve">Lake, Brenden M. et al. 2011. </w:t>
      </w:r>
      <w:r>
        <w:rPr>
          <w:rFonts w:ascii="Times New Roman" w:hAnsi="Times New Roman" w:hint="default"/>
          <w:u w:color="000000"/>
          <w:rtl w:val="1"/>
          <w:lang w:val="ar-SA" w:bidi="ar-SA"/>
        </w:rPr>
        <w:t>“</w:t>
      </w:r>
      <w:r>
        <w:rPr>
          <w:rFonts w:ascii="Times New Roman" w:hAnsi="Times New Roman"/>
          <w:u w:color="000000"/>
          <w:rtl w:val="0"/>
          <w:lang w:val="en-US"/>
        </w:rPr>
        <w:t>One Shot Learning of Simple Visual Concepts.</w:t>
      </w:r>
      <w:r>
        <w:rPr>
          <w:rFonts w:ascii="Times New Roman" w:hAnsi="Times New Roman" w:hint="default"/>
          <w:u w:color="000000"/>
          <w:rtl w:val="0"/>
        </w:rPr>
        <w:t xml:space="preserve">” </w:t>
      </w:r>
      <w:r>
        <w:rPr>
          <w:rFonts w:ascii="Times New Roman" w:hAnsi="Times New Roman"/>
          <w:u w:color="000000"/>
          <w:rtl w:val="0"/>
          <w:lang w:val="en-US"/>
        </w:rPr>
        <w:t>Accessible at https://cims.nyu.edu/~brenden/LakeEtAl2011CogSci.pdf.</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en-US"/>
        </w:rPr>
        <w:t>Luck, Michael and Mark D</w:t>
      </w:r>
      <w:r>
        <w:rPr>
          <w:rFonts w:ascii="Times New Roman" w:hAnsi="Times New Roman" w:hint="default"/>
          <w:u w:color="000000"/>
          <w:rtl w:val="1"/>
        </w:rPr>
        <w:t>’</w:t>
      </w:r>
      <w:r>
        <w:rPr>
          <w:rFonts w:ascii="Times New Roman" w:hAnsi="Times New Roman"/>
          <w:u w:color="000000"/>
          <w:rtl w:val="0"/>
          <w:lang w:val="en-US"/>
        </w:rPr>
        <w:t xml:space="preserve">Inverno. 2012. Creativity Through Autonomy and Interaction. </w:t>
      </w:r>
      <w:r>
        <w:rPr>
          <w:rStyle w:val="None"/>
          <w:rFonts w:ascii="Times New Roman" w:hAnsi="Times New Roman"/>
          <w:i w:val="1"/>
          <w:iCs w:val="1"/>
          <w:u w:color="000000"/>
          <w:rtl w:val="0"/>
          <w:lang w:val="it-IT"/>
        </w:rPr>
        <w:t>Cognitive Computation</w:t>
      </w:r>
      <w:r>
        <w:rPr>
          <w:rFonts w:ascii="Times New Roman" w:hAnsi="Times New Roman"/>
          <w:u w:color="000000"/>
          <w:rtl w:val="0"/>
        </w:rPr>
        <w:t xml:space="preserve"> 4: 332-346.</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nl-NL"/>
        </w:rPr>
        <w:t>Machamer, Peter</w:t>
      </w:r>
      <w:r>
        <w:rPr>
          <w:rFonts w:ascii="Times New Roman" w:hAnsi="Times New Roman"/>
          <w:rtl w:val="0"/>
          <w:lang w:val="en-US"/>
        </w:rPr>
        <w:t xml:space="preserve"> </w:t>
      </w:r>
      <w:r>
        <w:rPr>
          <w:rStyle w:val="None"/>
          <w:rFonts w:ascii="Times New Roman" w:hAnsi="Times New Roman"/>
          <w:i w:val="1"/>
          <w:iCs w:val="1"/>
          <w:rtl w:val="0"/>
          <w:lang w:val="en-US"/>
        </w:rPr>
        <w:t>et al</w:t>
      </w:r>
      <w:r>
        <w:rPr>
          <w:rFonts w:ascii="Times New Roman" w:hAnsi="Times New Roman"/>
          <w:rtl w:val="0"/>
          <w:lang w:val="en-US"/>
        </w:rPr>
        <w:t xml:space="preserve">. </w:t>
      </w:r>
      <w:r>
        <w:rPr>
          <w:rFonts w:ascii="Times New Roman" w:hAnsi="Times New Roman"/>
          <w:rtl w:val="0"/>
        </w:rPr>
        <w:t>2000</w:t>
      </w:r>
      <w:r>
        <w:rPr>
          <w:rFonts w:ascii="Times New Roman" w:hAnsi="Times New Roman"/>
          <w:rtl w:val="0"/>
          <w:lang w:val="en-US"/>
        </w:rPr>
        <w:t>.</w:t>
      </w:r>
      <w:r>
        <w:rPr>
          <w:rFonts w:ascii="Times New Roman" w:hAnsi="Times New Roman"/>
          <w:rtl w:val="0"/>
          <w:lang w:val="en-US"/>
        </w:rPr>
        <w:t xml:space="preserve"> Thinking about Mechanisms</w:t>
      </w:r>
      <w:r>
        <w:rPr>
          <w:rFonts w:ascii="Times New Roman" w:hAnsi="Times New Roman"/>
          <w:rtl w:val="0"/>
          <w:lang w:val="en-US"/>
        </w:rPr>
        <w:t>.</w:t>
      </w:r>
      <w:r>
        <w:rPr>
          <w:rFonts w:ascii="Times New Roman" w:hAnsi="Times New Roman"/>
          <w:rtl w:val="0"/>
        </w:rPr>
        <w:t xml:space="preserve"> </w:t>
      </w:r>
      <w:r>
        <w:rPr>
          <w:rStyle w:val="None"/>
          <w:rFonts w:ascii="Times New Roman" w:hAnsi="Times New Roman"/>
          <w:i w:val="1"/>
          <w:iCs w:val="1"/>
          <w:rtl w:val="0"/>
          <w:lang w:val="en-US"/>
        </w:rPr>
        <w:t>Philosophy of Science</w:t>
      </w:r>
      <w:r>
        <w:rPr>
          <w:rStyle w:val="None"/>
          <w:rFonts w:ascii="Times New Roman" w:hAnsi="Times New Roman"/>
          <w:i w:val="1"/>
          <w:iCs w:val="1"/>
          <w:rtl w:val="0"/>
          <w:lang w:val="en-US"/>
        </w:rPr>
        <w:t xml:space="preserve"> </w:t>
      </w:r>
      <w:r>
        <w:rPr>
          <w:rFonts w:ascii="Times New Roman" w:hAnsi="Times New Roman"/>
          <w:rtl w:val="0"/>
        </w:rPr>
        <w:t>67</w:t>
      </w:r>
      <w:r>
        <w:rPr>
          <w:rFonts w:ascii="Times New Roman" w:hAnsi="Times New Roman"/>
          <w:rtl w:val="0"/>
          <w:lang w:val="en-US"/>
        </w:rPr>
        <w:t xml:space="preserve">: </w:t>
      </w:r>
      <w:r>
        <w:rPr>
          <w:rFonts w:ascii="Times New Roman" w:hAnsi="Times New Roman"/>
          <w:rtl w:val="0"/>
        </w:rPr>
        <w:t>1-25.</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rPr>
        <w:t>MacKinnon</w:t>
      </w:r>
      <w:r>
        <w:rPr>
          <w:rFonts w:ascii="Times New Roman" w:hAnsi="Times New Roman"/>
          <w:rtl w:val="0"/>
          <w:lang w:val="en-US"/>
        </w:rPr>
        <w:t>,</w:t>
      </w:r>
      <w:r>
        <w:rPr>
          <w:rFonts w:ascii="Times New Roman" w:hAnsi="Times New Roman"/>
          <w:rtl w:val="0"/>
        </w:rPr>
        <w:t xml:space="preserve"> D</w:t>
      </w:r>
      <w:r>
        <w:rPr>
          <w:rFonts w:ascii="Times New Roman" w:hAnsi="Times New Roman"/>
          <w:rtl w:val="0"/>
          <w:lang w:val="en-US"/>
        </w:rPr>
        <w:t>onald</w:t>
      </w:r>
      <w:r>
        <w:rPr>
          <w:rFonts w:ascii="Times New Roman" w:hAnsi="Times New Roman"/>
          <w:rtl w:val="0"/>
          <w:lang w:val="en-US"/>
        </w:rPr>
        <w:t xml:space="preserve"> W. 1970. Creativity: A </w:t>
      </w:r>
      <w:r>
        <w:rPr>
          <w:rFonts w:ascii="Times New Roman" w:hAnsi="Times New Roman"/>
          <w:rtl w:val="0"/>
          <w:lang w:val="en-US"/>
        </w:rPr>
        <w:t>M</w:t>
      </w:r>
      <w:r>
        <w:rPr>
          <w:rFonts w:ascii="Times New Roman" w:hAnsi="Times New Roman"/>
          <w:rtl w:val="0"/>
          <w:lang w:val="it-IT"/>
        </w:rPr>
        <w:t>ulti-</w:t>
      </w:r>
      <w:r>
        <w:rPr>
          <w:rFonts w:ascii="Times New Roman" w:hAnsi="Times New Roman"/>
          <w:rtl w:val="0"/>
          <w:lang w:val="en-US"/>
        </w:rPr>
        <w:t>F</w:t>
      </w:r>
      <w:r>
        <w:rPr>
          <w:rFonts w:ascii="Times New Roman" w:hAnsi="Times New Roman"/>
          <w:rtl w:val="0"/>
          <w:lang w:val="en-US"/>
        </w:rPr>
        <w:t xml:space="preserve">aceted </w:t>
      </w:r>
      <w:r>
        <w:rPr>
          <w:rFonts w:ascii="Times New Roman" w:hAnsi="Times New Roman"/>
          <w:rtl w:val="0"/>
          <w:lang w:val="en-US"/>
        </w:rPr>
        <w:t>P</w:t>
      </w:r>
      <w:r>
        <w:rPr>
          <w:rFonts w:ascii="Times New Roman" w:hAnsi="Times New Roman"/>
          <w:rtl w:val="0"/>
          <w:lang w:val="it-IT"/>
        </w:rPr>
        <w:t>henomenon. In</w:t>
      </w:r>
      <w:r>
        <w:rPr>
          <w:rFonts w:ascii="Times New Roman" w:hAnsi="Times New Roman"/>
          <w:rtl w:val="0"/>
          <w:lang w:val="en-US"/>
        </w:rPr>
        <w:t xml:space="preserve"> </w:t>
      </w:r>
      <w:r>
        <w:rPr>
          <w:rStyle w:val="None"/>
          <w:rFonts w:ascii="Times New Roman" w:hAnsi="Times New Roman"/>
          <w:i w:val="1"/>
          <w:iCs w:val="1"/>
          <w:rtl w:val="0"/>
          <w:lang w:val="en-US"/>
        </w:rPr>
        <w:t>Creativity: A</w:t>
      </w:r>
      <w:r>
        <w:rPr>
          <w:rStyle w:val="None"/>
          <w:rFonts w:ascii="Times New Roman" w:hAnsi="Times New Roman"/>
          <w:i w:val="1"/>
          <w:iCs w:val="1"/>
          <w:rtl w:val="0"/>
          <w:lang w:val="en-US"/>
        </w:rPr>
        <w:t xml:space="preserve"> D</w:t>
      </w:r>
      <w:r>
        <w:rPr>
          <w:rStyle w:val="None"/>
          <w:rFonts w:ascii="Times New Roman" w:hAnsi="Times New Roman"/>
          <w:i w:val="1"/>
          <w:iCs w:val="1"/>
          <w:rtl w:val="0"/>
          <w:lang w:val="en-US"/>
        </w:rPr>
        <w:t xml:space="preserve">iscussion at the </w:t>
      </w:r>
      <w:r>
        <w:rPr>
          <w:rStyle w:val="None"/>
          <w:rFonts w:ascii="Times New Roman" w:hAnsi="Times New Roman"/>
          <w:i w:val="1"/>
          <w:iCs w:val="1"/>
          <w:rtl w:val="0"/>
          <w:lang w:val="en-US"/>
        </w:rPr>
        <w:t>N</w:t>
      </w:r>
      <w:r>
        <w:rPr>
          <w:rStyle w:val="None"/>
          <w:rFonts w:ascii="Times New Roman" w:hAnsi="Times New Roman"/>
          <w:i w:val="1"/>
          <w:iCs w:val="1"/>
          <w:rtl w:val="0"/>
          <w:lang w:val="es-ES_tradnl"/>
        </w:rPr>
        <w:t xml:space="preserve">obel </w:t>
      </w:r>
      <w:r>
        <w:rPr>
          <w:rStyle w:val="None"/>
          <w:rFonts w:ascii="Times New Roman" w:hAnsi="Times New Roman"/>
          <w:i w:val="1"/>
          <w:iCs w:val="1"/>
          <w:rtl w:val="0"/>
          <w:lang w:val="en-US"/>
        </w:rPr>
        <w:t>C</w:t>
      </w:r>
      <w:r>
        <w:rPr>
          <w:rStyle w:val="None"/>
          <w:rFonts w:ascii="Times New Roman" w:hAnsi="Times New Roman"/>
          <w:i w:val="1"/>
          <w:iCs w:val="1"/>
          <w:rtl w:val="0"/>
          <w:lang w:val="en-US"/>
        </w:rPr>
        <w:t>onference</w:t>
      </w:r>
      <w:r>
        <w:rPr>
          <w:rFonts w:ascii="Times New Roman" w:hAnsi="Times New Roman"/>
          <w:rtl w:val="0"/>
          <w:lang w:val="en-US"/>
        </w:rPr>
        <w:t xml:space="preserve">, ed. </w:t>
      </w:r>
      <w:r>
        <w:rPr>
          <w:rFonts w:ascii="Times New Roman" w:hAnsi="Times New Roman"/>
          <w:rtl w:val="0"/>
        </w:rPr>
        <w:t>J</w:t>
      </w:r>
      <w:r>
        <w:rPr>
          <w:rFonts w:ascii="Times New Roman" w:hAnsi="Times New Roman"/>
          <w:rtl w:val="0"/>
          <w:lang w:val="en-US"/>
        </w:rPr>
        <w:t>ohn</w:t>
      </w:r>
      <w:r>
        <w:rPr>
          <w:rFonts w:ascii="Times New Roman" w:hAnsi="Times New Roman"/>
          <w:rtl w:val="0"/>
        </w:rPr>
        <w:t xml:space="preserve"> D. Roslansky</w:t>
      </w:r>
      <w:r>
        <w:rPr>
          <w:rFonts w:ascii="Times New Roman" w:hAnsi="Times New Roman"/>
          <w:rtl w:val="0"/>
          <w:lang w:val="en-US"/>
        </w:rPr>
        <w:t xml:space="preserve">, </w:t>
      </w:r>
      <w:r>
        <w:rPr>
          <w:rFonts w:ascii="Times New Roman" w:hAnsi="Times New Roman"/>
          <w:rtl w:val="0"/>
        </w:rPr>
        <w:t>pp. 17</w:t>
      </w:r>
      <w:r>
        <w:rPr>
          <w:rFonts w:ascii="Times New Roman" w:hAnsi="Times New Roman" w:hint="default"/>
          <w:rtl w:val="0"/>
        </w:rPr>
        <w:t>–</w:t>
      </w:r>
      <w:r>
        <w:rPr>
          <w:rFonts w:ascii="Times New Roman" w:hAnsi="Times New Roman"/>
          <w:rtl w:val="0"/>
          <w:lang w:val="nl-NL"/>
        </w:rPr>
        <w:t>32. Amsterdam: North-Holland Publishing Company.</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rPr>
        <w:t xml:space="preserve">Mandelbrot, Benoit. 1983. </w:t>
      </w:r>
      <w:r>
        <w:rPr>
          <w:rStyle w:val="None"/>
          <w:rFonts w:ascii="Times New Roman" w:hAnsi="Times New Roman"/>
          <w:i w:val="1"/>
          <w:iCs w:val="1"/>
          <w:rtl w:val="0"/>
          <w:lang w:val="en-US"/>
        </w:rPr>
        <w:t>The Fractal Geometry of Nature</w:t>
      </w:r>
      <w:r>
        <w:rPr>
          <w:rFonts w:ascii="Times New Roman" w:hAnsi="Times New Roman"/>
          <w:rtl w:val="0"/>
          <w:lang w:val="en-US"/>
        </w:rPr>
        <w:t>. New York: W.H. Freeman and Co.</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Maslow,</w:t>
      </w:r>
      <w:r>
        <w:rPr>
          <w:rFonts w:ascii="Times New Roman" w:hAnsi="Times New Roman"/>
          <w:rtl w:val="0"/>
        </w:rPr>
        <w:t xml:space="preserve"> A</w:t>
      </w:r>
      <w:r>
        <w:rPr>
          <w:rFonts w:ascii="Times New Roman" w:hAnsi="Times New Roman"/>
          <w:rtl w:val="0"/>
          <w:lang w:val="en-US"/>
        </w:rPr>
        <w:t>braham</w:t>
      </w:r>
      <w:r>
        <w:rPr>
          <w:rFonts w:ascii="Times New Roman" w:hAnsi="Times New Roman"/>
          <w:rtl w:val="0"/>
        </w:rPr>
        <w:t xml:space="preserve"> H. </w:t>
      </w:r>
      <w:r>
        <w:rPr>
          <w:rFonts w:ascii="Times New Roman" w:hAnsi="Times New Roman"/>
          <w:rtl w:val="0"/>
          <w:lang w:val="en-US"/>
        </w:rPr>
        <w:t xml:space="preserve">1959. </w:t>
      </w:r>
      <w:r>
        <w:rPr>
          <w:rFonts w:ascii="Times New Roman" w:hAnsi="Times New Roman"/>
          <w:rtl w:val="0"/>
          <w:lang w:val="en-US"/>
        </w:rPr>
        <w:t xml:space="preserve">Creativity in </w:t>
      </w:r>
      <w:r>
        <w:rPr>
          <w:rFonts w:ascii="Times New Roman" w:hAnsi="Times New Roman"/>
          <w:rtl w:val="0"/>
          <w:lang w:val="en-US"/>
        </w:rPr>
        <w:t>S</w:t>
      </w:r>
      <w:r>
        <w:rPr>
          <w:rFonts w:ascii="Times New Roman" w:hAnsi="Times New Roman"/>
          <w:rtl w:val="0"/>
          <w:lang w:val="en-US"/>
        </w:rPr>
        <w:t xml:space="preserve">elf-actualizing </w:t>
      </w:r>
      <w:r>
        <w:rPr>
          <w:rFonts w:ascii="Times New Roman" w:hAnsi="Times New Roman"/>
          <w:rtl w:val="0"/>
          <w:lang w:val="en-US"/>
        </w:rPr>
        <w:t>P</w:t>
      </w:r>
      <w:r>
        <w:rPr>
          <w:rFonts w:ascii="Times New Roman" w:hAnsi="Times New Roman"/>
          <w:rtl w:val="0"/>
          <w:lang w:val="en-US"/>
        </w:rPr>
        <w:t xml:space="preserve">eople. In </w:t>
      </w:r>
      <w:r>
        <w:rPr>
          <w:rStyle w:val="None"/>
          <w:rFonts w:ascii="Times New Roman" w:hAnsi="Times New Roman"/>
          <w:i w:val="1"/>
          <w:iCs w:val="1"/>
          <w:rtl w:val="0"/>
          <w:lang w:val="en-US"/>
        </w:rPr>
        <w:t xml:space="preserve">Creativity and its </w:t>
      </w:r>
      <w:r>
        <w:rPr>
          <w:rStyle w:val="None"/>
          <w:rFonts w:ascii="Times New Roman" w:hAnsi="Times New Roman"/>
          <w:i w:val="1"/>
          <w:iCs w:val="1"/>
          <w:rtl w:val="0"/>
          <w:lang w:val="en-US"/>
        </w:rPr>
        <w:t>C</w:t>
      </w:r>
      <w:r>
        <w:rPr>
          <w:rStyle w:val="None"/>
          <w:rFonts w:ascii="Times New Roman" w:hAnsi="Times New Roman"/>
          <w:i w:val="1"/>
          <w:iCs w:val="1"/>
          <w:rtl w:val="0"/>
          <w:lang w:val="en-US"/>
        </w:rPr>
        <w:t>ultivation</w:t>
      </w:r>
      <w:r>
        <w:rPr>
          <w:rFonts w:ascii="Times New Roman" w:hAnsi="Times New Roman"/>
          <w:rtl w:val="0"/>
          <w:lang w:val="en-US"/>
        </w:rPr>
        <w:t>, ed. Harold Homer Anderson</w:t>
      </w:r>
      <w:r>
        <w:rPr>
          <w:rFonts w:ascii="Times New Roman" w:hAnsi="Times New Roman"/>
          <w:rtl w:val="0"/>
          <w:lang w:val="en-US"/>
        </w:rPr>
        <w:t>, pp. 83-95. New York: Harper and Row</w:t>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May</w:t>
      </w:r>
      <w:r>
        <w:rPr>
          <w:rFonts w:ascii="Times New Roman" w:hAnsi="Times New Roman"/>
          <w:rtl w:val="0"/>
        </w:rPr>
        <w:t>, R</w:t>
      </w:r>
      <w:r>
        <w:rPr>
          <w:rFonts w:ascii="Times New Roman" w:hAnsi="Times New Roman"/>
          <w:rtl w:val="0"/>
          <w:lang w:val="en-US"/>
        </w:rPr>
        <w:t>ollo</w:t>
      </w:r>
      <w:r>
        <w:rPr>
          <w:rFonts w:ascii="Times New Roman" w:hAnsi="Times New Roman"/>
          <w:rtl w:val="0"/>
        </w:rPr>
        <w:t>.</w:t>
      </w:r>
      <w:r>
        <w:rPr>
          <w:rFonts w:ascii="Times New Roman" w:hAnsi="Times New Roman"/>
          <w:rtl w:val="0"/>
          <w:lang w:val="en-US"/>
        </w:rPr>
        <w:t xml:space="preserve"> 1959.</w:t>
      </w:r>
      <w:r>
        <w:rPr>
          <w:rFonts w:ascii="Times New Roman" w:hAnsi="Times New Roman"/>
          <w:rtl w:val="0"/>
          <w:lang w:val="en-US"/>
        </w:rPr>
        <w:t xml:space="preserve"> The </w:t>
      </w:r>
      <w:r>
        <w:rPr>
          <w:rFonts w:ascii="Times New Roman" w:hAnsi="Times New Roman"/>
          <w:rtl w:val="0"/>
          <w:lang w:val="en-US"/>
        </w:rPr>
        <w:t>N</w:t>
      </w:r>
      <w:r>
        <w:rPr>
          <w:rFonts w:ascii="Times New Roman" w:hAnsi="Times New Roman"/>
          <w:rtl w:val="0"/>
          <w:lang w:val="en-US"/>
        </w:rPr>
        <w:t xml:space="preserve">ature of </w:t>
      </w:r>
      <w:r>
        <w:rPr>
          <w:rFonts w:ascii="Times New Roman" w:hAnsi="Times New Roman"/>
          <w:rtl w:val="0"/>
          <w:lang w:val="en-US"/>
        </w:rPr>
        <w:t>C</w:t>
      </w:r>
      <w:r>
        <w:rPr>
          <w:rFonts w:ascii="Times New Roman" w:hAnsi="Times New Roman"/>
          <w:rtl w:val="0"/>
          <w:lang w:val="en-US"/>
        </w:rPr>
        <w:t xml:space="preserve">reativity. In </w:t>
      </w:r>
      <w:r>
        <w:rPr>
          <w:rStyle w:val="None"/>
          <w:rFonts w:ascii="Times New Roman" w:hAnsi="Times New Roman"/>
          <w:i w:val="1"/>
          <w:iCs w:val="1"/>
          <w:rtl w:val="0"/>
          <w:lang w:val="en-US"/>
        </w:rPr>
        <w:t xml:space="preserve">Creativity and its </w:t>
      </w:r>
      <w:r>
        <w:rPr>
          <w:rStyle w:val="None"/>
          <w:rFonts w:ascii="Times New Roman" w:hAnsi="Times New Roman"/>
          <w:i w:val="1"/>
          <w:iCs w:val="1"/>
          <w:rtl w:val="0"/>
          <w:lang w:val="en-US"/>
        </w:rPr>
        <w:t>C</w:t>
      </w:r>
      <w:r>
        <w:rPr>
          <w:rStyle w:val="None"/>
          <w:rFonts w:ascii="Times New Roman" w:hAnsi="Times New Roman"/>
          <w:i w:val="1"/>
          <w:iCs w:val="1"/>
          <w:rtl w:val="0"/>
          <w:lang w:val="en-US"/>
        </w:rPr>
        <w:t>ultivation</w:t>
      </w:r>
      <w:r>
        <w:rPr>
          <w:rFonts w:ascii="Times New Roman" w:hAnsi="Times New Roman"/>
          <w:rtl w:val="0"/>
          <w:lang w:val="en-US"/>
        </w:rPr>
        <w:t>, ed. Harold Homer Anderson</w:t>
      </w:r>
      <w:r>
        <w:rPr>
          <w:rFonts w:ascii="Times New Roman" w:hAnsi="Times New Roman"/>
          <w:rtl w:val="0"/>
        </w:rPr>
        <w:t xml:space="preserve">, </w:t>
      </w:r>
      <w:r>
        <w:rPr>
          <w:rFonts w:ascii="Times New Roman" w:hAnsi="Times New Roman"/>
          <w:rtl w:val="0"/>
          <w:lang w:val="en-US"/>
        </w:rPr>
        <w:t xml:space="preserve">pp. 55-68. </w:t>
      </w:r>
      <w:r>
        <w:rPr>
          <w:rFonts w:ascii="Times New Roman" w:hAnsi="Times New Roman"/>
          <w:rtl w:val="0"/>
          <w:lang w:val="en-US"/>
        </w:rPr>
        <w:t>New York: Harper and Row</w:t>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Mednick, Sarnoff. 1962. The Associative Basis of the Creative Process. </w:t>
      </w:r>
      <w:r>
        <w:rPr>
          <w:rStyle w:val="None"/>
          <w:rFonts w:ascii="Calibri" w:cs="Calibri" w:hAnsi="Calibri" w:eastAsia="Calibri"/>
          <w:i w:val="1"/>
          <w:iCs w:val="1"/>
          <w:u w:color="000000"/>
          <w:rtl w:val="0"/>
          <w:lang w:val="en-US"/>
        </w:rPr>
        <w:t>Psychological Review</w:t>
      </w:r>
      <w:r>
        <w:rPr>
          <w:rStyle w:val="None"/>
          <w:rFonts w:ascii="Calibri" w:cs="Calibri" w:hAnsi="Calibri" w:eastAsia="Calibri"/>
          <w:u w:color="000000"/>
          <w:rtl w:val="0"/>
          <w:lang w:val="en-US"/>
        </w:rPr>
        <w:t xml:space="preserve"> 69: 220</w:t>
      </w:r>
      <w:r>
        <w:rPr>
          <w:rStyle w:val="None"/>
          <w:rFonts w:ascii="Calibri" w:cs="Calibri" w:hAnsi="Calibri" w:eastAsia="Calibri" w:hint="default"/>
          <w:u w:color="000000"/>
          <w:rtl w:val="0"/>
          <w:lang w:val="en-US"/>
        </w:rPr>
        <w:t>–</w:t>
      </w:r>
      <w:r>
        <w:rPr>
          <w:rStyle w:val="None"/>
          <w:rFonts w:ascii="Calibri" w:cs="Calibri" w:hAnsi="Calibri" w:eastAsia="Calibri"/>
          <w:u w:color="000000"/>
          <w:rtl w:val="0"/>
          <w:lang w:val="en-US"/>
        </w:rPr>
        <w:t>232.</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xml:space="preserve">Miller, Arthur. 1996. </w:t>
      </w:r>
      <w:r>
        <w:rPr>
          <w:rStyle w:val="None"/>
          <w:rFonts w:ascii="Calibri" w:cs="Calibri" w:hAnsi="Calibri" w:eastAsia="Calibri"/>
          <w:i w:val="1"/>
          <w:iCs w:val="1"/>
          <w:u w:color="000000"/>
          <w:rtl w:val="0"/>
          <w:lang w:val="en-US"/>
        </w:rPr>
        <w:t>Insights of Genius: Imagery and Creativity in Science and Art</w:t>
      </w:r>
      <w:r>
        <w:rPr>
          <w:rStyle w:val="None"/>
          <w:rFonts w:ascii="Calibri" w:cs="Calibri" w:hAnsi="Calibri" w:eastAsia="Calibri"/>
          <w:u w:color="000000"/>
          <w:rtl w:val="0"/>
        </w:rPr>
        <w:t xml:space="preserve">. New York: Copernicus. </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Moruzzi, Caterina. 2018. Creative AI: Music Composition Programs as an Extension of the Composer</w:t>
      </w:r>
      <w:r>
        <w:rPr>
          <w:rStyle w:val="None"/>
          <w:rFonts w:ascii="Calibri" w:cs="Calibri" w:hAnsi="Calibri" w:eastAsia="Calibri" w:hint="default"/>
          <w:u w:color="000000"/>
          <w:rtl w:val="0"/>
          <w:lang w:val="en-US"/>
        </w:rPr>
        <w:t>’</w:t>
      </w:r>
      <w:r>
        <w:rPr>
          <w:rStyle w:val="None"/>
          <w:rFonts w:ascii="Calibri" w:cs="Calibri" w:hAnsi="Calibri" w:eastAsia="Calibri"/>
          <w:u w:color="000000"/>
          <w:rtl w:val="0"/>
        </w:rPr>
        <w:t>s Mind. In</w:t>
      </w:r>
      <w:r>
        <w:rPr>
          <w:rStyle w:val="None"/>
          <w:rFonts w:ascii="Calibri" w:cs="Calibri" w:hAnsi="Calibri" w:eastAsia="Calibri"/>
          <w:i w:val="1"/>
          <w:iCs w:val="1"/>
          <w:u w:color="000000"/>
          <w:rtl w:val="0"/>
          <w:lang w:val="en-US"/>
        </w:rPr>
        <w:t xml:space="preserve"> Philosophy and Theory of Artificial Intelligence </w:t>
      </w:r>
      <w:r>
        <w:rPr>
          <w:rStyle w:val="None"/>
          <w:rFonts w:ascii="Calibri" w:cs="Calibri" w:hAnsi="Calibri" w:eastAsia="Calibri"/>
          <w:u w:color="000000"/>
          <w:rtl w:val="0"/>
        </w:rPr>
        <w:t>2017</w:t>
      </w:r>
      <w:r>
        <w:rPr>
          <w:rStyle w:val="None"/>
          <w:rFonts w:ascii="Calibri" w:cs="Calibri" w:hAnsi="Calibri" w:eastAsia="Calibri"/>
          <w:u w:color="000000"/>
          <w:rtl w:val="0"/>
          <w:lang w:val="en-US"/>
        </w:rPr>
        <w:t>, e</w:t>
      </w:r>
      <w:r>
        <w:rPr>
          <w:rStyle w:val="None"/>
          <w:rFonts w:ascii="Calibri" w:cs="Calibri" w:hAnsi="Calibri" w:eastAsia="Calibri"/>
          <w:u w:color="000000"/>
          <w:rtl w:val="0"/>
          <w:lang w:val="it-IT"/>
        </w:rPr>
        <w:t>d. Vincent M</w:t>
      </w:r>
      <w:r>
        <w:rPr>
          <w:rStyle w:val="None"/>
          <w:rFonts w:ascii="Calibri" w:cs="Calibri" w:hAnsi="Calibri" w:eastAsia="Calibri" w:hint="default"/>
          <w:u w:color="000000"/>
          <w:rtl w:val="0"/>
          <w:lang w:val="en-US"/>
        </w:rPr>
        <w:t>ü</w:t>
      </w:r>
      <w:r>
        <w:rPr>
          <w:rStyle w:val="None"/>
          <w:rFonts w:ascii="Calibri" w:cs="Calibri" w:hAnsi="Calibri" w:eastAsia="Calibri"/>
          <w:u w:color="000000"/>
          <w:rtl w:val="0"/>
        </w:rPr>
        <w:t>ller. Berlin: Springer,</w:t>
      </w:r>
      <w:r>
        <w:rPr>
          <w:rStyle w:val="None"/>
          <w:rFonts w:ascii="Calibri" w:cs="Calibri" w:hAnsi="Calibri" w:eastAsia="Calibri" w:hint="default"/>
          <w:u w:color="000000"/>
          <w:rtl w:val="0"/>
          <w:lang w:val="en-US"/>
        </w:rPr>
        <w:t> </w:t>
      </w:r>
      <w:r>
        <w:rPr>
          <w:rStyle w:val="None"/>
          <w:rFonts w:ascii="Calibri" w:cs="Calibri" w:hAnsi="Calibri" w:eastAsia="Calibri"/>
          <w:u w:color="000000"/>
          <w:rtl w:val="0"/>
          <w:lang w:val="pt-PT"/>
        </w:rPr>
        <w:t>DOI: 10.1007/978-3-319-96448-5_8.</w:t>
      </w: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 </w:t>
      </w:r>
      <w:r>
        <w:rPr>
          <w:rStyle w:val="None"/>
          <w:rFonts w:ascii="Calibri" w:cs="Calibri" w:hAnsi="Calibri" w:eastAsia="Calibri"/>
          <w:u w:color="000000"/>
          <w:rtl w:val="0"/>
          <w:lang w:val="en-US"/>
        </w:rPr>
        <w:t xml:space="preserve">2020. </w:t>
      </w:r>
      <w:r>
        <w:rPr>
          <w:rStyle w:val="None"/>
          <w:rFonts w:ascii="Calibri" w:cs="Calibri" w:hAnsi="Calibri" w:eastAsia="Calibri"/>
          <w:u w:color="000000"/>
          <w:rtl w:val="0"/>
          <w:lang w:val="en-US"/>
        </w:rPr>
        <w:t>Should Human Artists Fear AI? A Report on the Perception of Creative AI</w:t>
      </w:r>
      <w:r>
        <w:rPr>
          <w:rStyle w:val="None"/>
          <w:rFonts w:ascii="Calibri" w:cs="Calibri" w:hAnsi="Calibri" w:eastAsia="Calibri"/>
          <w:u w:color="000000"/>
          <w:rtl w:val="0"/>
          <w:lang w:val="en-US"/>
        </w:rPr>
        <w:t>.</w:t>
      </w:r>
      <w:r>
        <w:rPr>
          <w:rStyle w:val="None"/>
          <w:rFonts w:ascii="Calibri" w:cs="Calibri" w:hAnsi="Calibri" w:eastAsia="Calibri"/>
          <w:u w:color="000000"/>
          <w:rtl w:val="0"/>
        </w:rPr>
        <w:t xml:space="preserve"> </w:t>
      </w:r>
      <w:r>
        <w:rPr>
          <w:rStyle w:val="None"/>
          <w:rFonts w:ascii="Calibri" w:cs="Calibri" w:hAnsi="Calibri" w:eastAsia="Calibri"/>
          <w:i w:val="1"/>
          <w:iCs w:val="1"/>
          <w:u w:color="000000"/>
          <w:rtl w:val="0"/>
          <w:lang w:val="en-US"/>
        </w:rPr>
        <w:t>Proceedings of xCoAx2020</w:t>
      </w:r>
      <w:r>
        <w:rPr>
          <w:rStyle w:val="None"/>
          <w:rFonts w:ascii="Calibri" w:cs="Calibri" w:hAnsi="Calibri" w:eastAsia="Calibri"/>
          <w:u w:color="000000"/>
          <w:rtl w:val="0"/>
          <w:lang w:val="en-US"/>
        </w:rPr>
        <w:t>, pp. 170-185</w:t>
      </w:r>
      <w:r>
        <w:rPr>
          <w:rStyle w:val="None"/>
          <w:rFonts w:ascii="Calibri" w:cs="Calibri" w:hAnsi="Calibri" w:eastAsia="Calibri"/>
          <w:u w:color="000000"/>
          <w:rtl w:val="0"/>
        </w:rPr>
        <w:t>.</w:t>
      </w:r>
    </w:p>
    <w:p>
      <w:pPr>
        <w:pStyle w:val="Body"/>
        <w:bidi w:val="0"/>
        <w:spacing w:before="0" w:line="480" w:lineRule="auto"/>
        <w:ind w:left="0" w:right="0" w:firstLine="0"/>
        <w:jc w:val="both"/>
        <w:rPr>
          <w:rStyle w:val="None"/>
          <w:rFonts w:ascii="Calibri" w:cs="Calibri" w:hAnsi="Calibri" w:eastAsia="Calibri"/>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Newell, Allen, Clifford Shaw and Herbert Simon. 1962. The Process of Creative Thinking. In </w:t>
      </w:r>
      <w:r>
        <w:rPr>
          <w:rStyle w:val="None"/>
          <w:rFonts w:ascii="Calibri" w:cs="Calibri" w:hAnsi="Calibri" w:eastAsia="Calibri"/>
          <w:i w:val="1"/>
          <w:iCs w:val="1"/>
          <w:u w:color="000000"/>
          <w:rtl w:val="0"/>
          <w:lang w:val="en-US"/>
        </w:rPr>
        <w:t>Contemporary Approaches to Creative Thinking</w:t>
      </w:r>
      <w:r>
        <w:rPr>
          <w:rStyle w:val="None"/>
          <w:rFonts w:ascii="Calibri" w:cs="Calibri" w:hAnsi="Calibri" w:eastAsia="Calibri"/>
          <w:u w:color="000000"/>
          <w:rtl w:val="0"/>
          <w:lang w:val="en-US"/>
        </w:rPr>
        <w:t>, e</w:t>
      </w:r>
      <w:r>
        <w:rPr>
          <w:rStyle w:val="None"/>
          <w:rFonts w:ascii="Calibri" w:cs="Calibri" w:hAnsi="Calibri" w:eastAsia="Calibri"/>
          <w:u w:color="000000"/>
          <w:rtl w:val="0"/>
          <w:lang w:val="de-DE"/>
        </w:rPr>
        <w:t>ds. Howard Gruber, Glenn Terrel, Michael Wertheimer, 63-119. New York: Atherton Press.</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r>
        <w:rPr>
          <w:rFonts w:ascii="Times New Roman" w:hAnsi="Times New Roman"/>
          <w:u w:color="000000"/>
          <w:rtl w:val="0"/>
          <w:lang w:val="en-US"/>
        </w:rPr>
        <w:t>O'Hear, A</w:t>
      </w:r>
      <w:r>
        <w:rPr>
          <w:rFonts w:ascii="Times New Roman" w:hAnsi="Times New Roman"/>
          <w:u w:color="000000"/>
          <w:rtl w:val="0"/>
          <w:lang w:val="en-US"/>
        </w:rPr>
        <w:t xml:space="preserve">nthony. </w:t>
      </w:r>
      <w:r>
        <w:rPr>
          <w:rFonts w:ascii="Times New Roman" w:hAnsi="Times New Roman"/>
          <w:u w:color="000000"/>
          <w:rtl w:val="0"/>
          <w:lang w:val="en-US"/>
        </w:rPr>
        <w:t xml:space="preserve">1995. Art and Technology: An Old Tension. </w:t>
      </w:r>
      <w:r>
        <w:rPr>
          <w:rStyle w:val="None"/>
          <w:rFonts w:ascii="Times New Roman" w:hAnsi="Times New Roman"/>
          <w:i w:val="1"/>
          <w:iCs w:val="1"/>
          <w:u w:color="000000"/>
          <w:rtl w:val="0"/>
          <w:lang w:val="en-US"/>
        </w:rPr>
        <w:t>Royal Institute of Philosophy Supplement</w:t>
      </w:r>
      <w:r>
        <w:rPr>
          <w:rFonts w:ascii="Times New Roman" w:hAnsi="Times New Roman"/>
          <w:u w:color="000000"/>
          <w:rtl w:val="0"/>
          <w:lang w:val="en-US"/>
        </w:rPr>
        <w:t xml:space="preserve"> 38</w:t>
      </w:r>
      <w:r>
        <w:rPr>
          <w:rFonts w:ascii="Times New Roman" w:hAnsi="Times New Roman"/>
          <w:u w:color="000000"/>
          <w:rtl w:val="0"/>
          <w:lang w:val="en-US"/>
        </w:rPr>
        <w:t>:</w:t>
      </w:r>
      <w:r>
        <w:rPr>
          <w:rFonts w:ascii="Times New Roman" w:hAnsi="Times New Roman"/>
          <w:u w:color="000000"/>
          <w:rtl w:val="0"/>
          <w:lang w:val="en-US"/>
        </w:rPr>
        <w:t xml:space="preserve"> 143-158.</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Fonts w:ascii="Calibri" w:cs="Calibri" w:hAnsi="Calibri" w:eastAsia="Calibri"/>
          <w:u w:color="000000"/>
          <w:rtl w:val="0"/>
        </w:rPr>
      </w:pPr>
      <w:r>
        <w:rPr>
          <w:rStyle w:val="None"/>
          <w:rFonts w:ascii="Calibri" w:cs="Calibri" w:hAnsi="Calibri" w:eastAsia="Calibri"/>
          <w:u w:color="000000"/>
          <w:rtl w:val="0"/>
          <w:lang w:val="en-US"/>
        </w:rPr>
        <w:t xml:space="preserve">Paul, Elliot, </w:t>
      </w:r>
      <w:r>
        <w:rPr>
          <w:rStyle w:val="None"/>
          <w:rFonts w:ascii="Calibri" w:cs="Calibri" w:hAnsi="Calibri" w:eastAsia="Calibri"/>
          <w:u w:color="000000"/>
          <w:rtl w:val="0"/>
          <w:lang w:val="en-US"/>
        </w:rPr>
        <w:t xml:space="preserve">Scott </w:t>
      </w:r>
      <w:r>
        <w:rPr>
          <w:rStyle w:val="None"/>
          <w:rFonts w:ascii="Calibri" w:cs="Calibri" w:hAnsi="Calibri" w:eastAsia="Calibri"/>
          <w:u w:color="000000"/>
          <w:rtl w:val="0"/>
          <w:lang w:val="en-US"/>
        </w:rPr>
        <w:t>Kaufman</w:t>
      </w:r>
      <w:r>
        <w:rPr>
          <w:rStyle w:val="None"/>
          <w:rFonts w:ascii="Calibri" w:cs="Calibri" w:hAnsi="Calibri" w:eastAsia="Calibri"/>
          <w:u w:color="000000"/>
          <w:rtl w:val="0"/>
          <w:lang w:val="en-US"/>
        </w:rPr>
        <w:t xml:space="preserve"> </w:t>
      </w:r>
      <w:r>
        <w:rPr>
          <w:rStyle w:val="None"/>
          <w:rFonts w:ascii="Calibri" w:cs="Calibri" w:hAnsi="Calibri" w:eastAsia="Calibri"/>
          <w:u w:color="000000"/>
          <w:rtl w:val="0"/>
          <w:lang w:val="en-US"/>
        </w:rPr>
        <w:t xml:space="preserve">(eds). 2014. </w:t>
      </w:r>
      <w:r>
        <w:rPr>
          <w:rStyle w:val="None"/>
          <w:rFonts w:ascii="Calibri" w:cs="Calibri" w:hAnsi="Calibri" w:eastAsia="Calibri"/>
          <w:i w:val="1"/>
          <w:iCs w:val="1"/>
          <w:u w:color="000000"/>
          <w:rtl w:val="0"/>
          <w:lang w:val="en-US"/>
        </w:rPr>
        <w:t>The Philosophy of Creativity.</w:t>
      </w:r>
      <w:r>
        <w:rPr>
          <w:rStyle w:val="None"/>
          <w:rFonts w:ascii="Calibri" w:cs="Calibri" w:hAnsi="Calibri" w:eastAsia="Calibri"/>
          <w:u w:color="000000"/>
          <w:rtl w:val="0"/>
          <w:lang w:val="en-US"/>
        </w:rPr>
        <w:t xml:space="preserve"> Oxford: Oxford University Press.</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Fonts w:ascii="Calibri" w:cs="Calibri" w:hAnsi="Calibri" w:eastAsia="Calibri"/>
          <w:u w:color="000000"/>
          <w:rtl w:val="0"/>
        </w:rPr>
      </w:pPr>
      <w:r>
        <w:rPr>
          <w:rStyle w:val="None"/>
          <w:rFonts w:ascii="Calibri" w:cs="Calibri" w:hAnsi="Calibri" w:eastAsia="Calibri"/>
          <w:u w:color="000000"/>
          <w:rtl w:val="0"/>
        </w:rPr>
        <w:t xml:space="preserve">Penrose, Roger. 1989. </w:t>
      </w:r>
      <w:r>
        <w:rPr>
          <w:rStyle w:val="None"/>
          <w:rFonts w:ascii="Calibri" w:cs="Calibri" w:hAnsi="Calibri" w:eastAsia="Calibri"/>
          <w:i w:val="1"/>
          <w:iCs w:val="1"/>
          <w:u w:color="000000"/>
          <w:rtl w:val="0"/>
          <w:lang w:val="it-IT"/>
        </w:rPr>
        <w:t>The Emperor</w:t>
      </w:r>
      <w:r>
        <w:rPr>
          <w:rStyle w:val="None"/>
          <w:rFonts w:ascii="Calibri" w:cs="Calibri" w:hAnsi="Calibri" w:eastAsia="Calibri" w:hint="default"/>
          <w:i w:val="1"/>
          <w:iCs w:val="1"/>
          <w:u w:color="000000"/>
          <w:rtl w:val="0"/>
          <w:lang w:val="en-US"/>
        </w:rPr>
        <w:t>’</w:t>
      </w:r>
      <w:r>
        <w:rPr>
          <w:rStyle w:val="None"/>
          <w:rFonts w:ascii="Calibri" w:cs="Calibri" w:hAnsi="Calibri" w:eastAsia="Calibri"/>
          <w:i w:val="1"/>
          <w:iCs w:val="1"/>
          <w:u w:color="000000"/>
          <w:rtl w:val="0"/>
        </w:rPr>
        <w:t xml:space="preserve">s New Mind. </w:t>
      </w:r>
      <w:r>
        <w:rPr>
          <w:rStyle w:val="None"/>
          <w:rFonts w:ascii="Calibri" w:cs="Calibri" w:hAnsi="Calibri" w:eastAsia="Calibri"/>
          <w:u w:color="000000"/>
          <w:rtl w:val="0"/>
          <w:lang w:val="en-US"/>
        </w:rPr>
        <w:t>Oxford: Oxford University Press.</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 xml:space="preserve">Piirto, Jane. 2010. The Five Core Attitudes, Seven I's, and General Concepts of the Creative Process. </w:t>
      </w:r>
      <w:r>
        <w:rPr>
          <w:rStyle w:val="None"/>
          <w:rFonts w:ascii="Times New Roman" w:hAnsi="Times New Roman"/>
          <w:i w:val="1"/>
          <w:iCs w:val="1"/>
          <w:rtl w:val="0"/>
          <w:lang w:val="en-US"/>
        </w:rPr>
        <w:t>Nurturing Creativity in the Classroom</w:t>
      </w:r>
      <w:r>
        <w:rPr>
          <w:rStyle w:val="None"/>
          <w:rFonts w:ascii="Times New Roman" w:hAnsi="Times New Roman"/>
          <w:i w:val="1"/>
          <w:iCs w:val="1"/>
          <w:rtl w:val="0"/>
          <w:lang w:val="en-US"/>
        </w:rPr>
        <w:t xml:space="preserve">. </w:t>
      </w:r>
      <w:r>
        <w:rPr>
          <w:rFonts w:ascii="Times New Roman" w:hAnsi="Times New Roman"/>
          <w:rtl w:val="0"/>
          <w:lang w:val="en-US"/>
        </w:rPr>
        <w:t>DOI:</w:t>
      </w:r>
      <w:r>
        <w:rPr>
          <w:rStyle w:val="None"/>
          <w:rFonts w:ascii="Times New Roman" w:hAnsi="Times New Roman"/>
          <w:i w:val="1"/>
          <w:iCs w:val="1"/>
          <w:rtl w:val="0"/>
          <w:lang w:val="en-US"/>
        </w:rPr>
        <w:t xml:space="preserve"> </w:t>
      </w:r>
      <w:r>
        <w:rPr>
          <w:rFonts w:ascii="Times New Roman" w:hAnsi="Times New Roman"/>
          <w:rtl w:val="0"/>
        </w:rPr>
        <w:t xml:space="preserve">10.1017/CBO9780511781629.008. </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de-DE"/>
        </w:rPr>
        <w:t xml:space="preserve">Pluhar, Werner S. (ed.). 1987. </w:t>
      </w:r>
      <w:r>
        <w:rPr>
          <w:rStyle w:val="None"/>
          <w:rFonts w:ascii="Times New Roman" w:hAnsi="Times New Roman"/>
          <w:i w:val="1"/>
          <w:iCs w:val="1"/>
          <w:rtl w:val="0"/>
          <w:lang w:val="fr-FR"/>
        </w:rPr>
        <w:t>Critique of Judgment</w:t>
      </w:r>
      <w:r>
        <w:rPr>
          <w:rFonts w:ascii="Times New Roman" w:hAnsi="Times New Roman"/>
          <w:rtl w:val="0"/>
          <w:lang w:val="en-US"/>
        </w:rPr>
        <w:t>,</w:t>
      </w:r>
      <w:r>
        <w:rPr>
          <w:rFonts w:ascii="Times New Roman" w:hAnsi="Times New Roman"/>
          <w:rtl w:val="0"/>
          <w:lang w:val="it-IT"/>
        </w:rPr>
        <w:t xml:space="preserve"> by Immanuel Kant. Indianapolis, IN: Hackett.</w:t>
      </w:r>
    </w:p>
    <w:p>
      <w:pPr>
        <w:pStyle w:val="Body"/>
        <w:spacing w:before="0" w:line="480" w:lineRule="auto"/>
        <w:jc w:val="both"/>
        <w:rPr>
          <w:rFonts w:ascii="Times New Roman" w:cs="Times New Roman" w:hAnsi="Times New Roman" w:eastAsia="Times New Roman"/>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Ravenscroft, Ian</w:t>
      </w:r>
      <w:r>
        <w:rPr>
          <w:rFonts w:ascii="Times New Roman" w:hAnsi="Times New Roman"/>
          <w:rtl w:val="0"/>
          <w:lang w:val="en-US"/>
        </w:rPr>
        <w:t xml:space="preserve">. 2019. </w:t>
      </w:r>
      <w:r>
        <w:rPr>
          <w:rFonts w:ascii="Times New Roman" w:hAnsi="Times New Roman"/>
          <w:rtl w:val="0"/>
          <w:lang w:val="en-US"/>
        </w:rPr>
        <w:t>Folk Psychology as a Theory</w:t>
      </w:r>
      <w:r>
        <w:rPr>
          <w:rFonts w:ascii="Times New Roman" w:hAnsi="Times New Roman"/>
          <w:rtl w:val="0"/>
          <w:lang w:val="en-US"/>
        </w:rPr>
        <w:t>.</w:t>
      </w:r>
      <w:r>
        <w:rPr>
          <w:rFonts w:ascii="Times New Roman" w:hAnsi="Times New Roman"/>
          <w:rtl w:val="0"/>
        </w:rPr>
        <w:t xml:space="preserve"> </w:t>
      </w:r>
      <w:r>
        <w:rPr>
          <w:rStyle w:val="None"/>
          <w:rFonts w:ascii="Times New Roman" w:hAnsi="Times New Roman"/>
          <w:i w:val="1"/>
          <w:iCs w:val="1"/>
          <w:rtl w:val="0"/>
          <w:lang w:val="en-US"/>
        </w:rPr>
        <w:t>The Stanford Encyclopedia of Philosoph</w:t>
      </w:r>
      <w:r>
        <w:rPr>
          <w:rStyle w:val="None"/>
          <w:rFonts w:ascii="Times New Roman" w:hAnsi="Times New Roman"/>
          <w:i w:val="1"/>
          <w:iCs w:val="1"/>
          <w:rtl w:val="0"/>
          <w:lang w:val="en-US"/>
        </w:rPr>
        <w:t>y</w:t>
      </w:r>
      <w:r>
        <w:rPr>
          <w:rFonts w:ascii="Times New Roman" w:hAnsi="Times New Roman"/>
          <w:rtl w:val="0"/>
          <w:lang w:val="en-US"/>
        </w:rPr>
        <w:t>, ed.</w:t>
      </w:r>
      <w:r>
        <w:rPr>
          <w:rFonts w:ascii="Times New Roman" w:hAnsi="Times New Roman"/>
          <w:rtl w:val="0"/>
        </w:rPr>
        <w:t xml:space="preserve"> Edward N. Zalta</w:t>
      </w:r>
      <w:r>
        <w:rPr>
          <w:rFonts w:ascii="Times New Roman" w:hAnsi="Times New Roman"/>
          <w:rtl w:val="0"/>
          <w:lang w:val="en-US"/>
        </w:rPr>
        <w:t xml:space="preserve">, </w:t>
      </w:r>
      <w:r>
        <w:rPr>
          <w:rStyle w:val="Hyperlink.3"/>
          <w:rFonts w:ascii="Times New Roman" w:cs="Times New Roman" w:hAnsi="Times New Roman" w:eastAsia="Times New Roman"/>
        </w:rPr>
        <w:fldChar w:fldCharType="begin" w:fldLock="0"/>
      </w:r>
      <w:r>
        <w:rPr>
          <w:rStyle w:val="Hyperlink.3"/>
          <w:rFonts w:ascii="Times New Roman" w:cs="Times New Roman" w:hAnsi="Times New Roman" w:eastAsia="Times New Roman"/>
        </w:rPr>
        <w:instrText xml:space="preserve"> HYPERLINK "https://plato.stanford.edu/archives/sum2019/entries/folkpsych-theory/"</w:instrText>
      </w:r>
      <w:r>
        <w:rPr>
          <w:rStyle w:val="Hyperlink.3"/>
          <w:rFonts w:ascii="Times New Roman" w:cs="Times New Roman" w:hAnsi="Times New Roman" w:eastAsia="Times New Roman"/>
        </w:rPr>
        <w:fldChar w:fldCharType="separate" w:fldLock="0"/>
      </w:r>
      <w:r>
        <w:rPr>
          <w:rStyle w:val="Hyperlink.3"/>
          <w:rFonts w:ascii="Times New Roman" w:hAnsi="Times New Roman"/>
          <w:rtl w:val="0"/>
          <w:lang w:val="en-US"/>
        </w:rPr>
        <w:t>https://plato.stanford.edu/archives/sum2019/entries/folkpsych-theory/</w:t>
      </w:r>
      <w:r>
        <w:rPr>
          <w:rFonts w:ascii="Times New Roman" w:cs="Times New Roman" w:hAnsi="Times New Roman" w:eastAsia="Times New Roman"/>
        </w:rPr>
        <w:fldChar w:fldCharType="end" w:fldLock="0"/>
      </w:r>
      <w:r>
        <w:rPr>
          <w:rFonts w:ascii="Times New Roman" w:hAnsi="Times New Roman"/>
          <w:rtl w:val="0"/>
          <w:lang w:val="en-US"/>
        </w:rPr>
        <w:t>.</w:t>
      </w:r>
    </w:p>
    <w:p>
      <w:pPr>
        <w:pStyle w:val="Body"/>
        <w:spacing w:before="0" w:line="480" w:lineRule="auto"/>
        <w:jc w:val="both"/>
        <w:rPr>
          <w:rFonts w:ascii="Times New Roman" w:cs="Times New Roman" w:hAnsi="Times New Roman" w:eastAsia="Times New Roman"/>
        </w:rPr>
      </w:pPr>
    </w:p>
    <w:p>
      <w:pPr>
        <w:pStyle w:val="Default"/>
        <w:bidi w:val="0"/>
        <w:spacing w:before="0" w:line="480" w:lineRule="auto"/>
        <w:ind w:left="0" w:right="0" w:firstLine="0"/>
        <w:jc w:val="both"/>
        <w:rPr>
          <w:rFonts w:ascii="Times New Roman" w:cs="Times New Roman" w:hAnsi="Times New Roman" w:eastAsia="Times New Roman"/>
          <w:rtl w:val="0"/>
        </w:rPr>
      </w:pPr>
      <w:r>
        <w:rPr>
          <w:rFonts w:ascii="Times New Roman" w:hAnsi="Times New Roman"/>
          <w:rtl w:val="0"/>
          <w:lang w:val="en-US"/>
        </w:rPr>
        <w:t>Rhodes</w:t>
      </w:r>
      <w:r>
        <w:rPr>
          <w:rFonts w:ascii="Times New Roman" w:hAnsi="Times New Roman"/>
          <w:rtl w:val="0"/>
          <w:lang w:val="en-US"/>
        </w:rPr>
        <w:t>,</w:t>
      </w:r>
      <w:r>
        <w:rPr>
          <w:rFonts w:ascii="Times New Roman" w:hAnsi="Times New Roman"/>
          <w:rtl w:val="0"/>
        </w:rPr>
        <w:t xml:space="preserve"> M</w:t>
      </w:r>
      <w:r>
        <w:rPr>
          <w:rFonts w:ascii="Times New Roman" w:hAnsi="Times New Roman"/>
          <w:rtl w:val="0"/>
          <w:lang w:val="en-US"/>
        </w:rPr>
        <w:t>el</w:t>
      </w:r>
      <w:r>
        <w:rPr>
          <w:rFonts w:ascii="Times New Roman" w:hAnsi="Times New Roman"/>
          <w:rtl w:val="0"/>
        </w:rPr>
        <w:t>.</w:t>
      </w:r>
      <w:r>
        <w:rPr>
          <w:rFonts w:ascii="Times New Roman" w:hAnsi="Times New Roman"/>
          <w:rtl w:val="0"/>
          <w:lang w:val="en-US"/>
        </w:rPr>
        <w:t xml:space="preserve"> 1961.</w:t>
      </w:r>
      <w:r>
        <w:rPr>
          <w:rFonts w:ascii="Times New Roman" w:hAnsi="Times New Roman"/>
          <w:rtl w:val="0"/>
        </w:rPr>
        <w:t xml:space="preserve"> An </w:t>
      </w:r>
      <w:r>
        <w:rPr>
          <w:rFonts w:ascii="Times New Roman" w:hAnsi="Times New Roman"/>
          <w:rtl w:val="0"/>
          <w:lang w:val="en-US"/>
        </w:rPr>
        <w:t>A</w:t>
      </w:r>
      <w:r>
        <w:rPr>
          <w:rFonts w:ascii="Times New Roman" w:hAnsi="Times New Roman"/>
          <w:rtl w:val="0"/>
          <w:lang w:val="en-US"/>
        </w:rPr>
        <w:t xml:space="preserve">nalysis of </w:t>
      </w:r>
      <w:r>
        <w:rPr>
          <w:rFonts w:ascii="Times New Roman" w:hAnsi="Times New Roman"/>
          <w:rtl w:val="0"/>
          <w:lang w:val="en-US"/>
        </w:rPr>
        <w:t>Cr</w:t>
      </w:r>
      <w:r>
        <w:rPr>
          <w:rFonts w:ascii="Times New Roman" w:hAnsi="Times New Roman"/>
          <w:rtl w:val="0"/>
        </w:rPr>
        <w:t xml:space="preserve">eativity. </w:t>
      </w:r>
      <w:r>
        <w:rPr>
          <w:rStyle w:val="None"/>
          <w:rFonts w:ascii="Times New Roman" w:hAnsi="Times New Roman"/>
          <w:i w:val="1"/>
          <w:iCs w:val="1"/>
          <w:rtl w:val="0"/>
          <w:lang w:val="it-IT"/>
        </w:rPr>
        <w:t>Phi Delta Kappa</w:t>
      </w:r>
      <w:r>
        <w:rPr>
          <w:rFonts w:ascii="Times New Roman" w:hAnsi="Times New Roman"/>
          <w:rtl w:val="0"/>
        </w:rPr>
        <w:t xml:space="preserve"> 42</w:t>
      </w:r>
      <w:r>
        <w:rPr>
          <w:rFonts w:ascii="Times New Roman" w:hAnsi="Times New Roman"/>
          <w:rtl w:val="0"/>
          <w:lang w:val="en-US"/>
        </w:rPr>
        <w:t xml:space="preserve"> </w:t>
      </w:r>
      <w:r>
        <w:rPr>
          <w:rFonts w:ascii="Times New Roman" w:hAnsi="Times New Roman"/>
          <w:rtl w:val="0"/>
        </w:rPr>
        <w:t>(7):</w:t>
      </w:r>
      <w:r>
        <w:rPr>
          <w:rFonts w:ascii="Times New Roman" w:hAnsi="Times New Roman"/>
          <w:rtl w:val="0"/>
          <w:lang w:val="en-US"/>
        </w:rPr>
        <w:t xml:space="preserve"> </w:t>
      </w:r>
      <w:r>
        <w:rPr>
          <w:rFonts w:ascii="Times New Roman" w:hAnsi="Times New Roman"/>
          <w:rtl w:val="0"/>
        </w:rPr>
        <w:t>305</w:t>
      </w:r>
      <w:r>
        <w:rPr>
          <w:rFonts w:ascii="Times New Roman" w:hAnsi="Times New Roman"/>
          <w:rtl w:val="0"/>
          <w:lang w:val="en-US"/>
        </w:rPr>
        <w:t>-</w:t>
      </w:r>
      <w:r>
        <w:rPr>
          <w:rFonts w:ascii="Times New Roman" w:hAnsi="Times New Roman"/>
          <w:rtl w:val="0"/>
        </w:rPr>
        <w:t>310.</w:t>
      </w:r>
    </w:p>
    <w:p>
      <w:pPr>
        <w:pStyle w:val="Default"/>
        <w:bidi w:val="0"/>
        <w:spacing w:before="0" w:line="480" w:lineRule="auto"/>
        <w:ind w:left="0" w:right="0" w:firstLine="0"/>
        <w:jc w:val="both"/>
        <w:rPr>
          <w:rFonts w:ascii="Times New Roman" w:cs="Times New Roman" w:hAnsi="Times New Roman" w:eastAsia="Times New Roman"/>
          <w:rtl w:val="0"/>
        </w:rPr>
      </w:pPr>
    </w:p>
    <w:p>
      <w:pPr>
        <w:pStyle w:val="Default"/>
        <w:bidi w:val="0"/>
        <w:spacing w:before="0" w:line="480" w:lineRule="auto"/>
        <w:ind w:left="0" w:right="0" w:firstLine="0"/>
        <w:jc w:val="both"/>
        <w:rPr>
          <w:rFonts w:ascii="Times New Roman" w:cs="Times New Roman" w:hAnsi="Times New Roman" w:eastAsia="Times New Roman"/>
          <w:rtl w:val="0"/>
        </w:rPr>
      </w:pPr>
      <w:r>
        <w:rPr>
          <w:rFonts w:ascii="Times New Roman" w:hAnsi="Times New Roman"/>
          <w:rtl w:val="0"/>
          <w:lang w:val="en-US"/>
        </w:rPr>
        <w:t>Ritchie</w:t>
      </w:r>
      <w:r>
        <w:rPr>
          <w:rFonts w:ascii="Times New Roman" w:hAnsi="Times New Roman"/>
          <w:rtl w:val="0"/>
          <w:lang w:val="en-US"/>
        </w:rPr>
        <w:t>,</w:t>
      </w:r>
      <w:r>
        <w:rPr>
          <w:rFonts w:ascii="Times New Roman" w:hAnsi="Times New Roman"/>
          <w:rtl w:val="0"/>
        </w:rPr>
        <w:t xml:space="preserve"> G</w:t>
      </w:r>
      <w:r>
        <w:rPr>
          <w:rFonts w:ascii="Times New Roman" w:hAnsi="Times New Roman"/>
          <w:rtl w:val="0"/>
          <w:lang w:val="en-US"/>
        </w:rPr>
        <w:t>raeme</w:t>
      </w:r>
      <w:r>
        <w:rPr>
          <w:rFonts w:ascii="Times New Roman" w:hAnsi="Times New Roman"/>
          <w:rtl w:val="0"/>
        </w:rPr>
        <w:t xml:space="preserve">. </w:t>
      </w:r>
      <w:r>
        <w:rPr>
          <w:rFonts w:ascii="Times New Roman" w:hAnsi="Times New Roman"/>
          <w:rtl w:val="0"/>
          <w:lang w:val="en-US"/>
        </w:rPr>
        <w:t>2</w:t>
      </w:r>
      <w:r>
        <w:rPr>
          <w:rFonts w:ascii="Times New Roman" w:hAnsi="Times New Roman"/>
          <w:rtl w:val="0"/>
          <w:lang w:val="en-US"/>
        </w:rPr>
        <w:t xml:space="preserve">008. Uninformed </w:t>
      </w:r>
      <w:r>
        <w:rPr>
          <w:rFonts w:ascii="Times New Roman" w:hAnsi="Times New Roman"/>
          <w:rtl w:val="0"/>
          <w:lang w:val="en-US"/>
        </w:rPr>
        <w:t>Re</w:t>
      </w:r>
      <w:r>
        <w:rPr>
          <w:rFonts w:ascii="Times New Roman" w:hAnsi="Times New Roman"/>
          <w:rtl w:val="0"/>
          <w:lang w:val="en-US"/>
        </w:rPr>
        <w:t xml:space="preserve">source </w:t>
      </w:r>
      <w:r>
        <w:rPr>
          <w:rFonts w:ascii="Times New Roman" w:hAnsi="Times New Roman"/>
          <w:rtl w:val="0"/>
          <w:lang w:val="en-US"/>
        </w:rPr>
        <w:t>C</w:t>
      </w:r>
      <w:r>
        <w:rPr>
          <w:rFonts w:ascii="Times New Roman" w:hAnsi="Times New Roman"/>
          <w:rtl w:val="0"/>
          <w:lang w:val="en-US"/>
        </w:rPr>
        <w:t xml:space="preserve">reation for </w:t>
      </w:r>
      <w:r>
        <w:rPr>
          <w:rFonts w:ascii="Times New Roman" w:hAnsi="Times New Roman"/>
          <w:rtl w:val="0"/>
          <w:lang w:val="en-US"/>
        </w:rPr>
        <w:t>H</w:t>
      </w:r>
      <w:r>
        <w:rPr>
          <w:rFonts w:ascii="Times New Roman" w:hAnsi="Times New Roman"/>
          <w:rtl w:val="0"/>
          <w:lang w:val="fr-FR"/>
        </w:rPr>
        <w:t xml:space="preserve">umour </w:t>
      </w:r>
      <w:r>
        <w:rPr>
          <w:rFonts w:ascii="Times New Roman" w:hAnsi="Times New Roman"/>
          <w:rtl w:val="0"/>
          <w:lang w:val="en-US"/>
        </w:rPr>
        <w:t>S</w:t>
      </w:r>
      <w:r>
        <w:rPr>
          <w:rFonts w:ascii="Times New Roman" w:hAnsi="Times New Roman"/>
          <w:rtl w:val="0"/>
        </w:rPr>
        <w:t xml:space="preserve">imulation. </w:t>
      </w:r>
      <w:r>
        <w:rPr>
          <w:rStyle w:val="None"/>
          <w:rFonts w:ascii="Times New Roman" w:hAnsi="Times New Roman"/>
          <w:i w:val="1"/>
          <w:iCs w:val="1"/>
          <w:rtl w:val="0"/>
          <w:lang w:val="en-US"/>
        </w:rPr>
        <w:t>Proceedings of the 5th international joint workshop on computational creativity</w:t>
      </w:r>
      <w:r>
        <w:rPr>
          <w:rFonts w:ascii="Times New Roman" w:hAnsi="Times New Roman"/>
          <w:rtl w:val="0"/>
          <w:lang w:val="en-US"/>
        </w:rPr>
        <w:t xml:space="preserve">, </w:t>
      </w:r>
      <w:r>
        <w:rPr>
          <w:rFonts w:ascii="Times New Roman" w:hAnsi="Times New Roman"/>
          <w:rtl w:val="0"/>
        </w:rPr>
        <w:t>pp. 147</w:t>
      </w:r>
      <w:r>
        <w:rPr>
          <w:rFonts w:ascii="Times New Roman" w:hAnsi="Times New Roman" w:hint="default"/>
          <w:rtl w:val="0"/>
        </w:rPr>
        <w:t>–</w:t>
      </w:r>
      <w:r>
        <w:rPr>
          <w:rFonts w:ascii="Times New Roman" w:hAnsi="Times New Roman"/>
          <w:rtl w:val="0"/>
        </w:rPr>
        <w:t>150</w:t>
      </w:r>
      <w:r>
        <w:rPr>
          <w:rFonts w:ascii="Times New Roman" w:hAnsi="Times New Roman"/>
          <w:rtl w:val="0"/>
          <w:lang w:val="en-US"/>
        </w:rPr>
        <w:t>.</w:t>
      </w:r>
    </w:p>
    <w:p>
      <w:pPr>
        <w:pStyle w:val="Default"/>
        <w:bidi w:val="0"/>
        <w:spacing w:before="0" w:line="480" w:lineRule="auto"/>
        <w:ind w:left="0" w:right="0" w:firstLine="0"/>
        <w:jc w:val="both"/>
        <w:rPr>
          <w:rFonts w:ascii="Times New Roman" w:cs="Times New Roman" w:hAnsi="Times New Roman" w:eastAsia="Times New Roman"/>
          <w:rtl w:val="0"/>
        </w:rPr>
      </w:pPr>
    </w:p>
    <w:p>
      <w:pPr>
        <w:pStyle w:val="Default"/>
        <w:bidi w:val="0"/>
        <w:spacing w:before="0" w:line="480" w:lineRule="auto"/>
        <w:ind w:left="0" w:right="0" w:firstLine="0"/>
        <w:jc w:val="both"/>
        <w:rPr>
          <w:rFonts w:ascii="Times New Roman" w:cs="Times New Roman" w:hAnsi="Times New Roman" w:eastAsia="Times New Roman"/>
          <w:rtl w:val="0"/>
        </w:rPr>
      </w:pPr>
      <w:r>
        <w:rPr>
          <w:rFonts w:ascii="Times New Roman" w:hAnsi="Times New Roman"/>
          <w:rtl w:val="0"/>
          <w:lang w:val="en-US"/>
        </w:rPr>
        <w:t xml:space="preserve">Roth, Wolfgang </w:t>
      </w:r>
      <w:r>
        <w:rPr>
          <w:rStyle w:val="None"/>
          <w:rFonts w:ascii="Times New Roman" w:hAnsi="Times New Roman"/>
          <w:i w:val="1"/>
          <w:iCs w:val="1"/>
          <w:rtl w:val="0"/>
          <w:lang w:val="en-US"/>
        </w:rPr>
        <w:t xml:space="preserve">et al. </w:t>
      </w:r>
      <w:r>
        <w:rPr>
          <w:rFonts w:ascii="Times New Roman" w:hAnsi="Times New Roman"/>
          <w:rtl w:val="0"/>
          <w:lang w:val="en-US"/>
        </w:rPr>
        <w:t xml:space="preserve">2020. </w:t>
      </w:r>
      <w:r>
        <w:rPr>
          <w:rFonts w:ascii="Times New Roman" w:hAnsi="Times New Roman"/>
          <w:rtl w:val="0"/>
          <w:lang w:val="en-US"/>
        </w:rPr>
        <w:t>Resource-Efficient Neural Networks for Embedded Systems</w:t>
      </w:r>
      <w:r>
        <w:rPr>
          <w:rFonts w:ascii="Times New Roman" w:hAnsi="Times New Roman"/>
          <w:rtl w:val="0"/>
          <w:lang w:val="en-US"/>
        </w:rPr>
        <w:t xml:space="preserve">. </w:t>
      </w:r>
      <w:r>
        <w:rPr>
          <w:rFonts w:ascii="Times New Roman" w:hAnsi="Times New Roman"/>
          <w:rtl w:val="0"/>
        </w:rPr>
        <w:t>arXiv:2001.03048</w:t>
      </w:r>
      <w:r>
        <w:rPr>
          <w:rFonts w:ascii="Times New Roman" w:hAnsi="Times New Roman"/>
          <w:rtl w:val="0"/>
          <w:lang w:val="en-US"/>
        </w:rPr>
        <w:t>.</w:t>
      </w:r>
    </w:p>
    <w:p>
      <w:pPr>
        <w:pStyle w:val="Default"/>
        <w:bidi w:val="0"/>
        <w:spacing w:before="0" w:line="480" w:lineRule="auto"/>
        <w:ind w:left="0" w:right="0" w:firstLine="0"/>
        <w:jc w:val="both"/>
        <w:rPr>
          <w:rFonts w:ascii="Times New Roman" w:cs="Times New Roman" w:hAnsi="Times New Roman" w:eastAsia="Times New Roman"/>
          <w:rtl w:val="0"/>
        </w:rPr>
      </w:pPr>
    </w:p>
    <w:p>
      <w:pPr>
        <w:pStyle w:val="Default"/>
        <w:bidi w:val="0"/>
        <w:spacing w:before="0" w:line="480" w:lineRule="auto"/>
        <w:ind w:left="0" w:right="0" w:firstLine="0"/>
        <w:jc w:val="both"/>
        <w:rPr>
          <w:rFonts w:ascii="Times New Roman" w:cs="Times New Roman" w:hAnsi="Times New Roman" w:eastAsia="Times New Roman"/>
          <w:rtl w:val="0"/>
        </w:rPr>
      </w:pPr>
      <w:r>
        <w:rPr>
          <w:rFonts w:ascii="Times New Roman" w:hAnsi="Times New Roman"/>
          <w:rtl w:val="0"/>
          <w:lang w:val="en-US"/>
        </w:rPr>
        <w:t>Rothenberg</w:t>
      </w:r>
      <w:r>
        <w:rPr>
          <w:rFonts w:ascii="Times New Roman" w:hAnsi="Times New Roman"/>
          <w:rtl w:val="0"/>
          <w:lang w:val="en-US"/>
        </w:rPr>
        <w:t xml:space="preserve">, Albert. 1995. </w:t>
      </w:r>
      <w:r>
        <w:rPr>
          <w:rFonts w:ascii="Times New Roman" w:hAnsi="Times New Roman"/>
          <w:rtl w:val="0"/>
          <w:lang w:val="en-US"/>
        </w:rPr>
        <w:t>Creative Cognitive Processes in Kekul</w:t>
      </w:r>
      <w:r>
        <w:rPr>
          <w:rFonts w:ascii="Times New Roman" w:hAnsi="Times New Roman" w:hint="default"/>
          <w:rtl w:val="0"/>
          <w:lang w:val="fr-FR"/>
        </w:rPr>
        <w:t>é</w:t>
      </w:r>
      <w:r>
        <w:rPr>
          <w:rFonts w:ascii="Times New Roman" w:hAnsi="Times New Roman"/>
          <w:rtl w:val="0"/>
          <w:lang w:val="en-US"/>
        </w:rPr>
        <w:t>'s Discovery of the Structure of the Benzene Molecule</w:t>
      </w:r>
      <w:r>
        <w:rPr>
          <w:rFonts w:ascii="Times New Roman" w:hAnsi="Times New Roman"/>
          <w:rtl w:val="0"/>
          <w:lang w:val="en-US"/>
        </w:rPr>
        <w:t xml:space="preserve">. </w:t>
      </w:r>
      <w:r>
        <w:rPr>
          <w:rStyle w:val="None"/>
          <w:rFonts w:ascii="Times New Roman" w:hAnsi="Times New Roman"/>
          <w:i w:val="1"/>
          <w:iCs w:val="1"/>
          <w:rtl w:val="0"/>
          <w:lang w:val="en-US"/>
        </w:rPr>
        <w:t>The American Journal of Psychology</w:t>
      </w:r>
      <w:r>
        <w:rPr>
          <w:rFonts w:ascii="Times New Roman" w:hAnsi="Times New Roman"/>
          <w:rtl w:val="0"/>
        </w:rPr>
        <w:t xml:space="preserve"> 108</w:t>
      </w:r>
      <w:r>
        <w:rPr>
          <w:rFonts w:ascii="Times New Roman" w:hAnsi="Times New Roman"/>
          <w:rtl w:val="0"/>
          <w:lang w:val="en-US"/>
        </w:rPr>
        <w:t xml:space="preserve"> (3):</w:t>
      </w:r>
      <w:r>
        <w:rPr>
          <w:rFonts w:ascii="Times New Roman" w:hAnsi="Times New Roman"/>
          <w:rtl w:val="0"/>
        </w:rPr>
        <w:t xml:space="preserve"> 419-438</w:t>
      </w:r>
      <w:r>
        <w:rPr>
          <w:rFonts w:ascii="Times New Roman" w:hAnsi="Times New Roman"/>
          <w:rtl w:val="0"/>
          <w:lang w:val="en-US"/>
        </w:rPr>
        <w:t>.</w:t>
      </w:r>
    </w:p>
    <w:p>
      <w:pPr>
        <w:pStyle w:val="Default"/>
        <w:bidi w:val="0"/>
        <w:spacing w:before="0" w:line="480" w:lineRule="auto"/>
        <w:ind w:left="0" w:right="0" w:firstLine="0"/>
        <w:jc w:val="both"/>
        <w:rPr>
          <w:rFonts w:ascii="Times New Roman" w:cs="Times New Roman" w:hAnsi="Times New Roman" w:eastAsia="Times New Roman"/>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Sawyer, </w:t>
      </w:r>
      <w:r>
        <w:rPr>
          <w:rStyle w:val="None"/>
          <w:rFonts w:ascii="Calibri" w:cs="Calibri" w:hAnsi="Calibri" w:eastAsia="Calibri"/>
          <w:u w:color="000000"/>
          <w:rtl w:val="0"/>
          <w:lang w:val="en-US"/>
        </w:rPr>
        <w:t xml:space="preserve">Robert </w:t>
      </w:r>
      <w:r>
        <w:rPr>
          <w:rStyle w:val="None"/>
          <w:rFonts w:ascii="Calibri" w:cs="Calibri" w:hAnsi="Calibri" w:eastAsia="Calibri"/>
          <w:u w:color="000000"/>
          <w:rtl w:val="0"/>
          <w:lang w:val="en-US"/>
        </w:rPr>
        <w:t xml:space="preserve">Keith. 2000. </w:t>
      </w:r>
      <w:r>
        <w:rPr>
          <w:rStyle w:val="None"/>
          <w:rFonts w:ascii="Calibri" w:cs="Calibri" w:hAnsi="Calibri" w:eastAsia="Calibri" w:hint="default"/>
          <w:u w:color="000000"/>
          <w:rtl w:val="1"/>
          <w:lang w:val="ar-SA" w:bidi="ar-SA"/>
        </w:rPr>
        <w:t>“</w:t>
      </w:r>
      <w:r>
        <w:rPr>
          <w:rStyle w:val="None"/>
          <w:rFonts w:ascii="Calibri" w:cs="Calibri" w:hAnsi="Calibri" w:eastAsia="Calibri"/>
          <w:u w:color="000000"/>
          <w:rtl w:val="0"/>
          <w:lang w:val="en-US"/>
        </w:rPr>
        <w:t>Improvisation and the Creative Process: Dewey, Collingwood, and the Aesthetics</w:t>
      </w:r>
      <w:r>
        <w:rPr>
          <w:rStyle w:val="None"/>
          <w:rFonts w:ascii="Calibri" w:cs="Calibri" w:hAnsi="Calibri" w:eastAsia="Calibri" w:hint="default"/>
          <w:u w:color="000000"/>
          <w:rtl w:val="0"/>
        </w:rPr>
        <w:t>”</w:t>
      </w:r>
      <w:r>
        <w:rPr>
          <w:rStyle w:val="None"/>
          <w:rFonts w:ascii="Calibri" w:cs="Calibri" w:hAnsi="Calibri" w:eastAsia="Calibri"/>
          <w:u w:color="000000"/>
          <w:rtl w:val="0"/>
        </w:rPr>
        <w:t>,</w:t>
      </w:r>
      <w:r>
        <w:rPr>
          <w:rStyle w:val="None"/>
          <w:rFonts w:ascii="Calibri" w:cs="Calibri" w:hAnsi="Calibri" w:eastAsia="Calibri"/>
          <w:i w:val="1"/>
          <w:iCs w:val="1"/>
          <w:u w:color="000000"/>
          <w:rtl w:val="0"/>
          <w:lang w:val="en-US"/>
        </w:rPr>
        <w:t xml:space="preserve"> Journal of Aesthetics and Art Criticism</w:t>
      </w:r>
      <w:r>
        <w:rPr>
          <w:rStyle w:val="None"/>
          <w:rFonts w:ascii="Calibri" w:cs="Calibri" w:hAnsi="Calibri" w:eastAsia="Calibri"/>
          <w:u w:color="000000"/>
          <w:rtl w:val="0"/>
        </w:rPr>
        <w:t xml:space="preserve"> 58: 149-161.</w:t>
      </w: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---- 2012. </w:t>
      </w:r>
      <w:r>
        <w:rPr>
          <w:rStyle w:val="None"/>
          <w:rFonts w:ascii="Calibri" w:cs="Calibri" w:hAnsi="Calibri" w:eastAsia="Calibri"/>
          <w:i w:val="1"/>
          <w:iCs w:val="1"/>
          <w:u w:color="000000"/>
          <w:rtl w:val="0"/>
          <w:lang w:val="en-US"/>
        </w:rPr>
        <w:t>Explaining Creativity: The Science of Human Innovation</w:t>
      </w:r>
      <w:r>
        <w:rPr>
          <w:rStyle w:val="None"/>
          <w:rFonts w:ascii="Calibri" w:cs="Calibri" w:hAnsi="Calibri" w:eastAsia="Calibri"/>
          <w:u w:color="000000"/>
          <w:rtl w:val="0"/>
          <w:lang w:val="en-US"/>
        </w:rPr>
        <w:t>. New York: Oxford University Press.</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lang w:val="de-DE"/>
        </w:rPr>
        <w:t>Schlosser, Markus. 2019. Agency.</w:t>
      </w:r>
      <w:r>
        <w:rPr>
          <w:rFonts w:ascii="Times New Roman" w:hAnsi="Times New Roman"/>
          <w:u w:color="000000"/>
          <w:rtl w:val="0"/>
          <w:lang w:val="en-US"/>
        </w:rPr>
        <w:t xml:space="preserve"> In</w:t>
      </w:r>
      <w:r>
        <w:rPr>
          <w:rFonts w:ascii="Times New Roman" w:hAnsi="Times New Roman"/>
          <w:u w:color="000000"/>
          <w:rtl w:val="0"/>
        </w:rPr>
        <w:t xml:space="preserve"> </w:t>
      </w:r>
      <w:r>
        <w:rPr>
          <w:rStyle w:val="None"/>
          <w:rFonts w:ascii="Times New Roman" w:hAnsi="Times New Roman"/>
          <w:i w:val="1"/>
          <w:iCs w:val="1"/>
          <w:u w:color="000000"/>
          <w:rtl w:val="0"/>
          <w:lang w:val="en-US"/>
        </w:rPr>
        <w:t>The Stanford Encyclopedia of Philosophy</w:t>
      </w:r>
      <w:r>
        <w:rPr>
          <w:rFonts w:ascii="Times New Roman" w:hAnsi="Times New Roman"/>
          <w:u w:color="000000"/>
          <w:rtl w:val="0"/>
          <w:lang w:val="it-IT"/>
        </w:rPr>
        <w:t xml:space="preserve">, ed. Edward N. Zalta, </w:t>
      </w:r>
      <w:r>
        <w:rPr>
          <w:rStyle w:val="Hyperlink.3"/>
          <w:rFonts w:ascii="Times New Roman" w:cs="Times New Roman" w:hAnsi="Times New Roman" w:eastAsia="Times New Roman"/>
          <w:u w:val="none" w:color="0563c1"/>
          <w:rtl w:val="0"/>
        </w:rPr>
        <w:fldChar w:fldCharType="begin" w:fldLock="0"/>
      </w:r>
      <w:r>
        <w:rPr>
          <w:rStyle w:val="Hyperlink.3"/>
          <w:rFonts w:ascii="Times New Roman" w:cs="Times New Roman" w:hAnsi="Times New Roman" w:eastAsia="Times New Roman"/>
          <w:u w:val="none" w:color="0563c1"/>
          <w:rtl w:val="0"/>
        </w:rPr>
        <w:instrText xml:space="preserve"> HYPERLINK "https://plato.stanford.edu/archives/win2019/entries/agency/"</w:instrText>
      </w:r>
      <w:r>
        <w:rPr>
          <w:rStyle w:val="Hyperlink.3"/>
          <w:rFonts w:ascii="Times New Roman" w:cs="Times New Roman" w:hAnsi="Times New Roman" w:eastAsia="Times New Roman"/>
          <w:u w:val="none" w:color="0563c1"/>
          <w:rtl w:val="0"/>
        </w:rPr>
        <w:fldChar w:fldCharType="separate" w:fldLock="0"/>
      </w:r>
      <w:r>
        <w:rPr>
          <w:rStyle w:val="Hyperlink.3"/>
          <w:rFonts w:ascii="Times New Roman" w:hAnsi="Times New Roman"/>
          <w:u w:val="none" w:color="0563c1"/>
          <w:rtl w:val="0"/>
          <w:lang w:val="en-US"/>
        </w:rPr>
        <w:t>https://plato.stanford.edu/archives/win2019/entries/agency/</w:t>
      </w:r>
      <w:r>
        <w:rPr>
          <w:rFonts w:ascii="Times New Roman" w:cs="Times New Roman" w:hAnsi="Times New Roman" w:eastAsia="Times New Roman"/>
          <w:u w:color="000000"/>
          <w:rtl w:val="0"/>
        </w:rPr>
        <w:fldChar w:fldCharType="end" w:fldLock="0"/>
      </w:r>
      <w:r>
        <w:rPr>
          <w:rFonts w:ascii="Times New Roman" w:hAnsi="Times New Roman"/>
          <w:u w:color="000000"/>
          <w:rtl w:val="0"/>
        </w:rPr>
        <w:t xml:space="preserve">.  </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Fonts w:ascii="Times New Roman" w:cs="Times New Roman" w:hAnsi="Times New Roman" w:eastAsia="Times New Roman"/>
          <w:u w:color="000000"/>
          <w:rtl w:val="0"/>
        </w:rPr>
      </w:pPr>
      <w:r>
        <w:rPr>
          <w:rFonts w:ascii="Times New Roman" w:hAnsi="Times New Roman"/>
          <w:u w:color="000000"/>
          <w:rtl w:val="0"/>
        </w:rPr>
        <w:t>Silver, David et al.</w:t>
      </w:r>
      <w:r>
        <w:rPr>
          <w:rFonts w:ascii="Times New Roman" w:hAnsi="Times New Roman" w:hint="default"/>
          <w:u w:color="000000"/>
          <w:rtl w:val="0"/>
        </w:rPr>
        <w:t> </w:t>
      </w:r>
      <w:r>
        <w:rPr>
          <w:rFonts w:ascii="Times New Roman" w:hAnsi="Times New Roman"/>
          <w:u w:color="000000"/>
          <w:rtl w:val="0"/>
          <w:lang w:val="en-US"/>
        </w:rPr>
        <w:t>2017. Mastering the Game of Go Without Human Knowledge.</w:t>
      </w:r>
      <w:r>
        <w:rPr>
          <w:rFonts w:ascii="Times New Roman" w:hAnsi="Times New Roman" w:hint="default"/>
          <w:u w:color="000000"/>
          <w:rtl w:val="0"/>
        </w:rPr>
        <w:t> </w:t>
      </w:r>
      <w:r>
        <w:rPr>
          <w:rStyle w:val="None"/>
          <w:rFonts w:ascii="Times New Roman" w:hAnsi="Times New Roman"/>
          <w:i w:val="1"/>
          <w:iCs w:val="1"/>
          <w:u w:color="000000"/>
          <w:rtl w:val="0"/>
          <w:lang w:val="fr-FR"/>
        </w:rPr>
        <w:t>Nature</w:t>
      </w:r>
      <w:r>
        <w:rPr>
          <w:rFonts w:ascii="Times New Roman" w:hAnsi="Times New Roman" w:hint="default"/>
          <w:u w:color="000000"/>
          <w:rtl w:val="0"/>
        </w:rPr>
        <w:t> </w:t>
      </w:r>
      <w:r>
        <w:rPr>
          <w:rFonts w:ascii="Times New Roman" w:hAnsi="Times New Roman"/>
          <w:u w:color="000000"/>
          <w:rtl w:val="0"/>
        </w:rPr>
        <w:t>550: 354.</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Simon, Herbert. 1985. What We Know About the Creative Process. In </w:t>
      </w:r>
      <w:r>
        <w:rPr>
          <w:rStyle w:val="None"/>
          <w:rFonts w:ascii="Calibri" w:cs="Calibri" w:hAnsi="Calibri" w:eastAsia="Calibri"/>
          <w:i w:val="1"/>
          <w:iCs w:val="1"/>
          <w:u w:color="000000"/>
          <w:rtl w:val="0"/>
          <w:lang w:val="en-US"/>
        </w:rPr>
        <w:t>Frontiers in Creative and</w:t>
      </w:r>
      <w:r>
        <w:rPr>
          <w:rStyle w:val="None"/>
          <w:rFonts w:ascii="Calibri" w:cs="Calibri" w:hAnsi="Calibri" w:eastAsia="Calibri" w:hint="default"/>
          <w:i w:val="1"/>
          <w:iCs w:val="1"/>
          <w:u w:color="000000"/>
          <w:rtl w:val="0"/>
          <w:lang w:val="en-US"/>
        </w:rPr>
        <w:t> </w:t>
      </w:r>
      <w:r>
        <w:rPr>
          <w:rStyle w:val="None"/>
          <w:rFonts w:ascii="Calibri" w:cs="Calibri" w:hAnsi="Calibri" w:eastAsia="Calibri"/>
          <w:i w:val="1"/>
          <w:iCs w:val="1"/>
          <w:u w:color="000000"/>
          <w:rtl w:val="0"/>
          <w:lang w:val="it-IT"/>
        </w:rPr>
        <w:t xml:space="preserve">Innovative </w:t>
      </w:r>
      <w:r>
        <w:rPr>
          <w:rStyle w:val="None"/>
          <w:rFonts w:ascii="Calibri" w:cs="Calibri" w:hAnsi="Calibri" w:eastAsia="Calibri"/>
          <w:u w:color="000000"/>
          <w:rtl w:val="0"/>
          <w:lang w:val="fr-FR"/>
        </w:rPr>
        <w:t>Management</w:t>
      </w:r>
      <w:r>
        <w:rPr>
          <w:rStyle w:val="None"/>
          <w:rFonts w:ascii="Calibri" w:cs="Calibri" w:hAnsi="Calibri" w:eastAsia="Calibri"/>
          <w:u w:color="000000"/>
          <w:rtl w:val="0"/>
          <w:lang w:val="en-US"/>
        </w:rPr>
        <w:t>, e</w:t>
      </w:r>
      <w:r>
        <w:rPr>
          <w:rStyle w:val="None"/>
          <w:rFonts w:ascii="Calibri" w:cs="Calibri" w:hAnsi="Calibri" w:eastAsia="Calibri"/>
          <w:u w:color="000000"/>
          <w:rtl w:val="0"/>
        </w:rPr>
        <w:t>d. Robert Kuhn, 3-22. Cambridge: Ballinger.</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Default"/>
        <w:bidi w:val="0"/>
        <w:spacing w:before="0" w:line="480" w:lineRule="auto"/>
        <w:ind w:left="0" w:right="0" w:firstLine="0"/>
        <w:jc w:val="both"/>
        <w:rPr>
          <w:rFonts w:ascii="Times New Roman" w:cs="Times New Roman" w:hAnsi="Times New Roman" w:eastAsia="Times New Roman"/>
          <w:rtl w:val="0"/>
        </w:rPr>
      </w:pPr>
      <w:r>
        <w:rPr>
          <w:rFonts w:ascii="Times New Roman" w:hAnsi="Times New Roman"/>
          <w:rtl w:val="0"/>
          <w:lang w:val="it-IT"/>
        </w:rPr>
        <w:t>Simonton</w:t>
      </w:r>
      <w:r>
        <w:rPr>
          <w:rFonts w:ascii="Times New Roman" w:hAnsi="Times New Roman"/>
          <w:rtl w:val="0"/>
          <w:lang w:val="en-US"/>
        </w:rPr>
        <w:t>,</w:t>
      </w:r>
      <w:r>
        <w:rPr>
          <w:rFonts w:ascii="Times New Roman" w:hAnsi="Times New Roman"/>
          <w:rtl w:val="0"/>
        </w:rPr>
        <w:t xml:space="preserve"> D</w:t>
      </w:r>
      <w:r>
        <w:rPr>
          <w:rFonts w:ascii="Times New Roman" w:hAnsi="Times New Roman"/>
          <w:rtl w:val="0"/>
          <w:lang w:val="en-US"/>
        </w:rPr>
        <w:t xml:space="preserve">ean Keith. </w:t>
      </w:r>
      <w:r>
        <w:rPr>
          <w:rFonts w:ascii="Times New Roman" w:hAnsi="Times New Roman"/>
          <w:rtl w:val="0"/>
          <w:lang w:val="en-US"/>
        </w:rPr>
        <w:t xml:space="preserve">2013. Creative Thought as Blind Variation and Selective Retention: Why Creativity is Inversely Related to Sightedness. </w:t>
      </w:r>
      <w:r>
        <w:rPr>
          <w:rStyle w:val="None"/>
          <w:rFonts w:ascii="Times New Roman" w:hAnsi="Times New Roman"/>
          <w:i w:val="1"/>
          <w:iCs w:val="1"/>
          <w:rtl w:val="0"/>
          <w:lang w:val="en-US"/>
        </w:rPr>
        <w:t>Journal of Theoretical and Philosophical Psychology</w:t>
      </w:r>
      <w:r>
        <w:rPr>
          <w:rFonts w:ascii="Times New Roman" w:hAnsi="Times New Roman"/>
          <w:rtl w:val="0"/>
        </w:rPr>
        <w:t xml:space="preserve"> 33: 253-266.</w:t>
      </w:r>
    </w:p>
    <w:p>
      <w:pPr>
        <w:pStyle w:val="Body"/>
        <w:bidi w:val="0"/>
        <w:spacing w:before="0" w:line="480" w:lineRule="auto"/>
        <w:ind w:left="0" w:right="0" w:firstLine="0"/>
        <w:jc w:val="both"/>
        <w:rPr>
          <w:rFonts w:ascii="Calibri" w:cs="Calibri" w:hAnsi="Calibri" w:eastAsia="Calibri"/>
          <w:u w:color="000000"/>
          <w:rtl w:val="0"/>
        </w:rPr>
      </w:pPr>
    </w:p>
    <w:p>
      <w:pPr>
        <w:pStyle w:val="Body"/>
        <w:spacing w:before="0" w:line="480" w:lineRule="auto"/>
        <w:jc w:val="both"/>
        <w:rPr>
          <w:rFonts w:ascii="Times New Roman" w:cs="Times New Roman" w:hAnsi="Times New Roman" w:eastAsia="Times New Roman"/>
        </w:rPr>
      </w:pPr>
      <w:r>
        <w:rPr>
          <w:rFonts w:ascii="Times New Roman" w:hAnsi="Times New Roman"/>
          <w:rtl w:val="0"/>
          <w:lang w:val="de-DE"/>
        </w:rPr>
        <w:t>Stein</w:t>
      </w:r>
      <w:r>
        <w:rPr>
          <w:rFonts w:ascii="Times New Roman" w:hAnsi="Times New Roman"/>
          <w:rtl w:val="0"/>
          <w:lang w:val="en-US"/>
        </w:rPr>
        <w:t>,</w:t>
      </w:r>
      <w:r>
        <w:rPr>
          <w:rFonts w:ascii="Times New Roman" w:hAnsi="Times New Roman"/>
          <w:rtl w:val="0"/>
        </w:rPr>
        <w:t xml:space="preserve"> M</w:t>
      </w:r>
      <w:r>
        <w:rPr>
          <w:rFonts w:ascii="Times New Roman" w:hAnsi="Times New Roman"/>
          <w:rtl w:val="0"/>
          <w:lang w:val="en-US"/>
        </w:rPr>
        <w:t>orris I</w:t>
      </w:r>
      <w:r>
        <w:rPr>
          <w:rFonts w:ascii="Times New Roman" w:hAnsi="Times New Roman"/>
          <w:rtl w:val="0"/>
        </w:rPr>
        <w:t xml:space="preserve">. </w:t>
      </w:r>
      <w:r>
        <w:rPr>
          <w:rFonts w:ascii="Times New Roman" w:hAnsi="Times New Roman"/>
          <w:rtl w:val="0"/>
          <w:lang w:val="en-US"/>
        </w:rPr>
        <w:t xml:space="preserve">1963. </w:t>
      </w:r>
      <w:r>
        <w:rPr>
          <w:rFonts w:ascii="Times New Roman" w:hAnsi="Times New Roman"/>
          <w:rtl w:val="0"/>
          <w:lang w:val="en-US"/>
        </w:rPr>
        <w:t xml:space="preserve">A Transactional Approach to Creativity. </w:t>
      </w:r>
      <w:r>
        <w:rPr>
          <w:rFonts w:ascii="Times New Roman" w:hAnsi="Times New Roman"/>
          <w:rtl w:val="0"/>
          <w:lang w:val="en-US"/>
        </w:rPr>
        <w:t>In</w:t>
      </w:r>
      <w:r>
        <w:rPr>
          <w:rFonts w:ascii="Times New Roman" w:hAnsi="Times New Roman"/>
          <w:rtl w:val="0"/>
        </w:rPr>
        <w:t xml:space="preserve"> </w:t>
      </w:r>
      <w:r>
        <w:rPr>
          <w:rStyle w:val="None"/>
          <w:rFonts w:ascii="Times New Roman" w:hAnsi="Times New Roman"/>
          <w:i w:val="1"/>
          <w:iCs w:val="1"/>
          <w:rtl w:val="0"/>
          <w:lang w:val="en-US"/>
        </w:rPr>
        <w:t>Scientific Creativity:</w:t>
      </w:r>
      <w:r>
        <w:rPr>
          <w:rStyle w:val="None"/>
          <w:rFonts w:ascii="Times New Roman" w:hAnsi="Times New Roman"/>
          <w:i w:val="1"/>
          <w:iCs w:val="1"/>
          <w:rtl w:val="0"/>
          <w:lang w:val="en-US"/>
        </w:rPr>
        <w:t xml:space="preserve"> </w:t>
      </w:r>
      <w:r>
        <w:rPr>
          <w:rStyle w:val="None"/>
          <w:rFonts w:ascii="Times New Roman" w:hAnsi="Times New Roman"/>
          <w:i w:val="1"/>
          <w:iCs w:val="1"/>
          <w:rtl w:val="0"/>
          <w:lang w:val="en-US"/>
        </w:rPr>
        <w:t xml:space="preserve">Its Recognition and </w:t>
      </w:r>
      <w:r>
        <w:rPr>
          <w:rFonts w:ascii="Times New Roman" w:hAnsi="Times New Roman"/>
          <w:rtl w:val="0"/>
          <w:lang w:val="en-US"/>
        </w:rPr>
        <w:t>Development</w:t>
      </w:r>
      <w:r>
        <w:rPr>
          <w:rFonts w:ascii="Times New Roman" w:hAnsi="Times New Roman"/>
          <w:rtl w:val="0"/>
          <w:lang w:val="en-US"/>
        </w:rPr>
        <w:t>, e</w:t>
      </w:r>
      <w:r>
        <w:rPr>
          <w:rFonts w:ascii="Times New Roman" w:hAnsi="Times New Roman"/>
          <w:rtl w:val="0"/>
          <w:lang w:val="it-IT"/>
        </w:rPr>
        <w:t>ds. Calvin W. Taylor, Frank Barron</w:t>
      </w:r>
      <w:r>
        <w:rPr>
          <w:rFonts w:ascii="Times New Roman" w:hAnsi="Times New Roman"/>
          <w:rtl w:val="0"/>
          <w:lang w:val="en-US"/>
        </w:rPr>
        <w:t xml:space="preserve">, pp. 217-227. </w:t>
      </w:r>
      <w:r>
        <w:rPr>
          <w:rFonts w:ascii="Times New Roman" w:hAnsi="Times New Roman"/>
          <w:rtl w:val="0"/>
          <w:lang w:val="en-US"/>
        </w:rPr>
        <w:t>New York: John Wiley &amp; S</w:t>
      </w:r>
      <w:r>
        <w:rPr>
          <w:rFonts w:ascii="Times New Roman" w:hAnsi="Times New Roman"/>
          <w:rtl w:val="0"/>
          <w:lang w:val="en-US"/>
        </w:rPr>
        <w:t>ons.</w:t>
      </w:r>
    </w:p>
    <w:p>
      <w:pPr>
        <w:pStyle w:val="Body"/>
        <w:spacing w:before="0" w:line="480" w:lineRule="auto"/>
        <w:jc w:val="both"/>
        <w:rPr>
          <w:rFonts w:ascii="Times New Roman" w:cs="Times New Roman" w:hAnsi="Times New Roman" w:eastAsia="Times New Roman"/>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rPr>
        <w:t xml:space="preserve">Sternberg, Robert (ed.). 1999. </w:t>
      </w:r>
      <w:r>
        <w:rPr>
          <w:rStyle w:val="None"/>
          <w:rFonts w:ascii="Calibri" w:cs="Calibri" w:hAnsi="Calibri" w:eastAsia="Calibri"/>
          <w:i w:val="1"/>
          <w:iCs w:val="1"/>
          <w:u w:color="000000"/>
          <w:rtl w:val="0"/>
          <w:lang w:val="en-US"/>
        </w:rPr>
        <w:t>Handbook of Creativity</w:t>
      </w:r>
      <w:r>
        <w:rPr>
          <w:rStyle w:val="None"/>
          <w:rFonts w:ascii="Calibri" w:cs="Calibri" w:hAnsi="Calibri" w:eastAsia="Calibri"/>
          <w:u w:color="000000"/>
          <w:rtl w:val="0"/>
          <w:lang w:val="en-US"/>
        </w:rPr>
        <w:t>. Cambridge: Cambridge University Press.</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spacing w:before="0" w:line="480" w:lineRule="auto"/>
        <w:jc w:val="both"/>
        <w:rPr>
          <w:rFonts w:ascii="Times New Roman" w:cs="Times New Roman" w:hAnsi="Times New Roman" w:eastAsia="Times New Roman"/>
        </w:rPr>
      </w:pPr>
      <w:r>
        <w:rPr>
          <w:rFonts w:ascii="Times New Roman" w:hAnsi="Times New Roman"/>
          <w:rtl w:val="0"/>
        </w:rPr>
        <w:t>Sternberg, Robert J., Todd I. Lubart</w:t>
      </w:r>
      <w:r>
        <w:rPr>
          <w:rFonts w:ascii="Times New Roman" w:hAnsi="Times New Roman"/>
          <w:rtl w:val="0"/>
          <w:lang w:val="en-US"/>
        </w:rPr>
        <w:t xml:space="preserve">. </w:t>
      </w:r>
      <w:r>
        <w:rPr>
          <w:rFonts w:ascii="Times New Roman" w:hAnsi="Times New Roman"/>
          <w:rtl w:val="0"/>
        </w:rPr>
        <w:t xml:space="preserve">1995. </w:t>
      </w:r>
      <w:r>
        <w:rPr>
          <w:rStyle w:val="None"/>
          <w:rFonts w:ascii="Times New Roman" w:hAnsi="Times New Roman"/>
          <w:i w:val="1"/>
          <w:iCs w:val="1"/>
          <w:rtl w:val="0"/>
          <w:lang w:val="en-US"/>
        </w:rPr>
        <w:t xml:space="preserve">Defying the </w:t>
      </w:r>
      <w:r>
        <w:rPr>
          <w:rStyle w:val="None"/>
          <w:rFonts w:ascii="Times New Roman" w:hAnsi="Times New Roman"/>
          <w:i w:val="1"/>
          <w:iCs w:val="1"/>
          <w:rtl w:val="0"/>
          <w:lang w:val="en-US"/>
        </w:rPr>
        <w:t>C</w:t>
      </w:r>
      <w:r>
        <w:rPr>
          <w:rStyle w:val="None"/>
          <w:rFonts w:ascii="Times New Roman" w:hAnsi="Times New Roman"/>
          <w:i w:val="1"/>
          <w:iCs w:val="1"/>
          <w:rtl w:val="0"/>
          <w:lang w:val="en-US"/>
        </w:rPr>
        <w:t>rowd</w:t>
      </w:r>
      <w:r>
        <w:rPr>
          <w:rFonts w:ascii="Times New Roman" w:hAnsi="Times New Roman"/>
          <w:rtl w:val="0"/>
          <w:lang w:val="en-US"/>
        </w:rPr>
        <w:t>. New York: Free</w:t>
      </w:r>
      <w:r>
        <w:rPr>
          <w:rFonts w:ascii="Times New Roman" w:hAnsi="Times New Roman"/>
          <w:rtl w:val="0"/>
          <w:lang w:val="en-US"/>
        </w:rPr>
        <w:t xml:space="preserve"> </w:t>
      </w:r>
      <w:r>
        <w:rPr>
          <w:rFonts w:ascii="Times New Roman" w:hAnsi="Times New Roman"/>
          <w:rtl w:val="0"/>
          <w:lang w:val="pt-PT"/>
        </w:rPr>
        <w:t>Press.</w:t>
      </w:r>
    </w:p>
    <w:p>
      <w:pPr>
        <w:pStyle w:val="Body"/>
        <w:spacing w:before="0" w:line="480" w:lineRule="auto"/>
        <w:jc w:val="both"/>
        <w:rPr>
          <w:rFonts w:ascii="Times New Roman" w:cs="Times New Roman" w:hAnsi="Times New Roman" w:eastAsia="Times New Roman"/>
        </w:rPr>
      </w:pPr>
      <w:r>
        <w:rPr>
          <w:rFonts w:ascii="Times New Roman" w:hAnsi="Times New Roman"/>
          <w:rtl w:val="0"/>
          <w:lang w:val="en-US"/>
        </w:rPr>
        <w:t xml:space="preserve">---- </w:t>
      </w:r>
      <w:r>
        <w:rPr>
          <w:rFonts w:ascii="Times New Roman" w:hAnsi="Times New Roman"/>
          <w:rtl w:val="0"/>
          <w:lang w:val="en-US"/>
        </w:rPr>
        <w:t xml:space="preserve">1999. </w:t>
      </w:r>
      <w:r>
        <w:rPr>
          <w:rFonts w:ascii="Times New Roman" w:hAnsi="Times New Roman"/>
          <w:rtl w:val="0"/>
          <w:lang w:val="en-US"/>
        </w:rPr>
        <w:t>The Concept of Creativity: Prospects and Paradigms. In</w:t>
      </w:r>
      <w:r>
        <w:rPr>
          <w:rFonts w:ascii="Times New Roman" w:hAnsi="Times New Roman"/>
          <w:rtl w:val="0"/>
          <w:lang w:val="en-US"/>
        </w:rPr>
        <w:t xml:space="preserve"> </w:t>
      </w:r>
      <w:r>
        <w:rPr>
          <w:rStyle w:val="None"/>
          <w:rFonts w:ascii="Times New Roman" w:hAnsi="Times New Roman"/>
          <w:i w:val="1"/>
          <w:iCs w:val="1"/>
          <w:rtl w:val="0"/>
          <w:lang w:val="en-US"/>
        </w:rPr>
        <w:t xml:space="preserve">Handbook of </w:t>
      </w:r>
      <w:r>
        <w:rPr>
          <w:rFonts w:ascii="Times New Roman" w:hAnsi="Times New Roman"/>
          <w:rtl w:val="0"/>
          <w:lang w:val="en-US"/>
        </w:rPr>
        <w:t>Creativity</w:t>
      </w:r>
      <w:r>
        <w:rPr>
          <w:rFonts w:ascii="Times New Roman" w:hAnsi="Times New Roman"/>
          <w:rtl w:val="0"/>
          <w:lang w:val="en-US"/>
        </w:rPr>
        <w:t>, ed. Robert J. Sternberg, pp. 3-15</w:t>
      </w:r>
      <w:r>
        <w:rPr>
          <w:rFonts w:ascii="Times New Roman" w:hAnsi="Times New Roman"/>
          <w:rtl w:val="0"/>
          <w:lang w:val="en-US"/>
        </w:rPr>
        <w:t>. Cambridge: Cambridge University Press</w:t>
      </w:r>
      <w:r>
        <w:rPr>
          <w:rFonts w:ascii="Times New Roman" w:hAnsi="Times New Roman"/>
          <w:rtl w:val="0"/>
          <w:lang w:val="en-US"/>
        </w:rPr>
        <w:t>.</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Stokes, Dustin and Elliot Samuel Paul. 2016. Naturalistic Approaches to Creativity</w:t>
      </w:r>
      <w:r>
        <w:rPr>
          <w:rStyle w:val="None"/>
          <w:rFonts w:ascii="Calibri" w:cs="Calibri" w:hAnsi="Calibri" w:eastAsia="Calibri"/>
          <w:u w:color="000000"/>
          <w:rtl w:val="0"/>
          <w:lang w:val="en-US"/>
        </w:rPr>
        <w:t xml:space="preserve">. In </w:t>
      </w:r>
      <w:r>
        <w:rPr>
          <w:rStyle w:val="None"/>
          <w:rFonts w:ascii="Calibri" w:cs="Calibri" w:hAnsi="Calibri" w:eastAsia="Calibri"/>
          <w:i w:val="1"/>
          <w:iCs w:val="1"/>
          <w:u w:color="000000"/>
          <w:rtl w:val="0"/>
          <w:lang w:val="en-US"/>
        </w:rPr>
        <w:t>The Blackwell Companion to Experimental Philosophy</w:t>
      </w:r>
      <w:r>
        <w:rPr>
          <w:rStyle w:val="None"/>
          <w:rFonts w:ascii="Calibri" w:cs="Calibri" w:hAnsi="Calibri" w:eastAsia="Calibri"/>
          <w:u w:color="000000"/>
          <w:rtl w:val="0"/>
          <w:lang w:val="en-US"/>
        </w:rPr>
        <w:t>, e</w:t>
      </w:r>
      <w:r>
        <w:rPr>
          <w:rStyle w:val="None"/>
          <w:rFonts w:ascii="Calibri" w:cs="Calibri" w:hAnsi="Calibri" w:eastAsia="Calibri"/>
          <w:u w:color="000000"/>
          <w:rtl w:val="0"/>
          <w:lang w:val="en-US"/>
        </w:rPr>
        <w:t>ds. J</w:t>
      </w:r>
      <w:r>
        <w:rPr>
          <w:rStyle w:val="None"/>
          <w:rFonts w:ascii="Calibri" w:cs="Calibri" w:hAnsi="Calibri" w:eastAsia="Calibri"/>
          <w:u w:color="000000"/>
          <w:rtl w:val="0"/>
          <w:lang w:val="en-US"/>
        </w:rPr>
        <w:t>ustin</w:t>
      </w:r>
      <w:r>
        <w:rPr>
          <w:rStyle w:val="None"/>
          <w:rFonts w:ascii="Calibri" w:cs="Calibri" w:hAnsi="Calibri" w:eastAsia="Calibri"/>
          <w:u w:color="000000"/>
          <w:rtl w:val="0"/>
          <w:lang w:val="en-US"/>
        </w:rPr>
        <w:t xml:space="preserve"> Systma</w:t>
      </w:r>
      <w:r>
        <w:rPr>
          <w:rStyle w:val="None"/>
          <w:rFonts w:ascii="Calibri" w:cs="Calibri" w:hAnsi="Calibri" w:eastAsia="Calibri"/>
          <w:u w:color="000000"/>
          <w:rtl w:val="0"/>
          <w:lang w:val="en-US"/>
        </w:rPr>
        <w:t xml:space="preserve">, Wesley </w:t>
      </w:r>
      <w:r>
        <w:rPr>
          <w:rStyle w:val="None"/>
          <w:rFonts w:ascii="Calibri" w:cs="Calibri" w:hAnsi="Calibri" w:eastAsia="Calibri"/>
          <w:u w:color="000000"/>
          <w:rtl w:val="0"/>
          <w:lang w:val="en-US"/>
        </w:rPr>
        <w:t>Buckwalter. Oxford: Blackwell.</w:t>
      </w:r>
    </w:p>
    <w:p>
      <w:pPr>
        <w:pStyle w:val="Body"/>
        <w:bidi w:val="0"/>
        <w:spacing w:before="0" w:line="480" w:lineRule="auto"/>
        <w:ind w:left="0" w:right="0" w:firstLine="0"/>
        <w:jc w:val="both"/>
        <w:rPr>
          <w:rFonts w:ascii="Times New Roman" w:cs="Times New Roman" w:hAnsi="Times New Roman" w:eastAsia="Times New Roman"/>
          <w:u w:color="000000"/>
          <w:rtl w:val="0"/>
          <w:lang w:val="fr-FR"/>
        </w:rPr>
      </w:pPr>
    </w:p>
    <w:p>
      <w:pPr>
        <w:pStyle w:val="Default"/>
        <w:bidi w:val="0"/>
        <w:spacing w:before="0" w:line="480" w:lineRule="auto"/>
        <w:ind w:left="0" w:right="0" w:firstLine="0"/>
        <w:jc w:val="both"/>
        <w:rPr>
          <w:rFonts w:ascii="Times New Roman" w:cs="Times New Roman" w:hAnsi="Times New Roman" w:eastAsia="Times New Roman"/>
          <w:rtl w:val="0"/>
        </w:rPr>
      </w:pPr>
      <w:r>
        <w:rPr>
          <w:rFonts w:ascii="Times New Roman" w:hAnsi="Times New Roman"/>
          <w:rtl w:val="0"/>
          <w:lang w:val="en-US"/>
        </w:rPr>
        <w:t>Theodorou, Andreas</w:t>
      </w:r>
      <w:r>
        <w:rPr>
          <w:rFonts w:ascii="Times New Roman" w:hAnsi="Times New Roman"/>
          <w:rtl w:val="0"/>
          <w:lang w:val="en-US"/>
        </w:rPr>
        <w:t xml:space="preserve"> </w:t>
      </w:r>
      <w:r>
        <w:rPr>
          <w:rStyle w:val="None"/>
          <w:rFonts w:ascii="Times New Roman" w:hAnsi="Times New Roman"/>
          <w:i w:val="1"/>
          <w:iCs w:val="1"/>
          <w:rtl w:val="0"/>
          <w:lang w:val="en-US"/>
        </w:rPr>
        <w:t>et al</w:t>
      </w:r>
      <w:r>
        <w:rPr>
          <w:rFonts w:ascii="Times New Roman" w:hAnsi="Times New Roman"/>
          <w:rtl w:val="0"/>
          <w:lang w:val="en-US"/>
        </w:rPr>
        <w:t xml:space="preserve">. 2017. Designing and </w:t>
      </w:r>
      <w:r>
        <w:rPr>
          <w:rFonts w:ascii="Times New Roman" w:hAnsi="Times New Roman"/>
          <w:rtl w:val="0"/>
          <w:lang w:val="en-US"/>
        </w:rPr>
        <w:t>I</w:t>
      </w:r>
      <w:r>
        <w:rPr>
          <w:rFonts w:ascii="Times New Roman" w:hAnsi="Times New Roman"/>
          <w:rtl w:val="0"/>
          <w:lang w:val="en-US"/>
        </w:rPr>
        <w:t xml:space="preserve">mplementing </w:t>
      </w:r>
      <w:r>
        <w:rPr>
          <w:rFonts w:ascii="Times New Roman" w:hAnsi="Times New Roman"/>
          <w:rtl w:val="0"/>
          <w:lang w:val="en-US"/>
        </w:rPr>
        <w:t>Tr</w:t>
      </w:r>
      <w:r>
        <w:rPr>
          <w:rFonts w:ascii="Times New Roman" w:hAnsi="Times New Roman"/>
          <w:rtl w:val="0"/>
          <w:lang w:val="en-US"/>
        </w:rPr>
        <w:t xml:space="preserve">ansparency for </w:t>
      </w:r>
      <w:r>
        <w:rPr>
          <w:rFonts w:ascii="Times New Roman" w:hAnsi="Times New Roman"/>
          <w:rtl w:val="0"/>
          <w:lang w:val="en-US"/>
        </w:rPr>
        <w:t>R</w:t>
      </w:r>
      <w:r>
        <w:rPr>
          <w:rFonts w:ascii="Times New Roman" w:hAnsi="Times New Roman"/>
          <w:rtl w:val="0"/>
          <w:lang w:val="en-US"/>
        </w:rPr>
        <w:t xml:space="preserve">eal </w:t>
      </w:r>
      <w:r>
        <w:rPr>
          <w:rFonts w:ascii="Times New Roman" w:hAnsi="Times New Roman"/>
          <w:rtl w:val="0"/>
          <w:lang w:val="en-US"/>
        </w:rPr>
        <w:t>T</w:t>
      </w:r>
      <w:r>
        <w:rPr>
          <w:rFonts w:ascii="Times New Roman" w:hAnsi="Times New Roman"/>
          <w:rtl w:val="0"/>
        </w:rPr>
        <w:t xml:space="preserve">ime </w:t>
      </w:r>
      <w:r>
        <w:rPr>
          <w:rFonts w:ascii="Times New Roman" w:hAnsi="Times New Roman"/>
          <w:rtl w:val="0"/>
          <w:lang w:val="en-US"/>
        </w:rPr>
        <w:t>I</w:t>
      </w:r>
      <w:r>
        <w:rPr>
          <w:rFonts w:ascii="Times New Roman" w:hAnsi="Times New Roman"/>
          <w:rtl w:val="0"/>
          <w:lang w:val="en-US"/>
        </w:rPr>
        <w:t xml:space="preserve">nspection of </w:t>
      </w:r>
      <w:r>
        <w:rPr>
          <w:rFonts w:ascii="Times New Roman" w:hAnsi="Times New Roman"/>
          <w:rtl w:val="0"/>
          <w:lang w:val="en-US"/>
        </w:rPr>
        <w:t>A</w:t>
      </w:r>
      <w:r>
        <w:rPr>
          <w:rFonts w:ascii="Times New Roman" w:hAnsi="Times New Roman"/>
          <w:rtl w:val="0"/>
          <w:lang w:val="en-US"/>
        </w:rPr>
        <w:t xml:space="preserve">utonomous </w:t>
      </w:r>
      <w:r>
        <w:rPr>
          <w:rFonts w:ascii="Times New Roman" w:hAnsi="Times New Roman"/>
          <w:rtl w:val="0"/>
          <w:lang w:val="en-US"/>
        </w:rPr>
        <w:t>R</w:t>
      </w:r>
      <w:r>
        <w:rPr>
          <w:rFonts w:ascii="Times New Roman" w:hAnsi="Times New Roman"/>
          <w:rtl w:val="0"/>
        </w:rPr>
        <w:t xml:space="preserve">obots. </w:t>
      </w:r>
      <w:r>
        <w:rPr>
          <w:rStyle w:val="None"/>
          <w:rFonts w:ascii="Times New Roman" w:hAnsi="Times New Roman"/>
          <w:i w:val="1"/>
          <w:iCs w:val="1"/>
          <w:rtl w:val="0"/>
          <w:lang w:val="en-US"/>
        </w:rPr>
        <w:t xml:space="preserve">Connection Science </w:t>
      </w:r>
      <w:r>
        <w:rPr>
          <w:rFonts w:ascii="Times New Roman" w:hAnsi="Times New Roman"/>
          <w:rtl w:val="0"/>
        </w:rPr>
        <w:t>29: 230-241.</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Torrance, E. Paul. 1972. Can We Teach Children To Think Creatively?</w:t>
      </w:r>
      <w:r>
        <w:rPr>
          <w:rStyle w:val="None"/>
          <w:rFonts w:ascii="Calibri" w:cs="Calibri" w:hAnsi="Calibri" w:eastAsia="Calibri"/>
          <w:i w:val="1"/>
          <w:iCs w:val="1"/>
          <w:u w:color="000000"/>
          <w:rtl w:val="0"/>
          <w:lang w:val="en-US"/>
        </w:rPr>
        <w:t xml:space="preserve"> Journal of Creative Behaviour </w:t>
      </w:r>
      <w:r>
        <w:rPr>
          <w:rStyle w:val="None"/>
          <w:rFonts w:ascii="Calibri" w:cs="Calibri" w:hAnsi="Calibri" w:eastAsia="Calibri"/>
          <w:u w:color="000000"/>
          <w:rtl w:val="0"/>
        </w:rPr>
        <w:t>6: 114-143.</w:t>
      </w:r>
    </w:p>
    <w:p>
      <w:pPr>
        <w:pStyle w:val="Body"/>
        <w:bidi w:val="0"/>
        <w:spacing w:before="0" w:line="480" w:lineRule="auto"/>
        <w:ind w:left="0" w:right="0" w:firstLine="0"/>
        <w:jc w:val="both"/>
        <w:rPr>
          <w:rStyle w:val="None"/>
          <w:rFonts w:ascii="Calibri" w:cs="Calibri" w:hAnsi="Calibri" w:eastAsia="Calibri"/>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 xml:space="preserve">Ventura, Dan. 2014. </w:t>
      </w:r>
      <w:r>
        <w:rPr>
          <w:rStyle w:val="None"/>
          <w:rFonts w:ascii="Calibri" w:cs="Calibri" w:hAnsi="Calibri" w:eastAsia="Calibri"/>
          <w:u w:color="000000"/>
          <w:rtl w:val="0"/>
          <w:lang w:val="en-US"/>
        </w:rPr>
        <w:t>Can a Computer be Lucky? And Other</w:t>
      </w:r>
      <w:r>
        <w:rPr>
          <w:rStyle w:val="None"/>
          <w:rFonts w:ascii="Calibri" w:cs="Calibri" w:hAnsi="Calibri" w:eastAsia="Calibri"/>
          <w:u w:color="000000"/>
          <w:rtl w:val="0"/>
          <w:lang w:val="en-US"/>
        </w:rPr>
        <w:t xml:space="preserve"> </w:t>
      </w:r>
      <w:r>
        <w:rPr>
          <w:rStyle w:val="None"/>
          <w:rFonts w:ascii="Calibri" w:cs="Calibri" w:hAnsi="Calibri" w:eastAsia="Calibri"/>
          <w:u w:color="000000"/>
          <w:rtl w:val="0"/>
          <w:lang w:val="en-US"/>
        </w:rPr>
        <w:t>Ridiculous Questions Posed by Computational</w:t>
      </w:r>
      <w:r>
        <w:rPr>
          <w:rStyle w:val="None"/>
          <w:rFonts w:ascii="Calibri" w:cs="Calibri" w:hAnsi="Calibri" w:eastAsia="Calibri"/>
          <w:u w:color="000000"/>
          <w:rtl w:val="0"/>
          <w:lang w:val="en-US"/>
        </w:rPr>
        <w:t xml:space="preserve"> </w:t>
      </w:r>
      <w:r>
        <w:rPr>
          <w:rStyle w:val="None"/>
          <w:rFonts w:ascii="Calibri" w:cs="Calibri" w:hAnsi="Calibri" w:eastAsia="Calibri"/>
          <w:u w:color="000000"/>
          <w:rtl w:val="0"/>
          <w:lang w:val="en-US"/>
        </w:rPr>
        <w:t>Creativity</w:t>
      </w:r>
      <w:r>
        <w:rPr>
          <w:rStyle w:val="None"/>
          <w:rFonts w:ascii="Calibri" w:cs="Calibri" w:hAnsi="Calibri" w:eastAsia="Calibri"/>
          <w:u w:color="000000"/>
          <w:rtl w:val="0"/>
          <w:lang w:val="en-US"/>
        </w:rPr>
        <w:t>. In</w:t>
      </w:r>
      <w:r>
        <w:rPr>
          <w:rStyle w:val="None"/>
          <w:rFonts w:ascii="Calibri" w:cs="Calibri" w:hAnsi="Calibri" w:eastAsia="Calibri"/>
          <w:i w:val="1"/>
          <w:iCs w:val="1"/>
          <w:u w:color="000000"/>
          <w:rtl w:val="0"/>
          <w:lang w:val="en-US"/>
        </w:rPr>
        <w:t xml:space="preserve"> Proceedings of </w:t>
      </w:r>
      <w:r>
        <w:rPr>
          <w:rStyle w:val="None"/>
          <w:rFonts w:ascii="Calibri" w:cs="Calibri" w:hAnsi="Calibri" w:eastAsia="Calibri"/>
          <w:i w:val="1"/>
          <w:iCs w:val="1"/>
          <w:u w:color="000000"/>
          <w:rtl w:val="0"/>
          <w:lang w:val="en-US"/>
        </w:rPr>
        <w:t>7th International Conference</w:t>
      </w:r>
      <w:r>
        <w:rPr>
          <w:rStyle w:val="None"/>
          <w:rFonts w:ascii="Calibri" w:cs="Calibri" w:hAnsi="Calibri" w:eastAsia="Calibri"/>
          <w:i w:val="1"/>
          <w:iCs w:val="1"/>
          <w:u w:color="000000"/>
          <w:rtl w:val="0"/>
          <w:lang w:val="en-US"/>
        </w:rPr>
        <w:t xml:space="preserve"> </w:t>
      </w:r>
      <w:r>
        <w:rPr>
          <w:rStyle w:val="None"/>
          <w:rFonts w:ascii="Calibri" w:cs="Calibri" w:hAnsi="Calibri" w:eastAsia="Calibri"/>
          <w:i w:val="1"/>
          <w:iCs w:val="1"/>
          <w:u w:color="000000"/>
          <w:rtl w:val="0"/>
        </w:rPr>
        <w:t>AGI 2014</w:t>
      </w:r>
      <w:r>
        <w:rPr>
          <w:rStyle w:val="None"/>
          <w:rFonts w:ascii="Calibri" w:cs="Calibri" w:hAnsi="Calibri" w:eastAsia="Calibri"/>
          <w:u w:color="000000"/>
          <w:rtl w:val="0"/>
          <w:lang w:val="en-US"/>
        </w:rPr>
        <w:t xml:space="preserve">, eds. </w:t>
      </w:r>
      <w:r>
        <w:rPr>
          <w:rStyle w:val="None"/>
          <w:rFonts w:ascii="Calibri" w:cs="Calibri" w:hAnsi="Calibri" w:eastAsia="Calibri"/>
          <w:u w:color="000000"/>
          <w:rtl w:val="0"/>
        </w:rPr>
        <w:t>B</w:t>
      </w:r>
      <w:r>
        <w:rPr>
          <w:rStyle w:val="None"/>
          <w:rFonts w:ascii="Calibri" w:cs="Calibri" w:hAnsi="Calibri" w:eastAsia="Calibri"/>
          <w:u w:color="000000"/>
          <w:rtl w:val="0"/>
          <w:lang w:val="en-US"/>
        </w:rPr>
        <w:t>en</w:t>
      </w:r>
      <w:r>
        <w:rPr>
          <w:rStyle w:val="None"/>
          <w:rFonts w:ascii="Calibri" w:cs="Calibri" w:hAnsi="Calibri" w:eastAsia="Calibri"/>
          <w:u w:color="000000"/>
          <w:rtl w:val="0"/>
          <w:lang w:val="nl-NL"/>
        </w:rPr>
        <w:t xml:space="preserve"> Goertzel </w:t>
      </w:r>
      <w:r>
        <w:rPr>
          <w:rStyle w:val="None"/>
          <w:rFonts w:ascii="Calibri" w:cs="Calibri" w:hAnsi="Calibri" w:eastAsia="Calibri"/>
          <w:i w:val="1"/>
          <w:iCs w:val="1"/>
          <w:u w:color="000000"/>
          <w:rtl w:val="0"/>
          <w:lang w:val="nl-NL"/>
        </w:rPr>
        <w:t>et al</w:t>
      </w:r>
      <w:r>
        <w:rPr>
          <w:rStyle w:val="None"/>
          <w:rFonts w:ascii="Calibri" w:cs="Calibri" w:hAnsi="Calibri" w:eastAsia="Calibri"/>
          <w:u w:color="000000"/>
          <w:rtl w:val="0"/>
        </w:rPr>
        <w:t>.</w:t>
      </w:r>
      <w:r>
        <w:rPr>
          <w:rStyle w:val="None"/>
          <w:rFonts w:ascii="Calibri" w:cs="Calibri" w:hAnsi="Calibri" w:eastAsia="Calibri"/>
          <w:u w:color="000000"/>
          <w:rtl w:val="0"/>
          <w:lang w:val="en-US"/>
        </w:rPr>
        <w:t>,</w:t>
      </w:r>
      <w:r>
        <w:rPr>
          <w:rStyle w:val="None"/>
          <w:rFonts w:ascii="Calibri" w:cs="Calibri" w:hAnsi="Calibri" w:eastAsia="Calibri"/>
          <w:u w:color="000000"/>
          <w:rtl w:val="0"/>
        </w:rPr>
        <w:t xml:space="preserve"> pp. 208</w:t>
      </w:r>
      <w:r>
        <w:rPr>
          <w:rStyle w:val="None"/>
          <w:rFonts w:ascii="Calibri" w:cs="Calibri" w:hAnsi="Calibri" w:eastAsia="Calibri" w:hint="default"/>
          <w:u w:color="000000"/>
          <w:rtl w:val="0"/>
        </w:rPr>
        <w:t>–</w:t>
      </w:r>
      <w:r>
        <w:rPr>
          <w:rStyle w:val="None"/>
          <w:rFonts w:ascii="Calibri" w:cs="Calibri" w:hAnsi="Calibri" w:eastAsia="Calibri"/>
          <w:u w:color="000000"/>
          <w:rtl w:val="0"/>
        </w:rPr>
        <w:t>217</w:t>
      </w:r>
      <w:r>
        <w:rPr>
          <w:rStyle w:val="None"/>
          <w:rFonts w:ascii="Calibri" w:cs="Calibri" w:hAnsi="Calibri" w:eastAsia="Calibri"/>
          <w:u w:color="000000"/>
          <w:rtl w:val="0"/>
          <w:lang w:val="en-US"/>
        </w:rPr>
        <w:t>.</w:t>
      </w:r>
    </w:p>
    <w:p>
      <w:pPr>
        <w:pStyle w:val="Body"/>
        <w:bidi w:val="0"/>
        <w:spacing w:before="0" w:line="480" w:lineRule="auto"/>
        <w:ind w:left="0" w:right="0" w:firstLine="0"/>
        <w:jc w:val="both"/>
        <w:rPr>
          <w:rStyle w:val="None"/>
          <w:rFonts w:ascii="Calibri" w:cs="Calibri" w:hAnsi="Calibri" w:eastAsia="Calibri"/>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de-DE"/>
        </w:rPr>
        <w:t>von Bayern</w:t>
      </w:r>
      <w:r>
        <w:rPr>
          <w:rStyle w:val="None"/>
          <w:rFonts w:ascii="Calibri" w:cs="Calibri" w:hAnsi="Calibri" w:eastAsia="Calibri"/>
          <w:u w:color="000000"/>
          <w:rtl w:val="0"/>
          <w:lang w:val="en-US"/>
        </w:rPr>
        <w:t xml:space="preserve">, Auguste </w:t>
      </w:r>
      <w:r>
        <w:rPr>
          <w:rStyle w:val="None"/>
          <w:rFonts w:ascii="Calibri" w:cs="Calibri" w:hAnsi="Calibri" w:eastAsia="Calibri"/>
          <w:i w:val="1"/>
          <w:iCs w:val="1"/>
          <w:u w:color="000000"/>
          <w:rtl w:val="0"/>
        </w:rPr>
        <w:t>et al.</w:t>
      </w:r>
      <w:r>
        <w:rPr>
          <w:rStyle w:val="None"/>
          <w:rFonts w:ascii="Calibri" w:cs="Calibri" w:hAnsi="Calibri" w:eastAsia="Calibri"/>
          <w:u w:color="000000"/>
          <w:rtl w:val="0"/>
          <w:lang w:val="en-US"/>
        </w:rPr>
        <w:t xml:space="preserve"> 2009.</w:t>
      </w:r>
      <w:r>
        <w:rPr>
          <w:rStyle w:val="None"/>
          <w:rFonts w:ascii="Calibri" w:cs="Calibri" w:hAnsi="Calibri" w:eastAsia="Calibri"/>
          <w:u w:color="000000"/>
          <w:rtl w:val="0"/>
          <w:lang w:val="en-US"/>
        </w:rPr>
        <w:t xml:space="preserve"> The Role of Experience in Problem Solving and Innovative Tool Use in Crows</w:t>
      </w:r>
      <w:r>
        <w:rPr>
          <w:rStyle w:val="None"/>
          <w:rFonts w:ascii="Calibri" w:cs="Calibri" w:hAnsi="Calibri" w:eastAsia="Calibri"/>
          <w:u w:color="000000"/>
          <w:rtl w:val="0"/>
          <w:lang w:val="en-US"/>
        </w:rPr>
        <w:t xml:space="preserve">. </w:t>
      </w:r>
      <w:r>
        <w:rPr>
          <w:rStyle w:val="None"/>
          <w:rFonts w:ascii="Calibri" w:cs="Calibri" w:hAnsi="Calibri" w:eastAsia="Calibri"/>
          <w:i w:val="1"/>
          <w:iCs w:val="1"/>
          <w:u w:color="000000"/>
          <w:rtl w:val="0"/>
        </w:rPr>
        <w:t>Current Biology</w:t>
      </w:r>
      <w:r>
        <w:rPr>
          <w:rStyle w:val="None"/>
          <w:rFonts w:ascii="Calibri" w:cs="Calibri" w:hAnsi="Calibri" w:eastAsia="Calibri"/>
          <w:i w:val="1"/>
          <w:iCs w:val="1"/>
          <w:u w:color="000000"/>
          <w:rtl w:val="0"/>
          <w:lang w:val="en-US"/>
        </w:rPr>
        <w:t>.</w:t>
      </w:r>
      <w:r>
        <w:rPr>
          <w:rStyle w:val="None"/>
          <w:rFonts w:ascii="Calibri" w:cs="Calibri" w:hAnsi="Calibri" w:eastAsia="Calibri"/>
          <w:u w:color="000000"/>
          <w:rtl w:val="0"/>
        </w:rPr>
        <w:t xml:space="preserve"> </w:t>
      </w:r>
      <w:r>
        <w:rPr>
          <w:rStyle w:val="None"/>
          <w:rFonts w:ascii="Calibri" w:cs="Calibri" w:hAnsi="Calibri" w:eastAsia="Calibri"/>
          <w:u w:color="000000"/>
          <w:rtl w:val="0"/>
          <w:lang w:val="en-US"/>
        </w:rPr>
        <w:t>DOI</w:t>
      </w:r>
      <w:r>
        <w:rPr>
          <w:rStyle w:val="None"/>
          <w:rFonts w:ascii="Calibri" w:cs="Calibri" w:hAnsi="Calibri" w:eastAsia="Calibri"/>
          <w:u w:color="000000"/>
          <w:rtl w:val="0"/>
        </w:rPr>
        <w:t>:10.1016/j.cub.2009.10.037</w:t>
      </w:r>
      <w:r>
        <w:rPr>
          <w:rStyle w:val="None"/>
          <w:rFonts w:ascii="Calibri" w:cs="Calibri" w:hAnsi="Calibri" w:eastAsia="Calibri"/>
          <w:u w:color="000000"/>
          <w:rtl w:val="0"/>
          <w:lang w:val="en-US"/>
        </w:rPr>
        <w:t>.</w:t>
      </w: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w:t>
      </w:r>
      <w:r>
        <w:rPr>
          <w:rStyle w:val="None"/>
          <w:rFonts w:ascii="Calibri" w:cs="Calibri" w:hAnsi="Calibri" w:eastAsia="Calibri"/>
          <w:u w:color="000000"/>
          <w:rtl w:val="0"/>
          <w:lang w:val="en-US"/>
        </w:rPr>
        <w:t xml:space="preserve"> 2018. </w:t>
      </w:r>
      <w:r>
        <w:rPr>
          <w:rStyle w:val="None"/>
          <w:rFonts w:ascii="Calibri" w:cs="Calibri" w:hAnsi="Calibri" w:eastAsia="Calibri"/>
          <w:u w:color="000000"/>
          <w:rtl w:val="0"/>
          <w:lang w:val="en-US"/>
        </w:rPr>
        <w:t xml:space="preserve">Compound </w:t>
      </w:r>
      <w:r>
        <w:rPr>
          <w:rStyle w:val="None"/>
          <w:rFonts w:ascii="Calibri" w:cs="Calibri" w:hAnsi="Calibri" w:eastAsia="Calibri"/>
          <w:u w:color="000000"/>
          <w:rtl w:val="0"/>
          <w:lang w:val="en-US"/>
        </w:rPr>
        <w:t>T</w:t>
      </w:r>
      <w:r>
        <w:rPr>
          <w:rStyle w:val="None"/>
          <w:rFonts w:ascii="Calibri" w:cs="Calibri" w:hAnsi="Calibri" w:eastAsia="Calibri"/>
          <w:u w:color="000000"/>
          <w:rtl w:val="0"/>
          <w:lang w:val="en-US"/>
        </w:rPr>
        <w:t xml:space="preserve">ool </w:t>
      </w:r>
      <w:r>
        <w:rPr>
          <w:rStyle w:val="None"/>
          <w:rFonts w:ascii="Calibri" w:cs="Calibri" w:hAnsi="Calibri" w:eastAsia="Calibri"/>
          <w:u w:color="000000"/>
          <w:rtl w:val="0"/>
          <w:lang w:val="en-US"/>
        </w:rPr>
        <w:t>C</w:t>
      </w:r>
      <w:r>
        <w:rPr>
          <w:rStyle w:val="None"/>
          <w:rFonts w:ascii="Calibri" w:cs="Calibri" w:hAnsi="Calibri" w:eastAsia="Calibri"/>
          <w:u w:color="000000"/>
          <w:rtl w:val="0"/>
          <w:lang w:val="en-US"/>
        </w:rPr>
        <w:t>onstruction by</w:t>
      </w:r>
      <w:r>
        <w:rPr>
          <w:rStyle w:val="None"/>
          <w:rFonts w:ascii="Calibri" w:cs="Calibri" w:hAnsi="Calibri" w:eastAsia="Calibri"/>
          <w:u w:color="000000"/>
          <w:rtl w:val="0"/>
          <w:lang w:val="en-US"/>
        </w:rPr>
        <w:t xml:space="preserve"> </w:t>
      </w:r>
      <w:r>
        <w:rPr>
          <w:rStyle w:val="None"/>
          <w:rFonts w:ascii="Calibri" w:cs="Calibri" w:hAnsi="Calibri" w:eastAsia="Calibri"/>
          <w:u w:color="000000"/>
          <w:rtl w:val="0"/>
          <w:lang w:val="it-IT"/>
        </w:rPr>
        <w:t xml:space="preserve">New Caledonian </w:t>
      </w:r>
      <w:r>
        <w:rPr>
          <w:rStyle w:val="None"/>
          <w:rFonts w:ascii="Calibri" w:cs="Calibri" w:hAnsi="Calibri" w:eastAsia="Calibri"/>
          <w:u w:color="000000"/>
          <w:rtl w:val="0"/>
          <w:lang w:val="en-US"/>
        </w:rPr>
        <w:t>C</w:t>
      </w:r>
      <w:r>
        <w:rPr>
          <w:rStyle w:val="None"/>
          <w:rFonts w:ascii="Calibri" w:cs="Calibri" w:hAnsi="Calibri" w:eastAsia="Calibri"/>
          <w:u w:color="000000"/>
          <w:rtl w:val="0"/>
        </w:rPr>
        <w:t>rows</w:t>
      </w:r>
      <w:r>
        <w:rPr>
          <w:rStyle w:val="None"/>
          <w:rFonts w:ascii="Calibri" w:cs="Calibri" w:hAnsi="Calibri" w:eastAsia="Calibri"/>
          <w:u w:color="000000"/>
          <w:rtl w:val="0"/>
          <w:lang w:val="en-US"/>
        </w:rPr>
        <w:t xml:space="preserve">. </w:t>
      </w:r>
      <w:r>
        <w:rPr>
          <w:rStyle w:val="None"/>
          <w:rFonts w:ascii="Calibri" w:cs="Calibri" w:hAnsi="Calibri" w:eastAsia="Calibri"/>
          <w:i w:val="1"/>
          <w:iCs w:val="1"/>
          <w:u w:color="000000"/>
          <w:rtl w:val="0"/>
          <w:lang w:val="en-US"/>
        </w:rPr>
        <w:t>Nature Scientific Reports.</w:t>
      </w:r>
      <w:r>
        <w:rPr>
          <w:rStyle w:val="None"/>
          <w:rFonts w:ascii="Calibri" w:cs="Calibri" w:hAnsi="Calibri" w:eastAsia="Calibri"/>
          <w:u w:color="000000"/>
          <w:rtl w:val="0"/>
          <w:lang w:val="en-US"/>
        </w:rPr>
        <w:t xml:space="preserve"> DOI:10.1038/s41598-018-33458-z</w:t>
      </w:r>
      <w:r>
        <w:rPr>
          <w:rStyle w:val="None"/>
          <w:rFonts w:ascii="Calibri" w:cs="Calibri" w:hAnsi="Calibri" w:eastAsia="Calibri"/>
          <w:u w:color="000000"/>
          <w:rtl w:val="0"/>
          <w:lang w:val="en-US"/>
        </w:rPr>
        <w:t>.</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Fonts w:ascii="Calibri" w:cs="Calibri" w:hAnsi="Calibri" w:eastAsia="Calibri"/>
          <w:u w:color="000000"/>
          <w:rtl w:val="0"/>
        </w:rPr>
      </w:pPr>
      <w:r>
        <w:rPr>
          <w:rStyle w:val="None"/>
          <w:rFonts w:ascii="Calibri" w:cs="Calibri" w:hAnsi="Calibri" w:eastAsia="Calibri"/>
          <w:u w:color="000000"/>
          <w:rtl w:val="0"/>
        </w:rPr>
        <w:t xml:space="preserve">Weisberg, Robert. 1993. </w:t>
      </w:r>
      <w:r>
        <w:rPr>
          <w:rStyle w:val="None"/>
          <w:rFonts w:ascii="Calibri" w:cs="Calibri" w:hAnsi="Calibri" w:eastAsia="Calibri"/>
          <w:i w:val="1"/>
          <w:iCs w:val="1"/>
          <w:u w:color="000000"/>
          <w:rtl w:val="0"/>
          <w:lang w:val="en-US"/>
        </w:rPr>
        <w:t>Creativity: Beyond the Myth of Genius</w:t>
      </w:r>
      <w:r>
        <w:rPr>
          <w:rStyle w:val="None"/>
          <w:rFonts w:ascii="Calibri" w:cs="Calibri" w:hAnsi="Calibri" w:eastAsia="Calibri"/>
          <w:u w:color="000000"/>
          <w:rtl w:val="0"/>
          <w:lang w:val="en-US"/>
        </w:rPr>
        <w:t>. New York: W.H. Freeman.</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r>
        <w:rPr>
          <w:rFonts w:ascii="Times New Roman" w:hAnsi="Times New Roman"/>
          <w:u w:color="000000"/>
          <w:rtl w:val="0"/>
          <w:lang w:val="en-US"/>
        </w:rPr>
        <w:t>----</w:t>
      </w:r>
      <w:r>
        <w:rPr>
          <w:rFonts w:ascii="Times New Roman" w:hAnsi="Times New Roman"/>
          <w:u w:color="000000"/>
          <w:rtl w:val="0"/>
          <w:lang w:val="en-US"/>
        </w:rPr>
        <w:t xml:space="preserve"> 2009. </w:t>
      </w:r>
      <w:r>
        <w:rPr>
          <w:rFonts w:ascii="Times New Roman" w:hAnsi="Times New Roman"/>
          <w:u w:color="000000"/>
          <w:rtl w:val="0"/>
          <w:lang w:val="en-US"/>
        </w:rPr>
        <w:t xml:space="preserve">On </w:t>
      </w:r>
      <w:r>
        <w:rPr>
          <w:rFonts w:ascii="Times New Roman" w:hAnsi="Times New Roman" w:hint="default"/>
          <w:u w:color="000000"/>
          <w:rtl w:val="0"/>
          <w:lang w:val="en-US"/>
        </w:rPr>
        <w:t>“</w:t>
      </w:r>
      <w:r>
        <w:rPr>
          <w:rFonts w:ascii="Times New Roman" w:hAnsi="Times New Roman"/>
          <w:u w:color="000000"/>
          <w:rtl w:val="0"/>
          <w:lang w:val="en-US"/>
        </w:rPr>
        <w:t>Out-of-the-Box</w:t>
      </w:r>
      <w:r>
        <w:rPr>
          <w:rFonts w:ascii="Times New Roman" w:hAnsi="Times New Roman" w:hint="default"/>
          <w:u w:color="000000"/>
          <w:rtl w:val="0"/>
          <w:lang w:val="en-US"/>
        </w:rPr>
        <w:t xml:space="preserve">” </w:t>
      </w:r>
      <w:r>
        <w:rPr>
          <w:rFonts w:ascii="Times New Roman" w:hAnsi="Times New Roman"/>
          <w:u w:color="000000"/>
          <w:rtl w:val="0"/>
          <w:lang w:val="en-US"/>
        </w:rPr>
        <w:t>Thinking in Creativity</w:t>
      </w:r>
      <w:r>
        <w:rPr>
          <w:rFonts w:ascii="Times New Roman" w:hAnsi="Times New Roman"/>
          <w:u w:color="000000"/>
          <w:rtl w:val="0"/>
          <w:lang w:val="en-US"/>
        </w:rPr>
        <w:t xml:space="preserve">. In </w:t>
      </w:r>
      <w:r>
        <w:rPr>
          <w:rStyle w:val="None"/>
          <w:rFonts w:ascii="Times New Roman" w:hAnsi="Times New Roman"/>
          <w:i w:val="1"/>
          <w:iCs w:val="1"/>
          <w:u w:color="000000"/>
          <w:rtl w:val="0"/>
          <w:lang w:val="en-US"/>
        </w:rPr>
        <w:t>Tools for Innovation</w:t>
      </w:r>
      <w:r>
        <w:rPr>
          <w:rFonts w:ascii="Times New Roman" w:hAnsi="Times New Roman"/>
          <w:u w:color="000000"/>
          <w:rtl w:val="0"/>
          <w:lang w:val="en-US"/>
        </w:rPr>
        <w:t xml:space="preserve">, ed. </w:t>
      </w:r>
      <w:r>
        <w:rPr>
          <w:rFonts w:ascii="Times New Roman" w:hAnsi="Times New Roman"/>
          <w:u w:color="000000"/>
          <w:rtl w:val="0"/>
          <w:lang w:val="en-US"/>
        </w:rPr>
        <w:t>Arthur Markman and Kristin Wood</w:t>
      </w:r>
      <w:r>
        <w:rPr>
          <w:rFonts w:ascii="Times New Roman" w:hAnsi="Times New Roman"/>
          <w:u w:color="000000"/>
          <w:rtl w:val="0"/>
          <w:lang w:val="en-US"/>
        </w:rPr>
        <w:t>. Oxford: Oxford University Press.</w:t>
      </w:r>
    </w:p>
    <w:p>
      <w:pPr>
        <w:pStyle w:val="Body"/>
        <w:bidi w:val="0"/>
        <w:spacing w:before="0" w:line="480" w:lineRule="auto"/>
        <w:ind w:left="0" w:right="0" w:firstLine="0"/>
        <w:jc w:val="both"/>
        <w:rPr>
          <w:rFonts w:ascii="Times New Roman" w:cs="Times New Roman" w:hAnsi="Times New Roman" w:eastAsia="Times New Roman"/>
          <w:u w:color="000000"/>
          <w:rtl w:val="0"/>
          <w:lang w:val="en-US"/>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Wiggins, Geraint</w:t>
      </w:r>
      <w:r>
        <w:rPr>
          <w:rStyle w:val="None"/>
          <w:rFonts w:ascii="Calibri" w:cs="Calibri" w:hAnsi="Calibri" w:eastAsia="Calibri"/>
          <w:u w:color="000000"/>
          <w:rtl w:val="0"/>
          <w:lang w:val="en-US"/>
        </w:rPr>
        <w:t>, Marcus Pearce</w:t>
      </w:r>
      <w:r>
        <w:rPr>
          <w:rStyle w:val="None"/>
          <w:rFonts w:ascii="Calibri" w:cs="Calibri" w:hAnsi="Calibri" w:eastAsia="Calibri"/>
          <w:u w:color="000000"/>
          <w:rtl w:val="0"/>
          <w:lang w:val="en-US"/>
        </w:rPr>
        <w:t xml:space="preserve">, </w:t>
      </w:r>
      <w:r>
        <w:rPr>
          <w:rStyle w:val="None"/>
          <w:rFonts w:ascii="Calibri" w:cs="Calibri" w:hAnsi="Calibri" w:eastAsia="Calibri"/>
          <w:u w:color="000000"/>
          <w:rtl w:val="0"/>
        </w:rPr>
        <w:t>Daniel M</w:t>
      </w:r>
      <w:r>
        <w:rPr>
          <w:rStyle w:val="None"/>
          <w:rFonts w:ascii="Calibri" w:cs="Calibri" w:hAnsi="Calibri" w:eastAsia="Calibri" w:hint="default"/>
          <w:u w:color="000000"/>
          <w:rtl w:val="0"/>
          <w:lang w:val="en-US"/>
        </w:rPr>
        <w:t>ü</w:t>
      </w:r>
      <w:r>
        <w:rPr>
          <w:rStyle w:val="None"/>
          <w:rFonts w:ascii="Calibri" w:cs="Calibri" w:hAnsi="Calibri" w:eastAsia="Calibri"/>
          <w:u w:color="000000"/>
          <w:rtl w:val="0"/>
          <w:lang w:val="en-US"/>
        </w:rPr>
        <w:t xml:space="preserve">llensiefen. 2011. Computational Modelling of Music Cognition and Musical Creativity. In </w:t>
      </w:r>
      <w:r>
        <w:rPr>
          <w:rStyle w:val="None"/>
          <w:rFonts w:ascii="Calibri" w:cs="Calibri" w:hAnsi="Calibri" w:eastAsia="Calibri"/>
          <w:i w:val="1"/>
          <w:iCs w:val="1"/>
          <w:u w:color="000000"/>
          <w:rtl w:val="0"/>
          <w:lang w:val="en-US"/>
        </w:rPr>
        <w:t>The Oxford Handbook of Computer Music</w:t>
      </w:r>
      <w:r>
        <w:rPr>
          <w:rStyle w:val="None"/>
          <w:rFonts w:ascii="Calibri" w:cs="Calibri" w:hAnsi="Calibri" w:eastAsia="Calibri"/>
          <w:u w:color="000000"/>
          <w:rtl w:val="0"/>
          <w:lang w:val="en-US"/>
        </w:rPr>
        <w:t>,</w:t>
      </w:r>
      <w:r>
        <w:rPr>
          <w:rStyle w:val="None"/>
          <w:rFonts w:ascii="Calibri" w:cs="Calibri" w:hAnsi="Calibri" w:eastAsia="Calibri"/>
          <w:u w:color="000000"/>
          <w:rtl w:val="0"/>
        </w:rPr>
        <w:t xml:space="preserve"> </w:t>
      </w:r>
      <w:r>
        <w:rPr>
          <w:rStyle w:val="None"/>
          <w:rFonts w:ascii="Calibri" w:cs="Calibri" w:hAnsi="Calibri" w:eastAsia="Calibri"/>
          <w:u w:color="000000"/>
          <w:rtl w:val="0"/>
          <w:lang w:val="en-US"/>
        </w:rPr>
        <w:t>e</w:t>
      </w:r>
      <w:r>
        <w:rPr>
          <w:rStyle w:val="None"/>
          <w:rFonts w:ascii="Calibri" w:cs="Calibri" w:hAnsi="Calibri" w:eastAsia="Calibri"/>
          <w:u w:color="000000"/>
          <w:rtl w:val="0"/>
        </w:rPr>
        <w:t>d. Roger Dean. Oxford: Oxford University Press.</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Style w:val="None"/>
          <w:rFonts w:ascii="Calibri" w:cs="Calibri" w:hAnsi="Calibri" w:eastAsia="Calibri"/>
          <w:u w:color="000000"/>
          <w:rtl w:val="0"/>
        </w:rPr>
      </w:pPr>
      <w:r>
        <w:rPr>
          <w:rStyle w:val="None"/>
          <w:rFonts w:ascii="Calibri" w:cs="Calibri" w:hAnsi="Calibri" w:eastAsia="Calibri"/>
          <w:u w:color="000000"/>
          <w:rtl w:val="0"/>
          <w:lang w:val="en-US"/>
        </w:rPr>
        <w:t>Wyse, Lonce. 2019. Mechanisms of Artistic Creativity in Deep Learning Neural Networks. arXiv:1907.00321v1.</w:t>
      </w:r>
    </w:p>
    <w:p>
      <w:pPr>
        <w:pStyle w:val="Body"/>
        <w:bidi w:val="0"/>
        <w:spacing w:before="0" w:line="480" w:lineRule="auto"/>
        <w:ind w:left="0" w:right="0" w:firstLine="0"/>
        <w:jc w:val="both"/>
        <w:rPr>
          <w:rFonts w:ascii="Times New Roman" w:cs="Times New Roman" w:hAnsi="Times New Roman" w:eastAsia="Times New Roman"/>
          <w:u w:color="000000"/>
          <w:rtl w:val="0"/>
        </w:rPr>
      </w:pPr>
    </w:p>
    <w:p>
      <w:pPr>
        <w:pStyle w:val="Body"/>
        <w:bidi w:val="0"/>
        <w:spacing w:before="0" w:line="480" w:lineRule="auto"/>
        <w:ind w:left="0" w:right="0" w:firstLine="0"/>
        <w:jc w:val="both"/>
        <w:rPr>
          <w:rtl w:val="0"/>
        </w:rPr>
      </w:pPr>
      <w:r>
        <w:rPr>
          <w:rStyle w:val="None"/>
          <w:rFonts w:ascii="Calibri" w:cs="Calibri" w:hAnsi="Calibri" w:eastAsia="Calibri"/>
          <w:u w:color="000000"/>
          <w:rtl w:val="0"/>
        </w:rPr>
        <w:t>Yang, Li-Chia</w:t>
      </w:r>
      <w:r>
        <w:rPr>
          <w:rStyle w:val="None"/>
          <w:rFonts w:ascii="Calibri" w:cs="Calibri" w:hAnsi="Calibri" w:eastAsia="Calibri"/>
          <w:u w:color="000000"/>
          <w:rtl w:val="0"/>
          <w:lang w:val="en-US"/>
        </w:rPr>
        <w:t xml:space="preserve"> </w:t>
      </w:r>
      <w:r>
        <w:rPr>
          <w:rStyle w:val="None"/>
          <w:rFonts w:ascii="Calibri" w:cs="Calibri" w:hAnsi="Calibri" w:eastAsia="Calibri"/>
          <w:i w:val="1"/>
          <w:iCs w:val="1"/>
          <w:u w:color="000000"/>
          <w:rtl w:val="0"/>
          <w:lang w:val="en-US"/>
        </w:rPr>
        <w:t>et al</w:t>
      </w:r>
      <w:r>
        <w:rPr>
          <w:rStyle w:val="None"/>
          <w:rFonts w:ascii="Calibri" w:cs="Calibri" w:hAnsi="Calibri" w:eastAsia="Calibri"/>
          <w:u w:color="000000"/>
          <w:rtl w:val="0"/>
          <w:lang w:val="en-US"/>
        </w:rPr>
        <w:t>. 2017. MidiNet: A Convolutional Generative Adversarial Network for Symbolic-domain Music Generation Using 1d and 2d Conditions. arXiv:1703.10847.</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Math">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Fonts w:ascii="Times New Roman" w:hAnsi="Times New Roman"/>
        <w:sz w:val="20"/>
        <w:szCs w:val="20"/>
      </w:rPr>
      <w:tab/>
    </w:r>
    <w:r>
      <w:rPr>
        <w:rFonts w:ascii="Times New Roman" w:hAnsi="Times New Roman"/>
        <w:sz w:val="20"/>
        <w:szCs w:val="20"/>
      </w:rPr>
      <w:fldChar w:fldCharType="begin" w:fldLock="0"/>
    </w:r>
    <w:r>
      <w:rPr>
        <w:rFonts w:ascii="Times New Roman" w:hAnsi="Times New Roman"/>
        <w:sz w:val="20"/>
        <w:szCs w:val="20"/>
      </w:rPr>
      <w:instrText xml:space="preserve"> PAGE </w:instrText>
    </w:r>
    <w:r>
      <w:rPr>
        <w:rFonts w:ascii="Times New Roman" w:hAnsi="Times New Roman"/>
        <w:sz w:val="20"/>
        <w:szCs w:val="20"/>
      </w:rPr>
      <w:fldChar w:fldCharType="separate" w:fldLock="0"/>
    </w:r>
    <w:r>
      <w:rPr>
        <w:rFonts w:ascii="Times New Roman" w:hAnsi="Times New Roman"/>
        <w:sz w:val="20"/>
        <w:szCs w:val="20"/>
      </w:rPr>
    </w:r>
    <w:r>
      <w:rPr>
        <w:rFonts w:ascii="Times New Roman" w:hAnsi="Times New Roman"/>
        <w:sz w:val="20"/>
        <w:szCs w:val="2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For a comprehensive overview on the literature on creativity and on accounts of subjective and objective creativity, see Glover 1989; Sawyer 2012; Sternberg 1999.</w:t>
      </w:r>
    </w:p>
  </w:footnote>
  <w:footnote w:id="2">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See Weisberg 1993: 228-230. This does not exclude that there are creative people who report that creative thoughts occur to them instantaneously and they are not able to recall the details of the creative process (Glover 1989: 5; Penrose 1989: 547). However, there is evidence that, unbeknownst to us, cognitive processes develop in our mind also unconsciously (Miller 1996: 330; Sawyer 2012: 98; Weisberg 1993: 42). So, even if we are unable to recall our cognitive processes in detail, this does not mean that they did not happen or that the creative thought happened by chance or by magic.</w:t>
      </w:r>
    </w:p>
  </w:footnote>
  <w:footnote w:id="3">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I thank an anonymous reviewer for their suggestion on how to interpret Boden</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s account in this light.</w:t>
      </w:r>
    </w:p>
  </w:footnote>
  <w:footnote w:id="4">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For example Big-C (or eminent creativity) or little-c in Kaufman and Beghetto</w:t>
      </w:r>
      <w:r>
        <w:rPr>
          <w:rFonts w:ascii="Times New Roman" w:hAnsi="Times New Roman" w:hint="default"/>
          <w:sz w:val="20"/>
          <w:szCs w:val="20"/>
          <w:u w:color="000000"/>
          <w:rtl w:val="1"/>
          <w:lang w:val="ar-SA" w:bidi="ar-SA"/>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s account (2009) and Boden</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s historical creativity, namely creativity that produces something not encountered before in society (1990: 43).</w:t>
      </w:r>
    </w:p>
  </w:footnote>
  <w:footnote w:id="5">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A single system can include more than one agent</w:t>
      </w:r>
      <w:r>
        <w:rPr>
          <w:rFonts w:ascii="Times New Roman" w:hAnsi="Times New Roman"/>
          <w:sz w:val="20"/>
          <w:szCs w:val="20"/>
          <w:u w:color="000000"/>
          <w:rtl w:val="0"/>
          <w:lang w:val="en-US"/>
          <w14:textOutline w14:w="12700" w14:cap="flat">
            <w14:noFill/>
            <w14:miter w14:lim="400000"/>
          </w14:textOutline>
        </w:rPr>
        <w:t xml:space="preserve">, like in cases of collective creativity </w:t>
      </w:r>
      <w:r>
        <w:rPr>
          <w:rFonts w:ascii="Times New Roman" w:hAnsi="Times New Roman"/>
          <w:sz w:val="20"/>
          <w:szCs w:val="20"/>
          <w:u w:color="000000"/>
          <w:rtl w:val="0"/>
          <w:lang w:val="en-US"/>
          <w14:textOutline w14:w="12700" w14:cap="flat">
            <w14:noFill/>
            <w14:miter w14:lim="400000"/>
          </w14:textOutline>
        </w:rPr>
        <w:t>(Jordanous 2016: 15).</w:t>
      </w:r>
      <w:r>
        <w:rPr>
          <w:rFonts w:ascii="Times New Roman" w:hAnsi="Times New Roman"/>
          <w:sz w:val="20"/>
          <w:szCs w:val="20"/>
          <w:u w:color="000000"/>
          <w:rtl w:val="0"/>
          <w:lang w:val="en-US"/>
          <w14:textOutline w14:w="12700" w14:cap="flat">
            <w14:noFill/>
            <w14:miter w14:lim="400000"/>
          </w14:textOutline>
        </w:rPr>
        <w:t xml:space="preserve"> Here </w:t>
      </w:r>
      <w:r>
        <w:rPr>
          <w:rFonts w:ascii="Times New Roman" w:hAnsi="Times New Roman"/>
          <w:sz w:val="20"/>
          <w:szCs w:val="20"/>
          <w:u w:color="000000"/>
          <w:rtl w:val="0"/>
          <w:lang w:val="en-US"/>
          <w14:textOutline w14:w="12700" w14:cap="flat">
            <w14:noFill/>
            <w14:miter w14:lim="400000"/>
          </w14:textOutline>
        </w:rPr>
        <w:t>I do not committ to one notion of agent over others</w:t>
      </w:r>
      <w:r>
        <w:rPr>
          <w:rFonts w:ascii="Times New Roman" w:hAnsi="Times New Roman"/>
          <w:sz w:val="20"/>
          <w:szCs w:val="20"/>
          <w:u w:color="000000"/>
          <w:rtl w:val="0"/>
          <w:lang w:val="en-US"/>
          <w14:textOutline w14:w="12700" w14:cap="flat">
            <w14:noFill/>
            <w14:miter w14:lim="400000"/>
          </w14:textOutline>
        </w:rPr>
        <w:t xml:space="preserve">, neither do I limit the possibility to be agents only to humans. I will in fact refer to human, animal, and artificial agents. </w:t>
      </w:r>
      <w:r>
        <w:rPr>
          <w:rFonts w:ascii="Times New Roman" w:hAnsi="Times New Roman"/>
          <w:sz w:val="20"/>
          <w:szCs w:val="20"/>
          <w:u w:color="000000"/>
          <w:rtl w:val="0"/>
          <w:lang w:val="en-US"/>
          <w14:textOutline w14:w="12700" w14:cap="flat">
            <w14:noFill/>
            <w14:miter w14:lim="400000"/>
          </w14:textOutline>
        </w:rPr>
        <w:t>For more on the debate on the nature of agency and on the possibility for artificial entities to possess agency, see Barandia</w:t>
      </w:r>
      <w:r>
        <w:rPr>
          <w:rFonts w:ascii="Times New Roman" w:hAnsi="Times New Roman"/>
          <w:sz w:val="20"/>
          <w:szCs w:val="20"/>
          <w:u w:color="000000"/>
          <w:rtl w:val="0"/>
          <w:lang w:val="en-US"/>
          <w14:textOutline w14:w="12700" w14:cap="flat">
            <w14:noFill/>
            <w14:miter w14:lim="400000"/>
          </w14:textOutline>
        </w:rPr>
        <w:t>ra</w:t>
      </w:r>
      <w:r>
        <w:rPr>
          <w:rFonts w:ascii="Times New Roman" w:hAnsi="Times New Roman"/>
          <w:sz w:val="20"/>
          <w:szCs w:val="20"/>
          <w:u w:color="000000"/>
          <w:rtl w:val="0"/>
          <w:lang w:val="en-US"/>
          <w14:textOutline w14:w="12700" w14:cap="flat">
            <w14:noFill/>
            <w14:miter w14:lim="400000"/>
          </w14:textOutline>
        </w:rPr>
        <w:t xml:space="preserve">n 2009; Schlosser 2019. </w:t>
      </w:r>
    </w:p>
  </w:footnote>
  <w:footnote w:id="6">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I</w:t>
      </w:r>
      <w:r>
        <w:rPr>
          <w:rFonts w:ascii="Times New Roman" w:hAnsi="Times New Roman"/>
          <w:sz w:val="20"/>
          <w:szCs w:val="20"/>
          <w:u w:color="000000"/>
          <w:rtl w:val="0"/>
          <w:lang w:val="en-US"/>
          <w14:textOutline w14:w="12700" w14:cap="flat">
            <w14:noFill/>
            <w14:miter w14:lim="400000"/>
          </w14:textOutline>
        </w:rPr>
        <w:t xml:space="preserve"> assume here that </w:t>
      </w:r>
      <w:r>
        <w:rPr>
          <w:rFonts w:ascii="Times New Roman" w:hAnsi="Times New Roman"/>
          <w:sz w:val="20"/>
          <w:szCs w:val="20"/>
          <w:u w:color="000000"/>
          <w:rtl w:val="0"/>
          <w:lang w:val="en-US"/>
          <w14:textOutline w14:w="12700" w14:cap="flat">
            <w14:noFill/>
            <w14:miter w14:lim="400000"/>
          </w14:textOutline>
        </w:rPr>
        <w:t>problem-solving</w:t>
      </w:r>
      <w:r>
        <w:rPr>
          <w:rFonts w:ascii="Times New Roman" w:hAnsi="Times New Roman"/>
          <w:sz w:val="20"/>
          <w:szCs w:val="20"/>
          <w:u w:color="000000"/>
          <w:rtl w:val="0"/>
          <w:lang w:val="en-US"/>
          <w14:textOutline w14:w="12700" w14:cap="flat">
            <w14:noFill/>
            <w14:miter w14:lim="400000"/>
          </w14:textOutline>
        </w:rPr>
        <w:t xml:space="preserve"> processes</w:t>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do not necessarily require understanding</w:t>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e.g. in</w:t>
      </w:r>
      <w:r>
        <w:rPr>
          <w:rFonts w:ascii="Times New Roman" w:hAnsi="Times New Roman"/>
          <w:sz w:val="20"/>
          <w:szCs w:val="20"/>
          <w:u w:color="000000"/>
          <w:rtl w:val="0"/>
          <w:lang w:val="en-US"/>
          <w14:textOutline w14:w="12700" w14:cap="flat">
            <w14:noFill/>
            <w14:miter w14:lim="400000"/>
          </w14:textOutline>
        </w:rPr>
        <w:t xml:space="preserve"> pre-programmed sequences of behavior</w:t>
      </w:r>
      <w:r>
        <w:rPr>
          <w:rFonts w:ascii="Times New Roman" w:hAnsi="Times New Roman"/>
          <w:sz w:val="20"/>
          <w:szCs w:val="20"/>
          <w:u w:color="000000"/>
          <w:rtl w:val="0"/>
          <w:lang w:val="en-US"/>
          <w14:textOutline w14:w="12700" w14:cap="flat">
            <w14:noFill/>
            <w14:miter w14:lim="400000"/>
          </w14:textOutline>
        </w:rPr>
        <w:t xml:space="preserve"> or in </w:t>
      </w:r>
      <w:r>
        <w:rPr>
          <w:rFonts w:ascii="Times New Roman" w:hAnsi="Times New Roman"/>
          <w:sz w:val="20"/>
          <w:szCs w:val="20"/>
          <w:u w:color="000000"/>
          <w:rtl w:val="0"/>
          <w:lang w:val="en-US"/>
          <w14:textOutline w14:w="12700" w14:cap="flat">
            <w14:noFill/>
            <w14:miter w14:lim="400000"/>
          </w14:textOutline>
        </w:rPr>
        <w:t>feedback mechanism</w:t>
      </w:r>
      <w:r>
        <w:rPr>
          <w:rFonts w:ascii="Times New Roman" w:hAnsi="Times New Roman"/>
          <w:sz w:val="20"/>
          <w:szCs w:val="20"/>
          <w:u w:color="000000"/>
          <w:rtl w:val="0"/>
          <w:lang w:val="en-US"/>
          <w14:textOutline w14:w="12700" w14:cap="flat">
            <w14:noFill/>
            <w14:miter w14:lim="400000"/>
          </w14:textOutline>
        </w:rPr>
        <w:t>. This claim is</w:t>
      </w:r>
      <w:r>
        <w:rPr>
          <w:rFonts w:ascii="Times New Roman" w:hAnsi="Times New Roman"/>
          <w:sz w:val="20"/>
          <w:szCs w:val="20"/>
          <w:u w:color="000000"/>
          <w:rtl w:val="0"/>
          <w:lang w:val="en-US"/>
          <w14:textOutline w14:w="12700" w14:cap="flat">
            <w14:noFill/>
            <w14:miter w14:lim="400000"/>
          </w14:textOutline>
        </w:rPr>
        <w:t xml:space="preserve"> in contrast to Gaut</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s account</w:t>
      </w:r>
      <w:r>
        <w:rPr>
          <w:rFonts w:ascii="Times New Roman" w:hAnsi="Times New Roman"/>
          <w:sz w:val="20"/>
          <w:szCs w:val="20"/>
          <w:u w:color="000000"/>
          <w:rtl w:val="0"/>
          <w:lang w:val="en-US"/>
          <w14:textOutline w14:w="12700" w14:cap="flat">
            <w14:noFill/>
            <w14:miter w14:lim="400000"/>
          </w14:textOutline>
        </w:rPr>
        <w:t xml:space="preserve"> of </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flair</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which, instead, requires a level of understanding from the agent</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 xml:space="preserve">s side </w:t>
      </w:r>
      <w:r>
        <w:rPr>
          <w:rFonts w:ascii="Times New Roman" w:hAnsi="Times New Roman"/>
          <w:sz w:val="20"/>
          <w:szCs w:val="20"/>
          <w:u w:color="000000"/>
          <w:rtl w:val="0"/>
          <w:lang w:val="en-US"/>
          <w14:textOutline w14:w="12700" w14:cap="flat">
            <w14:noFill/>
            <w14:miter w14:lim="400000"/>
          </w14:textOutline>
        </w:rPr>
        <w:t>(Gaut 2010: 1039)</w:t>
      </w:r>
      <w:r>
        <w:rPr>
          <w:rFonts w:ascii="Times New Roman" w:hAnsi="Times New Roman"/>
          <w:sz w:val="20"/>
          <w:szCs w:val="20"/>
          <w:u w:color="000000"/>
          <w:rtl w:val="0"/>
          <w:lang w:val="en-US"/>
          <w14:textOutline w14:w="12700" w14:cap="flat">
            <w14:noFill/>
            <w14:miter w14:lim="400000"/>
          </w14:textOutline>
        </w:rPr>
        <w:t>.</w:t>
      </w:r>
    </w:p>
  </w:footnote>
  <w:footnote w:id="7">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Cognitive psychologists who think of creativity as a search through a problem space maintain that the creative process is a teleological one</w:t>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unlike Gaut who thinks that not every creative process needs to be teleological (2010).</w:t>
      </w:r>
    </w:p>
  </w:footnote>
  <w:footnote w:id="8">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I do not limit connection-making to </w:t>
      </w:r>
      <w:r>
        <w:rPr>
          <w:rFonts w:ascii="Times New Roman" w:hAnsi="Times New Roman"/>
          <w:sz w:val="20"/>
          <w:szCs w:val="20"/>
          <w:u w:color="000000"/>
          <w:rtl w:val="0"/>
          <w:lang w:val="en-US"/>
          <w14:textOutline w14:w="12700" w14:cap="flat">
            <w14:noFill/>
            <w14:miter w14:lim="400000"/>
          </w14:textOutline>
        </w:rPr>
        <w:t xml:space="preserve">what Boden calls </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combinational creativity</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 xml:space="preserve">, i.e. the generation of unusual and surprising combinations of ideas, but I extend it also to the exploration of novel paths within the same conceptual structure, namely what Boden calls </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exploratory creativity</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(1990). </w:t>
      </w:r>
    </w:p>
  </w:footnote>
  <w:footnote w:id="9">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I thank the editors of the volume for this suggestion.</w:t>
      </w:r>
    </w:p>
  </w:footnote>
  <w:footnote w:id="10">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See </w:t>
      </w:r>
      <w:r>
        <w:rPr>
          <w:rFonts w:ascii="Times New Roman" w:hAnsi="Times New Roman"/>
          <w:sz w:val="20"/>
          <w:szCs w:val="20"/>
          <w:u w:color="000000"/>
          <w:rtl w:val="0"/>
          <w:lang w:val="en-US"/>
          <w14:textOutline w14:w="12700" w14:cap="flat">
            <w14:noFill/>
            <w14:miter w14:lim="400000"/>
          </w14:textOutline>
        </w:rPr>
        <w:t xml:space="preserve">also </w:t>
      </w:r>
      <w:r>
        <w:rPr>
          <w:rFonts w:ascii="Times New Roman" w:hAnsi="Times New Roman"/>
          <w:sz w:val="20"/>
          <w:szCs w:val="20"/>
          <w:u w:color="000000"/>
          <w:rtl w:val="0"/>
          <w:lang w:val="en-US"/>
          <w14:textOutline w14:w="12700" w14:cap="flat">
            <w14:noFill/>
            <w14:miter w14:lim="400000"/>
          </w14:textOutline>
        </w:rPr>
        <w:t xml:space="preserve">Jordanous 2011 on the quantification and evaluation of creativity. Unlike Jordanous, who focuses on instances of computational creativity, I aim for </w:t>
      </w:r>
      <w:r>
        <w:rPr>
          <w:rFonts w:ascii="Times New Roman" w:hAnsi="Times New Roman"/>
          <w:sz w:val="20"/>
          <w:szCs w:val="20"/>
          <w:u w:color="000000"/>
          <w:rtl w:val="0"/>
          <w:lang w:val="en-US"/>
          <w14:textOutline w14:w="12700" w14:cap="flat">
            <w14:noFill/>
            <w14:miter w14:lim="400000"/>
          </w14:textOutline>
        </w:rPr>
        <w:t>this</w:t>
      </w:r>
      <w:r>
        <w:rPr>
          <w:rFonts w:ascii="Times New Roman" w:hAnsi="Times New Roman"/>
          <w:sz w:val="20"/>
          <w:szCs w:val="20"/>
          <w:u w:color="000000"/>
          <w:rtl w:val="0"/>
          <w:lang w:val="en-US"/>
          <w14:textOutline w14:w="12700" w14:cap="flat">
            <w14:noFill/>
            <w14:miter w14:lim="400000"/>
          </w14:textOutline>
        </w:rPr>
        <w:t xml:space="preserve"> account to be suitable to assess </w:t>
      </w:r>
      <w:r>
        <w:rPr>
          <w:rFonts w:ascii="Times New Roman" w:hAnsi="Times New Roman"/>
          <w:sz w:val="20"/>
          <w:szCs w:val="20"/>
          <w:u w:color="000000"/>
          <w:rtl w:val="0"/>
          <w:lang w:val="en-US"/>
          <w14:textOutline w14:w="12700" w14:cap="flat">
            <w14:noFill/>
            <w14:miter w14:lim="400000"/>
          </w14:textOutline>
        </w:rPr>
        <w:t>natural</w:t>
      </w:r>
      <w:r>
        <w:rPr>
          <w:rFonts w:ascii="Times New Roman" w:hAnsi="Times New Roman"/>
          <w:sz w:val="20"/>
          <w:szCs w:val="20"/>
          <w:u w:color="000000"/>
          <w:rtl w:val="0"/>
          <w:lang w:val="en-US"/>
          <w14:textOutline w14:w="12700" w14:cap="flat">
            <w14:noFill/>
            <w14:miter w14:lim="400000"/>
          </w14:textOutline>
        </w:rPr>
        <w:t xml:space="preserve"> creativity</w:t>
      </w:r>
      <w:r>
        <w:rPr>
          <w:rFonts w:ascii="Times New Roman" w:hAnsi="Times New Roman"/>
          <w:sz w:val="20"/>
          <w:szCs w:val="20"/>
          <w:u w:color="000000"/>
          <w:rtl w:val="0"/>
          <w:lang w:val="en-US"/>
          <w14:textOutline w14:w="12700" w14:cap="flat">
            <w14:noFill/>
            <w14:miter w14:lim="400000"/>
          </w14:textOutline>
        </w:rPr>
        <w:t xml:space="preserve"> as well</w:t>
      </w:r>
      <w:r>
        <w:rPr>
          <w:rFonts w:ascii="Times New Roman" w:hAnsi="Times New Roman"/>
          <w:sz w:val="20"/>
          <w:szCs w:val="20"/>
          <w:u w:color="000000"/>
          <w:rtl w:val="0"/>
          <w:lang w:val="en-US"/>
          <w14:textOutline w14:w="12700" w14:cap="flat">
            <w14:noFill/>
            <w14:miter w14:lim="400000"/>
          </w14:textOutline>
        </w:rPr>
        <w:t>.</w:t>
      </w:r>
    </w:p>
  </w:footnote>
  <w:footnote w:id="11">
    <w:p>
      <w:pPr>
        <w:pStyle w:val="Default"/>
        <w:bidi w:val="0"/>
        <w:spacing w:before="0"/>
        <w:ind w:left="0" w:right="0" w:firstLine="0"/>
        <w:jc w:val="both"/>
        <w:rPr>
          <w:rtl w:val="0"/>
        </w:rPr>
      </w:pPr>
      <w:r>
        <w:rPr>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See </w: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instrText xml:space="preserve"> HYPERLINK "https://www.ibm.com/ibm/history/ibm100/us/en/icons/fractal/"</w:instrTex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separate" w:fldLock="0"/>
      </w:r>
      <w:r>
        <w:rPr>
          <w:rStyle w:val="Hyperlink.0"/>
          <w:rFonts w:ascii="Times New Roman" w:hAnsi="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t>https://www.ibm.com/ibm/history/ibm100/us/en/icons/fractal/</w:t>
      </w:r>
      <w:r>
        <w:rPr>
          <w:rFonts w:ascii="Times New Roman" w:cs="Times New Roman" w:hAnsi="Times New Roman" w:eastAsia="Times New Roman"/>
          <w:sz w:val="20"/>
          <w:szCs w:val="20"/>
          <w:u w:color="000000"/>
          <w:rtl w:val="0"/>
          <w:lang w:val="en-US"/>
          <w14:textOutline w14:w="12700" w14:cap="flat">
            <w14:noFill/>
            <w14:miter w14:lim="400000"/>
          </w14:textOutline>
        </w:rPr>
        <w:fldChar w:fldCharType="end" w:fldLock="0"/>
      </w:r>
      <w:r>
        <w:rPr>
          <w:rFonts w:ascii="Times New Roman" w:hAnsi="Times New Roman"/>
          <w:sz w:val="20"/>
          <w:szCs w:val="20"/>
          <w:u w:color="000000"/>
          <w:rtl w:val="0"/>
          <w:lang w:val="en-US"/>
          <w14:textOutline w14:w="12700" w14:cap="flat">
            <w14:noFill/>
            <w14:miter w14:lim="400000"/>
          </w14:textOutline>
        </w:rPr>
        <w:t>.</w:t>
      </w:r>
    </w:p>
  </w:footnote>
  <w:footnote w:id="12">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14:textOutline w14:w="12700" w14:cap="flat">
            <w14:noFill/>
            <w14:miter w14:lim="400000"/>
          </w14:textOutline>
        </w:rPr>
        <w:footnoteRef/>
      </w:r>
      <w:r>
        <w:rPr>
          <w:rStyle w:val="None"/>
          <w:rFonts w:ascii="Times New Roman" w:hAnsi="Times New Roman"/>
          <w:sz w:val="20"/>
          <w:szCs w:val="20"/>
          <w:u w:color="000000"/>
          <w:rtl w:val="0"/>
          <w:lang w:val="en-US"/>
          <w14:textOutline w14:w="12700" w14:cap="flat">
            <w14:noFill/>
            <w14:miter w14:lim="400000"/>
          </w14:textOutline>
        </w:rPr>
        <w:t xml:space="preserve"> For a discussion on examples of systems that are judged creatively even if they do not act creatively in respect to their own goal and viceversa, see </w:t>
      </w:r>
      <w:r>
        <w:rPr>
          <w:rStyle w:val="None"/>
          <w:rFonts w:ascii="Times New Roman" w:hAnsi="Times New Roman"/>
          <w:sz w:val="20"/>
          <w:szCs w:val="20"/>
          <w:u w:color="000000"/>
          <w:rtl w:val="0"/>
          <w:lang w:val="de-DE"/>
          <w14:textOutline w14:w="12700" w14:cap="flat">
            <w14:noFill/>
            <w14:miter w14:lim="400000"/>
          </w14:textOutline>
        </w:rPr>
        <w:t xml:space="preserve">Guckelsberger </w:t>
      </w:r>
      <w:r>
        <w:rPr>
          <w:rStyle w:val="None"/>
          <w:rFonts w:ascii="Times New Roman" w:hAnsi="Times New Roman"/>
          <w:i w:val="1"/>
          <w:iCs w:val="1"/>
          <w:sz w:val="20"/>
          <w:szCs w:val="20"/>
          <w:u w:color="000000"/>
          <w:rtl w:val="0"/>
          <w:lang w:val="en-US"/>
          <w14:textOutline w14:w="12700" w14:cap="flat">
            <w14:noFill/>
            <w14:miter w14:lim="400000"/>
          </w14:textOutline>
        </w:rPr>
        <w:t xml:space="preserve">et al. </w:t>
      </w:r>
      <w:r>
        <w:rPr>
          <w:rStyle w:val="None"/>
          <w:rFonts w:ascii="Times New Roman" w:hAnsi="Times New Roman"/>
          <w:sz w:val="20"/>
          <w:szCs w:val="20"/>
          <w:u w:color="000000"/>
          <w:rtl w:val="0"/>
          <w:lang w:val="en-US"/>
          <w14:textOutline w14:w="12700" w14:cap="flat">
            <w14:noFill/>
            <w14:miter w14:lim="400000"/>
          </w14:textOutline>
        </w:rPr>
        <w:t>2017.</w:t>
      </w:r>
    </w:p>
  </w:footnote>
  <w:footnote w:id="13">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A version of the platitude sense of folk psychology, see Ravenscroft 2019. This issue is linked to the wider problem of explanation and transparency, see Machamer </w:t>
      </w:r>
      <w:r>
        <w:rPr>
          <w:rStyle w:val="None"/>
          <w:rFonts w:ascii="Times New Roman" w:hAnsi="Times New Roman"/>
          <w:i w:val="1"/>
          <w:iCs w:val="1"/>
          <w:sz w:val="20"/>
          <w:szCs w:val="20"/>
          <w:u w:color="000000"/>
          <w:rtl w:val="0"/>
          <w:lang w:val="en-US"/>
          <w14:textOutline w14:w="12700" w14:cap="flat">
            <w14:noFill/>
            <w14:miter w14:lim="400000"/>
          </w14:textOutline>
        </w:rPr>
        <w:t xml:space="preserve">et al. </w:t>
      </w:r>
      <w:r>
        <w:rPr>
          <w:rFonts w:ascii="Times New Roman" w:hAnsi="Times New Roman"/>
          <w:sz w:val="20"/>
          <w:szCs w:val="20"/>
          <w:u w:color="000000"/>
          <w:rtl w:val="0"/>
          <w:lang w:val="en-US"/>
          <w14:textOutline w14:w="12700" w14:cap="flat">
            <w14:noFill/>
            <w14:miter w14:lim="400000"/>
          </w14:textOutline>
        </w:rPr>
        <w:t xml:space="preserve">2000; Theodorou </w:t>
      </w:r>
      <w:r>
        <w:rPr>
          <w:rStyle w:val="None"/>
          <w:rFonts w:ascii="Times New Roman" w:hAnsi="Times New Roman"/>
          <w:i w:val="1"/>
          <w:iCs w:val="1"/>
          <w:sz w:val="20"/>
          <w:szCs w:val="20"/>
          <w:u w:color="000000"/>
          <w:rtl w:val="0"/>
          <w:lang w:val="en-US"/>
          <w14:textOutline w14:w="12700" w14:cap="flat">
            <w14:noFill/>
            <w14:miter w14:lim="400000"/>
          </w14:textOutline>
        </w:rPr>
        <w:t xml:space="preserve">et al. </w:t>
      </w:r>
      <w:r>
        <w:rPr>
          <w:rFonts w:ascii="Times New Roman" w:hAnsi="Times New Roman"/>
          <w:sz w:val="20"/>
          <w:szCs w:val="20"/>
          <w:u w:color="000000"/>
          <w:rtl w:val="0"/>
          <w:lang w:val="en-US"/>
          <w14:textOutline w14:w="12700" w14:cap="flat">
            <w14:noFill/>
            <w14:miter w14:lim="400000"/>
          </w14:textOutline>
        </w:rPr>
        <w:t>2017.</w:t>
      </w:r>
    </w:p>
  </w:footnote>
  <w:footnote w:id="14">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I am not going to defend the claim that these three examples are, indeed, instances of creativity but, for illustrative purposes, I will assume that they are.</w:t>
      </w:r>
    </w:p>
  </w:footnote>
  <w:footnote w:id="15">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For illustrative purposes, I take Kekul</w:t>
      </w:r>
      <w:r>
        <w:rPr>
          <w:rFonts w:ascii="Times New Roman" w:hAnsi="Times New Roman" w:hint="default"/>
          <w:sz w:val="20"/>
          <w:szCs w:val="20"/>
          <w:u w:color="000000"/>
          <w:rtl w:val="0"/>
          <w:lang w:val="en-US"/>
          <w14:textOutline w14:w="12700" w14:cap="flat">
            <w14:noFill/>
            <w14:miter w14:lim="400000"/>
          </w14:textOutline>
        </w:rPr>
        <w:t>é’</w:t>
      </w:r>
      <w:r>
        <w:rPr>
          <w:rFonts w:ascii="Times New Roman" w:hAnsi="Times New Roman"/>
          <w:sz w:val="20"/>
          <w:szCs w:val="20"/>
          <w:u w:color="000000"/>
          <w:rtl w:val="0"/>
          <w:lang w:val="en-US"/>
          <w14:textOutline w14:w="12700" w14:cap="flat">
            <w14:noFill/>
            <w14:miter w14:lim="400000"/>
          </w14:textOutline>
        </w:rPr>
        <w:t xml:space="preserve">s word, and the existing records of it, regarding his discovery. See </w:t>
      </w:r>
      <w:r>
        <w:rPr>
          <w:rStyle w:val="Hyperlink.1"/>
          <w:rFonts w:ascii="Times New Roman" w:cs="Times New Roman" w:hAnsi="Times New Roman" w:eastAsia="Times New Roman"/>
          <w:sz w:val="20"/>
          <w:szCs w:val="20"/>
          <w:u w:color="000000"/>
          <w:rtl w:val="0"/>
          <w:lang w:val="en-US"/>
          <w14:textOutline w14:w="12700" w14:cap="flat">
            <w14:noFill/>
            <w14:miter w14:lim="400000"/>
          </w14:textOutline>
        </w:rPr>
        <w:fldChar w:fldCharType="begin" w:fldLock="0"/>
      </w:r>
      <w:r>
        <w:rPr>
          <w:rStyle w:val="Hyperlink.1"/>
          <w:rFonts w:ascii="Times New Roman" w:cs="Times New Roman" w:hAnsi="Times New Roman" w:eastAsia="Times New Roman"/>
          <w:sz w:val="20"/>
          <w:szCs w:val="20"/>
          <w:u w:color="000000"/>
          <w:rtl w:val="0"/>
          <w:lang w:val="en-US"/>
          <w14:textOutline w14:w="12700" w14:cap="flat">
            <w14:noFill/>
            <w14:miter w14:lim="400000"/>
          </w14:textOutline>
        </w:rPr>
        <w:instrText xml:space="preserve"> HYPERLINK "https://www.nytimes.com/1988/08/16/science/the-benzene-ring-dream-analysis.html"</w:instrText>
      </w:r>
      <w:r>
        <w:rPr>
          <w:rStyle w:val="Hyperlink.1"/>
          <w:rFonts w:ascii="Times New Roman" w:cs="Times New Roman" w:hAnsi="Times New Roman" w:eastAsia="Times New Roman"/>
          <w:sz w:val="20"/>
          <w:szCs w:val="20"/>
          <w:u w:color="000000"/>
          <w:rtl w:val="0"/>
          <w:lang w:val="en-US"/>
          <w14:textOutline w14:w="12700" w14:cap="flat">
            <w14:noFill/>
            <w14:miter w14:lim="400000"/>
          </w14:textOutline>
        </w:rPr>
        <w:fldChar w:fldCharType="separate" w:fldLock="0"/>
      </w:r>
      <w:r>
        <w:rPr>
          <w:rStyle w:val="Hyperlink.1"/>
          <w:rFonts w:ascii="Times New Roman" w:hAnsi="Times New Roman"/>
          <w:sz w:val="20"/>
          <w:szCs w:val="20"/>
          <w:u w:color="000000"/>
          <w:rtl w:val="0"/>
          <w:lang w:val="en-US"/>
          <w14:textOutline w14:w="12700" w14:cap="flat">
            <w14:noFill/>
            <w14:miter w14:lim="400000"/>
          </w14:textOutline>
        </w:rPr>
        <w:t>https://www.nytimes.com/1988/08/16/science/the-benzene-ring-dream-analysis.html</w:t>
      </w:r>
      <w:r>
        <w:rPr>
          <w:rFonts w:ascii="Times New Roman" w:cs="Times New Roman" w:hAnsi="Times New Roman" w:eastAsia="Times New Roman"/>
          <w:sz w:val="20"/>
          <w:szCs w:val="20"/>
          <w:u w:color="000000"/>
          <w:rtl w:val="0"/>
          <w:lang w:val="en-US"/>
          <w14:textOutline w14:w="12700" w14:cap="flat">
            <w14:noFill/>
            <w14:miter w14:lim="400000"/>
          </w14:textOutline>
        </w:rPr>
        <w:fldChar w:fldCharType="end" w:fldLock="0"/>
      </w:r>
      <w:r>
        <w:rPr>
          <w:rFonts w:ascii="Times New Roman" w:hAnsi="Times New Roman"/>
          <w:sz w:val="20"/>
          <w:szCs w:val="20"/>
          <w:u w:color="000000"/>
          <w:rtl w:val="0"/>
          <w:lang w:val="en-US"/>
          <w14:textOutline w14:w="12700" w14:cap="flat">
            <w14:noFill/>
            <w14:miter w14:lim="400000"/>
          </w14:textOutline>
        </w:rPr>
        <w:t xml:space="preserve"> for other versions and analyses of his dream.</w:t>
      </w:r>
    </w:p>
  </w:footnote>
  <w:footnote w:id="16">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14:textOutline w14:w="12700" w14:cap="flat">
            <w14:noFill/>
            <w14:miter w14:lim="400000"/>
          </w14:textOutline>
        </w:rPr>
        <w:footnoteRef/>
      </w:r>
      <w:r>
        <w:rPr>
          <w:rStyle w:val="None"/>
          <w:rFonts w:ascii="Times New Roman" w:hAnsi="Times New Roman"/>
          <w:sz w:val="20"/>
          <w:szCs w:val="20"/>
          <w:u w:color="000000"/>
          <w:rtl w:val="0"/>
          <w:lang w:val="en-US"/>
          <w14:textOutline w14:w="12700" w14:cap="flat">
            <w14:noFill/>
            <w14:miter w14:lim="400000"/>
          </w14:textOutline>
        </w:rPr>
        <w:t xml:space="preserve"> For a discussion on the level of independence of Kekul</w:t>
      </w:r>
      <w:r>
        <w:rPr>
          <w:rStyle w:val="None"/>
          <w:rFonts w:ascii="Times New Roman" w:hAnsi="Times New Roman" w:hint="default"/>
          <w:sz w:val="20"/>
          <w:szCs w:val="20"/>
          <w:u w:color="000000"/>
          <w:rtl w:val="0"/>
          <w:lang w:val="en-US"/>
          <w14:textOutline w14:w="12700" w14:cap="flat">
            <w14:noFill/>
            <w14:miter w14:lim="400000"/>
          </w14:textOutline>
        </w:rPr>
        <w:t>é</w:t>
      </w:r>
      <w:r>
        <w:rPr>
          <w:rStyle w:val="None"/>
          <w:rFonts w:ascii="Times New Roman" w:hAnsi="Times New Roman" w:hint="default"/>
          <w:sz w:val="20"/>
          <w:szCs w:val="20"/>
          <w:u w:color="000000"/>
          <w:rtl w:val="1"/>
          <w:lang w:val="ar-SA" w:bidi="ar-SA"/>
          <w14:textOutline w14:w="12700" w14:cap="flat">
            <w14:noFill/>
            <w14:miter w14:lim="400000"/>
          </w14:textOutline>
        </w:rPr>
        <w:t>’</w:t>
      </w:r>
      <w:r>
        <w:rPr>
          <w:rStyle w:val="None"/>
          <w:rFonts w:ascii="Times New Roman" w:hAnsi="Times New Roman"/>
          <w:sz w:val="20"/>
          <w:szCs w:val="20"/>
          <w:u w:color="000000"/>
          <w:rtl w:val="0"/>
          <w:lang w:val="en-US"/>
          <w14:textOutline w14:w="12700" w14:cap="flat">
            <w14:noFill/>
            <w14:miter w14:lim="400000"/>
          </w14:textOutline>
        </w:rPr>
        <w:t>s discovery from his education and cultural background, see Kronfeldner 2009: 585-588.</w:t>
      </w:r>
    </w:p>
  </w:footnote>
  <w:footnote w:id="17">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Still, it is not obvious how naive crows are in respect to this task, since there are strong selection pressures for producing tools of various nature in corvids and crows have been observed performing similar actions in nature (e.g. bending sticks, see Bird, Emery 2009; Cheke et al. 2011; Halina forthcoming).</w:t>
      </w:r>
    </w:p>
  </w:footnote>
  <w:footnote w:id="18">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It is the case of AlphaGo which beat the world champion in the game of Go (see Silver 2017), of JukeDeck and other algorithms for music generation, or of the robot AI-Da, see </w: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instrText xml:space="preserve"> HYPERLINK "https://www.ai-darobot.com/ai-da-home"</w:instrTex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separate" w:fldLock="0"/>
      </w:r>
      <w:r>
        <w:rPr>
          <w:rStyle w:val="Hyperlink.0"/>
          <w:rFonts w:ascii="Times New Roman" w:hAnsi="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t>https://www.ai-darobot.com/ai-da-home</w:t>
      </w:r>
      <w:r>
        <w:rPr>
          <w:rFonts w:ascii="Times New Roman" w:cs="Times New Roman" w:hAnsi="Times New Roman" w:eastAsia="Times New Roman"/>
          <w:sz w:val="20"/>
          <w:szCs w:val="20"/>
          <w:u w:color="000000"/>
          <w:rtl w:val="0"/>
          <w:lang w:val="en-US"/>
          <w14:textOutline w14:w="12700" w14:cap="flat">
            <w14:noFill/>
            <w14:miter w14:lim="400000"/>
          </w14:textOutline>
        </w:rPr>
        <w:fldChar w:fldCharType="end" w:fldLock="0"/>
      </w:r>
      <w:r>
        <w:rPr>
          <w:rFonts w:ascii="Times New Roman" w:hAnsi="Times New Roman"/>
          <w:sz w:val="20"/>
          <w:szCs w:val="20"/>
          <w:u w:color="000000"/>
          <w:rtl w:val="0"/>
          <w:lang w:val="en-US"/>
          <w14:textOutline w14:w="12700" w14:cap="flat">
            <w14:noFill/>
            <w14:miter w14:lim="400000"/>
          </w14:textOutline>
        </w:rPr>
        <w:t>.</w:t>
      </w:r>
    </w:p>
  </w:footnote>
  <w:footnote w:id="19">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See </w: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instrText xml:space="preserve"> HYPERLINK "http://kvfrans.com/variational-autoencoders-explained/"</w:instrTex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separate" w:fldLock="0"/>
      </w:r>
      <w:r>
        <w:rPr>
          <w:rStyle w:val="Hyperlink.0"/>
          <w:rFonts w:ascii="Times New Roman" w:hAnsi="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t>http://kvfrans.com/variational-autoencoders-explained/</w:t>
      </w:r>
      <w:r>
        <w:rPr>
          <w:rFonts w:ascii="Times New Roman" w:cs="Times New Roman" w:hAnsi="Times New Roman" w:eastAsia="Times New Roman"/>
          <w:sz w:val="20"/>
          <w:szCs w:val="20"/>
          <w:u w:color="000000"/>
          <w:rtl w:val="0"/>
          <w:lang w:val="en-US"/>
          <w14:textOutline w14:w="12700" w14:cap="flat">
            <w14:noFill/>
            <w14:miter w14:lim="400000"/>
          </w14:textOutline>
        </w:rPr>
        <w:fldChar w:fldCharType="end" w:fldLock="0"/>
      </w:r>
      <w:r>
        <w:rPr>
          <w:rFonts w:ascii="Times New Roman" w:hAnsi="Times New Roman"/>
          <w:sz w:val="20"/>
          <w:szCs w:val="20"/>
          <w:u w:color="000000"/>
          <w:rtl w:val="0"/>
          <w:lang w:val="en-US"/>
          <w14:textOutline w14:w="12700" w14:cap="flat">
            <w14:noFill/>
            <w14:miter w14:lim="400000"/>
          </w14:textOutline>
        </w:rPr>
        <w:t>.</w:t>
      </w:r>
    </w:p>
  </w:footnote>
  <w:footnote w:id="20">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See </w: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instrText xml:space="preserve"> HYPERLINK "https://openai.com/blog/glow/"</w:instrTex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separate" w:fldLock="0"/>
      </w:r>
      <w:r>
        <w:rPr>
          <w:rStyle w:val="Hyperlink.0"/>
          <w:rFonts w:ascii="Times New Roman" w:hAnsi="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t>https://openai.com/blog/glow/</w:t>
      </w:r>
      <w:r>
        <w:rPr>
          <w:rFonts w:ascii="Times New Roman" w:cs="Times New Roman" w:hAnsi="Times New Roman" w:eastAsia="Times New Roman"/>
          <w:sz w:val="20"/>
          <w:szCs w:val="20"/>
          <w:u w:color="000000"/>
          <w:rtl w:val="0"/>
          <w:lang w:val="en-US"/>
          <w14:textOutline w14:w="12700" w14:cap="flat">
            <w14:noFill/>
            <w14:miter w14:lim="400000"/>
          </w14:textOutline>
        </w:rPr>
        <w:fldChar w:fldCharType="end" w:fldLock="0"/>
      </w:r>
      <w:r>
        <w:rPr>
          <w:rFonts w:ascii="Times New Roman" w:hAnsi="Times New Roman"/>
          <w:sz w:val="20"/>
          <w:szCs w:val="20"/>
          <w:u w:color="000000"/>
          <w:rtl w:val="0"/>
          <w:lang w:val="en-US"/>
          <w14:textOutline w14:w="12700" w14:cap="flat">
            <w14:noFill/>
            <w14:miter w14:lim="400000"/>
          </w14:textOutline>
        </w:rPr>
        <w:t xml:space="preserve"> for a presentation of a flow-based generative model which uses the maximization of likelihood as a method.</w:t>
      </w:r>
    </w:p>
  </w:footnote>
  <w:footnote w:id="21">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See </w: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begin" w:fldLock="0"/>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instrText xml:space="preserve"> HYPERLINK "https://openai.com/blog/energy-based-models/"</w:instrText>
      </w:r>
      <w:r>
        <w:rPr>
          <w:rStyle w:val="Hyperlink.0"/>
          <w:rFonts w:ascii="Times New Roman" w:cs="Times New Roman" w:hAnsi="Times New Roman" w:eastAsia="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fldChar w:fldCharType="separate" w:fldLock="0"/>
      </w:r>
      <w:r>
        <w:rPr>
          <w:rStyle w:val="Hyperlink.0"/>
          <w:rFonts w:ascii="Times New Roman" w:hAnsi="Times New Roman"/>
          <w:outline w:val="0"/>
          <w:color w:val="0563c1"/>
          <w:sz w:val="20"/>
          <w:szCs w:val="20"/>
          <w:u w:val="single" w:color="0563c1"/>
          <w:rtl w:val="0"/>
          <w:lang w:val="en-US"/>
          <w14:textOutline w14:w="12700" w14:cap="flat">
            <w14:noFill/>
            <w14:miter w14:lim="400000"/>
          </w14:textOutline>
          <w14:textFill>
            <w14:solidFill>
              <w14:srgbClr w14:val="0563C1"/>
            </w14:solidFill>
          </w14:textFill>
        </w:rPr>
        <w:t>https://openai.com/blog/energy-based-models/</w:t>
      </w:r>
      <w:r>
        <w:rPr>
          <w:rFonts w:ascii="Times New Roman" w:cs="Times New Roman" w:hAnsi="Times New Roman" w:eastAsia="Times New Roman"/>
          <w:sz w:val="20"/>
          <w:szCs w:val="20"/>
          <w:u w:color="000000"/>
          <w:rtl w:val="0"/>
          <w:lang w:val="en-US"/>
          <w14:textOutline w14:w="12700" w14:cap="flat">
            <w14:noFill/>
            <w14:miter w14:lim="400000"/>
          </w14:textOutline>
        </w:rPr>
        <w:fldChar w:fldCharType="end" w:fldLock="0"/>
      </w:r>
      <w:r>
        <w:rPr>
          <w:rFonts w:ascii="Times New Roman" w:hAnsi="Times New Roman"/>
          <w:sz w:val="20"/>
          <w:szCs w:val="20"/>
          <w:u w:color="000000"/>
          <w:rtl w:val="0"/>
          <w:lang w:val="en-US"/>
          <w14:textOutline w14:w="12700" w14:cap="flat">
            <w14:noFill/>
            <w14:miter w14:lim="400000"/>
          </w14:textOutline>
        </w:rPr>
        <w:t>.</w:t>
      </w:r>
    </w:p>
  </w:footnote>
  <w:footnote w:id="22">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In CANs it is the role of the discriminator to classify the images produced by the generator as </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art</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or </w:t>
      </w:r>
      <w:r>
        <w:rPr>
          <w:rFonts w:ascii="Times New Roman" w:hAnsi="Times New Roman" w:hint="default"/>
          <w:sz w:val="20"/>
          <w:szCs w:val="20"/>
          <w:u w:color="000000"/>
          <w:rtl w:val="0"/>
          <w:lang w:val="en-US"/>
          <w14:textOutline w14:w="12700" w14:cap="flat">
            <w14:noFill/>
            <w14:miter w14:lim="400000"/>
          </w14:textOutline>
        </w:rPr>
        <w:t>‘</w:t>
      </w:r>
      <w:r>
        <w:rPr>
          <w:rFonts w:ascii="Times New Roman" w:hAnsi="Times New Roman"/>
          <w:sz w:val="20"/>
          <w:szCs w:val="20"/>
          <w:u w:color="000000"/>
          <w:rtl w:val="0"/>
          <w:lang w:val="en-US"/>
          <w14:textOutline w14:w="12700" w14:cap="flat">
            <w14:noFill/>
            <w14:miter w14:lim="400000"/>
          </w14:textOutline>
        </w:rPr>
        <w:t>not art</w:t>
      </w:r>
      <w:r>
        <w:rPr>
          <w:rFonts w:ascii="Times New Roman" w:hAnsi="Times New Roman" w:hint="default"/>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 xml:space="preserve">on the basis of the probability that these images come from the same distribution as the training data (Elgammal </w:t>
      </w:r>
      <w:r>
        <w:rPr>
          <w:rStyle w:val="None"/>
          <w:rFonts w:ascii="Times New Roman" w:hAnsi="Times New Roman"/>
          <w:i w:val="1"/>
          <w:iCs w:val="1"/>
          <w:sz w:val="20"/>
          <w:szCs w:val="20"/>
          <w:u w:color="000000"/>
          <w:rtl w:val="0"/>
          <w:lang w:val="en-US"/>
          <w14:textOutline w14:w="12700" w14:cap="flat">
            <w14:noFill/>
            <w14:miter w14:lim="400000"/>
          </w14:textOutline>
        </w:rPr>
        <w:t xml:space="preserve">et al. </w:t>
      </w:r>
      <w:r>
        <w:rPr>
          <w:rFonts w:ascii="Times New Roman" w:hAnsi="Times New Roman"/>
          <w:sz w:val="20"/>
          <w:szCs w:val="20"/>
          <w:u w:color="000000"/>
          <w:rtl w:val="0"/>
          <w:lang w:val="en-US"/>
          <w14:textOutline w14:w="12700" w14:cap="flat">
            <w14:noFill/>
            <w14:miter w14:lim="400000"/>
          </w14:textOutline>
        </w:rPr>
        <w:t>2017: 7-10).</w:t>
      </w:r>
    </w:p>
  </w:footnote>
  <w:footnote w:id="23">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w:t>
      </w:r>
      <w:r>
        <w:rPr>
          <w:rFonts w:ascii="Times New Roman" w:hAnsi="Times New Roman"/>
          <w:sz w:val="20"/>
          <w:szCs w:val="20"/>
          <w:u w:color="000000"/>
          <w:rtl w:val="0"/>
          <w:lang w:val="en-US"/>
          <w14:textOutline w14:w="12700" w14:cap="flat">
            <w14:noFill/>
            <w14:miter w14:lim="400000"/>
          </w14:textOutline>
        </w:rPr>
        <w:t>Thus, as mentioned in section 2.2, this is an example where the connections are not identified in links drawn between distant domains but instead in the exploration of the domain itself.</w:t>
      </w:r>
    </w:p>
  </w:footnote>
  <w:footnote w:id="24">
    <w:p>
      <w:pPr>
        <w:pStyle w:val="Default"/>
        <w:bidi w:val="0"/>
        <w:spacing w:before="0"/>
        <w:ind w:left="0" w:right="0" w:firstLine="0"/>
        <w:jc w:val="both"/>
        <w:rPr>
          <w:rtl w:val="0"/>
        </w:rPr>
      </w:pPr>
      <w:r>
        <w:rPr>
          <w:rStyle w:val="None"/>
          <w:rFonts w:ascii="Times New Roman" w:cs="Times New Roman" w:hAnsi="Times New Roman" w:eastAsia="Times New Roman"/>
          <w:sz w:val="20"/>
          <w:szCs w:val="20"/>
          <w:u w:color="000000"/>
          <w:vertAlign w:val="superscript"/>
          <w:rtl w:val="0"/>
          <w:lang w:val="en-US"/>
          <w14:textOutline w14:w="12700" w14:cap="flat">
            <w14:noFill/>
            <w14:miter w14:lim="400000"/>
          </w14:textOutline>
        </w:rPr>
        <w:footnoteRef/>
      </w:r>
      <w:r>
        <w:rPr>
          <w:rFonts w:ascii="Times New Roman" w:hAnsi="Times New Roman"/>
          <w:sz w:val="20"/>
          <w:szCs w:val="20"/>
          <w:u w:color="000000"/>
          <w:rtl w:val="0"/>
          <w:lang w:val="en-US"/>
          <w14:textOutline w14:w="12700" w14:cap="flat">
            <w14:noFill/>
            <w14:miter w14:lim="400000"/>
          </w14:textOutline>
        </w:rPr>
        <w:t xml:space="preserve"> I thank the editors of the journal and two anonymous reviewers for their insightful comments on previous versions of the manuscript.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14:textFill>
        <w14:solidFill>
          <w14:srgbClr w14:val="0563C1"/>
        </w14:solidFill>
      </w14:textFill>
    </w:rPr>
  </w:style>
  <w:style w:type="character" w:styleId="Hyperlink.1">
    <w:name w:val="Hyperlink.1"/>
    <w:basedOn w:val="Hyperlink"/>
    <w:next w:val="Hyperlink.1"/>
    <w:rPr>
      <w:u w:val="single"/>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2">
    <w:name w:val="Hyperlink.2"/>
    <w:basedOn w:val="Hyperlink.1"/>
    <w:next w:val="Hyperlink.2"/>
    <w:rPr>
      <w:u w:val="none"/>
    </w:rPr>
  </w:style>
  <w:style w:type="character" w:styleId="Hyperlink.3">
    <w:name w:val="Hyperlink.3"/>
    <w:basedOn w:val="Hyperlink.1"/>
    <w:next w:val="Hyperlink.3"/>
    <w:rPr>
      <w:u w:val="none" w:color="0563c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