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1B69C" w14:textId="5E5042BE" w:rsidR="003875C4" w:rsidRDefault="00B43DE1" w:rsidP="00F60394">
      <w:pPr>
        <w:pStyle w:val="TheTitle"/>
        <w:rPr>
          <w:rFonts w:ascii="Times New Roman" w:hAnsi="Times New Roman" w:cs="Times New Roman"/>
          <w:sz w:val="24"/>
          <w:szCs w:val="24"/>
        </w:rPr>
      </w:pPr>
      <w:r w:rsidRPr="00905222">
        <w:rPr>
          <w:rFonts w:ascii="Times New Roman" w:hAnsi="Times New Roman" w:cs="Times New Roman"/>
          <w:sz w:val="24"/>
          <w:szCs w:val="24"/>
        </w:rPr>
        <w:t>On the re</w:t>
      </w:r>
      <w:r w:rsidRPr="006715CD">
        <w:rPr>
          <w:rFonts w:ascii="Times New Roman" w:hAnsi="Times New Roman" w:cs="Times New Roman"/>
          <w:sz w:val="24"/>
          <w:szCs w:val="24"/>
        </w:rPr>
        <w:t xml:space="preserve">presentational role of euclidean diagrams: representing </w:t>
      </w:r>
      <w:r w:rsidRPr="006715CD">
        <w:rPr>
          <w:rFonts w:ascii="Times New Roman" w:hAnsi="Times New Roman" w:cs="Times New Roman"/>
          <w:i/>
          <w:sz w:val="24"/>
          <w:szCs w:val="24"/>
        </w:rPr>
        <w:t xml:space="preserve">qua </w:t>
      </w:r>
      <w:r w:rsidRPr="006715CD">
        <w:rPr>
          <w:rFonts w:ascii="Times New Roman" w:hAnsi="Times New Roman" w:cs="Times New Roman"/>
          <w:sz w:val="24"/>
          <w:szCs w:val="24"/>
        </w:rPr>
        <w:t>samples</w:t>
      </w:r>
      <w:r w:rsidR="00CC73A9">
        <w:rPr>
          <w:rStyle w:val="FootnoteReference"/>
          <w:rFonts w:ascii="Times New Roman" w:hAnsi="Times New Roman" w:cs="Times New Roman"/>
          <w:sz w:val="24"/>
          <w:szCs w:val="24"/>
        </w:rPr>
        <w:footnoteReference w:id="1"/>
      </w:r>
    </w:p>
    <w:p w14:paraId="33F132F9" w14:textId="39D90971" w:rsidR="00E91FC7" w:rsidRPr="00E91FC7" w:rsidRDefault="00E91FC7" w:rsidP="00E91FC7">
      <w:pPr>
        <w:pStyle w:val="AuthorNames"/>
        <w:rPr>
          <w:rFonts w:ascii="Times New Roman" w:hAnsi="Times New Roman" w:cs="Times New Roman"/>
          <w:sz w:val="22"/>
          <w:szCs w:val="22"/>
          <w:lang w:val="pt-BR"/>
        </w:rPr>
      </w:pPr>
      <w:r w:rsidRPr="00E91FC7">
        <w:rPr>
          <w:rFonts w:ascii="Times New Roman" w:hAnsi="Times New Roman" w:cs="Times New Roman"/>
          <w:sz w:val="22"/>
          <w:szCs w:val="22"/>
          <w:lang w:val="pt-BR"/>
        </w:rPr>
        <w:t>Ta</w:t>
      </w:r>
      <w:bookmarkStart w:id="0" w:name="_GoBack"/>
      <w:bookmarkEnd w:id="0"/>
      <w:r w:rsidRPr="00E91FC7">
        <w:rPr>
          <w:rFonts w:ascii="Times New Roman" w:hAnsi="Times New Roman" w:cs="Times New Roman"/>
          <w:sz w:val="22"/>
          <w:szCs w:val="22"/>
          <w:lang w:val="pt-BR"/>
        </w:rPr>
        <w:t>mires Dal Magro &amp; Matheus Valente</w:t>
      </w:r>
    </w:p>
    <w:p w14:paraId="481D5ED8" w14:textId="32FD213F" w:rsidR="00E91FC7" w:rsidRPr="00E91FC7" w:rsidRDefault="00E91FC7" w:rsidP="00E91FC7">
      <w:pPr>
        <w:pStyle w:val="AuthorNames"/>
        <w:rPr>
          <w:rFonts w:ascii="Times New Roman" w:hAnsi="Times New Roman" w:cs="Times New Roman"/>
          <w:i/>
          <w:iCs/>
          <w:sz w:val="22"/>
          <w:szCs w:val="22"/>
        </w:rPr>
      </w:pPr>
      <w:r w:rsidRPr="00E91FC7">
        <w:rPr>
          <w:rFonts w:ascii="Times New Roman" w:hAnsi="Times New Roman" w:cs="Times New Roman"/>
          <w:i/>
          <w:iCs/>
          <w:sz w:val="22"/>
          <w:szCs w:val="22"/>
        </w:rPr>
        <w:t xml:space="preserve">Forthcoming in </w:t>
      </w:r>
      <w:proofErr w:type="spellStart"/>
      <w:r w:rsidRPr="00E91FC7">
        <w:rPr>
          <w:rFonts w:ascii="Times New Roman" w:hAnsi="Times New Roman" w:cs="Times New Roman"/>
          <w:i/>
          <w:iCs/>
          <w:sz w:val="22"/>
          <w:szCs w:val="22"/>
        </w:rPr>
        <w:t>Synthese</w:t>
      </w:r>
      <w:proofErr w:type="spellEnd"/>
    </w:p>
    <w:p w14:paraId="4478301F" w14:textId="77777777" w:rsidR="005131E0" w:rsidRPr="006715CD" w:rsidRDefault="005131E0" w:rsidP="005131E0">
      <w:pPr>
        <w:pStyle w:val="TheTitle"/>
        <w:rPr>
          <w:rFonts w:ascii="Times New Roman" w:hAnsi="Times New Roman" w:cs="Times New Roman"/>
          <w:sz w:val="24"/>
          <w:szCs w:val="24"/>
        </w:rPr>
      </w:pPr>
    </w:p>
    <w:p w14:paraId="51DADFE4" w14:textId="77777777" w:rsidR="005131E0" w:rsidRPr="006715CD" w:rsidRDefault="005131E0" w:rsidP="00C54774">
      <w:pPr>
        <w:pStyle w:val="AbstractHeader"/>
        <w:rPr>
          <w:rFonts w:ascii="Times New Roman" w:hAnsi="Times New Roman" w:cs="Times New Roman"/>
        </w:rPr>
      </w:pPr>
      <w:r w:rsidRPr="006715CD">
        <w:rPr>
          <w:rFonts w:ascii="Times New Roman" w:hAnsi="Times New Roman" w:cs="Times New Roman"/>
        </w:rPr>
        <w:t>Abstract</w:t>
      </w:r>
    </w:p>
    <w:p w14:paraId="5BEE62F6" w14:textId="61C89E80" w:rsidR="00B73830" w:rsidRPr="006715CD" w:rsidRDefault="00B73830" w:rsidP="0062003C">
      <w:pPr>
        <w:pStyle w:val="Textbody"/>
        <w:spacing w:before="119" w:after="0" w:line="240" w:lineRule="auto"/>
        <w:jc w:val="both"/>
        <w:rPr>
          <w:rFonts w:ascii="Times New Roman" w:hAnsi="Times New Roman" w:cs="Times New Roman"/>
          <w:lang w:val="en-US"/>
        </w:rPr>
      </w:pPr>
      <w:r w:rsidRPr="006715CD">
        <w:rPr>
          <w:rFonts w:ascii="Times New Roman" w:hAnsi="Times New Roman" w:cs="Times New Roman"/>
          <w:bCs/>
          <w:color w:val="000000"/>
          <w:lang w:val="en-US"/>
        </w:rPr>
        <w:t xml:space="preserve">We advance a theory of the representational role of Euclidean diagrams according to which they are samples of co-exact features. We contrast our theory with two other conceptions, the </w:t>
      </w:r>
      <w:proofErr w:type="spellStart"/>
      <w:r w:rsidRPr="006715CD">
        <w:rPr>
          <w:rFonts w:ascii="Times New Roman" w:hAnsi="Times New Roman" w:cs="Times New Roman"/>
          <w:bCs/>
          <w:color w:val="000000"/>
          <w:lang w:val="en-US"/>
        </w:rPr>
        <w:t>instantial</w:t>
      </w:r>
      <w:proofErr w:type="spellEnd"/>
      <w:r w:rsidRPr="006715CD">
        <w:rPr>
          <w:rFonts w:ascii="Times New Roman" w:hAnsi="Times New Roman" w:cs="Times New Roman"/>
          <w:bCs/>
          <w:color w:val="000000"/>
          <w:lang w:val="en-US"/>
        </w:rPr>
        <w:t xml:space="preserve"> conception and Macbeth’s iconic view, with respect to how well they accommodate three fundamental </w:t>
      </w:r>
      <w:r w:rsidR="00407511">
        <w:rPr>
          <w:rFonts w:ascii="Times New Roman" w:hAnsi="Times New Roman" w:cs="Times New Roman"/>
          <w:bCs/>
          <w:color w:val="000000"/>
          <w:lang w:val="en-US"/>
        </w:rPr>
        <w:t>constraints</w:t>
      </w:r>
      <w:r w:rsidR="00826800">
        <w:rPr>
          <w:rFonts w:ascii="Times New Roman" w:hAnsi="Times New Roman" w:cs="Times New Roman"/>
          <w:bCs/>
          <w:color w:val="000000"/>
          <w:lang w:val="en-US"/>
        </w:rPr>
        <w:t xml:space="preserve"> on theories of the Euclidean diagr</w:t>
      </w:r>
      <w:r w:rsidR="00BE60F1">
        <w:rPr>
          <w:rFonts w:ascii="Times New Roman" w:hAnsi="Times New Roman" w:cs="Times New Roman"/>
          <w:bCs/>
          <w:color w:val="000000"/>
          <w:lang w:val="en-US"/>
        </w:rPr>
        <w:t>ammatic practice</w:t>
      </w:r>
      <w:r w:rsidR="00715112">
        <w:rPr>
          <w:rFonts w:ascii="Times New Roman" w:hAnsi="Times New Roman" w:cs="Times New Roman"/>
          <w:bCs/>
          <w:color w:val="000000"/>
          <w:lang w:val="en-US"/>
        </w:rPr>
        <w:t xml:space="preserve"> </w:t>
      </w:r>
      <w:r w:rsidRPr="006715CD">
        <w:rPr>
          <w:rFonts w:ascii="Times New Roman" w:hAnsi="Times New Roman" w:cs="Times New Roman"/>
          <w:bCs/>
          <w:color w:val="000000"/>
          <w:lang w:val="en-US"/>
        </w:rPr>
        <w:t>– (</w:t>
      </w:r>
      <w:proofErr w:type="spellStart"/>
      <w:r w:rsidRPr="006715CD">
        <w:rPr>
          <w:rFonts w:ascii="Times New Roman" w:hAnsi="Times New Roman" w:cs="Times New Roman"/>
          <w:bCs/>
          <w:color w:val="000000"/>
          <w:lang w:val="en-US"/>
        </w:rPr>
        <w:t>i</w:t>
      </w:r>
      <w:proofErr w:type="spellEnd"/>
      <w:r w:rsidRPr="006715CD">
        <w:rPr>
          <w:rFonts w:ascii="Times New Roman" w:hAnsi="Times New Roman" w:cs="Times New Roman"/>
          <w:bCs/>
          <w:color w:val="000000"/>
          <w:lang w:val="en-US"/>
        </w:rPr>
        <w:t xml:space="preserve">) that </w:t>
      </w:r>
      <w:r w:rsidR="00BE60F1">
        <w:rPr>
          <w:rFonts w:ascii="Times New Roman" w:hAnsi="Times New Roman" w:cs="Times New Roman"/>
          <w:bCs/>
          <w:color w:val="000000"/>
          <w:lang w:val="en-US"/>
        </w:rPr>
        <w:t>Euclidean diagrams</w:t>
      </w:r>
      <w:r w:rsidRPr="006715CD">
        <w:rPr>
          <w:rFonts w:ascii="Times New Roman" w:hAnsi="Times New Roman" w:cs="Times New Roman"/>
          <w:bCs/>
          <w:color w:val="000000"/>
          <w:lang w:val="en-US"/>
        </w:rPr>
        <w:t xml:space="preserve"> are used in proofs whose results are wholly general, (ii) that </w:t>
      </w:r>
      <w:r w:rsidR="00BE60F1">
        <w:rPr>
          <w:rFonts w:ascii="Times New Roman" w:hAnsi="Times New Roman" w:cs="Times New Roman"/>
          <w:bCs/>
          <w:color w:val="000000"/>
          <w:lang w:val="en-US"/>
        </w:rPr>
        <w:t>Euclidean diagrams</w:t>
      </w:r>
      <w:r w:rsidRPr="006715CD">
        <w:rPr>
          <w:rFonts w:ascii="Times New Roman" w:hAnsi="Times New Roman" w:cs="Times New Roman"/>
          <w:bCs/>
          <w:color w:val="000000"/>
          <w:lang w:val="en-US"/>
        </w:rPr>
        <w:t xml:space="preserve"> </w:t>
      </w:r>
      <w:r w:rsidR="00407511">
        <w:rPr>
          <w:rFonts w:ascii="Times New Roman" w:hAnsi="Times New Roman" w:cs="Times New Roman"/>
          <w:bCs/>
          <w:color w:val="000000"/>
          <w:lang w:val="en-US"/>
        </w:rPr>
        <w:t>indicate</w:t>
      </w:r>
      <w:r w:rsidRPr="006715CD">
        <w:rPr>
          <w:rFonts w:ascii="Times New Roman" w:hAnsi="Times New Roman" w:cs="Times New Roman"/>
          <w:bCs/>
          <w:color w:val="000000"/>
          <w:lang w:val="en-US"/>
        </w:rPr>
        <w:t xml:space="preserve"> the</w:t>
      </w:r>
      <w:r w:rsidR="00407511">
        <w:rPr>
          <w:rFonts w:ascii="Times New Roman" w:hAnsi="Times New Roman" w:cs="Times New Roman"/>
          <w:bCs/>
          <w:color w:val="000000"/>
          <w:lang w:val="en-US"/>
        </w:rPr>
        <w:t xml:space="preserve"> co-exact</w:t>
      </w:r>
      <w:r w:rsidRPr="006715CD">
        <w:rPr>
          <w:rFonts w:ascii="Times New Roman" w:hAnsi="Times New Roman" w:cs="Times New Roman"/>
          <w:bCs/>
          <w:color w:val="000000"/>
          <w:lang w:val="en-US"/>
        </w:rPr>
        <w:t xml:space="preserve"> features that the geometer is allowed to infer from them and (iii) that </w:t>
      </w:r>
      <w:r w:rsidR="00BE60F1">
        <w:rPr>
          <w:rFonts w:ascii="Times New Roman" w:hAnsi="Times New Roman" w:cs="Times New Roman"/>
          <w:bCs/>
          <w:color w:val="000000"/>
          <w:lang w:val="en-US"/>
        </w:rPr>
        <w:t>Euclidean diagrams</w:t>
      </w:r>
      <w:r w:rsidRPr="006715CD">
        <w:rPr>
          <w:rFonts w:ascii="Times New Roman" w:hAnsi="Times New Roman" w:cs="Times New Roman"/>
          <w:bCs/>
          <w:color w:val="000000"/>
          <w:lang w:val="en-US"/>
        </w:rPr>
        <w:t xml:space="preserve"> </w:t>
      </w:r>
      <w:r w:rsidR="005B3306">
        <w:rPr>
          <w:rFonts w:ascii="Times New Roman" w:hAnsi="Times New Roman" w:cs="Times New Roman"/>
          <w:bCs/>
          <w:color w:val="000000"/>
          <w:lang w:val="en-US"/>
        </w:rPr>
        <w:t>play the same role</w:t>
      </w:r>
      <w:r w:rsidR="00383CC5">
        <w:rPr>
          <w:rFonts w:ascii="Times New Roman" w:hAnsi="Times New Roman" w:cs="Times New Roman"/>
          <w:bCs/>
          <w:color w:val="000000"/>
          <w:lang w:val="en-US"/>
        </w:rPr>
        <w:t xml:space="preserve"> in</w:t>
      </w:r>
      <w:r w:rsidR="00A80D3E">
        <w:rPr>
          <w:rFonts w:ascii="Times New Roman" w:hAnsi="Times New Roman" w:cs="Times New Roman"/>
          <w:bCs/>
          <w:color w:val="000000"/>
          <w:lang w:val="en-US"/>
        </w:rPr>
        <w:t xml:space="preserve"> both direct proofs and </w:t>
      </w:r>
      <w:r w:rsidR="00FF17C4">
        <w:rPr>
          <w:rFonts w:ascii="Times New Roman" w:hAnsi="Times New Roman" w:cs="Times New Roman"/>
          <w:bCs/>
          <w:color w:val="000000"/>
          <w:lang w:val="en-US"/>
        </w:rPr>
        <w:t xml:space="preserve">indirect </w:t>
      </w:r>
      <w:r w:rsidR="00A80D3E">
        <w:rPr>
          <w:rFonts w:ascii="Times New Roman" w:hAnsi="Times New Roman" w:cs="Times New Roman"/>
          <w:bCs/>
          <w:color w:val="000000"/>
          <w:lang w:val="en-US"/>
        </w:rPr>
        <w:t xml:space="preserve">proofs by </w:t>
      </w:r>
      <w:proofErr w:type="spellStart"/>
      <w:r w:rsidR="00A80D3E" w:rsidRPr="00A80D3E">
        <w:rPr>
          <w:rFonts w:ascii="Times New Roman" w:hAnsi="Times New Roman" w:cs="Times New Roman"/>
          <w:bCs/>
          <w:i/>
          <w:iCs/>
          <w:color w:val="000000"/>
          <w:lang w:val="en-US"/>
        </w:rPr>
        <w:t>reductio</w:t>
      </w:r>
      <w:proofErr w:type="spellEnd"/>
      <w:r w:rsidR="005B3306">
        <w:rPr>
          <w:rFonts w:ascii="Times New Roman" w:hAnsi="Times New Roman" w:cs="Times New Roman"/>
          <w:bCs/>
          <w:color w:val="000000"/>
          <w:lang w:val="en-US"/>
        </w:rPr>
        <w:t xml:space="preserve"> </w:t>
      </w:r>
      <w:r w:rsidRPr="006715CD">
        <w:rPr>
          <w:rFonts w:ascii="Times New Roman" w:hAnsi="Times New Roman" w:cs="Times New Roman"/>
          <w:bCs/>
          <w:color w:val="000000"/>
          <w:lang w:val="en-US"/>
        </w:rPr>
        <w:t xml:space="preserve">– and argue that our view is the one best suited to account for them. We conclude by illustrating the virtues of our </w:t>
      </w:r>
      <w:r w:rsidR="00FF17C4">
        <w:rPr>
          <w:rFonts w:ascii="Times New Roman" w:hAnsi="Times New Roman" w:cs="Times New Roman"/>
          <w:bCs/>
          <w:color w:val="000000"/>
          <w:lang w:val="en-US"/>
        </w:rPr>
        <w:t>conception of Euclidean diagrams as samples</w:t>
      </w:r>
      <w:r w:rsidRPr="006715CD">
        <w:rPr>
          <w:rFonts w:ascii="Times New Roman" w:hAnsi="Times New Roman" w:cs="Times New Roman"/>
          <w:bCs/>
          <w:color w:val="000000"/>
          <w:lang w:val="en-US"/>
        </w:rPr>
        <w:t xml:space="preserve"> by means of an analysis of </w:t>
      </w:r>
      <w:proofErr w:type="spellStart"/>
      <w:r w:rsidRPr="006715CD">
        <w:rPr>
          <w:rFonts w:ascii="Times New Roman" w:hAnsi="Times New Roman" w:cs="Times New Roman"/>
          <w:bCs/>
          <w:color w:val="000000"/>
          <w:lang w:val="en-US"/>
        </w:rPr>
        <w:t>Saccheri’s</w:t>
      </w:r>
      <w:proofErr w:type="spellEnd"/>
      <w:r w:rsidRPr="006715CD">
        <w:rPr>
          <w:rFonts w:ascii="Times New Roman" w:hAnsi="Times New Roman" w:cs="Times New Roman"/>
          <w:bCs/>
          <w:color w:val="000000"/>
          <w:lang w:val="en-US"/>
        </w:rPr>
        <w:t xml:space="preserve"> quadrilateral.</w:t>
      </w:r>
    </w:p>
    <w:p w14:paraId="31D0827C" w14:textId="5261B6ED" w:rsidR="005131E0" w:rsidRPr="006715CD" w:rsidRDefault="00C54774" w:rsidP="005B3306">
      <w:pPr>
        <w:pStyle w:val="KeyWords"/>
        <w:ind w:left="0"/>
        <w:rPr>
          <w:rFonts w:ascii="Times New Roman" w:hAnsi="Times New Roman" w:cs="Times New Roman"/>
          <w:sz w:val="24"/>
        </w:rPr>
      </w:pPr>
      <w:r w:rsidRPr="006715CD">
        <w:rPr>
          <w:rFonts w:ascii="Times New Roman" w:hAnsi="Times New Roman" w:cs="Times New Roman"/>
          <w:b/>
          <w:sz w:val="24"/>
        </w:rPr>
        <w:t>Keywords:</w:t>
      </w:r>
      <w:r w:rsidRPr="006715CD">
        <w:rPr>
          <w:rFonts w:ascii="Times New Roman" w:hAnsi="Times New Roman" w:cs="Times New Roman"/>
          <w:sz w:val="24"/>
        </w:rPr>
        <w:t xml:space="preserve"> </w:t>
      </w:r>
      <w:r w:rsidR="00B73830" w:rsidRPr="006715CD">
        <w:rPr>
          <w:rFonts w:ascii="Times New Roman" w:hAnsi="Times New Roman" w:cs="Times New Roman"/>
          <w:sz w:val="24"/>
        </w:rPr>
        <w:t>Euclidean diagrams</w:t>
      </w:r>
      <w:r w:rsidRPr="006715CD">
        <w:rPr>
          <w:rFonts w:ascii="Times New Roman" w:hAnsi="Times New Roman" w:cs="Times New Roman"/>
          <w:sz w:val="24"/>
        </w:rPr>
        <w:t xml:space="preserve"> </w:t>
      </w:r>
      <w:r w:rsidR="00213340" w:rsidRPr="006715CD">
        <w:rPr>
          <w:rFonts w:ascii="Times New Roman" w:hAnsi="Times New Roman" w:cs="Times New Roman"/>
          <w:sz w:val="24"/>
        </w:rPr>
        <w:t>•</w:t>
      </w:r>
      <w:r w:rsidRPr="006715CD">
        <w:rPr>
          <w:rFonts w:ascii="Times New Roman" w:hAnsi="Times New Roman" w:cs="Times New Roman"/>
          <w:sz w:val="24"/>
        </w:rPr>
        <w:t xml:space="preserve"> </w:t>
      </w:r>
      <w:proofErr w:type="spellStart"/>
      <w:r w:rsidR="00B73830" w:rsidRPr="006715CD">
        <w:rPr>
          <w:rFonts w:ascii="Times New Roman" w:hAnsi="Times New Roman" w:cs="Times New Roman"/>
          <w:sz w:val="24"/>
        </w:rPr>
        <w:t>reductio</w:t>
      </w:r>
      <w:proofErr w:type="spellEnd"/>
      <w:r w:rsidR="00B73830" w:rsidRPr="006715CD">
        <w:rPr>
          <w:rFonts w:ascii="Times New Roman" w:hAnsi="Times New Roman" w:cs="Times New Roman"/>
          <w:sz w:val="24"/>
        </w:rPr>
        <w:t xml:space="preserve"> ad absurdum</w:t>
      </w:r>
      <w:r w:rsidRPr="006715CD">
        <w:rPr>
          <w:rFonts w:ascii="Times New Roman" w:hAnsi="Times New Roman" w:cs="Times New Roman"/>
          <w:sz w:val="24"/>
        </w:rPr>
        <w:t xml:space="preserve"> </w:t>
      </w:r>
      <w:r w:rsidR="00414891" w:rsidRPr="006715CD">
        <w:rPr>
          <w:rFonts w:ascii="Times New Roman" w:hAnsi="Times New Roman" w:cs="Times New Roman"/>
          <w:sz w:val="24"/>
        </w:rPr>
        <w:t>•</w:t>
      </w:r>
      <w:r w:rsidRPr="006715CD">
        <w:rPr>
          <w:rFonts w:ascii="Times New Roman" w:hAnsi="Times New Roman" w:cs="Times New Roman"/>
          <w:sz w:val="24"/>
        </w:rPr>
        <w:t xml:space="preserve"> </w:t>
      </w:r>
      <w:r w:rsidR="00B73830" w:rsidRPr="006715CD">
        <w:rPr>
          <w:rFonts w:ascii="Times New Roman" w:hAnsi="Times New Roman" w:cs="Times New Roman"/>
          <w:sz w:val="24"/>
        </w:rPr>
        <w:t>co-exact</w:t>
      </w:r>
      <w:r w:rsidR="005B3306">
        <w:rPr>
          <w:rFonts w:ascii="Times New Roman" w:hAnsi="Times New Roman" w:cs="Times New Roman"/>
          <w:sz w:val="24"/>
        </w:rPr>
        <w:t xml:space="preserve"> </w:t>
      </w:r>
      <w:r w:rsidR="00B73830" w:rsidRPr="006715CD">
        <w:rPr>
          <w:rFonts w:ascii="Times New Roman" w:hAnsi="Times New Roman" w:cs="Times New Roman"/>
          <w:sz w:val="24"/>
        </w:rPr>
        <w:t xml:space="preserve">information • iconicity • samples </w:t>
      </w:r>
    </w:p>
    <w:p w14:paraId="272A9DF3" w14:textId="5728E259" w:rsidR="00213340" w:rsidRPr="006715CD" w:rsidRDefault="00B73830" w:rsidP="00213340">
      <w:pPr>
        <w:pStyle w:val="aSectionTitle"/>
        <w:rPr>
          <w:rFonts w:ascii="Times New Roman" w:hAnsi="Times New Roman" w:cs="Times New Roman"/>
          <w:sz w:val="24"/>
          <w:szCs w:val="24"/>
        </w:rPr>
      </w:pPr>
      <w:r w:rsidRPr="006715CD">
        <w:rPr>
          <w:rFonts w:ascii="Times New Roman" w:hAnsi="Times New Roman" w:cs="Times New Roman"/>
          <w:sz w:val="24"/>
          <w:szCs w:val="24"/>
        </w:rPr>
        <w:t>Introduction</w:t>
      </w:r>
    </w:p>
    <w:p w14:paraId="7B614806" w14:textId="4A1ACAE5" w:rsidR="00B73830" w:rsidRDefault="00B73830" w:rsidP="00B272FE">
      <w:pPr>
        <w:pStyle w:val="Textbody"/>
        <w:spacing w:before="119" w:after="0" w:line="360" w:lineRule="auto"/>
        <w:jc w:val="both"/>
        <w:rPr>
          <w:rFonts w:ascii="Times New Roman" w:hAnsi="Times New Roman" w:cs="Times New Roman"/>
          <w:lang w:val="en-US"/>
        </w:rPr>
      </w:pPr>
      <w:r w:rsidRPr="006715CD">
        <w:rPr>
          <w:rFonts w:ascii="Times New Roman" w:hAnsi="Times New Roman" w:cs="Times New Roman"/>
          <w:color w:val="000000"/>
          <w:lang w:val="en-US"/>
        </w:rPr>
        <w:t xml:space="preserve">Regardless of having been the undisputed paradigm of mathematical precision for more than a millennium, Euclid’s </w:t>
      </w:r>
      <w:r w:rsidRPr="006715CD">
        <w:rPr>
          <w:rFonts w:ascii="Times New Roman" w:hAnsi="Times New Roman" w:cs="Times New Roman"/>
          <w:i/>
          <w:color w:val="000000"/>
          <w:lang w:val="en-US"/>
        </w:rPr>
        <w:t xml:space="preserve">Elements </w:t>
      </w:r>
      <w:r w:rsidRPr="006715CD">
        <w:rPr>
          <w:rFonts w:ascii="Times New Roman" w:hAnsi="Times New Roman" w:cs="Times New Roman"/>
          <w:color w:val="000000"/>
          <w:lang w:val="en-US"/>
        </w:rPr>
        <w:t xml:space="preserve">and its pervasive use of diagrams in geometric proofs has given rise to much philosophical perplexity. In response to the increasing suspicion with which visual representations in mathematics were regarded, philosophers and mathematicians alike have wondered which role diagrams are supposed to be playing in the geometric proofs of the </w:t>
      </w:r>
      <w:r w:rsidRPr="006715CD">
        <w:rPr>
          <w:rFonts w:ascii="Times New Roman" w:hAnsi="Times New Roman" w:cs="Times New Roman"/>
          <w:i/>
          <w:color w:val="000000"/>
          <w:lang w:val="en-US"/>
        </w:rPr>
        <w:t>Elements</w:t>
      </w:r>
      <w:r w:rsidRPr="006715CD">
        <w:rPr>
          <w:rFonts w:ascii="Times New Roman" w:hAnsi="Times New Roman" w:cs="Times New Roman"/>
          <w:color w:val="000000"/>
          <w:lang w:val="en-US"/>
        </w:rPr>
        <w:t xml:space="preserve">. This paper offers an account of this role and argues that it does better than two alternative views. In order to do that, it is first necessary to introduce and motivate three </w:t>
      </w:r>
      <w:r w:rsidR="0069459B" w:rsidRPr="006715CD">
        <w:rPr>
          <w:rFonts w:ascii="Times New Roman" w:hAnsi="Times New Roman" w:cs="Times New Roman"/>
          <w:color w:val="000000"/>
          <w:lang w:val="en-US"/>
        </w:rPr>
        <w:t xml:space="preserve">guiding </w:t>
      </w:r>
      <w:r w:rsidR="008D728C" w:rsidRPr="006715CD">
        <w:rPr>
          <w:rFonts w:ascii="Times New Roman" w:hAnsi="Times New Roman" w:cs="Times New Roman"/>
          <w:color w:val="000000"/>
          <w:lang w:val="en-US"/>
        </w:rPr>
        <w:t>constraints</w:t>
      </w:r>
      <w:r w:rsidR="0069459B" w:rsidRPr="006715CD">
        <w:rPr>
          <w:rFonts w:ascii="Times New Roman" w:hAnsi="Times New Roman" w:cs="Times New Roman"/>
          <w:color w:val="000000"/>
          <w:lang w:val="en-US"/>
        </w:rPr>
        <w:t xml:space="preserve">. </w:t>
      </w:r>
      <w:r w:rsidR="0077376E">
        <w:rPr>
          <w:rFonts w:ascii="Times New Roman" w:hAnsi="Times New Roman" w:cs="Times New Roman"/>
          <w:color w:val="000000"/>
          <w:lang w:val="en-US"/>
        </w:rPr>
        <w:t>Any</w:t>
      </w:r>
      <w:r w:rsidRPr="006715CD">
        <w:rPr>
          <w:rFonts w:ascii="Times New Roman" w:hAnsi="Times New Roman" w:cs="Times New Roman"/>
          <w:color w:val="000000"/>
          <w:lang w:val="en-US"/>
        </w:rPr>
        <w:t xml:space="preserve"> </w:t>
      </w:r>
      <w:r w:rsidRPr="006715CD">
        <w:rPr>
          <w:rFonts w:ascii="Times New Roman" w:hAnsi="Times New Roman" w:cs="Times New Roman"/>
          <w:color w:val="000000"/>
          <w:lang w:val="en-US"/>
        </w:rPr>
        <w:lastRenderedPageBreak/>
        <w:t xml:space="preserve">adequate </w:t>
      </w:r>
      <w:r w:rsidR="0069459B" w:rsidRPr="006715CD">
        <w:rPr>
          <w:rFonts w:ascii="Times New Roman" w:hAnsi="Times New Roman" w:cs="Times New Roman"/>
          <w:color w:val="000000"/>
          <w:lang w:val="en-US"/>
        </w:rPr>
        <w:t>account</w:t>
      </w:r>
      <w:r w:rsidRPr="006715CD">
        <w:rPr>
          <w:rFonts w:ascii="Times New Roman" w:hAnsi="Times New Roman" w:cs="Times New Roman"/>
          <w:color w:val="000000"/>
          <w:lang w:val="en-US"/>
        </w:rPr>
        <w:t xml:space="preserve"> of diagram use in Euclidean geometry must</w:t>
      </w:r>
      <w:r w:rsidR="0069459B" w:rsidRPr="006715CD">
        <w:rPr>
          <w:rFonts w:ascii="Times New Roman" w:hAnsi="Times New Roman" w:cs="Times New Roman"/>
          <w:color w:val="000000"/>
          <w:lang w:val="en-US"/>
        </w:rPr>
        <w:t xml:space="preserve"> at least</w:t>
      </w:r>
      <w:r w:rsidRPr="006715CD">
        <w:rPr>
          <w:rFonts w:ascii="Times New Roman" w:hAnsi="Times New Roman" w:cs="Times New Roman"/>
          <w:color w:val="000000"/>
          <w:lang w:val="en-US"/>
        </w:rPr>
        <w:t xml:space="preserve"> be compatible with and</w:t>
      </w:r>
      <w:r w:rsidR="00DB54C6" w:rsidRPr="006715CD">
        <w:rPr>
          <w:rFonts w:ascii="Times New Roman" w:hAnsi="Times New Roman" w:cs="Times New Roman"/>
          <w:color w:val="000000"/>
          <w:lang w:val="en-US"/>
        </w:rPr>
        <w:t>,</w:t>
      </w:r>
      <w:r w:rsidRPr="006715CD">
        <w:rPr>
          <w:rFonts w:ascii="Times New Roman" w:hAnsi="Times New Roman" w:cs="Times New Roman"/>
          <w:color w:val="000000"/>
          <w:lang w:val="en-US"/>
        </w:rPr>
        <w:t xml:space="preserve"> ideally</w:t>
      </w:r>
      <w:r w:rsidR="00DB54C6" w:rsidRPr="006715CD">
        <w:rPr>
          <w:rFonts w:ascii="Times New Roman" w:hAnsi="Times New Roman" w:cs="Times New Roman"/>
          <w:color w:val="000000"/>
          <w:lang w:val="en-US"/>
        </w:rPr>
        <w:t xml:space="preserve">, </w:t>
      </w:r>
      <w:r w:rsidRPr="006715CD">
        <w:rPr>
          <w:rFonts w:ascii="Times New Roman" w:hAnsi="Times New Roman" w:cs="Times New Roman"/>
          <w:color w:val="000000"/>
          <w:lang w:val="en-US"/>
        </w:rPr>
        <w:t>explain:</w:t>
      </w:r>
    </w:p>
    <w:p w14:paraId="2F9D87EB" w14:textId="77777777" w:rsidR="00DC7AB5" w:rsidRPr="006715CD" w:rsidRDefault="00DC7AB5" w:rsidP="00B272FE">
      <w:pPr>
        <w:pStyle w:val="Textbody"/>
        <w:spacing w:before="119" w:after="0" w:line="360" w:lineRule="auto"/>
        <w:jc w:val="both"/>
        <w:rPr>
          <w:rFonts w:ascii="Times New Roman" w:hAnsi="Times New Roman" w:cs="Times New Roman"/>
          <w:lang w:val="en-US"/>
        </w:rPr>
      </w:pPr>
    </w:p>
    <w:p w14:paraId="5E14FC53" w14:textId="10CE8DED" w:rsidR="00B73830" w:rsidRPr="006715CD" w:rsidRDefault="00B73830" w:rsidP="0062003C">
      <w:pPr>
        <w:pStyle w:val="Standard"/>
        <w:spacing w:line="240" w:lineRule="auto"/>
        <w:ind w:left="567" w:firstLine="0"/>
        <w:rPr>
          <w:rFonts w:ascii="Times New Roman" w:hAnsi="Times New Roman" w:cs="Times New Roman"/>
          <w:lang w:val="en-US"/>
        </w:rPr>
      </w:pPr>
      <w:r w:rsidRPr="006715CD">
        <w:rPr>
          <w:rFonts w:ascii="Times New Roman" w:hAnsi="Times New Roman" w:cs="Times New Roman"/>
          <w:b/>
          <w:bCs/>
          <w:iCs/>
          <w:lang w:val="en-US"/>
        </w:rPr>
        <w:t xml:space="preserve">The generality </w:t>
      </w:r>
      <w:r w:rsidR="008D728C" w:rsidRPr="006715CD">
        <w:rPr>
          <w:rFonts w:ascii="Times New Roman" w:hAnsi="Times New Roman" w:cs="Times New Roman"/>
          <w:b/>
          <w:bCs/>
          <w:iCs/>
          <w:lang w:val="en-US"/>
        </w:rPr>
        <w:t>constraint</w:t>
      </w:r>
      <w:r w:rsidRPr="006715CD">
        <w:rPr>
          <w:rFonts w:ascii="Times New Roman" w:hAnsi="Times New Roman" w:cs="Times New Roman"/>
          <w:lang w:val="en-US"/>
        </w:rPr>
        <w:t xml:space="preserve">: </w:t>
      </w:r>
      <w:proofErr w:type="gramStart"/>
      <w:r w:rsidRPr="006715CD">
        <w:rPr>
          <w:rFonts w:ascii="Times New Roman" w:hAnsi="Times New Roman" w:cs="Times New Roman"/>
          <w:lang w:val="en-US"/>
        </w:rPr>
        <w:t>particular diagrams</w:t>
      </w:r>
      <w:proofErr w:type="gramEnd"/>
      <w:r w:rsidRPr="006715CD">
        <w:rPr>
          <w:rFonts w:ascii="Times New Roman" w:hAnsi="Times New Roman" w:cs="Times New Roman"/>
          <w:lang w:val="en-US"/>
        </w:rPr>
        <w:t xml:space="preserve"> can be used in proofs whose results are completely general. </w:t>
      </w:r>
    </w:p>
    <w:p w14:paraId="6620D697" w14:textId="2943D7D9" w:rsidR="00B73830" w:rsidRPr="006715CD" w:rsidRDefault="00B73830" w:rsidP="0062003C">
      <w:pPr>
        <w:pStyle w:val="Standard"/>
        <w:spacing w:line="240" w:lineRule="auto"/>
        <w:ind w:left="567" w:firstLine="0"/>
        <w:rPr>
          <w:rFonts w:ascii="Times New Roman" w:hAnsi="Times New Roman" w:cs="Times New Roman"/>
          <w:lang w:val="en-US"/>
        </w:rPr>
      </w:pPr>
      <w:r w:rsidRPr="006715CD">
        <w:rPr>
          <w:rFonts w:ascii="Times New Roman" w:hAnsi="Times New Roman" w:cs="Times New Roman"/>
          <w:b/>
          <w:bCs/>
          <w:iCs/>
          <w:lang w:val="en-US"/>
        </w:rPr>
        <w:t xml:space="preserve">The </w:t>
      </w:r>
      <w:r w:rsidR="006F698B" w:rsidRPr="006715CD">
        <w:rPr>
          <w:rFonts w:ascii="Times New Roman" w:hAnsi="Times New Roman" w:cs="Times New Roman"/>
          <w:b/>
          <w:bCs/>
          <w:iCs/>
          <w:lang w:val="en-US"/>
        </w:rPr>
        <w:t>co-exact constraint</w:t>
      </w:r>
      <w:r w:rsidR="00A552C3" w:rsidRPr="006715CD">
        <w:rPr>
          <w:rFonts w:ascii="Times New Roman" w:hAnsi="Times New Roman" w:cs="Times New Roman"/>
          <w:lang w:val="en-US"/>
        </w:rPr>
        <w:t xml:space="preserve">: Euclidean diagrams underwrite inferences only about </w:t>
      </w:r>
      <w:r w:rsidR="00A552C3" w:rsidRPr="006715CD">
        <w:rPr>
          <w:rFonts w:ascii="Times New Roman" w:hAnsi="Times New Roman" w:cs="Times New Roman"/>
          <w:i/>
          <w:iCs/>
          <w:lang w:val="en-US"/>
        </w:rPr>
        <w:t>co-exact</w:t>
      </w:r>
      <w:r w:rsidR="00A552C3" w:rsidRPr="006715CD">
        <w:rPr>
          <w:rFonts w:ascii="Times New Roman" w:hAnsi="Times New Roman" w:cs="Times New Roman"/>
          <w:lang w:val="en-US"/>
        </w:rPr>
        <w:t xml:space="preserve"> relationships</w:t>
      </w:r>
      <w:r w:rsidR="00850CD9" w:rsidRPr="006715CD">
        <w:rPr>
          <w:rFonts w:ascii="Times New Roman" w:hAnsi="Times New Roman" w:cs="Times New Roman"/>
          <w:lang w:val="en-US"/>
        </w:rPr>
        <w:t>, and these</w:t>
      </w:r>
      <w:r w:rsidR="00D27A5B" w:rsidRPr="006715CD">
        <w:rPr>
          <w:rFonts w:ascii="Times New Roman" w:hAnsi="Times New Roman" w:cs="Times New Roman"/>
          <w:lang w:val="en-US"/>
        </w:rPr>
        <w:t xml:space="preserve"> relationships</w:t>
      </w:r>
      <w:r w:rsidR="00850CD9" w:rsidRPr="006715CD">
        <w:rPr>
          <w:rFonts w:ascii="Times New Roman" w:hAnsi="Times New Roman" w:cs="Times New Roman"/>
          <w:lang w:val="en-US"/>
        </w:rPr>
        <w:t xml:space="preserve"> are </w:t>
      </w:r>
      <w:r w:rsidR="00850CD9" w:rsidRPr="006715CD">
        <w:rPr>
          <w:rFonts w:ascii="Times New Roman" w:hAnsi="Times New Roman" w:cs="Times New Roman"/>
          <w:i/>
          <w:iCs/>
          <w:lang w:val="en-US"/>
        </w:rPr>
        <w:t>indicated</w:t>
      </w:r>
      <w:r w:rsidR="00850CD9" w:rsidRPr="006715CD">
        <w:rPr>
          <w:rFonts w:ascii="Times New Roman" w:hAnsi="Times New Roman" w:cs="Times New Roman"/>
          <w:lang w:val="en-US"/>
        </w:rPr>
        <w:t xml:space="preserve"> by them</w:t>
      </w:r>
      <w:r w:rsidR="00A552C3" w:rsidRPr="006715CD">
        <w:rPr>
          <w:rFonts w:ascii="Times New Roman" w:hAnsi="Times New Roman" w:cs="Times New Roman"/>
          <w:lang w:val="en-US"/>
        </w:rPr>
        <w:t xml:space="preserve">. </w:t>
      </w:r>
    </w:p>
    <w:p w14:paraId="544E666E" w14:textId="7B859B27" w:rsidR="00B73830" w:rsidRDefault="00B73830" w:rsidP="00CC64F2">
      <w:pPr>
        <w:pStyle w:val="Standard"/>
        <w:spacing w:line="240" w:lineRule="auto"/>
        <w:ind w:left="567" w:firstLine="0"/>
        <w:rPr>
          <w:rFonts w:ascii="Times New Roman" w:hAnsi="Times New Roman" w:cs="Times New Roman"/>
          <w:lang w:val="en-US"/>
        </w:rPr>
      </w:pPr>
      <w:r w:rsidRPr="006715CD">
        <w:rPr>
          <w:rFonts w:ascii="Times New Roman" w:hAnsi="Times New Roman" w:cs="Times New Roman"/>
          <w:b/>
          <w:bCs/>
          <w:iCs/>
          <w:lang w:val="en-US"/>
        </w:rPr>
        <w:t xml:space="preserve">The </w:t>
      </w:r>
      <w:r w:rsidR="00011D6D" w:rsidRPr="006715CD">
        <w:rPr>
          <w:rFonts w:ascii="Times New Roman" w:hAnsi="Times New Roman" w:cs="Times New Roman"/>
          <w:b/>
          <w:bCs/>
          <w:iCs/>
          <w:lang w:val="en-US"/>
        </w:rPr>
        <w:t>uniformity constraint</w:t>
      </w:r>
      <w:r w:rsidRPr="006715CD">
        <w:rPr>
          <w:rFonts w:ascii="Times New Roman" w:hAnsi="Times New Roman" w:cs="Times New Roman"/>
          <w:lang w:val="en-US"/>
        </w:rPr>
        <w:t xml:space="preserve">: </w:t>
      </w:r>
      <w:r w:rsidR="00CF6438" w:rsidRPr="006715CD">
        <w:rPr>
          <w:rFonts w:ascii="Times New Roman" w:hAnsi="Times New Roman" w:cs="Times New Roman"/>
          <w:lang w:val="en-US"/>
        </w:rPr>
        <w:t xml:space="preserve">any adequate </w:t>
      </w:r>
      <w:r w:rsidR="00B06DD6" w:rsidRPr="006715CD">
        <w:rPr>
          <w:rFonts w:ascii="Times New Roman" w:hAnsi="Times New Roman" w:cs="Times New Roman"/>
          <w:lang w:val="en-US"/>
        </w:rPr>
        <w:t>theory</w:t>
      </w:r>
      <w:r w:rsidR="00CF6438" w:rsidRPr="006715CD">
        <w:rPr>
          <w:rFonts w:ascii="Times New Roman" w:hAnsi="Times New Roman" w:cs="Times New Roman"/>
          <w:lang w:val="en-US"/>
        </w:rPr>
        <w:t xml:space="preserve"> of Euclidean diagrams’ role must provide a </w:t>
      </w:r>
      <w:r w:rsidR="00B06DD6" w:rsidRPr="006715CD">
        <w:rPr>
          <w:rFonts w:ascii="Times New Roman" w:hAnsi="Times New Roman" w:cs="Times New Roman"/>
          <w:lang w:val="en-US"/>
        </w:rPr>
        <w:t>uniform</w:t>
      </w:r>
      <w:r w:rsidR="00CF6438" w:rsidRPr="006715CD">
        <w:rPr>
          <w:rFonts w:ascii="Times New Roman" w:hAnsi="Times New Roman" w:cs="Times New Roman"/>
          <w:lang w:val="en-US"/>
        </w:rPr>
        <w:t xml:space="preserve"> account of their use in</w:t>
      </w:r>
      <w:r w:rsidR="00E7721D">
        <w:rPr>
          <w:rFonts w:ascii="Times New Roman" w:hAnsi="Times New Roman" w:cs="Times New Roman"/>
          <w:lang w:val="en-US"/>
        </w:rPr>
        <w:t xml:space="preserve"> both</w:t>
      </w:r>
      <w:r w:rsidR="00CF6438" w:rsidRPr="006715CD">
        <w:rPr>
          <w:rFonts w:ascii="Times New Roman" w:hAnsi="Times New Roman" w:cs="Times New Roman"/>
          <w:lang w:val="en-US"/>
        </w:rPr>
        <w:t xml:space="preserve"> direct as well as</w:t>
      </w:r>
      <w:r w:rsidR="00E7721D">
        <w:rPr>
          <w:rFonts w:ascii="Times New Roman" w:hAnsi="Times New Roman" w:cs="Times New Roman"/>
          <w:lang w:val="en-US"/>
        </w:rPr>
        <w:t xml:space="preserve"> </w:t>
      </w:r>
      <w:r w:rsidR="00CF6438" w:rsidRPr="006715CD">
        <w:rPr>
          <w:rFonts w:ascii="Times New Roman" w:hAnsi="Times New Roman" w:cs="Times New Roman"/>
          <w:lang w:val="en-US"/>
        </w:rPr>
        <w:t>indirect (</w:t>
      </w:r>
      <w:proofErr w:type="spellStart"/>
      <w:r w:rsidR="00CF6438" w:rsidRPr="006715CD">
        <w:rPr>
          <w:rFonts w:ascii="Times New Roman" w:hAnsi="Times New Roman" w:cs="Times New Roman"/>
          <w:i/>
          <w:iCs/>
          <w:lang w:val="en-US"/>
        </w:rPr>
        <w:t>reductio</w:t>
      </w:r>
      <w:proofErr w:type="spellEnd"/>
      <w:r w:rsidR="00CF6438" w:rsidRPr="006715CD">
        <w:rPr>
          <w:rFonts w:ascii="Times New Roman" w:hAnsi="Times New Roman" w:cs="Times New Roman"/>
          <w:lang w:val="en-US"/>
        </w:rPr>
        <w:t>)</w:t>
      </w:r>
      <w:r w:rsidR="00B06DD6" w:rsidRPr="006715CD">
        <w:rPr>
          <w:rFonts w:ascii="Times New Roman" w:hAnsi="Times New Roman" w:cs="Times New Roman"/>
          <w:lang w:val="en-US"/>
        </w:rPr>
        <w:t xml:space="preserve"> proofs.</w:t>
      </w:r>
      <w:r w:rsidRPr="006715CD">
        <w:rPr>
          <w:rStyle w:val="FootnoteReference"/>
          <w:rFonts w:ascii="Times New Roman" w:hAnsi="Times New Roman" w:cs="Times New Roman"/>
          <w:lang w:val="en-US"/>
        </w:rPr>
        <w:footnoteReference w:id="2"/>
      </w:r>
      <w:r w:rsidR="00CC64F2" w:rsidRPr="006715CD">
        <w:rPr>
          <w:rFonts w:ascii="Times New Roman" w:hAnsi="Times New Roman" w:cs="Times New Roman"/>
          <w:lang w:val="en-US"/>
        </w:rPr>
        <w:t xml:space="preserve"> </w:t>
      </w:r>
    </w:p>
    <w:p w14:paraId="0320DB2F" w14:textId="77777777" w:rsidR="00DC7AB5" w:rsidRDefault="00DC7AB5" w:rsidP="00CC64F2">
      <w:pPr>
        <w:pStyle w:val="Standard"/>
        <w:spacing w:line="240" w:lineRule="auto"/>
        <w:ind w:left="567" w:firstLine="0"/>
        <w:rPr>
          <w:rFonts w:ascii="Times New Roman" w:hAnsi="Times New Roman" w:cs="Times New Roman"/>
          <w:lang w:val="en-US"/>
        </w:rPr>
      </w:pPr>
    </w:p>
    <w:p w14:paraId="5D03F197" w14:textId="77777777" w:rsidR="00B272FE" w:rsidRPr="006715CD" w:rsidRDefault="00B272FE" w:rsidP="00CC64F2">
      <w:pPr>
        <w:pStyle w:val="Standard"/>
        <w:spacing w:line="240" w:lineRule="auto"/>
        <w:ind w:left="567" w:firstLine="0"/>
        <w:rPr>
          <w:rFonts w:ascii="Times New Roman" w:hAnsi="Times New Roman" w:cs="Times New Roman"/>
          <w:lang w:val="en-US"/>
        </w:rPr>
      </w:pPr>
    </w:p>
    <w:p w14:paraId="5EBC5B2F" w14:textId="0E415571" w:rsidR="00B73830" w:rsidRPr="006715CD" w:rsidRDefault="00B73830" w:rsidP="0062003C">
      <w:pPr>
        <w:pStyle w:val="Standard"/>
        <w:spacing w:line="360" w:lineRule="auto"/>
        <w:rPr>
          <w:rFonts w:ascii="Times New Roman" w:hAnsi="Times New Roman" w:cs="Times New Roman"/>
          <w:lang w:val="en-US"/>
        </w:rPr>
      </w:pPr>
      <w:r w:rsidRPr="006715CD">
        <w:rPr>
          <w:rFonts w:ascii="Times New Roman" w:hAnsi="Times New Roman" w:cs="Times New Roman"/>
          <w:lang w:val="en-US"/>
        </w:rPr>
        <w:t xml:space="preserve">The </w:t>
      </w:r>
      <w:r w:rsidR="00593EE5" w:rsidRPr="00495A2B">
        <w:rPr>
          <w:rFonts w:ascii="Times New Roman" w:hAnsi="Times New Roman" w:cs="Times New Roman"/>
          <w:i/>
          <w:iCs/>
          <w:lang w:val="en-US"/>
        </w:rPr>
        <w:t>generality constraint</w:t>
      </w:r>
      <w:r w:rsidRPr="006715CD">
        <w:rPr>
          <w:rFonts w:ascii="Times New Roman" w:hAnsi="Times New Roman" w:cs="Times New Roman"/>
          <w:lang w:val="en-US"/>
        </w:rPr>
        <w:t xml:space="preserve"> should be familiar to anyone acquainted with the literature on mathematical diagrams. The particularity of geometrical diagrams seems intuitively to be at odds with the generality of the geometrical propositions reached at the end of a Euclidean proof. An adequate account of Euclidean diagram use must thus be minimally compatible with that fact, and ideally, to explain it.</w:t>
      </w:r>
    </w:p>
    <w:p w14:paraId="1299D62B" w14:textId="64BE6168" w:rsidR="00026EA7" w:rsidRPr="006715CD" w:rsidRDefault="00B73830" w:rsidP="0062003C">
      <w:pPr>
        <w:pStyle w:val="Standard"/>
        <w:spacing w:line="360" w:lineRule="auto"/>
        <w:rPr>
          <w:rFonts w:ascii="Times New Roman" w:hAnsi="Times New Roman" w:cs="Times New Roman"/>
          <w:lang w:val="en-US"/>
        </w:rPr>
      </w:pPr>
      <w:r w:rsidRPr="006715CD">
        <w:rPr>
          <w:rFonts w:ascii="Times New Roman" w:hAnsi="Times New Roman" w:cs="Times New Roman"/>
          <w:lang w:val="en-US"/>
        </w:rPr>
        <w:t xml:space="preserve">The </w:t>
      </w:r>
      <w:r w:rsidR="00593EE5" w:rsidRPr="00495A2B">
        <w:rPr>
          <w:rFonts w:ascii="Times New Roman" w:hAnsi="Times New Roman" w:cs="Times New Roman"/>
          <w:i/>
          <w:iCs/>
          <w:lang w:val="en-US"/>
        </w:rPr>
        <w:t>co-exact constraint</w:t>
      </w:r>
      <w:r w:rsidR="00593EE5" w:rsidRPr="006715CD">
        <w:rPr>
          <w:rFonts w:ascii="Times New Roman" w:hAnsi="Times New Roman" w:cs="Times New Roman"/>
          <w:lang w:val="en-US"/>
        </w:rPr>
        <w:t xml:space="preserve"> </w:t>
      </w:r>
      <w:r w:rsidR="006F47DB" w:rsidRPr="006715CD">
        <w:rPr>
          <w:rFonts w:ascii="Times New Roman" w:hAnsi="Times New Roman" w:cs="Times New Roman"/>
          <w:lang w:val="en-US"/>
        </w:rPr>
        <w:t xml:space="preserve">is based on two features of </w:t>
      </w:r>
      <w:proofErr w:type="spellStart"/>
      <w:r w:rsidR="006F47DB" w:rsidRPr="006715CD">
        <w:rPr>
          <w:rFonts w:ascii="Times New Roman" w:hAnsi="Times New Roman" w:cs="Times New Roman"/>
          <w:lang w:val="en-US"/>
        </w:rPr>
        <w:t>Manders</w:t>
      </w:r>
      <w:proofErr w:type="spellEnd"/>
      <w:r w:rsidR="006F47DB" w:rsidRPr="006715CD">
        <w:rPr>
          <w:rFonts w:ascii="Times New Roman" w:hAnsi="Times New Roman" w:cs="Times New Roman"/>
          <w:lang w:val="en-US"/>
        </w:rPr>
        <w:t>’ (</w:t>
      </w:r>
      <w:r w:rsidR="00A1119F">
        <w:rPr>
          <w:rFonts w:ascii="Times New Roman" w:hAnsi="Times New Roman" w:cs="Times New Roman"/>
          <w:lang w:val="en-US"/>
        </w:rPr>
        <w:t xml:space="preserve">2008a, </w:t>
      </w:r>
      <w:r w:rsidR="006F47DB" w:rsidRPr="006715CD">
        <w:rPr>
          <w:rFonts w:ascii="Times New Roman" w:hAnsi="Times New Roman" w:cs="Times New Roman"/>
          <w:lang w:val="en-US"/>
        </w:rPr>
        <w:t xml:space="preserve">2008b) analysis of the Euclidean diagrammatic practice. The first one, that the diagrams underwrite inferences only about </w:t>
      </w:r>
      <w:r w:rsidR="006F47DB" w:rsidRPr="006715CD">
        <w:rPr>
          <w:rFonts w:ascii="Times New Roman" w:hAnsi="Times New Roman" w:cs="Times New Roman"/>
          <w:i/>
          <w:iCs/>
          <w:lang w:val="en-US"/>
        </w:rPr>
        <w:t>co-exact</w:t>
      </w:r>
      <w:r w:rsidR="006F47DB" w:rsidRPr="006715CD">
        <w:rPr>
          <w:rFonts w:ascii="Times New Roman" w:hAnsi="Times New Roman" w:cs="Times New Roman"/>
          <w:lang w:val="en-US"/>
        </w:rPr>
        <w:t xml:space="preserve"> relationships, is more familiar and has proven </w:t>
      </w:r>
      <w:r w:rsidR="00E47254" w:rsidRPr="006715CD">
        <w:rPr>
          <w:rFonts w:ascii="Times New Roman" w:hAnsi="Times New Roman" w:cs="Times New Roman"/>
          <w:lang w:val="en-US"/>
        </w:rPr>
        <w:t xml:space="preserve">greatly influential in subsequent research. The second one, that these relationships are </w:t>
      </w:r>
      <w:r w:rsidR="00E47254" w:rsidRPr="006715CD">
        <w:rPr>
          <w:rFonts w:ascii="Times New Roman" w:hAnsi="Times New Roman" w:cs="Times New Roman"/>
          <w:i/>
          <w:iCs/>
          <w:lang w:val="en-US"/>
        </w:rPr>
        <w:t>indicated</w:t>
      </w:r>
      <w:r w:rsidR="00E47254" w:rsidRPr="006715CD">
        <w:rPr>
          <w:rFonts w:ascii="Times New Roman" w:hAnsi="Times New Roman" w:cs="Times New Roman"/>
          <w:lang w:val="en-US"/>
        </w:rPr>
        <w:t xml:space="preserve"> by the diagrams, is </w:t>
      </w:r>
      <w:r w:rsidR="00A97F6E" w:rsidRPr="006715CD">
        <w:rPr>
          <w:rFonts w:ascii="Times New Roman" w:hAnsi="Times New Roman" w:cs="Times New Roman"/>
          <w:lang w:val="en-US"/>
        </w:rPr>
        <w:t xml:space="preserve">less discussed and remains at most implicit in recent discussion. </w:t>
      </w:r>
      <w:r w:rsidR="00ED5BC0">
        <w:rPr>
          <w:rFonts w:ascii="Times New Roman" w:hAnsi="Times New Roman" w:cs="Times New Roman"/>
          <w:lang w:val="en-US"/>
        </w:rPr>
        <w:t>In the following, we</w:t>
      </w:r>
      <w:r w:rsidR="00A97F6E" w:rsidRPr="006715CD">
        <w:rPr>
          <w:rFonts w:ascii="Times New Roman" w:hAnsi="Times New Roman" w:cs="Times New Roman"/>
          <w:lang w:val="en-US"/>
        </w:rPr>
        <w:t xml:space="preserve"> explain these</w:t>
      </w:r>
      <w:r w:rsidR="005F2579" w:rsidRPr="006715CD">
        <w:rPr>
          <w:rFonts w:ascii="Times New Roman" w:hAnsi="Times New Roman" w:cs="Times New Roman"/>
          <w:lang w:val="en-US"/>
        </w:rPr>
        <w:t xml:space="preserve"> two features. </w:t>
      </w:r>
      <w:r w:rsidR="00A664C3" w:rsidRPr="006715CD">
        <w:rPr>
          <w:rFonts w:ascii="Times New Roman" w:hAnsi="Times New Roman" w:cs="Times New Roman"/>
          <w:lang w:val="en-US"/>
        </w:rPr>
        <w:t xml:space="preserve">Co-exact relationships, at a first pass, </w:t>
      </w:r>
      <w:r w:rsidRPr="006715CD">
        <w:rPr>
          <w:rFonts w:ascii="Times New Roman" w:hAnsi="Times New Roman" w:cs="Times New Roman"/>
          <w:lang w:val="en-US"/>
        </w:rPr>
        <w:t>concern those aspects of a diagram that are fairly stable across a range of variations of the diagram and not eliminable by improving the drawing; some prominent examples are</w:t>
      </w:r>
      <w:r w:rsidR="00A664C3" w:rsidRPr="006715CD">
        <w:rPr>
          <w:rFonts w:ascii="Times New Roman" w:hAnsi="Times New Roman" w:cs="Times New Roman"/>
          <w:lang w:val="en-US"/>
        </w:rPr>
        <w:t xml:space="preserve"> </w:t>
      </w:r>
      <w:r w:rsidRPr="006715CD">
        <w:rPr>
          <w:rFonts w:ascii="Times New Roman" w:hAnsi="Times New Roman" w:cs="Times New Roman"/>
          <w:lang w:val="en-US"/>
        </w:rPr>
        <w:t xml:space="preserve">mereological and topological relationships that spatial regions and shapes can stand in (e.g. containment, interiority, exteriority, intersection relations); this type of information should be contrasted with what </w:t>
      </w:r>
      <w:proofErr w:type="spellStart"/>
      <w:r w:rsidRPr="006715CD">
        <w:rPr>
          <w:rFonts w:ascii="Times New Roman" w:hAnsi="Times New Roman" w:cs="Times New Roman"/>
          <w:lang w:val="en-US"/>
        </w:rPr>
        <w:t>Manders</w:t>
      </w:r>
      <w:proofErr w:type="spellEnd"/>
      <w:r w:rsidRPr="006715CD">
        <w:rPr>
          <w:rFonts w:ascii="Times New Roman" w:hAnsi="Times New Roman" w:cs="Times New Roman"/>
          <w:lang w:val="en-US"/>
        </w:rPr>
        <w:t xml:space="preserve"> dubs ‘exact’ information, which paradigmatically include metrical relationships such as equalities/proportionalities, parallelisms between line segments, the magnitudes of angles etc. As this author showed, diagrams are</w:t>
      </w:r>
      <w:r w:rsidR="00D705D2" w:rsidRPr="006715CD">
        <w:rPr>
          <w:rFonts w:ascii="Times New Roman" w:hAnsi="Times New Roman" w:cs="Times New Roman"/>
          <w:lang w:val="en-US"/>
        </w:rPr>
        <w:t xml:space="preserve"> ever only</w:t>
      </w:r>
      <w:r w:rsidRPr="006715CD">
        <w:rPr>
          <w:rFonts w:ascii="Times New Roman" w:hAnsi="Times New Roman" w:cs="Times New Roman"/>
          <w:lang w:val="en-US"/>
        </w:rPr>
        <w:t xml:space="preserve"> used as a source of justification in Euclidean proofs </w:t>
      </w:r>
      <w:r w:rsidR="00746304" w:rsidRPr="006715CD">
        <w:rPr>
          <w:rFonts w:ascii="Times New Roman" w:hAnsi="Times New Roman" w:cs="Times New Roman"/>
          <w:lang w:val="en-US"/>
        </w:rPr>
        <w:t>in</w:t>
      </w:r>
      <w:r w:rsidR="00D705D2" w:rsidRPr="006715CD">
        <w:rPr>
          <w:rFonts w:ascii="Times New Roman" w:hAnsi="Times New Roman" w:cs="Times New Roman"/>
          <w:lang w:val="en-US"/>
        </w:rPr>
        <w:t xml:space="preserve"> inferences concerning co-exact relationships</w:t>
      </w:r>
      <w:r w:rsidRPr="006715CD">
        <w:rPr>
          <w:rFonts w:ascii="Times New Roman" w:hAnsi="Times New Roman" w:cs="Times New Roman"/>
          <w:lang w:val="en-US"/>
        </w:rPr>
        <w:t>.</w:t>
      </w:r>
      <w:r w:rsidR="00C7526A" w:rsidRPr="006715CD">
        <w:rPr>
          <w:rFonts w:ascii="Times New Roman" w:hAnsi="Times New Roman" w:cs="Times New Roman"/>
          <w:lang w:val="en-US"/>
        </w:rPr>
        <w:t xml:space="preserve"> </w:t>
      </w:r>
    </w:p>
    <w:p w14:paraId="7B02F004" w14:textId="434E6938" w:rsidR="00B73830" w:rsidRPr="006715CD" w:rsidRDefault="00B55322" w:rsidP="0062003C">
      <w:pPr>
        <w:pStyle w:val="Standard"/>
        <w:spacing w:line="360" w:lineRule="auto"/>
        <w:rPr>
          <w:rFonts w:ascii="Times New Roman" w:hAnsi="Times New Roman" w:cs="Times New Roman"/>
          <w:lang w:val="en-US"/>
        </w:rPr>
      </w:pPr>
      <w:r w:rsidRPr="006715CD">
        <w:rPr>
          <w:rFonts w:ascii="Times New Roman" w:hAnsi="Times New Roman" w:cs="Times New Roman"/>
          <w:lang w:val="en-US"/>
        </w:rPr>
        <w:t xml:space="preserve">Another important </w:t>
      </w:r>
      <w:r w:rsidR="00642015">
        <w:rPr>
          <w:rFonts w:ascii="Times New Roman" w:hAnsi="Times New Roman" w:cs="Times New Roman"/>
          <w:lang w:val="en-US"/>
        </w:rPr>
        <w:t>finding</w:t>
      </w:r>
      <w:r w:rsidRPr="006715CD">
        <w:rPr>
          <w:rFonts w:ascii="Times New Roman" w:hAnsi="Times New Roman" w:cs="Times New Roman"/>
          <w:lang w:val="en-US"/>
        </w:rPr>
        <w:t xml:space="preserve"> </w:t>
      </w:r>
      <w:r w:rsidR="00642015">
        <w:rPr>
          <w:rFonts w:ascii="Times New Roman" w:hAnsi="Times New Roman" w:cs="Times New Roman"/>
          <w:lang w:val="en-US"/>
        </w:rPr>
        <w:t>from</w:t>
      </w:r>
      <w:r w:rsidRPr="006715CD">
        <w:rPr>
          <w:rFonts w:ascii="Times New Roman" w:hAnsi="Times New Roman" w:cs="Times New Roman"/>
          <w:lang w:val="en-US"/>
        </w:rPr>
        <w:t xml:space="preserve"> </w:t>
      </w:r>
      <w:proofErr w:type="spellStart"/>
      <w:r w:rsidRPr="006715CD">
        <w:rPr>
          <w:rFonts w:ascii="Times New Roman" w:hAnsi="Times New Roman" w:cs="Times New Roman"/>
          <w:lang w:val="en-US"/>
        </w:rPr>
        <w:t>Manders</w:t>
      </w:r>
      <w:proofErr w:type="spellEnd"/>
      <w:r w:rsidRPr="006715CD">
        <w:rPr>
          <w:rFonts w:ascii="Times New Roman" w:hAnsi="Times New Roman" w:cs="Times New Roman"/>
          <w:lang w:val="en-US"/>
        </w:rPr>
        <w:t xml:space="preserve">’ analysis (that is often glossed over) is </w:t>
      </w:r>
      <w:r w:rsidR="00ED5C62" w:rsidRPr="006715CD">
        <w:rPr>
          <w:rFonts w:ascii="Times New Roman" w:hAnsi="Times New Roman" w:cs="Times New Roman"/>
          <w:lang w:val="en-US"/>
        </w:rPr>
        <w:t xml:space="preserve">how the relationship between </w:t>
      </w:r>
      <w:r w:rsidR="006A5BB9">
        <w:rPr>
          <w:rFonts w:ascii="Times New Roman" w:hAnsi="Times New Roman" w:cs="Times New Roman"/>
          <w:lang w:val="en-US"/>
        </w:rPr>
        <w:t xml:space="preserve">Euclidean </w:t>
      </w:r>
      <w:r w:rsidR="00ED5C62" w:rsidRPr="006715CD">
        <w:rPr>
          <w:rFonts w:ascii="Times New Roman" w:hAnsi="Times New Roman" w:cs="Times New Roman"/>
          <w:lang w:val="en-US"/>
        </w:rPr>
        <w:t xml:space="preserve">diagrams and co-exact features is of a distinct </w:t>
      </w:r>
      <w:r w:rsidR="00ED5C62" w:rsidRPr="006715CD">
        <w:rPr>
          <w:rFonts w:ascii="Times New Roman" w:hAnsi="Times New Roman" w:cs="Times New Roman"/>
          <w:lang w:val="en-US"/>
        </w:rPr>
        <w:lastRenderedPageBreak/>
        <w:t xml:space="preserve">type </w:t>
      </w:r>
      <w:r w:rsidR="00663C49" w:rsidRPr="006715CD">
        <w:rPr>
          <w:rFonts w:ascii="Times New Roman" w:hAnsi="Times New Roman" w:cs="Times New Roman"/>
          <w:lang w:val="en-US"/>
        </w:rPr>
        <w:t>than</w:t>
      </w:r>
      <w:r w:rsidR="00A1119F">
        <w:rPr>
          <w:rFonts w:ascii="Times New Roman" w:hAnsi="Times New Roman" w:cs="Times New Roman"/>
          <w:lang w:val="en-US"/>
        </w:rPr>
        <w:t xml:space="preserve"> that to</w:t>
      </w:r>
      <w:r w:rsidR="00ED5C62" w:rsidRPr="006715CD">
        <w:rPr>
          <w:rFonts w:ascii="Times New Roman" w:hAnsi="Times New Roman" w:cs="Times New Roman"/>
          <w:lang w:val="en-US"/>
        </w:rPr>
        <w:t xml:space="preserve"> exact features. </w:t>
      </w:r>
      <w:proofErr w:type="spellStart"/>
      <w:r w:rsidR="00026EA7" w:rsidRPr="006715CD">
        <w:rPr>
          <w:rFonts w:ascii="Times New Roman" w:hAnsi="Times New Roman" w:cs="Times New Roman"/>
          <w:lang w:val="en-US"/>
        </w:rPr>
        <w:t>Manders</w:t>
      </w:r>
      <w:proofErr w:type="spellEnd"/>
      <w:r w:rsidR="00026EA7" w:rsidRPr="006715CD">
        <w:rPr>
          <w:rFonts w:ascii="Times New Roman" w:hAnsi="Times New Roman" w:cs="Times New Roman"/>
          <w:lang w:val="en-US"/>
        </w:rPr>
        <w:t xml:space="preserve"> </w:t>
      </w:r>
      <w:r w:rsidR="00FD005B" w:rsidRPr="006715CD">
        <w:rPr>
          <w:rFonts w:ascii="Times New Roman" w:hAnsi="Times New Roman" w:cs="Times New Roman"/>
          <w:lang w:val="en-US"/>
        </w:rPr>
        <w:t xml:space="preserve">says that a diagram may be “subject to” </w:t>
      </w:r>
      <w:r w:rsidR="00A1119F">
        <w:rPr>
          <w:rFonts w:ascii="Times New Roman" w:hAnsi="Times New Roman" w:cs="Times New Roman"/>
          <w:lang w:val="en-US"/>
        </w:rPr>
        <w:t xml:space="preserve">the </w:t>
      </w:r>
      <w:r w:rsidR="00FD005B" w:rsidRPr="006715CD">
        <w:rPr>
          <w:rFonts w:ascii="Times New Roman" w:hAnsi="Times New Roman" w:cs="Times New Roman"/>
          <w:lang w:val="en-US"/>
        </w:rPr>
        <w:t xml:space="preserve">exact conditions prescribed by the text, but that the diagram “indicates” </w:t>
      </w:r>
      <w:r w:rsidR="00DB333F" w:rsidRPr="006715CD">
        <w:rPr>
          <w:rFonts w:ascii="Times New Roman" w:hAnsi="Times New Roman" w:cs="Times New Roman"/>
          <w:lang w:val="en-US"/>
        </w:rPr>
        <w:t>co-exact conditions (e.g. 2008b, p. 119).</w:t>
      </w:r>
      <w:r w:rsidR="001C6EE4" w:rsidRPr="006715CD">
        <w:rPr>
          <w:rFonts w:ascii="Times New Roman" w:hAnsi="Times New Roman" w:cs="Times New Roman"/>
          <w:lang w:val="en-US"/>
        </w:rPr>
        <w:t xml:space="preserve"> </w:t>
      </w:r>
      <w:r w:rsidR="00D57BB2" w:rsidRPr="006715CD">
        <w:rPr>
          <w:rFonts w:ascii="Times New Roman" w:hAnsi="Times New Roman" w:cs="Times New Roman"/>
          <w:lang w:val="en-US"/>
        </w:rPr>
        <w:t xml:space="preserve">Although </w:t>
      </w:r>
      <w:r w:rsidR="00663C49" w:rsidRPr="006715CD">
        <w:rPr>
          <w:rFonts w:ascii="Times New Roman" w:hAnsi="Times New Roman" w:cs="Times New Roman"/>
          <w:lang w:val="en-US"/>
        </w:rPr>
        <w:t>he</w:t>
      </w:r>
      <w:r w:rsidR="00D57BB2" w:rsidRPr="006715CD">
        <w:rPr>
          <w:rFonts w:ascii="Times New Roman" w:hAnsi="Times New Roman" w:cs="Times New Roman"/>
          <w:lang w:val="en-US"/>
        </w:rPr>
        <w:t xml:space="preserve"> </w:t>
      </w:r>
      <w:r w:rsidR="0032737A" w:rsidRPr="006715CD">
        <w:rPr>
          <w:rFonts w:ascii="Times New Roman" w:hAnsi="Times New Roman" w:cs="Times New Roman"/>
          <w:lang w:val="en-US"/>
        </w:rPr>
        <w:t>consistently uses that terminology</w:t>
      </w:r>
      <w:r w:rsidR="00D57BB2" w:rsidRPr="006715CD">
        <w:rPr>
          <w:rFonts w:ascii="Times New Roman" w:hAnsi="Times New Roman" w:cs="Times New Roman"/>
          <w:lang w:val="en-US"/>
        </w:rPr>
        <w:t xml:space="preserve"> throughout his text, he never goes as far as providing an explicit definition of what he </w:t>
      </w:r>
      <w:r w:rsidR="0032737A" w:rsidRPr="006715CD">
        <w:rPr>
          <w:rFonts w:ascii="Times New Roman" w:hAnsi="Times New Roman" w:cs="Times New Roman"/>
          <w:lang w:val="en-US"/>
        </w:rPr>
        <w:t>means</w:t>
      </w:r>
      <w:r w:rsidR="00D57BB2" w:rsidRPr="006715CD">
        <w:rPr>
          <w:rFonts w:ascii="Times New Roman" w:hAnsi="Times New Roman" w:cs="Times New Roman"/>
          <w:lang w:val="en-US"/>
        </w:rPr>
        <w:t xml:space="preserve">, but it is undoubtedly connected to the fact that </w:t>
      </w:r>
      <w:r w:rsidR="00E545EC" w:rsidRPr="006715CD">
        <w:rPr>
          <w:rFonts w:ascii="Times New Roman" w:hAnsi="Times New Roman" w:cs="Times New Roman"/>
          <w:lang w:val="en-US"/>
        </w:rPr>
        <w:t xml:space="preserve">the relationship between </w:t>
      </w:r>
      <w:r w:rsidR="00937C3D" w:rsidRPr="006715CD">
        <w:rPr>
          <w:rFonts w:ascii="Times New Roman" w:hAnsi="Times New Roman" w:cs="Times New Roman"/>
          <w:lang w:val="en-US"/>
        </w:rPr>
        <w:t xml:space="preserve">a diagram and co-exact features </w:t>
      </w:r>
      <w:r w:rsidR="0032737A" w:rsidRPr="006715CD">
        <w:rPr>
          <w:rFonts w:ascii="Times New Roman" w:hAnsi="Times New Roman" w:cs="Times New Roman"/>
          <w:lang w:val="en-US"/>
        </w:rPr>
        <w:t>is</w:t>
      </w:r>
      <w:r w:rsidR="00937C3D" w:rsidRPr="006715CD">
        <w:rPr>
          <w:rFonts w:ascii="Times New Roman" w:hAnsi="Times New Roman" w:cs="Times New Roman"/>
          <w:lang w:val="en-US"/>
        </w:rPr>
        <w:t xml:space="preserve"> </w:t>
      </w:r>
      <w:r w:rsidR="00937C3D" w:rsidRPr="006715CD">
        <w:rPr>
          <w:rFonts w:ascii="Times New Roman" w:hAnsi="Times New Roman" w:cs="Times New Roman"/>
          <w:i/>
          <w:iCs/>
          <w:lang w:val="en-US"/>
        </w:rPr>
        <w:t>sui generis</w:t>
      </w:r>
      <w:r w:rsidR="00D57BB2" w:rsidRPr="006715CD">
        <w:rPr>
          <w:rFonts w:ascii="Times New Roman" w:hAnsi="Times New Roman" w:cs="Times New Roman"/>
          <w:i/>
          <w:iCs/>
          <w:lang w:val="en-US"/>
        </w:rPr>
        <w:t xml:space="preserve">, </w:t>
      </w:r>
      <w:r w:rsidR="00D57BB2" w:rsidRPr="006715CD">
        <w:rPr>
          <w:rFonts w:ascii="Times New Roman" w:hAnsi="Times New Roman" w:cs="Times New Roman"/>
          <w:lang w:val="en-US"/>
        </w:rPr>
        <w:t xml:space="preserve">and this </w:t>
      </w:r>
      <w:r w:rsidR="002F6D46" w:rsidRPr="006715CD">
        <w:rPr>
          <w:rFonts w:ascii="Times New Roman" w:hAnsi="Times New Roman" w:cs="Times New Roman"/>
          <w:lang w:val="en-US"/>
        </w:rPr>
        <w:t>allows</w:t>
      </w:r>
      <w:r w:rsidR="00D57BB2" w:rsidRPr="006715CD">
        <w:rPr>
          <w:rFonts w:ascii="Times New Roman" w:hAnsi="Times New Roman" w:cs="Times New Roman"/>
          <w:lang w:val="en-US"/>
        </w:rPr>
        <w:t xml:space="preserve"> that </w:t>
      </w:r>
      <w:r w:rsidR="002F6D46" w:rsidRPr="006715CD">
        <w:rPr>
          <w:rFonts w:ascii="Times New Roman" w:hAnsi="Times New Roman" w:cs="Times New Roman"/>
          <w:lang w:val="en-US"/>
        </w:rPr>
        <w:t>these features</w:t>
      </w:r>
      <w:r w:rsidR="00D57BB2" w:rsidRPr="006715CD">
        <w:rPr>
          <w:rFonts w:ascii="Times New Roman" w:hAnsi="Times New Roman" w:cs="Times New Roman"/>
          <w:lang w:val="en-US"/>
        </w:rPr>
        <w:t xml:space="preserve"> </w:t>
      </w:r>
      <w:r w:rsidR="002F6D46" w:rsidRPr="006715CD">
        <w:rPr>
          <w:rFonts w:ascii="Times New Roman" w:hAnsi="Times New Roman" w:cs="Times New Roman"/>
          <w:lang w:val="en-US"/>
        </w:rPr>
        <w:t xml:space="preserve">(unlike the exact ones) </w:t>
      </w:r>
      <w:r w:rsidR="00D57BB2" w:rsidRPr="006715CD">
        <w:rPr>
          <w:rFonts w:ascii="Times New Roman" w:hAnsi="Times New Roman" w:cs="Times New Roman"/>
          <w:lang w:val="en-US"/>
        </w:rPr>
        <w:t>may be</w:t>
      </w:r>
      <w:r w:rsidR="00663C49" w:rsidRPr="006715CD">
        <w:rPr>
          <w:rFonts w:ascii="Times New Roman" w:hAnsi="Times New Roman" w:cs="Times New Roman"/>
          <w:lang w:val="en-US"/>
        </w:rPr>
        <w:t>:</w:t>
      </w:r>
      <w:r w:rsidR="00D57BB2" w:rsidRPr="006715CD">
        <w:rPr>
          <w:rFonts w:ascii="Times New Roman" w:hAnsi="Times New Roman" w:cs="Times New Roman"/>
          <w:lang w:val="en-US"/>
        </w:rPr>
        <w:t xml:space="preserve"> </w:t>
      </w:r>
      <w:r w:rsidR="00D57BB2" w:rsidRPr="006715CD">
        <w:rPr>
          <w:rFonts w:ascii="Times New Roman" w:hAnsi="Times New Roman" w:cs="Times New Roman"/>
          <w:i/>
          <w:iCs/>
          <w:lang w:val="en-US"/>
        </w:rPr>
        <w:t>directly read off</w:t>
      </w:r>
      <w:r w:rsidR="00D57BB2" w:rsidRPr="006715CD">
        <w:rPr>
          <w:rFonts w:ascii="Times New Roman" w:hAnsi="Times New Roman" w:cs="Times New Roman"/>
          <w:lang w:val="en-US"/>
        </w:rPr>
        <w:t xml:space="preserve"> from the diagram</w:t>
      </w:r>
      <w:r w:rsidR="0032737A" w:rsidRPr="006715CD">
        <w:rPr>
          <w:rFonts w:ascii="Times New Roman" w:hAnsi="Times New Roman" w:cs="Times New Roman"/>
          <w:lang w:val="en-US"/>
        </w:rPr>
        <w:t xml:space="preserve"> (ibid., p. </w:t>
      </w:r>
      <w:r w:rsidR="00076F35" w:rsidRPr="006715CD">
        <w:rPr>
          <w:rFonts w:ascii="Times New Roman" w:hAnsi="Times New Roman" w:cs="Times New Roman"/>
          <w:lang w:val="en-US"/>
        </w:rPr>
        <w:t xml:space="preserve">88-89, </w:t>
      </w:r>
      <w:r w:rsidR="00D71BF6" w:rsidRPr="006715CD">
        <w:rPr>
          <w:rFonts w:ascii="Times New Roman" w:hAnsi="Times New Roman" w:cs="Times New Roman"/>
          <w:lang w:val="en-US"/>
        </w:rPr>
        <w:t xml:space="preserve">91, </w:t>
      </w:r>
      <w:r w:rsidR="00431A31" w:rsidRPr="006715CD">
        <w:rPr>
          <w:rFonts w:ascii="Times New Roman" w:hAnsi="Times New Roman" w:cs="Times New Roman"/>
          <w:lang w:val="en-US"/>
        </w:rPr>
        <w:t>94</w:t>
      </w:r>
      <w:r w:rsidR="0032737A" w:rsidRPr="006715CD">
        <w:rPr>
          <w:rFonts w:ascii="Times New Roman" w:hAnsi="Times New Roman" w:cs="Times New Roman"/>
          <w:lang w:val="en-US"/>
        </w:rPr>
        <w:t>)</w:t>
      </w:r>
      <w:r w:rsidR="00885192" w:rsidRPr="006715CD">
        <w:rPr>
          <w:rFonts w:ascii="Times New Roman" w:hAnsi="Times New Roman" w:cs="Times New Roman"/>
          <w:lang w:val="en-US"/>
        </w:rPr>
        <w:t xml:space="preserve">, inferred on </w:t>
      </w:r>
      <w:r w:rsidR="002F1651" w:rsidRPr="006715CD">
        <w:rPr>
          <w:rFonts w:ascii="Times New Roman" w:hAnsi="Times New Roman" w:cs="Times New Roman"/>
          <w:lang w:val="en-US"/>
        </w:rPr>
        <w:t xml:space="preserve">the basis of the diagram’s </w:t>
      </w:r>
      <w:r w:rsidR="002F1651" w:rsidRPr="006715CD">
        <w:rPr>
          <w:rFonts w:ascii="Times New Roman" w:hAnsi="Times New Roman" w:cs="Times New Roman"/>
          <w:i/>
          <w:iCs/>
          <w:lang w:val="en-US"/>
        </w:rPr>
        <w:t>appear</w:t>
      </w:r>
      <w:r w:rsidR="00864152" w:rsidRPr="006715CD">
        <w:rPr>
          <w:rFonts w:ascii="Times New Roman" w:hAnsi="Times New Roman" w:cs="Times New Roman"/>
          <w:i/>
          <w:iCs/>
          <w:lang w:val="en-US"/>
        </w:rPr>
        <w:t>ance</w:t>
      </w:r>
      <w:r w:rsidR="00297447" w:rsidRPr="006715CD">
        <w:rPr>
          <w:rStyle w:val="FootnoteReference"/>
          <w:rFonts w:ascii="Times New Roman" w:hAnsi="Times New Roman" w:cs="Times New Roman"/>
          <w:i/>
          <w:iCs/>
          <w:lang w:val="en-US"/>
        </w:rPr>
        <w:footnoteReference w:id="3"/>
      </w:r>
      <w:r w:rsidR="00BB3A4B" w:rsidRPr="006715CD">
        <w:rPr>
          <w:rFonts w:ascii="Times New Roman" w:hAnsi="Times New Roman" w:cs="Times New Roman"/>
          <w:lang w:val="en-US"/>
        </w:rPr>
        <w:t xml:space="preserve"> (</w:t>
      </w:r>
      <w:r w:rsidR="002A1B59" w:rsidRPr="006715CD">
        <w:rPr>
          <w:rFonts w:ascii="Times New Roman" w:hAnsi="Times New Roman" w:cs="Times New Roman"/>
          <w:lang w:val="en-US"/>
        </w:rPr>
        <w:t xml:space="preserve">ibid. </w:t>
      </w:r>
      <w:r w:rsidR="00BB3A4B" w:rsidRPr="006715CD">
        <w:rPr>
          <w:rFonts w:ascii="Times New Roman" w:hAnsi="Times New Roman" w:cs="Times New Roman"/>
          <w:lang w:val="en-US"/>
        </w:rPr>
        <w:t>p. 89)</w:t>
      </w:r>
      <w:r w:rsidR="00AA27F1" w:rsidRPr="006715CD">
        <w:rPr>
          <w:rFonts w:ascii="Times New Roman" w:hAnsi="Times New Roman" w:cs="Times New Roman"/>
          <w:lang w:val="en-US"/>
        </w:rPr>
        <w:t xml:space="preserve">, </w:t>
      </w:r>
      <w:r w:rsidR="000E3A09" w:rsidRPr="006715CD">
        <w:rPr>
          <w:rFonts w:ascii="Times New Roman" w:hAnsi="Times New Roman" w:cs="Times New Roman"/>
          <w:lang w:val="en-US"/>
        </w:rPr>
        <w:t>inferred on the basis of</w:t>
      </w:r>
      <w:r w:rsidR="00457DFA" w:rsidRPr="006715CD">
        <w:rPr>
          <w:rFonts w:ascii="Times New Roman" w:hAnsi="Times New Roman" w:cs="Times New Roman"/>
          <w:lang w:val="en-US"/>
        </w:rPr>
        <w:t xml:space="preserve"> what the diagram </w:t>
      </w:r>
      <w:r w:rsidR="00457DFA" w:rsidRPr="006715CD">
        <w:rPr>
          <w:rFonts w:ascii="Times New Roman" w:hAnsi="Times New Roman" w:cs="Times New Roman"/>
          <w:i/>
          <w:iCs/>
          <w:lang w:val="en-US"/>
        </w:rPr>
        <w:t>looks like</w:t>
      </w:r>
      <w:r w:rsidR="00457DFA" w:rsidRPr="006715CD">
        <w:rPr>
          <w:rFonts w:ascii="Times New Roman" w:hAnsi="Times New Roman" w:cs="Times New Roman"/>
          <w:lang w:val="en-US"/>
        </w:rPr>
        <w:t xml:space="preserve"> (2008a, p. 74)</w:t>
      </w:r>
      <w:r w:rsidR="00937C3D" w:rsidRPr="006715CD">
        <w:rPr>
          <w:rFonts w:ascii="Times New Roman" w:hAnsi="Times New Roman" w:cs="Times New Roman"/>
          <w:lang w:val="en-US"/>
        </w:rPr>
        <w:t>.</w:t>
      </w:r>
      <w:r w:rsidR="00A415BB" w:rsidRPr="006715CD">
        <w:rPr>
          <w:rFonts w:ascii="Times New Roman" w:hAnsi="Times New Roman" w:cs="Times New Roman"/>
          <w:lang w:val="en-US"/>
        </w:rPr>
        <w:t xml:space="preserve"> </w:t>
      </w:r>
      <w:r w:rsidR="00937C3D" w:rsidRPr="006715CD">
        <w:rPr>
          <w:rFonts w:ascii="Times New Roman" w:hAnsi="Times New Roman" w:cs="Times New Roman"/>
          <w:lang w:val="en-US"/>
        </w:rPr>
        <w:t xml:space="preserve"> </w:t>
      </w:r>
    </w:p>
    <w:p w14:paraId="3ABEB068" w14:textId="2874E714" w:rsidR="00B73830" w:rsidRPr="006715CD" w:rsidRDefault="00677BBB" w:rsidP="0062003C">
      <w:pPr>
        <w:pStyle w:val="Standard"/>
        <w:spacing w:line="360" w:lineRule="auto"/>
        <w:rPr>
          <w:rFonts w:ascii="Times New Roman" w:eastAsia="SimSun" w:hAnsi="Times New Roman" w:cs="Times New Roman"/>
          <w:color w:val="000000"/>
          <w:lang w:val="en-US"/>
        </w:rPr>
      </w:pPr>
      <w:r w:rsidRPr="006715CD">
        <w:rPr>
          <w:rFonts w:ascii="Times New Roman" w:hAnsi="Times New Roman" w:cs="Times New Roman"/>
          <w:lang w:val="en-US"/>
        </w:rPr>
        <w:t>The co-exact constraint</w:t>
      </w:r>
      <w:r w:rsidR="00B73830" w:rsidRPr="006715CD">
        <w:rPr>
          <w:rFonts w:ascii="Times New Roman" w:hAnsi="Times New Roman" w:cs="Times New Roman"/>
          <w:lang w:val="en-US"/>
        </w:rPr>
        <w:t xml:space="preserve"> </w:t>
      </w:r>
      <w:r w:rsidR="00721D36" w:rsidRPr="006715CD">
        <w:rPr>
          <w:rFonts w:ascii="Times New Roman" w:hAnsi="Times New Roman" w:cs="Times New Roman"/>
          <w:lang w:val="en-US"/>
        </w:rPr>
        <w:t xml:space="preserve">thus </w:t>
      </w:r>
      <w:r w:rsidR="00B73830" w:rsidRPr="006715CD">
        <w:rPr>
          <w:rFonts w:ascii="Times New Roman" w:hAnsi="Times New Roman" w:cs="Times New Roman"/>
          <w:lang w:val="en-US"/>
        </w:rPr>
        <w:t xml:space="preserve">follows from the </w:t>
      </w:r>
      <w:r w:rsidR="00721D36" w:rsidRPr="006715CD">
        <w:rPr>
          <w:rFonts w:ascii="Times New Roman" w:hAnsi="Times New Roman" w:cs="Times New Roman"/>
          <w:lang w:val="en-US"/>
        </w:rPr>
        <w:t>fact</w:t>
      </w:r>
      <w:r w:rsidR="00B73830" w:rsidRPr="006715CD">
        <w:rPr>
          <w:rFonts w:ascii="Times New Roman" w:hAnsi="Times New Roman" w:cs="Times New Roman"/>
          <w:lang w:val="en-US"/>
        </w:rPr>
        <w:t xml:space="preserve"> that</w:t>
      </w:r>
      <w:r w:rsidR="00721D36" w:rsidRPr="006715CD">
        <w:rPr>
          <w:rFonts w:ascii="Times New Roman" w:hAnsi="Times New Roman" w:cs="Times New Roman"/>
          <w:lang w:val="en-US"/>
        </w:rPr>
        <w:t xml:space="preserve"> </w:t>
      </w:r>
      <w:r w:rsidR="00461F3C" w:rsidRPr="006715CD">
        <w:rPr>
          <w:rFonts w:ascii="Times New Roman" w:hAnsi="Times New Roman" w:cs="Times New Roman"/>
          <w:lang w:val="en-US"/>
        </w:rPr>
        <w:t xml:space="preserve">Euclidean </w:t>
      </w:r>
      <w:r w:rsidR="00721D36" w:rsidRPr="006715CD">
        <w:rPr>
          <w:rFonts w:ascii="Times New Roman" w:hAnsi="Times New Roman" w:cs="Times New Roman"/>
          <w:lang w:val="en-US"/>
        </w:rPr>
        <w:t xml:space="preserve">diagrams only underwrite inferences </w:t>
      </w:r>
      <w:r w:rsidR="00461F3C" w:rsidRPr="006715CD">
        <w:rPr>
          <w:rFonts w:ascii="Times New Roman" w:hAnsi="Times New Roman" w:cs="Times New Roman"/>
          <w:lang w:val="en-US"/>
        </w:rPr>
        <w:t>about a special type of information</w:t>
      </w:r>
      <w:r w:rsidR="00721D36" w:rsidRPr="006715CD">
        <w:rPr>
          <w:rFonts w:ascii="Times New Roman" w:hAnsi="Times New Roman" w:cs="Times New Roman"/>
          <w:lang w:val="en-US"/>
        </w:rPr>
        <w:t xml:space="preserve">, </w:t>
      </w:r>
      <w:r w:rsidR="006C5F13" w:rsidRPr="006715CD">
        <w:rPr>
          <w:rFonts w:ascii="Times New Roman" w:hAnsi="Times New Roman" w:cs="Times New Roman"/>
          <w:lang w:val="en-US"/>
        </w:rPr>
        <w:t>and</w:t>
      </w:r>
      <w:r w:rsidR="00721D36" w:rsidRPr="006715CD">
        <w:rPr>
          <w:rFonts w:ascii="Times New Roman" w:hAnsi="Times New Roman" w:cs="Times New Roman"/>
          <w:lang w:val="en-US"/>
        </w:rPr>
        <w:t xml:space="preserve"> also that </w:t>
      </w:r>
      <w:r w:rsidR="004753CA" w:rsidRPr="006715CD">
        <w:rPr>
          <w:rFonts w:ascii="Times New Roman" w:hAnsi="Times New Roman" w:cs="Times New Roman"/>
          <w:lang w:val="en-US"/>
        </w:rPr>
        <w:t xml:space="preserve">they relate to that information in a </w:t>
      </w:r>
      <w:proofErr w:type="gramStart"/>
      <w:r w:rsidR="004753CA" w:rsidRPr="006715CD">
        <w:rPr>
          <w:rFonts w:ascii="Times New Roman" w:hAnsi="Times New Roman" w:cs="Times New Roman"/>
          <w:lang w:val="en-US"/>
        </w:rPr>
        <w:t>special</w:t>
      </w:r>
      <w:r w:rsidR="00D54DBE" w:rsidRPr="006715CD">
        <w:rPr>
          <w:rFonts w:ascii="Times New Roman" w:hAnsi="Times New Roman" w:cs="Times New Roman"/>
          <w:lang w:val="en-US"/>
        </w:rPr>
        <w:t>ly</w:t>
      </w:r>
      <w:proofErr w:type="gramEnd"/>
      <w:r w:rsidR="00D54DBE" w:rsidRPr="006715CD">
        <w:rPr>
          <w:rFonts w:ascii="Times New Roman" w:hAnsi="Times New Roman" w:cs="Times New Roman"/>
          <w:lang w:val="en-US"/>
        </w:rPr>
        <w:t xml:space="preserve"> direct </w:t>
      </w:r>
      <w:r w:rsidR="004753CA" w:rsidRPr="006715CD">
        <w:rPr>
          <w:rFonts w:ascii="Times New Roman" w:hAnsi="Times New Roman" w:cs="Times New Roman"/>
          <w:lang w:val="en-US"/>
        </w:rPr>
        <w:t>manner.</w:t>
      </w:r>
      <w:r w:rsidR="00ED4710" w:rsidRPr="006715CD">
        <w:rPr>
          <w:rFonts w:ascii="Times New Roman" w:hAnsi="Times New Roman" w:cs="Times New Roman"/>
          <w:lang w:val="en-US"/>
        </w:rPr>
        <w:t xml:space="preserve"> </w:t>
      </w:r>
      <w:r w:rsidR="006C0BEE" w:rsidRPr="006715CD">
        <w:rPr>
          <w:rFonts w:ascii="Times New Roman" w:hAnsi="Times New Roman" w:cs="Times New Roman"/>
          <w:lang w:val="en-US"/>
        </w:rPr>
        <w:t>We conjecture that</w:t>
      </w:r>
      <w:r w:rsidR="00D54DBE" w:rsidRPr="006715CD">
        <w:rPr>
          <w:rFonts w:ascii="Times New Roman" w:hAnsi="Times New Roman" w:cs="Times New Roman"/>
          <w:lang w:val="en-US"/>
        </w:rPr>
        <w:t xml:space="preserve"> </w:t>
      </w:r>
      <w:proofErr w:type="spellStart"/>
      <w:r w:rsidR="006C0BEE" w:rsidRPr="006715CD">
        <w:rPr>
          <w:rFonts w:ascii="Times New Roman" w:hAnsi="Times New Roman" w:cs="Times New Roman"/>
          <w:lang w:val="en-US"/>
        </w:rPr>
        <w:t>Manders</w:t>
      </w:r>
      <w:proofErr w:type="spellEnd"/>
      <w:r w:rsidR="006C0BEE" w:rsidRPr="006715CD">
        <w:rPr>
          <w:rFonts w:ascii="Times New Roman" w:hAnsi="Times New Roman" w:cs="Times New Roman"/>
          <w:lang w:val="en-US"/>
        </w:rPr>
        <w:t xml:space="preserve"> </w:t>
      </w:r>
      <w:r w:rsidR="00367C05" w:rsidRPr="006715CD">
        <w:rPr>
          <w:rFonts w:ascii="Times New Roman" w:hAnsi="Times New Roman" w:cs="Times New Roman"/>
          <w:lang w:val="en-US"/>
        </w:rPr>
        <w:t>is alluding to the fact that, when a Euclidean diagram underwrites an inference about</w:t>
      </w:r>
      <w:r w:rsidR="0099089D" w:rsidRPr="006715CD">
        <w:rPr>
          <w:rFonts w:ascii="Times New Roman" w:hAnsi="Times New Roman" w:cs="Times New Roman"/>
          <w:lang w:val="en-US"/>
        </w:rPr>
        <w:t xml:space="preserve"> co-exact features such as </w:t>
      </w:r>
      <w:r w:rsidR="007E7AE5" w:rsidRPr="006715CD">
        <w:rPr>
          <w:rFonts w:ascii="Times New Roman" w:hAnsi="Times New Roman" w:cs="Times New Roman"/>
          <w:lang w:val="en-US"/>
        </w:rPr>
        <w:t>an intersection</w:t>
      </w:r>
      <w:r w:rsidR="0099089D" w:rsidRPr="006715CD">
        <w:rPr>
          <w:rFonts w:ascii="Times New Roman" w:hAnsi="Times New Roman" w:cs="Times New Roman"/>
          <w:lang w:val="en-US"/>
        </w:rPr>
        <w:t xml:space="preserve"> between </w:t>
      </w:r>
      <w:r w:rsidR="005A3D0D" w:rsidRPr="006715CD">
        <w:rPr>
          <w:rFonts w:ascii="Times New Roman" w:hAnsi="Times New Roman" w:cs="Times New Roman"/>
          <w:lang w:val="en-US"/>
        </w:rPr>
        <w:t xml:space="preserve">two </w:t>
      </w:r>
      <w:r w:rsidR="003E3ED0" w:rsidRPr="006715CD">
        <w:rPr>
          <w:rFonts w:ascii="Times New Roman" w:hAnsi="Times New Roman" w:cs="Times New Roman"/>
          <w:lang w:val="en-US"/>
        </w:rPr>
        <w:t>lines</w:t>
      </w:r>
      <w:r w:rsidR="007E7AE5" w:rsidRPr="006715CD">
        <w:rPr>
          <w:rFonts w:ascii="Times New Roman" w:hAnsi="Times New Roman" w:cs="Times New Roman"/>
          <w:lang w:val="en-US"/>
        </w:rPr>
        <w:t xml:space="preserve"> or the contiguity </w:t>
      </w:r>
      <w:r w:rsidR="005A3D0D" w:rsidRPr="006715CD">
        <w:rPr>
          <w:rFonts w:ascii="Times New Roman" w:hAnsi="Times New Roman" w:cs="Times New Roman"/>
          <w:lang w:val="en-US"/>
        </w:rPr>
        <w:t>of</w:t>
      </w:r>
      <w:r w:rsidR="007E7AE5" w:rsidRPr="006715CD">
        <w:rPr>
          <w:rFonts w:ascii="Times New Roman" w:hAnsi="Times New Roman" w:cs="Times New Roman"/>
          <w:lang w:val="en-US"/>
        </w:rPr>
        <w:t xml:space="preserve"> two angles, then the diagram </w:t>
      </w:r>
      <w:r w:rsidR="0002278C" w:rsidRPr="006715CD">
        <w:rPr>
          <w:rFonts w:ascii="Times New Roman" w:hAnsi="Times New Roman" w:cs="Times New Roman"/>
          <w:i/>
          <w:iCs/>
          <w:lang w:val="en-US"/>
        </w:rPr>
        <w:t>directly</w:t>
      </w:r>
      <w:r w:rsidR="007E7AE5" w:rsidRPr="006715CD">
        <w:rPr>
          <w:rFonts w:ascii="Times New Roman" w:hAnsi="Times New Roman" w:cs="Times New Roman"/>
          <w:lang w:val="en-US"/>
        </w:rPr>
        <w:t xml:space="preserve"> </w:t>
      </w:r>
      <w:r w:rsidR="007E7AE5" w:rsidRPr="006715CD">
        <w:rPr>
          <w:rFonts w:ascii="Times New Roman" w:hAnsi="Times New Roman" w:cs="Times New Roman"/>
          <w:i/>
          <w:iCs/>
          <w:lang w:val="en-US"/>
        </w:rPr>
        <w:t>present</w:t>
      </w:r>
      <w:r w:rsidR="004854A2">
        <w:rPr>
          <w:rFonts w:ascii="Times New Roman" w:hAnsi="Times New Roman" w:cs="Times New Roman"/>
          <w:i/>
          <w:iCs/>
          <w:lang w:val="en-US"/>
        </w:rPr>
        <w:t>s</w:t>
      </w:r>
      <w:r w:rsidR="007E7AE5" w:rsidRPr="006715CD">
        <w:rPr>
          <w:rFonts w:ascii="Times New Roman" w:hAnsi="Times New Roman" w:cs="Times New Roman"/>
          <w:lang w:val="en-US"/>
        </w:rPr>
        <w:t xml:space="preserve"> this intersection or contiguity.</w:t>
      </w:r>
      <w:r w:rsidR="004753CA" w:rsidRPr="006715CD">
        <w:rPr>
          <w:rFonts w:ascii="Times New Roman" w:hAnsi="Times New Roman" w:cs="Times New Roman"/>
          <w:lang w:val="en-US"/>
        </w:rPr>
        <w:t xml:space="preserve"> </w:t>
      </w:r>
      <w:r w:rsidR="00B73830" w:rsidRPr="006715CD">
        <w:rPr>
          <w:rFonts w:ascii="Times New Roman" w:hAnsi="Times New Roman" w:cs="Times New Roman"/>
          <w:lang w:val="en-US"/>
        </w:rPr>
        <w:t xml:space="preserve">For one example, </w:t>
      </w:r>
      <w:r w:rsidR="005A3D0D" w:rsidRPr="006715CD">
        <w:rPr>
          <w:rFonts w:ascii="Times New Roman" w:hAnsi="Times New Roman" w:cs="Times New Roman"/>
          <w:lang w:val="en-US"/>
        </w:rPr>
        <w:t>in the well-known proof I.1 (Fig 1),</w:t>
      </w:r>
      <w:r w:rsidR="00B73830" w:rsidRPr="006715CD">
        <w:rPr>
          <w:rFonts w:ascii="Times New Roman" w:hAnsi="Times New Roman" w:cs="Times New Roman"/>
          <w:lang w:val="en-US"/>
        </w:rPr>
        <w:t xml:space="preserve"> the existence of a</w:t>
      </w:r>
      <w:r w:rsidR="00017C2A" w:rsidRPr="006715CD">
        <w:rPr>
          <w:rFonts w:ascii="Times New Roman" w:hAnsi="Times New Roman" w:cs="Times New Roman"/>
          <w:lang w:val="en-US"/>
        </w:rPr>
        <w:t>n</w:t>
      </w:r>
      <w:r w:rsidR="00B73830" w:rsidRPr="006715CD">
        <w:rPr>
          <w:rFonts w:ascii="Times New Roman" w:hAnsi="Times New Roman" w:cs="Times New Roman"/>
          <w:lang w:val="en-US"/>
        </w:rPr>
        <w:t xml:space="preserve"> intersection between shapes</w:t>
      </w:r>
      <w:r w:rsidR="00017C2A" w:rsidRPr="006715CD">
        <w:rPr>
          <w:rFonts w:ascii="Times New Roman" w:hAnsi="Times New Roman" w:cs="Times New Roman"/>
          <w:lang w:val="en-US"/>
        </w:rPr>
        <w:t xml:space="preserve"> (BCD and ACE)</w:t>
      </w:r>
      <w:r w:rsidR="00B73830" w:rsidRPr="006715CD">
        <w:rPr>
          <w:rFonts w:ascii="Times New Roman" w:hAnsi="Times New Roman" w:cs="Times New Roman"/>
          <w:lang w:val="en-US"/>
        </w:rPr>
        <w:t xml:space="preserve"> is </w:t>
      </w:r>
      <w:r w:rsidR="005A3D0D" w:rsidRPr="006715CD">
        <w:rPr>
          <w:rFonts w:ascii="Times New Roman" w:hAnsi="Times New Roman" w:cs="Times New Roman"/>
          <w:lang w:val="en-US"/>
        </w:rPr>
        <w:t>underwritten by</w:t>
      </w:r>
      <w:r w:rsidR="00B73830" w:rsidRPr="006715CD">
        <w:rPr>
          <w:rFonts w:ascii="Times New Roman" w:hAnsi="Times New Roman" w:cs="Times New Roman"/>
          <w:lang w:val="en-US"/>
        </w:rPr>
        <w:t xml:space="preserve">, among other things, the fact that the diagram </w:t>
      </w:r>
      <w:r w:rsidR="00070E65" w:rsidRPr="006715CD">
        <w:rPr>
          <w:rFonts w:ascii="Times New Roman" w:hAnsi="Times New Roman" w:cs="Times New Roman"/>
          <w:lang w:val="en-US"/>
        </w:rPr>
        <w:t>presents</w:t>
      </w:r>
      <w:r w:rsidR="00B73830" w:rsidRPr="006715CD">
        <w:rPr>
          <w:rFonts w:ascii="Times New Roman" w:hAnsi="Times New Roman" w:cs="Times New Roman"/>
          <w:lang w:val="en-US"/>
        </w:rPr>
        <w:t xml:space="preserve"> an intersection between drawn shapes, i.e. in the construction of the diagram, the drawn shapes cross each other </w:t>
      </w:r>
      <w:r w:rsidR="00326CCC">
        <w:rPr>
          <w:rFonts w:ascii="Times New Roman" w:hAnsi="Times New Roman" w:cs="Times New Roman"/>
          <w:lang w:val="en-US"/>
        </w:rPr>
        <w:t>–</w:t>
      </w:r>
      <w:r w:rsidR="00F043FA">
        <w:rPr>
          <w:rFonts w:ascii="Times New Roman" w:hAnsi="Times New Roman" w:cs="Times New Roman"/>
          <w:lang w:val="en-US"/>
        </w:rPr>
        <w:t xml:space="preserve"> </w:t>
      </w:r>
      <w:r w:rsidR="00B73830" w:rsidRPr="006715CD">
        <w:rPr>
          <w:rFonts w:ascii="Times New Roman" w:hAnsi="Times New Roman" w:cs="Times New Roman"/>
          <w:lang w:val="en-US"/>
        </w:rPr>
        <w:t>furthermore, this intersection is resilient to a significant range of deformations of the drawing, entailing that it is a co-exact aspect.</w:t>
      </w:r>
      <w:r w:rsidR="00017C2A" w:rsidRPr="006715CD">
        <w:rPr>
          <w:rFonts w:ascii="Times New Roman" w:hAnsi="Times New Roman" w:cs="Times New Roman"/>
          <w:lang w:val="en-US"/>
        </w:rPr>
        <w:t xml:space="preserve"> Th</w:t>
      </w:r>
      <w:r w:rsidR="003052D5" w:rsidRPr="006715CD">
        <w:rPr>
          <w:rFonts w:ascii="Times New Roman" w:hAnsi="Times New Roman" w:cs="Times New Roman"/>
          <w:lang w:val="en-US"/>
        </w:rPr>
        <w:t>e existence of that</w:t>
      </w:r>
      <w:r w:rsidR="00017C2A" w:rsidRPr="006715CD">
        <w:rPr>
          <w:rFonts w:ascii="Times New Roman" w:hAnsi="Times New Roman" w:cs="Times New Roman"/>
          <w:lang w:val="en-US"/>
        </w:rPr>
        <w:t xml:space="preserve"> intersection is directly read off </w:t>
      </w:r>
      <w:r w:rsidR="003052D5" w:rsidRPr="006715CD">
        <w:rPr>
          <w:rFonts w:ascii="Times New Roman" w:hAnsi="Times New Roman" w:cs="Times New Roman"/>
          <w:lang w:val="en-US"/>
        </w:rPr>
        <w:t xml:space="preserve">from the diagram’s appearance, in </w:t>
      </w:r>
      <w:proofErr w:type="spellStart"/>
      <w:r w:rsidR="003052D5" w:rsidRPr="006715CD">
        <w:rPr>
          <w:rFonts w:ascii="Times New Roman" w:hAnsi="Times New Roman" w:cs="Times New Roman"/>
          <w:lang w:val="en-US"/>
        </w:rPr>
        <w:t>Manders</w:t>
      </w:r>
      <w:proofErr w:type="spellEnd"/>
      <w:r w:rsidR="003052D5" w:rsidRPr="006715CD">
        <w:rPr>
          <w:rFonts w:ascii="Times New Roman" w:hAnsi="Times New Roman" w:cs="Times New Roman"/>
          <w:lang w:val="en-US"/>
        </w:rPr>
        <w:t>’ sense, without having been introduced textually.</w:t>
      </w:r>
    </w:p>
    <w:p w14:paraId="027B11E4" w14:textId="77777777" w:rsidR="00F33FD7" w:rsidRPr="006715CD" w:rsidRDefault="00F33FD7" w:rsidP="0062003C">
      <w:pPr>
        <w:pStyle w:val="Standard"/>
        <w:spacing w:line="360" w:lineRule="auto"/>
        <w:rPr>
          <w:rFonts w:ascii="Times New Roman" w:eastAsia="SimSun" w:hAnsi="Times New Roman" w:cs="Times New Roman"/>
          <w:color w:val="000000"/>
          <w:lang w:val="en-US"/>
        </w:rPr>
      </w:pPr>
    </w:p>
    <w:p w14:paraId="290E5B49" w14:textId="1EB9AB97" w:rsidR="00BB615B" w:rsidRPr="006715CD" w:rsidRDefault="0083143D" w:rsidP="0062003C">
      <w:pPr>
        <w:pStyle w:val="Standard"/>
        <w:spacing w:line="360" w:lineRule="auto"/>
        <w:jc w:val="center"/>
        <w:rPr>
          <w:rFonts w:ascii="Times New Roman" w:eastAsia="SimSun" w:hAnsi="Times New Roman" w:cs="Times New Roman"/>
          <w:color w:val="000000"/>
          <w:lang w:val="en-US"/>
        </w:rPr>
      </w:pPr>
      <w:r w:rsidRPr="006715CD">
        <w:rPr>
          <w:rFonts w:ascii="Times New Roman" w:eastAsia="SimSun" w:hAnsi="Times New Roman" w:cs="Times New Roman"/>
          <w:noProof/>
          <w:color w:val="000000"/>
          <w:lang w:val="en-US"/>
        </w:rPr>
        <w:lastRenderedPageBreak/>
        <w:drawing>
          <wp:inline distT="0" distB="0" distL="0" distR="0" wp14:anchorId="734A6A6F" wp14:editId="20E20A45">
            <wp:extent cx="2842458" cy="2282803"/>
            <wp:effectExtent l="0" t="0" r="0" b="3810"/>
            <wp:docPr id="8" name="Picture 8"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1.jpeg"/>
                    <pic:cNvPicPr/>
                  </pic:nvPicPr>
                  <pic:blipFill>
                    <a:blip r:embed="rId8"/>
                    <a:stretch>
                      <a:fillRect/>
                    </a:stretch>
                  </pic:blipFill>
                  <pic:spPr>
                    <a:xfrm>
                      <a:off x="0" y="0"/>
                      <a:ext cx="2851186" cy="2289813"/>
                    </a:xfrm>
                    <a:prstGeom prst="rect">
                      <a:avLst/>
                    </a:prstGeom>
                  </pic:spPr>
                </pic:pic>
              </a:graphicData>
            </a:graphic>
          </wp:inline>
        </w:drawing>
      </w:r>
    </w:p>
    <w:p w14:paraId="735C4124" w14:textId="4B042318" w:rsidR="003414C6" w:rsidRPr="006715CD" w:rsidRDefault="00B73830" w:rsidP="0062003C">
      <w:pPr>
        <w:pStyle w:val="Standard"/>
        <w:spacing w:line="360" w:lineRule="auto"/>
        <w:ind w:firstLine="0"/>
        <w:jc w:val="center"/>
        <w:rPr>
          <w:rFonts w:ascii="Times New Roman" w:eastAsia="SimSun" w:hAnsi="Times New Roman" w:cs="Times New Roman"/>
          <w:color w:val="000000"/>
          <w:sz w:val="20"/>
          <w:szCs w:val="20"/>
          <w:lang w:val="en-US"/>
        </w:rPr>
      </w:pPr>
      <w:r w:rsidRPr="006715CD">
        <w:rPr>
          <w:rFonts w:ascii="Times New Roman" w:eastAsia="SimSun" w:hAnsi="Times New Roman" w:cs="Times New Roman"/>
          <w:color w:val="000000"/>
          <w:sz w:val="20"/>
          <w:szCs w:val="20"/>
          <w:lang w:val="en-US"/>
        </w:rPr>
        <w:t>Figure 1: Proposition I.1</w:t>
      </w:r>
      <w:r w:rsidR="00BB615B" w:rsidRPr="006715CD">
        <w:rPr>
          <w:rFonts w:ascii="Times New Roman" w:eastAsia="SimSun" w:hAnsi="Times New Roman" w:cs="Times New Roman"/>
          <w:color w:val="000000"/>
          <w:sz w:val="20"/>
          <w:szCs w:val="20"/>
          <w:lang w:val="en-US"/>
        </w:rPr>
        <w:t xml:space="preserve"> of </w:t>
      </w:r>
      <w:r w:rsidR="00BB615B" w:rsidRPr="006715CD">
        <w:rPr>
          <w:rFonts w:ascii="Times New Roman" w:eastAsia="SimSun" w:hAnsi="Times New Roman" w:cs="Times New Roman"/>
          <w:i/>
          <w:iCs/>
          <w:color w:val="000000"/>
          <w:sz w:val="20"/>
          <w:szCs w:val="20"/>
          <w:lang w:val="en-US"/>
        </w:rPr>
        <w:t>Elements</w:t>
      </w:r>
      <w:r w:rsidR="00BB615B" w:rsidRPr="006715CD">
        <w:rPr>
          <w:rFonts w:ascii="Times New Roman" w:eastAsia="SimSun" w:hAnsi="Times New Roman" w:cs="Times New Roman"/>
          <w:color w:val="000000"/>
          <w:sz w:val="20"/>
          <w:szCs w:val="20"/>
          <w:lang w:val="en-US"/>
        </w:rPr>
        <w:t>.</w:t>
      </w:r>
    </w:p>
    <w:p w14:paraId="5841EC25" w14:textId="6CBF9AEB" w:rsidR="003414C6" w:rsidRPr="006715CD" w:rsidRDefault="003414C6" w:rsidP="0062003C">
      <w:pPr>
        <w:pStyle w:val="Standard"/>
        <w:spacing w:line="360" w:lineRule="auto"/>
        <w:ind w:firstLine="0"/>
        <w:jc w:val="center"/>
        <w:rPr>
          <w:rFonts w:ascii="Times New Roman" w:eastAsia="SimSun" w:hAnsi="Times New Roman" w:cs="Times New Roman"/>
          <w:color w:val="000000"/>
          <w:lang w:val="en-US"/>
        </w:rPr>
      </w:pPr>
    </w:p>
    <w:p w14:paraId="48514B4B" w14:textId="3988E768" w:rsidR="00BB615B" w:rsidRPr="006715CD" w:rsidRDefault="00BB615B" w:rsidP="0062003C">
      <w:pPr>
        <w:pStyle w:val="Standard"/>
        <w:spacing w:line="240" w:lineRule="auto"/>
        <w:ind w:left="2160"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PROP</w:t>
      </w:r>
      <w:r w:rsidR="007B135C" w:rsidRPr="006715CD">
        <w:rPr>
          <w:rFonts w:ascii="Times New Roman" w:eastAsia="SimSun" w:hAnsi="Times New Roman" w:cs="Times New Roman"/>
          <w:sz w:val="20"/>
          <w:szCs w:val="20"/>
          <w:lang w:val="en-US"/>
        </w:rPr>
        <w:t xml:space="preserve">. I. </w:t>
      </w:r>
      <w:r w:rsidR="005C0B47" w:rsidRPr="006715CD">
        <w:rPr>
          <w:rFonts w:ascii="Times New Roman" w:eastAsia="SimSun" w:hAnsi="Times New Roman" w:cs="Times New Roman"/>
          <w:sz w:val="20"/>
          <w:szCs w:val="20"/>
          <w:lang w:val="en-US"/>
        </w:rPr>
        <w:t>–</w:t>
      </w:r>
      <w:r w:rsidR="007B135C" w:rsidRPr="006715CD">
        <w:rPr>
          <w:rFonts w:ascii="Times New Roman" w:eastAsia="SimSun" w:hAnsi="Times New Roman" w:cs="Times New Roman"/>
          <w:sz w:val="20"/>
          <w:szCs w:val="20"/>
          <w:lang w:val="en-US"/>
        </w:rPr>
        <w:t xml:space="preserve"> P</w:t>
      </w:r>
      <w:r w:rsidR="005C0B47" w:rsidRPr="006715CD">
        <w:rPr>
          <w:rFonts w:ascii="Times New Roman" w:eastAsia="SimSun" w:hAnsi="Times New Roman" w:cs="Times New Roman"/>
          <w:sz w:val="20"/>
          <w:szCs w:val="20"/>
          <w:lang w:val="en-US"/>
        </w:rPr>
        <w:t>ROBLEM</w:t>
      </w:r>
    </w:p>
    <w:p w14:paraId="62E01EDB" w14:textId="77777777" w:rsidR="00BB615B" w:rsidRPr="006715CD" w:rsidRDefault="005C0B47" w:rsidP="0062003C">
      <w:pPr>
        <w:pStyle w:val="Standard"/>
        <w:spacing w:line="240" w:lineRule="auto"/>
        <w:ind w:left="2160" w:firstLine="0"/>
        <w:rPr>
          <w:rFonts w:ascii="Times New Roman" w:hAnsi="Times New Roman" w:cs="Times New Roman"/>
          <w:sz w:val="20"/>
          <w:szCs w:val="20"/>
          <w:lang w:val="en-US"/>
        </w:rPr>
      </w:pPr>
      <w:r w:rsidRPr="006715CD">
        <w:rPr>
          <w:rFonts w:ascii="Times New Roman" w:eastAsia="SimSun" w:hAnsi="Times New Roman" w:cs="Times New Roman"/>
          <w:i/>
          <w:iCs/>
          <w:sz w:val="20"/>
          <w:szCs w:val="20"/>
          <w:lang w:val="en-US"/>
        </w:rPr>
        <w:t>On a given finite right line (AB) to construct an equilateral triangle.</w:t>
      </w:r>
    </w:p>
    <w:p w14:paraId="797CC0AF" w14:textId="77777777" w:rsidR="00BB615B" w:rsidRPr="006715CD" w:rsidRDefault="00C730F1" w:rsidP="0062003C">
      <w:pPr>
        <w:pStyle w:val="Standard"/>
        <w:spacing w:line="240" w:lineRule="auto"/>
        <w:ind w:left="2160" w:firstLine="0"/>
        <w:rPr>
          <w:rFonts w:ascii="Times New Roman" w:hAnsi="Times New Roman" w:cs="Times New Roman"/>
          <w:sz w:val="20"/>
          <w:szCs w:val="20"/>
          <w:lang w:val="en-US"/>
        </w:rPr>
      </w:pPr>
      <w:r w:rsidRPr="006715CD">
        <w:rPr>
          <w:rFonts w:ascii="Times New Roman" w:eastAsia="SimSun" w:hAnsi="Times New Roman" w:cs="Times New Roman"/>
          <w:sz w:val="20"/>
          <w:szCs w:val="20"/>
          <w:lang w:val="en-US"/>
        </w:rPr>
        <w:t xml:space="preserve">Sol. - </w:t>
      </w:r>
      <w:r w:rsidR="00C661B9" w:rsidRPr="006715CD">
        <w:rPr>
          <w:rFonts w:ascii="Times New Roman" w:eastAsia="SimSun" w:hAnsi="Times New Roman" w:cs="Times New Roman"/>
          <w:sz w:val="20"/>
          <w:szCs w:val="20"/>
          <w:lang w:val="en-US"/>
        </w:rPr>
        <w:t xml:space="preserve">With A as </w:t>
      </w:r>
      <w:proofErr w:type="spellStart"/>
      <w:r w:rsidR="00C661B9" w:rsidRPr="006715CD">
        <w:rPr>
          <w:rFonts w:ascii="Times New Roman" w:eastAsia="SimSun" w:hAnsi="Times New Roman" w:cs="Times New Roman"/>
          <w:sz w:val="20"/>
          <w:szCs w:val="20"/>
          <w:lang w:val="en-US"/>
        </w:rPr>
        <w:t>centre</w:t>
      </w:r>
      <w:proofErr w:type="spellEnd"/>
      <w:r w:rsidR="00C661B9" w:rsidRPr="006715CD">
        <w:rPr>
          <w:rFonts w:ascii="Times New Roman" w:eastAsia="SimSun" w:hAnsi="Times New Roman" w:cs="Times New Roman"/>
          <w:sz w:val="20"/>
          <w:szCs w:val="20"/>
          <w:lang w:val="en-US"/>
        </w:rPr>
        <w:t xml:space="preserve">, and AB as radius, describe the circle BCD (Post. III). With B as </w:t>
      </w:r>
      <w:proofErr w:type="spellStart"/>
      <w:r w:rsidR="00C661B9" w:rsidRPr="006715CD">
        <w:rPr>
          <w:rFonts w:ascii="Times New Roman" w:eastAsia="SimSun" w:hAnsi="Times New Roman" w:cs="Times New Roman"/>
          <w:sz w:val="20"/>
          <w:szCs w:val="20"/>
          <w:lang w:val="en-US"/>
        </w:rPr>
        <w:t>centre</w:t>
      </w:r>
      <w:proofErr w:type="spellEnd"/>
      <w:r w:rsidR="00C661B9" w:rsidRPr="006715CD">
        <w:rPr>
          <w:rFonts w:ascii="Times New Roman" w:eastAsia="SimSun" w:hAnsi="Times New Roman" w:cs="Times New Roman"/>
          <w:sz w:val="20"/>
          <w:szCs w:val="20"/>
          <w:lang w:val="en-US"/>
        </w:rPr>
        <w:t>, and BA as radius, describe the circle ACE, cutting the former circle in C. Join CA, CB (Post. I.). Then ABC</w:t>
      </w:r>
      <w:r w:rsidRPr="006715CD">
        <w:rPr>
          <w:rFonts w:ascii="Times New Roman" w:eastAsia="SimSun" w:hAnsi="Times New Roman" w:cs="Times New Roman"/>
          <w:sz w:val="20"/>
          <w:szCs w:val="20"/>
          <w:lang w:val="en-US"/>
        </w:rPr>
        <w:t xml:space="preserve"> is the equilateral triangle required.</w:t>
      </w:r>
    </w:p>
    <w:p w14:paraId="2010EB24" w14:textId="23F94D06" w:rsidR="00C730F1" w:rsidRPr="006715CD" w:rsidRDefault="00C730F1" w:rsidP="0062003C">
      <w:pPr>
        <w:pStyle w:val="Standard"/>
        <w:spacing w:line="240" w:lineRule="auto"/>
        <w:ind w:left="2160" w:firstLine="0"/>
        <w:rPr>
          <w:rFonts w:ascii="Times New Roman" w:hAnsi="Times New Roman" w:cs="Times New Roman"/>
          <w:sz w:val="20"/>
          <w:szCs w:val="20"/>
          <w:lang w:val="en-US"/>
        </w:rPr>
      </w:pPr>
      <w:r w:rsidRPr="006715CD">
        <w:rPr>
          <w:rFonts w:ascii="Times New Roman" w:eastAsia="SimSun" w:hAnsi="Times New Roman" w:cs="Times New Roman"/>
          <w:sz w:val="20"/>
          <w:szCs w:val="20"/>
          <w:lang w:val="en-US"/>
        </w:rPr>
        <w:t xml:space="preserve">Dem. – Because A is the </w:t>
      </w:r>
      <w:proofErr w:type="spellStart"/>
      <w:r w:rsidRPr="006715CD">
        <w:rPr>
          <w:rFonts w:ascii="Times New Roman" w:eastAsia="SimSun" w:hAnsi="Times New Roman" w:cs="Times New Roman"/>
          <w:sz w:val="20"/>
          <w:szCs w:val="20"/>
          <w:lang w:val="en-US"/>
        </w:rPr>
        <w:t>centre</w:t>
      </w:r>
      <w:proofErr w:type="spellEnd"/>
      <w:r w:rsidRPr="006715CD">
        <w:rPr>
          <w:rFonts w:ascii="Times New Roman" w:eastAsia="SimSun" w:hAnsi="Times New Roman" w:cs="Times New Roman"/>
          <w:sz w:val="20"/>
          <w:szCs w:val="20"/>
          <w:lang w:val="en-US"/>
        </w:rPr>
        <w:t xml:space="preserve"> of the circle BCD, AC is equal to AB (Def. XXXII.). Again, because B is the </w:t>
      </w:r>
      <w:proofErr w:type="spellStart"/>
      <w:r w:rsidRPr="006715CD">
        <w:rPr>
          <w:rFonts w:ascii="Times New Roman" w:eastAsia="SimSun" w:hAnsi="Times New Roman" w:cs="Times New Roman"/>
          <w:sz w:val="20"/>
          <w:szCs w:val="20"/>
          <w:lang w:val="en-US"/>
        </w:rPr>
        <w:t>centre</w:t>
      </w:r>
      <w:proofErr w:type="spellEnd"/>
      <w:r w:rsidRPr="006715CD">
        <w:rPr>
          <w:rFonts w:ascii="Times New Roman" w:eastAsia="SimSun" w:hAnsi="Times New Roman" w:cs="Times New Roman"/>
          <w:sz w:val="20"/>
          <w:szCs w:val="20"/>
          <w:lang w:val="en-US"/>
        </w:rPr>
        <w:t xml:space="preserve"> of the circle ACE, BC is equal to BA. Hence we have proved.</w:t>
      </w:r>
      <w:r w:rsidR="007A15E6" w:rsidRPr="006715CD">
        <w:rPr>
          <w:rFonts w:ascii="Times New Roman" w:eastAsia="SimSun" w:hAnsi="Times New Roman" w:cs="Times New Roman"/>
          <w:sz w:val="20"/>
          <w:szCs w:val="20"/>
          <w:lang w:val="en-US"/>
        </w:rPr>
        <w:t xml:space="preserve"> And AC = AB, BC = AB. But things which are equal to the same are equal to one another (Axiom I.); </w:t>
      </w:r>
      <w:proofErr w:type="gramStart"/>
      <w:r w:rsidR="007A15E6" w:rsidRPr="006715CD">
        <w:rPr>
          <w:rFonts w:ascii="Times New Roman" w:eastAsia="SimSun" w:hAnsi="Times New Roman" w:cs="Times New Roman"/>
          <w:sz w:val="20"/>
          <w:szCs w:val="20"/>
          <w:lang w:val="en-US"/>
        </w:rPr>
        <w:t>therefore</w:t>
      </w:r>
      <w:proofErr w:type="gramEnd"/>
      <w:r w:rsidR="007A15E6" w:rsidRPr="006715CD">
        <w:rPr>
          <w:rFonts w:ascii="Times New Roman" w:eastAsia="SimSun" w:hAnsi="Times New Roman" w:cs="Times New Roman"/>
          <w:sz w:val="20"/>
          <w:szCs w:val="20"/>
          <w:lang w:val="en-US"/>
        </w:rPr>
        <w:t xml:space="preserve"> AC is equal to BC; therefore the three lines AB, BC, CA are equal to one another. Hence the triangle ABC is equilateral (Def. XXI.); and it is described on the given line AB, which was required to be done.</w:t>
      </w:r>
      <w:r w:rsidR="00BB615B" w:rsidRPr="006715CD">
        <w:rPr>
          <w:rFonts w:ascii="Times New Roman" w:eastAsia="SimSun" w:hAnsi="Times New Roman" w:cs="Times New Roman"/>
          <w:sz w:val="20"/>
          <w:szCs w:val="20"/>
          <w:lang w:val="en-US"/>
        </w:rPr>
        <w:t xml:space="preserve"> (Heath 1956, p. 8)</w:t>
      </w:r>
    </w:p>
    <w:p w14:paraId="42BC714D" w14:textId="77777777" w:rsidR="00BB615B" w:rsidRPr="006715CD" w:rsidRDefault="00BB615B" w:rsidP="0062003C">
      <w:pPr>
        <w:pStyle w:val="Standard"/>
        <w:spacing w:line="360" w:lineRule="auto"/>
        <w:ind w:firstLine="0"/>
        <w:jc w:val="center"/>
        <w:rPr>
          <w:rFonts w:ascii="Times New Roman" w:eastAsia="SimSun" w:hAnsi="Times New Roman" w:cs="Times New Roman"/>
          <w:color w:val="000000"/>
          <w:lang w:val="en-US"/>
        </w:rPr>
      </w:pPr>
    </w:p>
    <w:p w14:paraId="3DFC9CC5" w14:textId="7BAC85AB" w:rsidR="00EA59CD" w:rsidRPr="006715CD" w:rsidRDefault="00D125AD" w:rsidP="0062003C">
      <w:pPr>
        <w:pStyle w:val="Standard"/>
        <w:spacing w:line="360" w:lineRule="auto"/>
        <w:rPr>
          <w:rFonts w:ascii="Times New Roman" w:hAnsi="Times New Roman" w:cs="Times New Roman"/>
          <w:lang w:val="en-US"/>
        </w:rPr>
      </w:pPr>
      <w:r w:rsidRPr="006715CD">
        <w:rPr>
          <w:rFonts w:ascii="Times New Roman" w:hAnsi="Times New Roman" w:cs="Times New Roman"/>
          <w:lang w:val="en-US"/>
        </w:rPr>
        <w:t xml:space="preserve">Thus, a geometer can infer the existence of an intersection between shapes by inspecting the diagram and </w:t>
      </w:r>
      <w:r w:rsidRPr="006715CD">
        <w:rPr>
          <w:rFonts w:ascii="Times New Roman" w:hAnsi="Times New Roman" w:cs="Times New Roman"/>
          <w:i/>
          <w:lang w:val="en-US"/>
        </w:rPr>
        <w:t>seeing</w:t>
      </w:r>
      <w:r w:rsidRPr="006715CD">
        <w:rPr>
          <w:rFonts w:ascii="Times New Roman" w:hAnsi="Times New Roman" w:cs="Times New Roman"/>
          <w:lang w:val="en-US"/>
        </w:rPr>
        <w:t xml:space="preserve"> that it presents a drawn intersection between drawn curves. </w:t>
      </w:r>
      <w:r w:rsidR="00CD79B6" w:rsidRPr="006715CD">
        <w:rPr>
          <w:rFonts w:ascii="Times New Roman" w:hAnsi="Times New Roman" w:cs="Times New Roman"/>
          <w:lang w:val="en-US"/>
        </w:rPr>
        <w:t xml:space="preserve">We thus propose to understand </w:t>
      </w:r>
      <w:proofErr w:type="spellStart"/>
      <w:r w:rsidR="00CD79B6" w:rsidRPr="006715CD">
        <w:rPr>
          <w:rFonts w:ascii="Times New Roman" w:hAnsi="Times New Roman" w:cs="Times New Roman"/>
          <w:lang w:val="en-US"/>
        </w:rPr>
        <w:t>Manders</w:t>
      </w:r>
      <w:proofErr w:type="spellEnd"/>
      <w:r w:rsidR="00CD79B6" w:rsidRPr="006715CD">
        <w:rPr>
          <w:rFonts w:ascii="Times New Roman" w:hAnsi="Times New Roman" w:cs="Times New Roman"/>
          <w:lang w:val="en-US"/>
        </w:rPr>
        <w:t xml:space="preserve">’ talk of a diagram </w:t>
      </w:r>
      <w:r w:rsidR="00CD79B6" w:rsidRPr="006715CD">
        <w:rPr>
          <w:rFonts w:ascii="Times New Roman" w:hAnsi="Times New Roman" w:cs="Times New Roman"/>
          <w:i/>
          <w:iCs/>
          <w:lang w:val="en-US"/>
        </w:rPr>
        <w:t>indicating</w:t>
      </w:r>
      <w:r w:rsidR="00CD79B6" w:rsidRPr="006715CD">
        <w:rPr>
          <w:rFonts w:ascii="Times New Roman" w:hAnsi="Times New Roman" w:cs="Times New Roman"/>
          <w:lang w:val="en-US"/>
        </w:rPr>
        <w:t xml:space="preserve"> a co-exact feature</w:t>
      </w:r>
      <w:r w:rsidR="00FE37C2" w:rsidRPr="006715CD">
        <w:rPr>
          <w:rFonts w:ascii="Times New Roman" w:hAnsi="Times New Roman" w:cs="Times New Roman"/>
          <w:lang w:val="en-US"/>
        </w:rPr>
        <w:t xml:space="preserve"> </w:t>
      </w:r>
      <w:r w:rsidR="00CD79B6" w:rsidRPr="006715CD">
        <w:rPr>
          <w:rFonts w:ascii="Times New Roman" w:hAnsi="Times New Roman" w:cs="Times New Roman"/>
          <w:lang w:val="en-US"/>
        </w:rPr>
        <w:t xml:space="preserve">as meaning that the diagram </w:t>
      </w:r>
      <w:r w:rsidR="00FE37C2" w:rsidRPr="006715CD">
        <w:rPr>
          <w:rFonts w:ascii="Times New Roman" w:hAnsi="Times New Roman" w:cs="Times New Roman"/>
          <w:i/>
          <w:iCs/>
          <w:lang w:val="en-US"/>
        </w:rPr>
        <w:t>directly presents</w:t>
      </w:r>
      <w:r w:rsidR="00FE37C2" w:rsidRPr="006715CD">
        <w:rPr>
          <w:rFonts w:ascii="Times New Roman" w:hAnsi="Times New Roman" w:cs="Times New Roman"/>
          <w:lang w:val="en-US"/>
        </w:rPr>
        <w:t xml:space="preserve"> that feature, i.e. that this feature can be inferred </w:t>
      </w:r>
      <w:proofErr w:type="gramStart"/>
      <w:r w:rsidR="00FE37C2" w:rsidRPr="006715CD">
        <w:rPr>
          <w:rFonts w:ascii="Times New Roman" w:hAnsi="Times New Roman" w:cs="Times New Roman"/>
          <w:lang w:val="en-US"/>
        </w:rPr>
        <w:t>on the basis of</w:t>
      </w:r>
      <w:proofErr w:type="gramEnd"/>
      <w:r w:rsidR="00FE37C2" w:rsidRPr="006715CD">
        <w:rPr>
          <w:rFonts w:ascii="Times New Roman" w:hAnsi="Times New Roman" w:cs="Times New Roman"/>
          <w:lang w:val="en-US"/>
        </w:rPr>
        <w:t xml:space="preserve"> the diagram’s appearance. </w:t>
      </w:r>
    </w:p>
    <w:p w14:paraId="1DB2DCB7" w14:textId="160F5DB8" w:rsidR="00B73830" w:rsidRPr="006715CD" w:rsidRDefault="0034023D" w:rsidP="0062003C">
      <w:pPr>
        <w:pStyle w:val="Standard"/>
        <w:spacing w:line="360" w:lineRule="auto"/>
        <w:rPr>
          <w:rFonts w:ascii="Times New Roman" w:eastAsia="SimSun" w:hAnsi="Times New Roman" w:cs="Times New Roman"/>
          <w:color w:val="000000"/>
          <w:lang w:val="en-US"/>
        </w:rPr>
      </w:pPr>
      <w:r w:rsidRPr="006715CD">
        <w:rPr>
          <w:rFonts w:ascii="Times New Roman" w:hAnsi="Times New Roman" w:cs="Times New Roman"/>
          <w:lang w:val="en-US"/>
        </w:rPr>
        <w:t>Contrast that with</w:t>
      </w:r>
      <w:r w:rsidR="00B73830" w:rsidRPr="006715CD">
        <w:rPr>
          <w:rFonts w:ascii="Times New Roman" w:hAnsi="Times New Roman" w:cs="Times New Roman"/>
          <w:lang w:val="en-US"/>
        </w:rPr>
        <w:t xml:space="preserve"> other well-known types of </w:t>
      </w:r>
      <w:r w:rsidRPr="006715CD">
        <w:rPr>
          <w:rFonts w:ascii="Times New Roman" w:hAnsi="Times New Roman" w:cs="Times New Roman"/>
          <w:lang w:val="en-US"/>
        </w:rPr>
        <w:t>diagrams:</w:t>
      </w:r>
      <w:r w:rsidR="00B73830" w:rsidRPr="006715CD">
        <w:rPr>
          <w:rFonts w:ascii="Times New Roman" w:hAnsi="Times New Roman" w:cs="Times New Roman"/>
          <w:lang w:val="en-US"/>
        </w:rPr>
        <w:t xml:space="preserve"> Euler and Venn diagrams. </w:t>
      </w:r>
      <w:r w:rsidR="00B73830" w:rsidRPr="006715CD">
        <w:rPr>
          <w:rFonts w:ascii="Times New Roman" w:eastAsia="SimSun" w:hAnsi="Times New Roman" w:cs="Times New Roman"/>
          <w:color w:val="000000"/>
          <w:lang w:val="en-US"/>
        </w:rPr>
        <w:t>In these logical diagrams, abstract relations between sets</w:t>
      </w:r>
      <w:r w:rsidR="00D125AD" w:rsidRPr="006715CD">
        <w:rPr>
          <w:rFonts w:ascii="Times New Roman" w:eastAsia="SimSun" w:hAnsi="Times New Roman" w:cs="Times New Roman"/>
          <w:color w:val="000000"/>
          <w:lang w:val="en-US"/>
        </w:rPr>
        <w:t xml:space="preserve"> </w:t>
      </w:r>
      <w:r w:rsidR="00B73830" w:rsidRPr="006715CD">
        <w:rPr>
          <w:rFonts w:ascii="Times New Roman" w:eastAsia="SimSun" w:hAnsi="Times New Roman" w:cs="Times New Roman"/>
          <w:color w:val="000000"/>
          <w:lang w:val="en-US"/>
        </w:rPr>
        <w:t xml:space="preserve">are represented by means of drawn spatial relations. Thus, </w:t>
      </w:r>
      <w:r w:rsidRPr="006715CD">
        <w:rPr>
          <w:rFonts w:ascii="Times New Roman" w:eastAsia="SimSun" w:hAnsi="Times New Roman" w:cs="Times New Roman"/>
          <w:color w:val="000000"/>
          <w:lang w:val="en-US"/>
        </w:rPr>
        <w:t>a</w:t>
      </w:r>
      <w:r w:rsidR="00B73830" w:rsidRPr="006715CD">
        <w:rPr>
          <w:rFonts w:ascii="Times New Roman" w:eastAsia="SimSun" w:hAnsi="Times New Roman" w:cs="Times New Roman"/>
          <w:color w:val="000000"/>
          <w:lang w:val="en-US"/>
        </w:rPr>
        <w:t xml:space="preserve"> Euler diagram constituted by a circular figure B inside of a circular figure A (see Fig 2), </w:t>
      </w:r>
      <w:r w:rsidRPr="006715CD">
        <w:rPr>
          <w:rFonts w:ascii="Times New Roman" w:eastAsia="SimSun" w:hAnsi="Times New Roman" w:cs="Times New Roman"/>
          <w:color w:val="000000"/>
          <w:lang w:val="en-US"/>
        </w:rPr>
        <w:t>means</w:t>
      </w:r>
      <w:r w:rsidR="00B73830" w:rsidRPr="006715CD">
        <w:rPr>
          <w:rFonts w:ascii="Times New Roman" w:eastAsia="SimSun" w:hAnsi="Times New Roman" w:cs="Times New Roman"/>
          <w:color w:val="000000"/>
          <w:lang w:val="en-US"/>
        </w:rPr>
        <w:t xml:space="preserve"> that all members of the set to which B refers are members of the set to which A refers. In Venn diagrams,</w:t>
      </w:r>
      <w:r w:rsidR="001C37B8" w:rsidRPr="006715CD">
        <w:rPr>
          <w:rFonts w:ascii="Times New Roman" w:eastAsia="SimSun" w:hAnsi="Times New Roman" w:cs="Times New Roman"/>
          <w:color w:val="000000"/>
          <w:lang w:val="en-US"/>
        </w:rPr>
        <w:t xml:space="preserve"> </w:t>
      </w:r>
      <w:r w:rsidR="00B73830" w:rsidRPr="006715CD">
        <w:rPr>
          <w:rFonts w:ascii="Times New Roman" w:eastAsia="SimSun" w:hAnsi="Times New Roman" w:cs="Times New Roman"/>
          <w:color w:val="000000"/>
          <w:lang w:val="en-US"/>
        </w:rPr>
        <w:t>we additionally have X</w:t>
      </w:r>
      <w:r w:rsidRPr="006715CD">
        <w:rPr>
          <w:rFonts w:ascii="Times New Roman" w:eastAsia="SimSun" w:hAnsi="Times New Roman" w:cs="Times New Roman"/>
          <w:color w:val="000000"/>
          <w:lang w:val="en-US"/>
        </w:rPr>
        <w:t>-marks</w:t>
      </w:r>
      <w:r w:rsidR="00B73830" w:rsidRPr="006715CD">
        <w:rPr>
          <w:rFonts w:ascii="Times New Roman" w:eastAsia="SimSun" w:hAnsi="Times New Roman" w:cs="Times New Roman"/>
          <w:color w:val="000000"/>
          <w:lang w:val="en-US"/>
        </w:rPr>
        <w:t xml:space="preserve">, indicating non-emptiness of the corresponding </w:t>
      </w:r>
      <w:r w:rsidRPr="006715CD">
        <w:rPr>
          <w:rFonts w:ascii="Times New Roman" w:eastAsia="SimSun" w:hAnsi="Times New Roman" w:cs="Times New Roman"/>
          <w:color w:val="000000"/>
          <w:lang w:val="en-US"/>
        </w:rPr>
        <w:t>set</w:t>
      </w:r>
      <w:r w:rsidR="00B73830" w:rsidRPr="006715CD">
        <w:rPr>
          <w:rFonts w:ascii="Times New Roman" w:eastAsia="SimSun" w:hAnsi="Times New Roman" w:cs="Times New Roman"/>
          <w:color w:val="000000"/>
          <w:lang w:val="en-US"/>
        </w:rPr>
        <w:t xml:space="preserve">, and shaded regions, </w:t>
      </w:r>
      <w:r w:rsidR="00B73830" w:rsidRPr="006715CD">
        <w:rPr>
          <w:rFonts w:ascii="Times New Roman" w:eastAsia="SimSun" w:hAnsi="Times New Roman" w:cs="Times New Roman"/>
          <w:color w:val="000000"/>
          <w:lang w:val="en-US"/>
        </w:rPr>
        <w:lastRenderedPageBreak/>
        <w:t>indicating emptiness.</w:t>
      </w:r>
      <w:r w:rsidR="00AE706B" w:rsidRPr="006715CD">
        <w:rPr>
          <w:rStyle w:val="FootnoteReference"/>
          <w:rFonts w:ascii="Times New Roman" w:eastAsia="SimSun" w:hAnsi="Times New Roman" w:cs="Times New Roman"/>
          <w:color w:val="000000"/>
          <w:lang w:val="en-US"/>
        </w:rPr>
        <w:footnoteReference w:id="4"/>
      </w:r>
      <w:r w:rsidR="00B73830" w:rsidRPr="006715CD">
        <w:rPr>
          <w:rFonts w:ascii="Times New Roman" w:eastAsia="SimSun" w:hAnsi="Times New Roman" w:cs="Times New Roman"/>
          <w:color w:val="000000"/>
          <w:lang w:val="en-US"/>
        </w:rPr>
        <w:t xml:space="preserve"> According to the Venn diagram below (Fig 3), </w:t>
      </w:r>
      <w:r w:rsidR="00B73830" w:rsidRPr="006715CD">
        <w:rPr>
          <w:rFonts w:ascii="Times New Roman" w:eastAsia="SimSun" w:hAnsi="Times New Roman" w:cs="Times New Roman"/>
          <w:i/>
          <w:color w:val="000000"/>
          <w:lang w:val="en-US"/>
        </w:rPr>
        <w:t>all</w:t>
      </w:r>
      <w:r w:rsidR="00B73830" w:rsidRPr="006715CD">
        <w:rPr>
          <w:rFonts w:ascii="Times New Roman" w:eastAsia="SimSun" w:hAnsi="Times New Roman" w:cs="Times New Roman"/>
          <w:color w:val="000000"/>
          <w:lang w:val="en-US"/>
        </w:rPr>
        <w:t xml:space="preserve"> </w:t>
      </w:r>
      <w:proofErr w:type="spellStart"/>
      <w:r w:rsidR="00B73830" w:rsidRPr="006715CD">
        <w:rPr>
          <w:rFonts w:ascii="Times New Roman" w:eastAsia="SimSun" w:hAnsi="Times New Roman" w:cs="Times New Roman"/>
          <w:color w:val="000000"/>
          <w:lang w:val="en-US"/>
        </w:rPr>
        <w:t>C are</w:t>
      </w:r>
      <w:proofErr w:type="spellEnd"/>
      <w:r w:rsidR="00B73830" w:rsidRPr="006715CD">
        <w:rPr>
          <w:rFonts w:ascii="Times New Roman" w:eastAsia="SimSun" w:hAnsi="Times New Roman" w:cs="Times New Roman"/>
          <w:color w:val="000000"/>
          <w:lang w:val="en-US"/>
        </w:rPr>
        <w:t xml:space="preserve"> A and </w:t>
      </w:r>
      <w:r w:rsidR="00B73830" w:rsidRPr="006715CD">
        <w:rPr>
          <w:rFonts w:ascii="Times New Roman" w:eastAsia="SimSun" w:hAnsi="Times New Roman" w:cs="Times New Roman"/>
          <w:i/>
          <w:color w:val="000000"/>
          <w:lang w:val="en-US"/>
        </w:rPr>
        <w:t>some</w:t>
      </w:r>
      <w:r w:rsidR="00B73830" w:rsidRPr="006715CD">
        <w:rPr>
          <w:rFonts w:ascii="Times New Roman" w:eastAsia="SimSun" w:hAnsi="Times New Roman" w:cs="Times New Roman"/>
          <w:color w:val="000000"/>
          <w:lang w:val="en-US"/>
        </w:rPr>
        <w:t xml:space="preserve"> B is C - allowing one to infer that </w:t>
      </w:r>
      <w:r w:rsidR="00B73830" w:rsidRPr="006715CD">
        <w:rPr>
          <w:rFonts w:ascii="Times New Roman" w:eastAsia="SimSun" w:hAnsi="Times New Roman" w:cs="Times New Roman"/>
          <w:i/>
          <w:color w:val="000000"/>
          <w:lang w:val="en-US"/>
        </w:rPr>
        <w:t xml:space="preserve">some </w:t>
      </w:r>
      <w:r w:rsidR="00B73830" w:rsidRPr="006715CD">
        <w:rPr>
          <w:rFonts w:ascii="Times New Roman" w:eastAsia="SimSun" w:hAnsi="Times New Roman" w:cs="Times New Roman"/>
          <w:color w:val="000000"/>
          <w:lang w:val="en-US"/>
        </w:rPr>
        <w:t xml:space="preserve">B is A, a syllogism of the type </w:t>
      </w:r>
      <w:proofErr w:type="spellStart"/>
      <w:r w:rsidR="00B73830" w:rsidRPr="006715CD">
        <w:rPr>
          <w:rFonts w:ascii="Times New Roman" w:eastAsia="SimSun" w:hAnsi="Times New Roman" w:cs="Times New Roman"/>
          <w:i/>
          <w:color w:val="000000"/>
          <w:lang w:val="en-US"/>
        </w:rPr>
        <w:t>Darii</w:t>
      </w:r>
      <w:proofErr w:type="spellEnd"/>
      <w:r w:rsidR="00B73830" w:rsidRPr="006715CD">
        <w:rPr>
          <w:rFonts w:ascii="Times New Roman" w:eastAsia="SimSun" w:hAnsi="Times New Roman" w:cs="Times New Roman"/>
          <w:color w:val="000000"/>
          <w:lang w:val="en-US"/>
        </w:rPr>
        <w:t>.</w:t>
      </w:r>
      <w:r w:rsidR="003052D5" w:rsidRPr="006715CD">
        <w:rPr>
          <w:rStyle w:val="FootnoteReference"/>
          <w:rFonts w:ascii="Times New Roman" w:hAnsi="Times New Roman" w:cs="Times New Roman"/>
          <w:lang w:val="en-US"/>
        </w:rPr>
        <w:t xml:space="preserve">  </w:t>
      </w:r>
    </w:p>
    <w:p w14:paraId="432CBDE1" w14:textId="77777777" w:rsidR="0034023D" w:rsidRPr="006715CD" w:rsidRDefault="0034023D" w:rsidP="0062003C">
      <w:pPr>
        <w:pStyle w:val="Standard"/>
        <w:spacing w:line="360" w:lineRule="auto"/>
        <w:rPr>
          <w:rFonts w:ascii="Times New Roman" w:eastAsia="SimSun" w:hAnsi="Times New Roman" w:cs="Times New Roman"/>
          <w:color w:val="000000"/>
          <w:lang w:val="en-US"/>
        </w:rPr>
      </w:pPr>
    </w:p>
    <w:p w14:paraId="71CA092E" w14:textId="7404EF05" w:rsidR="00B73830" w:rsidRPr="006715CD" w:rsidRDefault="00B73830" w:rsidP="0062003C">
      <w:pPr>
        <w:pStyle w:val="Standard"/>
        <w:spacing w:line="360" w:lineRule="auto"/>
        <w:rPr>
          <w:rFonts w:ascii="Times New Roman" w:hAnsi="Times New Roman" w:cs="Times New Roman"/>
          <w:lang w:val="en-US"/>
        </w:rPr>
      </w:pPr>
      <w:r w:rsidRPr="006715CD">
        <w:rPr>
          <w:rFonts w:ascii="Times New Roman" w:eastAsia="SimSun" w:hAnsi="Times New Roman" w:cs="Times New Roman"/>
          <w:noProof/>
          <w:color w:val="000000"/>
          <w:lang w:val="es-ES"/>
        </w:rPr>
        <w:drawing>
          <wp:inline distT="0" distB="0" distL="0" distR="0" wp14:anchorId="475476D2" wp14:editId="0E5F1E4C">
            <wp:extent cx="1869481" cy="1795680"/>
            <wp:effectExtent l="0" t="0" r="0" b="0"/>
            <wp:docPr id="2"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869481" cy="1795680"/>
                    </a:xfrm>
                    <a:prstGeom prst="rect">
                      <a:avLst/>
                    </a:prstGeom>
                    <a:noFill/>
                    <a:ln>
                      <a:noFill/>
                      <a:prstDash/>
                    </a:ln>
                  </pic:spPr>
                </pic:pic>
              </a:graphicData>
            </a:graphic>
          </wp:inline>
        </w:drawing>
      </w:r>
      <w:r w:rsidRPr="006715CD">
        <w:rPr>
          <w:rFonts w:ascii="Times New Roman" w:eastAsia="SimSun" w:hAnsi="Times New Roman" w:cs="Times New Roman"/>
          <w:color w:val="000000"/>
          <w:lang w:val="en-US"/>
        </w:rPr>
        <w:t xml:space="preserve">                    </w:t>
      </w:r>
      <w:r w:rsidRPr="006715CD">
        <w:rPr>
          <w:rFonts w:ascii="Times New Roman" w:hAnsi="Times New Roman" w:cs="Times New Roman"/>
          <w:noProof/>
        </w:rPr>
        <w:drawing>
          <wp:inline distT="0" distB="0" distL="0" distR="0" wp14:anchorId="7C528ED2" wp14:editId="063DFFCF">
            <wp:extent cx="2118829" cy="1892423"/>
            <wp:effectExtent l="0" t="0" r="0" b="0"/>
            <wp:docPr id="3"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18829" cy="1892423"/>
                    </a:xfrm>
                    <a:prstGeom prst="rect">
                      <a:avLst/>
                    </a:prstGeom>
                    <a:noFill/>
                    <a:ln>
                      <a:noFill/>
                      <a:prstDash/>
                    </a:ln>
                  </pic:spPr>
                </pic:pic>
              </a:graphicData>
            </a:graphic>
          </wp:inline>
        </w:drawing>
      </w:r>
      <w:r w:rsidRPr="006715CD">
        <w:rPr>
          <w:rFonts w:ascii="Times New Roman" w:eastAsia="SimSun" w:hAnsi="Times New Roman" w:cs="Times New Roman"/>
          <w:color w:val="000000"/>
          <w:lang w:val="en-US"/>
        </w:rPr>
        <w:t xml:space="preserve">   </w:t>
      </w:r>
      <w:r w:rsidRPr="006715CD">
        <w:rPr>
          <w:rFonts w:ascii="Times New Roman" w:eastAsia="SimSun" w:hAnsi="Times New Roman" w:cs="Times New Roman"/>
          <w:color w:val="000000"/>
          <w:lang w:val="en-US"/>
        </w:rPr>
        <w:tab/>
      </w:r>
    </w:p>
    <w:p w14:paraId="6ECF2C75" w14:textId="247EC1DD" w:rsidR="00B73830" w:rsidRPr="006715CD" w:rsidRDefault="00B73830" w:rsidP="0062003C">
      <w:pPr>
        <w:pStyle w:val="Standard"/>
        <w:spacing w:line="360" w:lineRule="auto"/>
        <w:rPr>
          <w:rFonts w:ascii="Times New Roman" w:hAnsi="Times New Roman" w:cs="Times New Roman"/>
          <w:sz w:val="20"/>
          <w:szCs w:val="20"/>
          <w:lang w:val="en-US"/>
        </w:rPr>
      </w:pPr>
      <w:r w:rsidRPr="006715CD">
        <w:rPr>
          <w:rFonts w:ascii="Times New Roman" w:eastAsia="SimSun" w:hAnsi="Times New Roman" w:cs="Times New Roman"/>
          <w:color w:val="000000"/>
          <w:lang w:val="en-US"/>
        </w:rPr>
        <w:t xml:space="preserve">          </w:t>
      </w:r>
      <w:r w:rsidRPr="006715CD">
        <w:rPr>
          <w:rFonts w:ascii="Times New Roman" w:eastAsia="SimSun" w:hAnsi="Times New Roman" w:cs="Times New Roman"/>
          <w:color w:val="000000"/>
          <w:sz w:val="20"/>
          <w:szCs w:val="20"/>
          <w:lang w:val="en-US"/>
        </w:rPr>
        <w:t>Figure 2: Euler Diagram</w:t>
      </w:r>
      <w:r w:rsidRPr="006715CD">
        <w:rPr>
          <w:rFonts w:ascii="Times New Roman" w:eastAsia="SimSun" w:hAnsi="Times New Roman" w:cs="Times New Roman"/>
          <w:color w:val="000000"/>
          <w:sz w:val="20"/>
          <w:szCs w:val="20"/>
          <w:lang w:val="en-US"/>
        </w:rPr>
        <w:tab/>
      </w:r>
      <w:r w:rsidRPr="006715CD">
        <w:rPr>
          <w:rFonts w:ascii="Times New Roman" w:eastAsia="SimSun" w:hAnsi="Times New Roman" w:cs="Times New Roman"/>
          <w:color w:val="000000"/>
          <w:sz w:val="20"/>
          <w:szCs w:val="20"/>
          <w:lang w:val="en-US"/>
        </w:rPr>
        <w:tab/>
      </w:r>
      <w:r w:rsidRPr="006715CD">
        <w:rPr>
          <w:rFonts w:ascii="Times New Roman" w:eastAsia="SimSun" w:hAnsi="Times New Roman" w:cs="Times New Roman"/>
          <w:color w:val="000000"/>
          <w:sz w:val="20"/>
          <w:szCs w:val="20"/>
          <w:lang w:val="en-US"/>
        </w:rPr>
        <w:tab/>
        <w:t xml:space="preserve">           Figure 3: Venn Diagram</w:t>
      </w:r>
    </w:p>
    <w:p w14:paraId="1CE9835C" w14:textId="77777777" w:rsidR="00B73830" w:rsidRPr="006715CD" w:rsidRDefault="00B73830" w:rsidP="0062003C">
      <w:pPr>
        <w:pStyle w:val="Standard"/>
        <w:spacing w:line="360" w:lineRule="auto"/>
        <w:rPr>
          <w:rFonts w:ascii="Times New Roman" w:hAnsi="Times New Roman" w:cs="Times New Roman"/>
          <w:lang w:val="en-US"/>
        </w:rPr>
      </w:pPr>
    </w:p>
    <w:p w14:paraId="3B41CDD4" w14:textId="36C01602" w:rsidR="00B73830" w:rsidRPr="006715CD" w:rsidRDefault="00B73830" w:rsidP="0062003C">
      <w:pPr>
        <w:pStyle w:val="Standard"/>
        <w:spacing w:line="360" w:lineRule="auto"/>
        <w:ind w:firstLine="720"/>
        <w:rPr>
          <w:rFonts w:ascii="Times New Roman" w:hAnsi="Times New Roman" w:cs="Times New Roman"/>
          <w:lang w:val="en-US"/>
        </w:rPr>
      </w:pPr>
      <w:r w:rsidRPr="006715CD">
        <w:rPr>
          <w:rFonts w:ascii="Times New Roman" w:hAnsi="Times New Roman" w:cs="Times New Roman"/>
          <w:lang w:val="en-US"/>
        </w:rPr>
        <w:t xml:space="preserve">In both Euler and Venn diagrams, concrete spatial relationships between drawn shapes stand for abstract relationships between sets. In Euclidean diagrams, on the other hand, some of the relationships </w:t>
      </w:r>
      <w:r w:rsidR="0041264C" w:rsidRPr="006715CD">
        <w:rPr>
          <w:rFonts w:ascii="Times New Roman" w:hAnsi="Times New Roman" w:cs="Times New Roman"/>
          <w:lang w:val="en-US"/>
        </w:rPr>
        <w:t>indicated</w:t>
      </w:r>
      <w:r w:rsidRPr="006715CD">
        <w:rPr>
          <w:rFonts w:ascii="Times New Roman" w:hAnsi="Times New Roman" w:cs="Times New Roman"/>
          <w:lang w:val="en-US"/>
        </w:rPr>
        <w:t xml:space="preserve"> </w:t>
      </w:r>
      <w:r w:rsidR="00824F17">
        <w:rPr>
          <w:rFonts w:ascii="Times New Roman" w:hAnsi="Times New Roman" w:cs="Times New Roman"/>
          <w:lang w:val="en-US"/>
        </w:rPr>
        <w:t>in</w:t>
      </w:r>
      <w:r w:rsidRPr="006715CD">
        <w:rPr>
          <w:rFonts w:ascii="Times New Roman" w:hAnsi="Times New Roman" w:cs="Times New Roman"/>
          <w:lang w:val="en-US"/>
        </w:rPr>
        <w:t xml:space="preserve"> the diagram are of the same type as those that are </w:t>
      </w:r>
      <w:r w:rsidR="0041264C" w:rsidRPr="006715CD">
        <w:rPr>
          <w:rFonts w:ascii="Times New Roman" w:hAnsi="Times New Roman" w:cs="Times New Roman"/>
          <w:lang w:val="en-US"/>
        </w:rPr>
        <w:t>underwritten</w:t>
      </w:r>
      <w:r w:rsidRPr="006715CD">
        <w:rPr>
          <w:rFonts w:ascii="Times New Roman" w:hAnsi="Times New Roman" w:cs="Times New Roman"/>
          <w:lang w:val="en-US"/>
        </w:rPr>
        <w:t xml:space="preserve"> by them and employed in the geometrical proof. Thus, the theory we seek must be sensible to the fact that Euclidean diagrams </w:t>
      </w:r>
      <w:r w:rsidR="00453C4D" w:rsidRPr="006715CD">
        <w:rPr>
          <w:rFonts w:ascii="Times New Roman" w:hAnsi="Times New Roman" w:cs="Times New Roman"/>
          <w:lang w:val="en-US"/>
        </w:rPr>
        <w:t>presents</w:t>
      </w:r>
      <w:r w:rsidRPr="006715CD">
        <w:rPr>
          <w:rFonts w:ascii="Times New Roman" w:hAnsi="Times New Roman" w:cs="Times New Roman"/>
          <w:lang w:val="en-US"/>
        </w:rPr>
        <w:t xml:space="preserve"> some of the properties whose inference they allow. We’ll have more to say about </w:t>
      </w:r>
      <w:r w:rsidR="00453C4D" w:rsidRPr="006715CD">
        <w:rPr>
          <w:rFonts w:ascii="Times New Roman" w:hAnsi="Times New Roman" w:cs="Times New Roman"/>
          <w:lang w:val="en-US"/>
        </w:rPr>
        <w:t>this constraint</w:t>
      </w:r>
      <w:r w:rsidRPr="006715CD">
        <w:rPr>
          <w:rFonts w:ascii="Times New Roman" w:hAnsi="Times New Roman" w:cs="Times New Roman"/>
          <w:lang w:val="en-US"/>
        </w:rPr>
        <w:t xml:space="preserve"> in section</w:t>
      </w:r>
      <w:r w:rsidR="00453C4D" w:rsidRPr="006715CD">
        <w:rPr>
          <w:rFonts w:ascii="Times New Roman" w:hAnsi="Times New Roman" w:cs="Times New Roman"/>
          <w:lang w:val="en-US"/>
        </w:rPr>
        <w:t xml:space="preserve">s </w:t>
      </w:r>
      <w:r w:rsidRPr="006715CD">
        <w:rPr>
          <w:rFonts w:ascii="Times New Roman" w:hAnsi="Times New Roman" w:cs="Times New Roman"/>
          <w:lang w:val="en-US"/>
        </w:rPr>
        <w:t>3 and 4.</w:t>
      </w:r>
      <w:r w:rsidR="00CF665D" w:rsidRPr="006715CD">
        <w:rPr>
          <w:rStyle w:val="FootnoteReference"/>
          <w:rFonts w:ascii="Times New Roman" w:hAnsi="Times New Roman" w:cs="Times New Roman"/>
          <w:lang w:val="en-US"/>
        </w:rPr>
        <w:footnoteReference w:id="5"/>
      </w:r>
    </w:p>
    <w:p w14:paraId="66820160" w14:textId="6E95C51E" w:rsidR="00B73830" w:rsidRPr="006715CD" w:rsidRDefault="00B73830" w:rsidP="0062003C">
      <w:pPr>
        <w:pStyle w:val="Standard"/>
        <w:spacing w:line="360" w:lineRule="auto"/>
        <w:ind w:firstLine="720"/>
        <w:rPr>
          <w:rFonts w:ascii="Times New Roman" w:hAnsi="Times New Roman" w:cs="Times New Roman"/>
          <w:lang w:val="en-US"/>
        </w:rPr>
      </w:pPr>
      <w:r w:rsidRPr="006715CD">
        <w:rPr>
          <w:rFonts w:ascii="Times New Roman" w:hAnsi="Times New Roman" w:cs="Times New Roman"/>
          <w:lang w:val="en-US"/>
        </w:rPr>
        <w:t xml:space="preserve">Finally, </w:t>
      </w:r>
      <w:r w:rsidRPr="00495A2B">
        <w:rPr>
          <w:rFonts w:ascii="Times New Roman" w:hAnsi="Times New Roman" w:cs="Times New Roman"/>
          <w:i/>
          <w:iCs/>
          <w:lang w:val="en-US"/>
        </w:rPr>
        <w:t xml:space="preserve">the </w:t>
      </w:r>
      <w:r w:rsidR="00453C4D" w:rsidRPr="00495A2B">
        <w:rPr>
          <w:rFonts w:ascii="Times New Roman" w:hAnsi="Times New Roman" w:cs="Times New Roman"/>
          <w:i/>
          <w:iCs/>
          <w:lang w:val="en-US"/>
        </w:rPr>
        <w:t>uniformity constraint</w:t>
      </w:r>
      <w:r w:rsidRPr="006715CD">
        <w:rPr>
          <w:rFonts w:ascii="Times New Roman" w:hAnsi="Times New Roman" w:cs="Times New Roman"/>
          <w:lang w:val="en-US"/>
        </w:rPr>
        <w:t xml:space="preserve"> is based on the idea that, if one does not clear up the division of labor between textual and diagrammatic parts of a Euclidean proof, it can become </w:t>
      </w:r>
      <w:r w:rsidR="00453C4D" w:rsidRPr="006715CD">
        <w:rPr>
          <w:rFonts w:ascii="Times New Roman" w:hAnsi="Times New Roman" w:cs="Times New Roman"/>
          <w:lang w:val="en-US"/>
        </w:rPr>
        <w:t xml:space="preserve">difficult </w:t>
      </w:r>
      <w:r w:rsidRPr="006715CD">
        <w:rPr>
          <w:rFonts w:ascii="Times New Roman" w:hAnsi="Times New Roman" w:cs="Times New Roman"/>
          <w:lang w:val="en-US"/>
        </w:rPr>
        <w:t xml:space="preserve">to understand how diagrams can be employed in proofs that involve a contradiction.  If one thinks, for example, that the drawn figures are merely a visual translation of the textual part of the proof, it is hard to avoid the conclusion that the figure exhibits a contradictory image – a difficult position to sustain. In summary, </w:t>
      </w:r>
      <w:r w:rsidRPr="006715CD">
        <w:rPr>
          <w:rFonts w:ascii="Times New Roman" w:hAnsi="Times New Roman" w:cs="Times New Roman"/>
          <w:lang w:val="en-US"/>
        </w:rPr>
        <w:lastRenderedPageBreak/>
        <w:t xml:space="preserve">an account of the role of diagrams in the </w:t>
      </w:r>
      <w:r w:rsidRPr="006715CD">
        <w:rPr>
          <w:rFonts w:ascii="Times New Roman" w:hAnsi="Times New Roman" w:cs="Times New Roman"/>
          <w:i/>
          <w:lang w:val="en-US"/>
        </w:rPr>
        <w:t xml:space="preserve">Elements </w:t>
      </w:r>
      <w:r w:rsidRPr="006715CD">
        <w:rPr>
          <w:rFonts w:ascii="Times New Roman" w:hAnsi="Times New Roman" w:cs="Times New Roman"/>
          <w:lang w:val="en-US"/>
        </w:rPr>
        <w:t xml:space="preserve">must allow for a </w:t>
      </w:r>
      <w:r w:rsidR="00995FA3">
        <w:rPr>
          <w:rFonts w:ascii="Times New Roman" w:hAnsi="Times New Roman" w:cs="Times New Roman"/>
          <w:lang w:val="en-US"/>
        </w:rPr>
        <w:t>unifo</w:t>
      </w:r>
      <w:r w:rsidR="00184CA3">
        <w:rPr>
          <w:rFonts w:ascii="Times New Roman" w:hAnsi="Times New Roman" w:cs="Times New Roman"/>
          <w:lang w:val="en-US"/>
        </w:rPr>
        <w:t>rm</w:t>
      </w:r>
      <w:r w:rsidRPr="006715CD">
        <w:rPr>
          <w:rFonts w:ascii="Times New Roman" w:hAnsi="Times New Roman" w:cs="Times New Roman"/>
          <w:lang w:val="en-US"/>
        </w:rPr>
        <w:t xml:space="preserve"> account of their use in direct proofs and in proofs by </w:t>
      </w:r>
      <w:proofErr w:type="spellStart"/>
      <w:r w:rsidRPr="006715CD">
        <w:rPr>
          <w:rFonts w:ascii="Times New Roman" w:hAnsi="Times New Roman" w:cs="Times New Roman"/>
          <w:i/>
          <w:lang w:val="en-US"/>
        </w:rPr>
        <w:t>reductio</w:t>
      </w:r>
      <w:proofErr w:type="spellEnd"/>
      <w:r w:rsidRPr="006715CD">
        <w:rPr>
          <w:rFonts w:ascii="Times New Roman" w:hAnsi="Times New Roman" w:cs="Times New Roman"/>
          <w:lang w:val="en-US"/>
        </w:rPr>
        <w:t>.</w:t>
      </w:r>
      <w:r w:rsidR="00B25892" w:rsidRPr="006715CD">
        <w:rPr>
          <w:rStyle w:val="FootnoteReference"/>
          <w:rFonts w:ascii="Times New Roman" w:hAnsi="Times New Roman" w:cs="Times New Roman"/>
          <w:lang w:val="en-US"/>
        </w:rPr>
        <w:footnoteReference w:id="6"/>
      </w:r>
    </w:p>
    <w:p w14:paraId="2C0CD5C9" w14:textId="0DEDDD1F" w:rsidR="00F7212F" w:rsidRPr="006715CD" w:rsidRDefault="00B73830" w:rsidP="00F7212F">
      <w:pPr>
        <w:pStyle w:val="Standard"/>
        <w:spacing w:line="360" w:lineRule="auto"/>
        <w:ind w:firstLine="720"/>
        <w:rPr>
          <w:rFonts w:ascii="Times New Roman" w:hAnsi="Times New Roman" w:cs="Times New Roman"/>
          <w:lang w:val="en-US"/>
        </w:rPr>
      </w:pPr>
      <w:r w:rsidRPr="006715CD">
        <w:rPr>
          <w:rFonts w:ascii="Times New Roman" w:hAnsi="Times New Roman" w:cs="Times New Roman"/>
          <w:lang w:val="en-US"/>
        </w:rPr>
        <w:t xml:space="preserve">Based on these three </w:t>
      </w:r>
      <w:r w:rsidR="00FE37C2" w:rsidRPr="006715CD">
        <w:rPr>
          <w:rFonts w:ascii="Times New Roman" w:hAnsi="Times New Roman" w:cs="Times New Roman"/>
          <w:lang w:val="en-US"/>
        </w:rPr>
        <w:t>constraints</w:t>
      </w:r>
      <w:r w:rsidRPr="006715CD">
        <w:rPr>
          <w:rFonts w:ascii="Times New Roman" w:hAnsi="Times New Roman" w:cs="Times New Roman"/>
          <w:lang w:val="en-US"/>
        </w:rPr>
        <w:t xml:space="preserve">, we suggest, in section 2, that a view taking diagrams to be a semantic counterpart of the textual part of the proof – i.e. a visual translation of what is asserted by the text </w:t>
      </w:r>
      <w:r w:rsidR="00F95FB5" w:rsidRPr="006715CD">
        <w:rPr>
          <w:rFonts w:ascii="Times New Roman" w:hAnsi="Times New Roman" w:cs="Times New Roman"/>
          <w:lang w:val="en-US"/>
        </w:rPr>
        <w:t>–</w:t>
      </w:r>
      <w:r w:rsidRPr="006715CD">
        <w:rPr>
          <w:rFonts w:ascii="Times New Roman" w:hAnsi="Times New Roman" w:cs="Times New Roman"/>
          <w:lang w:val="en-US"/>
        </w:rPr>
        <w:t xml:space="preserve"> faces problems with respect to the </w:t>
      </w:r>
      <w:r w:rsidRPr="006715CD">
        <w:rPr>
          <w:rFonts w:ascii="Times New Roman" w:hAnsi="Times New Roman" w:cs="Times New Roman"/>
          <w:i/>
          <w:lang w:val="en-US"/>
        </w:rPr>
        <w:t xml:space="preserve">generality </w:t>
      </w:r>
      <w:r w:rsidRPr="006715CD">
        <w:rPr>
          <w:rFonts w:ascii="Times New Roman" w:hAnsi="Times New Roman" w:cs="Times New Roman"/>
          <w:lang w:val="en-US"/>
        </w:rPr>
        <w:t xml:space="preserve">and the </w:t>
      </w:r>
      <w:r w:rsidR="00EE1661">
        <w:rPr>
          <w:rFonts w:ascii="Times New Roman" w:hAnsi="Times New Roman" w:cs="Times New Roman"/>
          <w:i/>
          <w:lang w:val="en-US"/>
        </w:rPr>
        <w:t>uniformity</w:t>
      </w:r>
      <w:r w:rsidRPr="006715CD">
        <w:rPr>
          <w:rFonts w:ascii="Times New Roman" w:hAnsi="Times New Roman" w:cs="Times New Roman"/>
          <w:i/>
          <w:lang w:val="en-US"/>
        </w:rPr>
        <w:t xml:space="preserve"> </w:t>
      </w:r>
      <w:r w:rsidR="00EE50FE" w:rsidRPr="006715CD">
        <w:rPr>
          <w:rFonts w:ascii="Times New Roman" w:hAnsi="Times New Roman" w:cs="Times New Roman"/>
          <w:i/>
          <w:lang w:val="en-US"/>
        </w:rPr>
        <w:t>constraints</w:t>
      </w:r>
      <w:r w:rsidRPr="006715CD">
        <w:rPr>
          <w:rFonts w:ascii="Times New Roman" w:hAnsi="Times New Roman" w:cs="Times New Roman"/>
          <w:lang w:val="en-US"/>
        </w:rPr>
        <w:t>. In section 3, we analyze Macbeth’s (2010) conception of Euclidean diagrams as</w:t>
      </w:r>
      <w:r w:rsidR="00EE50FE" w:rsidRPr="006715CD">
        <w:rPr>
          <w:rFonts w:ascii="Times New Roman" w:hAnsi="Times New Roman" w:cs="Times New Roman"/>
          <w:lang w:val="en-US"/>
        </w:rPr>
        <w:t xml:space="preserve"> icons with non-natural meaning </w:t>
      </w:r>
      <w:r w:rsidRPr="006715CD">
        <w:rPr>
          <w:rFonts w:ascii="Times New Roman" w:hAnsi="Times New Roman" w:cs="Times New Roman"/>
          <w:lang w:val="en-US"/>
        </w:rPr>
        <w:t xml:space="preserve">of </w:t>
      </w:r>
      <w:r w:rsidR="00EE50FE" w:rsidRPr="006715CD">
        <w:rPr>
          <w:rFonts w:ascii="Times New Roman" w:hAnsi="Times New Roman" w:cs="Times New Roman"/>
          <w:lang w:val="en-US"/>
        </w:rPr>
        <w:t xml:space="preserve">ideal </w:t>
      </w:r>
      <w:r w:rsidRPr="006715CD">
        <w:rPr>
          <w:rFonts w:ascii="Times New Roman" w:hAnsi="Times New Roman" w:cs="Times New Roman"/>
          <w:lang w:val="en-US"/>
        </w:rPr>
        <w:t>geometrical objects. We show that, regardless of overcoming some of the problems faced by the</w:t>
      </w:r>
      <w:r w:rsidR="00184CA3">
        <w:rPr>
          <w:rFonts w:ascii="Times New Roman" w:hAnsi="Times New Roman" w:cs="Times New Roman"/>
          <w:lang w:val="en-US"/>
        </w:rPr>
        <w:t xml:space="preserve"> previous</w:t>
      </w:r>
      <w:r w:rsidRPr="006715CD">
        <w:rPr>
          <w:rFonts w:ascii="Times New Roman" w:hAnsi="Times New Roman" w:cs="Times New Roman"/>
          <w:lang w:val="en-US"/>
        </w:rPr>
        <w:t xml:space="preserve"> view, it </w:t>
      </w:r>
      <w:r w:rsidR="00227DF6" w:rsidRPr="006715CD">
        <w:rPr>
          <w:rFonts w:ascii="Times New Roman" w:hAnsi="Times New Roman" w:cs="Times New Roman"/>
          <w:lang w:val="en-US"/>
        </w:rPr>
        <w:t>fails</w:t>
      </w:r>
      <w:r w:rsidRPr="006715CD">
        <w:rPr>
          <w:rFonts w:ascii="Times New Roman" w:hAnsi="Times New Roman" w:cs="Times New Roman"/>
          <w:lang w:val="en-US"/>
        </w:rPr>
        <w:t xml:space="preserve"> in properly accommodating the </w:t>
      </w:r>
      <w:r w:rsidR="00A70FDB" w:rsidRPr="006715CD">
        <w:rPr>
          <w:rFonts w:ascii="Times New Roman" w:hAnsi="Times New Roman" w:cs="Times New Roman"/>
          <w:i/>
          <w:lang w:val="en-US"/>
        </w:rPr>
        <w:t>co-exact constraint</w:t>
      </w:r>
      <w:r w:rsidR="00F7212F" w:rsidRPr="006715CD">
        <w:rPr>
          <w:rFonts w:ascii="Times New Roman" w:hAnsi="Times New Roman" w:cs="Times New Roman"/>
          <w:lang w:val="en-US"/>
        </w:rPr>
        <w:t xml:space="preserve">. </w:t>
      </w:r>
    </w:p>
    <w:p w14:paraId="4A4BFCBB" w14:textId="712C199B" w:rsidR="00EB6475" w:rsidRPr="006715CD" w:rsidRDefault="00B73830" w:rsidP="00A70FDB">
      <w:pPr>
        <w:pStyle w:val="Standard"/>
        <w:spacing w:line="360" w:lineRule="auto"/>
        <w:ind w:firstLine="720"/>
        <w:rPr>
          <w:rFonts w:ascii="Times New Roman" w:hAnsi="Times New Roman" w:cs="Times New Roman"/>
          <w:lang w:val="en-US"/>
        </w:rPr>
      </w:pPr>
      <w:r w:rsidRPr="006715CD">
        <w:rPr>
          <w:rFonts w:ascii="Times New Roman" w:hAnsi="Times New Roman" w:cs="Times New Roman"/>
          <w:lang w:val="en-US"/>
        </w:rPr>
        <w:t xml:space="preserve">Motivated by the limitations of </w:t>
      </w:r>
      <w:r w:rsidR="00184CA3">
        <w:rPr>
          <w:rFonts w:ascii="Times New Roman" w:hAnsi="Times New Roman" w:cs="Times New Roman"/>
          <w:lang w:val="en-US"/>
        </w:rPr>
        <w:t>these two conceptions</w:t>
      </w:r>
      <w:r w:rsidRPr="006715CD">
        <w:rPr>
          <w:rFonts w:ascii="Times New Roman" w:hAnsi="Times New Roman" w:cs="Times New Roman"/>
          <w:lang w:val="en-US"/>
        </w:rPr>
        <w:t xml:space="preserve">, in </w:t>
      </w:r>
      <w:r w:rsidR="00F7212F" w:rsidRPr="006715CD">
        <w:rPr>
          <w:rFonts w:ascii="Times New Roman" w:hAnsi="Times New Roman" w:cs="Times New Roman"/>
          <w:lang w:val="en-US"/>
        </w:rPr>
        <w:t xml:space="preserve">Section 4 </w:t>
      </w:r>
      <w:r w:rsidRPr="006715CD">
        <w:rPr>
          <w:rFonts w:ascii="Times New Roman" w:hAnsi="Times New Roman" w:cs="Times New Roman"/>
          <w:lang w:val="en-US"/>
        </w:rPr>
        <w:t xml:space="preserve">we advance a new understanding of the representational role of diagrams within the Euclidean mathematical practice. Influenced by Goodman (1968) and Lassalle </w:t>
      </w:r>
      <w:proofErr w:type="spellStart"/>
      <w:r w:rsidRPr="006715CD">
        <w:rPr>
          <w:rFonts w:ascii="Times New Roman" w:hAnsi="Times New Roman" w:cs="Times New Roman"/>
          <w:lang w:val="en-US"/>
        </w:rPr>
        <w:t>Casanave</w:t>
      </w:r>
      <w:proofErr w:type="spellEnd"/>
      <w:r w:rsidRPr="006715CD">
        <w:rPr>
          <w:rFonts w:ascii="Times New Roman" w:hAnsi="Times New Roman" w:cs="Times New Roman"/>
          <w:lang w:val="en-US"/>
        </w:rPr>
        <w:t xml:space="preserve"> (2013), we develop the view that Euclidean diagrams are </w:t>
      </w:r>
      <w:r w:rsidRPr="006715CD">
        <w:rPr>
          <w:rFonts w:ascii="Times New Roman" w:hAnsi="Times New Roman" w:cs="Times New Roman"/>
          <w:i/>
          <w:lang w:val="en-US"/>
        </w:rPr>
        <w:t>samples</w:t>
      </w:r>
      <w:r w:rsidRPr="006715CD">
        <w:rPr>
          <w:rFonts w:ascii="Times New Roman" w:hAnsi="Times New Roman" w:cs="Times New Roman"/>
          <w:lang w:val="en-US"/>
        </w:rPr>
        <w:t xml:space="preserve"> (a type of representation rarely discussed in the philosophy of mathematics’ literature) and show how it explains the three guiding </w:t>
      </w:r>
      <w:r w:rsidR="00A70FDB" w:rsidRPr="006715CD">
        <w:rPr>
          <w:rFonts w:ascii="Times New Roman" w:hAnsi="Times New Roman" w:cs="Times New Roman"/>
          <w:lang w:val="en-US"/>
        </w:rPr>
        <w:t>constraints</w:t>
      </w:r>
      <w:r w:rsidRPr="006715CD">
        <w:rPr>
          <w:rFonts w:ascii="Times New Roman" w:hAnsi="Times New Roman" w:cs="Times New Roman"/>
          <w:lang w:val="en-US"/>
        </w:rPr>
        <w:t xml:space="preserve"> of our investigation. Finally, in section 5 we illustrate the virtues of our proposal by means of an analysis of the very peculiar case of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quadrilateral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2014 [1733]). Our aim there is showing that, if one understands Euclidean diagrams as samples, then one can readily explain the multi-tasking role that a diagram can have in a proof such as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w:t>
      </w:r>
    </w:p>
    <w:p w14:paraId="37895FD4" w14:textId="759343D4" w:rsidR="00227DF6" w:rsidRPr="006715CD" w:rsidRDefault="00227DF6" w:rsidP="0062003C">
      <w:pPr>
        <w:pStyle w:val="aSectionTitle"/>
        <w:spacing w:line="360" w:lineRule="auto"/>
        <w:rPr>
          <w:rFonts w:ascii="Times New Roman" w:hAnsi="Times New Roman" w:cs="Times New Roman"/>
          <w:sz w:val="24"/>
          <w:szCs w:val="24"/>
        </w:rPr>
      </w:pPr>
      <w:r w:rsidRPr="006715CD">
        <w:rPr>
          <w:rFonts w:ascii="Times New Roman" w:hAnsi="Times New Roman" w:cs="Times New Roman"/>
          <w:sz w:val="24"/>
          <w:szCs w:val="24"/>
        </w:rPr>
        <w:t xml:space="preserve">The </w:t>
      </w:r>
      <w:proofErr w:type="spellStart"/>
      <w:r w:rsidRPr="006715CD">
        <w:rPr>
          <w:rFonts w:ascii="Times New Roman" w:hAnsi="Times New Roman" w:cs="Times New Roman"/>
          <w:sz w:val="24"/>
          <w:szCs w:val="24"/>
        </w:rPr>
        <w:t>Instantial</w:t>
      </w:r>
      <w:proofErr w:type="spellEnd"/>
      <w:r w:rsidRPr="006715CD">
        <w:rPr>
          <w:rFonts w:ascii="Times New Roman" w:hAnsi="Times New Roman" w:cs="Times New Roman"/>
          <w:sz w:val="24"/>
          <w:szCs w:val="24"/>
        </w:rPr>
        <w:t xml:space="preserve"> Conception</w:t>
      </w:r>
    </w:p>
    <w:p w14:paraId="6DBB70F6" w14:textId="5AE33E6A" w:rsidR="00227DF6" w:rsidRPr="006715CD" w:rsidRDefault="00227DF6" w:rsidP="0062003C">
      <w:pPr>
        <w:pStyle w:val="Standard"/>
        <w:spacing w:before="119" w:line="360" w:lineRule="auto"/>
        <w:ind w:firstLine="0"/>
        <w:rPr>
          <w:rFonts w:ascii="Times New Roman" w:hAnsi="Times New Roman" w:cs="Times New Roman"/>
          <w:lang w:val="en-US"/>
        </w:rPr>
      </w:pPr>
      <w:r w:rsidRPr="006715CD">
        <w:rPr>
          <w:rFonts w:ascii="Times New Roman" w:eastAsia="SimSun" w:hAnsi="Times New Roman" w:cs="Times New Roman"/>
          <w:color w:val="000000"/>
          <w:lang w:val="en-US"/>
        </w:rPr>
        <w:t xml:space="preserve">When one observes the structure of the proofs of the </w:t>
      </w:r>
      <w:r w:rsidRPr="006715CD">
        <w:rPr>
          <w:rFonts w:ascii="Times New Roman" w:eastAsia="SimSun" w:hAnsi="Times New Roman" w:cs="Times New Roman"/>
          <w:i/>
          <w:color w:val="000000"/>
          <w:lang w:val="en-US"/>
        </w:rPr>
        <w:t>Elements</w:t>
      </w:r>
      <w:r w:rsidRPr="006715CD">
        <w:rPr>
          <w:rFonts w:ascii="Times New Roman" w:eastAsia="SimSun" w:hAnsi="Times New Roman" w:cs="Times New Roman"/>
          <w:color w:val="000000"/>
          <w:lang w:val="en-US"/>
        </w:rPr>
        <w:t xml:space="preserve"> and their division in textual and diagrammatic parts, it is natural to imagine that the things being said by the text are supposed to be true of the drawing that accompanies it. In fact, the language used by the textual part of Euclidean proofs often seems to refer directly to the drawing at its side, as when it is written ‘let AB be the given finite straight line’ or ‘let ABC be a right-angled triangle’ etc. It is also natural to understand the text as providing instructions that seem to be performed in the drawing itself, such as constructing an equilateral triangle (e.g. proposition I.1) or cutting off a straight line (e.g. proposition I.3). </w:t>
      </w:r>
      <w:r w:rsidRPr="00C66962">
        <w:rPr>
          <w:rFonts w:ascii="Times New Roman" w:eastAsia="SimSun" w:hAnsi="Times New Roman" w:cs="Times New Roman"/>
          <w:color w:val="000000"/>
          <w:lang w:val="en-US"/>
        </w:rPr>
        <w:t xml:space="preserve">Thus, there </w:t>
      </w:r>
      <w:r w:rsidR="00C66962" w:rsidRPr="00C66962">
        <w:rPr>
          <w:rFonts w:ascii="Times New Roman" w:eastAsia="SimSun" w:hAnsi="Times New Roman" w:cs="Times New Roman"/>
          <w:color w:val="000000"/>
          <w:lang w:val="en-US"/>
        </w:rPr>
        <w:t>could be reasons</w:t>
      </w:r>
      <w:r w:rsidR="004470FB" w:rsidRPr="00C66962">
        <w:rPr>
          <w:rFonts w:ascii="Times New Roman" w:eastAsia="SimSun" w:hAnsi="Times New Roman" w:cs="Times New Roman"/>
          <w:color w:val="000000"/>
          <w:lang w:val="en-US"/>
        </w:rPr>
        <w:t xml:space="preserve"> </w:t>
      </w:r>
      <w:r w:rsidR="00C66962" w:rsidRPr="00C66962">
        <w:rPr>
          <w:rFonts w:ascii="Times New Roman" w:eastAsia="SimSun" w:hAnsi="Times New Roman" w:cs="Times New Roman"/>
          <w:color w:val="000000"/>
          <w:lang w:val="en-US"/>
        </w:rPr>
        <w:t>to argue</w:t>
      </w:r>
      <w:r w:rsidR="00C66962">
        <w:rPr>
          <w:rFonts w:ascii="Times New Roman" w:eastAsia="SimSun" w:hAnsi="Times New Roman" w:cs="Times New Roman"/>
          <w:color w:val="000000"/>
          <w:lang w:val="en-US"/>
        </w:rPr>
        <w:t xml:space="preserve"> </w:t>
      </w:r>
      <w:r w:rsidRPr="006715CD">
        <w:rPr>
          <w:rFonts w:ascii="Times New Roman" w:eastAsia="SimSun" w:hAnsi="Times New Roman" w:cs="Times New Roman"/>
          <w:color w:val="000000"/>
          <w:lang w:val="en-US"/>
        </w:rPr>
        <w:t xml:space="preserve">in favor of the idea that Euclidean diagrams are visual counterparts of the textual parts of the proofs. This is the core thesis of what we’ll call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conception’.</w:t>
      </w:r>
    </w:p>
    <w:p w14:paraId="4AE97764" w14:textId="600C8F18" w:rsidR="00227DF6" w:rsidRPr="006715CD" w:rsidRDefault="00227DF6" w:rsidP="0062003C">
      <w:pPr>
        <w:pStyle w:val="Standard"/>
        <w:spacing w:before="119" w:line="360" w:lineRule="auto"/>
        <w:rPr>
          <w:rFonts w:ascii="Times New Roman" w:hAnsi="Times New Roman" w:cs="Times New Roman"/>
          <w:lang w:val="en-US"/>
        </w:rPr>
      </w:pPr>
      <w:r w:rsidRPr="006715CD">
        <w:rPr>
          <w:rFonts w:ascii="Times New Roman" w:eastAsia="SimSun" w:hAnsi="Times New Roman" w:cs="Times New Roman"/>
          <w:color w:val="000000"/>
          <w:lang w:val="en-US"/>
        </w:rPr>
        <w:lastRenderedPageBreak/>
        <w:t xml:space="preserve">If tenable, this conception would allow us to explain the </w:t>
      </w:r>
      <w:r w:rsidR="00A70FDB" w:rsidRPr="006715CD">
        <w:rPr>
          <w:rFonts w:ascii="Times New Roman" w:eastAsia="SimSun" w:hAnsi="Times New Roman" w:cs="Times New Roman"/>
          <w:color w:val="000000"/>
          <w:lang w:val="en-US"/>
        </w:rPr>
        <w:t>co-exact constraint</w:t>
      </w:r>
      <w:r w:rsidRPr="006715CD">
        <w:rPr>
          <w:rFonts w:ascii="Times New Roman" w:eastAsia="SimSun" w:hAnsi="Times New Roman" w:cs="Times New Roman"/>
          <w:color w:val="000000"/>
          <w:lang w:val="en-US"/>
        </w:rPr>
        <w:t xml:space="preserve">: if the diagrams are themselves what the textual part of the Euclidean proofs refer to, it is not surprising that </w:t>
      </w:r>
      <w:r w:rsidR="00F04C06" w:rsidRPr="006715CD">
        <w:rPr>
          <w:rFonts w:ascii="Times New Roman" w:eastAsia="SimSun" w:hAnsi="Times New Roman" w:cs="Times New Roman"/>
          <w:color w:val="000000"/>
          <w:lang w:val="en-US"/>
        </w:rPr>
        <w:t xml:space="preserve">some of </w:t>
      </w:r>
      <w:r w:rsidRPr="006715CD">
        <w:rPr>
          <w:rFonts w:ascii="Times New Roman" w:eastAsia="SimSun" w:hAnsi="Times New Roman" w:cs="Times New Roman"/>
          <w:color w:val="000000"/>
          <w:lang w:val="en-US"/>
        </w:rPr>
        <w:t xml:space="preserve">the properties </w:t>
      </w:r>
      <w:r w:rsidR="00F04C06" w:rsidRPr="006715CD">
        <w:rPr>
          <w:rFonts w:ascii="Times New Roman" w:eastAsia="SimSun" w:hAnsi="Times New Roman" w:cs="Times New Roman"/>
          <w:color w:val="000000"/>
          <w:lang w:val="en-US"/>
        </w:rPr>
        <w:t>invoked in the course of geometrical reasoning</w:t>
      </w:r>
      <w:r w:rsidR="00A70FDB" w:rsidRPr="006715CD">
        <w:rPr>
          <w:rFonts w:ascii="Times New Roman" w:eastAsia="SimSun" w:hAnsi="Times New Roman" w:cs="Times New Roman"/>
          <w:color w:val="000000"/>
          <w:lang w:val="en-US"/>
        </w:rPr>
        <w:t xml:space="preserve"> are indicated</w:t>
      </w:r>
      <w:r w:rsidR="003D1130" w:rsidRPr="006715CD">
        <w:rPr>
          <w:rFonts w:ascii="Times New Roman" w:eastAsia="SimSun" w:hAnsi="Times New Roman" w:cs="Times New Roman"/>
          <w:color w:val="000000"/>
          <w:lang w:val="en-US"/>
        </w:rPr>
        <w:t xml:space="preserve"> in the diagram</w:t>
      </w:r>
      <w:r w:rsidRPr="006715CD">
        <w:rPr>
          <w:rFonts w:ascii="Times New Roman" w:eastAsia="SimSun" w:hAnsi="Times New Roman" w:cs="Times New Roman"/>
          <w:color w:val="000000"/>
          <w:lang w:val="en-US"/>
        </w:rPr>
        <w:t>. Additionally, this conception promises an account of both the role of diagrams and the nature of the subject matter of Euclidean geometry without presupposing any commitment to ideal objects (e.g. perfect circumferences). This would allow one to sidestep traditional metaphysical and epistemological problems often associated with Platonic views.</w:t>
      </w:r>
    </w:p>
    <w:p w14:paraId="79961210" w14:textId="56A48388" w:rsidR="00227DF6" w:rsidRPr="006715CD" w:rsidRDefault="00227DF6" w:rsidP="0062003C">
      <w:pPr>
        <w:pStyle w:val="Standard"/>
        <w:spacing w:before="119" w:line="360" w:lineRule="auto"/>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 xml:space="preserve">Regardless of that,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conception has well-known shortcomings. One obvious problem is the </w:t>
      </w:r>
      <w:r w:rsidRPr="006715CD">
        <w:rPr>
          <w:rFonts w:ascii="Times New Roman" w:eastAsia="SimSun" w:hAnsi="Times New Roman" w:cs="Times New Roman"/>
          <w:i/>
          <w:color w:val="000000"/>
          <w:lang w:val="en-US"/>
        </w:rPr>
        <w:t>prima facie</w:t>
      </w:r>
      <w:r w:rsidRPr="006715CD">
        <w:rPr>
          <w:rFonts w:ascii="Times New Roman" w:eastAsia="SimSun" w:hAnsi="Times New Roman" w:cs="Times New Roman"/>
          <w:color w:val="000000"/>
          <w:lang w:val="en-US"/>
        </w:rPr>
        <w:t xml:space="preserve"> incompatibility between the non-empirical (non-perceptible) character of the ideal objects presented in the first Euclidean definitions – “a point is that which has no part”, “a line is a </w:t>
      </w:r>
      <w:proofErr w:type="spellStart"/>
      <w:r w:rsidRPr="006715CD">
        <w:rPr>
          <w:rFonts w:ascii="Times New Roman" w:eastAsia="SimSun" w:hAnsi="Times New Roman" w:cs="Times New Roman"/>
          <w:color w:val="000000"/>
          <w:lang w:val="en-US"/>
        </w:rPr>
        <w:t>breadthless</w:t>
      </w:r>
      <w:proofErr w:type="spellEnd"/>
      <w:r w:rsidRPr="006715CD">
        <w:rPr>
          <w:rFonts w:ascii="Times New Roman" w:eastAsia="SimSun" w:hAnsi="Times New Roman" w:cs="Times New Roman"/>
          <w:color w:val="000000"/>
          <w:lang w:val="en-US"/>
        </w:rPr>
        <w:t xml:space="preserve"> length” – and the concrete and imperfect nature of physical diagrams.</w:t>
      </w:r>
      <w:r w:rsidRPr="006715CD">
        <w:rPr>
          <w:rStyle w:val="FootnoteReference"/>
          <w:rFonts w:ascii="Times New Roman" w:eastAsia="SimSun" w:hAnsi="Times New Roman" w:cs="Times New Roman"/>
          <w:color w:val="000000"/>
          <w:lang w:val="en-US"/>
        </w:rPr>
        <w:footnoteReference w:id="7"/>
      </w:r>
      <w:r w:rsidRPr="006715CD">
        <w:rPr>
          <w:rFonts w:ascii="Times New Roman" w:eastAsia="SimSun" w:hAnsi="Times New Roman" w:cs="Times New Roman"/>
          <w:color w:val="000000"/>
          <w:lang w:val="en-US"/>
        </w:rPr>
        <w:t xml:space="preserve"> To be sure, there are ways by means of which one could try to dissolve that incompatibility,</w:t>
      </w:r>
      <w:r w:rsidRPr="006715CD">
        <w:rPr>
          <w:rStyle w:val="FootnoteReference"/>
          <w:rFonts w:ascii="Times New Roman" w:eastAsia="SimSun" w:hAnsi="Times New Roman" w:cs="Times New Roman"/>
          <w:color w:val="000000"/>
          <w:lang w:val="en-US"/>
        </w:rPr>
        <w:footnoteReference w:id="8"/>
      </w:r>
      <w:r w:rsidRPr="006715CD">
        <w:rPr>
          <w:rFonts w:ascii="Times New Roman" w:eastAsia="SimSun" w:hAnsi="Times New Roman" w:cs="Times New Roman"/>
          <w:color w:val="000000"/>
          <w:lang w:val="en-US"/>
        </w:rPr>
        <w:t xml:space="preserve"> but even if they work,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view is still plagued by other serious difficulties.</w:t>
      </w:r>
    </w:p>
    <w:p w14:paraId="0D3FEEBF" w14:textId="380638D4" w:rsidR="00227DF6" w:rsidRPr="006715CD" w:rsidRDefault="00227DF6" w:rsidP="0062003C">
      <w:pPr>
        <w:pStyle w:val="Standard"/>
        <w:spacing w:before="119" w:line="360" w:lineRule="auto"/>
        <w:rPr>
          <w:rFonts w:ascii="Times New Roman" w:hAnsi="Times New Roman" w:cs="Times New Roman"/>
          <w:lang w:val="en-US"/>
        </w:rPr>
      </w:pPr>
      <w:r w:rsidRPr="006715CD">
        <w:rPr>
          <w:rFonts w:ascii="Times New Roman" w:eastAsia="SimSun" w:hAnsi="Times New Roman" w:cs="Times New Roman"/>
          <w:color w:val="000000"/>
          <w:lang w:val="en-US"/>
        </w:rPr>
        <w:t xml:space="preserve">More specifically,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conception faces significant complications in accounting for the </w:t>
      </w:r>
      <w:r w:rsidRPr="006715CD">
        <w:rPr>
          <w:rFonts w:ascii="Times New Roman" w:eastAsia="SimSun" w:hAnsi="Times New Roman" w:cs="Times New Roman"/>
          <w:i/>
          <w:color w:val="000000"/>
          <w:lang w:val="en-US"/>
        </w:rPr>
        <w:t xml:space="preserve">generality </w:t>
      </w:r>
      <w:r w:rsidR="001C4574" w:rsidRPr="006715CD">
        <w:rPr>
          <w:rFonts w:ascii="Times New Roman" w:eastAsia="SimSun" w:hAnsi="Times New Roman" w:cs="Times New Roman"/>
          <w:i/>
          <w:color w:val="000000"/>
          <w:lang w:val="en-US"/>
        </w:rPr>
        <w:t>constraint</w:t>
      </w:r>
      <w:r w:rsidRPr="006715CD">
        <w:rPr>
          <w:rFonts w:ascii="Times New Roman" w:eastAsia="SimSun" w:hAnsi="Times New Roman" w:cs="Times New Roman"/>
          <w:color w:val="000000"/>
          <w:lang w:val="en-US"/>
        </w:rPr>
        <w:t xml:space="preserve"> and faces even more serious difficulties regarding the </w:t>
      </w:r>
      <w:r w:rsidR="001C4574" w:rsidRPr="006715CD">
        <w:rPr>
          <w:rFonts w:ascii="Times New Roman" w:eastAsia="SimSun" w:hAnsi="Times New Roman" w:cs="Times New Roman"/>
          <w:i/>
          <w:color w:val="000000"/>
          <w:lang w:val="en-US"/>
        </w:rPr>
        <w:t>uniformity constraint</w:t>
      </w:r>
      <w:r w:rsidRPr="006715CD">
        <w:rPr>
          <w:rFonts w:ascii="Times New Roman" w:eastAsia="SimSun" w:hAnsi="Times New Roman" w:cs="Times New Roman"/>
          <w:color w:val="000000"/>
          <w:lang w:val="en-US"/>
        </w:rPr>
        <w:t xml:space="preserve">. As far as generality is concerned, it is easy to see that a conception taking the subject matter of Euclidean proofs as consisting in concrete diagrams faces special difficulties in explaining how the propositions of the </w:t>
      </w:r>
      <w:r w:rsidRPr="006715CD">
        <w:rPr>
          <w:rFonts w:ascii="Times New Roman" w:eastAsia="SimSun" w:hAnsi="Times New Roman" w:cs="Times New Roman"/>
          <w:i/>
          <w:color w:val="000000"/>
          <w:lang w:val="en-US"/>
        </w:rPr>
        <w:t xml:space="preserve">Elements </w:t>
      </w:r>
      <w:r w:rsidRPr="006715CD">
        <w:rPr>
          <w:rFonts w:ascii="Times New Roman" w:eastAsia="SimSun" w:hAnsi="Times New Roman" w:cs="Times New Roman"/>
          <w:color w:val="000000"/>
          <w:lang w:val="en-US"/>
        </w:rPr>
        <w:t>are supposed to be wholly general. How is it, for example, that a geometric proof can be taken as applying with full generality to any possible triangle if any concrete construction of a triangular figure will have either two or three acute angles?</w:t>
      </w:r>
      <w:r w:rsidRPr="006715CD">
        <w:rPr>
          <w:rStyle w:val="FootnoteReference"/>
          <w:rFonts w:ascii="Times New Roman" w:eastAsia="SimSun" w:hAnsi="Times New Roman" w:cs="Times New Roman"/>
          <w:color w:val="000000"/>
          <w:lang w:val="en-US"/>
        </w:rPr>
        <w:footnoteReference w:id="9"/>
      </w:r>
    </w:p>
    <w:p w14:paraId="68B6BD79" w14:textId="1F94F6F5" w:rsidR="00227DF6" w:rsidRPr="006715CD" w:rsidRDefault="00227DF6" w:rsidP="0062003C">
      <w:pPr>
        <w:pStyle w:val="Standard"/>
        <w:spacing w:before="119" w:line="360" w:lineRule="auto"/>
        <w:rPr>
          <w:rFonts w:ascii="Times New Roman" w:hAnsi="Times New Roman" w:cs="Times New Roman"/>
          <w:lang w:val="en-US"/>
        </w:rPr>
      </w:pPr>
      <w:r w:rsidRPr="006715CD">
        <w:rPr>
          <w:rFonts w:ascii="Times New Roman" w:eastAsia="SimSun" w:hAnsi="Times New Roman" w:cs="Times New Roman"/>
          <w:color w:val="000000"/>
          <w:lang w:val="en-US"/>
        </w:rPr>
        <w:lastRenderedPageBreak/>
        <w:t xml:space="preserve">Even more serious, as was noticed by </w:t>
      </w:r>
      <w:proofErr w:type="spellStart"/>
      <w:r w:rsidRPr="006715CD">
        <w:rPr>
          <w:rFonts w:ascii="Times New Roman" w:eastAsia="SimSun" w:hAnsi="Times New Roman" w:cs="Times New Roman"/>
          <w:color w:val="000000"/>
          <w:lang w:val="en-US"/>
        </w:rPr>
        <w:t>Manders</w:t>
      </w:r>
      <w:proofErr w:type="spellEnd"/>
      <w:r w:rsidRPr="006715CD">
        <w:rPr>
          <w:rFonts w:ascii="Times New Roman" w:eastAsia="SimSun" w:hAnsi="Times New Roman" w:cs="Times New Roman"/>
          <w:color w:val="000000"/>
          <w:lang w:val="en-US"/>
        </w:rPr>
        <w:t xml:space="preserve"> (2008b), is the fact that an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conception would not seem to be able to account for the existence, and indeed, pervasiveness of diagrammatic proofs by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i/>
          <w:color w:val="000000"/>
          <w:lang w:val="en-US"/>
        </w:rPr>
        <w:t xml:space="preserve"> ad absurdum</w:t>
      </w:r>
      <w:r w:rsidRPr="006715CD">
        <w:rPr>
          <w:rFonts w:ascii="Times New Roman" w:eastAsia="SimSun" w:hAnsi="Times New Roman" w:cs="Times New Roman"/>
          <w:color w:val="000000"/>
          <w:lang w:val="en-US"/>
        </w:rPr>
        <w:t>:</w:t>
      </w:r>
    </w:p>
    <w:p w14:paraId="458FAB9D" w14:textId="77777777" w:rsidR="00227DF6" w:rsidRPr="006715CD" w:rsidRDefault="00227DF6" w:rsidP="0062003C">
      <w:pPr>
        <w:pStyle w:val="Standard"/>
        <w:spacing w:before="119" w:line="360" w:lineRule="auto"/>
        <w:ind w:left="1984"/>
        <w:rPr>
          <w:rFonts w:ascii="Times New Roman" w:eastAsia="SimSun" w:hAnsi="Times New Roman" w:cs="Times New Roman"/>
          <w:color w:val="000000"/>
          <w:lang w:val="en-US"/>
        </w:rPr>
      </w:pPr>
    </w:p>
    <w:p w14:paraId="33B78C03" w14:textId="4C5B9981" w:rsidR="00227DF6" w:rsidRPr="006715CD" w:rsidRDefault="00227DF6" w:rsidP="00FE73E0">
      <w:pPr>
        <w:pStyle w:val="Standard"/>
        <w:spacing w:before="119" w:line="240" w:lineRule="auto"/>
        <w:ind w:left="2160" w:firstLine="0"/>
        <w:rPr>
          <w:rFonts w:ascii="Times New Roman" w:eastAsia="SimSun" w:hAnsi="Times New Roman" w:cs="Times New Roman"/>
          <w:color w:val="000000"/>
          <w:sz w:val="20"/>
          <w:szCs w:val="20"/>
          <w:lang w:val="en-US"/>
        </w:rPr>
      </w:pPr>
      <w:r w:rsidRPr="006715CD">
        <w:rPr>
          <w:rFonts w:ascii="Times New Roman" w:eastAsia="SimSun" w:hAnsi="Times New Roman" w:cs="Times New Roman"/>
          <w:color w:val="000000"/>
          <w:sz w:val="20"/>
          <w:szCs w:val="20"/>
          <w:lang w:val="en-US"/>
        </w:rPr>
        <w:t xml:space="preserve">Long-standing philosophical difficulties, on the nature of geometric objects and our knowledge of them, arise from the assumption that the geometrical text is in an ordinary sense true of the diagram or a ‘perfect counterpart’. These difficulties aside, a genuinely semantic relationship between the geometrical diagram and text is incompatible with the successful use of diagrams in proof by contradiction: </w:t>
      </w:r>
      <w:proofErr w:type="spellStart"/>
      <w:r w:rsidRPr="006715CD">
        <w:rPr>
          <w:rFonts w:ascii="Times New Roman" w:eastAsia="SimSun" w:hAnsi="Times New Roman" w:cs="Times New Roman"/>
          <w:i/>
          <w:color w:val="000000"/>
          <w:sz w:val="20"/>
          <w:szCs w:val="20"/>
          <w:lang w:val="en-US"/>
        </w:rPr>
        <w:t>reductio</w:t>
      </w:r>
      <w:proofErr w:type="spellEnd"/>
      <w:r w:rsidRPr="006715CD">
        <w:rPr>
          <w:rFonts w:ascii="Times New Roman" w:eastAsia="SimSun" w:hAnsi="Times New Roman" w:cs="Times New Roman"/>
          <w:color w:val="000000"/>
          <w:sz w:val="20"/>
          <w:szCs w:val="20"/>
          <w:lang w:val="en-US"/>
        </w:rPr>
        <w:t xml:space="preserve"> contexts serve precisely to assemble a body of assertions which patently could not together be true (</w:t>
      </w:r>
      <w:proofErr w:type="spellStart"/>
      <w:r w:rsidR="004B3DF0" w:rsidRPr="006715CD">
        <w:rPr>
          <w:rFonts w:ascii="Times New Roman" w:eastAsia="SimSun" w:hAnsi="Times New Roman" w:cs="Times New Roman"/>
          <w:color w:val="000000"/>
          <w:sz w:val="20"/>
          <w:szCs w:val="20"/>
          <w:lang w:val="en-US"/>
        </w:rPr>
        <w:t>Manders</w:t>
      </w:r>
      <w:proofErr w:type="spellEnd"/>
      <w:r w:rsidR="004B3DF0" w:rsidRPr="006715CD">
        <w:rPr>
          <w:rFonts w:ascii="Times New Roman" w:eastAsia="SimSun" w:hAnsi="Times New Roman" w:cs="Times New Roman"/>
          <w:color w:val="000000"/>
          <w:sz w:val="20"/>
          <w:szCs w:val="20"/>
          <w:lang w:val="en-US"/>
        </w:rPr>
        <w:t xml:space="preserve"> </w:t>
      </w:r>
      <w:r w:rsidRPr="006715CD">
        <w:rPr>
          <w:rFonts w:ascii="Times New Roman" w:eastAsia="SimSun" w:hAnsi="Times New Roman" w:cs="Times New Roman"/>
          <w:color w:val="000000"/>
          <w:sz w:val="20"/>
          <w:szCs w:val="20"/>
          <w:lang w:val="en-US"/>
        </w:rPr>
        <w:t>2008b, p. 84).</w:t>
      </w:r>
    </w:p>
    <w:p w14:paraId="23833119" w14:textId="77777777" w:rsidR="00227DF6" w:rsidRPr="006715CD" w:rsidRDefault="00227DF6" w:rsidP="0062003C">
      <w:pPr>
        <w:pStyle w:val="Standard"/>
        <w:spacing w:before="119" w:line="360" w:lineRule="auto"/>
        <w:ind w:firstLine="1134"/>
        <w:rPr>
          <w:rFonts w:ascii="Times New Roman" w:hAnsi="Times New Roman" w:cs="Times New Roman"/>
          <w:lang w:val="en-US"/>
        </w:rPr>
      </w:pPr>
    </w:p>
    <w:p w14:paraId="7AFF5608" w14:textId="52FA82F9" w:rsidR="00227DF6" w:rsidRPr="006715CD" w:rsidRDefault="00227DF6" w:rsidP="0062003C">
      <w:pPr>
        <w:pStyle w:val="Standard"/>
        <w:spacing w:before="120" w:line="360" w:lineRule="auto"/>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 xml:space="preserve">The reason for this problem is clear: in some proofs by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color w:val="000000"/>
          <w:lang w:val="en-US"/>
        </w:rPr>
        <w:t>, the textual part of the proof describes impossible arrangements of figures – e.g. proof III.10 (</w:t>
      </w:r>
      <w:proofErr w:type="spellStart"/>
      <w:r w:rsidRPr="006715CD">
        <w:rPr>
          <w:rFonts w:ascii="Times New Roman" w:eastAsia="SimSun" w:hAnsi="Times New Roman" w:cs="Times New Roman"/>
          <w:i/>
          <w:color w:val="000000"/>
          <w:lang w:val="en-US"/>
        </w:rPr>
        <w:t>ekthesis</w:t>
      </w:r>
      <w:proofErr w:type="spellEnd"/>
      <w:r w:rsidRPr="006715CD">
        <w:rPr>
          <w:rFonts w:ascii="Times New Roman" w:eastAsia="SimSun" w:hAnsi="Times New Roman" w:cs="Times New Roman"/>
          <w:color w:val="000000"/>
          <w:lang w:val="en-US"/>
        </w:rPr>
        <w:t xml:space="preserve">) starts with the requirement to draw a circle that cuts another in four points (Fig 4). If the diagrams that accompany Euclidean proofs are conceived as visual counterparts of the textual part of the proof, the inevitable conclusion would be that some of these diagrams are drawings of impossible geometrical arrangements. Using proof III.10 as an example, one who thinks that the diagram is the subject matter of the textual part of the proof would have to concede that the diagram accompanying it is literally composed by circles that cut each other in more than two points. But this suggestion is obviously unacceptable – as </w:t>
      </w:r>
      <w:proofErr w:type="spellStart"/>
      <w:r w:rsidRPr="006715CD">
        <w:rPr>
          <w:rFonts w:ascii="Times New Roman" w:eastAsia="SimSun" w:hAnsi="Times New Roman" w:cs="Times New Roman"/>
          <w:color w:val="000000"/>
          <w:lang w:val="en-US"/>
        </w:rPr>
        <w:t>Manders</w:t>
      </w:r>
      <w:proofErr w:type="spellEnd"/>
      <w:r w:rsidRPr="006715CD">
        <w:rPr>
          <w:rFonts w:ascii="Times New Roman" w:eastAsia="SimSun" w:hAnsi="Times New Roman" w:cs="Times New Roman"/>
          <w:color w:val="000000"/>
          <w:lang w:val="en-US"/>
        </w:rPr>
        <w:t xml:space="preserve"> says, this diagram “is simply impossible” (</w:t>
      </w:r>
      <w:r w:rsidR="00464F19">
        <w:rPr>
          <w:rFonts w:ascii="Times New Roman" w:eastAsia="SimSun" w:hAnsi="Times New Roman" w:cs="Times New Roman"/>
          <w:color w:val="000000"/>
          <w:lang w:val="en-US"/>
        </w:rPr>
        <w:t xml:space="preserve">2008b, </w:t>
      </w:r>
      <w:r w:rsidRPr="006715CD">
        <w:rPr>
          <w:rFonts w:ascii="Times New Roman" w:eastAsia="SimSun" w:hAnsi="Times New Roman" w:cs="Times New Roman"/>
          <w:color w:val="000000"/>
          <w:lang w:val="en-US"/>
        </w:rPr>
        <w:t xml:space="preserve">p. 109). This means that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view is not able to account for </w:t>
      </w:r>
      <w:r w:rsidRPr="006715CD">
        <w:rPr>
          <w:rFonts w:ascii="Times New Roman" w:eastAsia="SimSun" w:hAnsi="Times New Roman" w:cs="Times New Roman"/>
          <w:i/>
          <w:color w:val="000000"/>
          <w:lang w:val="en-US"/>
        </w:rPr>
        <w:t xml:space="preserve">the </w:t>
      </w:r>
      <w:r w:rsidR="00F04C06" w:rsidRPr="006715CD">
        <w:rPr>
          <w:rFonts w:ascii="Times New Roman" w:eastAsia="SimSun" w:hAnsi="Times New Roman" w:cs="Times New Roman"/>
          <w:i/>
          <w:color w:val="000000"/>
          <w:lang w:val="en-US"/>
        </w:rPr>
        <w:t>uniformity constraint</w:t>
      </w:r>
      <w:r w:rsidRPr="006715CD">
        <w:rPr>
          <w:rFonts w:ascii="Times New Roman" w:eastAsia="SimSun" w:hAnsi="Times New Roman" w:cs="Times New Roman"/>
          <w:color w:val="000000"/>
          <w:lang w:val="en-US"/>
        </w:rPr>
        <w:t>.</w:t>
      </w:r>
    </w:p>
    <w:p w14:paraId="6F619CCA" w14:textId="77777777" w:rsidR="00EE1A2A" w:rsidRPr="006715CD" w:rsidRDefault="00EE1A2A" w:rsidP="0062003C">
      <w:pPr>
        <w:pStyle w:val="Standard"/>
        <w:spacing w:before="120" w:line="360" w:lineRule="auto"/>
        <w:rPr>
          <w:rFonts w:ascii="Times New Roman" w:hAnsi="Times New Roman" w:cs="Times New Roman"/>
          <w:lang w:val="en-US"/>
        </w:rPr>
      </w:pPr>
    </w:p>
    <w:p w14:paraId="24A43B6E" w14:textId="0218EBF6" w:rsidR="00C60E8E" w:rsidRPr="006715CD" w:rsidRDefault="00EE1A2A" w:rsidP="0062003C">
      <w:pPr>
        <w:pStyle w:val="Standard"/>
        <w:spacing w:before="119" w:line="360" w:lineRule="auto"/>
        <w:ind w:firstLine="1134"/>
        <w:jc w:val="center"/>
        <w:rPr>
          <w:rFonts w:ascii="Times New Roman" w:hAnsi="Times New Roman" w:cs="Times New Roman"/>
          <w:lang w:val="en-US"/>
        </w:rPr>
      </w:pPr>
      <w:r w:rsidRPr="006715CD">
        <w:rPr>
          <w:rFonts w:ascii="Times New Roman" w:hAnsi="Times New Roman" w:cs="Times New Roman"/>
          <w:noProof/>
          <w:lang w:val="en-US"/>
        </w:rPr>
        <w:drawing>
          <wp:inline distT="0" distB="0" distL="0" distR="0" wp14:anchorId="1120F517" wp14:editId="09B7F367">
            <wp:extent cx="2160270" cy="1905774"/>
            <wp:effectExtent l="0" t="0" r="0" b="0"/>
            <wp:docPr id="7" name="Picture 7"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I.10.jpeg"/>
                    <pic:cNvPicPr/>
                  </pic:nvPicPr>
                  <pic:blipFill>
                    <a:blip r:embed="rId11"/>
                    <a:stretch>
                      <a:fillRect/>
                    </a:stretch>
                  </pic:blipFill>
                  <pic:spPr>
                    <a:xfrm>
                      <a:off x="0" y="0"/>
                      <a:ext cx="2183637" cy="1926389"/>
                    </a:xfrm>
                    <a:prstGeom prst="rect">
                      <a:avLst/>
                    </a:prstGeom>
                  </pic:spPr>
                </pic:pic>
              </a:graphicData>
            </a:graphic>
          </wp:inline>
        </w:drawing>
      </w:r>
    </w:p>
    <w:p w14:paraId="6B8C3E63" w14:textId="77777777" w:rsidR="004C31C4" w:rsidRPr="006715CD" w:rsidRDefault="00227DF6" w:rsidP="0062003C">
      <w:pPr>
        <w:pStyle w:val="Standard"/>
        <w:spacing w:before="119" w:line="360" w:lineRule="auto"/>
        <w:ind w:firstLine="1134"/>
        <w:jc w:val="center"/>
        <w:rPr>
          <w:rFonts w:ascii="Times New Roman" w:eastAsia="SimSun" w:hAnsi="Times New Roman" w:cs="Times New Roman"/>
          <w:i/>
          <w:iCs/>
          <w:color w:val="000000"/>
          <w:lang w:val="en-US"/>
        </w:rPr>
      </w:pPr>
      <w:r w:rsidRPr="006715CD">
        <w:rPr>
          <w:rFonts w:ascii="Times New Roman" w:eastAsia="SimSun" w:hAnsi="Times New Roman" w:cs="Times New Roman"/>
          <w:color w:val="000000"/>
          <w:lang w:val="en-US"/>
        </w:rPr>
        <w:t xml:space="preserve">Figure 4: Proof III.10 of </w:t>
      </w:r>
      <w:r w:rsidRPr="006715CD">
        <w:rPr>
          <w:rFonts w:ascii="Times New Roman" w:eastAsia="SimSun" w:hAnsi="Times New Roman" w:cs="Times New Roman"/>
          <w:i/>
          <w:iCs/>
          <w:color w:val="000000"/>
          <w:lang w:val="en-US"/>
        </w:rPr>
        <w:t>Elements.</w:t>
      </w:r>
    </w:p>
    <w:p w14:paraId="2B7E51FE" w14:textId="77777777" w:rsidR="00C25F9A" w:rsidRPr="006715CD" w:rsidRDefault="00C25F9A" w:rsidP="0062003C">
      <w:pPr>
        <w:pStyle w:val="Standard"/>
        <w:spacing w:line="360" w:lineRule="auto"/>
        <w:ind w:firstLine="1134"/>
        <w:rPr>
          <w:rFonts w:ascii="Times New Roman" w:hAnsi="Times New Roman" w:cs="Times New Roman"/>
          <w:lang w:val="en-US"/>
        </w:rPr>
      </w:pPr>
    </w:p>
    <w:p w14:paraId="419859ED" w14:textId="77777777" w:rsidR="00C25F9A" w:rsidRPr="006715CD" w:rsidRDefault="00AA43E9" w:rsidP="00FE73E0">
      <w:pPr>
        <w:pStyle w:val="Standard"/>
        <w:spacing w:line="240" w:lineRule="auto"/>
        <w:ind w:left="2160"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PROP. X. – THEOREM</w:t>
      </w:r>
    </w:p>
    <w:p w14:paraId="7F5F7C68" w14:textId="446DC12B" w:rsidR="00C25F9A" w:rsidRPr="006715CD" w:rsidRDefault="00AA43E9" w:rsidP="00FE73E0">
      <w:pPr>
        <w:pStyle w:val="Standard"/>
        <w:spacing w:line="240" w:lineRule="auto"/>
        <w:ind w:left="2160" w:firstLine="0"/>
        <w:rPr>
          <w:rFonts w:ascii="Times New Roman" w:hAnsi="Times New Roman" w:cs="Times New Roman"/>
          <w:sz w:val="20"/>
          <w:szCs w:val="20"/>
          <w:lang w:val="en-US"/>
        </w:rPr>
      </w:pPr>
      <w:r w:rsidRPr="006715CD">
        <w:rPr>
          <w:rFonts w:ascii="Times New Roman" w:hAnsi="Times New Roman" w:cs="Times New Roman"/>
          <w:i/>
          <w:iCs/>
          <w:sz w:val="20"/>
          <w:szCs w:val="20"/>
          <w:lang w:val="en-US"/>
        </w:rPr>
        <w:lastRenderedPageBreak/>
        <w:t>If two circles have more than two points common, they must coincide.</w:t>
      </w:r>
      <w:r w:rsidR="0027182E" w:rsidRPr="006715CD">
        <w:rPr>
          <w:rFonts w:ascii="Times New Roman" w:hAnsi="Times New Roman" w:cs="Times New Roman"/>
          <w:sz w:val="20"/>
          <w:szCs w:val="20"/>
          <w:lang w:val="en-US"/>
        </w:rPr>
        <w:t xml:space="preserve"> </w:t>
      </w:r>
    </w:p>
    <w:p w14:paraId="11BF503E" w14:textId="711CD59C" w:rsidR="00AA43E9" w:rsidRPr="006715CD" w:rsidRDefault="00AA43E9" w:rsidP="00FE73E0">
      <w:pPr>
        <w:pStyle w:val="Standard"/>
        <w:spacing w:line="240" w:lineRule="auto"/>
        <w:ind w:left="2160"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Dem. – Let X be one of the circles; and if possible let another circle Y have</w:t>
      </w:r>
      <w:r w:rsidR="00C25F9A" w:rsidRPr="006715CD">
        <w:rPr>
          <w:rFonts w:ascii="Times New Roman" w:hAnsi="Times New Roman" w:cs="Times New Roman"/>
          <w:sz w:val="20"/>
          <w:szCs w:val="20"/>
          <w:lang w:val="en-US"/>
        </w:rPr>
        <w:t xml:space="preserve"> </w:t>
      </w:r>
      <w:r w:rsidRPr="006715CD">
        <w:rPr>
          <w:rFonts w:ascii="Times New Roman" w:hAnsi="Times New Roman" w:cs="Times New Roman"/>
          <w:sz w:val="20"/>
          <w:szCs w:val="20"/>
          <w:lang w:val="en-US"/>
        </w:rPr>
        <w:t xml:space="preserve">three points, A, B, C, in common with X, without coinciding with it. Find P, the </w:t>
      </w:r>
      <w:proofErr w:type="spellStart"/>
      <w:r w:rsidRPr="006715CD">
        <w:rPr>
          <w:rFonts w:ascii="Times New Roman" w:hAnsi="Times New Roman" w:cs="Times New Roman"/>
          <w:sz w:val="20"/>
          <w:szCs w:val="20"/>
          <w:lang w:val="en-US"/>
        </w:rPr>
        <w:t>centre</w:t>
      </w:r>
      <w:proofErr w:type="spellEnd"/>
      <w:r w:rsidRPr="006715CD">
        <w:rPr>
          <w:rFonts w:ascii="Times New Roman" w:hAnsi="Times New Roman" w:cs="Times New Roman"/>
          <w:sz w:val="20"/>
          <w:szCs w:val="20"/>
          <w:lang w:val="en-US"/>
        </w:rPr>
        <w:t xml:space="preserve"> of X. Join PA, PB, PC. Then since P is the </w:t>
      </w:r>
      <w:proofErr w:type="spellStart"/>
      <w:r w:rsidRPr="006715CD">
        <w:rPr>
          <w:rFonts w:ascii="Times New Roman" w:hAnsi="Times New Roman" w:cs="Times New Roman"/>
          <w:sz w:val="20"/>
          <w:szCs w:val="20"/>
          <w:lang w:val="en-US"/>
        </w:rPr>
        <w:t>centre</w:t>
      </w:r>
      <w:proofErr w:type="spellEnd"/>
      <w:r w:rsidRPr="006715CD">
        <w:rPr>
          <w:rFonts w:ascii="Times New Roman" w:hAnsi="Times New Roman" w:cs="Times New Roman"/>
          <w:sz w:val="20"/>
          <w:szCs w:val="20"/>
          <w:lang w:val="en-US"/>
        </w:rPr>
        <w:t xml:space="preserve"> of X, the three lines PA, PB, PC are </w:t>
      </w:r>
      <w:proofErr w:type="gramStart"/>
      <w:r w:rsidRPr="006715CD">
        <w:rPr>
          <w:rFonts w:ascii="Times New Roman" w:hAnsi="Times New Roman" w:cs="Times New Roman"/>
          <w:sz w:val="20"/>
          <w:szCs w:val="20"/>
          <w:lang w:val="en-US"/>
        </w:rPr>
        <w:t>equal to one another</w:t>
      </w:r>
      <w:proofErr w:type="gramEnd"/>
      <w:r w:rsidRPr="006715CD">
        <w:rPr>
          <w:rFonts w:ascii="Times New Roman" w:hAnsi="Times New Roman" w:cs="Times New Roman"/>
          <w:sz w:val="20"/>
          <w:szCs w:val="20"/>
          <w:lang w:val="en-US"/>
        </w:rPr>
        <w:t xml:space="preserve">. Again, since Y is a circle and P a point, from which three equal lines PA, PB, PC can be drawn to its circumference, P must be the </w:t>
      </w:r>
      <w:proofErr w:type="spellStart"/>
      <w:r w:rsidRPr="006715CD">
        <w:rPr>
          <w:rFonts w:ascii="Times New Roman" w:hAnsi="Times New Roman" w:cs="Times New Roman"/>
          <w:sz w:val="20"/>
          <w:szCs w:val="20"/>
          <w:lang w:val="en-US"/>
        </w:rPr>
        <w:t>centre</w:t>
      </w:r>
      <w:proofErr w:type="spellEnd"/>
      <w:r w:rsidRPr="006715CD">
        <w:rPr>
          <w:rFonts w:ascii="Times New Roman" w:hAnsi="Times New Roman" w:cs="Times New Roman"/>
          <w:sz w:val="20"/>
          <w:szCs w:val="20"/>
          <w:lang w:val="en-US"/>
        </w:rPr>
        <w:t xml:space="preserve"> of Y. </w:t>
      </w:r>
      <w:r w:rsidRPr="006715CD">
        <w:rPr>
          <w:rFonts w:ascii="Times New Roman" w:hAnsi="Times New Roman" w:cs="Times New Roman"/>
          <w:i/>
          <w:iCs/>
          <w:sz w:val="20"/>
          <w:szCs w:val="20"/>
          <w:lang w:val="en-US"/>
        </w:rPr>
        <w:t xml:space="preserve">Hence X and Y are concentric, which [v.] is impossible. </w:t>
      </w:r>
      <w:r w:rsidR="002976EE" w:rsidRPr="006715CD">
        <w:rPr>
          <w:rFonts w:ascii="Times New Roman" w:hAnsi="Times New Roman" w:cs="Times New Roman"/>
          <w:sz w:val="20"/>
          <w:szCs w:val="20"/>
          <w:lang w:val="en-US"/>
        </w:rPr>
        <w:t xml:space="preserve">(Heath 1956, p. </w:t>
      </w:r>
      <w:r w:rsidR="00BB615B" w:rsidRPr="006715CD">
        <w:rPr>
          <w:rFonts w:ascii="Times New Roman" w:hAnsi="Times New Roman" w:cs="Times New Roman"/>
          <w:sz w:val="20"/>
          <w:szCs w:val="20"/>
          <w:lang w:val="en-US"/>
        </w:rPr>
        <w:t>76)</w:t>
      </w:r>
    </w:p>
    <w:p w14:paraId="31FC5CBA" w14:textId="05FFCC80" w:rsidR="00AA43E9" w:rsidRPr="006715CD" w:rsidRDefault="00AA43E9" w:rsidP="0062003C">
      <w:pPr>
        <w:pStyle w:val="Standard"/>
        <w:spacing w:before="119" w:line="360" w:lineRule="auto"/>
        <w:ind w:firstLine="1134"/>
        <w:rPr>
          <w:rFonts w:ascii="Times New Roman" w:hAnsi="Times New Roman" w:cs="Times New Roman"/>
          <w:lang w:val="en-US"/>
        </w:rPr>
      </w:pPr>
    </w:p>
    <w:p w14:paraId="7FB2F1EC" w14:textId="2D6B5B5E" w:rsidR="00227DF6" w:rsidRPr="006715CD" w:rsidRDefault="00227DF6" w:rsidP="0062003C">
      <w:pPr>
        <w:pStyle w:val="Standard"/>
        <w:spacing w:before="119" w:line="360" w:lineRule="auto"/>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 xml:space="preserve">In summary, not only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conception faces important difficulties in accounting for the generality of the Euclidean proofs, but also seems incompatible with the existence of diagrammatic proofs by</w:t>
      </w:r>
      <w:r w:rsidRPr="006715CD">
        <w:rPr>
          <w:rFonts w:ascii="Times New Roman" w:eastAsia="SimSun" w:hAnsi="Times New Roman" w:cs="Times New Roman"/>
          <w:i/>
          <w:color w:val="000000"/>
          <w:lang w:val="en-US"/>
        </w:rPr>
        <w:t xml:space="preserve">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i/>
          <w:color w:val="000000"/>
          <w:lang w:val="en-US"/>
        </w:rPr>
        <w:t xml:space="preserve">. </w:t>
      </w:r>
      <w:r w:rsidRPr="006715CD">
        <w:rPr>
          <w:rFonts w:ascii="Times New Roman" w:eastAsia="SimSun" w:hAnsi="Times New Roman" w:cs="Times New Roman"/>
          <w:color w:val="000000"/>
          <w:lang w:val="en-US"/>
        </w:rPr>
        <w:t xml:space="preserve">Thus, if we accept the generality and </w:t>
      </w:r>
      <w:r w:rsidR="00F04C06" w:rsidRPr="006715CD">
        <w:rPr>
          <w:rFonts w:ascii="Times New Roman" w:eastAsia="SimSun" w:hAnsi="Times New Roman" w:cs="Times New Roman"/>
          <w:color w:val="000000"/>
          <w:lang w:val="en-US"/>
        </w:rPr>
        <w:t>uniformity constraints</w:t>
      </w:r>
      <w:r w:rsidRPr="006715CD">
        <w:rPr>
          <w:rFonts w:ascii="Times New Roman" w:eastAsia="SimSun" w:hAnsi="Times New Roman" w:cs="Times New Roman"/>
          <w:color w:val="000000"/>
          <w:lang w:val="en-US"/>
        </w:rPr>
        <w:t>, we ought to abandon the idea that diagrams are semantic counterparts of the textual part of Euclidean proofs</w:t>
      </w:r>
      <w:r w:rsidR="0028128D" w:rsidRPr="006715CD">
        <w:rPr>
          <w:rFonts w:ascii="Times New Roman" w:eastAsia="SimSun" w:hAnsi="Times New Roman" w:cs="Times New Roman"/>
          <w:color w:val="000000"/>
          <w:lang w:val="en-US"/>
        </w:rPr>
        <w:t>, as the view under examination would have it</w:t>
      </w:r>
      <w:r w:rsidRPr="006715CD">
        <w:rPr>
          <w:rFonts w:ascii="Times New Roman" w:eastAsia="SimSun" w:hAnsi="Times New Roman" w:cs="Times New Roman"/>
          <w:color w:val="000000"/>
          <w:lang w:val="en-US"/>
        </w:rPr>
        <w:t xml:space="preserve">. If, however, the proofs are not about the concrete drawings, what can they be about? One way of trying to overcome the obstacles faced by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conception is to take both the textual and the diagrammatic part of Euclidean proofs as standing for something else. In taking diagrams as representations, new ways are opened for explaining how they can be used in the process of proving wholly general propositions as well as their use in proofs by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color w:val="000000"/>
          <w:lang w:val="en-US"/>
        </w:rPr>
        <w:t>. A recent theory that develops these insights is Macbeth’s (2010), which we discuss in the following section.</w:t>
      </w:r>
    </w:p>
    <w:p w14:paraId="25B20E57" w14:textId="77777777" w:rsidR="00EB6475" w:rsidRPr="006715CD" w:rsidRDefault="00EB6475" w:rsidP="0062003C">
      <w:pPr>
        <w:pStyle w:val="Standard"/>
        <w:spacing w:before="119" w:line="360" w:lineRule="auto"/>
        <w:ind w:firstLine="1134"/>
        <w:rPr>
          <w:rFonts w:ascii="Times New Roman" w:eastAsia="SimSun" w:hAnsi="Times New Roman" w:cs="Times New Roman"/>
          <w:color w:val="000000"/>
          <w:lang w:val="en-US"/>
        </w:rPr>
      </w:pPr>
    </w:p>
    <w:p w14:paraId="3E92B2EC" w14:textId="77777777" w:rsidR="00CF600E" w:rsidRPr="006715CD" w:rsidRDefault="00CF600E" w:rsidP="00CF600E">
      <w:pPr>
        <w:pStyle w:val="aSectionTitle"/>
        <w:spacing w:line="360" w:lineRule="auto"/>
        <w:rPr>
          <w:rFonts w:ascii="Times New Roman" w:hAnsi="Times New Roman" w:cs="Times New Roman"/>
          <w:sz w:val="22"/>
          <w:szCs w:val="22"/>
        </w:rPr>
      </w:pPr>
      <w:r w:rsidRPr="006715CD">
        <w:rPr>
          <w:rFonts w:ascii="Times New Roman" w:hAnsi="Times New Roman" w:cs="Times New Roman"/>
          <w:sz w:val="24"/>
          <w:szCs w:val="28"/>
        </w:rPr>
        <w:t>Macbeth and Icons with Non-Natural Meaning</w:t>
      </w:r>
    </w:p>
    <w:p w14:paraId="1CE6CD32" w14:textId="69F984E6" w:rsidR="00CF600E" w:rsidRPr="006715CD" w:rsidRDefault="00CF600E" w:rsidP="00CF600E">
      <w:pPr>
        <w:pStyle w:val="Standard"/>
        <w:spacing w:before="119" w:line="360" w:lineRule="auto"/>
        <w:ind w:firstLine="0"/>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 xml:space="preserve">Macbeth (2010) presents a rich and insightful examination of the Euclidean geometrical practice that includes a </w:t>
      </w:r>
      <w:proofErr w:type="gramStart"/>
      <w:r w:rsidRPr="006715CD">
        <w:rPr>
          <w:rFonts w:ascii="Times New Roman" w:eastAsia="SimSun" w:hAnsi="Times New Roman" w:cs="Times New Roman"/>
          <w:color w:val="000000"/>
          <w:lang w:val="en-US"/>
        </w:rPr>
        <w:t>particular proposal</w:t>
      </w:r>
      <w:proofErr w:type="gramEnd"/>
      <w:r w:rsidRPr="006715CD">
        <w:rPr>
          <w:rFonts w:ascii="Times New Roman" w:eastAsia="SimSun" w:hAnsi="Times New Roman" w:cs="Times New Roman"/>
          <w:color w:val="000000"/>
          <w:lang w:val="en-US"/>
        </w:rPr>
        <w:t xml:space="preserve"> about the representational role of Euclidean diagrams. Macbeth argues that they are icons with non-natural meaning. N</w:t>
      </w:r>
      <w:r w:rsidRPr="006715CD">
        <w:rPr>
          <w:rFonts w:ascii="Times New Roman" w:hAnsi="Times New Roman" w:cs="Times New Roman"/>
          <w:lang w:val="en-US"/>
        </w:rPr>
        <w:t xml:space="preserve">on-natural meaning is the concept introduced by Grice (1957) to mark the fact that some signs represent what they do only in virtue of their producers’ intentions, a feature which Macbeth takes to be important in explaining how Euclidean diagrams work. Even more important </w:t>
      </w:r>
      <w:r w:rsidR="00F02BC1">
        <w:rPr>
          <w:rFonts w:ascii="Times New Roman" w:hAnsi="Times New Roman" w:cs="Times New Roman"/>
          <w:lang w:val="en-US"/>
        </w:rPr>
        <w:t xml:space="preserve">to our discussion </w:t>
      </w:r>
      <w:r w:rsidRPr="006715CD">
        <w:rPr>
          <w:rFonts w:ascii="Times New Roman" w:hAnsi="Times New Roman" w:cs="Times New Roman"/>
          <w:lang w:val="en-US"/>
        </w:rPr>
        <w:t>is Macbeth’s claim that they are icons.</w:t>
      </w:r>
      <w:r w:rsidRPr="006715CD">
        <w:rPr>
          <w:rFonts w:ascii="Times New Roman" w:eastAsia="SimSun" w:hAnsi="Times New Roman" w:cs="Times New Roman"/>
          <w:color w:val="000000"/>
          <w:lang w:val="en-US"/>
        </w:rPr>
        <w:t xml:space="preserve"> Following Peirce, she conceives of icons as representation</w:t>
      </w:r>
      <w:r w:rsidR="00F02BC1">
        <w:rPr>
          <w:rFonts w:ascii="Times New Roman" w:eastAsia="SimSun" w:hAnsi="Times New Roman" w:cs="Times New Roman"/>
          <w:color w:val="000000"/>
          <w:lang w:val="en-US"/>
        </w:rPr>
        <w:t>s</w:t>
      </w:r>
      <w:r w:rsidRPr="006715CD">
        <w:rPr>
          <w:rFonts w:ascii="Times New Roman" w:eastAsia="SimSun" w:hAnsi="Times New Roman" w:cs="Times New Roman"/>
          <w:color w:val="000000"/>
          <w:lang w:val="en-US"/>
        </w:rPr>
        <w:t xml:space="preserve"> that in “some way </w:t>
      </w:r>
      <w:proofErr w:type="gramStart"/>
      <w:r w:rsidRPr="006715CD">
        <w:rPr>
          <w:rFonts w:ascii="Times New Roman" w:eastAsia="SimSun" w:hAnsi="Times New Roman" w:cs="Times New Roman"/>
          <w:color w:val="000000"/>
          <w:lang w:val="en-US"/>
        </w:rPr>
        <w:t>resemble</w:t>
      </w:r>
      <w:proofErr w:type="gramEnd"/>
      <w:r w:rsidRPr="006715CD">
        <w:rPr>
          <w:rFonts w:ascii="Times New Roman" w:eastAsia="SimSun" w:hAnsi="Times New Roman" w:cs="Times New Roman"/>
          <w:color w:val="000000"/>
          <w:lang w:val="en-US"/>
        </w:rPr>
        <w:t xml:space="preserve"> what they signify” (Macbeth, p. 245). Euclidean diagrams, Macbeth argues, function as a specific type of icon </w:t>
      </w:r>
      <w:r w:rsidR="00F04C06" w:rsidRPr="006715CD">
        <w:rPr>
          <w:rFonts w:ascii="Times New Roman" w:hAnsi="Times New Roman" w:cs="Times New Roman"/>
          <w:lang w:val="en-US"/>
        </w:rPr>
        <w:t>that</w:t>
      </w:r>
      <w:r w:rsidRPr="006715CD">
        <w:rPr>
          <w:rFonts w:ascii="Times New Roman" w:hAnsi="Times New Roman" w:cs="Times New Roman"/>
          <w:lang w:val="en-US"/>
        </w:rPr>
        <w:t xml:space="preserve"> resembles its content not in appearance, but “in the relations of [</w:t>
      </w:r>
      <w:r w:rsidR="00F02BC1">
        <w:rPr>
          <w:rFonts w:ascii="Times New Roman" w:hAnsi="Times New Roman" w:cs="Times New Roman"/>
          <w:lang w:val="en-US"/>
        </w:rPr>
        <w:t>its</w:t>
      </w:r>
      <w:r w:rsidRPr="006715CD">
        <w:rPr>
          <w:rFonts w:ascii="Times New Roman" w:hAnsi="Times New Roman" w:cs="Times New Roman"/>
          <w:lang w:val="en-US"/>
        </w:rPr>
        <w:t>] parts, that is, in virtue of a homomorphism” (</w:t>
      </w:r>
      <w:r w:rsidRPr="00AF40C6">
        <w:rPr>
          <w:rFonts w:ascii="Times New Roman" w:hAnsi="Times New Roman" w:cs="Times New Roman"/>
          <w:i/>
          <w:iCs/>
          <w:lang w:val="en-US"/>
        </w:rPr>
        <w:t>ibid</w:t>
      </w:r>
      <w:r w:rsidRPr="006715CD">
        <w:rPr>
          <w:rFonts w:ascii="Times New Roman" w:hAnsi="Times New Roman" w:cs="Times New Roman"/>
          <w:lang w:val="en-US"/>
        </w:rPr>
        <w:t xml:space="preserve">.). The physical diagrams thus resemble the geometrical entities they represent not because of </w:t>
      </w:r>
      <w:r w:rsidR="008D203B">
        <w:rPr>
          <w:rFonts w:ascii="Times New Roman" w:hAnsi="Times New Roman" w:cs="Times New Roman"/>
          <w:lang w:val="en-US"/>
        </w:rPr>
        <w:t>how they look like</w:t>
      </w:r>
      <w:r w:rsidRPr="006715CD">
        <w:rPr>
          <w:rFonts w:ascii="Times New Roman" w:hAnsi="Times New Roman" w:cs="Times New Roman"/>
          <w:lang w:val="en-US"/>
        </w:rPr>
        <w:t xml:space="preserve">, but because of </w:t>
      </w:r>
      <w:r w:rsidRPr="006715CD">
        <w:rPr>
          <w:rFonts w:ascii="Times New Roman" w:hAnsi="Times New Roman" w:cs="Times New Roman"/>
          <w:lang w:val="en-US"/>
        </w:rPr>
        <w:lastRenderedPageBreak/>
        <w:t xml:space="preserve">how they are structured (e.g. the parts of one are organized in a way that resembles how the parts of </w:t>
      </w:r>
      <w:r w:rsidR="00F04C06" w:rsidRPr="006715CD">
        <w:rPr>
          <w:rFonts w:ascii="Times New Roman" w:hAnsi="Times New Roman" w:cs="Times New Roman"/>
          <w:lang w:val="en-US"/>
        </w:rPr>
        <w:t xml:space="preserve">the </w:t>
      </w:r>
      <w:r w:rsidRPr="006715CD">
        <w:rPr>
          <w:rFonts w:ascii="Times New Roman" w:hAnsi="Times New Roman" w:cs="Times New Roman"/>
          <w:lang w:val="en-US"/>
        </w:rPr>
        <w:t>other are).</w:t>
      </w:r>
    </w:p>
    <w:p w14:paraId="5D5AB940" w14:textId="77777777" w:rsidR="00CF600E"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Macbeth takes very seriously the idea that, if the subject matter of Euclidean geometry are things of a non-perceptible nature, such as those described by the initial Euclidean definitions, then it is inconceivable that a concrete diagram could ever instantiate them or even visually resemble</w:t>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 xml:space="preserve">them. These ideal objects are, by their very nature, not instantiable by concrete constructions. Any diagram that could be concretely constructed will have all sorts of perceptible properties which are incompatible with them: concrete lines drawn on paper or carved on wax tablets will inevitably have breadth (not to even mention depth); concrete points, produced by a slight touch of the tip of the pen on paper or of the stylus on wax, will inevitably have an area that could be divided into smaller parts. A diagram can, however, be taken to </w:t>
      </w:r>
      <w:proofErr w:type="spellStart"/>
      <w:r w:rsidRPr="006715CD">
        <w:rPr>
          <w:rFonts w:ascii="Times New Roman" w:eastAsia="SimSun" w:hAnsi="Times New Roman" w:cs="Times New Roman"/>
          <w:i/>
          <w:color w:val="000000"/>
          <w:lang w:val="en-US"/>
        </w:rPr>
        <w:t>iconically</w:t>
      </w:r>
      <w:proofErr w:type="spellEnd"/>
      <w:r w:rsidRPr="006715CD">
        <w:rPr>
          <w:rFonts w:ascii="Times New Roman" w:eastAsia="SimSun" w:hAnsi="Times New Roman" w:cs="Times New Roman"/>
          <w:color w:val="000000"/>
          <w:lang w:val="en-US"/>
        </w:rPr>
        <w:t xml:space="preserve"> signify something that it neither instantiates nor looks like.</w:t>
      </w:r>
    </w:p>
    <w:p w14:paraId="7C81AE07" w14:textId="61F3E831" w:rsidR="00CF600E"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Macbeth’s view of diagrams as icons finds inspiration in Peirce, although it seems to have already been interestingly discussed in earlier work by Leibniz.</w:t>
      </w:r>
      <w:r w:rsidRPr="006715CD">
        <w:rPr>
          <w:rStyle w:val="FootnoteReference"/>
          <w:rFonts w:ascii="Times New Roman" w:eastAsia="SimSun" w:hAnsi="Times New Roman" w:cs="Times New Roman"/>
          <w:color w:val="000000"/>
          <w:lang w:val="en-US"/>
        </w:rPr>
        <w:footnoteReference w:id="10"/>
      </w:r>
      <w:r w:rsidRPr="006715CD">
        <w:rPr>
          <w:rFonts w:ascii="Times New Roman" w:eastAsia="SimSun" w:hAnsi="Times New Roman" w:cs="Times New Roman"/>
          <w:color w:val="000000"/>
          <w:lang w:val="en-US"/>
        </w:rPr>
        <w:t xml:space="preserve"> It is based on the observation that some logical and mathematical signs have their parts organized in such a way that resemble how the parts of their logical and/or mathematical contents are. That kind of resemblance is independent from visual resemblance. Macbeth’s suggestion is that a diagram might represent a geometrical object if the parts of the former are organized in a way that corresponds to the organization of the parts of the latter:</w:t>
      </w:r>
    </w:p>
    <w:p w14:paraId="15FE4452" w14:textId="77777777" w:rsidR="00CF600E" w:rsidRPr="006715CD" w:rsidRDefault="00CF600E" w:rsidP="00CF600E">
      <w:pPr>
        <w:pStyle w:val="Standard"/>
        <w:spacing w:before="119" w:line="360" w:lineRule="auto"/>
        <w:ind w:firstLineChars="567" w:firstLine="1361"/>
        <w:rPr>
          <w:rFonts w:ascii="Times New Roman" w:hAnsi="Times New Roman" w:cs="Times New Roman"/>
          <w:lang w:val="en-US"/>
        </w:rPr>
      </w:pPr>
    </w:p>
    <w:p w14:paraId="568FC857" w14:textId="77777777" w:rsidR="00CF600E" w:rsidRPr="006715CD" w:rsidRDefault="00CF600E" w:rsidP="00CF600E">
      <w:pPr>
        <w:pStyle w:val="Standard"/>
        <w:spacing w:before="119" w:line="240" w:lineRule="auto"/>
        <w:ind w:left="2160" w:firstLine="0"/>
        <w:rPr>
          <w:rFonts w:ascii="Times New Roman" w:hAnsi="Times New Roman" w:cs="Times New Roman"/>
          <w:sz w:val="20"/>
          <w:szCs w:val="20"/>
          <w:lang w:val="en-US"/>
        </w:rPr>
      </w:pPr>
      <w:r w:rsidRPr="006715CD">
        <w:rPr>
          <w:rFonts w:ascii="Times New Roman" w:eastAsia="SimSun" w:hAnsi="Times New Roman" w:cs="Times New Roman"/>
          <w:color w:val="000000"/>
          <w:sz w:val="20"/>
          <w:szCs w:val="20"/>
          <w:lang w:val="en-US"/>
        </w:rPr>
        <w:t>For example, on such an account a drawn circle serves as an icon of a geometrical circle not in virtue of any similarity in appearance between the two but because there is likeness in the relationship of that parts of the drawing, specifically in the relation of the [drawn] points on the drawn circumference to the drawn center, on the one hand, and the relation of the corresponding parts of the geometrical figure, on the other. (Macbeth 2010, p. 245-246)</w:t>
      </w:r>
    </w:p>
    <w:p w14:paraId="6505A78A" w14:textId="77777777" w:rsidR="00CF600E" w:rsidRPr="006715CD" w:rsidRDefault="00CF600E" w:rsidP="00CF600E">
      <w:pPr>
        <w:pStyle w:val="Standard"/>
        <w:spacing w:before="119" w:line="360" w:lineRule="auto"/>
        <w:ind w:left="1984" w:firstLineChars="567" w:firstLine="1361"/>
        <w:rPr>
          <w:rFonts w:ascii="Times New Roman" w:hAnsi="Times New Roman" w:cs="Times New Roman"/>
          <w:lang w:val="en-US"/>
        </w:rPr>
      </w:pPr>
    </w:p>
    <w:p w14:paraId="24F95597" w14:textId="310DA97A" w:rsidR="00CF600E"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 xml:space="preserve">Macbeth’s hypothesis has many virtues. Treating Euclidean diagrams as icons with non-natural meaning would, in principle, allow for an account of </w:t>
      </w:r>
      <w:r w:rsidRPr="006715CD">
        <w:rPr>
          <w:rFonts w:ascii="Times New Roman" w:eastAsia="SimSun" w:hAnsi="Times New Roman" w:cs="Times New Roman"/>
          <w:i/>
          <w:color w:val="000000"/>
          <w:lang w:val="en-US"/>
        </w:rPr>
        <w:t xml:space="preserve">the generality </w:t>
      </w:r>
      <w:r w:rsidR="00F04C06" w:rsidRPr="006715CD">
        <w:rPr>
          <w:rFonts w:ascii="Times New Roman" w:eastAsia="SimSun" w:hAnsi="Times New Roman" w:cs="Times New Roman"/>
          <w:i/>
          <w:color w:val="000000"/>
          <w:lang w:val="en-US"/>
        </w:rPr>
        <w:t>constraint</w:t>
      </w:r>
      <w:r w:rsidRPr="006715CD">
        <w:rPr>
          <w:rFonts w:ascii="Times New Roman" w:eastAsia="SimSun" w:hAnsi="Times New Roman" w:cs="Times New Roman"/>
          <w:color w:val="000000"/>
          <w:lang w:val="en-US"/>
        </w:rPr>
        <w:t xml:space="preserve">. Since diagrams are representations whose non-natural meaning crucially </w:t>
      </w:r>
      <w:r w:rsidRPr="006715CD">
        <w:rPr>
          <w:rFonts w:ascii="Times New Roman" w:eastAsia="SimSun" w:hAnsi="Times New Roman" w:cs="Times New Roman"/>
          <w:color w:val="000000"/>
          <w:lang w:val="en-US"/>
        </w:rPr>
        <w:lastRenderedPageBreak/>
        <w:t>depends on their producer’s intentions, their content</w:t>
      </w:r>
      <w:r w:rsidR="008270A5" w:rsidRPr="006715CD">
        <w:rPr>
          <w:rFonts w:ascii="Times New Roman" w:eastAsia="SimSun" w:hAnsi="Times New Roman" w:cs="Times New Roman"/>
          <w:color w:val="000000"/>
          <w:lang w:val="en-US"/>
        </w:rPr>
        <w:t>s</w:t>
      </w:r>
      <w:r w:rsidRPr="006715CD">
        <w:rPr>
          <w:rFonts w:ascii="Times New Roman" w:eastAsia="SimSun" w:hAnsi="Times New Roman" w:cs="Times New Roman"/>
          <w:color w:val="000000"/>
          <w:lang w:val="en-US"/>
        </w:rPr>
        <w:t xml:space="preserve"> can be</w:t>
      </w:r>
      <w:r w:rsidR="008270A5" w:rsidRPr="006715CD">
        <w:rPr>
          <w:rFonts w:ascii="Times New Roman" w:eastAsia="SimSun" w:hAnsi="Times New Roman" w:cs="Times New Roman"/>
          <w:color w:val="000000"/>
          <w:lang w:val="en-US"/>
        </w:rPr>
        <w:t xml:space="preserve">, she argues, </w:t>
      </w:r>
      <w:r w:rsidRPr="006715CD">
        <w:rPr>
          <w:rFonts w:ascii="Times New Roman" w:eastAsia="SimSun" w:hAnsi="Times New Roman" w:cs="Times New Roman"/>
          <w:color w:val="000000"/>
          <w:lang w:val="en-US"/>
        </w:rPr>
        <w:t>wholly general.</w:t>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 xml:space="preserve">Macbeth also believes that her iconic conception </w:t>
      </w:r>
      <w:proofErr w:type="gramStart"/>
      <w:r w:rsidRPr="006715CD">
        <w:rPr>
          <w:rFonts w:ascii="Times New Roman" w:eastAsia="SimSun" w:hAnsi="Times New Roman" w:cs="Times New Roman"/>
          <w:color w:val="000000"/>
          <w:lang w:val="en-US"/>
        </w:rPr>
        <w:t>is capable of accommodating</w:t>
      </w:r>
      <w:proofErr w:type="gramEnd"/>
      <w:r w:rsidRPr="006715CD">
        <w:rPr>
          <w:rFonts w:ascii="Times New Roman" w:eastAsia="SimSun" w:hAnsi="Times New Roman" w:cs="Times New Roman"/>
          <w:color w:val="000000"/>
          <w:lang w:val="en-US"/>
        </w:rPr>
        <w:t xml:space="preserve"> the use of diagrams in proofs by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i/>
          <w:color w:val="000000"/>
          <w:lang w:val="en-US"/>
        </w:rPr>
        <w:t xml:space="preserve">. </w:t>
      </w:r>
      <w:r w:rsidRPr="006715CD">
        <w:rPr>
          <w:rFonts w:ascii="Times New Roman" w:eastAsia="SimSun" w:hAnsi="Times New Roman" w:cs="Times New Roman"/>
          <w:color w:val="000000"/>
          <w:lang w:val="en-US"/>
        </w:rPr>
        <w:t xml:space="preserve">In her paper, she analyzes proof III.10 and argues that conceiving diagrams as icons of the impossible situation to which the proof refers to presents no substantial problem. The key point of her argument is that, in order to function as an icon, the diagram does not need to resemble its content in appearance. In her own words (2010), “it is specially obvious that we do not </w:t>
      </w:r>
      <w:r w:rsidRPr="006715CD">
        <w:rPr>
          <w:rFonts w:ascii="Times New Roman" w:eastAsia="SimSun" w:hAnsi="Times New Roman" w:cs="Times New Roman"/>
          <w:i/>
          <w:color w:val="000000"/>
          <w:lang w:val="en-US"/>
        </w:rPr>
        <w:t xml:space="preserve">picture </w:t>
      </w:r>
      <w:r w:rsidRPr="006715CD">
        <w:rPr>
          <w:rFonts w:ascii="Times New Roman" w:eastAsia="SimSun" w:hAnsi="Times New Roman" w:cs="Times New Roman"/>
          <w:color w:val="000000"/>
          <w:lang w:val="en-US"/>
        </w:rPr>
        <w:t xml:space="preserve">the hypothesized situation [e.g. that a circle cuts another in four points], which is of course impossible, but instead formulate in the diagram the content of that hypothesis” (p. 262). Macbeth’s </w:t>
      </w:r>
      <w:r w:rsidR="00B93717">
        <w:rPr>
          <w:rFonts w:ascii="Times New Roman" w:eastAsia="SimSun" w:hAnsi="Times New Roman" w:cs="Times New Roman"/>
          <w:color w:val="000000"/>
          <w:lang w:val="en-US"/>
        </w:rPr>
        <w:t>view</w:t>
      </w:r>
      <w:r w:rsidRPr="006715CD">
        <w:rPr>
          <w:rFonts w:ascii="Times New Roman" w:eastAsia="SimSun" w:hAnsi="Times New Roman" w:cs="Times New Roman"/>
          <w:color w:val="000000"/>
          <w:lang w:val="en-US"/>
        </w:rPr>
        <w:t xml:space="preserve"> would then be able to account for </w:t>
      </w:r>
      <w:r w:rsidRPr="006715CD">
        <w:rPr>
          <w:rFonts w:ascii="Times New Roman" w:eastAsia="SimSun" w:hAnsi="Times New Roman" w:cs="Times New Roman"/>
          <w:i/>
          <w:color w:val="000000"/>
          <w:lang w:val="en-US"/>
        </w:rPr>
        <w:t xml:space="preserve">the </w:t>
      </w:r>
      <w:r w:rsidR="000F445C" w:rsidRPr="006715CD">
        <w:rPr>
          <w:rFonts w:ascii="Times New Roman" w:eastAsia="SimSun" w:hAnsi="Times New Roman" w:cs="Times New Roman"/>
          <w:i/>
          <w:color w:val="000000"/>
          <w:lang w:val="en-US"/>
        </w:rPr>
        <w:t>uniformity constraint</w:t>
      </w:r>
      <w:r w:rsidRPr="006715CD">
        <w:rPr>
          <w:rFonts w:ascii="Times New Roman" w:eastAsia="SimSun" w:hAnsi="Times New Roman" w:cs="Times New Roman"/>
          <w:color w:val="000000"/>
          <w:lang w:val="en-US"/>
        </w:rPr>
        <w:t>.</w:t>
      </w:r>
    </w:p>
    <w:p w14:paraId="0C555062" w14:textId="6C5D8046" w:rsidR="00CF600E"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 xml:space="preserve">We do think, however, that if all one has to say about Euclidean diagrams’ representational role is that they are icons, then one fails to </w:t>
      </w:r>
      <w:r w:rsidR="0031497F" w:rsidRPr="006715CD">
        <w:rPr>
          <w:rFonts w:ascii="Times New Roman" w:eastAsia="SimSun" w:hAnsi="Times New Roman" w:cs="Times New Roman"/>
          <w:color w:val="000000"/>
          <w:lang w:val="en-US"/>
        </w:rPr>
        <w:t>illuminate</w:t>
      </w:r>
      <w:r w:rsidRPr="006715CD">
        <w:rPr>
          <w:rFonts w:ascii="Times New Roman" w:eastAsia="SimSun" w:hAnsi="Times New Roman" w:cs="Times New Roman"/>
          <w:color w:val="000000"/>
          <w:lang w:val="en-US"/>
        </w:rPr>
        <w:t xml:space="preserve"> </w:t>
      </w:r>
      <w:r w:rsidR="000D7504" w:rsidRPr="006715CD">
        <w:rPr>
          <w:rFonts w:ascii="Times New Roman" w:eastAsia="SimSun" w:hAnsi="Times New Roman" w:cs="Times New Roman"/>
          <w:color w:val="000000"/>
          <w:lang w:val="en-US"/>
        </w:rPr>
        <w:t xml:space="preserve">(or even worse, might obscure) </w:t>
      </w:r>
      <w:r w:rsidRPr="006715CD">
        <w:rPr>
          <w:rFonts w:ascii="Times New Roman" w:eastAsia="SimSun" w:hAnsi="Times New Roman" w:cs="Times New Roman"/>
          <w:color w:val="000000"/>
          <w:lang w:val="en-US"/>
        </w:rPr>
        <w:t xml:space="preserve">the </w:t>
      </w:r>
      <w:r w:rsidR="000F445C" w:rsidRPr="006715CD">
        <w:rPr>
          <w:rFonts w:ascii="Times New Roman" w:eastAsia="SimSun" w:hAnsi="Times New Roman" w:cs="Times New Roman"/>
          <w:i/>
          <w:color w:val="000000"/>
          <w:lang w:val="en-US"/>
        </w:rPr>
        <w:t>co-exact constraint</w:t>
      </w:r>
      <w:r w:rsidRPr="006715CD">
        <w:rPr>
          <w:rFonts w:ascii="Times New Roman" w:eastAsia="SimSun" w:hAnsi="Times New Roman" w:cs="Times New Roman"/>
          <w:color w:val="000000"/>
          <w:lang w:val="en-US"/>
        </w:rPr>
        <w:t xml:space="preserve">. In order to explain what we </w:t>
      </w:r>
      <w:proofErr w:type="gramStart"/>
      <w:r w:rsidRPr="006715CD">
        <w:rPr>
          <w:rFonts w:ascii="Times New Roman" w:eastAsia="SimSun" w:hAnsi="Times New Roman" w:cs="Times New Roman"/>
          <w:color w:val="000000"/>
          <w:lang w:val="en-US"/>
        </w:rPr>
        <w:t>mean,</w:t>
      </w:r>
      <w:proofErr w:type="gramEnd"/>
      <w:r w:rsidRPr="006715CD">
        <w:rPr>
          <w:rFonts w:ascii="Times New Roman" w:eastAsia="SimSun" w:hAnsi="Times New Roman" w:cs="Times New Roman"/>
          <w:color w:val="000000"/>
          <w:lang w:val="en-US"/>
        </w:rPr>
        <w:t xml:space="preserve"> it is interesting to pause and reflect </w:t>
      </w:r>
      <w:r w:rsidR="000D7504" w:rsidRPr="006715CD">
        <w:rPr>
          <w:rFonts w:ascii="Times New Roman" w:eastAsia="SimSun" w:hAnsi="Times New Roman" w:cs="Times New Roman"/>
          <w:color w:val="000000"/>
          <w:lang w:val="en-US"/>
        </w:rPr>
        <w:t xml:space="preserve">one more time </w:t>
      </w:r>
      <w:r w:rsidRPr="006715CD">
        <w:rPr>
          <w:rFonts w:ascii="Times New Roman" w:eastAsia="SimSun" w:hAnsi="Times New Roman" w:cs="Times New Roman"/>
          <w:color w:val="000000"/>
          <w:lang w:val="en-US"/>
        </w:rPr>
        <w:t>about paradigmatic instances of icons that signify what they do by means of a likeness in the relation of their parts. By means of doing so, we aim to show that identifying Euclidean diagrams with this type of representations is tantamount to committing an oversimplification.</w:t>
      </w:r>
    </w:p>
    <w:p w14:paraId="3FF980DD" w14:textId="50789965" w:rsidR="00CF600E" w:rsidRPr="006715CD" w:rsidRDefault="00CF600E" w:rsidP="00CF2693">
      <w:pPr>
        <w:pStyle w:val="Standard"/>
        <w:spacing w:before="119" w:line="360" w:lineRule="auto"/>
        <w:ind w:firstLine="720"/>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A paradigmatic example of icons with non-natural meaning in the sense invoked by Macbeth are Euler diagrams (Fig 2).</w:t>
      </w:r>
      <w:r w:rsidR="00B020B8" w:rsidRPr="006715CD">
        <w:rPr>
          <w:rStyle w:val="FootnoteReference"/>
          <w:rFonts w:ascii="Times New Roman" w:eastAsia="SimSun" w:hAnsi="Times New Roman" w:cs="Times New Roman"/>
          <w:color w:val="000000"/>
          <w:lang w:val="en-US"/>
        </w:rPr>
        <w:footnoteReference w:id="11"/>
      </w:r>
      <w:r w:rsidRPr="006715CD">
        <w:rPr>
          <w:rFonts w:ascii="Times New Roman" w:eastAsia="SimSun" w:hAnsi="Times New Roman" w:cs="Times New Roman"/>
          <w:color w:val="000000"/>
          <w:lang w:val="en-US"/>
        </w:rPr>
        <w:t xml:space="preserve"> As pointed out before, in Euler diagrams the containment relation between drawn shapes represents the abstract containment relation </w:t>
      </w:r>
      <w:r w:rsidRPr="00E04008">
        <w:rPr>
          <w:rFonts w:ascii="Times New Roman" w:eastAsia="SimSun" w:hAnsi="Times New Roman" w:cs="Times New Roman"/>
          <w:color w:val="000000"/>
          <w:lang w:val="en-US"/>
        </w:rPr>
        <w:t xml:space="preserve">between </w:t>
      </w:r>
      <w:r w:rsidR="000302BD" w:rsidRPr="00E04008">
        <w:rPr>
          <w:rFonts w:ascii="Times New Roman" w:eastAsia="SimSun" w:hAnsi="Times New Roman" w:cs="Times New Roman"/>
          <w:color w:val="000000"/>
          <w:lang w:val="en-US"/>
        </w:rPr>
        <w:t>sets</w:t>
      </w:r>
      <w:r w:rsidRPr="00E04008">
        <w:rPr>
          <w:rFonts w:ascii="Times New Roman" w:eastAsia="SimSun" w:hAnsi="Times New Roman" w:cs="Times New Roman"/>
          <w:color w:val="000000"/>
          <w:lang w:val="en-US"/>
        </w:rPr>
        <w:t>. Here</w:t>
      </w:r>
      <w:r w:rsidRPr="006715CD">
        <w:rPr>
          <w:rFonts w:ascii="Times New Roman" w:eastAsia="SimSun" w:hAnsi="Times New Roman" w:cs="Times New Roman"/>
          <w:color w:val="000000"/>
          <w:lang w:val="en-US"/>
        </w:rPr>
        <w:t>, it is important to notice that the relation of containment between the shapes in the diagram – a spatial relation – is not the same relation of containment that is represented – an abstract set-theoretic one. Indeed, while the choice of the spatial containment relation is a suitable one for the purpose of representing</w:t>
      </w:r>
      <w:r w:rsidR="00D55686">
        <w:rPr>
          <w:rFonts w:ascii="Times New Roman" w:eastAsia="SimSun" w:hAnsi="Times New Roman" w:cs="Times New Roman"/>
          <w:color w:val="000000"/>
          <w:lang w:val="en-US"/>
        </w:rPr>
        <w:t xml:space="preserve"> (</w:t>
      </w:r>
      <w:r w:rsidR="00291D97">
        <w:rPr>
          <w:rFonts w:ascii="Times New Roman" w:eastAsia="SimSun" w:hAnsi="Times New Roman" w:cs="Times New Roman"/>
          <w:color w:val="000000"/>
          <w:lang w:val="en-US"/>
        </w:rPr>
        <w:t>among other things</w:t>
      </w:r>
      <w:r w:rsidR="00D55686">
        <w:rPr>
          <w:rFonts w:ascii="Times New Roman" w:eastAsia="SimSun" w:hAnsi="Times New Roman" w:cs="Times New Roman"/>
          <w:color w:val="000000"/>
          <w:lang w:val="en-US"/>
        </w:rPr>
        <w:t xml:space="preserve">) </w:t>
      </w:r>
      <w:r w:rsidRPr="006715CD">
        <w:rPr>
          <w:rFonts w:ascii="Times New Roman" w:eastAsia="SimSun" w:hAnsi="Times New Roman" w:cs="Times New Roman"/>
          <w:color w:val="000000"/>
          <w:lang w:val="en-US"/>
        </w:rPr>
        <w:t>the subset relation, it carries with it a certain degree of conventionality.</w:t>
      </w:r>
      <w:r w:rsidRPr="006715CD">
        <w:rPr>
          <w:rStyle w:val="FootnoteReference"/>
          <w:rFonts w:ascii="Times New Roman" w:eastAsia="SimSun" w:hAnsi="Times New Roman" w:cs="Times New Roman"/>
          <w:color w:val="000000"/>
          <w:lang w:val="en-US"/>
        </w:rPr>
        <w:footnoteReference w:id="12"/>
      </w:r>
      <w:r w:rsidRPr="006715CD">
        <w:rPr>
          <w:rFonts w:ascii="Times New Roman" w:eastAsia="SimSun" w:hAnsi="Times New Roman" w:cs="Times New Roman"/>
          <w:color w:val="000000"/>
          <w:lang w:val="en-US"/>
        </w:rPr>
        <w:t xml:space="preserve"> </w:t>
      </w:r>
    </w:p>
    <w:p w14:paraId="61D18024" w14:textId="43C2E2A6" w:rsidR="00CF600E" w:rsidRPr="006715CD" w:rsidRDefault="00CF600E" w:rsidP="00CF600E">
      <w:pPr>
        <w:pStyle w:val="Standard"/>
        <w:spacing w:before="119" w:line="360" w:lineRule="auto"/>
        <w:ind w:firstLine="720"/>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lastRenderedPageBreak/>
        <w:t>Compare this case with that of Euclidean diagrams. In the Euclidean practice, when two drawn figures in a Euclidean diagram intersect (as in proposition I.1), the geometer is authorized to extract the information that there exists an intersection point. The sense in which the</w:t>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 xml:space="preserve">lines in the drawing intersect is the same sense invoked when the proof mentions an intersection: intersections stands for intersections. Let us go over another example: from a Euclidean diagram </w:t>
      </w:r>
      <w:r w:rsidR="00953BCF">
        <w:rPr>
          <w:rFonts w:ascii="Times New Roman" w:eastAsia="SimSun" w:hAnsi="Times New Roman" w:cs="Times New Roman"/>
          <w:color w:val="000000"/>
          <w:lang w:val="en-US"/>
        </w:rPr>
        <w:t>where</w:t>
      </w:r>
      <w:r w:rsidRPr="006715CD">
        <w:rPr>
          <w:rFonts w:ascii="Times New Roman" w:eastAsia="SimSun" w:hAnsi="Times New Roman" w:cs="Times New Roman"/>
          <w:color w:val="000000"/>
          <w:lang w:val="en-US"/>
        </w:rPr>
        <w:t xml:space="preserve"> a figure is included in another (or a line segment that is a proper part of another), the geometer is authorized to extract mereological information about part-whole relationships. </w:t>
      </w:r>
      <w:r w:rsidR="006B363F" w:rsidRPr="006715CD">
        <w:rPr>
          <w:rFonts w:ascii="Times New Roman" w:eastAsia="SimSun" w:hAnsi="Times New Roman" w:cs="Times New Roman"/>
          <w:color w:val="000000"/>
          <w:lang w:val="en-US"/>
        </w:rPr>
        <w:t>This allows</w:t>
      </w:r>
      <w:r w:rsidRPr="006715CD">
        <w:rPr>
          <w:rFonts w:ascii="Times New Roman" w:eastAsia="SimSun" w:hAnsi="Times New Roman" w:cs="Times New Roman"/>
          <w:color w:val="000000"/>
          <w:lang w:val="en-US"/>
        </w:rPr>
        <w:t xml:space="preserve"> the geometer to infer that one of the figures is greater than the other. See e.g. proof I.6 (Fig 5), where a piece of information employed in the proof - that triangle ACB is greater than triangle DBC - is </w:t>
      </w:r>
      <w:r w:rsidR="00B30E7F">
        <w:rPr>
          <w:rFonts w:ascii="Times New Roman" w:eastAsia="SimSun" w:hAnsi="Times New Roman" w:cs="Times New Roman"/>
          <w:color w:val="000000"/>
          <w:lang w:val="en-US"/>
        </w:rPr>
        <w:t>directly readable off</w:t>
      </w:r>
      <w:r w:rsidRPr="006715CD">
        <w:rPr>
          <w:rFonts w:ascii="Times New Roman" w:eastAsia="SimSun" w:hAnsi="Times New Roman" w:cs="Times New Roman"/>
          <w:color w:val="000000"/>
          <w:lang w:val="en-US"/>
        </w:rPr>
        <w:t xml:space="preserve"> a relationship </w:t>
      </w:r>
      <w:r w:rsidR="00A25E96" w:rsidRPr="006715CD">
        <w:rPr>
          <w:rFonts w:ascii="Times New Roman" w:eastAsia="SimSun" w:hAnsi="Times New Roman" w:cs="Times New Roman"/>
          <w:color w:val="000000"/>
          <w:lang w:val="en-US"/>
        </w:rPr>
        <w:t>indicated</w:t>
      </w:r>
      <w:r w:rsidRPr="006715CD">
        <w:rPr>
          <w:rFonts w:ascii="Times New Roman" w:eastAsia="SimSun" w:hAnsi="Times New Roman" w:cs="Times New Roman"/>
          <w:color w:val="000000"/>
          <w:lang w:val="en-US"/>
        </w:rPr>
        <w:t xml:space="preserve"> </w:t>
      </w:r>
      <w:r w:rsidR="007A1A01">
        <w:rPr>
          <w:rFonts w:ascii="Times New Roman" w:eastAsia="SimSun" w:hAnsi="Times New Roman" w:cs="Times New Roman"/>
          <w:color w:val="000000"/>
          <w:lang w:val="en-US"/>
        </w:rPr>
        <w:t>in</w:t>
      </w:r>
      <w:r w:rsidRPr="006715CD">
        <w:rPr>
          <w:rFonts w:ascii="Times New Roman" w:eastAsia="SimSun" w:hAnsi="Times New Roman" w:cs="Times New Roman"/>
          <w:color w:val="000000"/>
          <w:lang w:val="en-US"/>
        </w:rPr>
        <w:t xml:space="preserve"> the diagram</w:t>
      </w:r>
      <w:r w:rsidR="00A25E96" w:rsidRPr="006715CD">
        <w:rPr>
          <w:rFonts w:ascii="Times New Roman" w:eastAsia="SimSun" w:hAnsi="Times New Roman" w:cs="Times New Roman"/>
          <w:color w:val="000000"/>
          <w:lang w:val="en-US"/>
        </w:rPr>
        <w:t>,</w:t>
      </w:r>
      <w:r w:rsidR="00B30E7F">
        <w:rPr>
          <w:rFonts w:ascii="Times New Roman" w:eastAsia="SimSun" w:hAnsi="Times New Roman" w:cs="Times New Roman"/>
          <w:color w:val="000000"/>
          <w:lang w:val="en-US"/>
        </w:rPr>
        <w:t xml:space="preserve"> i.e. </w:t>
      </w:r>
      <w:r w:rsidRPr="006715CD">
        <w:rPr>
          <w:rFonts w:ascii="Times New Roman" w:eastAsia="SimSun" w:hAnsi="Times New Roman" w:cs="Times New Roman"/>
          <w:color w:val="000000"/>
          <w:lang w:val="en-US"/>
        </w:rPr>
        <w:t>that triangle DBC is a proper part of triangle ACB.</w:t>
      </w:r>
      <w:r w:rsidRPr="006715CD">
        <w:rPr>
          <w:rStyle w:val="FootnoteReference"/>
          <w:rFonts w:ascii="Times New Roman" w:eastAsia="SimSun" w:hAnsi="Times New Roman" w:cs="Times New Roman"/>
          <w:color w:val="000000"/>
          <w:lang w:val="en-US"/>
        </w:rPr>
        <w:footnoteReference w:id="13"/>
      </w:r>
    </w:p>
    <w:p w14:paraId="3D2DC776" w14:textId="77777777" w:rsidR="00CF600E" w:rsidRPr="006715CD" w:rsidRDefault="00CF600E" w:rsidP="00CF600E">
      <w:pPr>
        <w:pStyle w:val="Standard"/>
        <w:spacing w:before="119" w:line="360" w:lineRule="auto"/>
        <w:ind w:firstLine="720"/>
        <w:rPr>
          <w:rFonts w:ascii="Times New Roman" w:eastAsia="SimSun" w:hAnsi="Times New Roman" w:cs="Times New Roman"/>
          <w:color w:val="000000"/>
          <w:lang w:val="en-US"/>
        </w:rPr>
      </w:pPr>
    </w:p>
    <w:p w14:paraId="2049C04D" w14:textId="77777777" w:rsidR="00CF600E" w:rsidRPr="006715CD" w:rsidRDefault="00CF600E" w:rsidP="00CF600E">
      <w:pPr>
        <w:pStyle w:val="Standard"/>
        <w:spacing w:line="240" w:lineRule="auto"/>
        <w:ind w:left="2160"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PROP. VI. – THEOREM</w:t>
      </w:r>
    </w:p>
    <w:p w14:paraId="486319EC" w14:textId="77777777" w:rsidR="00CF600E" w:rsidRPr="006715CD" w:rsidRDefault="00CF600E" w:rsidP="00CF600E">
      <w:pPr>
        <w:pStyle w:val="Standard"/>
        <w:spacing w:line="240" w:lineRule="auto"/>
        <w:ind w:left="2160" w:firstLine="0"/>
        <w:rPr>
          <w:rFonts w:ascii="Times New Roman" w:hAnsi="Times New Roman" w:cs="Times New Roman"/>
          <w:sz w:val="20"/>
          <w:szCs w:val="20"/>
          <w:lang w:val="en-US"/>
        </w:rPr>
      </w:pPr>
      <w:r w:rsidRPr="006715CD">
        <w:rPr>
          <w:rFonts w:ascii="Times New Roman" w:hAnsi="Times New Roman" w:cs="Times New Roman"/>
          <w:i/>
          <w:iCs/>
          <w:sz w:val="20"/>
          <w:szCs w:val="20"/>
          <w:lang w:val="en-US"/>
        </w:rPr>
        <w:t>If two angles (B, C) of a triangle be equal, the sides (AC, AB) opposite to them are also equal.</w:t>
      </w:r>
    </w:p>
    <w:p w14:paraId="1CE6454F" w14:textId="77777777" w:rsidR="00CF600E" w:rsidRPr="006715CD" w:rsidRDefault="00CF600E" w:rsidP="00CF600E">
      <w:pPr>
        <w:pStyle w:val="Standard"/>
        <w:spacing w:line="240" w:lineRule="auto"/>
        <w:ind w:left="2160" w:firstLine="0"/>
        <w:rPr>
          <w:rFonts w:ascii="Times New Roman" w:hAnsi="Times New Roman" w:cs="Times New Roman"/>
          <w:i/>
          <w:iCs/>
          <w:sz w:val="20"/>
          <w:szCs w:val="20"/>
          <w:lang w:val="en-US"/>
        </w:rPr>
      </w:pPr>
      <w:r w:rsidRPr="006715CD">
        <w:rPr>
          <w:rFonts w:ascii="Times New Roman" w:hAnsi="Times New Roman" w:cs="Times New Roman"/>
          <w:sz w:val="20"/>
          <w:szCs w:val="20"/>
          <w:lang w:val="en-US"/>
        </w:rPr>
        <w:t xml:space="preserve">Dem. – If AB, AC are not equal one must be greater than the other. Suppose AB is the greater, and that the part BD is equal to AC. Join CD (Post. I.). Then the two triangles DBC, ACB have BD equal to AC, and BC common to both. </w:t>
      </w:r>
      <w:proofErr w:type="gramStart"/>
      <w:r w:rsidRPr="006715CD">
        <w:rPr>
          <w:rFonts w:ascii="Times New Roman" w:hAnsi="Times New Roman" w:cs="Times New Roman"/>
          <w:sz w:val="20"/>
          <w:szCs w:val="20"/>
          <w:lang w:val="en-US"/>
        </w:rPr>
        <w:t>Therefore</w:t>
      </w:r>
      <w:proofErr w:type="gramEnd"/>
      <w:r w:rsidRPr="006715CD">
        <w:rPr>
          <w:rFonts w:ascii="Times New Roman" w:hAnsi="Times New Roman" w:cs="Times New Roman"/>
          <w:sz w:val="20"/>
          <w:szCs w:val="20"/>
          <w:lang w:val="en-US"/>
        </w:rPr>
        <w:t xml:space="preserve"> the two sides DB, BC in one are equal to the two sides AC, CB in the other; and the angle DBC in one is equal to the angle ACB in the other (</w:t>
      </w:r>
      <w:proofErr w:type="spellStart"/>
      <w:r w:rsidRPr="006715CD">
        <w:rPr>
          <w:rFonts w:ascii="Times New Roman" w:hAnsi="Times New Roman" w:cs="Times New Roman"/>
          <w:sz w:val="20"/>
          <w:szCs w:val="20"/>
          <w:lang w:val="en-US"/>
        </w:rPr>
        <w:t>hyp</w:t>
      </w:r>
      <w:proofErr w:type="spellEnd"/>
      <w:r w:rsidRPr="006715CD">
        <w:rPr>
          <w:rFonts w:ascii="Times New Roman" w:hAnsi="Times New Roman" w:cs="Times New Roman"/>
          <w:sz w:val="20"/>
          <w:szCs w:val="20"/>
          <w:lang w:val="en-US"/>
        </w:rPr>
        <w:t xml:space="preserve">). Therefore [IV.] the triangle DBC is equal to the triangle ACB – the less to the greater, which is absurd; </w:t>
      </w:r>
      <w:r w:rsidRPr="006715CD">
        <w:rPr>
          <w:rFonts w:ascii="Times New Roman" w:hAnsi="Times New Roman" w:cs="Times New Roman"/>
          <w:i/>
          <w:iCs/>
          <w:sz w:val="20"/>
          <w:szCs w:val="20"/>
          <w:lang w:val="en-US"/>
        </w:rPr>
        <w:t xml:space="preserve">hence AC, AB are not unequal, that is, they are equal </w:t>
      </w:r>
      <w:r w:rsidRPr="006715CD">
        <w:rPr>
          <w:rFonts w:ascii="Times New Roman" w:hAnsi="Times New Roman" w:cs="Times New Roman"/>
          <w:sz w:val="20"/>
          <w:szCs w:val="20"/>
          <w:lang w:val="en-US"/>
        </w:rPr>
        <w:t>(Heath 1956, p. 13)</w:t>
      </w:r>
    </w:p>
    <w:p w14:paraId="48FDA19E" w14:textId="77777777" w:rsidR="00CF600E" w:rsidRPr="006715CD" w:rsidRDefault="00CF600E" w:rsidP="00CF600E">
      <w:pPr>
        <w:pStyle w:val="Standard"/>
        <w:spacing w:before="119" w:line="360" w:lineRule="auto"/>
        <w:ind w:firstLine="720"/>
        <w:rPr>
          <w:rFonts w:ascii="Times New Roman" w:eastAsia="SimSun" w:hAnsi="Times New Roman" w:cs="Times New Roman"/>
          <w:color w:val="000000"/>
          <w:lang w:val="en-US"/>
        </w:rPr>
      </w:pPr>
    </w:p>
    <w:p w14:paraId="452E13E6" w14:textId="7D62BE63" w:rsidR="00CF600E" w:rsidRPr="006715CD" w:rsidRDefault="00CF600E" w:rsidP="00CF600E">
      <w:pPr>
        <w:pStyle w:val="Standard"/>
        <w:spacing w:before="119" w:line="360" w:lineRule="auto"/>
        <w:ind w:firstLineChars="283" w:firstLine="679"/>
        <w:jc w:val="center"/>
        <w:rPr>
          <w:rFonts w:ascii="Times New Roman" w:hAnsi="Times New Roman" w:cs="Times New Roman"/>
          <w:lang w:val="en-US"/>
        </w:rPr>
      </w:pPr>
      <w:r w:rsidRPr="006715CD">
        <w:rPr>
          <w:rFonts w:ascii="Times New Roman" w:hAnsi="Times New Roman" w:cs="Times New Roman"/>
          <w:noProof/>
          <w:lang w:val="en-US"/>
        </w:rPr>
        <w:lastRenderedPageBreak/>
        <w:drawing>
          <wp:inline distT="0" distB="0" distL="0" distR="0" wp14:anchorId="7BEC9811" wp14:editId="0928CD90">
            <wp:extent cx="1333500" cy="1498600"/>
            <wp:effectExtent l="0" t="0" r="0" b="6350"/>
            <wp:docPr id="5" name="Picture 5" descr="A close up of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 up of an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498600"/>
                    </a:xfrm>
                    <a:prstGeom prst="rect">
                      <a:avLst/>
                    </a:prstGeom>
                    <a:noFill/>
                    <a:ln>
                      <a:noFill/>
                    </a:ln>
                  </pic:spPr>
                </pic:pic>
              </a:graphicData>
            </a:graphic>
          </wp:inline>
        </w:drawing>
      </w:r>
    </w:p>
    <w:p w14:paraId="13BE2ECE" w14:textId="606D71B2" w:rsidR="00CF600E" w:rsidRPr="006715CD" w:rsidRDefault="00CF600E" w:rsidP="00A43542">
      <w:pPr>
        <w:pStyle w:val="Standard"/>
        <w:spacing w:before="119" w:line="240" w:lineRule="auto"/>
        <w:ind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 xml:space="preserve">Figure 5: proposition I.6 of </w:t>
      </w:r>
      <w:r w:rsidRPr="006715CD">
        <w:rPr>
          <w:rFonts w:ascii="Times New Roman" w:hAnsi="Times New Roman" w:cs="Times New Roman"/>
          <w:i/>
          <w:sz w:val="20"/>
          <w:szCs w:val="20"/>
          <w:lang w:val="en-US"/>
        </w:rPr>
        <w:t>Elements</w:t>
      </w:r>
      <w:r w:rsidRPr="006715CD">
        <w:rPr>
          <w:rFonts w:ascii="Times New Roman" w:hAnsi="Times New Roman" w:cs="Times New Roman"/>
          <w:sz w:val="20"/>
          <w:szCs w:val="20"/>
          <w:lang w:val="en-US"/>
        </w:rPr>
        <w:t>. The information that the triangle DBC is a proper part of the triangle ACB, and thus, that the former is smaller than the latter – ‘the less to the greater, which is absurd’ – comes from observing that the drawn triangle</w:t>
      </w:r>
      <w:r w:rsidR="00AE6F6E" w:rsidRPr="006715CD">
        <w:rPr>
          <w:rFonts w:ascii="Times New Roman" w:hAnsi="Times New Roman" w:cs="Times New Roman"/>
          <w:sz w:val="20"/>
          <w:szCs w:val="20"/>
          <w:lang w:val="en-US"/>
        </w:rPr>
        <w:t xml:space="preserve"> </w:t>
      </w:r>
      <w:r w:rsidR="00CE50E5" w:rsidRPr="006715CD">
        <w:rPr>
          <w:rFonts w:ascii="Times New Roman" w:hAnsi="Times New Roman" w:cs="Times New Roman"/>
          <w:sz w:val="20"/>
          <w:szCs w:val="20"/>
          <w:lang w:val="en-US"/>
        </w:rPr>
        <w:t>DBC</w:t>
      </w:r>
      <w:r w:rsidRPr="006715CD">
        <w:rPr>
          <w:rFonts w:ascii="Times New Roman" w:hAnsi="Times New Roman" w:cs="Times New Roman"/>
          <w:sz w:val="20"/>
          <w:szCs w:val="20"/>
          <w:lang w:val="en-US"/>
        </w:rPr>
        <w:t xml:space="preserve"> is a proper part of the drawn triangle </w:t>
      </w:r>
      <w:r w:rsidR="00CE50E5" w:rsidRPr="006715CD">
        <w:rPr>
          <w:rFonts w:ascii="Times New Roman" w:hAnsi="Times New Roman" w:cs="Times New Roman"/>
          <w:sz w:val="20"/>
          <w:szCs w:val="20"/>
          <w:lang w:val="en-US"/>
        </w:rPr>
        <w:t>ABC</w:t>
      </w:r>
      <w:r w:rsidRPr="006715CD">
        <w:rPr>
          <w:rFonts w:ascii="Times New Roman" w:hAnsi="Times New Roman" w:cs="Times New Roman"/>
          <w:sz w:val="20"/>
          <w:szCs w:val="20"/>
          <w:lang w:val="en-US"/>
        </w:rPr>
        <w:t>.</w:t>
      </w:r>
    </w:p>
    <w:p w14:paraId="02165CEC" w14:textId="77777777" w:rsidR="00CF600E" w:rsidRPr="006715CD" w:rsidRDefault="00CF600E" w:rsidP="00CF600E">
      <w:pPr>
        <w:pStyle w:val="Standard"/>
        <w:spacing w:line="360" w:lineRule="auto"/>
        <w:ind w:left="2160" w:firstLine="0"/>
        <w:rPr>
          <w:rFonts w:ascii="Times New Roman" w:hAnsi="Times New Roman" w:cs="Times New Roman"/>
          <w:lang w:val="en-US"/>
        </w:rPr>
      </w:pPr>
    </w:p>
    <w:p w14:paraId="2EF7732C" w14:textId="462A481A" w:rsidR="00CF600E"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 xml:space="preserve">The difference between the representational role of Euclidean diagrams and the other logical diagrams should now </w:t>
      </w:r>
      <w:r w:rsidR="00CE50E5" w:rsidRPr="006715CD">
        <w:rPr>
          <w:rFonts w:ascii="Times New Roman" w:eastAsia="SimSun" w:hAnsi="Times New Roman" w:cs="Times New Roman"/>
          <w:color w:val="000000"/>
          <w:lang w:val="en-US"/>
        </w:rPr>
        <w:t>be</w:t>
      </w:r>
      <w:r w:rsidRPr="006715CD">
        <w:rPr>
          <w:rFonts w:ascii="Times New Roman" w:eastAsia="SimSun" w:hAnsi="Times New Roman" w:cs="Times New Roman"/>
          <w:color w:val="000000"/>
          <w:lang w:val="en-US"/>
        </w:rPr>
        <w:t xml:space="preserve"> evident: when a geometer makes an inference on the basis of a co-exact aspect of a Euclidean diagram, it is always the case that </w:t>
      </w:r>
      <w:r w:rsidR="002D3D32" w:rsidRPr="006715CD">
        <w:rPr>
          <w:rFonts w:ascii="Times New Roman" w:eastAsia="SimSun" w:hAnsi="Times New Roman" w:cs="Times New Roman"/>
          <w:color w:val="000000"/>
          <w:lang w:val="en-US"/>
        </w:rPr>
        <w:t>some features</w:t>
      </w:r>
      <w:r w:rsidRPr="006715CD">
        <w:rPr>
          <w:rFonts w:ascii="Times New Roman" w:eastAsia="SimSun" w:hAnsi="Times New Roman" w:cs="Times New Roman"/>
          <w:color w:val="000000"/>
          <w:lang w:val="en-US"/>
        </w:rPr>
        <w:t xml:space="preserve"> </w:t>
      </w:r>
      <w:r w:rsidR="002D3D32" w:rsidRPr="006715CD">
        <w:rPr>
          <w:rFonts w:ascii="Times New Roman" w:eastAsia="SimSun" w:hAnsi="Times New Roman" w:cs="Times New Roman"/>
          <w:color w:val="000000"/>
          <w:lang w:val="en-US"/>
        </w:rPr>
        <w:t>presented</w:t>
      </w:r>
      <w:r w:rsidRPr="006715CD">
        <w:rPr>
          <w:rFonts w:ascii="Times New Roman" w:eastAsia="SimSun" w:hAnsi="Times New Roman" w:cs="Times New Roman"/>
          <w:color w:val="000000"/>
          <w:lang w:val="en-US"/>
        </w:rPr>
        <w:t xml:space="preserve"> by the diagram </w:t>
      </w:r>
      <w:r w:rsidR="002D3D32" w:rsidRPr="006715CD">
        <w:rPr>
          <w:rFonts w:ascii="Times New Roman" w:eastAsia="SimSun" w:hAnsi="Times New Roman" w:cs="Times New Roman"/>
          <w:color w:val="000000"/>
          <w:lang w:val="en-US"/>
        </w:rPr>
        <w:t>are</w:t>
      </w:r>
      <w:r w:rsidRPr="006715CD">
        <w:rPr>
          <w:rFonts w:ascii="Times New Roman" w:eastAsia="SimSun" w:hAnsi="Times New Roman" w:cs="Times New Roman"/>
          <w:color w:val="000000"/>
          <w:lang w:val="en-US"/>
        </w:rPr>
        <w:t xml:space="preserve"> of the same type as the information that is inferred and then employed in the proof. We’ll see other examples in the next sections, as when information about exteriority (e.g. that some angle is external to a figure) or non-adjacency (e.g. that some angle is not adjacent to another) is inferred on the basis of these very same features being </w:t>
      </w:r>
      <w:r w:rsidR="00CC5362" w:rsidRPr="006715CD">
        <w:rPr>
          <w:rFonts w:ascii="Times New Roman" w:eastAsia="SimSun" w:hAnsi="Times New Roman" w:cs="Times New Roman"/>
          <w:color w:val="000000"/>
          <w:lang w:val="en-US"/>
        </w:rPr>
        <w:t>presented</w:t>
      </w:r>
      <w:r w:rsidRPr="006715CD">
        <w:rPr>
          <w:rFonts w:ascii="Times New Roman" w:eastAsia="SimSun" w:hAnsi="Times New Roman" w:cs="Times New Roman"/>
          <w:color w:val="000000"/>
          <w:lang w:val="en-US"/>
        </w:rPr>
        <w:t xml:space="preserve"> by the drawing. As we have seen, this representational property is absent in other logical diagrams. The syntax of Euler or Venn diagrams is constituted by spatial relationships while their semantics deals with abstract set-theoretical relations. Euclidean diagrams, on the other hand, are such that their syntax and semantics seem to, at least with respect to co-exact information, involve the same types of relationships. This transparent connection between syntax and semantics is </w:t>
      </w:r>
      <w:r w:rsidR="00354A9F" w:rsidRPr="006715CD">
        <w:rPr>
          <w:rFonts w:ascii="Times New Roman" w:eastAsia="SimSun" w:hAnsi="Times New Roman" w:cs="Times New Roman"/>
          <w:color w:val="000000"/>
          <w:lang w:val="en-US"/>
        </w:rPr>
        <w:t>central to the co-exact constraint</w:t>
      </w:r>
      <w:r w:rsidR="009D2303" w:rsidRPr="006715CD">
        <w:rPr>
          <w:rFonts w:ascii="Times New Roman" w:eastAsia="SimSun" w:hAnsi="Times New Roman" w:cs="Times New Roman"/>
          <w:color w:val="000000"/>
          <w:lang w:val="en-US"/>
        </w:rPr>
        <w:t xml:space="preserve">, including </w:t>
      </w:r>
      <w:proofErr w:type="spellStart"/>
      <w:r w:rsidR="009D2303" w:rsidRPr="006715CD">
        <w:rPr>
          <w:rFonts w:ascii="Times New Roman" w:eastAsia="SimSun" w:hAnsi="Times New Roman" w:cs="Times New Roman"/>
          <w:color w:val="000000"/>
          <w:lang w:val="en-US"/>
        </w:rPr>
        <w:t>Manders</w:t>
      </w:r>
      <w:proofErr w:type="spellEnd"/>
      <w:r w:rsidR="009D2303" w:rsidRPr="006715CD">
        <w:rPr>
          <w:rFonts w:ascii="Times New Roman" w:eastAsia="SimSun" w:hAnsi="Times New Roman" w:cs="Times New Roman"/>
          <w:color w:val="000000"/>
          <w:lang w:val="en-US"/>
        </w:rPr>
        <w:t>’ insight about indication,</w:t>
      </w:r>
      <w:r w:rsidRPr="006715CD">
        <w:rPr>
          <w:rFonts w:ascii="Times New Roman" w:eastAsia="SimSun" w:hAnsi="Times New Roman" w:cs="Times New Roman"/>
          <w:color w:val="000000"/>
          <w:lang w:val="en-US"/>
        </w:rPr>
        <w:t xml:space="preserve"> and is a key feature of the</w:t>
      </w:r>
      <w:r w:rsidR="00ED4576" w:rsidRPr="006715CD">
        <w:rPr>
          <w:rFonts w:ascii="Times New Roman" w:eastAsia="SimSun" w:hAnsi="Times New Roman" w:cs="Times New Roman"/>
          <w:color w:val="000000"/>
          <w:lang w:val="en-US"/>
        </w:rPr>
        <w:t>ir</w:t>
      </w:r>
      <w:r w:rsidRPr="006715CD">
        <w:rPr>
          <w:rFonts w:ascii="Times New Roman" w:eastAsia="SimSun" w:hAnsi="Times New Roman" w:cs="Times New Roman"/>
          <w:color w:val="000000"/>
          <w:lang w:val="en-US"/>
        </w:rPr>
        <w:t xml:space="preserve"> representational role that Macbeth’s view fails to be sensitive to.</w:t>
      </w:r>
    </w:p>
    <w:p w14:paraId="660A239E" w14:textId="77777777" w:rsidR="00CF600E"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To be fair, Macbeth seems to sometimes point out that Euclidean diagrams cannot be reduced to mere icons with non-natural meaning. In a few places, when discussing the impossibility of drawing points and lines in accordance with the Euclidean definitions, Macbeth notices that things seem to be distinct as far as circles are concerned:</w:t>
      </w:r>
    </w:p>
    <w:p w14:paraId="2E0563EE" w14:textId="77777777" w:rsidR="00CF600E" w:rsidRPr="006715CD" w:rsidRDefault="00CF600E" w:rsidP="00CF600E">
      <w:pPr>
        <w:pStyle w:val="Standard"/>
        <w:spacing w:line="360" w:lineRule="auto"/>
        <w:ind w:firstLine="0"/>
        <w:rPr>
          <w:rFonts w:ascii="Times New Roman" w:hAnsi="Times New Roman" w:cs="Times New Roman"/>
          <w:lang w:val="en-US"/>
        </w:rPr>
      </w:pPr>
    </w:p>
    <w:p w14:paraId="1FD75AC9" w14:textId="77777777" w:rsidR="00CF600E" w:rsidRPr="006715CD" w:rsidRDefault="00CF600E" w:rsidP="00CF600E">
      <w:pPr>
        <w:pStyle w:val="Standard"/>
        <w:spacing w:line="240" w:lineRule="auto"/>
        <w:ind w:left="2268"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A drawn circle is, again, a slightly different case because drawn circles do look roughly circular; that is, there is a look that geometrical circles can be said to have. (Macbeth 2010, p. 248-249)</w:t>
      </w:r>
    </w:p>
    <w:p w14:paraId="23C282C6" w14:textId="77777777" w:rsidR="00CF600E" w:rsidRPr="006715CD" w:rsidRDefault="00CF600E" w:rsidP="00CF600E">
      <w:pPr>
        <w:pStyle w:val="Standard"/>
        <w:spacing w:line="360" w:lineRule="auto"/>
        <w:ind w:firstLineChars="567" w:firstLine="1361"/>
        <w:rPr>
          <w:rFonts w:ascii="Times New Roman" w:hAnsi="Times New Roman" w:cs="Times New Roman"/>
          <w:lang w:val="en-US"/>
        </w:rPr>
      </w:pPr>
    </w:p>
    <w:p w14:paraId="781FB0C8" w14:textId="433D3311" w:rsidR="00CF600E" w:rsidRPr="006715CD" w:rsidRDefault="00CF600E" w:rsidP="00CF600E">
      <w:pPr>
        <w:pStyle w:val="Standard"/>
        <w:spacing w:line="360" w:lineRule="auto"/>
        <w:ind w:firstLine="720"/>
        <w:rPr>
          <w:rFonts w:ascii="Times New Roman" w:hAnsi="Times New Roman" w:cs="Times New Roman"/>
          <w:lang w:val="en-US"/>
        </w:rPr>
      </w:pPr>
      <w:r w:rsidRPr="006715CD">
        <w:rPr>
          <w:rFonts w:ascii="Times New Roman" w:hAnsi="Times New Roman" w:cs="Times New Roman"/>
          <w:lang w:val="en-US"/>
        </w:rPr>
        <w:t>We conjecture that, here and elsewhere in her paper,</w:t>
      </w:r>
      <w:r w:rsidRPr="006715CD">
        <w:rPr>
          <w:rStyle w:val="FootnoteReference"/>
          <w:rFonts w:ascii="Times New Roman" w:hAnsi="Times New Roman" w:cs="Times New Roman"/>
          <w:lang w:val="es-ES"/>
        </w:rPr>
        <w:footnoteReference w:id="14"/>
      </w:r>
      <w:r w:rsidRPr="006715CD">
        <w:rPr>
          <w:rFonts w:ascii="Times New Roman" w:hAnsi="Times New Roman" w:cs="Times New Roman"/>
          <w:lang w:val="en-US"/>
        </w:rPr>
        <w:t xml:space="preserve"> Macbeth is striving to hold on to the idea that the relation between a Euclidean diagram and the content it represents cannot be reduced to a mere resemblance in the organization of their parts. The implicit idea in </w:t>
      </w:r>
      <w:r w:rsidRPr="005D4A47">
        <w:rPr>
          <w:rFonts w:ascii="Times New Roman" w:hAnsi="Times New Roman" w:cs="Times New Roman"/>
          <w:lang w:val="en-US"/>
        </w:rPr>
        <w:t xml:space="preserve">these </w:t>
      </w:r>
      <w:r w:rsidR="007243ED" w:rsidRPr="005D4A47">
        <w:rPr>
          <w:rFonts w:ascii="Times New Roman" w:hAnsi="Times New Roman" w:cs="Times New Roman"/>
          <w:lang w:val="en-US"/>
        </w:rPr>
        <w:t>passages</w:t>
      </w:r>
      <w:r w:rsidRPr="006715CD">
        <w:rPr>
          <w:rFonts w:ascii="Times New Roman" w:hAnsi="Times New Roman" w:cs="Times New Roman"/>
          <w:lang w:val="en-US"/>
        </w:rPr>
        <w:t xml:space="preserve"> is that a circular </w:t>
      </w:r>
      <w:r w:rsidR="00877702">
        <w:rPr>
          <w:rFonts w:ascii="Times New Roman" w:hAnsi="Times New Roman" w:cs="Times New Roman"/>
          <w:lang w:val="en-US"/>
        </w:rPr>
        <w:t>figure</w:t>
      </w:r>
      <w:r w:rsidRPr="006715CD">
        <w:rPr>
          <w:rFonts w:ascii="Times New Roman" w:hAnsi="Times New Roman" w:cs="Times New Roman"/>
          <w:lang w:val="en-US"/>
        </w:rPr>
        <w:t xml:space="preserve"> not only resembles a circle in that sense, but also instantiates it in some way or another, or somehow looks like it. However, the manner that Macbeth chooses to express this intuition makes her position unstable. As pointed out by </w:t>
      </w:r>
      <w:proofErr w:type="spellStart"/>
      <w:r w:rsidRPr="006715CD">
        <w:rPr>
          <w:rFonts w:ascii="Times New Roman" w:hAnsi="Times New Roman" w:cs="Times New Roman"/>
          <w:lang w:val="en-US"/>
        </w:rPr>
        <w:t>Mancosu</w:t>
      </w:r>
      <w:proofErr w:type="spellEnd"/>
      <w:r w:rsidRPr="006715CD">
        <w:rPr>
          <w:rFonts w:ascii="Times New Roman" w:hAnsi="Times New Roman" w:cs="Times New Roman"/>
          <w:lang w:val="en-US"/>
        </w:rPr>
        <w:t xml:space="preserve"> (2012, p. 15, our translation), if geometrical circles are constructed by means of lines and points, and if these lines and points have no appearance and are not instantiable by a concrete drawing, then how could the opposite be true of circles?</w:t>
      </w:r>
    </w:p>
    <w:p w14:paraId="72CDD41A" w14:textId="77777777" w:rsidR="00CF600E" w:rsidRPr="006715CD" w:rsidRDefault="00CF600E" w:rsidP="00CF600E">
      <w:pPr>
        <w:pStyle w:val="Standard"/>
        <w:spacing w:line="360" w:lineRule="auto"/>
        <w:ind w:firstLineChars="567" w:firstLine="1361"/>
        <w:rPr>
          <w:rFonts w:ascii="Times New Roman" w:hAnsi="Times New Roman" w:cs="Times New Roman"/>
          <w:lang w:val="en-US"/>
        </w:rPr>
      </w:pPr>
    </w:p>
    <w:p w14:paraId="5D4ED591" w14:textId="77777777" w:rsidR="00CF600E" w:rsidRPr="006715CD" w:rsidRDefault="00CF600E" w:rsidP="00CF600E">
      <w:pPr>
        <w:pStyle w:val="Standard"/>
        <w:spacing w:line="240" w:lineRule="auto"/>
        <w:ind w:left="2268"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Macbeth’s position seems to me highly unstable. If points and lines are imperceptible, invisible […] so are circles, triangles etc. If, on the other hand, circles and triangles are capable of being exemplified by drawn diagrams, then so are points and segments […] In conclusion, if a circle is a platonic geometric object [i.e. as the Euclidean definitions make it seem], no diagram can look like it in the sense in which a photography looks like the photographed object, i.e. there is no similarity of appearance.</w:t>
      </w:r>
    </w:p>
    <w:p w14:paraId="3463F9B6" w14:textId="77777777" w:rsidR="00CF600E" w:rsidRPr="006715CD" w:rsidRDefault="00CF600E" w:rsidP="00CF600E">
      <w:pPr>
        <w:pStyle w:val="Standard"/>
        <w:spacing w:line="360" w:lineRule="auto"/>
        <w:ind w:firstLineChars="567" w:firstLine="1361"/>
        <w:rPr>
          <w:rFonts w:ascii="Times New Roman" w:hAnsi="Times New Roman" w:cs="Times New Roman"/>
          <w:lang w:val="en-US"/>
        </w:rPr>
      </w:pPr>
    </w:p>
    <w:p w14:paraId="7A6F9361" w14:textId="1F692A82" w:rsidR="00CF600E"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 xml:space="preserve">In summary, Macbeth’s conception faces the following dilemma: if she limits herself to the thesis that Euclidean diagrams are icons with non-natural meaning of geometrical objects, then she </w:t>
      </w:r>
      <w:r w:rsidR="00AF7D89" w:rsidRPr="006715CD">
        <w:rPr>
          <w:rFonts w:ascii="Times New Roman" w:eastAsia="SimSun" w:hAnsi="Times New Roman" w:cs="Times New Roman"/>
          <w:color w:val="000000"/>
          <w:lang w:val="en-US"/>
        </w:rPr>
        <w:t xml:space="preserve">seems to be glossing over </w:t>
      </w:r>
      <w:proofErr w:type="spellStart"/>
      <w:r w:rsidR="00AF7D89" w:rsidRPr="006715CD">
        <w:rPr>
          <w:rFonts w:ascii="Times New Roman" w:eastAsia="SimSun" w:hAnsi="Times New Roman" w:cs="Times New Roman"/>
          <w:color w:val="000000"/>
          <w:lang w:val="en-US"/>
        </w:rPr>
        <w:t>Manders</w:t>
      </w:r>
      <w:proofErr w:type="spellEnd"/>
      <w:r w:rsidR="00AF7D89" w:rsidRPr="006715CD">
        <w:rPr>
          <w:rFonts w:ascii="Times New Roman" w:eastAsia="SimSun" w:hAnsi="Times New Roman" w:cs="Times New Roman"/>
          <w:color w:val="000000"/>
          <w:lang w:val="en-US"/>
        </w:rPr>
        <w:t>’ insigh</w:t>
      </w:r>
      <w:r w:rsidR="00B4330B" w:rsidRPr="006715CD">
        <w:rPr>
          <w:rFonts w:ascii="Times New Roman" w:eastAsia="SimSun" w:hAnsi="Times New Roman" w:cs="Times New Roman"/>
          <w:color w:val="000000"/>
          <w:lang w:val="en-US"/>
        </w:rPr>
        <w:t xml:space="preserve">ts about </w:t>
      </w:r>
      <w:r w:rsidR="00D91F0E" w:rsidRPr="006715CD">
        <w:rPr>
          <w:rFonts w:ascii="Times New Roman" w:eastAsia="SimSun" w:hAnsi="Times New Roman" w:cs="Times New Roman"/>
          <w:color w:val="000000"/>
          <w:lang w:val="en-US"/>
        </w:rPr>
        <w:t>the contrast between what diagrams are subject to, and what they indicate;</w:t>
      </w:r>
      <w:r w:rsidR="00AF7D89" w:rsidRPr="006715CD">
        <w:rPr>
          <w:rFonts w:ascii="Times New Roman" w:eastAsia="SimSun" w:hAnsi="Times New Roman" w:cs="Times New Roman"/>
          <w:color w:val="000000"/>
          <w:lang w:val="en-US"/>
        </w:rPr>
        <w:t xml:space="preserve"> consequently, </w:t>
      </w:r>
      <w:r w:rsidR="00D91F0E" w:rsidRPr="006715CD">
        <w:rPr>
          <w:rFonts w:ascii="Times New Roman" w:eastAsia="SimSun" w:hAnsi="Times New Roman" w:cs="Times New Roman"/>
          <w:color w:val="000000"/>
          <w:lang w:val="en-US"/>
        </w:rPr>
        <w:t xml:space="preserve">it </w:t>
      </w:r>
      <w:r w:rsidR="00AF7D89" w:rsidRPr="006715CD">
        <w:rPr>
          <w:rFonts w:ascii="Times New Roman" w:eastAsia="SimSun" w:hAnsi="Times New Roman" w:cs="Times New Roman"/>
          <w:color w:val="000000"/>
          <w:lang w:val="en-US"/>
        </w:rPr>
        <w:t>obscures the</w:t>
      </w:r>
      <w:r w:rsidRPr="006715CD">
        <w:rPr>
          <w:rFonts w:ascii="Times New Roman" w:eastAsia="SimSun" w:hAnsi="Times New Roman" w:cs="Times New Roman"/>
          <w:color w:val="000000"/>
          <w:lang w:val="en-US"/>
        </w:rPr>
        <w:t xml:space="preserve"> </w:t>
      </w:r>
      <w:r w:rsidR="00D67A01" w:rsidRPr="006715CD">
        <w:rPr>
          <w:rFonts w:ascii="Times New Roman" w:eastAsia="SimSun" w:hAnsi="Times New Roman" w:cs="Times New Roman"/>
          <w:i/>
          <w:color w:val="000000"/>
          <w:lang w:val="en-US"/>
        </w:rPr>
        <w:t>co-exact constraint</w:t>
      </w:r>
      <w:r w:rsidRPr="006715CD">
        <w:rPr>
          <w:rFonts w:ascii="Times New Roman" w:eastAsia="SimSun" w:hAnsi="Times New Roman" w:cs="Times New Roman"/>
          <w:color w:val="000000"/>
          <w:lang w:val="en-US"/>
        </w:rPr>
        <w:t xml:space="preserve">. If, on the other hand, Macbeth tries to argue that, besides that, some Euclidean diagrams are also instances of geometrical objects – or at least that some of the former visually resemble some of the latter – her conception becomes unstable and in need of a </w:t>
      </w:r>
      <w:r w:rsidRPr="005D4A47">
        <w:rPr>
          <w:rFonts w:ascii="Times New Roman" w:eastAsia="SimSun" w:hAnsi="Times New Roman" w:cs="Times New Roman"/>
          <w:color w:val="000000"/>
          <w:lang w:val="en-US"/>
        </w:rPr>
        <w:t>robust</w:t>
      </w:r>
      <w:r w:rsidR="00E3330C" w:rsidRPr="005D4A47">
        <w:rPr>
          <w:rFonts w:ascii="Times New Roman" w:eastAsia="SimSun" w:hAnsi="Times New Roman" w:cs="Times New Roman"/>
          <w:color w:val="000000"/>
          <w:lang w:val="en-US"/>
        </w:rPr>
        <w:t xml:space="preserve"> </w:t>
      </w:r>
      <w:r w:rsidRPr="005D4A47">
        <w:rPr>
          <w:rFonts w:ascii="Times New Roman" w:eastAsia="SimSun" w:hAnsi="Times New Roman" w:cs="Times New Roman"/>
          <w:color w:val="000000"/>
          <w:lang w:val="en-US"/>
        </w:rPr>
        <w:t>metaphysical explanation</w:t>
      </w:r>
      <w:r w:rsidRPr="006715CD">
        <w:rPr>
          <w:rFonts w:ascii="Times New Roman" w:eastAsia="SimSun" w:hAnsi="Times New Roman" w:cs="Times New Roman"/>
          <w:color w:val="000000"/>
          <w:lang w:val="en-US"/>
        </w:rPr>
        <w:t xml:space="preserve"> of how it could be the case that ideal objects constituted by non-perceptible things could themselves have a perceptible appearance.</w:t>
      </w:r>
    </w:p>
    <w:p w14:paraId="6AC9B72C" w14:textId="0FCA2F74" w:rsidR="0034023D" w:rsidRPr="006715CD" w:rsidRDefault="00CF600E" w:rsidP="00CF600E">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lastRenderedPageBreak/>
        <w:t xml:space="preserve">Let us take stock. There are at least two general lessons that we could extract from the limitations faced by both the </w:t>
      </w:r>
      <w:proofErr w:type="spellStart"/>
      <w:r w:rsidRPr="006715CD">
        <w:rPr>
          <w:rFonts w:ascii="Times New Roman" w:eastAsia="SimSun" w:hAnsi="Times New Roman" w:cs="Times New Roman"/>
          <w:color w:val="000000"/>
          <w:lang w:val="en-US"/>
        </w:rPr>
        <w:t>instantial</w:t>
      </w:r>
      <w:proofErr w:type="spellEnd"/>
      <w:r w:rsidRPr="006715CD">
        <w:rPr>
          <w:rFonts w:ascii="Times New Roman" w:eastAsia="SimSun" w:hAnsi="Times New Roman" w:cs="Times New Roman"/>
          <w:color w:val="000000"/>
          <w:lang w:val="en-US"/>
        </w:rPr>
        <w:t xml:space="preserve"> conception and Macbeth’s view. </w:t>
      </w:r>
      <w:r w:rsidR="00B11EA0">
        <w:rPr>
          <w:rFonts w:ascii="Times New Roman" w:eastAsia="SimSun" w:hAnsi="Times New Roman" w:cs="Times New Roman"/>
          <w:color w:val="000000"/>
          <w:lang w:val="en-US"/>
        </w:rPr>
        <w:t xml:space="preserve">The limitations of the former suggest that </w:t>
      </w:r>
      <w:r w:rsidRPr="006715CD">
        <w:rPr>
          <w:rFonts w:ascii="Times New Roman" w:eastAsia="SimSun" w:hAnsi="Times New Roman" w:cs="Times New Roman"/>
          <w:color w:val="000000"/>
          <w:lang w:val="en-US"/>
        </w:rPr>
        <w:t xml:space="preserve">concrete Euclidean diagrams should be conceived as representations – by going representational we clear the road for an explanation of the </w:t>
      </w:r>
      <w:r w:rsidRPr="006715CD">
        <w:rPr>
          <w:rFonts w:ascii="Times New Roman" w:eastAsia="SimSun" w:hAnsi="Times New Roman" w:cs="Times New Roman"/>
          <w:i/>
          <w:color w:val="000000"/>
          <w:lang w:val="en-US"/>
        </w:rPr>
        <w:t xml:space="preserve">generality </w:t>
      </w:r>
      <w:r w:rsidR="00D91F0E" w:rsidRPr="006715CD">
        <w:rPr>
          <w:rFonts w:ascii="Times New Roman" w:eastAsia="SimSun" w:hAnsi="Times New Roman" w:cs="Times New Roman"/>
          <w:i/>
          <w:color w:val="000000"/>
          <w:lang w:val="en-US"/>
        </w:rPr>
        <w:t>constraint</w:t>
      </w:r>
      <w:r w:rsidRPr="006715CD">
        <w:rPr>
          <w:rFonts w:ascii="Times New Roman" w:eastAsia="SimSun" w:hAnsi="Times New Roman" w:cs="Times New Roman"/>
          <w:i/>
          <w:color w:val="000000"/>
          <w:lang w:val="en-US"/>
        </w:rPr>
        <w:t xml:space="preserve"> </w:t>
      </w:r>
      <w:r w:rsidRPr="006715CD">
        <w:rPr>
          <w:rFonts w:ascii="Times New Roman" w:eastAsia="SimSun" w:hAnsi="Times New Roman" w:cs="Times New Roman"/>
          <w:color w:val="000000"/>
          <w:lang w:val="en-US"/>
        </w:rPr>
        <w:t xml:space="preserve">as well as their use in proofs by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i/>
          <w:color w:val="000000"/>
          <w:lang w:val="en-US"/>
        </w:rPr>
        <w:t>.</w:t>
      </w:r>
      <w:r w:rsidR="00B11EA0">
        <w:rPr>
          <w:rFonts w:ascii="Times New Roman" w:eastAsia="SimSun" w:hAnsi="Times New Roman" w:cs="Times New Roman"/>
          <w:i/>
          <w:color w:val="000000"/>
          <w:lang w:val="en-US"/>
        </w:rPr>
        <w:t xml:space="preserve"> </w:t>
      </w:r>
      <w:r w:rsidR="00B11EA0" w:rsidRPr="00B11EA0">
        <w:rPr>
          <w:rFonts w:ascii="Times New Roman" w:eastAsia="SimSun" w:hAnsi="Times New Roman" w:cs="Times New Roman"/>
          <w:iCs/>
          <w:color w:val="000000"/>
          <w:lang w:val="en-US"/>
        </w:rPr>
        <w:t>T</w:t>
      </w:r>
      <w:r w:rsidR="00B11EA0">
        <w:rPr>
          <w:rFonts w:ascii="Times New Roman" w:eastAsia="SimSun" w:hAnsi="Times New Roman" w:cs="Times New Roman"/>
          <w:color w:val="000000"/>
          <w:lang w:val="en-US"/>
        </w:rPr>
        <w:t>he limitations of the latter suggest</w:t>
      </w:r>
      <w:r w:rsidRPr="006715CD">
        <w:rPr>
          <w:rFonts w:ascii="Times New Roman" w:eastAsia="SimSun" w:hAnsi="Times New Roman" w:cs="Times New Roman"/>
          <w:color w:val="000000"/>
          <w:lang w:val="en-US"/>
        </w:rPr>
        <w:t xml:space="preserve"> </w:t>
      </w:r>
      <w:r w:rsidR="00B11EA0">
        <w:rPr>
          <w:rFonts w:ascii="Times New Roman" w:eastAsia="SimSun" w:hAnsi="Times New Roman" w:cs="Times New Roman"/>
          <w:color w:val="000000"/>
          <w:lang w:val="en-US"/>
        </w:rPr>
        <w:t xml:space="preserve">that </w:t>
      </w:r>
      <w:r w:rsidRPr="006715CD">
        <w:rPr>
          <w:rFonts w:ascii="Times New Roman" w:eastAsia="SimSun" w:hAnsi="Times New Roman" w:cs="Times New Roman"/>
          <w:color w:val="000000"/>
          <w:lang w:val="en-US"/>
        </w:rPr>
        <w:t>the type of representation that Euclidean diagrams are cannot be fully accounted by a merely conventional association between features of the sign and features of the content, or, at least, not as conventional as the relation between e.g. a Euler diagram and the set-theoretical relations</w:t>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it represents. Thus, our conclusions so far seem to force us to look elsewhere for a different type of representational relation in order to properly characterize Euclidean diagrams.</w:t>
      </w:r>
    </w:p>
    <w:p w14:paraId="11FF36CD" w14:textId="43D8ECC6" w:rsidR="00227DF6" w:rsidRPr="006715CD" w:rsidRDefault="00227DF6" w:rsidP="0062003C">
      <w:pPr>
        <w:spacing w:line="360" w:lineRule="auto"/>
        <w:ind w:firstLine="0"/>
        <w:rPr>
          <w:rFonts w:ascii="Times New Roman" w:hAnsi="Times New Roman" w:cs="Times New Roman"/>
          <w:sz w:val="24"/>
          <w:lang w:val="en-US"/>
        </w:rPr>
      </w:pPr>
    </w:p>
    <w:p w14:paraId="4A3B24FA" w14:textId="2E2B4EF5" w:rsidR="00227DF6" w:rsidRPr="006715CD" w:rsidRDefault="009A1B35" w:rsidP="0062003C">
      <w:pPr>
        <w:pStyle w:val="aSectionTitle"/>
        <w:spacing w:line="360" w:lineRule="auto"/>
        <w:rPr>
          <w:rFonts w:ascii="Times New Roman" w:hAnsi="Times New Roman" w:cs="Times New Roman"/>
          <w:sz w:val="24"/>
          <w:szCs w:val="24"/>
        </w:rPr>
      </w:pPr>
      <w:r w:rsidRPr="006715CD">
        <w:rPr>
          <w:rFonts w:ascii="Times New Roman" w:hAnsi="Times New Roman" w:cs="Times New Roman"/>
          <w:sz w:val="24"/>
          <w:szCs w:val="24"/>
        </w:rPr>
        <w:t>Euclidean Diagrams as Samples</w:t>
      </w:r>
    </w:p>
    <w:p w14:paraId="201EE2FB" w14:textId="6B7323B8" w:rsidR="009A1B35" w:rsidRPr="006715CD" w:rsidRDefault="009A1B35" w:rsidP="0062003C">
      <w:pPr>
        <w:pStyle w:val="Standard"/>
        <w:spacing w:before="119" w:line="360" w:lineRule="auto"/>
        <w:ind w:firstLine="0"/>
        <w:rPr>
          <w:rFonts w:ascii="Times New Roman" w:hAnsi="Times New Roman" w:cs="Times New Roman"/>
          <w:lang w:val="en-US"/>
        </w:rPr>
      </w:pPr>
      <w:r w:rsidRPr="006715CD">
        <w:rPr>
          <w:rFonts w:ascii="Times New Roman" w:eastAsia="SimSun" w:hAnsi="Times New Roman" w:cs="Times New Roman"/>
          <w:color w:val="000000"/>
          <w:lang w:val="en-US"/>
        </w:rPr>
        <w:t>Which kind of representation could help us understand the representational role of diagrams in Euclidean plane geometry? Goodman’s (1968) influential discussion of notational systems seems to afford us an interesting possibility: samples. A sample is an object that is used to represent a property (or a set of properties) that it itself possesses. ‘Sample’ should be understood with its ordinary meaning, an intuitive example being that of a colored swatch of cloth used by a tailor to show her clients which tonality and texture she intends to make them a dress with. Imagine that this tailor has a booklet of small swatches of cloth – a booklet whose pages are swatches of distinct colors and textures. A red swatch, for example, can, in this context, be used to represent the specific kind of red that it itself possesses. How this works is utterly non-mysterious. The red swatch is a paradigmatic example of that color – it is literally red – and, for that very reason, can be used to represent it. The same goes for texture, weave, pattern etc.</w:t>
      </w:r>
      <w:r w:rsidRPr="006715CD">
        <w:rPr>
          <w:rStyle w:val="FootnoteReference"/>
          <w:rFonts w:ascii="Times New Roman" w:eastAsia="SimSun" w:hAnsi="Times New Roman" w:cs="Times New Roman"/>
          <w:color w:val="000000"/>
          <w:lang w:val="en-US"/>
        </w:rPr>
        <w:footnoteReference w:id="15"/>
      </w:r>
    </w:p>
    <w:p w14:paraId="5BF68076" w14:textId="77777777" w:rsidR="009A1B35" w:rsidRPr="006715CD" w:rsidRDefault="009A1B35" w:rsidP="0062003C">
      <w:pPr>
        <w:pStyle w:val="Standard"/>
        <w:spacing w:before="119" w:line="360" w:lineRule="auto"/>
        <w:rPr>
          <w:rFonts w:ascii="Times New Roman" w:hAnsi="Times New Roman" w:cs="Times New Roman"/>
          <w:lang w:val="en-US"/>
        </w:rPr>
      </w:pPr>
      <w:r w:rsidRPr="006715CD">
        <w:rPr>
          <w:rFonts w:ascii="Times New Roman" w:eastAsia="SimSun" w:hAnsi="Times New Roman" w:cs="Times New Roman"/>
          <w:color w:val="000000"/>
          <w:lang w:val="en-US"/>
        </w:rPr>
        <w:t xml:space="preserve">The idea that Euclidean diagrams could be conceived as samples was first advanced by Lassalle </w:t>
      </w:r>
      <w:proofErr w:type="spellStart"/>
      <w:r w:rsidRPr="006715CD">
        <w:rPr>
          <w:rFonts w:ascii="Times New Roman" w:eastAsia="SimSun" w:hAnsi="Times New Roman" w:cs="Times New Roman"/>
          <w:color w:val="000000"/>
          <w:lang w:val="en-US"/>
        </w:rPr>
        <w:t>Casanave</w:t>
      </w:r>
      <w:proofErr w:type="spellEnd"/>
      <w:r w:rsidRPr="006715CD">
        <w:rPr>
          <w:rFonts w:ascii="Times New Roman" w:eastAsia="SimSun" w:hAnsi="Times New Roman" w:cs="Times New Roman"/>
          <w:color w:val="000000"/>
          <w:lang w:val="en-US"/>
        </w:rPr>
        <w:t xml:space="preserve"> (2013) as a way of understanding how they can be used in proofs whose results are general as well as in proofs by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color w:val="000000"/>
          <w:lang w:val="en-US"/>
        </w:rPr>
        <w:t xml:space="preserve">. Discussing the example of the booklet of swatches, Lassalle </w:t>
      </w:r>
      <w:proofErr w:type="spellStart"/>
      <w:r w:rsidRPr="006715CD">
        <w:rPr>
          <w:rFonts w:ascii="Times New Roman" w:eastAsia="SimSun" w:hAnsi="Times New Roman" w:cs="Times New Roman"/>
          <w:color w:val="000000"/>
          <w:lang w:val="en-US"/>
        </w:rPr>
        <w:t>Casanave</w:t>
      </w:r>
      <w:proofErr w:type="spellEnd"/>
      <w:r w:rsidRPr="006715CD">
        <w:rPr>
          <w:rFonts w:ascii="Times New Roman" w:eastAsia="SimSun" w:hAnsi="Times New Roman" w:cs="Times New Roman"/>
          <w:color w:val="000000"/>
          <w:lang w:val="en-US"/>
        </w:rPr>
        <w:t xml:space="preserve"> observes that “the condition of </w:t>
      </w:r>
      <w:r w:rsidRPr="006715CD">
        <w:rPr>
          <w:rFonts w:ascii="Times New Roman" w:eastAsia="SimSun" w:hAnsi="Times New Roman" w:cs="Times New Roman"/>
          <w:color w:val="000000"/>
          <w:lang w:val="en-US"/>
        </w:rPr>
        <w:lastRenderedPageBreak/>
        <w:t xml:space="preserve">a sample involves </w:t>
      </w:r>
      <w:proofErr w:type="gramStart"/>
      <w:r w:rsidRPr="006715CD">
        <w:rPr>
          <w:rFonts w:ascii="Times New Roman" w:eastAsia="SimSun" w:hAnsi="Times New Roman" w:cs="Times New Roman"/>
          <w:color w:val="000000"/>
          <w:lang w:val="en-US"/>
        </w:rPr>
        <w:t>some kind of generality</w:t>
      </w:r>
      <w:proofErr w:type="gramEnd"/>
      <w:r w:rsidRPr="006715CD">
        <w:rPr>
          <w:rFonts w:ascii="Times New Roman" w:eastAsia="SimSun" w:hAnsi="Times New Roman" w:cs="Times New Roman"/>
          <w:color w:val="000000"/>
          <w:lang w:val="en-US"/>
        </w:rPr>
        <w:t>. In effect, a sample can, for example, be a sample of a texture of a fabric, but not of a piece of fabric in particular” (2013, p. 25, our translation). This author is here emphasizing the fact that samples have a content which is wholly general. Samples represent properties or</w:t>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kinds, but never</w:t>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 xml:space="preserve">particular objects. It does not make sense to think, for example, that a miniature of the Eiffel tower could be used as a sample of the real tower. One could use the miniature as a sample of a wrought-iron lattice tower, of towers in general, or of some other property exemplified by the tower, but not of the </w:t>
      </w:r>
      <w:proofErr w:type="gramStart"/>
      <w:r w:rsidRPr="006715CD">
        <w:rPr>
          <w:rFonts w:ascii="Times New Roman" w:eastAsia="SimSun" w:hAnsi="Times New Roman" w:cs="Times New Roman"/>
          <w:i/>
          <w:color w:val="000000"/>
          <w:lang w:val="en-US"/>
        </w:rPr>
        <w:t>particular</w:t>
      </w:r>
      <w:r w:rsidRPr="006715CD">
        <w:rPr>
          <w:rFonts w:ascii="Times New Roman" w:eastAsia="SimSun" w:hAnsi="Times New Roman" w:cs="Times New Roman"/>
          <w:color w:val="000000"/>
          <w:lang w:val="en-US"/>
        </w:rPr>
        <w:t xml:space="preserve"> tower</w:t>
      </w:r>
      <w:proofErr w:type="gramEnd"/>
      <w:r w:rsidRPr="006715CD">
        <w:rPr>
          <w:rFonts w:ascii="Times New Roman" w:eastAsia="SimSun" w:hAnsi="Times New Roman" w:cs="Times New Roman"/>
          <w:color w:val="000000"/>
          <w:lang w:val="en-US"/>
        </w:rPr>
        <w:t xml:space="preserve"> sitting in Paris. Samples are </w:t>
      </w:r>
      <w:proofErr w:type="gramStart"/>
      <w:r w:rsidRPr="006715CD">
        <w:rPr>
          <w:rFonts w:ascii="Times New Roman" w:eastAsia="SimSun" w:hAnsi="Times New Roman" w:cs="Times New Roman"/>
          <w:color w:val="000000"/>
          <w:lang w:val="en-US"/>
        </w:rPr>
        <w:t>particular objects</w:t>
      </w:r>
      <w:proofErr w:type="gramEnd"/>
      <w:r w:rsidRPr="006715CD">
        <w:rPr>
          <w:rFonts w:ascii="Times New Roman" w:eastAsia="SimSun" w:hAnsi="Times New Roman" w:cs="Times New Roman"/>
          <w:color w:val="000000"/>
          <w:lang w:val="en-US"/>
        </w:rPr>
        <w:t>, but their content is, by necessity, general. If this idea can be fleshed out for Euclidean diagrams, then we seem to have a promising way of accounting for the generality principle.</w:t>
      </w:r>
    </w:p>
    <w:p w14:paraId="1AAB216F" w14:textId="5B1AE981" w:rsidR="009A1B35" w:rsidRPr="006715CD" w:rsidRDefault="009A1B35" w:rsidP="0062003C">
      <w:pPr>
        <w:pStyle w:val="Standard"/>
        <w:spacing w:before="119" w:line="360" w:lineRule="auto"/>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 xml:space="preserve">An additional reason to conceive of Euclidean diagrams as samples is how well it fits the demands of the </w:t>
      </w:r>
      <w:r w:rsidR="00D91F0E" w:rsidRPr="006715CD">
        <w:rPr>
          <w:rFonts w:ascii="Times New Roman" w:eastAsia="SimSun" w:hAnsi="Times New Roman" w:cs="Times New Roman"/>
          <w:color w:val="000000"/>
          <w:lang w:val="en-US"/>
        </w:rPr>
        <w:t>co-exact constraint</w:t>
      </w:r>
      <w:r w:rsidRPr="006715CD">
        <w:rPr>
          <w:rFonts w:ascii="Times New Roman" w:eastAsia="SimSun" w:hAnsi="Times New Roman" w:cs="Times New Roman"/>
          <w:color w:val="000000"/>
          <w:lang w:val="en-US"/>
        </w:rPr>
        <w:t xml:space="preserve">. As we have seen, a sample not only represents a certain content, but the sample </w:t>
      </w:r>
      <w:r w:rsidR="003B3A55" w:rsidRPr="006715CD">
        <w:rPr>
          <w:rFonts w:ascii="Times New Roman" w:eastAsia="SimSun" w:hAnsi="Times New Roman" w:cs="Times New Roman"/>
          <w:color w:val="000000"/>
          <w:lang w:val="en-US"/>
        </w:rPr>
        <w:t>it</w:t>
      </w:r>
      <w:r w:rsidRPr="006715CD">
        <w:rPr>
          <w:rFonts w:ascii="Times New Roman" w:eastAsia="SimSun" w:hAnsi="Times New Roman" w:cs="Times New Roman"/>
          <w:color w:val="000000"/>
          <w:lang w:val="en-US"/>
        </w:rPr>
        <w:t xml:space="preserve">self, </w:t>
      </w:r>
      <w:r w:rsidRPr="006715CD">
        <w:rPr>
          <w:rFonts w:ascii="Times New Roman" w:eastAsia="SimSun" w:hAnsi="Times New Roman" w:cs="Times New Roman"/>
          <w:i/>
          <w:color w:val="000000"/>
          <w:lang w:val="en-US"/>
        </w:rPr>
        <w:t xml:space="preserve">qua </w:t>
      </w:r>
      <w:r w:rsidRPr="006715CD">
        <w:rPr>
          <w:rFonts w:ascii="Times New Roman" w:eastAsia="SimSun" w:hAnsi="Times New Roman" w:cs="Times New Roman"/>
          <w:color w:val="000000"/>
          <w:lang w:val="en-US"/>
        </w:rPr>
        <w:t xml:space="preserve">concrete object, realizes that content in a certain way. It is precisely for that reason that e.g. a red swatch of cloth can be used as a sample of red. In a slogan, a sample </w:t>
      </w:r>
      <w:r w:rsidRPr="006715CD">
        <w:rPr>
          <w:rFonts w:ascii="Times New Roman" w:eastAsia="SimSun" w:hAnsi="Times New Roman" w:cs="Times New Roman"/>
          <w:i/>
          <w:color w:val="000000"/>
          <w:lang w:val="en-US"/>
        </w:rPr>
        <w:t>is</w:t>
      </w:r>
      <w:r w:rsidRPr="006715CD">
        <w:rPr>
          <w:rFonts w:ascii="Times New Roman" w:eastAsia="SimSun" w:hAnsi="Times New Roman" w:cs="Times New Roman"/>
          <w:color w:val="000000"/>
          <w:lang w:val="en-US"/>
        </w:rPr>
        <w:t xml:space="preserve"> what it represents. This means that samples appear to be exactly the type of representation that we were looking for: if Euclidean diagrams are sample</w:t>
      </w:r>
      <w:r w:rsidR="00521CFA">
        <w:rPr>
          <w:rFonts w:ascii="Times New Roman" w:eastAsia="SimSun" w:hAnsi="Times New Roman" w:cs="Times New Roman"/>
          <w:color w:val="000000"/>
          <w:lang w:val="en-US"/>
        </w:rPr>
        <w:t>s</w:t>
      </w:r>
      <w:r w:rsidRPr="006715CD">
        <w:rPr>
          <w:rFonts w:ascii="Times New Roman" w:eastAsia="SimSun" w:hAnsi="Times New Roman" w:cs="Times New Roman"/>
          <w:color w:val="000000"/>
          <w:lang w:val="en-US"/>
        </w:rPr>
        <w:t xml:space="preserve"> of their contents, then they instantiate their content in a manner which would readily explain why </w:t>
      </w:r>
      <w:r w:rsidR="00481C16" w:rsidRPr="006715CD">
        <w:rPr>
          <w:rFonts w:ascii="Times New Roman" w:eastAsia="SimSun" w:hAnsi="Times New Roman" w:cs="Times New Roman"/>
          <w:color w:val="000000"/>
          <w:lang w:val="en-US"/>
        </w:rPr>
        <w:t>this content is</w:t>
      </w:r>
      <w:r w:rsidRPr="006715CD">
        <w:rPr>
          <w:rFonts w:ascii="Times New Roman" w:eastAsia="SimSun" w:hAnsi="Times New Roman" w:cs="Times New Roman"/>
          <w:color w:val="000000"/>
          <w:lang w:val="en-US"/>
        </w:rPr>
        <w:t xml:space="preserve"> not only represented but also </w:t>
      </w:r>
      <w:r w:rsidR="00481C16" w:rsidRPr="006715CD">
        <w:rPr>
          <w:rFonts w:ascii="Times New Roman" w:eastAsia="SimSun" w:hAnsi="Times New Roman" w:cs="Times New Roman"/>
          <w:color w:val="000000"/>
          <w:lang w:val="en-US"/>
        </w:rPr>
        <w:t>indicated</w:t>
      </w:r>
      <w:r w:rsidRPr="006715CD">
        <w:rPr>
          <w:rFonts w:ascii="Times New Roman" w:eastAsia="SimSun" w:hAnsi="Times New Roman" w:cs="Times New Roman"/>
          <w:color w:val="000000"/>
          <w:lang w:val="en-US"/>
        </w:rPr>
        <w:t xml:space="preserve">.  </w:t>
      </w:r>
    </w:p>
    <w:p w14:paraId="18613B29" w14:textId="3CC44B4C" w:rsidR="00951D4C" w:rsidRPr="006715CD" w:rsidRDefault="00CD1808" w:rsidP="0062003C">
      <w:pPr>
        <w:pStyle w:val="Standard"/>
        <w:spacing w:before="119" w:line="360" w:lineRule="auto"/>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 xml:space="preserve">Before </w:t>
      </w:r>
      <w:r w:rsidR="00D86344">
        <w:rPr>
          <w:rFonts w:ascii="Times New Roman" w:eastAsia="SimSun" w:hAnsi="Times New Roman" w:cs="Times New Roman"/>
          <w:color w:val="000000"/>
          <w:lang w:val="en-US"/>
        </w:rPr>
        <w:t>moving forward with our positive proposal</w:t>
      </w:r>
      <w:r w:rsidRPr="006715CD">
        <w:rPr>
          <w:rFonts w:ascii="Times New Roman" w:eastAsia="SimSun" w:hAnsi="Times New Roman" w:cs="Times New Roman"/>
          <w:color w:val="000000"/>
          <w:lang w:val="en-US"/>
        </w:rPr>
        <w:t xml:space="preserve">, it is important to make </w:t>
      </w:r>
      <w:r w:rsidR="00A834AA" w:rsidRPr="006715CD">
        <w:rPr>
          <w:rFonts w:ascii="Times New Roman" w:eastAsia="SimSun" w:hAnsi="Times New Roman" w:cs="Times New Roman"/>
          <w:color w:val="000000"/>
          <w:lang w:val="en-US"/>
        </w:rPr>
        <w:t>two</w:t>
      </w:r>
      <w:r w:rsidRPr="006715CD">
        <w:rPr>
          <w:rFonts w:ascii="Times New Roman" w:eastAsia="SimSun" w:hAnsi="Times New Roman" w:cs="Times New Roman"/>
          <w:color w:val="000000"/>
          <w:lang w:val="en-US"/>
        </w:rPr>
        <w:t xml:space="preserve"> preliminary distinction</w:t>
      </w:r>
      <w:r w:rsidR="00A834AA" w:rsidRPr="006715CD">
        <w:rPr>
          <w:rFonts w:ascii="Times New Roman" w:eastAsia="SimSun" w:hAnsi="Times New Roman" w:cs="Times New Roman"/>
          <w:color w:val="000000"/>
          <w:lang w:val="en-US"/>
        </w:rPr>
        <w:t>s. First,</w:t>
      </w:r>
      <w:r w:rsidRPr="006715CD">
        <w:rPr>
          <w:rFonts w:ascii="Times New Roman" w:eastAsia="SimSun" w:hAnsi="Times New Roman" w:cs="Times New Roman"/>
          <w:color w:val="000000"/>
          <w:lang w:val="en-US"/>
        </w:rPr>
        <w:t xml:space="preserve"> between diagrams and diagra</w:t>
      </w:r>
      <w:r w:rsidR="00E74FD5" w:rsidRPr="006715CD">
        <w:rPr>
          <w:rFonts w:ascii="Times New Roman" w:eastAsia="SimSun" w:hAnsi="Times New Roman" w:cs="Times New Roman"/>
          <w:color w:val="000000"/>
          <w:lang w:val="en-US"/>
        </w:rPr>
        <w:t xml:space="preserve">mmatic entries. </w:t>
      </w:r>
      <w:proofErr w:type="gramStart"/>
      <w:r w:rsidR="00E74FD5" w:rsidRPr="006715CD">
        <w:rPr>
          <w:rFonts w:ascii="Times New Roman" w:eastAsia="SimSun" w:hAnsi="Times New Roman" w:cs="Times New Roman"/>
          <w:color w:val="000000"/>
          <w:lang w:val="en-US"/>
        </w:rPr>
        <w:t>In the course of</w:t>
      </w:r>
      <w:proofErr w:type="gramEnd"/>
      <w:r w:rsidR="00E74FD5" w:rsidRPr="006715CD">
        <w:rPr>
          <w:rFonts w:ascii="Times New Roman" w:eastAsia="SimSun" w:hAnsi="Times New Roman" w:cs="Times New Roman"/>
          <w:color w:val="000000"/>
          <w:lang w:val="en-US"/>
        </w:rPr>
        <w:t xml:space="preserve"> some Euclidean proofs, </w:t>
      </w:r>
      <w:r w:rsidR="003C4AFA" w:rsidRPr="006715CD">
        <w:rPr>
          <w:rFonts w:ascii="Times New Roman" w:eastAsia="SimSun" w:hAnsi="Times New Roman" w:cs="Times New Roman"/>
          <w:color w:val="000000"/>
          <w:lang w:val="en-US"/>
        </w:rPr>
        <w:t>during</w:t>
      </w:r>
      <w:r w:rsidR="00E74FD5" w:rsidRPr="006715CD">
        <w:rPr>
          <w:rFonts w:ascii="Times New Roman" w:eastAsia="SimSun" w:hAnsi="Times New Roman" w:cs="Times New Roman"/>
          <w:color w:val="000000"/>
          <w:lang w:val="en-US"/>
        </w:rPr>
        <w:t xml:space="preserve"> the </w:t>
      </w:r>
      <w:proofErr w:type="spellStart"/>
      <w:r w:rsidR="00E74FD5" w:rsidRPr="006715CD">
        <w:rPr>
          <w:rFonts w:ascii="Times New Roman" w:eastAsia="SimSun" w:hAnsi="Times New Roman" w:cs="Times New Roman"/>
          <w:i/>
          <w:iCs/>
          <w:color w:val="000000"/>
          <w:lang w:val="en-US"/>
        </w:rPr>
        <w:t>Ekt</w:t>
      </w:r>
      <w:r w:rsidR="00507D98" w:rsidRPr="006715CD">
        <w:rPr>
          <w:rFonts w:ascii="Times New Roman" w:eastAsia="SimSun" w:hAnsi="Times New Roman" w:cs="Times New Roman"/>
          <w:i/>
          <w:iCs/>
          <w:color w:val="000000"/>
          <w:lang w:val="en-US"/>
        </w:rPr>
        <w:t>h</w:t>
      </w:r>
      <w:r w:rsidR="00E74FD5" w:rsidRPr="006715CD">
        <w:rPr>
          <w:rFonts w:ascii="Times New Roman" w:eastAsia="SimSun" w:hAnsi="Times New Roman" w:cs="Times New Roman"/>
          <w:i/>
          <w:iCs/>
          <w:color w:val="000000"/>
          <w:lang w:val="en-US"/>
        </w:rPr>
        <w:t>esis</w:t>
      </w:r>
      <w:proofErr w:type="spellEnd"/>
      <w:r w:rsidR="00E74FD5" w:rsidRPr="006715CD">
        <w:rPr>
          <w:rFonts w:ascii="Times New Roman" w:eastAsia="SimSun" w:hAnsi="Times New Roman" w:cs="Times New Roman"/>
          <w:color w:val="000000"/>
          <w:lang w:val="en-US"/>
        </w:rPr>
        <w:t xml:space="preserve"> </w:t>
      </w:r>
      <w:r w:rsidR="003E6C65" w:rsidRPr="006715CD">
        <w:rPr>
          <w:rFonts w:ascii="Times New Roman" w:eastAsia="SimSun" w:hAnsi="Times New Roman" w:cs="Times New Roman"/>
          <w:color w:val="000000"/>
          <w:lang w:val="en-US"/>
        </w:rPr>
        <w:t>(</w:t>
      </w:r>
      <w:r w:rsidR="009A1CBD" w:rsidRPr="006715CD">
        <w:rPr>
          <w:rFonts w:ascii="Times New Roman" w:eastAsia="SimSun" w:hAnsi="Times New Roman" w:cs="Times New Roman"/>
          <w:color w:val="000000"/>
          <w:lang w:val="en-US"/>
        </w:rPr>
        <w:t>setting out</w:t>
      </w:r>
      <w:r w:rsidR="003E6C65" w:rsidRPr="006715CD">
        <w:rPr>
          <w:rFonts w:ascii="Times New Roman" w:eastAsia="SimSun" w:hAnsi="Times New Roman" w:cs="Times New Roman"/>
          <w:color w:val="000000"/>
          <w:lang w:val="en-US"/>
        </w:rPr>
        <w:t xml:space="preserve">) </w:t>
      </w:r>
      <w:r w:rsidR="00E74FD5" w:rsidRPr="006715CD">
        <w:rPr>
          <w:rFonts w:ascii="Times New Roman" w:eastAsia="SimSun" w:hAnsi="Times New Roman" w:cs="Times New Roman"/>
          <w:color w:val="000000"/>
          <w:lang w:val="en-US"/>
        </w:rPr>
        <w:t xml:space="preserve">and </w:t>
      </w:r>
      <w:proofErr w:type="spellStart"/>
      <w:r w:rsidR="00E74FD5" w:rsidRPr="006715CD">
        <w:rPr>
          <w:rFonts w:ascii="Times New Roman" w:eastAsia="SimSun" w:hAnsi="Times New Roman" w:cs="Times New Roman"/>
          <w:i/>
          <w:iCs/>
          <w:color w:val="000000"/>
          <w:lang w:val="en-US"/>
        </w:rPr>
        <w:t>Kataskeu</w:t>
      </w:r>
      <w:r w:rsidR="00411C9B" w:rsidRPr="006715CD">
        <w:rPr>
          <w:rFonts w:ascii="Times New Roman" w:eastAsia="SimSun" w:hAnsi="Times New Roman" w:cs="Times New Roman"/>
          <w:i/>
          <w:iCs/>
          <w:color w:val="000000"/>
          <w:lang w:val="en-US"/>
        </w:rPr>
        <w:t>é</w:t>
      </w:r>
      <w:proofErr w:type="spellEnd"/>
      <w:r w:rsidR="003E6C65" w:rsidRPr="006715CD">
        <w:rPr>
          <w:rFonts w:ascii="Times New Roman" w:eastAsia="SimSun" w:hAnsi="Times New Roman" w:cs="Times New Roman"/>
          <w:i/>
          <w:iCs/>
          <w:color w:val="000000"/>
          <w:lang w:val="en-US"/>
        </w:rPr>
        <w:t xml:space="preserve"> </w:t>
      </w:r>
      <w:r w:rsidR="003E6C65" w:rsidRPr="006715CD">
        <w:rPr>
          <w:rFonts w:ascii="Times New Roman" w:eastAsia="SimSun" w:hAnsi="Times New Roman" w:cs="Times New Roman"/>
          <w:color w:val="000000"/>
          <w:lang w:val="en-US"/>
        </w:rPr>
        <w:t>(</w:t>
      </w:r>
      <w:r w:rsidR="003C4AFA" w:rsidRPr="006715CD">
        <w:rPr>
          <w:rFonts w:ascii="Times New Roman" w:eastAsia="SimSun" w:hAnsi="Times New Roman" w:cs="Times New Roman"/>
          <w:color w:val="000000"/>
          <w:lang w:val="en-US"/>
        </w:rPr>
        <w:t>construction)</w:t>
      </w:r>
      <w:r w:rsidR="00E74FD5" w:rsidRPr="006715CD">
        <w:rPr>
          <w:rFonts w:ascii="Times New Roman" w:eastAsia="SimSun" w:hAnsi="Times New Roman" w:cs="Times New Roman"/>
          <w:color w:val="000000"/>
          <w:lang w:val="en-US"/>
        </w:rPr>
        <w:t>,</w:t>
      </w:r>
      <w:r w:rsidR="00411C9B" w:rsidRPr="006715CD">
        <w:rPr>
          <w:rFonts w:ascii="Times New Roman" w:eastAsia="SimSun" w:hAnsi="Times New Roman" w:cs="Times New Roman"/>
          <w:color w:val="000000"/>
          <w:lang w:val="en-US"/>
        </w:rPr>
        <w:t xml:space="preserve"> </w:t>
      </w:r>
      <w:r w:rsidR="00624BE2" w:rsidRPr="006715CD">
        <w:rPr>
          <w:rFonts w:ascii="Times New Roman" w:eastAsia="SimSun" w:hAnsi="Times New Roman" w:cs="Times New Roman"/>
          <w:color w:val="000000"/>
          <w:lang w:val="en-US"/>
        </w:rPr>
        <w:t xml:space="preserve">several </w:t>
      </w:r>
      <w:r w:rsidR="00274DC4" w:rsidRPr="006715CD">
        <w:rPr>
          <w:rFonts w:ascii="Times New Roman" w:eastAsia="SimSun" w:hAnsi="Times New Roman" w:cs="Times New Roman"/>
          <w:color w:val="000000"/>
          <w:lang w:val="en-US"/>
        </w:rPr>
        <w:t xml:space="preserve">constructions are performed before one reaches the final “static” diagram presented in the pages of the </w:t>
      </w:r>
      <w:r w:rsidR="00274DC4" w:rsidRPr="006715CD">
        <w:rPr>
          <w:rFonts w:ascii="Times New Roman" w:eastAsia="SimSun" w:hAnsi="Times New Roman" w:cs="Times New Roman"/>
          <w:i/>
          <w:iCs/>
          <w:color w:val="000000"/>
          <w:lang w:val="en-US"/>
        </w:rPr>
        <w:t>Elements</w:t>
      </w:r>
      <w:r w:rsidR="00274DC4" w:rsidRPr="006715CD">
        <w:rPr>
          <w:rFonts w:ascii="Times New Roman" w:eastAsia="SimSun" w:hAnsi="Times New Roman" w:cs="Times New Roman"/>
          <w:color w:val="000000"/>
          <w:lang w:val="en-US"/>
        </w:rPr>
        <w:t xml:space="preserve">. </w:t>
      </w:r>
      <w:r w:rsidR="00E948DD" w:rsidRPr="006715CD">
        <w:rPr>
          <w:rFonts w:ascii="Times New Roman" w:eastAsia="SimSun" w:hAnsi="Times New Roman" w:cs="Times New Roman"/>
          <w:color w:val="000000"/>
          <w:lang w:val="en-US"/>
        </w:rPr>
        <w:t>Let us reserve the term ‘diagram’ for t</w:t>
      </w:r>
      <w:r w:rsidR="00D74ACB" w:rsidRPr="006715CD">
        <w:rPr>
          <w:rFonts w:ascii="Times New Roman" w:eastAsia="SimSun" w:hAnsi="Times New Roman" w:cs="Times New Roman"/>
          <w:color w:val="000000"/>
          <w:lang w:val="en-US"/>
        </w:rPr>
        <w:t xml:space="preserve">his final “static” </w:t>
      </w:r>
      <w:r w:rsidR="005459CB" w:rsidRPr="006715CD">
        <w:rPr>
          <w:rFonts w:ascii="Times New Roman" w:eastAsia="SimSun" w:hAnsi="Times New Roman" w:cs="Times New Roman"/>
          <w:color w:val="000000"/>
          <w:lang w:val="en-US"/>
        </w:rPr>
        <w:t xml:space="preserve">result, </w:t>
      </w:r>
      <w:r w:rsidR="00BA400C" w:rsidRPr="006715CD">
        <w:rPr>
          <w:rFonts w:ascii="Times New Roman" w:eastAsia="SimSun" w:hAnsi="Times New Roman" w:cs="Times New Roman"/>
          <w:color w:val="000000"/>
          <w:lang w:val="en-US"/>
        </w:rPr>
        <w:t xml:space="preserve">and call ‘diagrammatic entries’ the successive </w:t>
      </w:r>
      <w:r w:rsidR="00A834AA" w:rsidRPr="006715CD">
        <w:rPr>
          <w:rFonts w:ascii="Times New Roman" w:eastAsia="SimSun" w:hAnsi="Times New Roman" w:cs="Times New Roman"/>
          <w:color w:val="000000"/>
          <w:lang w:val="en-US"/>
        </w:rPr>
        <w:t xml:space="preserve">dynamic </w:t>
      </w:r>
      <w:r w:rsidR="00BA400C" w:rsidRPr="006715CD">
        <w:rPr>
          <w:rFonts w:ascii="Times New Roman" w:eastAsia="SimSun" w:hAnsi="Times New Roman" w:cs="Times New Roman"/>
          <w:color w:val="000000"/>
          <w:lang w:val="en-US"/>
        </w:rPr>
        <w:t xml:space="preserve">steps that precede it. </w:t>
      </w:r>
      <w:r w:rsidR="00124432" w:rsidRPr="006715CD">
        <w:rPr>
          <w:rFonts w:ascii="Times New Roman" w:eastAsia="SimSun" w:hAnsi="Times New Roman" w:cs="Times New Roman"/>
          <w:color w:val="000000"/>
          <w:lang w:val="en-US"/>
        </w:rPr>
        <w:t xml:space="preserve">Most Euclidean proofs </w:t>
      </w:r>
      <w:r w:rsidR="00211E6A" w:rsidRPr="006715CD">
        <w:rPr>
          <w:rFonts w:ascii="Times New Roman" w:eastAsia="SimSun" w:hAnsi="Times New Roman" w:cs="Times New Roman"/>
          <w:color w:val="000000"/>
          <w:lang w:val="en-US"/>
        </w:rPr>
        <w:t>involve several diagrammatic entries</w:t>
      </w:r>
      <w:r w:rsidR="00507D98" w:rsidRPr="006715CD">
        <w:rPr>
          <w:rFonts w:ascii="Times New Roman" w:eastAsia="SimSun" w:hAnsi="Times New Roman" w:cs="Times New Roman"/>
          <w:color w:val="000000"/>
          <w:lang w:val="en-US"/>
        </w:rPr>
        <w:t xml:space="preserve"> distinct from the final diagram; bu</w:t>
      </w:r>
      <w:r w:rsidR="00FE3724" w:rsidRPr="006715CD">
        <w:rPr>
          <w:rFonts w:ascii="Times New Roman" w:eastAsia="SimSun" w:hAnsi="Times New Roman" w:cs="Times New Roman"/>
          <w:color w:val="000000"/>
          <w:lang w:val="en-US"/>
        </w:rPr>
        <w:t>t not all –</w:t>
      </w:r>
      <w:r w:rsidR="00D93012" w:rsidRPr="006715CD">
        <w:rPr>
          <w:rFonts w:ascii="Times New Roman" w:eastAsia="SimSun" w:hAnsi="Times New Roman" w:cs="Times New Roman"/>
          <w:color w:val="000000"/>
          <w:lang w:val="en-US"/>
        </w:rPr>
        <w:t xml:space="preserve"> </w:t>
      </w:r>
      <w:r w:rsidR="00993809" w:rsidRPr="006715CD">
        <w:rPr>
          <w:rFonts w:ascii="Times New Roman" w:eastAsia="SimSun" w:hAnsi="Times New Roman" w:cs="Times New Roman"/>
          <w:color w:val="000000"/>
          <w:lang w:val="en-US"/>
        </w:rPr>
        <w:t xml:space="preserve">e.g. in </w:t>
      </w:r>
      <w:r w:rsidR="00D93012" w:rsidRPr="006715CD">
        <w:rPr>
          <w:rFonts w:ascii="Times New Roman" w:eastAsia="SimSun" w:hAnsi="Times New Roman" w:cs="Times New Roman"/>
          <w:color w:val="000000"/>
          <w:lang w:val="en-US"/>
        </w:rPr>
        <w:t>proof I.28</w:t>
      </w:r>
      <w:r w:rsidR="00993809" w:rsidRPr="006715CD">
        <w:rPr>
          <w:rFonts w:ascii="Times New Roman" w:eastAsia="SimSun" w:hAnsi="Times New Roman" w:cs="Times New Roman"/>
          <w:color w:val="000000"/>
          <w:lang w:val="en-US"/>
        </w:rPr>
        <w:t xml:space="preserve">, </w:t>
      </w:r>
      <w:r w:rsidR="00D66567" w:rsidRPr="006715CD">
        <w:rPr>
          <w:rFonts w:ascii="Times New Roman" w:eastAsia="SimSun" w:hAnsi="Times New Roman" w:cs="Times New Roman"/>
          <w:color w:val="000000"/>
          <w:lang w:val="en-US"/>
        </w:rPr>
        <w:t xml:space="preserve">the diagrammatic entry constructed </w:t>
      </w:r>
      <w:r w:rsidR="007F47E1" w:rsidRPr="006715CD">
        <w:rPr>
          <w:rFonts w:ascii="Times New Roman" w:eastAsia="SimSun" w:hAnsi="Times New Roman" w:cs="Times New Roman"/>
          <w:color w:val="000000"/>
          <w:lang w:val="en-US"/>
        </w:rPr>
        <w:t xml:space="preserve">in the </w:t>
      </w:r>
      <w:proofErr w:type="spellStart"/>
      <w:r w:rsidR="007F47E1" w:rsidRPr="006715CD">
        <w:rPr>
          <w:rFonts w:ascii="Times New Roman" w:eastAsia="SimSun" w:hAnsi="Times New Roman" w:cs="Times New Roman"/>
          <w:i/>
          <w:iCs/>
          <w:color w:val="000000"/>
          <w:lang w:val="en-US"/>
        </w:rPr>
        <w:t>Ekthesis</w:t>
      </w:r>
      <w:proofErr w:type="spellEnd"/>
      <w:r w:rsidR="007F47E1" w:rsidRPr="006715CD">
        <w:rPr>
          <w:rFonts w:ascii="Times New Roman" w:eastAsia="SimSun" w:hAnsi="Times New Roman" w:cs="Times New Roman"/>
          <w:color w:val="000000"/>
          <w:lang w:val="en-US"/>
        </w:rPr>
        <w:t xml:space="preserve"> coincides</w:t>
      </w:r>
      <w:r w:rsidR="00FD361E" w:rsidRPr="006715CD">
        <w:rPr>
          <w:rFonts w:ascii="Times New Roman" w:eastAsia="SimSun" w:hAnsi="Times New Roman" w:cs="Times New Roman"/>
          <w:color w:val="000000"/>
          <w:lang w:val="en-US"/>
        </w:rPr>
        <w:t xml:space="preserve"> with the “static” diagram. </w:t>
      </w:r>
      <w:r w:rsidR="00B5770F" w:rsidRPr="006715CD">
        <w:rPr>
          <w:rFonts w:ascii="Times New Roman" w:eastAsia="SimSun" w:hAnsi="Times New Roman" w:cs="Times New Roman"/>
          <w:color w:val="000000"/>
          <w:lang w:val="en-US"/>
        </w:rPr>
        <w:t xml:space="preserve">Both the final diagram and the diagrammatic entries can be said to represent or, as in our view, to be samples. </w:t>
      </w:r>
    </w:p>
    <w:p w14:paraId="30995159" w14:textId="440617B7" w:rsidR="00E06EDA" w:rsidRPr="006715CD" w:rsidRDefault="00E06EDA" w:rsidP="0062003C">
      <w:pPr>
        <w:pStyle w:val="Standard"/>
        <w:spacing w:before="119" w:line="360" w:lineRule="auto"/>
        <w:rPr>
          <w:rFonts w:ascii="Times New Roman" w:hAnsi="Times New Roman" w:cs="Times New Roman"/>
          <w:lang w:val="en-US"/>
        </w:rPr>
      </w:pPr>
      <w:r w:rsidRPr="006715CD">
        <w:rPr>
          <w:rFonts w:ascii="Times New Roman" w:eastAsia="SimSun" w:hAnsi="Times New Roman" w:cs="Times New Roman"/>
          <w:color w:val="000000"/>
          <w:lang w:val="en-US"/>
        </w:rPr>
        <w:t xml:space="preserve">A second important preliminary </w:t>
      </w:r>
      <w:r w:rsidR="00C31D7F" w:rsidRPr="006715CD">
        <w:rPr>
          <w:rFonts w:ascii="Times New Roman" w:eastAsia="SimSun" w:hAnsi="Times New Roman" w:cs="Times New Roman"/>
          <w:color w:val="000000"/>
          <w:lang w:val="en-US"/>
        </w:rPr>
        <w:t>distinction</w:t>
      </w:r>
      <w:r w:rsidRPr="006715CD">
        <w:rPr>
          <w:rFonts w:ascii="Times New Roman" w:eastAsia="SimSun" w:hAnsi="Times New Roman" w:cs="Times New Roman"/>
          <w:color w:val="000000"/>
          <w:lang w:val="en-US"/>
        </w:rPr>
        <w:t xml:space="preserve"> is between a diagram </w:t>
      </w:r>
      <w:r w:rsidR="000967D6" w:rsidRPr="006715CD">
        <w:rPr>
          <w:rFonts w:ascii="Times New Roman" w:eastAsia="SimSun" w:hAnsi="Times New Roman" w:cs="Times New Roman"/>
          <w:color w:val="000000"/>
          <w:lang w:val="en-US"/>
        </w:rPr>
        <w:t xml:space="preserve">(or diagrammatic entry) </w:t>
      </w:r>
      <w:r w:rsidRPr="006715CD">
        <w:rPr>
          <w:rFonts w:ascii="Times New Roman" w:eastAsia="SimSun" w:hAnsi="Times New Roman" w:cs="Times New Roman"/>
          <w:color w:val="000000"/>
          <w:lang w:val="en-US"/>
        </w:rPr>
        <w:t xml:space="preserve">and the figures which constitute </w:t>
      </w:r>
      <w:r w:rsidR="00BD7393" w:rsidRPr="006715CD">
        <w:rPr>
          <w:rFonts w:ascii="Times New Roman" w:eastAsia="SimSun" w:hAnsi="Times New Roman" w:cs="Times New Roman"/>
          <w:color w:val="000000"/>
          <w:lang w:val="en-US"/>
        </w:rPr>
        <w:t>some of them</w:t>
      </w:r>
      <w:r w:rsidRPr="006715CD">
        <w:rPr>
          <w:rFonts w:ascii="Times New Roman" w:eastAsia="SimSun" w:hAnsi="Times New Roman" w:cs="Times New Roman"/>
          <w:color w:val="000000"/>
          <w:lang w:val="en-US"/>
        </w:rPr>
        <w:t>.</w:t>
      </w:r>
      <w:r w:rsidR="008625C4" w:rsidRPr="006715CD">
        <w:rPr>
          <w:rFonts w:ascii="Times New Roman" w:eastAsia="SimSun" w:hAnsi="Times New Roman" w:cs="Times New Roman"/>
          <w:color w:val="000000"/>
          <w:lang w:val="en-US"/>
        </w:rPr>
        <w:t xml:space="preserve"> Which one represents </w:t>
      </w:r>
      <w:r w:rsidR="009A1CBD" w:rsidRPr="006715CD">
        <w:rPr>
          <w:rFonts w:ascii="Times New Roman" w:eastAsia="SimSun" w:hAnsi="Times New Roman" w:cs="Times New Roman"/>
          <w:color w:val="000000"/>
          <w:lang w:val="en-US"/>
        </w:rPr>
        <w:t>as samples</w:t>
      </w:r>
      <w:r w:rsidR="008625C4" w:rsidRPr="006715CD">
        <w:rPr>
          <w:rFonts w:ascii="Times New Roman" w:eastAsia="SimSun" w:hAnsi="Times New Roman" w:cs="Times New Roman"/>
          <w:color w:val="000000"/>
          <w:lang w:val="en-US"/>
        </w:rPr>
        <w:t>:</w:t>
      </w:r>
      <w:r w:rsidR="009A1CBD" w:rsidRPr="006715CD">
        <w:rPr>
          <w:rFonts w:ascii="Times New Roman" w:eastAsia="SimSun" w:hAnsi="Times New Roman" w:cs="Times New Roman"/>
          <w:color w:val="000000"/>
          <w:lang w:val="en-US"/>
        </w:rPr>
        <w:t xml:space="preserve"> the diagram </w:t>
      </w:r>
      <w:r w:rsidR="00C61724" w:rsidRPr="006715CD">
        <w:rPr>
          <w:rFonts w:ascii="Times New Roman" w:eastAsia="SimSun" w:hAnsi="Times New Roman" w:cs="Times New Roman"/>
          <w:color w:val="000000"/>
          <w:lang w:val="en-US"/>
        </w:rPr>
        <w:t>taken a</w:t>
      </w:r>
      <w:r w:rsidR="009A1CBD" w:rsidRPr="006715CD">
        <w:rPr>
          <w:rFonts w:ascii="Times New Roman" w:eastAsia="SimSun" w:hAnsi="Times New Roman" w:cs="Times New Roman"/>
          <w:color w:val="000000"/>
          <w:lang w:val="en-US"/>
        </w:rPr>
        <w:t xml:space="preserve">s a whole or the individual figures? </w:t>
      </w:r>
      <w:r w:rsidR="00C61724" w:rsidRPr="006715CD">
        <w:rPr>
          <w:rFonts w:ascii="Times New Roman" w:eastAsia="SimSun" w:hAnsi="Times New Roman" w:cs="Times New Roman"/>
          <w:color w:val="000000"/>
          <w:lang w:val="en-US"/>
        </w:rPr>
        <w:t xml:space="preserve">In order </w:t>
      </w:r>
      <w:r w:rsidR="00C61724" w:rsidRPr="006715CD">
        <w:rPr>
          <w:rFonts w:ascii="Times New Roman" w:eastAsia="SimSun" w:hAnsi="Times New Roman" w:cs="Times New Roman"/>
          <w:color w:val="000000"/>
          <w:lang w:val="en-US"/>
        </w:rPr>
        <w:lastRenderedPageBreak/>
        <w:t xml:space="preserve">to </w:t>
      </w:r>
      <w:r w:rsidR="00075DA2" w:rsidRPr="006715CD">
        <w:rPr>
          <w:rFonts w:ascii="Times New Roman" w:eastAsia="SimSun" w:hAnsi="Times New Roman" w:cs="Times New Roman"/>
          <w:color w:val="000000"/>
          <w:lang w:val="en-US"/>
        </w:rPr>
        <w:t>answer that question, notice, for starters, that</w:t>
      </w:r>
      <w:r w:rsidR="00F07E13" w:rsidRPr="006715CD">
        <w:rPr>
          <w:rFonts w:ascii="Times New Roman" w:eastAsia="SimSun" w:hAnsi="Times New Roman" w:cs="Times New Roman"/>
          <w:color w:val="000000"/>
          <w:lang w:val="en-US"/>
        </w:rPr>
        <w:t xml:space="preserve">, while some diagrams are composed by several figures (e.g. </w:t>
      </w:r>
      <w:r w:rsidR="00E3640C" w:rsidRPr="006715CD">
        <w:rPr>
          <w:rFonts w:ascii="Times New Roman" w:eastAsia="SimSun" w:hAnsi="Times New Roman" w:cs="Times New Roman"/>
          <w:color w:val="000000"/>
          <w:lang w:val="en-US"/>
        </w:rPr>
        <w:t>I.1, III.10), and while others are composed by a single figure (</w:t>
      </w:r>
      <w:r w:rsidR="00632A80" w:rsidRPr="006715CD">
        <w:rPr>
          <w:rFonts w:ascii="Times New Roman" w:eastAsia="SimSun" w:hAnsi="Times New Roman" w:cs="Times New Roman"/>
          <w:color w:val="000000"/>
          <w:lang w:val="en-US"/>
        </w:rPr>
        <w:t>e.g. I.19</w:t>
      </w:r>
      <w:r w:rsidR="00FD3A03" w:rsidRPr="006715CD">
        <w:rPr>
          <w:rFonts w:ascii="Times New Roman" w:eastAsia="SimSun" w:hAnsi="Times New Roman" w:cs="Times New Roman"/>
          <w:color w:val="000000"/>
          <w:lang w:val="en-US"/>
        </w:rPr>
        <w:t xml:space="preserve">), some </w:t>
      </w:r>
      <w:r w:rsidR="00E466F7" w:rsidRPr="006715CD">
        <w:rPr>
          <w:rFonts w:ascii="Times New Roman" w:eastAsia="SimSun" w:hAnsi="Times New Roman" w:cs="Times New Roman"/>
          <w:color w:val="000000"/>
          <w:lang w:val="en-US"/>
        </w:rPr>
        <w:t xml:space="preserve">are void of </w:t>
      </w:r>
      <w:r w:rsidR="00FD3A03" w:rsidRPr="006715CD">
        <w:rPr>
          <w:rFonts w:ascii="Times New Roman" w:eastAsia="SimSun" w:hAnsi="Times New Roman" w:cs="Times New Roman"/>
          <w:color w:val="000000"/>
          <w:lang w:val="en-US"/>
        </w:rPr>
        <w:t>any figures</w:t>
      </w:r>
      <w:r w:rsidR="00E466F7" w:rsidRPr="006715CD">
        <w:rPr>
          <w:rFonts w:ascii="Times New Roman" w:eastAsia="SimSun" w:hAnsi="Times New Roman" w:cs="Times New Roman"/>
          <w:color w:val="000000"/>
          <w:lang w:val="en-US"/>
        </w:rPr>
        <w:t xml:space="preserve">, such as the line-based diagrams of </w:t>
      </w:r>
      <w:r w:rsidR="00DF763D" w:rsidRPr="006715CD">
        <w:rPr>
          <w:rFonts w:ascii="Times New Roman" w:eastAsia="SimSun" w:hAnsi="Times New Roman" w:cs="Times New Roman"/>
          <w:color w:val="000000"/>
          <w:lang w:val="en-US"/>
        </w:rPr>
        <w:t xml:space="preserve">proofs I.13, </w:t>
      </w:r>
      <w:r w:rsidR="00FC0DDD" w:rsidRPr="006715CD">
        <w:rPr>
          <w:rFonts w:ascii="Times New Roman" w:eastAsia="SimSun" w:hAnsi="Times New Roman" w:cs="Times New Roman"/>
          <w:color w:val="000000"/>
          <w:lang w:val="en-US"/>
        </w:rPr>
        <w:t xml:space="preserve">I.14, </w:t>
      </w:r>
      <w:r w:rsidR="00D03C1E" w:rsidRPr="006715CD">
        <w:rPr>
          <w:rFonts w:ascii="Times New Roman" w:eastAsia="SimSun" w:hAnsi="Times New Roman" w:cs="Times New Roman"/>
          <w:color w:val="000000"/>
          <w:lang w:val="en-US"/>
        </w:rPr>
        <w:t xml:space="preserve">I.15, </w:t>
      </w:r>
      <w:r w:rsidR="00A53A1A" w:rsidRPr="006715CD">
        <w:rPr>
          <w:rFonts w:ascii="Times New Roman" w:eastAsia="SimSun" w:hAnsi="Times New Roman" w:cs="Times New Roman"/>
          <w:color w:val="000000"/>
          <w:lang w:val="en-US"/>
        </w:rPr>
        <w:t>I.28, I.29</w:t>
      </w:r>
      <w:r w:rsidR="00435A01" w:rsidRPr="006715CD">
        <w:rPr>
          <w:rFonts w:ascii="Times New Roman" w:eastAsia="SimSun" w:hAnsi="Times New Roman" w:cs="Times New Roman"/>
          <w:color w:val="000000"/>
          <w:lang w:val="en-US"/>
        </w:rPr>
        <w:t>, I.30</w:t>
      </w:r>
      <w:r w:rsidR="00C85EB2" w:rsidRPr="006715CD">
        <w:rPr>
          <w:rFonts w:ascii="Times New Roman" w:eastAsia="SimSun" w:hAnsi="Times New Roman" w:cs="Times New Roman"/>
          <w:color w:val="000000"/>
          <w:lang w:val="en-US"/>
        </w:rPr>
        <w:t>, and I.31.</w:t>
      </w:r>
      <w:r w:rsidR="0071105F" w:rsidRPr="006715CD">
        <w:rPr>
          <w:rFonts w:ascii="Times New Roman" w:eastAsia="SimSun" w:hAnsi="Times New Roman" w:cs="Times New Roman"/>
          <w:color w:val="000000"/>
          <w:lang w:val="en-US"/>
        </w:rPr>
        <w:t xml:space="preserve"> Since our proposal is about the role of Euclidean diagrams in general, </w:t>
      </w:r>
      <w:r w:rsidR="00D86344" w:rsidRPr="006715CD">
        <w:rPr>
          <w:rFonts w:ascii="Times New Roman" w:eastAsia="SimSun" w:hAnsi="Times New Roman" w:cs="Times New Roman"/>
          <w:color w:val="000000"/>
          <w:lang w:val="en-US"/>
        </w:rPr>
        <w:t>it</w:t>
      </w:r>
      <w:r w:rsidR="0071105F" w:rsidRPr="006715CD">
        <w:rPr>
          <w:rFonts w:ascii="Times New Roman" w:eastAsia="SimSun" w:hAnsi="Times New Roman" w:cs="Times New Roman"/>
          <w:color w:val="000000"/>
          <w:lang w:val="en-US"/>
        </w:rPr>
        <w:t xml:space="preserve"> is the diagram or diagrammatic entries, be they composed of figures or not, which are being claimed to </w:t>
      </w:r>
      <w:r w:rsidR="00D86344" w:rsidRPr="008F4B7A">
        <w:rPr>
          <w:rFonts w:ascii="Times New Roman" w:eastAsia="SimSun" w:hAnsi="Times New Roman" w:cs="Times New Roman"/>
          <w:i/>
          <w:iCs/>
          <w:color w:val="000000"/>
          <w:lang w:val="en-US"/>
        </w:rPr>
        <w:t>primarily</w:t>
      </w:r>
      <w:r w:rsidR="00D86344">
        <w:rPr>
          <w:rFonts w:ascii="Times New Roman" w:eastAsia="SimSun" w:hAnsi="Times New Roman" w:cs="Times New Roman"/>
          <w:color w:val="000000"/>
          <w:lang w:val="en-US"/>
        </w:rPr>
        <w:t xml:space="preserve"> </w:t>
      </w:r>
      <w:r w:rsidR="0071105F" w:rsidRPr="006715CD">
        <w:rPr>
          <w:rFonts w:ascii="Times New Roman" w:eastAsia="SimSun" w:hAnsi="Times New Roman" w:cs="Times New Roman"/>
          <w:color w:val="000000"/>
          <w:lang w:val="en-US"/>
        </w:rPr>
        <w:t>represent as samples.</w:t>
      </w:r>
      <w:r w:rsidR="009E6E08" w:rsidRPr="006715CD">
        <w:rPr>
          <w:rStyle w:val="FootnoteReference"/>
          <w:rFonts w:ascii="Times New Roman" w:eastAsia="SimSun" w:hAnsi="Times New Roman" w:cs="Times New Roman"/>
          <w:color w:val="000000"/>
          <w:lang w:val="en-US"/>
        </w:rPr>
        <w:footnoteReference w:id="16"/>
      </w:r>
      <w:r w:rsidR="0071105F" w:rsidRPr="006715CD">
        <w:rPr>
          <w:rFonts w:ascii="Times New Roman" w:eastAsia="SimSun" w:hAnsi="Times New Roman" w:cs="Times New Roman"/>
          <w:color w:val="000000"/>
          <w:lang w:val="en-US"/>
        </w:rPr>
        <w:t xml:space="preserve"> </w:t>
      </w:r>
    </w:p>
    <w:p w14:paraId="322E6EC0" w14:textId="2FDED2D5" w:rsidR="009A1B35" w:rsidRPr="006715CD" w:rsidRDefault="009A1B35" w:rsidP="0062003C">
      <w:pPr>
        <w:pStyle w:val="Standard"/>
        <w:spacing w:before="119" w:line="360" w:lineRule="auto"/>
        <w:rPr>
          <w:rFonts w:ascii="Times New Roman" w:hAnsi="Times New Roman" w:cs="Times New Roman"/>
          <w:lang w:val="en-US"/>
        </w:rPr>
      </w:pPr>
      <w:r w:rsidRPr="006715CD">
        <w:rPr>
          <w:rFonts w:ascii="Times New Roman" w:eastAsia="SimSun" w:hAnsi="Times New Roman" w:cs="Times New Roman"/>
          <w:color w:val="000000"/>
          <w:lang w:val="en-US"/>
        </w:rPr>
        <w:t>Naturally, the important question now is: what would Euclidean diagrams</w:t>
      </w:r>
      <w:r w:rsidR="0071105F" w:rsidRPr="006715CD">
        <w:rPr>
          <w:rFonts w:ascii="Times New Roman" w:eastAsia="SimSun" w:hAnsi="Times New Roman" w:cs="Times New Roman"/>
          <w:color w:val="000000"/>
          <w:lang w:val="en-US"/>
        </w:rPr>
        <w:t xml:space="preserve"> and diagrammatic entries</w:t>
      </w:r>
      <w:r w:rsidRPr="006715CD">
        <w:rPr>
          <w:rFonts w:ascii="Times New Roman" w:eastAsia="SimSun" w:hAnsi="Times New Roman" w:cs="Times New Roman"/>
          <w:color w:val="000000"/>
          <w:lang w:val="en-US"/>
        </w:rPr>
        <w:t xml:space="preserve"> be a sample of? Two natural possibilities come to mind. Either the</w:t>
      </w:r>
      <w:r w:rsidR="0071105F" w:rsidRPr="006715CD">
        <w:rPr>
          <w:rFonts w:ascii="Times New Roman" w:eastAsia="SimSun" w:hAnsi="Times New Roman" w:cs="Times New Roman"/>
          <w:color w:val="000000"/>
          <w:lang w:val="en-US"/>
        </w:rPr>
        <w:t xml:space="preserve">y </w:t>
      </w:r>
      <w:r w:rsidRPr="006715CD">
        <w:rPr>
          <w:rFonts w:ascii="Times New Roman" w:eastAsia="SimSun" w:hAnsi="Times New Roman" w:cs="Times New Roman"/>
          <w:color w:val="000000"/>
          <w:lang w:val="en-US"/>
        </w:rPr>
        <w:t xml:space="preserve">are samples of points, lines and geometrical circles in their diverse configurations or they are samples only of a restricted set of co-exact relationships. According to the first possibility, </w:t>
      </w:r>
      <w:r w:rsidR="0071105F" w:rsidRPr="006715CD">
        <w:rPr>
          <w:rFonts w:ascii="Times New Roman" w:eastAsia="SimSun" w:hAnsi="Times New Roman" w:cs="Times New Roman"/>
          <w:color w:val="000000"/>
          <w:lang w:val="en-US"/>
        </w:rPr>
        <w:t>they</w:t>
      </w:r>
      <w:r w:rsidRPr="006715CD">
        <w:rPr>
          <w:rFonts w:ascii="Times New Roman" w:eastAsia="SimSun" w:hAnsi="Times New Roman" w:cs="Times New Roman"/>
          <w:color w:val="000000"/>
          <w:lang w:val="en-US"/>
        </w:rPr>
        <w:t xml:space="preserve"> would be samples of the geometrical shapes Euclid is concerned with; in other words, they would simultaneously </w:t>
      </w:r>
      <w:r w:rsidR="00F76347" w:rsidRPr="006715CD">
        <w:rPr>
          <w:rFonts w:ascii="Times New Roman" w:eastAsia="SimSun" w:hAnsi="Times New Roman" w:cs="Times New Roman"/>
          <w:color w:val="000000"/>
          <w:lang w:val="en-US"/>
        </w:rPr>
        <w:t>indicate</w:t>
      </w:r>
      <w:r w:rsidRPr="006715CD">
        <w:rPr>
          <w:rFonts w:ascii="Times New Roman" w:eastAsia="SimSun" w:hAnsi="Times New Roman" w:cs="Times New Roman"/>
          <w:color w:val="000000"/>
          <w:lang w:val="en-US"/>
        </w:rPr>
        <w:t xml:space="preserve"> and represent all of the relevant properties these shapes are supposed to have, and these would not only include their co-exact aspects but also their exact ones.</w:t>
      </w:r>
      <w:r w:rsidRPr="006715CD">
        <w:rPr>
          <w:rFonts w:ascii="Times New Roman" w:hAnsi="Times New Roman" w:cs="Times New Roman"/>
          <w:lang w:val="en-US"/>
        </w:rPr>
        <w:t xml:space="preserve"> At first glance, this might strike one as a promising view. Indeed, if one is exclusively focused on the direct proofs of the </w:t>
      </w:r>
      <w:r w:rsidRPr="006715CD">
        <w:rPr>
          <w:rFonts w:ascii="Times New Roman" w:hAnsi="Times New Roman" w:cs="Times New Roman"/>
          <w:i/>
          <w:lang w:val="en-US"/>
        </w:rPr>
        <w:t>Elements</w:t>
      </w:r>
      <w:r w:rsidRPr="006715CD">
        <w:rPr>
          <w:rFonts w:ascii="Times New Roman" w:hAnsi="Times New Roman" w:cs="Times New Roman"/>
          <w:lang w:val="en-US"/>
        </w:rPr>
        <w:t xml:space="preserve">, one gets the impression that Euclidean diagrams not only </w:t>
      </w:r>
      <w:r w:rsidR="00F76347" w:rsidRPr="006715CD">
        <w:rPr>
          <w:rFonts w:ascii="Times New Roman" w:hAnsi="Times New Roman" w:cs="Times New Roman"/>
          <w:lang w:val="en-US"/>
        </w:rPr>
        <w:t>indicate</w:t>
      </w:r>
      <w:r w:rsidRPr="006715CD">
        <w:rPr>
          <w:rFonts w:ascii="Times New Roman" w:hAnsi="Times New Roman" w:cs="Times New Roman"/>
          <w:lang w:val="en-US"/>
        </w:rPr>
        <w:t xml:space="preserve"> the co-exact information employed in the proof, but also correspond to the exact information introduced textually. </w:t>
      </w:r>
    </w:p>
    <w:p w14:paraId="3A5B83E8" w14:textId="63A392D7" w:rsidR="009A1B35" w:rsidRPr="006715CD" w:rsidRDefault="009A1B35" w:rsidP="0062003C">
      <w:pPr>
        <w:pStyle w:val="Standard"/>
        <w:spacing w:before="119" w:line="360" w:lineRule="auto"/>
        <w:rPr>
          <w:rFonts w:ascii="Times New Roman" w:hAnsi="Times New Roman" w:cs="Times New Roman"/>
          <w:lang w:val="en-US"/>
        </w:rPr>
      </w:pPr>
      <w:r w:rsidRPr="006715CD">
        <w:rPr>
          <w:rFonts w:ascii="Times New Roman" w:hAnsi="Times New Roman" w:cs="Times New Roman"/>
          <w:lang w:val="en-US"/>
        </w:rPr>
        <w:t xml:space="preserve">However, as we have seen in the case of some proofs by </w:t>
      </w:r>
      <w:proofErr w:type="spellStart"/>
      <w:r w:rsidRPr="006715CD">
        <w:rPr>
          <w:rFonts w:ascii="Times New Roman" w:hAnsi="Times New Roman" w:cs="Times New Roman"/>
          <w:i/>
          <w:lang w:val="en-US"/>
        </w:rPr>
        <w:t>reductio</w:t>
      </w:r>
      <w:proofErr w:type="spellEnd"/>
      <w:r w:rsidRPr="006715CD">
        <w:rPr>
          <w:rFonts w:ascii="Times New Roman" w:hAnsi="Times New Roman" w:cs="Times New Roman"/>
          <w:lang w:val="en-US"/>
        </w:rPr>
        <w:t xml:space="preserve">, it is not uncommon for a Euclidean diagram to be very much unlike that which is the topic of the proof. But the issue is even more serious than we made it to </w:t>
      </w:r>
      <w:proofErr w:type="gramStart"/>
      <w:r w:rsidRPr="006715CD">
        <w:rPr>
          <w:rFonts w:ascii="Times New Roman" w:hAnsi="Times New Roman" w:cs="Times New Roman"/>
          <w:lang w:val="en-US"/>
        </w:rPr>
        <w:t>be:</w:t>
      </w:r>
      <w:proofErr w:type="gramEnd"/>
      <w:r w:rsidRPr="006715CD">
        <w:rPr>
          <w:rFonts w:ascii="Times New Roman" w:hAnsi="Times New Roman" w:cs="Times New Roman"/>
          <w:lang w:val="en-US"/>
        </w:rPr>
        <w:t xml:space="preserve"> not only for the case of proofs by </w:t>
      </w:r>
      <w:proofErr w:type="spellStart"/>
      <w:r w:rsidRPr="006715CD">
        <w:rPr>
          <w:rFonts w:ascii="Times New Roman" w:hAnsi="Times New Roman" w:cs="Times New Roman"/>
          <w:i/>
          <w:lang w:val="en-US"/>
        </w:rPr>
        <w:t>reductio</w:t>
      </w:r>
      <w:proofErr w:type="spellEnd"/>
      <w:r w:rsidRPr="006715CD">
        <w:rPr>
          <w:rFonts w:ascii="Times New Roman" w:hAnsi="Times New Roman" w:cs="Times New Roman"/>
          <w:lang w:val="en-US"/>
        </w:rPr>
        <w:t>, but also for the case of direct proofs, Euclidean diagrams do not need to correspond to the exact information introduced textually. Take proof I.1 one more time for the sake of illustration. Even though the text assures the geometer that the two enclosed shapes in the diagram are circular, the diagram could be drawn with shapes that visibly depart from circularity (Fig 6). In order to play their representational role, Euclidean diagrams must unequivocally exemplify their co-exact aspects and nothing more - in the case of proof I.1, they must only exemplify regions enclosed by curves dividing the space into an outside and an inside region as well as their intersections:</w:t>
      </w:r>
    </w:p>
    <w:p w14:paraId="63E0320C" w14:textId="77777777" w:rsidR="009A1B35" w:rsidRPr="006715CD" w:rsidRDefault="009A1B35" w:rsidP="0062003C">
      <w:pPr>
        <w:pStyle w:val="Standard"/>
        <w:spacing w:line="360" w:lineRule="auto"/>
        <w:ind w:firstLineChars="567" w:firstLine="1361"/>
        <w:rPr>
          <w:rFonts w:ascii="Times New Roman" w:hAnsi="Times New Roman" w:cs="Times New Roman"/>
          <w:lang w:val="en-US"/>
        </w:rPr>
      </w:pPr>
    </w:p>
    <w:p w14:paraId="2AECDD3D" w14:textId="77777777" w:rsidR="009A1B35" w:rsidRPr="006715CD" w:rsidRDefault="009A1B35" w:rsidP="0062003C">
      <w:pPr>
        <w:pStyle w:val="Standard"/>
        <w:spacing w:line="360" w:lineRule="auto"/>
        <w:ind w:firstLine="0"/>
        <w:jc w:val="center"/>
        <w:rPr>
          <w:rFonts w:ascii="Times New Roman" w:hAnsi="Times New Roman" w:cs="Times New Roman"/>
        </w:rPr>
      </w:pPr>
      <w:r w:rsidRPr="006715CD">
        <w:rPr>
          <w:rFonts w:ascii="Times New Roman" w:hAnsi="Times New Roman" w:cs="Times New Roman"/>
          <w:noProof/>
        </w:rPr>
        <w:lastRenderedPageBreak/>
        <w:drawing>
          <wp:inline distT="0" distB="0" distL="0" distR="0" wp14:anchorId="2A1AED06" wp14:editId="6603C469">
            <wp:extent cx="5198757" cy="1332719"/>
            <wp:effectExtent l="0" t="0" r="0" b="0"/>
            <wp:docPr id="6" name="Imagen 12" descr="C:\Users\Manuel García-Pérez\Dropbox\Doctorado\Papeples míos importantes\Papers publicados\Paper con Tami\I.1-0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5198757" cy="1332719"/>
                    </a:xfrm>
                    <a:prstGeom prst="rect">
                      <a:avLst/>
                    </a:prstGeom>
                    <a:noFill/>
                    <a:ln>
                      <a:noFill/>
                      <a:prstDash/>
                    </a:ln>
                  </pic:spPr>
                </pic:pic>
              </a:graphicData>
            </a:graphic>
          </wp:inline>
        </w:drawing>
      </w:r>
    </w:p>
    <w:p w14:paraId="5BF02FB2" w14:textId="77777777" w:rsidR="009A1B35" w:rsidRPr="006715CD" w:rsidRDefault="009A1B35" w:rsidP="007C68FC">
      <w:pPr>
        <w:pStyle w:val="Standard"/>
        <w:spacing w:line="240" w:lineRule="auto"/>
        <w:ind w:firstLine="0"/>
        <w:rPr>
          <w:rFonts w:ascii="Times New Roman" w:hAnsi="Times New Roman" w:cs="Times New Roman"/>
          <w:sz w:val="20"/>
          <w:szCs w:val="20"/>
          <w:lang w:val="en-US"/>
        </w:rPr>
      </w:pPr>
      <w:r w:rsidRPr="006715CD">
        <w:rPr>
          <w:rFonts w:ascii="Times New Roman" w:hAnsi="Times New Roman" w:cs="Times New Roman"/>
          <w:sz w:val="20"/>
          <w:szCs w:val="20"/>
          <w:lang w:val="en-US"/>
        </w:rPr>
        <w:t>Figure 6: the variations in the manner of drawing the enclosed figures – in case II, one of the curves does not look like a circle; in case III, the curves do not even seem to have a regular shape – is not detrimental to the validity of the proof since the information that these figures are circles is given by the text. More importantly, notice that the co-exact aspects remain stable under the three distinct configurations, i.e. they are invariant to the deformations and improvements on the diagram.</w:t>
      </w:r>
    </w:p>
    <w:p w14:paraId="2862A4E5" w14:textId="77777777" w:rsidR="009A1B35" w:rsidRPr="006715CD" w:rsidRDefault="009A1B35" w:rsidP="0062003C">
      <w:pPr>
        <w:pStyle w:val="Standard"/>
        <w:spacing w:line="360" w:lineRule="auto"/>
        <w:ind w:firstLineChars="567" w:firstLine="1361"/>
        <w:rPr>
          <w:rFonts w:ascii="Times New Roman" w:hAnsi="Times New Roman" w:cs="Times New Roman"/>
          <w:lang w:val="en-US"/>
        </w:rPr>
      </w:pPr>
    </w:p>
    <w:p w14:paraId="6B5CA7E0" w14:textId="77777777" w:rsidR="009A1B35" w:rsidRPr="006715CD" w:rsidRDefault="009A1B35" w:rsidP="0062003C">
      <w:pPr>
        <w:pStyle w:val="Standard"/>
        <w:spacing w:before="119" w:line="360" w:lineRule="auto"/>
        <w:ind w:firstLine="720"/>
        <w:rPr>
          <w:rFonts w:ascii="Times New Roman" w:hAnsi="Times New Roman" w:cs="Times New Roman"/>
          <w:lang w:val="en-US"/>
        </w:rPr>
      </w:pPr>
      <w:r w:rsidRPr="006715CD">
        <w:rPr>
          <w:rFonts w:ascii="Times New Roman" w:hAnsi="Times New Roman" w:cs="Times New Roman"/>
          <w:lang w:val="en-US"/>
        </w:rPr>
        <w:t xml:space="preserve">In proofs by </w:t>
      </w:r>
      <w:proofErr w:type="spellStart"/>
      <w:r w:rsidRPr="006715CD">
        <w:rPr>
          <w:rFonts w:ascii="Times New Roman" w:hAnsi="Times New Roman" w:cs="Times New Roman"/>
          <w:i/>
          <w:lang w:val="en-US"/>
        </w:rPr>
        <w:t>reductio</w:t>
      </w:r>
      <w:proofErr w:type="spellEnd"/>
      <w:r w:rsidRPr="006715CD">
        <w:rPr>
          <w:rFonts w:ascii="Times New Roman" w:hAnsi="Times New Roman" w:cs="Times New Roman"/>
          <w:lang w:val="en-US"/>
        </w:rPr>
        <w:t xml:space="preserve">, the issue is, of course, even more dramatic. Indeed, in these proofs it is often the case that some exact property </w:t>
      </w:r>
      <w:r w:rsidRPr="006715CD">
        <w:rPr>
          <w:rFonts w:ascii="Times New Roman" w:hAnsi="Times New Roman" w:cs="Times New Roman"/>
          <w:i/>
          <w:lang w:val="en-US"/>
        </w:rPr>
        <w:t>suggested</w:t>
      </w:r>
      <w:r w:rsidRPr="006715CD">
        <w:rPr>
          <w:rFonts w:ascii="Times New Roman" w:hAnsi="Times New Roman" w:cs="Times New Roman"/>
          <w:lang w:val="en-US"/>
        </w:rPr>
        <w:t xml:space="preserve"> by the diagram needs to be ignored in favor of some textual stipulation – it is not at all uncommon for a mismatch to appear between how the diagram looks and what the text prescribes. Take, for example, the interesting case of proof I.27 (Fig 7), where one must ignore the diagram’s suggestion that there exist two angles corresponding to the letters </w:t>
      </w:r>
      <w:r w:rsidRPr="006715CD">
        <w:rPr>
          <w:rFonts w:ascii="Times New Roman" w:eastAsia="SimSun" w:hAnsi="Times New Roman" w:cs="Times New Roman"/>
          <w:color w:val="000000"/>
          <w:lang w:val="en-US"/>
        </w:rPr>
        <w:t>EBG and FDG, and requires the geometer to take the diagram as being just like the textual part independently stipulates, i.e. taking EG and FG as straight lines and EGF as a triangle.</w:t>
      </w:r>
    </w:p>
    <w:p w14:paraId="5CA12F8A" w14:textId="77777777" w:rsidR="009A1B35" w:rsidRPr="006715CD" w:rsidRDefault="009A1B35" w:rsidP="0062003C">
      <w:pPr>
        <w:pStyle w:val="Standard"/>
        <w:spacing w:before="119" w:line="360" w:lineRule="auto"/>
        <w:ind w:firstLineChars="567" w:firstLine="1361"/>
        <w:rPr>
          <w:rFonts w:ascii="Times New Roman" w:hAnsi="Times New Roman" w:cs="Times New Roman"/>
          <w:lang w:val="en-US"/>
        </w:rPr>
      </w:pPr>
    </w:p>
    <w:p w14:paraId="2EA9A204" w14:textId="71439368" w:rsidR="009A1B35" w:rsidRPr="006715CD" w:rsidRDefault="00A31D73" w:rsidP="0062003C">
      <w:pPr>
        <w:pStyle w:val="Standard"/>
        <w:spacing w:before="119" w:line="360" w:lineRule="auto"/>
        <w:ind w:firstLine="0"/>
        <w:jc w:val="center"/>
        <w:rPr>
          <w:rFonts w:ascii="Times New Roman" w:hAnsi="Times New Roman" w:cs="Times New Roman"/>
          <w:lang w:val="en-US"/>
        </w:rPr>
      </w:pPr>
      <w:r w:rsidRPr="006715CD">
        <w:rPr>
          <w:rFonts w:ascii="Times New Roman" w:hAnsi="Times New Roman" w:cs="Times New Roman"/>
          <w:noProof/>
          <w:lang w:val="en-US"/>
        </w:rPr>
        <w:drawing>
          <wp:inline distT="0" distB="0" distL="0" distR="0" wp14:anchorId="487B0081" wp14:editId="005A5AB1">
            <wp:extent cx="2423160" cy="1352053"/>
            <wp:effectExtent l="0" t="0" r="0" b="635"/>
            <wp:docPr id="13" name="Picture 13"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27.jpeg"/>
                    <pic:cNvPicPr/>
                  </pic:nvPicPr>
                  <pic:blipFill>
                    <a:blip r:embed="rId14"/>
                    <a:stretch>
                      <a:fillRect/>
                    </a:stretch>
                  </pic:blipFill>
                  <pic:spPr>
                    <a:xfrm>
                      <a:off x="0" y="0"/>
                      <a:ext cx="2446707" cy="1365191"/>
                    </a:xfrm>
                    <a:prstGeom prst="rect">
                      <a:avLst/>
                    </a:prstGeom>
                  </pic:spPr>
                </pic:pic>
              </a:graphicData>
            </a:graphic>
          </wp:inline>
        </w:drawing>
      </w:r>
    </w:p>
    <w:p w14:paraId="3CB947F9" w14:textId="550D896C" w:rsidR="009A1B35" w:rsidRPr="006715CD" w:rsidRDefault="009A1B35" w:rsidP="0062003C">
      <w:pPr>
        <w:pStyle w:val="Standard"/>
        <w:spacing w:before="119" w:line="360" w:lineRule="auto"/>
        <w:ind w:firstLine="0"/>
        <w:jc w:val="center"/>
        <w:rPr>
          <w:rFonts w:ascii="Times New Roman" w:hAnsi="Times New Roman" w:cs="Times New Roman"/>
          <w:sz w:val="20"/>
          <w:szCs w:val="20"/>
          <w:lang w:val="en-US"/>
        </w:rPr>
      </w:pPr>
      <w:r w:rsidRPr="006715CD">
        <w:rPr>
          <w:rFonts w:ascii="Times New Roman" w:hAnsi="Times New Roman" w:cs="Times New Roman"/>
          <w:sz w:val="20"/>
          <w:szCs w:val="20"/>
          <w:lang w:val="en-US"/>
        </w:rPr>
        <w:t xml:space="preserve">Figure 7: Proposition I.27 of </w:t>
      </w:r>
      <w:r w:rsidRPr="006715CD">
        <w:rPr>
          <w:rFonts w:ascii="Times New Roman" w:hAnsi="Times New Roman" w:cs="Times New Roman"/>
          <w:i/>
          <w:iCs/>
          <w:sz w:val="20"/>
          <w:szCs w:val="20"/>
          <w:lang w:val="en-US"/>
        </w:rPr>
        <w:t>Element.</w:t>
      </w:r>
    </w:p>
    <w:p w14:paraId="2B0AF11A" w14:textId="378A018F" w:rsidR="009A1B35" w:rsidRPr="006715CD" w:rsidRDefault="009A1B35" w:rsidP="0062003C">
      <w:pPr>
        <w:pStyle w:val="Standard"/>
        <w:spacing w:before="119" w:line="360" w:lineRule="auto"/>
        <w:ind w:firstLineChars="567" w:firstLine="1134"/>
        <w:rPr>
          <w:rFonts w:ascii="Times New Roman" w:hAnsi="Times New Roman" w:cs="Times New Roman"/>
          <w:sz w:val="20"/>
          <w:szCs w:val="20"/>
          <w:lang w:val="en-US"/>
        </w:rPr>
      </w:pPr>
    </w:p>
    <w:p w14:paraId="13C615D6" w14:textId="77777777" w:rsidR="00467A34" w:rsidRPr="006715CD" w:rsidRDefault="000C7E9A" w:rsidP="00FE73E0">
      <w:pPr>
        <w:pStyle w:val="Standard"/>
        <w:spacing w:line="240" w:lineRule="auto"/>
        <w:ind w:left="2160" w:firstLine="0"/>
        <w:rPr>
          <w:rFonts w:ascii="Times New Roman" w:hAnsi="Times New Roman" w:cs="Times New Roman"/>
          <w:i/>
          <w:iCs/>
          <w:sz w:val="20"/>
          <w:szCs w:val="20"/>
          <w:lang w:val="en-US"/>
        </w:rPr>
      </w:pPr>
      <w:r w:rsidRPr="006715CD">
        <w:rPr>
          <w:rFonts w:ascii="Times New Roman" w:hAnsi="Times New Roman" w:cs="Times New Roman"/>
          <w:sz w:val="20"/>
          <w:szCs w:val="20"/>
          <w:lang w:val="en-US"/>
        </w:rPr>
        <w:t>PROP. XXVII – THEOREM</w:t>
      </w:r>
    </w:p>
    <w:p w14:paraId="2450B41C" w14:textId="77777777" w:rsidR="00467A34" w:rsidRPr="006715CD" w:rsidRDefault="000C7E9A" w:rsidP="00FE73E0">
      <w:pPr>
        <w:pStyle w:val="Standard"/>
        <w:spacing w:line="240" w:lineRule="auto"/>
        <w:ind w:left="2160" w:firstLine="0"/>
        <w:rPr>
          <w:rFonts w:ascii="Times New Roman" w:hAnsi="Times New Roman" w:cs="Times New Roman"/>
          <w:i/>
          <w:iCs/>
          <w:sz w:val="20"/>
          <w:szCs w:val="20"/>
          <w:lang w:val="en-US"/>
        </w:rPr>
      </w:pPr>
      <w:r w:rsidRPr="006715CD">
        <w:rPr>
          <w:rFonts w:ascii="Times New Roman" w:hAnsi="Times New Roman" w:cs="Times New Roman"/>
          <w:i/>
          <w:iCs/>
          <w:sz w:val="20"/>
          <w:szCs w:val="20"/>
          <w:lang w:val="en-US"/>
        </w:rPr>
        <w:t xml:space="preserve">If a right line (EF) intersecting two right lines (AB, CD) makes the alternate angles (AEF, EFD) </w:t>
      </w:r>
      <w:proofErr w:type="gramStart"/>
      <w:r w:rsidRPr="006715CD">
        <w:rPr>
          <w:rFonts w:ascii="Times New Roman" w:hAnsi="Times New Roman" w:cs="Times New Roman"/>
          <w:i/>
          <w:iCs/>
          <w:sz w:val="20"/>
          <w:szCs w:val="20"/>
          <w:lang w:val="en-US"/>
        </w:rPr>
        <w:t>equal to each other</w:t>
      </w:r>
      <w:proofErr w:type="gramEnd"/>
      <w:r w:rsidRPr="006715CD">
        <w:rPr>
          <w:rFonts w:ascii="Times New Roman" w:hAnsi="Times New Roman" w:cs="Times New Roman"/>
          <w:i/>
          <w:iCs/>
          <w:sz w:val="20"/>
          <w:szCs w:val="20"/>
          <w:lang w:val="en-US"/>
        </w:rPr>
        <w:t>, these lines are parallel.</w:t>
      </w:r>
    </w:p>
    <w:p w14:paraId="6059E25A" w14:textId="27C8A0FD" w:rsidR="000C7E9A" w:rsidRPr="006715CD" w:rsidRDefault="000C7E9A" w:rsidP="00FE73E0">
      <w:pPr>
        <w:pStyle w:val="Standard"/>
        <w:spacing w:line="240" w:lineRule="auto"/>
        <w:ind w:left="2160" w:firstLine="0"/>
        <w:rPr>
          <w:rFonts w:ascii="Times New Roman" w:hAnsi="Times New Roman" w:cs="Times New Roman"/>
          <w:i/>
          <w:iCs/>
          <w:sz w:val="20"/>
          <w:szCs w:val="20"/>
          <w:lang w:val="en-US"/>
        </w:rPr>
      </w:pPr>
      <w:r w:rsidRPr="006715CD">
        <w:rPr>
          <w:rFonts w:ascii="Times New Roman" w:hAnsi="Times New Roman" w:cs="Times New Roman"/>
          <w:sz w:val="20"/>
          <w:szCs w:val="20"/>
          <w:lang w:val="en-US"/>
        </w:rPr>
        <w:t>Dem. – If AB and CD are not parallel they must meet, if produced, at some finite distance: if possible let them meet in G; then the figure EGF is a triangle, and the angle AEF is an exterior angle, and EFD a non-adjacent interior angle. Hence [XVI.] AEF is greater than EFD; but it is also equal to it (</w:t>
      </w:r>
      <w:proofErr w:type="spellStart"/>
      <w:r w:rsidRPr="006715CD">
        <w:rPr>
          <w:rFonts w:ascii="Times New Roman" w:hAnsi="Times New Roman" w:cs="Times New Roman"/>
          <w:sz w:val="20"/>
          <w:szCs w:val="20"/>
          <w:lang w:val="en-US"/>
        </w:rPr>
        <w:t>hyp</w:t>
      </w:r>
      <w:proofErr w:type="spellEnd"/>
      <w:r w:rsidRPr="006715CD">
        <w:rPr>
          <w:rFonts w:ascii="Times New Roman" w:hAnsi="Times New Roman" w:cs="Times New Roman"/>
          <w:sz w:val="20"/>
          <w:szCs w:val="20"/>
          <w:lang w:val="en-US"/>
        </w:rPr>
        <w:t xml:space="preserve">.), that is, both equal and greater, which is absurd. </w:t>
      </w:r>
      <w:r w:rsidRPr="006715CD">
        <w:rPr>
          <w:rFonts w:ascii="Times New Roman" w:hAnsi="Times New Roman" w:cs="Times New Roman"/>
          <w:i/>
          <w:iCs/>
          <w:sz w:val="20"/>
          <w:szCs w:val="20"/>
          <w:lang w:val="en-US"/>
        </w:rPr>
        <w:t>Hence AB and CD are parallel.</w:t>
      </w:r>
      <w:r w:rsidR="0033241C" w:rsidRPr="006715CD">
        <w:rPr>
          <w:rFonts w:ascii="Times New Roman" w:hAnsi="Times New Roman" w:cs="Times New Roman"/>
          <w:sz w:val="20"/>
          <w:szCs w:val="20"/>
          <w:lang w:val="en-US"/>
        </w:rPr>
        <w:t xml:space="preserve"> (Heath 1956, p. 29).</w:t>
      </w:r>
    </w:p>
    <w:p w14:paraId="21FB6EB2" w14:textId="77777777" w:rsidR="000C7E9A" w:rsidRPr="006715CD" w:rsidRDefault="000C7E9A" w:rsidP="0062003C">
      <w:pPr>
        <w:pStyle w:val="Standard"/>
        <w:spacing w:before="119" w:line="360" w:lineRule="auto"/>
        <w:ind w:firstLineChars="567" w:firstLine="1361"/>
        <w:rPr>
          <w:rFonts w:ascii="Times New Roman" w:hAnsi="Times New Roman" w:cs="Times New Roman"/>
          <w:lang w:val="en-US"/>
        </w:rPr>
      </w:pPr>
    </w:p>
    <w:p w14:paraId="5DD03D86" w14:textId="3650639D" w:rsidR="009A1B35" w:rsidRPr="006715CD" w:rsidRDefault="009A1B35" w:rsidP="0062003C">
      <w:pPr>
        <w:pStyle w:val="Standard"/>
        <w:spacing w:before="119" w:line="360" w:lineRule="auto"/>
        <w:ind w:firstLine="720"/>
        <w:rPr>
          <w:rFonts w:ascii="Times New Roman" w:hAnsi="Times New Roman" w:cs="Times New Roman"/>
          <w:lang w:val="en-US"/>
        </w:rPr>
      </w:pPr>
      <w:r w:rsidRPr="006715CD">
        <w:rPr>
          <w:rFonts w:ascii="Times New Roman" w:hAnsi="Times New Roman" w:cs="Times New Roman"/>
          <w:lang w:val="en-US"/>
        </w:rPr>
        <w:lastRenderedPageBreak/>
        <w:t>If the assumption that the diagram is a sample of geometrical objects and all of their features is difficult to sustain for proofs like I.27, it is even more implausible for others, such as the aforementioned III.10.</w:t>
      </w:r>
      <w:r w:rsidRPr="006715CD">
        <w:rPr>
          <w:rStyle w:val="FootnoteReference"/>
          <w:rFonts w:ascii="Times New Roman" w:hAnsi="Times New Roman" w:cs="Times New Roman"/>
          <w:lang w:val="en-US"/>
        </w:rPr>
        <w:footnoteReference w:id="17"/>
      </w:r>
      <w:r w:rsidRPr="006715CD">
        <w:rPr>
          <w:rFonts w:ascii="Times New Roman" w:hAnsi="Times New Roman" w:cs="Times New Roman"/>
          <w:lang w:val="en-US"/>
        </w:rPr>
        <w:t xml:space="preserve"> If one insists that Euclidean diagrams are samples of both exact and co-exact </w:t>
      </w:r>
      <w:r w:rsidR="00441436">
        <w:rPr>
          <w:rFonts w:ascii="Times New Roman" w:hAnsi="Times New Roman" w:cs="Times New Roman"/>
          <w:lang w:val="en-US"/>
        </w:rPr>
        <w:t>features</w:t>
      </w:r>
      <w:r w:rsidRPr="006715CD">
        <w:rPr>
          <w:rFonts w:ascii="Times New Roman" w:hAnsi="Times New Roman" w:cs="Times New Roman"/>
          <w:lang w:val="en-US"/>
        </w:rPr>
        <w:t xml:space="preserve">, then one has to conclude that some diagrams are samples of impossible arrangements. This unfortunate conclusion is problematic for reasons quite </w:t>
      </w:r>
      <w:proofErr w:type="gramStart"/>
      <w:r w:rsidRPr="006715CD">
        <w:rPr>
          <w:rFonts w:ascii="Times New Roman" w:hAnsi="Times New Roman" w:cs="Times New Roman"/>
          <w:lang w:val="en-US"/>
        </w:rPr>
        <w:t>similar to</w:t>
      </w:r>
      <w:proofErr w:type="gramEnd"/>
      <w:r w:rsidRPr="006715CD">
        <w:rPr>
          <w:rFonts w:ascii="Times New Roman" w:hAnsi="Times New Roman" w:cs="Times New Roman"/>
          <w:lang w:val="en-US"/>
        </w:rPr>
        <w:t xml:space="preserve"> those that led to the rejection of the </w:t>
      </w:r>
      <w:proofErr w:type="spellStart"/>
      <w:r w:rsidRPr="006715CD">
        <w:rPr>
          <w:rFonts w:ascii="Times New Roman" w:hAnsi="Times New Roman" w:cs="Times New Roman"/>
          <w:lang w:val="en-US"/>
        </w:rPr>
        <w:t>instantial</w:t>
      </w:r>
      <w:proofErr w:type="spellEnd"/>
      <w:r w:rsidRPr="006715CD">
        <w:rPr>
          <w:rFonts w:ascii="Times New Roman" w:hAnsi="Times New Roman" w:cs="Times New Roman"/>
          <w:lang w:val="en-US"/>
        </w:rPr>
        <w:t xml:space="preserve"> conception.</w:t>
      </w:r>
    </w:p>
    <w:p w14:paraId="18D517AC" w14:textId="222D7059" w:rsidR="009A1B35" w:rsidRPr="006715CD" w:rsidRDefault="009A1B35" w:rsidP="0062003C">
      <w:pPr>
        <w:pStyle w:val="Standard"/>
        <w:spacing w:before="119" w:line="360" w:lineRule="auto"/>
        <w:ind w:firstLine="720"/>
        <w:rPr>
          <w:rFonts w:ascii="Times New Roman" w:hAnsi="Times New Roman" w:cs="Times New Roman"/>
          <w:lang w:val="en-US"/>
        </w:rPr>
      </w:pPr>
      <w:r w:rsidRPr="006715CD">
        <w:rPr>
          <w:rFonts w:ascii="Times New Roman" w:hAnsi="Times New Roman" w:cs="Times New Roman"/>
          <w:lang w:val="en-US"/>
        </w:rPr>
        <w:t>Thus, it is more appropriate to restrict the representational role of Euclidean diagrams as samples of co-exact properties.</w:t>
      </w:r>
      <w:r w:rsidRPr="006715CD">
        <w:rPr>
          <w:rStyle w:val="FootnoteReference"/>
          <w:rFonts w:ascii="Times New Roman" w:hAnsi="Times New Roman" w:cs="Times New Roman"/>
          <w:lang w:val="en-US"/>
        </w:rPr>
        <w:footnoteReference w:id="18"/>
      </w:r>
      <w:r w:rsidRPr="006715CD">
        <w:rPr>
          <w:rFonts w:ascii="Times New Roman" w:hAnsi="Times New Roman" w:cs="Times New Roman"/>
          <w:lang w:val="en-US"/>
        </w:rPr>
        <w:t xml:space="preserve"> Claiming that Euclidean diagrams are samples of a limited set of co-exact relationships that can be directly inferred from them should not be taken as if we were reducing the richness of that type of representation. Instead, we are making sure that the representational role of Euclidean diagrams </w:t>
      </w:r>
      <w:r w:rsidR="003F771C">
        <w:rPr>
          <w:rFonts w:ascii="Times New Roman" w:hAnsi="Times New Roman" w:cs="Times New Roman"/>
          <w:lang w:val="en-US"/>
        </w:rPr>
        <w:t>is</w:t>
      </w:r>
      <w:r w:rsidRPr="006715CD">
        <w:rPr>
          <w:rFonts w:ascii="Times New Roman" w:hAnsi="Times New Roman" w:cs="Times New Roman"/>
          <w:lang w:val="en-US"/>
        </w:rPr>
        <w:t xml:space="preserve"> completely in line with how these representations are </w:t>
      </w:r>
      <w:proofErr w:type="gramStart"/>
      <w:r w:rsidRPr="006715CD">
        <w:rPr>
          <w:rFonts w:ascii="Times New Roman" w:hAnsi="Times New Roman" w:cs="Times New Roman"/>
          <w:lang w:val="en-US"/>
        </w:rPr>
        <w:t>actually used</w:t>
      </w:r>
      <w:proofErr w:type="gramEnd"/>
      <w:r w:rsidRPr="006715CD">
        <w:rPr>
          <w:rFonts w:ascii="Times New Roman" w:hAnsi="Times New Roman" w:cs="Times New Roman"/>
          <w:lang w:val="en-US"/>
        </w:rPr>
        <w:t xml:space="preserve"> in the Euclidean mathematical practice. Given that, as </w:t>
      </w:r>
      <w:proofErr w:type="spellStart"/>
      <w:r w:rsidRPr="006715CD">
        <w:rPr>
          <w:rFonts w:ascii="Times New Roman" w:hAnsi="Times New Roman" w:cs="Times New Roman"/>
          <w:lang w:val="en-US"/>
        </w:rPr>
        <w:t>Manders</w:t>
      </w:r>
      <w:proofErr w:type="spellEnd"/>
      <w:r w:rsidRPr="006715CD">
        <w:rPr>
          <w:rFonts w:ascii="Times New Roman" w:hAnsi="Times New Roman" w:cs="Times New Roman"/>
          <w:lang w:val="en-US"/>
        </w:rPr>
        <w:t xml:space="preserve"> has shown, Euclidean diagrams are only used as a source of co-exact information, it should not be surprising that this is the type of information that they first and foremost represent. </w:t>
      </w:r>
    </w:p>
    <w:p w14:paraId="41F9DABB" w14:textId="77777777" w:rsidR="009A1B35" w:rsidRPr="006715CD" w:rsidRDefault="009A1B35" w:rsidP="0062003C">
      <w:pPr>
        <w:pStyle w:val="Standard"/>
        <w:spacing w:before="119" w:line="360" w:lineRule="auto"/>
        <w:ind w:firstLine="720"/>
        <w:rPr>
          <w:rFonts w:ascii="Times New Roman" w:hAnsi="Times New Roman" w:cs="Times New Roman"/>
          <w:lang w:val="en-US"/>
        </w:rPr>
      </w:pPr>
      <w:r w:rsidRPr="006715CD">
        <w:rPr>
          <w:rFonts w:ascii="Times New Roman" w:hAnsi="Times New Roman" w:cs="Times New Roman"/>
          <w:lang w:val="en-US"/>
        </w:rPr>
        <w:t>An analogy might help. Even if a sample of the color red in a page of the tailor’s booklet might have some shape (e.g. it could be in the shape of a diamond), if the tailor is using it merely as a sample of the color that the dress will have, then the client commits a mistake if she infers that the tailor intends to make her a diamond-shaped dress. That mistake betrays a failure to understand what the red diamond is being used as a sample of. Things are similar in the case of Euclidean diagrams. Even if some diagrams may seem to suggest some exact properties (e.g. two drawn lines may look roughly parallel, a shape may look roughly circular), it is an error to understand their use in Euclidean proofs as samples of them.</w:t>
      </w:r>
    </w:p>
    <w:p w14:paraId="29490915" w14:textId="76838595" w:rsidR="009A1B35" w:rsidRPr="006715CD" w:rsidRDefault="009A1B35" w:rsidP="0062003C">
      <w:pPr>
        <w:pStyle w:val="Standard"/>
        <w:spacing w:before="119" w:line="360" w:lineRule="auto"/>
        <w:ind w:firstLine="720"/>
        <w:rPr>
          <w:rFonts w:ascii="Times New Roman" w:hAnsi="Times New Roman" w:cs="Times New Roman"/>
          <w:lang w:val="en-US"/>
        </w:rPr>
      </w:pPr>
      <w:r w:rsidRPr="006715CD">
        <w:rPr>
          <w:rFonts w:ascii="Times New Roman" w:eastAsia="SimSun" w:hAnsi="Times New Roman" w:cs="Times New Roman"/>
          <w:color w:val="000000"/>
          <w:lang w:val="en-US"/>
        </w:rPr>
        <w:t xml:space="preserve">Taking a </w:t>
      </w:r>
      <w:proofErr w:type="gramStart"/>
      <w:r w:rsidRPr="006715CD">
        <w:rPr>
          <w:rFonts w:ascii="Times New Roman" w:eastAsia="SimSun" w:hAnsi="Times New Roman" w:cs="Times New Roman"/>
          <w:color w:val="000000"/>
          <w:lang w:val="en-US"/>
        </w:rPr>
        <w:t>particular diagram</w:t>
      </w:r>
      <w:proofErr w:type="gramEnd"/>
      <w:r w:rsidRPr="006715CD">
        <w:rPr>
          <w:rFonts w:ascii="Times New Roman" w:eastAsia="SimSun" w:hAnsi="Times New Roman" w:cs="Times New Roman"/>
          <w:color w:val="000000"/>
          <w:lang w:val="en-US"/>
        </w:rPr>
        <w:t xml:space="preserve"> as a paradigmatic example of a set of co-exact information allows one who uses it as a sample to infer that it possesses characteristics that will be shared among all suitable diagrams of the relevant arrangement. With this idea, it seems clear to us that physical and particular diagrams allow the geometer to </w:t>
      </w:r>
      <w:r w:rsidRPr="006715CD">
        <w:rPr>
          <w:rFonts w:ascii="Times New Roman" w:eastAsia="SimSun" w:hAnsi="Times New Roman" w:cs="Times New Roman"/>
          <w:color w:val="000000"/>
          <w:lang w:val="en-US"/>
        </w:rPr>
        <w:lastRenderedPageBreak/>
        <w:t xml:space="preserve">attain wholly general conclusions, i.e. to account for </w:t>
      </w:r>
      <w:r w:rsidRPr="006715CD">
        <w:rPr>
          <w:rFonts w:ascii="Times New Roman" w:eastAsia="SimSun" w:hAnsi="Times New Roman" w:cs="Times New Roman"/>
          <w:i/>
          <w:color w:val="000000"/>
          <w:lang w:val="en-US"/>
        </w:rPr>
        <w:t xml:space="preserve">the generality </w:t>
      </w:r>
      <w:r w:rsidR="00744C45" w:rsidRPr="006715CD">
        <w:rPr>
          <w:rFonts w:ascii="Times New Roman" w:eastAsia="SimSun" w:hAnsi="Times New Roman" w:cs="Times New Roman"/>
          <w:i/>
          <w:color w:val="000000"/>
          <w:lang w:val="en-US"/>
        </w:rPr>
        <w:t>constraint</w:t>
      </w:r>
      <w:r w:rsidRPr="006715CD">
        <w:rPr>
          <w:rFonts w:ascii="Times New Roman" w:eastAsia="SimSun" w:hAnsi="Times New Roman" w:cs="Times New Roman"/>
          <w:color w:val="000000"/>
          <w:lang w:val="en-US"/>
        </w:rPr>
        <w:t>.</w:t>
      </w:r>
      <w:r w:rsidRPr="006715CD">
        <w:rPr>
          <w:rStyle w:val="FootnoteReference"/>
          <w:rFonts w:ascii="Times New Roman" w:eastAsia="SimSun" w:hAnsi="Times New Roman" w:cs="Times New Roman"/>
          <w:color w:val="000000"/>
          <w:lang w:val="en-US"/>
        </w:rPr>
        <w:footnoteReference w:id="19"/>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 xml:space="preserve">As should be already clear, a conception of Euclidean diagrams as samples of co-exact properties would also allow us to easily accommodate </w:t>
      </w:r>
      <w:r w:rsidRPr="006715CD">
        <w:rPr>
          <w:rFonts w:ascii="Times New Roman" w:eastAsia="SimSun" w:hAnsi="Times New Roman" w:cs="Times New Roman"/>
          <w:i/>
          <w:color w:val="000000"/>
          <w:lang w:val="en-US"/>
        </w:rPr>
        <w:t xml:space="preserve">the </w:t>
      </w:r>
      <w:r w:rsidR="00744C45" w:rsidRPr="006715CD">
        <w:rPr>
          <w:rFonts w:ascii="Times New Roman" w:eastAsia="SimSun" w:hAnsi="Times New Roman" w:cs="Times New Roman"/>
          <w:i/>
          <w:color w:val="000000"/>
          <w:lang w:val="en-US"/>
        </w:rPr>
        <w:t>co-exact constraint</w:t>
      </w:r>
      <w:r w:rsidRPr="006715CD">
        <w:rPr>
          <w:rFonts w:ascii="Times New Roman" w:eastAsia="SimSun" w:hAnsi="Times New Roman" w:cs="Times New Roman"/>
          <w:color w:val="000000"/>
          <w:lang w:val="en-US"/>
        </w:rPr>
        <w:t>. Samples</w:t>
      </w:r>
      <w:r w:rsidR="006974C8">
        <w:rPr>
          <w:rFonts w:ascii="Times New Roman" w:eastAsia="SimSun" w:hAnsi="Times New Roman" w:cs="Times New Roman"/>
          <w:color w:val="000000"/>
          <w:lang w:val="en-US"/>
        </w:rPr>
        <w:t xml:space="preserve"> </w:t>
      </w:r>
      <w:r w:rsidRPr="006715CD">
        <w:rPr>
          <w:rFonts w:ascii="Times New Roman" w:eastAsia="SimSun" w:hAnsi="Times New Roman" w:cs="Times New Roman"/>
          <w:color w:val="000000"/>
          <w:lang w:val="en-US"/>
        </w:rPr>
        <w:t xml:space="preserve">possess the properties that they represent, and this is more than enough to explain why the way that they represent these properties is sharply distinct from e.g. the way a Euler diagram represents the subset relation. </w:t>
      </w:r>
    </w:p>
    <w:p w14:paraId="71EE399A" w14:textId="339C4CD4" w:rsidR="009A1B35" w:rsidRPr="006715CD" w:rsidRDefault="009A1B35" w:rsidP="0062003C">
      <w:pPr>
        <w:pStyle w:val="Standard"/>
        <w:spacing w:before="119" w:line="360" w:lineRule="auto"/>
        <w:ind w:firstLine="720"/>
        <w:rPr>
          <w:rFonts w:ascii="Times New Roman" w:eastAsia="SimSun" w:hAnsi="Times New Roman" w:cs="Times New Roman"/>
          <w:color w:val="000000"/>
          <w:lang w:val="en-US"/>
        </w:rPr>
      </w:pPr>
      <w:r w:rsidRPr="006715CD">
        <w:rPr>
          <w:rFonts w:ascii="Times New Roman" w:eastAsia="SimSun" w:hAnsi="Times New Roman" w:cs="Times New Roman"/>
          <w:color w:val="000000"/>
          <w:lang w:val="en-US"/>
        </w:rPr>
        <w:t xml:space="preserve">What about the proofs by </w:t>
      </w:r>
      <w:proofErr w:type="spellStart"/>
      <w:r w:rsidRPr="006715CD">
        <w:rPr>
          <w:rFonts w:ascii="Times New Roman" w:eastAsia="SimSun" w:hAnsi="Times New Roman" w:cs="Times New Roman"/>
          <w:i/>
          <w:color w:val="000000"/>
          <w:lang w:val="en-US"/>
        </w:rPr>
        <w:t>reductio</w:t>
      </w:r>
      <w:proofErr w:type="spellEnd"/>
      <w:r w:rsidRPr="006715CD">
        <w:rPr>
          <w:rFonts w:ascii="Times New Roman" w:eastAsia="SimSun" w:hAnsi="Times New Roman" w:cs="Times New Roman"/>
          <w:color w:val="000000"/>
          <w:lang w:val="en-US"/>
        </w:rPr>
        <w:t xml:space="preserve">? In effect, if we take Euclidean diagrams as samples of co-exact aspects, it is easy to understand how they are used in the context of these proofs. In </w:t>
      </w:r>
      <w:r w:rsidR="000B74AF" w:rsidRPr="006715CD">
        <w:rPr>
          <w:rFonts w:ascii="Times New Roman" w:eastAsia="SimSun" w:hAnsi="Times New Roman" w:cs="Times New Roman"/>
          <w:color w:val="000000"/>
          <w:lang w:val="en-US"/>
        </w:rPr>
        <w:t xml:space="preserve">the </w:t>
      </w:r>
      <w:proofErr w:type="spellStart"/>
      <w:r w:rsidR="00C21539" w:rsidRPr="006715CD">
        <w:rPr>
          <w:rFonts w:ascii="Times New Roman" w:eastAsia="SimSun" w:hAnsi="Times New Roman" w:cs="Times New Roman"/>
          <w:i/>
          <w:iCs/>
          <w:color w:val="000000"/>
          <w:lang w:val="en-US"/>
        </w:rPr>
        <w:t>Ekthesis</w:t>
      </w:r>
      <w:proofErr w:type="spellEnd"/>
      <w:r w:rsidR="00C21539" w:rsidRPr="006715CD">
        <w:rPr>
          <w:rFonts w:ascii="Times New Roman" w:eastAsia="SimSun" w:hAnsi="Times New Roman" w:cs="Times New Roman"/>
          <w:i/>
          <w:iCs/>
          <w:color w:val="000000"/>
          <w:lang w:val="en-US"/>
        </w:rPr>
        <w:t xml:space="preserve"> </w:t>
      </w:r>
      <w:r w:rsidR="00C21539" w:rsidRPr="006715CD">
        <w:rPr>
          <w:rFonts w:ascii="Times New Roman" w:eastAsia="SimSun" w:hAnsi="Times New Roman" w:cs="Times New Roman"/>
          <w:color w:val="000000"/>
          <w:lang w:val="en-US"/>
        </w:rPr>
        <w:t xml:space="preserve">of </w:t>
      </w:r>
      <w:r w:rsidRPr="006715CD">
        <w:rPr>
          <w:rFonts w:ascii="Times New Roman" w:eastAsia="SimSun" w:hAnsi="Times New Roman" w:cs="Times New Roman"/>
          <w:color w:val="000000"/>
          <w:lang w:val="en-US"/>
        </w:rPr>
        <w:t>proof III.10, for example,</w:t>
      </w:r>
      <w:r w:rsidR="000B74AF" w:rsidRPr="006715CD">
        <w:rPr>
          <w:rFonts w:ascii="Times New Roman" w:eastAsia="SimSun" w:hAnsi="Times New Roman" w:cs="Times New Roman"/>
          <w:color w:val="000000"/>
          <w:lang w:val="en-US"/>
        </w:rPr>
        <w:t xml:space="preserve"> the diagrammatic entry</w:t>
      </w:r>
      <w:r w:rsidR="005F506D" w:rsidRPr="006715CD">
        <w:rPr>
          <w:rFonts w:ascii="Times New Roman" w:eastAsia="SimSun" w:hAnsi="Times New Roman" w:cs="Times New Roman"/>
          <w:color w:val="000000"/>
          <w:lang w:val="en-US"/>
        </w:rPr>
        <w:t xml:space="preserve"> </w:t>
      </w:r>
      <w:r w:rsidR="008156AE">
        <w:rPr>
          <w:rFonts w:ascii="Times New Roman" w:eastAsia="SimSun" w:hAnsi="Times New Roman" w:cs="Times New Roman"/>
          <w:color w:val="000000"/>
          <w:lang w:val="en-US"/>
        </w:rPr>
        <w:t xml:space="preserve">is to </w:t>
      </w:r>
      <w:proofErr w:type="gramStart"/>
      <w:r w:rsidR="008156AE">
        <w:rPr>
          <w:rFonts w:ascii="Times New Roman" w:eastAsia="SimSun" w:hAnsi="Times New Roman" w:cs="Times New Roman"/>
          <w:color w:val="000000"/>
          <w:lang w:val="en-US"/>
        </w:rPr>
        <w:t>be seen as</w:t>
      </w:r>
      <w:proofErr w:type="gramEnd"/>
      <w:r w:rsidR="008156AE">
        <w:rPr>
          <w:rFonts w:ascii="Times New Roman" w:eastAsia="SimSun" w:hAnsi="Times New Roman" w:cs="Times New Roman"/>
          <w:color w:val="000000"/>
          <w:lang w:val="en-US"/>
        </w:rPr>
        <w:t xml:space="preserve"> a</w:t>
      </w:r>
      <w:r w:rsidR="005F506D" w:rsidRPr="006715CD">
        <w:rPr>
          <w:rFonts w:ascii="Times New Roman" w:eastAsia="SimSun" w:hAnsi="Times New Roman" w:cs="Times New Roman"/>
          <w:i/>
          <w:iCs/>
          <w:color w:val="000000"/>
          <w:lang w:val="en-US"/>
        </w:rPr>
        <w:t xml:space="preserve"> </w:t>
      </w:r>
      <w:r w:rsidRPr="006715CD">
        <w:rPr>
          <w:rFonts w:ascii="Times New Roman" w:eastAsia="SimSun" w:hAnsi="Times New Roman" w:cs="Times New Roman"/>
          <w:color w:val="000000"/>
          <w:lang w:val="en-US"/>
        </w:rPr>
        <w:t xml:space="preserve">sample of </w:t>
      </w:r>
      <w:r w:rsidR="00184334" w:rsidRPr="006715CD">
        <w:rPr>
          <w:rFonts w:ascii="Times New Roman" w:eastAsia="SimSun" w:hAnsi="Times New Roman" w:cs="Times New Roman"/>
          <w:color w:val="000000"/>
          <w:lang w:val="en-US"/>
        </w:rPr>
        <w:t>two curves (</w:t>
      </w:r>
      <w:r w:rsidR="000E24AA" w:rsidRPr="006715CD">
        <w:rPr>
          <w:rFonts w:ascii="Times New Roman" w:eastAsia="SimSun" w:hAnsi="Times New Roman" w:cs="Times New Roman"/>
          <w:color w:val="000000"/>
          <w:lang w:val="en-US"/>
        </w:rPr>
        <w:t xml:space="preserve">each distinguishing </w:t>
      </w:r>
      <w:r w:rsidR="00E32E51" w:rsidRPr="006715CD">
        <w:rPr>
          <w:rFonts w:ascii="Times New Roman" w:eastAsia="SimSun" w:hAnsi="Times New Roman" w:cs="Times New Roman"/>
          <w:color w:val="000000"/>
          <w:lang w:val="en-US"/>
        </w:rPr>
        <w:t xml:space="preserve">between an interior </w:t>
      </w:r>
      <w:r w:rsidR="00A86BC6" w:rsidRPr="006715CD">
        <w:rPr>
          <w:rFonts w:ascii="Times New Roman" w:eastAsia="SimSun" w:hAnsi="Times New Roman" w:cs="Times New Roman"/>
          <w:color w:val="000000"/>
          <w:lang w:val="en-US"/>
        </w:rPr>
        <w:t>and an exterior region)</w:t>
      </w:r>
      <w:r w:rsidR="00624C19" w:rsidRPr="006715CD">
        <w:rPr>
          <w:rFonts w:ascii="Times New Roman" w:eastAsia="SimSun" w:hAnsi="Times New Roman" w:cs="Times New Roman"/>
          <w:color w:val="000000"/>
          <w:lang w:val="en-US"/>
        </w:rPr>
        <w:t xml:space="preserve"> that intersect each other in four </w:t>
      </w:r>
      <w:r w:rsidR="008021FA" w:rsidRPr="006715CD">
        <w:rPr>
          <w:rFonts w:ascii="Times New Roman" w:eastAsia="SimSun" w:hAnsi="Times New Roman" w:cs="Times New Roman"/>
          <w:color w:val="000000"/>
          <w:lang w:val="en-US"/>
        </w:rPr>
        <w:t>places</w:t>
      </w:r>
      <w:r w:rsidR="00624C19" w:rsidRPr="006715CD">
        <w:rPr>
          <w:rFonts w:ascii="Times New Roman" w:eastAsia="SimSun" w:hAnsi="Times New Roman" w:cs="Times New Roman"/>
          <w:color w:val="000000"/>
          <w:lang w:val="en-US"/>
        </w:rPr>
        <w:t xml:space="preserve">. </w:t>
      </w:r>
      <w:r w:rsidR="00FD06A0" w:rsidRPr="006715CD">
        <w:rPr>
          <w:rFonts w:ascii="Times New Roman" w:eastAsia="SimSun" w:hAnsi="Times New Roman" w:cs="Times New Roman"/>
          <w:color w:val="000000"/>
          <w:lang w:val="en-US"/>
        </w:rPr>
        <w:t>That these curves are circles</w:t>
      </w:r>
      <w:r w:rsidR="000C1657" w:rsidRPr="006715CD">
        <w:rPr>
          <w:rFonts w:ascii="Times New Roman" w:eastAsia="SimSun" w:hAnsi="Times New Roman" w:cs="Times New Roman"/>
          <w:color w:val="000000"/>
          <w:lang w:val="en-US"/>
        </w:rPr>
        <w:t xml:space="preserve"> (not ellipses, for example)</w:t>
      </w:r>
      <w:r w:rsidRPr="006715CD">
        <w:rPr>
          <w:rFonts w:ascii="Times New Roman" w:eastAsia="SimSun" w:hAnsi="Times New Roman" w:cs="Times New Roman"/>
          <w:color w:val="000000"/>
          <w:lang w:val="en-US"/>
        </w:rPr>
        <w:t xml:space="preserve"> is </w:t>
      </w:r>
      <w:r w:rsidR="00433C3A" w:rsidRPr="006715CD">
        <w:rPr>
          <w:rFonts w:ascii="Times New Roman" w:eastAsia="SimSun" w:hAnsi="Times New Roman" w:cs="Times New Roman"/>
          <w:color w:val="000000"/>
          <w:lang w:val="en-US"/>
        </w:rPr>
        <w:t xml:space="preserve">an exact </w:t>
      </w:r>
      <w:r w:rsidR="00E95ED8">
        <w:rPr>
          <w:rFonts w:ascii="Times New Roman" w:eastAsia="SimSun" w:hAnsi="Times New Roman" w:cs="Times New Roman"/>
          <w:color w:val="000000"/>
          <w:lang w:val="en-US"/>
        </w:rPr>
        <w:t>information</w:t>
      </w:r>
      <w:r w:rsidRPr="006715CD">
        <w:rPr>
          <w:rFonts w:ascii="Times New Roman" w:eastAsia="SimSun" w:hAnsi="Times New Roman" w:cs="Times New Roman"/>
          <w:color w:val="000000"/>
          <w:lang w:val="en-US"/>
        </w:rPr>
        <w:t xml:space="preserve"> and, thus, comes from the textual part of the proof, not</w:t>
      </w:r>
      <w:r w:rsidR="00433C3A" w:rsidRPr="006715CD">
        <w:rPr>
          <w:rFonts w:ascii="Times New Roman" w:eastAsia="SimSun" w:hAnsi="Times New Roman" w:cs="Times New Roman"/>
          <w:color w:val="000000"/>
          <w:lang w:val="en-US"/>
        </w:rPr>
        <w:t xml:space="preserve"> from</w:t>
      </w:r>
      <w:r w:rsidRPr="006715CD">
        <w:rPr>
          <w:rFonts w:ascii="Times New Roman" w:eastAsia="SimSun" w:hAnsi="Times New Roman" w:cs="Times New Roman"/>
          <w:color w:val="000000"/>
          <w:lang w:val="en-US"/>
        </w:rPr>
        <w:t xml:space="preserve"> the diagram. The diagram is not a sample of a contradictory</w:t>
      </w:r>
      <w:r w:rsidRPr="006715CD">
        <w:rPr>
          <w:rFonts w:ascii="Times New Roman" w:hAnsi="Times New Roman" w:cs="Times New Roman"/>
          <w:lang w:val="en-US"/>
        </w:rPr>
        <w:t xml:space="preserve"> </w:t>
      </w:r>
      <w:r w:rsidRPr="006715CD">
        <w:rPr>
          <w:rFonts w:ascii="Times New Roman" w:eastAsia="SimSun" w:hAnsi="Times New Roman" w:cs="Times New Roman"/>
          <w:color w:val="000000"/>
          <w:lang w:val="en-US"/>
        </w:rPr>
        <w:t>arrangement. The contradiction only emerges from the interplay of exact and co-exact information.</w:t>
      </w:r>
      <w:r w:rsidR="005D6F2D" w:rsidRPr="006715CD">
        <w:rPr>
          <w:rFonts w:ascii="Times New Roman" w:eastAsia="SimSun" w:hAnsi="Times New Roman" w:cs="Times New Roman"/>
          <w:color w:val="000000"/>
          <w:lang w:val="en-US"/>
        </w:rPr>
        <w:t xml:space="preserve"> </w:t>
      </w:r>
    </w:p>
    <w:p w14:paraId="74004A9B" w14:textId="64369F5A" w:rsidR="00227DF6" w:rsidRPr="006715CD" w:rsidRDefault="009A1B35" w:rsidP="0062003C">
      <w:pPr>
        <w:spacing w:line="360" w:lineRule="auto"/>
        <w:ind w:firstLine="720"/>
        <w:rPr>
          <w:rFonts w:ascii="Times New Roman" w:hAnsi="Times New Roman" w:cs="Times New Roman"/>
          <w:sz w:val="24"/>
          <w:lang w:val="en-US"/>
        </w:rPr>
      </w:pPr>
      <w:r w:rsidRPr="006715CD">
        <w:rPr>
          <w:rFonts w:ascii="Times New Roman" w:eastAsia="Times New Roman" w:hAnsi="Times New Roman" w:cs="Times New Roman"/>
          <w:color w:val="000000"/>
          <w:sz w:val="24"/>
          <w:shd w:val="clear" w:color="auto" w:fill="FFFFFF"/>
          <w:lang w:val="en-US" w:eastAsia="en-GB"/>
        </w:rPr>
        <w:t xml:space="preserve">In conclusion, we have tried to show that a theory according to which Euclidean diagrams represent </w:t>
      </w:r>
      <w:r w:rsidRPr="006715CD">
        <w:rPr>
          <w:rFonts w:ascii="Times New Roman" w:eastAsia="Times New Roman" w:hAnsi="Times New Roman" w:cs="Times New Roman"/>
          <w:i/>
          <w:color w:val="000000"/>
          <w:sz w:val="24"/>
          <w:shd w:val="clear" w:color="auto" w:fill="FFFFFF"/>
          <w:lang w:val="en-US" w:eastAsia="en-GB"/>
        </w:rPr>
        <w:t xml:space="preserve">qua </w:t>
      </w:r>
      <w:r w:rsidRPr="006715CD">
        <w:rPr>
          <w:rFonts w:ascii="Times New Roman" w:eastAsia="Times New Roman" w:hAnsi="Times New Roman" w:cs="Times New Roman"/>
          <w:color w:val="000000"/>
          <w:sz w:val="24"/>
          <w:shd w:val="clear" w:color="auto" w:fill="FFFFFF"/>
          <w:lang w:val="en-US" w:eastAsia="en-GB"/>
        </w:rPr>
        <w:t xml:space="preserve">samples of co-exact properties has the resources to accommodate the three </w:t>
      </w:r>
      <w:r w:rsidR="00C2302C" w:rsidRPr="006715CD">
        <w:rPr>
          <w:rFonts w:ascii="Times New Roman" w:eastAsia="Times New Roman" w:hAnsi="Times New Roman" w:cs="Times New Roman"/>
          <w:color w:val="000000"/>
          <w:sz w:val="24"/>
          <w:shd w:val="clear" w:color="auto" w:fill="FFFFFF"/>
          <w:lang w:val="en-US" w:eastAsia="en-GB"/>
        </w:rPr>
        <w:t>constraints</w:t>
      </w:r>
      <w:r w:rsidRPr="006715CD">
        <w:rPr>
          <w:rFonts w:ascii="Times New Roman" w:eastAsia="Times New Roman" w:hAnsi="Times New Roman" w:cs="Times New Roman"/>
          <w:color w:val="000000"/>
          <w:sz w:val="24"/>
          <w:shd w:val="clear" w:color="auto" w:fill="FFFFFF"/>
          <w:lang w:val="en-US" w:eastAsia="en-GB"/>
        </w:rPr>
        <w:t xml:space="preserve"> that have guided our discussion. The next and last section provides an illustration of our conception by means of a case study of </w:t>
      </w:r>
      <w:proofErr w:type="spellStart"/>
      <w:r w:rsidRPr="006715CD">
        <w:rPr>
          <w:rFonts w:ascii="Times New Roman" w:eastAsia="Times New Roman" w:hAnsi="Times New Roman" w:cs="Times New Roman"/>
          <w:color w:val="000000"/>
          <w:sz w:val="24"/>
          <w:shd w:val="clear" w:color="auto" w:fill="FFFFFF"/>
          <w:lang w:val="en-US" w:eastAsia="en-GB"/>
        </w:rPr>
        <w:t>Saccheri’s</w:t>
      </w:r>
      <w:proofErr w:type="spellEnd"/>
      <w:r w:rsidRPr="006715CD">
        <w:rPr>
          <w:rFonts w:ascii="Times New Roman" w:eastAsia="Times New Roman" w:hAnsi="Times New Roman" w:cs="Times New Roman"/>
          <w:color w:val="000000"/>
          <w:sz w:val="24"/>
          <w:shd w:val="clear" w:color="auto" w:fill="FFFFFF"/>
          <w:lang w:val="en-US" w:eastAsia="en-GB"/>
        </w:rPr>
        <w:t xml:space="preserve"> quadrilateral (2014 [1733]). As we will see, this case is particularly interesting because </w:t>
      </w:r>
      <w:proofErr w:type="spellStart"/>
      <w:r w:rsidRPr="006715CD">
        <w:rPr>
          <w:rFonts w:ascii="Times New Roman" w:eastAsia="Times New Roman" w:hAnsi="Times New Roman" w:cs="Times New Roman"/>
          <w:color w:val="000000"/>
          <w:sz w:val="24"/>
          <w:shd w:val="clear" w:color="auto" w:fill="FFFFFF"/>
          <w:lang w:val="en-US" w:eastAsia="en-GB"/>
        </w:rPr>
        <w:t>Saccheri</w:t>
      </w:r>
      <w:proofErr w:type="spellEnd"/>
      <w:r w:rsidRPr="006715CD">
        <w:rPr>
          <w:rFonts w:ascii="Times New Roman" w:eastAsia="Times New Roman" w:hAnsi="Times New Roman" w:cs="Times New Roman"/>
          <w:color w:val="000000"/>
          <w:sz w:val="24"/>
          <w:shd w:val="clear" w:color="auto" w:fill="FFFFFF"/>
          <w:lang w:val="en-US" w:eastAsia="en-GB"/>
        </w:rPr>
        <w:t xml:space="preserve"> – besides following the standard Euclidean methodology – uses the same diagram to prove results about three distinct and incompatible figures. This proof was </w:t>
      </w:r>
      <w:r w:rsidRPr="006715CD">
        <w:rPr>
          <w:rFonts w:ascii="Times New Roman" w:eastAsia="Times New Roman" w:hAnsi="Times New Roman" w:cs="Times New Roman"/>
          <w:color w:val="000000"/>
          <w:sz w:val="24"/>
          <w:shd w:val="clear" w:color="auto" w:fill="FFFFFF"/>
          <w:lang w:val="en-US" w:eastAsia="en-GB"/>
        </w:rPr>
        <w:lastRenderedPageBreak/>
        <w:t xml:space="preserve">historically seen as a puzzle to </w:t>
      </w:r>
      <w:proofErr w:type="spellStart"/>
      <w:r w:rsidRPr="006715CD">
        <w:rPr>
          <w:rFonts w:ascii="Times New Roman" w:eastAsia="Times New Roman" w:hAnsi="Times New Roman" w:cs="Times New Roman"/>
          <w:color w:val="000000"/>
          <w:sz w:val="24"/>
          <w:shd w:val="clear" w:color="auto" w:fill="FFFFFF"/>
          <w:lang w:val="en-US" w:eastAsia="en-GB"/>
        </w:rPr>
        <w:t>instantialist</w:t>
      </w:r>
      <w:proofErr w:type="spellEnd"/>
      <w:r w:rsidRPr="006715CD">
        <w:rPr>
          <w:rFonts w:ascii="Times New Roman" w:eastAsia="Times New Roman" w:hAnsi="Times New Roman" w:cs="Times New Roman"/>
          <w:color w:val="000000"/>
          <w:sz w:val="24"/>
          <w:shd w:val="clear" w:color="auto" w:fill="FFFFFF"/>
          <w:lang w:val="en-US" w:eastAsia="en-GB"/>
        </w:rPr>
        <w:t xml:space="preserve"> conceptions of Euclidean diagrams or conceptions that tried to take them as approximate representations of geometrical figures – how could the same diagram be an instance or an approximate representation of three incompatible figures?</w:t>
      </w:r>
      <w:r w:rsidRPr="006715CD">
        <w:rPr>
          <w:rStyle w:val="FootnoteReference"/>
          <w:rFonts w:ascii="Times New Roman" w:eastAsia="Times New Roman" w:hAnsi="Times New Roman" w:cs="Times New Roman"/>
          <w:color w:val="000000"/>
          <w:sz w:val="24"/>
          <w:shd w:val="clear" w:color="auto" w:fill="FFFFFF"/>
          <w:lang w:val="en-US" w:eastAsia="en-GB"/>
        </w:rPr>
        <w:footnoteReference w:id="20"/>
      </w:r>
      <w:r w:rsidRPr="006715CD">
        <w:rPr>
          <w:rFonts w:ascii="Times New Roman" w:eastAsia="Times New Roman" w:hAnsi="Times New Roman" w:cs="Times New Roman"/>
          <w:color w:val="000000"/>
          <w:sz w:val="24"/>
          <w:shd w:val="clear" w:color="auto" w:fill="FFFFFF"/>
          <w:lang w:val="en-US" w:eastAsia="en-GB"/>
        </w:rPr>
        <w:t xml:space="preserve"> We will see that our conception of Euclidean diagrams as samples easily accounts for the peculiar diagram use in </w:t>
      </w:r>
      <w:proofErr w:type="spellStart"/>
      <w:r w:rsidRPr="006715CD">
        <w:rPr>
          <w:rFonts w:ascii="Times New Roman" w:eastAsia="Times New Roman" w:hAnsi="Times New Roman" w:cs="Times New Roman"/>
          <w:color w:val="000000"/>
          <w:sz w:val="24"/>
          <w:shd w:val="clear" w:color="auto" w:fill="FFFFFF"/>
          <w:lang w:val="en-US" w:eastAsia="en-GB"/>
        </w:rPr>
        <w:t>Saccheri’s</w:t>
      </w:r>
      <w:proofErr w:type="spellEnd"/>
      <w:r w:rsidRPr="006715CD">
        <w:rPr>
          <w:rFonts w:ascii="Times New Roman" w:eastAsia="Times New Roman" w:hAnsi="Times New Roman" w:cs="Times New Roman"/>
          <w:color w:val="000000"/>
          <w:sz w:val="24"/>
          <w:shd w:val="clear" w:color="auto" w:fill="FFFFFF"/>
          <w:lang w:val="en-US" w:eastAsia="en-GB"/>
        </w:rPr>
        <w:t xml:space="preserve"> proof.</w:t>
      </w:r>
    </w:p>
    <w:p w14:paraId="10438913" w14:textId="589AFF5F" w:rsidR="00227DF6" w:rsidRPr="006715CD" w:rsidRDefault="007F1498" w:rsidP="0062003C">
      <w:pPr>
        <w:pStyle w:val="aSectionTitle"/>
        <w:spacing w:line="360" w:lineRule="auto"/>
        <w:rPr>
          <w:rFonts w:ascii="Times New Roman" w:hAnsi="Times New Roman" w:cs="Times New Roman"/>
          <w:sz w:val="24"/>
          <w:szCs w:val="24"/>
        </w:rPr>
      </w:pPr>
      <w:proofErr w:type="spellStart"/>
      <w:r w:rsidRPr="006715CD">
        <w:rPr>
          <w:rFonts w:ascii="Times New Roman" w:hAnsi="Times New Roman" w:cs="Times New Roman"/>
          <w:sz w:val="24"/>
          <w:szCs w:val="24"/>
        </w:rPr>
        <w:t>Saccheri’s</w:t>
      </w:r>
      <w:proofErr w:type="spellEnd"/>
      <w:r w:rsidRPr="006715CD">
        <w:rPr>
          <w:rFonts w:ascii="Times New Roman" w:hAnsi="Times New Roman" w:cs="Times New Roman"/>
          <w:sz w:val="24"/>
          <w:szCs w:val="24"/>
        </w:rPr>
        <w:t xml:space="preserve"> Quadrilateral</w:t>
      </w:r>
    </w:p>
    <w:p w14:paraId="4D2710E9" w14:textId="6DA87FE4" w:rsidR="009A1B35" w:rsidRPr="006715CD" w:rsidRDefault="009A1B35" w:rsidP="0062003C">
      <w:pPr>
        <w:pStyle w:val="Standard"/>
        <w:spacing w:before="119" w:line="360" w:lineRule="auto"/>
        <w:ind w:firstLine="0"/>
        <w:rPr>
          <w:rFonts w:ascii="Times New Roman" w:eastAsia="Times New Roman" w:hAnsi="Times New Roman" w:cs="Times New Roman"/>
          <w:color w:val="000000"/>
          <w:shd w:val="clear" w:color="auto" w:fill="FFFFFF"/>
          <w:lang w:val="en-US" w:eastAsia="en-GB"/>
        </w:rPr>
      </w:pPr>
      <w:proofErr w:type="spellStart"/>
      <w:r w:rsidRPr="006715CD">
        <w:rPr>
          <w:rFonts w:ascii="Times New Roman" w:eastAsia="Times New Roman" w:hAnsi="Times New Roman" w:cs="Times New Roman"/>
          <w:color w:val="000000"/>
          <w:shd w:val="clear" w:color="auto" w:fill="FFFFFF"/>
          <w:lang w:val="en-US" w:eastAsia="en-GB"/>
        </w:rPr>
        <w:t>Saccheri</w:t>
      </w:r>
      <w:proofErr w:type="spellEnd"/>
      <w:r w:rsidRPr="006715CD">
        <w:rPr>
          <w:rFonts w:ascii="Times New Roman" w:eastAsia="Times New Roman" w:hAnsi="Times New Roman" w:cs="Times New Roman"/>
          <w:color w:val="000000"/>
          <w:shd w:val="clear" w:color="auto" w:fill="FFFFFF"/>
          <w:lang w:val="en-US" w:eastAsia="en-GB"/>
        </w:rPr>
        <w:t xml:space="preserve"> was a late 17th century, early 18th century Jesuit priest, philosopher and mathematician who is nowadays mostly well-known for his book </w:t>
      </w:r>
      <w:r w:rsidRPr="006715CD">
        <w:rPr>
          <w:rFonts w:ascii="Times New Roman" w:eastAsia="Times New Roman" w:hAnsi="Times New Roman" w:cs="Times New Roman"/>
          <w:i/>
          <w:color w:val="000000"/>
          <w:shd w:val="clear" w:color="auto" w:fill="FFFFFF"/>
          <w:lang w:val="en-US" w:eastAsia="en-GB"/>
        </w:rPr>
        <w:t>Euclid Vindicated from Every Blemish</w:t>
      </w:r>
      <w:r w:rsidRPr="006715CD">
        <w:rPr>
          <w:rFonts w:ascii="Times New Roman" w:eastAsia="Times New Roman" w:hAnsi="Times New Roman" w:cs="Times New Roman"/>
          <w:color w:val="000000"/>
          <w:shd w:val="clear" w:color="auto" w:fill="FFFFFF"/>
          <w:lang w:val="en-US" w:eastAsia="en-GB"/>
        </w:rPr>
        <w:t xml:space="preserve"> (2014 [1733], henceforth </w:t>
      </w:r>
      <w:r w:rsidRPr="006715CD">
        <w:rPr>
          <w:rFonts w:ascii="Times New Roman" w:eastAsia="Times New Roman" w:hAnsi="Times New Roman" w:cs="Times New Roman"/>
          <w:i/>
          <w:color w:val="000000"/>
          <w:shd w:val="clear" w:color="auto" w:fill="FFFFFF"/>
          <w:lang w:val="en-US" w:eastAsia="en-GB"/>
        </w:rPr>
        <w:t>Euclid Vindicated</w:t>
      </w:r>
      <w:r w:rsidRPr="006715CD">
        <w:rPr>
          <w:rFonts w:ascii="Times New Roman" w:eastAsia="Times New Roman" w:hAnsi="Times New Roman" w:cs="Times New Roman"/>
          <w:color w:val="000000"/>
          <w:shd w:val="clear" w:color="auto" w:fill="FFFFFF"/>
          <w:lang w:val="en-US" w:eastAsia="en-GB"/>
        </w:rPr>
        <w:t xml:space="preserve">), which contains his notorious attempt to prove that Euclid’s fifth postulate logically follows from the previous four. </w:t>
      </w:r>
      <w:proofErr w:type="spellStart"/>
      <w:r w:rsidRPr="006715CD">
        <w:rPr>
          <w:rFonts w:ascii="Times New Roman" w:eastAsia="Times New Roman" w:hAnsi="Times New Roman" w:cs="Times New Roman"/>
          <w:color w:val="000000"/>
          <w:shd w:val="clear" w:color="auto" w:fill="FFFFFF"/>
          <w:lang w:val="en-US" w:eastAsia="en-GB"/>
        </w:rPr>
        <w:t>Saccheri’s</w:t>
      </w:r>
      <w:proofErr w:type="spellEnd"/>
      <w:r w:rsidRPr="006715CD">
        <w:rPr>
          <w:rFonts w:ascii="Times New Roman" w:eastAsia="Times New Roman" w:hAnsi="Times New Roman" w:cs="Times New Roman"/>
          <w:color w:val="000000"/>
          <w:shd w:val="clear" w:color="auto" w:fill="FFFFFF"/>
          <w:lang w:val="en-US" w:eastAsia="en-GB"/>
        </w:rPr>
        <w:t xml:space="preserve"> (ultimately failed) strategy involved an investigation, by means of the usual Euclidean methodology, of the properties of a bi-rectangular isosceles quadrilateral, i.e. a quadrilateral constructed by taking a straight line, AB, and then constructing two equal straight lines AC and BD, each perpendicular to AB (see Fig 8). This figure has then become known as ‘</w:t>
      </w:r>
      <w:proofErr w:type="spellStart"/>
      <w:r w:rsidRPr="006715CD">
        <w:rPr>
          <w:rFonts w:ascii="Times New Roman" w:eastAsia="Times New Roman" w:hAnsi="Times New Roman" w:cs="Times New Roman"/>
          <w:color w:val="000000"/>
          <w:shd w:val="clear" w:color="auto" w:fill="FFFFFF"/>
          <w:lang w:val="en-US" w:eastAsia="en-GB"/>
        </w:rPr>
        <w:t>Saccheri’s</w:t>
      </w:r>
      <w:proofErr w:type="spellEnd"/>
      <w:r w:rsidRPr="006715CD">
        <w:rPr>
          <w:rFonts w:ascii="Times New Roman" w:eastAsia="Times New Roman" w:hAnsi="Times New Roman" w:cs="Times New Roman"/>
          <w:color w:val="000000"/>
          <w:shd w:val="clear" w:color="auto" w:fill="FFFFFF"/>
          <w:lang w:val="en-US" w:eastAsia="en-GB"/>
        </w:rPr>
        <w:t xml:space="preserve"> quadrilateral’. </w:t>
      </w:r>
      <w:r w:rsidR="00E8452F">
        <w:rPr>
          <w:rFonts w:ascii="Times New Roman" w:eastAsia="Times New Roman" w:hAnsi="Times New Roman" w:cs="Times New Roman"/>
          <w:color w:val="000000"/>
          <w:shd w:val="clear" w:color="auto" w:fill="FFFFFF"/>
          <w:lang w:val="en-US" w:eastAsia="en-GB"/>
        </w:rPr>
        <w:t>Notice that w</w:t>
      </w:r>
      <w:r w:rsidRPr="006715CD">
        <w:rPr>
          <w:rFonts w:ascii="Times New Roman" w:eastAsia="Times New Roman" w:hAnsi="Times New Roman" w:cs="Times New Roman"/>
          <w:color w:val="000000"/>
          <w:shd w:val="clear" w:color="auto" w:fill="FFFFFF"/>
          <w:lang w:val="en-US" w:eastAsia="en-GB"/>
        </w:rPr>
        <w:t xml:space="preserve">e are given the magnitude of </w:t>
      </w:r>
      <w:proofErr w:type="spellStart"/>
      <w:r w:rsidR="00001076">
        <w:rPr>
          <w:rFonts w:ascii="Times New Roman" w:eastAsia="Times New Roman" w:hAnsi="Times New Roman" w:cs="Times New Roman"/>
          <w:color w:val="000000"/>
          <w:shd w:val="clear" w:color="auto" w:fill="FFFFFF"/>
          <w:lang w:val="en-US" w:eastAsia="en-GB"/>
        </w:rPr>
        <w:t>Saccheri’s</w:t>
      </w:r>
      <w:proofErr w:type="spellEnd"/>
      <w:r w:rsidR="00001076">
        <w:rPr>
          <w:rFonts w:ascii="Times New Roman" w:eastAsia="Times New Roman" w:hAnsi="Times New Roman" w:cs="Times New Roman"/>
          <w:color w:val="000000"/>
          <w:shd w:val="clear" w:color="auto" w:fill="FFFFFF"/>
          <w:lang w:val="en-US" w:eastAsia="en-GB"/>
        </w:rPr>
        <w:t xml:space="preserve"> quadrilateral’s</w:t>
      </w:r>
      <w:r w:rsidRPr="006715CD">
        <w:rPr>
          <w:rFonts w:ascii="Times New Roman" w:eastAsia="Times New Roman" w:hAnsi="Times New Roman" w:cs="Times New Roman"/>
          <w:color w:val="000000"/>
          <w:shd w:val="clear" w:color="auto" w:fill="FFFFFF"/>
          <w:lang w:val="en-US" w:eastAsia="en-GB"/>
        </w:rPr>
        <w:t xml:space="preserve"> two base angles (both are right), but not of </w:t>
      </w:r>
      <w:r w:rsidR="00E8452F">
        <w:rPr>
          <w:rFonts w:ascii="Times New Roman" w:eastAsia="Times New Roman" w:hAnsi="Times New Roman" w:cs="Times New Roman"/>
          <w:color w:val="000000"/>
          <w:shd w:val="clear" w:color="auto" w:fill="FFFFFF"/>
          <w:lang w:val="en-US" w:eastAsia="en-GB"/>
        </w:rPr>
        <w:t>its</w:t>
      </w:r>
      <w:r w:rsidRPr="006715CD">
        <w:rPr>
          <w:rFonts w:ascii="Times New Roman" w:eastAsia="Times New Roman" w:hAnsi="Times New Roman" w:cs="Times New Roman"/>
          <w:color w:val="000000"/>
          <w:shd w:val="clear" w:color="auto" w:fill="FFFFFF"/>
          <w:lang w:val="en-US" w:eastAsia="en-GB"/>
        </w:rPr>
        <w:t xml:space="preserve"> summit angles. Furthermore, we are given the equality of two of its opposing sides, AC and BD, but not of the two others, AB and CD.</w:t>
      </w:r>
    </w:p>
    <w:p w14:paraId="6EC08EA3" w14:textId="77777777" w:rsidR="009A1B35" w:rsidRPr="006715CD" w:rsidRDefault="009A1B35" w:rsidP="0062003C">
      <w:pPr>
        <w:pStyle w:val="Standard"/>
        <w:spacing w:before="119" w:line="360" w:lineRule="auto"/>
        <w:ind w:firstLineChars="567" w:firstLine="1361"/>
        <w:rPr>
          <w:rFonts w:ascii="Times New Roman" w:eastAsia="Times New Roman" w:hAnsi="Times New Roman" w:cs="Times New Roman"/>
          <w:color w:val="000000"/>
          <w:shd w:val="clear" w:color="auto" w:fill="FFFFFF"/>
          <w:lang w:val="en-US" w:eastAsia="en-GB"/>
        </w:rPr>
      </w:pPr>
    </w:p>
    <w:p w14:paraId="6C2CF4CE" w14:textId="77777777" w:rsidR="009A1B35" w:rsidRPr="006715CD" w:rsidRDefault="009A1B35" w:rsidP="0062003C">
      <w:pPr>
        <w:pStyle w:val="Standard"/>
        <w:spacing w:before="119" w:line="360" w:lineRule="auto"/>
        <w:ind w:firstLine="0"/>
        <w:jc w:val="center"/>
        <w:rPr>
          <w:rFonts w:ascii="Times New Roman" w:eastAsia="Times New Roman" w:hAnsi="Times New Roman" w:cs="Times New Roman"/>
          <w:color w:val="000000"/>
          <w:shd w:val="clear" w:color="auto" w:fill="FFFFFF"/>
          <w:lang w:val="en-US" w:eastAsia="en-GB"/>
        </w:rPr>
      </w:pPr>
      <w:r w:rsidRPr="006715CD">
        <w:rPr>
          <w:rFonts w:ascii="Times New Roman" w:eastAsia="Times New Roman" w:hAnsi="Times New Roman" w:cs="Times New Roman"/>
          <w:noProof/>
          <w:color w:val="000000"/>
          <w:shd w:val="clear" w:color="auto" w:fill="FFFFFF"/>
          <w:lang w:val="en-US" w:eastAsia="en-GB"/>
        </w:rPr>
        <w:drawing>
          <wp:inline distT="0" distB="0" distL="0" distR="0" wp14:anchorId="17EE5623" wp14:editId="2D6B45D9">
            <wp:extent cx="2458356" cy="1539433"/>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ccheri 1.png"/>
                    <pic:cNvPicPr/>
                  </pic:nvPicPr>
                  <pic:blipFill>
                    <a:blip r:embed="rId15">
                      <a:extLst>
                        <a:ext uri="{28A0092B-C50C-407E-A947-70E740481C1C}">
                          <a14:useLocalDpi xmlns:a14="http://schemas.microsoft.com/office/drawing/2010/main" val="0"/>
                        </a:ext>
                      </a:extLst>
                    </a:blip>
                    <a:stretch>
                      <a:fillRect/>
                    </a:stretch>
                  </pic:blipFill>
                  <pic:spPr>
                    <a:xfrm>
                      <a:off x="0" y="0"/>
                      <a:ext cx="2480507" cy="1553304"/>
                    </a:xfrm>
                    <a:prstGeom prst="rect">
                      <a:avLst/>
                    </a:prstGeom>
                  </pic:spPr>
                </pic:pic>
              </a:graphicData>
            </a:graphic>
          </wp:inline>
        </w:drawing>
      </w:r>
    </w:p>
    <w:p w14:paraId="13B86AC4" w14:textId="7B4CC354" w:rsidR="009A1B35" w:rsidRPr="006715CD" w:rsidRDefault="009A1B35" w:rsidP="0062003C">
      <w:pPr>
        <w:pStyle w:val="Standard"/>
        <w:spacing w:before="119" w:line="360" w:lineRule="auto"/>
        <w:ind w:firstLine="0"/>
        <w:jc w:val="center"/>
        <w:rPr>
          <w:rFonts w:ascii="Times New Roman" w:eastAsia="Times New Roman" w:hAnsi="Times New Roman" w:cs="Times New Roman"/>
          <w:color w:val="000000"/>
          <w:sz w:val="20"/>
          <w:szCs w:val="20"/>
          <w:shd w:val="clear" w:color="auto" w:fill="FFFFFF"/>
          <w:lang w:val="en-US" w:eastAsia="en-GB"/>
        </w:rPr>
      </w:pPr>
      <w:r w:rsidRPr="006715CD">
        <w:rPr>
          <w:rFonts w:ascii="Times New Roman" w:eastAsia="Times New Roman" w:hAnsi="Times New Roman" w:cs="Times New Roman"/>
          <w:color w:val="000000"/>
          <w:sz w:val="20"/>
          <w:szCs w:val="20"/>
          <w:shd w:val="clear" w:color="auto" w:fill="FFFFFF"/>
          <w:lang w:val="en-US" w:eastAsia="en-GB"/>
        </w:rPr>
        <w:t>Figure 8:</w:t>
      </w:r>
      <w:r w:rsidR="00A14045">
        <w:rPr>
          <w:rFonts w:ascii="Times New Roman" w:eastAsia="Times New Roman" w:hAnsi="Times New Roman" w:cs="Times New Roman"/>
          <w:color w:val="000000"/>
          <w:sz w:val="20"/>
          <w:szCs w:val="20"/>
          <w:shd w:val="clear" w:color="auto" w:fill="FFFFFF"/>
          <w:lang w:val="en-US" w:eastAsia="en-GB"/>
        </w:rPr>
        <w:t xml:space="preserve"> </w:t>
      </w:r>
      <w:proofErr w:type="spellStart"/>
      <w:r w:rsidR="00A14045" w:rsidRPr="00A14045">
        <w:rPr>
          <w:rFonts w:ascii="Times New Roman" w:eastAsia="Times New Roman" w:hAnsi="Times New Roman" w:cs="Times New Roman"/>
          <w:i/>
          <w:iCs/>
          <w:color w:val="000000"/>
          <w:sz w:val="20"/>
          <w:szCs w:val="20"/>
          <w:shd w:val="clear" w:color="auto" w:fill="FFFFFF"/>
          <w:lang w:val="en-US" w:eastAsia="en-GB"/>
        </w:rPr>
        <w:t>Ekthesis</w:t>
      </w:r>
      <w:proofErr w:type="spellEnd"/>
      <w:r w:rsidR="00A14045">
        <w:rPr>
          <w:rFonts w:ascii="Times New Roman" w:eastAsia="Times New Roman" w:hAnsi="Times New Roman" w:cs="Times New Roman"/>
          <w:color w:val="000000"/>
          <w:sz w:val="20"/>
          <w:szCs w:val="20"/>
          <w:shd w:val="clear" w:color="auto" w:fill="FFFFFF"/>
          <w:lang w:val="en-US" w:eastAsia="en-GB"/>
        </w:rPr>
        <w:t xml:space="preserve"> of the proofs of propositions I and III</w:t>
      </w:r>
      <w:r w:rsidRPr="006715CD">
        <w:rPr>
          <w:rFonts w:ascii="Times New Roman" w:eastAsia="Times New Roman" w:hAnsi="Times New Roman" w:cs="Times New Roman"/>
          <w:color w:val="000000"/>
          <w:sz w:val="20"/>
          <w:szCs w:val="20"/>
          <w:shd w:val="clear" w:color="auto" w:fill="FFFFFF"/>
          <w:lang w:val="en-US" w:eastAsia="en-GB"/>
        </w:rPr>
        <w:t>.</w:t>
      </w:r>
    </w:p>
    <w:p w14:paraId="24E49248" w14:textId="77777777" w:rsidR="009A1B35" w:rsidRPr="006715CD" w:rsidRDefault="009A1B35" w:rsidP="0062003C">
      <w:pPr>
        <w:pStyle w:val="Standard"/>
        <w:spacing w:before="119" w:line="360" w:lineRule="auto"/>
        <w:ind w:firstLineChars="567" w:firstLine="1361"/>
        <w:rPr>
          <w:rFonts w:ascii="Times New Roman" w:eastAsia="Times New Roman" w:hAnsi="Times New Roman" w:cs="Times New Roman"/>
          <w:color w:val="000000"/>
          <w:shd w:val="clear" w:color="auto" w:fill="FFFFFF"/>
          <w:lang w:val="en-US" w:eastAsia="en-GB"/>
        </w:rPr>
      </w:pPr>
    </w:p>
    <w:p w14:paraId="6FCCAD05" w14:textId="0747DD6F" w:rsidR="009A1B35" w:rsidRPr="006715CD" w:rsidRDefault="009A1B35" w:rsidP="0062003C">
      <w:pPr>
        <w:pStyle w:val="Standard"/>
        <w:spacing w:before="119" w:line="360" w:lineRule="auto"/>
        <w:ind w:firstLine="720"/>
        <w:rPr>
          <w:rFonts w:ascii="Times New Roman" w:hAnsi="Times New Roman" w:cs="Times New Roman"/>
          <w:lang w:val="en-US"/>
        </w:rPr>
      </w:pPr>
      <w:r w:rsidRPr="006715CD">
        <w:rPr>
          <w:rFonts w:ascii="Times New Roman" w:hAnsi="Times New Roman" w:cs="Times New Roman"/>
          <w:lang w:val="en-US"/>
        </w:rPr>
        <w:t xml:space="preserve">The first two propositions proved by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are straightforward and involve almost nothing more than the application of Euclid’s congruence propositions I.4 and </w:t>
      </w:r>
      <w:r w:rsidRPr="006715CD">
        <w:rPr>
          <w:rFonts w:ascii="Times New Roman" w:hAnsi="Times New Roman" w:cs="Times New Roman"/>
          <w:lang w:val="en-US"/>
        </w:rPr>
        <w:lastRenderedPageBreak/>
        <w:t xml:space="preserve">I.8. Proposition I </w:t>
      </w:r>
      <w:proofErr w:type="gramStart"/>
      <w:r w:rsidRPr="006715CD">
        <w:rPr>
          <w:rFonts w:ascii="Times New Roman" w:hAnsi="Times New Roman" w:cs="Times New Roman"/>
          <w:lang w:val="en-US"/>
        </w:rPr>
        <w:t>establishes</w:t>
      </w:r>
      <w:proofErr w:type="gramEnd"/>
      <w:r w:rsidRPr="006715CD">
        <w:rPr>
          <w:rFonts w:ascii="Times New Roman" w:hAnsi="Times New Roman" w:cs="Times New Roman"/>
          <w:lang w:val="en-US"/>
        </w:rPr>
        <w:t xml:space="preserve"> that, if </w:t>
      </w:r>
      <w:r w:rsidR="00AB59C4">
        <w:rPr>
          <w:rFonts w:ascii="Times New Roman" w:hAnsi="Times New Roman" w:cs="Times New Roman"/>
          <w:lang w:val="en-US"/>
        </w:rPr>
        <w:t>ABDC</w:t>
      </w:r>
      <w:r w:rsidRPr="006715CD">
        <w:rPr>
          <w:rFonts w:ascii="Times New Roman" w:hAnsi="Times New Roman" w:cs="Times New Roman"/>
          <w:lang w:val="en-US"/>
        </w:rPr>
        <w:t xml:space="preserve"> is a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quadrilateral, that the angles </w:t>
      </w:r>
      <w:r w:rsidRPr="006715CD">
        <w:rPr>
          <w:rFonts w:ascii="Cambria Math" w:hAnsi="Cambria Math" w:cs="Cambria Math"/>
          <w:lang w:val="en-US"/>
        </w:rPr>
        <w:t>∠</w:t>
      </w:r>
      <w:r w:rsidRPr="006715CD">
        <w:rPr>
          <w:rFonts w:ascii="Times New Roman" w:hAnsi="Times New Roman" w:cs="Times New Roman"/>
          <w:lang w:val="en-US"/>
        </w:rPr>
        <w:t xml:space="preserve">C and </w:t>
      </w:r>
      <w:r w:rsidRPr="006715CD">
        <w:rPr>
          <w:rFonts w:ascii="Cambria Math" w:hAnsi="Cambria Math" w:cs="Cambria Math"/>
          <w:lang w:val="en-US"/>
        </w:rPr>
        <w:t>∠</w:t>
      </w:r>
      <w:r w:rsidRPr="006715CD">
        <w:rPr>
          <w:rFonts w:ascii="Times New Roman" w:hAnsi="Times New Roman" w:cs="Times New Roman"/>
          <w:lang w:val="en-US"/>
        </w:rPr>
        <w:t xml:space="preserve">D are equal. As for Proposition II, the geometer is asked to bisect sides AB and CD and then to join their midpoints in a segment; the proposition finally establishes that this segment is perpendicular to both AB and CD. The proof of these two propositions do not involve any move that would be alien to a geometer familiar with Book I of the </w:t>
      </w:r>
      <w:r w:rsidRPr="00390E64">
        <w:rPr>
          <w:rFonts w:ascii="Times New Roman" w:hAnsi="Times New Roman" w:cs="Times New Roman"/>
          <w:i/>
          <w:iCs/>
          <w:lang w:val="en-US"/>
        </w:rPr>
        <w:t>Elements</w:t>
      </w:r>
      <w:r w:rsidRPr="006715CD">
        <w:rPr>
          <w:rFonts w:ascii="Times New Roman" w:hAnsi="Times New Roman" w:cs="Times New Roman"/>
          <w:lang w:val="en-US"/>
        </w:rPr>
        <w:t xml:space="preserve">; they are run-of-the-mill direct proofs in the same style as Euclid’s simplest ones. It is when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introduces Proposition III and its subsequent proof that things become </w:t>
      </w:r>
      <w:proofErr w:type="gramStart"/>
      <w:r w:rsidRPr="006715CD">
        <w:rPr>
          <w:rFonts w:ascii="Times New Roman" w:hAnsi="Times New Roman" w:cs="Times New Roman"/>
          <w:lang w:val="en-US"/>
        </w:rPr>
        <w:t>really interesting</w:t>
      </w:r>
      <w:proofErr w:type="gramEnd"/>
      <w:r w:rsidRPr="006715CD">
        <w:rPr>
          <w:rFonts w:ascii="Times New Roman" w:hAnsi="Times New Roman" w:cs="Times New Roman"/>
          <w:lang w:val="en-US"/>
        </w:rPr>
        <w:t xml:space="preserve"> – specially as far as the role of diagrams go.</w:t>
      </w:r>
    </w:p>
    <w:p w14:paraId="1A1682FE" w14:textId="232A3325" w:rsidR="009A1B35" w:rsidRPr="006715CD" w:rsidRDefault="004509C4" w:rsidP="0062003C">
      <w:pPr>
        <w:pStyle w:val="Standard"/>
        <w:spacing w:before="119" w:line="360" w:lineRule="auto"/>
        <w:ind w:firstLine="720"/>
        <w:rPr>
          <w:rFonts w:ascii="Times New Roman" w:hAnsi="Times New Roman" w:cs="Times New Roman"/>
          <w:lang w:val="en-US"/>
        </w:rPr>
      </w:pPr>
      <w:r w:rsidRPr="006715CD">
        <w:rPr>
          <w:rFonts w:ascii="Times New Roman" w:hAnsi="Times New Roman" w:cs="Times New Roman"/>
          <w:lang w:val="en-US"/>
        </w:rPr>
        <w:t xml:space="preserve">Proposition III of </w:t>
      </w:r>
      <w:r w:rsidRPr="006715CD">
        <w:rPr>
          <w:rFonts w:ascii="Times New Roman" w:hAnsi="Times New Roman" w:cs="Times New Roman"/>
          <w:i/>
          <w:lang w:val="en-US"/>
        </w:rPr>
        <w:t>Euclid Vindicated</w:t>
      </w:r>
      <w:r w:rsidRPr="006715CD">
        <w:rPr>
          <w:rFonts w:ascii="Times New Roman" w:hAnsi="Times New Roman" w:cs="Times New Roman"/>
          <w:lang w:val="en-US"/>
        </w:rPr>
        <w:t xml:space="preserve"> is actually three-fold; it establishes that: (</w:t>
      </w:r>
      <w:proofErr w:type="spellStart"/>
      <w:r w:rsidRPr="006715CD">
        <w:rPr>
          <w:rFonts w:ascii="Times New Roman" w:hAnsi="Times New Roman" w:cs="Times New Roman"/>
          <w:lang w:val="en-US"/>
        </w:rPr>
        <w:t>i</w:t>
      </w:r>
      <w:proofErr w:type="spellEnd"/>
      <w:r w:rsidRPr="006715CD">
        <w:rPr>
          <w:rFonts w:ascii="Times New Roman" w:hAnsi="Times New Roman" w:cs="Times New Roman"/>
          <w:lang w:val="en-US"/>
        </w:rPr>
        <w:t xml:space="preserve">) if the angles </w:t>
      </w:r>
      <w:r w:rsidRPr="006715CD">
        <w:rPr>
          <w:rFonts w:ascii="Cambria Math" w:hAnsi="Cambria Math" w:cs="Cambria Math"/>
          <w:lang w:val="en-US"/>
        </w:rPr>
        <w:t>∠</w:t>
      </w:r>
      <w:r w:rsidRPr="006715CD">
        <w:rPr>
          <w:rFonts w:ascii="Times New Roman" w:hAnsi="Times New Roman" w:cs="Times New Roman"/>
          <w:lang w:val="en-US"/>
        </w:rPr>
        <w:t xml:space="preserve">C and </w:t>
      </w:r>
      <w:r w:rsidRPr="006715CD">
        <w:rPr>
          <w:rFonts w:ascii="Cambria Math" w:hAnsi="Cambria Math" w:cs="Cambria Math"/>
          <w:lang w:val="en-US"/>
        </w:rPr>
        <w:t>∠</w:t>
      </w:r>
      <w:r w:rsidRPr="006715CD">
        <w:rPr>
          <w:rFonts w:ascii="Times New Roman" w:hAnsi="Times New Roman" w:cs="Times New Roman"/>
          <w:lang w:val="en-US"/>
        </w:rPr>
        <w:t xml:space="preserve">D are right (‘the right hypothesis’), then AB = CD, (ii) if </w:t>
      </w:r>
      <w:r w:rsidRPr="006715CD">
        <w:rPr>
          <w:rFonts w:ascii="Cambria Math" w:hAnsi="Cambria Math" w:cs="Cambria Math"/>
          <w:lang w:val="en-US"/>
        </w:rPr>
        <w:t>∠</w:t>
      </w:r>
      <w:r w:rsidRPr="006715CD">
        <w:rPr>
          <w:rFonts w:ascii="Times New Roman" w:hAnsi="Times New Roman" w:cs="Times New Roman"/>
          <w:lang w:val="en-US"/>
        </w:rPr>
        <w:t xml:space="preserve">C and </w:t>
      </w:r>
      <w:r w:rsidRPr="006715CD">
        <w:rPr>
          <w:rFonts w:ascii="Cambria Math" w:hAnsi="Cambria Math" w:cs="Cambria Math"/>
          <w:lang w:val="en-US"/>
        </w:rPr>
        <w:t>∠</w:t>
      </w:r>
      <w:r w:rsidRPr="006715CD">
        <w:rPr>
          <w:rFonts w:ascii="Times New Roman" w:hAnsi="Times New Roman" w:cs="Times New Roman"/>
          <w:lang w:val="en-US"/>
        </w:rPr>
        <w:t xml:space="preserve">D  are obtuse (‘the obtuse hypothesis’), then AB &gt; CD; and if </w:t>
      </w:r>
      <w:r w:rsidRPr="006715CD">
        <w:rPr>
          <w:rFonts w:ascii="Cambria Math" w:hAnsi="Cambria Math" w:cs="Cambria Math"/>
          <w:lang w:val="en-US"/>
        </w:rPr>
        <w:t>∠</w:t>
      </w:r>
      <w:r w:rsidRPr="006715CD">
        <w:rPr>
          <w:rFonts w:ascii="Times New Roman" w:hAnsi="Times New Roman" w:cs="Times New Roman"/>
          <w:lang w:val="en-US"/>
        </w:rPr>
        <w:t xml:space="preserve">C and </w:t>
      </w:r>
      <w:r w:rsidRPr="006715CD">
        <w:rPr>
          <w:rFonts w:ascii="Cambria Math" w:hAnsi="Cambria Math" w:cs="Cambria Math"/>
          <w:lang w:val="en-US"/>
        </w:rPr>
        <w:t>∠</w:t>
      </w:r>
      <w:r w:rsidRPr="006715CD">
        <w:rPr>
          <w:rFonts w:ascii="Times New Roman" w:hAnsi="Times New Roman" w:cs="Times New Roman"/>
          <w:lang w:val="en-US"/>
        </w:rPr>
        <w:t>D are acute (‘the acute hypothesis’), then AB &lt; CD.</w:t>
      </w:r>
      <w:r w:rsidRPr="006715CD">
        <w:rPr>
          <w:rStyle w:val="FootnoteReference"/>
          <w:rFonts w:ascii="Times New Roman" w:hAnsi="Times New Roman" w:cs="Times New Roman"/>
          <w:lang w:val="en-US"/>
        </w:rPr>
        <w:footnoteReference w:id="21"/>
      </w:r>
      <w:r w:rsidRPr="006715CD">
        <w:rPr>
          <w:rFonts w:ascii="Times New Roman" w:hAnsi="Times New Roman" w:cs="Times New Roman"/>
          <w:lang w:val="en-US"/>
        </w:rPr>
        <w:t xml:space="preserve"> </w:t>
      </w:r>
      <w:r w:rsidR="009A1B35" w:rsidRPr="006715CD">
        <w:rPr>
          <w:rFonts w:ascii="Times New Roman" w:hAnsi="Times New Roman" w:cs="Times New Roman"/>
          <w:lang w:val="en-US"/>
        </w:rPr>
        <w:t xml:space="preserve">Of central importance to the proof at this point is the realization that the right hypothesis is itself equivalent to Euclid’s fifth postulate. </w:t>
      </w:r>
      <w:proofErr w:type="spellStart"/>
      <w:r w:rsidR="009A1B35" w:rsidRPr="006715CD">
        <w:rPr>
          <w:rFonts w:ascii="Times New Roman" w:hAnsi="Times New Roman" w:cs="Times New Roman"/>
          <w:lang w:val="en-US"/>
        </w:rPr>
        <w:t>Saccheri</w:t>
      </w:r>
      <w:proofErr w:type="spellEnd"/>
      <w:r w:rsidR="009A1B35" w:rsidRPr="006715CD">
        <w:rPr>
          <w:rFonts w:ascii="Times New Roman" w:hAnsi="Times New Roman" w:cs="Times New Roman"/>
          <w:lang w:val="en-US"/>
        </w:rPr>
        <w:t xml:space="preserve"> then hoped that Proposition III would provide the resources necessary for the following crucial steps towards his main – although ultimately unfulfilled – ambition: establishing that the right hypothesis, and thus the fifth postulate, could be proved even if one assumed the incompatible obtuse and acute hypotheses.</w:t>
      </w:r>
      <w:r w:rsidR="009A1B35" w:rsidRPr="006715CD">
        <w:rPr>
          <w:rStyle w:val="FootnoteReference"/>
          <w:rFonts w:ascii="Times New Roman" w:hAnsi="Times New Roman" w:cs="Times New Roman"/>
          <w:lang w:val="en-US"/>
        </w:rPr>
        <w:footnoteReference w:id="22"/>
      </w:r>
      <w:r w:rsidR="009A1B35" w:rsidRPr="006715CD">
        <w:rPr>
          <w:rFonts w:ascii="Times New Roman" w:hAnsi="Times New Roman" w:cs="Times New Roman"/>
          <w:lang w:val="en-US"/>
        </w:rPr>
        <w:t xml:space="preserve">  </w:t>
      </w:r>
    </w:p>
    <w:p w14:paraId="6341CFEF" w14:textId="00ACE448" w:rsidR="00BE2B46" w:rsidRDefault="004002A4" w:rsidP="00BE2B46">
      <w:pPr>
        <w:pStyle w:val="Standard"/>
        <w:spacing w:before="119" w:line="360" w:lineRule="auto"/>
        <w:ind w:firstLine="720"/>
        <w:rPr>
          <w:rFonts w:ascii="Times New Roman" w:hAnsi="Times New Roman" w:cs="Times New Roman"/>
          <w:lang w:val="en-US"/>
        </w:rPr>
      </w:pPr>
      <w:r w:rsidRPr="006715CD">
        <w:rPr>
          <w:rFonts w:ascii="Times New Roman" w:hAnsi="Times New Roman" w:cs="Times New Roman"/>
          <w:lang w:val="en-US"/>
        </w:rPr>
        <w:t xml:space="preserve">The </w:t>
      </w:r>
      <w:r w:rsidR="00951E4D" w:rsidRPr="006715CD">
        <w:rPr>
          <w:rFonts w:ascii="Times New Roman" w:hAnsi="Times New Roman" w:cs="Times New Roman"/>
          <w:lang w:val="en-US"/>
        </w:rPr>
        <w:t xml:space="preserve">three-fold </w:t>
      </w:r>
      <w:r w:rsidRPr="006715CD">
        <w:rPr>
          <w:rFonts w:ascii="Times New Roman" w:hAnsi="Times New Roman" w:cs="Times New Roman"/>
          <w:lang w:val="en-US"/>
        </w:rPr>
        <w:t>proof of this proposition</w:t>
      </w:r>
      <w:r w:rsidR="00925C88" w:rsidRPr="006715CD">
        <w:rPr>
          <w:rFonts w:ascii="Times New Roman" w:hAnsi="Times New Roman" w:cs="Times New Roman"/>
          <w:lang w:val="en-US"/>
        </w:rPr>
        <w:t xml:space="preserve"> </w:t>
      </w:r>
      <w:r w:rsidR="00951E4D" w:rsidRPr="006715CD">
        <w:rPr>
          <w:rFonts w:ascii="Times New Roman" w:hAnsi="Times New Roman" w:cs="Times New Roman"/>
          <w:lang w:val="en-US"/>
        </w:rPr>
        <w:t>shares</w:t>
      </w:r>
      <w:r w:rsidR="00A26BBC" w:rsidRPr="006715CD">
        <w:rPr>
          <w:rFonts w:ascii="Times New Roman" w:hAnsi="Times New Roman" w:cs="Times New Roman"/>
          <w:lang w:val="en-US"/>
        </w:rPr>
        <w:t>, in its three stages, a common</w:t>
      </w:r>
      <w:r w:rsidR="00951E4D" w:rsidRPr="006715CD">
        <w:rPr>
          <w:rFonts w:ascii="Times New Roman" w:hAnsi="Times New Roman" w:cs="Times New Roman"/>
          <w:lang w:val="en-US"/>
        </w:rPr>
        <w:t xml:space="preserve"> </w:t>
      </w:r>
      <w:proofErr w:type="spellStart"/>
      <w:r w:rsidR="00951E4D" w:rsidRPr="006715CD">
        <w:rPr>
          <w:rFonts w:ascii="Times New Roman" w:hAnsi="Times New Roman" w:cs="Times New Roman"/>
          <w:i/>
          <w:iCs/>
          <w:lang w:val="en-US"/>
        </w:rPr>
        <w:t>Ekthesis</w:t>
      </w:r>
      <w:proofErr w:type="spellEnd"/>
      <w:r w:rsidR="00A26BBC" w:rsidRPr="006715CD">
        <w:rPr>
          <w:rFonts w:ascii="Times New Roman" w:hAnsi="Times New Roman" w:cs="Times New Roman"/>
          <w:lang w:val="en-US"/>
        </w:rPr>
        <w:t xml:space="preserve"> where the following diagrammatic entry is constructed:</w:t>
      </w:r>
      <w:r w:rsidR="00AC534E" w:rsidRPr="006715CD">
        <w:rPr>
          <w:rFonts w:ascii="Times New Roman" w:hAnsi="Times New Roman" w:cs="Times New Roman"/>
          <w:lang w:val="en-US"/>
        </w:rPr>
        <w:t xml:space="preserve"> a region bounded by four lines distinguishing between an interior and an exterior region</w:t>
      </w:r>
      <w:r w:rsidR="00BE2B46" w:rsidRPr="006715CD">
        <w:rPr>
          <w:rFonts w:ascii="Times New Roman" w:hAnsi="Times New Roman" w:cs="Times New Roman"/>
          <w:lang w:val="en-US"/>
        </w:rPr>
        <w:t xml:space="preserve">. In the course of proving, by </w:t>
      </w:r>
      <w:proofErr w:type="spellStart"/>
      <w:r w:rsidR="00BE2B46" w:rsidRPr="006715CD">
        <w:rPr>
          <w:rFonts w:ascii="Times New Roman" w:hAnsi="Times New Roman" w:cs="Times New Roman"/>
          <w:i/>
          <w:lang w:val="en-US"/>
        </w:rPr>
        <w:t>reductio</w:t>
      </w:r>
      <w:proofErr w:type="spellEnd"/>
      <w:r w:rsidR="00BE2B46" w:rsidRPr="006715CD">
        <w:rPr>
          <w:rFonts w:ascii="Times New Roman" w:hAnsi="Times New Roman" w:cs="Times New Roman"/>
          <w:lang w:val="en-US"/>
        </w:rPr>
        <w:t xml:space="preserve">, that if the right hypothesis is true, then AB = CD, </w:t>
      </w:r>
      <w:proofErr w:type="spellStart"/>
      <w:r w:rsidR="00BE2B46" w:rsidRPr="006715CD">
        <w:rPr>
          <w:rFonts w:ascii="Times New Roman" w:hAnsi="Times New Roman" w:cs="Times New Roman"/>
          <w:lang w:val="en-US"/>
        </w:rPr>
        <w:t>Saccheri</w:t>
      </w:r>
      <w:proofErr w:type="spellEnd"/>
      <w:r w:rsidR="00BE2B46" w:rsidRPr="006715CD">
        <w:rPr>
          <w:rFonts w:ascii="Times New Roman" w:hAnsi="Times New Roman" w:cs="Times New Roman"/>
          <w:lang w:val="en-US"/>
        </w:rPr>
        <w:t xml:space="preserve"> asks us to suppose that AB &lt; CD, and then to take a piece DK from DC such that AB = DK, and then, to join AK (this is the first auxiliary construction, see Fig 9). By proposition I, the angles </w:t>
      </w:r>
      <w:r w:rsidR="00BE2B46" w:rsidRPr="006715CD">
        <w:rPr>
          <w:rFonts w:ascii="Cambria Math" w:hAnsi="Cambria Math" w:cs="Cambria Math"/>
          <w:lang w:val="en-US"/>
        </w:rPr>
        <w:t>∠</w:t>
      </w:r>
      <w:r w:rsidR="00BE2B46" w:rsidRPr="006715CD">
        <w:rPr>
          <w:rFonts w:ascii="Times New Roman" w:hAnsi="Times New Roman" w:cs="Times New Roman"/>
          <w:lang w:val="en-US"/>
        </w:rPr>
        <w:t xml:space="preserve">BAK and </w:t>
      </w:r>
      <w:r w:rsidR="00BE2B46" w:rsidRPr="006715CD">
        <w:rPr>
          <w:rFonts w:ascii="Cambria Math" w:hAnsi="Cambria Math" w:cs="Cambria Math"/>
          <w:lang w:val="en-US"/>
        </w:rPr>
        <w:t>∠</w:t>
      </w:r>
      <w:r w:rsidR="00BE2B46" w:rsidRPr="006715CD">
        <w:rPr>
          <w:rFonts w:ascii="Times New Roman" w:hAnsi="Times New Roman" w:cs="Times New Roman"/>
          <w:lang w:val="en-US"/>
        </w:rPr>
        <w:t xml:space="preserve">DKA can be proved equal. However, this result swiftly entails a contradiction. </w:t>
      </w:r>
      <w:r w:rsidR="00BE2B46" w:rsidRPr="006715CD">
        <w:rPr>
          <w:rFonts w:ascii="Cambria Math" w:hAnsi="Cambria Math" w:cs="Cambria Math"/>
          <w:lang w:val="en-US"/>
        </w:rPr>
        <w:t>∠</w:t>
      </w:r>
      <w:r w:rsidR="00BE2B46" w:rsidRPr="006715CD">
        <w:rPr>
          <w:rFonts w:ascii="Times New Roman" w:hAnsi="Times New Roman" w:cs="Times New Roman"/>
          <w:lang w:val="en-US"/>
        </w:rPr>
        <w:t xml:space="preserve">DKA is external and opposite to the right angle </w:t>
      </w:r>
      <w:r w:rsidR="00BE2B46" w:rsidRPr="006715CD">
        <w:rPr>
          <w:rFonts w:ascii="Cambria Math" w:hAnsi="Cambria Math" w:cs="Cambria Math"/>
          <w:lang w:val="en-US"/>
        </w:rPr>
        <w:t>∠</w:t>
      </w:r>
      <w:r w:rsidR="00BE2B46" w:rsidRPr="006715CD">
        <w:rPr>
          <w:rFonts w:ascii="Times New Roman" w:hAnsi="Times New Roman" w:cs="Times New Roman"/>
          <w:lang w:val="en-US"/>
        </w:rPr>
        <w:t xml:space="preserve">DCA, and thus, </w:t>
      </w:r>
      <w:r w:rsidR="00BE2B46" w:rsidRPr="006715CD">
        <w:rPr>
          <w:rFonts w:ascii="Times New Roman" w:hAnsi="Times New Roman" w:cs="Times New Roman"/>
          <w:lang w:val="en-US"/>
        </w:rPr>
        <w:lastRenderedPageBreak/>
        <w:t>greater than it according to Euclid’s Proposition I.16</w:t>
      </w:r>
      <w:r w:rsidR="00BE2B46" w:rsidRPr="006715CD">
        <w:rPr>
          <w:rStyle w:val="FootnoteReference"/>
          <w:rFonts w:ascii="Times New Roman" w:hAnsi="Times New Roman" w:cs="Times New Roman"/>
          <w:lang w:val="en-US"/>
        </w:rPr>
        <w:footnoteReference w:id="23"/>
      </w:r>
      <w:r w:rsidR="00BE2B46" w:rsidRPr="006715CD">
        <w:rPr>
          <w:rFonts w:ascii="Times New Roman" w:hAnsi="Times New Roman" w:cs="Times New Roman"/>
          <w:lang w:val="en-US"/>
        </w:rPr>
        <w:t xml:space="preserve">. But </w:t>
      </w:r>
      <w:r w:rsidR="00BE2B46" w:rsidRPr="006715CD">
        <w:rPr>
          <w:rFonts w:ascii="Cambria Math" w:hAnsi="Cambria Math" w:cs="Cambria Math"/>
          <w:lang w:val="en-US"/>
        </w:rPr>
        <w:t>∠</w:t>
      </w:r>
      <w:r w:rsidR="00BE2B46" w:rsidRPr="006715CD">
        <w:rPr>
          <w:rFonts w:ascii="Times New Roman" w:hAnsi="Times New Roman" w:cs="Times New Roman"/>
          <w:lang w:val="en-US"/>
        </w:rPr>
        <w:t xml:space="preserve">DKA was proven equal to </w:t>
      </w:r>
      <w:r w:rsidR="00BE2B46" w:rsidRPr="006715CD">
        <w:rPr>
          <w:rFonts w:ascii="Cambria Math" w:hAnsi="Cambria Math" w:cs="Cambria Math"/>
          <w:lang w:val="en-US"/>
        </w:rPr>
        <w:t>∠</w:t>
      </w:r>
      <w:r w:rsidR="00BE2B46" w:rsidRPr="006715CD">
        <w:rPr>
          <w:rFonts w:ascii="Times New Roman" w:hAnsi="Times New Roman" w:cs="Times New Roman"/>
          <w:lang w:val="en-US"/>
        </w:rPr>
        <w:t xml:space="preserve">BAK, which, as </w:t>
      </w:r>
      <w:proofErr w:type="spellStart"/>
      <w:r w:rsidR="00BE2B46" w:rsidRPr="006715CD">
        <w:rPr>
          <w:rFonts w:ascii="Times New Roman" w:hAnsi="Times New Roman" w:cs="Times New Roman"/>
          <w:lang w:val="en-US"/>
        </w:rPr>
        <w:t>Saccheri</w:t>
      </w:r>
      <w:proofErr w:type="spellEnd"/>
      <w:r w:rsidR="00BE2B46" w:rsidRPr="006715CD">
        <w:rPr>
          <w:rFonts w:ascii="Times New Roman" w:hAnsi="Times New Roman" w:cs="Times New Roman"/>
          <w:lang w:val="en-US"/>
        </w:rPr>
        <w:t xml:space="preserve"> himself says, is ‘by construction less than the assumed right angle [</w:t>
      </w:r>
      <w:r w:rsidR="00BE2B46" w:rsidRPr="006715CD">
        <w:rPr>
          <w:rFonts w:ascii="Cambria Math" w:hAnsi="Cambria Math" w:cs="Cambria Math"/>
          <w:lang w:val="en-US"/>
        </w:rPr>
        <w:t>∠</w:t>
      </w:r>
      <w:r w:rsidR="00BE2B46" w:rsidRPr="006715CD">
        <w:rPr>
          <w:rFonts w:ascii="Times New Roman" w:hAnsi="Times New Roman" w:cs="Times New Roman"/>
          <w:lang w:val="en-US"/>
        </w:rPr>
        <w:t xml:space="preserve">BAC]’ (p. 73). This shows that it is not the case that AB &lt; CD. An analogous proof (left to the reader) would show that, given the right hypothesis, AB &gt; CD also cannot be the case. This is the first step of Proposition III and shows that if the right hypothesis holds, then AB = CD:   </w:t>
      </w:r>
    </w:p>
    <w:p w14:paraId="3C0CDA8C" w14:textId="77777777" w:rsidR="00277B91" w:rsidRPr="006715CD" w:rsidRDefault="00277B91" w:rsidP="00BE2B46">
      <w:pPr>
        <w:pStyle w:val="Standard"/>
        <w:spacing w:before="119" w:line="360" w:lineRule="auto"/>
        <w:ind w:firstLine="720"/>
        <w:rPr>
          <w:rFonts w:ascii="Times New Roman" w:hAnsi="Times New Roman" w:cs="Times New Roman"/>
          <w:lang w:val="en-US"/>
        </w:rPr>
      </w:pPr>
    </w:p>
    <w:p w14:paraId="7FEB6EF9" w14:textId="77777777" w:rsidR="009A1B35" w:rsidRPr="006715CD" w:rsidRDefault="009A1B35" w:rsidP="0062003C">
      <w:pPr>
        <w:pStyle w:val="Standard"/>
        <w:spacing w:line="360" w:lineRule="auto"/>
        <w:ind w:left="1440" w:firstLineChars="567" w:firstLine="1361"/>
        <w:jc w:val="center"/>
        <w:rPr>
          <w:rFonts w:ascii="Times New Roman" w:hAnsi="Times New Roman" w:cs="Times New Roman"/>
          <w:lang w:val="en-US"/>
        </w:rPr>
      </w:pPr>
    </w:p>
    <w:p w14:paraId="060D3880" w14:textId="77777777" w:rsidR="009A1B35" w:rsidRPr="006715CD" w:rsidRDefault="009A1B35" w:rsidP="0062003C">
      <w:pPr>
        <w:pStyle w:val="Standard"/>
        <w:spacing w:line="360" w:lineRule="auto"/>
        <w:ind w:firstLine="0"/>
        <w:jc w:val="center"/>
        <w:rPr>
          <w:rFonts w:ascii="Times New Roman" w:hAnsi="Times New Roman" w:cs="Times New Roman"/>
        </w:rPr>
      </w:pPr>
      <w:r w:rsidRPr="006715CD">
        <w:rPr>
          <w:rFonts w:ascii="Times New Roman" w:hAnsi="Times New Roman" w:cs="Times New Roman"/>
          <w:noProof/>
          <w:lang w:val="en-US"/>
        </w:rPr>
        <w:drawing>
          <wp:inline distT="0" distB="0" distL="0" distR="0" wp14:anchorId="0763541A" wp14:editId="089E1AC0">
            <wp:extent cx="2854857" cy="1485415"/>
            <wp:effectExtent l="0" t="0" r="2643" b="485"/>
            <wp:docPr id="11"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54857" cy="1485415"/>
                    </a:xfrm>
                    <a:prstGeom prst="rect">
                      <a:avLst/>
                    </a:prstGeom>
                    <a:noFill/>
                    <a:ln>
                      <a:noFill/>
                      <a:prstDash/>
                    </a:ln>
                  </pic:spPr>
                </pic:pic>
              </a:graphicData>
            </a:graphic>
          </wp:inline>
        </w:drawing>
      </w:r>
    </w:p>
    <w:p w14:paraId="443D4BA9" w14:textId="1EDC75A4" w:rsidR="009A1B35" w:rsidRPr="00DC6C48" w:rsidRDefault="009A1B35" w:rsidP="0062003C">
      <w:pPr>
        <w:pStyle w:val="Standard"/>
        <w:spacing w:before="119" w:line="360" w:lineRule="auto"/>
        <w:jc w:val="center"/>
        <w:rPr>
          <w:rFonts w:ascii="Times New Roman" w:hAnsi="Times New Roman" w:cs="Times New Roman"/>
          <w:sz w:val="20"/>
          <w:szCs w:val="20"/>
          <w:lang w:val="en-US"/>
        </w:rPr>
      </w:pPr>
      <w:r w:rsidRPr="00DC6C48">
        <w:rPr>
          <w:rFonts w:ascii="Times New Roman" w:hAnsi="Times New Roman" w:cs="Times New Roman"/>
          <w:sz w:val="20"/>
          <w:szCs w:val="20"/>
          <w:lang w:val="en-US"/>
        </w:rPr>
        <w:t xml:space="preserve">Figure 9: </w:t>
      </w:r>
      <w:proofErr w:type="spellStart"/>
      <w:r w:rsidR="00BD2FE9" w:rsidRPr="00DC6C48">
        <w:rPr>
          <w:rFonts w:ascii="Times New Roman" w:hAnsi="Times New Roman" w:cs="Times New Roman"/>
          <w:i/>
          <w:iCs/>
          <w:sz w:val="20"/>
          <w:szCs w:val="20"/>
          <w:lang w:val="en-US"/>
        </w:rPr>
        <w:t>Ekthesis</w:t>
      </w:r>
      <w:proofErr w:type="spellEnd"/>
      <w:r w:rsidRPr="00DC6C48">
        <w:rPr>
          <w:rFonts w:ascii="Times New Roman" w:hAnsi="Times New Roman" w:cs="Times New Roman"/>
          <w:sz w:val="20"/>
          <w:szCs w:val="20"/>
          <w:lang w:val="en-US"/>
        </w:rPr>
        <w:t xml:space="preserve"> + auxiliary constructions (Proposition III)</w:t>
      </w:r>
    </w:p>
    <w:p w14:paraId="7E8C5EF8" w14:textId="77777777" w:rsidR="009A1B35" w:rsidRPr="00DC6C48" w:rsidRDefault="009A1B35" w:rsidP="0062003C">
      <w:pPr>
        <w:pStyle w:val="Standard"/>
        <w:spacing w:before="119" w:line="360" w:lineRule="auto"/>
        <w:ind w:firstLineChars="567" w:firstLine="1361"/>
        <w:rPr>
          <w:rFonts w:ascii="Times New Roman" w:eastAsia="SimSun" w:hAnsi="Times New Roman" w:cs="Times New Roman"/>
          <w:color w:val="000000"/>
          <w:shd w:val="clear" w:color="auto" w:fill="00FFFF"/>
          <w:lang w:val="en-US"/>
        </w:rPr>
      </w:pPr>
    </w:p>
    <w:p w14:paraId="6A24425B" w14:textId="1EF9C9B3" w:rsidR="009A1B35" w:rsidRPr="006715CD" w:rsidRDefault="009A1B35" w:rsidP="0062003C">
      <w:pPr>
        <w:pStyle w:val="Standard"/>
        <w:spacing w:before="119" w:line="360" w:lineRule="auto"/>
        <w:rPr>
          <w:rFonts w:ascii="Times New Roman" w:hAnsi="Times New Roman" w:cs="Times New Roman"/>
          <w:lang w:val="en-US"/>
        </w:rPr>
      </w:pP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procedure for proving that the right hypothesis entails that AB = CD should not be surprising to a geometer familiar with Euclid’s proofs by </w:t>
      </w:r>
      <w:proofErr w:type="spellStart"/>
      <w:r w:rsidRPr="006715CD">
        <w:rPr>
          <w:rFonts w:ascii="Times New Roman" w:hAnsi="Times New Roman" w:cs="Times New Roman"/>
          <w:i/>
          <w:lang w:val="en-US"/>
        </w:rPr>
        <w:t>reductio</w:t>
      </w:r>
      <w:proofErr w:type="spellEnd"/>
      <w:r w:rsidRPr="006715CD">
        <w:rPr>
          <w:rFonts w:ascii="Times New Roman" w:hAnsi="Times New Roman" w:cs="Times New Roman"/>
          <w:lang w:val="en-US"/>
        </w:rPr>
        <w:t xml:space="preserve">. Indeed, it is strikingly </w:t>
      </w:r>
      <w:proofErr w:type="gramStart"/>
      <w:r w:rsidRPr="006715CD">
        <w:rPr>
          <w:rFonts w:ascii="Times New Roman" w:hAnsi="Times New Roman" w:cs="Times New Roman"/>
          <w:lang w:val="en-US"/>
        </w:rPr>
        <w:t>similar to</w:t>
      </w:r>
      <w:proofErr w:type="gramEnd"/>
      <w:r w:rsidRPr="006715CD">
        <w:rPr>
          <w:rFonts w:ascii="Times New Roman" w:hAnsi="Times New Roman" w:cs="Times New Roman"/>
          <w:lang w:val="en-US"/>
        </w:rPr>
        <w:t xml:space="preserve"> Euclid’s proof I.6 (see Fig 5). The interplay of exact and co-exact aspects should leave no doubt that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methodology is wholly Euclidean. The metric properties of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quadrilateral are given by the textual part of the proof. On the other hand, the diagram</w:t>
      </w:r>
      <w:r w:rsidR="008730C7" w:rsidRPr="006715CD">
        <w:rPr>
          <w:rFonts w:ascii="Times New Roman" w:hAnsi="Times New Roman" w:cs="Times New Roman"/>
          <w:lang w:val="en-US"/>
        </w:rPr>
        <w:t>matic entries</w:t>
      </w:r>
      <w:r w:rsidRPr="006715CD">
        <w:rPr>
          <w:rFonts w:ascii="Times New Roman" w:hAnsi="Times New Roman" w:cs="Times New Roman"/>
          <w:lang w:val="en-US"/>
        </w:rPr>
        <w:t xml:space="preserve"> </w:t>
      </w:r>
      <w:r w:rsidR="008730C7" w:rsidRPr="006715CD">
        <w:rPr>
          <w:rFonts w:ascii="Times New Roman" w:hAnsi="Times New Roman" w:cs="Times New Roman"/>
          <w:lang w:val="en-US"/>
        </w:rPr>
        <w:t>indicate</w:t>
      </w:r>
      <w:r w:rsidRPr="006715CD">
        <w:rPr>
          <w:rFonts w:ascii="Times New Roman" w:hAnsi="Times New Roman" w:cs="Times New Roman"/>
          <w:lang w:val="en-US"/>
        </w:rPr>
        <w:t xml:space="preserve"> many important co-exact aspects, such as the fact that angle </w:t>
      </w:r>
      <w:r w:rsidRPr="006715CD">
        <w:rPr>
          <w:rFonts w:ascii="Cambria Math" w:hAnsi="Cambria Math" w:cs="Cambria Math"/>
          <w:lang w:val="en-US"/>
        </w:rPr>
        <w:t>∠</w:t>
      </w:r>
      <w:r w:rsidRPr="006715CD">
        <w:rPr>
          <w:rFonts w:ascii="Times New Roman" w:hAnsi="Times New Roman" w:cs="Times New Roman"/>
          <w:lang w:val="en-US"/>
        </w:rPr>
        <w:t xml:space="preserve">DKA is external to the triangle CKA and non-adjacent to the triangle’s internal angles </w:t>
      </w:r>
      <w:r w:rsidRPr="006715CD">
        <w:rPr>
          <w:rFonts w:ascii="Cambria Math" w:hAnsi="Cambria Math" w:cs="Cambria Math"/>
          <w:lang w:val="en-US"/>
        </w:rPr>
        <w:t>∠</w:t>
      </w:r>
      <w:r w:rsidRPr="006715CD">
        <w:rPr>
          <w:rFonts w:ascii="Times New Roman" w:hAnsi="Times New Roman" w:cs="Times New Roman"/>
          <w:lang w:val="en-US"/>
        </w:rPr>
        <w:t xml:space="preserve">KAC and </w:t>
      </w:r>
      <w:r w:rsidRPr="006715CD">
        <w:rPr>
          <w:rFonts w:ascii="Cambria Math" w:hAnsi="Cambria Math" w:cs="Cambria Math"/>
          <w:lang w:val="en-US"/>
        </w:rPr>
        <w:t>∠</w:t>
      </w:r>
      <w:r w:rsidRPr="006715CD">
        <w:rPr>
          <w:rFonts w:ascii="Times New Roman" w:hAnsi="Times New Roman" w:cs="Times New Roman"/>
          <w:lang w:val="en-US"/>
        </w:rPr>
        <w:t xml:space="preserve">DCA (a fact that allows for the employment of Euclid’s proposition I.16), or the fact that </w:t>
      </w:r>
      <w:r w:rsidRPr="006715CD">
        <w:rPr>
          <w:rFonts w:ascii="Cambria Math" w:hAnsi="Cambria Math" w:cs="Cambria Math"/>
          <w:lang w:val="en-US"/>
        </w:rPr>
        <w:t>∠</w:t>
      </w:r>
      <w:r w:rsidRPr="006715CD">
        <w:rPr>
          <w:rFonts w:ascii="Times New Roman" w:hAnsi="Times New Roman" w:cs="Times New Roman"/>
          <w:lang w:val="en-US"/>
        </w:rPr>
        <w:t xml:space="preserve">BAC is a proper part of </w:t>
      </w:r>
      <w:r w:rsidRPr="006715CD">
        <w:rPr>
          <w:rFonts w:ascii="Cambria Math" w:hAnsi="Cambria Math" w:cs="Cambria Math"/>
          <w:lang w:val="en-US"/>
        </w:rPr>
        <w:t>∠</w:t>
      </w:r>
      <w:r w:rsidRPr="006715CD">
        <w:rPr>
          <w:rFonts w:ascii="Times New Roman" w:hAnsi="Times New Roman" w:cs="Times New Roman"/>
          <w:lang w:val="en-US"/>
        </w:rPr>
        <w:t xml:space="preserve">BAK (this crucial bit of information is justified by </w:t>
      </w:r>
      <w:r w:rsidR="00F75CAC">
        <w:rPr>
          <w:rFonts w:ascii="Times New Roman" w:hAnsi="Times New Roman" w:cs="Times New Roman"/>
          <w:lang w:val="en-US"/>
        </w:rPr>
        <w:t>considering</w:t>
      </w:r>
      <w:r w:rsidRPr="006715CD">
        <w:rPr>
          <w:rFonts w:ascii="Times New Roman" w:hAnsi="Times New Roman" w:cs="Times New Roman"/>
          <w:lang w:val="en-US"/>
        </w:rPr>
        <w:t xml:space="preserve"> the diagram</w:t>
      </w:r>
      <w:r w:rsidR="008730C7" w:rsidRPr="006715CD">
        <w:rPr>
          <w:rFonts w:ascii="Times New Roman" w:hAnsi="Times New Roman" w:cs="Times New Roman"/>
          <w:lang w:val="en-US"/>
        </w:rPr>
        <w:t>matic entry</w:t>
      </w:r>
      <w:r w:rsidRPr="006715CD">
        <w:rPr>
          <w:rFonts w:ascii="Times New Roman" w:hAnsi="Times New Roman" w:cs="Times New Roman"/>
          <w:lang w:val="en-US"/>
        </w:rPr>
        <w:t xml:space="preserve"> and </w:t>
      </w:r>
      <w:r w:rsidRPr="00F75CAC">
        <w:rPr>
          <w:rFonts w:ascii="Times New Roman" w:hAnsi="Times New Roman" w:cs="Times New Roman"/>
          <w:i/>
          <w:iCs/>
          <w:lang w:val="en-US"/>
        </w:rPr>
        <w:t>seeing</w:t>
      </w:r>
      <w:r w:rsidRPr="006715CD">
        <w:rPr>
          <w:rFonts w:ascii="Times New Roman" w:hAnsi="Times New Roman" w:cs="Times New Roman"/>
          <w:lang w:val="en-US"/>
        </w:rPr>
        <w:t xml:space="preserve"> that the latter angle is </w:t>
      </w:r>
      <w:r w:rsidR="008730C7" w:rsidRPr="006715CD">
        <w:rPr>
          <w:rFonts w:ascii="Times New Roman" w:hAnsi="Times New Roman" w:cs="Times New Roman"/>
          <w:lang w:val="en-US"/>
        </w:rPr>
        <w:t>a proper part of</w:t>
      </w:r>
      <w:r w:rsidRPr="006715CD">
        <w:rPr>
          <w:rFonts w:ascii="Times New Roman" w:hAnsi="Times New Roman" w:cs="Times New Roman"/>
          <w:lang w:val="en-US"/>
        </w:rPr>
        <w:t xml:space="preserve"> the former).</w:t>
      </w:r>
    </w:p>
    <w:p w14:paraId="0C129D6A" w14:textId="6348085A" w:rsidR="009A1B35" w:rsidRPr="006715CD" w:rsidRDefault="009A1B35" w:rsidP="0062003C">
      <w:pPr>
        <w:pStyle w:val="Standard"/>
        <w:spacing w:before="119" w:line="360" w:lineRule="auto"/>
        <w:rPr>
          <w:rFonts w:ascii="Times New Roman" w:hAnsi="Times New Roman" w:cs="Times New Roman"/>
          <w:lang w:val="en-US"/>
        </w:rPr>
      </w:pPr>
      <w:r w:rsidRPr="00EB13EE">
        <w:rPr>
          <w:rFonts w:ascii="Times New Roman" w:hAnsi="Times New Roman" w:cs="Times New Roman"/>
          <w:lang w:val="en-US"/>
        </w:rPr>
        <w:t>Now</w:t>
      </w:r>
      <w:r w:rsidR="000F506F" w:rsidRPr="00EB13EE">
        <w:rPr>
          <w:rFonts w:ascii="Times New Roman" w:hAnsi="Times New Roman" w:cs="Times New Roman"/>
          <w:lang w:val="en-US"/>
        </w:rPr>
        <w:t>,</w:t>
      </w:r>
      <w:r w:rsidRPr="00EB13EE">
        <w:rPr>
          <w:rFonts w:ascii="Times New Roman" w:hAnsi="Times New Roman" w:cs="Times New Roman"/>
          <w:lang w:val="en-US"/>
        </w:rPr>
        <w:t xml:space="preserve"> the </w:t>
      </w:r>
      <w:r w:rsidR="000F506F" w:rsidRPr="00EB13EE">
        <w:rPr>
          <w:rFonts w:ascii="Times New Roman" w:hAnsi="Times New Roman" w:cs="Times New Roman"/>
          <w:lang w:val="en-US"/>
        </w:rPr>
        <w:t xml:space="preserve">aspect of </w:t>
      </w:r>
      <w:proofErr w:type="spellStart"/>
      <w:r w:rsidR="000F506F" w:rsidRPr="00EB13EE">
        <w:rPr>
          <w:rFonts w:ascii="Times New Roman" w:hAnsi="Times New Roman" w:cs="Times New Roman"/>
          <w:lang w:val="en-US"/>
        </w:rPr>
        <w:t>Saccheri’s</w:t>
      </w:r>
      <w:proofErr w:type="spellEnd"/>
      <w:r w:rsidR="000F506F" w:rsidRPr="00EB13EE">
        <w:rPr>
          <w:rFonts w:ascii="Times New Roman" w:hAnsi="Times New Roman" w:cs="Times New Roman"/>
          <w:lang w:val="en-US"/>
        </w:rPr>
        <w:t xml:space="preserve"> proof of Proposition III that is most relevant to our pu</w:t>
      </w:r>
      <w:r w:rsidR="00EB13EE" w:rsidRPr="00EB13EE">
        <w:rPr>
          <w:rFonts w:ascii="Times New Roman" w:hAnsi="Times New Roman" w:cs="Times New Roman"/>
          <w:lang w:val="en-US"/>
        </w:rPr>
        <w:t>rposes</w:t>
      </w:r>
      <w:r w:rsidRPr="00EB13EE">
        <w:rPr>
          <w:rFonts w:ascii="Times New Roman" w:hAnsi="Times New Roman" w:cs="Times New Roman"/>
          <w:lang w:val="en-US"/>
        </w:rPr>
        <w:t>: after</w:t>
      </w:r>
      <w:r w:rsidRPr="006715CD">
        <w:rPr>
          <w:rFonts w:ascii="Times New Roman" w:hAnsi="Times New Roman" w:cs="Times New Roman"/>
          <w:lang w:val="en-US"/>
        </w:rPr>
        <w:t xml:space="preserve"> establishing this first result,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then asks the geometer to discard the right hypothesis and then to subject the</w:t>
      </w:r>
      <w:r w:rsidR="008730C7" w:rsidRPr="006715CD">
        <w:rPr>
          <w:rFonts w:ascii="Times New Roman" w:hAnsi="Times New Roman" w:cs="Times New Roman"/>
          <w:lang w:val="en-US"/>
        </w:rPr>
        <w:t xml:space="preserve"> initial</w:t>
      </w:r>
      <w:r w:rsidRPr="006715CD">
        <w:rPr>
          <w:rFonts w:ascii="Times New Roman" w:hAnsi="Times New Roman" w:cs="Times New Roman"/>
          <w:lang w:val="en-US"/>
        </w:rPr>
        <w:t xml:space="preserve"> </w:t>
      </w:r>
      <w:r w:rsidR="008730C7" w:rsidRPr="006715CD">
        <w:rPr>
          <w:rFonts w:ascii="Times New Roman" w:hAnsi="Times New Roman" w:cs="Times New Roman"/>
          <w:lang w:val="en-US"/>
        </w:rPr>
        <w:t>diagrammatic entry</w:t>
      </w:r>
      <w:r w:rsidRPr="006715CD">
        <w:rPr>
          <w:rFonts w:ascii="Times New Roman" w:hAnsi="Times New Roman" w:cs="Times New Roman"/>
          <w:lang w:val="en-US"/>
        </w:rPr>
        <w:t xml:space="preserve"> – the same </w:t>
      </w:r>
      <w:r w:rsidR="008730C7" w:rsidRPr="006715CD">
        <w:rPr>
          <w:rFonts w:ascii="Times New Roman" w:hAnsi="Times New Roman" w:cs="Times New Roman"/>
          <w:lang w:val="en-US"/>
        </w:rPr>
        <w:t xml:space="preserve">one </w:t>
      </w:r>
      <w:r w:rsidR="008730C7" w:rsidRPr="006715CD">
        <w:rPr>
          <w:rFonts w:ascii="Times New Roman" w:hAnsi="Times New Roman" w:cs="Times New Roman"/>
          <w:lang w:val="en-US"/>
        </w:rPr>
        <w:lastRenderedPageBreak/>
        <w:t xml:space="preserve">constructed in the </w:t>
      </w:r>
      <w:proofErr w:type="spellStart"/>
      <w:r w:rsidR="008730C7" w:rsidRPr="006715CD">
        <w:rPr>
          <w:rFonts w:ascii="Times New Roman" w:hAnsi="Times New Roman" w:cs="Times New Roman"/>
          <w:i/>
          <w:iCs/>
          <w:lang w:val="en-US"/>
        </w:rPr>
        <w:t>Ekthesis</w:t>
      </w:r>
      <w:proofErr w:type="spellEnd"/>
      <w:r w:rsidRPr="006715CD">
        <w:rPr>
          <w:rFonts w:ascii="Times New Roman" w:hAnsi="Times New Roman" w:cs="Times New Roman"/>
          <w:lang w:val="en-US"/>
        </w:rPr>
        <w:t xml:space="preserve"> </w:t>
      </w:r>
      <w:r w:rsidR="006A6BDC">
        <w:rPr>
          <w:rFonts w:ascii="Times New Roman" w:hAnsi="Times New Roman" w:cs="Times New Roman"/>
          <w:lang w:val="en-US"/>
        </w:rPr>
        <w:t>–</w:t>
      </w:r>
      <w:r w:rsidRPr="006715CD">
        <w:rPr>
          <w:rFonts w:ascii="Times New Roman" w:hAnsi="Times New Roman" w:cs="Times New Roman"/>
          <w:lang w:val="en-US"/>
        </w:rPr>
        <w:t xml:space="preserve"> to the obtuse hypothesis. That is, without performing any change in th</w:t>
      </w:r>
      <w:r w:rsidR="008730C7" w:rsidRPr="006715CD">
        <w:rPr>
          <w:rFonts w:ascii="Times New Roman" w:hAnsi="Times New Roman" w:cs="Times New Roman"/>
          <w:lang w:val="en-US"/>
        </w:rPr>
        <w:t>at initial diagrammatic entry</w:t>
      </w:r>
      <w:r w:rsidRPr="006715CD">
        <w:rPr>
          <w:rFonts w:ascii="Times New Roman" w:hAnsi="Times New Roman" w:cs="Times New Roman"/>
          <w:lang w:val="en-US"/>
        </w:rPr>
        <w:t xml:space="preserve">,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asks us to subject it to distinct exact stipulations. The angles </w:t>
      </w:r>
      <w:r w:rsidRPr="006715CD">
        <w:rPr>
          <w:rFonts w:ascii="Cambria Math" w:hAnsi="Cambria Math" w:cs="Cambria Math"/>
          <w:lang w:val="en-US"/>
        </w:rPr>
        <w:t>∠</w:t>
      </w:r>
      <w:r w:rsidRPr="006715CD">
        <w:rPr>
          <w:rFonts w:ascii="Times New Roman" w:hAnsi="Times New Roman" w:cs="Times New Roman"/>
          <w:lang w:val="en-US"/>
        </w:rPr>
        <w:t xml:space="preserve">C and </w:t>
      </w:r>
      <w:r w:rsidRPr="006715CD">
        <w:rPr>
          <w:rFonts w:ascii="Cambria Math" w:hAnsi="Cambria Math" w:cs="Cambria Math"/>
          <w:lang w:val="en-US"/>
        </w:rPr>
        <w:t>∠</w:t>
      </w:r>
      <w:r w:rsidRPr="006715CD">
        <w:rPr>
          <w:rFonts w:ascii="Times New Roman" w:hAnsi="Times New Roman" w:cs="Times New Roman"/>
          <w:lang w:val="en-US"/>
        </w:rPr>
        <w:t xml:space="preserve">D which, in the first part of the proof, were taken as being right, are now supposed to be taken as being obtuse. The details of the proof should not concern us here; as said above,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ends up showing that, under this assumption, AB &gt; CD. Finally, in the third part of the proof,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again asks us to discard the current hypothesis about the magnitude of the summit angles and, without changing anything in the </w:t>
      </w:r>
      <w:r w:rsidR="008730C7" w:rsidRPr="006715CD">
        <w:rPr>
          <w:rFonts w:ascii="Times New Roman" w:hAnsi="Times New Roman" w:cs="Times New Roman"/>
          <w:lang w:val="en-US"/>
        </w:rPr>
        <w:t>initial diagrammatic entry</w:t>
      </w:r>
      <w:r w:rsidRPr="006715CD">
        <w:rPr>
          <w:rFonts w:ascii="Times New Roman" w:hAnsi="Times New Roman" w:cs="Times New Roman"/>
          <w:lang w:val="en-US"/>
        </w:rPr>
        <w:t xml:space="preserve">, to assume and subject it to the distinct and incompatible acute hypothesis (then showing that this hypothesis entails that AB &lt; CD). In summary,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employs one and the same </w:t>
      </w:r>
      <w:r w:rsidR="008730C7" w:rsidRPr="006715CD">
        <w:rPr>
          <w:rFonts w:ascii="Times New Roman" w:hAnsi="Times New Roman" w:cs="Times New Roman"/>
          <w:lang w:val="en-US"/>
        </w:rPr>
        <w:t>diagrammatic entry</w:t>
      </w:r>
      <w:r w:rsidRPr="006715CD">
        <w:rPr>
          <w:rFonts w:ascii="Times New Roman" w:hAnsi="Times New Roman" w:cs="Times New Roman"/>
          <w:lang w:val="en-US"/>
        </w:rPr>
        <w:t xml:space="preserve"> in proofs that demonstrate theorems about distinct (and incompatible) figures: a </w:t>
      </w: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quadrilateral whose summit angles are right (and whose lower and upper sides are equal), obtuse (with lower side greater than the upper side), or acute (with upper side greater than lower side).</w:t>
      </w:r>
    </w:p>
    <w:p w14:paraId="412DA4C1" w14:textId="36392A6E" w:rsidR="009A1B35" w:rsidRPr="006715CD" w:rsidRDefault="009A1B35" w:rsidP="0062003C">
      <w:pPr>
        <w:pStyle w:val="Standard"/>
        <w:spacing w:before="119" w:line="360" w:lineRule="auto"/>
        <w:rPr>
          <w:rFonts w:ascii="Times New Roman" w:hAnsi="Times New Roman" w:cs="Times New Roman"/>
          <w:lang w:val="en-US"/>
        </w:rPr>
      </w:pPr>
      <w:r w:rsidRPr="006715CD">
        <w:rPr>
          <w:rFonts w:ascii="Times New Roman" w:hAnsi="Times New Roman" w:cs="Times New Roman"/>
          <w:lang w:val="en-US"/>
        </w:rPr>
        <w:t xml:space="preserve">We suggest that a conception of Euclidean diagrams </w:t>
      </w:r>
      <w:r w:rsidR="00161BC2" w:rsidRPr="006715CD">
        <w:rPr>
          <w:rFonts w:ascii="Times New Roman" w:hAnsi="Times New Roman" w:cs="Times New Roman"/>
          <w:lang w:val="en-US"/>
        </w:rPr>
        <w:t xml:space="preserve">and diagrammatic entries </w:t>
      </w:r>
      <w:r w:rsidRPr="006715CD">
        <w:rPr>
          <w:rFonts w:ascii="Times New Roman" w:hAnsi="Times New Roman" w:cs="Times New Roman"/>
          <w:lang w:val="en-US"/>
        </w:rPr>
        <w:t xml:space="preserve">as samples of co-exact information shows how one can use one and the same diagram </w:t>
      </w:r>
      <w:r w:rsidR="00B90C54" w:rsidRPr="006715CD">
        <w:rPr>
          <w:rFonts w:ascii="Times New Roman" w:hAnsi="Times New Roman" w:cs="Times New Roman"/>
          <w:lang w:val="en-US"/>
        </w:rPr>
        <w:t xml:space="preserve">(or entry) </w:t>
      </w:r>
      <w:r w:rsidRPr="006715CD">
        <w:rPr>
          <w:rFonts w:ascii="Times New Roman" w:hAnsi="Times New Roman" w:cs="Times New Roman"/>
          <w:lang w:val="en-US"/>
        </w:rPr>
        <w:t>to prove theorems about multiple distinct and incompatible figures.</w:t>
      </w:r>
      <w:r w:rsidR="00187140" w:rsidRPr="006715CD">
        <w:rPr>
          <w:rStyle w:val="FootnoteReference"/>
          <w:rFonts w:ascii="Times New Roman" w:hAnsi="Times New Roman" w:cs="Times New Roman"/>
          <w:lang w:val="en-US"/>
        </w:rPr>
        <w:footnoteReference w:id="24"/>
      </w:r>
      <w:r w:rsidRPr="006715CD">
        <w:rPr>
          <w:rFonts w:ascii="Times New Roman" w:hAnsi="Times New Roman" w:cs="Times New Roman"/>
          <w:lang w:val="en-US"/>
        </w:rPr>
        <w:t xml:space="preserve"> This is our explanation: in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three-part proof of Proposition III, we start from the same diagram</w:t>
      </w:r>
      <w:r w:rsidR="00DD4157" w:rsidRPr="006715CD">
        <w:rPr>
          <w:rFonts w:ascii="Times New Roman" w:hAnsi="Times New Roman" w:cs="Times New Roman"/>
          <w:lang w:val="en-US"/>
        </w:rPr>
        <w:t>matic entry</w:t>
      </w:r>
      <w:r w:rsidRPr="006715CD">
        <w:rPr>
          <w:rFonts w:ascii="Times New Roman" w:hAnsi="Times New Roman" w:cs="Times New Roman"/>
          <w:lang w:val="en-US"/>
        </w:rPr>
        <w:t xml:space="preserve"> </w:t>
      </w:r>
      <w:r w:rsidR="003E73F9" w:rsidRPr="006715CD">
        <w:rPr>
          <w:rFonts w:ascii="Times New Roman" w:hAnsi="Times New Roman" w:cs="Times New Roman"/>
          <w:lang w:val="en-US"/>
        </w:rPr>
        <w:t xml:space="preserve">that represents </w:t>
      </w:r>
      <w:r w:rsidR="003E73F9" w:rsidRPr="006715CD">
        <w:rPr>
          <w:rFonts w:ascii="Times New Roman" w:hAnsi="Times New Roman" w:cs="Times New Roman"/>
          <w:i/>
          <w:iCs/>
          <w:lang w:val="en-US"/>
        </w:rPr>
        <w:t xml:space="preserve">qua </w:t>
      </w:r>
      <w:r w:rsidR="003E73F9" w:rsidRPr="006715CD">
        <w:rPr>
          <w:rFonts w:ascii="Times New Roman" w:hAnsi="Times New Roman" w:cs="Times New Roman"/>
          <w:lang w:val="en-US"/>
        </w:rPr>
        <w:t>sample</w:t>
      </w:r>
      <w:r w:rsidRPr="006715CD">
        <w:rPr>
          <w:rFonts w:ascii="Times New Roman" w:hAnsi="Times New Roman" w:cs="Times New Roman"/>
          <w:lang w:val="en-US"/>
        </w:rPr>
        <w:t xml:space="preserve"> the same co-exact </w:t>
      </w:r>
      <w:r w:rsidR="003E73F9" w:rsidRPr="006715CD">
        <w:rPr>
          <w:rFonts w:ascii="Times New Roman" w:hAnsi="Times New Roman" w:cs="Times New Roman"/>
          <w:lang w:val="en-US"/>
        </w:rPr>
        <w:t>relationships</w:t>
      </w:r>
      <w:r w:rsidRPr="006715CD">
        <w:rPr>
          <w:rFonts w:ascii="Times New Roman" w:hAnsi="Times New Roman" w:cs="Times New Roman"/>
          <w:lang w:val="en-US"/>
        </w:rPr>
        <w:t xml:space="preserve"> (e.g. that the region </w:t>
      </w:r>
      <w:r w:rsidR="002273EC">
        <w:rPr>
          <w:rFonts w:ascii="Times New Roman" w:hAnsi="Times New Roman" w:cs="Times New Roman"/>
          <w:lang w:val="en-US"/>
        </w:rPr>
        <w:t>ABDC</w:t>
      </w:r>
      <w:r w:rsidRPr="006715CD">
        <w:rPr>
          <w:rFonts w:ascii="Times New Roman" w:hAnsi="Times New Roman" w:cs="Times New Roman"/>
          <w:lang w:val="en-US"/>
        </w:rPr>
        <w:t xml:space="preserve"> is enclosed by four curves). This </w:t>
      </w:r>
      <w:r w:rsidR="00DD4157" w:rsidRPr="006715CD">
        <w:rPr>
          <w:rFonts w:ascii="Times New Roman" w:hAnsi="Times New Roman" w:cs="Times New Roman"/>
          <w:lang w:val="en-US"/>
        </w:rPr>
        <w:t>entry</w:t>
      </w:r>
      <w:r w:rsidRPr="006715CD">
        <w:rPr>
          <w:rFonts w:ascii="Times New Roman" w:hAnsi="Times New Roman" w:cs="Times New Roman"/>
          <w:lang w:val="en-US"/>
        </w:rPr>
        <w:t xml:space="preserve"> is then supplemented with auxiliary constructions and these constructions then lead to the emergence of more co-exact aspects – such as the </w:t>
      </w:r>
      <w:proofErr w:type="gramStart"/>
      <w:r w:rsidRPr="006715CD">
        <w:rPr>
          <w:rFonts w:ascii="Times New Roman" w:hAnsi="Times New Roman" w:cs="Times New Roman"/>
          <w:lang w:val="en-US"/>
        </w:rPr>
        <w:t>aforementioned externality</w:t>
      </w:r>
      <w:proofErr w:type="gramEnd"/>
      <w:r w:rsidRPr="006715CD">
        <w:rPr>
          <w:rFonts w:ascii="Times New Roman" w:hAnsi="Times New Roman" w:cs="Times New Roman"/>
          <w:lang w:val="en-US"/>
        </w:rPr>
        <w:t xml:space="preserve"> of some angles in relation to triangles that have popped up, the division of some angles into lesser parts etc. In any case</w:t>
      </w:r>
      <w:r w:rsidRPr="00EB13EE">
        <w:rPr>
          <w:rFonts w:ascii="Times New Roman" w:hAnsi="Times New Roman" w:cs="Times New Roman"/>
          <w:lang w:val="en-US"/>
        </w:rPr>
        <w:t xml:space="preserve">, </w:t>
      </w:r>
      <w:r w:rsidR="000F59CD" w:rsidRPr="00EB13EE">
        <w:rPr>
          <w:rFonts w:ascii="Times New Roman" w:hAnsi="Times New Roman" w:cs="Times New Roman"/>
          <w:lang w:val="en-US"/>
        </w:rPr>
        <w:t>the most important fact</w:t>
      </w:r>
      <w:r w:rsidR="006615E8" w:rsidRPr="00EB13EE">
        <w:rPr>
          <w:rFonts w:ascii="Times New Roman" w:hAnsi="Times New Roman" w:cs="Times New Roman"/>
          <w:lang w:val="en-US"/>
        </w:rPr>
        <w:t xml:space="preserve"> to our discussion</w:t>
      </w:r>
      <w:r w:rsidR="000F59CD" w:rsidRPr="00EB13EE">
        <w:rPr>
          <w:rFonts w:ascii="Times New Roman" w:hAnsi="Times New Roman" w:cs="Times New Roman"/>
          <w:lang w:val="en-US"/>
        </w:rPr>
        <w:t xml:space="preserve"> is</w:t>
      </w:r>
      <w:r w:rsidR="000F59CD" w:rsidRPr="006715CD">
        <w:rPr>
          <w:rFonts w:ascii="Times New Roman" w:hAnsi="Times New Roman" w:cs="Times New Roman"/>
          <w:lang w:val="en-US"/>
        </w:rPr>
        <w:t xml:space="preserve"> that the same initial diagrammatic entry is </w:t>
      </w:r>
      <w:r w:rsidRPr="006715CD">
        <w:rPr>
          <w:rFonts w:ascii="Times New Roman" w:hAnsi="Times New Roman" w:cs="Times New Roman"/>
          <w:lang w:val="en-US"/>
        </w:rPr>
        <w:t>independently combined with three distinct sets of textual stipulations introducing</w:t>
      </w:r>
      <w:r w:rsidR="003E73F9" w:rsidRPr="006715CD">
        <w:rPr>
          <w:rFonts w:ascii="Times New Roman" w:hAnsi="Times New Roman" w:cs="Times New Roman"/>
          <w:lang w:val="en-US"/>
        </w:rPr>
        <w:t xml:space="preserve"> </w:t>
      </w:r>
      <w:r w:rsidRPr="006715CD">
        <w:rPr>
          <w:rFonts w:ascii="Times New Roman" w:hAnsi="Times New Roman" w:cs="Times New Roman"/>
          <w:lang w:val="en-US"/>
        </w:rPr>
        <w:t xml:space="preserve">incompatible exact information (e.g. that the summit angles are right, acute or obtuse). Thus, there is one sense in which </w:t>
      </w:r>
      <w:proofErr w:type="spellStart"/>
      <w:r w:rsidRPr="006715CD">
        <w:rPr>
          <w:rFonts w:ascii="Times New Roman" w:hAnsi="Times New Roman" w:cs="Times New Roman"/>
          <w:lang w:val="en-US"/>
        </w:rPr>
        <w:t>Saccheri’s</w:t>
      </w:r>
      <w:proofErr w:type="spellEnd"/>
      <w:r w:rsidR="000F59CD" w:rsidRPr="006715CD">
        <w:rPr>
          <w:rFonts w:ascii="Times New Roman" w:hAnsi="Times New Roman" w:cs="Times New Roman"/>
          <w:lang w:val="en-US"/>
        </w:rPr>
        <w:t xml:space="preserve"> initial</w:t>
      </w:r>
      <w:r w:rsidRPr="006715CD">
        <w:rPr>
          <w:rFonts w:ascii="Times New Roman" w:hAnsi="Times New Roman" w:cs="Times New Roman"/>
          <w:lang w:val="en-US"/>
        </w:rPr>
        <w:t xml:space="preserve"> diagram</w:t>
      </w:r>
      <w:r w:rsidR="00931877" w:rsidRPr="006715CD">
        <w:rPr>
          <w:rFonts w:ascii="Times New Roman" w:hAnsi="Times New Roman" w:cs="Times New Roman"/>
          <w:lang w:val="en-US"/>
        </w:rPr>
        <w:t>matic entry</w:t>
      </w:r>
      <w:r w:rsidRPr="006715CD">
        <w:rPr>
          <w:rFonts w:ascii="Times New Roman" w:hAnsi="Times New Roman" w:cs="Times New Roman"/>
          <w:lang w:val="en-US"/>
        </w:rPr>
        <w:t xml:space="preserve"> is representing the same </w:t>
      </w:r>
      <w:r w:rsidR="00931877" w:rsidRPr="006715CD">
        <w:rPr>
          <w:rFonts w:ascii="Times New Roman" w:hAnsi="Times New Roman" w:cs="Times New Roman"/>
          <w:lang w:val="en-US"/>
        </w:rPr>
        <w:t>thing</w:t>
      </w:r>
      <w:r w:rsidRPr="006715CD">
        <w:rPr>
          <w:rFonts w:ascii="Times New Roman" w:hAnsi="Times New Roman" w:cs="Times New Roman"/>
          <w:lang w:val="en-US"/>
        </w:rPr>
        <w:t xml:space="preserve"> in </w:t>
      </w:r>
      <w:proofErr w:type="gramStart"/>
      <w:r w:rsidRPr="006715CD">
        <w:rPr>
          <w:rFonts w:ascii="Times New Roman" w:hAnsi="Times New Roman" w:cs="Times New Roman"/>
          <w:lang w:val="en-US"/>
        </w:rPr>
        <w:t>all of</w:t>
      </w:r>
      <w:proofErr w:type="gramEnd"/>
      <w:r w:rsidRPr="006715CD">
        <w:rPr>
          <w:rFonts w:ascii="Times New Roman" w:hAnsi="Times New Roman" w:cs="Times New Roman"/>
          <w:lang w:val="en-US"/>
        </w:rPr>
        <w:t xml:space="preserve"> the th</w:t>
      </w:r>
      <w:r w:rsidR="000F59CD" w:rsidRPr="006715CD">
        <w:rPr>
          <w:rFonts w:ascii="Times New Roman" w:hAnsi="Times New Roman" w:cs="Times New Roman"/>
          <w:lang w:val="en-US"/>
        </w:rPr>
        <w:t xml:space="preserve">ree stages of the </w:t>
      </w:r>
      <w:r w:rsidRPr="006715CD">
        <w:rPr>
          <w:rFonts w:ascii="Times New Roman" w:hAnsi="Times New Roman" w:cs="Times New Roman"/>
          <w:lang w:val="en-US"/>
        </w:rPr>
        <w:t xml:space="preserve">proof in which it is employed: it is </w:t>
      </w:r>
      <w:r w:rsidR="00931877" w:rsidRPr="006715CD">
        <w:rPr>
          <w:rFonts w:ascii="Times New Roman" w:hAnsi="Times New Roman" w:cs="Times New Roman"/>
          <w:lang w:val="en-US"/>
        </w:rPr>
        <w:t>representing as sample the same co-exact aspects</w:t>
      </w:r>
      <w:r w:rsidRPr="006715CD">
        <w:rPr>
          <w:rFonts w:ascii="Times New Roman" w:hAnsi="Times New Roman" w:cs="Times New Roman"/>
          <w:lang w:val="en-US"/>
        </w:rPr>
        <w:t xml:space="preserve">. When one discards one hypothesis and assumes another, there is no modification to the co-exact features of the </w:t>
      </w:r>
      <w:r w:rsidR="00931877" w:rsidRPr="006715CD">
        <w:rPr>
          <w:rFonts w:ascii="Times New Roman" w:hAnsi="Times New Roman" w:cs="Times New Roman"/>
          <w:lang w:val="en-US"/>
        </w:rPr>
        <w:lastRenderedPageBreak/>
        <w:t>diagrammatic entry</w:t>
      </w:r>
      <w:r w:rsidRPr="006715CD">
        <w:rPr>
          <w:rFonts w:ascii="Times New Roman" w:hAnsi="Times New Roman" w:cs="Times New Roman"/>
          <w:lang w:val="en-US"/>
        </w:rPr>
        <w:t xml:space="preserve"> – e.g. </w:t>
      </w:r>
      <w:r w:rsidR="00DC16D0">
        <w:rPr>
          <w:rFonts w:ascii="Times New Roman" w:hAnsi="Times New Roman" w:cs="Times New Roman"/>
          <w:lang w:val="en-US"/>
        </w:rPr>
        <w:t xml:space="preserve">no exteriority relations </w:t>
      </w:r>
      <w:r w:rsidR="00F40E63">
        <w:rPr>
          <w:rFonts w:ascii="Times New Roman" w:hAnsi="Times New Roman" w:cs="Times New Roman"/>
          <w:lang w:val="en-US"/>
        </w:rPr>
        <w:t>are modified</w:t>
      </w:r>
      <w:r w:rsidRPr="006715CD">
        <w:rPr>
          <w:rFonts w:ascii="Times New Roman" w:hAnsi="Times New Roman" w:cs="Times New Roman"/>
          <w:lang w:val="en-US"/>
        </w:rPr>
        <w:t xml:space="preserve"> when one moves from the right hypothesis to another. Conversely, there is also a sense in which the three employments of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w:t>
      </w:r>
      <w:r w:rsidR="00931877" w:rsidRPr="006715CD">
        <w:rPr>
          <w:rFonts w:ascii="Times New Roman" w:hAnsi="Times New Roman" w:cs="Times New Roman"/>
          <w:lang w:val="en-US"/>
        </w:rPr>
        <w:t>initial diagrammatic entry</w:t>
      </w:r>
      <w:r w:rsidRPr="006715CD">
        <w:rPr>
          <w:rFonts w:ascii="Times New Roman" w:hAnsi="Times New Roman" w:cs="Times New Roman"/>
          <w:lang w:val="en-US"/>
        </w:rPr>
        <w:t xml:space="preserve"> are subject to distinct information: since each employment is accompanied by distinct textual stipulations, we are asked to take the diagram as being just like the exact information introduced by each textual part stipulates (even if its appearance suggests otherwise).</w:t>
      </w:r>
    </w:p>
    <w:p w14:paraId="0F165144" w14:textId="3FEB0C44" w:rsidR="009A1B35" w:rsidRPr="006715CD" w:rsidRDefault="009A1B35" w:rsidP="0062003C">
      <w:pPr>
        <w:pStyle w:val="Standard"/>
        <w:spacing w:before="119" w:line="360" w:lineRule="auto"/>
        <w:rPr>
          <w:rFonts w:ascii="Times New Roman" w:hAnsi="Times New Roman" w:cs="Times New Roman"/>
          <w:lang w:val="en-US"/>
        </w:rPr>
      </w:pPr>
      <w:r w:rsidRPr="006715CD">
        <w:rPr>
          <w:rFonts w:ascii="Times New Roman" w:hAnsi="Times New Roman" w:cs="Times New Roman"/>
          <w:lang w:val="en-US"/>
        </w:rPr>
        <w:t xml:space="preserve">In our own terms, </w:t>
      </w:r>
      <w:proofErr w:type="spellStart"/>
      <w:r w:rsidR="00931877"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w:t>
      </w:r>
      <w:r w:rsidR="00931877" w:rsidRPr="006715CD">
        <w:rPr>
          <w:rFonts w:ascii="Times New Roman" w:hAnsi="Times New Roman" w:cs="Times New Roman"/>
          <w:lang w:val="en-US"/>
        </w:rPr>
        <w:t xml:space="preserve">initial </w:t>
      </w:r>
      <w:r w:rsidRPr="006715CD">
        <w:rPr>
          <w:rFonts w:ascii="Times New Roman" w:hAnsi="Times New Roman" w:cs="Times New Roman"/>
          <w:lang w:val="en-US"/>
        </w:rPr>
        <w:t>diagram</w:t>
      </w:r>
      <w:r w:rsidR="00931877" w:rsidRPr="006715CD">
        <w:rPr>
          <w:rFonts w:ascii="Times New Roman" w:hAnsi="Times New Roman" w:cs="Times New Roman"/>
          <w:lang w:val="en-US"/>
        </w:rPr>
        <w:t xml:space="preserve">matic entry </w:t>
      </w:r>
      <w:r w:rsidRPr="006715CD">
        <w:rPr>
          <w:rFonts w:ascii="Times New Roman" w:hAnsi="Times New Roman" w:cs="Times New Roman"/>
          <w:lang w:val="en-US"/>
        </w:rPr>
        <w:t xml:space="preserve">is, in all three </w:t>
      </w:r>
      <w:r w:rsidR="00931877" w:rsidRPr="006715CD">
        <w:rPr>
          <w:rFonts w:ascii="Times New Roman" w:hAnsi="Times New Roman" w:cs="Times New Roman"/>
          <w:lang w:val="en-US"/>
        </w:rPr>
        <w:t xml:space="preserve">stages of the </w:t>
      </w:r>
      <w:r w:rsidRPr="006715CD">
        <w:rPr>
          <w:rFonts w:ascii="Times New Roman" w:hAnsi="Times New Roman" w:cs="Times New Roman"/>
          <w:lang w:val="en-US"/>
        </w:rPr>
        <w:t xml:space="preserve">proof, a sample of the same co-exact properties. This accounts for the sense in which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w:t>
      </w:r>
      <w:r w:rsidR="00931877" w:rsidRPr="006715CD">
        <w:rPr>
          <w:rFonts w:ascii="Times New Roman" w:hAnsi="Times New Roman" w:cs="Times New Roman"/>
          <w:lang w:val="en-US"/>
        </w:rPr>
        <w:t>initial diagrammatic entry</w:t>
      </w:r>
      <w:r w:rsidRPr="006715CD">
        <w:rPr>
          <w:rFonts w:ascii="Times New Roman" w:hAnsi="Times New Roman" w:cs="Times New Roman"/>
          <w:lang w:val="en-US"/>
        </w:rPr>
        <w:t xml:space="preserve"> seems to be representing the same thing in all three contexts. However, </w:t>
      </w:r>
      <w:r w:rsidR="00931877" w:rsidRPr="006715CD">
        <w:rPr>
          <w:rFonts w:ascii="Times New Roman" w:hAnsi="Times New Roman" w:cs="Times New Roman"/>
          <w:lang w:val="en-US"/>
        </w:rPr>
        <w:t>it</w:t>
      </w:r>
      <w:r w:rsidRPr="006715CD">
        <w:rPr>
          <w:rFonts w:ascii="Times New Roman" w:hAnsi="Times New Roman" w:cs="Times New Roman"/>
          <w:lang w:val="en-US"/>
        </w:rPr>
        <w:t xml:space="preserve"> is not a sample of the metrical properties introduced by the text, such as the </w:t>
      </w:r>
      <w:proofErr w:type="gramStart"/>
      <w:r w:rsidRPr="006715CD">
        <w:rPr>
          <w:rFonts w:ascii="Times New Roman" w:hAnsi="Times New Roman" w:cs="Times New Roman"/>
          <w:lang w:val="en-US"/>
        </w:rPr>
        <w:t>particular magnitudes</w:t>
      </w:r>
      <w:proofErr w:type="gramEnd"/>
      <w:r w:rsidRPr="006715CD">
        <w:rPr>
          <w:rFonts w:ascii="Times New Roman" w:hAnsi="Times New Roman" w:cs="Times New Roman"/>
          <w:lang w:val="en-US"/>
        </w:rPr>
        <w:t xml:space="preserve"> of the summit angles. This explains how the same diagram</w:t>
      </w:r>
      <w:r w:rsidR="00931877" w:rsidRPr="006715CD">
        <w:rPr>
          <w:rFonts w:ascii="Times New Roman" w:hAnsi="Times New Roman" w:cs="Times New Roman"/>
          <w:lang w:val="en-US"/>
        </w:rPr>
        <w:t>matic entry</w:t>
      </w:r>
      <w:r w:rsidRPr="006715CD">
        <w:rPr>
          <w:rFonts w:ascii="Times New Roman" w:hAnsi="Times New Roman" w:cs="Times New Roman"/>
          <w:lang w:val="en-US"/>
        </w:rPr>
        <w:t xml:space="preserve"> can be combined with distinct sets of textual stipulations and then be used to prove results about distinct and incompatible figures.</w:t>
      </w:r>
      <w:r w:rsidRPr="006715CD">
        <w:rPr>
          <w:rFonts w:ascii="Times New Roman" w:hAnsi="Times New Roman" w:cs="Times New Roman"/>
          <w:lang w:val="en-US"/>
        </w:rPr>
        <w:tab/>
      </w:r>
    </w:p>
    <w:p w14:paraId="441C6460" w14:textId="0475AFB3" w:rsidR="00227DF6" w:rsidRPr="006715CD" w:rsidRDefault="009A1B35" w:rsidP="0062003C">
      <w:pPr>
        <w:spacing w:line="360" w:lineRule="auto"/>
        <w:rPr>
          <w:rFonts w:ascii="Times New Roman" w:hAnsi="Times New Roman" w:cs="Times New Roman"/>
          <w:sz w:val="24"/>
          <w:lang w:val="en-US"/>
        </w:rPr>
      </w:pPr>
      <w:r w:rsidRPr="006715CD">
        <w:rPr>
          <w:rFonts w:ascii="Times New Roman" w:hAnsi="Times New Roman" w:cs="Times New Roman"/>
          <w:sz w:val="24"/>
          <w:lang w:val="en-US"/>
        </w:rPr>
        <w:t xml:space="preserve">Clearing up the representational status of Euclidean diagrams as samples illuminates the possibility of giving them a multi-tasking role, such as </w:t>
      </w:r>
      <w:r w:rsidR="00883833" w:rsidRPr="006715CD">
        <w:rPr>
          <w:rFonts w:ascii="Times New Roman" w:hAnsi="Times New Roman" w:cs="Times New Roman"/>
          <w:sz w:val="24"/>
          <w:lang w:val="en-US"/>
        </w:rPr>
        <w:t xml:space="preserve">in </w:t>
      </w:r>
      <w:proofErr w:type="spellStart"/>
      <w:r w:rsidR="00883833" w:rsidRPr="006715CD">
        <w:rPr>
          <w:rFonts w:ascii="Times New Roman" w:hAnsi="Times New Roman" w:cs="Times New Roman"/>
          <w:sz w:val="24"/>
          <w:lang w:val="en-US"/>
        </w:rPr>
        <w:t>Saccheri’s</w:t>
      </w:r>
      <w:proofErr w:type="spellEnd"/>
      <w:r w:rsidR="00883833" w:rsidRPr="006715CD">
        <w:rPr>
          <w:rFonts w:ascii="Times New Roman" w:hAnsi="Times New Roman" w:cs="Times New Roman"/>
          <w:sz w:val="24"/>
          <w:lang w:val="en-US"/>
        </w:rPr>
        <w:t xml:space="preserve"> case.</w:t>
      </w:r>
      <w:r w:rsidRPr="006715CD">
        <w:rPr>
          <w:rFonts w:ascii="Times New Roman" w:hAnsi="Times New Roman" w:cs="Times New Roman"/>
          <w:sz w:val="24"/>
          <w:lang w:val="en-US"/>
        </w:rPr>
        <w:t xml:space="preserve"> The distinction between what a Euclidean diagram </w:t>
      </w:r>
      <w:r w:rsidR="00883833" w:rsidRPr="006715CD">
        <w:rPr>
          <w:rFonts w:ascii="Times New Roman" w:hAnsi="Times New Roman" w:cs="Times New Roman"/>
          <w:sz w:val="24"/>
          <w:lang w:val="en-US"/>
        </w:rPr>
        <w:t>indicates</w:t>
      </w:r>
      <w:r w:rsidRPr="006715CD">
        <w:rPr>
          <w:rFonts w:ascii="Times New Roman" w:hAnsi="Times New Roman" w:cs="Times New Roman"/>
          <w:sz w:val="24"/>
          <w:lang w:val="en-US"/>
        </w:rPr>
        <w:t xml:space="preserve"> and what it is subject to by means of textual stipulations is suitably taken care of by our conception of diagrams</w:t>
      </w:r>
      <w:r w:rsidR="00883833" w:rsidRPr="006715CD">
        <w:rPr>
          <w:rFonts w:ascii="Times New Roman" w:hAnsi="Times New Roman" w:cs="Times New Roman"/>
          <w:sz w:val="24"/>
          <w:lang w:val="en-US"/>
        </w:rPr>
        <w:t xml:space="preserve"> and diagrammatic entries</w:t>
      </w:r>
      <w:r w:rsidRPr="006715CD">
        <w:rPr>
          <w:rFonts w:ascii="Times New Roman" w:hAnsi="Times New Roman" w:cs="Times New Roman"/>
          <w:sz w:val="24"/>
          <w:lang w:val="en-US"/>
        </w:rPr>
        <w:t xml:space="preserve"> as samples of co-exact properties.</w:t>
      </w:r>
    </w:p>
    <w:p w14:paraId="638CF94E" w14:textId="1C218847" w:rsidR="00182E5E" w:rsidRPr="006715CD" w:rsidRDefault="007F1498" w:rsidP="0062003C">
      <w:pPr>
        <w:pStyle w:val="aSectionTitle"/>
        <w:spacing w:line="360" w:lineRule="auto"/>
        <w:rPr>
          <w:rFonts w:ascii="Times New Roman" w:hAnsi="Times New Roman" w:cs="Times New Roman"/>
          <w:sz w:val="24"/>
          <w:szCs w:val="24"/>
          <w:lang w:val="en-US"/>
        </w:rPr>
      </w:pPr>
      <w:r w:rsidRPr="006715CD">
        <w:rPr>
          <w:rFonts w:ascii="Times New Roman" w:hAnsi="Times New Roman" w:cs="Times New Roman"/>
          <w:sz w:val="24"/>
          <w:szCs w:val="24"/>
          <w:lang w:val="en-US"/>
        </w:rPr>
        <w:t>Conclusion</w:t>
      </w:r>
    </w:p>
    <w:p w14:paraId="2DDB976D" w14:textId="31B3AAA1" w:rsidR="00DE6106" w:rsidRPr="006715CD" w:rsidRDefault="00DE6106" w:rsidP="0062003C">
      <w:pPr>
        <w:pStyle w:val="Standard"/>
        <w:spacing w:before="119" w:line="360" w:lineRule="auto"/>
        <w:ind w:firstLine="0"/>
        <w:rPr>
          <w:rFonts w:ascii="Times New Roman" w:eastAsia="SimSun" w:hAnsi="Times New Roman" w:cs="Times New Roman"/>
          <w:color w:val="000000"/>
          <w:lang w:val="en-US"/>
        </w:rPr>
      </w:pPr>
      <w:r w:rsidRPr="006715CD">
        <w:rPr>
          <w:rFonts w:ascii="Times New Roman" w:hAnsi="Times New Roman" w:cs="Times New Roman"/>
          <w:lang w:val="en-US"/>
        </w:rPr>
        <w:t>I</w:t>
      </w:r>
      <w:r w:rsidRPr="006715CD">
        <w:rPr>
          <w:rFonts w:ascii="Times New Roman" w:eastAsia="SimSun" w:hAnsi="Times New Roman" w:cs="Times New Roman"/>
          <w:color w:val="000000"/>
          <w:lang w:val="en-US"/>
        </w:rPr>
        <w:t xml:space="preserve">n conclusion, taking Euclidean diagrams to be samples of their co-exact aspects allows us to account for the three </w:t>
      </w:r>
      <w:r w:rsidR="00883833" w:rsidRPr="006715CD">
        <w:rPr>
          <w:rFonts w:ascii="Times New Roman" w:eastAsia="SimSun" w:hAnsi="Times New Roman" w:cs="Times New Roman"/>
          <w:color w:val="000000"/>
          <w:lang w:val="en-US"/>
        </w:rPr>
        <w:t>constraints</w:t>
      </w:r>
      <w:r w:rsidRPr="006715CD">
        <w:rPr>
          <w:rFonts w:ascii="Times New Roman" w:eastAsia="SimSun" w:hAnsi="Times New Roman" w:cs="Times New Roman"/>
          <w:color w:val="000000"/>
          <w:lang w:val="en-US"/>
        </w:rPr>
        <w:t xml:space="preserve"> which, as we have assumed, are essential to an account of their representational role. It allows us to account for the </w:t>
      </w:r>
      <w:r w:rsidRPr="006715CD">
        <w:rPr>
          <w:rFonts w:ascii="Times New Roman" w:eastAsia="SimSun" w:hAnsi="Times New Roman" w:cs="Times New Roman"/>
          <w:i/>
          <w:color w:val="000000"/>
          <w:lang w:val="en-US"/>
        </w:rPr>
        <w:t xml:space="preserve">generality </w:t>
      </w:r>
      <w:r w:rsidR="00883833" w:rsidRPr="006715CD">
        <w:rPr>
          <w:rFonts w:ascii="Times New Roman" w:eastAsia="SimSun" w:hAnsi="Times New Roman" w:cs="Times New Roman"/>
          <w:i/>
          <w:color w:val="000000"/>
          <w:lang w:val="en-US"/>
        </w:rPr>
        <w:t>constraint</w:t>
      </w:r>
      <w:r w:rsidRPr="006715CD">
        <w:rPr>
          <w:rFonts w:ascii="Times New Roman" w:eastAsia="SimSun" w:hAnsi="Times New Roman" w:cs="Times New Roman"/>
          <w:i/>
          <w:color w:val="000000"/>
          <w:lang w:val="en-US"/>
        </w:rPr>
        <w:t xml:space="preserve"> </w:t>
      </w:r>
      <w:r w:rsidRPr="006715CD">
        <w:rPr>
          <w:rFonts w:ascii="Times New Roman" w:eastAsia="SimSun" w:hAnsi="Times New Roman" w:cs="Times New Roman"/>
          <w:color w:val="000000"/>
          <w:lang w:val="en-US"/>
        </w:rPr>
        <w:t xml:space="preserve">because a sample of some property </w:t>
      </w:r>
      <w:r w:rsidRPr="006715CD">
        <w:rPr>
          <w:rFonts w:ascii="Times New Roman" w:eastAsia="SimSun" w:hAnsi="Times New Roman" w:cs="Times New Roman"/>
          <w:i/>
          <w:color w:val="000000"/>
          <w:lang w:val="en-US"/>
        </w:rPr>
        <w:t>p</w:t>
      </w:r>
      <w:r w:rsidRPr="006715CD">
        <w:rPr>
          <w:rFonts w:ascii="Times New Roman" w:eastAsia="SimSun" w:hAnsi="Times New Roman" w:cs="Times New Roman"/>
          <w:color w:val="000000"/>
          <w:lang w:val="en-US"/>
        </w:rPr>
        <w:t xml:space="preserve"> is not only a </w:t>
      </w:r>
      <w:proofErr w:type="gramStart"/>
      <w:r w:rsidRPr="006715CD">
        <w:rPr>
          <w:rFonts w:ascii="Times New Roman" w:eastAsia="SimSun" w:hAnsi="Times New Roman" w:cs="Times New Roman"/>
          <w:color w:val="000000"/>
          <w:lang w:val="en-US"/>
        </w:rPr>
        <w:t>particular instance</w:t>
      </w:r>
      <w:proofErr w:type="gramEnd"/>
      <w:r w:rsidRPr="006715CD">
        <w:rPr>
          <w:rFonts w:ascii="Times New Roman" w:eastAsia="SimSun" w:hAnsi="Times New Roman" w:cs="Times New Roman"/>
          <w:color w:val="000000"/>
          <w:lang w:val="en-US"/>
        </w:rPr>
        <w:t xml:space="preserve"> of </w:t>
      </w:r>
      <w:r w:rsidRPr="006715CD">
        <w:rPr>
          <w:rFonts w:ascii="Times New Roman" w:eastAsia="SimSun" w:hAnsi="Times New Roman" w:cs="Times New Roman"/>
          <w:i/>
          <w:color w:val="000000"/>
          <w:lang w:val="en-US"/>
        </w:rPr>
        <w:t>p</w:t>
      </w:r>
      <w:r w:rsidRPr="006715CD">
        <w:rPr>
          <w:rFonts w:ascii="Times New Roman" w:eastAsia="SimSun" w:hAnsi="Times New Roman" w:cs="Times New Roman"/>
          <w:color w:val="000000"/>
          <w:lang w:val="en-US"/>
        </w:rPr>
        <w:t xml:space="preserve">, </w:t>
      </w:r>
      <w:r w:rsidR="00796501">
        <w:rPr>
          <w:rFonts w:ascii="Times New Roman" w:eastAsia="SimSun" w:hAnsi="Times New Roman" w:cs="Times New Roman"/>
          <w:color w:val="000000"/>
          <w:lang w:val="en-US"/>
        </w:rPr>
        <w:t>but a representation of</w:t>
      </w:r>
      <w:r w:rsidRPr="006715CD">
        <w:rPr>
          <w:rFonts w:ascii="Times New Roman" w:eastAsia="SimSun" w:hAnsi="Times New Roman" w:cs="Times New Roman"/>
          <w:color w:val="000000"/>
          <w:lang w:val="en-US"/>
        </w:rPr>
        <w:t xml:space="preserve"> </w:t>
      </w:r>
      <w:r w:rsidRPr="006715CD">
        <w:rPr>
          <w:rFonts w:ascii="Times New Roman" w:eastAsia="SimSun" w:hAnsi="Times New Roman" w:cs="Times New Roman"/>
          <w:i/>
          <w:color w:val="000000"/>
          <w:lang w:val="en-US"/>
        </w:rPr>
        <w:t>p</w:t>
      </w:r>
      <w:r w:rsidR="005C7F56">
        <w:rPr>
          <w:rFonts w:ascii="Times New Roman" w:eastAsia="SimSun" w:hAnsi="Times New Roman" w:cs="Times New Roman"/>
          <w:i/>
          <w:color w:val="000000"/>
          <w:lang w:val="en-US"/>
        </w:rPr>
        <w:t xml:space="preserve"> </w:t>
      </w:r>
      <w:r w:rsidR="005C7F56">
        <w:rPr>
          <w:rFonts w:ascii="Times New Roman" w:eastAsia="SimSun" w:hAnsi="Times New Roman" w:cs="Times New Roman"/>
          <w:iCs/>
          <w:color w:val="000000"/>
          <w:lang w:val="en-US"/>
        </w:rPr>
        <w:t>whose content is wholly general</w:t>
      </w:r>
      <w:r w:rsidRPr="006715CD">
        <w:rPr>
          <w:rFonts w:ascii="Times New Roman" w:eastAsia="SimSun" w:hAnsi="Times New Roman" w:cs="Times New Roman"/>
          <w:color w:val="000000"/>
          <w:lang w:val="en-US"/>
        </w:rPr>
        <w:t xml:space="preserve">. This </w:t>
      </w:r>
      <w:r w:rsidR="0066691F">
        <w:rPr>
          <w:rFonts w:ascii="Times New Roman" w:eastAsia="SimSun" w:hAnsi="Times New Roman" w:cs="Times New Roman"/>
          <w:color w:val="000000"/>
          <w:lang w:val="en-US"/>
        </w:rPr>
        <w:t>view</w:t>
      </w:r>
      <w:r w:rsidRPr="006715CD">
        <w:rPr>
          <w:rFonts w:ascii="Times New Roman" w:eastAsia="SimSun" w:hAnsi="Times New Roman" w:cs="Times New Roman"/>
          <w:color w:val="000000"/>
          <w:lang w:val="en-US"/>
        </w:rPr>
        <w:t xml:space="preserve"> also allows us to account for the </w:t>
      </w:r>
      <w:r w:rsidR="003D34E9" w:rsidRPr="006715CD">
        <w:rPr>
          <w:rFonts w:ascii="Times New Roman" w:eastAsia="SimSun" w:hAnsi="Times New Roman" w:cs="Times New Roman"/>
          <w:i/>
          <w:color w:val="000000"/>
          <w:lang w:val="en-US"/>
        </w:rPr>
        <w:t>co-exact constraint</w:t>
      </w:r>
      <w:r w:rsidRPr="006715CD">
        <w:rPr>
          <w:rFonts w:ascii="Times New Roman" w:eastAsia="SimSun" w:hAnsi="Times New Roman" w:cs="Times New Roman"/>
          <w:i/>
          <w:color w:val="000000"/>
          <w:lang w:val="en-US"/>
        </w:rPr>
        <w:t xml:space="preserve"> </w:t>
      </w:r>
      <w:r w:rsidRPr="006715CD">
        <w:rPr>
          <w:rFonts w:ascii="Times New Roman" w:eastAsia="SimSun" w:hAnsi="Times New Roman" w:cs="Times New Roman"/>
          <w:color w:val="000000"/>
          <w:lang w:val="en-US"/>
        </w:rPr>
        <w:t xml:space="preserve">of Euclidean diagrams. Samples </w:t>
      </w:r>
      <w:r w:rsidR="00104487" w:rsidRPr="006715CD">
        <w:rPr>
          <w:rFonts w:ascii="Times New Roman" w:eastAsia="SimSun" w:hAnsi="Times New Roman" w:cs="Times New Roman"/>
          <w:color w:val="000000"/>
          <w:lang w:val="en-US"/>
        </w:rPr>
        <w:t>directly present</w:t>
      </w:r>
      <w:r w:rsidRPr="006715CD">
        <w:rPr>
          <w:rFonts w:ascii="Times New Roman" w:eastAsia="SimSun" w:hAnsi="Times New Roman" w:cs="Times New Roman"/>
          <w:color w:val="000000"/>
          <w:lang w:val="en-US"/>
        </w:rPr>
        <w:t xml:space="preserve"> the properties that they represent, and this is more than enough to explain how the way that they represent these properties is sharply distinct from e.g. the way a Euler diagram represents the subset relation. Finally, this account allows us to </w:t>
      </w:r>
      <w:r w:rsidR="00104487" w:rsidRPr="006715CD">
        <w:rPr>
          <w:rFonts w:ascii="Times New Roman" w:eastAsia="SimSun" w:hAnsi="Times New Roman" w:cs="Times New Roman"/>
          <w:color w:val="000000"/>
          <w:lang w:val="en-US"/>
        </w:rPr>
        <w:t>attain</w:t>
      </w:r>
      <w:r w:rsidRPr="006715CD">
        <w:rPr>
          <w:rFonts w:ascii="Times New Roman" w:eastAsia="SimSun" w:hAnsi="Times New Roman" w:cs="Times New Roman"/>
          <w:color w:val="000000"/>
          <w:lang w:val="en-US"/>
        </w:rPr>
        <w:t xml:space="preserve"> the </w:t>
      </w:r>
      <w:r w:rsidR="00104487" w:rsidRPr="006715CD">
        <w:rPr>
          <w:rFonts w:ascii="Times New Roman" w:eastAsia="SimSun" w:hAnsi="Times New Roman" w:cs="Times New Roman"/>
          <w:i/>
          <w:color w:val="000000"/>
          <w:lang w:val="en-US"/>
        </w:rPr>
        <w:t>uniformity constraint</w:t>
      </w:r>
      <w:r w:rsidRPr="006715CD">
        <w:rPr>
          <w:rFonts w:ascii="Times New Roman" w:eastAsia="SimSun" w:hAnsi="Times New Roman" w:cs="Times New Roman"/>
          <w:color w:val="000000"/>
          <w:lang w:val="en-US"/>
        </w:rPr>
        <w:t xml:space="preserve">. </w:t>
      </w:r>
      <w:r w:rsidR="008C0170" w:rsidRPr="006715CD">
        <w:rPr>
          <w:rFonts w:ascii="Times New Roman" w:eastAsia="SimSun" w:hAnsi="Times New Roman" w:cs="Times New Roman"/>
          <w:color w:val="000000"/>
          <w:lang w:val="en-US"/>
        </w:rPr>
        <w:t>As we have argued,</w:t>
      </w:r>
      <w:r w:rsidRPr="006715CD">
        <w:rPr>
          <w:rFonts w:ascii="Times New Roman" w:eastAsia="SimSun" w:hAnsi="Times New Roman" w:cs="Times New Roman"/>
          <w:color w:val="000000"/>
          <w:lang w:val="en-US"/>
        </w:rPr>
        <w:t xml:space="preserve"> Euclidean diagram</w:t>
      </w:r>
      <w:r w:rsidR="008C0170" w:rsidRPr="006715CD">
        <w:rPr>
          <w:rFonts w:ascii="Times New Roman" w:eastAsia="SimSun" w:hAnsi="Times New Roman" w:cs="Times New Roman"/>
          <w:color w:val="000000"/>
          <w:lang w:val="en-US"/>
        </w:rPr>
        <w:t>s can be appropriately understood as functioning as a sample of co-exact relationships</w:t>
      </w:r>
      <w:r w:rsidR="00687B1C">
        <w:rPr>
          <w:rFonts w:ascii="Times New Roman" w:eastAsia="SimSun" w:hAnsi="Times New Roman" w:cs="Times New Roman"/>
          <w:color w:val="000000"/>
          <w:lang w:val="en-US"/>
        </w:rPr>
        <w:t xml:space="preserve"> in</w:t>
      </w:r>
      <w:r w:rsidR="008C0170" w:rsidRPr="006715CD">
        <w:rPr>
          <w:rFonts w:ascii="Times New Roman" w:eastAsia="SimSun" w:hAnsi="Times New Roman" w:cs="Times New Roman"/>
          <w:color w:val="000000"/>
          <w:lang w:val="en-US"/>
        </w:rPr>
        <w:t xml:space="preserve"> </w:t>
      </w:r>
      <w:r w:rsidR="008C0170" w:rsidRPr="006715CD">
        <w:rPr>
          <w:rFonts w:ascii="Times New Roman" w:eastAsia="SimSun" w:hAnsi="Times New Roman" w:cs="Times New Roman"/>
          <w:i/>
          <w:iCs/>
          <w:color w:val="000000"/>
          <w:lang w:val="en-US"/>
        </w:rPr>
        <w:t>both</w:t>
      </w:r>
      <w:r w:rsidR="008C0170" w:rsidRPr="006715CD">
        <w:rPr>
          <w:rFonts w:ascii="Times New Roman" w:eastAsia="SimSun" w:hAnsi="Times New Roman" w:cs="Times New Roman"/>
          <w:color w:val="000000"/>
          <w:lang w:val="en-US"/>
        </w:rPr>
        <w:t xml:space="preserve"> direct and indirect proofs.</w:t>
      </w:r>
    </w:p>
    <w:p w14:paraId="5C4CF0A9" w14:textId="691B00AE" w:rsidR="00DE6106" w:rsidRPr="006715CD" w:rsidRDefault="00DE6106" w:rsidP="0062003C">
      <w:pPr>
        <w:pStyle w:val="Standard"/>
        <w:spacing w:before="119" w:line="360" w:lineRule="auto"/>
        <w:rPr>
          <w:rFonts w:ascii="Times New Roman" w:hAnsi="Times New Roman" w:cs="Times New Roman"/>
          <w:lang w:val="en-US"/>
        </w:rPr>
      </w:pPr>
      <w:r w:rsidRPr="006715CD">
        <w:rPr>
          <w:rFonts w:ascii="Times New Roman" w:hAnsi="Times New Roman" w:cs="Times New Roman"/>
          <w:lang w:val="en-US"/>
        </w:rPr>
        <w:t xml:space="preserve">We have concluded by showcasing the virtues of our approach by means of an analysis of the multi-tasking role of the diagram of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quadrilateral. By arguing </w:t>
      </w:r>
      <w:r w:rsidRPr="006715CD">
        <w:rPr>
          <w:rFonts w:ascii="Times New Roman" w:hAnsi="Times New Roman" w:cs="Times New Roman"/>
          <w:lang w:val="en-US"/>
        </w:rPr>
        <w:lastRenderedPageBreak/>
        <w:t xml:space="preserve">that a diagram </w:t>
      </w:r>
      <w:r w:rsidR="008C0170" w:rsidRPr="006715CD">
        <w:rPr>
          <w:rFonts w:ascii="Times New Roman" w:hAnsi="Times New Roman" w:cs="Times New Roman"/>
          <w:lang w:val="en-US"/>
        </w:rPr>
        <w:t>indicates</w:t>
      </w:r>
      <w:r w:rsidRPr="006715CD">
        <w:rPr>
          <w:rFonts w:ascii="Times New Roman" w:hAnsi="Times New Roman" w:cs="Times New Roman"/>
          <w:lang w:val="en-US"/>
        </w:rPr>
        <w:t xml:space="preserve"> its co-exact aspects</w:t>
      </w:r>
      <w:r w:rsidR="008C0170" w:rsidRPr="006715CD">
        <w:rPr>
          <w:rFonts w:ascii="Times New Roman" w:hAnsi="Times New Roman" w:cs="Times New Roman"/>
          <w:lang w:val="en-US"/>
        </w:rPr>
        <w:t xml:space="preserve"> (in virtue of being a sample of them)</w:t>
      </w:r>
      <w:r w:rsidRPr="006715CD">
        <w:rPr>
          <w:rFonts w:ascii="Times New Roman" w:hAnsi="Times New Roman" w:cs="Times New Roman"/>
          <w:lang w:val="en-US"/>
        </w:rPr>
        <w:t xml:space="preserve"> but is merely subject to its exact aspects, one shows how </w:t>
      </w:r>
      <w:r w:rsidR="008C0170" w:rsidRPr="006715CD">
        <w:rPr>
          <w:rFonts w:ascii="Times New Roman" w:hAnsi="Times New Roman" w:cs="Times New Roman"/>
          <w:lang w:val="en-US"/>
        </w:rPr>
        <w:t>the same diagram</w:t>
      </w:r>
      <w:r w:rsidRPr="006715CD">
        <w:rPr>
          <w:rFonts w:ascii="Times New Roman" w:hAnsi="Times New Roman" w:cs="Times New Roman"/>
          <w:lang w:val="en-US"/>
        </w:rPr>
        <w:t xml:space="preserve"> can be employ</w:t>
      </w:r>
      <w:r w:rsidR="00CF020F" w:rsidRPr="006715CD">
        <w:rPr>
          <w:rFonts w:ascii="Times New Roman" w:hAnsi="Times New Roman" w:cs="Times New Roman"/>
          <w:lang w:val="en-US"/>
        </w:rPr>
        <w:t xml:space="preserve">ed in demonstrations that </w:t>
      </w:r>
      <w:r w:rsidR="006715CD" w:rsidRPr="006715CD">
        <w:rPr>
          <w:rFonts w:ascii="Times New Roman" w:hAnsi="Times New Roman" w:cs="Times New Roman"/>
          <w:lang w:val="en-US"/>
        </w:rPr>
        <w:t>involve</w:t>
      </w:r>
      <w:r w:rsidR="00CF020F" w:rsidRPr="006715CD">
        <w:rPr>
          <w:rFonts w:ascii="Times New Roman" w:hAnsi="Times New Roman" w:cs="Times New Roman"/>
          <w:lang w:val="en-US"/>
        </w:rPr>
        <w:t xml:space="preserve"> distinct </w:t>
      </w:r>
      <w:r w:rsidR="006715CD" w:rsidRPr="006715CD">
        <w:rPr>
          <w:rFonts w:ascii="Times New Roman" w:hAnsi="Times New Roman" w:cs="Times New Roman"/>
          <w:lang w:val="en-US"/>
        </w:rPr>
        <w:t xml:space="preserve">(and sometimes incompatible) </w:t>
      </w:r>
      <w:r w:rsidR="00CF020F" w:rsidRPr="006715CD">
        <w:rPr>
          <w:rFonts w:ascii="Times New Roman" w:hAnsi="Times New Roman" w:cs="Times New Roman"/>
          <w:lang w:val="en-US"/>
        </w:rPr>
        <w:t>textual stipulations</w:t>
      </w:r>
      <w:r w:rsidRPr="006715CD">
        <w:rPr>
          <w:rFonts w:ascii="Times New Roman" w:hAnsi="Times New Roman" w:cs="Times New Roman"/>
          <w:lang w:val="en-US"/>
        </w:rPr>
        <w:t xml:space="preserve">. </w:t>
      </w:r>
    </w:p>
    <w:p w14:paraId="714AF16E" w14:textId="74DBC32D" w:rsidR="007310A0" w:rsidRPr="006715CD" w:rsidRDefault="007310A0" w:rsidP="0062003C">
      <w:pPr>
        <w:pStyle w:val="FirstPar"/>
        <w:spacing w:line="360" w:lineRule="auto"/>
        <w:rPr>
          <w:rFonts w:ascii="Times New Roman" w:hAnsi="Times New Roman" w:cs="Times New Roman"/>
          <w:sz w:val="24"/>
          <w:lang w:val="en-US"/>
        </w:rPr>
      </w:pPr>
    </w:p>
    <w:p w14:paraId="264A20BF" w14:textId="18381A1C" w:rsidR="00722EDF" w:rsidRPr="006715CD" w:rsidRDefault="00E063BF" w:rsidP="0062003C">
      <w:pPr>
        <w:pStyle w:val="ReferencesHeader"/>
        <w:spacing w:line="360" w:lineRule="auto"/>
        <w:rPr>
          <w:rFonts w:ascii="Times New Roman" w:hAnsi="Times New Roman" w:cs="Times New Roman"/>
        </w:rPr>
      </w:pPr>
      <w:r w:rsidRPr="006715CD">
        <w:rPr>
          <w:rFonts w:ascii="Times New Roman" w:hAnsi="Times New Roman" w:cs="Times New Roman"/>
        </w:rPr>
        <w:t>References</w:t>
      </w:r>
    </w:p>
    <w:p w14:paraId="71DE1DA4" w14:textId="655059D6"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lang w:val="en-US"/>
        </w:rPr>
        <w:t xml:space="preserve">Brook, </w:t>
      </w:r>
      <w:r w:rsidR="00720C07" w:rsidRPr="006715CD">
        <w:rPr>
          <w:rStyle w:val="Fuentedeprrafopredeter"/>
          <w:rFonts w:ascii="Times New Roman" w:eastAsia="Times New Roman" w:hAnsi="Times New Roman" w:cs="Times New Roman"/>
          <w:lang w:val="en-US"/>
        </w:rPr>
        <w:t>R.</w:t>
      </w:r>
      <w:r w:rsidRPr="006715CD">
        <w:rPr>
          <w:rStyle w:val="Fuentedeprrafopredeter"/>
          <w:rFonts w:ascii="Times New Roman" w:eastAsia="Times New Roman" w:hAnsi="Times New Roman" w:cs="Times New Roman"/>
          <w:lang w:val="en-US"/>
        </w:rPr>
        <w:t xml:space="preserve"> J. </w:t>
      </w:r>
      <w:r w:rsidR="00720C07"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2012</w:t>
      </w:r>
      <w:r w:rsidR="00720C07" w:rsidRPr="006715CD">
        <w:rPr>
          <w:rStyle w:val="Fuentedeprrafopredeter"/>
          <w:rFonts w:ascii="Times New Roman" w:eastAsia="Times New Roman" w:hAnsi="Times New Roman" w:cs="Times New Roman"/>
          <w:lang w:val="en-US"/>
        </w:rPr>
        <w:t>)</w:t>
      </w:r>
      <w:r w:rsidR="00FA5F57"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lang w:val="en-US"/>
        </w:rPr>
        <w:t>Berkeley and Proof in Geometry</w:t>
      </w:r>
      <w:r w:rsidR="00FA5F57"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Dialogue</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bCs/>
          <w:lang w:val="en-US"/>
        </w:rPr>
        <w:t>51</w:t>
      </w:r>
      <w:r w:rsidRPr="006715CD">
        <w:rPr>
          <w:rStyle w:val="Fuentedeprrafopredeter"/>
          <w:rFonts w:ascii="Times New Roman" w:eastAsia="Times New Roman" w:hAnsi="Times New Roman" w:cs="Times New Roman"/>
          <w:lang w:val="en-US"/>
        </w:rPr>
        <w:t xml:space="preserve"> (3):419-435.</w:t>
      </w:r>
    </w:p>
    <w:p w14:paraId="71240A58" w14:textId="13F96A90" w:rsidR="00E742C1" w:rsidRPr="006715CD" w:rsidRDefault="00E742C1" w:rsidP="0062003C">
      <w:pPr>
        <w:pStyle w:val="Standard"/>
        <w:spacing w:after="113" w:line="360" w:lineRule="auto"/>
        <w:ind w:left="454" w:hanging="454"/>
        <w:rPr>
          <w:rStyle w:val="Fuentedeprrafopredeter"/>
          <w:rFonts w:ascii="Times New Roman" w:eastAsia="Times New Roman" w:hAnsi="Times New Roman" w:cs="Times New Roman"/>
          <w:lang w:val="en-US"/>
        </w:rPr>
      </w:pPr>
      <w:r w:rsidRPr="006715CD">
        <w:rPr>
          <w:rStyle w:val="Fuentedeprrafopredeter"/>
          <w:rFonts w:ascii="Times New Roman" w:eastAsia="Times New Roman" w:hAnsi="Times New Roman" w:cs="Times New Roman"/>
          <w:lang w:val="en-US"/>
        </w:rPr>
        <w:t xml:space="preserve">Carter, J. </w:t>
      </w:r>
      <w:r w:rsidR="00720C07"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201</w:t>
      </w:r>
      <w:r w:rsidR="00D97216" w:rsidRPr="006715CD">
        <w:rPr>
          <w:rStyle w:val="Fuentedeprrafopredeter"/>
          <w:rFonts w:ascii="Times New Roman" w:eastAsia="Times New Roman" w:hAnsi="Times New Roman" w:cs="Times New Roman"/>
          <w:lang w:val="en-US"/>
        </w:rPr>
        <w:t>9</w:t>
      </w:r>
      <w:r w:rsidR="00720C07" w:rsidRPr="006715CD">
        <w:rPr>
          <w:rStyle w:val="Fuentedeprrafopredeter"/>
          <w:rFonts w:ascii="Times New Roman" w:eastAsia="Times New Roman" w:hAnsi="Times New Roman" w:cs="Times New Roman"/>
          <w:lang w:val="en-US"/>
        </w:rPr>
        <w:t>)</w:t>
      </w:r>
      <w:r w:rsidR="00641F17"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lang w:val="en-US"/>
        </w:rPr>
        <w:t xml:space="preserve">Exploring the fruitfulness of diagrams in mathematics. </w:t>
      </w:r>
      <w:proofErr w:type="spellStart"/>
      <w:r w:rsidRPr="006715CD">
        <w:rPr>
          <w:rStyle w:val="Fuentedeprrafopredeter"/>
          <w:rFonts w:ascii="Times New Roman" w:eastAsia="Times New Roman" w:hAnsi="Times New Roman" w:cs="Times New Roman"/>
          <w:i/>
          <w:lang w:val="en-US"/>
        </w:rPr>
        <w:t>Synthese</w:t>
      </w:r>
      <w:proofErr w:type="spellEnd"/>
      <w:r w:rsidRPr="006715CD">
        <w:rPr>
          <w:rStyle w:val="Fuentedeprrafopredeter"/>
          <w:rFonts w:ascii="Times New Roman" w:eastAsia="Times New Roman" w:hAnsi="Times New Roman" w:cs="Times New Roman"/>
          <w:lang w:val="en-US"/>
        </w:rPr>
        <w:t xml:space="preserve"> </w:t>
      </w:r>
      <w:r w:rsidR="00293860" w:rsidRPr="006715CD">
        <w:rPr>
          <w:rStyle w:val="Fuentedeprrafopredeter"/>
          <w:rFonts w:ascii="Times New Roman" w:eastAsia="Times New Roman" w:hAnsi="Times New Roman" w:cs="Times New Roman"/>
          <w:bCs/>
          <w:lang w:val="en-US"/>
        </w:rPr>
        <w:t>196</w:t>
      </w:r>
      <w:r w:rsidR="00641F17" w:rsidRPr="006715CD">
        <w:rPr>
          <w:rStyle w:val="Fuentedeprrafopredeter"/>
          <w:rFonts w:ascii="Times New Roman" w:eastAsia="Times New Roman" w:hAnsi="Times New Roman" w:cs="Times New Roman"/>
          <w:lang w:val="en-US"/>
        </w:rPr>
        <w:t xml:space="preserve"> </w:t>
      </w:r>
      <w:r w:rsidR="00293860" w:rsidRPr="006715CD">
        <w:rPr>
          <w:rStyle w:val="Fuentedeprrafopredeter"/>
          <w:rFonts w:ascii="Times New Roman" w:eastAsia="Times New Roman" w:hAnsi="Times New Roman" w:cs="Times New Roman"/>
          <w:lang w:val="en-US"/>
        </w:rPr>
        <w:t>(10):4011-4032</w:t>
      </w:r>
      <w:r w:rsidRPr="006715CD">
        <w:rPr>
          <w:rStyle w:val="Fuentedeprrafopredeter"/>
          <w:rFonts w:ascii="Times New Roman" w:eastAsia="Times New Roman" w:hAnsi="Times New Roman" w:cs="Times New Roman"/>
          <w:lang w:val="en-US"/>
        </w:rPr>
        <w:t>.</w:t>
      </w:r>
    </w:p>
    <w:p w14:paraId="0EADD638" w14:textId="2E4DD618" w:rsidR="00E742C1" w:rsidRPr="006715CD" w:rsidRDefault="00E742C1" w:rsidP="0062003C">
      <w:pPr>
        <w:pStyle w:val="Standard"/>
        <w:spacing w:after="113" w:line="360" w:lineRule="auto"/>
        <w:ind w:left="454" w:hanging="454"/>
        <w:rPr>
          <w:rFonts w:ascii="Times New Roman" w:hAnsi="Times New Roman" w:cs="Times New Roman"/>
          <w:lang w:val="en-US"/>
        </w:rPr>
      </w:pPr>
      <w:proofErr w:type="spellStart"/>
      <w:r w:rsidRPr="006715CD">
        <w:rPr>
          <w:rStyle w:val="Fuentedeprrafopredeter"/>
          <w:rFonts w:ascii="Times New Roman" w:eastAsia="Times New Roman" w:hAnsi="Times New Roman" w:cs="Times New Roman"/>
          <w:lang w:val="en-US"/>
        </w:rPr>
        <w:t>Esqui</w:t>
      </w:r>
      <w:r w:rsidR="009B1A8A">
        <w:rPr>
          <w:rStyle w:val="Fuentedeprrafopredeter"/>
          <w:rFonts w:ascii="Times New Roman" w:eastAsia="Times New Roman" w:hAnsi="Times New Roman" w:cs="Times New Roman"/>
          <w:lang w:val="en-US"/>
        </w:rPr>
        <w:t>s</w:t>
      </w:r>
      <w:r w:rsidRPr="006715CD">
        <w:rPr>
          <w:rStyle w:val="Fuentedeprrafopredeter"/>
          <w:rFonts w:ascii="Times New Roman" w:eastAsia="Times New Roman" w:hAnsi="Times New Roman" w:cs="Times New Roman"/>
          <w:lang w:val="en-US"/>
        </w:rPr>
        <w:t>abel</w:t>
      </w:r>
      <w:proofErr w:type="spellEnd"/>
      <w:r w:rsidRPr="006715CD">
        <w:rPr>
          <w:rStyle w:val="Fuentedeprrafopredeter"/>
          <w:rFonts w:ascii="Times New Roman" w:eastAsia="Times New Roman" w:hAnsi="Times New Roman" w:cs="Times New Roman"/>
          <w:lang w:val="en-US"/>
        </w:rPr>
        <w:t>, O</w:t>
      </w:r>
      <w:r w:rsidR="00293860"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M. </w:t>
      </w:r>
      <w:r w:rsidR="00293860"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201</w:t>
      </w:r>
      <w:r w:rsidR="00293860" w:rsidRPr="006715CD">
        <w:rPr>
          <w:rStyle w:val="Fuentedeprrafopredeter"/>
          <w:rFonts w:ascii="Times New Roman" w:eastAsia="Times New Roman" w:hAnsi="Times New Roman" w:cs="Times New Roman"/>
          <w:lang w:val="en-US"/>
        </w:rPr>
        <w:t>2)</w:t>
      </w:r>
      <w:r w:rsidR="00641F17"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lang w:val="en-US"/>
        </w:rPr>
        <w:t xml:space="preserve">Representing and Abstracting: </w:t>
      </w:r>
      <w:proofErr w:type="gramStart"/>
      <w:r w:rsidRPr="006715CD">
        <w:rPr>
          <w:rStyle w:val="Fuentedeprrafopredeter"/>
          <w:rFonts w:ascii="Times New Roman" w:eastAsia="Times New Roman" w:hAnsi="Times New Roman" w:cs="Times New Roman"/>
          <w:lang w:val="en-US"/>
        </w:rPr>
        <w:t>an</w:t>
      </w:r>
      <w:proofErr w:type="gramEnd"/>
      <w:r w:rsidRPr="006715CD">
        <w:rPr>
          <w:rStyle w:val="Fuentedeprrafopredeter"/>
          <w:rFonts w:ascii="Times New Roman" w:eastAsia="Times New Roman" w:hAnsi="Times New Roman" w:cs="Times New Roman"/>
          <w:lang w:val="en-US"/>
        </w:rPr>
        <w:t xml:space="preserve"> Analysis of Leibniz’s Concept of Symbolic Knowledge</w:t>
      </w:r>
      <w:r w:rsidR="00982C9E" w:rsidRPr="006715CD">
        <w:rPr>
          <w:rStyle w:val="Fuentedeprrafopredeter"/>
          <w:rFonts w:ascii="Times New Roman" w:eastAsia="Times New Roman" w:hAnsi="Times New Roman" w:cs="Times New Roman"/>
          <w:lang w:val="en-US"/>
        </w:rPr>
        <w:t>. In</w:t>
      </w:r>
      <w:r w:rsidRPr="006715CD">
        <w:rPr>
          <w:rStyle w:val="Fuentedeprrafopredeter"/>
          <w:rFonts w:ascii="Times New Roman" w:eastAsia="Times New Roman" w:hAnsi="Times New Roman" w:cs="Times New Roman"/>
          <w:lang w:val="en-US"/>
        </w:rPr>
        <w:t xml:space="preserve"> Lassalle </w:t>
      </w:r>
      <w:proofErr w:type="spellStart"/>
      <w:r w:rsidRPr="006715CD">
        <w:rPr>
          <w:rStyle w:val="Fuentedeprrafopredeter"/>
          <w:rFonts w:ascii="Times New Roman" w:eastAsia="Times New Roman" w:hAnsi="Times New Roman" w:cs="Times New Roman"/>
          <w:lang w:val="en-US"/>
        </w:rPr>
        <w:t>Casanave</w:t>
      </w:r>
      <w:proofErr w:type="spellEnd"/>
      <w:r w:rsidR="0039050E" w:rsidRPr="006715CD">
        <w:rPr>
          <w:rStyle w:val="Fuentedeprrafopredeter"/>
          <w:rFonts w:ascii="Times New Roman" w:eastAsia="Times New Roman" w:hAnsi="Times New Roman" w:cs="Times New Roman"/>
          <w:lang w:val="en-US"/>
        </w:rPr>
        <w:t xml:space="preserve">, A. </w:t>
      </w:r>
      <w:r w:rsidR="00982C9E" w:rsidRPr="006715CD">
        <w:rPr>
          <w:rStyle w:val="Fuentedeprrafopredeter"/>
          <w:rFonts w:ascii="Times New Roman" w:eastAsia="Times New Roman" w:hAnsi="Times New Roman" w:cs="Times New Roman"/>
          <w:lang w:val="en-US"/>
        </w:rPr>
        <w:t>(E</w:t>
      </w:r>
      <w:r w:rsidRPr="006715CD">
        <w:rPr>
          <w:rStyle w:val="Fuentedeprrafopredeter"/>
          <w:rFonts w:ascii="Times New Roman" w:eastAsia="Times New Roman" w:hAnsi="Times New Roman" w:cs="Times New Roman"/>
          <w:lang w:val="en-US"/>
        </w:rPr>
        <w:t>d</w:t>
      </w:r>
      <w:r w:rsidR="0039050E" w:rsidRPr="006715CD">
        <w:rPr>
          <w:rStyle w:val="Fuentedeprrafopredeter"/>
          <w:rFonts w:ascii="Times New Roman" w:eastAsia="Times New Roman" w:hAnsi="Times New Roman" w:cs="Times New Roman"/>
          <w:lang w:val="en-US"/>
        </w:rPr>
        <w:t>.</w:t>
      </w:r>
      <w:r w:rsidR="00982C9E"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iCs/>
          <w:lang w:val="en-US"/>
        </w:rPr>
        <w:t>Symbolic Kno</w:t>
      </w:r>
      <w:r w:rsidR="0039050E" w:rsidRPr="006715CD">
        <w:rPr>
          <w:rStyle w:val="Fuentedeprrafopredeter"/>
          <w:rFonts w:ascii="Times New Roman" w:eastAsia="Times New Roman" w:hAnsi="Times New Roman" w:cs="Times New Roman"/>
          <w:i/>
          <w:iCs/>
          <w:lang w:val="en-US"/>
        </w:rPr>
        <w:t>w</w:t>
      </w:r>
      <w:r w:rsidRPr="006715CD">
        <w:rPr>
          <w:rStyle w:val="Fuentedeprrafopredeter"/>
          <w:rFonts w:ascii="Times New Roman" w:eastAsia="Times New Roman" w:hAnsi="Times New Roman" w:cs="Times New Roman"/>
          <w:i/>
          <w:iCs/>
          <w:lang w:val="en-US"/>
        </w:rPr>
        <w:t>ledge from Leibniz to Husserl</w:t>
      </w:r>
      <w:r w:rsidR="003C2604" w:rsidRPr="006715CD">
        <w:rPr>
          <w:rStyle w:val="Fuentedeprrafopredeter"/>
          <w:rFonts w:ascii="Times New Roman" w:eastAsia="Times New Roman" w:hAnsi="Times New Roman" w:cs="Times New Roman"/>
          <w:i/>
          <w:iCs/>
          <w:lang w:val="en-US"/>
        </w:rPr>
        <w:t xml:space="preserve"> </w:t>
      </w:r>
      <w:r w:rsidR="003C2604" w:rsidRPr="006715CD">
        <w:rPr>
          <w:rStyle w:val="Fuentedeprrafopredeter"/>
          <w:rFonts w:ascii="Times New Roman" w:eastAsia="Times New Roman" w:hAnsi="Times New Roman" w:cs="Times New Roman"/>
          <w:lang w:val="en-US"/>
        </w:rPr>
        <w:t>(pp. 1-49).</w:t>
      </w:r>
      <w:r w:rsidRPr="006715CD">
        <w:rPr>
          <w:rStyle w:val="Fuentedeprrafopredeter"/>
          <w:rFonts w:ascii="Times New Roman" w:eastAsia="Times New Roman" w:hAnsi="Times New Roman" w:cs="Times New Roman"/>
          <w:lang w:val="en-US"/>
        </w:rPr>
        <w:t xml:space="preserve"> London: College Publications</w:t>
      </w:r>
      <w:r w:rsidR="0039050E" w:rsidRPr="006715CD">
        <w:rPr>
          <w:rStyle w:val="Fuentedeprrafopredeter"/>
          <w:rFonts w:ascii="Times New Roman" w:eastAsia="Times New Roman" w:hAnsi="Times New Roman" w:cs="Times New Roman"/>
          <w:lang w:val="en-US"/>
        </w:rPr>
        <w:t>.</w:t>
      </w:r>
    </w:p>
    <w:p w14:paraId="3DFFECBF" w14:textId="64AE2835" w:rsidR="00E742C1" w:rsidRPr="006715CD" w:rsidRDefault="00E742C1" w:rsidP="0062003C">
      <w:pPr>
        <w:pStyle w:val="Standard"/>
        <w:spacing w:after="113" w:line="360" w:lineRule="auto"/>
        <w:ind w:left="454" w:hanging="454"/>
        <w:rPr>
          <w:rFonts w:ascii="Times New Roman" w:hAnsi="Times New Roman" w:cs="Times New Roman"/>
          <w:lang w:val="en-US"/>
        </w:rPr>
      </w:pPr>
      <w:proofErr w:type="spellStart"/>
      <w:r w:rsidRPr="006715CD">
        <w:rPr>
          <w:rStyle w:val="Fuentedeprrafopredeter"/>
          <w:rFonts w:ascii="Times New Roman" w:eastAsia="Times New Roman" w:hAnsi="Times New Roman" w:cs="Times New Roman"/>
          <w:lang w:val="en-US"/>
        </w:rPr>
        <w:t>Ferreirós</w:t>
      </w:r>
      <w:proofErr w:type="spellEnd"/>
      <w:r w:rsidRPr="006715CD">
        <w:rPr>
          <w:rStyle w:val="Fuentedeprrafopredeter"/>
          <w:rFonts w:ascii="Times New Roman" w:eastAsia="Times New Roman" w:hAnsi="Times New Roman" w:cs="Times New Roman"/>
          <w:lang w:val="en-US"/>
        </w:rPr>
        <w:t xml:space="preserve">, J. </w:t>
      </w:r>
      <w:r w:rsidR="0039050E"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2016</w:t>
      </w:r>
      <w:r w:rsidR="0039050E" w:rsidRPr="006715CD">
        <w:rPr>
          <w:rStyle w:val="Fuentedeprrafopredeter"/>
          <w:rFonts w:ascii="Times New Roman" w:eastAsia="Times New Roman" w:hAnsi="Times New Roman" w:cs="Times New Roman"/>
          <w:lang w:val="en-US"/>
        </w:rPr>
        <w:t>)</w:t>
      </w:r>
      <w:r w:rsidR="003C2604"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 xml:space="preserve">Mathematical knowledge and the interplay of </w:t>
      </w:r>
      <w:proofErr w:type="spellStart"/>
      <w:r w:rsidRPr="006715CD">
        <w:rPr>
          <w:rStyle w:val="Fuentedeprrafopredeter"/>
          <w:rFonts w:ascii="Times New Roman" w:eastAsia="Times New Roman" w:hAnsi="Times New Roman" w:cs="Times New Roman"/>
          <w:i/>
          <w:lang w:val="en-US"/>
        </w:rPr>
        <w:t>pratices</w:t>
      </w:r>
      <w:proofErr w:type="spellEnd"/>
      <w:r w:rsidRPr="006715CD">
        <w:rPr>
          <w:rStyle w:val="Fuentedeprrafopredeter"/>
          <w:rFonts w:ascii="Times New Roman" w:eastAsia="Times New Roman" w:hAnsi="Times New Roman" w:cs="Times New Roman"/>
          <w:lang w:val="en-US"/>
        </w:rPr>
        <w:t>. Princeton: Princeton University Press.</w:t>
      </w:r>
    </w:p>
    <w:p w14:paraId="56680B4C" w14:textId="03E824A6"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lang w:val="en-US"/>
        </w:rPr>
        <w:t xml:space="preserve">Goodman, </w:t>
      </w:r>
      <w:r w:rsidR="0039050E" w:rsidRPr="006715CD">
        <w:rPr>
          <w:rStyle w:val="Fuentedeprrafopredeter"/>
          <w:rFonts w:ascii="Times New Roman" w:eastAsia="Times New Roman" w:hAnsi="Times New Roman" w:cs="Times New Roman"/>
          <w:lang w:val="en-US"/>
        </w:rPr>
        <w:t>N. (</w:t>
      </w:r>
      <w:r w:rsidRPr="006715CD">
        <w:rPr>
          <w:rStyle w:val="Fuentedeprrafopredeter"/>
          <w:rFonts w:ascii="Times New Roman" w:eastAsia="Times New Roman" w:hAnsi="Times New Roman" w:cs="Times New Roman"/>
          <w:lang w:val="en-US"/>
        </w:rPr>
        <w:t>1968</w:t>
      </w:r>
      <w:r w:rsidR="0039050E" w:rsidRPr="006715CD">
        <w:rPr>
          <w:rStyle w:val="Fuentedeprrafopredeter"/>
          <w:rFonts w:ascii="Times New Roman" w:eastAsia="Times New Roman" w:hAnsi="Times New Roman" w:cs="Times New Roman"/>
          <w:lang w:val="en-US"/>
        </w:rPr>
        <w:t>)</w:t>
      </w:r>
      <w:r w:rsidR="003C2604"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Languages of Art: An Approach to a Theory of Symbols</w:t>
      </w:r>
      <w:r w:rsidRPr="006715CD">
        <w:rPr>
          <w:rStyle w:val="Fuentedeprrafopredeter"/>
          <w:rFonts w:ascii="Times New Roman" w:eastAsia="Times New Roman" w:hAnsi="Times New Roman" w:cs="Times New Roman"/>
          <w:lang w:val="en-US"/>
        </w:rPr>
        <w:t>. Hackett Publishing.</w:t>
      </w:r>
    </w:p>
    <w:p w14:paraId="708656BF" w14:textId="5A73013A"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lang w:val="en-US"/>
        </w:rPr>
        <w:t xml:space="preserve">Heath, </w:t>
      </w:r>
      <w:r w:rsidR="0039050E" w:rsidRPr="006715CD">
        <w:rPr>
          <w:rStyle w:val="Fuentedeprrafopredeter"/>
          <w:rFonts w:ascii="Times New Roman" w:eastAsia="Times New Roman" w:hAnsi="Times New Roman" w:cs="Times New Roman"/>
          <w:lang w:val="en-US"/>
        </w:rPr>
        <w:t>T</w:t>
      </w:r>
      <w:r w:rsidRPr="006715CD">
        <w:rPr>
          <w:rStyle w:val="Fuentedeprrafopredeter"/>
          <w:rFonts w:ascii="Times New Roman" w:eastAsia="Times New Roman" w:hAnsi="Times New Roman" w:cs="Times New Roman"/>
          <w:lang w:val="en-US"/>
        </w:rPr>
        <w:t xml:space="preserve">. </w:t>
      </w:r>
      <w:r w:rsidR="0039050E"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1956</w:t>
      </w:r>
      <w:r w:rsidR="0039050E" w:rsidRPr="006715CD">
        <w:rPr>
          <w:rStyle w:val="Fuentedeprrafopredeter"/>
          <w:rFonts w:ascii="Times New Roman" w:eastAsia="Times New Roman" w:hAnsi="Times New Roman" w:cs="Times New Roman"/>
          <w:lang w:val="en-US"/>
        </w:rPr>
        <w:t>)</w:t>
      </w:r>
      <w:r w:rsidR="003C2604"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The thirteen books of the Elements, Vol. I Books I and II</w:t>
      </w:r>
      <w:r w:rsidRPr="006715CD">
        <w:rPr>
          <w:rStyle w:val="Fuentedeprrafopredeter"/>
          <w:rFonts w:ascii="Times New Roman" w:eastAsia="Times New Roman" w:hAnsi="Times New Roman" w:cs="Times New Roman"/>
          <w:lang w:val="en-US"/>
        </w:rPr>
        <w:t>, Cambridge University Press, Cambridge.</w:t>
      </w:r>
    </w:p>
    <w:p w14:paraId="6CBACC0E" w14:textId="1C813046" w:rsidR="00E742C1" w:rsidRPr="006715CD" w:rsidRDefault="00E742C1" w:rsidP="0062003C">
      <w:pPr>
        <w:pStyle w:val="Standard"/>
        <w:spacing w:after="113" w:line="360" w:lineRule="auto"/>
        <w:ind w:left="454" w:hanging="454"/>
        <w:rPr>
          <w:rFonts w:ascii="Times New Roman" w:hAnsi="Times New Roman" w:cs="Times New Roman"/>
          <w:lang w:val="es-ES"/>
        </w:rPr>
      </w:pPr>
      <w:r w:rsidRPr="006715CD">
        <w:rPr>
          <w:rStyle w:val="Fuentedeprrafopredeter"/>
          <w:rFonts w:ascii="Times New Roman" w:eastAsia="Times New Roman" w:hAnsi="Times New Roman" w:cs="Times New Roman"/>
          <w:lang w:val="es-ES"/>
        </w:rPr>
        <w:t xml:space="preserve">Lassalle </w:t>
      </w:r>
      <w:proofErr w:type="spellStart"/>
      <w:r w:rsidRPr="006715CD">
        <w:rPr>
          <w:rStyle w:val="Fuentedeprrafopredeter"/>
          <w:rFonts w:ascii="Times New Roman" w:eastAsia="Times New Roman" w:hAnsi="Times New Roman" w:cs="Times New Roman"/>
          <w:lang w:val="es-ES"/>
        </w:rPr>
        <w:t>Casanave</w:t>
      </w:r>
      <w:proofErr w:type="spellEnd"/>
      <w:r w:rsidR="0039050E" w:rsidRPr="006715CD">
        <w:rPr>
          <w:rStyle w:val="Fuentedeprrafopredeter"/>
          <w:rFonts w:ascii="Times New Roman" w:eastAsia="Times New Roman" w:hAnsi="Times New Roman" w:cs="Times New Roman"/>
          <w:lang w:val="es-ES"/>
        </w:rPr>
        <w:t>, A. (</w:t>
      </w:r>
      <w:r w:rsidRPr="006715CD">
        <w:rPr>
          <w:rStyle w:val="Fuentedeprrafopredeter"/>
          <w:rFonts w:ascii="Times New Roman" w:eastAsia="Times New Roman" w:hAnsi="Times New Roman" w:cs="Times New Roman"/>
          <w:lang w:val="es-ES"/>
        </w:rPr>
        <w:t>2013</w:t>
      </w:r>
      <w:r w:rsidR="0039050E" w:rsidRPr="006715CD">
        <w:rPr>
          <w:rStyle w:val="Fuentedeprrafopredeter"/>
          <w:rFonts w:ascii="Times New Roman" w:eastAsia="Times New Roman" w:hAnsi="Times New Roman" w:cs="Times New Roman"/>
          <w:lang w:val="es-ES"/>
        </w:rPr>
        <w:t>)</w:t>
      </w:r>
      <w:r w:rsidR="003C2604" w:rsidRPr="006715CD">
        <w:rPr>
          <w:rStyle w:val="Fuentedeprrafopredeter"/>
          <w:rFonts w:ascii="Times New Roman" w:eastAsia="Times New Roman" w:hAnsi="Times New Roman" w:cs="Times New Roman"/>
          <w:lang w:val="es-ES"/>
        </w:rPr>
        <w:t xml:space="preserve">. </w:t>
      </w:r>
      <w:r w:rsidRPr="006715CD">
        <w:rPr>
          <w:rStyle w:val="Fuentedeprrafopredeter"/>
          <w:rFonts w:ascii="Times New Roman" w:eastAsia="Times New Roman" w:hAnsi="Times New Roman" w:cs="Times New Roman"/>
          <w:lang w:val="es-ES"/>
        </w:rPr>
        <w:t xml:space="preserve">Diagramas en pruebas geométricas por </w:t>
      </w:r>
      <w:proofErr w:type="spellStart"/>
      <w:r w:rsidRPr="00013E5E">
        <w:rPr>
          <w:rStyle w:val="Fuentedeprrafopredeter"/>
          <w:rFonts w:ascii="Times New Roman" w:eastAsia="Times New Roman" w:hAnsi="Times New Roman" w:cs="Times New Roman"/>
          <w:i/>
          <w:iCs/>
          <w:lang w:val="es-ES"/>
        </w:rPr>
        <w:t>reductio</w:t>
      </w:r>
      <w:proofErr w:type="spellEnd"/>
      <w:r w:rsidRPr="00013E5E">
        <w:rPr>
          <w:rStyle w:val="Fuentedeprrafopredeter"/>
          <w:rFonts w:ascii="Times New Roman" w:eastAsia="Times New Roman" w:hAnsi="Times New Roman" w:cs="Times New Roman"/>
          <w:i/>
          <w:iCs/>
          <w:lang w:val="es-ES"/>
        </w:rPr>
        <w:t xml:space="preserve"> ad </w:t>
      </w:r>
      <w:proofErr w:type="spellStart"/>
      <w:r w:rsidRPr="00013E5E">
        <w:rPr>
          <w:rStyle w:val="Fuentedeprrafopredeter"/>
          <w:rFonts w:ascii="Times New Roman" w:eastAsia="Times New Roman" w:hAnsi="Times New Roman" w:cs="Times New Roman"/>
          <w:i/>
          <w:iCs/>
          <w:lang w:val="es-ES"/>
        </w:rPr>
        <w:t>absurdum</w:t>
      </w:r>
      <w:proofErr w:type="spellEnd"/>
      <w:r w:rsidR="003C2604" w:rsidRPr="006715CD">
        <w:rPr>
          <w:rStyle w:val="Fuentedeprrafopredeter"/>
          <w:rFonts w:ascii="Times New Roman" w:eastAsia="Times New Roman" w:hAnsi="Times New Roman" w:cs="Times New Roman"/>
          <w:lang w:val="es-ES"/>
        </w:rPr>
        <w:t xml:space="preserve">. In </w:t>
      </w:r>
      <w:proofErr w:type="spellStart"/>
      <w:r w:rsidRPr="006715CD">
        <w:rPr>
          <w:rStyle w:val="Fuentedeprrafopredeter"/>
          <w:rFonts w:ascii="Times New Roman" w:eastAsia="Times New Roman" w:hAnsi="Times New Roman" w:cs="Times New Roman"/>
          <w:lang w:val="es-ES"/>
        </w:rPr>
        <w:t>Esquisabel</w:t>
      </w:r>
      <w:proofErr w:type="spellEnd"/>
      <w:r w:rsidR="0039050E" w:rsidRPr="006715CD">
        <w:rPr>
          <w:rStyle w:val="Fuentedeprrafopredeter"/>
          <w:rFonts w:ascii="Times New Roman" w:eastAsia="Times New Roman" w:hAnsi="Times New Roman" w:cs="Times New Roman"/>
          <w:lang w:val="es-ES"/>
        </w:rPr>
        <w:t>, O. M.</w:t>
      </w:r>
      <w:r w:rsidRPr="006715CD">
        <w:rPr>
          <w:rStyle w:val="Fuentedeprrafopredeter"/>
          <w:rFonts w:ascii="Times New Roman" w:eastAsia="Times New Roman" w:hAnsi="Times New Roman" w:cs="Times New Roman"/>
          <w:lang w:val="es-ES"/>
        </w:rPr>
        <w:t xml:space="preserve"> &amp; </w:t>
      </w:r>
      <w:proofErr w:type="spellStart"/>
      <w:r w:rsidRPr="006715CD">
        <w:rPr>
          <w:rStyle w:val="Fuentedeprrafopredeter"/>
          <w:rFonts w:ascii="Times New Roman" w:eastAsia="Times New Roman" w:hAnsi="Times New Roman" w:cs="Times New Roman"/>
          <w:lang w:val="es-ES"/>
        </w:rPr>
        <w:t>Sautter</w:t>
      </w:r>
      <w:proofErr w:type="spellEnd"/>
      <w:r w:rsidR="0039050E" w:rsidRPr="006715CD">
        <w:rPr>
          <w:rStyle w:val="Fuentedeprrafopredeter"/>
          <w:rFonts w:ascii="Times New Roman" w:eastAsia="Times New Roman" w:hAnsi="Times New Roman" w:cs="Times New Roman"/>
          <w:lang w:val="es-ES"/>
        </w:rPr>
        <w:t>, F. T.</w:t>
      </w:r>
      <w:r w:rsidR="003C2604" w:rsidRPr="006715CD">
        <w:rPr>
          <w:rStyle w:val="Fuentedeprrafopredeter"/>
          <w:rFonts w:ascii="Times New Roman" w:eastAsia="Times New Roman" w:hAnsi="Times New Roman" w:cs="Times New Roman"/>
          <w:lang w:val="es-ES"/>
        </w:rPr>
        <w:t xml:space="preserve"> (E</w:t>
      </w:r>
      <w:r w:rsidRPr="006715CD">
        <w:rPr>
          <w:rStyle w:val="Fuentedeprrafopredeter"/>
          <w:rFonts w:ascii="Times New Roman" w:eastAsia="Times New Roman" w:hAnsi="Times New Roman" w:cs="Times New Roman"/>
          <w:lang w:val="es-ES"/>
        </w:rPr>
        <w:t>d</w:t>
      </w:r>
      <w:r w:rsidR="003C2604" w:rsidRPr="006715CD">
        <w:rPr>
          <w:rStyle w:val="Fuentedeprrafopredeter"/>
          <w:rFonts w:ascii="Times New Roman" w:eastAsia="Times New Roman" w:hAnsi="Times New Roman" w:cs="Times New Roman"/>
          <w:lang w:val="es-ES"/>
        </w:rPr>
        <w:t xml:space="preserve">.) </w:t>
      </w:r>
      <w:r w:rsidRPr="006715CD">
        <w:rPr>
          <w:rStyle w:val="Fuentedeprrafopredeter"/>
          <w:rFonts w:ascii="Times New Roman" w:eastAsia="Times New Roman" w:hAnsi="Times New Roman" w:cs="Times New Roman"/>
          <w:i/>
          <w:iCs/>
          <w:lang w:val="es-ES"/>
        </w:rPr>
        <w:t>Conocimiento simbólico y conocimiento gráfico</w:t>
      </w:r>
      <w:r w:rsidR="003C2604" w:rsidRPr="006715CD">
        <w:rPr>
          <w:rStyle w:val="Fuentedeprrafopredeter"/>
          <w:rFonts w:ascii="Times New Roman" w:eastAsia="Times New Roman" w:hAnsi="Times New Roman" w:cs="Times New Roman"/>
          <w:i/>
          <w:iCs/>
          <w:lang w:val="es-ES"/>
        </w:rPr>
        <w:t xml:space="preserve"> </w:t>
      </w:r>
      <w:r w:rsidR="003C2604" w:rsidRPr="006715CD">
        <w:rPr>
          <w:rStyle w:val="Fuentedeprrafopredeter"/>
          <w:rFonts w:ascii="Times New Roman" w:eastAsia="Times New Roman" w:hAnsi="Times New Roman" w:cs="Times New Roman"/>
          <w:lang w:val="es-ES"/>
        </w:rPr>
        <w:t xml:space="preserve">(pp. </w:t>
      </w:r>
      <w:r w:rsidR="00AC429B" w:rsidRPr="006715CD">
        <w:rPr>
          <w:rStyle w:val="Fuentedeprrafopredeter"/>
          <w:rFonts w:ascii="Times New Roman" w:eastAsia="Times New Roman" w:hAnsi="Times New Roman" w:cs="Times New Roman"/>
          <w:lang w:val="es-ES"/>
        </w:rPr>
        <w:t>21-28</w:t>
      </w:r>
      <w:r w:rsidR="003C2604" w:rsidRPr="006715CD">
        <w:rPr>
          <w:rStyle w:val="Fuentedeprrafopredeter"/>
          <w:rFonts w:ascii="Times New Roman" w:eastAsia="Times New Roman" w:hAnsi="Times New Roman" w:cs="Times New Roman"/>
          <w:lang w:val="es-ES"/>
        </w:rPr>
        <w:t>)</w:t>
      </w:r>
      <w:r w:rsidRPr="006715CD">
        <w:rPr>
          <w:rStyle w:val="Fuentedeprrafopredeter"/>
          <w:rFonts w:ascii="Times New Roman" w:eastAsia="Times New Roman" w:hAnsi="Times New Roman" w:cs="Times New Roman"/>
          <w:lang w:val="es-ES"/>
        </w:rPr>
        <w:t xml:space="preserve">. Buenos Aires: Centro de Estudios Filosóficos Eugenio </w:t>
      </w:r>
      <w:proofErr w:type="spellStart"/>
      <w:r w:rsidRPr="006715CD">
        <w:rPr>
          <w:rStyle w:val="Fuentedeprrafopredeter"/>
          <w:rFonts w:ascii="Times New Roman" w:eastAsia="Times New Roman" w:hAnsi="Times New Roman" w:cs="Times New Roman"/>
          <w:lang w:val="es-ES"/>
        </w:rPr>
        <w:t>Pucciare</w:t>
      </w:r>
      <w:r w:rsidR="00013E5E">
        <w:rPr>
          <w:rStyle w:val="Fuentedeprrafopredeter"/>
          <w:rFonts w:ascii="Times New Roman" w:eastAsia="Times New Roman" w:hAnsi="Times New Roman" w:cs="Times New Roman"/>
          <w:lang w:val="es-ES"/>
        </w:rPr>
        <w:t>lli</w:t>
      </w:r>
      <w:proofErr w:type="spellEnd"/>
      <w:r w:rsidRPr="006715CD">
        <w:rPr>
          <w:rStyle w:val="Fuentedeprrafopredeter"/>
          <w:rFonts w:ascii="Times New Roman" w:eastAsia="Times New Roman" w:hAnsi="Times New Roman" w:cs="Times New Roman"/>
          <w:lang w:val="es-ES"/>
        </w:rPr>
        <w:t>.</w:t>
      </w:r>
    </w:p>
    <w:p w14:paraId="553319DD" w14:textId="130D4380" w:rsidR="00E742C1" w:rsidRPr="00495A2B" w:rsidRDefault="00E742C1" w:rsidP="0062003C">
      <w:pPr>
        <w:pStyle w:val="Standard"/>
        <w:spacing w:after="113" w:line="360" w:lineRule="auto"/>
        <w:ind w:left="454" w:hanging="454"/>
        <w:rPr>
          <w:rStyle w:val="Fuentedeprrafopredeter"/>
          <w:rFonts w:ascii="Times New Roman" w:eastAsia="Times New Roman" w:hAnsi="Times New Roman" w:cs="Times New Roman"/>
          <w:lang w:val="en-US"/>
        </w:rPr>
      </w:pPr>
      <w:r w:rsidRPr="006715CD">
        <w:rPr>
          <w:rStyle w:val="Fuentedeprrafopredeter"/>
          <w:rFonts w:ascii="Times New Roman" w:eastAsia="Times New Roman" w:hAnsi="Times New Roman" w:cs="Times New Roman"/>
          <w:lang w:val="es-ES"/>
        </w:rPr>
        <w:t xml:space="preserve">Lassalle </w:t>
      </w:r>
      <w:proofErr w:type="spellStart"/>
      <w:r w:rsidRPr="006715CD">
        <w:rPr>
          <w:rStyle w:val="Fuentedeprrafopredeter"/>
          <w:rFonts w:ascii="Times New Roman" w:eastAsia="Times New Roman" w:hAnsi="Times New Roman" w:cs="Times New Roman"/>
          <w:lang w:val="es-ES"/>
        </w:rPr>
        <w:t>Casanave</w:t>
      </w:r>
      <w:proofErr w:type="spellEnd"/>
      <w:r w:rsidRPr="006715CD">
        <w:rPr>
          <w:rStyle w:val="Fuentedeprrafopredeter"/>
          <w:rFonts w:ascii="Times New Roman" w:eastAsia="Times New Roman" w:hAnsi="Times New Roman" w:cs="Times New Roman"/>
          <w:lang w:val="es-ES"/>
        </w:rPr>
        <w:t xml:space="preserve">, A. </w:t>
      </w:r>
      <w:r w:rsidR="0039050E" w:rsidRPr="006715CD">
        <w:rPr>
          <w:rStyle w:val="Fuentedeprrafopredeter"/>
          <w:rFonts w:ascii="Times New Roman" w:eastAsia="Times New Roman" w:hAnsi="Times New Roman" w:cs="Times New Roman"/>
          <w:lang w:val="es-ES"/>
        </w:rPr>
        <w:t>&amp;</w:t>
      </w:r>
      <w:r w:rsidRPr="006715CD">
        <w:rPr>
          <w:rStyle w:val="Fuentedeprrafopredeter"/>
          <w:rFonts w:ascii="Times New Roman" w:eastAsia="Times New Roman" w:hAnsi="Times New Roman" w:cs="Times New Roman"/>
          <w:lang w:val="es-ES"/>
        </w:rPr>
        <w:t xml:space="preserve"> Seoane, J. </w:t>
      </w:r>
      <w:r w:rsidR="0039050E" w:rsidRPr="006715CD">
        <w:rPr>
          <w:rStyle w:val="Fuentedeprrafopredeter"/>
          <w:rFonts w:ascii="Times New Roman" w:eastAsia="Times New Roman" w:hAnsi="Times New Roman" w:cs="Times New Roman"/>
          <w:lang w:val="es-ES"/>
        </w:rPr>
        <w:t>(</w:t>
      </w:r>
      <w:r w:rsidRPr="006715CD">
        <w:rPr>
          <w:rStyle w:val="Fuentedeprrafopredeter"/>
          <w:rFonts w:ascii="Times New Roman" w:eastAsia="Times New Roman" w:hAnsi="Times New Roman" w:cs="Times New Roman"/>
          <w:lang w:val="es-ES"/>
        </w:rPr>
        <w:t>2016</w:t>
      </w:r>
      <w:r w:rsidR="0039050E" w:rsidRPr="006715CD">
        <w:rPr>
          <w:rStyle w:val="Fuentedeprrafopredeter"/>
          <w:rFonts w:ascii="Times New Roman" w:eastAsia="Times New Roman" w:hAnsi="Times New Roman" w:cs="Times New Roman"/>
          <w:lang w:val="es-ES"/>
        </w:rPr>
        <w:t>)</w:t>
      </w:r>
      <w:r w:rsidR="003C2604" w:rsidRPr="006715CD">
        <w:rPr>
          <w:rStyle w:val="Fuentedeprrafopredeter"/>
          <w:rFonts w:ascii="Times New Roman" w:eastAsia="Times New Roman" w:hAnsi="Times New Roman" w:cs="Times New Roman"/>
          <w:lang w:val="es-ES"/>
        </w:rPr>
        <w:t xml:space="preserve">. </w:t>
      </w:r>
      <w:r w:rsidRPr="006715CD">
        <w:rPr>
          <w:rStyle w:val="Fuentedeprrafopredeter"/>
          <w:rFonts w:ascii="Times New Roman" w:eastAsia="Times New Roman" w:hAnsi="Times New Roman" w:cs="Times New Roman"/>
          <w:lang w:val="es-ES"/>
        </w:rPr>
        <w:t>Las demostraciones por absurdo y la Noción Común 5</w:t>
      </w:r>
      <w:r w:rsidR="003C2604" w:rsidRPr="006715CD">
        <w:rPr>
          <w:rStyle w:val="Fuentedeprrafopredeter"/>
          <w:rFonts w:ascii="Times New Roman" w:eastAsia="Times New Roman" w:hAnsi="Times New Roman" w:cs="Times New Roman"/>
          <w:lang w:val="es-ES"/>
        </w:rPr>
        <w:t>. In</w:t>
      </w:r>
      <w:r w:rsidRPr="006715CD">
        <w:rPr>
          <w:rStyle w:val="Fuentedeprrafopredeter"/>
          <w:rFonts w:ascii="Times New Roman" w:eastAsia="Times New Roman" w:hAnsi="Times New Roman" w:cs="Times New Roman"/>
          <w:lang w:val="es-ES"/>
        </w:rPr>
        <w:t xml:space="preserve"> </w:t>
      </w:r>
      <w:proofErr w:type="spellStart"/>
      <w:r w:rsidRPr="006715CD">
        <w:rPr>
          <w:rStyle w:val="Fuentedeprrafopredeter"/>
          <w:rFonts w:ascii="Times New Roman" w:eastAsia="Times New Roman" w:hAnsi="Times New Roman" w:cs="Times New Roman"/>
          <w:lang w:val="es-ES"/>
        </w:rPr>
        <w:t>Caorsi</w:t>
      </w:r>
      <w:proofErr w:type="spellEnd"/>
      <w:r w:rsidRPr="006715CD">
        <w:rPr>
          <w:rStyle w:val="Fuentedeprrafopredeter"/>
          <w:rFonts w:ascii="Times New Roman" w:eastAsia="Times New Roman" w:hAnsi="Times New Roman" w:cs="Times New Roman"/>
          <w:lang w:val="es-ES"/>
        </w:rPr>
        <w:t xml:space="preserve">, Navia </w:t>
      </w:r>
      <w:r w:rsidR="0039050E" w:rsidRPr="006715CD">
        <w:rPr>
          <w:rStyle w:val="Fuentedeprrafopredeter"/>
          <w:rFonts w:ascii="Times New Roman" w:eastAsia="Times New Roman" w:hAnsi="Times New Roman" w:cs="Times New Roman"/>
          <w:lang w:val="es-ES"/>
        </w:rPr>
        <w:t>&amp;</w:t>
      </w:r>
      <w:r w:rsidRPr="006715CD">
        <w:rPr>
          <w:rStyle w:val="Fuentedeprrafopredeter"/>
          <w:rFonts w:ascii="Times New Roman" w:eastAsia="Times New Roman" w:hAnsi="Times New Roman" w:cs="Times New Roman"/>
          <w:lang w:val="es-ES"/>
        </w:rPr>
        <w:t xml:space="preserve"> </w:t>
      </w:r>
      <w:proofErr w:type="spellStart"/>
      <w:r w:rsidRPr="006715CD">
        <w:rPr>
          <w:rStyle w:val="Fuentedeprrafopredeter"/>
          <w:rFonts w:ascii="Times New Roman" w:eastAsia="Times New Roman" w:hAnsi="Times New Roman" w:cs="Times New Roman"/>
          <w:lang w:val="es-ES"/>
        </w:rPr>
        <w:t>Sautter</w:t>
      </w:r>
      <w:proofErr w:type="spellEnd"/>
      <w:r w:rsidR="0039050E" w:rsidRPr="006715CD">
        <w:rPr>
          <w:rStyle w:val="Fuentedeprrafopredeter"/>
          <w:rFonts w:ascii="Times New Roman" w:eastAsia="Times New Roman" w:hAnsi="Times New Roman" w:cs="Times New Roman"/>
          <w:lang w:val="es-ES"/>
        </w:rPr>
        <w:t xml:space="preserve">, F. T., </w:t>
      </w:r>
      <w:r w:rsidR="003C2604" w:rsidRPr="006715CD">
        <w:rPr>
          <w:rStyle w:val="Fuentedeprrafopredeter"/>
          <w:rFonts w:ascii="Times New Roman" w:eastAsia="Times New Roman" w:hAnsi="Times New Roman" w:cs="Times New Roman"/>
          <w:lang w:val="es-ES"/>
        </w:rPr>
        <w:t>(E</w:t>
      </w:r>
      <w:r w:rsidR="0039050E" w:rsidRPr="006715CD">
        <w:rPr>
          <w:rStyle w:val="Fuentedeprrafopredeter"/>
          <w:rFonts w:ascii="Times New Roman" w:eastAsia="Times New Roman" w:hAnsi="Times New Roman" w:cs="Times New Roman"/>
          <w:lang w:val="es-ES"/>
        </w:rPr>
        <w:t>d</w:t>
      </w:r>
      <w:r w:rsidR="003C2604" w:rsidRPr="006715CD">
        <w:rPr>
          <w:rStyle w:val="Fuentedeprrafopredeter"/>
          <w:rFonts w:ascii="Times New Roman" w:eastAsia="Times New Roman" w:hAnsi="Times New Roman" w:cs="Times New Roman"/>
          <w:lang w:val="es-ES"/>
        </w:rPr>
        <w:t>.)</w:t>
      </w:r>
      <w:r w:rsidRPr="006715CD">
        <w:rPr>
          <w:rStyle w:val="Fuentedeprrafopredeter"/>
          <w:rFonts w:ascii="Times New Roman" w:eastAsia="Times New Roman" w:hAnsi="Times New Roman" w:cs="Times New Roman"/>
          <w:lang w:val="es-ES"/>
        </w:rPr>
        <w:t xml:space="preserve"> </w:t>
      </w:r>
      <w:r w:rsidRPr="006715CD">
        <w:rPr>
          <w:rStyle w:val="Fuentedeprrafopredeter"/>
          <w:rFonts w:ascii="Times New Roman" w:eastAsia="Times New Roman" w:hAnsi="Times New Roman" w:cs="Times New Roman"/>
          <w:i/>
          <w:iCs/>
          <w:lang w:val="es-ES"/>
        </w:rPr>
        <w:t>Significado y Negación: escritos lógicos, semánticos y epistemológicos</w:t>
      </w:r>
      <w:r w:rsidR="00AE473E" w:rsidRPr="006715CD">
        <w:rPr>
          <w:rStyle w:val="Fuentedeprrafopredeter"/>
          <w:rFonts w:ascii="Times New Roman" w:eastAsia="Times New Roman" w:hAnsi="Times New Roman" w:cs="Times New Roman"/>
          <w:lang w:val="es-ES"/>
        </w:rPr>
        <w:t xml:space="preserve"> (pp. 39-50).</w:t>
      </w:r>
      <w:r w:rsidRPr="006715CD">
        <w:rPr>
          <w:rStyle w:val="Fuentedeprrafopredeter"/>
          <w:rFonts w:ascii="Times New Roman" w:eastAsia="Times New Roman" w:hAnsi="Times New Roman" w:cs="Times New Roman"/>
          <w:lang w:val="es-ES"/>
        </w:rPr>
        <w:t xml:space="preserve"> </w:t>
      </w:r>
      <w:r w:rsidRPr="00495A2B">
        <w:rPr>
          <w:rStyle w:val="Fuentedeprrafopredeter"/>
          <w:rFonts w:ascii="Times New Roman" w:eastAsia="Times New Roman" w:hAnsi="Times New Roman" w:cs="Times New Roman"/>
          <w:lang w:val="en-US"/>
        </w:rPr>
        <w:t>Uruguay: CAPES-</w:t>
      </w:r>
      <w:proofErr w:type="spellStart"/>
      <w:r w:rsidRPr="00495A2B">
        <w:rPr>
          <w:rStyle w:val="Fuentedeprrafopredeter"/>
          <w:rFonts w:ascii="Times New Roman" w:eastAsia="Times New Roman" w:hAnsi="Times New Roman" w:cs="Times New Roman"/>
          <w:lang w:val="en-US"/>
        </w:rPr>
        <w:t>UdelaR</w:t>
      </w:r>
      <w:proofErr w:type="spellEnd"/>
      <w:r w:rsidRPr="00495A2B">
        <w:rPr>
          <w:rStyle w:val="Fuentedeprrafopredeter"/>
          <w:rFonts w:ascii="Times New Roman" w:eastAsia="Times New Roman" w:hAnsi="Times New Roman" w:cs="Times New Roman"/>
          <w:lang w:val="en-US"/>
        </w:rPr>
        <w:t>.</w:t>
      </w:r>
    </w:p>
    <w:p w14:paraId="23BA2876" w14:textId="2594A025" w:rsidR="00367CBE" w:rsidRPr="00495A2B" w:rsidRDefault="00367CBE" w:rsidP="0062003C">
      <w:pPr>
        <w:pStyle w:val="Standard"/>
        <w:spacing w:after="113" w:line="360" w:lineRule="auto"/>
        <w:ind w:left="454" w:hanging="454"/>
        <w:rPr>
          <w:rStyle w:val="Fuentedeprrafopredeter"/>
          <w:rFonts w:ascii="Times New Roman" w:eastAsia="Times New Roman" w:hAnsi="Times New Roman" w:cs="Times New Roman"/>
          <w:lang w:val="en-US"/>
        </w:rPr>
      </w:pPr>
      <w:r w:rsidRPr="00495A2B">
        <w:rPr>
          <w:rStyle w:val="Fuentedeprrafopredeter"/>
          <w:rFonts w:ascii="Times New Roman" w:eastAsia="Times New Roman" w:hAnsi="Times New Roman" w:cs="Times New Roman"/>
          <w:lang w:val="en-US"/>
        </w:rPr>
        <w:t xml:space="preserve">Lassalle </w:t>
      </w:r>
      <w:proofErr w:type="spellStart"/>
      <w:r w:rsidRPr="00495A2B">
        <w:rPr>
          <w:rStyle w:val="Fuentedeprrafopredeter"/>
          <w:rFonts w:ascii="Times New Roman" w:eastAsia="Times New Roman" w:hAnsi="Times New Roman" w:cs="Times New Roman"/>
          <w:lang w:val="en-US"/>
        </w:rPr>
        <w:t>Casanave</w:t>
      </w:r>
      <w:proofErr w:type="spellEnd"/>
      <w:r w:rsidRPr="00495A2B">
        <w:rPr>
          <w:rStyle w:val="Fuentedeprrafopredeter"/>
          <w:rFonts w:ascii="Times New Roman" w:eastAsia="Times New Roman" w:hAnsi="Times New Roman" w:cs="Times New Roman"/>
          <w:lang w:val="en-US"/>
        </w:rPr>
        <w:t>, A. (manuscript)</w:t>
      </w:r>
      <w:r w:rsidR="00B00311" w:rsidRPr="00495A2B">
        <w:rPr>
          <w:rStyle w:val="Fuentedeprrafopredeter"/>
          <w:rFonts w:ascii="Times New Roman" w:eastAsia="Times New Roman" w:hAnsi="Times New Roman" w:cs="Times New Roman"/>
          <w:lang w:val="en-US"/>
        </w:rPr>
        <w:t>.</w:t>
      </w:r>
      <w:r w:rsidRPr="00495A2B">
        <w:rPr>
          <w:rStyle w:val="Fuentedeprrafopredeter"/>
          <w:rFonts w:ascii="Times New Roman" w:eastAsia="Times New Roman" w:hAnsi="Times New Roman" w:cs="Times New Roman"/>
          <w:lang w:val="en-US"/>
        </w:rPr>
        <w:t xml:space="preserve"> </w:t>
      </w:r>
      <w:r w:rsidR="00B43C7B" w:rsidRPr="00495A2B">
        <w:rPr>
          <w:rStyle w:val="Fuentedeprrafopredeter"/>
          <w:rFonts w:ascii="Times New Roman" w:eastAsia="Times New Roman" w:hAnsi="Times New Roman" w:cs="Times New Roman"/>
          <w:lang w:val="en-US"/>
        </w:rPr>
        <w:t>Euclid</w:t>
      </w:r>
      <w:r w:rsidR="00E3603E">
        <w:rPr>
          <w:rStyle w:val="Fuentedeprrafopredeter"/>
          <w:rFonts w:ascii="Times New Roman" w:eastAsia="Times New Roman" w:hAnsi="Times New Roman" w:cs="Times New Roman"/>
          <w:lang w:val="en-US"/>
        </w:rPr>
        <w:t>e</w:t>
      </w:r>
      <w:r w:rsidR="00B43C7B" w:rsidRPr="00495A2B">
        <w:rPr>
          <w:rStyle w:val="Fuentedeprrafopredeter"/>
          <w:rFonts w:ascii="Times New Roman" w:eastAsia="Times New Roman" w:hAnsi="Times New Roman" w:cs="Times New Roman"/>
          <w:lang w:val="en-US"/>
        </w:rPr>
        <w:t>an diagrammatical entries as s</w:t>
      </w:r>
      <w:r w:rsidR="00173F03" w:rsidRPr="00495A2B">
        <w:rPr>
          <w:rStyle w:val="Fuentedeprrafopredeter"/>
          <w:rFonts w:ascii="Times New Roman" w:eastAsia="Times New Roman" w:hAnsi="Times New Roman" w:cs="Times New Roman"/>
          <w:lang w:val="en-US"/>
        </w:rPr>
        <w:t>a</w:t>
      </w:r>
      <w:r w:rsidR="00B43C7B" w:rsidRPr="00495A2B">
        <w:rPr>
          <w:rStyle w:val="Fuentedeprrafopredeter"/>
          <w:rFonts w:ascii="Times New Roman" w:eastAsia="Times New Roman" w:hAnsi="Times New Roman" w:cs="Times New Roman"/>
          <w:lang w:val="en-US"/>
        </w:rPr>
        <w:t>mples</w:t>
      </w:r>
      <w:r w:rsidR="00B00311" w:rsidRPr="00495A2B">
        <w:rPr>
          <w:rStyle w:val="Fuentedeprrafopredeter"/>
          <w:rFonts w:ascii="Times New Roman" w:eastAsia="Times New Roman" w:hAnsi="Times New Roman" w:cs="Times New Roman"/>
          <w:lang w:val="en-US"/>
        </w:rPr>
        <w:t>.</w:t>
      </w:r>
    </w:p>
    <w:p w14:paraId="247418F7" w14:textId="458BEAC4" w:rsidR="00E742C1" w:rsidRPr="006715CD" w:rsidRDefault="00E742C1" w:rsidP="0062003C">
      <w:pPr>
        <w:pStyle w:val="Standard"/>
        <w:spacing w:after="113" w:line="360" w:lineRule="auto"/>
        <w:ind w:left="454" w:hanging="454"/>
        <w:rPr>
          <w:rFonts w:ascii="Times New Roman" w:hAnsi="Times New Roman" w:cs="Times New Roman"/>
          <w:lang w:val="en-US"/>
        </w:rPr>
      </w:pPr>
      <w:r w:rsidRPr="00495A2B">
        <w:rPr>
          <w:rStyle w:val="Fuentedeprrafopredeter"/>
          <w:rFonts w:ascii="Times New Roman" w:eastAsia="Times New Roman" w:hAnsi="Times New Roman" w:cs="Times New Roman"/>
          <w:lang w:val="en-US"/>
        </w:rPr>
        <w:t xml:space="preserve">Macbeth, </w:t>
      </w:r>
      <w:r w:rsidR="0039050E" w:rsidRPr="00495A2B">
        <w:rPr>
          <w:rStyle w:val="Fuentedeprrafopredeter"/>
          <w:rFonts w:ascii="Times New Roman" w:eastAsia="Times New Roman" w:hAnsi="Times New Roman" w:cs="Times New Roman"/>
          <w:lang w:val="en-US"/>
        </w:rPr>
        <w:t>D</w:t>
      </w:r>
      <w:r w:rsidRPr="00495A2B">
        <w:rPr>
          <w:rStyle w:val="Fuentedeprrafopredeter"/>
          <w:rFonts w:ascii="Times New Roman" w:eastAsia="Times New Roman" w:hAnsi="Times New Roman" w:cs="Times New Roman"/>
          <w:lang w:val="en-US"/>
        </w:rPr>
        <w:t>. (2010)</w:t>
      </w:r>
      <w:r w:rsidR="00AC429B" w:rsidRPr="00495A2B">
        <w:rPr>
          <w:rStyle w:val="Fuentedeprrafopredeter"/>
          <w:rFonts w:ascii="Times New Roman" w:eastAsia="Times New Roman" w:hAnsi="Times New Roman" w:cs="Times New Roman"/>
          <w:lang w:val="en-US"/>
        </w:rPr>
        <w:t>.</w:t>
      </w:r>
      <w:r w:rsidRPr="00495A2B">
        <w:rPr>
          <w:rStyle w:val="Fuentedeprrafopredeter"/>
          <w:rFonts w:ascii="Times New Roman" w:eastAsia="Times New Roman" w:hAnsi="Times New Roman" w:cs="Times New Roman"/>
          <w:lang w:val="en-US"/>
        </w:rPr>
        <w:t xml:space="preserve"> Diagrammatic reasoning in Euclid's </w:t>
      </w:r>
      <w:r w:rsidRPr="00495A2B">
        <w:rPr>
          <w:rStyle w:val="Fuentedeprrafopredeter"/>
          <w:rFonts w:ascii="Times New Roman" w:eastAsia="Times New Roman" w:hAnsi="Times New Roman" w:cs="Times New Roman"/>
          <w:i/>
          <w:iCs/>
          <w:lang w:val="en-US"/>
        </w:rPr>
        <w:t>Elements</w:t>
      </w:r>
      <w:r w:rsidR="00AC429B" w:rsidRPr="00495A2B">
        <w:rPr>
          <w:rStyle w:val="Fuentedeprrafopredeter"/>
          <w:rFonts w:ascii="Times New Roman" w:eastAsia="Times New Roman" w:hAnsi="Times New Roman" w:cs="Times New Roman"/>
          <w:lang w:val="en-US"/>
        </w:rPr>
        <w:t>.</w:t>
      </w:r>
      <w:r w:rsidRPr="00495A2B">
        <w:rPr>
          <w:rStyle w:val="Fuentedeprrafopredeter"/>
          <w:rFonts w:ascii="Times New Roman" w:eastAsia="Times New Roman" w:hAnsi="Times New Roman" w:cs="Times New Roman"/>
          <w:lang w:val="en-US"/>
        </w:rPr>
        <w:t xml:space="preserve"> </w:t>
      </w:r>
      <w:r w:rsidR="003C2604" w:rsidRPr="006715CD">
        <w:rPr>
          <w:rStyle w:val="Fuentedeprrafopredeter"/>
          <w:rFonts w:ascii="Times New Roman" w:eastAsia="Times New Roman" w:hAnsi="Times New Roman" w:cs="Times New Roman"/>
          <w:iCs/>
          <w:lang w:val="es-ES"/>
        </w:rPr>
        <w:t>In</w:t>
      </w:r>
      <w:r w:rsidRPr="006715CD">
        <w:rPr>
          <w:rStyle w:val="Fuentedeprrafopredeter"/>
          <w:rFonts w:ascii="Times New Roman" w:eastAsia="Times New Roman" w:hAnsi="Times New Roman" w:cs="Times New Roman"/>
          <w:lang w:val="es-ES"/>
        </w:rPr>
        <w:t xml:space="preserve"> Van </w:t>
      </w:r>
      <w:proofErr w:type="spellStart"/>
      <w:r w:rsidRPr="006715CD">
        <w:rPr>
          <w:rStyle w:val="Fuentedeprrafopredeter"/>
          <w:rFonts w:ascii="Times New Roman" w:eastAsia="Times New Roman" w:hAnsi="Times New Roman" w:cs="Times New Roman"/>
          <w:lang w:val="es-ES"/>
        </w:rPr>
        <w:t>Kerkhove</w:t>
      </w:r>
      <w:proofErr w:type="spellEnd"/>
      <w:r w:rsidRPr="006715CD">
        <w:rPr>
          <w:rStyle w:val="Fuentedeprrafopredeter"/>
          <w:rFonts w:ascii="Times New Roman" w:eastAsia="Times New Roman" w:hAnsi="Times New Roman" w:cs="Times New Roman"/>
          <w:lang w:val="es-ES"/>
        </w:rPr>
        <w:t>,</w:t>
      </w:r>
      <w:r w:rsidR="0039050E" w:rsidRPr="006715CD">
        <w:rPr>
          <w:rStyle w:val="Fuentedeprrafopredeter"/>
          <w:rFonts w:ascii="Times New Roman" w:eastAsia="Times New Roman" w:hAnsi="Times New Roman" w:cs="Times New Roman"/>
          <w:lang w:val="es-ES"/>
        </w:rPr>
        <w:t xml:space="preserve"> B.,</w:t>
      </w:r>
      <w:r w:rsidRPr="006715CD">
        <w:rPr>
          <w:rStyle w:val="Fuentedeprrafopredeter"/>
          <w:rFonts w:ascii="Times New Roman" w:eastAsia="Times New Roman" w:hAnsi="Times New Roman" w:cs="Times New Roman"/>
          <w:lang w:val="es-ES"/>
        </w:rPr>
        <w:t xml:space="preserve"> De </w:t>
      </w:r>
      <w:proofErr w:type="spellStart"/>
      <w:r w:rsidRPr="006715CD">
        <w:rPr>
          <w:rStyle w:val="Fuentedeprrafopredeter"/>
          <w:rFonts w:ascii="Times New Roman" w:eastAsia="Times New Roman" w:hAnsi="Times New Roman" w:cs="Times New Roman"/>
          <w:lang w:val="es-ES"/>
        </w:rPr>
        <w:t>Vuyst</w:t>
      </w:r>
      <w:proofErr w:type="spellEnd"/>
      <w:r w:rsidRPr="006715CD">
        <w:rPr>
          <w:rStyle w:val="Fuentedeprrafopredeter"/>
          <w:rFonts w:ascii="Times New Roman" w:eastAsia="Times New Roman" w:hAnsi="Times New Roman" w:cs="Times New Roman"/>
          <w:lang w:val="es-ES"/>
        </w:rPr>
        <w:t>,</w:t>
      </w:r>
      <w:r w:rsidR="0039050E" w:rsidRPr="006715CD">
        <w:rPr>
          <w:rStyle w:val="Fuentedeprrafopredeter"/>
          <w:rFonts w:ascii="Times New Roman" w:eastAsia="Times New Roman" w:hAnsi="Times New Roman" w:cs="Times New Roman"/>
          <w:lang w:val="es-ES"/>
        </w:rPr>
        <w:t xml:space="preserve"> J., &amp; </w:t>
      </w:r>
      <w:r w:rsidRPr="006715CD">
        <w:rPr>
          <w:rStyle w:val="Fuentedeprrafopredeter"/>
          <w:rFonts w:ascii="Times New Roman" w:eastAsia="Times New Roman" w:hAnsi="Times New Roman" w:cs="Times New Roman"/>
          <w:lang w:val="es-ES"/>
        </w:rPr>
        <w:t xml:space="preserve">Van </w:t>
      </w:r>
      <w:proofErr w:type="spellStart"/>
      <w:r w:rsidRPr="006715CD">
        <w:rPr>
          <w:rStyle w:val="Fuentedeprrafopredeter"/>
          <w:rFonts w:ascii="Times New Roman" w:eastAsia="Times New Roman" w:hAnsi="Times New Roman" w:cs="Times New Roman"/>
          <w:lang w:val="es-ES"/>
        </w:rPr>
        <w:t>Bendegem</w:t>
      </w:r>
      <w:proofErr w:type="spellEnd"/>
      <w:r w:rsidR="0039050E" w:rsidRPr="006715CD">
        <w:rPr>
          <w:rStyle w:val="Fuentedeprrafopredeter"/>
          <w:rFonts w:ascii="Times New Roman" w:eastAsia="Times New Roman" w:hAnsi="Times New Roman" w:cs="Times New Roman"/>
          <w:lang w:val="es-ES"/>
        </w:rPr>
        <w:t>, J. P.</w:t>
      </w:r>
      <w:r w:rsidR="00AE473E" w:rsidRPr="006715CD">
        <w:rPr>
          <w:rStyle w:val="Fuentedeprrafopredeter"/>
          <w:rFonts w:ascii="Times New Roman" w:eastAsia="Times New Roman" w:hAnsi="Times New Roman" w:cs="Times New Roman"/>
          <w:lang w:val="es-ES"/>
        </w:rPr>
        <w:t xml:space="preserve"> (Ed.) </w:t>
      </w:r>
      <w:r w:rsidRPr="006715CD">
        <w:rPr>
          <w:rStyle w:val="Fuentedeprrafopredeter"/>
          <w:rFonts w:ascii="Times New Roman" w:eastAsia="Times New Roman" w:hAnsi="Times New Roman" w:cs="Times New Roman"/>
          <w:i/>
          <w:iCs/>
          <w:lang w:val="en-US"/>
        </w:rPr>
        <w:t>Philosophical perspectives on mathematical practice</w:t>
      </w:r>
      <w:r w:rsidR="00AE473E" w:rsidRPr="006715CD">
        <w:rPr>
          <w:rStyle w:val="Fuentedeprrafopredeter"/>
          <w:rFonts w:ascii="Times New Roman" w:eastAsia="Times New Roman" w:hAnsi="Times New Roman" w:cs="Times New Roman"/>
          <w:i/>
          <w:iCs/>
          <w:lang w:val="en-US"/>
        </w:rPr>
        <w:t xml:space="preserve"> </w:t>
      </w:r>
      <w:r w:rsidR="00AE473E" w:rsidRPr="006715CD">
        <w:rPr>
          <w:rStyle w:val="Fuentedeprrafopredeter"/>
          <w:rFonts w:ascii="Times New Roman" w:eastAsia="Times New Roman" w:hAnsi="Times New Roman" w:cs="Times New Roman"/>
          <w:lang w:val="en-US"/>
        </w:rPr>
        <w:t>(pp. 235-267).</w:t>
      </w:r>
      <w:r w:rsidRPr="006715CD">
        <w:rPr>
          <w:rStyle w:val="Fuentedeprrafopredeter"/>
          <w:rFonts w:ascii="Times New Roman" w:eastAsia="Times New Roman" w:hAnsi="Times New Roman" w:cs="Times New Roman"/>
          <w:lang w:val="en-US"/>
        </w:rPr>
        <w:t xml:space="preserve"> London: College Publications.</w:t>
      </w:r>
    </w:p>
    <w:p w14:paraId="14EE81DE" w14:textId="485EF1F0" w:rsidR="00E742C1" w:rsidRPr="001A36C9" w:rsidRDefault="0039050E" w:rsidP="0062003C">
      <w:pPr>
        <w:pStyle w:val="Standard"/>
        <w:spacing w:after="113" w:line="360" w:lineRule="auto"/>
        <w:ind w:left="454" w:hanging="454"/>
        <w:rPr>
          <w:rFonts w:ascii="Times New Roman" w:hAnsi="Times New Roman" w:cs="Times New Roman"/>
        </w:rPr>
      </w:pPr>
      <w:r w:rsidRPr="006715CD">
        <w:rPr>
          <w:rStyle w:val="Fuentedeprrafopredeter"/>
          <w:rFonts w:ascii="Times New Roman" w:eastAsia="Times New Roman" w:hAnsi="Times New Roman" w:cs="Times New Roman"/>
          <w:lang w:val="en-US"/>
        </w:rPr>
        <w:lastRenderedPageBreak/>
        <w:t>Macbeth, D. (</w:t>
      </w:r>
      <w:r w:rsidR="00E742C1" w:rsidRPr="006715CD">
        <w:rPr>
          <w:rStyle w:val="Fuentedeprrafopredeter"/>
          <w:rFonts w:ascii="Times New Roman" w:eastAsia="Times New Roman" w:hAnsi="Times New Roman" w:cs="Times New Roman"/>
          <w:lang w:val="en-US"/>
        </w:rPr>
        <w:t>2014</w:t>
      </w:r>
      <w:r w:rsidRPr="006715CD">
        <w:rPr>
          <w:rStyle w:val="Fuentedeprrafopredeter"/>
          <w:rFonts w:ascii="Times New Roman" w:eastAsia="Times New Roman" w:hAnsi="Times New Roman" w:cs="Times New Roman"/>
          <w:lang w:val="en-US"/>
        </w:rPr>
        <w:t>)</w:t>
      </w:r>
      <w:r w:rsidR="00AE473E" w:rsidRPr="006715CD">
        <w:rPr>
          <w:rStyle w:val="Fuentedeprrafopredeter"/>
          <w:rFonts w:ascii="Times New Roman" w:eastAsia="Times New Roman" w:hAnsi="Times New Roman" w:cs="Times New Roman"/>
          <w:lang w:val="en-US"/>
        </w:rPr>
        <w:t>.</w:t>
      </w:r>
      <w:r w:rsidR="00E742C1" w:rsidRPr="006715CD">
        <w:rPr>
          <w:rStyle w:val="Fuentedeprrafopredeter"/>
          <w:rFonts w:ascii="Times New Roman" w:eastAsia="Times New Roman" w:hAnsi="Times New Roman" w:cs="Times New Roman"/>
          <w:lang w:val="en-US"/>
        </w:rPr>
        <w:t xml:space="preserve"> </w:t>
      </w:r>
      <w:r w:rsidR="00E742C1" w:rsidRPr="006715CD">
        <w:rPr>
          <w:rStyle w:val="Fuentedeprrafopredeter"/>
          <w:rFonts w:ascii="Times New Roman" w:eastAsia="Times New Roman" w:hAnsi="Times New Roman" w:cs="Times New Roman"/>
          <w:i/>
          <w:lang w:val="en-US"/>
        </w:rPr>
        <w:t>Realizing Reason: A Narrative of Truth and Knowing</w:t>
      </w:r>
      <w:r w:rsidR="00E742C1" w:rsidRPr="006715CD">
        <w:rPr>
          <w:rStyle w:val="Fuentedeprrafopredeter"/>
          <w:rFonts w:ascii="Times New Roman" w:eastAsia="Times New Roman" w:hAnsi="Times New Roman" w:cs="Times New Roman"/>
          <w:lang w:val="en-US"/>
        </w:rPr>
        <w:t xml:space="preserve">. </w:t>
      </w:r>
      <w:r w:rsidR="00E742C1" w:rsidRPr="001A36C9">
        <w:rPr>
          <w:rStyle w:val="Fuentedeprrafopredeter"/>
          <w:rFonts w:ascii="Times New Roman" w:eastAsia="Times New Roman" w:hAnsi="Times New Roman" w:cs="Times New Roman"/>
        </w:rPr>
        <w:t>Oxford University Press.</w:t>
      </w:r>
    </w:p>
    <w:p w14:paraId="1CF8D5BA" w14:textId="2E062F37"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rPr>
        <w:t xml:space="preserve">Mancosu, P. </w:t>
      </w:r>
      <w:r w:rsidR="00B8744F" w:rsidRPr="006715CD">
        <w:rPr>
          <w:rStyle w:val="Fuentedeprrafopredeter"/>
          <w:rFonts w:ascii="Times New Roman" w:eastAsia="Times New Roman" w:hAnsi="Times New Roman" w:cs="Times New Roman"/>
        </w:rPr>
        <w:t>(</w:t>
      </w:r>
      <w:r w:rsidRPr="006715CD">
        <w:rPr>
          <w:rStyle w:val="Fuentedeprrafopredeter"/>
          <w:rFonts w:ascii="Times New Roman" w:eastAsia="Times New Roman" w:hAnsi="Times New Roman" w:cs="Times New Roman"/>
        </w:rPr>
        <w:t>2012</w:t>
      </w:r>
      <w:r w:rsidR="00B8744F" w:rsidRPr="006715CD">
        <w:rPr>
          <w:rStyle w:val="Fuentedeprrafopredeter"/>
          <w:rFonts w:ascii="Times New Roman" w:eastAsia="Times New Roman" w:hAnsi="Times New Roman" w:cs="Times New Roman"/>
        </w:rPr>
        <w:t>)</w:t>
      </w:r>
      <w:r w:rsidR="00AE473E" w:rsidRPr="006715CD">
        <w:rPr>
          <w:rStyle w:val="Fuentedeprrafopredeter"/>
          <w:rFonts w:ascii="Times New Roman" w:eastAsia="Times New Roman" w:hAnsi="Times New Roman" w:cs="Times New Roman"/>
        </w:rPr>
        <w:t>.</w:t>
      </w:r>
      <w:r w:rsidRPr="006715CD">
        <w:rPr>
          <w:rStyle w:val="Fuentedeprrafopredeter"/>
          <w:rFonts w:ascii="Times New Roman" w:eastAsia="Times New Roman" w:hAnsi="Times New Roman" w:cs="Times New Roman"/>
        </w:rPr>
        <w:t xml:space="preserve"> O Visível e o Invisível: reflexões sobre a representação matemática</w:t>
      </w:r>
      <w:r w:rsidR="00AE473E" w:rsidRPr="006715CD">
        <w:rPr>
          <w:rStyle w:val="Fuentedeprrafopredeter"/>
          <w:rFonts w:ascii="Times New Roman" w:eastAsia="Times New Roman" w:hAnsi="Times New Roman" w:cs="Times New Roman"/>
        </w:rPr>
        <w:t>. In</w:t>
      </w:r>
      <w:r w:rsidRPr="006715CD">
        <w:rPr>
          <w:rStyle w:val="Fuentedeprrafopredeter"/>
          <w:rFonts w:ascii="Times New Roman" w:eastAsia="Times New Roman" w:hAnsi="Times New Roman" w:cs="Times New Roman"/>
        </w:rPr>
        <w:t xml:space="preserve"> Lassalle Casanave</w:t>
      </w:r>
      <w:r w:rsidR="00B8744F" w:rsidRPr="006715CD">
        <w:rPr>
          <w:rStyle w:val="Fuentedeprrafopredeter"/>
          <w:rFonts w:ascii="Times New Roman" w:eastAsia="Times New Roman" w:hAnsi="Times New Roman" w:cs="Times New Roman"/>
        </w:rPr>
        <w:t>, A. &amp;</w:t>
      </w:r>
      <w:r w:rsidRPr="006715CD">
        <w:rPr>
          <w:rStyle w:val="Fuentedeprrafopredeter"/>
          <w:rFonts w:ascii="Times New Roman" w:eastAsia="Times New Roman" w:hAnsi="Times New Roman" w:cs="Times New Roman"/>
        </w:rPr>
        <w:t xml:space="preserve"> Sautter</w:t>
      </w:r>
      <w:r w:rsidR="00B8744F" w:rsidRPr="006715CD">
        <w:rPr>
          <w:rStyle w:val="Fuentedeprrafopredeter"/>
          <w:rFonts w:ascii="Times New Roman" w:eastAsia="Times New Roman" w:hAnsi="Times New Roman" w:cs="Times New Roman"/>
        </w:rPr>
        <w:t>, F. T.</w:t>
      </w:r>
      <w:r w:rsidR="00AE473E" w:rsidRPr="006715CD">
        <w:rPr>
          <w:rStyle w:val="Fuentedeprrafopredeter"/>
          <w:rFonts w:ascii="Times New Roman" w:eastAsia="Times New Roman" w:hAnsi="Times New Roman" w:cs="Times New Roman"/>
        </w:rPr>
        <w:t xml:space="preserve"> (Ed.) </w:t>
      </w:r>
      <w:r w:rsidRPr="006715CD">
        <w:rPr>
          <w:rStyle w:val="Fuentedeprrafopredeter"/>
          <w:rFonts w:ascii="Times New Roman" w:eastAsia="Times New Roman" w:hAnsi="Times New Roman" w:cs="Times New Roman"/>
          <w:i/>
          <w:iCs/>
        </w:rPr>
        <w:t>Visualização nas ciências formais</w:t>
      </w:r>
      <w:r w:rsidR="00AE473E" w:rsidRPr="006715CD">
        <w:rPr>
          <w:rStyle w:val="Fuentedeprrafopredeter"/>
          <w:rFonts w:ascii="Times New Roman" w:eastAsia="Times New Roman" w:hAnsi="Times New Roman" w:cs="Times New Roman"/>
          <w:i/>
          <w:iCs/>
        </w:rPr>
        <w:t xml:space="preserve"> </w:t>
      </w:r>
      <w:r w:rsidR="00AE473E" w:rsidRPr="006715CD">
        <w:rPr>
          <w:rStyle w:val="Fuentedeprrafopredeter"/>
          <w:rFonts w:ascii="Times New Roman" w:eastAsia="Times New Roman" w:hAnsi="Times New Roman" w:cs="Times New Roman"/>
        </w:rPr>
        <w:t>(pp. )</w:t>
      </w:r>
      <w:r w:rsidRPr="006715CD">
        <w:rPr>
          <w:rStyle w:val="Fuentedeprrafopredeter"/>
          <w:rFonts w:ascii="Times New Roman" w:eastAsia="Times New Roman" w:hAnsi="Times New Roman" w:cs="Times New Roman"/>
        </w:rPr>
        <w:t xml:space="preserve">. </w:t>
      </w:r>
      <w:r w:rsidRPr="006715CD">
        <w:rPr>
          <w:rStyle w:val="Fuentedeprrafopredeter"/>
          <w:rFonts w:ascii="Times New Roman" w:eastAsia="Times New Roman" w:hAnsi="Times New Roman" w:cs="Times New Roman"/>
          <w:lang w:val="en-US"/>
        </w:rPr>
        <w:t>London: College Publications.</w:t>
      </w:r>
    </w:p>
    <w:p w14:paraId="112BFD44" w14:textId="7EE35286" w:rsidR="00E742C1" w:rsidRPr="006715CD" w:rsidRDefault="00E742C1" w:rsidP="0062003C">
      <w:pPr>
        <w:pStyle w:val="Standard"/>
        <w:spacing w:after="113" w:line="360" w:lineRule="auto"/>
        <w:ind w:left="454" w:hanging="454"/>
        <w:rPr>
          <w:rFonts w:ascii="Times New Roman" w:hAnsi="Times New Roman" w:cs="Times New Roman"/>
          <w:lang w:val="en-US"/>
        </w:rPr>
      </w:pPr>
      <w:proofErr w:type="spellStart"/>
      <w:r w:rsidRPr="006715CD">
        <w:rPr>
          <w:rStyle w:val="Fuentedeprrafopredeter"/>
          <w:rFonts w:ascii="Times New Roman" w:eastAsia="Times New Roman" w:hAnsi="Times New Roman" w:cs="Times New Roman"/>
          <w:lang w:val="en-US"/>
        </w:rPr>
        <w:t>Manders</w:t>
      </w:r>
      <w:proofErr w:type="spellEnd"/>
      <w:r w:rsidRPr="006715CD">
        <w:rPr>
          <w:rStyle w:val="Fuentedeprrafopredeter"/>
          <w:rFonts w:ascii="Times New Roman" w:eastAsia="Times New Roman" w:hAnsi="Times New Roman" w:cs="Times New Roman"/>
          <w:lang w:val="en-US"/>
        </w:rPr>
        <w:t xml:space="preserve">, </w:t>
      </w:r>
      <w:r w:rsidR="00B8744F" w:rsidRPr="006715CD">
        <w:rPr>
          <w:rStyle w:val="Fuentedeprrafopredeter"/>
          <w:rFonts w:ascii="Times New Roman" w:eastAsia="Times New Roman" w:hAnsi="Times New Roman" w:cs="Times New Roman"/>
          <w:lang w:val="en-US"/>
        </w:rPr>
        <w:t>K</w:t>
      </w:r>
      <w:r w:rsidRPr="006715CD">
        <w:rPr>
          <w:rStyle w:val="Fuentedeprrafopredeter"/>
          <w:rFonts w:ascii="Times New Roman" w:eastAsia="Times New Roman" w:hAnsi="Times New Roman" w:cs="Times New Roman"/>
          <w:lang w:val="en-US"/>
        </w:rPr>
        <w:t xml:space="preserve">. </w:t>
      </w:r>
      <w:r w:rsidR="00B8744F"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2008a</w:t>
      </w:r>
      <w:r w:rsidR="00B8744F" w:rsidRPr="006715CD">
        <w:rPr>
          <w:rStyle w:val="Fuentedeprrafopredeter"/>
          <w:rFonts w:ascii="Times New Roman" w:eastAsia="Times New Roman" w:hAnsi="Times New Roman" w:cs="Times New Roman"/>
          <w:lang w:val="en-US"/>
        </w:rPr>
        <w:t>)</w:t>
      </w:r>
      <w:r w:rsidR="00AE473E"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lang w:val="en-US"/>
        </w:rPr>
        <w:t>Diagram-based geometric practice</w:t>
      </w:r>
      <w:r w:rsidR="00AE473E" w:rsidRPr="006715CD">
        <w:rPr>
          <w:rStyle w:val="Fuentedeprrafopredeter"/>
          <w:rFonts w:ascii="Times New Roman" w:eastAsia="Times New Roman" w:hAnsi="Times New Roman" w:cs="Times New Roman"/>
          <w:lang w:val="en-US"/>
        </w:rPr>
        <w:t>. In</w:t>
      </w:r>
      <w:r w:rsidRPr="006715CD">
        <w:rPr>
          <w:rStyle w:val="Fuentedeprrafopredeter"/>
          <w:rFonts w:ascii="Times New Roman" w:eastAsia="Times New Roman" w:hAnsi="Times New Roman" w:cs="Times New Roman"/>
          <w:lang w:val="en-US"/>
        </w:rPr>
        <w:t xml:space="preserve"> </w:t>
      </w:r>
      <w:proofErr w:type="spellStart"/>
      <w:r w:rsidRPr="006715CD">
        <w:rPr>
          <w:rStyle w:val="Fuentedeprrafopredeter"/>
          <w:rFonts w:ascii="Times New Roman" w:eastAsia="Times New Roman" w:hAnsi="Times New Roman" w:cs="Times New Roman"/>
          <w:lang w:val="en-US"/>
        </w:rPr>
        <w:t>Mancosu</w:t>
      </w:r>
      <w:proofErr w:type="spellEnd"/>
      <w:r w:rsidRPr="006715CD">
        <w:rPr>
          <w:rStyle w:val="Fuentedeprrafopredeter"/>
          <w:rFonts w:ascii="Times New Roman" w:eastAsia="Times New Roman" w:hAnsi="Times New Roman" w:cs="Times New Roman"/>
          <w:lang w:val="en-US"/>
        </w:rPr>
        <w:t>,</w:t>
      </w:r>
      <w:r w:rsidR="00B8744F" w:rsidRPr="006715CD">
        <w:rPr>
          <w:rStyle w:val="Fuentedeprrafopredeter"/>
          <w:rFonts w:ascii="Times New Roman" w:eastAsia="Times New Roman" w:hAnsi="Times New Roman" w:cs="Times New Roman"/>
          <w:lang w:val="en-US"/>
        </w:rPr>
        <w:t xml:space="preserve"> P.</w:t>
      </w:r>
      <w:r w:rsidRPr="006715CD">
        <w:rPr>
          <w:rStyle w:val="Fuentedeprrafopredeter"/>
          <w:rFonts w:ascii="Times New Roman" w:eastAsia="Times New Roman" w:hAnsi="Times New Roman" w:cs="Times New Roman"/>
          <w:lang w:val="en-US"/>
        </w:rPr>
        <w:t xml:space="preserve"> </w:t>
      </w:r>
      <w:r w:rsidR="00AE473E" w:rsidRPr="006715CD">
        <w:rPr>
          <w:rStyle w:val="Fuentedeprrafopredeter"/>
          <w:rFonts w:ascii="Times New Roman" w:eastAsia="Times New Roman" w:hAnsi="Times New Roman" w:cs="Times New Roman"/>
          <w:lang w:val="en-US"/>
        </w:rPr>
        <w:t xml:space="preserve">(Ed.) </w:t>
      </w:r>
      <w:r w:rsidRPr="006715CD">
        <w:rPr>
          <w:rStyle w:val="Fuentedeprrafopredeter"/>
          <w:rFonts w:ascii="Times New Roman" w:eastAsia="Times New Roman" w:hAnsi="Times New Roman" w:cs="Times New Roman"/>
          <w:i/>
          <w:iCs/>
          <w:lang w:val="en-US"/>
        </w:rPr>
        <w:t>The philosophy of mathematical practice</w:t>
      </w:r>
      <w:r w:rsidR="00AE473E" w:rsidRPr="006715CD">
        <w:rPr>
          <w:rStyle w:val="Fuentedeprrafopredeter"/>
          <w:rFonts w:ascii="Times New Roman" w:eastAsia="Times New Roman" w:hAnsi="Times New Roman" w:cs="Times New Roman"/>
          <w:lang w:val="en-US"/>
        </w:rPr>
        <w:t xml:space="preserve"> (pp. 65-79).</w:t>
      </w:r>
      <w:r w:rsidRPr="006715CD">
        <w:rPr>
          <w:rStyle w:val="Fuentedeprrafopredeter"/>
          <w:rFonts w:ascii="Times New Roman" w:eastAsia="Times New Roman" w:hAnsi="Times New Roman" w:cs="Times New Roman"/>
          <w:lang w:val="en-US"/>
        </w:rPr>
        <w:t xml:space="preserve"> New York: Oxford University Press</w:t>
      </w:r>
      <w:r w:rsidR="00A235D9" w:rsidRPr="006715CD">
        <w:rPr>
          <w:rStyle w:val="Fuentedeprrafopredeter"/>
          <w:rFonts w:ascii="Times New Roman" w:eastAsia="Times New Roman" w:hAnsi="Times New Roman" w:cs="Times New Roman"/>
          <w:lang w:val="en-US"/>
        </w:rPr>
        <w:t>.</w:t>
      </w:r>
    </w:p>
    <w:p w14:paraId="5F9FD21F" w14:textId="7C2BC6F7" w:rsidR="00E742C1" w:rsidRPr="006715CD" w:rsidRDefault="00A235D9" w:rsidP="0062003C">
      <w:pPr>
        <w:pStyle w:val="Standard"/>
        <w:spacing w:after="113" w:line="360" w:lineRule="auto"/>
        <w:ind w:left="454" w:hanging="454"/>
        <w:rPr>
          <w:rFonts w:ascii="Times New Roman" w:hAnsi="Times New Roman" w:cs="Times New Roman"/>
          <w:lang w:val="en-US"/>
        </w:rPr>
      </w:pPr>
      <w:proofErr w:type="spellStart"/>
      <w:r w:rsidRPr="006715CD">
        <w:rPr>
          <w:rStyle w:val="Fuentedeprrafopredeter"/>
          <w:rFonts w:ascii="Times New Roman" w:eastAsia="Times New Roman" w:hAnsi="Times New Roman" w:cs="Times New Roman"/>
          <w:lang w:val="en-US"/>
        </w:rPr>
        <w:t>Manders</w:t>
      </w:r>
      <w:proofErr w:type="spellEnd"/>
      <w:r w:rsidRPr="006715CD">
        <w:rPr>
          <w:rStyle w:val="Fuentedeprrafopredeter"/>
          <w:rFonts w:ascii="Times New Roman" w:eastAsia="Times New Roman" w:hAnsi="Times New Roman" w:cs="Times New Roman"/>
          <w:lang w:val="en-US"/>
        </w:rPr>
        <w:t>, K. (</w:t>
      </w:r>
      <w:r w:rsidR="00E742C1" w:rsidRPr="006715CD">
        <w:rPr>
          <w:rStyle w:val="Fuentedeprrafopredeter"/>
          <w:rFonts w:ascii="Times New Roman" w:eastAsia="Times New Roman" w:hAnsi="Times New Roman" w:cs="Times New Roman"/>
          <w:lang w:val="en-US"/>
        </w:rPr>
        <w:t>2008b</w:t>
      </w:r>
      <w:r w:rsidRPr="006715CD">
        <w:rPr>
          <w:rStyle w:val="Fuentedeprrafopredeter"/>
          <w:rFonts w:ascii="Times New Roman" w:eastAsia="Times New Roman" w:hAnsi="Times New Roman" w:cs="Times New Roman"/>
          <w:lang w:val="en-US"/>
        </w:rPr>
        <w:t>)</w:t>
      </w:r>
      <w:r w:rsidR="00AE473E" w:rsidRPr="006715CD">
        <w:rPr>
          <w:rStyle w:val="Fuentedeprrafopredeter"/>
          <w:rFonts w:ascii="Times New Roman" w:eastAsia="Times New Roman" w:hAnsi="Times New Roman" w:cs="Times New Roman"/>
          <w:lang w:val="en-US"/>
        </w:rPr>
        <w:t xml:space="preserve">. </w:t>
      </w:r>
      <w:r w:rsidR="00E742C1" w:rsidRPr="006715CD">
        <w:rPr>
          <w:rStyle w:val="Fuentedeprrafopredeter"/>
          <w:rFonts w:ascii="Times New Roman" w:eastAsia="Times New Roman" w:hAnsi="Times New Roman" w:cs="Times New Roman"/>
          <w:lang w:val="en-US"/>
        </w:rPr>
        <w:t>The Euclidean diagram</w:t>
      </w:r>
      <w:r w:rsidR="00AE473E" w:rsidRPr="006715CD">
        <w:rPr>
          <w:rStyle w:val="Fuentedeprrafopredeter"/>
          <w:rFonts w:ascii="Times New Roman" w:eastAsia="Times New Roman" w:hAnsi="Times New Roman" w:cs="Times New Roman"/>
          <w:lang w:val="en-US"/>
        </w:rPr>
        <w:t>. In</w:t>
      </w:r>
      <w:r w:rsidR="00E742C1" w:rsidRPr="006715CD">
        <w:rPr>
          <w:rStyle w:val="Fuentedeprrafopredeter"/>
          <w:rFonts w:ascii="Times New Roman" w:eastAsia="Times New Roman" w:hAnsi="Times New Roman" w:cs="Times New Roman"/>
          <w:lang w:val="en-US"/>
        </w:rPr>
        <w:t xml:space="preserve"> </w:t>
      </w:r>
      <w:proofErr w:type="spellStart"/>
      <w:r w:rsidR="00E742C1" w:rsidRPr="006715CD">
        <w:rPr>
          <w:rStyle w:val="Fuentedeprrafopredeter"/>
          <w:rFonts w:ascii="Times New Roman" w:eastAsia="Times New Roman" w:hAnsi="Times New Roman" w:cs="Times New Roman"/>
          <w:lang w:val="en-US"/>
        </w:rPr>
        <w:t>Mancosu</w:t>
      </w:r>
      <w:proofErr w:type="spellEnd"/>
      <w:r w:rsidR="00E742C1"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P.</w:t>
      </w:r>
      <w:r w:rsidR="00AE473E" w:rsidRPr="006715CD">
        <w:rPr>
          <w:rStyle w:val="Fuentedeprrafopredeter"/>
          <w:rFonts w:ascii="Times New Roman" w:eastAsia="Times New Roman" w:hAnsi="Times New Roman" w:cs="Times New Roman"/>
          <w:lang w:val="en-US"/>
        </w:rPr>
        <w:t xml:space="preserve"> (Ed.) </w:t>
      </w:r>
      <w:r w:rsidR="00E742C1" w:rsidRPr="006715CD">
        <w:rPr>
          <w:rStyle w:val="Fuentedeprrafopredeter"/>
          <w:rFonts w:ascii="Times New Roman" w:eastAsia="Times New Roman" w:hAnsi="Times New Roman" w:cs="Times New Roman"/>
          <w:i/>
          <w:iCs/>
          <w:lang w:val="en-US"/>
        </w:rPr>
        <w:t>The philosophy of mathematical practice</w:t>
      </w:r>
      <w:r w:rsidR="00AE473E" w:rsidRPr="006715CD">
        <w:rPr>
          <w:rStyle w:val="Fuentedeprrafopredeter"/>
          <w:rFonts w:ascii="Times New Roman" w:eastAsia="Times New Roman" w:hAnsi="Times New Roman" w:cs="Times New Roman"/>
          <w:i/>
          <w:iCs/>
          <w:lang w:val="en-US"/>
        </w:rPr>
        <w:t xml:space="preserve"> </w:t>
      </w:r>
      <w:r w:rsidR="00AE473E" w:rsidRPr="006715CD">
        <w:rPr>
          <w:rStyle w:val="Fuentedeprrafopredeter"/>
          <w:rFonts w:ascii="Times New Roman" w:eastAsia="Times New Roman" w:hAnsi="Times New Roman" w:cs="Times New Roman"/>
          <w:lang w:val="en-US"/>
        </w:rPr>
        <w:t>(pp. 80-133).</w:t>
      </w:r>
      <w:r w:rsidR="00E742C1" w:rsidRPr="006715CD">
        <w:rPr>
          <w:rStyle w:val="Fuentedeprrafopredeter"/>
          <w:rFonts w:ascii="Times New Roman" w:eastAsia="Times New Roman" w:hAnsi="Times New Roman" w:cs="Times New Roman"/>
          <w:lang w:val="en-US"/>
        </w:rPr>
        <w:t xml:space="preserve"> New York: Oxford University Press</w:t>
      </w:r>
      <w:r w:rsidRPr="006715CD">
        <w:rPr>
          <w:rStyle w:val="Fuentedeprrafopredeter"/>
          <w:rFonts w:ascii="Times New Roman" w:eastAsia="Times New Roman" w:hAnsi="Times New Roman" w:cs="Times New Roman"/>
          <w:lang w:val="en-US"/>
        </w:rPr>
        <w:t>.</w:t>
      </w:r>
    </w:p>
    <w:p w14:paraId="114CE6DA" w14:textId="57A373AD"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lang w:val="en-US"/>
        </w:rPr>
        <w:t xml:space="preserve">Mumma, </w:t>
      </w:r>
      <w:r w:rsidR="00A235D9" w:rsidRPr="006715CD">
        <w:rPr>
          <w:rStyle w:val="Fuentedeprrafopredeter"/>
          <w:rFonts w:ascii="Times New Roman" w:eastAsia="Times New Roman" w:hAnsi="Times New Roman" w:cs="Times New Roman"/>
          <w:lang w:val="en-US"/>
        </w:rPr>
        <w:t>J</w:t>
      </w:r>
      <w:r w:rsidRPr="006715CD">
        <w:rPr>
          <w:rStyle w:val="Fuentedeprrafopredeter"/>
          <w:rFonts w:ascii="Times New Roman" w:eastAsia="Times New Roman" w:hAnsi="Times New Roman" w:cs="Times New Roman"/>
          <w:lang w:val="en-US"/>
        </w:rPr>
        <w:t xml:space="preserve">. </w:t>
      </w:r>
      <w:r w:rsidR="00A235D9"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2010</w:t>
      </w:r>
      <w:r w:rsidR="00A235D9" w:rsidRPr="006715CD">
        <w:rPr>
          <w:rStyle w:val="Fuentedeprrafopredeter"/>
          <w:rFonts w:ascii="Times New Roman" w:eastAsia="Times New Roman" w:hAnsi="Times New Roman" w:cs="Times New Roman"/>
          <w:lang w:val="en-US"/>
        </w:rPr>
        <w:t>)</w:t>
      </w:r>
      <w:r w:rsidR="00AE473E"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lang w:val="en-US"/>
        </w:rPr>
        <w:t xml:space="preserve">Proofs, pictures and Euclid. </w:t>
      </w:r>
      <w:proofErr w:type="spellStart"/>
      <w:r w:rsidRPr="006715CD">
        <w:rPr>
          <w:rStyle w:val="Fuentedeprrafopredeter"/>
          <w:rFonts w:ascii="Times New Roman" w:eastAsia="Times New Roman" w:hAnsi="Times New Roman" w:cs="Times New Roman"/>
          <w:i/>
          <w:lang w:val="en-US"/>
        </w:rPr>
        <w:t>Synthese</w:t>
      </w:r>
      <w:proofErr w:type="spellEnd"/>
      <w:r w:rsidRPr="006715CD">
        <w:rPr>
          <w:rStyle w:val="Fuentedeprrafopredeter"/>
          <w:rFonts w:ascii="Times New Roman" w:eastAsia="Times New Roman" w:hAnsi="Times New Roman" w:cs="Times New Roman"/>
          <w:lang w:val="en-US"/>
        </w:rPr>
        <w:t>, 175(2): 255-287.</w:t>
      </w:r>
    </w:p>
    <w:p w14:paraId="4E40E8C6" w14:textId="1CA45448" w:rsidR="00E742C1" w:rsidRPr="006715CD" w:rsidRDefault="00E742C1" w:rsidP="0062003C">
      <w:pPr>
        <w:pStyle w:val="Standard"/>
        <w:spacing w:after="113" w:line="360" w:lineRule="auto"/>
        <w:ind w:left="454" w:hanging="454"/>
        <w:rPr>
          <w:rFonts w:ascii="Times New Roman" w:hAnsi="Times New Roman" w:cs="Times New Roman"/>
          <w:lang w:val="en-US"/>
        </w:rPr>
      </w:pPr>
      <w:proofErr w:type="spellStart"/>
      <w:r w:rsidRPr="006715CD">
        <w:rPr>
          <w:rStyle w:val="Fuentedeprrafopredeter"/>
          <w:rFonts w:ascii="Times New Roman" w:eastAsia="Times New Roman" w:hAnsi="Times New Roman" w:cs="Times New Roman"/>
          <w:lang w:val="en-US"/>
        </w:rPr>
        <w:t>Netz</w:t>
      </w:r>
      <w:proofErr w:type="spellEnd"/>
      <w:r w:rsidRPr="006715CD">
        <w:rPr>
          <w:rStyle w:val="Fuentedeprrafopredeter"/>
          <w:rFonts w:ascii="Times New Roman" w:eastAsia="Times New Roman" w:hAnsi="Times New Roman" w:cs="Times New Roman"/>
          <w:lang w:val="en-US"/>
        </w:rPr>
        <w:t xml:space="preserve">, </w:t>
      </w:r>
      <w:r w:rsidR="00A235D9" w:rsidRPr="006715CD">
        <w:rPr>
          <w:rStyle w:val="Fuentedeprrafopredeter"/>
          <w:rFonts w:ascii="Times New Roman" w:eastAsia="Times New Roman" w:hAnsi="Times New Roman" w:cs="Times New Roman"/>
          <w:lang w:val="en-US"/>
        </w:rPr>
        <w:t>R</w:t>
      </w:r>
      <w:r w:rsidRPr="006715CD">
        <w:rPr>
          <w:rStyle w:val="Fuentedeprrafopredeter"/>
          <w:rFonts w:ascii="Times New Roman" w:eastAsia="Times New Roman" w:hAnsi="Times New Roman" w:cs="Times New Roman"/>
          <w:lang w:val="en-US"/>
        </w:rPr>
        <w:t xml:space="preserve">. </w:t>
      </w:r>
      <w:r w:rsidR="00A235D9"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1999</w:t>
      </w:r>
      <w:r w:rsidR="00A235D9" w:rsidRPr="006715CD">
        <w:rPr>
          <w:rStyle w:val="Fuentedeprrafopredeter"/>
          <w:rFonts w:ascii="Times New Roman" w:eastAsia="Times New Roman" w:hAnsi="Times New Roman" w:cs="Times New Roman"/>
          <w:lang w:val="en-US"/>
        </w:rPr>
        <w:t>)</w:t>
      </w:r>
      <w:r w:rsidR="00AE473E"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The shaping of deduction in Greek mathematics: A study of cognitive history</w:t>
      </w:r>
      <w:r w:rsidR="00AE473E"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Cambridge University Press, Cambridge.</w:t>
      </w:r>
    </w:p>
    <w:p w14:paraId="2B2EDAE2" w14:textId="6BBF7484"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lang w:val="en-US"/>
        </w:rPr>
        <w:t xml:space="preserve">Peirce, </w:t>
      </w:r>
      <w:r w:rsidR="00A235D9" w:rsidRPr="006715CD">
        <w:rPr>
          <w:rStyle w:val="Fuentedeprrafopredeter"/>
          <w:rFonts w:ascii="Times New Roman" w:eastAsia="Times New Roman" w:hAnsi="Times New Roman" w:cs="Times New Roman"/>
          <w:lang w:val="en-US"/>
        </w:rPr>
        <w:t>C. S. (</w:t>
      </w:r>
      <w:r w:rsidRPr="006715CD">
        <w:rPr>
          <w:rStyle w:val="Fuentedeprrafopredeter"/>
          <w:rFonts w:ascii="Times New Roman" w:eastAsia="Times New Roman" w:hAnsi="Times New Roman" w:cs="Times New Roman"/>
          <w:lang w:val="en-US"/>
        </w:rPr>
        <w:t>1999</w:t>
      </w:r>
      <w:r w:rsidR="00A235D9" w:rsidRPr="006715CD">
        <w:rPr>
          <w:rStyle w:val="Fuentedeprrafopredeter"/>
          <w:rFonts w:ascii="Times New Roman" w:eastAsia="Times New Roman" w:hAnsi="Times New Roman" w:cs="Times New Roman"/>
          <w:lang w:val="en-US"/>
        </w:rPr>
        <w:t>)</w:t>
      </w:r>
      <w:r w:rsidR="00AE473E" w:rsidRPr="006715CD">
        <w:rPr>
          <w:rStyle w:val="Fuentedeprrafopredeter"/>
          <w:rFonts w:ascii="Times New Roman" w:eastAsia="Times New Roman" w:hAnsi="Times New Roman" w:cs="Times New Roman"/>
          <w:lang w:val="en-US"/>
        </w:rPr>
        <w:t>.</w:t>
      </w:r>
      <w:r w:rsidR="00A235D9"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The Essential Peirce. Edited by the Peirce Edition Project, vol. II.</w:t>
      </w:r>
      <w:r w:rsidRPr="006715CD">
        <w:rPr>
          <w:rStyle w:val="Fuentedeprrafopredeter"/>
          <w:rFonts w:ascii="Times New Roman" w:eastAsia="Times New Roman" w:hAnsi="Times New Roman" w:cs="Times New Roman"/>
          <w:lang w:val="en-US"/>
        </w:rPr>
        <w:t xml:space="preserve"> Bloomington: Indiana University Press.</w:t>
      </w:r>
    </w:p>
    <w:p w14:paraId="3F8FD99B" w14:textId="4DF5967E"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lang w:val="en-US"/>
        </w:rPr>
        <w:t>Proclus</w:t>
      </w:r>
      <w:r w:rsidR="00A235D9" w:rsidRPr="006715CD">
        <w:rPr>
          <w:rStyle w:val="Fuentedeprrafopredeter"/>
          <w:rFonts w:ascii="Times New Roman" w:eastAsia="Times New Roman" w:hAnsi="Times New Roman" w:cs="Times New Roman"/>
          <w:lang w:val="en-US"/>
        </w:rPr>
        <w:t>. (</w:t>
      </w:r>
      <w:r w:rsidRPr="006715CD">
        <w:rPr>
          <w:rStyle w:val="Fuentedeprrafopredeter"/>
          <w:rFonts w:ascii="Times New Roman" w:eastAsia="Times New Roman" w:hAnsi="Times New Roman" w:cs="Times New Roman"/>
          <w:lang w:val="en-US"/>
        </w:rPr>
        <w:t>1970</w:t>
      </w:r>
      <w:r w:rsidR="00A235D9" w:rsidRPr="006715CD">
        <w:rPr>
          <w:rStyle w:val="Fuentedeprrafopredeter"/>
          <w:rFonts w:ascii="Times New Roman" w:eastAsia="Times New Roman" w:hAnsi="Times New Roman" w:cs="Times New Roman"/>
          <w:lang w:val="en-US"/>
        </w:rPr>
        <w:t>)</w:t>
      </w:r>
      <w:r w:rsidR="00AE473E"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A commentary on the first book of Euclid’s Elements</w:t>
      </w:r>
      <w:r w:rsidRPr="006715CD">
        <w:rPr>
          <w:rStyle w:val="Fuentedeprrafopredeter"/>
          <w:rFonts w:ascii="Times New Roman" w:eastAsia="Times New Roman" w:hAnsi="Times New Roman" w:cs="Times New Roman"/>
          <w:lang w:val="en-US"/>
        </w:rPr>
        <w:t xml:space="preserve"> (translated by Glenn R. Morrow). Princeton University Press.</w:t>
      </w:r>
    </w:p>
    <w:p w14:paraId="0C9BF06B" w14:textId="1BA7A614" w:rsidR="00E742C1" w:rsidRPr="006715CD" w:rsidRDefault="00E742C1" w:rsidP="0062003C">
      <w:pPr>
        <w:pStyle w:val="Standard"/>
        <w:spacing w:after="113" w:line="360" w:lineRule="auto"/>
        <w:ind w:left="454" w:hanging="454"/>
        <w:rPr>
          <w:rFonts w:ascii="Times New Roman" w:hAnsi="Times New Roman" w:cs="Times New Roman"/>
          <w:lang w:val="en-US"/>
        </w:rPr>
      </w:pPr>
      <w:proofErr w:type="spellStart"/>
      <w:r w:rsidRPr="006715CD">
        <w:rPr>
          <w:rFonts w:ascii="Times New Roman" w:hAnsi="Times New Roman" w:cs="Times New Roman"/>
          <w:lang w:val="en-US"/>
        </w:rPr>
        <w:t>Saccheri</w:t>
      </w:r>
      <w:proofErr w:type="spellEnd"/>
      <w:r w:rsidRPr="006715CD">
        <w:rPr>
          <w:rFonts w:ascii="Times New Roman" w:hAnsi="Times New Roman" w:cs="Times New Roman"/>
          <w:lang w:val="en-US"/>
        </w:rPr>
        <w:t xml:space="preserve">, G. </w:t>
      </w:r>
      <w:r w:rsidR="00A235D9" w:rsidRPr="006715CD">
        <w:rPr>
          <w:rFonts w:ascii="Times New Roman" w:hAnsi="Times New Roman" w:cs="Times New Roman"/>
          <w:lang w:val="en-US"/>
        </w:rPr>
        <w:t>(</w:t>
      </w:r>
      <w:r w:rsidRPr="006715CD">
        <w:rPr>
          <w:rFonts w:ascii="Times New Roman" w:hAnsi="Times New Roman" w:cs="Times New Roman"/>
          <w:lang w:val="en-US"/>
        </w:rPr>
        <w:t>1733/2014</w:t>
      </w:r>
      <w:r w:rsidR="00A235D9" w:rsidRPr="006715CD">
        <w:rPr>
          <w:rFonts w:ascii="Times New Roman" w:hAnsi="Times New Roman" w:cs="Times New Roman"/>
          <w:lang w:val="en-US"/>
        </w:rPr>
        <w:t>)</w:t>
      </w:r>
      <w:r w:rsidR="00AE473E" w:rsidRPr="006715CD">
        <w:rPr>
          <w:rFonts w:ascii="Times New Roman" w:hAnsi="Times New Roman" w:cs="Times New Roman"/>
          <w:lang w:val="en-US"/>
        </w:rPr>
        <w:t>.</w:t>
      </w:r>
      <w:r w:rsidRPr="006715CD">
        <w:rPr>
          <w:rFonts w:ascii="Times New Roman" w:hAnsi="Times New Roman" w:cs="Times New Roman"/>
          <w:lang w:val="en-US"/>
        </w:rPr>
        <w:t xml:space="preserve"> </w:t>
      </w:r>
      <w:r w:rsidRPr="006715CD">
        <w:rPr>
          <w:rFonts w:ascii="Times New Roman" w:hAnsi="Times New Roman" w:cs="Times New Roman"/>
          <w:i/>
          <w:lang w:val="en-US"/>
        </w:rPr>
        <w:t xml:space="preserve">Euclid Vindicated from Every Blemish: Edited and Annotated by Vincenzo De </w:t>
      </w:r>
      <w:proofErr w:type="spellStart"/>
      <w:r w:rsidRPr="006715CD">
        <w:rPr>
          <w:rFonts w:ascii="Times New Roman" w:hAnsi="Times New Roman" w:cs="Times New Roman"/>
          <w:i/>
          <w:lang w:val="en-US"/>
        </w:rPr>
        <w:t>Risi</w:t>
      </w:r>
      <w:proofErr w:type="spellEnd"/>
      <w:r w:rsidRPr="006715CD">
        <w:rPr>
          <w:rFonts w:ascii="Times New Roman" w:hAnsi="Times New Roman" w:cs="Times New Roman"/>
          <w:lang w:val="en-US"/>
        </w:rPr>
        <w:t>. Translated by GB Halsted and L. Allegri. Springer.</w:t>
      </w:r>
    </w:p>
    <w:p w14:paraId="5562FBEE" w14:textId="5B389B31" w:rsidR="00E742C1" w:rsidRPr="006715CD" w:rsidRDefault="00E742C1" w:rsidP="0062003C">
      <w:pPr>
        <w:pStyle w:val="Standard"/>
        <w:spacing w:after="113" w:line="360" w:lineRule="auto"/>
        <w:ind w:left="454" w:hanging="454"/>
        <w:rPr>
          <w:rStyle w:val="Fuentedeprrafopredeter"/>
          <w:rFonts w:ascii="Times New Roman" w:eastAsia="Times New Roman" w:hAnsi="Times New Roman" w:cs="Times New Roman"/>
          <w:lang w:val="en-US"/>
        </w:rPr>
      </w:pPr>
      <w:proofErr w:type="spellStart"/>
      <w:r w:rsidRPr="006715CD">
        <w:rPr>
          <w:rStyle w:val="Fuentedeprrafopredeter"/>
          <w:rFonts w:ascii="Times New Roman" w:eastAsia="Times New Roman" w:hAnsi="Times New Roman" w:cs="Times New Roman"/>
          <w:lang w:val="en-US"/>
        </w:rPr>
        <w:t>Sautter</w:t>
      </w:r>
      <w:proofErr w:type="spellEnd"/>
      <w:r w:rsidRPr="006715CD">
        <w:rPr>
          <w:rStyle w:val="Fuentedeprrafopredeter"/>
          <w:rFonts w:ascii="Times New Roman" w:eastAsia="Times New Roman" w:hAnsi="Times New Roman" w:cs="Times New Roman"/>
          <w:lang w:val="en-US"/>
        </w:rPr>
        <w:t xml:space="preserve">, F. T. </w:t>
      </w:r>
      <w:r w:rsidR="00A235D9"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2019</w:t>
      </w:r>
      <w:r w:rsidR="00A235D9" w:rsidRPr="006715CD">
        <w:rPr>
          <w:rStyle w:val="Fuentedeprrafopredeter"/>
          <w:rFonts w:ascii="Times New Roman" w:eastAsia="Times New Roman" w:hAnsi="Times New Roman" w:cs="Times New Roman"/>
          <w:lang w:val="en-US"/>
        </w:rPr>
        <w:t>)</w:t>
      </w:r>
      <w:r w:rsidR="004E1CD9"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lang w:val="en-US"/>
        </w:rPr>
        <w:t>A Bunch of Diagrammatic Methods for Syllogistic</w:t>
      </w:r>
      <w:r w:rsidR="004E1CD9"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Logica Universalis,</w:t>
      </w:r>
      <w:r w:rsidRPr="006715CD">
        <w:rPr>
          <w:rStyle w:val="Fuentedeprrafopredeter"/>
          <w:rFonts w:ascii="Times New Roman" w:eastAsia="Times New Roman" w:hAnsi="Times New Roman" w:cs="Times New Roman"/>
          <w:lang w:val="en-US"/>
        </w:rPr>
        <w:t xml:space="preserve"> 13 (1): 21-36. </w:t>
      </w:r>
    </w:p>
    <w:p w14:paraId="5167C91A" w14:textId="1F4EC4E9" w:rsidR="00E742C1" w:rsidRPr="006715CD" w:rsidRDefault="00E742C1" w:rsidP="0062003C">
      <w:pPr>
        <w:pStyle w:val="Standard"/>
        <w:spacing w:after="113" w:line="360" w:lineRule="auto"/>
        <w:ind w:left="454" w:hanging="454"/>
        <w:rPr>
          <w:rFonts w:ascii="Times New Roman" w:hAnsi="Times New Roman" w:cs="Times New Roman"/>
          <w:lang w:val="en-US"/>
        </w:rPr>
      </w:pPr>
      <w:r w:rsidRPr="006715CD">
        <w:rPr>
          <w:rStyle w:val="Fuentedeprrafopredeter"/>
          <w:rFonts w:ascii="Times New Roman" w:eastAsia="Times New Roman" w:hAnsi="Times New Roman" w:cs="Times New Roman"/>
          <w:lang w:val="en-US"/>
        </w:rPr>
        <w:t xml:space="preserve">Sherry, </w:t>
      </w:r>
      <w:r w:rsidR="00A235D9" w:rsidRPr="006715CD">
        <w:rPr>
          <w:rStyle w:val="Fuentedeprrafopredeter"/>
          <w:rFonts w:ascii="Times New Roman" w:eastAsia="Times New Roman" w:hAnsi="Times New Roman" w:cs="Times New Roman"/>
          <w:lang w:val="en-US"/>
        </w:rPr>
        <w:t>D</w:t>
      </w:r>
      <w:r w:rsidRPr="006715CD">
        <w:rPr>
          <w:rStyle w:val="Fuentedeprrafopredeter"/>
          <w:rFonts w:ascii="Times New Roman" w:eastAsia="Times New Roman" w:hAnsi="Times New Roman" w:cs="Times New Roman"/>
          <w:lang w:val="en-US"/>
        </w:rPr>
        <w:t xml:space="preserve">. </w:t>
      </w:r>
      <w:r w:rsidR="00A235D9"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1993</w:t>
      </w:r>
      <w:r w:rsidR="00A235D9" w:rsidRPr="006715CD">
        <w:rPr>
          <w:rStyle w:val="Fuentedeprrafopredeter"/>
          <w:rFonts w:ascii="Times New Roman" w:eastAsia="Times New Roman" w:hAnsi="Times New Roman" w:cs="Times New Roman"/>
          <w:lang w:val="en-US"/>
        </w:rPr>
        <w:t>)</w:t>
      </w:r>
      <w:r w:rsidR="004E1CD9"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lang w:val="en-US"/>
        </w:rPr>
        <w:t>Don't take me half the way: On Berkeley on mathematical reasoning</w:t>
      </w:r>
      <w:r w:rsidR="00A235D9" w:rsidRPr="006715CD">
        <w:rPr>
          <w:rStyle w:val="Fuentedeprrafopredeter"/>
          <w:rFonts w:ascii="Times New Roman" w:eastAsia="Times New Roman" w:hAnsi="Times New Roman" w:cs="Times New Roman"/>
          <w:lang w:val="en-US"/>
        </w:rPr>
        <w:t>.</w:t>
      </w:r>
      <w:r w:rsidRPr="006715CD">
        <w:rPr>
          <w:rStyle w:val="Fuentedeprrafopredeter"/>
          <w:rFonts w:ascii="Times New Roman" w:eastAsia="Times New Roman" w:hAnsi="Times New Roman" w:cs="Times New Roman"/>
          <w:lang w:val="en-US"/>
        </w:rPr>
        <w:t xml:space="preserve"> </w:t>
      </w:r>
      <w:r w:rsidRPr="006715CD">
        <w:rPr>
          <w:rStyle w:val="Fuentedeprrafopredeter"/>
          <w:rFonts w:ascii="Times New Roman" w:eastAsia="Times New Roman" w:hAnsi="Times New Roman" w:cs="Times New Roman"/>
          <w:i/>
          <w:lang w:val="en-US"/>
        </w:rPr>
        <w:t>Studies in History and Philosophy of Science</w:t>
      </w:r>
      <w:r w:rsidRPr="006715CD">
        <w:rPr>
          <w:rStyle w:val="Fuentedeprrafopredeter"/>
          <w:rFonts w:ascii="Times New Roman" w:eastAsia="Times New Roman" w:hAnsi="Times New Roman" w:cs="Times New Roman"/>
          <w:lang w:val="en-US"/>
        </w:rPr>
        <w:t xml:space="preserve"> Part A 24 (2):207-225.</w:t>
      </w:r>
    </w:p>
    <w:p w14:paraId="494B94A5" w14:textId="04AF702E" w:rsidR="00A235D9" w:rsidRDefault="00A235D9" w:rsidP="0062003C">
      <w:pPr>
        <w:pStyle w:val="References"/>
        <w:spacing w:line="360" w:lineRule="auto"/>
        <w:rPr>
          <w:rStyle w:val="Fuentedeprrafopredeter"/>
          <w:rFonts w:ascii="Times New Roman" w:eastAsia="Times New Roman" w:hAnsi="Times New Roman" w:cs="Times New Roman"/>
          <w:sz w:val="24"/>
        </w:rPr>
      </w:pPr>
      <w:r w:rsidRPr="006715CD">
        <w:rPr>
          <w:rStyle w:val="Fuentedeprrafopredeter"/>
          <w:rFonts w:ascii="Times New Roman" w:eastAsia="Times New Roman" w:hAnsi="Times New Roman" w:cs="Times New Roman"/>
          <w:sz w:val="24"/>
        </w:rPr>
        <w:t>Sherry, D.</w:t>
      </w:r>
      <w:r w:rsidR="00E742C1" w:rsidRPr="006715CD">
        <w:rPr>
          <w:rStyle w:val="Fuentedeprrafopredeter"/>
          <w:rFonts w:ascii="Times New Roman" w:eastAsia="Times New Roman" w:hAnsi="Times New Roman" w:cs="Times New Roman"/>
          <w:sz w:val="24"/>
        </w:rPr>
        <w:t xml:space="preserve"> </w:t>
      </w:r>
      <w:r w:rsidRPr="006715CD">
        <w:rPr>
          <w:rStyle w:val="Fuentedeprrafopredeter"/>
          <w:rFonts w:ascii="Times New Roman" w:eastAsia="Times New Roman" w:hAnsi="Times New Roman" w:cs="Times New Roman"/>
          <w:sz w:val="24"/>
        </w:rPr>
        <w:t>(</w:t>
      </w:r>
      <w:r w:rsidR="00E742C1" w:rsidRPr="006715CD">
        <w:rPr>
          <w:rStyle w:val="Fuentedeprrafopredeter"/>
          <w:rFonts w:ascii="Times New Roman" w:eastAsia="Times New Roman" w:hAnsi="Times New Roman" w:cs="Times New Roman"/>
          <w:sz w:val="24"/>
        </w:rPr>
        <w:t>2009</w:t>
      </w:r>
      <w:r w:rsidRPr="006715CD">
        <w:rPr>
          <w:rStyle w:val="Fuentedeprrafopredeter"/>
          <w:rFonts w:ascii="Times New Roman" w:eastAsia="Times New Roman" w:hAnsi="Times New Roman" w:cs="Times New Roman"/>
          <w:sz w:val="24"/>
        </w:rPr>
        <w:t>)</w:t>
      </w:r>
      <w:r w:rsidR="004E1CD9" w:rsidRPr="006715CD">
        <w:rPr>
          <w:rStyle w:val="Fuentedeprrafopredeter"/>
          <w:rFonts w:ascii="Times New Roman" w:eastAsia="Times New Roman" w:hAnsi="Times New Roman" w:cs="Times New Roman"/>
          <w:sz w:val="24"/>
        </w:rPr>
        <w:t xml:space="preserve">. </w:t>
      </w:r>
      <w:r w:rsidR="00E742C1" w:rsidRPr="006715CD">
        <w:rPr>
          <w:rStyle w:val="Fuentedeprrafopredeter"/>
          <w:rFonts w:ascii="Times New Roman" w:eastAsia="Times New Roman" w:hAnsi="Times New Roman" w:cs="Times New Roman"/>
          <w:sz w:val="24"/>
        </w:rPr>
        <w:t>The role of diagrams in mathematical arguments</w:t>
      </w:r>
      <w:r w:rsidR="004E1CD9" w:rsidRPr="006715CD">
        <w:rPr>
          <w:rStyle w:val="Fuentedeprrafopredeter"/>
          <w:rFonts w:ascii="Times New Roman" w:eastAsia="Times New Roman" w:hAnsi="Times New Roman" w:cs="Times New Roman"/>
          <w:sz w:val="24"/>
        </w:rPr>
        <w:t>.</w:t>
      </w:r>
      <w:r w:rsidR="00E742C1" w:rsidRPr="006715CD">
        <w:rPr>
          <w:rStyle w:val="Fuentedeprrafopredeter"/>
          <w:rFonts w:ascii="Times New Roman" w:eastAsia="Times New Roman" w:hAnsi="Times New Roman" w:cs="Times New Roman"/>
          <w:sz w:val="24"/>
        </w:rPr>
        <w:t xml:space="preserve"> </w:t>
      </w:r>
      <w:r w:rsidR="00E742C1" w:rsidRPr="006715CD">
        <w:rPr>
          <w:rStyle w:val="Fuentedeprrafopredeter"/>
          <w:rFonts w:ascii="Times New Roman" w:eastAsia="Times New Roman" w:hAnsi="Times New Roman" w:cs="Times New Roman"/>
          <w:i/>
          <w:sz w:val="24"/>
        </w:rPr>
        <w:t>Foundations of Science</w:t>
      </w:r>
      <w:r w:rsidR="00E742C1" w:rsidRPr="006715CD">
        <w:rPr>
          <w:rStyle w:val="Fuentedeprrafopredeter"/>
          <w:rFonts w:ascii="Times New Roman" w:eastAsia="Times New Roman" w:hAnsi="Times New Roman" w:cs="Times New Roman"/>
          <w:sz w:val="24"/>
        </w:rPr>
        <w:t>, 14: 59-74.</w:t>
      </w:r>
    </w:p>
    <w:p w14:paraId="596F5513" w14:textId="1F1F94DE" w:rsidR="00FA5D08" w:rsidRDefault="00FA5D08" w:rsidP="0062003C">
      <w:pPr>
        <w:pStyle w:val="References"/>
        <w:spacing w:line="360" w:lineRule="auto"/>
        <w:rPr>
          <w:rStyle w:val="Fuentedeprrafopredeter"/>
          <w:rFonts w:ascii="Times New Roman" w:eastAsia="Times New Roman" w:hAnsi="Times New Roman" w:cs="Times New Roman"/>
          <w:sz w:val="24"/>
        </w:rPr>
      </w:pPr>
    </w:p>
    <w:p w14:paraId="199ECFC2" w14:textId="09072A8F" w:rsidR="00FA5D08" w:rsidRPr="00905222" w:rsidRDefault="00FA5D08" w:rsidP="0062003C">
      <w:pPr>
        <w:pStyle w:val="References"/>
        <w:spacing w:line="360" w:lineRule="auto"/>
        <w:rPr>
          <w:rFonts w:ascii="Times New Roman" w:eastAsia="Times New Roman" w:hAnsi="Times New Roman" w:cs="Times New Roman"/>
          <w:sz w:val="24"/>
        </w:rPr>
      </w:pPr>
    </w:p>
    <w:sectPr w:rsidR="00FA5D08" w:rsidRPr="00905222" w:rsidSect="00EB6475">
      <w:footerReference w:type="even" r:id="rId17"/>
      <w:footerReference w:type="default" r:id="rId18"/>
      <w:pgSz w:w="11900" w:h="16840" w:code="9"/>
      <w:pgMar w:top="1440" w:right="1797" w:bottom="1440" w:left="179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53FAD" w14:textId="77777777" w:rsidR="007B60D0" w:rsidRDefault="007B60D0" w:rsidP="00315AFD">
      <w:pPr>
        <w:spacing w:line="240" w:lineRule="auto"/>
      </w:pPr>
      <w:r>
        <w:separator/>
      </w:r>
    </w:p>
  </w:endnote>
  <w:endnote w:type="continuationSeparator" w:id="0">
    <w:p w14:paraId="0B9441A9" w14:textId="77777777" w:rsidR="007B60D0" w:rsidRDefault="007B60D0" w:rsidP="00315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B535" w14:textId="77777777" w:rsidR="003A1723" w:rsidRDefault="003A1723" w:rsidP="003A1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EE7DF3" w14:textId="77777777" w:rsidR="003A1723" w:rsidRDefault="003A1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A2D3" w14:textId="77777777" w:rsidR="003A1723" w:rsidRDefault="003A1723" w:rsidP="003A1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1E5">
      <w:rPr>
        <w:rStyle w:val="PageNumber"/>
        <w:noProof/>
      </w:rPr>
      <w:t>1</w:t>
    </w:r>
    <w:r>
      <w:rPr>
        <w:rStyle w:val="PageNumber"/>
      </w:rPr>
      <w:fldChar w:fldCharType="end"/>
    </w:r>
  </w:p>
  <w:p w14:paraId="30344BC5" w14:textId="77777777" w:rsidR="003A1723" w:rsidRDefault="003A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76BEA" w14:textId="77777777" w:rsidR="007B60D0" w:rsidRDefault="007B60D0" w:rsidP="00315AFD">
      <w:pPr>
        <w:spacing w:line="240" w:lineRule="auto"/>
      </w:pPr>
      <w:r>
        <w:separator/>
      </w:r>
    </w:p>
  </w:footnote>
  <w:footnote w:type="continuationSeparator" w:id="0">
    <w:p w14:paraId="2071AA4E" w14:textId="77777777" w:rsidR="007B60D0" w:rsidRDefault="007B60D0" w:rsidP="00315AFD">
      <w:pPr>
        <w:spacing w:line="240" w:lineRule="auto"/>
      </w:pPr>
      <w:r>
        <w:continuationSeparator/>
      </w:r>
    </w:p>
  </w:footnote>
  <w:footnote w:id="1">
    <w:p w14:paraId="0354B571" w14:textId="18429918" w:rsidR="00CC73A9" w:rsidRPr="00230154" w:rsidRDefault="00CC73A9" w:rsidP="00AC64D1">
      <w:pPr>
        <w:pStyle w:val="FootnoteText"/>
        <w:jc w:val="both"/>
        <w:rPr>
          <w:lang w:val="en-US"/>
        </w:rPr>
      </w:pPr>
      <w:r>
        <w:rPr>
          <w:rStyle w:val="FootnoteReference"/>
        </w:rPr>
        <w:footnoteRef/>
      </w:r>
      <w:r w:rsidRPr="00CC73A9">
        <w:rPr>
          <w:lang w:val="en-US"/>
        </w:rPr>
        <w:t xml:space="preserve"> </w:t>
      </w:r>
      <w:r w:rsidR="00230154" w:rsidRPr="00230154">
        <w:rPr>
          <w:rFonts w:ascii="Times New Roman" w:hAnsi="Times New Roman" w:cs="Times New Roman"/>
          <w:szCs w:val="20"/>
          <w:lang w:val="en-US"/>
        </w:rPr>
        <w:t xml:space="preserve">We would like to express our special thanks to Abel Lassalle </w:t>
      </w:r>
      <w:proofErr w:type="spellStart"/>
      <w:r w:rsidR="00230154" w:rsidRPr="00230154">
        <w:rPr>
          <w:rFonts w:ascii="Times New Roman" w:hAnsi="Times New Roman" w:cs="Times New Roman"/>
          <w:szCs w:val="20"/>
          <w:lang w:val="en-US"/>
        </w:rPr>
        <w:t>Casanave</w:t>
      </w:r>
      <w:proofErr w:type="spellEnd"/>
      <w:r w:rsidR="00230154" w:rsidRPr="00230154">
        <w:rPr>
          <w:rFonts w:ascii="Times New Roman" w:hAnsi="Times New Roman" w:cs="Times New Roman"/>
          <w:szCs w:val="20"/>
          <w:lang w:val="en-US"/>
        </w:rPr>
        <w:t xml:space="preserve">, José </w:t>
      </w:r>
      <w:proofErr w:type="spellStart"/>
      <w:r w:rsidR="00230154" w:rsidRPr="00230154">
        <w:rPr>
          <w:rFonts w:ascii="Times New Roman" w:hAnsi="Times New Roman" w:cs="Times New Roman"/>
          <w:szCs w:val="20"/>
          <w:lang w:val="en-US"/>
        </w:rPr>
        <w:t>Ferreirós</w:t>
      </w:r>
      <w:proofErr w:type="spellEnd"/>
      <w:r w:rsidR="00230154" w:rsidRPr="00230154">
        <w:rPr>
          <w:rFonts w:ascii="Times New Roman" w:hAnsi="Times New Roman" w:cs="Times New Roman"/>
          <w:szCs w:val="20"/>
          <w:lang w:val="en-US"/>
        </w:rPr>
        <w:t xml:space="preserve">, John Mumma, María de Paz, Emiliano </w:t>
      </w:r>
      <w:proofErr w:type="spellStart"/>
      <w:r w:rsidR="00230154" w:rsidRPr="00230154">
        <w:rPr>
          <w:rFonts w:ascii="Times New Roman" w:hAnsi="Times New Roman" w:cs="Times New Roman"/>
          <w:szCs w:val="20"/>
          <w:lang w:val="en-US"/>
        </w:rPr>
        <w:t>Boccardi</w:t>
      </w:r>
      <w:proofErr w:type="spellEnd"/>
      <w:r w:rsidR="00230154" w:rsidRPr="00230154">
        <w:rPr>
          <w:rFonts w:ascii="Times New Roman" w:hAnsi="Times New Roman" w:cs="Times New Roman"/>
          <w:szCs w:val="20"/>
          <w:lang w:val="en-US"/>
        </w:rPr>
        <w:t xml:space="preserve"> and Marco Ruffino for helpful discussion and comments on earlier drafts of this paper. We also thank two </w:t>
      </w:r>
      <w:proofErr w:type="spellStart"/>
      <w:r w:rsidR="00230154" w:rsidRPr="00230154">
        <w:rPr>
          <w:rFonts w:ascii="Times New Roman" w:hAnsi="Times New Roman" w:cs="Times New Roman"/>
          <w:i/>
          <w:iCs/>
          <w:szCs w:val="20"/>
          <w:lang w:val="en-US"/>
        </w:rPr>
        <w:t>Synthese</w:t>
      </w:r>
      <w:proofErr w:type="spellEnd"/>
      <w:r w:rsidR="00230154" w:rsidRPr="00230154">
        <w:rPr>
          <w:rFonts w:ascii="Times New Roman" w:hAnsi="Times New Roman" w:cs="Times New Roman"/>
          <w:szCs w:val="20"/>
          <w:lang w:val="en-US"/>
        </w:rPr>
        <w:t xml:space="preserve"> anonymous referees for their extensive and insightful comments that have greatly improved this paper. </w:t>
      </w:r>
      <w:r w:rsidR="00230154">
        <w:rPr>
          <w:rFonts w:ascii="Times New Roman" w:hAnsi="Times New Roman" w:cs="Times New Roman"/>
          <w:szCs w:val="20"/>
        </w:rPr>
        <w:t>Tamires Dal Magro acknowledges: t</w:t>
      </w:r>
      <w:r w:rsidR="00230154" w:rsidRPr="00286BE8">
        <w:rPr>
          <w:rFonts w:ascii="Times New Roman" w:hAnsi="Times New Roman" w:cs="Times New Roman"/>
          <w:szCs w:val="20"/>
        </w:rPr>
        <w:t xml:space="preserve">his research was supported by Fundação de Amparo à Pesquisa do Estado de São Paulo (FAPESP, grant 2014/23191-9) and financed in part by the Coordenação de Aperfeiçoamento de Pessoal de Nível Superior - Brasil (CAPES) - Finance Code 001. </w:t>
      </w:r>
      <w:r w:rsidR="00230154" w:rsidRPr="00230154">
        <w:rPr>
          <w:rFonts w:ascii="Times New Roman" w:hAnsi="Times New Roman" w:cs="Times New Roman"/>
          <w:szCs w:val="20"/>
          <w:lang w:val="en-US"/>
        </w:rPr>
        <w:t xml:space="preserve">Matheus Valente acknowledges that work on this paper has also received funding from the European Union’s Horizon 2020 Research and Innovation </w:t>
      </w:r>
      <w:proofErr w:type="spellStart"/>
      <w:r w:rsidR="00230154" w:rsidRPr="00230154">
        <w:rPr>
          <w:rFonts w:ascii="Times New Roman" w:hAnsi="Times New Roman" w:cs="Times New Roman"/>
          <w:szCs w:val="20"/>
          <w:lang w:val="en-US"/>
        </w:rPr>
        <w:t>programme</w:t>
      </w:r>
      <w:proofErr w:type="spellEnd"/>
      <w:r w:rsidR="00230154" w:rsidRPr="00230154">
        <w:rPr>
          <w:rFonts w:ascii="Times New Roman" w:hAnsi="Times New Roman" w:cs="Times New Roman"/>
          <w:szCs w:val="20"/>
          <w:lang w:val="en-US"/>
        </w:rPr>
        <w:t xml:space="preserve"> under Grant Agreement no. 675415.</w:t>
      </w:r>
    </w:p>
  </w:footnote>
  <w:footnote w:id="2">
    <w:p w14:paraId="21E36410" w14:textId="382825BC" w:rsidR="00B73830" w:rsidRPr="00905222" w:rsidRDefault="00B73830" w:rsidP="00B73830">
      <w:pPr>
        <w:pStyle w:val="FootnoteText"/>
        <w:jc w:val="both"/>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The proofs by </w:t>
      </w:r>
      <w:proofErr w:type="spellStart"/>
      <w:r w:rsidRPr="00905222">
        <w:rPr>
          <w:rFonts w:ascii="Times New Roman" w:hAnsi="Times New Roman" w:cs="Times New Roman"/>
          <w:i/>
          <w:szCs w:val="20"/>
          <w:lang w:val="en-US"/>
        </w:rPr>
        <w:t>reductio</w:t>
      </w:r>
      <w:proofErr w:type="spellEnd"/>
      <w:r w:rsidRPr="00905222">
        <w:rPr>
          <w:rFonts w:ascii="Times New Roman" w:hAnsi="Times New Roman" w:cs="Times New Roman"/>
          <w:i/>
          <w:szCs w:val="20"/>
          <w:lang w:val="en-US"/>
        </w:rPr>
        <w:t xml:space="preserve"> </w:t>
      </w:r>
      <w:r w:rsidR="00286674">
        <w:rPr>
          <w:rFonts w:ascii="Times New Roman" w:hAnsi="Times New Roman" w:cs="Times New Roman"/>
          <w:iCs/>
          <w:szCs w:val="20"/>
          <w:lang w:val="en-US"/>
        </w:rPr>
        <w:t xml:space="preserve">are pervasive in the </w:t>
      </w:r>
      <w:r w:rsidR="00286674">
        <w:rPr>
          <w:rFonts w:ascii="Times New Roman" w:hAnsi="Times New Roman" w:cs="Times New Roman"/>
          <w:i/>
          <w:szCs w:val="20"/>
          <w:lang w:val="en-US"/>
        </w:rPr>
        <w:t>Elements</w:t>
      </w:r>
      <w:r w:rsidR="001917F6">
        <w:rPr>
          <w:rFonts w:ascii="Times New Roman" w:hAnsi="Times New Roman" w:cs="Times New Roman"/>
          <w:i/>
          <w:szCs w:val="20"/>
          <w:lang w:val="en-US"/>
        </w:rPr>
        <w:t xml:space="preserve">. </w:t>
      </w:r>
      <w:r w:rsidR="001917F6">
        <w:rPr>
          <w:rFonts w:ascii="Times New Roman" w:hAnsi="Times New Roman" w:cs="Times New Roman"/>
          <w:iCs/>
          <w:szCs w:val="20"/>
          <w:lang w:val="en-US"/>
        </w:rPr>
        <w:t xml:space="preserve">Among the 85 proofs in books I and III, 21 are by </w:t>
      </w:r>
      <w:proofErr w:type="spellStart"/>
      <w:r w:rsidR="001917F6">
        <w:rPr>
          <w:rFonts w:ascii="Times New Roman" w:hAnsi="Times New Roman" w:cs="Times New Roman"/>
          <w:i/>
          <w:szCs w:val="20"/>
          <w:lang w:val="en-US"/>
        </w:rPr>
        <w:t>reductio</w:t>
      </w:r>
      <w:proofErr w:type="spellEnd"/>
      <w:r w:rsidR="001917F6">
        <w:rPr>
          <w:rFonts w:ascii="Times New Roman" w:hAnsi="Times New Roman" w:cs="Times New Roman"/>
          <w:i/>
          <w:szCs w:val="20"/>
          <w:lang w:val="en-US"/>
        </w:rPr>
        <w:t xml:space="preserve">: </w:t>
      </w:r>
      <w:r w:rsidRPr="00905222">
        <w:rPr>
          <w:rFonts w:ascii="Times New Roman" w:hAnsi="Times New Roman" w:cs="Times New Roman"/>
          <w:szCs w:val="20"/>
          <w:lang w:val="en-US"/>
        </w:rPr>
        <w:t>I.6, I.7, I.14, I.26, I.27, I.39, I.40, III.2, III.4, III.5, III.6, III.7, III.8, III.10, III.11, III.12, III.13, III.16, III.18, III.19, III.23, III.24, III.27.</w:t>
      </w:r>
    </w:p>
  </w:footnote>
  <w:footnote w:id="3">
    <w:p w14:paraId="583B59EB" w14:textId="0C269D36" w:rsidR="00297447" w:rsidRPr="000F0EF8" w:rsidRDefault="00297447" w:rsidP="00970488">
      <w:pPr>
        <w:pStyle w:val="FootnoteText"/>
        <w:jc w:val="both"/>
        <w:rPr>
          <w:rFonts w:ascii="Times New Roman" w:hAnsi="Times New Roman" w:cs="Times New Roman"/>
          <w:lang w:val="en-US"/>
        </w:rPr>
      </w:pPr>
      <w:r w:rsidRPr="000F0EF8">
        <w:rPr>
          <w:rStyle w:val="FootnoteReference"/>
          <w:rFonts w:ascii="Times New Roman" w:hAnsi="Times New Roman" w:cs="Times New Roman"/>
        </w:rPr>
        <w:footnoteRef/>
      </w:r>
      <w:r w:rsidRPr="000F0EF8">
        <w:rPr>
          <w:rFonts w:ascii="Times New Roman" w:hAnsi="Times New Roman" w:cs="Times New Roman"/>
          <w:lang w:val="en-US"/>
        </w:rPr>
        <w:t xml:space="preserve"> Indeed, </w:t>
      </w:r>
      <w:proofErr w:type="spellStart"/>
      <w:r w:rsidRPr="000F0EF8">
        <w:rPr>
          <w:rFonts w:ascii="Times New Roman" w:hAnsi="Times New Roman" w:cs="Times New Roman"/>
          <w:lang w:val="en-US"/>
        </w:rPr>
        <w:t>Manders</w:t>
      </w:r>
      <w:proofErr w:type="spellEnd"/>
      <w:r w:rsidRPr="000F0EF8">
        <w:rPr>
          <w:rFonts w:ascii="Times New Roman" w:hAnsi="Times New Roman" w:cs="Times New Roman"/>
          <w:lang w:val="en-US"/>
        </w:rPr>
        <w:t xml:space="preserve"> understands Euclidean diagram</w:t>
      </w:r>
      <w:r w:rsidR="001111EE">
        <w:rPr>
          <w:rFonts w:ascii="Times New Roman" w:hAnsi="Times New Roman" w:cs="Times New Roman"/>
          <w:lang w:val="en-US"/>
        </w:rPr>
        <w:t>s’</w:t>
      </w:r>
      <w:r w:rsidRPr="000F0EF8">
        <w:rPr>
          <w:rFonts w:ascii="Times New Roman" w:hAnsi="Times New Roman" w:cs="Times New Roman"/>
          <w:lang w:val="en-US"/>
        </w:rPr>
        <w:t xml:space="preserve"> “appearance” in a technical sense that roughly comprises its co-exact features (</w:t>
      </w:r>
      <w:r w:rsidR="0080590A" w:rsidRPr="000F0EF8">
        <w:rPr>
          <w:rFonts w:ascii="Times New Roman" w:hAnsi="Times New Roman" w:cs="Times New Roman"/>
          <w:lang w:val="en-US"/>
        </w:rPr>
        <w:t>“we define the appearance or topology of a diagram to comprise the</w:t>
      </w:r>
      <w:r w:rsidRPr="000F0EF8">
        <w:rPr>
          <w:rFonts w:ascii="Times New Roman" w:hAnsi="Times New Roman" w:cs="Times New Roman"/>
          <w:lang w:val="en-US"/>
        </w:rPr>
        <w:t xml:space="preserve"> </w:t>
      </w:r>
      <w:r w:rsidR="0080590A" w:rsidRPr="000F0EF8">
        <w:rPr>
          <w:rFonts w:ascii="Times New Roman" w:hAnsi="Times New Roman" w:cs="Times New Roman"/>
          <w:lang w:val="en-US"/>
        </w:rPr>
        <w:t xml:space="preserve">inclusions and contiguities of regions, segments and points in the diagram”; </w:t>
      </w:r>
      <w:proofErr w:type="spellStart"/>
      <w:r w:rsidR="00D54DBE" w:rsidRPr="000F0EF8">
        <w:rPr>
          <w:rFonts w:ascii="Times New Roman" w:hAnsi="Times New Roman" w:cs="Times New Roman"/>
          <w:lang w:val="en-US"/>
        </w:rPr>
        <w:t>Manders</w:t>
      </w:r>
      <w:proofErr w:type="spellEnd"/>
      <w:r w:rsidR="0080590A" w:rsidRPr="000F0EF8">
        <w:rPr>
          <w:rFonts w:ascii="Times New Roman" w:hAnsi="Times New Roman" w:cs="Times New Roman"/>
          <w:lang w:val="en-US"/>
        </w:rPr>
        <w:t xml:space="preserve">, </w:t>
      </w:r>
      <w:r w:rsidR="00D54DBE" w:rsidRPr="000F0EF8">
        <w:rPr>
          <w:rFonts w:ascii="Times New Roman" w:hAnsi="Times New Roman" w:cs="Times New Roman"/>
          <w:lang w:val="en-US"/>
        </w:rPr>
        <w:t>2008b, p. 89</w:t>
      </w:r>
      <w:r w:rsidR="0080590A" w:rsidRPr="000F0EF8">
        <w:rPr>
          <w:rFonts w:ascii="Times New Roman" w:hAnsi="Times New Roman" w:cs="Times New Roman"/>
          <w:lang w:val="en-US"/>
        </w:rPr>
        <w:t>)</w:t>
      </w:r>
      <w:r w:rsidR="00D54DBE" w:rsidRPr="000F0EF8">
        <w:rPr>
          <w:rFonts w:ascii="Times New Roman" w:hAnsi="Times New Roman" w:cs="Times New Roman"/>
          <w:lang w:val="en-US"/>
        </w:rPr>
        <w:t xml:space="preserve">. </w:t>
      </w:r>
      <w:r w:rsidRPr="000F0EF8">
        <w:rPr>
          <w:rFonts w:ascii="Times New Roman" w:hAnsi="Times New Roman" w:cs="Times New Roman"/>
          <w:lang w:val="en-US"/>
        </w:rPr>
        <w:t xml:space="preserve">This is further evidence that </w:t>
      </w:r>
      <w:proofErr w:type="spellStart"/>
      <w:r w:rsidRPr="000F0EF8">
        <w:rPr>
          <w:rFonts w:ascii="Times New Roman" w:hAnsi="Times New Roman" w:cs="Times New Roman"/>
          <w:lang w:val="en-US"/>
        </w:rPr>
        <w:t>Manders</w:t>
      </w:r>
      <w:proofErr w:type="spellEnd"/>
      <w:r w:rsidRPr="000F0EF8">
        <w:rPr>
          <w:rFonts w:ascii="Times New Roman" w:hAnsi="Times New Roman" w:cs="Times New Roman"/>
          <w:lang w:val="en-US"/>
        </w:rPr>
        <w:t xml:space="preserve"> takes</w:t>
      </w:r>
      <w:r w:rsidR="00223B81" w:rsidRPr="000F0EF8">
        <w:rPr>
          <w:rFonts w:ascii="Times New Roman" w:hAnsi="Times New Roman" w:cs="Times New Roman"/>
          <w:lang w:val="en-US"/>
        </w:rPr>
        <w:t xml:space="preserve"> the relationship of the diagram and its co-exact features to be </w:t>
      </w:r>
      <w:r w:rsidR="00970488" w:rsidRPr="000F0EF8">
        <w:rPr>
          <w:rFonts w:ascii="Times New Roman" w:hAnsi="Times New Roman" w:cs="Times New Roman"/>
          <w:lang w:val="en-US"/>
        </w:rPr>
        <w:t>direct in a sense which its relationship to exact features is not.</w:t>
      </w:r>
    </w:p>
  </w:footnote>
  <w:footnote w:id="4">
    <w:p w14:paraId="69886C1B" w14:textId="07584853" w:rsidR="00AE706B" w:rsidRPr="00905222" w:rsidRDefault="00AE706B" w:rsidP="00AE706B">
      <w:pPr>
        <w:pStyle w:val="FootnoteText"/>
        <w:jc w:val="both"/>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One difference between Euler and Venn diagrams is that, in the latter, the representation of a base </w:t>
      </w:r>
      <w:r w:rsidR="00B152AF">
        <w:rPr>
          <w:rFonts w:ascii="Times New Roman" w:hAnsi="Times New Roman" w:cs="Times New Roman"/>
          <w:szCs w:val="20"/>
          <w:lang w:val="en-US"/>
        </w:rPr>
        <w:t>for</w:t>
      </w:r>
      <w:r w:rsidRPr="00905222">
        <w:rPr>
          <w:rFonts w:ascii="Times New Roman" w:hAnsi="Times New Roman" w:cs="Times New Roman"/>
          <w:szCs w:val="20"/>
          <w:lang w:val="en-US"/>
        </w:rPr>
        <w:t xml:space="preserve"> categorical propositions (closed overlapping figures) is independent from the representation of the categorical propositions (shading and x-marks). In practice, this means that the content of a Venn diagram can be changed without having to draw a completely new representation (e.g. one can just change which regions are shaded). For more on this, see </w:t>
      </w:r>
      <w:proofErr w:type="spellStart"/>
      <w:r w:rsidRPr="00905222">
        <w:rPr>
          <w:rFonts w:ascii="Times New Roman" w:hAnsi="Times New Roman" w:cs="Times New Roman"/>
          <w:szCs w:val="20"/>
          <w:lang w:val="en-US"/>
        </w:rPr>
        <w:t>Sautter</w:t>
      </w:r>
      <w:proofErr w:type="spellEnd"/>
      <w:r w:rsidRPr="00905222">
        <w:rPr>
          <w:rFonts w:ascii="Times New Roman" w:hAnsi="Times New Roman" w:cs="Times New Roman"/>
          <w:szCs w:val="20"/>
          <w:lang w:val="en-US"/>
        </w:rPr>
        <w:t xml:space="preserve"> (2019).</w:t>
      </w:r>
    </w:p>
  </w:footnote>
  <w:footnote w:id="5">
    <w:p w14:paraId="7EE61952" w14:textId="4360D658" w:rsidR="00CF665D" w:rsidRPr="00905222" w:rsidRDefault="00CF665D" w:rsidP="00CF665D">
      <w:pPr>
        <w:pStyle w:val="FootnoteText"/>
        <w:jc w:val="both"/>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To our </w:t>
      </w:r>
      <w:r w:rsidR="00DA449F">
        <w:rPr>
          <w:rFonts w:ascii="Times New Roman" w:hAnsi="Times New Roman" w:cs="Times New Roman"/>
          <w:szCs w:val="20"/>
          <w:lang w:val="en-US"/>
        </w:rPr>
        <w:t>knowledge</w:t>
      </w:r>
      <w:r w:rsidRPr="00905222">
        <w:rPr>
          <w:rFonts w:ascii="Times New Roman" w:hAnsi="Times New Roman" w:cs="Times New Roman"/>
          <w:szCs w:val="20"/>
          <w:lang w:val="en-US"/>
        </w:rPr>
        <w:t xml:space="preserve">, </w:t>
      </w:r>
      <w:proofErr w:type="spellStart"/>
      <w:r>
        <w:rPr>
          <w:rFonts w:ascii="Times New Roman" w:hAnsi="Times New Roman" w:cs="Times New Roman"/>
          <w:szCs w:val="20"/>
          <w:lang w:val="en-US"/>
        </w:rPr>
        <w:t>Manders</w:t>
      </w:r>
      <w:proofErr w:type="spellEnd"/>
      <w:r>
        <w:rPr>
          <w:rFonts w:ascii="Times New Roman" w:hAnsi="Times New Roman" w:cs="Times New Roman"/>
          <w:szCs w:val="20"/>
          <w:lang w:val="en-US"/>
        </w:rPr>
        <w:t>’ insight about indication</w:t>
      </w:r>
      <w:r w:rsidR="00DA449F">
        <w:rPr>
          <w:rFonts w:ascii="Times New Roman" w:hAnsi="Times New Roman" w:cs="Times New Roman"/>
          <w:szCs w:val="20"/>
          <w:lang w:val="en-US"/>
        </w:rPr>
        <w:t xml:space="preserve"> has never been properly evaluated by other authors</w:t>
      </w:r>
      <w:r w:rsidRPr="00905222">
        <w:rPr>
          <w:rFonts w:ascii="Times New Roman" w:hAnsi="Times New Roman" w:cs="Times New Roman"/>
          <w:szCs w:val="20"/>
          <w:lang w:val="en-US"/>
        </w:rPr>
        <w:t>. Carter (2019)</w:t>
      </w:r>
      <w:r w:rsidR="00DA449F">
        <w:rPr>
          <w:rFonts w:ascii="Times New Roman" w:hAnsi="Times New Roman" w:cs="Times New Roman"/>
          <w:szCs w:val="20"/>
          <w:lang w:val="en-US"/>
        </w:rPr>
        <w:t xml:space="preserve"> does not cite </w:t>
      </w:r>
      <w:proofErr w:type="spellStart"/>
      <w:r w:rsidR="00DA449F">
        <w:rPr>
          <w:rFonts w:ascii="Times New Roman" w:hAnsi="Times New Roman" w:cs="Times New Roman"/>
          <w:szCs w:val="20"/>
          <w:lang w:val="en-US"/>
        </w:rPr>
        <w:t>Manders</w:t>
      </w:r>
      <w:proofErr w:type="spellEnd"/>
      <w:r w:rsidR="00DA449F">
        <w:rPr>
          <w:rFonts w:ascii="Times New Roman" w:hAnsi="Times New Roman" w:cs="Times New Roman"/>
          <w:szCs w:val="20"/>
          <w:lang w:val="en-US"/>
        </w:rPr>
        <w:t>’ specific point about indication, but she remarks</w:t>
      </w:r>
      <w:r w:rsidRPr="00905222">
        <w:rPr>
          <w:rFonts w:ascii="Times New Roman" w:hAnsi="Times New Roman" w:cs="Times New Roman"/>
          <w:szCs w:val="20"/>
          <w:lang w:val="en-US"/>
        </w:rPr>
        <w:t xml:space="preserve"> that some representations, including Euclidean diagrams, not only show the existence of connections between objects, but also show the </w:t>
      </w:r>
      <w:proofErr w:type="gramStart"/>
      <w:r w:rsidRPr="00905222">
        <w:rPr>
          <w:rFonts w:ascii="Times New Roman" w:hAnsi="Times New Roman" w:cs="Times New Roman"/>
          <w:szCs w:val="20"/>
          <w:lang w:val="en-US"/>
        </w:rPr>
        <w:t>particular type of connection</w:t>
      </w:r>
      <w:proofErr w:type="gramEnd"/>
      <w:r w:rsidRPr="00905222">
        <w:rPr>
          <w:rFonts w:ascii="Times New Roman" w:hAnsi="Times New Roman" w:cs="Times New Roman"/>
          <w:szCs w:val="20"/>
          <w:lang w:val="en-US"/>
        </w:rPr>
        <w:t xml:space="preserve"> that relates them. A two-dimensional depiction of a graph, for example, shows which objects or sets of objects are related to each other (by means of drawn lines connecting them), but not the </w:t>
      </w:r>
      <w:proofErr w:type="gramStart"/>
      <w:r w:rsidRPr="00905222">
        <w:rPr>
          <w:rFonts w:ascii="Times New Roman" w:hAnsi="Times New Roman" w:cs="Times New Roman"/>
          <w:szCs w:val="20"/>
          <w:lang w:val="en-US"/>
        </w:rPr>
        <w:t>particular relation</w:t>
      </w:r>
      <w:proofErr w:type="gramEnd"/>
      <w:r w:rsidRPr="00905222">
        <w:rPr>
          <w:rFonts w:ascii="Times New Roman" w:hAnsi="Times New Roman" w:cs="Times New Roman"/>
          <w:szCs w:val="20"/>
          <w:lang w:val="en-US"/>
        </w:rPr>
        <w:t xml:space="preserve"> in question. A Euclidean diagram, on the other hand, not only shows that some figures are related, but also how they are related.</w:t>
      </w:r>
    </w:p>
  </w:footnote>
  <w:footnote w:id="6">
    <w:p w14:paraId="29F4B0F7" w14:textId="0415C8DB" w:rsidR="00B25892" w:rsidRPr="00AB5C8E" w:rsidRDefault="00B25892">
      <w:pPr>
        <w:pStyle w:val="FootnoteText"/>
        <w:rPr>
          <w:rFonts w:ascii="Times New Roman" w:hAnsi="Times New Roman" w:cs="Times New Roman"/>
          <w:lang w:val="en-US"/>
        </w:rPr>
      </w:pPr>
      <w:r w:rsidRPr="00AB5C8E">
        <w:rPr>
          <w:rStyle w:val="FootnoteReference"/>
          <w:rFonts w:ascii="Times New Roman" w:hAnsi="Times New Roman" w:cs="Times New Roman"/>
        </w:rPr>
        <w:footnoteRef/>
      </w:r>
      <w:r w:rsidRPr="00AB5C8E">
        <w:rPr>
          <w:rFonts w:ascii="Times New Roman" w:hAnsi="Times New Roman" w:cs="Times New Roman"/>
          <w:lang w:val="en-US"/>
        </w:rPr>
        <w:t xml:space="preserve"> This constraint is </w:t>
      </w:r>
      <w:r w:rsidR="00EE50FE" w:rsidRPr="00AB5C8E">
        <w:rPr>
          <w:rFonts w:ascii="Times New Roman" w:hAnsi="Times New Roman" w:cs="Times New Roman"/>
          <w:lang w:val="en-US"/>
        </w:rPr>
        <w:t>also in line with</w:t>
      </w:r>
      <w:r w:rsidRPr="00AB5C8E">
        <w:rPr>
          <w:rFonts w:ascii="Times New Roman" w:hAnsi="Times New Roman" w:cs="Times New Roman"/>
          <w:lang w:val="en-US"/>
        </w:rPr>
        <w:t xml:space="preserve"> </w:t>
      </w:r>
      <w:proofErr w:type="spellStart"/>
      <w:r w:rsidR="00C27194" w:rsidRPr="00AB5C8E">
        <w:rPr>
          <w:rFonts w:ascii="Times New Roman" w:hAnsi="Times New Roman" w:cs="Times New Roman"/>
          <w:lang w:val="en-US"/>
        </w:rPr>
        <w:t>Manders</w:t>
      </w:r>
      <w:proofErr w:type="spellEnd"/>
      <w:r w:rsidR="00BD2FE0" w:rsidRPr="00AB5C8E">
        <w:rPr>
          <w:rFonts w:ascii="Times New Roman" w:hAnsi="Times New Roman" w:cs="Times New Roman"/>
          <w:lang w:val="en-US"/>
        </w:rPr>
        <w:t>’</w:t>
      </w:r>
      <w:r w:rsidR="003719CF" w:rsidRPr="00AB5C8E">
        <w:rPr>
          <w:rFonts w:ascii="Times New Roman" w:hAnsi="Times New Roman" w:cs="Times New Roman"/>
          <w:lang w:val="en-US"/>
        </w:rPr>
        <w:t xml:space="preserve"> </w:t>
      </w:r>
      <w:r w:rsidR="0097518E" w:rsidRPr="00AB5C8E">
        <w:rPr>
          <w:rFonts w:ascii="Times New Roman" w:hAnsi="Times New Roman" w:cs="Times New Roman"/>
          <w:lang w:val="en-US"/>
        </w:rPr>
        <w:t>(already classic)</w:t>
      </w:r>
      <w:r w:rsidR="00BD2FE0" w:rsidRPr="00AB5C8E">
        <w:rPr>
          <w:rFonts w:ascii="Times New Roman" w:hAnsi="Times New Roman" w:cs="Times New Roman"/>
          <w:lang w:val="en-US"/>
        </w:rPr>
        <w:t xml:space="preserve"> strategy </w:t>
      </w:r>
      <w:r w:rsidRPr="00AB5C8E">
        <w:rPr>
          <w:rFonts w:ascii="Times New Roman" w:hAnsi="Times New Roman" w:cs="Times New Roman"/>
          <w:lang w:val="en-US"/>
        </w:rPr>
        <w:t xml:space="preserve">(2008a, 2008b). </w:t>
      </w:r>
    </w:p>
  </w:footnote>
  <w:footnote w:id="7">
    <w:p w14:paraId="6B28AFE1" w14:textId="22F44063" w:rsidR="00227DF6" w:rsidRPr="00905222" w:rsidRDefault="00227DF6" w:rsidP="00227DF6">
      <w:pPr>
        <w:pStyle w:val="FootnoteText"/>
        <w:jc w:val="both"/>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This criticism of the </w:t>
      </w:r>
      <w:proofErr w:type="spellStart"/>
      <w:r w:rsidRPr="00905222">
        <w:rPr>
          <w:rFonts w:ascii="Times New Roman" w:hAnsi="Times New Roman" w:cs="Times New Roman"/>
          <w:szCs w:val="20"/>
          <w:lang w:val="en-US"/>
        </w:rPr>
        <w:t>instantial</w:t>
      </w:r>
      <w:proofErr w:type="spellEnd"/>
      <w:r w:rsidRPr="00905222">
        <w:rPr>
          <w:rFonts w:ascii="Times New Roman" w:hAnsi="Times New Roman" w:cs="Times New Roman"/>
          <w:szCs w:val="20"/>
          <w:lang w:val="en-US"/>
        </w:rPr>
        <w:t xml:space="preserve"> view </w:t>
      </w:r>
      <w:r w:rsidRPr="00905222">
        <w:rPr>
          <w:rFonts w:ascii="Times New Roman" w:eastAsia="SimSun" w:hAnsi="Times New Roman" w:cs="Times New Roman"/>
          <w:color w:val="000000"/>
          <w:szCs w:val="20"/>
          <w:lang w:val="en-US"/>
        </w:rPr>
        <w:t>was pointed out already in antiquity. Its roots can be traced back to Plato and Aristotle’s commentary on pre-Euclidean geometry as well as in Proclus’ famous commentary of Euclidean geometry (Proclus 1970, Book 2, Chapter 1).</w:t>
      </w:r>
    </w:p>
  </w:footnote>
  <w:footnote w:id="8">
    <w:p w14:paraId="12F03105" w14:textId="13B954D7" w:rsidR="00227DF6" w:rsidRPr="00905222" w:rsidRDefault="00227DF6" w:rsidP="00227DF6">
      <w:pPr>
        <w:pStyle w:val="FootnoteText"/>
        <w:jc w:val="both"/>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There have been proposals for d</w:t>
      </w:r>
      <w:r w:rsidRPr="00905222">
        <w:rPr>
          <w:rFonts w:ascii="Times New Roman" w:eastAsia="SimSun" w:hAnsi="Times New Roman" w:cs="Times New Roman"/>
          <w:color w:val="000000"/>
          <w:szCs w:val="20"/>
          <w:lang w:val="en-US"/>
        </w:rPr>
        <w:t>ifferent interpretations of the role and nature of the Euclidean definitions according to which they are not taken as introducing points without parts or lines without breadth, but as e.g. interpretation rules for ‘reading’ the diagrams (</w:t>
      </w:r>
      <w:proofErr w:type="spellStart"/>
      <w:r w:rsidRPr="00905222">
        <w:rPr>
          <w:rFonts w:ascii="Times New Roman" w:eastAsia="SimSun" w:hAnsi="Times New Roman" w:cs="Times New Roman"/>
          <w:color w:val="000000"/>
          <w:szCs w:val="20"/>
          <w:lang w:val="en-US"/>
        </w:rPr>
        <w:t>Ferreirós</w:t>
      </w:r>
      <w:proofErr w:type="spellEnd"/>
      <w:r w:rsidRPr="00905222">
        <w:rPr>
          <w:rFonts w:ascii="Times New Roman" w:eastAsia="SimSun" w:hAnsi="Times New Roman" w:cs="Times New Roman"/>
          <w:color w:val="000000"/>
          <w:szCs w:val="20"/>
          <w:lang w:val="en-US"/>
        </w:rPr>
        <w:t xml:space="preserve"> 2016; </w:t>
      </w:r>
      <w:proofErr w:type="spellStart"/>
      <w:r w:rsidRPr="00905222">
        <w:rPr>
          <w:rFonts w:ascii="Times New Roman" w:eastAsia="SimSun" w:hAnsi="Times New Roman" w:cs="Times New Roman"/>
          <w:color w:val="000000"/>
          <w:szCs w:val="20"/>
          <w:lang w:val="en-US"/>
        </w:rPr>
        <w:t>Netz</w:t>
      </w:r>
      <w:proofErr w:type="spellEnd"/>
      <w:r w:rsidRPr="00905222">
        <w:rPr>
          <w:rFonts w:ascii="Times New Roman" w:eastAsia="SimSun" w:hAnsi="Times New Roman" w:cs="Times New Roman"/>
          <w:color w:val="000000"/>
          <w:szCs w:val="20"/>
          <w:lang w:val="en-US"/>
        </w:rPr>
        <w:t xml:space="preserve"> 1999).</w:t>
      </w:r>
    </w:p>
  </w:footnote>
  <w:footnote w:id="9">
    <w:p w14:paraId="23953E0C" w14:textId="47F87E44" w:rsidR="00227DF6" w:rsidRPr="00905222" w:rsidRDefault="00227DF6" w:rsidP="00227DF6">
      <w:pPr>
        <w:pStyle w:val="FootnoteText"/>
        <w:jc w:val="both"/>
        <w:rPr>
          <w:rFonts w:ascii="Times New Roman" w:hAnsi="Times New Roman" w:cs="Times New Roman"/>
          <w:sz w:val="22"/>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w:t>
      </w:r>
      <w:proofErr w:type="spellStart"/>
      <w:r w:rsidRPr="00905222">
        <w:rPr>
          <w:rFonts w:ascii="Times New Roman" w:hAnsi="Times New Roman" w:cs="Times New Roman"/>
          <w:szCs w:val="20"/>
          <w:lang w:val="en-US"/>
        </w:rPr>
        <w:t>Netz</w:t>
      </w:r>
      <w:proofErr w:type="spellEnd"/>
      <w:r w:rsidRPr="00905222">
        <w:rPr>
          <w:rFonts w:ascii="Times New Roman" w:hAnsi="Times New Roman" w:cs="Times New Roman"/>
          <w:szCs w:val="20"/>
          <w:lang w:val="en-US"/>
        </w:rPr>
        <w:t xml:space="preserve"> seems to favor a view related to the </w:t>
      </w:r>
      <w:proofErr w:type="spellStart"/>
      <w:r w:rsidRPr="00905222">
        <w:rPr>
          <w:rFonts w:ascii="Times New Roman" w:hAnsi="Times New Roman" w:cs="Times New Roman"/>
          <w:szCs w:val="20"/>
          <w:lang w:val="en-US"/>
        </w:rPr>
        <w:t>instantial</w:t>
      </w:r>
      <w:proofErr w:type="spellEnd"/>
      <w:r w:rsidRPr="00905222">
        <w:rPr>
          <w:rFonts w:ascii="Times New Roman" w:hAnsi="Times New Roman" w:cs="Times New Roman"/>
          <w:szCs w:val="20"/>
          <w:lang w:val="en-US"/>
        </w:rPr>
        <w:t xml:space="preserve"> conception and acknowledges the pressing issue of explaining the generality of the </w:t>
      </w:r>
      <w:r w:rsidRPr="00680AB1">
        <w:rPr>
          <w:rFonts w:ascii="Times New Roman" w:hAnsi="Times New Roman" w:cs="Times New Roman"/>
          <w:i/>
          <w:iCs/>
          <w:szCs w:val="20"/>
          <w:lang w:val="en-US"/>
        </w:rPr>
        <w:t>Elements</w:t>
      </w:r>
      <w:r w:rsidRPr="00905222">
        <w:rPr>
          <w:rFonts w:ascii="Times New Roman" w:hAnsi="Times New Roman" w:cs="Times New Roman"/>
          <w:szCs w:val="20"/>
          <w:lang w:val="en-US"/>
        </w:rPr>
        <w:t xml:space="preserve">’ proofs. In response to that problem, </w:t>
      </w:r>
      <w:proofErr w:type="spellStart"/>
      <w:r w:rsidRPr="00905222">
        <w:rPr>
          <w:rFonts w:ascii="Times New Roman" w:hAnsi="Times New Roman" w:cs="Times New Roman"/>
          <w:szCs w:val="20"/>
          <w:lang w:val="en-US"/>
        </w:rPr>
        <w:t>Netz</w:t>
      </w:r>
      <w:proofErr w:type="spellEnd"/>
      <w:r w:rsidRPr="00905222">
        <w:rPr>
          <w:rFonts w:ascii="Times New Roman" w:hAnsi="Times New Roman" w:cs="Times New Roman"/>
          <w:szCs w:val="20"/>
          <w:lang w:val="en-US"/>
        </w:rPr>
        <w:t xml:space="preserve"> tries to defend a conception of generality as repeatability. For more on that, see </w:t>
      </w:r>
      <w:proofErr w:type="spellStart"/>
      <w:r w:rsidRPr="00905222">
        <w:rPr>
          <w:rFonts w:ascii="Times New Roman" w:hAnsi="Times New Roman" w:cs="Times New Roman"/>
          <w:szCs w:val="20"/>
          <w:lang w:val="en-US"/>
        </w:rPr>
        <w:t>Netz</w:t>
      </w:r>
      <w:proofErr w:type="spellEnd"/>
      <w:r w:rsidRPr="00905222">
        <w:rPr>
          <w:rFonts w:ascii="Times New Roman" w:hAnsi="Times New Roman" w:cs="Times New Roman"/>
          <w:szCs w:val="20"/>
          <w:lang w:val="en-US"/>
        </w:rPr>
        <w:t xml:space="preserve"> (1999, chapter 6). Another philosopher who might have been sympathetic to something close to the </w:t>
      </w:r>
      <w:proofErr w:type="spellStart"/>
      <w:r w:rsidRPr="00905222">
        <w:rPr>
          <w:rFonts w:ascii="Times New Roman" w:hAnsi="Times New Roman" w:cs="Times New Roman"/>
          <w:szCs w:val="20"/>
          <w:lang w:val="en-US"/>
        </w:rPr>
        <w:t>instantial</w:t>
      </w:r>
      <w:proofErr w:type="spellEnd"/>
      <w:r w:rsidRPr="00905222">
        <w:rPr>
          <w:rFonts w:ascii="Times New Roman" w:hAnsi="Times New Roman" w:cs="Times New Roman"/>
          <w:szCs w:val="20"/>
          <w:lang w:val="en-US"/>
        </w:rPr>
        <w:t xml:space="preserve"> conception was Berkeley. Sherry (1993, p. 214) ascribes to him the “thesis that geometrical diagrams are the very ideas with which geometrical theorems are concerned” (however, see Brook 2012, for a dissenting interpretation of Berkeley’s views on geometry). </w:t>
      </w:r>
    </w:p>
  </w:footnote>
  <w:footnote w:id="10">
    <w:p w14:paraId="386DB29C" w14:textId="47A6558B" w:rsidR="00CF600E" w:rsidRDefault="00CF600E" w:rsidP="00CF600E">
      <w:pPr>
        <w:pStyle w:val="FootnoteText"/>
        <w:rPr>
          <w:rFonts w:ascii="Times New Roman" w:hAnsi="Times New Roman" w:cs="Times New Roman"/>
          <w:szCs w:val="20"/>
          <w:lang w:val="en-US"/>
        </w:rPr>
      </w:pPr>
      <w:r>
        <w:rPr>
          <w:rStyle w:val="FootnoteReference"/>
          <w:rFonts w:ascii="Times New Roman" w:hAnsi="Times New Roman" w:cs="Times New Roman"/>
          <w:szCs w:val="20"/>
        </w:rPr>
        <w:footnoteRef/>
      </w:r>
      <w:r>
        <w:rPr>
          <w:rFonts w:ascii="Times New Roman" w:hAnsi="Times New Roman" w:cs="Times New Roman"/>
          <w:szCs w:val="20"/>
          <w:lang w:val="en-US"/>
        </w:rPr>
        <w:t xml:space="preserve"> For a historically</w:t>
      </w:r>
      <w:r w:rsidR="00E04008">
        <w:rPr>
          <w:rFonts w:ascii="Times New Roman" w:hAnsi="Times New Roman" w:cs="Times New Roman"/>
          <w:szCs w:val="20"/>
          <w:lang w:val="en-US"/>
        </w:rPr>
        <w:t xml:space="preserve"> </w:t>
      </w:r>
      <w:r>
        <w:rPr>
          <w:rFonts w:ascii="Times New Roman" w:hAnsi="Times New Roman" w:cs="Times New Roman"/>
          <w:szCs w:val="20"/>
          <w:lang w:val="en-US"/>
        </w:rPr>
        <w:t xml:space="preserve">informed study of Leibniz’s views on symbolic knowledge, see </w:t>
      </w:r>
      <w:proofErr w:type="spellStart"/>
      <w:r>
        <w:rPr>
          <w:rFonts w:ascii="Times New Roman" w:hAnsi="Times New Roman" w:cs="Times New Roman"/>
          <w:szCs w:val="20"/>
          <w:lang w:val="en-US"/>
        </w:rPr>
        <w:t>Esqui</w:t>
      </w:r>
      <w:r w:rsidR="00C458E1">
        <w:rPr>
          <w:rFonts w:ascii="Times New Roman" w:hAnsi="Times New Roman" w:cs="Times New Roman"/>
          <w:szCs w:val="20"/>
          <w:lang w:val="en-US"/>
        </w:rPr>
        <w:t>s</w:t>
      </w:r>
      <w:r>
        <w:rPr>
          <w:rFonts w:ascii="Times New Roman" w:hAnsi="Times New Roman" w:cs="Times New Roman"/>
          <w:szCs w:val="20"/>
          <w:lang w:val="en-US"/>
        </w:rPr>
        <w:t>abel</w:t>
      </w:r>
      <w:proofErr w:type="spellEnd"/>
      <w:r>
        <w:rPr>
          <w:rFonts w:ascii="Times New Roman" w:hAnsi="Times New Roman" w:cs="Times New Roman"/>
          <w:szCs w:val="20"/>
          <w:lang w:val="en-US"/>
        </w:rPr>
        <w:t xml:space="preserve"> (2012, p. 1-50).</w:t>
      </w:r>
    </w:p>
  </w:footnote>
  <w:footnote w:id="11">
    <w:p w14:paraId="0978E062" w14:textId="77777777" w:rsidR="00B020B8" w:rsidRDefault="00B020B8" w:rsidP="00B020B8">
      <w:pPr>
        <w:pStyle w:val="FootnoteText"/>
        <w:jc w:val="both"/>
        <w:rPr>
          <w:rFonts w:ascii="Times New Roman" w:hAnsi="Times New Roman" w:cs="Times New Roman"/>
          <w:szCs w:val="20"/>
          <w:lang w:val="en-US"/>
        </w:rPr>
      </w:pPr>
      <w:r>
        <w:rPr>
          <w:rStyle w:val="FootnoteReference"/>
          <w:rFonts w:ascii="Times New Roman" w:hAnsi="Times New Roman" w:cs="Times New Roman"/>
          <w:szCs w:val="20"/>
        </w:rPr>
        <w:footnoteRef/>
      </w:r>
      <w:r>
        <w:rPr>
          <w:rFonts w:ascii="Times New Roman" w:hAnsi="Times New Roman" w:cs="Times New Roman"/>
          <w:szCs w:val="20"/>
          <w:lang w:val="en-US"/>
        </w:rPr>
        <w:t xml:space="preserve"> We do not have space to go over many interesting features of Macbeth’s analysis of Euclidean geometry, most of them going way beyond her conception of them </w:t>
      </w:r>
      <w:r w:rsidRPr="00270B4E">
        <w:rPr>
          <w:rFonts w:ascii="Times New Roman" w:hAnsi="Times New Roman" w:cs="Times New Roman"/>
          <w:szCs w:val="20"/>
          <w:lang w:val="en-US"/>
        </w:rPr>
        <w:t>as icons with</w:t>
      </w:r>
      <w:r>
        <w:rPr>
          <w:rFonts w:ascii="Times New Roman" w:hAnsi="Times New Roman" w:cs="Times New Roman"/>
          <w:szCs w:val="20"/>
          <w:lang w:val="en-US"/>
        </w:rPr>
        <w:t xml:space="preserve"> non-natural meaning. In Macbeth (2014, p. 67), for example, we find an important distinction between Euclidean diagrams, on the one hand, and Euler and Venn diagrams, on the other: “[in Euler and Venn] one pictures the given information in a way that serves implicitly to picture also the desired result. […] Diagrammatic reasoning in Euclid, we will see, is not like this. […] Instead, much as a calculation in Arabic numeration does, a Euclidean diagram formulates content in a mathematically tractable way, in a way enabling one to reason in the system of signs in a step-wise fashion from the given starting point to the desired endpoint.” This a valuable distinction but does not correspond to the co-exact constraint (as can be seen by the fact that it groups Euclidean diagrams together with Arabic numeration). For more on this, we refer the reader to Macbeth (2010, 2014).</w:t>
      </w:r>
    </w:p>
  </w:footnote>
  <w:footnote w:id="12">
    <w:p w14:paraId="6E903CDB" w14:textId="380FD493" w:rsidR="00CF600E" w:rsidRDefault="00CF600E" w:rsidP="00CF600E">
      <w:pPr>
        <w:pStyle w:val="FootnoteText"/>
        <w:jc w:val="both"/>
        <w:rPr>
          <w:rFonts w:ascii="Times New Roman" w:hAnsi="Times New Roman" w:cs="Times New Roman"/>
          <w:sz w:val="22"/>
          <w:szCs w:val="20"/>
          <w:lang w:val="en-US"/>
        </w:rPr>
      </w:pPr>
      <w:r>
        <w:rPr>
          <w:rStyle w:val="FootnoteReference"/>
          <w:rFonts w:ascii="Times New Roman" w:hAnsi="Times New Roman" w:cs="Times New Roman"/>
          <w:szCs w:val="20"/>
        </w:rPr>
        <w:footnoteRef/>
      </w:r>
      <w:r>
        <w:rPr>
          <w:rFonts w:ascii="Times New Roman" w:hAnsi="Times New Roman" w:cs="Times New Roman"/>
          <w:szCs w:val="20"/>
          <w:lang w:val="en-US"/>
        </w:rPr>
        <w:t xml:space="preserve"> </w:t>
      </w:r>
      <w:proofErr w:type="spellStart"/>
      <w:r>
        <w:rPr>
          <w:rFonts w:ascii="Times New Roman" w:hAnsi="Times New Roman" w:cs="Times New Roman"/>
          <w:szCs w:val="20"/>
          <w:lang w:val="en-US"/>
        </w:rPr>
        <w:t>Mancosu</w:t>
      </w:r>
      <w:proofErr w:type="spellEnd"/>
      <w:r>
        <w:rPr>
          <w:rFonts w:ascii="Times New Roman" w:hAnsi="Times New Roman" w:cs="Times New Roman"/>
          <w:szCs w:val="20"/>
          <w:lang w:val="en-US"/>
        </w:rPr>
        <w:t xml:space="preserve"> (2012, p. 8-9, our translation) echoes our point: “However, in the case under discussion [of a Euler diagram that represent</w:t>
      </w:r>
      <w:r w:rsidR="00D55686">
        <w:rPr>
          <w:rFonts w:ascii="Times New Roman" w:hAnsi="Times New Roman" w:cs="Times New Roman"/>
          <w:szCs w:val="20"/>
          <w:lang w:val="en-US"/>
        </w:rPr>
        <w:t>s</w:t>
      </w:r>
      <w:r>
        <w:rPr>
          <w:rFonts w:ascii="Times New Roman" w:hAnsi="Times New Roman" w:cs="Times New Roman"/>
          <w:szCs w:val="20"/>
          <w:lang w:val="en-US"/>
        </w:rPr>
        <w:t xml:space="preserve"> </w:t>
      </w:r>
      <w:r w:rsidR="00D55686">
        <w:rPr>
          <w:rFonts w:ascii="Times New Roman" w:hAnsi="Times New Roman" w:cs="Times New Roman"/>
          <w:szCs w:val="20"/>
          <w:lang w:val="en-US"/>
        </w:rPr>
        <w:t>sets</w:t>
      </w:r>
      <w:r>
        <w:rPr>
          <w:rFonts w:ascii="Times New Roman" w:hAnsi="Times New Roman" w:cs="Times New Roman"/>
          <w:szCs w:val="20"/>
          <w:lang w:val="en-US"/>
        </w:rPr>
        <w:t xml:space="preserve">], there is no spatial similarity between the diagram and the represented situations, e.g. between a circle and a set of objects. Besides, a relation between a set of objects is an abstract relation of inclusion. The diagram represents that abstract relation by means of the spatial relation of inclusion between two circles. There is no “natural” relation of [visual] similarity between the two relations. In effect, elements of conventionality are necessary to establish the relation.” </w:t>
      </w:r>
    </w:p>
  </w:footnote>
  <w:footnote w:id="13">
    <w:p w14:paraId="2E7B9AFD" w14:textId="03DDE771" w:rsidR="00CF600E" w:rsidRDefault="00CF600E" w:rsidP="00CF600E">
      <w:pPr>
        <w:pStyle w:val="FootnoteText"/>
        <w:jc w:val="both"/>
        <w:rPr>
          <w:rFonts w:ascii="Times New Roman" w:hAnsi="Times New Roman" w:cs="Times New Roman"/>
          <w:sz w:val="22"/>
          <w:szCs w:val="20"/>
          <w:lang w:val="en-US"/>
        </w:rPr>
      </w:pPr>
      <w:r>
        <w:rPr>
          <w:rStyle w:val="FootnoteReference"/>
          <w:rFonts w:ascii="Times New Roman" w:hAnsi="Times New Roman" w:cs="Times New Roman"/>
          <w:szCs w:val="20"/>
        </w:rPr>
        <w:footnoteRef/>
      </w:r>
      <w:r>
        <w:rPr>
          <w:rFonts w:ascii="Times New Roman" w:hAnsi="Times New Roman" w:cs="Times New Roman"/>
          <w:szCs w:val="20"/>
          <w:lang w:val="en-US"/>
        </w:rPr>
        <w:t xml:space="preserve"> Interestingly, this is one of the few cases where metrical information can be extracted from the diagram. When a diagram presents part-whole relations between figures, angles or segments, Euclid’s fifth common notion allows the geometer to infer that some of these figures are greater or lesser than the others. As </w:t>
      </w:r>
      <w:proofErr w:type="spellStart"/>
      <w:r>
        <w:rPr>
          <w:rFonts w:ascii="Times New Roman" w:hAnsi="Times New Roman" w:cs="Times New Roman"/>
          <w:szCs w:val="20"/>
          <w:lang w:val="en-US"/>
        </w:rPr>
        <w:t>Manders</w:t>
      </w:r>
      <w:proofErr w:type="spellEnd"/>
      <w:r>
        <w:rPr>
          <w:rFonts w:ascii="Times New Roman" w:hAnsi="Times New Roman" w:cs="Times New Roman"/>
          <w:szCs w:val="20"/>
          <w:lang w:val="en-US"/>
        </w:rPr>
        <w:t xml:space="preserve"> affirms: “geometrical reasoning frequently obtains inequalities directly from the diagram, but (corresponding to the restriction for equality) only when an object in the diagram is a proper part of another, rather than from any kind of indirect comparison” (2008b, p. 91). For a more detailed discussion of this point see Lassalle </w:t>
      </w:r>
      <w:proofErr w:type="spellStart"/>
      <w:r>
        <w:rPr>
          <w:rFonts w:ascii="Times New Roman" w:hAnsi="Times New Roman" w:cs="Times New Roman"/>
          <w:szCs w:val="20"/>
          <w:lang w:val="en-US"/>
        </w:rPr>
        <w:t>Casanave</w:t>
      </w:r>
      <w:proofErr w:type="spellEnd"/>
      <w:r>
        <w:rPr>
          <w:rFonts w:ascii="Times New Roman" w:hAnsi="Times New Roman" w:cs="Times New Roman"/>
          <w:szCs w:val="20"/>
          <w:lang w:val="en-US"/>
        </w:rPr>
        <w:t xml:space="preserve"> &amp; </w:t>
      </w:r>
      <w:proofErr w:type="spellStart"/>
      <w:r>
        <w:rPr>
          <w:rFonts w:ascii="Times New Roman" w:hAnsi="Times New Roman" w:cs="Times New Roman"/>
          <w:szCs w:val="20"/>
          <w:lang w:val="en-US"/>
        </w:rPr>
        <w:t>Seoane</w:t>
      </w:r>
      <w:proofErr w:type="spellEnd"/>
      <w:r>
        <w:rPr>
          <w:rFonts w:ascii="Times New Roman" w:hAnsi="Times New Roman" w:cs="Times New Roman"/>
          <w:szCs w:val="20"/>
          <w:lang w:val="en-US"/>
        </w:rPr>
        <w:t xml:space="preserve"> (2016). As Mumma comments, it is not difficult to conjecture why Euclid would have restricted diagrammatic inferences in that way: “generating the symbols which comprise it ought to be straightforward and unproblematic. Yet there seems to be room for doubt whether one has succeeded in constructing a diagram according to its exact specifications perfectly. The compass may have slipped slightly, or the ruler may have taken a tiny nudge. In constraining himself to the co-exact properties of diagrams, Euclid is constraining himself to those properties stable under such perturbations.” (2010, p. 11)</w:t>
      </w:r>
    </w:p>
  </w:footnote>
  <w:footnote w:id="14">
    <w:p w14:paraId="56F5B872" w14:textId="2415A862" w:rsidR="00CF600E" w:rsidRDefault="00CF600E" w:rsidP="00CF600E">
      <w:pPr>
        <w:pStyle w:val="FootnoteText"/>
        <w:jc w:val="both"/>
        <w:rPr>
          <w:rFonts w:ascii="Times New Roman" w:hAnsi="Times New Roman" w:cs="Times New Roman"/>
          <w:sz w:val="22"/>
          <w:szCs w:val="20"/>
          <w:lang w:val="en-US"/>
        </w:rPr>
      </w:pPr>
      <w:r>
        <w:rPr>
          <w:rStyle w:val="FootnoteReference"/>
          <w:rFonts w:ascii="Times New Roman" w:hAnsi="Times New Roman" w:cs="Times New Roman"/>
          <w:szCs w:val="20"/>
        </w:rPr>
        <w:footnoteRef/>
      </w:r>
      <w:r>
        <w:rPr>
          <w:rFonts w:ascii="Times New Roman" w:hAnsi="Times New Roman" w:cs="Times New Roman"/>
          <w:szCs w:val="20"/>
          <w:lang w:val="en-US"/>
        </w:rPr>
        <w:t xml:space="preserve"> In another point, Macbeth (2010) admits that a circular drawing might be taken to resemble a circle either because it is an icon of a circle, as her conception would have it, but also because a circular drawing is an instance of a circle itself: “A drawn circle is roughly circular; it looks like a circle just as a dog looks like a dog. But a dog looks like a dog because it is a dog, that is, a </w:t>
      </w:r>
      <w:proofErr w:type="gramStart"/>
      <w:r>
        <w:rPr>
          <w:rFonts w:ascii="Times New Roman" w:hAnsi="Times New Roman" w:cs="Times New Roman"/>
          <w:szCs w:val="20"/>
          <w:lang w:val="en-US"/>
        </w:rPr>
        <w:t>particular instance</w:t>
      </w:r>
      <w:proofErr w:type="gramEnd"/>
      <w:r>
        <w:rPr>
          <w:rFonts w:ascii="Times New Roman" w:hAnsi="Times New Roman" w:cs="Times New Roman"/>
          <w:szCs w:val="20"/>
          <w:lang w:val="en-US"/>
        </w:rPr>
        <w:t xml:space="preserve"> of doggy nature (as we can think of it). A drawn circle, I have suggested, can look like a circle for either of two reasons. It can look like a circle for the same reason that a dog looks like a dog, namely, because it is a circle, a </w:t>
      </w:r>
      <w:proofErr w:type="gramStart"/>
      <w:r>
        <w:rPr>
          <w:rFonts w:ascii="Times New Roman" w:hAnsi="Times New Roman" w:cs="Times New Roman"/>
          <w:szCs w:val="20"/>
          <w:lang w:val="en-US"/>
        </w:rPr>
        <w:t>particular instance</w:t>
      </w:r>
      <w:proofErr w:type="gramEnd"/>
      <w:r>
        <w:rPr>
          <w:rFonts w:ascii="Times New Roman" w:hAnsi="Times New Roman" w:cs="Times New Roman"/>
          <w:szCs w:val="20"/>
          <w:lang w:val="en-US"/>
        </w:rPr>
        <w:t xml:space="preserve"> of circle nature. Or it can look like a circle because it is a</w:t>
      </w:r>
      <w:r w:rsidR="007243ED">
        <w:rPr>
          <w:rFonts w:ascii="Times New Roman" w:hAnsi="Times New Roman" w:cs="Times New Roman"/>
          <w:szCs w:val="20"/>
          <w:lang w:val="en-US"/>
        </w:rPr>
        <w:t>n</w:t>
      </w:r>
      <w:r>
        <w:rPr>
          <w:rFonts w:ascii="Times New Roman" w:hAnsi="Times New Roman" w:cs="Times New Roman"/>
          <w:szCs w:val="20"/>
          <w:lang w:val="en-US"/>
        </w:rPr>
        <w:t xml:space="preserve"> icon with non-natural meaning that is intended to resemble a circle first and foremost in the relation of its parts.” (p. 246)</w:t>
      </w:r>
    </w:p>
  </w:footnote>
  <w:footnote w:id="15">
    <w:p w14:paraId="65F138EF" w14:textId="77777777" w:rsidR="009A1B35" w:rsidRPr="00905222" w:rsidRDefault="009A1B35" w:rsidP="009A1B35">
      <w:pPr>
        <w:pStyle w:val="FootnoteText"/>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This is an adaptation of Goodman’s original example (</w:t>
      </w:r>
      <w:r w:rsidRPr="00905222">
        <w:rPr>
          <w:rFonts w:ascii="Times New Roman" w:eastAsia="SimSun" w:hAnsi="Times New Roman" w:cs="Times New Roman"/>
          <w:color w:val="000000"/>
          <w:szCs w:val="22"/>
          <w:lang w:val="en-US"/>
        </w:rPr>
        <w:t>1968, p. 53).</w:t>
      </w:r>
    </w:p>
  </w:footnote>
  <w:footnote w:id="16">
    <w:p w14:paraId="12C2E040" w14:textId="448E5F9D" w:rsidR="009E6E08" w:rsidRPr="00544A8C" w:rsidRDefault="009E6E08">
      <w:pPr>
        <w:pStyle w:val="FootnoteText"/>
        <w:rPr>
          <w:rFonts w:ascii="Times New Roman" w:hAnsi="Times New Roman" w:cs="Times New Roman"/>
          <w:lang w:val="en-US"/>
        </w:rPr>
      </w:pPr>
      <w:r w:rsidRPr="00544A8C">
        <w:rPr>
          <w:rStyle w:val="FootnoteReference"/>
          <w:rFonts w:ascii="Times New Roman" w:hAnsi="Times New Roman" w:cs="Times New Roman"/>
        </w:rPr>
        <w:footnoteRef/>
      </w:r>
      <w:r w:rsidRPr="00544A8C">
        <w:rPr>
          <w:rFonts w:ascii="Times New Roman" w:hAnsi="Times New Roman" w:cs="Times New Roman"/>
          <w:lang w:val="en-US"/>
        </w:rPr>
        <w:t xml:space="preserve"> We thank an anonymous referee for pressing us to clarify these and several other important points.</w:t>
      </w:r>
    </w:p>
  </w:footnote>
  <w:footnote w:id="17">
    <w:p w14:paraId="7222244E" w14:textId="77777777" w:rsidR="009A1B35" w:rsidRPr="00905222" w:rsidRDefault="009A1B35" w:rsidP="009A1B35">
      <w:pPr>
        <w:pStyle w:val="FootnoteText"/>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Another proof in which the predicament would be the same is III.13.</w:t>
      </w:r>
    </w:p>
  </w:footnote>
  <w:footnote w:id="18">
    <w:p w14:paraId="22D7AB5D" w14:textId="28F6C6D0" w:rsidR="009A1B35" w:rsidRPr="00905222" w:rsidRDefault="009A1B35" w:rsidP="009A1B35">
      <w:pPr>
        <w:pStyle w:val="FootnoteText"/>
        <w:jc w:val="both"/>
        <w:rPr>
          <w:rFonts w:ascii="Times New Roman" w:hAnsi="Times New Roman" w:cs="Times New Roman"/>
          <w:sz w:val="22"/>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Lassalle </w:t>
      </w:r>
      <w:proofErr w:type="spellStart"/>
      <w:r w:rsidRPr="00905222">
        <w:rPr>
          <w:rFonts w:ascii="Times New Roman" w:hAnsi="Times New Roman" w:cs="Times New Roman"/>
          <w:szCs w:val="20"/>
          <w:lang w:val="en-US"/>
        </w:rPr>
        <w:t>Casanave</w:t>
      </w:r>
      <w:proofErr w:type="spellEnd"/>
      <w:r w:rsidRPr="00905222">
        <w:rPr>
          <w:rFonts w:ascii="Times New Roman" w:hAnsi="Times New Roman" w:cs="Times New Roman"/>
          <w:szCs w:val="20"/>
          <w:lang w:val="en-US"/>
        </w:rPr>
        <w:t xml:space="preserve"> (2013, p. 27</w:t>
      </w:r>
      <w:r w:rsidRPr="002A295D">
        <w:rPr>
          <w:rFonts w:ascii="Times New Roman" w:hAnsi="Times New Roman" w:cs="Times New Roman"/>
          <w:szCs w:val="20"/>
          <w:lang w:val="en-US"/>
        </w:rPr>
        <w:t xml:space="preserve">) </w:t>
      </w:r>
      <w:r w:rsidR="002A295D" w:rsidRPr="002A295D">
        <w:rPr>
          <w:rFonts w:ascii="Times New Roman" w:hAnsi="Times New Roman" w:cs="Times New Roman"/>
          <w:szCs w:val="20"/>
          <w:lang w:val="en-US"/>
        </w:rPr>
        <w:t>draws</w:t>
      </w:r>
      <w:r w:rsidRPr="002A295D">
        <w:rPr>
          <w:rFonts w:ascii="Times New Roman" w:hAnsi="Times New Roman" w:cs="Times New Roman"/>
          <w:szCs w:val="20"/>
          <w:lang w:val="en-US"/>
        </w:rPr>
        <w:t xml:space="preserve"> </w:t>
      </w:r>
      <w:r w:rsidR="00EC2112" w:rsidRPr="002A295D">
        <w:rPr>
          <w:rFonts w:ascii="Times New Roman" w:hAnsi="Times New Roman" w:cs="Times New Roman"/>
          <w:szCs w:val="20"/>
          <w:lang w:val="en-US"/>
        </w:rPr>
        <w:t>his</w:t>
      </w:r>
      <w:r w:rsidR="00FE53E1" w:rsidRPr="002A295D">
        <w:rPr>
          <w:rFonts w:ascii="Times New Roman" w:hAnsi="Times New Roman" w:cs="Times New Roman"/>
          <w:szCs w:val="20"/>
          <w:lang w:val="en-US"/>
        </w:rPr>
        <w:t xml:space="preserve"> main</w:t>
      </w:r>
      <w:r w:rsidRPr="002A295D">
        <w:rPr>
          <w:rFonts w:ascii="Times New Roman" w:hAnsi="Times New Roman" w:cs="Times New Roman"/>
          <w:szCs w:val="20"/>
          <w:lang w:val="en-US"/>
        </w:rPr>
        <w:t xml:space="preserve"> conclusion when</w:t>
      </w:r>
      <w:r w:rsidRPr="00905222">
        <w:rPr>
          <w:rFonts w:ascii="Times New Roman" w:hAnsi="Times New Roman" w:cs="Times New Roman"/>
          <w:szCs w:val="20"/>
          <w:lang w:val="en-US"/>
        </w:rPr>
        <w:t xml:space="preserve"> considering cases of proofs by </w:t>
      </w:r>
      <w:proofErr w:type="spellStart"/>
      <w:r w:rsidRPr="00905222">
        <w:rPr>
          <w:rFonts w:ascii="Times New Roman" w:hAnsi="Times New Roman" w:cs="Times New Roman"/>
          <w:i/>
          <w:szCs w:val="20"/>
          <w:lang w:val="en-US"/>
        </w:rPr>
        <w:t>reductio</w:t>
      </w:r>
      <w:proofErr w:type="spellEnd"/>
      <w:r w:rsidRPr="00905222">
        <w:rPr>
          <w:rFonts w:ascii="Times New Roman" w:hAnsi="Times New Roman" w:cs="Times New Roman"/>
          <w:szCs w:val="20"/>
          <w:lang w:val="en-US"/>
        </w:rPr>
        <w:t xml:space="preserve">, </w:t>
      </w:r>
      <w:r w:rsidR="006533BE">
        <w:rPr>
          <w:rFonts w:ascii="Times New Roman" w:hAnsi="Times New Roman" w:cs="Times New Roman"/>
          <w:szCs w:val="20"/>
          <w:lang w:val="en-US"/>
        </w:rPr>
        <w:t>namely,</w:t>
      </w:r>
      <w:r w:rsidRPr="00905222">
        <w:rPr>
          <w:rFonts w:ascii="Times New Roman" w:hAnsi="Times New Roman" w:cs="Times New Roman"/>
          <w:szCs w:val="20"/>
          <w:lang w:val="en-US"/>
        </w:rPr>
        <w:t xml:space="preserve"> that if Euclidean diagrams are supposed to be a sample of anything, then they are samples of topological and mereological properties.</w:t>
      </w:r>
    </w:p>
  </w:footnote>
  <w:footnote w:id="19">
    <w:p w14:paraId="46D5DF55" w14:textId="47F1F43C" w:rsidR="009A1B35" w:rsidRPr="00E95ED8" w:rsidRDefault="009A1B35" w:rsidP="009F190B">
      <w:pPr>
        <w:ind w:firstLine="0"/>
        <w:rPr>
          <w:rFonts w:ascii="Times New Roman" w:hAnsi="Times New Roman" w:cs="Times New Roman"/>
          <w:sz w:val="22"/>
          <w:szCs w:val="28"/>
          <w:lang w:val="en-US"/>
        </w:rPr>
      </w:pPr>
      <w:r w:rsidRPr="006715CD">
        <w:rPr>
          <w:rStyle w:val="FootnoteReference"/>
          <w:rFonts w:ascii="Times New Roman" w:hAnsi="Times New Roman" w:cs="Times New Roman"/>
          <w:szCs w:val="28"/>
        </w:rPr>
        <w:footnoteRef/>
      </w:r>
      <w:r w:rsidR="00E92CAC">
        <w:rPr>
          <w:rFonts w:ascii="Times New Roman" w:hAnsi="Times New Roman" w:cs="Times New Roman"/>
          <w:szCs w:val="20"/>
          <w:lang w:val="en-US"/>
        </w:rPr>
        <w:t xml:space="preserve"> </w:t>
      </w:r>
      <w:r w:rsidRPr="006715CD">
        <w:rPr>
          <w:rFonts w:ascii="Times New Roman" w:hAnsi="Times New Roman" w:cs="Times New Roman"/>
          <w:szCs w:val="20"/>
          <w:lang w:val="en-US"/>
        </w:rPr>
        <w:t xml:space="preserve">The present conception could also help explain why the diagrams in the </w:t>
      </w:r>
      <w:r w:rsidRPr="002C522B">
        <w:rPr>
          <w:rFonts w:ascii="Times New Roman" w:hAnsi="Times New Roman" w:cs="Times New Roman"/>
          <w:i/>
          <w:iCs/>
          <w:szCs w:val="20"/>
          <w:lang w:val="en-US"/>
        </w:rPr>
        <w:t>Elements</w:t>
      </w:r>
      <w:r w:rsidRPr="006715CD">
        <w:rPr>
          <w:rFonts w:ascii="Times New Roman" w:hAnsi="Times New Roman" w:cs="Times New Roman"/>
          <w:szCs w:val="20"/>
          <w:lang w:val="en-US"/>
        </w:rPr>
        <w:t xml:space="preserve"> have never led Euclid to commit a fallacy. A fallacy is obtained when a general proposition is based on accidental aspects of a </w:t>
      </w:r>
      <w:proofErr w:type="gramStart"/>
      <w:r w:rsidRPr="006715CD">
        <w:rPr>
          <w:rFonts w:ascii="Times New Roman" w:hAnsi="Times New Roman" w:cs="Times New Roman"/>
          <w:szCs w:val="20"/>
          <w:lang w:val="en-US"/>
        </w:rPr>
        <w:t>particular diagrammatic</w:t>
      </w:r>
      <w:proofErr w:type="gramEnd"/>
      <w:r w:rsidRPr="006715CD">
        <w:rPr>
          <w:rFonts w:ascii="Times New Roman" w:hAnsi="Times New Roman" w:cs="Times New Roman"/>
          <w:szCs w:val="20"/>
          <w:lang w:val="en-US"/>
        </w:rPr>
        <w:t xml:space="preserve"> configuration. Understanding the representational nature of diagrams as samples of a restricted set of properties – that, as we have explained, are not specific to particular configurations, but representative of all possible configurations of the same proof – give us a new way of explaining why there are no errors in Euclidean proofs. The error, we suggest, can be committed: (1) when an exact property is extracted from a diagram or (2) when a property that is particular to one diagrammatic configuration (but not present in others) of a proof is extracted. In our terms, these errors occur when one fails to adequately understand the type of properties that a diagram exhibits as sample, e.g. when the agent is tempted to extract metrical aspects that are suggested by a diagram, but which are only accidental. One interesting example come from the famous fallacy that all triangles are isosceles, which was used by critics as a symptom of the misleading nature of Euclidean proofs. As some analyses of this fallacious proof make clear, one of its steps involve extracting an aspect of the diagram which is particular to a misleading diagrammatic configuration of the proof, but not present in more accurate ones (the details and refutation of the proof can be checked in </w:t>
      </w:r>
      <w:proofErr w:type="spellStart"/>
      <w:r w:rsidRPr="006715CD">
        <w:rPr>
          <w:rFonts w:ascii="Times New Roman" w:hAnsi="Times New Roman" w:cs="Times New Roman"/>
          <w:szCs w:val="20"/>
          <w:lang w:val="en-US"/>
        </w:rPr>
        <w:t>Manders</w:t>
      </w:r>
      <w:proofErr w:type="spellEnd"/>
      <w:r w:rsidRPr="006715CD">
        <w:rPr>
          <w:rFonts w:ascii="Times New Roman" w:hAnsi="Times New Roman" w:cs="Times New Roman"/>
          <w:szCs w:val="20"/>
          <w:lang w:val="en-US"/>
        </w:rPr>
        <w:t xml:space="preserve"> 2008b, pp. 94-96). In other words, this fallacious proof employs an aspect of the diagram that is not co-exact and which the diagram does not represent as sample. </w:t>
      </w:r>
      <w:r w:rsidRPr="00E95ED8">
        <w:rPr>
          <w:rFonts w:ascii="Times New Roman" w:hAnsi="Times New Roman" w:cs="Times New Roman"/>
          <w:szCs w:val="20"/>
          <w:lang w:val="en-US"/>
        </w:rPr>
        <w:t xml:space="preserve">In the </w:t>
      </w:r>
      <w:r w:rsidRPr="00E95ED8">
        <w:rPr>
          <w:rFonts w:ascii="Times New Roman" w:hAnsi="Times New Roman" w:cs="Times New Roman"/>
          <w:i/>
          <w:iCs/>
          <w:szCs w:val="20"/>
          <w:lang w:val="en-US"/>
        </w:rPr>
        <w:t>Elements</w:t>
      </w:r>
      <w:r w:rsidRPr="00E95ED8">
        <w:rPr>
          <w:rFonts w:ascii="Times New Roman" w:hAnsi="Times New Roman" w:cs="Times New Roman"/>
          <w:szCs w:val="20"/>
          <w:lang w:val="en-US"/>
        </w:rPr>
        <w:t>, this misunderstanding never happens.</w:t>
      </w:r>
    </w:p>
  </w:footnote>
  <w:footnote w:id="20">
    <w:p w14:paraId="15E5A3D6" w14:textId="77777777" w:rsidR="009A1B35" w:rsidRPr="00905222" w:rsidRDefault="009A1B35" w:rsidP="009A1B35">
      <w:pPr>
        <w:pStyle w:val="FootnoteText"/>
        <w:jc w:val="both"/>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For more on how this proof presents a problem to views that take diagrams as being approximate representations of geometric figures, see Sherry (2009).</w:t>
      </w:r>
    </w:p>
  </w:footnote>
  <w:footnote w:id="21">
    <w:p w14:paraId="24F8CE3C" w14:textId="77777777" w:rsidR="004509C4" w:rsidRPr="006D70B8" w:rsidRDefault="004509C4" w:rsidP="008B7192">
      <w:pPr>
        <w:pStyle w:val="FootnoteText"/>
        <w:jc w:val="both"/>
        <w:rPr>
          <w:rFonts w:ascii="Times New Roman" w:hAnsi="Times New Roman" w:cs="Times New Roman"/>
          <w:lang w:val="en-US"/>
        </w:rPr>
      </w:pPr>
      <w:r w:rsidRPr="006715CD">
        <w:rPr>
          <w:rStyle w:val="FootnoteReference"/>
          <w:rFonts w:ascii="Times New Roman" w:hAnsi="Times New Roman" w:cs="Times New Roman"/>
        </w:rPr>
        <w:footnoteRef/>
      </w:r>
      <w:r w:rsidRPr="006715CD">
        <w:rPr>
          <w:rFonts w:ascii="Times New Roman" w:hAnsi="Times New Roman" w:cs="Times New Roman"/>
          <w:lang w:val="en-US"/>
        </w:rPr>
        <w:t xml:space="preserve"> </w:t>
      </w:r>
      <w:proofErr w:type="spellStart"/>
      <w:r w:rsidRPr="006715CD">
        <w:rPr>
          <w:rFonts w:ascii="Times New Roman" w:hAnsi="Times New Roman" w:cs="Times New Roman"/>
          <w:lang w:val="en-US"/>
        </w:rPr>
        <w:t>Saccheri’s</w:t>
      </w:r>
      <w:proofErr w:type="spellEnd"/>
      <w:r w:rsidRPr="006715CD">
        <w:rPr>
          <w:rFonts w:ascii="Times New Roman" w:hAnsi="Times New Roman" w:cs="Times New Roman"/>
          <w:lang w:val="en-US"/>
        </w:rPr>
        <w:t xml:space="preserve"> propositions V, VI and VII establish that, if any of these three hypotheses is true even in a single case, then always in every case it alone is true.</w:t>
      </w:r>
    </w:p>
  </w:footnote>
  <w:footnote w:id="22">
    <w:p w14:paraId="3474FF28" w14:textId="77777777" w:rsidR="009A1B35" w:rsidRPr="00905222" w:rsidRDefault="009A1B35" w:rsidP="009A1B35">
      <w:pPr>
        <w:pStyle w:val="FootnoteText"/>
        <w:jc w:val="both"/>
        <w:rPr>
          <w:rFonts w:ascii="Times New Roman" w:hAnsi="Times New Roman" w:cs="Times New Roman"/>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A common misconception about </w:t>
      </w:r>
      <w:proofErr w:type="spellStart"/>
      <w:r w:rsidRPr="00905222">
        <w:rPr>
          <w:rFonts w:ascii="Times New Roman" w:hAnsi="Times New Roman" w:cs="Times New Roman"/>
          <w:szCs w:val="20"/>
          <w:lang w:val="en-US"/>
        </w:rPr>
        <w:t>Saccheri’s</w:t>
      </w:r>
      <w:proofErr w:type="spellEnd"/>
      <w:r w:rsidRPr="00905222">
        <w:rPr>
          <w:rFonts w:ascii="Times New Roman" w:hAnsi="Times New Roman" w:cs="Times New Roman"/>
          <w:szCs w:val="20"/>
          <w:lang w:val="en-US"/>
        </w:rPr>
        <w:t xml:space="preserve"> project is that he intended to prove the fifth postulate by </w:t>
      </w:r>
      <w:proofErr w:type="spellStart"/>
      <w:r w:rsidRPr="00905222">
        <w:rPr>
          <w:rFonts w:ascii="Times New Roman" w:hAnsi="Times New Roman" w:cs="Times New Roman"/>
          <w:i/>
          <w:szCs w:val="20"/>
          <w:lang w:val="en-US"/>
        </w:rPr>
        <w:t>reductio</w:t>
      </w:r>
      <w:proofErr w:type="spellEnd"/>
      <w:r w:rsidRPr="00905222">
        <w:rPr>
          <w:rFonts w:ascii="Times New Roman" w:hAnsi="Times New Roman" w:cs="Times New Roman"/>
          <w:szCs w:val="20"/>
          <w:lang w:val="en-US"/>
        </w:rPr>
        <w:t xml:space="preserve">, i.e. by showing that the obtuse and acute hypotheses are self-contradictory. Instead, as De </w:t>
      </w:r>
      <w:proofErr w:type="spellStart"/>
      <w:r w:rsidRPr="00905222">
        <w:rPr>
          <w:rFonts w:ascii="Times New Roman" w:hAnsi="Times New Roman" w:cs="Times New Roman"/>
          <w:szCs w:val="20"/>
          <w:lang w:val="en-US"/>
        </w:rPr>
        <w:t>Risi’s</w:t>
      </w:r>
      <w:proofErr w:type="spellEnd"/>
      <w:r w:rsidRPr="00905222">
        <w:rPr>
          <w:rFonts w:ascii="Times New Roman" w:hAnsi="Times New Roman" w:cs="Times New Roman"/>
          <w:szCs w:val="20"/>
          <w:lang w:val="en-US"/>
        </w:rPr>
        <w:t xml:space="preserve"> (2014, p. 36-41) historically informed analysis shows, </w:t>
      </w:r>
      <w:proofErr w:type="spellStart"/>
      <w:r w:rsidRPr="00905222">
        <w:rPr>
          <w:rFonts w:ascii="Times New Roman" w:hAnsi="Times New Roman" w:cs="Times New Roman"/>
          <w:szCs w:val="20"/>
          <w:lang w:val="en-US"/>
        </w:rPr>
        <w:t>Saccheri</w:t>
      </w:r>
      <w:proofErr w:type="spellEnd"/>
      <w:r w:rsidRPr="00905222">
        <w:rPr>
          <w:rFonts w:ascii="Times New Roman" w:hAnsi="Times New Roman" w:cs="Times New Roman"/>
          <w:szCs w:val="20"/>
          <w:lang w:val="en-US"/>
        </w:rPr>
        <w:t xml:space="preserve"> intended to show that the fifth postulate can be derived from its own negation, a method of proof known at the time as </w:t>
      </w:r>
      <w:proofErr w:type="spellStart"/>
      <w:r w:rsidRPr="00905222">
        <w:rPr>
          <w:rFonts w:ascii="Times New Roman" w:hAnsi="Times New Roman" w:cs="Times New Roman"/>
          <w:i/>
          <w:szCs w:val="20"/>
          <w:lang w:val="en-US"/>
        </w:rPr>
        <w:t>consequentia</w:t>
      </w:r>
      <w:proofErr w:type="spellEnd"/>
      <w:r w:rsidRPr="00905222">
        <w:rPr>
          <w:rFonts w:ascii="Times New Roman" w:hAnsi="Times New Roman" w:cs="Times New Roman"/>
          <w:i/>
          <w:szCs w:val="20"/>
          <w:lang w:val="en-US"/>
        </w:rPr>
        <w:t xml:space="preserve"> mirabilis </w:t>
      </w:r>
      <w:r w:rsidRPr="00905222">
        <w:rPr>
          <w:rFonts w:ascii="Times New Roman" w:hAnsi="Times New Roman" w:cs="Times New Roman"/>
          <w:szCs w:val="20"/>
          <w:lang w:val="en-US"/>
        </w:rPr>
        <w:t xml:space="preserve">and which </w:t>
      </w:r>
      <w:proofErr w:type="spellStart"/>
      <w:r w:rsidRPr="00905222">
        <w:rPr>
          <w:rFonts w:ascii="Times New Roman" w:hAnsi="Times New Roman" w:cs="Times New Roman"/>
          <w:szCs w:val="20"/>
          <w:lang w:val="en-US"/>
        </w:rPr>
        <w:t>Saccheri</w:t>
      </w:r>
      <w:proofErr w:type="spellEnd"/>
      <w:r w:rsidRPr="00905222">
        <w:rPr>
          <w:rFonts w:ascii="Times New Roman" w:hAnsi="Times New Roman" w:cs="Times New Roman"/>
          <w:szCs w:val="20"/>
          <w:lang w:val="en-US"/>
        </w:rPr>
        <w:t xml:space="preserve"> regarded, contrary to the </w:t>
      </w:r>
      <w:proofErr w:type="spellStart"/>
      <w:r w:rsidRPr="00905222">
        <w:rPr>
          <w:rFonts w:ascii="Times New Roman" w:hAnsi="Times New Roman" w:cs="Times New Roman"/>
          <w:i/>
          <w:szCs w:val="20"/>
          <w:lang w:val="en-US"/>
        </w:rPr>
        <w:t>reductio</w:t>
      </w:r>
      <w:proofErr w:type="spellEnd"/>
      <w:r w:rsidRPr="00905222">
        <w:rPr>
          <w:rFonts w:ascii="Times New Roman" w:hAnsi="Times New Roman" w:cs="Times New Roman"/>
          <w:i/>
          <w:szCs w:val="20"/>
          <w:lang w:val="en-US"/>
        </w:rPr>
        <w:t xml:space="preserve"> </w:t>
      </w:r>
      <w:r w:rsidRPr="00905222">
        <w:rPr>
          <w:rFonts w:ascii="Times New Roman" w:hAnsi="Times New Roman" w:cs="Times New Roman"/>
          <w:szCs w:val="20"/>
          <w:lang w:val="en-US"/>
        </w:rPr>
        <w:t xml:space="preserve">method, as capable of positively establishing the evident status of a proposition. It is debatable whether the two methods are </w:t>
      </w:r>
      <w:proofErr w:type="gramStart"/>
      <w:r w:rsidRPr="00905222">
        <w:rPr>
          <w:rFonts w:ascii="Times New Roman" w:hAnsi="Times New Roman" w:cs="Times New Roman"/>
          <w:szCs w:val="20"/>
          <w:lang w:val="en-US"/>
        </w:rPr>
        <w:t>really independent</w:t>
      </w:r>
      <w:proofErr w:type="gramEnd"/>
      <w:r w:rsidRPr="00905222">
        <w:rPr>
          <w:rFonts w:ascii="Times New Roman" w:hAnsi="Times New Roman" w:cs="Times New Roman"/>
          <w:szCs w:val="20"/>
          <w:lang w:val="en-US"/>
        </w:rPr>
        <w:t xml:space="preserve">, but </w:t>
      </w:r>
      <w:proofErr w:type="spellStart"/>
      <w:r w:rsidRPr="00905222">
        <w:rPr>
          <w:rFonts w:ascii="Times New Roman" w:hAnsi="Times New Roman" w:cs="Times New Roman"/>
          <w:szCs w:val="20"/>
          <w:lang w:val="en-US"/>
        </w:rPr>
        <w:t>Saccheri</w:t>
      </w:r>
      <w:proofErr w:type="spellEnd"/>
      <w:r w:rsidRPr="00905222">
        <w:rPr>
          <w:rFonts w:ascii="Times New Roman" w:hAnsi="Times New Roman" w:cs="Times New Roman"/>
          <w:szCs w:val="20"/>
          <w:lang w:val="en-US"/>
        </w:rPr>
        <w:t xml:space="preserve"> seems to have believed so. In any case, </w:t>
      </w:r>
      <w:proofErr w:type="spellStart"/>
      <w:r w:rsidRPr="00905222">
        <w:rPr>
          <w:rFonts w:ascii="Times New Roman" w:hAnsi="Times New Roman" w:cs="Times New Roman"/>
          <w:szCs w:val="20"/>
          <w:lang w:val="en-US"/>
        </w:rPr>
        <w:t>Saccheri</w:t>
      </w:r>
      <w:proofErr w:type="spellEnd"/>
      <w:r w:rsidRPr="00905222">
        <w:rPr>
          <w:rFonts w:ascii="Times New Roman" w:hAnsi="Times New Roman" w:cs="Times New Roman"/>
          <w:szCs w:val="20"/>
          <w:lang w:val="en-US"/>
        </w:rPr>
        <w:t xml:space="preserve"> never succeeded in deriving the right hypothesis from the acute one, although some of his results were later re-evaluated as precursors to non-Euclidean geometries.</w:t>
      </w:r>
    </w:p>
  </w:footnote>
  <w:footnote w:id="23">
    <w:p w14:paraId="6ED2F2DE" w14:textId="77777777" w:rsidR="00BE2B46" w:rsidRPr="00905222" w:rsidRDefault="00BE2B46" w:rsidP="00A4106F">
      <w:pPr>
        <w:pStyle w:val="FootnoteText"/>
        <w:jc w:val="both"/>
        <w:rPr>
          <w:rFonts w:ascii="Times New Roman" w:hAnsi="Times New Roman" w:cs="Times New Roman"/>
          <w:sz w:val="22"/>
          <w:szCs w:val="20"/>
          <w:lang w:val="en-US"/>
        </w:rPr>
      </w:pPr>
      <w:r w:rsidRPr="00905222">
        <w:rPr>
          <w:rStyle w:val="FootnoteReference"/>
          <w:rFonts w:ascii="Times New Roman" w:hAnsi="Times New Roman" w:cs="Times New Roman"/>
          <w:szCs w:val="20"/>
        </w:rPr>
        <w:footnoteRef/>
      </w:r>
      <w:r w:rsidRPr="00905222">
        <w:rPr>
          <w:rFonts w:ascii="Times New Roman" w:hAnsi="Times New Roman" w:cs="Times New Roman"/>
          <w:szCs w:val="20"/>
          <w:lang w:val="en-US"/>
        </w:rPr>
        <w:t xml:space="preserve"> Euclid’s I.16: “if any side of a triangle be produced, the exterior angle is greater than either of the interior non-adjacent angles” (Heath 1956, p. 19).  </w:t>
      </w:r>
    </w:p>
  </w:footnote>
  <w:footnote w:id="24">
    <w:p w14:paraId="0463E2BB" w14:textId="421F0D27" w:rsidR="00187140" w:rsidRPr="009B1A8A" w:rsidRDefault="00187140" w:rsidP="00227D1D">
      <w:pPr>
        <w:pStyle w:val="FootnoteText"/>
        <w:jc w:val="both"/>
        <w:rPr>
          <w:rFonts w:ascii="Times New Roman" w:hAnsi="Times New Roman" w:cs="Times New Roman"/>
          <w:lang w:val="en-US"/>
        </w:rPr>
      </w:pPr>
      <w:r w:rsidRPr="009B1A8A">
        <w:rPr>
          <w:rStyle w:val="FootnoteReference"/>
          <w:rFonts w:ascii="Times New Roman" w:hAnsi="Times New Roman" w:cs="Times New Roman"/>
        </w:rPr>
        <w:footnoteRef/>
      </w:r>
      <w:r w:rsidRPr="009B1A8A">
        <w:rPr>
          <w:rFonts w:ascii="Times New Roman" w:hAnsi="Times New Roman" w:cs="Times New Roman"/>
          <w:lang w:val="en-US"/>
        </w:rPr>
        <w:t xml:space="preserve"> For a discussion of a similar case where </w:t>
      </w:r>
      <w:r w:rsidR="0010300D" w:rsidRPr="009B1A8A">
        <w:rPr>
          <w:rFonts w:ascii="Times New Roman" w:hAnsi="Times New Roman" w:cs="Times New Roman"/>
          <w:lang w:val="en-US"/>
        </w:rPr>
        <w:t>identical diagrams subject to distinct textual stipulations are used in distinct proofs</w:t>
      </w:r>
      <w:r w:rsidRPr="009B1A8A">
        <w:rPr>
          <w:rFonts w:ascii="Times New Roman" w:hAnsi="Times New Roman" w:cs="Times New Roman"/>
          <w:lang w:val="en-US"/>
        </w:rPr>
        <w:t xml:space="preserve"> in Euclid’s </w:t>
      </w:r>
      <w:r w:rsidRPr="009B1A8A">
        <w:rPr>
          <w:rFonts w:ascii="Times New Roman" w:hAnsi="Times New Roman" w:cs="Times New Roman"/>
          <w:i/>
          <w:iCs/>
          <w:lang w:val="en-US"/>
        </w:rPr>
        <w:t>Elements</w:t>
      </w:r>
      <w:r w:rsidR="00B16F06" w:rsidRPr="009B1A8A">
        <w:rPr>
          <w:rFonts w:ascii="Times New Roman" w:hAnsi="Times New Roman" w:cs="Times New Roman"/>
          <w:i/>
          <w:iCs/>
          <w:lang w:val="en-US"/>
        </w:rPr>
        <w:t xml:space="preserve">, </w:t>
      </w:r>
      <w:r w:rsidR="00B16F06" w:rsidRPr="009B1A8A">
        <w:rPr>
          <w:rFonts w:ascii="Times New Roman" w:hAnsi="Times New Roman" w:cs="Times New Roman"/>
          <w:lang w:val="en-US"/>
        </w:rPr>
        <w:t>see Lassalle-</w:t>
      </w:r>
      <w:proofErr w:type="spellStart"/>
      <w:r w:rsidR="00B16F06" w:rsidRPr="009B1A8A">
        <w:rPr>
          <w:rFonts w:ascii="Times New Roman" w:hAnsi="Times New Roman" w:cs="Times New Roman"/>
          <w:lang w:val="en-US"/>
        </w:rPr>
        <w:t>Casanave</w:t>
      </w:r>
      <w:proofErr w:type="spellEnd"/>
      <w:r w:rsidR="00B16F06" w:rsidRPr="009B1A8A">
        <w:rPr>
          <w:rFonts w:ascii="Times New Roman" w:hAnsi="Times New Roman" w:cs="Times New Roman"/>
          <w:lang w:val="en-US"/>
        </w:rPr>
        <w:t xml:space="preserve"> (manuscript) on proofs I.28 and I.29. </w:t>
      </w:r>
      <w:r w:rsidR="00227D1D" w:rsidRPr="009B1A8A">
        <w:rPr>
          <w:rFonts w:ascii="Times New Roman" w:hAnsi="Times New Roman" w:cs="Times New Roman"/>
          <w:lang w:val="en-US"/>
        </w:rPr>
        <w:t xml:space="preserve">Differently from </w:t>
      </w:r>
      <w:proofErr w:type="spellStart"/>
      <w:r w:rsidR="00227D1D" w:rsidRPr="009B1A8A">
        <w:rPr>
          <w:rFonts w:ascii="Times New Roman" w:hAnsi="Times New Roman" w:cs="Times New Roman"/>
          <w:lang w:val="en-US"/>
        </w:rPr>
        <w:t>Saccheri’s</w:t>
      </w:r>
      <w:proofErr w:type="spellEnd"/>
      <w:r w:rsidR="00227D1D" w:rsidRPr="009B1A8A">
        <w:rPr>
          <w:rFonts w:ascii="Times New Roman" w:hAnsi="Times New Roman" w:cs="Times New Roman"/>
          <w:lang w:val="en-US"/>
        </w:rPr>
        <w:t xml:space="preserve"> proof, where the relevant diagrammatic entry contains a figure,</w:t>
      </w:r>
      <w:r w:rsidR="00B16F06" w:rsidRPr="009B1A8A">
        <w:rPr>
          <w:rFonts w:ascii="Times New Roman" w:hAnsi="Times New Roman" w:cs="Times New Roman"/>
          <w:lang w:val="en-US"/>
        </w:rPr>
        <w:t xml:space="preserve"> the </w:t>
      </w:r>
      <w:r w:rsidR="00227D1D" w:rsidRPr="009B1A8A">
        <w:rPr>
          <w:rFonts w:ascii="Times New Roman" w:hAnsi="Times New Roman" w:cs="Times New Roman"/>
          <w:lang w:val="en-US"/>
        </w:rPr>
        <w:t xml:space="preserve">line-based </w:t>
      </w:r>
      <w:r w:rsidR="00B16F06" w:rsidRPr="009B1A8A">
        <w:rPr>
          <w:rFonts w:ascii="Times New Roman" w:hAnsi="Times New Roman" w:cs="Times New Roman"/>
          <w:lang w:val="en-US"/>
        </w:rPr>
        <w:t>diagrams of these proofs contain no figures.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6C4"/>
    <w:multiLevelType w:val="hybridMultilevel"/>
    <w:tmpl w:val="E3B4EBE8"/>
    <w:lvl w:ilvl="0" w:tplc="0B7850EE">
      <w:start w:val="1"/>
      <w:numFmt w:val="decimal"/>
      <w:pStyle w:val="aSection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54FCB"/>
    <w:multiLevelType w:val="multilevel"/>
    <w:tmpl w:val="B5DA19DC"/>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E0"/>
    <w:rsid w:val="00001076"/>
    <w:rsid w:val="0001125A"/>
    <w:rsid w:val="00011D6D"/>
    <w:rsid w:val="00013E5E"/>
    <w:rsid w:val="00017C2A"/>
    <w:rsid w:val="0002278C"/>
    <w:rsid w:val="00026EA7"/>
    <w:rsid w:val="000302BD"/>
    <w:rsid w:val="000469B5"/>
    <w:rsid w:val="00070E65"/>
    <w:rsid w:val="00072AE3"/>
    <w:rsid w:val="00075DA2"/>
    <w:rsid w:val="00076F35"/>
    <w:rsid w:val="00077324"/>
    <w:rsid w:val="00093112"/>
    <w:rsid w:val="000967D6"/>
    <w:rsid w:val="000A7F31"/>
    <w:rsid w:val="000B15E2"/>
    <w:rsid w:val="000B292B"/>
    <w:rsid w:val="000B3F9D"/>
    <w:rsid w:val="000B5FA7"/>
    <w:rsid w:val="000B74AF"/>
    <w:rsid w:val="000C1657"/>
    <w:rsid w:val="000C7E9A"/>
    <w:rsid w:val="000D7504"/>
    <w:rsid w:val="000E24AA"/>
    <w:rsid w:val="000E3A09"/>
    <w:rsid w:val="000F0EF8"/>
    <w:rsid w:val="000F445C"/>
    <w:rsid w:val="000F506F"/>
    <w:rsid w:val="000F59CD"/>
    <w:rsid w:val="0010300D"/>
    <w:rsid w:val="00104487"/>
    <w:rsid w:val="001074BF"/>
    <w:rsid w:val="001111EE"/>
    <w:rsid w:val="00124432"/>
    <w:rsid w:val="00147242"/>
    <w:rsid w:val="001556D9"/>
    <w:rsid w:val="00161BC2"/>
    <w:rsid w:val="001728B4"/>
    <w:rsid w:val="00173F03"/>
    <w:rsid w:val="00182E5E"/>
    <w:rsid w:val="00184334"/>
    <w:rsid w:val="00184CA3"/>
    <w:rsid w:val="00187140"/>
    <w:rsid w:val="001917F6"/>
    <w:rsid w:val="00197DFA"/>
    <w:rsid w:val="001A1308"/>
    <w:rsid w:val="001A36C9"/>
    <w:rsid w:val="001B5A96"/>
    <w:rsid w:val="001C37B8"/>
    <w:rsid w:val="001C4574"/>
    <w:rsid w:val="001C6EE4"/>
    <w:rsid w:val="001D4255"/>
    <w:rsid w:val="001F170A"/>
    <w:rsid w:val="002032DF"/>
    <w:rsid w:val="0021148F"/>
    <w:rsid w:val="00211E6A"/>
    <w:rsid w:val="00213340"/>
    <w:rsid w:val="002157A3"/>
    <w:rsid w:val="0022310C"/>
    <w:rsid w:val="00223B81"/>
    <w:rsid w:val="002269CA"/>
    <w:rsid w:val="002273EC"/>
    <w:rsid w:val="00227D1D"/>
    <w:rsid w:val="00227DF6"/>
    <w:rsid w:val="00230154"/>
    <w:rsid w:val="00232A9D"/>
    <w:rsid w:val="00234CE6"/>
    <w:rsid w:val="002474AA"/>
    <w:rsid w:val="00267DC8"/>
    <w:rsid w:val="00270B4E"/>
    <w:rsid w:val="0027182E"/>
    <w:rsid w:val="00274DC4"/>
    <w:rsid w:val="00275B27"/>
    <w:rsid w:val="00277B91"/>
    <w:rsid w:val="0028128D"/>
    <w:rsid w:val="00282C23"/>
    <w:rsid w:val="00286674"/>
    <w:rsid w:val="00291D97"/>
    <w:rsid w:val="00293390"/>
    <w:rsid w:val="00293860"/>
    <w:rsid w:val="00297447"/>
    <w:rsid w:val="002976EE"/>
    <w:rsid w:val="002A1B59"/>
    <w:rsid w:val="002A295D"/>
    <w:rsid w:val="002A6587"/>
    <w:rsid w:val="002B0C95"/>
    <w:rsid w:val="002B2080"/>
    <w:rsid w:val="002B5335"/>
    <w:rsid w:val="002C522B"/>
    <w:rsid w:val="002D3D32"/>
    <w:rsid w:val="002F1651"/>
    <w:rsid w:val="002F597D"/>
    <w:rsid w:val="002F6D46"/>
    <w:rsid w:val="003052D5"/>
    <w:rsid w:val="0031370F"/>
    <w:rsid w:val="0031497F"/>
    <w:rsid w:val="00314B7C"/>
    <w:rsid w:val="00315AFD"/>
    <w:rsid w:val="00326CCC"/>
    <w:rsid w:val="0032737A"/>
    <w:rsid w:val="0033241C"/>
    <w:rsid w:val="0034023D"/>
    <w:rsid w:val="003414C6"/>
    <w:rsid w:val="00346108"/>
    <w:rsid w:val="00350FD5"/>
    <w:rsid w:val="00354A9F"/>
    <w:rsid w:val="00367C05"/>
    <w:rsid w:val="00367CBE"/>
    <w:rsid w:val="003719CF"/>
    <w:rsid w:val="00383CC5"/>
    <w:rsid w:val="003875C4"/>
    <w:rsid w:val="003878D0"/>
    <w:rsid w:val="0039050E"/>
    <w:rsid w:val="00390E64"/>
    <w:rsid w:val="003A120B"/>
    <w:rsid w:val="003A1723"/>
    <w:rsid w:val="003B2AE1"/>
    <w:rsid w:val="003B3A55"/>
    <w:rsid w:val="003C06A6"/>
    <w:rsid w:val="003C0FB0"/>
    <w:rsid w:val="003C2604"/>
    <w:rsid w:val="003C4AFA"/>
    <w:rsid w:val="003D1130"/>
    <w:rsid w:val="003D34E9"/>
    <w:rsid w:val="003E2A63"/>
    <w:rsid w:val="003E3ED0"/>
    <w:rsid w:val="003E6C65"/>
    <w:rsid w:val="003E73F9"/>
    <w:rsid w:val="003F0B64"/>
    <w:rsid w:val="003F771C"/>
    <w:rsid w:val="004002A4"/>
    <w:rsid w:val="00407511"/>
    <w:rsid w:val="00411C9B"/>
    <w:rsid w:val="0041264C"/>
    <w:rsid w:val="00414891"/>
    <w:rsid w:val="0042081D"/>
    <w:rsid w:val="00426EF5"/>
    <w:rsid w:val="00431A31"/>
    <w:rsid w:val="00433C3A"/>
    <w:rsid w:val="00435A01"/>
    <w:rsid w:val="00441436"/>
    <w:rsid w:val="004470FB"/>
    <w:rsid w:val="004478F1"/>
    <w:rsid w:val="004509C4"/>
    <w:rsid w:val="00453C4D"/>
    <w:rsid w:val="00457DFA"/>
    <w:rsid w:val="00461F3C"/>
    <w:rsid w:val="00464F19"/>
    <w:rsid w:val="00467A34"/>
    <w:rsid w:val="004753CA"/>
    <w:rsid w:val="00481C16"/>
    <w:rsid w:val="004854A2"/>
    <w:rsid w:val="00495A2B"/>
    <w:rsid w:val="004B3DF0"/>
    <w:rsid w:val="004B4764"/>
    <w:rsid w:val="004C31C4"/>
    <w:rsid w:val="004E1CD9"/>
    <w:rsid w:val="004E59CD"/>
    <w:rsid w:val="00507D98"/>
    <w:rsid w:val="005131E0"/>
    <w:rsid w:val="00521CFA"/>
    <w:rsid w:val="005417FF"/>
    <w:rsid w:val="00544A8C"/>
    <w:rsid w:val="005459CB"/>
    <w:rsid w:val="005714AC"/>
    <w:rsid w:val="00593EE5"/>
    <w:rsid w:val="005A1AFB"/>
    <w:rsid w:val="005A3D0D"/>
    <w:rsid w:val="005B3306"/>
    <w:rsid w:val="005C0B47"/>
    <w:rsid w:val="005C7F56"/>
    <w:rsid w:val="005D3579"/>
    <w:rsid w:val="005D4A47"/>
    <w:rsid w:val="005D6F2D"/>
    <w:rsid w:val="005F2579"/>
    <w:rsid w:val="005F506D"/>
    <w:rsid w:val="0060462A"/>
    <w:rsid w:val="00606740"/>
    <w:rsid w:val="0062003C"/>
    <w:rsid w:val="00624BE2"/>
    <w:rsid w:val="00624C19"/>
    <w:rsid w:val="00632A80"/>
    <w:rsid w:val="00640802"/>
    <w:rsid w:val="00641F17"/>
    <w:rsid w:val="00642015"/>
    <w:rsid w:val="006533BE"/>
    <w:rsid w:val="00653F6B"/>
    <w:rsid w:val="006615E8"/>
    <w:rsid w:val="00663C49"/>
    <w:rsid w:val="0066608D"/>
    <w:rsid w:val="0066691F"/>
    <w:rsid w:val="006715CD"/>
    <w:rsid w:val="00677BBB"/>
    <w:rsid w:val="00680AB1"/>
    <w:rsid w:val="00687B1C"/>
    <w:rsid w:val="006936F9"/>
    <w:rsid w:val="0069459B"/>
    <w:rsid w:val="006974C8"/>
    <w:rsid w:val="006A5BB9"/>
    <w:rsid w:val="006A6BDC"/>
    <w:rsid w:val="006B363F"/>
    <w:rsid w:val="006B6036"/>
    <w:rsid w:val="006C0BEE"/>
    <w:rsid w:val="006C5F13"/>
    <w:rsid w:val="006F47DB"/>
    <w:rsid w:val="006F698B"/>
    <w:rsid w:val="006F7D96"/>
    <w:rsid w:val="0071105F"/>
    <w:rsid w:val="00715112"/>
    <w:rsid w:val="00720C07"/>
    <w:rsid w:val="00721D36"/>
    <w:rsid w:val="00722EDF"/>
    <w:rsid w:val="007243ED"/>
    <w:rsid w:val="007310A0"/>
    <w:rsid w:val="007401E5"/>
    <w:rsid w:val="00744C45"/>
    <w:rsid w:val="00745A9D"/>
    <w:rsid w:val="00746304"/>
    <w:rsid w:val="00761109"/>
    <w:rsid w:val="0077376E"/>
    <w:rsid w:val="007926A3"/>
    <w:rsid w:val="00796501"/>
    <w:rsid w:val="00796BC3"/>
    <w:rsid w:val="007A15E6"/>
    <w:rsid w:val="007A1A01"/>
    <w:rsid w:val="007B135C"/>
    <w:rsid w:val="007B1A5C"/>
    <w:rsid w:val="007B60D0"/>
    <w:rsid w:val="007C38D5"/>
    <w:rsid w:val="007C68FC"/>
    <w:rsid w:val="007E7AE5"/>
    <w:rsid w:val="007F1150"/>
    <w:rsid w:val="007F1498"/>
    <w:rsid w:val="007F47E1"/>
    <w:rsid w:val="008016AA"/>
    <w:rsid w:val="008021FA"/>
    <w:rsid w:val="008041D5"/>
    <w:rsid w:val="0080590A"/>
    <w:rsid w:val="00814352"/>
    <w:rsid w:val="008156AE"/>
    <w:rsid w:val="00824F17"/>
    <w:rsid w:val="00826800"/>
    <w:rsid w:val="008270A5"/>
    <w:rsid w:val="0083143D"/>
    <w:rsid w:val="0083603F"/>
    <w:rsid w:val="00850A8E"/>
    <w:rsid w:val="00850CD9"/>
    <w:rsid w:val="008625C4"/>
    <w:rsid w:val="00864152"/>
    <w:rsid w:val="008717BB"/>
    <w:rsid w:val="008730C7"/>
    <w:rsid w:val="00877702"/>
    <w:rsid w:val="00883833"/>
    <w:rsid w:val="00885192"/>
    <w:rsid w:val="008B7192"/>
    <w:rsid w:val="008C0170"/>
    <w:rsid w:val="008D203B"/>
    <w:rsid w:val="008D724A"/>
    <w:rsid w:val="008D728C"/>
    <w:rsid w:val="008F20C2"/>
    <w:rsid w:val="008F4B7A"/>
    <w:rsid w:val="0090068C"/>
    <w:rsid w:val="0090183C"/>
    <w:rsid w:val="00902ECD"/>
    <w:rsid w:val="00905222"/>
    <w:rsid w:val="0091678E"/>
    <w:rsid w:val="00925C88"/>
    <w:rsid w:val="00927EFA"/>
    <w:rsid w:val="00931877"/>
    <w:rsid w:val="00936C4F"/>
    <w:rsid w:val="00937C3D"/>
    <w:rsid w:val="00937EEF"/>
    <w:rsid w:val="00950757"/>
    <w:rsid w:val="00951D4C"/>
    <w:rsid w:val="00951E4D"/>
    <w:rsid w:val="00953BCF"/>
    <w:rsid w:val="00961F70"/>
    <w:rsid w:val="00970488"/>
    <w:rsid w:val="0097232D"/>
    <w:rsid w:val="0097518E"/>
    <w:rsid w:val="00981D40"/>
    <w:rsid w:val="00982C9E"/>
    <w:rsid w:val="0099089D"/>
    <w:rsid w:val="00993809"/>
    <w:rsid w:val="00995FA3"/>
    <w:rsid w:val="009A1B35"/>
    <w:rsid w:val="009A1CBD"/>
    <w:rsid w:val="009B1A8A"/>
    <w:rsid w:val="009D2303"/>
    <w:rsid w:val="009E3CDD"/>
    <w:rsid w:val="009E6E08"/>
    <w:rsid w:val="009F190B"/>
    <w:rsid w:val="00A00455"/>
    <w:rsid w:val="00A1119F"/>
    <w:rsid w:val="00A13FE3"/>
    <w:rsid w:val="00A14045"/>
    <w:rsid w:val="00A235D9"/>
    <w:rsid w:val="00A25E96"/>
    <w:rsid w:val="00A26BBC"/>
    <w:rsid w:val="00A31D73"/>
    <w:rsid w:val="00A4106F"/>
    <w:rsid w:val="00A415BB"/>
    <w:rsid w:val="00A43542"/>
    <w:rsid w:val="00A53A1A"/>
    <w:rsid w:val="00A552C3"/>
    <w:rsid w:val="00A65FEA"/>
    <w:rsid w:val="00A66366"/>
    <w:rsid w:val="00A664C3"/>
    <w:rsid w:val="00A70FDB"/>
    <w:rsid w:val="00A80D3E"/>
    <w:rsid w:val="00A834AA"/>
    <w:rsid w:val="00A86BC6"/>
    <w:rsid w:val="00A86D1B"/>
    <w:rsid w:val="00A97F6E"/>
    <w:rsid w:val="00AA27F1"/>
    <w:rsid w:val="00AA43E9"/>
    <w:rsid w:val="00AB59C4"/>
    <w:rsid w:val="00AB5C8E"/>
    <w:rsid w:val="00AC429B"/>
    <w:rsid w:val="00AC534E"/>
    <w:rsid w:val="00AC64D1"/>
    <w:rsid w:val="00AE473E"/>
    <w:rsid w:val="00AE6F6E"/>
    <w:rsid w:val="00AE706B"/>
    <w:rsid w:val="00AF40C6"/>
    <w:rsid w:val="00AF516D"/>
    <w:rsid w:val="00AF7D89"/>
    <w:rsid w:val="00B00311"/>
    <w:rsid w:val="00B020B8"/>
    <w:rsid w:val="00B06DD6"/>
    <w:rsid w:val="00B11EA0"/>
    <w:rsid w:val="00B152AF"/>
    <w:rsid w:val="00B16F06"/>
    <w:rsid w:val="00B1748F"/>
    <w:rsid w:val="00B25892"/>
    <w:rsid w:val="00B272FE"/>
    <w:rsid w:val="00B30E7F"/>
    <w:rsid w:val="00B41687"/>
    <w:rsid w:val="00B4330B"/>
    <w:rsid w:val="00B43C7B"/>
    <w:rsid w:val="00B43DE1"/>
    <w:rsid w:val="00B440BA"/>
    <w:rsid w:val="00B53AF5"/>
    <w:rsid w:val="00B55322"/>
    <w:rsid w:val="00B5770F"/>
    <w:rsid w:val="00B60AD2"/>
    <w:rsid w:val="00B73830"/>
    <w:rsid w:val="00B8744F"/>
    <w:rsid w:val="00B90C54"/>
    <w:rsid w:val="00B9252D"/>
    <w:rsid w:val="00B93717"/>
    <w:rsid w:val="00BA400C"/>
    <w:rsid w:val="00BB3A4B"/>
    <w:rsid w:val="00BB615B"/>
    <w:rsid w:val="00BB61F5"/>
    <w:rsid w:val="00BD2FE0"/>
    <w:rsid w:val="00BD2FE9"/>
    <w:rsid w:val="00BD3FAE"/>
    <w:rsid w:val="00BD7393"/>
    <w:rsid w:val="00BE2B46"/>
    <w:rsid w:val="00BE60F1"/>
    <w:rsid w:val="00BF674A"/>
    <w:rsid w:val="00C11184"/>
    <w:rsid w:val="00C21539"/>
    <w:rsid w:val="00C2302C"/>
    <w:rsid w:val="00C25F9A"/>
    <w:rsid w:val="00C27194"/>
    <w:rsid w:val="00C31D7F"/>
    <w:rsid w:val="00C458E1"/>
    <w:rsid w:val="00C54774"/>
    <w:rsid w:val="00C60E8E"/>
    <w:rsid w:val="00C61724"/>
    <w:rsid w:val="00C629C2"/>
    <w:rsid w:val="00C661B9"/>
    <w:rsid w:val="00C66962"/>
    <w:rsid w:val="00C730F1"/>
    <w:rsid w:val="00C7526A"/>
    <w:rsid w:val="00C85EB2"/>
    <w:rsid w:val="00CA5695"/>
    <w:rsid w:val="00CC5362"/>
    <w:rsid w:val="00CC64F2"/>
    <w:rsid w:val="00CC73A9"/>
    <w:rsid w:val="00CD0304"/>
    <w:rsid w:val="00CD1808"/>
    <w:rsid w:val="00CD79B6"/>
    <w:rsid w:val="00CE50E5"/>
    <w:rsid w:val="00CE7664"/>
    <w:rsid w:val="00CF020F"/>
    <w:rsid w:val="00CF2693"/>
    <w:rsid w:val="00CF600E"/>
    <w:rsid w:val="00CF6438"/>
    <w:rsid w:val="00CF665D"/>
    <w:rsid w:val="00D03C1E"/>
    <w:rsid w:val="00D125AD"/>
    <w:rsid w:val="00D21A88"/>
    <w:rsid w:val="00D2282B"/>
    <w:rsid w:val="00D27A5B"/>
    <w:rsid w:val="00D43925"/>
    <w:rsid w:val="00D53D5F"/>
    <w:rsid w:val="00D54DBE"/>
    <w:rsid w:val="00D55686"/>
    <w:rsid w:val="00D57BB2"/>
    <w:rsid w:val="00D649C7"/>
    <w:rsid w:val="00D66567"/>
    <w:rsid w:val="00D67A01"/>
    <w:rsid w:val="00D705D2"/>
    <w:rsid w:val="00D71BF6"/>
    <w:rsid w:val="00D74ACB"/>
    <w:rsid w:val="00D86344"/>
    <w:rsid w:val="00D91F0E"/>
    <w:rsid w:val="00D93012"/>
    <w:rsid w:val="00D97216"/>
    <w:rsid w:val="00DA449F"/>
    <w:rsid w:val="00DB333F"/>
    <w:rsid w:val="00DB54C6"/>
    <w:rsid w:val="00DC16D0"/>
    <w:rsid w:val="00DC6C48"/>
    <w:rsid w:val="00DC7AB5"/>
    <w:rsid w:val="00DC7D8C"/>
    <w:rsid w:val="00DD23D6"/>
    <w:rsid w:val="00DD4157"/>
    <w:rsid w:val="00DE6106"/>
    <w:rsid w:val="00DE780B"/>
    <w:rsid w:val="00DF763D"/>
    <w:rsid w:val="00E04008"/>
    <w:rsid w:val="00E063BF"/>
    <w:rsid w:val="00E06EDA"/>
    <w:rsid w:val="00E31280"/>
    <w:rsid w:val="00E32E51"/>
    <w:rsid w:val="00E32FBF"/>
    <w:rsid w:val="00E3330C"/>
    <w:rsid w:val="00E3603E"/>
    <w:rsid w:val="00E3640C"/>
    <w:rsid w:val="00E466F7"/>
    <w:rsid w:val="00E47254"/>
    <w:rsid w:val="00E545EC"/>
    <w:rsid w:val="00E66694"/>
    <w:rsid w:val="00E66D6B"/>
    <w:rsid w:val="00E742C1"/>
    <w:rsid w:val="00E74FD5"/>
    <w:rsid w:val="00E75514"/>
    <w:rsid w:val="00E7721D"/>
    <w:rsid w:val="00E8452F"/>
    <w:rsid w:val="00E91FC7"/>
    <w:rsid w:val="00E92CAC"/>
    <w:rsid w:val="00E948DD"/>
    <w:rsid w:val="00E95ED8"/>
    <w:rsid w:val="00EA59CD"/>
    <w:rsid w:val="00EB13EE"/>
    <w:rsid w:val="00EB6475"/>
    <w:rsid w:val="00EC2112"/>
    <w:rsid w:val="00ED2BFE"/>
    <w:rsid w:val="00ED4576"/>
    <w:rsid w:val="00ED4710"/>
    <w:rsid w:val="00ED5BC0"/>
    <w:rsid w:val="00ED5C62"/>
    <w:rsid w:val="00ED6E4A"/>
    <w:rsid w:val="00EE1661"/>
    <w:rsid w:val="00EE1A2A"/>
    <w:rsid w:val="00EE50FE"/>
    <w:rsid w:val="00EE7B6B"/>
    <w:rsid w:val="00EF706C"/>
    <w:rsid w:val="00F02BC1"/>
    <w:rsid w:val="00F043FA"/>
    <w:rsid w:val="00F044A6"/>
    <w:rsid w:val="00F04C06"/>
    <w:rsid w:val="00F07E13"/>
    <w:rsid w:val="00F07FA6"/>
    <w:rsid w:val="00F2723D"/>
    <w:rsid w:val="00F33FD7"/>
    <w:rsid w:val="00F40E63"/>
    <w:rsid w:val="00F60394"/>
    <w:rsid w:val="00F64125"/>
    <w:rsid w:val="00F66087"/>
    <w:rsid w:val="00F71A24"/>
    <w:rsid w:val="00F7212F"/>
    <w:rsid w:val="00F723CF"/>
    <w:rsid w:val="00F75CAC"/>
    <w:rsid w:val="00F76347"/>
    <w:rsid w:val="00F95FB5"/>
    <w:rsid w:val="00FA5D08"/>
    <w:rsid w:val="00FA5F57"/>
    <w:rsid w:val="00FC0DDD"/>
    <w:rsid w:val="00FC632E"/>
    <w:rsid w:val="00FD005B"/>
    <w:rsid w:val="00FD06A0"/>
    <w:rsid w:val="00FD361E"/>
    <w:rsid w:val="00FD3A03"/>
    <w:rsid w:val="00FD4F51"/>
    <w:rsid w:val="00FE3724"/>
    <w:rsid w:val="00FE37C2"/>
    <w:rsid w:val="00FE53E1"/>
    <w:rsid w:val="00FE73E0"/>
    <w:rsid w:val="00FF17C4"/>
    <w:rsid w:val="00FF1C87"/>
    <w:rsid w:val="00FF652E"/>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F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2B"/>
    <w:rPr>
      <w:rFonts w:ascii="Lucida Bright" w:hAnsi="Lucida Bright"/>
      <w:sz w:val="20"/>
    </w:rPr>
  </w:style>
  <w:style w:type="paragraph" w:styleId="Heading1">
    <w:name w:val="heading 1"/>
    <w:basedOn w:val="Normal"/>
    <w:next w:val="Normal"/>
    <w:link w:val="Heading1Char"/>
    <w:uiPriority w:val="9"/>
    <w:qFormat/>
    <w:rsid w:val="005131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AckTitle"/>
    <w:basedOn w:val="Normal"/>
    <w:next w:val="FirstPar"/>
    <w:link w:val="Heading3Char"/>
    <w:uiPriority w:val="9"/>
    <w:unhideWhenUsed/>
    <w:qFormat/>
    <w:rsid w:val="00E063BF"/>
    <w:pPr>
      <w:spacing w:before="480" w:line="240" w:lineRule="auto"/>
      <w:ind w:firstLine="0"/>
      <w:jc w:val="left"/>
      <w:outlineLvl w:val="2"/>
    </w:pPr>
    <w:rPr>
      <w:b/>
      <w:bCs/>
      <w:sz w:val="24"/>
    </w:rPr>
  </w:style>
  <w:style w:type="paragraph" w:styleId="Heading4">
    <w:name w:val="heading 4"/>
    <w:basedOn w:val="Normal"/>
    <w:next w:val="Normal"/>
    <w:link w:val="Heading4Char"/>
    <w:uiPriority w:val="9"/>
    <w:semiHidden/>
    <w:unhideWhenUsed/>
    <w:qFormat/>
    <w:rsid w:val="003A17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1E0"/>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315AFD"/>
    <w:pPr>
      <w:tabs>
        <w:tab w:val="center" w:pos="4153"/>
        <w:tab w:val="right" w:pos="8306"/>
      </w:tabs>
      <w:spacing w:line="240" w:lineRule="auto"/>
    </w:pPr>
  </w:style>
  <w:style w:type="paragraph" w:customStyle="1" w:styleId="TitleHeader">
    <w:name w:val="TitleHeader"/>
    <w:basedOn w:val="Heading1"/>
    <w:next w:val="Heading1"/>
    <w:qFormat/>
    <w:rsid w:val="00F60394"/>
    <w:pPr>
      <w:ind w:firstLine="0"/>
      <w:jc w:val="center"/>
    </w:pPr>
    <w:rPr>
      <w:rFonts w:ascii="Lucida Bright" w:hAnsi="Lucida Bright"/>
      <w:b w:val="0"/>
      <w:color w:val="0D0D0D" w:themeColor="text1" w:themeTint="F2"/>
      <w:sz w:val="20"/>
    </w:rPr>
  </w:style>
  <w:style w:type="paragraph" w:customStyle="1" w:styleId="TheTitle">
    <w:name w:val="TheTitle"/>
    <w:basedOn w:val="Title"/>
    <w:next w:val="AuthorNames"/>
    <w:qFormat/>
    <w:rsid w:val="00F60394"/>
    <w:pPr>
      <w:pBdr>
        <w:bottom w:val="none" w:sz="0" w:space="0" w:color="auto"/>
      </w:pBdr>
      <w:spacing w:before="120"/>
      <w:ind w:firstLine="0"/>
      <w:jc w:val="center"/>
    </w:pPr>
    <w:rPr>
      <w:rFonts w:ascii="Lucida Bright" w:hAnsi="Lucida Bright"/>
      <w:bCs/>
      <w:caps/>
      <w:color w:val="0D0D0D" w:themeColor="text1" w:themeTint="F2"/>
      <w:sz w:val="32"/>
    </w:rPr>
  </w:style>
  <w:style w:type="paragraph" w:customStyle="1" w:styleId="AuthorNames">
    <w:name w:val="AuthorNames"/>
    <w:basedOn w:val="Subtitle"/>
    <w:qFormat/>
    <w:rsid w:val="00F60394"/>
    <w:pPr>
      <w:spacing w:before="240"/>
      <w:jc w:val="center"/>
    </w:pPr>
    <w:rPr>
      <w:rFonts w:ascii="Lucida Bright" w:hAnsi="Lucida Bright"/>
      <w:i w:val="0"/>
      <w:iCs w:val="0"/>
      <w:color w:val="0D0D0D" w:themeColor="text1" w:themeTint="F2"/>
      <w:sz w:val="28"/>
      <w:szCs w:val="28"/>
    </w:rPr>
  </w:style>
  <w:style w:type="paragraph" w:styleId="Subtitle">
    <w:name w:val="Subtitle"/>
    <w:basedOn w:val="Normal"/>
    <w:next w:val="Normal"/>
    <w:link w:val="SubtitleChar"/>
    <w:uiPriority w:val="11"/>
    <w:qFormat/>
    <w:rsid w:val="005131E0"/>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131E0"/>
    <w:rPr>
      <w:rFonts w:asciiTheme="majorHAnsi" w:eastAsiaTheme="majorEastAsia" w:hAnsiTheme="majorHAnsi" w:cstheme="majorBidi"/>
      <w:i/>
      <w:iCs/>
      <w:color w:val="4F81BD" w:themeColor="accent1"/>
      <w:spacing w:val="15"/>
    </w:rPr>
  </w:style>
  <w:style w:type="paragraph" w:styleId="Title">
    <w:name w:val="Title"/>
    <w:basedOn w:val="Normal"/>
    <w:next w:val="Normal"/>
    <w:link w:val="TitleChar"/>
    <w:uiPriority w:val="10"/>
    <w:qFormat/>
    <w:rsid w:val="00C547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4774"/>
    <w:rPr>
      <w:rFonts w:asciiTheme="majorHAnsi" w:eastAsiaTheme="majorEastAsia" w:hAnsiTheme="majorHAnsi" w:cstheme="majorBidi"/>
      <w:color w:val="17365D" w:themeColor="text2" w:themeShade="BF"/>
      <w:spacing w:val="5"/>
      <w:kern w:val="28"/>
      <w:sz w:val="52"/>
      <w:szCs w:val="52"/>
    </w:rPr>
  </w:style>
  <w:style w:type="paragraph" w:customStyle="1" w:styleId="AbstractText">
    <w:name w:val="AbstractText"/>
    <w:basedOn w:val="Normal"/>
    <w:qFormat/>
    <w:rsid w:val="000B292B"/>
    <w:pPr>
      <w:ind w:left="1134" w:right="1134" w:firstLine="284"/>
    </w:pPr>
  </w:style>
  <w:style w:type="paragraph" w:customStyle="1" w:styleId="AbstractHeader">
    <w:name w:val="AbstractHeader"/>
    <w:basedOn w:val="AbstractText"/>
    <w:next w:val="AbstractText"/>
    <w:qFormat/>
    <w:rsid w:val="00C54774"/>
    <w:pPr>
      <w:spacing w:after="120"/>
      <w:jc w:val="center"/>
    </w:pPr>
    <w:rPr>
      <w:b/>
      <w:sz w:val="24"/>
    </w:rPr>
  </w:style>
  <w:style w:type="paragraph" w:customStyle="1" w:styleId="aSectionTitle">
    <w:name w:val="aSectionTitle"/>
    <w:basedOn w:val="Heading1"/>
    <w:next w:val="FirstPar"/>
    <w:qFormat/>
    <w:rsid w:val="00213340"/>
    <w:pPr>
      <w:numPr>
        <w:numId w:val="1"/>
      </w:numPr>
      <w:spacing w:after="120"/>
      <w:ind w:left="357" w:hanging="357"/>
    </w:pPr>
    <w:rPr>
      <w:rFonts w:ascii="Lucida Bright" w:hAnsi="Lucida Bright"/>
      <w:color w:val="0D0D0D" w:themeColor="text1" w:themeTint="F2"/>
      <w:sz w:val="28"/>
    </w:rPr>
  </w:style>
  <w:style w:type="paragraph" w:customStyle="1" w:styleId="KeyWords">
    <w:name w:val="KeyWords"/>
    <w:basedOn w:val="Normal"/>
    <w:qFormat/>
    <w:rsid w:val="000B292B"/>
    <w:pPr>
      <w:spacing w:before="120"/>
      <w:ind w:left="1134" w:right="1134" w:firstLine="0"/>
    </w:pPr>
  </w:style>
  <w:style w:type="paragraph" w:customStyle="1" w:styleId="FirstPar">
    <w:name w:val="FirstPar"/>
    <w:basedOn w:val="Normal"/>
    <w:next w:val="Normal"/>
    <w:qFormat/>
    <w:rsid w:val="000B292B"/>
    <w:pPr>
      <w:ind w:firstLine="0"/>
    </w:pPr>
  </w:style>
  <w:style w:type="character" w:customStyle="1" w:styleId="FooterChar">
    <w:name w:val="Footer Char"/>
    <w:basedOn w:val="DefaultParagraphFont"/>
    <w:link w:val="Footer"/>
    <w:uiPriority w:val="99"/>
    <w:rsid w:val="00315AFD"/>
    <w:rPr>
      <w:rFonts w:ascii="Lucida Bright" w:hAnsi="Lucida Bright"/>
      <w:sz w:val="20"/>
    </w:rPr>
  </w:style>
  <w:style w:type="character" w:styleId="PageNumber">
    <w:name w:val="page number"/>
    <w:basedOn w:val="DefaultParagraphFont"/>
    <w:uiPriority w:val="99"/>
    <w:semiHidden/>
    <w:unhideWhenUsed/>
    <w:rsid w:val="00315AFD"/>
  </w:style>
  <w:style w:type="character" w:styleId="Hyperlink">
    <w:name w:val="Hyperlink"/>
    <w:basedOn w:val="DefaultParagraphFont"/>
    <w:uiPriority w:val="99"/>
    <w:unhideWhenUsed/>
    <w:rsid w:val="00937EEF"/>
    <w:rPr>
      <w:color w:val="0000FF" w:themeColor="hyperlink"/>
      <w:u w:val="single"/>
    </w:rPr>
  </w:style>
  <w:style w:type="character" w:customStyle="1" w:styleId="Heading3Char">
    <w:name w:val="Heading 3 Char"/>
    <w:aliases w:val="AckTitle Char"/>
    <w:basedOn w:val="DefaultParagraphFont"/>
    <w:link w:val="Heading3"/>
    <w:uiPriority w:val="9"/>
    <w:rsid w:val="00E063BF"/>
    <w:rPr>
      <w:rFonts w:ascii="Lucida Bright" w:hAnsi="Lucida Bright"/>
      <w:b/>
      <w:bCs/>
    </w:rPr>
  </w:style>
  <w:style w:type="character" w:customStyle="1" w:styleId="Heading4Char">
    <w:name w:val="Heading 4 Char"/>
    <w:basedOn w:val="DefaultParagraphFont"/>
    <w:link w:val="Heading4"/>
    <w:uiPriority w:val="9"/>
    <w:semiHidden/>
    <w:rsid w:val="003A1723"/>
    <w:rPr>
      <w:rFonts w:asciiTheme="majorHAnsi" w:eastAsiaTheme="majorEastAsia" w:hAnsiTheme="majorHAnsi" w:cstheme="majorBidi"/>
      <w:b/>
      <w:bCs/>
      <w:i/>
      <w:iCs/>
      <w:color w:val="4F81BD" w:themeColor="accent1"/>
      <w:sz w:val="22"/>
    </w:rPr>
  </w:style>
  <w:style w:type="paragraph" w:customStyle="1" w:styleId="ReferencesHeader">
    <w:name w:val="ReferencesHeader"/>
    <w:basedOn w:val="Normal"/>
    <w:qFormat/>
    <w:rsid w:val="00E063BF"/>
    <w:pPr>
      <w:spacing w:before="480" w:line="240" w:lineRule="auto"/>
      <w:ind w:firstLine="0"/>
      <w:jc w:val="left"/>
    </w:pPr>
    <w:rPr>
      <w:b/>
      <w:sz w:val="24"/>
      <w:lang w:val="en-US"/>
    </w:rPr>
  </w:style>
  <w:style w:type="paragraph" w:customStyle="1" w:styleId="References">
    <w:name w:val="References"/>
    <w:basedOn w:val="Normal"/>
    <w:qFormat/>
    <w:rsid w:val="00267DC8"/>
    <w:pPr>
      <w:ind w:left="567" w:hanging="567"/>
      <w:jc w:val="left"/>
    </w:pPr>
    <w:rPr>
      <w:lang w:val="en-US"/>
    </w:rPr>
  </w:style>
  <w:style w:type="paragraph" w:customStyle="1" w:styleId="AuthorId">
    <w:name w:val="AuthorId"/>
    <w:basedOn w:val="Normal"/>
    <w:qFormat/>
    <w:rsid w:val="00937EEF"/>
    <w:pPr>
      <w:spacing w:before="480"/>
      <w:contextualSpacing/>
      <w:jc w:val="right"/>
    </w:pPr>
  </w:style>
  <w:style w:type="paragraph" w:customStyle="1" w:styleId="Textbody">
    <w:name w:val="Text body"/>
    <w:basedOn w:val="Normal"/>
    <w:rsid w:val="00B73830"/>
    <w:pPr>
      <w:suppressAutoHyphens/>
      <w:autoSpaceDN w:val="0"/>
      <w:spacing w:after="140"/>
      <w:ind w:firstLine="0"/>
      <w:jc w:val="left"/>
      <w:textAlignment w:val="baseline"/>
    </w:pPr>
    <w:rPr>
      <w:rFonts w:ascii="Liberation Serif" w:eastAsia="NSimSun" w:hAnsi="Liberation Serif" w:cs="Arial"/>
      <w:kern w:val="3"/>
      <w:sz w:val="24"/>
      <w:lang w:val="pt-BR" w:eastAsia="zh-CN" w:bidi="hi-IN"/>
    </w:rPr>
  </w:style>
  <w:style w:type="paragraph" w:customStyle="1" w:styleId="Standard">
    <w:name w:val="Standard"/>
    <w:rsid w:val="00B73830"/>
    <w:pPr>
      <w:suppressAutoHyphens/>
      <w:autoSpaceDN w:val="0"/>
      <w:textAlignment w:val="baseline"/>
    </w:pPr>
    <w:rPr>
      <w:rFonts w:ascii="Liberation Serif" w:eastAsia="NSimSun" w:hAnsi="Liberation Serif" w:cs="Arial"/>
      <w:kern w:val="3"/>
      <w:lang w:val="pt-BR" w:eastAsia="zh-CN" w:bidi="hi-IN"/>
    </w:rPr>
  </w:style>
  <w:style w:type="paragraph" w:styleId="FootnoteText">
    <w:name w:val="footnote text"/>
    <w:basedOn w:val="Normal"/>
    <w:link w:val="FootnoteTextChar"/>
    <w:rsid w:val="00B73830"/>
    <w:pPr>
      <w:suppressAutoHyphens/>
      <w:autoSpaceDN w:val="0"/>
      <w:spacing w:line="240" w:lineRule="auto"/>
      <w:ind w:firstLine="0"/>
      <w:jc w:val="left"/>
      <w:textAlignment w:val="baseline"/>
    </w:pPr>
    <w:rPr>
      <w:rFonts w:ascii="Liberation Serif" w:eastAsia="NSimSun" w:hAnsi="Liberation Serif" w:cs="Mangal"/>
      <w:kern w:val="3"/>
      <w:szCs w:val="18"/>
      <w:lang w:val="pt-BR" w:eastAsia="zh-CN" w:bidi="hi-IN"/>
    </w:rPr>
  </w:style>
  <w:style w:type="character" w:customStyle="1" w:styleId="FootnoteTextChar">
    <w:name w:val="Footnote Text Char"/>
    <w:basedOn w:val="DefaultParagraphFont"/>
    <w:link w:val="FootnoteText"/>
    <w:rsid w:val="00B73830"/>
    <w:rPr>
      <w:rFonts w:ascii="Liberation Serif" w:eastAsia="NSimSun" w:hAnsi="Liberation Serif" w:cs="Mangal"/>
      <w:kern w:val="3"/>
      <w:sz w:val="20"/>
      <w:szCs w:val="18"/>
      <w:lang w:val="pt-BR" w:eastAsia="zh-CN" w:bidi="hi-IN"/>
    </w:rPr>
  </w:style>
  <w:style w:type="character" w:styleId="FootnoteReference">
    <w:name w:val="footnote reference"/>
    <w:basedOn w:val="DefaultParagraphFont"/>
    <w:rsid w:val="00B73830"/>
    <w:rPr>
      <w:position w:val="0"/>
      <w:vertAlign w:val="superscript"/>
    </w:rPr>
  </w:style>
  <w:style w:type="paragraph" w:styleId="BalloonText">
    <w:name w:val="Balloon Text"/>
    <w:basedOn w:val="Normal"/>
    <w:link w:val="BalloonTextChar"/>
    <w:uiPriority w:val="99"/>
    <w:semiHidden/>
    <w:unhideWhenUsed/>
    <w:rsid w:val="00B738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830"/>
    <w:rPr>
      <w:rFonts w:ascii="Segoe UI" w:hAnsi="Segoe UI" w:cs="Segoe UI"/>
      <w:sz w:val="18"/>
      <w:szCs w:val="18"/>
    </w:rPr>
  </w:style>
  <w:style w:type="numbering" w:customStyle="1" w:styleId="WWNum2">
    <w:name w:val="WWNum2"/>
    <w:basedOn w:val="NoList"/>
    <w:rsid w:val="00227DF6"/>
    <w:pPr>
      <w:numPr>
        <w:numId w:val="2"/>
      </w:numPr>
    </w:pPr>
  </w:style>
  <w:style w:type="character" w:customStyle="1" w:styleId="CommentSubjectChar">
    <w:name w:val="Comment Subject Char"/>
    <w:basedOn w:val="DefaultParagraphFont"/>
    <w:rsid w:val="00E742C1"/>
    <w:rPr>
      <w:rFonts w:cs="Mangal"/>
      <w:b/>
      <w:bCs/>
      <w:sz w:val="20"/>
      <w:szCs w:val="18"/>
    </w:rPr>
  </w:style>
  <w:style w:type="character" w:customStyle="1" w:styleId="Fuentedeprrafopredeter">
    <w:name w:val="Fuente de párrafo predeter."/>
    <w:rsid w:val="00E742C1"/>
  </w:style>
  <w:style w:type="paragraph" w:styleId="Header">
    <w:name w:val="header"/>
    <w:basedOn w:val="Normal"/>
    <w:link w:val="HeaderChar"/>
    <w:uiPriority w:val="99"/>
    <w:unhideWhenUsed/>
    <w:rsid w:val="00950757"/>
    <w:pPr>
      <w:tabs>
        <w:tab w:val="center" w:pos="4536"/>
        <w:tab w:val="right" w:pos="9072"/>
      </w:tabs>
      <w:spacing w:line="240" w:lineRule="auto"/>
    </w:pPr>
  </w:style>
  <w:style w:type="character" w:customStyle="1" w:styleId="HeaderChar">
    <w:name w:val="Header Char"/>
    <w:basedOn w:val="DefaultParagraphFont"/>
    <w:link w:val="Header"/>
    <w:uiPriority w:val="99"/>
    <w:rsid w:val="00950757"/>
    <w:rPr>
      <w:rFonts w:ascii="Lucida Bright" w:hAnsi="Lucida Bright"/>
      <w:sz w:val="20"/>
    </w:rPr>
  </w:style>
  <w:style w:type="character" w:styleId="CommentReference">
    <w:name w:val="annotation reference"/>
    <w:basedOn w:val="DefaultParagraphFont"/>
    <w:uiPriority w:val="99"/>
    <w:semiHidden/>
    <w:unhideWhenUsed/>
    <w:rsid w:val="00FF1C87"/>
    <w:rPr>
      <w:sz w:val="16"/>
      <w:szCs w:val="16"/>
    </w:rPr>
  </w:style>
  <w:style w:type="paragraph" w:styleId="CommentText">
    <w:name w:val="annotation text"/>
    <w:basedOn w:val="Normal"/>
    <w:link w:val="CommentTextChar"/>
    <w:uiPriority w:val="99"/>
    <w:semiHidden/>
    <w:unhideWhenUsed/>
    <w:rsid w:val="00FF1C87"/>
    <w:pPr>
      <w:spacing w:line="240" w:lineRule="auto"/>
    </w:pPr>
    <w:rPr>
      <w:szCs w:val="20"/>
    </w:rPr>
  </w:style>
  <w:style w:type="character" w:customStyle="1" w:styleId="CommentTextChar">
    <w:name w:val="Comment Text Char"/>
    <w:basedOn w:val="DefaultParagraphFont"/>
    <w:link w:val="CommentText"/>
    <w:uiPriority w:val="99"/>
    <w:semiHidden/>
    <w:rsid w:val="00FF1C87"/>
    <w:rPr>
      <w:rFonts w:ascii="Lucida Bright" w:hAnsi="Lucida Bright"/>
      <w:sz w:val="20"/>
      <w:szCs w:val="20"/>
    </w:rPr>
  </w:style>
  <w:style w:type="paragraph" w:styleId="CommentSubject">
    <w:name w:val="annotation subject"/>
    <w:basedOn w:val="CommentText"/>
    <w:next w:val="CommentText"/>
    <w:link w:val="CommentSubjectChar1"/>
    <w:uiPriority w:val="99"/>
    <w:semiHidden/>
    <w:unhideWhenUsed/>
    <w:rsid w:val="00FF1C87"/>
    <w:rPr>
      <w:b/>
      <w:bCs/>
    </w:rPr>
  </w:style>
  <w:style w:type="character" w:customStyle="1" w:styleId="CommentSubjectChar1">
    <w:name w:val="Comment Subject Char1"/>
    <w:basedOn w:val="CommentTextChar"/>
    <w:link w:val="CommentSubject"/>
    <w:uiPriority w:val="99"/>
    <w:semiHidden/>
    <w:rsid w:val="00FF1C87"/>
    <w:rPr>
      <w:rFonts w:ascii="Lucida Bright" w:hAnsi="Lucida Br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7661">
      <w:bodyDiv w:val="1"/>
      <w:marLeft w:val="0"/>
      <w:marRight w:val="0"/>
      <w:marTop w:val="0"/>
      <w:marBottom w:val="0"/>
      <w:divBdr>
        <w:top w:val="none" w:sz="0" w:space="0" w:color="auto"/>
        <w:left w:val="none" w:sz="0" w:space="0" w:color="auto"/>
        <w:bottom w:val="none" w:sz="0" w:space="0" w:color="auto"/>
        <w:right w:val="none" w:sz="0" w:space="0" w:color="auto"/>
      </w:divBdr>
    </w:div>
    <w:div w:id="907425481">
      <w:bodyDiv w:val="1"/>
      <w:marLeft w:val="0"/>
      <w:marRight w:val="0"/>
      <w:marTop w:val="0"/>
      <w:marBottom w:val="0"/>
      <w:divBdr>
        <w:top w:val="none" w:sz="0" w:space="0" w:color="auto"/>
        <w:left w:val="none" w:sz="0" w:space="0" w:color="auto"/>
        <w:bottom w:val="none" w:sz="0" w:space="0" w:color="auto"/>
        <w:right w:val="none" w:sz="0" w:space="0" w:color="auto"/>
      </w:divBdr>
    </w:div>
    <w:div w:id="2119836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FC918-6E1E-47D8-A314-105971E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8323</Words>
  <Characters>47445</Characters>
  <Application>Microsoft Office Word</Application>
  <DocSecurity>0</DocSecurity>
  <Lines>395</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2020-08-12T20:04:00Z</dcterms:created>
  <dcterms:modified xsi:type="dcterms:W3CDTF">2020-11-06T13:17:00Z</dcterms:modified>
</cp:coreProperties>
</file>