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1B" w:rsidRDefault="002D3F1B" w:rsidP="00D8533D">
      <w:pPr>
        <w:jc w:val="center"/>
        <w:rPr>
          <w:rFonts w:ascii="Times New Roman" w:hAnsi="Times New Roman"/>
          <w:b/>
          <w:sz w:val="24"/>
          <w:szCs w:val="24"/>
          <w:lang w:val="en-US"/>
        </w:rPr>
      </w:pPr>
    </w:p>
    <w:p w:rsidR="00017A69" w:rsidRPr="00CB3C37" w:rsidRDefault="00DD7287" w:rsidP="00D8533D">
      <w:pPr>
        <w:jc w:val="center"/>
        <w:rPr>
          <w:rFonts w:ascii="Times New Roman" w:hAnsi="Times New Roman"/>
          <w:b/>
          <w:sz w:val="24"/>
          <w:szCs w:val="24"/>
          <w:lang w:val="en-US"/>
        </w:rPr>
      </w:pPr>
      <w:r w:rsidRPr="00DD7287">
        <w:rPr>
          <w:rFonts w:ascii="Times New Roman" w:hAnsi="Times New Roman"/>
          <w:b/>
          <w:sz w:val="24"/>
          <w:szCs w:val="24"/>
          <w:lang w:val="en-US"/>
        </w:rPr>
        <w:t>Neyman-Pearson Hypothesis Testing, Epistemic Reliability and Pragmatic Value-Laden Asymmetric Error Risks</w:t>
      </w:r>
    </w:p>
    <w:p w:rsidR="004378FA" w:rsidRDefault="004378FA" w:rsidP="004378FA">
      <w:pPr>
        <w:jc w:val="center"/>
        <w:rPr>
          <w:rFonts w:ascii="Times New Roman" w:hAnsi="Times New Roman"/>
          <w:sz w:val="24"/>
          <w:szCs w:val="24"/>
        </w:rPr>
      </w:pPr>
    </w:p>
    <w:p w:rsidR="004378FA" w:rsidRDefault="004378FA" w:rsidP="004378FA">
      <w:pPr>
        <w:jc w:val="center"/>
        <w:rPr>
          <w:rFonts w:ascii="Times New Roman" w:hAnsi="Times New Roman"/>
          <w:sz w:val="24"/>
          <w:szCs w:val="24"/>
        </w:rPr>
      </w:pPr>
      <w:r>
        <w:rPr>
          <w:rFonts w:ascii="Times New Roman" w:hAnsi="Times New Roman"/>
          <w:sz w:val="24"/>
          <w:szCs w:val="24"/>
        </w:rPr>
        <w:t>Adam P. Kubiak, Paweł Kawalec and Adam Kiersztyn</w:t>
      </w:r>
    </w:p>
    <w:p w:rsidR="004378FA" w:rsidRPr="004378FA" w:rsidRDefault="004378FA" w:rsidP="004378FA">
      <w:pPr>
        <w:jc w:val="center"/>
        <w:rPr>
          <w:rFonts w:ascii="Times New Roman" w:hAnsi="Times New Roman"/>
          <w:sz w:val="24"/>
          <w:szCs w:val="24"/>
        </w:rPr>
      </w:pPr>
      <w:r w:rsidRPr="004378FA">
        <w:rPr>
          <w:rFonts w:ascii="Times New Roman" w:hAnsi="Times New Roman"/>
          <w:sz w:val="24"/>
          <w:szCs w:val="24"/>
        </w:rPr>
        <w:t>January 10, 2021</w:t>
      </w:r>
    </w:p>
    <w:p w:rsidR="00770C21" w:rsidRPr="004378FA" w:rsidRDefault="004476D6" w:rsidP="00D8533D">
      <w:pPr>
        <w:jc w:val="both"/>
        <w:rPr>
          <w:rFonts w:ascii="Times New Roman" w:hAnsi="Times New Roman"/>
          <w:b/>
          <w:sz w:val="24"/>
          <w:szCs w:val="24"/>
        </w:rPr>
      </w:pPr>
      <w:r w:rsidRPr="004378FA">
        <w:rPr>
          <w:rFonts w:ascii="Times New Roman" w:hAnsi="Times New Roman"/>
          <w:b/>
          <w:sz w:val="24"/>
          <w:szCs w:val="24"/>
        </w:rPr>
        <w:t>Abstract</w:t>
      </w:r>
    </w:p>
    <w:p w:rsidR="008522E4" w:rsidRPr="00577C0F" w:rsidRDefault="008522E4" w:rsidP="008522E4">
      <w:pPr>
        <w:spacing w:line="360" w:lineRule="auto"/>
        <w:jc w:val="both"/>
        <w:rPr>
          <w:rFonts w:ascii="Times New Roman" w:hAnsi="Times New Roman"/>
          <w:sz w:val="24"/>
          <w:szCs w:val="24"/>
          <w:lang w:val="en-US"/>
        </w:rPr>
      </w:pPr>
      <w:r>
        <w:rPr>
          <w:rFonts w:ascii="Times New Roman" w:hAnsi="Times New Roman"/>
          <w:sz w:val="24"/>
          <w:szCs w:val="24"/>
          <w:lang w:val="en-US"/>
        </w:rPr>
        <w:t>We show</w:t>
      </w:r>
      <w:r w:rsidRPr="00577C0F">
        <w:rPr>
          <w:rFonts w:ascii="Times New Roman" w:hAnsi="Times New Roman"/>
          <w:sz w:val="24"/>
          <w:szCs w:val="24"/>
          <w:lang w:val="en-US"/>
        </w:rPr>
        <w:t xml:space="preserve"> that</w:t>
      </w:r>
      <w:r>
        <w:rPr>
          <w:rFonts w:ascii="Times New Roman" w:hAnsi="Times New Roman"/>
          <w:sz w:val="24"/>
          <w:szCs w:val="24"/>
          <w:lang w:val="en-US"/>
        </w:rPr>
        <w:t xml:space="preserve"> if </w:t>
      </w:r>
      <w:r w:rsidRPr="00577C0F">
        <w:rPr>
          <w:rFonts w:ascii="Times New Roman" w:hAnsi="Times New Roman"/>
          <w:sz w:val="24"/>
          <w:szCs w:val="24"/>
          <w:lang w:val="en-US"/>
        </w:rPr>
        <w:t xml:space="preserve">among the tested hypotheses the number of true hypotheses is </w:t>
      </w:r>
      <w:r w:rsidR="00050FDD">
        <w:rPr>
          <w:rFonts w:ascii="Times New Roman" w:hAnsi="Times New Roman"/>
          <w:sz w:val="24"/>
          <w:szCs w:val="24"/>
          <w:lang w:val="en-US"/>
        </w:rPr>
        <w:t xml:space="preserve">not </w:t>
      </w:r>
      <w:r w:rsidRPr="00577C0F">
        <w:rPr>
          <w:rFonts w:ascii="Times New Roman" w:hAnsi="Times New Roman"/>
          <w:sz w:val="24"/>
          <w:szCs w:val="24"/>
          <w:lang w:val="en-US"/>
        </w:rPr>
        <w:t>equal to the number of false hypotheses</w:t>
      </w:r>
      <w:r>
        <w:rPr>
          <w:rFonts w:ascii="Times New Roman" w:hAnsi="Times New Roman"/>
          <w:sz w:val="24"/>
          <w:szCs w:val="24"/>
          <w:lang w:val="en-US"/>
        </w:rPr>
        <w:t>, then</w:t>
      </w:r>
      <w:r w:rsidRPr="00577C0F">
        <w:rPr>
          <w:rFonts w:ascii="Times New Roman" w:hAnsi="Times New Roman"/>
          <w:sz w:val="24"/>
          <w:szCs w:val="24"/>
          <w:lang w:val="en-US"/>
        </w:rPr>
        <w:t xml:space="preserve"> </w:t>
      </w:r>
      <w:r>
        <w:rPr>
          <w:rFonts w:ascii="Times New Roman" w:hAnsi="Times New Roman"/>
          <w:sz w:val="24"/>
          <w:szCs w:val="24"/>
          <w:lang w:val="en-US"/>
        </w:rPr>
        <w:t>Neyman-Pearson theory of testing hypotheses</w:t>
      </w:r>
      <w:r w:rsidRPr="00577C0F">
        <w:rPr>
          <w:rFonts w:ascii="Times New Roman" w:hAnsi="Times New Roman"/>
          <w:sz w:val="24"/>
          <w:szCs w:val="24"/>
          <w:lang w:val="en-US"/>
        </w:rPr>
        <w:t xml:space="preserve"> </w:t>
      </w:r>
      <w:r>
        <w:rPr>
          <w:rFonts w:ascii="Times New Roman" w:hAnsi="Times New Roman"/>
          <w:sz w:val="24"/>
          <w:szCs w:val="24"/>
          <w:lang w:val="en-US"/>
        </w:rPr>
        <w:t xml:space="preserve">does not </w:t>
      </w:r>
      <w:r>
        <w:rPr>
          <w:rFonts w:ascii="Times New Roman" w:eastAsiaTheme="minorEastAsia" w:hAnsi="Times New Roman"/>
          <w:color w:val="000000"/>
          <w:sz w:val="24"/>
          <w:szCs w:val="24"/>
          <w:lang w:val="en-US"/>
        </w:rPr>
        <w:t>warrant minimal epistemic reliabili</w:t>
      </w:r>
      <w:bookmarkStart w:id="0" w:name="_GoBack"/>
      <w:bookmarkEnd w:id="0"/>
      <w:r>
        <w:rPr>
          <w:rFonts w:ascii="Times New Roman" w:eastAsiaTheme="minorEastAsia" w:hAnsi="Times New Roman"/>
          <w:color w:val="000000"/>
          <w:sz w:val="24"/>
          <w:szCs w:val="24"/>
          <w:lang w:val="en-US"/>
        </w:rPr>
        <w:t>ty (the feature of driving to true conclusions more often than to false ones).</w:t>
      </w:r>
      <w:r w:rsidRPr="00577C0F">
        <w:rPr>
          <w:rFonts w:ascii="Times New Roman" w:hAnsi="Times New Roman"/>
          <w:sz w:val="24"/>
          <w:szCs w:val="24"/>
          <w:lang w:val="en-US"/>
        </w:rPr>
        <w:t xml:space="preserve"> We also argue that N-P does not protect from the possible negative effects of the pragmatic value-laden unequal setting of error probabilities on N-P’s epistemic reliability. </w:t>
      </w:r>
      <w:r>
        <w:rPr>
          <w:rFonts w:ascii="Times New Roman" w:hAnsi="Times New Roman"/>
          <w:sz w:val="24"/>
          <w:szCs w:val="24"/>
          <w:lang w:val="en-US"/>
        </w:rPr>
        <w:t>Most</w:t>
      </w:r>
      <w:r w:rsidRPr="00577C0F">
        <w:rPr>
          <w:rFonts w:ascii="Times New Roman" w:hAnsi="Times New Roman"/>
          <w:sz w:val="24"/>
          <w:szCs w:val="24"/>
          <w:lang w:val="en-US"/>
        </w:rPr>
        <w:t xml:space="preserve"> importantly, we argue that in the case of </w:t>
      </w:r>
      <w:r>
        <w:rPr>
          <w:rFonts w:ascii="Times New Roman" w:hAnsi="Times New Roman"/>
          <w:sz w:val="24"/>
          <w:szCs w:val="24"/>
          <w:lang w:val="en-US"/>
        </w:rPr>
        <w:t xml:space="preserve">a </w:t>
      </w:r>
      <w:r w:rsidRPr="00577C0F">
        <w:rPr>
          <w:rFonts w:ascii="Times New Roman" w:hAnsi="Times New Roman"/>
          <w:sz w:val="24"/>
          <w:szCs w:val="24"/>
          <w:lang w:val="en-US"/>
        </w:rPr>
        <w:t>negative impact no methodological adjustment is available to neutralize it</w:t>
      </w:r>
      <w:r>
        <w:rPr>
          <w:rFonts w:ascii="Times New Roman" w:hAnsi="Times New Roman"/>
          <w:sz w:val="24"/>
          <w:szCs w:val="24"/>
          <w:lang w:val="en-US"/>
        </w:rPr>
        <w:t>,</w:t>
      </w:r>
      <w:r w:rsidRPr="00577C0F">
        <w:rPr>
          <w:rFonts w:ascii="Times New Roman" w:hAnsi="Times New Roman"/>
          <w:sz w:val="24"/>
          <w:szCs w:val="24"/>
          <w:lang w:val="en-US"/>
        </w:rPr>
        <w:t xml:space="preserve"> so in such cases the discussed pragmatic-value-ladenness of N-P inevitably compromis</w:t>
      </w:r>
      <w:r>
        <w:rPr>
          <w:rFonts w:ascii="Times New Roman" w:hAnsi="Times New Roman"/>
          <w:sz w:val="24"/>
          <w:szCs w:val="24"/>
          <w:lang w:val="en-US"/>
        </w:rPr>
        <w:t>es the goal of attaining</w:t>
      </w:r>
      <w:r w:rsidRPr="00577C0F">
        <w:rPr>
          <w:rFonts w:ascii="Times New Roman" w:hAnsi="Times New Roman"/>
          <w:sz w:val="24"/>
          <w:szCs w:val="24"/>
          <w:lang w:val="en-US"/>
        </w:rPr>
        <w:t xml:space="preserve"> truth.</w:t>
      </w:r>
    </w:p>
    <w:p w:rsidR="004476D6" w:rsidRDefault="004476D6" w:rsidP="00D8533D">
      <w:pPr>
        <w:jc w:val="both"/>
        <w:rPr>
          <w:rFonts w:ascii="Times New Roman" w:eastAsiaTheme="minorEastAsia" w:hAnsi="Times New Roman"/>
          <w:b/>
          <w:sz w:val="24"/>
          <w:szCs w:val="24"/>
          <w:lang w:val="en-US"/>
        </w:rPr>
      </w:pPr>
    </w:p>
    <w:p w:rsidR="00017A69" w:rsidRDefault="00017A69" w:rsidP="00D8533D">
      <w:pPr>
        <w:jc w:val="both"/>
        <w:rPr>
          <w:rFonts w:ascii="Times New Roman" w:eastAsiaTheme="minorEastAsia" w:hAnsi="Times New Roman"/>
          <w:b/>
          <w:sz w:val="24"/>
          <w:szCs w:val="24"/>
          <w:lang w:val="en-US"/>
        </w:rPr>
      </w:pPr>
    </w:p>
    <w:p w:rsidR="00D8533D" w:rsidRPr="00CB3C37" w:rsidRDefault="00D8533D" w:rsidP="00D8533D">
      <w:pPr>
        <w:jc w:val="both"/>
        <w:rPr>
          <w:rFonts w:ascii="Times New Roman" w:eastAsiaTheme="minorEastAsia" w:hAnsi="Times New Roman"/>
          <w:b/>
          <w:sz w:val="24"/>
          <w:szCs w:val="24"/>
          <w:lang w:val="en-US"/>
        </w:rPr>
      </w:pPr>
      <w:r w:rsidRPr="00CB3C37">
        <w:rPr>
          <w:rFonts w:ascii="Times New Roman" w:eastAsiaTheme="minorEastAsia" w:hAnsi="Times New Roman"/>
          <w:b/>
          <w:sz w:val="24"/>
          <w:szCs w:val="24"/>
          <w:lang w:val="en-US"/>
        </w:rPr>
        <w:t>1. Introduction</w:t>
      </w:r>
    </w:p>
    <w:p w:rsidR="00D8533D" w:rsidRPr="003700B9" w:rsidRDefault="00D8533D" w:rsidP="003700B9">
      <w:pPr>
        <w:tabs>
          <w:tab w:val="center" w:pos="4678"/>
          <w:tab w:val="right" w:pos="9356"/>
        </w:tabs>
        <w:spacing w:line="360" w:lineRule="auto"/>
        <w:jc w:val="both"/>
        <w:rPr>
          <w:rFonts w:ascii="Times New Roman" w:hAnsi="Times New Roman"/>
          <w:sz w:val="24"/>
          <w:szCs w:val="24"/>
          <w:lang w:val="en-US"/>
        </w:rPr>
      </w:pPr>
      <w:r w:rsidRPr="00CB3C37">
        <w:rPr>
          <w:rFonts w:ascii="Times New Roman" w:eastAsiaTheme="minorEastAsia" w:hAnsi="Times New Roman"/>
          <w:sz w:val="24"/>
          <w:szCs w:val="24"/>
          <w:lang w:val="en-US"/>
        </w:rPr>
        <w:t xml:space="preserve">Many people are inclined to believe that the scientific method should be a reliable tool for reaching the aim of maximizing truth and minimizing falsity in a body of assertions. J. </w:t>
      </w:r>
      <w:r w:rsidRPr="00CB3C37">
        <w:rPr>
          <w:rFonts w:ascii="Times New Roman" w:hAnsi="Times New Roman"/>
          <w:sz w:val="24"/>
          <w:szCs w:val="24"/>
          <w:lang w:val="en-US"/>
        </w:rPr>
        <w:t xml:space="preserve">Neyman and E. Pearson’s </w:t>
      </w:r>
      <w:r w:rsidRPr="00CB3C37">
        <w:rPr>
          <w:rFonts w:ascii="Times New Roman" w:eastAsiaTheme="minorEastAsia" w:hAnsi="Times New Roman"/>
          <w:sz w:val="24"/>
          <w:szCs w:val="24"/>
          <w:lang w:val="en-US"/>
        </w:rPr>
        <w:t xml:space="preserve">(see e.g. Neyman 1952) </w:t>
      </w:r>
      <w:r w:rsidRPr="00CB3C37">
        <w:rPr>
          <w:rFonts w:ascii="Times New Roman" w:hAnsi="Times New Roman"/>
          <w:sz w:val="24"/>
          <w:szCs w:val="24"/>
          <w:lang w:val="en-US"/>
        </w:rPr>
        <w:t xml:space="preserve">conception of hypothesis testing </w:t>
      </w:r>
      <w:r w:rsidRPr="00CB3C37">
        <w:rPr>
          <w:rFonts w:ascii="Times New Roman" w:eastAsiaTheme="minorEastAsia" w:hAnsi="Times New Roman"/>
          <w:sz w:val="24"/>
          <w:szCs w:val="24"/>
          <w:lang w:val="en-US"/>
        </w:rPr>
        <w:t xml:space="preserve">(N-P hereafter) </w:t>
      </w:r>
      <w:r w:rsidRPr="00CB3C37">
        <w:rPr>
          <w:rFonts w:ascii="Times New Roman" w:hAnsi="Times New Roman"/>
          <w:sz w:val="24"/>
          <w:szCs w:val="24"/>
          <w:lang w:val="en-US"/>
        </w:rPr>
        <w:t>may appear to b</w:t>
      </w:r>
      <w:r w:rsidR="00DD7287">
        <w:rPr>
          <w:rFonts w:ascii="Times New Roman" w:hAnsi="Times New Roman"/>
          <w:sz w:val="24"/>
          <w:szCs w:val="24"/>
          <w:lang w:val="en-US"/>
        </w:rPr>
        <w:t>e designed to address this goal</w:t>
      </w:r>
      <w:r w:rsidRPr="00CB3C37">
        <w:rPr>
          <w:rFonts w:ascii="Times New Roman" w:hAnsi="Times New Roman"/>
          <w:sz w:val="24"/>
          <w:szCs w:val="24"/>
          <w:lang w:val="en-US"/>
        </w:rPr>
        <w:t xml:space="preserve"> by demonstrating the reliability of research methods </w:t>
      </w:r>
      <w:r w:rsidR="00937BA6">
        <w:rPr>
          <w:rFonts w:ascii="Times New Roman" w:hAnsi="Times New Roman"/>
          <w:sz w:val="24"/>
          <w:szCs w:val="24"/>
          <w:lang w:val="en-US"/>
        </w:rPr>
        <w:t>to reach t</w:t>
      </w:r>
      <w:r w:rsidR="00DD7287">
        <w:rPr>
          <w:rFonts w:ascii="Times New Roman" w:hAnsi="Times New Roman"/>
          <w:sz w:val="24"/>
          <w:szCs w:val="24"/>
          <w:lang w:val="en-US"/>
        </w:rPr>
        <w:t>he truth in the long run</w:t>
      </w:r>
      <w:r w:rsidRPr="00CB3C37">
        <w:rPr>
          <w:rFonts w:ascii="Times New Roman" w:hAnsi="Times New Roman"/>
          <w:sz w:val="24"/>
          <w:szCs w:val="24"/>
          <w:lang w:val="en-US"/>
        </w:rPr>
        <w:t xml:space="preserve">. This supposed reliability is captured by </w:t>
      </w:r>
      <w:r>
        <w:rPr>
          <w:rFonts w:ascii="Times New Roman" w:hAnsi="Times New Roman"/>
          <w:sz w:val="24"/>
          <w:szCs w:val="24"/>
          <w:lang w:val="en-US"/>
        </w:rPr>
        <w:t>error probabilities</w:t>
      </w:r>
      <w:r w:rsidRPr="00CB3C37">
        <w:rPr>
          <w:rFonts w:ascii="Times New Roman" w:hAnsi="Times New Roman"/>
          <w:sz w:val="24"/>
          <w:szCs w:val="24"/>
          <w:lang w:val="en-US"/>
        </w:rPr>
        <w:t xml:space="preserve"> that reflect how often, given</w:t>
      </w:r>
      <w:r w:rsidR="00DD7287">
        <w:rPr>
          <w:rFonts w:ascii="Times New Roman" w:hAnsi="Times New Roman"/>
          <w:sz w:val="24"/>
          <w:szCs w:val="24"/>
          <w:lang w:val="en-US"/>
        </w:rPr>
        <w:t xml:space="preserve"> an</w:t>
      </w:r>
      <w:r w:rsidRPr="00CB3C37">
        <w:rPr>
          <w:rFonts w:ascii="Times New Roman" w:hAnsi="Times New Roman"/>
          <w:sz w:val="24"/>
          <w:szCs w:val="24"/>
          <w:lang w:val="en-US"/>
        </w:rPr>
        <w:t xml:space="preserve"> iterated use of the method, </w:t>
      </w:r>
      <w:r w:rsidR="006B3988">
        <w:rPr>
          <w:rFonts w:ascii="Times New Roman" w:hAnsi="Times New Roman"/>
          <w:sz w:val="24"/>
          <w:szCs w:val="24"/>
          <w:lang w:val="en-US"/>
        </w:rPr>
        <w:t xml:space="preserve">the </w:t>
      </w:r>
      <w:r w:rsidR="00FD59B6">
        <w:rPr>
          <w:rFonts w:ascii="Times New Roman" w:hAnsi="Times New Roman"/>
          <w:sz w:val="24"/>
          <w:szCs w:val="24"/>
          <w:lang w:val="en-US"/>
        </w:rPr>
        <w:t xml:space="preserve">research process </w:t>
      </w:r>
      <w:r w:rsidRPr="00CB3C37">
        <w:rPr>
          <w:rFonts w:ascii="Times New Roman" w:hAnsi="Times New Roman"/>
          <w:sz w:val="24"/>
          <w:szCs w:val="24"/>
          <w:lang w:val="en-US"/>
        </w:rPr>
        <w:t xml:space="preserve">would end up with a false assertion. Nevertheless, the epistemic adequacy of </w:t>
      </w:r>
      <w:r w:rsidR="00DD7287">
        <w:rPr>
          <w:rFonts w:ascii="Times New Roman" w:eastAsiaTheme="minorEastAsia" w:hAnsi="Times New Roman"/>
          <w:sz w:val="24"/>
          <w:szCs w:val="24"/>
          <w:lang w:val="en-US"/>
        </w:rPr>
        <w:t>N-P</w:t>
      </w:r>
      <w:r w:rsidRPr="00CB3C37">
        <w:rPr>
          <w:rFonts w:ascii="Times New Roman" w:eastAsiaTheme="minorEastAsia" w:hAnsi="Times New Roman"/>
          <w:sz w:val="24"/>
          <w:szCs w:val="24"/>
          <w:lang w:val="en-US"/>
        </w:rPr>
        <w:t xml:space="preserve"> account</w:t>
      </w:r>
      <w:r w:rsidRPr="00CB3C37">
        <w:rPr>
          <w:rFonts w:ascii="Times New Roman" w:hAnsi="Times New Roman"/>
          <w:sz w:val="24"/>
          <w:szCs w:val="24"/>
          <w:lang w:val="en-US"/>
        </w:rPr>
        <w:t xml:space="preserve"> is challenged by several philosophical-methodological problems raised </w:t>
      </w:r>
      <w:r w:rsidRPr="00CB3C37">
        <w:rPr>
          <w:rFonts w:ascii="Times New Roman" w:eastAsiaTheme="minorEastAsia" w:hAnsi="Times New Roman"/>
          <w:sz w:val="24"/>
          <w:szCs w:val="24"/>
          <w:lang w:val="en-US"/>
        </w:rPr>
        <w:t>by both philosophers (e.g. Sprenger 201</w:t>
      </w:r>
      <w:r>
        <w:rPr>
          <w:rFonts w:ascii="Times New Roman" w:eastAsiaTheme="minorEastAsia" w:hAnsi="Times New Roman"/>
          <w:sz w:val="24"/>
          <w:szCs w:val="24"/>
          <w:lang w:val="en-US"/>
        </w:rPr>
        <w:t>3</w:t>
      </w:r>
      <w:r w:rsidRPr="00CB3C37">
        <w:rPr>
          <w:rFonts w:ascii="Times New Roman" w:eastAsiaTheme="minorEastAsia" w:hAnsi="Times New Roman"/>
          <w:sz w:val="24"/>
          <w:szCs w:val="24"/>
          <w:lang w:val="en-US"/>
        </w:rPr>
        <w:t xml:space="preserve">) and scientists (e.g. Ioannidis 2005). </w:t>
      </w:r>
      <w:r w:rsidRPr="00CB3C37">
        <w:rPr>
          <w:rFonts w:ascii="Times New Roman" w:hAnsi="Times New Roman"/>
          <w:sz w:val="24"/>
          <w:szCs w:val="24"/>
          <w:lang w:val="en-US"/>
        </w:rPr>
        <w:t xml:space="preserve">These problems </w:t>
      </w:r>
      <w:r w:rsidR="00FD59B6">
        <w:rPr>
          <w:rFonts w:ascii="Times New Roman" w:hAnsi="Times New Roman"/>
          <w:sz w:val="24"/>
          <w:szCs w:val="24"/>
          <w:lang w:val="en-US"/>
        </w:rPr>
        <w:t>undermine</w:t>
      </w:r>
      <w:r w:rsidRPr="00CB3C37">
        <w:rPr>
          <w:rFonts w:ascii="Times New Roman" w:hAnsi="Times New Roman"/>
          <w:sz w:val="24"/>
          <w:szCs w:val="24"/>
          <w:lang w:val="en-US"/>
        </w:rPr>
        <w:t xml:space="preserve"> the </w:t>
      </w:r>
      <w:r w:rsidR="0014020A">
        <w:rPr>
          <w:rFonts w:ascii="Times New Roman" w:hAnsi="Times New Roman"/>
          <w:sz w:val="24"/>
          <w:szCs w:val="24"/>
          <w:lang w:val="en-US"/>
        </w:rPr>
        <w:t>possible</w:t>
      </w:r>
      <w:r w:rsidR="005D7FE1">
        <w:rPr>
          <w:rFonts w:ascii="Times New Roman" w:hAnsi="Times New Roman"/>
          <w:sz w:val="24"/>
          <w:szCs w:val="24"/>
          <w:lang w:val="en-US"/>
        </w:rPr>
        <w:t xml:space="preserve"> </w:t>
      </w:r>
      <w:r w:rsidRPr="00CB3C37">
        <w:rPr>
          <w:rFonts w:ascii="Times New Roman" w:hAnsi="Times New Roman"/>
          <w:sz w:val="24"/>
          <w:szCs w:val="24"/>
          <w:lang w:val="en-US"/>
        </w:rPr>
        <w:t xml:space="preserve">attribution of truth-conduciveness of </w:t>
      </w:r>
      <w:r w:rsidRPr="00CB3C37">
        <w:rPr>
          <w:rFonts w:ascii="Times New Roman" w:eastAsiaTheme="minorEastAsia" w:hAnsi="Times New Roman"/>
          <w:sz w:val="24"/>
          <w:szCs w:val="24"/>
          <w:lang w:val="en-US"/>
        </w:rPr>
        <w:t xml:space="preserve">N-P </w:t>
      </w:r>
      <w:r w:rsidRPr="00CB3C37">
        <w:rPr>
          <w:rFonts w:ascii="Times New Roman" w:hAnsi="Times New Roman"/>
          <w:sz w:val="24"/>
          <w:szCs w:val="24"/>
          <w:lang w:val="en-US"/>
        </w:rPr>
        <w:t xml:space="preserve">and </w:t>
      </w:r>
      <w:r w:rsidR="0014020A">
        <w:rPr>
          <w:rFonts w:ascii="Times New Roman" w:hAnsi="Times New Roman"/>
          <w:sz w:val="24"/>
          <w:szCs w:val="24"/>
          <w:lang w:val="en-US"/>
        </w:rPr>
        <w:t>by that its scientificness</w:t>
      </w:r>
      <w:r w:rsidRPr="00CB3C37">
        <w:rPr>
          <w:rFonts w:ascii="Times New Roman" w:hAnsi="Times New Roman"/>
          <w:sz w:val="24"/>
          <w:szCs w:val="24"/>
          <w:lang w:val="en-US"/>
        </w:rPr>
        <w:t>. Not without reason has the method been conceptually interpreted by its designers as a decision-theoretic tool (e.g. Neyman 1957)</w:t>
      </w:r>
      <w:r w:rsidR="0046421B">
        <w:rPr>
          <w:rFonts w:ascii="Times New Roman" w:hAnsi="Times New Roman"/>
          <w:sz w:val="24"/>
          <w:szCs w:val="24"/>
          <w:lang w:val="en-US"/>
        </w:rPr>
        <w:t>, which means a tool for drawing</w:t>
      </w:r>
      <w:r w:rsidRPr="00CB3C37">
        <w:rPr>
          <w:rFonts w:ascii="Times New Roman" w:hAnsi="Times New Roman"/>
          <w:sz w:val="24"/>
          <w:szCs w:val="24"/>
          <w:lang w:val="en-US"/>
        </w:rPr>
        <w:t xml:space="preserve"> practical conclusions</w:t>
      </w:r>
      <w:r w:rsidR="0046421B">
        <w:rPr>
          <w:rFonts w:ascii="Times New Roman" w:hAnsi="Times New Roman"/>
          <w:sz w:val="24"/>
          <w:szCs w:val="24"/>
          <w:lang w:val="en-US"/>
        </w:rPr>
        <w:t xml:space="preserve"> (decisions)</w:t>
      </w:r>
      <w:r w:rsidRPr="00CB3C37">
        <w:rPr>
          <w:rFonts w:ascii="Times New Roman" w:hAnsi="Times New Roman"/>
          <w:sz w:val="24"/>
          <w:szCs w:val="24"/>
          <w:lang w:val="en-US"/>
        </w:rPr>
        <w:t xml:space="preserve"> from a mi</w:t>
      </w:r>
      <w:r w:rsidR="00832DA6">
        <w:rPr>
          <w:rFonts w:ascii="Times New Roman" w:hAnsi="Times New Roman"/>
          <w:sz w:val="24"/>
          <w:szCs w:val="24"/>
          <w:lang w:val="en-US"/>
        </w:rPr>
        <w:t>xture of epistemic and non-epistemic (social, cultural, economic, ethical</w:t>
      </w:r>
      <w:r w:rsidR="00684B6D">
        <w:rPr>
          <w:rFonts w:ascii="Times New Roman" w:hAnsi="Times New Roman"/>
          <w:sz w:val="24"/>
          <w:szCs w:val="24"/>
          <w:lang w:val="en-US"/>
        </w:rPr>
        <w:t>,</w:t>
      </w:r>
      <w:r w:rsidR="00832DA6">
        <w:rPr>
          <w:rFonts w:ascii="Times New Roman" w:hAnsi="Times New Roman"/>
          <w:sz w:val="24"/>
          <w:szCs w:val="24"/>
          <w:lang w:val="en-US"/>
        </w:rPr>
        <w:t xml:space="preserve"> etc.)</w:t>
      </w:r>
      <w:r w:rsidRPr="00CB3C37">
        <w:rPr>
          <w:rFonts w:ascii="Times New Roman" w:hAnsi="Times New Roman"/>
          <w:sz w:val="24"/>
          <w:szCs w:val="24"/>
          <w:lang w:val="en-US"/>
        </w:rPr>
        <w:t xml:space="preserve"> premises.</w:t>
      </w:r>
      <w:r w:rsidR="003700B9">
        <w:rPr>
          <w:rFonts w:ascii="Times New Roman" w:hAnsi="Times New Roman"/>
          <w:sz w:val="24"/>
          <w:szCs w:val="24"/>
          <w:lang w:val="en-US"/>
        </w:rPr>
        <w:t xml:space="preserve"> </w:t>
      </w:r>
      <w:r w:rsidR="00580271">
        <w:rPr>
          <w:rFonts w:ascii="Times New Roman" w:hAnsi="Times New Roman"/>
          <w:sz w:val="24"/>
          <w:szCs w:val="24"/>
          <w:lang w:val="en-US"/>
        </w:rPr>
        <w:t xml:space="preserve">Nonetheless, </w:t>
      </w:r>
      <w:r w:rsidR="00DD7287">
        <w:rPr>
          <w:rFonts w:ascii="Times New Roman" w:hAnsi="Times New Roman"/>
          <w:sz w:val="24"/>
          <w:szCs w:val="24"/>
          <w:lang w:val="en-US"/>
        </w:rPr>
        <w:t>as long as N-P</w:t>
      </w:r>
      <w:r w:rsidR="00AA36CA">
        <w:rPr>
          <w:rFonts w:ascii="Times New Roman" w:hAnsi="Times New Roman"/>
          <w:sz w:val="24"/>
          <w:szCs w:val="24"/>
          <w:lang w:val="en-US"/>
        </w:rPr>
        <w:t xml:space="preserve"> remains to be</w:t>
      </w:r>
      <w:r w:rsidR="005F23BF">
        <w:rPr>
          <w:rFonts w:ascii="Times New Roman" w:hAnsi="Times New Roman"/>
          <w:sz w:val="24"/>
          <w:szCs w:val="24"/>
          <w:lang w:val="en-US"/>
        </w:rPr>
        <w:t xml:space="preserve"> used</w:t>
      </w:r>
      <w:r w:rsidR="00580271">
        <w:rPr>
          <w:rFonts w:ascii="Times New Roman" w:hAnsi="Times New Roman"/>
          <w:sz w:val="24"/>
          <w:szCs w:val="24"/>
          <w:lang w:val="en-US"/>
        </w:rPr>
        <w:t xml:space="preserve"> </w:t>
      </w:r>
      <w:r w:rsidR="005F23BF">
        <w:rPr>
          <w:rFonts w:ascii="Times New Roman" w:hAnsi="Times New Roman"/>
          <w:sz w:val="24"/>
          <w:szCs w:val="24"/>
          <w:lang w:val="en-US"/>
        </w:rPr>
        <w:t>as a</w:t>
      </w:r>
      <w:r w:rsidR="00AA36CA">
        <w:rPr>
          <w:rFonts w:ascii="Times New Roman" w:hAnsi="Times New Roman"/>
          <w:sz w:val="24"/>
          <w:szCs w:val="24"/>
          <w:lang w:val="en-US"/>
        </w:rPr>
        <w:t>n element of</w:t>
      </w:r>
      <w:r w:rsidR="005F23BF">
        <w:rPr>
          <w:rFonts w:ascii="Times New Roman" w:hAnsi="Times New Roman"/>
          <w:sz w:val="24"/>
          <w:szCs w:val="24"/>
          <w:lang w:val="en-US"/>
        </w:rPr>
        <w:t xml:space="preserve"> </w:t>
      </w:r>
      <w:r w:rsidR="006B3988">
        <w:rPr>
          <w:rFonts w:ascii="Times New Roman" w:hAnsi="Times New Roman"/>
          <w:sz w:val="24"/>
          <w:szCs w:val="24"/>
          <w:lang w:val="en-US"/>
        </w:rPr>
        <w:lastRenderedPageBreak/>
        <w:t xml:space="preserve">the </w:t>
      </w:r>
      <w:r w:rsidR="00580271">
        <w:rPr>
          <w:rFonts w:ascii="Times New Roman" w:hAnsi="Times New Roman"/>
          <w:sz w:val="24"/>
          <w:szCs w:val="24"/>
          <w:lang w:val="en-US"/>
        </w:rPr>
        <w:t>scientific method</w:t>
      </w:r>
      <w:r w:rsidR="00AA36CA">
        <w:rPr>
          <w:rFonts w:ascii="Times New Roman" w:hAnsi="Times New Roman"/>
          <w:sz w:val="24"/>
          <w:szCs w:val="24"/>
          <w:lang w:val="en-US"/>
        </w:rPr>
        <w:t>,</w:t>
      </w:r>
      <w:r w:rsidR="005F23BF">
        <w:rPr>
          <w:rFonts w:ascii="Times New Roman" w:hAnsi="Times New Roman"/>
          <w:sz w:val="24"/>
          <w:szCs w:val="24"/>
          <w:lang w:val="en-US"/>
        </w:rPr>
        <w:t xml:space="preserve"> </w:t>
      </w:r>
      <w:r w:rsidR="006B3988">
        <w:rPr>
          <w:rFonts w:ascii="Times New Roman" w:hAnsi="Times New Roman"/>
          <w:sz w:val="24"/>
          <w:szCs w:val="24"/>
          <w:lang w:val="en-US"/>
        </w:rPr>
        <w:t xml:space="preserve">the </w:t>
      </w:r>
      <w:r w:rsidR="005F23BF">
        <w:rPr>
          <w:rFonts w:ascii="Times New Roman" w:hAnsi="Times New Roman"/>
          <w:sz w:val="24"/>
          <w:szCs w:val="24"/>
          <w:lang w:val="en-US"/>
        </w:rPr>
        <w:t xml:space="preserve">expectation of epistemic </w:t>
      </w:r>
      <w:r w:rsidR="00AA36CA">
        <w:rPr>
          <w:rFonts w:ascii="Times New Roman" w:hAnsi="Times New Roman"/>
          <w:sz w:val="24"/>
          <w:szCs w:val="24"/>
          <w:lang w:val="en-US"/>
        </w:rPr>
        <w:t>merit</w:t>
      </w:r>
      <w:r w:rsidR="005F23BF">
        <w:rPr>
          <w:rFonts w:ascii="Times New Roman" w:hAnsi="Times New Roman"/>
          <w:sz w:val="24"/>
          <w:szCs w:val="24"/>
          <w:lang w:val="en-US"/>
        </w:rPr>
        <w:t xml:space="preserve"> may remain valid.</w:t>
      </w:r>
      <w:r w:rsidR="00580271">
        <w:rPr>
          <w:rFonts w:ascii="Times New Roman" w:hAnsi="Times New Roman"/>
          <w:sz w:val="24"/>
          <w:szCs w:val="24"/>
          <w:lang w:val="en-US"/>
        </w:rPr>
        <w:t xml:space="preserve"> </w:t>
      </w:r>
      <w:r w:rsidRPr="00CB3C37">
        <w:rPr>
          <w:rFonts w:ascii="Times New Roman" w:eastAsiaTheme="minorEastAsia" w:hAnsi="Times New Roman"/>
          <w:sz w:val="24"/>
          <w:szCs w:val="24"/>
          <w:lang w:val="en-US"/>
        </w:rPr>
        <w:t xml:space="preserve">Perhaps the existence of the explicitly present </w:t>
      </w:r>
      <w:r w:rsidR="005D7FE1" w:rsidRPr="00CB3C37">
        <w:rPr>
          <w:rFonts w:ascii="Times New Roman" w:eastAsiaTheme="minorEastAsia" w:hAnsi="Times New Roman"/>
          <w:sz w:val="24"/>
          <w:szCs w:val="24"/>
          <w:lang w:val="en-US"/>
        </w:rPr>
        <w:t>pragmatic</w:t>
      </w:r>
      <w:r w:rsidR="005D7FE1" w:rsidRPr="00CB3C37" w:rsidDel="00BB52A4">
        <w:rPr>
          <w:rFonts w:ascii="Times New Roman" w:eastAsiaTheme="minorEastAsia" w:hAnsi="Times New Roman"/>
          <w:sz w:val="24"/>
          <w:szCs w:val="24"/>
          <w:lang w:val="en-US"/>
        </w:rPr>
        <w:t xml:space="preserve"> </w:t>
      </w:r>
      <w:r w:rsidR="00684B6D">
        <w:rPr>
          <w:rFonts w:ascii="Times New Roman" w:eastAsiaTheme="minorEastAsia" w:hAnsi="Times New Roman"/>
          <w:sz w:val="24"/>
          <w:szCs w:val="24"/>
          <w:lang w:val="en-US"/>
        </w:rPr>
        <w:t xml:space="preserve">(social, economic, ethical, etc.) </w:t>
      </w:r>
      <w:r w:rsidR="005D7FE1" w:rsidRPr="00CB3C37">
        <w:rPr>
          <w:rFonts w:ascii="Times New Roman" w:eastAsiaTheme="minorEastAsia" w:hAnsi="Times New Roman"/>
          <w:sz w:val="24"/>
          <w:szCs w:val="24"/>
          <w:lang w:val="en-US"/>
        </w:rPr>
        <w:t>preferences for avoiding one type of error more than another</w:t>
      </w:r>
      <w:r w:rsidR="005D7FE1">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in the N-P testing procedure (pragmatic value-ladenness)</w:t>
      </w:r>
      <w:r w:rsidR="00DD7287">
        <w:rPr>
          <w:rFonts w:ascii="Times New Roman" w:eastAsiaTheme="minorEastAsia" w:hAnsi="Times New Roman"/>
          <w:sz w:val="24"/>
          <w:szCs w:val="24"/>
          <w:lang w:val="en-US"/>
        </w:rPr>
        <w:t xml:space="preserve"> (see Sect. 2)</w:t>
      </w:r>
      <w:r w:rsidR="00DD7287" w:rsidRPr="00CB3C37">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 xml:space="preserve">makes N-P </w:t>
      </w:r>
      <w:r w:rsidR="00937BA6">
        <w:rPr>
          <w:rFonts w:ascii="Times New Roman" w:eastAsiaTheme="minorEastAsia" w:hAnsi="Times New Roman"/>
          <w:sz w:val="24"/>
          <w:szCs w:val="24"/>
          <w:lang w:val="en-US"/>
        </w:rPr>
        <w:t xml:space="preserve">a </w:t>
      </w:r>
      <w:r w:rsidRPr="00CB3C37">
        <w:rPr>
          <w:rFonts w:ascii="Times New Roman" w:eastAsiaTheme="minorEastAsia" w:hAnsi="Times New Roman"/>
          <w:sz w:val="24"/>
          <w:szCs w:val="24"/>
          <w:lang w:val="en-US"/>
        </w:rPr>
        <w:t>more socially responsive method</w:t>
      </w:r>
      <w:r w:rsidR="00DD7287">
        <w:rPr>
          <w:rFonts w:ascii="Times New Roman" w:eastAsiaTheme="minorEastAsia" w:hAnsi="Times New Roman"/>
          <w:sz w:val="24"/>
          <w:szCs w:val="24"/>
          <w:lang w:val="en-US"/>
        </w:rPr>
        <w:t>.</w:t>
      </w:r>
      <w:r w:rsidRPr="00CB3C37">
        <w:rPr>
          <w:rFonts w:ascii="Times New Roman" w:eastAsiaTheme="minorEastAsia" w:hAnsi="Times New Roman"/>
          <w:sz w:val="24"/>
          <w:szCs w:val="24"/>
          <w:lang w:val="en-US"/>
        </w:rPr>
        <w:t xml:space="preserve"> </w:t>
      </w:r>
      <w:r w:rsidR="00DD7287">
        <w:rPr>
          <w:rFonts w:ascii="Times New Roman" w:eastAsiaTheme="minorEastAsia" w:hAnsi="Times New Roman"/>
          <w:sz w:val="24"/>
          <w:szCs w:val="24"/>
          <w:lang w:val="en-US"/>
        </w:rPr>
        <w:t>B</w:t>
      </w:r>
      <w:r w:rsidRPr="00CB3C37">
        <w:rPr>
          <w:rFonts w:ascii="Times New Roman" w:eastAsiaTheme="minorEastAsia" w:hAnsi="Times New Roman"/>
          <w:sz w:val="24"/>
          <w:szCs w:val="24"/>
          <w:lang w:val="en-US"/>
        </w:rPr>
        <w:t>ut the question remains if it is w</w:t>
      </w:r>
      <w:r w:rsidR="00DD7287">
        <w:rPr>
          <w:rFonts w:ascii="Times New Roman" w:eastAsiaTheme="minorEastAsia" w:hAnsi="Times New Roman"/>
          <w:sz w:val="24"/>
          <w:szCs w:val="24"/>
          <w:lang w:val="en-US"/>
        </w:rPr>
        <w:t xml:space="preserve">orth the epistemic loss </w:t>
      </w:r>
      <w:r w:rsidRPr="00CB3C37">
        <w:rPr>
          <w:rFonts w:ascii="Times New Roman" w:eastAsiaTheme="minorEastAsia" w:hAnsi="Times New Roman"/>
          <w:sz w:val="24"/>
          <w:szCs w:val="24"/>
          <w:lang w:val="en-US"/>
        </w:rPr>
        <w:t xml:space="preserve">which stems, for example, from some kind </w:t>
      </w:r>
      <w:r w:rsidR="00DD7287">
        <w:rPr>
          <w:rFonts w:ascii="Times New Roman" w:eastAsiaTheme="minorEastAsia" w:hAnsi="Times New Roman"/>
          <w:sz w:val="24"/>
          <w:szCs w:val="24"/>
          <w:lang w:val="en-US"/>
        </w:rPr>
        <w:t>of pragmatically motivated bias</w:t>
      </w:r>
      <w:r w:rsidR="00AA36CA">
        <w:rPr>
          <w:rFonts w:ascii="Times New Roman" w:eastAsiaTheme="minorEastAsia" w:hAnsi="Times New Roman"/>
          <w:sz w:val="24"/>
          <w:szCs w:val="24"/>
          <w:lang w:val="en-US"/>
        </w:rPr>
        <w:t>.</w:t>
      </w:r>
      <w:r w:rsidR="007C715D">
        <w:rPr>
          <w:rFonts w:ascii="Times New Roman" w:eastAsiaTheme="minorEastAsia" w:hAnsi="Times New Roman"/>
          <w:sz w:val="24"/>
          <w:szCs w:val="24"/>
          <w:lang w:val="en-US"/>
        </w:rPr>
        <w:t xml:space="preserve"> </w:t>
      </w:r>
      <w:r w:rsidR="00B44A3A">
        <w:rPr>
          <w:rFonts w:ascii="Times New Roman" w:eastAsiaTheme="minorEastAsia" w:hAnsi="Times New Roman"/>
          <w:sz w:val="24"/>
          <w:szCs w:val="24"/>
          <w:lang w:val="en-US"/>
        </w:rPr>
        <w:t>In</w:t>
      </w:r>
      <w:r w:rsidR="007C715D">
        <w:rPr>
          <w:rFonts w:ascii="Times New Roman" w:eastAsiaTheme="minorEastAsia" w:hAnsi="Times New Roman"/>
          <w:sz w:val="24"/>
          <w:szCs w:val="24"/>
          <w:lang w:val="en-US"/>
        </w:rPr>
        <w:t xml:space="preserve"> this paper</w:t>
      </w:r>
      <w:r w:rsidR="006B3988">
        <w:rPr>
          <w:rFonts w:ascii="Times New Roman" w:eastAsiaTheme="minorEastAsia" w:hAnsi="Times New Roman"/>
          <w:sz w:val="24"/>
          <w:szCs w:val="24"/>
          <w:lang w:val="en-US"/>
        </w:rPr>
        <w:t>,</w:t>
      </w:r>
      <w:r w:rsidR="007C715D">
        <w:rPr>
          <w:rFonts w:ascii="Times New Roman" w:eastAsiaTheme="minorEastAsia" w:hAnsi="Times New Roman"/>
          <w:sz w:val="24"/>
          <w:szCs w:val="24"/>
          <w:lang w:val="en-US"/>
        </w:rPr>
        <w:t xml:space="preserve"> we examine whether N-P can be seen as </w:t>
      </w:r>
      <w:r w:rsidR="00937BA6">
        <w:rPr>
          <w:rFonts w:ascii="Times New Roman" w:eastAsiaTheme="minorEastAsia" w:hAnsi="Times New Roman"/>
          <w:sz w:val="24"/>
          <w:szCs w:val="24"/>
          <w:lang w:val="en-US"/>
        </w:rPr>
        <w:t>principally</w:t>
      </w:r>
      <w:r w:rsidR="00B44A3A">
        <w:rPr>
          <w:rFonts w:ascii="Times New Roman" w:eastAsiaTheme="minorEastAsia" w:hAnsi="Times New Roman"/>
          <w:sz w:val="24"/>
          <w:szCs w:val="24"/>
          <w:lang w:val="en-US"/>
        </w:rPr>
        <w:t xml:space="preserve"> </w:t>
      </w:r>
      <w:r w:rsidR="007C715D">
        <w:rPr>
          <w:rFonts w:ascii="Times New Roman" w:eastAsiaTheme="minorEastAsia" w:hAnsi="Times New Roman"/>
          <w:sz w:val="24"/>
          <w:szCs w:val="24"/>
          <w:lang w:val="en-US"/>
        </w:rPr>
        <w:t>satisfying</w:t>
      </w:r>
      <w:r w:rsidR="006B3988">
        <w:rPr>
          <w:rFonts w:ascii="Times New Roman" w:eastAsiaTheme="minorEastAsia" w:hAnsi="Times New Roman"/>
          <w:sz w:val="24"/>
          <w:szCs w:val="24"/>
          <w:lang w:val="en-US"/>
        </w:rPr>
        <w:t>,</w:t>
      </w:r>
      <w:r w:rsidR="007C715D">
        <w:rPr>
          <w:rFonts w:ascii="Times New Roman" w:eastAsiaTheme="minorEastAsia" w:hAnsi="Times New Roman"/>
          <w:sz w:val="24"/>
          <w:szCs w:val="24"/>
          <w:lang w:val="en-US"/>
        </w:rPr>
        <w:t xml:space="preserve"> </w:t>
      </w:r>
      <w:r w:rsidR="006B3988">
        <w:rPr>
          <w:rFonts w:ascii="Times New Roman" w:eastAsiaTheme="minorEastAsia" w:hAnsi="Times New Roman"/>
          <w:sz w:val="24"/>
          <w:szCs w:val="24"/>
          <w:lang w:val="en-US"/>
        </w:rPr>
        <w:t xml:space="preserve">in a minimal sense, </w:t>
      </w:r>
      <w:r w:rsidR="007C715D">
        <w:rPr>
          <w:rFonts w:ascii="Times New Roman" w:eastAsiaTheme="minorEastAsia" w:hAnsi="Times New Roman"/>
          <w:sz w:val="24"/>
          <w:szCs w:val="24"/>
          <w:lang w:val="en-US"/>
        </w:rPr>
        <w:t xml:space="preserve">some general epistemic </w:t>
      </w:r>
      <w:r w:rsidR="006B3988">
        <w:rPr>
          <w:rFonts w:ascii="Times New Roman" w:eastAsiaTheme="minorEastAsia" w:hAnsi="Times New Roman"/>
          <w:sz w:val="24"/>
          <w:szCs w:val="24"/>
          <w:lang w:val="en-US"/>
        </w:rPr>
        <w:t xml:space="preserve">standards </w:t>
      </w:r>
      <w:r w:rsidR="007C715D">
        <w:rPr>
          <w:rFonts w:ascii="Times New Roman" w:eastAsiaTheme="minorEastAsia" w:hAnsi="Times New Roman"/>
          <w:sz w:val="24"/>
          <w:szCs w:val="24"/>
          <w:lang w:val="en-US"/>
        </w:rPr>
        <w:t xml:space="preserve">and how pragmatic value-laden uneven setting of error probabilities can influence </w:t>
      </w:r>
      <w:r w:rsidR="00B44A3A">
        <w:rPr>
          <w:rFonts w:ascii="Times New Roman" w:eastAsiaTheme="minorEastAsia" w:hAnsi="Times New Roman"/>
          <w:sz w:val="24"/>
          <w:szCs w:val="24"/>
          <w:lang w:val="en-US"/>
        </w:rPr>
        <w:t>it</w:t>
      </w:r>
      <w:r w:rsidR="007C715D">
        <w:rPr>
          <w:rFonts w:ascii="Times New Roman" w:eastAsiaTheme="minorEastAsia" w:hAnsi="Times New Roman"/>
          <w:sz w:val="24"/>
          <w:szCs w:val="24"/>
          <w:lang w:val="en-US"/>
        </w:rPr>
        <w:t>.</w:t>
      </w:r>
    </w:p>
    <w:p w:rsidR="00D8533D" w:rsidRPr="00D8533D" w:rsidRDefault="00D8533D" w:rsidP="00D8533D">
      <w:pPr>
        <w:tabs>
          <w:tab w:val="center" w:pos="4678"/>
          <w:tab w:val="right" w:pos="9356"/>
        </w:tabs>
        <w:spacing w:line="360" w:lineRule="auto"/>
        <w:ind w:firstLine="708"/>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 xml:space="preserve">One may repel the problems of N-P’s questionable epistemic </w:t>
      </w:r>
      <w:r w:rsidR="00AA36CA" w:rsidRPr="00CB3C37">
        <w:rPr>
          <w:rFonts w:ascii="Times New Roman" w:eastAsiaTheme="minorEastAsia" w:hAnsi="Times New Roman"/>
          <w:sz w:val="24"/>
          <w:szCs w:val="24"/>
          <w:lang w:val="en-US"/>
        </w:rPr>
        <w:t>value</w:t>
      </w:r>
      <w:r w:rsidRPr="00CB3C37">
        <w:rPr>
          <w:rFonts w:ascii="Times New Roman" w:eastAsiaTheme="minorEastAsia" w:hAnsi="Times New Roman"/>
          <w:sz w:val="24"/>
          <w:szCs w:val="24"/>
          <w:lang w:val="en-US"/>
        </w:rPr>
        <w:t xml:space="preserve"> by simply treating N-P as a decision-theoretic framework</w:t>
      </w:r>
      <w:r w:rsidR="007036D0">
        <w:rPr>
          <w:rFonts w:ascii="Times New Roman" w:eastAsiaTheme="minorEastAsia" w:hAnsi="Times New Roman"/>
          <w:sz w:val="24"/>
          <w:szCs w:val="24"/>
          <w:lang w:val="en-US"/>
        </w:rPr>
        <w:t>,</w:t>
      </w:r>
      <w:r w:rsidRPr="00CB3C37">
        <w:rPr>
          <w:rFonts w:ascii="Times New Roman" w:eastAsiaTheme="minorEastAsia" w:hAnsi="Times New Roman"/>
          <w:sz w:val="24"/>
          <w:szCs w:val="24"/>
          <w:lang w:val="en-US"/>
        </w:rPr>
        <w:t xml:space="preserve"> like Neyman </w:t>
      </w:r>
      <w:r>
        <w:rPr>
          <w:rFonts w:ascii="Times New Roman" w:eastAsiaTheme="minorEastAsia" w:hAnsi="Times New Roman"/>
          <w:sz w:val="24"/>
          <w:szCs w:val="24"/>
          <w:lang w:val="en-US"/>
        </w:rPr>
        <w:t xml:space="preserve">himself vehemently </w:t>
      </w:r>
      <w:r w:rsidRPr="00CB3C37">
        <w:rPr>
          <w:rFonts w:ascii="Times New Roman" w:eastAsiaTheme="minorEastAsia" w:hAnsi="Times New Roman"/>
          <w:sz w:val="24"/>
          <w:szCs w:val="24"/>
          <w:lang w:val="en-US"/>
        </w:rPr>
        <w:t>did. Another means of defense would be to abstract from the pragmatic aspect of N-P and defend it as being truth-directed by modifying it and granting it a special philosophical interpretation (</w:t>
      </w:r>
      <w:r>
        <w:rPr>
          <w:rFonts w:ascii="Times New Roman" w:eastAsiaTheme="minorEastAsia" w:hAnsi="Times New Roman"/>
          <w:sz w:val="24"/>
          <w:szCs w:val="24"/>
          <w:lang w:val="en-US"/>
        </w:rPr>
        <w:t>see e.g.</w:t>
      </w:r>
      <w:r w:rsidRPr="00CB3C37">
        <w:rPr>
          <w:rFonts w:ascii="Times New Roman" w:eastAsiaTheme="minorEastAsia" w:hAnsi="Times New Roman"/>
          <w:sz w:val="24"/>
          <w:szCs w:val="24"/>
          <w:lang w:val="en-US"/>
        </w:rPr>
        <w:t xml:space="preserve"> Mayo, Spanos 2010). A different approach to defending the epistemic viability of N-P might be to admit that the epistemic reliability (ER hereafter) of the method is not the same as the epistemic interpretation of its ou</w:t>
      </w:r>
      <w:r w:rsidR="006B3988">
        <w:rPr>
          <w:rFonts w:ascii="Times New Roman" w:eastAsiaTheme="minorEastAsia" w:hAnsi="Times New Roman"/>
          <w:sz w:val="24"/>
          <w:szCs w:val="24"/>
          <w:lang w:val="en-US"/>
        </w:rPr>
        <w:t xml:space="preserve">tcome (Rochefort-Maranda, 2013). </w:t>
      </w:r>
      <w:r w:rsidR="006B3988" w:rsidRPr="006B3988">
        <w:rPr>
          <w:rFonts w:ascii="Times New Roman" w:eastAsiaTheme="minorEastAsia" w:hAnsi="Times New Roman"/>
          <w:sz w:val="24"/>
          <w:szCs w:val="24"/>
          <w:lang w:val="en-US"/>
        </w:rPr>
        <w:t>Additionally,</w:t>
      </w:r>
      <w:r w:rsidRPr="006B3988">
        <w:rPr>
          <w:rFonts w:ascii="Times New Roman" w:eastAsiaTheme="minorEastAsia" w:hAnsi="Times New Roman"/>
          <w:sz w:val="24"/>
          <w:szCs w:val="24"/>
          <w:lang w:val="en-US"/>
        </w:rPr>
        <w:t xml:space="preserve"> </w:t>
      </w:r>
      <w:r w:rsidR="006B3988">
        <w:rPr>
          <w:rFonts w:ascii="Times New Roman" w:eastAsiaTheme="minorEastAsia" w:hAnsi="Times New Roman"/>
          <w:sz w:val="24"/>
          <w:szCs w:val="24"/>
          <w:lang w:val="en-US"/>
        </w:rPr>
        <w:t xml:space="preserve">the </w:t>
      </w:r>
      <w:r w:rsidR="006B3988" w:rsidRPr="006B3988">
        <w:rPr>
          <w:rFonts w:ascii="Times New Roman" w:eastAsiaTheme="minorEastAsia" w:hAnsi="Times New Roman"/>
          <w:sz w:val="24"/>
          <w:szCs w:val="24"/>
          <w:lang w:val="en-US"/>
        </w:rPr>
        <w:t xml:space="preserve">ER of N-P can be analyzed </w:t>
      </w:r>
      <w:r w:rsidRPr="006B3988">
        <w:rPr>
          <w:rFonts w:ascii="Times New Roman" w:eastAsiaTheme="minorEastAsia" w:hAnsi="Times New Roman"/>
          <w:sz w:val="24"/>
          <w:szCs w:val="24"/>
          <w:lang w:val="en-US"/>
        </w:rPr>
        <w:t>in the context of the relation between the pragmatic and the epistemic aspects of N-P</w:t>
      </w:r>
      <w:r w:rsidR="006B3988" w:rsidRPr="006B3988">
        <w:rPr>
          <w:rFonts w:ascii="Times New Roman" w:eastAsiaTheme="minorEastAsia" w:hAnsi="Times New Roman"/>
          <w:sz w:val="24"/>
          <w:szCs w:val="24"/>
          <w:lang w:val="en-US"/>
        </w:rPr>
        <w:t>.</w:t>
      </w:r>
      <w:r w:rsidR="006B3988">
        <w:rPr>
          <w:rFonts w:ascii="Times New Roman" w:eastAsiaTheme="minorEastAsia" w:hAnsi="Times New Roman"/>
          <w:sz w:val="24"/>
          <w:szCs w:val="24"/>
          <w:lang w:val="en-US"/>
        </w:rPr>
        <w:t xml:space="preserve"> A c</w:t>
      </w:r>
      <w:r w:rsidR="006B3988" w:rsidRPr="006B3988">
        <w:rPr>
          <w:rFonts w:ascii="Times New Roman" w:eastAsiaTheme="minorEastAsia" w:hAnsi="Times New Roman"/>
          <w:sz w:val="24"/>
          <w:szCs w:val="24"/>
          <w:lang w:val="en-US"/>
        </w:rPr>
        <w:t>ombination of the last t</w:t>
      </w:r>
      <w:r w:rsidR="006B3988">
        <w:rPr>
          <w:rFonts w:ascii="Times New Roman" w:eastAsiaTheme="minorEastAsia" w:hAnsi="Times New Roman"/>
          <w:sz w:val="24"/>
          <w:szCs w:val="24"/>
          <w:lang w:val="en-US"/>
        </w:rPr>
        <w:t xml:space="preserve">wo ways </w:t>
      </w:r>
      <w:r w:rsidRPr="00D8533D">
        <w:rPr>
          <w:rFonts w:ascii="Times New Roman" w:eastAsiaTheme="minorEastAsia" w:hAnsi="Times New Roman"/>
          <w:sz w:val="24"/>
          <w:szCs w:val="24"/>
          <w:lang w:val="en-US"/>
        </w:rPr>
        <w:t>is the route we follow in this paper.</w:t>
      </w:r>
    </w:p>
    <w:p w:rsidR="00D8533D" w:rsidRPr="00D8533D" w:rsidRDefault="006B3988" w:rsidP="00D8533D">
      <w:pPr>
        <w:tabs>
          <w:tab w:val="center" w:pos="4678"/>
          <w:tab w:val="right" w:pos="9356"/>
        </w:tabs>
        <w:spacing w:line="360" w:lineRule="auto"/>
        <w:ind w:firstLine="708"/>
        <w:jc w:val="both"/>
        <w:rPr>
          <w:rFonts w:ascii="Times New Roman" w:eastAsiaTheme="minorEastAsia" w:hAnsi="Times New Roman"/>
          <w:iCs/>
          <w:sz w:val="24"/>
          <w:szCs w:val="24"/>
          <w:lang w:val="en-US"/>
        </w:rPr>
      </w:pPr>
      <w:r>
        <w:rPr>
          <w:rFonts w:ascii="Times New Roman" w:eastAsiaTheme="minorEastAsia" w:hAnsi="Times New Roman"/>
          <w:sz w:val="24"/>
          <w:szCs w:val="24"/>
          <w:lang w:val="en-US"/>
        </w:rPr>
        <w:t>A</w:t>
      </w:r>
      <w:r w:rsidR="00D8533D" w:rsidRPr="00D8533D">
        <w:rPr>
          <w:rFonts w:ascii="Times New Roman" w:eastAsiaTheme="minorEastAsia" w:hAnsi="Times New Roman"/>
          <w:sz w:val="24"/>
          <w:szCs w:val="24"/>
          <w:lang w:val="en-US"/>
        </w:rPr>
        <w:t xml:space="preserve"> general reassessment</w:t>
      </w:r>
      <w:r>
        <w:rPr>
          <w:rFonts w:ascii="Times New Roman" w:eastAsiaTheme="minorEastAsia" w:hAnsi="Times New Roman"/>
          <w:sz w:val="24"/>
          <w:szCs w:val="24"/>
          <w:lang w:val="en-US"/>
        </w:rPr>
        <w:t xml:space="preserve"> of N-P’s epistemic credibility is partially motivated by the inadequacy of </w:t>
      </w:r>
      <w:r w:rsidR="00937BA6">
        <w:rPr>
          <w:rFonts w:ascii="Times New Roman" w:eastAsiaTheme="minorEastAsia" w:hAnsi="Times New Roman"/>
          <w:sz w:val="24"/>
          <w:szCs w:val="24"/>
          <w:lang w:val="en-US"/>
        </w:rPr>
        <w:t xml:space="preserve">the </w:t>
      </w:r>
      <w:r w:rsidRPr="00D8533D">
        <w:rPr>
          <w:rFonts w:ascii="Times New Roman" w:eastAsiaTheme="minorEastAsia" w:hAnsi="Times New Roman"/>
          <w:sz w:val="24"/>
          <w:szCs w:val="24"/>
          <w:lang w:val="en-US"/>
        </w:rPr>
        <w:t>existing epistemic evaluations of</w:t>
      </w:r>
      <w:r>
        <w:rPr>
          <w:rFonts w:ascii="Times New Roman" w:eastAsiaTheme="minorEastAsia" w:hAnsi="Times New Roman"/>
          <w:sz w:val="24"/>
          <w:szCs w:val="24"/>
          <w:lang w:val="en-US"/>
        </w:rPr>
        <w:t xml:space="preserve"> frequentist hypothesis testing when applied to</w:t>
      </w:r>
      <w:r w:rsidRPr="00D8533D">
        <w:rPr>
          <w:rFonts w:ascii="Times New Roman" w:eastAsiaTheme="minorEastAsia" w:hAnsi="Times New Roman"/>
          <w:sz w:val="24"/>
          <w:szCs w:val="24"/>
          <w:lang w:val="en-US"/>
        </w:rPr>
        <w:t xml:space="preserve"> N-P</w:t>
      </w:r>
      <w:r>
        <w:rPr>
          <w:rFonts w:ascii="Times New Roman" w:eastAsiaTheme="minorEastAsia" w:hAnsi="Times New Roman"/>
          <w:sz w:val="24"/>
          <w:szCs w:val="24"/>
          <w:lang w:val="en-US"/>
        </w:rPr>
        <w:t>.</w:t>
      </w:r>
      <w:r w:rsidR="00D8533D" w:rsidRPr="00D8533D">
        <w:rPr>
          <w:rFonts w:ascii="Times New Roman" w:eastAsiaTheme="minorEastAsia" w:hAnsi="Times New Roman"/>
          <w:sz w:val="24"/>
          <w:szCs w:val="24"/>
          <w:lang w:val="en-US"/>
        </w:rPr>
        <w:t xml:space="preserve"> This </w:t>
      </w:r>
      <w:r>
        <w:rPr>
          <w:rFonts w:ascii="Times New Roman" w:eastAsiaTheme="minorEastAsia" w:hAnsi="Times New Roman"/>
          <w:sz w:val="24"/>
          <w:szCs w:val="24"/>
          <w:lang w:val="en-US"/>
        </w:rPr>
        <w:t>inadequacy</w:t>
      </w:r>
      <w:r w:rsidR="00D8533D" w:rsidRPr="00D8533D">
        <w:rPr>
          <w:rFonts w:ascii="Times New Roman" w:eastAsiaTheme="minorEastAsia" w:hAnsi="Times New Roman"/>
          <w:sz w:val="24"/>
          <w:szCs w:val="24"/>
          <w:lang w:val="en-US"/>
        </w:rPr>
        <w:t xml:space="preserve"> may be caused by the fact that </w:t>
      </w:r>
      <w:r w:rsidR="00D8533D" w:rsidRPr="00D8533D">
        <w:rPr>
          <w:rFonts w:ascii="Times New Roman" w:hAnsi="Times New Roman"/>
          <w:sz w:val="24"/>
          <w:szCs w:val="24"/>
          <w:lang w:val="en-US"/>
        </w:rPr>
        <w:t>the most common procedure used for testing data nowadays is an amalgamation of N</w:t>
      </w:r>
      <w:r>
        <w:rPr>
          <w:rFonts w:ascii="Times New Roman" w:hAnsi="Times New Roman"/>
          <w:sz w:val="24"/>
          <w:szCs w:val="24"/>
          <w:lang w:val="en-US"/>
        </w:rPr>
        <w:t>-P and Fisher’s procedures (see</w:t>
      </w:r>
      <w:r w:rsidR="00D8533D" w:rsidRPr="00D8533D">
        <w:rPr>
          <w:rFonts w:ascii="Times New Roman" w:hAnsi="Times New Roman"/>
          <w:sz w:val="24"/>
          <w:szCs w:val="24"/>
          <w:lang w:val="en-US"/>
        </w:rPr>
        <w:t xml:space="preserve"> Peregonzales 2015).</w:t>
      </w:r>
      <w:r w:rsidR="007036D0">
        <w:rPr>
          <w:rFonts w:ascii="Times New Roman" w:hAnsi="Times New Roman"/>
          <w:sz w:val="24"/>
          <w:szCs w:val="24"/>
          <w:lang w:val="en-US"/>
        </w:rPr>
        <w:t xml:space="preserve"> </w:t>
      </w:r>
      <w:r w:rsidR="007036D0">
        <w:rPr>
          <w:rFonts w:ascii="Times New Roman" w:eastAsiaTheme="minorEastAsia" w:hAnsi="Times New Roman"/>
          <w:sz w:val="24"/>
          <w:szCs w:val="24"/>
          <w:lang w:val="en-US"/>
        </w:rPr>
        <w:t>C</w:t>
      </w:r>
      <w:r w:rsidR="00D8533D" w:rsidRPr="00D8533D">
        <w:rPr>
          <w:rFonts w:ascii="Times New Roman" w:eastAsiaTheme="minorEastAsia" w:hAnsi="Times New Roman"/>
          <w:sz w:val="24"/>
          <w:szCs w:val="24"/>
          <w:lang w:val="en-US"/>
        </w:rPr>
        <w:t xml:space="preserve">onsider the </w:t>
      </w:r>
      <w:r w:rsidR="007036D0">
        <w:rPr>
          <w:rFonts w:ascii="Times New Roman" w:eastAsiaTheme="minorEastAsia" w:hAnsi="Times New Roman"/>
          <w:sz w:val="24"/>
          <w:szCs w:val="24"/>
          <w:lang w:val="en-US"/>
        </w:rPr>
        <w:t>most general and basic analysi</w:t>
      </w:r>
      <w:r w:rsidR="00D8533D" w:rsidRPr="00D8533D">
        <w:rPr>
          <w:rFonts w:ascii="Times New Roman" w:eastAsiaTheme="minorEastAsia" w:hAnsi="Times New Roman"/>
          <w:sz w:val="24"/>
          <w:szCs w:val="24"/>
          <w:lang w:val="en-US"/>
        </w:rPr>
        <w:t xml:space="preserve">s of ER of </w:t>
      </w:r>
      <w:r w:rsidR="00937BA6">
        <w:rPr>
          <w:rFonts w:ascii="Times New Roman" w:eastAsiaTheme="minorEastAsia" w:hAnsi="Times New Roman"/>
          <w:sz w:val="24"/>
          <w:szCs w:val="24"/>
          <w:lang w:val="en-US"/>
        </w:rPr>
        <w:t>frequentist hypothesis testing conducted</w:t>
      </w:r>
      <w:r w:rsidR="00D8533D" w:rsidRPr="00D8533D">
        <w:rPr>
          <w:rFonts w:ascii="Times New Roman" w:eastAsiaTheme="minorEastAsia" w:hAnsi="Times New Roman"/>
          <w:sz w:val="24"/>
          <w:szCs w:val="24"/>
          <w:lang w:val="en-US"/>
        </w:rPr>
        <w:t xml:space="preserve"> by </w:t>
      </w:r>
      <w:r w:rsidR="007036D0">
        <w:rPr>
          <w:rFonts w:ascii="Times New Roman" w:eastAsiaTheme="minorEastAsia" w:hAnsi="Times New Roman"/>
          <w:sz w:val="24"/>
          <w:szCs w:val="24"/>
          <w:lang w:val="en-US"/>
        </w:rPr>
        <w:t>greately cited</w:t>
      </w:r>
      <w:r w:rsidR="00D8533D" w:rsidRPr="00D8533D">
        <w:rPr>
          <w:rFonts w:ascii="Times New Roman" w:eastAsiaTheme="minorEastAsia" w:hAnsi="Times New Roman"/>
          <w:sz w:val="24"/>
          <w:szCs w:val="24"/>
          <w:lang w:val="en-US"/>
        </w:rPr>
        <w:t xml:space="preserve"> Ioannidis</w:t>
      </w:r>
      <w:r w:rsidR="007036D0">
        <w:rPr>
          <w:rFonts w:ascii="Times New Roman" w:eastAsiaTheme="minorEastAsia" w:hAnsi="Times New Roman"/>
          <w:sz w:val="24"/>
          <w:szCs w:val="24"/>
          <w:lang w:val="en-US"/>
        </w:rPr>
        <w:t>’</w:t>
      </w:r>
      <w:r w:rsidR="00D8533D" w:rsidRPr="00D8533D">
        <w:rPr>
          <w:rFonts w:ascii="Times New Roman" w:eastAsiaTheme="minorEastAsia" w:hAnsi="Times New Roman"/>
          <w:sz w:val="24"/>
          <w:szCs w:val="24"/>
          <w:lang w:val="en-US"/>
        </w:rPr>
        <w:t xml:space="preserve"> (2005)</w:t>
      </w:r>
      <w:r w:rsidR="007036D0">
        <w:rPr>
          <w:rFonts w:ascii="Times New Roman" w:eastAsiaTheme="minorEastAsia" w:hAnsi="Times New Roman"/>
          <w:sz w:val="24"/>
          <w:szCs w:val="24"/>
          <w:lang w:val="en-US"/>
        </w:rPr>
        <w:t xml:space="preserve"> work</w:t>
      </w:r>
      <w:r w:rsidR="00D8533D" w:rsidRPr="00D8533D">
        <w:rPr>
          <w:rFonts w:ascii="Times New Roman" w:eastAsiaTheme="minorEastAsia" w:hAnsi="Times New Roman"/>
          <w:sz w:val="24"/>
          <w:szCs w:val="24"/>
          <w:lang w:val="en-US"/>
        </w:rPr>
        <w:t xml:space="preserve">. His evaluation counts mistakes only among rejected nulls and therefore is more asymmetric than the original N-P, which </w:t>
      </w:r>
      <w:r w:rsidR="00937BA6">
        <w:rPr>
          <w:rFonts w:ascii="Times New Roman" w:eastAsiaTheme="minorEastAsia" w:hAnsi="Times New Roman"/>
          <w:sz w:val="24"/>
          <w:szCs w:val="24"/>
          <w:lang w:val="en-US"/>
        </w:rPr>
        <w:t xml:space="preserve">also justifies </w:t>
      </w:r>
      <w:r w:rsidR="00D8533D" w:rsidRPr="00D8533D">
        <w:rPr>
          <w:rFonts w:ascii="Times New Roman" w:eastAsiaTheme="minorEastAsia" w:hAnsi="Times New Roman"/>
          <w:sz w:val="24"/>
          <w:szCs w:val="24"/>
          <w:lang w:val="en-US"/>
        </w:rPr>
        <w:t>accepting nulls</w:t>
      </w:r>
      <w:r w:rsidR="00D8533D" w:rsidRPr="00D8533D">
        <w:rPr>
          <w:rStyle w:val="Odwoanieprzypisudolnego"/>
          <w:rFonts w:ascii="Times New Roman" w:eastAsiaTheme="minorEastAsia" w:hAnsi="Times New Roman"/>
          <w:sz w:val="24"/>
          <w:szCs w:val="24"/>
          <w:lang w:val="en-US"/>
        </w:rPr>
        <w:footnoteReference w:id="1"/>
      </w:r>
      <w:r w:rsidR="00D8533D" w:rsidRPr="00D8533D">
        <w:rPr>
          <w:rFonts w:ascii="Times New Roman" w:eastAsiaTheme="minorEastAsia" w:hAnsi="Times New Roman"/>
          <w:sz w:val="24"/>
          <w:szCs w:val="24"/>
          <w:lang w:val="en-US"/>
        </w:rPr>
        <w:t>. Moreover, Ioannidis evaluates the performance of hypothesis testing in the context of manifold biases that accompany a practi</w:t>
      </w:r>
      <w:r w:rsidR="007036D0">
        <w:rPr>
          <w:rFonts w:ascii="Times New Roman" w:eastAsiaTheme="minorEastAsia" w:hAnsi="Times New Roman"/>
          <w:sz w:val="24"/>
          <w:szCs w:val="24"/>
          <w:lang w:val="en-US"/>
        </w:rPr>
        <w:t>cal use of statistical methods.</w:t>
      </w:r>
      <w:r>
        <w:rPr>
          <w:rFonts w:ascii="Times New Roman" w:eastAsiaTheme="minorEastAsia" w:hAnsi="Times New Roman"/>
          <w:sz w:val="24"/>
          <w:szCs w:val="24"/>
          <w:lang w:val="en-US"/>
        </w:rPr>
        <w:t xml:space="preserve"> </w:t>
      </w:r>
      <w:r w:rsidR="007036D0">
        <w:rPr>
          <w:rFonts w:ascii="Times New Roman" w:eastAsiaTheme="minorEastAsia" w:hAnsi="Times New Roman"/>
          <w:sz w:val="24"/>
          <w:szCs w:val="24"/>
          <w:lang w:val="en-US"/>
        </w:rPr>
        <w:t>T</w:t>
      </w:r>
      <w:r>
        <w:rPr>
          <w:rFonts w:ascii="Times New Roman" w:eastAsiaTheme="minorEastAsia" w:hAnsi="Times New Roman"/>
          <w:sz w:val="24"/>
          <w:szCs w:val="24"/>
          <w:lang w:val="en-US"/>
        </w:rPr>
        <w:t xml:space="preserve">hese biases are not inherent elements of these methods, but are, for example, effects of </w:t>
      </w:r>
      <w:r w:rsidR="00937BA6">
        <w:rPr>
          <w:rFonts w:ascii="Times New Roman" w:eastAsiaTheme="minorEastAsia" w:hAnsi="Times New Roman"/>
          <w:sz w:val="24"/>
          <w:szCs w:val="24"/>
          <w:lang w:val="en-US"/>
        </w:rPr>
        <w:t xml:space="preserve">the </w:t>
      </w:r>
      <w:r>
        <w:rPr>
          <w:rFonts w:ascii="Times New Roman" w:eastAsiaTheme="minorEastAsia" w:hAnsi="Times New Roman"/>
          <w:sz w:val="24"/>
          <w:szCs w:val="24"/>
          <w:lang w:val="en-US"/>
        </w:rPr>
        <w:t xml:space="preserve">wrong use of the methods. </w:t>
      </w:r>
      <w:r w:rsidR="00D8533D" w:rsidRPr="00D8533D">
        <w:rPr>
          <w:rFonts w:ascii="Times New Roman" w:eastAsiaTheme="minorEastAsia" w:hAnsi="Times New Roman"/>
          <w:sz w:val="24"/>
          <w:szCs w:val="24"/>
          <w:lang w:val="en-US"/>
        </w:rPr>
        <w:t>Third</w:t>
      </w:r>
      <w:r w:rsidR="00937BA6">
        <w:rPr>
          <w:rFonts w:ascii="Times New Roman" w:eastAsiaTheme="minorEastAsia" w:hAnsi="Times New Roman"/>
          <w:sz w:val="24"/>
          <w:szCs w:val="24"/>
          <w:lang w:val="en-US"/>
        </w:rPr>
        <w:t>ly</w:t>
      </w:r>
      <w:r w:rsidR="00D8533D" w:rsidRPr="00D8533D">
        <w:rPr>
          <w:rFonts w:ascii="Times New Roman" w:eastAsiaTheme="minorEastAsia" w:hAnsi="Times New Roman"/>
          <w:sz w:val="24"/>
          <w:szCs w:val="24"/>
          <w:lang w:val="en-US"/>
        </w:rPr>
        <w:t xml:space="preserve">, he does not scrutinize the uneven importance of different types and sizes of errors from the epistemic perspective. Lastly, Ioannidis does not take into account the specific influence of pragmatic preferences on N-P’s reliability, which is an inherent element of the method in the case </w:t>
      </w:r>
      <w:r w:rsidR="00D8533D" w:rsidRPr="00D8533D">
        <w:rPr>
          <w:rFonts w:ascii="Times New Roman" w:eastAsiaTheme="minorEastAsia" w:hAnsi="Times New Roman"/>
          <w:iCs/>
          <w:sz w:val="24"/>
          <w:szCs w:val="24"/>
          <w:lang w:val="en-US"/>
        </w:rPr>
        <w:t>of N-P.</w:t>
      </w:r>
    </w:p>
    <w:p w:rsidR="00D8533D" w:rsidRPr="00CB3C37" w:rsidRDefault="007036D0" w:rsidP="00D8533D">
      <w:pPr>
        <w:tabs>
          <w:tab w:val="center" w:pos="4678"/>
          <w:tab w:val="right" w:pos="9356"/>
        </w:tabs>
        <w:spacing w:line="360" w:lineRule="auto"/>
        <w:ind w:firstLine="708"/>
        <w:jc w:val="both"/>
        <w:rPr>
          <w:rFonts w:ascii="Times New Roman" w:hAnsi="Times New Roman"/>
          <w:sz w:val="24"/>
          <w:szCs w:val="24"/>
          <w:lang w:val="en-US"/>
        </w:rPr>
      </w:pPr>
      <w:r>
        <w:rPr>
          <w:rFonts w:ascii="Times New Roman" w:eastAsiaTheme="minorEastAsia" w:hAnsi="Times New Roman"/>
          <w:iCs/>
          <w:sz w:val="24"/>
          <w:szCs w:val="24"/>
          <w:lang w:val="en-US"/>
        </w:rPr>
        <w:t>I</w:t>
      </w:r>
      <w:r w:rsidR="00D8533D" w:rsidRPr="00D8533D">
        <w:rPr>
          <w:rFonts w:ascii="Times New Roman" w:eastAsiaTheme="minorEastAsia" w:hAnsi="Times New Roman"/>
          <w:iCs/>
          <w:sz w:val="24"/>
          <w:szCs w:val="24"/>
          <w:lang w:val="en-US"/>
        </w:rPr>
        <w:t>ssues mentioned</w:t>
      </w:r>
      <w:r w:rsidR="00D8533D" w:rsidRPr="00D8533D">
        <w:rPr>
          <w:rFonts w:ascii="Times New Roman" w:hAnsi="Times New Roman"/>
          <w:sz w:val="24"/>
          <w:szCs w:val="24"/>
          <w:lang w:val="en-US"/>
        </w:rPr>
        <w:t xml:space="preserve"> above indicate that</w:t>
      </w:r>
      <w:r w:rsidR="00D8533D" w:rsidRPr="00CB3C37">
        <w:rPr>
          <w:rFonts w:ascii="Times New Roman" w:hAnsi="Times New Roman"/>
          <w:sz w:val="24"/>
          <w:szCs w:val="24"/>
          <w:lang w:val="en-US"/>
        </w:rPr>
        <w:t xml:space="preserve"> there is an urgent need to re-examin</w:t>
      </w:r>
      <w:r w:rsidR="00933E54">
        <w:rPr>
          <w:rFonts w:ascii="Times New Roman" w:hAnsi="Times New Roman"/>
          <w:sz w:val="24"/>
          <w:szCs w:val="24"/>
          <w:lang w:val="en-US"/>
        </w:rPr>
        <w:t>e the ER of N-P, which would: (I</w:t>
      </w:r>
      <w:r w:rsidR="00D8533D" w:rsidRPr="00CB3C37">
        <w:rPr>
          <w:rFonts w:ascii="Times New Roman" w:hAnsi="Times New Roman"/>
          <w:sz w:val="24"/>
          <w:szCs w:val="24"/>
          <w:lang w:val="en-US"/>
        </w:rPr>
        <w:t xml:space="preserve">) be based on </w:t>
      </w:r>
      <w:r>
        <w:rPr>
          <w:rFonts w:ascii="Times New Roman" w:hAnsi="Times New Roman"/>
          <w:sz w:val="24"/>
          <w:szCs w:val="24"/>
          <w:lang w:val="en-US"/>
        </w:rPr>
        <w:t>an</w:t>
      </w:r>
      <w:r w:rsidR="00D8533D">
        <w:rPr>
          <w:rFonts w:ascii="Times New Roman" w:hAnsi="Times New Roman"/>
          <w:sz w:val="24"/>
          <w:szCs w:val="24"/>
          <w:lang w:val="en-US"/>
        </w:rPr>
        <w:t xml:space="preserve"> </w:t>
      </w:r>
      <w:r w:rsidR="00D8533D" w:rsidRPr="00CB3C37">
        <w:rPr>
          <w:rFonts w:ascii="Times New Roman" w:hAnsi="Times New Roman"/>
          <w:sz w:val="24"/>
          <w:szCs w:val="24"/>
          <w:lang w:val="en-US"/>
        </w:rPr>
        <w:t>adequat</w:t>
      </w:r>
      <w:r w:rsidR="00933E54">
        <w:rPr>
          <w:rFonts w:ascii="Times New Roman" w:hAnsi="Times New Roman"/>
          <w:sz w:val="24"/>
          <w:szCs w:val="24"/>
          <w:lang w:val="en-US"/>
        </w:rPr>
        <w:t>e criterion for measuring ER, (II</w:t>
      </w:r>
      <w:r w:rsidR="00D8533D" w:rsidRPr="00CB3C37">
        <w:rPr>
          <w:rFonts w:ascii="Times New Roman" w:hAnsi="Times New Roman"/>
          <w:sz w:val="24"/>
          <w:szCs w:val="24"/>
          <w:lang w:val="en-US"/>
        </w:rPr>
        <w:t xml:space="preserve">) measure the nominal reliability of N-P without taking into account biases that are </w:t>
      </w:r>
      <w:r w:rsidR="00C237EC">
        <w:rPr>
          <w:rFonts w:ascii="Times New Roman" w:hAnsi="Times New Roman"/>
          <w:sz w:val="24"/>
          <w:szCs w:val="24"/>
          <w:lang w:val="en-US"/>
        </w:rPr>
        <w:t xml:space="preserve">external to </w:t>
      </w:r>
      <w:r w:rsidR="00933E54">
        <w:rPr>
          <w:rFonts w:ascii="Times New Roman" w:hAnsi="Times New Roman"/>
          <w:sz w:val="24"/>
          <w:szCs w:val="24"/>
          <w:lang w:val="en-US"/>
        </w:rPr>
        <w:t>the method, (III</w:t>
      </w:r>
      <w:r w:rsidR="00D8533D" w:rsidRPr="00CB3C37">
        <w:rPr>
          <w:rFonts w:ascii="Times New Roman" w:hAnsi="Times New Roman"/>
          <w:sz w:val="24"/>
          <w:szCs w:val="24"/>
          <w:lang w:val="en-US"/>
        </w:rPr>
        <w:t>) evaluate the original</w:t>
      </w:r>
      <w:r w:rsidR="00C237EC">
        <w:rPr>
          <w:rFonts w:ascii="Times New Roman" w:hAnsi="Times New Roman"/>
          <w:sz w:val="24"/>
          <w:szCs w:val="24"/>
          <w:lang w:val="en-US"/>
        </w:rPr>
        <w:t xml:space="preserve"> </w:t>
      </w:r>
      <w:r w:rsidR="00C237EC" w:rsidRPr="00CB3C37">
        <w:rPr>
          <w:rFonts w:ascii="Times New Roman" w:hAnsi="Times New Roman"/>
          <w:sz w:val="24"/>
          <w:szCs w:val="24"/>
          <w:lang w:val="en-US"/>
        </w:rPr>
        <w:t>version of N-P</w:t>
      </w:r>
      <w:r w:rsidR="00D8533D" w:rsidRPr="00CB3C37">
        <w:rPr>
          <w:rFonts w:ascii="Times New Roman" w:hAnsi="Times New Roman"/>
          <w:sz w:val="24"/>
          <w:szCs w:val="24"/>
          <w:lang w:val="en-US"/>
        </w:rPr>
        <w:t xml:space="preserve">, not </w:t>
      </w:r>
      <w:r w:rsidR="00C237EC">
        <w:rPr>
          <w:rFonts w:ascii="Times New Roman" w:hAnsi="Times New Roman"/>
          <w:sz w:val="24"/>
          <w:szCs w:val="24"/>
          <w:lang w:val="en-US"/>
        </w:rPr>
        <w:t xml:space="preserve">a </w:t>
      </w:r>
      <w:r w:rsidR="00D8533D" w:rsidRPr="00CB3C37">
        <w:rPr>
          <w:rFonts w:ascii="Times New Roman" w:hAnsi="Times New Roman"/>
          <w:sz w:val="24"/>
          <w:szCs w:val="24"/>
          <w:lang w:val="en-US"/>
        </w:rPr>
        <w:t>modified or misinterpreted</w:t>
      </w:r>
      <w:r w:rsidR="00C237EC">
        <w:rPr>
          <w:rFonts w:ascii="Times New Roman" w:hAnsi="Times New Roman"/>
          <w:sz w:val="24"/>
          <w:szCs w:val="24"/>
          <w:lang w:val="en-US"/>
        </w:rPr>
        <w:t xml:space="preserve"> one</w:t>
      </w:r>
      <w:r w:rsidR="00D8533D" w:rsidRPr="00CB3C37">
        <w:rPr>
          <w:rFonts w:ascii="Times New Roman" w:hAnsi="Times New Roman"/>
          <w:sz w:val="24"/>
          <w:szCs w:val="24"/>
          <w:lang w:val="en-US"/>
        </w:rPr>
        <w:t>, and (</w:t>
      </w:r>
      <w:r w:rsidR="00933E54">
        <w:rPr>
          <w:rFonts w:ascii="Times New Roman" w:hAnsi="Times New Roman"/>
          <w:sz w:val="24"/>
          <w:szCs w:val="24"/>
          <w:lang w:val="en-US"/>
        </w:rPr>
        <w:t>IV</w:t>
      </w:r>
      <w:r w:rsidR="00D8533D" w:rsidRPr="00CB3C37">
        <w:rPr>
          <w:rFonts w:ascii="Times New Roman" w:hAnsi="Times New Roman"/>
          <w:sz w:val="24"/>
          <w:szCs w:val="24"/>
          <w:lang w:val="en-US"/>
        </w:rPr>
        <w:t xml:space="preserve">) </w:t>
      </w:r>
      <w:r w:rsidR="00C237EC">
        <w:rPr>
          <w:rFonts w:ascii="Times New Roman" w:hAnsi="Times New Roman"/>
          <w:sz w:val="24"/>
          <w:szCs w:val="24"/>
          <w:lang w:val="en-US"/>
        </w:rPr>
        <w:t xml:space="preserve">account for </w:t>
      </w:r>
      <w:r w:rsidR="00D8533D" w:rsidRPr="00CB3C37">
        <w:rPr>
          <w:rFonts w:ascii="Times New Roman" w:hAnsi="Times New Roman"/>
          <w:sz w:val="24"/>
          <w:szCs w:val="24"/>
          <w:lang w:val="en-US"/>
        </w:rPr>
        <w:t>N-P’s pragmatic value-ladenness</w:t>
      </w:r>
      <w:r w:rsidR="006B3988">
        <w:rPr>
          <w:rFonts w:ascii="Times New Roman" w:hAnsi="Times New Roman"/>
          <w:sz w:val="24"/>
          <w:szCs w:val="24"/>
          <w:lang w:val="en-US"/>
        </w:rPr>
        <w:t xml:space="preserve"> </w:t>
      </w:r>
      <w:r w:rsidR="006B3988" w:rsidRPr="00CB3C37">
        <w:rPr>
          <w:rFonts w:ascii="Times New Roman" w:eastAsiaTheme="minorEastAsia" w:hAnsi="Times New Roman"/>
          <w:iCs/>
          <w:sz w:val="24"/>
          <w:szCs w:val="24"/>
          <w:lang w:val="en-US"/>
        </w:rPr>
        <w:t xml:space="preserve">in the form of </w:t>
      </w:r>
      <w:r w:rsidR="006B3988">
        <w:rPr>
          <w:rFonts w:ascii="Times New Roman" w:eastAsiaTheme="minorEastAsia" w:hAnsi="Times New Roman"/>
          <w:iCs/>
          <w:sz w:val="24"/>
          <w:szCs w:val="24"/>
          <w:lang w:val="en-US"/>
        </w:rPr>
        <w:t xml:space="preserve">the </w:t>
      </w:r>
      <w:r w:rsidR="006B3988" w:rsidRPr="00CB3C37">
        <w:rPr>
          <w:rFonts w:ascii="Times New Roman" w:eastAsiaTheme="minorEastAsia" w:hAnsi="Times New Roman"/>
          <w:iCs/>
          <w:sz w:val="24"/>
          <w:szCs w:val="24"/>
          <w:lang w:val="en-US"/>
        </w:rPr>
        <w:t xml:space="preserve">unequal </w:t>
      </w:r>
      <w:r w:rsidR="006B3988">
        <w:rPr>
          <w:rFonts w:ascii="Times New Roman" w:eastAsiaTheme="minorEastAsia" w:hAnsi="Times New Roman"/>
          <w:iCs/>
          <w:sz w:val="24"/>
          <w:szCs w:val="24"/>
          <w:lang w:val="en-US"/>
        </w:rPr>
        <w:t>setting</w:t>
      </w:r>
      <w:r w:rsidR="006B3988" w:rsidRPr="00CB3C37">
        <w:rPr>
          <w:rFonts w:ascii="Times New Roman" w:eastAsiaTheme="minorEastAsia" w:hAnsi="Times New Roman"/>
          <w:iCs/>
          <w:sz w:val="24"/>
          <w:szCs w:val="24"/>
          <w:lang w:val="en-US"/>
        </w:rPr>
        <w:t xml:space="preserve"> of </w:t>
      </w:r>
      <w:r w:rsidR="006B3988">
        <w:rPr>
          <w:rFonts w:ascii="Times New Roman" w:eastAsiaTheme="minorEastAsia" w:hAnsi="Times New Roman"/>
          <w:iCs/>
          <w:sz w:val="24"/>
          <w:szCs w:val="24"/>
          <w:lang w:val="en-US"/>
        </w:rPr>
        <w:t>error probabilities</w:t>
      </w:r>
      <w:r w:rsidR="00D8533D" w:rsidRPr="00CB3C37">
        <w:rPr>
          <w:rFonts w:ascii="Times New Roman" w:hAnsi="Times New Roman"/>
          <w:sz w:val="24"/>
          <w:szCs w:val="24"/>
          <w:lang w:val="en-US"/>
        </w:rPr>
        <w:t xml:space="preserve">. </w:t>
      </w:r>
      <w:r w:rsidR="00937BA6">
        <w:rPr>
          <w:rFonts w:ascii="Times New Roman" w:hAnsi="Times New Roman"/>
          <w:sz w:val="24"/>
          <w:szCs w:val="24"/>
          <w:lang w:val="en-US"/>
        </w:rPr>
        <w:t>Considering the fact that</w:t>
      </w:r>
      <w:r w:rsidR="00D8533D" w:rsidRPr="00CB3C37">
        <w:rPr>
          <w:rFonts w:ascii="Times New Roman" w:hAnsi="Times New Roman"/>
          <w:sz w:val="24"/>
          <w:szCs w:val="24"/>
          <w:lang w:val="en-US"/>
        </w:rPr>
        <w:t xml:space="preserve"> there is no such analysis in the literature, its outcome would provide a new—more basic and more complete—bas</w:t>
      </w:r>
      <w:r w:rsidR="00937BA6">
        <w:rPr>
          <w:rFonts w:ascii="Times New Roman" w:hAnsi="Times New Roman"/>
          <w:sz w:val="24"/>
          <w:szCs w:val="24"/>
          <w:lang w:val="en-US"/>
        </w:rPr>
        <w:t>is</w:t>
      </w:r>
      <w:r w:rsidR="00D8533D" w:rsidRPr="00CB3C37">
        <w:rPr>
          <w:rFonts w:ascii="Times New Roman" w:hAnsi="Times New Roman"/>
          <w:sz w:val="24"/>
          <w:szCs w:val="24"/>
          <w:lang w:val="en-US"/>
        </w:rPr>
        <w:t xml:space="preserve"> for discussions on the ER of N-P.</w:t>
      </w:r>
      <w:r w:rsidR="00D8533D" w:rsidRPr="00CB3C37">
        <w:rPr>
          <w:rFonts w:ascii="Times New Roman" w:eastAsiaTheme="minorEastAsia" w:hAnsi="Times New Roman"/>
          <w:sz w:val="24"/>
          <w:szCs w:val="24"/>
          <w:lang w:val="en-US"/>
        </w:rPr>
        <w:t xml:space="preserve"> We aim to conduct such an analysis of the credibility of N-P in tracking the truth tha</w:t>
      </w:r>
      <w:r w:rsidR="006B3988">
        <w:rPr>
          <w:rFonts w:ascii="Times New Roman" w:eastAsiaTheme="minorEastAsia" w:hAnsi="Times New Roman"/>
          <w:sz w:val="24"/>
          <w:szCs w:val="24"/>
          <w:lang w:val="en-US"/>
        </w:rPr>
        <w:t>t satisfies these four demands.</w:t>
      </w:r>
    </w:p>
    <w:p w:rsidR="00D8533D" w:rsidRPr="00CB3C37" w:rsidRDefault="007036D0" w:rsidP="00D8533D">
      <w:pPr>
        <w:tabs>
          <w:tab w:val="center" w:pos="4678"/>
          <w:tab w:val="right" w:pos="9356"/>
        </w:tabs>
        <w:spacing w:line="360" w:lineRule="auto"/>
        <w:ind w:firstLine="708"/>
        <w:jc w:val="both"/>
        <w:rPr>
          <w:rFonts w:ascii="Times New Roman" w:eastAsiaTheme="minorEastAsia" w:hAnsi="Times New Roman"/>
          <w:b/>
          <w:iCs/>
          <w:sz w:val="24"/>
          <w:szCs w:val="24"/>
          <w:lang w:val="en-US"/>
        </w:rPr>
      </w:pPr>
      <w:r>
        <w:rPr>
          <w:rFonts w:ascii="Times New Roman" w:eastAsiaTheme="minorEastAsia" w:hAnsi="Times New Roman"/>
          <w:sz w:val="24"/>
          <w:szCs w:val="24"/>
          <w:lang w:val="en-US"/>
        </w:rPr>
        <w:t>First, we re</w:t>
      </w:r>
      <w:r w:rsidR="00D8533D" w:rsidRPr="00CB3C37">
        <w:rPr>
          <w:rFonts w:ascii="Times New Roman" w:eastAsiaTheme="minorEastAsia" w:hAnsi="Times New Roman"/>
          <w:sz w:val="24"/>
          <w:szCs w:val="24"/>
          <w:lang w:val="en-US"/>
        </w:rPr>
        <w:t>view some rudimentary facts about N-P (Section 2). Then, we c</w:t>
      </w:r>
      <w:r w:rsidR="00D8533D" w:rsidRPr="00CB3C37">
        <w:rPr>
          <w:rFonts w:ascii="Times New Roman" w:eastAsiaTheme="minorEastAsia" w:hAnsi="Times New Roman"/>
          <w:iCs/>
          <w:sz w:val="24"/>
          <w:szCs w:val="24"/>
          <w:lang w:val="en-US"/>
        </w:rPr>
        <w:t xml:space="preserve">larify the notion of ER and the intended scope of our assessment (Section 3). Next, we put forth </w:t>
      </w:r>
      <w:r>
        <w:rPr>
          <w:rFonts w:ascii="Times New Roman" w:eastAsiaTheme="minorEastAsia" w:hAnsi="Times New Roman"/>
          <w:iCs/>
          <w:sz w:val="24"/>
          <w:szCs w:val="24"/>
          <w:lang w:val="en-US"/>
        </w:rPr>
        <w:t xml:space="preserve">the </w:t>
      </w:r>
      <w:r w:rsidR="00D8533D" w:rsidRPr="00CB3C37">
        <w:rPr>
          <w:rFonts w:ascii="Times New Roman" w:eastAsiaTheme="minorEastAsia" w:hAnsi="Times New Roman"/>
          <w:iCs/>
          <w:sz w:val="24"/>
          <w:szCs w:val="24"/>
          <w:lang w:val="en-US"/>
        </w:rPr>
        <w:t>methodological assumptions of our analysis (Section 4) and provide an analysis of the ER of N-P (Section 5). Subsequently, we discuss t</w:t>
      </w:r>
      <w:r w:rsidR="00D8533D" w:rsidRPr="00CB3C37">
        <w:rPr>
          <w:rFonts w:ascii="Times New Roman" w:eastAsiaTheme="minorEastAsia" w:hAnsi="Times New Roman"/>
          <w:sz w:val="24"/>
          <w:szCs w:val="24"/>
          <w:lang w:val="en-US"/>
        </w:rPr>
        <w:t xml:space="preserve">he problem of uneven pre-study odds of true alternative hypotheses to true hypotheses </w:t>
      </w:r>
      <w:r w:rsidR="00D8533D" w:rsidRPr="004441B9">
        <w:rPr>
          <w:rFonts w:ascii="Times New Roman" w:eastAsiaTheme="minorEastAsia" w:hAnsi="Times New Roman"/>
          <w:sz w:val="24"/>
          <w:szCs w:val="24"/>
          <w:lang w:val="en-US"/>
        </w:rPr>
        <w:t xml:space="preserve">tested </w:t>
      </w:r>
      <w:r w:rsidR="00D8533D" w:rsidRPr="00FB1114">
        <w:rPr>
          <w:rFonts w:ascii="Times New Roman" w:eastAsiaTheme="minorEastAsia" w:hAnsi="Times New Roman"/>
          <w:sz w:val="24"/>
          <w:szCs w:val="24"/>
          <w:lang w:val="en-US"/>
        </w:rPr>
        <w:t xml:space="preserve">(Section 6) </w:t>
      </w:r>
      <w:r w:rsidR="00D8533D" w:rsidRPr="004441B9">
        <w:rPr>
          <w:rFonts w:ascii="Times New Roman" w:eastAsiaTheme="minorEastAsia" w:hAnsi="Times New Roman"/>
          <w:sz w:val="24"/>
          <w:szCs w:val="24"/>
          <w:lang w:val="en-US"/>
        </w:rPr>
        <w:t xml:space="preserve">and </w:t>
      </w:r>
      <w:r w:rsidR="00D8533D" w:rsidRPr="00CB3C37">
        <w:rPr>
          <w:rFonts w:ascii="Times New Roman" w:eastAsiaTheme="minorEastAsia" w:hAnsi="Times New Roman"/>
          <w:iCs/>
          <w:sz w:val="24"/>
          <w:szCs w:val="24"/>
          <w:lang w:val="en-US"/>
        </w:rPr>
        <w:t>analyze the dependence of ER of N-P on the pragmatic values</w:t>
      </w:r>
      <w:r w:rsidR="006B3988">
        <w:rPr>
          <w:rFonts w:ascii="Times New Roman" w:eastAsiaTheme="minorEastAsia" w:hAnsi="Times New Roman"/>
          <w:iCs/>
          <w:sz w:val="24"/>
          <w:szCs w:val="24"/>
          <w:lang w:val="en-US"/>
        </w:rPr>
        <w:t xml:space="preserve"> implemented</w:t>
      </w:r>
      <w:r w:rsidR="00D8533D" w:rsidRPr="00CB3C37">
        <w:rPr>
          <w:rFonts w:ascii="Times New Roman" w:eastAsiaTheme="minorEastAsia" w:hAnsi="Times New Roman"/>
          <w:iCs/>
          <w:sz w:val="24"/>
          <w:szCs w:val="24"/>
          <w:lang w:val="en-US"/>
        </w:rPr>
        <w:t xml:space="preserve"> in the form of </w:t>
      </w:r>
      <w:r w:rsidR="00D8533D">
        <w:rPr>
          <w:rFonts w:ascii="Times New Roman" w:eastAsiaTheme="minorEastAsia" w:hAnsi="Times New Roman"/>
          <w:iCs/>
          <w:sz w:val="24"/>
          <w:szCs w:val="24"/>
          <w:lang w:val="en-US"/>
        </w:rPr>
        <w:t>the asymmetric</w:t>
      </w:r>
      <w:r w:rsidR="00D8533D" w:rsidRPr="00CB3C37">
        <w:rPr>
          <w:rFonts w:ascii="Times New Roman" w:eastAsiaTheme="minorEastAsia" w:hAnsi="Times New Roman"/>
          <w:iCs/>
          <w:sz w:val="24"/>
          <w:szCs w:val="24"/>
          <w:lang w:val="en-US"/>
        </w:rPr>
        <w:t xml:space="preserve"> </w:t>
      </w:r>
      <w:r w:rsidR="00D8533D">
        <w:rPr>
          <w:rFonts w:ascii="Times New Roman" w:eastAsiaTheme="minorEastAsia" w:hAnsi="Times New Roman"/>
          <w:iCs/>
          <w:sz w:val="24"/>
          <w:szCs w:val="24"/>
          <w:lang w:val="en-US"/>
        </w:rPr>
        <w:t>setting</w:t>
      </w:r>
      <w:r w:rsidR="00D8533D" w:rsidRPr="00CB3C37">
        <w:rPr>
          <w:rFonts w:ascii="Times New Roman" w:eastAsiaTheme="minorEastAsia" w:hAnsi="Times New Roman"/>
          <w:iCs/>
          <w:sz w:val="24"/>
          <w:szCs w:val="24"/>
          <w:lang w:val="en-US"/>
        </w:rPr>
        <w:t xml:space="preserve"> of </w:t>
      </w:r>
      <w:r w:rsidR="00D8533D">
        <w:rPr>
          <w:rFonts w:ascii="Times New Roman" w:eastAsiaTheme="minorEastAsia" w:hAnsi="Times New Roman"/>
          <w:iCs/>
          <w:sz w:val="24"/>
          <w:szCs w:val="24"/>
          <w:lang w:val="en-US"/>
        </w:rPr>
        <w:t>error probabilities</w:t>
      </w:r>
      <w:r w:rsidR="00D8533D" w:rsidRPr="00CB3C37">
        <w:rPr>
          <w:rFonts w:ascii="Times New Roman" w:eastAsiaTheme="minorEastAsia" w:hAnsi="Times New Roman"/>
          <w:iCs/>
          <w:sz w:val="24"/>
          <w:szCs w:val="24"/>
          <w:lang w:val="en-US"/>
        </w:rPr>
        <w:t xml:space="preserve"> (Section </w:t>
      </w:r>
      <w:r w:rsidR="00D8533D">
        <w:rPr>
          <w:rFonts w:ascii="Times New Roman" w:eastAsiaTheme="minorEastAsia" w:hAnsi="Times New Roman"/>
          <w:iCs/>
          <w:sz w:val="24"/>
          <w:szCs w:val="24"/>
          <w:lang w:val="en-US"/>
        </w:rPr>
        <w:t>7</w:t>
      </w:r>
      <w:r w:rsidR="00D8533D" w:rsidRPr="00CB3C37">
        <w:rPr>
          <w:rFonts w:ascii="Times New Roman" w:eastAsiaTheme="minorEastAsia" w:hAnsi="Times New Roman"/>
          <w:iCs/>
          <w:sz w:val="24"/>
          <w:szCs w:val="24"/>
          <w:lang w:val="en-US"/>
        </w:rPr>
        <w:t xml:space="preserve">). Section </w:t>
      </w:r>
      <w:r w:rsidR="00D8533D">
        <w:rPr>
          <w:rFonts w:ascii="Times New Roman" w:eastAsiaTheme="minorEastAsia" w:hAnsi="Times New Roman"/>
          <w:iCs/>
          <w:sz w:val="24"/>
          <w:szCs w:val="24"/>
          <w:lang w:val="en-US"/>
        </w:rPr>
        <w:t>8</w:t>
      </w:r>
      <w:r w:rsidR="00D8533D" w:rsidRPr="00CB3C37">
        <w:rPr>
          <w:rFonts w:ascii="Times New Roman" w:eastAsiaTheme="minorEastAsia" w:hAnsi="Times New Roman"/>
          <w:iCs/>
          <w:sz w:val="24"/>
          <w:szCs w:val="24"/>
          <w:lang w:val="en-US"/>
        </w:rPr>
        <w:t xml:space="preserve"> </w:t>
      </w:r>
      <w:r w:rsidR="00C237EC">
        <w:rPr>
          <w:rFonts w:ascii="Times New Roman" w:eastAsiaTheme="minorEastAsia" w:hAnsi="Times New Roman"/>
          <w:iCs/>
          <w:sz w:val="24"/>
          <w:szCs w:val="24"/>
          <w:lang w:val="en-US"/>
        </w:rPr>
        <w:t>concludes</w:t>
      </w:r>
      <w:r w:rsidR="00F33147">
        <w:rPr>
          <w:rFonts w:ascii="Times New Roman" w:eastAsiaTheme="minorEastAsia" w:hAnsi="Times New Roman"/>
          <w:iCs/>
          <w:sz w:val="24"/>
          <w:szCs w:val="24"/>
          <w:lang w:val="en-US"/>
        </w:rPr>
        <w:t xml:space="preserve"> </w:t>
      </w:r>
      <w:r>
        <w:rPr>
          <w:rFonts w:ascii="Times New Roman" w:eastAsiaTheme="minorEastAsia" w:hAnsi="Times New Roman"/>
          <w:iCs/>
          <w:sz w:val="24"/>
          <w:szCs w:val="24"/>
          <w:lang w:val="en-US"/>
        </w:rPr>
        <w:t>by offering</w:t>
      </w:r>
      <w:r w:rsidR="00F33147">
        <w:rPr>
          <w:rFonts w:ascii="Times New Roman" w:eastAsiaTheme="minorEastAsia" w:hAnsi="Times New Roman"/>
          <w:iCs/>
          <w:sz w:val="24"/>
          <w:szCs w:val="24"/>
          <w:lang w:val="en-US"/>
        </w:rPr>
        <w:t xml:space="preserve"> </w:t>
      </w:r>
      <w:r w:rsidR="00D8533D" w:rsidRPr="00CB3C37">
        <w:rPr>
          <w:rFonts w:ascii="Times New Roman" w:eastAsiaTheme="minorEastAsia" w:hAnsi="Times New Roman"/>
          <w:iCs/>
          <w:sz w:val="24"/>
          <w:szCs w:val="24"/>
          <w:lang w:val="en-US"/>
        </w:rPr>
        <w:t>comment</w:t>
      </w:r>
      <w:r w:rsidR="00F33147">
        <w:rPr>
          <w:rFonts w:ascii="Times New Roman" w:eastAsiaTheme="minorEastAsia" w:hAnsi="Times New Roman"/>
          <w:iCs/>
          <w:sz w:val="24"/>
          <w:szCs w:val="24"/>
          <w:lang w:val="en-US"/>
        </w:rPr>
        <w:t>s</w:t>
      </w:r>
      <w:r w:rsidR="00D8533D" w:rsidRPr="00CB3C37">
        <w:rPr>
          <w:rFonts w:ascii="Times New Roman" w:eastAsiaTheme="minorEastAsia" w:hAnsi="Times New Roman"/>
          <w:iCs/>
          <w:sz w:val="24"/>
          <w:szCs w:val="24"/>
          <w:lang w:val="en-US"/>
        </w:rPr>
        <w:t xml:space="preserve"> from a broader methodological-philosophical perspective.</w:t>
      </w:r>
    </w:p>
    <w:p w:rsidR="00D8533D" w:rsidRPr="00CB3C37" w:rsidRDefault="00D8533D" w:rsidP="00D8533D">
      <w:pPr>
        <w:jc w:val="both"/>
        <w:rPr>
          <w:rFonts w:ascii="Times New Roman" w:eastAsiaTheme="minorEastAsia" w:hAnsi="Times New Roman"/>
          <w:b/>
          <w:sz w:val="24"/>
          <w:szCs w:val="24"/>
          <w:lang w:val="en-US"/>
        </w:rPr>
      </w:pPr>
    </w:p>
    <w:p w:rsidR="00D8533D" w:rsidRPr="00CB3C37" w:rsidRDefault="00D8533D" w:rsidP="00D8533D">
      <w:pPr>
        <w:jc w:val="both"/>
        <w:rPr>
          <w:rFonts w:ascii="Times New Roman" w:eastAsiaTheme="minorEastAsia" w:hAnsi="Times New Roman"/>
          <w:b/>
          <w:sz w:val="24"/>
          <w:szCs w:val="24"/>
          <w:lang w:val="en-US"/>
        </w:rPr>
      </w:pPr>
      <w:r w:rsidRPr="00CB3C37">
        <w:rPr>
          <w:rFonts w:ascii="Times New Roman" w:eastAsiaTheme="minorEastAsia" w:hAnsi="Times New Roman"/>
          <w:b/>
          <w:sz w:val="24"/>
          <w:szCs w:val="24"/>
          <w:lang w:val="en-US"/>
        </w:rPr>
        <w:t>2. Neyman-Pearson Hypothesis Testing</w:t>
      </w:r>
    </w:p>
    <w:p w:rsidR="00D8533D" w:rsidRPr="00CB3C37" w:rsidRDefault="00D8533D" w:rsidP="00D8533D">
      <w:pPr>
        <w:spacing w:line="360" w:lineRule="auto"/>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 xml:space="preserve">While we </w:t>
      </w:r>
      <w:r w:rsidR="00937BA6">
        <w:rPr>
          <w:rFonts w:ascii="Times New Roman" w:eastAsiaTheme="minorEastAsia" w:hAnsi="Times New Roman"/>
          <w:sz w:val="24"/>
          <w:szCs w:val="24"/>
          <w:lang w:val="en-US"/>
        </w:rPr>
        <w:t>assume</w:t>
      </w:r>
      <w:r w:rsidRPr="00CB3C37">
        <w:rPr>
          <w:rFonts w:ascii="Times New Roman" w:eastAsiaTheme="minorEastAsia" w:hAnsi="Times New Roman"/>
          <w:sz w:val="24"/>
          <w:szCs w:val="24"/>
          <w:lang w:val="en-US"/>
        </w:rPr>
        <w:t xml:space="preserve"> that the </w:t>
      </w:r>
      <w:r w:rsidR="007036D0">
        <w:rPr>
          <w:rFonts w:ascii="Times New Roman" w:eastAsiaTheme="minorEastAsia" w:hAnsi="Times New Roman"/>
          <w:sz w:val="24"/>
          <w:szCs w:val="24"/>
          <w:lang w:val="en-US"/>
        </w:rPr>
        <w:t>r</w:t>
      </w:r>
      <w:r w:rsidRPr="00CB3C37">
        <w:rPr>
          <w:rFonts w:ascii="Times New Roman" w:eastAsiaTheme="minorEastAsia" w:hAnsi="Times New Roman"/>
          <w:sz w:val="24"/>
          <w:szCs w:val="24"/>
          <w:lang w:val="en-US"/>
        </w:rPr>
        <w:t>eader is already familiar with the contents of N-P, we overview some rudimentary facts with an emphasis on the uneven pragmatic importance of two types of errors assumed by N-P.</w:t>
      </w:r>
    </w:p>
    <w:p w:rsidR="00D8533D" w:rsidRPr="00CB3C37" w:rsidRDefault="00F33147" w:rsidP="00D8533D">
      <w:pPr>
        <w:spacing w:line="360" w:lineRule="auto"/>
        <w:ind w:firstLine="708"/>
        <w:jc w:val="both"/>
        <w:rPr>
          <w:rFonts w:ascii="Times New Roman" w:eastAsiaTheme="minorEastAsia" w:hAnsi="Times New Roman"/>
          <w:sz w:val="24"/>
          <w:szCs w:val="24"/>
          <w:lang w:val="en-US"/>
        </w:rPr>
      </w:pPr>
      <w:r>
        <w:rPr>
          <w:rFonts w:ascii="Times New Roman" w:eastAsiaTheme="minorEastAsia" w:hAnsi="Times New Roman"/>
          <w:sz w:val="24"/>
          <w:szCs w:val="24"/>
          <w:lang w:val="en-US"/>
        </w:rPr>
        <w:t>T</w:t>
      </w:r>
      <w:r w:rsidRPr="00CB3C37">
        <w:rPr>
          <w:rFonts w:ascii="Times New Roman" w:eastAsiaTheme="minorEastAsia" w:hAnsi="Times New Roman"/>
          <w:sz w:val="24"/>
          <w:szCs w:val="24"/>
          <w:lang w:val="en-US"/>
        </w:rPr>
        <w:t>he application of a statistical test</w:t>
      </w:r>
      <w:r>
        <w:rPr>
          <w:rFonts w:ascii="Times New Roman" w:eastAsiaTheme="minorEastAsia" w:hAnsi="Times New Roman"/>
          <w:sz w:val="24"/>
          <w:szCs w:val="24"/>
          <w:lang w:val="en-US"/>
        </w:rPr>
        <w:t xml:space="preserve"> may result in four </w:t>
      </w:r>
      <w:r w:rsidR="00D8533D">
        <w:rPr>
          <w:rFonts w:ascii="Times New Roman" w:eastAsiaTheme="minorEastAsia" w:hAnsi="Times New Roman"/>
          <w:sz w:val="24"/>
          <w:szCs w:val="24"/>
          <w:lang w:val="en-US"/>
        </w:rPr>
        <w:t>possible situations</w:t>
      </w:r>
      <w:r w:rsidR="00D8533D" w:rsidRPr="00CB3C37">
        <w:rPr>
          <w:rFonts w:ascii="Times New Roman" w:eastAsiaTheme="minorEastAsia" w:hAnsi="Times New Roman"/>
          <w:sz w:val="24"/>
          <w:szCs w:val="24"/>
          <w:lang w:val="en-US"/>
        </w:rPr>
        <w:t xml:space="preserve">, two </w:t>
      </w:r>
      <w:r>
        <w:rPr>
          <w:rFonts w:ascii="Times New Roman" w:eastAsiaTheme="minorEastAsia" w:hAnsi="Times New Roman"/>
          <w:sz w:val="24"/>
          <w:szCs w:val="24"/>
          <w:lang w:val="en-US"/>
        </w:rPr>
        <w:t xml:space="preserve">of which </w:t>
      </w:r>
      <w:r w:rsidR="00D8533D" w:rsidRPr="00CB3C37">
        <w:rPr>
          <w:rFonts w:ascii="Times New Roman" w:eastAsiaTheme="minorEastAsia" w:hAnsi="Times New Roman"/>
          <w:sz w:val="24"/>
          <w:szCs w:val="24"/>
          <w:lang w:val="en-US"/>
        </w:rPr>
        <w:t>are unsatisfactory:</w:t>
      </w:r>
      <w:r>
        <w:rPr>
          <w:rFonts w:ascii="Times New Roman" w:eastAsiaTheme="minorEastAsia" w:hAnsi="Times New Roman"/>
          <w:sz w:val="24"/>
          <w:szCs w:val="24"/>
          <w:lang w:val="en-US"/>
        </w:rPr>
        <w:t xml:space="preserve"> (</w:t>
      </w:r>
      <w:r w:rsidR="00933E54">
        <w:rPr>
          <w:rFonts w:ascii="Times New Roman" w:eastAsiaTheme="minorEastAsia" w:hAnsi="Times New Roman"/>
          <w:sz w:val="24"/>
          <w:szCs w:val="24"/>
          <w:lang w:val="en-US"/>
        </w:rPr>
        <w:t>a</w:t>
      </w:r>
      <w:r>
        <w:rPr>
          <w:rFonts w:ascii="Times New Roman" w:eastAsiaTheme="minorEastAsia" w:hAnsi="Times New Roman"/>
          <w:sz w:val="24"/>
          <w:szCs w:val="24"/>
          <w:lang w:val="en-US"/>
        </w:rPr>
        <w:t>)</w:t>
      </w:r>
      <w:r w:rsidR="00D8533D" w:rsidRPr="00CB3C37">
        <w:rPr>
          <w:rFonts w:ascii="Times New Roman" w:eastAsiaTheme="minorEastAsia" w:hAnsi="Times New Roman"/>
          <w:sz w:val="24"/>
          <w:szCs w:val="24"/>
          <w:lang w:val="en-US"/>
        </w:rPr>
        <w:t xml:space="preserve"> </w:t>
      </w:r>
      <m:oMath>
        <m:r>
          <w:rPr>
            <w:rFonts w:ascii="Cambria Math" w:eastAsiaTheme="minorEastAsia" w:hAnsi="Cambria Math"/>
            <w:sz w:val="24"/>
            <w:szCs w:val="24"/>
            <w:lang w:val="en-US"/>
          </w:rPr>
          <m:t>H</m:t>
        </m:r>
      </m:oMath>
      <w:r w:rsidR="00D8533D" w:rsidRPr="00CB3C37">
        <w:rPr>
          <w:rFonts w:ascii="Times New Roman" w:eastAsiaTheme="minorEastAsia" w:hAnsi="Times New Roman"/>
          <w:sz w:val="24"/>
          <w:szCs w:val="24"/>
          <w:lang w:val="en-US"/>
        </w:rPr>
        <w:t xml:space="preserve"> is true whereas the action taken is </w:t>
      </w:r>
      <m:oMath>
        <m:r>
          <w:rPr>
            <w:rFonts w:ascii="Cambria Math" w:eastAsiaTheme="minorEastAsia" w:hAnsi="Cambria Math"/>
            <w:sz w:val="24"/>
            <w:szCs w:val="24"/>
            <w:lang w:val="en-US"/>
          </w:rPr>
          <m:t>B</m:t>
        </m:r>
      </m:oMath>
      <w:r w:rsidR="00D8533D" w:rsidRPr="00CB3C37">
        <w:rPr>
          <w:rFonts w:ascii="Times New Roman" w:eastAsiaTheme="minorEastAsia" w:hAnsi="Times New Roman"/>
          <w:sz w:val="24"/>
          <w:szCs w:val="24"/>
          <w:lang w:val="en-US"/>
        </w:rPr>
        <w:t>, or</w:t>
      </w:r>
      <w:r>
        <w:rPr>
          <w:rFonts w:ascii="Times New Roman" w:eastAsiaTheme="minorEastAsia" w:hAnsi="Times New Roman"/>
          <w:sz w:val="24"/>
          <w:szCs w:val="24"/>
          <w:lang w:val="en-US"/>
        </w:rPr>
        <w:t xml:space="preserve"> (</w:t>
      </w:r>
      <w:r w:rsidR="00933E54">
        <w:rPr>
          <w:rFonts w:ascii="Times New Roman" w:eastAsiaTheme="minorEastAsia" w:hAnsi="Times New Roman"/>
          <w:sz w:val="24"/>
          <w:szCs w:val="24"/>
          <w:lang w:val="en-US"/>
        </w:rPr>
        <w:t>b</w:t>
      </w:r>
      <w:r>
        <w:rPr>
          <w:rFonts w:ascii="Times New Roman" w:eastAsiaTheme="minorEastAsia" w:hAnsi="Times New Roman"/>
          <w:sz w:val="24"/>
          <w:szCs w:val="24"/>
          <w:lang w:val="en-US"/>
        </w:rPr>
        <w:t>)</w:t>
      </w:r>
      <w:r w:rsidR="00D8533D" w:rsidRPr="00CB3C37">
        <w:rPr>
          <w:rFonts w:ascii="Times New Roman" w:eastAsiaTheme="minorEastAsia" w:hAnsi="Times New Roman"/>
          <w:sz w:val="24"/>
          <w:szCs w:val="24"/>
          <w:lang w:val="en-US"/>
        </w:rPr>
        <w:t xml:space="preserve"> its complement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C</m:t>
            </m:r>
          </m:sup>
        </m:sSup>
      </m:oMath>
      <w:r w:rsidR="00D8533D" w:rsidRPr="00CB3C37">
        <w:rPr>
          <w:rFonts w:ascii="Times New Roman" w:eastAsiaTheme="minorEastAsia" w:hAnsi="Times New Roman"/>
          <w:sz w:val="24"/>
          <w:szCs w:val="24"/>
          <w:lang w:val="en-US"/>
        </w:rPr>
        <w:t xml:space="preserve"> is true, whil</w:t>
      </w:r>
      <w:r>
        <w:rPr>
          <w:rFonts w:ascii="Times New Roman" w:eastAsiaTheme="minorEastAsia" w:hAnsi="Times New Roman"/>
          <w:sz w:val="24"/>
          <w:szCs w:val="24"/>
          <w:lang w:val="en-US"/>
        </w:rPr>
        <w:t>e</w:t>
      </w:r>
      <w:r w:rsidR="00D8533D" w:rsidRPr="00CB3C37">
        <w:rPr>
          <w:rFonts w:ascii="Times New Roman" w:eastAsiaTheme="minorEastAsia" w:hAnsi="Times New Roman"/>
          <w:sz w:val="24"/>
          <w:szCs w:val="24"/>
          <w:lang w:val="en-US"/>
        </w:rPr>
        <w:t xml:space="preserve"> the action is </w:t>
      </w:r>
      <m:oMath>
        <m:r>
          <w:rPr>
            <w:rFonts w:ascii="Cambria Math" w:eastAsiaTheme="minorEastAsia" w:hAnsi="Cambria Math"/>
            <w:sz w:val="24"/>
            <w:szCs w:val="24"/>
            <w:lang w:val="en-US"/>
          </w:rPr>
          <m:t>A</m:t>
        </m:r>
      </m:oMath>
      <w:r w:rsidR="00D8533D" w:rsidRPr="00CB3C37">
        <w:rPr>
          <w:rFonts w:ascii="Times New Roman" w:eastAsiaTheme="minorEastAsia" w:hAnsi="Times New Roman"/>
          <w:sz w:val="24"/>
          <w:szCs w:val="24"/>
          <w:lang w:val="en-US"/>
        </w:rPr>
        <w:t xml:space="preserve"> (see Neyman 1950, 261) (Tab. 1).</w:t>
      </w:r>
    </w:p>
    <w:p w:rsidR="00D8533D" w:rsidRPr="00CB3C37" w:rsidRDefault="00D8533D" w:rsidP="00D8533D">
      <w:pPr>
        <w:ind w:firstLine="708"/>
        <w:jc w:val="both"/>
        <w:rPr>
          <w:rFonts w:ascii="Times New Roman" w:eastAsiaTheme="minorEastAsia" w:hAnsi="Times New Roman"/>
          <w:sz w:val="24"/>
          <w:szCs w:val="24"/>
          <w:lang w:val="en-US"/>
        </w:rPr>
      </w:pPr>
    </w:p>
    <w:tbl>
      <w:tblPr>
        <w:tblStyle w:val="Tabela-Siatka"/>
        <w:tblW w:w="0" w:type="pct"/>
        <w:jc w:val="center"/>
        <w:tblLook w:val="04A0" w:firstRow="1" w:lastRow="0" w:firstColumn="1" w:lastColumn="0" w:noHBand="0" w:noVBand="1"/>
      </w:tblPr>
      <w:tblGrid>
        <w:gridCol w:w="1828"/>
        <w:gridCol w:w="2141"/>
        <w:gridCol w:w="2127"/>
      </w:tblGrid>
      <w:tr w:rsidR="00D8533D" w:rsidRPr="00CB3C37" w:rsidTr="008C469E">
        <w:trPr>
          <w:jc w:val="center"/>
        </w:trPr>
        <w:tc>
          <w:tcPr>
            <w:tcW w:w="1828" w:type="dxa"/>
          </w:tcPr>
          <w:p w:rsidR="00D8533D" w:rsidRPr="00CB3C37" w:rsidRDefault="00D8533D" w:rsidP="008C469E">
            <w:pPr>
              <w:spacing w:after="200" w:line="276" w:lineRule="auto"/>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True Hypothesis</w:t>
            </w:r>
          </w:p>
        </w:tc>
        <w:tc>
          <w:tcPr>
            <w:tcW w:w="2141" w:type="dxa"/>
          </w:tcPr>
          <w:p w:rsidR="00D8533D" w:rsidRPr="00CB3C37" w:rsidRDefault="00D8533D" w:rsidP="008C469E">
            <w:pPr>
              <w:spacing w:after="200" w:line="276" w:lineRule="auto"/>
              <w:jc w:val="both"/>
              <w:rPr>
                <w:rFonts w:ascii="Times New Roman" w:eastAsiaTheme="minorEastAsia" w:hAnsi="Times New Roman"/>
                <w:sz w:val="24"/>
                <w:szCs w:val="24"/>
                <w:lang w:val="en-US"/>
              </w:rPr>
            </w:pPr>
            <m:oMathPara>
              <m:oMath>
                <m:r>
                  <w:rPr>
                    <w:rFonts w:ascii="Cambria Math" w:eastAsiaTheme="minorEastAsia" w:hAnsi="Cambria Math"/>
                    <w:sz w:val="24"/>
                    <w:szCs w:val="24"/>
                    <w:lang w:val="en-US"/>
                  </w:rPr>
                  <m:t>H</m:t>
                </m:r>
              </m:oMath>
            </m:oMathPara>
          </w:p>
        </w:tc>
        <w:tc>
          <w:tcPr>
            <w:tcW w:w="2127" w:type="dxa"/>
          </w:tcPr>
          <w:p w:rsidR="00D8533D" w:rsidRPr="00CB3C37" w:rsidRDefault="00BB4868" w:rsidP="008C469E">
            <w:pPr>
              <w:spacing w:after="200" w:line="276" w:lineRule="auto"/>
              <w:jc w:val="both"/>
              <w:rPr>
                <w:rFonts w:ascii="Times New Roman" w:eastAsiaTheme="minorEastAsia" w:hAnsi="Times New Roman"/>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C</m:t>
                    </m:r>
                  </m:sup>
                </m:sSup>
              </m:oMath>
            </m:oMathPara>
          </w:p>
        </w:tc>
      </w:tr>
      <w:tr w:rsidR="00D8533D" w:rsidRPr="00CB3C37" w:rsidTr="008C469E">
        <w:trPr>
          <w:jc w:val="center"/>
        </w:trPr>
        <w:tc>
          <w:tcPr>
            <w:tcW w:w="1828" w:type="dxa"/>
          </w:tcPr>
          <w:p w:rsidR="00D8533D" w:rsidRPr="00CB3C37" w:rsidRDefault="00D8533D" w:rsidP="008C469E">
            <w:pPr>
              <w:spacing w:after="200" w:line="276" w:lineRule="auto"/>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Action taken</w:t>
            </w:r>
          </w:p>
        </w:tc>
        <w:tc>
          <w:tcPr>
            <w:tcW w:w="4268" w:type="dxa"/>
            <w:gridSpan w:val="2"/>
          </w:tcPr>
          <w:p w:rsidR="00D8533D" w:rsidRPr="00CB3C37" w:rsidRDefault="00D8533D" w:rsidP="008C469E">
            <w:pPr>
              <w:spacing w:after="200" w:line="276" w:lineRule="auto"/>
              <w:jc w:val="center"/>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Description of the situation</w:t>
            </w:r>
          </w:p>
        </w:tc>
      </w:tr>
      <w:tr w:rsidR="00D8533D" w:rsidRPr="00CB3C37" w:rsidTr="008C469E">
        <w:trPr>
          <w:jc w:val="center"/>
        </w:trPr>
        <w:tc>
          <w:tcPr>
            <w:tcW w:w="1828" w:type="dxa"/>
          </w:tcPr>
          <w:p w:rsidR="00D8533D" w:rsidRPr="00CB3C37" w:rsidRDefault="00D8533D" w:rsidP="008C469E">
            <w:pPr>
              <w:spacing w:after="200" w:line="276" w:lineRule="auto"/>
              <w:jc w:val="both"/>
              <w:rPr>
                <w:rFonts w:ascii="Times New Roman" w:eastAsiaTheme="minorEastAsia" w:hAnsi="Times New Roman"/>
                <w:sz w:val="24"/>
                <w:szCs w:val="24"/>
                <w:lang w:val="en-US"/>
              </w:rPr>
            </w:pPr>
            <m:oMath>
              <m:r>
                <w:rPr>
                  <w:rFonts w:ascii="Cambria Math" w:eastAsiaTheme="minorEastAsia" w:hAnsi="Cambria Math"/>
                  <w:sz w:val="24"/>
                  <w:szCs w:val="24"/>
                  <w:lang w:val="en-US"/>
                </w:rPr>
                <m:t>A</m:t>
              </m:r>
            </m:oMath>
            <w:r w:rsidRPr="00CB3C37">
              <w:rPr>
                <w:rFonts w:ascii="Times New Roman" w:eastAsiaTheme="minorEastAsia" w:hAnsi="Times New Roman"/>
                <w:sz w:val="24"/>
                <w:szCs w:val="24"/>
                <w:lang w:val="en-US"/>
              </w:rPr>
              <w:t xml:space="preserve">: accept </w:t>
            </w:r>
            <m:oMath>
              <m:r>
                <w:rPr>
                  <w:rFonts w:ascii="Cambria Math" w:eastAsiaTheme="minorEastAsia" w:hAnsi="Cambria Math"/>
                  <w:sz w:val="24"/>
                  <w:szCs w:val="24"/>
                  <w:lang w:val="en-US"/>
                </w:rPr>
                <m:t>H</m:t>
              </m:r>
            </m:oMath>
          </w:p>
        </w:tc>
        <w:tc>
          <w:tcPr>
            <w:tcW w:w="2141" w:type="dxa"/>
          </w:tcPr>
          <w:p w:rsidR="00D8533D" w:rsidRPr="00CB3C37" w:rsidRDefault="00D8533D" w:rsidP="008C469E">
            <w:pPr>
              <w:spacing w:after="200" w:line="276" w:lineRule="auto"/>
              <w:jc w:val="center"/>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Satisfactory</w:t>
            </w:r>
          </w:p>
        </w:tc>
        <w:tc>
          <w:tcPr>
            <w:tcW w:w="2127" w:type="dxa"/>
          </w:tcPr>
          <w:p w:rsidR="00D8533D" w:rsidRPr="00CB3C37" w:rsidRDefault="00D8533D" w:rsidP="008C469E">
            <w:pPr>
              <w:spacing w:after="200" w:line="276" w:lineRule="auto"/>
              <w:jc w:val="center"/>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Error</w:t>
            </w:r>
          </w:p>
        </w:tc>
      </w:tr>
      <w:tr w:rsidR="00D8533D" w:rsidRPr="00CB3C37" w:rsidTr="008C469E">
        <w:trPr>
          <w:jc w:val="center"/>
        </w:trPr>
        <w:tc>
          <w:tcPr>
            <w:tcW w:w="1828" w:type="dxa"/>
          </w:tcPr>
          <w:p w:rsidR="00D8533D" w:rsidRPr="00CB3C37" w:rsidRDefault="00D8533D" w:rsidP="008C469E">
            <w:pPr>
              <w:jc w:val="both"/>
              <w:rPr>
                <w:rFonts w:ascii="Times New Roman" w:eastAsiaTheme="minorEastAsia" w:hAnsi="Times New Roman"/>
                <w:sz w:val="24"/>
                <w:szCs w:val="24"/>
                <w:lang w:val="en-US"/>
              </w:rPr>
            </w:pPr>
            <m:oMath>
              <m:r>
                <w:rPr>
                  <w:rFonts w:ascii="Cambria Math" w:eastAsiaTheme="minorEastAsia" w:hAnsi="Cambria Math"/>
                  <w:sz w:val="24"/>
                  <w:szCs w:val="24"/>
                  <w:lang w:val="en-US"/>
                </w:rPr>
                <m:t>B</m:t>
              </m:r>
            </m:oMath>
            <w:r w:rsidRPr="00CB3C37">
              <w:rPr>
                <w:rFonts w:ascii="Times New Roman" w:eastAsiaTheme="minorEastAsia" w:hAnsi="Times New Roman"/>
                <w:sz w:val="24"/>
                <w:szCs w:val="24"/>
                <w:lang w:val="en-US"/>
              </w:rPr>
              <w:t xml:space="preserve">: reject </w:t>
            </w:r>
            <m:oMath>
              <m:r>
                <w:rPr>
                  <w:rFonts w:ascii="Cambria Math" w:eastAsiaTheme="minorEastAsia" w:hAnsi="Cambria Math"/>
                  <w:sz w:val="24"/>
                  <w:szCs w:val="24"/>
                  <w:lang w:val="en-US"/>
                </w:rPr>
                <m:t>H</m:t>
              </m:r>
            </m:oMath>
          </w:p>
        </w:tc>
        <w:tc>
          <w:tcPr>
            <w:tcW w:w="2141" w:type="dxa"/>
          </w:tcPr>
          <w:p w:rsidR="00D8533D" w:rsidRPr="00CB3C37" w:rsidRDefault="00D8533D" w:rsidP="008C469E">
            <w:pPr>
              <w:spacing w:after="200" w:line="276" w:lineRule="auto"/>
              <w:jc w:val="center"/>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Error</w:t>
            </w:r>
          </w:p>
        </w:tc>
        <w:tc>
          <w:tcPr>
            <w:tcW w:w="2127" w:type="dxa"/>
          </w:tcPr>
          <w:p w:rsidR="00D8533D" w:rsidRPr="00CB3C37" w:rsidRDefault="00D8533D" w:rsidP="008C469E">
            <w:pPr>
              <w:spacing w:after="200" w:line="276" w:lineRule="auto"/>
              <w:jc w:val="center"/>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Satisfactory</w:t>
            </w:r>
          </w:p>
        </w:tc>
      </w:tr>
    </w:tbl>
    <w:p w:rsidR="00D8533D" w:rsidRPr="00CB3C37" w:rsidRDefault="00D8533D" w:rsidP="00D8533D">
      <w:pPr>
        <w:jc w:val="both"/>
        <w:rPr>
          <w:rFonts w:ascii="Times New Roman" w:eastAsiaTheme="minorEastAsia" w:hAnsi="Times New Roman"/>
          <w:sz w:val="24"/>
          <w:szCs w:val="24"/>
          <w:lang w:val="en-US"/>
        </w:rPr>
      </w:pPr>
    </w:p>
    <w:p w:rsidR="00D8533D" w:rsidRPr="00CB3C37" w:rsidRDefault="00D8533D" w:rsidP="00D8533D">
      <w:pPr>
        <w:ind w:firstLine="708"/>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 xml:space="preserve">Tab. 1. </w:t>
      </w:r>
      <w:r w:rsidR="00F33147">
        <w:rPr>
          <w:rFonts w:ascii="Times New Roman" w:eastAsiaTheme="minorEastAsia" w:hAnsi="Times New Roman"/>
          <w:sz w:val="24"/>
          <w:szCs w:val="24"/>
          <w:lang w:val="en-US"/>
        </w:rPr>
        <w:t>F</w:t>
      </w:r>
      <w:r w:rsidRPr="00CB3C37">
        <w:rPr>
          <w:rFonts w:ascii="Times New Roman" w:eastAsiaTheme="minorEastAsia" w:hAnsi="Times New Roman"/>
          <w:sz w:val="24"/>
          <w:szCs w:val="24"/>
          <w:lang w:val="en-US"/>
        </w:rPr>
        <w:t xml:space="preserve">our possible </w:t>
      </w:r>
      <w:r w:rsidR="00F33147">
        <w:rPr>
          <w:rFonts w:ascii="Times New Roman" w:eastAsiaTheme="minorEastAsia" w:hAnsi="Times New Roman"/>
          <w:sz w:val="24"/>
          <w:szCs w:val="24"/>
          <w:lang w:val="en-US"/>
        </w:rPr>
        <w:t>outcomes</w:t>
      </w:r>
      <w:r w:rsidRPr="00CB3C37">
        <w:rPr>
          <w:rFonts w:ascii="Times New Roman" w:eastAsiaTheme="minorEastAsia" w:hAnsi="Times New Roman"/>
          <w:sz w:val="24"/>
          <w:szCs w:val="24"/>
          <w:lang w:val="en-US"/>
        </w:rPr>
        <w:t xml:space="preserve"> of a statistical test</w:t>
      </w:r>
    </w:p>
    <w:p w:rsidR="00D8533D" w:rsidRPr="00CB3C37" w:rsidRDefault="00D8533D" w:rsidP="00D8533D">
      <w:pPr>
        <w:ind w:firstLine="708"/>
        <w:jc w:val="both"/>
        <w:rPr>
          <w:rFonts w:ascii="Times New Roman" w:eastAsiaTheme="minorEastAsia" w:hAnsi="Times New Roman"/>
          <w:sz w:val="24"/>
          <w:szCs w:val="24"/>
          <w:lang w:val="en-US"/>
        </w:rPr>
      </w:pPr>
    </w:p>
    <w:p w:rsidR="00D8533D" w:rsidRPr="00CB3C37" w:rsidRDefault="00D8533D" w:rsidP="00D8533D">
      <w:pPr>
        <w:keepNext/>
        <w:spacing w:line="360" w:lineRule="auto"/>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Table 1 shows that there are two kinds of random errors</w:t>
      </w:r>
      <w:r w:rsidR="007036D0" w:rsidRPr="00CB3C37">
        <w:rPr>
          <w:rStyle w:val="Odwoanieprzypisudolnego"/>
          <w:rFonts w:ascii="Times New Roman" w:eastAsiaTheme="minorEastAsia" w:hAnsi="Times New Roman"/>
          <w:sz w:val="24"/>
          <w:szCs w:val="24"/>
          <w:lang w:val="en-US"/>
        </w:rPr>
        <w:footnoteReference w:id="2"/>
      </w:r>
      <w:r w:rsidRPr="00CB3C37">
        <w:rPr>
          <w:rFonts w:ascii="Times New Roman" w:eastAsiaTheme="minorEastAsia" w:hAnsi="Times New Roman"/>
          <w:sz w:val="24"/>
          <w:szCs w:val="24"/>
          <w:lang w:val="en-US"/>
        </w:rPr>
        <w:t xml:space="preserve"> associated with the two types of unsatisfactory situations:</w:t>
      </w:r>
    </w:p>
    <w:p w:rsidR="00D8533D" w:rsidRPr="00CB3C37" w:rsidRDefault="00D8533D" w:rsidP="00D8533D">
      <w:pPr>
        <w:pStyle w:val="Akapitzlist"/>
        <w:keepNext/>
        <w:numPr>
          <w:ilvl w:val="0"/>
          <w:numId w:val="2"/>
        </w:numPr>
        <w:spacing w:line="360" w:lineRule="auto"/>
        <w:jc w:val="both"/>
        <w:rPr>
          <w:rFonts w:ascii="Times New Roman" w:eastAsiaTheme="minorEastAsia" w:hAnsi="Times New Roman"/>
          <w:iCs/>
          <w:sz w:val="24"/>
          <w:szCs w:val="24"/>
          <w:lang w:val="en-US"/>
        </w:rPr>
      </w:pPr>
      <w:r w:rsidRPr="00CB3C37">
        <w:rPr>
          <w:rFonts w:ascii="Times New Roman" w:eastAsiaTheme="minorEastAsia" w:hAnsi="Times New Roman"/>
          <w:sz w:val="24"/>
          <w:szCs w:val="24"/>
          <w:lang w:val="en-US"/>
        </w:rPr>
        <w:t>error of the I</w:t>
      </w:r>
      <w:r w:rsidRPr="00CB3C37">
        <w:rPr>
          <w:rFonts w:ascii="Times New Roman" w:eastAsiaTheme="minorEastAsia" w:hAnsi="Times New Roman"/>
          <w:sz w:val="24"/>
          <w:szCs w:val="24"/>
          <w:vertAlign w:val="superscript"/>
          <w:lang w:val="en-US"/>
        </w:rPr>
        <w:t>st</w:t>
      </w:r>
      <w:r w:rsidRPr="00CB3C37">
        <w:rPr>
          <w:rFonts w:ascii="Times New Roman" w:eastAsiaTheme="minorEastAsia" w:hAnsi="Times New Roman"/>
          <w:sz w:val="24"/>
          <w:szCs w:val="24"/>
          <w:lang w:val="en-US"/>
        </w:rPr>
        <w:t xml:space="preserve"> type </w:t>
      </w:r>
      <m:oMath>
        <m:r>
          <w:rPr>
            <w:rFonts w:ascii="Cambria Math" w:eastAsiaTheme="minorEastAsia" w:hAnsi="Cambria Math"/>
            <w:sz w:val="24"/>
            <w:szCs w:val="24"/>
          </w:rPr>
          <m:t>α</m:t>
        </m:r>
        <m:r>
          <m:rPr>
            <m:sty m:val="p"/>
          </m:rPr>
          <w:rPr>
            <w:rFonts w:ascii="Cambria Math" w:eastAsiaTheme="minorEastAsia" w:hAnsi="Cambria Math"/>
            <w:sz w:val="24"/>
            <w:szCs w:val="24"/>
            <w:lang w:val="en-US"/>
          </w:rPr>
          <m:t>=</m:t>
        </m:r>
        <m:r>
          <w:rPr>
            <w:rFonts w:ascii="Cambria Math" w:eastAsiaTheme="minorEastAsia" w:hAnsi="Cambria Math"/>
            <w:sz w:val="24"/>
            <w:szCs w:val="24"/>
          </w:rPr>
          <m:t>P</m:t>
        </m:r>
        <m:d>
          <m:dPr>
            <m:ctrlPr>
              <w:rPr>
                <w:rFonts w:ascii="Cambria Math" w:eastAsiaTheme="minorEastAsia" w:hAnsi="Cambria Math"/>
                <w:i/>
                <w:iCs/>
                <w:sz w:val="24"/>
                <w:szCs w:val="24"/>
              </w:rPr>
            </m:ctrlPr>
          </m:dPr>
          <m:e>
            <m:r>
              <w:rPr>
                <w:rFonts w:ascii="Cambria Math" w:eastAsiaTheme="minorEastAsia" w:hAnsi="Cambria Math"/>
                <w:sz w:val="24"/>
                <w:szCs w:val="24"/>
                <w:lang w:val="en-US"/>
              </w:rPr>
              <m:t>reject H</m:t>
            </m:r>
          </m:e>
          <m:e>
            <m:r>
              <w:rPr>
                <w:rFonts w:ascii="Cambria Math" w:eastAsiaTheme="minorEastAsia" w:hAnsi="Cambria Math"/>
                <w:sz w:val="24"/>
                <w:szCs w:val="24"/>
                <w:lang w:val="en-US"/>
              </w:rPr>
              <m:t xml:space="preserve">h </m:t>
            </m:r>
            <m:r>
              <w:rPr>
                <w:rFonts w:ascii="Cambria Math" w:eastAsiaTheme="minorEastAsia" w:hAnsi="Cambria Math"/>
                <w:sz w:val="24"/>
                <w:szCs w:val="24"/>
              </w:rPr>
              <m:t>is</m:t>
            </m:r>
            <m:r>
              <w:rPr>
                <w:rFonts w:ascii="Cambria Math" w:eastAsiaTheme="minorEastAsia" w:hAnsi="Cambria Math"/>
                <w:sz w:val="24"/>
                <w:szCs w:val="24"/>
                <w:lang w:val="en-US"/>
              </w:rPr>
              <m:t xml:space="preserve"> </m:t>
            </m:r>
            <m:r>
              <w:rPr>
                <w:rFonts w:ascii="Cambria Math" w:eastAsiaTheme="minorEastAsia" w:hAnsi="Cambria Math"/>
                <w:sz w:val="24"/>
                <w:szCs w:val="24"/>
              </w:rPr>
              <m:t>true</m:t>
            </m:r>
          </m:e>
        </m:d>
      </m:oMath>
      <w:r w:rsidRPr="00CB3C37">
        <w:rPr>
          <w:rFonts w:ascii="Times New Roman" w:eastAsiaTheme="minorEastAsia" w:hAnsi="Times New Roman"/>
          <w:iCs/>
          <w:sz w:val="24"/>
          <w:szCs w:val="24"/>
          <w:lang w:val="en-US"/>
        </w:rPr>
        <w:t>, and</w:t>
      </w:r>
    </w:p>
    <w:p w:rsidR="00D8533D" w:rsidRPr="00CB3C37" w:rsidRDefault="00D8533D" w:rsidP="00D8533D">
      <w:pPr>
        <w:pStyle w:val="Akapitzlist"/>
        <w:keepNext/>
        <w:numPr>
          <w:ilvl w:val="0"/>
          <w:numId w:val="2"/>
        </w:numPr>
        <w:spacing w:line="360" w:lineRule="auto"/>
        <w:jc w:val="both"/>
        <w:rPr>
          <w:rFonts w:ascii="Times New Roman" w:eastAsiaTheme="minorEastAsia" w:hAnsi="Times New Roman"/>
          <w:iCs/>
          <w:sz w:val="24"/>
          <w:szCs w:val="24"/>
          <w:lang w:val="en-US"/>
        </w:rPr>
      </w:pPr>
      <w:r w:rsidRPr="00CB3C37">
        <w:rPr>
          <w:rFonts w:ascii="Times New Roman" w:eastAsiaTheme="minorEastAsia" w:hAnsi="Times New Roman"/>
          <w:sz w:val="24"/>
          <w:szCs w:val="24"/>
          <w:lang w:val="en-US"/>
        </w:rPr>
        <w:t>error of the II</w:t>
      </w:r>
      <w:r w:rsidRPr="00CB3C37">
        <w:rPr>
          <w:rFonts w:ascii="Times New Roman" w:eastAsiaTheme="minorEastAsia" w:hAnsi="Times New Roman"/>
          <w:sz w:val="24"/>
          <w:szCs w:val="24"/>
          <w:vertAlign w:val="superscript"/>
          <w:lang w:val="en-US"/>
        </w:rPr>
        <w:t>nd</w:t>
      </w:r>
      <w:r w:rsidRPr="00CB3C37">
        <w:rPr>
          <w:rFonts w:ascii="Times New Roman" w:eastAsiaTheme="minorEastAsia" w:hAnsi="Times New Roman"/>
          <w:sz w:val="24"/>
          <w:szCs w:val="24"/>
          <w:lang w:val="en-US"/>
        </w:rPr>
        <w:t xml:space="preserve"> type </w:t>
      </w:r>
      <m:oMath>
        <m:r>
          <w:rPr>
            <w:rFonts w:ascii="Cambria Math" w:eastAsiaTheme="minorEastAsia" w:hAnsi="Cambria Math"/>
            <w:sz w:val="24"/>
            <w:szCs w:val="24"/>
          </w:rPr>
          <m:t>β</m:t>
        </m:r>
        <m:r>
          <m:rPr>
            <m:sty m:val="p"/>
          </m:rPr>
          <w:rPr>
            <w:rFonts w:ascii="Cambria Math" w:eastAsiaTheme="minorEastAsia" w:hAnsi="Cambria Math"/>
            <w:sz w:val="24"/>
            <w:szCs w:val="24"/>
            <w:lang w:val="en-US"/>
          </w:rPr>
          <m:t>=</m:t>
        </m:r>
        <m:r>
          <w:rPr>
            <w:rFonts w:ascii="Cambria Math" w:eastAsiaTheme="minorEastAsia" w:hAnsi="Cambria Math"/>
            <w:sz w:val="24"/>
            <w:szCs w:val="24"/>
          </w:rPr>
          <m:t>P</m:t>
        </m:r>
        <m:d>
          <m:dPr>
            <m:ctrlPr>
              <w:rPr>
                <w:rFonts w:ascii="Cambria Math" w:eastAsiaTheme="minorEastAsia" w:hAnsi="Cambria Math"/>
                <w:i/>
                <w:iCs/>
                <w:sz w:val="24"/>
                <w:szCs w:val="24"/>
              </w:rPr>
            </m:ctrlPr>
          </m:dPr>
          <m:e>
            <m:r>
              <w:rPr>
                <w:rFonts w:ascii="Cambria Math" w:eastAsiaTheme="minorEastAsia" w:hAnsi="Cambria Math"/>
                <w:sz w:val="24"/>
                <w:szCs w:val="24"/>
              </w:rPr>
              <m:t>accept</m:t>
            </m:r>
            <m:r>
              <w:rPr>
                <w:rFonts w:ascii="Cambria Math" w:eastAsiaTheme="minorEastAsia" w:hAnsi="Cambria Math"/>
                <w:sz w:val="24"/>
                <w:szCs w:val="24"/>
                <w:lang w:val="en-US"/>
              </w:rPr>
              <m:t xml:space="preserve"> </m:t>
            </m:r>
            <m:r>
              <w:rPr>
                <w:rFonts w:ascii="Cambria Math" w:eastAsiaTheme="minorEastAsia" w:hAnsi="Cambria Math"/>
                <w:sz w:val="24"/>
                <w:szCs w:val="24"/>
              </w:rPr>
              <m:t>H</m:t>
            </m:r>
          </m:e>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 xml:space="preserve"> </m:t>
            </m:r>
            <m:r>
              <w:rPr>
                <w:rFonts w:ascii="Cambria Math" w:eastAsiaTheme="minorEastAsia" w:hAnsi="Cambria Math"/>
                <w:sz w:val="24"/>
                <w:szCs w:val="24"/>
              </w:rPr>
              <m:t>is</m:t>
            </m:r>
            <m:r>
              <w:rPr>
                <w:rFonts w:ascii="Cambria Math" w:eastAsiaTheme="minorEastAsia" w:hAnsi="Cambria Math"/>
                <w:sz w:val="24"/>
                <w:szCs w:val="24"/>
                <w:lang w:val="en-US"/>
              </w:rPr>
              <m:t xml:space="preserve"> </m:t>
            </m:r>
            <m:r>
              <w:rPr>
                <w:rFonts w:ascii="Cambria Math" w:eastAsiaTheme="minorEastAsia" w:hAnsi="Cambria Math"/>
                <w:sz w:val="24"/>
                <w:szCs w:val="24"/>
              </w:rPr>
              <m:t>true</m:t>
            </m:r>
          </m:e>
        </m:d>
        <m:r>
          <w:rPr>
            <w:rStyle w:val="Odwoanieprzypisudolnego"/>
            <w:rFonts w:ascii="Cambria Math" w:eastAsiaTheme="minorEastAsia" w:hAnsi="Cambria Math"/>
            <w:i/>
            <w:iCs/>
            <w:sz w:val="24"/>
            <w:szCs w:val="24"/>
          </w:rPr>
          <w:footnoteReference w:id="3"/>
        </m:r>
      </m:oMath>
    </w:p>
    <w:p w:rsidR="00D8533D" w:rsidRPr="00CB3C37" w:rsidRDefault="00D8533D" w:rsidP="00D8533D">
      <w:pPr>
        <w:spacing w:line="360" w:lineRule="auto"/>
        <w:jc w:val="both"/>
        <w:rPr>
          <w:rFonts w:ascii="Times New Roman" w:eastAsiaTheme="minorEastAsia" w:hAnsi="Times New Roman"/>
          <w:sz w:val="24"/>
          <w:szCs w:val="24"/>
          <w:lang w:val="en-US"/>
        </w:rPr>
      </w:pPr>
      <w:r w:rsidRPr="00CB3C37">
        <w:rPr>
          <w:rFonts w:ascii="Times New Roman" w:eastAsiaTheme="minorEastAsia" w:hAnsi="Times New Roman"/>
          <w:iCs/>
          <w:sz w:val="24"/>
          <w:szCs w:val="24"/>
          <w:lang w:val="en-US"/>
        </w:rPr>
        <w:t xml:space="preserve">where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is a simple hypothesis being a particular instance of </w:t>
      </w:r>
      <m:oMath>
        <m:r>
          <w:rPr>
            <w:rFonts w:ascii="Cambria Math" w:eastAsiaTheme="minorEastAsia" w:hAnsi="Cambria Math"/>
            <w:sz w:val="24"/>
            <w:szCs w:val="24"/>
            <w:lang w:val="en-US"/>
          </w:rPr>
          <m:t>H</m:t>
        </m:r>
      </m:oMath>
      <w:r w:rsidRPr="00CB3C37">
        <w:rPr>
          <w:rFonts w:ascii="Times New Roman" w:eastAsiaTheme="minorEastAsia" w:hAnsi="Times New Roman"/>
          <w:sz w:val="24"/>
          <w:szCs w:val="24"/>
          <w:lang w:val="en-US"/>
        </w:rPr>
        <w:t xml:space="preserve"> or being equivalent to </w:t>
      </w:r>
      <m:oMath>
        <m:r>
          <w:rPr>
            <w:rFonts w:ascii="Cambria Math" w:eastAsiaTheme="minorEastAsia" w:hAnsi="Cambria Math"/>
            <w:sz w:val="24"/>
            <w:szCs w:val="24"/>
            <w:lang w:val="en-US"/>
          </w:rPr>
          <m:t>H</m:t>
        </m:r>
      </m:oMath>
      <w:r w:rsidRPr="00CB3C37">
        <w:rPr>
          <w:rFonts w:ascii="Times New Roman" w:eastAsiaTheme="minorEastAsia" w:hAnsi="Times New Roman"/>
          <w:sz w:val="24"/>
          <w:szCs w:val="24"/>
          <w:lang w:val="en-US"/>
        </w:rPr>
        <w:t xml:space="preserve"> (</w:t>
      </w:r>
      <w:r w:rsidRPr="00CB3C37">
        <w:rPr>
          <w:rFonts w:ascii="Times New Roman" w:eastAsiaTheme="minorEastAsia" w:hAnsi="Times New Roman"/>
          <w:iCs/>
          <w:sz w:val="24"/>
          <w:szCs w:val="24"/>
          <w:lang w:val="en-US"/>
        </w:rPr>
        <w:t xml:space="preserve">simple hypothesis </w:t>
      </w:r>
      <m:oMath>
        <m:sSup>
          <m:sSupPr>
            <m:ctrlPr>
              <w:rPr>
                <w:rFonts w:ascii="Cambria Math" w:eastAsiaTheme="minorEastAsia" w:hAnsi="Cambria Math"/>
                <w:i/>
                <w:iCs/>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m:t>
            </m:r>
          </m:sup>
        </m:sSup>
      </m:oMath>
      <w:r w:rsidRPr="00CB3C37">
        <w:rPr>
          <w:rFonts w:ascii="Times New Roman" w:eastAsiaTheme="minorEastAsia" w:hAnsi="Times New Roman"/>
          <w:iCs/>
          <w:sz w:val="24"/>
          <w:szCs w:val="24"/>
          <w:lang w:val="en-US"/>
        </w:rPr>
        <w:t xml:space="preserve"> being a particular instance of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C</m:t>
            </m:r>
          </m:sup>
        </m:sSup>
      </m:oMath>
      <w:r w:rsidRPr="00CB3C37">
        <w:rPr>
          <w:rFonts w:ascii="Times New Roman" w:eastAsiaTheme="minorEastAsia" w:hAnsi="Times New Roman"/>
          <w:sz w:val="24"/>
          <w:szCs w:val="24"/>
          <w:lang w:val="en-US"/>
        </w:rPr>
        <w:t xml:space="preserve"> or identical with it), and </w:t>
      </w:r>
      <m:oMath>
        <m:r>
          <w:rPr>
            <w:rFonts w:ascii="Cambria Math" w:eastAsiaTheme="minorEastAsia" w:hAnsi="Cambria Math"/>
            <w:sz w:val="24"/>
            <w:szCs w:val="24"/>
            <w:lang w:val="en-US"/>
          </w:rPr>
          <m:t>1-</m:t>
        </m:r>
        <m:r>
          <w:rPr>
            <w:rFonts w:ascii="Cambria Math" w:eastAsiaTheme="minorEastAsia" w:hAnsi="Cambria Math"/>
            <w:sz w:val="24"/>
            <w:szCs w:val="24"/>
          </w:rPr>
          <m:t>β</m:t>
        </m:r>
      </m:oMath>
      <w:r w:rsidRPr="00CB3C37">
        <w:rPr>
          <w:rFonts w:ascii="Times New Roman" w:eastAsiaTheme="minorEastAsia" w:hAnsi="Times New Roman"/>
          <w:sz w:val="24"/>
          <w:szCs w:val="24"/>
          <w:lang w:val="en-US"/>
        </w:rPr>
        <w:t xml:space="preserve"> is the probability that, given</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 xml:space="preserve"> h</m:t>
            </m:r>
          </m:e>
          <m:sup>
            <m:r>
              <w:rPr>
                <w:rFonts w:ascii="Cambria Math" w:eastAsiaTheme="minorEastAsia" w:hAnsi="Cambria Math"/>
                <w:sz w:val="24"/>
                <w:szCs w:val="24"/>
                <w:lang w:val="en-US"/>
              </w:rPr>
              <m:t>'</m:t>
            </m:r>
          </m:sup>
        </m:sSup>
        <m:r>
          <w:rPr>
            <w:rStyle w:val="Odwoanieprzypisudolnego"/>
            <w:rFonts w:ascii="Cambria Math" w:eastAsiaTheme="minorEastAsia" w:hAnsi="Cambria Math"/>
            <w:i/>
            <w:sz w:val="24"/>
            <w:szCs w:val="24"/>
            <w:lang w:val="en-US"/>
          </w:rPr>
          <w:footnoteReference w:id="4"/>
        </m:r>
      </m:oMath>
      <w:r w:rsidRPr="00CB3C37">
        <w:rPr>
          <w:rFonts w:ascii="Times New Roman" w:eastAsiaTheme="minorEastAsia" w:hAnsi="Times New Roman"/>
          <w:sz w:val="24"/>
          <w:szCs w:val="24"/>
          <w:lang w:val="en-US"/>
        </w:rPr>
        <w:t xml:space="preserve">, the sample point will fall in the rejection region specified for </w:t>
      </w:r>
      <m:oMath>
        <m:r>
          <w:rPr>
            <w:rFonts w:ascii="Cambria Math" w:eastAsiaTheme="minorEastAsia" w:hAnsi="Cambria Math"/>
            <w:sz w:val="24"/>
            <w:szCs w:val="24"/>
            <w:lang w:val="en-US"/>
          </w:rPr>
          <m:t>h</m:t>
        </m:r>
        <m:r>
          <w:rPr>
            <w:rStyle w:val="Odwoanieprzypisudolnego"/>
            <w:rFonts w:ascii="Cambria Math" w:eastAsiaTheme="minorEastAsia" w:hAnsi="Cambria Math"/>
            <w:i/>
            <w:sz w:val="24"/>
            <w:szCs w:val="24"/>
            <w:lang w:val="en-US"/>
          </w:rPr>
          <w:footnoteReference w:id="5"/>
        </m:r>
      </m:oMath>
      <w:r w:rsidRPr="00CB3C37">
        <w:rPr>
          <w:rFonts w:ascii="Times New Roman" w:eastAsiaTheme="minorEastAsia" w:hAnsi="Times New Roman"/>
          <w:sz w:val="24"/>
          <w:szCs w:val="24"/>
          <w:lang w:val="en-US"/>
        </w:rPr>
        <w:t xml:space="preserve">. This means the probability that the test will detect the falsehood of </w:t>
      </w:r>
      <m:oMath>
        <m:r>
          <w:rPr>
            <w:rFonts w:ascii="Cambria Math" w:eastAsiaTheme="minorEastAsia" w:hAnsi="Cambria Math"/>
            <w:sz w:val="24"/>
            <w:szCs w:val="24"/>
            <w:lang w:val="en-US"/>
          </w:rPr>
          <m:t>H</m:t>
        </m:r>
      </m:oMath>
      <w:r w:rsidRPr="00CB3C37">
        <w:rPr>
          <w:rFonts w:ascii="Times New Roman" w:eastAsiaTheme="minorEastAsia" w:hAnsi="Times New Roman"/>
          <w:sz w:val="24"/>
          <w:szCs w:val="24"/>
          <w:lang w:val="en-US"/>
        </w:rPr>
        <w:t xml:space="preserve"> (reject it) when the true hypothesis is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m:t>
            </m:r>
          </m:sup>
        </m:sSup>
      </m:oMath>
      <w:r w:rsidRPr="00CB3C37">
        <w:rPr>
          <w:rFonts w:ascii="Times New Roman" w:eastAsiaTheme="minorEastAsia" w:hAnsi="Times New Roman"/>
          <w:sz w:val="24"/>
          <w:szCs w:val="24"/>
          <w:lang w:val="en-US"/>
        </w:rPr>
        <w:t xml:space="preserve">—is what Neyman called the </w:t>
      </w:r>
      <w:r w:rsidRPr="00CB3C37">
        <w:rPr>
          <w:rFonts w:ascii="Times New Roman" w:eastAsiaTheme="minorEastAsia" w:hAnsi="Times New Roman"/>
          <w:i/>
          <w:sz w:val="24"/>
          <w:szCs w:val="24"/>
          <w:lang w:val="en-US"/>
        </w:rPr>
        <w:t>power</w:t>
      </w:r>
      <w:r w:rsidRPr="00CB3C37">
        <w:rPr>
          <w:rFonts w:ascii="Times New Roman" w:eastAsiaTheme="minorEastAsia" w:hAnsi="Times New Roman"/>
          <w:sz w:val="24"/>
          <w:szCs w:val="24"/>
          <w:lang w:val="en-US"/>
        </w:rPr>
        <w:t xml:space="preserve"> of a test (Neyman 1952a, 55; Neyman 1950, 267-268)</w:t>
      </w:r>
      <w:r w:rsidR="00B54EF8">
        <w:rPr>
          <w:rStyle w:val="Odwoanieprzypisudolnego"/>
          <w:rFonts w:ascii="Times New Roman" w:eastAsiaTheme="minorEastAsia" w:hAnsi="Times New Roman"/>
          <w:sz w:val="24"/>
          <w:szCs w:val="24"/>
          <w:lang w:val="en-US"/>
        </w:rPr>
        <w:footnoteReference w:id="6"/>
      </w:r>
      <w:r w:rsidRPr="00CB3C37">
        <w:rPr>
          <w:rFonts w:ascii="Times New Roman" w:eastAsiaTheme="minorEastAsia" w:hAnsi="Times New Roman"/>
          <w:sz w:val="24"/>
          <w:szCs w:val="24"/>
          <w:lang w:val="en-US"/>
        </w:rPr>
        <w:t xml:space="preserve">. Power, as a function of </w:t>
      </w:r>
      <w:r w:rsidR="00937BA6">
        <w:rPr>
          <w:rFonts w:ascii="Times New Roman" w:eastAsiaTheme="minorEastAsia" w:hAnsi="Times New Roman"/>
          <w:sz w:val="24"/>
          <w:szCs w:val="24"/>
          <w:lang w:val="en-US"/>
        </w:rPr>
        <w:t xml:space="preserve">the </w:t>
      </w:r>
      <w:r w:rsidRPr="00CB3C37">
        <w:rPr>
          <w:rFonts w:ascii="Times New Roman" w:eastAsiaTheme="minorEastAsia" w:hAnsi="Times New Roman"/>
          <w:sz w:val="24"/>
          <w:szCs w:val="24"/>
          <w:lang w:val="en-US"/>
        </w:rPr>
        <w:t>point hypothesis</w:t>
      </w:r>
      <w:r w:rsidR="007036D0">
        <w:rPr>
          <w:rFonts w:ascii="Times New Roman" w:eastAsiaTheme="minorEastAsia" w:hAnsi="Times New Roman"/>
          <w:sz w:val="24"/>
          <w:szCs w:val="24"/>
          <w:lang w:val="en-US"/>
        </w:rPr>
        <w:t xml:space="preserve"> from possible hypothesis space</w:t>
      </w:r>
      <w:r w:rsidRPr="00CB3C37">
        <w:rPr>
          <w:rFonts w:ascii="Times New Roman" w:eastAsiaTheme="minorEastAsia" w:hAnsi="Times New Roman"/>
          <w:sz w:val="24"/>
          <w:szCs w:val="24"/>
          <w:lang w:val="en-US"/>
        </w:rPr>
        <w:t>, is the essential category used for assessing which test to choose.</w:t>
      </w:r>
    </w:p>
    <w:p w:rsidR="00D8533D" w:rsidRPr="00CB3C37" w:rsidRDefault="00D8533D" w:rsidP="00B54EF8">
      <w:pPr>
        <w:spacing w:line="360" w:lineRule="auto"/>
        <w:ind w:firstLine="709"/>
        <w:jc w:val="both"/>
        <w:rPr>
          <w:rFonts w:ascii="Times New Roman" w:eastAsiaTheme="minorEastAsia" w:hAnsi="Times New Roman"/>
          <w:sz w:val="24"/>
          <w:szCs w:val="24"/>
          <w:lang w:val="en-US"/>
        </w:rPr>
      </w:pPr>
      <w:r w:rsidRPr="00933E54">
        <w:rPr>
          <w:rFonts w:ascii="Times New Roman" w:eastAsiaTheme="minorEastAsia" w:hAnsi="Times New Roman"/>
          <w:sz w:val="24"/>
          <w:szCs w:val="24"/>
          <w:lang w:val="en-US"/>
        </w:rPr>
        <w:t>It is important to distinguish statistical hypotheses, which are mathematical models, from physical hypotheses, which are propositions belonging to some field of science.</w:t>
      </w:r>
      <w:r w:rsidR="00933E54" w:rsidRPr="00933E54">
        <w:rPr>
          <w:rFonts w:ascii="Times New Roman" w:eastAsiaTheme="minorEastAsia" w:hAnsi="Times New Roman"/>
          <w:sz w:val="24"/>
          <w:szCs w:val="24"/>
          <w:lang w:val="en-US"/>
        </w:rPr>
        <w:t xml:space="preserve"> </w:t>
      </w:r>
      <w:r w:rsidR="007036D0">
        <w:rPr>
          <w:rFonts w:ascii="Times New Roman" w:hAnsi="Times New Roman"/>
          <w:sz w:val="24"/>
          <w:szCs w:val="24"/>
          <w:lang w:val="en-US"/>
        </w:rPr>
        <w:t>A</w:t>
      </w:r>
      <w:r w:rsidR="00933E54" w:rsidRPr="00933E54">
        <w:rPr>
          <w:rFonts w:ascii="Times New Roman" w:hAnsi="Times New Roman"/>
          <w:sz w:val="24"/>
          <w:szCs w:val="24"/>
          <w:lang w:val="en-US"/>
        </w:rPr>
        <w:t xml:space="preserve"> physical hypothesis is a statement about physical reality as seen from the perspective of </w:t>
      </w:r>
      <w:r w:rsidR="007036D0">
        <w:rPr>
          <w:rFonts w:ascii="Times New Roman" w:hAnsi="Times New Roman"/>
          <w:sz w:val="24"/>
          <w:szCs w:val="24"/>
          <w:lang w:val="en-US"/>
        </w:rPr>
        <w:t xml:space="preserve">a </w:t>
      </w:r>
      <w:r w:rsidR="00933E54" w:rsidRPr="00933E54">
        <w:rPr>
          <w:rFonts w:ascii="Times New Roman" w:hAnsi="Times New Roman"/>
          <w:sz w:val="24"/>
          <w:szCs w:val="24"/>
          <w:lang w:val="en-US"/>
        </w:rPr>
        <w:t>definite scientific discipline (and its language) within which testing is performed</w:t>
      </w:r>
      <w:r w:rsidR="00FD71F6">
        <w:rPr>
          <w:rStyle w:val="Odwoanieprzypisudolnego"/>
          <w:rFonts w:ascii="Times New Roman" w:hAnsi="Times New Roman"/>
          <w:sz w:val="24"/>
          <w:szCs w:val="24"/>
          <w:lang w:val="en-US"/>
        </w:rPr>
        <w:footnoteReference w:id="7"/>
      </w:r>
      <w:r w:rsidR="00933E54" w:rsidRPr="00933E54">
        <w:rPr>
          <w:rFonts w:ascii="Times New Roman" w:hAnsi="Times New Roman"/>
          <w:sz w:val="24"/>
          <w:szCs w:val="24"/>
          <w:lang w:val="en-US"/>
        </w:rPr>
        <w:t xml:space="preserve">. </w:t>
      </w:r>
      <w:r w:rsidR="00937BA6">
        <w:rPr>
          <w:rFonts w:ascii="Times New Roman" w:hAnsi="Times New Roman"/>
          <w:sz w:val="24"/>
          <w:szCs w:val="24"/>
          <w:lang w:val="en-US"/>
        </w:rPr>
        <w:t>The</w:t>
      </w:r>
      <w:r w:rsidR="00933E54" w:rsidRPr="00933E54">
        <w:rPr>
          <w:rFonts w:ascii="Times New Roman" w:hAnsi="Times New Roman"/>
          <w:sz w:val="24"/>
          <w:szCs w:val="24"/>
          <w:lang w:val="en-US"/>
        </w:rPr>
        <w:t xml:space="preserve"> statistical hypothesis is a statement expressed in statistical terms that are assumed to represent mathematically the physical hypothesis in question. An example </w:t>
      </w:r>
      <w:r w:rsidR="007036D0">
        <w:rPr>
          <w:rFonts w:ascii="Times New Roman" w:hAnsi="Times New Roman"/>
          <w:sz w:val="24"/>
          <w:szCs w:val="24"/>
          <w:lang w:val="en-US"/>
        </w:rPr>
        <w:t>is</w:t>
      </w:r>
      <w:r w:rsidR="00933E54" w:rsidRPr="00933E54">
        <w:rPr>
          <w:rFonts w:ascii="Times New Roman" w:hAnsi="Times New Roman"/>
          <w:sz w:val="24"/>
          <w:szCs w:val="24"/>
          <w:lang w:val="en-US"/>
        </w:rPr>
        <w:t xml:space="preserve"> the statement that </w:t>
      </w:r>
      <w:r w:rsidR="007036D0">
        <w:rPr>
          <w:rFonts w:ascii="Times New Roman" w:hAnsi="Times New Roman"/>
          <w:sz w:val="24"/>
          <w:szCs w:val="24"/>
          <w:lang w:val="en-US"/>
        </w:rPr>
        <w:t>a</w:t>
      </w:r>
      <w:r w:rsidR="00933E54" w:rsidRPr="00933E54">
        <w:rPr>
          <w:rFonts w:ascii="Times New Roman" w:hAnsi="Times New Roman"/>
          <w:sz w:val="24"/>
          <w:szCs w:val="24"/>
          <w:lang w:val="en-US"/>
        </w:rPr>
        <w:t xml:space="preserve"> die is fair</w:t>
      </w:r>
      <w:r w:rsidR="007036D0">
        <w:rPr>
          <w:rFonts w:ascii="Times New Roman" w:hAnsi="Times New Roman"/>
          <w:sz w:val="24"/>
          <w:szCs w:val="24"/>
          <w:lang w:val="en-US"/>
        </w:rPr>
        <w:t>,</w:t>
      </w:r>
      <w:r w:rsidR="00933E54" w:rsidRPr="00933E54">
        <w:rPr>
          <w:rFonts w:ascii="Times New Roman" w:hAnsi="Times New Roman"/>
          <w:sz w:val="24"/>
          <w:szCs w:val="24"/>
          <w:lang w:val="en-US"/>
        </w:rPr>
        <w:t xml:space="preserve"> as compared to the statement that the model of sampling probability distribution under experimental design used to verify the statement has such and such parameter(s) value(s). </w:t>
      </w:r>
      <w:r w:rsidRPr="00933E54">
        <w:rPr>
          <w:rFonts w:ascii="Times New Roman" w:eastAsiaTheme="minorEastAsia" w:hAnsi="Times New Roman"/>
          <w:sz w:val="24"/>
          <w:szCs w:val="24"/>
          <w:lang w:val="en-US"/>
        </w:rPr>
        <w:t>The</w:t>
      </w:r>
      <w:r w:rsidRPr="00CB3C37">
        <w:rPr>
          <w:rFonts w:ascii="Times New Roman" w:eastAsiaTheme="minorEastAsia" w:hAnsi="Times New Roman"/>
          <w:sz w:val="24"/>
          <w:szCs w:val="24"/>
          <w:lang w:val="en-US"/>
        </w:rPr>
        <w:t xml:space="preserve"> </w:t>
      </w:r>
      <w:r w:rsidR="00933E54">
        <w:rPr>
          <w:rFonts w:ascii="Times New Roman" w:eastAsiaTheme="minorEastAsia" w:hAnsi="Times New Roman"/>
          <w:sz w:val="24"/>
          <w:szCs w:val="24"/>
          <w:lang w:val="en-US"/>
        </w:rPr>
        <w:t>latter</w:t>
      </w:r>
      <w:r w:rsidRPr="00CB3C37">
        <w:rPr>
          <w:rFonts w:ascii="Times New Roman" w:eastAsiaTheme="minorEastAsia" w:hAnsi="Times New Roman"/>
          <w:sz w:val="24"/>
          <w:szCs w:val="24"/>
          <w:lang w:val="en-US"/>
        </w:rPr>
        <w:t xml:space="preserve"> </w:t>
      </w:r>
      <w:r w:rsidR="00933E54">
        <w:rPr>
          <w:rFonts w:ascii="Times New Roman" w:eastAsiaTheme="minorEastAsia" w:hAnsi="Times New Roman"/>
          <w:sz w:val="24"/>
          <w:szCs w:val="24"/>
          <w:lang w:val="en-US"/>
        </w:rPr>
        <w:t>is meant to represent the former</w:t>
      </w:r>
      <w:r w:rsidRPr="00CB3C37">
        <w:rPr>
          <w:rFonts w:ascii="Times New Roman" w:eastAsiaTheme="minorEastAsia" w:hAnsi="Times New Roman"/>
          <w:sz w:val="24"/>
          <w:szCs w:val="24"/>
          <w:lang w:val="en-US"/>
        </w:rPr>
        <w:t xml:space="preserve">, but </w:t>
      </w:r>
      <w:r w:rsidR="00933E54">
        <w:rPr>
          <w:rFonts w:ascii="Times New Roman" w:eastAsiaTheme="minorEastAsia" w:hAnsi="Times New Roman"/>
          <w:sz w:val="24"/>
          <w:szCs w:val="24"/>
          <w:lang w:val="en-US"/>
        </w:rPr>
        <w:t>the same</w:t>
      </w:r>
      <w:r w:rsidRPr="00CB3C37">
        <w:rPr>
          <w:rFonts w:ascii="Times New Roman" w:eastAsiaTheme="minorEastAsia" w:hAnsi="Times New Roman"/>
          <w:sz w:val="24"/>
          <w:szCs w:val="24"/>
          <w:lang w:val="en-US"/>
        </w:rPr>
        <w:t xml:space="preserve"> statistical hypothesis—</w:t>
      </w:r>
      <w:r w:rsidR="00933E54">
        <w:rPr>
          <w:rFonts w:ascii="Times New Roman" w:eastAsiaTheme="minorEastAsia" w:hAnsi="Times New Roman"/>
          <w:sz w:val="24"/>
          <w:szCs w:val="24"/>
          <w:lang w:val="en-US"/>
        </w:rPr>
        <w:t xml:space="preserve">definite model of </w:t>
      </w:r>
      <w:r w:rsidRPr="00CB3C37">
        <w:rPr>
          <w:rFonts w:ascii="Times New Roman" w:eastAsiaTheme="minorEastAsia" w:hAnsi="Times New Roman"/>
          <w:sz w:val="24"/>
          <w:szCs w:val="24"/>
          <w:lang w:val="en-US"/>
        </w:rPr>
        <w:t>probability (density) distribution—may stand for different physical hypotheses belonging to different fields of science</w:t>
      </w:r>
      <w:r w:rsidR="008C469E" w:rsidRPr="00B54EF8">
        <w:rPr>
          <w:rFonts w:ascii="Times New Roman" w:eastAsiaTheme="minorEastAsia" w:hAnsi="Times New Roman"/>
          <w:sz w:val="24"/>
          <w:szCs w:val="24"/>
          <w:vertAlign w:val="superscript"/>
          <w:lang w:val="en-US"/>
        </w:rPr>
        <w:t>,</w:t>
      </w:r>
      <w:r w:rsidRPr="00CB3C37">
        <w:rPr>
          <w:rStyle w:val="Odwoanieprzypisudolnego"/>
          <w:rFonts w:ascii="Times New Roman" w:eastAsiaTheme="minorEastAsia" w:hAnsi="Times New Roman"/>
          <w:sz w:val="24"/>
          <w:szCs w:val="24"/>
          <w:lang w:val="en-US"/>
        </w:rPr>
        <w:footnoteReference w:id="8"/>
      </w:r>
      <w:r w:rsidRPr="00CB3C37">
        <w:rPr>
          <w:rFonts w:ascii="Times New Roman" w:eastAsiaTheme="minorEastAsia" w:hAnsi="Times New Roman"/>
          <w:sz w:val="24"/>
          <w:szCs w:val="24"/>
          <w:lang w:val="en-US"/>
        </w:rPr>
        <w:t>.</w:t>
      </w:r>
      <w:r w:rsidR="008C469E">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 xml:space="preserve">Still, </w:t>
      </w:r>
      <w:r w:rsidR="007036D0">
        <w:rPr>
          <w:rFonts w:ascii="Times New Roman" w:eastAsiaTheme="minorEastAsia" w:hAnsi="Times New Roman"/>
          <w:sz w:val="24"/>
          <w:szCs w:val="24"/>
          <w:lang w:val="en-US"/>
        </w:rPr>
        <w:t xml:space="preserve">a </w:t>
      </w:r>
      <w:r w:rsidRPr="00CB3C37">
        <w:rPr>
          <w:rFonts w:ascii="Times New Roman" w:eastAsiaTheme="minorEastAsia" w:hAnsi="Times New Roman"/>
          <w:sz w:val="24"/>
          <w:szCs w:val="24"/>
          <w:lang w:val="en-US"/>
        </w:rPr>
        <w:t>definite probability (density) distribution has the same mathematical properties regardless of what it denotes in</w:t>
      </w:r>
      <w:r w:rsidR="005B6CA3">
        <w:rPr>
          <w:rFonts w:ascii="Times New Roman" w:eastAsiaTheme="minorEastAsia" w:hAnsi="Times New Roman"/>
          <w:sz w:val="24"/>
          <w:szCs w:val="24"/>
          <w:lang w:val="en-US"/>
        </w:rPr>
        <w:t xml:space="preserve"> the physical world. This means</w:t>
      </w:r>
      <w:r w:rsidR="007036D0">
        <w:rPr>
          <w:rFonts w:ascii="Times New Roman" w:eastAsiaTheme="minorEastAsia" w:hAnsi="Times New Roman"/>
          <w:sz w:val="24"/>
          <w:szCs w:val="24"/>
          <w:lang w:val="en-US"/>
        </w:rPr>
        <w:t xml:space="preserve"> that it</w:t>
      </w:r>
      <w:r w:rsidRPr="00CB3C37">
        <w:rPr>
          <w:rFonts w:ascii="Times New Roman" w:eastAsiaTheme="minorEastAsia" w:hAnsi="Times New Roman"/>
          <w:sz w:val="24"/>
          <w:szCs w:val="24"/>
          <w:lang w:val="en-US"/>
        </w:rPr>
        <w:t xml:space="preserve"> can be analyzed </w:t>
      </w:r>
      <w:r w:rsidR="008C469E">
        <w:rPr>
          <w:rFonts w:ascii="Times New Roman" w:eastAsiaTheme="minorEastAsia" w:hAnsi="Times New Roman"/>
          <w:sz w:val="24"/>
          <w:szCs w:val="24"/>
          <w:lang w:val="en-US"/>
        </w:rPr>
        <w:t>regardless</w:t>
      </w:r>
      <w:r w:rsidRPr="00CB3C37">
        <w:rPr>
          <w:rFonts w:ascii="Times New Roman" w:eastAsiaTheme="minorEastAsia" w:hAnsi="Times New Roman"/>
          <w:sz w:val="24"/>
          <w:szCs w:val="24"/>
          <w:lang w:val="en-US"/>
        </w:rPr>
        <w:t xml:space="preserve"> </w:t>
      </w:r>
      <w:r w:rsidR="005B6CA3">
        <w:rPr>
          <w:rFonts w:ascii="Times New Roman" w:eastAsiaTheme="minorEastAsia" w:hAnsi="Times New Roman"/>
          <w:sz w:val="24"/>
          <w:szCs w:val="24"/>
          <w:lang w:val="en-US"/>
        </w:rPr>
        <w:t xml:space="preserve">of </w:t>
      </w:r>
      <w:r w:rsidR="007036D0">
        <w:rPr>
          <w:rFonts w:ascii="Times New Roman" w:eastAsiaTheme="minorEastAsia" w:hAnsi="Times New Roman"/>
          <w:sz w:val="24"/>
          <w:szCs w:val="24"/>
          <w:lang w:val="en-US"/>
        </w:rPr>
        <w:t>its semantic interpretation</w:t>
      </w:r>
      <w:r w:rsidRPr="00CB3C37">
        <w:rPr>
          <w:rFonts w:ascii="Times New Roman" w:eastAsiaTheme="minorEastAsia" w:hAnsi="Times New Roman"/>
          <w:sz w:val="24"/>
          <w:szCs w:val="24"/>
          <w:lang w:val="en-US"/>
        </w:rPr>
        <w:t xml:space="preserve"> relate</w:t>
      </w:r>
      <w:r w:rsidR="008C469E">
        <w:rPr>
          <w:rFonts w:ascii="Times New Roman" w:eastAsiaTheme="minorEastAsia" w:hAnsi="Times New Roman"/>
          <w:sz w:val="24"/>
          <w:szCs w:val="24"/>
          <w:lang w:val="en-US"/>
        </w:rPr>
        <w:t>d</w:t>
      </w:r>
      <w:r w:rsidR="005B6CA3">
        <w:rPr>
          <w:rFonts w:ascii="Times New Roman" w:eastAsiaTheme="minorEastAsia" w:hAnsi="Times New Roman"/>
          <w:sz w:val="24"/>
          <w:szCs w:val="24"/>
          <w:lang w:val="en-US"/>
        </w:rPr>
        <w:t xml:space="preserve"> to </w:t>
      </w:r>
      <w:r w:rsidR="008C469E">
        <w:rPr>
          <w:rFonts w:ascii="Times New Roman" w:eastAsiaTheme="minorEastAsia" w:hAnsi="Times New Roman"/>
          <w:sz w:val="24"/>
          <w:szCs w:val="24"/>
          <w:lang w:val="en-US"/>
        </w:rPr>
        <w:t xml:space="preserve">the physical context of a </w:t>
      </w:r>
      <w:r w:rsidRPr="00CB3C37">
        <w:rPr>
          <w:rFonts w:ascii="Times New Roman" w:eastAsiaTheme="minorEastAsia" w:hAnsi="Times New Roman"/>
          <w:sz w:val="24"/>
          <w:szCs w:val="24"/>
          <w:lang w:val="en-US"/>
        </w:rPr>
        <w:t>particular test</w:t>
      </w:r>
      <w:r>
        <w:rPr>
          <w:rFonts w:ascii="Times New Roman" w:eastAsiaTheme="minorEastAsia" w:hAnsi="Times New Roman"/>
          <w:sz w:val="24"/>
          <w:szCs w:val="24"/>
          <w:lang w:val="en-US"/>
        </w:rPr>
        <w:t>. The same</w:t>
      </w:r>
      <w:r w:rsidR="008C469E">
        <w:rPr>
          <w:rFonts w:ascii="Times New Roman" w:eastAsiaTheme="minorEastAsia" w:hAnsi="Times New Roman"/>
          <w:sz w:val="24"/>
          <w:szCs w:val="24"/>
          <w:lang w:val="en-US"/>
        </w:rPr>
        <w:t xml:space="preserve"> holds</w:t>
      </w:r>
      <w:r>
        <w:rPr>
          <w:rFonts w:ascii="Times New Roman" w:eastAsiaTheme="minorEastAsia" w:hAnsi="Times New Roman"/>
          <w:sz w:val="24"/>
          <w:szCs w:val="24"/>
          <w:lang w:val="en-US"/>
        </w:rPr>
        <w:t xml:space="preserve"> for the </w:t>
      </w:r>
      <w:r w:rsidRPr="00CB3C37">
        <w:rPr>
          <w:rFonts w:ascii="Times New Roman" w:eastAsiaTheme="minorEastAsia" w:hAnsi="Times New Roman"/>
          <w:sz w:val="24"/>
          <w:szCs w:val="24"/>
          <w:lang w:val="en-US"/>
        </w:rPr>
        <w:t>particular type</w:t>
      </w:r>
      <w:r w:rsidR="008C469E">
        <w:rPr>
          <w:rFonts w:ascii="Times New Roman" w:eastAsiaTheme="minorEastAsia" w:hAnsi="Times New Roman"/>
          <w:sz w:val="24"/>
          <w:szCs w:val="24"/>
          <w:lang w:val="en-US"/>
        </w:rPr>
        <w:t>s</w:t>
      </w:r>
      <w:r w:rsidRPr="00CB3C37">
        <w:rPr>
          <w:rFonts w:ascii="Times New Roman" w:eastAsiaTheme="minorEastAsia" w:hAnsi="Times New Roman"/>
          <w:sz w:val="24"/>
          <w:szCs w:val="24"/>
          <w:lang w:val="en-US"/>
        </w:rPr>
        <w:t xml:space="preserve"> of error: statistical laws can be applied to </w:t>
      </w:r>
      <w:r w:rsidR="007036D0">
        <w:rPr>
          <w:rFonts w:ascii="Times New Roman" w:eastAsiaTheme="minorEastAsia" w:hAnsi="Times New Roman"/>
          <w:sz w:val="24"/>
          <w:szCs w:val="24"/>
          <w:lang w:val="en-US"/>
        </w:rPr>
        <w:t xml:space="preserve">analyze </w:t>
      </w:r>
      <w:r w:rsidRPr="00CB3C37">
        <w:rPr>
          <w:rFonts w:ascii="Times New Roman" w:eastAsiaTheme="minorEastAsia" w:hAnsi="Times New Roman"/>
          <w:sz w:val="24"/>
          <w:szCs w:val="24"/>
          <w:lang w:val="en-US"/>
        </w:rPr>
        <w:t>th</w:t>
      </w:r>
      <w:r w:rsidR="007036D0">
        <w:rPr>
          <w:rFonts w:ascii="Times New Roman" w:eastAsiaTheme="minorEastAsia" w:hAnsi="Times New Roman"/>
          <w:sz w:val="24"/>
          <w:szCs w:val="24"/>
          <w:lang w:val="en-US"/>
        </w:rPr>
        <w:t xml:space="preserve">em </w:t>
      </w:r>
      <w:r>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 xml:space="preserve">regardless of </w:t>
      </w:r>
      <w:r w:rsidR="007036D0">
        <w:rPr>
          <w:rFonts w:ascii="Times New Roman" w:eastAsiaTheme="minorEastAsia" w:hAnsi="Times New Roman"/>
          <w:sz w:val="24"/>
          <w:szCs w:val="24"/>
          <w:lang w:val="en-US"/>
        </w:rPr>
        <w:t xml:space="preserve">the </w:t>
      </w:r>
      <w:r w:rsidRPr="00CB3C37">
        <w:rPr>
          <w:rFonts w:ascii="Times New Roman" w:eastAsiaTheme="minorEastAsia" w:hAnsi="Times New Roman"/>
          <w:sz w:val="24"/>
          <w:szCs w:val="24"/>
          <w:lang w:val="en-US"/>
        </w:rPr>
        <w:t xml:space="preserve">physical contexts of </w:t>
      </w:r>
      <w:r w:rsidR="007036D0">
        <w:rPr>
          <w:rFonts w:ascii="Times New Roman" w:eastAsiaTheme="minorEastAsia" w:hAnsi="Times New Roman"/>
          <w:sz w:val="24"/>
          <w:szCs w:val="24"/>
          <w:lang w:val="en-US"/>
        </w:rPr>
        <w:t xml:space="preserve">a </w:t>
      </w:r>
      <w:r w:rsidRPr="00CB3C37">
        <w:rPr>
          <w:rFonts w:ascii="Times New Roman" w:eastAsiaTheme="minorEastAsia" w:hAnsi="Times New Roman"/>
          <w:sz w:val="24"/>
          <w:szCs w:val="24"/>
          <w:lang w:val="en-US"/>
        </w:rPr>
        <w:t xml:space="preserve">particular testing situations to which </w:t>
      </w:r>
      <w:r w:rsidR="007036D0">
        <w:rPr>
          <w:rFonts w:ascii="Times New Roman" w:eastAsiaTheme="minorEastAsia" w:hAnsi="Times New Roman"/>
          <w:sz w:val="24"/>
          <w:szCs w:val="24"/>
          <w:lang w:val="en-US"/>
        </w:rPr>
        <w:t xml:space="preserve">the </w:t>
      </w:r>
      <w:r w:rsidRPr="00CB3C37">
        <w:rPr>
          <w:rFonts w:ascii="Times New Roman" w:eastAsiaTheme="minorEastAsia" w:hAnsi="Times New Roman"/>
          <w:sz w:val="24"/>
          <w:szCs w:val="24"/>
          <w:lang w:val="en-US"/>
        </w:rPr>
        <w:t xml:space="preserve">errors apply. These two </w:t>
      </w:r>
      <w:r w:rsidR="005B6CA3">
        <w:rPr>
          <w:rFonts w:ascii="Times New Roman" w:eastAsiaTheme="minorEastAsia" w:hAnsi="Times New Roman"/>
          <w:sz w:val="24"/>
          <w:szCs w:val="24"/>
          <w:lang w:val="en-US"/>
        </w:rPr>
        <w:t>facts</w:t>
      </w:r>
      <w:r w:rsidR="00CE6BA1">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are important for our analyses.</w:t>
      </w:r>
    </w:p>
    <w:p w:rsidR="00D8533D" w:rsidRPr="00CB3C37" w:rsidRDefault="00D8533D" w:rsidP="00D8533D">
      <w:pPr>
        <w:spacing w:line="360" w:lineRule="auto"/>
        <w:ind w:firstLine="708"/>
        <w:jc w:val="both"/>
        <w:rPr>
          <w:rFonts w:ascii="Times New Roman" w:eastAsiaTheme="minorEastAsia" w:hAnsi="Times New Roman"/>
          <w:sz w:val="24"/>
          <w:szCs w:val="24"/>
          <w:lang w:val="en-US"/>
        </w:rPr>
      </w:pPr>
      <w:r w:rsidRPr="00CB3C37">
        <w:rPr>
          <w:rFonts w:ascii="Times New Roman" w:eastAsiaTheme="minorEastAsia" w:hAnsi="Times New Roman"/>
          <w:sz w:val="24"/>
          <w:szCs w:val="24"/>
          <w:lang w:val="en-US"/>
        </w:rPr>
        <w:t>Keeping</w:t>
      </w:r>
      <w:r w:rsidR="007036D0">
        <w:rPr>
          <w:rFonts w:ascii="Times New Roman" w:eastAsiaTheme="minorEastAsia" w:hAnsi="Times New Roman"/>
          <w:sz w:val="24"/>
          <w:szCs w:val="24"/>
          <w:lang w:val="en-US"/>
        </w:rPr>
        <w:t xml:space="preserve"> the value of</w:t>
      </w:r>
      <w:r w:rsidRPr="00CB3C37">
        <w:rPr>
          <w:rFonts w:ascii="Times New Roman" w:eastAsiaTheme="minorEastAsia" w:hAnsi="Times New Roman"/>
          <w:sz w:val="24"/>
          <w:szCs w:val="24"/>
          <w:lang w:val="en-US"/>
        </w:rPr>
        <w:t xml:space="preserve"> </w:t>
      </w:r>
      <m:oMath>
        <m:r>
          <w:rPr>
            <w:rFonts w:ascii="Cambria Math" w:eastAsiaTheme="minorEastAsia" w:hAnsi="Cambria Math"/>
            <w:sz w:val="24"/>
            <w:szCs w:val="24"/>
          </w:rPr>
          <m:t>α</m:t>
        </m:r>
      </m:oMath>
      <w:r w:rsidR="007036D0" w:rsidRPr="007036D0">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error at the desired nominal</w:t>
      </w:r>
      <w:r w:rsidR="007036D0">
        <w:rPr>
          <w:rFonts w:ascii="Times New Roman" w:eastAsiaTheme="minorEastAsia" w:hAnsi="Times New Roman"/>
          <w:sz w:val="24"/>
          <w:szCs w:val="24"/>
          <w:lang w:val="en-US"/>
        </w:rPr>
        <w:t xml:space="preserve"> (theoretical)</w:t>
      </w:r>
      <w:r w:rsidRPr="00CB3C37">
        <w:rPr>
          <w:rFonts w:ascii="Times New Roman" w:eastAsiaTheme="minorEastAsia" w:hAnsi="Times New Roman"/>
          <w:sz w:val="24"/>
          <w:szCs w:val="24"/>
          <w:lang w:val="en-US"/>
        </w:rPr>
        <w:t xml:space="preserve"> level is unproblematic, as the researcher decides </w:t>
      </w:r>
      <w:r w:rsidR="005B6CA3">
        <w:rPr>
          <w:rFonts w:ascii="Times New Roman" w:eastAsiaTheme="minorEastAsia" w:hAnsi="Times New Roman"/>
          <w:sz w:val="24"/>
          <w:szCs w:val="24"/>
          <w:lang w:val="en-US"/>
        </w:rPr>
        <w:t>before</w:t>
      </w:r>
      <w:r w:rsidRPr="00CB3C37">
        <w:rPr>
          <w:rFonts w:ascii="Times New Roman" w:eastAsiaTheme="minorEastAsia" w:hAnsi="Times New Roman"/>
          <w:sz w:val="24"/>
          <w:szCs w:val="24"/>
          <w:lang w:val="en-US"/>
        </w:rPr>
        <w:t xml:space="preserve"> the research under what significance level </w:t>
      </w:r>
      <m:oMath>
        <m:r>
          <w:rPr>
            <w:rFonts w:ascii="Cambria Math" w:eastAsiaTheme="minorEastAsia" w:hAnsi="Cambria Math"/>
            <w:sz w:val="24"/>
            <w:szCs w:val="24"/>
            <w:lang w:val="en-US"/>
          </w:rPr>
          <m:t>α</m:t>
        </m:r>
      </m:oMath>
      <w:r w:rsidRPr="00CB3C37">
        <w:rPr>
          <w:rFonts w:ascii="Times New Roman" w:eastAsiaTheme="minorEastAsia" w:hAnsi="Times New Roman"/>
          <w:sz w:val="24"/>
          <w:szCs w:val="24"/>
          <w:lang w:val="en-US"/>
        </w:rPr>
        <w:t xml:space="preserve"> a test procedure will be executed. The </w:t>
      </w:r>
      <m:oMath>
        <m:r>
          <w:rPr>
            <w:rFonts w:ascii="Cambria Math" w:eastAsiaTheme="minorEastAsia" w:hAnsi="Cambria Math"/>
            <w:sz w:val="24"/>
            <w:szCs w:val="24"/>
            <w:lang w:val="en-US"/>
          </w:rPr>
          <m:t>β</m:t>
        </m:r>
      </m:oMath>
      <w:r w:rsidRPr="00CB3C37">
        <w:rPr>
          <w:rFonts w:ascii="Times New Roman" w:eastAsiaTheme="minorEastAsia" w:hAnsi="Times New Roman"/>
          <w:sz w:val="24"/>
          <w:szCs w:val="24"/>
          <w:lang w:val="en-US"/>
        </w:rPr>
        <w:t xml:space="preserve"> nominal error </w:t>
      </w:r>
      <w:r>
        <w:rPr>
          <w:rFonts w:ascii="Times New Roman" w:eastAsiaTheme="minorEastAsia" w:hAnsi="Times New Roman"/>
          <w:sz w:val="24"/>
          <w:szCs w:val="24"/>
          <w:lang w:val="en-US"/>
        </w:rPr>
        <w:t>probability</w:t>
      </w:r>
      <w:r w:rsidRPr="00CB3C37">
        <w:rPr>
          <w:rFonts w:ascii="Times New Roman" w:eastAsiaTheme="minorEastAsia" w:hAnsi="Times New Roman"/>
          <w:sz w:val="24"/>
          <w:szCs w:val="24"/>
          <w:lang w:val="en-US"/>
        </w:rPr>
        <w:t xml:space="preserve"> depends in turn on a fixed instance of the alternative</w:t>
      </w:r>
      <w:r w:rsidR="007036D0">
        <w:rPr>
          <w:rFonts w:ascii="Times New Roman" w:eastAsiaTheme="minorEastAsia" w:hAnsi="Times New Roman"/>
          <w:sz w:val="24"/>
          <w:szCs w:val="24"/>
          <w:lang w:val="en-US"/>
        </w:rPr>
        <w:t xml:space="preserve"> hypothesis</w:t>
      </w:r>
      <w:r w:rsidRPr="00CB3C37">
        <w:rPr>
          <w:rFonts w:ascii="Times New Roman" w:eastAsiaTheme="minorEastAsia" w:hAnsi="Times New Roman"/>
          <w:sz w:val="24"/>
          <w:szCs w:val="24"/>
          <w:lang w:val="en-US"/>
        </w:rPr>
        <w:t xml:space="preserve">, the distribution of a test statistic—which is determined by values of sample size and population variance—and obviously on the chosen value of </w:t>
      </w:r>
      <m:oMath>
        <m:r>
          <w:rPr>
            <w:rFonts w:ascii="Cambria Math" w:eastAsiaTheme="minorEastAsia" w:hAnsi="Cambria Math"/>
            <w:sz w:val="24"/>
            <w:szCs w:val="24"/>
            <w:lang w:val="en-US"/>
          </w:rPr>
          <m:t>α</m:t>
        </m:r>
      </m:oMath>
      <w:r w:rsidRPr="00CB3C37">
        <w:rPr>
          <w:rFonts w:ascii="Times New Roman" w:eastAsiaTheme="minorEastAsia" w:hAnsi="Times New Roman"/>
          <w:sz w:val="24"/>
          <w:szCs w:val="24"/>
          <w:lang w:val="en-US"/>
        </w:rPr>
        <w:t xml:space="preserve"> that determines the rejection region. One im</w:t>
      </w:r>
      <w:r w:rsidR="007036D0">
        <w:rPr>
          <w:rFonts w:ascii="Times New Roman" w:eastAsiaTheme="minorEastAsia" w:hAnsi="Times New Roman"/>
          <w:sz w:val="24"/>
          <w:szCs w:val="24"/>
          <w:lang w:val="en-US"/>
        </w:rPr>
        <w:t xml:space="preserve">portant consequence of that </w:t>
      </w:r>
      <w:r w:rsidRPr="00CB3C37">
        <w:rPr>
          <w:rFonts w:ascii="Times New Roman" w:eastAsiaTheme="minorEastAsia" w:hAnsi="Times New Roman"/>
          <w:sz w:val="24"/>
          <w:szCs w:val="24"/>
          <w:lang w:val="en-US"/>
        </w:rPr>
        <w:t>is, at least in N-P, that</w:t>
      </w:r>
      <w:r w:rsidR="00832DA6">
        <w:rPr>
          <w:rFonts w:ascii="Times New Roman" w:eastAsiaTheme="minorEastAsia" w:hAnsi="Times New Roman"/>
          <w:sz w:val="24"/>
          <w:szCs w:val="24"/>
          <w:lang w:val="en-US"/>
        </w:rPr>
        <w:t>, all other things being equal,</w:t>
      </w:r>
      <w:r w:rsidRPr="00CB3C37">
        <w:rPr>
          <w:rFonts w:ascii="Times New Roman" w:eastAsiaTheme="minorEastAsia" w:hAnsi="Times New Roman"/>
          <w:sz w:val="24"/>
          <w:szCs w:val="24"/>
          <w:lang w:val="en-US"/>
        </w:rPr>
        <w:t xml:space="preserve"> an increase of </w:t>
      </w:r>
      <m:oMath>
        <m:r>
          <w:rPr>
            <w:rFonts w:ascii="Cambria Math" w:eastAsiaTheme="minorEastAsia" w:hAnsi="Cambria Math"/>
            <w:sz w:val="24"/>
            <w:szCs w:val="24"/>
            <w:lang w:val="en-US"/>
          </w:rPr>
          <m:t>α</m:t>
        </m:r>
      </m:oMath>
      <w:r w:rsidRPr="00CB3C37">
        <w:rPr>
          <w:rFonts w:ascii="Times New Roman" w:eastAsiaTheme="minorEastAsia" w:hAnsi="Times New Roman"/>
          <w:sz w:val="24"/>
          <w:szCs w:val="24"/>
          <w:lang w:val="en-US"/>
        </w:rPr>
        <w:t xml:space="preserve"> results in a decrease of </w:t>
      </w:r>
      <m:oMath>
        <m:r>
          <w:rPr>
            <w:rFonts w:ascii="Cambria Math" w:eastAsiaTheme="minorEastAsia" w:hAnsi="Cambria Math"/>
            <w:sz w:val="24"/>
            <w:szCs w:val="24"/>
            <w:lang w:val="en-US"/>
          </w:rPr>
          <m:t>β</m:t>
        </m:r>
      </m:oMath>
      <w:r w:rsidRPr="00CB3C37">
        <w:rPr>
          <w:rFonts w:ascii="Times New Roman" w:eastAsiaTheme="minorEastAsia" w:hAnsi="Times New Roman"/>
          <w:sz w:val="24"/>
          <w:szCs w:val="24"/>
          <w:lang w:val="en-US"/>
        </w:rPr>
        <w:t xml:space="preserve"> for any particular parameter value belonging to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C</m:t>
            </m:r>
          </m:sup>
        </m:sSup>
      </m:oMath>
      <w:r w:rsidRPr="00CB3C37">
        <w:rPr>
          <w:rFonts w:ascii="Times New Roman" w:eastAsiaTheme="minorEastAsia" w:hAnsi="Times New Roman"/>
          <w:sz w:val="24"/>
          <w:szCs w:val="24"/>
          <w:lang w:val="en-US"/>
        </w:rPr>
        <w:t>.</w:t>
      </w:r>
    </w:p>
    <w:p w:rsidR="00D8533D" w:rsidRPr="00CB3C37" w:rsidRDefault="007036D0" w:rsidP="00D8533D">
      <w:pPr>
        <w:spacing w:line="360" w:lineRule="auto"/>
        <w:ind w:firstLine="708"/>
        <w:jc w:val="both"/>
        <w:rPr>
          <w:rFonts w:ascii="Times New Roman" w:eastAsiaTheme="minorEastAsia" w:hAnsi="Times New Roman"/>
          <w:sz w:val="24"/>
          <w:szCs w:val="24"/>
          <w:lang w:val="en-US"/>
        </w:rPr>
      </w:pPr>
      <w:r>
        <w:rPr>
          <w:rFonts w:ascii="Times New Roman" w:eastAsiaTheme="minorEastAsia" w:hAnsi="Times New Roman"/>
          <w:iCs/>
          <w:sz w:val="24"/>
          <w:szCs w:val="24"/>
          <w:lang w:val="en-US"/>
        </w:rPr>
        <w:t>Thus</w:t>
      </w:r>
      <w:r w:rsidR="00D8533D" w:rsidRPr="00CB3C37">
        <w:rPr>
          <w:rFonts w:ascii="Times New Roman" w:eastAsiaTheme="minorEastAsia" w:hAnsi="Times New Roman"/>
          <w:iCs/>
          <w:sz w:val="24"/>
          <w:szCs w:val="24"/>
          <w:lang w:val="en-US"/>
        </w:rPr>
        <w:t xml:space="preserve"> these two types of </w:t>
      </w:r>
      <w:r w:rsidR="00D8533D">
        <w:rPr>
          <w:rFonts w:ascii="Times New Roman" w:eastAsiaTheme="minorEastAsia" w:hAnsi="Times New Roman"/>
          <w:iCs/>
          <w:sz w:val="24"/>
          <w:szCs w:val="24"/>
          <w:lang w:val="en-US"/>
        </w:rPr>
        <w:t>error probabilities</w:t>
      </w:r>
      <w:r w:rsidR="00D8533D" w:rsidRPr="00CB3C37">
        <w:rPr>
          <w:rFonts w:ascii="Times New Roman" w:eastAsiaTheme="minorEastAsia" w:hAnsi="Times New Roman"/>
          <w:iCs/>
          <w:sz w:val="24"/>
          <w:szCs w:val="24"/>
          <w:lang w:val="en-US"/>
        </w:rPr>
        <w:t xml:space="preserve"> will not necessarily have equal values and the difference will </w:t>
      </w:r>
      <w:r w:rsidR="00CE6BA1">
        <w:rPr>
          <w:rFonts w:ascii="Times New Roman" w:eastAsiaTheme="minorEastAsia" w:hAnsi="Times New Roman"/>
          <w:iCs/>
          <w:sz w:val="24"/>
          <w:szCs w:val="24"/>
          <w:lang w:val="en-US"/>
        </w:rPr>
        <w:t xml:space="preserve">reflect </w:t>
      </w:r>
      <w:r w:rsidR="0098603B">
        <w:rPr>
          <w:rFonts w:ascii="Times New Roman" w:eastAsiaTheme="minorEastAsia" w:hAnsi="Times New Roman"/>
          <w:iCs/>
          <w:sz w:val="24"/>
          <w:szCs w:val="24"/>
          <w:lang w:val="en-US"/>
        </w:rPr>
        <w:t xml:space="preserve">a </w:t>
      </w:r>
      <w:r w:rsidR="00CE6BA1">
        <w:rPr>
          <w:rFonts w:ascii="Times New Roman" w:eastAsiaTheme="minorEastAsia" w:hAnsi="Times New Roman"/>
          <w:iCs/>
          <w:sz w:val="24"/>
          <w:szCs w:val="24"/>
          <w:lang w:val="en-US"/>
        </w:rPr>
        <w:t xml:space="preserve">pragmatic discrimination </w:t>
      </w:r>
      <w:r w:rsidR="00D8533D" w:rsidRPr="00CB3C37">
        <w:rPr>
          <w:rFonts w:ascii="Times New Roman" w:eastAsiaTheme="minorEastAsia" w:hAnsi="Times New Roman"/>
          <w:iCs/>
          <w:sz w:val="24"/>
          <w:szCs w:val="24"/>
          <w:lang w:val="en-US"/>
        </w:rPr>
        <w:t xml:space="preserve">of </w:t>
      </w:r>
      <w:r w:rsidR="00CE6BA1">
        <w:rPr>
          <w:rFonts w:ascii="Times New Roman" w:eastAsiaTheme="minorEastAsia" w:hAnsi="Times New Roman"/>
          <w:iCs/>
          <w:sz w:val="24"/>
          <w:szCs w:val="24"/>
          <w:lang w:val="en-US"/>
        </w:rPr>
        <w:t xml:space="preserve">the </w:t>
      </w:r>
      <w:r w:rsidR="00D8533D" w:rsidRPr="00CB3C37">
        <w:rPr>
          <w:rFonts w:ascii="Times New Roman" w:eastAsiaTheme="minorEastAsia" w:hAnsi="Times New Roman"/>
          <w:iCs/>
          <w:sz w:val="24"/>
          <w:szCs w:val="24"/>
          <w:lang w:val="en-US"/>
        </w:rPr>
        <w:t xml:space="preserve">importance of </w:t>
      </w:r>
      <w:r w:rsidR="00CE6BA1">
        <w:rPr>
          <w:rFonts w:ascii="Times New Roman" w:eastAsiaTheme="minorEastAsia" w:hAnsi="Times New Roman"/>
          <w:iCs/>
          <w:sz w:val="24"/>
          <w:szCs w:val="24"/>
          <w:lang w:val="en-US"/>
        </w:rPr>
        <w:t xml:space="preserve">each </w:t>
      </w:r>
      <w:r w:rsidR="0098603B">
        <w:rPr>
          <w:rFonts w:ascii="Times New Roman" w:eastAsiaTheme="minorEastAsia" w:hAnsi="Times New Roman"/>
          <w:iCs/>
          <w:sz w:val="24"/>
          <w:szCs w:val="24"/>
          <w:lang w:val="en-US"/>
        </w:rPr>
        <w:t>type</w:t>
      </w:r>
      <w:r w:rsidR="00D8533D" w:rsidRPr="00CB3C37">
        <w:rPr>
          <w:rFonts w:ascii="Times New Roman" w:eastAsiaTheme="minorEastAsia" w:hAnsi="Times New Roman"/>
          <w:iCs/>
          <w:sz w:val="24"/>
          <w:szCs w:val="24"/>
          <w:lang w:val="en-US"/>
        </w:rPr>
        <w:t xml:space="preserve">. Neyman </w:t>
      </w:r>
      <w:r w:rsidR="00CE6BA1">
        <w:rPr>
          <w:rFonts w:ascii="Times New Roman" w:eastAsiaTheme="minorEastAsia" w:hAnsi="Times New Roman"/>
          <w:iCs/>
          <w:sz w:val="24"/>
          <w:szCs w:val="24"/>
          <w:lang w:val="en-US"/>
        </w:rPr>
        <w:t>considered</w:t>
      </w:r>
      <w:r w:rsidR="00D8533D" w:rsidRPr="00CB3C37">
        <w:rPr>
          <w:rFonts w:ascii="Times New Roman" w:eastAsiaTheme="minorEastAsia" w:hAnsi="Times New Roman"/>
          <w:iCs/>
          <w:sz w:val="24"/>
          <w:szCs w:val="24"/>
          <w:lang w:val="en-US"/>
        </w:rPr>
        <w:t xml:space="preserve"> this fact </w:t>
      </w:r>
      <w:r w:rsidR="00CE6BA1">
        <w:rPr>
          <w:rFonts w:ascii="Times New Roman" w:eastAsiaTheme="minorEastAsia" w:hAnsi="Times New Roman"/>
          <w:iCs/>
          <w:sz w:val="24"/>
          <w:szCs w:val="24"/>
          <w:lang w:val="en-US"/>
        </w:rPr>
        <w:t xml:space="preserve">as </w:t>
      </w:r>
      <w:r w:rsidR="00D8533D" w:rsidRPr="00CB3C37">
        <w:rPr>
          <w:rFonts w:ascii="Times New Roman" w:eastAsiaTheme="minorEastAsia" w:hAnsi="Times New Roman"/>
          <w:iCs/>
          <w:sz w:val="24"/>
          <w:szCs w:val="24"/>
          <w:lang w:val="en-US"/>
        </w:rPr>
        <w:t>consistent with the realm of application, where the importance of avoiding these two types of error is strikingly unequal:</w:t>
      </w:r>
    </w:p>
    <w:p w:rsidR="00D8533D" w:rsidRPr="00CB3C37" w:rsidRDefault="00D8533D" w:rsidP="00D8533D">
      <w:pPr>
        <w:spacing w:line="360" w:lineRule="auto"/>
        <w:ind w:left="567"/>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“The adoption of hypothesis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when it is false is an error qualitatively different from the error consisting of rejecting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when it is true. This distinction is very important because, with rare exceptions, the importance of the two errors is different, and this difference must be taken into consideration when selecting the appropriate test” (Neyman 1950, 261).</w:t>
      </w:r>
    </w:p>
    <w:p w:rsidR="00D8533D" w:rsidRPr="00CB3C37" w:rsidRDefault="00D8533D" w:rsidP="00D8533D">
      <w:pPr>
        <w:spacing w:line="360" w:lineRule="auto"/>
        <w:ind w:firstLine="708"/>
        <w:jc w:val="both"/>
        <w:rPr>
          <w:rFonts w:ascii="Times New Roman" w:eastAsiaTheme="minorEastAsia" w:hAnsi="Times New Roman"/>
          <w:iCs/>
          <w:sz w:val="24"/>
          <w:szCs w:val="24"/>
          <w:lang w:val="en-US"/>
        </w:rPr>
      </w:pPr>
    </w:p>
    <w:p w:rsidR="00D8533D" w:rsidRPr="00CB3C37" w:rsidRDefault="00D8533D" w:rsidP="00D8533D">
      <w:pPr>
        <w:jc w:val="both"/>
        <w:rPr>
          <w:rFonts w:ascii="Times New Roman" w:eastAsiaTheme="minorEastAsia" w:hAnsi="Times New Roman"/>
          <w:b/>
          <w:iCs/>
          <w:sz w:val="24"/>
          <w:szCs w:val="24"/>
          <w:lang w:val="en-US"/>
        </w:rPr>
      </w:pPr>
      <w:r w:rsidRPr="00CB3C37">
        <w:rPr>
          <w:rFonts w:ascii="Times New Roman" w:eastAsiaTheme="minorEastAsia" w:hAnsi="Times New Roman"/>
          <w:b/>
          <w:iCs/>
          <w:sz w:val="24"/>
          <w:szCs w:val="24"/>
          <w:lang w:val="en-US"/>
        </w:rPr>
        <w:t xml:space="preserve">3. </w:t>
      </w:r>
      <w:r w:rsidR="00684B6D">
        <w:rPr>
          <w:rFonts w:ascii="Times New Roman" w:eastAsiaTheme="minorEastAsia" w:hAnsi="Times New Roman"/>
          <w:b/>
          <w:iCs/>
          <w:sz w:val="24"/>
          <w:szCs w:val="24"/>
          <w:lang w:val="en-US"/>
        </w:rPr>
        <w:t>The Epistemic G</w:t>
      </w:r>
      <w:r w:rsidRPr="00CB3C37">
        <w:rPr>
          <w:rFonts w:ascii="Times New Roman" w:eastAsiaTheme="minorEastAsia" w:hAnsi="Times New Roman"/>
          <w:b/>
          <w:iCs/>
          <w:sz w:val="24"/>
          <w:szCs w:val="24"/>
          <w:lang w:val="en-US"/>
        </w:rPr>
        <w:t xml:space="preserve">oal </w:t>
      </w:r>
      <w:r w:rsidR="00CF4802">
        <w:rPr>
          <w:rFonts w:ascii="Times New Roman" w:eastAsiaTheme="minorEastAsia" w:hAnsi="Times New Roman"/>
          <w:b/>
          <w:iCs/>
          <w:sz w:val="24"/>
          <w:szCs w:val="24"/>
          <w:lang w:val="en-US"/>
        </w:rPr>
        <w:t xml:space="preserve">and </w:t>
      </w:r>
      <w:r w:rsidR="00056163">
        <w:rPr>
          <w:rFonts w:ascii="Times New Roman" w:eastAsiaTheme="minorEastAsia" w:hAnsi="Times New Roman"/>
          <w:b/>
          <w:iCs/>
          <w:sz w:val="24"/>
          <w:szCs w:val="24"/>
          <w:lang w:val="en-US"/>
        </w:rPr>
        <w:t>the Intended Scope of o</w:t>
      </w:r>
      <w:r w:rsidRPr="00CB3C37">
        <w:rPr>
          <w:rFonts w:ascii="Times New Roman" w:eastAsiaTheme="minorEastAsia" w:hAnsi="Times New Roman"/>
          <w:b/>
          <w:iCs/>
          <w:sz w:val="24"/>
          <w:szCs w:val="24"/>
          <w:lang w:val="en-US"/>
        </w:rPr>
        <w:t>ur</w:t>
      </w:r>
      <w:r w:rsidR="00684B6D">
        <w:rPr>
          <w:rFonts w:ascii="Times New Roman" w:eastAsiaTheme="minorEastAsia" w:hAnsi="Times New Roman"/>
          <w:b/>
          <w:iCs/>
          <w:sz w:val="24"/>
          <w:szCs w:val="24"/>
          <w:lang w:val="en-US"/>
        </w:rPr>
        <w:t xml:space="preserve"> A</w:t>
      </w:r>
      <w:r w:rsidRPr="00CB3C37">
        <w:rPr>
          <w:rFonts w:ascii="Times New Roman" w:eastAsiaTheme="minorEastAsia" w:hAnsi="Times New Roman"/>
          <w:b/>
          <w:iCs/>
          <w:sz w:val="24"/>
          <w:szCs w:val="24"/>
          <w:lang w:val="en-US"/>
        </w:rPr>
        <w:t>ssessment</w:t>
      </w:r>
    </w:p>
    <w:p w:rsidR="00D8533D" w:rsidRPr="00CB3C37" w:rsidRDefault="00CE6BA1" w:rsidP="00D8533D">
      <w:pPr>
        <w:tabs>
          <w:tab w:val="center" w:pos="4678"/>
          <w:tab w:val="right" w:pos="9356"/>
        </w:tabs>
        <w:spacing w:line="360" w:lineRule="auto"/>
        <w:jc w:val="both"/>
        <w:rPr>
          <w:rFonts w:ascii="Times New Roman" w:eastAsiaTheme="minorEastAsia" w:hAnsi="Times New Roman"/>
          <w:iCs/>
          <w:sz w:val="24"/>
          <w:szCs w:val="24"/>
          <w:lang w:val="en-US"/>
        </w:rPr>
      </w:pPr>
      <w:r>
        <w:rPr>
          <w:rFonts w:ascii="Times New Roman" w:eastAsiaTheme="minorEastAsia" w:hAnsi="Times New Roman"/>
          <w:iCs/>
          <w:sz w:val="24"/>
          <w:szCs w:val="24"/>
          <w:lang w:val="en-US"/>
        </w:rPr>
        <w:t>Our</w:t>
      </w:r>
      <w:r w:rsidR="00D8533D" w:rsidRPr="00CB3C37">
        <w:rPr>
          <w:rFonts w:ascii="Times New Roman" w:eastAsiaTheme="minorEastAsia" w:hAnsi="Times New Roman"/>
          <w:iCs/>
          <w:sz w:val="24"/>
          <w:szCs w:val="24"/>
          <w:lang w:val="en-US"/>
        </w:rPr>
        <w:t xml:space="preserve"> understanding of the goal of attaining the truth is quite general: we </w:t>
      </w:r>
      <w:r w:rsidR="0098603B">
        <w:rPr>
          <w:rFonts w:ascii="Times New Roman" w:eastAsiaTheme="minorEastAsia" w:hAnsi="Times New Roman"/>
          <w:iCs/>
          <w:sz w:val="24"/>
          <w:szCs w:val="24"/>
          <w:lang w:val="en-US"/>
        </w:rPr>
        <w:t>consider</w:t>
      </w:r>
      <w:r w:rsidR="00D8533D" w:rsidRPr="00CB3C37">
        <w:rPr>
          <w:rFonts w:ascii="Times New Roman" w:eastAsiaTheme="minorEastAsia" w:hAnsi="Times New Roman"/>
          <w:iCs/>
          <w:sz w:val="24"/>
          <w:szCs w:val="24"/>
          <w:lang w:val="en-US"/>
        </w:rPr>
        <w:t xml:space="preserve"> it as the end-point of the epistemic process of scientific cognition. </w:t>
      </w:r>
      <w:r w:rsidR="0098603B">
        <w:rPr>
          <w:rFonts w:ascii="Times New Roman" w:eastAsiaTheme="minorEastAsia" w:hAnsi="Times New Roman"/>
          <w:iCs/>
          <w:sz w:val="24"/>
          <w:szCs w:val="24"/>
          <w:lang w:val="en-US"/>
        </w:rPr>
        <w:t>Although</w:t>
      </w:r>
      <w:r>
        <w:rPr>
          <w:rFonts w:ascii="Times New Roman" w:eastAsiaTheme="minorEastAsia" w:hAnsi="Times New Roman"/>
          <w:iCs/>
          <w:sz w:val="24"/>
          <w:szCs w:val="24"/>
          <w:lang w:val="en-US"/>
        </w:rPr>
        <w:t xml:space="preserve"> </w:t>
      </w:r>
      <w:r w:rsidR="0098603B">
        <w:rPr>
          <w:rFonts w:ascii="Times New Roman" w:eastAsiaTheme="minorEastAsia" w:hAnsi="Times New Roman"/>
          <w:iCs/>
          <w:sz w:val="24"/>
          <w:szCs w:val="24"/>
          <w:lang w:val="en-US"/>
        </w:rPr>
        <w:t>this</w:t>
      </w:r>
      <w:r w:rsidR="005B6CA3">
        <w:rPr>
          <w:rFonts w:ascii="Times New Roman" w:eastAsiaTheme="minorEastAsia" w:hAnsi="Times New Roman"/>
          <w:iCs/>
          <w:sz w:val="24"/>
          <w:szCs w:val="24"/>
          <w:lang w:val="en-US"/>
        </w:rPr>
        <w:t xml:space="preserve"> </w:t>
      </w:r>
      <w:r w:rsidR="00D8533D" w:rsidRPr="00CB3C37">
        <w:rPr>
          <w:rFonts w:ascii="Times New Roman" w:eastAsiaTheme="minorEastAsia" w:hAnsi="Times New Roman"/>
          <w:iCs/>
          <w:sz w:val="24"/>
          <w:szCs w:val="24"/>
          <w:lang w:val="en-US"/>
        </w:rPr>
        <w:t xml:space="preserve">goal </w:t>
      </w:r>
      <w:r>
        <w:rPr>
          <w:rFonts w:ascii="Times New Roman" w:eastAsiaTheme="minorEastAsia" w:hAnsi="Times New Roman"/>
          <w:iCs/>
          <w:sz w:val="24"/>
          <w:szCs w:val="24"/>
          <w:lang w:val="en-US"/>
        </w:rPr>
        <w:t xml:space="preserve">may </w:t>
      </w:r>
      <w:r w:rsidR="0098603B">
        <w:rPr>
          <w:rFonts w:ascii="Times New Roman" w:eastAsiaTheme="minorEastAsia" w:hAnsi="Times New Roman"/>
          <w:iCs/>
          <w:sz w:val="24"/>
          <w:szCs w:val="24"/>
          <w:lang w:val="en-US"/>
        </w:rPr>
        <w:t>pose</w:t>
      </w:r>
      <w:r w:rsidR="00D8533D" w:rsidRPr="00CB3C37">
        <w:rPr>
          <w:rFonts w:ascii="Times New Roman" w:eastAsiaTheme="minorEastAsia" w:hAnsi="Times New Roman"/>
          <w:iCs/>
          <w:sz w:val="24"/>
          <w:szCs w:val="24"/>
          <w:lang w:val="en-US"/>
        </w:rPr>
        <w:t xml:space="preserve"> an unattainable ideal (</w:t>
      </w:r>
      <w:r w:rsidR="00D8533D">
        <w:rPr>
          <w:rFonts w:ascii="Times New Roman" w:eastAsiaTheme="minorEastAsia" w:hAnsi="Times New Roman"/>
          <w:iCs/>
          <w:sz w:val="24"/>
          <w:szCs w:val="24"/>
          <w:lang w:val="en-US"/>
        </w:rPr>
        <w:t>see</w:t>
      </w:r>
      <w:r w:rsidR="00937BA6">
        <w:rPr>
          <w:rFonts w:ascii="Times New Roman" w:eastAsiaTheme="minorEastAsia" w:hAnsi="Times New Roman"/>
          <w:iCs/>
          <w:sz w:val="24"/>
          <w:szCs w:val="24"/>
          <w:lang w:val="en-US"/>
        </w:rPr>
        <w:t xml:space="preserve"> e.g. Rescher 1999)</w:t>
      </w:r>
      <w:r w:rsidR="0098603B">
        <w:rPr>
          <w:rFonts w:ascii="Times New Roman" w:eastAsiaTheme="minorEastAsia" w:hAnsi="Times New Roman"/>
          <w:iCs/>
          <w:sz w:val="24"/>
          <w:szCs w:val="24"/>
          <w:lang w:val="en-US"/>
        </w:rPr>
        <w:t>,</w:t>
      </w:r>
      <w:r w:rsidR="00D8533D" w:rsidRPr="00CB3C37">
        <w:rPr>
          <w:rFonts w:ascii="Times New Roman" w:eastAsiaTheme="minorEastAsia" w:hAnsi="Times New Roman"/>
          <w:iCs/>
          <w:sz w:val="24"/>
          <w:szCs w:val="24"/>
          <w:lang w:val="en-US"/>
        </w:rPr>
        <w:t xml:space="preserve"> </w:t>
      </w:r>
      <w:r w:rsidR="0098603B">
        <w:rPr>
          <w:rFonts w:ascii="Times New Roman" w:eastAsiaTheme="minorEastAsia" w:hAnsi="Times New Roman"/>
          <w:iCs/>
          <w:sz w:val="24"/>
          <w:szCs w:val="24"/>
          <w:lang w:val="en-US"/>
        </w:rPr>
        <w:t xml:space="preserve">many philosophers would </w:t>
      </w:r>
      <w:r w:rsidR="00D8533D" w:rsidRPr="00CB3C37">
        <w:rPr>
          <w:rFonts w:ascii="Times New Roman" w:eastAsiaTheme="minorEastAsia" w:hAnsi="Times New Roman"/>
          <w:iCs/>
          <w:sz w:val="24"/>
          <w:szCs w:val="24"/>
          <w:lang w:val="en-US"/>
        </w:rPr>
        <w:t xml:space="preserve">agree that scientific claims are rational because a method of scientific justification </w:t>
      </w:r>
      <w:r w:rsidR="0098603B">
        <w:rPr>
          <w:rFonts w:ascii="Times New Roman" w:eastAsiaTheme="minorEastAsia" w:hAnsi="Times New Roman"/>
          <w:iCs/>
          <w:sz w:val="24"/>
          <w:szCs w:val="24"/>
          <w:lang w:val="en-US"/>
        </w:rPr>
        <w:t xml:space="preserve">reliably </w:t>
      </w:r>
      <w:r w:rsidR="00D8533D" w:rsidRPr="00CB3C37">
        <w:rPr>
          <w:rFonts w:ascii="Times New Roman" w:eastAsiaTheme="minorEastAsia" w:hAnsi="Times New Roman"/>
          <w:iCs/>
          <w:sz w:val="24"/>
          <w:szCs w:val="24"/>
          <w:lang w:val="en-US"/>
        </w:rPr>
        <w:t>get</w:t>
      </w:r>
      <w:r w:rsidR="0098603B">
        <w:rPr>
          <w:rFonts w:ascii="Times New Roman" w:eastAsiaTheme="minorEastAsia" w:hAnsi="Times New Roman"/>
          <w:iCs/>
          <w:sz w:val="24"/>
          <w:szCs w:val="24"/>
          <w:lang w:val="en-US"/>
        </w:rPr>
        <w:t>s</w:t>
      </w:r>
      <w:r w:rsidR="00D8533D" w:rsidRPr="00CB3C37">
        <w:rPr>
          <w:rFonts w:ascii="Times New Roman" w:eastAsiaTheme="minorEastAsia" w:hAnsi="Times New Roman"/>
          <w:iCs/>
          <w:sz w:val="24"/>
          <w:szCs w:val="24"/>
          <w:lang w:val="en-US"/>
        </w:rPr>
        <w:t xml:space="preserve"> us closer to </w:t>
      </w:r>
      <w:r w:rsidR="0098603B">
        <w:rPr>
          <w:rFonts w:ascii="Times New Roman" w:eastAsiaTheme="minorEastAsia" w:hAnsi="Times New Roman"/>
          <w:iCs/>
          <w:sz w:val="24"/>
          <w:szCs w:val="24"/>
          <w:lang w:val="en-US"/>
        </w:rPr>
        <w:t>the</w:t>
      </w:r>
      <w:r w:rsidR="00D8533D" w:rsidRPr="00CB3C37">
        <w:rPr>
          <w:rFonts w:ascii="Times New Roman" w:eastAsiaTheme="minorEastAsia" w:hAnsi="Times New Roman"/>
          <w:iCs/>
          <w:sz w:val="24"/>
          <w:szCs w:val="24"/>
          <w:lang w:val="en-US"/>
        </w:rPr>
        <w:t xml:space="preserve"> ideal situation. The </w:t>
      </w:r>
      <w:r w:rsidR="00D8533D" w:rsidRPr="00CB3C37">
        <w:rPr>
          <w:rFonts w:ascii="Times New Roman" w:eastAsiaTheme="minorEastAsia" w:hAnsi="Times New Roman"/>
          <w:i/>
          <w:iCs/>
          <w:sz w:val="24"/>
          <w:szCs w:val="24"/>
          <w:lang w:val="en-US"/>
        </w:rPr>
        <w:t>truth goal</w:t>
      </w:r>
      <w:r w:rsidR="00D8533D" w:rsidRPr="00CB3C37">
        <w:rPr>
          <w:rFonts w:ascii="Times New Roman" w:eastAsiaTheme="minorEastAsia" w:hAnsi="Times New Roman"/>
          <w:iCs/>
          <w:sz w:val="24"/>
          <w:szCs w:val="24"/>
          <w:lang w:val="en-US"/>
        </w:rPr>
        <w:t xml:space="preserve"> </w:t>
      </w:r>
      <w:r>
        <w:rPr>
          <w:rFonts w:ascii="Times New Roman" w:eastAsiaTheme="minorEastAsia" w:hAnsi="Times New Roman"/>
          <w:iCs/>
          <w:sz w:val="24"/>
          <w:szCs w:val="24"/>
          <w:lang w:val="en-US"/>
        </w:rPr>
        <w:t>as cast</w:t>
      </w:r>
      <w:r w:rsidR="0098603B">
        <w:rPr>
          <w:rFonts w:ascii="Times New Roman" w:eastAsiaTheme="minorEastAsia" w:hAnsi="Times New Roman"/>
          <w:iCs/>
          <w:sz w:val="24"/>
          <w:szCs w:val="24"/>
          <w:lang w:val="en-US"/>
        </w:rPr>
        <w:t xml:space="preserve"> in terms of ER </w:t>
      </w:r>
      <w:r w:rsidR="00D8533D" w:rsidRPr="00CB3C37">
        <w:rPr>
          <w:rFonts w:ascii="Times New Roman" w:eastAsiaTheme="minorEastAsia" w:hAnsi="Times New Roman"/>
          <w:iCs/>
          <w:sz w:val="24"/>
          <w:szCs w:val="24"/>
          <w:lang w:val="en-US"/>
        </w:rPr>
        <w:t>of a test procedure</w:t>
      </w:r>
      <w:r w:rsidR="0098603B">
        <w:rPr>
          <w:rFonts w:ascii="Times New Roman" w:eastAsiaTheme="minorEastAsia" w:hAnsi="Times New Roman"/>
          <w:iCs/>
          <w:sz w:val="24"/>
          <w:szCs w:val="24"/>
          <w:lang w:val="en-US"/>
        </w:rPr>
        <w:t>s</w:t>
      </w:r>
      <w:r w:rsidR="00D8533D">
        <w:rPr>
          <w:rFonts w:ascii="Times New Roman" w:eastAsiaTheme="minorEastAsia" w:hAnsi="Times New Roman"/>
          <w:iCs/>
          <w:sz w:val="24"/>
          <w:szCs w:val="24"/>
          <w:lang w:val="en-US"/>
        </w:rPr>
        <w:t xml:space="preserve"> </w:t>
      </w:r>
      <w:r>
        <w:rPr>
          <w:rFonts w:ascii="Times New Roman" w:eastAsiaTheme="minorEastAsia" w:hAnsi="Times New Roman"/>
          <w:iCs/>
          <w:sz w:val="24"/>
          <w:szCs w:val="24"/>
          <w:lang w:val="en-US"/>
        </w:rPr>
        <w:t xml:space="preserve">and measured by </w:t>
      </w:r>
      <w:r w:rsidR="00D8533D">
        <w:rPr>
          <w:rFonts w:ascii="Times New Roman" w:eastAsiaTheme="minorEastAsia" w:hAnsi="Times New Roman"/>
          <w:iCs/>
          <w:sz w:val="24"/>
          <w:szCs w:val="24"/>
          <w:lang w:val="en-US"/>
        </w:rPr>
        <w:t>the frequency of true acceptances/ rejections,</w:t>
      </w:r>
      <w:r w:rsidR="00D8533D" w:rsidRPr="00CB3C37">
        <w:rPr>
          <w:rFonts w:ascii="Times New Roman" w:eastAsiaTheme="minorEastAsia" w:hAnsi="Times New Roman"/>
          <w:iCs/>
          <w:sz w:val="24"/>
          <w:szCs w:val="24"/>
          <w:lang w:val="en-US"/>
        </w:rPr>
        <w:t xml:space="preserve"> would thus mean that:</w:t>
      </w:r>
    </w:p>
    <w:p w:rsidR="00D8533D" w:rsidRPr="00CB3C37" w:rsidRDefault="00D8533D" w:rsidP="00D8533D">
      <w:pPr>
        <w:tabs>
          <w:tab w:val="center" w:pos="4678"/>
          <w:tab w:val="right" w:pos="9356"/>
        </w:tabs>
        <w:spacing w:line="360" w:lineRule="auto"/>
        <w:ind w:left="567"/>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For all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s considered by </w:t>
      </w:r>
      <w:r w:rsidRPr="00CB3C37">
        <w:rPr>
          <w:rFonts w:ascii="Times New Roman" w:eastAsiaTheme="minorEastAsia" w:hAnsi="Times New Roman"/>
          <w:i/>
          <w:iCs/>
          <w:sz w:val="24"/>
          <w:szCs w:val="24"/>
          <w:lang w:val="en-US"/>
        </w:rPr>
        <w:t>S</w:t>
      </w:r>
      <w:r w:rsidR="00CE6BA1">
        <w:rPr>
          <w:rFonts w:ascii="Times New Roman" w:eastAsiaTheme="minorEastAsia" w:hAnsi="Times New Roman"/>
          <w:i/>
          <w:iCs/>
          <w:sz w:val="24"/>
          <w:szCs w:val="24"/>
          <w:lang w:val="en-US"/>
        </w:rPr>
        <w:t xml:space="preserve"> </w:t>
      </w:r>
      <w:r w:rsidR="00CE6BA1">
        <w:rPr>
          <w:rFonts w:ascii="Times New Roman" w:eastAsiaTheme="minorEastAsia" w:hAnsi="Times New Roman"/>
          <w:iCs/>
          <w:sz w:val="24"/>
          <w:szCs w:val="24"/>
          <w:lang w:val="en-US"/>
        </w:rPr>
        <w:t>(</w:t>
      </w:r>
      <w:r w:rsidR="005B6CA3">
        <w:rPr>
          <w:rFonts w:ascii="Times New Roman" w:eastAsiaTheme="minorEastAsia" w:hAnsi="Times New Roman"/>
          <w:iCs/>
          <w:sz w:val="24"/>
          <w:szCs w:val="24"/>
          <w:lang w:val="en-US"/>
        </w:rPr>
        <w:t>indivi</w:t>
      </w:r>
      <w:r w:rsidR="003679A8">
        <w:rPr>
          <w:rFonts w:ascii="Times New Roman" w:eastAsiaTheme="minorEastAsia" w:hAnsi="Times New Roman"/>
          <w:iCs/>
          <w:sz w:val="24"/>
          <w:szCs w:val="24"/>
          <w:lang w:val="en-US"/>
        </w:rPr>
        <w:t>dual scientist or a community)</w:t>
      </w:r>
      <w:r w:rsidR="0098603B">
        <w:rPr>
          <w:rFonts w:ascii="Times New Roman" w:eastAsiaTheme="minorEastAsia" w:hAnsi="Times New Roman"/>
          <w:iCs/>
          <w:sz w:val="24"/>
          <w:szCs w:val="24"/>
          <w:lang w:val="en-US"/>
        </w:rPr>
        <w:t xml:space="preserve"> during a specific</w:t>
      </w:r>
      <w:r w:rsidRPr="00CB3C37">
        <w:rPr>
          <w:rFonts w:ascii="Times New Roman" w:eastAsiaTheme="minorEastAsia" w:hAnsi="Times New Roman"/>
          <w:iCs/>
          <w:sz w:val="24"/>
          <w:szCs w:val="24"/>
          <w:lang w:val="en-US"/>
        </w:rPr>
        <w:t xml:space="preserve"> sequence of </w:t>
      </w:r>
      <w:r w:rsidR="0098603B">
        <w:rPr>
          <w:rFonts w:ascii="Times New Roman" w:eastAsiaTheme="minorEastAsia" w:hAnsi="Times New Roman"/>
          <w:iCs/>
          <w:sz w:val="24"/>
          <w:szCs w:val="24"/>
          <w:lang w:val="en-US"/>
        </w:rPr>
        <w:t>empirical studies</w:t>
      </w:r>
      <w:r w:rsidRPr="00CB3C37">
        <w:rPr>
          <w:rFonts w:ascii="Times New Roman" w:eastAsiaTheme="minorEastAsia" w:hAnsi="Times New Roman"/>
          <w:iCs/>
          <w:sz w:val="24"/>
          <w:szCs w:val="24"/>
          <w:lang w:val="en-US"/>
        </w:rPr>
        <w:t xml:space="preserve"> in which N-P is used</w:t>
      </w:r>
      <w:r>
        <w:rPr>
          <w:rFonts w:ascii="Times New Roman" w:eastAsiaTheme="minorEastAsia" w:hAnsi="Times New Roman"/>
          <w:iCs/>
          <w:sz w:val="24"/>
          <w:szCs w:val="24"/>
          <w:lang w:val="en-US"/>
        </w:rPr>
        <w:t xml:space="preserve"> to perform a test</w:t>
      </w:r>
      <w:r w:rsidRPr="00CB3C37">
        <w:rPr>
          <w:rFonts w:ascii="Times New Roman" w:eastAsiaTheme="minorEastAsia" w:hAnsi="Times New Roman"/>
          <w:iCs/>
          <w:sz w:val="24"/>
          <w:szCs w:val="24"/>
          <w:lang w:val="en-US"/>
        </w:rPr>
        <w:t xml:space="preserve">, if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is true, then </w:t>
      </w:r>
      <w:r w:rsidRPr="00CB3C37">
        <w:rPr>
          <w:rFonts w:ascii="Times New Roman" w:eastAsiaTheme="minorEastAsia" w:hAnsi="Times New Roman"/>
          <w:i/>
          <w:iCs/>
          <w:sz w:val="24"/>
          <w:szCs w:val="24"/>
          <w:lang w:val="en-US"/>
        </w:rPr>
        <w:t>S</w:t>
      </w:r>
      <w:r w:rsidRPr="00CB3C37">
        <w:rPr>
          <w:rFonts w:ascii="Times New Roman" w:eastAsiaTheme="minorEastAsia" w:hAnsi="Times New Roman"/>
          <w:iCs/>
          <w:sz w:val="24"/>
          <w:szCs w:val="24"/>
          <w:lang w:val="en-US"/>
        </w:rPr>
        <w:t xml:space="preserve"> accepts that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and </w:t>
      </w:r>
      <w:r w:rsidRPr="00CB3C37">
        <w:rPr>
          <w:rFonts w:ascii="Times New Roman" w:eastAsiaTheme="minorEastAsia" w:hAnsi="Times New Roman"/>
          <w:i/>
          <w:iCs/>
          <w:sz w:val="24"/>
          <w:szCs w:val="24"/>
          <w:lang w:val="en-US"/>
        </w:rPr>
        <w:t>S</w:t>
      </w:r>
      <w:r w:rsidRPr="00CB3C37">
        <w:rPr>
          <w:rFonts w:ascii="Times New Roman" w:eastAsiaTheme="minorEastAsia" w:hAnsi="Times New Roman"/>
          <w:iCs/>
          <w:sz w:val="24"/>
          <w:szCs w:val="24"/>
          <w:lang w:val="en-US"/>
        </w:rPr>
        <w:t xml:space="preserve"> accepts that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only if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is true.</w:t>
      </w:r>
      <w:r w:rsidRPr="00CB3C37">
        <w:rPr>
          <w:rStyle w:val="Odwoanieprzypisudolnego"/>
          <w:rFonts w:ascii="Times New Roman" w:eastAsiaTheme="minorEastAsia" w:hAnsi="Times New Roman"/>
          <w:iCs/>
          <w:sz w:val="24"/>
          <w:szCs w:val="24"/>
          <w:lang w:val="en-US"/>
        </w:rPr>
        <w:footnoteReference w:id="9"/>
      </w:r>
    </w:p>
    <w:p w:rsidR="000C5EDA" w:rsidRDefault="00D8533D" w:rsidP="005B6CA3">
      <w:pPr>
        <w:tabs>
          <w:tab w:val="center" w:pos="4678"/>
          <w:tab w:val="right" w:pos="9356"/>
        </w:tabs>
        <w:spacing w:line="360" w:lineRule="auto"/>
        <w:ind w:firstLine="708"/>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N-P’s characteristics m</w:t>
      </w:r>
      <w:r w:rsidR="0098603B">
        <w:rPr>
          <w:rFonts w:ascii="Times New Roman" w:eastAsiaTheme="minorEastAsia" w:hAnsi="Times New Roman"/>
          <w:iCs/>
          <w:sz w:val="24"/>
          <w:szCs w:val="24"/>
          <w:lang w:val="en-US"/>
        </w:rPr>
        <w:t xml:space="preserve">ay </w:t>
      </w:r>
      <w:r w:rsidRPr="00CB3C37">
        <w:rPr>
          <w:rFonts w:ascii="Times New Roman" w:eastAsiaTheme="minorEastAsia" w:hAnsi="Times New Roman"/>
          <w:iCs/>
          <w:sz w:val="24"/>
          <w:szCs w:val="24"/>
          <w:lang w:val="en-US"/>
        </w:rPr>
        <w:t xml:space="preserve">be </w:t>
      </w:r>
      <w:r w:rsidR="0098603B">
        <w:rPr>
          <w:rFonts w:ascii="Times New Roman" w:eastAsiaTheme="minorEastAsia" w:hAnsi="Times New Roman"/>
          <w:iCs/>
          <w:sz w:val="24"/>
          <w:szCs w:val="24"/>
          <w:lang w:val="en-US"/>
        </w:rPr>
        <w:t>in</w:t>
      </w:r>
      <w:r w:rsidRPr="00CB3C37">
        <w:rPr>
          <w:rFonts w:ascii="Times New Roman" w:eastAsiaTheme="minorEastAsia" w:hAnsi="Times New Roman"/>
          <w:iCs/>
          <w:sz w:val="24"/>
          <w:szCs w:val="24"/>
          <w:lang w:val="en-US"/>
        </w:rPr>
        <w:t xml:space="preserve">sufficient to </w:t>
      </w:r>
      <w:r w:rsidR="0098603B">
        <w:rPr>
          <w:rFonts w:ascii="Times New Roman" w:eastAsiaTheme="minorEastAsia" w:hAnsi="Times New Roman"/>
          <w:iCs/>
          <w:sz w:val="24"/>
          <w:szCs w:val="24"/>
          <w:lang w:val="en-US"/>
        </w:rPr>
        <w:t>ensure</w:t>
      </w:r>
      <w:r w:rsidR="003679A8">
        <w:rPr>
          <w:rFonts w:ascii="Times New Roman" w:eastAsiaTheme="minorEastAsia" w:hAnsi="Times New Roman"/>
          <w:iCs/>
          <w:sz w:val="24"/>
          <w:szCs w:val="24"/>
          <w:lang w:val="en-US"/>
        </w:rPr>
        <w:t xml:space="preserve"> that</w:t>
      </w:r>
      <w:r w:rsidRPr="00CB3C37">
        <w:rPr>
          <w:rFonts w:ascii="Times New Roman" w:eastAsiaTheme="minorEastAsia" w:hAnsi="Times New Roman"/>
          <w:iCs/>
          <w:sz w:val="24"/>
          <w:szCs w:val="24"/>
          <w:lang w:val="en-US"/>
        </w:rPr>
        <w:t xml:space="preserve"> the actual </w:t>
      </w:r>
      <w:r>
        <w:rPr>
          <w:rFonts w:ascii="Times New Roman" w:eastAsiaTheme="minorEastAsia" w:hAnsi="Times New Roman"/>
          <w:iCs/>
          <w:sz w:val="24"/>
          <w:szCs w:val="24"/>
          <w:lang w:val="en-US"/>
        </w:rPr>
        <w:t>error probabilities</w:t>
      </w:r>
      <w:r w:rsidRPr="00CB3C37">
        <w:rPr>
          <w:rFonts w:ascii="Times New Roman" w:eastAsiaTheme="minorEastAsia" w:hAnsi="Times New Roman"/>
          <w:iCs/>
          <w:sz w:val="24"/>
          <w:szCs w:val="24"/>
          <w:lang w:val="en-US"/>
        </w:rPr>
        <w:t xml:space="preserve"> </w:t>
      </w:r>
      <w:r w:rsidR="003679A8">
        <w:rPr>
          <w:rFonts w:ascii="Times New Roman" w:eastAsiaTheme="minorEastAsia" w:hAnsi="Times New Roman"/>
          <w:iCs/>
          <w:sz w:val="24"/>
          <w:szCs w:val="24"/>
          <w:lang w:val="en-US"/>
        </w:rPr>
        <w:t xml:space="preserve">are </w:t>
      </w:r>
      <w:r w:rsidRPr="00CB3C37">
        <w:rPr>
          <w:rFonts w:ascii="Times New Roman" w:eastAsiaTheme="minorEastAsia" w:hAnsi="Times New Roman"/>
          <w:iCs/>
          <w:sz w:val="24"/>
          <w:szCs w:val="24"/>
          <w:lang w:val="en-US"/>
        </w:rPr>
        <w:t xml:space="preserve">satisfactorily close to </w:t>
      </w:r>
      <w:r w:rsidR="003679A8">
        <w:rPr>
          <w:rFonts w:ascii="Times New Roman" w:eastAsiaTheme="minorEastAsia" w:hAnsi="Times New Roman"/>
          <w:iCs/>
          <w:sz w:val="24"/>
          <w:szCs w:val="24"/>
          <w:lang w:val="en-US"/>
        </w:rPr>
        <w:t xml:space="preserve">the expected outcomes of a reliable </w:t>
      </w:r>
      <w:r w:rsidR="005B6CA3">
        <w:rPr>
          <w:rFonts w:ascii="Times New Roman" w:eastAsiaTheme="minorEastAsia" w:hAnsi="Times New Roman"/>
          <w:iCs/>
          <w:sz w:val="24"/>
          <w:szCs w:val="24"/>
          <w:lang w:val="en-US"/>
        </w:rPr>
        <w:t>method</w:t>
      </w:r>
      <w:r w:rsidRPr="00CB3C37">
        <w:rPr>
          <w:rFonts w:ascii="Times New Roman" w:eastAsiaTheme="minorEastAsia" w:hAnsi="Times New Roman"/>
          <w:iCs/>
          <w:sz w:val="24"/>
          <w:szCs w:val="24"/>
          <w:lang w:val="en-US"/>
        </w:rPr>
        <w:t xml:space="preserve">—the extent to which this reliability is close to the ideal of the above-defined truth goal. This means, for example, that a small </w:t>
      </w:r>
      <w:r w:rsidR="00504469">
        <w:rPr>
          <w:rFonts w:ascii="Times New Roman" w:eastAsiaTheme="minorEastAsia" w:hAnsi="Times New Roman"/>
          <w:iCs/>
          <w:sz w:val="24"/>
          <w:szCs w:val="24"/>
          <w:lang w:val="en-US"/>
        </w:rPr>
        <w:t xml:space="preserve">α-error-rate </w:t>
      </w:r>
      <w:r w:rsidRPr="00CB3C37">
        <w:rPr>
          <w:rFonts w:ascii="Times New Roman" w:eastAsiaTheme="minorEastAsia" w:hAnsi="Times New Roman"/>
          <w:iCs/>
          <w:sz w:val="24"/>
          <w:szCs w:val="24"/>
          <w:lang w:val="en-US"/>
        </w:rPr>
        <w:t xml:space="preserve">rate may not </w:t>
      </w:r>
      <w:r w:rsidR="00504469">
        <w:rPr>
          <w:rFonts w:ascii="Times New Roman" w:eastAsiaTheme="minorEastAsia" w:hAnsi="Times New Roman"/>
          <w:iCs/>
          <w:sz w:val="24"/>
          <w:szCs w:val="24"/>
          <w:lang w:val="en-US"/>
        </w:rPr>
        <w:t xml:space="preserve">in fact </w:t>
      </w:r>
      <w:r w:rsidRPr="00CB3C37">
        <w:rPr>
          <w:rFonts w:ascii="Times New Roman" w:eastAsiaTheme="minorEastAsia" w:hAnsi="Times New Roman"/>
          <w:iCs/>
          <w:sz w:val="24"/>
          <w:szCs w:val="24"/>
          <w:lang w:val="en-US"/>
        </w:rPr>
        <w:t xml:space="preserve">yield </w:t>
      </w:r>
      <w:r w:rsidR="00504469">
        <w:rPr>
          <w:rFonts w:ascii="Times New Roman" w:eastAsiaTheme="minorEastAsia" w:hAnsi="Times New Roman"/>
          <w:iCs/>
          <w:sz w:val="24"/>
          <w:szCs w:val="24"/>
          <w:lang w:val="en-US"/>
        </w:rPr>
        <w:t>a</w:t>
      </w:r>
      <w:r w:rsidRPr="00CB3C37">
        <w:rPr>
          <w:rFonts w:ascii="Times New Roman" w:eastAsiaTheme="minorEastAsia" w:hAnsi="Times New Roman"/>
          <w:iCs/>
          <w:sz w:val="24"/>
          <w:szCs w:val="24"/>
          <w:lang w:val="en-US"/>
        </w:rPr>
        <w:t xml:space="preserve"> small error </w:t>
      </w:r>
      <w:r>
        <w:rPr>
          <w:rFonts w:ascii="Times New Roman" w:eastAsiaTheme="minorEastAsia" w:hAnsi="Times New Roman"/>
          <w:iCs/>
          <w:sz w:val="24"/>
          <w:szCs w:val="24"/>
          <w:lang w:val="en-US"/>
        </w:rPr>
        <w:t>probability</w:t>
      </w:r>
      <w:r w:rsidRPr="00CB3C37">
        <w:rPr>
          <w:rFonts w:ascii="Times New Roman" w:eastAsiaTheme="minorEastAsia" w:hAnsi="Times New Roman"/>
          <w:iCs/>
          <w:sz w:val="24"/>
          <w:szCs w:val="24"/>
          <w:lang w:val="en-US"/>
        </w:rPr>
        <w:t>, if disturbing biases from outs</w:t>
      </w:r>
      <w:r w:rsidR="00504469">
        <w:rPr>
          <w:rFonts w:ascii="Times New Roman" w:eastAsiaTheme="minorEastAsia" w:hAnsi="Times New Roman"/>
          <w:iCs/>
          <w:sz w:val="24"/>
          <w:szCs w:val="24"/>
          <w:lang w:val="en-US"/>
        </w:rPr>
        <w:t>ide the method (e.g.</w:t>
      </w:r>
      <w:r w:rsidRPr="00CB3C37">
        <w:rPr>
          <w:rFonts w:ascii="Times New Roman" w:eastAsiaTheme="minorEastAsia" w:hAnsi="Times New Roman"/>
          <w:iCs/>
          <w:sz w:val="24"/>
          <w:szCs w:val="24"/>
          <w:lang w:val="en-US"/>
        </w:rPr>
        <w:t xml:space="preserve"> a bias of the measurement tool) are present. That is why we </w:t>
      </w:r>
      <w:r w:rsidR="005B6CA3">
        <w:rPr>
          <w:rFonts w:ascii="Times New Roman" w:eastAsiaTheme="minorEastAsia" w:hAnsi="Times New Roman"/>
          <w:iCs/>
          <w:sz w:val="24"/>
          <w:szCs w:val="24"/>
          <w:lang w:val="en-US"/>
        </w:rPr>
        <w:t>think of</w:t>
      </w:r>
      <w:r w:rsidRPr="00CB3C37">
        <w:rPr>
          <w:rFonts w:ascii="Times New Roman" w:eastAsiaTheme="minorEastAsia" w:hAnsi="Times New Roman"/>
          <w:iCs/>
          <w:sz w:val="24"/>
          <w:szCs w:val="24"/>
          <w:lang w:val="en-US"/>
        </w:rPr>
        <w:t xml:space="preserve"> N-P’s </w:t>
      </w:r>
      <w:r>
        <w:rPr>
          <w:rFonts w:ascii="Times New Roman" w:eastAsiaTheme="minorEastAsia" w:hAnsi="Times New Roman"/>
          <w:iCs/>
          <w:sz w:val="24"/>
          <w:szCs w:val="24"/>
          <w:lang w:val="en-US"/>
        </w:rPr>
        <w:t>error probabilities</w:t>
      </w:r>
      <w:r w:rsidR="005B6CA3">
        <w:rPr>
          <w:rFonts w:ascii="Times New Roman" w:eastAsiaTheme="minorEastAsia" w:hAnsi="Times New Roman"/>
          <w:iCs/>
          <w:sz w:val="24"/>
          <w:szCs w:val="24"/>
          <w:lang w:val="en-US"/>
        </w:rPr>
        <w:t xml:space="preserve"> as</w:t>
      </w:r>
      <w:r w:rsidRPr="00CB3C37">
        <w:rPr>
          <w:rFonts w:ascii="Times New Roman" w:eastAsiaTheme="minorEastAsia" w:hAnsi="Times New Roman"/>
          <w:iCs/>
          <w:sz w:val="24"/>
          <w:szCs w:val="24"/>
          <w:lang w:val="en-US"/>
        </w:rPr>
        <w:t xml:space="preserve"> </w:t>
      </w:r>
      <w:r w:rsidRPr="00CB3C37">
        <w:rPr>
          <w:rFonts w:ascii="Times New Roman" w:eastAsiaTheme="minorEastAsia" w:hAnsi="Times New Roman"/>
          <w:i/>
          <w:iCs/>
          <w:sz w:val="24"/>
          <w:szCs w:val="24"/>
          <w:lang w:val="en-US"/>
        </w:rPr>
        <w:t>nominal</w:t>
      </w:r>
      <w:r w:rsidRPr="00CB3C37">
        <w:rPr>
          <w:rFonts w:ascii="Times New Roman" w:eastAsiaTheme="minorEastAsia" w:hAnsi="Times New Roman"/>
          <w:iCs/>
          <w:sz w:val="24"/>
          <w:szCs w:val="24"/>
          <w:lang w:val="en-US"/>
        </w:rPr>
        <w:t xml:space="preserve"> </w:t>
      </w:r>
      <w:r>
        <w:rPr>
          <w:rFonts w:ascii="Times New Roman" w:eastAsiaTheme="minorEastAsia" w:hAnsi="Times New Roman"/>
          <w:iCs/>
          <w:sz w:val="24"/>
          <w:szCs w:val="24"/>
          <w:lang w:val="en-US"/>
        </w:rPr>
        <w:t>error probabilities</w:t>
      </w:r>
      <w:r w:rsidRPr="00CB3C37">
        <w:rPr>
          <w:rFonts w:ascii="Times New Roman" w:eastAsiaTheme="minorEastAsia" w:hAnsi="Times New Roman"/>
          <w:iCs/>
          <w:sz w:val="24"/>
          <w:szCs w:val="24"/>
          <w:lang w:val="en-US"/>
        </w:rPr>
        <w:t xml:space="preserve">. In this paper, we concentrate on the investigation of </w:t>
      </w:r>
      <w:r w:rsidR="005B6CA3">
        <w:rPr>
          <w:rFonts w:ascii="Times New Roman" w:eastAsiaTheme="minorEastAsia" w:hAnsi="Times New Roman"/>
          <w:iCs/>
          <w:sz w:val="24"/>
          <w:szCs w:val="24"/>
          <w:lang w:val="en-US"/>
        </w:rPr>
        <w:t xml:space="preserve">the nominal </w:t>
      </w:r>
      <w:r w:rsidRPr="00CB3C37">
        <w:rPr>
          <w:rFonts w:ascii="Times New Roman" w:eastAsiaTheme="minorEastAsia" w:hAnsi="Times New Roman"/>
          <w:iCs/>
          <w:sz w:val="24"/>
          <w:szCs w:val="24"/>
          <w:lang w:val="en-US"/>
        </w:rPr>
        <w:t xml:space="preserve">ER. We assume that </w:t>
      </w:r>
      <w:r w:rsidR="005B6CA3">
        <w:rPr>
          <w:rFonts w:ascii="Times New Roman" w:hAnsi="Times New Roman"/>
          <w:sz w:val="24"/>
          <w:szCs w:val="24"/>
          <w:lang w:val="en-US"/>
        </w:rPr>
        <w:t>intuitive,</w:t>
      </w:r>
      <w:r w:rsidRPr="00CB3C37">
        <w:rPr>
          <w:rFonts w:ascii="Times New Roman" w:hAnsi="Times New Roman"/>
          <w:sz w:val="24"/>
          <w:szCs w:val="24"/>
          <w:lang w:val="en-US"/>
        </w:rPr>
        <w:t xml:space="preserve"> absolutely minimal </w:t>
      </w:r>
      <w:r w:rsidR="005B6CA3">
        <w:rPr>
          <w:rFonts w:ascii="Times New Roman" w:hAnsi="Times New Roman"/>
          <w:sz w:val="24"/>
          <w:szCs w:val="24"/>
          <w:lang w:val="en-US"/>
        </w:rPr>
        <w:t xml:space="preserve">nominal </w:t>
      </w:r>
      <w:r w:rsidRPr="00CB3C37">
        <w:rPr>
          <w:rFonts w:ascii="Times New Roman" w:hAnsi="Times New Roman"/>
          <w:sz w:val="24"/>
          <w:szCs w:val="24"/>
          <w:lang w:val="en-US"/>
        </w:rPr>
        <w:t>epistemic requirement for a method of statistical inference would be that it w</w:t>
      </w:r>
      <w:r w:rsidR="00937BA6">
        <w:rPr>
          <w:rFonts w:ascii="Times New Roman" w:hAnsi="Times New Roman"/>
          <w:sz w:val="24"/>
          <w:szCs w:val="24"/>
          <w:lang w:val="en-US"/>
        </w:rPr>
        <w:t>ill n</w:t>
      </w:r>
      <w:r w:rsidRPr="00CB3C37">
        <w:rPr>
          <w:rFonts w:ascii="Times New Roman" w:hAnsi="Times New Roman"/>
          <w:sz w:val="24"/>
          <w:szCs w:val="24"/>
          <w:lang w:val="en-US"/>
        </w:rPr>
        <w:t>ot lead to false assertions more often than to true ones, as well as that its ER will not remain at the level of a random guess.</w:t>
      </w:r>
      <w:r w:rsidR="005B6CA3">
        <w:rPr>
          <w:rFonts w:ascii="Times New Roman" w:hAnsi="Times New Roman"/>
          <w:sz w:val="24"/>
          <w:szCs w:val="24"/>
          <w:lang w:val="en-US"/>
        </w:rPr>
        <w:t xml:space="preserve"> The difference between actual and nominal ER reveals that </w:t>
      </w:r>
      <w:r w:rsidRPr="00CB3C37">
        <w:rPr>
          <w:rFonts w:ascii="Times New Roman" w:eastAsiaTheme="minorEastAsia" w:hAnsi="Times New Roman"/>
          <w:iCs/>
          <w:sz w:val="24"/>
          <w:szCs w:val="24"/>
          <w:lang w:val="en-US"/>
        </w:rPr>
        <w:t>the critical examination</w:t>
      </w:r>
      <w:r w:rsidR="005B6CA3">
        <w:rPr>
          <w:rFonts w:ascii="Times New Roman" w:eastAsiaTheme="minorEastAsia" w:hAnsi="Times New Roman"/>
          <w:iCs/>
          <w:sz w:val="24"/>
          <w:szCs w:val="24"/>
          <w:lang w:val="en-US"/>
        </w:rPr>
        <w:t xml:space="preserve"> </w:t>
      </w:r>
      <w:r w:rsidRPr="00CB3C37">
        <w:rPr>
          <w:rFonts w:ascii="Times New Roman" w:eastAsiaTheme="minorEastAsia" w:hAnsi="Times New Roman"/>
          <w:iCs/>
          <w:sz w:val="24"/>
          <w:szCs w:val="24"/>
          <w:lang w:val="en-US"/>
        </w:rPr>
        <w:t>of</w:t>
      </w:r>
      <w:r w:rsidR="005B6CA3">
        <w:rPr>
          <w:rFonts w:ascii="Times New Roman" w:eastAsiaTheme="minorEastAsia" w:hAnsi="Times New Roman"/>
          <w:iCs/>
          <w:sz w:val="24"/>
          <w:szCs w:val="24"/>
          <w:lang w:val="en-US"/>
        </w:rPr>
        <w:t xml:space="preserve"> the ER of</w:t>
      </w:r>
      <w:r w:rsidRPr="00CB3C37">
        <w:rPr>
          <w:rFonts w:ascii="Times New Roman" w:eastAsiaTheme="minorEastAsia" w:hAnsi="Times New Roman"/>
          <w:iCs/>
          <w:sz w:val="24"/>
          <w:szCs w:val="24"/>
          <w:lang w:val="en-US"/>
        </w:rPr>
        <w:t xml:space="preserve"> N-P can fall into one of the following </w:t>
      </w:r>
      <w:r w:rsidR="005B6CA3">
        <w:rPr>
          <w:rFonts w:ascii="Times New Roman" w:eastAsiaTheme="minorEastAsia" w:hAnsi="Times New Roman"/>
          <w:iCs/>
          <w:sz w:val="24"/>
          <w:szCs w:val="24"/>
          <w:lang w:val="en-US"/>
        </w:rPr>
        <w:t xml:space="preserve">general </w:t>
      </w:r>
      <w:r w:rsidRPr="00CB3C37">
        <w:rPr>
          <w:rFonts w:ascii="Times New Roman" w:eastAsiaTheme="minorEastAsia" w:hAnsi="Times New Roman"/>
          <w:iCs/>
          <w:sz w:val="24"/>
          <w:szCs w:val="24"/>
          <w:lang w:val="en-US"/>
        </w:rPr>
        <w:t>categories</w:t>
      </w:r>
      <w:r>
        <w:rPr>
          <w:rFonts w:ascii="Times New Roman" w:eastAsiaTheme="minorEastAsia" w:hAnsi="Times New Roman"/>
          <w:iCs/>
          <w:sz w:val="24"/>
          <w:szCs w:val="24"/>
          <w:lang w:val="en-US"/>
        </w:rPr>
        <w:t>. First,</w:t>
      </w:r>
      <w:r w:rsidRPr="00CB3C37">
        <w:rPr>
          <w:rFonts w:ascii="Times New Roman" w:eastAsiaTheme="minorEastAsia" w:hAnsi="Times New Roman"/>
          <w:iCs/>
          <w:sz w:val="24"/>
          <w:szCs w:val="24"/>
          <w:lang w:val="en-US"/>
        </w:rPr>
        <w:t xml:space="preserve"> </w:t>
      </w:r>
      <w:r w:rsidR="00B54EF8">
        <w:rPr>
          <w:rFonts w:ascii="Times New Roman" w:eastAsiaTheme="minorEastAsia" w:hAnsi="Times New Roman"/>
          <w:iCs/>
          <w:sz w:val="24"/>
          <w:szCs w:val="24"/>
          <w:lang w:val="en-US"/>
        </w:rPr>
        <w:t xml:space="preserve">(i) </w:t>
      </w:r>
      <w:r w:rsidRPr="00CB3C37">
        <w:rPr>
          <w:rFonts w:ascii="Times New Roman" w:eastAsiaTheme="minorEastAsia" w:hAnsi="Times New Roman"/>
          <w:iCs/>
          <w:sz w:val="24"/>
          <w:szCs w:val="24"/>
          <w:lang w:val="en-US"/>
        </w:rPr>
        <w:t>it can be an investigation of the epistemic adequacy of N-P procedures as such</w:t>
      </w:r>
      <w:r w:rsidR="00B54EF8">
        <w:rPr>
          <w:rFonts w:ascii="Times New Roman" w:eastAsiaTheme="minorEastAsia" w:hAnsi="Times New Roman"/>
          <w:iCs/>
          <w:sz w:val="24"/>
          <w:szCs w:val="24"/>
          <w:lang w:val="en-US"/>
        </w:rPr>
        <w:t xml:space="preserve"> </w:t>
      </w:r>
      <w:r w:rsidRPr="00CB3C37">
        <w:rPr>
          <w:rFonts w:ascii="Times New Roman" w:eastAsiaTheme="minorEastAsia" w:hAnsi="Times New Roman"/>
          <w:iCs/>
          <w:sz w:val="24"/>
          <w:szCs w:val="24"/>
          <w:lang w:val="en-US"/>
        </w:rPr>
        <w:t>(e.g. Jaynes 1995)</w:t>
      </w:r>
      <w:r>
        <w:rPr>
          <w:rFonts w:ascii="Times New Roman" w:eastAsiaTheme="minorEastAsia" w:hAnsi="Times New Roman"/>
          <w:iCs/>
          <w:sz w:val="24"/>
          <w:szCs w:val="24"/>
          <w:lang w:val="en-US"/>
        </w:rPr>
        <w:t>.</w:t>
      </w:r>
      <w:r w:rsidRPr="00CB3C37">
        <w:rPr>
          <w:rFonts w:ascii="Times New Roman" w:eastAsiaTheme="minorEastAsia" w:hAnsi="Times New Roman"/>
          <w:iCs/>
          <w:sz w:val="24"/>
          <w:szCs w:val="24"/>
          <w:lang w:val="en-US"/>
        </w:rPr>
        <w:t xml:space="preserve"> </w:t>
      </w:r>
      <w:r w:rsidR="00B52D1A" w:rsidRPr="00B54EF8">
        <w:rPr>
          <w:rFonts w:ascii="Times New Roman" w:eastAsiaTheme="minorEastAsia" w:hAnsi="Times New Roman"/>
          <w:iCs/>
          <w:sz w:val="24"/>
          <w:szCs w:val="24"/>
          <w:lang w:val="en-US"/>
        </w:rPr>
        <w:t xml:space="preserve">(ii) </w:t>
      </w:r>
      <w:r>
        <w:rPr>
          <w:rFonts w:ascii="Times New Roman" w:eastAsiaTheme="minorEastAsia" w:hAnsi="Times New Roman"/>
          <w:iCs/>
          <w:sz w:val="24"/>
          <w:szCs w:val="24"/>
          <w:lang w:val="en-US"/>
        </w:rPr>
        <w:t>I</w:t>
      </w:r>
      <w:r w:rsidRPr="00CB3C37">
        <w:rPr>
          <w:rFonts w:ascii="Times New Roman" w:eastAsiaTheme="minorEastAsia" w:hAnsi="Times New Roman"/>
          <w:iCs/>
          <w:sz w:val="24"/>
          <w:szCs w:val="24"/>
          <w:lang w:val="en-US"/>
        </w:rPr>
        <w:t xml:space="preserve">t </w:t>
      </w:r>
      <w:r w:rsidR="00B52D1A">
        <w:rPr>
          <w:rFonts w:ascii="Times New Roman" w:eastAsiaTheme="minorEastAsia" w:hAnsi="Times New Roman"/>
          <w:iCs/>
          <w:sz w:val="24"/>
          <w:szCs w:val="24"/>
          <w:lang w:val="en-US"/>
        </w:rPr>
        <w:t>may focus on</w:t>
      </w:r>
      <w:r w:rsidRPr="00CB3C37">
        <w:rPr>
          <w:rFonts w:ascii="Times New Roman" w:eastAsiaTheme="minorEastAsia" w:hAnsi="Times New Roman"/>
          <w:iCs/>
          <w:sz w:val="24"/>
          <w:szCs w:val="24"/>
          <w:lang w:val="en-US"/>
        </w:rPr>
        <w:t xml:space="preserve"> phenomena</w:t>
      </w:r>
      <w:r w:rsidR="00B52D1A">
        <w:rPr>
          <w:rFonts w:ascii="Times New Roman" w:eastAsiaTheme="minorEastAsia" w:hAnsi="Times New Roman"/>
          <w:iCs/>
          <w:sz w:val="24"/>
          <w:szCs w:val="24"/>
          <w:lang w:val="en-US"/>
        </w:rPr>
        <w:t xml:space="preserve"> and</w:t>
      </w:r>
      <w:r w:rsidRPr="00CB3C37">
        <w:rPr>
          <w:rFonts w:ascii="Times New Roman" w:eastAsiaTheme="minorEastAsia" w:hAnsi="Times New Roman"/>
          <w:iCs/>
          <w:sz w:val="24"/>
          <w:szCs w:val="24"/>
          <w:lang w:val="en-US"/>
        </w:rPr>
        <w:t>/</w:t>
      </w:r>
      <w:r w:rsidR="00B52D1A">
        <w:rPr>
          <w:rFonts w:ascii="Times New Roman" w:eastAsiaTheme="minorEastAsia" w:hAnsi="Times New Roman"/>
          <w:iCs/>
          <w:sz w:val="24"/>
          <w:szCs w:val="24"/>
          <w:lang w:val="en-US"/>
        </w:rPr>
        <w:t xml:space="preserve">or </w:t>
      </w:r>
      <w:r w:rsidRPr="00CB3C37">
        <w:rPr>
          <w:rFonts w:ascii="Times New Roman" w:eastAsiaTheme="minorEastAsia" w:hAnsi="Times New Roman"/>
          <w:iCs/>
          <w:sz w:val="24"/>
          <w:szCs w:val="24"/>
          <w:lang w:val="en-US"/>
        </w:rPr>
        <w:t xml:space="preserve">circumstances that </w:t>
      </w:r>
      <w:r w:rsidR="00B52D1A">
        <w:rPr>
          <w:rFonts w:ascii="Times New Roman" w:eastAsiaTheme="minorEastAsia" w:hAnsi="Times New Roman"/>
          <w:iCs/>
          <w:sz w:val="24"/>
          <w:szCs w:val="24"/>
          <w:lang w:val="en-US"/>
        </w:rPr>
        <w:t>affect</w:t>
      </w:r>
      <w:r w:rsidRPr="00CB3C37">
        <w:rPr>
          <w:rFonts w:ascii="Times New Roman" w:eastAsiaTheme="minorEastAsia" w:hAnsi="Times New Roman"/>
          <w:iCs/>
          <w:sz w:val="24"/>
          <w:szCs w:val="24"/>
          <w:lang w:val="en-US"/>
        </w:rPr>
        <w:t xml:space="preserve"> the use of the method</w:t>
      </w:r>
      <w:r w:rsidR="00B52D1A">
        <w:rPr>
          <w:rFonts w:ascii="Times New Roman" w:eastAsiaTheme="minorEastAsia" w:hAnsi="Times New Roman"/>
          <w:iCs/>
          <w:sz w:val="24"/>
          <w:szCs w:val="24"/>
          <w:lang w:val="en-US"/>
        </w:rPr>
        <w:t>, for instance</w:t>
      </w:r>
      <w:r w:rsidRPr="00CB3C37">
        <w:rPr>
          <w:rFonts w:ascii="Times New Roman" w:eastAsiaTheme="minorEastAsia" w:hAnsi="Times New Roman"/>
          <w:iCs/>
          <w:sz w:val="24"/>
          <w:szCs w:val="24"/>
          <w:lang w:val="en-US"/>
        </w:rPr>
        <w:t xml:space="preserve"> the effect of the publication bias (e.g. Dickersin 1990) or researchers’ ignorance of the method and</w:t>
      </w:r>
      <w:r w:rsidR="00B52D1A">
        <w:rPr>
          <w:rFonts w:ascii="Times New Roman" w:eastAsiaTheme="minorEastAsia" w:hAnsi="Times New Roman"/>
          <w:iCs/>
          <w:sz w:val="24"/>
          <w:szCs w:val="24"/>
          <w:lang w:val="en-US"/>
        </w:rPr>
        <w:t>/or</w:t>
      </w:r>
      <w:r w:rsidRPr="00CB3C37">
        <w:rPr>
          <w:rFonts w:ascii="Times New Roman" w:eastAsiaTheme="minorEastAsia" w:hAnsi="Times New Roman"/>
          <w:iCs/>
          <w:sz w:val="24"/>
          <w:szCs w:val="24"/>
          <w:lang w:val="en-US"/>
        </w:rPr>
        <w:t xml:space="preserve"> its (</w:t>
      </w:r>
      <w:r w:rsidR="00B52D1A">
        <w:rPr>
          <w:rFonts w:ascii="Times New Roman" w:eastAsiaTheme="minorEastAsia" w:hAnsi="Times New Roman"/>
          <w:iCs/>
          <w:sz w:val="24"/>
          <w:szCs w:val="24"/>
          <w:lang w:val="en-US"/>
        </w:rPr>
        <w:t>mis-</w:t>
      </w:r>
      <w:r w:rsidRPr="00CB3C37">
        <w:rPr>
          <w:rFonts w:ascii="Times New Roman" w:eastAsiaTheme="minorEastAsia" w:hAnsi="Times New Roman"/>
          <w:iCs/>
          <w:sz w:val="24"/>
          <w:szCs w:val="24"/>
          <w:lang w:val="en-US"/>
        </w:rPr>
        <w:t>)</w:t>
      </w:r>
      <w:r w:rsidR="00B52D1A">
        <w:rPr>
          <w:rFonts w:ascii="Times New Roman" w:eastAsiaTheme="minorEastAsia" w:hAnsi="Times New Roman"/>
          <w:iCs/>
          <w:sz w:val="24"/>
          <w:szCs w:val="24"/>
          <w:lang w:val="en-US"/>
        </w:rPr>
        <w:t>application</w:t>
      </w:r>
      <w:r w:rsidRPr="00CB3C37">
        <w:rPr>
          <w:rFonts w:ascii="Times New Roman" w:eastAsiaTheme="minorEastAsia" w:hAnsi="Times New Roman"/>
          <w:iCs/>
          <w:sz w:val="24"/>
          <w:szCs w:val="24"/>
          <w:lang w:val="en-US"/>
        </w:rPr>
        <w:t xml:space="preserve"> (e.g. Gigerenzer, Merewski 2015)</w:t>
      </w:r>
      <w:r w:rsidR="00B52D1A">
        <w:rPr>
          <w:rFonts w:ascii="Times New Roman" w:eastAsiaTheme="minorEastAsia" w:hAnsi="Times New Roman"/>
          <w:iCs/>
          <w:sz w:val="24"/>
          <w:szCs w:val="24"/>
          <w:lang w:val="en-US"/>
        </w:rPr>
        <w:t>. In general, this kind of analy</w:t>
      </w:r>
      <w:r w:rsidR="00B54EF8">
        <w:rPr>
          <w:rFonts w:ascii="Times New Roman" w:eastAsiaTheme="minorEastAsia" w:hAnsi="Times New Roman"/>
          <w:iCs/>
          <w:sz w:val="24"/>
          <w:szCs w:val="24"/>
          <w:lang w:val="en-US"/>
        </w:rPr>
        <w:t>s</w:t>
      </w:r>
      <w:r w:rsidR="00B52D1A">
        <w:rPr>
          <w:rFonts w:ascii="Times New Roman" w:eastAsiaTheme="minorEastAsia" w:hAnsi="Times New Roman"/>
          <w:iCs/>
          <w:sz w:val="24"/>
          <w:szCs w:val="24"/>
          <w:lang w:val="en-US"/>
        </w:rPr>
        <w:t>is examines</w:t>
      </w:r>
      <w:r w:rsidRPr="00CB3C37">
        <w:rPr>
          <w:rFonts w:ascii="Times New Roman" w:eastAsiaTheme="minorEastAsia" w:hAnsi="Times New Roman"/>
          <w:iCs/>
          <w:sz w:val="24"/>
          <w:szCs w:val="24"/>
          <w:lang w:val="en-US"/>
        </w:rPr>
        <w:t xml:space="preserve"> socio-psychological factors </w:t>
      </w:r>
      <w:r w:rsidR="00B52D1A">
        <w:rPr>
          <w:rFonts w:ascii="Times New Roman" w:eastAsiaTheme="minorEastAsia" w:hAnsi="Times New Roman"/>
          <w:iCs/>
          <w:sz w:val="24"/>
          <w:szCs w:val="24"/>
          <w:lang w:val="en-US"/>
        </w:rPr>
        <w:t xml:space="preserve">that are </w:t>
      </w:r>
      <w:r w:rsidR="00937BA6">
        <w:rPr>
          <w:rFonts w:ascii="Times New Roman" w:eastAsiaTheme="minorEastAsia" w:hAnsi="Times New Roman"/>
          <w:iCs/>
          <w:sz w:val="24"/>
          <w:szCs w:val="24"/>
          <w:lang w:val="en-US"/>
        </w:rPr>
        <w:t xml:space="preserve">a </w:t>
      </w:r>
      <w:r w:rsidR="00B52D1A">
        <w:rPr>
          <w:rFonts w:ascii="Times New Roman" w:eastAsiaTheme="minorEastAsia" w:hAnsi="Times New Roman"/>
          <w:iCs/>
          <w:sz w:val="24"/>
          <w:szCs w:val="24"/>
          <w:lang w:val="en-US"/>
        </w:rPr>
        <w:t>non</w:t>
      </w:r>
      <w:r w:rsidR="00B54EF8">
        <w:rPr>
          <w:rFonts w:ascii="Times New Roman" w:eastAsiaTheme="minorEastAsia" w:hAnsi="Times New Roman"/>
          <w:iCs/>
          <w:sz w:val="24"/>
          <w:szCs w:val="24"/>
          <w:lang w:val="en-US"/>
        </w:rPr>
        <w:t>-</w:t>
      </w:r>
      <w:r w:rsidR="00B52D1A">
        <w:rPr>
          <w:rFonts w:ascii="Times New Roman" w:eastAsiaTheme="minorEastAsia" w:hAnsi="Times New Roman"/>
          <w:iCs/>
          <w:sz w:val="24"/>
          <w:szCs w:val="24"/>
          <w:lang w:val="en-US"/>
        </w:rPr>
        <w:t xml:space="preserve">inherent part </w:t>
      </w:r>
      <w:r w:rsidRPr="00CB3C37">
        <w:rPr>
          <w:rFonts w:ascii="Times New Roman" w:eastAsiaTheme="minorEastAsia" w:hAnsi="Times New Roman"/>
          <w:iCs/>
          <w:sz w:val="24"/>
          <w:szCs w:val="24"/>
          <w:lang w:val="en-US"/>
        </w:rPr>
        <w:t xml:space="preserve">of the N-P </w:t>
      </w:r>
      <w:r w:rsidR="00B52D1A">
        <w:rPr>
          <w:rFonts w:ascii="Times New Roman" w:eastAsiaTheme="minorEastAsia" w:hAnsi="Times New Roman"/>
          <w:iCs/>
          <w:sz w:val="24"/>
          <w:szCs w:val="24"/>
          <w:lang w:val="en-US"/>
        </w:rPr>
        <w:t>itself</w:t>
      </w:r>
      <w:r>
        <w:rPr>
          <w:rFonts w:ascii="Times New Roman" w:eastAsiaTheme="minorEastAsia" w:hAnsi="Times New Roman"/>
          <w:iCs/>
          <w:sz w:val="24"/>
          <w:szCs w:val="24"/>
          <w:lang w:val="en-US"/>
        </w:rPr>
        <w:t>.</w:t>
      </w:r>
      <w:r w:rsidRPr="00CB3C37">
        <w:rPr>
          <w:rFonts w:ascii="Times New Roman" w:eastAsiaTheme="minorEastAsia" w:hAnsi="Times New Roman"/>
          <w:iCs/>
          <w:sz w:val="24"/>
          <w:szCs w:val="24"/>
          <w:lang w:val="en-US"/>
        </w:rPr>
        <w:t xml:space="preserve"> </w:t>
      </w:r>
      <w:r w:rsidR="00B52D1A">
        <w:rPr>
          <w:rFonts w:ascii="Times New Roman" w:eastAsiaTheme="minorEastAsia" w:hAnsi="Times New Roman"/>
          <w:iCs/>
          <w:sz w:val="24"/>
          <w:szCs w:val="24"/>
          <w:lang w:val="en-US"/>
        </w:rPr>
        <w:t>(iii) S</w:t>
      </w:r>
      <w:r w:rsidRPr="00CB3C37">
        <w:rPr>
          <w:rFonts w:ascii="Times New Roman" w:eastAsiaTheme="minorEastAsia" w:hAnsi="Times New Roman"/>
          <w:iCs/>
          <w:sz w:val="24"/>
          <w:szCs w:val="24"/>
          <w:lang w:val="en-US"/>
        </w:rPr>
        <w:t>uch an examination can concern the methodological insufficiency of the N-P</w:t>
      </w:r>
      <w:r w:rsidR="00B52D1A">
        <w:rPr>
          <w:rFonts w:ascii="Times New Roman" w:eastAsiaTheme="minorEastAsia" w:hAnsi="Times New Roman"/>
          <w:iCs/>
          <w:sz w:val="24"/>
          <w:szCs w:val="24"/>
          <w:lang w:val="en-US"/>
        </w:rPr>
        <w:t>. It</w:t>
      </w:r>
      <w:r w:rsidRPr="00CB3C37">
        <w:rPr>
          <w:rFonts w:ascii="Times New Roman" w:eastAsiaTheme="minorEastAsia" w:hAnsi="Times New Roman"/>
          <w:iCs/>
          <w:sz w:val="24"/>
          <w:szCs w:val="24"/>
          <w:lang w:val="en-US"/>
        </w:rPr>
        <w:t xml:space="preserve"> may include, for example, issues of the need for complementary statistical tools that address the emerging new specific research circumstances, the need for some additional tools for amalgamating outcomes, or the issue of formulating the semanti</w:t>
      </w:r>
      <w:r w:rsidR="00937BA6">
        <w:rPr>
          <w:rFonts w:ascii="Times New Roman" w:eastAsiaTheme="minorEastAsia" w:hAnsi="Times New Roman"/>
          <w:iCs/>
          <w:sz w:val="24"/>
          <w:szCs w:val="24"/>
          <w:lang w:val="en-US"/>
        </w:rPr>
        <w:t>c content (physical denotation/</w:t>
      </w:r>
      <w:r w:rsidRPr="00CB3C37">
        <w:rPr>
          <w:rFonts w:ascii="Times New Roman" w:eastAsiaTheme="minorEastAsia" w:hAnsi="Times New Roman"/>
          <w:iCs/>
          <w:sz w:val="24"/>
          <w:szCs w:val="24"/>
          <w:lang w:val="en-US"/>
        </w:rPr>
        <w:t>interpretation) of considered statistical hypotheses, for which individu</w:t>
      </w:r>
      <w:r w:rsidR="006371EC">
        <w:rPr>
          <w:rFonts w:ascii="Times New Roman" w:eastAsiaTheme="minorEastAsia" w:hAnsi="Times New Roman"/>
          <w:iCs/>
          <w:sz w:val="24"/>
          <w:szCs w:val="24"/>
          <w:lang w:val="en-US"/>
        </w:rPr>
        <w:t>al disciplines are responsible.</w:t>
      </w:r>
    </w:p>
    <w:p w:rsidR="00D8533D" w:rsidRPr="00CB3C37" w:rsidRDefault="00D8533D" w:rsidP="005B6CA3">
      <w:pPr>
        <w:tabs>
          <w:tab w:val="center" w:pos="4678"/>
          <w:tab w:val="right" w:pos="9356"/>
        </w:tabs>
        <w:spacing w:line="360" w:lineRule="auto"/>
        <w:ind w:firstLine="708"/>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We wish to stress that in our examination we do not intend to touch upon the problems </w:t>
      </w:r>
      <w:r w:rsidR="00B52D1A">
        <w:rPr>
          <w:rFonts w:ascii="Times New Roman" w:eastAsiaTheme="minorEastAsia" w:hAnsi="Times New Roman"/>
          <w:iCs/>
          <w:sz w:val="24"/>
          <w:szCs w:val="24"/>
          <w:lang w:val="en-US"/>
        </w:rPr>
        <w:t xml:space="preserve">related to </w:t>
      </w:r>
      <w:r w:rsidR="000C5EDA">
        <w:rPr>
          <w:rFonts w:ascii="Times New Roman" w:eastAsiaTheme="minorEastAsia" w:hAnsi="Times New Roman"/>
          <w:iCs/>
          <w:sz w:val="24"/>
          <w:szCs w:val="24"/>
          <w:lang w:val="en-US"/>
        </w:rPr>
        <w:t>(ii) and (iii). W</w:t>
      </w:r>
      <w:r w:rsidRPr="00CB3C37">
        <w:rPr>
          <w:rFonts w:ascii="Times New Roman" w:eastAsiaTheme="minorEastAsia" w:hAnsi="Times New Roman"/>
          <w:iCs/>
          <w:sz w:val="24"/>
          <w:szCs w:val="24"/>
          <w:lang w:val="en-US"/>
        </w:rPr>
        <w:t xml:space="preserve">e believe the topic we </w:t>
      </w:r>
      <w:r w:rsidR="000C5EDA">
        <w:rPr>
          <w:rFonts w:ascii="Times New Roman" w:eastAsiaTheme="minorEastAsia" w:hAnsi="Times New Roman"/>
          <w:iCs/>
          <w:sz w:val="24"/>
          <w:szCs w:val="24"/>
          <w:lang w:val="en-US"/>
        </w:rPr>
        <w:t>address</w:t>
      </w:r>
      <w:r w:rsidRPr="00CB3C37">
        <w:rPr>
          <w:rFonts w:ascii="Times New Roman" w:eastAsiaTheme="minorEastAsia" w:hAnsi="Times New Roman"/>
          <w:iCs/>
          <w:sz w:val="24"/>
          <w:szCs w:val="24"/>
          <w:lang w:val="en-US"/>
        </w:rPr>
        <w:t xml:space="preserve"> here is more rudimentary and can be investigated independently</w:t>
      </w:r>
      <w:r w:rsidR="00B54EF8">
        <w:rPr>
          <w:rFonts w:ascii="Times New Roman" w:eastAsiaTheme="minorEastAsia" w:hAnsi="Times New Roman"/>
          <w:iCs/>
          <w:sz w:val="24"/>
          <w:szCs w:val="24"/>
          <w:lang w:val="en-US"/>
        </w:rPr>
        <w:t xml:space="preserve"> from (ii) and (iii)</w:t>
      </w:r>
      <w:r w:rsidRPr="00CB3C37">
        <w:rPr>
          <w:rFonts w:ascii="Times New Roman" w:eastAsiaTheme="minorEastAsia" w:hAnsi="Times New Roman"/>
          <w:iCs/>
          <w:sz w:val="24"/>
          <w:szCs w:val="24"/>
          <w:lang w:val="en-US"/>
        </w:rPr>
        <w:t>. Obviously, the</w:t>
      </w:r>
      <w:r w:rsidR="000C5EDA">
        <w:rPr>
          <w:rFonts w:ascii="Times New Roman" w:eastAsiaTheme="minorEastAsia" w:hAnsi="Times New Roman"/>
          <w:iCs/>
          <w:sz w:val="24"/>
          <w:szCs w:val="24"/>
          <w:lang w:val="en-US"/>
        </w:rPr>
        <w:t xml:space="preserve"> nominal</w:t>
      </w:r>
      <w:r w:rsidRPr="00CB3C37">
        <w:rPr>
          <w:rFonts w:ascii="Times New Roman" w:eastAsiaTheme="minorEastAsia" w:hAnsi="Times New Roman"/>
          <w:iCs/>
          <w:sz w:val="24"/>
          <w:szCs w:val="24"/>
          <w:lang w:val="en-US"/>
        </w:rPr>
        <w:t xml:space="preserve"> epistemic </w:t>
      </w:r>
      <w:r w:rsidR="000C5EDA">
        <w:rPr>
          <w:rFonts w:ascii="Times New Roman" w:eastAsiaTheme="minorEastAsia" w:hAnsi="Times New Roman"/>
          <w:iCs/>
          <w:sz w:val="24"/>
          <w:szCs w:val="24"/>
          <w:lang w:val="en-US"/>
        </w:rPr>
        <w:t>reliability</w:t>
      </w:r>
      <w:r w:rsidRPr="00CB3C37">
        <w:rPr>
          <w:rFonts w:ascii="Times New Roman" w:eastAsiaTheme="minorEastAsia" w:hAnsi="Times New Roman"/>
          <w:iCs/>
          <w:sz w:val="24"/>
          <w:szCs w:val="24"/>
          <w:lang w:val="en-US"/>
        </w:rPr>
        <w:t xml:space="preserve"> of N-P </w:t>
      </w:r>
      <w:r w:rsidR="000C5EDA">
        <w:rPr>
          <w:rFonts w:ascii="Times New Roman" w:eastAsiaTheme="minorEastAsia" w:hAnsi="Times New Roman"/>
          <w:iCs/>
          <w:sz w:val="24"/>
          <w:szCs w:val="24"/>
          <w:lang w:val="en-US"/>
        </w:rPr>
        <w:t>is a necessary, but in</w:t>
      </w:r>
      <w:r w:rsidRPr="00CB3C37">
        <w:rPr>
          <w:rFonts w:ascii="Times New Roman" w:eastAsiaTheme="minorEastAsia" w:hAnsi="Times New Roman"/>
          <w:iCs/>
          <w:sz w:val="24"/>
          <w:szCs w:val="24"/>
          <w:lang w:val="en-US"/>
        </w:rPr>
        <w:t>sufficient condition for a successful realization of the epistemic goal</w:t>
      </w:r>
      <w:r w:rsidR="000C5EDA">
        <w:rPr>
          <w:rFonts w:ascii="Times New Roman" w:eastAsiaTheme="minorEastAsia" w:hAnsi="Times New Roman"/>
          <w:iCs/>
          <w:sz w:val="24"/>
          <w:szCs w:val="24"/>
          <w:lang w:val="en-US"/>
        </w:rPr>
        <w:t>. S</w:t>
      </w:r>
      <w:r w:rsidRPr="00CB3C37">
        <w:rPr>
          <w:rFonts w:ascii="Times New Roman" w:eastAsiaTheme="minorEastAsia" w:hAnsi="Times New Roman"/>
          <w:iCs/>
          <w:sz w:val="24"/>
          <w:szCs w:val="24"/>
          <w:lang w:val="en-US"/>
        </w:rPr>
        <w:t xml:space="preserve">everal other conditions belonging to (ii) and (iii) must be met as well, but they should not be treated as stemming directly from the </w:t>
      </w:r>
      <w:r w:rsidR="00B52D1A">
        <w:rPr>
          <w:rFonts w:ascii="Times New Roman" w:eastAsiaTheme="minorEastAsia" w:hAnsi="Times New Roman"/>
          <w:iCs/>
          <w:sz w:val="24"/>
          <w:szCs w:val="24"/>
          <w:lang w:val="en-US"/>
        </w:rPr>
        <w:t>inherent</w:t>
      </w:r>
      <w:r w:rsidRPr="00CB3C37">
        <w:rPr>
          <w:rFonts w:ascii="Times New Roman" w:eastAsiaTheme="minorEastAsia" w:hAnsi="Times New Roman"/>
          <w:iCs/>
          <w:sz w:val="24"/>
          <w:szCs w:val="24"/>
          <w:lang w:val="en-US"/>
        </w:rPr>
        <w:t xml:space="preserve"> features </w:t>
      </w:r>
      <w:r w:rsidR="00B52D1A">
        <w:rPr>
          <w:rFonts w:ascii="Times New Roman" w:eastAsiaTheme="minorEastAsia" w:hAnsi="Times New Roman"/>
          <w:iCs/>
          <w:sz w:val="24"/>
          <w:szCs w:val="24"/>
          <w:lang w:val="en-US"/>
        </w:rPr>
        <w:t xml:space="preserve">of the </w:t>
      </w:r>
      <w:r w:rsidR="00B52D1A" w:rsidRPr="00CB3C37">
        <w:rPr>
          <w:rFonts w:ascii="Times New Roman" w:eastAsiaTheme="minorEastAsia" w:hAnsi="Times New Roman"/>
          <w:iCs/>
          <w:sz w:val="24"/>
          <w:szCs w:val="24"/>
          <w:lang w:val="en-US"/>
        </w:rPr>
        <w:t xml:space="preserve">method </w:t>
      </w:r>
      <w:r w:rsidRPr="00CB3C37">
        <w:rPr>
          <w:rFonts w:ascii="Times New Roman" w:eastAsiaTheme="minorEastAsia" w:hAnsi="Times New Roman"/>
          <w:iCs/>
          <w:sz w:val="24"/>
          <w:szCs w:val="24"/>
          <w:lang w:val="en-US"/>
        </w:rPr>
        <w:t xml:space="preserve">as such. </w:t>
      </w:r>
      <w:r w:rsidR="00B52D1A">
        <w:rPr>
          <w:rFonts w:ascii="Times New Roman" w:eastAsiaTheme="minorEastAsia" w:hAnsi="Times New Roman"/>
          <w:iCs/>
          <w:sz w:val="24"/>
          <w:szCs w:val="24"/>
          <w:lang w:val="en-US"/>
        </w:rPr>
        <w:t>By c</w:t>
      </w:r>
      <w:r w:rsidR="006371EC">
        <w:rPr>
          <w:rFonts w:ascii="Times New Roman" w:eastAsiaTheme="minorEastAsia" w:hAnsi="Times New Roman"/>
          <w:iCs/>
          <w:sz w:val="24"/>
          <w:szCs w:val="24"/>
          <w:lang w:val="en-US"/>
        </w:rPr>
        <w:t>oncentrating on (i) we</w:t>
      </w:r>
      <w:r w:rsidR="00B54EF8">
        <w:rPr>
          <w:rFonts w:ascii="Times New Roman" w:eastAsiaTheme="minorEastAsia" w:hAnsi="Times New Roman"/>
          <w:iCs/>
          <w:sz w:val="24"/>
          <w:szCs w:val="24"/>
          <w:lang w:val="en-US"/>
        </w:rPr>
        <w:t>, for example,</w:t>
      </w:r>
      <w:r w:rsidR="006371EC">
        <w:rPr>
          <w:rFonts w:ascii="Times New Roman" w:eastAsiaTheme="minorEastAsia" w:hAnsi="Times New Roman"/>
          <w:iCs/>
          <w:sz w:val="24"/>
          <w:szCs w:val="24"/>
          <w:lang w:val="en-US"/>
        </w:rPr>
        <w:t xml:space="preserve"> do not consider</w:t>
      </w:r>
      <w:r w:rsidRPr="00CB3C37">
        <w:rPr>
          <w:rFonts w:ascii="Times New Roman" w:eastAsiaTheme="minorEastAsia" w:hAnsi="Times New Roman"/>
          <w:iCs/>
          <w:sz w:val="24"/>
          <w:szCs w:val="24"/>
          <w:lang w:val="en-US"/>
        </w:rPr>
        <w:t xml:space="preserve"> problems of the </w:t>
      </w:r>
      <w:r w:rsidR="006371EC">
        <w:rPr>
          <w:rFonts w:ascii="Times New Roman" w:eastAsiaTheme="minorEastAsia" w:hAnsi="Times New Roman"/>
          <w:iCs/>
          <w:sz w:val="24"/>
          <w:szCs w:val="24"/>
          <w:lang w:val="en-US"/>
        </w:rPr>
        <w:t xml:space="preserve">amalgamation of outcomes </w:t>
      </w:r>
      <w:r w:rsidRPr="00CB3C37">
        <w:rPr>
          <w:rFonts w:ascii="Times New Roman" w:eastAsiaTheme="minorEastAsia" w:hAnsi="Times New Roman"/>
          <w:iCs/>
          <w:sz w:val="24"/>
          <w:szCs w:val="24"/>
          <w:lang w:val="en-US"/>
        </w:rPr>
        <w:t>related</w:t>
      </w:r>
      <w:r w:rsidR="00B52D1A">
        <w:rPr>
          <w:rFonts w:ascii="Times New Roman" w:eastAsiaTheme="minorEastAsia" w:hAnsi="Times New Roman"/>
          <w:iCs/>
          <w:sz w:val="24"/>
          <w:szCs w:val="24"/>
          <w:lang w:val="en-US"/>
        </w:rPr>
        <w:t>, for instance,</w:t>
      </w:r>
      <w:r w:rsidRPr="00CB3C37">
        <w:rPr>
          <w:rFonts w:ascii="Times New Roman" w:eastAsiaTheme="minorEastAsia" w:hAnsi="Times New Roman"/>
          <w:iCs/>
          <w:sz w:val="24"/>
          <w:szCs w:val="24"/>
          <w:lang w:val="en-US"/>
        </w:rPr>
        <w:t xml:space="preserve"> to the socio-psychological </w:t>
      </w:r>
      <w:r w:rsidRPr="00CB3C37">
        <w:rPr>
          <w:rFonts w:ascii="Times New Roman" w:eastAsiaTheme="minorEastAsia" w:hAnsi="Times New Roman"/>
          <w:sz w:val="24"/>
          <w:szCs w:val="24"/>
          <w:lang w:val="en-US"/>
        </w:rPr>
        <w:t xml:space="preserve">file drawer effect (cf. Rosenthal 1979), a type of bias where </w:t>
      </w:r>
      <w:r w:rsidR="00294E2C">
        <w:rPr>
          <w:rFonts w:ascii="Times New Roman" w:eastAsiaTheme="minorEastAsia" w:hAnsi="Times New Roman"/>
          <w:sz w:val="24"/>
          <w:szCs w:val="24"/>
          <w:lang w:val="en-US"/>
        </w:rPr>
        <w:t>“negative outcomes” (nulls) remain unpublished</w:t>
      </w:r>
      <w:r w:rsidRPr="00CB3C37">
        <w:rPr>
          <w:rFonts w:ascii="Times New Roman" w:eastAsiaTheme="minorEastAsia" w:hAnsi="Times New Roman"/>
          <w:sz w:val="24"/>
          <w:szCs w:val="24"/>
          <w:lang w:val="en-US"/>
        </w:rPr>
        <w:t>.</w:t>
      </w:r>
      <w:r w:rsidRPr="00CB3C37">
        <w:rPr>
          <w:rFonts w:ascii="Times New Roman" w:eastAsiaTheme="minorEastAsia" w:hAnsi="Times New Roman"/>
          <w:iCs/>
          <w:sz w:val="24"/>
          <w:szCs w:val="24"/>
          <w:lang w:val="en-US"/>
        </w:rPr>
        <w:t xml:space="preserve"> We also do not aim </w:t>
      </w:r>
      <w:r w:rsidR="00294E2C">
        <w:rPr>
          <w:rFonts w:ascii="Times New Roman" w:eastAsiaTheme="minorEastAsia" w:hAnsi="Times New Roman"/>
          <w:iCs/>
          <w:sz w:val="24"/>
          <w:szCs w:val="24"/>
          <w:lang w:val="en-US"/>
        </w:rPr>
        <w:t>t</w:t>
      </w:r>
      <w:r w:rsidR="00B52D1A">
        <w:rPr>
          <w:rFonts w:ascii="Times New Roman" w:eastAsiaTheme="minorEastAsia" w:hAnsi="Times New Roman"/>
          <w:iCs/>
          <w:sz w:val="24"/>
          <w:szCs w:val="24"/>
          <w:lang w:val="en-US"/>
        </w:rPr>
        <w:t>o</w:t>
      </w:r>
      <w:r w:rsidRPr="00CB3C37">
        <w:rPr>
          <w:rFonts w:ascii="Times New Roman" w:eastAsiaTheme="minorEastAsia" w:hAnsi="Times New Roman"/>
          <w:iCs/>
          <w:sz w:val="24"/>
          <w:szCs w:val="24"/>
          <w:lang w:val="en-US"/>
        </w:rPr>
        <w:t xml:space="preserve"> </w:t>
      </w:r>
      <w:r w:rsidR="00294E2C">
        <w:rPr>
          <w:rFonts w:ascii="Times New Roman" w:eastAsiaTheme="minorEastAsia" w:hAnsi="Times New Roman"/>
          <w:iCs/>
          <w:sz w:val="24"/>
          <w:szCs w:val="24"/>
          <w:lang w:val="en-US"/>
        </w:rPr>
        <w:t>solve the problem</w:t>
      </w:r>
      <w:r w:rsidRPr="00CB3C37">
        <w:rPr>
          <w:rFonts w:ascii="Times New Roman" w:eastAsiaTheme="minorEastAsia" w:hAnsi="Times New Roman"/>
          <w:iCs/>
          <w:sz w:val="24"/>
          <w:szCs w:val="24"/>
          <w:lang w:val="en-US"/>
        </w:rPr>
        <w:t xml:space="preserve"> of formulating the semantic content of hypotheses (within this or that discipline)</w:t>
      </w:r>
      <w:r w:rsidR="00294E2C">
        <w:rPr>
          <w:rFonts w:ascii="Times New Roman" w:eastAsiaTheme="minorEastAsia" w:hAnsi="Times New Roman"/>
          <w:iCs/>
          <w:sz w:val="24"/>
          <w:szCs w:val="24"/>
          <w:lang w:val="en-US"/>
        </w:rPr>
        <w:t>,</w:t>
      </w:r>
      <w:r w:rsidRPr="00CB3C37">
        <w:rPr>
          <w:rFonts w:ascii="Times New Roman" w:eastAsiaTheme="minorEastAsia" w:hAnsi="Times New Roman"/>
          <w:iCs/>
          <w:sz w:val="24"/>
          <w:szCs w:val="24"/>
          <w:lang w:val="en-US"/>
        </w:rPr>
        <w:t xml:space="preserve"> which would be consistent with the physical theory in force (issue of type iii). Certainly, the influence of pragmatic value</w:t>
      </w:r>
      <w:r w:rsidR="00B52D1A">
        <w:rPr>
          <w:rFonts w:ascii="Times New Roman" w:eastAsiaTheme="minorEastAsia" w:hAnsi="Times New Roman"/>
          <w:iCs/>
          <w:sz w:val="24"/>
          <w:szCs w:val="24"/>
          <w:lang w:val="en-US"/>
        </w:rPr>
        <w:t>s</w:t>
      </w:r>
      <w:r w:rsidRPr="00CB3C37">
        <w:rPr>
          <w:rFonts w:ascii="Times New Roman" w:eastAsiaTheme="minorEastAsia" w:hAnsi="Times New Roman"/>
          <w:iCs/>
          <w:sz w:val="24"/>
          <w:szCs w:val="24"/>
          <w:lang w:val="en-US"/>
        </w:rPr>
        <w:t xml:space="preserve">, in general, also embraces the issue of the influence on the semantic content of hypotheses/theories. </w:t>
      </w:r>
      <w:r w:rsidR="00B52D1A">
        <w:rPr>
          <w:rFonts w:ascii="Times New Roman" w:eastAsiaTheme="minorEastAsia" w:hAnsi="Times New Roman"/>
          <w:iCs/>
          <w:sz w:val="24"/>
          <w:szCs w:val="24"/>
          <w:lang w:val="en-US"/>
        </w:rPr>
        <w:t>One of t</w:t>
      </w:r>
      <w:r w:rsidRPr="00CB3C37">
        <w:rPr>
          <w:rFonts w:ascii="Times New Roman" w:eastAsiaTheme="minorEastAsia" w:hAnsi="Times New Roman"/>
          <w:iCs/>
          <w:sz w:val="24"/>
          <w:szCs w:val="24"/>
          <w:lang w:val="en-US"/>
        </w:rPr>
        <w:t xml:space="preserve">he most striking examples </w:t>
      </w:r>
      <w:r w:rsidR="00B52D1A">
        <w:rPr>
          <w:rFonts w:ascii="Times New Roman" w:eastAsiaTheme="minorEastAsia" w:hAnsi="Times New Roman"/>
          <w:iCs/>
          <w:sz w:val="24"/>
          <w:szCs w:val="24"/>
          <w:lang w:val="en-US"/>
        </w:rPr>
        <w:t>is</w:t>
      </w:r>
      <w:r w:rsidRPr="00CB3C37">
        <w:rPr>
          <w:rFonts w:ascii="Times New Roman" w:eastAsiaTheme="minorEastAsia" w:hAnsi="Times New Roman"/>
          <w:iCs/>
          <w:sz w:val="24"/>
          <w:szCs w:val="24"/>
          <w:lang w:val="en-US"/>
        </w:rPr>
        <w:t xml:space="preserve"> </w:t>
      </w:r>
      <w:r w:rsidR="00B52D1A">
        <w:rPr>
          <w:rFonts w:ascii="Times New Roman" w:eastAsiaTheme="minorEastAsia" w:hAnsi="Times New Roman"/>
          <w:iCs/>
          <w:sz w:val="24"/>
          <w:szCs w:val="24"/>
          <w:lang w:val="en-US"/>
        </w:rPr>
        <w:t xml:space="preserve">how </w:t>
      </w:r>
      <w:r w:rsidR="00B52D1A" w:rsidRPr="00CB3C37">
        <w:rPr>
          <w:rFonts w:ascii="Times New Roman" w:eastAsiaTheme="minorEastAsia" w:hAnsi="Times New Roman"/>
          <w:iCs/>
          <w:sz w:val="24"/>
          <w:szCs w:val="24"/>
          <w:lang w:val="en-US"/>
        </w:rPr>
        <w:t>Lysenkoism</w:t>
      </w:r>
      <w:r w:rsidR="008809D3">
        <w:rPr>
          <w:rFonts w:ascii="Times New Roman" w:eastAsiaTheme="minorEastAsia" w:hAnsi="Times New Roman"/>
          <w:iCs/>
          <w:sz w:val="24"/>
          <w:szCs w:val="24"/>
          <w:lang w:val="en-US"/>
        </w:rPr>
        <w:t xml:space="preserve"> (natural sciences subjected to Marxist-Leninist philosophy)</w:t>
      </w:r>
      <w:r w:rsidR="00B52D1A" w:rsidRPr="00CB3C37">
        <w:rPr>
          <w:rFonts w:ascii="Times New Roman" w:eastAsiaTheme="minorEastAsia" w:hAnsi="Times New Roman"/>
          <w:iCs/>
          <w:sz w:val="24"/>
          <w:szCs w:val="24"/>
          <w:lang w:val="en-US"/>
        </w:rPr>
        <w:t xml:space="preserve"> </w:t>
      </w:r>
      <w:r w:rsidR="00B52D1A">
        <w:rPr>
          <w:rFonts w:ascii="Times New Roman" w:eastAsiaTheme="minorEastAsia" w:hAnsi="Times New Roman"/>
          <w:iCs/>
          <w:sz w:val="24"/>
          <w:szCs w:val="24"/>
          <w:lang w:val="en-US"/>
        </w:rPr>
        <w:t xml:space="preserve">impeded the development of </w:t>
      </w:r>
      <w:r w:rsidRPr="00CB3C37">
        <w:rPr>
          <w:rFonts w:ascii="Times New Roman" w:eastAsiaTheme="minorEastAsia" w:hAnsi="Times New Roman"/>
          <w:iCs/>
          <w:sz w:val="24"/>
          <w:szCs w:val="24"/>
          <w:lang w:val="en-US"/>
        </w:rPr>
        <w:t xml:space="preserve">biological disciplines in the Soviet Union (see e.g. Soyfer 1994). This and similar circumstances seem to suggest that social values </w:t>
      </w:r>
      <w:r w:rsidR="00160970">
        <w:rPr>
          <w:rFonts w:ascii="Times New Roman" w:eastAsiaTheme="minorEastAsia" w:hAnsi="Times New Roman"/>
          <w:iCs/>
          <w:sz w:val="24"/>
          <w:szCs w:val="24"/>
          <w:lang w:val="en-US"/>
        </w:rPr>
        <w:t>may interfere with</w:t>
      </w:r>
      <w:r w:rsidRPr="00CB3C37">
        <w:rPr>
          <w:rFonts w:ascii="Times New Roman" w:eastAsiaTheme="minorEastAsia" w:hAnsi="Times New Roman"/>
          <w:iCs/>
          <w:sz w:val="24"/>
          <w:szCs w:val="24"/>
          <w:lang w:val="en-US"/>
        </w:rPr>
        <w:t xml:space="preserve"> scientific </w:t>
      </w:r>
      <w:r w:rsidR="00160970">
        <w:rPr>
          <w:rFonts w:ascii="Times New Roman" w:eastAsiaTheme="minorEastAsia" w:hAnsi="Times New Roman"/>
          <w:iCs/>
          <w:sz w:val="24"/>
          <w:szCs w:val="24"/>
          <w:lang w:val="en-US"/>
        </w:rPr>
        <w:t>research</w:t>
      </w:r>
      <w:r w:rsidRPr="00CB3C37">
        <w:rPr>
          <w:rFonts w:ascii="Times New Roman" w:eastAsiaTheme="minorEastAsia" w:hAnsi="Times New Roman"/>
          <w:iCs/>
          <w:sz w:val="24"/>
          <w:szCs w:val="24"/>
          <w:lang w:val="en-US"/>
        </w:rPr>
        <w:t xml:space="preserve"> </w:t>
      </w:r>
      <w:r w:rsidR="008809D3">
        <w:rPr>
          <w:rFonts w:ascii="Times New Roman" w:eastAsiaTheme="minorEastAsia" w:hAnsi="Times New Roman"/>
          <w:iCs/>
          <w:sz w:val="24"/>
          <w:szCs w:val="24"/>
          <w:lang w:val="en-US"/>
        </w:rPr>
        <w:t xml:space="preserve">by </w:t>
      </w:r>
      <w:r w:rsidR="00160970">
        <w:rPr>
          <w:rFonts w:ascii="Times New Roman" w:eastAsiaTheme="minorEastAsia" w:hAnsi="Times New Roman"/>
          <w:iCs/>
          <w:sz w:val="24"/>
          <w:szCs w:val="24"/>
          <w:lang w:val="en-US"/>
        </w:rPr>
        <w:t>promoting</w:t>
      </w:r>
      <w:r w:rsidRPr="00CB3C37">
        <w:rPr>
          <w:rFonts w:ascii="Times New Roman" w:eastAsiaTheme="minorEastAsia" w:hAnsi="Times New Roman"/>
          <w:iCs/>
          <w:sz w:val="24"/>
          <w:szCs w:val="24"/>
          <w:lang w:val="en-US"/>
        </w:rPr>
        <w:t xml:space="preserve"> false hypotheses and false theories. Yet, the indicated cases of societal influences apply to the semantic content of admissible, or accepted, hypotheses—they refer to the empirical interpretation of mathematical statements. </w:t>
      </w:r>
      <w:r w:rsidR="008809D3">
        <w:rPr>
          <w:rFonts w:ascii="Times New Roman" w:eastAsiaTheme="minorEastAsia" w:hAnsi="Times New Roman"/>
          <w:iCs/>
          <w:sz w:val="24"/>
          <w:szCs w:val="24"/>
          <w:lang w:val="en-US"/>
        </w:rPr>
        <w:t>By contrast</w:t>
      </w:r>
      <w:r w:rsidRPr="00CB3C37">
        <w:rPr>
          <w:rFonts w:ascii="Times New Roman" w:eastAsiaTheme="minorEastAsia" w:hAnsi="Times New Roman"/>
          <w:iCs/>
          <w:sz w:val="24"/>
          <w:szCs w:val="24"/>
          <w:lang w:val="en-US"/>
        </w:rPr>
        <w:t>, the ty</w:t>
      </w:r>
      <w:r w:rsidR="008809D3">
        <w:rPr>
          <w:rFonts w:ascii="Times New Roman" w:eastAsiaTheme="minorEastAsia" w:hAnsi="Times New Roman"/>
          <w:iCs/>
          <w:sz w:val="24"/>
          <w:szCs w:val="24"/>
          <w:lang w:val="en-US"/>
        </w:rPr>
        <w:t>pe of influence considered here</w:t>
      </w:r>
      <w:r w:rsidRPr="00CB3C37">
        <w:rPr>
          <w:rFonts w:ascii="Times New Roman" w:eastAsiaTheme="minorEastAsia" w:hAnsi="Times New Roman"/>
          <w:iCs/>
          <w:sz w:val="24"/>
          <w:szCs w:val="24"/>
          <w:lang w:val="en-US"/>
        </w:rPr>
        <w:t xml:space="preserve"> is the influence of values on the epistemic performance of a procedure as captured by </w:t>
      </w:r>
      <w:r>
        <w:rPr>
          <w:rFonts w:ascii="Times New Roman" w:eastAsiaTheme="minorEastAsia" w:hAnsi="Times New Roman"/>
          <w:iCs/>
          <w:sz w:val="24"/>
          <w:szCs w:val="24"/>
          <w:lang w:val="en-US"/>
        </w:rPr>
        <w:t>error probabilities</w:t>
      </w:r>
      <w:r w:rsidRPr="00CB3C37">
        <w:rPr>
          <w:rFonts w:ascii="Times New Roman" w:eastAsiaTheme="minorEastAsia" w:hAnsi="Times New Roman"/>
          <w:iCs/>
          <w:sz w:val="24"/>
          <w:szCs w:val="24"/>
          <w:lang w:val="en-US"/>
        </w:rPr>
        <w:t xml:space="preserve"> linked to different types of error.</w:t>
      </w:r>
    </w:p>
    <w:p w:rsidR="00D8533D" w:rsidRPr="00CB3C37" w:rsidRDefault="00017A69" w:rsidP="00017A69">
      <w:pPr>
        <w:pStyle w:val="Default"/>
        <w:spacing w:line="360" w:lineRule="auto"/>
        <w:jc w:val="both"/>
        <w:rPr>
          <w:lang w:val="en-US"/>
        </w:rPr>
      </w:pPr>
      <w:r>
        <w:rPr>
          <w:lang w:val="en-US"/>
        </w:rPr>
        <w:tab/>
      </w:r>
      <w:r w:rsidR="008809D3">
        <w:rPr>
          <w:lang w:val="en-US"/>
        </w:rPr>
        <w:t xml:space="preserve">No less </w:t>
      </w:r>
      <w:r w:rsidR="00D8533D" w:rsidRPr="00CB3C37">
        <w:rPr>
          <w:lang w:val="en-US"/>
        </w:rPr>
        <w:t>important clarification of our goal is</w:t>
      </w:r>
      <w:r w:rsidR="00B54EF8">
        <w:rPr>
          <w:lang w:val="en-US"/>
        </w:rPr>
        <w:t xml:space="preserve"> to specify what kind of examination of (i)-type (evaluation of epistemic adequacy of N-P as such) </w:t>
      </w:r>
      <w:r w:rsidR="00D8533D" w:rsidRPr="00CB3C37">
        <w:rPr>
          <w:lang w:val="en-US"/>
        </w:rPr>
        <w:t xml:space="preserve">we </w:t>
      </w:r>
      <w:r w:rsidR="008A7B29">
        <w:rPr>
          <w:lang w:val="en-US"/>
        </w:rPr>
        <w:t xml:space="preserve">do not </w:t>
      </w:r>
      <w:r w:rsidR="00D8533D" w:rsidRPr="00CB3C37">
        <w:rPr>
          <w:lang w:val="en-US"/>
        </w:rPr>
        <w:t>follow in this paper</w:t>
      </w:r>
      <w:r w:rsidR="008A7B29">
        <w:rPr>
          <w:lang w:val="en-US"/>
        </w:rPr>
        <w:t>, and to narrow</w:t>
      </w:r>
      <w:r w:rsidR="00D8533D" w:rsidRPr="00CB3C37">
        <w:rPr>
          <w:lang w:val="en-US"/>
        </w:rPr>
        <w:t xml:space="preserve"> the scope of the possible (i)-type topics that we concentrate on. </w:t>
      </w:r>
      <w:r w:rsidR="00D8533D">
        <w:rPr>
          <w:lang w:val="en-US"/>
        </w:rPr>
        <w:t xml:space="preserve">We do not intend to evaluate N-P </w:t>
      </w:r>
      <w:r w:rsidR="00A0683A">
        <w:rPr>
          <w:lang w:val="en-US"/>
        </w:rPr>
        <w:t xml:space="preserve">on </w:t>
      </w:r>
      <w:r w:rsidR="00D8533D">
        <w:rPr>
          <w:lang w:val="en-US"/>
        </w:rPr>
        <w:t>particular evidence</w:t>
      </w:r>
      <w:r w:rsidR="008A7B29">
        <w:rPr>
          <w:lang w:val="en-US"/>
        </w:rPr>
        <w:t>,</w:t>
      </w:r>
      <w:r w:rsidR="00D8533D">
        <w:rPr>
          <w:lang w:val="en-US"/>
        </w:rPr>
        <w:t xml:space="preserve"> as N-P is essentially concentrated on pre-trial reliability (see Graves 1978, 6-7). This does not mean </w:t>
      </w:r>
      <w:r w:rsidR="008A7B29">
        <w:rPr>
          <w:lang w:val="en-US"/>
        </w:rPr>
        <w:t>that this</w:t>
      </w:r>
      <w:r w:rsidR="00D8533D">
        <w:rPr>
          <w:lang w:val="en-US"/>
        </w:rPr>
        <w:t xml:space="preserve"> evaluative perspective could not be adopted. For example, Spielman (1973) defines reliability indexes as the posterior probability of a correct action given a definite outcome.</w:t>
      </w:r>
      <w:r w:rsidR="00D8533D" w:rsidRPr="00CB3C37">
        <w:rPr>
          <w:lang w:val="en-US"/>
        </w:rPr>
        <w:t xml:space="preserve"> A </w:t>
      </w:r>
      <w:r w:rsidR="008A7B29">
        <w:rPr>
          <w:lang w:val="en-US"/>
        </w:rPr>
        <w:t>more recent</w:t>
      </w:r>
      <w:r w:rsidR="00D8533D" w:rsidRPr="00CB3C37">
        <w:rPr>
          <w:lang w:val="en-US"/>
        </w:rPr>
        <w:t xml:space="preserve"> example of such an epistemic interpretation of the single outcome of the N-P procedure is exposed by Deborah Mayo (1996) accompanied by Aris Spanos (e.g. Mayo, Spanos 2006), who presented the most current epistemic reading of N-P and philosophical defense of the frequentist statistical paradigm</w:t>
      </w:r>
      <w:r w:rsidR="00D32F19">
        <w:rPr>
          <w:lang w:val="en-US"/>
        </w:rPr>
        <w:t xml:space="preserve"> </w:t>
      </w:r>
      <w:r w:rsidR="00D32F19" w:rsidRPr="00CB3C37">
        <w:rPr>
          <w:lang w:val="en-US"/>
        </w:rPr>
        <w:t>(</w:t>
      </w:r>
      <w:r w:rsidR="00D32F19">
        <w:rPr>
          <w:lang w:val="en-US"/>
        </w:rPr>
        <w:t>see</w:t>
      </w:r>
      <w:r w:rsidR="00D32F19" w:rsidRPr="00CB3C37">
        <w:rPr>
          <w:lang w:val="en-US"/>
        </w:rPr>
        <w:t xml:space="preserve"> Mayo 2018)</w:t>
      </w:r>
      <w:r w:rsidR="00D8533D" w:rsidRPr="00CB3C37">
        <w:rPr>
          <w:lang w:val="en-US"/>
        </w:rPr>
        <w:t xml:space="preserve">. Following the argumentation of </w:t>
      </w:r>
      <w:r w:rsidR="00D8533D" w:rsidRPr="00CB3C37">
        <w:rPr>
          <w:rFonts w:eastAsiaTheme="minorEastAsia"/>
          <w:lang w:val="en-US"/>
        </w:rPr>
        <w:t xml:space="preserve">Rochefort-Maranda (2013), we </w:t>
      </w:r>
      <w:r w:rsidR="00D32F19">
        <w:rPr>
          <w:rFonts w:eastAsiaTheme="minorEastAsia"/>
          <w:lang w:val="en-US"/>
        </w:rPr>
        <w:t>nevertheless</w:t>
      </w:r>
      <w:r w:rsidR="00D8533D" w:rsidRPr="00CB3C37">
        <w:rPr>
          <w:rFonts w:eastAsiaTheme="minorEastAsia"/>
          <w:lang w:val="en-US"/>
        </w:rPr>
        <w:t xml:space="preserve"> stress </w:t>
      </w:r>
      <w:r w:rsidR="004A1D03">
        <w:rPr>
          <w:rFonts w:eastAsiaTheme="minorEastAsia"/>
          <w:lang w:val="en-US"/>
        </w:rPr>
        <w:t xml:space="preserve">that an </w:t>
      </w:r>
      <w:r w:rsidR="00D8533D" w:rsidRPr="00CB3C37">
        <w:rPr>
          <w:rFonts w:eastAsiaTheme="minorEastAsia"/>
          <w:lang w:val="en-US"/>
        </w:rPr>
        <w:t>epistemic interpretation of N-P’s single outcome (a measure of evidential support for a particular case of application) differs from an assessment of the epistemic credibility of the procedure.</w:t>
      </w:r>
      <w:r w:rsidR="00D8533D" w:rsidRPr="00CB3C37">
        <w:rPr>
          <w:lang w:val="en-US"/>
        </w:rPr>
        <w:t xml:space="preserve"> The strength of evidence for or against a particular hypothesis is a result of the quality of the test and its output. According to Rochefort-Maranda, “</w:t>
      </w:r>
      <w:r w:rsidR="00AC318F">
        <w:rPr>
          <w:lang w:val="en-US"/>
        </w:rPr>
        <w:t>[</w:t>
      </w:r>
      <w:r w:rsidR="004A1D03">
        <w:rPr>
          <w:lang w:val="en-US"/>
        </w:rPr>
        <w:t>o</w:t>
      </w:r>
      <w:r w:rsidR="00AC318F">
        <w:rPr>
          <w:lang w:val="en-US"/>
        </w:rPr>
        <w:t>]</w:t>
      </w:r>
      <w:r w:rsidR="00D8533D" w:rsidRPr="00CB3C37">
        <w:rPr>
          <w:lang w:val="en-US"/>
        </w:rPr>
        <w:t>ne way to distinguish both concepts (level of evidential support and level of its credibility) is to realize that the credibility of the support does not depend on the actual output of the instrument whereas the degree of support does” (</w:t>
      </w:r>
      <w:r w:rsidR="00D8533D" w:rsidRPr="00CB3C37">
        <w:rPr>
          <w:rFonts w:eastAsiaTheme="minorEastAsia"/>
          <w:lang w:val="en-US"/>
        </w:rPr>
        <w:t>Rochefort-Maranda</w:t>
      </w:r>
      <w:r w:rsidR="00D8533D" w:rsidRPr="00CB3C37">
        <w:rPr>
          <w:lang w:val="en-US"/>
        </w:rPr>
        <w:t xml:space="preserve"> 2013, 11). </w:t>
      </w:r>
      <w:r w:rsidR="00AC318F">
        <w:rPr>
          <w:lang w:val="en-US"/>
        </w:rPr>
        <w:t>Rather than</w:t>
      </w:r>
      <w:r w:rsidR="00D8533D" w:rsidRPr="00CB3C37">
        <w:rPr>
          <w:lang w:val="en-US"/>
        </w:rPr>
        <w:t xml:space="preserve"> solve what could be a post-experimental epistemic interpre</w:t>
      </w:r>
      <w:r w:rsidR="00AC318F">
        <w:rPr>
          <w:lang w:val="en-US"/>
        </w:rPr>
        <w:t>tation of a particular outcome we seek to an</w:t>
      </w:r>
      <w:r w:rsidR="00D8533D" w:rsidRPr="00CB3C37">
        <w:rPr>
          <w:lang w:val="en-US"/>
        </w:rPr>
        <w:t>alyze N-P’</w:t>
      </w:r>
      <w:r w:rsidR="00AC318F">
        <w:rPr>
          <w:lang w:val="en-US"/>
        </w:rPr>
        <w:t>s general epistemic credibility.</w:t>
      </w:r>
    </w:p>
    <w:p w:rsidR="00D8533D" w:rsidRPr="00CB3C37" w:rsidRDefault="00AC318F" w:rsidP="00D8533D">
      <w:pPr>
        <w:tabs>
          <w:tab w:val="center" w:pos="4678"/>
          <w:tab w:val="right" w:pos="9356"/>
        </w:tabs>
        <w:spacing w:line="360" w:lineRule="auto"/>
        <w:ind w:firstLine="708"/>
        <w:jc w:val="both"/>
        <w:rPr>
          <w:rFonts w:ascii="Times New Roman" w:hAnsi="Times New Roman"/>
          <w:sz w:val="24"/>
          <w:szCs w:val="24"/>
          <w:lang w:val="en-US"/>
        </w:rPr>
      </w:pPr>
      <w:r>
        <w:rPr>
          <w:rFonts w:ascii="Times New Roman" w:hAnsi="Times New Roman"/>
          <w:sz w:val="24"/>
          <w:szCs w:val="24"/>
          <w:lang w:val="en-US"/>
        </w:rPr>
        <w:t>As for</w:t>
      </w:r>
      <w:r w:rsidR="00D8533D" w:rsidRPr="00CB3C37">
        <w:rPr>
          <w:rFonts w:ascii="Times New Roman" w:hAnsi="Times New Roman"/>
          <w:sz w:val="24"/>
          <w:szCs w:val="24"/>
          <w:lang w:val="en-US"/>
        </w:rPr>
        <w:t xml:space="preserve"> narrowing down the scope of our analysis, we d</w:t>
      </w:r>
      <w:r w:rsidR="00C22ECF">
        <w:rPr>
          <w:rFonts w:ascii="Times New Roman" w:hAnsi="Times New Roman"/>
          <w:sz w:val="24"/>
          <w:szCs w:val="24"/>
          <w:lang w:val="en-US"/>
        </w:rPr>
        <w:t>o not intend to examine</w:t>
      </w:r>
      <w:r w:rsidR="00D8533D" w:rsidRPr="00CB3C37">
        <w:rPr>
          <w:rFonts w:ascii="Times New Roman" w:hAnsi="Times New Roman"/>
          <w:sz w:val="24"/>
          <w:szCs w:val="24"/>
          <w:lang w:val="en-US"/>
        </w:rPr>
        <w:t xml:space="preserve"> any of the existing (i)-type issues relating to </w:t>
      </w:r>
      <w:r w:rsidR="00C22ECF">
        <w:rPr>
          <w:rFonts w:ascii="Times New Roman" w:hAnsi="Times New Roman"/>
          <w:sz w:val="24"/>
          <w:szCs w:val="24"/>
          <w:lang w:val="en-US"/>
        </w:rPr>
        <w:t xml:space="preserve">an </w:t>
      </w:r>
      <w:r w:rsidR="00D8533D" w:rsidRPr="00CB3C37">
        <w:rPr>
          <w:rFonts w:ascii="Times New Roman" w:hAnsi="Times New Roman"/>
          <w:sz w:val="24"/>
          <w:szCs w:val="24"/>
          <w:lang w:val="en-US"/>
        </w:rPr>
        <w:t xml:space="preserve">analysis of N-P </w:t>
      </w:r>
      <w:r w:rsidR="00C22ECF">
        <w:rPr>
          <w:rFonts w:ascii="Times New Roman" w:hAnsi="Times New Roman"/>
          <w:sz w:val="24"/>
          <w:szCs w:val="24"/>
          <w:lang w:val="en-US"/>
        </w:rPr>
        <w:t xml:space="preserve">in comparison to </w:t>
      </w:r>
      <w:r w:rsidR="00D8533D" w:rsidRPr="00CB3C37">
        <w:rPr>
          <w:rFonts w:ascii="Times New Roman" w:hAnsi="Times New Roman"/>
          <w:sz w:val="24"/>
          <w:szCs w:val="24"/>
          <w:lang w:val="en-US"/>
        </w:rPr>
        <w:t>other frequentist approaches, like</w:t>
      </w:r>
      <w:r w:rsidR="00D8533D" w:rsidRPr="00CB3C37">
        <w:rPr>
          <w:rFonts w:ascii="Times New Roman" w:eastAsiaTheme="minorEastAsia" w:hAnsi="Times New Roman"/>
          <w:sz w:val="24"/>
          <w:szCs w:val="24"/>
          <w:lang w:val="en-US"/>
        </w:rPr>
        <w:t xml:space="preserve"> Fisher’s (1956) asymmetric frequentism, or</w:t>
      </w:r>
      <w:r w:rsidR="00C22ECF">
        <w:rPr>
          <w:rFonts w:ascii="Times New Roman" w:hAnsi="Times New Roman"/>
          <w:sz w:val="24"/>
          <w:szCs w:val="24"/>
          <w:lang w:val="en-US"/>
        </w:rPr>
        <w:t xml:space="preserve"> Bayesian approaches </w:t>
      </w:r>
      <w:r w:rsidR="00D8533D" w:rsidRPr="00CB3C37">
        <w:rPr>
          <w:rFonts w:ascii="Times New Roman" w:hAnsi="Times New Roman"/>
          <w:sz w:val="24"/>
          <w:szCs w:val="24"/>
          <w:lang w:val="en-US"/>
        </w:rPr>
        <w:t xml:space="preserve">(see Romeijn 2017). </w:t>
      </w:r>
      <w:r w:rsidR="00D8533D">
        <w:rPr>
          <w:rFonts w:ascii="Times New Roman" w:hAnsi="Times New Roman"/>
          <w:sz w:val="24"/>
          <w:szCs w:val="24"/>
          <w:lang w:val="en-US"/>
        </w:rPr>
        <w:t>We intend</w:t>
      </w:r>
      <w:r w:rsidR="00D8533D" w:rsidRPr="00CB3C37">
        <w:rPr>
          <w:rFonts w:ascii="Times New Roman" w:hAnsi="Times New Roman"/>
          <w:sz w:val="24"/>
          <w:szCs w:val="24"/>
          <w:lang w:val="en-US"/>
        </w:rPr>
        <w:t xml:space="preserve"> to take a closer look at N-P itself, without deciding which of the approaches is better in any respect.</w:t>
      </w:r>
    </w:p>
    <w:p w:rsidR="00D8533D" w:rsidRPr="00CB3C37" w:rsidRDefault="00D8533D" w:rsidP="00D8533D">
      <w:pPr>
        <w:pStyle w:val="Default"/>
        <w:tabs>
          <w:tab w:val="center" w:pos="4678"/>
          <w:tab w:val="right" w:pos="9356"/>
        </w:tabs>
        <w:spacing w:after="200" w:line="360" w:lineRule="auto"/>
        <w:jc w:val="both"/>
        <w:rPr>
          <w:lang w:val="en-US"/>
        </w:rPr>
      </w:pPr>
    </w:p>
    <w:p w:rsidR="00D8533D" w:rsidRPr="00CB3C37" w:rsidRDefault="00D8533D" w:rsidP="00D8533D">
      <w:pPr>
        <w:jc w:val="both"/>
        <w:rPr>
          <w:rFonts w:ascii="Times New Roman" w:eastAsiaTheme="minorEastAsia" w:hAnsi="Times New Roman"/>
          <w:b/>
          <w:iCs/>
          <w:sz w:val="24"/>
          <w:szCs w:val="24"/>
          <w:lang w:val="en-US"/>
        </w:rPr>
      </w:pPr>
      <w:r w:rsidRPr="00CB3C37">
        <w:rPr>
          <w:rFonts w:ascii="Times New Roman" w:eastAsiaTheme="minorEastAsia" w:hAnsi="Times New Roman"/>
          <w:b/>
          <w:iCs/>
          <w:sz w:val="24"/>
          <w:szCs w:val="24"/>
          <w:lang w:val="en-US"/>
        </w:rPr>
        <w:t xml:space="preserve">4. </w:t>
      </w:r>
      <w:r>
        <w:rPr>
          <w:rFonts w:ascii="Times New Roman" w:eastAsiaTheme="minorEastAsia" w:hAnsi="Times New Roman"/>
          <w:b/>
          <w:iCs/>
          <w:sz w:val="24"/>
          <w:szCs w:val="24"/>
          <w:lang w:val="en-US"/>
        </w:rPr>
        <w:t>M</w:t>
      </w:r>
      <w:r w:rsidRPr="00CB3C37">
        <w:rPr>
          <w:rFonts w:ascii="Times New Roman" w:eastAsiaTheme="minorEastAsia" w:hAnsi="Times New Roman"/>
          <w:b/>
          <w:iCs/>
          <w:sz w:val="24"/>
          <w:szCs w:val="24"/>
          <w:lang w:val="en-US"/>
        </w:rPr>
        <w:t xml:space="preserve">ethodological </w:t>
      </w:r>
      <w:r w:rsidR="006E16ED">
        <w:rPr>
          <w:rFonts w:ascii="Times New Roman" w:eastAsiaTheme="minorEastAsia" w:hAnsi="Times New Roman"/>
          <w:b/>
          <w:iCs/>
          <w:sz w:val="24"/>
          <w:szCs w:val="24"/>
          <w:lang w:val="en-US"/>
        </w:rPr>
        <w:t>A</w:t>
      </w:r>
      <w:r w:rsidRPr="00CB3C37">
        <w:rPr>
          <w:rFonts w:ascii="Times New Roman" w:eastAsiaTheme="minorEastAsia" w:hAnsi="Times New Roman"/>
          <w:b/>
          <w:iCs/>
          <w:sz w:val="24"/>
          <w:szCs w:val="24"/>
          <w:lang w:val="en-US"/>
        </w:rPr>
        <w:t xml:space="preserve">ssumptions of </w:t>
      </w:r>
      <w:r w:rsidR="00056163">
        <w:rPr>
          <w:rFonts w:ascii="Times New Roman" w:eastAsiaTheme="minorEastAsia" w:hAnsi="Times New Roman"/>
          <w:b/>
          <w:iCs/>
          <w:sz w:val="24"/>
          <w:szCs w:val="24"/>
          <w:lang w:val="en-US"/>
        </w:rPr>
        <w:t>t</w:t>
      </w:r>
      <w:r>
        <w:rPr>
          <w:rFonts w:ascii="Times New Roman" w:eastAsiaTheme="minorEastAsia" w:hAnsi="Times New Roman"/>
          <w:b/>
          <w:iCs/>
          <w:sz w:val="24"/>
          <w:szCs w:val="24"/>
          <w:lang w:val="en-US"/>
        </w:rPr>
        <w:t>he</w:t>
      </w:r>
      <w:r w:rsidR="006E16ED">
        <w:rPr>
          <w:rFonts w:ascii="Times New Roman" w:eastAsiaTheme="minorEastAsia" w:hAnsi="Times New Roman"/>
          <w:b/>
          <w:iCs/>
          <w:sz w:val="24"/>
          <w:szCs w:val="24"/>
          <w:lang w:val="en-US"/>
        </w:rPr>
        <w:t xml:space="preserve"> A</w:t>
      </w:r>
      <w:r w:rsidRPr="00CB3C37">
        <w:rPr>
          <w:rFonts w:ascii="Times New Roman" w:eastAsiaTheme="minorEastAsia" w:hAnsi="Times New Roman"/>
          <w:b/>
          <w:iCs/>
          <w:sz w:val="24"/>
          <w:szCs w:val="24"/>
          <w:lang w:val="en-US"/>
        </w:rPr>
        <w:t>nalysis</w:t>
      </w:r>
    </w:p>
    <w:p w:rsidR="00267671" w:rsidRDefault="0068259E" w:rsidP="00C22ECF">
      <w:pPr>
        <w:tabs>
          <w:tab w:val="center" w:pos="4678"/>
          <w:tab w:val="right" w:pos="9356"/>
        </w:tabs>
        <w:spacing w:line="360" w:lineRule="auto"/>
        <w:jc w:val="both"/>
        <w:rPr>
          <w:rFonts w:ascii="Times New Roman" w:hAnsi="Times New Roman"/>
          <w:sz w:val="24"/>
          <w:szCs w:val="24"/>
          <w:lang w:val="en-US"/>
        </w:rPr>
      </w:pPr>
      <w:r>
        <w:rPr>
          <w:rFonts w:ascii="Times New Roman" w:hAnsi="Times New Roman"/>
          <w:sz w:val="24"/>
          <w:szCs w:val="24"/>
          <w:lang w:val="en-US"/>
        </w:rPr>
        <w:t xml:space="preserve">Given </w:t>
      </w:r>
      <w:r w:rsidR="00D8533D" w:rsidRPr="00CB3C37">
        <w:rPr>
          <w:rFonts w:ascii="Times New Roman" w:hAnsi="Times New Roman"/>
          <w:sz w:val="24"/>
          <w:szCs w:val="24"/>
          <w:lang w:val="en-US"/>
        </w:rPr>
        <w:t>Neyman’s view</w:t>
      </w:r>
      <w:r>
        <w:rPr>
          <w:rFonts w:ascii="Times New Roman" w:hAnsi="Times New Roman"/>
          <w:sz w:val="24"/>
          <w:szCs w:val="24"/>
          <w:lang w:val="en-US"/>
        </w:rPr>
        <w:t xml:space="preserve"> on N-P as </w:t>
      </w:r>
      <w:r w:rsidRPr="00CB3C37">
        <w:rPr>
          <w:rFonts w:ascii="Times New Roman" w:hAnsi="Times New Roman"/>
          <w:sz w:val="24"/>
          <w:szCs w:val="24"/>
          <w:lang w:val="en-US"/>
        </w:rPr>
        <w:t>a theory of how one should make decisions and not a theory of how one should change beliefs</w:t>
      </w:r>
      <w:r w:rsidR="00D8533D" w:rsidRPr="00CB3C37">
        <w:rPr>
          <w:rFonts w:ascii="Times New Roman" w:hAnsi="Times New Roman"/>
          <w:sz w:val="24"/>
          <w:szCs w:val="24"/>
          <w:lang w:val="en-US"/>
        </w:rPr>
        <w:t xml:space="preserve"> (see e.g. Neyman 1957) the ER of N-P may </w:t>
      </w:r>
      <w:r>
        <w:rPr>
          <w:rFonts w:ascii="Times New Roman" w:hAnsi="Times New Roman"/>
          <w:sz w:val="24"/>
          <w:szCs w:val="24"/>
          <w:lang w:val="en-US"/>
        </w:rPr>
        <w:t>seem</w:t>
      </w:r>
      <w:r w:rsidR="00D8533D" w:rsidRPr="00CB3C37">
        <w:rPr>
          <w:rFonts w:ascii="Times New Roman" w:hAnsi="Times New Roman"/>
          <w:sz w:val="24"/>
          <w:szCs w:val="24"/>
          <w:lang w:val="en-US"/>
        </w:rPr>
        <w:t xml:space="preserve"> irrelevant. Pragmatic evaluation </w:t>
      </w:r>
      <w:r>
        <w:rPr>
          <w:rFonts w:ascii="Times New Roman" w:hAnsi="Times New Roman"/>
          <w:sz w:val="24"/>
          <w:szCs w:val="24"/>
          <w:lang w:val="en-US"/>
        </w:rPr>
        <w:t xml:space="preserve">is based on </w:t>
      </w:r>
      <w:r w:rsidR="00D8533D" w:rsidRPr="00CB3C37">
        <w:rPr>
          <w:rFonts w:ascii="Times New Roman" w:hAnsi="Times New Roman"/>
          <w:sz w:val="24"/>
          <w:szCs w:val="24"/>
          <w:lang w:val="en-US"/>
        </w:rPr>
        <w:t xml:space="preserve">pragmatic purposes and the methodology of N-P testing itself: a well-defined N-P test has determinate error probabilities, and the question of whether a given N-P test is sufficiently useful for a given pragmatic purpose </w:t>
      </w:r>
      <w:r w:rsidR="00C22ECF">
        <w:rPr>
          <w:rFonts w:ascii="Times New Roman" w:hAnsi="Times New Roman"/>
          <w:sz w:val="24"/>
          <w:szCs w:val="24"/>
          <w:lang w:val="en-US"/>
        </w:rPr>
        <w:t>is</w:t>
      </w:r>
      <w:r w:rsidR="00D8533D" w:rsidRPr="00CB3C37">
        <w:rPr>
          <w:rFonts w:ascii="Times New Roman" w:hAnsi="Times New Roman"/>
          <w:sz w:val="24"/>
          <w:szCs w:val="24"/>
          <w:lang w:val="en-US"/>
        </w:rPr>
        <w:t xml:space="preserve"> easily answered by consulting its error probabilities and comparing them to the criteria of sufficiency tha</w:t>
      </w:r>
      <w:r w:rsidR="00C22ECF">
        <w:rPr>
          <w:rFonts w:ascii="Times New Roman" w:hAnsi="Times New Roman"/>
          <w:sz w:val="24"/>
          <w:szCs w:val="24"/>
          <w:lang w:val="en-US"/>
        </w:rPr>
        <w:t>t the purpose at hand warrants. Nevertheless</w:t>
      </w:r>
      <w:r w:rsidR="00D8533D" w:rsidRPr="00CB3C37">
        <w:rPr>
          <w:rFonts w:ascii="Times New Roman" w:hAnsi="Times New Roman"/>
          <w:sz w:val="24"/>
          <w:szCs w:val="24"/>
          <w:lang w:val="en-US"/>
        </w:rPr>
        <w:t xml:space="preserve">, </w:t>
      </w:r>
      <w:r w:rsidR="00C22ECF">
        <w:rPr>
          <w:rFonts w:ascii="Times New Roman" w:hAnsi="Times New Roman"/>
          <w:sz w:val="24"/>
          <w:szCs w:val="24"/>
          <w:lang w:val="en-US"/>
        </w:rPr>
        <w:t>if an</w:t>
      </w:r>
      <w:r w:rsidR="00B54EF8">
        <w:rPr>
          <w:rFonts w:ascii="Times New Roman" w:hAnsi="Times New Roman"/>
          <w:sz w:val="24"/>
          <w:szCs w:val="24"/>
          <w:lang w:val="en-US"/>
        </w:rPr>
        <w:t xml:space="preserve"> </w:t>
      </w:r>
      <w:r>
        <w:rPr>
          <w:rFonts w:ascii="Times New Roman" w:hAnsi="Times New Roman"/>
          <w:sz w:val="24"/>
          <w:szCs w:val="24"/>
          <w:lang w:val="en-US"/>
        </w:rPr>
        <w:t>ep</w:t>
      </w:r>
      <w:r w:rsidR="00B54EF8">
        <w:rPr>
          <w:rFonts w:ascii="Times New Roman" w:hAnsi="Times New Roman"/>
          <w:sz w:val="24"/>
          <w:szCs w:val="24"/>
          <w:lang w:val="en-US"/>
        </w:rPr>
        <w:t>is</w:t>
      </w:r>
      <w:r>
        <w:rPr>
          <w:rFonts w:ascii="Times New Roman" w:hAnsi="Times New Roman"/>
          <w:sz w:val="24"/>
          <w:szCs w:val="24"/>
          <w:lang w:val="en-US"/>
        </w:rPr>
        <w:t xml:space="preserve">temic evaluation of </w:t>
      </w:r>
      <w:r w:rsidR="00D8533D" w:rsidRPr="00CB3C37">
        <w:rPr>
          <w:rFonts w:ascii="Times New Roman" w:hAnsi="Times New Roman"/>
          <w:sz w:val="24"/>
          <w:szCs w:val="24"/>
          <w:lang w:val="en-US"/>
        </w:rPr>
        <w:t xml:space="preserve">N-P’s performance </w:t>
      </w:r>
      <w:r>
        <w:rPr>
          <w:rFonts w:ascii="Times New Roman" w:hAnsi="Times New Roman"/>
          <w:sz w:val="24"/>
          <w:szCs w:val="24"/>
          <w:lang w:val="en-US"/>
        </w:rPr>
        <w:t>is viable</w:t>
      </w:r>
      <w:r w:rsidR="00197AEB">
        <w:rPr>
          <w:rFonts w:ascii="Times New Roman" w:hAnsi="Times New Roman"/>
          <w:sz w:val="24"/>
          <w:szCs w:val="24"/>
          <w:lang w:val="en-US"/>
        </w:rPr>
        <w:t xml:space="preserve"> then</w:t>
      </w:r>
      <w:r w:rsidR="00D8533D" w:rsidRPr="00CB3C37">
        <w:rPr>
          <w:rFonts w:ascii="Times New Roman" w:hAnsi="Times New Roman"/>
          <w:sz w:val="24"/>
          <w:szCs w:val="24"/>
          <w:lang w:val="en-US"/>
        </w:rPr>
        <w:t xml:space="preserve"> </w:t>
      </w:r>
      <w:r w:rsidR="00197AEB">
        <w:rPr>
          <w:rFonts w:ascii="Times New Roman" w:hAnsi="Times New Roman"/>
          <w:sz w:val="24"/>
          <w:szCs w:val="24"/>
          <w:lang w:val="en-US"/>
        </w:rPr>
        <w:t xml:space="preserve">it </w:t>
      </w:r>
      <w:r>
        <w:rPr>
          <w:rFonts w:ascii="Times New Roman" w:hAnsi="Times New Roman"/>
          <w:sz w:val="24"/>
          <w:szCs w:val="24"/>
          <w:lang w:val="en-US"/>
        </w:rPr>
        <w:t xml:space="preserve">require </w:t>
      </w:r>
      <w:r w:rsidR="00D8533D" w:rsidRPr="00CB3C37">
        <w:rPr>
          <w:rFonts w:ascii="Times New Roman" w:hAnsi="Times New Roman"/>
          <w:sz w:val="24"/>
          <w:szCs w:val="24"/>
          <w:lang w:val="en-US"/>
        </w:rPr>
        <w:t>the perspective from outside, not inside</w:t>
      </w:r>
      <w:r>
        <w:rPr>
          <w:rFonts w:ascii="Times New Roman" w:hAnsi="Times New Roman"/>
          <w:sz w:val="24"/>
          <w:szCs w:val="24"/>
          <w:lang w:val="en-US"/>
        </w:rPr>
        <w:t>,</w:t>
      </w:r>
      <w:r w:rsidR="00D8533D" w:rsidRPr="00CB3C37">
        <w:rPr>
          <w:rFonts w:ascii="Times New Roman" w:hAnsi="Times New Roman"/>
          <w:sz w:val="24"/>
          <w:szCs w:val="24"/>
          <w:lang w:val="en-US"/>
        </w:rPr>
        <w:t xml:space="preserve"> the me</w:t>
      </w:r>
      <w:r w:rsidR="00197AEB">
        <w:rPr>
          <w:rFonts w:ascii="Times New Roman" w:hAnsi="Times New Roman"/>
          <w:sz w:val="24"/>
          <w:szCs w:val="24"/>
          <w:lang w:val="en-US"/>
        </w:rPr>
        <w:t xml:space="preserve">thod. A classic example of </w:t>
      </w:r>
      <w:r w:rsidR="00D8533D" w:rsidRPr="00CB3C37">
        <w:rPr>
          <w:rFonts w:ascii="Times New Roman" w:hAnsi="Times New Roman"/>
          <w:sz w:val="24"/>
          <w:szCs w:val="24"/>
          <w:lang w:val="en-US"/>
        </w:rPr>
        <w:t xml:space="preserve">an </w:t>
      </w:r>
      <w:r w:rsidR="00197AEB">
        <w:rPr>
          <w:rFonts w:ascii="Times New Roman" w:hAnsi="Times New Roman"/>
          <w:sz w:val="24"/>
          <w:szCs w:val="24"/>
          <w:lang w:val="en-US"/>
        </w:rPr>
        <w:t xml:space="preserve">outside </w:t>
      </w:r>
      <w:r w:rsidR="00D8533D" w:rsidRPr="00CB3C37">
        <w:rPr>
          <w:rFonts w:ascii="Times New Roman" w:hAnsi="Times New Roman"/>
          <w:sz w:val="24"/>
          <w:szCs w:val="24"/>
          <w:lang w:val="en-US"/>
        </w:rPr>
        <w:t>evaluation of the ER of frequentist hypothesis testing</w:t>
      </w:r>
      <w:r w:rsidR="00D8533D">
        <w:rPr>
          <w:rStyle w:val="Odwoanieprzypisudolnego"/>
          <w:rFonts w:ascii="Times New Roman" w:hAnsi="Times New Roman"/>
          <w:sz w:val="24"/>
          <w:szCs w:val="24"/>
          <w:lang w:val="en-US"/>
        </w:rPr>
        <w:footnoteReference w:id="10"/>
      </w:r>
      <w:r w:rsidR="00D8533D" w:rsidRPr="00CB3C37">
        <w:rPr>
          <w:rFonts w:ascii="Times New Roman" w:hAnsi="Times New Roman"/>
          <w:sz w:val="24"/>
          <w:szCs w:val="24"/>
          <w:lang w:val="en-US"/>
        </w:rPr>
        <w:t xml:space="preserve"> is </w:t>
      </w:r>
      <w:r w:rsidR="00F848A6">
        <w:rPr>
          <w:rFonts w:ascii="Times New Roman" w:hAnsi="Times New Roman"/>
          <w:sz w:val="24"/>
          <w:szCs w:val="24"/>
          <w:lang w:val="en-US"/>
        </w:rPr>
        <w:t>Ioannidis’ (2005) as</w:t>
      </w:r>
      <w:r w:rsidR="00267671">
        <w:rPr>
          <w:rFonts w:ascii="Times New Roman" w:hAnsi="Times New Roman"/>
          <w:sz w:val="24"/>
          <w:szCs w:val="24"/>
          <w:lang w:val="en-US"/>
        </w:rPr>
        <w:t>s</w:t>
      </w:r>
      <w:r w:rsidR="00F848A6">
        <w:rPr>
          <w:rFonts w:ascii="Times New Roman" w:hAnsi="Times New Roman"/>
          <w:sz w:val="24"/>
          <w:szCs w:val="24"/>
          <w:lang w:val="en-US"/>
        </w:rPr>
        <w:t>essment. It</w:t>
      </w:r>
      <w:r w:rsidR="00D8533D" w:rsidRPr="00CB3C37">
        <w:rPr>
          <w:rFonts w:ascii="Times New Roman" w:hAnsi="Times New Roman"/>
          <w:sz w:val="24"/>
          <w:szCs w:val="24"/>
          <w:lang w:val="en-US"/>
        </w:rPr>
        <w:t xml:space="preserve"> took into account</w:t>
      </w:r>
      <w:r w:rsidR="00F848A6">
        <w:rPr>
          <w:rFonts w:ascii="Times New Roman" w:hAnsi="Times New Roman"/>
          <w:sz w:val="24"/>
          <w:szCs w:val="24"/>
          <w:lang w:val="en-US"/>
        </w:rPr>
        <w:t xml:space="preserve"> an </w:t>
      </w:r>
      <w:r w:rsidR="00D8533D" w:rsidRPr="00CB3C37">
        <w:rPr>
          <w:rFonts w:ascii="Times New Roman" w:hAnsi="Times New Roman"/>
          <w:sz w:val="24"/>
          <w:szCs w:val="24"/>
          <w:lang w:val="en-US"/>
        </w:rPr>
        <w:t>undefined with</w:t>
      </w:r>
      <w:r w:rsidR="00F848A6">
        <w:rPr>
          <w:rFonts w:ascii="Times New Roman" w:hAnsi="Times New Roman"/>
          <w:sz w:val="24"/>
          <w:szCs w:val="24"/>
          <w:lang w:val="en-US"/>
        </w:rPr>
        <w:t xml:space="preserve">in the frequentist framework </w:t>
      </w:r>
      <w:r w:rsidR="00D8533D" w:rsidRPr="00CB3C37">
        <w:rPr>
          <w:rFonts w:ascii="Times New Roman" w:hAnsi="Times New Roman"/>
          <w:sz w:val="24"/>
          <w:szCs w:val="24"/>
          <w:lang w:val="en-US"/>
        </w:rPr>
        <w:t xml:space="preserve">pre-study probability of the hypothesis being true and used the concepts of positive predictive value and pre-study bias to assess the performance of the testing procedure. </w:t>
      </w:r>
    </w:p>
    <w:p w:rsidR="009064A0" w:rsidRPr="00CB3C37" w:rsidRDefault="00267671" w:rsidP="009064A0">
      <w:pPr>
        <w:tabs>
          <w:tab w:val="center" w:pos="4678"/>
          <w:tab w:val="right" w:pos="9356"/>
        </w:tabs>
        <w:spacing w:line="360" w:lineRule="auto"/>
        <w:jc w:val="both"/>
        <w:rPr>
          <w:rFonts w:ascii="Times New Roman" w:hAnsi="Times New Roman"/>
          <w:sz w:val="24"/>
          <w:szCs w:val="24"/>
          <w:lang w:val="en-US"/>
        </w:rPr>
      </w:pPr>
      <w:r>
        <w:rPr>
          <w:rFonts w:ascii="Times New Roman" w:hAnsi="Times New Roman"/>
          <w:sz w:val="24"/>
          <w:szCs w:val="24"/>
          <w:lang w:val="en-US"/>
        </w:rPr>
        <w:tab/>
        <w:t>A</w:t>
      </w:r>
      <w:r w:rsidR="0068259E">
        <w:rPr>
          <w:rFonts w:ascii="Times New Roman" w:hAnsi="Times New Roman"/>
          <w:sz w:val="24"/>
          <w:szCs w:val="24"/>
          <w:lang w:val="en-US"/>
        </w:rPr>
        <w:t>t the outset</w:t>
      </w:r>
      <w:r>
        <w:rPr>
          <w:rFonts w:ascii="Times New Roman" w:hAnsi="Times New Roman"/>
          <w:sz w:val="24"/>
          <w:szCs w:val="24"/>
          <w:lang w:val="en-US"/>
        </w:rPr>
        <w:t>,</w:t>
      </w:r>
      <w:r w:rsidR="0068259E">
        <w:rPr>
          <w:rFonts w:ascii="Times New Roman" w:hAnsi="Times New Roman"/>
          <w:sz w:val="24"/>
          <w:szCs w:val="24"/>
          <w:lang w:val="en-US"/>
        </w:rPr>
        <w:t xml:space="preserve"> we use the same </w:t>
      </w:r>
      <w:r w:rsidR="00D8533D" w:rsidRPr="00CB3C37">
        <w:rPr>
          <w:rFonts w:ascii="Times New Roman" w:hAnsi="Times New Roman"/>
          <w:sz w:val="24"/>
          <w:szCs w:val="24"/>
          <w:lang w:val="en-US"/>
        </w:rPr>
        <w:t xml:space="preserve">criterion for the analysis of the epistemic performance of N-P </w:t>
      </w:r>
      <w:r w:rsidR="0068259E">
        <w:rPr>
          <w:rFonts w:ascii="Times New Roman" w:hAnsi="Times New Roman"/>
          <w:sz w:val="24"/>
          <w:szCs w:val="24"/>
          <w:lang w:val="en-US"/>
        </w:rPr>
        <w:t>as</w:t>
      </w:r>
      <w:r w:rsidR="00D8533D" w:rsidRPr="00CB3C37">
        <w:rPr>
          <w:rFonts w:ascii="Times New Roman" w:hAnsi="Times New Roman"/>
          <w:sz w:val="24"/>
          <w:szCs w:val="24"/>
          <w:lang w:val="en-US"/>
        </w:rPr>
        <w:t xml:space="preserve"> Ioannidis, namely the probability that the alternative hypothesis </w:t>
      </w:r>
      <w:r w:rsidR="0068259E">
        <w:rPr>
          <w:rFonts w:ascii="Times New Roman" w:hAnsi="Times New Roman"/>
          <w:sz w:val="24"/>
          <w:szCs w:val="24"/>
          <w:lang w:val="en-US"/>
        </w:rPr>
        <w:t>would turn out to be true once</w:t>
      </w:r>
      <w:r w:rsidR="00D8533D" w:rsidRPr="00CB3C37">
        <w:rPr>
          <w:rFonts w:ascii="Times New Roman" w:hAnsi="Times New Roman"/>
          <w:sz w:val="24"/>
          <w:szCs w:val="24"/>
          <w:lang w:val="en-US"/>
        </w:rPr>
        <w:t xml:space="preserve"> it has been accepted with statistical significance; this is called its “positive predictive value”</w:t>
      </w:r>
      <w:r w:rsidR="00D8533D" w:rsidRPr="00CB3C37">
        <w:rPr>
          <w:rStyle w:val="Odwoanieprzypisudolnego"/>
          <w:rFonts w:ascii="Times New Roman" w:hAnsi="Times New Roman"/>
          <w:sz w:val="24"/>
          <w:szCs w:val="24"/>
          <w:lang w:val="en-US"/>
        </w:rPr>
        <w:footnoteReference w:id="11"/>
      </w:r>
      <w:r w:rsidR="00D8533D" w:rsidRPr="00CB3C37">
        <w:rPr>
          <w:rFonts w:ascii="Times New Roman" w:hAnsi="Times New Roman"/>
          <w:sz w:val="24"/>
          <w:szCs w:val="24"/>
          <w:lang w:val="en-US"/>
        </w:rPr>
        <w:t xml:space="preserve"> (</w:t>
      </w:r>
      <m:oMath>
        <m:r>
          <w:rPr>
            <w:rFonts w:ascii="Cambria Math" w:hAnsi="Cambria Math"/>
            <w:sz w:val="24"/>
            <w:szCs w:val="24"/>
            <w:lang w:val="en-US"/>
          </w:rPr>
          <m:t>PPV</m:t>
        </m:r>
      </m:oMath>
      <w:r w:rsidR="00D8533D" w:rsidRPr="00CB3C37">
        <w:rPr>
          <w:rFonts w:ascii="Times New Roman" w:hAnsi="Times New Roman"/>
          <w:sz w:val="24"/>
          <w:szCs w:val="24"/>
          <w:lang w:val="en-US"/>
        </w:rPr>
        <w:t>) (</w:t>
      </w:r>
      <w:r w:rsidR="009064A0">
        <w:rPr>
          <w:rFonts w:ascii="Times New Roman" w:hAnsi="Times New Roman"/>
          <w:sz w:val="24"/>
          <w:szCs w:val="24"/>
          <w:lang w:val="en-US"/>
        </w:rPr>
        <w:t xml:space="preserve">2005, 696). PPV is </w:t>
      </w:r>
      <w:r w:rsidR="009064A0" w:rsidRPr="00397815">
        <w:rPr>
          <w:rFonts w:ascii="Times New Roman" w:hAnsi="Times New Roman"/>
          <w:sz w:val="24"/>
          <w:szCs w:val="24"/>
          <w:lang w:val="en-US"/>
        </w:rPr>
        <w:t xml:space="preserve">dependent on the values of both types of error, as well as on the ratio </w:t>
      </w:r>
      <m:oMath>
        <m:r>
          <w:rPr>
            <w:rFonts w:ascii="Cambria Math" w:hAnsi="Cambria Math"/>
            <w:sz w:val="24"/>
            <w:szCs w:val="24"/>
            <w:lang w:val="en-US"/>
          </w:rPr>
          <m:t>R</m:t>
        </m:r>
      </m:oMath>
      <w:r w:rsidR="009064A0" w:rsidRPr="00397815">
        <w:rPr>
          <w:rFonts w:ascii="Times New Roman" w:hAnsi="Times New Roman"/>
          <w:sz w:val="24"/>
          <w:szCs w:val="24"/>
          <w:lang w:val="en-US"/>
        </w:rPr>
        <w:t xml:space="preserve"> of alternative hypotheses that are true to the alternative ones which are false among those investigated in the respective field of science</w:t>
      </w:r>
      <w:r w:rsidR="009064A0">
        <w:rPr>
          <w:rStyle w:val="Odwoanieprzypisudolnego"/>
          <w:rFonts w:ascii="Times New Roman" w:hAnsi="Times New Roman"/>
          <w:sz w:val="24"/>
          <w:szCs w:val="24"/>
          <w:lang w:val="en-US"/>
        </w:rPr>
        <w:footnoteReference w:id="12"/>
      </w:r>
      <w:r w:rsidR="009064A0">
        <w:rPr>
          <w:rFonts w:ascii="Times New Roman" w:hAnsi="Times New Roman"/>
          <w:sz w:val="24"/>
          <w:szCs w:val="24"/>
          <w:lang w:val="en-US"/>
        </w:rPr>
        <w:t>:</w:t>
      </w:r>
    </w:p>
    <w:p w:rsidR="00D8533D" w:rsidRPr="00CB3C37" w:rsidRDefault="00D8533D" w:rsidP="00D8533D">
      <w:pPr>
        <w:tabs>
          <w:tab w:val="center" w:pos="4820"/>
          <w:tab w:val="right" w:pos="9639"/>
        </w:tabs>
        <w:spacing w:line="360" w:lineRule="auto"/>
        <w:jc w:val="both"/>
        <w:rPr>
          <w:rFonts w:ascii="Times New Roman" w:eastAsiaTheme="minorEastAsia" w:hAnsi="Times New Roman"/>
          <w:sz w:val="24"/>
          <w:szCs w:val="24"/>
          <w:lang w:val="en-US"/>
        </w:rPr>
      </w:pPr>
      <w:r w:rsidRPr="00CB3C37">
        <w:rPr>
          <w:rFonts w:ascii="Times New Roman" w:hAnsi="Times New Roman"/>
          <w:sz w:val="24"/>
          <w:szCs w:val="24"/>
          <w:lang w:val="en-US"/>
        </w:rPr>
        <w:tab/>
      </w:r>
      <m:oMath>
        <m:r>
          <w:rPr>
            <w:rFonts w:ascii="Cambria Math" w:eastAsiaTheme="minorEastAsia" w:hAnsi="Cambria Math"/>
            <w:sz w:val="24"/>
            <w:szCs w:val="24"/>
          </w:rPr>
          <m:t>PPV</m:t>
        </m:r>
        <m:r>
          <w:rPr>
            <w:rFonts w:ascii="Cambria Math" w:eastAsiaTheme="minorEastAsia" w:hAnsi="Cambria Math"/>
            <w:sz w:val="24"/>
            <w:szCs w:val="24"/>
            <w:lang w:val="en-US"/>
          </w:rPr>
          <m:t>=</m:t>
        </m:r>
        <m:r>
          <w:rPr>
            <w:rFonts w:ascii="Cambria Math" w:eastAsiaTheme="minorEastAsia" w:hAnsi="Cambria Math"/>
            <w:sz w:val="24"/>
            <w:szCs w:val="24"/>
          </w:rPr>
          <m:t>P</m:t>
        </m:r>
        <m:d>
          <m:dPr>
            <m:ctrlPr>
              <w:rPr>
                <w:rFonts w:ascii="Cambria Math" w:eastAsiaTheme="minorEastAsia" w:hAnsi="Cambria Math"/>
                <w:i/>
                <w:iCs/>
                <w:sz w:val="24"/>
                <w:szCs w:val="24"/>
              </w:rPr>
            </m:ctrlPr>
          </m:dPr>
          <m:e>
            <m:sSup>
              <m:sSupPr>
                <m:ctrlPr>
                  <w:rPr>
                    <w:rFonts w:ascii="Cambria Math" w:eastAsiaTheme="minorEastAsia" w:hAnsi="Cambria Math"/>
                    <w:i/>
                    <w:iCs/>
                    <w:sz w:val="24"/>
                    <w:szCs w:val="24"/>
                  </w:rPr>
                </m:ctrlPr>
              </m:sSupPr>
              <m:e>
                <m:r>
                  <w:rPr>
                    <w:rFonts w:ascii="Cambria Math" w:eastAsiaTheme="minorEastAsia" w:hAnsi="Cambria Math"/>
                    <w:sz w:val="24"/>
                    <w:szCs w:val="24"/>
                  </w:rPr>
                  <m:t>H</m:t>
                </m:r>
              </m:e>
              <m:sup>
                <m:r>
                  <w:rPr>
                    <w:rFonts w:ascii="Cambria Math" w:eastAsiaTheme="minorEastAsia" w:hAnsi="Cambria Math"/>
                    <w:sz w:val="24"/>
                    <w:szCs w:val="24"/>
                  </w:rPr>
                  <m:t>C</m:t>
                </m:r>
              </m:sup>
            </m:sSup>
          </m:e>
          <m:e>
            <m:r>
              <w:rPr>
                <w:rFonts w:ascii="Cambria Math" w:eastAsiaTheme="minorEastAsia" w:hAnsi="Cambria Math"/>
                <w:sz w:val="24"/>
                <w:szCs w:val="24"/>
              </w:rPr>
              <m:t>accept</m:t>
            </m:r>
            <m:sSup>
              <m:sSupPr>
                <m:ctrlPr>
                  <w:rPr>
                    <w:rFonts w:ascii="Cambria Math" w:eastAsiaTheme="minorEastAsia" w:hAnsi="Cambria Math"/>
                    <w:i/>
                    <w:iCs/>
                    <w:sz w:val="24"/>
                    <w:szCs w:val="24"/>
                  </w:rPr>
                </m:ctrlPr>
              </m:sSupPr>
              <m:e>
                <m:r>
                  <w:rPr>
                    <w:rFonts w:ascii="Cambria Math" w:eastAsiaTheme="minorEastAsia" w:hAnsi="Cambria Math"/>
                    <w:sz w:val="24"/>
                    <w:szCs w:val="24"/>
                  </w:rPr>
                  <m:t>H</m:t>
                </m:r>
              </m:e>
              <m:sup>
                <m:r>
                  <w:rPr>
                    <w:rFonts w:ascii="Cambria Math" w:eastAsiaTheme="minorEastAsia" w:hAnsi="Cambria Math"/>
                    <w:sz w:val="24"/>
                    <w:szCs w:val="24"/>
                  </w:rPr>
                  <m:t>C</m:t>
                </m:r>
              </m:sup>
            </m:sSup>
          </m:e>
        </m:d>
        <m:r>
          <w:rPr>
            <w:rFonts w:ascii="Cambria Math" w:eastAsiaTheme="minorEastAsia" w:hAnsi="Cambria Math"/>
            <w:sz w:val="24"/>
            <w:szCs w:val="24"/>
            <w:lang w:val="en-US"/>
          </w:rPr>
          <m:t>=</m:t>
        </m:r>
        <m:f>
          <m:fPr>
            <m:type m:val="lin"/>
            <m:ctrlPr>
              <w:rPr>
                <w:rFonts w:ascii="Cambria Math" w:eastAsiaTheme="minorEastAsia" w:hAnsi="Cambria Math"/>
                <w:i/>
                <w:iCs/>
                <w:sz w:val="24"/>
                <w:szCs w:val="24"/>
              </w:rPr>
            </m:ctrlPr>
          </m:fPr>
          <m:num>
            <m:d>
              <m:dPr>
                <m:ctrlPr>
                  <w:rPr>
                    <w:rFonts w:ascii="Cambria Math" w:eastAsiaTheme="minorEastAsia" w:hAnsi="Cambria Math"/>
                    <w:i/>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β</m:t>
                </m:r>
              </m:e>
            </m:d>
            <m:r>
              <w:rPr>
                <w:rFonts w:ascii="Cambria Math" w:eastAsiaTheme="minorEastAsia" w:hAnsi="Cambria Math"/>
                <w:sz w:val="24"/>
                <w:szCs w:val="24"/>
              </w:rPr>
              <m:t>R</m:t>
            </m:r>
          </m:num>
          <m:den>
            <m:d>
              <m:dPr>
                <m:ctrlPr>
                  <w:rPr>
                    <w:rFonts w:ascii="Cambria Math" w:eastAsiaTheme="minorEastAsia" w:hAnsi="Cambria Math"/>
                    <w:i/>
                    <w:iCs/>
                    <w:sz w:val="24"/>
                    <w:szCs w:val="24"/>
                  </w:rPr>
                </m:ctrlPr>
              </m:dPr>
              <m:e>
                <m:d>
                  <m:dPr>
                    <m:ctrlPr>
                      <w:rPr>
                        <w:rFonts w:ascii="Cambria Math" w:eastAsiaTheme="minorEastAsia" w:hAnsi="Cambria Math"/>
                        <w:i/>
                        <w:iCs/>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β</m:t>
                    </m:r>
                  </m:e>
                </m:d>
                <m:r>
                  <w:rPr>
                    <w:rFonts w:ascii="Cambria Math" w:eastAsiaTheme="minorEastAsia" w:hAnsi="Cambria Math"/>
                    <w:sz w:val="24"/>
                    <w:szCs w:val="24"/>
                    <w:lang w:val="en-US"/>
                  </w:rPr>
                  <m:t>R+α</m:t>
                </m:r>
              </m:e>
            </m:d>
          </m:den>
        </m:f>
      </m:oMath>
      <w:r w:rsidRPr="00CB3C37">
        <w:rPr>
          <w:rFonts w:ascii="Times New Roman" w:eastAsiaTheme="minorEastAsia" w:hAnsi="Times New Roman"/>
          <w:iCs/>
          <w:sz w:val="24"/>
          <w:szCs w:val="24"/>
          <w:lang w:val="en-US"/>
        </w:rPr>
        <w:t>.</w:t>
      </w:r>
      <w:r w:rsidRPr="00CB3C37">
        <w:rPr>
          <w:rFonts w:ascii="Times New Roman" w:eastAsiaTheme="minorEastAsia" w:hAnsi="Times New Roman"/>
          <w:iCs/>
          <w:sz w:val="24"/>
          <w:szCs w:val="24"/>
          <w:lang w:val="en-US"/>
        </w:rPr>
        <w:tab/>
        <w:t>(1)</w:t>
      </w:r>
    </w:p>
    <w:p w:rsidR="00D8533D" w:rsidRPr="00CB3C37" w:rsidRDefault="00D8533D" w:rsidP="00D8533D">
      <w:pPr>
        <w:tabs>
          <w:tab w:val="center" w:pos="4678"/>
          <w:tab w:val="right" w:pos="9356"/>
        </w:tabs>
        <w:spacing w:line="360" w:lineRule="auto"/>
        <w:jc w:val="both"/>
        <w:rPr>
          <w:rFonts w:ascii="Times New Roman" w:hAnsi="Times New Roman"/>
          <w:sz w:val="24"/>
          <w:szCs w:val="24"/>
          <w:lang w:val="en-US"/>
        </w:rPr>
      </w:pPr>
      <m:oMath>
        <m:r>
          <w:rPr>
            <w:rFonts w:ascii="Cambria Math" w:hAnsi="Cambria Math"/>
            <w:sz w:val="24"/>
            <w:szCs w:val="24"/>
            <w:lang w:val="en-US"/>
          </w:rPr>
          <m:t>PPV</m:t>
        </m:r>
      </m:oMath>
      <w:r w:rsidRPr="00CB3C37">
        <w:rPr>
          <w:rFonts w:ascii="Times New Roman" w:hAnsi="Times New Roman"/>
          <w:sz w:val="24"/>
          <w:szCs w:val="24"/>
          <w:lang w:val="en-US"/>
        </w:rPr>
        <w:t xml:space="preserve"> is a concept used in medical statistics and it</w:t>
      </w:r>
      <w:r w:rsidR="0068259E">
        <w:rPr>
          <w:rFonts w:ascii="Times New Roman" w:hAnsi="Times New Roman"/>
          <w:sz w:val="24"/>
          <w:szCs w:val="24"/>
          <w:lang w:val="en-US"/>
        </w:rPr>
        <w:t>s counterpart is the</w:t>
      </w:r>
      <w:r w:rsidRPr="00CB3C37">
        <w:rPr>
          <w:rFonts w:ascii="Times New Roman" w:hAnsi="Times New Roman"/>
          <w:sz w:val="24"/>
          <w:szCs w:val="24"/>
          <w:lang w:val="en-US"/>
        </w:rPr>
        <w:t xml:space="preserve"> concept of “negative predictive value” (</w:t>
      </w:r>
      <m:oMath>
        <m:r>
          <w:rPr>
            <w:rFonts w:ascii="Cambria Math" w:hAnsi="Cambria Math"/>
            <w:sz w:val="24"/>
            <w:szCs w:val="24"/>
            <w:lang w:val="en-US"/>
          </w:rPr>
          <m:t>NPV</m:t>
        </m:r>
      </m:oMath>
      <w:r w:rsidRPr="00CB3C37">
        <w:rPr>
          <w:rFonts w:ascii="Times New Roman" w:hAnsi="Times New Roman"/>
          <w:sz w:val="24"/>
          <w:szCs w:val="24"/>
          <w:lang w:val="en-US"/>
        </w:rPr>
        <w:t>)</w:t>
      </w:r>
      <w:r w:rsidR="00D61326">
        <w:rPr>
          <w:rFonts w:ascii="Times New Roman" w:hAnsi="Times New Roman"/>
          <w:sz w:val="24"/>
          <w:szCs w:val="24"/>
          <w:lang w:val="en-US"/>
        </w:rPr>
        <w:t xml:space="preserve">, i.e. </w:t>
      </w:r>
      <w:r w:rsidR="00D61326" w:rsidRPr="00D61326">
        <w:rPr>
          <w:rFonts w:ascii="Times New Roman" w:hAnsi="Times New Roman"/>
          <w:sz w:val="24"/>
          <w:szCs w:val="24"/>
          <w:lang w:val="en-US"/>
        </w:rPr>
        <w:t xml:space="preserve">the probability that the </w:t>
      </w:r>
      <w:r w:rsidR="00D61326">
        <w:rPr>
          <w:rFonts w:ascii="Times New Roman" w:hAnsi="Times New Roman"/>
          <w:sz w:val="24"/>
          <w:szCs w:val="24"/>
          <w:lang w:val="en-US"/>
        </w:rPr>
        <w:t xml:space="preserve">tested </w:t>
      </w:r>
      <w:r w:rsidR="00D61326" w:rsidRPr="00D61326">
        <w:rPr>
          <w:rFonts w:ascii="Times New Roman" w:hAnsi="Times New Roman"/>
          <w:sz w:val="24"/>
          <w:szCs w:val="24"/>
          <w:lang w:val="en-US"/>
        </w:rPr>
        <w:t xml:space="preserve">hypothesis </w:t>
      </w:r>
      <w:r w:rsidR="00D61326">
        <w:rPr>
          <w:rFonts w:ascii="Times New Roman" w:hAnsi="Times New Roman"/>
          <w:sz w:val="24"/>
          <w:szCs w:val="24"/>
          <w:lang w:val="en-US"/>
        </w:rPr>
        <w:t xml:space="preserve">would turn out </w:t>
      </w:r>
      <w:r w:rsidR="00B54EF8">
        <w:rPr>
          <w:rFonts w:ascii="Times New Roman" w:hAnsi="Times New Roman"/>
          <w:sz w:val="24"/>
          <w:szCs w:val="24"/>
          <w:lang w:val="en-US"/>
        </w:rPr>
        <w:t>to be true</w:t>
      </w:r>
      <w:r w:rsidR="00D61326">
        <w:rPr>
          <w:rFonts w:ascii="Times New Roman" w:hAnsi="Times New Roman"/>
          <w:sz w:val="24"/>
          <w:szCs w:val="24"/>
          <w:lang w:val="en-US"/>
        </w:rPr>
        <w:t xml:space="preserve"> once</w:t>
      </w:r>
      <w:r w:rsidR="00D61326" w:rsidRPr="00D61326">
        <w:rPr>
          <w:rFonts w:ascii="Times New Roman" w:hAnsi="Times New Roman"/>
          <w:sz w:val="24"/>
          <w:szCs w:val="24"/>
          <w:lang w:val="en-US"/>
        </w:rPr>
        <w:t xml:space="preserve"> it has been accepted</w:t>
      </w:r>
      <w:r w:rsidR="00D61326">
        <w:rPr>
          <w:rFonts w:ascii="Times New Roman" w:hAnsi="Times New Roman"/>
          <w:sz w:val="24"/>
          <w:szCs w:val="24"/>
          <w:lang w:val="en-US"/>
        </w:rPr>
        <w:t xml:space="preserve"> </w:t>
      </w:r>
      <w:r w:rsidR="00B54EF8">
        <w:rPr>
          <w:rFonts w:ascii="Times New Roman" w:hAnsi="Times New Roman"/>
          <w:sz w:val="24"/>
          <w:szCs w:val="24"/>
          <w:lang w:val="en-US"/>
        </w:rPr>
        <w:t xml:space="preserve">with statistical significance </w:t>
      </w:r>
      <w:r w:rsidR="00D61326" w:rsidRPr="00D61326">
        <w:rPr>
          <w:rFonts w:ascii="Times New Roman" w:hAnsi="Times New Roman"/>
          <w:sz w:val="24"/>
          <w:szCs w:val="24"/>
          <w:lang w:val="en-US"/>
        </w:rPr>
        <w:t>(see Altman, Bland 1994)</w:t>
      </w:r>
      <w:r w:rsidR="009064A0">
        <w:rPr>
          <w:rFonts w:ascii="Times New Roman" w:hAnsi="Times New Roman"/>
          <w:sz w:val="24"/>
          <w:szCs w:val="24"/>
          <w:lang w:val="en-US"/>
        </w:rPr>
        <w:t>:</w:t>
      </w:r>
    </w:p>
    <w:p w:rsidR="00D8533D" w:rsidRPr="00CB3C37" w:rsidRDefault="00D8533D" w:rsidP="00D8533D">
      <w:pPr>
        <w:tabs>
          <w:tab w:val="center" w:pos="4820"/>
          <w:tab w:val="right" w:pos="9639"/>
        </w:tabs>
        <w:spacing w:line="360" w:lineRule="auto"/>
        <w:jc w:val="both"/>
        <w:rPr>
          <w:rFonts w:ascii="Times New Roman" w:hAnsi="Times New Roman"/>
          <w:sz w:val="24"/>
          <w:szCs w:val="24"/>
          <w:lang w:val="en-US"/>
        </w:rPr>
      </w:pPr>
      <w:r w:rsidRPr="00CB3C37">
        <w:rPr>
          <w:rFonts w:ascii="Times New Roman" w:hAnsi="Times New Roman"/>
          <w:sz w:val="24"/>
          <w:szCs w:val="24"/>
          <w:lang w:val="en-US"/>
        </w:rPr>
        <w:tab/>
      </w:r>
      <m:oMath>
        <m:r>
          <w:rPr>
            <w:rFonts w:ascii="Cambria Math" w:eastAsiaTheme="minorEastAsia" w:hAnsi="Cambria Math"/>
            <w:sz w:val="24"/>
            <w:szCs w:val="24"/>
          </w:rPr>
          <m:t>NPV</m:t>
        </m:r>
        <m:r>
          <w:rPr>
            <w:rFonts w:ascii="Cambria Math" w:eastAsiaTheme="minorEastAsia" w:hAnsi="Cambria Math"/>
            <w:sz w:val="24"/>
            <w:szCs w:val="24"/>
            <w:lang w:val="en-US"/>
          </w:rPr>
          <m:t>=</m:t>
        </m:r>
        <m:r>
          <w:rPr>
            <w:rFonts w:ascii="Cambria Math" w:eastAsiaTheme="minorEastAsia" w:hAnsi="Cambria Math"/>
            <w:sz w:val="24"/>
            <w:szCs w:val="24"/>
          </w:rPr>
          <m:t>P</m:t>
        </m:r>
        <m:d>
          <m:dPr>
            <m:ctrlPr>
              <w:rPr>
                <w:rFonts w:ascii="Cambria Math" w:eastAsiaTheme="minorEastAsia" w:hAnsi="Cambria Math"/>
                <w:i/>
                <w:iCs/>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accept</m:t>
            </m:r>
            <m:r>
              <w:rPr>
                <w:rFonts w:ascii="Cambria Math" w:eastAsiaTheme="minorEastAsia" w:hAnsi="Cambria Math"/>
                <w:sz w:val="24"/>
                <w:szCs w:val="24"/>
                <w:lang w:val="en-US"/>
              </w:rPr>
              <m:t> </m:t>
            </m:r>
            <m:r>
              <w:rPr>
                <w:rFonts w:ascii="Cambria Math" w:eastAsiaTheme="minorEastAsia" w:hAnsi="Cambria Math"/>
                <w:sz w:val="24"/>
                <w:szCs w:val="24"/>
              </w:rPr>
              <m:t>H</m:t>
            </m:r>
          </m:e>
        </m:d>
        <m:r>
          <w:rPr>
            <w:rFonts w:ascii="Cambria Math" w:eastAsiaTheme="minorEastAsia" w:hAnsi="Cambria Math"/>
            <w:sz w:val="24"/>
            <w:szCs w:val="24"/>
            <w:lang w:val="en-US"/>
          </w:rPr>
          <m:t>=</m:t>
        </m:r>
        <m:f>
          <m:fPr>
            <m:type m:val="lin"/>
            <m:ctrlPr>
              <w:rPr>
                <w:rFonts w:ascii="Cambria Math" w:eastAsiaTheme="minorEastAsia" w:hAnsi="Cambria Math"/>
                <w:i/>
                <w:iCs/>
                <w:sz w:val="24"/>
                <w:szCs w:val="24"/>
              </w:rPr>
            </m:ctrlPr>
          </m:fPr>
          <m:num>
            <m:d>
              <m:dPr>
                <m:ctrlPr>
                  <w:rPr>
                    <w:rFonts w:ascii="Cambria Math" w:eastAsiaTheme="minorEastAsia" w:hAnsi="Cambria Math"/>
                    <w:i/>
                    <w:iCs/>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α</m:t>
                </m:r>
              </m:e>
            </m:d>
          </m:num>
          <m:den>
            <m:d>
              <m:dPr>
                <m:ctrlPr>
                  <w:rPr>
                    <w:rFonts w:ascii="Cambria Math" w:eastAsiaTheme="minorEastAsia" w:hAnsi="Cambria Math"/>
                    <w:i/>
                    <w:iCs/>
                    <w:sz w:val="24"/>
                    <w:szCs w:val="24"/>
                  </w:rPr>
                </m:ctrlPr>
              </m:dPr>
              <m:e>
                <m:d>
                  <m:dPr>
                    <m:ctrlPr>
                      <w:rPr>
                        <w:rFonts w:ascii="Cambria Math" w:eastAsiaTheme="minorEastAsia" w:hAnsi="Cambria Math"/>
                        <w:i/>
                        <w:iCs/>
                        <w:sz w:val="24"/>
                        <w:szCs w:val="24"/>
                      </w:rPr>
                    </m:ctrlPr>
                  </m:dPr>
                  <m:e>
                    <m:r>
                      <w:rPr>
                        <w:rFonts w:ascii="Cambria Math" w:eastAsiaTheme="minorEastAsia" w:hAnsi="Cambria Math"/>
                        <w:sz w:val="24"/>
                        <w:szCs w:val="24"/>
                        <w:lang w:val="en-US"/>
                      </w:rPr>
                      <m:t>1-</m:t>
                    </m:r>
                    <m:r>
                      <w:rPr>
                        <w:rFonts w:ascii="Cambria Math" w:eastAsiaTheme="minorEastAsia" w:hAnsi="Cambria Math"/>
                        <w:sz w:val="24"/>
                        <w:szCs w:val="24"/>
                      </w:rPr>
                      <m:t>α</m:t>
                    </m:r>
                  </m:e>
                </m:d>
                <m:r>
                  <w:rPr>
                    <w:rFonts w:ascii="Cambria Math" w:eastAsiaTheme="minorEastAsia" w:hAnsi="Cambria Math"/>
                    <w:sz w:val="24"/>
                    <w:szCs w:val="24"/>
                    <w:lang w:val="en-US"/>
                  </w:rPr>
                  <m:t>+</m:t>
                </m:r>
                <m:r>
                  <w:rPr>
                    <w:rFonts w:ascii="Cambria Math" w:eastAsiaTheme="minorEastAsia" w:hAnsi="Cambria Math"/>
                    <w:sz w:val="24"/>
                    <w:szCs w:val="24"/>
                  </w:rPr>
                  <m:t>βR</m:t>
                </m:r>
              </m:e>
            </m:d>
          </m:den>
        </m:f>
      </m:oMath>
      <w:r w:rsidR="00D61326" w:rsidRPr="00B54EF8">
        <w:rPr>
          <w:rFonts w:ascii="Times New Roman" w:hAnsi="Times New Roman"/>
          <w:iCs/>
          <w:sz w:val="24"/>
          <w:szCs w:val="24"/>
          <w:lang w:val="en-US"/>
        </w:rPr>
        <w:t>.</w:t>
      </w:r>
      <w:r w:rsidRPr="00CB3C37">
        <w:rPr>
          <w:rFonts w:ascii="Times New Roman" w:eastAsiaTheme="minorEastAsia" w:hAnsi="Times New Roman"/>
          <w:iCs/>
          <w:sz w:val="24"/>
          <w:szCs w:val="24"/>
          <w:lang w:val="en-US"/>
        </w:rPr>
        <w:tab/>
        <w:t>(2)</w:t>
      </w:r>
    </w:p>
    <w:p w:rsidR="00D8533D" w:rsidRPr="00CB3C37" w:rsidRDefault="00D61326" w:rsidP="00D8533D">
      <w:pPr>
        <w:pStyle w:val="Default"/>
        <w:keepNext/>
        <w:spacing w:after="200" w:line="360" w:lineRule="auto"/>
        <w:jc w:val="both"/>
        <w:rPr>
          <w:rFonts w:eastAsiaTheme="minorEastAsia"/>
          <w:lang w:val="en-US"/>
        </w:rPr>
      </w:pPr>
      <w:r>
        <w:rPr>
          <w:rFonts w:eastAsiaTheme="minorEastAsia"/>
          <w:lang w:val="en-US"/>
        </w:rPr>
        <w:t xml:space="preserve">While </w:t>
      </w:r>
      <w:r w:rsidR="009064A0">
        <w:rPr>
          <w:lang w:val="en-US"/>
        </w:rPr>
        <w:t>Ioannidis uses</w:t>
      </w:r>
      <w:r w:rsidR="00D8533D" w:rsidRPr="00CB3C37">
        <w:rPr>
          <w:lang w:val="en-US"/>
        </w:rPr>
        <w:t xml:space="preserve"> only </w:t>
      </w:r>
      <m:oMath>
        <m:r>
          <w:rPr>
            <w:rFonts w:ascii="Cambria Math" w:hAnsi="Cambria Math"/>
            <w:lang w:val="en-US"/>
          </w:rPr>
          <m:t>PPV</m:t>
        </m:r>
      </m:oMath>
      <w:r w:rsidR="00D8533D" w:rsidRPr="00CB3C37">
        <w:rPr>
          <w:lang w:val="en-US"/>
        </w:rPr>
        <w:t>, we are going to use</w:t>
      </w:r>
      <w:r>
        <w:rPr>
          <w:lang w:val="en-US"/>
        </w:rPr>
        <w:t xml:space="preserve"> </w:t>
      </w:r>
      <m:oMath>
        <m:r>
          <w:rPr>
            <w:rFonts w:ascii="Cambria Math" w:hAnsi="Cambria Math"/>
            <w:lang w:val="en-US"/>
          </w:rPr>
          <m:t>PPV</m:t>
        </m:r>
      </m:oMath>
      <w:r w:rsidR="00D8533D" w:rsidRPr="00CB3C37">
        <w:rPr>
          <w:lang w:val="en-US"/>
        </w:rPr>
        <w:t xml:space="preserve"> </w:t>
      </w:r>
      <w:r>
        <w:rPr>
          <w:lang w:val="en-US"/>
        </w:rPr>
        <w:t xml:space="preserve">and </w:t>
      </w:r>
      <m:oMath>
        <m:r>
          <w:rPr>
            <w:rFonts w:ascii="Cambria Math" w:hAnsi="Cambria Math"/>
            <w:lang w:val="en-US"/>
          </w:rPr>
          <m:t>NPV</m:t>
        </m:r>
      </m:oMath>
      <w:r w:rsidR="00D8533D" w:rsidRPr="00CB3C37">
        <w:rPr>
          <w:lang w:val="en-US"/>
        </w:rPr>
        <w:t xml:space="preserve"> because of </w:t>
      </w:r>
      <w:r>
        <w:rPr>
          <w:lang w:val="en-US"/>
        </w:rPr>
        <w:t xml:space="preserve">the </w:t>
      </w:r>
      <w:r w:rsidR="009064A0">
        <w:rPr>
          <w:lang w:val="en-US"/>
        </w:rPr>
        <w:t>symmetry</w:t>
      </w:r>
      <w:r>
        <w:rPr>
          <w:lang w:val="en-US"/>
        </w:rPr>
        <w:t xml:space="preserve"> </w:t>
      </w:r>
      <w:r w:rsidR="00D8533D" w:rsidRPr="00CB3C37">
        <w:rPr>
          <w:lang w:val="en-US"/>
        </w:rPr>
        <w:t>N-P</w:t>
      </w:r>
      <w:r w:rsidR="00B54EF8">
        <w:rPr>
          <w:lang w:val="en-US"/>
        </w:rPr>
        <w:t xml:space="preserve"> </w:t>
      </w:r>
      <w:r w:rsidR="009064A0">
        <w:rPr>
          <w:lang w:val="en-US"/>
        </w:rPr>
        <w:t xml:space="preserve">is </w:t>
      </w:r>
      <w:r w:rsidR="00B54EF8">
        <w:rPr>
          <w:lang w:val="en-US"/>
        </w:rPr>
        <w:t>in accepting hypotheses.</w:t>
      </w:r>
      <w:r w:rsidR="00B54EF8">
        <w:rPr>
          <w:rStyle w:val="Odwoanieprzypisudolnego"/>
          <w:lang w:val="en-US"/>
        </w:rPr>
        <w:footnoteReference w:id="13"/>
      </w:r>
    </w:p>
    <w:p w:rsidR="00D8533D" w:rsidRPr="00CB3C37" w:rsidRDefault="00D8533D" w:rsidP="00D8533D">
      <w:pPr>
        <w:pStyle w:val="Default"/>
        <w:keepNext/>
        <w:spacing w:after="200" w:line="360" w:lineRule="auto"/>
        <w:ind w:firstLine="708"/>
        <w:jc w:val="both"/>
        <w:rPr>
          <w:lang w:val="en-US"/>
        </w:rPr>
      </w:pPr>
      <w:r>
        <w:rPr>
          <w:color w:val="auto"/>
          <w:lang w:val="en-US"/>
        </w:rPr>
        <w:t>We</w:t>
      </w:r>
      <w:r w:rsidRPr="00CB3C37">
        <w:rPr>
          <w:color w:val="auto"/>
          <w:lang w:val="en-US"/>
        </w:rPr>
        <w:t xml:space="preserve"> assess </w:t>
      </w:r>
      <w:r w:rsidRPr="00CB3C37">
        <w:rPr>
          <w:lang w:val="en-US"/>
        </w:rPr>
        <w:t xml:space="preserve">N-P’s credibility from the perspective of </w:t>
      </w:r>
      <m:oMath>
        <m:r>
          <w:rPr>
            <w:rFonts w:ascii="Cambria Math" w:hAnsi="Cambria Math"/>
            <w:lang w:val="en-US"/>
          </w:rPr>
          <m:t>PPV</m:t>
        </m:r>
      </m:oMath>
      <w:r w:rsidRPr="00CB3C37">
        <w:rPr>
          <w:lang w:val="en-US"/>
        </w:rPr>
        <w:t xml:space="preserve"> and </w:t>
      </w:r>
      <m:oMath>
        <m:r>
          <w:rPr>
            <w:rFonts w:ascii="Cambria Math" w:hAnsi="Cambria Math"/>
            <w:lang w:val="en-US"/>
          </w:rPr>
          <m:t>NPV</m:t>
        </m:r>
      </m:oMath>
      <w:r w:rsidRPr="00CB3C37">
        <w:rPr>
          <w:lang w:val="en-US"/>
        </w:rPr>
        <w:t>, assuming Neyman and Pearson’s important requirement that</w:t>
      </w:r>
    </w:p>
    <w:p w:rsidR="00D8533D" w:rsidRPr="00CB3C37" w:rsidRDefault="00D8533D" w:rsidP="00D8533D">
      <w:pPr>
        <w:pStyle w:val="Default"/>
        <w:spacing w:after="200" w:line="360" w:lineRule="auto"/>
        <w:ind w:firstLine="708"/>
        <w:jc w:val="both"/>
        <w:rPr>
          <w:rFonts w:eastAsiaTheme="minorEastAsia"/>
          <w:lang w:val="en-US"/>
        </w:rPr>
      </w:pPr>
      <w:r w:rsidRPr="00CB3C37">
        <w:rPr>
          <w:lang w:val="en-US"/>
        </w:rPr>
        <w:t xml:space="preserve">(A1) a test should be at least </w:t>
      </w:r>
      <w:r w:rsidRPr="00CB3C37">
        <w:rPr>
          <w:i/>
          <w:lang w:val="en-US"/>
        </w:rPr>
        <w:t>unbiased</w:t>
      </w:r>
      <w:r w:rsidRPr="00CB3C37">
        <w:rPr>
          <w:lang w:val="en-US"/>
        </w:rPr>
        <w:t>.</w:t>
      </w:r>
    </w:p>
    <w:p w:rsidR="00D8533D" w:rsidRDefault="00B54EF8" w:rsidP="00D8533D">
      <w:pPr>
        <w:pStyle w:val="Default"/>
        <w:spacing w:after="200" w:line="360" w:lineRule="auto"/>
        <w:jc w:val="both"/>
        <w:rPr>
          <w:rFonts w:eastAsiaTheme="minorEastAsia"/>
          <w:lang w:val="en-US"/>
        </w:rPr>
      </w:pPr>
      <w:r>
        <w:rPr>
          <w:lang w:val="en-US"/>
        </w:rPr>
        <w:t>A t</w:t>
      </w:r>
      <w:r w:rsidR="00D61326">
        <w:rPr>
          <w:lang w:val="en-US"/>
        </w:rPr>
        <w:t>est is u</w:t>
      </w:r>
      <w:r w:rsidR="00D8533D" w:rsidRPr="00CB3C37">
        <w:rPr>
          <w:lang w:val="en-US"/>
        </w:rPr>
        <w:t>nbiased</w:t>
      </w:r>
      <w:r w:rsidR="00D61326">
        <w:rPr>
          <w:lang w:val="en-US"/>
        </w:rPr>
        <w:t xml:space="preserve"> when its</w:t>
      </w:r>
      <w:r w:rsidR="00D8533D" w:rsidRPr="00CB3C37">
        <w:rPr>
          <w:lang w:val="en-US"/>
        </w:rPr>
        <w:t xml:space="preserve"> power against any alternative point hypothesis is at least as high as </w:t>
      </w:r>
      <w:r w:rsidR="009064A0">
        <w:rPr>
          <w:lang w:val="en-US"/>
        </w:rPr>
        <w:t xml:space="preserve">the </w:t>
      </w:r>
      <w:r w:rsidR="00D8533D" w:rsidRPr="00CB3C37">
        <w:rPr>
          <w:lang w:val="en-US"/>
        </w:rPr>
        <w:t xml:space="preserve">type I error (see Neyman, Pearson 1936, 210-211). </w:t>
      </w:r>
      <w:r w:rsidR="009064A0">
        <w:rPr>
          <w:rFonts w:eastAsiaTheme="minorEastAsia"/>
          <w:lang w:val="en-US"/>
        </w:rPr>
        <w:t>The basic rationale of an</w:t>
      </w:r>
      <w:r w:rsidR="00D8533D" w:rsidRPr="00CB3C37">
        <w:rPr>
          <w:rFonts w:eastAsiaTheme="minorEastAsia"/>
          <w:lang w:val="en-US"/>
        </w:rPr>
        <w:t xml:space="preserve"> unbiased test is that it avoids </w:t>
      </w:r>
      <w:r w:rsidR="00D61326">
        <w:rPr>
          <w:rFonts w:eastAsiaTheme="minorEastAsia"/>
          <w:lang w:val="en-US"/>
        </w:rPr>
        <w:t>cases where</w:t>
      </w:r>
      <w:r w:rsidR="00D8533D" w:rsidRPr="00CB3C37">
        <w:rPr>
          <w:rFonts w:eastAsiaTheme="minorEastAsia"/>
          <w:lang w:val="en-US"/>
        </w:rPr>
        <w:t xml:space="preserve"> the probability of accepting </w:t>
      </w:r>
      <m:oMath>
        <m:r>
          <w:rPr>
            <w:rFonts w:ascii="Cambria Math" w:eastAsiaTheme="minorEastAsia" w:hAnsi="Cambria Math"/>
            <w:lang w:val="en-US"/>
          </w:rPr>
          <m:t>h</m:t>
        </m:r>
      </m:oMath>
      <w:r w:rsidR="00D8533D" w:rsidRPr="00CB3C37">
        <w:rPr>
          <w:rFonts w:eastAsiaTheme="minorEastAsia"/>
          <w:lang w:val="en-US"/>
        </w:rPr>
        <w:t xml:space="preserve"> when it is false (and the true hypothesis is </w:t>
      </w:r>
      <m:oMath>
        <m:r>
          <w:rPr>
            <w:rFonts w:ascii="Cambria Math" w:hAnsi="Cambria Math"/>
            <w:lang w:val="en-US"/>
          </w:rPr>
          <m:t>h'</m:t>
        </m:r>
      </m:oMath>
      <w:r w:rsidR="00D8533D" w:rsidRPr="00CB3C37">
        <w:rPr>
          <w:rFonts w:eastAsiaTheme="minorEastAsia"/>
          <w:lang w:val="en-US"/>
        </w:rPr>
        <w:t>)</w:t>
      </w:r>
      <w:r w:rsidR="00D61326">
        <w:rPr>
          <w:rFonts w:eastAsiaTheme="minorEastAsia"/>
          <w:lang w:val="en-US"/>
        </w:rPr>
        <w:t xml:space="preserve"> would be</w:t>
      </w:r>
      <w:r w:rsidR="00D8533D" w:rsidRPr="00CB3C37">
        <w:rPr>
          <w:rFonts w:eastAsiaTheme="minorEastAsia"/>
          <w:lang w:val="en-US"/>
        </w:rPr>
        <w:t xml:space="preserve"> higher than the probability of accepting it when it is true </w:t>
      </w:r>
      <w:r w:rsidR="00D8533D" w:rsidRPr="00CB3C37">
        <w:rPr>
          <w:lang w:val="en-US"/>
        </w:rPr>
        <w:t>(see Neyman, Pearson 1936, 210-211)</w:t>
      </w:r>
      <w:r w:rsidR="00D8533D" w:rsidRPr="00CB3C37">
        <w:rPr>
          <w:rFonts w:eastAsiaTheme="minorEastAsia"/>
          <w:lang w:val="en-US"/>
        </w:rPr>
        <w:t>.</w:t>
      </w:r>
    </w:p>
    <w:p w:rsidR="00D8533D" w:rsidRPr="00CB3C37" w:rsidRDefault="00D8533D" w:rsidP="00B03FC5">
      <w:pPr>
        <w:pStyle w:val="Default"/>
        <w:spacing w:after="200" w:line="360" w:lineRule="auto"/>
        <w:ind w:firstLine="709"/>
        <w:jc w:val="both"/>
        <w:rPr>
          <w:rFonts w:eastAsiaTheme="minorEastAsia"/>
          <w:lang w:val="en-US"/>
        </w:rPr>
      </w:pPr>
      <w:r w:rsidRPr="00CB3C37">
        <w:rPr>
          <w:rFonts w:eastAsiaTheme="minorEastAsia"/>
          <w:lang w:val="en-US"/>
        </w:rPr>
        <w:t xml:space="preserve">The case of </w:t>
      </w:r>
      <m:oMath>
        <m:r>
          <w:rPr>
            <w:rFonts w:ascii="Cambria Math" w:eastAsiaTheme="minorEastAsia" w:hAnsi="Cambria Math"/>
            <w:lang w:val="en-US"/>
          </w:rPr>
          <m:t>1-</m:t>
        </m:r>
        <m:r>
          <w:rPr>
            <w:rFonts w:ascii="Cambria Math" w:eastAsiaTheme="minorEastAsia" w:hAnsi="Cambria Math"/>
          </w:rPr>
          <m:t>β</m:t>
        </m:r>
        <m:r>
          <w:rPr>
            <w:rFonts w:ascii="Cambria Math" w:eastAsiaTheme="minorEastAsia" w:hAnsi="Cambria Math"/>
            <w:lang w:val="en-US"/>
          </w:rPr>
          <m:t>=</m:t>
        </m:r>
        <m:r>
          <w:rPr>
            <w:rFonts w:ascii="Cambria Math" w:eastAsiaTheme="minorEastAsia" w:hAnsi="Cambria Math"/>
          </w:rPr>
          <m:t>α</m:t>
        </m:r>
      </m:oMath>
      <w:r w:rsidRPr="00CB3C37">
        <w:rPr>
          <w:rFonts w:eastAsiaTheme="minorEastAsia"/>
          <w:lang w:val="en-US"/>
        </w:rPr>
        <w:t xml:space="preserve"> can be plausibly identified as a val</w:t>
      </w:r>
      <w:r w:rsidR="00E408AD">
        <w:rPr>
          <w:rFonts w:eastAsiaTheme="minorEastAsia"/>
          <w:lang w:val="en-US"/>
        </w:rPr>
        <w:t xml:space="preserve">ue corresponding to the case of probability of detecting </w:t>
      </w:r>
      <w:r w:rsidRPr="00CB3C37">
        <w:rPr>
          <w:rFonts w:eastAsiaTheme="minorEastAsia"/>
          <w:lang w:val="en-US"/>
        </w:rPr>
        <w:t xml:space="preserve">infinitely small departure from </w:t>
      </w:r>
      <m:oMath>
        <m:r>
          <w:rPr>
            <w:rFonts w:ascii="Cambria Math" w:eastAsiaTheme="minorEastAsia" w:hAnsi="Cambria Math"/>
            <w:lang w:val="en-US"/>
          </w:rPr>
          <m:t>H</m:t>
        </m:r>
      </m:oMath>
      <w:r w:rsidR="00E408AD">
        <w:rPr>
          <w:rFonts w:eastAsiaTheme="minorEastAsia"/>
          <w:lang w:val="en-US"/>
        </w:rPr>
        <w:t xml:space="preserve"> (or committing infinitely small error of the II</w:t>
      </w:r>
      <w:r w:rsidR="00E408AD" w:rsidRPr="00E408AD">
        <w:rPr>
          <w:rFonts w:eastAsiaTheme="minorEastAsia"/>
          <w:vertAlign w:val="superscript"/>
          <w:lang w:val="en-US"/>
        </w:rPr>
        <w:t>nd</w:t>
      </w:r>
      <w:r w:rsidR="00E408AD">
        <w:rPr>
          <w:rFonts w:eastAsiaTheme="minorEastAsia"/>
          <w:lang w:val="en-US"/>
        </w:rPr>
        <w:t xml:space="preserve"> type)</w:t>
      </w:r>
      <w:r w:rsidRPr="00CB3C37">
        <w:rPr>
          <w:rFonts w:eastAsiaTheme="minorEastAsia"/>
          <w:lang w:val="en-US"/>
        </w:rPr>
        <w:t>. Power (</w:t>
      </w:r>
      <m:oMath>
        <m:r>
          <w:rPr>
            <w:rFonts w:ascii="Cambria Math" w:eastAsiaTheme="minorEastAsia" w:hAnsi="Cambria Math"/>
            <w:lang w:val="en-US"/>
          </w:rPr>
          <m:t>1-</m:t>
        </m:r>
        <m:r>
          <w:rPr>
            <w:rFonts w:ascii="Cambria Math" w:eastAsiaTheme="minorEastAsia" w:hAnsi="Cambria Math"/>
          </w:rPr>
          <m:t>β</m:t>
        </m:r>
      </m:oMath>
      <w:r w:rsidRPr="00CB3C37">
        <w:rPr>
          <w:rFonts w:eastAsiaTheme="minorEastAsia"/>
          <w:lang w:val="en-US"/>
        </w:rPr>
        <w:t xml:space="preserve">) is the probability of obtaining an outcome that falls under the </w:t>
      </w:r>
      <m:oMath>
        <m:r>
          <w:rPr>
            <w:rFonts w:ascii="Cambria Math" w:eastAsiaTheme="minorEastAsia" w:hAnsi="Cambria Math"/>
          </w:rPr>
          <m:t>α</m:t>
        </m:r>
      </m:oMath>
      <w:r w:rsidRPr="00CB3C37">
        <w:rPr>
          <w:rFonts w:eastAsiaTheme="minorEastAsia"/>
          <w:lang w:val="en-US"/>
        </w:rPr>
        <w:t xml:space="preserve"> rejection interval </w:t>
      </w:r>
      <w:r w:rsidR="000F35EF">
        <w:rPr>
          <w:rFonts w:eastAsiaTheme="minorEastAsia"/>
          <w:lang w:val="en-US"/>
        </w:rPr>
        <w:t>given</w:t>
      </w:r>
      <w:r w:rsidRPr="00CB3C37">
        <w:rPr>
          <w:rFonts w:eastAsiaTheme="minorEastAsia"/>
          <w:lang w:val="en-US"/>
        </w:rPr>
        <w:t xml:space="preserve"> the assumption that the unknown quantity has one definite value belonging to the admissible hypothesis’ parameter space. In the case of an unbiased test</w:t>
      </w:r>
      <w:r w:rsidR="000F35EF">
        <w:rPr>
          <w:rFonts w:eastAsiaTheme="minorEastAsia"/>
          <w:lang w:val="en-US"/>
        </w:rPr>
        <w:t>,</w:t>
      </w:r>
      <w:r w:rsidRPr="00CB3C37">
        <w:rPr>
          <w:rFonts w:eastAsiaTheme="minorEastAsia"/>
          <w:lang w:val="en-US"/>
        </w:rPr>
        <w:t xml:space="preserve"> the closer this true value is to </w:t>
      </w:r>
      <m:oMath>
        <m:r>
          <w:rPr>
            <w:rFonts w:ascii="Cambria Math" w:eastAsiaTheme="minorEastAsia" w:hAnsi="Cambria Math"/>
            <w:lang w:val="en-US"/>
          </w:rPr>
          <m:t>H</m:t>
        </m:r>
      </m:oMath>
      <w:r w:rsidR="000F35EF">
        <w:rPr>
          <w:rFonts w:eastAsiaTheme="minorEastAsia"/>
          <w:lang w:val="en-US"/>
        </w:rPr>
        <w:t xml:space="preserve">, </w:t>
      </w:r>
      <w:r w:rsidRPr="00CB3C37">
        <w:rPr>
          <w:rFonts w:eastAsiaTheme="minorEastAsia"/>
          <w:lang w:val="en-US"/>
        </w:rPr>
        <w:t xml:space="preserve">the lower </w:t>
      </w:r>
      <w:r w:rsidR="000F35EF">
        <w:rPr>
          <w:rFonts w:eastAsiaTheme="minorEastAsia"/>
          <w:lang w:val="en-US"/>
        </w:rPr>
        <w:t xml:space="preserve">is </w:t>
      </w:r>
      <w:r w:rsidRPr="00CB3C37">
        <w:rPr>
          <w:rFonts w:eastAsiaTheme="minorEastAsia"/>
          <w:lang w:val="en-US"/>
        </w:rPr>
        <w:t xml:space="preserve">the probability of observing an outcome that falls under the </w:t>
      </w:r>
      <m:oMath>
        <m:r>
          <w:rPr>
            <w:rFonts w:ascii="Cambria Math" w:eastAsiaTheme="minorEastAsia" w:hAnsi="Cambria Math"/>
          </w:rPr>
          <m:t>α</m:t>
        </m:r>
      </m:oMath>
      <w:r w:rsidRPr="00CB3C37">
        <w:rPr>
          <w:rFonts w:eastAsiaTheme="minorEastAsia"/>
          <w:lang w:val="en-US"/>
        </w:rPr>
        <w:t xml:space="preserve"> interval</w:t>
      </w:r>
      <w:r w:rsidR="009A093B">
        <w:rPr>
          <w:rFonts w:eastAsiaTheme="minorEastAsia"/>
          <w:lang w:val="en-US"/>
        </w:rPr>
        <w:t>.</w:t>
      </w:r>
      <w:r w:rsidRPr="00CB3C37">
        <w:rPr>
          <w:rFonts w:eastAsiaTheme="minorEastAsia"/>
          <w:lang w:val="en-US"/>
        </w:rPr>
        <w:t xml:space="preserve"> </w:t>
      </w:r>
      <w:r w:rsidR="009A093B">
        <w:rPr>
          <w:rFonts w:eastAsiaTheme="minorEastAsia"/>
          <w:lang w:val="en-US"/>
        </w:rPr>
        <w:t>T</w:t>
      </w:r>
      <w:r w:rsidRPr="00CB3C37">
        <w:rPr>
          <w:rFonts w:eastAsiaTheme="minorEastAsia"/>
          <w:lang w:val="en-US"/>
        </w:rPr>
        <w:t xml:space="preserve">his probability </w:t>
      </w:r>
      <w:r w:rsidR="009A093B">
        <w:rPr>
          <w:rFonts w:eastAsiaTheme="minorEastAsia"/>
          <w:lang w:val="en-US"/>
        </w:rPr>
        <w:t>is lowest</w:t>
      </w:r>
      <w:r w:rsidRPr="00CB3C37">
        <w:rPr>
          <w:rFonts w:eastAsiaTheme="minorEastAsia"/>
          <w:lang w:val="en-US"/>
        </w:rPr>
        <w:t xml:space="preserve"> when </w:t>
      </w:r>
      <w:r w:rsidR="009A093B">
        <w:rPr>
          <w:rFonts w:eastAsiaTheme="minorEastAsia"/>
          <w:lang w:val="en-US"/>
        </w:rPr>
        <w:t xml:space="preserve">it is </w:t>
      </w:r>
      <w:r w:rsidRPr="00CB3C37">
        <w:rPr>
          <w:rFonts w:eastAsiaTheme="minorEastAsia"/>
          <w:lang w:val="en-US"/>
        </w:rPr>
        <w:t xml:space="preserve">equal to </w:t>
      </w:r>
      <m:oMath>
        <m:r>
          <w:rPr>
            <w:rFonts w:ascii="Cambria Math" w:eastAsiaTheme="minorEastAsia" w:hAnsi="Cambria Math"/>
          </w:rPr>
          <m:t>α</m:t>
        </m:r>
      </m:oMath>
      <w:r w:rsidRPr="00CB3C37">
        <w:rPr>
          <w:rFonts w:eastAsiaTheme="minorEastAsia"/>
          <w:lang w:val="en-US"/>
        </w:rPr>
        <w:t xml:space="preserve">, which is the case if the true value is identical to the value of </w:t>
      </w:r>
      <m:oMath>
        <m:r>
          <w:rPr>
            <w:rFonts w:ascii="Cambria Math" w:eastAsiaTheme="minorEastAsia" w:hAnsi="Cambria Math"/>
            <w:lang w:val="en-US"/>
          </w:rPr>
          <m:t>H</m:t>
        </m:r>
      </m:oMath>
      <w:r w:rsidRPr="00CB3C37">
        <w:rPr>
          <w:rFonts w:eastAsiaTheme="minorEastAsia"/>
          <w:lang w:val="en-US"/>
        </w:rPr>
        <w:t xml:space="preserve"> for which </w:t>
      </w:r>
      <m:oMath>
        <m:r>
          <w:rPr>
            <w:rFonts w:ascii="Cambria Math" w:eastAsiaTheme="minorEastAsia" w:hAnsi="Cambria Math"/>
          </w:rPr>
          <m:t>α</m:t>
        </m:r>
      </m:oMath>
      <w:r w:rsidRPr="00CB3C37">
        <w:rPr>
          <w:rFonts w:eastAsiaTheme="minorEastAsia"/>
          <w:lang w:val="en-US"/>
        </w:rPr>
        <w:t xml:space="preserve"> rejection interval was set, or if the departure of the value of </w:t>
      </w:r>
      <m:oMath>
        <m:r>
          <w:rPr>
            <w:rFonts w:ascii="Cambria Math" w:eastAsiaTheme="minorEastAsia" w:hAnsi="Cambria Math"/>
            <w:lang w:val="en-US"/>
          </w:rPr>
          <m:t>H</m:t>
        </m:r>
      </m:oMath>
      <w:r w:rsidRPr="00CB3C37">
        <w:rPr>
          <w:rFonts w:eastAsiaTheme="minorEastAsia"/>
          <w:lang w:val="en-US"/>
        </w:rPr>
        <w:t xml:space="preserve"> (for which </w:t>
      </w:r>
      <m:oMath>
        <m:r>
          <w:rPr>
            <w:rFonts w:ascii="Cambria Math" w:eastAsiaTheme="minorEastAsia" w:hAnsi="Cambria Math"/>
          </w:rPr>
          <m:t>α</m:t>
        </m:r>
      </m:oMath>
      <w:r w:rsidRPr="00CB3C37">
        <w:rPr>
          <w:rFonts w:eastAsiaTheme="minorEastAsia"/>
          <w:lang w:val="en-US"/>
        </w:rPr>
        <w:t xml:space="preserve"> rejection interval was set) from</w:t>
      </w:r>
      <w:r w:rsidR="00B03FC5">
        <w:rPr>
          <w:rFonts w:eastAsiaTheme="minorEastAsia"/>
          <w:lang w:val="en-US"/>
        </w:rPr>
        <w:t xml:space="preserve"> the truth is infinitely small. </w:t>
      </w:r>
      <w:r w:rsidRPr="00CB3C37">
        <w:rPr>
          <w:rFonts w:eastAsiaTheme="minorEastAsia"/>
          <w:lang w:val="en-US"/>
        </w:rPr>
        <w:t xml:space="preserve">In </w:t>
      </w:r>
      <w:r w:rsidR="009A093B">
        <w:rPr>
          <w:rFonts w:eastAsiaTheme="minorEastAsia"/>
          <w:lang w:val="en-US"/>
        </w:rPr>
        <w:t>sum</w:t>
      </w:r>
      <w:r w:rsidRPr="00CB3C37">
        <w:rPr>
          <w:rFonts w:eastAsiaTheme="minorEastAsia"/>
          <w:lang w:val="en-US"/>
        </w:rPr>
        <w:t xml:space="preserve">, considering possible situations of a value of power to detect the discrepancy of </w:t>
      </w:r>
      <w:r w:rsidR="009A093B">
        <w:rPr>
          <w:rFonts w:eastAsiaTheme="minorEastAsia"/>
          <w:lang w:val="en-US"/>
        </w:rPr>
        <w:t xml:space="preserve">an </w:t>
      </w:r>
      <w:r w:rsidRPr="00CB3C37">
        <w:rPr>
          <w:rFonts w:eastAsiaTheme="minorEastAsia"/>
          <w:lang w:val="en-US"/>
        </w:rPr>
        <w:t xml:space="preserve">accepted </w:t>
      </w:r>
      <m:oMath>
        <m:r>
          <w:rPr>
            <w:rFonts w:ascii="Cambria Math" w:eastAsiaTheme="minorEastAsia" w:hAnsi="Cambria Math"/>
            <w:lang w:val="en-US"/>
          </w:rPr>
          <m:t>H</m:t>
        </m:r>
      </m:oMath>
      <w:r w:rsidRPr="00CB3C37">
        <w:rPr>
          <w:rFonts w:eastAsiaTheme="minorEastAsia"/>
          <w:lang w:val="en-US"/>
        </w:rPr>
        <w:t xml:space="preserve"> from the true value that is an instance of </w:t>
      </w:r>
      <m:oMath>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oMath>
      <w:r w:rsidRPr="00CB3C37">
        <w:rPr>
          <w:rFonts w:eastAsiaTheme="minorEastAsia"/>
          <w:lang w:val="en-US"/>
        </w:rPr>
        <w:t xml:space="preserve">, the case of </w:t>
      </w:r>
      <w:r w:rsidR="00D61326">
        <w:rPr>
          <w:rFonts w:eastAsiaTheme="minorEastAsia"/>
          <w:lang w:val="en-US"/>
        </w:rPr>
        <w:t xml:space="preserve">the </w:t>
      </w:r>
      <w:r w:rsidRPr="00CB3C37">
        <w:rPr>
          <w:rFonts w:eastAsiaTheme="minorEastAsia"/>
          <w:lang w:val="en-US"/>
        </w:rPr>
        <w:t xml:space="preserve">lowest possible power (equal to </w:t>
      </w:r>
      <m:oMath>
        <m:r>
          <w:rPr>
            <w:rFonts w:ascii="Cambria Math" w:eastAsiaTheme="minorEastAsia" w:hAnsi="Cambria Math"/>
          </w:rPr>
          <m:t>α</m:t>
        </m:r>
      </m:oMath>
      <w:r w:rsidRPr="00CB3C37">
        <w:rPr>
          <w:rFonts w:eastAsiaTheme="minorEastAsia"/>
          <w:lang w:val="en-US"/>
        </w:rPr>
        <w:t xml:space="preserve">) can be plausibly understood as standing for an infinitely small error of false acceptance of </w:t>
      </w:r>
      <m:oMath>
        <m:r>
          <w:rPr>
            <w:rFonts w:ascii="Cambria Math" w:eastAsiaTheme="minorEastAsia" w:hAnsi="Cambria Math"/>
            <w:lang w:val="en-US"/>
          </w:rPr>
          <m:t>H</m:t>
        </m:r>
      </m:oMath>
      <w:r w:rsidRPr="00CB3C37">
        <w:rPr>
          <w:rFonts w:eastAsiaTheme="minorEastAsia"/>
          <w:lang w:val="en-US"/>
        </w:rPr>
        <w:t xml:space="preserve">. </w:t>
      </w:r>
      <w:r w:rsidR="009A093B">
        <w:rPr>
          <w:rFonts w:eastAsiaTheme="minorEastAsia"/>
          <w:lang w:val="en-US"/>
        </w:rPr>
        <w:t>Below we argue that</w:t>
      </w:r>
      <w:r w:rsidRPr="00CB3C37">
        <w:rPr>
          <w:rFonts w:eastAsiaTheme="minorEastAsia"/>
          <w:lang w:val="en-US"/>
        </w:rPr>
        <w:t xml:space="preserve"> it is not meaningful epistemically to consider this case in the evaluation of the ER of N-P.</w:t>
      </w:r>
    </w:p>
    <w:p w:rsidR="00D8533D" w:rsidRPr="00CB3C37" w:rsidRDefault="001B3F16" w:rsidP="00B54EF8">
      <w:pPr>
        <w:pStyle w:val="Default"/>
        <w:spacing w:after="200" w:line="360" w:lineRule="auto"/>
        <w:ind w:firstLine="709"/>
        <w:jc w:val="both"/>
        <w:rPr>
          <w:lang w:val="en-US"/>
        </w:rPr>
      </w:pPr>
      <w:r>
        <w:rPr>
          <w:rFonts w:eastAsiaTheme="minorEastAsia"/>
          <w:iCs/>
          <w:lang w:val="en-US"/>
        </w:rPr>
        <w:t xml:space="preserve">If </w:t>
      </w:r>
      <w:r w:rsidR="00D61326" w:rsidRPr="00CB3C37">
        <w:rPr>
          <w:rFonts w:eastAsiaTheme="minorEastAsia"/>
          <w:iCs/>
          <w:lang w:val="en-US"/>
        </w:rPr>
        <w:t>standards for avoiding errors</w:t>
      </w:r>
      <w:r w:rsidR="00D61326" w:rsidRPr="00CB3C37">
        <w:rPr>
          <w:rFonts w:eastAsiaTheme="minorEastAsia"/>
          <w:iCs/>
          <w:color w:val="auto"/>
          <w:lang w:val="en-US"/>
        </w:rPr>
        <w:t xml:space="preserve"> </w:t>
      </w:r>
      <w:r>
        <w:rPr>
          <w:rFonts w:eastAsiaTheme="minorEastAsia"/>
          <w:iCs/>
          <w:color w:val="auto"/>
          <w:lang w:val="en-US"/>
        </w:rPr>
        <w:t>are very stringent</w:t>
      </w:r>
      <w:r>
        <w:rPr>
          <w:rFonts w:eastAsiaTheme="minorEastAsia"/>
          <w:iCs/>
          <w:lang w:val="en-US"/>
        </w:rPr>
        <w:t xml:space="preserve"> the </w:t>
      </w:r>
      <w:r w:rsidR="00D8533D" w:rsidRPr="00CB3C37">
        <w:rPr>
          <w:rFonts w:eastAsiaTheme="minorEastAsia"/>
          <w:iCs/>
          <w:lang w:val="en-US"/>
        </w:rPr>
        <w:t>goal</w:t>
      </w:r>
      <w:r>
        <w:rPr>
          <w:rFonts w:eastAsiaTheme="minorEastAsia"/>
          <w:iCs/>
          <w:lang w:val="en-US"/>
        </w:rPr>
        <w:t xml:space="preserve"> of attaining the truth is promoted</w:t>
      </w:r>
      <w:r w:rsidR="00D8533D" w:rsidRPr="00CB3C37">
        <w:rPr>
          <w:rFonts w:eastAsiaTheme="minorEastAsia"/>
          <w:iCs/>
          <w:lang w:val="en-US"/>
        </w:rPr>
        <w:t>, b</w:t>
      </w:r>
      <w:r w:rsidR="00A1789B">
        <w:rPr>
          <w:rFonts w:eastAsiaTheme="minorEastAsia"/>
          <w:iCs/>
          <w:lang w:val="en-US"/>
        </w:rPr>
        <w:t xml:space="preserve">ut at the same time </w:t>
      </w:r>
      <w:r>
        <w:rPr>
          <w:rFonts w:eastAsiaTheme="minorEastAsia"/>
          <w:iCs/>
          <w:lang w:val="en-US"/>
        </w:rPr>
        <w:t>it is blocked</w:t>
      </w:r>
      <w:r w:rsidR="00A1789B">
        <w:rPr>
          <w:rFonts w:eastAsiaTheme="minorEastAsia"/>
          <w:iCs/>
          <w:lang w:val="en-US"/>
        </w:rPr>
        <w:t xml:space="preserve"> at</w:t>
      </w:r>
      <w:r w:rsidR="00D8533D" w:rsidRPr="00CB3C37">
        <w:rPr>
          <w:rFonts w:eastAsiaTheme="minorEastAsia"/>
          <w:iCs/>
          <w:lang w:val="en-US"/>
        </w:rPr>
        <w:t xml:space="preserve"> a more fundamental level</w:t>
      </w:r>
      <w:r>
        <w:rPr>
          <w:rFonts w:eastAsiaTheme="minorEastAsia"/>
          <w:iCs/>
          <w:lang w:val="en-US"/>
        </w:rPr>
        <w:t xml:space="preserve"> (Steel 2010)</w:t>
      </w:r>
      <w:r w:rsidR="00D8533D" w:rsidRPr="00CB3C37">
        <w:rPr>
          <w:rFonts w:eastAsiaTheme="minorEastAsia"/>
          <w:iCs/>
          <w:lang w:val="en-US"/>
        </w:rPr>
        <w:t>: very exacting standards suspend conclusions; devoting more and more resources to make the judgment more and more accurate not only suspends making that judgment but also deprives the researcher of potential cognitive resources to be used for other research questions. Because our cognitive resources are limited, a trade</w:t>
      </w:r>
      <w:r w:rsidR="00B54EF8">
        <w:rPr>
          <w:rFonts w:eastAsiaTheme="minorEastAsia"/>
          <w:iCs/>
          <w:lang w:val="en-US"/>
        </w:rPr>
        <w:t>-</w:t>
      </w:r>
      <w:r w:rsidR="00D8533D" w:rsidRPr="00CB3C37">
        <w:rPr>
          <w:rFonts w:eastAsiaTheme="minorEastAsia"/>
          <w:iCs/>
          <w:lang w:val="en-US"/>
        </w:rPr>
        <w:t xml:space="preserve">off </w:t>
      </w:r>
      <w:r w:rsidR="00D61326">
        <w:rPr>
          <w:rFonts w:eastAsiaTheme="minorEastAsia"/>
          <w:iCs/>
          <w:lang w:val="en-US"/>
        </w:rPr>
        <w:t>arises</w:t>
      </w:r>
      <w:r w:rsidR="00D8533D" w:rsidRPr="00CB3C37">
        <w:rPr>
          <w:rFonts w:eastAsiaTheme="minorEastAsia"/>
          <w:iCs/>
          <w:lang w:val="en-US"/>
        </w:rPr>
        <w:t xml:space="preserve"> between the need to avoid mistakes and the need to be able to effectively scrutinize hypotheses in finite time by limited resources. Setting the threshold for being wrong but acceptably close to the truth allows</w:t>
      </w:r>
      <w:r>
        <w:rPr>
          <w:rFonts w:eastAsiaTheme="minorEastAsia"/>
          <w:iCs/>
          <w:lang w:val="en-US"/>
        </w:rPr>
        <w:t xml:space="preserve"> the researcher to continue </w:t>
      </w:r>
      <w:r w:rsidR="00D8533D" w:rsidRPr="00CB3C37">
        <w:rPr>
          <w:rFonts w:eastAsiaTheme="minorEastAsia"/>
          <w:iCs/>
          <w:lang w:val="en-US"/>
        </w:rPr>
        <w:t xml:space="preserve">testing other hypotheses; differentiated </w:t>
      </w:r>
      <w:r w:rsidR="00D8533D">
        <w:rPr>
          <w:rFonts w:eastAsiaTheme="minorEastAsia"/>
          <w:iCs/>
          <w:lang w:val="en-US"/>
        </w:rPr>
        <w:t>error probabilities</w:t>
      </w:r>
      <w:r w:rsidR="00D8533D" w:rsidRPr="00CB3C37">
        <w:rPr>
          <w:rFonts w:eastAsiaTheme="minorEastAsia"/>
          <w:iCs/>
          <w:lang w:val="en-US"/>
        </w:rPr>
        <w:t xml:space="preserve"> reflect such a trade</w:t>
      </w:r>
      <w:r w:rsidR="00937BA6">
        <w:rPr>
          <w:rFonts w:eastAsiaTheme="minorEastAsia"/>
          <w:iCs/>
          <w:lang w:val="en-US"/>
        </w:rPr>
        <w:t>-</w:t>
      </w:r>
      <w:r w:rsidR="00D8533D" w:rsidRPr="00CB3C37">
        <w:rPr>
          <w:rFonts w:eastAsiaTheme="minorEastAsia"/>
          <w:iCs/>
          <w:lang w:val="en-US"/>
        </w:rPr>
        <w:t xml:space="preserve">off between the stringency of a test and the need to test the hypothesis in a finite time and </w:t>
      </w:r>
      <w:r w:rsidR="00D8533D">
        <w:rPr>
          <w:rFonts w:eastAsiaTheme="minorEastAsia"/>
          <w:iCs/>
          <w:lang w:val="en-US"/>
        </w:rPr>
        <w:t>concerning</w:t>
      </w:r>
      <w:r w:rsidR="00D8533D" w:rsidRPr="00CB3C37">
        <w:rPr>
          <w:rFonts w:eastAsiaTheme="minorEastAsia"/>
          <w:iCs/>
          <w:lang w:val="en-US"/>
        </w:rPr>
        <w:t xml:space="preserve"> available resources in a given research context. For different research contexts, this balance can be different due to the differences in limiting resources connected to pragmatic cont</w:t>
      </w:r>
      <w:r w:rsidR="00D8533D">
        <w:rPr>
          <w:rFonts w:eastAsiaTheme="minorEastAsia"/>
          <w:iCs/>
          <w:lang w:val="en-US"/>
        </w:rPr>
        <w:t>exts of particular research (see</w:t>
      </w:r>
      <w:r w:rsidR="00D8533D" w:rsidRPr="00CB3C37">
        <w:rPr>
          <w:rFonts w:eastAsiaTheme="minorEastAsia"/>
          <w:iCs/>
          <w:lang w:val="en-US"/>
        </w:rPr>
        <w:t xml:space="preserve"> Steel 2010, 27-28). The c</w:t>
      </w:r>
      <w:r w:rsidR="00D8533D" w:rsidRPr="00CB3C37">
        <w:rPr>
          <w:lang w:val="en-US"/>
        </w:rPr>
        <w:t xml:space="preserve">onclusion </w:t>
      </w:r>
      <w:r w:rsidR="00AD1C38">
        <w:rPr>
          <w:lang w:val="en-US"/>
        </w:rPr>
        <w:t>of that</w:t>
      </w:r>
      <w:r w:rsidR="00D8533D" w:rsidRPr="00CB3C37">
        <w:rPr>
          <w:lang w:val="en-US"/>
        </w:rPr>
        <w:t xml:space="preserve"> argument is that </w:t>
      </w:r>
      <w:r w:rsidR="00C52BB6" w:rsidRPr="00CB3C37">
        <w:rPr>
          <w:lang w:val="en-US"/>
        </w:rPr>
        <w:t xml:space="preserve">minimizing errors </w:t>
      </w:r>
      <w:r w:rsidR="00C52BB6">
        <w:rPr>
          <w:lang w:val="en-US"/>
        </w:rPr>
        <w:t>exaggeratedl</w:t>
      </w:r>
      <w:r w:rsidR="00C52BB6" w:rsidRPr="00CB3C37">
        <w:rPr>
          <w:lang w:val="en-US"/>
        </w:rPr>
        <w:t xml:space="preserve">y </w:t>
      </w:r>
      <w:r w:rsidR="00D8533D" w:rsidRPr="00CB3C37">
        <w:rPr>
          <w:lang w:val="en-US"/>
        </w:rPr>
        <w:t xml:space="preserve">in </w:t>
      </w:r>
      <w:r w:rsidR="00C52BB6">
        <w:rPr>
          <w:lang w:val="en-US"/>
        </w:rPr>
        <w:t xml:space="preserve">a given </w:t>
      </w:r>
      <w:r w:rsidR="00D8533D" w:rsidRPr="00CB3C37">
        <w:rPr>
          <w:lang w:val="en-US"/>
        </w:rPr>
        <w:t xml:space="preserve">test is epistemically unfavorable; in particular, making an effort to minimize </w:t>
      </w:r>
      <w:r w:rsidR="00B54EF8">
        <w:rPr>
          <w:lang w:val="en-US"/>
        </w:rPr>
        <w:t xml:space="preserve">errors to an infinitely small level </w:t>
      </w:r>
      <w:r w:rsidR="00D8533D" w:rsidRPr="00CB3C37">
        <w:rPr>
          <w:lang w:val="en-US"/>
        </w:rPr>
        <w:t>to secure infinitel</w:t>
      </w:r>
      <w:r w:rsidR="00B03FC5">
        <w:rPr>
          <w:lang w:val="en-US"/>
        </w:rPr>
        <w:t>y high accuracy of conclusions (</w:t>
      </w:r>
      <w:r w:rsidR="00D8533D" w:rsidRPr="00CB3C37">
        <w:rPr>
          <w:lang w:val="en-US"/>
        </w:rPr>
        <w:t>which mean</w:t>
      </w:r>
      <w:r w:rsidR="00B03FC5">
        <w:rPr>
          <w:lang w:val="en-US"/>
        </w:rPr>
        <w:t>s</w:t>
      </w:r>
      <w:r w:rsidR="00D8533D" w:rsidRPr="00CB3C37">
        <w:rPr>
          <w:lang w:val="en-US"/>
        </w:rPr>
        <w:t xml:space="preserve"> to secure perfectly errorless/accurate conclusions</w:t>
      </w:r>
      <w:r w:rsidR="00B03FC5">
        <w:rPr>
          <w:lang w:val="en-US"/>
        </w:rPr>
        <w:t>)</w:t>
      </w:r>
      <w:r w:rsidR="00D8533D" w:rsidRPr="00CB3C37">
        <w:rPr>
          <w:lang w:val="en-US"/>
        </w:rPr>
        <w:t xml:space="preserve"> is epistemically irrational. Therefore, </w:t>
      </w:r>
      <w:r w:rsidR="00B03FC5" w:rsidRPr="00CB3C37">
        <w:rPr>
          <w:rFonts w:eastAsiaTheme="minorEastAsia"/>
          <w:lang w:val="en-US"/>
        </w:rPr>
        <w:t>when the ER of N-P is evaluated</w:t>
      </w:r>
      <w:r w:rsidR="00B03FC5">
        <w:rPr>
          <w:rStyle w:val="Odwoanieprzypisudolnego"/>
          <w:rFonts w:eastAsiaTheme="minorEastAsia"/>
          <w:lang w:val="en-US"/>
        </w:rPr>
        <w:footnoteReference w:id="14"/>
      </w:r>
      <w:r w:rsidR="00B03FC5">
        <w:rPr>
          <w:rFonts w:eastAsiaTheme="minorEastAsia"/>
          <w:lang w:val="en-US"/>
        </w:rPr>
        <w:t xml:space="preserve"> </w:t>
      </w:r>
      <w:r w:rsidR="00D8533D" w:rsidRPr="00CB3C37">
        <w:rPr>
          <w:lang w:val="en-US"/>
        </w:rPr>
        <w:t xml:space="preserve">taking into account </w:t>
      </w:r>
      <w:r w:rsidR="00937BA6">
        <w:rPr>
          <w:lang w:val="en-US"/>
        </w:rPr>
        <w:t xml:space="preserve">the </w:t>
      </w:r>
      <w:r w:rsidR="00D8533D" w:rsidRPr="00CB3C37">
        <w:rPr>
          <w:lang w:val="en-US"/>
        </w:rPr>
        <w:t>possible cases of infi</w:t>
      </w:r>
      <w:r w:rsidR="00B03FC5">
        <w:rPr>
          <w:lang w:val="en-US"/>
        </w:rPr>
        <w:t>nitely small errors of the second</w:t>
      </w:r>
      <w:r w:rsidR="00D8533D" w:rsidRPr="00CB3C37">
        <w:rPr>
          <w:lang w:val="en-US"/>
        </w:rPr>
        <w:t xml:space="preserve"> type</w:t>
      </w:r>
      <w:r w:rsidR="00D8533D" w:rsidRPr="00CB3C37">
        <w:rPr>
          <w:rFonts w:eastAsiaTheme="minorEastAsia"/>
          <w:lang w:val="en-US"/>
        </w:rPr>
        <w:t xml:space="preserve"> is meaningless</w:t>
      </w:r>
      <w:r w:rsidR="003C5F84">
        <w:rPr>
          <w:rFonts w:eastAsiaTheme="minorEastAsia"/>
          <w:lang w:val="en-US"/>
        </w:rPr>
        <w:t>.</w:t>
      </w:r>
      <w:r w:rsidR="00D8533D" w:rsidRPr="00CB3C37">
        <w:rPr>
          <w:rFonts w:eastAsiaTheme="minorEastAsia"/>
          <w:lang w:val="en-US"/>
        </w:rPr>
        <w:t xml:space="preserve"> </w:t>
      </w:r>
      <w:r w:rsidR="003C5F84">
        <w:rPr>
          <w:rFonts w:eastAsiaTheme="minorEastAsia"/>
          <w:lang w:val="en-US"/>
        </w:rPr>
        <w:t>As we argued in the previous paragraph, consideration of t</w:t>
      </w:r>
      <w:r w:rsidR="00D8533D" w:rsidRPr="00CB3C37">
        <w:rPr>
          <w:lang w:val="en-US"/>
        </w:rPr>
        <w:t xml:space="preserve">his type of error </w:t>
      </w:r>
      <w:r w:rsidR="003C5F84">
        <w:rPr>
          <w:lang w:val="en-US"/>
        </w:rPr>
        <w:t xml:space="preserve">would mean consideration of </w:t>
      </w:r>
      <m:oMath>
        <m:r>
          <w:rPr>
            <w:rFonts w:ascii="Cambria Math" w:hAnsi="Cambria Math"/>
            <w:lang w:val="en-US"/>
          </w:rPr>
          <m:t>1-</m:t>
        </m:r>
        <m:r>
          <w:rPr>
            <w:rFonts w:ascii="Cambria Math" w:eastAsiaTheme="minorEastAsia" w:hAnsi="Cambria Math"/>
          </w:rPr>
          <m:t>β</m:t>
        </m:r>
      </m:oMath>
      <w:r w:rsidR="00D8533D" w:rsidRPr="00CB3C37">
        <w:rPr>
          <w:rFonts w:eastAsiaTheme="minorEastAsia"/>
          <w:lang w:val="en-US"/>
        </w:rPr>
        <w:t xml:space="preserve"> </w:t>
      </w:r>
      <w:r w:rsidR="00413806">
        <w:rPr>
          <w:rFonts w:eastAsiaTheme="minorEastAsia"/>
          <w:lang w:val="en-US"/>
        </w:rPr>
        <w:t xml:space="preserve">being </w:t>
      </w:r>
      <w:r w:rsidR="00D8533D" w:rsidRPr="00CB3C37">
        <w:rPr>
          <w:rFonts w:eastAsiaTheme="minorEastAsia"/>
          <w:lang w:val="en-US"/>
        </w:rPr>
        <w:t xml:space="preserve">equal to </w:t>
      </w:r>
      <m:oMath>
        <m:r>
          <w:rPr>
            <w:rFonts w:ascii="Cambria Math" w:eastAsiaTheme="minorEastAsia" w:hAnsi="Cambria Math"/>
          </w:rPr>
          <m:t>α</m:t>
        </m:r>
      </m:oMath>
      <w:r w:rsidR="00C52BB6" w:rsidRPr="00B54EF8">
        <w:rPr>
          <w:rFonts w:eastAsiaTheme="minorEastAsia"/>
          <w:lang w:val="en-US"/>
        </w:rPr>
        <w:t>,</w:t>
      </w:r>
      <w:r w:rsidR="00D8533D" w:rsidRPr="00CB3C37">
        <w:rPr>
          <w:rFonts w:eastAsiaTheme="minorEastAsia"/>
          <w:lang w:val="en-US"/>
        </w:rPr>
        <w:t xml:space="preserve"> </w:t>
      </w:r>
      <w:r w:rsidR="00B54EF8">
        <w:rPr>
          <w:lang w:val="en-US"/>
        </w:rPr>
        <w:t>thus</w:t>
      </w:r>
    </w:p>
    <w:p w:rsidR="00D8533D" w:rsidRPr="00CB3C37" w:rsidRDefault="00D8533D" w:rsidP="00D8533D">
      <w:pPr>
        <w:pStyle w:val="Default"/>
        <w:spacing w:after="200" w:line="360" w:lineRule="auto"/>
        <w:ind w:left="709"/>
        <w:jc w:val="both"/>
        <w:rPr>
          <w:rFonts w:eastAsiaTheme="minorEastAsia"/>
          <w:iCs/>
          <w:lang w:val="en-US"/>
        </w:rPr>
      </w:pPr>
      <w:r w:rsidRPr="00CB3C37">
        <w:rPr>
          <w:lang w:val="en-US"/>
        </w:rPr>
        <w:t xml:space="preserve">(C1) taking into account the case of </w:t>
      </w:r>
      <m:oMath>
        <m:r>
          <w:rPr>
            <w:rFonts w:ascii="Cambria Math" w:hAnsi="Cambria Math"/>
            <w:lang w:val="en-US"/>
          </w:rPr>
          <m:t>1-</m:t>
        </m:r>
        <m:r>
          <w:rPr>
            <w:rFonts w:ascii="Cambria Math" w:eastAsiaTheme="minorEastAsia" w:hAnsi="Cambria Math"/>
          </w:rPr>
          <m:t>β</m:t>
        </m:r>
        <m:r>
          <w:rPr>
            <w:rFonts w:ascii="Cambria Math" w:eastAsiaTheme="minorEastAsia" w:hAnsi="Cambria Math"/>
            <w:lang w:val="en-US"/>
          </w:rPr>
          <m:t>=</m:t>
        </m:r>
        <m:r>
          <w:rPr>
            <w:rFonts w:ascii="Cambria Math" w:eastAsiaTheme="minorEastAsia" w:hAnsi="Cambria Math"/>
          </w:rPr>
          <m:t>α</m:t>
        </m:r>
      </m:oMath>
      <w:r w:rsidRPr="00CB3C37">
        <w:rPr>
          <w:rFonts w:eastAsiaTheme="minorEastAsia"/>
          <w:lang w:val="en-US"/>
        </w:rPr>
        <w:t xml:space="preserve"> in </w:t>
      </w:r>
      <w:r w:rsidRPr="00CB3C37">
        <w:rPr>
          <w:lang w:val="en-US"/>
        </w:rPr>
        <w:t>the valuation of N-P’s ER is meaningless.</w:t>
      </w:r>
    </w:p>
    <w:p w:rsidR="00D8533D" w:rsidRPr="005D1831" w:rsidRDefault="00D8533D" w:rsidP="00D8533D">
      <w:pPr>
        <w:pStyle w:val="Default"/>
        <w:spacing w:after="200" w:line="360" w:lineRule="auto"/>
        <w:ind w:firstLine="708"/>
        <w:jc w:val="both"/>
        <w:rPr>
          <w:highlight w:val="cyan"/>
          <w:lang w:val="en-US"/>
        </w:rPr>
      </w:pPr>
      <w:r w:rsidRPr="00CB3C37">
        <w:rPr>
          <w:rFonts w:eastAsiaTheme="minorEastAsia"/>
          <w:lang w:val="en-US"/>
        </w:rPr>
        <w:t>Cases of infinitely small errors can be treated as epistemically</w:t>
      </w:r>
      <w:r w:rsidR="009F0BC0">
        <w:rPr>
          <w:rFonts w:eastAsiaTheme="minorEastAsia"/>
          <w:lang w:val="en-US"/>
        </w:rPr>
        <w:t xml:space="preserve"> meaningless</w:t>
      </w:r>
      <w:r w:rsidRPr="00CB3C37">
        <w:rPr>
          <w:rFonts w:eastAsiaTheme="minorEastAsia"/>
          <w:lang w:val="en-US"/>
        </w:rPr>
        <w:t>. The minimal reliability does not need to be achieved in these cases—</w:t>
      </w:r>
      <m:oMath>
        <m:r>
          <w:rPr>
            <w:rFonts w:ascii="Cambria Math" w:eastAsiaTheme="minorEastAsia" w:hAnsi="Cambria Math"/>
            <w:lang w:val="en-US"/>
          </w:rPr>
          <m:t>PPV</m:t>
        </m:r>
      </m:oMath>
      <w:r w:rsidRPr="00CB3C37">
        <w:rPr>
          <w:rFonts w:eastAsiaTheme="minorEastAsia"/>
          <w:lang w:val="en-US"/>
        </w:rPr>
        <w:t xml:space="preserve"> and </w:t>
      </w:r>
      <m:oMath>
        <m:r>
          <w:rPr>
            <w:rFonts w:ascii="Cambria Math" w:eastAsiaTheme="minorEastAsia" w:hAnsi="Cambria Math"/>
            <w:lang w:val="en-US"/>
          </w:rPr>
          <m:t>NPV</m:t>
        </m:r>
      </m:oMath>
      <w:r w:rsidRPr="00CB3C37">
        <w:rPr>
          <w:rFonts w:eastAsiaTheme="minorEastAsia"/>
          <w:lang w:val="en-US"/>
        </w:rPr>
        <w:t xml:space="preserve"> values for them can be ruled out as being epistemic</w:t>
      </w:r>
      <w:r w:rsidR="00891C53">
        <w:rPr>
          <w:rFonts w:eastAsiaTheme="minorEastAsia"/>
          <w:lang w:val="en-US"/>
        </w:rPr>
        <w:t>ally irrelevant</w:t>
      </w:r>
      <w:r w:rsidRPr="00CB3C37">
        <w:rPr>
          <w:rFonts w:eastAsiaTheme="minorEastAsia"/>
          <w:lang w:val="en-US"/>
        </w:rPr>
        <w:t>.</w:t>
      </w:r>
      <w:r>
        <w:rPr>
          <w:rFonts w:eastAsiaTheme="minorEastAsia"/>
          <w:lang w:val="en-US"/>
        </w:rPr>
        <w:t xml:space="preserve"> Therefore, epistemically relevant cases to be investigated are those when </w:t>
      </w:r>
      <m:oMath>
        <m:r>
          <w:rPr>
            <w:rFonts w:ascii="Cambria Math" w:eastAsiaTheme="minorEastAsia" w:hAnsi="Cambria Math"/>
            <w:lang w:val="en-US"/>
          </w:rPr>
          <m:t>1-</m:t>
        </m:r>
        <m:r>
          <w:rPr>
            <w:rFonts w:ascii="Cambria Math" w:eastAsiaTheme="minorEastAsia" w:hAnsi="Cambria Math"/>
          </w:rPr>
          <m:t>β</m:t>
        </m:r>
        <m:r>
          <w:rPr>
            <w:rFonts w:ascii="Cambria Math" w:eastAsiaTheme="minorEastAsia" w:hAnsi="Cambria Math"/>
            <w:lang w:val="en-US"/>
          </w:rPr>
          <m:t>&gt;</m:t>
        </m:r>
        <m:r>
          <w:rPr>
            <w:rFonts w:ascii="Cambria Math" w:eastAsiaTheme="minorEastAsia" w:hAnsi="Cambria Math"/>
          </w:rPr>
          <m:t>α</m:t>
        </m:r>
      </m:oMath>
      <w:r w:rsidRPr="00FB1114">
        <w:rPr>
          <w:rFonts w:eastAsiaTheme="minorEastAsia"/>
          <w:lang w:val="en-US"/>
        </w:rPr>
        <w:t>.</w:t>
      </w:r>
    </w:p>
    <w:p w:rsidR="00D8533D" w:rsidRPr="00CB3C37" w:rsidRDefault="00D8533D" w:rsidP="00D8533D">
      <w:pPr>
        <w:pStyle w:val="Default"/>
        <w:spacing w:after="200" w:line="360" w:lineRule="auto"/>
        <w:jc w:val="both"/>
        <w:rPr>
          <w:color w:val="auto"/>
          <w:lang w:val="en-US"/>
        </w:rPr>
      </w:pPr>
    </w:p>
    <w:p w:rsidR="00FF3A81" w:rsidRDefault="009F0BC0" w:rsidP="00D8533D">
      <w:pPr>
        <w:pStyle w:val="Default"/>
        <w:tabs>
          <w:tab w:val="center" w:pos="4678"/>
          <w:tab w:val="right" w:pos="9356"/>
        </w:tabs>
        <w:spacing w:after="200" w:line="360" w:lineRule="auto"/>
        <w:ind w:firstLine="709"/>
        <w:jc w:val="both"/>
        <w:rPr>
          <w:rFonts w:eastAsiaTheme="minorEastAsia"/>
          <w:lang w:val="en-US"/>
        </w:rPr>
      </w:pPr>
      <w:r>
        <w:rPr>
          <w:rFonts w:eastAsiaTheme="minorEastAsia"/>
          <w:iCs/>
          <w:color w:val="auto"/>
          <w:lang w:val="en-US"/>
        </w:rPr>
        <w:t>W</w:t>
      </w:r>
      <w:r w:rsidR="00D8533D" w:rsidRPr="00CB3C37">
        <w:rPr>
          <w:rFonts w:eastAsiaTheme="minorEastAsia"/>
          <w:iCs/>
          <w:color w:val="auto"/>
          <w:lang w:val="en-US"/>
        </w:rPr>
        <w:t xml:space="preserve">e wish to address two emerging issues concerning the use of </w:t>
      </w:r>
      <m:oMath>
        <m:r>
          <w:rPr>
            <w:rFonts w:ascii="Cambria Math" w:eastAsiaTheme="minorEastAsia" w:hAnsi="Cambria Math"/>
            <w:color w:val="auto"/>
            <w:lang w:val="en-US"/>
          </w:rPr>
          <m:t>PPV</m:t>
        </m:r>
      </m:oMath>
      <w:r w:rsidR="00D8533D" w:rsidRPr="00CB3C37">
        <w:rPr>
          <w:rFonts w:eastAsiaTheme="minorEastAsia"/>
          <w:iCs/>
          <w:color w:val="auto"/>
          <w:lang w:val="en-US"/>
        </w:rPr>
        <w:t xml:space="preserve"> and </w:t>
      </w:r>
      <m:oMath>
        <m:r>
          <w:rPr>
            <w:rFonts w:ascii="Cambria Math" w:eastAsiaTheme="minorEastAsia" w:hAnsi="Cambria Math"/>
            <w:color w:val="auto"/>
            <w:lang w:val="en-US"/>
          </w:rPr>
          <m:t>NPV</m:t>
        </m:r>
      </m:oMath>
      <w:r w:rsidR="00D8533D" w:rsidRPr="00CB3C37">
        <w:rPr>
          <w:rFonts w:eastAsiaTheme="minorEastAsia"/>
          <w:iCs/>
          <w:color w:val="auto"/>
          <w:lang w:val="en-US"/>
        </w:rPr>
        <w:t xml:space="preserve"> as indicators of N-P’s ER. </w:t>
      </w:r>
      <w:r w:rsidR="00D8533D" w:rsidRPr="00CB3C37">
        <w:rPr>
          <w:rFonts w:eastAsiaTheme="minorEastAsia"/>
          <w:lang w:val="en-US"/>
        </w:rPr>
        <w:t>The first problem is the use—after Ioannidis</w:t>
      </w:r>
      <w:r w:rsidR="00D8533D" w:rsidRPr="00CB3C37">
        <w:rPr>
          <w:rStyle w:val="Odwoanieprzypisudolnego"/>
          <w:rFonts w:eastAsiaTheme="minorEastAsia"/>
          <w:lang w:val="en-US"/>
        </w:rPr>
        <w:footnoteReference w:id="15"/>
      </w:r>
      <w:r w:rsidR="00D8533D" w:rsidRPr="00CB3C37">
        <w:rPr>
          <w:rFonts w:eastAsiaTheme="minorEastAsia"/>
          <w:lang w:val="en-US"/>
        </w:rPr>
        <w:t>—</w:t>
      </w:r>
      <w:r w:rsidR="00D8533D" w:rsidRPr="00CB3C37">
        <w:rPr>
          <w:rFonts w:eastAsiaTheme="minorEastAsia"/>
          <w:iCs/>
          <w:color w:val="auto"/>
          <w:lang w:val="en-US"/>
        </w:rPr>
        <w:t xml:space="preserve">of the </w:t>
      </w:r>
      <w:r w:rsidR="00D8533D" w:rsidRPr="00CB3C37">
        <w:rPr>
          <w:rFonts w:eastAsiaTheme="minorEastAsia"/>
          <w:lang w:val="en-US"/>
        </w:rPr>
        <w:t xml:space="preserve">concept of prior probability in our assessment </w:t>
      </w:r>
      <w:r w:rsidR="00891C53">
        <w:rPr>
          <w:rFonts w:eastAsiaTheme="minorEastAsia"/>
          <w:lang w:val="en-US"/>
        </w:rPr>
        <w:t>of</w:t>
      </w:r>
      <w:r w:rsidR="00D8533D" w:rsidRPr="00CB3C37">
        <w:rPr>
          <w:rFonts w:eastAsiaTheme="minorEastAsia"/>
          <w:lang w:val="en-US"/>
        </w:rPr>
        <w:t xml:space="preserve"> </w:t>
      </w:r>
      <m:oMath>
        <m:r>
          <w:rPr>
            <w:rFonts w:ascii="Cambria Math" w:eastAsiaTheme="minorEastAsia" w:hAnsi="Cambria Math"/>
            <w:lang w:val="en-US"/>
          </w:rPr>
          <m:t>PPV</m:t>
        </m:r>
      </m:oMath>
      <w:r w:rsidR="00D8533D" w:rsidRPr="00CB3C37">
        <w:rPr>
          <w:rFonts w:eastAsiaTheme="minorEastAsia"/>
          <w:lang w:val="en-US"/>
        </w:rPr>
        <w:t xml:space="preserve"> and </w:t>
      </w:r>
      <m:oMath>
        <m:r>
          <w:rPr>
            <w:rFonts w:ascii="Cambria Math" w:eastAsiaTheme="minorEastAsia" w:hAnsi="Cambria Math"/>
            <w:lang w:val="en-US"/>
          </w:rPr>
          <m:t>NPV</m:t>
        </m:r>
      </m:oMath>
      <w:r w:rsidR="00D8533D" w:rsidRPr="00CB3C37">
        <w:rPr>
          <w:rFonts w:eastAsiaTheme="minorEastAsia"/>
          <w:lang w:val="en-US"/>
        </w:rPr>
        <w:t>. The use of prior probabi</w:t>
      </w:r>
      <w:r>
        <w:rPr>
          <w:rFonts w:eastAsiaTheme="minorEastAsia"/>
          <w:lang w:val="en-US"/>
        </w:rPr>
        <w:t>lities is not an element of N-P.</w:t>
      </w:r>
      <w:r w:rsidR="00D8533D" w:rsidRPr="00CB3C37">
        <w:rPr>
          <w:rFonts w:eastAsiaTheme="minorEastAsia"/>
          <w:lang w:val="en-US"/>
        </w:rPr>
        <w:t xml:space="preserve"> </w:t>
      </w:r>
      <w:r>
        <w:rPr>
          <w:rFonts w:eastAsiaTheme="minorEastAsia"/>
          <w:lang w:val="en-US"/>
        </w:rPr>
        <w:t>B</w:t>
      </w:r>
      <w:r w:rsidR="00D8533D" w:rsidRPr="00CB3C37">
        <w:rPr>
          <w:rFonts w:eastAsiaTheme="minorEastAsia"/>
          <w:lang w:val="en-US"/>
        </w:rPr>
        <w:t xml:space="preserve">ut to measure the </w:t>
      </w:r>
      <w:r>
        <w:rPr>
          <w:rFonts w:eastAsiaTheme="minorEastAsia"/>
          <w:lang w:val="en-US"/>
        </w:rPr>
        <w:t xml:space="preserve">method’s ER </w:t>
      </w:r>
      <w:r w:rsidR="00D8533D" w:rsidRPr="00CB3C37">
        <w:rPr>
          <w:rFonts w:eastAsiaTheme="minorEastAsia"/>
          <w:lang w:val="en-US"/>
        </w:rPr>
        <w:t>one does not have to stick to the tools and concepts tha</w:t>
      </w:r>
      <w:r>
        <w:rPr>
          <w:rFonts w:eastAsiaTheme="minorEastAsia"/>
          <w:lang w:val="en-US"/>
        </w:rPr>
        <w:t>t are part of the method itself. By analogy,</w:t>
      </w:r>
      <w:r w:rsidR="00D8533D" w:rsidRPr="00CB3C37">
        <w:rPr>
          <w:rFonts w:eastAsiaTheme="minorEastAsia"/>
          <w:lang w:val="en-US"/>
        </w:rPr>
        <w:t xml:space="preserve"> </w:t>
      </w:r>
      <w:r w:rsidR="00BC1C46">
        <w:rPr>
          <w:rFonts w:eastAsiaTheme="minorEastAsia"/>
          <w:lang w:val="en-US"/>
        </w:rPr>
        <w:t xml:space="preserve">one cannot use a </w:t>
      </w:r>
      <w:r w:rsidR="00D8533D" w:rsidRPr="00CB3C37">
        <w:rPr>
          <w:rFonts w:eastAsiaTheme="minorEastAsia"/>
          <w:lang w:val="en-US"/>
        </w:rPr>
        <w:t>rocket</w:t>
      </w:r>
      <w:r>
        <w:rPr>
          <w:rFonts w:eastAsiaTheme="minorEastAsia"/>
          <w:lang w:val="en-US"/>
        </w:rPr>
        <w:t xml:space="preserve">’s engine </w:t>
      </w:r>
      <w:r w:rsidR="00BC1C46">
        <w:rPr>
          <w:rFonts w:eastAsiaTheme="minorEastAsia"/>
          <w:lang w:val="en-US"/>
        </w:rPr>
        <w:t xml:space="preserve">to measure this engine’s </w:t>
      </w:r>
      <w:r>
        <w:rPr>
          <w:rFonts w:eastAsiaTheme="minorEastAsia"/>
          <w:lang w:val="en-US"/>
        </w:rPr>
        <w:t>noise level</w:t>
      </w:r>
      <w:r w:rsidR="00D8533D" w:rsidRPr="00CB3C37">
        <w:rPr>
          <w:rFonts w:eastAsiaTheme="minorEastAsia"/>
          <w:lang w:val="en-US"/>
        </w:rPr>
        <w:t>.</w:t>
      </w:r>
      <w:r w:rsidR="00BC1C46">
        <w:rPr>
          <w:rFonts w:eastAsiaTheme="minorEastAsia"/>
          <w:lang w:val="en-US"/>
        </w:rPr>
        <w:t xml:space="preserve"> Also, it is not a goal of an engine to make noise. But it does not mean that engine does not make noise </w:t>
      </w:r>
      <w:r w:rsidR="00FF3A81">
        <w:rPr>
          <w:rFonts w:eastAsiaTheme="minorEastAsia"/>
          <w:lang w:val="en-US"/>
        </w:rPr>
        <w:t>measurable</w:t>
      </w:r>
      <w:r w:rsidR="00BC1C46">
        <w:rPr>
          <w:rFonts w:eastAsiaTheme="minorEastAsia"/>
          <w:lang w:val="en-US"/>
        </w:rPr>
        <w:t xml:space="preserve"> by a suitable tool.</w:t>
      </w:r>
      <w:r w:rsidR="00D8533D" w:rsidRPr="00CB3C37">
        <w:rPr>
          <w:rFonts w:eastAsiaTheme="minorEastAsia"/>
          <w:lang w:val="en-US"/>
        </w:rPr>
        <w:t xml:space="preserve"> The use of priors in the assessment of ER of N-P does not assume the use of priors in the N-P inferential procedures itself, so </w:t>
      </w:r>
      <w:r w:rsidR="00D8533D">
        <w:rPr>
          <w:rFonts w:eastAsiaTheme="minorEastAsia"/>
          <w:lang w:val="en-US"/>
        </w:rPr>
        <w:t>f</w:t>
      </w:r>
      <w:r w:rsidR="00D8533D" w:rsidRPr="00CB3C37">
        <w:rPr>
          <w:rFonts w:eastAsiaTheme="minorEastAsia"/>
          <w:lang w:val="en-US"/>
        </w:rPr>
        <w:t>requentist arguments for N-P as such should have no force as a potential critique of our approach, which is tak</w:t>
      </w:r>
      <w:r w:rsidR="00FF3A81">
        <w:rPr>
          <w:rFonts w:eastAsiaTheme="minorEastAsia"/>
          <w:lang w:val="en-US"/>
        </w:rPr>
        <w:t>en from an outside perspective.</w:t>
      </w:r>
    </w:p>
    <w:p w:rsidR="00E74D0A" w:rsidRDefault="00D8533D" w:rsidP="00D8533D">
      <w:pPr>
        <w:pStyle w:val="Default"/>
        <w:tabs>
          <w:tab w:val="center" w:pos="4678"/>
          <w:tab w:val="right" w:pos="9356"/>
        </w:tabs>
        <w:spacing w:after="200" w:line="360" w:lineRule="auto"/>
        <w:ind w:firstLine="709"/>
        <w:jc w:val="both"/>
        <w:rPr>
          <w:rFonts w:eastAsiaTheme="minorEastAsia"/>
          <w:lang w:val="en-US"/>
        </w:rPr>
      </w:pPr>
      <w:r w:rsidRPr="00CB3C37">
        <w:rPr>
          <w:rFonts w:eastAsiaTheme="minorEastAsia"/>
          <w:lang w:val="en-US"/>
        </w:rPr>
        <w:t xml:space="preserve">Perhaps for orthodox frequentists, like Neyman himself, our analysis may </w:t>
      </w:r>
      <w:r w:rsidR="00891C53">
        <w:rPr>
          <w:rFonts w:eastAsiaTheme="minorEastAsia"/>
          <w:lang w:val="en-US"/>
        </w:rPr>
        <w:t>appear</w:t>
      </w:r>
      <w:r w:rsidRPr="00CB3C37">
        <w:rPr>
          <w:rFonts w:eastAsiaTheme="minorEastAsia"/>
          <w:lang w:val="en-US"/>
        </w:rPr>
        <w:t xml:space="preserve"> irreleva</w:t>
      </w:r>
      <w:r w:rsidR="00096CDF">
        <w:rPr>
          <w:rFonts w:eastAsiaTheme="minorEastAsia"/>
          <w:lang w:val="en-US"/>
        </w:rPr>
        <w:t>nt or uninteresting due to their</w:t>
      </w:r>
      <w:r w:rsidRPr="00CB3C37">
        <w:rPr>
          <w:rFonts w:eastAsiaTheme="minorEastAsia"/>
          <w:lang w:val="en-US"/>
        </w:rPr>
        <w:t xml:space="preserve"> decision-theoretic interpretation of the goal of N-P an</w:t>
      </w:r>
      <w:r w:rsidR="00096CDF">
        <w:rPr>
          <w:rFonts w:eastAsiaTheme="minorEastAsia"/>
          <w:lang w:val="en-US"/>
        </w:rPr>
        <w:t>d thus the sole interest in its</w:t>
      </w:r>
      <w:r w:rsidR="00937BA6">
        <w:rPr>
          <w:rFonts w:eastAsiaTheme="minorEastAsia"/>
          <w:lang w:val="en-US"/>
        </w:rPr>
        <w:t xml:space="preserve"> </w:t>
      </w:r>
      <w:r w:rsidRPr="00CB3C37">
        <w:rPr>
          <w:rFonts w:eastAsiaTheme="minorEastAsia"/>
          <w:lang w:val="en-US"/>
        </w:rPr>
        <w:t>decision-theoretic, not epis</w:t>
      </w:r>
      <w:r w:rsidR="00096CDF">
        <w:rPr>
          <w:rFonts w:eastAsiaTheme="minorEastAsia"/>
          <w:lang w:val="en-US"/>
        </w:rPr>
        <w:t>temic, reliability</w:t>
      </w:r>
      <w:r w:rsidR="00937BA6">
        <w:rPr>
          <w:rFonts w:eastAsiaTheme="minorEastAsia"/>
          <w:lang w:val="en-US"/>
        </w:rPr>
        <w:t>. But since</w:t>
      </w:r>
      <w:r w:rsidRPr="00CB3C37">
        <w:rPr>
          <w:rFonts w:eastAsiaTheme="minorEastAsia"/>
          <w:lang w:val="en-US"/>
        </w:rPr>
        <w:t xml:space="preserve"> an assessment of N-P from an epistemic, outside perspective is still possible, </w:t>
      </w:r>
      <w:r w:rsidR="00937BA6">
        <w:rPr>
          <w:rFonts w:eastAsiaTheme="minorEastAsia"/>
          <w:lang w:val="en-US"/>
        </w:rPr>
        <w:t>its</w:t>
      </w:r>
      <w:r w:rsidRPr="00CB3C37">
        <w:rPr>
          <w:rFonts w:eastAsiaTheme="minorEastAsia"/>
          <w:lang w:val="en-US"/>
        </w:rPr>
        <w:t xml:space="preserve"> outcome may be interesting for unorthodox </w:t>
      </w:r>
      <w:r w:rsidR="00096CDF">
        <w:rPr>
          <w:rFonts w:eastAsiaTheme="minorEastAsia"/>
          <w:lang w:val="en-US"/>
        </w:rPr>
        <w:t xml:space="preserve">frequentist </w:t>
      </w:r>
      <w:r w:rsidRPr="00CB3C37">
        <w:rPr>
          <w:rFonts w:eastAsiaTheme="minorEastAsia"/>
          <w:lang w:val="en-US"/>
        </w:rPr>
        <w:t xml:space="preserve">philosophers of science and statisticians, as well as for Bayesians. The perspective </w:t>
      </w:r>
      <w:r w:rsidR="00096CDF">
        <w:rPr>
          <w:rFonts w:eastAsiaTheme="minorEastAsia"/>
          <w:lang w:val="en-US"/>
        </w:rPr>
        <w:t xml:space="preserve">we adopt is </w:t>
      </w:r>
      <w:r w:rsidRPr="00CB3C37">
        <w:rPr>
          <w:rFonts w:eastAsiaTheme="minorEastAsia"/>
          <w:lang w:val="en-US"/>
        </w:rPr>
        <w:t xml:space="preserve">Bayesian-like </w:t>
      </w:r>
      <w:r w:rsidR="00096CDF">
        <w:rPr>
          <w:rFonts w:eastAsiaTheme="minorEastAsia"/>
          <w:lang w:val="en-US"/>
        </w:rPr>
        <w:t>because</w:t>
      </w:r>
      <w:r w:rsidRPr="00CB3C37">
        <w:rPr>
          <w:rFonts w:eastAsiaTheme="minorEastAsia"/>
          <w:lang w:val="en-US"/>
        </w:rPr>
        <w:t xml:space="preserve"> of reference to the pre-stu</w:t>
      </w:r>
      <w:r w:rsidR="00096CDF">
        <w:rPr>
          <w:rFonts w:eastAsiaTheme="minorEastAsia"/>
          <w:lang w:val="en-US"/>
        </w:rPr>
        <w:t xml:space="preserve">dy probability of a hypothesis yet </w:t>
      </w:r>
      <w:r w:rsidR="00937BA6">
        <w:rPr>
          <w:rFonts w:eastAsiaTheme="minorEastAsia"/>
          <w:lang w:val="en-US"/>
        </w:rPr>
        <w:t xml:space="preserve">it </w:t>
      </w:r>
      <w:r w:rsidRPr="00CB3C37">
        <w:rPr>
          <w:rFonts w:eastAsiaTheme="minorEastAsia"/>
          <w:lang w:val="en-US"/>
        </w:rPr>
        <w:t xml:space="preserve">is not Bayesian for two reasons. Firstly, from the Bayesian perspective, </w:t>
      </w:r>
      <w:r w:rsidRPr="00CB3C37">
        <w:rPr>
          <w:lang w:val="en-US"/>
        </w:rPr>
        <w:t xml:space="preserve">the hypothesis’ probability could be different from case to case, provided one employs more specific information that allows </w:t>
      </w:r>
      <w:r>
        <w:rPr>
          <w:lang w:val="en-US"/>
        </w:rPr>
        <w:t>assessing</w:t>
      </w:r>
      <w:r w:rsidRPr="00CB3C37">
        <w:rPr>
          <w:lang w:val="en-US"/>
        </w:rPr>
        <w:t xml:space="preserve"> </w:t>
      </w:r>
      <w:r>
        <w:rPr>
          <w:lang w:val="en-US"/>
        </w:rPr>
        <w:t xml:space="preserve">the </w:t>
      </w:r>
      <w:r w:rsidRPr="00CB3C37">
        <w:rPr>
          <w:lang w:val="en-US"/>
        </w:rPr>
        <w:t xml:space="preserve">prior probability of the </w:t>
      </w:r>
      <w:r>
        <w:rPr>
          <w:lang w:val="en-US"/>
        </w:rPr>
        <w:t>hypothesis</w:t>
      </w:r>
      <w:r w:rsidRPr="00CB3C37">
        <w:rPr>
          <w:lang w:val="en-US"/>
        </w:rPr>
        <w:t xml:space="preserve"> in </w:t>
      </w:r>
      <w:r>
        <w:rPr>
          <w:lang w:val="en-US"/>
        </w:rPr>
        <w:t xml:space="preserve">a </w:t>
      </w:r>
      <w:r w:rsidRPr="00CB3C37">
        <w:rPr>
          <w:lang w:val="en-US"/>
        </w:rPr>
        <w:t xml:space="preserve">particular case. In our analysis, </w:t>
      </w:r>
      <w:r w:rsidR="00E74D0A">
        <w:rPr>
          <w:lang w:val="en-US"/>
        </w:rPr>
        <w:t>as</w:t>
      </w:r>
      <w:r w:rsidRPr="00CB3C37">
        <w:rPr>
          <w:lang w:val="en-US"/>
        </w:rPr>
        <w:t xml:space="preserve"> in Ioannidis’, </w:t>
      </w:r>
      <w:r w:rsidR="00E74D0A">
        <w:rPr>
          <w:lang w:val="en-US"/>
        </w:rPr>
        <w:t xml:space="preserve">a </w:t>
      </w:r>
      <w:r w:rsidRPr="00CB3C37">
        <w:rPr>
          <w:lang w:val="en-US"/>
        </w:rPr>
        <w:t>general method’</w:t>
      </w:r>
      <w:r w:rsidR="00E74D0A">
        <w:rPr>
          <w:lang w:val="en-US"/>
        </w:rPr>
        <w:t>s performance is analyzed,</w:t>
      </w:r>
      <w:r w:rsidRPr="00CB3C37">
        <w:rPr>
          <w:lang w:val="en-US"/>
        </w:rPr>
        <w:t xml:space="preserve"> making precise assumptions concerning the prior probability that refer to the context of individual research would only allow us to infer ceteris paribus conclusions for particular research cases. A minimal assumption about </w:t>
      </w:r>
      <m:oMath>
        <m:r>
          <w:rPr>
            <w:rFonts w:ascii="Cambria Math" w:hAnsi="Cambria Math"/>
            <w:lang w:val="en-US"/>
          </w:rPr>
          <m:t>R</m:t>
        </m:r>
      </m:oMath>
      <w:r w:rsidRPr="00CB3C37">
        <w:rPr>
          <w:lang w:val="en-US"/>
        </w:rPr>
        <w:t xml:space="preserve">—whether it is equal to, greater or smaller than </w:t>
      </w:r>
      <m:oMath>
        <m:r>
          <w:rPr>
            <w:rFonts w:ascii="Cambria Math" w:hAnsi="Cambria Math"/>
            <w:lang w:val="en-US"/>
          </w:rPr>
          <m:t>1</m:t>
        </m:r>
      </m:oMath>
      <w:r w:rsidRPr="00CB3C37">
        <w:rPr>
          <w:lang w:val="en-US"/>
        </w:rPr>
        <w:t xml:space="preserve">—allows </w:t>
      </w:r>
      <w:r w:rsidR="00E74D0A">
        <w:rPr>
          <w:lang w:val="en-US"/>
        </w:rPr>
        <w:t>for</w:t>
      </w:r>
      <w:r w:rsidRPr="00CB3C37">
        <w:rPr>
          <w:lang w:val="en-US"/>
        </w:rPr>
        <w:t xml:space="preserve"> sufficiently general statements about N-P’s reliability</w:t>
      </w:r>
      <w:r w:rsidR="00E74D0A">
        <w:rPr>
          <w:lang w:val="en-US"/>
        </w:rPr>
        <w:t>,</w:t>
      </w:r>
      <w:r w:rsidRPr="00CB3C37">
        <w:rPr>
          <w:lang w:val="en-US"/>
        </w:rPr>
        <w:t xml:space="preserve"> and at the same time to distinguish types of cases that are relevant </w:t>
      </w:r>
      <w:r w:rsidR="00E74D0A">
        <w:rPr>
          <w:lang w:val="en-US"/>
        </w:rPr>
        <w:t>for</w:t>
      </w:r>
      <w:r w:rsidRPr="00CB3C37">
        <w:rPr>
          <w:lang w:val="en-US"/>
        </w:rPr>
        <w:t xml:space="preserve"> the goal of analyzing the influence of pragmatic value-ladenness. Therefore, </w:t>
      </w:r>
      <w:r w:rsidR="00E74D0A">
        <w:rPr>
          <w:lang w:val="en-US"/>
        </w:rPr>
        <w:t>in</w:t>
      </w:r>
      <w:r w:rsidRPr="00CB3C37">
        <w:rPr>
          <w:lang w:val="en-US"/>
        </w:rPr>
        <w:t xml:space="preserve"> our analysis, we assume that the only—but also sufficient and adequate for our purposes—knowledge at hand is that </w:t>
      </w:r>
      <m:oMath>
        <m:r>
          <w:rPr>
            <w:rFonts w:ascii="Cambria Math" w:hAnsi="Cambria Math"/>
            <w:lang w:val="en-US"/>
          </w:rPr>
          <m:t>R</m:t>
        </m:r>
      </m:oMath>
      <w:r w:rsidRPr="00CB3C37">
        <w:rPr>
          <w:lang w:val="en-US"/>
        </w:rPr>
        <w:t xml:space="preserve"> fo</w:t>
      </w:r>
      <w:r w:rsidR="00E74D0A">
        <w:rPr>
          <w:lang w:val="en-US"/>
        </w:rPr>
        <w:t>r the type (e.g. discipline) to</w:t>
      </w:r>
      <w:r w:rsidRPr="00CB3C37">
        <w:rPr>
          <w:lang w:val="en-US"/>
        </w:rPr>
        <w:t xml:space="preserve"> which the research belongs is equal, greater</w:t>
      </w:r>
      <w:r w:rsidR="00E74D0A">
        <w:rPr>
          <w:lang w:val="en-US"/>
        </w:rPr>
        <w:t>,</w:t>
      </w:r>
      <w:r w:rsidRPr="00CB3C37">
        <w:rPr>
          <w:lang w:val="en-US"/>
        </w:rPr>
        <w:t xml:space="preserve"> or smaller than </w:t>
      </w:r>
      <m:oMath>
        <m:r>
          <w:rPr>
            <w:rFonts w:ascii="Cambria Math" w:hAnsi="Cambria Math"/>
            <w:lang w:val="en-US"/>
          </w:rPr>
          <m:t>1</m:t>
        </m:r>
      </m:oMath>
      <w:r w:rsidR="00E74D0A">
        <w:rPr>
          <w:rFonts w:eastAsiaTheme="minorEastAsia"/>
          <w:lang w:val="en-US"/>
        </w:rPr>
        <w:t>.</w:t>
      </w:r>
    </w:p>
    <w:p w:rsidR="00D8533D" w:rsidRPr="00CB3C37" w:rsidRDefault="00D8533D" w:rsidP="00D8533D">
      <w:pPr>
        <w:pStyle w:val="Default"/>
        <w:tabs>
          <w:tab w:val="center" w:pos="4678"/>
          <w:tab w:val="right" w:pos="9356"/>
        </w:tabs>
        <w:spacing w:after="200" w:line="360" w:lineRule="auto"/>
        <w:ind w:firstLine="709"/>
        <w:jc w:val="both"/>
        <w:rPr>
          <w:lang w:val="en-US"/>
        </w:rPr>
      </w:pPr>
      <w:r w:rsidRPr="00CB3C37">
        <w:rPr>
          <w:lang w:val="en-US"/>
        </w:rPr>
        <w:t>In the light of this type of scarce information</w:t>
      </w:r>
      <w:r w:rsidR="002D027F">
        <w:rPr>
          <w:lang w:val="en-US"/>
        </w:rPr>
        <w:t>,</w:t>
      </w:r>
      <w:r w:rsidRPr="00CB3C37">
        <w:rPr>
          <w:lang w:val="en-US"/>
        </w:rPr>
        <w:t xml:space="preserve"> </w:t>
      </w:r>
      <w:r w:rsidR="002D027F">
        <w:rPr>
          <w:lang w:val="en-US"/>
        </w:rPr>
        <w:t>all that can be said (</w:t>
      </w:r>
      <w:r w:rsidRPr="00CB3C37">
        <w:rPr>
          <w:lang w:val="en-US"/>
        </w:rPr>
        <w:t>and is adequate from the perspective of the purpose of our analysis</w:t>
      </w:r>
      <w:r w:rsidR="002D027F">
        <w:rPr>
          <w:lang w:val="en-US"/>
        </w:rPr>
        <w:t>)</w:t>
      </w:r>
      <w:r w:rsidRPr="00CB3C37">
        <w:rPr>
          <w:lang w:val="en-US"/>
        </w:rPr>
        <w:t xml:space="preserve"> is that the pre-study probability of the hypothesis tested during the research of the given type is equal to, smaller or greater than </w:t>
      </w:r>
      <m:oMath>
        <m:r>
          <w:rPr>
            <w:rFonts w:ascii="Cambria Math" w:hAnsi="Cambria Math"/>
            <w:lang w:val="en-US"/>
          </w:rPr>
          <m:t>0.5</m:t>
        </m:r>
      </m:oMath>
      <w:r w:rsidRPr="00CB3C37">
        <w:rPr>
          <w:lang w:val="en-US"/>
        </w:rPr>
        <w:t xml:space="preserve">. Ioannidis considered cases of </w:t>
      </w:r>
      <m:oMath>
        <m:r>
          <w:rPr>
            <w:rFonts w:ascii="Cambria Math" w:hAnsi="Cambria Math"/>
            <w:lang w:val="en-US"/>
          </w:rPr>
          <m:t>R</m:t>
        </m:r>
      </m:oMath>
      <w:r w:rsidRPr="00CB3C37">
        <w:rPr>
          <w:lang w:val="en-US"/>
        </w:rPr>
        <w:t xml:space="preserve"> smaller, or bigger than </w:t>
      </w:r>
      <m:oMath>
        <m:r>
          <w:rPr>
            <w:rFonts w:ascii="Cambria Math" w:hAnsi="Cambria Math"/>
            <w:lang w:val="en-US"/>
          </w:rPr>
          <m:t>1</m:t>
        </m:r>
      </m:oMath>
      <w:r w:rsidRPr="00CB3C37">
        <w:rPr>
          <w:rFonts w:eastAsiaTheme="minorEastAsia"/>
          <w:lang w:val="en-US"/>
        </w:rPr>
        <w:t xml:space="preserve"> </w:t>
      </w:r>
      <w:r w:rsidRPr="00CB3C37">
        <w:rPr>
          <w:lang w:val="en-US"/>
        </w:rPr>
        <w:t>dependent on s</w:t>
      </w:r>
      <w:r w:rsidR="002D027F">
        <w:rPr>
          <w:lang w:val="en-US"/>
        </w:rPr>
        <w:t>cientific discipline considered.</w:t>
      </w:r>
      <w:r w:rsidRPr="00CB3C37">
        <w:rPr>
          <w:lang w:val="en-US"/>
        </w:rPr>
        <w:t xml:space="preserve"> </w:t>
      </w:r>
      <w:r w:rsidR="002D027F">
        <w:rPr>
          <w:lang w:val="en-US"/>
        </w:rPr>
        <w:t>This</w:t>
      </w:r>
      <w:r w:rsidRPr="00CB3C37">
        <w:rPr>
          <w:lang w:val="en-US"/>
        </w:rPr>
        <w:t xml:space="preserve"> is covered by our analysis. </w:t>
      </w:r>
      <w:r w:rsidR="002D027F">
        <w:rPr>
          <w:lang w:val="en-US"/>
        </w:rPr>
        <w:t>Yet, o</w:t>
      </w:r>
      <w:r w:rsidRPr="00CB3C37">
        <w:rPr>
          <w:lang w:val="en-US"/>
        </w:rPr>
        <w:t xml:space="preserve">ne may also want to consider N-P’s reliability in the broadest possible sense—as applied in manifold research situations. </w:t>
      </w:r>
      <w:r w:rsidR="002D027F">
        <w:rPr>
          <w:lang w:val="en-US"/>
        </w:rPr>
        <w:t>F</w:t>
      </w:r>
      <w:r w:rsidR="00891C53">
        <w:rPr>
          <w:lang w:val="en-US"/>
        </w:rPr>
        <w:t>ollowing</w:t>
      </w:r>
      <w:r w:rsidRPr="00CB3C37">
        <w:rPr>
          <w:lang w:val="en-US"/>
        </w:rPr>
        <w:t xml:space="preserve"> Ioannidis, </w:t>
      </w:r>
      <w:r w:rsidR="002D027F">
        <w:rPr>
          <w:lang w:val="en-US"/>
        </w:rPr>
        <w:t>let us assume</w:t>
      </w:r>
      <w:r w:rsidR="002D027F" w:rsidRPr="00CB3C37">
        <w:rPr>
          <w:lang w:val="en-US"/>
        </w:rPr>
        <w:t xml:space="preserve"> </w:t>
      </w:r>
      <w:r w:rsidRPr="00CB3C37">
        <w:rPr>
          <w:lang w:val="en-US"/>
        </w:rPr>
        <w:t>that for some branches, or types of studies</w:t>
      </w:r>
      <w:r w:rsidR="002D027F">
        <w:rPr>
          <w:lang w:val="en-US"/>
        </w:rPr>
        <w:t>,</w:t>
      </w:r>
      <w:r w:rsidRPr="00CB3C37">
        <w:rPr>
          <w:lang w:val="en-US"/>
        </w:rPr>
        <w:t xml:space="preserve"> </w:t>
      </w:r>
      <m:oMath>
        <m:r>
          <w:rPr>
            <w:rFonts w:ascii="Cambria Math" w:hAnsi="Cambria Math"/>
            <w:lang w:val="en-US"/>
          </w:rPr>
          <m:t>R</m:t>
        </m:r>
      </m:oMath>
      <w:r w:rsidRPr="00CB3C37">
        <w:rPr>
          <w:rFonts w:eastAsiaTheme="minorEastAsia"/>
          <w:lang w:val="en-US"/>
        </w:rPr>
        <w:t xml:space="preserve"> is smaller, and for some other, </w:t>
      </w:r>
      <w:r w:rsidR="00891C53">
        <w:rPr>
          <w:rFonts w:eastAsiaTheme="minorEastAsia"/>
          <w:lang w:val="en-US"/>
        </w:rPr>
        <w:t>greater</w:t>
      </w:r>
      <w:r w:rsidRPr="00CB3C37">
        <w:rPr>
          <w:rFonts w:eastAsiaTheme="minorEastAsia"/>
          <w:lang w:val="en-US"/>
        </w:rPr>
        <w:t xml:space="preserve">, than </w:t>
      </w:r>
      <m:oMath>
        <m:r>
          <w:rPr>
            <w:rFonts w:ascii="Cambria Math" w:eastAsiaTheme="minorEastAsia" w:hAnsi="Cambria Math"/>
            <w:lang w:val="en-US"/>
          </w:rPr>
          <m:t>1</m:t>
        </m:r>
      </m:oMath>
      <w:r w:rsidRPr="00CB3C37">
        <w:rPr>
          <w:rFonts w:eastAsiaTheme="minorEastAsia"/>
          <w:lang w:val="en-US"/>
        </w:rPr>
        <w:t xml:space="preserve">. </w:t>
      </w:r>
      <w:r w:rsidRPr="00CB3C37">
        <w:rPr>
          <w:lang w:val="en-US"/>
        </w:rPr>
        <w:t>The reference class of di</w:t>
      </w:r>
      <w:r w:rsidR="00937BA6">
        <w:rPr>
          <w:lang w:val="en-US"/>
        </w:rPr>
        <w:t>sciplines in such a case is so</w:t>
      </w:r>
      <w:r w:rsidRPr="00CB3C37">
        <w:rPr>
          <w:lang w:val="en-US"/>
        </w:rPr>
        <w:t xml:space="preserve"> broad that one has no reason to think that most possible hy</w:t>
      </w:r>
      <w:r w:rsidR="00937BA6">
        <w:rPr>
          <w:lang w:val="en-US"/>
        </w:rPr>
        <w:t>potheses tested are true, no</w:t>
      </w:r>
      <w:r w:rsidRPr="00CB3C37">
        <w:rPr>
          <w:lang w:val="en-US"/>
        </w:rPr>
        <w:t xml:space="preserve">r that most of them are false. We assume, that in such </w:t>
      </w:r>
      <w:r w:rsidR="00937BA6">
        <w:rPr>
          <w:lang w:val="en-US"/>
        </w:rPr>
        <w:t xml:space="preserve">a </w:t>
      </w:r>
      <w:r w:rsidRPr="00CB3C37">
        <w:rPr>
          <w:lang w:val="en-US"/>
        </w:rPr>
        <w:t xml:space="preserve">case the most plausible move would be to refer to the principle of indifference and assume that the pre-study odds </w:t>
      </w:r>
      <w:r w:rsidR="00E27A56">
        <w:rPr>
          <w:lang w:val="en-US"/>
        </w:rPr>
        <w:t xml:space="preserve">are </w:t>
      </w:r>
      <w:r w:rsidRPr="00CB3C37">
        <w:rPr>
          <w:lang w:val="en-US"/>
        </w:rPr>
        <w:t xml:space="preserve">equal to </w:t>
      </w:r>
      <m:oMath>
        <m:r>
          <w:rPr>
            <w:rFonts w:ascii="Cambria Math" w:hAnsi="Cambria Math"/>
            <w:lang w:val="en-US"/>
          </w:rPr>
          <m:t>1</m:t>
        </m:r>
      </m:oMath>
      <w:r w:rsidRPr="00CB3C37">
        <w:rPr>
          <w:lang w:val="en-US"/>
        </w:rPr>
        <w:t>, which is the third case covered by our analysis.</w:t>
      </w:r>
    </w:p>
    <w:p w:rsidR="00D8533D" w:rsidRPr="00CB3C37" w:rsidRDefault="00D8533D" w:rsidP="00D8533D">
      <w:pPr>
        <w:pStyle w:val="Default"/>
        <w:tabs>
          <w:tab w:val="center" w:pos="4678"/>
          <w:tab w:val="right" w:pos="9356"/>
        </w:tabs>
        <w:spacing w:after="200" w:line="360" w:lineRule="auto"/>
        <w:ind w:firstLine="709"/>
        <w:jc w:val="both"/>
        <w:rPr>
          <w:lang w:val="en-US"/>
        </w:rPr>
      </w:pPr>
      <w:r w:rsidRPr="00CB3C37">
        <w:rPr>
          <w:lang w:val="en-US"/>
        </w:rPr>
        <w:t xml:space="preserve">The second difference </w:t>
      </w:r>
      <w:r w:rsidR="00E27A56">
        <w:rPr>
          <w:lang w:val="en-US"/>
        </w:rPr>
        <w:t>from</w:t>
      </w:r>
      <w:r w:rsidRPr="00CB3C37">
        <w:rPr>
          <w:lang w:val="en-US"/>
        </w:rPr>
        <w:t xml:space="preserve"> Bayesian approach is that in our analysis we do not refer to the concept of probability of the hypothesis given definite evidence: </w:t>
      </w:r>
      <m:oMath>
        <m:r>
          <w:rPr>
            <w:rFonts w:ascii="Cambria Math" w:hAnsi="Cambria Math"/>
            <w:lang w:val="en-US"/>
          </w:rPr>
          <m:t>PPV</m:t>
        </m:r>
      </m:oMath>
      <w:r w:rsidRPr="00CB3C37">
        <w:rPr>
          <w:lang w:val="en-US"/>
        </w:rPr>
        <w:t xml:space="preserve"> and </w:t>
      </w:r>
      <m:oMath>
        <m:r>
          <w:rPr>
            <w:rFonts w:ascii="Cambria Math" w:hAnsi="Cambria Math"/>
            <w:lang w:val="en-US"/>
          </w:rPr>
          <m:t>NPV</m:t>
        </m:r>
      </m:oMath>
      <w:r w:rsidRPr="00CB3C37">
        <w:rPr>
          <w:lang w:val="en-US"/>
        </w:rPr>
        <w:t xml:space="preserve"> do not inform about the probability of a hypothesis being true given the evidence obtained but given the fact of acceptance of the hypothesis.</w:t>
      </w:r>
      <w:r>
        <w:rPr>
          <w:lang w:val="en-US"/>
        </w:rPr>
        <w:t xml:space="preserve"> Following the interpretative assumptions as described above we will use </w:t>
      </w:r>
      <m:oMath>
        <m:r>
          <w:rPr>
            <w:rFonts w:ascii="Cambria Math" w:hAnsi="Cambria Math"/>
            <w:lang w:val="en-US"/>
          </w:rPr>
          <m:t>R</m:t>
        </m:r>
      </m:oMath>
      <w:r>
        <w:rPr>
          <w:lang w:val="en-US"/>
        </w:rPr>
        <w:t xml:space="preserve"> and </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oMath>
      <w:r>
        <w:rPr>
          <w:lang w:val="en-US"/>
        </w:rPr>
        <w:t xml:space="preserve"> as admissibly equivalent measures of testing conditions.</w:t>
      </w:r>
    </w:p>
    <w:p w:rsidR="006F3E79" w:rsidRDefault="00D8533D" w:rsidP="00D8533D">
      <w:pPr>
        <w:pStyle w:val="Default"/>
        <w:tabs>
          <w:tab w:val="center" w:pos="4678"/>
          <w:tab w:val="right" w:pos="9356"/>
        </w:tabs>
        <w:spacing w:after="200" w:line="360" w:lineRule="auto"/>
        <w:ind w:firstLine="709"/>
        <w:jc w:val="both"/>
        <w:rPr>
          <w:rFonts w:eastAsiaTheme="minorEastAsia"/>
          <w:iCs/>
          <w:color w:val="auto"/>
          <w:lang w:val="en-US"/>
        </w:rPr>
      </w:pPr>
      <w:r w:rsidRPr="00CB3C37">
        <w:rPr>
          <w:rFonts w:eastAsiaTheme="minorEastAsia"/>
          <w:iCs/>
          <w:color w:val="auto"/>
          <w:lang w:val="en-US"/>
        </w:rPr>
        <w:t xml:space="preserve">The second problem concerning the use of </w:t>
      </w:r>
      <m:oMath>
        <m:r>
          <w:rPr>
            <w:rFonts w:ascii="Cambria Math" w:eastAsiaTheme="minorEastAsia" w:hAnsi="Cambria Math"/>
            <w:color w:val="auto"/>
            <w:lang w:val="en-US"/>
          </w:rPr>
          <m:t>PPV</m:t>
        </m:r>
      </m:oMath>
      <w:r w:rsidRPr="00CB3C37">
        <w:rPr>
          <w:rFonts w:eastAsiaTheme="minorEastAsia"/>
          <w:iCs/>
          <w:color w:val="auto"/>
          <w:lang w:val="en-US"/>
        </w:rPr>
        <w:t xml:space="preserve"> and </w:t>
      </w:r>
      <m:oMath>
        <m:r>
          <w:rPr>
            <w:rFonts w:ascii="Cambria Math" w:eastAsiaTheme="minorEastAsia" w:hAnsi="Cambria Math"/>
            <w:color w:val="auto"/>
            <w:lang w:val="en-US"/>
          </w:rPr>
          <m:t>NPV</m:t>
        </m:r>
      </m:oMath>
      <w:r w:rsidRPr="00CB3C37">
        <w:rPr>
          <w:rFonts w:eastAsiaTheme="minorEastAsia"/>
          <w:iCs/>
          <w:color w:val="auto"/>
          <w:lang w:val="en-US"/>
        </w:rPr>
        <w:t xml:space="preserve"> as indicators of N-P’s ER </w:t>
      </w:r>
      <w:r w:rsidR="006F3E79">
        <w:rPr>
          <w:rFonts w:eastAsiaTheme="minorEastAsia"/>
          <w:iCs/>
          <w:color w:val="auto"/>
          <w:lang w:val="en-US"/>
        </w:rPr>
        <w:t xml:space="preserve">that we wish to address </w:t>
      </w:r>
      <w:r w:rsidRPr="00CB3C37">
        <w:rPr>
          <w:rFonts w:eastAsiaTheme="minorEastAsia"/>
          <w:iCs/>
          <w:color w:val="auto"/>
          <w:lang w:val="en-US"/>
        </w:rPr>
        <w:t xml:space="preserve">is the following. A definite </w:t>
      </w:r>
      <w:r w:rsidR="006F3E79">
        <w:rPr>
          <w:rFonts w:eastAsiaTheme="minorEastAsia"/>
          <w:iCs/>
          <w:color w:val="auto"/>
          <w:lang w:val="en-US"/>
        </w:rPr>
        <w:t>predictive value,</w:t>
      </w:r>
      <w:r w:rsidR="00891C53">
        <w:rPr>
          <w:rFonts w:eastAsiaTheme="minorEastAsia"/>
          <w:iCs/>
          <w:color w:val="auto"/>
          <w:lang w:val="en-US"/>
        </w:rPr>
        <w:t xml:space="preserve"> </w:t>
      </w:r>
      <w:r w:rsidRPr="00CB3C37">
        <w:rPr>
          <w:rFonts w:eastAsiaTheme="minorEastAsia"/>
          <w:iCs/>
          <w:color w:val="auto"/>
          <w:lang w:val="en-US"/>
        </w:rPr>
        <w:t>for example</w:t>
      </w:r>
      <w:r w:rsidR="006F3E79">
        <w:rPr>
          <w:rFonts w:eastAsiaTheme="minorEastAsia"/>
          <w:iCs/>
          <w:color w:val="auto"/>
          <w:lang w:val="en-US"/>
        </w:rPr>
        <w:t xml:space="preserve"> </w:t>
      </w:r>
      <m:oMath>
        <m:r>
          <w:rPr>
            <w:rFonts w:ascii="Cambria Math" w:eastAsiaTheme="minorEastAsia" w:hAnsi="Cambria Math"/>
            <w:color w:val="auto"/>
            <w:lang w:val="en-US"/>
          </w:rPr>
          <m:t>PPV</m:t>
        </m:r>
      </m:oMath>
      <w:r w:rsidRPr="00CB3C37">
        <w:rPr>
          <w:rFonts w:eastAsiaTheme="minorEastAsia"/>
          <w:iCs/>
          <w:color w:val="auto"/>
          <w:lang w:val="en-US"/>
        </w:rPr>
        <w:t xml:space="preserve">, always refers to a point hypothesis that corresponds to definite </w:t>
      </w:r>
      <w:r>
        <w:rPr>
          <w:rFonts w:eastAsiaTheme="minorEastAsia"/>
          <w:iCs/>
          <w:color w:val="auto"/>
          <w:lang w:val="en-US"/>
        </w:rPr>
        <w:t>values of error probabilities</w:t>
      </w:r>
      <w:r w:rsidRPr="00CB3C37">
        <w:rPr>
          <w:rFonts w:eastAsiaTheme="minorEastAsia"/>
          <w:iCs/>
          <w:color w:val="auto"/>
          <w:lang w:val="en-US"/>
        </w:rPr>
        <w:t xml:space="preserve"> of </w:t>
      </w:r>
      <m:oMath>
        <m:r>
          <w:rPr>
            <w:rFonts w:ascii="Cambria Math" w:eastAsiaTheme="minorEastAsia" w:hAnsi="Cambria Math"/>
          </w:rPr>
          <m:t>α</m:t>
        </m:r>
      </m:oMath>
      <w:r w:rsidRPr="00CB3C37">
        <w:rPr>
          <w:rFonts w:eastAsiaTheme="minorEastAsia"/>
          <w:lang w:val="en-US"/>
        </w:rPr>
        <w:t xml:space="preserve"> and </w:t>
      </w:r>
      <m:oMath>
        <m:r>
          <w:rPr>
            <w:rFonts w:ascii="Cambria Math" w:eastAsiaTheme="minorEastAsia" w:hAnsi="Cambria Math"/>
          </w:rPr>
          <m:t>β</m:t>
        </m:r>
      </m:oMath>
      <w:r w:rsidR="006F3E79">
        <w:rPr>
          <w:rFonts w:eastAsiaTheme="minorEastAsia"/>
          <w:iCs/>
          <w:color w:val="auto"/>
          <w:lang w:val="en-US"/>
        </w:rPr>
        <w:t xml:space="preserve"> so </w:t>
      </w:r>
      <w:r w:rsidRPr="00CB3C37">
        <w:rPr>
          <w:rFonts w:eastAsiaTheme="minorEastAsia"/>
          <w:iCs/>
          <w:color w:val="auto"/>
          <w:lang w:val="en-US"/>
        </w:rPr>
        <w:t xml:space="preserve">the alternative hypothesis, to which </w:t>
      </w:r>
      <m:oMath>
        <m:r>
          <w:rPr>
            <w:rFonts w:ascii="Cambria Math" w:eastAsiaTheme="minorEastAsia" w:hAnsi="Cambria Math"/>
            <w:color w:val="auto"/>
            <w:lang w:val="en-US"/>
          </w:rPr>
          <m:t>PPV</m:t>
        </m:r>
      </m:oMath>
      <w:r w:rsidRPr="00CB3C37">
        <w:rPr>
          <w:rFonts w:eastAsiaTheme="minorEastAsia"/>
          <w:iCs/>
          <w:color w:val="auto"/>
          <w:lang w:val="en-US"/>
        </w:rPr>
        <w:t xml:space="preserve"> refers, is not </w:t>
      </w:r>
      <w:r w:rsidR="006F3E79">
        <w:rPr>
          <w:rFonts w:eastAsiaTheme="minorEastAsia"/>
          <w:iCs/>
          <w:color w:val="auto"/>
          <w:lang w:val="en-US"/>
        </w:rPr>
        <w:t>a composite, but</w:t>
      </w:r>
      <w:r w:rsidRPr="00CB3C37">
        <w:rPr>
          <w:rFonts w:eastAsiaTheme="minorEastAsia"/>
          <w:iCs/>
          <w:color w:val="auto"/>
          <w:lang w:val="en-US"/>
        </w:rPr>
        <w:t xml:space="preserve"> a point alternative hypothesis that corresponds to the value of </w:t>
      </w:r>
      <m:oMath>
        <m:r>
          <w:rPr>
            <w:rFonts w:ascii="Cambria Math" w:eastAsiaTheme="minorEastAsia" w:hAnsi="Cambria Math"/>
          </w:rPr>
          <m:t>β</m:t>
        </m:r>
      </m:oMath>
      <w:r w:rsidR="006F3E79">
        <w:rPr>
          <w:rFonts w:eastAsiaTheme="minorEastAsia"/>
          <w:iCs/>
          <w:color w:val="auto"/>
          <w:lang w:val="en-US"/>
        </w:rPr>
        <w:t xml:space="preserve">. Hence </w:t>
      </w:r>
      <w:r w:rsidRPr="00CB3C37">
        <w:rPr>
          <w:rFonts w:eastAsiaTheme="minorEastAsia"/>
          <w:iCs/>
          <w:color w:val="auto"/>
          <w:lang w:val="en-US"/>
        </w:rPr>
        <w:t xml:space="preserve">is of a definite distance from the point hypothesis that corresponds to the value of </w:t>
      </w:r>
      <m:oMath>
        <m:r>
          <w:rPr>
            <w:rFonts w:ascii="Cambria Math" w:eastAsiaTheme="minorEastAsia" w:hAnsi="Cambria Math"/>
          </w:rPr>
          <m:t>α</m:t>
        </m:r>
      </m:oMath>
      <w:r w:rsidRPr="00CB3C37">
        <w:rPr>
          <w:rFonts w:eastAsiaTheme="minorEastAsia"/>
          <w:iCs/>
          <w:color w:val="auto"/>
          <w:lang w:val="en-US"/>
        </w:rPr>
        <w:t xml:space="preserve">. That is why, strictly speaking, the probabilities used to calculate </w:t>
      </w:r>
      <m:oMath>
        <m:r>
          <w:rPr>
            <w:rFonts w:ascii="Cambria Math" w:eastAsiaTheme="minorEastAsia" w:hAnsi="Cambria Math"/>
            <w:color w:val="auto"/>
            <w:lang w:val="en-US"/>
          </w:rPr>
          <m:t>PPV</m:t>
        </m:r>
      </m:oMath>
      <w:r w:rsidRPr="00CB3C37">
        <w:rPr>
          <w:rFonts w:eastAsiaTheme="minorEastAsia"/>
          <w:iCs/>
          <w:color w:val="auto"/>
          <w:lang w:val="en-US"/>
        </w:rPr>
        <w:t xml:space="preserve"> and </w:t>
      </w:r>
      <m:oMath>
        <m:r>
          <w:rPr>
            <w:rFonts w:ascii="Cambria Math" w:eastAsiaTheme="minorEastAsia" w:hAnsi="Cambria Math"/>
            <w:color w:val="auto"/>
            <w:lang w:val="en-US"/>
          </w:rPr>
          <m:t>NPV</m:t>
        </m:r>
      </m:oMath>
      <w:r w:rsidRPr="00CB3C37">
        <w:rPr>
          <w:rFonts w:eastAsiaTheme="minorEastAsia"/>
          <w:iCs/>
          <w:color w:val="auto"/>
          <w:lang w:val="en-US"/>
        </w:rPr>
        <w:t xml:space="preserve"> only refer to those two particular possible values of point hypotheses that are the instances of </w:t>
      </w:r>
      <m:oMath>
        <m:r>
          <w:rPr>
            <w:rFonts w:ascii="Cambria Math" w:eastAsiaTheme="minorEastAsia" w:hAnsi="Cambria Math"/>
            <w:color w:val="auto"/>
            <w:lang w:val="en-US"/>
          </w:rPr>
          <m:t>H</m:t>
        </m:r>
      </m:oMath>
      <w:r w:rsidRPr="00CB3C37">
        <w:rPr>
          <w:rFonts w:eastAsiaTheme="minorEastAsia"/>
          <w:iCs/>
          <w:color w:val="auto"/>
          <w:lang w:val="en-US"/>
        </w:rPr>
        <w:t xml:space="preserve"> and </w:t>
      </w:r>
      <m:oMath>
        <m:sSup>
          <m:sSupPr>
            <m:ctrlPr>
              <w:rPr>
                <w:rFonts w:ascii="Cambria Math" w:eastAsiaTheme="minorEastAsia" w:hAnsi="Cambria Math"/>
                <w:i/>
                <w:iCs/>
                <w:color w:val="auto"/>
                <w:lang w:val="en-US"/>
              </w:rPr>
            </m:ctrlPr>
          </m:sSupPr>
          <m:e>
            <m:r>
              <w:rPr>
                <w:rFonts w:ascii="Cambria Math" w:eastAsiaTheme="minorEastAsia" w:hAnsi="Cambria Math"/>
                <w:color w:val="auto"/>
                <w:lang w:val="en-US"/>
              </w:rPr>
              <m:t>H</m:t>
            </m:r>
          </m:e>
          <m:sup>
            <m:r>
              <w:rPr>
                <w:rFonts w:ascii="Cambria Math" w:eastAsiaTheme="minorEastAsia" w:hAnsi="Cambria Math"/>
                <w:color w:val="auto"/>
                <w:lang w:val="en-US"/>
              </w:rPr>
              <m:t>C</m:t>
            </m:r>
          </m:sup>
        </m:sSup>
      </m:oMath>
      <w:r w:rsidRPr="00CB3C37">
        <w:rPr>
          <w:rFonts w:eastAsiaTheme="minorEastAsia"/>
          <w:iCs/>
          <w:color w:val="auto"/>
          <w:lang w:val="en-US"/>
        </w:rPr>
        <w:t xml:space="preserve">. </w:t>
      </w:r>
    </w:p>
    <w:p w:rsidR="00D8533D" w:rsidRPr="00CB3C37" w:rsidRDefault="006F3E79" w:rsidP="00D8533D">
      <w:pPr>
        <w:pStyle w:val="Default"/>
        <w:tabs>
          <w:tab w:val="center" w:pos="4678"/>
          <w:tab w:val="right" w:pos="9356"/>
        </w:tabs>
        <w:spacing w:after="200" w:line="360" w:lineRule="auto"/>
        <w:ind w:firstLine="709"/>
        <w:jc w:val="both"/>
        <w:rPr>
          <w:rFonts w:eastAsiaTheme="minorEastAsia"/>
          <w:lang w:val="en-US"/>
        </w:rPr>
      </w:pPr>
      <w:r>
        <w:rPr>
          <w:rFonts w:eastAsiaTheme="minorEastAsia"/>
          <w:iCs/>
          <w:color w:val="auto"/>
          <w:lang w:val="en-US"/>
        </w:rPr>
        <w:t>In</w:t>
      </w:r>
      <w:r w:rsidR="00D8533D" w:rsidRPr="00CB3C37">
        <w:rPr>
          <w:rFonts w:eastAsiaTheme="minorEastAsia"/>
          <w:iCs/>
          <w:color w:val="auto"/>
          <w:lang w:val="en-US"/>
        </w:rPr>
        <w:t xml:space="preserve"> our analysis, we assume that the prior probabilities </w:t>
      </w:r>
      <w:r>
        <w:rPr>
          <w:rFonts w:eastAsiaTheme="minorEastAsia"/>
          <w:iCs/>
          <w:color w:val="auto"/>
          <w:lang w:val="en-US"/>
        </w:rPr>
        <w:t>(</w:t>
      </w:r>
      <w:r w:rsidR="00D8533D" w:rsidRPr="00CB3C37">
        <w:rPr>
          <w:rFonts w:eastAsiaTheme="minorEastAsia"/>
          <w:iCs/>
          <w:color w:val="auto"/>
          <w:lang w:val="en-US"/>
        </w:rPr>
        <w:t>on which we operate when talking about definite predictive values</w:t>
      </w:r>
      <w:r>
        <w:rPr>
          <w:rFonts w:eastAsiaTheme="minorEastAsia"/>
          <w:iCs/>
          <w:color w:val="auto"/>
          <w:lang w:val="en-US"/>
        </w:rPr>
        <w:t>)</w:t>
      </w:r>
      <w:r w:rsidR="00D8533D" w:rsidRPr="00CB3C37">
        <w:rPr>
          <w:rFonts w:eastAsiaTheme="minorEastAsia"/>
          <w:iCs/>
          <w:color w:val="auto"/>
          <w:lang w:val="en-US"/>
        </w:rPr>
        <w:t xml:space="preserve"> refer not only to parameter values for which values of </w:t>
      </w:r>
      <m:oMath>
        <m:r>
          <w:rPr>
            <w:rFonts w:ascii="Cambria Math" w:eastAsiaTheme="minorEastAsia" w:hAnsi="Cambria Math"/>
          </w:rPr>
          <m:t>α</m:t>
        </m:r>
      </m:oMath>
      <w:r w:rsidR="00D8533D" w:rsidRPr="00CB3C37">
        <w:rPr>
          <w:rFonts w:eastAsiaTheme="minorEastAsia"/>
          <w:iCs/>
          <w:color w:val="auto"/>
          <w:lang w:val="en-US"/>
        </w:rPr>
        <w:t xml:space="preserve"> and </w:t>
      </w:r>
      <m:oMath>
        <m:r>
          <w:rPr>
            <w:rFonts w:ascii="Cambria Math" w:eastAsiaTheme="minorEastAsia" w:hAnsi="Cambria Math"/>
          </w:rPr>
          <m:t>β</m:t>
        </m:r>
      </m:oMath>
      <w:r w:rsidR="00D8533D" w:rsidRPr="00CB3C37">
        <w:rPr>
          <w:rFonts w:eastAsiaTheme="minorEastAsia"/>
          <w:lang w:val="en-US"/>
        </w:rPr>
        <w:t xml:space="preserve"> stand but to them taken jointly with more extreme parameter values, that is to those values that are farther from the hypothetical falsely accepted value in the case of a given type of error. Owing to this, the situation is as follows</w:t>
      </w:r>
      <w:r>
        <w:rPr>
          <w:rFonts w:eastAsiaTheme="minorEastAsia"/>
          <w:lang w:val="en-US"/>
        </w:rPr>
        <w:t>:</w:t>
      </w:r>
      <w:r w:rsidR="00D8533D" w:rsidRPr="00CB3C37">
        <w:rPr>
          <w:rFonts w:eastAsiaTheme="minorEastAsia"/>
          <w:lang w:val="en-US"/>
        </w:rPr>
        <w:t xml:space="preserve"> </w:t>
      </w:r>
      <w:r>
        <w:rPr>
          <w:rFonts w:eastAsiaTheme="minorEastAsia"/>
          <w:lang w:val="en-US"/>
        </w:rPr>
        <w:t>w</w:t>
      </w:r>
      <w:r w:rsidR="00D8533D" w:rsidRPr="00CB3C37">
        <w:rPr>
          <w:rFonts w:eastAsiaTheme="minorEastAsia"/>
          <w:lang w:val="en-US"/>
        </w:rPr>
        <w:t xml:space="preserve">hen speaking of the value of </w:t>
      </w:r>
      <m:oMath>
        <m:r>
          <w:rPr>
            <w:rFonts w:ascii="Cambria Math" w:eastAsiaTheme="minorEastAsia" w:hAnsi="Cambria Math"/>
            <w:lang w:val="en-US"/>
          </w:rPr>
          <m:t>NPV</m:t>
        </m:r>
      </m:oMath>
      <w:r>
        <w:rPr>
          <w:rFonts w:eastAsiaTheme="minorEastAsia"/>
          <w:lang w:val="en-US"/>
        </w:rPr>
        <w:t>, we are thinking of a statement about</w:t>
      </w:r>
      <w:r w:rsidR="00D8533D" w:rsidRPr="00CB3C37">
        <w:rPr>
          <w:rFonts w:eastAsiaTheme="minorEastAsia"/>
          <w:lang w:val="en-US"/>
        </w:rPr>
        <w:t xml:space="preserve"> the predictive value under the assumption that a true value of the parameter is within the bounds of a range that corresponds to error </w:t>
      </w:r>
      <w:r w:rsidR="00D8533D">
        <w:rPr>
          <w:rFonts w:eastAsiaTheme="minorEastAsia"/>
          <w:lang w:val="en-US"/>
        </w:rPr>
        <w:t>probability</w:t>
      </w:r>
      <w:r w:rsidR="00D8533D" w:rsidRPr="00CB3C37">
        <w:rPr>
          <w:rFonts w:eastAsiaTheme="minorEastAsia"/>
          <w:lang w:val="en-US"/>
        </w:rPr>
        <w:t xml:space="preserve"> equal to </w:t>
      </w:r>
      <m:oMath>
        <m:r>
          <w:rPr>
            <w:rFonts w:ascii="Cambria Math" w:eastAsiaTheme="minorEastAsia" w:hAnsi="Cambria Math"/>
          </w:rPr>
          <m:t>α</m:t>
        </m:r>
      </m:oMath>
      <w:r w:rsidR="00D8533D" w:rsidRPr="00CB3C37">
        <w:rPr>
          <w:rFonts w:eastAsiaTheme="minorEastAsia"/>
          <w:lang w:val="en-US"/>
        </w:rPr>
        <w:t xml:space="preserve"> or </w:t>
      </w:r>
      <w:r w:rsidR="00D8533D">
        <w:rPr>
          <w:rFonts w:eastAsiaTheme="minorEastAsia"/>
          <w:lang w:val="en-US"/>
        </w:rPr>
        <w:t xml:space="preserve">error probabilities </w:t>
      </w:r>
      <w:r w:rsidR="00D8533D" w:rsidRPr="00CB3C37">
        <w:rPr>
          <w:rFonts w:eastAsiaTheme="minorEastAsia"/>
          <w:lang w:val="en-US"/>
        </w:rPr>
        <w:t xml:space="preserve">smaller than </w:t>
      </w:r>
      <m:oMath>
        <m:r>
          <w:rPr>
            <w:rFonts w:ascii="Cambria Math" w:eastAsiaTheme="minorEastAsia" w:hAnsi="Cambria Math"/>
          </w:rPr>
          <m:t>α</m:t>
        </m:r>
      </m:oMath>
      <w:r w:rsidR="00D8533D" w:rsidRPr="00CB3C37">
        <w:rPr>
          <w:rFonts w:eastAsiaTheme="minorEastAsia"/>
          <w:lang w:val="en-US"/>
        </w:rPr>
        <w:t xml:space="preserve">. Similarly, in case of the value of </w:t>
      </w:r>
      <m:oMath>
        <m:r>
          <w:rPr>
            <w:rFonts w:ascii="Cambria Math" w:eastAsiaTheme="minorEastAsia" w:hAnsi="Cambria Math"/>
            <w:lang w:val="en-US"/>
          </w:rPr>
          <m:t>NPV</m:t>
        </m:r>
      </m:oMath>
      <w:r w:rsidR="00D8533D" w:rsidRPr="00CB3C37">
        <w:rPr>
          <w:rFonts w:eastAsiaTheme="minorEastAsia"/>
          <w:lang w:val="en-US"/>
        </w:rPr>
        <w:t xml:space="preserve"> we speak of the true value of the parameter being the one that corresponds to an error </w:t>
      </w:r>
      <w:r w:rsidR="00D8533D">
        <w:rPr>
          <w:rFonts w:eastAsiaTheme="minorEastAsia"/>
          <w:lang w:val="en-US"/>
        </w:rPr>
        <w:t>probability</w:t>
      </w:r>
      <w:r w:rsidR="00D8533D" w:rsidRPr="00CB3C37">
        <w:rPr>
          <w:rFonts w:eastAsiaTheme="minorEastAsia"/>
          <w:lang w:val="en-US"/>
        </w:rPr>
        <w:t xml:space="preserve"> that equals </w:t>
      </w:r>
      <m:oMath>
        <m:r>
          <w:rPr>
            <w:rFonts w:ascii="Cambria Math" w:eastAsiaTheme="minorEastAsia" w:hAnsi="Cambria Math"/>
          </w:rPr>
          <m:t>β</m:t>
        </m:r>
      </m:oMath>
      <w:r w:rsidR="00D8533D" w:rsidRPr="00CB3C37">
        <w:rPr>
          <w:rFonts w:eastAsiaTheme="minorEastAsia"/>
          <w:lang w:val="en-US"/>
        </w:rPr>
        <w:t xml:space="preserve"> or to smaller </w:t>
      </w:r>
      <w:r w:rsidR="00D8533D">
        <w:rPr>
          <w:rFonts w:eastAsiaTheme="minorEastAsia"/>
          <w:lang w:val="en-US"/>
        </w:rPr>
        <w:t>error probabilities</w:t>
      </w:r>
      <w:r w:rsidR="00D8533D" w:rsidRPr="00CB3C37">
        <w:rPr>
          <w:rFonts w:eastAsiaTheme="minorEastAsia"/>
          <w:lang w:val="en-US"/>
        </w:rPr>
        <w:t xml:space="preserve">. Additionally, we assume that for all the more extreme </w:t>
      </w:r>
      <w:r w:rsidR="002309EF">
        <w:rPr>
          <w:rFonts w:eastAsiaTheme="minorEastAsia"/>
          <w:lang w:val="en-US"/>
        </w:rPr>
        <w:t xml:space="preserve">parameter </w:t>
      </w:r>
      <w:r w:rsidR="00D8533D" w:rsidRPr="00CB3C37">
        <w:rPr>
          <w:rFonts w:eastAsiaTheme="minorEastAsia"/>
          <w:lang w:val="en-US"/>
        </w:rPr>
        <w:t xml:space="preserve">values </w:t>
      </w:r>
      <w:r w:rsidR="00D8533D">
        <w:rPr>
          <w:rFonts w:eastAsiaTheme="minorEastAsia"/>
          <w:lang w:val="en-US"/>
        </w:rPr>
        <w:t>error probabilities</w:t>
      </w:r>
      <w:r w:rsidR="00D8533D" w:rsidRPr="00CB3C37">
        <w:rPr>
          <w:rFonts w:eastAsiaTheme="minorEastAsia"/>
          <w:lang w:val="en-US"/>
        </w:rPr>
        <w:t xml:space="preserve"> </w:t>
      </w:r>
      <m:oMath>
        <m:r>
          <w:rPr>
            <w:rFonts w:ascii="Cambria Math" w:eastAsiaTheme="minorEastAsia" w:hAnsi="Cambria Math"/>
          </w:rPr>
          <m:t>α</m:t>
        </m:r>
      </m:oMath>
      <w:r w:rsidR="002309EF" w:rsidRPr="00CB3C37">
        <w:rPr>
          <w:rFonts w:eastAsiaTheme="minorEastAsia"/>
          <w:lang w:val="en-US"/>
        </w:rPr>
        <w:t xml:space="preserve"> </w:t>
      </w:r>
      <w:r w:rsidR="002309EF">
        <w:rPr>
          <w:rFonts w:eastAsiaTheme="minorEastAsia"/>
          <w:iCs/>
          <w:color w:val="auto"/>
          <w:lang w:val="en-US"/>
        </w:rPr>
        <w:t>(</w:t>
      </w:r>
      <w:r w:rsidR="002309EF" w:rsidRPr="00CB3C37">
        <w:rPr>
          <w:rFonts w:eastAsiaTheme="minorEastAsia"/>
          <w:iCs/>
          <w:color w:val="auto"/>
          <w:lang w:val="en-US"/>
        </w:rPr>
        <w:t xml:space="preserve">and </w:t>
      </w:r>
      <m:oMath>
        <m:r>
          <w:rPr>
            <w:rFonts w:ascii="Cambria Math" w:eastAsiaTheme="minorEastAsia" w:hAnsi="Cambria Math"/>
          </w:rPr>
          <m:t>β</m:t>
        </m:r>
      </m:oMath>
      <w:r w:rsidR="002309EF" w:rsidRPr="00CB3C37">
        <w:rPr>
          <w:rFonts w:eastAsiaTheme="minorEastAsia"/>
          <w:lang w:val="en-US"/>
        </w:rPr>
        <w:t>, respectively</w:t>
      </w:r>
      <w:r w:rsidR="002309EF">
        <w:rPr>
          <w:rFonts w:eastAsiaTheme="minorEastAsia"/>
          <w:lang w:val="en-US"/>
        </w:rPr>
        <w:t>)</w:t>
      </w:r>
      <w:r w:rsidR="002E6FF0">
        <w:rPr>
          <w:rFonts w:eastAsiaTheme="minorEastAsia"/>
          <w:lang w:val="en-US"/>
        </w:rPr>
        <w:t xml:space="preserve"> that correspond to these values</w:t>
      </w:r>
      <w:r w:rsidR="002309EF">
        <w:rPr>
          <w:rFonts w:eastAsiaTheme="minorEastAsia"/>
          <w:lang w:val="en-US"/>
        </w:rPr>
        <w:t xml:space="preserve"> </w:t>
      </w:r>
      <w:r w:rsidR="00D8533D" w:rsidRPr="00CB3C37">
        <w:rPr>
          <w:rFonts w:eastAsiaTheme="minorEastAsia"/>
          <w:lang w:val="en-US"/>
        </w:rPr>
        <w:t xml:space="preserve">are equal to </w:t>
      </w:r>
      <w:r w:rsidR="002E6FF0">
        <w:rPr>
          <w:rFonts w:eastAsiaTheme="minorEastAsia"/>
          <w:lang w:val="en-US"/>
        </w:rPr>
        <w:t xml:space="preserve">those particular values of </w:t>
      </w:r>
      <m:oMath>
        <m:r>
          <w:rPr>
            <w:rFonts w:ascii="Cambria Math" w:eastAsiaTheme="minorEastAsia" w:hAnsi="Cambria Math"/>
          </w:rPr>
          <m:t>α</m:t>
        </m:r>
      </m:oMath>
      <w:r w:rsidR="002E6FF0" w:rsidRPr="00CB3C37">
        <w:rPr>
          <w:rFonts w:eastAsiaTheme="minorEastAsia"/>
          <w:lang w:val="en-US"/>
        </w:rPr>
        <w:t xml:space="preserve"> </w:t>
      </w:r>
      <w:r w:rsidR="002E6FF0" w:rsidRPr="00CB3C37">
        <w:rPr>
          <w:rFonts w:eastAsiaTheme="minorEastAsia"/>
          <w:iCs/>
          <w:color w:val="auto"/>
          <w:lang w:val="en-US"/>
        </w:rPr>
        <w:t xml:space="preserve">and </w:t>
      </w:r>
      <m:oMath>
        <m:r>
          <w:rPr>
            <w:rFonts w:ascii="Cambria Math" w:eastAsiaTheme="minorEastAsia" w:hAnsi="Cambria Math"/>
          </w:rPr>
          <m:t>β</m:t>
        </m:r>
      </m:oMath>
      <w:r w:rsidR="00D8533D" w:rsidRPr="00CB3C37">
        <w:rPr>
          <w:rFonts w:eastAsiaTheme="minorEastAsia"/>
          <w:lang w:val="en-US"/>
        </w:rPr>
        <w:t xml:space="preserve"> </w:t>
      </w:r>
      <w:r w:rsidR="002E6FF0">
        <w:rPr>
          <w:rFonts w:eastAsiaTheme="minorEastAsia"/>
          <w:lang w:val="en-US"/>
        </w:rPr>
        <w:t>that are considered to be the b</w:t>
      </w:r>
      <w:r w:rsidR="00D8533D" w:rsidRPr="00CB3C37">
        <w:rPr>
          <w:rFonts w:eastAsiaTheme="minorEastAsia"/>
          <w:lang w:val="en-US"/>
        </w:rPr>
        <w:t>asis for calculating</w:t>
      </w:r>
      <w:r w:rsidR="002E6FF0">
        <w:rPr>
          <w:rFonts w:eastAsiaTheme="minorEastAsia"/>
          <w:lang w:val="en-US"/>
        </w:rPr>
        <w:t xml:space="preserve"> definite values of </w:t>
      </w:r>
      <m:oMath>
        <m:r>
          <w:rPr>
            <w:rFonts w:ascii="Cambria Math" w:eastAsiaTheme="minorEastAsia" w:hAnsi="Cambria Math"/>
            <w:lang w:val="en-US"/>
          </w:rPr>
          <m:t>PPV</m:t>
        </m:r>
      </m:oMath>
      <w:r w:rsidR="00D8533D" w:rsidRPr="00CB3C37">
        <w:rPr>
          <w:rFonts w:eastAsiaTheme="minorEastAsia"/>
          <w:lang w:val="en-US"/>
        </w:rPr>
        <w:t xml:space="preserve"> and </w:t>
      </w:r>
      <m:oMath>
        <m:r>
          <w:rPr>
            <w:rFonts w:ascii="Cambria Math" w:eastAsiaTheme="minorEastAsia" w:hAnsi="Cambria Math"/>
            <w:lang w:val="en-US"/>
          </w:rPr>
          <m:t>NPV</m:t>
        </m:r>
      </m:oMath>
      <w:r w:rsidR="00D8533D" w:rsidRPr="00CB3C37">
        <w:rPr>
          <w:rFonts w:eastAsiaTheme="minorEastAsia"/>
          <w:lang w:val="en-US"/>
        </w:rPr>
        <w:t>.</w:t>
      </w:r>
      <w:r w:rsidR="002E6FF0" w:rsidRPr="00CB3C37">
        <w:rPr>
          <w:rStyle w:val="Odwoanieprzypisudolnego"/>
          <w:rFonts w:eastAsiaTheme="minorEastAsia"/>
          <w:lang w:val="en-US"/>
        </w:rPr>
        <w:footnoteReference w:id="16"/>
      </w:r>
      <w:r w:rsidR="00D8533D" w:rsidRPr="00CB3C37">
        <w:rPr>
          <w:rFonts w:eastAsiaTheme="minorEastAsia"/>
          <w:lang w:val="en-US"/>
        </w:rPr>
        <w:t xml:space="preserve"> </w:t>
      </w:r>
      <w:r w:rsidR="00D8533D">
        <w:rPr>
          <w:rFonts w:eastAsiaTheme="minorEastAsia"/>
          <w:lang w:val="en-US"/>
        </w:rPr>
        <w:t>Error probabilities</w:t>
      </w:r>
      <w:r w:rsidR="00D8533D" w:rsidRPr="00CB3C37">
        <w:rPr>
          <w:rFonts w:eastAsiaTheme="minorEastAsia"/>
          <w:lang w:val="en-US"/>
        </w:rPr>
        <w:t xml:space="preserve"> for these more extreme parameter values are</w:t>
      </w:r>
      <w:r w:rsidR="00891C53">
        <w:rPr>
          <w:rFonts w:eastAsiaTheme="minorEastAsia"/>
          <w:lang w:val="en-US"/>
        </w:rPr>
        <w:t>, by standard,</w:t>
      </w:r>
      <w:r w:rsidR="00D8533D" w:rsidRPr="00CB3C37">
        <w:rPr>
          <w:rFonts w:eastAsiaTheme="minorEastAsia"/>
          <w:lang w:val="en-US"/>
        </w:rPr>
        <w:t xml:space="preserve"> smaller, but for computational simplicity such a simplifying assumption </w:t>
      </w:r>
      <w:r w:rsidR="00891C53">
        <w:rPr>
          <w:rFonts w:eastAsiaTheme="minorEastAsia"/>
          <w:lang w:val="en-US"/>
        </w:rPr>
        <w:t>may suffice</w:t>
      </w:r>
      <w:r w:rsidR="00D8533D" w:rsidRPr="00CB3C37">
        <w:rPr>
          <w:rFonts w:eastAsiaTheme="minorEastAsia"/>
          <w:lang w:val="en-US"/>
        </w:rPr>
        <w:t xml:space="preserve">. Under this assumption, particular </w:t>
      </w:r>
      <w:r w:rsidR="00B54EF8">
        <w:rPr>
          <w:rFonts w:eastAsiaTheme="minorEastAsia"/>
          <w:lang w:val="en-US"/>
        </w:rPr>
        <w:t>values of</w:t>
      </w:r>
      <w:r w:rsidR="00D8533D" w:rsidRPr="00CB3C37">
        <w:rPr>
          <w:rFonts w:eastAsiaTheme="minorEastAsia"/>
          <w:lang w:val="en-US"/>
        </w:rPr>
        <w:t xml:space="preserve"> </w:t>
      </w:r>
      <m:oMath>
        <m:r>
          <w:rPr>
            <w:rFonts w:ascii="Cambria Math" w:eastAsiaTheme="minorEastAsia" w:hAnsi="Cambria Math"/>
          </w:rPr>
          <m:t>α</m:t>
        </m:r>
      </m:oMath>
      <w:r w:rsidR="00D8533D" w:rsidRPr="00CB3C37">
        <w:rPr>
          <w:rFonts w:eastAsiaTheme="minorEastAsia"/>
          <w:iCs/>
          <w:color w:val="auto"/>
          <w:lang w:val="en-US"/>
        </w:rPr>
        <w:t xml:space="preserve"> and </w:t>
      </w:r>
      <m:oMath>
        <m:r>
          <w:rPr>
            <w:rFonts w:ascii="Cambria Math" w:eastAsiaTheme="minorEastAsia" w:hAnsi="Cambria Math"/>
          </w:rPr>
          <m:t>β</m:t>
        </m:r>
      </m:oMath>
      <w:r w:rsidR="00D8533D" w:rsidRPr="00CB3C37">
        <w:rPr>
          <w:rFonts w:eastAsiaTheme="minorEastAsia"/>
          <w:lang w:val="en-US"/>
        </w:rPr>
        <w:t xml:space="preserve"> are the upper bounds of nominal </w:t>
      </w:r>
      <w:r w:rsidR="00D8533D">
        <w:rPr>
          <w:rFonts w:eastAsiaTheme="minorEastAsia"/>
          <w:lang w:val="en-US"/>
        </w:rPr>
        <w:t>error probabilities</w:t>
      </w:r>
      <w:r w:rsidR="007D45A1">
        <w:rPr>
          <w:rFonts w:eastAsiaTheme="minorEastAsia"/>
          <w:lang w:val="en-US"/>
        </w:rPr>
        <w:t xml:space="preserve"> </w:t>
      </w:r>
      <w:r w:rsidR="007D45A1" w:rsidRPr="00CB3C37">
        <w:rPr>
          <w:rFonts w:eastAsiaTheme="minorEastAsia"/>
          <w:lang w:val="en-US"/>
        </w:rPr>
        <w:t xml:space="preserve">for the </w:t>
      </w:r>
      <w:r w:rsidR="007D45A1">
        <w:rPr>
          <w:rFonts w:eastAsiaTheme="minorEastAsia"/>
          <w:lang w:val="en-US"/>
        </w:rPr>
        <w:t xml:space="preserve">considered </w:t>
      </w:r>
      <w:r w:rsidR="007D45A1" w:rsidRPr="00CB3C37">
        <w:rPr>
          <w:rFonts w:eastAsiaTheme="minorEastAsia"/>
          <w:lang w:val="en-US"/>
        </w:rPr>
        <w:t>possible range</w:t>
      </w:r>
      <w:r w:rsidR="007D45A1">
        <w:rPr>
          <w:rFonts w:eastAsiaTheme="minorEastAsia"/>
          <w:lang w:val="en-US"/>
        </w:rPr>
        <w:t>s</w:t>
      </w:r>
      <w:r w:rsidR="007D45A1" w:rsidRPr="00CB3C37">
        <w:rPr>
          <w:rFonts w:eastAsiaTheme="minorEastAsia"/>
          <w:lang w:val="en-US"/>
        </w:rPr>
        <w:t xml:space="preserve"> of true values of the unknown parameter, assumed under the stated values of </w:t>
      </w:r>
      <m:oMath>
        <m:r>
          <w:rPr>
            <w:rFonts w:ascii="Cambria Math" w:eastAsiaTheme="minorEastAsia" w:hAnsi="Cambria Math"/>
          </w:rPr>
          <m:t>α</m:t>
        </m:r>
      </m:oMath>
      <w:r w:rsidR="007D45A1" w:rsidRPr="00CB3C37">
        <w:rPr>
          <w:rFonts w:eastAsiaTheme="minorEastAsia"/>
          <w:iCs/>
          <w:color w:val="auto"/>
          <w:lang w:val="en-US"/>
        </w:rPr>
        <w:t xml:space="preserve"> and </w:t>
      </w:r>
      <m:oMath>
        <m:r>
          <w:rPr>
            <w:rFonts w:ascii="Cambria Math" w:eastAsiaTheme="minorEastAsia" w:hAnsi="Cambria Math"/>
          </w:rPr>
          <m:t>β</m:t>
        </m:r>
      </m:oMath>
      <w:r w:rsidR="007D45A1" w:rsidRPr="00CB3C37">
        <w:rPr>
          <w:rFonts w:eastAsiaTheme="minorEastAsia"/>
          <w:lang w:val="en-US"/>
        </w:rPr>
        <w:t>.</w:t>
      </w:r>
      <w:r w:rsidR="00D8533D" w:rsidRPr="00CB3C37">
        <w:rPr>
          <w:rFonts w:eastAsiaTheme="minorEastAsia"/>
          <w:lang w:val="en-US"/>
        </w:rPr>
        <w:t xml:space="preserve"> </w:t>
      </w:r>
      <w:r w:rsidR="007D45A1">
        <w:rPr>
          <w:rFonts w:eastAsiaTheme="minorEastAsia"/>
          <w:lang w:val="en-US"/>
        </w:rPr>
        <w:t>S</w:t>
      </w:r>
      <w:r w:rsidR="00D8533D" w:rsidRPr="00CB3C37">
        <w:rPr>
          <w:rFonts w:eastAsiaTheme="minorEastAsia"/>
          <w:lang w:val="en-US"/>
        </w:rPr>
        <w:t>o the predictive values (</w:t>
      </w:r>
      <m:oMath>
        <m:r>
          <w:rPr>
            <w:rFonts w:ascii="Cambria Math" w:eastAsiaTheme="minorEastAsia" w:hAnsi="Cambria Math"/>
            <w:lang w:val="en-US"/>
          </w:rPr>
          <m:t>PPV</m:t>
        </m:r>
      </m:oMath>
      <w:r w:rsidR="00D8533D" w:rsidRPr="00CB3C37">
        <w:rPr>
          <w:rFonts w:eastAsiaTheme="minorEastAsia"/>
          <w:lang w:val="en-US"/>
        </w:rPr>
        <w:t xml:space="preserve"> and </w:t>
      </w:r>
      <m:oMath>
        <m:r>
          <w:rPr>
            <w:rFonts w:ascii="Cambria Math" w:eastAsiaTheme="minorEastAsia" w:hAnsi="Cambria Math"/>
            <w:lang w:val="en-US"/>
          </w:rPr>
          <m:t>NPV</m:t>
        </m:r>
      </m:oMath>
      <w:r w:rsidR="00D8533D" w:rsidRPr="00CB3C37">
        <w:rPr>
          <w:rFonts w:eastAsiaTheme="minorEastAsia"/>
          <w:lang w:val="en-US"/>
        </w:rPr>
        <w:t xml:space="preserve">) calculated from those stated </w:t>
      </w:r>
      <w:r w:rsidR="00D8533D">
        <w:rPr>
          <w:rFonts w:eastAsiaTheme="minorEastAsia"/>
          <w:lang w:val="en-US"/>
        </w:rPr>
        <w:t>error probabilities</w:t>
      </w:r>
      <w:r w:rsidR="00D8533D" w:rsidRPr="00CB3C37">
        <w:rPr>
          <w:rFonts w:eastAsiaTheme="minorEastAsia"/>
          <w:lang w:val="en-US"/>
        </w:rPr>
        <w:t xml:space="preserve"> and some stated value of </w:t>
      </w:r>
      <m:oMath>
        <m:r>
          <w:rPr>
            <w:rFonts w:ascii="Cambria Math" w:eastAsiaTheme="minorEastAsia" w:hAnsi="Cambria Math"/>
            <w:lang w:val="en-US"/>
          </w:rPr>
          <m:t>R</m:t>
        </m:r>
      </m:oMath>
      <w:r w:rsidR="00D8533D" w:rsidRPr="00CB3C37">
        <w:rPr>
          <w:rFonts w:eastAsiaTheme="minorEastAsia"/>
          <w:lang w:val="en-US"/>
        </w:rPr>
        <w:t xml:space="preserve"> are the lower bounds</w:t>
      </w:r>
      <w:r w:rsidR="007D45A1">
        <w:rPr>
          <w:rFonts w:eastAsiaTheme="minorEastAsia"/>
          <w:lang w:val="en-US"/>
        </w:rPr>
        <w:t xml:space="preserve"> for the predictive values.</w:t>
      </w:r>
    </w:p>
    <w:p w:rsidR="00D8533D" w:rsidRPr="00CB3C37" w:rsidRDefault="00D8533D" w:rsidP="00D8533D">
      <w:pPr>
        <w:pStyle w:val="Default"/>
        <w:tabs>
          <w:tab w:val="center" w:pos="4678"/>
          <w:tab w:val="right" w:pos="9356"/>
        </w:tabs>
        <w:spacing w:after="200" w:line="360" w:lineRule="auto"/>
        <w:jc w:val="both"/>
        <w:rPr>
          <w:rFonts w:eastAsiaTheme="minorEastAsia"/>
          <w:lang w:val="en-US"/>
        </w:rPr>
      </w:pPr>
    </w:p>
    <w:p w:rsidR="00D8533D" w:rsidRPr="00CB3C37" w:rsidRDefault="00D8533D" w:rsidP="00D8533D">
      <w:pPr>
        <w:pStyle w:val="Default"/>
        <w:tabs>
          <w:tab w:val="center" w:pos="4678"/>
          <w:tab w:val="right" w:pos="9356"/>
        </w:tabs>
        <w:spacing w:after="200" w:line="360" w:lineRule="auto"/>
        <w:jc w:val="both"/>
        <w:rPr>
          <w:rFonts w:eastAsiaTheme="minorEastAsia"/>
          <w:b/>
          <w:lang w:val="en-US"/>
        </w:rPr>
      </w:pPr>
      <w:r w:rsidRPr="00CB3C37">
        <w:rPr>
          <w:rFonts w:eastAsiaTheme="minorEastAsia"/>
          <w:b/>
          <w:lang w:val="en-US"/>
        </w:rPr>
        <w:t xml:space="preserve">5. </w:t>
      </w:r>
      <w:r w:rsidRPr="006E16ED">
        <w:rPr>
          <w:rFonts w:eastAsiaTheme="minorEastAsia"/>
          <w:b/>
          <w:lang w:val="en-US"/>
        </w:rPr>
        <w:t xml:space="preserve">The </w:t>
      </w:r>
      <w:r w:rsidR="006E16ED">
        <w:rPr>
          <w:rFonts w:eastAsiaTheme="minorEastAsia"/>
          <w:b/>
          <w:lang w:val="en-US"/>
        </w:rPr>
        <w:t>Epistemic R</w:t>
      </w:r>
      <w:r w:rsidRPr="006E16ED">
        <w:rPr>
          <w:rFonts w:eastAsiaTheme="minorEastAsia"/>
          <w:b/>
          <w:lang w:val="en-US"/>
        </w:rPr>
        <w:t>eliability of N-P</w:t>
      </w:r>
    </w:p>
    <w:p w:rsidR="00D8533D" w:rsidRPr="00CB3C37" w:rsidRDefault="00D8533D" w:rsidP="00017A69">
      <w:pPr>
        <w:pStyle w:val="Default"/>
        <w:tabs>
          <w:tab w:val="center" w:pos="4678"/>
          <w:tab w:val="right" w:pos="9356"/>
        </w:tabs>
        <w:spacing w:after="200" w:line="360" w:lineRule="auto"/>
        <w:jc w:val="both"/>
        <w:rPr>
          <w:rFonts w:eastAsiaTheme="minorEastAsia"/>
          <w:lang w:val="en-US"/>
        </w:rPr>
      </w:pPr>
      <w:r w:rsidRPr="00CB3C37">
        <w:rPr>
          <w:rFonts w:eastAsiaTheme="minorEastAsia"/>
          <w:lang w:val="en-US"/>
        </w:rPr>
        <w:t xml:space="preserve">Ioannidis was particularly worried about the low value of </w:t>
      </w:r>
      <m:oMath>
        <m:r>
          <w:rPr>
            <w:rFonts w:ascii="Cambria Math" w:eastAsiaTheme="minorEastAsia" w:hAnsi="Cambria Math"/>
            <w:lang w:val="en-US"/>
          </w:rPr>
          <m:t>PPV</m:t>
        </m:r>
      </m:oMath>
      <w:r w:rsidRPr="00CB3C37">
        <w:rPr>
          <w:rFonts w:eastAsiaTheme="minorEastAsia"/>
          <w:lang w:val="en-US"/>
        </w:rPr>
        <w:t xml:space="preserve"> in the case of some disciplines that are, according to him, characterized by a low </w:t>
      </w:r>
      <m:oMath>
        <m:r>
          <w:rPr>
            <w:rFonts w:ascii="Cambria Math" w:eastAsiaTheme="minorEastAsia" w:hAnsi="Cambria Math"/>
            <w:lang w:val="en-US"/>
          </w:rPr>
          <m:t>R</m:t>
        </m:r>
      </m:oMath>
      <w:r w:rsidRPr="00CB3C37">
        <w:rPr>
          <w:rFonts w:eastAsiaTheme="minorEastAsia"/>
          <w:lang w:val="en-US"/>
        </w:rPr>
        <w:t xml:space="preserve"> and underpowered study designs. </w:t>
      </w:r>
      <w:r>
        <w:rPr>
          <w:rFonts w:eastAsiaTheme="minorEastAsia"/>
          <w:lang w:val="en-US"/>
        </w:rPr>
        <w:t>C</w:t>
      </w:r>
      <w:r w:rsidRPr="00CB3C37">
        <w:rPr>
          <w:rFonts w:eastAsiaTheme="minorEastAsia"/>
          <w:lang w:val="en-US"/>
        </w:rPr>
        <w:t xml:space="preserve">onsider </w:t>
      </w:r>
      <m:oMath>
        <m:r>
          <w:rPr>
            <w:rFonts w:ascii="Cambria Math" w:eastAsiaTheme="minorEastAsia" w:hAnsi="Cambria Math"/>
            <w:lang w:val="en-US"/>
          </w:rPr>
          <m:t>α=0.01</m:t>
        </m:r>
      </m:oMath>
      <w:r w:rsidRPr="00CB3C37">
        <w:rPr>
          <w:rFonts w:eastAsiaTheme="minorEastAsia"/>
          <w:lang w:val="en-US"/>
        </w:rPr>
        <w:t xml:space="preserve">, very low power </w:t>
      </w:r>
      <m:oMath>
        <m:r>
          <w:rPr>
            <w:rFonts w:ascii="Cambria Math" w:eastAsiaTheme="minorEastAsia" w:hAnsi="Cambria Math"/>
            <w:lang w:val="en-US"/>
          </w:rPr>
          <m:t>1-β=0.02</m:t>
        </m:r>
      </m:oMath>
      <w:r w:rsidRPr="00CB3C37">
        <w:rPr>
          <w:rFonts w:eastAsiaTheme="minorEastAsia"/>
          <w:lang w:val="en-US"/>
        </w:rPr>
        <w:t xml:space="preserve"> </w:t>
      </w:r>
      <w:r>
        <w:rPr>
          <w:rFonts w:eastAsiaTheme="minorEastAsia"/>
          <w:lang w:val="en-US"/>
        </w:rPr>
        <w:t xml:space="preserve">(N-P’s unbiasedness condition is satisfied), </w:t>
      </w:r>
      <w:r w:rsidRPr="00CB3C37">
        <w:rPr>
          <w:rFonts w:eastAsiaTheme="minorEastAsia"/>
          <w:lang w:val="en-US"/>
        </w:rPr>
        <w:t xml:space="preserve">and very small pre-study odds </w:t>
      </w:r>
      <m:oMath>
        <m:r>
          <w:rPr>
            <w:rFonts w:ascii="Cambria Math" w:eastAsiaTheme="minorEastAsia" w:hAnsi="Cambria Math"/>
            <w:lang w:val="en-US"/>
          </w:rPr>
          <m:t>R=0.02</m:t>
        </m:r>
      </m:oMath>
      <w:r w:rsidRPr="00CB3C37">
        <w:rPr>
          <w:rFonts w:eastAsiaTheme="minorEastAsia"/>
          <w:lang w:val="en-US"/>
        </w:rPr>
        <w:t xml:space="preserve">. In such a case </w:t>
      </w:r>
      <m:oMath>
        <m:r>
          <w:rPr>
            <w:rFonts w:ascii="Cambria Math" w:eastAsiaTheme="minorEastAsia" w:hAnsi="Cambria Math"/>
            <w:lang w:val="en-US"/>
          </w:rPr>
          <m:t>PPV≅0.04</m:t>
        </m:r>
      </m:oMath>
      <w:r w:rsidRPr="00CB3C37">
        <w:rPr>
          <w:rFonts w:eastAsiaTheme="minorEastAsia"/>
          <w:lang w:val="en-US"/>
        </w:rPr>
        <w:t xml:space="preserve">, so </w:t>
      </w:r>
      <w:r w:rsidR="00891C53">
        <w:rPr>
          <w:rFonts w:eastAsiaTheme="minorEastAsia"/>
          <w:lang w:val="en-US"/>
        </w:rPr>
        <w:t xml:space="preserve">it </w:t>
      </w:r>
      <w:r w:rsidRPr="00CB3C37">
        <w:rPr>
          <w:rFonts w:eastAsiaTheme="minorEastAsia"/>
          <w:lang w:val="en-US"/>
        </w:rPr>
        <w:t xml:space="preserve">is indeed very low, but at the same time </w:t>
      </w:r>
      <m:oMath>
        <m:r>
          <w:rPr>
            <w:rFonts w:ascii="Cambria Math" w:eastAsiaTheme="minorEastAsia" w:hAnsi="Cambria Math"/>
            <w:lang w:val="en-US"/>
          </w:rPr>
          <m:t>NPV≅0.98</m:t>
        </m:r>
      </m:oMath>
      <w:r w:rsidRPr="00CB3C37">
        <w:rPr>
          <w:rFonts w:eastAsiaTheme="minorEastAsia"/>
          <w:lang w:val="en-US"/>
        </w:rPr>
        <w:t>, which is very high. As a consequence, if such a testing condition is present in an iterated use of N-P, one will not commit error</w:t>
      </w:r>
      <w:r w:rsidR="00891C53">
        <w:rPr>
          <w:rFonts w:eastAsiaTheme="minorEastAsia"/>
          <w:lang w:val="en-US"/>
        </w:rPr>
        <w:t>s</w:t>
      </w:r>
      <w:r w:rsidRPr="00CB3C37">
        <w:rPr>
          <w:rFonts w:eastAsiaTheme="minorEastAsia"/>
          <w:lang w:val="en-US"/>
        </w:rPr>
        <w:t xml:space="preserve"> very often. The fraction of true acceptances among all the acceptances will be approximately equal to </w:t>
      </w:r>
      <m:oMath>
        <m:r>
          <w:rPr>
            <w:rFonts w:ascii="Cambria Math" w:eastAsiaTheme="minorEastAsia" w:hAnsi="Cambria Math"/>
            <w:lang w:val="en-US"/>
          </w:rPr>
          <m:t>0.97</m:t>
        </m:r>
      </m:oMath>
      <w:r w:rsidRPr="00CB3C37">
        <w:rPr>
          <w:rFonts w:eastAsiaTheme="minorEastAsia"/>
          <w:lang w:val="en-US"/>
        </w:rPr>
        <w:t xml:space="preserve">, hence quite satisfactory despite the very low </w:t>
      </w:r>
      <m:oMath>
        <m:r>
          <w:rPr>
            <w:rFonts w:ascii="Cambria Math" w:eastAsiaTheme="minorEastAsia" w:hAnsi="Cambria Math"/>
            <w:lang w:val="en-US"/>
          </w:rPr>
          <m:t>PPV</m:t>
        </m:r>
      </m:oMath>
      <w:r w:rsidRPr="00CB3C37">
        <w:rPr>
          <w:rFonts w:eastAsiaTheme="minorEastAsia"/>
          <w:lang w:val="en-US"/>
        </w:rPr>
        <w:t>.</w:t>
      </w:r>
      <w:r>
        <w:rPr>
          <w:rFonts w:eastAsiaTheme="minorEastAsia"/>
          <w:lang w:val="en-US"/>
        </w:rPr>
        <w:t xml:space="preserve"> If power was higher</w:t>
      </w:r>
      <w:r w:rsidR="00937BA6">
        <w:rPr>
          <w:rFonts w:eastAsiaTheme="minorEastAsia"/>
          <w:lang w:val="en-US"/>
        </w:rPr>
        <w:t>,</w:t>
      </w:r>
      <w:r>
        <w:rPr>
          <w:rFonts w:eastAsiaTheme="minorEastAsia"/>
          <w:lang w:val="en-US"/>
        </w:rPr>
        <w:t xml:space="preserve"> the overall error rate could only be smaller.</w:t>
      </w:r>
    </w:p>
    <w:p w:rsidR="00D8533D" w:rsidRPr="00CB3C37" w:rsidRDefault="00891C53" w:rsidP="00D8533D">
      <w:pPr>
        <w:pStyle w:val="Default"/>
        <w:tabs>
          <w:tab w:val="center" w:pos="4678"/>
          <w:tab w:val="right" w:pos="9356"/>
        </w:tabs>
        <w:spacing w:after="200" w:line="360" w:lineRule="auto"/>
        <w:ind w:firstLine="709"/>
        <w:jc w:val="both"/>
        <w:rPr>
          <w:rFonts w:eastAsiaTheme="minorEastAsia"/>
          <w:lang w:val="en-US"/>
        </w:rPr>
      </w:pPr>
      <w:r>
        <w:rPr>
          <w:rFonts w:eastAsiaTheme="minorEastAsia"/>
          <w:lang w:val="en-US"/>
        </w:rPr>
        <w:t>Cases like the ones</w:t>
      </w:r>
      <w:r w:rsidR="00D8533D" w:rsidRPr="00CB3C37">
        <w:rPr>
          <w:rFonts w:eastAsiaTheme="minorEastAsia"/>
          <w:lang w:val="en-US"/>
        </w:rPr>
        <w:t xml:space="preserve"> above cannot be properly captured </w:t>
      </w:r>
      <w:r w:rsidR="007E6395">
        <w:rPr>
          <w:rFonts w:eastAsiaTheme="minorEastAsia"/>
          <w:lang w:val="en-US"/>
        </w:rPr>
        <w:t xml:space="preserve">if </w:t>
      </w:r>
      <w:r w:rsidR="007E6395" w:rsidRPr="00CB3C37">
        <w:rPr>
          <w:rFonts w:eastAsiaTheme="minorEastAsia"/>
          <w:lang w:val="en-US"/>
        </w:rPr>
        <w:t xml:space="preserve">one </w:t>
      </w:r>
      <w:r w:rsidR="007E6395">
        <w:rPr>
          <w:rFonts w:eastAsiaTheme="minorEastAsia"/>
          <w:lang w:val="en-US"/>
        </w:rPr>
        <w:t xml:space="preserve">separately </w:t>
      </w:r>
      <w:r w:rsidR="007E6395" w:rsidRPr="00CB3C37">
        <w:rPr>
          <w:rFonts w:eastAsiaTheme="minorEastAsia"/>
          <w:lang w:val="en-US"/>
        </w:rPr>
        <w:t xml:space="preserve">uses </w:t>
      </w:r>
      <m:oMath>
        <m:r>
          <w:rPr>
            <w:rFonts w:ascii="Cambria Math" w:eastAsiaTheme="minorEastAsia" w:hAnsi="Cambria Math"/>
            <w:lang w:val="en-US"/>
          </w:rPr>
          <m:t>NPV</m:t>
        </m:r>
      </m:oMath>
      <w:r w:rsidR="007E6395" w:rsidRPr="00CB3C37">
        <w:rPr>
          <w:rFonts w:eastAsiaTheme="minorEastAsia"/>
          <w:lang w:val="en-US"/>
        </w:rPr>
        <w:t xml:space="preserve"> and </w:t>
      </w:r>
      <m:oMath>
        <m:r>
          <w:rPr>
            <w:rFonts w:ascii="Cambria Math" w:eastAsiaTheme="minorEastAsia" w:hAnsi="Cambria Math"/>
            <w:lang w:val="en-US"/>
          </w:rPr>
          <m:t>PPV</m:t>
        </m:r>
      </m:oMath>
      <w:r w:rsidR="007E6395" w:rsidRPr="00CB3C37">
        <w:rPr>
          <w:rFonts w:eastAsiaTheme="minorEastAsia"/>
          <w:lang w:val="en-US"/>
        </w:rPr>
        <w:t xml:space="preserve"> </w:t>
      </w:r>
      <w:r w:rsidR="007E6395">
        <w:rPr>
          <w:rFonts w:eastAsiaTheme="minorEastAsia"/>
          <w:lang w:val="en-US"/>
        </w:rPr>
        <w:t>as indicators</w:t>
      </w:r>
      <w:r w:rsidRPr="00CB3C37">
        <w:rPr>
          <w:rFonts w:eastAsiaTheme="minorEastAsia"/>
          <w:lang w:val="en-US"/>
        </w:rPr>
        <w:t xml:space="preserve"> of epistemic credibility</w:t>
      </w:r>
      <w:r w:rsidR="00D8533D" w:rsidRPr="00CB3C37">
        <w:rPr>
          <w:rFonts w:eastAsiaTheme="minorEastAsia"/>
          <w:lang w:val="en-US"/>
        </w:rPr>
        <w:t xml:space="preserve">. To be able to grasp the described </w:t>
      </w:r>
      <w:r w:rsidR="00067A33">
        <w:rPr>
          <w:rFonts w:eastAsiaTheme="minorEastAsia"/>
          <w:lang w:val="en-US"/>
        </w:rPr>
        <w:t>case</w:t>
      </w:r>
      <w:r w:rsidR="00D8533D">
        <w:rPr>
          <w:rFonts w:eastAsiaTheme="minorEastAsia"/>
          <w:lang w:val="en-US"/>
        </w:rPr>
        <w:t xml:space="preserve"> and thus evaluate the reliability of N-P </w:t>
      </w:r>
      <w:r w:rsidR="00067A33">
        <w:rPr>
          <w:rFonts w:eastAsiaTheme="minorEastAsia"/>
          <w:lang w:val="en-US"/>
        </w:rPr>
        <w:t>itself, rather than</w:t>
      </w:r>
      <w:r w:rsidR="00D8533D">
        <w:rPr>
          <w:rFonts w:eastAsiaTheme="minorEastAsia"/>
          <w:lang w:val="en-US"/>
        </w:rPr>
        <w:t xml:space="preserve"> a hybrid of </w:t>
      </w:r>
      <w:r w:rsidR="00067A33">
        <w:rPr>
          <w:rFonts w:eastAsiaTheme="minorEastAsia"/>
          <w:lang w:val="en-US"/>
        </w:rPr>
        <w:t xml:space="preserve">N-P with </w:t>
      </w:r>
      <w:r w:rsidR="00B54EF8">
        <w:rPr>
          <w:rFonts w:eastAsiaTheme="minorEastAsia"/>
          <w:lang w:val="en-US"/>
        </w:rPr>
        <w:t>the Fisherian approach</w:t>
      </w:r>
      <w:r w:rsidR="00D8533D" w:rsidRPr="00CB3C37">
        <w:rPr>
          <w:rFonts w:eastAsiaTheme="minorEastAsia"/>
          <w:lang w:val="en-US"/>
        </w:rPr>
        <w:t xml:space="preserve">, one has to consider </w:t>
      </w:r>
      <m:oMath>
        <m:r>
          <w:rPr>
            <w:rFonts w:ascii="Cambria Math" w:eastAsiaTheme="minorEastAsia" w:hAnsi="Cambria Math"/>
            <w:lang w:val="en-US"/>
          </w:rPr>
          <m:t>NPV</m:t>
        </m:r>
      </m:oMath>
      <w:r w:rsidR="00D8533D" w:rsidRPr="00CB3C37">
        <w:rPr>
          <w:rFonts w:eastAsiaTheme="minorEastAsia"/>
          <w:lang w:val="en-US"/>
        </w:rPr>
        <w:t xml:space="preserve"> and </w:t>
      </w:r>
      <m:oMath>
        <m:r>
          <w:rPr>
            <w:rFonts w:ascii="Cambria Math" w:eastAsiaTheme="minorEastAsia" w:hAnsi="Cambria Math"/>
            <w:lang w:val="en-US"/>
          </w:rPr>
          <m:t>PPV</m:t>
        </m:r>
      </m:oMath>
      <w:r w:rsidR="00D8533D" w:rsidRPr="00CB3C37">
        <w:rPr>
          <w:rFonts w:eastAsiaTheme="minorEastAsia"/>
          <w:lang w:val="en-US"/>
        </w:rPr>
        <w:t xml:space="preserve"> jointly</w:t>
      </w:r>
      <w:r w:rsidR="00D8533D" w:rsidRPr="00CB3C37">
        <w:rPr>
          <w:rStyle w:val="Odwoanieprzypisudolnego"/>
          <w:rFonts w:eastAsiaTheme="minorEastAsia"/>
          <w:lang w:val="en-US"/>
        </w:rPr>
        <w:footnoteReference w:id="17"/>
      </w:r>
      <w:r w:rsidR="00D8533D" w:rsidRPr="00CB3C37">
        <w:rPr>
          <w:rFonts w:eastAsiaTheme="minorEastAsia"/>
          <w:lang w:val="en-US"/>
        </w:rPr>
        <w:t>. It is possible by looking at the value of the total probability of accepting a true statement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sidR="00D8533D" w:rsidRPr="00CB3C37">
        <w:rPr>
          <w:rFonts w:eastAsiaTheme="minorEastAsia"/>
          <w:lang w:val="en-US"/>
        </w:rPr>
        <w:t>). It equal</w:t>
      </w:r>
      <w:r w:rsidR="00067A33">
        <w:rPr>
          <w:rFonts w:eastAsiaTheme="minorEastAsia"/>
          <w:lang w:val="en-US"/>
        </w:rPr>
        <w:t>s</w:t>
      </w:r>
      <w:r w:rsidR="00D8533D" w:rsidRPr="00CB3C37">
        <w:rPr>
          <w:rFonts w:eastAsiaTheme="minorEastAsia"/>
          <w:lang w:val="en-US"/>
        </w:rPr>
        <w:t xml:space="preserve"> the sum of the probabilities of two mutually exclusive events. </w:t>
      </w:r>
      <w:r w:rsidR="00937BA6">
        <w:rPr>
          <w:rFonts w:eastAsiaTheme="minorEastAsia"/>
          <w:lang w:val="en-US"/>
        </w:rPr>
        <w:t>f</w:t>
      </w:r>
      <w:r w:rsidR="00D8533D" w:rsidRPr="00CB3C37">
        <w:rPr>
          <w:rFonts w:eastAsiaTheme="minorEastAsia"/>
          <w:lang w:val="en-US"/>
        </w:rPr>
        <w:t xml:space="preserve">irst, the case of </w:t>
      </w:r>
      <m:oMath>
        <m:r>
          <w:rPr>
            <w:rFonts w:ascii="Cambria Math" w:eastAsiaTheme="minorEastAsia" w:hAnsi="Cambria Math"/>
            <w:lang w:val="en-US"/>
          </w:rPr>
          <m:t>H</m:t>
        </m:r>
      </m:oMath>
      <w:r w:rsidR="00D8533D" w:rsidRPr="00CB3C37">
        <w:rPr>
          <w:rFonts w:eastAsiaTheme="minorEastAsia"/>
          <w:lang w:val="en-US"/>
        </w:rPr>
        <w:t xml:space="preserve"> being true and </w:t>
      </w:r>
      <m:oMath>
        <m:r>
          <w:rPr>
            <w:rFonts w:ascii="Cambria Math" w:eastAsiaTheme="minorEastAsia" w:hAnsi="Cambria Math"/>
            <w:lang w:val="en-US"/>
          </w:rPr>
          <m:t>H</m:t>
        </m:r>
      </m:oMath>
      <w:r w:rsidR="00D8533D" w:rsidRPr="00CB3C37">
        <w:rPr>
          <w:rFonts w:eastAsiaTheme="minorEastAsia"/>
          <w:lang w:val="en-US"/>
        </w:rPr>
        <w:t xml:space="preserve"> being accepted, and, second, the case of </w:t>
      </w:r>
      <m:oMath>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oMath>
      <w:r w:rsidR="00D8533D" w:rsidRPr="00CB3C37">
        <w:rPr>
          <w:rFonts w:eastAsiaTheme="minorEastAsia"/>
          <w:lang w:val="en-US"/>
        </w:rPr>
        <w:t xml:space="preserve"> being true and </w:t>
      </w:r>
      <m:oMath>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oMath>
      <w:r w:rsidR="00D8533D" w:rsidRPr="00CB3C37">
        <w:rPr>
          <w:rFonts w:eastAsiaTheme="minorEastAsia"/>
          <w:lang w:val="en-US"/>
        </w:rPr>
        <w:t xml:space="preserve"> being accepted. This</w:t>
      </w:r>
      <w:r w:rsidR="00067A33">
        <w:rPr>
          <w:rFonts w:eastAsiaTheme="minorEastAsia"/>
          <w:lang w:val="en-US"/>
        </w:rPr>
        <w:t xml:space="preserve"> </w:t>
      </w:r>
      <w:r w:rsidR="00B54EF8">
        <w:rPr>
          <w:rFonts w:eastAsiaTheme="minorEastAsia"/>
          <w:lang w:val="en-US"/>
        </w:rPr>
        <w:t>concept</w:t>
      </w:r>
      <w:r w:rsidR="00D8533D" w:rsidRPr="00CB3C37">
        <w:rPr>
          <w:rFonts w:eastAsiaTheme="minorEastAsia"/>
          <w:lang w:val="en-US"/>
        </w:rPr>
        <w:t xml:space="preserve">, </w:t>
      </w:r>
      <w:r w:rsidR="00937BA6">
        <w:rPr>
          <w:rFonts w:eastAsiaTheme="minorEastAsia"/>
          <w:lang w:val="en-US"/>
        </w:rPr>
        <w:t>considering</w:t>
      </w:r>
      <w:r w:rsidR="00D8533D" w:rsidRPr="00CB3C37">
        <w:rPr>
          <w:rFonts w:eastAsiaTheme="minorEastAsia"/>
          <w:lang w:val="en-US"/>
        </w:rPr>
        <w:t xml:space="preserve"> the assumptions we made at the beginning of this section, by the definition of conditional probability, (1) and (2), </w:t>
      </w:r>
      <w:r w:rsidR="00067A33">
        <w:rPr>
          <w:rFonts w:eastAsiaTheme="minorEastAsia"/>
          <w:lang w:val="en-US"/>
        </w:rPr>
        <w:t>yields</w:t>
      </w:r>
    </w:p>
    <w:p w:rsidR="00D8533D" w:rsidRPr="00CB3C37" w:rsidRDefault="00D8533D" w:rsidP="00D8533D">
      <w:pPr>
        <w:pStyle w:val="Default"/>
        <w:tabs>
          <w:tab w:val="center" w:pos="4820"/>
          <w:tab w:val="right" w:pos="9639"/>
        </w:tabs>
        <w:spacing w:after="200" w:line="360" w:lineRule="auto"/>
        <w:ind w:left="1416" w:firstLine="708"/>
        <w:jc w:val="center"/>
        <w:rPr>
          <w:rFonts w:eastAsiaTheme="minorEastAsia"/>
          <w:lang w:val="en-US"/>
        </w:rPr>
      </w:pPr>
      <w:r w:rsidRPr="00CB3C37">
        <w:rPr>
          <w:rFonts w:eastAsiaTheme="minorEastAsia"/>
          <w:lang w:val="en-US"/>
        </w:rPr>
        <w:tab/>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accept H</m:t>
            </m:r>
          </m:e>
        </m:d>
        <m:r>
          <w:rPr>
            <w:rFonts w:ascii="Cambria Math" w:eastAsiaTheme="minorEastAsia" w:hAnsi="Cambria Math"/>
            <w:lang w:val="en-US"/>
          </w:rPr>
          <m:t>NPV+P</m:t>
        </m:r>
        <m:d>
          <m:dPr>
            <m:ctrlPr>
              <w:rPr>
                <w:rFonts w:ascii="Cambria Math" w:eastAsiaTheme="minorEastAsia" w:hAnsi="Cambria Math"/>
                <w:i/>
                <w:lang w:val="en-US"/>
              </w:rPr>
            </m:ctrlPr>
          </m:dPr>
          <m:e>
            <m:r>
              <w:rPr>
                <w:rFonts w:ascii="Cambria Math" w:eastAsiaTheme="minorEastAsia" w:hAnsi="Cambria Math"/>
                <w:lang w:val="en-US"/>
              </w:rPr>
              <m:t xml:space="preserve">accept </m:t>
            </m:r>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e>
        </m:d>
        <m:r>
          <w:rPr>
            <w:rFonts w:ascii="Cambria Math" w:eastAsiaTheme="minorEastAsia" w:hAnsi="Cambria Math"/>
            <w:lang w:val="en-US"/>
          </w:rPr>
          <m:t>PPV</m:t>
        </m:r>
        <m:r>
          <w:rPr>
            <w:rStyle w:val="Odwoanieprzypisudolnego"/>
            <w:rFonts w:ascii="Cambria Math" w:eastAsiaTheme="minorEastAsia" w:hAnsi="Cambria Math"/>
            <w:i/>
            <w:lang w:val="en-US"/>
          </w:rPr>
          <w:footnoteReference w:id="18"/>
        </m:r>
      </m:oMath>
      <w:r w:rsidRPr="00CB3C37">
        <w:rPr>
          <w:rFonts w:eastAsiaTheme="minorEastAsia"/>
          <w:lang w:val="en-US"/>
        </w:rPr>
        <w:t>.</w:t>
      </w:r>
      <w:r w:rsidRPr="00CB3C37">
        <w:rPr>
          <w:rFonts w:eastAsiaTheme="minorEastAsia"/>
          <w:lang w:val="en-US"/>
        </w:rPr>
        <w:tab/>
        <w:t>(3)</w:t>
      </w:r>
    </w:p>
    <w:p w:rsidR="00D8533D" w:rsidRPr="00CB3C37" w:rsidRDefault="00D8533D" w:rsidP="00D8533D">
      <w:pPr>
        <w:pStyle w:val="Default"/>
        <w:spacing w:after="200" w:line="360" w:lineRule="auto"/>
        <w:ind w:firstLine="708"/>
        <w:jc w:val="both"/>
        <w:rPr>
          <w:lang w:val="en-US"/>
        </w:rPr>
      </w:pPr>
      <w:r w:rsidRPr="00CB3C37">
        <w:rPr>
          <w:lang w:val="en-US"/>
        </w:rPr>
        <w:t xml:space="preserve">By the definition of the conditional probability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sidRPr="00CB3C37">
        <w:rPr>
          <w:lang w:val="en-US"/>
        </w:rPr>
        <w:t xml:space="preserve"> can be restated as</w:t>
      </w:r>
    </w:p>
    <w:p w:rsidR="00D8533D" w:rsidRPr="00CB3C37" w:rsidRDefault="00D8533D" w:rsidP="00D8533D">
      <w:pPr>
        <w:pStyle w:val="Default"/>
        <w:tabs>
          <w:tab w:val="center" w:pos="4820"/>
          <w:tab w:val="right" w:pos="9639"/>
        </w:tabs>
        <w:spacing w:after="200" w:line="360" w:lineRule="auto"/>
        <w:ind w:left="2832"/>
        <w:jc w:val="center"/>
        <w:rPr>
          <w:rFonts w:eastAsiaTheme="minorEastAsia"/>
          <w:lang w:val="en-US"/>
        </w:rPr>
      </w:pPr>
      <w:r w:rsidRPr="00CB3C37">
        <w:rPr>
          <w:rFonts w:eastAsiaTheme="minorEastAsia"/>
          <w:lang w:val="en-US"/>
        </w:rPr>
        <w:tab/>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1-α</m:t>
            </m:r>
          </m:e>
        </m:d>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H</m:t>
            </m:r>
          </m:e>
        </m:d>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1-β</m:t>
            </m:r>
          </m:e>
        </m:d>
        <m:r>
          <w:rPr>
            <w:rFonts w:ascii="Cambria Math" w:eastAsiaTheme="minorEastAsia" w:hAnsi="Cambria Math"/>
            <w:lang w:val="en-US"/>
          </w:rPr>
          <m:t>P</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e>
        </m:d>
      </m:oMath>
      <w:r w:rsidRPr="00CB3C37">
        <w:rPr>
          <w:rFonts w:eastAsiaTheme="minorEastAsia"/>
          <w:lang w:val="en-US"/>
        </w:rPr>
        <w:t>.</w:t>
      </w:r>
      <w:r w:rsidRPr="00CB3C37">
        <w:rPr>
          <w:rFonts w:eastAsiaTheme="minorEastAsia"/>
          <w:lang w:val="en-US"/>
        </w:rPr>
        <w:tab/>
        <w:t>(4)</w:t>
      </w:r>
    </w:p>
    <w:p w:rsidR="00D8533D" w:rsidRPr="00CB3C37" w:rsidRDefault="007E6395" w:rsidP="00D8533D">
      <w:pPr>
        <w:pStyle w:val="Default"/>
        <w:spacing w:after="200" w:line="360" w:lineRule="auto"/>
        <w:jc w:val="both"/>
        <w:rPr>
          <w:lang w:val="en-US"/>
        </w:rPr>
      </w:pPr>
      <w:r>
        <w:rPr>
          <w:rStyle w:val="tlid-translation"/>
          <w:lang w:val="en"/>
        </w:rPr>
        <w:t>Given</w:t>
      </w:r>
      <w:r w:rsidR="00D8533D" w:rsidRPr="00CB3C37">
        <w:rPr>
          <w:rStyle w:val="tlid-translation"/>
          <w:lang w:val="en"/>
        </w:rPr>
        <w:t xml:space="preserve"> N-P’s symmetry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sidR="00D8533D" w:rsidRPr="00CB3C37">
        <w:rPr>
          <w:rFonts w:eastAsiaTheme="minorEastAsia"/>
          <w:lang w:val="en-US"/>
        </w:rPr>
        <w:t xml:space="preserve"> appears to be the most intuitive, simple</w:t>
      </w:r>
      <w:r w:rsidR="00D8533D">
        <w:rPr>
          <w:rFonts w:eastAsiaTheme="minorEastAsia"/>
          <w:lang w:val="en-US"/>
        </w:rPr>
        <w:t>,</w:t>
      </w:r>
      <w:r w:rsidR="00D8533D" w:rsidRPr="00CB3C37">
        <w:rPr>
          <w:rFonts w:eastAsiaTheme="minorEastAsia"/>
          <w:lang w:val="en-US"/>
        </w:rPr>
        <w:t xml:space="preserve"> and adequate measure of ER of N-P that is anchored in standard </w:t>
      </w:r>
      <m:oMath>
        <m:r>
          <w:rPr>
            <w:rFonts w:ascii="Cambria Math" w:eastAsiaTheme="minorEastAsia" w:hAnsi="Cambria Math"/>
            <w:lang w:val="en-US"/>
          </w:rPr>
          <m:t>PPV</m:t>
        </m:r>
      </m:oMath>
      <w:r w:rsidR="00D8533D" w:rsidRPr="00CB3C37">
        <w:rPr>
          <w:rFonts w:eastAsiaTheme="minorEastAsia"/>
          <w:lang w:val="en-US"/>
        </w:rPr>
        <w:t xml:space="preserve"> and </w:t>
      </w:r>
      <m:oMath>
        <m:r>
          <w:rPr>
            <w:rFonts w:ascii="Cambria Math" w:eastAsiaTheme="minorEastAsia" w:hAnsi="Cambria Math"/>
            <w:lang w:val="en-US"/>
          </w:rPr>
          <m:t>NPV</m:t>
        </m:r>
      </m:oMath>
      <w:r w:rsidR="00D8533D" w:rsidRPr="00CB3C37">
        <w:rPr>
          <w:rFonts w:eastAsiaTheme="minorEastAsia"/>
          <w:lang w:val="en-US"/>
        </w:rPr>
        <w:t xml:space="preserve"> measures.</w:t>
      </w:r>
      <w:r w:rsidR="00D8533D" w:rsidRPr="00CB3C37">
        <w:rPr>
          <w:rStyle w:val="tlid-translation"/>
          <w:lang w:val="en"/>
        </w:rPr>
        <w:t xml:space="preserve"> Its usage can be illustrated by a simple example. Imagine the situation of tests of hypotheses with </w:t>
      </w:r>
      <m:oMath>
        <m:r>
          <w:rPr>
            <w:rFonts w:ascii="Cambria Math" w:hAnsi="Cambria Math"/>
            <w:lang w:val="en-US"/>
          </w:rPr>
          <m:t>α=0.05</m:t>
        </m:r>
      </m:oMath>
      <w:r w:rsidR="00D8533D" w:rsidRPr="00CB3C37">
        <w:rPr>
          <w:rStyle w:val="tlid-translation"/>
          <w:lang w:val="en"/>
        </w:rPr>
        <w:t xml:space="preserve"> wherein half of the cases the hypothesis tested is false (</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r>
          <w:rPr>
            <w:rFonts w:ascii="Cambria Math" w:hAnsi="Cambria Math"/>
            <w:lang w:val="en-US"/>
          </w:rPr>
          <m:t>=0.5</m:t>
        </m:r>
      </m:oMath>
      <w:r w:rsidR="00D8533D" w:rsidRPr="00CB3C37">
        <w:rPr>
          <w:rFonts w:eastAsiaTheme="minorEastAsia"/>
          <w:lang w:val="en-US"/>
        </w:rPr>
        <w:t xml:space="preserve">) and true values </w:t>
      </w:r>
      <w:r w:rsidR="00D8533D" w:rsidRPr="00CB3C37">
        <w:rPr>
          <w:rStyle w:val="tlid-translation"/>
          <w:lang w:val="en"/>
        </w:rPr>
        <w:t xml:space="preserve">are at some distance from the hypothesis tested not smaller than a certain value that marks </w:t>
      </w:r>
      <m:oMath>
        <m:r>
          <w:rPr>
            <w:rStyle w:val="tlid-translation"/>
            <w:rFonts w:ascii="Cambria Math" w:hAnsi="Cambria Math"/>
            <w:lang w:val="en"/>
          </w:rPr>
          <m:t>1-</m:t>
        </m:r>
        <m:r>
          <w:rPr>
            <w:rFonts w:ascii="Cambria Math" w:eastAsiaTheme="minorEastAsia" w:hAnsi="Cambria Math"/>
            <w:lang w:val="en-US"/>
          </w:rPr>
          <m:t>β</m:t>
        </m:r>
      </m:oMath>
      <w:r w:rsidR="00D8533D" w:rsidRPr="00CB3C37">
        <w:rPr>
          <w:rFonts w:eastAsiaTheme="minorEastAsia"/>
          <w:lang w:val="en-US"/>
        </w:rPr>
        <w:t xml:space="preserve">, say, </w:t>
      </w:r>
      <m:oMath>
        <m:r>
          <w:rPr>
            <w:rFonts w:ascii="Cambria Math" w:eastAsiaTheme="minorEastAsia" w:hAnsi="Cambria Math"/>
            <w:lang w:val="en-US"/>
          </w:rPr>
          <m:t>0.1</m:t>
        </m:r>
      </m:oMath>
      <w:r w:rsidR="00D8533D" w:rsidRPr="00CB3C37">
        <w:rPr>
          <w:rFonts w:eastAsiaTheme="minorEastAsia"/>
          <w:lang w:val="en-US"/>
        </w:rPr>
        <w:t xml:space="preserve">. Then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sidR="00067A33">
        <w:rPr>
          <w:rFonts w:eastAsiaTheme="minorEastAsia"/>
          <w:lang w:val="en-US"/>
        </w:rPr>
        <w:t xml:space="preserve"> </w:t>
      </w:r>
      <w:r w:rsidR="00D8533D" w:rsidRPr="00CB3C37">
        <w:rPr>
          <w:rFonts w:eastAsiaTheme="minorEastAsia"/>
          <w:lang w:val="en-US"/>
        </w:rPr>
        <w:t xml:space="preserve">will be equal to </w:t>
      </w:r>
      <m:oMath>
        <m:r>
          <w:rPr>
            <w:rFonts w:ascii="Cambria Math" w:eastAsiaTheme="minorEastAsia" w:hAnsi="Cambria Math"/>
            <w:lang w:val="en-US"/>
          </w:rPr>
          <m:t>0.525</m:t>
        </m:r>
      </m:oMath>
      <w:r w:rsidR="00D8533D" w:rsidRPr="00CB3C37">
        <w:rPr>
          <w:rFonts w:eastAsiaTheme="minorEastAsia"/>
          <w:lang w:val="en-US"/>
        </w:rPr>
        <w:t>, which means that, for example, if 1000 hypotheses were tested, the nominally expected number of true research findings w</w:t>
      </w:r>
      <w:r w:rsidR="00067A33">
        <w:rPr>
          <w:rFonts w:eastAsiaTheme="minorEastAsia"/>
          <w:lang w:val="en-US"/>
        </w:rPr>
        <w:t>ould</w:t>
      </w:r>
      <w:r w:rsidR="00D8533D" w:rsidRPr="00CB3C37">
        <w:rPr>
          <w:rFonts w:eastAsiaTheme="minorEastAsia"/>
          <w:lang w:val="en-US"/>
        </w:rPr>
        <w:t xml:space="preserve"> be</w:t>
      </w:r>
      <w:r w:rsidR="00D8533D">
        <w:rPr>
          <w:rFonts w:eastAsiaTheme="minorEastAsia"/>
          <w:lang w:val="en-US"/>
        </w:rPr>
        <w:t xml:space="preserve"> at least</w:t>
      </w:r>
      <w:r w:rsidR="00D8533D" w:rsidRPr="00CB3C37">
        <w:rPr>
          <w:rFonts w:eastAsiaTheme="minorEastAsia"/>
          <w:lang w:val="en-US"/>
        </w:rPr>
        <w:t xml:space="preserve"> 525.</w:t>
      </w:r>
    </w:p>
    <w:p w:rsidR="00D8533D" w:rsidRPr="00CB3C37" w:rsidRDefault="00D8533D" w:rsidP="00D8533D">
      <w:pPr>
        <w:pStyle w:val="Default"/>
        <w:spacing w:after="200" w:line="360" w:lineRule="auto"/>
        <w:ind w:firstLine="708"/>
        <w:jc w:val="both"/>
        <w:rPr>
          <w:lang w:val="en-US"/>
        </w:rPr>
      </w:pPr>
      <w:r w:rsidRPr="00CB3C37">
        <w:rPr>
          <w:lang w:val="en-US"/>
        </w:rPr>
        <w:t>As postulated i</w:t>
      </w:r>
      <w:r w:rsidR="00067A33">
        <w:rPr>
          <w:lang w:val="en-US"/>
        </w:rPr>
        <w:t>n</w:t>
      </w:r>
      <w:r w:rsidRPr="00CB3C37">
        <w:rPr>
          <w:lang w:val="en-US"/>
        </w:rPr>
        <w:t xml:space="preserve"> Section 3, the minimal epistemic requirement for a method of statistical inference </w:t>
      </w:r>
      <w:r w:rsidR="00067A33">
        <w:rPr>
          <w:lang w:val="en-US"/>
        </w:rPr>
        <w:t>is</w:t>
      </w:r>
      <w:r w:rsidRPr="00CB3C37">
        <w:rPr>
          <w:lang w:val="en-US"/>
        </w:rPr>
        <w:t xml:space="preserve"> that it w</w:t>
      </w:r>
      <w:r w:rsidR="00067A33">
        <w:rPr>
          <w:lang w:val="en-US"/>
        </w:rPr>
        <w:t xml:space="preserve">ill not </w:t>
      </w:r>
      <w:r w:rsidRPr="00CB3C37">
        <w:rPr>
          <w:lang w:val="en-US"/>
        </w:rPr>
        <w:t>lead to false assertions more often than to true ones, as well as that its ER will not remain at the level of a random guess. Therefore, the condition of minimal ER is that</w:t>
      </w:r>
    </w:p>
    <w:p w:rsidR="00D8533D" w:rsidRPr="001229BA" w:rsidRDefault="00D8533D" w:rsidP="00D8533D">
      <w:pPr>
        <w:pStyle w:val="Default"/>
        <w:tabs>
          <w:tab w:val="center" w:pos="4820"/>
          <w:tab w:val="right" w:pos="9639"/>
        </w:tabs>
        <w:spacing w:after="200" w:line="360" w:lineRule="auto"/>
        <w:jc w:val="center"/>
        <w:rPr>
          <w:lang w:val="en-US"/>
        </w:rPr>
      </w:pPr>
      <w:r>
        <w:rPr>
          <w:rFonts w:eastAsiaTheme="minorEastAsia"/>
          <w:lang w:val="en-US"/>
        </w:rPr>
        <w:tab/>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hAnsi="Cambria Math"/>
            <w:lang w:val="en-US"/>
          </w:rPr>
          <m:t>&gt;0.5</m:t>
        </m:r>
      </m:oMath>
      <w:r>
        <w:rPr>
          <w:rFonts w:eastAsiaTheme="minorEastAsia"/>
          <w:lang w:val="en-US"/>
        </w:rPr>
        <w:t xml:space="preserve"> for any testing situation under the assumption </w:t>
      </w:r>
      <w:r w:rsidRPr="001229BA">
        <w:rPr>
          <w:rFonts w:eastAsiaTheme="minorEastAsia"/>
          <w:lang w:val="en-US"/>
        </w:rPr>
        <w:t>of (A1) and condition (C1)</w:t>
      </w:r>
      <w:r w:rsidRPr="001229BA">
        <w:rPr>
          <w:rFonts w:eastAsiaTheme="minorEastAsia"/>
          <w:lang w:val="en-US"/>
        </w:rPr>
        <w:tab/>
        <w:t>(5</w:t>
      </w:r>
      <w:r w:rsidRPr="001229BA">
        <w:rPr>
          <w:lang w:val="en-US"/>
        </w:rPr>
        <w:t>)</w:t>
      </w:r>
    </w:p>
    <w:p w:rsidR="00D8533D" w:rsidRPr="00FB1114" w:rsidRDefault="00D8533D" w:rsidP="00D8533D">
      <w:pPr>
        <w:pStyle w:val="Default"/>
        <w:spacing w:after="200" w:line="360" w:lineRule="auto"/>
        <w:ind w:firstLine="708"/>
        <w:jc w:val="both"/>
        <w:rPr>
          <w:lang w:val="en-US"/>
        </w:rPr>
      </w:pPr>
      <w:r w:rsidRPr="00FB1114">
        <w:rPr>
          <w:lang w:val="en-US"/>
        </w:rPr>
        <w:t>Given (A1) and (C1) t</w:t>
      </w:r>
      <w:r w:rsidRPr="001229BA">
        <w:rPr>
          <w:lang w:val="en-US"/>
        </w:rPr>
        <w:t>he condition</w:t>
      </w:r>
      <w:r w:rsidRPr="00FB1114">
        <w:rPr>
          <w:lang w:val="en-US"/>
        </w:rPr>
        <w:t xml:space="preserve"> of minimal epistemic reliability</w:t>
      </w:r>
      <w:r w:rsidRPr="001229BA">
        <w:rPr>
          <w:lang w:val="en-US"/>
        </w:rPr>
        <w:t xml:space="preserve"> (</w:t>
      </w:r>
      <w:r w:rsidRPr="001229BA">
        <w:rPr>
          <w:rFonts w:eastAsiaTheme="minorEastAsia"/>
          <w:lang w:val="en-US"/>
        </w:rPr>
        <w:t>5</w:t>
      </w:r>
      <w:r w:rsidRPr="001229BA">
        <w:rPr>
          <w:lang w:val="en-US"/>
        </w:rPr>
        <w:t>) holds for any</w:t>
      </w:r>
      <w:r w:rsidRPr="00FB1114">
        <w:rPr>
          <w:lang w:val="en-US"/>
        </w:rPr>
        <w:t xml:space="preserve"> test </w:t>
      </w:r>
      <w:r w:rsidRPr="001229BA">
        <w:rPr>
          <w:lang w:val="en-US"/>
        </w:rPr>
        <w:t xml:space="preserve">when </w:t>
      </w:r>
      <m:oMath>
        <m:r>
          <w:rPr>
            <w:rFonts w:ascii="Cambria Math" w:eastAsiaTheme="minorEastAsia" w:hAnsi="Cambria Math"/>
            <w:lang w:val="en-US"/>
          </w:rPr>
          <m:t>R</m:t>
        </m:r>
        <m:r>
          <w:rPr>
            <w:rFonts w:ascii="Cambria Math" w:hAnsi="Cambria Math"/>
            <w:lang w:val="en-US"/>
          </w:rPr>
          <m:t>=1</m:t>
        </m:r>
      </m:oMath>
      <w:r w:rsidRPr="001229BA">
        <w:rPr>
          <w:rFonts w:eastAsiaTheme="minorEastAsia"/>
          <w:lang w:val="en-US"/>
        </w:rPr>
        <w:t xml:space="preserve"> (</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r>
          <w:rPr>
            <w:rFonts w:ascii="Cambria Math" w:hAnsi="Cambria Math"/>
            <w:lang w:val="en-US"/>
          </w:rPr>
          <m:t>=0.5</m:t>
        </m:r>
      </m:oMath>
      <w:r w:rsidRPr="001229BA">
        <w:rPr>
          <w:rFonts w:eastAsiaTheme="minorEastAsia"/>
          <w:lang w:val="en-US"/>
        </w:rPr>
        <w:t>)</w:t>
      </w:r>
      <w:r w:rsidRPr="00FB1114">
        <w:rPr>
          <w:lang w:val="en-US"/>
        </w:rPr>
        <w:t xml:space="preserve">. </w:t>
      </w:r>
      <w:r w:rsidRPr="001229BA">
        <w:rPr>
          <w:lang w:val="en-US"/>
        </w:rPr>
        <w:t xml:space="preserve">That is because if </w:t>
      </w:r>
      <m:oMath>
        <m:d>
          <m:dPr>
            <m:ctrlPr>
              <w:rPr>
                <w:rFonts w:ascii="Cambria Math" w:hAnsi="Cambria Math"/>
                <w:i/>
                <w:lang w:val="en-US"/>
              </w:rPr>
            </m:ctrlPr>
          </m:dPr>
          <m:e>
            <m:r>
              <w:rPr>
                <w:rFonts w:ascii="Cambria Math" w:hAnsi="Cambria Math"/>
                <w:lang w:val="en-US"/>
              </w:rPr>
              <m:t>1-β</m:t>
            </m:r>
          </m:e>
        </m:d>
        <m:r>
          <w:rPr>
            <w:rFonts w:ascii="Cambria Math" w:hAnsi="Cambria Math"/>
            <w:lang w:val="en-US"/>
          </w:rPr>
          <m:t>&gt;</m:t>
        </m:r>
        <m:r>
          <w:rPr>
            <w:rFonts w:ascii="Cambria Math" w:eastAsiaTheme="minorEastAsia" w:hAnsi="Cambria Math"/>
          </w:rPr>
          <m:t>α</m:t>
        </m:r>
      </m:oMath>
      <w:r w:rsidRPr="001229BA">
        <w:rPr>
          <w:lang w:val="en-US"/>
        </w:rPr>
        <w:t xml:space="preserve"> then </w:t>
      </w:r>
      <m:oMath>
        <m:f>
          <m:fPr>
            <m:type m:val="lin"/>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r>
                      <w:rPr>
                        <w:rFonts w:ascii="Cambria Math" w:hAnsi="Cambria Math"/>
                        <w:lang w:val="en-US"/>
                      </w:rPr>
                      <m:t>1-</m:t>
                    </m:r>
                    <m:r>
                      <w:rPr>
                        <w:rFonts w:ascii="Cambria Math" w:eastAsiaTheme="minorEastAsia" w:hAnsi="Cambria Math"/>
                      </w:rPr>
                      <m:t>α</m:t>
                    </m:r>
                  </m:e>
                </m:d>
                <m:r>
                  <w:rPr>
                    <w:rFonts w:ascii="Cambria Math" w:hAnsi="Cambria Math"/>
                    <w:lang w:val="en-US"/>
                  </w:rPr>
                  <m:t>+</m:t>
                </m:r>
                <m:d>
                  <m:dPr>
                    <m:ctrlPr>
                      <w:rPr>
                        <w:rFonts w:ascii="Cambria Math" w:hAnsi="Cambria Math"/>
                        <w:i/>
                        <w:lang w:val="en-US"/>
                      </w:rPr>
                    </m:ctrlPr>
                  </m:dPr>
                  <m:e>
                    <m:r>
                      <w:rPr>
                        <w:rFonts w:ascii="Cambria Math" w:hAnsi="Cambria Math"/>
                        <w:lang w:val="en-US"/>
                      </w:rPr>
                      <m:t>1-β</m:t>
                    </m:r>
                  </m:e>
                </m:d>
              </m:e>
            </m:d>
          </m:num>
          <m:den>
            <m:r>
              <w:rPr>
                <w:rFonts w:ascii="Cambria Math" w:hAnsi="Cambria Math"/>
                <w:lang w:val="en-US"/>
              </w:rPr>
              <m:t>2</m:t>
            </m:r>
          </m:den>
        </m:f>
      </m:oMath>
      <w:r w:rsidRPr="001229BA">
        <w:rPr>
          <w:lang w:val="en-US"/>
        </w:rPr>
        <w:t xml:space="preserve"> is greater than </w:t>
      </w:r>
      <m:oMath>
        <m:f>
          <m:fPr>
            <m:type m:val="lin"/>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sidRPr="001229BA">
        <w:rPr>
          <w:lang w:val="en-US"/>
        </w:rPr>
        <w:t xml:space="preserve">. </w:t>
      </w:r>
      <w:r w:rsidR="00443528">
        <w:rPr>
          <w:lang w:val="en-US"/>
        </w:rPr>
        <w:t>Alas, c</w:t>
      </w:r>
      <w:r w:rsidRPr="00FB1114">
        <w:rPr>
          <w:lang w:val="en-US"/>
        </w:rPr>
        <w:t xml:space="preserve">ondition (5) is not satisfied when </w:t>
      </w:r>
      <m:oMath>
        <m:r>
          <w:rPr>
            <w:rFonts w:ascii="Cambria Math" w:hAnsi="Cambria Math"/>
            <w:lang w:val="en-US"/>
          </w:rPr>
          <m:t>R&lt;1</m:t>
        </m:r>
      </m:oMath>
      <w:r w:rsidRPr="00FB1114">
        <w:rPr>
          <w:rFonts w:eastAsiaTheme="minorEastAsia"/>
          <w:lang w:val="en-US"/>
        </w:rPr>
        <w:t xml:space="preserve"> </w:t>
      </w:r>
      <w:r w:rsidRPr="001229BA">
        <w:rPr>
          <w:rFonts w:eastAsiaTheme="minorEastAsia"/>
          <w:lang w:val="en-US"/>
        </w:rPr>
        <w:t>(</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r>
          <w:rPr>
            <w:rFonts w:ascii="Cambria Math" w:eastAsiaTheme="minorEastAsia" w:hAnsi="Cambria Math"/>
            <w:lang w:val="en-US"/>
          </w:rPr>
          <m:t>&gt;0.5</m:t>
        </m:r>
      </m:oMath>
      <w:r w:rsidRPr="001229BA">
        <w:rPr>
          <w:rFonts w:eastAsiaTheme="minorEastAsia"/>
          <w:lang w:val="en-US"/>
        </w:rPr>
        <w:t xml:space="preserve">). For example, if </w:t>
      </w:r>
      <m:oMath>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H</m:t>
            </m:r>
          </m:e>
        </m:d>
        <m:r>
          <w:rPr>
            <w:rFonts w:ascii="Cambria Math" w:eastAsiaTheme="minorEastAsia" w:hAnsi="Cambria Math"/>
            <w:lang w:val="en-US"/>
          </w:rPr>
          <m:t>=0.95</m:t>
        </m:r>
      </m:oMath>
      <w:r w:rsidRPr="001229BA">
        <w:rPr>
          <w:rFonts w:eastAsiaTheme="minorEastAsia"/>
          <w:lang w:val="en-US"/>
        </w:rPr>
        <w:t xml:space="preserve">, </w:t>
      </w:r>
      <m:oMath>
        <m:r>
          <w:rPr>
            <w:rFonts w:ascii="Cambria Math" w:eastAsiaTheme="minorEastAsia" w:hAnsi="Cambria Math"/>
            <w:lang w:val="en-US"/>
          </w:rPr>
          <m:t>α=0.55</m:t>
        </m:r>
      </m:oMath>
      <w:r w:rsidRPr="001229BA">
        <w:rPr>
          <w:rFonts w:eastAsiaTheme="minorEastAsia"/>
          <w:lang w:val="en-US"/>
        </w:rPr>
        <w:t xml:space="preserve"> and </w:t>
      </w:r>
      <m:oMath>
        <m:r>
          <w:rPr>
            <w:rFonts w:ascii="Cambria Math" w:eastAsiaTheme="minorEastAsia" w:hAnsi="Cambria Math"/>
            <w:lang w:val="en-US"/>
          </w:rPr>
          <m:t>1-β=0.99</m:t>
        </m:r>
      </m:oMath>
      <w:r w:rsidRPr="001229BA">
        <w:rPr>
          <w:rFonts w:eastAsiaTheme="minorEastAsia"/>
          <w:lang w:val="en-US"/>
        </w:rPr>
        <w:t xml:space="preserve">, then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=0.48</m:t>
        </m:r>
      </m:oMath>
      <w:r w:rsidRPr="001229BA">
        <w:rPr>
          <w:rFonts w:eastAsiaTheme="minorEastAsia"/>
          <w:lang w:val="en-US"/>
        </w:rPr>
        <w:t>. In this example</w:t>
      </w:r>
      <w:r>
        <w:rPr>
          <w:rFonts w:eastAsiaTheme="minorEastAsia"/>
          <w:lang w:val="en-US"/>
        </w:rPr>
        <w:t>,</w:t>
      </w:r>
      <w:r w:rsidRPr="001229BA">
        <w:rPr>
          <w:rFonts w:eastAsiaTheme="minorEastAsia"/>
          <w:lang w:val="en-US"/>
        </w:rPr>
        <w:t xml:space="preserve"> the probability of error of the I</w:t>
      </w:r>
      <w:r w:rsidRPr="00FB1114">
        <w:rPr>
          <w:rFonts w:eastAsiaTheme="minorEastAsia"/>
          <w:vertAlign w:val="superscript"/>
          <w:lang w:val="en-US"/>
        </w:rPr>
        <w:t>st</w:t>
      </w:r>
      <w:r w:rsidRPr="001229BA">
        <w:rPr>
          <w:rFonts w:eastAsiaTheme="minorEastAsia"/>
          <w:lang w:val="en-US"/>
        </w:rPr>
        <w:t xml:space="preserve"> type is </w:t>
      </w:r>
      <w:r>
        <w:rPr>
          <w:rFonts w:eastAsiaTheme="minorEastAsia"/>
          <w:lang w:val="en-US"/>
        </w:rPr>
        <w:t>greater</w:t>
      </w:r>
      <w:r w:rsidRPr="001229BA">
        <w:rPr>
          <w:rFonts w:eastAsiaTheme="minorEastAsia"/>
          <w:lang w:val="en-US"/>
        </w:rPr>
        <w:t xml:space="preserve"> than </w:t>
      </w:r>
      <m:oMath>
        <m:r>
          <w:rPr>
            <w:rFonts w:ascii="Cambria Math" w:eastAsiaTheme="minorEastAsia" w:hAnsi="Cambria Math"/>
            <w:lang w:val="en-US"/>
          </w:rPr>
          <m:t>0.5</m:t>
        </m:r>
      </m:oMath>
      <w:r w:rsidRPr="001229BA">
        <w:rPr>
          <w:rFonts w:eastAsiaTheme="minorEastAsia"/>
          <w:lang w:val="en-US"/>
        </w:rPr>
        <w:t xml:space="preserve">, but </w:t>
      </w:r>
      <w:r>
        <w:rPr>
          <w:rFonts w:eastAsiaTheme="minorEastAsia"/>
          <w:lang w:val="en-US"/>
        </w:rPr>
        <w:t xml:space="preserve">the </w:t>
      </w:r>
      <w:r w:rsidRPr="001229BA">
        <w:rPr>
          <w:rFonts w:eastAsiaTheme="minorEastAsia"/>
          <w:lang w:val="en-US"/>
        </w:rPr>
        <w:t>m</w:t>
      </w:r>
      <w:r w:rsidRPr="001229BA">
        <w:rPr>
          <w:rFonts w:eastAsiaTheme="minorEastAsia"/>
          <w:iCs/>
          <w:lang w:val="en-US"/>
        </w:rPr>
        <w:t xml:space="preserve">aximal admissible level of </w:t>
      </w:r>
      <m:oMath>
        <m:r>
          <w:rPr>
            <w:rFonts w:ascii="Cambria Math" w:eastAsiaTheme="minorEastAsia" w:hAnsi="Cambria Math"/>
            <w:lang w:val="en-US"/>
          </w:rPr>
          <m:t>α</m:t>
        </m:r>
      </m:oMath>
      <w:r w:rsidRPr="001229BA">
        <w:rPr>
          <w:rFonts w:eastAsiaTheme="minorEastAsia"/>
          <w:iCs/>
          <w:lang w:val="en-US"/>
        </w:rPr>
        <w:t xml:space="preserve"> was not stipulated by Neyman and Pearson</w:t>
      </w:r>
      <w:r w:rsidR="00067A33">
        <w:rPr>
          <w:rFonts w:eastAsiaTheme="minorEastAsia"/>
          <w:iCs/>
          <w:lang w:val="en-US"/>
        </w:rPr>
        <w:t>. Moreover,</w:t>
      </w:r>
      <w:r w:rsidRPr="001229BA">
        <w:rPr>
          <w:rFonts w:eastAsiaTheme="minorEastAsia"/>
          <w:iCs/>
          <w:lang w:val="en-US"/>
        </w:rPr>
        <w:t xml:space="preserve"> Neyman </w:t>
      </w:r>
      <w:r w:rsidR="00067A33">
        <w:rPr>
          <w:rFonts w:eastAsiaTheme="minorEastAsia"/>
          <w:iCs/>
          <w:lang w:val="en-US"/>
        </w:rPr>
        <w:t>claimed</w:t>
      </w:r>
      <w:r w:rsidRPr="002D7AEB">
        <w:rPr>
          <w:rFonts w:eastAsiaTheme="minorEastAsia"/>
          <w:iCs/>
          <w:lang w:val="en-US"/>
        </w:rPr>
        <w:t xml:space="preserve"> that it may in some cases be treated as the less important type of error (Neyman 1971, 4)</w:t>
      </w:r>
      <w:r w:rsidRPr="001229BA">
        <w:rPr>
          <w:rStyle w:val="Odwoanieprzypisudolnego"/>
          <w:rFonts w:eastAsiaTheme="minorEastAsia"/>
          <w:iCs/>
          <w:lang w:val="en-US"/>
        </w:rPr>
        <w:footnoteReference w:id="19"/>
      </w:r>
      <w:r w:rsidRPr="001229BA">
        <w:rPr>
          <w:rFonts w:eastAsiaTheme="minorEastAsia"/>
          <w:iCs/>
          <w:lang w:val="en-US"/>
        </w:rPr>
        <w:t xml:space="preserve">. </w:t>
      </w:r>
      <w:r w:rsidR="007E6395">
        <w:rPr>
          <w:rFonts w:eastAsiaTheme="minorEastAsia"/>
          <w:iCs/>
          <w:lang w:val="en-US"/>
        </w:rPr>
        <w:t>C</w:t>
      </w:r>
      <w:r w:rsidRPr="00FB1114">
        <w:rPr>
          <w:lang w:val="en-US"/>
        </w:rPr>
        <w:t xml:space="preserve">ondition (5) is not satisfied </w:t>
      </w:r>
      <w:r w:rsidR="00443528">
        <w:rPr>
          <w:lang w:val="en-US"/>
        </w:rPr>
        <w:t xml:space="preserve">also </w:t>
      </w:r>
      <w:r w:rsidRPr="00FB1114">
        <w:rPr>
          <w:lang w:val="en-US"/>
        </w:rPr>
        <w:t xml:space="preserve">when </w:t>
      </w:r>
      <m:oMath>
        <m:r>
          <w:rPr>
            <w:rFonts w:ascii="Cambria Math" w:hAnsi="Cambria Math"/>
            <w:lang w:val="en-US"/>
          </w:rPr>
          <m:t>R&gt;1</m:t>
        </m:r>
      </m:oMath>
      <w:r w:rsidRPr="00FB1114">
        <w:rPr>
          <w:rFonts w:eastAsiaTheme="minorEastAsia"/>
          <w:lang w:val="en-US"/>
        </w:rPr>
        <w:t xml:space="preserve"> </w:t>
      </w:r>
      <w:r w:rsidRPr="001229BA">
        <w:rPr>
          <w:rFonts w:eastAsiaTheme="minorEastAsia"/>
          <w:lang w:val="en-US"/>
        </w:rPr>
        <w:t>(</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r>
          <w:rPr>
            <w:rFonts w:ascii="Cambria Math" w:eastAsiaTheme="minorEastAsia" w:hAnsi="Cambria Math"/>
            <w:lang w:val="en-US"/>
          </w:rPr>
          <m:t>&lt;0.5</m:t>
        </m:r>
      </m:oMath>
      <w:r>
        <w:rPr>
          <w:rFonts w:eastAsiaTheme="minorEastAsia"/>
          <w:lang w:val="en-US"/>
        </w:rPr>
        <w:t>)</w:t>
      </w:r>
      <w:r w:rsidRPr="001229BA">
        <w:rPr>
          <w:rFonts w:eastAsiaTheme="minorEastAsia"/>
          <w:lang w:val="en-US"/>
        </w:rPr>
        <w:t xml:space="preserve">. For example, if </w:t>
      </w:r>
      <m:oMath>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H</m:t>
            </m:r>
          </m:e>
        </m:d>
        <m:r>
          <w:rPr>
            <w:rFonts w:ascii="Cambria Math" w:eastAsiaTheme="minorEastAsia" w:hAnsi="Cambria Math"/>
            <w:lang w:val="en-US"/>
          </w:rPr>
          <m:t>=0.33</m:t>
        </m:r>
      </m:oMath>
      <w:r w:rsidRPr="001229BA">
        <w:rPr>
          <w:rFonts w:eastAsiaTheme="minorEastAsia"/>
          <w:lang w:val="en-US"/>
        </w:rPr>
        <w:t xml:space="preserve">, </w:t>
      </w:r>
      <m:oMath>
        <m:r>
          <w:rPr>
            <w:rFonts w:ascii="Cambria Math" w:eastAsiaTheme="minorEastAsia" w:hAnsi="Cambria Math"/>
            <w:lang w:val="en-US"/>
          </w:rPr>
          <m:t>α=0.05</m:t>
        </m:r>
      </m:oMath>
      <w:r w:rsidRPr="001229BA">
        <w:rPr>
          <w:rFonts w:eastAsiaTheme="minorEastAsia"/>
          <w:lang w:val="en-US"/>
        </w:rPr>
        <w:t xml:space="preserve"> and </w:t>
      </w:r>
      <m:oMath>
        <m:r>
          <w:rPr>
            <w:rFonts w:ascii="Cambria Math" w:eastAsiaTheme="minorEastAsia" w:hAnsi="Cambria Math"/>
            <w:lang w:val="en-US"/>
          </w:rPr>
          <m:t>β=0.94</m:t>
        </m:r>
        <m:r>
          <w:rPr>
            <w:rStyle w:val="Odwoanieprzypisudolnego"/>
            <w:rFonts w:ascii="Cambria Math" w:eastAsiaTheme="minorEastAsia" w:hAnsi="Cambria Math"/>
            <w:i/>
            <w:lang w:val="en-US"/>
          </w:rPr>
          <w:footnoteReference w:id="20"/>
        </m:r>
      </m:oMath>
      <w:r w:rsidRPr="001229BA">
        <w:rPr>
          <w:rFonts w:eastAsiaTheme="minorEastAsia"/>
          <w:lang w:val="en-US"/>
        </w:rPr>
        <w:t xml:space="preserve">, then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=0.35</m:t>
        </m:r>
      </m:oMath>
      <w:r w:rsidRPr="001229BA">
        <w:rPr>
          <w:rFonts w:eastAsiaTheme="minorEastAsia"/>
          <w:lang w:val="en-US"/>
        </w:rPr>
        <w:t>.</w:t>
      </w:r>
      <w:r w:rsidRPr="00FB1114">
        <w:rPr>
          <w:lang w:val="en-US"/>
        </w:rPr>
        <w:t xml:space="preserve"> The conclusion is that </w:t>
      </w:r>
      <w:r w:rsidR="007E6395">
        <w:rPr>
          <w:lang w:val="en-US"/>
        </w:rPr>
        <w:t xml:space="preserve">condition (5) </w:t>
      </w:r>
      <w:r w:rsidRPr="00FB1114">
        <w:rPr>
          <w:lang w:val="en-US"/>
        </w:rPr>
        <w:t xml:space="preserve">holds only for </w:t>
      </w:r>
      <m:oMath>
        <m:r>
          <w:rPr>
            <w:rFonts w:ascii="Cambria Math" w:eastAsiaTheme="minorEastAsia" w:hAnsi="Cambria Math"/>
            <w:lang w:val="en-US"/>
          </w:rPr>
          <m:t>R</m:t>
        </m:r>
        <m:r>
          <w:rPr>
            <w:rFonts w:ascii="Cambria Math" w:hAnsi="Cambria Math"/>
            <w:lang w:val="en-US"/>
          </w:rPr>
          <m:t>=1</m:t>
        </m:r>
      </m:oMath>
      <w:r w:rsidRPr="00FB1114">
        <w:rPr>
          <w:rFonts w:eastAsiaTheme="minorEastAsia"/>
          <w:lang w:val="en-US"/>
        </w:rPr>
        <w:t xml:space="preserve"> (</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r>
          <w:rPr>
            <w:rFonts w:ascii="Cambria Math" w:hAnsi="Cambria Math"/>
            <w:lang w:val="en-US"/>
          </w:rPr>
          <m:t>=0.5</m:t>
        </m:r>
      </m:oMath>
      <w:r w:rsidRPr="00FB1114">
        <w:rPr>
          <w:rFonts w:eastAsiaTheme="minorEastAsia"/>
          <w:lang w:val="en-US"/>
        </w:rPr>
        <w:t>)</w:t>
      </w:r>
      <w:r>
        <w:rPr>
          <w:rFonts w:eastAsiaTheme="minorEastAsia"/>
          <w:lang w:val="en-US"/>
        </w:rPr>
        <w:t>.</w:t>
      </w:r>
    </w:p>
    <w:p w:rsidR="00D8533D" w:rsidRPr="00FB1114" w:rsidRDefault="00D8533D" w:rsidP="00D8533D">
      <w:pPr>
        <w:pStyle w:val="Default"/>
        <w:spacing w:after="200" w:line="360" w:lineRule="auto"/>
        <w:ind w:firstLine="708"/>
        <w:jc w:val="both"/>
        <w:rPr>
          <w:highlight w:val="cyan"/>
          <w:lang w:val="en-US"/>
        </w:rPr>
      </w:pPr>
    </w:p>
    <w:p w:rsidR="00D8533D" w:rsidRDefault="006E16ED" w:rsidP="00D8533D">
      <w:pPr>
        <w:pStyle w:val="Default"/>
        <w:spacing w:after="200" w:line="360" w:lineRule="auto"/>
        <w:jc w:val="both"/>
        <w:rPr>
          <w:b/>
          <w:lang w:val="en-US"/>
        </w:rPr>
      </w:pPr>
      <w:r>
        <w:rPr>
          <w:b/>
          <w:lang w:val="en-US"/>
        </w:rPr>
        <w:t>6. Asymmetry of Errors, Hypothesis’ Probability, and Epistemic R</w:t>
      </w:r>
      <w:r w:rsidR="00D8533D">
        <w:rPr>
          <w:b/>
          <w:lang w:val="en-US"/>
        </w:rPr>
        <w:t>eliability</w:t>
      </w:r>
    </w:p>
    <w:p w:rsidR="008C4C55" w:rsidRDefault="00D8533D" w:rsidP="00D8533D">
      <w:pPr>
        <w:pStyle w:val="Default"/>
        <w:spacing w:after="200" w:line="360" w:lineRule="auto"/>
        <w:jc w:val="both"/>
        <w:rPr>
          <w:rFonts w:eastAsiaTheme="minorEastAsia"/>
          <w:iCs/>
          <w:color w:val="auto"/>
          <w:lang w:val="en-US"/>
        </w:rPr>
      </w:pPr>
      <w:r w:rsidRPr="006E16ED">
        <w:rPr>
          <w:rFonts w:eastAsiaTheme="minorEastAsia"/>
          <w:lang w:val="en-US"/>
        </w:rPr>
        <w:t>Securing the desired level of the I</w:t>
      </w:r>
      <w:r w:rsidRPr="006E16ED">
        <w:rPr>
          <w:rFonts w:eastAsiaTheme="minorEastAsia"/>
          <w:vertAlign w:val="superscript"/>
          <w:lang w:val="en-US"/>
        </w:rPr>
        <w:t>st</w:t>
      </w:r>
      <w:r w:rsidR="00443528" w:rsidRPr="006E16ED">
        <w:rPr>
          <w:rFonts w:eastAsiaTheme="minorEastAsia"/>
          <w:lang w:val="en-US"/>
        </w:rPr>
        <w:t xml:space="preserve"> type of error can be</w:t>
      </w:r>
      <w:r w:rsidRPr="006E16ED">
        <w:rPr>
          <w:rFonts w:eastAsiaTheme="minorEastAsia"/>
          <w:lang w:val="en-US"/>
        </w:rPr>
        <w:t xml:space="preserve"> arbitrary, easier than securing the level of the II</w:t>
      </w:r>
      <w:r w:rsidRPr="006E16ED">
        <w:rPr>
          <w:rFonts w:eastAsiaTheme="minorEastAsia"/>
          <w:vertAlign w:val="superscript"/>
          <w:lang w:val="en-US"/>
        </w:rPr>
        <w:t>nd</w:t>
      </w:r>
      <w:r w:rsidRPr="006E16ED">
        <w:rPr>
          <w:rFonts w:eastAsiaTheme="minorEastAsia"/>
          <w:lang w:val="en-US"/>
        </w:rPr>
        <w:t xml:space="preserve"> type of error</w:t>
      </w:r>
      <w:r w:rsidRPr="006E16ED">
        <w:rPr>
          <w:rStyle w:val="Odwoanieprzypisudolnego"/>
          <w:rFonts w:eastAsiaTheme="minorEastAsia"/>
          <w:lang w:val="en-US"/>
        </w:rPr>
        <w:footnoteReference w:id="21"/>
      </w:r>
      <w:r w:rsidRPr="006E16ED">
        <w:rPr>
          <w:rFonts w:eastAsiaTheme="minorEastAsia"/>
          <w:lang w:val="en-US"/>
        </w:rPr>
        <w:t>. Therefore</w:t>
      </w:r>
      <w:r w:rsidRPr="00CB3C37">
        <w:rPr>
          <w:rFonts w:eastAsiaTheme="minorEastAsia"/>
          <w:lang w:val="en-US"/>
        </w:rPr>
        <w:t xml:space="preserve">, </w:t>
      </w:r>
      <w:r>
        <w:rPr>
          <w:rFonts w:eastAsiaTheme="minorEastAsia"/>
          <w:lang w:val="en-US"/>
        </w:rPr>
        <w:t>in practice</w:t>
      </w:r>
      <w:r w:rsidRPr="00CB3C37">
        <w:rPr>
          <w:rFonts w:eastAsiaTheme="minorEastAsia"/>
          <w:lang w:val="en-US"/>
        </w:rPr>
        <w:t xml:space="preserve"> </w:t>
      </w:r>
      <m:oMath>
        <m:r>
          <w:rPr>
            <w:rFonts w:ascii="Cambria Math" w:eastAsiaTheme="minorEastAsia" w:hAnsi="Cambria Math"/>
            <w:lang w:val="en-US"/>
          </w:rPr>
          <m:t>1-α</m:t>
        </m:r>
      </m:oMath>
      <w:r w:rsidRPr="00CB3C37">
        <w:rPr>
          <w:rFonts w:eastAsiaTheme="minorEastAsia"/>
          <w:lang w:val="en-US"/>
        </w:rPr>
        <w:t xml:space="preserve"> is greater than </w:t>
      </w:r>
      <m:oMath>
        <m:r>
          <w:rPr>
            <w:rFonts w:ascii="Cambria Math" w:eastAsiaTheme="minorEastAsia" w:hAnsi="Cambria Math"/>
            <w:lang w:val="en-US"/>
          </w:rPr>
          <m:t>1-β</m:t>
        </m:r>
      </m:oMath>
      <w:r w:rsidRPr="00CB3C37">
        <w:rPr>
          <w:rFonts w:eastAsiaTheme="minorEastAsia"/>
          <w:lang w:val="en-US"/>
        </w:rPr>
        <w:t xml:space="preserve">, and then the greater </w:t>
      </w:r>
      <m:oMath>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H</m:t>
            </m:r>
          </m:e>
        </m:d>
      </m:oMath>
      <w:r w:rsidRPr="00CB3C37">
        <w:rPr>
          <w:rFonts w:eastAsiaTheme="minorEastAsia"/>
          <w:lang w:val="en-US"/>
        </w:rPr>
        <w:t xml:space="preserve"> is, the greater is also </w:t>
      </w:r>
      <m:oMath>
        <m:sSub>
          <m:sSubPr>
            <m:ctrlPr>
              <w:rPr>
                <w:rFonts w:ascii="Cambria Math" w:hAnsi="Cambria Math"/>
                <w:i/>
                <w:iCs/>
              </w:rPr>
            </m:ctrlPr>
          </m:sSubPr>
          <m:e>
            <m:r>
              <w:rPr>
                <w:rFonts w:ascii="Cambria Math" w:hAnsi="Cambria Math"/>
                <w:lang w:val="en-US"/>
              </w:rPr>
              <m:t>P</m:t>
            </m:r>
          </m:e>
          <m:sub>
            <m:r>
              <w:rPr>
                <w:rFonts w:ascii="Cambria Math" w:hAnsi="Cambria Math"/>
                <w:lang w:val="en-US"/>
              </w:rPr>
              <m:t>t</m:t>
            </m:r>
          </m:sub>
        </m:sSub>
      </m:oMath>
      <w:r w:rsidRPr="00CB3C37">
        <w:rPr>
          <w:rFonts w:eastAsiaTheme="minorEastAsia"/>
          <w:iCs/>
          <w:lang w:val="en-US"/>
        </w:rPr>
        <w:t xml:space="preserve">. </w:t>
      </w:r>
      <w:r w:rsidRPr="00CB3C37">
        <w:rPr>
          <w:rFonts w:eastAsiaTheme="minorEastAsia"/>
          <w:lang w:val="en-US"/>
        </w:rPr>
        <w:t>It then appears that it would be better epistemically to test a hypothesis that is deemed to be true rather than false</w:t>
      </w:r>
      <w:r w:rsidRPr="00CB3C37">
        <w:rPr>
          <w:rStyle w:val="Odwoanieprzypisudolnego"/>
          <w:rFonts w:eastAsiaTheme="minorEastAsia"/>
          <w:lang w:val="en-US"/>
        </w:rPr>
        <w:footnoteReference w:id="22"/>
      </w:r>
      <w:r w:rsidRPr="00CB3C37">
        <w:rPr>
          <w:rFonts w:eastAsiaTheme="minorEastAsia"/>
          <w:lang w:val="en-US"/>
        </w:rPr>
        <w:t xml:space="preserve">. </w:t>
      </w:r>
      <w:r w:rsidRPr="00CB3C37">
        <w:rPr>
          <w:rFonts w:eastAsiaTheme="minorEastAsia"/>
          <w:iCs/>
          <w:color w:val="auto"/>
          <w:lang w:val="en-US"/>
        </w:rPr>
        <w:t xml:space="preserve">It turns out that </w:t>
      </w:r>
      <w:r w:rsidR="00B54EF8">
        <w:rPr>
          <w:rFonts w:eastAsiaTheme="minorEastAsia"/>
          <w:iCs/>
          <w:color w:val="auto"/>
          <w:lang w:val="en-US"/>
        </w:rPr>
        <w:t xml:space="preserve">the </w:t>
      </w:r>
      <w:r w:rsidRPr="00CB3C37">
        <w:rPr>
          <w:rFonts w:eastAsiaTheme="minorEastAsia"/>
          <w:iCs/>
          <w:color w:val="auto"/>
          <w:lang w:val="en-US"/>
        </w:rPr>
        <w:t xml:space="preserve">supplementation of N-P with a pre-experimental </w:t>
      </w:r>
      <w:r>
        <w:rPr>
          <w:rFonts w:eastAsiaTheme="minorEastAsia"/>
          <w:iCs/>
          <w:color w:val="auto"/>
          <w:lang w:val="en-US"/>
        </w:rPr>
        <w:t xml:space="preserve">assumption about </w:t>
      </w:r>
      <w:r w:rsidR="00B54EF8">
        <w:rPr>
          <w:rFonts w:eastAsiaTheme="minorEastAsia"/>
          <w:iCs/>
          <w:color w:val="auto"/>
          <w:lang w:val="en-US"/>
        </w:rPr>
        <w:t xml:space="preserve">the </w:t>
      </w:r>
      <w:r w:rsidR="00ED4EAA">
        <w:rPr>
          <w:rFonts w:eastAsiaTheme="minorEastAsia"/>
          <w:iCs/>
          <w:color w:val="auto"/>
          <w:lang w:val="en-US"/>
        </w:rPr>
        <w:t>probability</w:t>
      </w:r>
      <w:r w:rsidR="00067A33">
        <w:rPr>
          <w:rFonts w:eastAsiaTheme="minorEastAsia"/>
          <w:iCs/>
          <w:color w:val="auto"/>
          <w:lang w:val="en-US"/>
        </w:rPr>
        <w:t xml:space="preserve"> of </w:t>
      </w:r>
      <w:r>
        <w:rPr>
          <w:rFonts w:eastAsiaTheme="minorEastAsia"/>
          <w:iCs/>
          <w:color w:val="auto"/>
          <w:lang w:val="en-US"/>
        </w:rPr>
        <w:t xml:space="preserve">the tested hypothesis </w:t>
      </w:r>
      <w:r w:rsidRPr="00CB3C37">
        <w:rPr>
          <w:rFonts w:eastAsiaTheme="minorEastAsia"/>
          <w:iCs/>
          <w:color w:val="auto"/>
          <w:lang w:val="en-US"/>
        </w:rPr>
        <w:t>is supported by Neyman and Pearson’s suggestion expre</w:t>
      </w:r>
      <w:r w:rsidR="00ED4EAA">
        <w:rPr>
          <w:rFonts w:eastAsiaTheme="minorEastAsia"/>
          <w:iCs/>
          <w:color w:val="auto"/>
          <w:lang w:val="en-US"/>
        </w:rPr>
        <w:t xml:space="preserve">ssed in one of </w:t>
      </w:r>
      <w:r w:rsidRPr="00CB3C37">
        <w:rPr>
          <w:rFonts w:eastAsiaTheme="minorEastAsia"/>
          <w:iCs/>
          <w:color w:val="auto"/>
          <w:lang w:val="en-US"/>
        </w:rPr>
        <w:t>N-P’s foundational paper</w:t>
      </w:r>
      <w:r w:rsidR="00067A33">
        <w:rPr>
          <w:rFonts w:eastAsiaTheme="minorEastAsia"/>
          <w:iCs/>
          <w:color w:val="auto"/>
          <w:lang w:val="en-US"/>
        </w:rPr>
        <w:t>s</w:t>
      </w:r>
      <w:r w:rsidR="0036639D">
        <w:rPr>
          <w:rFonts w:eastAsiaTheme="minorEastAsia"/>
          <w:iCs/>
          <w:color w:val="auto"/>
          <w:lang w:val="en-US"/>
        </w:rPr>
        <w:t xml:space="preserve">. </w:t>
      </w:r>
      <w:r w:rsidRPr="00CB3C37">
        <w:rPr>
          <w:rFonts w:eastAsiaTheme="minorEastAsia"/>
          <w:iCs/>
          <w:lang w:val="en-US"/>
        </w:rPr>
        <w:t>The suggestion</w:t>
      </w:r>
      <w:r w:rsidR="0036639D">
        <w:rPr>
          <w:rFonts w:eastAsiaTheme="minorEastAsia"/>
          <w:iCs/>
          <w:color w:val="auto"/>
          <w:lang w:val="en-US"/>
        </w:rPr>
        <w:t xml:space="preserve"> they made </w:t>
      </w:r>
      <w:r w:rsidRPr="00CB3C37">
        <w:rPr>
          <w:rFonts w:eastAsiaTheme="minorEastAsia"/>
          <w:iCs/>
          <w:color w:val="auto"/>
          <w:lang w:val="en-US"/>
        </w:rPr>
        <w:t>is that a researcher usually has reasons for believing the tested hypothesis is true or that the true value differs from the point hypothesis stated “in certain directions only”</w:t>
      </w:r>
      <w:r w:rsidR="00937BA6">
        <w:rPr>
          <w:rFonts w:eastAsiaTheme="minorEastAsia"/>
          <w:iCs/>
          <w:color w:val="auto"/>
          <w:lang w:val="en-US"/>
        </w:rPr>
        <w:t>,</w:t>
      </w:r>
      <w:r w:rsidR="001D671F">
        <w:rPr>
          <w:rFonts w:eastAsiaTheme="minorEastAsia"/>
          <w:iCs/>
          <w:color w:val="auto"/>
          <w:lang w:val="en-US"/>
        </w:rPr>
        <w:t xml:space="preserve"> which </w:t>
      </w:r>
      <w:r w:rsidRPr="00CB3C37">
        <w:rPr>
          <w:rFonts w:eastAsiaTheme="minorEastAsia"/>
          <w:iCs/>
          <w:color w:val="auto"/>
          <w:lang w:val="en-US"/>
        </w:rPr>
        <w:t>mean</w:t>
      </w:r>
      <w:r w:rsidR="001D671F">
        <w:rPr>
          <w:rFonts w:eastAsiaTheme="minorEastAsia"/>
          <w:iCs/>
          <w:color w:val="auto"/>
          <w:lang w:val="en-US"/>
        </w:rPr>
        <w:t>s</w:t>
      </w:r>
      <w:r w:rsidR="00C23921">
        <w:rPr>
          <w:rFonts w:eastAsiaTheme="minorEastAsia"/>
          <w:iCs/>
          <w:color w:val="auto"/>
          <w:lang w:val="en-US"/>
        </w:rPr>
        <w:t xml:space="preserve"> that</w:t>
      </w:r>
      <w:r w:rsidRPr="00CB3C37">
        <w:rPr>
          <w:rFonts w:eastAsiaTheme="minorEastAsia"/>
          <w:iCs/>
          <w:color w:val="auto"/>
          <w:lang w:val="en-US"/>
        </w:rPr>
        <w:t xml:space="preserve"> </w:t>
      </w:r>
      <w:r w:rsidR="001D671F">
        <w:rPr>
          <w:rFonts w:eastAsiaTheme="minorEastAsia"/>
          <w:iCs/>
          <w:color w:val="auto"/>
          <w:lang w:val="en-US"/>
        </w:rPr>
        <w:t>a</w:t>
      </w:r>
      <w:r w:rsidRPr="00CB3C37">
        <w:rPr>
          <w:rFonts w:eastAsiaTheme="minorEastAsia"/>
          <w:iCs/>
          <w:color w:val="auto"/>
          <w:lang w:val="en-US"/>
        </w:rPr>
        <w:t xml:space="preserve"> definit</w:t>
      </w:r>
      <w:r w:rsidR="007F7B09">
        <w:rPr>
          <w:rFonts w:eastAsiaTheme="minorEastAsia"/>
          <w:iCs/>
          <w:color w:val="auto"/>
          <w:lang w:val="en-US"/>
        </w:rPr>
        <w:t>e composite hypothesis is true:</w:t>
      </w:r>
    </w:p>
    <w:p w:rsidR="008C4C55" w:rsidRDefault="009F673D" w:rsidP="009F673D">
      <w:pPr>
        <w:pStyle w:val="Default"/>
        <w:spacing w:after="200" w:line="360" w:lineRule="auto"/>
        <w:ind w:left="708" w:right="425"/>
        <w:jc w:val="both"/>
        <w:rPr>
          <w:rFonts w:eastAsiaTheme="minorEastAsia"/>
          <w:iCs/>
          <w:color w:val="auto"/>
          <w:lang w:val="en-US"/>
        </w:rPr>
      </w:pPr>
      <w:r>
        <w:rPr>
          <w:rFonts w:eastAsiaTheme="minorEastAsia"/>
          <w:iCs/>
          <w:color w:val="auto"/>
          <w:lang w:val="en-US"/>
        </w:rPr>
        <w:t>“</w:t>
      </w:r>
      <w:r w:rsidRPr="008C4C55">
        <w:rPr>
          <w:rFonts w:eastAsiaTheme="minorEastAsia"/>
          <w:iCs/>
          <w:color w:val="auto"/>
          <w:lang w:val="en-US"/>
        </w:rPr>
        <w:t xml:space="preserve">the hvpothesis whose probability we wish to test is </w:t>
      </w:r>
      <w:r>
        <w:rPr>
          <w:rFonts w:eastAsiaTheme="minorEastAsia"/>
          <w:iCs/>
          <w:color w:val="auto"/>
          <w:lang w:val="en-US"/>
        </w:rPr>
        <w:t xml:space="preserve">that </w:t>
      </w:r>
      <m:oMath>
        <m:r>
          <m:rPr>
            <m:sty m:val="p"/>
          </m:rPr>
          <w:rPr>
            <w:rFonts w:ascii="Cambria Math" w:hAnsi="Cambria Math"/>
            <w:lang w:val="en-US"/>
          </w:rPr>
          <m:t>Σ</m:t>
        </m:r>
      </m:oMath>
      <w:r>
        <w:rPr>
          <w:rFonts w:eastAsiaTheme="minorEastAsia"/>
          <w:iCs/>
          <w:color w:val="auto"/>
          <w:lang w:val="en-US"/>
        </w:rPr>
        <w:t xml:space="preserve"> is a random sample from </w:t>
      </w:r>
      <m:oMath>
        <m:r>
          <m:rPr>
            <m:sty m:val="p"/>
          </m:rPr>
          <w:rPr>
            <w:rFonts w:ascii="Cambria Math" w:hAnsi="Cambria Math"/>
            <w:lang w:val="en-US"/>
          </w:rPr>
          <m:t>Π</m:t>
        </m:r>
      </m:oMath>
      <w:r>
        <w:rPr>
          <w:rFonts w:eastAsiaTheme="minorEastAsia"/>
          <w:iCs/>
          <w:color w:val="auto"/>
          <w:lang w:val="en-US"/>
        </w:rPr>
        <w:t>” (</w:t>
      </w:r>
      <w:r w:rsidRPr="00CB3C37">
        <w:rPr>
          <w:rFonts w:eastAsiaTheme="minorEastAsia"/>
          <w:lang w:val="en-US"/>
        </w:rPr>
        <w:t xml:space="preserve">Neyman, </w:t>
      </w:r>
      <w:r>
        <w:rPr>
          <w:rFonts w:eastAsiaTheme="minorEastAsia"/>
          <w:lang w:val="en-US"/>
        </w:rPr>
        <w:t xml:space="preserve">Pearson 1928, </w:t>
      </w:r>
      <w:r>
        <w:rPr>
          <w:rFonts w:eastAsiaTheme="minorEastAsia"/>
          <w:iCs/>
          <w:color w:val="auto"/>
          <w:lang w:val="en-US"/>
        </w:rPr>
        <w:t xml:space="preserve">178) and </w:t>
      </w:r>
      <w:r w:rsidR="007F7B09" w:rsidRPr="007F7B09">
        <w:rPr>
          <w:rFonts w:eastAsiaTheme="minorEastAsia"/>
          <w:iCs/>
          <w:color w:val="auto"/>
          <w:lang w:val="en-US"/>
        </w:rPr>
        <w:t>“</w:t>
      </w:r>
      <w:r>
        <w:rPr>
          <w:rFonts w:eastAsiaTheme="minorEastAsia"/>
          <w:iCs/>
          <w:color w:val="auto"/>
          <w:lang w:val="en-US"/>
        </w:rPr>
        <w:t>[i]</w:t>
      </w:r>
      <w:r w:rsidR="007F7B09" w:rsidRPr="007F7B09">
        <w:rPr>
          <w:lang w:val="en-US"/>
        </w:rPr>
        <w:t>t is true that in practice when asking whether</w:t>
      </w:r>
      <w:r w:rsidR="007F7B09">
        <w:rPr>
          <w:lang w:val="en-US"/>
        </w:rPr>
        <w:t xml:space="preserve"> </w:t>
      </w:r>
      <m:oMath>
        <m:r>
          <m:rPr>
            <m:sty m:val="p"/>
          </m:rPr>
          <w:rPr>
            <w:rFonts w:ascii="Cambria Math" w:hAnsi="Cambria Math"/>
            <w:lang w:val="en-US"/>
          </w:rPr>
          <m:t>Σ</m:t>
        </m:r>
      </m:oMath>
      <w:r w:rsidR="007F7B09">
        <w:rPr>
          <w:lang w:val="en-US"/>
        </w:rPr>
        <w:t xml:space="preserve"> </w:t>
      </w:r>
      <w:r w:rsidR="007F7B09" w:rsidRPr="007F7B09">
        <w:rPr>
          <w:lang w:val="en-US"/>
        </w:rPr>
        <w:t>can have come from</w:t>
      </w:r>
      <w:r w:rsidR="007F7B09">
        <w:rPr>
          <w:lang w:val="en-US"/>
        </w:rPr>
        <w:t xml:space="preserve"> </w:t>
      </w:r>
      <m:oMath>
        <m:r>
          <m:rPr>
            <m:sty m:val="p"/>
          </m:rPr>
          <w:rPr>
            <w:rFonts w:ascii="Cambria Math" w:hAnsi="Cambria Math"/>
            <w:lang w:val="en-US"/>
          </w:rPr>
          <m:t>Π</m:t>
        </m:r>
      </m:oMath>
      <w:r>
        <w:rPr>
          <w:lang w:val="en-US"/>
        </w:rPr>
        <w:t>, we have usually certain</w:t>
      </w:r>
      <w:r w:rsidR="007F7B09" w:rsidRPr="007F7B09">
        <w:rPr>
          <w:lang w:val="en-US"/>
        </w:rPr>
        <w:t xml:space="preserve"> </w:t>
      </w:r>
      <w:r w:rsidRPr="009F673D">
        <w:rPr>
          <w:i/>
          <w:lang w:val="en-US"/>
        </w:rPr>
        <w:t xml:space="preserve">à </w:t>
      </w:r>
      <w:r w:rsidR="007F7B09" w:rsidRPr="009F673D">
        <w:rPr>
          <w:i/>
          <w:lang w:val="en-US"/>
        </w:rPr>
        <w:t>priori</w:t>
      </w:r>
      <w:r w:rsidR="007F7B09" w:rsidRPr="007F7B09">
        <w:rPr>
          <w:lang w:val="en-US"/>
        </w:rPr>
        <w:t xml:space="preserve"> grounds for believing that this may be true, or if not so, for expecting</w:t>
      </w:r>
      <w:r w:rsidR="00E0097B">
        <w:rPr>
          <w:lang w:val="en-US"/>
        </w:rPr>
        <w:t xml:space="preserve"> that </w:t>
      </w:r>
      <m:oMath>
        <m:sSup>
          <m:sSupPr>
            <m:ctrlPr>
              <w:rPr>
                <w:rFonts w:ascii="Cambria Math" w:hAnsi="Cambria Math"/>
                <w:lang w:val="en-US"/>
              </w:rPr>
            </m:ctrlPr>
          </m:sSupPr>
          <m:e>
            <m:r>
              <m:rPr>
                <m:sty m:val="p"/>
              </m:rPr>
              <w:rPr>
                <w:rFonts w:ascii="Cambria Math" w:hAnsi="Cambria Math"/>
                <w:lang w:val="en-US"/>
              </w:rPr>
              <m:t>Π</m:t>
            </m:r>
          </m:e>
          <m:sup>
            <m:r>
              <w:rPr>
                <w:rFonts w:ascii="Cambria Math" w:hAnsi="Cambria Math"/>
                <w:lang w:val="en-US"/>
              </w:rPr>
              <m:t>'</m:t>
            </m:r>
          </m:sup>
        </m:sSup>
      </m:oMath>
      <w:r w:rsidR="007F7B09" w:rsidRPr="007F7B09">
        <w:rPr>
          <w:lang w:val="en-US"/>
        </w:rPr>
        <w:t xml:space="preserve"> differs from</w:t>
      </w:r>
      <w:r w:rsidR="00E0097B">
        <w:rPr>
          <w:lang w:val="en-US"/>
        </w:rPr>
        <w:t xml:space="preserve"> </w:t>
      </w:r>
      <m:oMath>
        <m:r>
          <m:rPr>
            <m:sty m:val="p"/>
          </m:rPr>
          <w:rPr>
            <w:rFonts w:ascii="Cambria Math" w:hAnsi="Cambria Math"/>
            <w:lang w:val="en-US"/>
          </w:rPr>
          <m:t>Π</m:t>
        </m:r>
      </m:oMath>
      <w:r>
        <w:rPr>
          <w:lang w:val="en-US"/>
        </w:rPr>
        <w:t xml:space="preserve"> in certain directions only</w:t>
      </w:r>
      <w:r w:rsidR="007F7B09" w:rsidRPr="007F7B09">
        <w:rPr>
          <w:lang w:val="en-US"/>
        </w:rPr>
        <w:t>”</w:t>
      </w:r>
      <w:r>
        <w:rPr>
          <w:lang w:val="en-US"/>
        </w:rPr>
        <w:t xml:space="preserve"> (186).</w:t>
      </w:r>
    </w:p>
    <w:p w:rsidR="00D8533D" w:rsidRPr="00CB3C37" w:rsidRDefault="00D8533D" w:rsidP="00D8533D">
      <w:pPr>
        <w:pStyle w:val="Default"/>
        <w:spacing w:after="200" w:line="360" w:lineRule="auto"/>
        <w:jc w:val="both"/>
        <w:rPr>
          <w:rFonts w:eastAsiaTheme="minorEastAsia"/>
          <w:iCs/>
          <w:color w:val="auto"/>
          <w:lang w:val="en-US"/>
        </w:rPr>
      </w:pPr>
      <w:r w:rsidRPr="00CB3C37">
        <w:rPr>
          <w:rFonts w:eastAsiaTheme="minorEastAsia"/>
          <w:iCs/>
          <w:color w:val="auto"/>
          <w:lang w:val="en-US"/>
        </w:rPr>
        <w:t>The suggestion can be expressed as:</w:t>
      </w:r>
    </w:p>
    <w:p w:rsidR="00D8533D" w:rsidRPr="00CB3C37" w:rsidRDefault="00D8533D" w:rsidP="00D8533D">
      <w:pPr>
        <w:pStyle w:val="Default"/>
        <w:tabs>
          <w:tab w:val="center" w:pos="4678"/>
          <w:tab w:val="right" w:pos="9356"/>
        </w:tabs>
        <w:spacing w:after="200" w:line="360" w:lineRule="auto"/>
        <w:ind w:left="709"/>
        <w:jc w:val="both"/>
        <w:rPr>
          <w:lang w:val="en-US"/>
        </w:rPr>
      </w:pPr>
      <w:r w:rsidRPr="00CB3C37">
        <w:rPr>
          <w:rFonts w:eastAsiaTheme="minorEastAsia"/>
          <w:lang w:val="en-US"/>
        </w:rPr>
        <w:t xml:space="preserve">(A2) A researcher usually has a priori grounds </w:t>
      </w:r>
      <w:r w:rsidR="00067A33">
        <w:rPr>
          <w:rFonts w:eastAsiaTheme="minorEastAsia"/>
          <w:lang w:val="en-US"/>
        </w:rPr>
        <w:t xml:space="preserve">to </w:t>
      </w:r>
      <w:r w:rsidRPr="00CB3C37">
        <w:rPr>
          <w:rFonts w:eastAsiaTheme="minorEastAsia"/>
          <w:lang w:val="en-US"/>
        </w:rPr>
        <w:t>believ</w:t>
      </w:r>
      <w:r w:rsidR="00067A33">
        <w:rPr>
          <w:rFonts w:eastAsiaTheme="minorEastAsia"/>
          <w:lang w:val="en-US"/>
        </w:rPr>
        <w:t>e that</w:t>
      </w:r>
      <w:r w:rsidRPr="00CB3C37">
        <w:rPr>
          <w:rFonts w:eastAsiaTheme="minorEastAsia"/>
          <w:lang w:val="en-US"/>
        </w:rPr>
        <w:t xml:space="preserve"> point or composite hypothesis being tested is true</w:t>
      </w:r>
    </w:p>
    <w:p w:rsidR="00D8533D" w:rsidRPr="00CB3C37" w:rsidRDefault="00D8533D" w:rsidP="00D8533D">
      <w:pPr>
        <w:pStyle w:val="Default"/>
        <w:tabs>
          <w:tab w:val="center" w:pos="4678"/>
          <w:tab w:val="right" w:pos="9356"/>
        </w:tabs>
        <w:spacing w:after="200" w:line="360" w:lineRule="auto"/>
        <w:ind w:firstLine="709"/>
        <w:jc w:val="both"/>
        <w:rPr>
          <w:rFonts w:eastAsiaTheme="minorEastAsia"/>
          <w:iCs/>
          <w:color w:val="auto"/>
          <w:lang w:val="en-US"/>
        </w:rPr>
      </w:pPr>
      <w:r w:rsidRPr="00CB3C37">
        <w:rPr>
          <w:rFonts w:eastAsiaTheme="minorEastAsia"/>
          <w:iCs/>
          <w:color w:val="auto"/>
          <w:lang w:val="en-US"/>
        </w:rPr>
        <w:t>This can be understood as a contextual assumption about the prior degree of belief in the hypothesis being tested</w:t>
      </w:r>
      <w:r w:rsidR="001D671F">
        <w:rPr>
          <w:rFonts w:eastAsiaTheme="minorEastAsia"/>
          <w:iCs/>
          <w:color w:val="auto"/>
          <w:lang w:val="en-US"/>
        </w:rPr>
        <w:t>. It can be translated into the</w:t>
      </w:r>
      <w:r>
        <w:rPr>
          <w:rFonts w:eastAsiaTheme="minorEastAsia"/>
          <w:iCs/>
          <w:color w:val="auto"/>
          <w:lang w:val="en-US"/>
        </w:rPr>
        <w:t xml:space="preserve"> probabilistic statement</w:t>
      </w:r>
      <w:r w:rsidR="001D671F">
        <w:rPr>
          <w:rFonts w:eastAsiaTheme="minorEastAsia"/>
          <w:iCs/>
          <w:color w:val="auto"/>
          <w:lang w:val="en-US"/>
        </w:rPr>
        <w:t>:</w:t>
      </w:r>
      <w:r w:rsidRPr="00CB3C37">
        <w:rPr>
          <w:rFonts w:eastAsiaTheme="minorEastAsia"/>
          <w:iCs/>
          <w:color w:val="auto"/>
          <w:lang w:val="en-US"/>
        </w:rPr>
        <w:t xml:space="preserve"> </w:t>
      </w:r>
      <m:oMath>
        <m:r>
          <w:rPr>
            <w:rFonts w:ascii="Cambria Math" w:eastAsiaTheme="minorEastAsia" w:hAnsi="Cambria Math"/>
          </w:rPr>
          <m:t>P</m:t>
        </m:r>
        <m:d>
          <m:dPr>
            <m:ctrlPr>
              <w:rPr>
                <w:rFonts w:ascii="Cambria Math" w:eastAsiaTheme="minorEastAsia" w:hAnsi="Cambria Math"/>
                <w:i/>
                <w:iCs/>
              </w:rPr>
            </m:ctrlPr>
          </m:dPr>
          <m:e>
            <m:r>
              <w:rPr>
                <w:rFonts w:ascii="Cambria Math" w:eastAsiaTheme="minorEastAsia" w:hAnsi="Cambria Math"/>
                <w:lang w:val="en-US"/>
              </w:rPr>
              <m:t>H</m:t>
            </m:r>
          </m:e>
        </m:d>
      </m:oMath>
      <w:r w:rsidRPr="00CB3C37">
        <w:rPr>
          <w:rFonts w:eastAsiaTheme="minorEastAsia"/>
          <w:iCs/>
          <w:color w:val="auto"/>
          <w:lang w:val="en-US"/>
        </w:rPr>
        <w:t xml:space="preserve"> is higher than </w:t>
      </w:r>
      <m:oMath>
        <m:r>
          <w:rPr>
            <w:rFonts w:ascii="Cambria Math" w:eastAsiaTheme="minorEastAsia" w:hAnsi="Cambria Math"/>
          </w:rPr>
          <m:t>P</m:t>
        </m:r>
        <m:d>
          <m:dPr>
            <m:ctrlPr>
              <w:rPr>
                <w:rFonts w:ascii="Cambria Math" w:eastAsiaTheme="minorEastAsia" w:hAnsi="Cambria Math"/>
                <w:i/>
                <w:iCs/>
              </w:rPr>
            </m:ctrlPr>
          </m:dPr>
          <m:e>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e>
        </m:d>
      </m:oMath>
      <w:r w:rsidRPr="00CB3C37">
        <w:rPr>
          <w:rFonts w:eastAsiaTheme="minorEastAsia"/>
          <w:iCs/>
          <w:lang w:val="en-US"/>
        </w:rPr>
        <w:t>.</w:t>
      </w:r>
      <w:r w:rsidRPr="00CB3C37">
        <w:rPr>
          <w:rFonts w:eastAsiaTheme="minorEastAsia"/>
          <w:iCs/>
          <w:color w:val="auto"/>
          <w:lang w:val="en-US"/>
        </w:rPr>
        <w:t xml:space="preserve"> </w:t>
      </w:r>
      <w:r w:rsidR="001D671F">
        <w:rPr>
          <w:rFonts w:eastAsiaTheme="minorEastAsia"/>
          <w:iCs/>
          <w:color w:val="auto"/>
          <w:lang w:val="en-US"/>
        </w:rPr>
        <w:t>A</w:t>
      </w:r>
      <w:r w:rsidRPr="00CB3C37">
        <w:rPr>
          <w:rFonts w:eastAsiaTheme="minorEastAsia"/>
          <w:iCs/>
          <w:color w:val="auto"/>
          <w:lang w:val="en-US"/>
        </w:rPr>
        <w:t>lthough the assumption is not implemented in the statistical inference scheme itself</w:t>
      </w:r>
      <w:r w:rsidR="001D671F">
        <w:rPr>
          <w:rFonts w:eastAsiaTheme="minorEastAsia"/>
          <w:iCs/>
          <w:color w:val="auto"/>
          <w:lang w:val="en-US"/>
        </w:rPr>
        <w:t xml:space="preserve"> (</w:t>
      </w:r>
      <w:r w:rsidR="001D671F" w:rsidRPr="00CB3C37">
        <w:rPr>
          <w:rFonts w:eastAsiaTheme="minorEastAsia"/>
          <w:iCs/>
          <w:color w:val="auto"/>
          <w:lang w:val="en-US"/>
        </w:rPr>
        <w:t xml:space="preserve">N-P does not operate on </w:t>
      </w:r>
      <w:r w:rsidR="001D671F">
        <w:rPr>
          <w:rFonts w:eastAsiaTheme="minorEastAsia"/>
          <w:iCs/>
          <w:color w:val="auto"/>
          <w:lang w:val="en-US"/>
        </w:rPr>
        <w:t xml:space="preserve">the </w:t>
      </w:r>
      <w:r w:rsidR="001D671F" w:rsidRPr="00CB3C37">
        <w:rPr>
          <w:rFonts w:eastAsiaTheme="minorEastAsia"/>
          <w:iCs/>
          <w:color w:val="auto"/>
          <w:lang w:val="en-US"/>
        </w:rPr>
        <w:t xml:space="preserve">prior or posterior probability </w:t>
      </w:r>
      <w:r w:rsidR="001D671F">
        <w:rPr>
          <w:rFonts w:eastAsiaTheme="minorEastAsia"/>
          <w:iCs/>
          <w:color w:val="auto"/>
          <w:lang w:val="en-US"/>
        </w:rPr>
        <w:t xml:space="preserve">of </w:t>
      </w:r>
      <w:r w:rsidR="001D671F" w:rsidRPr="00CB3C37">
        <w:rPr>
          <w:rFonts w:eastAsiaTheme="minorEastAsia"/>
          <w:iCs/>
          <w:color w:val="auto"/>
          <w:lang w:val="en-US"/>
        </w:rPr>
        <w:t>a hypothesis</w:t>
      </w:r>
      <w:r w:rsidR="001D671F">
        <w:rPr>
          <w:rFonts w:eastAsiaTheme="minorEastAsia"/>
          <w:iCs/>
          <w:color w:val="auto"/>
          <w:lang w:val="en-US"/>
        </w:rPr>
        <w:t>)</w:t>
      </w:r>
      <w:r w:rsidRPr="00CB3C37">
        <w:rPr>
          <w:rFonts w:eastAsiaTheme="minorEastAsia"/>
          <w:iCs/>
          <w:color w:val="auto"/>
          <w:lang w:val="en-US"/>
        </w:rPr>
        <w:t>, it can be understood as a precondition under which the met</w:t>
      </w:r>
      <w:r w:rsidR="001D671F">
        <w:rPr>
          <w:rFonts w:eastAsiaTheme="minorEastAsia"/>
          <w:iCs/>
          <w:color w:val="auto"/>
          <w:lang w:val="en-US"/>
        </w:rPr>
        <w:t xml:space="preserve">hod is </w:t>
      </w:r>
      <w:r w:rsidRPr="00CB3C37">
        <w:rPr>
          <w:rFonts w:eastAsiaTheme="minorEastAsia"/>
          <w:iCs/>
          <w:color w:val="auto"/>
          <w:lang w:val="en-US"/>
        </w:rPr>
        <w:t xml:space="preserve">used. Making </w:t>
      </w:r>
      <w:r w:rsidR="0070288E">
        <w:rPr>
          <w:rFonts w:eastAsiaTheme="minorEastAsia"/>
          <w:iCs/>
          <w:color w:val="auto"/>
          <w:lang w:val="en-US"/>
        </w:rPr>
        <w:t>this</w:t>
      </w:r>
      <w:r w:rsidRPr="00CB3C37">
        <w:rPr>
          <w:rFonts w:eastAsiaTheme="minorEastAsia"/>
          <w:iCs/>
          <w:color w:val="auto"/>
          <w:lang w:val="en-US"/>
        </w:rPr>
        <w:t xml:space="preserve"> assumption does not </w:t>
      </w:r>
      <w:r w:rsidR="00CF2DA5">
        <w:rPr>
          <w:rFonts w:eastAsiaTheme="minorEastAsia"/>
          <w:iCs/>
          <w:color w:val="auto"/>
          <w:lang w:val="en-US"/>
        </w:rPr>
        <w:t>lead to</w:t>
      </w:r>
      <w:r w:rsidRPr="00CB3C37">
        <w:rPr>
          <w:rFonts w:eastAsiaTheme="minorEastAsia"/>
          <w:iCs/>
          <w:color w:val="auto"/>
          <w:lang w:val="en-US"/>
        </w:rPr>
        <w:t xml:space="preserve"> inconsistency with </w:t>
      </w:r>
      <w:r>
        <w:rPr>
          <w:rFonts w:eastAsiaTheme="minorEastAsia"/>
          <w:iCs/>
          <w:color w:val="auto"/>
          <w:lang w:val="en-US"/>
        </w:rPr>
        <w:t xml:space="preserve">N-P. </w:t>
      </w:r>
      <w:r w:rsidR="00CF2DA5">
        <w:rPr>
          <w:rFonts w:eastAsiaTheme="minorEastAsia"/>
          <w:iCs/>
          <w:color w:val="auto"/>
          <w:lang w:val="en-US"/>
        </w:rPr>
        <w:t>After all</w:t>
      </w:r>
      <w:r>
        <w:rPr>
          <w:rFonts w:eastAsiaTheme="minorEastAsia"/>
          <w:iCs/>
          <w:color w:val="auto"/>
          <w:lang w:val="en-US"/>
        </w:rPr>
        <w:t xml:space="preserve"> the assumption (A2) </w:t>
      </w:r>
      <w:r w:rsidRPr="00CB3C37">
        <w:rPr>
          <w:rFonts w:eastAsiaTheme="minorEastAsia"/>
          <w:iCs/>
          <w:color w:val="auto"/>
          <w:lang w:val="en-US"/>
        </w:rPr>
        <w:t xml:space="preserve">does not entail the technical application of </w:t>
      </w:r>
      <w:r>
        <w:rPr>
          <w:rFonts w:eastAsiaTheme="minorEastAsia"/>
          <w:iCs/>
          <w:color w:val="auto"/>
          <w:lang w:val="en-US"/>
        </w:rPr>
        <w:t>its</w:t>
      </w:r>
      <w:r w:rsidRPr="00CB3C37">
        <w:rPr>
          <w:rFonts w:eastAsiaTheme="minorEastAsia"/>
          <w:iCs/>
          <w:color w:val="auto"/>
          <w:lang w:val="en-US"/>
        </w:rPr>
        <w:t xml:space="preserve"> </w:t>
      </w:r>
      <w:r>
        <w:rPr>
          <w:rFonts w:eastAsiaTheme="minorEastAsia"/>
          <w:iCs/>
          <w:color w:val="auto"/>
          <w:lang w:val="en-US"/>
        </w:rPr>
        <w:t xml:space="preserve">probabilistic statement </w:t>
      </w:r>
      <w:r w:rsidRPr="00CB3C37">
        <w:rPr>
          <w:rFonts w:eastAsiaTheme="minorEastAsia"/>
          <w:iCs/>
          <w:color w:val="auto"/>
          <w:lang w:val="en-US"/>
        </w:rPr>
        <w:t>in the method’s procedures</w:t>
      </w:r>
      <w:r>
        <w:rPr>
          <w:rFonts w:eastAsiaTheme="minorEastAsia"/>
          <w:iCs/>
          <w:color w:val="auto"/>
          <w:lang w:val="en-US"/>
        </w:rPr>
        <w:t xml:space="preserve"> itself</w:t>
      </w:r>
      <w:r w:rsidRPr="00CB3C37">
        <w:rPr>
          <w:rFonts w:eastAsiaTheme="minorEastAsia"/>
          <w:iCs/>
          <w:color w:val="auto"/>
          <w:lang w:val="en-US"/>
        </w:rPr>
        <w:t xml:space="preserve">. </w:t>
      </w:r>
      <w:r>
        <w:rPr>
          <w:rFonts w:eastAsiaTheme="minorEastAsia"/>
          <w:iCs/>
          <w:color w:val="auto"/>
          <w:lang w:val="en-US"/>
        </w:rPr>
        <w:t xml:space="preserve">Additionally, </w:t>
      </w:r>
      <w:r w:rsidR="00752A37">
        <w:rPr>
          <w:rFonts w:eastAsiaTheme="minorEastAsia"/>
          <w:iCs/>
          <w:color w:val="auto"/>
          <w:lang w:val="en-US"/>
        </w:rPr>
        <w:t xml:space="preserve">an </w:t>
      </w:r>
      <w:r>
        <w:rPr>
          <w:rFonts w:eastAsiaTheme="minorEastAsia"/>
          <w:iCs/>
          <w:color w:val="auto"/>
          <w:lang w:val="en-US"/>
        </w:rPr>
        <w:t>e</w:t>
      </w:r>
      <w:r w:rsidRPr="00CB3C37">
        <w:rPr>
          <w:rFonts w:eastAsiaTheme="minorEastAsia"/>
          <w:iCs/>
          <w:color w:val="auto"/>
          <w:lang w:val="en-US"/>
        </w:rPr>
        <w:t>valuati</w:t>
      </w:r>
      <w:r w:rsidR="00752A37">
        <w:rPr>
          <w:rFonts w:eastAsiaTheme="minorEastAsia"/>
          <w:iCs/>
          <w:color w:val="auto"/>
          <w:lang w:val="en-US"/>
        </w:rPr>
        <w:t>o</w:t>
      </w:r>
      <w:r w:rsidRPr="00CB3C37">
        <w:rPr>
          <w:rFonts w:eastAsiaTheme="minorEastAsia"/>
          <w:iCs/>
          <w:color w:val="auto"/>
          <w:lang w:val="en-US"/>
        </w:rPr>
        <w:t>n</w:t>
      </w:r>
      <w:r w:rsidR="00752A37">
        <w:rPr>
          <w:rFonts w:eastAsiaTheme="minorEastAsia"/>
          <w:iCs/>
          <w:color w:val="auto"/>
          <w:lang w:val="en-US"/>
        </w:rPr>
        <w:t xml:space="preserve"> that ignores</w:t>
      </w:r>
      <w:r w:rsidRPr="00CB3C37">
        <w:rPr>
          <w:rFonts w:eastAsiaTheme="minorEastAsia"/>
          <w:iCs/>
          <w:color w:val="auto"/>
          <w:lang w:val="en-US"/>
        </w:rPr>
        <w:t xml:space="preserve"> the pre-assumed </w:t>
      </w:r>
      <w:r w:rsidR="00752A37">
        <w:rPr>
          <w:rFonts w:eastAsiaTheme="minorEastAsia"/>
          <w:iCs/>
          <w:color w:val="auto"/>
          <w:lang w:val="en-US"/>
        </w:rPr>
        <w:t xml:space="preserve">proper </w:t>
      </w:r>
      <w:r w:rsidRPr="00CB3C37">
        <w:rPr>
          <w:rFonts w:eastAsiaTheme="minorEastAsia"/>
          <w:iCs/>
          <w:color w:val="auto"/>
          <w:lang w:val="en-US"/>
        </w:rPr>
        <w:t>context of use would</w:t>
      </w:r>
      <w:r w:rsidR="00752A37">
        <w:rPr>
          <w:rFonts w:eastAsiaTheme="minorEastAsia"/>
          <w:iCs/>
          <w:color w:val="auto"/>
          <w:lang w:val="en-US"/>
        </w:rPr>
        <w:t>, for instance,</w:t>
      </w:r>
      <w:r w:rsidRPr="00CB3C37">
        <w:rPr>
          <w:rFonts w:eastAsiaTheme="minorEastAsia"/>
          <w:iCs/>
          <w:color w:val="auto"/>
          <w:lang w:val="en-US"/>
        </w:rPr>
        <w:t xml:space="preserve"> resemble </w:t>
      </w:r>
      <w:r w:rsidR="00752A37">
        <w:rPr>
          <w:rFonts w:eastAsiaTheme="minorEastAsia"/>
          <w:iCs/>
          <w:color w:val="auto"/>
          <w:lang w:val="en-US"/>
        </w:rPr>
        <w:t xml:space="preserve">an </w:t>
      </w:r>
      <w:r w:rsidRPr="00CB3C37">
        <w:rPr>
          <w:rFonts w:eastAsiaTheme="minorEastAsia"/>
          <w:iCs/>
          <w:color w:val="auto"/>
          <w:lang w:val="en-US"/>
        </w:rPr>
        <w:t>assess</w:t>
      </w:r>
      <w:r w:rsidR="00752A37">
        <w:rPr>
          <w:rFonts w:eastAsiaTheme="minorEastAsia"/>
          <w:iCs/>
          <w:color w:val="auto"/>
          <w:lang w:val="en-US"/>
        </w:rPr>
        <w:t xml:space="preserve">ment of </w:t>
      </w:r>
      <w:r w:rsidR="00752A37" w:rsidRPr="00CB3C37">
        <w:rPr>
          <w:rFonts w:eastAsiaTheme="minorEastAsia"/>
          <w:iCs/>
          <w:color w:val="auto"/>
          <w:lang w:val="en-US"/>
        </w:rPr>
        <w:t>the performance of binoculars</w:t>
      </w:r>
      <w:r w:rsidR="00752A37" w:rsidRPr="00CB3C37" w:rsidDel="00752A37">
        <w:rPr>
          <w:rFonts w:eastAsiaTheme="minorEastAsia"/>
          <w:iCs/>
          <w:color w:val="auto"/>
          <w:lang w:val="en-US"/>
        </w:rPr>
        <w:t xml:space="preserve"> </w:t>
      </w:r>
      <w:r w:rsidR="00752A37">
        <w:rPr>
          <w:rFonts w:eastAsiaTheme="minorEastAsia"/>
          <w:iCs/>
          <w:color w:val="auto"/>
          <w:lang w:val="en-US"/>
        </w:rPr>
        <w:t>at</w:t>
      </w:r>
      <w:r>
        <w:rPr>
          <w:rFonts w:eastAsiaTheme="minorEastAsia"/>
          <w:iCs/>
          <w:color w:val="auto"/>
          <w:lang w:val="en-US"/>
        </w:rPr>
        <w:t xml:space="preserve"> night</w:t>
      </w:r>
      <w:r w:rsidR="00752A37">
        <w:rPr>
          <w:rFonts w:eastAsiaTheme="minorEastAsia"/>
          <w:iCs/>
          <w:color w:val="auto"/>
          <w:lang w:val="en-US"/>
        </w:rPr>
        <w:t>, while it is known</w:t>
      </w:r>
      <w:r w:rsidRPr="00CB3C37">
        <w:rPr>
          <w:rFonts w:eastAsiaTheme="minorEastAsia"/>
          <w:iCs/>
          <w:color w:val="auto"/>
          <w:lang w:val="en-US"/>
        </w:rPr>
        <w:t xml:space="preserve"> that </w:t>
      </w:r>
      <w:r w:rsidR="00752A37">
        <w:rPr>
          <w:rFonts w:eastAsiaTheme="minorEastAsia"/>
          <w:iCs/>
          <w:color w:val="auto"/>
          <w:lang w:val="en-US"/>
        </w:rPr>
        <w:t xml:space="preserve">they </w:t>
      </w:r>
      <w:r w:rsidRPr="00CB3C37">
        <w:rPr>
          <w:rFonts w:eastAsiaTheme="minorEastAsia"/>
          <w:iCs/>
          <w:color w:val="auto"/>
          <w:lang w:val="en-US"/>
        </w:rPr>
        <w:t xml:space="preserve">are presumed to be used </w:t>
      </w:r>
      <w:r w:rsidR="00752A37">
        <w:rPr>
          <w:rFonts w:eastAsiaTheme="minorEastAsia"/>
          <w:iCs/>
          <w:color w:val="auto"/>
          <w:lang w:val="en-US"/>
        </w:rPr>
        <w:t>in</w:t>
      </w:r>
      <w:r w:rsidRPr="00CB3C37">
        <w:rPr>
          <w:rFonts w:eastAsiaTheme="minorEastAsia"/>
          <w:iCs/>
          <w:color w:val="auto"/>
          <w:lang w:val="en-US"/>
        </w:rPr>
        <w:t xml:space="preserve"> the presence of ligh</w:t>
      </w:r>
      <w:r>
        <w:rPr>
          <w:rFonts w:eastAsiaTheme="minorEastAsia"/>
          <w:iCs/>
          <w:color w:val="auto"/>
          <w:lang w:val="en-US"/>
        </w:rPr>
        <w:t>t</w:t>
      </w:r>
      <w:r w:rsidRPr="00CB3C37">
        <w:rPr>
          <w:rFonts w:eastAsiaTheme="minorEastAsia"/>
          <w:iCs/>
          <w:color w:val="auto"/>
          <w:lang w:val="en-US"/>
        </w:rPr>
        <w:t xml:space="preserve">. </w:t>
      </w:r>
      <w:r w:rsidR="00752A37">
        <w:rPr>
          <w:rFonts w:eastAsiaTheme="minorEastAsia"/>
          <w:iCs/>
          <w:color w:val="auto"/>
          <w:lang w:val="en-US"/>
        </w:rPr>
        <w:t xml:space="preserve">Hence, </w:t>
      </w:r>
      <w:r w:rsidRPr="00CB3C37">
        <w:rPr>
          <w:rFonts w:eastAsiaTheme="minorEastAsia"/>
          <w:iCs/>
          <w:color w:val="auto"/>
          <w:lang w:val="en-US"/>
        </w:rPr>
        <w:t xml:space="preserve">evaluation in the context of (A2) </w:t>
      </w:r>
      <w:r w:rsidR="00752A37">
        <w:rPr>
          <w:rFonts w:eastAsiaTheme="minorEastAsia"/>
          <w:iCs/>
          <w:color w:val="auto"/>
          <w:lang w:val="en-US"/>
        </w:rPr>
        <w:t>seems</w:t>
      </w:r>
      <w:r w:rsidRPr="00CB3C37">
        <w:rPr>
          <w:rFonts w:eastAsiaTheme="minorEastAsia"/>
          <w:iCs/>
          <w:color w:val="auto"/>
          <w:lang w:val="en-US"/>
        </w:rPr>
        <w:t xml:space="preserve"> more adequate in the sense of taking into account Neyman and Pearson’s concept as a whole, thus as a proposal of certain methods working under a certain assumed condition. In any case, even if </w:t>
      </w:r>
      <w:r w:rsidR="004D470D">
        <w:rPr>
          <w:rFonts w:eastAsiaTheme="minorEastAsia"/>
          <w:iCs/>
          <w:color w:val="auto"/>
          <w:lang w:val="en-US"/>
        </w:rPr>
        <w:t xml:space="preserve">(A2) </w:t>
      </w:r>
      <w:r w:rsidRPr="00CB3C37">
        <w:rPr>
          <w:rFonts w:eastAsiaTheme="minorEastAsia"/>
          <w:iCs/>
          <w:color w:val="auto"/>
          <w:lang w:val="en-US"/>
        </w:rPr>
        <w:t xml:space="preserve">was not stated as a normative circumstance </w:t>
      </w:r>
      <w:r w:rsidR="004D470D">
        <w:rPr>
          <w:rFonts w:eastAsiaTheme="minorEastAsia"/>
          <w:iCs/>
          <w:color w:val="auto"/>
          <w:lang w:val="en-US"/>
        </w:rPr>
        <w:t>(</w:t>
      </w:r>
      <w:r w:rsidRPr="00CB3C37">
        <w:rPr>
          <w:rFonts w:eastAsiaTheme="minorEastAsia"/>
          <w:iCs/>
          <w:color w:val="auto"/>
          <w:lang w:val="en-US"/>
        </w:rPr>
        <w:t>that must be met if one wants to use the method</w:t>
      </w:r>
      <w:r w:rsidR="004D470D">
        <w:rPr>
          <w:rFonts w:eastAsiaTheme="minorEastAsia"/>
          <w:iCs/>
          <w:color w:val="auto"/>
          <w:lang w:val="en-US"/>
        </w:rPr>
        <w:t>)</w:t>
      </w:r>
      <w:r w:rsidRPr="00CB3C37">
        <w:rPr>
          <w:rFonts w:eastAsiaTheme="minorEastAsia"/>
          <w:iCs/>
          <w:color w:val="auto"/>
          <w:lang w:val="en-US"/>
        </w:rPr>
        <w:t xml:space="preserve">, it can be assumed to be </w:t>
      </w:r>
      <w:r w:rsidR="00752A37">
        <w:rPr>
          <w:rFonts w:eastAsiaTheme="minorEastAsia"/>
          <w:iCs/>
          <w:color w:val="auto"/>
          <w:lang w:val="en-US"/>
        </w:rPr>
        <w:t>conceived</w:t>
      </w:r>
      <w:r w:rsidRPr="00CB3C37">
        <w:rPr>
          <w:rFonts w:eastAsiaTheme="minorEastAsia"/>
          <w:iCs/>
          <w:color w:val="auto"/>
          <w:lang w:val="en-US"/>
        </w:rPr>
        <w:t xml:space="preserve"> by Neyman and Pearson as the </w:t>
      </w:r>
      <w:r w:rsidR="00752A37">
        <w:rPr>
          <w:rFonts w:eastAsiaTheme="minorEastAsia"/>
          <w:iCs/>
          <w:color w:val="auto"/>
          <w:lang w:val="en-US"/>
        </w:rPr>
        <w:t xml:space="preserve">inherent part of </w:t>
      </w:r>
      <w:r w:rsidRPr="00CB3C37">
        <w:rPr>
          <w:rFonts w:eastAsiaTheme="minorEastAsia"/>
          <w:iCs/>
          <w:color w:val="auto"/>
          <w:lang w:val="en-US"/>
        </w:rPr>
        <w:t>the usual research practice.</w:t>
      </w:r>
    </w:p>
    <w:p w:rsidR="00D8533D" w:rsidRPr="00CB3C37" w:rsidRDefault="00D8533D" w:rsidP="00D8533D">
      <w:pPr>
        <w:pStyle w:val="Default"/>
        <w:spacing w:after="200" w:line="360" w:lineRule="auto"/>
        <w:jc w:val="both"/>
        <w:rPr>
          <w:rFonts w:eastAsiaTheme="minorEastAsia"/>
          <w:iCs/>
          <w:color w:val="auto"/>
          <w:lang w:val="en-US"/>
        </w:rPr>
      </w:pPr>
      <w:r w:rsidRPr="00CB3C37">
        <w:rPr>
          <w:rFonts w:eastAsiaTheme="minorEastAsia"/>
          <w:iCs/>
          <w:color w:val="auto"/>
          <w:lang w:val="en-US"/>
        </w:rPr>
        <w:tab/>
      </w:r>
      <w:r w:rsidR="004D470D">
        <w:rPr>
          <w:rFonts w:eastAsiaTheme="minorEastAsia"/>
          <w:iCs/>
          <w:color w:val="auto"/>
          <w:lang w:val="en-US"/>
        </w:rPr>
        <w:t>W</w:t>
      </w:r>
      <w:r w:rsidRPr="00CB3C37">
        <w:rPr>
          <w:rFonts w:eastAsiaTheme="minorEastAsia"/>
          <w:iCs/>
          <w:color w:val="auto"/>
          <w:lang w:val="en-US"/>
        </w:rPr>
        <w:t>hether this assumption is representative of what happens in practice falls into the already distinguished set (ii)</w:t>
      </w:r>
      <w:r w:rsidR="00752A37">
        <w:rPr>
          <w:rFonts w:eastAsiaTheme="minorEastAsia"/>
          <w:iCs/>
          <w:color w:val="auto"/>
          <w:lang w:val="en-US"/>
        </w:rPr>
        <w:t xml:space="preserve"> </w:t>
      </w:r>
      <w:r w:rsidR="00B54EF8">
        <w:rPr>
          <w:rFonts w:eastAsiaTheme="minorEastAsia"/>
          <w:iCs/>
          <w:color w:val="auto"/>
          <w:lang w:val="en-US"/>
        </w:rPr>
        <w:t>(</w:t>
      </w:r>
      <w:r w:rsidR="00B54EF8" w:rsidRPr="00CB3C37">
        <w:rPr>
          <w:rFonts w:eastAsiaTheme="minorEastAsia"/>
          <w:iCs/>
          <w:lang w:val="en-US"/>
        </w:rPr>
        <w:t>phenomena</w:t>
      </w:r>
      <w:r w:rsidR="00B54EF8">
        <w:rPr>
          <w:rFonts w:eastAsiaTheme="minorEastAsia"/>
          <w:iCs/>
          <w:lang w:val="en-US"/>
        </w:rPr>
        <w:t xml:space="preserve"> and</w:t>
      </w:r>
      <w:r w:rsidR="00B54EF8" w:rsidRPr="00CB3C37">
        <w:rPr>
          <w:rFonts w:eastAsiaTheme="minorEastAsia"/>
          <w:iCs/>
          <w:lang w:val="en-US"/>
        </w:rPr>
        <w:t>/</w:t>
      </w:r>
      <w:r w:rsidR="00B54EF8">
        <w:rPr>
          <w:rFonts w:eastAsiaTheme="minorEastAsia"/>
          <w:iCs/>
          <w:lang w:val="en-US"/>
        </w:rPr>
        <w:t xml:space="preserve">or </w:t>
      </w:r>
      <w:r w:rsidR="00B54EF8" w:rsidRPr="00CB3C37">
        <w:rPr>
          <w:rFonts w:eastAsiaTheme="minorEastAsia"/>
          <w:iCs/>
          <w:lang w:val="en-US"/>
        </w:rPr>
        <w:t xml:space="preserve">circumstances that </w:t>
      </w:r>
      <w:r w:rsidR="00B54EF8">
        <w:rPr>
          <w:rFonts w:eastAsiaTheme="minorEastAsia"/>
          <w:iCs/>
          <w:lang w:val="en-US"/>
        </w:rPr>
        <w:t>affect</w:t>
      </w:r>
      <w:r w:rsidR="00B54EF8" w:rsidRPr="00CB3C37">
        <w:rPr>
          <w:rFonts w:eastAsiaTheme="minorEastAsia"/>
          <w:iCs/>
          <w:lang w:val="en-US"/>
        </w:rPr>
        <w:t xml:space="preserve"> the use of the method</w:t>
      </w:r>
      <w:r w:rsidR="006E16ED">
        <w:rPr>
          <w:rFonts w:eastAsiaTheme="minorEastAsia"/>
          <w:iCs/>
          <w:lang w:val="en-US"/>
        </w:rPr>
        <w:t>; see Section 3</w:t>
      </w:r>
      <w:r w:rsidR="00B54EF8">
        <w:rPr>
          <w:rFonts w:eastAsiaTheme="minorEastAsia"/>
          <w:iCs/>
          <w:color w:val="auto"/>
          <w:lang w:val="en-US"/>
        </w:rPr>
        <w:t>)</w:t>
      </w:r>
      <w:r w:rsidRPr="00CB3C37">
        <w:rPr>
          <w:rFonts w:eastAsiaTheme="minorEastAsia"/>
          <w:iCs/>
          <w:color w:val="auto"/>
          <w:lang w:val="en-US"/>
        </w:rPr>
        <w:t xml:space="preserve"> of issues that we do not intend to </w:t>
      </w:r>
      <w:r w:rsidR="004442B3">
        <w:rPr>
          <w:rFonts w:eastAsiaTheme="minorEastAsia"/>
          <w:iCs/>
          <w:color w:val="auto"/>
          <w:lang w:val="en-US"/>
        </w:rPr>
        <w:t>answer</w:t>
      </w:r>
      <w:r w:rsidR="0060078A">
        <w:rPr>
          <w:rFonts w:eastAsiaTheme="minorEastAsia"/>
          <w:iCs/>
          <w:color w:val="auto"/>
          <w:lang w:val="en-US"/>
        </w:rPr>
        <w:t>.</w:t>
      </w:r>
      <w:r w:rsidRPr="00CB3C37">
        <w:rPr>
          <w:rFonts w:eastAsiaTheme="minorEastAsia"/>
          <w:iCs/>
          <w:color w:val="auto"/>
          <w:lang w:val="en-US"/>
        </w:rPr>
        <w:t xml:space="preserve"> </w:t>
      </w:r>
      <w:r w:rsidR="0060078A">
        <w:rPr>
          <w:rFonts w:eastAsiaTheme="minorEastAsia"/>
          <w:iCs/>
          <w:color w:val="auto"/>
          <w:lang w:val="en-US"/>
        </w:rPr>
        <w:t xml:space="preserve">But let us briefly </w:t>
      </w:r>
      <w:r w:rsidR="00D17F57">
        <w:rPr>
          <w:rFonts w:eastAsiaTheme="minorEastAsia"/>
          <w:iCs/>
          <w:color w:val="auto"/>
          <w:lang w:val="en-US"/>
        </w:rPr>
        <w:t>address</w:t>
      </w:r>
      <w:r w:rsidRPr="00CB3C37">
        <w:rPr>
          <w:rFonts w:eastAsiaTheme="minorEastAsia"/>
          <w:iCs/>
          <w:color w:val="auto"/>
          <w:lang w:val="en-US"/>
        </w:rPr>
        <w:t xml:space="preserve"> this question. </w:t>
      </w:r>
      <w:r w:rsidR="0060078A">
        <w:rPr>
          <w:rFonts w:eastAsiaTheme="minorEastAsia"/>
          <w:iCs/>
          <w:color w:val="auto"/>
          <w:lang w:val="en-US"/>
        </w:rPr>
        <w:t>I</w:t>
      </w:r>
      <w:r w:rsidRPr="00CB3C37">
        <w:rPr>
          <w:rFonts w:eastAsiaTheme="minorEastAsia"/>
          <w:iCs/>
          <w:color w:val="auto"/>
          <w:lang w:val="en-US"/>
        </w:rPr>
        <w:t xml:space="preserve">t seems fairly natural to admit that in general, when one comes up with a physical hypothesis to be investigated, one suspects that the state of affairs postulated might be true rather than false. This can </w:t>
      </w:r>
      <w:r w:rsidR="00D17F57">
        <w:rPr>
          <w:rFonts w:eastAsiaTheme="minorEastAsia"/>
          <w:iCs/>
          <w:color w:val="auto"/>
          <w:lang w:val="en-US"/>
        </w:rPr>
        <w:t xml:space="preserve">be </w:t>
      </w:r>
      <w:r w:rsidRPr="00CB3C37">
        <w:rPr>
          <w:rFonts w:eastAsiaTheme="minorEastAsia"/>
          <w:iCs/>
          <w:color w:val="auto"/>
          <w:lang w:val="en-US"/>
        </w:rPr>
        <w:t>realize</w:t>
      </w:r>
      <w:r w:rsidR="00D17F57">
        <w:rPr>
          <w:rFonts w:eastAsiaTheme="minorEastAsia"/>
          <w:iCs/>
          <w:color w:val="auto"/>
          <w:lang w:val="en-US"/>
        </w:rPr>
        <w:t>d</w:t>
      </w:r>
      <w:r w:rsidRPr="00CB3C37">
        <w:rPr>
          <w:rFonts w:eastAsiaTheme="minorEastAsia"/>
          <w:iCs/>
          <w:color w:val="auto"/>
          <w:lang w:val="en-US"/>
        </w:rPr>
        <w:t xml:space="preserve"> in two ways: either the hypothesis is a consequence of a theory that has been accepted so far as the most compelling, therefore rather true than false, or the researcher’s b</w:t>
      </w:r>
      <w:r w:rsidR="00B54EF8">
        <w:rPr>
          <w:rFonts w:eastAsiaTheme="minorEastAsia"/>
          <w:iCs/>
          <w:color w:val="auto"/>
          <w:lang w:val="en-US"/>
        </w:rPr>
        <w:t xml:space="preserve">ackground knowledge prompts </w:t>
      </w:r>
      <w:r w:rsidR="00D17F57">
        <w:rPr>
          <w:rFonts w:eastAsiaTheme="minorEastAsia"/>
          <w:iCs/>
          <w:color w:val="auto"/>
          <w:lang w:val="en-US"/>
        </w:rPr>
        <w:t>her</w:t>
      </w:r>
      <w:r w:rsidRPr="00CB3C37">
        <w:rPr>
          <w:rFonts w:eastAsiaTheme="minorEastAsia"/>
          <w:iCs/>
          <w:color w:val="auto"/>
          <w:lang w:val="en-US"/>
        </w:rPr>
        <w:t xml:space="preserve"> to suspect that some epistemically interesting fact migh</w:t>
      </w:r>
      <w:r w:rsidR="00B54EF8">
        <w:rPr>
          <w:rFonts w:eastAsiaTheme="minorEastAsia"/>
          <w:iCs/>
          <w:color w:val="auto"/>
          <w:lang w:val="en-US"/>
        </w:rPr>
        <w:t xml:space="preserve">t be the case, which pushes </w:t>
      </w:r>
      <w:r w:rsidR="00937BA6">
        <w:rPr>
          <w:rFonts w:eastAsiaTheme="minorEastAsia"/>
          <w:iCs/>
          <w:color w:val="auto"/>
          <w:lang w:val="en-US"/>
        </w:rPr>
        <w:t>them</w:t>
      </w:r>
      <w:r w:rsidRPr="00CB3C37">
        <w:rPr>
          <w:rFonts w:eastAsiaTheme="minorEastAsia"/>
          <w:iCs/>
          <w:color w:val="auto"/>
          <w:lang w:val="en-US"/>
        </w:rPr>
        <w:t xml:space="preserve"> toward formulating a new hypothesis. Some scientists might then make the effort to transform variables so that the intuitively true hypothesis becomes the alternative hypothesis: because the hypothesis tested then becomes—so </w:t>
      </w:r>
      <w:r w:rsidR="00B54EF8">
        <w:rPr>
          <w:rFonts w:eastAsiaTheme="minorEastAsia"/>
          <w:iCs/>
          <w:color w:val="auto"/>
          <w:lang w:val="en-US"/>
        </w:rPr>
        <w:t>to speak—counterfactual in the researcher’s</w:t>
      </w:r>
      <w:r w:rsidRPr="00CB3C37">
        <w:rPr>
          <w:rFonts w:eastAsiaTheme="minorEastAsia"/>
          <w:iCs/>
          <w:color w:val="auto"/>
          <w:lang w:val="en-US"/>
        </w:rPr>
        <w:t xml:space="preserve"> eyes, there is a greater hope that the observation will yield a substantial res</w:t>
      </w:r>
      <w:r w:rsidR="00B54EF8">
        <w:rPr>
          <w:rFonts w:eastAsiaTheme="minorEastAsia"/>
          <w:iCs/>
          <w:color w:val="auto"/>
          <w:lang w:val="en-US"/>
        </w:rPr>
        <w:t xml:space="preserve">ult. If, </w:t>
      </w:r>
      <w:r w:rsidR="00937BA6">
        <w:rPr>
          <w:rFonts w:eastAsiaTheme="minorEastAsia"/>
          <w:iCs/>
          <w:color w:val="auto"/>
          <w:lang w:val="en-US"/>
        </w:rPr>
        <w:t>on the other hand</w:t>
      </w:r>
      <w:r w:rsidR="00B54EF8">
        <w:rPr>
          <w:rFonts w:eastAsiaTheme="minorEastAsia"/>
          <w:iCs/>
          <w:color w:val="auto"/>
          <w:lang w:val="en-US"/>
        </w:rPr>
        <w:t>, the researcher</w:t>
      </w:r>
      <w:r w:rsidRPr="00CB3C37">
        <w:rPr>
          <w:rFonts w:eastAsiaTheme="minorEastAsia"/>
          <w:iCs/>
          <w:color w:val="auto"/>
          <w:lang w:val="en-US"/>
        </w:rPr>
        <w:t xml:space="preserve"> expected the te</w:t>
      </w:r>
      <w:r w:rsidR="00937BA6">
        <w:rPr>
          <w:rFonts w:eastAsiaTheme="minorEastAsia"/>
          <w:iCs/>
          <w:color w:val="auto"/>
          <w:lang w:val="en-US"/>
        </w:rPr>
        <w:t>sted hypothesis to be true, they</w:t>
      </w:r>
      <w:r w:rsidRPr="00CB3C37">
        <w:rPr>
          <w:rFonts w:eastAsiaTheme="minorEastAsia"/>
          <w:iCs/>
          <w:color w:val="auto"/>
          <w:lang w:val="en-US"/>
        </w:rPr>
        <w:t xml:space="preserve"> would expect the observation to speak in favor of the tested h</w:t>
      </w:r>
      <w:r w:rsidR="00B54EF8">
        <w:rPr>
          <w:rFonts w:eastAsiaTheme="minorEastAsia"/>
          <w:iCs/>
          <w:color w:val="auto"/>
          <w:lang w:val="en-US"/>
        </w:rPr>
        <w:t>ypothesis, which would mean she</w:t>
      </w:r>
      <w:r w:rsidRPr="00CB3C37">
        <w:rPr>
          <w:rFonts w:eastAsiaTheme="minorEastAsia"/>
          <w:iCs/>
          <w:color w:val="auto"/>
          <w:lang w:val="en-US"/>
        </w:rPr>
        <w:t xml:space="preserve"> would expect a result difficult to be published (</w:t>
      </w:r>
      <w:r>
        <w:rPr>
          <w:rFonts w:eastAsiaTheme="minorEastAsia"/>
          <w:iCs/>
          <w:color w:val="auto"/>
          <w:lang w:val="en-US"/>
        </w:rPr>
        <w:t>see</w:t>
      </w:r>
      <w:r w:rsidRPr="00CB3C37">
        <w:rPr>
          <w:rFonts w:eastAsiaTheme="minorEastAsia"/>
          <w:iCs/>
          <w:color w:val="auto"/>
          <w:lang w:val="en-US"/>
        </w:rPr>
        <w:t xml:space="preserve"> Rosenthal 1979); this, of course, assumes an asymmetric approach, which is not the case in N-P.</w:t>
      </w:r>
    </w:p>
    <w:p w:rsidR="00D8533D" w:rsidRDefault="00D8533D" w:rsidP="00D8533D">
      <w:pPr>
        <w:pStyle w:val="Default"/>
        <w:tabs>
          <w:tab w:val="center" w:pos="4678"/>
          <w:tab w:val="right" w:pos="9356"/>
        </w:tabs>
        <w:spacing w:after="200" w:line="360" w:lineRule="auto"/>
        <w:ind w:firstLine="709"/>
        <w:jc w:val="both"/>
        <w:rPr>
          <w:lang w:val="en-US"/>
        </w:rPr>
      </w:pPr>
      <w:r w:rsidRPr="00CB3C37">
        <w:rPr>
          <w:rFonts w:eastAsiaTheme="minorEastAsia"/>
          <w:iCs/>
          <w:color w:val="auto"/>
          <w:lang w:val="en-US"/>
        </w:rPr>
        <w:t>Regardless of whether it can be affirmed that assumption (A2) is met in practice, (A2) can be regarded as a normative requirement that specifies the basic</w:t>
      </w:r>
      <w:r>
        <w:rPr>
          <w:rFonts w:eastAsiaTheme="minorEastAsia"/>
          <w:iCs/>
          <w:color w:val="auto"/>
          <w:lang w:val="en-US"/>
        </w:rPr>
        <w:t xml:space="preserve"> </w:t>
      </w:r>
      <w:r w:rsidRPr="00CB3C37">
        <w:rPr>
          <w:rFonts w:eastAsiaTheme="minorEastAsia"/>
          <w:iCs/>
          <w:color w:val="auto"/>
          <w:lang w:val="en-US"/>
        </w:rPr>
        <w:t>state of affairs</w:t>
      </w:r>
      <w:r w:rsidR="00752A37">
        <w:rPr>
          <w:rFonts w:eastAsiaTheme="minorEastAsia"/>
          <w:iCs/>
          <w:color w:val="auto"/>
          <w:lang w:val="en-US"/>
        </w:rPr>
        <w:t xml:space="preserve"> </w:t>
      </w:r>
      <w:r w:rsidR="00D94F65">
        <w:rPr>
          <w:rFonts w:eastAsiaTheme="minorEastAsia"/>
          <w:iCs/>
          <w:color w:val="auto"/>
          <w:lang w:val="en-US"/>
        </w:rPr>
        <w:t xml:space="preserve">that </w:t>
      </w:r>
      <w:r w:rsidR="00752A37">
        <w:rPr>
          <w:rFonts w:eastAsiaTheme="minorEastAsia"/>
          <w:iCs/>
          <w:color w:val="auto"/>
          <w:lang w:val="en-US"/>
        </w:rPr>
        <w:t>constitut</w:t>
      </w:r>
      <w:r w:rsidR="00D94F65">
        <w:rPr>
          <w:rFonts w:eastAsiaTheme="minorEastAsia"/>
          <w:iCs/>
          <w:color w:val="auto"/>
          <w:lang w:val="en-US"/>
        </w:rPr>
        <w:t>es</w:t>
      </w:r>
      <w:r w:rsidR="00752A37">
        <w:rPr>
          <w:rFonts w:eastAsiaTheme="minorEastAsia"/>
          <w:iCs/>
          <w:color w:val="auto"/>
          <w:lang w:val="en-US"/>
        </w:rPr>
        <w:t xml:space="preserve"> the</w:t>
      </w:r>
      <w:r w:rsidRPr="00CB3C37">
        <w:rPr>
          <w:rFonts w:eastAsiaTheme="minorEastAsia"/>
          <w:iCs/>
          <w:color w:val="auto"/>
          <w:lang w:val="en-US"/>
        </w:rPr>
        <w:t xml:space="preserve"> pre</w:t>
      </w:r>
      <w:r w:rsidR="00B54EF8">
        <w:rPr>
          <w:rFonts w:eastAsiaTheme="minorEastAsia"/>
          <w:iCs/>
          <w:color w:val="auto"/>
          <w:lang w:val="en-US"/>
        </w:rPr>
        <w:t xml:space="preserve">sumption about the typical context of the </w:t>
      </w:r>
      <w:r w:rsidRPr="00CB3C37">
        <w:rPr>
          <w:rFonts w:eastAsiaTheme="minorEastAsia"/>
          <w:iCs/>
          <w:color w:val="auto"/>
          <w:lang w:val="en-US"/>
        </w:rPr>
        <w:t>appl</w:t>
      </w:r>
      <w:r w:rsidR="00B54EF8">
        <w:rPr>
          <w:rFonts w:eastAsiaTheme="minorEastAsia"/>
          <w:iCs/>
          <w:color w:val="auto"/>
          <w:lang w:val="en-US"/>
        </w:rPr>
        <w:t>ication</w:t>
      </w:r>
      <w:r w:rsidR="00D94F65">
        <w:rPr>
          <w:rFonts w:eastAsiaTheme="minorEastAsia"/>
          <w:iCs/>
          <w:color w:val="auto"/>
          <w:lang w:val="en-US"/>
        </w:rPr>
        <w:t xml:space="preserve"> of</w:t>
      </w:r>
      <w:r w:rsidRPr="00CB3C37">
        <w:rPr>
          <w:rFonts w:eastAsiaTheme="minorEastAsia"/>
          <w:iCs/>
          <w:color w:val="auto"/>
          <w:lang w:val="en-US"/>
        </w:rPr>
        <w:t xml:space="preserve"> N-P. This </w:t>
      </w:r>
      <w:r w:rsidR="00B54EF8">
        <w:rPr>
          <w:rFonts w:eastAsiaTheme="minorEastAsia"/>
          <w:iCs/>
          <w:color w:val="auto"/>
          <w:lang w:val="en-US"/>
        </w:rPr>
        <w:t>presumption</w:t>
      </w:r>
      <w:r w:rsidRPr="00CB3C37">
        <w:rPr>
          <w:rFonts w:eastAsiaTheme="minorEastAsia"/>
          <w:iCs/>
          <w:color w:val="auto"/>
          <w:lang w:val="en-US"/>
        </w:rPr>
        <w:t xml:space="preserve"> </w:t>
      </w:r>
      <w:r w:rsidR="00AE5394">
        <w:rPr>
          <w:rFonts w:eastAsiaTheme="minorEastAsia"/>
          <w:iCs/>
          <w:color w:val="auto"/>
          <w:lang w:val="en-US"/>
        </w:rPr>
        <w:t xml:space="preserve">can be satisfied using N-P. Firstly, </w:t>
      </w:r>
      <w:r>
        <w:rPr>
          <w:rFonts w:eastAsiaTheme="minorEastAsia"/>
          <w:iCs/>
          <w:color w:val="auto"/>
          <w:lang w:val="en-US"/>
        </w:rPr>
        <w:t xml:space="preserve">a researcher </w:t>
      </w:r>
      <w:r w:rsidR="00AE5394">
        <w:rPr>
          <w:rFonts w:eastAsiaTheme="minorEastAsia"/>
          <w:iCs/>
          <w:color w:val="auto"/>
          <w:lang w:val="en-US"/>
        </w:rPr>
        <w:t>can indicate</w:t>
      </w:r>
      <w:r w:rsidRPr="00CB3C37">
        <w:rPr>
          <w:rFonts w:eastAsiaTheme="minorEastAsia"/>
          <w:iCs/>
          <w:color w:val="auto"/>
          <w:lang w:val="en-US"/>
        </w:rPr>
        <w:t xml:space="preserve">, </w:t>
      </w:r>
      <w:r>
        <w:rPr>
          <w:rFonts w:eastAsiaTheme="minorEastAsia"/>
          <w:iCs/>
          <w:color w:val="auto"/>
          <w:lang w:val="en-US"/>
        </w:rPr>
        <w:t>before</w:t>
      </w:r>
      <w:r w:rsidRPr="00CB3C37">
        <w:rPr>
          <w:rFonts w:eastAsiaTheme="minorEastAsia"/>
          <w:iCs/>
          <w:color w:val="auto"/>
          <w:lang w:val="en-US"/>
        </w:rPr>
        <w:t xml:space="preserve"> the research, whether the hypothesis</w:t>
      </w:r>
      <w:r w:rsidR="00AE5394">
        <w:rPr>
          <w:rFonts w:eastAsiaTheme="minorEastAsia"/>
          <w:iCs/>
          <w:color w:val="auto"/>
          <w:lang w:val="en-US"/>
        </w:rPr>
        <w:t xml:space="preserve"> under investigation</w:t>
      </w:r>
      <w:r w:rsidRPr="00CB3C37">
        <w:rPr>
          <w:rFonts w:eastAsiaTheme="minorEastAsia"/>
          <w:iCs/>
          <w:color w:val="auto"/>
          <w:lang w:val="en-US"/>
        </w:rPr>
        <w:t xml:space="preserve"> is expected to be true or rather false</w:t>
      </w:r>
      <w:r w:rsidRPr="00CB3C37">
        <w:rPr>
          <w:rStyle w:val="Odwoanieprzypisudolnego"/>
          <w:rFonts w:eastAsiaTheme="minorEastAsia"/>
          <w:iCs/>
          <w:color w:val="auto"/>
          <w:lang w:val="en-US"/>
        </w:rPr>
        <w:footnoteReference w:id="23"/>
      </w:r>
      <w:r w:rsidRPr="00CB3C37">
        <w:rPr>
          <w:rFonts w:eastAsiaTheme="minorEastAsia"/>
          <w:iCs/>
          <w:color w:val="auto"/>
          <w:lang w:val="en-US"/>
        </w:rPr>
        <w:t xml:space="preserve">, without providing </w:t>
      </w:r>
      <w:r w:rsidR="00937BA6">
        <w:rPr>
          <w:rFonts w:eastAsiaTheme="minorEastAsia"/>
          <w:iCs/>
          <w:color w:val="auto"/>
          <w:lang w:val="en-US"/>
        </w:rPr>
        <w:t xml:space="preserve">a </w:t>
      </w:r>
      <w:r w:rsidRPr="00CB3C37">
        <w:rPr>
          <w:rFonts w:eastAsiaTheme="minorEastAsia"/>
          <w:iCs/>
          <w:color w:val="auto"/>
          <w:lang w:val="en-US"/>
        </w:rPr>
        <w:t xml:space="preserve">more a precise probability statement and thus without including </w:t>
      </w:r>
      <w:r w:rsidR="00AE5394">
        <w:rPr>
          <w:rFonts w:eastAsiaTheme="minorEastAsia"/>
          <w:iCs/>
          <w:color w:val="auto"/>
          <w:lang w:val="en-US"/>
        </w:rPr>
        <w:t>it in the statistical inference</w:t>
      </w:r>
      <w:r w:rsidRPr="00CB3C37">
        <w:rPr>
          <w:rFonts w:eastAsiaTheme="minorEastAsia"/>
          <w:iCs/>
          <w:color w:val="auto"/>
          <w:lang w:val="en-US"/>
        </w:rPr>
        <w:t>. Secondly, even if the alternative is more probable, it is in principle</w:t>
      </w:r>
      <w:r w:rsidR="0067094B">
        <w:rPr>
          <w:rFonts w:eastAsiaTheme="minorEastAsia"/>
          <w:iCs/>
          <w:color w:val="auto"/>
          <w:lang w:val="en-US"/>
        </w:rPr>
        <w:t xml:space="preserve"> possible</w:t>
      </w:r>
      <w:r w:rsidRPr="00CB3C37">
        <w:rPr>
          <w:rFonts w:eastAsiaTheme="minorEastAsia"/>
          <w:iCs/>
          <w:color w:val="auto"/>
          <w:lang w:val="en-US"/>
        </w:rPr>
        <w:t xml:space="preserve"> to mathematically redefine the alternative as the hypothesis to be tested </w:t>
      </w:r>
      <w:r>
        <w:rPr>
          <w:rFonts w:eastAsiaTheme="minorEastAsia"/>
          <w:iCs/>
          <w:color w:val="auto"/>
          <w:lang w:val="en-US"/>
        </w:rPr>
        <w:t>through</w:t>
      </w:r>
      <w:r w:rsidRPr="00CB3C37">
        <w:rPr>
          <w:rFonts w:eastAsiaTheme="minorEastAsia"/>
          <w:iCs/>
          <w:color w:val="auto"/>
          <w:lang w:val="en-US"/>
        </w:rPr>
        <w:t xml:space="preserve"> </w:t>
      </w:r>
      <w:r>
        <w:rPr>
          <w:rFonts w:eastAsiaTheme="minorEastAsia"/>
          <w:iCs/>
          <w:color w:val="auto"/>
          <w:lang w:val="en-US"/>
        </w:rPr>
        <w:t xml:space="preserve">a </w:t>
      </w:r>
      <w:r w:rsidRPr="00CB3C37">
        <w:rPr>
          <w:rFonts w:eastAsiaTheme="minorEastAsia"/>
          <w:iCs/>
          <w:color w:val="auto"/>
          <w:lang w:val="en-US"/>
        </w:rPr>
        <w:t>transformation of the test or data, and without any loss of empir</w:t>
      </w:r>
      <w:r w:rsidR="0067094B">
        <w:rPr>
          <w:rFonts w:eastAsiaTheme="minorEastAsia"/>
          <w:iCs/>
          <w:color w:val="auto"/>
          <w:lang w:val="en-US"/>
        </w:rPr>
        <w:t>ical adequacy.</w:t>
      </w:r>
      <w:r w:rsidRPr="00CB3C37">
        <w:rPr>
          <w:rFonts w:eastAsiaTheme="minorEastAsia"/>
          <w:iCs/>
          <w:color w:val="auto"/>
          <w:lang w:val="en-US"/>
        </w:rPr>
        <w:t xml:space="preserve"> </w:t>
      </w:r>
      <w:r w:rsidR="0067094B">
        <w:rPr>
          <w:rFonts w:eastAsiaTheme="minorEastAsia"/>
          <w:iCs/>
          <w:color w:val="auto"/>
          <w:lang w:val="en-US"/>
        </w:rPr>
        <w:t>I</w:t>
      </w:r>
      <w:r w:rsidRPr="00CB3C37">
        <w:rPr>
          <w:rFonts w:eastAsiaTheme="minorEastAsia"/>
          <w:iCs/>
          <w:color w:val="auto"/>
          <w:lang w:val="en-US"/>
        </w:rPr>
        <w:t xml:space="preserve">n particular, it </w:t>
      </w:r>
      <w:r w:rsidR="0067094B">
        <w:rPr>
          <w:rFonts w:eastAsiaTheme="minorEastAsia"/>
          <w:iCs/>
          <w:color w:val="auto"/>
          <w:lang w:val="en-US"/>
        </w:rPr>
        <w:t xml:space="preserve">is </w:t>
      </w:r>
      <w:r w:rsidRPr="00CB3C37">
        <w:rPr>
          <w:rFonts w:eastAsiaTheme="minorEastAsia"/>
          <w:iCs/>
          <w:color w:val="auto"/>
          <w:lang w:val="en-US"/>
        </w:rPr>
        <w:t xml:space="preserve">easy to do that in the case of directional tests of </w:t>
      </w:r>
      <w:r w:rsidR="0067094B">
        <w:rPr>
          <w:rFonts w:eastAsiaTheme="minorEastAsia"/>
          <w:iCs/>
          <w:color w:val="auto"/>
          <w:lang w:val="en-US"/>
        </w:rPr>
        <w:t xml:space="preserve">a </w:t>
      </w:r>
      <w:r w:rsidRPr="00CB3C37">
        <w:rPr>
          <w:rFonts w:eastAsiaTheme="minorEastAsia"/>
          <w:iCs/>
          <w:color w:val="auto"/>
          <w:lang w:val="en-US"/>
        </w:rPr>
        <w:t>composite hypothesis. Nevertheless, i</w:t>
      </w:r>
      <w:r w:rsidR="0067094B">
        <w:rPr>
          <w:lang w:val="en-US"/>
        </w:rPr>
        <w:t xml:space="preserve">n the case of </w:t>
      </w:r>
      <w:r w:rsidRPr="00CB3C37">
        <w:rPr>
          <w:lang w:val="en-US"/>
        </w:rPr>
        <w:t>test</w:t>
      </w:r>
      <w:r w:rsidR="00AC42D7">
        <w:rPr>
          <w:lang w:val="en-US"/>
        </w:rPr>
        <w:t xml:space="preserve"> of </w:t>
      </w:r>
      <w:r w:rsidR="0067094B">
        <w:rPr>
          <w:lang w:val="en-US"/>
        </w:rPr>
        <w:t xml:space="preserve">a </w:t>
      </w:r>
      <w:r w:rsidRPr="00CB3C37">
        <w:rPr>
          <w:lang w:val="en-US"/>
        </w:rPr>
        <w:t xml:space="preserve">point hypothesis, when the set of admissible hypotheses is continuous, the only reasonable precondition appears to be </w:t>
      </w:r>
      <m:oMath>
        <m:r>
          <w:rPr>
            <w:rFonts w:ascii="Cambria Math" w:hAnsi="Cambria Math"/>
            <w:lang w:val="en-US"/>
          </w:rPr>
          <m:t>R≥1</m:t>
        </m:r>
      </m:oMath>
      <w:r w:rsidRPr="00CB3C37">
        <w:rPr>
          <w:lang w:val="en-US"/>
        </w:rPr>
        <w:t xml:space="preserve">: to assume that </w:t>
      </w:r>
      <w:r w:rsidR="0067094B">
        <w:rPr>
          <w:lang w:val="en-US"/>
        </w:rPr>
        <w:t xml:space="preserve">the </w:t>
      </w:r>
      <w:r w:rsidRPr="00CB3C37">
        <w:rPr>
          <w:lang w:val="en-US"/>
        </w:rPr>
        <w:t xml:space="preserve">prior probability of </w:t>
      </w:r>
      <m:oMath>
        <m:r>
          <w:rPr>
            <w:rFonts w:ascii="Cambria Math" w:hAnsi="Cambria Math"/>
            <w:lang w:val="en-US"/>
          </w:rPr>
          <m:t>H</m:t>
        </m:r>
      </m:oMath>
      <w:r w:rsidRPr="00CB3C37">
        <w:rPr>
          <w:lang w:val="en-US"/>
        </w:rPr>
        <w:t xml:space="preserve"> is greater than the prior probability of its complement seems mathematically incorrect in such a case.</w:t>
      </w:r>
    </w:p>
    <w:p w:rsidR="00D8533D" w:rsidRDefault="00D8533D" w:rsidP="00D8533D">
      <w:pPr>
        <w:pStyle w:val="Default"/>
        <w:tabs>
          <w:tab w:val="center" w:pos="4678"/>
          <w:tab w:val="right" w:pos="9356"/>
        </w:tabs>
        <w:spacing w:line="360" w:lineRule="auto"/>
        <w:jc w:val="both"/>
        <w:rPr>
          <w:lang w:val="en-US"/>
        </w:rPr>
      </w:pPr>
    </w:p>
    <w:p w:rsidR="00D8533D" w:rsidRPr="00D8533D" w:rsidRDefault="006E16ED" w:rsidP="00D8533D">
      <w:pPr>
        <w:pStyle w:val="Default"/>
        <w:spacing w:after="200" w:line="360" w:lineRule="auto"/>
        <w:jc w:val="both"/>
        <w:rPr>
          <w:rFonts w:eastAsiaTheme="minorEastAsia"/>
          <w:iCs/>
          <w:color w:val="auto"/>
          <w:lang w:val="en-US"/>
        </w:rPr>
      </w:pPr>
      <w:r>
        <w:rPr>
          <w:b/>
          <w:lang w:val="en-US"/>
        </w:rPr>
        <w:t>7. The Pragmatic F</w:t>
      </w:r>
      <w:r w:rsidR="00D8533D" w:rsidRPr="00FB1114">
        <w:rPr>
          <w:b/>
          <w:lang w:val="en-US"/>
        </w:rPr>
        <w:t xml:space="preserve">actor </w:t>
      </w:r>
      <w:r w:rsidR="00D8533D" w:rsidRPr="00D8533D">
        <w:rPr>
          <w:b/>
          <w:lang w:val="en-US"/>
        </w:rPr>
        <w:t xml:space="preserve">and </w:t>
      </w:r>
      <w:r>
        <w:rPr>
          <w:rFonts w:eastAsiaTheme="minorEastAsia"/>
          <w:b/>
          <w:iCs/>
          <w:color w:val="auto"/>
          <w:lang w:val="en-US"/>
        </w:rPr>
        <w:t>E</w:t>
      </w:r>
      <w:r w:rsidR="00D8533D" w:rsidRPr="00D8533D">
        <w:rPr>
          <w:rFonts w:eastAsiaTheme="minorEastAsia"/>
          <w:b/>
          <w:iCs/>
          <w:color w:val="auto"/>
          <w:lang w:val="en-US"/>
        </w:rPr>
        <w:t>pistemi</w:t>
      </w:r>
      <w:r>
        <w:rPr>
          <w:rFonts w:eastAsiaTheme="minorEastAsia"/>
          <w:b/>
          <w:iCs/>
          <w:color w:val="auto"/>
          <w:lang w:val="en-US"/>
        </w:rPr>
        <w:t>c R</w:t>
      </w:r>
      <w:r w:rsidR="00D8533D" w:rsidRPr="00D8533D">
        <w:rPr>
          <w:rFonts w:eastAsiaTheme="minorEastAsia"/>
          <w:b/>
          <w:iCs/>
          <w:color w:val="auto"/>
          <w:lang w:val="en-US"/>
        </w:rPr>
        <w:t>eliability</w:t>
      </w:r>
    </w:p>
    <w:p w:rsidR="00D8533D" w:rsidRDefault="00D8533D" w:rsidP="00D8533D">
      <w:pPr>
        <w:pStyle w:val="Default"/>
        <w:spacing w:after="200" w:line="360" w:lineRule="auto"/>
        <w:jc w:val="both"/>
        <w:rPr>
          <w:rFonts w:eastAsiaTheme="minorEastAsia"/>
          <w:lang w:val="en-US"/>
        </w:rPr>
      </w:pPr>
      <w:r w:rsidRPr="00D8533D">
        <w:rPr>
          <w:rFonts w:eastAsiaTheme="minorEastAsia"/>
          <w:iCs/>
          <w:color w:val="auto"/>
          <w:lang w:val="en-US"/>
        </w:rPr>
        <w:t>From what we just have discussed</w:t>
      </w:r>
      <w:r w:rsidRPr="001229BA">
        <w:rPr>
          <w:lang w:val="en-US"/>
        </w:rPr>
        <w:t xml:space="preserve"> it follows that </w:t>
      </w:r>
      <w:r>
        <w:rPr>
          <w:lang w:val="en-US"/>
        </w:rPr>
        <w:t xml:space="preserve">pragmatically driven asymmetry of probabilities of two types of error might seem naturally epistemically beneficial under </w:t>
      </w:r>
      <w:r w:rsidR="008A35D4">
        <w:rPr>
          <w:lang w:val="en-US"/>
        </w:rPr>
        <w:t>the</w:t>
      </w:r>
      <w:r>
        <w:rPr>
          <w:lang w:val="en-US"/>
        </w:rPr>
        <w:t xml:space="preserve"> condition (A2) assumed by Neyman and Pearson. It seems that </w:t>
      </w:r>
      <w:r w:rsidRPr="001229BA">
        <w:rPr>
          <w:lang w:val="en-US"/>
        </w:rPr>
        <w:t xml:space="preserve">from </w:t>
      </w:r>
      <w:r>
        <w:rPr>
          <w:lang w:val="en-US"/>
        </w:rPr>
        <w:t xml:space="preserve">an </w:t>
      </w:r>
      <w:r w:rsidRPr="001229BA">
        <w:rPr>
          <w:lang w:val="en-US"/>
        </w:rPr>
        <w:t xml:space="preserve">epistemic perspective it would be better to </w:t>
      </w:r>
      <w:r w:rsidR="00C270B0">
        <w:rPr>
          <w:lang w:val="en-US"/>
        </w:rPr>
        <w:t xml:space="preserve">select for testing a </w:t>
      </w:r>
      <w:r w:rsidRPr="001229BA">
        <w:rPr>
          <w:lang w:val="en-US"/>
        </w:rPr>
        <w:t>hypothesis deemed to be rather true. But at the same time, pragmatic asymmetry in avoiding the two types of error</w:t>
      </w:r>
      <w:r w:rsidR="00C270B0">
        <w:rPr>
          <w:lang w:val="en-US"/>
        </w:rPr>
        <w:t>,</w:t>
      </w:r>
      <w:r w:rsidRPr="001229BA">
        <w:rPr>
          <w:lang w:val="en-US"/>
        </w:rPr>
        <w:t xml:space="preserve"> along with the fact of </w:t>
      </w:r>
      <w:r w:rsidR="00B54EF8">
        <w:rPr>
          <w:lang w:val="en-US"/>
        </w:rPr>
        <w:t xml:space="preserve">the </w:t>
      </w:r>
      <w:r w:rsidR="00C270B0">
        <w:rPr>
          <w:lang w:val="en-US"/>
        </w:rPr>
        <w:t xml:space="preserve">relative </w:t>
      </w:r>
      <w:r w:rsidRPr="001229BA">
        <w:rPr>
          <w:lang w:val="en-US"/>
        </w:rPr>
        <w:t>eas</w:t>
      </w:r>
      <w:r w:rsidR="00C270B0">
        <w:rPr>
          <w:lang w:val="en-US"/>
        </w:rPr>
        <w:t>e</w:t>
      </w:r>
      <w:r w:rsidRPr="001229BA">
        <w:rPr>
          <w:lang w:val="en-US"/>
        </w:rPr>
        <w:t xml:space="preserve"> of controlling </w:t>
      </w:r>
      <m:oMath>
        <m:r>
          <w:rPr>
            <w:rFonts w:ascii="Cambria Math" w:hAnsi="Cambria Math"/>
            <w:lang w:val="en-US"/>
          </w:rPr>
          <m:t>α</m:t>
        </m:r>
      </m:oMath>
      <w:r w:rsidRPr="001229BA">
        <w:rPr>
          <w:lang w:val="en-US"/>
        </w:rPr>
        <w:t xml:space="preserve"> </w:t>
      </w:r>
      <w:r w:rsidR="00AC42D7">
        <w:rPr>
          <w:lang w:val="en-US"/>
        </w:rPr>
        <w:t xml:space="preserve">(technically, its value can be </w:t>
      </w:r>
      <w:r w:rsidR="008A35D4">
        <w:rPr>
          <w:lang w:val="en-US"/>
        </w:rPr>
        <w:t>freely s</w:t>
      </w:r>
      <w:r w:rsidR="00AC42D7">
        <w:rPr>
          <w:lang w:val="en-US"/>
        </w:rPr>
        <w:t xml:space="preserve">et) </w:t>
      </w:r>
      <w:r w:rsidR="00C270B0">
        <w:rPr>
          <w:lang w:val="en-US"/>
        </w:rPr>
        <w:t xml:space="preserve">as </w:t>
      </w:r>
      <w:r w:rsidRPr="001229BA">
        <w:rPr>
          <w:lang w:val="en-US"/>
        </w:rPr>
        <w:t xml:space="preserve">compared to </w:t>
      </w:r>
      <m:oMath>
        <m:r>
          <w:rPr>
            <w:rFonts w:ascii="Cambria Math" w:hAnsi="Cambria Math"/>
            <w:lang w:val="en-US"/>
          </w:rPr>
          <m:t>β</m:t>
        </m:r>
      </m:oMath>
      <w:r w:rsidRPr="001229BA">
        <w:rPr>
          <w:lang w:val="en-US"/>
        </w:rPr>
        <w:t xml:space="preserve"> justifies N-P’s </w:t>
      </w:r>
      <w:r w:rsidR="00937BA6">
        <w:rPr>
          <w:lang w:val="en-US"/>
        </w:rPr>
        <w:t>recommendation</w:t>
      </w:r>
      <w:r w:rsidRPr="001229BA">
        <w:rPr>
          <w:lang w:val="en-US"/>
        </w:rPr>
        <w:t xml:space="preserve"> to design the tested hypothesis as one of the possible alternatives of which erroneous rejection would be pra</w:t>
      </w:r>
      <w:r w:rsidR="008A35D4">
        <w:rPr>
          <w:lang w:val="en-US"/>
        </w:rPr>
        <w:t>gmatically worse. That is why “[i]</w:t>
      </w:r>
      <w:r w:rsidRPr="001229BA">
        <w:rPr>
          <w:lang w:val="en-US"/>
        </w:rPr>
        <w:t>n an example of testing a medical risk, Neyman says he places ‘a risk exists’ a</w:t>
      </w:r>
      <w:r w:rsidR="00937BA6">
        <w:rPr>
          <w:lang w:val="en-US"/>
        </w:rPr>
        <w:t>s the test hypothesis since it is</w:t>
      </w:r>
      <w:r w:rsidRPr="001229BA">
        <w:rPr>
          <w:lang w:val="en-US"/>
        </w:rPr>
        <w:t xml:space="preserve"> worse (for the consumer) to erroneously infer risk absence” (Mayo 2018, 341). This means that from </w:t>
      </w:r>
      <w:r w:rsidR="00C270B0">
        <w:rPr>
          <w:lang w:val="en-US"/>
        </w:rPr>
        <w:t>the</w:t>
      </w:r>
      <w:r>
        <w:rPr>
          <w:lang w:val="en-US"/>
        </w:rPr>
        <w:t xml:space="preserve"> </w:t>
      </w:r>
      <w:r w:rsidRPr="001229BA">
        <w:rPr>
          <w:lang w:val="en-US"/>
        </w:rPr>
        <w:t xml:space="preserve">epistemic perspective it would be better if this </w:t>
      </w:r>
      <w:r w:rsidR="00937BA6">
        <w:rPr>
          <w:lang w:val="en-US"/>
        </w:rPr>
        <w:t>pragmatically driven decision on</w:t>
      </w:r>
      <w:r w:rsidRPr="001229BA">
        <w:rPr>
          <w:lang w:val="en-US"/>
        </w:rPr>
        <w:t xml:space="preserve"> which of the alternatives </w:t>
      </w:r>
      <w:r w:rsidR="00937BA6">
        <w:rPr>
          <w:lang w:val="en-US"/>
        </w:rPr>
        <w:t xml:space="preserve">to </w:t>
      </w:r>
      <w:r w:rsidRPr="001229BA">
        <w:rPr>
          <w:lang w:val="en-US"/>
        </w:rPr>
        <w:t xml:space="preserve">place as the hypothesis tested coincided with the hypothesis that is regarded the more probable as compared to the alternative. </w:t>
      </w:r>
      <w:r>
        <w:rPr>
          <w:lang w:val="en-US"/>
        </w:rPr>
        <w:t xml:space="preserve">Or, more generally, it would be better </w:t>
      </w:r>
      <w:r w:rsidRPr="00FB1114">
        <w:rPr>
          <w:rFonts w:eastAsiaTheme="minorEastAsia"/>
          <w:lang w:val="en-US"/>
        </w:rPr>
        <w:t xml:space="preserve">if the more probable physical hypothesis </w:t>
      </w:r>
      <w:r>
        <w:rPr>
          <w:rFonts w:eastAsiaTheme="minorEastAsia"/>
          <w:lang w:val="en-US"/>
        </w:rPr>
        <w:t xml:space="preserve">is at the same time </w:t>
      </w:r>
      <w:r w:rsidRPr="00FB1114">
        <w:rPr>
          <w:rFonts w:eastAsiaTheme="minorEastAsia"/>
          <w:lang w:val="en-US"/>
        </w:rPr>
        <w:t>the one of which false rejection should be more avoided</w:t>
      </w:r>
      <w:r>
        <w:rPr>
          <w:rFonts w:eastAsiaTheme="minorEastAsia"/>
          <w:lang w:val="en-US"/>
        </w:rPr>
        <w:t xml:space="preserve"> than the false rejection of an</w:t>
      </w:r>
      <w:r w:rsidRPr="00FB1114">
        <w:rPr>
          <w:rFonts w:eastAsiaTheme="minorEastAsia"/>
          <w:lang w:val="en-US"/>
        </w:rPr>
        <w:t xml:space="preserve"> alternative</w:t>
      </w:r>
      <w:r>
        <w:rPr>
          <w:rFonts w:eastAsiaTheme="minorEastAsia"/>
          <w:lang w:val="en-US"/>
        </w:rPr>
        <w:t xml:space="preserve"> considered. </w:t>
      </w:r>
      <w:r w:rsidRPr="001229BA">
        <w:rPr>
          <w:lang w:val="en-US"/>
        </w:rPr>
        <w:t xml:space="preserve">The crucial question is then </w:t>
      </w:r>
      <w:r>
        <w:rPr>
          <w:lang w:val="en-US"/>
        </w:rPr>
        <w:t xml:space="preserve">if </w:t>
      </w:r>
      <w:r w:rsidRPr="001229BA">
        <w:rPr>
          <w:lang w:val="en-US"/>
        </w:rPr>
        <w:t xml:space="preserve">this </w:t>
      </w:r>
      <w:r>
        <w:rPr>
          <w:lang w:val="en-US"/>
        </w:rPr>
        <w:t>coincidence naturally occurs</w:t>
      </w:r>
      <w:r w:rsidRPr="001229BA">
        <w:rPr>
          <w:lang w:val="en-US"/>
        </w:rPr>
        <w:t xml:space="preserve"> or can be stipulated.</w:t>
      </w:r>
      <w:r>
        <w:rPr>
          <w:lang w:val="en-US"/>
        </w:rPr>
        <w:t xml:space="preserve"> Below we argue that such coincidence i</w:t>
      </w:r>
      <w:r>
        <w:rPr>
          <w:iCs/>
          <w:lang w:val="en-US"/>
        </w:rPr>
        <w:t xml:space="preserve">s not sufficient for an increase of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Pr>
          <w:iCs/>
          <w:lang w:val="en-US"/>
        </w:rPr>
        <w:t xml:space="preserve"> and that such coincidence is haphazard and cannot be stipulated.</w:t>
      </w:r>
    </w:p>
    <w:p w:rsidR="00D8533D" w:rsidRPr="00D8533D" w:rsidRDefault="00D8533D" w:rsidP="00017A69">
      <w:pPr>
        <w:pStyle w:val="Default"/>
        <w:spacing w:line="360" w:lineRule="auto"/>
        <w:ind w:firstLine="708"/>
        <w:jc w:val="both"/>
        <w:rPr>
          <w:rFonts w:eastAsiaTheme="minorEastAsia"/>
          <w:lang w:val="en-US"/>
        </w:rPr>
      </w:pPr>
      <w:r w:rsidRPr="00CB3C37">
        <w:rPr>
          <w:rFonts w:eastAsiaTheme="minorEastAsia"/>
          <w:iCs/>
          <w:color w:val="auto"/>
          <w:lang w:val="en-US"/>
        </w:rPr>
        <w:t>In some cases,</w:t>
      </w:r>
      <w:r w:rsidRPr="00CB3C37">
        <w:rPr>
          <w:iCs/>
          <w:lang w:val="en-US"/>
        </w:rPr>
        <w:t xml:space="preserve"> pragmatic value-laden </w:t>
      </w:r>
      <w:r>
        <w:rPr>
          <w:iCs/>
          <w:lang w:val="en-US"/>
        </w:rPr>
        <w:t xml:space="preserve">asymmetric </w:t>
      </w:r>
      <w:r w:rsidRPr="00CB3C37">
        <w:rPr>
          <w:iCs/>
          <w:lang w:val="en-US"/>
        </w:rPr>
        <w:t xml:space="preserve">error risk </w:t>
      </w:r>
      <w:r>
        <w:rPr>
          <w:iCs/>
          <w:lang w:val="en-US"/>
        </w:rPr>
        <w:t>setting</w:t>
      </w:r>
      <w:r w:rsidRPr="00CB3C37">
        <w:rPr>
          <w:iCs/>
          <w:lang w:val="en-US"/>
        </w:rPr>
        <w:t xml:space="preserve"> can directly improve the ER of N-P. </w:t>
      </w:r>
      <w:r>
        <w:rPr>
          <w:iCs/>
          <w:lang w:val="en-US"/>
        </w:rPr>
        <w:t>Assuming</w:t>
      </w:r>
      <w:r w:rsidRPr="00CB3C37">
        <w:rPr>
          <w:iCs/>
          <w:lang w:val="en-US"/>
        </w:rPr>
        <w:t xml:space="preserve"> (4), (A1) and (A2),</w:t>
      </w:r>
      <w:r>
        <w:rPr>
          <w:iCs/>
          <w:lang w:val="en-US"/>
        </w:rPr>
        <w:t xml:space="preserve"> one might expect</w:t>
      </w:r>
      <w:r w:rsidRPr="00CB3C37">
        <w:rPr>
          <w:iCs/>
          <w:lang w:val="en-US"/>
        </w:rPr>
        <w:t xml:space="preserve"> </w:t>
      </w:r>
      <w:r>
        <w:rPr>
          <w:iCs/>
          <w:lang w:val="en-US"/>
        </w:rPr>
        <w:t xml:space="preserve">that, with resources fixed, </w:t>
      </w:r>
      <w:r w:rsidRPr="00CB3C37">
        <w:rPr>
          <w:iCs/>
          <w:lang w:val="en-US"/>
        </w:rPr>
        <w:t xml:space="preserve"> an increase of </w:t>
      </w:r>
      <m:oMath>
        <m:r>
          <w:rPr>
            <w:rFonts w:ascii="Cambria Math" w:hAnsi="Cambria Math"/>
            <w:lang w:val="en-US"/>
          </w:rPr>
          <m:t>1-α</m:t>
        </m:r>
      </m:oMath>
      <w:r w:rsidR="00C270B0">
        <w:rPr>
          <w:rFonts w:eastAsiaTheme="minorEastAsia"/>
          <w:lang w:val="en-US"/>
        </w:rPr>
        <w:t>,</w:t>
      </w:r>
      <w:r w:rsidRPr="00CB3C37">
        <w:rPr>
          <w:rFonts w:eastAsiaTheme="minorEastAsia"/>
          <w:iCs/>
          <w:lang w:val="en-US"/>
        </w:rPr>
        <w:t xml:space="preserve"> at the cost of a decrease of</w:t>
      </w:r>
      <m:oMath>
        <m:r>
          <w:rPr>
            <w:rFonts w:ascii="Cambria Math" w:eastAsiaTheme="minorEastAsia" w:hAnsi="Cambria Math"/>
            <w:lang w:val="en-US"/>
          </w:rPr>
          <m:t xml:space="preserve"> 1-β</m:t>
        </m:r>
      </m:oMath>
      <w:r w:rsidR="00C270B0">
        <w:rPr>
          <w:rFonts w:eastAsiaTheme="minorEastAsia"/>
          <w:lang w:val="en-US"/>
        </w:rPr>
        <w:t>,</w:t>
      </w:r>
      <w:r>
        <w:rPr>
          <w:rFonts w:eastAsiaTheme="minorEastAsia"/>
          <w:iCs/>
          <w:lang w:val="en-US"/>
        </w:rPr>
        <w:t xml:space="preserve"> should </w:t>
      </w:r>
      <w:r w:rsidRPr="00CB3C37">
        <w:rPr>
          <w:iCs/>
          <w:lang w:val="en-US"/>
        </w:rPr>
        <w:t>improve the ER of N-P</w:t>
      </w:r>
      <w:r w:rsidRPr="00D8533D">
        <w:rPr>
          <w:iCs/>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sidR="008A35D4">
        <w:rPr>
          <w:rFonts w:eastAsiaTheme="minorEastAsia"/>
          <w:iCs/>
          <w:lang w:val="en-US"/>
        </w:rPr>
        <w:t xml:space="preserve"> </w:t>
      </w:r>
      <w:r w:rsidRPr="00D8533D">
        <w:rPr>
          <w:rFonts w:eastAsiaTheme="minorEastAsia"/>
          <w:iCs/>
          <w:lang w:val="en-US"/>
        </w:rPr>
        <w:t>increases if</w:t>
      </w:r>
      <w:r>
        <w:rPr>
          <w:rFonts w:eastAsiaTheme="minorEastAsia"/>
          <w:iCs/>
          <w:lang w:val="en-US"/>
        </w:rPr>
        <w:t xml:space="preserve"> </w:t>
      </w:r>
      <w:r w:rsidRPr="00D8533D">
        <w:rPr>
          <w:rFonts w:eastAsiaTheme="minorEastAsia"/>
          <w:iCs/>
          <w:lang w:val="en-US"/>
        </w:rPr>
        <w:t>the</w:t>
      </w:r>
      <w:r>
        <w:rPr>
          <w:rFonts w:eastAsiaTheme="minorEastAsia"/>
          <w:iCs/>
          <w:lang w:val="en-US"/>
        </w:rPr>
        <w:t xml:space="preserve"> </w:t>
      </w:r>
      <w:r w:rsidRPr="00CB3C37">
        <w:rPr>
          <w:rFonts w:eastAsiaTheme="minorEastAsia"/>
          <w:iCs/>
          <w:lang w:val="en-US"/>
        </w:rPr>
        <w:t xml:space="preserve">modulus of the magnitude of the increase of </w:t>
      </w:r>
      <m:oMath>
        <m:r>
          <w:rPr>
            <w:rFonts w:ascii="Cambria Math" w:hAnsi="Cambria Math"/>
            <w:lang w:val="en-US"/>
          </w:rPr>
          <m:t>1-α</m:t>
        </m:r>
      </m:oMath>
      <w:r w:rsidR="00C270B0">
        <w:rPr>
          <w:rFonts w:eastAsiaTheme="minorEastAsia"/>
          <w:lang w:val="en-US"/>
        </w:rPr>
        <w:t>,</w:t>
      </w:r>
      <w:r w:rsidRPr="00CB3C37">
        <w:rPr>
          <w:rFonts w:eastAsiaTheme="minorEastAsia"/>
          <w:iCs/>
          <w:lang w:val="en-US"/>
        </w:rPr>
        <w:t xml:space="preserve"> </w:t>
      </w:r>
      <w:r>
        <w:rPr>
          <w:rFonts w:eastAsiaTheme="minorEastAsia"/>
          <w:iCs/>
          <w:lang w:val="en-US"/>
        </w:rPr>
        <w:t xml:space="preserve">multiplied by </w:t>
      </w:r>
      <m:oMath>
        <m:r>
          <w:rPr>
            <w:rFonts w:ascii="Cambria Math" w:eastAsiaTheme="minorEastAsia" w:hAnsi="Cambria Math"/>
            <w:lang w:val="en-US"/>
          </w:rPr>
          <m:t>P</m:t>
        </m:r>
        <m:d>
          <m:dPr>
            <m:ctrlPr>
              <w:rPr>
                <w:rFonts w:ascii="Cambria Math" w:eastAsiaTheme="minorEastAsia" w:hAnsi="Cambria Math"/>
                <w:i/>
                <w:iCs/>
                <w:lang w:val="en-US"/>
              </w:rPr>
            </m:ctrlPr>
          </m:dPr>
          <m:e>
            <m:r>
              <w:rPr>
                <w:rFonts w:ascii="Cambria Math" w:eastAsiaTheme="minorEastAsia" w:hAnsi="Cambria Math"/>
                <w:lang w:val="en-US"/>
              </w:rPr>
              <m:t>H</m:t>
            </m:r>
          </m:e>
        </m:d>
      </m:oMath>
      <w:r w:rsidR="00C270B0">
        <w:rPr>
          <w:rFonts w:eastAsiaTheme="minorEastAsia"/>
          <w:iCs/>
          <w:lang w:val="en-US"/>
        </w:rPr>
        <w:t>,</w:t>
      </w:r>
      <w:r>
        <w:rPr>
          <w:rFonts w:eastAsiaTheme="minorEastAsia"/>
          <w:iCs/>
          <w:lang w:val="en-US"/>
        </w:rPr>
        <w:t xml:space="preserve"> </w:t>
      </w:r>
      <w:r w:rsidRPr="00CB3C37">
        <w:rPr>
          <w:rFonts w:eastAsiaTheme="minorEastAsia"/>
          <w:iCs/>
          <w:lang w:val="en-US"/>
        </w:rPr>
        <w:t xml:space="preserve">is </w:t>
      </w:r>
      <w:r>
        <w:rPr>
          <w:rFonts w:eastAsiaTheme="minorEastAsia"/>
          <w:iCs/>
          <w:lang w:val="en-US"/>
        </w:rPr>
        <w:t>greater</w:t>
      </w:r>
      <w:r w:rsidRPr="00CB3C37">
        <w:rPr>
          <w:rFonts w:eastAsiaTheme="minorEastAsia"/>
          <w:iCs/>
          <w:lang w:val="en-US"/>
        </w:rPr>
        <w:t xml:space="preserve"> than the modulus of the magnitude of the decrease of </w:t>
      </w:r>
      <m:oMath>
        <m:r>
          <w:rPr>
            <w:rFonts w:ascii="Cambria Math" w:eastAsiaTheme="minorEastAsia" w:hAnsi="Cambria Math"/>
            <w:lang w:val="en-US"/>
          </w:rPr>
          <m:t>1-β</m:t>
        </m:r>
      </m:oMath>
      <w:r w:rsidR="00C270B0">
        <w:rPr>
          <w:rFonts w:eastAsiaTheme="minorEastAsia"/>
          <w:lang w:val="en-US"/>
        </w:rPr>
        <w:t>,</w:t>
      </w:r>
      <w:r>
        <w:rPr>
          <w:rFonts w:eastAsiaTheme="minorEastAsia"/>
          <w:iCs/>
          <w:lang w:val="en-US"/>
        </w:rPr>
        <w:t xml:space="preserve"> multiplied by </w:t>
      </w:r>
      <m:oMath>
        <m:r>
          <w:rPr>
            <w:rFonts w:ascii="Cambria Math" w:eastAsiaTheme="minorEastAsia" w:hAnsi="Cambria Math"/>
            <w:lang w:val="en-US"/>
          </w:rPr>
          <m:t>P</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e>
        </m:d>
      </m:oMath>
      <w:r w:rsidR="00C270B0">
        <w:rPr>
          <w:rFonts w:eastAsiaTheme="minorEastAsia"/>
          <w:lang w:val="en-US"/>
        </w:rPr>
        <w:t>,</w:t>
      </w:r>
      <w:r>
        <w:rPr>
          <w:rFonts w:eastAsiaTheme="minorEastAsia"/>
          <w:iCs/>
          <w:lang w:val="en-US"/>
        </w:rPr>
        <w:t xml:space="preserve"> but </w:t>
      </w:r>
      <w:r w:rsidRPr="00CB3C37">
        <w:rPr>
          <w:iCs/>
          <w:lang w:val="en-US"/>
        </w:rPr>
        <w:t xml:space="preserve">such </w:t>
      </w:r>
      <w:r w:rsidR="00B54EF8">
        <w:rPr>
          <w:iCs/>
          <w:lang w:val="en-US"/>
        </w:rPr>
        <w:t xml:space="preserve">a </w:t>
      </w:r>
      <w:r w:rsidR="00C270B0">
        <w:rPr>
          <w:iCs/>
          <w:lang w:val="en-US"/>
        </w:rPr>
        <w:t>case</w:t>
      </w:r>
      <w:r w:rsidRPr="00CB3C37">
        <w:rPr>
          <w:iCs/>
          <w:lang w:val="en-US"/>
        </w:rPr>
        <w:t xml:space="preserve"> is not a </w:t>
      </w:r>
      <w:r w:rsidRPr="00000477">
        <w:rPr>
          <w:iCs/>
          <w:lang w:val="en-US"/>
        </w:rPr>
        <w:t>rule</w:t>
      </w:r>
      <w:r w:rsidRPr="007427CD">
        <w:rPr>
          <w:iCs/>
          <w:lang w:val="en-US"/>
        </w:rPr>
        <w:t>. H</w:t>
      </w:r>
      <w:r w:rsidRPr="00FB1114">
        <w:rPr>
          <w:rFonts w:eastAsiaTheme="minorEastAsia"/>
          <w:iCs/>
          <w:lang w:val="en-US"/>
        </w:rPr>
        <w:t>olding sample size fixed</w:t>
      </w:r>
      <w:r w:rsidRPr="00FB1114" w:rsidDel="00436AE9">
        <w:rPr>
          <w:lang w:val="en-US"/>
        </w:rPr>
        <w:t xml:space="preserve"> </w:t>
      </w:r>
      <w:r w:rsidRPr="00000477">
        <w:rPr>
          <w:rFonts w:eastAsiaTheme="minorEastAsia"/>
          <w:iCs/>
          <w:lang w:val="en-US"/>
        </w:rPr>
        <w:t>the</w:t>
      </w:r>
      <w:r>
        <w:rPr>
          <w:rFonts w:eastAsiaTheme="minorEastAsia"/>
          <w:iCs/>
          <w:lang w:val="en-US"/>
        </w:rPr>
        <w:t xml:space="preserve"> rise of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Pr>
          <w:rFonts w:eastAsiaTheme="minorEastAsia"/>
          <w:iCs/>
          <w:lang w:val="en-US"/>
        </w:rPr>
        <w:t xml:space="preserve"> would be guaranteed only if the loss of power </w:t>
      </w:r>
      <w:r w:rsidR="00937BA6">
        <w:rPr>
          <w:rFonts w:eastAsiaTheme="minorEastAsia"/>
          <w:iCs/>
          <w:lang w:val="en-US"/>
        </w:rPr>
        <w:t>was</w:t>
      </w:r>
      <w:r>
        <w:rPr>
          <w:rFonts w:eastAsiaTheme="minorEastAsia"/>
          <w:iCs/>
          <w:lang w:val="en-US"/>
        </w:rPr>
        <w:t xml:space="preserve"> at most as big as the gain of </w:t>
      </w:r>
      <m:oMath>
        <m:r>
          <w:rPr>
            <w:rFonts w:ascii="Cambria Math" w:eastAsiaTheme="minorEastAsia" w:hAnsi="Cambria Math"/>
            <w:lang w:val="en-US"/>
          </w:rPr>
          <m:t>1-α</m:t>
        </m:r>
      </m:oMath>
      <w:r>
        <w:rPr>
          <w:rFonts w:eastAsiaTheme="minorEastAsia"/>
          <w:iCs/>
          <w:lang w:val="en-US"/>
        </w:rPr>
        <w:t xml:space="preserve">, but this will not </w:t>
      </w:r>
      <w:r w:rsidR="003B4833">
        <w:rPr>
          <w:rFonts w:eastAsiaTheme="minorEastAsia"/>
          <w:iCs/>
          <w:lang w:val="en-US"/>
        </w:rPr>
        <w:t xml:space="preserve">typically </w:t>
      </w:r>
      <w:r>
        <w:rPr>
          <w:rFonts w:eastAsiaTheme="minorEastAsia"/>
          <w:iCs/>
          <w:lang w:val="en-US"/>
        </w:rPr>
        <w:t xml:space="preserve">be the case. For example, if the distribution of a sampling statistic is close to the normal distribution </w:t>
      </w:r>
      <w:r>
        <w:rPr>
          <w:lang w:val="en-US"/>
        </w:rPr>
        <w:t xml:space="preserve">and </w:t>
      </w:r>
      <w:r w:rsidRPr="00EA069A">
        <w:rPr>
          <w:rFonts w:eastAsia="CIDFont+F2"/>
          <w:lang w:val="en-US"/>
        </w:rPr>
        <w:t xml:space="preserve">the </w:t>
      </w:r>
      <m:oMath>
        <m:r>
          <w:rPr>
            <w:rFonts w:ascii="Cambria Math" w:eastAsiaTheme="minorEastAsia" w:hAnsi="Cambria Math"/>
            <w:lang w:val="en-US"/>
          </w:rPr>
          <m:t>1-α</m:t>
        </m:r>
      </m:oMath>
      <w:r w:rsidRPr="00EA069A">
        <w:rPr>
          <w:rFonts w:eastAsia="CIDFont+F2"/>
          <w:lang w:val="en-US"/>
        </w:rPr>
        <w:t xml:space="preserve"> integral gets larger, </w:t>
      </w:r>
      <w:r>
        <w:rPr>
          <w:rFonts w:eastAsia="CIDFont+F2"/>
          <w:lang w:val="en-US"/>
        </w:rPr>
        <w:t xml:space="preserve">it </w:t>
      </w:r>
      <w:r w:rsidR="003B4833">
        <w:rPr>
          <w:rFonts w:eastAsia="CIDFont+F2"/>
          <w:lang w:val="en-US"/>
        </w:rPr>
        <w:t>does so</w:t>
      </w:r>
      <w:r>
        <w:rPr>
          <w:rFonts w:eastAsia="CIDFont+F2"/>
          <w:lang w:val="en-US"/>
        </w:rPr>
        <w:t xml:space="preserve"> a</w:t>
      </w:r>
      <w:r w:rsidRPr="00EA069A">
        <w:rPr>
          <w:rFonts w:eastAsia="CIDFont+F2"/>
          <w:lang w:val="en-US"/>
        </w:rPr>
        <w:t>t a lower rate than the power integral diminishes</w:t>
      </w:r>
      <w:r>
        <w:rPr>
          <w:rFonts w:eastAsia="CIDFont+F2"/>
          <w:lang w:val="en-US"/>
        </w:rPr>
        <w:t>. Because of that</w:t>
      </w:r>
      <w:r w:rsidR="003B4833">
        <w:rPr>
          <w:rFonts w:eastAsia="CIDFont+F2"/>
          <w:lang w:val="en-US"/>
        </w:rPr>
        <w:t>,</w:t>
      </w:r>
      <w:r>
        <w:rPr>
          <w:rFonts w:eastAsia="CIDFont+F2"/>
          <w:lang w:val="en-US"/>
        </w:rPr>
        <w:t xml:space="preserve"> for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Pr>
          <w:rFonts w:eastAsia="CIDFont+F2"/>
          <w:lang w:val="en-US"/>
        </w:rPr>
        <w:t xml:space="preserve"> to rise P</w:t>
      </w:r>
      <m:oMath>
        <m:d>
          <m:dPr>
            <m:ctrlPr>
              <w:rPr>
                <w:rFonts w:ascii="Cambria Math" w:eastAsia="CIDFont+F2" w:hAnsi="Cambria Math"/>
                <w:i/>
                <w:lang w:val="en-US"/>
              </w:rPr>
            </m:ctrlPr>
          </m:dPr>
          <m:e>
            <m:r>
              <w:rPr>
                <w:rFonts w:ascii="Cambria Math" w:eastAsia="CIDFont+F2" w:hAnsi="Cambria Math"/>
                <w:lang w:val="en-US"/>
              </w:rPr>
              <m:t>H</m:t>
            </m:r>
          </m:e>
        </m:d>
      </m:oMath>
      <w:r>
        <w:rPr>
          <w:rFonts w:eastAsia="CIDFont+F2"/>
          <w:lang w:val="en-US"/>
        </w:rPr>
        <w:t xml:space="preserve"> would have to be sufficiently high so that the</w:t>
      </w:r>
      <w:r w:rsidRPr="00FB1114">
        <w:rPr>
          <w:rFonts w:eastAsia="CIDFont+F2"/>
          <w:lang w:val="en-US"/>
        </w:rPr>
        <w:t xml:space="preserve"> </w:t>
      </w:r>
      <w:r w:rsidRPr="00CB3C37">
        <w:rPr>
          <w:rFonts w:eastAsiaTheme="minorEastAsia"/>
          <w:iCs/>
          <w:lang w:val="en-US"/>
        </w:rPr>
        <w:t xml:space="preserve">modulus of the magnitude of the increase of </w:t>
      </w:r>
      <m:oMath>
        <m:r>
          <w:rPr>
            <w:rFonts w:ascii="Cambria Math" w:hAnsi="Cambria Math"/>
            <w:lang w:val="en-US"/>
          </w:rPr>
          <m:t>1-α</m:t>
        </m:r>
      </m:oMath>
      <w:r w:rsidR="003B4833">
        <w:rPr>
          <w:rFonts w:eastAsiaTheme="minorEastAsia"/>
          <w:lang w:val="en-US"/>
        </w:rPr>
        <w:t>,</w:t>
      </w:r>
      <w:r w:rsidRPr="00CB3C37">
        <w:rPr>
          <w:rFonts w:eastAsiaTheme="minorEastAsia"/>
          <w:iCs/>
          <w:lang w:val="en-US"/>
        </w:rPr>
        <w:t xml:space="preserve"> </w:t>
      </w:r>
      <w:r>
        <w:rPr>
          <w:rFonts w:eastAsiaTheme="minorEastAsia"/>
          <w:iCs/>
          <w:lang w:val="en-US"/>
        </w:rPr>
        <w:t xml:space="preserve">multiplied by </w:t>
      </w:r>
      <m:oMath>
        <m:r>
          <w:rPr>
            <w:rFonts w:ascii="Cambria Math" w:eastAsiaTheme="minorEastAsia" w:hAnsi="Cambria Math"/>
            <w:lang w:val="en-US"/>
          </w:rPr>
          <m:t>P</m:t>
        </m:r>
        <m:d>
          <m:dPr>
            <m:ctrlPr>
              <w:rPr>
                <w:rFonts w:ascii="Cambria Math" w:eastAsiaTheme="minorEastAsia" w:hAnsi="Cambria Math"/>
                <w:i/>
                <w:iCs/>
                <w:lang w:val="en-US"/>
              </w:rPr>
            </m:ctrlPr>
          </m:dPr>
          <m:e>
            <m:r>
              <w:rPr>
                <w:rFonts w:ascii="Cambria Math" w:eastAsiaTheme="minorEastAsia" w:hAnsi="Cambria Math"/>
                <w:lang w:val="en-US"/>
              </w:rPr>
              <m:t>H</m:t>
            </m:r>
          </m:e>
        </m:d>
      </m:oMath>
      <w:r w:rsidR="003B4833">
        <w:rPr>
          <w:rFonts w:eastAsiaTheme="minorEastAsia"/>
          <w:iCs/>
          <w:lang w:val="en-US"/>
        </w:rPr>
        <w:t>,</w:t>
      </w:r>
      <w:r>
        <w:rPr>
          <w:rFonts w:eastAsiaTheme="minorEastAsia"/>
          <w:iCs/>
          <w:lang w:val="en-US"/>
        </w:rPr>
        <w:t xml:space="preserve"> is greater</w:t>
      </w:r>
      <w:r w:rsidRPr="00CB3C37">
        <w:rPr>
          <w:rFonts w:eastAsiaTheme="minorEastAsia"/>
          <w:iCs/>
          <w:lang w:val="en-US"/>
        </w:rPr>
        <w:t xml:space="preserve"> than the modulus of the magnitude of the decrease of </w:t>
      </w:r>
      <m:oMath>
        <m:r>
          <w:rPr>
            <w:rFonts w:ascii="Cambria Math" w:eastAsiaTheme="minorEastAsia" w:hAnsi="Cambria Math"/>
            <w:lang w:val="en-US"/>
          </w:rPr>
          <m:t>1-β</m:t>
        </m:r>
      </m:oMath>
      <w:r>
        <w:rPr>
          <w:rFonts w:eastAsiaTheme="minorEastAsia"/>
          <w:iCs/>
          <w:lang w:val="en-US"/>
        </w:rPr>
        <w:t xml:space="preserve"> multiplied by </w:t>
      </w:r>
      <m:oMath>
        <m:r>
          <w:rPr>
            <w:rFonts w:ascii="Cambria Math" w:eastAsiaTheme="minorEastAsia" w:hAnsi="Cambria Math"/>
            <w:lang w:val="en-US"/>
          </w:rPr>
          <m:t>P</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e>
        </m:d>
      </m:oMath>
      <w:r>
        <w:rPr>
          <w:rFonts w:eastAsiaTheme="minorEastAsia"/>
          <w:lang w:val="en-US"/>
        </w:rPr>
        <w:t xml:space="preserve">. </w:t>
      </w:r>
      <w:r w:rsidRPr="00394DA4">
        <w:rPr>
          <w:rFonts w:eastAsia="CIDFont+F2"/>
          <w:lang w:val="en-US"/>
        </w:rPr>
        <w:t xml:space="preserve">Therefore, </w:t>
      </w:r>
      <w:r w:rsidRPr="00FB1114">
        <w:rPr>
          <w:rFonts w:eastAsia="CIDFont+F2"/>
          <w:lang w:val="en-US"/>
        </w:rPr>
        <w:t>the discussed coincidence is not sufficient</w:t>
      </w:r>
      <w:r>
        <w:rPr>
          <w:rFonts w:eastAsia="CIDFont+F2"/>
          <w:lang w:val="en-US"/>
        </w:rPr>
        <w:t xml:space="preserve"> for </w:t>
      </w:r>
      <m:oMath>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oMath>
      <w:r>
        <w:rPr>
          <w:rFonts w:eastAsia="CIDFont+F2"/>
          <w:lang w:val="en-US"/>
        </w:rPr>
        <w:t xml:space="preserve"> to rise.</w:t>
      </w:r>
      <w:r w:rsidRPr="00FB1114">
        <w:rPr>
          <w:rFonts w:eastAsia="CIDFont+F2"/>
          <w:lang w:val="en-US"/>
        </w:rPr>
        <w:t xml:space="preserve"> </w:t>
      </w:r>
      <w:r>
        <w:rPr>
          <w:rFonts w:eastAsia="CIDFont+F2"/>
          <w:lang w:val="en-US"/>
        </w:rPr>
        <w:t xml:space="preserve">This means that the promotion of avoidance of erroneous rejections of </w:t>
      </w:r>
      <w:r w:rsidR="00937BA6">
        <w:rPr>
          <w:rFonts w:eastAsia="CIDFont+F2"/>
          <w:lang w:val="en-US"/>
        </w:rPr>
        <w:t xml:space="preserve">a </w:t>
      </w:r>
      <w:r>
        <w:rPr>
          <w:rFonts w:eastAsia="CIDFont+F2"/>
          <w:lang w:val="en-US"/>
        </w:rPr>
        <w:t xml:space="preserve">more probable hypothesis by a pragmatically driven asymmetry in error probability does not suffice to improve </w:t>
      </w:r>
      <w:r w:rsidRPr="006C2A9F">
        <w:rPr>
          <w:rFonts w:eastAsia="CIDFont+F2"/>
          <w:lang w:val="en-US"/>
        </w:rPr>
        <w:t>ER</w:t>
      </w:r>
      <w:r w:rsidRPr="006045DA">
        <w:rPr>
          <w:rFonts w:eastAsia="CIDFont+F2"/>
          <w:lang w:val="en-US"/>
        </w:rPr>
        <w:t xml:space="preserve"> of N-P</w:t>
      </w:r>
      <w:r>
        <w:rPr>
          <w:rFonts w:eastAsia="CIDFont+F2"/>
          <w:lang w:val="en-US"/>
        </w:rPr>
        <w:t>:</w:t>
      </w:r>
      <w:r w:rsidRPr="006045DA">
        <w:rPr>
          <w:rFonts w:eastAsia="CIDFont+F2"/>
          <w:lang w:val="en-US"/>
        </w:rPr>
        <w:t xml:space="preserve"> </w:t>
      </w:r>
      <m:oMath>
        <m:r>
          <w:rPr>
            <w:rFonts w:ascii="Cambria Math" w:eastAsiaTheme="minorEastAsia" w:hAnsi="Cambria Math"/>
            <w:lang w:val="en-US"/>
          </w:rPr>
          <m:t>P</m:t>
        </m:r>
        <m:d>
          <m:dPr>
            <m:ctrlPr>
              <w:rPr>
                <w:rFonts w:ascii="Cambria Math" w:eastAsiaTheme="minorEastAsia" w:hAnsi="Cambria Math"/>
                <w:i/>
                <w:iCs/>
                <w:lang w:val="en-US"/>
              </w:rPr>
            </m:ctrlPr>
          </m:dPr>
          <m:e>
            <m:r>
              <w:rPr>
                <w:rFonts w:ascii="Cambria Math" w:eastAsiaTheme="minorEastAsia" w:hAnsi="Cambria Math"/>
                <w:lang w:val="en-US"/>
              </w:rPr>
              <m:t>H</m:t>
            </m:r>
          </m:e>
        </m:d>
      </m:oMath>
      <w:r w:rsidRPr="006045DA">
        <w:rPr>
          <w:rFonts w:eastAsia="CIDFont+F2"/>
          <w:iCs/>
          <w:lang w:val="en-US"/>
        </w:rPr>
        <w:t xml:space="preserve"> would have t</w:t>
      </w:r>
      <w:r w:rsidRPr="00154B58">
        <w:rPr>
          <w:rFonts w:eastAsia="CIDFont+F2"/>
          <w:iCs/>
          <w:lang w:val="en-US"/>
        </w:rPr>
        <w:t>o be sufficiently high for the improvement</w:t>
      </w:r>
      <w:r w:rsidRPr="004441B9">
        <w:rPr>
          <w:rFonts w:eastAsia="CIDFont+F2"/>
          <w:iCs/>
          <w:lang w:val="en-US"/>
        </w:rPr>
        <w:t xml:space="preserve"> to take</w:t>
      </w:r>
      <w:r w:rsidRPr="00936216">
        <w:rPr>
          <w:rFonts w:eastAsia="CIDFont+F2"/>
          <w:iCs/>
          <w:lang w:val="en-US"/>
        </w:rPr>
        <w:t xml:space="preserve"> place.</w:t>
      </w:r>
    </w:p>
    <w:p w:rsidR="00D8533D" w:rsidRPr="00E858F1" w:rsidRDefault="00D8533D" w:rsidP="00D8533D">
      <w:pPr>
        <w:spacing w:line="360" w:lineRule="auto"/>
        <w:ind w:firstLine="426"/>
        <w:jc w:val="both"/>
        <w:rPr>
          <w:rFonts w:ascii="Times New Roman" w:eastAsiaTheme="minorEastAsia" w:hAnsi="Times New Roman"/>
          <w:iCs/>
          <w:sz w:val="24"/>
          <w:szCs w:val="24"/>
          <w:lang w:val="en-US"/>
        </w:rPr>
      </w:pPr>
    </w:p>
    <w:p w:rsidR="00D8533D" w:rsidRPr="00CB3C37" w:rsidRDefault="00D8533D" w:rsidP="00017A69">
      <w:pPr>
        <w:spacing w:line="360" w:lineRule="auto"/>
        <w:ind w:firstLine="426"/>
        <w:jc w:val="both"/>
        <w:rPr>
          <w:rFonts w:ascii="Times New Roman" w:eastAsiaTheme="minorEastAsia" w:hAnsi="Times New Roman"/>
          <w:iCs/>
          <w:sz w:val="24"/>
          <w:szCs w:val="24"/>
          <w:lang w:val="en-US"/>
        </w:rPr>
      </w:pPr>
      <w:r>
        <w:rPr>
          <w:rFonts w:ascii="Times New Roman" w:eastAsiaTheme="minorEastAsia" w:hAnsi="Times New Roman"/>
          <w:sz w:val="24"/>
          <w:szCs w:val="24"/>
          <w:lang w:val="en-US"/>
        </w:rPr>
        <w:t xml:space="preserve">Even if the probability of a more probable hypothesis would be sufficiently high, there remains the </w:t>
      </w:r>
      <w:r w:rsidR="003B4833">
        <w:rPr>
          <w:rFonts w:ascii="Times New Roman" w:eastAsiaTheme="minorEastAsia" w:hAnsi="Times New Roman"/>
          <w:sz w:val="24"/>
          <w:szCs w:val="24"/>
          <w:lang w:val="en-US"/>
        </w:rPr>
        <w:t>earlier mentioned</w:t>
      </w:r>
      <w:r>
        <w:rPr>
          <w:rFonts w:ascii="Times New Roman" w:eastAsiaTheme="minorEastAsia" w:hAnsi="Times New Roman"/>
          <w:sz w:val="24"/>
          <w:szCs w:val="24"/>
          <w:lang w:val="en-US"/>
        </w:rPr>
        <w:t xml:space="preserve"> problem of lack of (the possibility of stipulating) the discussed convergence. </w:t>
      </w:r>
      <w:r w:rsidRPr="00FB1114">
        <w:rPr>
          <w:rFonts w:ascii="Times New Roman" w:eastAsiaTheme="minorEastAsia" w:hAnsi="Times New Roman"/>
          <w:sz w:val="24"/>
          <w:szCs w:val="24"/>
          <w:lang w:val="en-US"/>
        </w:rPr>
        <w:t xml:space="preserve">Even if the more probable physical hypothesis </w:t>
      </w:r>
      <w:r w:rsidR="00937BA6">
        <w:rPr>
          <w:rFonts w:ascii="Times New Roman" w:eastAsiaTheme="minorEastAsia" w:hAnsi="Times New Roman"/>
          <w:sz w:val="24"/>
          <w:szCs w:val="24"/>
          <w:lang w:val="en-US"/>
        </w:rPr>
        <w:t>is</w:t>
      </w:r>
      <w:r w:rsidRPr="00FB1114">
        <w:rPr>
          <w:rFonts w:ascii="Times New Roman" w:eastAsiaTheme="minorEastAsia" w:hAnsi="Times New Roman"/>
          <w:sz w:val="24"/>
          <w:szCs w:val="24"/>
          <w:lang w:val="en-US"/>
        </w:rPr>
        <w:t xml:space="preserve"> mathematically defined as the one that is tested (</w:t>
      </w:r>
      <m:oMath>
        <m:r>
          <w:rPr>
            <w:rFonts w:ascii="Cambria Math" w:eastAsiaTheme="minorEastAsia" w:hAnsi="Cambria Math"/>
            <w:sz w:val="24"/>
            <w:szCs w:val="24"/>
            <w:lang w:val="en-US"/>
          </w:rPr>
          <m:t>H</m:t>
        </m:r>
      </m:oMath>
      <w:r w:rsidRPr="00FB1114">
        <w:rPr>
          <w:rFonts w:ascii="Times New Roman" w:eastAsiaTheme="minorEastAsia" w:hAnsi="Times New Roman"/>
          <w:sz w:val="24"/>
          <w:szCs w:val="24"/>
          <w:lang w:val="en-US"/>
        </w:rPr>
        <w:t xml:space="preserve">) it will not necessarily coincide with it being the one of which false rejection should be more avoided than the false rejection of the alternative, from a pragmatic perspective. </w:t>
      </w:r>
      <w:r>
        <w:rPr>
          <w:rFonts w:ascii="Times New Roman" w:eastAsiaTheme="minorEastAsia" w:hAnsi="Times New Roman"/>
          <w:sz w:val="24"/>
          <w:szCs w:val="24"/>
          <w:lang w:val="en-US"/>
        </w:rPr>
        <w:t xml:space="preserve">First of all, </w:t>
      </w:r>
      <w:r>
        <w:rPr>
          <w:rFonts w:ascii="Times New Roman" w:eastAsiaTheme="minorEastAsia" w:hAnsi="Times New Roman"/>
          <w:iCs/>
          <w:sz w:val="24"/>
          <w:szCs w:val="24"/>
          <w:lang w:val="en-US"/>
        </w:rPr>
        <w:t>t</w:t>
      </w:r>
      <w:r w:rsidRPr="007F4495">
        <w:rPr>
          <w:rFonts w:ascii="Times New Roman" w:eastAsiaTheme="minorEastAsia" w:hAnsi="Times New Roman"/>
          <w:iCs/>
          <w:sz w:val="24"/>
          <w:szCs w:val="24"/>
          <w:lang w:val="en-US"/>
        </w:rPr>
        <w:t>he</w:t>
      </w:r>
      <w:r w:rsidRPr="00CB3C37">
        <w:rPr>
          <w:rFonts w:ascii="Times New Roman" w:eastAsiaTheme="minorEastAsia" w:hAnsi="Times New Roman"/>
          <w:iCs/>
          <w:sz w:val="24"/>
          <w:szCs w:val="24"/>
          <w:lang w:val="en-US"/>
        </w:rPr>
        <w:t xml:space="preserve"> concept of </w:t>
      </w:r>
      <w:r w:rsidR="00937BA6">
        <w:rPr>
          <w:rFonts w:ascii="Times New Roman" w:eastAsiaTheme="minorEastAsia" w:hAnsi="Times New Roman"/>
          <w:iCs/>
          <w:sz w:val="24"/>
          <w:szCs w:val="24"/>
          <w:lang w:val="en-US"/>
        </w:rPr>
        <w:t xml:space="preserve">a </w:t>
      </w:r>
      <w:r w:rsidRPr="00CB3C37">
        <w:rPr>
          <w:rFonts w:ascii="Times New Roman" w:eastAsiaTheme="minorEastAsia" w:hAnsi="Times New Roman"/>
          <w:iCs/>
          <w:sz w:val="24"/>
          <w:szCs w:val="24"/>
          <w:lang w:val="en-US"/>
        </w:rPr>
        <w:t xml:space="preserve">more important error as such is not uniquely connected to errors of the first kind. Whether it will be the more probable hypothesis of which wrong rejection will be more important to avoid depends on the context </w:t>
      </w:r>
      <w:r w:rsidR="00937BA6">
        <w:rPr>
          <w:rFonts w:ascii="Times New Roman" w:eastAsiaTheme="minorEastAsia" w:hAnsi="Times New Roman"/>
          <w:iCs/>
          <w:sz w:val="24"/>
          <w:szCs w:val="24"/>
          <w:lang w:val="en-US"/>
        </w:rPr>
        <w:t>of research. There may be cases</w:t>
      </w:r>
      <w:r w:rsidRPr="00CB3C37">
        <w:rPr>
          <w:rFonts w:ascii="Times New Roman" w:eastAsiaTheme="minorEastAsia" w:hAnsi="Times New Roman"/>
          <w:iCs/>
          <w:sz w:val="24"/>
          <w:szCs w:val="24"/>
          <w:lang w:val="en-US"/>
        </w:rPr>
        <w:t xml:space="preserve"> for which one will prefer to avoid an error of the II</w:t>
      </w:r>
      <w:r w:rsidRPr="00CB3C37">
        <w:rPr>
          <w:rFonts w:ascii="Times New Roman" w:eastAsiaTheme="minorEastAsia" w:hAnsi="Times New Roman"/>
          <w:iCs/>
          <w:sz w:val="24"/>
          <w:szCs w:val="24"/>
          <w:vertAlign w:val="superscript"/>
          <w:lang w:val="en-US"/>
        </w:rPr>
        <w:t>nd</w:t>
      </w:r>
      <w:r w:rsidRPr="00CB3C37">
        <w:rPr>
          <w:rFonts w:ascii="Times New Roman" w:eastAsiaTheme="minorEastAsia" w:hAnsi="Times New Roman"/>
          <w:iCs/>
          <w:sz w:val="24"/>
          <w:szCs w:val="24"/>
          <w:lang w:val="en-US"/>
        </w:rPr>
        <w:t xml:space="preserve"> type</w:t>
      </w:r>
      <w:r>
        <w:rPr>
          <w:rFonts w:ascii="Times New Roman" w:eastAsiaTheme="minorEastAsia" w:hAnsi="Times New Roman"/>
          <w:iCs/>
          <w:sz w:val="24"/>
          <w:szCs w:val="24"/>
          <w:lang w:val="en-US"/>
        </w:rPr>
        <w:t xml:space="preserve"> (Neyman 1971)</w:t>
      </w:r>
      <w:r w:rsidRPr="00CB3C37">
        <w:rPr>
          <w:rFonts w:ascii="Times New Roman" w:eastAsiaTheme="minorEastAsia" w:hAnsi="Times New Roman"/>
          <w:iCs/>
          <w:sz w:val="24"/>
          <w:szCs w:val="24"/>
          <w:lang w:val="en-US"/>
        </w:rPr>
        <w:t>, while the hypothesis tested will be believed to be rather true. Neyman’s simple example of a research context for which a</w:t>
      </w:r>
      <w:r>
        <w:rPr>
          <w:rFonts w:ascii="Times New Roman" w:eastAsiaTheme="minorEastAsia" w:hAnsi="Times New Roman"/>
          <w:iCs/>
          <w:sz w:val="24"/>
          <w:szCs w:val="24"/>
          <w:lang w:val="en-US"/>
        </w:rPr>
        <w:t xml:space="preserve"> </w:t>
      </w:r>
      <w:r w:rsidRPr="00CB3C37">
        <w:rPr>
          <w:rFonts w:ascii="Times New Roman" w:eastAsiaTheme="minorEastAsia" w:hAnsi="Times New Roman"/>
          <w:iCs/>
          <w:sz w:val="24"/>
          <w:szCs w:val="24"/>
          <w:lang w:val="en-US"/>
        </w:rPr>
        <w:t>II</w:t>
      </w:r>
      <w:r w:rsidRPr="00CB3C37">
        <w:rPr>
          <w:rFonts w:ascii="Times New Roman" w:eastAsiaTheme="minorEastAsia" w:hAnsi="Times New Roman"/>
          <w:iCs/>
          <w:sz w:val="24"/>
          <w:szCs w:val="24"/>
          <w:vertAlign w:val="superscript"/>
          <w:lang w:val="en-US"/>
        </w:rPr>
        <w:t>nd</w:t>
      </w:r>
      <w:r w:rsidRPr="00CB3C37">
        <w:rPr>
          <w:rFonts w:ascii="Times New Roman" w:eastAsiaTheme="minorEastAsia" w:hAnsi="Times New Roman"/>
          <w:iCs/>
          <w:sz w:val="24"/>
          <w:szCs w:val="24"/>
          <w:lang w:val="en-US"/>
        </w:rPr>
        <w:t xml:space="preserve"> type of error would be more important was an investigation </w:t>
      </w:r>
      <w:r w:rsidR="003B4833">
        <w:rPr>
          <w:rFonts w:ascii="Times New Roman" w:eastAsiaTheme="minorEastAsia" w:hAnsi="Times New Roman"/>
          <w:iCs/>
          <w:sz w:val="24"/>
          <w:szCs w:val="24"/>
          <w:lang w:val="en-US"/>
        </w:rPr>
        <w:t>of</w:t>
      </w:r>
      <w:r w:rsidRPr="00CB3C37">
        <w:rPr>
          <w:rFonts w:ascii="Times New Roman" w:eastAsiaTheme="minorEastAsia" w:hAnsi="Times New Roman"/>
          <w:iCs/>
          <w:sz w:val="24"/>
          <w:szCs w:val="24"/>
          <w:lang w:val="en-US"/>
        </w:rPr>
        <w:t xml:space="preserve"> quality control:</w:t>
      </w:r>
    </w:p>
    <w:p w:rsidR="00D8533D" w:rsidRPr="00CB3C37" w:rsidRDefault="00D8533D" w:rsidP="00D8533D">
      <w:pPr>
        <w:tabs>
          <w:tab w:val="center" w:pos="4678"/>
          <w:tab w:val="right" w:pos="9356"/>
        </w:tabs>
        <w:spacing w:line="360" w:lineRule="auto"/>
        <w:ind w:left="426" w:right="425"/>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“Practical situation of this sort may be illustrated by the case of production in a factory. As long as the process of manufacture is characterized by the mean value </w:t>
      </w:r>
      <m:oMath>
        <m:r>
          <w:rPr>
            <w:rFonts w:ascii="Cambria Math" w:eastAsiaTheme="minorEastAsia" w:hAnsi="Cambria Math"/>
            <w:sz w:val="24"/>
            <w:szCs w:val="24"/>
            <w:lang w:val="en-US"/>
          </w:rPr>
          <m:t>ξ≤</m:t>
        </m:r>
        <m:sSub>
          <m:sSubPr>
            <m:ctrlPr>
              <w:rPr>
                <w:rFonts w:ascii="Cambria Math" w:eastAsiaTheme="minorEastAsia" w:hAnsi="Cambria Math"/>
                <w:i/>
                <w:iCs/>
                <w:sz w:val="24"/>
                <w:szCs w:val="24"/>
                <w:lang w:val="en-US"/>
              </w:rPr>
            </m:ctrlPr>
          </m:sSubPr>
          <m:e>
            <m:r>
              <w:rPr>
                <w:rFonts w:ascii="Cambria Math" w:eastAsiaTheme="minorEastAsia" w:hAnsi="Cambria Math"/>
                <w:sz w:val="24"/>
                <w:szCs w:val="24"/>
                <w:lang w:val="en-US"/>
              </w:rPr>
              <m:t>ξ</m:t>
            </m:r>
          </m:e>
          <m:sub>
            <m:r>
              <w:rPr>
                <w:rFonts w:ascii="Cambria Math" w:eastAsiaTheme="minorEastAsia" w:hAnsi="Cambria Math"/>
                <w:sz w:val="24"/>
                <w:szCs w:val="24"/>
                <w:lang w:val="en-US"/>
              </w:rPr>
              <m:t>0</m:t>
            </m:r>
          </m:sub>
        </m:sSub>
      </m:oMath>
      <w:r w:rsidRPr="00CB3C37">
        <w:rPr>
          <w:rFonts w:ascii="Times New Roman" w:eastAsiaTheme="minorEastAsia" w:hAnsi="Times New Roman"/>
          <w:iCs/>
          <w:sz w:val="24"/>
          <w:szCs w:val="24"/>
          <w:lang w:val="en-US"/>
        </w:rPr>
        <w:t xml:space="preserve"> of a certain characteristic </w:t>
      </w:r>
      <m:oMath>
        <m:r>
          <w:rPr>
            <w:rFonts w:ascii="Cambria Math" w:eastAsiaTheme="minorEastAsia" w:hAnsi="Cambria Math"/>
            <w:sz w:val="24"/>
            <w:szCs w:val="24"/>
            <w:lang w:val="en-US"/>
          </w:rPr>
          <m:t>X</m:t>
        </m:r>
      </m:oMath>
      <w:r w:rsidRPr="00CB3C37">
        <w:rPr>
          <w:rFonts w:ascii="Times New Roman" w:eastAsiaTheme="minorEastAsia" w:hAnsi="Times New Roman"/>
          <w:iCs/>
          <w:sz w:val="24"/>
          <w:szCs w:val="24"/>
          <w:lang w:val="en-US"/>
        </w:rPr>
        <w:t xml:space="preserve"> of the product, the situation is satisfactory and no changes are necessary. On the other hand, if the mean value of </w:t>
      </w:r>
      <m:oMath>
        <m:r>
          <w:rPr>
            <w:rFonts w:ascii="Cambria Math" w:eastAsiaTheme="minorEastAsia" w:hAnsi="Cambria Math"/>
            <w:sz w:val="24"/>
            <w:szCs w:val="24"/>
            <w:lang w:val="en-US"/>
          </w:rPr>
          <m:t>X</m:t>
        </m:r>
      </m:oMath>
      <w:r w:rsidRPr="00CB3C37">
        <w:rPr>
          <w:rFonts w:ascii="Times New Roman" w:eastAsiaTheme="minorEastAsia" w:hAnsi="Times New Roman"/>
          <w:iCs/>
          <w:sz w:val="24"/>
          <w:szCs w:val="24"/>
          <w:lang w:val="en-US"/>
        </w:rPr>
        <w:t xml:space="preserve"> becomes </w:t>
      </w:r>
      <m:oMath>
        <m:r>
          <w:rPr>
            <w:rFonts w:ascii="Cambria Math" w:eastAsiaTheme="minorEastAsia" w:hAnsi="Cambria Math"/>
            <w:sz w:val="24"/>
            <w:szCs w:val="24"/>
            <w:lang w:val="en-US"/>
          </w:rPr>
          <m:t>ξ&gt;</m:t>
        </m:r>
        <m:sSub>
          <m:sSubPr>
            <m:ctrlPr>
              <w:rPr>
                <w:rFonts w:ascii="Cambria Math" w:eastAsiaTheme="minorEastAsia" w:hAnsi="Cambria Math"/>
                <w:i/>
                <w:iCs/>
                <w:sz w:val="24"/>
                <w:szCs w:val="24"/>
                <w:lang w:val="en-US"/>
              </w:rPr>
            </m:ctrlPr>
          </m:sSubPr>
          <m:e>
            <m:r>
              <w:rPr>
                <w:rFonts w:ascii="Cambria Math" w:eastAsiaTheme="minorEastAsia" w:hAnsi="Cambria Math"/>
                <w:sz w:val="24"/>
                <w:szCs w:val="24"/>
                <w:lang w:val="en-US"/>
              </w:rPr>
              <m:t>ξ</m:t>
            </m:r>
          </m:e>
          <m:sub>
            <m:r>
              <w:rPr>
                <w:rFonts w:ascii="Cambria Math" w:eastAsiaTheme="minorEastAsia" w:hAnsi="Cambria Math"/>
                <w:sz w:val="24"/>
                <w:szCs w:val="24"/>
                <w:lang w:val="en-US"/>
              </w:rPr>
              <m:t>0</m:t>
            </m:r>
          </m:sub>
        </m:sSub>
      </m:oMath>
      <w:r w:rsidRPr="00CB3C37">
        <w:rPr>
          <w:rFonts w:ascii="Times New Roman" w:eastAsiaTheme="minorEastAsia" w:hAnsi="Times New Roman"/>
          <w:iCs/>
          <w:sz w:val="24"/>
          <w:szCs w:val="24"/>
          <w:lang w:val="en-US"/>
        </w:rPr>
        <w:t>, it is imperative to stop the process and to readjust the machines” (Neyman 1971, 4).</w:t>
      </w:r>
    </w:p>
    <w:p w:rsidR="00D8533D" w:rsidRPr="00CB3C37" w:rsidRDefault="003B4833" w:rsidP="00D8533D">
      <w:pPr>
        <w:tabs>
          <w:tab w:val="center" w:pos="4678"/>
          <w:tab w:val="right" w:pos="9356"/>
        </w:tabs>
        <w:spacing w:line="360" w:lineRule="auto"/>
        <w:jc w:val="both"/>
        <w:rPr>
          <w:rFonts w:ascii="Times New Roman" w:eastAsiaTheme="minorEastAsia" w:hAnsi="Times New Roman"/>
          <w:iCs/>
          <w:sz w:val="24"/>
          <w:szCs w:val="24"/>
          <w:lang w:val="en-US"/>
        </w:rPr>
      </w:pPr>
      <w:r>
        <w:rPr>
          <w:rFonts w:ascii="Times New Roman" w:eastAsiaTheme="minorEastAsia" w:hAnsi="Times New Roman"/>
          <w:iCs/>
          <w:sz w:val="24"/>
          <w:szCs w:val="24"/>
          <w:lang w:val="en-US"/>
        </w:rPr>
        <w:t xml:space="preserve">Suppose </w:t>
      </w:r>
      <w:r w:rsidR="00D8533D" w:rsidRPr="00CB3C37">
        <w:rPr>
          <w:rFonts w:ascii="Times New Roman" w:eastAsiaTheme="minorEastAsia" w:hAnsi="Times New Roman"/>
          <w:iCs/>
          <w:sz w:val="24"/>
          <w:szCs w:val="24"/>
          <w:lang w:val="en-US"/>
        </w:rPr>
        <w:t>that the characteristic of interest is</w:t>
      </w:r>
      <w:r>
        <w:rPr>
          <w:rFonts w:ascii="Times New Roman" w:eastAsiaTheme="minorEastAsia" w:hAnsi="Times New Roman"/>
          <w:iCs/>
          <w:sz w:val="24"/>
          <w:szCs w:val="24"/>
          <w:lang w:val="en-US"/>
        </w:rPr>
        <w:t>,</w:t>
      </w:r>
      <w:r w:rsidR="00D8533D" w:rsidRPr="00CB3C37">
        <w:rPr>
          <w:rFonts w:ascii="Times New Roman" w:eastAsiaTheme="minorEastAsia" w:hAnsi="Times New Roman"/>
          <w:iCs/>
          <w:sz w:val="24"/>
          <w:szCs w:val="24"/>
          <w:lang w:val="en-US"/>
        </w:rPr>
        <w:t xml:space="preserve"> for example</w:t>
      </w:r>
      <w:r>
        <w:rPr>
          <w:rFonts w:ascii="Times New Roman" w:eastAsiaTheme="minorEastAsia" w:hAnsi="Times New Roman"/>
          <w:iCs/>
          <w:sz w:val="24"/>
          <w:szCs w:val="24"/>
          <w:lang w:val="en-US"/>
        </w:rPr>
        <w:t>,</w:t>
      </w:r>
      <w:r w:rsidR="00D8533D" w:rsidRPr="00CB3C37">
        <w:rPr>
          <w:rFonts w:ascii="Times New Roman" w:eastAsiaTheme="minorEastAsia" w:hAnsi="Times New Roman"/>
          <w:iCs/>
          <w:sz w:val="24"/>
          <w:szCs w:val="24"/>
          <w:lang w:val="en-US"/>
        </w:rPr>
        <w:t xml:space="preserve"> tolerance of a resistor (its departure from nominal values of resistance). Imagine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to be the statement that the tolerance of </w:t>
      </w:r>
      <w:r>
        <w:rPr>
          <w:rFonts w:ascii="Times New Roman" w:eastAsiaTheme="minorEastAsia" w:hAnsi="Times New Roman"/>
          <w:iCs/>
          <w:sz w:val="24"/>
          <w:szCs w:val="24"/>
          <w:lang w:val="en-US"/>
        </w:rPr>
        <w:t xml:space="preserve">resistors produced by </w:t>
      </w:r>
      <w:r w:rsidR="00D8533D" w:rsidRPr="00CB3C37">
        <w:rPr>
          <w:rFonts w:ascii="Times New Roman" w:eastAsiaTheme="minorEastAsia" w:hAnsi="Times New Roman"/>
          <w:iCs/>
          <w:sz w:val="24"/>
          <w:szCs w:val="24"/>
          <w:lang w:val="en-US"/>
        </w:rPr>
        <w:t xml:space="preserve">a particular line does not, on average, exceed </w:t>
      </w:r>
      <m:oMath>
        <m:sSub>
          <m:sSubPr>
            <m:ctrlPr>
              <w:rPr>
                <w:rFonts w:ascii="Cambria Math" w:eastAsiaTheme="minorEastAsia" w:hAnsi="Cambria Math"/>
                <w:i/>
                <w:iCs/>
                <w:sz w:val="24"/>
                <w:szCs w:val="24"/>
                <w:lang w:val="en-US"/>
              </w:rPr>
            </m:ctrlPr>
          </m:sSubPr>
          <m:e>
            <m:r>
              <w:rPr>
                <w:rFonts w:ascii="Cambria Math" w:eastAsiaTheme="minorEastAsia" w:hAnsi="Cambria Math"/>
                <w:sz w:val="24"/>
                <w:szCs w:val="24"/>
                <w:lang w:val="en-US"/>
              </w:rPr>
              <m:t>ξ</m:t>
            </m:r>
          </m:e>
          <m:sub>
            <m:r>
              <w:rPr>
                <w:rFonts w:ascii="Cambria Math" w:eastAsiaTheme="minorEastAsia" w:hAnsi="Cambria Math"/>
                <w:sz w:val="24"/>
                <w:szCs w:val="24"/>
                <w:lang w:val="en-US"/>
              </w:rPr>
              <m:t>0</m:t>
            </m:r>
          </m:sub>
        </m:sSub>
      </m:oMath>
      <w:r w:rsidR="00D8533D" w:rsidRPr="00CB3C37">
        <w:rPr>
          <w:rFonts w:ascii="Times New Roman" w:eastAsiaTheme="minorEastAsia" w:hAnsi="Times New Roman"/>
          <w:iCs/>
          <w:sz w:val="24"/>
          <w:szCs w:val="24"/>
          <w:lang w:val="en-US"/>
        </w:rPr>
        <w:t xml:space="preserve">. The manufacturer is expected to produce resistors of the given maximal tolerance as a part of a contract with a large company that </w:t>
      </w:r>
      <w:r>
        <w:rPr>
          <w:rFonts w:ascii="Times New Roman" w:eastAsiaTheme="minorEastAsia" w:hAnsi="Times New Roman"/>
          <w:iCs/>
          <w:sz w:val="24"/>
          <w:szCs w:val="24"/>
          <w:lang w:val="en-US"/>
        </w:rPr>
        <w:t>needs</w:t>
      </w:r>
      <w:r w:rsidR="00D8533D" w:rsidRPr="00CB3C37">
        <w:rPr>
          <w:rFonts w:ascii="Times New Roman" w:eastAsiaTheme="minorEastAsia" w:hAnsi="Times New Roman"/>
          <w:iCs/>
          <w:sz w:val="24"/>
          <w:szCs w:val="24"/>
          <w:lang w:val="en-US"/>
        </w:rPr>
        <w:t xml:space="preserve"> them to produce laboratory devices in which precision is crucial. The contract specifies that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must be satisfied. Otherwise, a very high fine is anticipated, which jointly with the loss of the market’s trust in the manufacturer would almost surely ruin their whole business. If the manufacturer suspects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to be false, they may withdraw the batch of resistors and readjust the machines, which is assumed to generate a reasonably low economic loss compared to selling a product that did not meet the standard. In such circumstances, the more important error to avoid is the error of falsely asserting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when it is not the case. </w:t>
      </w:r>
      <w:r w:rsidR="00B54EF8">
        <w:rPr>
          <w:rFonts w:ascii="Times New Roman" w:eastAsiaTheme="minorEastAsia" w:hAnsi="Times New Roman"/>
          <w:iCs/>
          <w:sz w:val="24"/>
          <w:szCs w:val="24"/>
          <w:lang w:val="en-US"/>
        </w:rPr>
        <w:t xml:space="preserve">Having in mind </w:t>
      </w:r>
      <w:r w:rsidR="00D8533D" w:rsidRPr="00CB3C37">
        <w:rPr>
          <w:rFonts w:ascii="Times New Roman" w:eastAsiaTheme="minorEastAsia" w:hAnsi="Times New Roman"/>
          <w:iCs/>
          <w:sz w:val="24"/>
          <w:szCs w:val="24"/>
          <w:lang w:val="en-US"/>
        </w:rPr>
        <w:t xml:space="preserve">that this error is </w:t>
      </w:r>
      <w:r w:rsidR="00D8533D">
        <w:rPr>
          <w:rFonts w:ascii="Times New Roman" w:eastAsiaTheme="minorEastAsia" w:hAnsi="Times New Roman"/>
          <w:iCs/>
          <w:sz w:val="24"/>
          <w:szCs w:val="24"/>
          <w:lang w:val="en-US"/>
        </w:rPr>
        <w:t xml:space="preserve">the additive complement of </w:t>
      </w:r>
      <w:r w:rsidR="00D8533D" w:rsidRPr="00CB3C37">
        <w:rPr>
          <w:rFonts w:ascii="Times New Roman" w:eastAsiaTheme="minorEastAsia" w:hAnsi="Times New Roman"/>
          <w:iCs/>
          <w:sz w:val="24"/>
          <w:szCs w:val="24"/>
          <w:lang w:val="en-US"/>
        </w:rPr>
        <w:t xml:space="preserve">the power to detect the falsity of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(for a given </w:t>
      </w:r>
      <m:oMath>
        <m:sSup>
          <m:sSupPr>
            <m:ctrlPr>
              <w:rPr>
                <w:rFonts w:ascii="Cambria Math" w:eastAsiaTheme="minorEastAsia" w:hAnsi="Cambria Math"/>
                <w:i/>
                <w:iCs/>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m:t>
            </m:r>
          </m:sup>
        </m:sSup>
      </m:oMath>
      <w:r w:rsidR="00D8533D" w:rsidRPr="00CB3C37">
        <w:rPr>
          <w:rFonts w:ascii="Times New Roman" w:eastAsiaTheme="minorEastAsia" w:hAnsi="Times New Roman"/>
          <w:iCs/>
          <w:sz w:val="24"/>
          <w:szCs w:val="24"/>
          <w:lang w:val="en-US"/>
        </w:rPr>
        <w:t>)</w:t>
      </w:r>
      <w:r w:rsidR="00B54EF8">
        <w:rPr>
          <w:rFonts w:ascii="Times New Roman" w:eastAsiaTheme="minorEastAsia" w:hAnsi="Times New Roman"/>
          <w:iCs/>
          <w:sz w:val="24"/>
          <w:szCs w:val="24"/>
          <w:lang w:val="en-US"/>
        </w:rPr>
        <w:t>,</w:t>
      </w:r>
      <w:r w:rsidR="00D8533D" w:rsidRPr="00CB3C37">
        <w:rPr>
          <w:rFonts w:ascii="Times New Roman" w:eastAsiaTheme="minorEastAsia" w:hAnsi="Times New Roman"/>
          <w:iCs/>
          <w:sz w:val="24"/>
          <w:szCs w:val="24"/>
          <w:lang w:val="en-US"/>
        </w:rPr>
        <w:t xml:space="preserve"> “(…) the desirable property of the test of </w:t>
      </w:r>
      <m:oMath>
        <m:r>
          <w:rPr>
            <w:rFonts w:ascii="Cambria Math" w:eastAsiaTheme="minorEastAsia" w:hAnsi="Cambria Math"/>
            <w:sz w:val="24"/>
            <w:szCs w:val="24"/>
            <w:lang w:val="en-US"/>
          </w:rPr>
          <m:t>H</m:t>
        </m:r>
      </m:oMath>
      <w:r w:rsidR="00D8533D" w:rsidRPr="00CB3C37">
        <w:rPr>
          <w:rFonts w:ascii="Times New Roman" w:eastAsiaTheme="minorEastAsia" w:hAnsi="Times New Roman"/>
          <w:iCs/>
          <w:sz w:val="24"/>
          <w:szCs w:val="24"/>
          <w:lang w:val="en-US"/>
        </w:rPr>
        <w:t xml:space="preserve"> is as high a power as practicable, perhaps with some neglect of the probability of rejecting </w:t>
      </w:r>
      <m:oMath>
        <m:r>
          <w:rPr>
            <w:rFonts w:ascii="Cambria Math" w:eastAsiaTheme="minorEastAsia" w:hAnsi="Cambria Math"/>
            <w:sz w:val="24"/>
            <w:szCs w:val="24"/>
            <w:lang w:val="en-US"/>
          </w:rPr>
          <m:t>H</m:t>
        </m:r>
      </m:oMath>
      <w:r w:rsidR="00B54EF8">
        <w:rPr>
          <w:rFonts w:ascii="Times New Roman" w:eastAsiaTheme="minorEastAsia" w:hAnsi="Times New Roman"/>
          <w:iCs/>
          <w:sz w:val="24"/>
          <w:szCs w:val="24"/>
          <w:lang w:val="en-US"/>
        </w:rPr>
        <w:t xml:space="preserve"> when true” (Neyman 1971, 4).</w:t>
      </w:r>
    </w:p>
    <w:p w:rsidR="00D8533D" w:rsidRPr="00CB3C37" w:rsidRDefault="00D8533D" w:rsidP="00B54EF8">
      <w:pPr>
        <w:spacing w:line="360" w:lineRule="auto"/>
        <w:ind w:firstLine="709"/>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At the same time, it seems that under the </w:t>
      </w:r>
      <w:r>
        <w:rPr>
          <w:rFonts w:ascii="Times New Roman" w:eastAsiaTheme="minorEastAsia" w:hAnsi="Times New Roman"/>
          <w:iCs/>
          <w:sz w:val="24"/>
          <w:szCs w:val="24"/>
          <w:lang w:val="en-US"/>
        </w:rPr>
        <w:t xml:space="preserve">above </w:t>
      </w:r>
      <w:r w:rsidRPr="00CB3C37">
        <w:rPr>
          <w:rFonts w:ascii="Times New Roman" w:eastAsiaTheme="minorEastAsia" w:hAnsi="Times New Roman"/>
          <w:iCs/>
          <w:sz w:val="24"/>
          <w:szCs w:val="24"/>
          <w:lang w:val="en-US"/>
        </w:rPr>
        <w:t>type of research c</w:t>
      </w:r>
      <w:r w:rsidR="003B4833">
        <w:rPr>
          <w:rFonts w:ascii="Times New Roman" w:eastAsiaTheme="minorEastAsia" w:hAnsi="Times New Roman"/>
          <w:iCs/>
          <w:sz w:val="24"/>
          <w:szCs w:val="24"/>
          <w:lang w:val="en-US"/>
        </w:rPr>
        <w:t>ontext</w:t>
      </w:r>
      <w:r>
        <w:rPr>
          <w:rFonts w:ascii="Times New Roman" w:eastAsiaTheme="minorEastAsia" w:hAnsi="Times New Roman"/>
          <w:iCs/>
          <w:sz w:val="24"/>
          <w:szCs w:val="24"/>
          <w:lang w:val="en-US"/>
        </w:rPr>
        <w:t xml:space="preserve"> </w:t>
      </w:r>
      <w:r w:rsidRPr="00CB3C37">
        <w:rPr>
          <w:rFonts w:ascii="Times New Roman" w:eastAsiaTheme="minorEastAsia" w:hAnsi="Times New Roman"/>
          <w:iCs/>
          <w:sz w:val="24"/>
          <w:szCs w:val="24"/>
          <w:lang w:val="en-US"/>
        </w:rPr>
        <w:t xml:space="preserve">the default assumption </w:t>
      </w:r>
      <w:r w:rsidR="003B4833">
        <w:rPr>
          <w:rFonts w:ascii="Times New Roman" w:eastAsiaTheme="minorEastAsia" w:hAnsi="Times New Roman"/>
          <w:iCs/>
          <w:sz w:val="24"/>
          <w:szCs w:val="24"/>
          <w:lang w:val="en-US"/>
        </w:rPr>
        <w:t>here</w:t>
      </w:r>
      <w:r w:rsidRPr="00CB3C37">
        <w:rPr>
          <w:rFonts w:ascii="Times New Roman" w:eastAsiaTheme="minorEastAsia" w:hAnsi="Times New Roman"/>
          <w:iCs/>
          <w:sz w:val="24"/>
          <w:szCs w:val="24"/>
          <w:lang w:val="en-US"/>
        </w:rPr>
        <w:t xml:space="preserve"> is that </w:t>
      </w:r>
      <m:oMath>
        <m:r>
          <w:rPr>
            <w:rFonts w:ascii="Cambria Math" w:eastAsiaTheme="minorEastAsia" w:hAnsi="Cambria Math"/>
            <w:sz w:val="24"/>
            <w:szCs w:val="24"/>
            <w:lang w:val="en-US"/>
          </w:rPr>
          <m:t>H</m:t>
        </m:r>
      </m:oMath>
      <w:r w:rsidRPr="00CB3C37">
        <w:rPr>
          <w:rFonts w:ascii="Times New Roman" w:eastAsiaTheme="minorEastAsia" w:hAnsi="Times New Roman"/>
          <w:iCs/>
          <w:sz w:val="24"/>
          <w:szCs w:val="24"/>
          <w:lang w:val="en-US"/>
        </w:rPr>
        <w:t xml:space="preserve"> is rather true. Otherwise, the manufacturer would not </w:t>
      </w:r>
      <w:r w:rsidR="003B4833">
        <w:rPr>
          <w:rFonts w:ascii="Times New Roman" w:eastAsiaTheme="minorEastAsia" w:hAnsi="Times New Roman"/>
          <w:iCs/>
          <w:sz w:val="24"/>
          <w:szCs w:val="24"/>
          <w:lang w:val="en-US"/>
        </w:rPr>
        <w:t>sustain</w:t>
      </w:r>
      <w:r w:rsidRPr="00CB3C37">
        <w:rPr>
          <w:rFonts w:ascii="Times New Roman" w:eastAsiaTheme="minorEastAsia" w:hAnsi="Times New Roman"/>
          <w:iCs/>
          <w:sz w:val="24"/>
          <w:szCs w:val="24"/>
          <w:lang w:val="en-US"/>
        </w:rPr>
        <w:t xml:space="preserve"> </w:t>
      </w:r>
      <w:r w:rsidR="00B54EF8">
        <w:rPr>
          <w:rFonts w:ascii="Times New Roman" w:eastAsiaTheme="minorEastAsia" w:hAnsi="Times New Roman"/>
          <w:iCs/>
          <w:sz w:val="24"/>
          <w:szCs w:val="24"/>
          <w:lang w:val="en-US"/>
        </w:rPr>
        <w:t xml:space="preserve">the </w:t>
      </w:r>
      <w:r w:rsidRPr="00CB3C37">
        <w:rPr>
          <w:rFonts w:ascii="Times New Roman" w:eastAsiaTheme="minorEastAsia" w:hAnsi="Times New Roman"/>
          <w:iCs/>
          <w:sz w:val="24"/>
          <w:szCs w:val="24"/>
          <w:lang w:val="en-US"/>
        </w:rPr>
        <w:t>produc</w:t>
      </w:r>
      <w:r w:rsidR="003B4833">
        <w:rPr>
          <w:rFonts w:ascii="Times New Roman" w:eastAsiaTheme="minorEastAsia" w:hAnsi="Times New Roman"/>
          <w:iCs/>
          <w:sz w:val="24"/>
          <w:szCs w:val="24"/>
          <w:lang w:val="en-US"/>
        </w:rPr>
        <w:t>tion</w:t>
      </w:r>
      <w:r w:rsidRPr="00CB3C37">
        <w:rPr>
          <w:rFonts w:ascii="Times New Roman" w:eastAsiaTheme="minorEastAsia" w:hAnsi="Times New Roman"/>
          <w:iCs/>
          <w:sz w:val="24"/>
          <w:szCs w:val="24"/>
          <w:lang w:val="en-US"/>
        </w:rPr>
        <w:t xml:space="preserve"> </w:t>
      </w:r>
      <w:r w:rsidR="003B4833">
        <w:rPr>
          <w:rFonts w:ascii="Times New Roman" w:eastAsiaTheme="minorEastAsia" w:hAnsi="Times New Roman"/>
          <w:iCs/>
          <w:sz w:val="24"/>
          <w:szCs w:val="24"/>
          <w:lang w:val="en-US"/>
        </w:rPr>
        <w:t xml:space="preserve">of </w:t>
      </w:r>
      <w:r w:rsidRPr="00CB3C37">
        <w:rPr>
          <w:rFonts w:ascii="Times New Roman" w:eastAsiaTheme="minorEastAsia" w:hAnsi="Times New Roman"/>
          <w:iCs/>
          <w:sz w:val="24"/>
          <w:szCs w:val="24"/>
          <w:lang w:val="en-US"/>
        </w:rPr>
        <w:t xml:space="preserve">probably useless resistors in the first place. The idea of such research is that although the production process is in principle expected to yield usable resistors there is always a minor risk of something going wrong with it and because of this risk that iterative control is needed. Even if one </w:t>
      </w:r>
      <w:r w:rsidR="00937BA6">
        <w:rPr>
          <w:rFonts w:ascii="Times New Roman" w:eastAsiaTheme="minorEastAsia" w:hAnsi="Times New Roman"/>
          <w:iCs/>
          <w:sz w:val="24"/>
          <w:szCs w:val="24"/>
          <w:lang w:val="en-US"/>
        </w:rPr>
        <w:t>made</w:t>
      </w:r>
      <w:r w:rsidRPr="00CB3C37">
        <w:rPr>
          <w:rFonts w:ascii="Times New Roman" w:eastAsiaTheme="minorEastAsia" w:hAnsi="Times New Roman"/>
          <w:iCs/>
          <w:sz w:val="24"/>
          <w:szCs w:val="24"/>
          <w:lang w:val="en-US"/>
        </w:rPr>
        <w:t xml:space="preserve"> the alternative hypothesis to be the tested one and by that error of the first type to be more important, the redefined tested hypothesis could not be any more regarded as the more probable one.</w:t>
      </w:r>
    </w:p>
    <w:p w:rsidR="00D8533D" w:rsidRPr="00CB3C37" w:rsidRDefault="00D8533D" w:rsidP="006E16ED">
      <w:pPr>
        <w:spacing w:line="360" w:lineRule="auto"/>
        <w:ind w:firstLine="708"/>
        <w:jc w:val="both"/>
        <w:rPr>
          <w:rFonts w:ascii="Times New Roman" w:eastAsiaTheme="minorEastAsia" w:hAnsi="Times New Roman"/>
          <w:iCs/>
          <w:sz w:val="24"/>
          <w:szCs w:val="24"/>
          <w:lang w:val="en-US"/>
        </w:rPr>
      </w:pPr>
      <w:r w:rsidRPr="00CB3C37">
        <w:rPr>
          <w:rFonts w:ascii="Times New Roman" w:eastAsiaTheme="minorEastAsia" w:hAnsi="Times New Roman"/>
          <w:iCs/>
          <w:sz w:val="24"/>
          <w:szCs w:val="24"/>
          <w:lang w:val="en-US"/>
        </w:rPr>
        <w:t xml:space="preserve">A possible lack of the required correspondence can also occur in </w:t>
      </w:r>
      <w:r w:rsidR="00B54EF8">
        <w:rPr>
          <w:rFonts w:ascii="Times New Roman" w:eastAsiaTheme="minorEastAsia" w:hAnsi="Times New Roman"/>
          <w:iCs/>
          <w:sz w:val="24"/>
          <w:szCs w:val="24"/>
          <w:lang w:val="en-US"/>
        </w:rPr>
        <w:t xml:space="preserve">research cases different </w:t>
      </w:r>
      <w:r w:rsidR="00937BA6">
        <w:rPr>
          <w:rFonts w:ascii="Times New Roman" w:eastAsiaTheme="minorEastAsia" w:hAnsi="Times New Roman"/>
          <w:iCs/>
          <w:sz w:val="24"/>
          <w:szCs w:val="24"/>
          <w:lang w:val="en-US"/>
        </w:rPr>
        <w:t>from</w:t>
      </w:r>
      <w:r w:rsidR="00B54EF8">
        <w:rPr>
          <w:rFonts w:ascii="Times New Roman" w:eastAsiaTheme="minorEastAsia" w:hAnsi="Times New Roman"/>
          <w:iCs/>
          <w:sz w:val="24"/>
          <w:szCs w:val="24"/>
          <w:lang w:val="en-US"/>
        </w:rPr>
        <w:t xml:space="preserve"> quality control</w:t>
      </w:r>
      <w:r w:rsidRPr="00CB3C37">
        <w:rPr>
          <w:rFonts w:ascii="Times New Roman" w:eastAsiaTheme="minorEastAsia" w:hAnsi="Times New Roman"/>
          <w:iCs/>
          <w:sz w:val="24"/>
          <w:szCs w:val="24"/>
          <w:lang w:val="en-US"/>
        </w:rPr>
        <w:t>. For example consider the test of whether a newly created, improved version of a drug is non-toxic. In this type of research, the II</w:t>
      </w:r>
      <w:r w:rsidRPr="00CB3C37">
        <w:rPr>
          <w:rFonts w:ascii="Times New Roman" w:eastAsiaTheme="minorEastAsia" w:hAnsi="Times New Roman"/>
          <w:iCs/>
          <w:sz w:val="24"/>
          <w:szCs w:val="24"/>
          <w:vertAlign w:val="superscript"/>
          <w:lang w:val="en-US"/>
        </w:rPr>
        <w:t>nd</w:t>
      </w:r>
      <w:r w:rsidRPr="00CB3C37">
        <w:rPr>
          <w:rFonts w:ascii="Times New Roman" w:eastAsiaTheme="minorEastAsia" w:hAnsi="Times New Roman"/>
          <w:iCs/>
          <w:sz w:val="24"/>
          <w:szCs w:val="24"/>
          <w:lang w:val="en-US"/>
        </w:rPr>
        <w:t xml:space="preserve"> type of error may be regarded as more important from the perspective of the </w:t>
      </w:r>
      <w:r w:rsidR="001D4CF2">
        <w:rPr>
          <w:rFonts w:ascii="Times New Roman" w:eastAsiaTheme="minorEastAsia" w:hAnsi="Times New Roman"/>
          <w:iCs/>
          <w:sz w:val="24"/>
          <w:szCs w:val="24"/>
          <w:lang w:val="en-US"/>
        </w:rPr>
        <w:t xml:space="preserve">role of outcomes of </w:t>
      </w:r>
      <w:r w:rsidRPr="00CB3C37">
        <w:rPr>
          <w:rFonts w:ascii="Times New Roman" w:eastAsiaTheme="minorEastAsia" w:hAnsi="Times New Roman"/>
          <w:iCs/>
          <w:sz w:val="24"/>
          <w:szCs w:val="24"/>
          <w:lang w:val="en-US"/>
        </w:rPr>
        <w:t xml:space="preserve">medical research for society. </w:t>
      </w:r>
      <w:r>
        <w:rPr>
          <w:rFonts w:ascii="Times New Roman" w:eastAsiaTheme="minorEastAsia" w:hAnsi="Times New Roman"/>
          <w:iCs/>
          <w:sz w:val="24"/>
          <w:szCs w:val="24"/>
          <w:lang w:val="en-US"/>
        </w:rPr>
        <w:t xml:space="preserve">Simultaneously, if </w:t>
      </w:r>
      <w:r w:rsidRPr="00CB3C37">
        <w:rPr>
          <w:rFonts w:ascii="Times New Roman" w:eastAsiaTheme="minorEastAsia" w:hAnsi="Times New Roman"/>
          <w:iCs/>
          <w:sz w:val="24"/>
          <w:szCs w:val="24"/>
          <w:lang w:val="en-US"/>
        </w:rPr>
        <w:t xml:space="preserve">the </w:t>
      </w:r>
      <w:r>
        <w:rPr>
          <w:rFonts w:ascii="Times New Roman" w:eastAsiaTheme="minorEastAsia" w:hAnsi="Times New Roman"/>
          <w:iCs/>
          <w:sz w:val="24"/>
          <w:szCs w:val="24"/>
          <w:lang w:val="en-US"/>
        </w:rPr>
        <w:t>previous version of the drug was confirmed</w:t>
      </w:r>
      <w:r w:rsidRPr="00CB3C37">
        <w:rPr>
          <w:rFonts w:ascii="Times New Roman" w:eastAsiaTheme="minorEastAsia" w:hAnsi="Times New Roman"/>
          <w:iCs/>
          <w:sz w:val="24"/>
          <w:szCs w:val="24"/>
          <w:lang w:val="en-US"/>
        </w:rPr>
        <w:t xml:space="preserve"> non-toxic</w:t>
      </w:r>
      <w:r>
        <w:rPr>
          <w:rFonts w:ascii="Times New Roman" w:eastAsiaTheme="minorEastAsia" w:hAnsi="Times New Roman"/>
          <w:iCs/>
          <w:sz w:val="24"/>
          <w:szCs w:val="24"/>
          <w:lang w:val="en-US"/>
        </w:rPr>
        <w:t xml:space="preserve">, the drug to be tested might </w:t>
      </w:r>
      <w:r w:rsidRPr="00CB3C37">
        <w:rPr>
          <w:rFonts w:ascii="Times New Roman" w:eastAsiaTheme="minorEastAsia" w:hAnsi="Times New Roman"/>
          <w:iCs/>
          <w:sz w:val="24"/>
          <w:szCs w:val="24"/>
          <w:lang w:val="en-US"/>
        </w:rPr>
        <w:t>be regarded as rather non-toxi</w:t>
      </w:r>
      <w:r>
        <w:rPr>
          <w:rFonts w:ascii="Times New Roman" w:eastAsiaTheme="minorEastAsia" w:hAnsi="Times New Roman"/>
          <w:iCs/>
          <w:sz w:val="24"/>
          <w:szCs w:val="24"/>
          <w:lang w:val="en-US"/>
        </w:rPr>
        <w:t xml:space="preserve">c too. Moreover, researchers would not create a version of an old drug that they would expect to be rather toxic but seek for such an improvement of an old one that yields, based on their prior knowledge, a non-toxic version. </w:t>
      </w:r>
      <w:r w:rsidRPr="00CB3C37">
        <w:rPr>
          <w:rFonts w:ascii="Times New Roman" w:eastAsiaTheme="minorEastAsia" w:hAnsi="Times New Roman"/>
          <w:iCs/>
          <w:sz w:val="24"/>
          <w:szCs w:val="24"/>
          <w:lang w:val="en-US"/>
        </w:rPr>
        <w:t xml:space="preserve">Therefore, again, there </w:t>
      </w:r>
      <w:r>
        <w:rPr>
          <w:rFonts w:ascii="Times New Roman" w:eastAsiaTheme="minorEastAsia" w:hAnsi="Times New Roman"/>
          <w:iCs/>
          <w:sz w:val="24"/>
          <w:szCs w:val="24"/>
          <w:lang w:val="en-US"/>
        </w:rPr>
        <w:t xml:space="preserve">is </w:t>
      </w:r>
      <w:r w:rsidRPr="00CB3C37">
        <w:rPr>
          <w:rFonts w:ascii="Times New Roman" w:eastAsiaTheme="minorEastAsia" w:hAnsi="Times New Roman"/>
          <w:iCs/>
          <w:sz w:val="24"/>
          <w:szCs w:val="24"/>
          <w:lang w:val="en-US"/>
        </w:rPr>
        <w:t xml:space="preserve">a lack of convergence of higher pre-study probability of the hypothesis tested and </w:t>
      </w:r>
      <w:r>
        <w:rPr>
          <w:rFonts w:ascii="Times New Roman" w:eastAsiaTheme="minorEastAsia" w:hAnsi="Times New Roman"/>
          <w:iCs/>
          <w:sz w:val="24"/>
          <w:szCs w:val="24"/>
          <w:lang w:val="en-US"/>
        </w:rPr>
        <w:t xml:space="preserve">the greater importance to avoid </w:t>
      </w:r>
      <w:r w:rsidRPr="00CB3C37">
        <w:rPr>
          <w:rFonts w:ascii="Times New Roman" w:eastAsiaTheme="minorEastAsia" w:hAnsi="Times New Roman"/>
          <w:iCs/>
          <w:sz w:val="24"/>
          <w:szCs w:val="24"/>
          <w:lang w:val="en-US"/>
        </w:rPr>
        <w:t>th</w:t>
      </w:r>
      <w:r>
        <w:rPr>
          <w:rFonts w:ascii="Times New Roman" w:eastAsiaTheme="minorEastAsia" w:hAnsi="Times New Roman"/>
          <w:iCs/>
          <w:sz w:val="24"/>
          <w:szCs w:val="24"/>
          <w:lang w:val="en-US"/>
        </w:rPr>
        <w:t>e error of falsely rejecting it</w:t>
      </w:r>
      <w:r w:rsidRPr="00CB3C37">
        <w:rPr>
          <w:rFonts w:ascii="Times New Roman" w:eastAsiaTheme="minorEastAsia" w:hAnsi="Times New Roman"/>
          <w:iCs/>
          <w:sz w:val="24"/>
          <w:szCs w:val="24"/>
          <w:lang w:val="en-US"/>
        </w:rPr>
        <w:t xml:space="preserve">. </w:t>
      </w:r>
      <w:r>
        <w:rPr>
          <w:rFonts w:ascii="Times New Roman" w:eastAsiaTheme="minorEastAsia" w:hAnsi="Times New Roman"/>
          <w:iCs/>
          <w:sz w:val="24"/>
          <w:szCs w:val="24"/>
          <w:lang w:val="en-US"/>
        </w:rPr>
        <w:t>T</w:t>
      </w:r>
      <w:r w:rsidRPr="00CB3C37">
        <w:rPr>
          <w:rFonts w:ascii="Times New Roman" w:eastAsiaTheme="minorEastAsia" w:hAnsi="Times New Roman"/>
          <w:iCs/>
          <w:sz w:val="24"/>
          <w:szCs w:val="24"/>
          <w:lang w:val="en-US"/>
        </w:rPr>
        <w:t xml:space="preserve">his pre-study </w:t>
      </w:r>
      <w:r>
        <w:rPr>
          <w:rFonts w:ascii="Times New Roman" w:eastAsiaTheme="minorEastAsia" w:hAnsi="Times New Roman"/>
          <w:iCs/>
          <w:sz w:val="24"/>
          <w:szCs w:val="24"/>
          <w:lang w:val="en-US"/>
        </w:rPr>
        <w:t>belief that</w:t>
      </w:r>
      <w:r w:rsidRPr="00CB3C37">
        <w:rPr>
          <w:rFonts w:ascii="Times New Roman" w:eastAsiaTheme="minorEastAsia" w:hAnsi="Times New Roman"/>
          <w:iCs/>
          <w:sz w:val="24"/>
          <w:szCs w:val="24"/>
          <w:lang w:val="en-US"/>
        </w:rPr>
        <w:t xml:space="preserve"> the </w:t>
      </w:r>
      <w:r>
        <w:rPr>
          <w:rFonts w:ascii="Times New Roman" w:eastAsiaTheme="minorEastAsia" w:hAnsi="Times New Roman"/>
          <w:iCs/>
          <w:sz w:val="24"/>
          <w:szCs w:val="24"/>
          <w:lang w:val="en-US"/>
        </w:rPr>
        <w:t xml:space="preserve">physical </w:t>
      </w:r>
      <w:r w:rsidRPr="00CB3C37">
        <w:rPr>
          <w:rFonts w:ascii="Times New Roman" w:eastAsiaTheme="minorEastAsia" w:hAnsi="Times New Roman"/>
          <w:iCs/>
          <w:sz w:val="24"/>
          <w:szCs w:val="24"/>
          <w:lang w:val="en-US"/>
        </w:rPr>
        <w:t>hypothesis that the drug is non-toxic</w:t>
      </w:r>
      <w:r>
        <w:rPr>
          <w:rFonts w:ascii="Times New Roman" w:eastAsiaTheme="minorEastAsia" w:hAnsi="Times New Roman"/>
          <w:iCs/>
          <w:sz w:val="24"/>
          <w:szCs w:val="24"/>
          <w:lang w:val="en-US"/>
        </w:rPr>
        <w:t xml:space="preserve"> is rather true would</w:t>
      </w:r>
      <w:r w:rsidRPr="00CB3C37">
        <w:rPr>
          <w:rFonts w:ascii="Times New Roman" w:eastAsiaTheme="minorEastAsia" w:hAnsi="Times New Roman"/>
          <w:iCs/>
          <w:sz w:val="24"/>
          <w:szCs w:val="24"/>
          <w:lang w:val="en-US"/>
        </w:rPr>
        <w:t xml:space="preserve"> remain valid</w:t>
      </w:r>
      <w:r>
        <w:rPr>
          <w:rFonts w:ascii="Times New Roman" w:eastAsiaTheme="minorEastAsia" w:hAnsi="Times New Roman"/>
          <w:iCs/>
          <w:sz w:val="24"/>
          <w:szCs w:val="24"/>
          <w:lang w:val="en-US"/>
        </w:rPr>
        <w:t xml:space="preserve"> even if one reformulate</w:t>
      </w:r>
      <w:r w:rsidR="00937BA6">
        <w:rPr>
          <w:rFonts w:ascii="Times New Roman" w:eastAsiaTheme="minorEastAsia" w:hAnsi="Times New Roman"/>
          <w:iCs/>
          <w:sz w:val="24"/>
          <w:szCs w:val="24"/>
          <w:lang w:val="en-US"/>
        </w:rPr>
        <w:t>d</w:t>
      </w:r>
      <w:r>
        <w:rPr>
          <w:rFonts w:ascii="Times New Roman" w:eastAsiaTheme="minorEastAsia" w:hAnsi="Times New Roman"/>
          <w:iCs/>
          <w:sz w:val="24"/>
          <w:szCs w:val="24"/>
          <w:lang w:val="en-US"/>
        </w:rPr>
        <w:t xml:space="preserve"> it as the alternative statistical hypothesis (and place the hypothesis of toxicity as the tested one). In such a case the more probable hypothesis would be the alternative, but then the importance of the </w:t>
      </w:r>
      <w:r w:rsidRPr="00CB3C37">
        <w:rPr>
          <w:rFonts w:ascii="Times New Roman" w:eastAsiaTheme="minorEastAsia" w:hAnsi="Times New Roman"/>
          <w:iCs/>
          <w:sz w:val="24"/>
          <w:szCs w:val="24"/>
          <w:lang w:val="en-US"/>
        </w:rPr>
        <w:t>II</w:t>
      </w:r>
      <w:r w:rsidRPr="00CB3C37">
        <w:rPr>
          <w:rFonts w:ascii="Times New Roman" w:eastAsiaTheme="minorEastAsia" w:hAnsi="Times New Roman"/>
          <w:iCs/>
          <w:sz w:val="24"/>
          <w:szCs w:val="24"/>
          <w:vertAlign w:val="superscript"/>
          <w:lang w:val="en-US"/>
        </w:rPr>
        <w:t>nd</w:t>
      </w:r>
      <w:r>
        <w:rPr>
          <w:rFonts w:ascii="Times New Roman" w:eastAsiaTheme="minorEastAsia" w:hAnsi="Times New Roman"/>
          <w:iCs/>
          <w:sz w:val="24"/>
          <w:szCs w:val="24"/>
          <w:lang w:val="en-US"/>
        </w:rPr>
        <w:t xml:space="preserve"> type of error would also change: it would become the error that is less important to avoid.</w:t>
      </w:r>
    </w:p>
    <w:p w:rsidR="00D8533D" w:rsidRDefault="00D8533D" w:rsidP="00D8533D">
      <w:pPr>
        <w:spacing w:line="360" w:lineRule="auto"/>
        <w:jc w:val="both"/>
        <w:rPr>
          <w:rFonts w:ascii="Times New Roman" w:eastAsiaTheme="minorEastAsia" w:hAnsi="Times New Roman"/>
          <w:sz w:val="24"/>
          <w:szCs w:val="24"/>
          <w:lang w:val="en-US"/>
        </w:rPr>
      </w:pPr>
      <w:r w:rsidRPr="00CB3C37">
        <w:rPr>
          <w:rFonts w:ascii="Times New Roman" w:eastAsiaTheme="minorEastAsia" w:hAnsi="Times New Roman"/>
          <w:iCs/>
          <w:sz w:val="24"/>
          <w:szCs w:val="24"/>
          <w:lang w:val="en-US"/>
        </w:rPr>
        <w:tab/>
        <w:t xml:space="preserve">The negative influence of </w:t>
      </w:r>
      <w:r>
        <w:rPr>
          <w:rFonts w:ascii="Times New Roman" w:eastAsiaTheme="minorEastAsia" w:hAnsi="Times New Roman"/>
          <w:iCs/>
          <w:sz w:val="24"/>
          <w:szCs w:val="24"/>
          <w:lang w:val="en-US"/>
        </w:rPr>
        <w:t xml:space="preserve">the </w:t>
      </w:r>
      <w:r w:rsidR="00937BA6">
        <w:rPr>
          <w:rFonts w:ascii="Times New Roman" w:eastAsiaTheme="minorEastAsia" w:hAnsi="Times New Roman"/>
          <w:iCs/>
          <w:sz w:val="24"/>
          <w:szCs w:val="24"/>
          <w:lang w:val="en-US"/>
        </w:rPr>
        <w:t>above</w:t>
      </w:r>
      <w:r w:rsidR="008A35D4">
        <w:rPr>
          <w:rFonts w:ascii="Times New Roman" w:eastAsiaTheme="minorEastAsia" w:hAnsi="Times New Roman"/>
          <w:iCs/>
          <w:sz w:val="24"/>
          <w:szCs w:val="24"/>
          <w:lang w:val="en-US"/>
        </w:rPr>
        <w:t>-</w:t>
      </w:r>
      <w:r>
        <w:rPr>
          <w:rFonts w:ascii="Times New Roman" w:eastAsiaTheme="minorEastAsia" w:hAnsi="Times New Roman"/>
          <w:iCs/>
          <w:sz w:val="24"/>
          <w:szCs w:val="24"/>
          <w:lang w:val="en-US"/>
        </w:rPr>
        <w:t xml:space="preserve">discussed </w:t>
      </w:r>
      <w:r w:rsidRPr="00CB3C37">
        <w:rPr>
          <w:rFonts w:ascii="Times New Roman" w:eastAsiaTheme="minorEastAsia" w:hAnsi="Times New Roman"/>
          <w:iCs/>
          <w:sz w:val="24"/>
          <w:szCs w:val="24"/>
          <w:lang w:val="en-US"/>
        </w:rPr>
        <w:t xml:space="preserve">lack of convergence on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oMath>
      <w:r w:rsidRPr="00CB3C37">
        <w:rPr>
          <w:rFonts w:ascii="Times New Roman" w:eastAsiaTheme="minorEastAsia" w:hAnsi="Times New Roman"/>
          <w:sz w:val="24"/>
          <w:szCs w:val="24"/>
          <w:lang w:val="en-US"/>
        </w:rPr>
        <w:t xml:space="preserve"> can be numerically illustrated</w:t>
      </w:r>
      <w:r w:rsidR="001D4CF2">
        <w:rPr>
          <w:rFonts w:ascii="Times New Roman" w:eastAsiaTheme="minorEastAsia" w:hAnsi="Times New Roman"/>
          <w:sz w:val="24"/>
          <w:szCs w:val="24"/>
          <w:lang w:val="en-US"/>
        </w:rPr>
        <w:t xml:space="preserve"> as follows</w:t>
      </w:r>
      <w:r w:rsidRPr="00CB3C37">
        <w:rPr>
          <w:rFonts w:ascii="Times New Roman" w:eastAsiaTheme="minorEastAsia" w:hAnsi="Times New Roman"/>
          <w:sz w:val="24"/>
          <w:szCs w:val="24"/>
          <w:lang w:val="en-US"/>
        </w:rPr>
        <w:t>. Assume, for example,</w:t>
      </w:r>
      <w:r w:rsidR="001D4CF2">
        <w:rPr>
          <w:rFonts w:ascii="Times New Roman" w:eastAsiaTheme="minorEastAsia" w:hAnsi="Times New Roman"/>
          <w:sz w:val="24"/>
          <w:szCs w:val="24"/>
          <w:lang w:val="en-US"/>
        </w:rPr>
        <w:t xml:space="preserve"> that</w:t>
      </w:r>
      <w:r w:rsidRPr="00CB3C37">
        <w:rPr>
          <w:rFonts w:ascii="Times New Roman" w:eastAsiaTheme="minorEastAsia" w:hAnsi="Times New Roman"/>
          <w:sz w:val="24"/>
          <w:szCs w:val="24"/>
          <w:lang w:val="en-US"/>
        </w:rPr>
        <w:t xml:space="preserve">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H</m:t>
            </m:r>
          </m:e>
        </m:d>
        <m:r>
          <w:rPr>
            <w:rFonts w:ascii="Cambria Math" w:eastAsiaTheme="minorEastAsia" w:hAnsi="Cambria Math"/>
            <w:sz w:val="24"/>
            <w:szCs w:val="24"/>
            <w:lang w:val="en-US"/>
          </w:rPr>
          <m:t>=0.6</m:t>
        </m:r>
      </m:oMath>
      <w:r w:rsidR="001D4CF2">
        <w:rPr>
          <w:rFonts w:ascii="Times New Roman" w:eastAsiaTheme="minorEastAsia" w:hAnsi="Times New Roman"/>
          <w:sz w:val="24"/>
          <w:szCs w:val="24"/>
          <w:lang w:val="en-US"/>
        </w:rPr>
        <w:t>,</w:t>
      </w:r>
      <w:r w:rsidRPr="00CB3C37">
        <w:rPr>
          <w:rFonts w:ascii="Times New Roman" w:eastAsiaTheme="minorEastAsia" w:hAnsi="Times New Roman"/>
          <w:sz w:val="24"/>
          <w:szCs w:val="24"/>
          <w:lang w:val="en-US"/>
        </w:rPr>
        <w:t xml:space="preserve"> </w:t>
      </w:r>
      <m:oMath>
        <m:r>
          <w:rPr>
            <w:rFonts w:ascii="Cambria Math" w:eastAsiaTheme="minorEastAsia" w:hAnsi="Cambria Math"/>
            <w:sz w:val="24"/>
            <w:szCs w:val="24"/>
            <w:lang w:val="en-US"/>
          </w:rPr>
          <m:t>α=0.05</m:t>
        </m:r>
      </m:oMath>
      <w:r w:rsidRPr="00CB3C37">
        <w:rPr>
          <w:rFonts w:ascii="Times New Roman" w:eastAsiaTheme="minorEastAsia" w:hAnsi="Times New Roman"/>
          <w:sz w:val="24"/>
          <w:szCs w:val="24"/>
          <w:lang w:val="en-US"/>
        </w:rPr>
        <w:t xml:space="preserve"> and </w:t>
      </w:r>
      <m:oMath>
        <m:r>
          <w:rPr>
            <w:rFonts w:ascii="Cambria Math" w:eastAsiaTheme="minorEastAsia" w:hAnsi="Cambria Math"/>
            <w:sz w:val="24"/>
            <w:szCs w:val="24"/>
            <w:lang w:val="en-US"/>
          </w:rPr>
          <m:t>β=0.1</m:t>
        </m:r>
      </m:oMath>
      <w:r w:rsidR="001D4CF2">
        <w:rPr>
          <w:rFonts w:ascii="Times New Roman" w:eastAsiaTheme="minorEastAsia" w:hAnsi="Times New Roman"/>
          <w:sz w:val="24"/>
          <w:szCs w:val="24"/>
          <w:lang w:val="en-US"/>
        </w:rPr>
        <w:t>, then</w:t>
      </w:r>
      <w:r w:rsidRPr="00CB3C37">
        <w:rPr>
          <w:rFonts w:ascii="Times New Roman" w:eastAsiaTheme="minorEastAsia" w:hAnsi="Times New Roman"/>
          <w:sz w:val="24"/>
          <w:szCs w:val="24"/>
          <w:lang w:val="en-US"/>
        </w:rPr>
        <w:t xml:space="preserv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oMath>
      <w:r w:rsidRPr="00CB3C37">
        <w:rPr>
          <w:rFonts w:ascii="Times New Roman" w:eastAsiaTheme="minorEastAsia" w:hAnsi="Times New Roman"/>
          <w:sz w:val="24"/>
          <w:szCs w:val="24"/>
          <w:lang w:val="en-US"/>
        </w:rPr>
        <w:t xml:space="preserve"> equals </w:t>
      </w:r>
      <m:oMath>
        <m:r>
          <w:rPr>
            <w:rFonts w:ascii="Cambria Math" w:eastAsiaTheme="minorEastAsia" w:hAnsi="Cambria Math"/>
            <w:sz w:val="24"/>
            <w:szCs w:val="24"/>
            <w:lang w:val="en-US"/>
          </w:rPr>
          <m:t>0.93</m:t>
        </m:r>
      </m:oMath>
      <w:r w:rsidR="001D4CF2">
        <w:rPr>
          <w:rFonts w:ascii="Times New Roman" w:eastAsiaTheme="minorEastAsia" w:hAnsi="Times New Roman"/>
          <w:sz w:val="24"/>
          <w:szCs w:val="24"/>
          <w:lang w:val="en-US"/>
        </w:rPr>
        <w:t>. Now</w:t>
      </w:r>
      <w:r w:rsidRPr="00CB3C37">
        <w:rPr>
          <w:rFonts w:ascii="Times New Roman" w:eastAsiaTheme="minorEastAsia" w:hAnsi="Times New Roman"/>
          <w:sz w:val="24"/>
          <w:szCs w:val="24"/>
          <w:lang w:val="en-US"/>
        </w:rPr>
        <w:t xml:space="preserve">, </w:t>
      </w:r>
      <w:r w:rsidR="001D4CF2">
        <w:rPr>
          <w:rFonts w:ascii="Times New Roman" w:eastAsiaTheme="minorEastAsia" w:hAnsi="Times New Roman"/>
          <w:sz w:val="24"/>
          <w:szCs w:val="24"/>
          <w:lang w:val="en-US"/>
        </w:rPr>
        <w:t>should</w:t>
      </w:r>
      <w:r w:rsidRPr="00CB3C37">
        <w:rPr>
          <w:rFonts w:ascii="Times New Roman" w:eastAsiaTheme="minorEastAsia" w:hAnsi="Times New Roman"/>
          <w:sz w:val="24"/>
          <w:szCs w:val="24"/>
          <w:lang w:val="en-US"/>
        </w:rPr>
        <w:t xml:space="preserve"> </w:t>
      </w:r>
      <m:oMath>
        <m:r>
          <w:rPr>
            <w:rFonts w:ascii="Cambria Math" w:eastAsiaTheme="minorEastAsia" w:hAnsi="Cambria Math"/>
            <w:sz w:val="24"/>
            <w:szCs w:val="24"/>
            <w:lang w:val="en-US"/>
          </w:rPr>
          <m:t>β</m:t>
        </m:r>
      </m:oMath>
      <w:r w:rsidRPr="00CB3C37">
        <w:rPr>
          <w:rFonts w:ascii="Times New Roman" w:eastAsiaTheme="minorEastAsia" w:hAnsi="Times New Roman"/>
          <w:sz w:val="24"/>
          <w:szCs w:val="24"/>
          <w:lang w:val="en-US"/>
        </w:rPr>
        <w:t xml:space="preserve"> </w:t>
      </w:r>
      <w:r w:rsidR="001D4CF2">
        <w:rPr>
          <w:rFonts w:ascii="Times New Roman" w:eastAsiaTheme="minorEastAsia" w:hAnsi="Times New Roman"/>
          <w:sz w:val="24"/>
          <w:szCs w:val="24"/>
          <w:lang w:val="en-US"/>
        </w:rPr>
        <w:t xml:space="preserve">be recognized </w:t>
      </w:r>
      <w:r w:rsidRPr="00CB3C37">
        <w:rPr>
          <w:rFonts w:ascii="Times New Roman" w:eastAsiaTheme="minorEastAsia" w:hAnsi="Times New Roman"/>
          <w:sz w:val="24"/>
          <w:szCs w:val="24"/>
          <w:lang w:val="en-US"/>
        </w:rPr>
        <w:t xml:space="preserve">as more important </w:t>
      </w:r>
      <w:r>
        <w:rPr>
          <w:rFonts w:ascii="Times New Roman" w:eastAsiaTheme="minorEastAsia" w:hAnsi="Times New Roman"/>
          <w:sz w:val="24"/>
          <w:szCs w:val="24"/>
          <w:lang w:val="en-US"/>
        </w:rPr>
        <w:t xml:space="preserve">to avoid </w:t>
      </w:r>
      <w:r w:rsidRPr="00CB3C37">
        <w:rPr>
          <w:rFonts w:ascii="Times New Roman" w:eastAsiaTheme="minorEastAsia" w:hAnsi="Times New Roman"/>
          <w:sz w:val="24"/>
          <w:szCs w:val="24"/>
          <w:lang w:val="en-US"/>
        </w:rPr>
        <w:t xml:space="preserve">at the cost of </w:t>
      </w:r>
      <w:r>
        <w:rPr>
          <w:rFonts w:ascii="Times New Roman" w:eastAsiaTheme="minorEastAsia" w:hAnsi="Times New Roman"/>
          <w:sz w:val="24"/>
          <w:szCs w:val="24"/>
          <w:lang w:val="en-US"/>
        </w:rPr>
        <w:t xml:space="preserve">an increase of </w:t>
      </w:r>
      <m:oMath>
        <m:r>
          <w:rPr>
            <w:rFonts w:ascii="Cambria Math" w:eastAsiaTheme="minorEastAsia" w:hAnsi="Cambria Math"/>
            <w:sz w:val="24"/>
            <w:szCs w:val="24"/>
            <w:lang w:val="en-US"/>
          </w:rPr>
          <m:t>α</m:t>
        </m:r>
      </m:oMath>
      <w:r w:rsidRPr="00CB3C37">
        <w:rPr>
          <w:rFonts w:ascii="Times New Roman" w:eastAsiaTheme="minorEastAsia" w:hAnsi="Times New Roman"/>
          <w:sz w:val="24"/>
          <w:szCs w:val="24"/>
          <w:lang w:val="en-US"/>
        </w:rPr>
        <w:t xml:space="preserve">, for example, </w:t>
      </w:r>
      <m:oMath>
        <m:r>
          <w:rPr>
            <w:rFonts w:ascii="Cambria Math" w:eastAsiaTheme="minorEastAsia" w:hAnsi="Cambria Math"/>
            <w:sz w:val="24"/>
            <w:szCs w:val="24"/>
            <w:lang w:val="en-US"/>
          </w:rPr>
          <m:t>β=0.05</m:t>
        </m:r>
      </m:oMath>
      <w:r w:rsidRPr="00CB3C37">
        <w:rPr>
          <w:rFonts w:ascii="Times New Roman" w:eastAsiaTheme="minorEastAsia" w:hAnsi="Times New Roman"/>
          <w:sz w:val="24"/>
          <w:szCs w:val="24"/>
          <w:lang w:val="en-US"/>
        </w:rPr>
        <w:t xml:space="preserve"> and </w:t>
      </w:r>
      <m:oMath>
        <m:r>
          <w:rPr>
            <w:rFonts w:ascii="Cambria Math" w:eastAsiaTheme="minorEastAsia" w:hAnsi="Cambria Math"/>
            <w:sz w:val="24"/>
            <w:szCs w:val="24"/>
            <w:lang w:val="en-US"/>
          </w:rPr>
          <m:t>α=0.1</m:t>
        </m:r>
      </m:oMath>
      <w:r w:rsidRPr="00CB3C37">
        <w:rPr>
          <w:rFonts w:ascii="Times New Roman" w:eastAsiaTheme="minorEastAsia" w:hAnsi="Times New Roman"/>
          <w:sz w:val="24"/>
          <w:szCs w:val="24"/>
          <w:lang w:val="en-US"/>
        </w:rPr>
        <w:t xml:space="preserve">, then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oMath>
      <w:r w:rsidRPr="00CB3C37">
        <w:rPr>
          <w:rFonts w:ascii="Times New Roman" w:eastAsiaTheme="minorEastAsia" w:hAnsi="Times New Roman"/>
          <w:sz w:val="24"/>
          <w:szCs w:val="24"/>
          <w:lang w:val="en-US"/>
        </w:rPr>
        <w:t xml:space="preserve"> w</w:t>
      </w:r>
      <w:r w:rsidR="001D4CF2">
        <w:rPr>
          <w:rFonts w:ascii="Times New Roman" w:eastAsiaTheme="minorEastAsia" w:hAnsi="Times New Roman"/>
          <w:sz w:val="24"/>
          <w:szCs w:val="24"/>
          <w:lang w:val="en-US"/>
        </w:rPr>
        <w:t>ould</w:t>
      </w:r>
      <w:r w:rsidRPr="00CB3C37">
        <w:rPr>
          <w:rFonts w:ascii="Times New Roman" w:eastAsiaTheme="minorEastAsia" w:hAnsi="Times New Roman"/>
          <w:sz w:val="24"/>
          <w:szCs w:val="24"/>
          <w:lang w:val="en-US"/>
        </w:rPr>
        <w:t xml:space="preserve"> equal </w:t>
      </w:r>
      <m:oMath>
        <m:r>
          <w:rPr>
            <w:rFonts w:ascii="Cambria Math" w:eastAsiaTheme="minorEastAsia" w:hAnsi="Cambria Math"/>
            <w:sz w:val="24"/>
            <w:szCs w:val="24"/>
            <w:lang w:val="en-US"/>
          </w:rPr>
          <m:t>0.72</m:t>
        </m:r>
      </m:oMath>
      <w:r w:rsidRPr="00CB3C37">
        <w:rPr>
          <w:rFonts w:ascii="Times New Roman" w:eastAsiaTheme="minorEastAsia" w:hAnsi="Times New Roman"/>
          <w:sz w:val="24"/>
          <w:szCs w:val="24"/>
          <w:lang w:val="en-US"/>
        </w:rPr>
        <w:t xml:space="preserve">. The symmetric situation will take place when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H</m:t>
            </m:r>
          </m:e>
        </m:d>
      </m:oMath>
      <w:r w:rsidRPr="00CB3C37">
        <w:rPr>
          <w:rFonts w:ascii="Times New Roman" w:eastAsiaTheme="minorEastAsia" w:hAnsi="Times New Roman"/>
          <w:sz w:val="24"/>
          <w:szCs w:val="24"/>
          <w:lang w:val="en-US"/>
        </w:rPr>
        <w:t xml:space="preserve"> is lower than one half and the error of the I</w:t>
      </w:r>
      <w:r w:rsidRPr="00CB3C37">
        <w:rPr>
          <w:rFonts w:ascii="Times New Roman" w:eastAsiaTheme="minorEastAsia" w:hAnsi="Times New Roman"/>
          <w:sz w:val="24"/>
          <w:szCs w:val="24"/>
          <w:vertAlign w:val="superscript"/>
          <w:lang w:val="en-US"/>
        </w:rPr>
        <w:t xml:space="preserve">st </w:t>
      </w:r>
      <w:r w:rsidRPr="00CB3C37">
        <w:rPr>
          <w:rFonts w:ascii="Times New Roman" w:eastAsiaTheme="minorEastAsia" w:hAnsi="Times New Roman"/>
          <w:sz w:val="24"/>
          <w:szCs w:val="24"/>
          <w:lang w:val="en-US"/>
        </w:rPr>
        <w:t xml:space="preserve">type becomes more important to be avoided. The high discrepancy between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H</m:t>
            </m:r>
          </m:e>
        </m:d>
      </m:oMath>
      <w:r w:rsidRPr="00CB3C37">
        <w:rPr>
          <w:rFonts w:ascii="Times New Roman" w:eastAsiaTheme="minorEastAsia" w:hAnsi="Times New Roman"/>
          <w:sz w:val="24"/>
          <w:szCs w:val="24"/>
          <w:lang w:val="en-US"/>
        </w:rPr>
        <w:t xml:space="preserve"> and the importance of error of falsely rejecting it </w:t>
      </w:r>
      <w:r w:rsidR="00B54EF8">
        <w:rPr>
          <w:rFonts w:ascii="Times New Roman" w:eastAsiaTheme="minorEastAsia" w:hAnsi="Times New Roman"/>
          <w:sz w:val="24"/>
          <w:szCs w:val="24"/>
          <w:lang w:val="en-US"/>
        </w:rPr>
        <w:t xml:space="preserve">(e.g. low probability of the hypothesis and high importance of </w:t>
      </w:r>
      <m:oMath>
        <m:r>
          <w:rPr>
            <w:rFonts w:ascii="Cambria Math" w:eastAsiaTheme="minorEastAsia" w:hAnsi="Cambria Math"/>
            <w:sz w:val="24"/>
            <w:szCs w:val="24"/>
            <w:lang w:val="en-US"/>
          </w:rPr>
          <m:t>α</m:t>
        </m:r>
      </m:oMath>
      <w:r w:rsidR="00B54EF8">
        <w:rPr>
          <w:rFonts w:ascii="Times New Roman" w:eastAsiaTheme="minorEastAsia" w:hAnsi="Times New Roman"/>
          <w:sz w:val="24"/>
          <w:szCs w:val="24"/>
          <w:lang w:val="en-US"/>
        </w:rPr>
        <w:t xml:space="preserve"> compared to </w:t>
      </w:r>
      <m:oMath>
        <m:r>
          <w:rPr>
            <w:rFonts w:ascii="Cambria Math" w:eastAsiaTheme="minorEastAsia" w:hAnsi="Cambria Math"/>
            <w:sz w:val="24"/>
            <w:szCs w:val="24"/>
            <w:lang w:val="en-US"/>
          </w:rPr>
          <m:t>β</m:t>
        </m:r>
      </m:oMath>
      <w:r w:rsidR="00B54EF8">
        <w:rPr>
          <w:rFonts w:ascii="Times New Roman" w:eastAsiaTheme="minorEastAsia" w:hAnsi="Times New Roman"/>
          <w:sz w:val="24"/>
          <w:szCs w:val="24"/>
          <w:lang w:val="en-US"/>
        </w:rPr>
        <w:t xml:space="preserve">) </w:t>
      </w:r>
      <w:r w:rsidRPr="00CB3C37">
        <w:rPr>
          <w:rFonts w:ascii="Times New Roman" w:eastAsiaTheme="minorEastAsia" w:hAnsi="Times New Roman"/>
          <w:sz w:val="24"/>
          <w:szCs w:val="24"/>
          <w:lang w:val="en-US"/>
        </w:rPr>
        <w:t xml:space="preserve">can make N-P unreliable epistemically. </w:t>
      </w:r>
      <w:r>
        <w:rPr>
          <w:rFonts w:ascii="Times New Roman" w:eastAsiaTheme="minorEastAsia" w:hAnsi="Times New Roman"/>
          <w:sz w:val="24"/>
          <w:szCs w:val="24"/>
          <w:lang w:val="en-US"/>
        </w:rPr>
        <w:t xml:space="preserve">The </w:t>
      </w:r>
      <w:r w:rsidRPr="00CB3C37">
        <w:rPr>
          <w:rFonts w:ascii="Times New Roman" w:eastAsiaTheme="minorEastAsia" w:hAnsi="Times New Roman"/>
          <w:sz w:val="24"/>
          <w:szCs w:val="24"/>
          <w:lang w:val="en-US"/>
        </w:rPr>
        <w:t>example</w:t>
      </w:r>
      <w:r>
        <w:rPr>
          <w:rFonts w:ascii="Times New Roman" w:eastAsiaTheme="minorEastAsia" w:hAnsi="Times New Roman"/>
          <w:sz w:val="24"/>
          <w:szCs w:val="24"/>
          <w:lang w:val="en-US"/>
        </w:rPr>
        <w:t xml:space="preserve"> </w:t>
      </w:r>
      <w:r w:rsidR="001D4CF2">
        <w:rPr>
          <w:rFonts w:ascii="Times New Roman" w:eastAsiaTheme="minorEastAsia" w:hAnsi="Times New Roman"/>
          <w:sz w:val="24"/>
          <w:szCs w:val="24"/>
          <w:lang w:val="en-US"/>
        </w:rPr>
        <w:t>discussed</w:t>
      </w:r>
      <w:r>
        <w:rPr>
          <w:rFonts w:ascii="Times New Roman" w:eastAsiaTheme="minorEastAsia" w:hAnsi="Times New Roman"/>
          <w:sz w:val="24"/>
          <w:szCs w:val="24"/>
          <w:lang w:val="en-US"/>
        </w:rPr>
        <w:t xml:space="preserve"> in </w:t>
      </w:r>
      <w:r w:rsidR="00B54EF8">
        <w:rPr>
          <w:rFonts w:ascii="Times New Roman" w:eastAsiaTheme="minorEastAsia" w:hAnsi="Times New Roman"/>
          <w:sz w:val="24"/>
          <w:szCs w:val="24"/>
          <w:lang w:val="en-US"/>
        </w:rPr>
        <w:t xml:space="preserve">Section 5 suffices to show this: if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H</m:t>
            </m:r>
          </m:e>
        </m:d>
        <m:r>
          <w:rPr>
            <w:rFonts w:ascii="Cambria Math" w:eastAsiaTheme="minorEastAsia" w:hAnsi="Cambria Math"/>
            <w:sz w:val="24"/>
            <w:szCs w:val="24"/>
            <w:lang w:val="en-US"/>
          </w:rPr>
          <m:t>=0.33</m:t>
        </m:r>
      </m:oMath>
      <w:r w:rsidRPr="00CB3C37">
        <w:rPr>
          <w:rFonts w:ascii="Times New Roman" w:eastAsiaTheme="minorEastAsia" w:hAnsi="Times New Roman"/>
          <w:sz w:val="24"/>
          <w:szCs w:val="24"/>
          <w:lang w:val="en-US"/>
        </w:rPr>
        <w:t xml:space="preserve"> </w:t>
      </w:r>
      <w:r w:rsidR="00B54EF8">
        <w:rPr>
          <w:rFonts w:ascii="Times New Roman" w:eastAsiaTheme="minorEastAsia" w:hAnsi="Times New Roman"/>
          <w:sz w:val="24"/>
          <w:szCs w:val="24"/>
          <w:lang w:val="en-US"/>
        </w:rPr>
        <w:t>and</w:t>
      </w:r>
      <w:r w:rsidRPr="00CB3C37">
        <w:rPr>
          <w:rFonts w:ascii="Times New Roman" w:eastAsiaTheme="minorEastAsia" w:hAnsi="Times New Roman"/>
          <w:sz w:val="24"/>
          <w:szCs w:val="24"/>
          <w:lang w:val="en-US"/>
        </w:rPr>
        <w:t xml:space="preserve"> the more important error is </w:t>
      </w:r>
      <m:oMath>
        <m:r>
          <w:rPr>
            <w:rFonts w:ascii="Cambria Math" w:eastAsiaTheme="minorEastAsia" w:hAnsi="Cambria Math"/>
            <w:sz w:val="24"/>
            <w:szCs w:val="24"/>
            <w:lang w:val="en-US"/>
          </w:rPr>
          <m:t>α</m:t>
        </m:r>
      </m:oMath>
      <w:r w:rsidRPr="00CB3C37">
        <w:rPr>
          <w:rFonts w:ascii="Times New Roman" w:eastAsiaTheme="minorEastAsia" w:hAnsi="Times New Roman"/>
          <w:sz w:val="24"/>
          <w:szCs w:val="24"/>
          <w:lang w:val="en-US"/>
        </w:rPr>
        <w:t xml:space="preserve">, say, </w:t>
      </w:r>
      <m:oMath>
        <m:r>
          <w:rPr>
            <w:rFonts w:ascii="Cambria Math" w:eastAsiaTheme="minorEastAsia" w:hAnsi="Cambria Math"/>
            <w:sz w:val="24"/>
            <w:szCs w:val="24"/>
            <w:lang w:val="en-US"/>
          </w:rPr>
          <m:t>α=0.05</m:t>
        </m:r>
      </m:oMath>
      <w:r w:rsidRPr="00CB3C37">
        <w:rPr>
          <w:rFonts w:ascii="Times New Roman" w:eastAsiaTheme="minorEastAsia" w:hAnsi="Times New Roman"/>
          <w:sz w:val="24"/>
          <w:szCs w:val="24"/>
          <w:lang w:val="en-US"/>
        </w:rPr>
        <w:t xml:space="preserve"> and </w:t>
      </w:r>
      <m:oMath>
        <m:r>
          <w:rPr>
            <w:rFonts w:ascii="Cambria Math" w:eastAsiaTheme="minorEastAsia" w:hAnsi="Cambria Math"/>
            <w:sz w:val="24"/>
            <w:szCs w:val="24"/>
            <w:lang w:val="en-US"/>
          </w:rPr>
          <m:t>β=0.94</m:t>
        </m:r>
        <m:r>
          <w:rPr>
            <w:rStyle w:val="Odwoanieprzypisudolnego"/>
            <w:rFonts w:ascii="Cambria Math" w:eastAsiaTheme="minorEastAsia" w:hAnsi="Cambria Math"/>
            <w:i/>
            <w:sz w:val="24"/>
            <w:szCs w:val="24"/>
            <w:lang w:val="en-US"/>
          </w:rPr>
          <w:footnoteReference w:id="24"/>
        </m:r>
      </m:oMath>
      <w:r w:rsidRPr="00CB3C37">
        <w:rPr>
          <w:rFonts w:ascii="Times New Roman" w:eastAsiaTheme="minorEastAsia" w:hAnsi="Times New Roman"/>
          <w:sz w:val="24"/>
          <w:szCs w:val="24"/>
          <w:lang w:val="en-US"/>
        </w:rPr>
        <w:t xml:space="preserve">, then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oMath>
      <w:r w:rsidRPr="00CB3C37">
        <w:rPr>
          <w:rFonts w:ascii="Times New Roman" w:eastAsiaTheme="minorEastAsia" w:hAnsi="Times New Roman"/>
          <w:sz w:val="24"/>
          <w:szCs w:val="24"/>
          <w:lang w:val="en-US"/>
        </w:rPr>
        <w:t xml:space="preserve"> w</w:t>
      </w:r>
      <w:r w:rsidR="001D4CF2">
        <w:rPr>
          <w:rFonts w:ascii="Times New Roman" w:eastAsiaTheme="minorEastAsia" w:hAnsi="Times New Roman"/>
          <w:sz w:val="24"/>
          <w:szCs w:val="24"/>
          <w:lang w:val="en-US"/>
        </w:rPr>
        <w:t>ould</w:t>
      </w:r>
      <w:r w:rsidRPr="00CB3C37">
        <w:rPr>
          <w:rFonts w:ascii="Times New Roman" w:eastAsiaTheme="minorEastAsia" w:hAnsi="Times New Roman"/>
          <w:sz w:val="24"/>
          <w:szCs w:val="24"/>
          <w:lang w:val="en-US"/>
        </w:rPr>
        <w:t xml:space="preserve"> equal </w:t>
      </w:r>
      <m:oMath>
        <m:r>
          <w:rPr>
            <w:rFonts w:ascii="Cambria Math" w:eastAsiaTheme="minorEastAsia" w:hAnsi="Cambria Math"/>
            <w:sz w:val="24"/>
            <w:szCs w:val="24"/>
            <w:lang w:val="en-US"/>
          </w:rPr>
          <m:t>0.35</m:t>
        </m:r>
      </m:oMath>
      <w:r w:rsidRPr="00CB3C37">
        <w:rPr>
          <w:rFonts w:ascii="Times New Roman" w:eastAsiaTheme="minorEastAsia" w:hAnsi="Times New Roman"/>
          <w:sz w:val="24"/>
          <w:szCs w:val="24"/>
          <w:lang w:val="en-US"/>
        </w:rPr>
        <w:t xml:space="preserve"> </w:t>
      </w:r>
      <w:r w:rsidR="001D4CF2">
        <w:rPr>
          <w:rFonts w:ascii="Times New Roman" w:eastAsiaTheme="minorEastAsia" w:hAnsi="Times New Roman"/>
          <w:sz w:val="24"/>
          <w:szCs w:val="24"/>
          <w:lang w:val="en-US"/>
        </w:rPr>
        <w:t xml:space="preserve">and </w:t>
      </w:r>
      <w:r w:rsidRPr="00CB3C37">
        <w:rPr>
          <w:rFonts w:ascii="Times New Roman" w:eastAsiaTheme="minorEastAsia" w:hAnsi="Times New Roman"/>
          <w:sz w:val="24"/>
          <w:szCs w:val="24"/>
          <w:lang w:val="en-US"/>
        </w:rPr>
        <w:t xml:space="preserve">in such </w:t>
      </w:r>
      <w:r w:rsidR="00937BA6">
        <w:rPr>
          <w:rFonts w:ascii="Times New Roman" w:eastAsiaTheme="minorEastAsia" w:hAnsi="Times New Roman"/>
          <w:sz w:val="24"/>
          <w:szCs w:val="24"/>
          <w:lang w:val="en-US"/>
        </w:rPr>
        <w:t xml:space="preserve">a </w:t>
      </w:r>
      <w:r w:rsidRPr="00CB3C37">
        <w:rPr>
          <w:rFonts w:ascii="Times New Roman" w:eastAsiaTheme="minorEastAsia" w:hAnsi="Times New Roman"/>
          <w:sz w:val="24"/>
          <w:szCs w:val="24"/>
          <w:lang w:val="en-US"/>
        </w:rPr>
        <w:t>case</w:t>
      </w:r>
      <w:r w:rsidR="00B54EF8">
        <w:rPr>
          <w:rFonts w:ascii="Times New Roman" w:eastAsiaTheme="minorEastAsia" w:hAnsi="Times New Roman"/>
          <w:sz w:val="24"/>
          <w:szCs w:val="24"/>
          <w:lang w:val="en-US"/>
        </w:rPr>
        <w:t>,</w:t>
      </w:r>
      <w:r w:rsidRPr="00CB3C37">
        <w:rPr>
          <w:rFonts w:ascii="Times New Roman" w:eastAsiaTheme="minorEastAsia" w:hAnsi="Times New Roman"/>
          <w:sz w:val="24"/>
          <w:szCs w:val="24"/>
          <w:lang w:val="en-US"/>
        </w:rPr>
        <w:t xml:space="preserve"> N-P’s reliability </w:t>
      </w:r>
      <w:r w:rsidR="001D4CF2">
        <w:rPr>
          <w:rFonts w:ascii="Times New Roman" w:eastAsiaTheme="minorEastAsia" w:hAnsi="Times New Roman"/>
          <w:sz w:val="24"/>
          <w:szCs w:val="24"/>
          <w:lang w:val="en-US"/>
        </w:rPr>
        <w:t>will fail to meet the</w:t>
      </w:r>
      <w:r w:rsidRPr="00CB3C37">
        <w:rPr>
          <w:rFonts w:ascii="Times New Roman" w:eastAsiaTheme="minorEastAsia" w:hAnsi="Times New Roman"/>
          <w:sz w:val="24"/>
          <w:szCs w:val="24"/>
          <w:lang w:val="en-US"/>
        </w:rPr>
        <w:t xml:space="preserve"> minimal level</w:t>
      </w:r>
      <w:r w:rsidR="001D4CF2">
        <w:rPr>
          <w:rFonts w:ascii="Times New Roman" w:eastAsiaTheme="minorEastAsia" w:hAnsi="Times New Roman"/>
          <w:sz w:val="24"/>
          <w:szCs w:val="24"/>
          <w:lang w:val="en-US"/>
        </w:rPr>
        <w:t>, hence</w:t>
      </w:r>
      <w:r w:rsidRPr="00CB3C37">
        <w:rPr>
          <w:rFonts w:ascii="Times New Roman" w:eastAsiaTheme="minorEastAsia" w:hAnsi="Times New Roman"/>
          <w:sz w:val="24"/>
          <w:szCs w:val="24"/>
          <w:lang w:val="en-US"/>
        </w:rPr>
        <w:t xml:space="preserve"> the method </w:t>
      </w:r>
      <w:r w:rsidR="001D4CF2">
        <w:rPr>
          <w:rFonts w:ascii="Times New Roman" w:eastAsiaTheme="minorEastAsia" w:hAnsi="Times New Roman"/>
          <w:sz w:val="24"/>
          <w:szCs w:val="24"/>
          <w:lang w:val="en-US"/>
        </w:rPr>
        <w:t>would</w:t>
      </w:r>
      <w:r w:rsidRPr="00CB3C37">
        <w:rPr>
          <w:rFonts w:ascii="Times New Roman" w:eastAsiaTheme="minorEastAsia" w:hAnsi="Times New Roman"/>
          <w:sz w:val="24"/>
          <w:szCs w:val="24"/>
          <w:lang w:val="en-US"/>
        </w:rPr>
        <w:t xml:space="preserve"> incline a researcher to a false assertion.</w:t>
      </w:r>
      <w:r w:rsidR="00B54EF8">
        <w:rPr>
          <w:rFonts w:ascii="Times New Roman" w:eastAsiaTheme="minorEastAsia" w:hAnsi="Times New Roman"/>
          <w:sz w:val="24"/>
          <w:szCs w:val="24"/>
          <w:lang w:val="en-US"/>
        </w:rPr>
        <w:t xml:space="preserve"> The test would be at least minimally reliable only if </w:t>
      </w: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H</m:t>
            </m:r>
          </m:e>
        </m:d>
      </m:oMath>
      <w:r w:rsidR="00B54EF8">
        <w:rPr>
          <w:rFonts w:ascii="Times New Roman" w:eastAsiaTheme="minorEastAsia" w:hAnsi="Times New Roman"/>
          <w:sz w:val="24"/>
          <w:szCs w:val="24"/>
          <w:lang w:val="en-US"/>
        </w:rPr>
        <w:t xml:space="preserve"> was sufficiently high under the assumption of the above-given error probabilities, or if the error of the II</w:t>
      </w:r>
      <w:r w:rsidR="00B54EF8" w:rsidRPr="00B54EF8">
        <w:rPr>
          <w:rFonts w:ascii="Times New Roman" w:eastAsiaTheme="minorEastAsia" w:hAnsi="Times New Roman"/>
          <w:sz w:val="24"/>
          <w:szCs w:val="24"/>
          <w:vertAlign w:val="superscript"/>
          <w:lang w:val="en-US"/>
        </w:rPr>
        <w:t>nd</w:t>
      </w:r>
      <w:r w:rsidR="00B54EF8">
        <w:rPr>
          <w:rFonts w:ascii="Times New Roman" w:eastAsiaTheme="minorEastAsia" w:hAnsi="Times New Roman"/>
          <w:sz w:val="24"/>
          <w:szCs w:val="24"/>
          <w:lang w:val="en-US"/>
        </w:rPr>
        <w:t xml:space="preserve"> type was not that much less important compared to the error of the I</w:t>
      </w:r>
      <w:r w:rsidR="00B54EF8" w:rsidRPr="00B54EF8">
        <w:rPr>
          <w:rFonts w:ascii="Times New Roman" w:eastAsiaTheme="minorEastAsia" w:hAnsi="Times New Roman"/>
          <w:sz w:val="24"/>
          <w:szCs w:val="24"/>
          <w:vertAlign w:val="superscript"/>
          <w:lang w:val="en-US"/>
        </w:rPr>
        <w:t>st</w:t>
      </w:r>
      <w:r w:rsidR="00B54EF8">
        <w:rPr>
          <w:rFonts w:ascii="Times New Roman" w:eastAsiaTheme="minorEastAsia" w:hAnsi="Times New Roman"/>
          <w:sz w:val="24"/>
          <w:szCs w:val="24"/>
          <w:lang w:val="en-US"/>
        </w:rPr>
        <w:t xml:space="preserve"> type (under the assumption of the above-given hypothesis’ probability).</w:t>
      </w:r>
    </w:p>
    <w:p w:rsidR="00D8533D" w:rsidRPr="00CB3C37" w:rsidRDefault="00D8533D" w:rsidP="00D8533D">
      <w:pPr>
        <w:pStyle w:val="Default"/>
        <w:tabs>
          <w:tab w:val="center" w:pos="4678"/>
          <w:tab w:val="right" w:pos="9356"/>
        </w:tabs>
        <w:spacing w:after="200" w:line="360" w:lineRule="auto"/>
        <w:ind w:firstLine="709"/>
        <w:jc w:val="both"/>
        <w:rPr>
          <w:rFonts w:eastAsiaTheme="minorEastAsia"/>
          <w:bCs/>
          <w:iCs/>
          <w:lang w:val="en-US"/>
        </w:rPr>
      </w:pPr>
    </w:p>
    <w:p w:rsidR="00D8533D" w:rsidRPr="00CB3C37" w:rsidRDefault="00D8533D" w:rsidP="00D8533D">
      <w:pPr>
        <w:pStyle w:val="Default"/>
        <w:tabs>
          <w:tab w:val="center" w:pos="4678"/>
          <w:tab w:val="right" w:pos="9356"/>
        </w:tabs>
        <w:spacing w:after="200" w:line="360" w:lineRule="auto"/>
        <w:jc w:val="both"/>
        <w:rPr>
          <w:rFonts w:eastAsiaTheme="minorEastAsia"/>
          <w:b/>
          <w:bCs/>
          <w:iCs/>
          <w:lang w:val="en-US"/>
        </w:rPr>
      </w:pPr>
      <w:r w:rsidRPr="00CB3C37">
        <w:rPr>
          <w:rFonts w:eastAsiaTheme="minorEastAsia"/>
          <w:b/>
          <w:bCs/>
          <w:iCs/>
          <w:lang w:val="en-US"/>
        </w:rPr>
        <w:t xml:space="preserve">7. Conclusions and </w:t>
      </w:r>
      <w:r w:rsidR="006E16ED">
        <w:rPr>
          <w:rFonts w:eastAsiaTheme="minorEastAsia"/>
          <w:b/>
          <w:bCs/>
          <w:iCs/>
          <w:lang w:val="en-US"/>
        </w:rPr>
        <w:t>F</w:t>
      </w:r>
      <w:r w:rsidRPr="00CB3C37">
        <w:rPr>
          <w:rFonts w:eastAsiaTheme="minorEastAsia"/>
          <w:b/>
          <w:bCs/>
          <w:iCs/>
          <w:lang w:val="en-US"/>
        </w:rPr>
        <w:t>ina</w:t>
      </w:r>
      <w:r w:rsidR="006E16ED">
        <w:rPr>
          <w:rFonts w:eastAsiaTheme="minorEastAsia"/>
          <w:b/>
          <w:bCs/>
          <w:iCs/>
          <w:lang w:val="en-US"/>
        </w:rPr>
        <w:t>l R</w:t>
      </w:r>
      <w:r w:rsidRPr="00CB3C37">
        <w:rPr>
          <w:rFonts w:eastAsiaTheme="minorEastAsia"/>
          <w:b/>
          <w:bCs/>
          <w:iCs/>
          <w:lang w:val="en-US"/>
        </w:rPr>
        <w:t>emarks</w:t>
      </w:r>
    </w:p>
    <w:p w:rsidR="00D8533D" w:rsidRPr="00CB3C37" w:rsidRDefault="00D8533D" w:rsidP="00D8533D">
      <w:pPr>
        <w:pStyle w:val="Default"/>
        <w:tabs>
          <w:tab w:val="center" w:pos="4678"/>
          <w:tab w:val="right" w:pos="9356"/>
        </w:tabs>
        <w:spacing w:after="200" w:line="360" w:lineRule="auto"/>
        <w:jc w:val="both"/>
        <w:rPr>
          <w:rFonts w:eastAsiaTheme="minorEastAsia"/>
          <w:lang w:val="en-US"/>
        </w:rPr>
      </w:pPr>
      <w:r w:rsidRPr="00CB3C37">
        <w:rPr>
          <w:rFonts w:eastAsiaTheme="minorEastAsia"/>
          <w:bCs/>
          <w:iCs/>
          <w:lang w:val="en-US"/>
        </w:rPr>
        <w:t xml:space="preserve">With the use of the concept of the predictive value, we checked whether N-P is at least minimally epistemically reliable </w:t>
      </w:r>
      <w:r>
        <w:rPr>
          <w:rFonts w:eastAsiaTheme="minorEastAsia"/>
          <w:bCs/>
          <w:iCs/>
          <w:lang w:val="en-US"/>
        </w:rPr>
        <w:t>for any</w:t>
      </w:r>
      <w:r w:rsidRPr="00CB3C37">
        <w:rPr>
          <w:rFonts w:eastAsiaTheme="minorEastAsia"/>
          <w:bCs/>
          <w:iCs/>
          <w:lang w:val="en-US"/>
        </w:rPr>
        <w:t xml:space="preserve"> possible and epistemically relevant situations of </w:t>
      </w:r>
      <m:oMath>
        <m:r>
          <w:rPr>
            <w:rFonts w:ascii="Cambria Math" w:eastAsiaTheme="minorEastAsia" w:hAnsi="Cambria Math"/>
            <w:lang w:val="en-US"/>
          </w:rPr>
          <m:t>α</m:t>
        </m:r>
      </m:oMath>
      <w:r w:rsidRPr="00CB3C37">
        <w:rPr>
          <w:rFonts w:eastAsiaTheme="minorEastAsia"/>
          <w:bCs/>
          <w:iCs/>
          <w:lang w:val="en-US"/>
        </w:rPr>
        <w:t xml:space="preserve">, </w:t>
      </w:r>
      <m:oMath>
        <m:r>
          <w:rPr>
            <w:rFonts w:ascii="Cambria Math" w:eastAsiaTheme="minorEastAsia" w:hAnsi="Cambria Math"/>
            <w:lang w:val="en-US"/>
          </w:rPr>
          <m:t>β</m:t>
        </m:r>
      </m:oMath>
      <w:r w:rsidRPr="00CB3C37">
        <w:rPr>
          <w:rFonts w:eastAsiaTheme="minorEastAsia"/>
          <w:bCs/>
          <w:iCs/>
          <w:lang w:val="en-US"/>
        </w:rPr>
        <w:t xml:space="preserve"> and </w:t>
      </w:r>
      <w:r w:rsidRPr="00CB3C37">
        <w:rPr>
          <w:lang w:val="en-US"/>
        </w:rPr>
        <w:t xml:space="preserve">ratio </w:t>
      </w:r>
      <m:oMath>
        <m:r>
          <w:rPr>
            <w:rFonts w:ascii="Cambria Math" w:hAnsi="Cambria Math"/>
            <w:lang w:val="en-US"/>
          </w:rPr>
          <m:t>R</m:t>
        </m:r>
      </m:oMath>
      <w:r>
        <w:rPr>
          <w:lang w:val="en-US"/>
        </w:rPr>
        <w:t xml:space="preserve"> (</w:t>
      </w:r>
      <m:oMath>
        <m:r>
          <w:rPr>
            <w:rFonts w:ascii="Cambria Math" w:hAnsi="Cambria Math"/>
            <w:lang w:val="en-US"/>
          </w:rPr>
          <m:t>P</m:t>
        </m:r>
        <m:d>
          <m:dPr>
            <m:ctrlPr>
              <w:rPr>
                <w:rFonts w:ascii="Cambria Math" w:hAnsi="Cambria Math"/>
                <w:i/>
                <w:lang w:val="en-US"/>
              </w:rPr>
            </m:ctrlPr>
          </m:dPr>
          <m:e>
            <m:r>
              <w:rPr>
                <w:rFonts w:ascii="Cambria Math" w:hAnsi="Cambria Math"/>
                <w:lang w:val="en-US"/>
              </w:rPr>
              <m:t>H</m:t>
            </m:r>
          </m:e>
        </m:d>
      </m:oMath>
      <w:r>
        <w:rPr>
          <w:rFonts w:eastAsiaTheme="minorEastAsia"/>
          <w:lang w:val="en-US"/>
        </w:rPr>
        <w:t xml:space="preserve"> alternatively),</w:t>
      </w:r>
      <w:r w:rsidRPr="00CB3C37">
        <w:rPr>
          <w:lang w:val="en-US"/>
        </w:rPr>
        <w:t xml:space="preserve"> </w:t>
      </w:r>
      <w:r w:rsidRPr="00CB3C37">
        <w:rPr>
          <w:rFonts w:eastAsiaTheme="minorEastAsia"/>
          <w:iCs/>
          <w:color w:val="auto"/>
          <w:lang w:val="en-US"/>
        </w:rPr>
        <w:t xml:space="preserve">and </w:t>
      </w:r>
      <w:r w:rsidR="00937BA6">
        <w:rPr>
          <w:rFonts w:eastAsiaTheme="minorEastAsia"/>
          <w:iCs/>
          <w:color w:val="auto"/>
          <w:lang w:val="en-US"/>
        </w:rPr>
        <w:t xml:space="preserve">we </w:t>
      </w:r>
      <w:r w:rsidRPr="00CB3C37">
        <w:rPr>
          <w:rFonts w:eastAsiaTheme="minorEastAsia"/>
          <w:iCs/>
          <w:color w:val="auto"/>
          <w:lang w:val="en-US"/>
        </w:rPr>
        <w:t xml:space="preserve">analyzed how </w:t>
      </w:r>
      <w:r>
        <w:rPr>
          <w:rFonts w:eastAsiaTheme="minorEastAsia"/>
          <w:iCs/>
          <w:color w:val="auto"/>
          <w:lang w:val="en-US"/>
        </w:rPr>
        <w:t xml:space="preserve">pragmatic </w:t>
      </w:r>
      <w:r w:rsidR="00684B6D">
        <w:rPr>
          <w:rFonts w:eastAsiaTheme="minorEastAsia"/>
          <w:iCs/>
          <w:color w:val="auto"/>
          <w:lang w:val="en-US"/>
        </w:rPr>
        <w:t>value-laden, asymmetric</w:t>
      </w:r>
      <w:r w:rsidRPr="00CB3C37">
        <w:rPr>
          <w:rFonts w:eastAsiaTheme="minorEastAsia"/>
          <w:iCs/>
          <w:color w:val="auto"/>
          <w:lang w:val="en-US"/>
        </w:rPr>
        <w:t xml:space="preserve"> </w:t>
      </w:r>
      <w:r>
        <w:rPr>
          <w:rFonts w:eastAsiaTheme="minorEastAsia"/>
          <w:iCs/>
          <w:color w:val="auto"/>
          <w:lang w:val="en-US"/>
        </w:rPr>
        <w:t>setting</w:t>
      </w:r>
      <w:r w:rsidRPr="00CB3C37">
        <w:rPr>
          <w:rFonts w:eastAsiaTheme="minorEastAsia"/>
          <w:iCs/>
          <w:color w:val="auto"/>
          <w:lang w:val="en-US"/>
        </w:rPr>
        <w:t xml:space="preserve"> of </w:t>
      </w:r>
      <w:r>
        <w:rPr>
          <w:rFonts w:eastAsiaTheme="minorEastAsia"/>
          <w:iCs/>
          <w:color w:val="auto"/>
          <w:lang w:val="en-US"/>
        </w:rPr>
        <w:t>error probabilities</w:t>
      </w:r>
      <w:r w:rsidRPr="00CB3C37">
        <w:rPr>
          <w:rFonts w:eastAsiaTheme="minorEastAsia"/>
          <w:iCs/>
          <w:color w:val="auto"/>
          <w:lang w:val="en-US"/>
        </w:rPr>
        <w:t xml:space="preserve"> can influence this reliability and whether this influence can be controlled to have </w:t>
      </w:r>
      <w:r>
        <w:rPr>
          <w:rFonts w:eastAsiaTheme="minorEastAsia"/>
          <w:iCs/>
          <w:color w:val="auto"/>
          <w:lang w:val="en-US"/>
        </w:rPr>
        <w:t xml:space="preserve">a </w:t>
      </w:r>
      <w:r w:rsidRPr="00CB3C37">
        <w:rPr>
          <w:rFonts w:eastAsiaTheme="minorEastAsia"/>
          <w:iCs/>
          <w:color w:val="auto"/>
          <w:lang w:val="en-US"/>
        </w:rPr>
        <w:t>non-negative impact.</w:t>
      </w:r>
      <w:r>
        <w:rPr>
          <w:rFonts w:eastAsiaTheme="minorEastAsia"/>
          <w:iCs/>
          <w:color w:val="auto"/>
          <w:lang w:val="en-US"/>
        </w:rPr>
        <w:t xml:space="preserve"> We found that N-P is incapable of </w:t>
      </w:r>
      <w:r w:rsidR="00684B6D">
        <w:rPr>
          <w:rFonts w:eastAsiaTheme="minorEastAsia"/>
          <w:iCs/>
          <w:color w:val="auto"/>
          <w:lang w:val="en-US"/>
        </w:rPr>
        <w:t>warrantin</w:t>
      </w:r>
      <w:r>
        <w:rPr>
          <w:rFonts w:eastAsiaTheme="minorEastAsia"/>
          <w:iCs/>
          <w:color w:val="auto"/>
          <w:lang w:val="en-US"/>
        </w:rPr>
        <w:t>g minimal epistemic reliability</w:t>
      </w:r>
      <w:r w:rsidR="00173444">
        <w:rPr>
          <w:rFonts w:eastAsiaTheme="minorEastAsia"/>
          <w:iCs/>
          <w:color w:val="auto"/>
          <w:lang w:val="en-US"/>
        </w:rPr>
        <w:t>,</w:t>
      </w:r>
      <w:r>
        <w:rPr>
          <w:rFonts w:eastAsiaTheme="minorEastAsia"/>
          <w:iCs/>
          <w:color w:val="auto"/>
          <w:lang w:val="en-US"/>
        </w:rPr>
        <w:t xml:space="preserve"> except for the case of</w:t>
      </w:r>
      <w:r w:rsidRPr="00CB3C37">
        <w:rPr>
          <w:rFonts w:eastAsiaTheme="minorEastAsia"/>
          <w:iCs/>
          <w:color w:val="auto"/>
          <w:lang w:val="en-US"/>
        </w:rPr>
        <w:t xml:space="preserve"> </w:t>
      </w:r>
      <m:oMath>
        <m:r>
          <w:rPr>
            <w:rFonts w:ascii="Cambria Math" w:hAnsi="Cambria Math"/>
            <w:lang w:val="en-US"/>
          </w:rPr>
          <m:t>R=1</m:t>
        </m:r>
      </m:oMath>
      <w:r w:rsidRPr="00CB3C37">
        <w:rPr>
          <w:rFonts w:eastAsiaTheme="minorEastAsia"/>
          <w:lang w:val="en-US"/>
        </w:rPr>
        <w:t xml:space="preserve"> (</w:t>
      </w:r>
      <m:oMath>
        <m:r>
          <w:rPr>
            <w:rFonts w:ascii="Cambria Math" w:eastAsiaTheme="minorEastAsia" w:hAnsi="Cambria Math"/>
            <w:color w:val="auto"/>
            <w:lang w:val="en-US"/>
          </w:rPr>
          <m:t>P</m:t>
        </m:r>
        <m:d>
          <m:dPr>
            <m:ctrlPr>
              <w:rPr>
                <w:rFonts w:ascii="Cambria Math" w:eastAsiaTheme="minorEastAsia" w:hAnsi="Cambria Math"/>
                <w:i/>
                <w:iCs/>
                <w:color w:val="auto"/>
                <w:lang w:val="en-US"/>
              </w:rPr>
            </m:ctrlPr>
          </m:dPr>
          <m:e>
            <m:r>
              <w:rPr>
                <w:rFonts w:ascii="Cambria Math" w:eastAsiaTheme="minorEastAsia" w:hAnsi="Cambria Math"/>
                <w:color w:val="auto"/>
                <w:lang w:val="en-US"/>
              </w:rPr>
              <m:t>H</m:t>
            </m:r>
          </m:e>
        </m:d>
        <m:r>
          <w:rPr>
            <w:rFonts w:ascii="Cambria Math" w:eastAsiaTheme="minorEastAsia" w:hAnsi="Cambria Math"/>
            <w:color w:val="auto"/>
            <w:lang w:val="en-US"/>
          </w:rPr>
          <m:t>=0.5</m:t>
        </m:r>
      </m:oMath>
      <w:r w:rsidRPr="00CB3C37">
        <w:rPr>
          <w:rFonts w:eastAsiaTheme="minorEastAsia"/>
          <w:iCs/>
          <w:color w:val="auto"/>
          <w:lang w:val="en-US"/>
        </w:rPr>
        <w:t xml:space="preserve">). </w:t>
      </w:r>
      <w:r w:rsidR="00684B6D">
        <w:rPr>
          <w:rFonts w:eastAsiaTheme="minorEastAsia"/>
          <w:iCs/>
          <w:color w:val="auto"/>
          <w:lang w:val="en-US"/>
        </w:rPr>
        <w:t xml:space="preserve">We also concluded that </w:t>
      </w:r>
      <w:r>
        <w:rPr>
          <w:rFonts w:eastAsiaTheme="minorEastAsia"/>
          <w:iCs/>
          <w:color w:val="auto"/>
          <w:lang w:val="en-US"/>
        </w:rPr>
        <w:t xml:space="preserve">the </w:t>
      </w:r>
      <w:r w:rsidR="00684B6D">
        <w:rPr>
          <w:rFonts w:eastAsiaTheme="minorEastAsia"/>
          <w:iCs/>
          <w:color w:val="auto"/>
          <w:lang w:val="en-US"/>
        </w:rPr>
        <w:t xml:space="preserve">character of </w:t>
      </w:r>
      <w:r>
        <w:rPr>
          <w:rFonts w:eastAsiaTheme="minorEastAsia"/>
          <w:iCs/>
          <w:color w:val="auto"/>
          <w:lang w:val="en-US"/>
        </w:rPr>
        <w:t>influence of pragmatic value-laden</w:t>
      </w:r>
      <w:r w:rsidRPr="00AF455F">
        <w:rPr>
          <w:rFonts w:eastAsiaTheme="minorEastAsia"/>
          <w:iCs/>
          <w:color w:val="auto"/>
          <w:lang w:val="en-US"/>
        </w:rPr>
        <w:t xml:space="preserve"> asymmetry in magnitudes of error rates </w:t>
      </w:r>
      <w:r>
        <w:rPr>
          <w:rFonts w:eastAsiaTheme="minorEastAsia"/>
          <w:iCs/>
          <w:color w:val="auto"/>
          <w:lang w:val="en-US"/>
        </w:rPr>
        <w:t>on the ER of N-P is accidental and i</w:t>
      </w:r>
      <w:r w:rsidRPr="00AF455F">
        <w:rPr>
          <w:rFonts w:eastAsiaTheme="minorEastAsia"/>
          <w:iCs/>
          <w:color w:val="auto"/>
          <w:lang w:val="en-US"/>
        </w:rPr>
        <w:t>mpossib</w:t>
      </w:r>
      <w:r w:rsidR="00937BA6">
        <w:rPr>
          <w:rFonts w:eastAsiaTheme="minorEastAsia"/>
          <w:iCs/>
          <w:color w:val="auto"/>
          <w:lang w:val="en-US"/>
        </w:rPr>
        <w:t>le to be stipulated as principally</w:t>
      </w:r>
      <w:r>
        <w:rPr>
          <w:rFonts w:eastAsiaTheme="minorEastAsia"/>
          <w:iCs/>
          <w:color w:val="auto"/>
          <w:lang w:val="en-US"/>
        </w:rPr>
        <w:t xml:space="preserve"> positive.</w:t>
      </w:r>
    </w:p>
    <w:p w:rsidR="00D8533D" w:rsidRDefault="00D8533D" w:rsidP="00D8533D">
      <w:pPr>
        <w:tabs>
          <w:tab w:val="center" w:pos="4678"/>
          <w:tab w:val="right" w:pos="9356"/>
        </w:tabs>
        <w:spacing w:line="360" w:lineRule="auto"/>
        <w:ind w:firstLine="708"/>
        <w:jc w:val="both"/>
        <w:rPr>
          <w:rFonts w:ascii="Times New Roman" w:eastAsiaTheme="minorEastAsia" w:hAnsi="Times New Roman"/>
          <w:color w:val="000000"/>
          <w:sz w:val="24"/>
          <w:szCs w:val="24"/>
          <w:lang w:val="en-US"/>
        </w:rPr>
      </w:pPr>
      <w:r w:rsidRPr="00CB3C37">
        <w:rPr>
          <w:rFonts w:ascii="Times New Roman" w:eastAsiaTheme="minorEastAsia" w:hAnsi="Times New Roman"/>
          <w:sz w:val="24"/>
          <w:szCs w:val="24"/>
          <w:lang w:val="en-US"/>
        </w:rPr>
        <w:tab/>
        <w:t xml:space="preserve">The first </w:t>
      </w:r>
      <w:r w:rsidRPr="00CB3C37">
        <w:rPr>
          <w:rFonts w:ascii="Times New Roman" w:eastAsiaTheme="minorEastAsia" w:hAnsi="Times New Roman"/>
          <w:color w:val="000000"/>
          <w:sz w:val="24"/>
          <w:szCs w:val="24"/>
          <w:lang w:val="en-US"/>
        </w:rPr>
        <w:t xml:space="preserve">finding of our study—certainty of at least minimal ER of N-P in every possible and epistemically relevant case only under the assumption of </w:t>
      </w:r>
      <m:oMath>
        <m:r>
          <w:rPr>
            <w:rFonts w:ascii="Cambria Math" w:eastAsiaTheme="minorEastAsia" w:hAnsi="Cambria Math"/>
            <w:color w:val="000000"/>
            <w:sz w:val="24"/>
            <w:szCs w:val="24"/>
            <w:lang w:val="en-US"/>
          </w:rPr>
          <m:t>R=1</m:t>
        </m:r>
      </m:oMath>
      <w:r w:rsidRPr="00CB3C37">
        <w:rPr>
          <w:rFonts w:ascii="Times New Roman" w:eastAsiaTheme="minorEastAsia" w:hAnsi="Times New Roman"/>
          <w:color w:val="000000"/>
          <w:sz w:val="24"/>
          <w:szCs w:val="24"/>
          <w:lang w:val="en-US"/>
        </w:rPr>
        <w:t xml:space="preserve"> is a potentially interesting philosophical problem for those who would expect a method of formulating scientific conclusions to lead more often to the truth than to falsehood by default. </w:t>
      </w:r>
      <w:r w:rsidR="00684B6D">
        <w:rPr>
          <w:rFonts w:ascii="Times New Roman" w:eastAsiaTheme="minorEastAsia" w:hAnsi="Times New Roman"/>
          <w:color w:val="000000"/>
          <w:sz w:val="24"/>
          <w:szCs w:val="24"/>
          <w:lang w:val="en-US"/>
        </w:rPr>
        <w:t xml:space="preserve">As we have shown if </w:t>
      </w:r>
      <m:oMath>
        <m:r>
          <w:rPr>
            <w:rFonts w:ascii="Cambria Math" w:eastAsiaTheme="minorEastAsia" w:hAnsi="Cambria Math"/>
            <w:color w:val="000000"/>
            <w:sz w:val="24"/>
            <w:szCs w:val="24"/>
            <w:lang w:val="en-US"/>
          </w:rPr>
          <m:t xml:space="preserve">R≠1 </m:t>
        </m:r>
      </m:oMath>
      <w:r w:rsidR="00684B6D">
        <w:rPr>
          <w:rFonts w:ascii="Times New Roman" w:eastAsiaTheme="minorEastAsia" w:hAnsi="Times New Roman"/>
          <w:color w:val="000000"/>
          <w:sz w:val="24"/>
          <w:szCs w:val="24"/>
          <w:lang w:val="en-US"/>
        </w:rPr>
        <w:t xml:space="preserve">warranty of at least minimal ER of N-P is impossible. </w:t>
      </w:r>
      <w:r w:rsidRPr="00CB3C37">
        <w:rPr>
          <w:rFonts w:ascii="Times New Roman" w:eastAsiaTheme="minorEastAsia" w:hAnsi="Times New Roman"/>
          <w:color w:val="000000"/>
          <w:sz w:val="24"/>
          <w:szCs w:val="24"/>
          <w:lang w:val="en-US"/>
        </w:rPr>
        <w:t xml:space="preserve">Nevertheless, for users of N-P, this problem is not insurmountable because the method does not hinder the </w:t>
      </w:r>
      <w:r w:rsidRPr="00CB3C37">
        <w:rPr>
          <w:rFonts w:ascii="Times New Roman" w:eastAsiaTheme="minorEastAsia" w:hAnsi="Times New Roman"/>
          <w:sz w:val="24"/>
          <w:szCs w:val="24"/>
          <w:lang w:val="en-US"/>
        </w:rPr>
        <w:t xml:space="preserve">improvement of </w:t>
      </w:r>
      <w:r w:rsidRPr="00CB3C37">
        <w:rPr>
          <w:rFonts w:ascii="Times New Roman" w:eastAsiaTheme="minorEastAsia" w:hAnsi="Times New Roman"/>
          <w:color w:val="000000"/>
          <w:sz w:val="24"/>
          <w:szCs w:val="24"/>
          <w:lang w:val="en-US"/>
        </w:rPr>
        <w:t>reliability</w:t>
      </w:r>
      <w:r w:rsidRPr="00CB3C37">
        <w:rPr>
          <w:rFonts w:ascii="Times New Roman" w:eastAsiaTheme="minorEastAsia" w:hAnsi="Times New Roman"/>
          <w:sz w:val="24"/>
          <w:szCs w:val="24"/>
          <w:lang w:val="en-US"/>
        </w:rPr>
        <w:t xml:space="preserve"> by taking care of other aspects beyond the method itself. The </w:t>
      </w:r>
      <w:r w:rsidRPr="00CB3C37">
        <w:rPr>
          <w:rFonts w:ascii="Times New Roman" w:eastAsiaTheme="minorEastAsia" w:hAnsi="Times New Roman"/>
          <w:color w:val="000000"/>
          <w:sz w:val="24"/>
          <w:szCs w:val="24"/>
          <w:lang w:val="en-US"/>
        </w:rPr>
        <w:t xml:space="preserve">level of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oMath>
      <w:r w:rsidRPr="00CB3C37">
        <w:rPr>
          <w:rFonts w:ascii="Times New Roman" w:eastAsiaTheme="minorEastAsia" w:hAnsi="Times New Roman"/>
          <w:sz w:val="24"/>
          <w:szCs w:val="24"/>
          <w:lang w:val="en-US"/>
        </w:rPr>
        <w:t xml:space="preserve"> depends especially on a</w:t>
      </w:r>
      <w:r w:rsidRPr="00CB3C37">
        <w:rPr>
          <w:rFonts w:ascii="Times New Roman" w:eastAsiaTheme="minorEastAsia" w:hAnsi="Times New Roman"/>
          <w:color w:val="000000"/>
          <w:sz w:val="24"/>
          <w:szCs w:val="24"/>
          <w:lang w:val="en-US"/>
        </w:rPr>
        <w:t xml:space="preserve">n experimental scheme (sample size) and the character of the studied phenomenon (its variance). </w:t>
      </w:r>
      <w:r w:rsidR="00937BA6">
        <w:rPr>
          <w:rFonts w:ascii="Times New Roman" w:eastAsiaTheme="minorEastAsia" w:hAnsi="Times New Roman"/>
          <w:color w:val="000000"/>
          <w:sz w:val="24"/>
          <w:szCs w:val="24"/>
          <w:lang w:val="en-US"/>
        </w:rPr>
        <w:t>A s</w:t>
      </w:r>
      <w:r w:rsidRPr="00CB3C37">
        <w:rPr>
          <w:rFonts w:ascii="Times New Roman" w:eastAsiaTheme="minorEastAsia" w:hAnsi="Times New Roman"/>
          <w:color w:val="000000"/>
          <w:sz w:val="24"/>
          <w:szCs w:val="24"/>
          <w:lang w:val="en-US"/>
        </w:rPr>
        <w:t xml:space="preserve">atisfactory reliability level is achievable by the use of </w:t>
      </w:r>
      <w:r w:rsidR="00937BA6">
        <w:rPr>
          <w:rFonts w:ascii="Times New Roman" w:eastAsiaTheme="minorEastAsia" w:hAnsi="Times New Roman"/>
          <w:color w:val="000000"/>
          <w:sz w:val="24"/>
          <w:szCs w:val="24"/>
          <w:lang w:val="en-US"/>
        </w:rPr>
        <w:t xml:space="preserve">the </w:t>
      </w:r>
      <w:r w:rsidRPr="00CB3C37">
        <w:rPr>
          <w:rFonts w:ascii="Times New Roman" w:eastAsiaTheme="minorEastAsia" w:hAnsi="Times New Roman"/>
          <w:color w:val="000000"/>
          <w:sz w:val="24"/>
          <w:szCs w:val="24"/>
          <w:lang w:val="en-US"/>
        </w:rPr>
        <w:t xml:space="preserve">proper experimental scheme with </w:t>
      </w:r>
      <w:r w:rsidR="00684B6D">
        <w:rPr>
          <w:rFonts w:ascii="Times New Roman" w:eastAsiaTheme="minorEastAsia" w:hAnsi="Times New Roman"/>
          <w:color w:val="000000"/>
          <w:sz w:val="24"/>
          <w:szCs w:val="24"/>
          <w:lang w:val="en-US"/>
        </w:rPr>
        <w:t xml:space="preserve">a </w:t>
      </w:r>
      <w:r w:rsidRPr="00CB3C37">
        <w:rPr>
          <w:rFonts w:ascii="Times New Roman" w:eastAsiaTheme="minorEastAsia" w:hAnsi="Times New Roman"/>
          <w:color w:val="000000"/>
          <w:sz w:val="24"/>
          <w:szCs w:val="24"/>
          <w:lang w:val="en-US"/>
        </w:rPr>
        <w:t>sufficient</w:t>
      </w:r>
      <w:r w:rsidR="00684B6D">
        <w:rPr>
          <w:rFonts w:ascii="Times New Roman" w:eastAsiaTheme="minorEastAsia" w:hAnsi="Times New Roman"/>
          <w:color w:val="000000"/>
          <w:sz w:val="24"/>
          <w:szCs w:val="24"/>
          <w:lang w:val="en-US"/>
        </w:rPr>
        <w:t xml:space="preserve"> amount of</w:t>
      </w:r>
      <w:r w:rsidRPr="00CB3C37">
        <w:rPr>
          <w:rFonts w:ascii="Times New Roman" w:eastAsiaTheme="minorEastAsia" w:hAnsi="Times New Roman"/>
          <w:color w:val="000000"/>
          <w:sz w:val="24"/>
          <w:szCs w:val="24"/>
          <w:lang w:val="en-US"/>
        </w:rPr>
        <w:t xml:space="preserve"> data.</w:t>
      </w:r>
    </w:p>
    <w:p w:rsidR="00D8533D" w:rsidRPr="00CB3C37" w:rsidRDefault="00D8533D" w:rsidP="00D8533D">
      <w:pPr>
        <w:tabs>
          <w:tab w:val="center" w:pos="4678"/>
          <w:tab w:val="right" w:pos="9356"/>
        </w:tabs>
        <w:spacing w:line="360" w:lineRule="auto"/>
        <w:ind w:firstLine="708"/>
        <w:jc w:val="both"/>
        <w:rPr>
          <w:rFonts w:ascii="Times New Roman" w:hAnsi="Times New Roman"/>
          <w:sz w:val="24"/>
          <w:szCs w:val="24"/>
          <w:lang w:val="en-US"/>
        </w:rPr>
      </w:pPr>
      <w:r w:rsidRPr="00CB3C37">
        <w:rPr>
          <w:rFonts w:ascii="Times New Roman" w:hAnsi="Times New Roman"/>
          <w:sz w:val="24"/>
          <w:szCs w:val="24"/>
          <w:lang w:val="en-US"/>
        </w:rPr>
        <w:t xml:space="preserve">The second finding of our study regarding the impact of pragmatic value-ladenness on N-P’s ER has both potential philosophical and methodological consequences. It contributes to the topic of the role of values in science (see e.g. Elliott, Richards 2017). N-P captures the cognitive and non-cognitive factors that contribute to the research process, which has become the central topic of interest in post-Kuhnian theories of science. Within this approach, trends are developing that emphasize the fact that cognitive and social dynamics are inseparable elements of the cognitive act and the dynamics of scientific knowledge development (see Collins, Evans 2002; </w:t>
      </w:r>
      <w:r w:rsidR="000A5AA8">
        <w:rPr>
          <w:rFonts w:ascii="Times New Roman" w:hAnsi="Times New Roman"/>
          <w:sz w:val="24"/>
          <w:szCs w:val="24"/>
          <w:lang w:val="en-US"/>
        </w:rPr>
        <w:t>Kawalec</w:t>
      </w:r>
      <w:r w:rsidR="00173444">
        <w:rPr>
          <w:rFonts w:ascii="Times New Roman" w:hAnsi="Times New Roman"/>
          <w:sz w:val="24"/>
          <w:szCs w:val="24"/>
          <w:lang w:val="en-US"/>
        </w:rPr>
        <w:t xml:space="preserve"> 2020</w:t>
      </w:r>
      <w:r w:rsidRPr="00CB3C37">
        <w:rPr>
          <w:rFonts w:ascii="Times New Roman" w:hAnsi="Times New Roman"/>
          <w:sz w:val="24"/>
          <w:szCs w:val="24"/>
          <w:lang w:val="en-US"/>
        </w:rPr>
        <w:t xml:space="preserve">). An important example of such a direction is the so-called </w:t>
      </w:r>
      <w:r w:rsidRPr="00CB3C37">
        <w:rPr>
          <w:rFonts w:ascii="Times New Roman" w:hAnsi="Times New Roman"/>
          <w:i/>
          <w:sz w:val="24"/>
          <w:szCs w:val="24"/>
          <w:lang w:val="en-US"/>
        </w:rPr>
        <w:t xml:space="preserve">Mode 2 </w:t>
      </w:r>
      <w:r w:rsidRPr="00CB3C37">
        <w:rPr>
          <w:rFonts w:ascii="Times New Roman" w:hAnsi="Times New Roman"/>
          <w:sz w:val="24"/>
          <w:szCs w:val="24"/>
          <w:lang w:val="en-US"/>
        </w:rPr>
        <w:t xml:space="preserve">science paradigm, which emphasizes social and economic factors in the formation of knowledge, in contrast with </w:t>
      </w:r>
      <w:r w:rsidRPr="00CB3C37">
        <w:rPr>
          <w:rFonts w:ascii="Times New Roman" w:hAnsi="Times New Roman"/>
          <w:i/>
          <w:sz w:val="24"/>
          <w:szCs w:val="24"/>
          <w:lang w:val="en-US"/>
        </w:rPr>
        <w:t>Mode 1</w:t>
      </w:r>
      <w:r w:rsidRPr="00CB3C37">
        <w:rPr>
          <w:rFonts w:ascii="Times New Roman" w:hAnsi="Times New Roman"/>
          <w:sz w:val="24"/>
          <w:szCs w:val="24"/>
          <w:lang w:val="en-US"/>
        </w:rPr>
        <w:t xml:space="preserve">, in which the formulation of scientific knowledge is motivated by </w:t>
      </w:r>
      <w:r w:rsidR="00937BA6">
        <w:rPr>
          <w:rFonts w:ascii="Times New Roman" w:hAnsi="Times New Roman"/>
          <w:sz w:val="24"/>
          <w:szCs w:val="24"/>
          <w:lang w:val="en-US"/>
        </w:rPr>
        <w:t xml:space="preserve">the </w:t>
      </w:r>
      <w:r w:rsidRPr="00CB3C37">
        <w:rPr>
          <w:rFonts w:ascii="Times New Roman" w:hAnsi="Times New Roman"/>
          <w:sz w:val="24"/>
          <w:szCs w:val="24"/>
          <w:lang w:val="en-US"/>
        </w:rPr>
        <w:t>cognitive context alone (see e.g.  Nowotny et al. 2001). N-P captures pragmatic factors as an element of the research process and by that, it is a classic example of how the general philosophical stance may be applied in precise methodological solutions.</w:t>
      </w:r>
    </w:p>
    <w:p w:rsidR="00D8533D" w:rsidRDefault="00D8533D" w:rsidP="00D8533D">
      <w:pPr>
        <w:tabs>
          <w:tab w:val="center" w:pos="4678"/>
          <w:tab w:val="right" w:pos="9356"/>
        </w:tabs>
        <w:spacing w:line="360" w:lineRule="auto"/>
        <w:ind w:firstLine="708"/>
        <w:jc w:val="both"/>
        <w:rPr>
          <w:rFonts w:ascii="Times New Roman" w:hAnsi="Times New Roman"/>
          <w:sz w:val="24"/>
          <w:szCs w:val="24"/>
          <w:lang w:val="en-US"/>
        </w:rPr>
      </w:pPr>
      <w:r w:rsidRPr="00CB3C37">
        <w:rPr>
          <w:rFonts w:ascii="Times New Roman" w:hAnsi="Times New Roman"/>
          <w:sz w:val="24"/>
          <w:szCs w:val="24"/>
          <w:lang w:val="en-US"/>
        </w:rPr>
        <w:tab/>
        <w:t xml:space="preserve">We have shown how these pragmatic factors implemented in the form of </w:t>
      </w:r>
      <w:r>
        <w:rPr>
          <w:rFonts w:ascii="Times New Roman" w:hAnsi="Times New Roman"/>
          <w:sz w:val="24"/>
          <w:szCs w:val="24"/>
          <w:lang w:val="en-US"/>
        </w:rPr>
        <w:t xml:space="preserve">the </w:t>
      </w:r>
      <w:r w:rsidRPr="00CB3C37">
        <w:rPr>
          <w:rFonts w:ascii="Times New Roman" w:eastAsiaTheme="minorEastAsia" w:hAnsi="Times New Roman"/>
          <w:iCs/>
          <w:sz w:val="24"/>
          <w:szCs w:val="24"/>
          <w:lang w:val="en-US"/>
        </w:rPr>
        <w:t xml:space="preserve">unequal </w:t>
      </w:r>
      <w:r>
        <w:rPr>
          <w:rFonts w:ascii="Times New Roman" w:eastAsiaTheme="minorEastAsia" w:hAnsi="Times New Roman"/>
          <w:iCs/>
          <w:sz w:val="24"/>
          <w:szCs w:val="24"/>
          <w:lang w:val="en-US"/>
        </w:rPr>
        <w:t>setting</w:t>
      </w:r>
      <w:r w:rsidRPr="00CB3C37">
        <w:rPr>
          <w:rFonts w:ascii="Times New Roman" w:eastAsiaTheme="minorEastAsia" w:hAnsi="Times New Roman"/>
          <w:iCs/>
          <w:sz w:val="24"/>
          <w:szCs w:val="24"/>
          <w:lang w:val="en-US"/>
        </w:rPr>
        <w:t xml:space="preserve"> of </w:t>
      </w:r>
      <w:r>
        <w:rPr>
          <w:rFonts w:ascii="Times New Roman" w:eastAsiaTheme="minorEastAsia" w:hAnsi="Times New Roman"/>
          <w:iCs/>
          <w:sz w:val="24"/>
          <w:szCs w:val="24"/>
          <w:lang w:val="en-US"/>
        </w:rPr>
        <w:t>error probabilities</w:t>
      </w:r>
      <w:r w:rsidRPr="00CB3C37">
        <w:rPr>
          <w:rFonts w:ascii="Times New Roman" w:hAnsi="Times New Roman"/>
          <w:sz w:val="24"/>
          <w:szCs w:val="24"/>
          <w:lang w:val="en-US"/>
        </w:rPr>
        <w:t xml:space="preserve"> may have a neutral, positive, or negative </w:t>
      </w:r>
      <w:r w:rsidR="00B54EF8">
        <w:rPr>
          <w:rFonts w:ascii="Times New Roman" w:hAnsi="Times New Roman"/>
          <w:sz w:val="24"/>
          <w:szCs w:val="24"/>
          <w:lang w:val="en-US"/>
        </w:rPr>
        <w:t>impact on the ER of N-P depend</w:t>
      </w:r>
      <w:r w:rsidR="00196C33">
        <w:rPr>
          <w:rFonts w:ascii="Times New Roman" w:hAnsi="Times New Roman"/>
          <w:sz w:val="24"/>
          <w:szCs w:val="24"/>
          <w:lang w:val="en-US"/>
        </w:rPr>
        <w:t>ing</w:t>
      </w:r>
      <w:r w:rsidRPr="00CB3C37">
        <w:rPr>
          <w:rFonts w:ascii="Times New Roman" w:hAnsi="Times New Roman"/>
          <w:sz w:val="24"/>
          <w:szCs w:val="24"/>
          <w:lang w:val="en-US"/>
        </w:rPr>
        <w:t xml:space="preserve"> on the case of the physical hypothesis tested and the assumption about </w:t>
      </w:r>
      <m:oMath>
        <m:r>
          <w:rPr>
            <w:rFonts w:ascii="Cambria Math" w:hAnsi="Cambria Math"/>
            <w:sz w:val="24"/>
            <w:szCs w:val="24"/>
            <w:lang w:val="en-US"/>
          </w:rPr>
          <m:t>R</m:t>
        </m:r>
      </m:oMath>
      <w:r w:rsidRPr="00CB3C37">
        <w:rPr>
          <w:rFonts w:ascii="Times New Roman" w:hAnsi="Times New Roman"/>
          <w:sz w:val="24"/>
          <w:szCs w:val="24"/>
          <w:lang w:val="en-US"/>
        </w:rPr>
        <w:t>. More importantly, we have shown that in the case of negative impact no methodological adjustment is available to neutralize it so in such cases the discussed pragmatic</w:t>
      </w:r>
      <w:r>
        <w:rPr>
          <w:rFonts w:ascii="Times New Roman" w:hAnsi="Times New Roman"/>
          <w:sz w:val="24"/>
          <w:szCs w:val="24"/>
          <w:lang w:val="en-US"/>
        </w:rPr>
        <w:t xml:space="preserve"> </w:t>
      </w:r>
      <w:r w:rsidRPr="00CB3C37">
        <w:rPr>
          <w:rFonts w:ascii="Times New Roman" w:hAnsi="Times New Roman"/>
          <w:sz w:val="24"/>
          <w:szCs w:val="24"/>
          <w:lang w:val="en-US"/>
        </w:rPr>
        <w:t>value-ladenness of N-P inevitably compromises the truth goal.</w:t>
      </w:r>
    </w:p>
    <w:p w:rsidR="00D8533D" w:rsidRDefault="00D8533D" w:rsidP="00D8533D">
      <w:pPr>
        <w:tabs>
          <w:tab w:val="center" w:pos="4678"/>
          <w:tab w:val="right" w:pos="9356"/>
        </w:tabs>
        <w:spacing w:line="360" w:lineRule="auto"/>
        <w:ind w:firstLine="708"/>
        <w:jc w:val="both"/>
        <w:rPr>
          <w:rFonts w:ascii="Times New Roman" w:hAnsi="Times New Roman"/>
          <w:sz w:val="24"/>
          <w:szCs w:val="24"/>
          <w:lang w:val="en-US"/>
        </w:rPr>
      </w:pPr>
      <w:r w:rsidRPr="00CB3C37">
        <w:rPr>
          <w:rFonts w:ascii="Times New Roman" w:hAnsi="Times New Roman"/>
          <w:sz w:val="24"/>
          <w:szCs w:val="24"/>
          <w:lang w:val="en-US"/>
        </w:rPr>
        <w:t>If epistemic and pragmatic aspects are assumed to be inseparable in the formation of knowledge and are implemented in statistical methodology in this type of tight relation, then a resea</w:t>
      </w:r>
      <w:r w:rsidR="00B54EF8">
        <w:rPr>
          <w:rFonts w:ascii="Times New Roman" w:hAnsi="Times New Roman"/>
          <w:sz w:val="24"/>
          <w:szCs w:val="24"/>
          <w:lang w:val="en-US"/>
        </w:rPr>
        <w:t>rcher has to challenge the fact</w:t>
      </w:r>
      <w:r w:rsidRPr="00CB3C37">
        <w:rPr>
          <w:rFonts w:ascii="Times New Roman" w:hAnsi="Times New Roman"/>
          <w:sz w:val="24"/>
          <w:szCs w:val="24"/>
          <w:lang w:val="en-US"/>
        </w:rPr>
        <w:t xml:space="preserve"> that they inevitably are in mutual tension in some cases. Awareness of it is vital if a researcher wants to assess whether she wants to compromise or to give a higher rank to one of the two types of aspects and to communicate it to the society.</w:t>
      </w:r>
    </w:p>
    <w:p w:rsidR="00322040" w:rsidRDefault="00D8533D" w:rsidP="00FD71F6">
      <w:pPr>
        <w:pStyle w:val="Default"/>
        <w:tabs>
          <w:tab w:val="center" w:pos="4678"/>
          <w:tab w:val="right" w:pos="9356"/>
        </w:tabs>
        <w:spacing w:after="200" w:line="360" w:lineRule="auto"/>
        <w:ind w:firstLine="709"/>
        <w:jc w:val="both"/>
        <w:rPr>
          <w:lang w:val="en-US"/>
        </w:rPr>
      </w:pPr>
      <w:r>
        <w:rPr>
          <w:lang w:val="en-US"/>
        </w:rPr>
        <w:t>Even if a researcher intends to use N-P as a decision-theoretic tool and the general epistemic reliability indicator is not of primary concern, the outcomes of our study remain valid. In a decision-theoretic interpretation, they could be seen as an analysis of how often the method will, in the most general sense, lead to an erroneous decision, thus pragmatically not satisfactory in some way. Such an indication is certainly simplified, as it discerns no difference between the two types of pragmatic burden of an erroneous decision, but from what we have argued it follows that in N-P avoiding</w:t>
      </w:r>
      <w:r w:rsidRPr="00392CFF">
        <w:rPr>
          <w:lang w:val="en-US"/>
        </w:rPr>
        <w:t xml:space="preserve"> </w:t>
      </w:r>
      <w:r>
        <w:rPr>
          <w:lang w:val="en-US"/>
        </w:rPr>
        <w:t xml:space="preserve">making extremely wrong decisions is in some cases inevitably conflicting with avoiding wrong decisions in general. This fact might, for example, serve as a justification of interpreting N-P as a type of minimax </w:t>
      </w:r>
      <w:r w:rsidR="00832DA6">
        <w:rPr>
          <w:lang w:val="en-US"/>
        </w:rPr>
        <w:t xml:space="preserve">(minimization of worst possible loss) </w:t>
      </w:r>
      <w:r>
        <w:rPr>
          <w:lang w:val="en-US"/>
        </w:rPr>
        <w:t>decision rule and by that to repel some doubts of whether N-P is a decision theory (see e.g. Szaniawski 1998) that rest on impossibility of calculating</w:t>
      </w:r>
      <w:r w:rsidR="006E10C3">
        <w:rPr>
          <w:lang w:val="en-US"/>
        </w:rPr>
        <w:t xml:space="preserve"> expectation of pragmatic loss.</w:t>
      </w:r>
    </w:p>
    <w:p w:rsidR="00056163" w:rsidRDefault="00056163" w:rsidP="00FD71F6">
      <w:pPr>
        <w:pStyle w:val="Default"/>
        <w:tabs>
          <w:tab w:val="center" w:pos="4678"/>
          <w:tab w:val="right" w:pos="9356"/>
        </w:tabs>
        <w:spacing w:after="200" w:line="360" w:lineRule="auto"/>
        <w:jc w:val="both"/>
        <w:rPr>
          <w:b/>
          <w:lang w:val="en-US"/>
        </w:rPr>
      </w:pPr>
    </w:p>
    <w:p w:rsidR="00FD71F6" w:rsidRPr="00FD71F6" w:rsidRDefault="00FD71F6" w:rsidP="00FD71F6">
      <w:pPr>
        <w:pStyle w:val="Default"/>
        <w:tabs>
          <w:tab w:val="center" w:pos="4678"/>
          <w:tab w:val="right" w:pos="9356"/>
        </w:tabs>
        <w:spacing w:after="200" w:line="360" w:lineRule="auto"/>
        <w:jc w:val="both"/>
        <w:rPr>
          <w:rFonts w:eastAsiaTheme="minorEastAsia"/>
          <w:b/>
          <w:bCs/>
          <w:iCs/>
          <w:lang w:val="en-US"/>
        </w:rPr>
      </w:pPr>
      <w:r w:rsidRPr="00FD71F6">
        <w:rPr>
          <w:b/>
          <w:lang w:val="en-US"/>
        </w:rPr>
        <w:t>References</w:t>
      </w:r>
    </w:p>
    <w:p w:rsidR="00FD71F6" w:rsidRPr="00CB3C37" w:rsidRDefault="00FD71F6" w:rsidP="00FD71F6">
      <w:pPr>
        <w:pStyle w:val="Default"/>
        <w:tabs>
          <w:tab w:val="center" w:pos="4678"/>
          <w:tab w:val="right" w:pos="9356"/>
        </w:tabs>
        <w:ind w:left="709" w:hanging="709"/>
        <w:jc w:val="both"/>
        <w:rPr>
          <w:rFonts w:eastAsia="Times New Roman"/>
          <w:lang w:val="en-US"/>
        </w:rPr>
      </w:pPr>
      <w:r w:rsidRPr="00CB3C37">
        <w:rPr>
          <w:rFonts w:eastAsiaTheme="minorEastAsia"/>
          <w:bCs/>
          <w:iCs/>
          <w:lang w:val="en-US"/>
        </w:rPr>
        <w:t>(Altman, B</w:t>
      </w:r>
      <w:r w:rsidRPr="00CB3C37">
        <w:rPr>
          <w:rFonts w:eastAsia="Times New Roman"/>
          <w:lang w:val="en-US"/>
        </w:rPr>
        <w:t xml:space="preserve">land 1994) Altman, Douglas, G., Bland, J., Martin.1994. “Diagnostic tests 2: Predictive values.” </w:t>
      </w:r>
      <w:r w:rsidRPr="00CB3C37">
        <w:rPr>
          <w:i/>
          <w:lang w:val="en-US"/>
        </w:rPr>
        <w:t>BMJ</w:t>
      </w:r>
      <w:r w:rsidRPr="00CB3C37">
        <w:rPr>
          <w:rFonts w:eastAsia="Times New Roman"/>
          <w:lang w:val="en-US"/>
        </w:rPr>
        <w:t xml:space="preserve"> 309: 102.</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color w:val="222222"/>
          <w:sz w:val="24"/>
          <w:szCs w:val="24"/>
          <w:shd w:val="clear" w:color="auto" w:fill="FFFFFF"/>
          <w:lang w:val="en-US"/>
        </w:rPr>
        <w:t xml:space="preserve">(Baumgaertner, Holthuijzen 2017) Baumgaertner Bert, and Holthuijzen, Wieteke. 2017. </w:t>
      </w:r>
      <w:r w:rsidRPr="00CB3C37">
        <w:rPr>
          <w:rFonts w:ascii="Times New Roman" w:eastAsia="Times New Roman" w:hAnsi="Times New Roman"/>
          <w:sz w:val="24"/>
          <w:szCs w:val="24"/>
          <w:lang w:val="en-US"/>
        </w:rPr>
        <w:t>“</w:t>
      </w:r>
      <w:r w:rsidRPr="00CB3C37">
        <w:rPr>
          <w:rFonts w:ascii="Times New Roman" w:hAnsi="Times New Roman"/>
          <w:color w:val="222222"/>
          <w:sz w:val="24"/>
          <w:szCs w:val="24"/>
          <w:shd w:val="clear" w:color="auto" w:fill="FFFFFF"/>
          <w:lang w:val="en-US"/>
        </w:rPr>
        <w:t>On nonepistemic values in conservation biology.</w:t>
      </w:r>
      <w:r w:rsidRPr="00CB3C37">
        <w:rPr>
          <w:rFonts w:ascii="Times New Roman" w:hAnsi="Times New Roman"/>
          <w:sz w:val="24"/>
          <w:szCs w:val="24"/>
          <w:lang w:val="en-US"/>
        </w:rPr>
        <w:t xml:space="preserve">” </w:t>
      </w:r>
      <w:r w:rsidRPr="00CB3C37">
        <w:rPr>
          <w:rFonts w:ascii="Times New Roman" w:hAnsi="Times New Roman"/>
          <w:i/>
          <w:color w:val="222222"/>
          <w:sz w:val="24"/>
          <w:szCs w:val="24"/>
          <w:shd w:val="clear" w:color="auto" w:fill="FFFFFF"/>
          <w:lang w:val="en-US"/>
        </w:rPr>
        <w:t xml:space="preserve">Conservation Biology </w:t>
      </w:r>
      <w:r w:rsidRPr="00CB3C37">
        <w:rPr>
          <w:rFonts w:ascii="Times New Roman" w:hAnsi="Times New Roman"/>
          <w:color w:val="222222"/>
          <w:sz w:val="24"/>
          <w:szCs w:val="24"/>
          <w:shd w:val="clear" w:color="auto" w:fill="FFFFFF"/>
          <w:lang w:val="en-US"/>
        </w:rPr>
        <w:t>31 (1): 48–55.</w:t>
      </w:r>
    </w:p>
    <w:p w:rsidR="00FD71F6" w:rsidRPr="00CB3C37" w:rsidRDefault="00FD71F6" w:rsidP="00FD71F6">
      <w:pPr>
        <w:spacing w:after="0" w:line="240" w:lineRule="auto"/>
        <w:ind w:left="709" w:hanging="709"/>
        <w:jc w:val="both"/>
        <w:rPr>
          <w:rFonts w:ascii="Times New Roman" w:eastAsia="Times New Roman" w:hAnsi="Times New Roman"/>
          <w:sz w:val="24"/>
          <w:szCs w:val="24"/>
          <w:lang w:val="en-US"/>
        </w:rPr>
      </w:pPr>
      <w:r w:rsidRPr="00CB3C37">
        <w:rPr>
          <w:rFonts w:ascii="Times New Roman" w:eastAsia="Times New Roman" w:hAnsi="Times New Roman"/>
          <w:sz w:val="24"/>
          <w:szCs w:val="24"/>
          <w:lang w:val="en-US"/>
        </w:rPr>
        <w:t xml:space="preserve">(Chung et al. 2002) Chung, Kevin, C., Kalliainen, Loree, K., Spilson, Sandra, V., Walters, Madonna, R., Kim, Hyungjin Myra, Clark, V.A. 2002. “The Prevalence of Negative Studies with Inadequate Statistical Power: An Analysis of the Plastic Surgery Literature.” </w:t>
      </w:r>
      <w:r w:rsidRPr="00CB3C37">
        <w:rPr>
          <w:rFonts w:ascii="Times New Roman" w:eastAsia="Times New Roman" w:hAnsi="Times New Roman"/>
          <w:i/>
          <w:sz w:val="24"/>
          <w:szCs w:val="24"/>
          <w:lang w:val="en-US"/>
        </w:rPr>
        <w:t>Plastic and Reconstructive Surgery</w:t>
      </w:r>
      <w:r w:rsidRPr="00CB3C37">
        <w:rPr>
          <w:rFonts w:ascii="Times New Roman" w:eastAsia="Times New Roman" w:hAnsi="Times New Roman"/>
          <w:sz w:val="24"/>
          <w:szCs w:val="24"/>
          <w:lang w:val="en-US"/>
        </w:rPr>
        <w:t xml:space="preserve"> 109 (1): 7–8.</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(Collins, Evans 2002) Collins, Harry, M., and Evans, Robert. 2002. </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 xml:space="preserve">The third wave of science studies: Studies of expertise and experience.” </w:t>
      </w:r>
      <w:r w:rsidRPr="00CB3C37">
        <w:rPr>
          <w:rFonts w:ascii="Times New Roman" w:hAnsi="Times New Roman"/>
          <w:i/>
          <w:sz w:val="24"/>
          <w:szCs w:val="24"/>
          <w:lang w:val="en-US"/>
        </w:rPr>
        <w:t>Social Studies of Science</w:t>
      </w:r>
      <w:r w:rsidRPr="00CB3C37">
        <w:rPr>
          <w:rFonts w:ascii="Times New Roman" w:hAnsi="Times New Roman"/>
          <w:sz w:val="24"/>
          <w:szCs w:val="24"/>
          <w:lang w:val="en-US"/>
        </w:rPr>
        <w:t xml:space="preserve"> 32:</w:t>
      </w:r>
      <w:r w:rsidRPr="00CB3C37">
        <w:rPr>
          <w:rFonts w:ascii="Times New Roman" w:hAnsi="Times New Roman"/>
          <w:color w:val="333333"/>
          <w:sz w:val="24"/>
          <w:szCs w:val="24"/>
          <w:shd w:val="clear" w:color="auto" w:fill="FFFFFF"/>
          <w:lang w:val="en-US"/>
        </w:rPr>
        <w:t>235–296</w:t>
      </w:r>
      <w:r w:rsidRPr="00CB3C37">
        <w:rPr>
          <w:rFonts w:ascii="Times New Roman" w:hAnsi="Times New Roman"/>
          <w:sz w:val="24"/>
          <w:szCs w:val="24"/>
          <w:lang w:val="en-US"/>
        </w:rPr>
        <w:t>.</w:t>
      </w:r>
    </w:p>
    <w:p w:rsidR="00FD71F6" w:rsidRPr="00CB3C37" w:rsidRDefault="00FD71F6" w:rsidP="00FD71F6">
      <w:pPr>
        <w:spacing w:after="0" w:line="240" w:lineRule="auto"/>
        <w:ind w:left="709" w:hanging="709"/>
        <w:jc w:val="both"/>
        <w:rPr>
          <w:rFonts w:ascii="Times New Roman" w:eastAsia="Times New Roman" w:hAnsi="Times New Roman"/>
          <w:sz w:val="24"/>
          <w:szCs w:val="24"/>
          <w:lang w:val="en-US"/>
        </w:rPr>
      </w:pPr>
      <w:r w:rsidRPr="00CB3C37">
        <w:rPr>
          <w:rFonts w:ascii="Times New Roman" w:eastAsia="Times New Roman" w:hAnsi="Times New Roman"/>
          <w:sz w:val="24"/>
          <w:szCs w:val="24"/>
          <w:lang w:val="en-US"/>
        </w:rPr>
        <w:t xml:space="preserve">(David 2001) David, Marian. 2001. “Truth as the Epistemic Goal.” In </w:t>
      </w:r>
      <w:r w:rsidRPr="00CB3C37">
        <w:rPr>
          <w:rFonts w:ascii="Times New Roman" w:eastAsia="Times New Roman" w:hAnsi="Times New Roman"/>
          <w:i/>
          <w:iCs/>
          <w:sz w:val="24"/>
          <w:szCs w:val="24"/>
          <w:lang w:val="en-US"/>
        </w:rPr>
        <w:t>Knowledge, Truth, and Duty: Essays on Epistemic Justification, Responsibility, and Virtue</w:t>
      </w:r>
      <w:r w:rsidRPr="00CB3C37">
        <w:rPr>
          <w:rFonts w:ascii="Times New Roman" w:eastAsia="Times New Roman" w:hAnsi="Times New Roman"/>
          <w:sz w:val="24"/>
          <w:szCs w:val="24"/>
          <w:lang w:val="en-US"/>
        </w:rPr>
        <w:t>, ed. M. Steup, 151–169. Oxford: Oxford University Press.</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(Dickersin 1990) Dickersin, Kay. 1990. </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 xml:space="preserve">The Existence of Publication Bias and Risk Factors for Its Occurrence.” </w:t>
      </w:r>
      <w:r w:rsidRPr="00CB3C37">
        <w:rPr>
          <w:rFonts w:ascii="Times New Roman" w:hAnsi="Times New Roman"/>
          <w:i/>
          <w:iCs/>
          <w:sz w:val="24"/>
          <w:szCs w:val="24"/>
          <w:lang w:val="en-US"/>
        </w:rPr>
        <w:t xml:space="preserve">JAMA </w:t>
      </w:r>
      <w:r w:rsidRPr="00CB3C37">
        <w:rPr>
          <w:rFonts w:ascii="Times New Roman" w:hAnsi="Times New Roman"/>
          <w:sz w:val="24"/>
          <w:szCs w:val="24"/>
          <w:lang w:val="en-US"/>
        </w:rPr>
        <w:t>263 (10): 1385</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1389.</w:t>
      </w:r>
    </w:p>
    <w:p w:rsidR="00FD71F6" w:rsidRPr="00CB3C37" w:rsidRDefault="00FD71F6" w:rsidP="00FD71F6">
      <w:pPr>
        <w:spacing w:after="0" w:line="240" w:lineRule="auto"/>
        <w:ind w:left="709" w:hanging="709"/>
        <w:jc w:val="both"/>
        <w:rPr>
          <w:rFonts w:ascii="Times New Roman" w:eastAsia="Times New Roman" w:hAnsi="Times New Roman"/>
          <w:bCs/>
          <w:sz w:val="24"/>
          <w:szCs w:val="24"/>
          <w:lang w:val="en-US"/>
        </w:rPr>
      </w:pPr>
      <w:r w:rsidRPr="00CB3C37">
        <w:rPr>
          <w:rFonts w:ascii="Times New Roman" w:eastAsia="Times New Roman" w:hAnsi="Times New Roman"/>
          <w:bCs/>
          <w:sz w:val="24"/>
          <w:szCs w:val="24"/>
          <w:lang w:val="en-US"/>
        </w:rPr>
        <w:t xml:space="preserve">(Elliott, Richards 2017) Elliott, Kevin, C., Richards, Ted, (eds). 2017. </w:t>
      </w:r>
      <w:r w:rsidRPr="00CB3C37">
        <w:rPr>
          <w:rFonts w:ascii="Times New Roman" w:eastAsia="Times New Roman" w:hAnsi="Times New Roman"/>
          <w:bCs/>
          <w:i/>
          <w:sz w:val="24"/>
          <w:szCs w:val="24"/>
          <w:lang w:val="en-US"/>
        </w:rPr>
        <w:t>Exploring inductive risk: case studies of values in science</w:t>
      </w:r>
      <w:r w:rsidRPr="00CB3C37">
        <w:rPr>
          <w:rFonts w:ascii="Times New Roman" w:eastAsia="Times New Roman" w:hAnsi="Times New Roman"/>
          <w:bCs/>
          <w:sz w:val="24"/>
          <w:szCs w:val="24"/>
          <w:lang w:val="en-US"/>
        </w:rPr>
        <w:t>. Oxford: Oxford University Press.</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(Fisher 1956) Fisher, Ronald, A. 1956. </w:t>
      </w:r>
      <w:r w:rsidRPr="00CB3C37">
        <w:rPr>
          <w:rFonts w:ascii="Times New Roman" w:hAnsi="Times New Roman"/>
          <w:i/>
          <w:sz w:val="24"/>
          <w:szCs w:val="24"/>
          <w:lang w:val="en-US"/>
        </w:rPr>
        <w:t>Statistical Methods and Scientific Inference</w:t>
      </w:r>
      <w:r w:rsidRPr="00CB3C37">
        <w:rPr>
          <w:rFonts w:ascii="Times New Roman" w:hAnsi="Times New Roman"/>
          <w:sz w:val="24"/>
          <w:szCs w:val="24"/>
          <w:lang w:val="en-US"/>
        </w:rPr>
        <w:t xml:space="preserve">. Edinburgh: Oliver and Boyd. </w:t>
      </w:r>
    </w:p>
    <w:p w:rsidR="00FD71F6" w:rsidRPr="00CB3C37" w:rsidRDefault="00FD71F6" w:rsidP="00FD71F6">
      <w:pPr>
        <w:spacing w:after="0" w:line="240" w:lineRule="auto"/>
        <w:ind w:left="709" w:hanging="709"/>
        <w:jc w:val="both"/>
        <w:rPr>
          <w:rFonts w:ascii="Times New Roman" w:eastAsia="Times New Roman" w:hAnsi="Times New Roman"/>
          <w:sz w:val="24"/>
          <w:szCs w:val="24"/>
          <w:lang w:val="en-US"/>
        </w:rPr>
      </w:pPr>
      <w:r w:rsidRPr="00CB3C37">
        <w:rPr>
          <w:rFonts w:ascii="Times New Roman" w:eastAsia="Times New Roman" w:hAnsi="Times New Roman"/>
          <w:sz w:val="24"/>
          <w:szCs w:val="24"/>
          <w:lang w:val="en-US"/>
        </w:rPr>
        <w:t xml:space="preserve">(Gigerenzer, Marewski 2015) Gigerenzer, Gerd, Marewski, Julian. 2015. “Surrogate Science: The Idol of a Universal Method for Scientific Inference.” </w:t>
      </w:r>
      <w:r w:rsidRPr="00CB3C37">
        <w:rPr>
          <w:rFonts w:ascii="Times New Roman" w:eastAsia="Times New Roman" w:hAnsi="Times New Roman"/>
          <w:i/>
          <w:sz w:val="24"/>
          <w:szCs w:val="24"/>
          <w:lang w:val="en-US"/>
        </w:rPr>
        <w:t>Journal of Management</w:t>
      </w:r>
      <w:r w:rsidRPr="00CB3C37">
        <w:rPr>
          <w:rFonts w:ascii="Times New Roman" w:eastAsia="Times New Roman" w:hAnsi="Times New Roman"/>
          <w:sz w:val="24"/>
          <w:szCs w:val="24"/>
          <w:lang w:val="en-US"/>
        </w:rPr>
        <w:t xml:space="preserve"> 41 (2): 421–440.</w:t>
      </w:r>
    </w:p>
    <w:p w:rsidR="00FD71F6" w:rsidRDefault="00FD71F6" w:rsidP="00FD71F6">
      <w:pPr>
        <w:pStyle w:val="Default"/>
        <w:tabs>
          <w:tab w:val="center" w:pos="4678"/>
          <w:tab w:val="right" w:pos="9356"/>
        </w:tabs>
        <w:ind w:left="709" w:hanging="709"/>
        <w:jc w:val="both"/>
        <w:rPr>
          <w:lang w:val="en-US"/>
        </w:rPr>
      </w:pPr>
      <w:r>
        <w:rPr>
          <w:lang w:val="en-US"/>
        </w:rPr>
        <w:t>(Graves 1978</w:t>
      </w:r>
      <w:r w:rsidRPr="00E858F1">
        <w:rPr>
          <w:lang w:val="en-US"/>
        </w:rPr>
        <w:t>)</w:t>
      </w:r>
      <w:r>
        <w:rPr>
          <w:lang w:val="en-US"/>
        </w:rPr>
        <w:t xml:space="preserve"> Graves, Spencer. 1978.</w:t>
      </w:r>
      <w:r w:rsidRPr="00E858F1">
        <w:rPr>
          <w:lang w:val="en-US"/>
        </w:rPr>
        <w:t xml:space="preserve"> </w:t>
      </w:r>
      <w:r>
        <w:rPr>
          <w:lang w:val="en-US"/>
        </w:rPr>
        <w:t>“</w:t>
      </w:r>
      <w:r w:rsidRPr="00E858F1">
        <w:rPr>
          <w:lang w:val="en-US"/>
        </w:rPr>
        <w:t>On the Neyman-Pearson theory of testing.</w:t>
      </w:r>
      <w:r>
        <w:rPr>
          <w:lang w:val="en-US"/>
        </w:rPr>
        <w:t>”</w:t>
      </w:r>
      <w:r w:rsidRPr="00E858F1">
        <w:rPr>
          <w:lang w:val="en-US"/>
        </w:rPr>
        <w:t xml:space="preserve"> </w:t>
      </w:r>
      <w:r w:rsidRPr="00FB1114">
        <w:rPr>
          <w:i/>
          <w:lang w:val="en-US"/>
        </w:rPr>
        <w:t>British Journal for the Philosophy of Science</w:t>
      </w:r>
      <w:r>
        <w:rPr>
          <w:lang w:val="en-US"/>
        </w:rPr>
        <w:t xml:space="preserve"> 29(1): </w:t>
      </w:r>
      <w:r w:rsidRPr="00E858F1">
        <w:rPr>
          <w:lang w:val="en-US"/>
        </w:rPr>
        <w:t>1</w:t>
      </w:r>
      <w:r w:rsidRPr="00CB3C37">
        <w:rPr>
          <w:rFonts w:eastAsia="Times New Roman"/>
          <w:lang w:val="en-US"/>
        </w:rPr>
        <w:t>–</w:t>
      </w:r>
      <w:r w:rsidRPr="00E858F1">
        <w:rPr>
          <w:lang w:val="en-US"/>
        </w:rPr>
        <w:t>23.</w:t>
      </w:r>
    </w:p>
    <w:p w:rsidR="00FD71F6" w:rsidRPr="00FD71F6" w:rsidRDefault="00FD71F6" w:rsidP="00FD71F6">
      <w:pPr>
        <w:autoSpaceDE w:val="0"/>
        <w:autoSpaceDN w:val="0"/>
        <w:adjustRightInd w:val="0"/>
        <w:spacing w:after="0" w:line="240" w:lineRule="auto"/>
        <w:ind w:left="709" w:hanging="709"/>
        <w:rPr>
          <w:rFonts w:ascii="Times New Roman" w:hAnsi="Times New Roman"/>
          <w:sz w:val="24"/>
          <w:szCs w:val="24"/>
          <w:lang w:val="en-US"/>
        </w:rPr>
      </w:pPr>
      <w:r>
        <w:rPr>
          <w:rFonts w:ascii="Times New Roman" w:hAnsi="Times New Roman"/>
          <w:sz w:val="24"/>
          <w:szCs w:val="24"/>
          <w:lang w:val="en-US"/>
        </w:rPr>
        <w:t xml:space="preserve">(Hurlbert, Lombardi 2009) </w:t>
      </w:r>
      <w:r w:rsidRPr="00FD71F6">
        <w:rPr>
          <w:rFonts w:ascii="Times New Roman" w:hAnsi="Times New Roman"/>
          <w:sz w:val="24"/>
          <w:szCs w:val="24"/>
          <w:lang w:val="en-US"/>
        </w:rPr>
        <w:t>Hurlbert, S</w:t>
      </w:r>
      <w:r>
        <w:rPr>
          <w:rFonts w:ascii="Times New Roman" w:hAnsi="Times New Roman"/>
          <w:sz w:val="24"/>
          <w:szCs w:val="24"/>
          <w:lang w:val="en-US"/>
        </w:rPr>
        <w:t>tuart</w:t>
      </w:r>
      <w:r w:rsidRPr="00FD71F6">
        <w:rPr>
          <w:rFonts w:ascii="Times New Roman" w:hAnsi="Times New Roman"/>
          <w:sz w:val="24"/>
          <w:szCs w:val="24"/>
          <w:lang w:val="en-US"/>
        </w:rPr>
        <w:t>. H., &amp; Lombardi, C</w:t>
      </w:r>
      <w:r>
        <w:rPr>
          <w:rFonts w:ascii="Times New Roman" w:hAnsi="Times New Roman"/>
          <w:sz w:val="24"/>
          <w:szCs w:val="24"/>
          <w:lang w:val="en-US"/>
        </w:rPr>
        <w:t>elia M. 2009</w:t>
      </w:r>
      <w:r w:rsidRPr="00FD71F6">
        <w:rPr>
          <w:rFonts w:ascii="Times New Roman" w:hAnsi="Times New Roman"/>
          <w:sz w:val="24"/>
          <w:szCs w:val="24"/>
          <w:lang w:val="en-US"/>
        </w:rPr>
        <w:t xml:space="preserve">. Final collapse of the Neyman-Pearson decision theoretic framework and rise of the  neoFisherian. </w:t>
      </w:r>
      <w:r w:rsidRPr="00FD71F6">
        <w:rPr>
          <w:rFonts w:ascii="Times New Roman" w:hAnsi="Times New Roman"/>
          <w:i/>
          <w:sz w:val="24"/>
          <w:szCs w:val="24"/>
          <w:lang w:val="en-US"/>
        </w:rPr>
        <w:t>Annales Zoologici Fennici</w:t>
      </w:r>
      <w:r w:rsidRPr="00FD71F6">
        <w:rPr>
          <w:rFonts w:ascii="Times New Roman" w:hAnsi="Times New Roman"/>
          <w:sz w:val="24"/>
          <w:szCs w:val="24"/>
          <w:lang w:val="en-US"/>
        </w:rPr>
        <w:t>, 46(5), 311-</w:t>
      </w:r>
      <w:r w:rsidR="00937BA6">
        <w:rPr>
          <w:rFonts w:ascii="Times New Roman" w:hAnsi="Times New Roman"/>
          <w:sz w:val="24"/>
          <w:szCs w:val="24"/>
          <w:lang w:val="en-US"/>
        </w:rPr>
        <w:t>349.</w:t>
      </w:r>
    </w:p>
    <w:p w:rsidR="00FD71F6" w:rsidRPr="00CB3C37" w:rsidRDefault="00FD71F6" w:rsidP="00FD71F6">
      <w:pPr>
        <w:spacing w:after="0" w:line="240" w:lineRule="auto"/>
        <w:ind w:left="709" w:hanging="709"/>
        <w:jc w:val="both"/>
        <w:rPr>
          <w:rFonts w:ascii="Times New Roman" w:eastAsia="Times New Roman" w:hAnsi="Times New Roman"/>
          <w:iCs/>
          <w:sz w:val="24"/>
          <w:szCs w:val="24"/>
          <w:lang w:val="en-US"/>
        </w:rPr>
      </w:pPr>
      <w:r w:rsidRPr="00CB3C37">
        <w:rPr>
          <w:rFonts w:ascii="Times New Roman" w:eastAsia="Times New Roman" w:hAnsi="Times New Roman"/>
          <w:sz w:val="24"/>
          <w:szCs w:val="24"/>
          <w:lang w:val="en-US"/>
        </w:rPr>
        <w:t xml:space="preserve">(Ioannidis 2005) Ioannidis, John, P.A. 2005. </w:t>
      </w:r>
      <w:r w:rsidRPr="00CB3C37">
        <w:rPr>
          <w:rFonts w:ascii="Times New Roman" w:hAnsi="Times New Roman"/>
          <w:sz w:val="24"/>
          <w:szCs w:val="24"/>
          <w:lang w:val="en-US"/>
        </w:rPr>
        <w:t>“</w:t>
      </w:r>
      <w:r w:rsidRPr="00CB3C37">
        <w:rPr>
          <w:rFonts w:ascii="Times New Roman" w:eastAsia="Times New Roman" w:hAnsi="Times New Roman"/>
          <w:sz w:val="24"/>
          <w:szCs w:val="24"/>
          <w:lang w:val="en-US"/>
        </w:rPr>
        <w:t xml:space="preserve">Why Most Published Research Findings Are False.” </w:t>
      </w:r>
      <w:r w:rsidRPr="00CB3C37">
        <w:rPr>
          <w:rFonts w:ascii="Times New Roman" w:eastAsia="Times New Roman" w:hAnsi="Times New Roman"/>
          <w:i/>
          <w:iCs/>
          <w:sz w:val="24"/>
          <w:szCs w:val="24"/>
          <w:lang w:val="en-US"/>
        </w:rPr>
        <w:t>PLoS Medicine</w:t>
      </w:r>
      <w:r w:rsidRPr="00CB3C37">
        <w:rPr>
          <w:rFonts w:ascii="Times New Roman" w:eastAsia="Times New Roman" w:hAnsi="Times New Roman"/>
          <w:iCs/>
          <w:sz w:val="24"/>
          <w:szCs w:val="24"/>
          <w:lang w:val="en-US"/>
        </w:rPr>
        <w:t xml:space="preserve"> </w:t>
      </w:r>
      <w:r w:rsidRPr="00CB3C37">
        <w:rPr>
          <w:rFonts w:ascii="Times New Roman" w:eastAsia="Times New Roman" w:hAnsi="Times New Roman"/>
          <w:bCs/>
          <w:iCs/>
          <w:sz w:val="24"/>
          <w:szCs w:val="24"/>
          <w:lang w:val="en-US"/>
        </w:rPr>
        <w:t>2</w:t>
      </w:r>
      <w:r w:rsidRPr="00CB3C37">
        <w:rPr>
          <w:rFonts w:ascii="Times New Roman" w:eastAsia="Times New Roman" w:hAnsi="Times New Roman"/>
          <w:iCs/>
          <w:sz w:val="24"/>
          <w:szCs w:val="24"/>
          <w:lang w:val="en-US"/>
        </w:rPr>
        <w:t xml:space="preserve"> (8): e124.</w:t>
      </w:r>
    </w:p>
    <w:p w:rsidR="00FD71F6" w:rsidRPr="00FD71F6"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(Jaynes 2003) Jaynes, Edwin, T. 2003. </w:t>
      </w:r>
      <w:r w:rsidRPr="00CB3C37">
        <w:rPr>
          <w:rFonts w:ascii="Times New Roman" w:hAnsi="Times New Roman"/>
          <w:i/>
          <w:sz w:val="24"/>
          <w:szCs w:val="24"/>
          <w:lang w:val="en-US"/>
        </w:rPr>
        <w:t>Probability Theory. The Logic of Science</w:t>
      </w:r>
      <w:r w:rsidRPr="00CB3C37">
        <w:rPr>
          <w:rFonts w:ascii="Times New Roman" w:hAnsi="Times New Roman"/>
          <w:sz w:val="24"/>
          <w:szCs w:val="24"/>
          <w:lang w:val="en-US"/>
        </w:rPr>
        <w:t xml:space="preserve">. </w:t>
      </w:r>
      <w:r w:rsidRPr="00FD71F6">
        <w:rPr>
          <w:rFonts w:ascii="Times New Roman" w:eastAsia="Times New Roman" w:hAnsi="Times New Roman"/>
          <w:sz w:val="24"/>
          <w:szCs w:val="24"/>
          <w:lang w:val="en-US"/>
        </w:rPr>
        <w:t>Cambridge: Cambridge University Press.</w:t>
      </w:r>
    </w:p>
    <w:p w:rsidR="00FD71F6" w:rsidRDefault="00FD71F6" w:rsidP="00FD71F6">
      <w:pPr>
        <w:spacing w:after="0" w:line="240" w:lineRule="auto"/>
        <w:ind w:left="709" w:hanging="709"/>
        <w:jc w:val="both"/>
        <w:rPr>
          <w:rFonts w:ascii="Times New Roman" w:hAnsi="Times New Roman"/>
          <w:sz w:val="24"/>
          <w:szCs w:val="24"/>
          <w:lang w:val="en-US"/>
        </w:rPr>
      </w:pPr>
      <w:r w:rsidRPr="00FD71F6">
        <w:rPr>
          <w:rFonts w:ascii="Times New Roman" w:hAnsi="Times New Roman"/>
          <w:sz w:val="24"/>
          <w:szCs w:val="24"/>
          <w:lang w:val="en-US"/>
        </w:rPr>
        <w:t xml:space="preserve">(Kawalec 2020) Kawalec, Paweł. 2020. Cognitive dynamics of research routines: Case study of MicroRNA. In R. Giovagnoli &amp; R. Lowe (Eds.), </w:t>
      </w:r>
      <w:r w:rsidRPr="00FD71F6">
        <w:rPr>
          <w:rFonts w:ascii="Times New Roman" w:hAnsi="Times New Roman"/>
          <w:i/>
          <w:sz w:val="24"/>
          <w:szCs w:val="24"/>
          <w:lang w:val="en-US"/>
        </w:rPr>
        <w:t>The logic of social practices</w:t>
      </w:r>
      <w:r w:rsidRPr="00FD71F6">
        <w:rPr>
          <w:rFonts w:ascii="Times New Roman" w:hAnsi="Times New Roman"/>
          <w:sz w:val="24"/>
          <w:szCs w:val="24"/>
          <w:lang w:val="en-US"/>
        </w:rPr>
        <w:t>, 133-152. Cham: Springer International Publishing.</w:t>
      </w:r>
    </w:p>
    <w:p w:rsidR="00FD71F6" w:rsidRPr="00CB3C37" w:rsidRDefault="00FD71F6" w:rsidP="00FD71F6">
      <w:pPr>
        <w:spacing w:after="0" w:line="240" w:lineRule="auto"/>
        <w:ind w:left="709" w:hanging="709"/>
        <w:jc w:val="both"/>
        <w:rPr>
          <w:rFonts w:ascii="Times New Roman" w:eastAsia="Times New Roman" w:hAnsi="Times New Roman"/>
          <w:sz w:val="24"/>
          <w:szCs w:val="24"/>
          <w:lang w:val="en-US"/>
        </w:rPr>
      </w:pPr>
      <w:r w:rsidRPr="00CB3C37">
        <w:rPr>
          <w:rFonts w:ascii="Times New Roman" w:hAnsi="Times New Roman"/>
          <w:sz w:val="24"/>
          <w:szCs w:val="24"/>
          <w:lang w:val="en-US"/>
        </w:rPr>
        <w:t xml:space="preserve">(Mayo 1996) Mayo, Deborah. 1996. </w:t>
      </w:r>
      <w:r w:rsidRPr="00CB3C37">
        <w:rPr>
          <w:rFonts w:ascii="Times New Roman" w:hAnsi="Times New Roman"/>
          <w:i/>
          <w:sz w:val="24"/>
          <w:szCs w:val="24"/>
          <w:lang w:val="en-US"/>
        </w:rPr>
        <w:t>Error and the Growth of Experimental Knowledge</w:t>
      </w:r>
      <w:r w:rsidRPr="00CB3C37">
        <w:rPr>
          <w:rFonts w:ascii="Times New Roman" w:hAnsi="Times New Roman"/>
          <w:sz w:val="24"/>
          <w:szCs w:val="24"/>
          <w:lang w:val="en-US"/>
        </w:rPr>
        <w:t>. Chicago: Chicago University Press.</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(Mayo, Spanos 2006) Mayo, Deborah, Spanos, Aris. 2006. </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Severe Testing as a Basic Concept in a</w:t>
      </w:r>
    </w:p>
    <w:p w:rsidR="00FD71F6" w:rsidRDefault="00FD71F6" w:rsidP="00FD71F6">
      <w:pPr>
        <w:spacing w:after="0" w:line="240" w:lineRule="auto"/>
        <w:ind w:left="709" w:hanging="1"/>
        <w:jc w:val="both"/>
        <w:rPr>
          <w:rFonts w:ascii="Times New Roman" w:hAnsi="Times New Roman"/>
          <w:sz w:val="24"/>
          <w:szCs w:val="24"/>
          <w:lang w:val="en-US"/>
        </w:rPr>
      </w:pPr>
      <w:r w:rsidRPr="00CB3C37">
        <w:rPr>
          <w:rFonts w:ascii="Times New Roman" w:hAnsi="Times New Roman"/>
          <w:sz w:val="24"/>
          <w:szCs w:val="24"/>
          <w:lang w:val="en-US"/>
        </w:rPr>
        <w:t xml:space="preserve">Neyman-Pearson Philosophy of Induction.” </w:t>
      </w:r>
      <w:r w:rsidRPr="00CB3C37">
        <w:rPr>
          <w:rFonts w:ascii="Times New Roman" w:hAnsi="Times New Roman"/>
          <w:i/>
          <w:sz w:val="24"/>
          <w:szCs w:val="24"/>
          <w:lang w:val="en-US"/>
        </w:rPr>
        <w:t xml:space="preserve">The British Journal for Philosophy of Science, </w:t>
      </w:r>
      <w:r w:rsidRPr="00CB3C37">
        <w:rPr>
          <w:rFonts w:ascii="Times New Roman" w:hAnsi="Times New Roman"/>
          <w:sz w:val="24"/>
          <w:szCs w:val="24"/>
          <w:lang w:val="en-US"/>
        </w:rPr>
        <w:t>57 (2): 323–357.</w:t>
      </w:r>
    </w:p>
    <w:p w:rsidR="00FD71F6" w:rsidRPr="00CB3C37" w:rsidRDefault="00FD71F6" w:rsidP="00FD71F6">
      <w:pPr>
        <w:spacing w:after="0" w:line="240" w:lineRule="auto"/>
        <w:ind w:left="709" w:hanging="709"/>
        <w:jc w:val="both"/>
        <w:rPr>
          <w:rFonts w:ascii="Times New Roman" w:hAnsi="Times New Roman"/>
          <w:bCs/>
          <w:sz w:val="24"/>
          <w:szCs w:val="24"/>
          <w:lang w:val="en-US"/>
        </w:rPr>
      </w:pPr>
      <w:r>
        <w:rPr>
          <w:rFonts w:ascii="Times New Roman" w:eastAsia="Times New Roman" w:hAnsi="Times New Roman"/>
          <w:sz w:val="24"/>
          <w:szCs w:val="24"/>
          <w:lang w:val="en-US"/>
        </w:rPr>
        <w:t xml:space="preserve">(Mayo 2018) Mayo, Deborah. 2018. </w:t>
      </w:r>
      <w:r>
        <w:rPr>
          <w:rFonts w:ascii="Times New Roman" w:eastAsia="Times New Roman" w:hAnsi="Times New Roman"/>
          <w:i/>
          <w:sz w:val="24"/>
          <w:szCs w:val="24"/>
          <w:lang w:val="en-US"/>
        </w:rPr>
        <w:t>Statistical Inference as Severe Testing: How to Get Beyond the Statistics Wars</w:t>
      </w:r>
      <w:r>
        <w:rPr>
          <w:rFonts w:ascii="Times New Roman" w:eastAsia="Times New Roman" w:hAnsi="Times New Roman"/>
          <w:sz w:val="24"/>
          <w:szCs w:val="24"/>
          <w:lang w:val="en-US"/>
        </w:rPr>
        <w:t>. Cambridge: Cambridge University Press.</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(Neyman 1950) Neyman, Jerzy. 1950. </w:t>
      </w:r>
      <w:r w:rsidRPr="00CB3C37">
        <w:rPr>
          <w:rFonts w:ascii="Times New Roman" w:hAnsi="Times New Roman"/>
          <w:i/>
          <w:sz w:val="24"/>
          <w:szCs w:val="24"/>
          <w:lang w:val="en-US"/>
        </w:rPr>
        <w:t>First Course in Probability and Statistics</w:t>
      </w:r>
      <w:r w:rsidRPr="00CB3C37">
        <w:rPr>
          <w:rFonts w:ascii="Times New Roman" w:hAnsi="Times New Roman"/>
          <w:sz w:val="24"/>
          <w:szCs w:val="24"/>
          <w:lang w:val="en-US"/>
        </w:rPr>
        <w:t>. New York: Henry Holt and Co.</w:t>
      </w:r>
    </w:p>
    <w:p w:rsidR="00FD71F6" w:rsidRPr="00CB3C37" w:rsidRDefault="00FD71F6" w:rsidP="00FD71F6">
      <w:pPr>
        <w:spacing w:after="0" w:line="240" w:lineRule="auto"/>
        <w:ind w:left="708" w:hanging="708"/>
        <w:jc w:val="both"/>
        <w:rPr>
          <w:rFonts w:ascii="Times New Roman" w:hAnsi="Times New Roman"/>
          <w:color w:val="333333"/>
          <w:sz w:val="24"/>
          <w:szCs w:val="24"/>
          <w:shd w:val="clear" w:color="auto" w:fill="FFFFFF"/>
          <w:lang w:val="en-US"/>
        </w:rPr>
      </w:pPr>
      <w:r w:rsidRPr="00CB3C37">
        <w:rPr>
          <w:rFonts w:ascii="Times New Roman" w:hAnsi="Times New Roman"/>
          <w:bCs/>
          <w:sz w:val="24"/>
          <w:szCs w:val="24"/>
          <w:lang w:val="en-US"/>
        </w:rPr>
        <w:t xml:space="preserve">(Neyman 1957) Neyman, </w:t>
      </w:r>
      <w:r w:rsidRPr="00CB3C37">
        <w:rPr>
          <w:rFonts w:ascii="Times New Roman" w:hAnsi="Times New Roman"/>
          <w:sz w:val="24"/>
          <w:szCs w:val="24"/>
          <w:lang w:val="en-US"/>
        </w:rPr>
        <w:t>Jerzy</w:t>
      </w:r>
      <w:r w:rsidRPr="00CB3C37">
        <w:rPr>
          <w:rFonts w:ascii="Times New Roman" w:hAnsi="Times New Roman"/>
          <w:bCs/>
          <w:sz w:val="24"/>
          <w:szCs w:val="24"/>
          <w:lang w:val="en-US"/>
        </w:rPr>
        <w:t>. 1957.</w:t>
      </w:r>
      <w:r w:rsidRPr="00CB3C37">
        <w:rPr>
          <w:rFonts w:ascii="Times New Roman" w:hAnsi="Times New Roman"/>
          <w:sz w:val="24"/>
          <w:szCs w:val="24"/>
          <w:lang w:val="en-US"/>
        </w:rPr>
        <w:t xml:space="preserve"> “‘Inductive Behavior’ as a Basic Concept of Philosophy of Science.” </w:t>
      </w:r>
      <w:r w:rsidRPr="00CB3C37">
        <w:rPr>
          <w:rFonts w:ascii="Times New Roman" w:hAnsi="Times New Roman"/>
          <w:i/>
          <w:sz w:val="24"/>
          <w:szCs w:val="24"/>
          <w:lang w:val="en-US"/>
        </w:rPr>
        <w:t>Revue De L'Institut International De Statistique</w:t>
      </w:r>
      <w:r w:rsidRPr="00CB3C37">
        <w:rPr>
          <w:rFonts w:ascii="Times New Roman" w:hAnsi="Times New Roman"/>
          <w:sz w:val="24"/>
          <w:szCs w:val="24"/>
          <w:lang w:val="en-US"/>
        </w:rPr>
        <w:t xml:space="preserve"> 25 (1/3): 7–22.</w:t>
      </w:r>
    </w:p>
    <w:p w:rsidR="00FD71F6" w:rsidRPr="00CB3C37" w:rsidRDefault="00FD71F6" w:rsidP="00FD71F6">
      <w:pPr>
        <w:spacing w:after="0" w:line="240" w:lineRule="auto"/>
        <w:ind w:left="709" w:hanging="709"/>
        <w:jc w:val="both"/>
        <w:rPr>
          <w:rFonts w:ascii="Times New Roman" w:eastAsia="Times New Roman" w:hAnsi="Times New Roman"/>
          <w:sz w:val="24"/>
          <w:szCs w:val="24"/>
          <w:lang w:val="en-US"/>
        </w:rPr>
      </w:pPr>
      <w:r w:rsidRPr="00CB3C37">
        <w:rPr>
          <w:rFonts w:ascii="Times New Roman" w:eastAsia="Times New Roman" w:hAnsi="Times New Roman"/>
          <w:sz w:val="24"/>
          <w:szCs w:val="24"/>
          <w:lang w:val="en-US"/>
        </w:rPr>
        <w:t>(</w:t>
      </w:r>
      <w:r w:rsidRPr="00CB3C37">
        <w:rPr>
          <w:rFonts w:ascii="Times New Roman" w:hAnsi="Times New Roman"/>
          <w:sz w:val="24"/>
          <w:szCs w:val="24"/>
          <w:lang w:val="en-US"/>
        </w:rPr>
        <w:t>Neyman</w:t>
      </w:r>
      <w:r w:rsidRPr="00CB3C37">
        <w:rPr>
          <w:rFonts w:ascii="Times New Roman" w:eastAsia="Times New Roman" w:hAnsi="Times New Roman"/>
          <w:sz w:val="24"/>
          <w:szCs w:val="24"/>
          <w:lang w:val="en-US"/>
        </w:rPr>
        <w:t xml:space="preserve"> 1952) Neyman, </w:t>
      </w:r>
      <w:r w:rsidRPr="00CB3C37">
        <w:rPr>
          <w:rFonts w:ascii="Times New Roman" w:hAnsi="Times New Roman"/>
          <w:sz w:val="24"/>
          <w:szCs w:val="24"/>
          <w:lang w:val="en-US"/>
        </w:rPr>
        <w:t>Jerzy</w:t>
      </w:r>
      <w:r w:rsidRPr="00CB3C37">
        <w:rPr>
          <w:rFonts w:ascii="Times New Roman" w:eastAsia="Times New Roman" w:hAnsi="Times New Roman"/>
          <w:sz w:val="24"/>
          <w:szCs w:val="24"/>
          <w:lang w:val="en-US"/>
        </w:rPr>
        <w:t xml:space="preserve">. 1952. </w:t>
      </w:r>
      <w:r w:rsidRPr="00CB3C37">
        <w:rPr>
          <w:rFonts w:ascii="Times New Roman" w:hAnsi="Times New Roman"/>
          <w:i/>
          <w:sz w:val="24"/>
          <w:szCs w:val="24"/>
          <w:lang w:val="en-US"/>
        </w:rPr>
        <w:t>Lectures and conferences</w:t>
      </w:r>
      <w:r w:rsidRPr="00CB3C37">
        <w:rPr>
          <w:rFonts w:ascii="Times New Roman" w:eastAsia="Times New Roman" w:hAnsi="Times New Roman"/>
          <w:i/>
          <w:iCs/>
          <w:sz w:val="24"/>
          <w:szCs w:val="24"/>
          <w:lang w:val="en-US"/>
        </w:rPr>
        <w:t xml:space="preserve"> on mathematical statistics and probability</w:t>
      </w:r>
      <w:r w:rsidRPr="00CB3C37">
        <w:rPr>
          <w:rFonts w:ascii="Times New Roman" w:eastAsia="Times New Roman" w:hAnsi="Times New Roman"/>
          <w:sz w:val="24"/>
          <w:szCs w:val="24"/>
          <w:lang w:val="en-US"/>
        </w:rPr>
        <w:t>. Washington: U.S. Department of Agriculture.</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(Neyman 1971) Neyman, Jerzy. 1971 “Foundations of Behavioral Statistics.” In </w:t>
      </w:r>
      <w:r w:rsidRPr="00CB3C37">
        <w:rPr>
          <w:rFonts w:ascii="Times New Roman" w:hAnsi="Times New Roman"/>
          <w:i/>
          <w:iCs/>
          <w:sz w:val="24"/>
          <w:szCs w:val="24"/>
          <w:lang w:val="en-US"/>
        </w:rPr>
        <w:t>Foundations</w:t>
      </w:r>
      <w:r w:rsidRPr="00CB3C37">
        <w:rPr>
          <w:rFonts w:ascii="Times New Roman" w:hAnsi="Times New Roman"/>
          <w:i/>
          <w:sz w:val="24"/>
          <w:szCs w:val="24"/>
          <w:lang w:val="en-US"/>
        </w:rPr>
        <w:t xml:space="preserve"> of Statistical Inference</w:t>
      </w:r>
      <w:r w:rsidRPr="00CB3C37">
        <w:rPr>
          <w:rFonts w:ascii="Times New Roman" w:hAnsi="Times New Roman"/>
          <w:sz w:val="24"/>
          <w:szCs w:val="24"/>
          <w:lang w:val="en-US"/>
        </w:rPr>
        <w:t>, ed. V. P. Godambe</w:t>
      </w:r>
      <w:r>
        <w:rPr>
          <w:rFonts w:ascii="Times New Roman" w:hAnsi="Times New Roman"/>
          <w:sz w:val="24"/>
          <w:szCs w:val="24"/>
          <w:lang w:val="en-US"/>
        </w:rPr>
        <w:t>,</w:t>
      </w:r>
      <w:r w:rsidRPr="00CB3C37">
        <w:rPr>
          <w:rFonts w:ascii="Times New Roman" w:hAnsi="Times New Roman"/>
          <w:sz w:val="24"/>
          <w:szCs w:val="24"/>
          <w:lang w:val="en-US"/>
        </w:rPr>
        <w:t xml:space="preserve"> and D. A. Sprott. Toronto: Holt, Rinehart</w:t>
      </w:r>
      <w:r>
        <w:rPr>
          <w:rFonts w:ascii="Times New Roman" w:hAnsi="Times New Roman"/>
          <w:sz w:val="24"/>
          <w:szCs w:val="24"/>
          <w:lang w:val="en-US"/>
        </w:rPr>
        <w:t>,</w:t>
      </w:r>
      <w:r w:rsidRPr="00CB3C37">
        <w:rPr>
          <w:rFonts w:ascii="Times New Roman" w:hAnsi="Times New Roman"/>
          <w:sz w:val="24"/>
          <w:szCs w:val="24"/>
          <w:lang w:val="en-US"/>
        </w:rPr>
        <w:t xml:space="preserve"> and Winston.</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(Neyman, Pearson 1928) Neyman, Jerzy, Pearson, Egon, S. 1928. “On the Use and Interpretation of Certain Test Criteria for Purposes of Statistical Inference: Part I” </w:t>
      </w:r>
      <w:r w:rsidRPr="00CB3C37">
        <w:rPr>
          <w:rFonts w:ascii="Times New Roman" w:hAnsi="Times New Roman"/>
          <w:i/>
          <w:sz w:val="24"/>
          <w:szCs w:val="24"/>
          <w:lang w:val="en-US"/>
        </w:rPr>
        <w:t xml:space="preserve">Biometrika </w:t>
      </w:r>
      <w:r w:rsidRPr="00CB3C37">
        <w:rPr>
          <w:rFonts w:ascii="Times New Roman" w:hAnsi="Times New Roman"/>
          <w:sz w:val="24"/>
          <w:szCs w:val="24"/>
          <w:lang w:val="en-US"/>
        </w:rPr>
        <w:t>20A (1/2): 175–240.</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(Neyman, Pearson 1936) Neyman, Jerzy, Pearson, Egon, S. 1936. </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 xml:space="preserve">Contribution to the theory of testing statistical hypotheses.” </w:t>
      </w:r>
      <w:r w:rsidRPr="00CB3C37">
        <w:rPr>
          <w:rFonts w:ascii="Times New Roman" w:hAnsi="Times New Roman"/>
          <w:i/>
          <w:sz w:val="24"/>
          <w:szCs w:val="24"/>
          <w:lang w:val="en-US"/>
        </w:rPr>
        <w:t>Statistical Research. Memoirs</w:t>
      </w:r>
      <w:r w:rsidRPr="00CB3C37">
        <w:rPr>
          <w:rFonts w:ascii="Times New Roman" w:hAnsi="Times New Roman"/>
          <w:sz w:val="24"/>
          <w:szCs w:val="24"/>
          <w:lang w:val="en-US"/>
        </w:rPr>
        <w:t xml:space="preserve"> 1:1-37. Reprinted in: </w:t>
      </w:r>
      <w:r w:rsidRPr="00CB3C37">
        <w:rPr>
          <w:rFonts w:ascii="Times New Roman" w:hAnsi="Times New Roman"/>
          <w:i/>
          <w:sz w:val="24"/>
          <w:szCs w:val="24"/>
          <w:lang w:val="en-US"/>
        </w:rPr>
        <w:t>Joint Statistical Papers. J. Neyman and E. S. Pearson.</w:t>
      </w:r>
      <w:r w:rsidRPr="00CB3C37">
        <w:rPr>
          <w:rFonts w:ascii="Times New Roman" w:hAnsi="Times New Roman"/>
          <w:sz w:val="24"/>
          <w:szCs w:val="24"/>
          <w:lang w:val="en-US"/>
        </w:rPr>
        <w:t xml:space="preserve"> Cambridge 1967, 203-239.</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CB3C37">
        <w:rPr>
          <w:rFonts w:ascii="Times New Roman" w:hAnsi="Times New Roman"/>
          <w:sz w:val="24"/>
          <w:szCs w:val="24"/>
          <w:lang w:val="en-US"/>
        </w:rPr>
        <w:t xml:space="preserve">(Nowotny et al. 2001) Nowotny, Helga, Scott, Peter, and Gibbons, Michael. 2001. </w:t>
      </w:r>
      <w:r w:rsidRPr="00CB3C37">
        <w:rPr>
          <w:rFonts w:ascii="Times New Roman" w:hAnsi="Times New Roman"/>
          <w:i/>
          <w:sz w:val="24"/>
          <w:szCs w:val="24"/>
          <w:lang w:val="en-US"/>
        </w:rPr>
        <w:t>Re-Thinking Science: Knowledge and the Public in an Age of Uncertainty</w:t>
      </w:r>
      <w:r w:rsidRPr="00CB3C37">
        <w:rPr>
          <w:rFonts w:ascii="Times New Roman" w:hAnsi="Times New Roman"/>
          <w:sz w:val="24"/>
          <w:szCs w:val="24"/>
          <w:lang w:val="en-US"/>
        </w:rPr>
        <w:t>. London: Polity Press.</w:t>
      </w:r>
    </w:p>
    <w:p w:rsidR="00FD71F6" w:rsidRPr="00E858F1" w:rsidRDefault="00FD71F6" w:rsidP="00FD71F6">
      <w:pPr>
        <w:pStyle w:val="Default"/>
        <w:tabs>
          <w:tab w:val="center" w:pos="4678"/>
          <w:tab w:val="right" w:pos="9356"/>
        </w:tabs>
        <w:ind w:left="709" w:hanging="709"/>
        <w:jc w:val="both"/>
        <w:rPr>
          <w:lang w:val="en-US"/>
        </w:rPr>
      </w:pPr>
      <w:r>
        <w:rPr>
          <w:lang w:val="en-US"/>
        </w:rPr>
        <w:t>(</w:t>
      </w:r>
      <w:r w:rsidRPr="00E858F1">
        <w:rPr>
          <w:lang w:val="en-US"/>
        </w:rPr>
        <w:t>Perezgonzalez</w:t>
      </w:r>
      <w:r>
        <w:rPr>
          <w:lang w:val="en-US"/>
        </w:rPr>
        <w:t xml:space="preserve"> 2015) Peregonzales Jose, D. 2015. “Fisher, Neyman-Pearson, or N</w:t>
      </w:r>
      <w:r w:rsidRPr="00E858F1">
        <w:rPr>
          <w:lang w:val="en-US"/>
        </w:rPr>
        <w:t>HST? A tuto</w:t>
      </w:r>
      <w:r>
        <w:rPr>
          <w:lang w:val="en-US"/>
        </w:rPr>
        <w:t xml:space="preserve">rial for teaching data testing.” </w:t>
      </w:r>
      <w:r w:rsidRPr="00FB1114">
        <w:rPr>
          <w:i/>
          <w:lang w:val="en-US"/>
        </w:rPr>
        <w:t>Frontiers in Psychology</w:t>
      </w:r>
      <w:r>
        <w:rPr>
          <w:lang w:val="en-US"/>
        </w:rPr>
        <w:t xml:space="preserve"> 6(223): 1</w:t>
      </w:r>
      <w:r w:rsidRPr="00CB3C37">
        <w:rPr>
          <w:color w:val="1A1A1A"/>
          <w:lang w:val="en-US"/>
        </w:rPr>
        <w:t>–</w:t>
      </w:r>
      <w:r w:rsidRPr="00E858F1">
        <w:rPr>
          <w:lang w:val="en-US"/>
        </w:rPr>
        <w:t>11.</w:t>
      </w:r>
    </w:p>
    <w:p w:rsidR="00FD71F6" w:rsidRPr="00CB3C37" w:rsidRDefault="00FD71F6" w:rsidP="00FD71F6">
      <w:pPr>
        <w:spacing w:after="0" w:line="240" w:lineRule="auto"/>
        <w:ind w:left="709" w:hanging="709"/>
        <w:jc w:val="both"/>
        <w:rPr>
          <w:rFonts w:ascii="Times New Roman" w:eastAsiaTheme="minorEastAsia" w:hAnsi="Times New Roman"/>
          <w:sz w:val="24"/>
          <w:szCs w:val="24"/>
          <w:lang w:val="en-US"/>
        </w:rPr>
      </w:pPr>
      <w:r w:rsidRPr="00CB3C37">
        <w:rPr>
          <w:rFonts w:ascii="Times New Roman" w:eastAsia="Times New Roman" w:hAnsi="Times New Roman"/>
          <w:sz w:val="24"/>
          <w:szCs w:val="24"/>
          <w:lang w:val="en-US"/>
        </w:rPr>
        <w:t xml:space="preserve">(Rescher 1999) Rescher, Nicholas. 1999. </w:t>
      </w:r>
      <w:r w:rsidRPr="00CB3C37">
        <w:rPr>
          <w:rFonts w:ascii="Times New Roman" w:eastAsia="Times New Roman" w:hAnsi="Times New Roman"/>
          <w:i/>
          <w:sz w:val="24"/>
          <w:szCs w:val="24"/>
          <w:lang w:val="en-US"/>
        </w:rPr>
        <w:t>The Limits of Science.</w:t>
      </w:r>
      <w:r w:rsidRPr="00CB3C37">
        <w:rPr>
          <w:rFonts w:ascii="Times New Roman" w:eastAsia="Times New Roman" w:hAnsi="Times New Roman"/>
          <w:sz w:val="24"/>
          <w:szCs w:val="24"/>
          <w:lang w:val="en-US"/>
        </w:rPr>
        <w:t xml:space="preserve"> Pittsburgh: University of Pittsburgh Press.</w:t>
      </w:r>
    </w:p>
    <w:p w:rsidR="00FD71F6" w:rsidRPr="00CB3C37" w:rsidRDefault="00FD71F6" w:rsidP="00FD71F6">
      <w:pPr>
        <w:spacing w:after="0" w:line="240" w:lineRule="auto"/>
        <w:ind w:left="709" w:hanging="709"/>
        <w:jc w:val="both"/>
        <w:rPr>
          <w:rFonts w:ascii="Times New Roman" w:eastAsiaTheme="minorEastAsia" w:hAnsi="Times New Roman"/>
          <w:sz w:val="24"/>
          <w:szCs w:val="24"/>
          <w:lang w:val="en-US"/>
        </w:rPr>
      </w:pPr>
      <w:r w:rsidRPr="00CB3C37">
        <w:rPr>
          <w:rFonts w:ascii="Times New Roman" w:hAnsi="Times New Roman"/>
          <w:sz w:val="24"/>
          <w:szCs w:val="24"/>
          <w:lang w:val="en-US"/>
        </w:rPr>
        <w:t xml:space="preserve">(Rochefort-Maranda 2013) Rochefort-Maranda, Guillaume. 2013. </w:t>
      </w:r>
      <w:r w:rsidRPr="00CB3C37">
        <w:rPr>
          <w:rFonts w:ascii="Times New Roman" w:eastAsia="Times New Roman" w:hAnsi="Times New Roman"/>
          <w:sz w:val="24"/>
          <w:szCs w:val="24"/>
          <w:lang w:val="en-US"/>
        </w:rPr>
        <w:t>“</w:t>
      </w:r>
      <w:r w:rsidRPr="00CB3C37">
        <w:rPr>
          <w:rFonts w:ascii="Times New Roman" w:hAnsi="Times New Roman"/>
          <w:sz w:val="24"/>
          <w:szCs w:val="24"/>
          <w:lang w:val="en-US"/>
        </w:rPr>
        <w:t>Statistical Power and P-values: An Epistemic Interpretation Without Power Approach Paradoxes.” (Manuscript; http://philsci-archive.pitt.edu/14220/</w:t>
      </w:r>
    </w:p>
    <w:p w:rsidR="00FD71F6" w:rsidRPr="00CB3C37" w:rsidRDefault="00FD71F6" w:rsidP="00FD71F6">
      <w:pPr>
        <w:spacing w:after="0" w:line="240" w:lineRule="auto"/>
        <w:ind w:left="709" w:hanging="709"/>
        <w:jc w:val="both"/>
        <w:rPr>
          <w:rFonts w:ascii="Times New Roman" w:eastAsiaTheme="minorEastAsia" w:hAnsi="Times New Roman"/>
          <w:sz w:val="24"/>
          <w:szCs w:val="24"/>
          <w:lang w:val="en-US"/>
        </w:rPr>
      </w:pPr>
      <w:r w:rsidRPr="00CB3C37">
        <w:rPr>
          <w:rFonts w:ascii="Times New Roman" w:hAnsi="Times New Roman"/>
          <w:color w:val="1A1A1A"/>
          <w:sz w:val="24"/>
          <w:szCs w:val="24"/>
          <w:lang w:val="en-US"/>
        </w:rPr>
        <w:t xml:space="preserve">(Romeijn 2017) Romeijn, Jan-Willem. 2017. </w:t>
      </w:r>
      <w:r w:rsidRPr="00CB3C37">
        <w:rPr>
          <w:rFonts w:ascii="Times New Roman" w:eastAsia="Times New Roman" w:hAnsi="Times New Roman"/>
          <w:sz w:val="24"/>
          <w:szCs w:val="24"/>
          <w:lang w:val="en-US"/>
        </w:rPr>
        <w:t>“</w:t>
      </w:r>
      <w:r w:rsidRPr="00CB3C37">
        <w:rPr>
          <w:rFonts w:ascii="Times New Roman" w:hAnsi="Times New Roman"/>
          <w:color w:val="1A1A1A"/>
          <w:sz w:val="24"/>
          <w:szCs w:val="24"/>
          <w:lang w:val="en-US"/>
        </w:rPr>
        <w:t>Philosophy of Statistics.</w:t>
      </w:r>
      <w:r w:rsidRPr="00CB3C37">
        <w:rPr>
          <w:rFonts w:ascii="Times New Roman" w:hAnsi="Times New Roman"/>
          <w:sz w:val="24"/>
          <w:szCs w:val="24"/>
          <w:lang w:val="en-US"/>
        </w:rPr>
        <w:t xml:space="preserve">” </w:t>
      </w:r>
      <w:r w:rsidRPr="00CB3C37">
        <w:rPr>
          <w:rFonts w:ascii="Times New Roman" w:hAnsi="Times New Roman"/>
          <w:color w:val="1A1A1A"/>
          <w:sz w:val="24"/>
          <w:szCs w:val="24"/>
          <w:lang w:val="en-US"/>
        </w:rPr>
        <w:t>In </w:t>
      </w:r>
      <w:r w:rsidRPr="00CB3C37">
        <w:rPr>
          <w:rFonts w:ascii="Times New Roman" w:hAnsi="Times New Roman"/>
          <w:i/>
          <w:iCs/>
          <w:color w:val="1A1A1A"/>
          <w:sz w:val="24"/>
          <w:szCs w:val="24"/>
          <w:lang w:val="en-US"/>
        </w:rPr>
        <w:t>The Stanford Encyclopedia of Philosophy </w:t>
      </w:r>
      <w:r w:rsidRPr="00CB3C37">
        <w:rPr>
          <w:rFonts w:ascii="Times New Roman" w:hAnsi="Times New Roman"/>
          <w:i/>
          <w:color w:val="1A1A1A"/>
          <w:sz w:val="24"/>
          <w:szCs w:val="24"/>
          <w:lang w:val="en-US"/>
        </w:rPr>
        <w:t>(Spring 2017 Edition)</w:t>
      </w:r>
      <w:r w:rsidRPr="00CB3C37">
        <w:rPr>
          <w:rFonts w:ascii="Times New Roman" w:hAnsi="Times New Roman"/>
          <w:color w:val="1A1A1A"/>
          <w:sz w:val="24"/>
          <w:szCs w:val="24"/>
          <w:lang w:val="en-US"/>
        </w:rPr>
        <w:t>, ed. Edward N. Zalta.</w:t>
      </w:r>
    </w:p>
    <w:p w:rsidR="00FD71F6" w:rsidRPr="00CB3C37" w:rsidRDefault="00FD71F6" w:rsidP="00FD71F6">
      <w:pPr>
        <w:spacing w:after="0" w:line="240" w:lineRule="auto"/>
        <w:ind w:left="709" w:hanging="709"/>
        <w:jc w:val="both"/>
        <w:rPr>
          <w:rFonts w:ascii="Times New Roman" w:eastAsiaTheme="minorEastAsia" w:hAnsi="Times New Roman"/>
          <w:sz w:val="24"/>
          <w:szCs w:val="24"/>
          <w:lang w:val="en-US"/>
        </w:rPr>
      </w:pPr>
      <w:r w:rsidRPr="00CB3C37">
        <w:rPr>
          <w:rFonts w:ascii="Times New Roman" w:eastAsia="Times New Roman" w:hAnsi="Times New Roman"/>
          <w:sz w:val="24"/>
          <w:szCs w:val="24"/>
          <w:lang w:val="en-US"/>
        </w:rPr>
        <w:t xml:space="preserve">(Rosenthal 1979) Rosenthal, Robert. 1979. “The file drawer problem and tolerance for null results.” </w:t>
      </w:r>
      <w:r w:rsidRPr="00CB3C37">
        <w:rPr>
          <w:rFonts w:ascii="Times New Roman" w:eastAsia="Times New Roman" w:hAnsi="Times New Roman"/>
          <w:i/>
          <w:sz w:val="24"/>
          <w:szCs w:val="24"/>
          <w:lang w:val="en-US"/>
        </w:rPr>
        <w:t>Psychological Bulletin</w:t>
      </w:r>
      <w:r w:rsidRPr="00CB3C37">
        <w:rPr>
          <w:rFonts w:ascii="Times New Roman" w:eastAsia="Times New Roman" w:hAnsi="Times New Roman"/>
          <w:sz w:val="24"/>
          <w:szCs w:val="24"/>
          <w:lang w:val="en-US"/>
        </w:rPr>
        <w:t xml:space="preserve"> 86 (3): 638</w:t>
      </w:r>
      <w:r w:rsidRPr="00CB3C37">
        <w:rPr>
          <w:rFonts w:ascii="Times New Roman" w:hAnsi="Times New Roman"/>
          <w:sz w:val="24"/>
          <w:szCs w:val="24"/>
          <w:lang w:val="en-US"/>
        </w:rPr>
        <w:t>–</w:t>
      </w:r>
      <w:r w:rsidRPr="00CB3C37">
        <w:rPr>
          <w:rFonts w:ascii="Times New Roman" w:eastAsia="Times New Roman" w:hAnsi="Times New Roman"/>
          <w:sz w:val="24"/>
          <w:szCs w:val="24"/>
          <w:lang w:val="en-US"/>
        </w:rPr>
        <w:t>641.</w:t>
      </w:r>
    </w:p>
    <w:p w:rsidR="00FD71F6" w:rsidRPr="00CB3C37" w:rsidRDefault="00FD71F6" w:rsidP="00FD71F6">
      <w:pPr>
        <w:spacing w:after="0" w:line="240" w:lineRule="auto"/>
        <w:ind w:left="709" w:hanging="709"/>
        <w:jc w:val="both"/>
        <w:rPr>
          <w:rFonts w:ascii="Times New Roman" w:eastAsiaTheme="minorEastAsia" w:hAnsi="Times New Roman"/>
          <w:sz w:val="24"/>
          <w:szCs w:val="24"/>
          <w:lang w:val="en-US"/>
        </w:rPr>
      </w:pPr>
      <w:r w:rsidRPr="00CB3C37">
        <w:rPr>
          <w:rFonts w:ascii="Times New Roman" w:eastAsia="Times New Roman" w:hAnsi="Times New Roman"/>
          <w:sz w:val="24"/>
          <w:szCs w:val="24"/>
          <w:lang w:val="en-US"/>
        </w:rPr>
        <w:t xml:space="preserve">(Soyfer 1994) Soyfer, Valery, N. 1994. </w:t>
      </w:r>
      <w:r w:rsidRPr="00CB3C37">
        <w:rPr>
          <w:rFonts w:ascii="Times New Roman" w:eastAsia="Times New Roman" w:hAnsi="Times New Roman"/>
          <w:i/>
          <w:sz w:val="24"/>
          <w:szCs w:val="24"/>
          <w:lang w:val="en-US"/>
        </w:rPr>
        <w:t xml:space="preserve">Lysenko and The Tragedy of Soviet Science. </w:t>
      </w:r>
      <w:r w:rsidRPr="00CB3C37">
        <w:rPr>
          <w:rFonts w:ascii="Times New Roman" w:eastAsia="Times New Roman" w:hAnsi="Times New Roman"/>
          <w:sz w:val="24"/>
          <w:szCs w:val="24"/>
          <w:lang w:val="en-US"/>
        </w:rPr>
        <w:t>New Brunswick, NJ: Rutgers University Press.</w:t>
      </w:r>
    </w:p>
    <w:p w:rsidR="00FD71F6" w:rsidRPr="00FB1114" w:rsidRDefault="00FD71F6" w:rsidP="00FD71F6">
      <w:pPr>
        <w:spacing w:after="0" w:line="240" w:lineRule="auto"/>
        <w:ind w:left="709" w:hanging="709"/>
        <w:jc w:val="both"/>
        <w:rPr>
          <w:rFonts w:ascii="Times New Roman" w:hAnsi="Times New Roman"/>
          <w:bCs/>
          <w:sz w:val="24"/>
          <w:szCs w:val="24"/>
          <w:lang w:val="en-US"/>
        </w:rPr>
      </w:pPr>
      <w:r w:rsidRPr="00CB3C37">
        <w:rPr>
          <w:rFonts w:ascii="Times New Roman" w:hAnsi="Times New Roman"/>
          <w:sz w:val="24"/>
          <w:szCs w:val="24"/>
          <w:lang w:val="en-US"/>
        </w:rPr>
        <w:t>(</w:t>
      </w:r>
      <w:r w:rsidRPr="00D01A74">
        <w:rPr>
          <w:rFonts w:ascii="Times New Roman" w:hAnsi="Times New Roman"/>
          <w:sz w:val="24"/>
          <w:szCs w:val="24"/>
          <w:lang w:val="en-US"/>
        </w:rPr>
        <w:t xml:space="preserve">Sprenger 2013) Sprenger, Jan. 2013. </w:t>
      </w:r>
      <w:r w:rsidRPr="00D01A74">
        <w:rPr>
          <w:rFonts w:ascii="Times New Roman" w:eastAsia="Times New Roman" w:hAnsi="Times New Roman"/>
          <w:sz w:val="24"/>
          <w:szCs w:val="24"/>
          <w:lang w:val="en-US"/>
        </w:rPr>
        <w:t>“</w:t>
      </w:r>
      <w:r w:rsidRPr="00D01A74">
        <w:rPr>
          <w:rFonts w:ascii="Times New Roman" w:hAnsi="Times New Roman"/>
          <w:bCs/>
          <w:sz w:val="24"/>
          <w:szCs w:val="24"/>
          <w:lang w:val="en-US"/>
        </w:rPr>
        <w:t xml:space="preserve">Testing a Precise Null Hypothesis: The Case of Lindley’s </w:t>
      </w:r>
      <w:r w:rsidRPr="00FB1114">
        <w:rPr>
          <w:rFonts w:ascii="Times New Roman" w:hAnsi="Times New Roman"/>
          <w:bCs/>
          <w:sz w:val="24"/>
          <w:szCs w:val="24"/>
          <w:lang w:val="en-US"/>
        </w:rPr>
        <w:t xml:space="preserve">Paradox.” </w:t>
      </w:r>
      <w:r w:rsidRPr="00FB1114">
        <w:rPr>
          <w:rFonts w:ascii="Times New Roman" w:hAnsi="Times New Roman"/>
          <w:bCs/>
          <w:i/>
          <w:sz w:val="24"/>
          <w:szCs w:val="24"/>
          <w:lang w:val="en-US"/>
        </w:rPr>
        <w:t>Philosophy of Science</w:t>
      </w:r>
      <w:r w:rsidRPr="00FB1114">
        <w:rPr>
          <w:rFonts w:ascii="Times New Roman" w:hAnsi="Times New Roman"/>
          <w:bCs/>
          <w:sz w:val="24"/>
          <w:szCs w:val="24"/>
          <w:lang w:val="en-US"/>
        </w:rPr>
        <w:t xml:space="preserve"> 80 (5): 733</w:t>
      </w:r>
      <w:r w:rsidRPr="00FB1114">
        <w:rPr>
          <w:rFonts w:ascii="Times New Roman" w:hAnsi="Times New Roman"/>
          <w:color w:val="1A1A1A"/>
          <w:sz w:val="24"/>
          <w:szCs w:val="24"/>
          <w:lang w:val="en-US"/>
        </w:rPr>
        <w:t>–</w:t>
      </w:r>
      <w:r w:rsidRPr="00FB1114">
        <w:rPr>
          <w:rFonts w:ascii="Times New Roman" w:hAnsi="Times New Roman"/>
          <w:bCs/>
          <w:sz w:val="24"/>
          <w:szCs w:val="24"/>
          <w:lang w:val="en-US"/>
        </w:rPr>
        <w:t>744.</w:t>
      </w:r>
    </w:p>
    <w:p w:rsidR="00FD71F6" w:rsidRPr="00D01A74" w:rsidRDefault="00FD71F6" w:rsidP="00FD71F6">
      <w:pPr>
        <w:spacing w:after="0" w:line="240" w:lineRule="auto"/>
        <w:ind w:left="709" w:hanging="709"/>
        <w:jc w:val="both"/>
        <w:rPr>
          <w:rFonts w:ascii="Times New Roman" w:hAnsi="Times New Roman"/>
          <w:bCs/>
          <w:sz w:val="24"/>
          <w:szCs w:val="24"/>
          <w:lang w:val="en-US"/>
        </w:rPr>
      </w:pPr>
      <w:r>
        <w:rPr>
          <w:rFonts w:ascii="Times New Roman" w:hAnsi="Times New Roman"/>
          <w:sz w:val="24"/>
          <w:szCs w:val="24"/>
          <w:lang w:val="en-US"/>
        </w:rPr>
        <w:t>(</w:t>
      </w:r>
      <w:r w:rsidRPr="00FB1114">
        <w:rPr>
          <w:rFonts w:ascii="Times New Roman" w:hAnsi="Times New Roman"/>
          <w:sz w:val="24"/>
          <w:szCs w:val="24"/>
          <w:lang w:val="en-US"/>
        </w:rPr>
        <w:t>Spielman</w:t>
      </w:r>
      <w:r>
        <w:rPr>
          <w:rFonts w:ascii="Times New Roman" w:hAnsi="Times New Roman"/>
          <w:sz w:val="24"/>
          <w:szCs w:val="24"/>
          <w:lang w:val="en-US"/>
        </w:rPr>
        <w:t xml:space="preserve"> </w:t>
      </w:r>
      <w:r w:rsidRPr="00D01A74">
        <w:rPr>
          <w:rFonts w:ascii="Times New Roman" w:hAnsi="Times New Roman"/>
          <w:sz w:val="24"/>
          <w:szCs w:val="24"/>
          <w:lang w:val="en-US"/>
        </w:rPr>
        <w:t>1973</w:t>
      </w:r>
      <w:r w:rsidR="00C26082">
        <w:rPr>
          <w:rFonts w:ascii="Times New Roman" w:hAnsi="Times New Roman"/>
          <w:sz w:val="24"/>
          <w:szCs w:val="24"/>
          <w:lang w:val="en-US"/>
        </w:rPr>
        <w:t>)</w:t>
      </w:r>
      <w:r>
        <w:rPr>
          <w:rFonts w:ascii="Times New Roman" w:hAnsi="Times New Roman"/>
          <w:sz w:val="24"/>
          <w:szCs w:val="24"/>
          <w:lang w:val="en-US"/>
        </w:rPr>
        <w:t xml:space="preserve"> Spielman, Stephen. 1973.</w:t>
      </w:r>
      <w:r w:rsidRPr="00FB1114">
        <w:rPr>
          <w:rFonts w:ascii="Times New Roman" w:hAnsi="Times New Roman"/>
          <w:sz w:val="24"/>
          <w:szCs w:val="24"/>
          <w:lang w:val="en-US"/>
        </w:rPr>
        <w:t xml:space="preserve"> </w:t>
      </w:r>
      <w:r>
        <w:rPr>
          <w:rFonts w:ascii="Times New Roman" w:hAnsi="Times New Roman"/>
          <w:sz w:val="24"/>
          <w:szCs w:val="24"/>
          <w:lang w:val="en-US"/>
        </w:rPr>
        <w:t>“</w:t>
      </w:r>
      <w:r w:rsidRPr="00FB1114">
        <w:rPr>
          <w:rFonts w:ascii="Times New Roman" w:hAnsi="Times New Roman"/>
          <w:sz w:val="24"/>
          <w:szCs w:val="24"/>
          <w:lang w:val="en-US"/>
        </w:rPr>
        <w:t>A refutation of the Neyman-Pearson theory of testing.</w:t>
      </w:r>
      <w:r>
        <w:rPr>
          <w:rFonts w:ascii="Times New Roman" w:hAnsi="Times New Roman"/>
          <w:sz w:val="24"/>
          <w:szCs w:val="24"/>
          <w:lang w:val="en-US"/>
        </w:rPr>
        <w:t>”</w:t>
      </w:r>
      <w:r w:rsidRPr="00FB1114">
        <w:rPr>
          <w:rFonts w:ascii="Times New Roman" w:hAnsi="Times New Roman"/>
          <w:sz w:val="24"/>
          <w:szCs w:val="24"/>
          <w:lang w:val="en-US"/>
        </w:rPr>
        <w:t xml:space="preserve"> </w:t>
      </w:r>
      <w:r w:rsidRPr="00FB1114">
        <w:rPr>
          <w:rFonts w:ascii="Times New Roman" w:hAnsi="Times New Roman"/>
          <w:i/>
          <w:sz w:val="24"/>
          <w:szCs w:val="24"/>
          <w:lang w:val="en-US"/>
        </w:rPr>
        <w:t>British Journal for the Philos</w:t>
      </w:r>
      <w:r>
        <w:rPr>
          <w:rFonts w:ascii="Times New Roman" w:hAnsi="Times New Roman"/>
          <w:i/>
          <w:sz w:val="24"/>
          <w:szCs w:val="24"/>
          <w:lang w:val="en-US"/>
        </w:rPr>
        <w:t>o</w:t>
      </w:r>
      <w:r w:rsidRPr="00FB1114">
        <w:rPr>
          <w:rFonts w:ascii="Times New Roman" w:hAnsi="Times New Roman"/>
          <w:i/>
          <w:sz w:val="24"/>
          <w:szCs w:val="24"/>
          <w:lang w:val="en-US"/>
        </w:rPr>
        <w:t>phy of Science</w:t>
      </w:r>
      <w:r w:rsidRPr="00D01A74">
        <w:rPr>
          <w:rFonts w:ascii="Times New Roman" w:hAnsi="Times New Roman"/>
          <w:sz w:val="24"/>
          <w:szCs w:val="24"/>
          <w:lang w:val="en-US"/>
        </w:rPr>
        <w:t xml:space="preserve"> 24(3)</w:t>
      </w:r>
      <w:r>
        <w:rPr>
          <w:rFonts w:ascii="Times New Roman" w:hAnsi="Times New Roman"/>
          <w:sz w:val="24"/>
          <w:szCs w:val="24"/>
          <w:lang w:val="en-US"/>
        </w:rPr>
        <w:t xml:space="preserve">: </w:t>
      </w:r>
      <w:r w:rsidRPr="00F67BA6">
        <w:rPr>
          <w:rFonts w:ascii="Times New Roman" w:hAnsi="Times New Roman"/>
          <w:sz w:val="24"/>
          <w:szCs w:val="24"/>
          <w:lang w:val="en-US"/>
        </w:rPr>
        <w:t>201</w:t>
      </w:r>
      <w:r w:rsidRPr="00CB3C37">
        <w:rPr>
          <w:rFonts w:ascii="Times New Roman" w:hAnsi="Times New Roman"/>
          <w:sz w:val="24"/>
          <w:szCs w:val="24"/>
          <w:lang w:val="en-US"/>
        </w:rPr>
        <w:t>–</w:t>
      </w:r>
      <w:r w:rsidRPr="00FB1114">
        <w:rPr>
          <w:rFonts w:ascii="Times New Roman" w:hAnsi="Times New Roman"/>
          <w:sz w:val="24"/>
          <w:szCs w:val="24"/>
          <w:lang w:val="en-US"/>
        </w:rPr>
        <w:t>222.</w:t>
      </w:r>
    </w:p>
    <w:p w:rsidR="00FD71F6" w:rsidRPr="00CB3C37" w:rsidRDefault="00FD71F6" w:rsidP="00FD71F6">
      <w:pPr>
        <w:spacing w:after="0" w:line="240" w:lineRule="auto"/>
        <w:ind w:left="709" w:hanging="709"/>
        <w:jc w:val="both"/>
        <w:rPr>
          <w:rFonts w:ascii="Times New Roman" w:hAnsi="Times New Roman"/>
          <w:sz w:val="24"/>
          <w:szCs w:val="24"/>
          <w:lang w:val="en-US"/>
        </w:rPr>
      </w:pPr>
      <w:r w:rsidRPr="00FB1114">
        <w:rPr>
          <w:rFonts w:ascii="Times New Roman" w:hAnsi="Times New Roman"/>
          <w:sz w:val="24"/>
          <w:szCs w:val="24"/>
          <w:lang w:val="en-US"/>
        </w:rPr>
        <w:t xml:space="preserve">(Steel 2010) Steel, Daniel. 2010. </w:t>
      </w:r>
      <w:r w:rsidRPr="00FB1114">
        <w:rPr>
          <w:rFonts w:ascii="Times New Roman" w:eastAsia="Times New Roman" w:hAnsi="Times New Roman"/>
          <w:sz w:val="24"/>
          <w:szCs w:val="24"/>
          <w:lang w:val="en-US"/>
        </w:rPr>
        <w:t>“</w:t>
      </w:r>
      <w:r w:rsidRPr="00FB1114">
        <w:rPr>
          <w:rFonts w:ascii="Times New Roman" w:hAnsi="Times New Roman"/>
          <w:sz w:val="24"/>
          <w:szCs w:val="24"/>
          <w:lang w:val="en-US"/>
        </w:rPr>
        <w:t>Epistemic</w:t>
      </w:r>
      <w:r w:rsidRPr="00CB3C37">
        <w:rPr>
          <w:rFonts w:ascii="Times New Roman" w:hAnsi="Times New Roman"/>
          <w:sz w:val="24"/>
          <w:szCs w:val="24"/>
          <w:lang w:val="en-US"/>
        </w:rPr>
        <w:t xml:space="preserve"> Values and the Argument from Inductive Risk.” </w:t>
      </w:r>
      <w:r w:rsidRPr="00CB3C37">
        <w:rPr>
          <w:rFonts w:ascii="Times New Roman" w:hAnsi="Times New Roman"/>
          <w:i/>
          <w:iCs/>
          <w:sz w:val="24"/>
          <w:szCs w:val="24"/>
          <w:lang w:val="en-US"/>
        </w:rPr>
        <w:t xml:space="preserve">Philosophy of Science </w:t>
      </w:r>
      <w:r w:rsidRPr="00CB3C37">
        <w:rPr>
          <w:rFonts w:ascii="Times New Roman" w:hAnsi="Times New Roman"/>
          <w:sz w:val="24"/>
          <w:szCs w:val="24"/>
          <w:lang w:val="en-US"/>
        </w:rPr>
        <w:t>77:14–34.</w:t>
      </w:r>
    </w:p>
    <w:p w:rsidR="00FD71F6" w:rsidRPr="00A726C3" w:rsidRDefault="00FD71F6" w:rsidP="00FD71F6">
      <w:pPr>
        <w:spacing w:after="0" w:line="240" w:lineRule="auto"/>
        <w:ind w:left="709" w:hanging="709"/>
        <w:jc w:val="both"/>
        <w:rPr>
          <w:rFonts w:ascii="Times New Roman" w:hAnsi="Times New Roman"/>
          <w:sz w:val="24"/>
          <w:szCs w:val="24"/>
          <w:lang w:val="en-US"/>
        </w:rPr>
      </w:pPr>
      <w:r w:rsidRPr="00FB1114">
        <w:rPr>
          <w:rFonts w:ascii="Times New Roman" w:hAnsi="Times New Roman"/>
          <w:sz w:val="24"/>
          <w:szCs w:val="24"/>
          <w:lang w:val="en-US"/>
        </w:rPr>
        <w:t xml:space="preserve">(Szaniawski 1998) Szaniawski, Klemens. 1998. “Inference or behavior?” In </w:t>
      </w:r>
      <w:r w:rsidRPr="00FB1114">
        <w:rPr>
          <w:rFonts w:ascii="Times New Roman" w:hAnsi="Times New Roman"/>
          <w:i/>
          <w:sz w:val="24"/>
          <w:szCs w:val="24"/>
          <w:lang w:val="en-US"/>
        </w:rPr>
        <w:t>On science, inference, information and decision-making: Selected essays in the philosophy of science</w:t>
      </w:r>
      <w:r w:rsidRPr="00FB1114">
        <w:rPr>
          <w:rFonts w:ascii="Times New Roman" w:hAnsi="Times New Roman"/>
          <w:sz w:val="24"/>
          <w:szCs w:val="24"/>
          <w:lang w:val="en-US"/>
        </w:rPr>
        <w:t xml:space="preserve">. </w:t>
      </w:r>
      <w:r w:rsidRPr="00A726C3">
        <w:rPr>
          <w:rFonts w:ascii="Times New Roman" w:hAnsi="Times New Roman"/>
          <w:sz w:val="24"/>
          <w:szCs w:val="24"/>
          <w:lang w:val="en-US"/>
        </w:rPr>
        <w:t xml:space="preserve">, ed. </w:t>
      </w:r>
      <w:r>
        <w:rPr>
          <w:rFonts w:ascii="Times New Roman" w:hAnsi="Times New Roman"/>
          <w:sz w:val="24"/>
          <w:szCs w:val="24"/>
          <w:lang w:val="en-US"/>
        </w:rPr>
        <w:t>A</w:t>
      </w:r>
      <w:r w:rsidRPr="00A726C3">
        <w:rPr>
          <w:rFonts w:ascii="Times New Roman" w:hAnsi="Times New Roman"/>
          <w:sz w:val="24"/>
          <w:szCs w:val="24"/>
          <w:lang w:val="en-US"/>
        </w:rPr>
        <w:t xml:space="preserve">. </w:t>
      </w:r>
      <w:r>
        <w:rPr>
          <w:rFonts w:ascii="Times New Roman" w:hAnsi="Times New Roman"/>
          <w:sz w:val="24"/>
          <w:szCs w:val="24"/>
          <w:lang w:val="en-US"/>
        </w:rPr>
        <w:t>Chmielewski</w:t>
      </w:r>
      <w:r w:rsidRPr="00A726C3">
        <w:rPr>
          <w:rFonts w:ascii="Times New Roman" w:hAnsi="Times New Roman"/>
          <w:sz w:val="24"/>
          <w:szCs w:val="24"/>
          <w:lang w:val="en-US"/>
        </w:rPr>
        <w:t xml:space="preserve"> and </w:t>
      </w:r>
      <w:r>
        <w:rPr>
          <w:rFonts w:ascii="Times New Roman" w:hAnsi="Times New Roman"/>
          <w:sz w:val="24"/>
          <w:szCs w:val="24"/>
          <w:lang w:val="en-US"/>
        </w:rPr>
        <w:t>J</w:t>
      </w:r>
      <w:r w:rsidRPr="00A726C3">
        <w:rPr>
          <w:rFonts w:ascii="Times New Roman" w:hAnsi="Times New Roman"/>
          <w:sz w:val="24"/>
          <w:szCs w:val="24"/>
          <w:lang w:val="en-US"/>
        </w:rPr>
        <w:t xml:space="preserve">. </w:t>
      </w:r>
      <w:r>
        <w:rPr>
          <w:rFonts w:ascii="Times New Roman" w:hAnsi="Times New Roman"/>
          <w:sz w:val="24"/>
          <w:szCs w:val="24"/>
          <w:lang w:val="en-US"/>
        </w:rPr>
        <w:t>Woleński. Springer, 54-61.</w:t>
      </w:r>
    </w:p>
    <w:p w:rsidR="00FD71F6" w:rsidRPr="00FD71F6" w:rsidRDefault="00FD71F6" w:rsidP="00915F3B">
      <w:pPr>
        <w:spacing w:after="0" w:line="240" w:lineRule="auto"/>
        <w:ind w:left="709" w:hanging="709"/>
        <w:jc w:val="both"/>
        <w:rPr>
          <w:rFonts w:ascii="Times New Roman" w:hAnsi="Times New Roman"/>
          <w:sz w:val="24"/>
          <w:szCs w:val="24"/>
          <w:lang w:val="en-US"/>
        </w:rPr>
      </w:pPr>
      <w:r w:rsidRPr="00CB3C37">
        <w:rPr>
          <w:rFonts w:ascii="Times New Roman" w:eastAsia="Times New Roman" w:hAnsi="Times New Roman"/>
          <w:sz w:val="24"/>
          <w:szCs w:val="24"/>
          <w:lang w:val="en-US"/>
        </w:rPr>
        <w:t xml:space="preserve">(Wimsatt 2007) Wimsatt, William, C. 2007. </w:t>
      </w:r>
      <w:r w:rsidRPr="00CB3C37">
        <w:rPr>
          <w:rFonts w:ascii="Times New Roman" w:eastAsia="Times New Roman" w:hAnsi="Times New Roman"/>
          <w:i/>
          <w:sz w:val="24"/>
          <w:szCs w:val="24"/>
          <w:lang w:val="en-US"/>
        </w:rPr>
        <w:t xml:space="preserve">Re-Engineering Philosophy for Limited Beings: </w:t>
      </w:r>
      <w:r w:rsidRPr="00915F3B">
        <w:rPr>
          <w:rFonts w:ascii="Times New Roman" w:hAnsi="Times New Roman"/>
          <w:i/>
          <w:sz w:val="24"/>
          <w:szCs w:val="24"/>
          <w:lang w:val="en-US"/>
        </w:rPr>
        <w:t>Piecewise Approximations to Reality</w:t>
      </w:r>
      <w:r w:rsidRPr="00FD71F6">
        <w:rPr>
          <w:rFonts w:ascii="Times New Roman" w:hAnsi="Times New Roman"/>
          <w:sz w:val="24"/>
          <w:szCs w:val="24"/>
          <w:lang w:val="en-US"/>
        </w:rPr>
        <w:t>. Cambridge: Harvard University Press.</w:t>
      </w:r>
    </w:p>
    <w:sectPr w:rsidR="00FD71F6" w:rsidRPr="00FD71F6" w:rsidSect="00BC72B6">
      <w:footerReference w:type="default" r:id="rId9"/>
      <w:footerReference w:type="first" r:id="rId10"/>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68" w:rsidRDefault="00BB4868" w:rsidP="007D0A61">
      <w:pPr>
        <w:spacing w:after="0" w:line="240" w:lineRule="auto"/>
      </w:pPr>
      <w:r>
        <w:separator/>
      </w:r>
    </w:p>
  </w:endnote>
  <w:endnote w:type="continuationSeparator" w:id="0">
    <w:p w:rsidR="00BB4868" w:rsidRDefault="00BB4868" w:rsidP="007D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102410"/>
      <w:docPartObj>
        <w:docPartGallery w:val="Page Numbers (Bottom of Page)"/>
        <w:docPartUnique/>
      </w:docPartObj>
    </w:sdtPr>
    <w:sdtEndPr>
      <w:rPr>
        <w:rFonts w:ascii="Times New Roman" w:hAnsi="Times New Roman"/>
      </w:rPr>
    </w:sdtEndPr>
    <w:sdtContent>
      <w:p w:rsidR="008A35D4" w:rsidRPr="00BB3958" w:rsidRDefault="008A35D4">
        <w:pPr>
          <w:pStyle w:val="Stopka"/>
          <w:jc w:val="center"/>
          <w:rPr>
            <w:rFonts w:ascii="Times New Roman" w:hAnsi="Times New Roman"/>
          </w:rPr>
        </w:pPr>
        <w:r w:rsidRPr="00BB3958">
          <w:rPr>
            <w:rFonts w:ascii="Times New Roman" w:hAnsi="Times New Roman"/>
          </w:rPr>
          <w:fldChar w:fldCharType="begin"/>
        </w:r>
        <w:r w:rsidRPr="00BB3958">
          <w:rPr>
            <w:rFonts w:ascii="Times New Roman" w:hAnsi="Times New Roman"/>
          </w:rPr>
          <w:instrText>PAGE   \* MERGEFORMAT</w:instrText>
        </w:r>
        <w:r w:rsidRPr="00BB3958">
          <w:rPr>
            <w:rFonts w:ascii="Times New Roman" w:hAnsi="Times New Roman"/>
          </w:rPr>
          <w:fldChar w:fldCharType="separate"/>
        </w:r>
        <w:r w:rsidR="002003C0">
          <w:rPr>
            <w:rFonts w:ascii="Times New Roman" w:hAnsi="Times New Roman"/>
            <w:noProof/>
          </w:rPr>
          <w:t>3</w:t>
        </w:r>
        <w:r w:rsidRPr="00BB3958">
          <w:rPr>
            <w:rFonts w:ascii="Times New Roman" w:hAnsi="Times New Roman"/>
          </w:rPr>
          <w:fldChar w:fldCharType="end"/>
        </w:r>
      </w:p>
    </w:sdtContent>
  </w:sdt>
  <w:p w:rsidR="008A35D4" w:rsidRDefault="008A35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445283"/>
      <w:docPartObj>
        <w:docPartGallery w:val="Page Numbers (Bottom of Page)"/>
        <w:docPartUnique/>
      </w:docPartObj>
    </w:sdtPr>
    <w:sdtEndPr/>
    <w:sdtContent>
      <w:p w:rsidR="008A35D4" w:rsidRDefault="008A35D4">
        <w:pPr>
          <w:pStyle w:val="Stopka"/>
          <w:jc w:val="center"/>
        </w:pPr>
        <w:r>
          <w:fldChar w:fldCharType="begin"/>
        </w:r>
        <w:r>
          <w:instrText>PAGE   \* MERGEFORMAT</w:instrText>
        </w:r>
        <w:r>
          <w:fldChar w:fldCharType="separate"/>
        </w:r>
        <w:r w:rsidR="00BB4868">
          <w:rPr>
            <w:noProof/>
          </w:rPr>
          <w:t>1</w:t>
        </w:r>
        <w:r>
          <w:fldChar w:fldCharType="end"/>
        </w:r>
      </w:p>
    </w:sdtContent>
  </w:sdt>
  <w:p w:rsidR="008A35D4" w:rsidRDefault="008A35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68" w:rsidRDefault="00BB4868" w:rsidP="007D0A61">
      <w:pPr>
        <w:spacing w:after="0" w:line="240" w:lineRule="auto"/>
      </w:pPr>
      <w:r>
        <w:separator/>
      </w:r>
    </w:p>
  </w:footnote>
  <w:footnote w:type="continuationSeparator" w:id="0">
    <w:p w:rsidR="00BB4868" w:rsidRDefault="00BB4868" w:rsidP="007D0A61">
      <w:pPr>
        <w:spacing w:after="0" w:line="240" w:lineRule="auto"/>
      </w:pPr>
      <w:r>
        <w:continuationSeparator/>
      </w:r>
    </w:p>
  </w:footnote>
  <w:footnote w:id="1">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In </w:t>
      </w:r>
      <w:r>
        <w:rPr>
          <w:rFonts w:ascii="Times New Roman" w:hAnsi="Times New Roman"/>
          <w:lang w:val="en-US"/>
        </w:rPr>
        <w:t xml:space="preserve">the </w:t>
      </w:r>
      <w:r w:rsidRPr="00B54EF8">
        <w:rPr>
          <w:rFonts w:ascii="Times New Roman" w:hAnsi="Times New Roman"/>
          <w:lang w:val="en-US"/>
        </w:rPr>
        <w:t>asymmetric approach</w:t>
      </w:r>
      <w:r>
        <w:rPr>
          <w:rFonts w:ascii="Times New Roman" w:hAnsi="Times New Roman"/>
          <w:lang w:val="en-US"/>
        </w:rPr>
        <w:t>,</w:t>
      </w:r>
      <w:r w:rsidRPr="00B54EF8">
        <w:rPr>
          <w:rFonts w:ascii="Times New Roman" w:hAnsi="Times New Roman"/>
          <w:lang w:val="en-US"/>
        </w:rPr>
        <w:t xml:space="preserve"> a rejection (with known error risk) can go only in one direction—</w:t>
      </w:r>
      <w:r>
        <w:rPr>
          <w:rFonts w:ascii="Times New Roman" w:hAnsi="Times New Roman"/>
          <w:lang w:val="en-US"/>
        </w:rPr>
        <w:t xml:space="preserve">that </w:t>
      </w:r>
      <w:r w:rsidRPr="00B54EF8">
        <w:rPr>
          <w:rFonts w:ascii="Times New Roman" w:hAnsi="Times New Roman"/>
          <w:lang w:val="en-US"/>
        </w:rPr>
        <w:t xml:space="preserve">of rejecting </w:t>
      </w:r>
      <m:oMath>
        <m:r>
          <w:rPr>
            <w:rFonts w:ascii="Cambria Math" w:hAnsi="Cambria Math"/>
            <w:lang w:val="en-US"/>
          </w:rPr>
          <m:t>H</m:t>
        </m:r>
      </m:oMath>
      <w:r>
        <w:rPr>
          <w:rFonts w:ascii="Times New Roman" w:hAnsi="Times New Roman"/>
          <w:lang w:val="en-US"/>
        </w:rPr>
        <w:t xml:space="preserve">, but </w:t>
      </w:r>
      <w:r w:rsidRPr="00B54EF8">
        <w:rPr>
          <w:rFonts w:ascii="Times New Roman" w:hAnsi="Times New Roman"/>
          <w:lang w:val="en-US"/>
        </w:rPr>
        <w:t xml:space="preserve">no such thing as </w:t>
      </w:r>
      <w:r>
        <w:rPr>
          <w:rFonts w:ascii="Times New Roman" w:hAnsi="Times New Roman"/>
          <w:lang w:val="en-US"/>
        </w:rPr>
        <w:t xml:space="preserve">a </w:t>
      </w:r>
      <w:r w:rsidRPr="00B54EF8">
        <w:rPr>
          <w:rFonts w:ascii="Times New Roman" w:hAnsi="Times New Roman"/>
          <w:lang w:val="en-US"/>
        </w:rPr>
        <w:t xml:space="preserve">rejection of an alternative hypothesis and acceptance of </w:t>
      </w:r>
      <m:oMath>
        <m:r>
          <w:rPr>
            <w:rFonts w:ascii="Cambria Math" w:hAnsi="Cambria Math"/>
            <w:lang w:val="en-US"/>
          </w:rPr>
          <m:t>H</m:t>
        </m:r>
      </m:oMath>
      <w:r w:rsidRPr="00B54EF8">
        <w:rPr>
          <w:rFonts w:ascii="Times New Roman" w:hAnsi="Times New Roman"/>
          <w:lang w:val="en-US"/>
        </w:rPr>
        <w:t xml:space="preserve"> is validated. N-P </w:t>
      </w:r>
      <w:r>
        <w:rPr>
          <w:rFonts w:ascii="Times New Roman" w:hAnsi="Times New Roman"/>
          <w:lang w:val="en-US"/>
        </w:rPr>
        <w:t xml:space="preserve">also </w:t>
      </w:r>
      <w:r w:rsidRPr="00B54EF8">
        <w:rPr>
          <w:rFonts w:ascii="Times New Roman" w:hAnsi="Times New Roman"/>
          <w:lang w:val="en-US"/>
        </w:rPr>
        <w:t>includes</w:t>
      </w:r>
      <w:r>
        <w:rPr>
          <w:rFonts w:ascii="Times New Roman" w:hAnsi="Times New Roman"/>
          <w:lang w:val="en-US"/>
        </w:rPr>
        <w:t xml:space="preserve"> </w:t>
      </w:r>
      <w:r w:rsidRPr="00B54EF8">
        <w:rPr>
          <w:rFonts w:ascii="Times New Roman" w:hAnsi="Times New Roman"/>
          <w:lang w:val="en-US"/>
        </w:rPr>
        <w:t xml:space="preserve">rejection of an alternative and acceptance of </w:t>
      </w:r>
      <m:oMath>
        <m:r>
          <w:rPr>
            <w:rFonts w:ascii="Cambria Math" w:hAnsi="Cambria Math"/>
            <w:lang w:val="en-US"/>
          </w:rPr>
          <m:t>H</m:t>
        </m:r>
      </m:oMath>
      <w:r w:rsidRPr="00B54EF8">
        <w:rPr>
          <w:rFonts w:ascii="Times New Roman" w:hAnsi="Times New Roman"/>
          <w:lang w:val="en-US"/>
        </w:rPr>
        <w:t xml:space="preserve"> with predefined error probability. This aspect should not be conflated with the aspect of asymmetric avoidance of errors of different type.</w:t>
      </w:r>
    </w:p>
  </w:footnote>
  <w:footnote w:id="2">
    <w:p w:rsidR="008A35D4" w:rsidRPr="00B54EF8" w:rsidRDefault="008A35D4" w:rsidP="007036D0">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w:t>
      </w:r>
      <w:r w:rsidRPr="00B54EF8">
        <w:rPr>
          <w:rFonts w:ascii="Times New Roman" w:eastAsiaTheme="minorEastAsia" w:hAnsi="Times New Roman"/>
          <w:lang w:val="en-US"/>
        </w:rPr>
        <w:t>The verdict on taking a particular action is random because it depends on the random variable(s) determining the position of the sample point. Due to this, there is no inconsistency in considering the probability of the verdict having a certain property, such as being erroneous (Neyman 1950, 56-57).</w:t>
      </w:r>
    </w:p>
  </w:footnote>
  <w:footnote w:id="3">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Today it is standard to use “</w:t>
      </w:r>
      <m:oMath>
        <m:r>
          <w:rPr>
            <w:rFonts w:ascii="Cambria Math" w:eastAsiaTheme="minorEastAsia" w:hAnsi="Cambria Math"/>
            <w:color w:val="000000" w:themeColor="text1"/>
          </w:rPr>
          <m:t>β</m:t>
        </m:r>
      </m:oMath>
      <w:r>
        <w:rPr>
          <w:rFonts w:ascii="Times New Roman" w:hAnsi="Times New Roman"/>
          <w:lang w:val="en-US"/>
        </w:rPr>
        <w:t>” to represent the</w:t>
      </w:r>
      <w:r w:rsidRPr="00B54EF8">
        <w:rPr>
          <w:rFonts w:ascii="Times New Roman" w:hAnsi="Times New Roman"/>
          <w:lang w:val="en-US"/>
        </w:rPr>
        <w:t xml:space="preserve"> probability of making an error of the II</w:t>
      </w:r>
      <w:r w:rsidRPr="00B54EF8">
        <w:rPr>
          <w:rFonts w:ascii="Times New Roman" w:hAnsi="Times New Roman"/>
          <w:vertAlign w:val="superscript"/>
          <w:lang w:val="en-US"/>
        </w:rPr>
        <w:t>nd</w:t>
      </w:r>
      <w:r w:rsidRPr="00B54EF8">
        <w:rPr>
          <w:rFonts w:ascii="Times New Roman" w:hAnsi="Times New Roman"/>
          <w:lang w:val="en-US"/>
        </w:rPr>
        <w:t xml:space="preserve"> type but in N-P’s original notation “</w:t>
      </w:r>
      <m:oMath>
        <m:r>
          <w:rPr>
            <w:rFonts w:ascii="Cambria Math" w:hAnsi="Cambria Math"/>
            <w:lang w:val="en-US"/>
          </w:rPr>
          <m:t>1-β</m:t>
        </m:r>
      </m:oMath>
      <w:r w:rsidRPr="00B54EF8">
        <w:rPr>
          <w:rFonts w:ascii="Times New Roman" w:hAnsi="Times New Roman"/>
          <w:lang w:val="en-US"/>
        </w:rPr>
        <w:t>” was used to denote it while “</w:t>
      </w:r>
      <m:oMath>
        <m:r>
          <w:rPr>
            <w:rFonts w:ascii="Cambria Math" w:eastAsiaTheme="minorEastAsia" w:hAnsi="Cambria Math"/>
            <w:color w:val="000000" w:themeColor="text1"/>
          </w:rPr>
          <m:t>β</m:t>
        </m:r>
      </m:oMath>
      <w:r w:rsidRPr="00B54EF8">
        <w:rPr>
          <w:rFonts w:ascii="Times New Roman" w:hAnsi="Times New Roman"/>
          <w:color w:val="000000" w:themeColor="text1"/>
          <w:lang w:val="en-US"/>
        </w:rPr>
        <w:t>” denoted power</w:t>
      </w:r>
      <w:r w:rsidRPr="00B54EF8">
        <w:rPr>
          <w:rFonts w:ascii="Times New Roman" w:hAnsi="Times New Roman"/>
          <w:lang w:val="en-US"/>
        </w:rPr>
        <w:t xml:space="preserve">. We use contemporary notation to enhance readability and ease-of-comparison with other work in the area. </w:t>
      </w:r>
    </w:p>
  </w:footnote>
  <w:footnote w:id="4">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Symbols </w:t>
      </w:r>
      <m:oMath>
        <m:r>
          <w:rPr>
            <w:rFonts w:ascii="Cambria Math" w:eastAsiaTheme="minorEastAsia" w:hAnsi="Cambria Math"/>
            <w:lang w:val="en-US"/>
          </w:rPr>
          <m:t>H</m:t>
        </m:r>
      </m:oMath>
      <w:r w:rsidRPr="00B54EF8">
        <w:rPr>
          <w:rFonts w:ascii="Times New Roman" w:hAnsi="Times New Roman"/>
          <w:lang w:val="en-US"/>
        </w:rPr>
        <w:t xml:space="preserve"> and </w:t>
      </w:r>
      <m:oMath>
        <m:sSup>
          <m:sSupPr>
            <m:ctrlPr>
              <w:rPr>
                <w:rFonts w:ascii="Cambria Math" w:eastAsiaTheme="minorEastAsia" w:hAnsi="Cambria Math"/>
                <w:i/>
                <w:lang w:val="en-US"/>
              </w:rPr>
            </m:ctrlPr>
          </m:sSupPr>
          <m:e>
            <m:r>
              <w:rPr>
                <w:rFonts w:ascii="Cambria Math" w:eastAsiaTheme="minorEastAsia" w:hAnsi="Cambria Math"/>
                <w:lang w:val="en-US"/>
              </w:rPr>
              <m:t>H</m:t>
            </m:r>
          </m:e>
          <m:sup>
            <m:r>
              <w:rPr>
                <w:rFonts w:ascii="Cambria Math" w:eastAsiaTheme="minorEastAsia" w:hAnsi="Cambria Math"/>
                <w:lang w:val="en-US"/>
              </w:rPr>
              <m:t>C</m:t>
            </m:r>
          </m:sup>
        </m:sSup>
      </m:oMath>
      <w:r w:rsidRPr="00B54EF8">
        <w:rPr>
          <w:rFonts w:ascii="Times New Roman" w:hAnsi="Times New Roman"/>
          <w:lang w:val="en-US"/>
        </w:rPr>
        <w:t xml:space="preserve"> refer to sets of values (of sampling distribution model’s parameter(s)), </w:t>
      </w:r>
      <m:oMath>
        <m:r>
          <w:rPr>
            <w:rFonts w:ascii="Cambria Math" w:eastAsiaTheme="minorEastAsia" w:hAnsi="Cambria Math"/>
            <w:lang w:val="en-US"/>
          </w:rPr>
          <m:t>h,</m:t>
        </m:r>
      </m:oMath>
      <w:r w:rsidRPr="00B54EF8">
        <w:rPr>
          <w:rFonts w:ascii="Times New Roman" w:hAnsi="Times New Roman"/>
          <w:lang w:val="en-US"/>
        </w:rPr>
        <w:t xml:space="preserve"> and </w:t>
      </w:r>
      <m:oMath>
        <m:sSup>
          <m:sSupPr>
            <m:ctrlPr>
              <w:rPr>
                <w:rFonts w:ascii="Cambria Math" w:eastAsiaTheme="minorEastAsia" w:hAnsi="Cambria Math"/>
                <w:i/>
                <w:lang w:val="en-US"/>
              </w:rPr>
            </m:ctrlPr>
          </m:sSupPr>
          <m:e>
            <m:r>
              <w:rPr>
                <w:rFonts w:ascii="Cambria Math" w:eastAsiaTheme="minorEastAsia" w:hAnsi="Cambria Math"/>
                <w:lang w:val="en-US"/>
              </w:rPr>
              <m:t xml:space="preserve"> h</m:t>
            </m:r>
          </m:e>
          <m:sup>
            <m:r>
              <w:rPr>
                <w:rFonts w:ascii="Cambria Math" w:eastAsiaTheme="minorEastAsia" w:hAnsi="Cambria Math"/>
                <w:lang w:val="en-US"/>
              </w:rPr>
              <m:t>'</m:t>
            </m:r>
          </m:sup>
        </m:sSup>
      </m:oMath>
      <w:r w:rsidRPr="00B54EF8">
        <w:rPr>
          <w:rFonts w:ascii="Times New Roman" w:hAnsi="Times New Roman"/>
          <w:lang w:val="en-US"/>
        </w:rPr>
        <w:t xml:space="preserve"> to particular values of it. Keep in mind that the meaning of </w:t>
      </w:r>
      <m:oMath>
        <m:r>
          <w:rPr>
            <w:rFonts w:ascii="Cambria Math" w:hAnsi="Cambria Math"/>
            <w:lang w:val="en-US"/>
          </w:rPr>
          <m:t>H</m:t>
        </m:r>
      </m:oMath>
      <w:r w:rsidRPr="00B54EF8">
        <w:rPr>
          <w:rFonts w:ascii="Times New Roman" w:hAnsi="Times New Roman"/>
          <w:lang w:val="en-US"/>
        </w:rPr>
        <w:t xml:space="preserve"> and of </w:t>
      </w:r>
      <m:oMath>
        <m:r>
          <w:rPr>
            <w:rFonts w:ascii="Cambria Math" w:hAnsi="Cambria Math"/>
            <w:lang w:val="en-US"/>
          </w:rPr>
          <m:t>h</m:t>
        </m:r>
      </m:oMath>
      <w:r w:rsidRPr="00B54EF8">
        <w:rPr>
          <w:rFonts w:ascii="Times New Roman" w:hAnsi="Times New Roman"/>
          <w:lang w:val="en-US"/>
        </w:rPr>
        <w:t xml:space="preserve"> is not limited the so-called “no effect” hypothesis, although, dependent on the case, they may denote this type of statement.</w:t>
      </w:r>
    </w:p>
  </w:footnote>
  <w:footnote w:id="5">
    <w:p w:rsidR="008A35D4" w:rsidRPr="00B54EF8" w:rsidRDefault="008A35D4">
      <w:pPr>
        <w:pStyle w:val="Tekstprzypisudolnego"/>
        <w:rPr>
          <w:lang w:val="en-US"/>
        </w:rPr>
      </w:pPr>
      <w:r>
        <w:rPr>
          <w:rStyle w:val="Odwoanieprzypisudolnego"/>
        </w:rPr>
        <w:footnoteRef/>
      </w:r>
      <w:r w:rsidRPr="00B54EF8">
        <w:rPr>
          <w:lang w:val="en-US"/>
        </w:rPr>
        <w:t xml:space="preserve"> </w:t>
      </w:r>
      <w:r w:rsidRPr="00B54EF8">
        <w:rPr>
          <w:rFonts w:ascii="Times New Roman" w:hAnsi="Times New Roman"/>
          <w:lang w:val="en-US"/>
        </w:rPr>
        <w:t xml:space="preserve">The presented concept of errors is the most general approach that covers various test cases (e.g. with different distributions) and interval estimation. It does not cover errors of </w:t>
      </w:r>
      <w:r>
        <w:rPr>
          <w:rFonts w:ascii="Times New Roman" w:hAnsi="Times New Roman"/>
          <w:lang w:val="en-US"/>
        </w:rPr>
        <w:t xml:space="preserve">a </w:t>
      </w:r>
      <w:r w:rsidRPr="00B54EF8">
        <w:rPr>
          <w:rFonts w:ascii="Times New Roman" w:hAnsi="Times New Roman"/>
          <w:lang w:val="en-US"/>
        </w:rPr>
        <w:t>different nature, like measurement instrument’s errors, biases, or model assumption errors (like false normality or independence assumption).</w:t>
      </w:r>
    </w:p>
  </w:footnote>
  <w:footnote w:id="6">
    <w:p w:rsidR="008A35D4" w:rsidRPr="00B54EF8" w:rsidRDefault="008A35D4">
      <w:pPr>
        <w:pStyle w:val="Tekstprzypisudolnego"/>
        <w:rPr>
          <w:lang w:val="en-US"/>
        </w:rPr>
      </w:pPr>
      <w:r>
        <w:rPr>
          <w:rStyle w:val="Odwoanieprzypisudolnego"/>
        </w:rPr>
        <w:footnoteRef/>
      </w:r>
      <w:r w:rsidRPr="00B54EF8">
        <w:rPr>
          <w:lang w:val="en-US"/>
        </w:rPr>
        <w:t xml:space="preserve"> </w:t>
      </w:r>
      <w:r>
        <w:rPr>
          <w:lang w:val="en-US"/>
        </w:rPr>
        <w:t>T</w:t>
      </w:r>
      <w:r w:rsidRPr="00B54EF8">
        <w:rPr>
          <w:rFonts w:ascii="Times New Roman" w:hAnsi="Times New Roman"/>
          <w:lang w:val="en-US"/>
        </w:rPr>
        <w:t xml:space="preserve">he value of power refers to departure from </w:t>
      </w:r>
      <m:oMath>
        <m:r>
          <w:rPr>
            <w:rFonts w:ascii="Cambria Math" w:hAnsi="Cambria Math"/>
            <w:lang w:val="en-US"/>
          </w:rPr>
          <m:t>H</m:t>
        </m:r>
      </m:oMath>
      <w:r w:rsidRPr="00B54EF8">
        <w:rPr>
          <w:rFonts w:ascii="Times New Roman" w:hAnsi="Times New Roman"/>
          <w:lang w:val="en-US"/>
        </w:rPr>
        <w:t xml:space="preserve"> that is today understood also as</w:t>
      </w:r>
      <w:r>
        <w:rPr>
          <w:rFonts w:ascii="Times New Roman" w:hAnsi="Times New Roman"/>
          <w:lang w:val="en-US"/>
        </w:rPr>
        <w:t xml:space="preserve"> the</w:t>
      </w:r>
      <w:r w:rsidRPr="00B54EF8">
        <w:rPr>
          <w:rFonts w:ascii="Times New Roman" w:hAnsi="Times New Roman"/>
          <w:lang w:val="en-US"/>
        </w:rPr>
        <w:t xml:space="preserve"> “expected minimum effect size” (Peregonzales 2015)</w:t>
      </w:r>
      <w:r>
        <w:rPr>
          <w:rFonts w:ascii="Times New Roman" w:hAnsi="Times New Roman"/>
          <w:lang w:val="en-US"/>
        </w:rPr>
        <w:t xml:space="preserve">; this understanding is a consequence of the fashion of identifying </w:t>
      </w:r>
      <m:oMath>
        <m:r>
          <w:rPr>
            <w:rFonts w:ascii="Cambria Math" w:hAnsi="Cambria Math"/>
            <w:lang w:val="en-US"/>
          </w:rPr>
          <m:t>H</m:t>
        </m:r>
      </m:oMath>
      <w:r>
        <w:rPr>
          <w:rFonts w:ascii="Times New Roman" w:hAnsi="Times New Roman"/>
          <w:lang w:val="en-US"/>
        </w:rPr>
        <w:t xml:space="preserve"> with the substantial hypothesis of “no effect”, “no difference”, etc., which is not necessary as far as N-P is considered. The cited phrase means: the value of the alternative hypothesis’ parameter that represents minimal value of the departure from the hypothesis tested that is of the researcher’s interest (assuming the test statistic is ubiased).</w:t>
      </w:r>
    </w:p>
  </w:footnote>
  <w:footnote w:id="7">
    <w:p w:rsidR="008A35D4" w:rsidRPr="00FD71F6" w:rsidRDefault="008A35D4">
      <w:pPr>
        <w:pStyle w:val="Tekstprzypisudolnego"/>
        <w:rPr>
          <w:rFonts w:ascii="Times New Roman" w:hAnsi="Times New Roman"/>
          <w:lang w:val="en-US"/>
        </w:rPr>
      </w:pPr>
      <w:r w:rsidRPr="00FD71F6">
        <w:rPr>
          <w:rStyle w:val="Odwoanieprzypisudolnego"/>
          <w:rFonts w:ascii="Times New Roman" w:hAnsi="Times New Roman"/>
        </w:rPr>
        <w:footnoteRef/>
      </w:r>
      <w:r w:rsidRPr="00FD71F6">
        <w:rPr>
          <w:rFonts w:ascii="Times New Roman" w:hAnsi="Times New Roman"/>
          <w:lang w:val="en-US"/>
        </w:rPr>
        <w:t xml:space="preserve"> In the literature, it is also called “scientific hypothesis”</w:t>
      </w:r>
      <w:r>
        <w:rPr>
          <w:rFonts w:ascii="Times New Roman" w:hAnsi="Times New Roman"/>
          <w:lang w:val="en-US"/>
        </w:rPr>
        <w:t xml:space="preserve"> (Hurlbert, Lombardi 2009, 313)</w:t>
      </w:r>
      <w:r w:rsidRPr="00FD71F6">
        <w:rPr>
          <w:rFonts w:ascii="Times New Roman" w:hAnsi="Times New Roman"/>
          <w:lang w:val="en-US"/>
        </w:rPr>
        <w:t xml:space="preserve"> </w:t>
      </w:r>
    </w:p>
  </w:footnote>
  <w:footnote w:id="8">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Whether we speak of </w:t>
      </w:r>
      <w:r>
        <w:rPr>
          <w:rFonts w:ascii="Times New Roman" w:hAnsi="Times New Roman"/>
          <w:lang w:val="en-US"/>
        </w:rPr>
        <w:t>the</w:t>
      </w:r>
      <w:r w:rsidRPr="00B54EF8">
        <w:rPr>
          <w:rFonts w:ascii="Times New Roman" w:hAnsi="Times New Roman"/>
          <w:lang w:val="en-US"/>
        </w:rPr>
        <w:t xml:space="preserve"> statistical hypothesis, or </w:t>
      </w:r>
      <w:r>
        <w:rPr>
          <w:rFonts w:ascii="Times New Roman" w:hAnsi="Times New Roman"/>
          <w:lang w:val="en-US"/>
        </w:rPr>
        <w:t xml:space="preserve">the </w:t>
      </w:r>
      <w:r w:rsidRPr="00B54EF8">
        <w:rPr>
          <w:rFonts w:ascii="Times New Roman" w:hAnsi="Times New Roman"/>
          <w:lang w:val="en-US"/>
        </w:rPr>
        <w:t>physical hypothesis (assumed to be represented by an adequate statistical hypothesis) should be clear from the context.</w:t>
      </w:r>
    </w:p>
  </w:footnote>
  <w:footnote w:id="9">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Pr>
          <w:rFonts w:ascii="Times New Roman" w:hAnsi="Times New Roman"/>
          <w:lang w:val="en-US"/>
        </w:rPr>
        <w:t xml:space="preserve"> Obviously, this statement is</w:t>
      </w:r>
      <w:r w:rsidRPr="00B54EF8">
        <w:rPr>
          <w:rFonts w:ascii="Times New Roman" w:hAnsi="Times New Roman"/>
          <w:lang w:val="en-US"/>
        </w:rPr>
        <w:t xml:space="preserve"> categorical </w:t>
      </w:r>
      <w:r>
        <w:rPr>
          <w:rFonts w:ascii="Times New Roman" w:hAnsi="Times New Roman"/>
          <w:lang w:val="en-US"/>
        </w:rPr>
        <w:t>but</w:t>
      </w:r>
      <w:r w:rsidRPr="00B54EF8">
        <w:rPr>
          <w:rFonts w:ascii="Times New Roman" w:hAnsi="Times New Roman"/>
          <w:lang w:val="en-US"/>
        </w:rPr>
        <w:t xml:space="preserve"> statistical inference </w:t>
      </w:r>
      <w:r>
        <w:rPr>
          <w:rFonts w:ascii="Times New Roman" w:hAnsi="Times New Roman"/>
          <w:lang w:val="en-US"/>
        </w:rPr>
        <w:t xml:space="preserve">always </w:t>
      </w:r>
      <w:r w:rsidRPr="00B54EF8">
        <w:rPr>
          <w:rFonts w:ascii="Times New Roman" w:hAnsi="Times New Roman"/>
          <w:lang w:val="en-US"/>
        </w:rPr>
        <w:t xml:space="preserve">has </w:t>
      </w:r>
      <w:r>
        <w:rPr>
          <w:rFonts w:ascii="Times New Roman" w:hAnsi="Times New Roman"/>
          <w:lang w:val="en-US"/>
        </w:rPr>
        <w:t xml:space="preserve">an </w:t>
      </w:r>
      <w:r w:rsidRPr="00B54EF8">
        <w:rPr>
          <w:rFonts w:ascii="Times New Roman" w:hAnsi="Times New Roman"/>
          <w:lang w:val="en-US"/>
        </w:rPr>
        <w:t>uncertain, probabilistic element</w:t>
      </w:r>
      <w:r>
        <w:rPr>
          <w:rFonts w:ascii="Times New Roman" w:hAnsi="Times New Roman"/>
          <w:lang w:val="en-US"/>
        </w:rPr>
        <w:t xml:space="preserve"> therein. </w:t>
      </w:r>
      <w:r w:rsidRPr="00B54EF8">
        <w:rPr>
          <w:rFonts w:ascii="Times New Roman" w:hAnsi="Times New Roman"/>
          <w:lang w:val="en-US"/>
        </w:rPr>
        <w:t xml:space="preserve"> </w:t>
      </w:r>
      <w:r>
        <w:rPr>
          <w:rFonts w:ascii="Times New Roman" w:hAnsi="Times New Roman"/>
          <w:lang w:val="en-US"/>
        </w:rPr>
        <w:t>The truth goal is an ideal</w:t>
      </w:r>
      <w:r w:rsidRPr="00B54EF8">
        <w:rPr>
          <w:rFonts w:ascii="Times New Roman" w:hAnsi="Times New Roman"/>
          <w:lang w:val="en-US"/>
        </w:rPr>
        <w:t>, to which closeness can be assessed</w:t>
      </w:r>
      <w:r>
        <w:rPr>
          <w:rFonts w:ascii="Times New Roman" w:hAnsi="Times New Roman"/>
          <w:lang w:val="en-US"/>
        </w:rPr>
        <w:t xml:space="preserve"> by</w:t>
      </w:r>
      <w:r w:rsidRPr="00B54EF8">
        <w:rPr>
          <w:rFonts w:ascii="Times New Roman" w:hAnsi="Times New Roman"/>
          <w:lang w:val="en-US"/>
        </w:rPr>
        <w:t xml:space="preserve"> measuring a statistical method’s efficacy. See also David (2001).</w:t>
      </w:r>
    </w:p>
  </w:footnote>
  <w:footnote w:id="10">
    <w:p w:rsidR="008A35D4" w:rsidRPr="00B54EF8" w:rsidRDefault="008A35D4" w:rsidP="00D8533D">
      <w:pPr>
        <w:pStyle w:val="Tekstprzypisudolnego"/>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Alth</w:t>
      </w:r>
      <w:r>
        <w:rPr>
          <w:rFonts w:ascii="Times New Roman" w:hAnsi="Times New Roman"/>
          <w:lang w:val="en-US"/>
        </w:rPr>
        <w:t xml:space="preserve">ough not exactly of N-P, as </w:t>
      </w:r>
      <w:r w:rsidRPr="00B54EF8">
        <w:rPr>
          <w:rFonts w:ascii="Times New Roman" w:hAnsi="Times New Roman"/>
          <w:lang w:val="en-US"/>
        </w:rPr>
        <w:t>noted in the Introduction.</w:t>
      </w:r>
    </w:p>
  </w:footnote>
  <w:footnote w:id="11">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Instead of using the term “alternative”</w:t>
      </w:r>
      <w:r>
        <w:rPr>
          <w:rFonts w:ascii="Times New Roman" w:hAnsi="Times New Roman"/>
          <w:lang w:val="en-US"/>
        </w:rPr>
        <w:t>,</w:t>
      </w:r>
      <w:r w:rsidRPr="00B54EF8">
        <w:rPr>
          <w:rFonts w:ascii="Times New Roman" w:hAnsi="Times New Roman"/>
          <w:lang w:val="en-US"/>
        </w:rPr>
        <w:t xml:space="preserve"> Ioannidis spoke of the hypothesis of the existence of an effect </w:t>
      </w:r>
      <w:r>
        <w:rPr>
          <w:rFonts w:ascii="Times New Roman" w:hAnsi="Times New Roman"/>
          <w:lang w:val="en-US"/>
        </w:rPr>
        <w:t xml:space="preserve">in contrast to </w:t>
      </w:r>
      <w:r w:rsidRPr="00B54EF8">
        <w:rPr>
          <w:rFonts w:ascii="Times New Roman" w:hAnsi="Times New Roman"/>
          <w:lang w:val="en-US"/>
        </w:rPr>
        <w:t>the hypothesis of no effect, which is colloquially called the “null” hypothesis.</w:t>
      </w:r>
    </w:p>
  </w:footnote>
  <w:footnote w:id="12">
    <w:p w:rsidR="008A35D4" w:rsidRPr="004A7E22" w:rsidRDefault="008A35D4" w:rsidP="009064A0">
      <w:pPr>
        <w:pStyle w:val="Tekstprzypisudolnego"/>
        <w:rPr>
          <w:rFonts w:ascii="Times New Roman" w:hAnsi="Times New Roman"/>
          <w:lang w:val="en-US"/>
        </w:rPr>
      </w:pPr>
      <w:r w:rsidRPr="004A7E22">
        <w:rPr>
          <w:rStyle w:val="Odwoanieprzypisudolnego"/>
          <w:rFonts w:ascii="Times New Roman" w:hAnsi="Times New Roman"/>
        </w:rPr>
        <w:footnoteRef/>
      </w:r>
      <w:r w:rsidRPr="004A7E22">
        <w:rPr>
          <w:rFonts w:ascii="Times New Roman" w:hAnsi="Times New Roman"/>
          <w:lang w:val="en-US"/>
        </w:rPr>
        <w:t xml:space="preserve"> The pre-study probability that the alternative is true (</w:t>
      </w:r>
      <m:oMath>
        <m:r>
          <w:rPr>
            <w:rFonts w:ascii="Cambria Math" w:hAnsi="Cambria Math"/>
            <w:lang w:val="en-US"/>
          </w:rPr>
          <m:t>P</m:t>
        </m:r>
        <m:d>
          <m:dPr>
            <m:ctrlPr>
              <w:rPr>
                <w:rFonts w:ascii="Cambria Math" w:hAnsi="Cambria Math"/>
                <w:i/>
                <w:lang w:val="en-US"/>
              </w:rPr>
            </m:ctrlPr>
          </m:dPr>
          <m:e>
            <m:sSup>
              <m:sSupPr>
                <m:ctrlPr>
                  <w:rPr>
                    <w:rFonts w:ascii="Cambria Math" w:eastAsiaTheme="minorEastAsia" w:hAnsi="Cambria Math"/>
                    <w:i/>
                    <w:iCs/>
                  </w:rPr>
                </m:ctrlPr>
              </m:sSupPr>
              <m:e>
                <m:r>
                  <w:rPr>
                    <w:rFonts w:ascii="Cambria Math" w:eastAsiaTheme="minorEastAsia" w:hAnsi="Cambria Math"/>
                  </w:rPr>
                  <m:t>H</m:t>
                </m:r>
              </m:e>
              <m:sup>
                <m:r>
                  <w:rPr>
                    <w:rFonts w:ascii="Cambria Math" w:eastAsiaTheme="minorEastAsia" w:hAnsi="Cambria Math"/>
                  </w:rPr>
                  <m:t>C</m:t>
                </m:r>
              </m:sup>
            </m:sSup>
          </m:e>
        </m:d>
      </m:oMath>
      <w:r w:rsidRPr="004A7E22">
        <w:rPr>
          <w:rFonts w:ascii="Times New Roman" w:hAnsi="Times New Roman"/>
          <w:lang w:val="en-US"/>
        </w:rPr>
        <w:t xml:space="preserve">) is therefore </w:t>
      </w:r>
      <m:oMath>
        <m:f>
          <m:fPr>
            <m:type m:val="lin"/>
            <m:ctrlPr>
              <w:rPr>
                <w:rFonts w:ascii="Cambria Math" w:hAnsi="Cambria Math"/>
                <w:i/>
                <w:lang w:val="en-US"/>
              </w:rPr>
            </m:ctrlPr>
          </m:fPr>
          <m:num>
            <m:r>
              <w:rPr>
                <w:rFonts w:ascii="Cambria Math" w:hAnsi="Cambria Math"/>
                <w:lang w:val="en-US"/>
              </w:rPr>
              <m:t>R</m:t>
            </m:r>
          </m:num>
          <m:den>
            <m:d>
              <m:dPr>
                <m:ctrlPr>
                  <w:rPr>
                    <w:rFonts w:ascii="Cambria Math" w:hAnsi="Cambria Math"/>
                    <w:i/>
                    <w:lang w:val="en-US"/>
                  </w:rPr>
                </m:ctrlPr>
              </m:dPr>
              <m:e>
                <m:r>
                  <w:rPr>
                    <w:rFonts w:ascii="Cambria Math" w:hAnsi="Cambria Math"/>
                    <w:lang w:val="en-US"/>
                  </w:rPr>
                  <m:t>R+1</m:t>
                </m:r>
              </m:e>
            </m:d>
          </m:den>
        </m:f>
      </m:oMath>
      <w:r w:rsidRPr="004A7E22">
        <w:rPr>
          <w:rFonts w:ascii="Times New Roman" w:eastAsiaTheme="minorEastAsia" w:hAnsi="Times New Roman"/>
          <w:lang w:val="en-US"/>
        </w:rPr>
        <w:t xml:space="preserve"> (see Ioannidis 2</w:t>
      </w:r>
      <w:r>
        <w:rPr>
          <w:rFonts w:ascii="Times New Roman" w:eastAsiaTheme="minorEastAsia" w:hAnsi="Times New Roman"/>
          <w:lang w:val="en-US"/>
        </w:rPr>
        <w:t xml:space="preserve">005, </w:t>
      </w:r>
      <w:r w:rsidRPr="004A7E22">
        <w:rPr>
          <w:rFonts w:ascii="Times New Roman" w:eastAsiaTheme="minorEastAsia" w:hAnsi="Times New Roman"/>
          <w:lang w:val="en-US"/>
        </w:rPr>
        <w:t>696).</w:t>
      </w:r>
    </w:p>
  </w:footnote>
  <w:footnote w:id="13">
    <w:p w:rsidR="008A35D4" w:rsidRPr="00B54EF8" w:rsidRDefault="008A35D4">
      <w:pPr>
        <w:pStyle w:val="Tekstprzypisudolnego"/>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See footnote 2.</w:t>
      </w:r>
    </w:p>
  </w:footnote>
  <w:footnote w:id="14">
    <w:p w:rsidR="008A35D4" w:rsidRPr="00B54EF8" w:rsidRDefault="008A35D4" w:rsidP="00B03FC5">
      <w:pPr>
        <w:pStyle w:val="Tekstprzypisudolnego"/>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Additionally, in the simplest case where the sampling distributions of </w:t>
      </w:r>
      <m:oMath>
        <m:r>
          <w:rPr>
            <w:rFonts w:ascii="Cambria Math" w:hAnsi="Cambria Math"/>
            <w:lang w:val="en-US"/>
          </w:rPr>
          <m:t>H</m:t>
        </m:r>
      </m:oMath>
      <w:r w:rsidRPr="00B54EF8">
        <w:rPr>
          <w:rFonts w:ascii="Times New Roman" w:hAnsi="Times New Roman"/>
          <w:lang w:val="en-US"/>
        </w:rPr>
        <w:t xml:space="preserve"> and an alternative hypothesis are of the same type and have common variance, the test is uninformative as there is no separation between sampling distributions (they coincide) when </w:t>
      </w:r>
      <m:oMath>
        <m:r>
          <w:rPr>
            <w:rFonts w:ascii="Cambria Math" w:hAnsi="Cambria Math"/>
            <w:lang w:val="en-US"/>
          </w:rPr>
          <m:t>1-</m:t>
        </m:r>
        <m:r>
          <w:rPr>
            <w:rFonts w:ascii="Cambria Math" w:eastAsiaTheme="minorEastAsia" w:hAnsi="Cambria Math"/>
          </w:rPr>
          <m:t>β</m:t>
        </m:r>
        <m:r>
          <w:rPr>
            <w:rFonts w:ascii="Cambria Math" w:eastAsiaTheme="minorEastAsia" w:hAnsi="Cambria Math"/>
            <w:lang w:val="en-US"/>
          </w:rPr>
          <m:t>=</m:t>
        </m:r>
        <m:r>
          <w:rPr>
            <w:rFonts w:ascii="Cambria Math" w:eastAsiaTheme="minorEastAsia" w:hAnsi="Cambria Math"/>
          </w:rPr>
          <m:t>α</m:t>
        </m:r>
      </m:oMath>
      <w:r w:rsidRPr="00B54EF8">
        <w:rPr>
          <w:rFonts w:ascii="Times New Roman" w:hAnsi="Times New Roman"/>
          <w:lang w:val="en-US"/>
        </w:rPr>
        <w:t>.</w:t>
      </w:r>
    </w:p>
  </w:footnote>
  <w:footnote w:id="15">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Pr>
          <w:rFonts w:ascii="Times New Roman" w:hAnsi="Times New Roman"/>
          <w:lang w:val="en-US"/>
        </w:rPr>
        <w:t xml:space="preserve"> What we already signall</w:t>
      </w:r>
      <w:r w:rsidRPr="00B54EF8">
        <w:rPr>
          <w:rFonts w:ascii="Times New Roman" w:hAnsi="Times New Roman"/>
          <w:lang w:val="en-US"/>
        </w:rPr>
        <w:t xml:space="preserve">ed, </w:t>
      </w:r>
      <w:r w:rsidRPr="00B54EF8">
        <w:rPr>
          <w:rFonts w:ascii="Times New Roman" w:eastAsiaTheme="minorEastAsia" w:hAnsi="Times New Roman"/>
          <w:lang w:val="en-US"/>
        </w:rPr>
        <w:t xml:space="preserve">Ioannidis derived </w:t>
      </w:r>
      <w:r w:rsidRPr="00B54EF8">
        <w:rPr>
          <w:rFonts w:ascii="Times New Roman" w:hAnsi="Times New Roman"/>
          <w:lang w:val="en-US"/>
        </w:rPr>
        <w:t>pre-study probability that the alternative is true</w:t>
      </w:r>
      <w:r w:rsidRPr="00B54EF8">
        <w:rPr>
          <w:rFonts w:ascii="Times New Roman" w:eastAsiaTheme="minorEastAsia" w:hAnsi="Times New Roman"/>
          <w:lang w:val="en-US"/>
        </w:rPr>
        <w:t xml:space="preserve"> from </w:t>
      </w:r>
      <m:oMath>
        <m:r>
          <w:rPr>
            <w:rFonts w:ascii="Cambria Math" w:eastAsiaTheme="minorEastAsia" w:hAnsi="Cambria Math"/>
            <w:lang w:val="en-US"/>
          </w:rPr>
          <m:t>R</m:t>
        </m:r>
      </m:oMath>
      <w:r w:rsidRPr="00B54EF8">
        <w:rPr>
          <w:rFonts w:ascii="Times New Roman" w:eastAsiaTheme="minorEastAsia" w:hAnsi="Times New Roman"/>
          <w:lang w:val="en-US"/>
        </w:rPr>
        <w:t>.</w:t>
      </w:r>
    </w:p>
  </w:footnote>
  <w:footnote w:id="16">
    <w:p w:rsidR="008A35D4" w:rsidRPr="00B54EF8" w:rsidRDefault="008A35D4" w:rsidP="002E6FF0">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This is </w:t>
      </w:r>
      <w:r>
        <w:rPr>
          <w:rFonts w:ascii="Times New Roman" w:hAnsi="Times New Roman"/>
          <w:lang w:val="en-US"/>
        </w:rPr>
        <w:t>analogical</w:t>
      </w:r>
      <w:r w:rsidRPr="00B54EF8">
        <w:rPr>
          <w:rFonts w:ascii="Times New Roman" w:hAnsi="Times New Roman"/>
          <w:lang w:val="en-US"/>
        </w:rPr>
        <w:t xml:space="preserve"> to Ioannidis’ simplifying assumption of equal power to find all the true effects existing in the field of study.</w:t>
      </w:r>
    </w:p>
  </w:footnote>
  <w:footnote w:id="17">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It is consistent with the symmetric approach of N-P to treat both rejection and acceptance of </w:t>
      </w:r>
      <m:oMath>
        <m:r>
          <w:rPr>
            <w:rFonts w:ascii="Cambria Math" w:hAnsi="Cambria Math"/>
            <w:lang w:val="en-US"/>
          </w:rPr>
          <m:t>H</m:t>
        </m:r>
      </m:oMath>
      <w:r w:rsidRPr="00B54EF8">
        <w:rPr>
          <w:rFonts w:ascii="Times New Roman" w:hAnsi="Times New Roman"/>
          <w:lang w:val="en-US"/>
        </w:rPr>
        <w:t xml:space="preserve"> as a research outcome.</w:t>
      </w:r>
    </w:p>
  </w:footnote>
  <w:footnote w:id="18">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Th</w:t>
      </w:r>
      <w:r>
        <w:rPr>
          <w:rFonts w:ascii="Times New Roman" w:hAnsi="Times New Roman"/>
          <w:lang w:val="en-US"/>
        </w:rPr>
        <w:t>e r</w:t>
      </w:r>
      <w:r w:rsidRPr="00B54EF8">
        <w:rPr>
          <w:rFonts w:ascii="Times New Roman" w:hAnsi="Times New Roman"/>
          <w:lang w:val="en-US"/>
        </w:rPr>
        <w:t xml:space="preserve">eader may keep in mind that </w:t>
      </w:r>
      <m:oMath>
        <m:r>
          <w:rPr>
            <w:rFonts w:ascii="Cambria Math" w:hAnsi="Cambria Math"/>
            <w:lang w:val="en-US"/>
          </w:rPr>
          <m:t>PPV</m:t>
        </m:r>
      </m:oMath>
      <w:r w:rsidRPr="00B54EF8">
        <w:rPr>
          <w:rFonts w:ascii="Times New Roman" w:hAnsi="Times New Roman"/>
          <w:lang w:val="en-US"/>
        </w:rPr>
        <w:t xml:space="preserve"> and </w:t>
      </w:r>
      <m:oMath>
        <m:r>
          <w:rPr>
            <w:rFonts w:ascii="Cambria Math" w:hAnsi="Cambria Math"/>
            <w:lang w:val="en-US"/>
          </w:rPr>
          <m:t>NPV</m:t>
        </m:r>
      </m:oMath>
      <w:r w:rsidRPr="00B54EF8">
        <w:rPr>
          <w:rFonts w:ascii="Times New Roman" w:hAnsi="Times New Roman"/>
          <w:lang w:val="en-US"/>
        </w:rPr>
        <w:t xml:space="preserve"> do not inform about the probability of a hypothesis given the evidence obtained, but given the acceptance of the hypothesis.</w:t>
      </w:r>
    </w:p>
  </w:footnote>
  <w:footnote w:id="19">
    <w:p w:rsidR="008A35D4" w:rsidRPr="00B54EF8" w:rsidRDefault="008A35D4" w:rsidP="00D8533D">
      <w:pPr>
        <w:pStyle w:val="Tekstprzypisudolnego"/>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What one might arguably assert as the principle that stipulates </w:t>
      </w:r>
      <w:r>
        <w:rPr>
          <w:rFonts w:ascii="Times New Roman" w:hAnsi="Times New Roman"/>
          <w:lang w:val="en-US"/>
        </w:rPr>
        <w:t xml:space="preserve">a </w:t>
      </w:r>
      <w:r w:rsidRPr="00B54EF8">
        <w:rPr>
          <w:rFonts w:ascii="Times New Roman" w:hAnsi="Times New Roman"/>
          <w:lang w:val="en-US"/>
        </w:rPr>
        <w:t xml:space="preserve">lower bound for </w:t>
      </w:r>
      <m:oMath>
        <m:r>
          <w:rPr>
            <w:rFonts w:ascii="Cambria Math" w:eastAsiaTheme="minorEastAsia" w:hAnsi="Cambria Math"/>
            <w:lang w:val="en-US"/>
          </w:rPr>
          <m:t>α</m:t>
        </m:r>
      </m:oMath>
      <w:r w:rsidRPr="00B54EF8">
        <w:rPr>
          <w:rFonts w:ascii="Times New Roman" w:hAnsi="Times New Roman"/>
          <w:lang w:val="en-US"/>
        </w:rPr>
        <w:t xml:space="preserve"> in such </w:t>
      </w:r>
      <w:r>
        <w:rPr>
          <w:rFonts w:ascii="Times New Roman" w:hAnsi="Times New Roman"/>
          <w:lang w:val="en-US"/>
        </w:rPr>
        <w:t xml:space="preserve">a </w:t>
      </w:r>
      <w:r w:rsidRPr="00B54EF8">
        <w:rPr>
          <w:rFonts w:ascii="Times New Roman" w:hAnsi="Times New Roman"/>
          <w:lang w:val="en-US"/>
        </w:rPr>
        <w:t xml:space="preserve">case is unbiasedness applied in </w:t>
      </w:r>
      <w:r>
        <w:rPr>
          <w:rFonts w:ascii="Times New Roman" w:hAnsi="Times New Roman"/>
          <w:lang w:val="en-US"/>
        </w:rPr>
        <w:t xml:space="preserve">a </w:t>
      </w:r>
      <w:r w:rsidRPr="00B54EF8">
        <w:rPr>
          <w:rFonts w:ascii="Times New Roman" w:hAnsi="Times New Roman"/>
          <w:lang w:val="en-US"/>
        </w:rPr>
        <w:t xml:space="preserve">reversed form, namely </w:t>
      </w:r>
      <m:oMath>
        <m:r>
          <w:rPr>
            <w:rFonts w:ascii="Cambria Math" w:hAnsi="Cambria Math"/>
            <w:lang w:val="en-US"/>
          </w:rPr>
          <m:t>1-</m:t>
        </m:r>
        <m:r>
          <w:rPr>
            <w:rFonts w:ascii="Cambria Math" w:eastAsiaTheme="minorEastAsia" w:hAnsi="Cambria Math"/>
          </w:rPr>
          <m:t>α</m:t>
        </m:r>
      </m:oMath>
      <w:r w:rsidRPr="00B54EF8">
        <w:rPr>
          <w:rFonts w:ascii="Times New Roman" w:hAnsi="Times New Roman"/>
          <w:lang w:val="en-US"/>
        </w:rPr>
        <w:t xml:space="preserve"> must be at least as high as </w:t>
      </w:r>
      <m:oMath>
        <m:r>
          <w:rPr>
            <w:rFonts w:ascii="Cambria Math" w:hAnsi="Cambria Math"/>
            <w:lang w:val="en-US"/>
          </w:rPr>
          <m:t>β</m:t>
        </m:r>
      </m:oMath>
      <w:r>
        <w:rPr>
          <w:rFonts w:ascii="Times New Roman" w:hAnsi="Times New Roman"/>
          <w:lang w:val="en-US"/>
        </w:rPr>
        <w:t>; this</w:t>
      </w:r>
      <w:r w:rsidRPr="00B54EF8">
        <w:rPr>
          <w:rFonts w:ascii="Times New Roman" w:hAnsi="Times New Roman"/>
          <w:lang w:val="en-US"/>
        </w:rPr>
        <w:t xml:space="preserve"> cond</w:t>
      </w:r>
      <w:r>
        <w:rPr>
          <w:rFonts w:ascii="Times New Roman" w:hAnsi="Times New Roman"/>
          <w:lang w:val="en-US"/>
        </w:rPr>
        <w:t xml:space="preserve">ition is fulfilled by the </w:t>
      </w:r>
      <w:r w:rsidRPr="00B54EF8">
        <w:rPr>
          <w:rFonts w:ascii="Times New Roman" w:hAnsi="Times New Roman"/>
          <w:lang w:val="en-US"/>
        </w:rPr>
        <w:t>example</w:t>
      </w:r>
      <w:r>
        <w:rPr>
          <w:rFonts w:ascii="Times New Roman" w:hAnsi="Times New Roman"/>
          <w:lang w:val="en-US"/>
        </w:rPr>
        <w:t xml:space="preserve"> given</w:t>
      </w:r>
      <w:r w:rsidRPr="00B54EF8">
        <w:rPr>
          <w:rFonts w:ascii="Times New Roman" w:hAnsi="Times New Roman"/>
          <w:lang w:val="en-US"/>
        </w:rPr>
        <w:t>.</w:t>
      </w:r>
    </w:p>
  </w:footnote>
  <w:footnote w:id="20">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Note that this example represents the case of an underpowered test, but is, still, consistent with (A1) and (C1).</w:t>
      </w:r>
    </w:p>
  </w:footnote>
  <w:footnote w:id="21">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For example, </w:t>
      </w:r>
      <m:oMath>
        <m:r>
          <w:rPr>
            <w:rFonts w:ascii="Cambria Math" w:hAnsi="Cambria Math"/>
            <w:lang w:val="en-US"/>
          </w:rPr>
          <m:t>1-β</m:t>
        </m:r>
      </m:oMath>
      <w:r w:rsidRPr="00B54EF8">
        <w:rPr>
          <w:rFonts w:ascii="Times New Roman" w:hAnsi="Times New Roman"/>
          <w:lang w:val="en-US"/>
        </w:rPr>
        <w:t xml:space="preserve"> is dependent on the variance of the studied quantity in the population.</w:t>
      </w:r>
    </w:p>
  </w:footnote>
  <w:footnote w:id="22">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In scientific practice the tested hypothesis </w:t>
      </w:r>
      <m:oMath>
        <m:r>
          <w:rPr>
            <w:rFonts w:ascii="Cambria Math" w:hAnsi="Cambria Math"/>
            <w:lang w:val="en-US"/>
          </w:rPr>
          <m:t>H</m:t>
        </m:r>
      </m:oMath>
      <w:r w:rsidRPr="00B54EF8">
        <w:rPr>
          <w:rFonts w:ascii="Times New Roman" w:hAnsi="Times New Roman"/>
          <w:lang w:val="en-US"/>
        </w:rPr>
        <w:t xml:space="preserve"> is often associated with the “null” hypothesis, </w:t>
      </w:r>
      <w:r>
        <w:rPr>
          <w:rFonts w:ascii="Times New Roman" w:hAnsi="Times New Roman"/>
          <w:lang w:val="en-US"/>
        </w:rPr>
        <w:t>which states that the size of an effect being investigated</w:t>
      </w:r>
      <w:r w:rsidRPr="00B54EF8">
        <w:rPr>
          <w:rFonts w:ascii="Times New Roman" w:hAnsi="Times New Roman"/>
          <w:lang w:val="en-US"/>
        </w:rPr>
        <w:t xml:space="preserve"> is equal to </w:t>
      </w:r>
      <m:oMath>
        <m:r>
          <w:rPr>
            <w:rFonts w:ascii="Cambria Math" w:hAnsi="Cambria Math"/>
            <w:lang w:val="en-US"/>
          </w:rPr>
          <m:t>0</m:t>
        </m:r>
      </m:oMath>
      <w:r>
        <w:rPr>
          <w:rFonts w:ascii="Times New Roman" w:hAnsi="Times New Roman"/>
          <w:lang w:val="en-US"/>
        </w:rPr>
        <w:t>. B</w:t>
      </w:r>
      <w:r w:rsidRPr="00B54EF8">
        <w:rPr>
          <w:rFonts w:ascii="Times New Roman" w:hAnsi="Times New Roman"/>
          <w:lang w:val="en-US"/>
        </w:rPr>
        <w:t xml:space="preserve">ut, when scientists perform regression analyses, for example, they usually </w:t>
      </w:r>
      <w:r>
        <w:rPr>
          <w:rFonts w:ascii="Times New Roman" w:hAnsi="Times New Roman"/>
          <w:lang w:val="en-US"/>
        </w:rPr>
        <w:t>suspect</w:t>
      </w:r>
      <w:r w:rsidRPr="00B54EF8">
        <w:rPr>
          <w:rFonts w:ascii="Times New Roman" w:hAnsi="Times New Roman"/>
          <w:lang w:val="en-US"/>
        </w:rPr>
        <w:t xml:space="preserve"> that </w:t>
      </w:r>
      <w:r>
        <w:rPr>
          <w:rFonts w:ascii="Times New Roman" w:hAnsi="Times New Roman"/>
          <w:lang w:val="en-US"/>
        </w:rPr>
        <w:t xml:space="preserve">it is </w:t>
      </w:r>
      <w:r w:rsidRPr="00B54EF8">
        <w:rPr>
          <w:rFonts w:ascii="Times New Roman" w:hAnsi="Times New Roman"/>
          <w:lang w:val="en-US"/>
        </w:rPr>
        <w:t xml:space="preserve">not equal to </w:t>
      </w:r>
      <m:oMath>
        <m:r>
          <w:rPr>
            <w:rFonts w:ascii="Cambria Math" w:hAnsi="Cambria Math"/>
            <w:lang w:val="en-US"/>
          </w:rPr>
          <m:t>0</m:t>
        </m:r>
      </m:oMath>
      <w:r w:rsidRPr="00B54EF8">
        <w:rPr>
          <w:rFonts w:ascii="Times New Roman" w:hAnsi="Times New Roman"/>
          <w:lang w:val="en-US"/>
        </w:rPr>
        <w:t>. In such cases, it is possible to perform data transformation so that the hypothesis they suspect to be true becomes the “null” hypothesis. For example, there are usually maximal and minimal values possible to be observed within a given experimental scheme. One can mathematically reverse these values. This will change the way particular outcomes are labeled by values of the random variable and therefore change the way the tested statistical hypothesis is defined, but will not change the physical meaning of the redefined statistical hypothesis.</w:t>
      </w:r>
    </w:p>
  </w:footnote>
  <w:footnote w:id="23">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This is what happens in scientific practice. Usually, some formerly justified theory existing within a discipline, or an expert’s intuition, foresee some hypotheses to be true, and the role of testing is to check whether the suspected state of affairs is indeed the case.</w:t>
      </w:r>
    </w:p>
  </w:footnote>
  <w:footnote w:id="24">
    <w:p w:rsidR="008A35D4" w:rsidRPr="00B54EF8" w:rsidRDefault="008A35D4" w:rsidP="00D8533D">
      <w:pPr>
        <w:pStyle w:val="Tekstprzypisudolnego"/>
        <w:jc w:val="both"/>
        <w:rPr>
          <w:rFonts w:ascii="Times New Roman" w:hAnsi="Times New Roman"/>
          <w:lang w:val="en-US"/>
        </w:rPr>
      </w:pPr>
      <w:r w:rsidRPr="00B54EF8">
        <w:rPr>
          <w:rStyle w:val="Odwoanieprzypisudolnego"/>
          <w:rFonts w:ascii="Times New Roman" w:hAnsi="Times New Roman"/>
        </w:rPr>
        <w:footnoteRef/>
      </w:r>
      <w:r w:rsidRPr="00B54EF8">
        <w:rPr>
          <w:rFonts w:ascii="Times New Roman" w:hAnsi="Times New Roman"/>
          <w:lang w:val="en-US"/>
        </w:rPr>
        <w:t xml:space="preserve"> Note that this represents the case of an underpowered, but, still, unbiased test.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7FD"/>
    <w:multiLevelType w:val="multilevel"/>
    <w:tmpl w:val="5542615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7E58E6"/>
    <w:multiLevelType w:val="hybridMultilevel"/>
    <w:tmpl w:val="56B49468"/>
    <w:lvl w:ilvl="0" w:tplc="8F9CF90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4E1EFE"/>
    <w:multiLevelType w:val="hybridMultilevel"/>
    <w:tmpl w:val="44F4CEB6"/>
    <w:lvl w:ilvl="0" w:tplc="B2608C02">
      <w:start w:val="1"/>
      <w:numFmt w:val="bullet"/>
      <w:lvlText w:val="•"/>
      <w:lvlJc w:val="left"/>
      <w:pPr>
        <w:tabs>
          <w:tab w:val="num" w:pos="720"/>
        </w:tabs>
        <w:ind w:left="720" w:hanging="360"/>
      </w:pPr>
      <w:rPr>
        <w:rFonts w:ascii="Arial" w:hAnsi="Arial" w:hint="default"/>
      </w:rPr>
    </w:lvl>
    <w:lvl w:ilvl="1" w:tplc="D5500E64" w:tentative="1">
      <w:start w:val="1"/>
      <w:numFmt w:val="bullet"/>
      <w:lvlText w:val="•"/>
      <w:lvlJc w:val="left"/>
      <w:pPr>
        <w:tabs>
          <w:tab w:val="num" w:pos="1440"/>
        </w:tabs>
        <w:ind w:left="1440" w:hanging="360"/>
      </w:pPr>
      <w:rPr>
        <w:rFonts w:ascii="Arial" w:hAnsi="Arial" w:hint="default"/>
      </w:rPr>
    </w:lvl>
    <w:lvl w:ilvl="2" w:tplc="5EEE4C5E" w:tentative="1">
      <w:start w:val="1"/>
      <w:numFmt w:val="bullet"/>
      <w:lvlText w:val="•"/>
      <w:lvlJc w:val="left"/>
      <w:pPr>
        <w:tabs>
          <w:tab w:val="num" w:pos="2160"/>
        </w:tabs>
        <w:ind w:left="2160" w:hanging="360"/>
      </w:pPr>
      <w:rPr>
        <w:rFonts w:ascii="Arial" w:hAnsi="Arial" w:hint="default"/>
      </w:rPr>
    </w:lvl>
    <w:lvl w:ilvl="3" w:tplc="25B4B0C6" w:tentative="1">
      <w:start w:val="1"/>
      <w:numFmt w:val="bullet"/>
      <w:lvlText w:val="•"/>
      <w:lvlJc w:val="left"/>
      <w:pPr>
        <w:tabs>
          <w:tab w:val="num" w:pos="2880"/>
        </w:tabs>
        <w:ind w:left="2880" w:hanging="360"/>
      </w:pPr>
      <w:rPr>
        <w:rFonts w:ascii="Arial" w:hAnsi="Arial" w:hint="default"/>
      </w:rPr>
    </w:lvl>
    <w:lvl w:ilvl="4" w:tplc="1A5465EA" w:tentative="1">
      <w:start w:val="1"/>
      <w:numFmt w:val="bullet"/>
      <w:lvlText w:val="•"/>
      <w:lvlJc w:val="left"/>
      <w:pPr>
        <w:tabs>
          <w:tab w:val="num" w:pos="3600"/>
        </w:tabs>
        <w:ind w:left="3600" w:hanging="360"/>
      </w:pPr>
      <w:rPr>
        <w:rFonts w:ascii="Arial" w:hAnsi="Arial" w:hint="default"/>
      </w:rPr>
    </w:lvl>
    <w:lvl w:ilvl="5" w:tplc="1DF21698" w:tentative="1">
      <w:start w:val="1"/>
      <w:numFmt w:val="bullet"/>
      <w:lvlText w:val="•"/>
      <w:lvlJc w:val="left"/>
      <w:pPr>
        <w:tabs>
          <w:tab w:val="num" w:pos="4320"/>
        </w:tabs>
        <w:ind w:left="4320" w:hanging="360"/>
      </w:pPr>
      <w:rPr>
        <w:rFonts w:ascii="Arial" w:hAnsi="Arial" w:hint="default"/>
      </w:rPr>
    </w:lvl>
    <w:lvl w:ilvl="6" w:tplc="4C0827C2" w:tentative="1">
      <w:start w:val="1"/>
      <w:numFmt w:val="bullet"/>
      <w:lvlText w:val="•"/>
      <w:lvlJc w:val="left"/>
      <w:pPr>
        <w:tabs>
          <w:tab w:val="num" w:pos="5040"/>
        </w:tabs>
        <w:ind w:left="5040" w:hanging="360"/>
      </w:pPr>
      <w:rPr>
        <w:rFonts w:ascii="Arial" w:hAnsi="Arial" w:hint="default"/>
      </w:rPr>
    </w:lvl>
    <w:lvl w:ilvl="7" w:tplc="82CE8BC8" w:tentative="1">
      <w:start w:val="1"/>
      <w:numFmt w:val="bullet"/>
      <w:lvlText w:val="•"/>
      <w:lvlJc w:val="left"/>
      <w:pPr>
        <w:tabs>
          <w:tab w:val="num" w:pos="5760"/>
        </w:tabs>
        <w:ind w:left="5760" w:hanging="360"/>
      </w:pPr>
      <w:rPr>
        <w:rFonts w:ascii="Arial" w:hAnsi="Arial" w:hint="default"/>
      </w:rPr>
    </w:lvl>
    <w:lvl w:ilvl="8" w:tplc="DFF2C488" w:tentative="1">
      <w:start w:val="1"/>
      <w:numFmt w:val="bullet"/>
      <w:lvlText w:val="•"/>
      <w:lvlJc w:val="left"/>
      <w:pPr>
        <w:tabs>
          <w:tab w:val="num" w:pos="6480"/>
        </w:tabs>
        <w:ind w:left="6480" w:hanging="360"/>
      </w:pPr>
      <w:rPr>
        <w:rFonts w:ascii="Arial" w:hAnsi="Arial" w:hint="default"/>
      </w:rPr>
    </w:lvl>
  </w:abstractNum>
  <w:abstractNum w:abstractNumId="3">
    <w:nsid w:val="0D42493A"/>
    <w:multiLevelType w:val="hybridMultilevel"/>
    <w:tmpl w:val="C3A8AB3E"/>
    <w:lvl w:ilvl="0" w:tplc="35A2FC5A">
      <w:start w:val="1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9256AF"/>
    <w:multiLevelType w:val="hybridMultilevel"/>
    <w:tmpl w:val="927C225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D3038A"/>
    <w:multiLevelType w:val="hybridMultilevel"/>
    <w:tmpl w:val="F9C4957E"/>
    <w:lvl w:ilvl="0" w:tplc="5024C674">
      <w:numFmt w:val="bullet"/>
      <w:lvlText w:val=""/>
      <w:lvlJc w:val="left"/>
      <w:pPr>
        <w:ind w:left="1068" w:hanging="360"/>
      </w:pPr>
      <w:rPr>
        <w:rFonts w:ascii="Symbol" w:eastAsiaTheme="minorEastAsia"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40F3A1D"/>
    <w:multiLevelType w:val="hybridMultilevel"/>
    <w:tmpl w:val="EFD8B066"/>
    <w:lvl w:ilvl="0" w:tplc="909E67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7B82753"/>
    <w:multiLevelType w:val="hybridMultilevel"/>
    <w:tmpl w:val="CDD60374"/>
    <w:lvl w:ilvl="0" w:tplc="0854F11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DB1829"/>
    <w:multiLevelType w:val="multilevel"/>
    <w:tmpl w:val="4BF2ED8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111C63"/>
    <w:multiLevelType w:val="hybridMultilevel"/>
    <w:tmpl w:val="A1E8C486"/>
    <w:lvl w:ilvl="0" w:tplc="03A2C1FE">
      <w:start w:val="7"/>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1BB0701B"/>
    <w:multiLevelType w:val="multilevel"/>
    <w:tmpl w:val="0108E4F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EA54493"/>
    <w:multiLevelType w:val="hybridMultilevel"/>
    <w:tmpl w:val="E84C3122"/>
    <w:lvl w:ilvl="0" w:tplc="4666179C">
      <w:start w:val="1"/>
      <w:numFmt w:val="bullet"/>
      <w:lvlText w:val="•"/>
      <w:lvlJc w:val="left"/>
      <w:pPr>
        <w:tabs>
          <w:tab w:val="num" w:pos="720"/>
        </w:tabs>
        <w:ind w:left="720" w:hanging="360"/>
      </w:pPr>
      <w:rPr>
        <w:rFonts w:ascii="Arial" w:hAnsi="Arial" w:hint="default"/>
      </w:rPr>
    </w:lvl>
    <w:lvl w:ilvl="1" w:tplc="0D84BB4A" w:tentative="1">
      <w:start w:val="1"/>
      <w:numFmt w:val="bullet"/>
      <w:lvlText w:val="•"/>
      <w:lvlJc w:val="left"/>
      <w:pPr>
        <w:tabs>
          <w:tab w:val="num" w:pos="1440"/>
        </w:tabs>
        <w:ind w:left="1440" w:hanging="360"/>
      </w:pPr>
      <w:rPr>
        <w:rFonts w:ascii="Arial" w:hAnsi="Arial" w:hint="default"/>
      </w:rPr>
    </w:lvl>
    <w:lvl w:ilvl="2" w:tplc="7626FAD4" w:tentative="1">
      <w:start w:val="1"/>
      <w:numFmt w:val="bullet"/>
      <w:lvlText w:val="•"/>
      <w:lvlJc w:val="left"/>
      <w:pPr>
        <w:tabs>
          <w:tab w:val="num" w:pos="2160"/>
        </w:tabs>
        <w:ind w:left="2160" w:hanging="360"/>
      </w:pPr>
      <w:rPr>
        <w:rFonts w:ascii="Arial" w:hAnsi="Arial" w:hint="default"/>
      </w:rPr>
    </w:lvl>
    <w:lvl w:ilvl="3" w:tplc="3788DB84" w:tentative="1">
      <w:start w:val="1"/>
      <w:numFmt w:val="bullet"/>
      <w:lvlText w:val="•"/>
      <w:lvlJc w:val="left"/>
      <w:pPr>
        <w:tabs>
          <w:tab w:val="num" w:pos="2880"/>
        </w:tabs>
        <w:ind w:left="2880" w:hanging="360"/>
      </w:pPr>
      <w:rPr>
        <w:rFonts w:ascii="Arial" w:hAnsi="Arial" w:hint="default"/>
      </w:rPr>
    </w:lvl>
    <w:lvl w:ilvl="4" w:tplc="D50CEEDA" w:tentative="1">
      <w:start w:val="1"/>
      <w:numFmt w:val="bullet"/>
      <w:lvlText w:val="•"/>
      <w:lvlJc w:val="left"/>
      <w:pPr>
        <w:tabs>
          <w:tab w:val="num" w:pos="3600"/>
        </w:tabs>
        <w:ind w:left="3600" w:hanging="360"/>
      </w:pPr>
      <w:rPr>
        <w:rFonts w:ascii="Arial" w:hAnsi="Arial" w:hint="default"/>
      </w:rPr>
    </w:lvl>
    <w:lvl w:ilvl="5" w:tplc="BB6EF96C" w:tentative="1">
      <w:start w:val="1"/>
      <w:numFmt w:val="bullet"/>
      <w:lvlText w:val="•"/>
      <w:lvlJc w:val="left"/>
      <w:pPr>
        <w:tabs>
          <w:tab w:val="num" w:pos="4320"/>
        </w:tabs>
        <w:ind w:left="4320" w:hanging="360"/>
      </w:pPr>
      <w:rPr>
        <w:rFonts w:ascii="Arial" w:hAnsi="Arial" w:hint="default"/>
      </w:rPr>
    </w:lvl>
    <w:lvl w:ilvl="6" w:tplc="33FE20EA" w:tentative="1">
      <w:start w:val="1"/>
      <w:numFmt w:val="bullet"/>
      <w:lvlText w:val="•"/>
      <w:lvlJc w:val="left"/>
      <w:pPr>
        <w:tabs>
          <w:tab w:val="num" w:pos="5040"/>
        </w:tabs>
        <w:ind w:left="5040" w:hanging="360"/>
      </w:pPr>
      <w:rPr>
        <w:rFonts w:ascii="Arial" w:hAnsi="Arial" w:hint="default"/>
      </w:rPr>
    </w:lvl>
    <w:lvl w:ilvl="7" w:tplc="00F410A8" w:tentative="1">
      <w:start w:val="1"/>
      <w:numFmt w:val="bullet"/>
      <w:lvlText w:val="•"/>
      <w:lvlJc w:val="left"/>
      <w:pPr>
        <w:tabs>
          <w:tab w:val="num" w:pos="5760"/>
        </w:tabs>
        <w:ind w:left="5760" w:hanging="360"/>
      </w:pPr>
      <w:rPr>
        <w:rFonts w:ascii="Arial" w:hAnsi="Arial" w:hint="default"/>
      </w:rPr>
    </w:lvl>
    <w:lvl w:ilvl="8" w:tplc="7E82C600" w:tentative="1">
      <w:start w:val="1"/>
      <w:numFmt w:val="bullet"/>
      <w:lvlText w:val="•"/>
      <w:lvlJc w:val="left"/>
      <w:pPr>
        <w:tabs>
          <w:tab w:val="num" w:pos="6480"/>
        </w:tabs>
        <w:ind w:left="6480" w:hanging="360"/>
      </w:pPr>
      <w:rPr>
        <w:rFonts w:ascii="Arial" w:hAnsi="Arial" w:hint="default"/>
      </w:rPr>
    </w:lvl>
  </w:abstractNum>
  <w:abstractNum w:abstractNumId="12">
    <w:nsid w:val="1F13663B"/>
    <w:multiLevelType w:val="hybridMultilevel"/>
    <w:tmpl w:val="4F26E836"/>
    <w:lvl w:ilvl="0" w:tplc="22C65632">
      <w:start w:val="1"/>
      <w:numFmt w:val="bullet"/>
      <w:lvlText w:val="•"/>
      <w:lvlJc w:val="left"/>
      <w:pPr>
        <w:tabs>
          <w:tab w:val="num" w:pos="720"/>
        </w:tabs>
        <w:ind w:left="720" w:hanging="360"/>
      </w:pPr>
      <w:rPr>
        <w:rFonts w:ascii="Arial" w:hAnsi="Arial" w:hint="default"/>
      </w:rPr>
    </w:lvl>
    <w:lvl w:ilvl="1" w:tplc="398ADE5C" w:tentative="1">
      <w:start w:val="1"/>
      <w:numFmt w:val="bullet"/>
      <w:lvlText w:val="•"/>
      <w:lvlJc w:val="left"/>
      <w:pPr>
        <w:tabs>
          <w:tab w:val="num" w:pos="1440"/>
        </w:tabs>
        <w:ind w:left="1440" w:hanging="360"/>
      </w:pPr>
      <w:rPr>
        <w:rFonts w:ascii="Arial" w:hAnsi="Arial" w:hint="default"/>
      </w:rPr>
    </w:lvl>
    <w:lvl w:ilvl="2" w:tplc="263670FA" w:tentative="1">
      <w:start w:val="1"/>
      <w:numFmt w:val="bullet"/>
      <w:lvlText w:val="•"/>
      <w:lvlJc w:val="left"/>
      <w:pPr>
        <w:tabs>
          <w:tab w:val="num" w:pos="2160"/>
        </w:tabs>
        <w:ind w:left="2160" w:hanging="360"/>
      </w:pPr>
      <w:rPr>
        <w:rFonts w:ascii="Arial" w:hAnsi="Arial" w:hint="default"/>
      </w:rPr>
    </w:lvl>
    <w:lvl w:ilvl="3" w:tplc="9496C6F6" w:tentative="1">
      <w:start w:val="1"/>
      <w:numFmt w:val="bullet"/>
      <w:lvlText w:val="•"/>
      <w:lvlJc w:val="left"/>
      <w:pPr>
        <w:tabs>
          <w:tab w:val="num" w:pos="2880"/>
        </w:tabs>
        <w:ind w:left="2880" w:hanging="360"/>
      </w:pPr>
      <w:rPr>
        <w:rFonts w:ascii="Arial" w:hAnsi="Arial" w:hint="default"/>
      </w:rPr>
    </w:lvl>
    <w:lvl w:ilvl="4" w:tplc="5B1811D6" w:tentative="1">
      <w:start w:val="1"/>
      <w:numFmt w:val="bullet"/>
      <w:lvlText w:val="•"/>
      <w:lvlJc w:val="left"/>
      <w:pPr>
        <w:tabs>
          <w:tab w:val="num" w:pos="3600"/>
        </w:tabs>
        <w:ind w:left="3600" w:hanging="360"/>
      </w:pPr>
      <w:rPr>
        <w:rFonts w:ascii="Arial" w:hAnsi="Arial" w:hint="default"/>
      </w:rPr>
    </w:lvl>
    <w:lvl w:ilvl="5" w:tplc="AA805E86" w:tentative="1">
      <w:start w:val="1"/>
      <w:numFmt w:val="bullet"/>
      <w:lvlText w:val="•"/>
      <w:lvlJc w:val="left"/>
      <w:pPr>
        <w:tabs>
          <w:tab w:val="num" w:pos="4320"/>
        </w:tabs>
        <w:ind w:left="4320" w:hanging="360"/>
      </w:pPr>
      <w:rPr>
        <w:rFonts w:ascii="Arial" w:hAnsi="Arial" w:hint="default"/>
      </w:rPr>
    </w:lvl>
    <w:lvl w:ilvl="6" w:tplc="B186F648" w:tentative="1">
      <w:start w:val="1"/>
      <w:numFmt w:val="bullet"/>
      <w:lvlText w:val="•"/>
      <w:lvlJc w:val="left"/>
      <w:pPr>
        <w:tabs>
          <w:tab w:val="num" w:pos="5040"/>
        </w:tabs>
        <w:ind w:left="5040" w:hanging="360"/>
      </w:pPr>
      <w:rPr>
        <w:rFonts w:ascii="Arial" w:hAnsi="Arial" w:hint="default"/>
      </w:rPr>
    </w:lvl>
    <w:lvl w:ilvl="7" w:tplc="D44C2930" w:tentative="1">
      <w:start w:val="1"/>
      <w:numFmt w:val="bullet"/>
      <w:lvlText w:val="•"/>
      <w:lvlJc w:val="left"/>
      <w:pPr>
        <w:tabs>
          <w:tab w:val="num" w:pos="5760"/>
        </w:tabs>
        <w:ind w:left="5760" w:hanging="360"/>
      </w:pPr>
      <w:rPr>
        <w:rFonts w:ascii="Arial" w:hAnsi="Arial" w:hint="default"/>
      </w:rPr>
    </w:lvl>
    <w:lvl w:ilvl="8" w:tplc="75C8D566" w:tentative="1">
      <w:start w:val="1"/>
      <w:numFmt w:val="bullet"/>
      <w:lvlText w:val="•"/>
      <w:lvlJc w:val="left"/>
      <w:pPr>
        <w:tabs>
          <w:tab w:val="num" w:pos="6480"/>
        </w:tabs>
        <w:ind w:left="6480" w:hanging="360"/>
      </w:pPr>
      <w:rPr>
        <w:rFonts w:ascii="Arial" w:hAnsi="Arial" w:hint="default"/>
      </w:rPr>
    </w:lvl>
  </w:abstractNum>
  <w:abstractNum w:abstractNumId="13">
    <w:nsid w:val="21AC035B"/>
    <w:multiLevelType w:val="hybridMultilevel"/>
    <w:tmpl w:val="DB1E9316"/>
    <w:lvl w:ilvl="0" w:tplc="4576322A">
      <w:start w:val="1"/>
      <w:numFmt w:val="decimal"/>
      <w:lvlText w:val="(%1)"/>
      <w:lvlJc w:val="left"/>
      <w:pPr>
        <w:tabs>
          <w:tab w:val="num" w:pos="720"/>
        </w:tabs>
        <w:ind w:left="720" w:hanging="360"/>
      </w:pPr>
    </w:lvl>
    <w:lvl w:ilvl="1" w:tplc="E9F607EC" w:tentative="1">
      <w:start w:val="1"/>
      <w:numFmt w:val="decimal"/>
      <w:lvlText w:val="(%2)"/>
      <w:lvlJc w:val="left"/>
      <w:pPr>
        <w:tabs>
          <w:tab w:val="num" w:pos="1440"/>
        </w:tabs>
        <w:ind w:left="1440" w:hanging="360"/>
      </w:pPr>
    </w:lvl>
    <w:lvl w:ilvl="2" w:tplc="2C447AD8" w:tentative="1">
      <w:start w:val="1"/>
      <w:numFmt w:val="decimal"/>
      <w:lvlText w:val="(%3)"/>
      <w:lvlJc w:val="left"/>
      <w:pPr>
        <w:tabs>
          <w:tab w:val="num" w:pos="2160"/>
        </w:tabs>
        <w:ind w:left="2160" w:hanging="360"/>
      </w:pPr>
    </w:lvl>
    <w:lvl w:ilvl="3" w:tplc="1388BEDA" w:tentative="1">
      <w:start w:val="1"/>
      <w:numFmt w:val="decimal"/>
      <w:lvlText w:val="(%4)"/>
      <w:lvlJc w:val="left"/>
      <w:pPr>
        <w:tabs>
          <w:tab w:val="num" w:pos="2880"/>
        </w:tabs>
        <w:ind w:left="2880" w:hanging="360"/>
      </w:pPr>
    </w:lvl>
    <w:lvl w:ilvl="4" w:tplc="4BF8E634" w:tentative="1">
      <w:start w:val="1"/>
      <w:numFmt w:val="decimal"/>
      <w:lvlText w:val="(%5)"/>
      <w:lvlJc w:val="left"/>
      <w:pPr>
        <w:tabs>
          <w:tab w:val="num" w:pos="3600"/>
        </w:tabs>
        <w:ind w:left="3600" w:hanging="360"/>
      </w:pPr>
    </w:lvl>
    <w:lvl w:ilvl="5" w:tplc="1C22A026" w:tentative="1">
      <w:start w:val="1"/>
      <w:numFmt w:val="decimal"/>
      <w:lvlText w:val="(%6)"/>
      <w:lvlJc w:val="left"/>
      <w:pPr>
        <w:tabs>
          <w:tab w:val="num" w:pos="4320"/>
        </w:tabs>
        <w:ind w:left="4320" w:hanging="360"/>
      </w:pPr>
    </w:lvl>
    <w:lvl w:ilvl="6" w:tplc="3C5C057A" w:tentative="1">
      <w:start w:val="1"/>
      <w:numFmt w:val="decimal"/>
      <w:lvlText w:val="(%7)"/>
      <w:lvlJc w:val="left"/>
      <w:pPr>
        <w:tabs>
          <w:tab w:val="num" w:pos="5040"/>
        </w:tabs>
        <w:ind w:left="5040" w:hanging="360"/>
      </w:pPr>
    </w:lvl>
    <w:lvl w:ilvl="7" w:tplc="90C08250" w:tentative="1">
      <w:start w:val="1"/>
      <w:numFmt w:val="decimal"/>
      <w:lvlText w:val="(%8)"/>
      <w:lvlJc w:val="left"/>
      <w:pPr>
        <w:tabs>
          <w:tab w:val="num" w:pos="5760"/>
        </w:tabs>
        <w:ind w:left="5760" w:hanging="360"/>
      </w:pPr>
    </w:lvl>
    <w:lvl w:ilvl="8" w:tplc="CC463AEA" w:tentative="1">
      <w:start w:val="1"/>
      <w:numFmt w:val="decimal"/>
      <w:lvlText w:val="(%9)"/>
      <w:lvlJc w:val="left"/>
      <w:pPr>
        <w:tabs>
          <w:tab w:val="num" w:pos="6480"/>
        </w:tabs>
        <w:ind w:left="6480" w:hanging="360"/>
      </w:pPr>
    </w:lvl>
  </w:abstractNum>
  <w:abstractNum w:abstractNumId="14">
    <w:nsid w:val="22BB24F8"/>
    <w:multiLevelType w:val="hybridMultilevel"/>
    <w:tmpl w:val="3260E012"/>
    <w:lvl w:ilvl="0" w:tplc="3C18B95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24D24704"/>
    <w:multiLevelType w:val="hybridMultilevel"/>
    <w:tmpl w:val="5E904FB6"/>
    <w:lvl w:ilvl="0" w:tplc="6E2634B2">
      <w:start w:val="1"/>
      <w:numFmt w:val="bullet"/>
      <w:lvlText w:val="•"/>
      <w:lvlJc w:val="left"/>
      <w:pPr>
        <w:tabs>
          <w:tab w:val="num" w:pos="720"/>
        </w:tabs>
        <w:ind w:left="720" w:hanging="360"/>
      </w:pPr>
      <w:rPr>
        <w:rFonts w:ascii="Arial" w:hAnsi="Arial" w:hint="default"/>
      </w:rPr>
    </w:lvl>
    <w:lvl w:ilvl="1" w:tplc="EE84C1A8" w:tentative="1">
      <w:start w:val="1"/>
      <w:numFmt w:val="bullet"/>
      <w:lvlText w:val="•"/>
      <w:lvlJc w:val="left"/>
      <w:pPr>
        <w:tabs>
          <w:tab w:val="num" w:pos="1440"/>
        </w:tabs>
        <w:ind w:left="1440" w:hanging="360"/>
      </w:pPr>
      <w:rPr>
        <w:rFonts w:ascii="Arial" w:hAnsi="Arial" w:hint="default"/>
      </w:rPr>
    </w:lvl>
    <w:lvl w:ilvl="2" w:tplc="F36C38F0" w:tentative="1">
      <w:start w:val="1"/>
      <w:numFmt w:val="bullet"/>
      <w:lvlText w:val="•"/>
      <w:lvlJc w:val="left"/>
      <w:pPr>
        <w:tabs>
          <w:tab w:val="num" w:pos="2160"/>
        </w:tabs>
        <w:ind w:left="2160" w:hanging="360"/>
      </w:pPr>
      <w:rPr>
        <w:rFonts w:ascii="Arial" w:hAnsi="Arial" w:hint="default"/>
      </w:rPr>
    </w:lvl>
    <w:lvl w:ilvl="3" w:tplc="E058489E" w:tentative="1">
      <w:start w:val="1"/>
      <w:numFmt w:val="bullet"/>
      <w:lvlText w:val="•"/>
      <w:lvlJc w:val="left"/>
      <w:pPr>
        <w:tabs>
          <w:tab w:val="num" w:pos="2880"/>
        </w:tabs>
        <w:ind w:left="2880" w:hanging="360"/>
      </w:pPr>
      <w:rPr>
        <w:rFonts w:ascii="Arial" w:hAnsi="Arial" w:hint="default"/>
      </w:rPr>
    </w:lvl>
    <w:lvl w:ilvl="4" w:tplc="679C3DEC" w:tentative="1">
      <w:start w:val="1"/>
      <w:numFmt w:val="bullet"/>
      <w:lvlText w:val="•"/>
      <w:lvlJc w:val="left"/>
      <w:pPr>
        <w:tabs>
          <w:tab w:val="num" w:pos="3600"/>
        </w:tabs>
        <w:ind w:left="3600" w:hanging="360"/>
      </w:pPr>
      <w:rPr>
        <w:rFonts w:ascii="Arial" w:hAnsi="Arial" w:hint="default"/>
      </w:rPr>
    </w:lvl>
    <w:lvl w:ilvl="5" w:tplc="E51ACAAA" w:tentative="1">
      <w:start w:val="1"/>
      <w:numFmt w:val="bullet"/>
      <w:lvlText w:val="•"/>
      <w:lvlJc w:val="left"/>
      <w:pPr>
        <w:tabs>
          <w:tab w:val="num" w:pos="4320"/>
        </w:tabs>
        <w:ind w:left="4320" w:hanging="360"/>
      </w:pPr>
      <w:rPr>
        <w:rFonts w:ascii="Arial" w:hAnsi="Arial" w:hint="default"/>
      </w:rPr>
    </w:lvl>
    <w:lvl w:ilvl="6" w:tplc="849CF740" w:tentative="1">
      <w:start w:val="1"/>
      <w:numFmt w:val="bullet"/>
      <w:lvlText w:val="•"/>
      <w:lvlJc w:val="left"/>
      <w:pPr>
        <w:tabs>
          <w:tab w:val="num" w:pos="5040"/>
        </w:tabs>
        <w:ind w:left="5040" w:hanging="360"/>
      </w:pPr>
      <w:rPr>
        <w:rFonts w:ascii="Arial" w:hAnsi="Arial" w:hint="default"/>
      </w:rPr>
    </w:lvl>
    <w:lvl w:ilvl="7" w:tplc="D552457E" w:tentative="1">
      <w:start w:val="1"/>
      <w:numFmt w:val="bullet"/>
      <w:lvlText w:val="•"/>
      <w:lvlJc w:val="left"/>
      <w:pPr>
        <w:tabs>
          <w:tab w:val="num" w:pos="5760"/>
        </w:tabs>
        <w:ind w:left="5760" w:hanging="360"/>
      </w:pPr>
      <w:rPr>
        <w:rFonts w:ascii="Arial" w:hAnsi="Arial" w:hint="default"/>
      </w:rPr>
    </w:lvl>
    <w:lvl w:ilvl="8" w:tplc="69A2EFC4" w:tentative="1">
      <w:start w:val="1"/>
      <w:numFmt w:val="bullet"/>
      <w:lvlText w:val="•"/>
      <w:lvlJc w:val="left"/>
      <w:pPr>
        <w:tabs>
          <w:tab w:val="num" w:pos="6480"/>
        </w:tabs>
        <w:ind w:left="6480" w:hanging="360"/>
      </w:pPr>
      <w:rPr>
        <w:rFonts w:ascii="Arial" w:hAnsi="Arial" w:hint="default"/>
      </w:rPr>
    </w:lvl>
  </w:abstractNum>
  <w:abstractNum w:abstractNumId="16">
    <w:nsid w:val="291D7CD8"/>
    <w:multiLevelType w:val="hybridMultilevel"/>
    <w:tmpl w:val="11FA1334"/>
    <w:lvl w:ilvl="0" w:tplc="2C6A2D9E">
      <w:start w:val="1"/>
      <w:numFmt w:val="decimal"/>
      <w:lvlText w:val="(%1)"/>
      <w:lvlJc w:val="left"/>
      <w:pPr>
        <w:ind w:left="1068" w:hanging="360"/>
      </w:pPr>
      <w:rPr>
        <w:rFonts w:hint="default"/>
        <w:lang w:val="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2E4E1779"/>
    <w:multiLevelType w:val="hybridMultilevel"/>
    <w:tmpl w:val="5F4657D2"/>
    <w:lvl w:ilvl="0" w:tplc="0AC804E6">
      <w:start w:val="14"/>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0B1296C"/>
    <w:multiLevelType w:val="multilevel"/>
    <w:tmpl w:val="802CBF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5264A9"/>
    <w:multiLevelType w:val="hybridMultilevel"/>
    <w:tmpl w:val="EA1E348C"/>
    <w:lvl w:ilvl="0" w:tplc="706C66B8">
      <w:start w:val="1"/>
      <w:numFmt w:val="bullet"/>
      <w:lvlText w:val="•"/>
      <w:lvlJc w:val="left"/>
      <w:pPr>
        <w:tabs>
          <w:tab w:val="num" w:pos="720"/>
        </w:tabs>
        <w:ind w:left="720" w:hanging="360"/>
      </w:pPr>
      <w:rPr>
        <w:rFonts w:ascii="Arial" w:hAnsi="Arial" w:hint="default"/>
      </w:rPr>
    </w:lvl>
    <w:lvl w:ilvl="1" w:tplc="3B0CC174" w:tentative="1">
      <w:start w:val="1"/>
      <w:numFmt w:val="bullet"/>
      <w:lvlText w:val="•"/>
      <w:lvlJc w:val="left"/>
      <w:pPr>
        <w:tabs>
          <w:tab w:val="num" w:pos="1440"/>
        </w:tabs>
        <w:ind w:left="1440" w:hanging="360"/>
      </w:pPr>
      <w:rPr>
        <w:rFonts w:ascii="Arial" w:hAnsi="Arial" w:hint="default"/>
      </w:rPr>
    </w:lvl>
    <w:lvl w:ilvl="2" w:tplc="0C58DA08" w:tentative="1">
      <w:start w:val="1"/>
      <w:numFmt w:val="bullet"/>
      <w:lvlText w:val="•"/>
      <w:lvlJc w:val="left"/>
      <w:pPr>
        <w:tabs>
          <w:tab w:val="num" w:pos="2160"/>
        </w:tabs>
        <w:ind w:left="2160" w:hanging="360"/>
      </w:pPr>
      <w:rPr>
        <w:rFonts w:ascii="Arial" w:hAnsi="Arial" w:hint="default"/>
      </w:rPr>
    </w:lvl>
    <w:lvl w:ilvl="3" w:tplc="F73691BA" w:tentative="1">
      <w:start w:val="1"/>
      <w:numFmt w:val="bullet"/>
      <w:lvlText w:val="•"/>
      <w:lvlJc w:val="left"/>
      <w:pPr>
        <w:tabs>
          <w:tab w:val="num" w:pos="2880"/>
        </w:tabs>
        <w:ind w:left="2880" w:hanging="360"/>
      </w:pPr>
      <w:rPr>
        <w:rFonts w:ascii="Arial" w:hAnsi="Arial" w:hint="default"/>
      </w:rPr>
    </w:lvl>
    <w:lvl w:ilvl="4" w:tplc="29089D12" w:tentative="1">
      <w:start w:val="1"/>
      <w:numFmt w:val="bullet"/>
      <w:lvlText w:val="•"/>
      <w:lvlJc w:val="left"/>
      <w:pPr>
        <w:tabs>
          <w:tab w:val="num" w:pos="3600"/>
        </w:tabs>
        <w:ind w:left="3600" w:hanging="360"/>
      </w:pPr>
      <w:rPr>
        <w:rFonts w:ascii="Arial" w:hAnsi="Arial" w:hint="default"/>
      </w:rPr>
    </w:lvl>
    <w:lvl w:ilvl="5" w:tplc="325C5FF0" w:tentative="1">
      <w:start w:val="1"/>
      <w:numFmt w:val="bullet"/>
      <w:lvlText w:val="•"/>
      <w:lvlJc w:val="left"/>
      <w:pPr>
        <w:tabs>
          <w:tab w:val="num" w:pos="4320"/>
        </w:tabs>
        <w:ind w:left="4320" w:hanging="360"/>
      </w:pPr>
      <w:rPr>
        <w:rFonts w:ascii="Arial" w:hAnsi="Arial" w:hint="default"/>
      </w:rPr>
    </w:lvl>
    <w:lvl w:ilvl="6" w:tplc="FC80743E" w:tentative="1">
      <w:start w:val="1"/>
      <w:numFmt w:val="bullet"/>
      <w:lvlText w:val="•"/>
      <w:lvlJc w:val="left"/>
      <w:pPr>
        <w:tabs>
          <w:tab w:val="num" w:pos="5040"/>
        </w:tabs>
        <w:ind w:left="5040" w:hanging="360"/>
      </w:pPr>
      <w:rPr>
        <w:rFonts w:ascii="Arial" w:hAnsi="Arial" w:hint="default"/>
      </w:rPr>
    </w:lvl>
    <w:lvl w:ilvl="7" w:tplc="F67CB90C" w:tentative="1">
      <w:start w:val="1"/>
      <w:numFmt w:val="bullet"/>
      <w:lvlText w:val="•"/>
      <w:lvlJc w:val="left"/>
      <w:pPr>
        <w:tabs>
          <w:tab w:val="num" w:pos="5760"/>
        </w:tabs>
        <w:ind w:left="5760" w:hanging="360"/>
      </w:pPr>
      <w:rPr>
        <w:rFonts w:ascii="Arial" w:hAnsi="Arial" w:hint="default"/>
      </w:rPr>
    </w:lvl>
    <w:lvl w:ilvl="8" w:tplc="A29EF4BE" w:tentative="1">
      <w:start w:val="1"/>
      <w:numFmt w:val="bullet"/>
      <w:lvlText w:val="•"/>
      <w:lvlJc w:val="left"/>
      <w:pPr>
        <w:tabs>
          <w:tab w:val="num" w:pos="6480"/>
        </w:tabs>
        <w:ind w:left="6480" w:hanging="360"/>
      </w:pPr>
      <w:rPr>
        <w:rFonts w:ascii="Arial" w:hAnsi="Arial" w:hint="default"/>
      </w:rPr>
    </w:lvl>
  </w:abstractNum>
  <w:abstractNum w:abstractNumId="20">
    <w:nsid w:val="34641E3A"/>
    <w:multiLevelType w:val="hybridMultilevel"/>
    <w:tmpl w:val="84C04840"/>
    <w:lvl w:ilvl="0" w:tplc="2F7CF4A0">
      <w:start w:val="1"/>
      <w:numFmt w:val="bullet"/>
      <w:lvlText w:val="•"/>
      <w:lvlJc w:val="left"/>
      <w:pPr>
        <w:tabs>
          <w:tab w:val="num" w:pos="720"/>
        </w:tabs>
        <w:ind w:left="720" w:hanging="360"/>
      </w:pPr>
      <w:rPr>
        <w:rFonts w:ascii="Arial" w:hAnsi="Arial" w:hint="default"/>
      </w:rPr>
    </w:lvl>
    <w:lvl w:ilvl="1" w:tplc="58A2DA44" w:tentative="1">
      <w:start w:val="1"/>
      <w:numFmt w:val="bullet"/>
      <w:lvlText w:val="•"/>
      <w:lvlJc w:val="left"/>
      <w:pPr>
        <w:tabs>
          <w:tab w:val="num" w:pos="1440"/>
        </w:tabs>
        <w:ind w:left="1440" w:hanging="360"/>
      </w:pPr>
      <w:rPr>
        <w:rFonts w:ascii="Arial" w:hAnsi="Arial" w:hint="default"/>
      </w:rPr>
    </w:lvl>
    <w:lvl w:ilvl="2" w:tplc="1890D18C" w:tentative="1">
      <w:start w:val="1"/>
      <w:numFmt w:val="bullet"/>
      <w:lvlText w:val="•"/>
      <w:lvlJc w:val="left"/>
      <w:pPr>
        <w:tabs>
          <w:tab w:val="num" w:pos="2160"/>
        </w:tabs>
        <w:ind w:left="2160" w:hanging="360"/>
      </w:pPr>
      <w:rPr>
        <w:rFonts w:ascii="Arial" w:hAnsi="Arial" w:hint="default"/>
      </w:rPr>
    </w:lvl>
    <w:lvl w:ilvl="3" w:tplc="7E560C7A" w:tentative="1">
      <w:start w:val="1"/>
      <w:numFmt w:val="bullet"/>
      <w:lvlText w:val="•"/>
      <w:lvlJc w:val="left"/>
      <w:pPr>
        <w:tabs>
          <w:tab w:val="num" w:pos="2880"/>
        </w:tabs>
        <w:ind w:left="2880" w:hanging="360"/>
      </w:pPr>
      <w:rPr>
        <w:rFonts w:ascii="Arial" w:hAnsi="Arial" w:hint="default"/>
      </w:rPr>
    </w:lvl>
    <w:lvl w:ilvl="4" w:tplc="E1A66344" w:tentative="1">
      <w:start w:val="1"/>
      <w:numFmt w:val="bullet"/>
      <w:lvlText w:val="•"/>
      <w:lvlJc w:val="left"/>
      <w:pPr>
        <w:tabs>
          <w:tab w:val="num" w:pos="3600"/>
        </w:tabs>
        <w:ind w:left="3600" w:hanging="360"/>
      </w:pPr>
      <w:rPr>
        <w:rFonts w:ascii="Arial" w:hAnsi="Arial" w:hint="default"/>
      </w:rPr>
    </w:lvl>
    <w:lvl w:ilvl="5" w:tplc="A7247E9C" w:tentative="1">
      <w:start w:val="1"/>
      <w:numFmt w:val="bullet"/>
      <w:lvlText w:val="•"/>
      <w:lvlJc w:val="left"/>
      <w:pPr>
        <w:tabs>
          <w:tab w:val="num" w:pos="4320"/>
        </w:tabs>
        <w:ind w:left="4320" w:hanging="360"/>
      </w:pPr>
      <w:rPr>
        <w:rFonts w:ascii="Arial" w:hAnsi="Arial" w:hint="default"/>
      </w:rPr>
    </w:lvl>
    <w:lvl w:ilvl="6" w:tplc="B6F09F50" w:tentative="1">
      <w:start w:val="1"/>
      <w:numFmt w:val="bullet"/>
      <w:lvlText w:val="•"/>
      <w:lvlJc w:val="left"/>
      <w:pPr>
        <w:tabs>
          <w:tab w:val="num" w:pos="5040"/>
        </w:tabs>
        <w:ind w:left="5040" w:hanging="360"/>
      </w:pPr>
      <w:rPr>
        <w:rFonts w:ascii="Arial" w:hAnsi="Arial" w:hint="default"/>
      </w:rPr>
    </w:lvl>
    <w:lvl w:ilvl="7" w:tplc="6A0E21D4" w:tentative="1">
      <w:start w:val="1"/>
      <w:numFmt w:val="bullet"/>
      <w:lvlText w:val="•"/>
      <w:lvlJc w:val="left"/>
      <w:pPr>
        <w:tabs>
          <w:tab w:val="num" w:pos="5760"/>
        </w:tabs>
        <w:ind w:left="5760" w:hanging="360"/>
      </w:pPr>
      <w:rPr>
        <w:rFonts w:ascii="Arial" w:hAnsi="Arial" w:hint="default"/>
      </w:rPr>
    </w:lvl>
    <w:lvl w:ilvl="8" w:tplc="28C69D66" w:tentative="1">
      <w:start w:val="1"/>
      <w:numFmt w:val="bullet"/>
      <w:lvlText w:val="•"/>
      <w:lvlJc w:val="left"/>
      <w:pPr>
        <w:tabs>
          <w:tab w:val="num" w:pos="6480"/>
        </w:tabs>
        <w:ind w:left="6480" w:hanging="360"/>
      </w:pPr>
      <w:rPr>
        <w:rFonts w:ascii="Arial" w:hAnsi="Arial" w:hint="default"/>
      </w:rPr>
    </w:lvl>
  </w:abstractNum>
  <w:abstractNum w:abstractNumId="21">
    <w:nsid w:val="39233110"/>
    <w:multiLevelType w:val="hybridMultilevel"/>
    <w:tmpl w:val="669E1472"/>
    <w:lvl w:ilvl="0" w:tplc="FB1E786C">
      <w:start w:val="1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C6E0CB1"/>
    <w:multiLevelType w:val="hybridMultilevel"/>
    <w:tmpl w:val="BEAA3234"/>
    <w:lvl w:ilvl="0" w:tplc="17403CA4">
      <w:start w:val="14"/>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4A0B4725"/>
    <w:multiLevelType w:val="hybridMultilevel"/>
    <w:tmpl w:val="1862A670"/>
    <w:lvl w:ilvl="0" w:tplc="989CFE4A">
      <w:start w:val="1"/>
      <w:numFmt w:val="bullet"/>
      <w:lvlText w:val="•"/>
      <w:lvlJc w:val="left"/>
      <w:pPr>
        <w:tabs>
          <w:tab w:val="num" w:pos="720"/>
        </w:tabs>
        <w:ind w:left="720" w:hanging="360"/>
      </w:pPr>
      <w:rPr>
        <w:rFonts w:ascii="Arial" w:hAnsi="Arial" w:hint="default"/>
      </w:rPr>
    </w:lvl>
    <w:lvl w:ilvl="1" w:tplc="F39895B6" w:tentative="1">
      <w:start w:val="1"/>
      <w:numFmt w:val="bullet"/>
      <w:lvlText w:val="•"/>
      <w:lvlJc w:val="left"/>
      <w:pPr>
        <w:tabs>
          <w:tab w:val="num" w:pos="1440"/>
        </w:tabs>
        <w:ind w:left="1440" w:hanging="360"/>
      </w:pPr>
      <w:rPr>
        <w:rFonts w:ascii="Arial" w:hAnsi="Arial" w:hint="default"/>
      </w:rPr>
    </w:lvl>
    <w:lvl w:ilvl="2" w:tplc="06A2D6E0" w:tentative="1">
      <w:start w:val="1"/>
      <w:numFmt w:val="bullet"/>
      <w:lvlText w:val="•"/>
      <w:lvlJc w:val="left"/>
      <w:pPr>
        <w:tabs>
          <w:tab w:val="num" w:pos="2160"/>
        </w:tabs>
        <w:ind w:left="2160" w:hanging="360"/>
      </w:pPr>
      <w:rPr>
        <w:rFonts w:ascii="Arial" w:hAnsi="Arial" w:hint="default"/>
      </w:rPr>
    </w:lvl>
    <w:lvl w:ilvl="3" w:tplc="D3B8CAA0" w:tentative="1">
      <w:start w:val="1"/>
      <w:numFmt w:val="bullet"/>
      <w:lvlText w:val="•"/>
      <w:lvlJc w:val="left"/>
      <w:pPr>
        <w:tabs>
          <w:tab w:val="num" w:pos="2880"/>
        </w:tabs>
        <w:ind w:left="2880" w:hanging="360"/>
      </w:pPr>
      <w:rPr>
        <w:rFonts w:ascii="Arial" w:hAnsi="Arial" w:hint="default"/>
      </w:rPr>
    </w:lvl>
    <w:lvl w:ilvl="4" w:tplc="D11C9438" w:tentative="1">
      <w:start w:val="1"/>
      <w:numFmt w:val="bullet"/>
      <w:lvlText w:val="•"/>
      <w:lvlJc w:val="left"/>
      <w:pPr>
        <w:tabs>
          <w:tab w:val="num" w:pos="3600"/>
        </w:tabs>
        <w:ind w:left="3600" w:hanging="360"/>
      </w:pPr>
      <w:rPr>
        <w:rFonts w:ascii="Arial" w:hAnsi="Arial" w:hint="default"/>
      </w:rPr>
    </w:lvl>
    <w:lvl w:ilvl="5" w:tplc="D43CB414" w:tentative="1">
      <w:start w:val="1"/>
      <w:numFmt w:val="bullet"/>
      <w:lvlText w:val="•"/>
      <w:lvlJc w:val="left"/>
      <w:pPr>
        <w:tabs>
          <w:tab w:val="num" w:pos="4320"/>
        </w:tabs>
        <w:ind w:left="4320" w:hanging="360"/>
      </w:pPr>
      <w:rPr>
        <w:rFonts w:ascii="Arial" w:hAnsi="Arial" w:hint="default"/>
      </w:rPr>
    </w:lvl>
    <w:lvl w:ilvl="6" w:tplc="151A005A" w:tentative="1">
      <w:start w:val="1"/>
      <w:numFmt w:val="bullet"/>
      <w:lvlText w:val="•"/>
      <w:lvlJc w:val="left"/>
      <w:pPr>
        <w:tabs>
          <w:tab w:val="num" w:pos="5040"/>
        </w:tabs>
        <w:ind w:left="5040" w:hanging="360"/>
      </w:pPr>
      <w:rPr>
        <w:rFonts w:ascii="Arial" w:hAnsi="Arial" w:hint="default"/>
      </w:rPr>
    </w:lvl>
    <w:lvl w:ilvl="7" w:tplc="BE344F52" w:tentative="1">
      <w:start w:val="1"/>
      <w:numFmt w:val="bullet"/>
      <w:lvlText w:val="•"/>
      <w:lvlJc w:val="left"/>
      <w:pPr>
        <w:tabs>
          <w:tab w:val="num" w:pos="5760"/>
        </w:tabs>
        <w:ind w:left="5760" w:hanging="360"/>
      </w:pPr>
      <w:rPr>
        <w:rFonts w:ascii="Arial" w:hAnsi="Arial" w:hint="default"/>
      </w:rPr>
    </w:lvl>
    <w:lvl w:ilvl="8" w:tplc="8BB29424" w:tentative="1">
      <w:start w:val="1"/>
      <w:numFmt w:val="bullet"/>
      <w:lvlText w:val="•"/>
      <w:lvlJc w:val="left"/>
      <w:pPr>
        <w:tabs>
          <w:tab w:val="num" w:pos="6480"/>
        </w:tabs>
        <w:ind w:left="6480" w:hanging="360"/>
      </w:pPr>
      <w:rPr>
        <w:rFonts w:ascii="Arial" w:hAnsi="Arial" w:hint="default"/>
      </w:rPr>
    </w:lvl>
  </w:abstractNum>
  <w:abstractNum w:abstractNumId="24">
    <w:nsid w:val="4C022C2B"/>
    <w:multiLevelType w:val="hybridMultilevel"/>
    <w:tmpl w:val="59069E10"/>
    <w:lvl w:ilvl="0" w:tplc="562E7A58">
      <w:start w:val="1"/>
      <w:numFmt w:val="bullet"/>
      <w:lvlText w:val="•"/>
      <w:lvlJc w:val="left"/>
      <w:pPr>
        <w:tabs>
          <w:tab w:val="num" w:pos="720"/>
        </w:tabs>
        <w:ind w:left="720" w:hanging="360"/>
      </w:pPr>
      <w:rPr>
        <w:rFonts w:ascii="Arial" w:hAnsi="Arial" w:hint="default"/>
      </w:rPr>
    </w:lvl>
    <w:lvl w:ilvl="1" w:tplc="E0304350" w:tentative="1">
      <w:start w:val="1"/>
      <w:numFmt w:val="bullet"/>
      <w:lvlText w:val="•"/>
      <w:lvlJc w:val="left"/>
      <w:pPr>
        <w:tabs>
          <w:tab w:val="num" w:pos="1440"/>
        </w:tabs>
        <w:ind w:left="1440" w:hanging="360"/>
      </w:pPr>
      <w:rPr>
        <w:rFonts w:ascii="Arial" w:hAnsi="Arial" w:hint="default"/>
      </w:rPr>
    </w:lvl>
    <w:lvl w:ilvl="2" w:tplc="CACC6AB4" w:tentative="1">
      <w:start w:val="1"/>
      <w:numFmt w:val="bullet"/>
      <w:lvlText w:val="•"/>
      <w:lvlJc w:val="left"/>
      <w:pPr>
        <w:tabs>
          <w:tab w:val="num" w:pos="2160"/>
        </w:tabs>
        <w:ind w:left="2160" w:hanging="360"/>
      </w:pPr>
      <w:rPr>
        <w:rFonts w:ascii="Arial" w:hAnsi="Arial" w:hint="default"/>
      </w:rPr>
    </w:lvl>
    <w:lvl w:ilvl="3" w:tplc="D80E4FA8" w:tentative="1">
      <w:start w:val="1"/>
      <w:numFmt w:val="bullet"/>
      <w:lvlText w:val="•"/>
      <w:lvlJc w:val="left"/>
      <w:pPr>
        <w:tabs>
          <w:tab w:val="num" w:pos="2880"/>
        </w:tabs>
        <w:ind w:left="2880" w:hanging="360"/>
      </w:pPr>
      <w:rPr>
        <w:rFonts w:ascii="Arial" w:hAnsi="Arial" w:hint="default"/>
      </w:rPr>
    </w:lvl>
    <w:lvl w:ilvl="4" w:tplc="78549214" w:tentative="1">
      <w:start w:val="1"/>
      <w:numFmt w:val="bullet"/>
      <w:lvlText w:val="•"/>
      <w:lvlJc w:val="left"/>
      <w:pPr>
        <w:tabs>
          <w:tab w:val="num" w:pos="3600"/>
        </w:tabs>
        <w:ind w:left="3600" w:hanging="360"/>
      </w:pPr>
      <w:rPr>
        <w:rFonts w:ascii="Arial" w:hAnsi="Arial" w:hint="default"/>
      </w:rPr>
    </w:lvl>
    <w:lvl w:ilvl="5" w:tplc="B6A8CCE4" w:tentative="1">
      <w:start w:val="1"/>
      <w:numFmt w:val="bullet"/>
      <w:lvlText w:val="•"/>
      <w:lvlJc w:val="left"/>
      <w:pPr>
        <w:tabs>
          <w:tab w:val="num" w:pos="4320"/>
        </w:tabs>
        <w:ind w:left="4320" w:hanging="360"/>
      </w:pPr>
      <w:rPr>
        <w:rFonts w:ascii="Arial" w:hAnsi="Arial" w:hint="default"/>
      </w:rPr>
    </w:lvl>
    <w:lvl w:ilvl="6" w:tplc="EB18A36C" w:tentative="1">
      <w:start w:val="1"/>
      <w:numFmt w:val="bullet"/>
      <w:lvlText w:val="•"/>
      <w:lvlJc w:val="left"/>
      <w:pPr>
        <w:tabs>
          <w:tab w:val="num" w:pos="5040"/>
        </w:tabs>
        <w:ind w:left="5040" w:hanging="360"/>
      </w:pPr>
      <w:rPr>
        <w:rFonts w:ascii="Arial" w:hAnsi="Arial" w:hint="default"/>
      </w:rPr>
    </w:lvl>
    <w:lvl w:ilvl="7" w:tplc="F8F43E70" w:tentative="1">
      <w:start w:val="1"/>
      <w:numFmt w:val="bullet"/>
      <w:lvlText w:val="•"/>
      <w:lvlJc w:val="left"/>
      <w:pPr>
        <w:tabs>
          <w:tab w:val="num" w:pos="5760"/>
        </w:tabs>
        <w:ind w:left="5760" w:hanging="360"/>
      </w:pPr>
      <w:rPr>
        <w:rFonts w:ascii="Arial" w:hAnsi="Arial" w:hint="default"/>
      </w:rPr>
    </w:lvl>
    <w:lvl w:ilvl="8" w:tplc="C10EC5A4" w:tentative="1">
      <w:start w:val="1"/>
      <w:numFmt w:val="bullet"/>
      <w:lvlText w:val="•"/>
      <w:lvlJc w:val="left"/>
      <w:pPr>
        <w:tabs>
          <w:tab w:val="num" w:pos="6480"/>
        </w:tabs>
        <w:ind w:left="6480" w:hanging="360"/>
      </w:pPr>
      <w:rPr>
        <w:rFonts w:ascii="Arial" w:hAnsi="Arial" w:hint="default"/>
      </w:rPr>
    </w:lvl>
  </w:abstractNum>
  <w:abstractNum w:abstractNumId="25">
    <w:nsid w:val="4CE237A2"/>
    <w:multiLevelType w:val="hybridMultilevel"/>
    <w:tmpl w:val="F6DA89E2"/>
    <w:lvl w:ilvl="0" w:tplc="51A6B27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536C0FEE"/>
    <w:multiLevelType w:val="hybridMultilevel"/>
    <w:tmpl w:val="9DB48900"/>
    <w:lvl w:ilvl="0" w:tplc="3B2090A0">
      <w:start w:val="1"/>
      <w:numFmt w:val="bullet"/>
      <w:lvlText w:val="•"/>
      <w:lvlJc w:val="left"/>
      <w:pPr>
        <w:tabs>
          <w:tab w:val="num" w:pos="720"/>
        </w:tabs>
        <w:ind w:left="720" w:hanging="360"/>
      </w:pPr>
      <w:rPr>
        <w:rFonts w:ascii="Arial" w:hAnsi="Arial" w:hint="default"/>
      </w:rPr>
    </w:lvl>
    <w:lvl w:ilvl="1" w:tplc="D5A60396" w:tentative="1">
      <w:start w:val="1"/>
      <w:numFmt w:val="bullet"/>
      <w:lvlText w:val="•"/>
      <w:lvlJc w:val="left"/>
      <w:pPr>
        <w:tabs>
          <w:tab w:val="num" w:pos="1440"/>
        </w:tabs>
        <w:ind w:left="1440" w:hanging="360"/>
      </w:pPr>
      <w:rPr>
        <w:rFonts w:ascii="Arial" w:hAnsi="Arial" w:hint="default"/>
      </w:rPr>
    </w:lvl>
    <w:lvl w:ilvl="2" w:tplc="0EAE8DC0" w:tentative="1">
      <w:start w:val="1"/>
      <w:numFmt w:val="bullet"/>
      <w:lvlText w:val="•"/>
      <w:lvlJc w:val="left"/>
      <w:pPr>
        <w:tabs>
          <w:tab w:val="num" w:pos="2160"/>
        </w:tabs>
        <w:ind w:left="2160" w:hanging="360"/>
      </w:pPr>
      <w:rPr>
        <w:rFonts w:ascii="Arial" w:hAnsi="Arial" w:hint="default"/>
      </w:rPr>
    </w:lvl>
    <w:lvl w:ilvl="3" w:tplc="6D606ABE" w:tentative="1">
      <w:start w:val="1"/>
      <w:numFmt w:val="bullet"/>
      <w:lvlText w:val="•"/>
      <w:lvlJc w:val="left"/>
      <w:pPr>
        <w:tabs>
          <w:tab w:val="num" w:pos="2880"/>
        </w:tabs>
        <w:ind w:left="2880" w:hanging="360"/>
      </w:pPr>
      <w:rPr>
        <w:rFonts w:ascii="Arial" w:hAnsi="Arial" w:hint="default"/>
      </w:rPr>
    </w:lvl>
    <w:lvl w:ilvl="4" w:tplc="6C9894D8" w:tentative="1">
      <w:start w:val="1"/>
      <w:numFmt w:val="bullet"/>
      <w:lvlText w:val="•"/>
      <w:lvlJc w:val="left"/>
      <w:pPr>
        <w:tabs>
          <w:tab w:val="num" w:pos="3600"/>
        </w:tabs>
        <w:ind w:left="3600" w:hanging="360"/>
      </w:pPr>
      <w:rPr>
        <w:rFonts w:ascii="Arial" w:hAnsi="Arial" w:hint="default"/>
      </w:rPr>
    </w:lvl>
    <w:lvl w:ilvl="5" w:tplc="9DD0A5BC" w:tentative="1">
      <w:start w:val="1"/>
      <w:numFmt w:val="bullet"/>
      <w:lvlText w:val="•"/>
      <w:lvlJc w:val="left"/>
      <w:pPr>
        <w:tabs>
          <w:tab w:val="num" w:pos="4320"/>
        </w:tabs>
        <w:ind w:left="4320" w:hanging="360"/>
      </w:pPr>
      <w:rPr>
        <w:rFonts w:ascii="Arial" w:hAnsi="Arial" w:hint="default"/>
      </w:rPr>
    </w:lvl>
    <w:lvl w:ilvl="6" w:tplc="AC94218A" w:tentative="1">
      <w:start w:val="1"/>
      <w:numFmt w:val="bullet"/>
      <w:lvlText w:val="•"/>
      <w:lvlJc w:val="left"/>
      <w:pPr>
        <w:tabs>
          <w:tab w:val="num" w:pos="5040"/>
        </w:tabs>
        <w:ind w:left="5040" w:hanging="360"/>
      </w:pPr>
      <w:rPr>
        <w:rFonts w:ascii="Arial" w:hAnsi="Arial" w:hint="default"/>
      </w:rPr>
    </w:lvl>
    <w:lvl w:ilvl="7" w:tplc="2FCAAB90" w:tentative="1">
      <w:start w:val="1"/>
      <w:numFmt w:val="bullet"/>
      <w:lvlText w:val="•"/>
      <w:lvlJc w:val="left"/>
      <w:pPr>
        <w:tabs>
          <w:tab w:val="num" w:pos="5760"/>
        </w:tabs>
        <w:ind w:left="5760" w:hanging="360"/>
      </w:pPr>
      <w:rPr>
        <w:rFonts w:ascii="Arial" w:hAnsi="Arial" w:hint="default"/>
      </w:rPr>
    </w:lvl>
    <w:lvl w:ilvl="8" w:tplc="325A1B82" w:tentative="1">
      <w:start w:val="1"/>
      <w:numFmt w:val="bullet"/>
      <w:lvlText w:val="•"/>
      <w:lvlJc w:val="left"/>
      <w:pPr>
        <w:tabs>
          <w:tab w:val="num" w:pos="6480"/>
        </w:tabs>
        <w:ind w:left="6480" w:hanging="360"/>
      </w:pPr>
      <w:rPr>
        <w:rFonts w:ascii="Arial" w:hAnsi="Arial" w:hint="default"/>
      </w:rPr>
    </w:lvl>
  </w:abstractNum>
  <w:abstractNum w:abstractNumId="27">
    <w:nsid w:val="547F49CD"/>
    <w:multiLevelType w:val="hybridMultilevel"/>
    <w:tmpl w:val="7D2C7C76"/>
    <w:lvl w:ilvl="0" w:tplc="8FF656B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EC51BF"/>
    <w:multiLevelType w:val="hybridMultilevel"/>
    <w:tmpl w:val="81AE9126"/>
    <w:lvl w:ilvl="0" w:tplc="C99AAA72">
      <w:start w:val="1"/>
      <w:numFmt w:val="bullet"/>
      <w:lvlText w:val="•"/>
      <w:lvlJc w:val="left"/>
      <w:pPr>
        <w:tabs>
          <w:tab w:val="num" w:pos="720"/>
        </w:tabs>
        <w:ind w:left="720" w:hanging="360"/>
      </w:pPr>
      <w:rPr>
        <w:rFonts w:ascii="Arial" w:hAnsi="Arial" w:hint="default"/>
      </w:rPr>
    </w:lvl>
    <w:lvl w:ilvl="1" w:tplc="6164AD52" w:tentative="1">
      <w:start w:val="1"/>
      <w:numFmt w:val="bullet"/>
      <w:lvlText w:val="•"/>
      <w:lvlJc w:val="left"/>
      <w:pPr>
        <w:tabs>
          <w:tab w:val="num" w:pos="1440"/>
        </w:tabs>
        <w:ind w:left="1440" w:hanging="360"/>
      </w:pPr>
      <w:rPr>
        <w:rFonts w:ascii="Arial" w:hAnsi="Arial" w:hint="default"/>
      </w:rPr>
    </w:lvl>
    <w:lvl w:ilvl="2" w:tplc="AA32ABE2" w:tentative="1">
      <w:start w:val="1"/>
      <w:numFmt w:val="bullet"/>
      <w:lvlText w:val="•"/>
      <w:lvlJc w:val="left"/>
      <w:pPr>
        <w:tabs>
          <w:tab w:val="num" w:pos="2160"/>
        </w:tabs>
        <w:ind w:left="2160" w:hanging="360"/>
      </w:pPr>
      <w:rPr>
        <w:rFonts w:ascii="Arial" w:hAnsi="Arial" w:hint="default"/>
      </w:rPr>
    </w:lvl>
    <w:lvl w:ilvl="3" w:tplc="744AA24C" w:tentative="1">
      <w:start w:val="1"/>
      <w:numFmt w:val="bullet"/>
      <w:lvlText w:val="•"/>
      <w:lvlJc w:val="left"/>
      <w:pPr>
        <w:tabs>
          <w:tab w:val="num" w:pos="2880"/>
        </w:tabs>
        <w:ind w:left="2880" w:hanging="360"/>
      </w:pPr>
      <w:rPr>
        <w:rFonts w:ascii="Arial" w:hAnsi="Arial" w:hint="default"/>
      </w:rPr>
    </w:lvl>
    <w:lvl w:ilvl="4" w:tplc="B5CCF420" w:tentative="1">
      <w:start w:val="1"/>
      <w:numFmt w:val="bullet"/>
      <w:lvlText w:val="•"/>
      <w:lvlJc w:val="left"/>
      <w:pPr>
        <w:tabs>
          <w:tab w:val="num" w:pos="3600"/>
        </w:tabs>
        <w:ind w:left="3600" w:hanging="360"/>
      </w:pPr>
      <w:rPr>
        <w:rFonts w:ascii="Arial" w:hAnsi="Arial" w:hint="default"/>
      </w:rPr>
    </w:lvl>
    <w:lvl w:ilvl="5" w:tplc="103C2808" w:tentative="1">
      <w:start w:val="1"/>
      <w:numFmt w:val="bullet"/>
      <w:lvlText w:val="•"/>
      <w:lvlJc w:val="left"/>
      <w:pPr>
        <w:tabs>
          <w:tab w:val="num" w:pos="4320"/>
        </w:tabs>
        <w:ind w:left="4320" w:hanging="360"/>
      </w:pPr>
      <w:rPr>
        <w:rFonts w:ascii="Arial" w:hAnsi="Arial" w:hint="default"/>
      </w:rPr>
    </w:lvl>
    <w:lvl w:ilvl="6" w:tplc="121043E6" w:tentative="1">
      <w:start w:val="1"/>
      <w:numFmt w:val="bullet"/>
      <w:lvlText w:val="•"/>
      <w:lvlJc w:val="left"/>
      <w:pPr>
        <w:tabs>
          <w:tab w:val="num" w:pos="5040"/>
        </w:tabs>
        <w:ind w:left="5040" w:hanging="360"/>
      </w:pPr>
      <w:rPr>
        <w:rFonts w:ascii="Arial" w:hAnsi="Arial" w:hint="default"/>
      </w:rPr>
    </w:lvl>
    <w:lvl w:ilvl="7" w:tplc="5B1E2790" w:tentative="1">
      <w:start w:val="1"/>
      <w:numFmt w:val="bullet"/>
      <w:lvlText w:val="•"/>
      <w:lvlJc w:val="left"/>
      <w:pPr>
        <w:tabs>
          <w:tab w:val="num" w:pos="5760"/>
        </w:tabs>
        <w:ind w:left="5760" w:hanging="360"/>
      </w:pPr>
      <w:rPr>
        <w:rFonts w:ascii="Arial" w:hAnsi="Arial" w:hint="default"/>
      </w:rPr>
    </w:lvl>
    <w:lvl w:ilvl="8" w:tplc="14B6EC48" w:tentative="1">
      <w:start w:val="1"/>
      <w:numFmt w:val="bullet"/>
      <w:lvlText w:val="•"/>
      <w:lvlJc w:val="left"/>
      <w:pPr>
        <w:tabs>
          <w:tab w:val="num" w:pos="6480"/>
        </w:tabs>
        <w:ind w:left="6480" w:hanging="360"/>
      </w:pPr>
      <w:rPr>
        <w:rFonts w:ascii="Arial" w:hAnsi="Arial" w:hint="default"/>
      </w:rPr>
    </w:lvl>
  </w:abstractNum>
  <w:abstractNum w:abstractNumId="29">
    <w:nsid w:val="5D1D6AEC"/>
    <w:multiLevelType w:val="hybridMultilevel"/>
    <w:tmpl w:val="F15045A4"/>
    <w:lvl w:ilvl="0" w:tplc="F6A0185C">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5DDE6222"/>
    <w:multiLevelType w:val="hybridMultilevel"/>
    <w:tmpl w:val="3FCE43D0"/>
    <w:lvl w:ilvl="0" w:tplc="8F960F02">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E675D16"/>
    <w:multiLevelType w:val="multilevel"/>
    <w:tmpl w:val="CCB25B3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10D001D"/>
    <w:multiLevelType w:val="hybridMultilevel"/>
    <w:tmpl w:val="22FEC10E"/>
    <w:lvl w:ilvl="0" w:tplc="ED2E97D4">
      <w:start w:val="1"/>
      <w:numFmt w:val="bullet"/>
      <w:lvlText w:val="-"/>
      <w:lvlJc w:val="left"/>
      <w:pPr>
        <w:tabs>
          <w:tab w:val="num" w:pos="720"/>
        </w:tabs>
        <w:ind w:left="720" w:hanging="360"/>
      </w:pPr>
      <w:rPr>
        <w:rFonts w:ascii="Times New Roman" w:hAnsi="Times New Roman" w:hint="default"/>
      </w:rPr>
    </w:lvl>
    <w:lvl w:ilvl="1" w:tplc="34E8F488" w:tentative="1">
      <w:start w:val="1"/>
      <w:numFmt w:val="bullet"/>
      <w:lvlText w:val="-"/>
      <w:lvlJc w:val="left"/>
      <w:pPr>
        <w:tabs>
          <w:tab w:val="num" w:pos="1440"/>
        </w:tabs>
        <w:ind w:left="1440" w:hanging="360"/>
      </w:pPr>
      <w:rPr>
        <w:rFonts w:ascii="Times New Roman" w:hAnsi="Times New Roman" w:hint="default"/>
      </w:rPr>
    </w:lvl>
    <w:lvl w:ilvl="2" w:tplc="90EC1360" w:tentative="1">
      <w:start w:val="1"/>
      <w:numFmt w:val="bullet"/>
      <w:lvlText w:val="-"/>
      <w:lvlJc w:val="left"/>
      <w:pPr>
        <w:tabs>
          <w:tab w:val="num" w:pos="2160"/>
        </w:tabs>
        <w:ind w:left="2160" w:hanging="360"/>
      </w:pPr>
      <w:rPr>
        <w:rFonts w:ascii="Times New Roman" w:hAnsi="Times New Roman" w:hint="default"/>
      </w:rPr>
    </w:lvl>
    <w:lvl w:ilvl="3" w:tplc="A554FE22" w:tentative="1">
      <w:start w:val="1"/>
      <w:numFmt w:val="bullet"/>
      <w:lvlText w:val="-"/>
      <w:lvlJc w:val="left"/>
      <w:pPr>
        <w:tabs>
          <w:tab w:val="num" w:pos="2880"/>
        </w:tabs>
        <w:ind w:left="2880" w:hanging="360"/>
      </w:pPr>
      <w:rPr>
        <w:rFonts w:ascii="Times New Roman" w:hAnsi="Times New Roman" w:hint="default"/>
      </w:rPr>
    </w:lvl>
    <w:lvl w:ilvl="4" w:tplc="0B96BC24" w:tentative="1">
      <w:start w:val="1"/>
      <w:numFmt w:val="bullet"/>
      <w:lvlText w:val="-"/>
      <w:lvlJc w:val="left"/>
      <w:pPr>
        <w:tabs>
          <w:tab w:val="num" w:pos="3600"/>
        </w:tabs>
        <w:ind w:left="3600" w:hanging="360"/>
      </w:pPr>
      <w:rPr>
        <w:rFonts w:ascii="Times New Roman" w:hAnsi="Times New Roman" w:hint="default"/>
      </w:rPr>
    </w:lvl>
    <w:lvl w:ilvl="5" w:tplc="20F24930" w:tentative="1">
      <w:start w:val="1"/>
      <w:numFmt w:val="bullet"/>
      <w:lvlText w:val="-"/>
      <w:lvlJc w:val="left"/>
      <w:pPr>
        <w:tabs>
          <w:tab w:val="num" w:pos="4320"/>
        </w:tabs>
        <w:ind w:left="4320" w:hanging="360"/>
      </w:pPr>
      <w:rPr>
        <w:rFonts w:ascii="Times New Roman" w:hAnsi="Times New Roman" w:hint="default"/>
      </w:rPr>
    </w:lvl>
    <w:lvl w:ilvl="6" w:tplc="0C8EF338" w:tentative="1">
      <w:start w:val="1"/>
      <w:numFmt w:val="bullet"/>
      <w:lvlText w:val="-"/>
      <w:lvlJc w:val="left"/>
      <w:pPr>
        <w:tabs>
          <w:tab w:val="num" w:pos="5040"/>
        </w:tabs>
        <w:ind w:left="5040" w:hanging="360"/>
      </w:pPr>
      <w:rPr>
        <w:rFonts w:ascii="Times New Roman" w:hAnsi="Times New Roman" w:hint="default"/>
      </w:rPr>
    </w:lvl>
    <w:lvl w:ilvl="7" w:tplc="572CC236" w:tentative="1">
      <w:start w:val="1"/>
      <w:numFmt w:val="bullet"/>
      <w:lvlText w:val="-"/>
      <w:lvlJc w:val="left"/>
      <w:pPr>
        <w:tabs>
          <w:tab w:val="num" w:pos="5760"/>
        </w:tabs>
        <w:ind w:left="5760" w:hanging="360"/>
      </w:pPr>
      <w:rPr>
        <w:rFonts w:ascii="Times New Roman" w:hAnsi="Times New Roman" w:hint="default"/>
      </w:rPr>
    </w:lvl>
    <w:lvl w:ilvl="8" w:tplc="115410D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2022896"/>
    <w:multiLevelType w:val="hybridMultilevel"/>
    <w:tmpl w:val="6D249AC2"/>
    <w:lvl w:ilvl="0" w:tplc="FBEE772C">
      <w:start w:val="14"/>
      <w:numFmt w:val="bullet"/>
      <w:lvlText w:val=""/>
      <w:lvlJc w:val="left"/>
      <w:pPr>
        <w:ind w:left="1068" w:hanging="360"/>
      </w:pPr>
      <w:rPr>
        <w:rFonts w:ascii="Symbol" w:eastAsiaTheme="minorHAnsi"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nsid w:val="62383E96"/>
    <w:multiLevelType w:val="hybridMultilevel"/>
    <w:tmpl w:val="6A969C4C"/>
    <w:lvl w:ilvl="0" w:tplc="7D3E11AC">
      <w:start w:val="1"/>
      <w:numFmt w:val="bullet"/>
      <w:lvlText w:val="•"/>
      <w:lvlJc w:val="left"/>
      <w:pPr>
        <w:tabs>
          <w:tab w:val="num" w:pos="720"/>
        </w:tabs>
        <w:ind w:left="720" w:hanging="360"/>
      </w:pPr>
      <w:rPr>
        <w:rFonts w:ascii="Arial" w:hAnsi="Arial" w:hint="default"/>
      </w:rPr>
    </w:lvl>
    <w:lvl w:ilvl="1" w:tplc="43744B9A" w:tentative="1">
      <w:start w:val="1"/>
      <w:numFmt w:val="bullet"/>
      <w:lvlText w:val="•"/>
      <w:lvlJc w:val="left"/>
      <w:pPr>
        <w:tabs>
          <w:tab w:val="num" w:pos="1440"/>
        </w:tabs>
        <w:ind w:left="1440" w:hanging="360"/>
      </w:pPr>
      <w:rPr>
        <w:rFonts w:ascii="Arial" w:hAnsi="Arial" w:hint="default"/>
      </w:rPr>
    </w:lvl>
    <w:lvl w:ilvl="2" w:tplc="B086A4E2" w:tentative="1">
      <w:start w:val="1"/>
      <w:numFmt w:val="bullet"/>
      <w:lvlText w:val="•"/>
      <w:lvlJc w:val="left"/>
      <w:pPr>
        <w:tabs>
          <w:tab w:val="num" w:pos="2160"/>
        </w:tabs>
        <w:ind w:left="2160" w:hanging="360"/>
      </w:pPr>
      <w:rPr>
        <w:rFonts w:ascii="Arial" w:hAnsi="Arial" w:hint="default"/>
      </w:rPr>
    </w:lvl>
    <w:lvl w:ilvl="3" w:tplc="09C2CB04" w:tentative="1">
      <w:start w:val="1"/>
      <w:numFmt w:val="bullet"/>
      <w:lvlText w:val="•"/>
      <w:lvlJc w:val="left"/>
      <w:pPr>
        <w:tabs>
          <w:tab w:val="num" w:pos="2880"/>
        </w:tabs>
        <w:ind w:left="2880" w:hanging="360"/>
      </w:pPr>
      <w:rPr>
        <w:rFonts w:ascii="Arial" w:hAnsi="Arial" w:hint="default"/>
      </w:rPr>
    </w:lvl>
    <w:lvl w:ilvl="4" w:tplc="D9844BD4" w:tentative="1">
      <w:start w:val="1"/>
      <w:numFmt w:val="bullet"/>
      <w:lvlText w:val="•"/>
      <w:lvlJc w:val="left"/>
      <w:pPr>
        <w:tabs>
          <w:tab w:val="num" w:pos="3600"/>
        </w:tabs>
        <w:ind w:left="3600" w:hanging="360"/>
      </w:pPr>
      <w:rPr>
        <w:rFonts w:ascii="Arial" w:hAnsi="Arial" w:hint="default"/>
      </w:rPr>
    </w:lvl>
    <w:lvl w:ilvl="5" w:tplc="84985CC8" w:tentative="1">
      <w:start w:val="1"/>
      <w:numFmt w:val="bullet"/>
      <w:lvlText w:val="•"/>
      <w:lvlJc w:val="left"/>
      <w:pPr>
        <w:tabs>
          <w:tab w:val="num" w:pos="4320"/>
        </w:tabs>
        <w:ind w:left="4320" w:hanging="360"/>
      </w:pPr>
      <w:rPr>
        <w:rFonts w:ascii="Arial" w:hAnsi="Arial" w:hint="default"/>
      </w:rPr>
    </w:lvl>
    <w:lvl w:ilvl="6" w:tplc="E9EEDD1C" w:tentative="1">
      <w:start w:val="1"/>
      <w:numFmt w:val="bullet"/>
      <w:lvlText w:val="•"/>
      <w:lvlJc w:val="left"/>
      <w:pPr>
        <w:tabs>
          <w:tab w:val="num" w:pos="5040"/>
        </w:tabs>
        <w:ind w:left="5040" w:hanging="360"/>
      </w:pPr>
      <w:rPr>
        <w:rFonts w:ascii="Arial" w:hAnsi="Arial" w:hint="default"/>
      </w:rPr>
    </w:lvl>
    <w:lvl w:ilvl="7" w:tplc="F6D625EA" w:tentative="1">
      <w:start w:val="1"/>
      <w:numFmt w:val="bullet"/>
      <w:lvlText w:val="•"/>
      <w:lvlJc w:val="left"/>
      <w:pPr>
        <w:tabs>
          <w:tab w:val="num" w:pos="5760"/>
        </w:tabs>
        <w:ind w:left="5760" w:hanging="360"/>
      </w:pPr>
      <w:rPr>
        <w:rFonts w:ascii="Arial" w:hAnsi="Arial" w:hint="default"/>
      </w:rPr>
    </w:lvl>
    <w:lvl w:ilvl="8" w:tplc="EF52E31A" w:tentative="1">
      <w:start w:val="1"/>
      <w:numFmt w:val="bullet"/>
      <w:lvlText w:val="•"/>
      <w:lvlJc w:val="left"/>
      <w:pPr>
        <w:tabs>
          <w:tab w:val="num" w:pos="6480"/>
        </w:tabs>
        <w:ind w:left="6480" w:hanging="360"/>
      </w:pPr>
      <w:rPr>
        <w:rFonts w:ascii="Arial" w:hAnsi="Arial" w:hint="default"/>
      </w:rPr>
    </w:lvl>
  </w:abstractNum>
  <w:abstractNum w:abstractNumId="35">
    <w:nsid w:val="6B242406"/>
    <w:multiLevelType w:val="hybridMultilevel"/>
    <w:tmpl w:val="6186E74A"/>
    <w:lvl w:ilvl="0" w:tplc="A35465D6">
      <w:start w:val="1"/>
      <w:numFmt w:val="bullet"/>
      <w:lvlText w:val="•"/>
      <w:lvlJc w:val="left"/>
      <w:pPr>
        <w:tabs>
          <w:tab w:val="num" w:pos="720"/>
        </w:tabs>
        <w:ind w:left="720" w:hanging="360"/>
      </w:pPr>
      <w:rPr>
        <w:rFonts w:ascii="Arial" w:hAnsi="Arial" w:hint="default"/>
      </w:rPr>
    </w:lvl>
    <w:lvl w:ilvl="1" w:tplc="30B05DC2" w:tentative="1">
      <w:start w:val="1"/>
      <w:numFmt w:val="bullet"/>
      <w:lvlText w:val="•"/>
      <w:lvlJc w:val="left"/>
      <w:pPr>
        <w:tabs>
          <w:tab w:val="num" w:pos="1440"/>
        </w:tabs>
        <w:ind w:left="1440" w:hanging="360"/>
      </w:pPr>
      <w:rPr>
        <w:rFonts w:ascii="Arial" w:hAnsi="Arial" w:hint="default"/>
      </w:rPr>
    </w:lvl>
    <w:lvl w:ilvl="2" w:tplc="52CA65BC" w:tentative="1">
      <w:start w:val="1"/>
      <w:numFmt w:val="bullet"/>
      <w:lvlText w:val="•"/>
      <w:lvlJc w:val="left"/>
      <w:pPr>
        <w:tabs>
          <w:tab w:val="num" w:pos="2160"/>
        </w:tabs>
        <w:ind w:left="2160" w:hanging="360"/>
      </w:pPr>
      <w:rPr>
        <w:rFonts w:ascii="Arial" w:hAnsi="Arial" w:hint="default"/>
      </w:rPr>
    </w:lvl>
    <w:lvl w:ilvl="3" w:tplc="7D3842A2" w:tentative="1">
      <w:start w:val="1"/>
      <w:numFmt w:val="bullet"/>
      <w:lvlText w:val="•"/>
      <w:lvlJc w:val="left"/>
      <w:pPr>
        <w:tabs>
          <w:tab w:val="num" w:pos="2880"/>
        </w:tabs>
        <w:ind w:left="2880" w:hanging="360"/>
      </w:pPr>
      <w:rPr>
        <w:rFonts w:ascii="Arial" w:hAnsi="Arial" w:hint="default"/>
      </w:rPr>
    </w:lvl>
    <w:lvl w:ilvl="4" w:tplc="AD68E150" w:tentative="1">
      <w:start w:val="1"/>
      <w:numFmt w:val="bullet"/>
      <w:lvlText w:val="•"/>
      <w:lvlJc w:val="left"/>
      <w:pPr>
        <w:tabs>
          <w:tab w:val="num" w:pos="3600"/>
        </w:tabs>
        <w:ind w:left="3600" w:hanging="360"/>
      </w:pPr>
      <w:rPr>
        <w:rFonts w:ascii="Arial" w:hAnsi="Arial" w:hint="default"/>
      </w:rPr>
    </w:lvl>
    <w:lvl w:ilvl="5" w:tplc="385C775C" w:tentative="1">
      <w:start w:val="1"/>
      <w:numFmt w:val="bullet"/>
      <w:lvlText w:val="•"/>
      <w:lvlJc w:val="left"/>
      <w:pPr>
        <w:tabs>
          <w:tab w:val="num" w:pos="4320"/>
        </w:tabs>
        <w:ind w:left="4320" w:hanging="360"/>
      </w:pPr>
      <w:rPr>
        <w:rFonts w:ascii="Arial" w:hAnsi="Arial" w:hint="default"/>
      </w:rPr>
    </w:lvl>
    <w:lvl w:ilvl="6" w:tplc="6884F7B4" w:tentative="1">
      <w:start w:val="1"/>
      <w:numFmt w:val="bullet"/>
      <w:lvlText w:val="•"/>
      <w:lvlJc w:val="left"/>
      <w:pPr>
        <w:tabs>
          <w:tab w:val="num" w:pos="5040"/>
        </w:tabs>
        <w:ind w:left="5040" w:hanging="360"/>
      </w:pPr>
      <w:rPr>
        <w:rFonts w:ascii="Arial" w:hAnsi="Arial" w:hint="default"/>
      </w:rPr>
    </w:lvl>
    <w:lvl w:ilvl="7" w:tplc="6BDEB9D0" w:tentative="1">
      <w:start w:val="1"/>
      <w:numFmt w:val="bullet"/>
      <w:lvlText w:val="•"/>
      <w:lvlJc w:val="left"/>
      <w:pPr>
        <w:tabs>
          <w:tab w:val="num" w:pos="5760"/>
        </w:tabs>
        <w:ind w:left="5760" w:hanging="360"/>
      </w:pPr>
      <w:rPr>
        <w:rFonts w:ascii="Arial" w:hAnsi="Arial" w:hint="default"/>
      </w:rPr>
    </w:lvl>
    <w:lvl w:ilvl="8" w:tplc="D7707ED8" w:tentative="1">
      <w:start w:val="1"/>
      <w:numFmt w:val="bullet"/>
      <w:lvlText w:val="•"/>
      <w:lvlJc w:val="left"/>
      <w:pPr>
        <w:tabs>
          <w:tab w:val="num" w:pos="6480"/>
        </w:tabs>
        <w:ind w:left="6480" w:hanging="360"/>
      </w:pPr>
      <w:rPr>
        <w:rFonts w:ascii="Arial" w:hAnsi="Arial" w:hint="default"/>
      </w:rPr>
    </w:lvl>
  </w:abstractNum>
  <w:abstractNum w:abstractNumId="36">
    <w:nsid w:val="6BEF71AA"/>
    <w:multiLevelType w:val="hybridMultilevel"/>
    <w:tmpl w:val="A71ED266"/>
    <w:lvl w:ilvl="0" w:tplc="3D401CDA">
      <w:start w:val="1"/>
      <w:numFmt w:val="bullet"/>
      <w:lvlText w:val="•"/>
      <w:lvlJc w:val="left"/>
      <w:pPr>
        <w:tabs>
          <w:tab w:val="num" w:pos="720"/>
        </w:tabs>
        <w:ind w:left="720" w:hanging="360"/>
      </w:pPr>
      <w:rPr>
        <w:rFonts w:ascii="Arial" w:hAnsi="Arial" w:hint="default"/>
      </w:rPr>
    </w:lvl>
    <w:lvl w:ilvl="1" w:tplc="26B8B0B8" w:tentative="1">
      <w:start w:val="1"/>
      <w:numFmt w:val="bullet"/>
      <w:lvlText w:val="•"/>
      <w:lvlJc w:val="left"/>
      <w:pPr>
        <w:tabs>
          <w:tab w:val="num" w:pos="1440"/>
        </w:tabs>
        <w:ind w:left="1440" w:hanging="360"/>
      </w:pPr>
      <w:rPr>
        <w:rFonts w:ascii="Arial" w:hAnsi="Arial" w:hint="default"/>
      </w:rPr>
    </w:lvl>
    <w:lvl w:ilvl="2" w:tplc="1A52FA9E" w:tentative="1">
      <w:start w:val="1"/>
      <w:numFmt w:val="bullet"/>
      <w:lvlText w:val="•"/>
      <w:lvlJc w:val="left"/>
      <w:pPr>
        <w:tabs>
          <w:tab w:val="num" w:pos="2160"/>
        </w:tabs>
        <w:ind w:left="2160" w:hanging="360"/>
      </w:pPr>
      <w:rPr>
        <w:rFonts w:ascii="Arial" w:hAnsi="Arial" w:hint="default"/>
      </w:rPr>
    </w:lvl>
    <w:lvl w:ilvl="3" w:tplc="0122CFDC" w:tentative="1">
      <w:start w:val="1"/>
      <w:numFmt w:val="bullet"/>
      <w:lvlText w:val="•"/>
      <w:lvlJc w:val="left"/>
      <w:pPr>
        <w:tabs>
          <w:tab w:val="num" w:pos="2880"/>
        </w:tabs>
        <w:ind w:left="2880" w:hanging="360"/>
      </w:pPr>
      <w:rPr>
        <w:rFonts w:ascii="Arial" w:hAnsi="Arial" w:hint="default"/>
      </w:rPr>
    </w:lvl>
    <w:lvl w:ilvl="4" w:tplc="D88E4524" w:tentative="1">
      <w:start w:val="1"/>
      <w:numFmt w:val="bullet"/>
      <w:lvlText w:val="•"/>
      <w:lvlJc w:val="left"/>
      <w:pPr>
        <w:tabs>
          <w:tab w:val="num" w:pos="3600"/>
        </w:tabs>
        <w:ind w:left="3600" w:hanging="360"/>
      </w:pPr>
      <w:rPr>
        <w:rFonts w:ascii="Arial" w:hAnsi="Arial" w:hint="default"/>
      </w:rPr>
    </w:lvl>
    <w:lvl w:ilvl="5" w:tplc="FA30A1EA" w:tentative="1">
      <w:start w:val="1"/>
      <w:numFmt w:val="bullet"/>
      <w:lvlText w:val="•"/>
      <w:lvlJc w:val="left"/>
      <w:pPr>
        <w:tabs>
          <w:tab w:val="num" w:pos="4320"/>
        </w:tabs>
        <w:ind w:left="4320" w:hanging="360"/>
      </w:pPr>
      <w:rPr>
        <w:rFonts w:ascii="Arial" w:hAnsi="Arial" w:hint="default"/>
      </w:rPr>
    </w:lvl>
    <w:lvl w:ilvl="6" w:tplc="204A2F7A" w:tentative="1">
      <w:start w:val="1"/>
      <w:numFmt w:val="bullet"/>
      <w:lvlText w:val="•"/>
      <w:lvlJc w:val="left"/>
      <w:pPr>
        <w:tabs>
          <w:tab w:val="num" w:pos="5040"/>
        </w:tabs>
        <w:ind w:left="5040" w:hanging="360"/>
      </w:pPr>
      <w:rPr>
        <w:rFonts w:ascii="Arial" w:hAnsi="Arial" w:hint="default"/>
      </w:rPr>
    </w:lvl>
    <w:lvl w:ilvl="7" w:tplc="D27EDAEA" w:tentative="1">
      <w:start w:val="1"/>
      <w:numFmt w:val="bullet"/>
      <w:lvlText w:val="•"/>
      <w:lvlJc w:val="left"/>
      <w:pPr>
        <w:tabs>
          <w:tab w:val="num" w:pos="5760"/>
        </w:tabs>
        <w:ind w:left="5760" w:hanging="360"/>
      </w:pPr>
      <w:rPr>
        <w:rFonts w:ascii="Arial" w:hAnsi="Arial" w:hint="default"/>
      </w:rPr>
    </w:lvl>
    <w:lvl w:ilvl="8" w:tplc="F1EEC7A8" w:tentative="1">
      <w:start w:val="1"/>
      <w:numFmt w:val="bullet"/>
      <w:lvlText w:val="•"/>
      <w:lvlJc w:val="left"/>
      <w:pPr>
        <w:tabs>
          <w:tab w:val="num" w:pos="6480"/>
        </w:tabs>
        <w:ind w:left="6480" w:hanging="360"/>
      </w:pPr>
      <w:rPr>
        <w:rFonts w:ascii="Arial" w:hAnsi="Arial" w:hint="default"/>
      </w:rPr>
    </w:lvl>
  </w:abstractNum>
  <w:abstractNum w:abstractNumId="37">
    <w:nsid w:val="72E87FC6"/>
    <w:multiLevelType w:val="hybridMultilevel"/>
    <w:tmpl w:val="23222304"/>
    <w:lvl w:ilvl="0" w:tplc="D0503918">
      <w:start w:val="1"/>
      <w:numFmt w:val="bullet"/>
      <w:lvlText w:val="•"/>
      <w:lvlJc w:val="left"/>
      <w:pPr>
        <w:tabs>
          <w:tab w:val="num" w:pos="720"/>
        </w:tabs>
        <w:ind w:left="720" w:hanging="360"/>
      </w:pPr>
      <w:rPr>
        <w:rFonts w:ascii="Arial" w:hAnsi="Arial" w:hint="default"/>
      </w:rPr>
    </w:lvl>
    <w:lvl w:ilvl="1" w:tplc="E0E2CA1E" w:tentative="1">
      <w:start w:val="1"/>
      <w:numFmt w:val="bullet"/>
      <w:lvlText w:val="•"/>
      <w:lvlJc w:val="left"/>
      <w:pPr>
        <w:tabs>
          <w:tab w:val="num" w:pos="1440"/>
        </w:tabs>
        <w:ind w:left="1440" w:hanging="360"/>
      </w:pPr>
      <w:rPr>
        <w:rFonts w:ascii="Arial" w:hAnsi="Arial" w:hint="default"/>
      </w:rPr>
    </w:lvl>
    <w:lvl w:ilvl="2" w:tplc="9D2ADCCA" w:tentative="1">
      <w:start w:val="1"/>
      <w:numFmt w:val="bullet"/>
      <w:lvlText w:val="•"/>
      <w:lvlJc w:val="left"/>
      <w:pPr>
        <w:tabs>
          <w:tab w:val="num" w:pos="2160"/>
        </w:tabs>
        <w:ind w:left="2160" w:hanging="360"/>
      </w:pPr>
      <w:rPr>
        <w:rFonts w:ascii="Arial" w:hAnsi="Arial" w:hint="default"/>
      </w:rPr>
    </w:lvl>
    <w:lvl w:ilvl="3" w:tplc="B380CF6C" w:tentative="1">
      <w:start w:val="1"/>
      <w:numFmt w:val="bullet"/>
      <w:lvlText w:val="•"/>
      <w:lvlJc w:val="left"/>
      <w:pPr>
        <w:tabs>
          <w:tab w:val="num" w:pos="2880"/>
        </w:tabs>
        <w:ind w:left="2880" w:hanging="360"/>
      </w:pPr>
      <w:rPr>
        <w:rFonts w:ascii="Arial" w:hAnsi="Arial" w:hint="default"/>
      </w:rPr>
    </w:lvl>
    <w:lvl w:ilvl="4" w:tplc="DFECE080" w:tentative="1">
      <w:start w:val="1"/>
      <w:numFmt w:val="bullet"/>
      <w:lvlText w:val="•"/>
      <w:lvlJc w:val="left"/>
      <w:pPr>
        <w:tabs>
          <w:tab w:val="num" w:pos="3600"/>
        </w:tabs>
        <w:ind w:left="3600" w:hanging="360"/>
      </w:pPr>
      <w:rPr>
        <w:rFonts w:ascii="Arial" w:hAnsi="Arial" w:hint="default"/>
      </w:rPr>
    </w:lvl>
    <w:lvl w:ilvl="5" w:tplc="273A4A88" w:tentative="1">
      <w:start w:val="1"/>
      <w:numFmt w:val="bullet"/>
      <w:lvlText w:val="•"/>
      <w:lvlJc w:val="left"/>
      <w:pPr>
        <w:tabs>
          <w:tab w:val="num" w:pos="4320"/>
        </w:tabs>
        <w:ind w:left="4320" w:hanging="360"/>
      </w:pPr>
      <w:rPr>
        <w:rFonts w:ascii="Arial" w:hAnsi="Arial" w:hint="default"/>
      </w:rPr>
    </w:lvl>
    <w:lvl w:ilvl="6" w:tplc="A9DE283A" w:tentative="1">
      <w:start w:val="1"/>
      <w:numFmt w:val="bullet"/>
      <w:lvlText w:val="•"/>
      <w:lvlJc w:val="left"/>
      <w:pPr>
        <w:tabs>
          <w:tab w:val="num" w:pos="5040"/>
        </w:tabs>
        <w:ind w:left="5040" w:hanging="360"/>
      </w:pPr>
      <w:rPr>
        <w:rFonts w:ascii="Arial" w:hAnsi="Arial" w:hint="default"/>
      </w:rPr>
    </w:lvl>
    <w:lvl w:ilvl="7" w:tplc="916A281C" w:tentative="1">
      <w:start w:val="1"/>
      <w:numFmt w:val="bullet"/>
      <w:lvlText w:val="•"/>
      <w:lvlJc w:val="left"/>
      <w:pPr>
        <w:tabs>
          <w:tab w:val="num" w:pos="5760"/>
        </w:tabs>
        <w:ind w:left="5760" w:hanging="360"/>
      </w:pPr>
      <w:rPr>
        <w:rFonts w:ascii="Arial" w:hAnsi="Arial" w:hint="default"/>
      </w:rPr>
    </w:lvl>
    <w:lvl w:ilvl="8" w:tplc="15722080" w:tentative="1">
      <w:start w:val="1"/>
      <w:numFmt w:val="bullet"/>
      <w:lvlText w:val="•"/>
      <w:lvlJc w:val="left"/>
      <w:pPr>
        <w:tabs>
          <w:tab w:val="num" w:pos="6480"/>
        </w:tabs>
        <w:ind w:left="6480" w:hanging="360"/>
      </w:pPr>
      <w:rPr>
        <w:rFonts w:ascii="Arial" w:hAnsi="Arial" w:hint="default"/>
      </w:rPr>
    </w:lvl>
  </w:abstractNum>
  <w:abstractNum w:abstractNumId="38">
    <w:nsid w:val="74AB1CC7"/>
    <w:multiLevelType w:val="hybridMultilevel"/>
    <w:tmpl w:val="5742D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72475FC"/>
    <w:multiLevelType w:val="hybridMultilevel"/>
    <w:tmpl w:val="308CDC78"/>
    <w:lvl w:ilvl="0" w:tplc="73B44180">
      <w:start w:val="14"/>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8CB48E9"/>
    <w:multiLevelType w:val="hybridMultilevel"/>
    <w:tmpl w:val="4DF41010"/>
    <w:lvl w:ilvl="0" w:tplc="7A1E394A">
      <w:start w:val="14"/>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999266D"/>
    <w:multiLevelType w:val="hybridMultilevel"/>
    <w:tmpl w:val="2C507AEC"/>
    <w:lvl w:ilvl="0" w:tplc="B4FA51E4">
      <w:start w:val="14"/>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A68392D"/>
    <w:multiLevelType w:val="hybridMultilevel"/>
    <w:tmpl w:val="1026CA36"/>
    <w:lvl w:ilvl="0" w:tplc="535E9288">
      <w:start w:val="14"/>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AC4161B"/>
    <w:multiLevelType w:val="hybridMultilevel"/>
    <w:tmpl w:val="65A49C9A"/>
    <w:lvl w:ilvl="0" w:tplc="60DE9922">
      <w:start w:val="1"/>
      <w:numFmt w:val="bullet"/>
      <w:lvlText w:val="•"/>
      <w:lvlJc w:val="left"/>
      <w:pPr>
        <w:tabs>
          <w:tab w:val="num" w:pos="720"/>
        </w:tabs>
        <w:ind w:left="720" w:hanging="360"/>
      </w:pPr>
      <w:rPr>
        <w:rFonts w:ascii="Arial" w:hAnsi="Arial" w:hint="default"/>
      </w:rPr>
    </w:lvl>
    <w:lvl w:ilvl="1" w:tplc="17465B34" w:tentative="1">
      <w:start w:val="1"/>
      <w:numFmt w:val="bullet"/>
      <w:lvlText w:val="•"/>
      <w:lvlJc w:val="left"/>
      <w:pPr>
        <w:tabs>
          <w:tab w:val="num" w:pos="1440"/>
        </w:tabs>
        <w:ind w:left="1440" w:hanging="360"/>
      </w:pPr>
      <w:rPr>
        <w:rFonts w:ascii="Arial" w:hAnsi="Arial" w:hint="default"/>
      </w:rPr>
    </w:lvl>
    <w:lvl w:ilvl="2" w:tplc="653AF092" w:tentative="1">
      <w:start w:val="1"/>
      <w:numFmt w:val="bullet"/>
      <w:lvlText w:val="•"/>
      <w:lvlJc w:val="left"/>
      <w:pPr>
        <w:tabs>
          <w:tab w:val="num" w:pos="2160"/>
        </w:tabs>
        <w:ind w:left="2160" w:hanging="360"/>
      </w:pPr>
      <w:rPr>
        <w:rFonts w:ascii="Arial" w:hAnsi="Arial" w:hint="default"/>
      </w:rPr>
    </w:lvl>
    <w:lvl w:ilvl="3" w:tplc="BB6246B0" w:tentative="1">
      <w:start w:val="1"/>
      <w:numFmt w:val="bullet"/>
      <w:lvlText w:val="•"/>
      <w:lvlJc w:val="left"/>
      <w:pPr>
        <w:tabs>
          <w:tab w:val="num" w:pos="2880"/>
        </w:tabs>
        <w:ind w:left="2880" w:hanging="360"/>
      </w:pPr>
      <w:rPr>
        <w:rFonts w:ascii="Arial" w:hAnsi="Arial" w:hint="default"/>
      </w:rPr>
    </w:lvl>
    <w:lvl w:ilvl="4" w:tplc="613823C8" w:tentative="1">
      <w:start w:val="1"/>
      <w:numFmt w:val="bullet"/>
      <w:lvlText w:val="•"/>
      <w:lvlJc w:val="left"/>
      <w:pPr>
        <w:tabs>
          <w:tab w:val="num" w:pos="3600"/>
        </w:tabs>
        <w:ind w:left="3600" w:hanging="360"/>
      </w:pPr>
      <w:rPr>
        <w:rFonts w:ascii="Arial" w:hAnsi="Arial" w:hint="default"/>
      </w:rPr>
    </w:lvl>
    <w:lvl w:ilvl="5" w:tplc="FEA49DD0" w:tentative="1">
      <w:start w:val="1"/>
      <w:numFmt w:val="bullet"/>
      <w:lvlText w:val="•"/>
      <w:lvlJc w:val="left"/>
      <w:pPr>
        <w:tabs>
          <w:tab w:val="num" w:pos="4320"/>
        </w:tabs>
        <w:ind w:left="4320" w:hanging="360"/>
      </w:pPr>
      <w:rPr>
        <w:rFonts w:ascii="Arial" w:hAnsi="Arial" w:hint="default"/>
      </w:rPr>
    </w:lvl>
    <w:lvl w:ilvl="6" w:tplc="CA32973E" w:tentative="1">
      <w:start w:val="1"/>
      <w:numFmt w:val="bullet"/>
      <w:lvlText w:val="•"/>
      <w:lvlJc w:val="left"/>
      <w:pPr>
        <w:tabs>
          <w:tab w:val="num" w:pos="5040"/>
        </w:tabs>
        <w:ind w:left="5040" w:hanging="360"/>
      </w:pPr>
      <w:rPr>
        <w:rFonts w:ascii="Arial" w:hAnsi="Arial" w:hint="default"/>
      </w:rPr>
    </w:lvl>
    <w:lvl w:ilvl="7" w:tplc="A7A01A40" w:tentative="1">
      <w:start w:val="1"/>
      <w:numFmt w:val="bullet"/>
      <w:lvlText w:val="•"/>
      <w:lvlJc w:val="left"/>
      <w:pPr>
        <w:tabs>
          <w:tab w:val="num" w:pos="5760"/>
        </w:tabs>
        <w:ind w:left="5760" w:hanging="360"/>
      </w:pPr>
      <w:rPr>
        <w:rFonts w:ascii="Arial" w:hAnsi="Arial" w:hint="default"/>
      </w:rPr>
    </w:lvl>
    <w:lvl w:ilvl="8" w:tplc="4FAA9DAC" w:tentative="1">
      <w:start w:val="1"/>
      <w:numFmt w:val="bullet"/>
      <w:lvlText w:val="•"/>
      <w:lvlJc w:val="left"/>
      <w:pPr>
        <w:tabs>
          <w:tab w:val="num" w:pos="6480"/>
        </w:tabs>
        <w:ind w:left="6480" w:hanging="360"/>
      </w:pPr>
      <w:rPr>
        <w:rFonts w:ascii="Arial" w:hAnsi="Arial" w:hint="default"/>
      </w:rPr>
    </w:lvl>
  </w:abstractNum>
  <w:abstractNum w:abstractNumId="44">
    <w:nsid w:val="7E4D195E"/>
    <w:multiLevelType w:val="hybridMultilevel"/>
    <w:tmpl w:val="CA8E2CE6"/>
    <w:lvl w:ilvl="0" w:tplc="C50E3552">
      <w:start w:val="1"/>
      <w:numFmt w:val="decimal"/>
      <w:lvlText w:val="(%1)"/>
      <w:lvlJc w:val="left"/>
      <w:pPr>
        <w:tabs>
          <w:tab w:val="num" w:pos="720"/>
        </w:tabs>
        <w:ind w:left="720" w:hanging="360"/>
      </w:pPr>
    </w:lvl>
    <w:lvl w:ilvl="1" w:tplc="04907B5E" w:tentative="1">
      <w:start w:val="1"/>
      <w:numFmt w:val="decimal"/>
      <w:lvlText w:val="(%2)"/>
      <w:lvlJc w:val="left"/>
      <w:pPr>
        <w:tabs>
          <w:tab w:val="num" w:pos="1440"/>
        </w:tabs>
        <w:ind w:left="1440" w:hanging="360"/>
      </w:pPr>
    </w:lvl>
    <w:lvl w:ilvl="2" w:tplc="2EAAA846" w:tentative="1">
      <w:start w:val="1"/>
      <w:numFmt w:val="decimal"/>
      <w:lvlText w:val="(%3)"/>
      <w:lvlJc w:val="left"/>
      <w:pPr>
        <w:tabs>
          <w:tab w:val="num" w:pos="2160"/>
        </w:tabs>
        <w:ind w:left="2160" w:hanging="360"/>
      </w:pPr>
    </w:lvl>
    <w:lvl w:ilvl="3" w:tplc="1652C1BA" w:tentative="1">
      <w:start w:val="1"/>
      <w:numFmt w:val="decimal"/>
      <w:lvlText w:val="(%4)"/>
      <w:lvlJc w:val="left"/>
      <w:pPr>
        <w:tabs>
          <w:tab w:val="num" w:pos="2880"/>
        </w:tabs>
        <w:ind w:left="2880" w:hanging="360"/>
      </w:pPr>
    </w:lvl>
    <w:lvl w:ilvl="4" w:tplc="7944A540" w:tentative="1">
      <w:start w:val="1"/>
      <w:numFmt w:val="decimal"/>
      <w:lvlText w:val="(%5)"/>
      <w:lvlJc w:val="left"/>
      <w:pPr>
        <w:tabs>
          <w:tab w:val="num" w:pos="3600"/>
        </w:tabs>
        <w:ind w:left="3600" w:hanging="360"/>
      </w:pPr>
    </w:lvl>
    <w:lvl w:ilvl="5" w:tplc="1DA0FD50" w:tentative="1">
      <w:start w:val="1"/>
      <w:numFmt w:val="decimal"/>
      <w:lvlText w:val="(%6)"/>
      <w:lvlJc w:val="left"/>
      <w:pPr>
        <w:tabs>
          <w:tab w:val="num" w:pos="4320"/>
        </w:tabs>
        <w:ind w:left="4320" w:hanging="360"/>
      </w:pPr>
    </w:lvl>
    <w:lvl w:ilvl="6" w:tplc="9E10464E" w:tentative="1">
      <w:start w:val="1"/>
      <w:numFmt w:val="decimal"/>
      <w:lvlText w:val="(%7)"/>
      <w:lvlJc w:val="left"/>
      <w:pPr>
        <w:tabs>
          <w:tab w:val="num" w:pos="5040"/>
        </w:tabs>
        <w:ind w:left="5040" w:hanging="360"/>
      </w:pPr>
    </w:lvl>
    <w:lvl w:ilvl="7" w:tplc="93BE5578" w:tentative="1">
      <w:start w:val="1"/>
      <w:numFmt w:val="decimal"/>
      <w:lvlText w:val="(%8)"/>
      <w:lvlJc w:val="left"/>
      <w:pPr>
        <w:tabs>
          <w:tab w:val="num" w:pos="5760"/>
        </w:tabs>
        <w:ind w:left="5760" w:hanging="360"/>
      </w:pPr>
    </w:lvl>
    <w:lvl w:ilvl="8" w:tplc="64FEF1F0" w:tentative="1">
      <w:start w:val="1"/>
      <w:numFmt w:val="decimal"/>
      <w:lvlText w:val="(%9)"/>
      <w:lvlJc w:val="left"/>
      <w:pPr>
        <w:tabs>
          <w:tab w:val="num" w:pos="6480"/>
        </w:tabs>
        <w:ind w:left="6480" w:hanging="360"/>
      </w:pPr>
    </w:lvl>
  </w:abstractNum>
  <w:num w:numId="1">
    <w:abstractNumId w:val="25"/>
  </w:num>
  <w:num w:numId="2">
    <w:abstractNumId w:val="6"/>
  </w:num>
  <w:num w:numId="3">
    <w:abstractNumId w:val="34"/>
  </w:num>
  <w:num w:numId="4">
    <w:abstractNumId w:val="27"/>
  </w:num>
  <w:num w:numId="5">
    <w:abstractNumId w:val="32"/>
  </w:num>
  <w:num w:numId="6">
    <w:abstractNumId w:val="43"/>
  </w:num>
  <w:num w:numId="7">
    <w:abstractNumId w:val="16"/>
  </w:num>
  <w:num w:numId="8">
    <w:abstractNumId w:val="14"/>
  </w:num>
  <w:num w:numId="9">
    <w:abstractNumId w:val="9"/>
  </w:num>
  <w:num w:numId="10">
    <w:abstractNumId w:val="33"/>
  </w:num>
  <w:num w:numId="11">
    <w:abstractNumId w:val="21"/>
  </w:num>
  <w:num w:numId="12">
    <w:abstractNumId w:val="22"/>
  </w:num>
  <w:num w:numId="13">
    <w:abstractNumId w:val="42"/>
  </w:num>
  <w:num w:numId="14">
    <w:abstractNumId w:val="17"/>
  </w:num>
  <w:num w:numId="15">
    <w:abstractNumId w:val="41"/>
  </w:num>
  <w:num w:numId="16">
    <w:abstractNumId w:val="40"/>
  </w:num>
  <w:num w:numId="17">
    <w:abstractNumId w:val="39"/>
  </w:num>
  <w:num w:numId="18">
    <w:abstractNumId w:val="44"/>
  </w:num>
  <w:num w:numId="19">
    <w:abstractNumId w:val="12"/>
  </w:num>
  <w:num w:numId="20">
    <w:abstractNumId w:val="13"/>
  </w:num>
  <w:num w:numId="21">
    <w:abstractNumId w:val="23"/>
  </w:num>
  <w:num w:numId="22">
    <w:abstractNumId w:val="3"/>
  </w:num>
  <w:num w:numId="23">
    <w:abstractNumId w:val="26"/>
  </w:num>
  <w:num w:numId="24">
    <w:abstractNumId w:val="35"/>
  </w:num>
  <w:num w:numId="25">
    <w:abstractNumId w:val="24"/>
  </w:num>
  <w:num w:numId="26">
    <w:abstractNumId w:val="7"/>
  </w:num>
  <w:num w:numId="27">
    <w:abstractNumId w:val="11"/>
  </w:num>
  <w:num w:numId="28">
    <w:abstractNumId w:val="2"/>
  </w:num>
  <w:num w:numId="29">
    <w:abstractNumId w:val="19"/>
  </w:num>
  <w:num w:numId="30">
    <w:abstractNumId w:val="38"/>
  </w:num>
  <w:num w:numId="31">
    <w:abstractNumId w:val="4"/>
  </w:num>
  <w:num w:numId="32">
    <w:abstractNumId w:val="5"/>
  </w:num>
  <w:num w:numId="33">
    <w:abstractNumId w:val="29"/>
  </w:num>
  <w:num w:numId="34">
    <w:abstractNumId w:val="30"/>
  </w:num>
  <w:num w:numId="35">
    <w:abstractNumId w:val="37"/>
  </w:num>
  <w:num w:numId="36">
    <w:abstractNumId w:val="28"/>
  </w:num>
  <w:num w:numId="37">
    <w:abstractNumId w:val="36"/>
  </w:num>
  <w:num w:numId="38">
    <w:abstractNumId w:val="15"/>
  </w:num>
  <w:num w:numId="39">
    <w:abstractNumId w:val="20"/>
  </w:num>
  <w:num w:numId="40">
    <w:abstractNumId w:val="18"/>
  </w:num>
  <w:num w:numId="41">
    <w:abstractNumId w:val="31"/>
  </w:num>
  <w:num w:numId="42">
    <w:abstractNumId w:val="10"/>
  </w:num>
  <w:num w:numId="43">
    <w:abstractNumId w:val="0"/>
  </w:num>
  <w:num w:numId="44">
    <w:abstractNumId w:val="8"/>
  </w:num>
  <w:num w:numId="4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cownik">
    <w15:presenceInfo w15:providerId="None" w15:userId="prac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A1NDQxNDa0MDW2NDFU0lEKTi0uzszPAykwNKoFALbVbNEtAAAA"/>
  </w:docVars>
  <w:rsids>
    <w:rsidRoot w:val="007D0A61"/>
    <w:rsid w:val="00017A69"/>
    <w:rsid w:val="00050FDD"/>
    <w:rsid w:val="00053031"/>
    <w:rsid w:val="00056163"/>
    <w:rsid w:val="00067A33"/>
    <w:rsid w:val="00082219"/>
    <w:rsid w:val="00096CDF"/>
    <w:rsid w:val="000A5AA8"/>
    <w:rsid w:val="000C5EDA"/>
    <w:rsid w:val="000E5FBE"/>
    <w:rsid w:val="000F35EF"/>
    <w:rsid w:val="0014020A"/>
    <w:rsid w:val="00160970"/>
    <w:rsid w:val="00172078"/>
    <w:rsid w:val="00173444"/>
    <w:rsid w:val="00196C33"/>
    <w:rsid w:val="00197AEB"/>
    <w:rsid w:val="001B3F16"/>
    <w:rsid w:val="001D4CF2"/>
    <w:rsid w:val="001D671F"/>
    <w:rsid w:val="001E08D2"/>
    <w:rsid w:val="002003C0"/>
    <w:rsid w:val="00213302"/>
    <w:rsid w:val="002309EF"/>
    <w:rsid w:val="002327D7"/>
    <w:rsid w:val="002439C2"/>
    <w:rsid w:val="00267671"/>
    <w:rsid w:val="00294E2C"/>
    <w:rsid w:val="002D027F"/>
    <w:rsid w:val="002D3F1B"/>
    <w:rsid w:val="002E6FF0"/>
    <w:rsid w:val="00322040"/>
    <w:rsid w:val="0036639D"/>
    <w:rsid w:val="003679A8"/>
    <w:rsid w:val="003700B9"/>
    <w:rsid w:val="00397815"/>
    <w:rsid w:val="003B4833"/>
    <w:rsid w:val="003C5F84"/>
    <w:rsid w:val="00413806"/>
    <w:rsid w:val="004378FA"/>
    <w:rsid w:val="00443528"/>
    <w:rsid w:val="004442B3"/>
    <w:rsid w:val="004476D6"/>
    <w:rsid w:val="00447AA4"/>
    <w:rsid w:val="0046421B"/>
    <w:rsid w:val="004A1D03"/>
    <w:rsid w:val="004A7E22"/>
    <w:rsid w:val="004D470D"/>
    <w:rsid w:val="00504469"/>
    <w:rsid w:val="00580271"/>
    <w:rsid w:val="005B6CA3"/>
    <w:rsid w:val="005D7FE1"/>
    <w:rsid w:val="005F23BF"/>
    <w:rsid w:val="005F60F3"/>
    <w:rsid w:val="0060078A"/>
    <w:rsid w:val="00610E00"/>
    <w:rsid w:val="006371EC"/>
    <w:rsid w:val="00637249"/>
    <w:rsid w:val="006636E3"/>
    <w:rsid w:val="0067094B"/>
    <w:rsid w:val="0068259E"/>
    <w:rsid w:val="00684B6D"/>
    <w:rsid w:val="006A17DC"/>
    <w:rsid w:val="006B3988"/>
    <w:rsid w:val="006E10C3"/>
    <w:rsid w:val="006E16ED"/>
    <w:rsid w:val="006F3E79"/>
    <w:rsid w:val="0070288E"/>
    <w:rsid w:val="007036D0"/>
    <w:rsid w:val="0070699F"/>
    <w:rsid w:val="00736795"/>
    <w:rsid w:val="00752A37"/>
    <w:rsid w:val="00770C21"/>
    <w:rsid w:val="007923CC"/>
    <w:rsid w:val="007A7FDB"/>
    <w:rsid w:val="007C715D"/>
    <w:rsid w:val="007D0A61"/>
    <w:rsid w:val="007D45A1"/>
    <w:rsid w:val="007E6395"/>
    <w:rsid w:val="007F7B09"/>
    <w:rsid w:val="00832DA6"/>
    <w:rsid w:val="008522E4"/>
    <w:rsid w:val="00870C1C"/>
    <w:rsid w:val="008809D3"/>
    <w:rsid w:val="00891C53"/>
    <w:rsid w:val="008A35D4"/>
    <w:rsid w:val="008A7B29"/>
    <w:rsid w:val="008C3ABE"/>
    <w:rsid w:val="008C469E"/>
    <w:rsid w:val="008C4C55"/>
    <w:rsid w:val="008D267A"/>
    <w:rsid w:val="008E0367"/>
    <w:rsid w:val="009064A0"/>
    <w:rsid w:val="00915F3B"/>
    <w:rsid w:val="00933E54"/>
    <w:rsid w:val="00937BA6"/>
    <w:rsid w:val="0098603B"/>
    <w:rsid w:val="00996A55"/>
    <w:rsid w:val="009A093B"/>
    <w:rsid w:val="009E0CDC"/>
    <w:rsid w:val="009F0BC0"/>
    <w:rsid w:val="009F673D"/>
    <w:rsid w:val="009F6E2E"/>
    <w:rsid w:val="00A0683A"/>
    <w:rsid w:val="00A1789B"/>
    <w:rsid w:val="00A51A69"/>
    <w:rsid w:val="00A7183A"/>
    <w:rsid w:val="00AA36CA"/>
    <w:rsid w:val="00AC318F"/>
    <w:rsid w:val="00AC42D7"/>
    <w:rsid w:val="00AD1C38"/>
    <w:rsid w:val="00AE5394"/>
    <w:rsid w:val="00AF695E"/>
    <w:rsid w:val="00B03FC5"/>
    <w:rsid w:val="00B25DC0"/>
    <w:rsid w:val="00B44A3A"/>
    <w:rsid w:val="00B52D1A"/>
    <w:rsid w:val="00B54EF8"/>
    <w:rsid w:val="00B65890"/>
    <w:rsid w:val="00BB4868"/>
    <w:rsid w:val="00BC1C46"/>
    <w:rsid w:val="00BC72B6"/>
    <w:rsid w:val="00C22ECF"/>
    <w:rsid w:val="00C237EC"/>
    <w:rsid w:val="00C23921"/>
    <w:rsid w:val="00C26082"/>
    <w:rsid w:val="00C270B0"/>
    <w:rsid w:val="00C31411"/>
    <w:rsid w:val="00C33C5E"/>
    <w:rsid w:val="00C52BB6"/>
    <w:rsid w:val="00C633BC"/>
    <w:rsid w:val="00CA2935"/>
    <w:rsid w:val="00CD0CC5"/>
    <w:rsid w:val="00CE6BA1"/>
    <w:rsid w:val="00CF2DA5"/>
    <w:rsid w:val="00CF4802"/>
    <w:rsid w:val="00D17F57"/>
    <w:rsid w:val="00D274AB"/>
    <w:rsid w:val="00D32F19"/>
    <w:rsid w:val="00D550F5"/>
    <w:rsid w:val="00D61326"/>
    <w:rsid w:val="00D72712"/>
    <w:rsid w:val="00D8533D"/>
    <w:rsid w:val="00D94F65"/>
    <w:rsid w:val="00DD7287"/>
    <w:rsid w:val="00E0097B"/>
    <w:rsid w:val="00E27A56"/>
    <w:rsid w:val="00E408AD"/>
    <w:rsid w:val="00E74D0A"/>
    <w:rsid w:val="00E76C5D"/>
    <w:rsid w:val="00ED4EAA"/>
    <w:rsid w:val="00F33147"/>
    <w:rsid w:val="00F848A6"/>
    <w:rsid w:val="00FA7D16"/>
    <w:rsid w:val="00FD59B6"/>
    <w:rsid w:val="00FD71F6"/>
    <w:rsid w:val="00FE1F62"/>
    <w:rsid w:val="00FE5A1A"/>
    <w:rsid w:val="00FF3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A61"/>
    <w:rPr>
      <w:rFonts w:ascii="Calibri" w:eastAsia="Calibri" w:hAnsi="Calibri" w:cs="Times New Roman"/>
    </w:rPr>
  </w:style>
  <w:style w:type="paragraph" w:styleId="Nagwek1">
    <w:name w:val="heading 1"/>
    <w:basedOn w:val="Normalny"/>
    <w:link w:val="Nagwek1Znak"/>
    <w:uiPriority w:val="9"/>
    <w:qFormat/>
    <w:rsid w:val="007D0A61"/>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7D0A61"/>
    <w:pPr>
      <w:keepNext/>
      <w:keepLines/>
      <w:spacing w:before="200" w:line="259"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0A61"/>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7D0A61"/>
    <w:rPr>
      <w:rFonts w:asciiTheme="majorHAnsi" w:eastAsiaTheme="majorEastAsia" w:hAnsiTheme="majorHAnsi" w:cstheme="majorBidi"/>
      <w:b/>
      <w:bCs/>
      <w:color w:val="4F81BD" w:themeColor="accent1"/>
    </w:rPr>
  </w:style>
  <w:style w:type="paragraph" w:customStyle="1" w:styleId="Default">
    <w:name w:val="Default"/>
    <w:rsid w:val="007D0A61"/>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7D0A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0A6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7D0A61"/>
    <w:rPr>
      <w:vertAlign w:val="superscript"/>
    </w:rPr>
  </w:style>
  <w:style w:type="paragraph" w:styleId="Tekstdymka">
    <w:name w:val="Balloon Text"/>
    <w:basedOn w:val="Normalny"/>
    <w:link w:val="TekstdymkaZnak"/>
    <w:uiPriority w:val="99"/>
    <w:semiHidden/>
    <w:unhideWhenUsed/>
    <w:rsid w:val="007D0A6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0A61"/>
    <w:rPr>
      <w:rFonts w:ascii="Tahoma" w:eastAsia="Calibri" w:hAnsi="Tahoma" w:cs="Tahoma"/>
      <w:sz w:val="16"/>
      <w:szCs w:val="16"/>
    </w:rPr>
  </w:style>
  <w:style w:type="character" w:styleId="Tekstzastpczy">
    <w:name w:val="Placeholder Text"/>
    <w:basedOn w:val="Domylnaczcionkaakapitu"/>
    <w:uiPriority w:val="99"/>
    <w:semiHidden/>
    <w:rsid w:val="007D0A61"/>
    <w:rPr>
      <w:color w:val="808080"/>
    </w:rPr>
  </w:style>
  <w:style w:type="table" w:styleId="Tabela-Siatka">
    <w:name w:val="Table Grid"/>
    <w:basedOn w:val="Standardowy"/>
    <w:uiPriority w:val="59"/>
    <w:rsid w:val="007D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D0A61"/>
    <w:pPr>
      <w:tabs>
        <w:tab w:val="center" w:pos="4536"/>
        <w:tab w:val="right" w:pos="9072"/>
      </w:tabs>
      <w:spacing w:line="240" w:lineRule="auto"/>
    </w:pPr>
  </w:style>
  <w:style w:type="character" w:customStyle="1" w:styleId="NagwekZnak">
    <w:name w:val="Nagłówek Znak"/>
    <w:basedOn w:val="Domylnaczcionkaakapitu"/>
    <w:link w:val="Nagwek"/>
    <w:uiPriority w:val="99"/>
    <w:rsid w:val="007D0A61"/>
    <w:rPr>
      <w:rFonts w:ascii="Calibri" w:eastAsia="Calibri" w:hAnsi="Calibri" w:cs="Times New Roman"/>
    </w:rPr>
  </w:style>
  <w:style w:type="paragraph" w:styleId="Stopka">
    <w:name w:val="footer"/>
    <w:basedOn w:val="Normalny"/>
    <w:link w:val="StopkaZnak"/>
    <w:uiPriority w:val="99"/>
    <w:unhideWhenUsed/>
    <w:rsid w:val="007D0A61"/>
    <w:pPr>
      <w:tabs>
        <w:tab w:val="center" w:pos="4536"/>
        <w:tab w:val="right" w:pos="9072"/>
      </w:tabs>
      <w:spacing w:line="240" w:lineRule="auto"/>
    </w:pPr>
  </w:style>
  <w:style w:type="character" w:customStyle="1" w:styleId="StopkaZnak">
    <w:name w:val="Stopka Znak"/>
    <w:basedOn w:val="Domylnaczcionkaakapitu"/>
    <w:link w:val="Stopka"/>
    <w:uiPriority w:val="99"/>
    <w:rsid w:val="007D0A61"/>
    <w:rPr>
      <w:rFonts w:ascii="Calibri" w:eastAsia="Calibri" w:hAnsi="Calibri" w:cs="Times New Roman"/>
    </w:rPr>
  </w:style>
  <w:style w:type="paragraph" w:styleId="Akapitzlist">
    <w:name w:val="List Paragraph"/>
    <w:basedOn w:val="Normalny"/>
    <w:uiPriority w:val="34"/>
    <w:qFormat/>
    <w:rsid w:val="007D0A61"/>
    <w:pPr>
      <w:ind w:left="720"/>
      <w:contextualSpacing/>
    </w:pPr>
  </w:style>
  <w:style w:type="character" w:styleId="Odwoaniedokomentarza">
    <w:name w:val="annotation reference"/>
    <w:basedOn w:val="Domylnaczcionkaakapitu"/>
    <w:uiPriority w:val="99"/>
    <w:semiHidden/>
    <w:unhideWhenUsed/>
    <w:rsid w:val="007D0A61"/>
    <w:rPr>
      <w:sz w:val="16"/>
      <w:szCs w:val="16"/>
    </w:rPr>
  </w:style>
  <w:style w:type="paragraph" w:styleId="Tekstkomentarza">
    <w:name w:val="annotation text"/>
    <w:basedOn w:val="Normalny"/>
    <w:link w:val="TekstkomentarzaZnak"/>
    <w:uiPriority w:val="99"/>
    <w:semiHidden/>
    <w:unhideWhenUsed/>
    <w:rsid w:val="007D0A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0A6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0A61"/>
    <w:rPr>
      <w:b/>
      <w:bCs/>
    </w:rPr>
  </w:style>
  <w:style w:type="character" w:customStyle="1" w:styleId="TematkomentarzaZnak">
    <w:name w:val="Temat komentarza Znak"/>
    <w:basedOn w:val="TekstkomentarzaZnak"/>
    <w:link w:val="Tematkomentarza"/>
    <w:uiPriority w:val="99"/>
    <w:semiHidden/>
    <w:rsid w:val="007D0A61"/>
    <w:rPr>
      <w:rFonts w:ascii="Calibri" w:eastAsia="Calibri" w:hAnsi="Calibri" w:cs="Times New Roman"/>
      <w:b/>
      <w:bCs/>
      <w:sz w:val="20"/>
      <w:szCs w:val="20"/>
    </w:rPr>
  </w:style>
  <w:style w:type="paragraph" w:styleId="NormalnyWeb">
    <w:name w:val="Normal (Web)"/>
    <w:basedOn w:val="Normalny"/>
    <w:uiPriority w:val="99"/>
    <w:semiHidden/>
    <w:unhideWhenUsed/>
    <w:rsid w:val="007D0A61"/>
    <w:pPr>
      <w:spacing w:before="100" w:beforeAutospacing="1" w:after="100" w:afterAutospacing="1" w:line="240" w:lineRule="auto"/>
    </w:pPr>
    <w:rPr>
      <w:rFonts w:ascii="Times New Roman" w:eastAsiaTheme="minorEastAsia" w:hAnsi="Times New Roman"/>
      <w:sz w:val="24"/>
      <w:szCs w:val="24"/>
      <w:lang w:eastAsia="pl-PL"/>
    </w:rPr>
  </w:style>
  <w:style w:type="character" w:styleId="Pogrubienie">
    <w:name w:val="Strong"/>
    <w:basedOn w:val="Domylnaczcionkaakapitu"/>
    <w:uiPriority w:val="22"/>
    <w:qFormat/>
    <w:rsid w:val="007D0A61"/>
    <w:rPr>
      <w:b/>
      <w:bCs/>
    </w:rPr>
  </w:style>
  <w:style w:type="character" w:styleId="Uwydatnienie">
    <w:name w:val="Emphasis"/>
    <w:basedOn w:val="Domylnaczcionkaakapitu"/>
    <w:uiPriority w:val="20"/>
    <w:qFormat/>
    <w:rsid w:val="007D0A61"/>
    <w:rPr>
      <w:i/>
      <w:iCs/>
    </w:rPr>
  </w:style>
  <w:style w:type="paragraph" w:styleId="Tekstprzypisukocowego">
    <w:name w:val="endnote text"/>
    <w:basedOn w:val="Normalny"/>
    <w:link w:val="TekstprzypisukocowegoZnak"/>
    <w:uiPriority w:val="99"/>
    <w:semiHidden/>
    <w:unhideWhenUsed/>
    <w:rsid w:val="007D0A6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A6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D0A61"/>
    <w:rPr>
      <w:vertAlign w:val="superscript"/>
    </w:rPr>
  </w:style>
  <w:style w:type="character" w:styleId="Hipercze">
    <w:name w:val="Hyperlink"/>
    <w:basedOn w:val="Domylnaczcionkaakapitu"/>
    <w:uiPriority w:val="99"/>
    <w:unhideWhenUsed/>
    <w:rsid w:val="007D0A61"/>
    <w:rPr>
      <w:color w:val="0000FF"/>
      <w:u w:val="single"/>
    </w:rPr>
  </w:style>
  <w:style w:type="paragraph" w:styleId="Poprawka">
    <w:name w:val="Revision"/>
    <w:hidden/>
    <w:uiPriority w:val="99"/>
    <w:semiHidden/>
    <w:rsid w:val="007D0A61"/>
    <w:pPr>
      <w:spacing w:after="0" w:line="240" w:lineRule="auto"/>
    </w:pPr>
  </w:style>
  <w:style w:type="character" w:customStyle="1" w:styleId="UnresolvedMention">
    <w:name w:val="Unresolved Mention"/>
    <w:basedOn w:val="Domylnaczcionkaakapitu"/>
    <w:uiPriority w:val="99"/>
    <w:semiHidden/>
    <w:unhideWhenUsed/>
    <w:rsid w:val="007D0A61"/>
    <w:rPr>
      <w:color w:val="605E5C"/>
      <w:shd w:val="clear" w:color="auto" w:fill="E1DFDD"/>
    </w:rPr>
  </w:style>
  <w:style w:type="character" w:customStyle="1" w:styleId="reference-text">
    <w:name w:val="reference-text"/>
    <w:basedOn w:val="Domylnaczcionkaakapitu"/>
    <w:rsid w:val="007D0A61"/>
  </w:style>
  <w:style w:type="character" w:customStyle="1" w:styleId="st">
    <w:name w:val="st"/>
    <w:basedOn w:val="Domylnaczcionkaakapitu"/>
    <w:rsid w:val="007D0A61"/>
  </w:style>
  <w:style w:type="character" w:customStyle="1" w:styleId="inlinelabel">
    <w:name w:val="inline_label"/>
    <w:basedOn w:val="Domylnaczcionkaakapitu"/>
    <w:rsid w:val="007D0A61"/>
  </w:style>
  <w:style w:type="character" w:customStyle="1" w:styleId="hps">
    <w:name w:val="hps"/>
    <w:basedOn w:val="Domylnaczcionkaakapitu"/>
    <w:rsid w:val="007D0A61"/>
  </w:style>
  <w:style w:type="character" w:customStyle="1" w:styleId="alt-edited">
    <w:name w:val="alt-edited"/>
    <w:basedOn w:val="Domylnaczcionkaakapitu"/>
    <w:rsid w:val="007D0A61"/>
  </w:style>
  <w:style w:type="paragraph" w:styleId="Legenda">
    <w:name w:val="caption"/>
    <w:basedOn w:val="Normalny"/>
    <w:next w:val="Normalny"/>
    <w:uiPriority w:val="35"/>
    <w:unhideWhenUsed/>
    <w:qFormat/>
    <w:rsid w:val="007D0A61"/>
    <w:pPr>
      <w:spacing w:line="240" w:lineRule="auto"/>
    </w:pPr>
    <w:rPr>
      <w:b/>
      <w:bCs/>
      <w:color w:val="4F81BD" w:themeColor="accent1"/>
      <w:sz w:val="18"/>
      <w:szCs w:val="18"/>
    </w:rPr>
  </w:style>
  <w:style w:type="character" w:customStyle="1" w:styleId="tlid-translation">
    <w:name w:val="tlid-translation"/>
    <w:basedOn w:val="Domylnaczcionkaakapitu"/>
    <w:rsid w:val="007D0A61"/>
  </w:style>
  <w:style w:type="character" w:customStyle="1" w:styleId="il">
    <w:name w:val="il"/>
    <w:basedOn w:val="Domylnaczcionkaakapitu"/>
    <w:rsid w:val="002D3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A61"/>
    <w:rPr>
      <w:rFonts w:ascii="Calibri" w:eastAsia="Calibri" w:hAnsi="Calibri" w:cs="Times New Roman"/>
    </w:rPr>
  </w:style>
  <w:style w:type="paragraph" w:styleId="Nagwek1">
    <w:name w:val="heading 1"/>
    <w:basedOn w:val="Normalny"/>
    <w:link w:val="Nagwek1Znak"/>
    <w:uiPriority w:val="9"/>
    <w:qFormat/>
    <w:rsid w:val="007D0A61"/>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7D0A61"/>
    <w:pPr>
      <w:keepNext/>
      <w:keepLines/>
      <w:spacing w:before="200" w:line="259"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0A61"/>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7D0A61"/>
    <w:rPr>
      <w:rFonts w:asciiTheme="majorHAnsi" w:eastAsiaTheme="majorEastAsia" w:hAnsiTheme="majorHAnsi" w:cstheme="majorBidi"/>
      <w:b/>
      <w:bCs/>
      <w:color w:val="4F81BD" w:themeColor="accent1"/>
    </w:rPr>
  </w:style>
  <w:style w:type="paragraph" w:customStyle="1" w:styleId="Default">
    <w:name w:val="Default"/>
    <w:rsid w:val="007D0A61"/>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7D0A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0A6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7D0A61"/>
    <w:rPr>
      <w:vertAlign w:val="superscript"/>
    </w:rPr>
  </w:style>
  <w:style w:type="paragraph" w:styleId="Tekstdymka">
    <w:name w:val="Balloon Text"/>
    <w:basedOn w:val="Normalny"/>
    <w:link w:val="TekstdymkaZnak"/>
    <w:uiPriority w:val="99"/>
    <w:semiHidden/>
    <w:unhideWhenUsed/>
    <w:rsid w:val="007D0A6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0A61"/>
    <w:rPr>
      <w:rFonts w:ascii="Tahoma" w:eastAsia="Calibri" w:hAnsi="Tahoma" w:cs="Tahoma"/>
      <w:sz w:val="16"/>
      <w:szCs w:val="16"/>
    </w:rPr>
  </w:style>
  <w:style w:type="character" w:styleId="Tekstzastpczy">
    <w:name w:val="Placeholder Text"/>
    <w:basedOn w:val="Domylnaczcionkaakapitu"/>
    <w:uiPriority w:val="99"/>
    <w:semiHidden/>
    <w:rsid w:val="007D0A61"/>
    <w:rPr>
      <w:color w:val="808080"/>
    </w:rPr>
  </w:style>
  <w:style w:type="table" w:styleId="Tabela-Siatka">
    <w:name w:val="Table Grid"/>
    <w:basedOn w:val="Standardowy"/>
    <w:uiPriority w:val="59"/>
    <w:rsid w:val="007D0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D0A61"/>
    <w:pPr>
      <w:tabs>
        <w:tab w:val="center" w:pos="4536"/>
        <w:tab w:val="right" w:pos="9072"/>
      </w:tabs>
      <w:spacing w:line="240" w:lineRule="auto"/>
    </w:pPr>
  </w:style>
  <w:style w:type="character" w:customStyle="1" w:styleId="NagwekZnak">
    <w:name w:val="Nagłówek Znak"/>
    <w:basedOn w:val="Domylnaczcionkaakapitu"/>
    <w:link w:val="Nagwek"/>
    <w:uiPriority w:val="99"/>
    <w:rsid w:val="007D0A61"/>
    <w:rPr>
      <w:rFonts w:ascii="Calibri" w:eastAsia="Calibri" w:hAnsi="Calibri" w:cs="Times New Roman"/>
    </w:rPr>
  </w:style>
  <w:style w:type="paragraph" w:styleId="Stopka">
    <w:name w:val="footer"/>
    <w:basedOn w:val="Normalny"/>
    <w:link w:val="StopkaZnak"/>
    <w:uiPriority w:val="99"/>
    <w:unhideWhenUsed/>
    <w:rsid w:val="007D0A61"/>
    <w:pPr>
      <w:tabs>
        <w:tab w:val="center" w:pos="4536"/>
        <w:tab w:val="right" w:pos="9072"/>
      </w:tabs>
      <w:spacing w:line="240" w:lineRule="auto"/>
    </w:pPr>
  </w:style>
  <w:style w:type="character" w:customStyle="1" w:styleId="StopkaZnak">
    <w:name w:val="Stopka Znak"/>
    <w:basedOn w:val="Domylnaczcionkaakapitu"/>
    <w:link w:val="Stopka"/>
    <w:uiPriority w:val="99"/>
    <w:rsid w:val="007D0A61"/>
    <w:rPr>
      <w:rFonts w:ascii="Calibri" w:eastAsia="Calibri" w:hAnsi="Calibri" w:cs="Times New Roman"/>
    </w:rPr>
  </w:style>
  <w:style w:type="paragraph" w:styleId="Akapitzlist">
    <w:name w:val="List Paragraph"/>
    <w:basedOn w:val="Normalny"/>
    <w:uiPriority w:val="34"/>
    <w:qFormat/>
    <w:rsid w:val="007D0A61"/>
    <w:pPr>
      <w:ind w:left="720"/>
      <w:contextualSpacing/>
    </w:pPr>
  </w:style>
  <w:style w:type="character" w:styleId="Odwoaniedokomentarza">
    <w:name w:val="annotation reference"/>
    <w:basedOn w:val="Domylnaczcionkaakapitu"/>
    <w:uiPriority w:val="99"/>
    <w:semiHidden/>
    <w:unhideWhenUsed/>
    <w:rsid w:val="007D0A61"/>
    <w:rPr>
      <w:sz w:val="16"/>
      <w:szCs w:val="16"/>
    </w:rPr>
  </w:style>
  <w:style w:type="paragraph" w:styleId="Tekstkomentarza">
    <w:name w:val="annotation text"/>
    <w:basedOn w:val="Normalny"/>
    <w:link w:val="TekstkomentarzaZnak"/>
    <w:uiPriority w:val="99"/>
    <w:semiHidden/>
    <w:unhideWhenUsed/>
    <w:rsid w:val="007D0A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0A6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0A61"/>
    <w:rPr>
      <w:b/>
      <w:bCs/>
    </w:rPr>
  </w:style>
  <w:style w:type="character" w:customStyle="1" w:styleId="TematkomentarzaZnak">
    <w:name w:val="Temat komentarza Znak"/>
    <w:basedOn w:val="TekstkomentarzaZnak"/>
    <w:link w:val="Tematkomentarza"/>
    <w:uiPriority w:val="99"/>
    <w:semiHidden/>
    <w:rsid w:val="007D0A61"/>
    <w:rPr>
      <w:rFonts w:ascii="Calibri" w:eastAsia="Calibri" w:hAnsi="Calibri" w:cs="Times New Roman"/>
      <w:b/>
      <w:bCs/>
      <w:sz w:val="20"/>
      <w:szCs w:val="20"/>
    </w:rPr>
  </w:style>
  <w:style w:type="paragraph" w:styleId="NormalnyWeb">
    <w:name w:val="Normal (Web)"/>
    <w:basedOn w:val="Normalny"/>
    <w:uiPriority w:val="99"/>
    <w:semiHidden/>
    <w:unhideWhenUsed/>
    <w:rsid w:val="007D0A61"/>
    <w:pPr>
      <w:spacing w:before="100" w:beforeAutospacing="1" w:after="100" w:afterAutospacing="1" w:line="240" w:lineRule="auto"/>
    </w:pPr>
    <w:rPr>
      <w:rFonts w:ascii="Times New Roman" w:eastAsiaTheme="minorEastAsia" w:hAnsi="Times New Roman"/>
      <w:sz w:val="24"/>
      <w:szCs w:val="24"/>
      <w:lang w:eastAsia="pl-PL"/>
    </w:rPr>
  </w:style>
  <w:style w:type="character" w:styleId="Pogrubienie">
    <w:name w:val="Strong"/>
    <w:basedOn w:val="Domylnaczcionkaakapitu"/>
    <w:uiPriority w:val="22"/>
    <w:qFormat/>
    <w:rsid w:val="007D0A61"/>
    <w:rPr>
      <w:b/>
      <w:bCs/>
    </w:rPr>
  </w:style>
  <w:style w:type="character" w:styleId="Uwydatnienie">
    <w:name w:val="Emphasis"/>
    <w:basedOn w:val="Domylnaczcionkaakapitu"/>
    <w:uiPriority w:val="20"/>
    <w:qFormat/>
    <w:rsid w:val="007D0A61"/>
    <w:rPr>
      <w:i/>
      <w:iCs/>
    </w:rPr>
  </w:style>
  <w:style w:type="paragraph" w:styleId="Tekstprzypisukocowego">
    <w:name w:val="endnote text"/>
    <w:basedOn w:val="Normalny"/>
    <w:link w:val="TekstprzypisukocowegoZnak"/>
    <w:uiPriority w:val="99"/>
    <w:semiHidden/>
    <w:unhideWhenUsed/>
    <w:rsid w:val="007D0A6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A6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D0A61"/>
    <w:rPr>
      <w:vertAlign w:val="superscript"/>
    </w:rPr>
  </w:style>
  <w:style w:type="character" w:styleId="Hipercze">
    <w:name w:val="Hyperlink"/>
    <w:basedOn w:val="Domylnaczcionkaakapitu"/>
    <w:uiPriority w:val="99"/>
    <w:unhideWhenUsed/>
    <w:rsid w:val="007D0A61"/>
    <w:rPr>
      <w:color w:val="0000FF"/>
      <w:u w:val="single"/>
    </w:rPr>
  </w:style>
  <w:style w:type="paragraph" w:styleId="Poprawka">
    <w:name w:val="Revision"/>
    <w:hidden/>
    <w:uiPriority w:val="99"/>
    <w:semiHidden/>
    <w:rsid w:val="007D0A61"/>
    <w:pPr>
      <w:spacing w:after="0" w:line="240" w:lineRule="auto"/>
    </w:pPr>
  </w:style>
  <w:style w:type="character" w:customStyle="1" w:styleId="UnresolvedMention">
    <w:name w:val="Unresolved Mention"/>
    <w:basedOn w:val="Domylnaczcionkaakapitu"/>
    <w:uiPriority w:val="99"/>
    <w:semiHidden/>
    <w:unhideWhenUsed/>
    <w:rsid w:val="007D0A61"/>
    <w:rPr>
      <w:color w:val="605E5C"/>
      <w:shd w:val="clear" w:color="auto" w:fill="E1DFDD"/>
    </w:rPr>
  </w:style>
  <w:style w:type="character" w:customStyle="1" w:styleId="reference-text">
    <w:name w:val="reference-text"/>
    <w:basedOn w:val="Domylnaczcionkaakapitu"/>
    <w:rsid w:val="007D0A61"/>
  </w:style>
  <w:style w:type="character" w:customStyle="1" w:styleId="st">
    <w:name w:val="st"/>
    <w:basedOn w:val="Domylnaczcionkaakapitu"/>
    <w:rsid w:val="007D0A61"/>
  </w:style>
  <w:style w:type="character" w:customStyle="1" w:styleId="inlinelabel">
    <w:name w:val="inline_label"/>
    <w:basedOn w:val="Domylnaczcionkaakapitu"/>
    <w:rsid w:val="007D0A61"/>
  </w:style>
  <w:style w:type="character" w:customStyle="1" w:styleId="hps">
    <w:name w:val="hps"/>
    <w:basedOn w:val="Domylnaczcionkaakapitu"/>
    <w:rsid w:val="007D0A61"/>
  </w:style>
  <w:style w:type="character" w:customStyle="1" w:styleId="alt-edited">
    <w:name w:val="alt-edited"/>
    <w:basedOn w:val="Domylnaczcionkaakapitu"/>
    <w:rsid w:val="007D0A61"/>
  </w:style>
  <w:style w:type="paragraph" w:styleId="Legenda">
    <w:name w:val="caption"/>
    <w:basedOn w:val="Normalny"/>
    <w:next w:val="Normalny"/>
    <w:uiPriority w:val="35"/>
    <w:unhideWhenUsed/>
    <w:qFormat/>
    <w:rsid w:val="007D0A61"/>
    <w:pPr>
      <w:spacing w:line="240" w:lineRule="auto"/>
    </w:pPr>
    <w:rPr>
      <w:b/>
      <w:bCs/>
      <w:color w:val="4F81BD" w:themeColor="accent1"/>
      <w:sz w:val="18"/>
      <w:szCs w:val="18"/>
    </w:rPr>
  </w:style>
  <w:style w:type="character" w:customStyle="1" w:styleId="tlid-translation">
    <w:name w:val="tlid-translation"/>
    <w:basedOn w:val="Domylnaczcionkaakapitu"/>
    <w:rsid w:val="007D0A61"/>
  </w:style>
  <w:style w:type="character" w:customStyle="1" w:styleId="il">
    <w:name w:val="il"/>
    <w:basedOn w:val="Domylnaczcionkaakapitu"/>
    <w:rsid w:val="002D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7D52-A768-41B5-835E-35709E44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8496</Words>
  <Characters>50981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cp:lastPrinted>2020-07-23T20:47:00Z</cp:lastPrinted>
  <dcterms:created xsi:type="dcterms:W3CDTF">2021-01-10T14:31:00Z</dcterms:created>
  <dcterms:modified xsi:type="dcterms:W3CDTF">2021-01-10T14:31:00Z</dcterms:modified>
</cp:coreProperties>
</file>