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9622" w14:textId="7976B67B" w:rsidR="005031CA" w:rsidRPr="0083095B" w:rsidRDefault="0020782C" w:rsidP="005E6302">
      <w:pPr>
        <w:adjustRightInd w:val="0"/>
        <w:snapToGrid w:val="0"/>
        <w:spacing w:after="0" w:line="480" w:lineRule="auto"/>
        <w:rPr>
          <w:rFonts w:ascii="Times New Roman" w:hAnsi="Times New Roman" w:cs="Times New Roman"/>
          <w:sz w:val="24"/>
          <w:szCs w:val="24"/>
        </w:rPr>
      </w:pPr>
      <w:r w:rsidRPr="0083095B">
        <w:rPr>
          <w:rFonts w:ascii="Times New Roman" w:hAnsi="Times New Roman" w:cs="Times New Roman"/>
          <w:sz w:val="24"/>
          <w:szCs w:val="24"/>
        </w:rPr>
        <w:t xml:space="preserve">NATURAL ARTIFICIALITY, NICHE CONSTRUCTION, AND </w:t>
      </w:r>
      <w:r w:rsidR="00824877" w:rsidRPr="0083095B">
        <w:rPr>
          <w:rFonts w:ascii="Times New Roman" w:hAnsi="Times New Roman" w:cs="Times New Roman"/>
          <w:sz w:val="24"/>
          <w:szCs w:val="24"/>
        </w:rPr>
        <w:t xml:space="preserve">THE </w:t>
      </w:r>
      <w:r w:rsidRPr="0083095B">
        <w:rPr>
          <w:rFonts w:ascii="Times New Roman" w:hAnsi="Times New Roman" w:cs="Times New Roman"/>
          <w:sz w:val="24"/>
          <w:szCs w:val="24"/>
        </w:rPr>
        <w:t>CONTENT-OPEN</w:t>
      </w:r>
      <w:r w:rsidR="00000FBC" w:rsidRPr="0083095B">
        <w:rPr>
          <w:rFonts w:ascii="Times New Roman" w:hAnsi="Times New Roman" w:cs="Times New Roman"/>
          <w:sz w:val="24"/>
          <w:szCs w:val="24"/>
        </w:rPr>
        <w:t xml:space="preserve"> MEDIATION </w:t>
      </w:r>
      <w:r w:rsidR="00824877" w:rsidRPr="0083095B">
        <w:rPr>
          <w:rFonts w:ascii="Times New Roman" w:hAnsi="Times New Roman" w:cs="Times New Roman"/>
          <w:sz w:val="24"/>
          <w:szCs w:val="24"/>
        </w:rPr>
        <w:t>OF HUMAN BEHAVIOR</w:t>
      </w:r>
      <w:r w:rsidR="00C42C14">
        <w:rPr>
          <w:rFonts w:ascii="Times New Roman" w:hAnsi="Times New Roman" w:cs="Times New Roman"/>
          <w:sz w:val="24"/>
          <w:szCs w:val="24"/>
        </w:rPr>
        <w:br/>
      </w:r>
      <w:r w:rsidRPr="0083095B">
        <w:rPr>
          <w:rFonts w:ascii="Times New Roman" w:hAnsi="Times New Roman" w:cs="Times New Roman"/>
          <w:sz w:val="24"/>
          <w:szCs w:val="24"/>
        </w:rPr>
        <w:br/>
      </w:r>
      <w:r w:rsidR="007714D2" w:rsidRPr="0083095B">
        <w:rPr>
          <w:rFonts w:ascii="Times New Roman" w:hAnsi="Times New Roman" w:cs="Times New Roman"/>
          <w:sz w:val="24"/>
          <w:szCs w:val="24"/>
        </w:rPr>
        <w:t xml:space="preserve">Phillip </w:t>
      </w:r>
      <w:proofErr w:type="spellStart"/>
      <w:r w:rsidR="007714D2" w:rsidRPr="0083095B">
        <w:rPr>
          <w:rFonts w:ascii="Times New Roman" w:hAnsi="Times New Roman" w:cs="Times New Roman"/>
          <w:sz w:val="24"/>
          <w:szCs w:val="24"/>
        </w:rPr>
        <w:t>Honenberger</w:t>
      </w:r>
      <w:proofErr w:type="spellEnd"/>
      <w:r w:rsidR="007714D2" w:rsidRPr="0083095B">
        <w:rPr>
          <w:rFonts w:ascii="Times New Roman" w:hAnsi="Times New Roman" w:cs="Times New Roman"/>
          <w:sz w:val="24"/>
          <w:szCs w:val="24"/>
        </w:rPr>
        <w:br/>
        <w:t>Science, Technology, and Society</w:t>
      </w:r>
      <w:r w:rsidR="00AE143D">
        <w:rPr>
          <w:rFonts w:ascii="Times New Roman" w:hAnsi="Times New Roman" w:cs="Times New Roman"/>
          <w:sz w:val="24"/>
          <w:szCs w:val="24"/>
        </w:rPr>
        <w:t xml:space="preserve"> Program</w:t>
      </w:r>
      <w:r w:rsidR="00644DE5" w:rsidRPr="0083095B">
        <w:rPr>
          <w:rFonts w:ascii="Times New Roman" w:hAnsi="Times New Roman" w:cs="Times New Roman"/>
          <w:sz w:val="24"/>
          <w:szCs w:val="24"/>
        </w:rPr>
        <w:br/>
        <w:t xml:space="preserve">Colby College </w:t>
      </w:r>
      <w:r w:rsidR="008E2179" w:rsidRPr="0083095B">
        <w:rPr>
          <w:rFonts w:ascii="Times New Roman" w:hAnsi="Times New Roman" w:cs="Times New Roman"/>
          <w:sz w:val="24"/>
          <w:szCs w:val="24"/>
        </w:rPr>
        <w:t>(</w:t>
      </w:r>
      <w:r w:rsidR="00644DE5" w:rsidRPr="0083095B">
        <w:rPr>
          <w:rFonts w:ascii="Times New Roman" w:hAnsi="Times New Roman" w:cs="Times New Roman"/>
          <w:sz w:val="24"/>
          <w:szCs w:val="24"/>
        </w:rPr>
        <w:t>Waterville, M</w:t>
      </w:r>
      <w:r w:rsidR="005F5B6D">
        <w:rPr>
          <w:rFonts w:ascii="Times New Roman" w:hAnsi="Times New Roman" w:cs="Times New Roman"/>
          <w:sz w:val="24"/>
          <w:szCs w:val="24"/>
        </w:rPr>
        <w:t>aine</w:t>
      </w:r>
      <w:r w:rsidR="008E2179" w:rsidRPr="0083095B">
        <w:rPr>
          <w:rFonts w:ascii="Times New Roman" w:hAnsi="Times New Roman" w:cs="Times New Roman"/>
          <w:sz w:val="24"/>
          <w:szCs w:val="24"/>
        </w:rPr>
        <w:t>, USA)</w:t>
      </w:r>
      <w:r w:rsidR="007714D2" w:rsidRPr="0083095B">
        <w:rPr>
          <w:rFonts w:ascii="Times New Roman" w:hAnsi="Times New Roman" w:cs="Times New Roman"/>
          <w:sz w:val="24"/>
          <w:szCs w:val="24"/>
        </w:rPr>
        <w:br/>
      </w:r>
      <w:hyperlink r:id="rId7" w:history="1">
        <w:r w:rsidR="007714D2" w:rsidRPr="0083095B">
          <w:rPr>
            <w:rStyle w:val="Hyperlink"/>
            <w:rFonts w:ascii="Times New Roman" w:hAnsi="Times New Roman" w:cs="Times New Roman"/>
            <w:sz w:val="24"/>
            <w:szCs w:val="24"/>
          </w:rPr>
          <w:t>philliphonenberger@gmail.com</w:t>
        </w:r>
      </w:hyperlink>
      <w:r w:rsidR="007714D2" w:rsidRPr="0083095B">
        <w:rPr>
          <w:rFonts w:ascii="Times New Roman" w:hAnsi="Times New Roman" w:cs="Times New Roman"/>
          <w:sz w:val="24"/>
          <w:szCs w:val="24"/>
        </w:rPr>
        <w:t xml:space="preserve"> </w:t>
      </w:r>
      <w:r w:rsidR="007714D2" w:rsidRPr="0083095B">
        <w:rPr>
          <w:rFonts w:ascii="Times New Roman" w:hAnsi="Times New Roman" w:cs="Times New Roman"/>
          <w:sz w:val="24"/>
          <w:szCs w:val="24"/>
        </w:rPr>
        <w:br/>
      </w:r>
      <w:r w:rsidR="00623EA2" w:rsidRPr="0083095B">
        <w:rPr>
          <w:rFonts w:ascii="Times New Roman" w:hAnsi="Times New Roman" w:cs="Times New Roman"/>
          <w:sz w:val="24"/>
          <w:szCs w:val="24"/>
        </w:rPr>
        <w:br/>
        <w:t>ABSTRACT</w:t>
      </w:r>
      <w:r w:rsidR="007A19CC" w:rsidRPr="0083095B">
        <w:rPr>
          <w:rFonts w:ascii="Times New Roman" w:hAnsi="Times New Roman" w:cs="Times New Roman"/>
          <w:sz w:val="24"/>
          <w:szCs w:val="24"/>
        </w:rPr>
        <w:br/>
      </w:r>
      <w:r w:rsidR="00E27752" w:rsidRPr="0083095B">
        <w:rPr>
          <w:rFonts w:ascii="Times New Roman" w:hAnsi="Times New Roman" w:cs="Times New Roman"/>
          <w:sz w:val="24"/>
          <w:szCs w:val="24"/>
        </w:rPr>
        <w:t xml:space="preserve">There are at least </w:t>
      </w:r>
      <w:r w:rsidR="007A19CC" w:rsidRPr="0083095B">
        <w:rPr>
          <w:rFonts w:ascii="Times New Roman" w:hAnsi="Times New Roman" w:cs="Times New Roman"/>
          <w:sz w:val="24"/>
          <w:szCs w:val="24"/>
        </w:rPr>
        <w:t xml:space="preserve">two </w:t>
      </w:r>
      <w:r w:rsidR="002E1EE1" w:rsidRPr="0083095B">
        <w:rPr>
          <w:rFonts w:ascii="Times New Roman" w:hAnsi="Times New Roman" w:cs="Times New Roman"/>
          <w:sz w:val="24"/>
          <w:szCs w:val="24"/>
        </w:rPr>
        <w:t xml:space="preserve">senses </w:t>
      </w:r>
      <w:r w:rsidR="007A19CC" w:rsidRPr="0083095B">
        <w:rPr>
          <w:rFonts w:ascii="Times New Roman" w:hAnsi="Times New Roman" w:cs="Times New Roman"/>
          <w:sz w:val="24"/>
          <w:szCs w:val="24"/>
        </w:rPr>
        <w:t xml:space="preserve">in which human beings can be </w:t>
      </w:r>
      <w:r w:rsidR="002E1EE1" w:rsidRPr="0083095B">
        <w:rPr>
          <w:rFonts w:ascii="Times New Roman" w:hAnsi="Times New Roman" w:cs="Times New Roman"/>
          <w:sz w:val="24"/>
          <w:szCs w:val="24"/>
        </w:rPr>
        <w:t xml:space="preserve">called </w:t>
      </w:r>
      <w:r w:rsidR="00D81E1E" w:rsidRPr="0083095B">
        <w:rPr>
          <w:rFonts w:ascii="Times New Roman" w:hAnsi="Times New Roman" w:cs="Times New Roman"/>
          <w:sz w:val="24"/>
          <w:szCs w:val="24"/>
        </w:rPr>
        <w:t>“natural</w:t>
      </w:r>
      <w:r w:rsidR="00053557" w:rsidRPr="0083095B">
        <w:rPr>
          <w:rFonts w:ascii="Times New Roman" w:hAnsi="Times New Roman" w:cs="Times New Roman"/>
          <w:sz w:val="24"/>
          <w:szCs w:val="24"/>
        </w:rPr>
        <w:t>ly</w:t>
      </w:r>
      <w:r w:rsidR="00D81E1E" w:rsidRPr="0083095B">
        <w:rPr>
          <w:rFonts w:ascii="Times New Roman" w:hAnsi="Times New Roman" w:cs="Times New Roman"/>
          <w:sz w:val="24"/>
          <w:szCs w:val="24"/>
        </w:rPr>
        <w:t xml:space="preserve"> artificial”: </w:t>
      </w:r>
      <w:r w:rsidR="00113BD1" w:rsidRPr="0083095B">
        <w:rPr>
          <w:rFonts w:ascii="Times New Roman" w:hAnsi="Times New Roman" w:cs="Times New Roman"/>
          <w:sz w:val="24"/>
          <w:szCs w:val="24"/>
        </w:rPr>
        <w:t xml:space="preserve">(1) </w:t>
      </w:r>
      <w:r w:rsidR="00D81E1E" w:rsidRPr="0083095B">
        <w:rPr>
          <w:rFonts w:ascii="Times New Roman" w:hAnsi="Times New Roman" w:cs="Times New Roman"/>
          <w:sz w:val="24"/>
          <w:szCs w:val="24"/>
        </w:rPr>
        <w:t xml:space="preserve">being adapted for creation </w:t>
      </w:r>
      <w:r w:rsidR="004935B3" w:rsidRPr="0083095B">
        <w:rPr>
          <w:rFonts w:ascii="Times New Roman" w:hAnsi="Times New Roman" w:cs="Times New Roman"/>
          <w:sz w:val="24"/>
          <w:szCs w:val="24"/>
        </w:rPr>
        <w:t xml:space="preserve">of </w:t>
      </w:r>
      <w:r w:rsidR="00D81E1E" w:rsidRPr="0083095B">
        <w:rPr>
          <w:rFonts w:ascii="Times New Roman" w:hAnsi="Times New Roman" w:cs="Times New Roman"/>
          <w:sz w:val="24"/>
          <w:szCs w:val="24"/>
        </w:rPr>
        <w:t xml:space="preserve">and participation in niche constructed environments, and </w:t>
      </w:r>
      <w:r w:rsidR="00BD7F97" w:rsidRPr="0083095B">
        <w:rPr>
          <w:rFonts w:ascii="Times New Roman" w:hAnsi="Times New Roman" w:cs="Times New Roman"/>
          <w:sz w:val="24"/>
          <w:szCs w:val="24"/>
        </w:rPr>
        <w:t xml:space="preserve">(2) </w:t>
      </w:r>
      <w:r w:rsidR="00D81E1E" w:rsidRPr="0083095B">
        <w:rPr>
          <w:rFonts w:ascii="Times New Roman" w:hAnsi="Times New Roman" w:cs="Times New Roman"/>
          <w:sz w:val="24"/>
          <w:szCs w:val="24"/>
        </w:rPr>
        <w:t xml:space="preserve">being </w:t>
      </w:r>
      <w:r w:rsidR="00122866" w:rsidRPr="0083095B">
        <w:rPr>
          <w:rFonts w:ascii="Times New Roman" w:hAnsi="Times New Roman" w:cs="Times New Roman"/>
          <w:sz w:val="24"/>
          <w:szCs w:val="24"/>
        </w:rPr>
        <w:t xml:space="preserve">adapted for </w:t>
      </w:r>
      <w:r w:rsidR="00ED6C64" w:rsidRPr="0083095B">
        <w:rPr>
          <w:rFonts w:ascii="Times New Roman" w:hAnsi="Times New Roman" w:cs="Times New Roman"/>
          <w:sz w:val="24"/>
          <w:szCs w:val="24"/>
        </w:rPr>
        <w:t xml:space="preserve">creation </w:t>
      </w:r>
      <w:r w:rsidR="004935B3" w:rsidRPr="0083095B">
        <w:rPr>
          <w:rFonts w:ascii="Times New Roman" w:hAnsi="Times New Roman" w:cs="Times New Roman"/>
          <w:sz w:val="24"/>
          <w:szCs w:val="24"/>
        </w:rPr>
        <w:t xml:space="preserve">of </w:t>
      </w:r>
      <w:r w:rsidR="00ED6C64" w:rsidRPr="0083095B">
        <w:rPr>
          <w:rFonts w:ascii="Times New Roman" w:hAnsi="Times New Roman" w:cs="Times New Roman"/>
          <w:sz w:val="24"/>
          <w:szCs w:val="24"/>
        </w:rPr>
        <w:t xml:space="preserve">and participation in </w:t>
      </w:r>
      <w:r w:rsidR="00E53B24" w:rsidRPr="0083095B">
        <w:rPr>
          <w:rFonts w:ascii="Times New Roman" w:hAnsi="Times New Roman" w:cs="Times New Roman"/>
          <w:sz w:val="24"/>
          <w:szCs w:val="24"/>
        </w:rPr>
        <w:t xml:space="preserve">such environments despite an exceptional indeterminacy in the details of the niche constructed environments themselves. The former </w:t>
      </w:r>
      <w:r w:rsidR="0009726B" w:rsidRPr="0083095B">
        <w:rPr>
          <w:rFonts w:ascii="Times New Roman" w:hAnsi="Times New Roman" w:cs="Times New Roman"/>
          <w:sz w:val="24"/>
          <w:szCs w:val="24"/>
        </w:rPr>
        <w:t xml:space="preserve">puts </w:t>
      </w:r>
      <w:r w:rsidR="00E53B24" w:rsidRPr="0083095B">
        <w:rPr>
          <w:rFonts w:ascii="Times New Roman" w:hAnsi="Times New Roman" w:cs="Times New Roman"/>
          <w:sz w:val="24"/>
          <w:szCs w:val="24"/>
        </w:rPr>
        <w:t xml:space="preserve">human beings </w:t>
      </w:r>
      <w:r w:rsidR="0009726B" w:rsidRPr="0083095B">
        <w:rPr>
          <w:rFonts w:ascii="Times New Roman" w:hAnsi="Times New Roman" w:cs="Times New Roman"/>
          <w:sz w:val="24"/>
          <w:szCs w:val="24"/>
        </w:rPr>
        <w:t xml:space="preserve">in a common category with </w:t>
      </w:r>
      <w:r w:rsidR="00E53B24" w:rsidRPr="0083095B">
        <w:rPr>
          <w:rFonts w:ascii="Times New Roman" w:hAnsi="Times New Roman" w:cs="Times New Roman"/>
          <w:sz w:val="24"/>
          <w:szCs w:val="24"/>
        </w:rPr>
        <w:t>many niche-constructing organisms while the latter</w:t>
      </w:r>
      <w:r w:rsidR="007B7CAD" w:rsidRPr="0083095B">
        <w:rPr>
          <w:rFonts w:ascii="Times New Roman" w:hAnsi="Times New Roman" w:cs="Times New Roman"/>
          <w:sz w:val="24"/>
          <w:szCs w:val="24"/>
        </w:rPr>
        <w:t xml:space="preserve"> </w:t>
      </w:r>
      <w:r w:rsidR="00E53B24" w:rsidRPr="0083095B">
        <w:rPr>
          <w:rFonts w:ascii="Times New Roman" w:hAnsi="Times New Roman" w:cs="Times New Roman"/>
          <w:sz w:val="24"/>
          <w:szCs w:val="24"/>
        </w:rPr>
        <w:t xml:space="preserve">is </w:t>
      </w:r>
      <w:r w:rsidR="00D33905" w:rsidRPr="0083095B">
        <w:rPr>
          <w:rFonts w:ascii="Times New Roman" w:hAnsi="Times New Roman" w:cs="Times New Roman"/>
          <w:sz w:val="24"/>
          <w:szCs w:val="24"/>
        </w:rPr>
        <w:t xml:space="preserve">arguably </w:t>
      </w:r>
      <w:r w:rsidR="00E53B24" w:rsidRPr="0083095B">
        <w:rPr>
          <w:rFonts w:ascii="Times New Roman" w:hAnsi="Times New Roman" w:cs="Times New Roman"/>
          <w:sz w:val="24"/>
          <w:szCs w:val="24"/>
        </w:rPr>
        <w:t xml:space="preserve">distinctive </w:t>
      </w:r>
      <w:r w:rsidR="0029689B" w:rsidRPr="0083095B">
        <w:rPr>
          <w:rFonts w:ascii="Times New Roman" w:hAnsi="Times New Roman" w:cs="Times New Roman"/>
          <w:sz w:val="24"/>
          <w:szCs w:val="24"/>
        </w:rPr>
        <w:t>of our species. I explain how this can be so</w:t>
      </w:r>
      <w:r w:rsidR="007B7CAD" w:rsidRPr="0083095B">
        <w:rPr>
          <w:rFonts w:ascii="Times New Roman" w:hAnsi="Times New Roman" w:cs="Times New Roman"/>
          <w:sz w:val="24"/>
          <w:szCs w:val="24"/>
        </w:rPr>
        <w:t xml:space="preserve"> by developing a</w:t>
      </w:r>
      <w:r w:rsidR="00321D37" w:rsidRPr="0083095B">
        <w:rPr>
          <w:rFonts w:ascii="Times New Roman" w:hAnsi="Times New Roman" w:cs="Times New Roman"/>
          <w:sz w:val="24"/>
          <w:szCs w:val="24"/>
        </w:rPr>
        <w:t>n</w:t>
      </w:r>
      <w:r w:rsidR="007B7CAD" w:rsidRPr="0083095B">
        <w:rPr>
          <w:rFonts w:ascii="Times New Roman" w:hAnsi="Times New Roman" w:cs="Times New Roman"/>
          <w:sz w:val="24"/>
          <w:szCs w:val="24"/>
        </w:rPr>
        <w:t xml:space="preserve"> account of supporting concepts of complexity, contingency, and content-openness, and </w:t>
      </w:r>
      <w:r w:rsidR="00D33905" w:rsidRPr="0083095B">
        <w:rPr>
          <w:rFonts w:ascii="Times New Roman" w:hAnsi="Times New Roman" w:cs="Times New Roman"/>
          <w:sz w:val="24"/>
          <w:szCs w:val="24"/>
        </w:rPr>
        <w:t xml:space="preserve">show how to </w:t>
      </w:r>
      <w:r w:rsidR="007B7CAD" w:rsidRPr="0083095B">
        <w:rPr>
          <w:rFonts w:ascii="Times New Roman" w:hAnsi="Times New Roman" w:cs="Times New Roman"/>
          <w:sz w:val="24"/>
          <w:szCs w:val="24"/>
        </w:rPr>
        <w:t xml:space="preserve">defend the position against </w:t>
      </w:r>
      <w:r w:rsidR="00D33905" w:rsidRPr="0083095B">
        <w:rPr>
          <w:rFonts w:ascii="Times New Roman" w:hAnsi="Times New Roman" w:cs="Times New Roman"/>
          <w:sz w:val="24"/>
          <w:szCs w:val="24"/>
        </w:rPr>
        <w:t xml:space="preserve">a common </w:t>
      </w:r>
      <w:r w:rsidR="00EA22E6" w:rsidRPr="0083095B">
        <w:rPr>
          <w:rFonts w:ascii="Times New Roman" w:hAnsi="Times New Roman" w:cs="Times New Roman"/>
          <w:sz w:val="24"/>
          <w:szCs w:val="24"/>
        </w:rPr>
        <w:t xml:space="preserve">style of </w:t>
      </w:r>
      <w:r w:rsidR="007B7CAD" w:rsidRPr="0083095B">
        <w:rPr>
          <w:rFonts w:ascii="Times New Roman" w:hAnsi="Times New Roman" w:cs="Times New Roman"/>
          <w:sz w:val="24"/>
          <w:szCs w:val="24"/>
        </w:rPr>
        <w:t xml:space="preserve">objection </w:t>
      </w:r>
      <w:r w:rsidR="002B30D4" w:rsidRPr="0083095B">
        <w:rPr>
          <w:rFonts w:ascii="Times New Roman" w:hAnsi="Times New Roman" w:cs="Times New Roman"/>
          <w:sz w:val="24"/>
          <w:szCs w:val="24"/>
        </w:rPr>
        <w:t xml:space="preserve">by </w:t>
      </w:r>
      <w:r w:rsidR="007B7CAD" w:rsidRPr="0083095B">
        <w:rPr>
          <w:rFonts w:ascii="Times New Roman" w:hAnsi="Times New Roman" w:cs="Times New Roman"/>
          <w:sz w:val="24"/>
          <w:szCs w:val="24"/>
        </w:rPr>
        <w:t>a</w:t>
      </w:r>
      <w:r w:rsidR="00D33905" w:rsidRPr="0083095B">
        <w:rPr>
          <w:rFonts w:ascii="Times New Roman" w:hAnsi="Times New Roman" w:cs="Times New Roman"/>
          <w:sz w:val="24"/>
          <w:szCs w:val="24"/>
        </w:rPr>
        <w:t xml:space="preserve"> single </w:t>
      </w:r>
      <w:r w:rsidR="007B7CAD" w:rsidRPr="0083095B">
        <w:rPr>
          <w:rFonts w:ascii="Times New Roman" w:hAnsi="Times New Roman" w:cs="Times New Roman"/>
          <w:sz w:val="24"/>
          <w:szCs w:val="24"/>
        </w:rPr>
        <w:t>comparative case study: hermit crabs and their shells versus humans and their movable dwellings.</w:t>
      </w:r>
      <w:r w:rsidR="0029689B" w:rsidRPr="0083095B">
        <w:rPr>
          <w:rFonts w:ascii="Times New Roman" w:hAnsi="Times New Roman" w:cs="Times New Roman"/>
          <w:sz w:val="24"/>
          <w:szCs w:val="24"/>
        </w:rPr>
        <w:t xml:space="preserve"> </w:t>
      </w:r>
      <w:r w:rsidR="00D36D65" w:rsidRPr="0083095B">
        <w:rPr>
          <w:rFonts w:ascii="Times New Roman" w:hAnsi="Times New Roman" w:cs="Times New Roman"/>
          <w:sz w:val="24"/>
          <w:szCs w:val="24"/>
        </w:rPr>
        <w:t>Finally</w:t>
      </w:r>
      <w:r w:rsidR="00207940" w:rsidRPr="0083095B">
        <w:rPr>
          <w:rFonts w:ascii="Times New Roman" w:hAnsi="Times New Roman" w:cs="Times New Roman"/>
          <w:sz w:val="24"/>
          <w:szCs w:val="24"/>
        </w:rPr>
        <w:t xml:space="preserve">, I consider evidence </w:t>
      </w:r>
      <w:r w:rsidR="00146E28" w:rsidRPr="0083095B">
        <w:rPr>
          <w:rFonts w:ascii="Times New Roman" w:hAnsi="Times New Roman" w:cs="Times New Roman"/>
          <w:sz w:val="24"/>
          <w:szCs w:val="24"/>
        </w:rPr>
        <w:t xml:space="preserve">that such a feature is indeed species-typical and evolved in human populations. </w:t>
      </w:r>
      <w:r w:rsidR="00122866" w:rsidRPr="0083095B">
        <w:rPr>
          <w:rFonts w:ascii="Times New Roman" w:hAnsi="Times New Roman" w:cs="Times New Roman"/>
          <w:sz w:val="24"/>
          <w:szCs w:val="24"/>
        </w:rPr>
        <w:br/>
      </w:r>
      <w:r w:rsidR="005B72DE" w:rsidRPr="0083095B">
        <w:rPr>
          <w:rFonts w:ascii="Times New Roman" w:hAnsi="Times New Roman" w:cs="Times New Roman"/>
          <w:sz w:val="24"/>
          <w:szCs w:val="24"/>
        </w:rPr>
        <w:br/>
        <w:t xml:space="preserve">Keywords: </w:t>
      </w:r>
      <w:r w:rsidR="00937706" w:rsidRPr="0083095B">
        <w:rPr>
          <w:rFonts w:ascii="Times New Roman" w:hAnsi="Times New Roman" w:cs="Times New Roman"/>
          <w:sz w:val="24"/>
          <w:szCs w:val="24"/>
        </w:rPr>
        <w:t xml:space="preserve">human behavior; </w:t>
      </w:r>
      <w:r w:rsidR="00307FCD" w:rsidRPr="0083095B">
        <w:rPr>
          <w:rFonts w:ascii="Times New Roman" w:hAnsi="Times New Roman" w:cs="Times New Roman"/>
          <w:sz w:val="24"/>
          <w:szCs w:val="24"/>
        </w:rPr>
        <w:t xml:space="preserve">human evolution; </w:t>
      </w:r>
      <w:r w:rsidR="00937706" w:rsidRPr="0083095B">
        <w:rPr>
          <w:rFonts w:ascii="Times New Roman" w:hAnsi="Times New Roman" w:cs="Times New Roman"/>
          <w:sz w:val="24"/>
          <w:szCs w:val="24"/>
        </w:rPr>
        <w:t xml:space="preserve">artifacts; niche construction; complexity; </w:t>
      </w:r>
      <w:r w:rsidR="00AA7679" w:rsidRPr="0083095B">
        <w:rPr>
          <w:rFonts w:ascii="Times New Roman" w:hAnsi="Times New Roman" w:cs="Times New Roman"/>
          <w:sz w:val="24"/>
          <w:szCs w:val="24"/>
        </w:rPr>
        <w:t>plasticity</w:t>
      </w:r>
      <w:r w:rsidR="00F02352" w:rsidRPr="0083095B">
        <w:rPr>
          <w:rFonts w:ascii="Times New Roman" w:hAnsi="Times New Roman" w:cs="Times New Roman"/>
          <w:sz w:val="24"/>
          <w:szCs w:val="24"/>
        </w:rPr>
        <w:t xml:space="preserve">; Marjorie </w:t>
      </w:r>
      <w:proofErr w:type="spellStart"/>
      <w:r w:rsidR="00F02352" w:rsidRPr="0083095B">
        <w:rPr>
          <w:rFonts w:ascii="Times New Roman" w:hAnsi="Times New Roman" w:cs="Times New Roman"/>
          <w:sz w:val="24"/>
          <w:szCs w:val="24"/>
        </w:rPr>
        <w:t>Grene</w:t>
      </w:r>
      <w:proofErr w:type="spellEnd"/>
      <w:r w:rsidR="005B72DE" w:rsidRPr="0083095B">
        <w:rPr>
          <w:rFonts w:ascii="Times New Roman" w:hAnsi="Times New Roman" w:cs="Times New Roman"/>
          <w:sz w:val="24"/>
          <w:szCs w:val="24"/>
        </w:rPr>
        <w:br/>
      </w:r>
      <w:r w:rsidR="00064AEC" w:rsidRPr="0083095B">
        <w:rPr>
          <w:rFonts w:ascii="Times New Roman" w:hAnsi="Times New Roman" w:cs="Times New Roman"/>
          <w:sz w:val="24"/>
          <w:szCs w:val="24"/>
        </w:rPr>
        <w:br/>
      </w:r>
      <w:r w:rsidR="00430FA7" w:rsidRPr="0083095B">
        <w:rPr>
          <w:rFonts w:ascii="Times New Roman" w:hAnsi="Times New Roman" w:cs="Times New Roman"/>
          <w:sz w:val="24"/>
          <w:szCs w:val="24"/>
        </w:rPr>
        <w:lastRenderedPageBreak/>
        <w:t xml:space="preserve">1. Introduction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A familiar trope of the anthropology, biology, and philosophy of the past 100 years is that humans are physiologically and behaviorally adapted for material culture (</w:t>
      </w:r>
      <w:proofErr w:type="spellStart"/>
      <w:r w:rsidR="00430FA7" w:rsidRPr="0083095B">
        <w:rPr>
          <w:rFonts w:ascii="Times New Roman" w:hAnsi="Times New Roman" w:cs="Times New Roman"/>
          <w:sz w:val="24"/>
          <w:szCs w:val="24"/>
        </w:rPr>
        <w:t>Alsberg</w:t>
      </w:r>
      <w:proofErr w:type="spellEnd"/>
      <w:r w:rsidR="00430FA7" w:rsidRPr="0083095B">
        <w:rPr>
          <w:rFonts w:ascii="Times New Roman" w:hAnsi="Times New Roman" w:cs="Times New Roman"/>
          <w:sz w:val="24"/>
          <w:szCs w:val="24"/>
        </w:rPr>
        <w:t xml:space="preserve"> 1970 [1922]; Washburn 1959; Dobzhansky 1962; Berger &amp; </w:t>
      </w:r>
      <w:proofErr w:type="spellStart"/>
      <w:r w:rsidR="00430FA7" w:rsidRPr="0083095B">
        <w:rPr>
          <w:rFonts w:ascii="Times New Roman" w:hAnsi="Times New Roman" w:cs="Times New Roman"/>
          <w:sz w:val="24"/>
          <w:szCs w:val="24"/>
        </w:rPr>
        <w:t>Luckmann</w:t>
      </w:r>
      <w:proofErr w:type="spellEnd"/>
      <w:r w:rsidR="00430FA7" w:rsidRPr="0083095B">
        <w:rPr>
          <w:rFonts w:ascii="Times New Roman" w:hAnsi="Times New Roman" w:cs="Times New Roman"/>
          <w:sz w:val="24"/>
          <w:szCs w:val="24"/>
        </w:rPr>
        <w:t xml:space="preserve"> 1966;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1974; Boyd &amp; </w:t>
      </w:r>
      <w:proofErr w:type="spellStart"/>
      <w:r w:rsidR="00430FA7" w:rsidRPr="0083095B">
        <w:rPr>
          <w:rFonts w:ascii="Times New Roman" w:hAnsi="Times New Roman" w:cs="Times New Roman"/>
          <w:sz w:val="24"/>
          <w:szCs w:val="24"/>
        </w:rPr>
        <w:t>Richerson</w:t>
      </w:r>
      <w:proofErr w:type="spellEnd"/>
      <w:r w:rsidR="00430FA7" w:rsidRPr="0083095B">
        <w:rPr>
          <w:rFonts w:ascii="Times New Roman" w:hAnsi="Times New Roman" w:cs="Times New Roman"/>
          <w:sz w:val="24"/>
          <w:szCs w:val="24"/>
        </w:rPr>
        <w:t xml:space="preserve"> 1985; </w:t>
      </w:r>
      <w:proofErr w:type="spellStart"/>
      <w:r w:rsidR="00430FA7" w:rsidRPr="0083095B">
        <w:rPr>
          <w:rFonts w:ascii="Times New Roman" w:hAnsi="Times New Roman" w:cs="Times New Roman"/>
          <w:sz w:val="24"/>
          <w:szCs w:val="24"/>
        </w:rPr>
        <w:t>Tomasello</w:t>
      </w:r>
      <w:proofErr w:type="spellEnd"/>
      <w:r w:rsidR="00430FA7" w:rsidRPr="0083095B">
        <w:rPr>
          <w:rFonts w:ascii="Times New Roman" w:hAnsi="Times New Roman" w:cs="Times New Roman"/>
          <w:sz w:val="24"/>
          <w:szCs w:val="24"/>
        </w:rPr>
        <w:t xml:space="preserve"> 2000). Anyone schooled in the history of these disciplines can recognize instances of the basic idea, even if precise vocabulary and conceptualization vary. This paper is devoted to a description and defense of one version of this idea. Its purpose is to specify the details of the version I’d like to defend and begin to defend it by situating it within current theorizing in biology and philosophy of biology.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My starting point for this effort is a usefully synoptic phrase for referring to the phenomenon itself, which I borrow from the late 20</w:t>
      </w:r>
      <w:r w:rsidR="00430FA7" w:rsidRPr="0083095B">
        <w:rPr>
          <w:rFonts w:ascii="Times New Roman" w:hAnsi="Times New Roman" w:cs="Times New Roman"/>
          <w:sz w:val="24"/>
          <w:szCs w:val="24"/>
          <w:vertAlign w:val="superscript"/>
        </w:rPr>
        <w:t>th</w:t>
      </w:r>
      <w:r w:rsidR="00430FA7" w:rsidRPr="0083095B">
        <w:rPr>
          <w:rFonts w:ascii="Times New Roman" w:hAnsi="Times New Roman" w:cs="Times New Roman"/>
          <w:sz w:val="24"/>
          <w:szCs w:val="24"/>
        </w:rPr>
        <w:t xml:space="preserve">-century philosopher of biology Marjorie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“the </w:t>
      </w:r>
      <w:r w:rsidR="00430FA7" w:rsidRPr="0083095B">
        <w:rPr>
          <w:rFonts w:ascii="Times New Roman" w:hAnsi="Times New Roman" w:cs="Times New Roman"/>
          <w:i/>
          <w:iCs/>
          <w:sz w:val="24"/>
          <w:szCs w:val="24"/>
        </w:rPr>
        <w:t>natural artificiality</w:t>
      </w:r>
      <w:r w:rsidR="00430FA7" w:rsidRPr="0083095B">
        <w:rPr>
          <w:rFonts w:ascii="Times New Roman" w:hAnsi="Times New Roman" w:cs="Times New Roman"/>
          <w:sz w:val="24"/>
          <w:szCs w:val="24"/>
        </w:rPr>
        <w:t xml:space="preserve"> of man”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1974, 358).</w:t>
      </w:r>
      <w:r w:rsidR="00430FA7" w:rsidRPr="0083095B">
        <w:rPr>
          <w:rStyle w:val="FootnoteReference"/>
          <w:rFonts w:ascii="Times New Roman" w:hAnsi="Times New Roman" w:cs="Times New Roman"/>
          <w:sz w:val="24"/>
          <w:szCs w:val="24"/>
        </w:rPr>
        <w:footnoteReference w:id="1"/>
      </w:r>
      <w:r w:rsidR="00430FA7" w:rsidRPr="0083095B">
        <w:rPr>
          <w:rFonts w:ascii="Times New Roman" w:hAnsi="Times New Roman" w:cs="Times New Roman"/>
          <w:sz w:val="24"/>
          <w:szCs w:val="24"/>
        </w:rPr>
        <w:t xml:space="preserve">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summarizes her understanding of this concept as follows: </w:t>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We become human, not just by being born </w:t>
      </w:r>
      <w:r w:rsidR="00430FA7" w:rsidRPr="0083095B">
        <w:rPr>
          <w:rFonts w:ascii="Times New Roman" w:hAnsi="Times New Roman" w:cs="Times New Roman"/>
          <w:i/>
          <w:sz w:val="24"/>
          <w:szCs w:val="24"/>
        </w:rPr>
        <w:t>homo sapiens</w:t>
      </w:r>
      <w:r w:rsidR="00430FA7" w:rsidRPr="0083095B">
        <w:rPr>
          <w:rFonts w:ascii="Times New Roman" w:hAnsi="Times New Roman" w:cs="Times New Roman"/>
          <w:sz w:val="24"/>
          <w:szCs w:val="24"/>
        </w:rPr>
        <w:t xml:space="preserve">, but by relying on a complex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network of artifacts: language and other symbolic systems, social conventions, tools in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the context of their use – artifacts which are in a way extensions of ourselves, but which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in turn we actualize in our personal lives. It is our nature to need the artificial, art in the </w:t>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lastRenderedPageBreak/>
        <w:t xml:space="preserve"> </w:t>
      </w:r>
      <w:r w:rsidR="00430FA7" w:rsidRPr="0083095B">
        <w:rPr>
          <w:rFonts w:ascii="Times New Roman" w:hAnsi="Times New Roman" w:cs="Times New Roman"/>
          <w:sz w:val="24"/>
          <w:szCs w:val="24"/>
        </w:rPr>
        <w:tab/>
        <w:t xml:space="preserve">broadest sense of that term, or indeed, poetry in the broadest sense of that term: making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and the made. We cannot become human beings without this.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1974, 358) </w:t>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br/>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idea can be </w:t>
      </w:r>
      <w:r w:rsidR="0067086D" w:rsidRPr="0083095B">
        <w:rPr>
          <w:rFonts w:ascii="Times New Roman" w:hAnsi="Times New Roman" w:cs="Times New Roman"/>
          <w:sz w:val="24"/>
          <w:szCs w:val="24"/>
        </w:rPr>
        <w:t xml:space="preserve">classified </w:t>
      </w:r>
      <w:r w:rsidR="00430FA7" w:rsidRPr="0083095B">
        <w:rPr>
          <w:rFonts w:ascii="Times New Roman" w:hAnsi="Times New Roman" w:cs="Times New Roman"/>
          <w:sz w:val="24"/>
          <w:szCs w:val="24"/>
        </w:rPr>
        <w:t xml:space="preserve">as a version of the thesis just mentioned, a thesis that, at the time of her writing, had recently </w:t>
      </w:r>
      <w:r w:rsidR="0067086D" w:rsidRPr="0083095B">
        <w:rPr>
          <w:rFonts w:ascii="Times New Roman" w:hAnsi="Times New Roman" w:cs="Times New Roman"/>
          <w:sz w:val="24"/>
          <w:szCs w:val="24"/>
        </w:rPr>
        <w:t xml:space="preserve">been </w:t>
      </w:r>
      <w:r w:rsidR="00430FA7" w:rsidRPr="0083095B">
        <w:rPr>
          <w:rFonts w:ascii="Times New Roman" w:hAnsi="Times New Roman" w:cs="Times New Roman"/>
          <w:sz w:val="24"/>
          <w:szCs w:val="24"/>
        </w:rPr>
        <w:t xml:space="preserve">proposed elsewhere, albeit </w:t>
      </w:r>
      <w:r w:rsidR="0067086D" w:rsidRPr="0083095B">
        <w:rPr>
          <w:rFonts w:ascii="Times New Roman" w:hAnsi="Times New Roman" w:cs="Times New Roman"/>
          <w:sz w:val="24"/>
          <w:szCs w:val="24"/>
        </w:rPr>
        <w:t xml:space="preserve">sometimes </w:t>
      </w:r>
      <w:r w:rsidR="00430FA7" w:rsidRPr="0083095B">
        <w:rPr>
          <w:rFonts w:ascii="Times New Roman" w:hAnsi="Times New Roman" w:cs="Times New Roman"/>
          <w:sz w:val="24"/>
          <w:szCs w:val="24"/>
        </w:rPr>
        <w:t>with different emphases (</w:t>
      </w:r>
      <w:proofErr w:type="gramStart"/>
      <w:r w:rsidR="00430FA7" w:rsidRPr="0083095B">
        <w:rPr>
          <w:rFonts w:ascii="Times New Roman" w:hAnsi="Times New Roman" w:cs="Times New Roman"/>
          <w:sz w:val="24"/>
          <w:szCs w:val="24"/>
        </w:rPr>
        <w:t>e.g.</w:t>
      </w:r>
      <w:proofErr w:type="gramEnd"/>
      <w:r w:rsidR="00430FA7" w:rsidRPr="0083095B">
        <w:rPr>
          <w:rFonts w:ascii="Times New Roman" w:hAnsi="Times New Roman" w:cs="Times New Roman"/>
          <w:sz w:val="24"/>
          <w:szCs w:val="24"/>
        </w:rPr>
        <w:t xml:space="preserve"> Washburn 1959, Dobzhansky 1962, Berger &amp; </w:t>
      </w:r>
      <w:proofErr w:type="spellStart"/>
      <w:r w:rsidR="00430FA7" w:rsidRPr="0083095B">
        <w:rPr>
          <w:rFonts w:ascii="Times New Roman" w:hAnsi="Times New Roman" w:cs="Times New Roman"/>
          <w:sz w:val="24"/>
          <w:szCs w:val="24"/>
        </w:rPr>
        <w:t>Luckmann</w:t>
      </w:r>
      <w:proofErr w:type="spellEnd"/>
      <w:r w:rsidR="00430FA7" w:rsidRPr="0083095B">
        <w:rPr>
          <w:rFonts w:ascii="Times New Roman" w:hAnsi="Times New Roman" w:cs="Times New Roman"/>
          <w:sz w:val="24"/>
          <w:szCs w:val="24"/>
        </w:rPr>
        <w:t xml:space="preserve"> 1966). </w:t>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version emphasizes the naturalness of this phenomenon in two senses: First, </w:t>
      </w:r>
      <w:r w:rsidR="00A334EC" w:rsidRPr="0083095B">
        <w:rPr>
          <w:rFonts w:ascii="Times New Roman" w:hAnsi="Times New Roman" w:cs="Times New Roman"/>
          <w:sz w:val="24"/>
          <w:szCs w:val="24"/>
        </w:rPr>
        <w:t xml:space="preserve">naturalness in the sense of the </w:t>
      </w:r>
      <w:r w:rsidR="00A334EC" w:rsidRPr="0083095B">
        <w:rPr>
          <w:rFonts w:ascii="Times New Roman" w:hAnsi="Times New Roman" w:cs="Times New Roman"/>
          <w:i/>
          <w:iCs/>
          <w:sz w:val="24"/>
          <w:szCs w:val="24"/>
        </w:rPr>
        <w:t>non-supernaturalness</w:t>
      </w:r>
      <w:r w:rsidR="00A334EC" w:rsidRPr="0083095B">
        <w:rPr>
          <w:rFonts w:ascii="Times New Roman" w:hAnsi="Times New Roman" w:cs="Times New Roman"/>
          <w:sz w:val="24"/>
          <w:szCs w:val="24"/>
        </w:rPr>
        <w:t xml:space="preserve"> of artifacts and of the organism-artifact interaction. </w:t>
      </w:r>
      <w:r w:rsidR="00831E67" w:rsidRPr="0083095B">
        <w:rPr>
          <w:rFonts w:ascii="Times New Roman" w:hAnsi="Times New Roman" w:cs="Times New Roman"/>
          <w:sz w:val="24"/>
          <w:szCs w:val="24"/>
        </w:rPr>
        <w:t xml:space="preserve">(This is part of </w:t>
      </w:r>
      <w:r w:rsidR="00A334EC" w:rsidRPr="0083095B">
        <w:rPr>
          <w:rFonts w:ascii="Times New Roman" w:hAnsi="Times New Roman" w:cs="Times New Roman"/>
          <w:sz w:val="24"/>
          <w:szCs w:val="24"/>
        </w:rPr>
        <w:t xml:space="preserve">an effort to defend a broadly naturalistic view of culture </w:t>
      </w:r>
      <w:r w:rsidR="006D77B2" w:rsidRPr="0083095B">
        <w:rPr>
          <w:rFonts w:ascii="Times New Roman" w:hAnsi="Times New Roman" w:cs="Times New Roman"/>
          <w:i/>
          <w:iCs/>
          <w:sz w:val="24"/>
          <w:szCs w:val="24"/>
        </w:rPr>
        <w:t>contra</w:t>
      </w:r>
      <w:r w:rsidR="006D77B2" w:rsidRPr="0083095B">
        <w:rPr>
          <w:rFonts w:ascii="Times New Roman" w:hAnsi="Times New Roman" w:cs="Times New Roman"/>
          <w:sz w:val="24"/>
          <w:szCs w:val="24"/>
        </w:rPr>
        <w:t xml:space="preserve"> </w:t>
      </w:r>
      <w:r w:rsidR="00A334EC" w:rsidRPr="0083095B">
        <w:rPr>
          <w:rFonts w:ascii="Times New Roman" w:hAnsi="Times New Roman" w:cs="Times New Roman"/>
          <w:sz w:val="24"/>
          <w:szCs w:val="24"/>
        </w:rPr>
        <w:t xml:space="preserve">idealistic renderings </w:t>
      </w:r>
      <w:r w:rsidR="00005FD2" w:rsidRPr="0083095B">
        <w:rPr>
          <w:rFonts w:ascii="Times New Roman" w:hAnsi="Times New Roman" w:cs="Times New Roman"/>
          <w:sz w:val="24"/>
          <w:szCs w:val="24"/>
        </w:rPr>
        <w:t xml:space="preserve">of culture like </w:t>
      </w:r>
      <w:r w:rsidR="00A334EC" w:rsidRPr="0083095B">
        <w:rPr>
          <w:rFonts w:ascii="Times New Roman" w:hAnsi="Times New Roman" w:cs="Times New Roman"/>
          <w:sz w:val="24"/>
          <w:szCs w:val="24"/>
        </w:rPr>
        <w:t xml:space="preserve">Karl Popper’s “third world,” an explicit target of </w:t>
      </w:r>
      <w:proofErr w:type="spellStart"/>
      <w:r w:rsidR="00A334EC" w:rsidRPr="0083095B">
        <w:rPr>
          <w:rFonts w:ascii="Times New Roman" w:hAnsi="Times New Roman" w:cs="Times New Roman"/>
          <w:sz w:val="24"/>
          <w:szCs w:val="24"/>
        </w:rPr>
        <w:t>Grene</w:t>
      </w:r>
      <w:r w:rsidR="00286BD4" w:rsidRPr="0083095B">
        <w:rPr>
          <w:rFonts w:ascii="Times New Roman" w:hAnsi="Times New Roman" w:cs="Times New Roman"/>
          <w:sz w:val="24"/>
          <w:szCs w:val="24"/>
        </w:rPr>
        <w:t>’s</w:t>
      </w:r>
      <w:proofErr w:type="spellEnd"/>
      <w:r w:rsidR="00A334EC" w:rsidRPr="0083095B">
        <w:rPr>
          <w:rFonts w:ascii="Times New Roman" w:hAnsi="Times New Roman" w:cs="Times New Roman"/>
          <w:sz w:val="24"/>
          <w:szCs w:val="24"/>
        </w:rPr>
        <w:t xml:space="preserve"> </w:t>
      </w:r>
      <w:r w:rsidR="006D77B2" w:rsidRPr="0083095B">
        <w:rPr>
          <w:rFonts w:ascii="Times New Roman" w:hAnsi="Times New Roman" w:cs="Times New Roman"/>
          <w:sz w:val="24"/>
          <w:szCs w:val="24"/>
        </w:rPr>
        <w:t>1974</w:t>
      </w:r>
      <w:r w:rsidR="00286BD4" w:rsidRPr="0083095B">
        <w:rPr>
          <w:rFonts w:ascii="Times New Roman" w:hAnsi="Times New Roman" w:cs="Times New Roman"/>
          <w:sz w:val="24"/>
          <w:szCs w:val="24"/>
        </w:rPr>
        <w:t xml:space="preserve"> paper</w:t>
      </w:r>
      <w:r w:rsidR="006D77B2" w:rsidRPr="0083095B">
        <w:rPr>
          <w:rFonts w:ascii="Times New Roman" w:hAnsi="Times New Roman" w:cs="Times New Roman"/>
          <w:sz w:val="24"/>
          <w:szCs w:val="24"/>
        </w:rPr>
        <w:t>.)</w:t>
      </w:r>
      <w:r w:rsidR="00A334EC" w:rsidRPr="0083095B">
        <w:rPr>
          <w:rFonts w:ascii="Times New Roman" w:hAnsi="Times New Roman" w:cs="Times New Roman"/>
          <w:sz w:val="24"/>
          <w:szCs w:val="24"/>
        </w:rPr>
        <w:t xml:space="preserve"> Second, </w:t>
      </w:r>
      <w:proofErr w:type="spellStart"/>
      <w:r w:rsidR="00A334EC" w:rsidRPr="0083095B">
        <w:rPr>
          <w:rFonts w:ascii="Times New Roman" w:hAnsi="Times New Roman" w:cs="Times New Roman"/>
          <w:sz w:val="24"/>
          <w:szCs w:val="24"/>
        </w:rPr>
        <w:t>Grene</w:t>
      </w:r>
      <w:proofErr w:type="spellEnd"/>
      <w:r w:rsidR="00A334EC" w:rsidRPr="0083095B">
        <w:rPr>
          <w:rFonts w:ascii="Times New Roman" w:hAnsi="Times New Roman" w:cs="Times New Roman"/>
          <w:sz w:val="24"/>
          <w:szCs w:val="24"/>
        </w:rPr>
        <w:t xml:space="preserve"> emphasizes the </w:t>
      </w:r>
      <w:r w:rsidR="00430FA7" w:rsidRPr="0083095B">
        <w:rPr>
          <w:rFonts w:ascii="Times New Roman" w:hAnsi="Times New Roman" w:cs="Times New Roman"/>
          <w:sz w:val="24"/>
          <w:szCs w:val="24"/>
        </w:rPr>
        <w:t xml:space="preserve">naturalness in the sense of the </w:t>
      </w:r>
      <w:r w:rsidR="00430FA7" w:rsidRPr="0083095B">
        <w:rPr>
          <w:rFonts w:ascii="Times New Roman" w:hAnsi="Times New Roman" w:cs="Times New Roman"/>
          <w:i/>
          <w:iCs/>
          <w:sz w:val="24"/>
          <w:szCs w:val="24"/>
        </w:rPr>
        <w:t>species-typicality</w:t>
      </w:r>
      <w:r w:rsidR="00430FA7" w:rsidRPr="0083095B">
        <w:rPr>
          <w:rFonts w:ascii="Times New Roman" w:hAnsi="Times New Roman" w:cs="Times New Roman"/>
          <w:sz w:val="24"/>
          <w:szCs w:val="24"/>
        </w:rPr>
        <w:t xml:space="preserve"> for human beings of a robust interaction with artifacts, and the “unnaturalness” (atypicality) of any human life that didn’t involve this interaction.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These two emphases of </w:t>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account are captured in a well-known diagram from the essay (Image 1). The diagram shows both (a) the non-supernatural status of artifacts and human involvement with them (indeed, the belonging of both in the category of “natural world”), and (b) the dependence of human beings on this artifactual involvement for achievement of “normal” or “natural” human adulthood</w:t>
      </w:r>
      <w:r w:rsidR="008D5E64" w:rsidRPr="0083095B">
        <w:rPr>
          <w:rFonts w:ascii="Times New Roman" w:hAnsi="Times New Roman" w:cs="Times New Roman"/>
          <w:sz w:val="24"/>
          <w:szCs w:val="24"/>
        </w:rPr>
        <w:t xml:space="preserve"> (in </w:t>
      </w:r>
      <w:proofErr w:type="spellStart"/>
      <w:r w:rsidR="008D5E64" w:rsidRPr="0083095B">
        <w:rPr>
          <w:rFonts w:ascii="Times New Roman" w:hAnsi="Times New Roman" w:cs="Times New Roman"/>
          <w:sz w:val="24"/>
          <w:szCs w:val="24"/>
        </w:rPr>
        <w:t>Grene’s</w:t>
      </w:r>
      <w:proofErr w:type="spellEnd"/>
      <w:r w:rsidR="008D5E64" w:rsidRPr="0083095B">
        <w:rPr>
          <w:rFonts w:ascii="Times New Roman" w:hAnsi="Times New Roman" w:cs="Times New Roman"/>
          <w:sz w:val="24"/>
          <w:szCs w:val="24"/>
        </w:rPr>
        <w:t xml:space="preserve"> language, “personhood” [in the diagram] or “becoming human” [in the quotation]).</w:t>
      </w:r>
      <w:r w:rsidR="008D5E64" w:rsidRPr="0083095B">
        <w:rPr>
          <w:rFonts w:ascii="Times New Roman" w:hAnsi="Times New Roman" w:cs="Times New Roman"/>
          <w:sz w:val="24"/>
          <w:szCs w:val="24"/>
        </w:rPr>
        <w:br/>
      </w:r>
      <w:r w:rsidR="00430FA7" w:rsidRPr="0083095B">
        <w:rPr>
          <w:rFonts w:ascii="Times New Roman" w:hAnsi="Times New Roman" w:cs="Times New Roman"/>
          <w:sz w:val="24"/>
          <w:szCs w:val="24"/>
        </w:rPr>
        <w:t xml:space="preserve"> </w:t>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br/>
      </w:r>
      <w:r w:rsidR="00430FA7" w:rsidRPr="0083095B">
        <w:rPr>
          <w:rFonts w:ascii="Times New Roman" w:hAnsi="Times New Roman" w:cs="Times New Roman"/>
          <w:noProof/>
          <w:sz w:val="24"/>
          <w:szCs w:val="24"/>
        </w:rPr>
        <w:lastRenderedPageBreak/>
        <w:drawing>
          <wp:inline distT="0" distB="0" distL="0" distR="0" wp14:anchorId="53D98452" wp14:editId="5AB61860">
            <wp:extent cx="3369600" cy="258960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ne_worlds relations _cropped_more.png"/>
                    <pic:cNvPicPr/>
                  </pic:nvPicPr>
                  <pic:blipFill>
                    <a:blip r:embed="rId8">
                      <a:extLst>
                        <a:ext uri="{28A0092B-C50C-407E-A947-70E740481C1C}">
                          <a14:useLocalDpi xmlns:a14="http://schemas.microsoft.com/office/drawing/2010/main" val="0"/>
                        </a:ext>
                      </a:extLst>
                    </a:blip>
                    <a:stretch>
                      <a:fillRect/>
                    </a:stretch>
                  </pic:blipFill>
                  <pic:spPr>
                    <a:xfrm>
                      <a:off x="0" y="0"/>
                      <a:ext cx="3381892" cy="2599047"/>
                    </a:xfrm>
                    <a:prstGeom prst="rect">
                      <a:avLst/>
                    </a:prstGeom>
                  </pic:spPr>
                </pic:pic>
              </a:graphicData>
            </a:graphic>
          </wp:inline>
        </w:drawing>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br/>
        <w:t xml:space="preserve">Figure 1. From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(1974, 356). The relation between </w:t>
      </w:r>
      <w:proofErr w:type="gramStart"/>
      <w:r w:rsidR="00430FA7" w:rsidRPr="0083095B">
        <w:rPr>
          <w:rFonts w:ascii="Times New Roman" w:hAnsi="Times New Roman" w:cs="Times New Roman"/>
          <w:sz w:val="24"/>
          <w:szCs w:val="24"/>
        </w:rPr>
        <w:t>nature as a whole, material</w:t>
      </w:r>
      <w:proofErr w:type="gramEnd"/>
      <w:r w:rsidR="00430FA7" w:rsidRPr="0083095B">
        <w:rPr>
          <w:rFonts w:ascii="Times New Roman" w:hAnsi="Times New Roman" w:cs="Times New Roman"/>
          <w:sz w:val="24"/>
          <w:szCs w:val="24"/>
        </w:rPr>
        <w:t xml:space="preserve"> culture, developing human organisms, and “normal’ or “natural” human adults (here “persons”), according to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w:t>
      </w:r>
      <w:r w:rsidR="00430FA7" w:rsidRPr="0083095B">
        <w:rPr>
          <w:rFonts w:ascii="Times New Roman" w:hAnsi="Times New Roman" w:cs="Times New Roman"/>
          <w:sz w:val="24"/>
          <w:szCs w:val="24"/>
        </w:rPr>
        <w:br/>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expression of the notion in this passage and diagram, however, leaves us with many unanswered questions, particularly from the vantage point of a biology and philosophy that is now 45 years in the future of </w:t>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proposal. What, more precisely, should the phrase “natural artificiality” be taken to </w:t>
      </w:r>
      <w:r w:rsidR="00430FA7" w:rsidRPr="0083095B">
        <w:rPr>
          <w:rFonts w:ascii="Times New Roman" w:hAnsi="Times New Roman" w:cs="Times New Roman"/>
          <w:iCs/>
          <w:sz w:val="24"/>
          <w:szCs w:val="24"/>
        </w:rPr>
        <w:t>mean</w:t>
      </w:r>
      <w:r w:rsidR="00430FA7" w:rsidRPr="0083095B">
        <w:rPr>
          <w:rFonts w:ascii="Times New Roman" w:hAnsi="Times New Roman" w:cs="Times New Roman"/>
          <w:sz w:val="24"/>
          <w:szCs w:val="24"/>
        </w:rPr>
        <w:t xml:space="preserve">? How are the terms making up the phrase – “natural” and “artificial” – to be conceived? Given the traditional opposition between the “natural” and the “artificial,” the term “natural artificiality” even has </w:t>
      </w:r>
      <w:r w:rsidR="00DA473F" w:rsidRPr="0083095B">
        <w:rPr>
          <w:rFonts w:ascii="Times New Roman" w:hAnsi="Times New Roman" w:cs="Times New Roman"/>
          <w:sz w:val="24"/>
          <w:szCs w:val="24"/>
        </w:rPr>
        <w:t xml:space="preserve">an </w:t>
      </w:r>
      <w:r w:rsidR="00430FA7" w:rsidRPr="0083095B">
        <w:rPr>
          <w:rFonts w:ascii="Times New Roman" w:hAnsi="Times New Roman" w:cs="Times New Roman"/>
          <w:sz w:val="24"/>
          <w:szCs w:val="24"/>
        </w:rPr>
        <w:t xml:space="preserve">air of paradox: “How can anything be both natural and artificial at once?” we might wonder. Granting the bare coherence and plausibility of the notion, however, other questions remain. How general is the phenomenon of “natural artificiality” among humans? How far back in hominid evolutionary history and how commonly across the variety of the world’s cultures can it be found? Is it unique to humans? Can the phenomenon of natural artificiality be understood in a manner consistent with contemporary </w:t>
      </w:r>
      <w:r w:rsidR="00430FA7" w:rsidRPr="0083095B">
        <w:rPr>
          <w:rFonts w:ascii="Times New Roman" w:hAnsi="Times New Roman" w:cs="Times New Roman"/>
          <w:sz w:val="24"/>
          <w:szCs w:val="24"/>
        </w:rPr>
        <w:lastRenderedPageBreak/>
        <w:t>biological points of view? What arguments can be made that it is a real phenomenon in human populations</w:t>
      </w:r>
      <w:r w:rsidR="00DE76FE" w:rsidRPr="0083095B">
        <w:rPr>
          <w:rFonts w:ascii="Times New Roman" w:hAnsi="Times New Roman" w:cs="Times New Roman"/>
          <w:sz w:val="24"/>
          <w:szCs w:val="24"/>
        </w:rPr>
        <w:t xml:space="preserve"> and has been</w:t>
      </w:r>
      <w:r w:rsidR="00430FA7" w:rsidRPr="0083095B">
        <w:rPr>
          <w:rFonts w:ascii="Times New Roman" w:hAnsi="Times New Roman" w:cs="Times New Roman"/>
          <w:sz w:val="24"/>
          <w:szCs w:val="24"/>
        </w:rPr>
        <w:t xml:space="preserve"> selected for or otherwise emerge</w:t>
      </w:r>
      <w:r w:rsidR="00DE76FE" w:rsidRPr="0083095B">
        <w:rPr>
          <w:rFonts w:ascii="Times New Roman" w:hAnsi="Times New Roman" w:cs="Times New Roman"/>
          <w:sz w:val="24"/>
          <w:szCs w:val="24"/>
        </w:rPr>
        <w:t>d</w:t>
      </w:r>
      <w:r w:rsidR="00430FA7" w:rsidRPr="0083095B">
        <w:rPr>
          <w:rFonts w:ascii="Times New Roman" w:hAnsi="Times New Roman" w:cs="Times New Roman"/>
          <w:sz w:val="24"/>
          <w:szCs w:val="24"/>
        </w:rPr>
        <w:t xml:space="preserve"> in the course of humans’ evolutionary history?</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This paper attempts to clarify and make more precise (or, “explicate” [Carnap 1947]) the concept of natural artificiality in a way that makes it both (a) a plausible descriptor of human organisms’ species-typical life histories, and (b) useful from biological and philosophical standpoints. It thereby addresses one subset of the questions above. My focus is not on a full empirical defense of the idea but rather on an explication of the idea in terms of contemporary biological theory, including a defense of the idea’s coherence.</w:t>
      </w:r>
      <w:r w:rsidR="00430FA7" w:rsidRPr="0083095B">
        <w:rPr>
          <w:rStyle w:val="FootnoteReference"/>
          <w:rFonts w:ascii="Times New Roman" w:hAnsi="Times New Roman" w:cs="Times New Roman"/>
          <w:sz w:val="24"/>
          <w:szCs w:val="24"/>
        </w:rPr>
        <w:footnoteReference w:id="2"/>
      </w:r>
      <w:r w:rsidR="00430FA7" w:rsidRPr="0083095B">
        <w:rPr>
          <w:rFonts w:ascii="Times New Roman" w:hAnsi="Times New Roman" w:cs="Times New Roman"/>
          <w:sz w:val="24"/>
          <w:szCs w:val="24"/>
        </w:rPr>
        <w:t xml:space="preserve"> </w:t>
      </w:r>
      <w:r w:rsidR="00430FA7" w:rsidRPr="0083095B">
        <w:rPr>
          <w:rFonts w:ascii="Times New Roman" w:hAnsi="Times New Roman" w:cs="Times New Roman"/>
          <w:sz w:val="24"/>
          <w:szCs w:val="24"/>
        </w:rPr>
        <w:br/>
      </w:r>
      <w:r w:rsidR="009B0392" w:rsidRPr="0083095B">
        <w:rPr>
          <w:rFonts w:ascii="Times New Roman" w:hAnsi="Times New Roman" w:cs="Times New Roman"/>
          <w:sz w:val="24"/>
          <w:szCs w:val="24"/>
        </w:rPr>
        <w:br/>
        <w:t>2. Two Paradoxes of Natural Artificiality</w:t>
      </w:r>
      <w:r w:rsidR="009B0392" w:rsidRPr="0083095B">
        <w:rPr>
          <w:rFonts w:ascii="Times New Roman" w:hAnsi="Times New Roman" w:cs="Times New Roman"/>
          <w:sz w:val="24"/>
          <w:szCs w:val="24"/>
        </w:rPr>
        <w:br/>
      </w:r>
      <w:r w:rsidR="00430FA7" w:rsidRPr="0083095B">
        <w:rPr>
          <w:rFonts w:ascii="Times New Roman" w:hAnsi="Times New Roman" w:cs="Times New Roman"/>
          <w:sz w:val="24"/>
          <w:szCs w:val="24"/>
        </w:rPr>
        <w:t xml:space="preserve"> </w:t>
      </w:r>
      <w:r w:rsidR="00430FA7" w:rsidRPr="0083095B">
        <w:rPr>
          <w:rFonts w:ascii="Times New Roman" w:hAnsi="Times New Roman" w:cs="Times New Roman"/>
          <w:sz w:val="24"/>
          <w:szCs w:val="24"/>
        </w:rPr>
        <w:tab/>
        <w:t xml:space="preserve">In my view, </w:t>
      </w:r>
      <w:proofErr w:type="spellStart"/>
      <w:r w:rsidR="00430FA7" w:rsidRPr="0083095B">
        <w:rPr>
          <w:rFonts w:ascii="Times New Roman" w:hAnsi="Times New Roman" w:cs="Times New Roman"/>
          <w:sz w:val="24"/>
          <w:szCs w:val="24"/>
        </w:rPr>
        <w:t>Grene’s</w:t>
      </w:r>
      <w:proofErr w:type="spellEnd"/>
      <w:r w:rsidR="00430FA7" w:rsidRPr="0083095B">
        <w:rPr>
          <w:rFonts w:ascii="Times New Roman" w:hAnsi="Times New Roman" w:cs="Times New Roman"/>
          <w:sz w:val="24"/>
          <w:szCs w:val="24"/>
        </w:rPr>
        <w:t xml:space="preserve"> formulation suggests two paradoxes</w:t>
      </w:r>
      <w:r w:rsidR="00261FE5" w:rsidRPr="0083095B">
        <w:rPr>
          <w:rFonts w:ascii="Times New Roman" w:hAnsi="Times New Roman" w:cs="Times New Roman"/>
          <w:sz w:val="24"/>
          <w:szCs w:val="24"/>
        </w:rPr>
        <w:t xml:space="preserve">. A first, relatively </w:t>
      </w:r>
      <w:r w:rsidR="00430FA7" w:rsidRPr="0083095B">
        <w:rPr>
          <w:rFonts w:ascii="Times New Roman" w:hAnsi="Times New Roman" w:cs="Times New Roman"/>
          <w:sz w:val="24"/>
          <w:szCs w:val="24"/>
        </w:rPr>
        <w:t>superficial paradox arises from the tension between the terms “natural” and “artificial.” This paradox can be settled relatively quickly and easily</w:t>
      </w:r>
      <w:r w:rsidR="001721D9" w:rsidRPr="0083095B">
        <w:rPr>
          <w:rFonts w:ascii="Times New Roman" w:hAnsi="Times New Roman" w:cs="Times New Roman"/>
          <w:sz w:val="24"/>
          <w:szCs w:val="24"/>
        </w:rPr>
        <w:t>.</w:t>
      </w:r>
      <w:r w:rsidR="00430FA7" w:rsidRPr="0083095B">
        <w:rPr>
          <w:rFonts w:ascii="Times New Roman" w:hAnsi="Times New Roman" w:cs="Times New Roman"/>
          <w:sz w:val="24"/>
          <w:szCs w:val="24"/>
        </w:rPr>
        <w:t xml:space="preserve"> </w:t>
      </w:r>
      <w:r w:rsidR="001721D9" w:rsidRPr="0083095B">
        <w:rPr>
          <w:rFonts w:ascii="Times New Roman" w:hAnsi="Times New Roman" w:cs="Times New Roman"/>
          <w:sz w:val="24"/>
          <w:szCs w:val="24"/>
        </w:rPr>
        <w:t>I</w:t>
      </w:r>
      <w:r w:rsidR="00430FA7" w:rsidRPr="0083095B">
        <w:rPr>
          <w:rFonts w:ascii="Times New Roman" w:hAnsi="Times New Roman" w:cs="Times New Roman"/>
          <w:sz w:val="24"/>
          <w:szCs w:val="24"/>
        </w:rPr>
        <w:t>f by “natural” one means “not supernatural,” then of course artifacts are natural and can be given fully naturalistic descriptions and explanations. On the other hand, if by “natural” one means “species-typical,”</w:t>
      </w:r>
      <w:r w:rsidR="00430FA7" w:rsidRPr="0083095B">
        <w:rPr>
          <w:rStyle w:val="FootnoteReference"/>
          <w:rFonts w:ascii="Times New Roman" w:hAnsi="Times New Roman" w:cs="Times New Roman"/>
          <w:sz w:val="24"/>
          <w:szCs w:val="24"/>
        </w:rPr>
        <w:footnoteReference w:id="3"/>
      </w:r>
      <w:r w:rsidR="00430FA7" w:rsidRPr="0083095B">
        <w:rPr>
          <w:rFonts w:ascii="Times New Roman" w:hAnsi="Times New Roman" w:cs="Times New Roman"/>
          <w:sz w:val="24"/>
          <w:szCs w:val="24"/>
        </w:rPr>
        <w:t xml:space="preserve"> then the prospect that some type of </w:t>
      </w:r>
      <w:r w:rsidR="00430FA7" w:rsidRPr="0083095B">
        <w:rPr>
          <w:rFonts w:ascii="Times New Roman" w:hAnsi="Times New Roman" w:cs="Times New Roman"/>
          <w:sz w:val="24"/>
          <w:szCs w:val="24"/>
        </w:rPr>
        <w:lastRenderedPageBreak/>
        <w:t>“artificiality” could be natural in the sense of species-typical is already well-imaginable. It is a relatively direct implication, for instance, in the literatures on niche construction theory (</w:t>
      </w:r>
      <w:proofErr w:type="spellStart"/>
      <w:r w:rsidR="00430FA7" w:rsidRPr="0083095B">
        <w:rPr>
          <w:rFonts w:ascii="Times New Roman" w:hAnsi="Times New Roman" w:cs="Times New Roman"/>
          <w:sz w:val="24"/>
          <w:szCs w:val="24"/>
        </w:rPr>
        <w:t>Odling</w:t>
      </w:r>
      <w:proofErr w:type="spellEnd"/>
      <w:r w:rsidR="00430FA7" w:rsidRPr="0083095B">
        <w:rPr>
          <w:rFonts w:ascii="Times New Roman" w:hAnsi="Times New Roman" w:cs="Times New Roman"/>
          <w:sz w:val="24"/>
          <w:szCs w:val="24"/>
        </w:rPr>
        <w:t xml:space="preserve">-Smee et al. 2003), eco-system engineering (Pearce 2011), and extended phenotypes (Dawkins 1982; </w:t>
      </w:r>
      <w:proofErr w:type="spellStart"/>
      <w:r w:rsidR="00430FA7" w:rsidRPr="0083095B">
        <w:rPr>
          <w:rFonts w:ascii="Times New Roman" w:hAnsi="Times New Roman" w:cs="Times New Roman"/>
          <w:sz w:val="24"/>
          <w:szCs w:val="24"/>
        </w:rPr>
        <w:t>Sterelny</w:t>
      </w:r>
      <w:proofErr w:type="spellEnd"/>
      <w:r w:rsidR="00430FA7" w:rsidRPr="0083095B">
        <w:rPr>
          <w:rFonts w:ascii="Times New Roman" w:hAnsi="Times New Roman" w:cs="Times New Roman"/>
          <w:sz w:val="24"/>
          <w:szCs w:val="24"/>
        </w:rPr>
        <w:t xml:space="preserve"> 2005). On the second reading of “natural,” the seeming incompatibility between “natural” and “artificial” would be like a proposed incompatibility between </w:t>
      </w:r>
      <w:r w:rsidR="00DF7E7A" w:rsidRPr="0083095B">
        <w:rPr>
          <w:rFonts w:ascii="Times New Roman" w:hAnsi="Times New Roman" w:cs="Times New Roman"/>
          <w:sz w:val="24"/>
          <w:szCs w:val="24"/>
        </w:rPr>
        <w:t xml:space="preserve">marble </w:t>
      </w:r>
      <w:r w:rsidR="00430FA7" w:rsidRPr="0083095B">
        <w:rPr>
          <w:rFonts w:ascii="Times New Roman" w:hAnsi="Times New Roman" w:cs="Times New Roman"/>
          <w:sz w:val="24"/>
          <w:szCs w:val="24"/>
        </w:rPr>
        <w:t>and</w:t>
      </w:r>
      <w:r w:rsidR="00DF7E7A" w:rsidRPr="0083095B">
        <w:rPr>
          <w:rFonts w:ascii="Times New Roman" w:hAnsi="Times New Roman" w:cs="Times New Roman"/>
          <w:sz w:val="24"/>
          <w:szCs w:val="24"/>
        </w:rPr>
        <w:t xml:space="preserve"> statues</w:t>
      </w:r>
      <w:r w:rsidR="00430FA7" w:rsidRPr="0083095B">
        <w:rPr>
          <w:rFonts w:ascii="Times New Roman" w:hAnsi="Times New Roman" w:cs="Times New Roman"/>
          <w:sz w:val="24"/>
          <w:szCs w:val="24"/>
        </w:rPr>
        <w:t xml:space="preserve">. Not everything made of </w:t>
      </w:r>
      <w:r w:rsidR="0049273F" w:rsidRPr="0083095B">
        <w:rPr>
          <w:rFonts w:ascii="Times New Roman" w:hAnsi="Times New Roman" w:cs="Times New Roman"/>
          <w:sz w:val="24"/>
          <w:szCs w:val="24"/>
        </w:rPr>
        <w:t xml:space="preserve">marble </w:t>
      </w:r>
      <w:r w:rsidR="00430FA7" w:rsidRPr="0083095B">
        <w:rPr>
          <w:rFonts w:ascii="Times New Roman" w:hAnsi="Times New Roman" w:cs="Times New Roman"/>
          <w:sz w:val="24"/>
          <w:szCs w:val="24"/>
        </w:rPr>
        <w:t>is a</w:t>
      </w:r>
      <w:r w:rsidR="0049273F" w:rsidRPr="0083095B">
        <w:rPr>
          <w:rFonts w:ascii="Times New Roman" w:hAnsi="Times New Roman" w:cs="Times New Roman"/>
          <w:sz w:val="24"/>
          <w:szCs w:val="24"/>
        </w:rPr>
        <w:t xml:space="preserve"> statue</w:t>
      </w:r>
      <w:r w:rsidR="00430FA7" w:rsidRPr="0083095B">
        <w:rPr>
          <w:rFonts w:ascii="Times New Roman" w:hAnsi="Times New Roman" w:cs="Times New Roman"/>
          <w:sz w:val="24"/>
          <w:szCs w:val="24"/>
        </w:rPr>
        <w:t xml:space="preserve">, and not all </w:t>
      </w:r>
      <w:r w:rsidR="00E963A2" w:rsidRPr="0083095B">
        <w:rPr>
          <w:rFonts w:ascii="Times New Roman" w:hAnsi="Times New Roman" w:cs="Times New Roman"/>
          <w:sz w:val="24"/>
          <w:szCs w:val="24"/>
        </w:rPr>
        <w:t xml:space="preserve">statues </w:t>
      </w:r>
      <w:r w:rsidR="00430FA7" w:rsidRPr="0083095B">
        <w:rPr>
          <w:rFonts w:ascii="Times New Roman" w:hAnsi="Times New Roman" w:cs="Times New Roman"/>
          <w:sz w:val="24"/>
          <w:szCs w:val="24"/>
        </w:rPr>
        <w:t>are made of</w:t>
      </w:r>
      <w:r w:rsidR="00E963A2" w:rsidRPr="0083095B">
        <w:rPr>
          <w:rFonts w:ascii="Times New Roman" w:hAnsi="Times New Roman" w:cs="Times New Roman"/>
          <w:sz w:val="24"/>
          <w:szCs w:val="24"/>
        </w:rPr>
        <w:t xml:space="preserve"> marble</w:t>
      </w:r>
      <w:r w:rsidR="00430FA7" w:rsidRPr="0083095B">
        <w:rPr>
          <w:rFonts w:ascii="Times New Roman" w:hAnsi="Times New Roman" w:cs="Times New Roman"/>
          <w:sz w:val="24"/>
          <w:szCs w:val="24"/>
        </w:rPr>
        <w:t xml:space="preserve">, but </w:t>
      </w:r>
      <w:r w:rsidR="00430FA7" w:rsidRPr="0083095B">
        <w:rPr>
          <w:rFonts w:ascii="Times New Roman" w:hAnsi="Times New Roman" w:cs="Times New Roman"/>
          <w:i/>
          <w:iCs/>
          <w:sz w:val="24"/>
          <w:szCs w:val="24"/>
        </w:rPr>
        <w:t>some</w:t>
      </w:r>
      <w:r w:rsidR="00430FA7" w:rsidRPr="0083095B">
        <w:rPr>
          <w:rFonts w:ascii="Times New Roman" w:hAnsi="Times New Roman" w:cs="Times New Roman"/>
          <w:sz w:val="24"/>
          <w:szCs w:val="24"/>
        </w:rPr>
        <w:t xml:space="preserve"> </w:t>
      </w:r>
      <w:r w:rsidR="00C34BC0" w:rsidRPr="0083095B">
        <w:rPr>
          <w:rFonts w:ascii="Times New Roman" w:hAnsi="Times New Roman" w:cs="Times New Roman"/>
          <w:sz w:val="24"/>
          <w:szCs w:val="24"/>
        </w:rPr>
        <w:t xml:space="preserve">statues </w:t>
      </w:r>
      <w:r w:rsidR="00430FA7" w:rsidRPr="0083095B">
        <w:rPr>
          <w:rFonts w:ascii="Times New Roman" w:hAnsi="Times New Roman" w:cs="Times New Roman"/>
          <w:sz w:val="24"/>
          <w:szCs w:val="24"/>
        </w:rPr>
        <w:t>are</w:t>
      </w:r>
      <w:r w:rsidR="00C34BC0" w:rsidRPr="0083095B">
        <w:rPr>
          <w:rFonts w:ascii="Times New Roman" w:hAnsi="Times New Roman" w:cs="Times New Roman"/>
          <w:sz w:val="24"/>
          <w:szCs w:val="24"/>
        </w:rPr>
        <w:t xml:space="preserve"> made of marble</w:t>
      </w:r>
      <w:r w:rsidR="00430FA7" w:rsidRPr="0083095B">
        <w:rPr>
          <w:rFonts w:ascii="Times New Roman" w:hAnsi="Times New Roman" w:cs="Times New Roman"/>
          <w:sz w:val="24"/>
          <w:szCs w:val="24"/>
        </w:rPr>
        <w:t xml:space="preserve">, and some </w:t>
      </w:r>
      <w:r w:rsidR="00A428E7" w:rsidRPr="0083095B">
        <w:rPr>
          <w:rFonts w:ascii="Times New Roman" w:hAnsi="Times New Roman" w:cs="Times New Roman"/>
          <w:sz w:val="24"/>
          <w:szCs w:val="24"/>
        </w:rPr>
        <w:t xml:space="preserve">marble </w:t>
      </w:r>
      <w:r w:rsidR="00430FA7" w:rsidRPr="0083095B">
        <w:rPr>
          <w:rFonts w:ascii="Times New Roman" w:hAnsi="Times New Roman" w:cs="Times New Roman"/>
          <w:sz w:val="24"/>
          <w:szCs w:val="24"/>
        </w:rPr>
        <w:t>things are</w:t>
      </w:r>
      <w:r w:rsidR="00A428E7" w:rsidRPr="0083095B">
        <w:rPr>
          <w:rFonts w:ascii="Times New Roman" w:hAnsi="Times New Roman" w:cs="Times New Roman"/>
          <w:sz w:val="24"/>
          <w:szCs w:val="24"/>
        </w:rPr>
        <w:t xml:space="preserve"> statues</w:t>
      </w:r>
      <w:r w:rsidR="00430FA7" w:rsidRPr="0083095B">
        <w:rPr>
          <w:rFonts w:ascii="Times New Roman" w:hAnsi="Times New Roman" w:cs="Times New Roman"/>
          <w:sz w:val="24"/>
          <w:szCs w:val="24"/>
        </w:rPr>
        <w:t xml:space="preserve">. Likewise, not everything natural is artificial, and not everything artificial is natural (that is, species-typical), but </w:t>
      </w:r>
      <w:r w:rsidR="00430FA7" w:rsidRPr="0083095B">
        <w:rPr>
          <w:rFonts w:ascii="Times New Roman" w:hAnsi="Times New Roman" w:cs="Times New Roman"/>
          <w:i/>
          <w:iCs/>
          <w:sz w:val="24"/>
          <w:szCs w:val="24"/>
        </w:rPr>
        <w:t>some</w:t>
      </w:r>
      <w:r w:rsidR="00430FA7" w:rsidRPr="0083095B">
        <w:rPr>
          <w:rFonts w:ascii="Times New Roman" w:hAnsi="Times New Roman" w:cs="Times New Roman"/>
          <w:sz w:val="24"/>
          <w:szCs w:val="24"/>
        </w:rPr>
        <w:t xml:space="preserve"> of what is artificial is natural, and some of what is natural is artificial.</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r>
      <w:r w:rsidR="00261FE5" w:rsidRPr="0083095B">
        <w:rPr>
          <w:rFonts w:ascii="Times New Roman" w:hAnsi="Times New Roman" w:cs="Times New Roman"/>
          <w:sz w:val="24"/>
          <w:szCs w:val="24"/>
        </w:rPr>
        <w:t xml:space="preserve">A </w:t>
      </w:r>
      <w:r w:rsidR="00430FA7" w:rsidRPr="0083095B">
        <w:rPr>
          <w:rFonts w:ascii="Times New Roman" w:hAnsi="Times New Roman" w:cs="Times New Roman"/>
          <w:sz w:val="24"/>
          <w:szCs w:val="24"/>
        </w:rPr>
        <w:t xml:space="preserve">deeper paradox, however, arises from awareness that the specific features and uses of artifacts (which I will call their </w:t>
      </w:r>
      <w:r w:rsidR="00430FA7" w:rsidRPr="0083095B">
        <w:rPr>
          <w:rFonts w:ascii="Times New Roman" w:hAnsi="Times New Roman" w:cs="Times New Roman"/>
          <w:i/>
          <w:iCs/>
          <w:sz w:val="24"/>
          <w:szCs w:val="24"/>
        </w:rPr>
        <w:t>contents</w:t>
      </w:r>
      <w:r w:rsidR="00430FA7" w:rsidRPr="0083095B">
        <w:rPr>
          <w:rFonts w:ascii="Times New Roman" w:hAnsi="Times New Roman" w:cs="Times New Roman"/>
          <w:sz w:val="24"/>
          <w:szCs w:val="24"/>
        </w:rPr>
        <w:t xml:space="preserve">) can </w:t>
      </w:r>
      <w:proofErr w:type="gramStart"/>
      <w:r w:rsidR="00430FA7" w:rsidRPr="0083095B">
        <w:rPr>
          <w:rFonts w:ascii="Times New Roman" w:hAnsi="Times New Roman" w:cs="Times New Roman"/>
          <w:sz w:val="24"/>
          <w:szCs w:val="24"/>
        </w:rPr>
        <w:t>be connected with</w:t>
      </w:r>
      <w:proofErr w:type="gramEnd"/>
      <w:r w:rsidR="00430FA7" w:rsidRPr="0083095B">
        <w:rPr>
          <w:rFonts w:ascii="Times New Roman" w:hAnsi="Times New Roman" w:cs="Times New Roman"/>
          <w:sz w:val="24"/>
          <w:szCs w:val="24"/>
        </w:rPr>
        <w:t xml:space="preserve"> physiology with more or less variability. This suggests that some artifacts are </w:t>
      </w:r>
      <w:r w:rsidR="00430FA7" w:rsidRPr="0083095B">
        <w:rPr>
          <w:rFonts w:ascii="Times New Roman" w:hAnsi="Times New Roman" w:cs="Times New Roman"/>
          <w:i/>
          <w:iCs/>
          <w:sz w:val="24"/>
          <w:szCs w:val="24"/>
        </w:rPr>
        <w:t>both</w:t>
      </w:r>
      <w:r w:rsidR="00430FA7" w:rsidRPr="0083095B">
        <w:rPr>
          <w:rFonts w:ascii="Times New Roman" w:hAnsi="Times New Roman" w:cs="Times New Roman"/>
          <w:sz w:val="24"/>
          <w:szCs w:val="24"/>
        </w:rPr>
        <w:t xml:space="preserve"> species-typical (“natural”) in their presence and </w:t>
      </w:r>
      <w:r w:rsidR="00430FA7" w:rsidRPr="0083095B">
        <w:rPr>
          <w:rFonts w:ascii="Times New Roman" w:hAnsi="Times New Roman" w:cs="Times New Roman"/>
          <w:i/>
          <w:iCs/>
          <w:sz w:val="24"/>
          <w:szCs w:val="24"/>
        </w:rPr>
        <w:t>non-species-typical</w:t>
      </w:r>
      <w:r w:rsidR="00430FA7" w:rsidRPr="0083095B">
        <w:rPr>
          <w:rFonts w:ascii="Times New Roman" w:hAnsi="Times New Roman" w:cs="Times New Roman"/>
          <w:sz w:val="24"/>
          <w:szCs w:val="24"/>
        </w:rPr>
        <w:t xml:space="preserve"> (“non-natural”) in their contents. Furthermore, part of what makes human </w:t>
      </w:r>
      <w:r w:rsidR="000E493F" w:rsidRPr="0083095B">
        <w:rPr>
          <w:rFonts w:ascii="Times New Roman" w:hAnsi="Times New Roman" w:cs="Times New Roman"/>
          <w:sz w:val="24"/>
          <w:szCs w:val="24"/>
        </w:rPr>
        <w:t xml:space="preserve">natural </w:t>
      </w:r>
      <w:r w:rsidR="00430FA7" w:rsidRPr="0083095B">
        <w:rPr>
          <w:rFonts w:ascii="Times New Roman" w:hAnsi="Times New Roman" w:cs="Times New Roman"/>
          <w:sz w:val="24"/>
          <w:szCs w:val="24"/>
        </w:rPr>
        <w:t xml:space="preserve">artificiality so interesting is that it exhibits such a high variability of this kind, a </w:t>
      </w:r>
      <w:r w:rsidR="00430FA7" w:rsidRPr="0083095B">
        <w:rPr>
          <w:rFonts w:ascii="Times New Roman" w:hAnsi="Times New Roman" w:cs="Times New Roman"/>
          <w:sz w:val="24"/>
          <w:szCs w:val="24"/>
        </w:rPr>
        <w:lastRenderedPageBreak/>
        <w:t xml:space="preserve">feature I will refer to as the “content-openness” of </w:t>
      </w:r>
      <w:r w:rsidR="00F207C0" w:rsidRPr="0083095B">
        <w:rPr>
          <w:rFonts w:ascii="Times New Roman" w:hAnsi="Times New Roman" w:cs="Times New Roman"/>
          <w:sz w:val="24"/>
          <w:szCs w:val="24"/>
        </w:rPr>
        <w:t xml:space="preserve">natural </w:t>
      </w:r>
      <w:r w:rsidR="00430FA7" w:rsidRPr="0083095B">
        <w:rPr>
          <w:rFonts w:ascii="Times New Roman" w:hAnsi="Times New Roman" w:cs="Times New Roman"/>
          <w:sz w:val="24"/>
          <w:szCs w:val="24"/>
        </w:rPr>
        <w:t>artificiality</w:t>
      </w:r>
      <w:r w:rsidR="00261FE5" w:rsidRPr="0083095B">
        <w:rPr>
          <w:rFonts w:ascii="Times New Roman" w:hAnsi="Times New Roman" w:cs="Times New Roman"/>
          <w:sz w:val="24"/>
          <w:szCs w:val="24"/>
        </w:rPr>
        <w:t>.</w:t>
      </w:r>
      <w:r w:rsidR="00430FA7" w:rsidRPr="0083095B">
        <w:rPr>
          <w:rFonts w:ascii="Times New Roman" w:hAnsi="Times New Roman" w:cs="Times New Roman"/>
          <w:sz w:val="24"/>
          <w:szCs w:val="24"/>
        </w:rPr>
        <w:t xml:space="preserve"> </w:t>
      </w:r>
      <w:r w:rsidR="00430FA7" w:rsidRPr="0083095B">
        <w:rPr>
          <w:rFonts w:ascii="Times New Roman" w:hAnsi="Times New Roman" w:cs="Times New Roman"/>
          <w:sz w:val="24"/>
          <w:szCs w:val="24"/>
        </w:rPr>
        <w:br/>
        <w:t xml:space="preserve"> </w:t>
      </w:r>
      <w:r w:rsidR="00430FA7" w:rsidRPr="0083095B">
        <w:rPr>
          <w:rFonts w:ascii="Times New Roman" w:hAnsi="Times New Roman" w:cs="Times New Roman"/>
          <w:sz w:val="24"/>
          <w:szCs w:val="24"/>
        </w:rPr>
        <w:tab/>
        <w:t xml:space="preserve">Though I don’t think </w:t>
      </w:r>
      <w:proofErr w:type="spellStart"/>
      <w:r w:rsidR="00430FA7" w:rsidRPr="0083095B">
        <w:rPr>
          <w:rFonts w:ascii="Times New Roman" w:hAnsi="Times New Roman" w:cs="Times New Roman"/>
          <w:sz w:val="24"/>
          <w:szCs w:val="24"/>
        </w:rPr>
        <w:t>Grene</w:t>
      </w:r>
      <w:proofErr w:type="spellEnd"/>
      <w:r w:rsidR="00430FA7" w:rsidRPr="0083095B">
        <w:rPr>
          <w:rFonts w:ascii="Times New Roman" w:hAnsi="Times New Roman" w:cs="Times New Roman"/>
          <w:sz w:val="24"/>
          <w:szCs w:val="24"/>
        </w:rPr>
        <w:t xml:space="preserve"> conceived or discussed the second paradox very explicitly, the term “natural artificiality” hints at it and thereby distinguishes her view from those of many similar discussions before and since (</w:t>
      </w:r>
      <w:proofErr w:type="gramStart"/>
      <w:r w:rsidR="00430FA7" w:rsidRPr="0083095B">
        <w:rPr>
          <w:rFonts w:ascii="Times New Roman" w:hAnsi="Times New Roman" w:cs="Times New Roman"/>
          <w:sz w:val="24"/>
          <w:szCs w:val="24"/>
        </w:rPr>
        <w:t>e.g.</w:t>
      </w:r>
      <w:proofErr w:type="gramEnd"/>
      <w:r w:rsidR="00430FA7" w:rsidRPr="0083095B">
        <w:rPr>
          <w:rFonts w:ascii="Times New Roman" w:hAnsi="Times New Roman" w:cs="Times New Roman"/>
          <w:sz w:val="24"/>
          <w:szCs w:val="24"/>
        </w:rPr>
        <w:t xml:space="preserve"> Washburn 1959, </w:t>
      </w:r>
      <w:proofErr w:type="spellStart"/>
      <w:r w:rsidR="00430FA7" w:rsidRPr="0083095B">
        <w:rPr>
          <w:rFonts w:ascii="Times New Roman" w:hAnsi="Times New Roman" w:cs="Times New Roman"/>
          <w:sz w:val="24"/>
          <w:szCs w:val="24"/>
        </w:rPr>
        <w:t>Alsberg</w:t>
      </w:r>
      <w:proofErr w:type="spellEnd"/>
      <w:r w:rsidR="00430FA7" w:rsidRPr="0083095B">
        <w:rPr>
          <w:rFonts w:ascii="Times New Roman" w:hAnsi="Times New Roman" w:cs="Times New Roman"/>
          <w:sz w:val="24"/>
          <w:szCs w:val="24"/>
        </w:rPr>
        <w:t xml:space="preserve"> 1922 [1970]). By clarifying the source of this paradox and offering a theoretical route to its resolution, consistent with contemporary research and theory in evolutionary biology, we thus </w:t>
      </w:r>
      <w:r w:rsidR="00CE1EF4" w:rsidRPr="0083095B">
        <w:rPr>
          <w:rFonts w:ascii="Times New Roman" w:hAnsi="Times New Roman" w:cs="Times New Roman"/>
          <w:sz w:val="24"/>
          <w:szCs w:val="24"/>
        </w:rPr>
        <w:t xml:space="preserve">stand to gain </w:t>
      </w:r>
      <w:r w:rsidR="00430FA7" w:rsidRPr="0083095B">
        <w:rPr>
          <w:rFonts w:ascii="Times New Roman" w:hAnsi="Times New Roman" w:cs="Times New Roman"/>
          <w:sz w:val="24"/>
          <w:szCs w:val="24"/>
        </w:rPr>
        <w:t>novel insight</w:t>
      </w:r>
      <w:r w:rsidR="00CE1EF4" w:rsidRPr="0083095B">
        <w:rPr>
          <w:rFonts w:ascii="Times New Roman" w:hAnsi="Times New Roman" w:cs="Times New Roman"/>
          <w:sz w:val="24"/>
          <w:szCs w:val="24"/>
        </w:rPr>
        <w:t>s</w:t>
      </w:r>
      <w:r w:rsidR="00430FA7" w:rsidRPr="0083095B">
        <w:rPr>
          <w:rFonts w:ascii="Times New Roman" w:hAnsi="Times New Roman" w:cs="Times New Roman"/>
          <w:sz w:val="24"/>
          <w:szCs w:val="24"/>
        </w:rPr>
        <w:t xml:space="preserve"> about human behavior and evolution</w:t>
      </w:r>
      <w:r w:rsidR="006E1C68" w:rsidRPr="0083095B">
        <w:rPr>
          <w:rFonts w:ascii="Times New Roman" w:hAnsi="Times New Roman" w:cs="Times New Roman"/>
          <w:sz w:val="24"/>
          <w:szCs w:val="24"/>
        </w:rPr>
        <w:t>.</w:t>
      </w:r>
      <w:r w:rsidR="006E1C68" w:rsidRPr="0083095B">
        <w:rPr>
          <w:rFonts w:ascii="Times New Roman" w:hAnsi="Times New Roman" w:cs="Times New Roman"/>
          <w:sz w:val="24"/>
          <w:szCs w:val="24"/>
        </w:rPr>
        <w:br/>
      </w:r>
      <w:r w:rsidR="00E17C3B" w:rsidRPr="0083095B">
        <w:rPr>
          <w:rFonts w:ascii="Times New Roman" w:hAnsi="Times New Roman" w:cs="Times New Roman"/>
          <w:sz w:val="24"/>
          <w:szCs w:val="24"/>
        </w:rPr>
        <w:t xml:space="preserve"> </w:t>
      </w:r>
      <w:r w:rsidR="00E17C3B" w:rsidRPr="0083095B">
        <w:rPr>
          <w:rFonts w:ascii="Times New Roman" w:hAnsi="Times New Roman" w:cs="Times New Roman"/>
          <w:sz w:val="24"/>
          <w:szCs w:val="24"/>
        </w:rPr>
        <w:tab/>
      </w:r>
      <w:r w:rsidR="00F336AE" w:rsidRPr="0083095B">
        <w:rPr>
          <w:rFonts w:ascii="Times New Roman" w:hAnsi="Times New Roman" w:cs="Times New Roman"/>
          <w:sz w:val="24"/>
          <w:szCs w:val="24"/>
        </w:rPr>
        <w:t xml:space="preserve">The procedure I follow here has </w:t>
      </w:r>
      <w:r w:rsidR="00E42292" w:rsidRPr="0083095B">
        <w:rPr>
          <w:rFonts w:ascii="Times New Roman" w:hAnsi="Times New Roman" w:cs="Times New Roman"/>
          <w:sz w:val="24"/>
          <w:szCs w:val="24"/>
        </w:rPr>
        <w:t xml:space="preserve">the following </w:t>
      </w:r>
      <w:r w:rsidR="00F336AE" w:rsidRPr="0083095B">
        <w:rPr>
          <w:rFonts w:ascii="Times New Roman" w:hAnsi="Times New Roman" w:cs="Times New Roman"/>
          <w:sz w:val="24"/>
          <w:szCs w:val="24"/>
        </w:rPr>
        <w:t xml:space="preserve">steps: description of the phenomenon of content-open natural artificiality from a </w:t>
      </w:r>
      <w:r w:rsidR="00F336AE" w:rsidRPr="0083095B">
        <w:rPr>
          <w:rFonts w:ascii="Times New Roman" w:hAnsi="Times New Roman" w:cs="Times New Roman"/>
          <w:i/>
          <w:iCs/>
          <w:sz w:val="24"/>
          <w:szCs w:val="24"/>
        </w:rPr>
        <w:t>prima facie</w:t>
      </w:r>
      <w:r w:rsidR="00F336AE" w:rsidRPr="0083095B">
        <w:rPr>
          <w:rFonts w:ascii="Times New Roman" w:hAnsi="Times New Roman" w:cs="Times New Roman"/>
          <w:sz w:val="24"/>
          <w:szCs w:val="24"/>
        </w:rPr>
        <w:t xml:space="preserve"> (i.e. pre-theoretical) perspective (section </w:t>
      </w:r>
      <w:r w:rsidR="00E13F8D" w:rsidRPr="0083095B">
        <w:rPr>
          <w:rFonts w:ascii="Times New Roman" w:hAnsi="Times New Roman" w:cs="Times New Roman"/>
          <w:sz w:val="24"/>
          <w:szCs w:val="24"/>
        </w:rPr>
        <w:t>3</w:t>
      </w:r>
      <w:r w:rsidR="00F336AE" w:rsidRPr="0083095B">
        <w:rPr>
          <w:rFonts w:ascii="Times New Roman" w:hAnsi="Times New Roman" w:cs="Times New Roman"/>
          <w:sz w:val="24"/>
          <w:szCs w:val="24"/>
        </w:rPr>
        <w:t xml:space="preserve">); explication of the concepts of </w:t>
      </w:r>
      <w:r w:rsidR="00F336AE" w:rsidRPr="0083095B">
        <w:rPr>
          <w:rFonts w:ascii="Times New Roman" w:hAnsi="Times New Roman" w:cs="Times New Roman"/>
          <w:i/>
          <w:iCs/>
          <w:sz w:val="24"/>
          <w:szCs w:val="24"/>
        </w:rPr>
        <w:t>complexity</w:t>
      </w:r>
      <w:r w:rsidR="00F336AE" w:rsidRPr="0083095B">
        <w:rPr>
          <w:rFonts w:ascii="Times New Roman" w:hAnsi="Times New Roman" w:cs="Times New Roman"/>
          <w:sz w:val="24"/>
          <w:szCs w:val="24"/>
        </w:rPr>
        <w:t xml:space="preserve">, </w:t>
      </w:r>
      <w:r w:rsidR="00F336AE" w:rsidRPr="0083095B">
        <w:rPr>
          <w:rFonts w:ascii="Times New Roman" w:hAnsi="Times New Roman" w:cs="Times New Roman"/>
          <w:i/>
          <w:iCs/>
          <w:sz w:val="24"/>
          <w:szCs w:val="24"/>
        </w:rPr>
        <w:t>contingency</w:t>
      </w:r>
      <w:r w:rsidR="00F336AE" w:rsidRPr="0083095B">
        <w:rPr>
          <w:rFonts w:ascii="Times New Roman" w:hAnsi="Times New Roman" w:cs="Times New Roman"/>
          <w:sz w:val="24"/>
          <w:szCs w:val="24"/>
        </w:rPr>
        <w:t xml:space="preserve">, and </w:t>
      </w:r>
      <w:r w:rsidR="00F336AE" w:rsidRPr="0083095B">
        <w:rPr>
          <w:rFonts w:ascii="Times New Roman" w:hAnsi="Times New Roman" w:cs="Times New Roman"/>
          <w:i/>
          <w:iCs/>
          <w:sz w:val="24"/>
          <w:szCs w:val="24"/>
        </w:rPr>
        <w:t>content-openness</w:t>
      </w:r>
      <w:r w:rsidR="00F336AE" w:rsidRPr="0083095B">
        <w:rPr>
          <w:rFonts w:ascii="Times New Roman" w:hAnsi="Times New Roman" w:cs="Times New Roman"/>
          <w:sz w:val="24"/>
          <w:szCs w:val="24"/>
        </w:rPr>
        <w:t xml:space="preserve"> as these apply to artifacts and artifactually-mediated action, which is a crucial step in noticing differences between human and non-human “artifactuality” (section 4)</w:t>
      </w:r>
      <w:r w:rsidR="00E13F8D" w:rsidRPr="0083095B">
        <w:rPr>
          <w:rFonts w:ascii="Times New Roman" w:hAnsi="Times New Roman" w:cs="Times New Roman"/>
          <w:sz w:val="24"/>
          <w:szCs w:val="24"/>
        </w:rPr>
        <w:t xml:space="preserve">; consideration of a </w:t>
      </w:r>
      <w:r w:rsidR="00F336AE" w:rsidRPr="0083095B">
        <w:rPr>
          <w:rFonts w:ascii="Times New Roman" w:hAnsi="Times New Roman" w:cs="Times New Roman"/>
          <w:sz w:val="24"/>
          <w:szCs w:val="24"/>
        </w:rPr>
        <w:t>case study, intended to forestall a likely objection (section 5)</w:t>
      </w:r>
      <w:r w:rsidR="00B327EB" w:rsidRPr="0083095B">
        <w:rPr>
          <w:rFonts w:ascii="Times New Roman" w:hAnsi="Times New Roman" w:cs="Times New Roman"/>
          <w:sz w:val="24"/>
          <w:szCs w:val="24"/>
        </w:rPr>
        <w:t>;</w:t>
      </w:r>
      <w:r w:rsidR="00F336AE" w:rsidRPr="0083095B">
        <w:rPr>
          <w:rFonts w:ascii="Times New Roman" w:hAnsi="Times New Roman" w:cs="Times New Roman"/>
          <w:sz w:val="24"/>
          <w:szCs w:val="24"/>
        </w:rPr>
        <w:t xml:space="preserve"> and brief discuss</w:t>
      </w:r>
      <w:r w:rsidR="00ED70F6" w:rsidRPr="0083095B">
        <w:rPr>
          <w:rFonts w:ascii="Times New Roman" w:hAnsi="Times New Roman" w:cs="Times New Roman"/>
          <w:sz w:val="24"/>
          <w:szCs w:val="24"/>
        </w:rPr>
        <w:t>ion of</w:t>
      </w:r>
      <w:r w:rsidR="00F336AE" w:rsidRPr="0083095B">
        <w:rPr>
          <w:rFonts w:ascii="Times New Roman" w:hAnsi="Times New Roman" w:cs="Times New Roman"/>
          <w:sz w:val="24"/>
          <w:szCs w:val="24"/>
        </w:rPr>
        <w:t xml:space="preserve"> the reasons for thinking “content-open natural artificiality” is an evolutionarily entrenched feature of human populations (section 6)</w:t>
      </w:r>
      <w:r w:rsidR="00DD0F97" w:rsidRPr="0083095B">
        <w:rPr>
          <w:rFonts w:ascii="Times New Roman" w:hAnsi="Times New Roman" w:cs="Times New Roman"/>
          <w:sz w:val="24"/>
          <w:szCs w:val="24"/>
        </w:rPr>
        <w:t>.</w:t>
      </w:r>
      <w:r w:rsidR="00F336AE" w:rsidRPr="0083095B">
        <w:rPr>
          <w:rFonts w:ascii="Times New Roman" w:hAnsi="Times New Roman" w:cs="Times New Roman"/>
          <w:sz w:val="24"/>
          <w:szCs w:val="24"/>
        </w:rPr>
        <w:br/>
      </w:r>
      <w:r w:rsidR="00430FA7" w:rsidRPr="0083095B">
        <w:rPr>
          <w:rFonts w:ascii="Times New Roman" w:hAnsi="Times New Roman" w:cs="Times New Roman"/>
          <w:sz w:val="24"/>
          <w:szCs w:val="24"/>
        </w:rPr>
        <w:br/>
      </w:r>
      <w:r w:rsidR="000B5BF2" w:rsidRPr="0083095B">
        <w:rPr>
          <w:rFonts w:ascii="Times New Roman" w:hAnsi="Times New Roman" w:cs="Times New Roman"/>
          <w:sz w:val="24"/>
          <w:szCs w:val="24"/>
        </w:rPr>
        <w:t>3</w:t>
      </w:r>
      <w:r w:rsidR="00430FA7" w:rsidRPr="0083095B">
        <w:rPr>
          <w:rFonts w:ascii="Times New Roman" w:hAnsi="Times New Roman" w:cs="Times New Roman"/>
          <w:sz w:val="24"/>
          <w:szCs w:val="24"/>
        </w:rPr>
        <w:t xml:space="preserve">. The </w:t>
      </w:r>
      <w:r w:rsidR="00430FA7" w:rsidRPr="0083095B">
        <w:rPr>
          <w:rFonts w:ascii="Times New Roman" w:hAnsi="Times New Roman" w:cs="Times New Roman"/>
          <w:i/>
          <w:iCs/>
          <w:sz w:val="24"/>
          <w:szCs w:val="24"/>
        </w:rPr>
        <w:t>Prima Facie</w:t>
      </w:r>
      <w:r w:rsidR="00934374" w:rsidRPr="0083095B">
        <w:rPr>
          <w:rFonts w:ascii="Times New Roman" w:hAnsi="Times New Roman" w:cs="Times New Roman"/>
          <w:sz w:val="24"/>
          <w:szCs w:val="24"/>
        </w:rPr>
        <w:t xml:space="preserve"> Phenomenon</w:t>
      </w:r>
      <w:r w:rsidR="00016109" w:rsidRPr="0083095B">
        <w:rPr>
          <w:rFonts w:ascii="Times New Roman" w:hAnsi="Times New Roman" w:cs="Times New Roman"/>
          <w:sz w:val="24"/>
          <w:szCs w:val="24"/>
        </w:rPr>
        <w:tab/>
      </w:r>
      <w:r w:rsidR="006B42AF" w:rsidRPr="0083095B">
        <w:rPr>
          <w:rFonts w:ascii="Times New Roman" w:hAnsi="Times New Roman" w:cs="Times New Roman"/>
          <w:sz w:val="24"/>
          <w:szCs w:val="24"/>
        </w:rPr>
        <w:br/>
        <w:t xml:space="preserve"> </w:t>
      </w:r>
      <w:r w:rsidR="006B42AF" w:rsidRPr="0083095B">
        <w:rPr>
          <w:rFonts w:ascii="Times New Roman" w:hAnsi="Times New Roman" w:cs="Times New Roman"/>
          <w:sz w:val="24"/>
          <w:szCs w:val="24"/>
        </w:rPr>
        <w:tab/>
      </w:r>
      <w:r w:rsidR="00016109" w:rsidRPr="0083095B">
        <w:rPr>
          <w:rFonts w:ascii="Times New Roman" w:hAnsi="Times New Roman" w:cs="Times New Roman"/>
          <w:sz w:val="24"/>
          <w:szCs w:val="24"/>
        </w:rPr>
        <w:t xml:space="preserve">My “first pass” conjecture, defended in this section, is that a particular aspect of a great many human behaviors is, </w:t>
      </w:r>
      <w:r w:rsidR="00016109" w:rsidRPr="0083095B">
        <w:rPr>
          <w:rFonts w:ascii="Times New Roman" w:hAnsi="Times New Roman" w:cs="Times New Roman"/>
          <w:i/>
          <w:sz w:val="24"/>
          <w:szCs w:val="24"/>
        </w:rPr>
        <w:t>prima facie</w:t>
      </w:r>
      <w:r w:rsidR="00016109" w:rsidRPr="0083095B">
        <w:rPr>
          <w:rFonts w:ascii="Times New Roman" w:hAnsi="Times New Roman" w:cs="Times New Roman"/>
          <w:sz w:val="24"/>
          <w:szCs w:val="24"/>
        </w:rPr>
        <w:t>, distinctive of humans in comparison with non-human animals.</w:t>
      </w:r>
      <w:r w:rsidR="00397D9A" w:rsidRPr="0083095B">
        <w:rPr>
          <w:rStyle w:val="FootnoteReference"/>
          <w:rFonts w:ascii="Times New Roman" w:hAnsi="Times New Roman" w:cs="Times New Roman"/>
          <w:sz w:val="24"/>
          <w:szCs w:val="24"/>
        </w:rPr>
        <w:footnoteReference w:id="4"/>
      </w:r>
      <w:r w:rsidR="00016109" w:rsidRPr="0083095B">
        <w:rPr>
          <w:rFonts w:ascii="Times New Roman" w:hAnsi="Times New Roman" w:cs="Times New Roman"/>
          <w:sz w:val="24"/>
          <w:szCs w:val="24"/>
        </w:rPr>
        <w:t xml:space="preserve"> This </w:t>
      </w:r>
      <w:r w:rsidR="00016109" w:rsidRPr="0083095B">
        <w:rPr>
          <w:rFonts w:ascii="Times New Roman" w:hAnsi="Times New Roman" w:cs="Times New Roman"/>
          <w:i/>
          <w:sz w:val="24"/>
          <w:szCs w:val="24"/>
        </w:rPr>
        <w:t>prima facie</w:t>
      </w:r>
      <w:r w:rsidR="00016109" w:rsidRPr="0083095B">
        <w:rPr>
          <w:rFonts w:ascii="Times New Roman" w:hAnsi="Times New Roman" w:cs="Times New Roman"/>
          <w:sz w:val="24"/>
          <w:szCs w:val="24"/>
        </w:rPr>
        <w:t xml:space="preserve"> observable distinctiveness of human practices could be expressed as </w:t>
      </w:r>
      <w:r w:rsidR="00016109" w:rsidRPr="0083095B">
        <w:rPr>
          <w:rFonts w:ascii="Times New Roman" w:hAnsi="Times New Roman" w:cs="Times New Roman"/>
          <w:sz w:val="24"/>
          <w:szCs w:val="24"/>
        </w:rPr>
        <w:lastRenderedPageBreak/>
        <w:t>follows: human behaviors are more creative, more varied (from one group to another, and/or from one time period or generation to another), and more symbolically rich and complex (that is, they exhibit signs of a communicative, social value) than otherwise comparable behaviors of non-human animals. Skyscrapers, space travel, and mathematical physics would be examples of this, but so would jewelry, snowshoes</w:t>
      </w:r>
      <w:r w:rsidR="008E00A5">
        <w:rPr>
          <w:rFonts w:ascii="Times New Roman" w:hAnsi="Times New Roman" w:cs="Times New Roman"/>
          <w:sz w:val="24"/>
          <w:szCs w:val="24"/>
        </w:rPr>
        <w:t>,</w:t>
      </w:r>
      <w:r w:rsidR="00016109" w:rsidRPr="0083095B">
        <w:rPr>
          <w:rFonts w:ascii="Times New Roman" w:hAnsi="Times New Roman" w:cs="Times New Roman"/>
          <w:sz w:val="24"/>
          <w:szCs w:val="24"/>
        </w:rPr>
        <w:t xml:space="preserve"> and mythical origin narratives. Something unusual is going on in human behavior that has something to do with artifacts. (There are also unusual things about how we relate to one another – our communication, symbolism, and sociality – and how we cognize and experience</w:t>
      </w:r>
      <w:r w:rsidR="008E00A5">
        <w:rPr>
          <w:rFonts w:ascii="Times New Roman" w:hAnsi="Times New Roman" w:cs="Times New Roman"/>
          <w:sz w:val="24"/>
          <w:szCs w:val="24"/>
        </w:rPr>
        <w:t>,</w:t>
      </w:r>
      <w:r w:rsidR="00B52AD4" w:rsidRPr="0083095B">
        <w:rPr>
          <w:rFonts w:ascii="Times New Roman" w:hAnsi="Times New Roman" w:cs="Times New Roman"/>
          <w:sz w:val="24"/>
          <w:szCs w:val="24"/>
        </w:rPr>
        <w:t xml:space="preserve"> </w:t>
      </w:r>
      <w:r w:rsidR="00DF3D11" w:rsidRPr="0083095B">
        <w:rPr>
          <w:rFonts w:ascii="Times New Roman" w:hAnsi="Times New Roman" w:cs="Times New Roman"/>
          <w:sz w:val="24"/>
          <w:szCs w:val="24"/>
        </w:rPr>
        <w:t xml:space="preserve">including </w:t>
      </w:r>
      <w:r w:rsidR="00016109" w:rsidRPr="0083095B">
        <w:rPr>
          <w:rFonts w:ascii="Times New Roman" w:hAnsi="Times New Roman" w:cs="Times New Roman"/>
          <w:sz w:val="24"/>
          <w:szCs w:val="24"/>
        </w:rPr>
        <w:t xml:space="preserve">our minds and brains – but my focus here is </w:t>
      </w:r>
      <w:r w:rsidR="00B52AD4" w:rsidRPr="0083095B">
        <w:rPr>
          <w:rFonts w:ascii="Times New Roman" w:hAnsi="Times New Roman" w:cs="Times New Roman"/>
          <w:sz w:val="24"/>
          <w:szCs w:val="24"/>
        </w:rPr>
        <w:t xml:space="preserve">just </w:t>
      </w:r>
      <w:r w:rsidR="00016109" w:rsidRPr="0083095B">
        <w:rPr>
          <w:rFonts w:ascii="Times New Roman" w:hAnsi="Times New Roman" w:cs="Times New Roman"/>
          <w:sz w:val="24"/>
          <w:szCs w:val="24"/>
        </w:rPr>
        <w:t xml:space="preserve">on artifacts.) </w:t>
      </w:r>
      <w:r w:rsidR="00016109" w:rsidRPr="0083095B">
        <w:rPr>
          <w:rFonts w:ascii="Times New Roman" w:hAnsi="Times New Roman" w:cs="Times New Roman"/>
          <w:sz w:val="24"/>
          <w:szCs w:val="24"/>
        </w:rPr>
        <w:br/>
        <w:t xml:space="preserve"> </w:t>
      </w:r>
      <w:r w:rsidR="00016109" w:rsidRPr="0083095B">
        <w:rPr>
          <w:rFonts w:ascii="Times New Roman" w:hAnsi="Times New Roman" w:cs="Times New Roman"/>
          <w:sz w:val="24"/>
          <w:szCs w:val="24"/>
        </w:rPr>
        <w:tab/>
        <w:t xml:space="preserve">This initial impression of distinctiveness can be refined with the help of a more specific concept: namely, that of </w:t>
      </w:r>
      <w:r w:rsidR="0024002E" w:rsidRPr="0083095B">
        <w:rPr>
          <w:rFonts w:ascii="Times New Roman" w:hAnsi="Times New Roman" w:cs="Times New Roman"/>
          <w:sz w:val="24"/>
          <w:szCs w:val="24"/>
        </w:rPr>
        <w:t xml:space="preserve">a </w:t>
      </w:r>
      <w:r w:rsidR="00EB4A5D" w:rsidRPr="0083095B">
        <w:rPr>
          <w:rFonts w:ascii="Times New Roman" w:hAnsi="Times New Roman" w:cs="Times New Roman"/>
          <w:sz w:val="24"/>
          <w:szCs w:val="24"/>
        </w:rPr>
        <w:t>“</w:t>
      </w:r>
      <w:r w:rsidR="00EB4A5D" w:rsidRPr="0083095B">
        <w:rPr>
          <w:rFonts w:ascii="Times New Roman" w:hAnsi="Times New Roman" w:cs="Times New Roman"/>
          <w:i/>
          <w:iCs/>
          <w:sz w:val="24"/>
          <w:szCs w:val="24"/>
        </w:rPr>
        <w:t>content-openness</w:t>
      </w:r>
      <w:r w:rsidR="00EB4A5D" w:rsidRPr="0083095B">
        <w:rPr>
          <w:rFonts w:ascii="Times New Roman" w:hAnsi="Times New Roman" w:cs="Times New Roman"/>
          <w:sz w:val="24"/>
          <w:szCs w:val="24"/>
        </w:rPr>
        <w:t xml:space="preserve">” </w:t>
      </w:r>
      <w:r w:rsidR="0024002E" w:rsidRPr="0083095B">
        <w:rPr>
          <w:rFonts w:ascii="Times New Roman" w:hAnsi="Times New Roman" w:cs="Times New Roman"/>
          <w:sz w:val="24"/>
          <w:szCs w:val="24"/>
        </w:rPr>
        <w:t xml:space="preserve">in </w:t>
      </w:r>
      <w:r w:rsidR="00EB4A5D" w:rsidRPr="0083095B">
        <w:rPr>
          <w:rFonts w:ascii="Times New Roman" w:hAnsi="Times New Roman" w:cs="Times New Roman"/>
          <w:sz w:val="24"/>
          <w:szCs w:val="24"/>
        </w:rPr>
        <w:t>behavior</w:t>
      </w:r>
      <w:r w:rsidR="0024002E" w:rsidRPr="0083095B">
        <w:rPr>
          <w:rFonts w:ascii="Times New Roman" w:hAnsi="Times New Roman" w:cs="Times New Roman"/>
          <w:sz w:val="24"/>
          <w:szCs w:val="24"/>
        </w:rPr>
        <w:t>.</w:t>
      </w:r>
      <w:r w:rsidR="005F647B" w:rsidRPr="0083095B">
        <w:rPr>
          <w:rFonts w:ascii="Times New Roman" w:hAnsi="Times New Roman" w:cs="Times New Roman"/>
          <w:sz w:val="24"/>
          <w:szCs w:val="24"/>
        </w:rPr>
        <w:t xml:space="preserve"> We can </w:t>
      </w:r>
      <w:r w:rsidR="00EB4A5D" w:rsidRPr="0083095B">
        <w:rPr>
          <w:rFonts w:ascii="Times New Roman" w:hAnsi="Times New Roman" w:cs="Times New Roman"/>
          <w:sz w:val="24"/>
          <w:szCs w:val="24"/>
        </w:rPr>
        <w:t xml:space="preserve">approach the concept of content-openness by first noting that </w:t>
      </w:r>
      <w:r w:rsidR="009B3AFE">
        <w:rPr>
          <w:rFonts w:ascii="Times New Roman" w:hAnsi="Times New Roman" w:cs="Times New Roman"/>
          <w:sz w:val="24"/>
          <w:szCs w:val="24"/>
        </w:rPr>
        <w:t xml:space="preserve">species of organisms </w:t>
      </w:r>
      <w:r w:rsidR="00925E67" w:rsidRPr="0083095B">
        <w:rPr>
          <w:rFonts w:ascii="Times New Roman" w:hAnsi="Times New Roman" w:cs="Times New Roman"/>
          <w:sz w:val="24"/>
          <w:szCs w:val="24"/>
        </w:rPr>
        <w:t xml:space="preserve">can be compared in terms of </w:t>
      </w:r>
      <w:r w:rsidR="00197BC8" w:rsidRPr="0083095B">
        <w:rPr>
          <w:rFonts w:ascii="Times New Roman" w:hAnsi="Times New Roman" w:cs="Times New Roman"/>
          <w:sz w:val="24"/>
          <w:szCs w:val="24"/>
        </w:rPr>
        <w:t xml:space="preserve">the </w:t>
      </w:r>
      <w:r w:rsidR="00016109" w:rsidRPr="0083095B">
        <w:rPr>
          <w:rFonts w:ascii="Times New Roman" w:hAnsi="Times New Roman" w:cs="Times New Roman"/>
          <w:sz w:val="24"/>
          <w:szCs w:val="24"/>
        </w:rPr>
        <w:t>range of behaviors that th</w:t>
      </w:r>
      <w:r w:rsidR="0000505C" w:rsidRPr="0083095B">
        <w:rPr>
          <w:rFonts w:ascii="Times New Roman" w:hAnsi="Times New Roman" w:cs="Times New Roman"/>
          <w:sz w:val="24"/>
          <w:szCs w:val="24"/>
        </w:rPr>
        <w:t>e</w:t>
      </w:r>
      <w:r w:rsidR="009B3AFE">
        <w:rPr>
          <w:rFonts w:ascii="Times New Roman" w:hAnsi="Times New Roman" w:cs="Times New Roman"/>
          <w:sz w:val="24"/>
          <w:szCs w:val="24"/>
        </w:rPr>
        <w:t>ir</w:t>
      </w:r>
      <w:r w:rsidR="00016109" w:rsidRPr="0083095B">
        <w:rPr>
          <w:rFonts w:ascii="Times New Roman" w:hAnsi="Times New Roman" w:cs="Times New Roman"/>
          <w:sz w:val="24"/>
          <w:szCs w:val="24"/>
        </w:rPr>
        <w:t xml:space="preserve"> species-typical physiology accommodates.</w:t>
      </w:r>
      <w:r w:rsidR="009462AB" w:rsidRPr="0083095B">
        <w:rPr>
          <w:rStyle w:val="FootnoteReference"/>
          <w:rFonts w:ascii="Times New Roman" w:hAnsi="Times New Roman" w:cs="Times New Roman"/>
          <w:sz w:val="24"/>
          <w:szCs w:val="24"/>
        </w:rPr>
        <w:footnoteReference w:id="5"/>
      </w:r>
      <w:r w:rsidR="00016109" w:rsidRPr="0083095B">
        <w:rPr>
          <w:rFonts w:ascii="Times New Roman" w:hAnsi="Times New Roman" w:cs="Times New Roman"/>
          <w:sz w:val="24"/>
          <w:szCs w:val="24"/>
        </w:rPr>
        <w:t xml:space="preserve"> </w:t>
      </w:r>
      <w:r w:rsidR="009B3AFE">
        <w:rPr>
          <w:rFonts w:ascii="Times New Roman" w:hAnsi="Times New Roman" w:cs="Times New Roman"/>
          <w:sz w:val="24"/>
          <w:szCs w:val="24"/>
        </w:rPr>
        <w:t xml:space="preserve">In other words, the </w:t>
      </w:r>
      <w:r w:rsidR="00016109" w:rsidRPr="0083095B">
        <w:rPr>
          <w:rFonts w:ascii="Times New Roman" w:hAnsi="Times New Roman" w:cs="Times New Roman"/>
          <w:sz w:val="24"/>
          <w:szCs w:val="24"/>
        </w:rPr>
        <w:t xml:space="preserve">range of behaviors </w:t>
      </w:r>
      <w:r w:rsidR="00FC4069" w:rsidRPr="0083095B">
        <w:rPr>
          <w:rFonts w:ascii="Times New Roman" w:hAnsi="Times New Roman" w:cs="Times New Roman"/>
          <w:sz w:val="24"/>
          <w:szCs w:val="24"/>
        </w:rPr>
        <w:t xml:space="preserve">supported and enabled by </w:t>
      </w:r>
      <w:r w:rsidR="009B3AFE">
        <w:rPr>
          <w:rFonts w:ascii="Times New Roman" w:hAnsi="Times New Roman" w:cs="Times New Roman"/>
          <w:sz w:val="24"/>
          <w:szCs w:val="24"/>
        </w:rPr>
        <w:t xml:space="preserve">a </w:t>
      </w:r>
      <w:r w:rsidR="00FC4069" w:rsidRPr="0083095B">
        <w:rPr>
          <w:rFonts w:ascii="Times New Roman" w:hAnsi="Times New Roman" w:cs="Times New Roman"/>
          <w:sz w:val="24"/>
          <w:szCs w:val="24"/>
        </w:rPr>
        <w:t xml:space="preserve">species-typical physiology may be wider or narrower. </w:t>
      </w:r>
      <w:r w:rsidR="00FC4069" w:rsidRPr="0083095B">
        <w:rPr>
          <w:rFonts w:ascii="Times New Roman" w:hAnsi="Times New Roman" w:cs="Times New Roman"/>
          <w:sz w:val="24"/>
          <w:szCs w:val="24"/>
        </w:rPr>
        <w:lastRenderedPageBreak/>
        <w:t xml:space="preserve">Let’s call the width of this range </w:t>
      </w:r>
      <w:r w:rsidR="00E90EA6" w:rsidRPr="0083095B">
        <w:rPr>
          <w:rFonts w:ascii="Times New Roman" w:hAnsi="Times New Roman" w:cs="Times New Roman"/>
          <w:sz w:val="24"/>
          <w:szCs w:val="24"/>
        </w:rPr>
        <w:t xml:space="preserve">its </w:t>
      </w:r>
      <w:r w:rsidR="00FC4069" w:rsidRPr="0083095B">
        <w:rPr>
          <w:rFonts w:ascii="Times New Roman" w:hAnsi="Times New Roman" w:cs="Times New Roman"/>
          <w:sz w:val="24"/>
          <w:szCs w:val="24"/>
        </w:rPr>
        <w:t>“content-openness.</w:t>
      </w:r>
      <w:r w:rsidR="00E90EA6" w:rsidRPr="0083095B">
        <w:rPr>
          <w:rFonts w:ascii="Times New Roman" w:hAnsi="Times New Roman" w:cs="Times New Roman"/>
          <w:sz w:val="24"/>
          <w:szCs w:val="24"/>
        </w:rPr>
        <w:t>”</w:t>
      </w:r>
      <w:r w:rsidR="00016109" w:rsidRPr="0083095B">
        <w:rPr>
          <w:rFonts w:ascii="Times New Roman" w:hAnsi="Times New Roman" w:cs="Times New Roman"/>
          <w:sz w:val="24"/>
          <w:szCs w:val="24"/>
        </w:rPr>
        <w:t xml:space="preserve"> </w:t>
      </w:r>
      <w:r w:rsidR="008F348A" w:rsidRPr="0083095B">
        <w:rPr>
          <w:rFonts w:ascii="Times New Roman" w:hAnsi="Times New Roman" w:cs="Times New Roman"/>
          <w:sz w:val="24"/>
          <w:szCs w:val="24"/>
        </w:rPr>
        <w:br/>
        <w:t xml:space="preserve"> </w:t>
      </w:r>
      <w:r w:rsidR="008F348A" w:rsidRPr="0083095B">
        <w:rPr>
          <w:rFonts w:ascii="Times New Roman" w:hAnsi="Times New Roman" w:cs="Times New Roman"/>
          <w:sz w:val="24"/>
          <w:szCs w:val="24"/>
        </w:rPr>
        <w:tab/>
      </w:r>
      <w:r w:rsidR="008829FF" w:rsidRPr="0083095B">
        <w:rPr>
          <w:rFonts w:ascii="Times New Roman" w:hAnsi="Times New Roman" w:cs="Times New Roman"/>
          <w:sz w:val="24"/>
          <w:szCs w:val="24"/>
        </w:rPr>
        <w:t xml:space="preserve">Note further that the </w:t>
      </w:r>
      <w:r w:rsidR="00AC41C8" w:rsidRPr="0083095B">
        <w:rPr>
          <w:rFonts w:ascii="Times New Roman" w:hAnsi="Times New Roman" w:cs="Times New Roman"/>
          <w:sz w:val="24"/>
          <w:szCs w:val="24"/>
        </w:rPr>
        <w:t xml:space="preserve">relation between this physiology and </w:t>
      </w:r>
      <w:r w:rsidR="00525102" w:rsidRPr="0083095B">
        <w:rPr>
          <w:rFonts w:ascii="Times New Roman" w:hAnsi="Times New Roman" w:cs="Times New Roman"/>
          <w:sz w:val="24"/>
          <w:szCs w:val="24"/>
        </w:rPr>
        <w:t xml:space="preserve">the </w:t>
      </w:r>
      <w:r w:rsidR="00AC41C8" w:rsidRPr="0083095B">
        <w:rPr>
          <w:rFonts w:ascii="Times New Roman" w:hAnsi="Times New Roman" w:cs="Times New Roman"/>
          <w:sz w:val="24"/>
          <w:szCs w:val="24"/>
        </w:rPr>
        <w:t xml:space="preserve">behavioral possibilities </w:t>
      </w:r>
      <w:r w:rsidR="00525102" w:rsidRPr="0083095B">
        <w:rPr>
          <w:rFonts w:ascii="Times New Roman" w:hAnsi="Times New Roman" w:cs="Times New Roman"/>
          <w:sz w:val="24"/>
          <w:szCs w:val="24"/>
        </w:rPr>
        <w:t xml:space="preserve">it enables or supports can </w:t>
      </w:r>
      <w:r w:rsidR="008829FF" w:rsidRPr="0083095B">
        <w:rPr>
          <w:rFonts w:ascii="Times New Roman" w:hAnsi="Times New Roman" w:cs="Times New Roman"/>
          <w:sz w:val="24"/>
          <w:szCs w:val="24"/>
        </w:rPr>
        <w:t xml:space="preserve">sometimes be affected by </w:t>
      </w:r>
      <w:r w:rsidR="00176E33" w:rsidRPr="0083095B">
        <w:rPr>
          <w:rFonts w:ascii="Times New Roman" w:hAnsi="Times New Roman" w:cs="Times New Roman"/>
          <w:sz w:val="24"/>
          <w:szCs w:val="24"/>
        </w:rPr>
        <w:t>“</w:t>
      </w:r>
      <w:r w:rsidR="00C75639" w:rsidRPr="0083095B">
        <w:rPr>
          <w:rFonts w:ascii="Times New Roman" w:hAnsi="Times New Roman" w:cs="Times New Roman"/>
          <w:sz w:val="24"/>
          <w:szCs w:val="24"/>
        </w:rPr>
        <w:t>artifactual</w:t>
      </w:r>
      <w:r w:rsidR="00176E33" w:rsidRPr="0083095B">
        <w:rPr>
          <w:rFonts w:ascii="Times New Roman" w:hAnsi="Times New Roman" w:cs="Times New Roman"/>
          <w:sz w:val="24"/>
          <w:szCs w:val="24"/>
        </w:rPr>
        <w:t>”</w:t>
      </w:r>
      <w:r w:rsidR="008F348A" w:rsidRPr="0083095B">
        <w:rPr>
          <w:rFonts w:ascii="Times New Roman" w:hAnsi="Times New Roman" w:cs="Times New Roman"/>
          <w:sz w:val="24"/>
          <w:szCs w:val="24"/>
        </w:rPr>
        <w:t xml:space="preserve"> or “niche-constructed”</w:t>
      </w:r>
      <w:r w:rsidR="008A3E68" w:rsidRPr="0083095B">
        <w:rPr>
          <w:rStyle w:val="FootnoteReference"/>
          <w:rFonts w:ascii="Times New Roman" w:hAnsi="Times New Roman" w:cs="Times New Roman"/>
          <w:sz w:val="24"/>
          <w:szCs w:val="24"/>
        </w:rPr>
        <w:footnoteReference w:id="6"/>
      </w:r>
      <w:r w:rsidR="00C75639" w:rsidRPr="0083095B">
        <w:rPr>
          <w:rFonts w:ascii="Times New Roman" w:hAnsi="Times New Roman" w:cs="Times New Roman"/>
          <w:sz w:val="24"/>
          <w:szCs w:val="24"/>
        </w:rPr>
        <w:t xml:space="preserve"> </w:t>
      </w:r>
      <w:r w:rsidR="00AC41C8" w:rsidRPr="0083095B">
        <w:rPr>
          <w:rFonts w:ascii="Times New Roman" w:hAnsi="Times New Roman" w:cs="Times New Roman"/>
          <w:sz w:val="24"/>
          <w:szCs w:val="24"/>
        </w:rPr>
        <w:t xml:space="preserve">entities, themselves </w:t>
      </w:r>
      <w:proofErr w:type="gramStart"/>
      <w:r w:rsidR="00525102" w:rsidRPr="0083095B">
        <w:rPr>
          <w:rFonts w:ascii="Times New Roman" w:hAnsi="Times New Roman" w:cs="Times New Roman"/>
          <w:sz w:val="24"/>
          <w:szCs w:val="24"/>
        </w:rPr>
        <w:t xml:space="preserve">more or less </w:t>
      </w:r>
      <w:r w:rsidR="003C01FC" w:rsidRPr="0083095B">
        <w:rPr>
          <w:rFonts w:ascii="Times New Roman" w:hAnsi="Times New Roman" w:cs="Times New Roman"/>
          <w:sz w:val="24"/>
          <w:szCs w:val="24"/>
        </w:rPr>
        <w:t>variable</w:t>
      </w:r>
      <w:proofErr w:type="gramEnd"/>
      <w:r w:rsidR="003C01FC" w:rsidRPr="0083095B">
        <w:rPr>
          <w:rFonts w:ascii="Times New Roman" w:hAnsi="Times New Roman" w:cs="Times New Roman"/>
          <w:sz w:val="24"/>
          <w:szCs w:val="24"/>
        </w:rPr>
        <w:t xml:space="preserve">. </w:t>
      </w:r>
      <w:r w:rsidR="008829FF" w:rsidRPr="0083095B">
        <w:rPr>
          <w:rFonts w:ascii="Times New Roman" w:hAnsi="Times New Roman" w:cs="Times New Roman"/>
          <w:sz w:val="24"/>
          <w:szCs w:val="24"/>
        </w:rPr>
        <w:t xml:space="preserve">Call such influence “artifactual mediation.” </w:t>
      </w:r>
      <w:r w:rsidR="009E540E" w:rsidRPr="0083095B">
        <w:rPr>
          <w:rFonts w:ascii="Times New Roman" w:hAnsi="Times New Roman" w:cs="Times New Roman"/>
          <w:sz w:val="24"/>
          <w:szCs w:val="24"/>
        </w:rPr>
        <w:t>S</w:t>
      </w:r>
      <w:r w:rsidR="008C2CC7" w:rsidRPr="0083095B">
        <w:rPr>
          <w:rFonts w:ascii="Times New Roman" w:hAnsi="Times New Roman" w:cs="Times New Roman"/>
          <w:sz w:val="24"/>
          <w:szCs w:val="24"/>
        </w:rPr>
        <w:t xml:space="preserve">ome human physiology and behavior </w:t>
      </w:r>
      <w:proofErr w:type="gramStart"/>
      <w:r w:rsidR="00E253A8" w:rsidRPr="0083095B">
        <w:rPr>
          <w:rFonts w:ascii="Times New Roman" w:hAnsi="Times New Roman" w:cs="Times New Roman"/>
          <w:sz w:val="24"/>
          <w:szCs w:val="24"/>
        </w:rPr>
        <w:t>is</w:t>
      </w:r>
      <w:proofErr w:type="gramEnd"/>
      <w:r w:rsidR="00E253A8" w:rsidRPr="0083095B">
        <w:rPr>
          <w:rFonts w:ascii="Times New Roman" w:hAnsi="Times New Roman" w:cs="Times New Roman"/>
          <w:sz w:val="24"/>
          <w:szCs w:val="24"/>
        </w:rPr>
        <w:t xml:space="preserve"> </w:t>
      </w:r>
      <w:r w:rsidR="008C2CC7" w:rsidRPr="0083095B">
        <w:rPr>
          <w:rFonts w:ascii="Times New Roman" w:hAnsi="Times New Roman" w:cs="Times New Roman"/>
          <w:sz w:val="24"/>
          <w:szCs w:val="24"/>
        </w:rPr>
        <w:t xml:space="preserve">related in precisely this “artifactually mediated” way. </w:t>
      </w:r>
      <w:r w:rsidR="009E540E" w:rsidRPr="0083095B">
        <w:rPr>
          <w:rFonts w:ascii="Times New Roman" w:hAnsi="Times New Roman" w:cs="Times New Roman"/>
          <w:sz w:val="24"/>
          <w:szCs w:val="24"/>
        </w:rPr>
        <w:br/>
        <w:t xml:space="preserve"> </w:t>
      </w:r>
      <w:r w:rsidR="009E540E" w:rsidRPr="0083095B">
        <w:rPr>
          <w:rFonts w:ascii="Times New Roman" w:hAnsi="Times New Roman" w:cs="Times New Roman"/>
          <w:sz w:val="24"/>
          <w:szCs w:val="24"/>
        </w:rPr>
        <w:tab/>
        <w:t xml:space="preserve">Finally, note that </w:t>
      </w:r>
      <w:r w:rsidR="00B130AC" w:rsidRPr="0083095B">
        <w:rPr>
          <w:rFonts w:ascii="Times New Roman" w:hAnsi="Times New Roman" w:cs="Times New Roman"/>
          <w:sz w:val="24"/>
          <w:szCs w:val="24"/>
        </w:rPr>
        <w:t xml:space="preserve">many of the human cases of artifactually-mediated behavior are exceptionally content-open. </w:t>
      </w:r>
      <w:r w:rsidR="008C2CC7" w:rsidRPr="0083095B">
        <w:rPr>
          <w:rFonts w:ascii="Times New Roman" w:hAnsi="Times New Roman" w:cs="Times New Roman"/>
          <w:sz w:val="24"/>
          <w:szCs w:val="24"/>
        </w:rPr>
        <w:t xml:space="preserve">Consider, for instance, three relatively distinctive physiological features of human beings: the </w:t>
      </w:r>
      <w:r w:rsidR="008C2CC7" w:rsidRPr="0083095B">
        <w:rPr>
          <w:rFonts w:ascii="Times New Roman" w:hAnsi="Times New Roman" w:cs="Times New Roman"/>
          <w:i/>
          <w:sz w:val="24"/>
          <w:szCs w:val="24"/>
        </w:rPr>
        <w:t>hands</w:t>
      </w:r>
      <w:r w:rsidR="008C2CC7" w:rsidRPr="0083095B">
        <w:rPr>
          <w:rFonts w:ascii="Times New Roman" w:hAnsi="Times New Roman" w:cs="Times New Roman"/>
          <w:sz w:val="24"/>
          <w:szCs w:val="24"/>
        </w:rPr>
        <w:t xml:space="preserve">, the </w:t>
      </w:r>
      <w:r w:rsidR="008C2CC7" w:rsidRPr="0083095B">
        <w:rPr>
          <w:rFonts w:ascii="Times New Roman" w:hAnsi="Times New Roman" w:cs="Times New Roman"/>
          <w:i/>
          <w:sz w:val="24"/>
          <w:szCs w:val="24"/>
        </w:rPr>
        <w:t>brain</w:t>
      </w:r>
      <w:r w:rsidR="008C2CC7" w:rsidRPr="0083095B">
        <w:rPr>
          <w:rFonts w:ascii="Times New Roman" w:hAnsi="Times New Roman" w:cs="Times New Roman"/>
          <w:sz w:val="24"/>
          <w:szCs w:val="24"/>
        </w:rPr>
        <w:t xml:space="preserve">, and the </w:t>
      </w:r>
      <w:r w:rsidR="008C2CC7" w:rsidRPr="0083095B">
        <w:rPr>
          <w:rFonts w:ascii="Times New Roman" w:hAnsi="Times New Roman" w:cs="Times New Roman"/>
          <w:i/>
          <w:sz w:val="24"/>
          <w:szCs w:val="24"/>
        </w:rPr>
        <w:t>voice</w:t>
      </w:r>
      <w:r w:rsidR="008C2CC7" w:rsidRPr="0083095B">
        <w:rPr>
          <w:rFonts w:ascii="Times New Roman" w:hAnsi="Times New Roman" w:cs="Times New Roman"/>
          <w:sz w:val="24"/>
          <w:szCs w:val="24"/>
        </w:rPr>
        <w:t xml:space="preserve">. In each case, the organ’s capacities are extraordinarily wide-ranging. Each further has environmental complements that are “constructed” and open-ended (wide-ranging) in their possible manifestations: </w:t>
      </w:r>
      <w:r w:rsidR="008C2CC7" w:rsidRPr="0083095B">
        <w:rPr>
          <w:rFonts w:ascii="Times New Roman" w:hAnsi="Times New Roman" w:cs="Times New Roman"/>
          <w:i/>
          <w:iCs/>
          <w:sz w:val="24"/>
          <w:szCs w:val="24"/>
        </w:rPr>
        <w:t>tools</w:t>
      </w:r>
      <w:r w:rsidR="008C2CC7" w:rsidRPr="0083095B">
        <w:rPr>
          <w:rFonts w:ascii="Times New Roman" w:hAnsi="Times New Roman" w:cs="Times New Roman"/>
          <w:sz w:val="24"/>
          <w:szCs w:val="24"/>
        </w:rPr>
        <w:t xml:space="preserve">; </w:t>
      </w:r>
      <w:r w:rsidR="008C2CC7" w:rsidRPr="0083095B">
        <w:rPr>
          <w:rFonts w:ascii="Times New Roman" w:hAnsi="Times New Roman" w:cs="Times New Roman"/>
          <w:i/>
          <w:iCs/>
          <w:sz w:val="24"/>
          <w:szCs w:val="24"/>
        </w:rPr>
        <w:t xml:space="preserve">beliefs </w:t>
      </w:r>
      <w:r w:rsidR="008C2CC7" w:rsidRPr="0083095B">
        <w:rPr>
          <w:rFonts w:ascii="Times New Roman" w:hAnsi="Times New Roman" w:cs="Times New Roman"/>
          <w:sz w:val="24"/>
          <w:szCs w:val="24"/>
        </w:rPr>
        <w:t>and</w:t>
      </w:r>
      <w:r w:rsidR="008C2CC7" w:rsidRPr="0083095B">
        <w:rPr>
          <w:rFonts w:ascii="Times New Roman" w:hAnsi="Times New Roman" w:cs="Times New Roman"/>
          <w:i/>
          <w:iCs/>
          <w:sz w:val="24"/>
          <w:szCs w:val="24"/>
        </w:rPr>
        <w:t xml:space="preserve"> skills</w:t>
      </w:r>
      <w:r w:rsidR="008C2CC7" w:rsidRPr="0083095B">
        <w:rPr>
          <w:rFonts w:ascii="Times New Roman" w:hAnsi="Times New Roman" w:cs="Times New Roman"/>
          <w:sz w:val="24"/>
          <w:szCs w:val="24"/>
        </w:rPr>
        <w:t xml:space="preserve">; and </w:t>
      </w:r>
      <w:r w:rsidR="008C2CC7" w:rsidRPr="0083095B">
        <w:rPr>
          <w:rFonts w:ascii="Times New Roman" w:hAnsi="Times New Roman" w:cs="Times New Roman"/>
          <w:i/>
          <w:iCs/>
          <w:sz w:val="24"/>
          <w:szCs w:val="24"/>
        </w:rPr>
        <w:t>language</w:t>
      </w:r>
      <w:r w:rsidR="008C2CC7" w:rsidRPr="0083095B">
        <w:rPr>
          <w:rFonts w:ascii="Times New Roman" w:hAnsi="Times New Roman" w:cs="Times New Roman"/>
          <w:sz w:val="24"/>
          <w:szCs w:val="24"/>
        </w:rPr>
        <w:t>.</w:t>
      </w:r>
      <w:r w:rsidR="008C2CC7" w:rsidRPr="0083095B">
        <w:rPr>
          <w:rStyle w:val="FootnoteReference"/>
          <w:rFonts w:ascii="Times New Roman" w:hAnsi="Times New Roman" w:cs="Times New Roman"/>
          <w:sz w:val="24"/>
          <w:szCs w:val="24"/>
        </w:rPr>
        <w:footnoteReference w:id="7"/>
      </w:r>
      <w:r w:rsidR="008C2CC7" w:rsidRPr="0083095B">
        <w:rPr>
          <w:rFonts w:ascii="Times New Roman" w:hAnsi="Times New Roman" w:cs="Times New Roman"/>
          <w:sz w:val="24"/>
          <w:szCs w:val="24"/>
        </w:rPr>
        <w:t xml:space="preserve"> The </w:t>
      </w:r>
      <w:r w:rsidR="00F720E7" w:rsidRPr="0083095B">
        <w:rPr>
          <w:rFonts w:ascii="Times New Roman" w:hAnsi="Times New Roman" w:cs="Times New Roman"/>
          <w:sz w:val="24"/>
          <w:szCs w:val="24"/>
        </w:rPr>
        <w:t xml:space="preserve">(premise 1) </w:t>
      </w:r>
      <w:r w:rsidR="008C2CC7" w:rsidRPr="0083095B">
        <w:rPr>
          <w:rFonts w:ascii="Times New Roman" w:hAnsi="Times New Roman" w:cs="Times New Roman"/>
          <w:sz w:val="24"/>
          <w:szCs w:val="24"/>
        </w:rPr>
        <w:t xml:space="preserve">parallel between these three couplings between </w:t>
      </w:r>
      <w:r w:rsidR="008C2CC7" w:rsidRPr="0083095B">
        <w:rPr>
          <w:rFonts w:ascii="Times New Roman" w:hAnsi="Times New Roman" w:cs="Times New Roman"/>
          <w:sz w:val="24"/>
          <w:szCs w:val="24"/>
        </w:rPr>
        <w:lastRenderedPageBreak/>
        <w:t xml:space="preserve">physiologically-rooted capacity, constructed complements with wide-ranging contents, and wide-ranging behaviors shaped by or defined (in part) by interaction between this physiology and these environmental complements and their contents, as well as </w:t>
      </w:r>
      <w:r w:rsidR="00E213FC" w:rsidRPr="0083095B">
        <w:rPr>
          <w:rFonts w:ascii="Times New Roman" w:hAnsi="Times New Roman" w:cs="Times New Roman"/>
          <w:sz w:val="24"/>
          <w:szCs w:val="24"/>
        </w:rPr>
        <w:t xml:space="preserve">(premise 2) </w:t>
      </w:r>
      <w:r w:rsidR="008C2CC7" w:rsidRPr="0083095B">
        <w:rPr>
          <w:rFonts w:ascii="Times New Roman" w:hAnsi="Times New Roman" w:cs="Times New Roman"/>
          <w:sz w:val="24"/>
          <w:szCs w:val="24"/>
        </w:rPr>
        <w:t xml:space="preserve">the relative species-distinctiveness of these couplings, suggests that </w:t>
      </w:r>
      <w:r w:rsidR="00813891" w:rsidRPr="0083095B">
        <w:rPr>
          <w:rFonts w:ascii="Times New Roman" w:hAnsi="Times New Roman" w:cs="Times New Roman"/>
          <w:sz w:val="24"/>
          <w:szCs w:val="24"/>
        </w:rPr>
        <w:t xml:space="preserve">(conclusion) </w:t>
      </w:r>
      <w:r w:rsidR="00552BD5" w:rsidRPr="0083095B">
        <w:rPr>
          <w:rFonts w:ascii="Times New Roman" w:hAnsi="Times New Roman" w:cs="Times New Roman"/>
          <w:sz w:val="24"/>
          <w:szCs w:val="24"/>
        </w:rPr>
        <w:t xml:space="preserve">these </w:t>
      </w:r>
      <w:r w:rsidR="008C2CC7" w:rsidRPr="0083095B">
        <w:rPr>
          <w:rFonts w:ascii="Times New Roman" w:hAnsi="Times New Roman" w:cs="Times New Roman"/>
          <w:sz w:val="24"/>
          <w:szCs w:val="24"/>
        </w:rPr>
        <w:t>coupling</w:t>
      </w:r>
      <w:r w:rsidR="00552BD5" w:rsidRPr="0083095B">
        <w:rPr>
          <w:rFonts w:ascii="Times New Roman" w:hAnsi="Times New Roman" w:cs="Times New Roman"/>
          <w:sz w:val="24"/>
          <w:szCs w:val="24"/>
        </w:rPr>
        <w:t>s may be</w:t>
      </w:r>
      <w:r w:rsidR="008C2CC7" w:rsidRPr="0083095B">
        <w:rPr>
          <w:rFonts w:ascii="Times New Roman" w:hAnsi="Times New Roman" w:cs="Times New Roman"/>
          <w:sz w:val="24"/>
          <w:szCs w:val="24"/>
        </w:rPr>
        <w:t xml:space="preserve"> manifestation</w:t>
      </w:r>
      <w:r w:rsidR="00552BD5" w:rsidRPr="0083095B">
        <w:rPr>
          <w:rFonts w:ascii="Times New Roman" w:hAnsi="Times New Roman" w:cs="Times New Roman"/>
          <w:sz w:val="24"/>
          <w:szCs w:val="24"/>
        </w:rPr>
        <w:t>s</w:t>
      </w:r>
      <w:r w:rsidR="008C2CC7" w:rsidRPr="0083095B">
        <w:rPr>
          <w:rFonts w:ascii="Times New Roman" w:hAnsi="Times New Roman" w:cs="Times New Roman"/>
          <w:sz w:val="24"/>
          <w:szCs w:val="24"/>
        </w:rPr>
        <w:t xml:space="preserve"> of a more general, or more generally expressible, feature of the species-typical human condition.</w:t>
      </w:r>
      <w:r w:rsidR="002D2FA6" w:rsidRPr="0083095B">
        <w:rPr>
          <w:rStyle w:val="FootnoteReference"/>
          <w:rFonts w:ascii="Times New Roman" w:hAnsi="Times New Roman" w:cs="Times New Roman"/>
          <w:sz w:val="24"/>
          <w:szCs w:val="24"/>
        </w:rPr>
        <w:footnoteReference w:id="8"/>
      </w:r>
      <w:r w:rsidR="00340C05" w:rsidRPr="0083095B">
        <w:rPr>
          <w:rFonts w:ascii="Times New Roman" w:hAnsi="Times New Roman" w:cs="Times New Roman"/>
          <w:sz w:val="24"/>
          <w:szCs w:val="24"/>
        </w:rPr>
        <w:br/>
        <w:t xml:space="preserve"> </w:t>
      </w:r>
      <w:r w:rsidR="00340C05" w:rsidRPr="0083095B">
        <w:rPr>
          <w:rFonts w:ascii="Times New Roman" w:hAnsi="Times New Roman" w:cs="Times New Roman"/>
          <w:sz w:val="24"/>
          <w:szCs w:val="24"/>
        </w:rPr>
        <w:tab/>
      </w:r>
      <w:r w:rsidR="00EE7DAF" w:rsidRPr="0083095B">
        <w:rPr>
          <w:rFonts w:ascii="Times New Roman" w:hAnsi="Times New Roman" w:cs="Times New Roman"/>
          <w:sz w:val="24"/>
          <w:szCs w:val="24"/>
        </w:rPr>
        <w:t xml:space="preserve">Similar </w:t>
      </w:r>
      <w:r w:rsidR="00340C05" w:rsidRPr="0083095B">
        <w:rPr>
          <w:rFonts w:ascii="Times New Roman" w:hAnsi="Times New Roman" w:cs="Times New Roman"/>
          <w:sz w:val="24"/>
          <w:szCs w:val="24"/>
        </w:rPr>
        <w:t>coupling</w:t>
      </w:r>
      <w:r w:rsidR="00EE7DAF" w:rsidRPr="0083095B">
        <w:rPr>
          <w:rFonts w:ascii="Times New Roman" w:hAnsi="Times New Roman" w:cs="Times New Roman"/>
          <w:sz w:val="24"/>
          <w:szCs w:val="24"/>
        </w:rPr>
        <w:t>s</w:t>
      </w:r>
      <w:r w:rsidR="00340C05" w:rsidRPr="0083095B">
        <w:rPr>
          <w:rFonts w:ascii="Times New Roman" w:hAnsi="Times New Roman" w:cs="Times New Roman"/>
          <w:sz w:val="24"/>
          <w:szCs w:val="24"/>
        </w:rPr>
        <w:t xml:space="preserve"> of physiological capacity and </w:t>
      </w:r>
      <w:r w:rsidR="00261608" w:rsidRPr="0083095B">
        <w:rPr>
          <w:rFonts w:ascii="Times New Roman" w:hAnsi="Times New Roman" w:cs="Times New Roman"/>
          <w:sz w:val="24"/>
          <w:szCs w:val="24"/>
        </w:rPr>
        <w:t xml:space="preserve">a </w:t>
      </w:r>
      <w:r w:rsidR="00340C05" w:rsidRPr="0083095B">
        <w:rPr>
          <w:rFonts w:ascii="Times New Roman" w:hAnsi="Times New Roman" w:cs="Times New Roman"/>
          <w:sz w:val="24"/>
          <w:szCs w:val="24"/>
        </w:rPr>
        <w:t xml:space="preserve">varied </w:t>
      </w:r>
      <w:r w:rsidR="00261608" w:rsidRPr="0083095B">
        <w:rPr>
          <w:rFonts w:ascii="Times New Roman" w:hAnsi="Times New Roman" w:cs="Times New Roman"/>
          <w:sz w:val="24"/>
          <w:szCs w:val="24"/>
        </w:rPr>
        <w:t xml:space="preserve">range of </w:t>
      </w:r>
      <w:r w:rsidR="00340C05" w:rsidRPr="0083095B">
        <w:rPr>
          <w:rFonts w:ascii="Times New Roman" w:hAnsi="Times New Roman" w:cs="Times New Roman"/>
          <w:sz w:val="24"/>
          <w:szCs w:val="24"/>
        </w:rPr>
        <w:t xml:space="preserve">contents is exhibited by many features, both in human and non-human species. The visual apparatus and the digestive system both are relatively stable, species-typical physiological features of organisms that have them, and their possible contents vary along some set of dimensions. An eye distinguishes </w:t>
      </w:r>
      <w:proofErr w:type="gramStart"/>
      <w:r w:rsidR="00340C05" w:rsidRPr="0083095B">
        <w:rPr>
          <w:rFonts w:ascii="Times New Roman" w:hAnsi="Times New Roman" w:cs="Times New Roman"/>
          <w:sz w:val="24"/>
          <w:szCs w:val="24"/>
        </w:rPr>
        <w:t>more or less finely</w:t>
      </w:r>
      <w:proofErr w:type="gramEnd"/>
      <w:r w:rsidR="00340C05" w:rsidRPr="0083095B">
        <w:rPr>
          <w:rFonts w:ascii="Times New Roman" w:hAnsi="Times New Roman" w:cs="Times New Roman"/>
          <w:sz w:val="24"/>
          <w:szCs w:val="24"/>
        </w:rPr>
        <w:t xml:space="preserve"> across a spectrum of light and with finer or coarser distinction across parts of the visual field. A stomach can digest some range of nutritional sources. Likewise, the adaptive immune system takes a wide range of possible “contents,” despite being a species-typical </w:t>
      </w:r>
      <w:r w:rsidR="00340C05" w:rsidRPr="0083095B">
        <w:rPr>
          <w:rFonts w:ascii="Times New Roman" w:hAnsi="Times New Roman" w:cs="Times New Roman"/>
          <w:sz w:val="24"/>
          <w:szCs w:val="24"/>
        </w:rPr>
        <w:lastRenderedPageBreak/>
        <w:t>attribute of the species that exhibit it.</w:t>
      </w:r>
      <w:r w:rsidR="00340C05" w:rsidRPr="0083095B">
        <w:rPr>
          <w:rStyle w:val="FootnoteReference"/>
          <w:rFonts w:ascii="Times New Roman" w:hAnsi="Times New Roman" w:cs="Times New Roman"/>
          <w:sz w:val="24"/>
          <w:szCs w:val="24"/>
        </w:rPr>
        <w:footnoteReference w:id="9"/>
      </w:r>
      <w:r w:rsidR="00D93B7D" w:rsidRPr="0083095B">
        <w:rPr>
          <w:rFonts w:ascii="Times New Roman" w:hAnsi="Times New Roman" w:cs="Times New Roman"/>
          <w:sz w:val="24"/>
          <w:szCs w:val="24"/>
        </w:rPr>
        <w:t xml:space="preserve"> These cases can be viewed as non-artifactual analogues of cases that involve art</w:t>
      </w:r>
      <w:r w:rsidR="00512092" w:rsidRPr="0083095B">
        <w:rPr>
          <w:rFonts w:ascii="Times New Roman" w:hAnsi="Times New Roman" w:cs="Times New Roman"/>
          <w:sz w:val="24"/>
          <w:szCs w:val="24"/>
        </w:rPr>
        <w:t>i</w:t>
      </w:r>
      <w:r w:rsidR="00D93B7D" w:rsidRPr="0083095B">
        <w:rPr>
          <w:rFonts w:ascii="Times New Roman" w:hAnsi="Times New Roman" w:cs="Times New Roman"/>
          <w:sz w:val="24"/>
          <w:szCs w:val="24"/>
        </w:rPr>
        <w:t xml:space="preserve">factual mediation. </w:t>
      </w:r>
      <w:r w:rsidR="00B37C62" w:rsidRPr="0083095B">
        <w:rPr>
          <w:rFonts w:ascii="Times New Roman" w:hAnsi="Times New Roman" w:cs="Times New Roman"/>
          <w:sz w:val="24"/>
          <w:szCs w:val="24"/>
        </w:rPr>
        <w:t xml:space="preserve">And the non-artifactual cases are </w:t>
      </w:r>
      <w:r w:rsidR="00512092" w:rsidRPr="0083095B">
        <w:rPr>
          <w:rFonts w:ascii="Times New Roman" w:hAnsi="Times New Roman" w:cs="Times New Roman"/>
          <w:sz w:val="24"/>
          <w:szCs w:val="24"/>
        </w:rPr>
        <w:t xml:space="preserve">often </w:t>
      </w:r>
      <w:r w:rsidR="00B37C62" w:rsidRPr="0083095B">
        <w:rPr>
          <w:rFonts w:ascii="Times New Roman" w:hAnsi="Times New Roman" w:cs="Times New Roman"/>
          <w:sz w:val="24"/>
          <w:szCs w:val="24"/>
        </w:rPr>
        <w:t>simpler and less content-open than the artifactually mediated</w:t>
      </w:r>
      <w:r w:rsidR="00664E69" w:rsidRPr="0083095B">
        <w:rPr>
          <w:rFonts w:ascii="Times New Roman" w:hAnsi="Times New Roman" w:cs="Times New Roman"/>
          <w:sz w:val="24"/>
          <w:szCs w:val="24"/>
        </w:rPr>
        <w:t xml:space="preserve"> ones</w:t>
      </w:r>
      <w:r w:rsidR="00B37C62" w:rsidRPr="0083095B">
        <w:rPr>
          <w:rFonts w:ascii="Times New Roman" w:hAnsi="Times New Roman" w:cs="Times New Roman"/>
          <w:sz w:val="24"/>
          <w:szCs w:val="24"/>
        </w:rPr>
        <w:t xml:space="preserve">. </w:t>
      </w:r>
      <w:r w:rsidR="00D93B7D" w:rsidRPr="0083095B">
        <w:rPr>
          <w:rFonts w:ascii="Times New Roman" w:hAnsi="Times New Roman" w:cs="Times New Roman"/>
          <w:sz w:val="24"/>
          <w:szCs w:val="24"/>
        </w:rPr>
        <w:t xml:space="preserve">The relation of a human </w:t>
      </w:r>
      <w:r w:rsidR="00D93B7D" w:rsidRPr="0083095B">
        <w:rPr>
          <w:rFonts w:ascii="Times New Roman" w:hAnsi="Times New Roman" w:cs="Times New Roman"/>
          <w:i/>
          <w:iCs/>
          <w:sz w:val="24"/>
          <w:szCs w:val="24"/>
        </w:rPr>
        <w:t>hand</w:t>
      </w:r>
      <w:r w:rsidR="00D93B7D" w:rsidRPr="0083095B">
        <w:rPr>
          <w:rFonts w:ascii="Times New Roman" w:hAnsi="Times New Roman" w:cs="Times New Roman"/>
          <w:sz w:val="24"/>
          <w:szCs w:val="24"/>
        </w:rPr>
        <w:t xml:space="preserve"> to the range of artifactual supplements that it can take as “content” is analogous to that of the eye and its possible contents.</w:t>
      </w:r>
      <w:r w:rsidR="00B37C62" w:rsidRPr="0083095B">
        <w:rPr>
          <w:rFonts w:ascii="Times New Roman" w:hAnsi="Times New Roman" w:cs="Times New Roman"/>
          <w:sz w:val="24"/>
          <w:szCs w:val="24"/>
        </w:rPr>
        <w:t xml:space="preserve"> </w:t>
      </w:r>
      <w:r w:rsidR="00A73F25" w:rsidRPr="0083095B">
        <w:rPr>
          <w:rFonts w:ascii="Times New Roman" w:hAnsi="Times New Roman" w:cs="Times New Roman"/>
          <w:sz w:val="24"/>
          <w:szCs w:val="24"/>
        </w:rPr>
        <w:t xml:space="preserve">But the relation of a </w:t>
      </w:r>
      <w:r w:rsidR="00A73F25" w:rsidRPr="0083095B">
        <w:rPr>
          <w:rFonts w:ascii="Times New Roman" w:hAnsi="Times New Roman" w:cs="Times New Roman"/>
          <w:i/>
          <w:iCs/>
          <w:sz w:val="24"/>
          <w:szCs w:val="24"/>
        </w:rPr>
        <w:t>hand-artifact coupled system</w:t>
      </w:r>
      <w:r w:rsidR="00A73F25" w:rsidRPr="0083095B">
        <w:rPr>
          <w:rFonts w:ascii="Times New Roman" w:hAnsi="Times New Roman" w:cs="Times New Roman"/>
          <w:sz w:val="24"/>
          <w:szCs w:val="24"/>
        </w:rPr>
        <w:t xml:space="preserve">, on the one hand, to </w:t>
      </w:r>
      <w:r w:rsidR="001D68D4" w:rsidRPr="0083095B">
        <w:rPr>
          <w:rFonts w:ascii="Times New Roman" w:hAnsi="Times New Roman" w:cs="Times New Roman"/>
          <w:sz w:val="24"/>
          <w:szCs w:val="24"/>
        </w:rPr>
        <w:t xml:space="preserve">the environmental contents that it affects, on the other, is also analogous to this relation. </w:t>
      </w:r>
      <w:r w:rsidR="003F464D" w:rsidRPr="0083095B">
        <w:rPr>
          <w:rFonts w:ascii="Times New Roman" w:hAnsi="Times New Roman" w:cs="Times New Roman"/>
          <w:sz w:val="24"/>
          <w:szCs w:val="24"/>
        </w:rPr>
        <w:t>I</w:t>
      </w:r>
      <w:r w:rsidR="001D68D4" w:rsidRPr="0083095B">
        <w:rPr>
          <w:rFonts w:ascii="Times New Roman" w:hAnsi="Times New Roman" w:cs="Times New Roman"/>
          <w:sz w:val="24"/>
          <w:szCs w:val="24"/>
        </w:rPr>
        <w:t xml:space="preserve">n the case of artifactually-mediated behaviors, the range of possible contents taken by the physiological-behavioral system </w:t>
      </w:r>
      <w:r w:rsidR="00B63E57" w:rsidRPr="0083095B">
        <w:rPr>
          <w:rFonts w:ascii="Times New Roman" w:hAnsi="Times New Roman" w:cs="Times New Roman"/>
          <w:sz w:val="24"/>
          <w:szCs w:val="24"/>
        </w:rPr>
        <w:t xml:space="preserve">may </w:t>
      </w:r>
      <w:r w:rsidR="0026612A" w:rsidRPr="0083095B">
        <w:rPr>
          <w:rFonts w:ascii="Times New Roman" w:hAnsi="Times New Roman" w:cs="Times New Roman"/>
          <w:sz w:val="24"/>
          <w:szCs w:val="24"/>
        </w:rPr>
        <w:t xml:space="preserve">be </w:t>
      </w:r>
      <w:r w:rsidR="001D68D4" w:rsidRPr="0083095B">
        <w:rPr>
          <w:rFonts w:ascii="Times New Roman" w:hAnsi="Times New Roman" w:cs="Times New Roman"/>
          <w:sz w:val="24"/>
          <w:szCs w:val="24"/>
        </w:rPr>
        <w:t>increase</w:t>
      </w:r>
      <w:r w:rsidR="0026612A" w:rsidRPr="0083095B">
        <w:rPr>
          <w:rFonts w:ascii="Times New Roman" w:hAnsi="Times New Roman" w:cs="Times New Roman"/>
          <w:sz w:val="24"/>
          <w:szCs w:val="24"/>
        </w:rPr>
        <w:t>d by the presence of such mediating factors</w:t>
      </w:r>
      <w:r w:rsidR="001D68D4" w:rsidRPr="0083095B">
        <w:rPr>
          <w:rFonts w:ascii="Times New Roman" w:hAnsi="Times New Roman" w:cs="Times New Roman"/>
          <w:sz w:val="24"/>
          <w:szCs w:val="24"/>
        </w:rPr>
        <w:t>.</w:t>
      </w:r>
      <w:r w:rsidR="001C0B12" w:rsidRPr="0083095B">
        <w:rPr>
          <w:rStyle w:val="FootnoteReference"/>
          <w:rFonts w:ascii="Times New Roman" w:hAnsi="Times New Roman" w:cs="Times New Roman"/>
          <w:sz w:val="24"/>
          <w:szCs w:val="24"/>
        </w:rPr>
        <w:footnoteReference w:id="10"/>
      </w:r>
      <w:r w:rsidR="007B270A" w:rsidRPr="0083095B">
        <w:rPr>
          <w:rFonts w:ascii="Times New Roman" w:hAnsi="Times New Roman" w:cs="Times New Roman"/>
          <w:sz w:val="24"/>
          <w:szCs w:val="24"/>
        </w:rPr>
        <w:br/>
      </w:r>
      <w:r w:rsidR="00016109" w:rsidRPr="0083095B">
        <w:rPr>
          <w:rFonts w:ascii="Times New Roman" w:hAnsi="Times New Roman" w:cs="Times New Roman"/>
          <w:sz w:val="24"/>
          <w:szCs w:val="24"/>
        </w:rPr>
        <w:t xml:space="preserve"> </w:t>
      </w:r>
      <w:r w:rsidR="00C852F0" w:rsidRPr="0083095B">
        <w:rPr>
          <w:rFonts w:ascii="Times New Roman" w:hAnsi="Times New Roman" w:cs="Times New Roman"/>
          <w:sz w:val="24"/>
          <w:szCs w:val="24"/>
        </w:rPr>
        <w:t xml:space="preserve"> </w:t>
      </w:r>
      <w:r w:rsidR="00C852F0" w:rsidRPr="0083095B">
        <w:rPr>
          <w:rFonts w:ascii="Times New Roman" w:hAnsi="Times New Roman" w:cs="Times New Roman"/>
          <w:sz w:val="24"/>
          <w:szCs w:val="24"/>
        </w:rPr>
        <w:tab/>
        <w:t xml:space="preserve">Further, we might distinguish two kinds of physiological systems that can be “mediated” by artifacts in this way: physiological systems that are </w:t>
      </w:r>
      <w:r w:rsidR="002469A6" w:rsidRPr="0083095B">
        <w:rPr>
          <w:rFonts w:ascii="Times New Roman" w:hAnsi="Times New Roman" w:cs="Times New Roman"/>
          <w:i/>
          <w:iCs/>
          <w:sz w:val="24"/>
          <w:szCs w:val="24"/>
        </w:rPr>
        <w:t xml:space="preserve">evolutionarily </w:t>
      </w:r>
      <w:r w:rsidR="00C852F0" w:rsidRPr="0083095B">
        <w:rPr>
          <w:rFonts w:ascii="Times New Roman" w:hAnsi="Times New Roman" w:cs="Times New Roman"/>
          <w:i/>
          <w:iCs/>
          <w:sz w:val="24"/>
          <w:szCs w:val="24"/>
        </w:rPr>
        <w:t>adapted</w:t>
      </w:r>
      <w:r w:rsidR="00C852F0" w:rsidRPr="0083095B">
        <w:rPr>
          <w:rFonts w:ascii="Times New Roman" w:hAnsi="Times New Roman" w:cs="Times New Roman"/>
          <w:sz w:val="24"/>
          <w:szCs w:val="24"/>
        </w:rPr>
        <w:t xml:space="preserve"> for such mediation; and physiological systems that are not so adapted (even if they might nonetheless </w:t>
      </w:r>
      <w:r w:rsidR="00C852F0" w:rsidRPr="0083095B">
        <w:rPr>
          <w:rFonts w:ascii="Times New Roman" w:hAnsi="Times New Roman" w:cs="Times New Roman"/>
          <w:i/>
          <w:iCs/>
          <w:sz w:val="24"/>
          <w:szCs w:val="24"/>
        </w:rPr>
        <w:t>become</w:t>
      </w:r>
      <w:r w:rsidR="00C852F0" w:rsidRPr="0083095B">
        <w:rPr>
          <w:rFonts w:ascii="Times New Roman" w:hAnsi="Times New Roman" w:cs="Times New Roman"/>
          <w:sz w:val="24"/>
          <w:szCs w:val="24"/>
        </w:rPr>
        <w:t xml:space="preserve"> mediated by artifacts). </w:t>
      </w:r>
      <w:r w:rsidR="002B6E66" w:rsidRPr="0083095B">
        <w:rPr>
          <w:rFonts w:ascii="Times New Roman" w:hAnsi="Times New Roman" w:cs="Times New Roman"/>
          <w:sz w:val="24"/>
          <w:szCs w:val="24"/>
        </w:rPr>
        <w:t xml:space="preserve">For instance: it is plausible that the human hand is adapted for the creation and use of tools; likewise, that the human brain is adapted for mastering and employing systems of conventional symbolic communication and a variable range </w:t>
      </w:r>
      <w:r w:rsidR="00F527B2" w:rsidRPr="0083095B">
        <w:rPr>
          <w:rFonts w:ascii="Times New Roman" w:hAnsi="Times New Roman" w:cs="Times New Roman"/>
          <w:sz w:val="24"/>
          <w:szCs w:val="24"/>
        </w:rPr>
        <w:t xml:space="preserve">of </w:t>
      </w:r>
      <w:r w:rsidR="002B6E66" w:rsidRPr="0083095B">
        <w:rPr>
          <w:rFonts w:ascii="Times New Roman" w:hAnsi="Times New Roman" w:cs="Times New Roman"/>
          <w:sz w:val="24"/>
          <w:szCs w:val="24"/>
        </w:rPr>
        <w:t xml:space="preserve">skills. </w:t>
      </w:r>
      <w:r w:rsidR="00E378DB" w:rsidRPr="0083095B">
        <w:rPr>
          <w:rFonts w:ascii="Times New Roman" w:hAnsi="Times New Roman" w:cs="Times New Roman"/>
          <w:sz w:val="24"/>
          <w:szCs w:val="24"/>
        </w:rPr>
        <w:t xml:space="preserve">It is unlikely, however, that human eyes are adapted for the use of eyeglasses or telescopes, or that the human immune system has been adapted for supplementation by vaccines, even though these artifactual </w:t>
      </w:r>
      <w:r w:rsidR="00E378DB" w:rsidRPr="0083095B">
        <w:rPr>
          <w:rFonts w:ascii="Times New Roman" w:hAnsi="Times New Roman" w:cs="Times New Roman"/>
          <w:sz w:val="24"/>
          <w:szCs w:val="24"/>
        </w:rPr>
        <w:lastRenderedPageBreak/>
        <w:t>mediations have by now become common.</w:t>
      </w:r>
      <w:r w:rsidR="00824B25" w:rsidRPr="0083095B">
        <w:rPr>
          <w:rStyle w:val="FootnoteReference"/>
          <w:rFonts w:ascii="Times New Roman" w:hAnsi="Times New Roman" w:cs="Times New Roman"/>
          <w:sz w:val="24"/>
          <w:szCs w:val="24"/>
        </w:rPr>
        <w:footnoteReference w:id="11"/>
      </w:r>
      <w:r w:rsidR="00E378DB" w:rsidRPr="0083095B">
        <w:rPr>
          <w:rFonts w:ascii="Times New Roman" w:hAnsi="Times New Roman" w:cs="Times New Roman"/>
          <w:sz w:val="24"/>
          <w:szCs w:val="24"/>
        </w:rPr>
        <w:t xml:space="preserve"> This allows us to describe some physiological systems as exhibiting a </w:t>
      </w:r>
      <w:r w:rsidR="00E378DB" w:rsidRPr="0083095B">
        <w:rPr>
          <w:rFonts w:ascii="Times New Roman" w:hAnsi="Times New Roman" w:cs="Times New Roman"/>
          <w:i/>
          <w:iCs/>
          <w:sz w:val="24"/>
          <w:szCs w:val="24"/>
        </w:rPr>
        <w:t>natural</w:t>
      </w:r>
      <w:r w:rsidR="00E378DB" w:rsidRPr="0083095B">
        <w:rPr>
          <w:rFonts w:ascii="Times New Roman" w:hAnsi="Times New Roman" w:cs="Times New Roman"/>
          <w:sz w:val="24"/>
          <w:szCs w:val="24"/>
        </w:rPr>
        <w:t xml:space="preserve"> artificiality, </w:t>
      </w:r>
      <w:r w:rsidR="00854AD5" w:rsidRPr="0083095B">
        <w:rPr>
          <w:rFonts w:ascii="Times New Roman" w:hAnsi="Times New Roman" w:cs="Times New Roman"/>
          <w:sz w:val="24"/>
          <w:szCs w:val="24"/>
        </w:rPr>
        <w:t xml:space="preserve">while </w:t>
      </w:r>
      <w:r w:rsidR="00E378DB" w:rsidRPr="0083095B">
        <w:rPr>
          <w:rFonts w:ascii="Times New Roman" w:hAnsi="Times New Roman" w:cs="Times New Roman"/>
          <w:sz w:val="24"/>
          <w:szCs w:val="24"/>
        </w:rPr>
        <w:t>others do not</w:t>
      </w:r>
      <w:r w:rsidR="00714E18" w:rsidRPr="0083095B">
        <w:rPr>
          <w:rFonts w:ascii="Times New Roman" w:hAnsi="Times New Roman" w:cs="Times New Roman"/>
          <w:sz w:val="24"/>
          <w:szCs w:val="24"/>
        </w:rPr>
        <w:t>.</w:t>
      </w:r>
      <w:r w:rsidR="00F2513D" w:rsidRPr="0083095B">
        <w:rPr>
          <w:rStyle w:val="FootnoteReference"/>
          <w:rFonts w:ascii="Times New Roman" w:hAnsi="Times New Roman" w:cs="Times New Roman"/>
          <w:sz w:val="24"/>
          <w:szCs w:val="24"/>
        </w:rPr>
        <w:footnoteReference w:id="12"/>
      </w:r>
      <w:r w:rsidR="00190896" w:rsidRPr="0083095B">
        <w:rPr>
          <w:rFonts w:ascii="Times New Roman" w:hAnsi="Times New Roman" w:cs="Times New Roman"/>
          <w:sz w:val="24"/>
          <w:szCs w:val="24"/>
        </w:rPr>
        <w:t xml:space="preserve"> </w:t>
      </w:r>
      <w:r w:rsidR="00E40E69" w:rsidRPr="0083095B">
        <w:rPr>
          <w:rFonts w:ascii="Times New Roman" w:hAnsi="Times New Roman" w:cs="Times New Roman"/>
          <w:sz w:val="24"/>
          <w:szCs w:val="24"/>
        </w:rPr>
        <w:t xml:space="preserve">Many species </w:t>
      </w:r>
      <w:r w:rsidR="00190896" w:rsidRPr="0083095B">
        <w:rPr>
          <w:rFonts w:ascii="Times New Roman" w:hAnsi="Times New Roman" w:cs="Times New Roman"/>
          <w:sz w:val="24"/>
          <w:szCs w:val="24"/>
        </w:rPr>
        <w:t>exhibit a “natural artificiality”</w:t>
      </w:r>
      <w:r w:rsidR="00E40E69" w:rsidRPr="0083095B">
        <w:rPr>
          <w:rFonts w:ascii="Times New Roman" w:hAnsi="Times New Roman" w:cs="Times New Roman"/>
          <w:sz w:val="24"/>
          <w:szCs w:val="24"/>
        </w:rPr>
        <w:t xml:space="preserve"> in this sense</w:t>
      </w:r>
      <w:r w:rsidR="00C80DB2" w:rsidRPr="0083095B">
        <w:rPr>
          <w:rFonts w:ascii="Times New Roman" w:hAnsi="Times New Roman" w:cs="Times New Roman"/>
          <w:sz w:val="24"/>
          <w:szCs w:val="24"/>
        </w:rPr>
        <w:t>:</w:t>
      </w:r>
      <w:r w:rsidR="00366D27" w:rsidRPr="0083095B">
        <w:rPr>
          <w:rFonts w:ascii="Times New Roman" w:hAnsi="Times New Roman" w:cs="Times New Roman"/>
          <w:sz w:val="24"/>
          <w:szCs w:val="24"/>
        </w:rPr>
        <w:t xml:space="preserve"> </w:t>
      </w:r>
      <w:r w:rsidR="00190896" w:rsidRPr="0083095B">
        <w:rPr>
          <w:rFonts w:ascii="Times New Roman" w:hAnsi="Times New Roman" w:cs="Times New Roman"/>
          <w:sz w:val="24"/>
          <w:szCs w:val="24"/>
        </w:rPr>
        <w:t xml:space="preserve">for instance, the </w:t>
      </w:r>
      <w:r w:rsidR="005B65D1" w:rsidRPr="0083095B">
        <w:rPr>
          <w:rFonts w:ascii="Times New Roman" w:hAnsi="Times New Roman" w:cs="Times New Roman"/>
          <w:sz w:val="24"/>
          <w:szCs w:val="24"/>
        </w:rPr>
        <w:t xml:space="preserve">species-typical </w:t>
      </w:r>
      <w:r w:rsidR="00190896" w:rsidRPr="0083095B">
        <w:rPr>
          <w:rFonts w:ascii="Times New Roman" w:hAnsi="Times New Roman" w:cs="Times New Roman"/>
          <w:sz w:val="24"/>
          <w:szCs w:val="24"/>
        </w:rPr>
        <w:t xml:space="preserve">physiological and developmental adaptations that support bees in </w:t>
      </w:r>
      <w:r w:rsidR="00670E43" w:rsidRPr="0083095B">
        <w:rPr>
          <w:rFonts w:ascii="Times New Roman" w:hAnsi="Times New Roman" w:cs="Times New Roman"/>
          <w:sz w:val="24"/>
          <w:szCs w:val="24"/>
        </w:rPr>
        <w:t xml:space="preserve">their </w:t>
      </w:r>
      <w:r w:rsidR="00190896" w:rsidRPr="0083095B">
        <w:rPr>
          <w:rFonts w:ascii="Times New Roman" w:hAnsi="Times New Roman" w:cs="Times New Roman"/>
          <w:sz w:val="24"/>
          <w:szCs w:val="24"/>
        </w:rPr>
        <w:t xml:space="preserve">production of and lives within and around beehives; or that support beavers in </w:t>
      </w:r>
      <w:r w:rsidR="00670E43" w:rsidRPr="0083095B">
        <w:rPr>
          <w:rFonts w:ascii="Times New Roman" w:hAnsi="Times New Roman" w:cs="Times New Roman"/>
          <w:sz w:val="24"/>
          <w:szCs w:val="24"/>
        </w:rPr>
        <w:t xml:space="preserve">their </w:t>
      </w:r>
      <w:r w:rsidR="00190896" w:rsidRPr="0083095B">
        <w:rPr>
          <w:rFonts w:ascii="Times New Roman" w:hAnsi="Times New Roman" w:cs="Times New Roman"/>
          <w:sz w:val="24"/>
          <w:szCs w:val="24"/>
        </w:rPr>
        <w:t xml:space="preserve">production of and lives within and around dams; etc. </w:t>
      </w:r>
      <w:r w:rsidR="00800D3A" w:rsidRPr="0083095B">
        <w:rPr>
          <w:rFonts w:ascii="Times New Roman" w:hAnsi="Times New Roman" w:cs="Times New Roman"/>
          <w:sz w:val="24"/>
          <w:szCs w:val="24"/>
        </w:rPr>
        <w:br/>
        <w:t xml:space="preserve"> </w:t>
      </w:r>
      <w:r w:rsidR="00800D3A" w:rsidRPr="0083095B">
        <w:rPr>
          <w:rFonts w:ascii="Times New Roman" w:hAnsi="Times New Roman" w:cs="Times New Roman"/>
          <w:sz w:val="24"/>
          <w:szCs w:val="24"/>
        </w:rPr>
        <w:tab/>
        <w:t xml:space="preserve">Finally, </w:t>
      </w:r>
      <w:r w:rsidR="005B69B0" w:rsidRPr="0083095B">
        <w:rPr>
          <w:rFonts w:ascii="Times New Roman" w:hAnsi="Times New Roman" w:cs="Times New Roman"/>
          <w:sz w:val="24"/>
          <w:szCs w:val="24"/>
        </w:rPr>
        <w:t xml:space="preserve">cases of “natural artificiality” can be distinguished from one another in terms </w:t>
      </w:r>
      <w:r w:rsidR="00D33324" w:rsidRPr="0083095B">
        <w:rPr>
          <w:rFonts w:ascii="Times New Roman" w:hAnsi="Times New Roman" w:cs="Times New Roman"/>
          <w:sz w:val="24"/>
          <w:szCs w:val="24"/>
        </w:rPr>
        <w:t xml:space="preserve">of </w:t>
      </w:r>
      <w:r w:rsidR="00D33324" w:rsidRPr="0083095B">
        <w:rPr>
          <w:rFonts w:ascii="Times New Roman" w:hAnsi="Times New Roman" w:cs="Times New Roman"/>
          <w:i/>
          <w:iCs/>
          <w:sz w:val="24"/>
          <w:szCs w:val="24"/>
        </w:rPr>
        <w:t>the range of contents that can be taken by</w:t>
      </w:r>
      <w:r w:rsidR="00D33324" w:rsidRPr="0083095B">
        <w:rPr>
          <w:rFonts w:ascii="Times New Roman" w:hAnsi="Times New Roman" w:cs="Times New Roman"/>
          <w:sz w:val="24"/>
          <w:szCs w:val="24"/>
        </w:rPr>
        <w:t xml:space="preserve"> the physiology-supported behavioral system as a whole. This involves both the range of </w:t>
      </w:r>
      <w:r w:rsidR="00D33324" w:rsidRPr="0083095B">
        <w:rPr>
          <w:rFonts w:ascii="Times New Roman" w:hAnsi="Times New Roman" w:cs="Times New Roman"/>
          <w:i/>
          <w:iCs/>
          <w:sz w:val="24"/>
          <w:szCs w:val="24"/>
        </w:rPr>
        <w:t>artifacts</w:t>
      </w:r>
      <w:r w:rsidR="00D33324" w:rsidRPr="0083095B">
        <w:rPr>
          <w:rFonts w:ascii="Times New Roman" w:hAnsi="Times New Roman" w:cs="Times New Roman"/>
          <w:sz w:val="24"/>
          <w:szCs w:val="24"/>
        </w:rPr>
        <w:t xml:space="preserve"> with which the physiology can be coupled, consistent with its “natural” operation, and the range of </w:t>
      </w:r>
      <w:r w:rsidR="00D33324" w:rsidRPr="0083095B">
        <w:rPr>
          <w:rFonts w:ascii="Times New Roman" w:hAnsi="Times New Roman" w:cs="Times New Roman"/>
          <w:i/>
          <w:iCs/>
          <w:sz w:val="24"/>
          <w:szCs w:val="24"/>
        </w:rPr>
        <w:t xml:space="preserve">relations to or interactions with </w:t>
      </w:r>
      <w:r w:rsidR="00017994" w:rsidRPr="0083095B">
        <w:rPr>
          <w:rFonts w:ascii="Times New Roman" w:hAnsi="Times New Roman" w:cs="Times New Roman"/>
          <w:i/>
          <w:iCs/>
          <w:sz w:val="24"/>
          <w:szCs w:val="24"/>
        </w:rPr>
        <w:t>the environment</w:t>
      </w:r>
      <w:r w:rsidR="00017994" w:rsidRPr="0083095B">
        <w:rPr>
          <w:rFonts w:ascii="Times New Roman" w:hAnsi="Times New Roman" w:cs="Times New Roman"/>
          <w:sz w:val="24"/>
          <w:szCs w:val="24"/>
        </w:rPr>
        <w:t xml:space="preserve"> that any such coupling can support. By this metric, I argue, human natural artificiality is exceptionally content-open in comparison with nearly any non-human organism’s natural artificiality.</w:t>
      </w:r>
      <w:r w:rsidR="00EA2A2F" w:rsidRPr="0083095B">
        <w:rPr>
          <w:rFonts w:ascii="Times New Roman" w:hAnsi="Times New Roman" w:cs="Times New Roman"/>
          <w:sz w:val="24"/>
          <w:szCs w:val="24"/>
        </w:rPr>
        <w:t xml:space="preserve"> This description captures the sense of our </w:t>
      </w:r>
      <w:r w:rsidR="00E54A1E" w:rsidRPr="0083095B">
        <w:rPr>
          <w:rFonts w:ascii="Times New Roman" w:hAnsi="Times New Roman" w:cs="Times New Roman"/>
          <w:sz w:val="24"/>
          <w:szCs w:val="24"/>
        </w:rPr>
        <w:t xml:space="preserve">initial </w:t>
      </w:r>
      <w:r w:rsidR="00EA2A2F" w:rsidRPr="0083095B">
        <w:rPr>
          <w:rFonts w:ascii="Times New Roman" w:hAnsi="Times New Roman" w:cs="Times New Roman"/>
          <w:i/>
          <w:iCs/>
          <w:sz w:val="24"/>
          <w:szCs w:val="24"/>
        </w:rPr>
        <w:t>prima facie</w:t>
      </w:r>
      <w:r w:rsidR="00EA2A2F" w:rsidRPr="0083095B">
        <w:rPr>
          <w:rFonts w:ascii="Times New Roman" w:hAnsi="Times New Roman" w:cs="Times New Roman"/>
          <w:sz w:val="24"/>
          <w:szCs w:val="24"/>
        </w:rPr>
        <w:t xml:space="preserve"> description in more precise terms.</w:t>
      </w:r>
      <w:r w:rsidR="005D1AEA" w:rsidRPr="0083095B">
        <w:rPr>
          <w:rFonts w:ascii="Times New Roman" w:hAnsi="Times New Roman" w:cs="Times New Roman"/>
          <w:sz w:val="24"/>
          <w:szCs w:val="24"/>
        </w:rPr>
        <w:t xml:space="preserve"> The key distinctions considered in this section are summarized in Table 1.</w:t>
      </w:r>
      <w:r w:rsidR="005031CA" w:rsidRPr="0083095B">
        <w:rPr>
          <w:rFonts w:ascii="Times New Roman" w:hAnsi="Times New Roman" w:cs="Times New Roman"/>
          <w:sz w:val="24"/>
          <w:szCs w:val="24"/>
        </w:rPr>
        <w:br/>
      </w:r>
      <w:r w:rsidR="00DA487F">
        <w:rPr>
          <w:rFonts w:ascii="Times New Roman" w:hAnsi="Times New Roman" w:cs="Times New Roman"/>
          <w:sz w:val="24"/>
          <w:szCs w:val="24"/>
        </w:rPr>
        <w:br/>
      </w:r>
      <w:r w:rsidR="00FD753B">
        <w:rPr>
          <w:rFonts w:ascii="Times New Roman" w:hAnsi="Times New Roman" w:cs="Times New Roman"/>
          <w:sz w:val="24"/>
          <w:szCs w:val="24"/>
        </w:rPr>
        <w:br/>
      </w:r>
    </w:p>
    <w:tbl>
      <w:tblPr>
        <w:tblStyle w:val="TableGrid"/>
        <w:tblW w:w="9175" w:type="dxa"/>
        <w:tblLook w:val="04A0" w:firstRow="1" w:lastRow="0" w:firstColumn="1" w:lastColumn="0" w:noHBand="0" w:noVBand="1"/>
      </w:tblPr>
      <w:tblGrid>
        <w:gridCol w:w="1523"/>
        <w:gridCol w:w="1502"/>
        <w:gridCol w:w="2074"/>
        <w:gridCol w:w="4076"/>
      </w:tblGrid>
      <w:tr w:rsidR="00E43DA2" w:rsidRPr="0083095B" w14:paraId="107D507E" w14:textId="77777777" w:rsidTr="00E43DA2">
        <w:tc>
          <w:tcPr>
            <w:tcW w:w="1523" w:type="dxa"/>
          </w:tcPr>
          <w:p w14:paraId="3A086195"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lastRenderedPageBreak/>
              <w:t>Artifactually-mediated?</w:t>
            </w:r>
          </w:p>
        </w:tc>
        <w:tc>
          <w:tcPr>
            <w:tcW w:w="1502" w:type="dxa"/>
          </w:tcPr>
          <w:p w14:paraId="4B3527AB" w14:textId="534C6B5C"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(Relatively) content-open?</w:t>
            </w:r>
          </w:p>
        </w:tc>
        <w:tc>
          <w:tcPr>
            <w:tcW w:w="2074" w:type="dxa"/>
          </w:tcPr>
          <w:p w14:paraId="3E048BFD" w14:textId="47E41C56"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Naturally artifactually-mediated?</w:t>
            </w:r>
          </w:p>
        </w:tc>
        <w:tc>
          <w:tcPr>
            <w:tcW w:w="4076" w:type="dxa"/>
          </w:tcPr>
          <w:p w14:paraId="513F9D2B" w14:textId="29739995"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Examples of behavioral subsystems meeting this description</w:t>
            </w:r>
            <w:r w:rsidRPr="0083095B">
              <w:rPr>
                <w:rFonts w:ascii="Times New Roman" w:hAnsi="Times New Roman" w:cs="Times New Roman"/>
                <w:sz w:val="24"/>
                <w:szCs w:val="24"/>
              </w:rPr>
              <w:br/>
            </w:r>
          </w:p>
        </w:tc>
      </w:tr>
      <w:tr w:rsidR="00E43DA2" w:rsidRPr="0083095B" w14:paraId="2B38C58F" w14:textId="77777777" w:rsidTr="00E43DA2">
        <w:tc>
          <w:tcPr>
            <w:tcW w:w="1523" w:type="dxa"/>
          </w:tcPr>
          <w:p w14:paraId="679C72A6" w14:textId="104B928F"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No</w:t>
            </w:r>
          </w:p>
        </w:tc>
        <w:tc>
          <w:tcPr>
            <w:tcW w:w="1502" w:type="dxa"/>
          </w:tcPr>
          <w:p w14:paraId="7BE65424" w14:textId="0CAB1936"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No</w:t>
            </w:r>
          </w:p>
        </w:tc>
        <w:tc>
          <w:tcPr>
            <w:tcW w:w="2074" w:type="dxa"/>
          </w:tcPr>
          <w:p w14:paraId="44EDC63E" w14:textId="151FFB38"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N/A</w:t>
            </w:r>
          </w:p>
        </w:tc>
        <w:tc>
          <w:tcPr>
            <w:tcW w:w="4076" w:type="dxa"/>
          </w:tcPr>
          <w:p w14:paraId="4E36E695" w14:textId="385FCCC9"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Reflexes</w:t>
            </w:r>
          </w:p>
        </w:tc>
      </w:tr>
      <w:tr w:rsidR="00E43DA2" w:rsidRPr="0083095B" w14:paraId="0C71F435" w14:textId="77777777" w:rsidTr="00E43DA2">
        <w:tc>
          <w:tcPr>
            <w:tcW w:w="1523" w:type="dxa"/>
          </w:tcPr>
          <w:p w14:paraId="3285AB65"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No</w:t>
            </w:r>
          </w:p>
        </w:tc>
        <w:tc>
          <w:tcPr>
            <w:tcW w:w="1502" w:type="dxa"/>
          </w:tcPr>
          <w:p w14:paraId="09117729"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2074" w:type="dxa"/>
          </w:tcPr>
          <w:p w14:paraId="20FD18B5" w14:textId="06F53D02"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N/A</w:t>
            </w:r>
          </w:p>
        </w:tc>
        <w:tc>
          <w:tcPr>
            <w:tcW w:w="4076" w:type="dxa"/>
          </w:tcPr>
          <w:p w14:paraId="7E152679" w14:textId="0C0E065B"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 xml:space="preserve">Vision; digestion; immune response </w:t>
            </w:r>
          </w:p>
        </w:tc>
      </w:tr>
      <w:tr w:rsidR="00E43DA2" w:rsidRPr="0083095B" w14:paraId="0FF29460" w14:textId="77777777" w:rsidTr="00E43DA2">
        <w:tc>
          <w:tcPr>
            <w:tcW w:w="1523" w:type="dxa"/>
          </w:tcPr>
          <w:p w14:paraId="146F018A"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1502" w:type="dxa"/>
          </w:tcPr>
          <w:p w14:paraId="2B6C45BC"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No</w:t>
            </w:r>
          </w:p>
        </w:tc>
        <w:tc>
          <w:tcPr>
            <w:tcW w:w="2074" w:type="dxa"/>
          </w:tcPr>
          <w:p w14:paraId="0DB08CB1" w14:textId="093228E8"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4076" w:type="dxa"/>
          </w:tcPr>
          <w:p w14:paraId="73BC0AAD" w14:textId="27BF0F41"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 xml:space="preserve">Beavers’ construction of and behavior around dams; </w:t>
            </w:r>
            <w:proofErr w:type="gramStart"/>
            <w:r w:rsidRPr="0083095B">
              <w:rPr>
                <w:rFonts w:ascii="Times New Roman" w:hAnsi="Times New Roman" w:cs="Times New Roman"/>
                <w:sz w:val="24"/>
                <w:szCs w:val="24"/>
              </w:rPr>
              <w:t>bees</w:t>
            </w:r>
            <w:proofErr w:type="gramEnd"/>
            <w:r w:rsidRPr="0083095B">
              <w:rPr>
                <w:rFonts w:ascii="Times New Roman" w:hAnsi="Times New Roman" w:cs="Times New Roman"/>
                <w:sz w:val="24"/>
                <w:szCs w:val="24"/>
              </w:rPr>
              <w:t xml:space="preserve"> construction of and behavior around hives</w:t>
            </w:r>
          </w:p>
        </w:tc>
      </w:tr>
      <w:tr w:rsidR="00E43DA2" w:rsidRPr="0083095B" w14:paraId="6B6C3B85" w14:textId="77777777" w:rsidTr="00E43DA2">
        <w:tc>
          <w:tcPr>
            <w:tcW w:w="1523" w:type="dxa"/>
          </w:tcPr>
          <w:p w14:paraId="6832CE5C"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1502" w:type="dxa"/>
          </w:tcPr>
          <w:p w14:paraId="701A4107"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2074" w:type="dxa"/>
          </w:tcPr>
          <w:p w14:paraId="571676BD" w14:textId="64580214"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4076" w:type="dxa"/>
          </w:tcPr>
          <w:p w14:paraId="3A3DAEEB" w14:textId="3DE77770"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 xml:space="preserve">Humans’ construction of and behavior around tools; humans’ construction of and behavior around conventional symbolic systems </w:t>
            </w:r>
          </w:p>
        </w:tc>
      </w:tr>
      <w:tr w:rsidR="00E43DA2" w:rsidRPr="0083095B" w14:paraId="59E164FF" w14:textId="77777777" w:rsidTr="00E43DA2">
        <w:tc>
          <w:tcPr>
            <w:tcW w:w="1523" w:type="dxa"/>
          </w:tcPr>
          <w:p w14:paraId="32344877"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1502" w:type="dxa"/>
          </w:tcPr>
          <w:p w14:paraId="3DF3AFC4" w14:textId="77777777"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Yes</w:t>
            </w:r>
          </w:p>
        </w:tc>
        <w:tc>
          <w:tcPr>
            <w:tcW w:w="2074" w:type="dxa"/>
          </w:tcPr>
          <w:p w14:paraId="165A96CB" w14:textId="1F54A324"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No</w:t>
            </w:r>
          </w:p>
        </w:tc>
        <w:tc>
          <w:tcPr>
            <w:tcW w:w="4076" w:type="dxa"/>
          </w:tcPr>
          <w:p w14:paraId="48AAC200" w14:textId="210F9B26" w:rsidR="00E43DA2" w:rsidRPr="0083095B" w:rsidRDefault="00E43DA2" w:rsidP="00E43DA2">
            <w:pPr>
              <w:adjustRightInd w:val="0"/>
              <w:snapToGrid w:val="0"/>
              <w:spacing w:line="360" w:lineRule="auto"/>
              <w:rPr>
                <w:rFonts w:ascii="Times New Roman" w:hAnsi="Times New Roman" w:cs="Times New Roman"/>
                <w:sz w:val="24"/>
                <w:szCs w:val="24"/>
              </w:rPr>
            </w:pPr>
            <w:r w:rsidRPr="0083095B">
              <w:rPr>
                <w:rFonts w:ascii="Times New Roman" w:hAnsi="Times New Roman" w:cs="Times New Roman"/>
                <w:sz w:val="24"/>
                <w:szCs w:val="24"/>
              </w:rPr>
              <w:t>immune response mediated by vaccines; vision mediated by eyeglasses</w:t>
            </w:r>
          </w:p>
        </w:tc>
      </w:tr>
    </w:tbl>
    <w:p w14:paraId="76DB8F59" w14:textId="77777777" w:rsidR="005E6302" w:rsidRDefault="005E6302" w:rsidP="00ED5028">
      <w:pPr>
        <w:adjustRightInd w:val="0"/>
        <w:snapToGrid w:val="0"/>
        <w:spacing w:after="0" w:line="360" w:lineRule="auto"/>
        <w:rPr>
          <w:rFonts w:ascii="Times New Roman" w:hAnsi="Times New Roman" w:cs="Times New Roman"/>
          <w:sz w:val="24"/>
          <w:szCs w:val="24"/>
        </w:rPr>
      </w:pPr>
    </w:p>
    <w:p w14:paraId="203F5B0B" w14:textId="6CC5AF1B" w:rsidR="00FF488D" w:rsidRPr="0083095B" w:rsidRDefault="005031CA" w:rsidP="005E6302">
      <w:pPr>
        <w:adjustRightInd w:val="0"/>
        <w:snapToGrid w:val="0"/>
        <w:spacing w:after="0" w:line="480" w:lineRule="auto"/>
        <w:rPr>
          <w:rFonts w:ascii="Times New Roman" w:hAnsi="Times New Roman" w:cs="Times New Roman"/>
          <w:sz w:val="24"/>
          <w:szCs w:val="24"/>
        </w:rPr>
      </w:pPr>
      <w:r w:rsidRPr="0083095B">
        <w:rPr>
          <w:rFonts w:ascii="Times New Roman" w:hAnsi="Times New Roman" w:cs="Times New Roman"/>
          <w:sz w:val="24"/>
          <w:szCs w:val="24"/>
        </w:rPr>
        <w:t>Table 1. Comparison of behavioral subsystems in terms of three variables: (a) artifactually mediated or unmediated; (</w:t>
      </w:r>
      <w:r w:rsidR="00E43DA2">
        <w:rPr>
          <w:rFonts w:ascii="Times New Roman" w:hAnsi="Times New Roman" w:cs="Times New Roman"/>
          <w:sz w:val="24"/>
          <w:szCs w:val="24"/>
        </w:rPr>
        <w:t>b</w:t>
      </w:r>
      <w:r w:rsidRPr="0083095B">
        <w:rPr>
          <w:rFonts w:ascii="Times New Roman" w:hAnsi="Times New Roman" w:cs="Times New Roman"/>
          <w:sz w:val="24"/>
          <w:szCs w:val="24"/>
        </w:rPr>
        <w:t>) relative width of the range of possible contents (</w:t>
      </w:r>
      <w:proofErr w:type="gramStart"/>
      <w:r w:rsidRPr="0083095B">
        <w:rPr>
          <w:rFonts w:ascii="Times New Roman" w:hAnsi="Times New Roman" w:cs="Times New Roman"/>
          <w:sz w:val="24"/>
          <w:szCs w:val="24"/>
        </w:rPr>
        <w:t>i.e.</w:t>
      </w:r>
      <w:proofErr w:type="gramEnd"/>
      <w:r w:rsidRPr="0083095B">
        <w:rPr>
          <w:rFonts w:ascii="Times New Roman" w:hAnsi="Times New Roman" w:cs="Times New Roman"/>
          <w:sz w:val="24"/>
          <w:szCs w:val="24"/>
        </w:rPr>
        <w:t xml:space="preserve"> “content-closedness” vs. “content-openness”)</w:t>
      </w:r>
      <w:r w:rsidR="00E43DA2">
        <w:rPr>
          <w:rFonts w:ascii="Times New Roman" w:hAnsi="Times New Roman" w:cs="Times New Roman"/>
          <w:sz w:val="24"/>
          <w:szCs w:val="24"/>
        </w:rPr>
        <w:t xml:space="preserve">; and (c) </w:t>
      </w:r>
      <w:r w:rsidR="00E43DA2" w:rsidRPr="0083095B">
        <w:rPr>
          <w:rFonts w:ascii="Times New Roman" w:hAnsi="Times New Roman" w:cs="Times New Roman"/>
          <w:sz w:val="24"/>
          <w:szCs w:val="24"/>
        </w:rPr>
        <w:t xml:space="preserve">naturalness or non-naturalness of </w:t>
      </w:r>
      <w:r w:rsidR="00E43DA2">
        <w:rPr>
          <w:rFonts w:ascii="Times New Roman" w:hAnsi="Times New Roman" w:cs="Times New Roman"/>
          <w:sz w:val="24"/>
          <w:szCs w:val="24"/>
        </w:rPr>
        <w:t xml:space="preserve">the </w:t>
      </w:r>
      <w:r w:rsidR="00E43DA2" w:rsidRPr="0083095B">
        <w:rPr>
          <w:rFonts w:ascii="Times New Roman" w:hAnsi="Times New Roman" w:cs="Times New Roman"/>
          <w:sz w:val="24"/>
          <w:szCs w:val="24"/>
        </w:rPr>
        <w:t>artifactual mediation</w:t>
      </w:r>
      <w:r w:rsidR="00E43DA2">
        <w:rPr>
          <w:rFonts w:ascii="Times New Roman" w:hAnsi="Times New Roman" w:cs="Times New Roman"/>
          <w:sz w:val="24"/>
          <w:szCs w:val="24"/>
        </w:rPr>
        <w:t>.</w:t>
      </w:r>
      <w:r w:rsidR="006E254A">
        <w:rPr>
          <w:rFonts w:ascii="Times New Roman" w:hAnsi="Times New Roman" w:cs="Times New Roman"/>
          <w:sz w:val="24"/>
          <w:szCs w:val="24"/>
        </w:rPr>
        <w:t xml:space="preserve"> </w:t>
      </w:r>
    </w:p>
    <w:p w14:paraId="060DF77B" w14:textId="14903A01" w:rsidR="00A65CF2" w:rsidRPr="0083095B" w:rsidRDefault="00632614" w:rsidP="005E6302">
      <w:pPr>
        <w:adjustRightInd w:val="0"/>
        <w:snapToGrid w:val="0"/>
        <w:spacing w:after="0" w:line="480" w:lineRule="auto"/>
        <w:rPr>
          <w:rFonts w:ascii="Times New Roman" w:hAnsi="Times New Roman" w:cs="Times New Roman"/>
          <w:sz w:val="24"/>
          <w:szCs w:val="24"/>
        </w:rPr>
      </w:pPr>
      <w:bookmarkStart w:id="0" w:name="_Hlk43322598"/>
      <w:r w:rsidRPr="0083095B">
        <w:rPr>
          <w:rFonts w:ascii="Times New Roman" w:hAnsi="Times New Roman" w:cs="Times New Roman"/>
          <w:sz w:val="24"/>
          <w:szCs w:val="24"/>
        </w:rPr>
        <w:br/>
      </w:r>
      <w:r w:rsidR="00A50A86" w:rsidRPr="0083095B">
        <w:rPr>
          <w:rFonts w:ascii="Times New Roman" w:hAnsi="Times New Roman" w:cs="Times New Roman"/>
          <w:sz w:val="24"/>
          <w:szCs w:val="24"/>
        </w:rPr>
        <w:t>4</w:t>
      </w:r>
      <w:r w:rsidR="00D13DD1" w:rsidRPr="0083095B">
        <w:rPr>
          <w:rFonts w:ascii="Times New Roman" w:hAnsi="Times New Roman" w:cs="Times New Roman"/>
          <w:sz w:val="24"/>
          <w:szCs w:val="24"/>
        </w:rPr>
        <w:t>.</w:t>
      </w:r>
      <w:r w:rsidR="00D83516" w:rsidRPr="0083095B">
        <w:rPr>
          <w:rFonts w:ascii="Times New Roman" w:hAnsi="Times New Roman" w:cs="Times New Roman"/>
          <w:sz w:val="24"/>
          <w:szCs w:val="24"/>
        </w:rPr>
        <w:t xml:space="preserve"> </w:t>
      </w:r>
      <w:r w:rsidR="00701E2D" w:rsidRPr="0083095B">
        <w:rPr>
          <w:rFonts w:ascii="Times New Roman" w:hAnsi="Times New Roman" w:cs="Times New Roman"/>
          <w:sz w:val="24"/>
          <w:szCs w:val="24"/>
        </w:rPr>
        <w:t xml:space="preserve">Complexity, Contingency, and </w:t>
      </w:r>
      <w:r w:rsidR="00D13DD1" w:rsidRPr="0083095B">
        <w:rPr>
          <w:rFonts w:ascii="Times New Roman" w:hAnsi="Times New Roman" w:cs="Times New Roman"/>
          <w:sz w:val="24"/>
          <w:szCs w:val="24"/>
        </w:rPr>
        <w:t xml:space="preserve">Content-Openness </w:t>
      </w:r>
      <w:bookmarkEnd w:id="0"/>
      <w:r w:rsidR="00722130" w:rsidRPr="0083095B">
        <w:rPr>
          <w:rFonts w:ascii="Times New Roman" w:hAnsi="Times New Roman" w:cs="Times New Roman"/>
          <w:sz w:val="24"/>
          <w:szCs w:val="24"/>
        </w:rPr>
        <w:br/>
      </w:r>
      <w:r w:rsidR="00722130" w:rsidRPr="0083095B">
        <w:rPr>
          <w:rFonts w:ascii="Times New Roman" w:hAnsi="Times New Roman" w:cs="Times New Roman"/>
          <w:sz w:val="24"/>
          <w:szCs w:val="24"/>
        </w:rPr>
        <w:tab/>
        <w:t xml:space="preserve">According to the thesis under consideration here, human natural artificiality is especially </w:t>
      </w:r>
      <w:r w:rsidR="00722130" w:rsidRPr="0083095B">
        <w:rPr>
          <w:rFonts w:ascii="Times New Roman" w:hAnsi="Times New Roman" w:cs="Times New Roman"/>
          <w:i/>
          <w:iCs/>
          <w:sz w:val="24"/>
          <w:szCs w:val="24"/>
        </w:rPr>
        <w:t>content-open</w:t>
      </w:r>
      <w:r w:rsidR="00722130" w:rsidRPr="0083095B">
        <w:rPr>
          <w:rFonts w:ascii="Times New Roman" w:hAnsi="Times New Roman" w:cs="Times New Roman"/>
          <w:sz w:val="24"/>
          <w:szCs w:val="24"/>
        </w:rPr>
        <w:t>. To elucidate this claim</w:t>
      </w:r>
      <w:r w:rsidR="00293685" w:rsidRPr="0083095B">
        <w:rPr>
          <w:rFonts w:ascii="Times New Roman" w:hAnsi="Times New Roman" w:cs="Times New Roman"/>
          <w:sz w:val="24"/>
          <w:szCs w:val="24"/>
        </w:rPr>
        <w:t xml:space="preserve">, I’ll </w:t>
      </w:r>
      <w:r w:rsidR="00DC7987" w:rsidRPr="0083095B">
        <w:rPr>
          <w:rFonts w:ascii="Times New Roman" w:hAnsi="Times New Roman" w:cs="Times New Roman"/>
          <w:sz w:val="24"/>
          <w:szCs w:val="24"/>
        </w:rPr>
        <w:t xml:space="preserve">now </w:t>
      </w:r>
      <w:r w:rsidR="00293685" w:rsidRPr="0083095B">
        <w:rPr>
          <w:rFonts w:ascii="Times New Roman" w:hAnsi="Times New Roman" w:cs="Times New Roman"/>
          <w:sz w:val="24"/>
          <w:szCs w:val="24"/>
        </w:rPr>
        <w:t xml:space="preserve">provide a more rigorous definition of content-openness and relate that concept to the concepts </w:t>
      </w:r>
      <w:r w:rsidR="004A0CA7" w:rsidRPr="0083095B">
        <w:rPr>
          <w:rFonts w:ascii="Times New Roman" w:hAnsi="Times New Roman" w:cs="Times New Roman"/>
          <w:sz w:val="24"/>
          <w:szCs w:val="24"/>
        </w:rPr>
        <w:t>of complexity and contingency.</w:t>
      </w:r>
      <w:r w:rsidR="008F0780" w:rsidRPr="0083095B">
        <w:rPr>
          <w:rFonts w:ascii="Times New Roman" w:hAnsi="Times New Roman" w:cs="Times New Roman"/>
          <w:sz w:val="24"/>
          <w:szCs w:val="24"/>
        </w:rPr>
        <w:t xml:space="preserve"> </w:t>
      </w:r>
      <w:r w:rsidR="006049D6" w:rsidRPr="0083095B">
        <w:rPr>
          <w:rFonts w:ascii="Times New Roman" w:hAnsi="Times New Roman" w:cs="Times New Roman"/>
          <w:sz w:val="24"/>
          <w:szCs w:val="24"/>
        </w:rPr>
        <w:br/>
      </w:r>
      <w:r w:rsidR="006706EC" w:rsidRPr="0083095B">
        <w:rPr>
          <w:rFonts w:ascii="Times New Roman" w:hAnsi="Times New Roman" w:cs="Times New Roman"/>
          <w:sz w:val="24"/>
          <w:szCs w:val="24"/>
        </w:rPr>
        <w:tab/>
        <w:t xml:space="preserve">Simon (1962) </w:t>
      </w:r>
      <w:r w:rsidR="001218EA" w:rsidRPr="0083095B">
        <w:rPr>
          <w:rFonts w:ascii="Times New Roman" w:hAnsi="Times New Roman" w:cs="Times New Roman"/>
          <w:sz w:val="24"/>
          <w:szCs w:val="24"/>
        </w:rPr>
        <w:t xml:space="preserve">defines </w:t>
      </w:r>
      <w:r w:rsidR="006706EC" w:rsidRPr="0083095B">
        <w:rPr>
          <w:rFonts w:ascii="Times New Roman" w:hAnsi="Times New Roman" w:cs="Times New Roman"/>
          <w:sz w:val="24"/>
          <w:szCs w:val="24"/>
        </w:rPr>
        <w:t>the complexity of a system as deriving from two variables: (1) the number of components of the system and (2) the number of relations between those components</w:t>
      </w:r>
      <w:r w:rsidR="001218EA" w:rsidRPr="0083095B">
        <w:rPr>
          <w:rFonts w:ascii="Times New Roman" w:hAnsi="Times New Roman" w:cs="Times New Roman"/>
          <w:sz w:val="24"/>
          <w:szCs w:val="24"/>
        </w:rPr>
        <w:t>:</w:t>
      </w:r>
      <w:r w:rsidR="00C910F2" w:rsidRPr="0083095B">
        <w:rPr>
          <w:rFonts w:ascii="Times New Roman" w:hAnsi="Times New Roman" w:cs="Times New Roman"/>
          <w:b/>
          <w:bCs/>
          <w:sz w:val="24"/>
          <w:szCs w:val="24"/>
        </w:rPr>
        <w:t xml:space="preserve"> </w:t>
      </w:r>
      <w:r w:rsidR="00C910F2" w:rsidRPr="0083095B">
        <w:rPr>
          <w:rFonts w:ascii="Times New Roman" w:hAnsi="Times New Roman" w:cs="Times New Roman"/>
          <w:sz w:val="24"/>
          <w:szCs w:val="24"/>
        </w:rPr>
        <w:t xml:space="preserve">“by a complex system I mean one made up of a large number of parts that interact in a </w:t>
      </w:r>
      <w:proofErr w:type="spellStart"/>
      <w:r w:rsidR="00C910F2" w:rsidRPr="0083095B">
        <w:rPr>
          <w:rFonts w:ascii="Times New Roman" w:hAnsi="Times New Roman" w:cs="Times New Roman"/>
          <w:sz w:val="24"/>
          <w:szCs w:val="24"/>
        </w:rPr>
        <w:t>nonsimple</w:t>
      </w:r>
      <w:proofErr w:type="spellEnd"/>
      <w:r w:rsidR="00C910F2" w:rsidRPr="0083095B">
        <w:rPr>
          <w:rFonts w:ascii="Times New Roman" w:hAnsi="Times New Roman" w:cs="Times New Roman"/>
          <w:sz w:val="24"/>
          <w:szCs w:val="24"/>
        </w:rPr>
        <w:t xml:space="preserve"> </w:t>
      </w:r>
      <w:r w:rsidR="00C910F2" w:rsidRPr="0083095B">
        <w:rPr>
          <w:rFonts w:ascii="Times New Roman" w:hAnsi="Times New Roman" w:cs="Times New Roman"/>
          <w:sz w:val="24"/>
          <w:szCs w:val="24"/>
        </w:rPr>
        <w:lastRenderedPageBreak/>
        <w:t>way”</w:t>
      </w:r>
      <w:r w:rsidR="00A76552" w:rsidRPr="0083095B">
        <w:rPr>
          <w:rFonts w:ascii="Times New Roman" w:hAnsi="Times New Roman" w:cs="Times New Roman"/>
          <w:sz w:val="24"/>
          <w:szCs w:val="24"/>
        </w:rPr>
        <w:t xml:space="preserve"> (468).</w:t>
      </w:r>
      <w:r w:rsidR="00F13BEE" w:rsidRPr="0083095B">
        <w:rPr>
          <w:rFonts w:ascii="Times New Roman" w:hAnsi="Times New Roman" w:cs="Times New Roman"/>
          <w:sz w:val="24"/>
          <w:szCs w:val="24"/>
        </w:rPr>
        <w:t xml:space="preserve"> </w:t>
      </w:r>
      <w:r w:rsidR="0035548D" w:rsidRPr="0083095B">
        <w:rPr>
          <w:rFonts w:ascii="Times New Roman" w:hAnsi="Times New Roman" w:cs="Times New Roman"/>
          <w:sz w:val="24"/>
          <w:szCs w:val="24"/>
        </w:rPr>
        <w:t xml:space="preserve">Thirty years later, </w:t>
      </w:r>
      <w:proofErr w:type="spellStart"/>
      <w:r w:rsidR="00872090" w:rsidRPr="0083095B">
        <w:rPr>
          <w:rFonts w:ascii="Times New Roman" w:hAnsi="Times New Roman" w:cs="Times New Roman"/>
          <w:sz w:val="24"/>
          <w:szCs w:val="24"/>
        </w:rPr>
        <w:t>McShea</w:t>
      </w:r>
      <w:proofErr w:type="spellEnd"/>
      <w:r w:rsidR="00872090" w:rsidRPr="0083095B">
        <w:rPr>
          <w:rFonts w:ascii="Times New Roman" w:hAnsi="Times New Roman" w:cs="Times New Roman"/>
          <w:sz w:val="24"/>
          <w:szCs w:val="24"/>
        </w:rPr>
        <w:t xml:space="preserve"> </w:t>
      </w:r>
      <w:r w:rsidR="00AD400B" w:rsidRPr="0083095B">
        <w:rPr>
          <w:rFonts w:ascii="Times New Roman" w:hAnsi="Times New Roman" w:cs="Times New Roman"/>
          <w:sz w:val="24"/>
          <w:szCs w:val="24"/>
        </w:rPr>
        <w:t xml:space="preserve">(1991) </w:t>
      </w:r>
      <w:r w:rsidR="0048428A" w:rsidRPr="0083095B">
        <w:rPr>
          <w:rFonts w:ascii="Times New Roman" w:hAnsi="Times New Roman" w:cs="Times New Roman"/>
          <w:sz w:val="24"/>
          <w:szCs w:val="24"/>
        </w:rPr>
        <w:t>writes</w:t>
      </w:r>
      <w:r w:rsidR="00CE2E1A" w:rsidRPr="0083095B">
        <w:rPr>
          <w:rFonts w:ascii="Times New Roman" w:hAnsi="Times New Roman" w:cs="Times New Roman"/>
          <w:sz w:val="24"/>
          <w:szCs w:val="24"/>
        </w:rPr>
        <w:t xml:space="preserve"> that</w:t>
      </w:r>
      <w:r w:rsidR="0048428A" w:rsidRPr="0083095B">
        <w:rPr>
          <w:rFonts w:ascii="Times New Roman" w:hAnsi="Times New Roman" w:cs="Times New Roman"/>
          <w:sz w:val="24"/>
          <w:szCs w:val="24"/>
        </w:rPr>
        <w:t xml:space="preserve"> “</w:t>
      </w:r>
      <w:r w:rsidR="00CE2E1A" w:rsidRPr="0083095B">
        <w:rPr>
          <w:rFonts w:ascii="Times New Roman" w:hAnsi="Times New Roman" w:cs="Times New Roman"/>
          <w:sz w:val="24"/>
          <w:szCs w:val="24"/>
        </w:rPr>
        <w:t>[t]</w:t>
      </w:r>
      <w:r w:rsidR="00872090" w:rsidRPr="0083095B">
        <w:rPr>
          <w:rFonts w:ascii="Times New Roman" w:hAnsi="Times New Roman" w:cs="Times New Roman"/>
          <w:sz w:val="24"/>
          <w:szCs w:val="24"/>
        </w:rPr>
        <w:t>here is some consensus now that the structural or morphological complexity of a system (biological or otherwise) is some function of the number of parts it has and the irregularity of their arrangement</w:t>
      </w:r>
      <w:r w:rsidR="006260F0" w:rsidRPr="0083095B">
        <w:rPr>
          <w:rFonts w:ascii="Times New Roman" w:hAnsi="Times New Roman" w:cs="Times New Roman"/>
          <w:sz w:val="24"/>
          <w:szCs w:val="24"/>
        </w:rPr>
        <w:t xml:space="preserve"> … Thus, heterogeneous, elaborate, or </w:t>
      </w:r>
      <w:proofErr w:type="spellStart"/>
      <w:r w:rsidR="006260F0" w:rsidRPr="0083095B">
        <w:rPr>
          <w:rFonts w:ascii="Times New Roman" w:hAnsi="Times New Roman" w:cs="Times New Roman"/>
          <w:sz w:val="24"/>
          <w:szCs w:val="24"/>
        </w:rPr>
        <w:t>patternless</w:t>
      </w:r>
      <w:proofErr w:type="spellEnd"/>
      <w:r w:rsidR="006260F0" w:rsidRPr="0083095B">
        <w:rPr>
          <w:rFonts w:ascii="Times New Roman" w:hAnsi="Times New Roman" w:cs="Times New Roman"/>
          <w:sz w:val="24"/>
          <w:szCs w:val="24"/>
        </w:rPr>
        <w:t xml:space="preserve"> systems are complex</w:t>
      </w:r>
      <w:r w:rsidR="00872090" w:rsidRPr="0083095B">
        <w:rPr>
          <w:rFonts w:ascii="Times New Roman" w:hAnsi="Times New Roman" w:cs="Times New Roman"/>
          <w:sz w:val="24"/>
          <w:szCs w:val="24"/>
        </w:rPr>
        <w:t>”</w:t>
      </w:r>
      <w:r w:rsidR="006260F0" w:rsidRPr="0083095B">
        <w:rPr>
          <w:rFonts w:ascii="Times New Roman" w:hAnsi="Times New Roman" w:cs="Times New Roman"/>
          <w:sz w:val="24"/>
          <w:szCs w:val="24"/>
        </w:rPr>
        <w:t xml:space="preserve"> (1991, 304)</w:t>
      </w:r>
      <w:r w:rsidR="00A37908" w:rsidRPr="0083095B">
        <w:rPr>
          <w:rFonts w:ascii="Times New Roman" w:hAnsi="Times New Roman" w:cs="Times New Roman"/>
          <w:sz w:val="24"/>
          <w:szCs w:val="24"/>
        </w:rPr>
        <w:t>.</w:t>
      </w:r>
      <w:r w:rsidR="00872090" w:rsidRPr="0083095B">
        <w:rPr>
          <w:rFonts w:ascii="Times New Roman" w:hAnsi="Times New Roman" w:cs="Times New Roman"/>
          <w:sz w:val="24"/>
          <w:szCs w:val="24"/>
        </w:rPr>
        <w:t xml:space="preserve"> </w:t>
      </w:r>
      <w:proofErr w:type="spellStart"/>
      <w:r w:rsidR="00C87E4E" w:rsidRPr="0083095B">
        <w:rPr>
          <w:rFonts w:ascii="Times New Roman" w:hAnsi="Times New Roman" w:cs="Times New Roman"/>
          <w:sz w:val="24"/>
          <w:szCs w:val="24"/>
        </w:rPr>
        <w:t>Wimsatt</w:t>
      </w:r>
      <w:proofErr w:type="spellEnd"/>
      <w:r w:rsidR="00C87E4E" w:rsidRPr="0083095B">
        <w:rPr>
          <w:rFonts w:ascii="Times New Roman" w:hAnsi="Times New Roman" w:cs="Times New Roman"/>
          <w:sz w:val="24"/>
          <w:szCs w:val="24"/>
        </w:rPr>
        <w:t xml:space="preserve"> (2007</w:t>
      </w:r>
      <w:r w:rsidR="00EF6B3A" w:rsidRPr="0083095B">
        <w:rPr>
          <w:rFonts w:ascii="Times New Roman" w:hAnsi="Times New Roman" w:cs="Times New Roman"/>
          <w:sz w:val="24"/>
          <w:szCs w:val="24"/>
        </w:rPr>
        <w:t>, 179-192</w:t>
      </w:r>
      <w:r w:rsidR="00C87E4E" w:rsidRPr="0083095B">
        <w:rPr>
          <w:rFonts w:ascii="Times New Roman" w:hAnsi="Times New Roman" w:cs="Times New Roman"/>
          <w:sz w:val="24"/>
          <w:szCs w:val="24"/>
        </w:rPr>
        <w:t xml:space="preserve">) presents a </w:t>
      </w:r>
      <w:r w:rsidR="00816A98" w:rsidRPr="0083095B">
        <w:rPr>
          <w:rFonts w:ascii="Times New Roman" w:hAnsi="Times New Roman" w:cs="Times New Roman"/>
          <w:sz w:val="24"/>
          <w:szCs w:val="24"/>
        </w:rPr>
        <w:t xml:space="preserve">sort of </w:t>
      </w:r>
      <w:r w:rsidR="00C87E4E" w:rsidRPr="0083095B">
        <w:rPr>
          <w:rFonts w:ascii="Times New Roman" w:hAnsi="Times New Roman" w:cs="Times New Roman"/>
          <w:sz w:val="24"/>
          <w:szCs w:val="24"/>
        </w:rPr>
        <w:t xml:space="preserve">“second-order” </w:t>
      </w:r>
      <w:r w:rsidR="00931891" w:rsidRPr="0083095B">
        <w:rPr>
          <w:rFonts w:ascii="Times New Roman" w:hAnsi="Times New Roman" w:cs="Times New Roman"/>
          <w:sz w:val="24"/>
          <w:szCs w:val="24"/>
        </w:rPr>
        <w:t xml:space="preserve">version of </w:t>
      </w:r>
      <w:r w:rsidR="00EF5367" w:rsidRPr="0083095B">
        <w:rPr>
          <w:rFonts w:ascii="Times New Roman" w:hAnsi="Times New Roman" w:cs="Times New Roman"/>
          <w:sz w:val="24"/>
          <w:szCs w:val="24"/>
        </w:rPr>
        <w:t xml:space="preserve">these </w:t>
      </w:r>
      <w:r w:rsidR="00C87E4E" w:rsidRPr="0083095B">
        <w:rPr>
          <w:rFonts w:ascii="Times New Roman" w:hAnsi="Times New Roman" w:cs="Times New Roman"/>
          <w:sz w:val="24"/>
          <w:szCs w:val="24"/>
        </w:rPr>
        <w:t>metric</w:t>
      </w:r>
      <w:r w:rsidR="00EF5367" w:rsidRPr="0083095B">
        <w:rPr>
          <w:rFonts w:ascii="Times New Roman" w:hAnsi="Times New Roman" w:cs="Times New Roman"/>
          <w:sz w:val="24"/>
          <w:szCs w:val="24"/>
        </w:rPr>
        <w:t>s</w:t>
      </w:r>
      <w:r w:rsidR="00C87E4E" w:rsidRPr="0083095B">
        <w:rPr>
          <w:rFonts w:ascii="Times New Roman" w:hAnsi="Times New Roman" w:cs="Times New Roman"/>
          <w:sz w:val="24"/>
          <w:szCs w:val="24"/>
        </w:rPr>
        <w:t xml:space="preserve"> by suggesting that </w:t>
      </w:r>
      <w:r w:rsidR="00DE549D" w:rsidRPr="0083095B">
        <w:rPr>
          <w:rFonts w:ascii="Times New Roman" w:hAnsi="Times New Roman" w:cs="Times New Roman"/>
          <w:sz w:val="24"/>
          <w:szCs w:val="24"/>
        </w:rPr>
        <w:t xml:space="preserve">the compositional and relational </w:t>
      </w:r>
      <w:r w:rsidR="00C87E4E" w:rsidRPr="0083095B">
        <w:rPr>
          <w:rFonts w:ascii="Times New Roman" w:hAnsi="Times New Roman" w:cs="Times New Roman"/>
          <w:sz w:val="24"/>
          <w:szCs w:val="24"/>
        </w:rPr>
        <w:t xml:space="preserve">complexity </w:t>
      </w:r>
      <w:r w:rsidR="00DE549D" w:rsidRPr="0083095B">
        <w:rPr>
          <w:rFonts w:ascii="Times New Roman" w:hAnsi="Times New Roman" w:cs="Times New Roman"/>
          <w:sz w:val="24"/>
          <w:szCs w:val="24"/>
        </w:rPr>
        <w:t xml:space="preserve">of a system </w:t>
      </w:r>
      <w:r w:rsidR="00C87E4E" w:rsidRPr="0083095B">
        <w:rPr>
          <w:rFonts w:ascii="Times New Roman" w:hAnsi="Times New Roman" w:cs="Times New Roman"/>
          <w:sz w:val="24"/>
          <w:szCs w:val="24"/>
        </w:rPr>
        <w:t>should b</w:t>
      </w:r>
      <w:r w:rsidR="00931891" w:rsidRPr="0083095B">
        <w:rPr>
          <w:rFonts w:ascii="Times New Roman" w:hAnsi="Times New Roman" w:cs="Times New Roman"/>
          <w:sz w:val="24"/>
          <w:szCs w:val="24"/>
        </w:rPr>
        <w:t xml:space="preserve">e </w:t>
      </w:r>
      <w:r w:rsidR="00DE549D" w:rsidRPr="0083095B">
        <w:rPr>
          <w:rFonts w:ascii="Times New Roman" w:hAnsi="Times New Roman" w:cs="Times New Roman"/>
          <w:sz w:val="24"/>
          <w:szCs w:val="24"/>
        </w:rPr>
        <w:t xml:space="preserve">identified with </w:t>
      </w:r>
      <w:r w:rsidR="00931891" w:rsidRPr="0083095B">
        <w:rPr>
          <w:rFonts w:ascii="Times New Roman" w:hAnsi="Times New Roman" w:cs="Times New Roman"/>
          <w:sz w:val="24"/>
          <w:szCs w:val="24"/>
        </w:rPr>
        <w:t xml:space="preserve">the number of </w:t>
      </w:r>
      <w:proofErr w:type="gramStart"/>
      <w:r w:rsidR="00931891" w:rsidRPr="0083095B">
        <w:rPr>
          <w:rFonts w:ascii="Times New Roman" w:hAnsi="Times New Roman" w:cs="Times New Roman"/>
          <w:sz w:val="24"/>
          <w:szCs w:val="24"/>
        </w:rPr>
        <w:t>causally-distinct</w:t>
      </w:r>
      <w:proofErr w:type="gramEnd"/>
      <w:r w:rsidR="00931891" w:rsidRPr="0083095B">
        <w:rPr>
          <w:rFonts w:ascii="Times New Roman" w:hAnsi="Times New Roman" w:cs="Times New Roman"/>
          <w:sz w:val="24"/>
          <w:szCs w:val="24"/>
        </w:rPr>
        <w:t xml:space="preserve"> decompositions of a system and its relations that one can conduct</w:t>
      </w:r>
      <w:r w:rsidR="00D02535" w:rsidRPr="0083095B">
        <w:rPr>
          <w:rFonts w:ascii="Times New Roman" w:hAnsi="Times New Roman" w:cs="Times New Roman"/>
          <w:sz w:val="24"/>
          <w:szCs w:val="24"/>
        </w:rPr>
        <w:t>.</w:t>
      </w:r>
      <w:r w:rsidR="00CD7B08" w:rsidRPr="0083095B">
        <w:rPr>
          <w:rFonts w:ascii="Times New Roman" w:hAnsi="Times New Roman" w:cs="Times New Roman"/>
          <w:sz w:val="24"/>
          <w:szCs w:val="24"/>
        </w:rPr>
        <w:t xml:space="preserve"> </w:t>
      </w:r>
      <w:r w:rsidR="00DE549D" w:rsidRPr="0083095B">
        <w:rPr>
          <w:rFonts w:ascii="Times New Roman" w:hAnsi="Times New Roman" w:cs="Times New Roman"/>
          <w:sz w:val="24"/>
          <w:szCs w:val="24"/>
        </w:rPr>
        <w:t>Godfrey-Smith (1996</w:t>
      </w:r>
      <w:r w:rsidR="00D12FA0" w:rsidRPr="0083095B">
        <w:rPr>
          <w:rFonts w:ascii="Times New Roman" w:hAnsi="Times New Roman" w:cs="Times New Roman"/>
          <w:sz w:val="24"/>
          <w:szCs w:val="24"/>
        </w:rPr>
        <w:t>, 24</w:t>
      </w:r>
      <w:r w:rsidR="00DE549D" w:rsidRPr="0083095B">
        <w:rPr>
          <w:rFonts w:ascii="Times New Roman" w:hAnsi="Times New Roman" w:cs="Times New Roman"/>
          <w:sz w:val="24"/>
          <w:szCs w:val="24"/>
        </w:rPr>
        <w:t>)</w:t>
      </w:r>
      <w:r w:rsidR="00826657" w:rsidRPr="0083095B">
        <w:rPr>
          <w:rFonts w:ascii="Times New Roman" w:hAnsi="Times New Roman" w:cs="Times New Roman"/>
          <w:sz w:val="24"/>
          <w:szCs w:val="24"/>
        </w:rPr>
        <w:t>, on the other hand,</w:t>
      </w:r>
      <w:r w:rsidR="00DE549D" w:rsidRPr="0083095B">
        <w:rPr>
          <w:rFonts w:ascii="Times New Roman" w:hAnsi="Times New Roman" w:cs="Times New Roman"/>
          <w:sz w:val="24"/>
          <w:szCs w:val="24"/>
        </w:rPr>
        <w:t xml:space="preserve"> presents a</w:t>
      </w:r>
      <w:r w:rsidR="009B504E" w:rsidRPr="0083095B">
        <w:rPr>
          <w:rFonts w:ascii="Times New Roman" w:hAnsi="Times New Roman" w:cs="Times New Roman"/>
          <w:sz w:val="24"/>
          <w:szCs w:val="24"/>
        </w:rPr>
        <w:t xml:space="preserve"> stripped-down</w:t>
      </w:r>
      <w:r w:rsidR="00DE549D" w:rsidRPr="0083095B">
        <w:rPr>
          <w:rFonts w:ascii="Times New Roman" w:hAnsi="Times New Roman" w:cs="Times New Roman"/>
          <w:sz w:val="24"/>
          <w:szCs w:val="24"/>
        </w:rPr>
        <w:t xml:space="preserve"> </w:t>
      </w:r>
      <w:r w:rsidR="00826657" w:rsidRPr="0083095B">
        <w:rPr>
          <w:rFonts w:ascii="Times New Roman" w:hAnsi="Times New Roman" w:cs="Times New Roman"/>
          <w:sz w:val="24"/>
          <w:szCs w:val="24"/>
        </w:rPr>
        <w:t xml:space="preserve">version </w:t>
      </w:r>
      <w:r w:rsidR="00DE549D" w:rsidRPr="0083095B">
        <w:rPr>
          <w:rFonts w:ascii="Times New Roman" w:hAnsi="Times New Roman" w:cs="Times New Roman"/>
          <w:sz w:val="24"/>
          <w:szCs w:val="24"/>
        </w:rPr>
        <w:t xml:space="preserve">by </w:t>
      </w:r>
      <w:r w:rsidR="00D222C7" w:rsidRPr="0083095B">
        <w:rPr>
          <w:rFonts w:ascii="Times New Roman" w:hAnsi="Times New Roman" w:cs="Times New Roman"/>
          <w:sz w:val="24"/>
          <w:szCs w:val="24"/>
        </w:rPr>
        <w:t xml:space="preserve">simply </w:t>
      </w:r>
      <w:r w:rsidR="00DE549D" w:rsidRPr="0083095B">
        <w:rPr>
          <w:rFonts w:ascii="Times New Roman" w:hAnsi="Times New Roman" w:cs="Times New Roman"/>
          <w:sz w:val="24"/>
          <w:szCs w:val="24"/>
        </w:rPr>
        <w:t>defining complexity as heterogeneity</w:t>
      </w:r>
      <w:r w:rsidR="001218EA" w:rsidRPr="0083095B">
        <w:rPr>
          <w:rFonts w:ascii="Times New Roman" w:hAnsi="Times New Roman" w:cs="Times New Roman"/>
          <w:sz w:val="24"/>
          <w:szCs w:val="24"/>
        </w:rPr>
        <w:t>.</w:t>
      </w:r>
      <w:r w:rsidR="00DE549D" w:rsidRPr="0083095B">
        <w:rPr>
          <w:rFonts w:ascii="Times New Roman" w:hAnsi="Times New Roman" w:cs="Times New Roman"/>
          <w:sz w:val="24"/>
          <w:szCs w:val="24"/>
        </w:rPr>
        <w:t xml:space="preserve"> </w:t>
      </w:r>
      <w:r w:rsidR="00421DF8" w:rsidRPr="0083095B">
        <w:rPr>
          <w:rFonts w:ascii="Times New Roman" w:hAnsi="Times New Roman" w:cs="Times New Roman"/>
          <w:sz w:val="24"/>
          <w:szCs w:val="24"/>
        </w:rPr>
        <w:br/>
        <w:t xml:space="preserve"> </w:t>
      </w:r>
      <w:r w:rsidR="00421DF8" w:rsidRPr="0083095B">
        <w:rPr>
          <w:rFonts w:ascii="Times New Roman" w:hAnsi="Times New Roman" w:cs="Times New Roman"/>
          <w:sz w:val="24"/>
          <w:szCs w:val="24"/>
        </w:rPr>
        <w:tab/>
        <w:t>The “content-openness”</w:t>
      </w:r>
      <w:r w:rsidR="00816A98" w:rsidRPr="0083095B">
        <w:rPr>
          <w:rFonts w:ascii="Times New Roman" w:hAnsi="Times New Roman" w:cs="Times New Roman"/>
          <w:sz w:val="24"/>
          <w:szCs w:val="24"/>
        </w:rPr>
        <w:t xml:space="preserve"> </w:t>
      </w:r>
      <w:r w:rsidR="00A376D7" w:rsidRPr="0083095B">
        <w:rPr>
          <w:rFonts w:ascii="Times New Roman" w:hAnsi="Times New Roman" w:cs="Times New Roman"/>
          <w:sz w:val="24"/>
          <w:szCs w:val="24"/>
        </w:rPr>
        <w:t xml:space="preserve">of a system </w:t>
      </w:r>
      <w:r w:rsidR="00421DF8" w:rsidRPr="0083095B">
        <w:rPr>
          <w:rFonts w:ascii="Times New Roman" w:hAnsi="Times New Roman" w:cs="Times New Roman"/>
          <w:sz w:val="24"/>
          <w:szCs w:val="24"/>
        </w:rPr>
        <w:t xml:space="preserve">can be defined as </w:t>
      </w:r>
      <w:r w:rsidR="00553B19" w:rsidRPr="0083095B">
        <w:rPr>
          <w:rFonts w:ascii="Times New Roman" w:hAnsi="Times New Roman" w:cs="Times New Roman"/>
          <w:sz w:val="24"/>
          <w:szCs w:val="24"/>
        </w:rPr>
        <w:t xml:space="preserve">the </w:t>
      </w:r>
      <w:r w:rsidR="00553B19" w:rsidRPr="0083095B">
        <w:rPr>
          <w:rFonts w:ascii="Times New Roman" w:hAnsi="Times New Roman" w:cs="Times New Roman"/>
          <w:i/>
          <w:iCs/>
          <w:sz w:val="24"/>
          <w:szCs w:val="24"/>
        </w:rPr>
        <w:t>range</w:t>
      </w:r>
      <w:r w:rsidR="00553B19" w:rsidRPr="0083095B">
        <w:rPr>
          <w:rFonts w:ascii="Times New Roman" w:hAnsi="Times New Roman" w:cs="Times New Roman"/>
          <w:sz w:val="24"/>
          <w:szCs w:val="24"/>
        </w:rPr>
        <w:t xml:space="preserve"> of states that each part of a system can </w:t>
      </w:r>
      <w:proofErr w:type="gramStart"/>
      <w:r w:rsidR="00553B19" w:rsidRPr="0083095B">
        <w:rPr>
          <w:rFonts w:ascii="Times New Roman" w:hAnsi="Times New Roman" w:cs="Times New Roman"/>
          <w:sz w:val="24"/>
          <w:szCs w:val="24"/>
        </w:rPr>
        <w:t>take</w:t>
      </w:r>
      <w:proofErr w:type="gramEnd"/>
      <w:r w:rsidR="00CD7B08" w:rsidRPr="0083095B">
        <w:rPr>
          <w:rFonts w:ascii="Times New Roman" w:hAnsi="Times New Roman" w:cs="Times New Roman"/>
          <w:sz w:val="24"/>
          <w:szCs w:val="24"/>
        </w:rPr>
        <w:t xml:space="preserve">. </w:t>
      </w:r>
      <w:r w:rsidR="0030076E">
        <w:rPr>
          <w:rFonts w:ascii="Times New Roman" w:hAnsi="Times New Roman" w:cs="Times New Roman"/>
          <w:sz w:val="24"/>
          <w:szCs w:val="24"/>
        </w:rPr>
        <w:t>S</w:t>
      </w:r>
      <w:r w:rsidR="00355F2D" w:rsidRPr="0083095B">
        <w:rPr>
          <w:rFonts w:ascii="Times New Roman" w:hAnsi="Times New Roman" w:cs="Times New Roman"/>
          <w:sz w:val="24"/>
          <w:szCs w:val="24"/>
        </w:rPr>
        <w:t xml:space="preserve">uch variability is </w:t>
      </w:r>
      <w:r w:rsidR="00C713BA" w:rsidRPr="0083095B">
        <w:rPr>
          <w:rFonts w:ascii="Times New Roman" w:hAnsi="Times New Roman" w:cs="Times New Roman"/>
          <w:sz w:val="24"/>
          <w:szCs w:val="24"/>
        </w:rPr>
        <w:t xml:space="preserve">plausibly </w:t>
      </w:r>
      <w:r w:rsidR="00355F2D" w:rsidRPr="0083095B">
        <w:rPr>
          <w:rFonts w:ascii="Times New Roman" w:hAnsi="Times New Roman" w:cs="Times New Roman"/>
          <w:sz w:val="24"/>
          <w:szCs w:val="24"/>
        </w:rPr>
        <w:t>an important contributor to the total complexity of a system</w:t>
      </w:r>
      <w:r w:rsidR="00C713BA" w:rsidRPr="0083095B">
        <w:rPr>
          <w:rFonts w:ascii="Times New Roman" w:hAnsi="Times New Roman" w:cs="Times New Roman"/>
          <w:sz w:val="24"/>
          <w:szCs w:val="24"/>
        </w:rPr>
        <w:t>.</w:t>
      </w:r>
      <w:r w:rsidR="009E1C34" w:rsidRPr="0083095B">
        <w:rPr>
          <w:rStyle w:val="FootnoteReference"/>
          <w:rFonts w:ascii="Times New Roman" w:hAnsi="Times New Roman" w:cs="Times New Roman"/>
          <w:sz w:val="24"/>
          <w:szCs w:val="24"/>
        </w:rPr>
        <w:footnoteReference w:id="13"/>
      </w:r>
      <w:r w:rsidR="00C713BA" w:rsidRPr="0083095B">
        <w:rPr>
          <w:rFonts w:ascii="Times New Roman" w:hAnsi="Times New Roman" w:cs="Times New Roman"/>
          <w:sz w:val="24"/>
          <w:szCs w:val="24"/>
        </w:rPr>
        <w:t xml:space="preserve"> At</w:t>
      </w:r>
      <w:r w:rsidR="00230B7C" w:rsidRPr="0083095B">
        <w:rPr>
          <w:rFonts w:ascii="Times New Roman" w:hAnsi="Times New Roman" w:cs="Times New Roman"/>
          <w:sz w:val="24"/>
          <w:szCs w:val="24"/>
        </w:rPr>
        <w:t xml:space="preserve"> the very least, </w:t>
      </w:r>
      <w:r w:rsidR="00C713BA" w:rsidRPr="0083095B">
        <w:rPr>
          <w:rFonts w:ascii="Times New Roman" w:hAnsi="Times New Roman" w:cs="Times New Roman"/>
          <w:sz w:val="24"/>
          <w:szCs w:val="24"/>
        </w:rPr>
        <w:t xml:space="preserve">this variability </w:t>
      </w:r>
      <w:r w:rsidR="00230B7C" w:rsidRPr="0083095B">
        <w:rPr>
          <w:rFonts w:ascii="Times New Roman" w:hAnsi="Times New Roman" w:cs="Times New Roman"/>
          <w:sz w:val="24"/>
          <w:szCs w:val="24"/>
        </w:rPr>
        <w:t xml:space="preserve">is a feature that, along with </w:t>
      </w:r>
      <w:r w:rsidR="0049257D" w:rsidRPr="0083095B">
        <w:rPr>
          <w:rFonts w:ascii="Times New Roman" w:hAnsi="Times New Roman" w:cs="Times New Roman"/>
          <w:sz w:val="24"/>
          <w:szCs w:val="24"/>
        </w:rPr>
        <w:t xml:space="preserve">(other dimensions of) </w:t>
      </w:r>
      <w:r w:rsidR="00230B7C" w:rsidRPr="0083095B">
        <w:rPr>
          <w:rFonts w:ascii="Times New Roman" w:hAnsi="Times New Roman" w:cs="Times New Roman"/>
          <w:sz w:val="24"/>
          <w:szCs w:val="24"/>
        </w:rPr>
        <w:t>system complexity, makes an important difference to how a system operates and what we can expect from it</w:t>
      </w:r>
      <w:r w:rsidR="0030076E">
        <w:rPr>
          <w:rFonts w:ascii="Times New Roman" w:hAnsi="Times New Roman" w:cs="Times New Roman"/>
          <w:sz w:val="24"/>
          <w:szCs w:val="24"/>
        </w:rPr>
        <w:t xml:space="preserve">. </w:t>
      </w:r>
      <w:r w:rsidR="00634817" w:rsidRPr="0083095B">
        <w:rPr>
          <w:rFonts w:ascii="Times New Roman" w:hAnsi="Times New Roman" w:cs="Times New Roman"/>
          <w:sz w:val="24"/>
          <w:szCs w:val="24"/>
        </w:rPr>
        <w:t xml:space="preserve">A similar </w:t>
      </w:r>
      <w:r w:rsidR="00396386" w:rsidRPr="0083095B">
        <w:rPr>
          <w:rFonts w:ascii="Times New Roman" w:hAnsi="Times New Roman" w:cs="Times New Roman"/>
          <w:sz w:val="24"/>
          <w:szCs w:val="24"/>
        </w:rPr>
        <w:t>variability is sometimes referred to in system-theoretic literature as the “degrees of freedom” of a system or a system component</w:t>
      </w:r>
      <w:r w:rsidR="0029520E" w:rsidRPr="0083095B">
        <w:rPr>
          <w:rFonts w:ascii="Times New Roman" w:hAnsi="Times New Roman" w:cs="Times New Roman"/>
          <w:sz w:val="24"/>
          <w:szCs w:val="24"/>
        </w:rPr>
        <w:t>;</w:t>
      </w:r>
      <w:r w:rsidR="00EB07DA" w:rsidRPr="0083095B">
        <w:rPr>
          <w:rFonts w:ascii="Times New Roman" w:hAnsi="Times New Roman" w:cs="Times New Roman"/>
          <w:sz w:val="24"/>
          <w:szCs w:val="24"/>
        </w:rPr>
        <w:t xml:space="preserve"> or, in some biological literature, as the “plasticity” of a system</w:t>
      </w:r>
      <w:r w:rsidR="00AB11D8" w:rsidRPr="0083095B">
        <w:rPr>
          <w:rFonts w:ascii="Times New Roman" w:hAnsi="Times New Roman" w:cs="Times New Roman"/>
          <w:sz w:val="24"/>
          <w:szCs w:val="24"/>
        </w:rPr>
        <w:t>.</w:t>
      </w:r>
      <w:r w:rsidR="00AB11D8" w:rsidRPr="0083095B">
        <w:rPr>
          <w:rStyle w:val="FootnoteReference"/>
          <w:rFonts w:ascii="Times New Roman" w:hAnsi="Times New Roman" w:cs="Times New Roman"/>
          <w:sz w:val="24"/>
          <w:szCs w:val="24"/>
        </w:rPr>
        <w:footnoteReference w:id="14"/>
      </w:r>
      <w:r w:rsidR="00355F2D" w:rsidRPr="0083095B">
        <w:rPr>
          <w:rFonts w:ascii="Times New Roman" w:hAnsi="Times New Roman" w:cs="Times New Roman"/>
          <w:sz w:val="24"/>
          <w:szCs w:val="24"/>
        </w:rPr>
        <w:t xml:space="preserve"> </w:t>
      </w:r>
      <w:r w:rsidR="00433008" w:rsidRPr="0083095B">
        <w:rPr>
          <w:rFonts w:ascii="Times New Roman" w:hAnsi="Times New Roman" w:cs="Times New Roman"/>
          <w:sz w:val="24"/>
          <w:szCs w:val="24"/>
        </w:rPr>
        <w:t>The analysis of content-openness that follows may thus have applications to the concepts of “degrees of freedom</w:t>
      </w:r>
      <w:r w:rsidR="0029520E" w:rsidRPr="0083095B">
        <w:rPr>
          <w:rFonts w:ascii="Times New Roman" w:hAnsi="Times New Roman" w:cs="Times New Roman"/>
          <w:sz w:val="24"/>
          <w:szCs w:val="24"/>
        </w:rPr>
        <w:t>,</w:t>
      </w:r>
      <w:r w:rsidR="00433008" w:rsidRPr="0083095B">
        <w:rPr>
          <w:rFonts w:ascii="Times New Roman" w:hAnsi="Times New Roman" w:cs="Times New Roman"/>
          <w:sz w:val="24"/>
          <w:szCs w:val="24"/>
        </w:rPr>
        <w:t xml:space="preserve">” “plasticity,” </w:t>
      </w:r>
      <w:r w:rsidR="0029520E" w:rsidRPr="0083095B">
        <w:rPr>
          <w:rFonts w:ascii="Times New Roman" w:hAnsi="Times New Roman" w:cs="Times New Roman"/>
          <w:sz w:val="24"/>
          <w:szCs w:val="24"/>
        </w:rPr>
        <w:t xml:space="preserve">and </w:t>
      </w:r>
      <w:r w:rsidR="00433008" w:rsidRPr="0083095B">
        <w:rPr>
          <w:rFonts w:ascii="Times New Roman" w:hAnsi="Times New Roman" w:cs="Times New Roman"/>
          <w:sz w:val="24"/>
          <w:szCs w:val="24"/>
        </w:rPr>
        <w:t>“variation</w:t>
      </w:r>
      <w:r w:rsidR="0029520E" w:rsidRPr="0083095B">
        <w:rPr>
          <w:rFonts w:ascii="Times New Roman" w:hAnsi="Times New Roman" w:cs="Times New Roman"/>
          <w:sz w:val="24"/>
          <w:szCs w:val="24"/>
        </w:rPr>
        <w:t>.</w:t>
      </w:r>
      <w:r w:rsidR="00433008" w:rsidRPr="0083095B">
        <w:rPr>
          <w:rFonts w:ascii="Times New Roman" w:hAnsi="Times New Roman" w:cs="Times New Roman"/>
          <w:sz w:val="24"/>
          <w:szCs w:val="24"/>
        </w:rPr>
        <w:t>”</w:t>
      </w:r>
      <w:r w:rsidR="0029520E" w:rsidRPr="0083095B">
        <w:rPr>
          <w:rFonts w:ascii="Times New Roman" w:hAnsi="Times New Roman" w:cs="Times New Roman"/>
          <w:sz w:val="24"/>
          <w:szCs w:val="24"/>
        </w:rPr>
        <w:t xml:space="preserve"> </w:t>
      </w:r>
      <w:r w:rsidR="001127DD" w:rsidRPr="0083095B">
        <w:rPr>
          <w:rFonts w:ascii="Times New Roman" w:hAnsi="Times New Roman" w:cs="Times New Roman"/>
          <w:sz w:val="24"/>
          <w:szCs w:val="24"/>
        </w:rPr>
        <w:br/>
        <w:t xml:space="preserve"> </w:t>
      </w:r>
      <w:r w:rsidR="001127DD" w:rsidRPr="0083095B">
        <w:rPr>
          <w:rFonts w:ascii="Times New Roman" w:hAnsi="Times New Roman" w:cs="Times New Roman"/>
          <w:sz w:val="24"/>
          <w:szCs w:val="24"/>
        </w:rPr>
        <w:tab/>
      </w:r>
      <w:r w:rsidR="00DB3878" w:rsidRPr="0083095B">
        <w:rPr>
          <w:rFonts w:ascii="Times New Roman" w:hAnsi="Times New Roman" w:cs="Times New Roman"/>
          <w:sz w:val="24"/>
          <w:szCs w:val="24"/>
        </w:rPr>
        <w:t xml:space="preserve">A few consequences of this definition are worth noting here. </w:t>
      </w:r>
      <w:r w:rsidR="00C44312" w:rsidRPr="0083095B">
        <w:rPr>
          <w:rFonts w:ascii="Times New Roman" w:hAnsi="Times New Roman" w:cs="Times New Roman"/>
          <w:sz w:val="24"/>
          <w:szCs w:val="24"/>
        </w:rPr>
        <w:t xml:space="preserve">First, </w:t>
      </w:r>
      <w:r w:rsidR="0030076E">
        <w:rPr>
          <w:rFonts w:ascii="Times New Roman" w:hAnsi="Times New Roman" w:cs="Times New Roman"/>
          <w:sz w:val="24"/>
          <w:szCs w:val="24"/>
        </w:rPr>
        <w:t xml:space="preserve">content-openness is a </w:t>
      </w:r>
      <w:r w:rsidR="0030076E" w:rsidRPr="0030076E">
        <w:rPr>
          <w:rFonts w:ascii="Times New Roman" w:hAnsi="Times New Roman" w:cs="Times New Roman"/>
          <w:sz w:val="24"/>
          <w:szCs w:val="24"/>
        </w:rPr>
        <w:lastRenderedPageBreak/>
        <w:t>modal</w:t>
      </w:r>
      <w:r w:rsidR="0030076E">
        <w:rPr>
          <w:rFonts w:ascii="Times New Roman" w:hAnsi="Times New Roman" w:cs="Times New Roman"/>
          <w:sz w:val="24"/>
          <w:szCs w:val="24"/>
        </w:rPr>
        <w:t xml:space="preserve"> trait insofar as it concerns possible rather than only actual variation. It is possible to define or to estimate content-openness on the basis only of actual variation; but such a definition or estimation is a restricted version of the more expansive modal definition I’ve given above. Second, </w:t>
      </w:r>
      <w:proofErr w:type="gramStart"/>
      <w:r w:rsidR="00C44312" w:rsidRPr="0083095B">
        <w:rPr>
          <w:rFonts w:ascii="Times New Roman" w:hAnsi="Times New Roman" w:cs="Times New Roman"/>
          <w:sz w:val="24"/>
          <w:szCs w:val="24"/>
        </w:rPr>
        <w:t>in order for</w:t>
      </w:r>
      <w:proofErr w:type="gramEnd"/>
      <w:r w:rsidR="00C44312" w:rsidRPr="0083095B">
        <w:rPr>
          <w:rFonts w:ascii="Times New Roman" w:hAnsi="Times New Roman" w:cs="Times New Roman"/>
          <w:sz w:val="24"/>
          <w:szCs w:val="24"/>
        </w:rPr>
        <w:t xml:space="preserve"> a system to be capable of being in different states, its continuing identity must not itself be incompatible with any of these states. Greater and lesser heat may be </w:t>
      </w:r>
      <w:r w:rsidR="00A84AF4" w:rsidRPr="0083095B">
        <w:rPr>
          <w:rFonts w:ascii="Times New Roman" w:hAnsi="Times New Roman" w:cs="Times New Roman"/>
          <w:sz w:val="24"/>
          <w:szCs w:val="24"/>
        </w:rPr>
        <w:t xml:space="preserve">responded to </w:t>
      </w:r>
      <w:r w:rsidR="00C44312" w:rsidRPr="0083095B">
        <w:rPr>
          <w:rFonts w:ascii="Times New Roman" w:hAnsi="Times New Roman" w:cs="Times New Roman"/>
          <w:sz w:val="24"/>
          <w:szCs w:val="24"/>
        </w:rPr>
        <w:t xml:space="preserve">by an organic system in various ways, but </w:t>
      </w:r>
      <w:proofErr w:type="gramStart"/>
      <w:r w:rsidR="00C44312" w:rsidRPr="0083095B">
        <w:rPr>
          <w:rFonts w:ascii="Times New Roman" w:hAnsi="Times New Roman" w:cs="Times New Roman"/>
          <w:sz w:val="24"/>
          <w:szCs w:val="24"/>
        </w:rPr>
        <w:t>a sufficient quantity of</w:t>
      </w:r>
      <w:proofErr w:type="gramEnd"/>
      <w:r w:rsidR="00C44312" w:rsidRPr="0083095B">
        <w:rPr>
          <w:rFonts w:ascii="Times New Roman" w:hAnsi="Times New Roman" w:cs="Times New Roman"/>
          <w:sz w:val="24"/>
          <w:szCs w:val="24"/>
        </w:rPr>
        <w:t xml:space="preserve"> heat will simply destroy the system. </w:t>
      </w:r>
      <w:proofErr w:type="gramStart"/>
      <w:r w:rsidR="00C44312" w:rsidRPr="0083095B">
        <w:rPr>
          <w:rFonts w:ascii="Times New Roman" w:hAnsi="Times New Roman" w:cs="Times New Roman"/>
          <w:sz w:val="24"/>
          <w:szCs w:val="24"/>
        </w:rPr>
        <w:t>So</w:t>
      </w:r>
      <w:proofErr w:type="gramEnd"/>
      <w:r w:rsidR="00C44312" w:rsidRPr="0083095B">
        <w:rPr>
          <w:rFonts w:ascii="Times New Roman" w:hAnsi="Times New Roman" w:cs="Times New Roman"/>
          <w:sz w:val="24"/>
          <w:szCs w:val="24"/>
        </w:rPr>
        <w:t xml:space="preserve"> </w:t>
      </w:r>
      <w:r w:rsidR="008C4643" w:rsidRPr="0083095B">
        <w:rPr>
          <w:rFonts w:ascii="Times New Roman" w:hAnsi="Times New Roman" w:cs="Times New Roman"/>
          <w:sz w:val="24"/>
          <w:szCs w:val="24"/>
        </w:rPr>
        <w:t>attribution of greater or lesser “</w:t>
      </w:r>
      <w:r w:rsidR="00C44312" w:rsidRPr="0083095B">
        <w:rPr>
          <w:rFonts w:ascii="Times New Roman" w:hAnsi="Times New Roman" w:cs="Times New Roman"/>
          <w:sz w:val="24"/>
          <w:szCs w:val="24"/>
        </w:rPr>
        <w:t>content-openness</w:t>
      </w:r>
      <w:r w:rsidR="008C4643" w:rsidRPr="0083095B">
        <w:rPr>
          <w:rFonts w:ascii="Times New Roman" w:hAnsi="Times New Roman" w:cs="Times New Roman"/>
          <w:sz w:val="24"/>
          <w:szCs w:val="24"/>
        </w:rPr>
        <w:t>”</w:t>
      </w:r>
      <w:r w:rsidR="00C44312" w:rsidRPr="0083095B">
        <w:rPr>
          <w:rFonts w:ascii="Times New Roman" w:hAnsi="Times New Roman" w:cs="Times New Roman"/>
          <w:sz w:val="24"/>
          <w:szCs w:val="24"/>
        </w:rPr>
        <w:t xml:space="preserve"> </w:t>
      </w:r>
      <w:r w:rsidR="008C4643" w:rsidRPr="0083095B">
        <w:rPr>
          <w:rFonts w:ascii="Times New Roman" w:hAnsi="Times New Roman" w:cs="Times New Roman"/>
          <w:sz w:val="24"/>
          <w:szCs w:val="24"/>
        </w:rPr>
        <w:t xml:space="preserve">to a system </w:t>
      </w:r>
      <w:r w:rsidR="00C44312" w:rsidRPr="0083095B">
        <w:rPr>
          <w:rFonts w:ascii="Times New Roman" w:hAnsi="Times New Roman" w:cs="Times New Roman"/>
          <w:sz w:val="24"/>
          <w:szCs w:val="24"/>
        </w:rPr>
        <w:t xml:space="preserve">involves </w:t>
      </w:r>
      <w:r w:rsidR="000C0557" w:rsidRPr="0083095B">
        <w:rPr>
          <w:rFonts w:ascii="Times New Roman" w:hAnsi="Times New Roman" w:cs="Times New Roman"/>
          <w:sz w:val="24"/>
          <w:szCs w:val="24"/>
        </w:rPr>
        <w:t xml:space="preserve">commitments about </w:t>
      </w:r>
      <w:r w:rsidR="00905510" w:rsidRPr="0083095B">
        <w:rPr>
          <w:rFonts w:ascii="Times New Roman" w:hAnsi="Times New Roman" w:cs="Times New Roman"/>
          <w:sz w:val="24"/>
          <w:szCs w:val="24"/>
        </w:rPr>
        <w:t xml:space="preserve">the identity conditions of </w:t>
      </w:r>
      <w:r w:rsidR="00C44312" w:rsidRPr="0083095B">
        <w:rPr>
          <w:rFonts w:ascii="Times New Roman" w:hAnsi="Times New Roman" w:cs="Times New Roman"/>
          <w:sz w:val="24"/>
          <w:szCs w:val="24"/>
        </w:rPr>
        <w:t xml:space="preserve">systems </w:t>
      </w:r>
      <w:r w:rsidR="000C0557" w:rsidRPr="0083095B">
        <w:rPr>
          <w:rFonts w:ascii="Times New Roman" w:hAnsi="Times New Roman" w:cs="Times New Roman"/>
          <w:sz w:val="24"/>
          <w:szCs w:val="24"/>
        </w:rPr>
        <w:t>of that type</w:t>
      </w:r>
      <w:r w:rsidR="00905510" w:rsidRPr="0083095B">
        <w:rPr>
          <w:rFonts w:ascii="Times New Roman" w:hAnsi="Times New Roman" w:cs="Times New Roman"/>
          <w:sz w:val="24"/>
          <w:szCs w:val="24"/>
        </w:rPr>
        <w:t>.</w:t>
      </w:r>
      <w:r w:rsidR="000C0557" w:rsidRPr="0083095B">
        <w:rPr>
          <w:rFonts w:ascii="Times New Roman" w:hAnsi="Times New Roman" w:cs="Times New Roman"/>
          <w:sz w:val="24"/>
          <w:szCs w:val="24"/>
        </w:rPr>
        <w:t xml:space="preserve"> </w:t>
      </w:r>
      <w:r w:rsidR="0030076E">
        <w:rPr>
          <w:rFonts w:ascii="Times New Roman" w:hAnsi="Times New Roman" w:cs="Times New Roman"/>
          <w:sz w:val="24"/>
          <w:szCs w:val="24"/>
        </w:rPr>
        <w:t>Third</w:t>
      </w:r>
      <w:r w:rsidR="00C44312" w:rsidRPr="0083095B">
        <w:rPr>
          <w:rFonts w:ascii="Times New Roman" w:hAnsi="Times New Roman" w:cs="Times New Roman"/>
          <w:sz w:val="24"/>
          <w:szCs w:val="24"/>
        </w:rPr>
        <w:t xml:space="preserve">, it can be wondered how a difference of states is to be defined and measured. </w:t>
      </w:r>
      <w:r w:rsidR="00F71A02" w:rsidRPr="0083095B">
        <w:rPr>
          <w:rFonts w:ascii="Times New Roman" w:hAnsi="Times New Roman" w:cs="Times New Roman"/>
          <w:sz w:val="24"/>
          <w:szCs w:val="24"/>
        </w:rPr>
        <w:t xml:space="preserve">Consider a visual system that registers a relatively continuous range of values between light and dark. How many different “content-states” can it be in? </w:t>
      </w:r>
      <w:r w:rsidR="001127DD" w:rsidRPr="0083095B">
        <w:rPr>
          <w:rFonts w:ascii="Times New Roman" w:hAnsi="Times New Roman" w:cs="Times New Roman"/>
          <w:sz w:val="24"/>
          <w:szCs w:val="24"/>
        </w:rPr>
        <w:t>A</w:t>
      </w:r>
      <w:r w:rsidR="00F71A02" w:rsidRPr="0083095B">
        <w:rPr>
          <w:rFonts w:ascii="Times New Roman" w:hAnsi="Times New Roman" w:cs="Times New Roman"/>
          <w:sz w:val="24"/>
          <w:szCs w:val="24"/>
        </w:rPr>
        <w:t xml:space="preserve">re there just two states (light and dark), three (light, dark, and intermediate), or a larger set? </w:t>
      </w:r>
      <w:r w:rsidR="00A84AF4" w:rsidRPr="0083095B">
        <w:rPr>
          <w:rFonts w:ascii="Times New Roman" w:hAnsi="Times New Roman" w:cs="Times New Roman"/>
          <w:sz w:val="24"/>
          <w:szCs w:val="24"/>
        </w:rPr>
        <w:t xml:space="preserve">Or is </w:t>
      </w:r>
      <w:r w:rsidR="00F71A02" w:rsidRPr="0083095B">
        <w:rPr>
          <w:rFonts w:ascii="Times New Roman" w:hAnsi="Times New Roman" w:cs="Times New Roman"/>
          <w:sz w:val="24"/>
          <w:szCs w:val="24"/>
        </w:rPr>
        <w:t xml:space="preserve">there an infinite set </w:t>
      </w:r>
      <w:r w:rsidR="00A84AF4" w:rsidRPr="0083095B">
        <w:rPr>
          <w:rFonts w:ascii="Times New Roman" w:hAnsi="Times New Roman" w:cs="Times New Roman"/>
          <w:sz w:val="24"/>
          <w:szCs w:val="24"/>
        </w:rPr>
        <w:t xml:space="preserve">of continuously varying values between </w:t>
      </w:r>
      <w:r w:rsidR="00F71A02" w:rsidRPr="0083095B">
        <w:rPr>
          <w:rFonts w:ascii="Times New Roman" w:hAnsi="Times New Roman" w:cs="Times New Roman"/>
          <w:sz w:val="24"/>
          <w:szCs w:val="24"/>
        </w:rPr>
        <w:t>two extreme</w:t>
      </w:r>
      <w:r w:rsidR="00A84AF4" w:rsidRPr="0083095B">
        <w:rPr>
          <w:rFonts w:ascii="Times New Roman" w:hAnsi="Times New Roman" w:cs="Times New Roman"/>
          <w:sz w:val="24"/>
          <w:szCs w:val="24"/>
        </w:rPr>
        <w:t>s?</w:t>
      </w:r>
      <w:r w:rsidR="00F71A02" w:rsidRPr="0083095B">
        <w:rPr>
          <w:rFonts w:ascii="Times New Roman" w:hAnsi="Times New Roman" w:cs="Times New Roman"/>
          <w:sz w:val="24"/>
          <w:szCs w:val="24"/>
        </w:rPr>
        <w:t xml:space="preserve"> </w:t>
      </w:r>
      <w:r w:rsidR="00880034" w:rsidRPr="0083095B">
        <w:rPr>
          <w:rFonts w:ascii="Times New Roman" w:hAnsi="Times New Roman" w:cs="Times New Roman"/>
          <w:sz w:val="24"/>
          <w:szCs w:val="24"/>
        </w:rPr>
        <w:t>I</w:t>
      </w:r>
      <w:r w:rsidR="00F71A02" w:rsidRPr="0083095B">
        <w:rPr>
          <w:rFonts w:ascii="Times New Roman" w:hAnsi="Times New Roman" w:cs="Times New Roman"/>
          <w:sz w:val="24"/>
          <w:szCs w:val="24"/>
        </w:rPr>
        <w:t>f not</w:t>
      </w:r>
      <w:r w:rsidR="00880034" w:rsidRPr="0083095B">
        <w:rPr>
          <w:rFonts w:ascii="Times New Roman" w:hAnsi="Times New Roman" w:cs="Times New Roman"/>
          <w:sz w:val="24"/>
          <w:szCs w:val="24"/>
        </w:rPr>
        <w:t xml:space="preserve"> an infinite set</w:t>
      </w:r>
      <w:r w:rsidR="00F71A02" w:rsidRPr="0083095B">
        <w:rPr>
          <w:rFonts w:ascii="Times New Roman" w:hAnsi="Times New Roman" w:cs="Times New Roman"/>
          <w:sz w:val="24"/>
          <w:szCs w:val="24"/>
        </w:rPr>
        <w:t xml:space="preserve">, what justifies distinguishing the possible states taken by the system into </w:t>
      </w:r>
      <w:r w:rsidR="00F50669" w:rsidRPr="0083095B">
        <w:rPr>
          <w:rFonts w:ascii="Times New Roman" w:hAnsi="Times New Roman" w:cs="Times New Roman"/>
          <w:sz w:val="24"/>
          <w:szCs w:val="24"/>
        </w:rPr>
        <w:t xml:space="preserve">any </w:t>
      </w:r>
      <w:r w:rsidR="00F71A02" w:rsidRPr="0083095B">
        <w:rPr>
          <w:rFonts w:ascii="Times New Roman" w:hAnsi="Times New Roman" w:cs="Times New Roman"/>
          <w:sz w:val="24"/>
          <w:szCs w:val="24"/>
        </w:rPr>
        <w:t xml:space="preserve">one finite number? </w:t>
      </w:r>
      <w:r w:rsidR="00882655" w:rsidRPr="0083095B">
        <w:rPr>
          <w:rFonts w:ascii="Times New Roman" w:hAnsi="Times New Roman" w:cs="Times New Roman"/>
          <w:sz w:val="24"/>
          <w:szCs w:val="24"/>
        </w:rPr>
        <w:br/>
        <w:t xml:space="preserve"> </w:t>
      </w:r>
      <w:r w:rsidR="00882655" w:rsidRPr="0083095B">
        <w:rPr>
          <w:rFonts w:ascii="Times New Roman" w:hAnsi="Times New Roman" w:cs="Times New Roman"/>
          <w:sz w:val="24"/>
          <w:szCs w:val="24"/>
        </w:rPr>
        <w:tab/>
      </w:r>
      <w:r w:rsidR="008458F1" w:rsidRPr="0083095B">
        <w:rPr>
          <w:rFonts w:ascii="Times New Roman" w:hAnsi="Times New Roman" w:cs="Times New Roman"/>
          <w:sz w:val="24"/>
          <w:szCs w:val="24"/>
        </w:rPr>
        <w:t xml:space="preserve">There is a familiar </w:t>
      </w:r>
      <w:r w:rsidR="00F71A02" w:rsidRPr="0083095B">
        <w:rPr>
          <w:rFonts w:ascii="Times New Roman" w:hAnsi="Times New Roman" w:cs="Times New Roman"/>
          <w:sz w:val="24"/>
          <w:szCs w:val="24"/>
        </w:rPr>
        <w:t xml:space="preserve">anxiety associated with </w:t>
      </w:r>
      <w:r w:rsidR="00B92665">
        <w:rPr>
          <w:rFonts w:ascii="Times New Roman" w:hAnsi="Times New Roman" w:cs="Times New Roman"/>
          <w:sz w:val="24"/>
          <w:szCs w:val="24"/>
        </w:rPr>
        <w:t xml:space="preserve">this last set of questions, </w:t>
      </w:r>
      <w:r w:rsidR="00F71A02" w:rsidRPr="0083095B">
        <w:rPr>
          <w:rFonts w:ascii="Times New Roman" w:hAnsi="Times New Roman" w:cs="Times New Roman"/>
          <w:sz w:val="24"/>
          <w:szCs w:val="24"/>
        </w:rPr>
        <w:t>namely, how can we be sure that</w:t>
      </w:r>
      <w:r w:rsidR="00B92665">
        <w:rPr>
          <w:rFonts w:ascii="Times New Roman" w:hAnsi="Times New Roman" w:cs="Times New Roman"/>
          <w:sz w:val="24"/>
          <w:szCs w:val="24"/>
        </w:rPr>
        <w:t xml:space="preserve"> the </w:t>
      </w:r>
      <w:r w:rsidR="00F71A02" w:rsidRPr="0083095B">
        <w:rPr>
          <w:rFonts w:ascii="Times New Roman" w:hAnsi="Times New Roman" w:cs="Times New Roman"/>
          <w:sz w:val="24"/>
          <w:szCs w:val="24"/>
        </w:rPr>
        <w:t xml:space="preserve">distinctions </w:t>
      </w:r>
      <w:r w:rsidR="00B92665">
        <w:rPr>
          <w:rFonts w:ascii="Times New Roman" w:hAnsi="Times New Roman" w:cs="Times New Roman"/>
          <w:sz w:val="24"/>
          <w:szCs w:val="24"/>
        </w:rPr>
        <w:t xml:space="preserve">we make </w:t>
      </w:r>
      <w:r w:rsidR="00F71A02" w:rsidRPr="0083095B">
        <w:rPr>
          <w:rFonts w:ascii="Times New Roman" w:hAnsi="Times New Roman" w:cs="Times New Roman"/>
          <w:sz w:val="24"/>
          <w:szCs w:val="24"/>
        </w:rPr>
        <w:t xml:space="preserve">between states, and the resulting “count” of </w:t>
      </w:r>
      <w:r w:rsidR="00B92665">
        <w:rPr>
          <w:rFonts w:ascii="Times New Roman" w:hAnsi="Times New Roman" w:cs="Times New Roman"/>
          <w:sz w:val="24"/>
          <w:szCs w:val="24"/>
        </w:rPr>
        <w:t xml:space="preserve">the possible </w:t>
      </w:r>
      <w:r w:rsidR="00F71A02" w:rsidRPr="0083095B">
        <w:rPr>
          <w:rFonts w:ascii="Times New Roman" w:hAnsi="Times New Roman" w:cs="Times New Roman"/>
          <w:sz w:val="24"/>
          <w:szCs w:val="24"/>
        </w:rPr>
        <w:t xml:space="preserve">states that </w:t>
      </w:r>
      <w:r w:rsidR="00B92665">
        <w:rPr>
          <w:rFonts w:ascii="Times New Roman" w:hAnsi="Times New Roman" w:cs="Times New Roman"/>
          <w:sz w:val="24"/>
          <w:szCs w:val="24"/>
        </w:rPr>
        <w:t xml:space="preserve">may </w:t>
      </w:r>
      <w:r w:rsidR="00F71A02" w:rsidRPr="0083095B">
        <w:rPr>
          <w:rFonts w:ascii="Times New Roman" w:hAnsi="Times New Roman" w:cs="Times New Roman"/>
          <w:sz w:val="24"/>
          <w:szCs w:val="24"/>
        </w:rPr>
        <w:t xml:space="preserve">be taken, </w:t>
      </w:r>
      <w:r w:rsidR="00B92665">
        <w:rPr>
          <w:rFonts w:ascii="Times New Roman" w:hAnsi="Times New Roman" w:cs="Times New Roman"/>
          <w:sz w:val="24"/>
          <w:szCs w:val="24"/>
        </w:rPr>
        <w:t xml:space="preserve">is </w:t>
      </w:r>
      <w:r w:rsidR="00F71A02" w:rsidRPr="0083095B">
        <w:rPr>
          <w:rFonts w:ascii="Times New Roman" w:hAnsi="Times New Roman" w:cs="Times New Roman"/>
          <w:sz w:val="24"/>
          <w:szCs w:val="24"/>
        </w:rPr>
        <w:t xml:space="preserve">not arbitrary? </w:t>
      </w:r>
      <w:r w:rsidR="00687E6C" w:rsidRPr="0083095B">
        <w:rPr>
          <w:rFonts w:ascii="Times New Roman" w:hAnsi="Times New Roman" w:cs="Times New Roman"/>
          <w:sz w:val="24"/>
          <w:szCs w:val="24"/>
        </w:rPr>
        <w:t xml:space="preserve">If this arbitrariness cannot be ruled out, it may seem that a necessary condition of having a useful and evidentially responsive concept of “content-openness” is not met. </w:t>
      </w:r>
      <w:r w:rsidR="00DF7914" w:rsidRPr="0083095B">
        <w:rPr>
          <w:rFonts w:ascii="Times New Roman" w:hAnsi="Times New Roman" w:cs="Times New Roman"/>
          <w:sz w:val="24"/>
          <w:szCs w:val="24"/>
        </w:rPr>
        <w:t xml:space="preserve">This is an analogue, </w:t>
      </w:r>
      <w:r w:rsidR="00B92665">
        <w:rPr>
          <w:rFonts w:ascii="Times New Roman" w:hAnsi="Times New Roman" w:cs="Times New Roman"/>
          <w:sz w:val="24"/>
          <w:szCs w:val="24"/>
        </w:rPr>
        <w:t xml:space="preserve">within </w:t>
      </w:r>
      <w:r w:rsidR="00DF7914" w:rsidRPr="0083095B">
        <w:rPr>
          <w:rFonts w:ascii="Times New Roman" w:hAnsi="Times New Roman" w:cs="Times New Roman"/>
          <w:sz w:val="24"/>
          <w:szCs w:val="24"/>
        </w:rPr>
        <w:t xml:space="preserve">modal space, of a problem long known to complexity theorists: </w:t>
      </w:r>
      <w:r w:rsidR="00687E6C" w:rsidRPr="0083095B">
        <w:rPr>
          <w:rFonts w:ascii="Times New Roman" w:hAnsi="Times New Roman" w:cs="Times New Roman"/>
          <w:sz w:val="24"/>
          <w:szCs w:val="24"/>
        </w:rPr>
        <w:t xml:space="preserve">How </w:t>
      </w:r>
      <w:r w:rsidR="002D30BA" w:rsidRPr="0083095B">
        <w:rPr>
          <w:rFonts w:ascii="Times New Roman" w:hAnsi="Times New Roman" w:cs="Times New Roman"/>
          <w:sz w:val="24"/>
          <w:szCs w:val="24"/>
        </w:rPr>
        <w:t xml:space="preserve">are </w:t>
      </w:r>
      <w:r w:rsidR="00687E6C" w:rsidRPr="0083095B">
        <w:rPr>
          <w:rFonts w:ascii="Times New Roman" w:hAnsi="Times New Roman" w:cs="Times New Roman"/>
          <w:sz w:val="24"/>
          <w:szCs w:val="24"/>
        </w:rPr>
        <w:t xml:space="preserve">systems </w:t>
      </w:r>
      <w:r w:rsidR="002D30BA" w:rsidRPr="0083095B">
        <w:rPr>
          <w:rFonts w:ascii="Times New Roman" w:hAnsi="Times New Roman" w:cs="Times New Roman"/>
          <w:sz w:val="24"/>
          <w:szCs w:val="24"/>
        </w:rPr>
        <w:t xml:space="preserve">to be parsed into </w:t>
      </w:r>
      <w:r w:rsidR="00687E6C" w:rsidRPr="0083095B">
        <w:rPr>
          <w:rFonts w:ascii="Times New Roman" w:hAnsi="Times New Roman" w:cs="Times New Roman"/>
          <w:sz w:val="24"/>
          <w:szCs w:val="24"/>
        </w:rPr>
        <w:t xml:space="preserve">“parts” </w:t>
      </w:r>
      <w:r w:rsidR="002D30BA" w:rsidRPr="0083095B">
        <w:rPr>
          <w:rFonts w:ascii="Times New Roman" w:hAnsi="Times New Roman" w:cs="Times New Roman"/>
          <w:sz w:val="24"/>
          <w:szCs w:val="24"/>
        </w:rPr>
        <w:t xml:space="preserve">and “relations” so that these </w:t>
      </w:r>
      <w:proofErr w:type="spellStart"/>
      <w:r w:rsidR="002D30BA" w:rsidRPr="0083095B">
        <w:rPr>
          <w:rFonts w:ascii="Times New Roman" w:hAnsi="Times New Roman" w:cs="Times New Roman"/>
          <w:sz w:val="24"/>
          <w:szCs w:val="24"/>
        </w:rPr>
        <w:t>parsings</w:t>
      </w:r>
      <w:proofErr w:type="spellEnd"/>
      <w:r w:rsidR="002D30BA" w:rsidRPr="0083095B">
        <w:rPr>
          <w:rFonts w:ascii="Times New Roman" w:hAnsi="Times New Roman" w:cs="Times New Roman"/>
          <w:sz w:val="24"/>
          <w:szCs w:val="24"/>
        </w:rPr>
        <w:t xml:space="preserve"> aren’t simply arbitrary</w:t>
      </w:r>
      <w:r w:rsidR="008D7E5B" w:rsidRPr="0083095B">
        <w:rPr>
          <w:rFonts w:ascii="Times New Roman" w:hAnsi="Times New Roman" w:cs="Times New Roman"/>
          <w:sz w:val="24"/>
          <w:szCs w:val="24"/>
        </w:rPr>
        <w:t xml:space="preserve">, </w:t>
      </w:r>
      <w:r w:rsidR="00B92665">
        <w:rPr>
          <w:rFonts w:ascii="Times New Roman" w:hAnsi="Times New Roman" w:cs="Times New Roman"/>
          <w:sz w:val="24"/>
          <w:szCs w:val="24"/>
        </w:rPr>
        <w:t xml:space="preserve">thereby </w:t>
      </w:r>
      <w:r w:rsidR="002D30BA" w:rsidRPr="0083095B">
        <w:rPr>
          <w:rFonts w:ascii="Times New Roman" w:hAnsi="Times New Roman" w:cs="Times New Roman"/>
          <w:sz w:val="24"/>
          <w:szCs w:val="24"/>
        </w:rPr>
        <w:t>support</w:t>
      </w:r>
      <w:r w:rsidR="008D7E5B" w:rsidRPr="0083095B">
        <w:rPr>
          <w:rFonts w:ascii="Times New Roman" w:hAnsi="Times New Roman" w:cs="Times New Roman"/>
          <w:sz w:val="24"/>
          <w:szCs w:val="24"/>
        </w:rPr>
        <w:t>ing</w:t>
      </w:r>
      <w:r w:rsidR="002D30BA" w:rsidRPr="0083095B">
        <w:rPr>
          <w:rFonts w:ascii="Times New Roman" w:hAnsi="Times New Roman" w:cs="Times New Roman"/>
          <w:sz w:val="24"/>
          <w:szCs w:val="24"/>
        </w:rPr>
        <w:t xml:space="preserve"> attribution of </w:t>
      </w:r>
      <w:r w:rsidR="002D30BA" w:rsidRPr="0083095B">
        <w:rPr>
          <w:rFonts w:ascii="Times New Roman" w:hAnsi="Times New Roman" w:cs="Times New Roman"/>
          <w:i/>
          <w:iCs/>
          <w:sz w:val="24"/>
          <w:szCs w:val="24"/>
        </w:rPr>
        <w:t>any</w:t>
      </w:r>
      <w:r w:rsidR="002D30BA" w:rsidRPr="0083095B">
        <w:rPr>
          <w:rFonts w:ascii="Times New Roman" w:hAnsi="Times New Roman" w:cs="Times New Roman"/>
          <w:sz w:val="24"/>
          <w:szCs w:val="24"/>
        </w:rPr>
        <w:t xml:space="preserve"> </w:t>
      </w:r>
      <w:r w:rsidR="004F6432" w:rsidRPr="0083095B">
        <w:rPr>
          <w:rFonts w:ascii="Times New Roman" w:hAnsi="Times New Roman" w:cs="Times New Roman"/>
          <w:sz w:val="24"/>
          <w:szCs w:val="24"/>
        </w:rPr>
        <w:t xml:space="preserve">arbitrarily </w:t>
      </w:r>
      <w:r w:rsidR="002D30BA" w:rsidRPr="0083095B">
        <w:rPr>
          <w:rFonts w:ascii="Times New Roman" w:hAnsi="Times New Roman" w:cs="Times New Roman"/>
          <w:sz w:val="24"/>
          <w:szCs w:val="24"/>
        </w:rPr>
        <w:t>desired degree of complexity to a system</w:t>
      </w:r>
      <w:r w:rsidR="00211493" w:rsidRPr="0083095B">
        <w:rPr>
          <w:rFonts w:ascii="Times New Roman" w:hAnsi="Times New Roman" w:cs="Times New Roman"/>
          <w:sz w:val="24"/>
          <w:szCs w:val="24"/>
        </w:rPr>
        <w:t>?</w:t>
      </w:r>
      <w:r w:rsidR="002D30BA" w:rsidRPr="0083095B">
        <w:rPr>
          <w:rFonts w:ascii="Times New Roman" w:hAnsi="Times New Roman" w:cs="Times New Roman"/>
          <w:sz w:val="24"/>
          <w:szCs w:val="24"/>
        </w:rPr>
        <w:t xml:space="preserve"> </w:t>
      </w:r>
      <w:r w:rsidR="00BD0531" w:rsidRPr="0083095B">
        <w:rPr>
          <w:rFonts w:ascii="Times New Roman" w:hAnsi="Times New Roman" w:cs="Times New Roman"/>
          <w:sz w:val="24"/>
          <w:szCs w:val="24"/>
        </w:rPr>
        <w:t xml:space="preserve">And this problem, in turn, could be read as an instance of the </w:t>
      </w:r>
      <w:r w:rsidR="00B92665">
        <w:rPr>
          <w:rFonts w:ascii="Times New Roman" w:hAnsi="Times New Roman" w:cs="Times New Roman"/>
          <w:sz w:val="24"/>
          <w:szCs w:val="24"/>
        </w:rPr>
        <w:t xml:space="preserve">even </w:t>
      </w:r>
      <w:r w:rsidR="00BD0531" w:rsidRPr="0083095B">
        <w:rPr>
          <w:rFonts w:ascii="Times New Roman" w:hAnsi="Times New Roman" w:cs="Times New Roman"/>
          <w:sz w:val="24"/>
          <w:szCs w:val="24"/>
        </w:rPr>
        <w:t xml:space="preserve">more general problem of </w:t>
      </w:r>
      <w:r w:rsidR="00357A2C">
        <w:rPr>
          <w:rFonts w:ascii="Times New Roman" w:hAnsi="Times New Roman" w:cs="Times New Roman"/>
          <w:sz w:val="24"/>
          <w:szCs w:val="24"/>
        </w:rPr>
        <w:t xml:space="preserve">non-arbitrarily </w:t>
      </w:r>
      <w:r w:rsidR="00BD0531" w:rsidRPr="0083095B">
        <w:rPr>
          <w:rFonts w:ascii="Times New Roman" w:hAnsi="Times New Roman" w:cs="Times New Roman"/>
          <w:sz w:val="24"/>
          <w:szCs w:val="24"/>
        </w:rPr>
        <w:t>identifying or ascribing kinds</w:t>
      </w:r>
      <w:r w:rsidR="00357A2C">
        <w:rPr>
          <w:rFonts w:ascii="Times New Roman" w:hAnsi="Times New Roman" w:cs="Times New Roman"/>
          <w:sz w:val="24"/>
          <w:szCs w:val="24"/>
        </w:rPr>
        <w:t xml:space="preserve"> (for instance, “natural </w:t>
      </w:r>
      <w:r w:rsidR="00357A2C">
        <w:rPr>
          <w:rFonts w:ascii="Times New Roman" w:hAnsi="Times New Roman" w:cs="Times New Roman"/>
          <w:sz w:val="24"/>
          <w:szCs w:val="24"/>
        </w:rPr>
        <w:lastRenderedPageBreak/>
        <w:t>kinds”)</w:t>
      </w:r>
      <w:r w:rsidR="00BD0531" w:rsidRPr="0083095B">
        <w:rPr>
          <w:rFonts w:ascii="Times New Roman" w:hAnsi="Times New Roman" w:cs="Times New Roman"/>
          <w:sz w:val="24"/>
          <w:szCs w:val="24"/>
        </w:rPr>
        <w:t xml:space="preserve">. Godfrey-Smith thus </w:t>
      </w:r>
      <w:r w:rsidR="00F03072" w:rsidRPr="0083095B">
        <w:rPr>
          <w:rFonts w:ascii="Times New Roman" w:hAnsi="Times New Roman" w:cs="Times New Roman"/>
          <w:sz w:val="24"/>
          <w:szCs w:val="24"/>
        </w:rPr>
        <w:t xml:space="preserve">notes the parallel </w:t>
      </w:r>
      <w:r w:rsidR="00A74975" w:rsidRPr="0083095B">
        <w:rPr>
          <w:rFonts w:ascii="Times New Roman" w:hAnsi="Times New Roman" w:cs="Times New Roman"/>
          <w:sz w:val="24"/>
          <w:szCs w:val="24"/>
        </w:rPr>
        <w:t xml:space="preserve">between the problem of how to count the elements and relations making up a system </w:t>
      </w:r>
      <w:r w:rsidR="000D6415" w:rsidRPr="0083095B">
        <w:rPr>
          <w:rFonts w:ascii="Times New Roman" w:hAnsi="Times New Roman" w:cs="Times New Roman"/>
          <w:sz w:val="24"/>
          <w:szCs w:val="24"/>
        </w:rPr>
        <w:t xml:space="preserve">as a measure of </w:t>
      </w:r>
      <w:r w:rsidR="00A74975" w:rsidRPr="0083095B">
        <w:rPr>
          <w:rFonts w:ascii="Times New Roman" w:hAnsi="Times New Roman" w:cs="Times New Roman"/>
          <w:sz w:val="24"/>
          <w:szCs w:val="24"/>
        </w:rPr>
        <w:t>system heterogeneity</w:t>
      </w:r>
      <w:r w:rsidR="00030948" w:rsidRPr="0083095B">
        <w:rPr>
          <w:rFonts w:ascii="Times New Roman" w:hAnsi="Times New Roman" w:cs="Times New Roman"/>
          <w:sz w:val="24"/>
          <w:szCs w:val="24"/>
        </w:rPr>
        <w:t>, on the one hand,</w:t>
      </w:r>
      <w:r w:rsidR="00A74975" w:rsidRPr="0083095B">
        <w:rPr>
          <w:rFonts w:ascii="Times New Roman" w:hAnsi="Times New Roman" w:cs="Times New Roman"/>
          <w:sz w:val="24"/>
          <w:szCs w:val="24"/>
        </w:rPr>
        <w:t xml:space="preserve"> </w:t>
      </w:r>
      <w:r w:rsidR="00030948" w:rsidRPr="0083095B">
        <w:rPr>
          <w:rFonts w:ascii="Times New Roman" w:hAnsi="Times New Roman" w:cs="Times New Roman"/>
          <w:sz w:val="24"/>
          <w:szCs w:val="24"/>
        </w:rPr>
        <w:t xml:space="preserve">and </w:t>
      </w:r>
      <w:r w:rsidR="00BD0531" w:rsidRPr="0083095B">
        <w:rPr>
          <w:rFonts w:ascii="Times New Roman" w:hAnsi="Times New Roman" w:cs="Times New Roman"/>
          <w:sz w:val="24"/>
          <w:szCs w:val="24"/>
        </w:rPr>
        <w:t>Nelson Goodman’s famous “</w:t>
      </w:r>
      <w:proofErr w:type="spellStart"/>
      <w:r w:rsidR="00BD0531" w:rsidRPr="0083095B">
        <w:rPr>
          <w:rFonts w:ascii="Times New Roman" w:hAnsi="Times New Roman" w:cs="Times New Roman"/>
          <w:sz w:val="24"/>
          <w:szCs w:val="24"/>
        </w:rPr>
        <w:t>grue</w:t>
      </w:r>
      <w:proofErr w:type="spellEnd"/>
      <w:r w:rsidR="00BD0531" w:rsidRPr="0083095B">
        <w:rPr>
          <w:rFonts w:ascii="Times New Roman" w:hAnsi="Times New Roman" w:cs="Times New Roman"/>
          <w:sz w:val="24"/>
          <w:szCs w:val="24"/>
        </w:rPr>
        <w:t>” paradox about the individuation of kinds (Godfrey-Smith 1996, 153-157; Goodman 19</w:t>
      </w:r>
      <w:r w:rsidR="00F527D8" w:rsidRPr="0083095B">
        <w:rPr>
          <w:rFonts w:ascii="Times New Roman" w:hAnsi="Times New Roman" w:cs="Times New Roman"/>
          <w:sz w:val="24"/>
          <w:szCs w:val="24"/>
        </w:rPr>
        <w:t>55</w:t>
      </w:r>
      <w:r w:rsidR="00BD0531" w:rsidRPr="0083095B">
        <w:rPr>
          <w:rFonts w:ascii="Times New Roman" w:hAnsi="Times New Roman" w:cs="Times New Roman"/>
          <w:sz w:val="24"/>
          <w:szCs w:val="24"/>
        </w:rPr>
        <w:t xml:space="preserve">). </w:t>
      </w:r>
      <w:r w:rsidR="00DC4C68" w:rsidRPr="0083095B">
        <w:rPr>
          <w:rFonts w:ascii="Times New Roman" w:hAnsi="Times New Roman" w:cs="Times New Roman"/>
          <w:sz w:val="24"/>
          <w:szCs w:val="24"/>
        </w:rPr>
        <w:br/>
        <w:t xml:space="preserve"> </w:t>
      </w:r>
      <w:r w:rsidR="00DC4C68" w:rsidRPr="0083095B">
        <w:rPr>
          <w:rFonts w:ascii="Times New Roman" w:hAnsi="Times New Roman" w:cs="Times New Roman"/>
          <w:sz w:val="24"/>
          <w:szCs w:val="24"/>
        </w:rPr>
        <w:tab/>
      </w:r>
      <w:r w:rsidR="00D469B9" w:rsidRPr="0083095B">
        <w:rPr>
          <w:rFonts w:ascii="Times New Roman" w:hAnsi="Times New Roman" w:cs="Times New Roman"/>
          <w:sz w:val="24"/>
          <w:szCs w:val="24"/>
        </w:rPr>
        <w:t>T</w:t>
      </w:r>
      <w:r w:rsidR="00DB3147" w:rsidRPr="0083095B">
        <w:rPr>
          <w:rFonts w:ascii="Times New Roman" w:hAnsi="Times New Roman" w:cs="Times New Roman"/>
          <w:sz w:val="24"/>
          <w:szCs w:val="24"/>
        </w:rPr>
        <w:t xml:space="preserve">he problem of how to non-arbitrarily individuate kinds pre-exists complexity theory as well as the proposed concept of “content-openness” and remains a generally controversial issue. It might therefore be considered fair to simply defer </w:t>
      </w:r>
      <w:r w:rsidR="005E646D" w:rsidRPr="0083095B">
        <w:rPr>
          <w:rFonts w:ascii="Times New Roman" w:hAnsi="Times New Roman" w:cs="Times New Roman"/>
          <w:sz w:val="24"/>
          <w:szCs w:val="24"/>
        </w:rPr>
        <w:t xml:space="preserve">questions </w:t>
      </w:r>
      <w:r w:rsidR="00DB3147" w:rsidRPr="0083095B">
        <w:rPr>
          <w:rFonts w:ascii="Times New Roman" w:hAnsi="Times New Roman" w:cs="Times New Roman"/>
          <w:sz w:val="24"/>
          <w:szCs w:val="24"/>
        </w:rPr>
        <w:t xml:space="preserve">about individuation to </w:t>
      </w:r>
      <w:r w:rsidR="005E646D" w:rsidRPr="0083095B">
        <w:rPr>
          <w:rFonts w:ascii="Times New Roman" w:hAnsi="Times New Roman" w:cs="Times New Roman"/>
          <w:sz w:val="24"/>
          <w:szCs w:val="24"/>
        </w:rPr>
        <w:t xml:space="preserve">that </w:t>
      </w:r>
      <w:r w:rsidR="00DB3147" w:rsidRPr="0083095B">
        <w:rPr>
          <w:rFonts w:ascii="Times New Roman" w:hAnsi="Times New Roman" w:cs="Times New Roman"/>
          <w:sz w:val="24"/>
          <w:szCs w:val="24"/>
        </w:rPr>
        <w:t>larger</w:t>
      </w:r>
      <w:r w:rsidR="005E646D" w:rsidRPr="0083095B">
        <w:rPr>
          <w:rFonts w:ascii="Times New Roman" w:hAnsi="Times New Roman" w:cs="Times New Roman"/>
          <w:sz w:val="24"/>
          <w:szCs w:val="24"/>
        </w:rPr>
        <w:t xml:space="preserve"> and longer-</w:t>
      </w:r>
      <w:r w:rsidR="00DB3147" w:rsidRPr="0083095B">
        <w:rPr>
          <w:rFonts w:ascii="Times New Roman" w:hAnsi="Times New Roman" w:cs="Times New Roman"/>
          <w:sz w:val="24"/>
          <w:szCs w:val="24"/>
        </w:rPr>
        <w:t xml:space="preserve">standing conversation. </w:t>
      </w:r>
      <w:r w:rsidR="00BD0531" w:rsidRPr="0083095B">
        <w:rPr>
          <w:rFonts w:ascii="Times New Roman" w:hAnsi="Times New Roman" w:cs="Times New Roman"/>
          <w:sz w:val="24"/>
          <w:szCs w:val="24"/>
        </w:rPr>
        <w:t xml:space="preserve">I think, however, </w:t>
      </w:r>
      <w:r w:rsidR="00405449" w:rsidRPr="0083095B">
        <w:rPr>
          <w:rFonts w:ascii="Times New Roman" w:hAnsi="Times New Roman" w:cs="Times New Roman"/>
          <w:sz w:val="24"/>
          <w:szCs w:val="24"/>
        </w:rPr>
        <w:t xml:space="preserve">that </w:t>
      </w:r>
      <w:r w:rsidR="00BD0531" w:rsidRPr="0083095B">
        <w:rPr>
          <w:rFonts w:ascii="Times New Roman" w:hAnsi="Times New Roman" w:cs="Times New Roman"/>
          <w:sz w:val="24"/>
          <w:szCs w:val="24"/>
        </w:rPr>
        <w:t xml:space="preserve">there are </w:t>
      </w:r>
      <w:r w:rsidR="00CE7CD7" w:rsidRPr="0083095B">
        <w:rPr>
          <w:rFonts w:ascii="Times New Roman" w:hAnsi="Times New Roman" w:cs="Times New Roman"/>
          <w:sz w:val="24"/>
          <w:szCs w:val="24"/>
        </w:rPr>
        <w:t xml:space="preserve">some especially </w:t>
      </w:r>
      <w:r w:rsidR="00BD0531" w:rsidRPr="0083095B">
        <w:rPr>
          <w:rFonts w:ascii="Times New Roman" w:hAnsi="Times New Roman" w:cs="Times New Roman"/>
          <w:sz w:val="24"/>
          <w:szCs w:val="24"/>
        </w:rPr>
        <w:t xml:space="preserve">promising strategies for addressing the concern </w:t>
      </w:r>
      <w:r w:rsidR="005875D0" w:rsidRPr="0083095B">
        <w:rPr>
          <w:rFonts w:ascii="Times New Roman" w:hAnsi="Times New Roman" w:cs="Times New Roman"/>
          <w:sz w:val="24"/>
          <w:szCs w:val="24"/>
        </w:rPr>
        <w:t>in connection with content-openness</w:t>
      </w:r>
      <w:r w:rsidR="006408A4" w:rsidRPr="0083095B">
        <w:rPr>
          <w:rFonts w:ascii="Times New Roman" w:hAnsi="Times New Roman" w:cs="Times New Roman"/>
          <w:sz w:val="24"/>
          <w:szCs w:val="24"/>
        </w:rPr>
        <w:t>.</w:t>
      </w:r>
      <w:r w:rsidR="00CD4413" w:rsidRPr="0083095B">
        <w:rPr>
          <w:rFonts w:ascii="Times New Roman" w:hAnsi="Times New Roman" w:cs="Times New Roman"/>
          <w:sz w:val="24"/>
          <w:szCs w:val="24"/>
        </w:rPr>
        <w:t xml:space="preserve"> I will </w:t>
      </w:r>
      <w:r w:rsidR="006408A4" w:rsidRPr="0083095B">
        <w:rPr>
          <w:rFonts w:ascii="Times New Roman" w:hAnsi="Times New Roman" w:cs="Times New Roman"/>
          <w:sz w:val="24"/>
          <w:szCs w:val="24"/>
        </w:rPr>
        <w:t xml:space="preserve">briefly </w:t>
      </w:r>
      <w:r w:rsidR="00CD4413" w:rsidRPr="0083095B">
        <w:rPr>
          <w:rFonts w:ascii="Times New Roman" w:hAnsi="Times New Roman" w:cs="Times New Roman"/>
          <w:sz w:val="24"/>
          <w:szCs w:val="24"/>
        </w:rPr>
        <w:t xml:space="preserve">discuss </w:t>
      </w:r>
      <w:r w:rsidR="006408A4" w:rsidRPr="0083095B">
        <w:rPr>
          <w:rFonts w:ascii="Times New Roman" w:hAnsi="Times New Roman" w:cs="Times New Roman"/>
          <w:sz w:val="24"/>
          <w:szCs w:val="24"/>
        </w:rPr>
        <w:t xml:space="preserve">these </w:t>
      </w:r>
      <w:r w:rsidR="00CD4413" w:rsidRPr="0083095B">
        <w:rPr>
          <w:rFonts w:ascii="Times New Roman" w:hAnsi="Times New Roman" w:cs="Times New Roman"/>
          <w:sz w:val="24"/>
          <w:szCs w:val="24"/>
        </w:rPr>
        <w:t xml:space="preserve">later in this section. </w:t>
      </w:r>
      <w:r w:rsidR="00CD4413" w:rsidRPr="0083095B">
        <w:rPr>
          <w:rFonts w:ascii="Times New Roman" w:hAnsi="Times New Roman" w:cs="Times New Roman"/>
          <w:sz w:val="24"/>
          <w:szCs w:val="24"/>
        </w:rPr>
        <w:br/>
        <w:t xml:space="preserve"> </w:t>
      </w:r>
      <w:r w:rsidR="00CD4413" w:rsidRPr="0083095B">
        <w:rPr>
          <w:rFonts w:ascii="Times New Roman" w:hAnsi="Times New Roman" w:cs="Times New Roman"/>
          <w:sz w:val="24"/>
          <w:szCs w:val="24"/>
        </w:rPr>
        <w:tab/>
      </w:r>
      <w:r w:rsidR="007908AD" w:rsidRPr="0083095B">
        <w:rPr>
          <w:rFonts w:ascii="Times New Roman" w:hAnsi="Times New Roman" w:cs="Times New Roman"/>
          <w:sz w:val="24"/>
          <w:szCs w:val="24"/>
        </w:rPr>
        <w:t>W</w:t>
      </w:r>
      <w:r w:rsidR="00C44312" w:rsidRPr="0083095B">
        <w:rPr>
          <w:rFonts w:ascii="Times New Roman" w:hAnsi="Times New Roman" w:cs="Times New Roman"/>
          <w:sz w:val="24"/>
          <w:szCs w:val="24"/>
        </w:rPr>
        <w:t>e can distinguish between two basic ways that one system can be said to be more “content-open” than another: (</w:t>
      </w:r>
      <w:proofErr w:type="spellStart"/>
      <w:r w:rsidR="00C44312" w:rsidRPr="0083095B">
        <w:rPr>
          <w:rFonts w:ascii="Times New Roman" w:hAnsi="Times New Roman" w:cs="Times New Roman"/>
          <w:sz w:val="24"/>
          <w:szCs w:val="24"/>
        </w:rPr>
        <w:t>i</w:t>
      </w:r>
      <w:proofErr w:type="spellEnd"/>
      <w:r w:rsidR="00C44312" w:rsidRPr="0083095B">
        <w:rPr>
          <w:rFonts w:ascii="Times New Roman" w:hAnsi="Times New Roman" w:cs="Times New Roman"/>
          <w:sz w:val="24"/>
          <w:szCs w:val="24"/>
        </w:rPr>
        <w:t>) the range of values that be taken by some part or feature of the system</w:t>
      </w:r>
      <w:r w:rsidR="007908AD" w:rsidRPr="0083095B">
        <w:rPr>
          <w:rFonts w:ascii="Times New Roman" w:hAnsi="Times New Roman" w:cs="Times New Roman"/>
          <w:sz w:val="24"/>
          <w:szCs w:val="24"/>
        </w:rPr>
        <w:t xml:space="preserve"> (call this</w:t>
      </w:r>
      <w:r w:rsidR="00CE1E2F" w:rsidRPr="0083095B">
        <w:rPr>
          <w:rFonts w:ascii="Times New Roman" w:hAnsi="Times New Roman" w:cs="Times New Roman"/>
          <w:sz w:val="24"/>
          <w:szCs w:val="24"/>
        </w:rPr>
        <w:t xml:space="preserve"> the “range degrees of freedom”</w:t>
      </w:r>
      <w:r w:rsidR="000F0BF0" w:rsidRPr="0083095B">
        <w:rPr>
          <w:rFonts w:ascii="Times New Roman" w:hAnsi="Times New Roman" w:cs="Times New Roman"/>
          <w:sz w:val="24"/>
          <w:szCs w:val="24"/>
        </w:rPr>
        <w:t>)</w:t>
      </w:r>
      <w:r w:rsidR="00C44312" w:rsidRPr="0083095B">
        <w:rPr>
          <w:rFonts w:ascii="Times New Roman" w:hAnsi="Times New Roman" w:cs="Times New Roman"/>
          <w:sz w:val="24"/>
          <w:szCs w:val="24"/>
        </w:rPr>
        <w:t xml:space="preserve">; and (ii) the number of different </w:t>
      </w:r>
      <w:r w:rsidR="009437AC" w:rsidRPr="0083095B">
        <w:rPr>
          <w:rFonts w:ascii="Times New Roman" w:hAnsi="Times New Roman" w:cs="Times New Roman"/>
          <w:sz w:val="24"/>
          <w:szCs w:val="24"/>
        </w:rPr>
        <w:t xml:space="preserve">parts </w:t>
      </w:r>
      <w:r w:rsidR="006029AB" w:rsidRPr="0083095B">
        <w:rPr>
          <w:rFonts w:ascii="Times New Roman" w:hAnsi="Times New Roman" w:cs="Times New Roman"/>
          <w:sz w:val="24"/>
          <w:szCs w:val="24"/>
        </w:rPr>
        <w:t xml:space="preserve">or features </w:t>
      </w:r>
      <w:r w:rsidR="00C44312" w:rsidRPr="0083095B">
        <w:rPr>
          <w:rFonts w:ascii="Times New Roman" w:hAnsi="Times New Roman" w:cs="Times New Roman"/>
          <w:sz w:val="24"/>
          <w:szCs w:val="24"/>
        </w:rPr>
        <w:t xml:space="preserve">that </w:t>
      </w:r>
      <w:r w:rsidR="000230A1" w:rsidRPr="0083095B">
        <w:rPr>
          <w:rFonts w:ascii="Times New Roman" w:hAnsi="Times New Roman" w:cs="Times New Roman"/>
          <w:sz w:val="24"/>
          <w:szCs w:val="24"/>
        </w:rPr>
        <w:t xml:space="preserve">can </w:t>
      </w:r>
      <w:r w:rsidR="00C44312" w:rsidRPr="0083095B">
        <w:rPr>
          <w:rFonts w:ascii="Times New Roman" w:hAnsi="Times New Roman" w:cs="Times New Roman"/>
          <w:sz w:val="24"/>
          <w:szCs w:val="24"/>
        </w:rPr>
        <w:t>vary</w:t>
      </w:r>
      <w:r w:rsidR="00CE1E2F" w:rsidRPr="0083095B">
        <w:rPr>
          <w:rFonts w:ascii="Times New Roman" w:hAnsi="Times New Roman" w:cs="Times New Roman"/>
          <w:sz w:val="24"/>
          <w:szCs w:val="24"/>
        </w:rPr>
        <w:t xml:space="preserve"> </w:t>
      </w:r>
      <w:r w:rsidR="00EC1B81" w:rsidRPr="0083095B">
        <w:rPr>
          <w:rFonts w:ascii="Times New Roman" w:hAnsi="Times New Roman" w:cs="Times New Roman"/>
          <w:sz w:val="24"/>
          <w:szCs w:val="24"/>
        </w:rPr>
        <w:t>(</w:t>
      </w:r>
      <w:r w:rsidR="00CE1E2F" w:rsidRPr="0083095B">
        <w:rPr>
          <w:rFonts w:ascii="Times New Roman" w:hAnsi="Times New Roman" w:cs="Times New Roman"/>
          <w:sz w:val="24"/>
          <w:szCs w:val="24"/>
        </w:rPr>
        <w:t xml:space="preserve">call </w:t>
      </w:r>
      <w:r w:rsidR="00EC1B81" w:rsidRPr="0083095B">
        <w:rPr>
          <w:rFonts w:ascii="Times New Roman" w:hAnsi="Times New Roman" w:cs="Times New Roman"/>
          <w:sz w:val="24"/>
          <w:szCs w:val="24"/>
        </w:rPr>
        <w:t xml:space="preserve">this </w:t>
      </w:r>
      <w:r w:rsidR="00CE1E2F" w:rsidRPr="0083095B">
        <w:rPr>
          <w:rFonts w:ascii="Times New Roman" w:hAnsi="Times New Roman" w:cs="Times New Roman"/>
          <w:sz w:val="24"/>
          <w:szCs w:val="24"/>
        </w:rPr>
        <w:t>the “dimension degrees of freedom”</w:t>
      </w:r>
      <w:r w:rsidR="00EC1B81" w:rsidRPr="0083095B">
        <w:rPr>
          <w:rFonts w:ascii="Times New Roman" w:hAnsi="Times New Roman" w:cs="Times New Roman"/>
          <w:sz w:val="24"/>
          <w:szCs w:val="24"/>
        </w:rPr>
        <w:t>).</w:t>
      </w:r>
      <w:r w:rsidR="00DD50D1" w:rsidRPr="0083095B">
        <w:rPr>
          <w:rStyle w:val="FootnoteReference"/>
          <w:rFonts w:ascii="Times New Roman" w:hAnsi="Times New Roman" w:cs="Times New Roman"/>
          <w:sz w:val="24"/>
          <w:szCs w:val="24"/>
        </w:rPr>
        <w:footnoteReference w:id="15"/>
      </w:r>
      <w:r w:rsidR="00C44312" w:rsidRPr="0083095B">
        <w:rPr>
          <w:rFonts w:ascii="Times New Roman" w:hAnsi="Times New Roman" w:cs="Times New Roman"/>
          <w:sz w:val="24"/>
          <w:szCs w:val="24"/>
        </w:rPr>
        <w:t xml:space="preserve"> </w:t>
      </w:r>
      <w:r w:rsidR="00952F0E" w:rsidRPr="0083095B">
        <w:rPr>
          <w:rFonts w:ascii="Times New Roman" w:hAnsi="Times New Roman" w:cs="Times New Roman"/>
          <w:sz w:val="24"/>
          <w:szCs w:val="24"/>
        </w:rPr>
        <w:t xml:space="preserve">To use a mechanical metaphor, the </w:t>
      </w:r>
      <w:r w:rsidR="00952F0E" w:rsidRPr="0083095B">
        <w:rPr>
          <w:rFonts w:ascii="Times New Roman" w:hAnsi="Times New Roman" w:cs="Times New Roman"/>
          <w:i/>
          <w:iCs/>
          <w:sz w:val="24"/>
          <w:szCs w:val="24"/>
        </w:rPr>
        <w:t>dimension degrees of freedom</w:t>
      </w:r>
      <w:r w:rsidR="00952F0E" w:rsidRPr="0083095B">
        <w:rPr>
          <w:rFonts w:ascii="Times New Roman" w:hAnsi="Times New Roman" w:cs="Times New Roman"/>
          <w:sz w:val="24"/>
          <w:szCs w:val="24"/>
        </w:rPr>
        <w:t xml:space="preserve"> (DDOF) of a behavior-affecting factor measures how many behavior-affecting </w:t>
      </w:r>
      <w:r w:rsidR="00F76A6C" w:rsidRPr="0083095B">
        <w:rPr>
          <w:rFonts w:ascii="Times New Roman" w:hAnsi="Times New Roman" w:cs="Times New Roman"/>
          <w:sz w:val="24"/>
          <w:szCs w:val="24"/>
        </w:rPr>
        <w:t>“</w:t>
      </w:r>
      <w:r w:rsidR="000B0FF3" w:rsidRPr="0083095B">
        <w:rPr>
          <w:rFonts w:ascii="Times New Roman" w:hAnsi="Times New Roman" w:cs="Times New Roman"/>
          <w:sz w:val="24"/>
          <w:szCs w:val="24"/>
        </w:rPr>
        <w:t>switches</w:t>
      </w:r>
      <w:r w:rsidR="00F76A6C" w:rsidRPr="0083095B">
        <w:rPr>
          <w:rFonts w:ascii="Times New Roman" w:hAnsi="Times New Roman" w:cs="Times New Roman"/>
          <w:sz w:val="24"/>
          <w:szCs w:val="24"/>
        </w:rPr>
        <w:t>”</w:t>
      </w:r>
      <w:r w:rsidR="000B0FF3" w:rsidRPr="0083095B">
        <w:rPr>
          <w:rFonts w:ascii="Times New Roman" w:hAnsi="Times New Roman" w:cs="Times New Roman"/>
          <w:sz w:val="24"/>
          <w:szCs w:val="24"/>
        </w:rPr>
        <w:t xml:space="preserve"> </w:t>
      </w:r>
      <w:r w:rsidR="00952F0E" w:rsidRPr="0083095B">
        <w:rPr>
          <w:rFonts w:ascii="Times New Roman" w:hAnsi="Times New Roman" w:cs="Times New Roman"/>
          <w:sz w:val="24"/>
          <w:szCs w:val="24"/>
        </w:rPr>
        <w:t xml:space="preserve">are in the system, while the </w:t>
      </w:r>
      <w:r w:rsidR="00952F0E" w:rsidRPr="0083095B">
        <w:rPr>
          <w:rFonts w:ascii="Times New Roman" w:hAnsi="Times New Roman" w:cs="Times New Roman"/>
          <w:i/>
          <w:iCs/>
          <w:sz w:val="24"/>
          <w:szCs w:val="24"/>
        </w:rPr>
        <w:t>range degrees of freedom</w:t>
      </w:r>
      <w:r w:rsidR="00952F0E" w:rsidRPr="0083095B">
        <w:rPr>
          <w:rFonts w:ascii="Times New Roman" w:hAnsi="Times New Roman" w:cs="Times New Roman"/>
          <w:sz w:val="24"/>
          <w:szCs w:val="24"/>
        </w:rPr>
        <w:t xml:space="preserve"> (RDOF) measures how many different states a switch can take. A sufficiently high DDOF factor </w:t>
      </w:r>
      <w:r w:rsidR="00952F0E" w:rsidRPr="0083095B">
        <w:rPr>
          <w:rFonts w:ascii="Times New Roman" w:hAnsi="Times New Roman" w:cs="Times New Roman"/>
          <w:sz w:val="24"/>
          <w:szCs w:val="24"/>
        </w:rPr>
        <w:lastRenderedPageBreak/>
        <w:t xml:space="preserve">can have the same variety and magnitude of effects as a RDOF factor and vice versa, but the structure of the interactions between the variable factors and the system’s behavior </w:t>
      </w:r>
      <w:proofErr w:type="gramStart"/>
      <w:r w:rsidR="00952F0E" w:rsidRPr="0083095B">
        <w:rPr>
          <w:rFonts w:ascii="Times New Roman" w:hAnsi="Times New Roman" w:cs="Times New Roman"/>
          <w:sz w:val="24"/>
          <w:szCs w:val="24"/>
        </w:rPr>
        <w:t>as a whole is</w:t>
      </w:r>
      <w:proofErr w:type="gramEnd"/>
      <w:r w:rsidR="00952F0E" w:rsidRPr="0083095B">
        <w:rPr>
          <w:rFonts w:ascii="Times New Roman" w:hAnsi="Times New Roman" w:cs="Times New Roman"/>
          <w:sz w:val="24"/>
          <w:szCs w:val="24"/>
        </w:rPr>
        <w:t xml:space="preserve"> different in each case. The distinction is thus helpful for analyzing and thinking about the difference-making powers of factors, even if these powers can – in principle – be achieved by either route.</w:t>
      </w:r>
      <w:r w:rsidR="007D1E94" w:rsidRPr="0083095B">
        <w:rPr>
          <w:rFonts w:ascii="Times New Roman" w:hAnsi="Times New Roman" w:cs="Times New Roman"/>
          <w:sz w:val="24"/>
          <w:szCs w:val="24"/>
        </w:rPr>
        <w:tab/>
      </w:r>
      <w:r w:rsidR="00A65CF2">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r w:rsidR="00DA487F">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1967"/>
        <w:gridCol w:w="1109"/>
        <w:gridCol w:w="1438"/>
        <w:gridCol w:w="1438"/>
        <w:gridCol w:w="3398"/>
      </w:tblGrid>
      <w:tr w:rsidR="00E0381D" w:rsidRPr="0083095B" w14:paraId="4315F09D" w14:textId="77777777" w:rsidTr="009C5188">
        <w:tc>
          <w:tcPr>
            <w:tcW w:w="1975" w:type="dxa"/>
          </w:tcPr>
          <w:p w14:paraId="44C46987" w14:textId="77777777" w:rsidR="00E0381D" w:rsidRPr="0083095B" w:rsidRDefault="00E0381D" w:rsidP="00A65CF2">
            <w:pPr>
              <w:adjustRightInd w:val="0"/>
              <w:snapToGrid w:val="0"/>
              <w:rPr>
                <w:rFonts w:ascii="Times New Roman" w:hAnsi="Times New Roman" w:cs="Times New Roman"/>
                <w:sz w:val="24"/>
                <w:szCs w:val="24"/>
              </w:rPr>
            </w:pPr>
          </w:p>
        </w:tc>
        <w:tc>
          <w:tcPr>
            <w:tcW w:w="1080" w:type="dxa"/>
          </w:tcPr>
          <w:p w14:paraId="3E1145F2"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b/>
                <w:sz w:val="24"/>
                <w:szCs w:val="24"/>
              </w:rPr>
              <w:t>Parts</w:t>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(for example)</w:t>
            </w:r>
            <w:r w:rsidRPr="0083095B">
              <w:rPr>
                <w:rFonts w:ascii="Times New Roman" w:hAnsi="Times New Roman" w:cs="Times New Roman"/>
                <w:sz w:val="24"/>
                <w:szCs w:val="24"/>
              </w:rPr>
              <w:br/>
            </w:r>
          </w:p>
        </w:tc>
        <w:tc>
          <w:tcPr>
            <w:tcW w:w="1440" w:type="dxa"/>
          </w:tcPr>
          <w:p w14:paraId="37B52FF4"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b/>
                <w:bCs/>
                <w:sz w:val="24"/>
                <w:szCs w:val="24"/>
              </w:rPr>
              <w:t>DDOF</w:t>
            </w:r>
            <w:r w:rsidRPr="0083095B">
              <w:rPr>
                <w:rFonts w:ascii="Times New Roman" w:hAnsi="Times New Roman" w:cs="Times New Roman"/>
                <w:b/>
                <w:bCs/>
                <w:sz w:val="24"/>
                <w:szCs w:val="24"/>
              </w:rPr>
              <w:br/>
            </w:r>
            <w:r w:rsidRPr="0083095B">
              <w:rPr>
                <w:rFonts w:ascii="Times New Roman" w:hAnsi="Times New Roman" w:cs="Times New Roman"/>
                <w:sz w:val="24"/>
                <w:szCs w:val="24"/>
              </w:rPr>
              <w:t>(number of behavior-affecting switches)</w:t>
            </w:r>
            <w:r w:rsidRPr="0083095B">
              <w:rPr>
                <w:rFonts w:ascii="Times New Roman" w:hAnsi="Times New Roman" w:cs="Times New Roman"/>
                <w:sz w:val="24"/>
                <w:szCs w:val="24"/>
              </w:rPr>
              <w:br/>
            </w:r>
          </w:p>
        </w:tc>
        <w:tc>
          <w:tcPr>
            <w:tcW w:w="1440" w:type="dxa"/>
          </w:tcPr>
          <w:p w14:paraId="3CFD71B7" w14:textId="71C6A2FB"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b/>
                <w:sz w:val="24"/>
                <w:szCs w:val="24"/>
              </w:rPr>
              <w:t>RDOF</w:t>
            </w:r>
            <w:r w:rsidRPr="0083095B">
              <w:rPr>
                <w:rFonts w:ascii="Times New Roman" w:hAnsi="Times New Roman" w:cs="Times New Roman"/>
                <w:sz w:val="24"/>
                <w:szCs w:val="24"/>
              </w:rPr>
              <w:br/>
              <w:t>(number of differently behavior-affecting states per switch)</w:t>
            </w:r>
            <w:r w:rsidR="00ED29CA" w:rsidRPr="0083095B">
              <w:rPr>
                <w:rFonts w:ascii="Times New Roman" w:hAnsi="Times New Roman" w:cs="Times New Roman"/>
                <w:sz w:val="24"/>
                <w:szCs w:val="24"/>
              </w:rPr>
              <w:br/>
            </w:r>
          </w:p>
        </w:tc>
        <w:tc>
          <w:tcPr>
            <w:tcW w:w="3415" w:type="dxa"/>
          </w:tcPr>
          <w:p w14:paraId="62005DA8" w14:textId="77777777" w:rsidR="00E0381D" w:rsidRPr="0083095B" w:rsidRDefault="00E0381D" w:rsidP="00A65CF2">
            <w:pPr>
              <w:adjustRightInd w:val="0"/>
              <w:snapToGrid w:val="0"/>
              <w:rPr>
                <w:rFonts w:ascii="Times New Roman" w:hAnsi="Times New Roman" w:cs="Times New Roman"/>
                <w:b/>
                <w:sz w:val="24"/>
                <w:szCs w:val="24"/>
              </w:rPr>
            </w:pPr>
            <w:r w:rsidRPr="0083095B">
              <w:rPr>
                <w:rFonts w:ascii="Times New Roman" w:hAnsi="Times New Roman" w:cs="Times New Roman"/>
                <w:b/>
                <w:sz w:val="24"/>
                <w:szCs w:val="24"/>
              </w:rPr>
              <w:t>Examples</w:t>
            </w:r>
          </w:p>
        </w:tc>
      </w:tr>
      <w:tr w:rsidR="00E0381D" w:rsidRPr="0083095B" w14:paraId="3F208885" w14:textId="77777777" w:rsidTr="009C5188">
        <w:tc>
          <w:tcPr>
            <w:tcW w:w="1975" w:type="dxa"/>
          </w:tcPr>
          <w:p w14:paraId="3BBC972B"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b/>
                <w:sz w:val="24"/>
                <w:szCs w:val="24"/>
              </w:rPr>
              <w:t>System Type A</w:t>
            </w:r>
            <w:r w:rsidRPr="0083095B">
              <w:rPr>
                <w:rFonts w:ascii="Times New Roman" w:hAnsi="Times New Roman" w:cs="Times New Roman"/>
                <w:sz w:val="24"/>
                <w:szCs w:val="24"/>
              </w:rPr>
              <w:br/>
              <w:t>(low DDOF,</w:t>
            </w:r>
            <w:r w:rsidRPr="0083095B">
              <w:rPr>
                <w:rFonts w:ascii="Times New Roman" w:hAnsi="Times New Roman" w:cs="Times New Roman"/>
                <w:sz w:val="24"/>
                <w:szCs w:val="24"/>
              </w:rPr>
              <w:br/>
              <w:t xml:space="preserve"> low RDOF)  </w:t>
            </w:r>
            <w:r w:rsidRPr="0083095B">
              <w:rPr>
                <w:rFonts w:ascii="Times New Roman" w:hAnsi="Times New Roman" w:cs="Times New Roman"/>
                <w:sz w:val="24"/>
                <w:szCs w:val="24"/>
              </w:rPr>
              <w:br/>
            </w:r>
          </w:p>
        </w:tc>
        <w:tc>
          <w:tcPr>
            <w:tcW w:w="1080" w:type="dxa"/>
          </w:tcPr>
          <w:p w14:paraId="4D00282F"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a</w:t>
            </w:r>
            <w:r w:rsidRPr="0083095B">
              <w:rPr>
                <w:rFonts w:ascii="Times New Roman" w:hAnsi="Times New Roman" w:cs="Times New Roman"/>
                <w:sz w:val="24"/>
                <w:szCs w:val="24"/>
              </w:rPr>
              <w:br/>
              <w:t>b</w:t>
            </w:r>
          </w:p>
        </w:tc>
        <w:tc>
          <w:tcPr>
            <w:tcW w:w="1440" w:type="dxa"/>
          </w:tcPr>
          <w:p w14:paraId="1A126B91"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2</w:t>
            </w:r>
          </w:p>
        </w:tc>
        <w:tc>
          <w:tcPr>
            <w:tcW w:w="1440" w:type="dxa"/>
          </w:tcPr>
          <w:p w14:paraId="4FB56102"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3</w:t>
            </w:r>
            <w:r w:rsidRPr="0083095B">
              <w:rPr>
                <w:rFonts w:ascii="Times New Roman" w:hAnsi="Times New Roman" w:cs="Times New Roman"/>
                <w:sz w:val="24"/>
                <w:szCs w:val="24"/>
              </w:rPr>
              <w:br/>
              <w:t>2</w:t>
            </w:r>
          </w:p>
        </w:tc>
        <w:tc>
          <w:tcPr>
            <w:tcW w:w="3415" w:type="dxa"/>
          </w:tcPr>
          <w:p w14:paraId="7C576091" w14:textId="77777777" w:rsidR="00E0381D" w:rsidRPr="0083095B" w:rsidRDefault="00E0381D" w:rsidP="00A65CF2">
            <w:pPr>
              <w:adjustRightInd w:val="0"/>
              <w:snapToGrid w:val="0"/>
              <w:rPr>
                <w:rFonts w:ascii="Times New Roman" w:hAnsi="Times New Roman" w:cs="Times New Roman"/>
                <w:sz w:val="24"/>
                <w:szCs w:val="24"/>
              </w:rPr>
            </w:pPr>
            <w:proofErr w:type="gramStart"/>
            <w:r w:rsidRPr="0083095B">
              <w:rPr>
                <w:rFonts w:ascii="Times New Roman" w:hAnsi="Times New Roman" w:cs="Times New Roman"/>
                <w:sz w:val="24"/>
                <w:szCs w:val="24"/>
              </w:rPr>
              <w:t>Reflexes;</w:t>
            </w:r>
            <w:proofErr w:type="gramEnd"/>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tic-tac-toe (just at the level of the link between players’ moves in the game and their score at the end) </w:t>
            </w:r>
            <w:r w:rsidRPr="0083095B">
              <w:rPr>
                <w:rFonts w:ascii="Times New Roman" w:hAnsi="Times New Roman" w:cs="Times New Roman"/>
                <w:sz w:val="24"/>
                <w:szCs w:val="24"/>
              </w:rPr>
              <w:br/>
            </w:r>
          </w:p>
        </w:tc>
      </w:tr>
      <w:tr w:rsidR="00E0381D" w:rsidRPr="0083095B" w14:paraId="5CAE9830" w14:textId="77777777" w:rsidTr="009C5188">
        <w:tc>
          <w:tcPr>
            <w:tcW w:w="1975" w:type="dxa"/>
          </w:tcPr>
          <w:p w14:paraId="5E223B3E" w14:textId="77777777" w:rsidR="00E0381D" w:rsidRPr="0083095B" w:rsidRDefault="00E0381D" w:rsidP="00A65CF2">
            <w:pPr>
              <w:adjustRightInd w:val="0"/>
              <w:snapToGrid w:val="0"/>
              <w:rPr>
                <w:rFonts w:ascii="Times New Roman" w:hAnsi="Times New Roman" w:cs="Times New Roman"/>
                <w:b/>
                <w:sz w:val="24"/>
                <w:szCs w:val="24"/>
              </w:rPr>
            </w:pPr>
            <w:r w:rsidRPr="0083095B">
              <w:rPr>
                <w:rFonts w:ascii="Times New Roman" w:hAnsi="Times New Roman" w:cs="Times New Roman"/>
                <w:b/>
                <w:sz w:val="24"/>
                <w:szCs w:val="24"/>
              </w:rPr>
              <w:t>System Type B</w:t>
            </w:r>
            <w:r w:rsidRPr="0083095B">
              <w:rPr>
                <w:rFonts w:ascii="Times New Roman" w:hAnsi="Times New Roman" w:cs="Times New Roman"/>
                <w:b/>
                <w:sz w:val="24"/>
                <w:szCs w:val="24"/>
              </w:rPr>
              <w:br/>
            </w:r>
            <w:r w:rsidRPr="0083095B">
              <w:rPr>
                <w:rFonts w:ascii="Times New Roman" w:hAnsi="Times New Roman" w:cs="Times New Roman"/>
                <w:sz w:val="24"/>
                <w:szCs w:val="24"/>
              </w:rPr>
              <w:t>(low DDOF,</w:t>
            </w:r>
            <w:r w:rsidRPr="0083095B">
              <w:rPr>
                <w:rFonts w:ascii="Times New Roman" w:hAnsi="Times New Roman" w:cs="Times New Roman"/>
                <w:sz w:val="24"/>
                <w:szCs w:val="24"/>
              </w:rPr>
              <w:br/>
              <w:t xml:space="preserve"> high RDOF)</w:t>
            </w:r>
          </w:p>
        </w:tc>
        <w:tc>
          <w:tcPr>
            <w:tcW w:w="1080" w:type="dxa"/>
          </w:tcPr>
          <w:p w14:paraId="6247AD10"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a</w:t>
            </w:r>
            <w:r w:rsidRPr="0083095B">
              <w:rPr>
                <w:rFonts w:ascii="Times New Roman" w:hAnsi="Times New Roman" w:cs="Times New Roman"/>
                <w:sz w:val="24"/>
                <w:szCs w:val="24"/>
              </w:rPr>
              <w:br/>
              <w:t>b</w:t>
            </w:r>
          </w:p>
        </w:tc>
        <w:tc>
          <w:tcPr>
            <w:tcW w:w="1440" w:type="dxa"/>
          </w:tcPr>
          <w:p w14:paraId="72C71C18"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2</w:t>
            </w:r>
          </w:p>
        </w:tc>
        <w:tc>
          <w:tcPr>
            <w:tcW w:w="1440" w:type="dxa"/>
          </w:tcPr>
          <w:p w14:paraId="5B8DCA64"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45</w:t>
            </w:r>
            <w:r w:rsidRPr="0083095B">
              <w:rPr>
                <w:rFonts w:ascii="Times New Roman" w:hAnsi="Times New Roman" w:cs="Times New Roman"/>
                <w:sz w:val="24"/>
                <w:szCs w:val="24"/>
              </w:rPr>
              <w:br/>
              <w:t>90</w:t>
            </w:r>
          </w:p>
        </w:tc>
        <w:tc>
          <w:tcPr>
            <w:tcW w:w="3415" w:type="dxa"/>
          </w:tcPr>
          <w:p w14:paraId="699A39F7"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Thermostat (just at the level of the link between “GUI” controls and machine states)</w:t>
            </w:r>
            <w:r w:rsidRPr="0083095B">
              <w:rPr>
                <w:rFonts w:ascii="Times New Roman" w:hAnsi="Times New Roman" w:cs="Times New Roman"/>
                <w:sz w:val="24"/>
                <w:szCs w:val="24"/>
              </w:rPr>
              <w:br/>
            </w:r>
          </w:p>
        </w:tc>
      </w:tr>
      <w:tr w:rsidR="00E0381D" w:rsidRPr="0083095B" w14:paraId="1B4ED8C5" w14:textId="77777777" w:rsidTr="009C5188">
        <w:tc>
          <w:tcPr>
            <w:tcW w:w="1975" w:type="dxa"/>
          </w:tcPr>
          <w:p w14:paraId="31115303" w14:textId="77777777" w:rsidR="00E0381D" w:rsidRPr="0083095B" w:rsidRDefault="00E0381D" w:rsidP="00A65CF2">
            <w:pPr>
              <w:adjustRightInd w:val="0"/>
              <w:snapToGrid w:val="0"/>
              <w:rPr>
                <w:rFonts w:ascii="Times New Roman" w:hAnsi="Times New Roman" w:cs="Times New Roman"/>
                <w:b/>
                <w:sz w:val="24"/>
                <w:szCs w:val="24"/>
              </w:rPr>
            </w:pPr>
            <w:r w:rsidRPr="0083095B">
              <w:rPr>
                <w:rFonts w:ascii="Times New Roman" w:hAnsi="Times New Roman" w:cs="Times New Roman"/>
                <w:b/>
                <w:sz w:val="24"/>
                <w:szCs w:val="24"/>
              </w:rPr>
              <w:t>System Type C</w:t>
            </w:r>
            <w:r w:rsidRPr="0083095B">
              <w:rPr>
                <w:rFonts w:ascii="Times New Roman" w:hAnsi="Times New Roman" w:cs="Times New Roman"/>
                <w:b/>
                <w:sz w:val="24"/>
                <w:szCs w:val="24"/>
              </w:rPr>
              <w:br/>
            </w:r>
            <w:r w:rsidRPr="0083095B">
              <w:rPr>
                <w:rFonts w:ascii="Times New Roman" w:hAnsi="Times New Roman" w:cs="Times New Roman"/>
                <w:sz w:val="24"/>
                <w:szCs w:val="24"/>
              </w:rPr>
              <w:t>(high DDOF,</w:t>
            </w:r>
            <w:r w:rsidRPr="0083095B">
              <w:rPr>
                <w:rFonts w:ascii="Times New Roman" w:hAnsi="Times New Roman" w:cs="Times New Roman"/>
                <w:sz w:val="24"/>
                <w:szCs w:val="24"/>
              </w:rPr>
              <w:br/>
              <w:t xml:space="preserve"> low RDOF)</w:t>
            </w:r>
          </w:p>
        </w:tc>
        <w:tc>
          <w:tcPr>
            <w:tcW w:w="1080" w:type="dxa"/>
          </w:tcPr>
          <w:p w14:paraId="00AA7150"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a</w:t>
            </w:r>
            <w:r w:rsidRPr="0083095B">
              <w:rPr>
                <w:rFonts w:ascii="Times New Roman" w:hAnsi="Times New Roman" w:cs="Times New Roman"/>
                <w:sz w:val="24"/>
                <w:szCs w:val="24"/>
              </w:rPr>
              <w:br/>
              <w:t>b</w:t>
            </w:r>
          </w:p>
          <w:p w14:paraId="25C9A7A9"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c</w:t>
            </w:r>
            <w:r w:rsidRPr="0083095B">
              <w:rPr>
                <w:rFonts w:ascii="Times New Roman" w:hAnsi="Times New Roman" w:cs="Times New Roman"/>
                <w:sz w:val="24"/>
                <w:szCs w:val="24"/>
              </w:rPr>
              <w:br/>
              <w:t>d</w:t>
            </w:r>
            <w:r w:rsidRPr="0083095B">
              <w:rPr>
                <w:rFonts w:ascii="Times New Roman" w:hAnsi="Times New Roman" w:cs="Times New Roman"/>
                <w:sz w:val="24"/>
                <w:szCs w:val="24"/>
              </w:rPr>
              <w:br/>
              <w:t>e</w:t>
            </w:r>
            <w:r w:rsidRPr="0083095B">
              <w:rPr>
                <w:rFonts w:ascii="Times New Roman" w:hAnsi="Times New Roman" w:cs="Times New Roman"/>
                <w:sz w:val="24"/>
                <w:szCs w:val="24"/>
              </w:rPr>
              <w:br/>
              <w:t>f</w:t>
            </w:r>
            <w:r w:rsidRPr="0083095B">
              <w:rPr>
                <w:rFonts w:ascii="Times New Roman" w:hAnsi="Times New Roman" w:cs="Times New Roman"/>
                <w:sz w:val="24"/>
                <w:szCs w:val="24"/>
              </w:rPr>
              <w:br/>
              <w:t>…</w:t>
            </w:r>
          </w:p>
        </w:tc>
        <w:tc>
          <w:tcPr>
            <w:tcW w:w="1440" w:type="dxa"/>
          </w:tcPr>
          <w:p w14:paraId="4431CE92"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110</w:t>
            </w:r>
          </w:p>
        </w:tc>
        <w:tc>
          <w:tcPr>
            <w:tcW w:w="1440" w:type="dxa"/>
          </w:tcPr>
          <w:p w14:paraId="45CE83A7"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3</w:t>
            </w:r>
            <w:r w:rsidRPr="0083095B">
              <w:rPr>
                <w:rFonts w:ascii="Times New Roman" w:hAnsi="Times New Roman" w:cs="Times New Roman"/>
                <w:sz w:val="24"/>
                <w:szCs w:val="24"/>
              </w:rPr>
              <w:br/>
              <w:t>2</w:t>
            </w:r>
            <w:r w:rsidRPr="0083095B">
              <w:rPr>
                <w:rFonts w:ascii="Times New Roman" w:hAnsi="Times New Roman" w:cs="Times New Roman"/>
                <w:sz w:val="24"/>
                <w:szCs w:val="24"/>
              </w:rPr>
              <w:br/>
              <w:t>2</w:t>
            </w:r>
            <w:r w:rsidRPr="0083095B">
              <w:rPr>
                <w:rFonts w:ascii="Times New Roman" w:hAnsi="Times New Roman" w:cs="Times New Roman"/>
                <w:sz w:val="24"/>
                <w:szCs w:val="24"/>
              </w:rPr>
              <w:br/>
              <w:t>4</w:t>
            </w:r>
            <w:r w:rsidRPr="0083095B">
              <w:rPr>
                <w:rFonts w:ascii="Times New Roman" w:hAnsi="Times New Roman" w:cs="Times New Roman"/>
                <w:sz w:val="24"/>
                <w:szCs w:val="24"/>
              </w:rPr>
              <w:br/>
              <w:t>3</w:t>
            </w:r>
            <w:r w:rsidRPr="0083095B">
              <w:rPr>
                <w:rFonts w:ascii="Times New Roman" w:hAnsi="Times New Roman" w:cs="Times New Roman"/>
                <w:sz w:val="24"/>
                <w:szCs w:val="24"/>
              </w:rPr>
              <w:br/>
              <w:t>4</w:t>
            </w:r>
            <w:r w:rsidRPr="0083095B">
              <w:rPr>
                <w:rFonts w:ascii="Times New Roman" w:hAnsi="Times New Roman" w:cs="Times New Roman"/>
                <w:sz w:val="24"/>
                <w:szCs w:val="24"/>
              </w:rPr>
              <w:br/>
              <w:t>…</w:t>
            </w:r>
          </w:p>
        </w:tc>
        <w:tc>
          <w:tcPr>
            <w:tcW w:w="3415" w:type="dxa"/>
          </w:tcPr>
          <w:p w14:paraId="1E9D8047"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Genetic code, binary code</w:t>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p>
        </w:tc>
      </w:tr>
      <w:tr w:rsidR="00E0381D" w:rsidRPr="0083095B" w14:paraId="55E62112" w14:textId="77777777" w:rsidTr="009C5188">
        <w:tc>
          <w:tcPr>
            <w:tcW w:w="1975" w:type="dxa"/>
          </w:tcPr>
          <w:p w14:paraId="3ADEC127" w14:textId="77777777" w:rsidR="00E0381D" w:rsidRPr="0083095B" w:rsidRDefault="00E0381D" w:rsidP="00A65CF2">
            <w:pPr>
              <w:adjustRightInd w:val="0"/>
              <w:snapToGrid w:val="0"/>
              <w:rPr>
                <w:rFonts w:ascii="Times New Roman" w:hAnsi="Times New Roman" w:cs="Times New Roman"/>
                <w:b/>
                <w:sz w:val="24"/>
                <w:szCs w:val="24"/>
              </w:rPr>
            </w:pPr>
            <w:r w:rsidRPr="0083095B">
              <w:rPr>
                <w:rFonts w:ascii="Times New Roman" w:hAnsi="Times New Roman" w:cs="Times New Roman"/>
                <w:b/>
                <w:sz w:val="24"/>
                <w:szCs w:val="24"/>
              </w:rPr>
              <w:t>System Type D</w:t>
            </w:r>
            <w:r w:rsidRPr="0083095B">
              <w:rPr>
                <w:rFonts w:ascii="Times New Roman" w:hAnsi="Times New Roman" w:cs="Times New Roman"/>
                <w:b/>
                <w:sz w:val="24"/>
                <w:szCs w:val="24"/>
              </w:rPr>
              <w:br/>
            </w:r>
            <w:r w:rsidRPr="0083095B">
              <w:rPr>
                <w:rFonts w:ascii="Times New Roman" w:hAnsi="Times New Roman" w:cs="Times New Roman"/>
                <w:sz w:val="24"/>
                <w:szCs w:val="24"/>
              </w:rPr>
              <w:t>(high DDOF, high RDOF)</w:t>
            </w:r>
          </w:p>
        </w:tc>
        <w:tc>
          <w:tcPr>
            <w:tcW w:w="1080" w:type="dxa"/>
          </w:tcPr>
          <w:p w14:paraId="0EA4C8DE"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a</w:t>
            </w:r>
            <w:r w:rsidRPr="0083095B">
              <w:rPr>
                <w:rFonts w:ascii="Times New Roman" w:hAnsi="Times New Roman" w:cs="Times New Roman"/>
                <w:sz w:val="24"/>
                <w:szCs w:val="24"/>
              </w:rPr>
              <w:br/>
              <w:t>b</w:t>
            </w:r>
            <w:r w:rsidRPr="0083095B">
              <w:rPr>
                <w:rFonts w:ascii="Times New Roman" w:hAnsi="Times New Roman" w:cs="Times New Roman"/>
                <w:sz w:val="24"/>
                <w:szCs w:val="24"/>
              </w:rPr>
              <w:br/>
              <w:t>c</w:t>
            </w:r>
            <w:r w:rsidRPr="0083095B">
              <w:rPr>
                <w:rFonts w:ascii="Times New Roman" w:hAnsi="Times New Roman" w:cs="Times New Roman"/>
                <w:sz w:val="24"/>
                <w:szCs w:val="24"/>
              </w:rPr>
              <w:br/>
              <w:t>d</w:t>
            </w:r>
            <w:r w:rsidRPr="0083095B">
              <w:rPr>
                <w:rFonts w:ascii="Times New Roman" w:hAnsi="Times New Roman" w:cs="Times New Roman"/>
                <w:sz w:val="24"/>
                <w:szCs w:val="24"/>
              </w:rPr>
              <w:br/>
              <w:t>e</w:t>
            </w:r>
            <w:r w:rsidRPr="0083095B">
              <w:rPr>
                <w:rFonts w:ascii="Times New Roman" w:hAnsi="Times New Roman" w:cs="Times New Roman"/>
                <w:sz w:val="24"/>
                <w:szCs w:val="24"/>
              </w:rPr>
              <w:br/>
              <w:t>f</w:t>
            </w:r>
            <w:r w:rsidRPr="0083095B">
              <w:rPr>
                <w:rFonts w:ascii="Times New Roman" w:hAnsi="Times New Roman" w:cs="Times New Roman"/>
                <w:sz w:val="24"/>
                <w:szCs w:val="24"/>
              </w:rPr>
              <w:br/>
              <w:t>…</w:t>
            </w:r>
          </w:p>
        </w:tc>
        <w:tc>
          <w:tcPr>
            <w:tcW w:w="1440" w:type="dxa"/>
          </w:tcPr>
          <w:p w14:paraId="62BA9C00"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110</w:t>
            </w:r>
          </w:p>
        </w:tc>
        <w:tc>
          <w:tcPr>
            <w:tcW w:w="1440" w:type="dxa"/>
          </w:tcPr>
          <w:p w14:paraId="2BFFA469"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50</w:t>
            </w:r>
            <w:r w:rsidRPr="0083095B">
              <w:rPr>
                <w:rFonts w:ascii="Times New Roman" w:hAnsi="Times New Roman" w:cs="Times New Roman"/>
                <w:sz w:val="24"/>
                <w:szCs w:val="24"/>
              </w:rPr>
              <w:br/>
              <w:t>35</w:t>
            </w:r>
            <w:r w:rsidRPr="0083095B">
              <w:rPr>
                <w:rFonts w:ascii="Times New Roman" w:hAnsi="Times New Roman" w:cs="Times New Roman"/>
                <w:sz w:val="24"/>
                <w:szCs w:val="24"/>
              </w:rPr>
              <w:br/>
              <w:t>16</w:t>
            </w:r>
            <w:r w:rsidRPr="0083095B">
              <w:rPr>
                <w:rFonts w:ascii="Times New Roman" w:hAnsi="Times New Roman" w:cs="Times New Roman"/>
                <w:sz w:val="24"/>
                <w:szCs w:val="24"/>
              </w:rPr>
              <w:br/>
              <w:t>90</w:t>
            </w:r>
            <w:r w:rsidRPr="0083095B">
              <w:rPr>
                <w:rFonts w:ascii="Times New Roman" w:hAnsi="Times New Roman" w:cs="Times New Roman"/>
                <w:sz w:val="24"/>
                <w:szCs w:val="24"/>
              </w:rPr>
              <w:br/>
              <w:t>4</w:t>
            </w:r>
            <w:r w:rsidRPr="0083095B">
              <w:rPr>
                <w:rFonts w:ascii="Times New Roman" w:hAnsi="Times New Roman" w:cs="Times New Roman"/>
                <w:sz w:val="24"/>
                <w:szCs w:val="24"/>
              </w:rPr>
              <w:br/>
              <w:t>82</w:t>
            </w:r>
            <w:r w:rsidRPr="0083095B">
              <w:rPr>
                <w:rFonts w:ascii="Times New Roman" w:hAnsi="Times New Roman" w:cs="Times New Roman"/>
                <w:sz w:val="24"/>
                <w:szCs w:val="24"/>
              </w:rPr>
              <w:br/>
              <w:t>…</w:t>
            </w:r>
          </w:p>
        </w:tc>
        <w:tc>
          <w:tcPr>
            <w:tcW w:w="3415" w:type="dxa"/>
          </w:tcPr>
          <w:p w14:paraId="09532604" w14:textId="77777777" w:rsidR="00E0381D" w:rsidRPr="0083095B" w:rsidRDefault="00E0381D" w:rsidP="00A65CF2">
            <w:pPr>
              <w:adjustRightInd w:val="0"/>
              <w:snapToGrid w:val="0"/>
              <w:rPr>
                <w:rFonts w:ascii="Times New Roman" w:hAnsi="Times New Roman" w:cs="Times New Roman"/>
                <w:sz w:val="24"/>
                <w:szCs w:val="24"/>
              </w:rPr>
            </w:pPr>
            <w:r w:rsidRPr="0083095B">
              <w:rPr>
                <w:rFonts w:ascii="Times New Roman" w:hAnsi="Times New Roman" w:cs="Times New Roman"/>
                <w:sz w:val="24"/>
                <w:szCs w:val="24"/>
              </w:rPr>
              <w:t>Electronic computer, car, organism, language</w:t>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r w:rsidRPr="0083095B">
              <w:rPr>
                <w:rFonts w:ascii="Times New Roman" w:hAnsi="Times New Roman" w:cs="Times New Roman"/>
                <w:sz w:val="24"/>
                <w:szCs w:val="24"/>
              </w:rPr>
              <w:br/>
            </w:r>
          </w:p>
        </w:tc>
      </w:tr>
    </w:tbl>
    <w:p w14:paraId="404AE42E" w14:textId="77777777" w:rsidR="005E6302" w:rsidRDefault="005E6302" w:rsidP="000941FE">
      <w:pPr>
        <w:autoSpaceDE w:val="0"/>
        <w:autoSpaceDN w:val="0"/>
        <w:adjustRightInd w:val="0"/>
        <w:snapToGrid w:val="0"/>
        <w:spacing w:after="0" w:line="360" w:lineRule="auto"/>
        <w:rPr>
          <w:rFonts w:ascii="Times New Roman" w:hAnsi="Times New Roman" w:cs="Times New Roman"/>
          <w:sz w:val="24"/>
          <w:szCs w:val="24"/>
        </w:rPr>
      </w:pPr>
    </w:p>
    <w:p w14:paraId="5C86284E" w14:textId="0A120353" w:rsidR="00BA6B91" w:rsidRPr="0083095B" w:rsidRDefault="00E0381D" w:rsidP="005E6302">
      <w:pPr>
        <w:autoSpaceDE w:val="0"/>
        <w:autoSpaceDN w:val="0"/>
        <w:adjustRightInd w:val="0"/>
        <w:snapToGrid w:val="0"/>
        <w:spacing w:after="0" w:line="480" w:lineRule="auto"/>
        <w:rPr>
          <w:rFonts w:ascii="Times New Roman" w:hAnsi="Times New Roman" w:cs="Times New Roman"/>
          <w:sz w:val="24"/>
          <w:szCs w:val="24"/>
        </w:rPr>
      </w:pPr>
      <w:r w:rsidRPr="0083095B">
        <w:rPr>
          <w:rFonts w:ascii="Times New Roman" w:hAnsi="Times New Roman" w:cs="Times New Roman"/>
          <w:sz w:val="24"/>
          <w:szCs w:val="24"/>
        </w:rPr>
        <w:t xml:space="preserve">Table 2. Examples of four broad types of systems distinguished in terms of </w:t>
      </w:r>
      <w:r w:rsidRPr="0083095B">
        <w:rPr>
          <w:rFonts w:ascii="Times New Roman" w:hAnsi="Times New Roman" w:cs="Times New Roman"/>
          <w:i/>
          <w:iCs/>
          <w:sz w:val="24"/>
          <w:szCs w:val="24"/>
        </w:rPr>
        <w:t>dimension degrees-of-freedom</w:t>
      </w:r>
      <w:r w:rsidRPr="0083095B">
        <w:rPr>
          <w:rFonts w:ascii="Times New Roman" w:hAnsi="Times New Roman" w:cs="Times New Roman"/>
          <w:sz w:val="24"/>
          <w:szCs w:val="24"/>
        </w:rPr>
        <w:t xml:space="preserve"> (DDOF) and </w:t>
      </w:r>
      <w:r w:rsidRPr="0083095B">
        <w:rPr>
          <w:rFonts w:ascii="Times New Roman" w:hAnsi="Times New Roman" w:cs="Times New Roman"/>
          <w:i/>
          <w:iCs/>
          <w:sz w:val="24"/>
          <w:szCs w:val="24"/>
        </w:rPr>
        <w:t>range degrees of freedom</w:t>
      </w:r>
      <w:r w:rsidRPr="0083095B">
        <w:rPr>
          <w:rFonts w:ascii="Times New Roman" w:hAnsi="Times New Roman" w:cs="Times New Roman"/>
          <w:sz w:val="24"/>
          <w:szCs w:val="24"/>
        </w:rPr>
        <w:t xml:space="preserve"> (RDOF)</w:t>
      </w:r>
      <w:r w:rsidR="00517D3D" w:rsidRPr="0083095B">
        <w:rPr>
          <w:rFonts w:ascii="Times New Roman" w:hAnsi="Times New Roman" w:cs="Times New Roman"/>
          <w:sz w:val="24"/>
          <w:szCs w:val="24"/>
        </w:rPr>
        <w:t xml:space="preserve"> [</w:t>
      </w:r>
      <w:r w:rsidR="00517D3D" w:rsidRPr="0083095B">
        <w:rPr>
          <w:rFonts w:ascii="Times New Roman" w:hAnsi="Times New Roman" w:cs="Times New Roman"/>
          <w:i/>
          <w:iCs/>
          <w:sz w:val="24"/>
          <w:szCs w:val="24"/>
        </w:rPr>
        <w:t>Note</w:t>
      </w:r>
      <w:r w:rsidR="00517D3D" w:rsidRPr="0083095B">
        <w:rPr>
          <w:rFonts w:ascii="Times New Roman" w:hAnsi="Times New Roman" w:cs="Times New Roman"/>
          <w:sz w:val="24"/>
          <w:szCs w:val="24"/>
        </w:rPr>
        <w:t>: The middle three columns only give sample values (</w:t>
      </w:r>
      <w:r w:rsidR="00CA6BBF" w:rsidRPr="0083095B">
        <w:rPr>
          <w:rFonts w:ascii="Times New Roman" w:hAnsi="Times New Roman" w:cs="Times New Roman"/>
          <w:sz w:val="24"/>
          <w:szCs w:val="24"/>
        </w:rPr>
        <w:t xml:space="preserve">and </w:t>
      </w:r>
      <w:r w:rsidR="00517D3D" w:rsidRPr="0083095B">
        <w:rPr>
          <w:rFonts w:ascii="Times New Roman" w:hAnsi="Times New Roman" w:cs="Times New Roman"/>
          <w:sz w:val="24"/>
          <w:szCs w:val="24"/>
        </w:rPr>
        <w:t xml:space="preserve">not necessarily values that exactly match the examples in the fifth column).] </w:t>
      </w:r>
      <w:r w:rsidR="00C22276" w:rsidRPr="0083095B">
        <w:rPr>
          <w:rFonts w:ascii="Times New Roman" w:hAnsi="Times New Roman" w:cs="Times New Roman"/>
          <w:sz w:val="24"/>
          <w:szCs w:val="24"/>
        </w:rPr>
        <w:br/>
      </w:r>
      <w:r w:rsidR="005E6302">
        <w:rPr>
          <w:rFonts w:ascii="Times New Roman" w:hAnsi="Times New Roman" w:cs="Times New Roman"/>
          <w:sz w:val="24"/>
          <w:szCs w:val="24"/>
        </w:rPr>
        <w:br/>
      </w:r>
      <w:r w:rsidR="00C22276" w:rsidRPr="0083095B">
        <w:rPr>
          <w:rFonts w:ascii="Times New Roman" w:hAnsi="Times New Roman" w:cs="Times New Roman"/>
          <w:sz w:val="24"/>
          <w:szCs w:val="24"/>
        </w:rPr>
        <w:br/>
      </w:r>
      <w:r w:rsidR="00C22276" w:rsidRPr="0083095B">
        <w:rPr>
          <w:rFonts w:ascii="Times New Roman" w:hAnsi="Times New Roman" w:cs="Times New Roman"/>
          <w:sz w:val="24"/>
          <w:szCs w:val="24"/>
        </w:rPr>
        <w:lastRenderedPageBreak/>
        <w:t xml:space="preserve"> </w:t>
      </w:r>
      <w:r w:rsidR="00C22276" w:rsidRPr="0083095B">
        <w:rPr>
          <w:rFonts w:ascii="Times New Roman" w:hAnsi="Times New Roman" w:cs="Times New Roman"/>
          <w:sz w:val="24"/>
          <w:szCs w:val="24"/>
        </w:rPr>
        <w:tab/>
        <w:t>Range degrees of freedom can be specified quantitatively or qualitatively: that is, the variability can be in a single measurable quantity or in a qualitative state. Quantitative ranges, in turn, can vary discretely or continuously.</w:t>
      </w:r>
      <w:r w:rsidR="00C22276" w:rsidRPr="0083095B">
        <w:rPr>
          <w:rStyle w:val="FootnoteReference"/>
          <w:rFonts w:ascii="Times New Roman" w:hAnsi="Times New Roman" w:cs="Times New Roman"/>
          <w:sz w:val="24"/>
          <w:szCs w:val="24"/>
        </w:rPr>
        <w:footnoteReference w:id="16"/>
      </w:r>
      <w:r w:rsidR="00C22276" w:rsidRPr="0083095B">
        <w:rPr>
          <w:rFonts w:ascii="Times New Roman" w:hAnsi="Times New Roman" w:cs="Times New Roman"/>
          <w:sz w:val="24"/>
          <w:szCs w:val="24"/>
        </w:rPr>
        <w:t xml:space="preserve"> There are at least two ways that one range of quantitative states can be “larger” than another: (a) one can extend further than the other at its extremities; or (b) one can be more fine-grained than the other between two shared extremities. These concepts of greater and lesser (a) width and (b) fineness of grain might be applied by analogy to </w:t>
      </w:r>
      <w:r w:rsidR="000941FE">
        <w:rPr>
          <w:rFonts w:ascii="Times New Roman" w:hAnsi="Times New Roman" w:cs="Times New Roman"/>
          <w:sz w:val="24"/>
          <w:szCs w:val="24"/>
        </w:rPr>
        <w:t xml:space="preserve">qualitatively </w:t>
      </w:r>
      <w:r w:rsidR="00C22276" w:rsidRPr="0083095B">
        <w:rPr>
          <w:rFonts w:ascii="Times New Roman" w:hAnsi="Times New Roman" w:cs="Times New Roman"/>
          <w:sz w:val="24"/>
          <w:szCs w:val="24"/>
        </w:rPr>
        <w:t>varying sets of states</w:t>
      </w:r>
      <w:r w:rsidR="00050BB7">
        <w:rPr>
          <w:rFonts w:ascii="Times New Roman" w:hAnsi="Times New Roman" w:cs="Times New Roman"/>
          <w:sz w:val="24"/>
          <w:szCs w:val="24"/>
        </w:rPr>
        <w:t>.</w:t>
      </w:r>
      <w:r w:rsidR="00ED3F94" w:rsidRPr="0083095B">
        <w:rPr>
          <w:rFonts w:ascii="Times New Roman" w:hAnsi="Times New Roman" w:cs="Times New Roman"/>
          <w:sz w:val="24"/>
          <w:szCs w:val="24"/>
        </w:rPr>
        <w:t xml:space="preserve"> </w:t>
      </w:r>
      <w:r w:rsidR="004F2797">
        <w:rPr>
          <w:rFonts w:ascii="Times New Roman" w:hAnsi="Times New Roman" w:cs="Times New Roman"/>
          <w:sz w:val="24"/>
          <w:szCs w:val="24"/>
        </w:rPr>
        <w:br/>
        <w:t xml:space="preserve"> </w:t>
      </w:r>
      <w:r w:rsidR="004F2797">
        <w:rPr>
          <w:rFonts w:ascii="Times New Roman" w:hAnsi="Times New Roman" w:cs="Times New Roman"/>
          <w:sz w:val="24"/>
          <w:szCs w:val="24"/>
        </w:rPr>
        <w:tab/>
        <w:t>With these distinctions in hand, s</w:t>
      </w:r>
      <w:r w:rsidR="004F2797" w:rsidRPr="00C54CFC">
        <w:rPr>
          <w:rFonts w:ascii="Times New Roman" w:hAnsi="Times New Roman" w:cs="Times New Roman"/>
          <w:sz w:val="24"/>
          <w:szCs w:val="24"/>
        </w:rPr>
        <w:t xml:space="preserve">ome other challenges for a non-arbitrary measure of content-openness can be anticipated. For instance, note that “continuously varying quantities” are infinitely content-open between their extremities. In general, we can say that a </w:t>
      </w:r>
      <w:r w:rsidR="004F2797" w:rsidRPr="00C54CFC">
        <w:rPr>
          <w:rFonts w:ascii="Times New Roman" w:hAnsi="Times New Roman" w:cs="Times New Roman"/>
          <w:i/>
          <w:iCs/>
          <w:sz w:val="24"/>
          <w:szCs w:val="24"/>
        </w:rPr>
        <w:t>continuously varying</w:t>
      </w:r>
      <w:r w:rsidR="004F2797" w:rsidRPr="00C54CFC">
        <w:rPr>
          <w:rFonts w:ascii="Times New Roman" w:hAnsi="Times New Roman" w:cs="Times New Roman"/>
          <w:sz w:val="24"/>
          <w:szCs w:val="24"/>
        </w:rPr>
        <w:t xml:space="preserve"> dimension is more content-open than a </w:t>
      </w:r>
      <w:r w:rsidR="004F2797" w:rsidRPr="00C54CFC">
        <w:rPr>
          <w:rFonts w:ascii="Times New Roman" w:hAnsi="Times New Roman" w:cs="Times New Roman"/>
          <w:i/>
          <w:iCs/>
          <w:sz w:val="24"/>
          <w:szCs w:val="24"/>
        </w:rPr>
        <w:t>discretely varying</w:t>
      </w:r>
      <w:r w:rsidR="004F2797" w:rsidRPr="00C54CFC">
        <w:rPr>
          <w:rFonts w:ascii="Times New Roman" w:hAnsi="Times New Roman" w:cs="Times New Roman"/>
          <w:sz w:val="24"/>
          <w:szCs w:val="24"/>
        </w:rPr>
        <w:t xml:space="preserve"> dimension of the same width</w:t>
      </w:r>
      <w:r w:rsidR="004F2797">
        <w:rPr>
          <w:rFonts w:ascii="Times New Roman" w:hAnsi="Times New Roman" w:cs="Times New Roman"/>
          <w:sz w:val="24"/>
          <w:szCs w:val="24"/>
        </w:rPr>
        <w:t xml:space="preserve"> (as, for instance, the set of rational numbers between any two numbers M and N is greater than the set of natural numbers between M and N)</w:t>
      </w:r>
      <w:r w:rsidR="004F2797" w:rsidRPr="00C54CFC">
        <w:rPr>
          <w:rFonts w:ascii="Times New Roman" w:hAnsi="Times New Roman" w:cs="Times New Roman"/>
          <w:sz w:val="24"/>
          <w:szCs w:val="24"/>
        </w:rPr>
        <w:t xml:space="preserve">, and that a continuously varying dimension </w:t>
      </w:r>
      <w:r w:rsidR="004F2797" w:rsidRPr="00C54CFC">
        <w:rPr>
          <w:rFonts w:ascii="Times New Roman" w:hAnsi="Times New Roman" w:cs="Times New Roman"/>
          <w:i/>
          <w:iCs/>
          <w:sz w:val="24"/>
          <w:szCs w:val="24"/>
        </w:rPr>
        <w:t xml:space="preserve">of </w:t>
      </w:r>
      <w:r w:rsidR="004F2797" w:rsidRPr="00C54CFC">
        <w:rPr>
          <w:rFonts w:ascii="Times New Roman" w:hAnsi="Times New Roman" w:cs="Times New Roman"/>
          <w:i/>
          <w:iCs/>
          <w:sz w:val="24"/>
          <w:szCs w:val="24"/>
        </w:rPr>
        <w:lastRenderedPageBreak/>
        <w:t>greater width</w:t>
      </w:r>
      <w:r w:rsidR="004F2797" w:rsidRPr="00C54CFC">
        <w:rPr>
          <w:rFonts w:ascii="Times New Roman" w:hAnsi="Times New Roman" w:cs="Times New Roman"/>
          <w:sz w:val="24"/>
          <w:szCs w:val="24"/>
        </w:rPr>
        <w:t xml:space="preserve"> is more content-open than a continuously varying dimension </w:t>
      </w:r>
      <w:r w:rsidR="004F2797" w:rsidRPr="00C54CFC">
        <w:rPr>
          <w:rFonts w:ascii="Times New Roman" w:hAnsi="Times New Roman" w:cs="Times New Roman"/>
          <w:i/>
          <w:iCs/>
          <w:sz w:val="24"/>
          <w:szCs w:val="24"/>
        </w:rPr>
        <w:t>of lesser width</w:t>
      </w:r>
      <w:r w:rsidR="004F2797" w:rsidRPr="00C54CFC">
        <w:rPr>
          <w:rFonts w:ascii="Times New Roman" w:hAnsi="Times New Roman" w:cs="Times New Roman"/>
          <w:sz w:val="24"/>
          <w:szCs w:val="24"/>
        </w:rPr>
        <w:t xml:space="preserve">. But how should we rank a </w:t>
      </w:r>
      <w:r w:rsidR="004F2797" w:rsidRPr="00C54CFC">
        <w:rPr>
          <w:rFonts w:ascii="Times New Roman" w:hAnsi="Times New Roman" w:cs="Times New Roman"/>
          <w:i/>
          <w:iCs/>
          <w:sz w:val="24"/>
          <w:szCs w:val="24"/>
        </w:rPr>
        <w:t>continuously varying</w:t>
      </w:r>
      <w:r w:rsidR="004F2797" w:rsidRPr="00C54CFC">
        <w:rPr>
          <w:rFonts w:ascii="Times New Roman" w:hAnsi="Times New Roman" w:cs="Times New Roman"/>
          <w:sz w:val="24"/>
          <w:szCs w:val="24"/>
        </w:rPr>
        <w:t xml:space="preserve"> dimension of lesser width in comparison with a </w:t>
      </w:r>
      <w:r w:rsidR="004F2797" w:rsidRPr="00C54CFC">
        <w:rPr>
          <w:rFonts w:ascii="Times New Roman" w:hAnsi="Times New Roman" w:cs="Times New Roman"/>
          <w:i/>
          <w:iCs/>
          <w:sz w:val="24"/>
          <w:szCs w:val="24"/>
        </w:rPr>
        <w:t>discretely varying</w:t>
      </w:r>
      <w:r w:rsidR="004F2797" w:rsidRPr="00C54CFC">
        <w:rPr>
          <w:rFonts w:ascii="Times New Roman" w:hAnsi="Times New Roman" w:cs="Times New Roman"/>
          <w:sz w:val="24"/>
          <w:szCs w:val="24"/>
        </w:rPr>
        <w:t xml:space="preserve"> dimension of greater width? And what of two dimensions with a set of discretely varying states: is the dimension with the greater </w:t>
      </w:r>
      <w:r w:rsidR="004F2797" w:rsidRPr="00C54CFC">
        <w:rPr>
          <w:rFonts w:ascii="Times New Roman" w:hAnsi="Times New Roman" w:cs="Times New Roman"/>
          <w:i/>
          <w:iCs/>
          <w:sz w:val="24"/>
          <w:szCs w:val="24"/>
        </w:rPr>
        <w:t>number</w:t>
      </w:r>
      <w:r w:rsidR="004F2797" w:rsidRPr="00C54CFC">
        <w:rPr>
          <w:rFonts w:ascii="Times New Roman" w:hAnsi="Times New Roman" w:cs="Times New Roman"/>
          <w:sz w:val="24"/>
          <w:szCs w:val="24"/>
        </w:rPr>
        <w:t xml:space="preserve"> of states </w:t>
      </w:r>
      <w:r w:rsidR="004F2797" w:rsidRPr="00C54CFC">
        <w:rPr>
          <w:rFonts w:ascii="Times New Roman" w:hAnsi="Times New Roman" w:cs="Times New Roman"/>
          <w:i/>
          <w:iCs/>
          <w:sz w:val="24"/>
          <w:szCs w:val="24"/>
        </w:rPr>
        <w:t>always</w:t>
      </w:r>
      <w:r w:rsidR="004F2797" w:rsidRPr="00C54CFC">
        <w:rPr>
          <w:rFonts w:ascii="Times New Roman" w:hAnsi="Times New Roman" w:cs="Times New Roman"/>
          <w:sz w:val="24"/>
          <w:szCs w:val="24"/>
        </w:rPr>
        <w:t xml:space="preserve"> more content-open than the other, or only when the states of the smaller set have a smaller total range than those in the larger set (for instance, because they overlap with a subset of the set of states in the larger set)? From a purely formal standpoint, these difficulties might be handled by adding “weights” to various of the states in the model, thereby treating some as greater indicators of content-openness than others. Likewise, if the values of the continuously varying variables, or the discrete states we’re not sure how to comparatively weigh, could be somehow (</w:t>
      </w:r>
      <w:proofErr w:type="gramStart"/>
      <w:r w:rsidR="004F2797" w:rsidRPr="00C54CFC">
        <w:rPr>
          <w:rFonts w:ascii="Times New Roman" w:hAnsi="Times New Roman" w:cs="Times New Roman"/>
          <w:sz w:val="24"/>
          <w:szCs w:val="24"/>
        </w:rPr>
        <w:t>on the basis of</w:t>
      </w:r>
      <w:proofErr w:type="gramEnd"/>
      <w:r w:rsidR="004F2797" w:rsidRPr="00C54CFC">
        <w:rPr>
          <w:rFonts w:ascii="Times New Roman" w:hAnsi="Times New Roman" w:cs="Times New Roman"/>
          <w:sz w:val="24"/>
          <w:szCs w:val="24"/>
        </w:rPr>
        <w:t xml:space="preserve"> some consistently applied “rule”) associated with others that are discrete and ranked, and the latter justifiably used as proxies for the former, then the ambiguities we’ve identified would be solved for those cases. But the question with </w:t>
      </w:r>
      <w:proofErr w:type="gramStart"/>
      <w:r w:rsidR="004F2797" w:rsidRPr="00C54CFC">
        <w:rPr>
          <w:rFonts w:ascii="Times New Roman" w:hAnsi="Times New Roman" w:cs="Times New Roman"/>
          <w:sz w:val="24"/>
          <w:szCs w:val="24"/>
        </w:rPr>
        <w:t>both of these</w:t>
      </w:r>
      <w:proofErr w:type="gramEnd"/>
      <w:r w:rsidR="004F2797" w:rsidRPr="00C54CFC">
        <w:rPr>
          <w:rFonts w:ascii="Times New Roman" w:hAnsi="Times New Roman" w:cs="Times New Roman"/>
          <w:sz w:val="24"/>
          <w:szCs w:val="24"/>
        </w:rPr>
        <w:t xml:space="preserve"> strategies is whether these theoretical or formal decisions can be made non-arbitrarily.</w:t>
      </w:r>
      <w:r w:rsidR="004D7F25" w:rsidRPr="0083095B">
        <w:rPr>
          <w:rFonts w:ascii="Times New Roman" w:hAnsi="Times New Roman" w:cs="Times New Roman"/>
          <w:sz w:val="24"/>
          <w:szCs w:val="24"/>
        </w:rPr>
        <w:br/>
      </w:r>
      <w:r w:rsidR="00E53BA0" w:rsidRPr="0083095B">
        <w:rPr>
          <w:rFonts w:ascii="Times New Roman" w:hAnsi="Times New Roman" w:cs="Times New Roman"/>
          <w:sz w:val="24"/>
          <w:szCs w:val="24"/>
        </w:rPr>
        <w:t xml:space="preserve"> </w:t>
      </w:r>
      <w:r w:rsidR="00E53BA0" w:rsidRPr="0083095B">
        <w:rPr>
          <w:rFonts w:ascii="Times New Roman" w:hAnsi="Times New Roman" w:cs="Times New Roman"/>
          <w:sz w:val="24"/>
          <w:szCs w:val="24"/>
        </w:rPr>
        <w:tab/>
      </w:r>
      <w:r w:rsidR="004F2797">
        <w:rPr>
          <w:rFonts w:ascii="Times New Roman" w:hAnsi="Times New Roman" w:cs="Times New Roman"/>
          <w:sz w:val="24"/>
          <w:szCs w:val="24"/>
        </w:rPr>
        <w:t xml:space="preserve">In general, there are at least three broad strategies for </w:t>
      </w:r>
      <w:r w:rsidR="00E53BA0" w:rsidRPr="0083095B">
        <w:rPr>
          <w:rFonts w:ascii="Times New Roman" w:hAnsi="Times New Roman" w:cs="Times New Roman"/>
          <w:sz w:val="24"/>
          <w:szCs w:val="24"/>
        </w:rPr>
        <w:t>addressing the worry about “arbitrariness of state distinctions”</w:t>
      </w:r>
      <w:r w:rsidR="004F2797">
        <w:rPr>
          <w:rFonts w:ascii="Times New Roman" w:hAnsi="Times New Roman" w:cs="Times New Roman"/>
          <w:sz w:val="24"/>
          <w:szCs w:val="24"/>
        </w:rPr>
        <w:t xml:space="preserve"> we’ve been concerned with in this section</w:t>
      </w:r>
      <w:r w:rsidR="00E53BA0" w:rsidRPr="0083095B">
        <w:rPr>
          <w:rFonts w:ascii="Times New Roman" w:hAnsi="Times New Roman" w:cs="Times New Roman"/>
          <w:sz w:val="24"/>
          <w:szCs w:val="24"/>
        </w:rPr>
        <w:t xml:space="preserve">. </w:t>
      </w:r>
      <w:r w:rsidR="008A069F" w:rsidRPr="0083095B">
        <w:rPr>
          <w:rFonts w:ascii="Times New Roman" w:hAnsi="Times New Roman" w:cs="Times New Roman"/>
          <w:sz w:val="24"/>
          <w:szCs w:val="24"/>
        </w:rPr>
        <w:t xml:space="preserve">One </w:t>
      </w:r>
      <w:r w:rsidR="00C44312" w:rsidRPr="0083095B">
        <w:rPr>
          <w:rFonts w:ascii="Times New Roman" w:hAnsi="Times New Roman" w:cs="Times New Roman"/>
          <w:sz w:val="24"/>
          <w:szCs w:val="24"/>
        </w:rPr>
        <w:t xml:space="preserve">strategy is to construe content-openness as an </w:t>
      </w:r>
      <w:r w:rsidR="00C44312" w:rsidRPr="0083095B">
        <w:rPr>
          <w:rFonts w:ascii="Times New Roman" w:hAnsi="Times New Roman" w:cs="Times New Roman"/>
          <w:i/>
          <w:iCs/>
          <w:sz w:val="24"/>
          <w:szCs w:val="24"/>
        </w:rPr>
        <w:t>absolute</w:t>
      </w:r>
      <w:r w:rsidR="00C44312" w:rsidRPr="0083095B">
        <w:rPr>
          <w:rFonts w:ascii="Times New Roman" w:hAnsi="Times New Roman" w:cs="Times New Roman"/>
          <w:sz w:val="24"/>
          <w:szCs w:val="24"/>
        </w:rPr>
        <w:t xml:space="preserve"> measure. According to this strategy, every system in the universe has a particular degree of “content-openness” – that is, all systems can be ranked in terms of the extent to which their states can vary without this compromising their identities. </w:t>
      </w:r>
      <w:r w:rsidR="00C6723F" w:rsidRPr="0083095B">
        <w:rPr>
          <w:rFonts w:ascii="Times New Roman" w:hAnsi="Times New Roman" w:cs="Times New Roman"/>
          <w:sz w:val="24"/>
          <w:szCs w:val="24"/>
        </w:rPr>
        <w:t xml:space="preserve">Simon’s proposal to use causal regularities and irregularities to justify a non-arbitrary decomposition of </w:t>
      </w:r>
      <w:r w:rsidR="00EB5081" w:rsidRPr="0083095B">
        <w:rPr>
          <w:rFonts w:ascii="Times New Roman" w:hAnsi="Times New Roman" w:cs="Times New Roman"/>
          <w:sz w:val="24"/>
          <w:szCs w:val="24"/>
        </w:rPr>
        <w:t xml:space="preserve">a </w:t>
      </w:r>
      <w:r w:rsidR="00C6723F" w:rsidRPr="0083095B">
        <w:rPr>
          <w:rFonts w:ascii="Times New Roman" w:hAnsi="Times New Roman" w:cs="Times New Roman"/>
          <w:sz w:val="24"/>
          <w:szCs w:val="24"/>
        </w:rPr>
        <w:t xml:space="preserve">system (so-called “near decomposability”; see also </w:t>
      </w:r>
      <w:proofErr w:type="spellStart"/>
      <w:r w:rsidR="00C6723F" w:rsidRPr="0083095B">
        <w:rPr>
          <w:rFonts w:ascii="Times New Roman" w:hAnsi="Times New Roman" w:cs="Times New Roman"/>
          <w:sz w:val="24"/>
          <w:szCs w:val="24"/>
        </w:rPr>
        <w:t>Wimsatt</w:t>
      </w:r>
      <w:proofErr w:type="spellEnd"/>
      <w:r w:rsidR="00C6723F" w:rsidRPr="0083095B">
        <w:rPr>
          <w:rFonts w:ascii="Times New Roman" w:hAnsi="Times New Roman" w:cs="Times New Roman"/>
          <w:sz w:val="24"/>
          <w:szCs w:val="24"/>
        </w:rPr>
        <w:t xml:space="preserve"> 2007) is an example of this strategy</w:t>
      </w:r>
      <w:r w:rsidR="0069685A" w:rsidRPr="0083095B">
        <w:rPr>
          <w:rFonts w:ascii="Times New Roman" w:hAnsi="Times New Roman" w:cs="Times New Roman"/>
          <w:sz w:val="24"/>
          <w:szCs w:val="24"/>
        </w:rPr>
        <w:t>,</w:t>
      </w:r>
      <w:r w:rsidR="00C6723F" w:rsidRPr="0083095B">
        <w:rPr>
          <w:rFonts w:ascii="Times New Roman" w:hAnsi="Times New Roman" w:cs="Times New Roman"/>
          <w:sz w:val="24"/>
          <w:szCs w:val="24"/>
        </w:rPr>
        <w:t xml:space="preserve"> though it’s not immediately clear how this proposed solution can be applied in modal space. </w:t>
      </w:r>
      <w:r w:rsidR="00130508" w:rsidRPr="0083095B">
        <w:rPr>
          <w:rFonts w:ascii="Times New Roman" w:hAnsi="Times New Roman" w:cs="Times New Roman"/>
          <w:sz w:val="24"/>
          <w:szCs w:val="24"/>
        </w:rPr>
        <w:t xml:space="preserve">Alternatively, building on </w:t>
      </w:r>
      <w:proofErr w:type="spellStart"/>
      <w:r w:rsidR="00C44312" w:rsidRPr="0083095B">
        <w:rPr>
          <w:rFonts w:ascii="Times New Roman" w:hAnsi="Times New Roman" w:cs="Times New Roman"/>
          <w:sz w:val="24"/>
          <w:szCs w:val="24"/>
        </w:rPr>
        <w:t>Wimsatt’s</w:t>
      </w:r>
      <w:proofErr w:type="spellEnd"/>
      <w:r w:rsidR="00C44312" w:rsidRPr="0083095B">
        <w:rPr>
          <w:rFonts w:ascii="Times New Roman" w:hAnsi="Times New Roman" w:cs="Times New Roman"/>
          <w:sz w:val="24"/>
          <w:szCs w:val="24"/>
        </w:rPr>
        <w:t xml:space="preserve"> (2007) definition of “descriptive </w:t>
      </w:r>
      <w:r w:rsidR="00C44312" w:rsidRPr="0083095B">
        <w:rPr>
          <w:rFonts w:ascii="Times New Roman" w:hAnsi="Times New Roman" w:cs="Times New Roman"/>
          <w:sz w:val="24"/>
          <w:szCs w:val="24"/>
        </w:rPr>
        <w:lastRenderedPageBreak/>
        <w:t>complexity” as the number of</w:t>
      </w:r>
      <w:r w:rsidR="00865820">
        <w:rPr>
          <w:rFonts w:ascii="Times New Roman" w:hAnsi="Times New Roman" w:cs="Times New Roman"/>
          <w:sz w:val="24"/>
          <w:szCs w:val="24"/>
        </w:rPr>
        <w:t xml:space="preserve"> alternative</w:t>
      </w:r>
      <w:r w:rsidR="00C44312" w:rsidRPr="0083095B">
        <w:rPr>
          <w:rFonts w:ascii="Times New Roman" w:hAnsi="Times New Roman" w:cs="Times New Roman"/>
          <w:sz w:val="24"/>
          <w:szCs w:val="24"/>
        </w:rPr>
        <w:t xml:space="preserve"> </w:t>
      </w:r>
      <w:r w:rsidR="00C44312" w:rsidRPr="0083095B">
        <w:rPr>
          <w:rFonts w:ascii="Times New Roman" w:hAnsi="Times New Roman" w:cs="Times New Roman"/>
          <w:i/>
          <w:iCs/>
          <w:sz w:val="24"/>
          <w:szCs w:val="24"/>
        </w:rPr>
        <w:t>K-decompositions</w:t>
      </w:r>
      <w:r w:rsidR="00C44312" w:rsidRPr="0083095B">
        <w:rPr>
          <w:rFonts w:ascii="Times New Roman" w:hAnsi="Times New Roman" w:cs="Times New Roman"/>
          <w:sz w:val="24"/>
          <w:szCs w:val="24"/>
        </w:rPr>
        <w:t xml:space="preserve"> (basically, </w:t>
      </w:r>
      <w:proofErr w:type="gramStart"/>
      <w:r w:rsidR="00C44312" w:rsidRPr="0083095B">
        <w:rPr>
          <w:rFonts w:ascii="Times New Roman" w:hAnsi="Times New Roman" w:cs="Times New Roman"/>
          <w:sz w:val="24"/>
          <w:szCs w:val="24"/>
        </w:rPr>
        <w:t>theoretically-motivated</w:t>
      </w:r>
      <w:proofErr w:type="gramEnd"/>
      <w:r w:rsidR="00C44312" w:rsidRPr="0083095B">
        <w:rPr>
          <w:rFonts w:ascii="Times New Roman" w:hAnsi="Times New Roman" w:cs="Times New Roman"/>
          <w:sz w:val="24"/>
          <w:szCs w:val="24"/>
        </w:rPr>
        <w:t xml:space="preserve"> descriptions of the system) with non-congruent boundaries for system parts</w:t>
      </w:r>
      <w:r w:rsidR="00130508" w:rsidRPr="0083095B">
        <w:rPr>
          <w:rFonts w:ascii="Times New Roman" w:hAnsi="Times New Roman" w:cs="Times New Roman"/>
          <w:sz w:val="24"/>
          <w:szCs w:val="24"/>
        </w:rPr>
        <w:t>,</w:t>
      </w:r>
      <w:r w:rsidR="00C44312" w:rsidRPr="0083095B">
        <w:rPr>
          <w:rFonts w:ascii="Times New Roman" w:hAnsi="Times New Roman" w:cs="Times New Roman"/>
          <w:sz w:val="24"/>
          <w:szCs w:val="24"/>
        </w:rPr>
        <w:t xml:space="preserve"> </w:t>
      </w:r>
      <w:r w:rsidR="00637FB3" w:rsidRPr="0083095B">
        <w:rPr>
          <w:rFonts w:ascii="Times New Roman" w:hAnsi="Times New Roman" w:cs="Times New Roman"/>
          <w:sz w:val="24"/>
          <w:szCs w:val="24"/>
        </w:rPr>
        <w:t xml:space="preserve">one </w:t>
      </w:r>
      <w:r w:rsidR="00C44312" w:rsidRPr="0083095B">
        <w:rPr>
          <w:rFonts w:ascii="Times New Roman" w:hAnsi="Times New Roman" w:cs="Times New Roman"/>
          <w:sz w:val="24"/>
          <w:szCs w:val="24"/>
        </w:rPr>
        <w:t xml:space="preserve">might construe the </w:t>
      </w:r>
      <w:r w:rsidR="00C44312" w:rsidRPr="0083095B">
        <w:rPr>
          <w:rFonts w:ascii="Times New Roman" w:hAnsi="Times New Roman" w:cs="Times New Roman"/>
          <w:i/>
          <w:iCs/>
          <w:sz w:val="24"/>
          <w:szCs w:val="24"/>
        </w:rPr>
        <w:t>absolute content-openness</w:t>
      </w:r>
      <w:r w:rsidR="00C44312" w:rsidRPr="0083095B">
        <w:rPr>
          <w:rFonts w:ascii="Times New Roman" w:hAnsi="Times New Roman" w:cs="Times New Roman"/>
          <w:sz w:val="24"/>
          <w:szCs w:val="24"/>
        </w:rPr>
        <w:t xml:space="preserve"> of a system as the number of </w:t>
      </w:r>
      <w:r w:rsidR="008F79E7" w:rsidRPr="0083095B">
        <w:rPr>
          <w:rFonts w:ascii="Times New Roman" w:hAnsi="Times New Roman" w:cs="Times New Roman"/>
          <w:sz w:val="24"/>
          <w:szCs w:val="24"/>
        </w:rPr>
        <w:t xml:space="preserve">possible </w:t>
      </w:r>
      <w:r w:rsidR="00C44312" w:rsidRPr="0083095B">
        <w:rPr>
          <w:rFonts w:ascii="Times New Roman" w:hAnsi="Times New Roman" w:cs="Times New Roman"/>
          <w:sz w:val="24"/>
          <w:szCs w:val="24"/>
        </w:rPr>
        <w:t>variant states of system parts, for all possible K-decompositions of the system.</w:t>
      </w:r>
      <w:r w:rsidR="00473869" w:rsidRPr="0083095B">
        <w:rPr>
          <w:rFonts w:ascii="Times New Roman" w:hAnsi="Times New Roman" w:cs="Times New Roman"/>
          <w:sz w:val="24"/>
          <w:szCs w:val="24"/>
        </w:rPr>
        <w:t xml:space="preserve"> </w:t>
      </w:r>
      <w:r w:rsidR="0089602C" w:rsidRPr="0083095B">
        <w:rPr>
          <w:rFonts w:ascii="Times New Roman" w:hAnsi="Times New Roman" w:cs="Times New Roman"/>
          <w:sz w:val="24"/>
          <w:szCs w:val="24"/>
        </w:rPr>
        <w:br/>
        <w:t xml:space="preserve"> </w:t>
      </w:r>
      <w:r w:rsidR="0089602C" w:rsidRPr="0083095B">
        <w:rPr>
          <w:rFonts w:ascii="Times New Roman" w:hAnsi="Times New Roman" w:cs="Times New Roman"/>
          <w:sz w:val="24"/>
          <w:szCs w:val="24"/>
        </w:rPr>
        <w:tab/>
      </w:r>
      <w:r w:rsidR="003F2EF9" w:rsidRPr="0083095B">
        <w:rPr>
          <w:rFonts w:ascii="Times New Roman" w:hAnsi="Times New Roman" w:cs="Times New Roman"/>
          <w:sz w:val="24"/>
          <w:szCs w:val="24"/>
        </w:rPr>
        <w:t xml:space="preserve">The primary strength of the absolute approach is its promise of objectivity and consistency across different analyses. </w:t>
      </w:r>
      <w:r w:rsidR="0018770E" w:rsidRPr="0083095B">
        <w:rPr>
          <w:rFonts w:ascii="Times New Roman" w:hAnsi="Times New Roman" w:cs="Times New Roman"/>
          <w:sz w:val="24"/>
          <w:szCs w:val="24"/>
        </w:rPr>
        <w:t xml:space="preserve">However, the </w:t>
      </w:r>
      <w:r w:rsidR="00CF31CB" w:rsidRPr="0083095B">
        <w:rPr>
          <w:rFonts w:ascii="Times New Roman" w:hAnsi="Times New Roman" w:cs="Times New Roman"/>
          <w:sz w:val="24"/>
          <w:szCs w:val="24"/>
        </w:rPr>
        <w:t xml:space="preserve">absolute </w:t>
      </w:r>
      <w:r w:rsidR="00245596" w:rsidRPr="0083095B">
        <w:rPr>
          <w:rFonts w:ascii="Times New Roman" w:hAnsi="Times New Roman" w:cs="Times New Roman"/>
          <w:sz w:val="24"/>
          <w:szCs w:val="24"/>
        </w:rPr>
        <w:t xml:space="preserve">approach </w:t>
      </w:r>
      <w:r w:rsidR="00CF31CB" w:rsidRPr="0083095B">
        <w:rPr>
          <w:rFonts w:ascii="Times New Roman" w:hAnsi="Times New Roman" w:cs="Times New Roman"/>
          <w:sz w:val="24"/>
          <w:szCs w:val="24"/>
        </w:rPr>
        <w:t xml:space="preserve">has some strange consequences – such as that vaguely defined systems will, </w:t>
      </w:r>
      <w:r w:rsidR="00CF31CB" w:rsidRPr="0083095B">
        <w:rPr>
          <w:rFonts w:ascii="Times New Roman" w:hAnsi="Times New Roman" w:cs="Times New Roman"/>
          <w:i/>
          <w:iCs/>
          <w:sz w:val="24"/>
          <w:szCs w:val="24"/>
        </w:rPr>
        <w:t>ceteris paribus</w:t>
      </w:r>
      <w:r w:rsidR="00CF31CB" w:rsidRPr="0083095B">
        <w:rPr>
          <w:rFonts w:ascii="Times New Roman" w:hAnsi="Times New Roman" w:cs="Times New Roman"/>
          <w:sz w:val="24"/>
          <w:szCs w:val="24"/>
        </w:rPr>
        <w:t xml:space="preserve">, be more content-open than precisely defined ones (since vaguely defined system descriptions </w:t>
      </w:r>
      <w:r w:rsidR="006A4BBE" w:rsidRPr="0083095B">
        <w:rPr>
          <w:rFonts w:ascii="Times New Roman" w:hAnsi="Times New Roman" w:cs="Times New Roman"/>
          <w:sz w:val="24"/>
          <w:szCs w:val="24"/>
        </w:rPr>
        <w:t xml:space="preserve">apply to </w:t>
      </w:r>
      <w:r w:rsidR="00CF31CB" w:rsidRPr="0083095B">
        <w:rPr>
          <w:rFonts w:ascii="Times New Roman" w:hAnsi="Times New Roman" w:cs="Times New Roman"/>
          <w:sz w:val="24"/>
          <w:szCs w:val="24"/>
        </w:rPr>
        <w:t xml:space="preserve">a wider range of systems overall); and spatially or temporally larger systems that include smaller ones will nearly always be ranked more content-open than these smaller ones (since they include more “parts” that can </w:t>
      </w:r>
      <w:r w:rsidR="00564BC7" w:rsidRPr="0083095B">
        <w:rPr>
          <w:rFonts w:ascii="Times New Roman" w:hAnsi="Times New Roman" w:cs="Times New Roman"/>
          <w:sz w:val="24"/>
          <w:szCs w:val="24"/>
        </w:rPr>
        <w:t xml:space="preserve">themselves </w:t>
      </w:r>
      <w:r w:rsidR="00CF31CB" w:rsidRPr="0083095B">
        <w:rPr>
          <w:rFonts w:ascii="Times New Roman" w:hAnsi="Times New Roman" w:cs="Times New Roman"/>
          <w:sz w:val="24"/>
          <w:szCs w:val="24"/>
        </w:rPr>
        <w:t xml:space="preserve">vary). And because the project of </w:t>
      </w:r>
      <w:proofErr w:type="gramStart"/>
      <w:r w:rsidR="00CF31CB" w:rsidRPr="0083095B">
        <w:rPr>
          <w:rFonts w:ascii="Times New Roman" w:hAnsi="Times New Roman" w:cs="Times New Roman"/>
          <w:sz w:val="24"/>
          <w:szCs w:val="24"/>
        </w:rPr>
        <w:t>actually ranking</w:t>
      </w:r>
      <w:proofErr w:type="gramEnd"/>
      <w:r w:rsidR="00CF31CB" w:rsidRPr="0083095B">
        <w:rPr>
          <w:rFonts w:ascii="Times New Roman" w:hAnsi="Times New Roman" w:cs="Times New Roman"/>
          <w:sz w:val="24"/>
          <w:szCs w:val="24"/>
        </w:rPr>
        <w:t xml:space="preserve"> all </w:t>
      </w:r>
      <w:r w:rsidR="002E5D5D" w:rsidRPr="0083095B">
        <w:rPr>
          <w:rFonts w:ascii="Times New Roman" w:hAnsi="Times New Roman" w:cs="Times New Roman"/>
          <w:sz w:val="24"/>
          <w:szCs w:val="24"/>
        </w:rPr>
        <w:t xml:space="preserve">absolute </w:t>
      </w:r>
      <w:r w:rsidR="00CF31CB" w:rsidRPr="0083095B">
        <w:rPr>
          <w:rFonts w:ascii="Times New Roman" w:hAnsi="Times New Roman" w:cs="Times New Roman"/>
          <w:sz w:val="24"/>
          <w:szCs w:val="24"/>
        </w:rPr>
        <w:t xml:space="preserve">systems by their content-openness is </w:t>
      </w:r>
      <w:r w:rsidR="002E5D5D" w:rsidRPr="0083095B">
        <w:rPr>
          <w:rFonts w:ascii="Times New Roman" w:hAnsi="Times New Roman" w:cs="Times New Roman"/>
          <w:sz w:val="24"/>
          <w:szCs w:val="24"/>
        </w:rPr>
        <w:t>feasible only through approximation</w:t>
      </w:r>
      <w:r w:rsidR="00CF31CB" w:rsidRPr="0083095B">
        <w:rPr>
          <w:rFonts w:ascii="Times New Roman" w:hAnsi="Times New Roman" w:cs="Times New Roman"/>
          <w:sz w:val="24"/>
          <w:szCs w:val="24"/>
        </w:rPr>
        <w:t>, in practice this strategy will involve simplifying assumptions that</w:t>
      </w:r>
      <w:r w:rsidR="00EE7839" w:rsidRPr="0083095B">
        <w:rPr>
          <w:rFonts w:ascii="Times New Roman" w:hAnsi="Times New Roman" w:cs="Times New Roman"/>
          <w:sz w:val="24"/>
          <w:szCs w:val="24"/>
        </w:rPr>
        <w:t xml:space="preserve"> </w:t>
      </w:r>
      <w:r w:rsidR="00CF31CB" w:rsidRPr="0083095B">
        <w:rPr>
          <w:rFonts w:ascii="Times New Roman" w:hAnsi="Times New Roman" w:cs="Times New Roman"/>
          <w:sz w:val="24"/>
          <w:szCs w:val="24"/>
        </w:rPr>
        <w:t xml:space="preserve">invite </w:t>
      </w:r>
      <w:r w:rsidR="00837AAB">
        <w:rPr>
          <w:rFonts w:ascii="Times New Roman" w:hAnsi="Times New Roman" w:cs="Times New Roman"/>
          <w:sz w:val="24"/>
          <w:szCs w:val="24"/>
        </w:rPr>
        <w:t xml:space="preserve">worries of arbitrariness. </w:t>
      </w:r>
      <w:r w:rsidR="0089602C" w:rsidRPr="0083095B">
        <w:rPr>
          <w:rFonts w:ascii="Times New Roman" w:hAnsi="Times New Roman" w:cs="Times New Roman"/>
          <w:sz w:val="24"/>
          <w:szCs w:val="24"/>
        </w:rPr>
        <w:br/>
      </w:r>
      <w:r w:rsidR="00C44312" w:rsidRPr="0083095B">
        <w:rPr>
          <w:rFonts w:ascii="Times New Roman" w:hAnsi="Times New Roman" w:cs="Times New Roman"/>
          <w:sz w:val="24"/>
          <w:szCs w:val="24"/>
        </w:rPr>
        <w:tab/>
        <w:t xml:space="preserve">The second strategy is to construe content-openness as a </w:t>
      </w:r>
      <w:r w:rsidR="00C44312" w:rsidRPr="0083095B">
        <w:rPr>
          <w:rFonts w:ascii="Times New Roman" w:hAnsi="Times New Roman" w:cs="Times New Roman"/>
          <w:i/>
          <w:iCs/>
          <w:sz w:val="24"/>
          <w:szCs w:val="24"/>
        </w:rPr>
        <w:t xml:space="preserve">relative </w:t>
      </w:r>
      <w:r w:rsidR="00C44312" w:rsidRPr="0083095B">
        <w:rPr>
          <w:rFonts w:ascii="Times New Roman" w:hAnsi="Times New Roman" w:cs="Times New Roman"/>
          <w:sz w:val="24"/>
          <w:szCs w:val="24"/>
        </w:rPr>
        <w:t xml:space="preserve">measure between two systems that share many common features. The common features can </w:t>
      </w:r>
      <w:r w:rsidR="00837AAB">
        <w:rPr>
          <w:rFonts w:ascii="Times New Roman" w:hAnsi="Times New Roman" w:cs="Times New Roman"/>
          <w:sz w:val="24"/>
          <w:szCs w:val="24"/>
        </w:rPr>
        <w:t xml:space="preserve">thereby </w:t>
      </w:r>
      <w:r w:rsidR="00C44312" w:rsidRPr="0083095B">
        <w:rPr>
          <w:rFonts w:ascii="Times New Roman" w:hAnsi="Times New Roman" w:cs="Times New Roman"/>
          <w:sz w:val="24"/>
          <w:szCs w:val="24"/>
        </w:rPr>
        <w:t>serve as a</w:t>
      </w:r>
      <w:r w:rsidR="00406589" w:rsidRPr="0083095B">
        <w:rPr>
          <w:rFonts w:ascii="Times New Roman" w:hAnsi="Times New Roman" w:cs="Times New Roman"/>
          <w:sz w:val="24"/>
          <w:szCs w:val="24"/>
        </w:rPr>
        <w:t xml:space="preserve">n assumed stable </w:t>
      </w:r>
      <w:r w:rsidR="00C44312" w:rsidRPr="0083095B">
        <w:rPr>
          <w:rFonts w:ascii="Times New Roman" w:hAnsi="Times New Roman" w:cs="Times New Roman"/>
          <w:sz w:val="24"/>
          <w:szCs w:val="24"/>
        </w:rPr>
        <w:t xml:space="preserve">background against which variability in other features can be compared. This allows one system to be ranked as more or less content-open than another </w:t>
      </w:r>
      <w:r w:rsidR="0050045B" w:rsidRPr="0083095B">
        <w:rPr>
          <w:rFonts w:ascii="Times New Roman" w:hAnsi="Times New Roman" w:cs="Times New Roman"/>
          <w:sz w:val="24"/>
          <w:szCs w:val="24"/>
        </w:rPr>
        <w:t xml:space="preserve">regarding </w:t>
      </w:r>
      <w:r w:rsidR="003B5790" w:rsidRPr="0083095B">
        <w:rPr>
          <w:rFonts w:ascii="Times New Roman" w:hAnsi="Times New Roman" w:cs="Times New Roman"/>
          <w:sz w:val="24"/>
          <w:szCs w:val="24"/>
        </w:rPr>
        <w:t xml:space="preserve">just </w:t>
      </w:r>
      <w:r w:rsidR="00C44312" w:rsidRPr="0083095B">
        <w:rPr>
          <w:rFonts w:ascii="Times New Roman" w:hAnsi="Times New Roman" w:cs="Times New Roman"/>
          <w:sz w:val="24"/>
          <w:szCs w:val="24"/>
        </w:rPr>
        <w:t xml:space="preserve">one dimension or set of dimensions. This strategy is </w:t>
      </w:r>
      <w:r w:rsidR="003B5790" w:rsidRPr="0083095B">
        <w:rPr>
          <w:rFonts w:ascii="Times New Roman" w:hAnsi="Times New Roman" w:cs="Times New Roman"/>
          <w:sz w:val="24"/>
          <w:szCs w:val="24"/>
        </w:rPr>
        <w:t xml:space="preserve">exemplified in </w:t>
      </w:r>
      <w:r w:rsidR="00C44312" w:rsidRPr="0083095B">
        <w:rPr>
          <w:rFonts w:ascii="Times New Roman" w:hAnsi="Times New Roman" w:cs="Times New Roman"/>
          <w:sz w:val="24"/>
          <w:szCs w:val="24"/>
        </w:rPr>
        <w:t xml:space="preserve">Godfrey-Smith’s </w:t>
      </w:r>
      <w:r w:rsidR="003B5790" w:rsidRPr="0083095B">
        <w:rPr>
          <w:rFonts w:ascii="Times New Roman" w:hAnsi="Times New Roman" w:cs="Times New Roman"/>
          <w:sz w:val="24"/>
          <w:szCs w:val="24"/>
        </w:rPr>
        <w:t xml:space="preserve">allowance </w:t>
      </w:r>
      <w:r w:rsidR="00C44312" w:rsidRPr="0083095B">
        <w:rPr>
          <w:rFonts w:ascii="Times New Roman" w:hAnsi="Times New Roman" w:cs="Times New Roman"/>
          <w:sz w:val="24"/>
          <w:szCs w:val="24"/>
        </w:rPr>
        <w:t>that what kind of heterogeneity is of interest, and thus how two systems are ranked in terms of their complexity, may vary across different analyses</w:t>
      </w:r>
      <w:r w:rsidR="003B5790" w:rsidRPr="0083095B">
        <w:rPr>
          <w:rFonts w:ascii="Times New Roman" w:hAnsi="Times New Roman" w:cs="Times New Roman"/>
          <w:sz w:val="24"/>
          <w:szCs w:val="24"/>
        </w:rPr>
        <w:t xml:space="preserve"> (1996,</w:t>
      </w:r>
      <w:r w:rsidR="00BF2E48" w:rsidRPr="0083095B">
        <w:rPr>
          <w:rFonts w:ascii="Times New Roman" w:hAnsi="Times New Roman" w:cs="Times New Roman"/>
          <w:b/>
          <w:bCs/>
          <w:sz w:val="24"/>
          <w:szCs w:val="24"/>
        </w:rPr>
        <w:t xml:space="preserve"> </w:t>
      </w:r>
      <w:r w:rsidR="00BF2E48" w:rsidRPr="0083095B">
        <w:rPr>
          <w:rFonts w:ascii="Times New Roman" w:hAnsi="Times New Roman" w:cs="Times New Roman"/>
          <w:sz w:val="24"/>
          <w:szCs w:val="24"/>
        </w:rPr>
        <w:t>25</w:t>
      </w:r>
      <w:r w:rsidR="003B5790" w:rsidRPr="0083095B">
        <w:rPr>
          <w:rFonts w:ascii="Times New Roman" w:hAnsi="Times New Roman" w:cs="Times New Roman"/>
          <w:sz w:val="24"/>
          <w:szCs w:val="24"/>
        </w:rPr>
        <w:t>)</w:t>
      </w:r>
      <w:r w:rsidR="00C44312" w:rsidRPr="0083095B">
        <w:rPr>
          <w:rFonts w:ascii="Times New Roman" w:hAnsi="Times New Roman" w:cs="Times New Roman"/>
          <w:sz w:val="24"/>
          <w:szCs w:val="24"/>
        </w:rPr>
        <w:t xml:space="preserve">. </w:t>
      </w:r>
      <w:r w:rsidR="003B5790" w:rsidRPr="0083095B">
        <w:rPr>
          <w:rFonts w:ascii="Times New Roman" w:hAnsi="Times New Roman" w:cs="Times New Roman"/>
          <w:sz w:val="24"/>
          <w:szCs w:val="24"/>
        </w:rPr>
        <w:t>T</w:t>
      </w:r>
      <w:r w:rsidR="00C44312" w:rsidRPr="0083095B">
        <w:rPr>
          <w:rFonts w:ascii="Times New Roman" w:hAnsi="Times New Roman" w:cs="Times New Roman"/>
          <w:sz w:val="24"/>
          <w:szCs w:val="24"/>
        </w:rPr>
        <w:t xml:space="preserve">he </w:t>
      </w:r>
      <w:r w:rsidR="00C44312" w:rsidRPr="0083095B">
        <w:rPr>
          <w:rFonts w:ascii="Times New Roman" w:hAnsi="Times New Roman" w:cs="Times New Roman"/>
          <w:i/>
          <w:iCs/>
          <w:sz w:val="24"/>
          <w:szCs w:val="24"/>
        </w:rPr>
        <w:t>relative content-openness</w:t>
      </w:r>
      <w:r w:rsidR="00C44312" w:rsidRPr="0083095B">
        <w:rPr>
          <w:rFonts w:ascii="Times New Roman" w:hAnsi="Times New Roman" w:cs="Times New Roman"/>
          <w:sz w:val="24"/>
          <w:szCs w:val="24"/>
        </w:rPr>
        <w:t xml:space="preserve"> of a system </w:t>
      </w:r>
      <w:r w:rsidR="000A20DC" w:rsidRPr="0083095B">
        <w:rPr>
          <w:rFonts w:ascii="Times New Roman" w:hAnsi="Times New Roman" w:cs="Times New Roman"/>
          <w:sz w:val="24"/>
          <w:szCs w:val="24"/>
        </w:rPr>
        <w:t xml:space="preserve">can </w:t>
      </w:r>
      <w:r w:rsidR="00890364" w:rsidRPr="0083095B">
        <w:rPr>
          <w:rFonts w:ascii="Times New Roman" w:hAnsi="Times New Roman" w:cs="Times New Roman"/>
          <w:sz w:val="24"/>
          <w:szCs w:val="24"/>
        </w:rPr>
        <w:t xml:space="preserve">thus </w:t>
      </w:r>
      <w:r w:rsidR="000A20DC" w:rsidRPr="0083095B">
        <w:rPr>
          <w:rFonts w:ascii="Times New Roman" w:hAnsi="Times New Roman" w:cs="Times New Roman"/>
          <w:sz w:val="24"/>
          <w:szCs w:val="24"/>
        </w:rPr>
        <w:t xml:space="preserve">be defined </w:t>
      </w:r>
      <w:r w:rsidR="00C44312" w:rsidRPr="0083095B">
        <w:rPr>
          <w:rFonts w:ascii="Times New Roman" w:hAnsi="Times New Roman" w:cs="Times New Roman"/>
          <w:sz w:val="24"/>
          <w:szCs w:val="24"/>
        </w:rPr>
        <w:t xml:space="preserve">as the number of variant states of system parts according to </w:t>
      </w:r>
      <w:r w:rsidR="00890364" w:rsidRPr="0083095B">
        <w:rPr>
          <w:rFonts w:ascii="Times New Roman" w:hAnsi="Times New Roman" w:cs="Times New Roman"/>
          <w:sz w:val="24"/>
          <w:szCs w:val="24"/>
        </w:rPr>
        <w:t>a</w:t>
      </w:r>
      <w:r w:rsidR="00424E67" w:rsidRPr="0083095B">
        <w:rPr>
          <w:rFonts w:ascii="Times New Roman" w:hAnsi="Times New Roman" w:cs="Times New Roman"/>
          <w:sz w:val="24"/>
          <w:szCs w:val="24"/>
        </w:rPr>
        <w:t>n</w:t>
      </w:r>
      <w:r w:rsidR="000C3B88" w:rsidRPr="0083095B">
        <w:rPr>
          <w:rFonts w:ascii="Times New Roman" w:hAnsi="Times New Roman" w:cs="Times New Roman"/>
          <w:sz w:val="24"/>
          <w:szCs w:val="24"/>
        </w:rPr>
        <w:t>y</w:t>
      </w:r>
      <w:r w:rsidR="00890364" w:rsidRPr="0083095B">
        <w:rPr>
          <w:rFonts w:ascii="Times New Roman" w:hAnsi="Times New Roman" w:cs="Times New Roman"/>
          <w:sz w:val="24"/>
          <w:szCs w:val="24"/>
        </w:rPr>
        <w:t xml:space="preserve"> admittedly </w:t>
      </w:r>
      <w:r w:rsidR="00B30B74">
        <w:rPr>
          <w:rFonts w:ascii="Times New Roman" w:hAnsi="Times New Roman" w:cs="Times New Roman"/>
          <w:sz w:val="24"/>
          <w:szCs w:val="24"/>
        </w:rPr>
        <w:t>non-absolute</w:t>
      </w:r>
      <w:r w:rsidR="00890364" w:rsidRPr="0083095B">
        <w:rPr>
          <w:rFonts w:ascii="Times New Roman" w:hAnsi="Times New Roman" w:cs="Times New Roman"/>
          <w:sz w:val="24"/>
          <w:szCs w:val="24"/>
        </w:rPr>
        <w:t xml:space="preserve">, but at least </w:t>
      </w:r>
      <w:r w:rsidR="00C44312" w:rsidRPr="0083095B">
        <w:rPr>
          <w:rFonts w:ascii="Times New Roman" w:hAnsi="Times New Roman" w:cs="Times New Roman"/>
          <w:sz w:val="24"/>
          <w:szCs w:val="24"/>
        </w:rPr>
        <w:t>commonly applied</w:t>
      </w:r>
      <w:r w:rsidR="00B30B74">
        <w:rPr>
          <w:rFonts w:ascii="Times New Roman" w:hAnsi="Times New Roman" w:cs="Times New Roman"/>
          <w:sz w:val="24"/>
          <w:szCs w:val="24"/>
        </w:rPr>
        <w:t>,</w:t>
      </w:r>
      <w:r w:rsidR="00C44312" w:rsidRPr="0083095B">
        <w:rPr>
          <w:rFonts w:ascii="Times New Roman" w:hAnsi="Times New Roman" w:cs="Times New Roman"/>
          <w:sz w:val="24"/>
          <w:szCs w:val="24"/>
        </w:rPr>
        <w:t xml:space="preserve"> set of rules for system decomposition, applied to each of </w:t>
      </w:r>
      <w:r w:rsidR="003B47B3" w:rsidRPr="0083095B">
        <w:rPr>
          <w:rFonts w:ascii="Times New Roman" w:hAnsi="Times New Roman" w:cs="Times New Roman"/>
          <w:sz w:val="24"/>
          <w:szCs w:val="24"/>
        </w:rPr>
        <w:t xml:space="preserve">a set of </w:t>
      </w:r>
      <w:r w:rsidR="00C44312" w:rsidRPr="0083095B">
        <w:rPr>
          <w:rFonts w:ascii="Times New Roman" w:hAnsi="Times New Roman" w:cs="Times New Roman"/>
          <w:sz w:val="24"/>
          <w:szCs w:val="24"/>
        </w:rPr>
        <w:t>systems under comparison.</w:t>
      </w:r>
      <w:r w:rsidR="00EE0418" w:rsidRPr="0083095B">
        <w:rPr>
          <w:rFonts w:ascii="Times New Roman" w:hAnsi="Times New Roman" w:cs="Times New Roman"/>
          <w:sz w:val="24"/>
          <w:szCs w:val="24"/>
        </w:rPr>
        <w:t xml:space="preserve"> The </w:t>
      </w:r>
      <w:r w:rsidR="00EE0418" w:rsidRPr="0083095B">
        <w:rPr>
          <w:rFonts w:ascii="Times New Roman" w:hAnsi="Times New Roman" w:cs="Times New Roman"/>
          <w:i/>
          <w:iCs/>
          <w:sz w:val="24"/>
          <w:szCs w:val="24"/>
        </w:rPr>
        <w:t>relative</w:t>
      </w:r>
      <w:r w:rsidR="00EE0418" w:rsidRPr="0083095B">
        <w:rPr>
          <w:rFonts w:ascii="Times New Roman" w:hAnsi="Times New Roman" w:cs="Times New Roman"/>
          <w:sz w:val="24"/>
          <w:szCs w:val="24"/>
        </w:rPr>
        <w:t xml:space="preserve"> strategy has the advantage, </w:t>
      </w:r>
      <w:r w:rsidR="00EE0418" w:rsidRPr="0083095B">
        <w:rPr>
          <w:rFonts w:ascii="Times New Roman" w:hAnsi="Times New Roman" w:cs="Times New Roman"/>
          <w:sz w:val="24"/>
          <w:szCs w:val="24"/>
        </w:rPr>
        <w:lastRenderedPageBreak/>
        <w:t>first, that it</w:t>
      </w:r>
      <w:r w:rsidR="00B30B74">
        <w:rPr>
          <w:rFonts w:ascii="Times New Roman" w:hAnsi="Times New Roman" w:cs="Times New Roman"/>
          <w:sz w:val="24"/>
          <w:szCs w:val="24"/>
        </w:rPr>
        <w:t>s</w:t>
      </w:r>
      <w:r w:rsidR="00EE0418" w:rsidRPr="0083095B">
        <w:rPr>
          <w:rFonts w:ascii="Times New Roman" w:hAnsi="Times New Roman" w:cs="Times New Roman"/>
          <w:sz w:val="24"/>
          <w:szCs w:val="24"/>
        </w:rPr>
        <w:t xml:space="preserve"> simplifications </w:t>
      </w:r>
      <w:r w:rsidR="00B30B74">
        <w:rPr>
          <w:rFonts w:ascii="Times New Roman" w:hAnsi="Times New Roman" w:cs="Times New Roman"/>
          <w:sz w:val="24"/>
          <w:szCs w:val="24"/>
        </w:rPr>
        <w:t xml:space="preserve">can </w:t>
      </w:r>
      <w:r w:rsidR="00EE0418" w:rsidRPr="0083095B">
        <w:rPr>
          <w:rFonts w:ascii="Times New Roman" w:hAnsi="Times New Roman" w:cs="Times New Roman"/>
          <w:sz w:val="24"/>
          <w:szCs w:val="24"/>
        </w:rPr>
        <w:t>make quantitative analyses feasible and fairly understandable; yet it suffers from the disadvantage that those simplifications are themselves subject to criticism (either general, as in the “</w:t>
      </w:r>
      <w:proofErr w:type="spellStart"/>
      <w:r w:rsidR="00EE0418" w:rsidRPr="0083095B">
        <w:rPr>
          <w:rFonts w:ascii="Times New Roman" w:hAnsi="Times New Roman" w:cs="Times New Roman"/>
          <w:sz w:val="24"/>
          <w:szCs w:val="24"/>
        </w:rPr>
        <w:t>grue</w:t>
      </w:r>
      <w:proofErr w:type="spellEnd"/>
      <w:r w:rsidR="00EE0418" w:rsidRPr="0083095B">
        <w:rPr>
          <w:rFonts w:ascii="Times New Roman" w:hAnsi="Times New Roman" w:cs="Times New Roman"/>
          <w:sz w:val="24"/>
          <w:szCs w:val="24"/>
        </w:rPr>
        <w:t xml:space="preserve"> paradox,” or particular to the analysis, as when a critic charges that an important dimension of variation </w:t>
      </w:r>
      <w:r w:rsidR="002A2EF9" w:rsidRPr="0083095B">
        <w:rPr>
          <w:rFonts w:ascii="Times New Roman" w:hAnsi="Times New Roman" w:cs="Times New Roman"/>
          <w:sz w:val="24"/>
          <w:szCs w:val="24"/>
        </w:rPr>
        <w:t xml:space="preserve">hasn’t been </w:t>
      </w:r>
      <w:r w:rsidR="00EE0418" w:rsidRPr="0083095B">
        <w:rPr>
          <w:rFonts w:ascii="Times New Roman" w:hAnsi="Times New Roman" w:cs="Times New Roman"/>
          <w:sz w:val="24"/>
          <w:szCs w:val="24"/>
        </w:rPr>
        <w:t>considered).</w:t>
      </w:r>
      <w:r w:rsidR="00C44312" w:rsidRPr="0083095B">
        <w:rPr>
          <w:rFonts w:ascii="Times New Roman" w:hAnsi="Times New Roman" w:cs="Times New Roman"/>
          <w:sz w:val="24"/>
          <w:szCs w:val="24"/>
        </w:rPr>
        <w:br/>
        <w:t xml:space="preserve"> </w:t>
      </w:r>
      <w:r w:rsidR="00C44312" w:rsidRPr="0083095B">
        <w:rPr>
          <w:rFonts w:ascii="Times New Roman" w:hAnsi="Times New Roman" w:cs="Times New Roman"/>
          <w:sz w:val="24"/>
          <w:szCs w:val="24"/>
        </w:rPr>
        <w:tab/>
        <w:t xml:space="preserve">The third strategy is to rest the discrimination of a system’s states and dimensions on the likely </w:t>
      </w:r>
      <w:r w:rsidR="00C44312" w:rsidRPr="0083095B">
        <w:rPr>
          <w:rFonts w:ascii="Times New Roman" w:hAnsi="Times New Roman" w:cs="Times New Roman"/>
          <w:i/>
          <w:iCs/>
          <w:sz w:val="24"/>
          <w:szCs w:val="24"/>
        </w:rPr>
        <w:t xml:space="preserve">differences </w:t>
      </w:r>
      <w:r w:rsidR="00DB7E15" w:rsidRPr="0083095B">
        <w:rPr>
          <w:rFonts w:ascii="Times New Roman" w:hAnsi="Times New Roman" w:cs="Times New Roman"/>
          <w:i/>
          <w:iCs/>
          <w:sz w:val="24"/>
          <w:szCs w:val="24"/>
        </w:rPr>
        <w:t xml:space="preserve">made </w:t>
      </w:r>
      <w:r w:rsidR="00DB7E15" w:rsidRPr="0083095B">
        <w:rPr>
          <w:rFonts w:ascii="Times New Roman" w:hAnsi="Times New Roman" w:cs="Times New Roman"/>
          <w:sz w:val="24"/>
          <w:szCs w:val="24"/>
        </w:rPr>
        <w:t>to further states of the system, or other systems, by these</w:t>
      </w:r>
      <w:r w:rsidR="00DB7E15" w:rsidRPr="0083095B">
        <w:rPr>
          <w:rFonts w:ascii="Times New Roman" w:hAnsi="Times New Roman" w:cs="Times New Roman"/>
          <w:i/>
          <w:iCs/>
          <w:sz w:val="24"/>
          <w:szCs w:val="24"/>
        </w:rPr>
        <w:t xml:space="preserve"> </w:t>
      </w:r>
      <w:r w:rsidR="00C44312" w:rsidRPr="0083095B">
        <w:rPr>
          <w:rFonts w:ascii="Times New Roman" w:hAnsi="Times New Roman" w:cs="Times New Roman"/>
          <w:sz w:val="24"/>
          <w:szCs w:val="24"/>
        </w:rPr>
        <w:t xml:space="preserve">states or dimensions. The aim here is to rest the </w:t>
      </w:r>
      <w:r w:rsidR="00D37DB9" w:rsidRPr="0083095B">
        <w:rPr>
          <w:rFonts w:ascii="Times New Roman" w:hAnsi="Times New Roman" w:cs="Times New Roman"/>
          <w:sz w:val="24"/>
          <w:szCs w:val="24"/>
        </w:rPr>
        <w:t xml:space="preserve">distinctions between states on </w:t>
      </w:r>
      <w:r w:rsidR="00ED4D16" w:rsidRPr="0083095B">
        <w:rPr>
          <w:rFonts w:ascii="Times New Roman" w:hAnsi="Times New Roman" w:cs="Times New Roman"/>
          <w:sz w:val="24"/>
          <w:szCs w:val="24"/>
        </w:rPr>
        <w:t>“</w:t>
      </w:r>
      <w:r w:rsidR="00C44312" w:rsidRPr="0083095B">
        <w:rPr>
          <w:rFonts w:ascii="Times New Roman" w:hAnsi="Times New Roman" w:cs="Times New Roman"/>
          <w:sz w:val="24"/>
          <w:szCs w:val="24"/>
        </w:rPr>
        <w:t>differences that make a difference” (Waters</w:t>
      </w:r>
      <w:r w:rsidR="0089711F" w:rsidRPr="0083095B">
        <w:rPr>
          <w:rFonts w:ascii="Times New Roman" w:hAnsi="Times New Roman" w:cs="Times New Roman"/>
          <w:b/>
          <w:bCs/>
          <w:sz w:val="24"/>
          <w:szCs w:val="24"/>
        </w:rPr>
        <w:t xml:space="preserve"> </w:t>
      </w:r>
      <w:r w:rsidR="0089711F" w:rsidRPr="0083095B">
        <w:rPr>
          <w:rFonts w:ascii="Times New Roman" w:hAnsi="Times New Roman" w:cs="Times New Roman"/>
          <w:sz w:val="24"/>
          <w:szCs w:val="24"/>
        </w:rPr>
        <w:t>2007</w:t>
      </w:r>
      <w:r w:rsidR="00C44312" w:rsidRPr="0083095B">
        <w:rPr>
          <w:rFonts w:ascii="Times New Roman" w:hAnsi="Times New Roman" w:cs="Times New Roman"/>
          <w:sz w:val="24"/>
          <w:szCs w:val="24"/>
        </w:rPr>
        <w:t>).</w:t>
      </w:r>
      <w:r w:rsidR="00FC0421" w:rsidRPr="0083095B">
        <w:rPr>
          <w:rFonts w:ascii="Times New Roman" w:hAnsi="Times New Roman" w:cs="Times New Roman"/>
          <w:sz w:val="24"/>
          <w:szCs w:val="24"/>
        </w:rPr>
        <w:t xml:space="preserve"> </w:t>
      </w:r>
      <w:r w:rsidR="009D1FCD" w:rsidRPr="0083095B">
        <w:rPr>
          <w:rFonts w:ascii="Times New Roman" w:hAnsi="Times New Roman" w:cs="Times New Roman"/>
          <w:sz w:val="24"/>
          <w:szCs w:val="24"/>
        </w:rPr>
        <w:t xml:space="preserve">The </w:t>
      </w:r>
      <w:r w:rsidR="00FC0421" w:rsidRPr="0083095B">
        <w:rPr>
          <w:rFonts w:ascii="Times New Roman" w:hAnsi="Times New Roman" w:cs="Times New Roman"/>
          <w:sz w:val="24"/>
          <w:szCs w:val="24"/>
        </w:rPr>
        <w:t xml:space="preserve">“effects” </w:t>
      </w:r>
      <w:r w:rsidR="009D1FCD" w:rsidRPr="0083095B">
        <w:rPr>
          <w:rFonts w:ascii="Times New Roman" w:hAnsi="Times New Roman" w:cs="Times New Roman"/>
          <w:sz w:val="24"/>
          <w:szCs w:val="24"/>
        </w:rPr>
        <w:t xml:space="preserve">may be conceived and identified in a variety of ways – for instance, </w:t>
      </w:r>
      <w:r w:rsidR="00F91F5F" w:rsidRPr="0083095B">
        <w:rPr>
          <w:rFonts w:ascii="Times New Roman" w:hAnsi="Times New Roman" w:cs="Times New Roman"/>
          <w:sz w:val="24"/>
          <w:szCs w:val="24"/>
        </w:rPr>
        <w:t>empirically</w:t>
      </w:r>
      <w:r w:rsidR="009D1FCD" w:rsidRPr="0083095B">
        <w:rPr>
          <w:rFonts w:ascii="Times New Roman" w:hAnsi="Times New Roman" w:cs="Times New Roman"/>
          <w:sz w:val="24"/>
          <w:szCs w:val="24"/>
        </w:rPr>
        <w:t>,</w:t>
      </w:r>
      <w:r w:rsidR="00F91F5F" w:rsidRPr="0083095B">
        <w:rPr>
          <w:rFonts w:ascii="Times New Roman" w:hAnsi="Times New Roman" w:cs="Times New Roman"/>
          <w:sz w:val="24"/>
          <w:szCs w:val="24"/>
        </w:rPr>
        <w:t xml:space="preserve"> </w:t>
      </w:r>
      <w:r w:rsidR="001F6670" w:rsidRPr="0083095B">
        <w:rPr>
          <w:rFonts w:ascii="Times New Roman" w:hAnsi="Times New Roman" w:cs="Times New Roman"/>
          <w:sz w:val="24"/>
          <w:szCs w:val="24"/>
        </w:rPr>
        <w:t>operationally</w:t>
      </w:r>
      <w:r w:rsidR="00F91F5F" w:rsidRPr="0083095B">
        <w:rPr>
          <w:rFonts w:ascii="Times New Roman" w:hAnsi="Times New Roman" w:cs="Times New Roman"/>
          <w:sz w:val="24"/>
          <w:szCs w:val="24"/>
        </w:rPr>
        <w:t>,</w:t>
      </w:r>
      <w:r w:rsidR="001F6670" w:rsidRPr="0083095B">
        <w:rPr>
          <w:rFonts w:ascii="Times New Roman" w:hAnsi="Times New Roman" w:cs="Times New Roman"/>
          <w:sz w:val="24"/>
          <w:szCs w:val="24"/>
        </w:rPr>
        <w:t xml:space="preserve"> </w:t>
      </w:r>
      <w:r w:rsidR="00FC0421" w:rsidRPr="0083095B">
        <w:rPr>
          <w:rFonts w:ascii="Times New Roman" w:hAnsi="Times New Roman" w:cs="Times New Roman"/>
          <w:sz w:val="24"/>
          <w:szCs w:val="24"/>
        </w:rPr>
        <w:t xml:space="preserve">or functionally. </w:t>
      </w:r>
      <w:r w:rsidR="00C44312" w:rsidRPr="0083095B">
        <w:rPr>
          <w:rFonts w:ascii="Times New Roman" w:hAnsi="Times New Roman" w:cs="Times New Roman"/>
          <w:sz w:val="24"/>
          <w:szCs w:val="24"/>
        </w:rPr>
        <w:t>Th</w:t>
      </w:r>
      <w:r w:rsidR="006B239F" w:rsidRPr="0083095B">
        <w:rPr>
          <w:rFonts w:ascii="Times New Roman" w:hAnsi="Times New Roman" w:cs="Times New Roman"/>
          <w:sz w:val="24"/>
          <w:szCs w:val="24"/>
        </w:rPr>
        <w:t>is</w:t>
      </w:r>
      <w:r w:rsidR="00C44312" w:rsidRPr="0083095B">
        <w:rPr>
          <w:rFonts w:ascii="Times New Roman" w:hAnsi="Times New Roman" w:cs="Times New Roman"/>
          <w:sz w:val="24"/>
          <w:szCs w:val="24"/>
        </w:rPr>
        <w:t xml:space="preserve"> </w:t>
      </w:r>
      <w:r w:rsidR="00C44312" w:rsidRPr="0083095B">
        <w:rPr>
          <w:rFonts w:ascii="Times New Roman" w:hAnsi="Times New Roman" w:cs="Times New Roman"/>
          <w:i/>
          <w:iCs/>
          <w:sz w:val="24"/>
          <w:szCs w:val="24"/>
        </w:rPr>
        <w:t>effect-anchored</w:t>
      </w:r>
      <w:r w:rsidR="00C44312" w:rsidRPr="0083095B">
        <w:rPr>
          <w:rFonts w:ascii="Times New Roman" w:hAnsi="Times New Roman" w:cs="Times New Roman"/>
          <w:sz w:val="24"/>
          <w:szCs w:val="24"/>
        </w:rPr>
        <w:t xml:space="preserve"> </w:t>
      </w:r>
      <w:r w:rsidR="00095F0D" w:rsidRPr="0083095B">
        <w:rPr>
          <w:rFonts w:ascii="Times New Roman" w:hAnsi="Times New Roman" w:cs="Times New Roman"/>
          <w:sz w:val="24"/>
          <w:szCs w:val="24"/>
        </w:rPr>
        <w:t xml:space="preserve">approach </w:t>
      </w:r>
      <w:r w:rsidR="00C44312" w:rsidRPr="0083095B">
        <w:rPr>
          <w:rFonts w:ascii="Times New Roman" w:hAnsi="Times New Roman" w:cs="Times New Roman"/>
          <w:sz w:val="24"/>
          <w:szCs w:val="24"/>
        </w:rPr>
        <w:t xml:space="preserve">has the advantage of allowing the analyses to rest on independently well-supported </w:t>
      </w:r>
      <w:r w:rsidR="006C7E83" w:rsidRPr="0083095B">
        <w:rPr>
          <w:rFonts w:ascii="Times New Roman" w:hAnsi="Times New Roman" w:cs="Times New Roman"/>
          <w:sz w:val="24"/>
          <w:szCs w:val="24"/>
        </w:rPr>
        <w:t xml:space="preserve">or motivated </w:t>
      </w:r>
      <w:r w:rsidR="00C44312" w:rsidRPr="0083095B">
        <w:rPr>
          <w:rFonts w:ascii="Times New Roman" w:hAnsi="Times New Roman" w:cs="Times New Roman"/>
          <w:sz w:val="24"/>
          <w:szCs w:val="24"/>
        </w:rPr>
        <w:t xml:space="preserve">understandings of the world as a structured system of causes and effects, including recognized </w:t>
      </w:r>
      <w:proofErr w:type="gramStart"/>
      <w:r w:rsidR="00C44312" w:rsidRPr="0083095B">
        <w:rPr>
          <w:rFonts w:ascii="Times New Roman" w:hAnsi="Times New Roman" w:cs="Times New Roman"/>
          <w:sz w:val="24"/>
          <w:szCs w:val="24"/>
        </w:rPr>
        <w:t>causally-produced</w:t>
      </w:r>
      <w:proofErr w:type="gramEnd"/>
      <w:r w:rsidR="00C44312" w:rsidRPr="0083095B">
        <w:rPr>
          <w:rFonts w:ascii="Times New Roman" w:hAnsi="Times New Roman" w:cs="Times New Roman"/>
          <w:sz w:val="24"/>
          <w:szCs w:val="24"/>
        </w:rPr>
        <w:t xml:space="preserve"> and causally-effective kinds and regular patterns (“laws”) that describe what happens. Its major disadvantage is that, insofar as the theoretical systems of specific laws and kinds on which </w:t>
      </w:r>
      <w:proofErr w:type="gramStart"/>
      <w:r w:rsidR="00C44312" w:rsidRPr="0083095B">
        <w:rPr>
          <w:rFonts w:ascii="Times New Roman" w:hAnsi="Times New Roman" w:cs="Times New Roman"/>
          <w:sz w:val="24"/>
          <w:szCs w:val="24"/>
        </w:rPr>
        <w:t>any one</w:t>
      </w:r>
      <w:proofErr w:type="gramEnd"/>
      <w:r w:rsidR="00C44312" w:rsidRPr="0083095B">
        <w:rPr>
          <w:rFonts w:ascii="Times New Roman" w:hAnsi="Times New Roman" w:cs="Times New Roman"/>
          <w:sz w:val="24"/>
          <w:szCs w:val="24"/>
        </w:rPr>
        <w:t xml:space="preserve"> “effect-anchored” account rests is itself questionable (again, in general [</w:t>
      </w:r>
      <w:r w:rsidR="00C44312" w:rsidRPr="0083095B">
        <w:rPr>
          <w:rFonts w:ascii="Times New Roman" w:hAnsi="Times New Roman" w:cs="Times New Roman"/>
          <w:i/>
          <w:iCs/>
          <w:sz w:val="24"/>
          <w:szCs w:val="24"/>
        </w:rPr>
        <w:t>a priori</w:t>
      </w:r>
      <w:r w:rsidR="00C44312" w:rsidRPr="0083095B">
        <w:rPr>
          <w:rFonts w:ascii="Times New Roman" w:hAnsi="Times New Roman" w:cs="Times New Roman"/>
          <w:sz w:val="24"/>
          <w:szCs w:val="24"/>
        </w:rPr>
        <w:t xml:space="preserve">] or in its particulars [empirically]), its models and results will also be questionable. </w:t>
      </w:r>
      <w:r w:rsidR="00A20648" w:rsidRPr="0083095B">
        <w:rPr>
          <w:rFonts w:ascii="Times New Roman" w:hAnsi="Times New Roman" w:cs="Times New Roman"/>
          <w:sz w:val="24"/>
          <w:szCs w:val="24"/>
        </w:rPr>
        <w:br/>
      </w:r>
      <w:r w:rsidR="00C44312" w:rsidRPr="0083095B">
        <w:rPr>
          <w:rFonts w:ascii="Times New Roman" w:hAnsi="Times New Roman" w:cs="Times New Roman"/>
          <w:sz w:val="24"/>
          <w:szCs w:val="24"/>
        </w:rPr>
        <w:tab/>
        <w:t xml:space="preserve">In sum, </w:t>
      </w:r>
      <w:r w:rsidR="000F637E" w:rsidRPr="0083095B">
        <w:rPr>
          <w:rFonts w:ascii="Times New Roman" w:hAnsi="Times New Roman" w:cs="Times New Roman"/>
          <w:sz w:val="24"/>
          <w:szCs w:val="24"/>
        </w:rPr>
        <w:t xml:space="preserve">we’ve found that </w:t>
      </w:r>
      <w:r w:rsidR="00C44312" w:rsidRPr="0083095B">
        <w:rPr>
          <w:rFonts w:ascii="Times New Roman" w:hAnsi="Times New Roman" w:cs="Times New Roman"/>
          <w:i/>
          <w:iCs/>
          <w:sz w:val="24"/>
          <w:szCs w:val="24"/>
        </w:rPr>
        <w:t>content-openness</w:t>
      </w:r>
      <w:r w:rsidR="00C44312" w:rsidRPr="0083095B">
        <w:rPr>
          <w:rFonts w:ascii="Times New Roman" w:hAnsi="Times New Roman" w:cs="Times New Roman"/>
          <w:sz w:val="24"/>
          <w:szCs w:val="24"/>
        </w:rPr>
        <w:t xml:space="preserve"> – like the related concept of “complexity” – is both intuitive and promising as a theoretical tool, </w:t>
      </w:r>
      <w:r w:rsidR="006C7E83" w:rsidRPr="0083095B">
        <w:rPr>
          <w:rFonts w:ascii="Times New Roman" w:hAnsi="Times New Roman" w:cs="Times New Roman"/>
          <w:sz w:val="24"/>
          <w:szCs w:val="24"/>
        </w:rPr>
        <w:t xml:space="preserve">yet </w:t>
      </w:r>
      <w:r w:rsidR="00C44312" w:rsidRPr="0083095B">
        <w:rPr>
          <w:rFonts w:ascii="Times New Roman" w:hAnsi="Times New Roman" w:cs="Times New Roman"/>
          <w:sz w:val="24"/>
          <w:szCs w:val="24"/>
        </w:rPr>
        <w:t xml:space="preserve">subject to concerns about its potential arbitrariness in application. It should be noted again, however, that this worry about arbitrariness is a </w:t>
      </w:r>
      <w:r w:rsidR="007E5859" w:rsidRPr="0083095B">
        <w:rPr>
          <w:rFonts w:ascii="Times New Roman" w:hAnsi="Times New Roman" w:cs="Times New Roman"/>
          <w:sz w:val="24"/>
          <w:szCs w:val="24"/>
        </w:rPr>
        <w:t xml:space="preserve">general </w:t>
      </w:r>
      <w:r w:rsidR="00C44312" w:rsidRPr="0083095B">
        <w:rPr>
          <w:rFonts w:ascii="Times New Roman" w:hAnsi="Times New Roman" w:cs="Times New Roman"/>
          <w:sz w:val="24"/>
          <w:szCs w:val="24"/>
        </w:rPr>
        <w:t xml:space="preserve">problem </w:t>
      </w:r>
      <w:r w:rsidR="007E5859" w:rsidRPr="0083095B">
        <w:rPr>
          <w:rFonts w:ascii="Times New Roman" w:hAnsi="Times New Roman" w:cs="Times New Roman"/>
          <w:sz w:val="24"/>
          <w:szCs w:val="24"/>
        </w:rPr>
        <w:t xml:space="preserve">involved </w:t>
      </w:r>
      <w:r w:rsidR="00EF43CE" w:rsidRPr="0083095B">
        <w:rPr>
          <w:rFonts w:ascii="Times New Roman" w:hAnsi="Times New Roman" w:cs="Times New Roman"/>
          <w:sz w:val="24"/>
          <w:szCs w:val="24"/>
        </w:rPr>
        <w:t xml:space="preserve">in all </w:t>
      </w:r>
      <w:proofErr w:type="gramStart"/>
      <w:r w:rsidR="00C44312" w:rsidRPr="0083095B">
        <w:rPr>
          <w:rFonts w:ascii="Times New Roman" w:hAnsi="Times New Roman" w:cs="Times New Roman"/>
          <w:sz w:val="24"/>
          <w:szCs w:val="24"/>
        </w:rPr>
        <w:t>individuation</w:t>
      </w:r>
      <w:proofErr w:type="gramEnd"/>
      <w:r w:rsidR="00C44312" w:rsidRPr="0083095B">
        <w:rPr>
          <w:rFonts w:ascii="Times New Roman" w:hAnsi="Times New Roman" w:cs="Times New Roman"/>
          <w:sz w:val="24"/>
          <w:szCs w:val="24"/>
        </w:rPr>
        <w:t xml:space="preserve"> of kinds</w:t>
      </w:r>
      <w:r w:rsidR="00975033" w:rsidRPr="0083095B">
        <w:rPr>
          <w:rFonts w:ascii="Times New Roman" w:hAnsi="Times New Roman" w:cs="Times New Roman"/>
          <w:sz w:val="24"/>
          <w:szCs w:val="24"/>
        </w:rPr>
        <w:t xml:space="preserve">, even if the modal </w:t>
      </w:r>
      <w:r w:rsidR="002211E6" w:rsidRPr="0083095B">
        <w:rPr>
          <w:rFonts w:ascii="Times New Roman" w:hAnsi="Times New Roman" w:cs="Times New Roman"/>
          <w:sz w:val="24"/>
          <w:szCs w:val="24"/>
        </w:rPr>
        <w:t xml:space="preserve">feature </w:t>
      </w:r>
      <w:r w:rsidR="00975033" w:rsidRPr="0083095B">
        <w:rPr>
          <w:rFonts w:ascii="Times New Roman" w:hAnsi="Times New Roman" w:cs="Times New Roman"/>
          <w:sz w:val="24"/>
          <w:szCs w:val="24"/>
        </w:rPr>
        <w:t xml:space="preserve">of </w:t>
      </w:r>
      <w:r w:rsidR="002211E6" w:rsidRPr="0083095B">
        <w:rPr>
          <w:rFonts w:ascii="Times New Roman" w:hAnsi="Times New Roman" w:cs="Times New Roman"/>
          <w:sz w:val="24"/>
          <w:szCs w:val="24"/>
        </w:rPr>
        <w:t>“content-openness” adds special complications</w:t>
      </w:r>
      <w:r w:rsidR="00C44312" w:rsidRPr="0083095B">
        <w:rPr>
          <w:rFonts w:ascii="Times New Roman" w:hAnsi="Times New Roman" w:cs="Times New Roman"/>
          <w:sz w:val="24"/>
          <w:szCs w:val="24"/>
        </w:rPr>
        <w:t xml:space="preserve">. </w:t>
      </w:r>
    </w:p>
    <w:p w14:paraId="04D7723F" w14:textId="5C3EC00F" w:rsidR="00B418F1" w:rsidRPr="0083095B" w:rsidRDefault="00C44312" w:rsidP="005E6302">
      <w:pPr>
        <w:autoSpaceDE w:val="0"/>
        <w:autoSpaceDN w:val="0"/>
        <w:adjustRightInd w:val="0"/>
        <w:snapToGrid w:val="0"/>
        <w:spacing w:after="0" w:line="480" w:lineRule="auto"/>
        <w:rPr>
          <w:rFonts w:ascii="Times New Roman" w:hAnsi="Times New Roman" w:cs="Times New Roman"/>
          <w:sz w:val="24"/>
          <w:szCs w:val="24"/>
        </w:rPr>
      </w:pPr>
      <w:r w:rsidRPr="0083095B">
        <w:rPr>
          <w:rFonts w:ascii="Times New Roman" w:hAnsi="Times New Roman" w:cs="Times New Roman"/>
          <w:sz w:val="24"/>
          <w:szCs w:val="24"/>
        </w:rPr>
        <w:tab/>
      </w:r>
      <w:r w:rsidR="0089257D" w:rsidRPr="0083095B">
        <w:rPr>
          <w:rFonts w:ascii="Times New Roman" w:hAnsi="Times New Roman" w:cs="Times New Roman"/>
          <w:sz w:val="24"/>
          <w:szCs w:val="24"/>
        </w:rPr>
        <w:t xml:space="preserve">One final note about contingency. </w:t>
      </w:r>
      <w:r w:rsidR="00142EF1">
        <w:rPr>
          <w:rFonts w:ascii="Times New Roman" w:hAnsi="Times New Roman" w:cs="Times New Roman"/>
          <w:sz w:val="24"/>
          <w:szCs w:val="24"/>
        </w:rPr>
        <w:t xml:space="preserve">I use the term </w:t>
      </w:r>
      <w:r w:rsidR="00142EF1">
        <w:rPr>
          <w:rFonts w:ascii="Times New Roman" w:hAnsi="Times New Roman" w:cs="Times New Roman"/>
          <w:i/>
          <w:iCs/>
          <w:sz w:val="24"/>
          <w:szCs w:val="24"/>
        </w:rPr>
        <w:t>c</w:t>
      </w:r>
      <w:r w:rsidRPr="0083095B">
        <w:rPr>
          <w:rFonts w:ascii="Times New Roman" w:hAnsi="Times New Roman" w:cs="Times New Roman"/>
          <w:i/>
          <w:iCs/>
          <w:sz w:val="24"/>
          <w:szCs w:val="24"/>
        </w:rPr>
        <w:t>ontingency</w:t>
      </w:r>
      <w:r w:rsidRPr="0083095B">
        <w:rPr>
          <w:rFonts w:ascii="Times New Roman" w:hAnsi="Times New Roman" w:cs="Times New Roman"/>
          <w:sz w:val="24"/>
          <w:szCs w:val="24"/>
        </w:rPr>
        <w:t xml:space="preserve"> </w:t>
      </w:r>
      <w:r w:rsidR="00142EF1">
        <w:rPr>
          <w:rFonts w:ascii="Times New Roman" w:hAnsi="Times New Roman" w:cs="Times New Roman"/>
          <w:sz w:val="24"/>
          <w:szCs w:val="24"/>
        </w:rPr>
        <w:t xml:space="preserve">to </w:t>
      </w:r>
      <w:r w:rsidRPr="0083095B">
        <w:rPr>
          <w:rFonts w:ascii="Times New Roman" w:hAnsi="Times New Roman" w:cs="Times New Roman"/>
          <w:sz w:val="24"/>
          <w:szCs w:val="24"/>
        </w:rPr>
        <w:t>refer to the variation of a feature of a system where the variation is independent of some specified set of</w:t>
      </w:r>
      <w:r w:rsidR="009A7342" w:rsidRPr="0083095B">
        <w:rPr>
          <w:rFonts w:ascii="Times New Roman" w:hAnsi="Times New Roman" w:cs="Times New Roman"/>
          <w:sz w:val="24"/>
          <w:szCs w:val="24"/>
        </w:rPr>
        <w:t xml:space="preserve"> causal factors with influences elsewhere in the system</w:t>
      </w:r>
      <w:r w:rsidRPr="0083095B">
        <w:rPr>
          <w:rFonts w:ascii="Times New Roman" w:hAnsi="Times New Roman" w:cs="Times New Roman"/>
          <w:sz w:val="24"/>
          <w:szCs w:val="24"/>
        </w:rPr>
        <w:t xml:space="preserve">. </w:t>
      </w:r>
      <w:proofErr w:type="gramStart"/>
      <w:r w:rsidRPr="0083095B">
        <w:rPr>
          <w:rFonts w:ascii="Times New Roman" w:hAnsi="Times New Roman" w:cs="Times New Roman"/>
          <w:sz w:val="24"/>
          <w:szCs w:val="24"/>
        </w:rPr>
        <w:t>Thus</w:t>
      </w:r>
      <w:proofErr w:type="gramEnd"/>
      <w:r w:rsidRPr="0083095B">
        <w:rPr>
          <w:rFonts w:ascii="Times New Roman" w:hAnsi="Times New Roman" w:cs="Times New Roman"/>
          <w:sz w:val="24"/>
          <w:szCs w:val="24"/>
        </w:rPr>
        <w:t xml:space="preserve"> system features are </w:t>
      </w:r>
      <w:r w:rsidR="001175E1" w:rsidRPr="0083095B">
        <w:rPr>
          <w:rFonts w:ascii="Times New Roman" w:hAnsi="Times New Roman" w:cs="Times New Roman"/>
          <w:sz w:val="24"/>
          <w:szCs w:val="24"/>
        </w:rPr>
        <w:t xml:space="preserve">only </w:t>
      </w:r>
      <w:r w:rsidRPr="0083095B">
        <w:rPr>
          <w:rFonts w:ascii="Times New Roman" w:hAnsi="Times New Roman" w:cs="Times New Roman"/>
          <w:sz w:val="24"/>
          <w:szCs w:val="24"/>
        </w:rPr>
        <w:t xml:space="preserve">contingent relative to </w:t>
      </w:r>
      <w:r w:rsidRPr="0083095B">
        <w:rPr>
          <w:rFonts w:ascii="Times New Roman" w:hAnsi="Times New Roman" w:cs="Times New Roman"/>
          <w:sz w:val="24"/>
          <w:szCs w:val="24"/>
        </w:rPr>
        <w:lastRenderedPageBreak/>
        <w:t>other features. For instance: genetic changes due to drift are contingent relative to natural selection. According to the well-known “evolutionary contingency thesis” (Beatty 199</w:t>
      </w:r>
      <w:r w:rsidR="003C60D8" w:rsidRPr="0083095B">
        <w:rPr>
          <w:rFonts w:ascii="Times New Roman" w:hAnsi="Times New Roman" w:cs="Times New Roman"/>
          <w:sz w:val="24"/>
          <w:szCs w:val="24"/>
        </w:rPr>
        <w:t>5</w:t>
      </w:r>
      <w:r w:rsidRPr="0083095B">
        <w:rPr>
          <w:rFonts w:ascii="Times New Roman" w:hAnsi="Times New Roman" w:cs="Times New Roman"/>
          <w:sz w:val="24"/>
          <w:szCs w:val="24"/>
        </w:rPr>
        <w:t>; Gould</w:t>
      </w:r>
      <w:r w:rsidR="00934A69" w:rsidRPr="0083095B">
        <w:rPr>
          <w:rFonts w:ascii="Times New Roman" w:hAnsi="Times New Roman" w:cs="Times New Roman"/>
          <w:b/>
          <w:bCs/>
          <w:sz w:val="24"/>
          <w:szCs w:val="24"/>
        </w:rPr>
        <w:t xml:space="preserve"> </w:t>
      </w:r>
      <w:r w:rsidR="00934A69" w:rsidRPr="0083095B">
        <w:rPr>
          <w:rFonts w:ascii="Times New Roman" w:hAnsi="Times New Roman" w:cs="Times New Roman"/>
          <w:sz w:val="24"/>
          <w:szCs w:val="24"/>
        </w:rPr>
        <w:t>19</w:t>
      </w:r>
      <w:r w:rsidR="00D07740" w:rsidRPr="0083095B">
        <w:rPr>
          <w:rFonts w:ascii="Times New Roman" w:hAnsi="Times New Roman" w:cs="Times New Roman"/>
          <w:sz w:val="24"/>
          <w:szCs w:val="24"/>
        </w:rPr>
        <w:t>89</w:t>
      </w:r>
      <w:r w:rsidRPr="0083095B">
        <w:rPr>
          <w:rFonts w:ascii="Times New Roman" w:hAnsi="Times New Roman" w:cs="Times New Roman"/>
          <w:sz w:val="24"/>
          <w:szCs w:val="24"/>
        </w:rPr>
        <w:t>), the course of evolution itself is contingent in some respects, relative to the laws of evolution. (The analogue of drift in this example is the “initial conditions” of evolution and random mutational events along the way. Due to these “contingent” events, evolutionary history has followed a certain course. If the entire history were “begun again” from the top, and the initial conditions were allowed to vary randomly while the “laws of evolution” were held constant, then the course of evolution would be different from what it has been.</w:t>
      </w:r>
      <w:r w:rsidR="0088571D" w:rsidRPr="0083095B">
        <w:rPr>
          <w:rFonts w:ascii="Times New Roman" w:hAnsi="Times New Roman" w:cs="Times New Roman"/>
          <w:sz w:val="24"/>
          <w:szCs w:val="24"/>
        </w:rPr>
        <w:t>)</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881EB6" w:rsidRPr="0083095B">
        <w:rPr>
          <w:rFonts w:ascii="Times New Roman" w:hAnsi="Times New Roman" w:cs="Times New Roman"/>
          <w:sz w:val="24"/>
          <w:szCs w:val="24"/>
        </w:rPr>
        <w:t xml:space="preserve">Increases in complexity and in contingency tend to contribute to the content-openness of the systems they characterize. </w:t>
      </w:r>
      <w:r w:rsidRPr="0083095B">
        <w:rPr>
          <w:rFonts w:ascii="Times New Roman" w:hAnsi="Times New Roman" w:cs="Times New Roman"/>
          <w:i/>
          <w:iCs/>
          <w:sz w:val="24"/>
          <w:szCs w:val="24"/>
        </w:rPr>
        <w:t>Complexity</w:t>
      </w:r>
      <w:r w:rsidRPr="0083095B">
        <w:rPr>
          <w:rFonts w:ascii="Times New Roman" w:hAnsi="Times New Roman" w:cs="Times New Roman"/>
          <w:sz w:val="24"/>
          <w:szCs w:val="24"/>
        </w:rPr>
        <w:t xml:space="preserve"> is an important contributor to content-openness because a system with more parts, the different states of which make a difference to the operation of the whole, is generally </w:t>
      </w:r>
      <w:r w:rsidR="00200662" w:rsidRPr="0083095B">
        <w:rPr>
          <w:rFonts w:ascii="Times New Roman" w:hAnsi="Times New Roman" w:cs="Times New Roman"/>
          <w:sz w:val="24"/>
          <w:szCs w:val="24"/>
        </w:rPr>
        <w:t xml:space="preserve">(though not necessarily) </w:t>
      </w:r>
      <w:r w:rsidRPr="0083095B">
        <w:rPr>
          <w:rFonts w:ascii="Times New Roman" w:hAnsi="Times New Roman" w:cs="Times New Roman"/>
          <w:sz w:val="24"/>
          <w:szCs w:val="24"/>
        </w:rPr>
        <w:t xml:space="preserve">a system that can take a greater number of distinct states, and thus a system that is more content-open. </w:t>
      </w:r>
      <w:r w:rsidRPr="0083095B">
        <w:rPr>
          <w:rFonts w:ascii="Times New Roman" w:hAnsi="Times New Roman" w:cs="Times New Roman"/>
          <w:i/>
          <w:iCs/>
          <w:sz w:val="24"/>
          <w:szCs w:val="24"/>
        </w:rPr>
        <w:t>Contingency</w:t>
      </w:r>
      <w:r w:rsidRPr="0083095B">
        <w:rPr>
          <w:rFonts w:ascii="Times New Roman" w:hAnsi="Times New Roman" w:cs="Times New Roman"/>
          <w:sz w:val="24"/>
          <w:szCs w:val="24"/>
        </w:rPr>
        <w:t xml:space="preserve"> is an important contributor to content-openness because a system with features that vary independently of other features is, almost by definition, a system that is “content-open” </w:t>
      </w:r>
      <w:proofErr w:type="gramStart"/>
      <w:r w:rsidRPr="0083095B">
        <w:rPr>
          <w:rFonts w:ascii="Times New Roman" w:hAnsi="Times New Roman" w:cs="Times New Roman"/>
          <w:sz w:val="24"/>
          <w:szCs w:val="24"/>
        </w:rPr>
        <w:t>in regard</w:t>
      </w:r>
      <w:r w:rsidR="00305BC2">
        <w:rPr>
          <w:rFonts w:ascii="Times New Roman" w:hAnsi="Times New Roman" w:cs="Times New Roman"/>
          <w:sz w:val="24"/>
          <w:szCs w:val="24"/>
        </w:rPr>
        <w:t xml:space="preserve"> </w:t>
      </w:r>
      <w:r w:rsidRPr="0083095B">
        <w:rPr>
          <w:rFonts w:ascii="Times New Roman" w:hAnsi="Times New Roman" w:cs="Times New Roman"/>
          <w:sz w:val="24"/>
          <w:szCs w:val="24"/>
        </w:rPr>
        <w:t>to</w:t>
      </w:r>
      <w:proofErr w:type="gramEnd"/>
      <w:r w:rsidRPr="0083095B">
        <w:rPr>
          <w:rFonts w:ascii="Times New Roman" w:hAnsi="Times New Roman" w:cs="Times New Roman"/>
          <w:sz w:val="24"/>
          <w:szCs w:val="24"/>
        </w:rPr>
        <w:t xml:space="preserve"> the contingent features. As I see it, the species-typical way that artifacts mediate human interactions with environments is, compared to non-human animals, highly complex and contingent </w:t>
      </w:r>
      <w:r w:rsidR="000C379F">
        <w:rPr>
          <w:rFonts w:ascii="Times New Roman" w:hAnsi="Times New Roman" w:cs="Times New Roman"/>
          <w:sz w:val="24"/>
          <w:szCs w:val="24"/>
        </w:rPr>
        <w:t xml:space="preserve">in its contents </w:t>
      </w:r>
      <w:r w:rsidRPr="0083095B">
        <w:rPr>
          <w:rFonts w:ascii="Times New Roman" w:hAnsi="Times New Roman" w:cs="Times New Roman"/>
          <w:sz w:val="24"/>
          <w:szCs w:val="24"/>
        </w:rPr>
        <w:t xml:space="preserve">(contingent, that is, relative to the genetic and other biological determinants of species-typical human nature), and this complexity and contingency supports </w:t>
      </w:r>
      <w:r w:rsidR="000C379F">
        <w:rPr>
          <w:rFonts w:ascii="Times New Roman" w:hAnsi="Times New Roman" w:cs="Times New Roman"/>
          <w:sz w:val="24"/>
          <w:szCs w:val="24"/>
        </w:rPr>
        <w:t xml:space="preserve">and tends to expand </w:t>
      </w:r>
      <w:r w:rsidRPr="0083095B">
        <w:rPr>
          <w:rFonts w:ascii="Times New Roman" w:hAnsi="Times New Roman" w:cs="Times New Roman"/>
          <w:sz w:val="24"/>
          <w:szCs w:val="24"/>
        </w:rPr>
        <w:t>its content-openness.</w:t>
      </w:r>
      <w:r w:rsidRPr="0083095B">
        <w:rPr>
          <w:rFonts w:ascii="Times New Roman" w:hAnsi="Times New Roman" w:cs="Times New Roman"/>
          <w:sz w:val="24"/>
          <w:szCs w:val="24"/>
        </w:rPr>
        <w:br/>
      </w:r>
      <w:r w:rsidRPr="0083095B">
        <w:rPr>
          <w:rFonts w:ascii="Times New Roman" w:hAnsi="Times New Roman" w:cs="Times New Roman"/>
          <w:sz w:val="24"/>
          <w:szCs w:val="24"/>
        </w:rPr>
        <w:br/>
      </w:r>
      <w:r w:rsidR="00D6244C" w:rsidRPr="0083095B">
        <w:rPr>
          <w:rFonts w:ascii="Times New Roman" w:hAnsi="Times New Roman" w:cs="Times New Roman"/>
          <w:sz w:val="24"/>
          <w:szCs w:val="24"/>
        </w:rPr>
        <w:t>5</w:t>
      </w:r>
      <w:r w:rsidRPr="0083095B">
        <w:rPr>
          <w:rFonts w:ascii="Times New Roman" w:hAnsi="Times New Roman" w:cs="Times New Roman"/>
          <w:sz w:val="24"/>
          <w:szCs w:val="24"/>
        </w:rPr>
        <w:t>. Hermits and Nomads</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My proposed resolution of </w:t>
      </w:r>
      <w:proofErr w:type="spellStart"/>
      <w:r w:rsidRPr="0083095B">
        <w:rPr>
          <w:rFonts w:ascii="Times New Roman" w:hAnsi="Times New Roman" w:cs="Times New Roman"/>
          <w:sz w:val="24"/>
          <w:szCs w:val="24"/>
        </w:rPr>
        <w:t>Grene’s</w:t>
      </w:r>
      <w:proofErr w:type="spellEnd"/>
      <w:r w:rsidRPr="0083095B">
        <w:rPr>
          <w:rFonts w:ascii="Times New Roman" w:hAnsi="Times New Roman" w:cs="Times New Roman"/>
          <w:sz w:val="24"/>
          <w:szCs w:val="24"/>
        </w:rPr>
        <w:t xml:space="preserve"> second paradox involves the claim that it is part of </w:t>
      </w:r>
      <w:r w:rsidRPr="0083095B">
        <w:rPr>
          <w:rFonts w:ascii="Times New Roman" w:hAnsi="Times New Roman" w:cs="Times New Roman"/>
          <w:sz w:val="24"/>
          <w:szCs w:val="24"/>
        </w:rPr>
        <w:lastRenderedPageBreak/>
        <w:t xml:space="preserve">humans’ species-typical nature that their behavior is mediated by artifacts in a highly content-open way. According to my proposal, the extent of this </w:t>
      </w:r>
      <w:r w:rsidRPr="0083095B">
        <w:rPr>
          <w:rFonts w:ascii="Times New Roman" w:hAnsi="Times New Roman" w:cs="Times New Roman"/>
          <w:i/>
          <w:iCs/>
          <w:sz w:val="24"/>
          <w:szCs w:val="24"/>
        </w:rPr>
        <w:t>content-openness</w:t>
      </w:r>
      <w:r w:rsidRPr="0083095B">
        <w:rPr>
          <w:rFonts w:ascii="Times New Roman" w:hAnsi="Times New Roman" w:cs="Times New Roman"/>
          <w:sz w:val="24"/>
          <w:szCs w:val="24"/>
        </w:rPr>
        <w:t xml:space="preserve"> (which, again, is claimed to be part of humans’ species-typical nature) distinguishes </w:t>
      </w:r>
      <w:r w:rsidRPr="0083095B">
        <w:rPr>
          <w:rFonts w:ascii="Times New Roman" w:hAnsi="Times New Roman" w:cs="Times New Roman"/>
          <w:i/>
          <w:iCs/>
          <w:sz w:val="24"/>
          <w:szCs w:val="24"/>
        </w:rPr>
        <w:t>human</w:t>
      </w:r>
      <w:r w:rsidRPr="0083095B">
        <w:rPr>
          <w:rFonts w:ascii="Times New Roman" w:hAnsi="Times New Roman" w:cs="Times New Roman"/>
          <w:sz w:val="24"/>
          <w:szCs w:val="24"/>
        </w:rPr>
        <w:t xml:space="preserve"> “natural artificiality” from other species’ natural artificiality – beavers, bees, bower birds, and so on. Yet a critic of this proposal could claim that my assertion of greater “content-openness” in human artifact-mediated behavior is questionable. </w:t>
      </w:r>
      <w:proofErr w:type="gramStart"/>
      <w:r w:rsidR="00C51F49" w:rsidRPr="0083095B">
        <w:rPr>
          <w:rFonts w:ascii="Times New Roman" w:hAnsi="Times New Roman" w:cs="Times New Roman"/>
          <w:sz w:val="24"/>
          <w:szCs w:val="24"/>
        </w:rPr>
        <w:t>In particular, they</w:t>
      </w:r>
      <w:proofErr w:type="gramEnd"/>
      <w:r w:rsidR="00C51F49" w:rsidRPr="0083095B">
        <w:rPr>
          <w:rFonts w:ascii="Times New Roman" w:hAnsi="Times New Roman" w:cs="Times New Roman"/>
          <w:sz w:val="24"/>
          <w:szCs w:val="24"/>
        </w:rPr>
        <w:t xml:space="preserve"> may worry that it is an arbitrary judgment because the supporting individuation </w:t>
      </w:r>
      <w:r w:rsidR="00846145" w:rsidRPr="0083095B">
        <w:rPr>
          <w:rFonts w:ascii="Times New Roman" w:hAnsi="Times New Roman" w:cs="Times New Roman"/>
          <w:sz w:val="24"/>
          <w:szCs w:val="24"/>
        </w:rPr>
        <w:t xml:space="preserve">of states of the compared systems (namely, human and non-human animals’ artifactually-mediated behavior) </w:t>
      </w:r>
      <w:r w:rsidR="00C51F49" w:rsidRPr="0083095B">
        <w:rPr>
          <w:rFonts w:ascii="Times New Roman" w:hAnsi="Times New Roman" w:cs="Times New Roman"/>
          <w:sz w:val="24"/>
          <w:szCs w:val="24"/>
        </w:rPr>
        <w:t xml:space="preserve">is also arbitrary. </w:t>
      </w:r>
      <w:r w:rsidRPr="0083095B">
        <w:rPr>
          <w:rFonts w:ascii="Times New Roman" w:hAnsi="Times New Roman" w:cs="Times New Roman"/>
          <w:sz w:val="24"/>
          <w:szCs w:val="24"/>
        </w:rPr>
        <w:t xml:space="preserve">To answer such criticism, I will briefly present </w:t>
      </w:r>
      <w:r w:rsidR="00777B3C" w:rsidRPr="0083095B">
        <w:rPr>
          <w:rFonts w:ascii="Times New Roman" w:hAnsi="Times New Roman" w:cs="Times New Roman"/>
          <w:sz w:val="24"/>
          <w:szCs w:val="24"/>
        </w:rPr>
        <w:t xml:space="preserve">a single comparison </w:t>
      </w:r>
      <w:r w:rsidRPr="0083095B">
        <w:rPr>
          <w:rFonts w:ascii="Times New Roman" w:hAnsi="Times New Roman" w:cs="Times New Roman"/>
          <w:sz w:val="24"/>
          <w:szCs w:val="24"/>
        </w:rPr>
        <w:t>between human and non-human animal artificiality</w:t>
      </w:r>
      <w:r w:rsidR="008D7F0B" w:rsidRPr="0083095B">
        <w:rPr>
          <w:rFonts w:ascii="Times New Roman" w:hAnsi="Times New Roman" w:cs="Times New Roman"/>
          <w:sz w:val="24"/>
          <w:szCs w:val="24"/>
        </w:rPr>
        <w:t xml:space="preserve"> and</w:t>
      </w:r>
      <w:r w:rsidR="00597F46" w:rsidRPr="0083095B">
        <w:rPr>
          <w:rFonts w:ascii="Times New Roman" w:hAnsi="Times New Roman" w:cs="Times New Roman"/>
          <w:sz w:val="24"/>
          <w:szCs w:val="24"/>
        </w:rPr>
        <w:t xml:space="preserve"> </w:t>
      </w:r>
      <w:r w:rsidRPr="0083095B">
        <w:rPr>
          <w:rFonts w:ascii="Times New Roman" w:hAnsi="Times New Roman" w:cs="Times New Roman"/>
          <w:sz w:val="24"/>
          <w:szCs w:val="24"/>
        </w:rPr>
        <w:t xml:space="preserve">employ concepts developed in previous sections to </w:t>
      </w:r>
      <w:r w:rsidR="00E248CE" w:rsidRPr="0083095B">
        <w:rPr>
          <w:rFonts w:ascii="Times New Roman" w:hAnsi="Times New Roman" w:cs="Times New Roman"/>
          <w:sz w:val="24"/>
          <w:szCs w:val="24"/>
        </w:rPr>
        <w:t xml:space="preserve">argue that </w:t>
      </w:r>
      <w:r w:rsidRPr="0083095B">
        <w:rPr>
          <w:rFonts w:ascii="Times New Roman" w:hAnsi="Times New Roman" w:cs="Times New Roman"/>
          <w:sz w:val="24"/>
          <w:szCs w:val="24"/>
        </w:rPr>
        <w:t xml:space="preserve">the content-openness of artifactual mediation is greater for humans than non-humans in this case. I don’t intend for the discussion of this case alone to demonstrate or prove my </w:t>
      </w:r>
      <w:r w:rsidR="00C82084" w:rsidRPr="0083095B">
        <w:rPr>
          <w:rFonts w:ascii="Times New Roman" w:hAnsi="Times New Roman" w:cs="Times New Roman"/>
          <w:sz w:val="24"/>
          <w:szCs w:val="24"/>
        </w:rPr>
        <w:t xml:space="preserve">claim about human natural artificiality being exceptionally content-open, </w:t>
      </w:r>
      <w:r w:rsidRPr="0083095B">
        <w:rPr>
          <w:rFonts w:ascii="Times New Roman" w:hAnsi="Times New Roman" w:cs="Times New Roman"/>
          <w:sz w:val="24"/>
          <w:szCs w:val="24"/>
        </w:rPr>
        <w:t xml:space="preserve">but rather to provide guidance in how </w:t>
      </w:r>
      <w:r w:rsidR="00E13EE5" w:rsidRPr="0083095B">
        <w:rPr>
          <w:rFonts w:ascii="Times New Roman" w:hAnsi="Times New Roman" w:cs="Times New Roman"/>
          <w:sz w:val="24"/>
          <w:szCs w:val="24"/>
        </w:rPr>
        <w:t xml:space="preserve">a </w:t>
      </w:r>
      <w:r w:rsidRPr="0083095B">
        <w:rPr>
          <w:rFonts w:ascii="Times New Roman" w:hAnsi="Times New Roman" w:cs="Times New Roman"/>
          <w:sz w:val="24"/>
          <w:szCs w:val="24"/>
        </w:rPr>
        <w:t xml:space="preserve">fuller argument could be carried out. However, I </w:t>
      </w:r>
      <w:r w:rsidRPr="0083095B">
        <w:rPr>
          <w:rFonts w:ascii="Times New Roman" w:hAnsi="Times New Roman" w:cs="Times New Roman"/>
          <w:i/>
          <w:iCs/>
          <w:sz w:val="24"/>
          <w:szCs w:val="24"/>
        </w:rPr>
        <w:t>do</w:t>
      </w:r>
      <w:r w:rsidRPr="0083095B">
        <w:rPr>
          <w:rFonts w:ascii="Times New Roman" w:hAnsi="Times New Roman" w:cs="Times New Roman"/>
          <w:sz w:val="24"/>
          <w:szCs w:val="24"/>
        </w:rPr>
        <w:t xml:space="preserve"> think that reflection on this single case, and its implications for others like it, ought to be enough to convince a reasonable evaluator that </w:t>
      </w:r>
      <w:r w:rsidR="00491A56" w:rsidRPr="0083095B">
        <w:rPr>
          <w:rFonts w:ascii="Times New Roman" w:hAnsi="Times New Roman" w:cs="Times New Roman"/>
          <w:sz w:val="24"/>
          <w:szCs w:val="24"/>
        </w:rPr>
        <w:t>human natural artificiality is exceptionally content-open overall</w:t>
      </w:r>
      <w:r w:rsidR="00A85FB2" w:rsidRPr="0083095B">
        <w:rPr>
          <w:rFonts w:ascii="Times New Roman" w:hAnsi="Times New Roman" w:cs="Times New Roman"/>
          <w:sz w:val="24"/>
          <w:szCs w:val="24"/>
        </w:rPr>
        <w:t xml:space="preserve">: that is, to confirm the </w:t>
      </w:r>
      <w:r w:rsidR="00A85FB2" w:rsidRPr="0083095B">
        <w:rPr>
          <w:rFonts w:ascii="Times New Roman" w:hAnsi="Times New Roman" w:cs="Times New Roman"/>
          <w:i/>
          <w:iCs/>
          <w:sz w:val="24"/>
          <w:szCs w:val="24"/>
        </w:rPr>
        <w:t>prima facie</w:t>
      </w:r>
      <w:r w:rsidR="00A85FB2" w:rsidRPr="0083095B">
        <w:rPr>
          <w:rFonts w:ascii="Times New Roman" w:hAnsi="Times New Roman" w:cs="Times New Roman"/>
          <w:sz w:val="24"/>
          <w:szCs w:val="24"/>
        </w:rPr>
        <w:t xml:space="preserve"> </w:t>
      </w:r>
      <w:r w:rsidR="00EF2780" w:rsidRPr="0083095B">
        <w:rPr>
          <w:rFonts w:ascii="Times New Roman" w:hAnsi="Times New Roman" w:cs="Times New Roman"/>
          <w:sz w:val="24"/>
          <w:szCs w:val="24"/>
        </w:rPr>
        <w:t xml:space="preserve">observations </w:t>
      </w:r>
      <w:r w:rsidR="00A85FB2" w:rsidRPr="0083095B">
        <w:rPr>
          <w:rFonts w:ascii="Times New Roman" w:hAnsi="Times New Roman" w:cs="Times New Roman"/>
          <w:sz w:val="24"/>
          <w:szCs w:val="24"/>
        </w:rPr>
        <w:t>with which we began.</w:t>
      </w:r>
      <w:r w:rsidR="002A1CF9"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The case is a comparison between a similar behavioral repertoire – acquisition, construction, and use of movable dwellings – in two species: </w:t>
      </w:r>
      <w:r w:rsidRPr="0083095B">
        <w:rPr>
          <w:rFonts w:ascii="Times New Roman" w:hAnsi="Times New Roman" w:cs="Times New Roman"/>
          <w:i/>
          <w:iCs/>
          <w:sz w:val="24"/>
          <w:szCs w:val="24"/>
        </w:rPr>
        <w:t>Homo sapiens</w:t>
      </w:r>
      <w:r w:rsidRPr="0083095B">
        <w:rPr>
          <w:rFonts w:ascii="Times New Roman" w:hAnsi="Times New Roman" w:cs="Times New Roman"/>
          <w:sz w:val="24"/>
          <w:szCs w:val="24"/>
        </w:rPr>
        <w:t xml:space="preserve"> and </w:t>
      </w:r>
      <w:proofErr w:type="spellStart"/>
      <w:r w:rsidRPr="0083095B">
        <w:rPr>
          <w:rFonts w:ascii="Times New Roman" w:hAnsi="Times New Roman" w:cs="Times New Roman"/>
          <w:i/>
          <w:iCs/>
          <w:sz w:val="24"/>
          <w:szCs w:val="24"/>
        </w:rPr>
        <w:t>Coenobita</w:t>
      </w:r>
      <w:proofErr w:type="spellEnd"/>
      <w:r w:rsidRPr="0083095B">
        <w:rPr>
          <w:rFonts w:ascii="Times New Roman" w:hAnsi="Times New Roman" w:cs="Times New Roman"/>
          <w:i/>
          <w:iCs/>
          <w:sz w:val="24"/>
          <w:szCs w:val="24"/>
        </w:rPr>
        <w:t xml:space="preserve"> </w:t>
      </w:r>
      <w:proofErr w:type="spellStart"/>
      <w:r w:rsidRPr="0083095B">
        <w:rPr>
          <w:rFonts w:ascii="Times New Roman" w:hAnsi="Times New Roman" w:cs="Times New Roman"/>
          <w:i/>
          <w:iCs/>
          <w:sz w:val="24"/>
          <w:szCs w:val="24"/>
        </w:rPr>
        <w:t>compressus</w:t>
      </w:r>
      <w:proofErr w:type="spellEnd"/>
      <w:r w:rsidR="00034C6F">
        <w:rPr>
          <w:rFonts w:ascii="Times New Roman" w:hAnsi="Times New Roman" w:cs="Times New Roman"/>
          <w:sz w:val="24"/>
          <w:szCs w:val="24"/>
        </w:rPr>
        <w:t xml:space="preserve">, </w:t>
      </w:r>
      <w:r w:rsidRPr="0083095B">
        <w:rPr>
          <w:rFonts w:ascii="Times New Roman" w:hAnsi="Times New Roman" w:cs="Times New Roman"/>
          <w:sz w:val="24"/>
          <w:szCs w:val="24"/>
        </w:rPr>
        <w:t xml:space="preserve">a species of hermit crab. The crab case is an interesting and useful one </w:t>
      </w:r>
      <w:r w:rsidR="0005396A" w:rsidRPr="0083095B">
        <w:rPr>
          <w:rFonts w:ascii="Times New Roman" w:hAnsi="Times New Roman" w:cs="Times New Roman"/>
          <w:sz w:val="24"/>
          <w:szCs w:val="24"/>
        </w:rPr>
        <w:t xml:space="preserve">because </w:t>
      </w:r>
      <w:r w:rsidRPr="0083095B">
        <w:rPr>
          <w:rFonts w:ascii="Times New Roman" w:hAnsi="Times New Roman" w:cs="Times New Roman"/>
          <w:sz w:val="24"/>
          <w:szCs w:val="24"/>
        </w:rPr>
        <w:t xml:space="preserve">the crabs show some surprisingly elaborate behaviors involving their shells, and these behaviors have been well-documented and analyzed in a series of </w:t>
      </w:r>
      <w:r w:rsidR="00987DE0">
        <w:rPr>
          <w:rFonts w:ascii="Times New Roman" w:hAnsi="Times New Roman" w:cs="Times New Roman"/>
          <w:sz w:val="24"/>
          <w:szCs w:val="24"/>
        </w:rPr>
        <w:t xml:space="preserve">recent </w:t>
      </w:r>
      <w:r w:rsidR="003027AB">
        <w:rPr>
          <w:rFonts w:ascii="Times New Roman" w:hAnsi="Times New Roman" w:cs="Times New Roman"/>
          <w:sz w:val="24"/>
          <w:szCs w:val="24"/>
        </w:rPr>
        <w:t xml:space="preserve">papers </w:t>
      </w:r>
      <w:r w:rsidRPr="0083095B">
        <w:rPr>
          <w:rFonts w:ascii="Times New Roman" w:hAnsi="Times New Roman" w:cs="Times New Roman"/>
          <w:sz w:val="24"/>
          <w:szCs w:val="24"/>
        </w:rPr>
        <w:t xml:space="preserve">that also make use of niche </w:t>
      </w:r>
      <w:r w:rsidRPr="0083095B">
        <w:rPr>
          <w:rFonts w:ascii="Times New Roman" w:hAnsi="Times New Roman" w:cs="Times New Roman"/>
          <w:sz w:val="24"/>
          <w:szCs w:val="24"/>
        </w:rPr>
        <w:lastRenderedPageBreak/>
        <w:t>construction concepts.</w:t>
      </w:r>
      <w:r w:rsidRPr="0083095B">
        <w:rPr>
          <w:rStyle w:val="FootnoteReference"/>
          <w:rFonts w:ascii="Times New Roman" w:hAnsi="Times New Roman" w:cs="Times New Roman"/>
          <w:sz w:val="24"/>
          <w:szCs w:val="24"/>
        </w:rPr>
        <w:footnoteReference w:id="17"/>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On the human side, I further restrict my analysis to discussion of the movable dwelling known as the “tipi,” commonly employed by people of the great plains of the North American continent from 1600 onwards and likely from much earlier. However, </w:t>
      </w:r>
      <w:r w:rsidR="002C625B" w:rsidRPr="0083095B">
        <w:rPr>
          <w:rFonts w:ascii="Times New Roman" w:hAnsi="Times New Roman" w:cs="Times New Roman"/>
          <w:sz w:val="24"/>
          <w:szCs w:val="24"/>
        </w:rPr>
        <w:t xml:space="preserve">it should be remembered that </w:t>
      </w:r>
      <w:r w:rsidRPr="0083095B">
        <w:rPr>
          <w:rFonts w:ascii="Times New Roman" w:hAnsi="Times New Roman" w:cs="Times New Roman"/>
          <w:sz w:val="24"/>
          <w:szCs w:val="24"/>
        </w:rPr>
        <w:t xml:space="preserve">this dwelling-type </w:t>
      </w:r>
      <w:r w:rsidR="001E7D56" w:rsidRPr="0083095B">
        <w:rPr>
          <w:rFonts w:ascii="Times New Roman" w:hAnsi="Times New Roman" w:cs="Times New Roman"/>
          <w:sz w:val="24"/>
          <w:szCs w:val="24"/>
        </w:rPr>
        <w:t xml:space="preserve">is </w:t>
      </w:r>
      <w:r w:rsidRPr="0083095B">
        <w:rPr>
          <w:rFonts w:ascii="Times New Roman" w:hAnsi="Times New Roman" w:cs="Times New Roman"/>
          <w:sz w:val="24"/>
          <w:szCs w:val="24"/>
        </w:rPr>
        <w:t xml:space="preserve">merely one instance among many movable dwellings employed by </w:t>
      </w:r>
      <w:r w:rsidRPr="0083095B">
        <w:rPr>
          <w:rFonts w:ascii="Times New Roman" w:hAnsi="Times New Roman" w:cs="Times New Roman"/>
          <w:i/>
          <w:iCs/>
          <w:sz w:val="24"/>
          <w:szCs w:val="24"/>
        </w:rPr>
        <w:t>Homo sapiens</w:t>
      </w:r>
      <w:r w:rsidR="00AD0BAB" w:rsidRPr="0083095B">
        <w:rPr>
          <w:rFonts w:ascii="Times New Roman" w:hAnsi="Times New Roman" w:cs="Times New Roman"/>
          <w:sz w:val="24"/>
          <w:szCs w:val="24"/>
        </w:rPr>
        <w:t>.</w:t>
      </w:r>
      <w:r w:rsidRPr="0083095B">
        <w:rPr>
          <w:rFonts w:ascii="Times New Roman" w:hAnsi="Times New Roman" w:cs="Times New Roman"/>
          <w:sz w:val="24"/>
          <w:szCs w:val="24"/>
        </w:rPr>
        <w:t xml:space="preserve"> These structures bear structural and functional similarities and differences to one another, as well as </w:t>
      </w:r>
      <w:r w:rsidR="00AE4202" w:rsidRPr="0083095B">
        <w:rPr>
          <w:rFonts w:ascii="Times New Roman" w:hAnsi="Times New Roman" w:cs="Times New Roman"/>
          <w:sz w:val="24"/>
          <w:szCs w:val="24"/>
        </w:rPr>
        <w:t xml:space="preserve">possible </w:t>
      </w:r>
      <w:r w:rsidRPr="0083095B">
        <w:rPr>
          <w:rFonts w:ascii="Times New Roman" w:hAnsi="Times New Roman" w:cs="Times New Roman"/>
          <w:sz w:val="24"/>
          <w:szCs w:val="24"/>
        </w:rPr>
        <w:t>connections of historical influence, none of which I will discuss here explicitly</w:t>
      </w:r>
      <w:r w:rsidR="00547D1F" w:rsidRPr="0083095B">
        <w:rPr>
          <w:rFonts w:ascii="Times New Roman" w:hAnsi="Times New Roman" w:cs="Times New Roman"/>
          <w:sz w:val="24"/>
          <w:szCs w:val="24"/>
        </w:rPr>
        <w:t>.</w:t>
      </w:r>
      <w:r w:rsidRPr="0083095B">
        <w:rPr>
          <w:rFonts w:ascii="Times New Roman" w:hAnsi="Times New Roman" w:cs="Times New Roman"/>
          <w:sz w:val="24"/>
          <w:szCs w:val="24"/>
        </w:rPr>
        <w:t xml:space="preserve"> </w:t>
      </w:r>
      <w:r w:rsidR="00547D1F" w:rsidRPr="0083095B">
        <w:rPr>
          <w:rFonts w:ascii="Times New Roman" w:hAnsi="Times New Roman" w:cs="Times New Roman"/>
          <w:sz w:val="24"/>
          <w:szCs w:val="24"/>
        </w:rPr>
        <w:t xml:space="preserve">I </w:t>
      </w:r>
      <w:r w:rsidRPr="0083095B">
        <w:rPr>
          <w:rFonts w:ascii="Times New Roman" w:hAnsi="Times New Roman" w:cs="Times New Roman"/>
          <w:sz w:val="24"/>
          <w:szCs w:val="24"/>
        </w:rPr>
        <w:t xml:space="preserve">focus on the tipi as an example within this general class.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First, the crabs. Members of </w:t>
      </w:r>
      <w:r w:rsidR="002E2CC7" w:rsidRPr="0083095B">
        <w:rPr>
          <w:rFonts w:ascii="Times New Roman" w:hAnsi="Times New Roman" w:cs="Times New Roman"/>
          <w:sz w:val="24"/>
          <w:szCs w:val="24"/>
        </w:rPr>
        <w:t xml:space="preserve">the terrestrial hermit crab species </w:t>
      </w:r>
      <w:proofErr w:type="spellStart"/>
      <w:r w:rsidRPr="0083095B">
        <w:rPr>
          <w:rFonts w:ascii="Times New Roman" w:hAnsi="Times New Roman" w:cs="Times New Roman"/>
          <w:i/>
          <w:iCs/>
          <w:sz w:val="24"/>
          <w:szCs w:val="24"/>
        </w:rPr>
        <w:t>Coenobita</w:t>
      </w:r>
      <w:proofErr w:type="spellEnd"/>
      <w:r w:rsidRPr="0083095B">
        <w:rPr>
          <w:rFonts w:ascii="Times New Roman" w:hAnsi="Times New Roman" w:cs="Times New Roman"/>
          <w:i/>
          <w:iCs/>
          <w:sz w:val="24"/>
          <w:szCs w:val="24"/>
        </w:rPr>
        <w:t xml:space="preserve"> </w:t>
      </w:r>
      <w:proofErr w:type="spellStart"/>
      <w:r w:rsidRPr="0083095B">
        <w:rPr>
          <w:rFonts w:ascii="Times New Roman" w:hAnsi="Times New Roman" w:cs="Times New Roman"/>
          <w:i/>
          <w:iCs/>
          <w:sz w:val="24"/>
          <w:szCs w:val="24"/>
        </w:rPr>
        <w:t>compressus</w:t>
      </w:r>
      <w:proofErr w:type="spellEnd"/>
      <w:r w:rsidRPr="0083095B">
        <w:rPr>
          <w:rFonts w:ascii="Times New Roman" w:hAnsi="Times New Roman" w:cs="Times New Roman"/>
          <w:sz w:val="24"/>
          <w:szCs w:val="24"/>
        </w:rPr>
        <w:t xml:space="preserve"> spend most of their lives in shells that they do not directly manufacture but rather adopt from</w:t>
      </w:r>
      <w:r w:rsidR="00176864" w:rsidRPr="0083095B">
        <w:rPr>
          <w:rFonts w:ascii="Times New Roman" w:hAnsi="Times New Roman" w:cs="Times New Roman"/>
          <w:sz w:val="24"/>
          <w:szCs w:val="24"/>
        </w:rPr>
        <w:t xml:space="preserve"> gastropods</w:t>
      </w:r>
      <w:r w:rsidR="00A106E3" w:rsidRPr="0083095B">
        <w:rPr>
          <w:rFonts w:ascii="Times New Roman" w:hAnsi="Times New Roman" w:cs="Times New Roman"/>
          <w:sz w:val="24"/>
          <w:szCs w:val="24"/>
        </w:rPr>
        <w:t xml:space="preserve"> that have abandoned or been removed from them</w:t>
      </w:r>
      <w:r w:rsidRPr="0083095B">
        <w:rPr>
          <w:rFonts w:ascii="Times New Roman" w:hAnsi="Times New Roman" w:cs="Times New Roman"/>
          <w:sz w:val="24"/>
          <w:szCs w:val="24"/>
        </w:rPr>
        <w:t xml:space="preserve">. Once in possession of a shell, a crab often conducts modifications in the form of carving out pieces of </w:t>
      </w:r>
      <w:r w:rsidR="00CB5E2C" w:rsidRPr="0083095B">
        <w:rPr>
          <w:rFonts w:ascii="Times New Roman" w:hAnsi="Times New Roman" w:cs="Times New Roman"/>
          <w:sz w:val="24"/>
          <w:szCs w:val="24"/>
        </w:rPr>
        <w:t xml:space="preserve">the shell’s interior, </w:t>
      </w:r>
      <w:r w:rsidR="009829EC" w:rsidRPr="0083095B">
        <w:rPr>
          <w:rFonts w:ascii="Times New Roman" w:hAnsi="Times New Roman" w:cs="Times New Roman"/>
          <w:sz w:val="24"/>
          <w:szCs w:val="24"/>
        </w:rPr>
        <w:t xml:space="preserve">thereby </w:t>
      </w:r>
      <w:r w:rsidRPr="0083095B">
        <w:rPr>
          <w:rFonts w:ascii="Times New Roman" w:hAnsi="Times New Roman" w:cs="Times New Roman"/>
          <w:sz w:val="24"/>
          <w:szCs w:val="24"/>
        </w:rPr>
        <w:t xml:space="preserve">increasing the volume of </w:t>
      </w:r>
      <w:r w:rsidR="00186C5B" w:rsidRPr="0083095B">
        <w:rPr>
          <w:rFonts w:ascii="Times New Roman" w:hAnsi="Times New Roman" w:cs="Times New Roman"/>
          <w:sz w:val="24"/>
          <w:szCs w:val="24"/>
        </w:rPr>
        <w:t xml:space="preserve">space in </w:t>
      </w:r>
      <w:r w:rsidRPr="0083095B">
        <w:rPr>
          <w:rFonts w:ascii="Times New Roman" w:hAnsi="Times New Roman" w:cs="Times New Roman"/>
          <w:sz w:val="24"/>
          <w:szCs w:val="24"/>
        </w:rPr>
        <w:t>the shell’s interior</w:t>
      </w:r>
      <w:r w:rsidR="00450C25" w:rsidRPr="0083095B">
        <w:rPr>
          <w:rFonts w:ascii="Times New Roman" w:hAnsi="Times New Roman" w:cs="Times New Roman"/>
          <w:sz w:val="24"/>
          <w:szCs w:val="24"/>
        </w:rPr>
        <w:t xml:space="preserve"> </w:t>
      </w:r>
      <w:r w:rsidR="00E87C91" w:rsidRPr="0083095B">
        <w:rPr>
          <w:rFonts w:ascii="Times New Roman" w:hAnsi="Times New Roman" w:cs="Times New Roman"/>
          <w:sz w:val="24"/>
          <w:szCs w:val="24"/>
        </w:rPr>
        <w:t>and</w:t>
      </w:r>
      <w:r w:rsidR="00450C25" w:rsidRPr="0083095B">
        <w:rPr>
          <w:rFonts w:ascii="Times New Roman" w:hAnsi="Times New Roman" w:cs="Times New Roman"/>
          <w:sz w:val="24"/>
          <w:szCs w:val="24"/>
        </w:rPr>
        <w:t xml:space="preserve"> reducing </w:t>
      </w:r>
      <w:r w:rsidR="003F122A" w:rsidRPr="0083095B">
        <w:rPr>
          <w:rFonts w:ascii="Times New Roman" w:hAnsi="Times New Roman" w:cs="Times New Roman"/>
          <w:sz w:val="24"/>
          <w:szCs w:val="24"/>
        </w:rPr>
        <w:t xml:space="preserve">the shell’s </w:t>
      </w:r>
      <w:r w:rsidR="00450C25" w:rsidRPr="0083095B">
        <w:rPr>
          <w:rFonts w:ascii="Times New Roman" w:hAnsi="Times New Roman" w:cs="Times New Roman"/>
          <w:sz w:val="24"/>
          <w:szCs w:val="24"/>
        </w:rPr>
        <w:t>weight</w:t>
      </w:r>
      <w:r w:rsidRPr="0083095B">
        <w:rPr>
          <w:rFonts w:ascii="Times New Roman" w:hAnsi="Times New Roman" w:cs="Times New Roman"/>
          <w:sz w:val="24"/>
          <w:szCs w:val="24"/>
        </w:rPr>
        <w:t xml:space="preserve">. The main benefits to the crab accruing from these changes are thought to be that they (a) increase where and how much water may be stored inside the shell, </w:t>
      </w:r>
      <w:r w:rsidR="00D71DEA" w:rsidRPr="0083095B">
        <w:rPr>
          <w:rFonts w:ascii="Times New Roman" w:hAnsi="Times New Roman" w:cs="Times New Roman"/>
          <w:sz w:val="24"/>
          <w:szCs w:val="24"/>
        </w:rPr>
        <w:t xml:space="preserve">(b) increase how many eggs may be stored inside the shell, </w:t>
      </w:r>
      <w:r w:rsidRPr="0083095B">
        <w:rPr>
          <w:rFonts w:ascii="Times New Roman" w:hAnsi="Times New Roman" w:cs="Times New Roman"/>
          <w:sz w:val="24"/>
          <w:szCs w:val="24"/>
        </w:rPr>
        <w:t>(</w:t>
      </w:r>
      <w:r w:rsidR="00D71DEA" w:rsidRPr="0083095B">
        <w:rPr>
          <w:rFonts w:ascii="Times New Roman" w:hAnsi="Times New Roman" w:cs="Times New Roman"/>
          <w:sz w:val="24"/>
          <w:szCs w:val="24"/>
        </w:rPr>
        <w:t>c</w:t>
      </w:r>
      <w:r w:rsidRPr="0083095B">
        <w:rPr>
          <w:rFonts w:ascii="Times New Roman" w:hAnsi="Times New Roman" w:cs="Times New Roman"/>
          <w:sz w:val="24"/>
          <w:szCs w:val="24"/>
        </w:rPr>
        <w:t>) increase the room for the crab’s bodily growth inside the shell, (</w:t>
      </w:r>
      <w:r w:rsidR="00D71DEA" w:rsidRPr="0083095B">
        <w:rPr>
          <w:rFonts w:ascii="Times New Roman" w:hAnsi="Times New Roman" w:cs="Times New Roman"/>
          <w:sz w:val="24"/>
          <w:szCs w:val="24"/>
        </w:rPr>
        <w:t>d</w:t>
      </w:r>
      <w:r w:rsidRPr="0083095B">
        <w:rPr>
          <w:rFonts w:ascii="Times New Roman" w:hAnsi="Times New Roman" w:cs="Times New Roman"/>
          <w:sz w:val="24"/>
          <w:szCs w:val="24"/>
        </w:rPr>
        <w:t>) increase the crab’s ability to hide from predators inside the shell</w:t>
      </w:r>
      <w:r w:rsidR="00BC1BF7" w:rsidRPr="0083095B">
        <w:rPr>
          <w:rFonts w:ascii="Times New Roman" w:hAnsi="Times New Roman" w:cs="Times New Roman"/>
          <w:sz w:val="24"/>
          <w:szCs w:val="24"/>
        </w:rPr>
        <w:t>, and (</w:t>
      </w:r>
      <w:r w:rsidR="00D71DEA" w:rsidRPr="0083095B">
        <w:rPr>
          <w:rFonts w:ascii="Times New Roman" w:hAnsi="Times New Roman" w:cs="Times New Roman"/>
          <w:sz w:val="24"/>
          <w:szCs w:val="24"/>
        </w:rPr>
        <w:t>e</w:t>
      </w:r>
      <w:r w:rsidR="00BC1BF7" w:rsidRPr="0083095B">
        <w:rPr>
          <w:rFonts w:ascii="Times New Roman" w:hAnsi="Times New Roman" w:cs="Times New Roman"/>
          <w:sz w:val="24"/>
          <w:szCs w:val="24"/>
        </w:rPr>
        <w:t xml:space="preserve">) </w:t>
      </w:r>
      <w:r w:rsidR="00AA43CE" w:rsidRPr="0083095B">
        <w:rPr>
          <w:rFonts w:ascii="Times New Roman" w:hAnsi="Times New Roman" w:cs="Times New Roman"/>
          <w:sz w:val="24"/>
          <w:szCs w:val="24"/>
        </w:rPr>
        <w:t xml:space="preserve">decrease the shell’s weight, making it easier to carry </w:t>
      </w:r>
      <w:r w:rsidR="00AD0BAB" w:rsidRPr="0083095B">
        <w:rPr>
          <w:rFonts w:ascii="Times New Roman" w:hAnsi="Times New Roman" w:cs="Times New Roman"/>
          <w:sz w:val="24"/>
          <w:szCs w:val="24"/>
        </w:rPr>
        <w:t>more quickly and for longer distances.</w:t>
      </w:r>
      <w:r w:rsidR="0034016E" w:rsidRPr="0083095B">
        <w:rPr>
          <w:rStyle w:val="FootnoteReference"/>
          <w:rFonts w:ascii="Times New Roman" w:hAnsi="Times New Roman" w:cs="Times New Roman"/>
          <w:sz w:val="24"/>
          <w:szCs w:val="24"/>
        </w:rPr>
        <w:footnoteReference w:id="18"/>
      </w:r>
      <w:r w:rsidRPr="0083095B">
        <w:rPr>
          <w:rFonts w:ascii="Times New Roman" w:hAnsi="Times New Roman" w:cs="Times New Roman"/>
          <w:sz w:val="24"/>
          <w:szCs w:val="24"/>
        </w:rPr>
        <w:t xml:space="preserve"> At the same time, since the remodeling decreases the total thickness of a shell, the remodeling </w:t>
      </w:r>
      <w:r w:rsidR="00E55147" w:rsidRPr="0083095B">
        <w:rPr>
          <w:rFonts w:ascii="Times New Roman" w:hAnsi="Times New Roman" w:cs="Times New Roman"/>
          <w:sz w:val="24"/>
          <w:szCs w:val="24"/>
        </w:rPr>
        <w:t xml:space="preserve">comes </w:t>
      </w:r>
      <w:r w:rsidRPr="0083095B">
        <w:rPr>
          <w:rFonts w:ascii="Times New Roman" w:hAnsi="Times New Roman" w:cs="Times New Roman"/>
          <w:sz w:val="24"/>
          <w:szCs w:val="24"/>
        </w:rPr>
        <w:t xml:space="preserve">with certain costs – most significantly, the greater risk of the shell cracking when taken into the teeth or claws of a </w:t>
      </w:r>
      <w:r w:rsidRPr="0083095B">
        <w:rPr>
          <w:rFonts w:ascii="Times New Roman" w:hAnsi="Times New Roman" w:cs="Times New Roman"/>
          <w:sz w:val="24"/>
          <w:szCs w:val="24"/>
        </w:rPr>
        <w:lastRenderedPageBreak/>
        <w:t>predator.</w:t>
      </w:r>
      <w:r w:rsidR="00F57497" w:rsidRPr="0083095B">
        <w:rPr>
          <w:rStyle w:val="FootnoteReference"/>
          <w:rFonts w:ascii="Times New Roman" w:hAnsi="Times New Roman" w:cs="Times New Roman"/>
          <w:sz w:val="24"/>
          <w:szCs w:val="24"/>
        </w:rPr>
        <w:footnoteReference w:id="19"/>
      </w:r>
      <w:r w:rsidRPr="0083095B">
        <w:rPr>
          <w:rFonts w:ascii="Times New Roman" w:hAnsi="Times New Roman" w:cs="Times New Roman"/>
          <w:sz w:val="24"/>
          <w:szCs w:val="24"/>
        </w:rPr>
        <w:t xml:space="preserve"> Due to (a)-(</w:t>
      </w:r>
      <w:r w:rsidR="005B4AA2" w:rsidRPr="0083095B">
        <w:rPr>
          <w:rFonts w:ascii="Times New Roman" w:hAnsi="Times New Roman" w:cs="Times New Roman"/>
          <w:sz w:val="24"/>
          <w:szCs w:val="24"/>
        </w:rPr>
        <w:t>e</w:t>
      </w:r>
      <w:r w:rsidRPr="0083095B">
        <w:rPr>
          <w:rFonts w:ascii="Times New Roman" w:hAnsi="Times New Roman" w:cs="Times New Roman"/>
          <w:sz w:val="24"/>
          <w:szCs w:val="24"/>
        </w:rPr>
        <w:t xml:space="preserve">) being the likely functions of shell-remodeling, one might think of this bit of artifactual production, on the part of the crab, as having basically </w:t>
      </w:r>
      <w:r w:rsidR="005B4AA2" w:rsidRPr="0083095B">
        <w:rPr>
          <w:rFonts w:ascii="Times New Roman" w:hAnsi="Times New Roman" w:cs="Times New Roman"/>
          <w:sz w:val="24"/>
          <w:szCs w:val="24"/>
        </w:rPr>
        <w:t xml:space="preserve">five </w:t>
      </w:r>
      <w:r w:rsidRPr="0083095B">
        <w:rPr>
          <w:rFonts w:ascii="Times New Roman" w:hAnsi="Times New Roman" w:cs="Times New Roman"/>
          <w:i/>
          <w:iCs/>
          <w:sz w:val="24"/>
          <w:szCs w:val="24"/>
        </w:rPr>
        <w:t>dimension</w:t>
      </w:r>
      <w:r w:rsidR="000525AB" w:rsidRPr="0083095B">
        <w:rPr>
          <w:rFonts w:ascii="Times New Roman" w:hAnsi="Times New Roman" w:cs="Times New Roman"/>
          <w:i/>
          <w:iCs/>
          <w:sz w:val="24"/>
          <w:szCs w:val="24"/>
        </w:rPr>
        <w:t xml:space="preserve"> degrees</w:t>
      </w:r>
      <w:r w:rsidRPr="0083095B">
        <w:rPr>
          <w:rFonts w:ascii="Times New Roman" w:hAnsi="Times New Roman" w:cs="Times New Roman"/>
          <w:i/>
          <w:iCs/>
          <w:sz w:val="24"/>
          <w:szCs w:val="24"/>
        </w:rPr>
        <w:t xml:space="preserve"> of freedom</w:t>
      </w:r>
      <w:r w:rsidR="005B4AA2" w:rsidRPr="0083095B">
        <w:rPr>
          <w:rFonts w:ascii="Times New Roman" w:hAnsi="Times New Roman" w:cs="Times New Roman"/>
          <w:sz w:val="24"/>
          <w:szCs w:val="24"/>
        </w:rPr>
        <w:t xml:space="preserve">, one dimension corresponding to each </w:t>
      </w:r>
      <w:r w:rsidR="00F244F5">
        <w:rPr>
          <w:rFonts w:ascii="Times New Roman" w:hAnsi="Times New Roman" w:cs="Times New Roman"/>
          <w:sz w:val="24"/>
          <w:szCs w:val="24"/>
        </w:rPr>
        <w:t xml:space="preserve">functionally </w:t>
      </w:r>
      <w:r w:rsidR="005B4AA2" w:rsidRPr="0083095B">
        <w:rPr>
          <w:rFonts w:ascii="Times New Roman" w:hAnsi="Times New Roman" w:cs="Times New Roman"/>
          <w:sz w:val="24"/>
          <w:szCs w:val="24"/>
        </w:rPr>
        <w:t>significant dimension of variation. Of course, these dimensions do</w:t>
      </w:r>
      <w:r w:rsidR="00FB283D" w:rsidRPr="0083095B">
        <w:rPr>
          <w:rFonts w:ascii="Times New Roman" w:hAnsi="Times New Roman" w:cs="Times New Roman"/>
          <w:sz w:val="24"/>
          <w:szCs w:val="24"/>
        </w:rPr>
        <w:t xml:space="preserve"> </w:t>
      </w:r>
      <w:r w:rsidR="005B4AA2" w:rsidRPr="0083095B">
        <w:rPr>
          <w:rFonts w:ascii="Times New Roman" w:hAnsi="Times New Roman" w:cs="Times New Roman"/>
          <w:sz w:val="24"/>
          <w:szCs w:val="24"/>
        </w:rPr>
        <w:t>not vary entirely independently of one another.</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BE3D9B" w:rsidRPr="0083095B">
        <w:rPr>
          <w:rFonts w:ascii="Times New Roman" w:hAnsi="Times New Roman" w:cs="Times New Roman"/>
          <w:sz w:val="24"/>
          <w:szCs w:val="24"/>
        </w:rPr>
        <w:t xml:space="preserve">Evidence suggests that </w:t>
      </w:r>
      <w:proofErr w:type="spellStart"/>
      <w:r w:rsidR="00BE3D9B" w:rsidRPr="0083095B">
        <w:rPr>
          <w:rFonts w:ascii="Times New Roman" w:hAnsi="Times New Roman" w:cs="Times New Roman"/>
          <w:i/>
          <w:iCs/>
          <w:sz w:val="24"/>
          <w:szCs w:val="24"/>
        </w:rPr>
        <w:t>Coenibita</w:t>
      </w:r>
      <w:proofErr w:type="spellEnd"/>
      <w:r w:rsidR="00BE3D9B" w:rsidRPr="0083095B">
        <w:rPr>
          <w:rFonts w:ascii="Times New Roman" w:hAnsi="Times New Roman" w:cs="Times New Roman"/>
          <w:i/>
          <w:iCs/>
          <w:sz w:val="24"/>
          <w:szCs w:val="24"/>
        </w:rPr>
        <w:t xml:space="preserve"> </w:t>
      </w:r>
      <w:proofErr w:type="spellStart"/>
      <w:r w:rsidR="00BE3D9B" w:rsidRPr="0083095B">
        <w:rPr>
          <w:rFonts w:ascii="Times New Roman" w:hAnsi="Times New Roman" w:cs="Times New Roman"/>
          <w:i/>
          <w:iCs/>
          <w:sz w:val="24"/>
          <w:szCs w:val="24"/>
        </w:rPr>
        <w:t>compressus</w:t>
      </w:r>
      <w:proofErr w:type="spellEnd"/>
      <w:r w:rsidR="00BE3D9B" w:rsidRPr="0083095B">
        <w:rPr>
          <w:rFonts w:ascii="Times New Roman" w:hAnsi="Times New Roman" w:cs="Times New Roman"/>
          <w:sz w:val="24"/>
          <w:szCs w:val="24"/>
        </w:rPr>
        <w:t xml:space="preserve"> prefer </w:t>
      </w:r>
      <w:r w:rsidRPr="0083095B">
        <w:rPr>
          <w:rFonts w:ascii="Times New Roman" w:hAnsi="Times New Roman" w:cs="Times New Roman"/>
          <w:sz w:val="24"/>
          <w:szCs w:val="24"/>
        </w:rPr>
        <w:t xml:space="preserve">shells </w:t>
      </w:r>
      <w:r w:rsidR="00BE3D9B" w:rsidRPr="0083095B">
        <w:rPr>
          <w:rFonts w:ascii="Times New Roman" w:hAnsi="Times New Roman" w:cs="Times New Roman"/>
          <w:sz w:val="24"/>
          <w:szCs w:val="24"/>
        </w:rPr>
        <w:t>that have already been modified by other crabs</w:t>
      </w:r>
      <w:r w:rsidRPr="0083095B">
        <w:rPr>
          <w:rFonts w:ascii="Times New Roman" w:hAnsi="Times New Roman" w:cs="Times New Roman"/>
          <w:i/>
          <w:iCs/>
          <w:sz w:val="24"/>
          <w:szCs w:val="24"/>
        </w:rPr>
        <w:t xml:space="preserve"> </w:t>
      </w:r>
      <w:r w:rsidRPr="0083095B">
        <w:rPr>
          <w:rFonts w:ascii="Times New Roman" w:hAnsi="Times New Roman" w:cs="Times New Roman"/>
          <w:sz w:val="24"/>
          <w:szCs w:val="24"/>
        </w:rPr>
        <w:t>of the same species.</w:t>
      </w:r>
      <w:r w:rsidR="0069465A" w:rsidRPr="0083095B">
        <w:rPr>
          <w:rStyle w:val="FootnoteReference"/>
          <w:rFonts w:ascii="Times New Roman" w:hAnsi="Times New Roman" w:cs="Times New Roman"/>
          <w:sz w:val="24"/>
          <w:szCs w:val="24"/>
        </w:rPr>
        <w:footnoteReference w:id="20"/>
      </w:r>
      <w:r w:rsidRPr="0083095B">
        <w:rPr>
          <w:rFonts w:ascii="Times New Roman" w:hAnsi="Times New Roman" w:cs="Times New Roman"/>
          <w:sz w:val="24"/>
          <w:szCs w:val="24"/>
        </w:rPr>
        <w:t xml:space="preserve"> As the crabs age and grow, they outgrow their current houses and need larger ones. Typically, the new houses are acquired at exchanges that bring, on average, 6-8 crabs together and involve regular patterns of shell-dropping, shell-testing, and shell-adoption.</w:t>
      </w:r>
      <w:r w:rsidR="00237806" w:rsidRPr="0083095B">
        <w:rPr>
          <w:rStyle w:val="FootnoteReference"/>
          <w:rFonts w:ascii="Times New Roman" w:hAnsi="Times New Roman" w:cs="Times New Roman"/>
          <w:sz w:val="24"/>
          <w:szCs w:val="24"/>
        </w:rPr>
        <w:footnoteReference w:id="21"/>
      </w:r>
      <w:r w:rsidRPr="0083095B">
        <w:rPr>
          <w:rFonts w:ascii="Times New Roman" w:hAnsi="Times New Roman" w:cs="Times New Roman"/>
          <w:sz w:val="24"/>
          <w:szCs w:val="24"/>
        </w:rPr>
        <w:t xml:space="preserve"> These “markets” begin when a suitable </w:t>
      </w:r>
      <w:r w:rsidR="00D03942" w:rsidRPr="0083095B">
        <w:rPr>
          <w:rFonts w:ascii="Times New Roman" w:hAnsi="Times New Roman" w:cs="Times New Roman"/>
          <w:sz w:val="24"/>
          <w:szCs w:val="24"/>
        </w:rPr>
        <w:t xml:space="preserve">abandoned </w:t>
      </w:r>
      <w:r w:rsidRPr="0083095B">
        <w:rPr>
          <w:rFonts w:ascii="Times New Roman" w:hAnsi="Times New Roman" w:cs="Times New Roman"/>
          <w:sz w:val="24"/>
          <w:szCs w:val="24"/>
        </w:rPr>
        <w:t>shell is discovered</w:t>
      </w:r>
      <w:r w:rsidR="00F244F5">
        <w:rPr>
          <w:rFonts w:ascii="Times New Roman" w:hAnsi="Times New Roman" w:cs="Times New Roman"/>
          <w:sz w:val="24"/>
          <w:szCs w:val="24"/>
        </w:rPr>
        <w:t>,</w:t>
      </w:r>
      <w:r w:rsidR="00D03942" w:rsidRPr="0083095B">
        <w:rPr>
          <w:rFonts w:ascii="Times New Roman" w:hAnsi="Times New Roman" w:cs="Times New Roman"/>
          <w:sz w:val="24"/>
          <w:szCs w:val="24"/>
        </w:rPr>
        <w:t xml:space="preserve"> or when </w:t>
      </w:r>
      <w:r w:rsidR="00F244F5">
        <w:rPr>
          <w:rFonts w:ascii="Times New Roman" w:hAnsi="Times New Roman" w:cs="Times New Roman"/>
          <w:sz w:val="24"/>
          <w:szCs w:val="24"/>
        </w:rPr>
        <w:t xml:space="preserve">a </w:t>
      </w:r>
      <w:r w:rsidR="00D03942" w:rsidRPr="0083095B">
        <w:rPr>
          <w:rFonts w:ascii="Times New Roman" w:hAnsi="Times New Roman" w:cs="Times New Roman"/>
          <w:sz w:val="24"/>
          <w:szCs w:val="24"/>
        </w:rPr>
        <w:t>crab is forced from its home by another (typically the older and weaker forced out by the younger and stronger).</w:t>
      </w:r>
      <w:r w:rsidRPr="0083095B">
        <w:rPr>
          <w:rFonts w:ascii="Times New Roman" w:hAnsi="Times New Roman" w:cs="Times New Roman"/>
          <w:sz w:val="24"/>
          <w:szCs w:val="24"/>
        </w:rPr>
        <w:t xml:space="preserve"> A crab that deems the shell a possibly desirable acquisition will </w:t>
      </w:r>
      <w:r w:rsidR="00002159" w:rsidRPr="0083095B">
        <w:rPr>
          <w:rFonts w:ascii="Times New Roman" w:hAnsi="Times New Roman" w:cs="Times New Roman"/>
          <w:sz w:val="24"/>
          <w:szCs w:val="24"/>
        </w:rPr>
        <w:t xml:space="preserve">examine it and, if </w:t>
      </w:r>
      <w:r w:rsidRPr="0083095B">
        <w:rPr>
          <w:rFonts w:ascii="Times New Roman" w:hAnsi="Times New Roman" w:cs="Times New Roman"/>
          <w:sz w:val="24"/>
          <w:szCs w:val="24"/>
        </w:rPr>
        <w:t xml:space="preserve">this trial is satisfactory, </w:t>
      </w:r>
      <w:r w:rsidR="00002159" w:rsidRPr="0083095B">
        <w:rPr>
          <w:rFonts w:ascii="Times New Roman" w:hAnsi="Times New Roman" w:cs="Times New Roman"/>
          <w:sz w:val="24"/>
          <w:szCs w:val="24"/>
        </w:rPr>
        <w:t>enter the new shell, leaving the old one behind. T</w:t>
      </w:r>
      <w:r w:rsidR="0004676D" w:rsidRPr="0083095B">
        <w:rPr>
          <w:rFonts w:ascii="Times New Roman" w:hAnsi="Times New Roman" w:cs="Times New Roman"/>
          <w:sz w:val="24"/>
          <w:szCs w:val="24"/>
        </w:rPr>
        <w:t xml:space="preserve">he next crab in line carries out the same process with </w:t>
      </w:r>
      <w:r w:rsidRPr="0083095B">
        <w:rPr>
          <w:rFonts w:ascii="Times New Roman" w:hAnsi="Times New Roman" w:cs="Times New Roman"/>
          <w:sz w:val="24"/>
          <w:szCs w:val="24"/>
        </w:rPr>
        <w:t xml:space="preserve">the smaller shell that </w:t>
      </w:r>
      <w:r w:rsidR="00CC3CFC" w:rsidRPr="0083095B">
        <w:rPr>
          <w:rFonts w:ascii="Times New Roman" w:hAnsi="Times New Roman" w:cs="Times New Roman"/>
          <w:sz w:val="24"/>
          <w:szCs w:val="24"/>
        </w:rPr>
        <w:t xml:space="preserve">the first </w:t>
      </w:r>
      <w:r w:rsidRPr="0083095B">
        <w:rPr>
          <w:rFonts w:ascii="Times New Roman" w:hAnsi="Times New Roman" w:cs="Times New Roman"/>
          <w:sz w:val="24"/>
          <w:szCs w:val="24"/>
        </w:rPr>
        <w:t xml:space="preserve">left behind. At these “markets,” the crabs line up by size. </w:t>
      </w:r>
      <w:proofErr w:type="gramStart"/>
      <w:r w:rsidRPr="0083095B">
        <w:rPr>
          <w:rFonts w:ascii="Times New Roman" w:hAnsi="Times New Roman" w:cs="Times New Roman"/>
          <w:sz w:val="24"/>
          <w:szCs w:val="24"/>
        </w:rPr>
        <w:t>Thus</w:t>
      </w:r>
      <w:proofErr w:type="gramEnd"/>
      <w:r w:rsidRPr="0083095B">
        <w:rPr>
          <w:rFonts w:ascii="Times New Roman" w:hAnsi="Times New Roman" w:cs="Times New Roman"/>
          <w:sz w:val="24"/>
          <w:szCs w:val="24"/>
        </w:rPr>
        <w:t xml:space="preserve"> the larger </w:t>
      </w:r>
      <w:r w:rsidR="00B85A1D" w:rsidRPr="0083095B">
        <w:rPr>
          <w:rFonts w:ascii="Times New Roman" w:hAnsi="Times New Roman" w:cs="Times New Roman"/>
          <w:sz w:val="24"/>
          <w:szCs w:val="24"/>
        </w:rPr>
        <w:t xml:space="preserve">crabs </w:t>
      </w:r>
      <w:r w:rsidRPr="0083095B">
        <w:rPr>
          <w:rFonts w:ascii="Times New Roman" w:hAnsi="Times New Roman" w:cs="Times New Roman"/>
          <w:sz w:val="24"/>
          <w:szCs w:val="24"/>
        </w:rPr>
        <w:t xml:space="preserve">drop shells for the smaller to try, and, if they find satisfactory, adopt, leaving their own shells for the next in line.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The acquisition and </w:t>
      </w:r>
      <w:r w:rsidR="008F0E5A" w:rsidRPr="0083095B">
        <w:rPr>
          <w:rFonts w:ascii="Times New Roman" w:hAnsi="Times New Roman" w:cs="Times New Roman"/>
          <w:sz w:val="24"/>
          <w:szCs w:val="24"/>
        </w:rPr>
        <w:t xml:space="preserve">modification </w:t>
      </w:r>
      <w:r w:rsidRPr="0083095B">
        <w:rPr>
          <w:rFonts w:ascii="Times New Roman" w:hAnsi="Times New Roman" w:cs="Times New Roman"/>
          <w:sz w:val="24"/>
          <w:szCs w:val="24"/>
        </w:rPr>
        <w:t xml:space="preserve">of movable dwellings by members of </w:t>
      </w:r>
      <w:proofErr w:type="spellStart"/>
      <w:r w:rsidRPr="0083095B">
        <w:rPr>
          <w:rFonts w:ascii="Times New Roman" w:hAnsi="Times New Roman" w:cs="Times New Roman"/>
          <w:i/>
          <w:iCs/>
          <w:sz w:val="24"/>
          <w:szCs w:val="24"/>
        </w:rPr>
        <w:t>Coenobita</w:t>
      </w:r>
      <w:proofErr w:type="spellEnd"/>
      <w:r w:rsidRPr="0083095B">
        <w:rPr>
          <w:rFonts w:ascii="Times New Roman" w:hAnsi="Times New Roman" w:cs="Times New Roman"/>
          <w:i/>
          <w:iCs/>
          <w:sz w:val="24"/>
          <w:szCs w:val="24"/>
        </w:rPr>
        <w:t xml:space="preserve"> </w:t>
      </w:r>
      <w:proofErr w:type="spellStart"/>
      <w:r w:rsidRPr="0083095B">
        <w:rPr>
          <w:rFonts w:ascii="Times New Roman" w:hAnsi="Times New Roman" w:cs="Times New Roman"/>
          <w:i/>
          <w:iCs/>
          <w:sz w:val="24"/>
          <w:szCs w:val="24"/>
        </w:rPr>
        <w:t>compressus</w:t>
      </w:r>
      <w:proofErr w:type="spellEnd"/>
      <w:r w:rsidRPr="0083095B">
        <w:rPr>
          <w:rFonts w:ascii="Times New Roman" w:hAnsi="Times New Roman" w:cs="Times New Roman"/>
          <w:sz w:val="24"/>
          <w:szCs w:val="24"/>
        </w:rPr>
        <w:t xml:space="preserve"> is thus remarkably complex. The acquisition involves several different “dimension degrees of freedom,” including: </w:t>
      </w:r>
      <w:r w:rsidR="006301EF" w:rsidRPr="0083095B">
        <w:rPr>
          <w:rFonts w:ascii="Times New Roman" w:hAnsi="Times New Roman" w:cs="Times New Roman"/>
          <w:sz w:val="24"/>
          <w:szCs w:val="24"/>
        </w:rPr>
        <w:t>(</w:t>
      </w:r>
      <w:proofErr w:type="spellStart"/>
      <w:r w:rsidR="006301EF" w:rsidRPr="0083095B">
        <w:rPr>
          <w:rFonts w:ascii="Times New Roman" w:hAnsi="Times New Roman" w:cs="Times New Roman"/>
          <w:sz w:val="24"/>
          <w:szCs w:val="24"/>
        </w:rPr>
        <w:t>i</w:t>
      </w:r>
      <w:proofErr w:type="spellEnd"/>
      <w:r w:rsidR="006301EF" w:rsidRPr="0083095B">
        <w:rPr>
          <w:rFonts w:ascii="Times New Roman" w:hAnsi="Times New Roman" w:cs="Times New Roman"/>
          <w:sz w:val="24"/>
          <w:szCs w:val="24"/>
        </w:rPr>
        <w:t xml:space="preserve">) the material of the shell itself (for instance, the gastropod species from which it hails), </w:t>
      </w:r>
      <w:r w:rsidRPr="0083095B">
        <w:rPr>
          <w:rFonts w:ascii="Times New Roman" w:hAnsi="Times New Roman" w:cs="Times New Roman"/>
          <w:sz w:val="24"/>
          <w:szCs w:val="24"/>
        </w:rPr>
        <w:t>(</w:t>
      </w:r>
      <w:r w:rsidR="00983E10" w:rsidRPr="0083095B">
        <w:rPr>
          <w:rFonts w:ascii="Times New Roman" w:hAnsi="Times New Roman" w:cs="Times New Roman"/>
          <w:sz w:val="24"/>
          <w:szCs w:val="24"/>
        </w:rPr>
        <w:t>i</w:t>
      </w:r>
      <w:r w:rsidRPr="0083095B">
        <w:rPr>
          <w:rFonts w:ascii="Times New Roman" w:hAnsi="Times New Roman" w:cs="Times New Roman"/>
          <w:sz w:val="24"/>
          <w:szCs w:val="24"/>
        </w:rPr>
        <w:t xml:space="preserve">i) whether the shell is found in a market or a pre-market condition; </w:t>
      </w:r>
      <w:r w:rsidRPr="0083095B">
        <w:rPr>
          <w:rFonts w:ascii="Times New Roman" w:hAnsi="Times New Roman" w:cs="Times New Roman"/>
          <w:sz w:val="24"/>
          <w:szCs w:val="24"/>
        </w:rPr>
        <w:lastRenderedPageBreak/>
        <w:t>(ii</w:t>
      </w:r>
      <w:r w:rsidR="00983E10" w:rsidRPr="0083095B">
        <w:rPr>
          <w:rFonts w:ascii="Times New Roman" w:hAnsi="Times New Roman" w:cs="Times New Roman"/>
          <w:sz w:val="24"/>
          <w:szCs w:val="24"/>
        </w:rPr>
        <w:t>i</w:t>
      </w:r>
      <w:r w:rsidRPr="0083095B">
        <w:rPr>
          <w:rFonts w:ascii="Times New Roman" w:hAnsi="Times New Roman" w:cs="Times New Roman"/>
          <w:sz w:val="24"/>
          <w:szCs w:val="24"/>
        </w:rPr>
        <w:t>) if in a market, one’s “place in line” (generally a function of relative size); (i</w:t>
      </w:r>
      <w:r w:rsidR="00983E10" w:rsidRPr="0083095B">
        <w:rPr>
          <w:rFonts w:ascii="Times New Roman" w:hAnsi="Times New Roman" w:cs="Times New Roman"/>
          <w:sz w:val="24"/>
          <w:szCs w:val="24"/>
        </w:rPr>
        <w:t>v</w:t>
      </w:r>
      <w:r w:rsidRPr="0083095B">
        <w:rPr>
          <w:rFonts w:ascii="Times New Roman" w:hAnsi="Times New Roman" w:cs="Times New Roman"/>
          <w:sz w:val="24"/>
          <w:szCs w:val="24"/>
        </w:rPr>
        <w:t>) whether the shell is previously owned or no</w:t>
      </w:r>
      <w:r w:rsidR="00A6115B" w:rsidRPr="0083095B">
        <w:rPr>
          <w:rFonts w:ascii="Times New Roman" w:hAnsi="Times New Roman" w:cs="Times New Roman"/>
          <w:sz w:val="24"/>
          <w:szCs w:val="24"/>
        </w:rPr>
        <w:t>t</w:t>
      </w:r>
      <w:r w:rsidR="00B635EE" w:rsidRPr="0083095B">
        <w:rPr>
          <w:rStyle w:val="FootnoteReference"/>
          <w:rFonts w:ascii="Times New Roman" w:hAnsi="Times New Roman" w:cs="Times New Roman"/>
          <w:sz w:val="24"/>
          <w:szCs w:val="24"/>
        </w:rPr>
        <w:footnoteReference w:id="22"/>
      </w:r>
      <w:r w:rsidRPr="0083095B">
        <w:rPr>
          <w:rFonts w:ascii="Times New Roman" w:hAnsi="Times New Roman" w:cs="Times New Roman"/>
          <w:sz w:val="24"/>
          <w:szCs w:val="24"/>
        </w:rPr>
        <w:t>; (v)-(</w:t>
      </w:r>
      <w:r w:rsidR="004E6269" w:rsidRPr="0083095B">
        <w:rPr>
          <w:rFonts w:ascii="Times New Roman" w:hAnsi="Times New Roman" w:cs="Times New Roman"/>
          <w:sz w:val="24"/>
          <w:szCs w:val="24"/>
        </w:rPr>
        <w:t>ix</w:t>
      </w:r>
      <w:r w:rsidRPr="0083095B">
        <w:rPr>
          <w:rFonts w:ascii="Times New Roman" w:hAnsi="Times New Roman" w:cs="Times New Roman"/>
          <w:sz w:val="24"/>
          <w:szCs w:val="24"/>
        </w:rPr>
        <w:t xml:space="preserve">) </w:t>
      </w:r>
      <w:r w:rsidR="002F1E0C" w:rsidRPr="0083095B">
        <w:rPr>
          <w:rFonts w:ascii="Times New Roman" w:hAnsi="Times New Roman" w:cs="Times New Roman"/>
          <w:sz w:val="24"/>
          <w:szCs w:val="24"/>
        </w:rPr>
        <w:t xml:space="preserve">if </w:t>
      </w:r>
      <w:r w:rsidRPr="0083095B">
        <w:rPr>
          <w:rFonts w:ascii="Times New Roman" w:hAnsi="Times New Roman" w:cs="Times New Roman"/>
          <w:sz w:val="24"/>
          <w:szCs w:val="24"/>
        </w:rPr>
        <w:t xml:space="preserve">the shell was previously modified, how (here the </w:t>
      </w:r>
      <w:r w:rsidR="00412B39" w:rsidRPr="0083095B">
        <w:rPr>
          <w:rFonts w:ascii="Times New Roman" w:hAnsi="Times New Roman" w:cs="Times New Roman"/>
          <w:sz w:val="24"/>
          <w:szCs w:val="24"/>
        </w:rPr>
        <w:t xml:space="preserve">five </w:t>
      </w:r>
      <w:r w:rsidRPr="0083095B">
        <w:rPr>
          <w:rFonts w:ascii="Times New Roman" w:hAnsi="Times New Roman" w:cs="Times New Roman"/>
          <w:sz w:val="24"/>
          <w:szCs w:val="24"/>
        </w:rPr>
        <w:t xml:space="preserve">dimension degrees of freedom previously mentioned – </w:t>
      </w:r>
      <w:r w:rsidR="00C275AB" w:rsidRPr="0083095B">
        <w:rPr>
          <w:rFonts w:ascii="Times New Roman" w:hAnsi="Times New Roman" w:cs="Times New Roman"/>
          <w:sz w:val="24"/>
          <w:szCs w:val="24"/>
        </w:rPr>
        <w:t xml:space="preserve">modifications that facilitate </w:t>
      </w:r>
      <w:r w:rsidRPr="0083095B">
        <w:rPr>
          <w:rFonts w:ascii="Times New Roman" w:hAnsi="Times New Roman" w:cs="Times New Roman"/>
          <w:i/>
          <w:iCs/>
          <w:sz w:val="24"/>
          <w:szCs w:val="24"/>
        </w:rPr>
        <w:t>water</w:t>
      </w:r>
      <w:r w:rsidR="00C275AB" w:rsidRPr="0083095B">
        <w:rPr>
          <w:rFonts w:ascii="Times New Roman" w:hAnsi="Times New Roman" w:cs="Times New Roman"/>
          <w:i/>
          <w:iCs/>
          <w:sz w:val="24"/>
          <w:szCs w:val="24"/>
        </w:rPr>
        <w:t xml:space="preserve"> </w:t>
      </w:r>
      <w:r w:rsidRPr="0083095B">
        <w:rPr>
          <w:rFonts w:ascii="Times New Roman" w:hAnsi="Times New Roman" w:cs="Times New Roman"/>
          <w:i/>
          <w:iCs/>
          <w:sz w:val="24"/>
          <w:szCs w:val="24"/>
        </w:rPr>
        <w:t>storage</w:t>
      </w:r>
      <w:r w:rsidRPr="0083095B">
        <w:rPr>
          <w:rFonts w:ascii="Times New Roman" w:hAnsi="Times New Roman" w:cs="Times New Roman"/>
          <w:sz w:val="24"/>
          <w:szCs w:val="24"/>
        </w:rPr>
        <w:t xml:space="preserve">, </w:t>
      </w:r>
      <w:r w:rsidR="00C275AB" w:rsidRPr="0083095B">
        <w:rPr>
          <w:rFonts w:ascii="Times New Roman" w:hAnsi="Times New Roman" w:cs="Times New Roman"/>
          <w:i/>
          <w:iCs/>
          <w:sz w:val="24"/>
          <w:szCs w:val="24"/>
        </w:rPr>
        <w:t>egg storage</w:t>
      </w:r>
      <w:r w:rsidR="00C275AB" w:rsidRPr="0083095B">
        <w:rPr>
          <w:rFonts w:ascii="Times New Roman" w:hAnsi="Times New Roman" w:cs="Times New Roman"/>
          <w:sz w:val="24"/>
          <w:szCs w:val="24"/>
        </w:rPr>
        <w:t xml:space="preserve">, </w:t>
      </w:r>
      <w:r w:rsidRPr="0083095B">
        <w:rPr>
          <w:rFonts w:ascii="Times New Roman" w:hAnsi="Times New Roman" w:cs="Times New Roman"/>
          <w:i/>
          <w:iCs/>
          <w:sz w:val="24"/>
          <w:szCs w:val="24"/>
        </w:rPr>
        <w:t>growth</w:t>
      </w:r>
      <w:r w:rsidR="00C275AB" w:rsidRPr="0083095B">
        <w:rPr>
          <w:rFonts w:ascii="Times New Roman" w:hAnsi="Times New Roman" w:cs="Times New Roman"/>
          <w:sz w:val="24"/>
          <w:szCs w:val="24"/>
        </w:rPr>
        <w:t xml:space="preserve">, </w:t>
      </w:r>
      <w:r w:rsidR="00C275AB" w:rsidRPr="0083095B">
        <w:rPr>
          <w:rFonts w:ascii="Times New Roman" w:hAnsi="Times New Roman" w:cs="Times New Roman"/>
          <w:i/>
          <w:iCs/>
          <w:sz w:val="24"/>
          <w:szCs w:val="24"/>
        </w:rPr>
        <w:t xml:space="preserve">hiding </w:t>
      </w:r>
      <w:r w:rsidR="00C275AB" w:rsidRPr="0083095B">
        <w:rPr>
          <w:rFonts w:ascii="Times New Roman" w:hAnsi="Times New Roman" w:cs="Times New Roman"/>
          <w:sz w:val="24"/>
          <w:szCs w:val="24"/>
        </w:rPr>
        <w:t>or</w:t>
      </w:r>
      <w:r w:rsidR="00336994" w:rsidRPr="0083095B">
        <w:rPr>
          <w:rFonts w:ascii="Times New Roman" w:hAnsi="Times New Roman" w:cs="Times New Roman"/>
          <w:sz w:val="24"/>
          <w:szCs w:val="24"/>
        </w:rPr>
        <w:t xml:space="preserve"> </w:t>
      </w:r>
      <w:r w:rsidR="00336994" w:rsidRPr="0083095B">
        <w:rPr>
          <w:rFonts w:ascii="Times New Roman" w:hAnsi="Times New Roman" w:cs="Times New Roman"/>
          <w:i/>
          <w:iCs/>
          <w:sz w:val="24"/>
          <w:szCs w:val="24"/>
        </w:rPr>
        <w:t>weight-reduc</w:t>
      </w:r>
      <w:r w:rsidR="00C275AB" w:rsidRPr="0083095B">
        <w:rPr>
          <w:rFonts w:ascii="Times New Roman" w:hAnsi="Times New Roman" w:cs="Times New Roman"/>
          <w:i/>
          <w:iCs/>
          <w:sz w:val="24"/>
          <w:szCs w:val="24"/>
        </w:rPr>
        <w:t>tion</w:t>
      </w:r>
      <w:r w:rsidRPr="0083095B">
        <w:rPr>
          <w:rFonts w:ascii="Times New Roman" w:hAnsi="Times New Roman" w:cs="Times New Roman"/>
          <w:sz w:val="24"/>
          <w:szCs w:val="24"/>
        </w:rPr>
        <w:t xml:space="preserve">– should be included); </w:t>
      </w:r>
      <w:r w:rsidR="00D375D9" w:rsidRPr="0083095B">
        <w:rPr>
          <w:rFonts w:ascii="Times New Roman" w:hAnsi="Times New Roman" w:cs="Times New Roman"/>
          <w:sz w:val="24"/>
          <w:szCs w:val="24"/>
        </w:rPr>
        <w:t xml:space="preserve">and </w:t>
      </w:r>
      <w:r w:rsidRPr="0083095B">
        <w:rPr>
          <w:rFonts w:ascii="Times New Roman" w:hAnsi="Times New Roman" w:cs="Times New Roman"/>
          <w:sz w:val="24"/>
          <w:szCs w:val="24"/>
        </w:rPr>
        <w:t>(</w:t>
      </w:r>
      <w:r w:rsidR="00C518FB" w:rsidRPr="0083095B">
        <w:rPr>
          <w:rFonts w:ascii="Times New Roman" w:hAnsi="Times New Roman" w:cs="Times New Roman"/>
          <w:sz w:val="24"/>
          <w:szCs w:val="24"/>
        </w:rPr>
        <w:t>x</w:t>
      </w:r>
      <w:r w:rsidRPr="0083095B">
        <w:rPr>
          <w:rFonts w:ascii="Times New Roman" w:hAnsi="Times New Roman" w:cs="Times New Roman"/>
          <w:sz w:val="24"/>
          <w:szCs w:val="24"/>
        </w:rPr>
        <w:t xml:space="preserve">) whether a shell is merely tried but not adopted, or is tried and then adopted.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A02D26" w:rsidRPr="0083095B">
        <w:rPr>
          <w:rFonts w:ascii="Times New Roman" w:hAnsi="Times New Roman" w:cs="Times New Roman"/>
          <w:sz w:val="24"/>
          <w:szCs w:val="24"/>
        </w:rPr>
        <w:t xml:space="preserve">I propose </w:t>
      </w:r>
      <w:r w:rsidRPr="0083095B">
        <w:rPr>
          <w:rFonts w:ascii="Times New Roman" w:hAnsi="Times New Roman" w:cs="Times New Roman"/>
          <w:sz w:val="24"/>
          <w:szCs w:val="24"/>
        </w:rPr>
        <w:t>that dimensions (i</w:t>
      </w:r>
      <w:r w:rsidR="00443AB6" w:rsidRPr="0083095B">
        <w:rPr>
          <w:rFonts w:ascii="Times New Roman" w:hAnsi="Times New Roman" w:cs="Times New Roman"/>
          <w:sz w:val="24"/>
          <w:szCs w:val="24"/>
        </w:rPr>
        <w:t>i</w:t>
      </w:r>
      <w:r w:rsidRPr="0083095B">
        <w:rPr>
          <w:rFonts w:ascii="Times New Roman" w:hAnsi="Times New Roman" w:cs="Times New Roman"/>
          <w:sz w:val="24"/>
          <w:szCs w:val="24"/>
        </w:rPr>
        <w:t>), (i</w:t>
      </w:r>
      <w:r w:rsidR="00443AB6" w:rsidRPr="0083095B">
        <w:rPr>
          <w:rFonts w:ascii="Times New Roman" w:hAnsi="Times New Roman" w:cs="Times New Roman"/>
          <w:sz w:val="24"/>
          <w:szCs w:val="24"/>
        </w:rPr>
        <w:t>i</w:t>
      </w:r>
      <w:r w:rsidRPr="0083095B">
        <w:rPr>
          <w:rFonts w:ascii="Times New Roman" w:hAnsi="Times New Roman" w:cs="Times New Roman"/>
          <w:sz w:val="24"/>
          <w:szCs w:val="24"/>
        </w:rPr>
        <w:t>i), (i</w:t>
      </w:r>
      <w:r w:rsidR="00443AB6" w:rsidRPr="0083095B">
        <w:rPr>
          <w:rFonts w:ascii="Times New Roman" w:hAnsi="Times New Roman" w:cs="Times New Roman"/>
          <w:sz w:val="24"/>
          <w:szCs w:val="24"/>
        </w:rPr>
        <w:t>v</w:t>
      </w:r>
      <w:r w:rsidRPr="0083095B">
        <w:rPr>
          <w:rFonts w:ascii="Times New Roman" w:hAnsi="Times New Roman" w:cs="Times New Roman"/>
          <w:sz w:val="24"/>
          <w:szCs w:val="24"/>
        </w:rPr>
        <w:t>), and (</w:t>
      </w:r>
      <w:r w:rsidR="00E37741" w:rsidRPr="0083095B">
        <w:rPr>
          <w:rFonts w:ascii="Times New Roman" w:hAnsi="Times New Roman" w:cs="Times New Roman"/>
          <w:sz w:val="24"/>
          <w:szCs w:val="24"/>
        </w:rPr>
        <w:t>x</w:t>
      </w:r>
      <w:r w:rsidRPr="0083095B">
        <w:rPr>
          <w:rFonts w:ascii="Times New Roman" w:hAnsi="Times New Roman" w:cs="Times New Roman"/>
          <w:sz w:val="24"/>
          <w:szCs w:val="24"/>
        </w:rPr>
        <w:t xml:space="preserve">) </w:t>
      </w:r>
      <w:r w:rsidR="00035655" w:rsidRPr="0083095B">
        <w:rPr>
          <w:rFonts w:ascii="Times New Roman" w:hAnsi="Times New Roman" w:cs="Times New Roman"/>
          <w:sz w:val="24"/>
          <w:szCs w:val="24"/>
        </w:rPr>
        <w:t xml:space="preserve">can be </w:t>
      </w:r>
      <w:r w:rsidR="00A02D26" w:rsidRPr="0083095B">
        <w:rPr>
          <w:rFonts w:ascii="Times New Roman" w:hAnsi="Times New Roman" w:cs="Times New Roman"/>
          <w:sz w:val="24"/>
          <w:szCs w:val="24"/>
        </w:rPr>
        <w:t xml:space="preserve">modeled as </w:t>
      </w:r>
      <w:r w:rsidRPr="0083095B">
        <w:rPr>
          <w:rFonts w:ascii="Times New Roman" w:hAnsi="Times New Roman" w:cs="Times New Roman"/>
          <w:sz w:val="24"/>
          <w:szCs w:val="24"/>
        </w:rPr>
        <w:t>discrete state dimensions, with (i</w:t>
      </w:r>
      <w:r w:rsidR="00B92C34" w:rsidRPr="0083095B">
        <w:rPr>
          <w:rFonts w:ascii="Times New Roman" w:hAnsi="Times New Roman" w:cs="Times New Roman"/>
          <w:sz w:val="24"/>
          <w:szCs w:val="24"/>
        </w:rPr>
        <w:t>i</w:t>
      </w:r>
      <w:r w:rsidRPr="0083095B">
        <w:rPr>
          <w:rFonts w:ascii="Times New Roman" w:hAnsi="Times New Roman" w:cs="Times New Roman"/>
          <w:sz w:val="24"/>
          <w:szCs w:val="24"/>
        </w:rPr>
        <w:t>), (</w:t>
      </w:r>
      <w:r w:rsidR="00B92C34" w:rsidRPr="0083095B">
        <w:rPr>
          <w:rFonts w:ascii="Times New Roman" w:hAnsi="Times New Roman" w:cs="Times New Roman"/>
          <w:sz w:val="24"/>
          <w:szCs w:val="24"/>
        </w:rPr>
        <w:t>i</w:t>
      </w:r>
      <w:r w:rsidRPr="0083095B">
        <w:rPr>
          <w:rFonts w:ascii="Times New Roman" w:hAnsi="Times New Roman" w:cs="Times New Roman"/>
          <w:sz w:val="24"/>
          <w:szCs w:val="24"/>
        </w:rPr>
        <w:t>ii), and (</w:t>
      </w:r>
      <w:r w:rsidR="00FC5B5D" w:rsidRPr="0083095B">
        <w:rPr>
          <w:rFonts w:ascii="Times New Roman" w:hAnsi="Times New Roman" w:cs="Times New Roman"/>
          <w:sz w:val="24"/>
          <w:szCs w:val="24"/>
        </w:rPr>
        <w:t>x</w:t>
      </w:r>
      <w:r w:rsidRPr="0083095B">
        <w:rPr>
          <w:rFonts w:ascii="Times New Roman" w:hAnsi="Times New Roman" w:cs="Times New Roman"/>
          <w:sz w:val="24"/>
          <w:szCs w:val="24"/>
        </w:rPr>
        <w:t>) comprising two states each, and (i</w:t>
      </w:r>
      <w:r w:rsidR="00064144" w:rsidRPr="0083095B">
        <w:rPr>
          <w:rFonts w:ascii="Times New Roman" w:hAnsi="Times New Roman" w:cs="Times New Roman"/>
          <w:sz w:val="24"/>
          <w:szCs w:val="24"/>
        </w:rPr>
        <w:t>v</w:t>
      </w:r>
      <w:r w:rsidRPr="0083095B">
        <w:rPr>
          <w:rFonts w:ascii="Times New Roman" w:hAnsi="Times New Roman" w:cs="Times New Roman"/>
          <w:sz w:val="24"/>
          <w:szCs w:val="24"/>
        </w:rPr>
        <w:t>) comprising between 2 and 8 (or, in rare cases, more) states, depending on the number of crabs that come to the market.</w:t>
      </w:r>
      <w:r w:rsidR="00CB57B8" w:rsidRPr="0083095B">
        <w:rPr>
          <w:rStyle w:val="FootnoteReference"/>
          <w:rFonts w:ascii="Times New Roman" w:hAnsi="Times New Roman" w:cs="Times New Roman"/>
          <w:sz w:val="24"/>
          <w:szCs w:val="24"/>
        </w:rPr>
        <w:footnoteReference w:id="23"/>
      </w:r>
      <w:r w:rsidRPr="0083095B">
        <w:rPr>
          <w:rFonts w:ascii="Times New Roman" w:hAnsi="Times New Roman" w:cs="Times New Roman"/>
          <w:sz w:val="24"/>
          <w:szCs w:val="24"/>
        </w:rPr>
        <w:t xml:space="preserve"> (v)-(i</w:t>
      </w:r>
      <w:r w:rsidR="00282643" w:rsidRPr="0083095B">
        <w:rPr>
          <w:rFonts w:ascii="Times New Roman" w:hAnsi="Times New Roman" w:cs="Times New Roman"/>
          <w:sz w:val="24"/>
          <w:szCs w:val="24"/>
        </w:rPr>
        <w:t>x</w:t>
      </w:r>
      <w:r w:rsidRPr="0083095B">
        <w:rPr>
          <w:rFonts w:ascii="Times New Roman" w:hAnsi="Times New Roman" w:cs="Times New Roman"/>
          <w:sz w:val="24"/>
          <w:szCs w:val="24"/>
        </w:rPr>
        <w:t xml:space="preserve">) </w:t>
      </w:r>
      <w:r w:rsidR="00971CDA" w:rsidRPr="0083095B">
        <w:rPr>
          <w:rFonts w:ascii="Times New Roman" w:hAnsi="Times New Roman" w:cs="Times New Roman"/>
          <w:sz w:val="24"/>
          <w:szCs w:val="24"/>
        </w:rPr>
        <w:t xml:space="preserve">can be modeled as </w:t>
      </w:r>
      <w:r w:rsidRPr="0083095B">
        <w:rPr>
          <w:rFonts w:ascii="Times New Roman" w:hAnsi="Times New Roman" w:cs="Times New Roman"/>
          <w:sz w:val="24"/>
          <w:szCs w:val="24"/>
        </w:rPr>
        <w:t>continuous state dimensions</w:t>
      </w:r>
      <w:r w:rsidR="00455364" w:rsidRPr="0083095B">
        <w:rPr>
          <w:rFonts w:ascii="Times New Roman" w:hAnsi="Times New Roman" w:cs="Times New Roman"/>
          <w:sz w:val="24"/>
          <w:szCs w:val="24"/>
        </w:rPr>
        <w:t>,</w:t>
      </w:r>
      <w:r w:rsidRPr="0083095B">
        <w:rPr>
          <w:rFonts w:ascii="Times New Roman" w:hAnsi="Times New Roman" w:cs="Times New Roman"/>
          <w:sz w:val="24"/>
          <w:szCs w:val="24"/>
        </w:rPr>
        <w:t xml:space="preserve"> yet ones that cover a fairly narrow range of possibilities.</w:t>
      </w:r>
      <w:r w:rsidR="00520B65" w:rsidRPr="0083095B">
        <w:rPr>
          <w:rStyle w:val="FootnoteReference"/>
          <w:rFonts w:ascii="Times New Roman" w:hAnsi="Times New Roman" w:cs="Times New Roman"/>
          <w:sz w:val="24"/>
          <w:szCs w:val="24"/>
        </w:rPr>
        <w:footnoteReference w:id="24"/>
      </w:r>
      <w:r w:rsidRPr="0083095B">
        <w:rPr>
          <w:rFonts w:ascii="Times New Roman" w:hAnsi="Times New Roman" w:cs="Times New Roman"/>
          <w:sz w:val="24"/>
          <w:szCs w:val="24"/>
        </w:rPr>
        <w:t xml:space="preserve"> </w:t>
      </w:r>
      <w:r w:rsidR="005F59FA" w:rsidRPr="0083095B">
        <w:rPr>
          <w:rFonts w:ascii="Times New Roman" w:hAnsi="Times New Roman" w:cs="Times New Roman"/>
          <w:sz w:val="24"/>
          <w:szCs w:val="24"/>
        </w:rPr>
        <w:t xml:space="preserve">At a first approximation, </w:t>
      </w:r>
      <w:r w:rsidR="00455364" w:rsidRPr="0083095B">
        <w:rPr>
          <w:rFonts w:ascii="Times New Roman" w:hAnsi="Times New Roman" w:cs="Times New Roman"/>
          <w:sz w:val="24"/>
          <w:szCs w:val="24"/>
        </w:rPr>
        <w:t>(</w:t>
      </w:r>
      <w:proofErr w:type="spellStart"/>
      <w:r w:rsidR="00455364" w:rsidRPr="0083095B">
        <w:rPr>
          <w:rFonts w:ascii="Times New Roman" w:hAnsi="Times New Roman" w:cs="Times New Roman"/>
          <w:sz w:val="24"/>
          <w:szCs w:val="24"/>
        </w:rPr>
        <w:t>i</w:t>
      </w:r>
      <w:proofErr w:type="spellEnd"/>
      <w:r w:rsidR="00455364" w:rsidRPr="0083095B">
        <w:rPr>
          <w:rFonts w:ascii="Times New Roman" w:hAnsi="Times New Roman" w:cs="Times New Roman"/>
          <w:sz w:val="24"/>
          <w:szCs w:val="24"/>
        </w:rPr>
        <w:t xml:space="preserve">) </w:t>
      </w:r>
      <w:r w:rsidR="005F59FA" w:rsidRPr="0083095B">
        <w:rPr>
          <w:rFonts w:ascii="Times New Roman" w:hAnsi="Times New Roman" w:cs="Times New Roman"/>
          <w:sz w:val="24"/>
          <w:szCs w:val="24"/>
        </w:rPr>
        <w:t>c</w:t>
      </w:r>
      <w:r w:rsidR="001D7916" w:rsidRPr="0083095B">
        <w:rPr>
          <w:rFonts w:ascii="Times New Roman" w:hAnsi="Times New Roman" w:cs="Times New Roman"/>
          <w:sz w:val="24"/>
          <w:szCs w:val="24"/>
        </w:rPr>
        <w:t>ould</w:t>
      </w:r>
      <w:r w:rsidR="005F59FA" w:rsidRPr="0083095B">
        <w:rPr>
          <w:rFonts w:ascii="Times New Roman" w:hAnsi="Times New Roman" w:cs="Times New Roman"/>
          <w:sz w:val="24"/>
          <w:szCs w:val="24"/>
        </w:rPr>
        <w:t xml:space="preserve"> be modeled as a discrete</w:t>
      </w:r>
      <w:r w:rsidR="0076609E" w:rsidRPr="0083095B">
        <w:rPr>
          <w:rFonts w:ascii="Times New Roman" w:hAnsi="Times New Roman" w:cs="Times New Roman"/>
          <w:sz w:val="24"/>
          <w:szCs w:val="24"/>
        </w:rPr>
        <w:t xml:space="preserve"> state dimension ranging across </w:t>
      </w:r>
      <w:r w:rsidR="00074288" w:rsidRPr="0083095B">
        <w:rPr>
          <w:rFonts w:ascii="Times New Roman" w:hAnsi="Times New Roman" w:cs="Times New Roman"/>
          <w:sz w:val="24"/>
          <w:szCs w:val="24"/>
        </w:rPr>
        <w:t>the gastropod species whose shells may be utilized, though the dimension degrees of freedom according to which the</w:t>
      </w:r>
      <w:r w:rsidR="0090258C" w:rsidRPr="0083095B">
        <w:rPr>
          <w:rFonts w:ascii="Times New Roman" w:hAnsi="Times New Roman" w:cs="Times New Roman"/>
          <w:sz w:val="24"/>
          <w:szCs w:val="24"/>
        </w:rPr>
        <w:t xml:space="preserve"> material of these</w:t>
      </w:r>
      <w:r w:rsidR="00074288" w:rsidRPr="0083095B">
        <w:rPr>
          <w:rFonts w:ascii="Times New Roman" w:hAnsi="Times New Roman" w:cs="Times New Roman"/>
          <w:sz w:val="24"/>
          <w:szCs w:val="24"/>
        </w:rPr>
        <w:t xml:space="preserve"> shells “make</w:t>
      </w:r>
      <w:r w:rsidR="0090258C" w:rsidRPr="0083095B">
        <w:rPr>
          <w:rFonts w:ascii="Times New Roman" w:hAnsi="Times New Roman" w:cs="Times New Roman"/>
          <w:sz w:val="24"/>
          <w:szCs w:val="24"/>
        </w:rPr>
        <w:t>s</w:t>
      </w:r>
      <w:r w:rsidR="00074288" w:rsidRPr="0083095B">
        <w:rPr>
          <w:rFonts w:ascii="Times New Roman" w:hAnsi="Times New Roman" w:cs="Times New Roman"/>
          <w:sz w:val="24"/>
          <w:szCs w:val="24"/>
        </w:rPr>
        <w:t xml:space="preserve"> a difference” </w:t>
      </w:r>
      <w:r w:rsidR="000C59DE" w:rsidRPr="0083095B">
        <w:rPr>
          <w:rFonts w:ascii="Times New Roman" w:hAnsi="Times New Roman" w:cs="Times New Roman"/>
          <w:sz w:val="24"/>
          <w:szCs w:val="24"/>
        </w:rPr>
        <w:t xml:space="preserve">to </w:t>
      </w:r>
      <w:r w:rsidR="0090258C" w:rsidRPr="0083095B">
        <w:rPr>
          <w:rFonts w:ascii="Times New Roman" w:hAnsi="Times New Roman" w:cs="Times New Roman"/>
          <w:sz w:val="24"/>
          <w:szCs w:val="24"/>
        </w:rPr>
        <w:t xml:space="preserve">crab behavior </w:t>
      </w:r>
      <w:r w:rsidR="00862D4F" w:rsidRPr="0083095B">
        <w:rPr>
          <w:rFonts w:ascii="Times New Roman" w:hAnsi="Times New Roman" w:cs="Times New Roman"/>
          <w:sz w:val="24"/>
          <w:szCs w:val="24"/>
        </w:rPr>
        <w:t xml:space="preserve">and life-history </w:t>
      </w:r>
      <w:r w:rsidR="008D22B6" w:rsidRPr="0083095B">
        <w:rPr>
          <w:rFonts w:ascii="Times New Roman" w:hAnsi="Times New Roman" w:cs="Times New Roman"/>
          <w:sz w:val="24"/>
          <w:szCs w:val="24"/>
        </w:rPr>
        <w:t xml:space="preserve">is plausibly </w:t>
      </w:r>
      <w:r w:rsidR="00285707" w:rsidRPr="0083095B">
        <w:rPr>
          <w:rFonts w:ascii="Times New Roman" w:hAnsi="Times New Roman" w:cs="Times New Roman"/>
          <w:sz w:val="24"/>
          <w:szCs w:val="24"/>
        </w:rPr>
        <w:t xml:space="preserve">better </w:t>
      </w:r>
      <w:r w:rsidR="00862D4F" w:rsidRPr="0083095B">
        <w:rPr>
          <w:rFonts w:ascii="Times New Roman" w:hAnsi="Times New Roman" w:cs="Times New Roman"/>
          <w:sz w:val="24"/>
          <w:szCs w:val="24"/>
        </w:rPr>
        <w:t xml:space="preserve">expressed as a </w:t>
      </w:r>
      <w:r w:rsidR="00DF2294" w:rsidRPr="0083095B">
        <w:rPr>
          <w:rFonts w:ascii="Times New Roman" w:hAnsi="Times New Roman" w:cs="Times New Roman"/>
          <w:sz w:val="24"/>
          <w:szCs w:val="24"/>
        </w:rPr>
        <w:t>set o</w:t>
      </w:r>
      <w:r w:rsidR="003C1642" w:rsidRPr="0083095B">
        <w:rPr>
          <w:rFonts w:ascii="Times New Roman" w:hAnsi="Times New Roman" w:cs="Times New Roman"/>
          <w:sz w:val="24"/>
          <w:szCs w:val="24"/>
        </w:rPr>
        <w:t>f</w:t>
      </w:r>
      <w:r w:rsidR="00DF2294" w:rsidRPr="0083095B">
        <w:rPr>
          <w:rFonts w:ascii="Times New Roman" w:hAnsi="Times New Roman" w:cs="Times New Roman"/>
          <w:sz w:val="24"/>
          <w:szCs w:val="24"/>
        </w:rPr>
        <w:t xml:space="preserve"> dimensions</w:t>
      </w:r>
      <w:r w:rsidR="003C1642" w:rsidRPr="0083095B">
        <w:rPr>
          <w:rFonts w:ascii="Times New Roman" w:hAnsi="Times New Roman" w:cs="Times New Roman"/>
          <w:sz w:val="24"/>
          <w:szCs w:val="24"/>
        </w:rPr>
        <w:t xml:space="preserve"> </w:t>
      </w:r>
      <w:r w:rsidR="006C3A5D" w:rsidRPr="0083095B">
        <w:rPr>
          <w:rFonts w:ascii="Times New Roman" w:hAnsi="Times New Roman" w:cs="Times New Roman"/>
          <w:sz w:val="24"/>
          <w:szCs w:val="24"/>
        </w:rPr>
        <w:t xml:space="preserve">expressing </w:t>
      </w:r>
      <w:r w:rsidR="003C1642" w:rsidRPr="0083095B">
        <w:rPr>
          <w:rFonts w:ascii="Times New Roman" w:hAnsi="Times New Roman" w:cs="Times New Roman"/>
          <w:sz w:val="24"/>
          <w:szCs w:val="24"/>
        </w:rPr>
        <w:t>weight, strength</w:t>
      </w:r>
      <w:r w:rsidR="00853344" w:rsidRPr="0083095B">
        <w:rPr>
          <w:rFonts w:ascii="Times New Roman" w:hAnsi="Times New Roman" w:cs="Times New Roman"/>
          <w:sz w:val="24"/>
          <w:szCs w:val="24"/>
        </w:rPr>
        <w:t>, and susceptibility to modification (for instance, brittleness)</w:t>
      </w:r>
      <w:r w:rsidR="00E6334E" w:rsidRPr="0083095B">
        <w:rPr>
          <w:rFonts w:ascii="Times New Roman" w:hAnsi="Times New Roman" w:cs="Times New Roman"/>
          <w:sz w:val="24"/>
          <w:szCs w:val="24"/>
        </w:rPr>
        <w:t xml:space="preserve"> of the material itself.</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Regarding construction, we’ve already noted the relevant degrees of freedom ((a)-(</w:t>
      </w:r>
      <w:r w:rsidR="0088291A" w:rsidRPr="0083095B">
        <w:rPr>
          <w:rFonts w:ascii="Times New Roman" w:hAnsi="Times New Roman" w:cs="Times New Roman"/>
          <w:sz w:val="24"/>
          <w:szCs w:val="24"/>
        </w:rPr>
        <w:t>e</w:t>
      </w:r>
      <w:r w:rsidRPr="0083095B">
        <w:rPr>
          <w:rFonts w:ascii="Times New Roman" w:hAnsi="Times New Roman" w:cs="Times New Roman"/>
          <w:sz w:val="24"/>
          <w:szCs w:val="24"/>
        </w:rPr>
        <w:t>) above).</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34715B" w:rsidRPr="0083095B">
        <w:rPr>
          <w:rFonts w:ascii="Times New Roman" w:hAnsi="Times New Roman" w:cs="Times New Roman"/>
          <w:sz w:val="24"/>
          <w:szCs w:val="24"/>
        </w:rPr>
        <w:t xml:space="preserve">What about “use” – that is, the ways that the presence and involvement with shells affects </w:t>
      </w:r>
      <w:r w:rsidR="0034715B" w:rsidRPr="0083095B">
        <w:rPr>
          <w:rFonts w:ascii="Times New Roman" w:hAnsi="Times New Roman" w:cs="Times New Roman"/>
          <w:sz w:val="24"/>
          <w:szCs w:val="24"/>
        </w:rPr>
        <w:lastRenderedPageBreak/>
        <w:t xml:space="preserve">the behavior of the crabs? </w:t>
      </w:r>
      <w:r w:rsidR="003F2AD4" w:rsidRPr="0083095B">
        <w:rPr>
          <w:rFonts w:ascii="Times New Roman" w:hAnsi="Times New Roman" w:cs="Times New Roman"/>
          <w:sz w:val="24"/>
          <w:szCs w:val="24"/>
        </w:rPr>
        <w:t xml:space="preserve">How </w:t>
      </w:r>
      <w:r w:rsidRPr="0083095B">
        <w:rPr>
          <w:rFonts w:ascii="Times New Roman" w:hAnsi="Times New Roman" w:cs="Times New Roman"/>
          <w:sz w:val="24"/>
          <w:szCs w:val="24"/>
        </w:rPr>
        <w:t xml:space="preserve">features of their dwellings make a difference to the behavior of the crabs is </w:t>
      </w:r>
      <w:r w:rsidR="00B903EC" w:rsidRPr="0083095B">
        <w:rPr>
          <w:rFonts w:ascii="Times New Roman" w:hAnsi="Times New Roman" w:cs="Times New Roman"/>
          <w:sz w:val="24"/>
          <w:szCs w:val="24"/>
        </w:rPr>
        <w:t xml:space="preserve">only partially </w:t>
      </w:r>
      <w:r w:rsidRPr="0083095B">
        <w:rPr>
          <w:rFonts w:ascii="Times New Roman" w:hAnsi="Times New Roman" w:cs="Times New Roman"/>
          <w:sz w:val="24"/>
          <w:szCs w:val="24"/>
        </w:rPr>
        <w:t xml:space="preserve">known. How much and in what variety of ways does </w:t>
      </w:r>
      <w:proofErr w:type="gramStart"/>
      <w:r w:rsidRPr="0083095B">
        <w:rPr>
          <w:rFonts w:ascii="Times New Roman" w:hAnsi="Times New Roman" w:cs="Times New Roman"/>
          <w:sz w:val="24"/>
          <w:szCs w:val="24"/>
        </w:rPr>
        <w:t>increased</w:t>
      </w:r>
      <w:proofErr w:type="gramEnd"/>
      <w:r w:rsidRPr="0083095B">
        <w:rPr>
          <w:rFonts w:ascii="Times New Roman" w:hAnsi="Times New Roman" w:cs="Times New Roman"/>
          <w:sz w:val="24"/>
          <w:szCs w:val="24"/>
        </w:rPr>
        <w:t xml:space="preserve"> water-storage capacity, or increased hiding space, affect the behavior of a crab in different types of ecological situations? </w:t>
      </w:r>
      <w:r w:rsidR="004D429F" w:rsidRPr="0083095B">
        <w:rPr>
          <w:rFonts w:ascii="Times New Roman" w:hAnsi="Times New Roman" w:cs="Times New Roman"/>
          <w:sz w:val="24"/>
          <w:szCs w:val="24"/>
        </w:rPr>
        <w:t>For instance, d</w:t>
      </w:r>
      <w:r w:rsidRPr="0083095B">
        <w:rPr>
          <w:rFonts w:ascii="Times New Roman" w:hAnsi="Times New Roman" w:cs="Times New Roman"/>
          <w:sz w:val="24"/>
          <w:szCs w:val="24"/>
        </w:rPr>
        <w:t xml:space="preserve">o crabs register the weight or thickness of their </w:t>
      </w:r>
      <w:r w:rsidR="00CF75B7" w:rsidRPr="0083095B">
        <w:rPr>
          <w:rFonts w:ascii="Times New Roman" w:hAnsi="Times New Roman" w:cs="Times New Roman"/>
          <w:sz w:val="24"/>
          <w:szCs w:val="24"/>
        </w:rPr>
        <w:t xml:space="preserve">own </w:t>
      </w:r>
      <w:r w:rsidRPr="0083095B">
        <w:rPr>
          <w:rFonts w:ascii="Times New Roman" w:hAnsi="Times New Roman" w:cs="Times New Roman"/>
          <w:sz w:val="24"/>
          <w:szCs w:val="24"/>
        </w:rPr>
        <w:t>shells and alter their behavior to avoid contact with predators that would put them at greater risk of failing to escape (due to heavy shells) or of being crushed (due to thin shells)</w:t>
      </w:r>
      <w:r w:rsidR="003173C4" w:rsidRPr="0083095B">
        <w:rPr>
          <w:rFonts w:ascii="Times New Roman" w:hAnsi="Times New Roman" w:cs="Times New Roman"/>
          <w:sz w:val="24"/>
          <w:szCs w:val="24"/>
        </w:rPr>
        <w:t xml:space="preserve">? </w:t>
      </w:r>
      <w:r w:rsidR="004722C8" w:rsidRPr="0083095B">
        <w:rPr>
          <w:rFonts w:ascii="Times New Roman" w:hAnsi="Times New Roman" w:cs="Times New Roman"/>
          <w:sz w:val="24"/>
          <w:szCs w:val="24"/>
        </w:rPr>
        <w:t>F</w:t>
      </w:r>
      <w:r w:rsidRPr="0083095B">
        <w:rPr>
          <w:rFonts w:ascii="Times New Roman" w:hAnsi="Times New Roman" w:cs="Times New Roman"/>
          <w:sz w:val="24"/>
          <w:szCs w:val="24"/>
        </w:rPr>
        <w:t>or now, let us treat this part of the analysis as a “black box” with an unknown and merely roughly estimated quantity of added degrees of freedom.</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Now the humans. Movable conical dwellings have been a part of many human cultures, but were a particularly continuous feature of the </w:t>
      </w:r>
      <w:r w:rsidR="00F244F5">
        <w:rPr>
          <w:rFonts w:ascii="Times New Roman" w:hAnsi="Times New Roman" w:cs="Times New Roman"/>
          <w:sz w:val="24"/>
          <w:szCs w:val="24"/>
        </w:rPr>
        <w:t xml:space="preserve">practices </w:t>
      </w:r>
      <w:r w:rsidRPr="0083095B">
        <w:rPr>
          <w:rFonts w:ascii="Times New Roman" w:hAnsi="Times New Roman" w:cs="Times New Roman"/>
          <w:sz w:val="24"/>
          <w:szCs w:val="24"/>
        </w:rPr>
        <w:t xml:space="preserve">of </w:t>
      </w:r>
      <w:r w:rsidR="00F244F5">
        <w:rPr>
          <w:rFonts w:ascii="Times New Roman" w:hAnsi="Times New Roman" w:cs="Times New Roman"/>
          <w:sz w:val="24"/>
          <w:szCs w:val="24"/>
        </w:rPr>
        <w:t xml:space="preserve">Lakota </w:t>
      </w:r>
      <w:r w:rsidRPr="0083095B">
        <w:rPr>
          <w:rFonts w:ascii="Times New Roman" w:hAnsi="Times New Roman" w:cs="Times New Roman"/>
          <w:sz w:val="24"/>
          <w:szCs w:val="24"/>
        </w:rPr>
        <w:t>and other groups in the great pla</w:t>
      </w:r>
      <w:r w:rsidR="00D73E90" w:rsidRPr="0083095B">
        <w:rPr>
          <w:rFonts w:ascii="Times New Roman" w:hAnsi="Times New Roman" w:cs="Times New Roman"/>
          <w:sz w:val="24"/>
          <w:szCs w:val="24"/>
        </w:rPr>
        <w:t>i</w:t>
      </w:r>
      <w:r w:rsidRPr="0083095B">
        <w:rPr>
          <w:rFonts w:ascii="Times New Roman" w:hAnsi="Times New Roman" w:cs="Times New Roman"/>
          <w:sz w:val="24"/>
          <w:szCs w:val="24"/>
        </w:rPr>
        <w:t>ns of the North American continent since at least the 1600s and possibly for much longer.</w:t>
      </w:r>
      <w:r w:rsidR="0038446B" w:rsidRPr="0083095B">
        <w:rPr>
          <w:rStyle w:val="FootnoteReference"/>
          <w:rFonts w:ascii="Times New Roman" w:hAnsi="Times New Roman" w:cs="Times New Roman"/>
          <w:sz w:val="24"/>
          <w:szCs w:val="24"/>
        </w:rPr>
        <w:footnoteReference w:id="25"/>
      </w:r>
      <w:r w:rsidRPr="0083095B">
        <w:rPr>
          <w:rFonts w:ascii="Times New Roman" w:hAnsi="Times New Roman" w:cs="Times New Roman"/>
          <w:sz w:val="24"/>
          <w:szCs w:val="24"/>
        </w:rPr>
        <w:t xml:space="preserve"> Regarding all three broad categories of behavioral</w:t>
      </w:r>
      <w:r w:rsidR="00915FC6" w:rsidRPr="0083095B">
        <w:rPr>
          <w:rFonts w:ascii="Times New Roman" w:hAnsi="Times New Roman" w:cs="Times New Roman"/>
          <w:sz w:val="24"/>
          <w:szCs w:val="24"/>
        </w:rPr>
        <w:t xml:space="preserve"> </w:t>
      </w:r>
      <w:r w:rsidRPr="0083095B">
        <w:rPr>
          <w:rFonts w:ascii="Times New Roman" w:hAnsi="Times New Roman" w:cs="Times New Roman"/>
          <w:sz w:val="24"/>
          <w:szCs w:val="24"/>
        </w:rPr>
        <w:t xml:space="preserve">mediation we will consider – acquisition, modification, and use – there were significant variations among these groups and even within subgroups, </w:t>
      </w:r>
      <w:r w:rsidR="006D7D48" w:rsidRPr="0083095B">
        <w:rPr>
          <w:rFonts w:ascii="Times New Roman" w:hAnsi="Times New Roman" w:cs="Times New Roman"/>
          <w:sz w:val="24"/>
          <w:szCs w:val="24"/>
        </w:rPr>
        <w:t xml:space="preserve">not all </w:t>
      </w:r>
      <w:r w:rsidRPr="0083095B">
        <w:rPr>
          <w:rFonts w:ascii="Times New Roman" w:hAnsi="Times New Roman" w:cs="Times New Roman"/>
          <w:sz w:val="24"/>
          <w:szCs w:val="24"/>
        </w:rPr>
        <w:t xml:space="preserve">of which I will be able to discuss here. </w:t>
      </w:r>
      <w:r w:rsidR="00500DFE" w:rsidRPr="0083095B">
        <w:rPr>
          <w:rFonts w:ascii="Times New Roman" w:hAnsi="Times New Roman" w:cs="Times New Roman"/>
          <w:sz w:val="24"/>
          <w:szCs w:val="24"/>
        </w:rPr>
        <w:t xml:space="preserve">My primary reference will be </w:t>
      </w:r>
      <w:proofErr w:type="spellStart"/>
      <w:r w:rsidR="00500DFE" w:rsidRPr="0083095B">
        <w:rPr>
          <w:rFonts w:ascii="Times New Roman" w:hAnsi="Times New Roman" w:cs="Times New Roman"/>
          <w:sz w:val="24"/>
          <w:szCs w:val="24"/>
        </w:rPr>
        <w:t>Laubin</w:t>
      </w:r>
      <w:proofErr w:type="spellEnd"/>
      <w:r w:rsidR="00500DFE" w:rsidRPr="0083095B">
        <w:rPr>
          <w:rFonts w:ascii="Times New Roman" w:hAnsi="Times New Roman" w:cs="Times New Roman"/>
          <w:sz w:val="24"/>
          <w:szCs w:val="24"/>
        </w:rPr>
        <w:t xml:space="preserve"> &amp; </w:t>
      </w:r>
      <w:proofErr w:type="spellStart"/>
      <w:r w:rsidR="00500DFE" w:rsidRPr="0083095B">
        <w:rPr>
          <w:rFonts w:ascii="Times New Roman" w:hAnsi="Times New Roman" w:cs="Times New Roman"/>
          <w:sz w:val="24"/>
          <w:szCs w:val="24"/>
        </w:rPr>
        <w:t>Laubin’s</w:t>
      </w:r>
      <w:proofErr w:type="spellEnd"/>
      <w:r w:rsidR="00500DFE" w:rsidRPr="0083095B">
        <w:rPr>
          <w:rFonts w:ascii="Times New Roman" w:hAnsi="Times New Roman" w:cs="Times New Roman"/>
          <w:sz w:val="24"/>
          <w:szCs w:val="24"/>
        </w:rPr>
        <w:t xml:space="preserve"> </w:t>
      </w:r>
      <w:proofErr w:type="gramStart"/>
      <w:r w:rsidR="00500DFE" w:rsidRPr="0083095B">
        <w:rPr>
          <w:rFonts w:ascii="Times New Roman" w:hAnsi="Times New Roman" w:cs="Times New Roman"/>
          <w:i/>
          <w:iCs/>
          <w:sz w:val="24"/>
          <w:szCs w:val="24"/>
        </w:rPr>
        <w:t>The</w:t>
      </w:r>
      <w:proofErr w:type="gramEnd"/>
      <w:r w:rsidR="00500DFE" w:rsidRPr="0083095B">
        <w:rPr>
          <w:rFonts w:ascii="Times New Roman" w:hAnsi="Times New Roman" w:cs="Times New Roman"/>
          <w:i/>
          <w:iCs/>
          <w:sz w:val="24"/>
          <w:szCs w:val="24"/>
        </w:rPr>
        <w:t xml:space="preserve"> Indian Tipi</w:t>
      </w:r>
      <w:r w:rsidR="00500DFE" w:rsidRPr="0083095B">
        <w:rPr>
          <w:rFonts w:ascii="Times New Roman" w:hAnsi="Times New Roman" w:cs="Times New Roman"/>
          <w:sz w:val="24"/>
          <w:szCs w:val="24"/>
        </w:rPr>
        <w:t>, 2</w:t>
      </w:r>
      <w:r w:rsidR="00500DFE" w:rsidRPr="0083095B">
        <w:rPr>
          <w:rFonts w:ascii="Times New Roman" w:hAnsi="Times New Roman" w:cs="Times New Roman"/>
          <w:sz w:val="24"/>
          <w:szCs w:val="24"/>
          <w:vertAlign w:val="superscript"/>
        </w:rPr>
        <w:t>nd</w:t>
      </w:r>
      <w:r w:rsidR="00500DFE" w:rsidRPr="0083095B">
        <w:rPr>
          <w:rFonts w:ascii="Times New Roman" w:hAnsi="Times New Roman" w:cs="Times New Roman"/>
          <w:sz w:val="24"/>
          <w:szCs w:val="24"/>
        </w:rPr>
        <w:t xml:space="preserve"> ed. (1977)</w:t>
      </w:r>
      <w:r w:rsidR="00C912EC" w:rsidRPr="0083095B">
        <w:rPr>
          <w:rFonts w:ascii="Times New Roman" w:hAnsi="Times New Roman" w:cs="Times New Roman"/>
          <w:sz w:val="24"/>
          <w:szCs w:val="24"/>
        </w:rPr>
        <w:t xml:space="preserve">, which </w:t>
      </w:r>
      <w:r w:rsidR="006B3047" w:rsidRPr="0083095B">
        <w:rPr>
          <w:rFonts w:ascii="Times New Roman" w:hAnsi="Times New Roman" w:cs="Times New Roman"/>
          <w:sz w:val="24"/>
          <w:szCs w:val="24"/>
        </w:rPr>
        <w:t xml:space="preserve">is outdated </w:t>
      </w:r>
      <w:r w:rsidR="00281451">
        <w:rPr>
          <w:rFonts w:ascii="Times New Roman" w:hAnsi="Times New Roman" w:cs="Times New Roman"/>
          <w:sz w:val="24"/>
          <w:szCs w:val="24"/>
        </w:rPr>
        <w:t xml:space="preserve">in some ways </w:t>
      </w:r>
      <w:r w:rsidR="006B3047" w:rsidRPr="0083095B">
        <w:rPr>
          <w:rFonts w:ascii="Times New Roman" w:hAnsi="Times New Roman" w:cs="Times New Roman"/>
          <w:sz w:val="24"/>
          <w:szCs w:val="24"/>
        </w:rPr>
        <w:t xml:space="preserve">but a reliable enough guide to the features of concern for this analysis. </w:t>
      </w:r>
      <w:proofErr w:type="spellStart"/>
      <w:r w:rsidR="006B3047" w:rsidRPr="0083095B">
        <w:rPr>
          <w:rFonts w:ascii="Times New Roman" w:hAnsi="Times New Roman" w:cs="Times New Roman"/>
          <w:sz w:val="24"/>
          <w:szCs w:val="24"/>
        </w:rPr>
        <w:t>Laubin</w:t>
      </w:r>
      <w:proofErr w:type="spellEnd"/>
      <w:r w:rsidR="006B3047" w:rsidRPr="0083095B">
        <w:rPr>
          <w:rFonts w:ascii="Times New Roman" w:hAnsi="Times New Roman" w:cs="Times New Roman"/>
          <w:sz w:val="24"/>
          <w:szCs w:val="24"/>
        </w:rPr>
        <w:t xml:space="preserve"> &amp; </w:t>
      </w:r>
      <w:proofErr w:type="spellStart"/>
      <w:r w:rsidR="006B3047" w:rsidRPr="0083095B">
        <w:rPr>
          <w:rFonts w:ascii="Times New Roman" w:hAnsi="Times New Roman" w:cs="Times New Roman"/>
          <w:sz w:val="24"/>
          <w:szCs w:val="24"/>
        </w:rPr>
        <w:t>Laubin</w:t>
      </w:r>
      <w:proofErr w:type="spellEnd"/>
      <w:r w:rsidR="006B3047" w:rsidRPr="0083095B">
        <w:rPr>
          <w:rFonts w:ascii="Times New Roman" w:hAnsi="Times New Roman" w:cs="Times New Roman"/>
          <w:sz w:val="24"/>
          <w:szCs w:val="24"/>
        </w:rPr>
        <w:t xml:space="preserve"> </w:t>
      </w:r>
      <w:r w:rsidR="00C912EC" w:rsidRPr="0083095B">
        <w:rPr>
          <w:rFonts w:ascii="Times New Roman" w:hAnsi="Times New Roman" w:cs="Times New Roman"/>
          <w:sz w:val="24"/>
          <w:szCs w:val="24"/>
        </w:rPr>
        <w:t xml:space="preserve">focus on the Lakota </w:t>
      </w:r>
      <w:r w:rsidR="005C7EA4">
        <w:rPr>
          <w:rFonts w:ascii="Times New Roman" w:hAnsi="Times New Roman" w:cs="Times New Roman"/>
          <w:sz w:val="24"/>
          <w:szCs w:val="24"/>
        </w:rPr>
        <w:t>(</w:t>
      </w:r>
      <w:r w:rsidR="00FD753B">
        <w:rPr>
          <w:rFonts w:ascii="Times New Roman" w:hAnsi="Times New Roman" w:cs="Times New Roman"/>
          <w:sz w:val="24"/>
          <w:szCs w:val="24"/>
        </w:rPr>
        <w:t>“</w:t>
      </w:r>
      <w:r w:rsidR="005C7EA4">
        <w:rPr>
          <w:rFonts w:ascii="Times New Roman" w:hAnsi="Times New Roman" w:cs="Times New Roman"/>
          <w:sz w:val="24"/>
          <w:szCs w:val="24"/>
        </w:rPr>
        <w:t>Sioux</w:t>
      </w:r>
      <w:r w:rsidR="00FD753B">
        <w:rPr>
          <w:rFonts w:ascii="Times New Roman" w:hAnsi="Times New Roman" w:cs="Times New Roman"/>
          <w:sz w:val="24"/>
          <w:szCs w:val="24"/>
        </w:rPr>
        <w:t>”</w:t>
      </w:r>
      <w:r w:rsidR="005C7EA4">
        <w:rPr>
          <w:rFonts w:ascii="Times New Roman" w:hAnsi="Times New Roman" w:cs="Times New Roman"/>
          <w:sz w:val="24"/>
          <w:szCs w:val="24"/>
        </w:rPr>
        <w:t xml:space="preserve">) </w:t>
      </w:r>
      <w:r w:rsidR="006B3047" w:rsidRPr="0083095B">
        <w:rPr>
          <w:rFonts w:ascii="Times New Roman" w:hAnsi="Times New Roman" w:cs="Times New Roman"/>
          <w:sz w:val="24"/>
          <w:szCs w:val="24"/>
        </w:rPr>
        <w:t xml:space="preserve">style of </w:t>
      </w:r>
      <w:r w:rsidR="00C912EC" w:rsidRPr="0083095B">
        <w:rPr>
          <w:rFonts w:ascii="Times New Roman" w:hAnsi="Times New Roman" w:cs="Times New Roman"/>
          <w:sz w:val="24"/>
          <w:szCs w:val="24"/>
        </w:rPr>
        <w:t>tipi</w:t>
      </w:r>
      <w:r w:rsidR="00915FC6" w:rsidRPr="0083095B">
        <w:rPr>
          <w:rFonts w:ascii="Times New Roman" w:hAnsi="Times New Roman" w:cs="Times New Roman"/>
          <w:sz w:val="24"/>
          <w:szCs w:val="24"/>
        </w:rPr>
        <w:t xml:space="preserve"> and its role in </w:t>
      </w:r>
      <w:r w:rsidR="00281451">
        <w:rPr>
          <w:rFonts w:ascii="Times New Roman" w:hAnsi="Times New Roman" w:cs="Times New Roman"/>
          <w:sz w:val="24"/>
          <w:szCs w:val="24"/>
        </w:rPr>
        <w:t>Lakota</w:t>
      </w:r>
      <w:r w:rsidR="00915FC6" w:rsidRPr="0083095B">
        <w:rPr>
          <w:rFonts w:ascii="Times New Roman" w:hAnsi="Times New Roman" w:cs="Times New Roman"/>
          <w:sz w:val="24"/>
          <w:szCs w:val="24"/>
        </w:rPr>
        <w:t xml:space="preserve"> practices c. 1850-1950</w:t>
      </w:r>
      <w:r w:rsidR="006B3047" w:rsidRPr="0083095B">
        <w:rPr>
          <w:rFonts w:ascii="Times New Roman" w:hAnsi="Times New Roman" w:cs="Times New Roman"/>
          <w:sz w:val="24"/>
          <w:szCs w:val="24"/>
        </w:rPr>
        <w:t xml:space="preserve">, </w:t>
      </w:r>
      <w:r w:rsidR="00915FC6" w:rsidRPr="0083095B">
        <w:rPr>
          <w:rFonts w:ascii="Times New Roman" w:hAnsi="Times New Roman" w:cs="Times New Roman"/>
          <w:sz w:val="24"/>
          <w:szCs w:val="24"/>
        </w:rPr>
        <w:t>with occasional comparisons to designs and practices of other groups. I</w:t>
      </w:r>
      <w:r w:rsidR="006B401D" w:rsidRPr="0083095B">
        <w:rPr>
          <w:rFonts w:ascii="Times New Roman" w:hAnsi="Times New Roman" w:cs="Times New Roman"/>
          <w:sz w:val="24"/>
          <w:szCs w:val="24"/>
        </w:rPr>
        <w:t xml:space="preserve"> adopt </w:t>
      </w:r>
      <w:proofErr w:type="spellStart"/>
      <w:r w:rsidR="00915FC6" w:rsidRPr="0083095B">
        <w:rPr>
          <w:rFonts w:ascii="Times New Roman" w:hAnsi="Times New Roman" w:cs="Times New Roman"/>
          <w:sz w:val="24"/>
          <w:szCs w:val="24"/>
        </w:rPr>
        <w:t>Laubin</w:t>
      </w:r>
      <w:proofErr w:type="spellEnd"/>
      <w:r w:rsidR="00915FC6" w:rsidRPr="0083095B">
        <w:rPr>
          <w:rFonts w:ascii="Times New Roman" w:hAnsi="Times New Roman" w:cs="Times New Roman"/>
          <w:sz w:val="24"/>
          <w:szCs w:val="24"/>
        </w:rPr>
        <w:t xml:space="preserve"> &amp; </w:t>
      </w:r>
      <w:proofErr w:type="spellStart"/>
      <w:r w:rsidR="00915FC6" w:rsidRPr="0083095B">
        <w:rPr>
          <w:rFonts w:ascii="Times New Roman" w:hAnsi="Times New Roman" w:cs="Times New Roman"/>
          <w:sz w:val="24"/>
          <w:szCs w:val="24"/>
        </w:rPr>
        <w:t>Laubin’s</w:t>
      </w:r>
      <w:proofErr w:type="spellEnd"/>
      <w:r w:rsidR="00915FC6" w:rsidRPr="0083095B">
        <w:rPr>
          <w:rFonts w:ascii="Times New Roman" w:hAnsi="Times New Roman" w:cs="Times New Roman"/>
          <w:sz w:val="24"/>
          <w:szCs w:val="24"/>
        </w:rPr>
        <w:t xml:space="preserve"> </w:t>
      </w:r>
      <w:r w:rsidR="00A433F4">
        <w:rPr>
          <w:rFonts w:ascii="Times New Roman" w:hAnsi="Times New Roman" w:cs="Times New Roman"/>
          <w:sz w:val="24"/>
          <w:szCs w:val="24"/>
        </w:rPr>
        <w:t xml:space="preserve">account </w:t>
      </w:r>
      <w:r w:rsidR="0010789B" w:rsidRPr="0083095B">
        <w:rPr>
          <w:rFonts w:ascii="Times New Roman" w:hAnsi="Times New Roman" w:cs="Times New Roman"/>
          <w:sz w:val="24"/>
          <w:szCs w:val="24"/>
        </w:rPr>
        <w:t xml:space="preserve">on these matters </w:t>
      </w:r>
      <w:r w:rsidR="00714223" w:rsidRPr="0083095B">
        <w:rPr>
          <w:rFonts w:ascii="Times New Roman" w:hAnsi="Times New Roman" w:cs="Times New Roman"/>
          <w:sz w:val="24"/>
          <w:szCs w:val="24"/>
        </w:rPr>
        <w:t xml:space="preserve">in this </w:t>
      </w:r>
      <w:r w:rsidR="00714223" w:rsidRPr="0083095B">
        <w:rPr>
          <w:rFonts w:ascii="Times New Roman" w:hAnsi="Times New Roman" w:cs="Times New Roman"/>
          <w:sz w:val="24"/>
          <w:szCs w:val="24"/>
        </w:rPr>
        <w:lastRenderedPageBreak/>
        <w:t>summary</w:t>
      </w:r>
      <w:r w:rsidR="004629D2" w:rsidRPr="0083095B">
        <w:rPr>
          <w:rFonts w:ascii="Times New Roman" w:hAnsi="Times New Roman" w:cs="Times New Roman"/>
          <w:sz w:val="24"/>
          <w:szCs w:val="24"/>
        </w:rPr>
        <w:t xml:space="preserve">, without making any </w:t>
      </w:r>
      <w:r w:rsidR="00281451">
        <w:rPr>
          <w:rFonts w:ascii="Times New Roman" w:hAnsi="Times New Roman" w:cs="Times New Roman"/>
          <w:sz w:val="24"/>
          <w:szCs w:val="24"/>
        </w:rPr>
        <w:t xml:space="preserve">claim to </w:t>
      </w:r>
      <w:r w:rsidR="009905E4">
        <w:rPr>
          <w:rFonts w:ascii="Times New Roman" w:hAnsi="Times New Roman" w:cs="Times New Roman"/>
          <w:sz w:val="24"/>
          <w:szCs w:val="24"/>
        </w:rPr>
        <w:t xml:space="preserve">its </w:t>
      </w:r>
      <w:r w:rsidR="004629D2" w:rsidRPr="0083095B">
        <w:rPr>
          <w:rFonts w:ascii="Times New Roman" w:hAnsi="Times New Roman" w:cs="Times New Roman"/>
          <w:sz w:val="24"/>
          <w:szCs w:val="24"/>
        </w:rPr>
        <w:t>ultimate defensibility</w:t>
      </w:r>
      <w:r w:rsidR="00714223" w:rsidRPr="0083095B">
        <w:rPr>
          <w:rFonts w:ascii="Times New Roman" w:hAnsi="Times New Roman" w:cs="Times New Roman"/>
          <w:sz w:val="24"/>
          <w:szCs w:val="24"/>
        </w:rPr>
        <w:t>.</w:t>
      </w:r>
      <w:r w:rsidR="00281451">
        <w:rPr>
          <w:rStyle w:val="FootnoteReference"/>
          <w:rFonts w:ascii="Times New Roman" w:hAnsi="Times New Roman" w:cs="Times New Roman"/>
          <w:sz w:val="24"/>
          <w:szCs w:val="24"/>
        </w:rPr>
        <w:footnoteReference w:id="26"/>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46086B" w:rsidRPr="0083095B">
        <w:rPr>
          <w:rFonts w:ascii="Times New Roman" w:hAnsi="Times New Roman" w:cs="Times New Roman"/>
          <w:sz w:val="24"/>
          <w:szCs w:val="24"/>
        </w:rPr>
        <w:t xml:space="preserve">The basic elements of a traditional </w:t>
      </w:r>
      <w:r w:rsidR="002F147B">
        <w:rPr>
          <w:rFonts w:ascii="Times New Roman" w:hAnsi="Times New Roman" w:cs="Times New Roman"/>
          <w:sz w:val="24"/>
          <w:szCs w:val="24"/>
        </w:rPr>
        <w:t xml:space="preserve">Lakota </w:t>
      </w:r>
      <w:r w:rsidR="0046086B" w:rsidRPr="0083095B">
        <w:rPr>
          <w:rFonts w:ascii="Times New Roman" w:hAnsi="Times New Roman" w:cs="Times New Roman"/>
          <w:sz w:val="24"/>
          <w:szCs w:val="24"/>
        </w:rPr>
        <w:t xml:space="preserve">tipi include </w:t>
      </w:r>
      <w:r w:rsidRPr="0083095B">
        <w:rPr>
          <w:rFonts w:ascii="Times New Roman" w:hAnsi="Times New Roman" w:cs="Times New Roman"/>
          <w:sz w:val="24"/>
          <w:szCs w:val="24"/>
        </w:rPr>
        <w:t xml:space="preserve">poles (composed of tall thin tree trunks prepared for the purpose; usually 12-20, depending on size of the tipi), cover (usually composed of buffalo hide or, in later years, canvas), and inner lining (usually composed of furs). Other elements </w:t>
      </w:r>
      <w:r w:rsidR="00642B4E" w:rsidRPr="0083095B">
        <w:rPr>
          <w:rFonts w:ascii="Times New Roman" w:hAnsi="Times New Roman" w:cs="Times New Roman"/>
          <w:sz w:val="24"/>
          <w:szCs w:val="24"/>
        </w:rPr>
        <w:t xml:space="preserve">also play a role in </w:t>
      </w:r>
      <w:r w:rsidRPr="0083095B">
        <w:rPr>
          <w:rFonts w:ascii="Times New Roman" w:hAnsi="Times New Roman" w:cs="Times New Roman"/>
          <w:sz w:val="24"/>
          <w:szCs w:val="24"/>
        </w:rPr>
        <w:t>the set-up of a tipi</w:t>
      </w:r>
      <w:r w:rsidR="00091FAE" w:rsidRPr="0083095B">
        <w:rPr>
          <w:rFonts w:ascii="Times New Roman" w:hAnsi="Times New Roman" w:cs="Times New Roman"/>
          <w:sz w:val="24"/>
          <w:szCs w:val="24"/>
        </w:rPr>
        <w:t>,</w:t>
      </w:r>
      <w:r w:rsidRPr="0083095B">
        <w:rPr>
          <w:rFonts w:ascii="Times New Roman" w:hAnsi="Times New Roman" w:cs="Times New Roman"/>
          <w:sz w:val="24"/>
          <w:szCs w:val="24"/>
        </w:rPr>
        <w:t xml:space="preserve"> such as hide straps, rope, pegs, or stones to hold down the corners</w:t>
      </w:r>
      <w:r w:rsidR="00F92BCC" w:rsidRPr="0083095B">
        <w:rPr>
          <w:rFonts w:ascii="Times New Roman" w:hAnsi="Times New Roman" w:cs="Times New Roman"/>
          <w:sz w:val="24"/>
          <w:szCs w:val="24"/>
        </w:rPr>
        <w:t xml:space="preserve">. </w:t>
      </w:r>
      <w:r w:rsidR="000F0BB2" w:rsidRPr="0083095B">
        <w:rPr>
          <w:rFonts w:ascii="Times New Roman" w:hAnsi="Times New Roman" w:cs="Times New Roman"/>
          <w:sz w:val="24"/>
          <w:szCs w:val="24"/>
        </w:rPr>
        <w:br/>
        <w:t xml:space="preserve"> </w:t>
      </w:r>
      <w:r w:rsidR="000F0BB2" w:rsidRPr="0083095B">
        <w:rPr>
          <w:rFonts w:ascii="Times New Roman" w:hAnsi="Times New Roman" w:cs="Times New Roman"/>
          <w:sz w:val="24"/>
          <w:szCs w:val="24"/>
        </w:rPr>
        <w:tab/>
      </w:r>
      <w:r w:rsidR="008D2A80" w:rsidRPr="0083095B">
        <w:rPr>
          <w:rFonts w:ascii="Times New Roman" w:hAnsi="Times New Roman" w:cs="Times New Roman"/>
          <w:sz w:val="24"/>
          <w:szCs w:val="24"/>
        </w:rPr>
        <w:t>Regarding the acquisition of tipis: this could occur in at least three ways: (</w:t>
      </w:r>
      <w:proofErr w:type="spellStart"/>
      <w:r w:rsidR="008D2A80" w:rsidRPr="0083095B">
        <w:rPr>
          <w:rFonts w:ascii="Times New Roman" w:hAnsi="Times New Roman" w:cs="Times New Roman"/>
          <w:sz w:val="24"/>
          <w:szCs w:val="24"/>
        </w:rPr>
        <w:t>i</w:t>
      </w:r>
      <w:proofErr w:type="spellEnd"/>
      <w:r w:rsidR="008D2A80" w:rsidRPr="0083095B">
        <w:rPr>
          <w:rFonts w:ascii="Times New Roman" w:hAnsi="Times New Roman" w:cs="Times New Roman"/>
          <w:sz w:val="24"/>
          <w:szCs w:val="24"/>
        </w:rPr>
        <w:t xml:space="preserve">) by </w:t>
      </w:r>
      <w:r w:rsidR="008D2A80" w:rsidRPr="0083095B">
        <w:rPr>
          <w:rFonts w:ascii="Times New Roman" w:hAnsi="Times New Roman" w:cs="Times New Roman"/>
          <w:i/>
          <w:iCs/>
          <w:sz w:val="24"/>
          <w:szCs w:val="24"/>
        </w:rPr>
        <w:t>gifting</w:t>
      </w:r>
      <w:r w:rsidR="008D2A80" w:rsidRPr="0083095B">
        <w:rPr>
          <w:rFonts w:ascii="Times New Roman" w:hAnsi="Times New Roman" w:cs="Times New Roman"/>
          <w:sz w:val="24"/>
          <w:szCs w:val="24"/>
        </w:rPr>
        <w:t xml:space="preserve">, (ii) by </w:t>
      </w:r>
      <w:r w:rsidR="008D2A80" w:rsidRPr="0083095B">
        <w:rPr>
          <w:rFonts w:ascii="Times New Roman" w:hAnsi="Times New Roman" w:cs="Times New Roman"/>
          <w:i/>
          <w:iCs/>
          <w:sz w:val="24"/>
          <w:szCs w:val="24"/>
        </w:rPr>
        <w:t>trading</w:t>
      </w:r>
      <w:r w:rsidR="008D2A80" w:rsidRPr="0083095B">
        <w:rPr>
          <w:rFonts w:ascii="Times New Roman" w:hAnsi="Times New Roman" w:cs="Times New Roman"/>
          <w:sz w:val="24"/>
          <w:szCs w:val="24"/>
        </w:rPr>
        <w:t xml:space="preserve">, or (iii) by </w:t>
      </w:r>
      <w:r w:rsidR="008D2A80" w:rsidRPr="0083095B">
        <w:rPr>
          <w:rFonts w:ascii="Times New Roman" w:hAnsi="Times New Roman" w:cs="Times New Roman"/>
          <w:i/>
          <w:iCs/>
          <w:sz w:val="24"/>
          <w:szCs w:val="24"/>
        </w:rPr>
        <w:t>manufacture</w:t>
      </w:r>
      <w:r w:rsidR="008D2A80" w:rsidRPr="0083095B">
        <w:rPr>
          <w:rFonts w:ascii="Times New Roman" w:hAnsi="Times New Roman" w:cs="Times New Roman"/>
          <w:sz w:val="24"/>
          <w:szCs w:val="24"/>
        </w:rPr>
        <w:t xml:space="preserve"> from its basic elements: </w:t>
      </w:r>
      <w:r w:rsidRPr="0083095B">
        <w:rPr>
          <w:rFonts w:ascii="Times New Roman" w:hAnsi="Times New Roman" w:cs="Times New Roman"/>
          <w:sz w:val="24"/>
          <w:szCs w:val="24"/>
        </w:rPr>
        <w:t>The manufacture of a new tipi was generally the job of women of a tribe, particularly older women, and the entire process could take three women four or more days of continuous labor.</w:t>
      </w:r>
      <w:r w:rsidRPr="0083095B">
        <w:rPr>
          <w:rStyle w:val="FootnoteReference"/>
          <w:rFonts w:ascii="Times New Roman" w:hAnsi="Times New Roman" w:cs="Times New Roman"/>
          <w:sz w:val="24"/>
          <w:szCs w:val="24"/>
        </w:rPr>
        <w:footnoteReference w:id="27"/>
      </w:r>
      <w:r w:rsidRPr="0083095B">
        <w:rPr>
          <w:rFonts w:ascii="Times New Roman" w:hAnsi="Times New Roman" w:cs="Times New Roman"/>
          <w:sz w:val="24"/>
          <w:szCs w:val="24"/>
        </w:rPr>
        <w:t xml:space="preserve"> A bride’s family would </w:t>
      </w:r>
      <w:r w:rsidR="002D2C43" w:rsidRPr="0083095B">
        <w:rPr>
          <w:rFonts w:ascii="Times New Roman" w:hAnsi="Times New Roman" w:cs="Times New Roman"/>
          <w:sz w:val="24"/>
          <w:szCs w:val="24"/>
        </w:rPr>
        <w:t xml:space="preserve">sometimes </w:t>
      </w:r>
      <w:r w:rsidRPr="0083095B">
        <w:rPr>
          <w:rFonts w:ascii="Times New Roman" w:hAnsi="Times New Roman" w:cs="Times New Roman"/>
          <w:sz w:val="24"/>
          <w:szCs w:val="24"/>
        </w:rPr>
        <w:t>donate a new tipi to a couple upon the event of their marriage, which the wife’s family had itself built.</w:t>
      </w:r>
      <w:r w:rsidR="00FC64EE" w:rsidRPr="0083095B">
        <w:rPr>
          <w:rStyle w:val="FootnoteReference"/>
          <w:rFonts w:ascii="Times New Roman" w:hAnsi="Times New Roman" w:cs="Times New Roman"/>
          <w:sz w:val="24"/>
          <w:szCs w:val="24"/>
        </w:rPr>
        <w:footnoteReference w:id="28"/>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B81BD4" w:rsidRPr="0083095B">
        <w:rPr>
          <w:rFonts w:ascii="Times New Roman" w:hAnsi="Times New Roman" w:cs="Times New Roman"/>
          <w:sz w:val="24"/>
          <w:szCs w:val="24"/>
        </w:rPr>
        <w:t>T</w:t>
      </w:r>
      <w:r w:rsidRPr="0083095B">
        <w:rPr>
          <w:rFonts w:ascii="Times New Roman" w:hAnsi="Times New Roman" w:cs="Times New Roman"/>
          <w:sz w:val="24"/>
          <w:szCs w:val="24"/>
        </w:rPr>
        <w:t>wo senses of “construction” of a tipi should be distinguished: the initial manufacture – which, as noted, could take a small team of people several days to complete – and the “set up” and “take down” of a tipi, which could be carried out by 1-2 experienced people in 20 minutes or less.</w:t>
      </w:r>
      <w:r w:rsidRPr="0083095B">
        <w:rPr>
          <w:rStyle w:val="FootnoteReference"/>
          <w:rFonts w:ascii="Times New Roman" w:hAnsi="Times New Roman" w:cs="Times New Roman"/>
          <w:sz w:val="24"/>
          <w:szCs w:val="24"/>
        </w:rPr>
        <w:footnoteReference w:id="29"/>
      </w:r>
      <w:r w:rsidRPr="0083095B">
        <w:rPr>
          <w:rFonts w:ascii="Times New Roman" w:hAnsi="Times New Roman" w:cs="Times New Roman"/>
          <w:sz w:val="24"/>
          <w:szCs w:val="24"/>
        </w:rPr>
        <w:t xml:space="preserve"> Some dimensions of the manufacture constrain the degrees of freedom </w:t>
      </w:r>
      <w:r w:rsidR="00731D6F" w:rsidRPr="0083095B">
        <w:rPr>
          <w:rFonts w:ascii="Times New Roman" w:hAnsi="Times New Roman" w:cs="Times New Roman"/>
          <w:sz w:val="24"/>
          <w:szCs w:val="24"/>
        </w:rPr>
        <w:t xml:space="preserve">of </w:t>
      </w:r>
      <w:r w:rsidRPr="0083095B">
        <w:rPr>
          <w:rFonts w:ascii="Times New Roman" w:hAnsi="Times New Roman" w:cs="Times New Roman"/>
          <w:sz w:val="24"/>
          <w:szCs w:val="24"/>
        </w:rPr>
        <w:t xml:space="preserve">the “set up” and </w:t>
      </w:r>
      <w:r w:rsidRPr="0083095B">
        <w:rPr>
          <w:rFonts w:ascii="Times New Roman" w:hAnsi="Times New Roman" w:cs="Times New Roman"/>
          <w:sz w:val="24"/>
          <w:szCs w:val="24"/>
        </w:rPr>
        <w:lastRenderedPageBreak/>
        <w:t xml:space="preserve">“take down,” but they leave many other degrees of freedom open: for instance, precisely where the intermediate poles are set into the ground, and whether the lining is attached to the bottom of the inside cover or left to hang, creating a </w:t>
      </w:r>
      <w:r w:rsidR="00C006CD" w:rsidRPr="0083095B">
        <w:rPr>
          <w:rFonts w:ascii="Times New Roman" w:hAnsi="Times New Roman" w:cs="Times New Roman"/>
          <w:sz w:val="24"/>
          <w:szCs w:val="24"/>
        </w:rPr>
        <w:t xml:space="preserve">larger and airier, or </w:t>
      </w:r>
      <w:r w:rsidRPr="0083095B">
        <w:rPr>
          <w:rFonts w:ascii="Times New Roman" w:hAnsi="Times New Roman" w:cs="Times New Roman"/>
          <w:sz w:val="24"/>
          <w:szCs w:val="24"/>
        </w:rPr>
        <w:t xml:space="preserve">smaller </w:t>
      </w:r>
      <w:r w:rsidR="00C006CD" w:rsidRPr="0083095B">
        <w:rPr>
          <w:rFonts w:ascii="Times New Roman" w:hAnsi="Times New Roman" w:cs="Times New Roman"/>
          <w:sz w:val="24"/>
          <w:szCs w:val="24"/>
        </w:rPr>
        <w:t xml:space="preserve">and </w:t>
      </w:r>
      <w:r w:rsidRPr="0083095B">
        <w:rPr>
          <w:rFonts w:ascii="Times New Roman" w:hAnsi="Times New Roman" w:cs="Times New Roman"/>
          <w:sz w:val="24"/>
          <w:szCs w:val="24"/>
        </w:rPr>
        <w:t>warmer</w:t>
      </w:r>
      <w:r w:rsidR="00C006CD" w:rsidRPr="0083095B">
        <w:rPr>
          <w:rFonts w:ascii="Times New Roman" w:hAnsi="Times New Roman" w:cs="Times New Roman"/>
          <w:sz w:val="24"/>
          <w:szCs w:val="24"/>
        </w:rPr>
        <w:t>,</w:t>
      </w:r>
      <w:r w:rsidRPr="0083095B">
        <w:rPr>
          <w:rFonts w:ascii="Times New Roman" w:hAnsi="Times New Roman" w:cs="Times New Roman"/>
          <w:sz w:val="24"/>
          <w:szCs w:val="24"/>
        </w:rPr>
        <w:t xml:space="preserve"> inside living space </w:t>
      </w:r>
      <w:r w:rsidR="004E5BB7" w:rsidRPr="0083095B">
        <w:rPr>
          <w:rFonts w:ascii="Times New Roman" w:hAnsi="Times New Roman" w:cs="Times New Roman"/>
          <w:sz w:val="24"/>
          <w:szCs w:val="24"/>
        </w:rPr>
        <w:t>better suited to summer or winter.</w:t>
      </w:r>
      <w:r w:rsidR="008C11C6" w:rsidRPr="0083095B">
        <w:rPr>
          <w:rStyle w:val="FootnoteReference"/>
          <w:rFonts w:ascii="Times New Roman" w:hAnsi="Times New Roman" w:cs="Times New Roman"/>
          <w:sz w:val="24"/>
          <w:szCs w:val="24"/>
        </w:rPr>
        <w:footnoteReference w:id="30"/>
      </w:r>
      <w:r w:rsidR="004E5BB7"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The dimension degrees of freedom characterizing the </w:t>
      </w:r>
      <w:r w:rsidRPr="0083095B">
        <w:rPr>
          <w:rFonts w:ascii="Times New Roman" w:hAnsi="Times New Roman" w:cs="Times New Roman"/>
          <w:i/>
          <w:iCs/>
          <w:sz w:val="24"/>
          <w:szCs w:val="24"/>
        </w:rPr>
        <w:t>manufacture</w:t>
      </w:r>
      <w:r w:rsidRPr="0083095B">
        <w:rPr>
          <w:rFonts w:ascii="Times New Roman" w:hAnsi="Times New Roman" w:cs="Times New Roman"/>
          <w:sz w:val="24"/>
          <w:szCs w:val="24"/>
        </w:rPr>
        <w:t xml:space="preserve"> of a tipi primarily include those describing each of the basic components, that is, poles, cover, and lining. Some of these dimensions, once settled, constrain the degrees of freedom of the others, at least </w:t>
      </w:r>
      <w:proofErr w:type="gramStart"/>
      <w:r w:rsidRPr="0083095B">
        <w:rPr>
          <w:rFonts w:ascii="Times New Roman" w:hAnsi="Times New Roman" w:cs="Times New Roman"/>
          <w:sz w:val="24"/>
          <w:szCs w:val="24"/>
        </w:rPr>
        <w:t>as long as</w:t>
      </w:r>
      <w:proofErr w:type="gramEnd"/>
      <w:r w:rsidRPr="0083095B">
        <w:rPr>
          <w:rFonts w:ascii="Times New Roman" w:hAnsi="Times New Roman" w:cs="Times New Roman"/>
          <w:sz w:val="24"/>
          <w:szCs w:val="24"/>
        </w:rPr>
        <w:t xml:space="preserve"> we assume the resulting structure will match the basic prototype or standard of a decently “good” tipi.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Regarding poles</w:t>
      </w:r>
      <w:r w:rsidR="00280CE0" w:rsidRPr="0083095B">
        <w:rPr>
          <w:rStyle w:val="FootnoteReference"/>
          <w:rFonts w:ascii="Times New Roman" w:hAnsi="Times New Roman" w:cs="Times New Roman"/>
          <w:sz w:val="24"/>
          <w:szCs w:val="24"/>
        </w:rPr>
        <w:footnoteReference w:id="31"/>
      </w:r>
      <w:r w:rsidRPr="0083095B">
        <w:rPr>
          <w:rFonts w:ascii="Times New Roman" w:hAnsi="Times New Roman" w:cs="Times New Roman"/>
          <w:sz w:val="24"/>
          <w:szCs w:val="24"/>
        </w:rPr>
        <w:t>, some degrees of freedom that characterize each pole include: (a) length</w:t>
      </w:r>
      <w:r w:rsidR="00847404" w:rsidRPr="0083095B">
        <w:rPr>
          <w:rFonts w:ascii="Times New Roman" w:hAnsi="Times New Roman" w:cs="Times New Roman"/>
          <w:sz w:val="24"/>
          <w:szCs w:val="24"/>
        </w:rPr>
        <w:t xml:space="preserve">; </w:t>
      </w:r>
      <w:r w:rsidRPr="0083095B">
        <w:rPr>
          <w:rFonts w:ascii="Times New Roman" w:hAnsi="Times New Roman" w:cs="Times New Roman"/>
          <w:sz w:val="24"/>
          <w:szCs w:val="24"/>
        </w:rPr>
        <w:t>(b) thickness</w:t>
      </w:r>
      <w:r w:rsidR="00847404" w:rsidRPr="0083095B">
        <w:rPr>
          <w:rFonts w:ascii="Times New Roman" w:hAnsi="Times New Roman" w:cs="Times New Roman"/>
          <w:sz w:val="24"/>
          <w:szCs w:val="24"/>
        </w:rPr>
        <w:t xml:space="preserve">; </w:t>
      </w:r>
      <w:r w:rsidRPr="0083095B">
        <w:rPr>
          <w:rFonts w:ascii="Times New Roman" w:hAnsi="Times New Roman" w:cs="Times New Roman"/>
          <w:sz w:val="24"/>
          <w:szCs w:val="24"/>
        </w:rPr>
        <w:t>(c) shape overall (which can be affected by taking an axe to inconvenient outgrowths – an ideal pole is smooth and straight, except for being tapered towards the top end)</w:t>
      </w:r>
      <w:r w:rsidR="00F53B22" w:rsidRPr="0083095B">
        <w:rPr>
          <w:rFonts w:ascii="Times New Roman" w:hAnsi="Times New Roman" w:cs="Times New Roman"/>
          <w:sz w:val="24"/>
          <w:szCs w:val="24"/>
        </w:rPr>
        <w:t xml:space="preserve">; </w:t>
      </w:r>
      <w:r w:rsidRPr="0083095B">
        <w:rPr>
          <w:rFonts w:ascii="Times New Roman" w:hAnsi="Times New Roman" w:cs="Times New Roman"/>
          <w:sz w:val="24"/>
          <w:szCs w:val="24"/>
        </w:rPr>
        <w:t>(d) the wood from which they are made (cedar, fir, and pine are some favorites); (e) whether this wood is acquired from a living tree trunk that is felled and then dried; or from an already dead and dried tree</w:t>
      </w:r>
      <w:r w:rsidR="0032594F" w:rsidRPr="0083095B">
        <w:rPr>
          <w:rFonts w:ascii="Times New Roman" w:hAnsi="Times New Roman" w:cs="Times New Roman"/>
          <w:sz w:val="24"/>
          <w:szCs w:val="24"/>
        </w:rPr>
        <w:t>;</w:t>
      </w:r>
      <w:r w:rsidR="00F803BA" w:rsidRPr="0083095B">
        <w:rPr>
          <w:rFonts w:ascii="Times New Roman" w:hAnsi="Times New Roman" w:cs="Times New Roman"/>
          <w:sz w:val="24"/>
          <w:szCs w:val="24"/>
        </w:rPr>
        <w:t xml:space="preserve"> </w:t>
      </w:r>
      <w:r w:rsidRPr="0083095B">
        <w:rPr>
          <w:rFonts w:ascii="Times New Roman" w:hAnsi="Times New Roman" w:cs="Times New Roman"/>
          <w:sz w:val="24"/>
          <w:szCs w:val="24"/>
        </w:rPr>
        <w:t xml:space="preserve">(f) the </w:t>
      </w:r>
      <w:r w:rsidRPr="0083095B">
        <w:rPr>
          <w:rFonts w:ascii="Times New Roman" w:hAnsi="Times New Roman" w:cs="Times New Roman"/>
          <w:i/>
          <w:iCs/>
          <w:sz w:val="24"/>
          <w:szCs w:val="24"/>
        </w:rPr>
        <w:t>weight</w:t>
      </w:r>
      <w:r w:rsidRPr="0083095B">
        <w:rPr>
          <w:rFonts w:ascii="Times New Roman" w:hAnsi="Times New Roman" w:cs="Times New Roman"/>
          <w:sz w:val="24"/>
          <w:szCs w:val="24"/>
        </w:rPr>
        <w:t xml:space="preserve"> of the wood (this is a functionally important consideration for transportation of the resulting tipi)</w:t>
      </w:r>
      <w:r w:rsidR="00F803BA" w:rsidRPr="0083095B">
        <w:rPr>
          <w:rFonts w:ascii="Times New Roman" w:hAnsi="Times New Roman" w:cs="Times New Roman"/>
          <w:sz w:val="24"/>
          <w:szCs w:val="24"/>
        </w:rPr>
        <w:t xml:space="preserve">; </w:t>
      </w:r>
      <w:r w:rsidRPr="0083095B">
        <w:rPr>
          <w:rFonts w:ascii="Times New Roman" w:hAnsi="Times New Roman" w:cs="Times New Roman"/>
          <w:sz w:val="24"/>
          <w:szCs w:val="24"/>
        </w:rPr>
        <w:t xml:space="preserve">(g) the </w:t>
      </w:r>
      <w:r w:rsidRPr="0083095B">
        <w:rPr>
          <w:rFonts w:ascii="Times New Roman" w:hAnsi="Times New Roman" w:cs="Times New Roman"/>
          <w:i/>
          <w:iCs/>
          <w:sz w:val="24"/>
          <w:szCs w:val="24"/>
        </w:rPr>
        <w:t>strength</w:t>
      </w:r>
      <w:r w:rsidRPr="0083095B">
        <w:rPr>
          <w:rFonts w:ascii="Times New Roman" w:hAnsi="Times New Roman" w:cs="Times New Roman"/>
          <w:sz w:val="24"/>
          <w:szCs w:val="24"/>
        </w:rPr>
        <w:t xml:space="preserve"> of the wood in the face of wind-storms (this is a functionally important consideration for the </w:t>
      </w:r>
      <w:r w:rsidRPr="0083095B">
        <w:rPr>
          <w:rFonts w:ascii="Times New Roman" w:hAnsi="Times New Roman" w:cs="Times New Roman"/>
          <w:i/>
          <w:iCs/>
          <w:sz w:val="24"/>
          <w:szCs w:val="24"/>
        </w:rPr>
        <w:t>tipi’s stability</w:t>
      </w:r>
      <w:r w:rsidRPr="0083095B">
        <w:rPr>
          <w:rFonts w:ascii="Times New Roman" w:hAnsi="Times New Roman" w:cs="Times New Roman"/>
          <w:sz w:val="24"/>
          <w:szCs w:val="24"/>
        </w:rPr>
        <w:t xml:space="preserve"> as a shelter and for the </w:t>
      </w:r>
      <w:r w:rsidRPr="0083095B">
        <w:rPr>
          <w:rFonts w:ascii="Times New Roman" w:hAnsi="Times New Roman" w:cs="Times New Roman"/>
          <w:i/>
          <w:iCs/>
          <w:sz w:val="24"/>
          <w:szCs w:val="24"/>
        </w:rPr>
        <w:t xml:space="preserve">longevity </w:t>
      </w:r>
      <w:r w:rsidRPr="0083095B">
        <w:rPr>
          <w:rFonts w:ascii="Times New Roman" w:hAnsi="Times New Roman" w:cs="Times New Roman"/>
          <w:i/>
          <w:iCs/>
          <w:sz w:val="24"/>
          <w:szCs w:val="24"/>
        </w:rPr>
        <w:lastRenderedPageBreak/>
        <w:t>of the poles</w:t>
      </w:r>
      <w:r w:rsidRPr="0083095B">
        <w:rPr>
          <w:rFonts w:ascii="Times New Roman" w:hAnsi="Times New Roman" w:cs="Times New Roman"/>
          <w:sz w:val="24"/>
          <w:szCs w:val="24"/>
        </w:rPr>
        <w:t>)</w:t>
      </w:r>
      <w:r w:rsidR="00A03899" w:rsidRPr="0083095B">
        <w:rPr>
          <w:rFonts w:ascii="Times New Roman" w:hAnsi="Times New Roman" w:cs="Times New Roman"/>
          <w:sz w:val="24"/>
          <w:szCs w:val="24"/>
        </w:rPr>
        <w:t>.</w:t>
      </w:r>
      <w:r w:rsidRPr="0083095B">
        <w:rPr>
          <w:rStyle w:val="FootnoteReference"/>
          <w:rFonts w:ascii="Times New Roman" w:hAnsi="Times New Roman" w:cs="Times New Roman"/>
          <w:i/>
          <w:iCs/>
          <w:sz w:val="24"/>
          <w:szCs w:val="24"/>
        </w:rPr>
        <w:footnoteReference w:id="32"/>
      </w:r>
      <w:r w:rsidR="00777A5D" w:rsidRPr="0083095B">
        <w:rPr>
          <w:rFonts w:ascii="Times New Roman" w:hAnsi="Times New Roman" w:cs="Times New Roman"/>
          <w:sz w:val="24"/>
          <w:szCs w:val="24"/>
        </w:rPr>
        <w:t xml:space="preserve"> </w:t>
      </w:r>
      <w:r w:rsidRPr="0083095B">
        <w:rPr>
          <w:rFonts w:ascii="Times New Roman" w:hAnsi="Times New Roman" w:cs="Times New Roman"/>
          <w:sz w:val="24"/>
          <w:szCs w:val="24"/>
        </w:rPr>
        <w:t>There are also degrees of freedom that apply to the total collection of poles making up the poles for one tipi:</w:t>
      </w:r>
      <w:r w:rsidR="0003707F" w:rsidRPr="0083095B">
        <w:rPr>
          <w:rFonts w:ascii="Times New Roman" w:hAnsi="Times New Roman" w:cs="Times New Roman"/>
          <w:sz w:val="24"/>
          <w:szCs w:val="24"/>
        </w:rPr>
        <w:t xml:space="preserve"> </w:t>
      </w:r>
      <w:r w:rsidRPr="0083095B">
        <w:rPr>
          <w:rFonts w:ascii="Times New Roman" w:hAnsi="Times New Roman" w:cs="Times New Roman"/>
          <w:sz w:val="24"/>
          <w:szCs w:val="24"/>
        </w:rPr>
        <w:t>(L) the number of poles that are adopted for the tipi</w:t>
      </w:r>
      <w:r w:rsidR="0003707F" w:rsidRPr="0083095B">
        <w:rPr>
          <w:rFonts w:ascii="Times New Roman" w:hAnsi="Times New Roman" w:cs="Times New Roman"/>
          <w:sz w:val="24"/>
          <w:szCs w:val="24"/>
        </w:rPr>
        <w:t xml:space="preserve">; </w:t>
      </w:r>
      <w:r w:rsidRPr="0083095B">
        <w:rPr>
          <w:rFonts w:ascii="Times New Roman" w:hAnsi="Times New Roman" w:cs="Times New Roman"/>
          <w:sz w:val="24"/>
          <w:szCs w:val="24"/>
        </w:rPr>
        <w:t>(M) how many poles will be foundation poles (</w:t>
      </w:r>
      <w:r w:rsidR="00454D2F" w:rsidRPr="0083095B">
        <w:rPr>
          <w:rFonts w:ascii="Times New Roman" w:hAnsi="Times New Roman" w:cs="Times New Roman"/>
          <w:sz w:val="24"/>
          <w:szCs w:val="24"/>
        </w:rPr>
        <w:t>t</w:t>
      </w:r>
      <w:r w:rsidRPr="0083095B">
        <w:rPr>
          <w:rFonts w:ascii="Times New Roman" w:hAnsi="Times New Roman" w:cs="Times New Roman"/>
          <w:sz w:val="24"/>
          <w:szCs w:val="24"/>
        </w:rPr>
        <w:t>his has traditionally varied by group – for instance, S</w:t>
      </w:r>
      <w:r w:rsidR="00196B27">
        <w:rPr>
          <w:rFonts w:ascii="Times New Roman" w:hAnsi="Times New Roman" w:cs="Times New Roman"/>
          <w:sz w:val="24"/>
          <w:szCs w:val="24"/>
        </w:rPr>
        <w:t>i</w:t>
      </w:r>
      <w:r w:rsidRPr="0083095B">
        <w:rPr>
          <w:rFonts w:ascii="Times New Roman" w:hAnsi="Times New Roman" w:cs="Times New Roman"/>
          <w:sz w:val="24"/>
          <w:szCs w:val="24"/>
        </w:rPr>
        <w:t xml:space="preserve">oux, Cheyenne, </w:t>
      </w:r>
      <w:r w:rsidR="00A44CFA" w:rsidRPr="0083095B">
        <w:rPr>
          <w:rFonts w:ascii="Times New Roman" w:hAnsi="Times New Roman" w:cs="Times New Roman"/>
          <w:sz w:val="24"/>
          <w:szCs w:val="24"/>
        </w:rPr>
        <w:t xml:space="preserve">Arapahoe, and Plains Cree </w:t>
      </w:r>
      <w:r w:rsidRPr="0083095B">
        <w:rPr>
          <w:rFonts w:ascii="Times New Roman" w:hAnsi="Times New Roman" w:cs="Times New Roman"/>
          <w:sz w:val="24"/>
          <w:szCs w:val="24"/>
        </w:rPr>
        <w:t>traditionally used three foundation poles while Crow</w:t>
      </w:r>
      <w:r w:rsidR="0005011D" w:rsidRPr="0083095B">
        <w:rPr>
          <w:rFonts w:ascii="Times New Roman" w:hAnsi="Times New Roman" w:cs="Times New Roman"/>
          <w:sz w:val="24"/>
          <w:szCs w:val="24"/>
        </w:rPr>
        <w:t xml:space="preserve"> and Blackfoot</w:t>
      </w:r>
      <w:r w:rsidRPr="0083095B">
        <w:rPr>
          <w:rFonts w:ascii="Times New Roman" w:hAnsi="Times New Roman" w:cs="Times New Roman"/>
          <w:sz w:val="24"/>
          <w:szCs w:val="24"/>
        </w:rPr>
        <w:t xml:space="preserve"> traditionally used four foundation poles</w:t>
      </w:r>
      <w:r w:rsidR="007148C9" w:rsidRPr="0083095B">
        <w:rPr>
          <w:rFonts w:ascii="Times New Roman" w:hAnsi="Times New Roman" w:cs="Times New Roman"/>
          <w:sz w:val="24"/>
          <w:szCs w:val="24"/>
        </w:rPr>
        <w:t>)</w:t>
      </w:r>
      <w:r w:rsidRPr="0083095B">
        <w:rPr>
          <w:rStyle w:val="FootnoteReference"/>
          <w:rFonts w:ascii="Times New Roman" w:hAnsi="Times New Roman" w:cs="Times New Roman"/>
          <w:sz w:val="24"/>
          <w:szCs w:val="24"/>
        </w:rPr>
        <w:footnoteReference w:id="33"/>
      </w:r>
      <w:r w:rsidR="007148C9" w:rsidRPr="0083095B">
        <w:rPr>
          <w:rFonts w:ascii="Times New Roman" w:hAnsi="Times New Roman" w:cs="Times New Roman"/>
          <w:sz w:val="24"/>
          <w:szCs w:val="24"/>
        </w:rPr>
        <w:t>;</w:t>
      </w:r>
      <w:r w:rsidRPr="0083095B">
        <w:rPr>
          <w:rFonts w:ascii="Times New Roman" w:hAnsi="Times New Roman" w:cs="Times New Roman"/>
          <w:sz w:val="24"/>
          <w:szCs w:val="24"/>
        </w:rPr>
        <w:t xml:space="preserve"> (N) how the main poles will be placed </w:t>
      </w:r>
      <w:r w:rsidRPr="0083095B">
        <w:rPr>
          <w:rFonts w:ascii="Times New Roman" w:hAnsi="Times New Roman" w:cs="Times New Roman"/>
          <w:i/>
          <w:iCs/>
          <w:sz w:val="24"/>
          <w:szCs w:val="24"/>
        </w:rPr>
        <w:t>vis-à-vis</w:t>
      </w:r>
      <w:r w:rsidRPr="0083095B">
        <w:rPr>
          <w:rFonts w:ascii="Times New Roman" w:hAnsi="Times New Roman" w:cs="Times New Roman"/>
          <w:sz w:val="24"/>
          <w:szCs w:val="24"/>
        </w:rPr>
        <w:t xml:space="preserve"> the ground and one another during set-up (</w:t>
      </w:r>
      <w:r w:rsidR="007A60B9" w:rsidRPr="0083095B">
        <w:rPr>
          <w:rFonts w:ascii="Times New Roman" w:hAnsi="Times New Roman" w:cs="Times New Roman"/>
          <w:sz w:val="24"/>
          <w:szCs w:val="24"/>
        </w:rPr>
        <w:t>t</w:t>
      </w:r>
      <w:r w:rsidRPr="0083095B">
        <w:rPr>
          <w:rFonts w:ascii="Times New Roman" w:hAnsi="Times New Roman" w:cs="Times New Roman"/>
          <w:sz w:val="24"/>
          <w:szCs w:val="24"/>
        </w:rPr>
        <w:t>his tends to be consistent from one set-up and take-down to another)</w:t>
      </w:r>
      <w:r w:rsidR="00C11CE7" w:rsidRPr="0083095B">
        <w:rPr>
          <w:rFonts w:ascii="Times New Roman" w:hAnsi="Times New Roman" w:cs="Times New Roman"/>
          <w:sz w:val="24"/>
          <w:szCs w:val="24"/>
        </w:rPr>
        <w:t>.</w:t>
      </w:r>
      <w:r w:rsidRPr="0083095B">
        <w:rPr>
          <w:rFonts w:ascii="Times New Roman" w:hAnsi="Times New Roman" w:cs="Times New Roman"/>
          <w:sz w:val="24"/>
          <w:szCs w:val="24"/>
        </w:rPr>
        <w:br/>
      </w:r>
      <w:r w:rsidR="00847DCC" w:rsidRPr="0083095B">
        <w:rPr>
          <w:rFonts w:ascii="Times New Roman" w:hAnsi="Times New Roman" w:cs="Times New Roman"/>
          <w:sz w:val="24"/>
          <w:szCs w:val="24"/>
        </w:rPr>
        <w:t xml:space="preserve"> </w:t>
      </w:r>
      <w:r w:rsidR="00847DCC" w:rsidRPr="0083095B">
        <w:rPr>
          <w:rFonts w:ascii="Times New Roman" w:hAnsi="Times New Roman" w:cs="Times New Roman"/>
          <w:sz w:val="24"/>
          <w:szCs w:val="24"/>
        </w:rPr>
        <w:tab/>
      </w:r>
      <w:r w:rsidRPr="0083095B">
        <w:rPr>
          <w:rFonts w:ascii="Times New Roman" w:hAnsi="Times New Roman" w:cs="Times New Roman"/>
          <w:sz w:val="24"/>
          <w:szCs w:val="24"/>
        </w:rPr>
        <w:t>Sometimes poles were purchased in bulk during travels to a place that was abundant in good wood from tribes that specialized in production of poles, rather than built by a tipi manufacturer for each new tipi.</w:t>
      </w:r>
      <w:r w:rsidR="00672F20" w:rsidRPr="0083095B">
        <w:rPr>
          <w:rStyle w:val="FootnoteReference"/>
          <w:rFonts w:ascii="Times New Roman" w:hAnsi="Times New Roman" w:cs="Times New Roman"/>
          <w:sz w:val="24"/>
          <w:szCs w:val="24"/>
        </w:rPr>
        <w:footnoteReference w:id="34"/>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Regarding the cover, it was almost universally made of sewn buffalo hides</w:t>
      </w:r>
      <w:r w:rsidR="00B42D29" w:rsidRPr="0083095B">
        <w:rPr>
          <w:rFonts w:ascii="Times New Roman" w:hAnsi="Times New Roman" w:cs="Times New Roman"/>
          <w:sz w:val="24"/>
          <w:szCs w:val="24"/>
        </w:rPr>
        <w:t>,</w:t>
      </w:r>
      <w:r w:rsidRPr="0083095B">
        <w:rPr>
          <w:rFonts w:ascii="Times New Roman" w:hAnsi="Times New Roman" w:cs="Times New Roman"/>
          <w:sz w:val="24"/>
          <w:szCs w:val="24"/>
        </w:rPr>
        <w:t xml:space="preserve"> between 12 and 30 depending on the size of the tipi, though </w:t>
      </w:r>
      <w:r w:rsidR="00000DFC" w:rsidRPr="0083095B">
        <w:rPr>
          <w:rFonts w:ascii="Times New Roman" w:hAnsi="Times New Roman" w:cs="Times New Roman"/>
          <w:sz w:val="24"/>
          <w:szCs w:val="24"/>
        </w:rPr>
        <w:t xml:space="preserve">covers may sometimes have been </w:t>
      </w:r>
      <w:r w:rsidRPr="0083095B">
        <w:rPr>
          <w:rFonts w:ascii="Times New Roman" w:hAnsi="Times New Roman" w:cs="Times New Roman"/>
          <w:sz w:val="24"/>
          <w:szCs w:val="24"/>
        </w:rPr>
        <w:t xml:space="preserve">made of </w:t>
      </w:r>
      <w:r w:rsidRPr="0083095B">
        <w:rPr>
          <w:rFonts w:ascii="Times New Roman" w:hAnsi="Times New Roman" w:cs="Times New Roman"/>
          <w:sz w:val="24"/>
          <w:szCs w:val="24"/>
        </w:rPr>
        <w:lastRenderedPageBreak/>
        <w:t>buckskin hides, and in later years (late 1800s on) were usually made of canvas.</w:t>
      </w:r>
      <w:r w:rsidR="003A62A3" w:rsidRPr="0083095B">
        <w:rPr>
          <w:rStyle w:val="FootnoteReference"/>
          <w:rFonts w:ascii="Times New Roman" w:hAnsi="Times New Roman" w:cs="Times New Roman"/>
          <w:sz w:val="24"/>
          <w:szCs w:val="24"/>
        </w:rPr>
        <w:footnoteReference w:id="35"/>
      </w:r>
      <w:r w:rsidRPr="0083095B">
        <w:rPr>
          <w:rFonts w:ascii="Times New Roman" w:hAnsi="Times New Roman" w:cs="Times New Roman"/>
          <w:sz w:val="24"/>
          <w:szCs w:val="24"/>
        </w:rPr>
        <w:t xml:space="preserve"> The cover </w:t>
      </w:r>
      <w:r w:rsidR="00F06DDC" w:rsidRPr="0083095B">
        <w:rPr>
          <w:rFonts w:ascii="Times New Roman" w:hAnsi="Times New Roman" w:cs="Times New Roman"/>
          <w:sz w:val="24"/>
          <w:szCs w:val="24"/>
        </w:rPr>
        <w:t xml:space="preserve">in </w:t>
      </w:r>
      <w:r w:rsidR="009C0B9D" w:rsidRPr="0083095B">
        <w:rPr>
          <w:rFonts w:ascii="Times New Roman" w:hAnsi="Times New Roman" w:cs="Times New Roman"/>
          <w:sz w:val="24"/>
          <w:szCs w:val="24"/>
        </w:rPr>
        <w:t>some tipi</w:t>
      </w:r>
      <w:r w:rsidR="00F06DDC" w:rsidRPr="0083095B">
        <w:rPr>
          <w:rFonts w:ascii="Times New Roman" w:hAnsi="Times New Roman" w:cs="Times New Roman"/>
          <w:sz w:val="24"/>
          <w:szCs w:val="24"/>
        </w:rPr>
        <w:t xml:space="preserve"> designs</w:t>
      </w:r>
      <w:r w:rsidR="009C0B9D" w:rsidRPr="0083095B">
        <w:rPr>
          <w:rFonts w:ascii="Times New Roman" w:hAnsi="Times New Roman" w:cs="Times New Roman"/>
          <w:sz w:val="24"/>
          <w:szCs w:val="24"/>
        </w:rPr>
        <w:t xml:space="preserve"> is </w:t>
      </w:r>
      <w:r w:rsidRPr="0083095B">
        <w:rPr>
          <w:rFonts w:ascii="Times New Roman" w:hAnsi="Times New Roman" w:cs="Times New Roman"/>
          <w:sz w:val="24"/>
          <w:szCs w:val="24"/>
        </w:rPr>
        <w:t>short enough to not reach the ground when wrapped around the poles;</w:t>
      </w:r>
      <w:r w:rsidR="00F06DDC" w:rsidRPr="0083095B">
        <w:rPr>
          <w:rFonts w:ascii="Times New Roman" w:hAnsi="Times New Roman" w:cs="Times New Roman"/>
          <w:sz w:val="24"/>
          <w:szCs w:val="24"/>
        </w:rPr>
        <w:t xml:space="preserve"> in others</w:t>
      </w:r>
      <w:r w:rsidRPr="0083095B">
        <w:rPr>
          <w:rFonts w:ascii="Times New Roman" w:hAnsi="Times New Roman" w:cs="Times New Roman"/>
          <w:sz w:val="24"/>
          <w:szCs w:val="24"/>
        </w:rPr>
        <w:t xml:space="preserve">, it is long enough </w:t>
      </w:r>
      <w:r w:rsidR="00196B27">
        <w:rPr>
          <w:rFonts w:ascii="Times New Roman" w:hAnsi="Times New Roman" w:cs="Times New Roman"/>
          <w:sz w:val="24"/>
          <w:szCs w:val="24"/>
        </w:rPr>
        <w:t xml:space="preserve">to </w:t>
      </w:r>
      <w:r w:rsidR="00905E6C" w:rsidRPr="0083095B">
        <w:rPr>
          <w:rFonts w:ascii="Times New Roman" w:hAnsi="Times New Roman" w:cs="Times New Roman"/>
          <w:sz w:val="24"/>
          <w:szCs w:val="24"/>
        </w:rPr>
        <w:t xml:space="preserve">lay on </w:t>
      </w:r>
      <w:r w:rsidRPr="0083095B">
        <w:rPr>
          <w:rFonts w:ascii="Times New Roman" w:hAnsi="Times New Roman" w:cs="Times New Roman"/>
          <w:sz w:val="24"/>
          <w:szCs w:val="24"/>
        </w:rPr>
        <w:t>the ground</w:t>
      </w:r>
      <w:r w:rsidR="002F4878" w:rsidRPr="0083095B">
        <w:rPr>
          <w:rFonts w:ascii="Times New Roman" w:hAnsi="Times New Roman" w:cs="Times New Roman"/>
          <w:sz w:val="24"/>
          <w:szCs w:val="24"/>
        </w:rPr>
        <w:t xml:space="preserve"> </w:t>
      </w:r>
      <w:r w:rsidR="00B02F4A" w:rsidRPr="0083095B">
        <w:rPr>
          <w:rFonts w:ascii="Times New Roman" w:hAnsi="Times New Roman" w:cs="Times New Roman"/>
          <w:sz w:val="24"/>
          <w:szCs w:val="24"/>
        </w:rPr>
        <w:t>for</w:t>
      </w:r>
      <w:r w:rsidR="00CD24B1" w:rsidRPr="0083095B">
        <w:rPr>
          <w:rFonts w:ascii="Times New Roman" w:hAnsi="Times New Roman" w:cs="Times New Roman"/>
          <w:sz w:val="24"/>
          <w:szCs w:val="24"/>
        </w:rPr>
        <w:t xml:space="preserve"> several feet</w:t>
      </w:r>
      <w:r w:rsidRPr="0083095B">
        <w:rPr>
          <w:rFonts w:ascii="Times New Roman" w:hAnsi="Times New Roman" w:cs="Times New Roman"/>
          <w:sz w:val="24"/>
          <w:szCs w:val="24"/>
        </w:rPr>
        <w:t>. In some tipi designs the cover is held away from the poles at the bottom and attached to the ground with pegs; in others it is held to the ground with a ring of heavy stones</w:t>
      </w:r>
      <w:r w:rsidR="002F6A22" w:rsidRPr="0083095B">
        <w:rPr>
          <w:rFonts w:ascii="Times New Roman" w:hAnsi="Times New Roman" w:cs="Times New Roman"/>
          <w:sz w:val="24"/>
          <w:szCs w:val="24"/>
        </w:rPr>
        <w:t>.</w:t>
      </w:r>
      <w:r w:rsidR="00860DEF" w:rsidRPr="0083095B">
        <w:rPr>
          <w:rStyle w:val="FootnoteReference"/>
          <w:rFonts w:ascii="Times New Roman" w:hAnsi="Times New Roman" w:cs="Times New Roman"/>
          <w:sz w:val="24"/>
          <w:szCs w:val="24"/>
        </w:rPr>
        <w:footnoteReference w:id="36"/>
      </w:r>
      <w:r w:rsidRPr="0083095B">
        <w:rPr>
          <w:rFonts w:ascii="Times New Roman" w:hAnsi="Times New Roman" w:cs="Times New Roman"/>
          <w:sz w:val="24"/>
          <w:szCs w:val="24"/>
        </w:rPr>
        <w:t xml:space="preserve"> Covers can a</w:t>
      </w:r>
      <w:r w:rsidR="005A0A88" w:rsidRPr="0083095B">
        <w:rPr>
          <w:rFonts w:ascii="Times New Roman" w:hAnsi="Times New Roman" w:cs="Times New Roman"/>
          <w:sz w:val="24"/>
          <w:szCs w:val="24"/>
        </w:rPr>
        <w:t>l</w:t>
      </w:r>
      <w:r w:rsidRPr="0083095B">
        <w:rPr>
          <w:rFonts w:ascii="Times New Roman" w:hAnsi="Times New Roman" w:cs="Times New Roman"/>
          <w:sz w:val="24"/>
          <w:szCs w:val="24"/>
        </w:rPr>
        <w:t xml:space="preserve">so have larger or smaller adjustable openings for smoke at the top of the tipi, as well as flaps that can be wrapped closed to prevent water from entering during storms. Finally, </w:t>
      </w:r>
      <w:r w:rsidR="00B42D29" w:rsidRPr="0083095B">
        <w:rPr>
          <w:rFonts w:ascii="Times New Roman" w:hAnsi="Times New Roman" w:cs="Times New Roman"/>
          <w:sz w:val="24"/>
          <w:szCs w:val="24"/>
        </w:rPr>
        <w:t xml:space="preserve">tipis </w:t>
      </w:r>
      <w:r w:rsidRPr="0083095B">
        <w:rPr>
          <w:rFonts w:ascii="Times New Roman" w:hAnsi="Times New Roman" w:cs="Times New Roman"/>
          <w:sz w:val="24"/>
          <w:szCs w:val="24"/>
        </w:rPr>
        <w:t xml:space="preserve">have larger or smaller entrance ways, to which is attached a foldable or </w:t>
      </w:r>
      <w:proofErr w:type="spellStart"/>
      <w:r w:rsidRPr="0083095B">
        <w:rPr>
          <w:rFonts w:ascii="Times New Roman" w:hAnsi="Times New Roman" w:cs="Times New Roman"/>
          <w:sz w:val="24"/>
          <w:szCs w:val="24"/>
        </w:rPr>
        <w:t>pinable</w:t>
      </w:r>
      <w:proofErr w:type="spellEnd"/>
      <w:r w:rsidRPr="0083095B">
        <w:rPr>
          <w:rFonts w:ascii="Times New Roman" w:hAnsi="Times New Roman" w:cs="Times New Roman"/>
          <w:sz w:val="24"/>
          <w:szCs w:val="24"/>
        </w:rPr>
        <w:t xml:space="preserve"> door, usually made of the same material as the cover. Covers and doors may be modestly decorated in a variety of </w:t>
      </w:r>
      <w:proofErr w:type="gramStart"/>
      <w:r w:rsidRPr="0083095B">
        <w:rPr>
          <w:rFonts w:ascii="Times New Roman" w:hAnsi="Times New Roman" w:cs="Times New Roman"/>
          <w:sz w:val="24"/>
          <w:szCs w:val="24"/>
        </w:rPr>
        <w:t>ways, and</w:t>
      </w:r>
      <w:proofErr w:type="gramEnd"/>
      <w:r w:rsidRPr="0083095B">
        <w:rPr>
          <w:rFonts w:ascii="Times New Roman" w:hAnsi="Times New Roman" w:cs="Times New Roman"/>
          <w:sz w:val="24"/>
          <w:szCs w:val="24"/>
        </w:rPr>
        <w:t xml:space="preserve"> may in special cases be painted (though it’s thought that only 1/10 or fewer of traditional tipi</w:t>
      </w:r>
      <w:r w:rsidR="00662EDB" w:rsidRPr="0083095B">
        <w:rPr>
          <w:rFonts w:ascii="Times New Roman" w:hAnsi="Times New Roman" w:cs="Times New Roman"/>
          <w:sz w:val="24"/>
          <w:szCs w:val="24"/>
        </w:rPr>
        <w:t xml:space="preserve"> covers</w:t>
      </w:r>
      <w:r w:rsidRPr="0083095B">
        <w:rPr>
          <w:rFonts w:ascii="Times New Roman" w:hAnsi="Times New Roman" w:cs="Times New Roman"/>
          <w:sz w:val="24"/>
          <w:szCs w:val="24"/>
        </w:rPr>
        <w:t xml:space="preserve"> were painted).</w:t>
      </w:r>
      <w:r w:rsidRPr="0083095B">
        <w:rPr>
          <w:rStyle w:val="FootnoteReference"/>
          <w:rFonts w:ascii="Times New Roman" w:hAnsi="Times New Roman" w:cs="Times New Roman"/>
          <w:sz w:val="24"/>
          <w:szCs w:val="24"/>
        </w:rPr>
        <w:footnoteReference w:id="37"/>
      </w:r>
      <w:r w:rsidRPr="0083095B">
        <w:rPr>
          <w:rFonts w:ascii="Times New Roman" w:hAnsi="Times New Roman" w:cs="Times New Roman"/>
          <w:sz w:val="24"/>
          <w:szCs w:val="24"/>
        </w:rPr>
        <w:t xml:space="preserve"> </w:t>
      </w:r>
      <w:r w:rsidR="002A6D7E" w:rsidRPr="0083095B">
        <w:rPr>
          <w:rFonts w:ascii="Times New Roman" w:hAnsi="Times New Roman" w:cs="Times New Roman"/>
          <w:sz w:val="24"/>
          <w:szCs w:val="24"/>
        </w:rPr>
        <w:t xml:space="preserve">A </w:t>
      </w:r>
      <w:r w:rsidRPr="0083095B">
        <w:rPr>
          <w:rFonts w:ascii="Times New Roman" w:hAnsi="Times New Roman" w:cs="Times New Roman"/>
          <w:sz w:val="24"/>
          <w:szCs w:val="24"/>
        </w:rPr>
        <w:t xml:space="preserve">chief’s tipi would be sometimes marked by a buffalo tail switch or other “flag” hung from the tips of the protruding poles.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The inside lining, as noted, could be fixed to the inside cover in at least two ways, and other details of the fixing </w:t>
      </w:r>
      <w:r w:rsidR="007B4B25" w:rsidRPr="0083095B">
        <w:rPr>
          <w:rFonts w:ascii="Times New Roman" w:hAnsi="Times New Roman" w:cs="Times New Roman"/>
          <w:sz w:val="24"/>
          <w:szCs w:val="24"/>
        </w:rPr>
        <w:t xml:space="preserve">of the lining </w:t>
      </w:r>
      <w:r w:rsidRPr="0083095B">
        <w:rPr>
          <w:rFonts w:ascii="Times New Roman" w:hAnsi="Times New Roman" w:cs="Times New Roman"/>
          <w:sz w:val="24"/>
          <w:szCs w:val="24"/>
        </w:rPr>
        <w:t>could also vary. For instance, an inner rain covering</w:t>
      </w:r>
      <w:r w:rsidR="005A0A88" w:rsidRPr="0083095B">
        <w:rPr>
          <w:rFonts w:ascii="Times New Roman" w:hAnsi="Times New Roman" w:cs="Times New Roman"/>
          <w:sz w:val="24"/>
          <w:szCs w:val="24"/>
        </w:rPr>
        <w:t xml:space="preserve">, or </w:t>
      </w:r>
      <w:proofErr w:type="spellStart"/>
      <w:r w:rsidR="005A0A88" w:rsidRPr="0083095B">
        <w:rPr>
          <w:rFonts w:ascii="Times New Roman" w:hAnsi="Times New Roman" w:cs="Times New Roman"/>
          <w:i/>
          <w:iCs/>
          <w:sz w:val="24"/>
          <w:szCs w:val="24"/>
        </w:rPr>
        <w:t>ozan</w:t>
      </w:r>
      <w:proofErr w:type="spellEnd"/>
      <w:r w:rsidR="005A0A88" w:rsidRPr="0083095B">
        <w:rPr>
          <w:rFonts w:ascii="Times New Roman" w:hAnsi="Times New Roman" w:cs="Times New Roman"/>
          <w:sz w:val="24"/>
          <w:szCs w:val="24"/>
        </w:rPr>
        <w:t>,</w:t>
      </w:r>
      <w:r w:rsidRPr="0083095B">
        <w:rPr>
          <w:rFonts w:ascii="Times New Roman" w:hAnsi="Times New Roman" w:cs="Times New Roman"/>
          <w:sz w:val="24"/>
          <w:szCs w:val="24"/>
        </w:rPr>
        <w:t xml:space="preserve"> can be strung above the center of the inside of the tipi, or over individual beds.</w:t>
      </w:r>
      <w:r w:rsidR="005A0A88" w:rsidRPr="0083095B">
        <w:rPr>
          <w:rStyle w:val="FootnoteReference"/>
          <w:rFonts w:ascii="Times New Roman" w:hAnsi="Times New Roman" w:cs="Times New Roman"/>
          <w:sz w:val="24"/>
          <w:szCs w:val="24"/>
        </w:rPr>
        <w:footnoteReference w:id="38"/>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r>
      <w:r w:rsidR="00196B27">
        <w:rPr>
          <w:rFonts w:ascii="Times New Roman" w:hAnsi="Times New Roman" w:cs="Times New Roman"/>
          <w:sz w:val="24"/>
          <w:szCs w:val="24"/>
        </w:rPr>
        <w:t xml:space="preserve">To conserve </w:t>
      </w:r>
      <w:r w:rsidRPr="0083095B">
        <w:rPr>
          <w:rFonts w:ascii="Times New Roman" w:hAnsi="Times New Roman" w:cs="Times New Roman"/>
          <w:sz w:val="24"/>
          <w:szCs w:val="24"/>
        </w:rPr>
        <w:t xml:space="preserve">space, I pass over variations </w:t>
      </w:r>
      <w:r w:rsidR="00EE6DD3" w:rsidRPr="0083095B">
        <w:rPr>
          <w:rFonts w:ascii="Times New Roman" w:hAnsi="Times New Roman" w:cs="Times New Roman"/>
          <w:sz w:val="24"/>
          <w:szCs w:val="24"/>
        </w:rPr>
        <w:t xml:space="preserve">in </w:t>
      </w:r>
      <w:r w:rsidRPr="0083095B">
        <w:rPr>
          <w:rFonts w:ascii="Times New Roman" w:hAnsi="Times New Roman" w:cs="Times New Roman"/>
          <w:sz w:val="24"/>
          <w:szCs w:val="24"/>
        </w:rPr>
        <w:t xml:space="preserve">inner furnishings of tipis (including </w:t>
      </w:r>
      <w:r w:rsidR="00EE6DD3" w:rsidRPr="0083095B">
        <w:rPr>
          <w:rFonts w:ascii="Times New Roman" w:hAnsi="Times New Roman" w:cs="Times New Roman"/>
          <w:sz w:val="24"/>
          <w:szCs w:val="24"/>
        </w:rPr>
        <w:t xml:space="preserve">the </w:t>
      </w:r>
      <w:r w:rsidRPr="0083095B">
        <w:rPr>
          <w:rFonts w:ascii="Times New Roman" w:hAnsi="Times New Roman" w:cs="Times New Roman"/>
          <w:sz w:val="24"/>
          <w:szCs w:val="24"/>
        </w:rPr>
        <w:t>composi</w:t>
      </w:r>
      <w:r w:rsidR="00EE6DD3" w:rsidRPr="0083095B">
        <w:rPr>
          <w:rFonts w:ascii="Times New Roman" w:hAnsi="Times New Roman" w:cs="Times New Roman"/>
          <w:sz w:val="24"/>
          <w:szCs w:val="24"/>
        </w:rPr>
        <w:t>ng materials, design, and layout</w:t>
      </w:r>
      <w:r w:rsidRPr="0083095B">
        <w:rPr>
          <w:rFonts w:ascii="Times New Roman" w:hAnsi="Times New Roman" w:cs="Times New Roman"/>
          <w:sz w:val="24"/>
          <w:szCs w:val="24"/>
        </w:rPr>
        <w:t xml:space="preserve"> of flooring, beds, backrests, and boxes)</w:t>
      </w:r>
      <w:r w:rsidR="00196B27">
        <w:rPr>
          <w:rFonts w:ascii="Times New Roman" w:hAnsi="Times New Roman" w:cs="Times New Roman"/>
          <w:sz w:val="24"/>
          <w:szCs w:val="24"/>
        </w:rPr>
        <w:t xml:space="preserve">; but note that inclusion of these furnishings would almost certainly increase the degrees of freedom of the tipi </w:t>
      </w:r>
      <w:r w:rsidR="00196B27">
        <w:rPr>
          <w:rFonts w:ascii="Times New Roman" w:hAnsi="Times New Roman" w:cs="Times New Roman"/>
          <w:sz w:val="24"/>
          <w:szCs w:val="24"/>
        </w:rPr>
        <w:lastRenderedPageBreak/>
        <w:t>system as a whole in comparison with those of hermit crab dwellings.</w:t>
      </w:r>
      <w:r w:rsidR="00AB5AAB" w:rsidRPr="0083095B">
        <w:rPr>
          <w:rStyle w:val="FootnoteReference"/>
          <w:rFonts w:ascii="Times New Roman" w:hAnsi="Times New Roman" w:cs="Times New Roman"/>
          <w:sz w:val="24"/>
          <w:szCs w:val="24"/>
        </w:rPr>
        <w:footnoteReference w:id="39"/>
      </w:r>
      <w:r w:rsidRPr="0083095B">
        <w:rPr>
          <w:rFonts w:ascii="Times New Roman" w:hAnsi="Times New Roman" w:cs="Times New Roman"/>
          <w:sz w:val="24"/>
          <w:szCs w:val="24"/>
        </w:rPr>
        <w:t xml:space="preserve">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 xml:space="preserve">Regarding </w:t>
      </w:r>
      <w:r w:rsidRPr="0083095B">
        <w:rPr>
          <w:rFonts w:ascii="Times New Roman" w:hAnsi="Times New Roman" w:cs="Times New Roman"/>
          <w:i/>
          <w:iCs/>
          <w:sz w:val="24"/>
          <w:szCs w:val="24"/>
        </w:rPr>
        <w:t>use</w:t>
      </w:r>
      <w:r w:rsidRPr="0083095B">
        <w:rPr>
          <w:rFonts w:ascii="Times New Roman" w:hAnsi="Times New Roman" w:cs="Times New Roman"/>
          <w:sz w:val="24"/>
          <w:szCs w:val="24"/>
        </w:rPr>
        <w:t>, the important degrees of freedom include (</w:t>
      </w:r>
      <w:proofErr w:type="spellStart"/>
      <w:r w:rsidR="00CE444A" w:rsidRPr="0083095B">
        <w:rPr>
          <w:rFonts w:ascii="Times New Roman" w:hAnsi="Times New Roman" w:cs="Times New Roman"/>
          <w:sz w:val="24"/>
          <w:szCs w:val="24"/>
        </w:rPr>
        <w:t>i</w:t>
      </w:r>
      <w:proofErr w:type="spellEnd"/>
      <w:r w:rsidRPr="0083095B">
        <w:rPr>
          <w:rFonts w:ascii="Times New Roman" w:hAnsi="Times New Roman" w:cs="Times New Roman"/>
          <w:sz w:val="24"/>
          <w:szCs w:val="24"/>
        </w:rPr>
        <w:t xml:space="preserve">) whether the tipi is </w:t>
      </w:r>
      <w:r w:rsidR="00B35709" w:rsidRPr="0083095B">
        <w:rPr>
          <w:rFonts w:ascii="Times New Roman" w:hAnsi="Times New Roman" w:cs="Times New Roman"/>
          <w:sz w:val="24"/>
          <w:szCs w:val="24"/>
        </w:rPr>
        <w:t xml:space="preserve">(a) </w:t>
      </w:r>
      <w:r w:rsidRPr="0083095B">
        <w:rPr>
          <w:rFonts w:ascii="Times New Roman" w:hAnsi="Times New Roman" w:cs="Times New Roman"/>
          <w:sz w:val="24"/>
          <w:szCs w:val="24"/>
        </w:rPr>
        <w:t xml:space="preserve">folded up and prepared for transportation, or is </w:t>
      </w:r>
      <w:r w:rsidR="00B35709" w:rsidRPr="0083095B">
        <w:rPr>
          <w:rFonts w:ascii="Times New Roman" w:hAnsi="Times New Roman" w:cs="Times New Roman"/>
          <w:sz w:val="24"/>
          <w:szCs w:val="24"/>
        </w:rPr>
        <w:t xml:space="preserve">(b) </w:t>
      </w:r>
      <w:r w:rsidRPr="0083095B">
        <w:rPr>
          <w:rFonts w:ascii="Times New Roman" w:hAnsi="Times New Roman" w:cs="Times New Roman"/>
          <w:sz w:val="24"/>
          <w:szCs w:val="24"/>
        </w:rPr>
        <w:t xml:space="preserve">erect and habitable, or is </w:t>
      </w:r>
      <w:r w:rsidR="0034703E" w:rsidRPr="0083095B">
        <w:rPr>
          <w:rFonts w:ascii="Times New Roman" w:hAnsi="Times New Roman" w:cs="Times New Roman"/>
          <w:sz w:val="24"/>
          <w:szCs w:val="24"/>
        </w:rPr>
        <w:t xml:space="preserve">(c) </w:t>
      </w:r>
      <w:r w:rsidRPr="0083095B">
        <w:rPr>
          <w:rFonts w:ascii="Times New Roman" w:hAnsi="Times New Roman" w:cs="Times New Roman"/>
          <w:sz w:val="24"/>
          <w:szCs w:val="24"/>
        </w:rPr>
        <w:t>in process of set-up or of take-down; (</w:t>
      </w:r>
      <w:r w:rsidR="00707677" w:rsidRPr="0083095B">
        <w:rPr>
          <w:rFonts w:ascii="Times New Roman" w:hAnsi="Times New Roman" w:cs="Times New Roman"/>
          <w:sz w:val="24"/>
          <w:szCs w:val="24"/>
        </w:rPr>
        <w:t>ii</w:t>
      </w:r>
      <w:r w:rsidRPr="0083095B">
        <w:rPr>
          <w:rFonts w:ascii="Times New Roman" w:hAnsi="Times New Roman" w:cs="Times New Roman"/>
          <w:sz w:val="24"/>
          <w:szCs w:val="24"/>
        </w:rPr>
        <w:t xml:space="preserve">) whether the tipi is </w:t>
      </w:r>
      <w:r w:rsidR="00707677" w:rsidRPr="0083095B">
        <w:rPr>
          <w:rFonts w:ascii="Times New Roman" w:hAnsi="Times New Roman" w:cs="Times New Roman"/>
          <w:sz w:val="24"/>
          <w:szCs w:val="24"/>
        </w:rPr>
        <w:t xml:space="preserve">(a) </w:t>
      </w:r>
      <w:r w:rsidRPr="0083095B">
        <w:rPr>
          <w:rFonts w:ascii="Times New Roman" w:hAnsi="Times New Roman" w:cs="Times New Roman"/>
          <w:sz w:val="24"/>
          <w:szCs w:val="24"/>
        </w:rPr>
        <w:t xml:space="preserve">a standard home tipi for a nuclear family, </w:t>
      </w:r>
      <w:r w:rsidR="004C70C5" w:rsidRPr="0083095B">
        <w:rPr>
          <w:rFonts w:ascii="Times New Roman" w:hAnsi="Times New Roman" w:cs="Times New Roman"/>
          <w:sz w:val="24"/>
          <w:szCs w:val="24"/>
        </w:rPr>
        <w:t xml:space="preserve">(b) </w:t>
      </w:r>
      <w:r w:rsidRPr="0083095B">
        <w:rPr>
          <w:rFonts w:ascii="Times New Roman" w:hAnsi="Times New Roman" w:cs="Times New Roman"/>
          <w:sz w:val="24"/>
          <w:szCs w:val="24"/>
        </w:rPr>
        <w:t xml:space="preserve">a chief’s tipi, </w:t>
      </w:r>
      <w:r w:rsidR="004C70C5" w:rsidRPr="0083095B">
        <w:rPr>
          <w:rFonts w:ascii="Times New Roman" w:hAnsi="Times New Roman" w:cs="Times New Roman"/>
          <w:sz w:val="24"/>
          <w:szCs w:val="24"/>
        </w:rPr>
        <w:t xml:space="preserve">(c) </w:t>
      </w:r>
      <w:r w:rsidRPr="0083095B">
        <w:rPr>
          <w:rFonts w:ascii="Times New Roman" w:hAnsi="Times New Roman" w:cs="Times New Roman"/>
          <w:sz w:val="24"/>
          <w:szCs w:val="24"/>
        </w:rPr>
        <w:t xml:space="preserve">a tipi for a special society such as a hunting society, </w:t>
      </w:r>
      <w:r w:rsidR="004C70C5" w:rsidRPr="0083095B">
        <w:rPr>
          <w:rFonts w:ascii="Times New Roman" w:hAnsi="Times New Roman" w:cs="Times New Roman"/>
          <w:sz w:val="24"/>
          <w:szCs w:val="24"/>
        </w:rPr>
        <w:t xml:space="preserve">(d) </w:t>
      </w:r>
      <w:r w:rsidRPr="0083095B">
        <w:rPr>
          <w:rFonts w:ascii="Times New Roman" w:hAnsi="Times New Roman" w:cs="Times New Roman"/>
          <w:sz w:val="24"/>
          <w:szCs w:val="24"/>
        </w:rPr>
        <w:t>a medicine tipi</w:t>
      </w:r>
      <w:r w:rsidR="00B83904" w:rsidRPr="0083095B">
        <w:rPr>
          <w:rFonts w:ascii="Times New Roman" w:hAnsi="Times New Roman" w:cs="Times New Roman"/>
          <w:sz w:val="24"/>
          <w:szCs w:val="24"/>
        </w:rPr>
        <w:t>,</w:t>
      </w:r>
      <w:r w:rsidRPr="0083095B">
        <w:rPr>
          <w:rFonts w:ascii="Times New Roman" w:hAnsi="Times New Roman" w:cs="Times New Roman"/>
          <w:sz w:val="24"/>
          <w:szCs w:val="24"/>
        </w:rPr>
        <w:t xml:space="preserve"> </w:t>
      </w:r>
      <w:r w:rsidR="004C70C5" w:rsidRPr="0083095B">
        <w:rPr>
          <w:rFonts w:ascii="Times New Roman" w:hAnsi="Times New Roman" w:cs="Times New Roman"/>
          <w:sz w:val="24"/>
          <w:szCs w:val="24"/>
        </w:rPr>
        <w:t xml:space="preserve">(e) </w:t>
      </w:r>
      <w:r w:rsidRPr="0083095B">
        <w:rPr>
          <w:rFonts w:ascii="Times New Roman" w:hAnsi="Times New Roman" w:cs="Times New Roman"/>
          <w:sz w:val="24"/>
          <w:szCs w:val="24"/>
        </w:rPr>
        <w:t xml:space="preserve">a burial tipi, or </w:t>
      </w:r>
      <w:r w:rsidR="00A60C15" w:rsidRPr="0083095B">
        <w:rPr>
          <w:rFonts w:ascii="Times New Roman" w:hAnsi="Times New Roman" w:cs="Times New Roman"/>
          <w:sz w:val="24"/>
          <w:szCs w:val="24"/>
        </w:rPr>
        <w:t xml:space="preserve">(f) </w:t>
      </w:r>
      <w:r w:rsidRPr="0083095B">
        <w:rPr>
          <w:rFonts w:ascii="Times New Roman" w:hAnsi="Times New Roman" w:cs="Times New Roman"/>
          <w:sz w:val="24"/>
          <w:szCs w:val="24"/>
        </w:rPr>
        <w:t>a festive tipi for a special occasion</w:t>
      </w:r>
      <w:r w:rsidR="007D1D36" w:rsidRPr="0083095B">
        <w:rPr>
          <w:rStyle w:val="FootnoteReference"/>
          <w:rFonts w:ascii="Times New Roman" w:hAnsi="Times New Roman" w:cs="Times New Roman"/>
          <w:sz w:val="24"/>
          <w:szCs w:val="24"/>
        </w:rPr>
        <w:footnoteReference w:id="40"/>
      </w:r>
      <w:r w:rsidRPr="0083095B">
        <w:rPr>
          <w:rFonts w:ascii="Times New Roman" w:hAnsi="Times New Roman" w:cs="Times New Roman"/>
          <w:sz w:val="24"/>
          <w:szCs w:val="24"/>
        </w:rPr>
        <w:t xml:space="preserve">; </w:t>
      </w:r>
      <w:r w:rsidR="00CB22A8" w:rsidRPr="0083095B">
        <w:rPr>
          <w:rFonts w:ascii="Times New Roman" w:hAnsi="Times New Roman" w:cs="Times New Roman"/>
          <w:sz w:val="24"/>
          <w:szCs w:val="24"/>
        </w:rPr>
        <w:t xml:space="preserve">and </w:t>
      </w:r>
      <w:r w:rsidR="00A60C15" w:rsidRPr="0083095B">
        <w:rPr>
          <w:rFonts w:ascii="Times New Roman" w:hAnsi="Times New Roman" w:cs="Times New Roman"/>
          <w:sz w:val="24"/>
          <w:szCs w:val="24"/>
        </w:rPr>
        <w:t>(iii</w:t>
      </w:r>
      <w:r w:rsidRPr="0083095B">
        <w:rPr>
          <w:rFonts w:ascii="Times New Roman" w:hAnsi="Times New Roman" w:cs="Times New Roman"/>
          <w:sz w:val="24"/>
          <w:szCs w:val="24"/>
        </w:rPr>
        <w:t xml:space="preserve">) the wide variety of activities performed by humans in and around their tipis such as cooking, crafting, entertaining, gift-giving, sleeping, mating, tending to children, being protected from elements of different kinds (heat, cold, wind and dust, rain, sleet, and snow), being protected from rivals, and (plausibly) reinforcing “proprietary” boundaries of property, kinship, and status. </w:t>
      </w:r>
      <w:r w:rsidRPr="0083095B">
        <w:rPr>
          <w:rFonts w:ascii="Times New Roman" w:hAnsi="Times New Roman" w:cs="Times New Roman"/>
          <w:sz w:val="24"/>
          <w:szCs w:val="24"/>
        </w:rPr>
        <w:br/>
        <w:t xml:space="preserve"> </w:t>
      </w:r>
      <w:r w:rsidRPr="0083095B">
        <w:rPr>
          <w:rFonts w:ascii="Times New Roman" w:hAnsi="Times New Roman" w:cs="Times New Roman"/>
          <w:sz w:val="24"/>
          <w:szCs w:val="24"/>
        </w:rPr>
        <w:tab/>
        <w:t>This brief sketch of the degrees of freedom associated with tipis’ mediation of human behavioral repertoires surely leaves out</w:t>
      </w:r>
      <w:r w:rsidR="002F6A22" w:rsidRPr="0083095B">
        <w:rPr>
          <w:rFonts w:ascii="Times New Roman" w:hAnsi="Times New Roman" w:cs="Times New Roman"/>
          <w:sz w:val="24"/>
          <w:szCs w:val="24"/>
        </w:rPr>
        <w:t xml:space="preserve"> many</w:t>
      </w:r>
      <w:r w:rsidRPr="0083095B">
        <w:rPr>
          <w:rFonts w:ascii="Times New Roman" w:hAnsi="Times New Roman" w:cs="Times New Roman"/>
          <w:sz w:val="24"/>
          <w:szCs w:val="24"/>
        </w:rPr>
        <w:t xml:space="preserve"> additional dimensions, and it should be remembered that the tipi is only one among many movable dwellings known to be employed by the same species, which in turn are a subset of the much larger category of human dwellings </w:t>
      </w:r>
      <w:r w:rsidRPr="0083095B">
        <w:rPr>
          <w:rFonts w:ascii="Times New Roman" w:hAnsi="Times New Roman" w:cs="Times New Roman"/>
          <w:i/>
          <w:iCs/>
          <w:sz w:val="24"/>
          <w:szCs w:val="24"/>
        </w:rPr>
        <w:t>tout court</w:t>
      </w:r>
      <w:r w:rsidRPr="0083095B">
        <w:rPr>
          <w:rFonts w:ascii="Times New Roman" w:hAnsi="Times New Roman" w:cs="Times New Roman"/>
          <w:sz w:val="24"/>
          <w:szCs w:val="24"/>
        </w:rPr>
        <w:t>.</w:t>
      </w:r>
      <w:r w:rsidR="0055467C" w:rsidRPr="0083095B">
        <w:rPr>
          <w:rStyle w:val="FootnoteReference"/>
          <w:rFonts w:ascii="Times New Roman" w:hAnsi="Times New Roman" w:cs="Times New Roman"/>
          <w:sz w:val="24"/>
          <w:szCs w:val="24"/>
        </w:rPr>
        <w:footnoteReference w:id="41"/>
      </w:r>
      <w:r w:rsidRPr="0083095B">
        <w:rPr>
          <w:rFonts w:ascii="Times New Roman" w:hAnsi="Times New Roman" w:cs="Times New Roman"/>
          <w:sz w:val="24"/>
          <w:szCs w:val="24"/>
        </w:rPr>
        <w:t xml:space="preserve"> However, even restricting our comparison just to that between crab shells and human tipis, the greater overall content-openness of the latter artifacts’ mediations of human behavior, in comparison with that of the former’s mediation of crab behavior, should be undeniable. </w:t>
      </w:r>
      <w:r w:rsidR="00F70C8E" w:rsidRPr="0083095B">
        <w:rPr>
          <w:rFonts w:ascii="Times New Roman" w:hAnsi="Times New Roman" w:cs="Times New Roman"/>
          <w:sz w:val="24"/>
          <w:szCs w:val="24"/>
        </w:rPr>
        <w:br/>
      </w:r>
      <w:r w:rsidR="00F70C8E" w:rsidRPr="0083095B">
        <w:rPr>
          <w:rFonts w:ascii="Times New Roman" w:hAnsi="Times New Roman" w:cs="Times New Roman"/>
          <w:sz w:val="24"/>
          <w:szCs w:val="24"/>
        </w:rPr>
        <w:lastRenderedPageBreak/>
        <w:t xml:space="preserve"> </w:t>
      </w:r>
      <w:r w:rsidR="00F70C8E" w:rsidRPr="0083095B">
        <w:rPr>
          <w:rFonts w:ascii="Times New Roman" w:hAnsi="Times New Roman" w:cs="Times New Roman"/>
          <w:sz w:val="24"/>
          <w:szCs w:val="24"/>
        </w:rPr>
        <w:tab/>
      </w:r>
      <w:r w:rsidRPr="0083095B">
        <w:rPr>
          <w:rFonts w:ascii="Times New Roman" w:hAnsi="Times New Roman" w:cs="Times New Roman"/>
          <w:sz w:val="24"/>
          <w:szCs w:val="24"/>
        </w:rPr>
        <w:t xml:space="preserve">Human tipis are made of three different kinds of materials (poles, cover, and lining) in combination with one another, whereas crab shells are made of a single material. Both poles and linings exhibit one kind of variation exhibited by crab shells – namely, that of which species of organism supplied the raw material. Crabs shape the interiors of their shells, but so do humans by a combination of selecting and setting up poles, cutting and sewing the cover, and hanging the lining, as well as the other artificial modifications that humans introduce inside their tipis (such as furnishings and a </w:t>
      </w:r>
      <w:r w:rsidR="003239BA" w:rsidRPr="0083095B">
        <w:rPr>
          <w:rFonts w:ascii="Times New Roman" w:hAnsi="Times New Roman" w:cs="Times New Roman"/>
          <w:sz w:val="24"/>
          <w:szCs w:val="24"/>
        </w:rPr>
        <w:t xml:space="preserve">fire </w:t>
      </w:r>
      <w:r w:rsidRPr="0083095B">
        <w:rPr>
          <w:rFonts w:ascii="Times New Roman" w:hAnsi="Times New Roman" w:cs="Times New Roman"/>
          <w:sz w:val="24"/>
          <w:szCs w:val="24"/>
        </w:rPr>
        <w:t xml:space="preserve">pit). </w:t>
      </w:r>
      <w:r w:rsidR="00E46A8E" w:rsidRPr="0083095B">
        <w:rPr>
          <w:rFonts w:ascii="Times New Roman" w:hAnsi="Times New Roman" w:cs="Times New Roman"/>
          <w:sz w:val="24"/>
          <w:szCs w:val="24"/>
        </w:rPr>
        <w:t xml:space="preserve">Furthermore, the human variations to the inside of a tipi – such as the hanging of lining </w:t>
      </w:r>
      <w:r w:rsidR="002C11C8" w:rsidRPr="0083095B">
        <w:rPr>
          <w:rFonts w:ascii="Times New Roman" w:hAnsi="Times New Roman" w:cs="Times New Roman"/>
          <w:sz w:val="24"/>
          <w:szCs w:val="24"/>
        </w:rPr>
        <w:t xml:space="preserve">closer or further from the inside of the cover </w:t>
      </w:r>
      <w:r w:rsidR="00BE0E18" w:rsidRPr="0083095B">
        <w:rPr>
          <w:rFonts w:ascii="Times New Roman" w:hAnsi="Times New Roman" w:cs="Times New Roman"/>
          <w:sz w:val="24"/>
          <w:szCs w:val="24"/>
        </w:rPr>
        <w:t xml:space="preserve">in summer or winter </w:t>
      </w:r>
      <w:r w:rsidR="00E46A8E" w:rsidRPr="0083095B">
        <w:rPr>
          <w:rFonts w:ascii="Times New Roman" w:hAnsi="Times New Roman" w:cs="Times New Roman"/>
          <w:sz w:val="24"/>
          <w:szCs w:val="24"/>
        </w:rPr>
        <w:t xml:space="preserve">– make the precise shape of the interior itself a </w:t>
      </w:r>
      <w:r w:rsidR="00ED24AD" w:rsidRPr="0083095B">
        <w:rPr>
          <w:rFonts w:ascii="Times New Roman" w:hAnsi="Times New Roman" w:cs="Times New Roman"/>
          <w:sz w:val="24"/>
          <w:szCs w:val="24"/>
        </w:rPr>
        <w:t xml:space="preserve">reversibly variable </w:t>
      </w:r>
      <w:r w:rsidR="00E46A8E" w:rsidRPr="0083095B">
        <w:rPr>
          <w:rFonts w:ascii="Times New Roman" w:hAnsi="Times New Roman" w:cs="Times New Roman"/>
          <w:sz w:val="24"/>
          <w:szCs w:val="24"/>
        </w:rPr>
        <w:t>factor</w:t>
      </w:r>
      <w:r w:rsidR="00ED24AD" w:rsidRPr="0083095B">
        <w:rPr>
          <w:rFonts w:ascii="Times New Roman" w:hAnsi="Times New Roman" w:cs="Times New Roman"/>
          <w:sz w:val="24"/>
          <w:szCs w:val="24"/>
        </w:rPr>
        <w:t>, which the crab</w:t>
      </w:r>
      <w:r w:rsidR="009F2211" w:rsidRPr="0083095B">
        <w:rPr>
          <w:rFonts w:ascii="Times New Roman" w:hAnsi="Times New Roman" w:cs="Times New Roman"/>
          <w:sz w:val="24"/>
          <w:szCs w:val="24"/>
        </w:rPr>
        <w:t xml:space="preserve"> shells are </w:t>
      </w:r>
      <w:r w:rsidR="00ED24AD" w:rsidRPr="0083095B">
        <w:rPr>
          <w:rFonts w:ascii="Times New Roman" w:hAnsi="Times New Roman" w:cs="Times New Roman"/>
          <w:sz w:val="24"/>
          <w:szCs w:val="24"/>
        </w:rPr>
        <w:t>not</w:t>
      </w:r>
      <w:r w:rsidR="00E46A8E" w:rsidRPr="0083095B">
        <w:rPr>
          <w:rFonts w:ascii="Times New Roman" w:hAnsi="Times New Roman" w:cs="Times New Roman"/>
          <w:sz w:val="24"/>
          <w:szCs w:val="24"/>
        </w:rPr>
        <w:t xml:space="preserve">. </w:t>
      </w:r>
      <w:r w:rsidRPr="0083095B">
        <w:rPr>
          <w:rFonts w:ascii="Times New Roman" w:hAnsi="Times New Roman" w:cs="Times New Roman"/>
          <w:sz w:val="24"/>
          <w:szCs w:val="24"/>
        </w:rPr>
        <w:t xml:space="preserve">Regarding </w:t>
      </w:r>
      <w:r w:rsidRPr="0083095B">
        <w:rPr>
          <w:rFonts w:ascii="Times New Roman" w:hAnsi="Times New Roman" w:cs="Times New Roman"/>
          <w:i/>
          <w:iCs/>
          <w:sz w:val="24"/>
          <w:szCs w:val="24"/>
        </w:rPr>
        <w:t>use</w:t>
      </w:r>
      <w:r w:rsidRPr="0083095B">
        <w:rPr>
          <w:rFonts w:ascii="Times New Roman" w:hAnsi="Times New Roman" w:cs="Times New Roman"/>
          <w:sz w:val="24"/>
          <w:szCs w:val="24"/>
        </w:rPr>
        <w:t xml:space="preserve">, tipis facilitate protection and hiding from the elements and from predators, as do crab shells, but also a range of social and ceremonial purposes. </w:t>
      </w:r>
      <w:r w:rsidR="00F12A0F" w:rsidRPr="0083095B">
        <w:rPr>
          <w:rFonts w:ascii="Times New Roman" w:hAnsi="Times New Roman" w:cs="Times New Roman"/>
          <w:sz w:val="24"/>
          <w:szCs w:val="24"/>
        </w:rPr>
        <w:t xml:space="preserve">Crab shells and crabs’ interactions with them </w:t>
      </w:r>
      <w:r w:rsidR="00F12A0F" w:rsidRPr="0083095B">
        <w:rPr>
          <w:rFonts w:ascii="Times New Roman" w:hAnsi="Times New Roman" w:cs="Times New Roman"/>
          <w:i/>
          <w:iCs/>
          <w:sz w:val="24"/>
          <w:szCs w:val="24"/>
        </w:rPr>
        <w:t>do</w:t>
      </w:r>
      <w:r w:rsidR="00F12A0F" w:rsidRPr="0083095B">
        <w:rPr>
          <w:rFonts w:ascii="Times New Roman" w:hAnsi="Times New Roman" w:cs="Times New Roman"/>
          <w:sz w:val="24"/>
          <w:szCs w:val="24"/>
        </w:rPr>
        <w:t xml:space="preserve"> mediate their social dynamics through time (Bates &amp; </w:t>
      </w:r>
      <w:proofErr w:type="spellStart"/>
      <w:r w:rsidR="00F12A0F" w:rsidRPr="0083095B">
        <w:rPr>
          <w:rFonts w:ascii="Times New Roman" w:hAnsi="Times New Roman" w:cs="Times New Roman"/>
          <w:sz w:val="24"/>
          <w:szCs w:val="24"/>
        </w:rPr>
        <w:t>Laidre</w:t>
      </w:r>
      <w:proofErr w:type="spellEnd"/>
      <w:r w:rsidR="00F12A0F" w:rsidRPr="0083095B">
        <w:rPr>
          <w:rFonts w:ascii="Times New Roman" w:hAnsi="Times New Roman" w:cs="Times New Roman"/>
          <w:sz w:val="24"/>
          <w:szCs w:val="24"/>
        </w:rPr>
        <w:t xml:space="preserve"> 2018)</w:t>
      </w:r>
      <w:r w:rsidR="009A1F19" w:rsidRPr="0083095B">
        <w:rPr>
          <w:rFonts w:ascii="Times New Roman" w:hAnsi="Times New Roman" w:cs="Times New Roman"/>
          <w:sz w:val="24"/>
          <w:szCs w:val="24"/>
        </w:rPr>
        <w:t>, and t</w:t>
      </w:r>
      <w:r w:rsidR="007D3A65" w:rsidRPr="0083095B">
        <w:rPr>
          <w:rFonts w:ascii="Times New Roman" w:hAnsi="Times New Roman" w:cs="Times New Roman"/>
          <w:sz w:val="24"/>
          <w:szCs w:val="24"/>
        </w:rPr>
        <w:t xml:space="preserve">his introduces multiple dimensions of complexity, contingency, and content-openness, but parallel dimensions are present and show greater variation in the human case. </w:t>
      </w:r>
      <w:r w:rsidR="006D25E1" w:rsidRPr="0083095B">
        <w:rPr>
          <w:rFonts w:ascii="Times New Roman" w:hAnsi="Times New Roman" w:cs="Times New Roman"/>
          <w:sz w:val="24"/>
          <w:szCs w:val="24"/>
        </w:rPr>
        <w:t>Like the crab shells, t</w:t>
      </w:r>
      <w:r w:rsidR="00110F30" w:rsidRPr="0083095B">
        <w:rPr>
          <w:rFonts w:ascii="Times New Roman" w:hAnsi="Times New Roman" w:cs="Times New Roman"/>
          <w:sz w:val="24"/>
          <w:szCs w:val="24"/>
        </w:rPr>
        <w:t xml:space="preserve">ipis </w:t>
      </w:r>
      <w:r w:rsidRPr="0083095B">
        <w:rPr>
          <w:rFonts w:ascii="Times New Roman" w:hAnsi="Times New Roman" w:cs="Times New Roman"/>
          <w:sz w:val="24"/>
          <w:szCs w:val="24"/>
        </w:rPr>
        <w:t xml:space="preserve">can store water </w:t>
      </w:r>
      <w:r w:rsidR="006D25E1" w:rsidRPr="0083095B">
        <w:rPr>
          <w:rFonts w:ascii="Times New Roman" w:hAnsi="Times New Roman" w:cs="Times New Roman"/>
          <w:sz w:val="24"/>
          <w:szCs w:val="24"/>
        </w:rPr>
        <w:t xml:space="preserve">(and progeny) </w:t>
      </w:r>
      <w:r w:rsidR="00155341" w:rsidRPr="0083095B">
        <w:rPr>
          <w:rFonts w:ascii="Times New Roman" w:hAnsi="Times New Roman" w:cs="Times New Roman"/>
          <w:sz w:val="24"/>
          <w:szCs w:val="24"/>
        </w:rPr>
        <w:t>as</w:t>
      </w:r>
      <w:r w:rsidRPr="0083095B">
        <w:rPr>
          <w:rFonts w:ascii="Times New Roman" w:hAnsi="Times New Roman" w:cs="Times New Roman"/>
          <w:sz w:val="24"/>
          <w:szCs w:val="24"/>
        </w:rPr>
        <w:t xml:space="preserve"> needed but much more</w:t>
      </w:r>
      <w:r w:rsidR="006D0EDE" w:rsidRPr="0083095B">
        <w:rPr>
          <w:rFonts w:ascii="Times New Roman" w:hAnsi="Times New Roman" w:cs="Times New Roman"/>
          <w:sz w:val="24"/>
          <w:szCs w:val="24"/>
        </w:rPr>
        <w:t xml:space="preserve"> as well </w:t>
      </w:r>
      <w:r w:rsidRPr="0083095B">
        <w:rPr>
          <w:rFonts w:ascii="Times New Roman" w:hAnsi="Times New Roman" w:cs="Times New Roman"/>
          <w:sz w:val="24"/>
          <w:szCs w:val="24"/>
        </w:rPr>
        <w:t xml:space="preserve">– in fact, they usually store a </w:t>
      </w:r>
      <w:r w:rsidR="003A702C" w:rsidRPr="0083095B">
        <w:rPr>
          <w:rFonts w:ascii="Times New Roman" w:hAnsi="Times New Roman" w:cs="Times New Roman"/>
          <w:sz w:val="24"/>
          <w:szCs w:val="24"/>
        </w:rPr>
        <w:t xml:space="preserve">great </w:t>
      </w:r>
      <w:r w:rsidRPr="0083095B">
        <w:rPr>
          <w:rFonts w:ascii="Times New Roman" w:hAnsi="Times New Roman" w:cs="Times New Roman"/>
          <w:sz w:val="24"/>
          <w:szCs w:val="24"/>
        </w:rPr>
        <w:t xml:space="preserve">variety of </w:t>
      </w:r>
      <w:r w:rsidR="00155341" w:rsidRPr="0083095B">
        <w:rPr>
          <w:rFonts w:ascii="Times New Roman" w:hAnsi="Times New Roman" w:cs="Times New Roman"/>
          <w:sz w:val="24"/>
          <w:szCs w:val="24"/>
        </w:rPr>
        <w:t xml:space="preserve">things </w:t>
      </w:r>
      <w:r w:rsidRPr="0083095B">
        <w:rPr>
          <w:rFonts w:ascii="Times New Roman" w:hAnsi="Times New Roman" w:cs="Times New Roman"/>
          <w:sz w:val="24"/>
          <w:szCs w:val="24"/>
        </w:rPr>
        <w:t>including fire, wood, clothing, tools, and ceremonial objects.</w:t>
      </w:r>
      <w:r w:rsidR="00835A75" w:rsidRPr="0083095B">
        <w:rPr>
          <w:rFonts w:ascii="Times New Roman" w:hAnsi="Times New Roman" w:cs="Times New Roman"/>
          <w:sz w:val="24"/>
          <w:szCs w:val="24"/>
        </w:rPr>
        <w:br/>
        <w:t xml:space="preserve"> </w:t>
      </w:r>
      <w:r w:rsidR="00835A75" w:rsidRPr="0083095B">
        <w:rPr>
          <w:rFonts w:ascii="Times New Roman" w:hAnsi="Times New Roman" w:cs="Times New Roman"/>
          <w:sz w:val="24"/>
          <w:szCs w:val="24"/>
        </w:rPr>
        <w:tab/>
      </w:r>
      <w:r w:rsidR="0098623C" w:rsidRPr="0083095B">
        <w:rPr>
          <w:rFonts w:ascii="Times New Roman" w:hAnsi="Times New Roman" w:cs="Times New Roman"/>
          <w:sz w:val="24"/>
          <w:szCs w:val="24"/>
        </w:rPr>
        <w:t xml:space="preserve">Some concessions to the crabs must also be made. </w:t>
      </w:r>
      <w:r w:rsidR="00835A75" w:rsidRPr="0083095B">
        <w:rPr>
          <w:rFonts w:ascii="Times New Roman" w:hAnsi="Times New Roman" w:cs="Times New Roman"/>
          <w:sz w:val="24"/>
          <w:szCs w:val="24"/>
        </w:rPr>
        <w:t xml:space="preserve">Crabs transport their shells on their backs, </w:t>
      </w:r>
      <w:r w:rsidR="003A4ABB" w:rsidRPr="0083095B">
        <w:rPr>
          <w:rFonts w:ascii="Times New Roman" w:hAnsi="Times New Roman" w:cs="Times New Roman"/>
          <w:sz w:val="24"/>
          <w:szCs w:val="24"/>
        </w:rPr>
        <w:t>and therefore it might be thought that they exhibit more degrees of freedom in their movement of the shells</w:t>
      </w:r>
      <w:r w:rsidR="009A3095" w:rsidRPr="0083095B">
        <w:rPr>
          <w:rFonts w:ascii="Times New Roman" w:hAnsi="Times New Roman" w:cs="Times New Roman"/>
          <w:sz w:val="24"/>
          <w:szCs w:val="24"/>
        </w:rPr>
        <w:t xml:space="preserve"> than do humans in the movement of their tipis</w:t>
      </w:r>
      <w:r w:rsidR="003A4ABB" w:rsidRPr="0083095B">
        <w:rPr>
          <w:rFonts w:ascii="Times New Roman" w:hAnsi="Times New Roman" w:cs="Times New Roman"/>
          <w:sz w:val="24"/>
          <w:szCs w:val="24"/>
        </w:rPr>
        <w:t xml:space="preserve">. But tipis can be transported as well </w:t>
      </w:r>
      <w:r w:rsidR="009B40A8" w:rsidRPr="0083095B">
        <w:rPr>
          <w:rFonts w:ascii="Times New Roman" w:hAnsi="Times New Roman" w:cs="Times New Roman"/>
          <w:sz w:val="24"/>
          <w:szCs w:val="24"/>
        </w:rPr>
        <w:t>(</w:t>
      </w:r>
      <w:r w:rsidR="003A4ABB" w:rsidRPr="0083095B">
        <w:rPr>
          <w:rFonts w:ascii="Times New Roman" w:hAnsi="Times New Roman" w:cs="Times New Roman"/>
          <w:sz w:val="24"/>
          <w:szCs w:val="24"/>
        </w:rPr>
        <w:t>albeit</w:t>
      </w:r>
      <w:r w:rsidR="00032F2F" w:rsidRPr="0083095B">
        <w:rPr>
          <w:rFonts w:ascii="Times New Roman" w:hAnsi="Times New Roman" w:cs="Times New Roman"/>
          <w:sz w:val="24"/>
          <w:szCs w:val="24"/>
        </w:rPr>
        <w:t xml:space="preserve"> not far except </w:t>
      </w:r>
      <w:r w:rsidR="003A4ABB" w:rsidRPr="0083095B">
        <w:rPr>
          <w:rFonts w:ascii="Times New Roman" w:hAnsi="Times New Roman" w:cs="Times New Roman"/>
          <w:sz w:val="24"/>
          <w:szCs w:val="24"/>
        </w:rPr>
        <w:t>in a “taken-down” state</w:t>
      </w:r>
      <w:r w:rsidR="009B40A8" w:rsidRPr="0083095B">
        <w:rPr>
          <w:rFonts w:ascii="Times New Roman" w:hAnsi="Times New Roman" w:cs="Times New Roman"/>
          <w:sz w:val="24"/>
          <w:szCs w:val="24"/>
        </w:rPr>
        <w:t>)</w:t>
      </w:r>
      <w:r w:rsidR="003A4ABB" w:rsidRPr="0083095B">
        <w:rPr>
          <w:rFonts w:ascii="Times New Roman" w:hAnsi="Times New Roman" w:cs="Times New Roman"/>
          <w:sz w:val="24"/>
          <w:szCs w:val="24"/>
        </w:rPr>
        <w:t xml:space="preserve">; and </w:t>
      </w:r>
      <w:r w:rsidR="00CF1383" w:rsidRPr="0083095B">
        <w:rPr>
          <w:rFonts w:ascii="Times New Roman" w:hAnsi="Times New Roman" w:cs="Times New Roman"/>
          <w:sz w:val="24"/>
          <w:szCs w:val="24"/>
        </w:rPr>
        <w:t xml:space="preserve">even </w:t>
      </w:r>
      <w:r w:rsidR="006C6178">
        <w:rPr>
          <w:rFonts w:ascii="Times New Roman" w:hAnsi="Times New Roman" w:cs="Times New Roman"/>
          <w:sz w:val="24"/>
          <w:szCs w:val="24"/>
        </w:rPr>
        <w:t xml:space="preserve">when erected </w:t>
      </w:r>
      <w:r w:rsidR="003A4ABB" w:rsidRPr="0083095B">
        <w:rPr>
          <w:rFonts w:ascii="Times New Roman" w:hAnsi="Times New Roman" w:cs="Times New Roman"/>
          <w:sz w:val="24"/>
          <w:szCs w:val="24"/>
        </w:rPr>
        <w:t>can be turned along their horizontal axis (for instance, to position their doorways away from the wind).</w:t>
      </w:r>
      <w:r w:rsidR="0072615D" w:rsidRPr="0083095B">
        <w:rPr>
          <w:rFonts w:ascii="Times New Roman" w:hAnsi="Times New Roman" w:cs="Times New Roman"/>
          <w:sz w:val="24"/>
          <w:szCs w:val="24"/>
        </w:rPr>
        <w:t xml:space="preserve"> Nonetheless, it </w:t>
      </w:r>
      <w:r w:rsidR="001D1391" w:rsidRPr="0083095B">
        <w:rPr>
          <w:rFonts w:ascii="Times New Roman" w:hAnsi="Times New Roman" w:cs="Times New Roman"/>
          <w:sz w:val="24"/>
          <w:szCs w:val="24"/>
        </w:rPr>
        <w:t xml:space="preserve">does </w:t>
      </w:r>
      <w:r w:rsidR="0072615D" w:rsidRPr="0083095B">
        <w:rPr>
          <w:rFonts w:ascii="Times New Roman" w:hAnsi="Times New Roman" w:cs="Times New Roman"/>
          <w:sz w:val="24"/>
          <w:szCs w:val="24"/>
        </w:rPr>
        <w:t xml:space="preserve">seem that regarding </w:t>
      </w:r>
      <w:r w:rsidR="00E672DC" w:rsidRPr="0083095B">
        <w:rPr>
          <w:rFonts w:ascii="Times New Roman" w:hAnsi="Times New Roman" w:cs="Times New Roman"/>
          <w:sz w:val="24"/>
          <w:szCs w:val="24"/>
        </w:rPr>
        <w:t xml:space="preserve">just </w:t>
      </w:r>
      <w:r w:rsidR="0072615D" w:rsidRPr="0083095B">
        <w:rPr>
          <w:rFonts w:ascii="Times New Roman" w:hAnsi="Times New Roman" w:cs="Times New Roman"/>
          <w:sz w:val="24"/>
          <w:szCs w:val="24"/>
        </w:rPr>
        <w:t>the dimension of “</w:t>
      </w:r>
      <w:r w:rsidR="0012016B" w:rsidRPr="0083095B">
        <w:rPr>
          <w:rFonts w:ascii="Times New Roman" w:hAnsi="Times New Roman" w:cs="Times New Roman"/>
          <w:sz w:val="24"/>
          <w:szCs w:val="24"/>
        </w:rPr>
        <w:t xml:space="preserve">direction of </w:t>
      </w:r>
      <w:r w:rsidR="0072615D" w:rsidRPr="0083095B">
        <w:rPr>
          <w:rFonts w:ascii="Times New Roman" w:hAnsi="Times New Roman" w:cs="Times New Roman"/>
          <w:sz w:val="24"/>
          <w:szCs w:val="24"/>
        </w:rPr>
        <w:t xml:space="preserve">movement while </w:t>
      </w:r>
      <w:r w:rsidR="0072615D" w:rsidRPr="0083095B">
        <w:rPr>
          <w:rFonts w:ascii="Times New Roman" w:hAnsi="Times New Roman" w:cs="Times New Roman"/>
          <w:sz w:val="24"/>
          <w:szCs w:val="24"/>
        </w:rPr>
        <w:lastRenderedPageBreak/>
        <w:t>occupying,” crab</w:t>
      </w:r>
      <w:r w:rsidR="00B90C18" w:rsidRPr="0083095B">
        <w:rPr>
          <w:rFonts w:ascii="Times New Roman" w:hAnsi="Times New Roman" w:cs="Times New Roman"/>
          <w:sz w:val="24"/>
          <w:szCs w:val="24"/>
        </w:rPr>
        <w:t>s in</w:t>
      </w:r>
      <w:r w:rsidR="0072615D" w:rsidRPr="0083095B">
        <w:rPr>
          <w:rFonts w:ascii="Times New Roman" w:hAnsi="Times New Roman" w:cs="Times New Roman"/>
          <w:sz w:val="24"/>
          <w:szCs w:val="24"/>
        </w:rPr>
        <w:t xml:space="preserve"> shells exhibit greater content-openness than </w:t>
      </w:r>
      <w:r w:rsidR="00B90C18" w:rsidRPr="0083095B">
        <w:rPr>
          <w:rFonts w:ascii="Times New Roman" w:hAnsi="Times New Roman" w:cs="Times New Roman"/>
          <w:sz w:val="24"/>
          <w:szCs w:val="24"/>
        </w:rPr>
        <w:t>humans in tipis.</w:t>
      </w:r>
      <w:r w:rsidR="00B01AEF" w:rsidRPr="0083095B">
        <w:rPr>
          <w:rFonts w:ascii="Times New Roman" w:hAnsi="Times New Roman" w:cs="Times New Roman"/>
          <w:sz w:val="24"/>
          <w:szCs w:val="24"/>
        </w:rPr>
        <w:t xml:space="preserve"> </w:t>
      </w:r>
      <w:r w:rsidR="009F608B" w:rsidRPr="0083095B">
        <w:rPr>
          <w:rFonts w:ascii="Times New Roman" w:hAnsi="Times New Roman" w:cs="Times New Roman"/>
          <w:sz w:val="24"/>
          <w:szCs w:val="24"/>
        </w:rPr>
        <w:br/>
        <w:t xml:space="preserve"> </w:t>
      </w:r>
      <w:r w:rsidR="009F608B" w:rsidRPr="0083095B">
        <w:rPr>
          <w:rFonts w:ascii="Times New Roman" w:hAnsi="Times New Roman" w:cs="Times New Roman"/>
          <w:sz w:val="24"/>
          <w:szCs w:val="24"/>
        </w:rPr>
        <w:tab/>
        <w:t xml:space="preserve">In sum, </w:t>
      </w:r>
      <w:r w:rsidRPr="0083095B">
        <w:rPr>
          <w:rFonts w:ascii="Times New Roman" w:hAnsi="Times New Roman" w:cs="Times New Roman"/>
          <w:sz w:val="24"/>
          <w:szCs w:val="24"/>
        </w:rPr>
        <w:t xml:space="preserve">the role </w:t>
      </w:r>
      <w:r w:rsidR="009F608B" w:rsidRPr="0083095B">
        <w:rPr>
          <w:rFonts w:ascii="Times New Roman" w:hAnsi="Times New Roman" w:cs="Times New Roman"/>
          <w:sz w:val="24"/>
          <w:szCs w:val="24"/>
        </w:rPr>
        <w:t xml:space="preserve">played by </w:t>
      </w:r>
      <w:r w:rsidRPr="0083095B">
        <w:rPr>
          <w:rFonts w:ascii="Times New Roman" w:hAnsi="Times New Roman" w:cs="Times New Roman"/>
          <w:sz w:val="24"/>
          <w:szCs w:val="24"/>
        </w:rPr>
        <w:t>human dwellings</w:t>
      </w:r>
      <w:r w:rsidR="009F608B" w:rsidRPr="0083095B">
        <w:rPr>
          <w:rFonts w:ascii="Times New Roman" w:hAnsi="Times New Roman" w:cs="Times New Roman"/>
          <w:sz w:val="24"/>
          <w:szCs w:val="24"/>
        </w:rPr>
        <w:t xml:space="preserve"> in mediating human behavior exhibits </w:t>
      </w:r>
      <w:r w:rsidR="0088671B" w:rsidRPr="0083095B">
        <w:rPr>
          <w:rFonts w:ascii="Times New Roman" w:hAnsi="Times New Roman" w:cs="Times New Roman"/>
          <w:sz w:val="24"/>
          <w:szCs w:val="24"/>
        </w:rPr>
        <w:t>a much greater</w:t>
      </w:r>
      <w:r w:rsidR="00981F7D" w:rsidRPr="0083095B">
        <w:rPr>
          <w:rFonts w:ascii="Times New Roman" w:hAnsi="Times New Roman" w:cs="Times New Roman"/>
          <w:sz w:val="24"/>
          <w:szCs w:val="24"/>
        </w:rPr>
        <w:t xml:space="preserve"> overall</w:t>
      </w:r>
      <w:r w:rsidR="0088671B" w:rsidRPr="0083095B">
        <w:rPr>
          <w:rFonts w:ascii="Times New Roman" w:hAnsi="Times New Roman" w:cs="Times New Roman"/>
          <w:sz w:val="24"/>
          <w:szCs w:val="24"/>
        </w:rPr>
        <w:t xml:space="preserve"> </w:t>
      </w:r>
      <w:r w:rsidR="0088671B" w:rsidRPr="0083095B">
        <w:rPr>
          <w:rFonts w:ascii="Times New Roman" w:hAnsi="Times New Roman" w:cs="Times New Roman"/>
          <w:i/>
          <w:iCs/>
          <w:sz w:val="24"/>
          <w:szCs w:val="24"/>
        </w:rPr>
        <w:t>content-openness</w:t>
      </w:r>
      <w:r w:rsidR="0088671B" w:rsidRPr="0083095B">
        <w:rPr>
          <w:rFonts w:ascii="Times New Roman" w:hAnsi="Times New Roman" w:cs="Times New Roman"/>
          <w:sz w:val="24"/>
          <w:szCs w:val="24"/>
        </w:rPr>
        <w:t xml:space="preserve">, in the sense defined here, than the role played by crab dwellings in mediating crab behavior. </w:t>
      </w:r>
      <w:r w:rsidR="00BA1309" w:rsidRPr="0083095B">
        <w:rPr>
          <w:rFonts w:ascii="Times New Roman" w:hAnsi="Times New Roman" w:cs="Times New Roman"/>
          <w:sz w:val="24"/>
          <w:szCs w:val="24"/>
        </w:rPr>
        <w:t xml:space="preserve">This difference </w:t>
      </w:r>
      <w:r w:rsidRPr="0083095B">
        <w:rPr>
          <w:rFonts w:ascii="Times New Roman" w:hAnsi="Times New Roman" w:cs="Times New Roman"/>
          <w:sz w:val="24"/>
          <w:szCs w:val="24"/>
        </w:rPr>
        <w:t>derive</w:t>
      </w:r>
      <w:r w:rsidR="00BA1309" w:rsidRPr="0083095B">
        <w:rPr>
          <w:rFonts w:ascii="Times New Roman" w:hAnsi="Times New Roman" w:cs="Times New Roman"/>
          <w:sz w:val="24"/>
          <w:szCs w:val="24"/>
        </w:rPr>
        <w:t>s</w:t>
      </w:r>
      <w:r w:rsidRPr="0083095B">
        <w:rPr>
          <w:rFonts w:ascii="Times New Roman" w:hAnsi="Times New Roman" w:cs="Times New Roman"/>
          <w:sz w:val="24"/>
          <w:szCs w:val="24"/>
        </w:rPr>
        <w:t xml:space="preserve"> </w:t>
      </w:r>
      <w:r w:rsidR="00BA1309" w:rsidRPr="0083095B">
        <w:rPr>
          <w:rFonts w:ascii="Times New Roman" w:hAnsi="Times New Roman" w:cs="Times New Roman"/>
          <w:sz w:val="24"/>
          <w:szCs w:val="24"/>
        </w:rPr>
        <w:t xml:space="preserve">in part from </w:t>
      </w:r>
      <w:r w:rsidRPr="0083095B">
        <w:rPr>
          <w:rFonts w:ascii="Times New Roman" w:hAnsi="Times New Roman" w:cs="Times New Roman"/>
          <w:sz w:val="24"/>
          <w:szCs w:val="24"/>
        </w:rPr>
        <w:t xml:space="preserve">the greater </w:t>
      </w:r>
      <w:r w:rsidRPr="0083095B">
        <w:rPr>
          <w:rFonts w:ascii="Times New Roman" w:hAnsi="Times New Roman" w:cs="Times New Roman"/>
          <w:i/>
          <w:iCs/>
          <w:sz w:val="24"/>
          <w:szCs w:val="24"/>
        </w:rPr>
        <w:t>complexity</w:t>
      </w:r>
      <w:r w:rsidRPr="0083095B">
        <w:rPr>
          <w:rFonts w:ascii="Times New Roman" w:hAnsi="Times New Roman" w:cs="Times New Roman"/>
          <w:sz w:val="24"/>
          <w:szCs w:val="24"/>
        </w:rPr>
        <w:t xml:space="preserve"> of the artifact</w:t>
      </w:r>
      <w:r w:rsidR="008A42BB" w:rsidRPr="0083095B">
        <w:rPr>
          <w:rFonts w:ascii="Times New Roman" w:hAnsi="Times New Roman" w:cs="Times New Roman"/>
          <w:sz w:val="24"/>
          <w:szCs w:val="24"/>
        </w:rPr>
        <w:t>s</w:t>
      </w:r>
      <w:r w:rsidRPr="0083095B">
        <w:rPr>
          <w:rFonts w:ascii="Times New Roman" w:hAnsi="Times New Roman" w:cs="Times New Roman"/>
          <w:sz w:val="24"/>
          <w:szCs w:val="24"/>
        </w:rPr>
        <w:t xml:space="preserve"> </w:t>
      </w:r>
      <w:r w:rsidR="006C6178">
        <w:rPr>
          <w:rFonts w:ascii="Times New Roman" w:hAnsi="Times New Roman" w:cs="Times New Roman"/>
          <w:sz w:val="24"/>
          <w:szCs w:val="24"/>
        </w:rPr>
        <w:t xml:space="preserve">themselves </w:t>
      </w:r>
      <w:r w:rsidR="008A42BB" w:rsidRPr="0083095B">
        <w:rPr>
          <w:rFonts w:ascii="Times New Roman" w:hAnsi="Times New Roman" w:cs="Times New Roman"/>
          <w:sz w:val="24"/>
          <w:szCs w:val="24"/>
        </w:rPr>
        <w:t xml:space="preserve">and their mediation of behavior </w:t>
      </w:r>
      <w:r w:rsidRPr="0083095B">
        <w:rPr>
          <w:rFonts w:ascii="Times New Roman" w:hAnsi="Times New Roman" w:cs="Times New Roman"/>
          <w:sz w:val="24"/>
          <w:szCs w:val="24"/>
        </w:rPr>
        <w:t xml:space="preserve">in the human case, and </w:t>
      </w:r>
      <w:r w:rsidR="00E832DD" w:rsidRPr="0083095B">
        <w:rPr>
          <w:rFonts w:ascii="Times New Roman" w:hAnsi="Times New Roman" w:cs="Times New Roman"/>
          <w:sz w:val="24"/>
          <w:szCs w:val="24"/>
        </w:rPr>
        <w:t xml:space="preserve">in part from </w:t>
      </w:r>
      <w:r w:rsidRPr="0083095B">
        <w:rPr>
          <w:rFonts w:ascii="Times New Roman" w:hAnsi="Times New Roman" w:cs="Times New Roman"/>
          <w:sz w:val="24"/>
          <w:szCs w:val="24"/>
        </w:rPr>
        <w:t xml:space="preserve">the greater </w:t>
      </w:r>
      <w:r w:rsidRPr="0083095B">
        <w:rPr>
          <w:rFonts w:ascii="Times New Roman" w:hAnsi="Times New Roman" w:cs="Times New Roman"/>
          <w:i/>
          <w:iCs/>
          <w:sz w:val="24"/>
          <w:szCs w:val="24"/>
        </w:rPr>
        <w:t>contingency</w:t>
      </w:r>
      <w:r w:rsidRPr="0083095B">
        <w:rPr>
          <w:rFonts w:ascii="Times New Roman" w:hAnsi="Times New Roman" w:cs="Times New Roman"/>
          <w:sz w:val="24"/>
          <w:szCs w:val="24"/>
        </w:rPr>
        <w:t xml:space="preserve"> of any one feature of that </w:t>
      </w:r>
      <w:r w:rsidR="006C6178">
        <w:rPr>
          <w:rFonts w:ascii="Times New Roman" w:hAnsi="Times New Roman" w:cs="Times New Roman"/>
          <w:sz w:val="24"/>
          <w:szCs w:val="24"/>
        </w:rPr>
        <w:t xml:space="preserve">artifact and that </w:t>
      </w:r>
      <w:r w:rsidRPr="0083095B">
        <w:rPr>
          <w:rFonts w:ascii="Times New Roman" w:hAnsi="Times New Roman" w:cs="Times New Roman"/>
          <w:sz w:val="24"/>
          <w:szCs w:val="24"/>
        </w:rPr>
        <w:t>mediation (relative to whatever is “species-typical” for human beings).</w:t>
      </w:r>
      <w:r w:rsidR="00D37FDB" w:rsidRPr="0083095B">
        <w:rPr>
          <w:rStyle w:val="FootnoteReference"/>
          <w:rFonts w:ascii="Times New Roman" w:hAnsi="Times New Roman" w:cs="Times New Roman"/>
          <w:sz w:val="24"/>
          <w:szCs w:val="24"/>
        </w:rPr>
        <w:footnoteReference w:id="42"/>
      </w:r>
      <w:r w:rsidRPr="0083095B">
        <w:rPr>
          <w:rFonts w:ascii="Times New Roman" w:hAnsi="Times New Roman" w:cs="Times New Roman"/>
          <w:sz w:val="24"/>
          <w:szCs w:val="24"/>
        </w:rPr>
        <w:t xml:space="preserve"> We might further point to a species-typical human</w:t>
      </w:r>
      <w:r w:rsidRPr="0083095B">
        <w:rPr>
          <w:rFonts w:ascii="Times New Roman" w:hAnsi="Times New Roman" w:cs="Times New Roman"/>
          <w:i/>
          <w:iCs/>
          <w:sz w:val="24"/>
          <w:szCs w:val="24"/>
        </w:rPr>
        <w:t xml:space="preserve"> physiology</w:t>
      </w:r>
      <w:r w:rsidRPr="0083095B">
        <w:rPr>
          <w:rFonts w:ascii="Times New Roman" w:hAnsi="Times New Roman" w:cs="Times New Roman"/>
          <w:sz w:val="24"/>
          <w:szCs w:val="24"/>
        </w:rPr>
        <w:t xml:space="preserve"> and </w:t>
      </w:r>
      <w:r w:rsidRPr="0083095B">
        <w:rPr>
          <w:rFonts w:ascii="Times New Roman" w:hAnsi="Times New Roman" w:cs="Times New Roman"/>
          <w:i/>
          <w:iCs/>
          <w:sz w:val="24"/>
          <w:szCs w:val="24"/>
        </w:rPr>
        <w:t>pattern of development</w:t>
      </w:r>
      <w:r w:rsidRPr="0083095B">
        <w:rPr>
          <w:rFonts w:ascii="Times New Roman" w:hAnsi="Times New Roman" w:cs="Times New Roman"/>
          <w:sz w:val="24"/>
          <w:szCs w:val="24"/>
        </w:rPr>
        <w:t xml:space="preserve"> that facilitates this content-openness precisely by accommodating </w:t>
      </w:r>
      <w:r w:rsidR="00646693" w:rsidRPr="0083095B">
        <w:rPr>
          <w:rFonts w:ascii="Times New Roman" w:hAnsi="Times New Roman" w:cs="Times New Roman"/>
          <w:sz w:val="24"/>
          <w:szCs w:val="24"/>
        </w:rPr>
        <w:t xml:space="preserve">such </w:t>
      </w:r>
      <w:r w:rsidRPr="0083095B">
        <w:rPr>
          <w:rFonts w:ascii="Times New Roman" w:hAnsi="Times New Roman" w:cs="Times New Roman"/>
          <w:sz w:val="24"/>
          <w:szCs w:val="24"/>
        </w:rPr>
        <w:t xml:space="preserve">a complexly and contingently </w:t>
      </w:r>
      <w:r w:rsidR="00771602" w:rsidRPr="0083095B">
        <w:rPr>
          <w:rFonts w:ascii="Times New Roman" w:hAnsi="Times New Roman" w:cs="Times New Roman"/>
          <w:sz w:val="24"/>
          <w:szCs w:val="24"/>
        </w:rPr>
        <w:t xml:space="preserve">niche constructed </w:t>
      </w:r>
      <w:r w:rsidRPr="0083095B">
        <w:rPr>
          <w:rFonts w:ascii="Times New Roman" w:hAnsi="Times New Roman" w:cs="Times New Roman"/>
          <w:sz w:val="24"/>
          <w:szCs w:val="24"/>
        </w:rPr>
        <w:t>environment.</w:t>
      </w:r>
      <w:r w:rsidRPr="0083095B">
        <w:rPr>
          <w:rStyle w:val="FootnoteReference"/>
          <w:rFonts w:ascii="Times New Roman" w:hAnsi="Times New Roman" w:cs="Times New Roman"/>
          <w:sz w:val="24"/>
          <w:szCs w:val="24"/>
        </w:rPr>
        <w:footnoteReference w:id="43"/>
      </w:r>
      <w:r w:rsidRPr="0083095B">
        <w:rPr>
          <w:rFonts w:ascii="Times New Roman" w:hAnsi="Times New Roman" w:cs="Times New Roman"/>
          <w:sz w:val="24"/>
          <w:szCs w:val="24"/>
        </w:rPr>
        <w:tab/>
      </w:r>
      <w:r w:rsidRPr="0083095B">
        <w:rPr>
          <w:rFonts w:ascii="Times New Roman" w:hAnsi="Times New Roman" w:cs="Times New Roman"/>
          <w:sz w:val="24"/>
          <w:szCs w:val="24"/>
        </w:rPr>
        <w:br/>
      </w:r>
      <w:r w:rsidRPr="0083095B">
        <w:rPr>
          <w:rFonts w:ascii="Times New Roman" w:hAnsi="Times New Roman" w:cs="Times New Roman"/>
          <w:sz w:val="24"/>
          <w:szCs w:val="24"/>
        </w:rPr>
        <w:br/>
      </w:r>
      <w:bookmarkStart w:id="2" w:name="_Hlk45713080"/>
      <w:r w:rsidR="008C393A" w:rsidRPr="0083095B">
        <w:rPr>
          <w:rFonts w:ascii="Times New Roman" w:hAnsi="Times New Roman" w:cs="Times New Roman"/>
          <w:sz w:val="24"/>
          <w:szCs w:val="24"/>
        </w:rPr>
        <w:t>6. Content-Open Natural Artificiality and Human Evolution</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Those who remain skeptical about whether content-open artificiality </w:t>
      </w:r>
      <w:r w:rsidR="008C393A" w:rsidRPr="0083095B">
        <w:rPr>
          <w:rFonts w:ascii="Times New Roman" w:hAnsi="Times New Roman" w:cs="Times New Roman"/>
          <w:i/>
          <w:iCs/>
          <w:sz w:val="24"/>
          <w:szCs w:val="24"/>
        </w:rPr>
        <w:t>is</w:t>
      </w:r>
      <w:r w:rsidR="008C393A" w:rsidRPr="0083095B">
        <w:rPr>
          <w:rFonts w:ascii="Times New Roman" w:hAnsi="Times New Roman" w:cs="Times New Roman"/>
          <w:sz w:val="24"/>
          <w:szCs w:val="24"/>
        </w:rPr>
        <w:t xml:space="preserve"> a natural </w:t>
      </w:r>
      <w:r w:rsidR="00035161">
        <w:rPr>
          <w:rFonts w:ascii="Times New Roman" w:hAnsi="Times New Roman" w:cs="Times New Roman"/>
          <w:sz w:val="24"/>
          <w:szCs w:val="24"/>
        </w:rPr>
        <w:t xml:space="preserve">(in the sense of “species-typical” and “evolutionarily entrenched”) </w:t>
      </w:r>
      <w:r w:rsidR="008C393A" w:rsidRPr="0083095B">
        <w:rPr>
          <w:rFonts w:ascii="Times New Roman" w:hAnsi="Times New Roman" w:cs="Times New Roman"/>
          <w:sz w:val="24"/>
          <w:szCs w:val="24"/>
        </w:rPr>
        <w:t xml:space="preserve">part of human behavioral repertoires would probably like to see some historical argument that it </w:t>
      </w:r>
      <w:r w:rsidR="008C393A" w:rsidRPr="0083095B">
        <w:rPr>
          <w:rFonts w:ascii="Times New Roman" w:hAnsi="Times New Roman" w:cs="Times New Roman"/>
          <w:i/>
          <w:iCs/>
          <w:sz w:val="24"/>
          <w:szCs w:val="24"/>
        </w:rPr>
        <w:t>has</w:t>
      </w:r>
      <w:r w:rsidR="008C393A" w:rsidRPr="0083095B">
        <w:rPr>
          <w:rFonts w:ascii="Times New Roman" w:hAnsi="Times New Roman" w:cs="Times New Roman"/>
          <w:sz w:val="24"/>
          <w:szCs w:val="24"/>
        </w:rPr>
        <w:t xml:space="preserve"> become entrenched in human populations, ideally by some theoretically accepted and empirically supportable evolutionary pathway. While I don’t expect to be able to demonstratively answer the “how-actually” evolutionary question</w:t>
      </w:r>
      <w:r w:rsidR="00C66B32" w:rsidRPr="0083095B">
        <w:rPr>
          <w:rFonts w:ascii="Times New Roman" w:hAnsi="Times New Roman" w:cs="Times New Roman"/>
          <w:sz w:val="24"/>
          <w:szCs w:val="24"/>
        </w:rPr>
        <w:t xml:space="preserve"> here</w:t>
      </w:r>
      <w:r w:rsidR="008C393A" w:rsidRPr="0083095B">
        <w:rPr>
          <w:rFonts w:ascii="Times New Roman" w:hAnsi="Times New Roman" w:cs="Times New Roman"/>
          <w:sz w:val="24"/>
          <w:szCs w:val="24"/>
        </w:rPr>
        <w:t xml:space="preserve">, it seems appropriate to briefly note some arguments in favor of the </w:t>
      </w:r>
      <w:r w:rsidR="008C393A" w:rsidRPr="0083095B">
        <w:rPr>
          <w:rFonts w:ascii="Times New Roman" w:hAnsi="Times New Roman" w:cs="Times New Roman"/>
          <w:sz w:val="24"/>
          <w:szCs w:val="24"/>
        </w:rPr>
        <w:lastRenderedPageBreak/>
        <w:t xml:space="preserve">view that </w:t>
      </w:r>
      <w:r w:rsidR="00EF4776" w:rsidRPr="0083095B">
        <w:rPr>
          <w:rFonts w:ascii="Times New Roman" w:hAnsi="Times New Roman" w:cs="Times New Roman"/>
          <w:sz w:val="24"/>
          <w:szCs w:val="24"/>
        </w:rPr>
        <w:t xml:space="preserve">content-open natural artificiality is </w:t>
      </w:r>
      <w:r w:rsidR="008C393A" w:rsidRPr="0083095B">
        <w:rPr>
          <w:rFonts w:ascii="Times New Roman" w:hAnsi="Times New Roman" w:cs="Times New Roman"/>
          <w:sz w:val="24"/>
          <w:szCs w:val="24"/>
        </w:rPr>
        <w:t xml:space="preserve">a natural and evolved feature of human populations, and regarding how that evolution </w:t>
      </w:r>
      <w:r w:rsidR="00EF4776" w:rsidRPr="0083095B">
        <w:rPr>
          <w:rFonts w:ascii="Times New Roman" w:hAnsi="Times New Roman" w:cs="Times New Roman"/>
          <w:sz w:val="24"/>
          <w:szCs w:val="24"/>
        </w:rPr>
        <w:t xml:space="preserve">may </w:t>
      </w:r>
      <w:r w:rsidR="008C393A" w:rsidRPr="0083095B">
        <w:rPr>
          <w:rFonts w:ascii="Times New Roman" w:hAnsi="Times New Roman" w:cs="Times New Roman"/>
          <w:sz w:val="24"/>
          <w:szCs w:val="24"/>
        </w:rPr>
        <w:t xml:space="preserve">in fact </w:t>
      </w:r>
      <w:r w:rsidR="00EF4776" w:rsidRPr="0083095B">
        <w:rPr>
          <w:rFonts w:ascii="Times New Roman" w:hAnsi="Times New Roman" w:cs="Times New Roman"/>
          <w:sz w:val="24"/>
          <w:szCs w:val="24"/>
        </w:rPr>
        <w:t xml:space="preserve">have </w:t>
      </w:r>
      <w:r w:rsidR="008C393A" w:rsidRPr="0083095B">
        <w:rPr>
          <w:rFonts w:ascii="Times New Roman" w:hAnsi="Times New Roman" w:cs="Times New Roman"/>
          <w:sz w:val="24"/>
          <w:szCs w:val="24"/>
        </w:rPr>
        <w:t>taken place.</w:t>
      </w:r>
      <w:r w:rsidR="008C393A" w:rsidRPr="0083095B">
        <w:rPr>
          <w:rFonts w:ascii="Times New Roman" w:hAnsi="Times New Roman" w:cs="Times New Roman"/>
          <w:sz w:val="24"/>
          <w:szCs w:val="24"/>
        </w:rPr>
        <w:br/>
      </w:r>
      <w:r w:rsidR="008C393A" w:rsidRPr="0083095B">
        <w:rPr>
          <w:rFonts w:ascii="Times New Roman" w:hAnsi="Times New Roman" w:cs="Times New Roman"/>
          <w:sz w:val="24"/>
          <w:szCs w:val="24"/>
        </w:rPr>
        <w:tab/>
        <w:t xml:space="preserve">I will present these arguments in </w:t>
      </w:r>
      <w:r w:rsidR="00EF4776" w:rsidRPr="0083095B">
        <w:rPr>
          <w:rFonts w:ascii="Times New Roman" w:hAnsi="Times New Roman" w:cs="Times New Roman"/>
          <w:sz w:val="24"/>
          <w:szCs w:val="24"/>
        </w:rPr>
        <w:t xml:space="preserve">two </w:t>
      </w:r>
      <w:r w:rsidR="008C393A" w:rsidRPr="0083095B">
        <w:rPr>
          <w:rFonts w:ascii="Times New Roman" w:hAnsi="Times New Roman" w:cs="Times New Roman"/>
          <w:sz w:val="24"/>
          <w:szCs w:val="24"/>
        </w:rPr>
        <w:t xml:space="preserve">sets: (1) physiological and behavioral evidence that content-open natural artificiality is indeed a species-typical and evolved feature of contemporary human populations; and (2) a consideration of evolutionary models and of the paleoanthropological record that speaks to how </w:t>
      </w:r>
      <w:r w:rsidR="00E76C2B" w:rsidRPr="0083095B">
        <w:rPr>
          <w:rFonts w:ascii="Times New Roman" w:hAnsi="Times New Roman" w:cs="Times New Roman"/>
          <w:sz w:val="24"/>
          <w:szCs w:val="24"/>
        </w:rPr>
        <w:t xml:space="preserve">content-open natural artificiality </w:t>
      </w:r>
      <w:r w:rsidR="008C393A" w:rsidRPr="0083095B">
        <w:rPr>
          <w:rFonts w:ascii="Times New Roman" w:hAnsi="Times New Roman" w:cs="Times New Roman"/>
          <w:sz w:val="24"/>
          <w:szCs w:val="24"/>
        </w:rPr>
        <w:t xml:space="preserve">could have evolved.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In comparison with our nearest surviving sibling species – chimpanzees and other great apes – humans exhibit </w:t>
      </w:r>
      <w:proofErr w:type="gramStart"/>
      <w:r w:rsidR="008C393A" w:rsidRPr="0083095B">
        <w:rPr>
          <w:rFonts w:ascii="Times New Roman" w:hAnsi="Times New Roman" w:cs="Times New Roman"/>
          <w:sz w:val="24"/>
          <w:szCs w:val="24"/>
        </w:rPr>
        <w:t>a number of</w:t>
      </w:r>
      <w:proofErr w:type="gramEnd"/>
      <w:r w:rsidR="008C393A" w:rsidRPr="0083095B">
        <w:rPr>
          <w:rFonts w:ascii="Times New Roman" w:hAnsi="Times New Roman" w:cs="Times New Roman"/>
          <w:sz w:val="24"/>
          <w:szCs w:val="24"/>
        </w:rPr>
        <w:t xml:space="preserve"> relatively distinctive physiological features including brain size, brain structure, larynx, and </w:t>
      </w:r>
      <w:r w:rsidR="003C28E6" w:rsidRPr="0083095B">
        <w:rPr>
          <w:rFonts w:ascii="Times New Roman" w:hAnsi="Times New Roman" w:cs="Times New Roman"/>
          <w:sz w:val="24"/>
          <w:szCs w:val="24"/>
        </w:rPr>
        <w:t xml:space="preserve">opposable </w:t>
      </w:r>
      <w:r w:rsidR="008C393A" w:rsidRPr="0083095B">
        <w:rPr>
          <w:rFonts w:ascii="Times New Roman" w:hAnsi="Times New Roman" w:cs="Times New Roman"/>
          <w:sz w:val="24"/>
          <w:szCs w:val="24"/>
        </w:rPr>
        <w:t xml:space="preserve">thumbs. In combination with the developmental evidence mentioned below, these features are plausibly explained as adaptations to support content-open natural artificiality: the hands by being especially adept at refined manipulation or production of features of artifactual environments, and the larynx and brain by supporting learning from others and from environmental cues how to effectively engage with a highly variable </w:t>
      </w:r>
      <w:r w:rsidR="008D4201" w:rsidRPr="0083095B">
        <w:rPr>
          <w:rFonts w:ascii="Times New Roman" w:hAnsi="Times New Roman" w:cs="Times New Roman"/>
          <w:sz w:val="24"/>
          <w:szCs w:val="24"/>
        </w:rPr>
        <w:t xml:space="preserve">range of circumstances. </w:t>
      </w:r>
      <w:r w:rsidR="008D4201">
        <w:rPr>
          <w:rFonts w:ascii="Times New Roman" w:hAnsi="Times New Roman" w:cs="Times New Roman"/>
          <w:sz w:val="24"/>
          <w:szCs w:val="24"/>
        </w:rPr>
        <w:t>These circumstances may be especially variable (that is, “non-species-typical”) both because (</w:t>
      </w:r>
      <w:proofErr w:type="spellStart"/>
      <w:r w:rsidR="008D4201">
        <w:rPr>
          <w:rFonts w:ascii="Times New Roman" w:hAnsi="Times New Roman" w:cs="Times New Roman"/>
          <w:sz w:val="24"/>
          <w:szCs w:val="24"/>
        </w:rPr>
        <w:t>i</w:t>
      </w:r>
      <w:proofErr w:type="spellEnd"/>
      <w:r w:rsidR="008D4201">
        <w:rPr>
          <w:rFonts w:ascii="Times New Roman" w:hAnsi="Times New Roman" w:cs="Times New Roman"/>
          <w:sz w:val="24"/>
          <w:szCs w:val="24"/>
        </w:rPr>
        <w:t xml:space="preserve">) the behavioral plasticity enabled by content-open natural artificiality makes a wider range of “natural” environments survivable ones for human individuals and populations (a feature that is adaptive in the way that all broadenings of ranges tend to be adaptive) and </w:t>
      </w:r>
      <w:r w:rsidR="008D4201" w:rsidRPr="008D4201">
        <w:rPr>
          <w:rFonts w:ascii="Times New Roman" w:hAnsi="Times New Roman" w:cs="Times New Roman"/>
          <w:sz w:val="24"/>
          <w:szCs w:val="24"/>
        </w:rPr>
        <w:t>because</w:t>
      </w:r>
      <w:r w:rsidR="008D4201">
        <w:rPr>
          <w:rFonts w:ascii="Times New Roman" w:hAnsi="Times New Roman" w:cs="Times New Roman"/>
          <w:sz w:val="24"/>
          <w:szCs w:val="24"/>
        </w:rPr>
        <w:t xml:space="preserve"> (ii) the </w:t>
      </w:r>
      <w:r w:rsidR="00BD1117">
        <w:rPr>
          <w:rFonts w:ascii="Times New Roman" w:hAnsi="Times New Roman" w:cs="Times New Roman"/>
          <w:sz w:val="24"/>
          <w:szCs w:val="24"/>
        </w:rPr>
        <w:t xml:space="preserve">environments of a species exhibiting content-open natural artificiality are themselves </w:t>
      </w:r>
      <w:r w:rsidR="008D4201">
        <w:rPr>
          <w:rFonts w:ascii="Times New Roman" w:hAnsi="Times New Roman" w:cs="Times New Roman"/>
          <w:sz w:val="24"/>
          <w:szCs w:val="24"/>
        </w:rPr>
        <w:t xml:space="preserve">more likely to be </w:t>
      </w:r>
      <w:r w:rsidR="00F96F1F">
        <w:rPr>
          <w:rFonts w:ascii="Times New Roman" w:hAnsi="Times New Roman" w:cs="Times New Roman"/>
          <w:sz w:val="24"/>
          <w:szCs w:val="24"/>
        </w:rPr>
        <w:t xml:space="preserve">niche constructed in a </w:t>
      </w:r>
      <w:r w:rsidR="008C393A" w:rsidRPr="0083095B">
        <w:rPr>
          <w:rFonts w:ascii="Times New Roman" w:hAnsi="Times New Roman" w:cs="Times New Roman"/>
          <w:sz w:val="24"/>
          <w:szCs w:val="24"/>
        </w:rPr>
        <w:t>contingent and complex</w:t>
      </w:r>
      <w:r w:rsidR="00F96F1F">
        <w:rPr>
          <w:rFonts w:ascii="Times New Roman" w:hAnsi="Times New Roman" w:cs="Times New Roman"/>
          <w:sz w:val="24"/>
          <w:szCs w:val="24"/>
        </w:rPr>
        <w:t xml:space="preserve"> way</w:t>
      </w:r>
      <w:r w:rsidR="008D4201">
        <w:rPr>
          <w:rFonts w:ascii="Times New Roman" w:hAnsi="Times New Roman" w:cs="Times New Roman"/>
          <w:sz w:val="24"/>
          <w:szCs w:val="24"/>
        </w:rPr>
        <w:t xml:space="preserve">. </w:t>
      </w:r>
      <w:r w:rsidR="008C393A" w:rsidRPr="0083095B">
        <w:rPr>
          <w:rFonts w:ascii="Times New Roman" w:hAnsi="Times New Roman" w:cs="Times New Roman"/>
          <w:sz w:val="24"/>
          <w:szCs w:val="24"/>
        </w:rPr>
        <w:br/>
      </w:r>
      <w:r w:rsidR="008C393A" w:rsidRPr="0083095B">
        <w:rPr>
          <w:rFonts w:ascii="Times New Roman" w:hAnsi="Times New Roman" w:cs="Times New Roman"/>
          <w:i/>
          <w:iCs/>
          <w:sz w:val="24"/>
          <w:szCs w:val="24"/>
        </w:rPr>
        <w:tab/>
      </w:r>
      <w:r w:rsidR="008C393A" w:rsidRPr="0083095B">
        <w:rPr>
          <w:rFonts w:ascii="Times New Roman" w:hAnsi="Times New Roman" w:cs="Times New Roman"/>
          <w:sz w:val="24"/>
          <w:szCs w:val="24"/>
        </w:rPr>
        <w:t>Sophisticated mechanisms of “social learning</w:t>
      </w:r>
      <w:r w:rsidR="00F96F1F">
        <w:rPr>
          <w:rFonts w:ascii="Times New Roman" w:hAnsi="Times New Roman" w:cs="Times New Roman"/>
          <w:sz w:val="24"/>
          <w:szCs w:val="24"/>
        </w:rPr>
        <w:t>,</w:t>
      </w:r>
      <w:r w:rsidR="008C393A" w:rsidRPr="0083095B">
        <w:rPr>
          <w:rFonts w:ascii="Times New Roman" w:hAnsi="Times New Roman" w:cs="Times New Roman"/>
          <w:sz w:val="24"/>
          <w:szCs w:val="24"/>
        </w:rPr>
        <w:t>”</w:t>
      </w:r>
      <w:r w:rsidR="00F96F1F">
        <w:rPr>
          <w:rFonts w:ascii="Times New Roman" w:hAnsi="Times New Roman" w:cs="Times New Roman"/>
          <w:sz w:val="24"/>
          <w:szCs w:val="24"/>
        </w:rPr>
        <w:t xml:space="preserve"> such as </w:t>
      </w:r>
      <w:proofErr w:type="spellStart"/>
      <w:r w:rsidR="00F96F1F" w:rsidRPr="0083095B">
        <w:rPr>
          <w:rFonts w:ascii="Times New Roman" w:hAnsi="Times New Roman" w:cs="Times New Roman"/>
          <w:sz w:val="24"/>
          <w:szCs w:val="24"/>
        </w:rPr>
        <w:t>Tomasello’s</w:t>
      </w:r>
      <w:proofErr w:type="spellEnd"/>
      <w:r w:rsidR="00F96F1F" w:rsidRPr="0083095B">
        <w:rPr>
          <w:rFonts w:ascii="Times New Roman" w:hAnsi="Times New Roman" w:cs="Times New Roman"/>
          <w:sz w:val="24"/>
          <w:szCs w:val="24"/>
        </w:rPr>
        <w:t xml:space="preserve"> joint attentional processes </w:t>
      </w:r>
      <w:r w:rsidR="00BD1117" w:rsidRPr="0083095B">
        <w:rPr>
          <w:rFonts w:ascii="Times New Roman" w:hAnsi="Times New Roman" w:cs="Times New Roman"/>
          <w:sz w:val="24"/>
          <w:szCs w:val="24"/>
        </w:rPr>
        <w:t xml:space="preserve">(2000, 2014) </w:t>
      </w:r>
      <w:r w:rsidR="00F96F1F" w:rsidRPr="0083095B">
        <w:rPr>
          <w:rFonts w:ascii="Times New Roman" w:hAnsi="Times New Roman" w:cs="Times New Roman"/>
          <w:sz w:val="24"/>
          <w:szCs w:val="24"/>
        </w:rPr>
        <w:t xml:space="preserve">and </w:t>
      </w:r>
      <w:proofErr w:type="spellStart"/>
      <w:r w:rsidR="00F96F1F" w:rsidRPr="0083095B">
        <w:rPr>
          <w:rFonts w:ascii="Times New Roman" w:hAnsi="Times New Roman" w:cs="Times New Roman"/>
          <w:sz w:val="24"/>
          <w:szCs w:val="24"/>
        </w:rPr>
        <w:t>Sterelny’s</w:t>
      </w:r>
      <w:proofErr w:type="spellEnd"/>
      <w:r w:rsidR="00F96F1F" w:rsidRPr="0083095B">
        <w:rPr>
          <w:rFonts w:ascii="Times New Roman" w:hAnsi="Times New Roman" w:cs="Times New Roman"/>
          <w:sz w:val="24"/>
          <w:szCs w:val="24"/>
        </w:rPr>
        <w:t xml:space="preserve"> “apprentice learning” (2012)</w:t>
      </w:r>
      <w:r w:rsidR="00F96F1F">
        <w:rPr>
          <w:rFonts w:ascii="Times New Roman" w:hAnsi="Times New Roman" w:cs="Times New Roman"/>
          <w:sz w:val="24"/>
          <w:szCs w:val="24"/>
        </w:rPr>
        <w:t>,</w:t>
      </w:r>
      <w:r w:rsidR="008C393A" w:rsidRPr="0083095B">
        <w:rPr>
          <w:rFonts w:ascii="Times New Roman" w:hAnsi="Times New Roman" w:cs="Times New Roman"/>
          <w:sz w:val="24"/>
          <w:szCs w:val="24"/>
        </w:rPr>
        <w:t xml:space="preserve"> are widely recognized to </w:t>
      </w:r>
      <w:r w:rsidR="008C393A" w:rsidRPr="0083095B">
        <w:rPr>
          <w:rFonts w:ascii="Times New Roman" w:hAnsi="Times New Roman" w:cs="Times New Roman"/>
          <w:sz w:val="24"/>
          <w:szCs w:val="24"/>
        </w:rPr>
        <w:lastRenderedPageBreak/>
        <w:t xml:space="preserve">characterize human development and to be distinctive or near distinctive of our species. Such mechanisms facilitate development of highly refined skills that send learners down one or another developmental pathway depending on the differing developmental environments to which each is subject. Considered across the range of members of the human </w:t>
      </w:r>
      <w:proofErr w:type="gramStart"/>
      <w:r w:rsidR="008C393A" w:rsidRPr="0083095B">
        <w:rPr>
          <w:rFonts w:ascii="Times New Roman" w:hAnsi="Times New Roman" w:cs="Times New Roman"/>
          <w:sz w:val="24"/>
          <w:szCs w:val="24"/>
        </w:rPr>
        <w:t>species as a whole, these</w:t>
      </w:r>
      <w:proofErr w:type="gramEnd"/>
      <w:r w:rsidR="008C393A" w:rsidRPr="0083095B">
        <w:rPr>
          <w:rFonts w:ascii="Times New Roman" w:hAnsi="Times New Roman" w:cs="Times New Roman"/>
          <w:sz w:val="24"/>
          <w:szCs w:val="24"/>
        </w:rPr>
        <w:t xml:space="preserve"> skills and the connections they establish between humans and their environments may be described as complex, contingent, and content-open in the senses defined above. When coupled with artifacts that are also complex, contingent, and content-open, the resulting developmental and behavioral pattern exhibits a sort of “second-order </w:t>
      </w:r>
      <w:r w:rsidR="0015561D" w:rsidRPr="0083095B">
        <w:rPr>
          <w:rFonts w:ascii="Times New Roman" w:hAnsi="Times New Roman" w:cs="Times New Roman"/>
          <w:sz w:val="24"/>
          <w:szCs w:val="24"/>
        </w:rPr>
        <w:t>content-openness”</w:t>
      </w:r>
      <w:r w:rsidR="005A3871">
        <w:rPr>
          <w:rFonts w:ascii="Times New Roman" w:hAnsi="Times New Roman" w:cs="Times New Roman"/>
          <w:sz w:val="24"/>
          <w:szCs w:val="24"/>
        </w:rPr>
        <w:t xml:space="preserve"> (or “second-order plasticity”)</w:t>
      </w:r>
      <w:r w:rsidR="008C393A" w:rsidRPr="0083095B">
        <w:rPr>
          <w:rFonts w:ascii="Times New Roman" w:hAnsi="Times New Roman" w:cs="Times New Roman"/>
          <w:sz w:val="24"/>
          <w:szCs w:val="24"/>
        </w:rPr>
        <w:t xml:space="preserve">: that is, </w:t>
      </w:r>
      <w:r w:rsidR="00900A69">
        <w:rPr>
          <w:rFonts w:ascii="Times New Roman" w:hAnsi="Times New Roman" w:cs="Times New Roman"/>
          <w:sz w:val="24"/>
          <w:szCs w:val="24"/>
        </w:rPr>
        <w:t xml:space="preserve">one </w:t>
      </w:r>
      <w:r w:rsidR="008C393A" w:rsidRPr="0083095B">
        <w:rPr>
          <w:rFonts w:ascii="Times New Roman" w:hAnsi="Times New Roman" w:cs="Times New Roman"/>
          <w:sz w:val="24"/>
          <w:szCs w:val="24"/>
        </w:rPr>
        <w:t xml:space="preserve">especially </w:t>
      </w:r>
      <w:r w:rsidR="00630F19" w:rsidRPr="0083095B">
        <w:rPr>
          <w:rFonts w:ascii="Times New Roman" w:hAnsi="Times New Roman" w:cs="Times New Roman"/>
          <w:sz w:val="24"/>
          <w:szCs w:val="24"/>
        </w:rPr>
        <w:t xml:space="preserve">content-open </w:t>
      </w:r>
      <w:r w:rsidR="008C393A" w:rsidRPr="0083095B">
        <w:rPr>
          <w:rFonts w:ascii="Times New Roman" w:hAnsi="Times New Roman" w:cs="Times New Roman"/>
          <w:sz w:val="24"/>
          <w:szCs w:val="24"/>
        </w:rPr>
        <w:t>system provid</w:t>
      </w:r>
      <w:r w:rsidR="00900A69">
        <w:rPr>
          <w:rFonts w:ascii="Times New Roman" w:hAnsi="Times New Roman" w:cs="Times New Roman"/>
          <w:sz w:val="24"/>
          <w:szCs w:val="24"/>
        </w:rPr>
        <w:t>es</w:t>
      </w:r>
      <w:r w:rsidR="008C393A" w:rsidRPr="0083095B">
        <w:rPr>
          <w:rFonts w:ascii="Times New Roman" w:hAnsi="Times New Roman" w:cs="Times New Roman"/>
          <w:sz w:val="24"/>
          <w:szCs w:val="24"/>
        </w:rPr>
        <w:t xml:space="preserve"> inputs to another </w:t>
      </w:r>
      <w:r w:rsidR="002D4E0A" w:rsidRPr="0083095B">
        <w:rPr>
          <w:rFonts w:ascii="Times New Roman" w:hAnsi="Times New Roman" w:cs="Times New Roman"/>
          <w:sz w:val="24"/>
          <w:szCs w:val="24"/>
        </w:rPr>
        <w:t xml:space="preserve">especially </w:t>
      </w:r>
      <w:r w:rsidR="00341A86" w:rsidRPr="0083095B">
        <w:rPr>
          <w:rFonts w:ascii="Times New Roman" w:hAnsi="Times New Roman" w:cs="Times New Roman"/>
          <w:sz w:val="24"/>
          <w:szCs w:val="24"/>
        </w:rPr>
        <w:t xml:space="preserve">content-open </w:t>
      </w:r>
      <w:r w:rsidR="008C393A" w:rsidRPr="0083095B">
        <w:rPr>
          <w:rFonts w:ascii="Times New Roman" w:hAnsi="Times New Roman" w:cs="Times New Roman"/>
          <w:sz w:val="24"/>
          <w:szCs w:val="24"/>
        </w:rPr>
        <w:t xml:space="preserve">system, leading to feedback effects that </w:t>
      </w:r>
      <w:r w:rsidR="00CC2BEB" w:rsidRPr="0083095B">
        <w:rPr>
          <w:rFonts w:ascii="Times New Roman" w:hAnsi="Times New Roman" w:cs="Times New Roman"/>
          <w:sz w:val="24"/>
          <w:szCs w:val="24"/>
        </w:rPr>
        <w:t xml:space="preserve">increase </w:t>
      </w:r>
      <w:r w:rsidR="008C393A" w:rsidRPr="0083095B">
        <w:rPr>
          <w:rFonts w:ascii="Times New Roman" w:hAnsi="Times New Roman" w:cs="Times New Roman"/>
          <w:sz w:val="24"/>
          <w:szCs w:val="24"/>
        </w:rPr>
        <w:t xml:space="preserve">the content-openness of the </w:t>
      </w:r>
      <w:r w:rsidR="008B2DE0" w:rsidRPr="0083095B">
        <w:rPr>
          <w:rFonts w:ascii="Times New Roman" w:hAnsi="Times New Roman" w:cs="Times New Roman"/>
          <w:sz w:val="24"/>
          <w:szCs w:val="24"/>
        </w:rPr>
        <w:t xml:space="preserve">coupled </w:t>
      </w:r>
      <w:proofErr w:type="gramStart"/>
      <w:r w:rsidR="008C393A" w:rsidRPr="0083095B">
        <w:rPr>
          <w:rFonts w:ascii="Times New Roman" w:hAnsi="Times New Roman" w:cs="Times New Roman"/>
          <w:sz w:val="24"/>
          <w:szCs w:val="24"/>
        </w:rPr>
        <w:t>system</w:t>
      </w:r>
      <w:r w:rsidR="008B2DE0" w:rsidRPr="0083095B">
        <w:rPr>
          <w:rFonts w:ascii="Times New Roman" w:hAnsi="Times New Roman" w:cs="Times New Roman"/>
          <w:sz w:val="24"/>
          <w:szCs w:val="24"/>
        </w:rPr>
        <w:t>s</w:t>
      </w:r>
      <w:r w:rsidR="008C393A" w:rsidRPr="0083095B">
        <w:rPr>
          <w:rFonts w:ascii="Times New Roman" w:hAnsi="Times New Roman" w:cs="Times New Roman"/>
          <w:sz w:val="24"/>
          <w:szCs w:val="24"/>
        </w:rPr>
        <w:t xml:space="preserve"> as a whole</w:t>
      </w:r>
      <w:proofErr w:type="gramEnd"/>
      <w:r w:rsidR="008C393A" w:rsidRPr="0083095B">
        <w:rPr>
          <w:rFonts w:ascii="Times New Roman" w:hAnsi="Times New Roman" w:cs="Times New Roman"/>
          <w:sz w:val="24"/>
          <w:szCs w:val="24"/>
        </w:rPr>
        <w:t xml:space="preserve">.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Under the plausible assumption that such variability has adaptive advantages (discussed further below), the mechanisms of social learning supporting this developmental and behavioral </w:t>
      </w:r>
      <w:r w:rsidR="008B6C41" w:rsidRPr="0083095B">
        <w:rPr>
          <w:rFonts w:ascii="Times New Roman" w:hAnsi="Times New Roman" w:cs="Times New Roman"/>
          <w:sz w:val="24"/>
          <w:szCs w:val="24"/>
        </w:rPr>
        <w:t xml:space="preserve">variability </w:t>
      </w:r>
      <w:r w:rsidR="008C393A" w:rsidRPr="0083095B">
        <w:rPr>
          <w:rFonts w:ascii="Times New Roman" w:hAnsi="Times New Roman" w:cs="Times New Roman"/>
          <w:sz w:val="24"/>
          <w:szCs w:val="24"/>
        </w:rPr>
        <w:t xml:space="preserve">could have been selected for. The fitness advantages promised by content-open artifactual modifications of environments, and the suitability of social learning mechanisms to support acquisition of the needed skills for such content-open artifactual modifications of environments, are further arguments that content-open natural artificiality may be an evolutionarily entrenched feature of human populations.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But how </w:t>
      </w:r>
      <w:r w:rsidR="008C393A" w:rsidRPr="0083095B">
        <w:rPr>
          <w:rFonts w:ascii="Times New Roman" w:hAnsi="Times New Roman" w:cs="Times New Roman"/>
          <w:i/>
          <w:iCs/>
          <w:sz w:val="24"/>
          <w:szCs w:val="24"/>
        </w:rPr>
        <w:t>could</w:t>
      </w:r>
      <w:r w:rsidR="008C393A" w:rsidRPr="0083095B">
        <w:rPr>
          <w:rFonts w:ascii="Times New Roman" w:hAnsi="Times New Roman" w:cs="Times New Roman"/>
          <w:sz w:val="24"/>
          <w:szCs w:val="24"/>
        </w:rPr>
        <w:t xml:space="preserve"> such a feature as content-open natural artificiality have evolved? The question can be put more pointedly </w:t>
      </w:r>
      <w:r w:rsidR="00713CA1" w:rsidRPr="0083095B">
        <w:rPr>
          <w:rFonts w:ascii="Times New Roman" w:hAnsi="Times New Roman" w:cs="Times New Roman"/>
          <w:sz w:val="24"/>
          <w:szCs w:val="24"/>
        </w:rPr>
        <w:t xml:space="preserve">in </w:t>
      </w:r>
      <w:r w:rsidR="008C393A" w:rsidRPr="0083095B">
        <w:rPr>
          <w:rFonts w:ascii="Times New Roman" w:hAnsi="Times New Roman" w:cs="Times New Roman"/>
          <w:sz w:val="24"/>
          <w:szCs w:val="24"/>
        </w:rPr>
        <w:t xml:space="preserve">parallel </w:t>
      </w:r>
      <w:r w:rsidR="00713CA1" w:rsidRPr="0083095B">
        <w:rPr>
          <w:rFonts w:ascii="Times New Roman" w:hAnsi="Times New Roman" w:cs="Times New Roman"/>
          <w:sz w:val="24"/>
          <w:szCs w:val="24"/>
        </w:rPr>
        <w:t xml:space="preserve">to </w:t>
      </w:r>
      <w:r w:rsidR="008C393A" w:rsidRPr="0083095B">
        <w:rPr>
          <w:rFonts w:ascii="Times New Roman" w:hAnsi="Times New Roman" w:cs="Times New Roman"/>
          <w:sz w:val="24"/>
          <w:szCs w:val="24"/>
        </w:rPr>
        <w:t xml:space="preserve">a question posed by Boyd &amp; </w:t>
      </w:r>
      <w:proofErr w:type="spellStart"/>
      <w:r w:rsidR="008C393A" w:rsidRPr="0083095B">
        <w:rPr>
          <w:rFonts w:ascii="Times New Roman" w:hAnsi="Times New Roman" w:cs="Times New Roman"/>
          <w:sz w:val="24"/>
          <w:szCs w:val="24"/>
        </w:rPr>
        <w:t>Richerson</w:t>
      </w:r>
      <w:proofErr w:type="spellEnd"/>
      <w:r w:rsidR="008C393A" w:rsidRPr="0083095B">
        <w:rPr>
          <w:rFonts w:ascii="Times New Roman" w:hAnsi="Times New Roman" w:cs="Times New Roman"/>
          <w:sz w:val="24"/>
          <w:szCs w:val="24"/>
        </w:rPr>
        <w:t xml:space="preserve"> (1985, 2006) for cu</w:t>
      </w:r>
      <w:r w:rsidR="00C54000">
        <w:rPr>
          <w:rFonts w:ascii="Times New Roman" w:hAnsi="Times New Roman" w:cs="Times New Roman"/>
          <w:sz w:val="24"/>
          <w:szCs w:val="24"/>
        </w:rPr>
        <w:t>mulative cu</w:t>
      </w:r>
      <w:r w:rsidR="008C393A" w:rsidRPr="0083095B">
        <w:rPr>
          <w:rFonts w:ascii="Times New Roman" w:hAnsi="Times New Roman" w:cs="Times New Roman"/>
          <w:sz w:val="24"/>
          <w:szCs w:val="24"/>
        </w:rPr>
        <w:t>ltur</w:t>
      </w:r>
      <w:r w:rsidR="00C54000">
        <w:rPr>
          <w:rFonts w:ascii="Times New Roman" w:hAnsi="Times New Roman" w:cs="Times New Roman"/>
          <w:sz w:val="24"/>
          <w:szCs w:val="24"/>
        </w:rPr>
        <w:t>al transmission</w:t>
      </w:r>
      <w:r w:rsidR="008C393A" w:rsidRPr="0083095B">
        <w:rPr>
          <w:rFonts w:ascii="Times New Roman" w:hAnsi="Times New Roman" w:cs="Times New Roman"/>
          <w:sz w:val="24"/>
          <w:szCs w:val="24"/>
        </w:rPr>
        <w:t xml:space="preserve">: “if </w:t>
      </w:r>
      <w:r w:rsidR="00104346" w:rsidRPr="0083095B">
        <w:rPr>
          <w:rFonts w:ascii="Times New Roman" w:hAnsi="Times New Roman" w:cs="Times New Roman"/>
          <w:sz w:val="24"/>
          <w:szCs w:val="24"/>
        </w:rPr>
        <w:t>[</w:t>
      </w:r>
      <w:r w:rsidR="008C393A" w:rsidRPr="0083095B">
        <w:rPr>
          <w:rFonts w:ascii="Times New Roman" w:hAnsi="Times New Roman" w:cs="Times New Roman"/>
          <w:sz w:val="24"/>
          <w:szCs w:val="24"/>
        </w:rPr>
        <w:t>content-open natural artificiality</w:t>
      </w:r>
      <w:r w:rsidR="00104346" w:rsidRPr="0083095B">
        <w:rPr>
          <w:rFonts w:ascii="Times New Roman" w:hAnsi="Times New Roman" w:cs="Times New Roman"/>
          <w:sz w:val="24"/>
          <w:szCs w:val="24"/>
        </w:rPr>
        <w:t>]</w:t>
      </w:r>
      <w:r w:rsidR="008C393A" w:rsidRPr="0083095B">
        <w:rPr>
          <w:rFonts w:ascii="Times New Roman" w:hAnsi="Times New Roman" w:cs="Times New Roman"/>
          <w:sz w:val="24"/>
          <w:szCs w:val="24"/>
        </w:rPr>
        <w:t xml:space="preserve"> is </w:t>
      </w:r>
      <w:r w:rsidR="006E37DE" w:rsidRPr="0083095B">
        <w:rPr>
          <w:rFonts w:ascii="Times New Roman" w:hAnsi="Times New Roman" w:cs="Times New Roman"/>
          <w:sz w:val="24"/>
          <w:szCs w:val="24"/>
        </w:rPr>
        <w:t xml:space="preserve">so </w:t>
      </w:r>
      <w:r w:rsidR="008C393A" w:rsidRPr="0083095B">
        <w:rPr>
          <w:rFonts w:ascii="Times New Roman" w:hAnsi="Times New Roman" w:cs="Times New Roman"/>
          <w:sz w:val="24"/>
          <w:szCs w:val="24"/>
        </w:rPr>
        <w:t xml:space="preserve">evolutionarily advantageous, then why is it so rare?” It has long been known that </w:t>
      </w:r>
      <w:proofErr w:type="spellStart"/>
      <w:r w:rsidR="008C393A" w:rsidRPr="0083095B">
        <w:rPr>
          <w:rFonts w:ascii="Times New Roman" w:hAnsi="Times New Roman" w:cs="Times New Roman"/>
          <w:sz w:val="24"/>
          <w:szCs w:val="24"/>
        </w:rPr>
        <w:t>generalism</w:t>
      </w:r>
      <w:proofErr w:type="spellEnd"/>
      <w:r w:rsidR="008C393A" w:rsidRPr="0083095B">
        <w:rPr>
          <w:rFonts w:ascii="Times New Roman" w:hAnsi="Times New Roman" w:cs="Times New Roman"/>
          <w:sz w:val="24"/>
          <w:szCs w:val="24"/>
        </w:rPr>
        <w:t xml:space="preserve"> is favored in heterogeneous environments (</w:t>
      </w:r>
      <w:proofErr w:type="gramStart"/>
      <w:r w:rsidR="008C393A" w:rsidRPr="0083095B">
        <w:rPr>
          <w:rFonts w:ascii="Times New Roman" w:hAnsi="Times New Roman" w:cs="Times New Roman"/>
          <w:sz w:val="24"/>
          <w:szCs w:val="24"/>
        </w:rPr>
        <w:t>e.g.</w:t>
      </w:r>
      <w:proofErr w:type="gramEnd"/>
      <w:r w:rsidR="008C393A" w:rsidRPr="0083095B">
        <w:rPr>
          <w:rFonts w:ascii="Times New Roman" w:hAnsi="Times New Roman" w:cs="Times New Roman"/>
          <w:sz w:val="24"/>
          <w:szCs w:val="24"/>
        </w:rPr>
        <w:t xml:space="preserve"> Mayr 1964, 21-22), and </w:t>
      </w:r>
      <w:r w:rsidR="008B2DE0" w:rsidRPr="0083095B">
        <w:rPr>
          <w:rFonts w:ascii="Times New Roman" w:hAnsi="Times New Roman" w:cs="Times New Roman"/>
          <w:sz w:val="24"/>
          <w:szCs w:val="24"/>
        </w:rPr>
        <w:t xml:space="preserve">content-open natural </w:t>
      </w:r>
      <w:r w:rsidR="008B2DE0" w:rsidRPr="0083095B">
        <w:rPr>
          <w:rFonts w:ascii="Times New Roman" w:hAnsi="Times New Roman" w:cs="Times New Roman"/>
          <w:sz w:val="24"/>
          <w:szCs w:val="24"/>
        </w:rPr>
        <w:lastRenderedPageBreak/>
        <w:t xml:space="preserve">artificiality </w:t>
      </w:r>
      <w:r w:rsidR="008C393A" w:rsidRPr="0083095B">
        <w:rPr>
          <w:rFonts w:ascii="Times New Roman" w:hAnsi="Times New Roman" w:cs="Times New Roman"/>
          <w:sz w:val="24"/>
          <w:szCs w:val="24"/>
        </w:rPr>
        <w:t xml:space="preserve">could be construed as a kind of </w:t>
      </w:r>
      <w:proofErr w:type="spellStart"/>
      <w:r w:rsidR="008C393A" w:rsidRPr="0083095B">
        <w:rPr>
          <w:rFonts w:ascii="Times New Roman" w:hAnsi="Times New Roman" w:cs="Times New Roman"/>
          <w:sz w:val="24"/>
          <w:szCs w:val="24"/>
        </w:rPr>
        <w:t>generalism</w:t>
      </w:r>
      <w:proofErr w:type="spellEnd"/>
      <w:r w:rsidR="008C393A" w:rsidRPr="0083095B">
        <w:rPr>
          <w:rFonts w:ascii="Times New Roman" w:hAnsi="Times New Roman" w:cs="Times New Roman"/>
          <w:sz w:val="24"/>
          <w:szCs w:val="24"/>
        </w:rPr>
        <w:t xml:space="preserve">. However, </w:t>
      </w:r>
      <w:r w:rsidR="00597245" w:rsidRPr="0083095B">
        <w:rPr>
          <w:rFonts w:ascii="Times New Roman" w:hAnsi="Times New Roman" w:cs="Times New Roman"/>
          <w:sz w:val="24"/>
          <w:szCs w:val="24"/>
        </w:rPr>
        <w:t xml:space="preserve">this </w:t>
      </w:r>
      <w:proofErr w:type="gramStart"/>
      <w:r w:rsidR="00597245" w:rsidRPr="0083095B">
        <w:rPr>
          <w:rFonts w:ascii="Times New Roman" w:hAnsi="Times New Roman" w:cs="Times New Roman"/>
          <w:sz w:val="24"/>
          <w:szCs w:val="24"/>
        </w:rPr>
        <w:t>particular generalizing</w:t>
      </w:r>
      <w:proofErr w:type="gramEnd"/>
      <w:r w:rsidR="00597245" w:rsidRPr="0083095B">
        <w:rPr>
          <w:rFonts w:ascii="Times New Roman" w:hAnsi="Times New Roman" w:cs="Times New Roman"/>
          <w:sz w:val="24"/>
          <w:szCs w:val="24"/>
        </w:rPr>
        <w:t xml:space="preserve"> mechanism </w:t>
      </w:r>
      <w:r w:rsidR="00013294">
        <w:rPr>
          <w:rFonts w:ascii="Times New Roman" w:hAnsi="Times New Roman" w:cs="Times New Roman"/>
          <w:sz w:val="24"/>
          <w:szCs w:val="24"/>
        </w:rPr>
        <w:t xml:space="preserve">does </w:t>
      </w:r>
      <w:r w:rsidR="008C393A" w:rsidRPr="0083095B">
        <w:rPr>
          <w:rFonts w:ascii="Times New Roman" w:hAnsi="Times New Roman" w:cs="Times New Roman"/>
          <w:sz w:val="24"/>
          <w:szCs w:val="24"/>
        </w:rPr>
        <w:t xml:space="preserve">appear to be </w:t>
      </w:r>
      <w:r w:rsidR="00013294">
        <w:rPr>
          <w:rFonts w:ascii="Times New Roman" w:hAnsi="Times New Roman" w:cs="Times New Roman"/>
          <w:sz w:val="24"/>
          <w:szCs w:val="24"/>
        </w:rPr>
        <w:t xml:space="preserve">especially </w:t>
      </w:r>
      <w:r w:rsidR="008C393A" w:rsidRPr="0083095B">
        <w:rPr>
          <w:rFonts w:ascii="Times New Roman" w:hAnsi="Times New Roman" w:cs="Times New Roman"/>
          <w:sz w:val="24"/>
          <w:szCs w:val="24"/>
        </w:rPr>
        <w:t>rare.</w:t>
      </w:r>
      <w:r w:rsidR="008C393A" w:rsidRPr="0083095B">
        <w:rPr>
          <w:rFonts w:ascii="Times New Roman" w:hAnsi="Times New Roman" w:cs="Times New Roman"/>
          <w:sz w:val="24"/>
          <w:szCs w:val="24"/>
        </w:rPr>
        <w:br/>
      </w:r>
      <w:r w:rsidR="008C393A" w:rsidRPr="0083095B">
        <w:rPr>
          <w:rFonts w:ascii="Times New Roman" w:hAnsi="Times New Roman" w:cs="Times New Roman"/>
          <w:sz w:val="24"/>
          <w:szCs w:val="24"/>
        </w:rPr>
        <w:tab/>
        <w:t>From a reflective theoretical perspective, we can distinguish three routes by which an individual or a population can acquire its phenotypes: genetic evolution, individual learning, and social learning.</w:t>
      </w:r>
      <w:r w:rsidR="008C393A" w:rsidRPr="0083095B">
        <w:rPr>
          <w:rStyle w:val="FootnoteReference"/>
          <w:rFonts w:ascii="Times New Roman" w:hAnsi="Times New Roman" w:cs="Times New Roman"/>
          <w:sz w:val="24"/>
          <w:szCs w:val="24"/>
        </w:rPr>
        <w:footnoteReference w:id="44"/>
      </w:r>
      <w:r w:rsidR="008C393A" w:rsidRPr="0083095B">
        <w:rPr>
          <w:rFonts w:ascii="Times New Roman" w:hAnsi="Times New Roman" w:cs="Times New Roman"/>
          <w:sz w:val="24"/>
          <w:szCs w:val="24"/>
        </w:rPr>
        <w:t xml:space="preserve"> </w:t>
      </w:r>
      <w:r w:rsidR="00DF2365">
        <w:rPr>
          <w:rFonts w:ascii="Times New Roman" w:hAnsi="Times New Roman" w:cs="Times New Roman"/>
          <w:sz w:val="24"/>
          <w:szCs w:val="24"/>
        </w:rPr>
        <w:t>Since content-open natural artificiality is plausibly facilitated by (or</w:t>
      </w:r>
      <w:r w:rsidR="006A6B0A">
        <w:rPr>
          <w:rFonts w:ascii="Times New Roman" w:hAnsi="Times New Roman" w:cs="Times New Roman"/>
          <w:sz w:val="24"/>
          <w:szCs w:val="24"/>
        </w:rPr>
        <w:t xml:space="preserve"> possibly</w:t>
      </w:r>
      <w:r w:rsidR="00DF2365">
        <w:rPr>
          <w:rFonts w:ascii="Times New Roman" w:hAnsi="Times New Roman" w:cs="Times New Roman"/>
          <w:sz w:val="24"/>
          <w:szCs w:val="24"/>
        </w:rPr>
        <w:t xml:space="preserve"> even dependent on) social learning, a good first step towards answering the “how possibly” question is to ask under what circumstances a capacity for and tendency towards social learning will be selected for. </w:t>
      </w:r>
      <w:r w:rsidR="00735221">
        <w:rPr>
          <w:rFonts w:ascii="Times New Roman" w:hAnsi="Times New Roman" w:cs="Times New Roman"/>
          <w:sz w:val="24"/>
          <w:szCs w:val="24"/>
        </w:rPr>
        <w:t>In very stable environments, g</w:t>
      </w:r>
      <w:r w:rsidR="008C393A" w:rsidRPr="0083095B">
        <w:rPr>
          <w:rFonts w:ascii="Times New Roman" w:hAnsi="Times New Roman" w:cs="Times New Roman"/>
          <w:sz w:val="24"/>
          <w:szCs w:val="24"/>
        </w:rPr>
        <w:t xml:space="preserve">enetic evolution </w:t>
      </w:r>
      <w:r w:rsidR="001D2AE5">
        <w:rPr>
          <w:rFonts w:ascii="Times New Roman" w:hAnsi="Times New Roman" w:cs="Times New Roman"/>
          <w:sz w:val="24"/>
          <w:szCs w:val="24"/>
        </w:rPr>
        <w:t xml:space="preserve">is </w:t>
      </w:r>
      <w:r w:rsidR="00EE0E37" w:rsidRPr="0083095B">
        <w:rPr>
          <w:rFonts w:ascii="Times New Roman" w:hAnsi="Times New Roman" w:cs="Times New Roman"/>
          <w:sz w:val="24"/>
          <w:szCs w:val="24"/>
        </w:rPr>
        <w:t xml:space="preserve">expected to be </w:t>
      </w:r>
      <w:r w:rsidR="008C393A" w:rsidRPr="0083095B">
        <w:rPr>
          <w:rFonts w:ascii="Times New Roman" w:hAnsi="Times New Roman" w:cs="Times New Roman"/>
          <w:sz w:val="24"/>
          <w:szCs w:val="24"/>
        </w:rPr>
        <w:t xml:space="preserve">favored over individual learning for at least two reasons. First, in a stable environment, innate responses generally leave less room for a mismatch between behavior and environment than learned responses (learned responses can always fail to be learned, whereas innate responses are part of an organism’s species-typical development in a less variable way). Second, genetically entrenched, innate responses are generally less developmentally costly than learned responses, which require an additional apparatus, beside the one </w:t>
      </w:r>
      <w:r w:rsidR="004F64B2" w:rsidRPr="0083095B">
        <w:rPr>
          <w:rFonts w:ascii="Times New Roman" w:hAnsi="Times New Roman" w:cs="Times New Roman"/>
          <w:sz w:val="24"/>
          <w:szCs w:val="24"/>
        </w:rPr>
        <w:t xml:space="preserve">enabling </w:t>
      </w:r>
      <w:r w:rsidR="008C393A" w:rsidRPr="0083095B">
        <w:rPr>
          <w:rFonts w:ascii="Times New Roman" w:hAnsi="Times New Roman" w:cs="Times New Roman"/>
          <w:sz w:val="24"/>
          <w:szCs w:val="24"/>
        </w:rPr>
        <w:t xml:space="preserve">the adaptive behavior, for learning the adaptive behavior.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In highly variable environments, however, </w:t>
      </w:r>
      <w:r w:rsidR="008C393A" w:rsidRPr="0083095B">
        <w:rPr>
          <w:rFonts w:ascii="Times New Roman" w:hAnsi="Times New Roman" w:cs="Times New Roman"/>
          <w:i/>
          <w:iCs/>
          <w:sz w:val="24"/>
          <w:szCs w:val="24"/>
        </w:rPr>
        <w:t>individual learning</w:t>
      </w:r>
      <w:r w:rsidR="008C393A" w:rsidRPr="0083095B">
        <w:rPr>
          <w:rFonts w:ascii="Times New Roman" w:hAnsi="Times New Roman" w:cs="Times New Roman"/>
          <w:sz w:val="24"/>
          <w:szCs w:val="24"/>
        </w:rPr>
        <w:t xml:space="preserve"> can be selected for over genetic entrenchment of instincts because individual learning allows an organism to </w:t>
      </w:r>
      <w:proofErr w:type="gramStart"/>
      <w:r w:rsidR="008C393A" w:rsidRPr="0083095B">
        <w:rPr>
          <w:rFonts w:ascii="Times New Roman" w:hAnsi="Times New Roman" w:cs="Times New Roman"/>
          <w:sz w:val="24"/>
          <w:szCs w:val="24"/>
        </w:rPr>
        <w:t>more finely adapt</w:t>
      </w:r>
      <w:proofErr w:type="gramEnd"/>
      <w:r w:rsidR="008C393A" w:rsidRPr="0083095B">
        <w:rPr>
          <w:rFonts w:ascii="Times New Roman" w:hAnsi="Times New Roman" w:cs="Times New Roman"/>
          <w:sz w:val="24"/>
          <w:szCs w:val="24"/>
        </w:rPr>
        <w:t xml:space="preserve">, in the course of its development, to environmental variables that can make a big difference </w:t>
      </w:r>
      <w:r w:rsidR="008C393A" w:rsidRPr="0083095B">
        <w:rPr>
          <w:rFonts w:ascii="Times New Roman" w:hAnsi="Times New Roman" w:cs="Times New Roman"/>
          <w:sz w:val="24"/>
          <w:szCs w:val="24"/>
        </w:rPr>
        <w:lastRenderedPageBreak/>
        <w:t xml:space="preserve">to its fitness. Organisms that were plastically related to their environments in this way have an advantage, so long as </w:t>
      </w:r>
      <w:r w:rsidR="009E25B1">
        <w:rPr>
          <w:rFonts w:ascii="Times New Roman" w:hAnsi="Times New Roman" w:cs="Times New Roman"/>
          <w:sz w:val="24"/>
          <w:szCs w:val="24"/>
        </w:rPr>
        <w:t>(</w:t>
      </w:r>
      <w:proofErr w:type="spellStart"/>
      <w:r w:rsidR="009E25B1">
        <w:rPr>
          <w:rFonts w:ascii="Times New Roman" w:hAnsi="Times New Roman" w:cs="Times New Roman"/>
          <w:sz w:val="24"/>
          <w:szCs w:val="24"/>
        </w:rPr>
        <w:t>i</w:t>
      </w:r>
      <w:proofErr w:type="spellEnd"/>
      <w:r w:rsidR="009E25B1">
        <w:rPr>
          <w:rFonts w:ascii="Times New Roman" w:hAnsi="Times New Roman" w:cs="Times New Roman"/>
          <w:sz w:val="24"/>
          <w:szCs w:val="24"/>
        </w:rPr>
        <w:t xml:space="preserve">) </w:t>
      </w:r>
      <w:r w:rsidR="008C393A" w:rsidRPr="0083095B">
        <w:rPr>
          <w:rFonts w:ascii="Times New Roman" w:hAnsi="Times New Roman" w:cs="Times New Roman"/>
          <w:sz w:val="24"/>
          <w:szCs w:val="24"/>
        </w:rPr>
        <w:t xml:space="preserve">the environment varies regarding features that make a difference to fitness, </w:t>
      </w:r>
      <w:r w:rsidR="009E25B1">
        <w:rPr>
          <w:rFonts w:ascii="Times New Roman" w:hAnsi="Times New Roman" w:cs="Times New Roman"/>
          <w:sz w:val="24"/>
          <w:szCs w:val="24"/>
        </w:rPr>
        <w:t xml:space="preserve">(ii) </w:t>
      </w:r>
      <w:r w:rsidR="00912FF9">
        <w:rPr>
          <w:rFonts w:ascii="Times New Roman" w:hAnsi="Times New Roman" w:cs="Times New Roman"/>
          <w:sz w:val="24"/>
          <w:szCs w:val="24"/>
        </w:rPr>
        <w:t xml:space="preserve">the learner can differentially learn those features, </w:t>
      </w:r>
      <w:r w:rsidR="008C393A" w:rsidRPr="0083095B">
        <w:rPr>
          <w:rFonts w:ascii="Times New Roman" w:hAnsi="Times New Roman" w:cs="Times New Roman"/>
          <w:sz w:val="24"/>
          <w:szCs w:val="24"/>
        </w:rPr>
        <w:t xml:space="preserve">and </w:t>
      </w:r>
      <w:r w:rsidR="009E25B1">
        <w:rPr>
          <w:rFonts w:ascii="Times New Roman" w:hAnsi="Times New Roman" w:cs="Times New Roman"/>
          <w:sz w:val="24"/>
          <w:szCs w:val="24"/>
        </w:rPr>
        <w:t xml:space="preserve">(iii) </w:t>
      </w:r>
      <w:r w:rsidR="008C393A" w:rsidRPr="0083095B">
        <w:rPr>
          <w:rFonts w:ascii="Times New Roman" w:hAnsi="Times New Roman" w:cs="Times New Roman"/>
          <w:sz w:val="24"/>
          <w:szCs w:val="24"/>
        </w:rPr>
        <w:t xml:space="preserve">the individual learning is less costly (energetically and ultimately in terms of fitness) than </w:t>
      </w:r>
      <w:r w:rsidR="00912FF9">
        <w:rPr>
          <w:rFonts w:ascii="Times New Roman" w:hAnsi="Times New Roman" w:cs="Times New Roman"/>
          <w:sz w:val="24"/>
          <w:szCs w:val="24"/>
        </w:rPr>
        <w:t xml:space="preserve">any </w:t>
      </w:r>
      <w:r w:rsidR="008C393A" w:rsidRPr="0083095B">
        <w:rPr>
          <w:rFonts w:ascii="Times New Roman" w:hAnsi="Times New Roman" w:cs="Times New Roman"/>
          <w:sz w:val="24"/>
          <w:szCs w:val="24"/>
        </w:rPr>
        <w:t>improvement in fitness gained by finer adaptation.</w:t>
      </w:r>
      <w:r w:rsidR="008C393A" w:rsidRPr="0083095B">
        <w:rPr>
          <w:rFonts w:ascii="Times New Roman" w:hAnsi="Times New Roman" w:cs="Times New Roman"/>
          <w:sz w:val="24"/>
          <w:szCs w:val="24"/>
        </w:rPr>
        <w:br/>
      </w:r>
      <w:r w:rsidR="008C393A" w:rsidRPr="0083095B">
        <w:rPr>
          <w:rFonts w:ascii="Times New Roman" w:hAnsi="Times New Roman" w:cs="Times New Roman"/>
          <w:sz w:val="24"/>
          <w:szCs w:val="24"/>
        </w:rPr>
        <w:tab/>
      </w:r>
      <w:r w:rsidR="00F0209D">
        <w:rPr>
          <w:rFonts w:ascii="Times New Roman" w:hAnsi="Times New Roman" w:cs="Times New Roman"/>
          <w:sz w:val="24"/>
          <w:szCs w:val="24"/>
        </w:rPr>
        <w:t>I</w:t>
      </w:r>
      <w:r w:rsidR="008C393A" w:rsidRPr="0083095B">
        <w:rPr>
          <w:rFonts w:ascii="Times New Roman" w:hAnsi="Times New Roman" w:cs="Times New Roman"/>
          <w:sz w:val="24"/>
          <w:szCs w:val="24"/>
        </w:rPr>
        <w:t>n a population already adapted for individual learning yet subject to a moderately-paced rate of significant environmental change (</w:t>
      </w:r>
      <w:r w:rsidR="00C77525" w:rsidRPr="0083095B">
        <w:rPr>
          <w:rFonts w:ascii="Times New Roman" w:hAnsi="Times New Roman" w:cs="Times New Roman"/>
          <w:sz w:val="24"/>
          <w:szCs w:val="24"/>
        </w:rPr>
        <w:t>say</w:t>
      </w:r>
      <w:r w:rsidR="008C393A" w:rsidRPr="0083095B">
        <w:rPr>
          <w:rFonts w:ascii="Times New Roman" w:hAnsi="Times New Roman" w:cs="Times New Roman"/>
          <w:sz w:val="24"/>
          <w:szCs w:val="24"/>
        </w:rPr>
        <w:t xml:space="preserve">, changing every </w:t>
      </w:r>
      <w:r w:rsidR="002E057C">
        <w:rPr>
          <w:rFonts w:ascii="Times New Roman" w:hAnsi="Times New Roman" w:cs="Times New Roman"/>
          <w:sz w:val="24"/>
          <w:szCs w:val="24"/>
        </w:rPr>
        <w:t>5</w:t>
      </w:r>
      <w:r w:rsidR="00A308E9" w:rsidRPr="0083095B">
        <w:rPr>
          <w:rFonts w:ascii="Times New Roman" w:hAnsi="Times New Roman" w:cs="Times New Roman"/>
          <w:sz w:val="24"/>
          <w:szCs w:val="24"/>
        </w:rPr>
        <w:t>-</w:t>
      </w:r>
      <w:r w:rsidR="00912FF9">
        <w:rPr>
          <w:rFonts w:ascii="Times New Roman" w:hAnsi="Times New Roman" w:cs="Times New Roman"/>
          <w:sz w:val="24"/>
          <w:szCs w:val="24"/>
        </w:rPr>
        <w:t>5</w:t>
      </w:r>
      <w:r w:rsidR="00A308E9" w:rsidRPr="0083095B">
        <w:rPr>
          <w:rFonts w:ascii="Times New Roman" w:hAnsi="Times New Roman" w:cs="Times New Roman"/>
          <w:sz w:val="24"/>
          <w:szCs w:val="24"/>
        </w:rPr>
        <w:t xml:space="preserve">0 </w:t>
      </w:r>
      <w:r w:rsidR="008C393A" w:rsidRPr="0083095B">
        <w:rPr>
          <w:rFonts w:ascii="Times New Roman" w:hAnsi="Times New Roman" w:cs="Times New Roman"/>
          <w:sz w:val="24"/>
          <w:szCs w:val="24"/>
        </w:rPr>
        <w:t xml:space="preserve">generations rather than not changing </w:t>
      </w:r>
      <w:r w:rsidR="00FD311F">
        <w:rPr>
          <w:rFonts w:ascii="Times New Roman" w:hAnsi="Times New Roman" w:cs="Times New Roman"/>
          <w:sz w:val="24"/>
          <w:szCs w:val="24"/>
        </w:rPr>
        <w:t xml:space="preserve">for hundreds of generations, </w:t>
      </w:r>
      <w:r w:rsidR="008C393A" w:rsidRPr="0083095B">
        <w:rPr>
          <w:rFonts w:ascii="Times New Roman" w:hAnsi="Times New Roman" w:cs="Times New Roman"/>
          <w:sz w:val="24"/>
          <w:szCs w:val="24"/>
        </w:rPr>
        <w:t xml:space="preserve">or changing multiple times in an individual life history or across each generation), </w:t>
      </w:r>
      <w:r w:rsidR="000A31C8">
        <w:rPr>
          <w:rFonts w:ascii="Times New Roman" w:hAnsi="Times New Roman" w:cs="Times New Roman"/>
          <w:sz w:val="24"/>
          <w:szCs w:val="24"/>
        </w:rPr>
        <w:t xml:space="preserve">however, </w:t>
      </w:r>
      <w:r w:rsidR="009E25B1">
        <w:rPr>
          <w:rFonts w:ascii="Times New Roman" w:hAnsi="Times New Roman" w:cs="Times New Roman"/>
          <w:sz w:val="24"/>
          <w:szCs w:val="24"/>
        </w:rPr>
        <w:t xml:space="preserve">it is conceivable to find </w:t>
      </w:r>
      <w:r w:rsidR="008C393A" w:rsidRPr="0083095B">
        <w:rPr>
          <w:rFonts w:ascii="Times New Roman" w:hAnsi="Times New Roman" w:cs="Times New Roman"/>
          <w:sz w:val="24"/>
          <w:szCs w:val="24"/>
        </w:rPr>
        <w:t xml:space="preserve">selection pressure for </w:t>
      </w:r>
      <w:r w:rsidR="003419B3" w:rsidRPr="0083095B">
        <w:rPr>
          <w:rFonts w:ascii="Times New Roman" w:hAnsi="Times New Roman" w:cs="Times New Roman"/>
          <w:sz w:val="24"/>
          <w:szCs w:val="24"/>
        </w:rPr>
        <w:t xml:space="preserve">a mixture of </w:t>
      </w:r>
      <w:r w:rsidR="008C393A" w:rsidRPr="0083095B">
        <w:rPr>
          <w:rFonts w:ascii="Times New Roman" w:hAnsi="Times New Roman" w:cs="Times New Roman"/>
          <w:sz w:val="24"/>
          <w:szCs w:val="24"/>
        </w:rPr>
        <w:t>social learning</w:t>
      </w:r>
      <w:r w:rsidR="003419B3" w:rsidRPr="0083095B">
        <w:rPr>
          <w:rFonts w:ascii="Times New Roman" w:hAnsi="Times New Roman" w:cs="Times New Roman"/>
          <w:sz w:val="24"/>
          <w:szCs w:val="24"/>
        </w:rPr>
        <w:t xml:space="preserve"> and individual learning</w:t>
      </w:r>
      <w:r w:rsidR="008C393A" w:rsidRPr="0083095B">
        <w:rPr>
          <w:rFonts w:ascii="Times New Roman" w:hAnsi="Times New Roman" w:cs="Times New Roman"/>
          <w:sz w:val="24"/>
          <w:szCs w:val="24"/>
        </w:rPr>
        <w:t>.</w:t>
      </w:r>
      <w:r w:rsidR="000A1EDA" w:rsidRPr="0083095B">
        <w:rPr>
          <w:rStyle w:val="FootnoteReference"/>
          <w:rFonts w:ascii="Times New Roman" w:hAnsi="Times New Roman" w:cs="Times New Roman"/>
          <w:sz w:val="24"/>
          <w:szCs w:val="24"/>
        </w:rPr>
        <w:footnoteReference w:id="45"/>
      </w:r>
      <w:r w:rsidR="003821F3">
        <w:rPr>
          <w:rFonts w:ascii="Times New Roman" w:hAnsi="Times New Roman" w:cs="Times New Roman"/>
          <w:sz w:val="24"/>
          <w:szCs w:val="24"/>
        </w:rPr>
        <w:t xml:space="preserve"> A factor that can increase the fitness value of social learning in </w:t>
      </w:r>
      <w:r w:rsidR="008A7940">
        <w:rPr>
          <w:rFonts w:ascii="Times New Roman" w:hAnsi="Times New Roman" w:cs="Times New Roman"/>
          <w:sz w:val="24"/>
          <w:szCs w:val="24"/>
        </w:rPr>
        <w:t xml:space="preserve">such </w:t>
      </w:r>
      <w:r w:rsidR="003821F3">
        <w:rPr>
          <w:rFonts w:ascii="Times New Roman" w:hAnsi="Times New Roman" w:cs="Times New Roman"/>
          <w:sz w:val="24"/>
          <w:szCs w:val="24"/>
        </w:rPr>
        <w:t>scenario</w:t>
      </w:r>
      <w:r w:rsidR="008A7940">
        <w:rPr>
          <w:rFonts w:ascii="Times New Roman" w:hAnsi="Times New Roman" w:cs="Times New Roman"/>
          <w:sz w:val="24"/>
          <w:szCs w:val="24"/>
        </w:rPr>
        <w:t>s</w:t>
      </w:r>
      <w:r w:rsidR="003821F3">
        <w:rPr>
          <w:rFonts w:ascii="Times New Roman" w:hAnsi="Times New Roman" w:cs="Times New Roman"/>
          <w:sz w:val="24"/>
          <w:szCs w:val="24"/>
        </w:rPr>
        <w:t xml:space="preserve"> is </w:t>
      </w:r>
      <w:r w:rsidR="008A7940">
        <w:rPr>
          <w:rFonts w:ascii="Times New Roman" w:hAnsi="Times New Roman" w:cs="Times New Roman"/>
          <w:sz w:val="24"/>
          <w:szCs w:val="24"/>
        </w:rPr>
        <w:t xml:space="preserve">the difficulty of acquiring the most successful behaviors through individual learning (Boyd &amp; </w:t>
      </w:r>
      <w:proofErr w:type="spellStart"/>
      <w:r w:rsidR="008A7940">
        <w:rPr>
          <w:rFonts w:ascii="Times New Roman" w:hAnsi="Times New Roman" w:cs="Times New Roman"/>
          <w:sz w:val="24"/>
          <w:szCs w:val="24"/>
        </w:rPr>
        <w:t>Richerson</w:t>
      </w:r>
      <w:proofErr w:type="spellEnd"/>
      <w:r w:rsidR="008A7940">
        <w:rPr>
          <w:rFonts w:ascii="Times New Roman" w:hAnsi="Times New Roman" w:cs="Times New Roman"/>
          <w:sz w:val="24"/>
          <w:szCs w:val="24"/>
        </w:rPr>
        <w:t xml:space="preserve"> 2006, 131-147). </w:t>
      </w:r>
      <w:r w:rsidR="000A31C8">
        <w:rPr>
          <w:rFonts w:ascii="Times New Roman" w:hAnsi="Times New Roman" w:cs="Times New Roman"/>
          <w:sz w:val="24"/>
          <w:szCs w:val="24"/>
        </w:rPr>
        <w:t>S</w:t>
      </w:r>
      <w:r w:rsidR="008A7940">
        <w:rPr>
          <w:rFonts w:ascii="Times New Roman" w:hAnsi="Times New Roman" w:cs="Times New Roman"/>
          <w:sz w:val="24"/>
          <w:szCs w:val="24"/>
        </w:rPr>
        <w:t xml:space="preserve">uch difficulty can be expected to characterize environments </w:t>
      </w:r>
      <w:r w:rsidR="00D42949">
        <w:rPr>
          <w:rFonts w:ascii="Times New Roman" w:hAnsi="Times New Roman" w:cs="Times New Roman"/>
          <w:sz w:val="24"/>
          <w:szCs w:val="24"/>
        </w:rPr>
        <w:t xml:space="preserve">either </w:t>
      </w:r>
      <w:r w:rsidR="008A7940">
        <w:rPr>
          <w:rFonts w:ascii="Times New Roman" w:hAnsi="Times New Roman" w:cs="Times New Roman"/>
          <w:sz w:val="24"/>
          <w:szCs w:val="24"/>
        </w:rPr>
        <w:t xml:space="preserve">(a) especially outside of the range for which a species was genetically adapted, (b) already subjected to significant niche-construction, or (c) </w:t>
      </w:r>
      <w:r w:rsidR="000A6B5A">
        <w:rPr>
          <w:rFonts w:ascii="Times New Roman" w:hAnsi="Times New Roman" w:cs="Times New Roman"/>
          <w:sz w:val="24"/>
          <w:szCs w:val="24"/>
        </w:rPr>
        <w:t xml:space="preserve">where </w:t>
      </w:r>
      <w:r w:rsidR="00DF2365">
        <w:rPr>
          <w:rFonts w:ascii="Times New Roman" w:hAnsi="Times New Roman" w:cs="Times New Roman"/>
          <w:sz w:val="24"/>
          <w:szCs w:val="24"/>
        </w:rPr>
        <w:t xml:space="preserve">the </w:t>
      </w:r>
      <w:r w:rsidR="00DF2365">
        <w:rPr>
          <w:rFonts w:ascii="Times New Roman" w:hAnsi="Times New Roman" w:cs="Times New Roman"/>
          <w:sz w:val="24"/>
          <w:szCs w:val="24"/>
        </w:rPr>
        <w:lastRenderedPageBreak/>
        <w:t>fitness of some conspecific</w:t>
      </w:r>
      <w:r w:rsidR="000A6B5A">
        <w:rPr>
          <w:rFonts w:ascii="Times New Roman" w:hAnsi="Times New Roman" w:cs="Times New Roman"/>
          <w:sz w:val="24"/>
          <w:szCs w:val="24"/>
        </w:rPr>
        <w:t>s</w:t>
      </w:r>
      <w:r w:rsidR="00DF2365">
        <w:rPr>
          <w:rFonts w:ascii="Times New Roman" w:hAnsi="Times New Roman" w:cs="Times New Roman"/>
          <w:sz w:val="24"/>
          <w:szCs w:val="24"/>
        </w:rPr>
        <w:t xml:space="preserve"> is already fitness-enhanced by </w:t>
      </w:r>
      <w:r w:rsidR="008A7940">
        <w:rPr>
          <w:rFonts w:ascii="Times New Roman" w:hAnsi="Times New Roman" w:cs="Times New Roman"/>
          <w:sz w:val="24"/>
          <w:szCs w:val="24"/>
        </w:rPr>
        <w:t>artifact</w:t>
      </w:r>
      <w:r w:rsidR="00DF2365">
        <w:rPr>
          <w:rFonts w:ascii="Times New Roman" w:hAnsi="Times New Roman" w:cs="Times New Roman"/>
          <w:sz w:val="24"/>
          <w:szCs w:val="24"/>
        </w:rPr>
        <w:t xml:space="preserve">ual </w:t>
      </w:r>
      <w:r w:rsidR="008A7940">
        <w:rPr>
          <w:rFonts w:ascii="Times New Roman" w:hAnsi="Times New Roman" w:cs="Times New Roman"/>
          <w:sz w:val="24"/>
          <w:szCs w:val="24"/>
        </w:rPr>
        <w:t>mediat</w:t>
      </w:r>
      <w:r w:rsidR="00DF2365">
        <w:rPr>
          <w:rFonts w:ascii="Times New Roman" w:hAnsi="Times New Roman" w:cs="Times New Roman"/>
          <w:sz w:val="24"/>
          <w:szCs w:val="24"/>
        </w:rPr>
        <w:t xml:space="preserve">ion (since this raises the standard for fitness maximization in a way that, plausibly, only social learning can allow an individual to meet). </w:t>
      </w:r>
      <w:r w:rsidR="00F0209D">
        <w:rPr>
          <w:rFonts w:ascii="Times New Roman" w:hAnsi="Times New Roman" w:cs="Times New Roman"/>
          <w:sz w:val="24"/>
          <w:szCs w:val="24"/>
        </w:rPr>
        <w:t xml:space="preserve">And features (a)-(c) do appear to increasingly characterize the environment of </w:t>
      </w:r>
      <w:r w:rsidR="008C393A" w:rsidRPr="0083095B">
        <w:rPr>
          <w:rFonts w:ascii="Times New Roman" w:hAnsi="Times New Roman" w:cs="Times New Roman"/>
          <w:sz w:val="24"/>
          <w:szCs w:val="24"/>
        </w:rPr>
        <w:t xml:space="preserve">hominid populations in the </w:t>
      </w:r>
      <w:r w:rsidR="00AC64E1">
        <w:rPr>
          <w:rFonts w:ascii="Times New Roman" w:hAnsi="Times New Roman" w:cs="Times New Roman"/>
          <w:sz w:val="24"/>
          <w:szCs w:val="24"/>
        </w:rPr>
        <w:t>2</w:t>
      </w:r>
      <w:r w:rsidR="008C393A" w:rsidRPr="0083095B">
        <w:rPr>
          <w:rFonts w:ascii="Times New Roman" w:hAnsi="Times New Roman" w:cs="Times New Roman"/>
          <w:sz w:val="24"/>
          <w:szCs w:val="24"/>
        </w:rPr>
        <w:t>-</w:t>
      </w:r>
      <w:r w:rsidR="00AC64E1">
        <w:rPr>
          <w:rFonts w:ascii="Times New Roman" w:hAnsi="Times New Roman" w:cs="Times New Roman"/>
          <w:sz w:val="24"/>
          <w:szCs w:val="24"/>
        </w:rPr>
        <w:t>3</w:t>
      </w:r>
      <w:r w:rsidR="008C393A" w:rsidRPr="0083095B">
        <w:rPr>
          <w:rFonts w:ascii="Times New Roman" w:hAnsi="Times New Roman" w:cs="Times New Roman"/>
          <w:sz w:val="24"/>
          <w:szCs w:val="24"/>
        </w:rPr>
        <w:t xml:space="preserve"> million years leading to the speciation of </w:t>
      </w:r>
      <w:r w:rsidR="008C393A" w:rsidRPr="0083095B">
        <w:rPr>
          <w:rFonts w:ascii="Times New Roman" w:hAnsi="Times New Roman" w:cs="Times New Roman"/>
          <w:i/>
          <w:iCs/>
          <w:sz w:val="24"/>
          <w:szCs w:val="24"/>
        </w:rPr>
        <w:t xml:space="preserve">Homo </w:t>
      </w:r>
      <w:r w:rsidR="00F0209D">
        <w:rPr>
          <w:rFonts w:ascii="Times New Roman" w:hAnsi="Times New Roman" w:cs="Times New Roman"/>
          <w:i/>
          <w:iCs/>
          <w:sz w:val="24"/>
          <w:szCs w:val="24"/>
        </w:rPr>
        <w:t>sapiens</w:t>
      </w:r>
      <w:r w:rsidR="00F0209D">
        <w:rPr>
          <w:rFonts w:ascii="Times New Roman" w:hAnsi="Times New Roman" w:cs="Times New Roman"/>
          <w:sz w:val="24"/>
          <w:szCs w:val="24"/>
        </w:rPr>
        <w:t>.</w:t>
      </w:r>
      <w:r w:rsidR="008C393A" w:rsidRPr="0083095B">
        <w:rPr>
          <w:rFonts w:ascii="Times New Roman" w:hAnsi="Times New Roman" w:cs="Times New Roman"/>
          <w:sz w:val="24"/>
          <w:szCs w:val="24"/>
        </w:rPr>
        <w:t xml:space="preserve"> </w:t>
      </w:r>
      <w:r w:rsidR="00DF2365">
        <w:rPr>
          <w:rFonts w:ascii="Times New Roman" w:hAnsi="Times New Roman" w:cs="Times New Roman"/>
          <w:sz w:val="24"/>
          <w:szCs w:val="24"/>
        </w:rPr>
        <w:br/>
        <w:t xml:space="preserve">Increases in </w:t>
      </w:r>
      <w:r w:rsidR="00F0209D">
        <w:rPr>
          <w:rFonts w:ascii="Times New Roman" w:hAnsi="Times New Roman" w:cs="Times New Roman"/>
          <w:sz w:val="24"/>
          <w:szCs w:val="24"/>
        </w:rPr>
        <w:t xml:space="preserve">social learning </w:t>
      </w:r>
      <w:r w:rsidR="00DF2365">
        <w:rPr>
          <w:rFonts w:ascii="Times New Roman" w:hAnsi="Times New Roman" w:cs="Times New Roman"/>
          <w:sz w:val="24"/>
          <w:szCs w:val="24"/>
        </w:rPr>
        <w:t xml:space="preserve">can be expected to </w:t>
      </w:r>
      <w:r w:rsidR="008C393A" w:rsidRPr="0083095B">
        <w:rPr>
          <w:rFonts w:ascii="Times New Roman" w:hAnsi="Times New Roman" w:cs="Times New Roman"/>
          <w:sz w:val="24"/>
          <w:szCs w:val="24"/>
        </w:rPr>
        <w:t xml:space="preserve">facilitate a “content-openness” in the organisms’ involvements with </w:t>
      </w:r>
      <w:r w:rsidR="00A750D6">
        <w:rPr>
          <w:rFonts w:ascii="Times New Roman" w:hAnsi="Times New Roman" w:cs="Times New Roman"/>
          <w:sz w:val="24"/>
          <w:szCs w:val="24"/>
        </w:rPr>
        <w:t xml:space="preserve">such </w:t>
      </w:r>
      <w:r w:rsidR="008C393A" w:rsidRPr="0083095B">
        <w:rPr>
          <w:rFonts w:ascii="Times New Roman" w:hAnsi="Times New Roman" w:cs="Times New Roman"/>
          <w:sz w:val="24"/>
          <w:szCs w:val="24"/>
        </w:rPr>
        <w:t>environment</w:t>
      </w:r>
      <w:r w:rsidR="00A750D6">
        <w:rPr>
          <w:rFonts w:ascii="Times New Roman" w:hAnsi="Times New Roman" w:cs="Times New Roman"/>
          <w:sz w:val="24"/>
          <w:szCs w:val="24"/>
        </w:rPr>
        <w:t>s</w:t>
      </w:r>
      <w:r w:rsidR="008C393A" w:rsidRPr="0083095B">
        <w:rPr>
          <w:rFonts w:ascii="Times New Roman" w:hAnsi="Times New Roman" w:cs="Times New Roman"/>
          <w:sz w:val="24"/>
          <w:szCs w:val="24"/>
        </w:rPr>
        <w:t xml:space="preserve"> when considered across the species as a whole; and content-openness (those “degrees of freedom” in developmental plasticity) would be selected for by this circumstance.</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r>
      <w:r w:rsidR="000A6B5A">
        <w:rPr>
          <w:rFonts w:ascii="Times New Roman" w:hAnsi="Times New Roman" w:cs="Times New Roman"/>
          <w:sz w:val="24"/>
          <w:szCs w:val="24"/>
        </w:rPr>
        <w:t>Overall, t</w:t>
      </w:r>
      <w:r w:rsidR="008C393A" w:rsidRPr="0083095B">
        <w:rPr>
          <w:rFonts w:ascii="Times New Roman" w:hAnsi="Times New Roman" w:cs="Times New Roman"/>
          <w:sz w:val="24"/>
          <w:szCs w:val="24"/>
        </w:rPr>
        <w:t>he paleoanthropological data is consistent with the hypothesis that content-open natural artificiality is a selected-for and entrenched feature of human populations, and arguably positively supports it. The paleoanthropological record shows an increase in tool use relatively early in the lineage leading to modern humans (</w:t>
      </w:r>
      <w:proofErr w:type="spellStart"/>
      <w:r w:rsidR="008C393A" w:rsidRPr="0083095B">
        <w:rPr>
          <w:rFonts w:ascii="Times New Roman" w:hAnsi="Times New Roman" w:cs="Times New Roman"/>
          <w:sz w:val="24"/>
          <w:szCs w:val="24"/>
        </w:rPr>
        <w:t>Oldowan</w:t>
      </w:r>
      <w:proofErr w:type="spellEnd"/>
      <w:r w:rsidR="008C393A" w:rsidRPr="0083095B">
        <w:rPr>
          <w:rFonts w:ascii="Times New Roman" w:hAnsi="Times New Roman" w:cs="Times New Roman"/>
          <w:sz w:val="24"/>
          <w:szCs w:val="24"/>
        </w:rPr>
        <w:t xml:space="preserve"> 3.5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Acheulian 2.1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The trend towards bipedal locomotion starts earlier (about 7.5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but doesn’t achieve the extent shared by modern humans until 1.9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about the same time </w:t>
      </w:r>
      <w:r w:rsidR="00A55511">
        <w:rPr>
          <w:rFonts w:ascii="Times New Roman" w:hAnsi="Times New Roman" w:cs="Times New Roman"/>
          <w:sz w:val="24"/>
          <w:szCs w:val="24"/>
        </w:rPr>
        <w:t xml:space="preserve">that </w:t>
      </w:r>
      <w:r w:rsidR="008C393A" w:rsidRPr="0083095B">
        <w:rPr>
          <w:rFonts w:ascii="Times New Roman" w:hAnsi="Times New Roman" w:cs="Times New Roman"/>
          <w:sz w:val="24"/>
          <w:szCs w:val="24"/>
        </w:rPr>
        <w:t>the trend towards increased brain size clearly beg</w:t>
      </w:r>
      <w:r w:rsidR="00A55511">
        <w:rPr>
          <w:rFonts w:ascii="Times New Roman" w:hAnsi="Times New Roman" w:cs="Times New Roman"/>
          <w:sz w:val="24"/>
          <w:szCs w:val="24"/>
        </w:rPr>
        <w:t>i</w:t>
      </w:r>
      <w:r w:rsidR="008C393A" w:rsidRPr="0083095B">
        <w:rPr>
          <w:rFonts w:ascii="Times New Roman" w:hAnsi="Times New Roman" w:cs="Times New Roman"/>
          <w:sz w:val="24"/>
          <w:szCs w:val="24"/>
        </w:rPr>
        <w:t>n</w:t>
      </w:r>
      <w:r w:rsidR="00A55511">
        <w:rPr>
          <w:rFonts w:ascii="Times New Roman" w:hAnsi="Times New Roman" w:cs="Times New Roman"/>
          <w:sz w:val="24"/>
          <w:szCs w:val="24"/>
        </w:rPr>
        <w:t>s</w:t>
      </w:r>
      <w:r w:rsidR="008C393A" w:rsidRPr="0083095B">
        <w:rPr>
          <w:rFonts w:ascii="Times New Roman" w:hAnsi="Times New Roman" w:cs="Times New Roman"/>
          <w:sz w:val="24"/>
          <w:szCs w:val="24"/>
        </w:rPr>
        <w:t>. The full size of modern brains, as well as</w:t>
      </w:r>
      <w:r w:rsidR="007276B4">
        <w:rPr>
          <w:rFonts w:ascii="Times New Roman" w:hAnsi="Times New Roman" w:cs="Times New Roman"/>
          <w:sz w:val="24"/>
          <w:szCs w:val="24"/>
        </w:rPr>
        <w:t xml:space="preserve"> </w:t>
      </w:r>
      <w:r w:rsidR="000552EA">
        <w:rPr>
          <w:rFonts w:ascii="Times New Roman" w:hAnsi="Times New Roman" w:cs="Times New Roman"/>
          <w:sz w:val="24"/>
          <w:szCs w:val="24"/>
        </w:rPr>
        <w:t>evidence</w:t>
      </w:r>
      <w:r w:rsidR="008C393A" w:rsidRPr="0083095B">
        <w:rPr>
          <w:rFonts w:ascii="Times New Roman" w:hAnsi="Times New Roman" w:cs="Times New Roman"/>
          <w:sz w:val="24"/>
          <w:szCs w:val="24"/>
        </w:rPr>
        <w:t xml:space="preserve"> </w:t>
      </w:r>
      <w:r w:rsidR="007A4EDE">
        <w:rPr>
          <w:rFonts w:ascii="Times New Roman" w:hAnsi="Times New Roman" w:cs="Times New Roman"/>
          <w:sz w:val="24"/>
          <w:szCs w:val="24"/>
        </w:rPr>
        <w:t xml:space="preserve">of </w:t>
      </w:r>
      <w:r w:rsidR="008C393A" w:rsidRPr="0083095B">
        <w:rPr>
          <w:rFonts w:ascii="Times New Roman" w:hAnsi="Times New Roman" w:cs="Times New Roman"/>
          <w:sz w:val="24"/>
          <w:szCs w:val="24"/>
        </w:rPr>
        <w:t>artifactual complexity</w:t>
      </w:r>
      <w:r w:rsidR="007A4EDE">
        <w:rPr>
          <w:rFonts w:ascii="Times New Roman" w:hAnsi="Times New Roman" w:cs="Times New Roman"/>
          <w:sz w:val="24"/>
          <w:szCs w:val="24"/>
        </w:rPr>
        <w:t xml:space="preserve"> beyond the Acheulian paradigm</w:t>
      </w:r>
      <w:r w:rsidR="008C393A" w:rsidRPr="0083095B">
        <w:rPr>
          <w:rFonts w:ascii="Times New Roman" w:hAnsi="Times New Roman" w:cs="Times New Roman"/>
          <w:sz w:val="24"/>
          <w:szCs w:val="24"/>
        </w:rPr>
        <w:t>, comes much later (</w:t>
      </w:r>
      <w:r w:rsidR="00CE19A2" w:rsidRPr="0083095B">
        <w:rPr>
          <w:rFonts w:ascii="Times New Roman" w:hAnsi="Times New Roman" w:cs="Times New Roman"/>
          <w:sz w:val="24"/>
          <w:szCs w:val="24"/>
        </w:rPr>
        <w:t xml:space="preserve">about </w:t>
      </w:r>
      <w:r w:rsidR="008C393A" w:rsidRPr="0083095B">
        <w:rPr>
          <w:rFonts w:ascii="Times New Roman" w:hAnsi="Times New Roman" w:cs="Times New Roman"/>
          <w:sz w:val="24"/>
          <w:szCs w:val="24"/>
        </w:rPr>
        <w:t xml:space="preserve">0.5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Though of course the record admits of multiple interpretations, it is possible to read this sequence as supportive of the favored hypothesis. The initial increase in tool use 3.5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could have been a “lucky” discovery of a group of organisms well-adapted for individual learning (like modern-day chimpanzees who use tools and develop tribally specific lineages of such practices, or contingent “cultures”), which became entrenched by cultural transmission </w:t>
      </w:r>
      <w:r w:rsidR="00CE19A2" w:rsidRPr="0083095B">
        <w:rPr>
          <w:rFonts w:ascii="Times New Roman" w:hAnsi="Times New Roman" w:cs="Times New Roman"/>
          <w:sz w:val="24"/>
          <w:szCs w:val="24"/>
        </w:rPr>
        <w:t xml:space="preserve">and then </w:t>
      </w:r>
      <w:r w:rsidR="008C393A" w:rsidRPr="0083095B">
        <w:rPr>
          <w:rFonts w:ascii="Times New Roman" w:hAnsi="Times New Roman" w:cs="Times New Roman"/>
          <w:sz w:val="24"/>
          <w:szCs w:val="24"/>
        </w:rPr>
        <w:t xml:space="preserve">Baldwin-effect-type process (thus explaining the longevity of </w:t>
      </w:r>
      <w:proofErr w:type="spellStart"/>
      <w:r w:rsidR="008C393A" w:rsidRPr="0083095B">
        <w:rPr>
          <w:rFonts w:ascii="Times New Roman" w:hAnsi="Times New Roman" w:cs="Times New Roman"/>
          <w:sz w:val="24"/>
          <w:szCs w:val="24"/>
        </w:rPr>
        <w:t>Oldowan</w:t>
      </w:r>
      <w:proofErr w:type="spellEnd"/>
      <w:r w:rsidR="008C393A" w:rsidRPr="0083095B">
        <w:rPr>
          <w:rFonts w:ascii="Times New Roman" w:hAnsi="Times New Roman" w:cs="Times New Roman"/>
          <w:sz w:val="24"/>
          <w:szCs w:val="24"/>
        </w:rPr>
        <w:t xml:space="preserve"> technology). The increased reliance on bipedal locomotion to the point of its culmination in </w:t>
      </w:r>
      <w:r w:rsidR="008C393A" w:rsidRPr="0083095B">
        <w:rPr>
          <w:rFonts w:ascii="Times New Roman" w:hAnsi="Times New Roman" w:cs="Times New Roman"/>
          <w:i/>
          <w:iCs/>
          <w:sz w:val="24"/>
          <w:szCs w:val="24"/>
        </w:rPr>
        <w:t>Homo erectus</w:t>
      </w:r>
      <w:r w:rsidR="008C393A" w:rsidRPr="0083095B">
        <w:rPr>
          <w:rFonts w:ascii="Times New Roman" w:hAnsi="Times New Roman" w:cs="Times New Roman"/>
          <w:sz w:val="24"/>
          <w:szCs w:val="24"/>
        </w:rPr>
        <w:t xml:space="preserve"> 1.9 </w:t>
      </w:r>
      <w:proofErr w:type="spellStart"/>
      <w:r w:rsidR="008C393A" w:rsidRPr="0083095B">
        <w:rPr>
          <w:rFonts w:ascii="Times New Roman" w:hAnsi="Times New Roman" w:cs="Times New Roman"/>
          <w:sz w:val="24"/>
          <w:szCs w:val="24"/>
        </w:rPr>
        <w:t>mya</w:t>
      </w:r>
      <w:proofErr w:type="spellEnd"/>
      <w:r w:rsidR="008C393A" w:rsidRPr="0083095B">
        <w:rPr>
          <w:rFonts w:ascii="Times New Roman" w:hAnsi="Times New Roman" w:cs="Times New Roman"/>
          <w:sz w:val="24"/>
          <w:szCs w:val="24"/>
        </w:rPr>
        <w:t xml:space="preserve"> could </w:t>
      </w:r>
      <w:r w:rsidR="008C393A" w:rsidRPr="0083095B">
        <w:rPr>
          <w:rFonts w:ascii="Times New Roman" w:hAnsi="Times New Roman" w:cs="Times New Roman"/>
          <w:sz w:val="24"/>
          <w:szCs w:val="24"/>
        </w:rPr>
        <w:lastRenderedPageBreak/>
        <w:t>have been driven by the adaptive value of a capacity to explore a wider and wider foraging range and avoid competition with rival hominid groups</w:t>
      </w:r>
      <w:r w:rsidR="00955679" w:rsidRPr="0083095B">
        <w:rPr>
          <w:rFonts w:ascii="Times New Roman" w:hAnsi="Times New Roman" w:cs="Times New Roman"/>
          <w:sz w:val="24"/>
          <w:szCs w:val="24"/>
        </w:rPr>
        <w:t>.</w:t>
      </w:r>
      <w:r w:rsidR="008C393A" w:rsidRPr="0083095B">
        <w:rPr>
          <w:rFonts w:ascii="Times New Roman" w:hAnsi="Times New Roman" w:cs="Times New Roman"/>
          <w:sz w:val="24"/>
          <w:szCs w:val="24"/>
        </w:rPr>
        <w:t xml:space="preserve"> This increased range likewise would increase selection pressure for plasticity in behavior, including plasticity of artifactual production and perhaps also social interaction and organization (</w:t>
      </w:r>
      <w:r w:rsidR="000552EA">
        <w:rPr>
          <w:rFonts w:ascii="Times New Roman" w:hAnsi="Times New Roman" w:cs="Times New Roman"/>
          <w:sz w:val="24"/>
          <w:szCs w:val="24"/>
        </w:rPr>
        <w:t xml:space="preserve">for instance, </w:t>
      </w:r>
      <w:r w:rsidR="008C393A" w:rsidRPr="0083095B">
        <w:rPr>
          <w:rFonts w:ascii="Times New Roman" w:hAnsi="Times New Roman" w:cs="Times New Roman"/>
          <w:sz w:val="24"/>
          <w:szCs w:val="24"/>
        </w:rPr>
        <w:t xml:space="preserve">to facilitate </w:t>
      </w:r>
      <w:r w:rsidR="000552EA">
        <w:rPr>
          <w:rFonts w:ascii="Times New Roman" w:hAnsi="Times New Roman" w:cs="Times New Roman"/>
          <w:sz w:val="24"/>
          <w:szCs w:val="24"/>
        </w:rPr>
        <w:t xml:space="preserve">foraging and cooperative foraging [see </w:t>
      </w:r>
      <w:proofErr w:type="spellStart"/>
      <w:r w:rsidR="000552EA">
        <w:rPr>
          <w:rFonts w:ascii="Times New Roman" w:hAnsi="Times New Roman" w:cs="Times New Roman"/>
          <w:sz w:val="24"/>
          <w:szCs w:val="24"/>
        </w:rPr>
        <w:t>Sterelny</w:t>
      </w:r>
      <w:proofErr w:type="spellEnd"/>
      <w:r w:rsidR="000552EA">
        <w:rPr>
          <w:rFonts w:ascii="Times New Roman" w:hAnsi="Times New Roman" w:cs="Times New Roman"/>
          <w:sz w:val="24"/>
          <w:szCs w:val="24"/>
        </w:rPr>
        <w:t xml:space="preserve"> 2012]</w:t>
      </w:r>
      <w:r w:rsidR="008C393A" w:rsidRPr="0083095B">
        <w:rPr>
          <w:rFonts w:ascii="Times New Roman" w:hAnsi="Times New Roman" w:cs="Times New Roman"/>
          <w:sz w:val="24"/>
          <w:szCs w:val="24"/>
        </w:rPr>
        <w:t xml:space="preserve"> in different environments).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The fossil record indicates that the first major migrations out of Africa occurred shortly after the full development of bipedality, suggesting that migration was limited until that development (Tattersall 2008). And increasingly sophisticated tool use develops precisely in the period following upon these migrations, along with the trends towards further increases in brain size. </w:t>
      </w:r>
      <w:r w:rsidR="000552EA">
        <w:rPr>
          <w:rFonts w:ascii="Times New Roman" w:hAnsi="Times New Roman" w:cs="Times New Roman"/>
          <w:sz w:val="24"/>
          <w:szCs w:val="24"/>
        </w:rPr>
        <w:t xml:space="preserve">There is also a fair bit of speciation in this period among hominid groups both in and outside of Africa, which itself can be read as evidence of strong selection pressures at work. </w:t>
      </w:r>
      <w:r w:rsidR="008C393A" w:rsidRPr="0083095B">
        <w:rPr>
          <w:rFonts w:ascii="Times New Roman" w:hAnsi="Times New Roman" w:cs="Times New Roman"/>
          <w:sz w:val="24"/>
          <w:szCs w:val="24"/>
        </w:rPr>
        <w:t xml:space="preserve">The scattered record of artifactual innovations during this period – including evidence of control of fire 750,000 </w:t>
      </w:r>
      <w:proofErr w:type="spellStart"/>
      <w:r w:rsidR="008C393A" w:rsidRPr="0083095B">
        <w:rPr>
          <w:rFonts w:ascii="Times New Roman" w:hAnsi="Times New Roman" w:cs="Times New Roman"/>
          <w:sz w:val="24"/>
          <w:szCs w:val="24"/>
        </w:rPr>
        <w:t>ya</w:t>
      </w:r>
      <w:proofErr w:type="spellEnd"/>
      <w:r w:rsidR="008C393A" w:rsidRPr="0083095B">
        <w:rPr>
          <w:rFonts w:ascii="Times New Roman" w:hAnsi="Times New Roman" w:cs="Times New Roman"/>
          <w:sz w:val="24"/>
          <w:szCs w:val="24"/>
        </w:rPr>
        <w:t xml:space="preserve">, of constructed dwellings 400,000 </w:t>
      </w:r>
      <w:proofErr w:type="spellStart"/>
      <w:r w:rsidR="008C393A" w:rsidRPr="0083095B">
        <w:rPr>
          <w:rFonts w:ascii="Times New Roman" w:hAnsi="Times New Roman" w:cs="Times New Roman"/>
          <w:sz w:val="24"/>
          <w:szCs w:val="24"/>
        </w:rPr>
        <w:t>ya</w:t>
      </w:r>
      <w:proofErr w:type="spellEnd"/>
      <w:r w:rsidR="008C393A" w:rsidRPr="0083095B">
        <w:rPr>
          <w:rFonts w:ascii="Times New Roman" w:hAnsi="Times New Roman" w:cs="Times New Roman"/>
          <w:sz w:val="24"/>
          <w:szCs w:val="24"/>
        </w:rPr>
        <w:t xml:space="preserve">, and of bows and arrows 100,000 </w:t>
      </w:r>
      <w:proofErr w:type="spellStart"/>
      <w:r w:rsidR="008C393A" w:rsidRPr="0083095B">
        <w:rPr>
          <w:rFonts w:ascii="Times New Roman" w:hAnsi="Times New Roman" w:cs="Times New Roman"/>
          <w:sz w:val="24"/>
          <w:szCs w:val="24"/>
        </w:rPr>
        <w:t>ya</w:t>
      </w:r>
      <w:proofErr w:type="spellEnd"/>
      <w:r w:rsidR="000552EA">
        <w:rPr>
          <w:rFonts w:ascii="Times New Roman" w:hAnsi="Times New Roman" w:cs="Times New Roman"/>
          <w:sz w:val="24"/>
          <w:szCs w:val="24"/>
        </w:rPr>
        <w:t xml:space="preserve"> –</w:t>
      </w:r>
      <w:r w:rsidR="00B938DD">
        <w:rPr>
          <w:rFonts w:ascii="Times New Roman" w:hAnsi="Times New Roman" w:cs="Times New Roman"/>
          <w:sz w:val="24"/>
          <w:szCs w:val="24"/>
        </w:rPr>
        <w:t xml:space="preserve"> coupled </w:t>
      </w:r>
      <w:r w:rsidR="008C393A" w:rsidRPr="0083095B">
        <w:rPr>
          <w:rFonts w:ascii="Times New Roman" w:hAnsi="Times New Roman" w:cs="Times New Roman"/>
          <w:sz w:val="24"/>
          <w:szCs w:val="24"/>
        </w:rPr>
        <w:t xml:space="preserve">with long periods of </w:t>
      </w:r>
      <w:r w:rsidR="00B938DD" w:rsidRPr="00B938DD">
        <w:rPr>
          <w:rFonts w:ascii="Times New Roman" w:hAnsi="Times New Roman" w:cs="Times New Roman"/>
          <w:i/>
          <w:iCs/>
          <w:sz w:val="24"/>
          <w:szCs w:val="24"/>
        </w:rPr>
        <w:t>lack</w:t>
      </w:r>
      <w:r w:rsidR="00B938DD">
        <w:rPr>
          <w:rFonts w:ascii="Times New Roman" w:hAnsi="Times New Roman" w:cs="Times New Roman"/>
          <w:sz w:val="24"/>
          <w:szCs w:val="24"/>
        </w:rPr>
        <w:t xml:space="preserve"> of </w:t>
      </w:r>
      <w:r w:rsidR="008C393A" w:rsidRPr="0083095B">
        <w:rPr>
          <w:rFonts w:ascii="Times New Roman" w:hAnsi="Times New Roman" w:cs="Times New Roman"/>
          <w:sz w:val="24"/>
          <w:szCs w:val="24"/>
        </w:rPr>
        <w:t xml:space="preserve">evidence of such advanced technologies even in places we know </w:t>
      </w:r>
      <w:r w:rsidR="00CE19A2" w:rsidRPr="0083095B">
        <w:rPr>
          <w:rFonts w:ascii="Times New Roman" w:hAnsi="Times New Roman" w:cs="Times New Roman"/>
          <w:sz w:val="24"/>
          <w:szCs w:val="24"/>
        </w:rPr>
        <w:t>h</w:t>
      </w:r>
      <w:r w:rsidR="008C393A" w:rsidRPr="0083095B">
        <w:rPr>
          <w:rFonts w:ascii="Times New Roman" w:hAnsi="Times New Roman" w:cs="Times New Roman"/>
          <w:sz w:val="24"/>
          <w:szCs w:val="24"/>
        </w:rPr>
        <w:t>ominids to have lived and occupied</w:t>
      </w:r>
      <w:r w:rsidR="000A31C8">
        <w:rPr>
          <w:rFonts w:ascii="Times New Roman" w:hAnsi="Times New Roman" w:cs="Times New Roman"/>
          <w:sz w:val="24"/>
          <w:szCs w:val="24"/>
        </w:rPr>
        <w:t xml:space="preserve"> (</w:t>
      </w:r>
      <w:proofErr w:type="spellStart"/>
      <w:r w:rsidR="000A31C8">
        <w:rPr>
          <w:rFonts w:ascii="Times New Roman" w:hAnsi="Times New Roman" w:cs="Times New Roman"/>
          <w:sz w:val="24"/>
          <w:szCs w:val="24"/>
        </w:rPr>
        <w:t>Sterelny</w:t>
      </w:r>
      <w:proofErr w:type="spellEnd"/>
      <w:r w:rsidR="000A31C8">
        <w:rPr>
          <w:rFonts w:ascii="Times New Roman" w:hAnsi="Times New Roman" w:cs="Times New Roman"/>
          <w:sz w:val="24"/>
          <w:szCs w:val="24"/>
        </w:rPr>
        <w:t xml:space="preserve"> 2017)</w:t>
      </w:r>
      <w:r w:rsidR="008C393A" w:rsidRPr="0083095B">
        <w:rPr>
          <w:rFonts w:ascii="Times New Roman" w:hAnsi="Times New Roman" w:cs="Times New Roman"/>
          <w:sz w:val="24"/>
          <w:szCs w:val="24"/>
        </w:rPr>
        <w:t xml:space="preserve">, further suggests the gradual selection for and eventual entrenchment, during this period, of a </w:t>
      </w:r>
      <w:r w:rsidR="008C393A" w:rsidRPr="0083095B">
        <w:rPr>
          <w:rFonts w:ascii="Times New Roman" w:hAnsi="Times New Roman" w:cs="Times New Roman"/>
          <w:i/>
          <w:iCs/>
          <w:sz w:val="24"/>
          <w:szCs w:val="24"/>
        </w:rPr>
        <w:t>capacity</w:t>
      </w:r>
      <w:r w:rsidR="008C393A" w:rsidRPr="0083095B">
        <w:rPr>
          <w:rFonts w:ascii="Times New Roman" w:hAnsi="Times New Roman" w:cs="Times New Roman"/>
          <w:sz w:val="24"/>
          <w:szCs w:val="24"/>
        </w:rPr>
        <w:t xml:space="preserve"> for such content-open artifactual mediation, which </w:t>
      </w:r>
      <w:r w:rsidR="008C393A" w:rsidRPr="0083095B">
        <w:rPr>
          <w:rFonts w:ascii="Times New Roman" w:hAnsi="Times New Roman" w:cs="Times New Roman"/>
          <w:i/>
          <w:iCs/>
          <w:sz w:val="24"/>
          <w:szCs w:val="24"/>
        </w:rPr>
        <w:t>Homo sapiens</w:t>
      </w:r>
      <w:r w:rsidR="008C393A" w:rsidRPr="0083095B">
        <w:rPr>
          <w:rFonts w:ascii="Times New Roman" w:hAnsi="Times New Roman" w:cs="Times New Roman"/>
          <w:sz w:val="24"/>
          <w:szCs w:val="24"/>
        </w:rPr>
        <w:t xml:space="preserve"> instantiates in the clearest and least ambiguous way of all its predecessors.</w:t>
      </w:r>
      <w:r w:rsidR="0065750A" w:rsidRPr="0083095B">
        <w:rPr>
          <w:rStyle w:val="FootnoteReference"/>
          <w:rFonts w:ascii="Times New Roman" w:hAnsi="Times New Roman" w:cs="Times New Roman"/>
          <w:sz w:val="24"/>
          <w:szCs w:val="24"/>
        </w:rPr>
        <w:footnoteReference w:id="46"/>
      </w:r>
      <w:r w:rsidR="008C393A" w:rsidRPr="0083095B">
        <w:rPr>
          <w:rFonts w:ascii="Times New Roman" w:hAnsi="Times New Roman" w:cs="Times New Roman"/>
          <w:sz w:val="24"/>
          <w:szCs w:val="24"/>
        </w:rPr>
        <w:br/>
      </w:r>
      <w:r w:rsidR="008C393A" w:rsidRPr="0083095B">
        <w:rPr>
          <w:rFonts w:ascii="Times New Roman" w:hAnsi="Times New Roman" w:cs="Times New Roman"/>
          <w:sz w:val="24"/>
          <w:szCs w:val="24"/>
        </w:rPr>
        <w:lastRenderedPageBreak/>
        <w:t xml:space="preserve"> </w:t>
      </w:r>
      <w:r w:rsidR="008C393A" w:rsidRPr="0083095B">
        <w:rPr>
          <w:rFonts w:ascii="Times New Roman" w:hAnsi="Times New Roman" w:cs="Times New Roman"/>
          <w:sz w:val="24"/>
          <w:szCs w:val="24"/>
        </w:rPr>
        <w:tab/>
        <w:t>There is, however, an alternative explanation of the paleoanthropological data with which th</w:t>
      </w:r>
      <w:r w:rsidR="00B938DD">
        <w:rPr>
          <w:rFonts w:ascii="Times New Roman" w:hAnsi="Times New Roman" w:cs="Times New Roman"/>
          <w:sz w:val="24"/>
          <w:szCs w:val="24"/>
        </w:rPr>
        <w:t xml:space="preserve">is </w:t>
      </w:r>
      <w:r w:rsidR="008C393A" w:rsidRPr="0083095B">
        <w:rPr>
          <w:rFonts w:ascii="Times New Roman" w:hAnsi="Times New Roman" w:cs="Times New Roman"/>
          <w:sz w:val="24"/>
          <w:szCs w:val="24"/>
        </w:rPr>
        <w:t>hypothesis must compete</w:t>
      </w:r>
      <w:r w:rsidR="00EA22C5">
        <w:rPr>
          <w:rFonts w:ascii="Times New Roman" w:hAnsi="Times New Roman" w:cs="Times New Roman"/>
          <w:sz w:val="24"/>
          <w:szCs w:val="24"/>
        </w:rPr>
        <w:t>:</w:t>
      </w:r>
      <w:r w:rsidR="008C393A" w:rsidRPr="0083095B">
        <w:rPr>
          <w:rFonts w:ascii="Times New Roman" w:hAnsi="Times New Roman" w:cs="Times New Roman"/>
          <w:sz w:val="24"/>
          <w:szCs w:val="24"/>
        </w:rPr>
        <w:t xml:space="preserve"> namely, that the apparent content-open artificiality exhibited by human populations </w:t>
      </w:r>
      <w:proofErr w:type="gramStart"/>
      <w:r w:rsidR="008C393A" w:rsidRPr="0083095B">
        <w:rPr>
          <w:rFonts w:ascii="Times New Roman" w:hAnsi="Times New Roman" w:cs="Times New Roman"/>
          <w:sz w:val="24"/>
          <w:szCs w:val="24"/>
        </w:rPr>
        <w:t>is</w:t>
      </w:r>
      <w:proofErr w:type="gramEnd"/>
      <w:r w:rsidR="008C393A" w:rsidRPr="0083095B">
        <w:rPr>
          <w:rFonts w:ascii="Times New Roman" w:hAnsi="Times New Roman" w:cs="Times New Roman"/>
          <w:sz w:val="24"/>
          <w:szCs w:val="24"/>
        </w:rPr>
        <w:t xml:space="preserve"> not “natural” in the sense of evolved or species-typical, but is rather itself a contingent development of a shorter span of history than is sufficient to entrench a “natural” capacity (as considered, in different ways, by </w:t>
      </w:r>
      <w:proofErr w:type="spellStart"/>
      <w:r w:rsidR="008C393A" w:rsidRPr="0083095B">
        <w:rPr>
          <w:rFonts w:ascii="Times New Roman" w:hAnsi="Times New Roman" w:cs="Times New Roman"/>
          <w:sz w:val="24"/>
          <w:szCs w:val="24"/>
        </w:rPr>
        <w:t>Mithin</w:t>
      </w:r>
      <w:proofErr w:type="spellEnd"/>
      <w:r w:rsidR="008C393A" w:rsidRPr="0083095B">
        <w:rPr>
          <w:rFonts w:ascii="Times New Roman" w:hAnsi="Times New Roman" w:cs="Times New Roman"/>
          <w:sz w:val="24"/>
          <w:szCs w:val="24"/>
        </w:rPr>
        <w:t xml:space="preserve"> 1999, </w:t>
      </w:r>
      <w:proofErr w:type="spellStart"/>
      <w:r w:rsidR="008C393A" w:rsidRPr="0083095B">
        <w:rPr>
          <w:rFonts w:ascii="Times New Roman" w:hAnsi="Times New Roman" w:cs="Times New Roman"/>
          <w:sz w:val="24"/>
          <w:szCs w:val="24"/>
        </w:rPr>
        <w:t>Malafouris</w:t>
      </w:r>
      <w:proofErr w:type="spellEnd"/>
      <w:r w:rsidR="008C393A" w:rsidRPr="0083095B">
        <w:rPr>
          <w:rFonts w:ascii="Times New Roman" w:hAnsi="Times New Roman" w:cs="Times New Roman"/>
          <w:sz w:val="24"/>
          <w:szCs w:val="24"/>
        </w:rPr>
        <w:t xml:space="preserve"> 2013, and </w:t>
      </w:r>
      <w:proofErr w:type="spellStart"/>
      <w:r w:rsidR="008C393A" w:rsidRPr="0083095B">
        <w:rPr>
          <w:rFonts w:ascii="Times New Roman" w:hAnsi="Times New Roman" w:cs="Times New Roman"/>
          <w:sz w:val="24"/>
          <w:szCs w:val="24"/>
        </w:rPr>
        <w:t>Sterelny</w:t>
      </w:r>
      <w:proofErr w:type="spellEnd"/>
      <w:r w:rsidR="008C393A" w:rsidRPr="0083095B">
        <w:rPr>
          <w:rFonts w:ascii="Times New Roman" w:hAnsi="Times New Roman" w:cs="Times New Roman"/>
          <w:sz w:val="24"/>
          <w:szCs w:val="24"/>
        </w:rPr>
        <w:t xml:space="preserve"> 2011). According to this competing hypothesis, the contingency, complexity, and content-openness of human culture is directly a result of </w:t>
      </w:r>
      <w:r w:rsidR="008C393A" w:rsidRPr="0083095B">
        <w:rPr>
          <w:rFonts w:ascii="Times New Roman" w:hAnsi="Times New Roman" w:cs="Times New Roman"/>
          <w:i/>
          <w:iCs/>
          <w:sz w:val="24"/>
          <w:szCs w:val="24"/>
        </w:rPr>
        <w:t>cultural</w:t>
      </w:r>
      <w:r w:rsidR="008C393A" w:rsidRPr="0083095B">
        <w:rPr>
          <w:rFonts w:ascii="Times New Roman" w:hAnsi="Times New Roman" w:cs="Times New Roman"/>
          <w:sz w:val="24"/>
          <w:szCs w:val="24"/>
        </w:rPr>
        <w:t xml:space="preserve"> processes, rather than (as the “content-open natural artificiality” thesis holds) a result of a combination of (a) rudimentary artifactual development and individual-learning-type developmental and behavioral plasticity early in hominid evolution, (b) selection pressure on responsiveness to more </w:t>
      </w:r>
      <w:r w:rsidR="0065750A">
        <w:rPr>
          <w:rFonts w:ascii="Times New Roman" w:hAnsi="Times New Roman" w:cs="Times New Roman"/>
          <w:sz w:val="24"/>
          <w:szCs w:val="24"/>
        </w:rPr>
        <w:t xml:space="preserve">variable, </w:t>
      </w:r>
      <w:r w:rsidR="008C393A" w:rsidRPr="0083095B">
        <w:rPr>
          <w:rFonts w:ascii="Times New Roman" w:hAnsi="Times New Roman" w:cs="Times New Roman"/>
          <w:sz w:val="24"/>
          <w:szCs w:val="24"/>
        </w:rPr>
        <w:t>complex</w:t>
      </w:r>
      <w:r w:rsidR="0065750A">
        <w:rPr>
          <w:rFonts w:ascii="Times New Roman" w:hAnsi="Times New Roman" w:cs="Times New Roman"/>
          <w:sz w:val="24"/>
          <w:szCs w:val="24"/>
        </w:rPr>
        <w:t>,</w:t>
      </w:r>
      <w:r w:rsidR="008C393A" w:rsidRPr="0083095B">
        <w:rPr>
          <w:rFonts w:ascii="Times New Roman" w:hAnsi="Times New Roman" w:cs="Times New Roman"/>
          <w:sz w:val="24"/>
          <w:szCs w:val="24"/>
        </w:rPr>
        <w:t xml:space="preserve"> and niche-constructed environments leading to a Baldwin-effect entrenchment of culture-responsive physiological and behavioral plasticity, and (c) a continuing contingent and at times increasingly complex cultural development that, in combination with </w:t>
      </w:r>
      <w:r w:rsidR="00696715" w:rsidRPr="0083095B">
        <w:rPr>
          <w:rFonts w:ascii="Times New Roman" w:hAnsi="Times New Roman" w:cs="Times New Roman"/>
          <w:sz w:val="24"/>
          <w:szCs w:val="24"/>
        </w:rPr>
        <w:t xml:space="preserve">the </w:t>
      </w:r>
      <w:r w:rsidR="008C393A" w:rsidRPr="0083095B">
        <w:rPr>
          <w:rFonts w:ascii="Times New Roman" w:hAnsi="Times New Roman" w:cs="Times New Roman"/>
          <w:sz w:val="24"/>
          <w:szCs w:val="24"/>
        </w:rPr>
        <w:t xml:space="preserve">entrenched species-typical developmental and behavioral plasticity, generates the diversity of cultural practices and traditions we see today. </w:t>
      </w:r>
      <w:r w:rsidR="008C393A" w:rsidRPr="0083095B">
        <w:rPr>
          <w:rFonts w:ascii="Times New Roman" w:hAnsi="Times New Roman" w:cs="Times New Roman"/>
          <w:sz w:val="24"/>
          <w:szCs w:val="24"/>
        </w:rPr>
        <w:br/>
        <w:t xml:space="preserve"> </w:t>
      </w:r>
      <w:r w:rsidR="008C393A" w:rsidRPr="0083095B">
        <w:rPr>
          <w:rFonts w:ascii="Times New Roman" w:hAnsi="Times New Roman" w:cs="Times New Roman"/>
          <w:sz w:val="24"/>
          <w:szCs w:val="24"/>
        </w:rPr>
        <w:tab/>
        <w:t xml:space="preserve">Of course, the facts may also be explained by a mixture of elements from the two hypotheses. At a minimum, the content-open natural artificiality hypothesis holds that the mechanism that goes by this name is </w:t>
      </w:r>
      <w:r w:rsidR="008C393A" w:rsidRPr="0083095B">
        <w:rPr>
          <w:rFonts w:ascii="Times New Roman" w:hAnsi="Times New Roman" w:cs="Times New Roman"/>
          <w:i/>
          <w:iCs/>
          <w:sz w:val="24"/>
          <w:szCs w:val="24"/>
        </w:rPr>
        <w:t>one</w:t>
      </w:r>
      <w:r w:rsidR="008C393A" w:rsidRPr="0083095B">
        <w:rPr>
          <w:rFonts w:ascii="Times New Roman" w:hAnsi="Times New Roman" w:cs="Times New Roman"/>
          <w:sz w:val="24"/>
          <w:szCs w:val="24"/>
        </w:rPr>
        <w:t xml:space="preserve"> factor, and a somewhat important factor, in understanding human behavior and its evolution. Estimating the significance of this factor, in comparison with others, as well as precisely estimating the period and lineages in which it emerges and is selected for, are tasks for future research.</w:t>
      </w:r>
      <w:r w:rsidRPr="0083095B">
        <w:rPr>
          <w:rFonts w:ascii="Times New Roman" w:hAnsi="Times New Roman" w:cs="Times New Roman"/>
          <w:sz w:val="24"/>
          <w:szCs w:val="24"/>
        </w:rPr>
        <w:br/>
      </w:r>
      <w:bookmarkEnd w:id="2"/>
      <w:r w:rsidRPr="0083095B">
        <w:rPr>
          <w:rFonts w:ascii="Times New Roman" w:hAnsi="Times New Roman" w:cs="Times New Roman"/>
          <w:sz w:val="24"/>
          <w:szCs w:val="24"/>
        </w:rPr>
        <w:br/>
      </w:r>
      <w:r w:rsidR="005C3FAA" w:rsidRPr="0083095B">
        <w:rPr>
          <w:rFonts w:ascii="Times New Roman" w:hAnsi="Times New Roman" w:cs="Times New Roman"/>
          <w:sz w:val="24"/>
          <w:szCs w:val="24"/>
        </w:rPr>
        <w:t>7</w:t>
      </w:r>
      <w:r w:rsidRPr="0083095B">
        <w:rPr>
          <w:rFonts w:ascii="Times New Roman" w:hAnsi="Times New Roman" w:cs="Times New Roman"/>
          <w:sz w:val="24"/>
          <w:szCs w:val="24"/>
        </w:rPr>
        <w:t xml:space="preserve">. Conclusion </w:t>
      </w:r>
      <w:r w:rsidR="0043466D" w:rsidRPr="0083095B">
        <w:rPr>
          <w:rFonts w:ascii="Times New Roman" w:hAnsi="Times New Roman" w:cs="Times New Roman"/>
          <w:sz w:val="24"/>
          <w:szCs w:val="24"/>
        </w:rPr>
        <w:br/>
        <w:t xml:space="preserve"> </w:t>
      </w:r>
      <w:r w:rsidR="0043466D" w:rsidRPr="0083095B">
        <w:rPr>
          <w:rFonts w:ascii="Times New Roman" w:hAnsi="Times New Roman" w:cs="Times New Roman"/>
          <w:sz w:val="24"/>
          <w:szCs w:val="24"/>
        </w:rPr>
        <w:tab/>
      </w:r>
      <w:r w:rsidR="00262898" w:rsidRPr="0083095B">
        <w:rPr>
          <w:rFonts w:ascii="Times New Roman" w:hAnsi="Times New Roman" w:cs="Times New Roman"/>
          <w:sz w:val="24"/>
          <w:szCs w:val="24"/>
        </w:rPr>
        <w:t>I</w:t>
      </w:r>
      <w:r w:rsidR="0043466D" w:rsidRPr="0083095B">
        <w:rPr>
          <w:rFonts w:ascii="Times New Roman" w:hAnsi="Times New Roman" w:cs="Times New Roman"/>
          <w:sz w:val="24"/>
          <w:szCs w:val="24"/>
        </w:rPr>
        <w:t xml:space="preserve">t should be clearer now how </w:t>
      </w:r>
      <w:proofErr w:type="spellStart"/>
      <w:r w:rsidR="00414BE1" w:rsidRPr="0083095B">
        <w:rPr>
          <w:rFonts w:ascii="Times New Roman" w:hAnsi="Times New Roman" w:cs="Times New Roman"/>
          <w:sz w:val="24"/>
          <w:szCs w:val="24"/>
        </w:rPr>
        <w:t>Grene’s</w:t>
      </w:r>
      <w:proofErr w:type="spellEnd"/>
      <w:r w:rsidR="00414BE1" w:rsidRPr="0083095B">
        <w:rPr>
          <w:rFonts w:ascii="Times New Roman" w:hAnsi="Times New Roman" w:cs="Times New Roman"/>
          <w:sz w:val="24"/>
          <w:szCs w:val="24"/>
        </w:rPr>
        <w:t xml:space="preserve"> concept of </w:t>
      </w:r>
      <w:r w:rsidR="0043466D" w:rsidRPr="0083095B">
        <w:rPr>
          <w:rFonts w:ascii="Times New Roman" w:hAnsi="Times New Roman" w:cs="Times New Roman"/>
          <w:sz w:val="24"/>
          <w:szCs w:val="24"/>
        </w:rPr>
        <w:t xml:space="preserve">the “natural artificiality” of human </w:t>
      </w:r>
      <w:r w:rsidR="0043466D" w:rsidRPr="0083095B">
        <w:rPr>
          <w:rFonts w:ascii="Times New Roman" w:hAnsi="Times New Roman" w:cs="Times New Roman"/>
          <w:sz w:val="24"/>
          <w:szCs w:val="24"/>
        </w:rPr>
        <w:lastRenderedPageBreak/>
        <w:t>beings can be understood and defended in a manner consistent with</w:t>
      </w:r>
      <w:r w:rsidR="0054718F">
        <w:rPr>
          <w:rFonts w:ascii="Times New Roman" w:hAnsi="Times New Roman" w:cs="Times New Roman"/>
          <w:sz w:val="24"/>
          <w:szCs w:val="24"/>
        </w:rPr>
        <w:t xml:space="preserve"> contemporary science</w:t>
      </w:r>
      <w:r w:rsidR="0043466D" w:rsidRPr="0083095B">
        <w:rPr>
          <w:rFonts w:ascii="Times New Roman" w:hAnsi="Times New Roman" w:cs="Times New Roman"/>
          <w:sz w:val="24"/>
          <w:szCs w:val="24"/>
        </w:rPr>
        <w:t>. A better understanding of th</w:t>
      </w:r>
      <w:r w:rsidR="00340B65" w:rsidRPr="0083095B">
        <w:rPr>
          <w:rFonts w:ascii="Times New Roman" w:hAnsi="Times New Roman" w:cs="Times New Roman"/>
          <w:sz w:val="24"/>
          <w:szCs w:val="24"/>
        </w:rPr>
        <w:t>is</w:t>
      </w:r>
      <w:r w:rsidR="0043466D" w:rsidRPr="0083095B">
        <w:rPr>
          <w:rFonts w:ascii="Times New Roman" w:hAnsi="Times New Roman" w:cs="Times New Roman"/>
          <w:sz w:val="24"/>
          <w:szCs w:val="24"/>
        </w:rPr>
        <w:t xml:space="preserve"> </w:t>
      </w:r>
      <w:r w:rsidR="00340B65" w:rsidRPr="0083095B">
        <w:rPr>
          <w:rFonts w:ascii="Times New Roman" w:hAnsi="Times New Roman" w:cs="Times New Roman"/>
          <w:sz w:val="24"/>
          <w:szCs w:val="24"/>
        </w:rPr>
        <w:t>structure</w:t>
      </w:r>
      <w:r w:rsidR="000E2892" w:rsidRPr="0083095B">
        <w:rPr>
          <w:rFonts w:ascii="Times New Roman" w:hAnsi="Times New Roman" w:cs="Times New Roman"/>
          <w:sz w:val="24"/>
          <w:szCs w:val="24"/>
        </w:rPr>
        <w:t>,</w:t>
      </w:r>
      <w:r w:rsidR="00340B65" w:rsidRPr="0083095B">
        <w:rPr>
          <w:rFonts w:ascii="Times New Roman" w:hAnsi="Times New Roman" w:cs="Times New Roman"/>
          <w:sz w:val="24"/>
          <w:szCs w:val="24"/>
        </w:rPr>
        <w:t xml:space="preserve"> its behavioral implications</w:t>
      </w:r>
      <w:r w:rsidR="000E2892" w:rsidRPr="0083095B">
        <w:rPr>
          <w:rFonts w:ascii="Times New Roman" w:hAnsi="Times New Roman" w:cs="Times New Roman"/>
          <w:sz w:val="24"/>
          <w:szCs w:val="24"/>
        </w:rPr>
        <w:t>,</w:t>
      </w:r>
      <w:r w:rsidR="00340B65" w:rsidRPr="0083095B">
        <w:rPr>
          <w:rFonts w:ascii="Times New Roman" w:hAnsi="Times New Roman" w:cs="Times New Roman"/>
          <w:sz w:val="24"/>
          <w:szCs w:val="24"/>
        </w:rPr>
        <w:t xml:space="preserve"> and </w:t>
      </w:r>
      <w:r w:rsidR="000E2892" w:rsidRPr="0083095B">
        <w:rPr>
          <w:rFonts w:ascii="Times New Roman" w:hAnsi="Times New Roman" w:cs="Times New Roman"/>
          <w:sz w:val="24"/>
          <w:szCs w:val="24"/>
        </w:rPr>
        <w:t xml:space="preserve">its </w:t>
      </w:r>
      <w:r w:rsidR="00340B65" w:rsidRPr="0083095B">
        <w:rPr>
          <w:rFonts w:ascii="Times New Roman" w:hAnsi="Times New Roman" w:cs="Times New Roman"/>
          <w:sz w:val="24"/>
          <w:szCs w:val="24"/>
        </w:rPr>
        <w:t>possible evolutionary origins</w:t>
      </w:r>
      <w:r w:rsidR="000E2892" w:rsidRPr="0083095B">
        <w:rPr>
          <w:rFonts w:ascii="Times New Roman" w:hAnsi="Times New Roman" w:cs="Times New Roman"/>
          <w:sz w:val="24"/>
          <w:szCs w:val="24"/>
        </w:rPr>
        <w:t>,</w:t>
      </w:r>
      <w:r w:rsidR="00340B65" w:rsidRPr="0083095B">
        <w:rPr>
          <w:rFonts w:ascii="Times New Roman" w:hAnsi="Times New Roman" w:cs="Times New Roman"/>
          <w:sz w:val="24"/>
          <w:szCs w:val="24"/>
        </w:rPr>
        <w:t xml:space="preserve"> has thereby been gained.</w:t>
      </w:r>
      <w:r w:rsidR="000658AF">
        <w:rPr>
          <w:rStyle w:val="FootnoteReference"/>
          <w:rFonts w:ascii="Times New Roman" w:hAnsi="Times New Roman" w:cs="Times New Roman"/>
          <w:sz w:val="24"/>
          <w:szCs w:val="24"/>
        </w:rPr>
        <w:footnoteReference w:id="47"/>
      </w:r>
      <w:r w:rsidR="00340B65" w:rsidRPr="0083095B">
        <w:rPr>
          <w:rFonts w:ascii="Times New Roman" w:hAnsi="Times New Roman" w:cs="Times New Roman"/>
          <w:sz w:val="24"/>
          <w:szCs w:val="24"/>
        </w:rPr>
        <w:t xml:space="preserve"> </w:t>
      </w:r>
      <w:r w:rsidR="000D4704" w:rsidRPr="0083095B">
        <w:rPr>
          <w:rFonts w:ascii="Times New Roman" w:hAnsi="Times New Roman" w:cs="Times New Roman"/>
          <w:sz w:val="24"/>
          <w:szCs w:val="24"/>
        </w:rPr>
        <w:br/>
      </w:r>
      <w:r w:rsidR="00FD5E96">
        <w:rPr>
          <w:rFonts w:ascii="Times New Roman" w:hAnsi="Times New Roman" w:cs="Times New Roman"/>
          <w:sz w:val="24"/>
          <w:szCs w:val="24"/>
        </w:rPr>
        <w:br/>
      </w:r>
      <w:r w:rsidR="007043C6" w:rsidRPr="0083095B">
        <w:rPr>
          <w:rFonts w:ascii="Times New Roman" w:hAnsi="Times New Roman" w:cs="Times New Roman"/>
          <w:sz w:val="24"/>
          <w:szCs w:val="24"/>
        </w:rPr>
        <w:t>BIBLIOGRAPHY</w:t>
      </w:r>
      <w:r w:rsidR="007043C6"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Alsberg</w:t>
      </w:r>
      <w:proofErr w:type="spellEnd"/>
      <w:r w:rsidR="006D6D40" w:rsidRPr="0083095B">
        <w:rPr>
          <w:rFonts w:ascii="Times New Roman" w:hAnsi="Times New Roman" w:cs="Times New Roman"/>
          <w:sz w:val="24"/>
          <w:szCs w:val="24"/>
        </w:rPr>
        <w:t xml:space="preserve">, Paul. 1970 (1922). </w:t>
      </w:r>
      <w:r w:rsidR="006D6D40" w:rsidRPr="0083095B">
        <w:rPr>
          <w:rFonts w:ascii="Times New Roman" w:hAnsi="Times New Roman" w:cs="Times New Roman"/>
          <w:i/>
          <w:iCs/>
          <w:sz w:val="24"/>
          <w:szCs w:val="24"/>
        </w:rPr>
        <w:t>In Quest of Man: A Biological Approach to the Problem of Man’s Place in Nature</w:t>
      </w:r>
      <w:r w:rsidR="006D6D40" w:rsidRPr="0083095B">
        <w:rPr>
          <w:rFonts w:ascii="Times New Roman" w:hAnsi="Times New Roman" w:cs="Times New Roman"/>
          <w:sz w:val="24"/>
          <w:szCs w:val="24"/>
        </w:rPr>
        <w:t xml:space="preserve">. Pergamon Press. [A revised version of </w:t>
      </w:r>
      <w:proofErr w:type="spellStart"/>
      <w:r w:rsidR="006D6D40" w:rsidRPr="0083095B">
        <w:rPr>
          <w:rFonts w:ascii="Times New Roman" w:hAnsi="Times New Roman" w:cs="Times New Roman"/>
          <w:sz w:val="24"/>
          <w:szCs w:val="24"/>
        </w:rPr>
        <w:t>Alsberg</w:t>
      </w:r>
      <w:proofErr w:type="spellEnd"/>
      <w:r w:rsidR="006D6D40" w:rsidRPr="0083095B">
        <w:rPr>
          <w:rFonts w:ascii="Times New Roman" w:hAnsi="Times New Roman" w:cs="Times New Roman"/>
          <w:sz w:val="24"/>
          <w:szCs w:val="24"/>
        </w:rPr>
        <w:t xml:space="preserve">, 1922, </w:t>
      </w:r>
      <w:r w:rsidR="006D6D40" w:rsidRPr="0083095B">
        <w:rPr>
          <w:rFonts w:ascii="Times New Roman" w:hAnsi="Times New Roman" w:cs="Times New Roman"/>
          <w:i/>
          <w:iCs/>
          <w:sz w:val="24"/>
          <w:szCs w:val="24"/>
        </w:rPr>
        <w:t xml:space="preserve">Das </w:t>
      </w:r>
      <w:proofErr w:type="spellStart"/>
      <w:r w:rsidR="006D6D40" w:rsidRPr="0083095B">
        <w:rPr>
          <w:rFonts w:ascii="Times New Roman" w:hAnsi="Times New Roman" w:cs="Times New Roman"/>
          <w:i/>
          <w:iCs/>
          <w:sz w:val="24"/>
          <w:szCs w:val="24"/>
        </w:rPr>
        <w:t>Menschheitsrätzel</w:t>
      </w:r>
      <w:proofErr w:type="spellEnd"/>
      <w:r w:rsidR="006D6D40" w:rsidRPr="0083095B">
        <w:rPr>
          <w:rFonts w:ascii="Times New Roman" w:hAnsi="Times New Roman" w:cs="Times New Roman"/>
          <w:sz w:val="24"/>
          <w:szCs w:val="24"/>
        </w:rPr>
        <w:t xml:space="preserve">, Dresden: </w:t>
      </w:r>
      <w:proofErr w:type="spellStart"/>
      <w:r w:rsidR="006D6D40" w:rsidRPr="0083095B">
        <w:rPr>
          <w:rFonts w:ascii="Times New Roman" w:hAnsi="Times New Roman" w:cs="Times New Roman"/>
          <w:sz w:val="24"/>
          <w:szCs w:val="24"/>
        </w:rPr>
        <w:t>Sybillen</w:t>
      </w:r>
      <w:proofErr w:type="spellEnd"/>
      <w:r w:rsidR="006D6D40" w:rsidRPr="0083095B">
        <w:rPr>
          <w:rFonts w:ascii="Times New Roman" w:hAnsi="Times New Roman" w:cs="Times New Roman"/>
          <w:sz w:val="24"/>
          <w:szCs w:val="24"/>
        </w:rPr>
        <w:t>-Verlag]</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Bates, Katherine and </w:t>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2018. “When to socialize: perception of time-sensitive social structures among hermit crabs.” </w:t>
      </w:r>
      <w:r w:rsidR="006D6D40" w:rsidRPr="0083095B">
        <w:rPr>
          <w:rFonts w:ascii="Times New Roman" w:hAnsi="Times New Roman" w:cs="Times New Roman"/>
          <w:i/>
          <w:iCs/>
          <w:sz w:val="24"/>
          <w:szCs w:val="24"/>
        </w:rPr>
        <w:t xml:space="preserve">Animal </w:t>
      </w:r>
      <w:proofErr w:type="spellStart"/>
      <w:r w:rsidR="006D6D40" w:rsidRPr="0083095B">
        <w:rPr>
          <w:rFonts w:ascii="Times New Roman" w:hAnsi="Times New Roman" w:cs="Times New Roman"/>
          <w:i/>
          <w:iCs/>
          <w:sz w:val="24"/>
          <w:szCs w:val="24"/>
        </w:rPr>
        <w:t>Behaviour</w:t>
      </w:r>
      <w:proofErr w:type="spellEnd"/>
      <w:r w:rsidR="006D6D40" w:rsidRPr="0083095B">
        <w:rPr>
          <w:rFonts w:ascii="Times New Roman" w:hAnsi="Times New Roman" w:cs="Times New Roman"/>
          <w:sz w:val="24"/>
          <w:szCs w:val="24"/>
        </w:rPr>
        <w:t xml:space="preserve"> 138: 19-27.</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lastRenderedPageBreak/>
        <w:br/>
        <w:t xml:space="preserve">Beatty, John. 1995. “The Evolutionary Contingency Thesis,” in </w:t>
      </w:r>
      <w:r w:rsidR="006D6D40" w:rsidRPr="0083095B">
        <w:rPr>
          <w:rFonts w:ascii="Times New Roman" w:hAnsi="Times New Roman" w:cs="Times New Roman"/>
          <w:i/>
          <w:iCs/>
          <w:sz w:val="24"/>
          <w:szCs w:val="24"/>
        </w:rPr>
        <w:t>Concepts, Theories, and Rationality in the Biological Sciences</w:t>
      </w:r>
      <w:r w:rsidR="006D6D40" w:rsidRPr="0083095B">
        <w:rPr>
          <w:rFonts w:ascii="Times New Roman" w:hAnsi="Times New Roman" w:cs="Times New Roman"/>
          <w:sz w:val="24"/>
          <w:szCs w:val="24"/>
        </w:rPr>
        <w:t xml:space="preserve">. Ed. </w:t>
      </w:r>
      <w:proofErr w:type="spellStart"/>
      <w:r w:rsidR="006D6D40" w:rsidRPr="0083095B">
        <w:rPr>
          <w:rFonts w:ascii="Times New Roman" w:hAnsi="Times New Roman" w:cs="Times New Roman"/>
          <w:sz w:val="24"/>
          <w:szCs w:val="24"/>
        </w:rPr>
        <w:t>Gereon</w:t>
      </w:r>
      <w:proofErr w:type="spellEnd"/>
      <w:r w:rsidR="006D6D40" w:rsidRPr="0083095B">
        <w:rPr>
          <w:rFonts w:ascii="Times New Roman" w:hAnsi="Times New Roman" w:cs="Times New Roman"/>
          <w:sz w:val="24"/>
          <w:szCs w:val="24"/>
        </w:rPr>
        <w:t xml:space="preserve"> Wolters and James Lennox. </w:t>
      </w:r>
      <w:proofErr w:type="spellStart"/>
      <w:r w:rsidR="006D6D40" w:rsidRPr="0083095B">
        <w:rPr>
          <w:rFonts w:ascii="Times New Roman" w:hAnsi="Times New Roman" w:cs="Times New Roman"/>
          <w:sz w:val="24"/>
          <w:szCs w:val="24"/>
        </w:rPr>
        <w:t>Universitäts</w:t>
      </w:r>
      <w:proofErr w:type="spellEnd"/>
      <w:r w:rsidR="006D6D40" w:rsidRPr="0083095B">
        <w:rPr>
          <w:rFonts w:ascii="Times New Roman" w:hAnsi="Times New Roman" w:cs="Times New Roman"/>
          <w:sz w:val="24"/>
          <w:szCs w:val="24"/>
        </w:rPr>
        <w:t xml:space="preserve"> Verlag / University of Pittsburgh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Berger, </w:t>
      </w:r>
      <w:proofErr w:type="gramStart"/>
      <w:r w:rsidR="006D6D40" w:rsidRPr="0083095B">
        <w:rPr>
          <w:rFonts w:ascii="Times New Roman" w:hAnsi="Times New Roman" w:cs="Times New Roman"/>
          <w:sz w:val="24"/>
          <w:szCs w:val="24"/>
        </w:rPr>
        <w:t>Peter</w:t>
      </w:r>
      <w:proofErr w:type="gramEnd"/>
      <w:r w:rsidR="006D6D40" w:rsidRPr="0083095B">
        <w:rPr>
          <w:rFonts w:ascii="Times New Roman" w:hAnsi="Times New Roman" w:cs="Times New Roman"/>
          <w:sz w:val="24"/>
          <w:szCs w:val="24"/>
        </w:rPr>
        <w:t xml:space="preserve"> and Thomas </w:t>
      </w:r>
      <w:proofErr w:type="spellStart"/>
      <w:r w:rsidR="006D6D40" w:rsidRPr="0083095B">
        <w:rPr>
          <w:rFonts w:ascii="Times New Roman" w:hAnsi="Times New Roman" w:cs="Times New Roman"/>
          <w:sz w:val="24"/>
          <w:szCs w:val="24"/>
        </w:rPr>
        <w:t>Luckmann</w:t>
      </w:r>
      <w:proofErr w:type="spellEnd"/>
      <w:r w:rsidR="006D6D40" w:rsidRPr="0083095B">
        <w:rPr>
          <w:rFonts w:ascii="Times New Roman" w:hAnsi="Times New Roman" w:cs="Times New Roman"/>
          <w:sz w:val="24"/>
          <w:szCs w:val="24"/>
        </w:rPr>
        <w:t xml:space="preserve">. 1966. </w:t>
      </w:r>
      <w:r w:rsidR="006D6D40" w:rsidRPr="0083095B">
        <w:rPr>
          <w:rFonts w:ascii="Times New Roman" w:hAnsi="Times New Roman" w:cs="Times New Roman"/>
          <w:i/>
          <w:iCs/>
          <w:sz w:val="24"/>
          <w:szCs w:val="24"/>
        </w:rPr>
        <w:t>The Social Construction of Reality: An Introduction to the Sociology of Knowledge</w:t>
      </w:r>
      <w:r w:rsidR="006D6D40" w:rsidRPr="0083095B">
        <w:rPr>
          <w:rFonts w:ascii="Times New Roman" w:hAnsi="Times New Roman" w:cs="Times New Roman"/>
          <w:sz w:val="24"/>
          <w:szCs w:val="24"/>
        </w:rPr>
        <w:t xml:space="preserve">. Anchor Books.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Boyd, Robert and </w:t>
      </w:r>
      <w:proofErr w:type="spellStart"/>
      <w:r w:rsidR="006D6D40" w:rsidRPr="0083095B">
        <w:rPr>
          <w:rFonts w:ascii="Times New Roman" w:hAnsi="Times New Roman" w:cs="Times New Roman"/>
          <w:sz w:val="24"/>
          <w:szCs w:val="24"/>
        </w:rPr>
        <w:t>Richerson</w:t>
      </w:r>
      <w:proofErr w:type="spellEnd"/>
      <w:r w:rsidR="006D6D40" w:rsidRPr="0083095B">
        <w:rPr>
          <w:rFonts w:ascii="Times New Roman" w:hAnsi="Times New Roman" w:cs="Times New Roman"/>
          <w:sz w:val="24"/>
          <w:szCs w:val="24"/>
        </w:rPr>
        <w:t xml:space="preserve">, Peter. 1985. </w:t>
      </w:r>
      <w:r w:rsidR="006D6D40" w:rsidRPr="0083095B">
        <w:rPr>
          <w:rFonts w:ascii="Times New Roman" w:hAnsi="Times New Roman" w:cs="Times New Roman"/>
          <w:i/>
          <w:iCs/>
          <w:sz w:val="24"/>
          <w:szCs w:val="24"/>
        </w:rPr>
        <w:t>Culture and the Evolutionary Process</w:t>
      </w:r>
      <w:r w:rsidR="006D6D40" w:rsidRPr="0083095B">
        <w:rPr>
          <w:rFonts w:ascii="Times New Roman" w:hAnsi="Times New Roman" w:cs="Times New Roman"/>
          <w:sz w:val="24"/>
          <w:szCs w:val="24"/>
        </w:rPr>
        <w:t>. Chicago: University of Chicago Press.</w:t>
      </w:r>
      <w:r w:rsidR="006D6D40" w:rsidRPr="0083095B">
        <w:rPr>
          <w:rFonts w:ascii="Times New Roman" w:hAnsi="Times New Roman" w:cs="Times New Roman"/>
          <w:sz w:val="24"/>
          <w:szCs w:val="24"/>
        </w:rPr>
        <w:br/>
      </w:r>
      <w:r w:rsidR="00315BF8" w:rsidRPr="0083095B">
        <w:rPr>
          <w:rFonts w:ascii="Times New Roman" w:hAnsi="Times New Roman" w:cs="Times New Roman"/>
          <w:sz w:val="24"/>
          <w:szCs w:val="24"/>
        </w:rPr>
        <w:br/>
        <w:t xml:space="preserve">Boyd, Robert and </w:t>
      </w:r>
      <w:proofErr w:type="spellStart"/>
      <w:r w:rsidR="00315BF8" w:rsidRPr="0083095B">
        <w:rPr>
          <w:rFonts w:ascii="Times New Roman" w:hAnsi="Times New Roman" w:cs="Times New Roman"/>
          <w:sz w:val="24"/>
          <w:szCs w:val="24"/>
        </w:rPr>
        <w:t>Richerson</w:t>
      </w:r>
      <w:proofErr w:type="spellEnd"/>
      <w:r w:rsidR="00315BF8" w:rsidRPr="0083095B">
        <w:rPr>
          <w:rFonts w:ascii="Times New Roman" w:hAnsi="Times New Roman" w:cs="Times New Roman"/>
          <w:sz w:val="24"/>
          <w:szCs w:val="24"/>
        </w:rPr>
        <w:t>, Peter.</w:t>
      </w:r>
      <w:r w:rsidR="00133CA1" w:rsidRPr="0083095B">
        <w:rPr>
          <w:rFonts w:ascii="Times New Roman" w:hAnsi="Times New Roman" w:cs="Times New Roman"/>
          <w:sz w:val="24"/>
          <w:szCs w:val="24"/>
        </w:rPr>
        <w:t xml:space="preserve"> 2006</w:t>
      </w:r>
      <w:r w:rsidR="00315BF8" w:rsidRPr="0083095B">
        <w:rPr>
          <w:rFonts w:ascii="Times New Roman" w:hAnsi="Times New Roman" w:cs="Times New Roman"/>
          <w:sz w:val="24"/>
          <w:szCs w:val="24"/>
        </w:rPr>
        <w:t>.</w:t>
      </w:r>
      <w:r w:rsidR="00133CA1" w:rsidRPr="0083095B">
        <w:rPr>
          <w:rFonts w:ascii="Times New Roman" w:hAnsi="Times New Roman" w:cs="Times New Roman"/>
          <w:i/>
          <w:iCs/>
          <w:sz w:val="24"/>
          <w:szCs w:val="24"/>
        </w:rPr>
        <w:t xml:space="preserve"> Not </w:t>
      </w:r>
      <w:proofErr w:type="gramStart"/>
      <w:r w:rsidR="00133CA1" w:rsidRPr="0083095B">
        <w:rPr>
          <w:rFonts w:ascii="Times New Roman" w:hAnsi="Times New Roman" w:cs="Times New Roman"/>
          <w:i/>
          <w:iCs/>
          <w:sz w:val="24"/>
          <w:szCs w:val="24"/>
        </w:rPr>
        <w:t>By</w:t>
      </w:r>
      <w:proofErr w:type="gramEnd"/>
      <w:r w:rsidR="00133CA1" w:rsidRPr="0083095B">
        <w:rPr>
          <w:rFonts w:ascii="Times New Roman" w:hAnsi="Times New Roman" w:cs="Times New Roman"/>
          <w:i/>
          <w:iCs/>
          <w:sz w:val="24"/>
          <w:szCs w:val="24"/>
        </w:rPr>
        <w:t xml:space="preserve"> Genes Alone: How Culture Transformed Human Evolution</w:t>
      </w:r>
      <w:r w:rsidR="00315BF8" w:rsidRPr="0083095B">
        <w:rPr>
          <w:rFonts w:ascii="Times New Roman" w:hAnsi="Times New Roman" w:cs="Times New Roman"/>
          <w:sz w:val="24"/>
          <w:szCs w:val="24"/>
        </w:rPr>
        <w:t>. Chicago: University of Chicago Press.</w:t>
      </w:r>
      <w:r w:rsidR="00315BF8"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Carnap, Rudolf. 1947. </w:t>
      </w:r>
      <w:r w:rsidR="006D6D40" w:rsidRPr="0083095B">
        <w:rPr>
          <w:rFonts w:ascii="Times New Roman" w:hAnsi="Times New Roman" w:cs="Times New Roman"/>
          <w:i/>
          <w:iCs/>
          <w:sz w:val="24"/>
          <w:szCs w:val="24"/>
        </w:rPr>
        <w:t>Meaning and Necessity</w:t>
      </w:r>
      <w:r w:rsidR="006D6D40" w:rsidRPr="0083095B">
        <w:rPr>
          <w:rFonts w:ascii="Times New Roman" w:hAnsi="Times New Roman" w:cs="Times New Roman"/>
          <w:sz w:val="24"/>
          <w:szCs w:val="24"/>
        </w:rPr>
        <w:t>, 2</w:t>
      </w:r>
      <w:r w:rsidR="006D6D40" w:rsidRPr="0083095B">
        <w:rPr>
          <w:rFonts w:ascii="Times New Roman" w:hAnsi="Times New Roman" w:cs="Times New Roman"/>
          <w:sz w:val="24"/>
          <w:szCs w:val="24"/>
          <w:vertAlign w:val="superscript"/>
        </w:rPr>
        <w:t>nd</w:t>
      </w:r>
      <w:r w:rsidR="006D6D40" w:rsidRPr="0083095B">
        <w:rPr>
          <w:rFonts w:ascii="Times New Roman" w:hAnsi="Times New Roman" w:cs="Times New Roman"/>
          <w:sz w:val="24"/>
          <w:szCs w:val="24"/>
        </w:rPr>
        <w:t xml:space="preserve"> ed. University of Chicago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Dawkins, Richard. 1982. </w:t>
      </w:r>
      <w:r w:rsidR="006D6D40" w:rsidRPr="0083095B">
        <w:rPr>
          <w:rFonts w:ascii="Times New Roman" w:hAnsi="Times New Roman" w:cs="Times New Roman"/>
          <w:i/>
          <w:iCs/>
          <w:sz w:val="24"/>
          <w:szCs w:val="24"/>
        </w:rPr>
        <w:t>The Extended Phenotype: The Gene as the Unit of Selection</w:t>
      </w:r>
      <w:r w:rsidR="006D6D40" w:rsidRPr="0083095B">
        <w:rPr>
          <w:rFonts w:ascii="Times New Roman" w:hAnsi="Times New Roman" w:cs="Times New Roman"/>
          <w:sz w:val="24"/>
          <w:szCs w:val="24"/>
        </w:rPr>
        <w:t xml:space="preserve">. Oxford: Oxford University Press.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Dobzhansky, T. 1962. </w:t>
      </w:r>
      <w:r w:rsidR="006D6D40" w:rsidRPr="0083095B">
        <w:rPr>
          <w:rFonts w:ascii="Times New Roman" w:hAnsi="Times New Roman" w:cs="Times New Roman"/>
          <w:i/>
          <w:sz w:val="24"/>
          <w:szCs w:val="24"/>
        </w:rPr>
        <w:t>Mankind Evolving</w:t>
      </w:r>
      <w:r w:rsidR="006D6D40" w:rsidRPr="0083095B">
        <w:rPr>
          <w:rFonts w:ascii="Times New Roman" w:hAnsi="Times New Roman" w:cs="Times New Roman"/>
          <w:sz w:val="24"/>
          <w:szCs w:val="24"/>
        </w:rPr>
        <w:t>. Yale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Godfrey-Smith, Peter. 1996. </w:t>
      </w:r>
      <w:r w:rsidR="006D6D40" w:rsidRPr="0083095B">
        <w:rPr>
          <w:rFonts w:ascii="Times New Roman" w:hAnsi="Times New Roman" w:cs="Times New Roman"/>
          <w:i/>
          <w:iCs/>
          <w:sz w:val="24"/>
          <w:szCs w:val="24"/>
        </w:rPr>
        <w:t>Complexity and the Function of Mind in Nature</w:t>
      </w:r>
      <w:r w:rsidR="006D6D40" w:rsidRPr="0083095B">
        <w:rPr>
          <w:rFonts w:ascii="Times New Roman" w:hAnsi="Times New Roman" w:cs="Times New Roman"/>
          <w:sz w:val="24"/>
          <w:szCs w:val="24"/>
        </w:rPr>
        <w:t>. Cambridge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lastRenderedPageBreak/>
        <w:br/>
        <w:t xml:space="preserve">Goodman, Nelson. 1955. </w:t>
      </w:r>
      <w:r w:rsidR="006D6D40" w:rsidRPr="0083095B">
        <w:rPr>
          <w:rFonts w:ascii="Times New Roman" w:hAnsi="Times New Roman" w:cs="Times New Roman"/>
          <w:i/>
          <w:iCs/>
          <w:sz w:val="24"/>
          <w:szCs w:val="24"/>
        </w:rPr>
        <w:t>Fact, Fiction, and Forecast</w:t>
      </w:r>
      <w:r w:rsidR="006D6D40" w:rsidRPr="0083095B">
        <w:rPr>
          <w:rFonts w:ascii="Times New Roman" w:hAnsi="Times New Roman" w:cs="Times New Roman"/>
          <w:sz w:val="24"/>
          <w:szCs w:val="24"/>
        </w:rPr>
        <w:t>. Harvard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Gould, Stephen Jay. 1989. </w:t>
      </w:r>
      <w:r w:rsidR="006D6D40" w:rsidRPr="0083095B">
        <w:rPr>
          <w:rFonts w:ascii="Times New Roman" w:hAnsi="Times New Roman" w:cs="Times New Roman"/>
          <w:i/>
          <w:iCs/>
          <w:sz w:val="24"/>
          <w:szCs w:val="24"/>
        </w:rPr>
        <w:t>Wonderful Life: The Burgess Shale and the Nature of History</w:t>
      </w:r>
      <w:r w:rsidR="006D6D40" w:rsidRPr="0083095B">
        <w:rPr>
          <w:rFonts w:ascii="Times New Roman" w:hAnsi="Times New Roman" w:cs="Times New Roman"/>
          <w:sz w:val="24"/>
          <w:szCs w:val="24"/>
        </w:rPr>
        <w:t>. W. W&gt; Norton &amp; Co.</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Grene</w:t>
      </w:r>
      <w:proofErr w:type="spellEnd"/>
      <w:r w:rsidR="006D6D40" w:rsidRPr="0083095B">
        <w:rPr>
          <w:rFonts w:ascii="Times New Roman" w:hAnsi="Times New Roman" w:cs="Times New Roman"/>
          <w:sz w:val="24"/>
          <w:szCs w:val="24"/>
        </w:rPr>
        <w:t xml:space="preserve">, Marjorie. 1974. “People and Other Animals,” in </w:t>
      </w:r>
      <w:r w:rsidR="006D6D40" w:rsidRPr="0083095B">
        <w:rPr>
          <w:rFonts w:ascii="Times New Roman" w:hAnsi="Times New Roman" w:cs="Times New Roman"/>
          <w:i/>
          <w:iCs/>
          <w:sz w:val="24"/>
          <w:szCs w:val="24"/>
        </w:rPr>
        <w:t>The Understanding of Nature</w:t>
      </w:r>
      <w:r w:rsidR="006D6D40" w:rsidRPr="0083095B">
        <w:rPr>
          <w:rFonts w:ascii="Times New Roman" w:hAnsi="Times New Roman" w:cs="Times New Roman"/>
          <w:sz w:val="24"/>
          <w:szCs w:val="24"/>
        </w:rPr>
        <w:t xml:space="preserve">. D. </w:t>
      </w:r>
      <w:proofErr w:type="spellStart"/>
      <w:r w:rsidR="006D6D40" w:rsidRPr="0083095B">
        <w:rPr>
          <w:rFonts w:ascii="Times New Roman" w:hAnsi="Times New Roman" w:cs="Times New Roman"/>
          <w:sz w:val="24"/>
          <w:szCs w:val="24"/>
        </w:rPr>
        <w:t>Reidel</w:t>
      </w:r>
      <w:proofErr w:type="spellEnd"/>
      <w:r w:rsidR="006D6D40" w:rsidRPr="0083095B">
        <w:rPr>
          <w:rFonts w:ascii="Times New Roman" w:hAnsi="Times New Roman" w:cs="Times New Roman"/>
          <w:sz w:val="24"/>
          <w:szCs w:val="24"/>
        </w:rPr>
        <w:t>.</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Grene</w:t>
      </w:r>
      <w:proofErr w:type="spellEnd"/>
      <w:r w:rsidR="006D6D40" w:rsidRPr="0083095B">
        <w:rPr>
          <w:rFonts w:ascii="Times New Roman" w:hAnsi="Times New Roman" w:cs="Times New Roman"/>
          <w:sz w:val="24"/>
          <w:szCs w:val="24"/>
        </w:rPr>
        <w:t xml:space="preserve">, Marjorie. 1990. “Evolution, typology, and population thinking.” </w:t>
      </w:r>
      <w:r w:rsidR="006D6D40" w:rsidRPr="0083095B">
        <w:rPr>
          <w:rFonts w:ascii="Times New Roman" w:hAnsi="Times New Roman" w:cs="Times New Roman"/>
          <w:i/>
          <w:iCs/>
          <w:sz w:val="24"/>
          <w:szCs w:val="24"/>
        </w:rPr>
        <w:t>American Philosophical Quarterly</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27</w:t>
      </w:r>
      <w:r w:rsidR="006D6D40" w:rsidRPr="0083095B">
        <w:rPr>
          <w:rFonts w:ascii="Times New Roman" w:hAnsi="Times New Roman" w:cs="Times New Roman"/>
          <w:sz w:val="24"/>
          <w:szCs w:val="24"/>
        </w:rPr>
        <w:t xml:space="preserve">: 237-244.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Holley, Linda A. 2007. </w:t>
      </w:r>
      <w:r w:rsidR="006D6D40" w:rsidRPr="0083095B">
        <w:rPr>
          <w:rFonts w:ascii="Times New Roman" w:hAnsi="Times New Roman" w:cs="Times New Roman"/>
          <w:i/>
          <w:iCs/>
          <w:sz w:val="24"/>
          <w:szCs w:val="24"/>
        </w:rPr>
        <w:t>Tipis, Tepees, Teepees: History and Design of the Cloth Tipi</w:t>
      </w:r>
      <w:r w:rsidR="006D6D40" w:rsidRPr="0083095B">
        <w:rPr>
          <w:rFonts w:ascii="Times New Roman" w:hAnsi="Times New Roman" w:cs="Times New Roman"/>
          <w:sz w:val="24"/>
          <w:szCs w:val="24"/>
        </w:rPr>
        <w:t>. Gibbs Smith.</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Hull, David. 1965. “The effect of essentialism on taxonomy – two thousand years of stasis (I-II).” </w:t>
      </w:r>
      <w:r w:rsidR="006D6D40" w:rsidRPr="0083095B">
        <w:rPr>
          <w:rFonts w:ascii="Times New Roman" w:hAnsi="Times New Roman" w:cs="Times New Roman"/>
          <w:i/>
          <w:iCs/>
          <w:sz w:val="24"/>
          <w:szCs w:val="24"/>
        </w:rPr>
        <w:t>The British Journal for Philosophy of Science</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15</w:t>
      </w:r>
      <w:r w:rsidR="006D6D40" w:rsidRPr="0083095B">
        <w:rPr>
          <w:rFonts w:ascii="Times New Roman" w:hAnsi="Times New Roman" w:cs="Times New Roman"/>
          <w:sz w:val="24"/>
          <w:szCs w:val="24"/>
        </w:rPr>
        <w:t xml:space="preserve">(60): 314-326, </w:t>
      </w:r>
      <w:r w:rsidR="006D6D40" w:rsidRPr="0083095B">
        <w:rPr>
          <w:rFonts w:ascii="Times New Roman" w:hAnsi="Times New Roman" w:cs="Times New Roman"/>
          <w:b/>
          <w:bCs/>
          <w:sz w:val="24"/>
          <w:szCs w:val="24"/>
        </w:rPr>
        <w:t>16</w:t>
      </w:r>
      <w:r w:rsidR="006D6D40" w:rsidRPr="0083095B">
        <w:rPr>
          <w:rFonts w:ascii="Times New Roman" w:hAnsi="Times New Roman" w:cs="Times New Roman"/>
          <w:sz w:val="24"/>
          <w:szCs w:val="24"/>
        </w:rPr>
        <w:t>(61): 1-18.</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Hull, David. 1986. “On Human Nature.” </w:t>
      </w:r>
      <w:r w:rsidR="006D6D40" w:rsidRPr="0083095B">
        <w:rPr>
          <w:rFonts w:ascii="Times New Roman" w:hAnsi="Times New Roman" w:cs="Times New Roman"/>
          <w:i/>
          <w:iCs/>
          <w:sz w:val="24"/>
          <w:szCs w:val="24"/>
        </w:rPr>
        <w:t>Proceedings of the Philosophy of Science Association</w:t>
      </w:r>
      <w:r w:rsidR="006D6D40" w:rsidRPr="0083095B">
        <w:rPr>
          <w:rFonts w:ascii="Times New Roman" w:hAnsi="Times New Roman" w:cs="Times New Roman"/>
          <w:b/>
          <w:bCs/>
          <w:sz w:val="24"/>
          <w:szCs w:val="24"/>
        </w:rPr>
        <w:t xml:space="preserve"> 186</w:t>
      </w:r>
      <w:r w:rsidR="006D6D40" w:rsidRPr="0083095B">
        <w:rPr>
          <w:rFonts w:ascii="Times New Roman" w:hAnsi="Times New Roman" w:cs="Times New Roman"/>
          <w:sz w:val="24"/>
          <w:szCs w:val="24"/>
        </w:rPr>
        <w:t>: 3-13.</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Hungrywolf</w:t>
      </w:r>
      <w:proofErr w:type="spellEnd"/>
      <w:r w:rsidR="006D6D40" w:rsidRPr="0083095B">
        <w:rPr>
          <w:rFonts w:ascii="Times New Roman" w:hAnsi="Times New Roman" w:cs="Times New Roman"/>
          <w:sz w:val="24"/>
          <w:szCs w:val="24"/>
        </w:rPr>
        <w:t xml:space="preserve">, Adolf. 2006. </w:t>
      </w:r>
      <w:r w:rsidR="006D6D40" w:rsidRPr="0083095B">
        <w:rPr>
          <w:rFonts w:ascii="Times New Roman" w:hAnsi="Times New Roman" w:cs="Times New Roman"/>
          <w:i/>
          <w:iCs/>
          <w:sz w:val="24"/>
          <w:szCs w:val="24"/>
        </w:rPr>
        <w:t>The Tipi: Traditional Native American Shelter</w:t>
      </w:r>
      <w:r w:rsidR="006D6D40" w:rsidRPr="0083095B">
        <w:rPr>
          <w:rFonts w:ascii="Times New Roman" w:hAnsi="Times New Roman" w:cs="Times New Roman"/>
          <w:sz w:val="24"/>
          <w:szCs w:val="24"/>
        </w:rPr>
        <w:t>. Native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Kronfeldner</w:t>
      </w:r>
      <w:proofErr w:type="spellEnd"/>
      <w:r w:rsidR="006D6D40" w:rsidRPr="0083095B">
        <w:rPr>
          <w:rFonts w:ascii="Times New Roman" w:hAnsi="Times New Roman" w:cs="Times New Roman"/>
          <w:sz w:val="24"/>
          <w:szCs w:val="24"/>
        </w:rPr>
        <w:t xml:space="preserve">, Maria. 2018. </w:t>
      </w:r>
      <w:r w:rsidR="006D6D40" w:rsidRPr="0083095B">
        <w:rPr>
          <w:rFonts w:ascii="Times New Roman" w:hAnsi="Times New Roman" w:cs="Times New Roman"/>
          <w:i/>
          <w:iCs/>
          <w:sz w:val="24"/>
          <w:szCs w:val="24"/>
        </w:rPr>
        <w:t xml:space="preserve">What’s Left of Human </w:t>
      </w:r>
      <w:proofErr w:type="gramStart"/>
      <w:r w:rsidR="006D6D40" w:rsidRPr="0083095B">
        <w:rPr>
          <w:rFonts w:ascii="Times New Roman" w:hAnsi="Times New Roman" w:cs="Times New Roman"/>
          <w:i/>
          <w:iCs/>
          <w:sz w:val="24"/>
          <w:szCs w:val="24"/>
        </w:rPr>
        <w:t>Nature?:</w:t>
      </w:r>
      <w:proofErr w:type="gramEnd"/>
      <w:r w:rsidR="006D6D40" w:rsidRPr="0083095B">
        <w:rPr>
          <w:rFonts w:ascii="Times New Roman" w:hAnsi="Times New Roman" w:cs="Times New Roman"/>
          <w:i/>
          <w:iCs/>
          <w:sz w:val="24"/>
          <w:szCs w:val="24"/>
        </w:rPr>
        <w:t xml:space="preserve"> A Post-Essentialist, Pluralist, and </w:t>
      </w:r>
      <w:r w:rsidR="006D6D40" w:rsidRPr="0083095B">
        <w:rPr>
          <w:rFonts w:ascii="Times New Roman" w:hAnsi="Times New Roman" w:cs="Times New Roman"/>
          <w:i/>
          <w:iCs/>
          <w:sz w:val="24"/>
          <w:szCs w:val="24"/>
        </w:rPr>
        <w:lastRenderedPageBreak/>
        <w:t>Interactive Account of a Contested Concept</w:t>
      </w:r>
      <w:r w:rsidR="006D6D40" w:rsidRPr="0083095B">
        <w:rPr>
          <w:rFonts w:ascii="Times New Roman" w:hAnsi="Times New Roman" w:cs="Times New Roman"/>
          <w:sz w:val="24"/>
          <w:szCs w:val="24"/>
        </w:rPr>
        <w:t>. MIT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E. 2011. “Ecological relations between hermit crabs and their shell-supplying gastropods: Constrained consumers.” </w:t>
      </w:r>
      <w:r w:rsidR="006D6D40" w:rsidRPr="0083095B">
        <w:rPr>
          <w:rFonts w:ascii="Times New Roman" w:hAnsi="Times New Roman" w:cs="Times New Roman"/>
          <w:i/>
          <w:iCs/>
          <w:sz w:val="24"/>
          <w:szCs w:val="24"/>
        </w:rPr>
        <w:t>Journal of Experimental Marine Biology and Ecology</w:t>
      </w:r>
      <w:r w:rsidR="006D6D40" w:rsidRPr="0083095B">
        <w:rPr>
          <w:rFonts w:ascii="Times New Roman" w:hAnsi="Times New Roman" w:cs="Times New Roman"/>
          <w:sz w:val="24"/>
          <w:szCs w:val="24"/>
        </w:rPr>
        <w:t xml:space="preserve"> 397: 65-70.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E. 2012. “Homes for hermits: temporal, spatial and structural dynamics as transportable homes are incorporated into a population.” </w:t>
      </w:r>
      <w:r w:rsidR="006D6D40" w:rsidRPr="0083095B">
        <w:rPr>
          <w:rFonts w:ascii="Times New Roman" w:hAnsi="Times New Roman" w:cs="Times New Roman"/>
          <w:i/>
          <w:iCs/>
          <w:sz w:val="24"/>
          <w:szCs w:val="24"/>
        </w:rPr>
        <w:t>Journal of Zoology</w:t>
      </w:r>
      <w:r w:rsidR="006D6D40" w:rsidRPr="0083095B">
        <w:rPr>
          <w:rFonts w:ascii="Times New Roman" w:hAnsi="Times New Roman" w:cs="Times New Roman"/>
          <w:sz w:val="24"/>
          <w:szCs w:val="24"/>
        </w:rPr>
        <w:t xml:space="preserve"> 288: 33-40.</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E. 2019. “Architectural modification of shells by terrestrial hermit crabs alters social dynamics in later generations.” </w:t>
      </w:r>
      <w:r w:rsidR="006D6D40" w:rsidRPr="0083095B">
        <w:rPr>
          <w:rFonts w:ascii="Times New Roman" w:hAnsi="Times New Roman" w:cs="Times New Roman"/>
          <w:i/>
          <w:iCs/>
          <w:sz w:val="24"/>
          <w:szCs w:val="24"/>
        </w:rPr>
        <w:t>Ecology</w:t>
      </w:r>
      <w:r w:rsidR="006D6D40" w:rsidRPr="0083095B">
        <w:rPr>
          <w:rFonts w:ascii="Times New Roman" w:hAnsi="Times New Roman" w:cs="Times New Roman"/>
          <w:sz w:val="24"/>
          <w:szCs w:val="24"/>
        </w:rPr>
        <w:t xml:space="preserve"> 100 (9).</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E., Eli Patten, and Lisa Pruitt. 2012. “Costs of a more spacious home after </w:t>
      </w:r>
      <w:proofErr w:type="spellStart"/>
      <w:r w:rsidR="006D6D40" w:rsidRPr="0083095B">
        <w:rPr>
          <w:rFonts w:ascii="Times New Roman" w:hAnsi="Times New Roman" w:cs="Times New Roman"/>
          <w:sz w:val="24"/>
          <w:szCs w:val="24"/>
        </w:rPr>
        <w:t>remodelling</w:t>
      </w:r>
      <w:proofErr w:type="spellEnd"/>
      <w:r w:rsidR="006D6D40" w:rsidRPr="0083095B">
        <w:rPr>
          <w:rFonts w:ascii="Times New Roman" w:hAnsi="Times New Roman" w:cs="Times New Roman"/>
          <w:sz w:val="24"/>
          <w:szCs w:val="24"/>
        </w:rPr>
        <w:t xml:space="preserve"> by hermit crabs.” </w:t>
      </w:r>
      <w:r w:rsidR="006D6D40" w:rsidRPr="0083095B">
        <w:rPr>
          <w:rFonts w:ascii="Times New Roman" w:hAnsi="Times New Roman" w:cs="Times New Roman"/>
          <w:i/>
          <w:iCs/>
          <w:sz w:val="24"/>
          <w:szCs w:val="24"/>
        </w:rPr>
        <w:t>Journal of the Royal Society Interface</w:t>
      </w:r>
      <w:r w:rsidR="006D6D40" w:rsidRPr="0083095B">
        <w:rPr>
          <w:rFonts w:ascii="Times New Roman" w:hAnsi="Times New Roman" w:cs="Times New Roman"/>
          <w:sz w:val="24"/>
          <w:szCs w:val="24"/>
        </w:rPr>
        <w:t xml:space="preserve"> 9: 3574-3577.</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Laidre</w:t>
      </w:r>
      <w:proofErr w:type="spellEnd"/>
      <w:r w:rsidR="006D6D40" w:rsidRPr="0083095B">
        <w:rPr>
          <w:rFonts w:ascii="Times New Roman" w:hAnsi="Times New Roman" w:cs="Times New Roman"/>
          <w:sz w:val="24"/>
          <w:szCs w:val="24"/>
        </w:rPr>
        <w:t xml:space="preserve">, Mark E. and Rebecca Trinh. 2014. “Unlike Terrestrial Hermit Crabs, Marine Hermit Crabs Do Not Prefer Shells Previously Used by Conspecifics.” </w:t>
      </w:r>
      <w:proofErr w:type="spellStart"/>
      <w:r w:rsidR="006D6D40" w:rsidRPr="0083095B">
        <w:rPr>
          <w:rFonts w:ascii="Times New Roman" w:hAnsi="Times New Roman" w:cs="Times New Roman"/>
          <w:i/>
          <w:iCs/>
          <w:sz w:val="24"/>
          <w:szCs w:val="24"/>
        </w:rPr>
        <w:t>Crustaceana</w:t>
      </w:r>
      <w:proofErr w:type="spellEnd"/>
      <w:r w:rsidR="006D6D40" w:rsidRPr="0083095B">
        <w:rPr>
          <w:rFonts w:ascii="Times New Roman" w:hAnsi="Times New Roman" w:cs="Times New Roman"/>
          <w:sz w:val="24"/>
          <w:szCs w:val="24"/>
        </w:rPr>
        <w:t xml:space="preserve"> 87 (7): 856-865.</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Laubin</w:t>
      </w:r>
      <w:proofErr w:type="spellEnd"/>
      <w:r w:rsidR="006D6D40" w:rsidRPr="0083095B">
        <w:rPr>
          <w:rFonts w:ascii="Times New Roman" w:hAnsi="Times New Roman" w:cs="Times New Roman"/>
          <w:sz w:val="24"/>
          <w:szCs w:val="24"/>
        </w:rPr>
        <w:t xml:space="preserve">, Reginald and Gladys </w:t>
      </w:r>
      <w:proofErr w:type="spellStart"/>
      <w:r w:rsidR="006D6D40" w:rsidRPr="0083095B">
        <w:rPr>
          <w:rFonts w:ascii="Times New Roman" w:hAnsi="Times New Roman" w:cs="Times New Roman"/>
          <w:sz w:val="24"/>
          <w:szCs w:val="24"/>
        </w:rPr>
        <w:t>Laubin</w:t>
      </w:r>
      <w:proofErr w:type="spellEnd"/>
      <w:r w:rsidR="006D6D40" w:rsidRPr="0083095B">
        <w:rPr>
          <w:rFonts w:ascii="Times New Roman" w:hAnsi="Times New Roman" w:cs="Times New Roman"/>
          <w:sz w:val="24"/>
          <w:szCs w:val="24"/>
        </w:rPr>
        <w:t xml:space="preserve">. 1977. </w:t>
      </w:r>
      <w:r w:rsidR="006D6D40" w:rsidRPr="0083095B">
        <w:rPr>
          <w:rFonts w:ascii="Times New Roman" w:hAnsi="Times New Roman" w:cs="Times New Roman"/>
          <w:i/>
          <w:iCs/>
          <w:sz w:val="24"/>
          <w:szCs w:val="24"/>
        </w:rPr>
        <w:t>The Indian Tipi: Its History, Construction, and Use</w:t>
      </w:r>
      <w:r w:rsidR="006D6D40" w:rsidRPr="0083095B">
        <w:rPr>
          <w:rFonts w:ascii="Times New Roman" w:hAnsi="Times New Roman" w:cs="Times New Roman"/>
          <w:sz w:val="24"/>
          <w:szCs w:val="24"/>
        </w:rPr>
        <w:t>, 2</w:t>
      </w:r>
      <w:r w:rsidR="006D6D40" w:rsidRPr="0083095B">
        <w:rPr>
          <w:rFonts w:ascii="Times New Roman" w:hAnsi="Times New Roman" w:cs="Times New Roman"/>
          <w:sz w:val="24"/>
          <w:szCs w:val="24"/>
          <w:vertAlign w:val="superscript"/>
        </w:rPr>
        <w:t>nd</w:t>
      </w:r>
      <w:r w:rsidR="006D6D40" w:rsidRPr="0083095B">
        <w:rPr>
          <w:rFonts w:ascii="Times New Roman" w:hAnsi="Times New Roman" w:cs="Times New Roman"/>
          <w:sz w:val="24"/>
          <w:szCs w:val="24"/>
        </w:rPr>
        <w:t xml:space="preserve"> ed. University of Oklahoma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Style w:val="Strong"/>
          <w:rFonts w:ascii="Times New Roman" w:hAnsi="Times New Roman" w:cs="Times New Roman"/>
          <w:b w:val="0"/>
          <w:bCs w:val="0"/>
          <w:color w:val="000000"/>
          <w:sz w:val="24"/>
          <w:szCs w:val="24"/>
          <w:bdr w:val="none" w:sz="0" w:space="0" w:color="auto" w:frame="1"/>
          <w:lang w:val="en-AU"/>
        </w:rPr>
        <w:t>Machary</w:t>
      </w:r>
      <w:proofErr w:type="spellEnd"/>
      <w:r w:rsidR="006D6D40" w:rsidRPr="0083095B">
        <w:rPr>
          <w:rStyle w:val="Strong"/>
          <w:rFonts w:ascii="Times New Roman" w:hAnsi="Times New Roman" w:cs="Times New Roman"/>
          <w:b w:val="0"/>
          <w:bCs w:val="0"/>
          <w:color w:val="000000"/>
          <w:sz w:val="24"/>
          <w:szCs w:val="24"/>
          <w:bdr w:val="none" w:sz="0" w:space="0" w:color="auto" w:frame="1"/>
          <w:lang w:val="en-AU"/>
        </w:rPr>
        <w:t xml:space="preserve">, </w:t>
      </w:r>
      <w:proofErr w:type="spellStart"/>
      <w:r w:rsidR="006D6D40" w:rsidRPr="0083095B">
        <w:rPr>
          <w:rStyle w:val="Strong"/>
          <w:rFonts w:ascii="Times New Roman" w:hAnsi="Times New Roman" w:cs="Times New Roman"/>
          <w:b w:val="0"/>
          <w:bCs w:val="0"/>
          <w:color w:val="000000"/>
          <w:sz w:val="24"/>
          <w:szCs w:val="24"/>
          <w:bdr w:val="none" w:sz="0" w:space="0" w:color="auto" w:frame="1"/>
          <w:lang w:val="en-AU"/>
        </w:rPr>
        <w:t>Eduoard</w:t>
      </w:r>
      <w:proofErr w:type="spellEnd"/>
      <w:r w:rsidR="006D6D40" w:rsidRPr="0083095B">
        <w:rPr>
          <w:rStyle w:val="Strong"/>
          <w:rFonts w:ascii="Times New Roman" w:hAnsi="Times New Roman" w:cs="Times New Roman"/>
          <w:b w:val="0"/>
          <w:bCs w:val="0"/>
          <w:color w:val="000000"/>
          <w:sz w:val="24"/>
          <w:szCs w:val="24"/>
          <w:bdr w:val="none" w:sz="0" w:space="0" w:color="auto" w:frame="1"/>
          <w:lang w:val="en-AU"/>
        </w:rPr>
        <w:t>. 2008. “A Plea for Human Nature.” </w:t>
      </w:r>
      <w:r w:rsidR="006D6D40" w:rsidRPr="0083095B">
        <w:rPr>
          <w:rStyle w:val="Emphasis"/>
          <w:rFonts w:ascii="Times New Roman" w:hAnsi="Times New Roman" w:cs="Times New Roman"/>
          <w:color w:val="000000"/>
          <w:sz w:val="24"/>
          <w:szCs w:val="24"/>
          <w:bdr w:val="none" w:sz="0" w:space="0" w:color="auto" w:frame="1"/>
          <w:lang w:val="en-AU"/>
        </w:rPr>
        <w:t>Philosophical Psychology</w:t>
      </w:r>
      <w:r w:rsidR="006D6D40" w:rsidRPr="0083095B">
        <w:rPr>
          <w:rStyle w:val="Strong"/>
          <w:rFonts w:ascii="Times New Roman" w:hAnsi="Times New Roman" w:cs="Times New Roman"/>
          <w:b w:val="0"/>
          <w:bCs w:val="0"/>
          <w:color w:val="000000"/>
          <w:sz w:val="24"/>
          <w:szCs w:val="24"/>
          <w:bdr w:val="none" w:sz="0" w:space="0" w:color="auto" w:frame="1"/>
          <w:lang w:val="en-AU"/>
        </w:rPr>
        <w:t> 21 (3): 321-329.</w:t>
      </w:r>
      <w:r w:rsidR="006D6D40" w:rsidRPr="0083095B">
        <w:rPr>
          <w:rFonts w:ascii="Times New Roman" w:hAnsi="Times New Roman" w:cs="Times New Roman"/>
          <w:b/>
          <w:bCs/>
          <w:sz w:val="24"/>
          <w:szCs w:val="24"/>
        </w:rPr>
        <w:br/>
      </w:r>
      <w:r w:rsidR="006D6D40" w:rsidRPr="0083095B">
        <w:rPr>
          <w:rFonts w:ascii="Times New Roman" w:hAnsi="Times New Roman" w:cs="Times New Roman"/>
          <w:sz w:val="24"/>
          <w:szCs w:val="24"/>
        </w:rPr>
        <w:lastRenderedPageBreak/>
        <w:br/>
      </w:r>
      <w:proofErr w:type="spellStart"/>
      <w:r w:rsidR="006D6D40" w:rsidRPr="0083095B">
        <w:rPr>
          <w:rFonts w:ascii="Times New Roman" w:hAnsi="Times New Roman" w:cs="Times New Roman"/>
          <w:sz w:val="24"/>
          <w:szCs w:val="24"/>
        </w:rPr>
        <w:t>Malafouris</w:t>
      </w:r>
      <w:proofErr w:type="spellEnd"/>
      <w:r w:rsidR="006D6D40" w:rsidRPr="0083095B">
        <w:rPr>
          <w:rFonts w:ascii="Times New Roman" w:hAnsi="Times New Roman" w:cs="Times New Roman"/>
          <w:sz w:val="24"/>
          <w:szCs w:val="24"/>
        </w:rPr>
        <w:t xml:space="preserve">, </w:t>
      </w:r>
      <w:proofErr w:type="spellStart"/>
      <w:r w:rsidR="006D6D40" w:rsidRPr="0083095B">
        <w:rPr>
          <w:rFonts w:ascii="Times New Roman" w:hAnsi="Times New Roman" w:cs="Times New Roman"/>
          <w:sz w:val="24"/>
          <w:szCs w:val="24"/>
        </w:rPr>
        <w:t>Lamros</w:t>
      </w:r>
      <w:proofErr w:type="spellEnd"/>
      <w:r w:rsidR="006D6D40" w:rsidRPr="0083095B">
        <w:rPr>
          <w:rFonts w:ascii="Times New Roman" w:hAnsi="Times New Roman" w:cs="Times New Roman"/>
          <w:sz w:val="24"/>
          <w:szCs w:val="24"/>
        </w:rPr>
        <w:t xml:space="preserve">. 2013. </w:t>
      </w:r>
      <w:r w:rsidR="006D6D40" w:rsidRPr="0083095B">
        <w:rPr>
          <w:rFonts w:ascii="Times New Roman" w:hAnsi="Times New Roman" w:cs="Times New Roman"/>
          <w:i/>
          <w:iCs/>
          <w:sz w:val="24"/>
          <w:szCs w:val="24"/>
        </w:rPr>
        <w:t>How Things Shape the Mind: A Theory of Material Engagement</w:t>
      </w:r>
      <w:r w:rsidR="006D6D40" w:rsidRPr="0083095B">
        <w:rPr>
          <w:rFonts w:ascii="Times New Roman" w:hAnsi="Times New Roman" w:cs="Times New Roman"/>
          <w:sz w:val="24"/>
          <w:szCs w:val="24"/>
        </w:rPr>
        <w:t>. MIT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Mayr, Ernst. 1959 [1976]. “Typology versus population thinking,” in Mayr, </w:t>
      </w:r>
      <w:r w:rsidR="006D6D40" w:rsidRPr="0083095B">
        <w:rPr>
          <w:rFonts w:ascii="Times New Roman" w:hAnsi="Times New Roman" w:cs="Times New Roman"/>
          <w:i/>
          <w:iCs/>
          <w:sz w:val="24"/>
          <w:szCs w:val="24"/>
        </w:rPr>
        <w:t>Evolution and anthropology: A Centennial Appraisal</w:t>
      </w:r>
      <w:r w:rsidR="006D6D40" w:rsidRPr="0083095B">
        <w:rPr>
          <w:rFonts w:ascii="Times New Roman" w:hAnsi="Times New Roman" w:cs="Times New Roman"/>
          <w:sz w:val="24"/>
          <w:szCs w:val="24"/>
        </w:rPr>
        <w:t xml:space="preserve">, 409-412. Washington, D.C.: The Anthropological Society of Washington. Reprinted in Mayr 1976.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Mayr, Ernst. 1964 [1976]. “The Evolution of Living Systems.” </w:t>
      </w:r>
      <w:r w:rsidR="006D6D40" w:rsidRPr="0083095B">
        <w:rPr>
          <w:rFonts w:ascii="Times New Roman" w:hAnsi="Times New Roman" w:cs="Times New Roman"/>
          <w:i/>
          <w:iCs/>
          <w:sz w:val="24"/>
          <w:szCs w:val="24"/>
        </w:rPr>
        <w:t>Proceedings of the National Academy of Sciences</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51</w:t>
      </w:r>
      <w:r w:rsidR="006D6D40" w:rsidRPr="0083095B">
        <w:rPr>
          <w:rFonts w:ascii="Times New Roman" w:hAnsi="Times New Roman" w:cs="Times New Roman"/>
          <w:sz w:val="24"/>
          <w:szCs w:val="24"/>
        </w:rPr>
        <w:t xml:space="preserve"> (5): 934-941. Reprinted in Mayr 1976.</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Mayr, Ernst. 1976. </w:t>
      </w:r>
      <w:r w:rsidR="006D6D40" w:rsidRPr="0083095B">
        <w:rPr>
          <w:rFonts w:ascii="Times New Roman" w:hAnsi="Times New Roman" w:cs="Times New Roman"/>
          <w:i/>
          <w:iCs/>
          <w:sz w:val="24"/>
          <w:szCs w:val="24"/>
        </w:rPr>
        <w:t>Evolution and the Diversity of Life: Selected Essays</w:t>
      </w:r>
      <w:r w:rsidR="006D6D40" w:rsidRPr="0083095B">
        <w:rPr>
          <w:rFonts w:ascii="Times New Roman" w:hAnsi="Times New Roman" w:cs="Times New Roman"/>
          <w:sz w:val="24"/>
          <w:szCs w:val="24"/>
        </w:rPr>
        <w:t>. Cambridge, MA: Harvard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McShea</w:t>
      </w:r>
      <w:proofErr w:type="spellEnd"/>
      <w:r w:rsidR="006D6D40" w:rsidRPr="0083095B">
        <w:rPr>
          <w:rFonts w:ascii="Times New Roman" w:hAnsi="Times New Roman" w:cs="Times New Roman"/>
          <w:sz w:val="24"/>
          <w:szCs w:val="24"/>
        </w:rPr>
        <w:t xml:space="preserve">, D. 1991. “Complexity and Evolution: What Everybody Knows.” </w:t>
      </w:r>
      <w:r w:rsidR="006D6D40" w:rsidRPr="0083095B">
        <w:rPr>
          <w:rFonts w:ascii="Times New Roman" w:hAnsi="Times New Roman" w:cs="Times New Roman"/>
          <w:i/>
          <w:iCs/>
          <w:sz w:val="24"/>
          <w:szCs w:val="24"/>
        </w:rPr>
        <w:t>Biology &amp; Philosophy</w:t>
      </w:r>
      <w:r w:rsidR="006D6D40" w:rsidRPr="0083095B">
        <w:rPr>
          <w:rFonts w:ascii="Times New Roman" w:hAnsi="Times New Roman" w:cs="Times New Roman"/>
          <w:sz w:val="24"/>
          <w:szCs w:val="24"/>
        </w:rPr>
        <w:t xml:space="preserve"> 6: 303-324.</w:t>
      </w:r>
      <w:r w:rsidR="006D6D40" w:rsidRPr="0083095B">
        <w:rPr>
          <w:rFonts w:ascii="Times New Roman" w:hAnsi="Times New Roman" w:cs="Times New Roman"/>
          <w:sz w:val="24"/>
          <w:szCs w:val="24"/>
        </w:rPr>
        <w:br/>
      </w:r>
      <w:r w:rsidR="00313708" w:rsidRPr="0083095B">
        <w:rPr>
          <w:rFonts w:ascii="Times New Roman" w:hAnsi="Times New Roman" w:cs="Times New Roman"/>
          <w:sz w:val="24"/>
          <w:szCs w:val="24"/>
        </w:rPr>
        <w:br/>
      </w:r>
      <w:proofErr w:type="spellStart"/>
      <w:r w:rsidR="00B85320" w:rsidRPr="0083095B">
        <w:rPr>
          <w:rFonts w:ascii="Times New Roman" w:hAnsi="Times New Roman" w:cs="Times New Roman"/>
          <w:sz w:val="24"/>
          <w:szCs w:val="24"/>
        </w:rPr>
        <w:t>Mithin</w:t>
      </w:r>
      <w:proofErr w:type="spellEnd"/>
      <w:r w:rsidR="00B85320" w:rsidRPr="0083095B">
        <w:rPr>
          <w:rFonts w:ascii="Times New Roman" w:hAnsi="Times New Roman" w:cs="Times New Roman"/>
          <w:sz w:val="24"/>
          <w:szCs w:val="24"/>
        </w:rPr>
        <w:t xml:space="preserve">, Stephen. 2000. “Mind, Brain, and Material Culture: An Archaeological Perspective.” In </w:t>
      </w:r>
      <w:r w:rsidR="00B85320" w:rsidRPr="0083095B">
        <w:rPr>
          <w:rFonts w:ascii="Times New Roman" w:hAnsi="Times New Roman" w:cs="Times New Roman"/>
          <w:i/>
          <w:iCs/>
          <w:sz w:val="24"/>
          <w:szCs w:val="24"/>
        </w:rPr>
        <w:t>Evolution and the Human Mind: Modularity, Language, and Meta-Cognition</w:t>
      </w:r>
      <w:r w:rsidR="00B85320" w:rsidRPr="0083095B">
        <w:rPr>
          <w:rFonts w:ascii="Times New Roman" w:hAnsi="Times New Roman" w:cs="Times New Roman"/>
          <w:sz w:val="24"/>
          <w:szCs w:val="24"/>
        </w:rPr>
        <w:t>. Peter Carruthers and Andrew Chamberlain, eds. Cambridge University Press.</w:t>
      </w:r>
      <w:r w:rsidR="00313708"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Moss, Lenny. 2013. “Detachment and Compensation: Groundwork for a Metaphysics of ‘Biosocial Becoming’,” </w:t>
      </w:r>
      <w:r w:rsidR="006D6D40" w:rsidRPr="0083095B">
        <w:rPr>
          <w:rFonts w:ascii="Times New Roman" w:hAnsi="Times New Roman" w:cs="Times New Roman"/>
          <w:i/>
          <w:iCs/>
          <w:sz w:val="24"/>
          <w:szCs w:val="24"/>
        </w:rPr>
        <w:t>Philosophy and Social Criticism</w:t>
      </w:r>
      <w:r w:rsidR="006D6D40" w:rsidRPr="0083095B">
        <w:rPr>
          <w:rFonts w:ascii="Times New Roman" w:hAnsi="Times New Roman" w:cs="Times New Roman"/>
          <w:sz w:val="24"/>
          <w:szCs w:val="24"/>
        </w:rPr>
        <w:t xml:space="preserve"> 40 (1): 91-105.</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lastRenderedPageBreak/>
        <w:br/>
        <w:t xml:space="preserve">Moss, Lenny. 2016. “The Hybrid Hominin: A Renewed Point of Departure for Philosophical Anthropology,” in </w:t>
      </w:r>
      <w:r w:rsidR="006D6D40" w:rsidRPr="0083095B">
        <w:rPr>
          <w:rFonts w:ascii="Times New Roman" w:hAnsi="Times New Roman" w:cs="Times New Roman"/>
          <w:i/>
          <w:iCs/>
          <w:sz w:val="24"/>
          <w:szCs w:val="24"/>
        </w:rPr>
        <w:t>Naturalism and Philosophical Anthropology</w:t>
      </w:r>
      <w:r w:rsidR="006D6D40" w:rsidRPr="0083095B">
        <w:rPr>
          <w:rFonts w:ascii="Times New Roman" w:hAnsi="Times New Roman" w:cs="Times New Roman"/>
          <w:sz w:val="24"/>
          <w:szCs w:val="24"/>
        </w:rPr>
        <w:t xml:space="preserve">. Phillip </w:t>
      </w:r>
      <w:proofErr w:type="spellStart"/>
      <w:r w:rsidR="006D6D40" w:rsidRPr="0083095B">
        <w:rPr>
          <w:rFonts w:ascii="Times New Roman" w:hAnsi="Times New Roman" w:cs="Times New Roman"/>
          <w:sz w:val="24"/>
          <w:szCs w:val="24"/>
        </w:rPr>
        <w:t>Honenberger</w:t>
      </w:r>
      <w:proofErr w:type="spellEnd"/>
      <w:r w:rsidR="006D6D40" w:rsidRPr="0083095B">
        <w:rPr>
          <w:rFonts w:ascii="Times New Roman" w:hAnsi="Times New Roman" w:cs="Times New Roman"/>
          <w:sz w:val="24"/>
          <w:szCs w:val="24"/>
        </w:rPr>
        <w:t xml:space="preserve">, ed. </w:t>
      </w:r>
      <w:r w:rsidR="006D6D40" w:rsidRPr="0083095B">
        <w:rPr>
          <w:rFonts w:ascii="Times New Roman" w:hAnsi="Times New Roman" w:cs="Times New Roman"/>
          <w:i/>
          <w:iCs/>
          <w:sz w:val="24"/>
          <w:szCs w:val="24"/>
        </w:rPr>
        <w:t>Palgrave MacMillan</w:t>
      </w:r>
      <w:r w:rsidR="006D6D40" w:rsidRPr="0083095B">
        <w:rPr>
          <w:rFonts w:ascii="Times New Roman" w:hAnsi="Times New Roman" w:cs="Times New Roman"/>
          <w:sz w:val="24"/>
          <w:szCs w:val="24"/>
        </w:rPr>
        <w:t xml:space="preserve">. </w:t>
      </w:r>
      <w:r w:rsidR="00195877" w:rsidRPr="0083095B">
        <w:rPr>
          <w:rFonts w:ascii="Times New Roman" w:hAnsi="Times New Roman" w:cs="Times New Roman"/>
          <w:sz w:val="24"/>
          <w:szCs w:val="24"/>
        </w:rPr>
        <w:br/>
      </w:r>
      <w:r w:rsidR="00195877" w:rsidRPr="0083095B">
        <w:rPr>
          <w:rFonts w:ascii="Times New Roman" w:hAnsi="Times New Roman" w:cs="Times New Roman"/>
          <w:sz w:val="24"/>
          <w:szCs w:val="24"/>
        </w:rPr>
        <w:br/>
        <w:t xml:space="preserve">Moss, Lenny. 2020. “Normativity, system-integration, natural detachment and the hybrid hominin.” </w:t>
      </w:r>
      <w:r w:rsidR="00195877" w:rsidRPr="0083095B">
        <w:rPr>
          <w:rFonts w:ascii="Times New Roman" w:hAnsi="Times New Roman" w:cs="Times New Roman"/>
          <w:i/>
          <w:iCs/>
          <w:sz w:val="24"/>
          <w:szCs w:val="24"/>
        </w:rPr>
        <w:t>Phenomenology and the Cognitive Sciences</w:t>
      </w:r>
      <w:r w:rsidR="00195877" w:rsidRPr="0083095B">
        <w:rPr>
          <w:rFonts w:ascii="Times New Roman" w:hAnsi="Times New Roman" w:cs="Times New Roman"/>
          <w:sz w:val="24"/>
          <w:szCs w:val="24"/>
        </w:rPr>
        <w:t xml:space="preserve">. </w:t>
      </w:r>
      <w:r w:rsidR="00195877" w:rsidRPr="0083095B">
        <w:rPr>
          <w:rFonts w:ascii="Times New Roman" w:hAnsi="Times New Roman" w:cs="Times New Roman"/>
          <w:color w:val="333333"/>
          <w:sz w:val="24"/>
          <w:szCs w:val="24"/>
          <w:shd w:val="clear" w:color="auto" w:fill="FCFCFC"/>
        </w:rPr>
        <w:t>https://doi.org/10.1007/s11097-020-09682-2</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Odling</w:t>
      </w:r>
      <w:proofErr w:type="spellEnd"/>
      <w:r w:rsidR="006D6D40" w:rsidRPr="0083095B">
        <w:rPr>
          <w:rFonts w:ascii="Times New Roman" w:hAnsi="Times New Roman" w:cs="Times New Roman"/>
          <w:sz w:val="24"/>
          <w:szCs w:val="24"/>
        </w:rPr>
        <w:t>-Smee, F</w:t>
      </w:r>
      <w:r w:rsidR="00F246C6" w:rsidRPr="0083095B">
        <w:rPr>
          <w:rFonts w:ascii="Times New Roman" w:hAnsi="Times New Roman" w:cs="Times New Roman"/>
          <w:sz w:val="24"/>
          <w:szCs w:val="24"/>
        </w:rPr>
        <w:t>.</w:t>
      </w:r>
      <w:r w:rsidR="006D6D40" w:rsidRPr="0083095B">
        <w:rPr>
          <w:rFonts w:ascii="Times New Roman" w:hAnsi="Times New Roman" w:cs="Times New Roman"/>
          <w:sz w:val="24"/>
          <w:szCs w:val="24"/>
        </w:rPr>
        <w:t xml:space="preserve"> John, Kevin N. </w:t>
      </w:r>
      <w:proofErr w:type="spellStart"/>
      <w:r w:rsidR="006D6D40" w:rsidRPr="0083095B">
        <w:rPr>
          <w:rFonts w:ascii="Times New Roman" w:hAnsi="Times New Roman" w:cs="Times New Roman"/>
          <w:sz w:val="24"/>
          <w:szCs w:val="24"/>
        </w:rPr>
        <w:t>Laland</w:t>
      </w:r>
      <w:proofErr w:type="spellEnd"/>
      <w:r w:rsidR="006D6D40" w:rsidRPr="0083095B">
        <w:rPr>
          <w:rFonts w:ascii="Times New Roman" w:hAnsi="Times New Roman" w:cs="Times New Roman"/>
          <w:sz w:val="24"/>
          <w:szCs w:val="24"/>
        </w:rPr>
        <w:t xml:space="preserve">, and Marcus W. Feldman. 2003. </w:t>
      </w:r>
      <w:r w:rsidR="006D6D40" w:rsidRPr="0083095B">
        <w:rPr>
          <w:rFonts w:ascii="Times New Roman" w:hAnsi="Times New Roman" w:cs="Times New Roman"/>
          <w:i/>
          <w:iCs/>
          <w:sz w:val="24"/>
          <w:szCs w:val="24"/>
        </w:rPr>
        <w:t>Niche Construction: The Neglected Process in Evolution</w:t>
      </w:r>
      <w:r w:rsidR="006D6D40" w:rsidRPr="0083095B">
        <w:rPr>
          <w:rFonts w:ascii="Times New Roman" w:hAnsi="Times New Roman" w:cs="Times New Roman"/>
          <w:sz w:val="24"/>
          <w:szCs w:val="24"/>
        </w:rPr>
        <w:t>. Princeton, NJ: Princeton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Okasha</w:t>
      </w:r>
      <w:proofErr w:type="spellEnd"/>
      <w:r w:rsidR="006D6D40" w:rsidRPr="0083095B">
        <w:rPr>
          <w:rFonts w:ascii="Times New Roman" w:hAnsi="Times New Roman" w:cs="Times New Roman"/>
          <w:sz w:val="24"/>
          <w:szCs w:val="24"/>
        </w:rPr>
        <w:t xml:space="preserve">, S. 2005. “On Niche Construction and Extended Evolutionary Synthesis.” </w:t>
      </w:r>
      <w:r w:rsidR="006D6D40" w:rsidRPr="0083095B">
        <w:rPr>
          <w:rFonts w:ascii="Times New Roman" w:hAnsi="Times New Roman" w:cs="Times New Roman"/>
          <w:i/>
          <w:sz w:val="24"/>
          <w:szCs w:val="24"/>
        </w:rPr>
        <w:t>Biology &amp; Philosophy</w:t>
      </w:r>
      <w:r w:rsidR="006D6D40" w:rsidRPr="0083095B">
        <w:rPr>
          <w:rFonts w:ascii="Times New Roman" w:hAnsi="Times New Roman" w:cs="Times New Roman"/>
          <w:sz w:val="24"/>
          <w:szCs w:val="24"/>
        </w:rPr>
        <w:t xml:space="preserve"> 20: 1-10.</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Pearce, Trevor. 2011. “Ecosystem engineering, experiment, and evolution.” </w:t>
      </w:r>
      <w:r w:rsidR="006D6D40" w:rsidRPr="0083095B">
        <w:rPr>
          <w:rFonts w:ascii="Times New Roman" w:hAnsi="Times New Roman" w:cs="Times New Roman"/>
          <w:i/>
          <w:iCs/>
          <w:sz w:val="24"/>
          <w:szCs w:val="24"/>
        </w:rPr>
        <w:t>Biology &amp; Philosophy</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26</w:t>
      </w:r>
      <w:r w:rsidR="006D6D40" w:rsidRPr="0083095B">
        <w:rPr>
          <w:rFonts w:ascii="Times New Roman" w:hAnsi="Times New Roman" w:cs="Times New Roman"/>
          <w:sz w:val="24"/>
          <w:szCs w:val="24"/>
        </w:rPr>
        <w:t>: 793-812.</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Plessner</w:t>
      </w:r>
      <w:proofErr w:type="spellEnd"/>
      <w:r w:rsidR="006D6D40" w:rsidRPr="0083095B">
        <w:rPr>
          <w:rFonts w:ascii="Times New Roman" w:hAnsi="Times New Roman" w:cs="Times New Roman"/>
          <w:sz w:val="24"/>
          <w:szCs w:val="24"/>
        </w:rPr>
        <w:t xml:space="preserve">, Helmuth. </w:t>
      </w:r>
      <w:r w:rsidR="008D103B" w:rsidRPr="0083095B">
        <w:rPr>
          <w:rFonts w:ascii="Times New Roman" w:hAnsi="Times New Roman" w:cs="Times New Roman"/>
          <w:sz w:val="24"/>
          <w:szCs w:val="24"/>
        </w:rPr>
        <w:t>1928 (</w:t>
      </w:r>
      <w:r w:rsidR="006D6D40" w:rsidRPr="0083095B">
        <w:rPr>
          <w:rFonts w:ascii="Times New Roman" w:hAnsi="Times New Roman" w:cs="Times New Roman"/>
          <w:sz w:val="24"/>
          <w:szCs w:val="24"/>
        </w:rPr>
        <w:t>2019</w:t>
      </w:r>
      <w:r w:rsidR="008D103B" w:rsidRPr="0083095B">
        <w:rPr>
          <w:rFonts w:ascii="Times New Roman" w:hAnsi="Times New Roman" w:cs="Times New Roman"/>
          <w:sz w:val="24"/>
          <w:szCs w:val="24"/>
        </w:rPr>
        <w:t>)</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i/>
          <w:iCs/>
          <w:sz w:val="24"/>
          <w:szCs w:val="24"/>
        </w:rPr>
        <w:t>The Levels of Organic Being and the Human</w:t>
      </w:r>
      <w:r w:rsidR="006D6D40" w:rsidRPr="0083095B">
        <w:rPr>
          <w:rFonts w:ascii="Times New Roman" w:hAnsi="Times New Roman" w:cs="Times New Roman"/>
          <w:sz w:val="24"/>
          <w:szCs w:val="24"/>
        </w:rPr>
        <w:t>. Millay Hyatt, trans. Fordham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Simon, Herbert. 1962. “The Architecture of Complexity.” </w:t>
      </w:r>
      <w:r w:rsidR="006D6D40" w:rsidRPr="0083095B">
        <w:rPr>
          <w:rFonts w:ascii="Times New Roman" w:hAnsi="Times New Roman" w:cs="Times New Roman"/>
          <w:i/>
          <w:iCs/>
          <w:sz w:val="24"/>
          <w:szCs w:val="24"/>
        </w:rPr>
        <w:t>Proceedings of the American Philosophical Society</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106</w:t>
      </w:r>
      <w:r w:rsidR="006D6D40" w:rsidRPr="0083095B">
        <w:rPr>
          <w:rFonts w:ascii="Times New Roman" w:hAnsi="Times New Roman" w:cs="Times New Roman"/>
          <w:sz w:val="24"/>
          <w:szCs w:val="24"/>
        </w:rPr>
        <w:t xml:space="preserve"> (6): 467-482.</w:t>
      </w:r>
      <w:r w:rsidR="006D6D40" w:rsidRPr="0083095B">
        <w:rPr>
          <w:rFonts w:ascii="Times New Roman" w:hAnsi="Times New Roman" w:cs="Times New Roman"/>
          <w:sz w:val="24"/>
          <w:szCs w:val="24"/>
        </w:rPr>
        <w:br/>
      </w:r>
      <w:r w:rsidR="000F01B4" w:rsidRPr="0083095B">
        <w:rPr>
          <w:rFonts w:ascii="Times New Roman" w:hAnsi="Times New Roman" w:cs="Times New Roman"/>
          <w:sz w:val="24"/>
          <w:szCs w:val="24"/>
        </w:rPr>
        <w:lastRenderedPageBreak/>
        <w:br/>
        <w:t xml:space="preserve">Snell-Rood, Emilie C. 2013. “An overview of the evolutionary causes and consequences of </w:t>
      </w:r>
      <w:proofErr w:type="spellStart"/>
      <w:r w:rsidR="000F01B4" w:rsidRPr="0083095B">
        <w:rPr>
          <w:rFonts w:ascii="Times New Roman" w:hAnsi="Times New Roman" w:cs="Times New Roman"/>
          <w:sz w:val="24"/>
          <w:szCs w:val="24"/>
        </w:rPr>
        <w:t>behavioural</w:t>
      </w:r>
      <w:proofErr w:type="spellEnd"/>
      <w:r w:rsidR="000F01B4" w:rsidRPr="0083095B">
        <w:rPr>
          <w:rFonts w:ascii="Times New Roman" w:hAnsi="Times New Roman" w:cs="Times New Roman"/>
          <w:sz w:val="24"/>
          <w:szCs w:val="24"/>
        </w:rPr>
        <w:t xml:space="preserve"> plasticity.” </w:t>
      </w:r>
      <w:r w:rsidR="000F01B4" w:rsidRPr="0083095B">
        <w:rPr>
          <w:rFonts w:ascii="Times New Roman" w:hAnsi="Times New Roman" w:cs="Times New Roman"/>
          <w:i/>
          <w:iCs/>
          <w:sz w:val="24"/>
          <w:szCs w:val="24"/>
        </w:rPr>
        <w:t xml:space="preserve">Animal </w:t>
      </w:r>
      <w:proofErr w:type="spellStart"/>
      <w:r w:rsidR="000F01B4" w:rsidRPr="0083095B">
        <w:rPr>
          <w:rFonts w:ascii="Times New Roman" w:hAnsi="Times New Roman" w:cs="Times New Roman"/>
          <w:i/>
          <w:iCs/>
          <w:sz w:val="24"/>
          <w:szCs w:val="24"/>
        </w:rPr>
        <w:t>Behaviour</w:t>
      </w:r>
      <w:proofErr w:type="spellEnd"/>
      <w:r w:rsidR="000F01B4" w:rsidRPr="0083095B">
        <w:rPr>
          <w:rFonts w:ascii="Times New Roman" w:hAnsi="Times New Roman" w:cs="Times New Roman"/>
          <w:sz w:val="24"/>
          <w:szCs w:val="24"/>
        </w:rPr>
        <w:t xml:space="preserve"> 85: 1004-1011.</w:t>
      </w:r>
      <w:r w:rsidR="000F01B4"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Sterelny</w:t>
      </w:r>
      <w:proofErr w:type="spellEnd"/>
      <w:r w:rsidR="006D6D40" w:rsidRPr="0083095B">
        <w:rPr>
          <w:rFonts w:ascii="Times New Roman" w:hAnsi="Times New Roman" w:cs="Times New Roman"/>
          <w:sz w:val="24"/>
          <w:szCs w:val="24"/>
        </w:rPr>
        <w:t xml:space="preserve">, K. 2003. </w:t>
      </w:r>
      <w:r w:rsidR="006D6D40" w:rsidRPr="0083095B">
        <w:rPr>
          <w:rFonts w:ascii="Times New Roman" w:hAnsi="Times New Roman" w:cs="Times New Roman"/>
          <w:i/>
          <w:iCs/>
          <w:sz w:val="24"/>
          <w:szCs w:val="24"/>
        </w:rPr>
        <w:t>Thought in a Hostile World: The Evolution of Human Cognition</w:t>
      </w:r>
      <w:r w:rsidR="006D6D40" w:rsidRPr="0083095B">
        <w:rPr>
          <w:rFonts w:ascii="Times New Roman" w:hAnsi="Times New Roman" w:cs="Times New Roman"/>
          <w:sz w:val="24"/>
          <w:szCs w:val="24"/>
        </w:rPr>
        <w:t>. Blackwell Publishing.</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Sterelny</w:t>
      </w:r>
      <w:proofErr w:type="spellEnd"/>
      <w:r w:rsidR="006D6D40" w:rsidRPr="0083095B">
        <w:rPr>
          <w:rFonts w:ascii="Times New Roman" w:hAnsi="Times New Roman" w:cs="Times New Roman"/>
          <w:sz w:val="24"/>
          <w:szCs w:val="24"/>
        </w:rPr>
        <w:t xml:space="preserve">, K. 2005. “Made by Each Other: Organisms and Their Environment.” </w:t>
      </w:r>
      <w:r w:rsidR="006D6D40" w:rsidRPr="0083095B">
        <w:rPr>
          <w:rFonts w:ascii="Times New Roman" w:hAnsi="Times New Roman" w:cs="Times New Roman"/>
          <w:i/>
          <w:sz w:val="24"/>
          <w:szCs w:val="24"/>
        </w:rPr>
        <w:t>Biology &amp; Philosophy</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20</w:t>
      </w:r>
      <w:r w:rsidR="006D6D40" w:rsidRPr="0083095B">
        <w:rPr>
          <w:rFonts w:ascii="Times New Roman" w:hAnsi="Times New Roman" w:cs="Times New Roman"/>
          <w:sz w:val="24"/>
          <w:szCs w:val="24"/>
        </w:rPr>
        <w:t>: 21-36.</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Sterelny</w:t>
      </w:r>
      <w:proofErr w:type="spellEnd"/>
      <w:r w:rsidR="006D6D40" w:rsidRPr="0083095B">
        <w:rPr>
          <w:rFonts w:ascii="Times New Roman" w:hAnsi="Times New Roman" w:cs="Times New Roman"/>
          <w:sz w:val="24"/>
          <w:szCs w:val="24"/>
        </w:rPr>
        <w:t xml:space="preserve">, K. 2011. “From hominins to humans: how sapiens became </w:t>
      </w:r>
      <w:proofErr w:type="spellStart"/>
      <w:r w:rsidR="006D6D40" w:rsidRPr="0083095B">
        <w:rPr>
          <w:rFonts w:ascii="Times New Roman" w:hAnsi="Times New Roman" w:cs="Times New Roman"/>
          <w:sz w:val="24"/>
          <w:szCs w:val="24"/>
        </w:rPr>
        <w:t>behaviourally</w:t>
      </w:r>
      <w:proofErr w:type="spellEnd"/>
      <w:r w:rsidR="006D6D40" w:rsidRPr="0083095B">
        <w:rPr>
          <w:rFonts w:ascii="Times New Roman" w:hAnsi="Times New Roman" w:cs="Times New Roman"/>
          <w:sz w:val="24"/>
          <w:szCs w:val="24"/>
        </w:rPr>
        <w:t xml:space="preserve"> modern.” </w:t>
      </w:r>
      <w:r w:rsidR="006D6D40" w:rsidRPr="0083095B">
        <w:rPr>
          <w:rFonts w:ascii="Times New Roman" w:hAnsi="Times New Roman" w:cs="Times New Roman"/>
          <w:i/>
          <w:iCs/>
          <w:sz w:val="24"/>
          <w:szCs w:val="24"/>
        </w:rPr>
        <w:t>Philosophical Transactions of the Royal Society</w:t>
      </w:r>
      <w:r w:rsidR="006D6D40" w:rsidRPr="0083095B">
        <w:rPr>
          <w:rFonts w:ascii="Times New Roman" w:hAnsi="Times New Roman" w:cs="Times New Roman"/>
          <w:sz w:val="24"/>
          <w:szCs w:val="24"/>
        </w:rPr>
        <w:t xml:space="preserve"> </w:t>
      </w:r>
      <w:r w:rsidR="006D6D40" w:rsidRPr="0083095B">
        <w:rPr>
          <w:rFonts w:ascii="Times New Roman" w:hAnsi="Times New Roman" w:cs="Times New Roman"/>
          <w:b/>
          <w:bCs/>
          <w:sz w:val="24"/>
          <w:szCs w:val="24"/>
        </w:rPr>
        <w:t>366</w:t>
      </w:r>
      <w:r w:rsidR="006D6D40" w:rsidRPr="0083095B">
        <w:rPr>
          <w:rFonts w:ascii="Times New Roman" w:hAnsi="Times New Roman" w:cs="Times New Roman"/>
          <w:sz w:val="24"/>
          <w:szCs w:val="24"/>
        </w:rPr>
        <w:t>: 809-822.</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Sterelny</w:t>
      </w:r>
      <w:proofErr w:type="spellEnd"/>
      <w:r w:rsidR="006D6D40" w:rsidRPr="0083095B">
        <w:rPr>
          <w:rFonts w:ascii="Times New Roman" w:hAnsi="Times New Roman" w:cs="Times New Roman"/>
          <w:sz w:val="24"/>
          <w:szCs w:val="24"/>
        </w:rPr>
        <w:t xml:space="preserve">, K. 2012. </w:t>
      </w:r>
      <w:r w:rsidR="006D6D40" w:rsidRPr="0083095B">
        <w:rPr>
          <w:rFonts w:ascii="Times New Roman" w:hAnsi="Times New Roman" w:cs="Times New Roman"/>
          <w:i/>
          <w:iCs/>
          <w:sz w:val="24"/>
          <w:szCs w:val="24"/>
        </w:rPr>
        <w:t>The Evolved Apprentice: How Evolution Made Humans Unique</w:t>
      </w:r>
      <w:r w:rsidR="006D6D40" w:rsidRPr="0083095B">
        <w:rPr>
          <w:rFonts w:ascii="Times New Roman" w:hAnsi="Times New Roman" w:cs="Times New Roman"/>
          <w:sz w:val="24"/>
          <w:szCs w:val="24"/>
        </w:rPr>
        <w:t>. MIT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Sterelny</w:t>
      </w:r>
      <w:proofErr w:type="spellEnd"/>
      <w:r w:rsidR="006D6D40" w:rsidRPr="0083095B">
        <w:rPr>
          <w:rFonts w:ascii="Times New Roman" w:hAnsi="Times New Roman" w:cs="Times New Roman"/>
          <w:sz w:val="24"/>
          <w:szCs w:val="24"/>
        </w:rPr>
        <w:t xml:space="preserve">, K. 2017. “Artifacts, Symbols, Thoughts.” </w:t>
      </w:r>
      <w:r w:rsidR="006D6D40" w:rsidRPr="0083095B">
        <w:rPr>
          <w:rFonts w:ascii="Times New Roman" w:hAnsi="Times New Roman" w:cs="Times New Roman"/>
          <w:i/>
          <w:iCs/>
          <w:sz w:val="24"/>
          <w:szCs w:val="24"/>
        </w:rPr>
        <w:t>Biological Theory</w:t>
      </w:r>
      <w:r w:rsidR="006D6D40" w:rsidRPr="0083095B">
        <w:rPr>
          <w:rFonts w:ascii="Times New Roman" w:hAnsi="Times New Roman" w:cs="Times New Roman"/>
          <w:sz w:val="24"/>
          <w:szCs w:val="24"/>
        </w:rPr>
        <w:t xml:space="preserve"> 12: 236-247.</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Tattersall, Ian. 2008 </w:t>
      </w:r>
      <w:r w:rsidR="006D6D40" w:rsidRPr="0083095B">
        <w:rPr>
          <w:rFonts w:ascii="Times New Roman" w:hAnsi="Times New Roman" w:cs="Times New Roman"/>
          <w:i/>
          <w:iCs/>
          <w:sz w:val="24"/>
          <w:szCs w:val="24"/>
        </w:rPr>
        <w:t>The World until 4000 BC</w:t>
      </w:r>
      <w:r w:rsidR="006D6D40" w:rsidRPr="0083095B">
        <w:rPr>
          <w:rFonts w:ascii="Times New Roman" w:hAnsi="Times New Roman" w:cs="Times New Roman"/>
          <w:sz w:val="24"/>
          <w:szCs w:val="24"/>
        </w:rPr>
        <w:t xml:space="preserve">. Oxford University Press. </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Tomasello</w:t>
      </w:r>
      <w:proofErr w:type="spellEnd"/>
      <w:r w:rsidR="006D6D40" w:rsidRPr="0083095B">
        <w:rPr>
          <w:rFonts w:ascii="Times New Roman" w:hAnsi="Times New Roman" w:cs="Times New Roman"/>
          <w:sz w:val="24"/>
          <w:szCs w:val="24"/>
        </w:rPr>
        <w:t xml:space="preserve">, Michael. 2000. </w:t>
      </w:r>
      <w:r w:rsidR="006D6D40" w:rsidRPr="0083095B">
        <w:rPr>
          <w:rFonts w:ascii="Times New Roman" w:hAnsi="Times New Roman" w:cs="Times New Roman"/>
          <w:i/>
          <w:iCs/>
          <w:sz w:val="24"/>
          <w:szCs w:val="24"/>
        </w:rPr>
        <w:t>The Cultural Origins of Human Cognition</w:t>
      </w:r>
      <w:r w:rsidR="006D6D40" w:rsidRPr="0083095B">
        <w:rPr>
          <w:rFonts w:ascii="Times New Roman" w:hAnsi="Times New Roman" w:cs="Times New Roman"/>
          <w:sz w:val="24"/>
          <w:szCs w:val="24"/>
        </w:rPr>
        <w:t>. Cambridge, MA: Harvard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Tomasello</w:t>
      </w:r>
      <w:proofErr w:type="spellEnd"/>
      <w:r w:rsidR="006D6D40" w:rsidRPr="0083095B">
        <w:rPr>
          <w:rFonts w:ascii="Times New Roman" w:hAnsi="Times New Roman" w:cs="Times New Roman"/>
          <w:sz w:val="24"/>
          <w:szCs w:val="24"/>
        </w:rPr>
        <w:t xml:space="preserve">, Michael. 2014. </w:t>
      </w:r>
      <w:r w:rsidR="006D6D40" w:rsidRPr="0083095B">
        <w:rPr>
          <w:rFonts w:ascii="Times New Roman" w:hAnsi="Times New Roman" w:cs="Times New Roman"/>
          <w:i/>
          <w:iCs/>
          <w:sz w:val="24"/>
          <w:szCs w:val="24"/>
        </w:rPr>
        <w:t>A Natural History of Human Thinking</w:t>
      </w:r>
      <w:r w:rsidR="006D6D40" w:rsidRPr="0083095B">
        <w:rPr>
          <w:rFonts w:ascii="Times New Roman" w:hAnsi="Times New Roman" w:cs="Times New Roman"/>
          <w:sz w:val="24"/>
          <w:szCs w:val="24"/>
        </w:rPr>
        <w:t>. Harvard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lastRenderedPageBreak/>
        <w:br/>
        <w:t xml:space="preserve">Washburn, Sherwood. 1959. “Speculations on the Interrelations of the History of Tools and Biological Evolution.” </w:t>
      </w:r>
      <w:r w:rsidR="006D6D40" w:rsidRPr="0083095B">
        <w:rPr>
          <w:rFonts w:ascii="Times New Roman" w:hAnsi="Times New Roman" w:cs="Times New Roman"/>
          <w:i/>
          <w:sz w:val="24"/>
          <w:szCs w:val="24"/>
        </w:rPr>
        <w:t>Human Biology</w:t>
      </w:r>
      <w:r w:rsidR="006D6D40" w:rsidRPr="0083095B">
        <w:rPr>
          <w:rFonts w:ascii="Times New Roman" w:hAnsi="Times New Roman" w:cs="Times New Roman"/>
          <w:sz w:val="24"/>
          <w:szCs w:val="24"/>
        </w:rPr>
        <w:t xml:space="preserve"> 31 (1): 21-31.</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Waters, Kenneth. 2007. “Causes that Make a Difference.” </w:t>
      </w:r>
      <w:r w:rsidR="006D6D40" w:rsidRPr="0083095B">
        <w:rPr>
          <w:rFonts w:ascii="Times New Roman" w:hAnsi="Times New Roman" w:cs="Times New Roman"/>
          <w:i/>
          <w:iCs/>
          <w:sz w:val="24"/>
          <w:szCs w:val="24"/>
        </w:rPr>
        <w:t>Journal of Philosophy</w:t>
      </w:r>
      <w:r w:rsidR="006D6D40" w:rsidRPr="0083095B">
        <w:rPr>
          <w:rFonts w:ascii="Times New Roman" w:hAnsi="Times New Roman" w:cs="Times New Roman"/>
          <w:sz w:val="24"/>
          <w:szCs w:val="24"/>
        </w:rPr>
        <w:t xml:space="preserve"> 104 (11): 551-579.</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t xml:space="preserve">West-Eberhard, Mary. 2003. </w:t>
      </w:r>
      <w:r w:rsidR="006D6D40" w:rsidRPr="0083095B">
        <w:rPr>
          <w:rFonts w:ascii="Times New Roman" w:hAnsi="Times New Roman" w:cs="Times New Roman"/>
          <w:i/>
          <w:iCs/>
          <w:sz w:val="24"/>
          <w:szCs w:val="24"/>
        </w:rPr>
        <w:t>Developmental Plasticity and Evolution</w:t>
      </w:r>
      <w:r w:rsidR="006D6D40" w:rsidRPr="0083095B">
        <w:rPr>
          <w:rFonts w:ascii="Times New Roman" w:hAnsi="Times New Roman" w:cs="Times New Roman"/>
          <w:sz w:val="24"/>
          <w:szCs w:val="24"/>
        </w:rPr>
        <w:t>. Oxford University Press.</w:t>
      </w:r>
      <w:r w:rsidR="006D6D40" w:rsidRPr="0083095B">
        <w:rPr>
          <w:rFonts w:ascii="Times New Roman" w:hAnsi="Times New Roman" w:cs="Times New Roman"/>
          <w:sz w:val="24"/>
          <w:szCs w:val="24"/>
        </w:rPr>
        <w:br/>
      </w:r>
      <w:r w:rsidR="006D6D40" w:rsidRPr="0083095B">
        <w:rPr>
          <w:rFonts w:ascii="Times New Roman" w:hAnsi="Times New Roman" w:cs="Times New Roman"/>
          <w:sz w:val="24"/>
          <w:szCs w:val="24"/>
        </w:rPr>
        <w:br/>
      </w:r>
      <w:proofErr w:type="spellStart"/>
      <w:r w:rsidR="006D6D40" w:rsidRPr="0083095B">
        <w:rPr>
          <w:rFonts w:ascii="Times New Roman" w:hAnsi="Times New Roman" w:cs="Times New Roman"/>
          <w:sz w:val="24"/>
          <w:szCs w:val="24"/>
        </w:rPr>
        <w:t>Wimsatt</w:t>
      </w:r>
      <w:proofErr w:type="spellEnd"/>
      <w:r w:rsidR="006D6D40" w:rsidRPr="0083095B">
        <w:rPr>
          <w:rFonts w:ascii="Times New Roman" w:hAnsi="Times New Roman" w:cs="Times New Roman"/>
          <w:sz w:val="24"/>
          <w:szCs w:val="24"/>
        </w:rPr>
        <w:t xml:space="preserve">, William. 2007. </w:t>
      </w:r>
      <w:r w:rsidR="006D6D40" w:rsidRPr="0083095B">
        <w:rPr>
          <w:rFonts w:ascii="Times New Roman" w:hAnsi="Times New Roman" w:cs="Times New Roman"/>
          <w:i/>
          <w:iCs/>
          <w:sz w:val="24"/>
          <w:szCs w:val="24"/>
        </w:rPr>
        <w:t>Re-Engineering Philosophy for Limited Beings: Piecewise Approximations to Reality</w:t>
      </w:r>
      <w:r w:rsidR="006D6D40" w:rsidRPr="0083095B">
        <w:rPr>
          <w:rFonts w:ascii="Times New Roman" w:hAnsi="Times New Roman" w:cs="Times New Roman"/>
          <w:sz w:val="24"/>
          <w:szCs w:val="24"/>
        </w:rPr>
        <w:t>. Harvard University Press.</w:t>
      </w:r>
    </w:p>
    <w:p w14:paraId="1CAF88D9" w14:textId="4520C09B" w:rsidR="00430219" w:rsidRPr="0083095B" w:rsidRDefault="00430219" w:rsidP="005E6302">
      <w:pPr>
        <w:autoSpaceDE w:val="0"/>
        <w:autoSpaceDN w:val="0"/>
        <w:adjustRightInd w:val="0"/>
        <w:snapToGrid w:val="0"/>
        <w:spacing w:after="0" w:line="480" w:lineRule="auto"/>
        <w:rPr>
          <w:rFonts w:ascii="Times New Roman" w:hAnsi="Times New Roman" w:cs="Times New Roman"/>
          <w:b/>
          <w:bCs/>
          <w:sz w:val="24"/>
          <w:szCs w:val="24"/>
        </w:rPr>
      </w:pPr>
    </w:p>
    <w:sectPr w:rsidR="00430219" w:rsidRPr="0083095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0E607" w14:textId="77777777" w:rsidR="00D03300" w:rsidRDefault="00D03300" w:rsidP="00F9109F">
      <w:pPr>
        <w:spacing w:after="0" w:line="240" w:lineRule="auto"/>
      </w:pPr>
      <w:r>
        <w:separator/>
      </w:r>
    </w:p>
  </w:endnote>
  <w:endnote w:type="continuationSeparator" w:id="0">
    <w:p w14:paraId="6A384E32" w14:textId="77777777" w:rsidR="00D03300" w:rsidRDefault="00D03300" w:rsidP="00F9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671276"/>
      <w:docPartObj>
        <w:docPartGallery w:val="Page Numbers (Bottom of Page)"/>
        <w:docPartUnique/>
      </w:docPartObj>
    </w:sdtPr>
    <w:sdtEndPr>
      <w:rPr>
        <w:rFonts w:ascii="Times New Roman" w:hAnsi="Times New Roman" w:cs="Times New Roman"/>
        <w:noProof/>
        <w:sz w:val="24"/>
        <w:szCs w:val="24"/>
      </w:rPr>
    </w:sdtEndPr>
    <w:sdtContent>
      <w:p w14:paraId="3ED0D757" w14:textId="3566C787" w:rsidR="00217125" w:rsidRPr="00217125" w:rsidRDefault="00217125">
        <w:pPr>
          <w:pStyle w:val="Footer"/>
          <w:jc w:val="center"/>
          <w:rPr>
            <w:rFonts w:ascii="Times New Roman" w:hAnsi="Times New Roman" w:cs="Times New Roman"/>
            <w:sz w:val="24"/>
            <w:szCs w:val="24"/>
          </w:rPr>
        </w:pPr>
        <w:r w:rsidRPr="00217125">
          <w:rPr>
            <w:rFonts w:ascii="Times New Roman" w:hAnsi="Times New Roman" w:cs="Times New Roman"/>
            <w:sz w:val="24"/>
            <w:szCs w:val="24"/>
          </w:rPr>
          <w:fldChar w:fldCharType="begin"/>
        </w:r>
        <w:r w:rsidRPr="00217125">
          <w:rPr>
            <w:rFonts w:ascii="Times New Roman" w:hAnsi="Times New Roman" w:cs="Times New Roman"/>
            <w:sz w:val="24"/>
            <w:szCs w:val="24"/>
          </w:rPr>
          <w:instrText xml:space="preserve"> PAGE   \* MERGEFORMAT </w:instrText>
        </w:r>
        <w:r w:rsidRPr="00217125">
          <w:rPr>
            <w:rFonts w:ascii="Times New Roman" w:hAnsi="Times New Roman" w:cs="Times New Roman"/>
            <w:sz w:val="24"/>
            <w:szCs w:val="24"/>
          </w:rPr>
          <w:fldChar w:fldCharType="separate"/>
        </w:r>
        <w:r w:rsidRPr="00217125">
          <w:rPr>
            <w:rFonts w:ascii="Times New Roman" w:hAnsi="Times New Roman" w:cs="Times New Roman"/>
            <w:noProof/>
            <w:sz w:val="24"/>
            <w:szCs w:val="24"/>
          </w:rPr>
          <w:t>2</w:t>
        </w:r>
        <w:r w:rsidRPr="00217125">
          <w:rPr>
            <w:rFonts w:ascii="Times New Roman" w:hAnsi="Times New Roman" w:cs="Times New Roman"/>
            <w:noProof/>
            <w:sz w:val="24"/>
            <w:szCs w:val="24"/>
          </w:rPr>
          <w:fldChar w:fldCharType="end"/>
        </w:r>
      </w:p>
    </w:sdtContent>
  </w:sdt>
  <w:p w14:paraId="3C157DAF" w14:textId="77777777" w:rsidR="00217125" w:rsidRDefault="0021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14B79" w14:textId="77777777" w:rsidR="00D03300" w:rsidRDefault="00D03300" w:rsidP="00F9109F">
      <w:pPr>
        <w:spacing w:after="0" w:line="240" w:lineRule="auto"/>
      </w:pPr>
      <w:r>
        <w:separator/>
      </w:r>
    </w:p>
  </w:footnote>
  <w:footnote w:type="continuationSeparator" w:id="0">
    <w:p w14:paraId="11BD9D28" w14:textId="77777777" w:rsidR="00D03300" w:rsidRDefault="00D03300" w:rsidP="00F9109F">
      <w:pPr>
        <w:spacing w:after="0" w:line="240" w:lineRule="auto"/>
      </w:pPr>
      <w:r>
        <w:continuationSeparator/>
      </w:r>
    </w:p>
  </w:footnote>
  <w:footnote w:id="1">
    <w:p w14:paraId="16D20BDF" w14:textId="77777777" w:rsidR="00430FA7" w:rsidRPr="00C54CFC" w:rsidRDefault="00430FA7"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Grene</w:t>
      </w:r>
      <w:proofErr w:type="spellEnd"/>
      <w:r w:rsidRPr="00C54CFC">
        <w:rPr>
          <w:rFonts w:ascii="Times New Roman" w:hAnsi="Times New Roman" w:cs="Times New Roman"/>
          <w:sz w:val="24"/>
          <w:szCs w:val="24"/>
        </w:rPr>
        <w:t xml:space="preserve"> borrowed the term and concept of “natural artificiality” from the 20</w:t>
      </w:r>
      <w:r w:rsidRPr="00C54CFC">
        <w:rPr>
          <w:rFonts w:ascii="Times New Roman" w:hAnsi="Times New Roman" w:cs="Times New Roman"/>
          <w:sz w:val="24"/>
          <w:szCs w:val="24"/>
          <w:vertAlign w:val="superscript"/>
        </w:rPr>
        <w:t>th</w:t>
      </w:r>
      <w:r w:rsidRPr="00C54CFC">
        <w:rPr>
          <w:rFonts w:ascii="Times New Roman" w:hAnsi="Times New Roman" w:cs="Times New Roman"/>
          <w:sz w:val="24"/>
          <w:szCs w:val="24"/>
        </w:rPr>
        <w:t xml:space="preserve">-century philosopher Helmuth </w:t>
      </w:r>
      <w:proofErr w:type="spellStart"/>
      <w:r w:rsidRPr="00C54CFC">
        <w:rPr>
          <w:rFonts w:ascii="Times New Roman" w:hAnsi="Times New Roman" w:cs="Times New Roman"/>
          <w:sz w:val="24"/>
          <w:szCs w:val="24"/>
        </w:rPr>
        <w:t>Plessner</w:t>
      </w:r>
      <w:proofErr w:type="spellEnd"/>
      <w:r w:rsidRPr="00C54CFC">
        <w:rPr>
          <w:rFonts w:ascii="Times New Roman" w:hAnsi="Times New Roman" w:cs="Times New Roman"/>
          <w:sz w:val="24"/>
          <w:szCs w:val="24"/>
        </w:rPr>
        <w:t xml:space="preserve"> (2019 [1928]), who employed it in a more phenomenological register (having to do with the experience of life as a human being). I rely solely on </w:t>
      </w:r>
      <w:proofErr w:type="spellStart"/>
      <w:r w:rsidRPr="00C54CFC">
        <w:rPr>
          <w:rFonts w:ascii="Times New Roman" w:hAnsi="Times New Roman" w:cs="Times New Roman"/>
          <w:sz w:val="24"/>
          <w:szCs w:val="24"/>
        </w:rPr>
        <w:t>Grene’s</w:t>
      </w:r>
      <w:proofErr w:type="spellEnd"/>
      <w:r w:rsidRPr="00C54CFC">
        <w:rPr>
          <w:rFonts w:ascii="Times New Roman" w:hAnsi="Times New Roman" w:cs="Times New Roman"/>
          <w:sz w:val="24"/>
          <w:szCs w:val="24"/>
        </w:rPr>
        <w:t xml:space="preserve"> version of the concept here.</w:t>
      </w:r>
    </w:p>
  </w:footnote>
  <w:footnote w:id="2">
    <w:p w14:paraId="131E1A32" w14:textId="637C42E0" w:rsidR="00430FA7" w:rsidRPr="00C54CFC" w:rsidRDefault="00430FA7"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I do briefly and in passing discuss the empirical reasons for believing that natural artificiality is a species-typical and evolved feature of </w:t>
      </w:r>
      <w:r w:rsidRPr="00C54CFC">
        <w:rPr>
          <w:rFonts w:ascii="Times New Roman" w:hAnsi="Times New Roman" w:cs="Times New Roman"/>
          <w:i/>
          <w:iCs/>
          <w:sz w:val="24"/>
          <w:szCs w:val="24"/>
        </w:rPr>
        <w:t>Homo sapiens</w:t>
      </w:r>
      <w:r w:rsidR="00E81562" w:rsidRPr="00C54CFC">
        <w:rPr>
          <w:rFonts w:ascii="Times New Roman" w:hAnsi="Times New Roman" w:cs="Times New Roman"/>
          <w:sz w:val="24"/>
          <w:szCs w:val="24"/>
        </w:rPr>
        <w:t xml:space="preserve">, and some of the possible evolutionary routes by which it could become entrenched in human populations, </w:t>
      </w:r>
      <w:r w:rsidRPr="00C54CFC">
        <w:rPr>
          <w:rFonts w:ascii="Times New Roman" w:hAnsi="Times New Roman" w:cs="Times New Roman"/>
          <w:sz w:val="24"/>
          <w:szCs w:val="24"/>
        </w:rPr>
        <w:t xml:space="preserve">but I leave </w:t>
      </w:r>
      <w:r w:rsidR="00821D69" w:rsidRPr="00C54CFC">
        <w:rPr>
          <w:rFonts w:ascii="Times New Roman" w:hAnsi="Times New Roman" w:cs="Times New Roman"/>
          <w:sz w:val="24"/>
          <w:szCs w:val="24"/>
        </w:rPr>
        <w:t xml:space="preserve">a fuller treatment of </w:t>
      </w:r>
      <w:proofErr w:type="gramStart"/>
      <w:r w:rsidR="00E81562" w:rsidRPr="00C54CFC">
        <w:rPr>
          <w:rFonts w:ascii="Times New Roman" w:hAnsi="Times New Roman" w:cs="Times New Roman"/>
          <w:sz w:val="24"/>
          <w:szCs w:val="24"/>
        </w:rPr>
        <w:t>both of these</w:t>
      </w:r>
      <w:proofErr w:type="gramEnd"/>
      <w:r w:rsidR="00E81562" w:rsidRPr="00C54CFC">
        <w:rPr>
          <w:rFonts w:ascii="Times New Roman" w:hAnsi="Times New Roman" w:cs="Times New Roman"/>
          <w:sz w:val="24"/>
          <w:szCs w:val="24"/>
        </w:rPr>
        <w:t xml:space="preserve"> issues </w:t>
      </w:r>
      <w:r w:rsidRPr="00C54CFC">
        <w:rPr>
          <w:rFonts w:ascii="Times New Roman" w:hAnsi="Times New Roman" w:cs="Times New Roman"/>
          <w:sz w:val="24"/>
          <w:szCs w:val="24"/>
        </w:rPr>
        <w:t>for another paper.</w:t>
      </w:r>
    </w:p>
  </w:footnote>
  <w:footnote w:id="3">
    <w:p w14:paraId="04DF9BC7" w14:textId="1198323F" w:rsidR="00430FA7" w:rsidRPr="00C54CFC" w:rsidRDefault="00430FA7"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The notion of what is “natural” for a species – that is, what is “natural” in the sense of species-typical – has been the source of much controversy (</w:t>
      </w:r>
      <w:proofErr w:type="gramStart"/>
      <w:r w:rsidRPr="00C54CFC">
        <w:rPr>
          <w:rFonts w:ascii="Times New Roman" w:hAnsi="Times New Roman" w:cs="Times New Roman"/>
          <w:sz w:val="24"/>
          <w:szCs w:val="24"/>
        </w:rPr>
        <w:t>e.g.</w:t>
      </w:r>
      <w:proofErr w:type="gramEnd"/>
      <w:r w:rsidRPr="00C54CFC">
        <w:rPr>
          <w:rFonts w:ascii="Times New Roman" w:hAnsi="Times New Roman" w:cs="Times New Roman"/>
          <w:sz w:val="24"/>
          <w:szCs w:val="24"/>
        </w:rPr>
        <w:t xml:space="preserve"> Mayr 1959 [1976], Hull 1986, </w:t>
      </w:r>
      <w:proofErr w:type="spellStart"/>
      <w:r w:rsidRPr="00C54CFC">
        <w:rPr>
          <w:rFonts w:ascii="Times New Roman" w:hAnsi="Times New Roman" w:cs="Times New Roman"/>
          <w:sz w:val="24"/>
          <w:szCs w:val="24"/>
        </w:rPr>
        <w:t>Grene</w:t>
      </w:r>
      <w:proofErr w:type="spellEnd"/>
      <w:r w:rsidRPr="00C54CFC">
        <w:rPr>
          <w:rFonts w:ascii="Times New Roman" w:hAnsi="Times New Roman" w:cs="Times New Roman"/>
          <w:sz w:val="24"/>
          <w:szCs w:val="24"/>
        </w:rPr>
        <w:t xml:space="preserve"> 1990)</w:t>
      </w:r>
      <w:r w:rsidR="0030076E">
        <w:rPr>
          <w:rFonts w:ascii="Times New Roman" w:hAnsi="Times New Roman" w:cs="Times New Roman"/>
          <w:sz w:val="24"/>
          <w:szCs w:val="24"/>
        </w:rPr>
        <w:t>,</w:t>
      </w:r>
      <w:r w:rsidRPr="00C54CFC">
        <w:rPr>
          <w:rFonts w:ascii="Times New Roman" w:hAnsi="Times New Roman" w:cs="Times New Roman"/>
          <w:sz w:val="24"/>
          <w:szCs w:val="24"/>
        </w:rPr>
        <w:t xml:space="preserve"> including some influential recent defenses</w:t>
      </w:r>
      <w:r w:rsidR="0030076E">
        <w:rPr>
          <w:rFonts w:ascii="Times New Roman" w:hAnsi="Times New Roman" w:cs="Times New Roman"/>
          <w:sz w:val="24"/>
          <w:szCs w:val="24"/>
        </w:rPr>
        <w:t xml:space="preserve"> </w:t>
      </w:r>
      <w:r w:rsidR="0030076E" w:rsidRPr="00C54CFC">
        <w:rPr>
          <w:rFonts w:ascii="Times New Roman" w:hAnsi="Times New Roman" w:cs="Times New Roman"/>
          <w:sz w:val="24"/>
          <w:szCs w:val="24"/>
        </w:rPr>
        <w:t>(</w:t>
      </w:r>
      <w:proofErr w:type="spellStart"/>
      <w:r w:rsidR="0030076E" w:rsidRPr="00C54CFC">
        <w:rPr>
          <w:rFonts w:ascii="Times New Roman" w:hAnsi="Times New Roman" w:cs="Times New Roman"/>
          <w:sz w:val="24"/>
          <w:szCs w:val="24"/>
        </w:rPr>
        <w:t>Machary</w:t>
      </w:r>
      <w:proofErr w:type="spellEnd"/>
      <w:r w:rsidR="0030076E" w:rsidRPr="00C54CFC">
        <w:rPr>
          <w:rFonts w:ascii="Times New Roman" w:hAnsi="Times New Roman" w:cs="Times New Roman"/>
          <w:sz w:val="24"/>
          <w:szCs w:val="24"/>
        </w:rPr>
        <w:t xml:space="preserve"> 2008; </w:t>
      </w:r>
      <w:proofErr w:type="spellStart"/>
      <w:r w:rsidR="0030076E" w:rsidRPr="00C54CFC">
        <w:rPr>
          <w:rFonts w:ascii="Times New Roman" w:hAnsi="Times New Roman" w:cs="Times New Roman"/>
          <w:sz w:val="24"/>
          <w:szCs w:val="24"/>
        </w:rPr>
        <w:t>Kronfeldner</w:t>
      </w:r>
      <w:proofErr w:type="spellEnd"/>
      <w:r w:rsidR="0030076E" w:rsidRPr="00C54CFC">
        <w:rPr>
          <w:rFonts w:ascii="Times New Roman" w:hAnsi="Times New Roman" w:cs="Times New Roman"/>
          <w:sz w:val="24"/>
          <w:szCs w:val="24"/>
        </w:rPr>
        <w:t xml:space="preserve"> 2018)</w:t>
      </w:r>
      <w:r w:rsidRPr="00C54CFC">
        <w:rPr>
          <w:rFonts w:ascii="Times New Roman" w:hAnsi="Times New Roman" w:cs="Times New Roman"/>
          <w:sz w:val="24"/>
          <w:szCs w:val="24"/>
        </w:rPr>
        <w:t xml:space="preserve">. In accordance with </w:t>
      </w:r>
      <w:r w:rsidR="0030076E">
        <w:rPr>
          <w:rFonts w:ascii="Times New Roman" w:hAnsi="Times New Roman" w:cs="Times New Roman"/>
          <w:sz w:val="24"/>
          <w:szCs w:val="24"/>
        </w:rPr>
        <w:t xml:space="preserve">the </w:t>
      </w:r>
      <w:r w:rsidRPr="00C54CFC">
        <w:rPr>
          <w:rFonts w:ascii="Times New Roman" w:hAnsi="Times New Roman" w:cs="Times New Roman"/>
          <w:sz w:val="24"/>
          <w:szCs w:val="24"/>
        </w:rPr>
        <w:t xml:space="preserve">recent defenses, I assume </w:t>
      </w:r>
      <w:r w:rsidR="00F6592F">
        <w:rPr>
          <w:rFonts w:ascii="Times New Roman" w:hAnsi="Times New Roman" w:cs="Times New Roman"/>
          <w:sz w:val="24"/>
          <w:szCs w:val="24"/>
        </w:rPr>
        <w:t xml:space="preserve">here </w:t>
      </w:r>
      <w:r w:rsidRPr="00C54CFC">
        <w:rPr>
          <w:rFonts w:ascii="Times New Roman" w:hAnsi="Times New Roman" w:cs="Times New Roman"/>
          <w:sz w:val="24"/>
          <w:szCs w:val="24"/>
        </w:rPr>
        <w:t>that a notion of “natural” as species-typical</w:t>
      </w:r>
      <w:r w:rsidR="009A4215">
        <w:rPr>
          <w:rFonts w:ascii="Times New Roman" w:hAnsi="Times New Roman" w:cs="Times New Roman"/>
          <w:sz w:val="24"/>
          <w:szCs w:val="24"/>
        </w:rPr>
        <w:t xml:space="preserve"> and evolved by natural selection</w:t>
      </w:r>
      <w:r w:rsidRPr="00C54CFC">
        <w:rPr>
          <w:rFonts w:ascii="Times New Roman" w:hAnsi="Times New Roman" w:cs="Times New Roman"/>
          <w:sz w:val="24"/>
          <w:szCs w:val="24"/>
        </w:rPr>
        <w:t xml:space="preserve"> </w:t>
      </w:r>
      <w:r w:rsidR="00BB29C5">
        <w:rPr>
          <w:rFonts w:ascii="Times New Roman" w:hAnsi="Times New Roman" w:cs="Times New Roman"/>
          <w:sz w:val="24"/>
          <w:szCs w:val="24"/>
        </w:rPr>
        <w:t xml:space="preserve">is defensible and analytically feasible. In the interest of full-precision, however, one would need to distinguish between concepts such as </w:t>
      </w:r>
      <w:r w:rsidR="00BB29C5" w:rsidRPr="00BB29C5">
        <w:rPr>
          <w:rFonts w:ascii="Times New Roman" w:hAnsi="Times New Roman" w:cs="Times New Roman"/>
          <w:i/>
          <w:iCs/>
          <w:sz w:val="24"/>
          <w:szCs w:val="24"/>
        </w:rPr>
        <w:t>species-typicality</w:t>
      </w:r>
      <w:r w:rsidR="00BB29C5">
        <w:rPr>
          <w:rFonts w:ascii="Times New Roman" w:hAnsi="Times New Roman" w:cs="Times New Roman"/>
          <w:sz w:val="24"/>
          <w:szCs w:val="24"/>
        </w:rPr>
        <w:t xml:space="preserve"> (which</w:t>
      </w:r>
      <w:r w:rsidR="00296333">
        <w:rPr>
          <w:rFonts w:ascii="Times New Roman" w:hAnsi="Times New Roman" w:cs="Times New Roman"/>
          <w:sz w:val="24"/>
          <w:szCs w:val="24"/>
        </w:rPr>
        <w:t xml:space="preserve"> itself </w:t>
      </w:r>
      <w:r w:rsidR="009A4215">
        <w:rPr>
          <w:rFonts w:ascii="Times New Roman" w:hAnsi="Times New Roman" w:cs="Times New Roman"/>
          <w:sz w:val="24"/>
          <w:szCs w:val="24"/>
        </w:rPr>
        <w:t xml:space="preserve">carries </w:t>
      </w:r>
      <w:r w:rsidR="00296333">
        <w:rPr>
          <w:rFonts w:ascii="Times New Roman" w:hAnsi="Times New Roman" w:cs="Times New Roman"/>
          <w:sz w:val="24"/>
          <w:szCs w:val="24"/>
        </w:rPr>
        <w:t xml:space="preserve">some vagueness and ambiguity), </w:t>
      </w:r>
      <w:r w:rsidR="00BB29C5" w:rsidRPr="00BB29C5">
        <w:rPr>
          <w:rFonts w:ascii="Times New Roman" w:hAnsi="Times New Roman" w:cs="Times New Roman"/>
          <w:i/>
          <w:iCs/>
          <w:sz w:val="24"/>
          <w:szCs w:val="24"/>
        </w:rPr>
        <w:t xml:space="preserve">(biological) </w:t>
      </w:r>
      <w:proofErr w:type="spellStart"/>
      <w:r w:rsidR="00BB29C5" w:rsidRPr="00BB29C5">
        <w:rPr>
          <w:rFonts w:ascii="Times New Roman" w:hAnsi="Times New Roman" w:cs="Times New Roman"/>
          <w:i/>
          <w:iCs/>
          <w:sz w:val="24"/>
          <w:szCs w:val="24"/>
        </w:rPr>
        <w:t>evolvedness</w:t>
      </w:r>
      <w:proofErr w:type="spellEnd"/>
      <w:r w:rsidR="00BB29C5">
        <w:rPr>
          <w:rFonts w:ascii="Times New Roman" w:hAnsi="Times New Roman" w:cs="Times New Roman"/>
          <w:sz w:val="24"/>
          <w:szCs w:val="24"/>
        </w:rPr>
        <w:t xml:space="preserve">, and </w:t>
      </w:r>
      <w:proofErr w:type="spellStart"/>
      <w:r w:rsidR="00BB29C5">
        <w:rPr>
          <w:rFonts w:ascii="Times New Roman" w:hAnsi="Times New Roman" w:cs="Times New Roman"/>
          <w:i/>
          <w:iCs/>
          <w:sz w:val="24"/>
          <w:szCs w:val="24"/>
        </w:rPr>
        <w:t>evolvedness</w:t>
      </w:r>
      <w:proofErr w:type="spellEnd"/>
      <w:r w:rsidR="00BB29C5">
        <w:rPr>
          <w:rFonts w:ascii="Times New Roman" w:hAnsi="Times New Roman" w:cs="Times New Roman"/>
          <w:i/>
          <w:iCs/>
          <w:sz w:val="24"/>
          <w:szCs w:val="24"/>
        </w:rPr>
        <w:t xml:space="preserve"> </w:t>
      </w:r>
      <w:r w:rsidR="00BB29C5" w:rsidRPr="00BB29C5">
        <w:rPr>
          <w:rFonts w:ascii="Times New Roman" w:hAnsi="Times New Roman" w:cs="Times New Roman"/>
          <w:i/>
          <w:iCs/>
          <w:sz w:val="24"/>
          <w:szCs w:val="24"/>
        </w:rPr>
        <w:t>by natural selection</w:t>
      </w:r>
      <w:r w:rsidR="00BB29C5">
        <w:rPr>
          <w:rFonts w:ascii="Times New Roman" w:hAnsi="Times New Roman" w:cs="Times New Roman"/>
          <w:sz w:val="24"/>
          <w:szCs w:val="24"/>
        </w:rPr>
        <w:t xml:space="preserve">. Not everything that is species-typical is necessarily a product of biological evolution; and not everything that is a product of biological evolution is a product of natural selection. See </w:t>
      </w:r>
      <w:proofErr w:type="spellStart"/>
      <w:r w:rsidR="00BB29C5">
        <w:rPr>
          <w:rFonts w:ascii="Times New Roman" w:hAnsi="Times New Roman" w:cs="Times New Roman"/>
          <w:sz w:val="24"/>
          <w:szCs w:val="24"/>
        </w:rPr>
        <w:t>Lewontin</w:t>
      </w:r>
      <w:proofErr w:type="spellEnd"/>
      <w:r w:rsidR="00BB29C5">
        <w:rPr>
          <w:rFonts w:ascii="Times New Roman" w:hAnsi="Times New Roman" w:cs="Times New Roman"/>
          <w:sz w:val="24"/>
          <w:szCs w:val="24"/>
        </w:rPr>
        <w:t xml:space="preserve"> &amp; Gould 1978 for the classic objections to assuming an overlap here. </w:t>
      </w:r>
    </w:p>
  </w:footnote>
  <w:footnote w:id="4">
    <w:p w14:paraId="55E46F44" w14:textId="0DFDB663" w:rsidR="00397D9A" w:rsidRPr="00C54CFC" w:rsidRDefault="00397D9A"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By a </w:t>
      </w:r>
      <w:r w:rsidRPr="00C54CFC">
        <w:rPr>
          <w:rFonts w:ascii="Times New Roman" w:hAnsi="Times New Roman" w:cs="Times New Roman"/>
          <w:i/>
          <w:sz w:val="24"/>
          <w:szCs w:val="24"/>
        </w:rPr>
        <w:t>prima facie</w:t>
      </w:r>
      <w:r w:rsidRPr="00C54CFC">
        <w:rPr>
          <w:rFonts w:ascii="Times New Roman" w:hAnsi="Times New Roman" w:cs="Times New Roman"/>
          <w:sz w:val="24"/>
          <w:szCs w:val="24"/>
        </w:rPr>
        <w:t xml:space="preserve"> feature I mean one that shows up for a reasonable but relatively pre-theoretical inquiry – that is, for an inquiry that seeks merely to capture how things appear when one attempts to observe and think about them in a reasonable and unbiased way, a way not guided by one or another “strong theory” that would pull one’s conclusions on the basis of observation in a highly contestable or controversial direction. The reliability of such a method is, of course, limited. That’s why I describe it as a “first pass” step in the argument: not an established or argued-for result, but a </w:t>
      </w:r>
      <w:r w:rsidRPr="00C54CFC">
        <w:rPr>
          <w:rFonts w:ascii="Times New Roman" w:hAnsi="Times New Roman" w:cs="Times New Roman"/>
          <w:i/>
          <w:iCs/>
          <w:sz w:val="24"/>
          <w:szCs w:val="24"/>
        </w:rPr>
        <w:t>prima facie</w:t>
      </w:r>
      <w:r w:rsidRPr="00C54CFC">
        <w:rPr>
          <w:rFonts w:ascii="Times New Roman" w:hAnsi="Times New Roman" w:cs="Times New Roman"/>
          <w:sz w:val="24"/>
          <w:szCs w:val="24"/>
        </w:rPr>
        <w:t xml:space="preserve"> plausible view, to be refined and more carefully defended</w:t>
      </w:r>
      <w:r w:rsidR="00F960DA" w:rsidRPr="00C54CFC">
        <w:rPr>
          <w:rFonts w:ascii="Times New Roman" w:hAnsi="Times New Roman" w:cs="Times New Roman"/>
          <w:sz w:val="24"/>
          <w:szCs w:val="24"/>
        </w:rPr>
        <w:t xml:space="preserve"> thereafter</w:t>
      </w:r>
      <w:r w:rsidRPr="00C54CFC">
        <w:rPr>
          <w:rFonts w:ascii="Times New Roman" w:hAnsi="Times New Roman" w:cs="Times New Roman"/>
          <w:sz w:val="24"/>
          <w:szCs w:val="24"/>
        </w:rPr>
        <w:t>.</w:t>
      </w:r>
    </w:p>
  </w:footnote>
  <w:footnote w:id="5">
    <w:p w14:paraId="0C69ACF0" w14:textId="17E9F8B3" w:rsidR="009462AB" w:rsidRPr="00C54CFC" w:rsidRDefault="009462AB"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One might also consider “species-typical development,” but I leave that aside for now. I discuss developmental dimensions of the same phenomenon to some extent in Section 6. </w:t>
      </w:r>
    </w:p>
  </w:footnote>
  <w:footnote w:id="6">
    <w:p w14:paraId="3A13BCCB" w14:textId="5B44A6A7" w:rsidR="008A3E68" w:rsidRPr="00C54CFC" w:rsidRDefault="008A3E68"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2A68EB" w:rsidRPr="00C54CFC">
        <w:rPr>
          <w:rFonts w:ascii="Times New Roman" w:hAnsi="Times New Roman" w:cs="Times New Roman"/>
          <w:sz w:val="24"/>
          <w:szCs w:val="24"/>
        </w:rPr>
        <w:t xml:space="preserve">By </w:t>
      </w:r>
      <w:r w:rsidR="00562600" w:rsidRPr="00C54CFC">
        <w:rPr>
          <w:rFonts w:ascii="Times New Roman" w:hAnsi="Times New Roman" w:cs="Times New Roman"/>
          <w:sz w:val="24"/>
          <w:szCs w:val="24"/>
        </w:rPr>
        <w:t xml:space="preserve">an </w:t>
      </w:r>
      <w:r w:rsidR="002A68EB" w:rsidRPr="00C54CFC">
        <w:rPr>
          <w:rFonts w:ascii="Times New Roman" w:hAnsi="Times New Roman" w:cs="Times New Roman"/>
          <w:sz w:val="24"/>
          <w:szCs w:val="24"/>
        </w:rPr>
        <w:t>“artifact” I mean “</w:t>
      </w:r>
      <w:r w:rsidR="00FC78C4" w:rsidRPr="00C54CFC">
        <w:rPr>
          <w:rFonts w:ascii="Times New Roman" w:hAnsi="Times New Roman" w:cs="Times New Roman"/>
          <w:sz w:val="24"/>
          <w:szCs w:val="24"/>
        </w:rPr>
        <w:t xml:space="preserve">a </w:t>
      </w:r>
      <w:r w:rsidR="002A68EB" w:rsidRPr="00C54CFC">
        <w:rPr>
          <w:rFonts w:ascii="Times New Roman" w:hAnsi="Times New Roman" w:cs="Times New Roman"/>
          <w:sz w:val="24"/>
          <w:szCs w:val="24"/>
        </w:rPr>
        <w:t>relatively stable modification of an environment by a conspecific</w:t>
      </w:r>
      <w:r w:rsidR="00411168" w:rsidRPr="00C54CFC">
        <w:rPr>
          <w:rFonts w:ascii="Times New Roman" w:hAnsi="Times New Roman" w:cs="Times New Roman"/>
          <w:sz w:val="24"/>
          <w:szCs w:val="24"/>
        </w:rPr>
        <w:t>.</w:t>
      </w:r>
      <w:r w:rsidR="002A68EB" w:rsidRPr="00C54CFC">
        <w:rPr>
          <w:rFonts w:ascii="Times New Roman" w:hAnsi="Times New Roman" w:cs="Times New Roman"/>
          <w:sz w:val="24"/>
          <w:szCs w:val="24"/>
        </w:rPr>
        <w:t>”</w:t>
      </w:r>
      <w:r w:rsidR="00411168" w:rsidRPr="00C54CFC">
        <w:rPr>
          <w:rFonts w:ascii="Times New Roman" w:hAnsi="Times New Roman" w:cs="Times New Roman"/>
          <w:sz w:val="24"/>
          <w:szCs w:val="24"/>
        </w:rPr>
        <w:t xml:space="preserve"> This definition equates “artifact” with any “niche constructed”</w:t>
      </w:r>
      <w:r w:rsidR="00035E1B" w:rsidRPr="00C54CFC">
        <w:rPr>
          <w:rFonts w:ascii="Times New Roman" w:hAnsi="Times New Roman" w:cs="Times New Roman"/>
          <w:sz w:val="24"/>
          <w:szCs w:val="24"/>
        </w:rPr>
        <w:t xml:space="preserve"> (in the sense of </w:t>
      </w:r>
      <w:proofErr w:type="spellStart"/>
      <w:r w:rsidR="00035E1B" w:rsidRPr="00C54CFC">
        <w:rPr>
          <w:rFonts w:ascii="Times New Roman" w:hAnsi="Times New Roman" w:cs="Times New Roman"/>
          <w:sz w:val="24"/>
          <w:szCs w:val="24"/>
        </w:rPr>
        <w:t>Odling</w:t>
      </w:r>
      <w:proofErr w:type="spellEnd"/>
      <w:r w:rsidR="00035E1B" w:rsidRPr="00C54CFC">
        <w:rPr>
          <w:rFonts w:ascii="Times New Roman" w:hAnsi="Times New Roman" w:cs="Times New Roman"/>
          <w:sz w:val="24"/>
          <w:szCs w:val="24"/>
        </w:rPr>
        <w:t>-Smee et al. 2003)</w:t>
      </w:r>
      <w:r w:rsidR="00411168" w:rsidRPr="00C54CFC">
        <w:rPr>
          <w:rFonts w:ascii="Times New Roman" w:hAnsi="Times New Roman" w:cs="Times New Roman"/>
          <w:sz w:val="24"/>
          <w:szCs w:val="24"/>
        </w:rPr>
        <w:t xml:space="preserve"> part or feature of an environment</w:t>
      </w:r>
      <w:r w:rsidR="00035E1B" w:rsidRPr="00C54CFC">
        <w:rPr>
          <w:rFonts w:ascii="Times New Roman" w:hAnsi="Times New Roman" w:cs="Times New Roman"/>
          <w:sz w:val="24"/>
          <w:szCs w:val="24"/>
        </w:rPr>
        <w:t xml:space="preserve">, with the additional requirement that only those modifications produced by an </w:t>
      </w:r>
      <w:proofErr w:type="gramStart"/>
      <w:r w:rsidR="00035E1B" w:rsidRPr="00C54CFC">
        <w:rPr>
          <w:rFonts w:ascii="Times New Roman" w:hAnsi="Times New Roman" w:cs="Times New Roman"/>
          <w:sz w:val="24"/>
          <w:szCs w:val="24"/>
        </w:rPr>
        <w:t>organism</w:t>
      </w:r>
      <w:proofErr w:type="gramEnd"/>
      <w:r w:rsidR="00035E1B" w:rsidRPr="00C54CFC">
        <w:rPr>
          <w:rFonts w:ascii="Times New Roman" w:hAnsi="Times New Roman" w:cs="Times New Roman"/>
          <w:sz w:val="24"/>
          <w:szCs w:val="24"/>
        </w:rPr>
        <w:t xml:space="preserve"> or its conspecifics can be artifacts for that organism</w:t>
      </w:r>
      <w:r w:rsidR="00C934FE" w:rsidRPr="00C54CFC">
        <w:rPr>
          <w:rFonts w:ascii="Times New Roman" w:hAnsi="Times New Roman" w:cs="Times New Roman"/>
          <w:sz w:val="24"/>
          <w:szCs w:val="24"/>
        </w:rPr>
        <w:t>.</w:t>
      </w:r>
    </w:p>
  </w:footnote>
  <w:footnote w:id="7">
    <w:p w14:paraId="454F9AD7" w14:textId="15885053" w:rsidR="008C2CC7" w:rsidRPr="00C54CFC" w:rsidRDefault="008C2CC7"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My aim here is just to note three couplings that exhibit the </w:t>
      </w:r>
      <w:r w:rsidR="00973AD6" w:rsidRPr="00C54CFC">
        <w:rPr>
          <w:rFonts w:ascii="Times New Roman" w:hAnsi="Times New Roman" w:cs="Times New Roman"/>
          <w:sz w:val="24"/>
          <w:szCs w:val="24"/>
        </w:rPr>
        <w:t xml:space="preserve">emphasized </w:t>
      </w:r>
      <w:r w:rsidRPr="00C54CFC">
        <w:rPr>
          <w:rFonts w:ascii="Times New Roman" w:hAnsi="Times New Roman" w:cs="Times New Roman"/>
          <w:sz w:val="24"/>
          <w:szCs w:val="24"/>
        </w:rPr>
        <w:t>pattern</w:t>
      </w:r>
      <w:r w:rsidR="00973AD6" w:rsidRPr="00C54CFC">
        <w:rPr>
          <w:rFonts w:ascii="Times New Roman" w:hAnsi="Times New Roman" w:cs="Times New Roman"/>
          <w:sz w:val="24"/>
          <w:szCs w:val="24"/>
        </w:rPr>
        <w:t>.</w:t>
      </w:r>
      <w:r w:rsidRPr="00C54CFC">
        <w:rPr>
          <w:rFonts w:ascii="Times New Roman" w:hAnsi="Times New Roman" w:cs="Times New Roman"/>
          <w:sz w:val="24"/>
          <w:szCs w:val="24"/>
        </w:rPr>
        <w:t xml:space="preserve"> </w:t>
      </w:r>
      <w:r w:rsidR="00973AD6" w:rsidRPr="00C54CFC">
        <w:rPr>
          <w:rFonts w:ascii="Times New Roman" w:hAnsi="Times New Roman" w:cs="Times New Roman"/>
          <w:sz w:val="24"/>
          <w:szCs w:val="24"/>
        </w:rPr>
        <w:t>T</w:t>
      </w:r>
      <w:r w:rsidRPr="00C54CFC">
        <w:rPr>
          <w:rFonts w:ascii="Times New Roman" w:hAnsi="Times New Roman" w:cs="Times New Roman"/>
          <w:sz w:val="24"/>
          <w:szCs w:val="24"/>
        </w:rPr>
        <w:t xml:space="preserve">he association I draw between </w:t>
      </w:r>
      <w:r w:rsidR="00973AD6" w:rsidRPr="00C54CFC">
        <w:rPr>
          <w:rFonts w:ascii="Times New Roman" w:hAnsi="Times New Roman" w:cs="Times New Roman"/>
          <w:sz w:val="24"/>
          <w:szCs w:val="24"/>
        </w:rPr>
        <w:t xml:space="preserve">these </w:t>
      </w:r>
      <w:r w:rsidRPr="00C54CFC">
        <w:rPr>
          <w:rFonts w:ascii="Times New Roman" w:hAnsi="Times New Roman" w:cs="Times New Roman"/>
          <w:sz w:val="24"/>
          <w:szCs w:val="24"/>
        </w:rPr>
        <w:t xml:space="preserve">physiological features and </w:t>
      </w:r>
      <w:r w:rsidR="00973AD6" w:rsidRPr="00C54CFC">
        <w:rPr>
          <w:rFonts w:ascii="Times New Roman" w:hAnsi="Times New Roman" w:cs="Times New Roman"/>
          <w:sz w:val="24"/>
          <w:szCs w:val="24"/>
        </w:rPr>
        <w:t xml:space="preserve">these </w:t>
      </w:r>
      <w:r w:rsidRPr="00C54CFC">
        <w:rPr>
          <w:rFonts w:ascii="Times New Roman" w:hAnsi="Times New Roman" w:cs="Times New Roman"/>
          <w:sz w:val="24"/>
          <w:szCs w:val="24"/>
        </w:rPr>
        <w:t>constructed environmental components is not intended to be exclusive of other possible couplings. For instance: By mentioning the “voice” I do not mean to distinctly associate human linguistic ability with vocalization, just as I don’t mean to suggest that the only possible mediation of human behavior by tools occurs in conjunction with use of the hands. (I thank an anonymous reviewer for raising a question about these issues.)</w:t>
      </w:r>
    </w:p>
  </w:footnote>
  <w:footnote w:id="8">
    <w:p w14:paraId="168CEDC1" w14:textId="2B86886E" w:rsidR="002D2FA6" w:rsidRPr="00C54CFC" w:rsidRDefault="002D2FA6"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This notion of a coupling between </w:t>
      </w:r>
      <w:r w:rsidR="00BD4599" w:rsidRPr="00C54CFC">
        <w:rPr>
          <w:rFonts w:ascii="Times New Roman" w:hAnsi="Times New Roman" w:cs="Times New Roman"/>
          <w:sz w:val="24"/>
          <w:szCs w:val="24"/>
        </w:rPr>
        <w:t xml:space="preserve">human </w:t>
      </w:r>
      <w:r w:rsidRPr="00C54CFC">
        <w:rPr>
          <w:rFonts w:ascii="Times New Roman" w:hAnsi="Times New Roman" w:cs="Times New Roman"/>
          <w:sz w:val="24"/>
          <w:szCs w:val="24"/>
        </w:rPr>
        <w:t>physiolog</w:t>
      </w:r>
      <w:r w:rsidR="00BD4599" w:rsidRPr="00C54CFC">
        <w:rPr>
          <w:rFonts w:ascii="Times New Roman" w:hAnsi="Times New Roman" w:cs="Times New Roman"/>
          <w:sz w:val="24"/>
          <w:szCs w:val="24"/>
        </w:rPr>
        <w:t>y</w:t>
      </w:r>
      <w:r w:rsidRPr="00C54CFC">
        <w:rPr>
          <w:rFonts w:ascii="Times New Roman" w:hAnsi="Times New Roman" w:cs="Times New Roman"/>
          <w:sz w:val="24"/>
          <w:szCs w:val="24"/>
        </w:rPr>
        <w:t xml:space="preserve"> and especially variable niche-constructed environments is implied in </w:t>
      </w:r>
      <w:r w:rsidR="008829FF">
        <w:rPr>
          <w:rFonts w:ascii="Times New Roman" w:hAnsi="Times New Roman" w:cs="Times New Roman"/>
          <w:sz w:val="24"/>
          <w:szCs w:val="24"/>
        </w:rPr>
        <w:t xml:space="preserve">some previous accounts, </w:t>
      </w:r>
      <w:r w:rsidRPr="00C54CFC">
        <w:rPr>
          <w:rFonts w:ascii="Times New Roman" w:hAnsi="Times New Roman" w:cs="Times New Roman"/>
          <w:sz w:val="24"/>
          <w:szCs w:val="24"/>
        </w:rPr>
        <w:t xml:space="preserve">for instance, </w:t>
      </w:r>
      <w:proofErr w:type="spellStart"/>
      <w:r w:rsidRPr="00C54CFC">
        <w:rPr>
          <w:rFonts w:ascii="Times New Roman" w:hAnsi="Times New Roman" w:cs="Times New Roman"/>
          <w:sz w:val="24"/>
          <w:szCs w:val="24"/>
        </w:rPr>
        <w:t>Sterelny</w:t>
      </w:r>
      <w:proofErr w:type="spellEnd"/>
      <w:r w:rsidRPr="00C54CFC">
        <w:rPr>
          <w:rFonts w:ascii="Times New Roman" w:hAnsi="Times New Roman" w:cs="Times New Roman"/>
          <w:sz w:val="24"/>
          <w:szCs w:val="24"/>
        </w:rPr>
        <w:t xml:space="preserve"> 2003. Historically informed readers may note a similarity to the classic trope of humans as </w:t>
      </w:r>
      <w:proofErr w:type="spellStart"/>
      <w:r w:rsidRPr="00C54CFC">
        <w:rPr>
          <w:rFonts w:ascii="Times New Roman" w:hAnsi="Times New Roman" w:cs="Times New Roman"/>
          <w:i/>
          <w:iCs/>
          <w:sz w:val="24"/>
          <w:szCs w:val="24"/>
        </w:rPr>
        <w:t>Mangelwesen</w:t>
      </w:r>
      <w:proofErr w:type="spellEnd"/>
      <w:r w:rsidRPr="00C54CFC">
        <w:rPr>
          <w:rFonts w:ascii="Times New Roman" w:hAnsi="Times New Roman" w:cs="Times New Roman"/>
          <w:sz w:val="24"/>
          <w:szCs w:val="24"/>
        </w:rPr>
        <w:t xml:space="preserve"> (“deficient beings”), traceable to the 18</w:t>
      </w:r>
      <w:r w:rsidRPr="00C54CFC">
        <w:rPr>
          <w:rFonts w:ascii="Times New Roman" w:hAnsi="Times New Roman" w:cs="Times New Roman"/>
          <w:sz w:val="24"/>
          <w:szCs w:val="24"/>
          <w:vertAlign w:val="superscript"/>
        </w:rPr>
        <w:t>th</w:t>
      </w:r>
      <w:r w:rsidRPr="00C54CFC">
        <w:rPr>
          <w:rFonts w:ascii="Times New Roman" w:hAnsi="Times New Roman" w:cs="Times New Roman"/>
          <w:sz w:val="24"/>
          <w:szCs w:val="24"/>
        </w:rPr>
        <w:t>-century anthropologist-philosopher J.G. Herder if not earlier; and the sometimes-made suggestion that a variable set of tools “supplements” this human physiological indeterminateness (</w:t>
      </w:r>
      <w:proofErr w:type="gramStart"/>
      <w:r w:rsidRPr="00C54CFC">
        <w:rPr>
          <w:rFonts w:ascii="Times New Roman" w:hAnsi="Times New Roman" w:cs="Times New Roman"/>
          <w:sz w:val="24"/>
          <w:szCs w:val="24"/>
        </w:rPr>
        <w:t>e.g.</w:t>
      </w:r>
      <w:proofErr w:type="gramEnd"/>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Alsberg</w:t>
      </w:r>
      <w:proofErr w:type="spellEnd"/>
      <w:r w:rsidRPr="00C54CFC">
        <w:rPr>
          <w:rFonts w:ascii="Times New Roman" w:hAnsi="Times New Roman" w:cs="Times New Roman"/>
          <w:sz w:val="24"/>
          <w:szCs w:val="24"/>
        </w:rPr>
        <w:t xml:space="preserve"> 1922 [1970]). For discussion of the </w:t>
      </w:r>
      <w:proofErr w:type="spellStart"/>
      <w:r w:rsidRPr="00C54CFC">
        <w:rPr>
          <w:rFonts w:ascii="Times New Roman" w:hAnsi="Times New Roman" w:cs="Times New Roman"/>
          <w:i/>
          <w:iCs/>
          <w:sz w:val="24"/>
          <w:szCs w:val="24"/>
        </w:rPr>
        <w:t>Mangelwesen</w:t>
      </w:r>
      <w:proofErr w:type="spellEnd"/>
      <w:r w:rsidRPr="00C54CFC">
        <w:rPr>
          <w:rFonts w:ascii="Times New Roman" w:hAnsi="Times New Roman" w:cs="Times New Roman"/>
          <w:sz w:val="24"/>
          <w:szCs w:val="24"/>
        </w:rPr>
        <w:t xml:space="preserve"> thesis in a contemporary biological context, see Moss (2016</w:t>
      </w:r>
      <w:r w:rsidR="001D2276">
        <w:rPr>
          <w:rFonts w:ascii="Times New Roman" w:hAnsi="Times New Roman" w:cs="Times New Roman"/>
          <w:sz w:val="24"/>
          <w:szCs w:val="24"/>
        </w:rPr>
        <w:t>, 2020</w:t>
      </w:r>
      <w:r w:rsidRPr="00C54CFC">
        <w:rPr>
          <w:rFonts w:ascii="Times New Roman" w:hAnsi="Times New Roman" w:cs="Times New Roman"/>
          <w:sz w:val="24"/>
          <w:szCs w:val="24"/>
        </w:rPr>
        <w:t>).</w:t>
      </w:r>
    </w:p>
  </w:footnote>
  <w:footnote w:id="9">
    <w:p w14:paraId="0D2F15F9" w14:textId="77777777" w:rsidR="00340C05" w:rsidRPr="00C54CFC" w:rsidRDefault="00340C05"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Odling</w:t>
      </w:r>
      <w:proofErr w:type="spellEnd"/>
      <w:r w:rsidRPr="00C54CFC">
        <w:rPr>
          <w:rFonts w:ascii="Times New Roman" w:hAnsi="Times New Roman" w:cs="Times New Roman"/>
          <w:sz w:val="24"/>
          <w:szCs w:val="24"/>
        </w:rPr>
        <w:t>-Smee et al. (2003, 255) make a similar point about the structural parallels between constructed niches and the adaptive immune system.</w:t>
      </w:r>
    </w:p>
  </w:footnote>
  <w:footnote w:id="10">
    <w:p w14:paraId="391CAC3C" w14:textId="75E0AE6C" w:rsidR="001C0B12" w:rsidRPr="00C54CFC" w:rsidRDefault="001C0B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The extent of this increase will vary across cases. </w:t>
      </w:r>
      <w:r w:rsidR="0026612A">
        <w:rPr>
          <w:rFonts w:ascii="Times New Roman" w:hAnsi="Times New Roman" w:cs="Times New Roman"/>
          <w:sz w:val="24"/>
          <w:szCs w:val="24"/>
        </w:rPr>
        <w:t xml:space="preserve">In some </w:t>
      </w:r>
      <w:proofErr w:type="gramStart"/>
      <w:r w:rsidR="0026612A">
        <w:rPr>
          <w:rFonts w:ascii="Times New Roman" w:hAnsi="Times New Roman" w:cs="Times New Roman"/>
          <w:sz w:val="24"/>
          <w:szCs w:val="24"/>
        </w:rPr>
        <w:t>cases</w:t>
      </w:r>
      <w:proofErr w:type="gramEnd"/>
      <w:r w:rsidR="0026612A">
        <w:rPr>
          <w:rFonts w:ascii="Times New Roman" w:hAnsi="Times New Roman" w:cs="Times New Roman"/>
          <w:sz w:val="24"/>
          <w:szCs w:val="24"/>
        </w:rPr>
        <w:t xml:space="preserve"> artifactual factors </w:t>
      </w:r>
      <w:r w:rsidR="006603E8">
        <w:rPr>
          <w:rFonts w:ascii="Times New Roman" w:hAnsi="Times New Roman" w:cs="Times New Roman"/>
          <w:sz w:val="24"/>
          <w:szCs w:val="24"/>
        </w:rPr>
        <w:t xml:space="preserve">may </w:t>
      </w:r>
      <w:r w:rsidR="0026612A">
        <w:rPr>
          <w:rFonts w:ascii="Times New Roman" w:hAnsi="Times New Roman" w:cs="Times New Roman"/>
          <w:sz w:val="24"/>
          <w:szCs w:val="24"/>
        </w:rPr>
        <w:t xml:space="preserve">produce </w:t>
      </w:r>
      <w:r w:rsidRPr="00C54CFC">
        <w:rPr>
          <w:rFonts w:ascii="Times New Roman" w:hAnsi="Times New Roman" w:cs="Times New Roman"/>
          <w:sz w:val="24"/>
          <w:szCs w:val="24"/>
        </w:rPr>
        <w:t>decrease</w:t>
      </w:r>
      <w:r w:rsidR="0026612A">
        <w:rPr>
          <w:rFonts w:ascii="Times New Roman" w:hAnsi="Times New Roman" w:cs="Times New Roman"/>
          <w:sz w:val="24"/>
          <w:szCs w:val="24"/>
        </w:rPr>
        <w:t>s in content-openness</w:t>
      </w:r>
      <w:r w:rsidRPr="00C54CFC">
        <w:rPr>
          <w:rFonts w:ascii="Times New Roman" w:hAnsi="Times New Roman" w:cs="Times New Roman"/>
          <w:sz w:val="24"/>
          <w:szCs w:val="24"/>
        </w:rPr>
        <w:t xml:space="preserve"> (for instance, if an artifact restricts the range of possible interactions with an environment – e.g., a jail cell)</w:t>
      </w:r>
      <w:r w:rsidR="0026612A">
        <w:rPr>
          <w:rFonts w:ascii="Times New Roman" w:hAnsi="Times New Roman" w:cs="Times New Roman"/>
          <w:sz w:val="24"/>
          <w:szCs w:val="24"/>
        </w:rPr>
        <w:t>.</w:t>
      </w:r>
      <w:r w:rsidRPr="00C54CFC">
        <w:rPr>
          <w:rFonts w:ascii="Times New Roman" w:hAnsi="Times New Roman" w:cs="Times New Roman"/>
          <w:sz w:val="24"/>
          <w:szCs w:val="24"/>
        </w:rPr>
        <w:t xml:space="preserve"> </w:t>
      </w:r>
    </w:p>
  </w:footnote>
  <w:footnote w:id="11">
    <w:p w14:paraId="542224A8" w14:textId="77777777" w:rsidR="00824B25" w:rsidRPr="00C54CFC" w:rsidRDefault="00824B25"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I thank an anonymous reviewer for suggesting these cases as ones to be treated here.</w:t>
      </w:r>
    </w:p>
  </w:footnote>
  <w:footnote w:id="12">
    <w:p w14:paraId="0D0AA657" w14:textId="6A039A76" w:rsidR="00F2513D" w:rsidRPr="00C54CFC" w:rsidRDefault="00F2513D"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430FDB" w:rsidRPr="00C54CFC">
        <w:rPr>
          <w:rFonts w:ascii="Times New Roman" w:hAnsi="Times New Roman" w:cs="Times New Roman"/>
          <w:sz w:val="24"/>
          <w:szCs w:val="24"/>
        </w:rPr>
        <w:t xml:space="preserve">These others might be called cases of “non-natural artificiality.” </w:t>
      </w:r>
      <w:r w:rsidRPr="00C54CFC">
        <w:rPr>
          <w:rFonts w:ascii="Times New Roman" w:hAnsi="Times New Roman" w:cs="Times New Roman"/>
          <w:sz w:val="24"/>
          <w:szCs w:val="24"/>
        </w:rPr>
        <w:t>Note, however, that the use of eyeglasses can still be read as exemplifying a “natural artificiality” characteristic of human beings as a whole because eyeglasses are produced and used through the operation of these other, “natural artificiality”-supporting physiological systems</w:t>
      </w:r>
      <w:r w:rsidR="00937FDA" w:rsidRPr="00C54CFC">
        <w:rPr>
          <w:rFonts w:ascii="Times New Roman" w:hAnsi="Times New Roman" w:cs="Times New Roman"/>
          <w:sz w:val="24"/>
          <w:szCs w:val="24"/>
        </w:rPr>
        <w:t xml:space="preserve"> (</w:t>
      </w:r>
      <w:proofErr w:type="gramStart"/>
      <w:r w:rsidR="00937FDA" w:rsidRPr="00C54CFC">
        <w:rPr>
          <w:rFonts w:ascii="Times New Roman" w:hAnsi="Times New Roman" w:cs="Times New Roman"/>
          <w:sz w:val="24"/>
          <w:szCs w:val="24"/>
        </w:rPr>
        <w:t>i.e.</w:t>
      </w:r>
      <w:proofErr w:type="gramEnd"/>
      <w:r w:rsidR="00937FDA" w:rsidRPr="00C54CFC">
        <w:rPr>
          <w:rFonts w:ascii="Times New Roman" w:hAnsi="Times New Roman" w:cs="Times New Roman"/>
          <w:sz w:val="24"/>
          <w:szCs w:val="24"/>
        </w:rPr>
        <w:t xml:space="preserve"> the hands and brain). The case study of human natural artificiality considered later in the paper (section 5) should be read in this way.</w:t>
      </w:r>
    </w:p>
  </w:footnote>
  <w:footnote w:id="13">
    <w:p w14:paraId="09D91094" w14:textId="77777777" w:rsidR="009E1C34" w:rsidRPr="00C54CFC" w:rsidRDefault="009E1C34"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Godfrey-Smith’s “heterogeneity” definition of complexity seems to include this dimension of variability (1996, 24-25), but doesn’t analyze its structure and relation to other aspects of complexity as thoroughly as I do here. </w:t>
      </w:r>
    </w:p>
  </w:footnote>
  <w:footnote w:id="14">
    <w:p w14:paraId="68121F5B" w14:textId="24858DFD" w:rsidR="00AB11D8" w:rsidRPr="00C54CFC" w:rsidRDefault="00AB11D8"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80190A" w:rsidRPr="00C54CFC">
        <w:rPr>
          <w:rFonts w:ascii="Times New Roman" w:hAnsi="Times New Roman" w:cs="Times New Roman"/>
          <w:sz w:val="24"/>
          <w:szCs w:val="24"/>
        </w:rPr>
        <w:t>For “degrees of freedom” in biological contexts, see Moss</w:t>
      </w:r>
      <w:r w:rsidR="00410E98" w:rsidRPr="00C54CFC">
        <w:rPr>
          <w:rFonts w:ascii="Times New Roman" w:hAnsi="Times New Roman" w:cs="Times New Roman"/>
          <w:b/>
          <w:bCs/>
          <w:sz w:val="24"/>
          <w:szCs w:val="24"/>
        </w:rPr>
        <w:t xml:space="preserve"> </w:t>
      </w:r>
      <w:r w:rsidR="00410E98" w:rsidRPr="00C54CFC">
        <w:rPr>
          <w:rFonts w:ascii="Times New Roman" w:hAnsi="Times New Roman" w:cs="Times New Roman"/>
          <w:sz w:val="24"/>
          <w:szCs w:val="24"/>
        </w:rPr>
        <w:t>2013</w:t>
      </w:r>
      <w:r w:rsidR="0080190A" w:rsidRPr="00C54CFC">
        <w:rPr>
          <w:rFonts w:ascii="Times New Roman" w:hAnsi="Times New Roman" w:cs="Times New Roman"/>
          <w:sz w:val="24"/>
          <w:szCs w:val="24"/>
        </w:rPr>
        <w:t>; for plasticity, see West-Eberhard 2003.</w:t>
      </w:r>
    </w:p>
  </w:footnote>
  <w:footnote w:id="15">
    <w:p w14:paraId="76AF813C" w14:textId="382185DE" w:rsidR="00DD50D1" w:rsidRPr="00C54CFC" w:rsidRDefault="00DD50D1"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Note that a greater dimension degree of freedom could, in principle, be treated as itself a variation in the range degree of freedom of one variable describing the system, namely, the presence or absence of various subsystems (themselves also varying)</w:t>
      </w:r>
      <w:r w:rsidR="00A20DF7" w:rsidRPr="00C54CFC">
        <w:rPr>
          <w:rFonts w:ascii="Times New Roman" w:hAnsi="Times New Roman" w:cs="Times New Roman"/>
          <w:sz w:val="24"/>
          <w:szCs w:val="24"/>
        </w:rPr>
        <w:t>, though</w:t>
      </w:r>
      <w:r w:rsidRPr="00C54CFC">
        <w:rPr>
          <w:rFonts w:ascii="Times New Roman" w:hAnsi="Times New Roman" w:cs="Times New Roman"/>
          <w:sz w:val="24"/>
          <w:szCs w:val="24"/>
        </w:rPr>
        <w:t xml:space="preserve"> </w:t>
      </w:r>
      <w:r w:rsidR="00A20DF7" w:rsidRPr="00C54CFC">
        <w:rPr>
          <w:rFonts w:ascii="Times New Roman" w:hAnsi="Times New Roman" w:cs="Times New Roman"/>
          <w:sz w:val="24"/>
          <w:szCs w:val="24"/>
        </w:rPr>
        <w:t xml:space="preserve">this </w:t>
      </w:r>
      <w:r w:rsidRPr="00C54CFC">
        <w:rPr>
          <w:rFonts w:ascii="Times New Roman" w:hAnsi="Times New Roman" w:cs="Times New Roman"/>
          <w:sz w:val="24"/>
          <w:szCs w:val="24"/>
        </w:rPr>
        <w:t xml:space="preserve">would involve </w:t>
      </w:r>
      <w:r w:rsidR="00A20DF7" w:rsidRPr="00C54CFC">
        <w:rPr>
          <w:rFonts w:ascii="Times New Roman" w:hAnsi="Times New Roman" w:cs="Times New Roman"/>
          <w:sz w:val="24"/>
          <w:szCs w:val="24"/>
        </w:rPr>
        <w:t xml:space="preserve">allowing </w:t>
      </w:r>
      <w:r w:rsidRPr="00C54CFC">
        <w:rPr>
          <w:rFonts w:ascii="Times New Roman" w:hAnsi="Times New Roman" w:cs="Times New Roman"/>
          <w:sz w:val="24"/>
          <w:szCs w:val="24"/>
        </w:rPr>
        <w:t xml:space="preserve">some ranges </w:t>
      </w:r>
      <w:r w:rsidR="00B82F37" w:rsidRPr="00C54CFC">
        <w:rPr>
          <w:rFonts w:ascii="Times New Roman" w:hAnsi="Times New Roman" w:cs="Times New Roman"/>
          <w:sz w:val="24"/>
          <w:szCs w:val="24"/>
        </w:rPr>
        <w:t xml:space="preserve">to </w:t>
      </w:r>
      <w:r w:rsidRPr="00C54CFC">
        <w:rPr>
          <w:rFonts w:ascii="Times New Roman" w:hAnsi="Times New Roman" w:cs="Times New Roman"/>
          <w:sz w:val="24"/>
          <w:szCs w:val="24"/>
        </w:rPr>
        <w:t>tak</w:t>
      </w:r>
      <w:r w:rsidR="00B82F37" w:rsidRPr="00C54CFC">
        <w:rPr>
          <w:rFonts w:ascii="Times New Roman" w:hAnsi="Times New Roman" w:cs="Times New Roman"/>
          <w:sz w:val="24"/>
          <w:szCs w:val="24"/>
        </w:rPr>
        <w:t>e</w:t>
      </w:r>
      <w:r w:rsidRPr="00C54CFC">
        <w:rPr>
          <w:rFonts w:ascii="Times New Roman" w:hAnsi="Times New Roman" w:cs="Times New Roman"/>
          <w:sz w:val="24"/>
          <w:szCs w:val="24"/>
        </w:rPr>
        <w:t xml:space="preserve"> other ranges as values</w:t>
      </w:r>
      <w:r w:rsidR="00B82F37" w:rsidRPr="00C54CFC">
        <w:rPr>
          <w:rFonts w:ascii="Times New Roman" w:hAnsi="Times New Roman" w:cs="Times New Roman"/>
          <w:sz w:val="24"/>
          <w:szCs w:val="24"/>
        </w:rPr>
        <w:t xml:space="preserve"> – that is, the system would be given a “multi-order” description.</w:t>
      </w:r>
      <w:r w:rsidRPr="00C54CFC">
        <w:rPr>
          <w:rFonts w:ascii="Times New Roman" w:hAnsi="Times New Roman" w:cs="Times New Roman"/>
          <w:sz w:val="24"/>
          <w:szCs w:val="24"/>
        </w:rPr>
        <w:t xml:space="preserve"> </w:t>
      </w:r>
    </w:p>
  </w:footnote>
  <w:footnote w:id="16">
    <w:p w14:paraId="67C62BE6" w14:textId="23767671" w:rsidR="00C22276" w:rsidRPr="00C54CFC" w:rsidRDefault="00C22276"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One might think that, as far as behavior is concerned, the set of distinct states along any </w:t>
      </w:r>
      <w:proofErr w:type="gramStart"/>
      <w:r w:rsidRPr="00C54CFC">
        <w:rPr>
          <w:rFonts w:ascii="Times New Roman" w:hAnsi="Times New Roman" w:cs="Times New Roman"/>
          <w:sz w:val="24"/>
          <w:szCs w:val="24"/>
        </w:rPr>
        <w:t>one dimension</w:t>
      </w:r>
      <w:proofErr w:type="gramEnd"/>
      <w:r w:rsidRPr="00C54CFC">
        <w:rPr>
          <w:rFonts w:ascii="Times New Roman" w:hAnsi="Times New Roman" w:cs="Times New Roman"/>
          <w:sz w:val="24"/>
          <w:szCs w:val="24"/>
        </w:rPr>
        <w:t xml:space="preserve"> ought in principle to be finite and discrete since there’s a minimum difference in environmental cues reacted to, or actions carried out. However, loose coupling between organism and environmental conditions makes it so that even these minimum differences may vary across different times and conditions, and due to variation in a population, this minimum difference can vary also between organisms of the same species. The size of this “quantum of difference” for any given organism’s behavior will for these reasons and others be difficult to determine with certainty. I think it’s better to allow some dimensions to be treated as varying continuously.</w:t>
      </w:r>
    </w:p>
  </w:footnote>
  <w:footnote w:id="17">
    <w:p w14:paraId="31D6831F" w14:textId="3FA7E898"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FF3C6B" w:rsidRPr="00C54CFC">
        <w:rPr>
          <w:rFonts w:ascii="Times New Roman" w:hAnsi="Times New Roman" w:cs="Times New Roman"/>
          <w:sz w:val="24"/>
          <w:szCs w:val="24"/>
        </w:rPr>
        <w:t>Laidre</w:t>
      </w:r>
      <w:proofErr w:type="spellEnd"/>
      <w:r w:rsidR="00FF3C6B" w:rsidRPr="00C54CFC">
        <w:rPr>
          <w:rFonts w:ascii="Times New Roman" w:hAnsi="Times New Roman" w:cs="Times New Roman"/>
          <w:sz w:val="24"/>
          <w:szCs w:val="24"/>
        </w:rPr>
        <w:t xml:space="preserve"> 2012, 2019; </w:t>
      </w:r>
      <w:proofErr w:type="spellStart"/>
      <w:r w:rsidR="00974E00" w:rsidRPr="00C54CFC">
        <w:rPr>
          <w:rFonts w:ascii="Times New Roman" w:hAnsi="Times New Roman" w:cs="Times New Roman"/>
          <w:sz w:val="24"/>
          <w:szCs w:val="24"/>
        </w:rPr>
        <w:t>Laidre</w:t>
      </w:r>
      <w:proofErr w:type="spellEnd"/>
      <w:r w:rsidR="00974E00" w:rsidRPr="00C54CFC">
        <w:rPr>
          <w:rFonts w:ascii="Times New Roman" w:hAnsi="Times New Roman" w:cs="Times New Roman"/>
          <w:sz w:val="24"/>
          <w:szCs w:val="24"/>
        </w:rPr>
        <w:t xml:space="preserve"> et al. 2012; </w:t>
      </w:r>
      <w:proofErr w:type="spellStart"/>
      <w:r w:rsidR="00974E00" w:rsidRPr="00C54CFC">
        <w:rPr>
          <w:rFonts w:ascii="Times New Roman" w:hAnsi="Times New Roman" w:cs="Times New Roman"/>
          <w:sz w:val="24"/>
          <w:szCs w:val="24"/>
        </w:rPr>
        <w:t>Laidre</w:t>
      </w:r>
      <w:proofErr w:type="spellEnd"/>
      <w:r w:rsidR="00974E00" w:rsidRPr="00C54CFC">
        <w:rPr>
          <w:rFonts w:ascii="Times New Roman" w:hAnsi="Times New Roman" w:cs="Times New Roman"/>
          <w:sz w:val="24"/>
          <w:szCs w:val="24"/>
        </w:rPr>
        <w:t xml:space="preserve"> &amp; Trinh 2014; </w:t>
      </w:r>
      <w:r w:rsidR="00FF3C6B" w:rsidRPr="00C54CFC">
        <w:rPr>
          <w:rFonts w:ascii="Times New Roman" w:hAnsi="Times New Roman" w:cs="Times New Roman"/>
          <w:sz w:val="24"/>
          <w:szCs w:val="24"/>
        </w:rPr>
        <w:t>B</w:t>
      </w:r>
      <w:r w:rsidR="00D0446E" w:rsidRPr="00C54CFC">
        <w:rPr>
          <w:rFonts w:ascii="Times New Roman" w:hAnsi="Times New Roman" w:cs="Times New Roman"/>
          <w:sz w:val="24"/>
          <w:szCs w:val="24"/>
        </w:rPr>
        <w:t>ates</w:t>
      </w:r>
      <w:r w:rsidR="00FF3C6B" w:rsidRPr="00C54CFC">
        <w:rPr>
          <w:rFonts w:ascii="Times New Roman" w:hAnsi="Times New Roman" w:cs="Times New Roman"/>
          <w:sz w:val="24"/>
          <w:szCs w:val="24"/>
        </w:rPr>
        <w:t xml:space="preserve"> &amp; </w:t>
      </w:r>
      <w:proofErr w:type="spellStart"/>
      <w:r w:rsidR="00FF3C6B" w:rsidRPr="00C54CFC">
        <w:rPr>
          <w:rFonts w:ascii="Times New Roman" w:hAnsi="Times New Roman" w:cs="Times New Roman"/>
          <w:sz w:val="24"/>
          <w:szCs w:val="24"/>
        </w:rPr>
        <w:t>Laidre</w:t>
      </w:r>
      <w:proofErr w:type="spellEnd"/>
      <w:r w:rsidR="00FF3C6B" w:rsidRPr="00C54CFC">
        <w:rPr>
          <w:rFonts w:ascii="Times New Roman" w:hAnsi="Times New Roman" w:cs="Times New Roman"/>
          <w:sz w:val="24"/>
          <w:szCs w:val="24"/>
        </w:rPr>
        <w:t xml:space="preserve"> 2018</w:t>
      </w:r>
      <w:r w:rsidR="00933ED7" w:rsidRPr="00C54CFC">
        <w:rPr>
          <w:rFonts w:ascii="Times New Roman" w:hAnsi="Times New Roman" w:cs="Times New Roman"/>
          <w:sz w:val="24"/>
          <w:szCs w:val="24"/>
        </w:rPr>
        <w:t>.</w:t>
      </w:r>
    </w:p>
  </w:footnote>
  <w:footnote w:id="18">
    <w:p w14:paraId="5DE1FD93" w14:textId="6963DCAD" w:rsidR="0034016E" w:rsidRPr="00C54CFC" w:rsidRDefault="0034016E"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2012, 38-39;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et al. 2012, 3575.</w:t>
      </w:r>
    </w:p>
  </w:footnote>
  <w:footnote w:id="19">
    <w:p w14:paraId="632E6BB4" w14:textId="3076C371" w:rsidR="00F57497" w:rsidRPr="00C54CFC" w:rsidRDefault="00F57497"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et al. 2012</w:t>
      </w:r>
      <w:r w:rsidR="006B1087" w:rsidRPr="00C54CFC">
        <w:rPr>
          <w:rFonts w:ascii="Times New Roman" w:hAnsi="Times New Roman" w:cs="Times New Roman"/>
          <w:sz w:val="24"/>
          <w:szCs w:val="24"/>
        </w:rPr>
        <w:t>.</w:t>
      </w:r>
    </w:p>
  </w:footnote>
  <w:footnote w:id="20">
    <w:p w14:paraId="5F221DC0" w14:textId="434D25FE" w:rsidR="0069465A" w:rsidRPr="00C54CFC" w:rsidRDefault="0069465A"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Laidre</w:t>
      </w:r>
      <w:proofErr w:type="spellEnd"/>
      <w:r w:rsidR="00BE3D9B" w:rsidRPr="00C54CFC">
        <w:rPr>
          <w:rFonts w:ascii="Times New Roman" w:hAnsi="Times New Roman" w:cs="Times New Roman"/>
          <w:sz w:val="24"/>
          <w:szCs w:val="24"/>
        </w:rPr>
        <w:t xml:space="preserve"> 2019</w:t>
      </w:r>
      <w:r w:rsidR="00F5452B" w:rsidRPr="00C54CFC">
        <w:rPr>
          <w:rFonts w:ascii="Times New Roman" w:hAnsi="Times New Roman" w:cs="Times New Roman"/>
          <w:sz w:val="24"/>
          <w:szCs w:val="24"/>
        </w:rPr>
        <w:t xml:space="preserve">; </w:t>
      </w:r>
      <w:proofErr w:type="spellStart"/>
      <w:r w:rsidR="00F5452B" w:rsidRPr="00C54CFC">
        <w:rPr>
          <w:rFonts w:ascii="Times New Roman" w:hAnsi="Times New Roman" w:cs="Times New Roman"/>
          <w:sz w:val="24"/>
          <w:szCs w:val="24"/>
        </w:rPr>
        <w:t>Laidre</w:t>
      </w:r>
      <w:proofErr w:type="spellEnd"/>
      <w:r w:rsidR="00F5452B" w:rsidRPr="00C54CFC">
        <w:rPr>
          <w:rFonts w:ascii="Times New Roman" w:hAnsi="Times New Roman" w:cs="Times New Roman"/>
          <w:sz w:val="24"/>
          <w:szCs w:val="24"/>
        </w:rPr>
        <w:t xml:space="preserve"> &amp; Trinh 2014.</w:t>
      </w:r>
    </w:p>
  </w:footnote>
  <w:footnote w:id="21">
    <w:p w14:paraId="6F1A794B" w14:textId="1A3B5D14" w:rsidR="00237806" w:rsidRPr="00C54CFC" w:rsidRDefault="00237806"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F65340" w:rsidRPr="00C54CFC">
        <w:rPr>
          <w:rFonts w:ascii="Times New Roman" w:hAnsi="Times New Roman" w:cs="Times New Roman"/>
          <w:sz w:val="24"/>
          <w:szCs w:val="24"/>
        </w:rPr>
        <w:t xml:space="preserve">Bates &amp; </w:t>
      </w:r>
      <w:proofErr w:type="spellStart"/>
      <w:r w:rsidR="00F65340" w:rsidRPr="00C54CFC">
        <w:rPr>
          <w:rFonts w:ascii="Times New Roman" w:hAnsi="Times New Roman" w:cs="Times New Roman"/>
          <w:sz w:val="24"/>
          <w:szCs w:val="24"/>
        </w:rPr>
        <w:t>Laidre</w:t>
      </w:r>
      <w:proofErr w:type="spellEnd"/>
      <w:r w:rsidR="00F65340" w:rsidRPr="00C54CFC">
        <w:rPr>
          <w:rFonts w:ascii="Times New Roman" w:hAnsi="Times New Roman" w:cs="Times New Roman"/>
          <w:sz w:val="24"/>
          <w:szCs w:val="24"/>
        </w:rPr>
        <w:t xml:space="preserve"> 2019, </w:t>
      </w:r>
      <w:proofErr w:type="spellStart"/>
      <w:r w:rsidR="00F65340" w:rsidRPr="00C54CFC">
        <w:rPr>
          <w:rFonts w:ascii="Times New Roman" w:hAnsi="Times New Roman" w:cs="Times New Roman"/>
          <w:sz w:val="24"/>
          <w:szCs w:val="24"/>
        </w:rPr>
        <w:t>Laidre</w:t>
      </w:r>
      <w:proofErr w:type="spellEnd"/>
      <w:r w:rsidR="00F65340" w:rsidRPr="00C54CFC">
        <w:rPr>
          <w:rFonts w:ascii="Times New Roman" w:hAnsi="Times New Roman" w:cs="Times New Roman"/>
          <w:sz w:val="24"/>
          <w:szCs w:val="24"/>
        </w:rPr>
        <w:t xml:space="preserve"> 2019.</w:t>
      </w:r>
    </w:p>
  </w:footnote>
  <w:footnote w:id="22">
    <w:p w14:paraId="4293CCE3" w14:textId="561E31E6" w:rsidR="00B635EE" w:rsidRPr="00C54CFC" w:rsidRDefault="00B635EE"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C44D68" w:rsidRPr="00C54CFC">
        <w:rPr>
          <w:rFonts w:ascii="Times New Roman" w:hAnsi="Times New Roman" w:cs="Times New Roman"/>
          <w:sz w:val="24"/>
          <w:szCs w:val="24"/>
        </w:rPr>
        <w:t>T</w:t>
      </w:r>
      <w:r w:rsidRPr="00C54CFC">
        <w:rPr>
          <w:rFonts w:ascii="Times New Roman" w:hAnsi="Times New Roman" w:cs="Times New Roman"/>
          <w:sz w:val="24"/>
          <w:szCs w:val="24"/>
        </w:rPr>
        <w:t>he crabs greatly prefer previously modified over previously unmodified shells</w:t>
      </w:r>
      <w:r w:rsidR="00CA260B"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2019</w:t>
      </w:r>
      <w:r w:rsidR="00CA260B"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&amp; Trinh 2014</w:t>
      </w:r>
      <w:r w:rsidR="00CA260B" w:rsidRPr="00C54CFC">
        <w:rPr>
          <w:rFonts w:ascii="Times New Roman" w:hAnsi="Times New Roman" w:cs="Times New Roman"/>
          <w:sz w:val="24"/>
          <w:szCs w:val="24"/>
        </w:rPr>
        <w:t>)</w:t>
      </w:r>
      <w:r w:rsidRPr="00C54CFC">
        <w:rPr>
          <w:rFonts w:ascii="Times New Roman" w:hAnsi="Times New Roman" w:cs="Times New Roman"/>
          <w:sz w:val="24"/>
          <w:szCs w:val="24"/>
        </w:rPr>
        <w:t>.</w:t>
      </w:r>
    </w:p>
  </w:footnote>
  <w:footnote w:id="23">
    <w:p w14:paraId="74D422DB" w14:textId="3EB6CDAB" w:rsidR="00CB57B8" w:rsidRPr="00C54CFC" w:rsidRDefault="00CB57B8"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On the range and average number of crabs in these gatherings, see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2019.</w:t>
      </w:r>
    </w:p>
  </w:footnote>
  <w:footnote w:id="24">
    <w:p w14:paraId="589929A6" w14:textId="34C49FBC" w:rsidR="00520B65" w:rsidRPr="00C54CFC" w:rsidRDefault="00520B65"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Some quantitative measures of these dimensions are given in </w:t>
      </w:r>
      <w:proofErr w:type="spellStart"/>
      <w:r w:rsidRPr="00C54CFC">
        <w:rPr>
          <w:rFonts w:ascii="Times New Roman" w:hAnsi="Times New Roman" w:cs="Times New Roman"/>
          <w:sz w:val="24"/>
          <w:szCs w:val="24"/>
        </w:rPr>
        <w:t>Laidre</w:t>
      </w:r>
      <w:proofErr w:type="spellEnd"/>
      <w:r w:rsidRPr="00C54CFC">
        <w:rPr>
          <w:rFonts w:ascii="Times New Roman" w:hAnsi="Times New Roman" w:cs="Times New Roman"/>
          <w:sz w:val="24"/>
          <w:szCs w:val="24"/>
        </w:rPr>
        <w:t xml:space="preserve"> 2012.</w:t>
      </w:r>
    </w:p>
  </w:footnote>
  <w:footnote w:id="25">
    <w:p w14:paraId="641272EE" w14:textId="3156AC80" w:rsidR="0038446B" w:rsidRPr="00C54CFC" w:rsidRDefault="0038446B"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3-13; Holley 2007, 1-30</w:t>
      </w:r>
      <w:r w:rsidR="00586591" w:rsidRPr="00C54CFC">
        <w:rPr>
          <w:rFonts w:ascii="Times New Roman" w:hAnsi="Times New Roman" w:cs="Times New Roman"/>
          <w:sz w:val="24"/>
          <w:szCs w:val="24"/>
        </w:rPr>
        <w:t xml:space="preserve">; </w:t>
      </w:r>
      <w:proofErr w:type="spellStart"/>
      <w:r w:rsidR="00586591" w:rsidRPr="00C54CFC">
        <w:rPr>
          <w:rFonts w:ascii="Times New Roman" w:hAnsi="Times New Roman" w:cs="Times New Roman"/>
          <w:sz w:val="24"/>
          <w:szCs w:val="24"/>
        </w:rPr>
        <w:t>Hungrywolf</w:t>
      </w:r>
      <w:proofErr w:type="spellEnd"/>
      <w:r w:rsidR="00586591" w:rsidRPr="00C54CFC">
        <w:rPr>
          <w:rFonts w:ascii="Times New Roman" w:hAnsi="Times New Roman" w:cs="Times New Roman"/>
          <w:sz w:val="24"/>
          <w:szCs w:val="24"/>
        </w:rPr>
        <w:t xml:space="preserve"> 2006.</w:t>
      </w:r>
      <w:r w:rsidR="00281451">
        <w:rPr>
          <w:rFonts w:ascii="Times New Roman" w:hAnsi="Times New Roman" w:cs="Times New Roman"/>
          <w:sz w:val="24"/>
          <w:szCs w:val="24"/>
        </w:rPr>
        <w:t xml:space="preserve"> </w:t>
      </w:r>
    </w:p>
  </w:footnote>
  <w:footnote w:id="26">
    <w:p w14:paraId="70D7117B" w14:textId="4299F624" w:rsidR="00281451" w:rsidRDefault="00281451" w:rsidP="005E6302">
      <w:pPr>
        <w:pStyle w:val="FootnoteText"/>
        <w:spacing w:line="480" w:lineRule="auto"/>
      </w:pPr>
      <w:r w:rsidRPr="008B5F50">
        <w:rPr>
          <w:rStyle w:val="FootnoteReference"/>
          <w:rFonts w:ascii="Times New Roman" w:hAnsi="Times New Roman" w:cs="Times New Roman"/>
          <w:sz w:val="24"/>
          <w:szCs w:val="24"/>
        </w:rPr>
        <w:footnoteRef/>
      </w:r>
      <w:r w:rsidRPr="008B5F50">
        <w:rPr>
          <w:rFonts w:ascii="Times New Roman" w:hAnsi="Times New Roman" w:cs="Times New Roman"/>
          <w:sz w:val="24"/>
          <w:szCs w:val="24"/>
        </w:rPr>
        <w:t xml:space="preserve"> </w:t>
      </w:r>
      <w:r w:rsidR="00C1723E">
        <w:rPr>
          <w:rFonts w:ascii="Times New Roman" w:hAnsi="Times New Roman" w:cs="Times New Roman"/>
          <w:sz w:val="24"/>
          <w:szCs w:val="24"/>
        </w:rPr>
        <w:t xml:space="preserve">The strengths of </w:t>
      </w:r>
      <w:proofErr w:type="spellStart"/>
      <w:r w:rsidRPr="008B5F50">
        <w:rPr>
          <w:rFonts w:ascii="Times New Roman" w:hAnsi="Times New Roman" w:cs="Times New Roman"/>
          <w:sz w:val="24"/>
          <w:szCs w:val="24"/>
        </w:rPr>
        <w:t>Laubin</w:t>
      </w:r>
      <w:proofErr w:type="spellEnd"/>
      <w:r w:rsidRPr="008B5F50">
        <w:rPr>
          <w:rFonts w:ascii="Times New Roman" w:hAnsi="Times New Roman" w:cs="Times New Roman"/>
          <w:sz w:val="24"/>
          <w:szCs w:val="24"/>
        </w:rPr>
        <w:t xml:space="preserve"> &amp; </w:t>
      </w:r>
      <w:proofErr w:type="spellStart"/>
      <w:r w:rsidRPr="008B5F50">
        <w:rPr>
          <w:rFonts w:ascii="Times New Roman" w:hAnsi="Times New Roman" w:cs="Times New Roman"/>
          <w:sz w:val="24"/>
          <w:szCs w:val="24"/>
        </w:rPr>
        <w:t>Laubin’s</w:t>
      </w:r>
      <w:proofErr w:type="spellEnd"/>
      <w:r w:rsidRPr="008B5F50">
        <w:rPr>
          <w:rFonts w:ascii="Times New Roman" w:hAnsi="Times New Roman" w:cs="Times New Roman"/>
          <w:sz w:val="24"/>
          <w:szCs w:val="24"/>
        </w:rPr>
        <w:t xml:space="preserve"> treatment</w:t>
      </w:r>
      <w:r w:rsidR="008B5F50">
        <w:rPr>
          <w:rFonts w:ascii="Times New Roman" w:hAnsi="Times New Roman" w:cs="Times New Roman"/>
          <w:sz w:val="24"/>
          <w:szCs w:val="24"/>
        </w:rPr>
        <w:t xml:space="preserve"> </w:t>
      </w:r>
      <w:r w:rsidR="00C1723E">
        <w:rPr>
          <w:rFonts w:ascii="Times New Roman" w:hAnsi="Times New Roman" w:cs="Times New Roman"/>
          <w:sz w:val="24"/>
          <w:szCs w:val="24"/>
        </w:rPr>
        <w:t>include its</w:t>
      </w:r>
      <w:r w:rsidR="00932024">
        <w:rPr>
          <w:rFonts w:ascii="Times New Roman" w:hAnsi="Times New Roman" w:cs="Times New Roman"/>
          <w:sz w:val="24"/>
          <w:szCs w:val="24"/>
        </w:rPr>
        <w:t xml:space="preserve"> </w:t>
      </w:r>
      <w:r w:rsidR="00C1723E">
        <w:rPr>
          <w:rFonts w:ascii="Times New Roman" w:hAnsi="Times New Roman" w:cs="Times New Roman"/>
          <w:sz w:val="24"/>
          <w:szCs w:val="24"/>
        </w:rPr>
        <w:t>origins in training from native practitioners</w:t>
      </w:r>
      <w:r w:rsidR="00196B27">
        <w:rPr>
          <w:rFonts w:ascii="Times New Roman" w:hAnsi="Times New Roman" w:cs="Times New Roman"/>
          <w:sz w:val="24"/>
          <w:szCs w:val="24"/>
        </w:rPr>
        <w:t xml:space="preserve"> (particularly Chief One Bull and Scarlet Whirlwind)</w:t>
      </w:r>
      <w:r w:rsidR="00C1723E">
        <w:rPr>
          <w:rFonts w:ascii="Times New Roman" w:hAnsi="Times New Roman" w:cs="Times New Roman"/>
          <w:sz w:val="24"/>
          <w:szCs w:val="24"/>
        </w:rPr>
        <w:t xml:space="preserve">, </w:t>
      </w:r>
      <w:r w:rsidR="00124533">
        <w:rPr>
          <w:rFonts w:ascii="Times New Roman" w:hAnsi="Times New Roman" w:cs="Times New Roman"/>
          <w:sz w:val="24"/>
          <w:szCs w:val="24"/>
        </w:rPr>
        <w:t xml:space="preserve">its </w:t>
      </w:r>
      <w:r w:rsidR="002E5348">
        <w:rPr>
          <w:rFonts w:ascii="Times New Roman" w:hAnsi="Times New Roman" w:cs="Times New Roman"/>
          <w:sz w:val="24"/>
          <w:szCs w:val="24"/>
        </w:rPr>
        <w:t xml:space="preserve">technical </w:t>
      </w:r>
      <w:r w:rsidR="00124533">
        <w:rPr>
          <w:rFonts w:ascii="Times New Roman" w:hAnsi="Times New Roman" w:cs="Times New Roman"/>
          <w:sz w:val="24"/>
          <w:szCs w:val="24"/>
        </w:rPr>
        <w:t xml:space="preserve">detail, </w:t>
      </w:r>
      <w:r w:rsidR="00C1723E">
        <w:rPr>
          <w:rFonts w:ascii="Times New Roman" w:hAnsi="Times New Roman" w:cs="Times New Roman"/>
          <w:sz w:val="24"/>
          <w:szCs w:val="24"/>
        </w:rPr>
        <w:t xml:space="preserve">and its apparent consistency </w:t>
      </w:r>
      <w:r w:rsidRPr="008B5F50">
        <w:rPr>
          <w:rFonts w:ascii="Times New Roman" w:hAnsi="Times New Roman" w:cs="Times New Roman"/>
          <w:sz w:val="24"/>
          <w:szCs w:val="24"/>
        </w:rPr>
        <w:t xml:space="preserve">with more recent accounts such as Holley 2007 and </w:t>
      </w:r>
      <w:proofErr w:type="spellStart"/>
      <w:r w:rsidRPr="008B5F50">
        <w:rPr>
          <w:rFonts w:ascii="Times New Roman" w:hAnsi="Times New Roman" w:cs="Times New Roman"/>
          <w:sz w:val="24"/>
          <w:szCs w:val="24"/>
        </w:rPr>
        <w:t>Hungrywolf</w:t>
      </w:r>
      <w:proofErr w:type="spellEnd"/>
      <w:r w:rsidRPr="008B5F50">
        <w:rPr>
          <w:rFonts w:ascii="Times New Roman" w:hAnsi="Times New Roman" w:cs="Times New Roman"/>
          <w:sz w:val="24"/>
          <w:szCs w:val="24"/>
        </w:rPr>
        <w:t xml:space="preserve"> 2006. </w:t>
      </w:r>
    </w:p>
  </w:footnote>
  <w:footnote w:id="27">
    <w:p w14:paraId="0D7117E7" w14:textId="25BD7107"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50036C" w:rsidRPr="00C54CFC">
        <w:rPr>
          <w:rFonts w:ascii="Times New Roman" w:hAnsi="Times New Roman" w:cs="Times New Roman"/>
          <w:sz w:val="24"/>
          <w:szCs w:val="24"/>
        </w:rPr>
        <w:t>Laubin</w:t>
      </w:r>
      <w:proofErr w:type="spellEnd"/>
      <w:r w:rsidR="0050036C" w:rsidRPr="00C54CFC">
        <w:rPr>
          <w:rFonts w:ascii="Times New Roman" w:hAnsi="Times New Roman" w:cs="Times New Roman"/>
          <w:sz w:val="24"/>
          <w:szCs w:val="24"/>
        </w:rPr>
        <w:t xml:space="preserve"> &amp; </w:t>
      </w:r>
      <w:proofErr w:type="spellStart"/>
      <w:r w:rsidR="0050036C" w:rsidRPr="00C54CFC">
        <w:rPr>
          <w:rFonts w:ascii="Times New Roman" w:hAnsi="Times New Roman" w:cs="Times New Roman"/>
          <w:sz w:val="24"/>
          <w:szCs w:val="24"/>
        </w:rPr>
        <w:t>Laubin</w:t>
      </w:r>
      <w:proofErr w:type="spellEnd"/>
      <w:r w:rsidR="0050036C" w:rsidRPr="00C54CFC">
        <w:rPr>
          <w:rFonts w:ascii="Times New Roman" w:hAnsi="Times New Roman" w:cs="Times New Roman"/>
          <w:sz w:val="24"/>
          <w:szCs w:val="24"/>
        </w:rPr>
        <w:t xml:space="preserve"> 1977, 206.</w:t>
      </w:r>
    </w:p>
  </w:footnote>
  <w:footnote w:id="28">
    <w:p w14:paraId="414C5A48" w14:textId="073B9C1E" w:rsidR="00FC64EE" w:rsidRPr="00C54CFC" w:rsidRDefault="00FC64EE"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1977, 104.</w:t>
      </w:r>
    </w:p>
  </w:footnote>
  <w:footnote w:id="29">
    <w:p w14:paraId="46AEB203" w14:textId="0153FB39"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D632B4" w:rsidRPr="00C54CFC">
        <w:rPr>
          <w:rFonts w:ascii="Times New Roman" w:hAnsi="Times New Roman" w:cs="Times New Roman"/>
          <w:sz w:val="24"/>
          <w:szCs w:val="24"/>
        </w:rPr>
        <w:t>Laubin</w:t>
      </w:r>
      <w:proofErr w:type="spellEnd"/>
      <w:r w:rsidR="00D632B4" w:rsidRPr="00C54CFC">
        <w:rPr>
          <w:rFonts w:ascii="Times New Roman" w:hAnsi="Times New Roman" w:cs="Times New Roman"/>
          <w:sz w:val="24"/>
          <w:szCs w:val="24"/>
        </w:rPr>
        <w:t xml:space="preserve"> &amp; </w:t>
      </w:r>
      <w:proofErr w:type="spellStart"/>
      <w:r w:rsidR="00D632B4" w:rsidRPr="00C54CFC">
        <w:rPr>
          <w:rFonts w:ascii="Times New Roman" w:hAnsi="Times New Roman" w:cs="Times New Roman"/>
          <w:sz w:val="24"/>
          <w:szCs w:val="24"/>
        </w:rPr>
        <w:t>Laubin</w:t>
      </w:r>
      <w:proofErr w:type="spellEnd"/>
      <w:r w:rsidR="00D632B4" w:rsidRPr="00C54CFC">
        <w:rPr>
          <w:rFonts w:ascii="Times New Roman" w:hAnsi="Times New Roman" w:cs="Times New Roman"/>
          <w:sz w:val="24"/>
          <w:szCs w:val="24"/>
        </w:rPr>
        <w:t xml:space="preserve"> 1977, 51.</w:t>
      </w:r>
    </w:p>
  </w:footnote>
  <w:footnote w:id="30">
    <w:p w14:paraId="2060CE7E" w14:textId="4339136D" w:rsidR="008C11C6" w:rsidRPr="00C54CFC" w:rsidRDefault="008C11C6"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1977, 182.</w:t>
      </w:r>
    </w:p>
  </w:footnote>
  <w:footnote w:id="31">
    <w:p w14:paraId="205C9B76" w14:textId="4349FAAE" w:rsidR="00280CE0" w:rsidRPr="00C54CFC" w:rsidRDefault="00280CE0"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19-23.</w:t>
      </w:r>
    </w:p>
  </w:footnote>
  <w:footnote w:id="32">
    <w:p w14:paraId="36F006AA" w14:textId="55B359C9"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B95D6F" w:rsidRPr="00C54CFC">
        <w:rPr>
          <w:rFonts w:ascii="Times New Roman" w:hAnsi="Times New Roman" w:cs="Times New Roman"/>
          <w:sz w:val="24"/>
          <w:szCs w:val="24"/>
        </w:rPr>
        <w:t xml:space="preserve">As with the question of the species of gastropod from which crabs take their shells, we might drop (d) and focus instead </w:t>
      </w:r>
      <w:r w:rsidR="007A3B26" w:rsidRPr="00C54CFC">
        <w:rPr>
          <w:rFonts w:ascii="Times New Roman" w:hAnsi="Times New Roman" w:cs="Times New Roman"/>
          <w:sz w:val="24"/>
          <w:szCs w:val="24"/>
        </w:rPr>
        <w:t xml:space="preserve">on the “differences that make a difference” </w:t>
      </w:r>
      <w:r w:rsidR="003821A4" w:rsidRPr="00C54CFC">
        <w:rPr>
          <w:rFonts w:ascii="Times New Roman" w:hAnsi="Times New Roman" w:cs="Times New Roman"/>
          <w:sz w:val="24"/>
          <w:szCs w:val="24"/>
        </w:rPr>
        <w:t xml:space="preserve">(that is, </w:t>
      </w:r>
      <w:r w:rsidR="007A3B26" w:rsidRPr="00C54CFC">
        <w:rPr>
          <w:rFonts w:ascii="Times New Roman" w:hAnsi="Times New Roman" w:cs="Times New Roman"/>
          <w:sz w:val="24"/>
          <w:szCs w:val="24"/>
        </w:rPr>
        <w:t xml:space="preserve">the other dimensions </w:t>
      </w:r>
      <w:r w:rsidR="003821A4" w:rsidRPr="00C54CFC">
        <w:rPr>
          <w:rFonts w:ascii="Times New Roman" w:hAnsi="Times New Roman" w:cs="Times New Roman"/>
          <w:sz w:val="24"/>
          <w:szCs w:val="24"/>
        </w:rPr>
        <w:t>listed</w:t>
      </w:r>
      <w:r w:rsidR="003E1189" w:rsidRPr="00C54CFC">
        <w:rPr>
          <w:rFonts w:ascii="Times New Roman" w:hAnsi="Times New Roman" w:cs="Times New Roman"/>
          <w:sz w:val="24"/>
          <w:szCs w:val="24"/>
        </w:rPr>
        <w:t>)</w:t>
      </w:r>
      <w:r w:rsidR="004F23DF" w:rsidRPr="00C54CFC">
        <w:rPr>
          <w:rFonts w:ascii="Times New Roman" w:hAnsi="Times New Roman" w:cs="Times New Roman"/>
          <w:sz w:val="24"/>
          <w:szCs w:val="24"/>
        </w:rPr>
        <w:t>.</w:t>
      </w:r>
    </w:p>
  </w:footnote>
  <w:footnote w:id="33">
    <w:p w14:paraId="313C7EFA" w14:textId="24FF9CE7"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05011D" w:rsidRPr="00C54CFC">
        <w:rPr>
          <w:rFonts w:ascii="Times New Roman" w:hAnsi="Times New Roman" w:cs="Times New Roman"/>
          <w:sz w:val="24"/>
          <w:szCs w:val="24"/>
        </w:rPr>
        <w:t>Laubin</w:t>
      </w:r>
      <w:proofErr w:type="spellEnd"/>
      <w:r w:rsidR="0005011D" w:rsidRPr="00C54CFC">
        <w:rPr>
          <w:rFonts w:ascii="Times New Roman" w:hAnsi="Times New Roman" w:cs="Times New Roman"/>
          <w:sz w:val="24"/>
          <w:szCs w:val="24"/>
        </w:rPr>
        <w:t xml:space="preserve"> &amp; </w:t>
      </w:r>
      <w:proofErr w:type="spellStart"/>
      <w:r w:rsidR="0005011D" w:rsidRPr="00C54CFC">
        <w:rPr>
          <w:rFonts w:ascii="Times New Roman" w:hAnsi="Times New Roman" w:cs="Times New Roman"/>
          <w:sz w:val="24"/>
          <w:szCs w:val="24"/>
        </w:rPr>
        <w:t>Laubin</w:t>
      </w:r>
      <w:proofErr w:type="spellEnd"/>
      <w:r w:rsidR="0005011D" w:rsidRPr="00C54CFC">
        <w:rPr>
          <w:rFonts w:ascii="Times New Roman" w:hAnsi="Times New Roman" w:cs="Times New Roman"/>
          <w:sz w:val="24"/>
          <w:szCs w:val="24"/>
        </w:rPr>
        <w:t xml:space="preserve"> 1977, 16-17, 279-231.</w:t>
      </w:r>
      <w:r w:rsidR="00FD753B">
        <w:rPr>
          <w:rFonts w:ascii="Times New Roman" w:hAnsi="Times New Roman" w:cs="Times New Roman"/>
          <w:sz w:val="24"/>
          <w:szCs w:val="24"/>
        </w:rPr>
        <w:t xml:space="preserve"> </w:t>
      </w:r>
      <w:bookmarkStart w:id="1" w:name="_Hlk79496307"/>
      <w:r w:rsidR="00FD753B">
        <w:rPr>
          <w:rFonts w:ascii="Times New Roman" w:hAnsi="Times New Roman" w:cs="Times New Roman"/>
          <w:sz w:val="24"/>
          <w:szCs w:val="24"/>
        </w:rPr>
        <w:t xml:space="preserve">I follow </w:t>
      </w:r>
      <w:proofErr w:type="spellStart"/>
      <w:r w:rsidR="00FD753B">
        <w:rPr>
          <w:rFonts w:ascii="Times New Roman" w:hAnsi="Times New Roman" w:cs="Times New Roman"/>
          <w:sz w:val="24"/>
          <w:szCs w:val="24"/>
        </w:rPr>
        <w:t>Laubin</w:t>
      </w:r>
      <w:proofErr w:type="spellEnd"/>
      <w:r w:rsidR="00FD753B">
        <w:rPr>
          <w:rFonts w:ascii="Times New Roman" w:hAnsi="Times New Roman" w:cs="Times New Roman"/>
          <w:sz w:val="24"/>
          <w:szCs w:val="24"/>
        </w:rPr>
        <w:t xml:space="preserve"> &amp; </w:t>
      </w:r>
      <w:proofErr w:type="spellStart"/>
      <w:r w:rsidR="00FD753B">
        <w:rPr>
          <w:rFonts w:ascii="Times New Roman" w:hAnsi="Times New Roman" w:cs="Times New Roman"/>
          <w:sz w:val="24"/>
          <w:szCs w:val="24"/>
        </w:rPr>
        <w:t>Laubin’s</w:t>
      </w:r>
      <w:proofErr w:type="spellEnd"/>
      <w:r w:rsidR="00FD753B">
        <w:rPr>
          <w:rFonts w:ascii="Times New Roman" w:hAnsi="Times New Roman" w:cs="Times New Roman"/>
          <w:sz w:val="24"/>
          <w:szCs w:val="24"/>
        </w:rPr>
        <w:t xml:space="preserve"> names for these groups without being confident these are the most appropriate choices from a contemporary standpoint. Because I cannot guarantee that alternative names would designate all and only the groups that </w:t>
      </w:r>
      <w:proofErr w:type="spellStart"/>
      <w:r w:rsidR="00FD753B">
        <w:rPr>
          <w:rFonts w:ascii="Times New Roman" w:hAnsi="Times New Roman" w:cs="Times New Roman"/>
          <w:sz w:val="24"/>
          <w:szCs w:val="24"/>
        </w:rPr>
        <w:t>Laubin</w:t>
      </w:r>
      <w:proofErr w:type="spellEnd"/>
      <w:r w:rsidR="00FD753B">
        <w:rPr>
          <w:rFonts w:ascii="Times New Roman" w:hAnsi="Times New Roman" w:cs="Times New Roman"/>
          <w:sz w:val="24"/>
          <w:szCs w:val="24"/>
        </w:rPr>
        <w:t xml:space="preserve"> &amp; </w:t>
      </w:r>
      <w:proofErr w:type="spellStart"/>
      <w:r w:rsidR="00FD753B">
        <w:rPr>
          <w:rFonts w:ascii="Times New Roman" w:hAnsi="Times New Roman" w:cs="Times New Roman"/>
          <w:sz w:val="24"/>
          <w:szCs w:val="24"/>
        </w:rPr>
        <w:t>Laubin</w:t>
      </w:r>
      <w:proofErr w:type="spellEnd"/>
      <w:r w:rsidR="00FD753B">
        <w:rPr>
          <w:rFonts w:ascii="Times New Roman" w:hAnsi="Times New Roman" w:cs="Times New Roman"/>
          <w:sz w:val="24"/>
          <w:szCs w:val="24"/>
        </w:rPr>
        <w:t xml:space="preserve"> intended to designate with their terms, I have elected to leave them as they are, with apologies for any confusions or offense that may arise. </w:t>
      </w:r>
      <w:bookmarkEnd w:id="1"/>
    </w:p>
  </w:footnote>
  <w:footnote w:id="34">
    <w:p w14:paraId="629A6D84" w14:textId="6A5605C0" w:rsidR="00672F20" w:rsidRPr="00C54CFC" w:rsidRDefault="00672F20"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976DE6" w:rsidRPr="00C54CFC">
        <w:rPr>
          <w:rFonts w:ascii="Times New Roman" w:hAnsi="Times New Roman" w:cs="Times New Roman"/>
          <w:sz w:val="24"/>
          <w:szCs w:val="24"/>
        </w:rPr>
        <w:t>Laubin</w:t>
      </w:r>
      <w:proofErr w:type="spellEnd"/>
      <w:r w:rsidR="00976DE6" w:rsidRPr="00C54CFC">
        <w:rPr>
          <w:rFonts w:ascii="Times New Roman" w:hAnsi="Times New Roman" w:cs="Times New Roman"/>
          <w:sz w:val="24"/>
          <w:szCs w:val="24"/>
        </w:rPr>
        <w:t xml:space="preserve"> &amp; </w:t>
      </w:r>
      <w:proofErr w:type="spellStart"/>
      <w:r w:rsidR="00976DE6" w:rsidRPr="00C54CFC">
        <w:rPr>
          <w:rFonts w:ascii="Times New Roman" w:hAnsi="Times New Roman" w:cs="Times New Roman"/>
          <w:sz w:val="24"/>
          <w:szCs w:val="24"/>
        </w:rPr>
        <w:t>Laubin</w:t>
      </w:r>
      <w:proofErr w:type="spellEnd"/>
      <w:r w:rsidR="00976DE6" w:rsidRPr="00C54CFC">
        <w:rPr>
          <w:rFonts w:ascii="Times New Roman" w:hAnsi="Times New Roman" w:cs="Times New Roman"/>
          <w:sz w:val="24"/>
          <w:szCs w:val="24"/>
        </w:rPr>
        <w:t xml:space="preserve"> 1977, 8-9.</w:t>
      </w:r>
    </w:p>
  </w:footnote>
  <w:footnote w:id="35">
    <w:p w14:paraId="7A4BA561" w14:textId="755BD02B" w:rsidR="003A62A3" w:rsidRPr="00C54CFC" w:rsidRDefault="003A62A3"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Holl</w:t>
      </w:r>
      <w:r w:rsidR="009E0737" w:rsidRPr="00C54CFC">
        <w:rPr>
          <w:rFonts w:ascii="Times New Roman" w:hAnsi="Times New Roman" w:cs="Times New Roman"/>
          <w:sz w:val="24"/>
          <w:szCs w:val="24"/>
        </w:rPr>
        <w:t>ey</w:t>
      </w:r>
      <w:r w:rsidRPr="00C54CFC">
        <w:rPr>
          <w:rFonts w:ascii="Times New Roman" w:hAnsi="Times New Roman" w:cs="Times New Roman"/>
          <w:sz w:val="24"/>
          <w:szCs w:val="24"/>
        </w:rPr>
        <w:t xml:space="preserve"> 2007.</w:t>
      </w:r>
    </w:p>
  </w:footnote>
  <w:footnote w:id="36">
    <w:p w14:paraId="4786804A" w14:textId="1712BFBB" w:rsidR="00860DEF" w:rsidRPr="00C54CFC" w:rsidRDefault="00860DEF"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45-50.</w:t>
      </w:r>
    </w:p>
  </w:footnote>
  <w:footnote w:id="37">
    <w:p w14:paraId="78E000C7" w14:textId="34CE65F2" w:rsidR="00C44312" w:rsidRPr="00C54CFC" w:rsidRDefault="00C44312"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00860DEF" w:rsidRPr="00C54CFC">
        <w:rPr>
          <w:rFonts w:ascii="Times New Roman" w:hAnsi="Times New Roman" w:cs="Times New Roman"/>
          <w:sz w:val="24"/>
          <w:szCs w:val="24"/>
        </w:rPr>
        <w:t>Laubin</w:t>
      </w:r>
      <w:proofErr w:type="spellEnd"/>
      <w:r w:rsidR="00860DEF" w:rsidRPr="00C54CFC">
        <w:rPr>
          <w:rFonts w:ascii="Times New Roman" w:hAnsi="Times New Roman" w:cs="Times New Roman"/>
          <w:sz w:val="24"/>
          <w:szCs w:val="24"/>
        </w:rPr>
        <w:t xml:space="preserve"> &amp; </w:t>
      </w:r>
      <w:proofErr w:type="spellStart"/>
      <w:r w:rsidR="00860DEF" w:rsidRPr="00C54CFC">
        <w:rPr>
          <w:rFonts w:ascii="Times New Roman" w:hAnsi="Times New Roman" w:cs="Times New Roman"/>
          <w:sz w:val="24"/>
          <w:szCs w:val="24"/>
        </w:rPr>
        <w:t>Laubin</w:t>
      </w:r>
      <w:proofErr w:type="spellEnd"/>
      <w:r w:rsidR="00860DEF" w:rsidRPr="00C54CFC">
        <w:rPr>
          <w:rFonts w:ascii="Times New Roman" w:hAnsi="Times New Roman" w:cs="Times New Roman"/>
          <w:sz w:val="24"/>
          <w:szCs w:val="24"/>
        </w:rPr>
        <w:t xml:space="preserve"> 1977, 241-255.</w:t>
      </w:r>
    </w:p>
  </w:footnote>
  <w:footnote w:id="38">
    <w:p w14:paraId="441A4F38" w14:textId="2B151119" w:rsidR="005A0A88" w:rsidRPr="00C54CFC" w:rsidRDefault="005A0A88"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1977, 61.</w:t>
      </w:r>
    </w:p>
  </w:footnote>
  <w:footnote w:id="39">
    <w:p w14:paraId="239BB9B3" w14:textId="5906F668" w:rsidR="00AB5AAB" w:rsidRPr="00C54CFC" w:rsidRDefault="00AB5AAB"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63-88, and the rest of C</w:t>
      </w:r>
      <w:r w:rsidR="009E61F9" w:rsidRPr="00C54CFC">
        <w:rPr>
          <w:rFonts w:ascii="Times New Roman" w:hAnsi="Times New Roman" w:cs="Times New Roman"/>
          <w:sz w:val="24"/>
          <w:szCs w:val="24"/>
        </w:rPr>
        <w:t>h</w:t>
      </w:r>
      <w:r w:rsidRPr="00C54CFC">
        <w:rPr>
          <w:rFonts w:ascii="Times New Roman" w:hAnsi="Times New Roman" w:cs="Times New Roman"/>
          <w:sz w:val="24"/>
          <w:szCs w:val="24"/>
        </w:rPr>
        <w:t xml:space="preserve">. 5. </w:t>
      </w:r>
    </w:p>
  </w:footnote>
  <w:footnote w:id="40">
    <w:p w14:paraId="4B717D58" w14:textId="2596F4DC" w:rsidR="007D1D36" w:rsidRPr="00C54CFC" w:rsidRDefault="007D1D36"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&amp; </w:t>
      </w:r>
      <w:proofErr w:type="spellStart"/>
      <w:r w:rsidRPr="00C54CFC">
        <w:rPr>
          <w:rFonts w:ascii="Times New Roman" w:hAnsi="Times New Roman" w:cs="Times New Roman"/>
          <w:sz w:val="24"/>
          <w:szCs w:val="24"/>
        </w:rPr>
        <w:t>Laubin</w:t>
      </w:r>
      <w:proofErr w:type="spellEnd"/>
      <w:r w:rsidRPr="00C54CFC">
        <w:rPr>
          <w:rFonts w:ascii="Times New Roman" w:hAnsi="Times New Roman" w:cs="Times New Roman"/>
          <w:sz w:val="24"/>
          <w:szCs w:val="24"/>
        </w:rPr>
        <w:t xml:space="preserve"> 1977, C</w:t>
      </w:r>
      <w:r w:rsidR="006B520F" w:rsidRPr="00C54CFC">
        <w:rPr>
          <w:rFonts w:ascii="Times New Roman" w:hAnsi="Times New Roman" w:cs="Times New Roman"/>
          <w:sz w:val="24"/>
          <w:szCs w:val="24"/>
        </w:rPr>
        <w:t>h</w:t>
      </w:r>
      <w:r w:rsidRPr="00C54CFC">
        <w:rPr>
          <w:rFonts w:ascii="Times New Roman" w:hAnsi="Times New Roman" w:cs="Times New Roman"/>
          <w:sz w:val="24"/>
          <w:szCs w:val="24"/>
        </w:rPr>
        <w:t>. 7.</w:t>
      </w:r>
    </w:p>
  </w:footnote>
  <w:footnote w:id="41">
    <w:p w14:paraId="7FC3605E" w14:textId="7D9F8C0A" w:rsidR="0055467C" w:rsidRPr="00C54CFC" w:rsidRDefault="0055467C"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Including </w:t>
      </w:r>
      <w:r w:rsidR="006C6178">
        <w:rPr>
          <w:rFonts w:ascii="Times New Roman" w:hAnsi="Times New Roman" w:cs="Times New Roman"/>
          <w:sz w:val="24"/>
          <w:szCs w:val="24"/>
        </w:rPr>
        <w:t xml:space="preserve">this </w:t>
      </w:r>
      <w:r w:rsidRPr="00C54CFC">
        <w:rPr>
          <w:rFonts w:ascii="Times New Roman" w:hAnsi="Times New Roman" w:cs="Times New Roman"/>
          <w:sz w:val="24"/>
          <w:szCs w:val="24"/>
        </w:rPr>
        <w:t xml:space="preserve">dimension of variation – </w:t>
      </w:r>
      <w:r w:rsidR="006C6178">
        <w:rPr>
          <w:rFonts w:ascii="Times New Roman" w:hAnsi="Times New Roman" w:cs="Times New Roman"/>
          <w:sz w:val="24"/>
          <w:szCs w:val="24"/>
        </w:rPr>
        <w:t xml:space="preserve">and the associated </w:t>
      </w:r>
      <w:r w:rsidRPr="00C54CFC">
        <w:rPr>
          <w:rFonts w:ascii="Times New Roman" w:hAnsi="Times New Roman" w:cs="Times New Roman"/>
          <w:sz w:val="24"/>
          <w:szCs w:val="24"/>
        </w:rPr>
        <w:t xml:space="preserve">high degree of </w:t>
      </w:r>
      <w:r w:rsidRPr="00C54CFC">
        <w:rPr>
          <w:rFonts w:ascii="Times New Roman" w:hAnsi="Times New Roman" w:cs="Times New Roman"/>
          <w:i/>
          <w:iCs/>
          <w:sz w:val="24"/>
          <w:szCs w:val="24"/>
        </w:rPr>
        <w:t>contingency</w:t>
      </w:r>
      <w:r w:rsidRPr="00C54CFC">
        <w:rPr>
          <w:rFonts w:ascii="Times New Roman" w:hAnsi="Times New Roman" w:cs="Times New Roman"/>
          <w:sz w:val="24"/>
          <w:szCs w:val="24"/>
        </w:rPr>
        <w:t xml:space="preserve"> – in our comparison would raise the estimate of the content-openness in the human case far beyond that of the crabs almost so obviously as to make the rest of the comparative analysis superfluous.</w:t>
      </w:r>
    </w:p>
  </w:footnote>
  <w:footnote w:id="42">
    <w:p w14:paraId="4EF69932" w14:textId="010D0D51" w:rsidR="00D37FDB" w:rsidRPr="00C54CFC" w:rsidRDefault="00D37FDB"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w:t>
      </w:r>
      <w:r w:rsidR="00EA7EB1" w:rsidRPr="00C54CFC">
        <w:rPr>
          <w:rFonts w:ascii="Times New Roman" w:hAnsi="Times New Roman" w:cs="Times New Roman"/>
          <w:sz w:val="24"/>
          <w:szCs w:val="24"/>
        </w:rPr>
        <w:t xml:space="preserve">As noted, the </w:t>
      </w:r>
      <w:r w:rsidRPr="00C54CFC">
        <w:rPr>
          <w:rFonts w:ascii="Times New Roman" w:hAnsi="Times New Roman" w:cs="Times New Roman"/>
          <w:sz w:val="24"/>
          <w:szCs w:val="24"/>
        </w:rPr>
        <w:t>estimate of this contingency is increased further when we consider that tipis are just one type of human dwelling among many.</w:t>
      </w:r>
    </w:p>
  </w:footnote>
  <w:footnote w:id="43">
    <w:p w14:paraId="448AC8D4" w14:textId="3FE85C1A" w:rsidR="00C44312" w:rsidRPr="00C54CFC" w:rsidRDefault="00C44312"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For instances of this supportive human physiology and pattern of development, consider the hands, the plasticity of the neo-cortex, and adaptations for social learning such as joint attention (</w:t>
      </w:r>
      <w:proofErr w:type="spellStart"/>
      <w:r w:rsidRPr="00C54CFC">
        <w:rPr>
          <w:rFonts w:ascii="Times New Roman" w:hAnsi="Times New Roman" w:cs="Times New Roman"/>
          <w:sz w:val="24"/>
          <w:szCs w:val="24"/>
        </w:rPr>
        <w:t>Tomasell</w:t>
      </w:r>
      <w:r w:rsidR="0090570D" w:rsidRPr="00C54CFC">
        <w:rPr>
          <w:rFonts w:ascii="Times New Roman" w:hAnsi="Times New Roman" w:cs="Times New Roman"/>
          <w:sz w:val="24"/>
          <w:szCs w:val="24"/>
        </w:rPr>
        <w:t>o</w:t>
      </w:r>
      <w:proofErr w:type="spellEnd"/>
      <w:r w:rsidRPr="00C54CFC">
        <w:rPr>
          <w:rFonts w:ascii="Times New Roman" w:hAnsi="Times New Roman" w:cs="Times New Roman"/>
          <w:sz w:val="24"/>
          <w:szCs w:val="24"/>
        </w:rPr>
        <w:t xml:space="preserve"> 2000</w:t>
      </w:r>
      <w:r w:rsidR="0090570D" w:rsidRPr="00C54CFC">
        <w:rPr>
          <w:rFonts w:ascii="Times New Roman" w:hAnsi="Times New Roman" w:cs="Times New Roman"/>
          <w:sz w:val="24"/>
          <w:szCs w:val="24"/>
        </w:rPr>
        <w:t>, 2014</w:t>
      </w:r>
      <w:r w:rsidRPr="00C54CFC">
        <w:rPr>
          <w:rFonts w:ascii="Times New Roman" w:hAnsi="Times New Roman" w:cs="Times New Roman"/>
          <w:sz w:val="24"/>
          <w:szCs w:val="24"/>
        </w:rPr>
        <w:t>) or “apprentice learning” (</w:t>
      </w:r>
      <w:proofErr w:type="spellStart"/>
      <w:r w:rsidRPr="00C54CFC">
        <w:rPr>
          <w:rFonts w:ascii="Times New Roman" w:hAnsi="Times New Roman" w:cs="Times New Roman"/>
          <w:sz w:val="24"/>
          <w:szCs w:val="24"/>
        </w:rPr>
        <w:t>Sterelny</w:t>
      </w:r>
      <w:proofErr w:type="spellEnd"/>
      <w:r w:rsidRPr="00C54CFC">
        <w:rPr>
          <w:rFonts w:ascii="Times New Roman" w:hAnsi="Times New Roman" w:cs="Times New Roman"/>
          <w:sz w:val="24"/>
          <w:szCs w:val="24"/>
        </w:rPr>
        <w:t xml:space="preserve"> 201</w:t>
      </w:r>
      <w:r w:rsidR="00A67FCF" w:rsidRPr="00C54CFC">
        <w:rPr>
          <w:rFonts w:ascii="Times New Roman" w:hAnsi="Times New Roman" w:cs="Times New Roman"/>
          <w:sz w:val="24"/>
          <w:szCs w:val="24"/>
        </w:rPr>
        <w:t>2</w:t>
      </w:r>
      <w:r w:rsidRPr="00C54CFC">
        <w:rPr>
          <w:rFonts w:ascii="Times New Roman" w:hAnsi="Times New Roman" w:cs="Times New Roman"/>
          <w:sz w:val="24"/>
          <w:szCs w:val="24"/>
        </w:rPr>
        <w:t>).</w:t>
      </w:r>
      <w:r w:rsidRPr="00C54CFC">
        <w:rPr>
          <w:sz w:val="24"/>
          <w:szCs w:val="24"/>
        </w:rPr>
        <w:t xml:space="preserve"> </w:t>
      </w:r>
    </w:p>
  </w:footnote>
  <w:footnote w:id="44">
    <w:p w14:paraId="1AFB889B" w14:textId="4C3D20F5" w:rsidR="008C393A" w:rsidRPr="00C54CFC" w:rsidRDefault="008C393A" w:rsidP="005E6302">
      <w:pPr>
        <w:pStyle w:val="FootnoteText"/>
        <w:adjustRightInd w:val="0"/>
        <w:snapToGrid w:val="0"/>
        <w:spacing w:line="480" w:lineRule="auto"/>
        <w:rPr>
          <w:rFonts w:ascii="Times New Roman" w:hAnsi="Times New Roman" w:cs="Times New Roman"/>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The argument of the </w:t>
      </w:r>
      <w:r w:rsidR="00735221">
        <w:rPr>
          <w:rFonts w:ascii="Times New Roman" w:hAnsi="Times New Roman" w:cs="Times New Roman"/>
          <w:sz w:val="24"/>
          <w:szCs w:val="24"/>
        </w:rPr>
        <w:t xml:space="preserve">remainder of this section owes much to </w:t>
      </w:r>
      <w:r w:rsidRPr="00C54CFC">
        <w:rPr>
          <w:rFonts w:ascii="Times New Roman" w:hAnsi="Times New Roman" w:cs="Times New Roman"/>
          <w:sz w:val="24"/>
          <w:szCs w:val="24"/>
        </w:rPr>
        <w:t xml:space="preserve">Boyd &amp; </w:t>
      </w:r>
      <w:proofErr w:type="spellStart"/>
      <w:r w:rsidRPr="00C54CFC">
        <w:rPr>
          <w:rFonts w:ascii="Times New Roman" w:hAnsi="Times New Roman" w:cs="Times New Roman"/>
          <w:sz w:val="24"/>
          <w:szCs w:val="24"/>
        </w:rPr>
        <w:t>Richerson</w:t>
      </w:r>
      <w:proofErr w:type="spellEnd"/>
      <w:r w:rsidRPr="00C54CFC">
        <w:rPr>
          <w:rFonts w:ascii="Times New Roman" w:hAnsi="Times New Roman" w:cs="Times New Roman"/>
          <w:sz w:val="24"/>
          <w:szCs w:val="24"/>
        </w:rPr>
        <w:t xml:space="preserve"> </w:t>
      </w:r>
      <w:r w:rsidR="00AC64E1">
        <w:rPr>
          <w:rFonts w:ascii="Times New Roman" w:hAnsi="Times New Roman" w:cs="Times New Roman"/>
          <w:sz w:val="24"/>
          <w:szCs w:val="24"/>
        </w:rPr>
        <w:t>(</w:t>
      </w:r>
      <w:r w:rsidRPr="00C54CFC">
        <w:rPr>
          <w:rFonts w:ascii="Times New Roman" w:hAnsi="Times New Roman" w:cs="Times New Roman"/>
          <w:sz w:val="24"/>
          <w:szCs w:val="24"/>
        </w:rPr>
        <w:t>1985, 81-131</w:t>
      </w:r>
      <w:r w:rsidR="00AC64E1">
        <w:rPr>
          <w:rFonts w:ascii="Times New Roman" w:hAnsi="Times New Roman" w:cs="Times New Roman"/>
          <w:sz w:val="24"/>
          <w:szCs w:val="24"/>
        </w:rPr>
        <w:t>; 2006, 99-147),</w:t>
      </w:r>
      <w:r w:rsidRPr="00C54CFC">
        <w:rPr>
          <w:rFonts w:ascii="Times New Roman" w:hAnsi="Times New Roman" w:cs="Times New Roman"/>
          <w:sz w:val="24"/>
          <w:szCs w:val="24"/>
        </w:rPr>
        <w:t xml:space="preserve"> </w:t>
      </w:r>
      <w:proofErr w:type="spellStart"/>
      <w:r w:rsidRPr="00C54CFC">
        <w:rPr>
          <w:rFonts w:ascii="Times New Roman" w:hAnsi="Times New Roman" w:cs="Times New Roman"/>
          <w:sz w:val="24"/>
          <w:szCs w:val="24"/>
        </w:rPr>
        <w:t>Odling</w:t>
      </w:r>
      <w:proofErr w:type="spellEnd"/>
      <w:r w:rsidRPr="00C54CFC">
        <w:rPr>
          <w:rFonts w:ascii="Times New Roman" w:hAnsi="Times New Roman" w:cs="Times New Roman"/>
          <w:sz w:val="24"/>
          <w:szCs w:val="24"/>
        </w:rPr>
        <w:t xml:space="preserve">-Smee et al. </w:t>
      </w:r>
      <w:r w:rsidR="00AC64E1">
        <w:rPr>
          <w:rFonts w:ascii="Times New Roman" w:hAnsi="Times New Roman" w:cs="Times New Roman"/>
          <w:sz w:val="24"/>
          <w:szCs w:val="24"/>
        </w:rPr>
        <w:t>(</w:t>
      </w:r>
      <w:r w:rsidRPr="00C54CFC">
        <w:rPr>
          <w:rFonts w:ascii="Times New Roman" w:hAnsi="Times New Roman" w:cs="Times New Roman"/>
          <w:sz w:val="24"/>
          <w:szCs w:val="24"/>
        </w:rPr>
        <w:t>2003, 354-359</w:t>
      </w:r>
      <w:r w:rsidR="00AC64E1">
        <w:rPr>
          <w:rFonts w:ascii="Times New Roman" w:hAnsi="Times New Roman" w:cs="Times New Roman"/>
          <w:sz w:val="24"/>
          <w:szCs w:val="24"/>
        </w:rPr>
        <w:t xml:space="preserve">), and </w:t>
      </w:r>
      <w:proofErr w:type="spellStart"/>
      <w:r w:rsidR="00AC64E1">
        <w:rPr>
          <w:rFonts w:ascii="Times New Roman" w:hAnsi="Times New Roman" w:cs="Times New Roman"/>
          <w:sz w:val="24"/>
          <w:szCs w:val="24"/>
        </w:rPr>
        <w:t>Sterelny</w:t>
      </w:r>
      <w:proofErr w:type="spellEnd"/>
      <w:r w:rsidR="00AC64E1">
        <w:rPr>
          <w:rFonts w:ascii="Times New Roman" w:hAnsi="Times New Roman" w:cs="Times New Roman"/>
          <w:sz w:val="24"/>
          <w:szCs w:val="24"/>
        </w:rPr>
        <w:t xml:space="preserve"> 2012, though </w:t>
      </w:r>
      <w:r w:rsidR="009E25B1">
        <w:rPr>
          <w:rFonts w:ascii="Times New Roman" w:hAnsi="Times New Roman" w:cs="Times New Roman"/>
          <w:sz w:val="24"/>
          <w:szCs w:val="24"/>
        </w:rPr>
        <w:t xml:space="preserve">my </w:t>
      </w:r>
      <w:r w:rsidR="00AC64E1">
        <w:rPr>
          <w:rFonts w:ascii="Times New Roman" w:hAnsi="Times New Roman" w:cs="Times New Roman"/>
          <w:sz w:val="24"/>
          <w:szCs w:val="24"/>
        </w:rPr>
        <w:t xml:space="preserve">account does not </w:t>
      </w:r>
      <w:r w:rsidR="009E25B1">
        <w:rPr>
          <w:rFonts w:ascii="Times New Roman" w:hAnsi="Times New Roman" w:cs="Times New Roman"/>
          <w:sz w:val="24"/>
          <w:szCs w:val="24"/>
        </w:rPr>
        <w:t xml:space="preserve">necessarily </w:t>
      </w:r>
      <w:r w:rsidR="00AC64E1">
        <w:rPr>
          <w:rFonts w:ascii="Times New Roman" w:hAnsi="Times New Roman" w:cs="Times New Roman"/>
          <w:sz w:val="24"/>
          <w:szCs w:val="24"/>
        </w:rPr>
        <w:t xml:space="preserve">match any of theirs </w:t>
      </w:r>
      <w:r w:rsidR="009E25B1">
        <w:rPr>
          <w:rFonts w:ascii="Times New Roman" w:hAnsi="Times New Roman" w:cs="Times New Roman"/>
          <w:sz w:val="24"/>
          <w:szCs w:val="24"/>
        </w:rPr>
        <w:t>in all details</w:t>
      </w:r>
      <w:r w:rsidR="00AC64E1">
        <w:rPr>
          <w:rFonts w:ascii="Times New Roman" w:hAnsi="Times New Roman" w:cs="Times New Roman"/>
          <w:sz w:val="24"/>
          <w:szCs w:val="24"/>
        </w:rPr>
        <w:t xml:space="preserve">. </w:t>
      </w:r>
      <w:r w:rsidR="00C160F0">
        <w:rPr>
          <w:rFonts w:ascii="Times New Roman" w:hAnsi="Times New Roman" w:cs="Times New Roman"/>
          <w:sz w:val="24"/>
          <w:szCs w:val="24"/>
        </w:rPr>
        <w:t xml:space="preserve">See also Snell-Rood 2013 on evolutionary trade-offs in connection with behavioral plasticity. </w:t>
      </w:r>
    </w:p>
  </w:footnote>
  <w:footnote w:id="45">
    <w:p w14:paraId="59EAFA5A" w14:textId="7B17C8E0" w:rsidR="000A1EDA" w:rsidRPr="00C54CFC" w:rsidRDefault="000A1EDA" w:rsidP="005E6302">
      <w:pPr>
        <w:pStyle w:val="FootnoteText"/>
        <w:adjustRightInd w:val="0"/>
        <w:snapToGrid w:val="0"/>
        <w:spacing w:line="480" w:lineRule="auto"/>
        <w:rPr>
          <w:sz w:val="24"/>
          <w:szCs w:val="24"/>
        </w:rPr>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Boyd &amp; </w:t>
      </w:r>
      <w:proofErr w:type="spellStart"/>
      <w:r w:rsidRPr="00C54CFC">
        <w:rPr>
          <w:rFonts w:ascii="Times New Roman" w:hAnsi="Times New Roman" w:cs="Times New Roman"/>
          <w:sz w:val="24"/>
          <w:szCs w:val="24"/>
        </w:rPr>
        <w:t>Richerson</w:t>
      </w:r>
      <w:proofErr w:type="spellEnd"/>
      <w:r w:rsidRPr="00C54CFC">
        <w:rPr>
          <w:rFonts w:ascii="Times New Roman" w:hAnsi="Times New Roman" w:cs="Times New Roman"/>
          <w:sz w:val="24"/>
          <w:szCs w:val="24"/>
        </w:rPr>
        <w:t xml:space="preserve"> 2006</w:t>
      </w:r>
      <w:r>
        <w:rPr>
          <w:rFonts w:ascii="Times New Roman" w:hAnsi="Times New Roman" w:cs="Times New Roman"/>
          <w:sz w:val="24"/>
          <w:szCs w:val="24"/>
        </w:rPr>
        <w:t>, 131-147</w:t>
      </w:r>
      <w:r w:rsidRPr="00C54CFC">
        <w:rPr>
          <w:rFonts w:ascii="Times New Roman" w:hAnsi="Times New Roman" w:cs="Times New Roman"/>
          <w:sz w:val="24"/>
          <w:szCs w:val="24"/>
        </w:rPr>
        <w:t xml:space="preserve"> conjecture that </w:t>
      </w:r>
      <w:r>
        <w:rPr>
          <w:rFonts w:ascii="Times New Roman" w:hAnsi="Times New Roman" w:cs="Times New Roman"/>
          <w:sz w:val="24"/>
          <w:szCs w:val="24"/>
        </w:rPr>
        <w:t>such a</w:t>
      </w:r>
      <w:r w:rsidRPr="00C54CFC">
        <w:rPr>
          <w:rFonts w:ascii="Times New Roman" w:hAnsi="Times New Roman" w:cs="Times New Roman"/>
          <w:sz w:val="24"/>
          <w:szCs w:val="24"/>
        </w:rPr>
        <w:t xml:space="preserve"> moderately-paced change of environment could have resulted from </w:t>
      </w:r>
      <w:r>
        <w:rPr>
          <w:rFonts w:ascii="Times New Roman" w:hAnsi="Times New Roman" w:cs="Times New Roman"/>
          <w:sz w:val="24"/>
          <w:szCs w:val="24"/>
        </w:rPr>
        <w:t xml:space="preserve">rapid climatic cycling </w:t>
      </w:r>
      <w:r w:rsidRPr="00C54CFC">
        <w:rPr>
          <w:rFonts w:ascii="Times New Roman" w:hAnsi="Times New Roman" w:cs="Times New Roman"/>
          <w:sz w:val="24"/>
          <w:szCs w:val="24"/>
        </w:rPr>
        <w:t xml:space="preserve">during this time. </w:t>
      </w:r>
      <w:r w:rsidR="009E25B1">
        <w:rPr>
          <w:rFonts w:ascii="Times New Roman" w:hAnsi="Times New Roman" w:cs="Times New Roman"/>
          <w:sz w:val="24"/>
          <w:szCs w:val="24"/>
        </w:rPr>
        <w:t>M</w:t>
      </w:r>
      <w:r w:rsidRPr="00C54CFC">
        <w:rPr>
          <w:rFonts w:ascii="Times New Roman" w:hAnsi="Times New Roman" w:cs="Times New Roman"/>
          <w:sz w:val="24"/>
          <w:szCs w:val="24"/>
        </w:rPr>
        <w:t xml:space="preserve">oderate rates of environmental change could also have been introduced </w:t>
      </w:r>
      <w:r w:rsidR="009E25B1">
        <w:rPr>
          <w:rFonts w:ascii="Times New Roman" w:hAnsi="Times New Roman" w:cs="Times New Roman"/>
          <w:sz w:val="24"/>
          <w:szCs w:val="24"/>
        </w:rPr>
        <w:t xml:space="preserve">simply </w:t>
      </w:r>
      <w:r w:rsidRPr="00C54CFC">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Pr="00C54CFC">
        <w:rPr>
          <w:rFonts w:ascii="Times New Roman" w:hAnsi="Times New Roman" w:cs="Times New Roman"/>
          <w:sz w:val="24"/>
          <w:szCs w:val="24"/>
        </w:rPr>
        <w:t xml:space="preserve">increased migration enabled by achievement of full bipedality roughly 1.9 </w:t>
      </w:r>
      <w:proofErr w:type="spellStart"/>
      <w:r w:rsidRPr="00C54CFC">
        <w:rPr>
          <w:rFonts w:ascii="Times New Roman" w:hAnsi="Times New Roman" w:cs="Times New Roman"/>
          <w:sz w:val="24"/>
          <w:szCs w:val="24"/>
        </w:rPr>
        <w:t>mya</w:t>
      </w:r>
      <w:proofErr w:type="spellEnd"/>
      <w:r w:rsidRPr="00C54CFC">
        <w:rPr>
          <w:rFonts w:ascii="Times New Roman" w:hAnsi="Times New Roman" w:cs="Times New Roman"/>
          <w:sz w:val="24"/>
          <w:szCs w:val="24"/>
        </w:rPr>
        <w:t xml:space="preserve">, as </w:t>
      </w:r>
      <w:r>
        <w:rPr>
          <w:rFonts w:ascii="Times New Roman" w:hAnsi="Times New Roman" w:cs="Times New Roman"/>
          <w:sz w:val="24"/>
          <w:szCs w:val="24"/>
        </w:rPr>
        <w:t xml:space="preserve">emphasized </w:t>
      </w:r>
      <w:r w:rsidRPr="00C54CFC">
        <w:rPr>
          <w:rFonts w:ascii="Times New Roman" w:hAnsi="Times New Roman" w:cs="Times New Roman"/>
          <w:sz w:val="24"/>
          <w:szCs w:val="24"/>
        </w:rPr>
        <w:t>by Tattersall 2008.</w:t>
      </w:r>
      <w:r>
        <w:rPr>
          <w:rFonts w:ascii="Times New Roman" w:hAnsi="Times New Roman" w:cs="Times New Roman"/>
          <w:sz w:val="24"/>
          <w:szCs w:val="24"/>
        </w:rPr>
        <w:t xml:space="preserve"> </w:t>
      </w:r>
      <w:r w:rsidR="009E25B1">
        <w:rPr>
          <w:rFonts w:ascii="Times New Roman" w:hAnsi="Times New Roman" w:cs="Times New Roman"/>
          <w:sz w:val="24"/>
          <w:szCs w:val="24"/>
        </w:rPr>
        <w:t>N</w:t>
      </w:r>
      <w:r>
        <w:rPr>
          <w:rFonts w:ascii="Times New Roman" w:hAnsi="Times New Roman" w:cs="Times New Roman"/>
          <w:sz w:val="24"/>
          <w:szCs w:val="24"/>
        </w:rPr>
        <w:t xml:space="preserve">iche construction itself can </w:t>
      </w:r>
      <w:r w:rsidR="009E25B1">
        <w:rPr>
          <w:rFonts w:ascii="Times New Roman" w:hAnsi="Times New Roman" w:cs="Times New Roman"/>
          <w:sz w:val="24"/>
          <w:szCs w:val="24"/>
        </w:rPr>
        <w:t xml:space="preserve">also </w:t>
      </w:r>
      <w:r>
        <w:rPr>
          <w:rFonts w:ascii="Times New Roman" w:hAnsi="Times New Roman" w:cs="Times New Roman"/>
          <w:sz w:val="24"/>
          <w:szCs w:val="24"/>
        </w:rPr>
        <w:t xml:space="preserve">speed up or slow down the rate of change of environments (as analyzed by </w:t>
      </w:r>
      <w:proofErr w:type="spellStart"/>
      <w:r>
        <w:rPr>
          <w:rFonts w:ascii="Times New Roman" w:hAnsi="Times New Roman" w:cs="Times New Roman"/>
          <w:sz w:val="24"/>
          <w:szCs w:val="24"/>
        </w:rPr>
        <w:t>Odling</w:t>
      </w:r>
      <w:proofErr w:type="spellEnd"/>
      <w:r>
        <w:rPr>
          <w:rFonts w:ascii="Times New Roman" w:hAnsi="Times New Roman" w:cs="Times New Roman"/>
          <w:sz w:val="24"/>
          <w:szCs w:val="24"/>
        </w:rPr>
        <w:t xml:space="preserve">-Smee et al. 2003), a phenomenon that, once it had emerged, could </w:t>
      </w:r>
      <w:r w:rsidR="009E25B1">
        <w:rPr>
          <w:rFonts w:ascii="Times New Roman" w:hAnsi="Times New Roman" w:cs="Times New Roman"/>
          <w:sz w:val="24"/>
          <w:szCs w:val="24"/>
        </w:rPr>
        <w:t xml:space="preserve">have </w:t>
      </w:r>
      <w:r>
        <w:rPr>
          <w:rFonts w:ascii="Times New Roman" w:hAnsi="Times New Roman" w:cs="Times New Roman"/>
          <w:sz w:val="24"/>
          <w:szCs w:val="24"/>
        </w:rPr>
        <w:t>allow</w:t>
      </w:r>
      <w:r w:rsidR="009E25B1">
        <w:rPr>
          <w:rFonts w:ascii="Times New Roman" w:hAnsi="Times New Roman" w:cs="Times New Roman"/>
          <w:sz w:val="24"/>
          <w:szCs w:val="24"/>
        </w:rPr>
        <w:t>ed</w:t>
      </w:r>
      <w:r>
        <w:rPr>
          <w:rFonts w:ascii="Times New Roman" w:hAnsi="Times New Roman" w:cs="Times New Roman"/>
          <w:sz w:val="24"/>
          <w:szCs w:val="24"/>
        </w:rPr>
        <w:t xml:space="preserve"> the speed of change of environments to happen to be often enough at the right point to select for further capacity for social learning. </w:t>
      </w:r>
    </w:p>
  </w:footnote>
  <w:footnote w:id="46">
    <w:p w14:paraId="4618EDCC" w14:textId="110B1CE9" w:rsidR="0065750A" w:rsidRDefault="0065750A" w:rsidP="005E6302">
      <w:pPr>
        <w:pStyle w:val="FootnoteText"/>
        <w:adjustRightInd w:val="0"/>
        <w:snapToGrid w:val="0"/>
        <w:spacing w:line="480" w:lineRule="auto"/>
      </w:pPr>
      <w:r w:rsidRPr="00C54CFC">
        <w:rPr>
          <w:rStyle w:val="FootnoteReference"/>
          <w:rFonts w:ascii="Times New Roman" w:hAnsi="Times New Roman" w:cs="Times New Roman"/>
          <w:sz w:val="24"/>
          <w:szCs w:val="24"/>
        </w:rPr>
        <w:footnoteRef/>
      </w:r>
      <w:r w:rsidRPr="00C54CFC">
        <w:rPr>
          <w:rFonts w:ascii="Times New Roman" w:hAnsi="Times New Roman" w:cs="Times New Roman"/>
          <w:sz w:val="24"/>
          <w:szCs w:val="24"/>
        </w:rPr>
        <w:t xml:space="preserve"> The delay of </w:t>
      </w:r>
      <w:r>
        <w:rPr>
          <w:rFonts w:ascii="Times New Roman" w:hAnsi="Times New Roman" w:cs="Times New Roman"/>
          <w:sz w:val="24"/>
          <w:szCs w:val="24"/>
        </w:rPr>
        <w:t xml:space="preserve">post-Acheulian </w:t>
      </w:r>
      <w:r w:rsidRPr="00C54CFC">
        <w:rPr>
          <w:rFonts w:ascii="Times New Roman" w:hAnsi="Times New Roman" w:cs="Times New Roman"/>
          <w:sz w:val="24"/>
          <w:szCs w:val="24"/>
        </w:rPr>
        <w:t xml:space="preserve">technical sophistication until roughly 0.5 </w:t>
      </w:r>
      <w:proofErr w:type="spellStart"/>
      <w:r w:rsidRPr="00C54CFC">
        <w:rPr>
          <w:rFonts w:ascii="Times New Roman" w:hAnsi="Times New Roman" w:cs="Times New Roman"/>
          <w:sz w:val="24"/>
          <w:szCs w:val="24"/>
        </w:rPr>
        <w:t>mya</w:t>
      </w:r>
      <w:proofErr w:type="spellEnd"/>
      <w:r w:rsidRPr="00C54CFC">
        <w:rPr>
          <w:rFonts w:ascii="Times New Roman" w:hAnsi="Times New Roman" w:cs="Times New Roman"/>
          <w:sz w:val="24"/>
          <w:szCs w:val="24"/>
        </w:rPr>
        <w:t xml:space="preserve">, however, </w:t>
      </w:r>
      <w:r>
        <w:rPr>
          <w:rFonts w:ascii="Times New Roman" w:hAnsi="Times New Roman" w:cs="Times New Roman"/>
          <w:sz w:val="24"/>
          <w:szCs w:val="24"/>
        </w:rPr>
        <w:t xml:space="preserve">and no clear and consistent evidence of symbolic cognition until 80,000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at the earliest, </w:t>
      </w:r>
      <w:r>
        <w:rPr>
          <w:rFonts w:ascii="Times New Roman" w:hAnsi="Times New Roman" w:cs="Times New Roman"/>
          <w:sz w:val="24"/>
          <w:szCs w:val="24"/>
        </w:rPr>
        <w:t xml:space="preserve">are </w:t>
      </w:r>
      <w:r>
        <w:rPr>
          <w:rFonts w:ascii="Times New Roman" w:hAnsi="Times New Roman" w:cs="Times New Roman"/>
          <w:sz w:val="24"/>
          <w:szCs w:val="24"/>
        </w:rPr>
        <w:t xml:space="preserve">admittedly </w:t>
      </w:r>
      <w:r w:rsidRPr="00C54CFC">
        <w:rPr>
          <w:rFonts w:ascii="Times New Roman" w:hAnsi="Times New Roman" w:cs="Times New Roman"/>
          <w:sz w:val="24"/>
          <w:szCs w:val="24"/>
        </w:rPr>
        <w:t xml:space="preserve">hard to explain on the favored hypothesis. See </w:t>
      </w:r>
      <w:proofErr w:type="spellStart"/>
      <w:r w:rsidRPr="00C54CFC">
        <w:rPr>
          <w:rFonts w:ascii="Times New Roman" w:hAnsi="Times New Roman" w:cs="Times New Roman"/>
          <w:sz w:val="24"/>
          <w:szCs w:val="24"/>
        </w:rPr>
        <w:t>Sterelny</w:t>
      </w:r>
      <w:proofErr w:type="spellEnd"/>
      <w:r w:rsidRPr="00C54CFC">
        <w:rPr>
          <w:rFonts w:ascii="Times New Roman" w:hAnsi="Times New Roman" w:cs="Times New Roman"/>
          <w:sz w:val="24"/>
          <w:szCs w:val="24"/>
        </w:rPr>
        <w:t xml:space="preserve"> 2011, 2012, 2017 on this puzzle about “behavioral modernity.”</w:t>
      </w:r>
    </w:p>
  </w:footnote>
  <w:footnote w:id="47">
    <w:p w14:paraId="5D750177" w14:textId="70A7BFF3" w:rsidR="000658AF" w:rsidRPr="000658AF" w:rsidRDefault="000658AF" w:rsidP="005E6302">
      <w:pPr>
        <w:pStyle w:val="FootnoteText"/>
        <w:spacing w:line="480" w:lineRule="auto"/>
        <w:rPr>
          <w:rFonts w:ascii="Times New Roman" w:hAnsi="Times New Roman" w:cs="Times New Roman"/>
          <w:sz w:val="24"/>
          <w:szCs w:val="24"/>
        </w:rPr>
      </w:pPr>
      <w:r w:rsidRPr="000658AF">
        <w:rPr>
          <w:rStyle w:val="FootnoteReference"/>
          <w:rFonts w:ascii="Times New Roman" w:hAnsi="Times New Roman" w:cs="Times New Roman"/>
          <w:sz w:val="24"/>
          <w:szCs w:val="24"/>
        </w:rPr>
        <w:footnoteRef/>
      </w:r>
      <w:r w:rsidRPr="000658AF">
        <w:rPr>
          <w:rFonts w:ascii="Times New Roman" w:hAnsi="Times New Roman" w:cs="Times New Roman"/>
          <w:sz w:val="24"/>
          <w:szCs w:val="24"/>
        </w:rPr>
        <w:t xml:space="preserve"> </w:t>
      </w:r>
      <w:r w:rsidR="0005595F" w:rsidRPr="009E7A4A">
        <w:rPr>
          <w:rFonts w:ascii="Times New Roman" w:hAnsi="Times New Roman" w:cs="Times New Roman"/>
          <w:sz w:val="24"/>
          <w:szCs w:val="24"/>
        </w:rPr>
        <w:t>I thank the following institutions for opportunities to present drafts of this paper</w:t>
      </w:r>
      <w:r w:rsidR="0005595F">
        <w:rPr>
          <w:rFonts w:ascii="Times New Roman" w:hAnsi="Times New Roman" w:cs="Times New Roman"/>
          <w:sz w:val="24"/>
          <w:szCs w:val="24"/>
        </w:rPr>
        <w:t xml:space="preserve"> or parts of this paper</w:t>
      </w:r>
      <w:r w:rsidR="0005595F" w:rsidRPr="009E7A4A">
        <w:rPr>
          <w:rFonts w:ascii="Times New Roman" w:hAnsi="Times New Roman" w:cs="Times New Roman"/>
          <w:sz w:val="24"/>
          <w:szCs w:val="24"/>
        </w:rPr>
        <w:t xml:space="preserve">: the Philosophy of Biology Circle, hosted by </w:t>
      </w:r>
      <w:proofErr w:type="spellStart"/>
      <w:r w:rsidR="0005595F" w:rsidRPr="009E7A4A">
        <w:rPr>
          <w:rFonts w:ascii="Times New Roman" w:hAnsi="Times New Roman" w:cs="Times New Roman"/>
          <w:sz w:val="24"/>
          <w:szCs w:val="24"/>
        </w:rPr>
        <w:t>Sahotra</w:t>
      </w:r>
      <w:proofErr w:type="spellEnd"/>
      <w:r w:rsidR="0005595F" w:rsidRPr="009E7A4A">
        <w:rPr>
          <w:rFonts w:ascii="Times New Roman" w:hAnsi="Times New Roman" w:cs="Times New Roman"/>
          <w:sz w:val="24"/>
          <w:szCs w:val="24"/>
        </w:rPr>
        <w:t xml:space="preserve"> Sarkar at the University of Texas, Austin; the Philosophy Colloquium of the University of Nevada, Las Vegas; and the undergraduate chapter of Phi Sigma Tau and philosophy club at the University of Nevada, Las Vegas. I also thank the following individuals for helpful comments or conversations: Ian Dove, </w:t>
      </w:r>
      <w:proofErr w:type="spellStart"/>
      <w:r w:rsidR="0005595F" w:rsidRPr="009E7A4A">
        <w:rPr>
          <w:rFonts w:ascii="Times New Roman" w:hAnsi="Times New Roman" w:cs="Times New Roman"/>
          <w:sz w:val="24"/>
          <w:szCs w:val="24"/>
        </w:rPr>
        <w:t>Celene</w:t>
      </w:r>
      <w:proofErr w:type="spellEnd"/>
      <w:r w:rsidR="0005595F" w:rsidRPr="009E7A4A">
        <w:rPr>
          <w:rFonts w:ascii="Times New Roman" w:hAnsi="Times New Roman" w:cs="Times New Roman"/>
          <w:sz w:val="24"/>
          <w:szCs w:val="24"/>
        </w:rPr>
        <w:t xml:space="preserve"> Fuller, Todd Jones, </w:t>
      </w:r>
      <w:proofErr w:type="spellStart"/>
      <w:r w:rsidR="0005595F" w:rsidRPr="009E7A4A">
        <w:rPr>
          <w:rFonts w:ascii="Times New Roman" w:hAnsi="Times New Roman" w:cs="Times New Roman"/>
          <w:sz w:val="24"/>
          <w:szCs w:val="24"/>
        </w:rPr>
        <w:t>Ka</w:t>
      </w:r>
      <w:r w:rsidR="0005595F">
        <w:rPr>
          <w:rFonts w:ascii="Times New Roman" w:hAnsi="Times New Roman" w:cs="Times New Roman"/>
          <w:sz w:val="24"/>
          <w:szCs w:val="24"/>
        </w:rPr>
        <w:t>e</w:t>
      </w:r>
      <w:r w:rsidR="0005595F" w:rsidRPr="009E7A4A">
        <w:rPr>
          <w:rFonts w:ascii="Times New Roman" w:hAnsi="Times New Roman" w:cs="Times New Roman"/>
          <w:sz w:val="24"/>
          <w:szCs w:val="24"/>
        </w:rPr>
        <w:t>ley</w:t>
      </w:r>
      <w:proofErr w:type="spellEnd"/>
      <w:r w:rsidR="0005595F" w:rsidRPr="009E7A4A">
        <w:rPr>
          <w:rFonts w:ascii="Times New Roman" w:hAnsi="Times New Roman" w:cs="Times New Roman"/>
          <w:sz w:val="24"/>
          <w:szCs w:val="24"/>
        </w:rPr>
        <w:t xml:space="preserve"> </w:t>
      </w:r>
      <w:proofErr w:type="spellStart"/>
      <w:r w:rsidR="0005595F" w:rsidRPr="009E7A4A">
        <w:rPr>
          <w:rFonts w:ascii="Times New Roman" w:hAnsi="Times New Roman" w:cs="Times New Roman"/>
          <w:sz w:val="24"/>
          <w:szCs w:val="24"/>
        </w:rPr>
        <w:t>Lo</w:t>
      </w:r>
      <w:r w:rsidR="0005595F">
        <w:rPr>
          <w:rFonts w:ascii="Times New Roman" w:hAnsi="Times New Roman" w:cs="Times New Roman"/>
          <w:sz w:val="24"/>
          <w:szCs w:val="24"/>
        </w:rPr>
        <w:t>skutoff</w:t>
      </w:r>
      <w:proofErr w:type="spellEnd"/>
      <w:r w:rsidR="0005595F" w:rsidRPr="009E7A4A">
        <w:rPr>
          <w:rFonts w:ascii="Times New Roman" w:hAnsi="Times New Roman" w:cs="Times New Roman"/>
          <w:sz w:val="24"/>
          <w:szCs w:val="24"/>
        </w:rPr>
        <w:t xml:space="preserve">, Lenny Moss, William Ramsey, </w:t>
      </w:r>
      <w:r w:rsidR="001522C4">
        <w:rPr>
          <w:rFonts w:ascii="Times New Roman" w:hAnsi="Times New Roman" w:cs="Times New Roman"/>
          <w:sz w:val="24"/>
          <w:szCs w:val="24"/>
        </w:rPr>
        <w:t xml:space="preserve">James </w:t>
      </w:r>
      <w:proofErr w:type="spellStart"/>
      <w:r w:rsidR="001522C4">
        <w:rPr>
          <w:rFonts w:ascii="Times New Roman" w:hAnsi="Times New Roman" w:cs="Times New Roman"/>
          <w:sz w:val="24"/>
          <w:szCs w:val="24"/>
        </w:rPr>
        <w:t>Spady</w:t>
      </w:r>
      <w:proofErr w:type="spellEnd"/>
      <w:r w:rsidR="001522C4">
        <w:rPr>
          <w:rFonts w:ascii="Times New Roman" w:hAnsi="Times New Roman" w:cs="Times New Roman"/>
          <w:sz w:val="24"/>
          <w:szCs w:val="24"/>
        </w:rPr>
        <w:t xml:space="preserve">, </w:t>
      </w:r>
      <w:proofErr w:type="spellStart"/>
      <w:r w:rsidR="0005595F" w:rsidRPr="009E7A4A">
        <w:rPr>
          <w:rFonts w:ascii="Times New Roman" w:hAnsi="Times New Roman" w:cs="Times New Roman"/>
          <w:sz w:val="24"/>
          <w:szCs w:val="24"/>
        </w:rPr>
        <w:t>Stefen</w:t>
      </w:r>
      <w:proofErr w:type="spellEnd"/>
      <w:r w:rsidR="0005595F" w:rsidRPr="009E7A4A">
        <w:rPr>
          <w:rFonts w:ascii="Times New Roman" w:hAnsi="Times New Roman" w:cs="Times New Roman"/>
          <w:sz w:val="24"/>
          <w:szCs w:val="24"/>
        </w:rPr>
        <w:t xml:space="preserve"> </w:t>
      </w:r>
      <w:proofErr w:type="spellStart"/>
      <w:r w:rsidR="0005595F" w:rsidRPr="009E7A4A">
        <w:rPr>
          <w:rFonts w:ascii="Times New Roman" w:hAnsi="Times New Roman" w:cs="Times New Roman"/>
          <w:sz w:val="24"/>
          <w:szCs w:val="24"/>
        </w:rPr>
        <w:t>Starner</w:t>
      </w:r>
      <w:proofErr w:type="spellEnd"/>
      <w:r w:rsidR="0005595F">
        <w:rPr>
          <w:rFonts w:ascii="Times New Roman" w:hAnsi="Times New Roman" w:cs="Times New Roman"/>
          <w:sz w:val="24"/>
          <w:szCs w:val="24"/>
        </w:rPr>
        <w:t>, and two anonymous readers for the journal</w:t>
      </w:r>
      <w:r w:rsidR="0005595F" w:rsidRPr="009E7A4A">
        <w:rPr>
          <w:rFonts w:ascii="Times New Roman" w:hAnsi="Times New Roman" w:cs="Times New Roman"/>
          <w:sz w:val="24"/>
          <w:szCs w:val="24"/>
        </w:rPr>
        <w:t>.</w:t>
      </w:r>
      <w:r w:rsidR="0005595F">
        <w:rPr>
          <w:rFonts w:ascii="Times New Roman" w:hAnsi="Times New Roman" w:cs="Times New Roman"/>
          <w:sz w:val="24"/>
          <w:szCs w:val="24"/>
        </w:rPr>
        <w:t xml:space="preserve"> </w:t>
      </w:r>
      <w:r w:rsidR="0005595F" w:rsidRPr="009E7A4A">
        <w:rPr>
          <w:rFonts w:ascii="Times New Roman" w:hAnsi="Times New Roman" w:cs="Times New Roman"/>
          <w:sz w:val="24"/>
          <w:szCs w:val="24"/>
        </w:rPr>
        <w:t>My apologies for any omissions from this list</w:t>
      </w:r>
      <w:r w:rsidR="0005595F">
        <w:rPr>
          <w:rFonts w:ascii="Times New Roman" w:hAnsi="Times New Roman" w:cs="Times New Roman"/>
          <w:sz w:val="24"/>
          <w:szCs w:val="24"/>
        </w:rPr>
        <w:t>.</w:t>
      </w:r>
      <w:r w:rsidR="0005595F" w:rsidRPr="009E7A4A">
        <w:rPr>
          <w:rFonts w:ascii="Times New Roman" w:hAnsi="Times New Roman" w:cs="Times New Roman"/>
          <w:sz w:val="24"/>
          <w:szCs w:val="24"/>
        </w:rPr>
        <w:t xml:space="preserve"> </w:t>
      </w:r>
      <w:r w:rsidR="0005595F">
        <w:rPr>
          <w:rFonts w:ascii="Times New Roman" w:hAnsi="Times New Roman" w:cs="Times New Roman"/>
          <w:sz w:val="24"/>
          <w:szCs w:val="24"/>
        </w:rPr>
        <w:t>A</w:t>
      </w:r>
      <w:r w:rsidR="0005595F" w:rsidRPr="009E7A4A">
        <w:rPr>
          <w:rFonts w:ascii="Times New Roman" w:hAnsi="Times New Roman" w:cs="Times New Roman"/>
          <w:sz w:val="24"/>
          <w:szCs w:val="24"/>
        </w:rPr>
        <w:t>ll errors are my own. Th</w:t>
      </w:r>
      <w:r w:rsidR="0005595F">
        <w:rPr>
          <w:rFonts w:ascii="Times New Roman" w:hAnsi="Times New Roman" w:cs="Times New Roman"/>
          <w:sz w:val="24"/>
          <w:szCs w:val="24"/>
        </w:rPr>
        <w:t>is</w:t>
      </w:r>
      <w:r w:rsidR="0005595F" w:rsidRPr="009E7A4A">
        <w:rPr>
          <w:rFonts w:ascii="Times New Roman" w:hAnsi="Times New Roman" w:cs="Times New Roman"/>
          <w:sz w:val="24"/>
          <w:szCs w:val="24"/>
        </w:rPr>
        <w:t xml:space="preserve"> paper is dedicated to the memory of Joseph Margolis</w:t>
      </w:r>
      <w:r w:rsidR="0005595F">
        <w:rPr>
          <w:rFonts w:ascii="Times New Roman" w:hAnsi="Times New Roman" w:cs="Times New Roman"/>
          <w:sz w:val="24"/>
          <w:szCs w:val="24"/>
        </w:rPr>
        <w:t xml:space="preserve"> (1927-2021)</w:t>
      </w:r>
      <w:r w:rsidR="0005595F" w:rsidRPr="009E7A4A">
        <w:rPr>
          <w:rFonts w:ascii="Times New Roman" w:hAnsi="Times New Roman" w:cs="Times New Roman"/>
          <w:sz w:val="24"/>
          <w:szCs w:val="24"/>
        </w:rPr>
        <w:t xml:space="preserve">, who first introduced me to the phrase “natural artificiality” and the work of Marjorie </w:t>
      </w:r>
      <w:proofErr w:type="spellStart"/>
      <w:r w:rsidR="0005595F" w:rsidRPr="009E7A4A">
        <w:rPr>
          <w:rFonts w:ascii="Times New Roman" w:hAnsi="Times New Roman" w:cs="Times New Roman"/>
          <w:sz w:val="24"/>
          <w:szCs w:val="24"/>
        </w:rPr>
        <w:t>Grene</w:t>
      </w:r>
      <w:proofErr w:type="spellEnd"/>
      <w:r w:rsidR="0005595F" w:rsidRPr="009E7A4A">
        <w:rPr>
          <w:rFonts w:ascii="Times New Roman" w:hAnsi="Times New Roman" w:cs="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60"/>
    <w:rsid w:val="00000DFC"/>
    <w:rsid w:val="00000FBC"/>
    <w:rsid w:val="00001124"/>
    <w:rsid w:val="00001A62"/>
    <w:rsid w:val="00001E8B"/>
    <w:rsid w:val="00002159"/>
    <w:rsid w:val="00002EAF"/>
    <w:rsid w:val="000030A4"/>
    <w:rsid w:val="0000356F"/>
    <w:rsid w:val="00003ADF"/>
    <w:rsid w:val="00003C88"/>
    <w:rsid w:val="00004173"/>
    <w:rsid w:val="0000505C"/>
    <w:rsid w:val="000050DB"/>
    <w:rsid w:val="00005FD2"/>
    <w:rsid w:val="00006B3E"/>
    <w:rsid w:val="000078BB"/>
    <w:rsid w:val="00007AE7"/>
    <w:rsid w:val="00010C3B"/>
    <w:rsid w:val="0001180B"/>
    <w:rsid w:val="0001184A"/>
    <w:rsid w:val="00011A37"/>
    <w:rsid w:val="00012194"/>
    <w:rsid w:val="0001247C"/>
    <w:rsid w:val="00012E18"/>
    <w:rsid w:val="00013294"/>
    <w:rsid w:val="00013CBA"/>
    <w:rsid w:val="000140B0"/>
    <w:rsid w:val="00014C2B"/>
    <w:rsid w:val="00014CDA"/>
    <w:rsid w:val="00015166"/>
    <w:rsid w:val="00016109"/>
    <w:rsid w:val="0001697B"/>
    <w:rsid w:val="00017204"/>
    <w:rsid w:val="0001764B"/>
    <w:rsid w:val="00017994"/>
    <w:rsid w:val="00017D0F"/>
    <w:rsid w:val="00017F15"/>
    <w:rsid w:val="000209B7"/>
    <w:rsid w:val="00021532"/>
    <w:rsid w:val="00021790"/>
    <w:rsid w:val="00021B64"/>
    <w:rsid w:val="00022121"/>
    <w:rsid w:val="00022854"/>
    <w:rsid w:val="000230A1"/>
    <w:rsid w:val="000235E0"/>
    <w:rsid w:val="00024670"/>
    <w:rsid w:val="000255F9"/>
    <w:rsid w:val="000264C1"/>
    <w:rsid w:val="000268C5"/>
    <w:rsid w:val="00030948"/>
    <w:rsid w:val="00030D64"/>
    <w:rsid w:val="000322CF"/>
    <w:rsid w:val="0003253A"/>
    <w:rsid w:val="0003291B"/>
    <w:rsid w:val="00032F2F"/>
    <w:rsid w:val="00034133"/>
    <w:rsid w:val="0003474A"/>
    <w:rsid w:val="00034827"/>
    <w:rsid w:val="00034C6F"/>
    <w:rsid w:val="00035161"/>
    <w:rsid w:val="00035655"/>
    <w:rsid w:val="00035961"/>
    <w:rsid w:val="00035E1B"/>
    <w:rsid w:val="0003707F"/>
    <w:rsid w:val="00037BFE"/>
    <w:rsid w:val="00037CDB"/>
    <w:rsid w:val="00037FB8"/>
    <w:rsid w:val="00041292"/>
    <w:rsid w:val="00041F85"/>
    <w:rsid w:val="00046246"/>
    <w:rsid w:val="0004676D"/>
    <w:rsid w:val="00046C5F"/>
    <w:rsid w:val="00046DBB"/>
    <w:rsid w:val="0005011D"/>
    <w:rsid w:val="00050BB7"/>
    <w:rsid w:val="00051338"/>
    <w:rsid w:val="00051C0D"/>
    <w:rsid w:val="0005236A"/>
    <w:rsid w:val="000525AB"/>
    <w:rsid w:val="00052856"/>
    <w:rsid w:val="00053557"/>
    <w:rsid w:val="0005396A"/>
    <w:rsid w:val="000539A0"/>
    <w:rsid w:val="000552EA"/>
    <w:rsid w:val="0005595F"/>
    <w:rsid w:val="000559C0"/>
    <w:rsid w:val="00056650"/>
    <w:rsid w:val="0006055D"/>
    <w:rsid w:val="00060636"/>
    <w:rsid w:val="00060996"/>
    <w:rsid w:val="00061369"/>
    <w:rsid w:val="00061D00"/>
    <w:rsid w:val="00061FB1"/>
    <w:rsid w:val="000630E4"/>
    <w:rsid w:val="0006324F"/>
    <w:rsid w:val="00064144"/>
    <w:rsid w:val="00064AEC"/>
    <w:rsid w:val="000658AF"/>
    <w:rsid w:val="00065E6D"/>
    <w:rsid w:val="00065F66"/>
    <w:rsid w:val="00067547"/>
    <w:rsid w:val="000718AA"/>
    <w:rsid w:val="00074288"/>
    <w:rsid w:val="000753B6"/>
    <w:rsid w:val="0007586C"/>
    <w:rsid w:val="00075E41"/>
    <w:rsid w:val="00076221"/>
    <w:rsid w:val="000768BB"/>
    <w:rsid w:val="0007777B"/>
    <w:rsid w:val="00080244"/>
    <w:rsid w:val="000809DC"/>
    <w:rsid w:val="00080ECF"/>
    <w:rsid w:val="00081BDF"/>
    <w:rsid w:val="00081C27"/>
    <w:rsid w:val="00082804"/>
    <w:rsid w:val="0008302D"/>
    <w:rsid w:val="000830A8"/>
    <w:rsid w:val="000836BC"/>
    <w:rsid w:val="0008382E"/>
    <w:rsid w:val="00083D15"/>
    <w:rsid w:val="00084971"/>
    <w:rsid w:val="00086B98"/>
    <w:rsid w:val="00090975"/>
    <w:rsid w:val="000910A0"/>
    <w:rsid w:val="00091BC0"/>
    <w:rsid w:val="00091FAE"/>
    <w:rsid w:val="000941FE"/>
    <w:rsid w:val="00094A03"/>
    <w:rsid w:val="00094DB5"/>
    <w:rsid w:val="000952EB"/>
    <w:rsid w:val="000953A4"/>
    <w:rsid w:val="00095638"/>
    <w:rsid w:val="000958ED"/>
    <w:rsid w:val="00095BF8"/>
    <w:rsid w:val="00095C88"/>
    <w:rsid w:val="00095F0D"/>
    <w:rsid w:val="00096F2E"/>
    <w:rsid w:val="0009726B"/>
    <w:rsid w:val="00097563"/>
    <w:rsid w:val="00097DDE"/>
    <w:rsid w:val="00097F0A"/>
    <w:rsid w:val="000A0078"/>
    <w:rsid w:val="000A0CD1"/>
    <w:rsid w:val="000A14AC"/>
    <w:rsid w:val="000A1EDA"/>
    <w:rsid w:val="000A20DC"/>
    <w:rsid w:val="000A21F3"/>
    <w:rsid w:val="000A31C8"/>
    <w:rsid w:val="000A346E"/>
    <w:rsid w:val="000A376A"/>
    <w:rsid w:val="000A3AFE"/>
    <w:rsid w:val="000A6B5A"/>
    <w:rsid w:val="000A7011"/>
    <w:rsid w:val="000B08F7"/>
    <w:rsid w:val="000B0FF3"/>
    <w:rsid w:val="000B2849"/>
    <w:rsid w:val="000B2928"/>
    <w:rsid w:val="000B4E29"/>
    <w:rsid w:val="000B5BF2"/>
    <w:rsid w:val="000B6F76"/>
    <w:rsid w:val="000C0557"/>
    <w:rsid w:val="000C25F5"/>
    <w:rsid w:val="000C2E5E"/>
    <w:rsid w:val="000C379F"/>
    <w:rsid w:val="000C3B88"/>
    <w:rsid w:val="000C436E"/>
    <w:rsid w:val="000C4E44"/>
    <w:rsid w:val="000C4E4A"/>
    <w:rsid w:val="000C59DE"/>
    <w:rsid w:val="000C64A3"/>
    <w:rsid w:val="000D0788"/>
    <w:rsid w:val="000D0860"/>
    <w:rsid w:val="000D24FE"/>
    <w:rsid w:val="000D3C84"/>
    <w:rsid w:val="000D4704"/>
    <w:rsid w:val="000D4A9B"/>
    <w:rsid w:val="000D5956"/>
    <w:rsid w:val="000D5B4C"/>
    <w:rsid w:val="000D5C13"/>
    <w:rsid w:val="000D5C94"/>
    <w:rsid w:val="000D6415"/>
    <w:rsid w:val="000D6B18"/>
    <w:rsid w:val="000D70C6"/>
    <w:rsid w:val="000D743C"/>
    <w:rsid w:val="000D767A"/>
    <w:rsid w:val="000D777F"/>
    <w:rsid w:val="000D785F"/>
    <w:rsid w:val="000E01BF"/>
    <w:rsid w:val="000E11AC"/>
    <w:rsid w:val="000E11B9"/>
    <w:rsid w:val="000E1596"/>
    <w:rsid w:val="000E1BD7"/>
    <w:rsid w:val="000E2892"/>
    <w:rsid w:val="000E3432"/>
    <w:rsid w:val="000E4010"/>
    <w:rsid w:val="000E4225"/>
    <w:rsid w:val="000E4243"/>
    <w:rsid w:val="000E480C"/>
    <w:rsid w:val="000E493F"/>
    <w:rsid w:val="000E578D"/>
    <w:rsid w:val="000E7A3F"/>
    <w:rsid w:val="000F01B4"/>
    <w:rsid w:val="000F07B1"/>
    <w:rsid w:val="000F0BB2"/>
    <w:rsid w:val="000F0BF0"/>
    <w:rsid w:val="000F1F0B"/>
    <w:rsid w:val="000F1F93"/>
    <w:rsid w:val="000F29F9"/>
    <w:rsid w:val="000F2E05"/>
    <w:rsid w:val="000F3FBE"/>
    <w:rsid w:val="000F517C"/>
    <w:rsid w:val="000F637E"/>
    <w:rsid w:val="000F789D"/>
    <w:rsid w:val="0010177F"/>
    <w:rsid w:val="001021AF"/>
    <w:rsid w:val="001024F7"/>
    <w:rsid w:val="00104346"/>
    <w:rsid w:val="001043A9"/>
    <w:rsid w:val="001074FE"/>
    <w:rsid w:val="0010789B"/>
    <w:rsid w:val="00107ADD"/>
    <w:rsid w:val="00110980"/>
    <w:rsid w:val="0011099D"/>
    <w:rsid w:val="00110F30"/>
    <w:rsid w:val="00111F6D"/>
    <w:rsid w:val="001127DD"/>
    <w:rsid w:val="00112FED"/>
    <w:rsid w:val="001131C4"/>
    <w:rsid w:val="001132EB"/>
    <w:rsid w:val="00113BD1"/>
    <w:rsid w:val="001147B1"/>
    <w:rsid w:val="00115F19"/>
    <w:rsid w:val="001172F7"/>
    <w:rsid w:val="001175E1"/>
    <w:rsid w:val="0012016B"/>
    <w:rsid w:val="0012087F"/>
    <w:rsid w:val="00120C43"/>
    <w:rsid w:val="00120CBC"/>
    <w:rsid w:val="00120FA2"/>
    <w:rsid w:val="00121136"/>
    <w:rsid w:val="001218EA"/>
    <w:rsid w:val="00121B5A"/>
    <w:rsid w:val="00121F8A"/>
    <w:rsid w:val="00122866"/>
    <w:rsid w:val="00122CAF"/>
    <w:rsid w:val="00122F1F"/>
    <w:rsid w:val="0012334C"/>
    <w:rsid w:val="00124533"/>
    <w:rsid w:val="001245B7"/>
    <w:rsid w:val="001246FA"/>
    <w:rsid w:val="00124EEE"/>
    <w:rsid w:val="00127DB4"/>
    <w:rsid w:val="00130508"/>
    <w:rsid w:val="001309E0"/>
    <w:rsid w:val="00130B50"/>
    <w:rsid w:val="00131067"/>
    <w:rsid w:val="001321E2"/>
    <w:rsid w:val="0013282A"/>
    <w:rsid w:val="00133170"/>
    <w:rsid w:val="00133422"/>
    <w:rsid w:val="00133637"/>
    <w:rsid w:val="00133CA1"/>
    <w:rsid w:val="00134471"/>
    <w:rsid w:val="001344FF"/>
    <w:rsid w:val="001356DD"/>
    <w:rsid w:val="00135B57"/>
    <w:rsid w:val="00136898"/>
    <w:rsid w:val="00137729"/>
    <w:rsid w:val="00137FE5"/>
    <w:rsid w:val="001400D5"/>
    <w:rsid w:val="001400FA"/>
    <w:rsid w:val="001402A5"/>
    <w:rsid w:val="001405D5"/>
    <w:rsid w:val="00141A9C"/>
    <w:rsid w:val="001420AF"/>
    <w:rsid w:val="00142EF1"/>
    <w:rsid w:val="00143A47"/>
    <w:rsid w:val="001453FF"/>
    <w:rsid w:val="001460D5"/>
    <w:rsid w:val="001461CC"/>
    <w:rsid w:val="0014669A"/>
    <w:rsid w:val="00146E28"/>
    <w:rsid w:val="00147104"/>
    <w:rsid w:val="001517D9"/>
    <w:rsid w:val="00151EE4"/>
    <w:rsid w:val="001522C4"/>
    <w:rsid w:val="001525FE"/>
    <w:rsid w:val="001532F8"/>
    <w:rsid w:val="00154A4F"/>
    <w:rsid w:val="00155341"/>
    <w:rsid w:val="0015561D"/>
    <w:rsid w:val="001559F2"/>
    <w:rsid w:val="00157435"/>
    <w:rsid w:val="001601CC"/>
    <w:rsid w:val="001607BB"/>
    <w:rsid w:val="00160845"/>
    <w:rsid w:val="001617B7"/>
    <w:rsid w:val="0016257D"/>
    <w:rsid w:val="00162CDF"/>
    <w:rsid w:val="00162E78"/>
    <w:rsid w:val="0016471C"/>
    <w:rsid w:val="0016496D"/>
    <w:rsid w:val="00164D24"/>
    <w:rsid w:val="0016559C"/>
    <w:rsid w:val="00165C05"/>
    <w:rsid w:val="001668AC"/>
    <w:rsid w:val="001669E9"/>
    <w:rsid w:val="00166C2B"/>
    <w:rsid w:val="0016789D"/>
    <w:rsid w:val="00170930"/>
    <w:rsid w:val="00170A1E"/>
    <w:rsid w:val="001721D9"/>
    <w:rsid w:val="00172D80"/>
    <w:rsid w:val="00176864"/>
    <w:rsid w:val="0017689E"/>
    <w:rsid w:val="00176A6A"/>
    <w:rsid w:val="00176AC0"/>
    <w:rsid w:val="00176D62"/>
    <w:rsid w:val="00176E33"/>
    <w:rsid w:val="001774E2"/>
    <w:rsid w:val="00177579"/>
    <w:rsid w:val="00180BF9"/>
    <w:rsid w:val="00180CBD"/>
    <w:rsid w:val="001812EA"/>
    <w:rsid w:val="00181E2B"/>
    <w:rsid w:val="001835E6"/>
    <w:rsid w:val="00184600"/>
    <w:rsid w:val="00185F35"/>
    <w:rsid w:val="00186C5B"/>
    <w:rsid w:val="001872A7"/>
    <w:rsid w:val="0018770E"/>
    <w:rsid w:val="00187CC4"/>
    <w:rsid w:val="00187E39"/>
    <w:rsid w:val="001903BC"/>
    <w:rsid w:val="00190769"/>
    <w:rsid w:val="0019088D"/>
    <w:rsid w:val="00190896"/>
    <w:rsid w:val="0019216B"/>
    <w:rsid w:val="00192300"/>
    <w:rsid w:val="00192981"/>
    <w:rsid w:val="001937D8"/>
    <w:rsid w:val="00193AAD"/>
    <w:rsid w:val="00193B8B"/>
    <w:rsid w:val="00195877"/>
    <w:rsid w:val="00196131"/>
    <w:rsid w:val="001969E3"/>
    <w:rsid w:val="00196B27"/>
    <w:rsid w:val="001976A6"/>
    <w:rsid w:val="00197BC8"/>
    <w:rsid w:val="00197DF7"/>
    <w:rsid w:val="001A159B"/>
    <w:rsid w:val="001A205A"/>
    <w:rsid w:val="001A3552"/>
    <w:rsid w:val="001A3BAA"/>
    <w:rsid w:val="001A49AD"/>
    <w:rsid w:val="001A4A6F"/>
    <w:rsid w:val="001A4D3D"/>
    <w:rsid w:val="001A528B"/>
    <w:rsid w:val="001A55C7"/>
    <w:rsid w:val="001A73A0"/>
    <w:rsid w:val="001B0356"/>
    <w:rsid w:val="001B0C04"/>
    <w:rsid w:val="001B10D4"/>
    <w:rsid w:val="001B2D44"/>
    <w:rsid w:val="001B4504"/>
    <w:rsid w:val="001B4B63"/>
    <w:rsid w:val="001B5910"/>
    <w:rsid w:val="001B5C1C"/>
    <w:rsid w:val="001B68CE"/>
    <w:rsid w:val="001B77A0"/>
    <w:rsid w:val="001C0B12"/>
    <w:rsid w:val="001C107C"/>
    <w:rsid w:val="001C166D"/>
    <w:rsid w:val="001C1B22"/>
    <w:rsid w:val="001C2991"/>
    <w:rsid w:val="001C3188"/>
    <w:rsid w:val="001C5792"/>
    <w:rsid w:val="001C7E40"/>
    <w:rsid w:val="001D0D39"/>
    <w:rsid w:val="001D1391"/>
    <w:rsid w:val="001D1529"/>
    <w:rsid w:val="001D1EB8"/>
    <w:rsid w:val="001D2276"/>
    <w:rsid w:val="001D24D4"/>
    <w:rsid w:val="001D2AE5"/>
    <w:rsid w:val="001D2F56"/>
    <w:rsid w:val="001D3068"/>
    <w:rsid w:val="001D46E0"/>
    <w:rsid w:val="001D479F"/>
    <w:rsid w:val="001D4CC2"/>
    <w:rsid w:val="001D4F27"/>
    <w:rsid w:val="001D517E"/>
    <w:rsid w:val="001D68D4"/>
    <w:rsid w:val="001D6D00"/>
    <w:rsid w:val="001D7867"/>
    <w:rsid w:val="001D7916"/>
    <w:rsid w:val="001D7AC8"/>
    <w:rsid w:val="001D7FF6"/>
    <w:rsid w:val="001E078C"/>
    <w:rsid w:val="001E0A9D"/>
    <w:rsid w:val="001E15DF"/>
    <w:rsid w:val="001E22FF"/>
    <w:rsid w:val="001E25D8"/>
    <w:rsid w:val="001E2F02"/>
    <w:rsid w:val="001E310A"/>
    <w:rsid w:val="001E4678"/>
    <w:rsid w:val="001E546B"/>
    <w:rsid w:val="001E5821"/>
    <w:rsid w:val="001E5AC6"/>
    <w:rsid w:val="001E60E6"/>
    <w:rsid w:val="001E6974"/>
    <w:rsid w:val="001E7ACE"/>
    <w:rsid w:val="001E7D56"/>
    <w:rsid w:val="001F004B"/>
    <w:rsid w:val="001F19BA"/>
    <w:rsid w:val="001F2392"/>
    <w:rsid w:val="001F28CD"/>
    <w:rsid w:val="001F3132"/>
    <w:rsid w:val="001F4791"/>
    <w:rsid w:val="001F4A18"/>
    <w:rsid w:val="001F5662"/>
    <w:rsid w:val="001F630B"/>
    <w:rsid w:val="001F6670"/>
    <w:rsid w:val="001F68BD"/>
    <w:rsid w:val="001F71DB"/>
    <w:rsid w:val="00200662"/>
    <w:rsid w:val="00201558"/>
    <w:rsid w:val="00202C2B"/>
    <w:rsid w:val="00203B78"/>
    <w:rsid w:val="00204420"/>
    <w:rsid w:val="00204EBC"/>
    <w:rsid w:val="00205E6B"/>
    <w:rsid w:val="00206D42"/>
    <w:rsid w:val="00207008"/>
    <w:rsid w:val="0020782C"/>
    <w:rsid w:val="00207940"/>
    <w:rsid w:val="00207C1D"/>
    <w:rsid w:val="00210E2B"/>
    <w:rsid w:val="00210F0F"/>
    <w:rsid w:val="00211493"/>
    <w:rsid w:val="00212A03"/>
    <w:rsid w:val="00213013"/>
    <w:rsid w:val="00213C86"/>
    <w:rsid w:val="00213E3D"/>
    <w:rsid w:val="002147C6"/>
    <w:rsid w:val="00214925"/>
    <w:rsid w:val="00214974"/>
    <w:rsid w:val="00215F27"/>
    <w:rsid w:val="002168F2"/>
    <w:rsid w:val="00216ABA"/>
    <w:rsid w:val="00217125"/>
    <w:rsid w:val="002209C9"/>
    <w:rsid w:val="00220AE0"/>
    <w:rsid w:val="002211C5"/>
    <w:rsid w:val="002211E6"/>
    <w:rsid w:val="00221984"/>
    <w:rsid w:val="0022384F"/>
    <w:rsid w:val="00226013"/>
    <w:rsid w:val="00230B7C"/>
    <w:rsid w:val="00231147"/>
    <w:rsid w:val="0023178A"/>
    <w:rsid w:val="00232991"/>
    <w:rsid w:val="0023323A"/>
    <w:rsid w:val="0023496C"/>
    <w:rsid w:val="00234BF8"/>
    <w:rsid w:val="002355F1"/>
    <w:rsid w:val="00235A8A"/>
    <w:rsid w:val="00235BB0"/>
    <w:rsid w:val="00237264"/>
    <w:rsid w:val="00237806"/>
    <w:rsid w:val="0024002E"/>
    <w:rsid w:val="00240144"/>
    <w:rsid w:val="00240499"/>
    <w:rsid w:val="00240FE1"/>
    <w:rsid w:val="00241172"/>
    <w:rsid w:val="00241809"/>
    <w:rsid w:val="00241856"/>
    <w:rsid w:val="00242194"/>
    <w:rsid w:val="00242A2D"/>
    <w:rsid w:val="00242CD0"/>
    <w:rsid w:val="00243201"/>
    <w:rsid w:val="00245596"/>
    <w:rsid w:val="0024625D"/>
    <w:rsid w:val="002464C0"/>
    <w:rsid w:val="002469A6"/>
    <w:rsid w:val="002471A1"/>
    <w:rsid w:val="00247DDB"/>
    <w:rsid w:val="00250C42"/>
    <w:rsid w:val="002517E1"/>
    <w:rsid w:val="00252C59"/>
    <w:rsid w:val="00253293"/>
    <w:rsid w:val="00253685"/>
    <w:rsid w:val="00253BF7"/>
    <w:rsid w:val="00253F55"/>
    <w:rsid w:val="002543BC"/>
    <w:rsid w:val="00255C5D"/>
    <w:rsid w:val="002563F3"/>
    <w:rsid w:val="00257B14"/>
    <w:rsid w:val="00260850"/>
    <w:rsid w:val="00261608"/>
    <w:rsid w:val="00261F2D"/>
    <w:rsid w:val="00261FE5"/>
    <w:rsid w:val="00262898"/>
    <w:rsid w:val="00264236"/>
    <w:rsid w:val="0026612A"/>
    <w:rsid w:val="00266853"/>
    <w:rsid w:val="00266916"/>
    <w:rsid w:val="00267762"/>
    <w:rsid w:val="00267C11"/>
    <w:rsid w:val="002701E0"/>
    <w:rsid w:val="002704D7"/>
    <w:rsid w:val="00272479"/>
    <w:rsid w:val="00272559"/>
    <w:rsid w:val="002730B0"/>
    <w:rsid w:val="002733E2"/>
    <w:rsid w:val="0027364A"/>
    <w:rsid w:val="00275EF4"/>
    <w:rsid w:val="00276EEE"/>
    <w:rsid w:val="0028099F"/>
    <w:rsid w:val="00280CE0"/>
    <w:rsid w:val="00281451"/>
    <w:rsid w:val="00281718"/>
    <w:rsid w:val="00282643"/>
    <w:rsid w:val="00285707"/>
    <w:rsid w:val="00285D71"/>
    <w:rsid w:val="00285EF7"/>
    <w:rsid w:val="002866D2"/>
    <w:rsid w:val="00286BD4"/>
    <w:rsid w:val="00286D24"/>
    <w:rsid w:val="00287189"/>
    <w:rsid w:val="00290847"/>
    <w:rsid w:val="00293685"/>
    <w:rsid w:val="00294120"/>
    <w:rsid w:val="00294E7D"/>
    <w:rsid w:val="00295170"/>
    <w:rsid w:val="0029520E"/>
    <w:rsid w:val="00295D0E"/>
    <w:rsid w:val="00296333"/>
    <w:rsid w:val="0029689B"/>
    <w:rsid w:val="002A06F5"/>
    <w:rsid w:val="002A19A9"/>
    <w:rsid w:val="002A1CF9"/>
    <w:rsid w:val="002A2733"/>
    <w:rsid w:val="002A2EF9"/>
    <w:rsid w:val="002A3456"/>
    <w:rsid w:val="002A3540"/>
    <w:rsid w:val="002A536A"/>
    <w:rsid w:val="002A5F66"/>
    <w:rsid w:val="002A60B5"/>
    <w:rsid w:val="002A63E7"/>
    <w:rsid w:val="002A68EB"/>
    <w:rsid w:val="002A6C3F"/>
    <w:rsid w:val="002A6D7E"/>
    <w:rsid w:val="002A6DC4"/>
    <w:rsid w:val="002A7F5C"/>
    <w:rsid w:val="002B0788"/>
    <w:rsid w:val="002B1BA9"/>
    <w:rsid w:val="002B1BF3"/>
    <w:rsid w:val="002B290F"/>
    <w:rsid w:val="002B295E"/>
    <w:rsid w:val="002B30D4"/>
    <w:rsid w:val="002B3F4C"/>
    <w:rsid w:val="002B6E66"/>
    <w:rsid w:val="002B7A32"/>
    <w:rsid w:val="002B7C8E"/>
    <w:rsid w:val="002C0992"/>
    <w:rsid w:val="002C0AAB"/>
    <w:rsid w:val="002C11C8"/>
    <w:rsid w:val="002C2999"/>
    <w:rsid w:val="002C2FE2"/>
    <w:rsid w:val="002C448E"/>
    <w:rsid w:val="002C5ACD"/>
    <w:rsid w:val="002C625B"/>
    <w:rsid w:val="002C7767"/>
    <w:rsid w:val="002D0BAC"/>
    <w:rsid w:val="002D15EA"/>
    <w:rsid w:val="002D2081"/>
    <w:rsid w:val="002D2C43"/>
    <w:rsid w:val="002D2FA6"/>
    <w:rsid w:val="002D30BA"/>
    <w:rsid w:val="002D3190"/>
    <w:rsid w:val="002D388A"/>
    <w:rsid w:val="002D446F"/>
    <w:rsid w:val="002D4BD9"/>
    <w:rsid w:val="002D4E0A"/>
    <w:rsid w:val="002D507E"/>
    <w:rsid w:val="002D5E74"/>
    <w:rsid w:val="002E0392"/>
    <w:rsid w:val="002E057C"/>
    <w:rsid w:val="002E070C"/>
    <w:rsid w:val="002E1EE1"/>
    <w:rsid w:val="002E2278"/>
    <w:rsid w:val="002E25A0"/>
    <w:rsid w:val="002E2CC7"/>
    <w:rsid w:val="002E5348"/>
    <w:rsid w:val="002E5D09"/>
    <w:rsid w:val="002E5D5D"/>
    <w:rsid w:val="002E6A4C"/>
    <w:rsid w:val="002E71B0"/>
    <w:rsid w:val="002E7A7A"/>
    <w:rsid w:val="002F0286"/>
    <w:rsid w:val="002F0877"/>
    <w:rsid w:val="002F0A4F"/>
    <w:rsid w:val="002F147B"/>
    <w:rsid w:val="002F1E0C"/>
    <w:rsid w:val="002F1EA0"/>
    <w:rsid w:val="002F2AFA"/>
    <w:rsid w:val="002F2B92"/>
    <w:rsid w:val="002F3A63"/>
    <w:rsid w:val="002F4752"/>
    <w:rsid w:val="002F4878"/>
    <w:rsid w:val="002F558F"/>
    <w:rsid w:val="002F6531"/>
    <w:rsid w:val="002F6A22"/>
    <w:rsid w:val="002F787E"/>
    <w:rsid w:val="002F7CE3"/>
    <w:rsid w:val="00300075"/>
    <w:rsid w:val="00300409"/>
    <w:rsid w:val="0030076E"/>
    <w:rsid w:val="00300932"/>
    <w:rsid w:val="00301325"/>
    <w:rsid w:val="00301502"/>
    <w:rsid w:val="003027AB"/>
    <w:rsid w:val="00302855"/>
    <w:rsid w:val="00305BC2"/>
    <w:rsid w:val="00305F5E"/>
    <w:rsid w:val="0030715A"/>
    <w:rsid w:val="00307FCD"/>
    <w:rsid w:val="00310009"/>
    <w:rsid w:val="00310F2E"/>
    <w:rsid w:val="00312644"/>
    <w:rsid w:val="00312898"/>
    <w:rsid w:val="003128D3"/>
    <w:rsid w:val="00313565"/>
    <w:rsid w:val="00313708"/>
    <w:rsid w:val="003141CF"/>
    <w:rsid w:val="00314729"/>
    <w:rsid w:val="00315BF8"/>
    <w:rsid w:val="003173C4"/>
    <w:rsid w:val="003176F8"/>
    <w:rsid w:val="00317769"/>
    <w:rsid w:val="00317EA8"/>
    <w:rsid w:val="00321D37"/>
    <w:rsid w:val="003239BA"/>
    <w:rsid w:val="00324011"/>
    <w:rsid w:val="003248C2"/>
    <w:rsid w:val="00324D31"/>
    <w:rsid w:val="0032586F"/>
    <w:rsid w:val="0032594F"/>
    <w:rsid w:val="003274BF"/>
    <w:rsid w:val="00330151"/>
    <w:rsid w:val="0033085D"/>
    <w:rsid w:val="00333D44"/>
    <w:rsid w:val="00334AEB"/>
    <w:rsid w:val="0033562D"/>
    <w:rsid w:val="00335C2A"/>
    <w:rsid w:val="00336994"/>
    <w:rsid w:val="00336D40"/>
    <w:rsid w:val="00337977"/>
    <w:rsid w:val="0034016E"/>
    <w:rsid w:val="0034075C"/>
    <w:rsid w:val="00340B65"/>
    <w:rsid w:val="00340C05"/>
    <w:rsid w:val="003419B3"/>
    <w:rsid w:val="003419FB"/>
    <w:rsid w:val="00341A5E"/>
    <w:rsid w:val="00341A86"/>
    <w:rsid w:val="00342B77"/>
    <w:rsid w:val="003439E7"/>
    <w:rsid w:val="00344D9E"/>
    <w:rsid w:val="00345FAF"/>
    <w:rsid w:val="003462C5"/>
    <w:rsid w:val="00346984"/>
    <w:rsid w:val="0034703E"/>
    <w:rsid w:val="0034715B"/>
    <w:rsid w:val="00347F20"/>
    <w:rsid w:val="00350941"/>
    <w:rsid w:val="00350FC2"/>
    <w:rsid w:val="00351D96"/>
    <w:rsid w:val="00352272"/>
    <w:rsid w:val="00352A19"/>
    <w:rsid w:val="003530D9"/>
    <w:rsid w:val="00353F7C"/>
    <w:rsid w:val="00354234"/>
    <w:rsid w:val="00354FAF"/>
    <w:rsid w:val="0035548D"/>
    <w:rsid w:val="003559FF"/>
    <w:rsid w:val="00355F2D"/>
    <w:rsid w:val="00356724"/>
    <w:rsid w:val="003576B7"/>
    <w:rsid w:val="00357A2C"/>
    <w:rsid w:val="00357D93"/>
    <w:rsid w:val="00362378"/>
    <w:rsid w:val="00362B25"/>
    <w:rsid w:val="003649E3"/>
    <w:rsid w:val="00365425"/>
    <w:rsid w:val="003661B2"/>
    <w:rsid w:val="00366B96"/>
    <w:rsid w:val="00366D27"/>
    <w:rsid w:val="00367CB5"/>
    <w:rsid w:val="00371480"/>
    <w:rsid w:val="00371BBD"/>
    <w:rsid w:val="00371EEA"/>
    <w:rsid w:val="0037307D"/>
    <w:rsid w:val="003734C8"/>
    <w:rsid w:val="00374DCC"/>
    <w:rsid w:val="00374F06"/>
    <w:rsid w:val="003764AF"/>
    <w:rsid w:val="003768EC"/>
    <w:rsid w:val="00381502"/>
    <w:rsid w:val="0038191B"/>
    <w:rsid w:val="00381EF7"/>
    <w:rsid w:val="003821A4"/>
    <w:rsid w:val="003821F3"/>
    <w:rsid w:val="00382775"/>
    <w:rsid w:val="0038446B"/>
    <w:rsid w:val="003847ED"/>
    <w:rsid w:val="00385D56"/>
    <w:rsid w:val="00387ED7"/>
    <w:rsid w:val="00391F19"/>
    <w:rsid w:val="0039295F"/>
    <w:rsid w:val="00392E7A"/>
    <w:rsid w:val="00393030"/>
    <w:rsid w:val="00393D6B"/>
    <w:rsid w:val="0039492D"/>
    <w:rsid w:val="00395A64"/>
    <w:rsid w:val="00396386"/>
    <w:rsid w:val="00397D9A"/>
    <w:rsid w:val="003A1291"/>
    <w:rsid w:val="003A15EC"/>
    <w:rsid w:val="003A265C"/>
    <w:rsid w:val="003A3452"/>
    <w:rsid w:val="003A4086"/>
    <w:rsid w:val="003A421C"/>
    <w:rsid w:val="003A4ABB"/>
    <w:rsid w:val="003A4ACE"/>
    <w:rsid w:val="003A5BE1"/>
    <w:rsid w:val="003A62A3"/>
    <w:rsid w:val="003A6A5E"/>
    <w:rsid w:val="003A6CB5"/>
    <w:rsid w:val="003A6D73"/>
    <w:rsid w:val="003A6E6B"/>
    <w:rsid w:val="003A702C"/>
    <w:rsid w:val="003A77AD"/>
    <w:rsid w:val="003A7E22"/>
    <w:rsid w:val="003A7FB5"/>
    <w:rsid w:val="003B2032"/>
    <w:rsid w:val="003B254C"/>
    <w:rsid w:val="003B47B3"/>
    <w:rsid w:val="003B499D"/>
    <w:rsid w:val="003B5790"/>
    <w:rsid w:val="003B624A"/>
    <w:rsid w:val="003B63F3"/>
    <w:rsid w:val="003B657E"/>
    <w:rsid w:val="003B7E7E"/>
    <w:rsid w:val="003C01FC"/>
    <w:rsid w:val="003C11A5"/>
    <w:rsid w:val="003C1495"/>
    <w:rsid w:val="003C1642"/>
    <w:rsid w:val="003C1669"/>
    <w:rsid w:val="003C1D28"/>
    <w:rsid w:val="003C2732"/>
    <w:rsid w:val="003C28E6"/>
    <w:rsid w:val="003C2C9C"/>
    <w:rsid w:val="003C2F04"/>
    <w:rsid w:val="003C3F95"/>
    <w:rsid w:val="003C4307"/>
    <w:rsid w:val="003C464D"/>
    <w:rsid w:val="003C5856"/>
    <w:rsid w:val="003C5D6F"/>
    <w:rsid w:val="003C5E82"/>
    <w:rsid w:val="003C60D8"/>
    <w:rsid w:val="003C6DC3"/>
    <w:rsid w:val="003C6F3E"/>
    <w:rsid w:val="003C7396"/>
    <w:rsid w:val="003C7AC6"/>
    <w:rsid w:val="003C7E9C"/>
    <w:rsid w:val="003D1B12"/>
    <w:rsid w:val="003D232E"/>
    <w:rsid w:val="003D2436"/>
    <w:rsid w:val="003D2AE3"/>
    <w:rsid w:val="003D2D8F"/>
    <w:rsid w:val="003D4745"/>
    <w:rsid w:val="003D5F93"/>
    <w:rsid w:val="003D74EE"/>
    <w:rsid w:val="003E0D17"/>
    <w:rsid w:val="003E1189"/>
    <w:rsid w:val="003E2568"/>
    <w:rsid w:val="003E2B6E"/>
    <w:rsid w:val="003E4CAF"/>
    <w:rsid w:val="003E6A30"/>
    <w:rsid w:val="003E789E"/>
    <w:rsid w:val="003E7A6C"/>
    <w:rsid w:val="003F122A"/>
    <w:rsid w:val="003F2AD4"/>
    <w:rsid w:val="003F2EF9"/>
    <w:rsid w:val="003F3227"/>
    <w:rsid w:val="003F3BC6"/>
    <w:rsid w:val="003F410B"/>
    <w:rsid w:val="003F464D"/>
    <w:rsid w:val="003F4FB0"/>
    <w:rsid w:val="003F5425"/>
    <w:rsid w:val="003F5AFB"/>
    <w:rsid w:val="003F5BE7"/>
    <w:rsid w:val="003F5C60"/>
    <w:rsid w:val="003F6949"/>
    <w:rsid w:val="003F7B19"/>
    <w:rsid w:val="0040030F"/>
    <w:rsid w:val="0040236F"/>
    <w:rsid w:val="00402A42"/>
    <w:rsid w:val="00404623"/>
    <w:rsid w:val="00404AE9"/>
    <w:rsid w:val="00404E71"/>
    <w:rsid w:val="00405449"/>
    <w:rsid w:val="00405A9E"/>
    <w:rsid w:val="00405E6D"/>
    <w:rsid w:val="00405F96"/>
    <w:rsid w:val="004064AA"/>
    <w:rsid w:val="00406589"/>
    <w:rsid w:val="00406B55"/>
    <w:rsid w:val="0040749A"/>
    <w:rsid w:val="00407F84"/>
    <w:rsid w:val="00410DE2"/>
    <w:rsid w:val="00410E5B"/>
    <w:rsid w:val="00410E98"/>
    <w:rsid w:val="00411168"/>
    <w:rsid w:val="0041149B"/>
    <w:rsid w:val="00412749"/>
    <w:rsid w:val="00412B39"/>
    <w:rsid w:val="00414983"/>
    <w:rsid w:val="00414BE1"/>
    <w:rsid w:val="00421DF8"/>
    <w:rsid w:val="00424ADA"/>
    <w:rsid w:val="00424E67"/>
    <w:rsid w:val="004262AF"/>
    <w:rsid w:val="00426DC0"/>
    <w:rsid w:val="00427874"/>
    <w:rsid w:val="00430193"/>
    <w:rsid w:val="00430219"/>
    <w:rsid w:val="00430FA7"/>
    <w:rsid w:val="00430FDB"/>
    <w:rsid w:val="0043112C"/>
    <w:rsid w:val="00431EC1"/>
    <w:rsid w:val="00433008"/>
    <w:rsid w:val="0043410D"/>
    <w:rsid w:val="00434412"/>
    <w:rsid w:val="0043466D"/>
    <w:rsid w:val="0043499D"/>
    <w:rsid w:val="00434E4D"/>
    <w:rsid w:val="00434EE6"/>
    <w:rsid w:val="004356E0"/>
    <w:rsid w:val="00435B93"/>
    <w:rsid w:val="00436589"/>
    <w:rsid w:val="00437086"/>
    <w:rsid w:val="00437979"/>
    <w:rsid w:val="004414CF"/>
    <w:rsid w:val="00441CF9"/>
    <w:rsid w:val="00442493"/>
    <w:rsid w:val="004426D4"/>
    <w:rsid w:val="00442A62"/>
    <w:rsid w:val="00442F2D"/>
    <w:rsid w:val="004432DD"/>
    <w:rsid w:val="00443930"/>
    <w:rsid w:val="00443AB6"/>
    <w:rsid w:val="00444C77"/>
    <w:rsid w:val="00445C67"/>
    <w:rsid w:val="004462DA"/>
    <w:rsid w:val="00446AD6"/>
    <w:rsid w:val="00446CCF"/>
    <w:rsid w:val="00447540"/>
    <w:rsid w:val="004507BA"/>
    <w:rsid w:val="0045089E"/>
    <w:rsid w:val="00450C25"/>
    <w:rsid w:val="004527C3"/>
    <w:rsid w:val="00452E74"/>
    <w:rsid w:val="00454839"/>
    <w:rsid w:val="00454D2F"/>
    <w:rsid w:val="00455364"/>
    <w:rsid w:val="00457095"/>
    <w:rsid w:val="0046086B"/>
    <w:rsid w:val="0046092D"/>
    <w:rsid w:val="004617F8"/>
    <w:rsid w:val="00461860"/>
    <w:rsid w:val="004629D2"/>
    <w:rsid w:val="004651B9"/>
    <w:rsid w:val="004657BE"/>
    <w:rsid w:val="00465CAE"/>
    <w:rsid w:val="00466AB3"/>
    <w:rsid w:val="00466AE9"/>
    <w:rsid w:val="00470722"/>
    <w:rsid w:val="004718AD"/>
    <w:rsid w:val="004719CA"/>
    <w:rsid w:val="004722C8"/>
    <w:rsid w:val="00472D0F"/>
    <w:rsid w:val="00472F71"/>
    <w:rsid w:val="004737B9"/>
    <w:rsid w:val="00473869"/>
    <w:rsid w:val="00473CE8"/>
    <w:rsid w:val="004771C0"/>
    <w:rsid w:val="004800CD"/>
    <w:rsid w:val="004815FE"/>
    <w:rsid w:val="004839D8"/>
    <w:rsid w:val="0048428A"/>
    <w:rsid w:val="00486A7D"/>
    <w:rsid w:val="00487516"/>
    <w:rsid w:val="00487A4E"/>
    <w:rsid w:val="00491096"/>
    <w:rsid w:val="00491A56"/>
    <w:rsid w:val="0049257D"/>
    <w:rsid w:val="0049273F"/>
    <w:rsid w:val="00492823"/>
    <w:rsid w:val="00492AA7"/>
    <w:rsid w:val="00492DC5"/>
    <w:rsid w:val="0049353B"/>
    <w:rsid w:val="004935B3"/>
    <w:rsid w:val="0049558B"/>
    <w:rsid w:val="00497CCA"/>
    <w:rsid w:val="004A0CA7"/>
    <w:rsid w:val="004A2216"/>
    <w:rsid w:val="004A33A0"/>
    <w:rsid w:val="004A48BB"/>
    <w:rsid w:val="004B0E76"/>
    <w:rsid w:val="004B1A07"/>
    <w:rsid w:val="004B1C1D"/>
    <w:rsid w:val="004B1E07"/>
    <w:rsid w:val="004B2428"/>
    <w:rsid w:val="004B4526"/>
    <w:rsid w:val="004B71B4"/>
    <w:rsid w:val="004C115E"/>
    <w:rsid w:val="004C1724"/>
    <w:rsid w:val="004C1F19"/>
    <w:rsid w:val="004C2F48"/>
    <w:rsid w:val="004C2F69"/>
    <w:rsid w:val="004C368D"/>
    <w:rsid w:val="004C4664"/>
    <w:rsid w:val="004C4B8C"/>
    <w:rsid w:val="004C67F6"/>
    <w:rsid w:val="004C70C5"/>
    <w:rsid w:val="004D03B4"/>
    <w:rsid w:val="004D086F"/>
    <w:rsid w:val="004D0C6B"/>
    <w:rsid w:val="004D154A"/>
    <w:rsid w:val="004D1859"/>
    <w:rsid w:val="004D2D58"/>
    <w:rsid w:val="004D3A9E"/>
    <w:rsid w:val="004D429F"/>
    <w:rsid w:val="004D4D8E"/>
    <w:rsid w:val="004D4E7D"/>
    <w:rsid w:val="004D4EA8"/>
    <w:rsid w:val="004D5815"/>
    <w:rsid w:val="004D58C8"/>
    <w:rsid w:val="004D5B8C"/>
    <w:rsid w:val="004D61F8"/>
    <w:rsid w:val="004D7936"/>
    <w:rsid w:val="004D7948"/>
    <w:rsid w:val="004D7F25"/>
    <w:rsid w:val="004E1A1D"/>
    <w:rsid w:val="004E1A7A"/>
    <w:rsid w:val="004E2F2F"/>
    <w:rsid w:val="004E36B8"/>
    <w:rsid w:val="004E471A"/>
    <w:rsid w:val="004E4F25"/>
    <w:rsid w:val="004E5BB7"/>
    <w:rsid w:val="004E60B2"/>
    <w:rsid w:val="004E6107"/>
    <w:rsid w:val="004E6269"/>
    <w:rsid w:val="004F004F"/>
    <w:rsid w:val="004F1DC5"/>
    <w:rsid w:val="004F20A4"/>
    <w:rsid w:val="004F225A"/>
    <w:rsid w:val="004F23DF"/>
    <w:rsid w:val="004F2797"/>
    <w:rsid w:val="004F27D3"/>
    <w:rsid w:val="004F4B65"/>
    <w:rsid w:val="004F5018"/>
    <w:rsid w:val="004F5547"/>
    <w:rsid w:val="004F6432"/>
    <w:rsid w:val="004F64B2"/>
    <w:rsid w:val="004F6D35"/>
    <w:rsid w:val="004F70F9"/>
    <w:rsid w:val="004F73B4"/>
    <w:rsid w:val="004F7E04"/>
    <w:rsid w:val="0050036C"/>
    <w:rsid w:val="0050045B"/>
    <w:rsid w:val="00500DFE"/>
    <w:rsid w:val="0050120D"/>
    <w:rsid w:val="00501A2F"/>
    <w:rsid w:val="005022B8"/>
    <w:rsid w:val="0050312E"/>
    <w:rsid w:val="005031CA"/>
    <w:rsid w:val="00503A31"/>
    <w:rsid w:val="005044C4"/>
    <w:rsid w:val="00504B6D"/>
    <w:rsid w:val="00505A86"/>
    <w:rsid w:val="00506E86"/>
    <w:rsid w:val="00510719"/>
    <w:rsid w:val="00511A9E"/>
    <w:rsid w:val="00512092"/>
    <w:rsid w:val="0051227D"/>
    <w:rsid w:val="0051284B"/>
    <w:rsid w:val="00513915"/>
    <w:rsid w:val="00513B82"/>
    <w:rsid w:val="005145FD"/>
    <w:rsid w:val="00516804"/>
    <w:rsid w:val="005173C3"/>
    <w:rsid w:val="00517D3D"/>
    <w:rsid w:val="00520B65"/>
    <w:rsid w:val="0052123D"/>
    <w:rsid w:val="00521C81"/>
    <w:rsid w:val="00525102"/>
    <w:rsid w:val="005254A8"/>
    <w:rsid w:val="0052592F"/>
    <w:rsid w:val="00527048"/>
    <w:rsid w:val="005275D5"/>
    <w:rsid w:val="00527F88"/>
    <w:rsid w:val="00536744"/>
    <w:rsid w:val="005371E1"/>
    <w:rsid w:val="005409E5"/>
    <w:rsid w:val="00542DBC"/>
    <w:rsid w:val="005447E6"/>
    <w:rsid w:val="00544E9C"/>
    <w:rsid w:val="00546597"/>
    <w:rsid w:val="0054718F"/>
    <w:rsid w:val="00547AB4"/>
    <w:rsid w:val="00547D1F"/>
    <w:rsid w:val="00547F64"/>
    <w:rsid w:val="00550C90"/>
    <w:rsid w:val="00550E27"/>
    <w:rsid w:val="0055128A"/>
    <w:rsid w:val="00552BD5"/>
    <w:rsid w:val="00552DA0"/>
    <w:rsid w:val="00552ED6"/>
    <w:rsid w:val="00553B19"/>
    <w:rsid w:val="00554525"/>
    <w:rsid w:val="0055467C"/>
    <w:rsid w:val="005565C8"/>
    <w:rsid w:val="00557646"/>
    <w:rsid w:val="00557F33"/>
    <w:rsid w:val="00561206"/>
    <w:rsid w:val="00562182"/>
    <w:rsid w:val="00562600"/>
    <w:rsid w:val="00563F5D"/>
    <w:rsid w:val="00564A1F"/>
    <w:rsid w:val="00564BC7"/>
    <w:rsid w:val="005664D3"/>
    <w:rsid w:val="005666B1"/>
    <w:rsid w:val="00566D1D"/>
    <w:rsid w:val="005676EB"/>
    <w:rsid w:val="00567DC0"/>
    <w:rsid w:val="005704DA"/>
    <w:rsid w:val="00570C94"/>
    <w:rsid w:val="005716F2"/>
    <w:rsid w:val="00571D6F"/>
    <w:rsid w:val="0057258D"/>
    <w:rsid w:val="0057292A"/>
    <w:rsid w:val="0057345C"/>
    <w:rsid w:val="00573913"/>
    <w:rsid w:val="00574D0C"/>
    <w:rsid w:val="00576594"/>
    <w:rsid w:val="00577968"/>
    <w:rsid w:val="00577F74"/>
    <w:rsid w:val="00580183"/>
    <w:rsid w:val="0058036C"/>
    <w:rsid w:val="00580371"/>
    <w:rsid w:val="00581393"/>
    <w:rsid w:val="0058189A"/>
    <w:rsid w:val="00581D2A"/>
    <w:rsid w:val="00584232"/>
    <w:rsid w:val="005847B9"/>
    <w:rsid w:val="00584FC7"/>
    <w:rsid w:val="0058645C"/>
    <w:rsid w:val="00586591"/>
    <w:rsid w:val="005875D0"/>
    <w:rsid w:val="00587947"/>
    <w:rsid w:val="00587E5F"/>
    <w:rsid w:val="00590ECB"/>
    <w:rsid w:val="00592ADA"/>
    <w:rsid w:val="005937D9"/>
    <w:rsid w:val="00594846"/>
    <w:rsid w:val="00594ED4"/>
    <w:rsid w:val="00595881"/>
    <w:rsid w:val="00596A20"/>
    <w:rsid w:val="00597245"/>
    <w:rsid w:val="005972EA"/>
    <w:rsid w:val="00597F46"/>
    <w:rsid w:val="005A0A88"/>
    <w:rsid w:val="005A3413"/>
    <w:rsid w:val="005A3871"/>
    <w:rsid w:val="005A6ADD"/>
    <w:rsid w:val="005A7E20"/>
    <w:rsid w:val="005A7F03"/>
    <w:rsid w:val="005B014C"/>
    <w:rsid w:val="005B0483"/>
    <w:rsid w:val="005B1474"/>
    <w:rsid w:val="005B19E2"/>
    <w:rsid w:val="005B1CBC"/>
    <w:rsid w:val="005B257F"/>
    <w:rsid w:val="005B3192"/>
    <w:rsid w:val="005B3B26"/>
    <w:rsid w:val="005B3E44"/>
    <w:rsid w:val="005B4AA2"/>
    <w:rsid w:val="005B65D1"/>
    <w:rsid w:val="005B69B0"/>
    <w:rsid w:val="005B72DE"/>
    <w:rsid w:val="005B76E1"/>
    <w:rsid w:val="005B7DC7"/>
    <w:rsid w:val="005C2E25"/>
    <w:rsid w:val="005C3123"/>
    <w:rsid w:val="005C32B4"/>
    <w:rsid w:val="005C3FAA"/>
    <w:rsid w:val="005C48BE"/>
    <w:rsid w:val="005C5F5B"/>
    <w:rsid w:val="005C6317"/>
    <w:rsid w:val="005C705C"/>
    <w:rsid w:val="005C7EA4"/>
    <w:rsid w:val="005C7EBB"/>
    <w:rsid w:val="005D1AEA"/>
    <w:rsid w:val="005D1E47"/>
    <w:rsid w:val="005D31E2"/>
    <w:rsid w:val="005D45F9"/>
    <w:rsid w:val="005D4DC3"/>
    <w:rsid w:val="005D5138"/>
    <w:rsid w:val="005D56C9"/>
    <w:rsid w:val="005D6492"/>
    <w:rsid w:val="005D6AC9"/>
    <w:rsid w:val="005D737E"/>
    <w:rsid w:val="005D7F44"/>
    <w:rsid w:val="005E04E2"/>
    <w:rsid w:val="005E2BB4"/>
    <w:rsid w:val="005E3D66"/>
    <w:rsid w:val="005E49F3"/>
    <w:rsid w:val="005E6302"/>
    <w:rsid w:val="005E6436"/>
    <w:rsid w:val="005E646D"/>
    <w:rsid w:val="005E6715"/>
    <w:rsid w:val="005E7897"/>
    <w:rsid w:val="005F0B47"/>
    <w:rsid w:val="005F0CEA"/>
    <w:rsid w:val="005F1553"/>
    <w:rsid w:val="005F1A27"/>
    <w:rsid w:val="005F25FC"/>
    <w:rsid w:val="005F2C37"/>
    <w:rsid w:val="005F333A"/>
    <w:rsid w:val="005F4E30"/>
    <w:rsid w:val="005F59FA"/>
    <w:rsid w:val="005F5B6D"/>
    <w:rsid w:val="005F647B"/>
    <w:rsid w:val="005F6614"/>
    <w:rsid w:val="005F695B"/>
    <w:rsid w:val="005F7E5A"/>
    <w:rsid w:val="005F7EE6"/>
    <w:rsid w:val="00600970"/>
    <w:rsid w:val="006009C1"/>
    <w:rsid w:val="00600BB6"/>
    <w:rsid w:val="006029AB"/>
    <w:rsid w:val="006030E4"/>
    <w:rsid w:val="00603CF0"/>
    <w:rsid w:val="006049D6"/>
    <w:rsid w:val="006059FF"/>
    <w:rsid w:val="00605C45"/>
    <w:rsid w:val="0060663E"/>
    <w:rsid w:val="0060673E"/>
    <w:rsid w:val="0060787D"/>
    <w:rsid w:val="006103AD"/>
    <w:rsid w:val="00610E3D"/>
    <w:rsid w:val="0061128D"/>
    <w:rsid w:val="0061191F"/>
    <w:rsid w:val="00612812"/>
    <w:rsid w:val="0061434F"/>
    <w:rsid w:val="006145BC"/>
    <w:rsid w:val="006148D3"/>
    <w:rsid w:val="00615758"/>
    <w:rsid w:val="0061593E"/>
    <w:rsid w:val="00615EDA"/>
    <w:rsid w:val="00616003"/>
    <w:rsid w:val="00616254"/>
    <w:rsid w:val="00616CF1"/>
    <w:rsid w:val="00620EF5"/>
    <w:rsid w:val="00621A8A"/>
    <w:rsid w:val="00623EA2"/>
    <w:rsid w:val="00623FAA"/>
    <w:rsid w:val="006253E9"/>
    <w:rsid w:val="0062578C"/>
    <w:rsid w:val="006260F0"/>
    <w:rsid w:val="00626CFF"/>
    <w:rsid w:val="006271DB"/>
    <w:rsid w:val="00627338"/>
    <w:rsid w:val="00627CA8"/>
    <w:rsid w:val="006301EF"/>
    <w:rsid w:val="00630245"/>
    <w:rsid w:val="00630F19"/>
    <w:rsid w:val="00632614"/>
    <w:rsid w:val="006327E5"/>
    <w:rsid w:val="00632C7C"/>
    <w:rsid w:val="00633702"/>
    <w:rsid w:val="00633B3C"/>
    <w:rsid w:val="00634030"/>
    <w:rsid w:val="006344AA"/>
    <w:rsid w:val="00634817"/>
    <w:rsid w:val="00634A88"/>
    <w:rsid w:val="00636617"/>
    <w:rsid w:val="006377CF"/>
    <w:rsid w:val="00637FB3"/>
    <w:rsid w:val="00640464"/>
    <w:rsid w:val="006408A4"/>
    <w:rsid w:val="00640B77"/>
    <w:rsid w:val="00641B71"/>
    <w:rsid w:val="006423FB"/>
    <w:rsid w:val="00642B4E"/>
    <w:rsid w:val="00642DF7"/>
    <w:rsid w:val="00643031"/>
    <w:rsid w:val="00644602"/>
    <w:rsid w:val="00644DE5"/>
    <w:rsid w:val="006452A4"/>
    <w:rsid w:val="006455E1"/>
    <w:rsid w:val="00645F9A"/>
    <w:rsid w:val="00646693"/>
    <w:rsid w:val="00646B39"/>
    <w:rsid w:val="00646D71"/>
    <w:rsid w:val="00650073"/>
    <w:rsid w:val="00650BA5"/>
    <w:rsid w:val="00651361"/>
    <w:rsid w:val="0065175C"/>
    <w:rsid w:val="00652703"/>
    <w:rsid w:val="006529F6"/>
    <w:rsid w:val="00653E14"/>
    <w:rsid w:val="006566BB"/>
    <w:rsid w:val="00656B82"/>
    <w:rsid w:val="0065750A"/>
    <w:rsid w:val="00657ED9"/>
    <w:rsid w:val="006603E8"/>
    <w:rsid w:val="00661C92"/>
    <w:rsid w:val="00662704"/>
    <w:rsid w:val="006627CC"/>
    <w:rsid w:val="00662CD3"/>
    <w:rsid w:val="00662EDB"/>
    <w:rsid w:val="00663D6F"/>
    <w:rsid w:val="00664585"/>
    <w:rsid w:val="00664E69"/>
    <w:rsid w:val="00665DE0"/>
    <w:rsid w:val="006665C5"/>
    <w:rsid w:val="00666C42"/>
    <w:rsid w:val="00666CB1"/>
    <w:rsid w:val="00666EFD"/>
    <w:rsid w:val="00667289"/>
    <w:rsid w:val="00670277"/>
    <w:rsid w:val="00670327"/>
    <w:rsid w:val="006706EC"/>
    <w:rsid w:val="006707F8"/>
    <w:rsid w:val="0067086D"/>
    <w:rsid w:val="00670E43"/>
    <w:rsid w:val="00671110"/>
    <w:rsid w:val="00671210"/>
    <w:rsid w:val="00671A3C"/>
    <w:rsid w:val="00671B71"/>
    <w:rsid w:val="006720E3"/>
    <w:rsid w:val="00672131"/>
    <w:rsid w:val="00672F20"/>
    <w:rsid w:val="0067642F"/>
    <w:rsid w:val="00677E6B"/>
    <w:rsid w:val="0068089E"/>
    <w:rsid w:val="00681852"/>
    <w:rsid w:val="00682858"/>
    <w:rsid w:val="00683E1C"/>
    <w:rsid w:val="00684C13"/>
    <w:rsid w:val="0068733D"/>
    <w:rsid w:val="00687E6C"/>
    <w:rsid w:val="0069110F"/>
    <w:rsid w:val="006917EF"/>
    <w:rsid w:val="00691EA3"/>
    <w:rsid w:val="00692117"/>
    <w:rsid w:val="006935A3"/>
    <w:rsid w:val="00693A95"/>
    <w:rsid w:val="00693EDD"/>
    <w:rsid w:val="006940BC"/>
    <w:rsid w:val="0069465A"/>
    <w:rsid w:val="00696715"/>
    <w:rsid w:val="0069685A"/>
    <w:rsid w:val="0069735C"/>
    <w:rsid w:val="00697CB6"/>
    <w:rsid w:val="006A1527"/>
    <w:rsid w:val="006A1CD0"/>
    <w:rsid w:val="006A2E6B"/>
    <w:rsid w:val="006A3468"/>
    <w:rsid w:val="006A3CB6"/>
    <w:rsid w:val="006A442E"/>
    <w:rsid w:val="006A4BBE"/>
    <w:rsid w:val="006A58B5"/>
    <w:rsid w:val="006A5C77"/>
    <w:rsid w:val="006A610A"/>
    <w:rsid w:val="006A6415"/>
    <w:rsid w:val="006A647A"/>
    <w:rsid w:val="006A6B0A"/>
    <w:rsid w:val="006A6CC4"/>
    <w:rsid w:val="006A74DA"/>
    <w:rsid w:val="006A78C5"/>
    <w:rsid w:val="006A78EC"/>
    <w:rsid w:val="006B0F3F"/>
    <w:rsid w:val="006B1087"/>
    <w:rsid w:val="006B239F"/>
    <w:rsid w:val="006B24C7"/>
    <w:rsid w:val="006B269C"/>
    <w:rsid w:val="006B2848"/>
    <w:rsid w:val="006B3047"/>
    <w:rsid w:val="006B3946"/>
    <w:rsid w:val="006B401D"/>
    <w:rsid w:val="006B42AF"/>
    <w:rsid w:val="006B4637"/>
    <w:rsid w:val="006B520F"/>
    <w:rsid w:val="006B6525"/>
    <w:rsid w:val="006B7B31"/>
    <w:rsid w:val="006B7E93"/>
    <w:rsid w:val="006C122D"/>
    <w:rsid w:val="006C3A5D"/>
    <w:rsid w:val="006C3C8C"/>
    <w:rsid w:val="006C3E84"/>
    <w:rsid w:val="006C49E8"/>
    <w:rsid w:val="006C4F88"/>
    <w:rsid w:val="006C6178"/>
    <w:rsid w:val="006C65AD"/>
    <w:rsid w:val="006C6973"/>
    <w:rsid w:val="006C7E83"/>
    <w:rsid w:val="006D0EDE"/>
    <w:rsid w:val="006D1757"/>
    <w:rsid w:val="006D178F"/>
    <w:rsid w:val="006D2368"/>
    <w:rsid w:val="006D25E1"/>
    <w:rsid w:val="006D4081"/>
    <w:rsid w:val="006D5F27"/>
    <w:rsid w:val="006D6D40"/>
    <w:rsid w:val="006D77B2"/>
    <w:rsid w:val="006D7D48"/>
    <w:rsid w:val="006D7EF2"/>
    <w:rsid w:val="006E175C"/>
    <w:rsid w:val="006E1C68"/>
    <w:rsid w:val="006E1DF7"/>
    <w:rsid w:val="006E254A"/>
    <w:rsid w:val="006E25EE"/>
    <w:rsid w:val="006E2975"/>
    <w:rsid w:val="006E2B4C"/>
    <w:rsid w:val="006E2F59"/>
    <w:rsid w:val="006E374B"/>
    <w:rsid w:val="006E37DE"/>
    <w:rsid w:val="006E46C8"/>
    <w:rsid w:val="006E691A"/>
    <w:rsid w:val="006E6E8D"/>
    <w:rsid w:val="006F0451"/>
    <w:rsid w:val="006F09E6"/>
    <w:rsid w:val="006F0E7D"/>
    <w:rsid w:val="006F1A2D"/>
    <w:rsid w:val="006F2F81"/>
    <w:rsid w:val="006F3DE5"/>
    <w:rsid w:val="006F4351"/>
    <w:rsid w:val="006F55B8"/>
    <w:rsid w:val="006F67FC"/>
    <w:rsid w:val="006F6A56"/>
    <w:rsid w:val="00700108"/>
    <w:rsid w:val="00700D49"/>
    <w:rsid w:val="00701E2D"/>
    <w:rsid w:val="007030CF"/>
    <w:rsid w:val="007043C6"/>
    <w:rsid w:val="00706279"/>
    <w:rsid w:val="0070630B"/>
    <w:rsid w:val="007063E0"/>
    <w:rsid w:val="007065E6"/>
    <w:rsid w:val="00706DCC"/>
    <w:rsid w:val="00706E12"/>
    <w:rsid w:val="00706F73"/>
    <w:rsid w:val="007070B3"/>
    <w:rsid w:val="00707503"/>
    <w:rsid w:val="0070750E"/>
    <w:rsid w:val="00707677"/>
    <w:rsid w:val="00711984"/>
    <w:rsid w:val="0071231A"/>
    <w:rsid w:val="007123B9"/>
    <w:rsid w:val="00712E30"/>
    <w:rsid w:val="00713CA1"/>
    <w:rsid w:val="00714223"/>
    <w:rsid w:val="007148C9"/>
    <w:rsid w:val="00714E18"/>
    <w:rsid w:val="0071576C"/>
    <w:rsid w:val="00715A9D"/>
    <w:rsid w:val="00715D6B"/>
    <w:rsid w:val="007162DD"/>
    <w:rsid w:val="0071643F"/>
    <w:rsid w:val="00720BB8"/>
    <w:rsid w:val="0072101C"/>
    <w:rsid w:val="00722130"/>
    <w:rsid w:val="007233EB"/>
    <w:rsid w:val="007238B5"/>
    <w:rsid w:val="00723D3F"/>
    <w:rsid w:val="0072487A"/>
    <w:rsid w:val="00724965"/>
    <w:rsid w:val="0072580D"/>
    <w:rsid w:val="0072615D"/>
    <w:rsid w:val="00726D59"/>
    <w:rsid w:val="007276B4"/>
    <w:rsid w:val="0073001B"/>
    <w:rsid w:val="00731D2D"/>
    <w:rsid w:val="00731D6F"/>
    <w:rsid w:val="00734510"/>
    <w:rsid w:val="00734834"/>
    <w:rsid w:val="00734ABD"/>
    <w:rsid w:val="00734FEE"/>
    <w:rsid w:val="0073502D"/>
    <w:rsid w:val="00735221"/>
    <w:rsid w:val="00735AAA"/>
    <w:rsid w:val="00736C3F"/>
    <w:rsid w:val="00740643"/>
    <w:rsid w:val="00743E30"/>
    <w:rsid w:val="00744112"/>
    <w:rsid w:val="0074501D"/>
    <w:rsid w:val="00746F7C"/>
    <w:rsid w:val="00747B4C"/>
    <w:rsid w:val="0075107C"/>
    <w:rsid w:val="00754D30"/>
    <w:rsid w:val="00755387"/>
    <w:rsid w:val="007572F8"/>
    <w:rsid w:val="00757707"/>
    <w:rsid w:val="00757CC2"/>
    <w:rsid w:val="007610DE"/>
    <w:rsid w:val="00764709"/>
    <w:rsid w:val="0076560F"/>
    <w:rsid w:val="0076609E"/>
    <w:rsid w:val="007662EE"/>
    <w:rsid w:val="0077012D"/>
    <w:rsid w:val="007709EB"/>
    <w:rsid w:val="007714D2"/>
    <w:rsid w:val="00771602"/>
    <w:rsid w:val="00771DCE"/>
    <w:rsid w:val="00772E30"/>
    <w:rsid w:val="00772E8F"/>
    <w:rsid w:val="00774784"/>
    <w:rsid w:val="00775244"/>
    <w:rsid w:val="0077648E"/>
    <w:rsid w:val="00777878"/>
    <w:rsid w:val="00777A5D"/>
    <w:rsid w:val="00777A94"/>
    <w:rsid w:val="00777B3C"/>
    <w:rsid w:val="007805E6"/>
    <w:rsid w:val="007817CD"/>
    <w:rsid w:val="007830B2"/>
    <w:rsid w:val="007830E7"/>
    <w:rsid w:val="00784C08"/>
    <w:rsid w:val="00784E9A"/>
    <w:rsid w:val="00786242"/>
    <w:rsid w:val="007864E6"/>
    <w:rsid w:val="00787B10"/>
    <w:rsid w:val="007908AD"/>
    <w:rsid w:val="00790E84"/>
    <w:rsid w:val="0079154F"/>
    <w:rsid w:val="00791E80"/>
    <w:rsid w:val="007920FC"/>
    <w:rsid w:val="007924B4"/>
    <w:rsid w:val="007931DC"/>
    <w:rsid w:val="00793312"/>
    <w:rsid w:val="007935CE"/>
    <w:rsid w:val="00793865"/>
    <w:rsid w:val="00793A2A"/>
    <w:rsid w:val="00793CB7"/>
    <w:rsid w:val="00793FD3"/>
    <w:rsid w:val="00794E46"/>
    <w:rsid w:val="00794F02"/>
    <w:rsid w:val="00795A52"/>
    <w:rsid w:val="007963F1"/>
    <w:rsid w:val="007964A0"/>
    <w:rsid w:val="00796C47"/>
    <w:rsid w:val="00796D31"/>
    <w:rsid w:val="007972DC"/>
    <w:rsid w:val="007A0818"/>
    <w:rsid w:val="007A1465"/>
    <w:rsid w:val="007A19CC"/>
    <w:rsid w:val="007A270D"/>
    <w:rsid w:val="007A3B26"/>
    <w:rsid w:val="007A4EDE"/>
    <w:rsid w:val="007A4EE7"/>
    <w:rsid w:val="007A5939"/>
    <w:rsid w:val="007A60B9"/>
    <w:rsid w:val="007A7EF4"/>
    <w:rsid w:val="007B270A"/>
    <w:rsid w:val="007B4B25"/>
    <w:rsid w:val="007B7C5A"/>
    <w:rsid w:val="007B7CAD"/>
    <w:rsid w:val="007C0303"/>
    <w:rsid w:val="007C0997"/>
    <w:rsid w:val="007C264C"/>
    <w:rsid w:val="007C299F"/>
    <w:rsid w:val="007C2E6B"/>
    <w:rsid w:val="007C3930"/>
    <w:rsid w:val="007C5277"/>
    <w:rsid w:val="007C5EA7"/>
    <w:rsid w:val="007C66BA"/>
    <w:rsid w:val="007C7102"/>
    <w:rsid w:val="007C73AB"/>
    <w:rsid w:val="007D0465"/>
    <w:rsid w:val="007D04FA"/>
    <w:rsid w:val="007D0E6E"/>
    <w:rsid w:val="007D15AD"/>
    <w:rsid w:val="007D1A10"/>
    <w:rsid w:val="007D1D36"/>
    <w:rsid w:val="007D1E94"/>
    <w:rsid w:val="007D2D8A"/>
    <w:rsid w:val="007D2F32"/>
    <w:rsid w:val="007D366F"/>
    <w:rsid w:val="007D3A65"/>
    <w:rsid w:val="007D5DD1"/>
    <w:rsid w:val="007E1985"/>
    <w:rsid w:val="007E254D"/>
    <w:rsid w:val="007E2E7E"/>
    <w:rsid w:val="007E3339"/>
    <w:rsid w:val="007E3917"/>
    <w:rsid w:val="007E46F1"/>
    <w:rsid w:val="007E4D8D"/>
    <w:rsid w:val="007E4F58"/>
    <w:rsid w:val="007E5859"/>
    <w:rsid w:val="007E58F0"/>
    <w:rsid w:val="007E61BA"/>
    <w:rsid w:val="007E6557"/>
    <w:rsid w:val="007F0438"/>
    <w:rsid w:val="007F08D9"/>
    <w:rsid w:val="007F095E"/>
    <w:rsid w:val="007F333F"/>
    <w:rsid w:val="007F6689"/>
    <w:rsid w:val="007F78E4"/>
    <w:rsid w:val="008006BF"/>
    <w:rsid w:val="00800946"/>
    <w:rsid w:val="00800AFA"/>
    <w:rsid w:val="00800D3A"/>
    <w:rsid w:val="00800F15"/>
    <w:rsid w:val="00801073"/>
    <w:rsid w:val="008018B0"/>
    <w:rsid w:val="0080190A"/>
    <w:rsid w:val="008026EC"/>
    <w:rsid w:val="00804BE8"/>
    <w:rsid w:val="008052C2"/>
    <w:rsid w:val="00805B3A"/>
    <w:rsid w:val="00806E3F"/>
    <w:rsid w:val="00807878"/>
    <w:rsid w:val="008078C1"/>
    <w:rsid w:val="008115A4"/>
    <w:rsid w:val="00813430"/>
    <w:rsid w:val="00813891"/>
    <w:rsid w:val="00813CFF"/>
    <w:rsid w:val="00813F15"/>
    <w:rsid w:val="00813F35"/>
    <w:rsid w:val="00816A98"/>
    <w:rsid w:val="00820406"/>
    <w:rsid w:val="00820EA6"/>
    <w:rsid w:val="00821BA4"/>
    <w:rsid w:val="00821D69"/>
    <w:rsid w:val="00822277"/>
    <w:rsid w:val="00823A10"/>
    <w:rsid w:val="00823D32"/>
    <w:rsid w:val="008245F5"/>
    <w:rsid w:val="008246A0"/>
    <w:rsid w:val="00824877"/>
    <w:rsid w:val="00824A43"/>
    <w:rsid w:val="00824B25"/>
    <w:rsid w:val="00825590"/>
    <w:rsid w:val="0082652E"/>
    <w:rsid w:val="008265DF"/>
    <w:rsid w:val="00826657"/>
    <w:rsid w:val="008266AE"/>
    <w:rsid w:val="00826CB2"/>
    <w:rsid w:val="00827288"/>
    <w:rsid w:val="008275E0"/>
    <w:rsid w:val="00827644"/>
    <w:rsid w:val="0083095B"/>
    <w:rsid w:val="008310E1"/>
    <w:rsid w:val="008313E4"/>
    <w:rsid w:val="008318E6"/>
    <w:rsid w:val="00831C4B"/>
    <w:rsid w:val="00831D4C"/>
    <w:rsid w:val="00831E67"/>
    <w:rsid w:val="0083258D"/>
    <w:rsid w:val="00833A7D"/>
    <w:rsid w:val="00833F32"/>
    <w:rsid w:val="00835A75"/>
    <w:rsid w:val="00836371"/>
    <w:rsid w:val="0083762F"/>
    <w:rsid w:val="00837AAB"/>
    <w:rsid w:val="00837D58"/>
    <w:rsid w:val="008412DE"/>
    <w:rsid w:val="00842D72"/>
    <w:rsid w:val="00844590"/>
    <w:rsid w:val="0084485C"/>
    <w:rsid w:val="008458F1"/>
    <w:rsid w:val="00846145"/>
    <w:rsid w:val="0084678F"/>
    <w:rsid w:val="008472AA"/>
    <w:rsid w:val="008473FE"/>
    <w:rsid w:val="00847404"/>
    <w:rsid w:val="00847551"/>
    <w:rsid w:val="00847694"/>
    <w:rsid w:val="00847DCC"/>
    <w:rsid w:val="008511E9"/>
    <w:rsid w:val="008524FF"/>
    <w:rsid w:val="008528D2"/>
    <w:rsid w:val="00853344"/>
    <w:rsid w:val="0085361A"/>
    <w:rsid w:val="008538BF"/>
    <w:rsid w:val="00854AD5"/>
    <w:rsid w:val="00854B6B"/>
    <w:rsid w:val="00854FBA"/>
    <w:rsid w:val="0085522D"/>
    <w:rsid w:val="008553E6"/>
    <w:rsid w:val="00855491"/>
    <w:rsid w:val="00856153"/>
    <w:rsid w:val="00856418"/>
    <w:rsid w:val="00856A55"/>
    <w:rsid w:val="00856FF7"/>
    <w:rsid w:val="00860DEF"/>
    <w:rsid w:val="00861379"/>
    <w:rsid w:val="008617F6"/>
    <w:rsid w:val="00862C6E"/>
    <w:rsid w:val="00862D4F"/>
    <w:rsid w:val="00863056"/>
    <w:rsid w:val="0086360D"/>
    <w:rsid w:val="008639CF"/>
    <w:rsid w:val="008647F9"/>
    <w:rsid w:val="00864864"/>
    <w:rsid w:val="00864BA7"/>
    <w:rsid w:val="00865649"/>
    <w:rsid w:val="00865820"/>
    <w:rsid w:val="00865E15"/>
    <w:rsid w:val="00865E50"/>
    <w:rsid w:val="00866175"/>
    <w:rsid w:val="00866D12"/>
    <w:rsid w:val="00867010"/>
    <w:rsid w:val="00867A5B"/>
    <w:rsid w:val="008709E3"/>
    <w:rsid w:val="00870DB9"/>
    <w:rsid w:val="00871A50"/>
    <w:rsid w:val="00872090"/>
    <w:rsid w:val="0087527C"/>
    <w:rsid w:val="0087533E"/>
    <w:rsid w:val="008756C8"/>
    <w:rsid w:val="00880034"/>
    <w:rsid w:val="00880E2F"/>
    <w:rsid w:val="0088171E"/>
    <w:rsid w:val="00881C6E"/>
    <w:rsid w:val="00881D96"/>
    <w:rsid w:val="00881EB6"/>
    <w:rsid w:val="00882655"/>
    <w:rsid w:val="0088291A"/>
    <w:rsid w:val="008829FF"/>
    <w:rsid w:val="00883218"/>
    <w:rsid w:val="0088456E"/>
    <w:rsid w:val="008849DA"/>
    <w:rsid w:val="00885006"/>
    <w:rsid w:val="008853C5"/>
    <w:rsid w:val="00885608"/>
    <w:rsid w:val="0088571D"/>
    <w:rsid w:val="00885BC8"/>
    <w:rsid w:val="0088671B"/>
    <w:rsid w:val="00886A71"/>
    <w:rsid w:val="00887394"/>
    <w:rsid w:val="0088769B"/>
    <w:rsid w:val="0088780D"/>
    <w:rsid w:val="00890364"/>
    <w:rsid w:val="008916B6"/>
    <w:rsid w:val="00891E5B"/>
    <w:rsid w:val="00892374"/>
    <w:rsid w:val="0089257D"/>
    <w:rsid w:val="0089314C"/>
    <w:rsid w:val="00893C0E"/>
    <w:rsid w:val="0089602C"/>
    <w:rsid w:val="00896F89"/>
    <w:rsid w:val="0089711F"/>
    <w:rsid w:val="008976C1"/>
    <w:rsid w:val="008A0004"/>
    <w:rsid w:val="008A069F"/>
    <w:rsid w:val="008A1191"/>
    <w:rsid w:val="008A1594"/>
    <w:rsid w:val="008A15D6"/>
    <w:rsid w:val="008A1B2C"/>
    <w:rsid w:val="008A2583"/>
    <w:rsid w:val="008A2A73"/>
    <w:rsid w:val="008A2F20"/>
    <w:rsid w:val="008A3E68"/>
    <w:rsid w:val="008A42BB"/>
    <w:rsid w:val="008A4FD5"/>
    <w:rsid w:val="008A5FFF"/>
    <w:rsid w:val="008A6387"/>
    <w:rsid w:val="008A7850"/>
    <w:rsid w:val="008A7940"/>
    <w:rsid w:val="008A7E84"/>
    <w:rsid w:val="008B23A4"/>
    <w:rsid w:val="008B2915"/>
    <w:rsid w:val="008B29D6"/>
    <w:rsid w:val="008B2CB9"/>
    <w:rsid w:val="008B2DE0"/>
    <w:rsid w:val="008B312F"/>
    <w:rsid w:val="008B3DE1"/>
    <w:rsid w:val="008B3FCA"/>
    <w:rsid w:val="008B45D8"/>
    <w:rsid w:val="008B4BEA"/>
    <w:rsid w:val="008B5623"/>
    <w:rsid w:val="008B5F50"/>
    <w:rsid w:val="008B6066"/>
    <w:rsid w:val="008B6735"/>
    <w:rsid w:val="008B6C41"/>
    <w:rsid w:val="008B79A7"/>
    <w:rsid w:val="008C00A4"/>
    <w:rsid w:val="008C0769"/>
    <w:rsid w:val="008C11C6"/>
    <w:rsid w:val="008C2CC7"/>
    <w:rsid w:val="008C393A"/>
    <w:rsid w:val="008C3BAE"/>
    <w:rsid w:val="008C4643"/>
    <w:rsid w:val="008C525C"/>
    <w:rsid w:val="008C797F"/>
    <w:rsid w:val="008C7EA6"/>
    <w:rsid w:val="008D0822"/>
    <w:rsid w:val="008D103B"/>
    <w:rsid w:val="008D22B6"/>
    <w:rsid w:val="008D29AC"/>
    <w:rsid w:val="008D2A80"/>
    <w:rsid w:val="008D3A07"/>
    <w:rsid w:val="008D4201"/>
    <w:rsid w:val="008D4531"/>
    <w:rsid w:val="008D4857"/>
    <w:rsid w:val="008D5E64"/>
    <w:rsid w:val="008D6CB2"/>
    <w:rsid w:val="008D6EE2"/>
    <w:rsid w:val="008D7388"/>
    <w:rsid w:val="008D7E5B"/>
    <w:rsid w:val="008D7EBF"/>
    <w:rsid w:val="008D7F0B"/>
    <w:rsid w:val="008E00A5"/>
    <w:rsid w:val="008E0354"/>
    <w:rsid w:val="008E0AA1"/>
    <w:rsid w:val="008E0F7A"/>
    <w:rsid w:val="008E2179"/>
    <w:rsid w:val="008E3D03"/>
    <w:rsid w:val="008E4073"/>
    <w:rsid w:val="008E4979"/>
    <w:rsid w:val="008E5A71"/>
    <w:rsid w:val="008E6577"/>
    <w:rsid w:val="008E6D97"/>
    <w:rsid w:val="008E71D9"/>
    <w:rsid w:val="008E7A4F"/>
    <w:rsid w:val="008F0780"/>
    <w:rsid w:val="008F0DE1"/>
    <w:rsid w:val="008F0E5A"/>
    <w:rsid w:val="008F1462"/>
    <w:rsid w:val="008F148F"/>
    <w:rsid w:val="008F279E"/>
    <w:rsid w:val="008F348A"/>
    <w:rsid w:val="008F3DFD"/>
    <w:rsid w:val="008F41D6"/>
    <w:rsid w:val="008F534F"/>
    <w:rsid w:val="008F5361"/>
    <w:rsid w:val="008F563C"/>
    <w:rsid w:val="008F59A2"/>
    <w:rsid w:val="008F5A65"/>
    <w:rsid w:val="008F5D66"/>
    <w:rsid w:val="008F72FF"/>
    <w:rsid w:val="008F79E7"/>
    <w:rsid w:val="008F7D8D"/>
    <w:rsid w:val="009008EF"/>
    <w:rsid w:val="00900A69"/>
    <w:rsid w:val="00901590"/>
    <w:rsid w:val="009019E4"/>
    <w:rsid w:val="0090258C"/>
    <w:rsid w:val="0090394D"/>
    <w:rsid w:val="00903A51"/>
    <w:rsid w:val="00903C8B"/>
    <w:rsid w:val="00903E1A"/>
    <w:rsid w:val="0090461F"/>
    <w:rsid w:val="009053A8"/>
    <w:rsid w:val="00905510"/>
    <w:rsid w:val="0090570D"/>
    <w:rsid w:val="00905BF1"/>
    <w:rsid w:val="00905E6C"/>
    <w:rsid w:val="00907475"/>
    <w:rsid w:val="00912206"/>
    <w:rsid w:val="00912FF9"/>
    <w:rsid w:val="00915E8A"/>
    <w:rsid w:val="00915FC6"/>
    <w:rsid w:val="00916061"/>
    <w:rsid w:val="00917B3F"/>
    <w:rsid w:val="00917B76"/>
    <w:rsid w:val="00917D53"/>
    <w:rsid w:val="0092221C"/>
    <w:rsid w:val="00922CD0"/>
    <w:rsid w:val="00924891"/>
    <w:rsid w:val="00925E67"/>
    <w:rsid w:val="009262B4"/>
    <w:rsid w:val="00926F20"/>
    <w:rsid w:val="00930AA8"/>
    <w:rsid w:val="00930DD5"/>
    <w:rsid w:val="00931891"/>
    <w:rsid w:val="00932024"/>
    <w:rsid w:val="009320B8"/>
    <w:rsid w:val="00932ED4"/>
    <w:rsid w:val="00933EBD"/>
    <w:rsid w:val="00933ED7"/>
    <w:rsid w:val="0093414D"/>
    <w:rsid w:val="00934374"/>
    <w:rsid w:val="009343E4"/>
    <w:rsid w:val="0093497F"/>
    <w:rsid w:val="00934A69"/>
    <w:rsid w:val="009355AE"/>
    <w:rsid w:val="0093654E"/>
    <w:rsid w:val="00937706"/>
    <w:rsid w:val="00937B7D"/>
    <w:rsid w:val="00937C3D"/>
    <w:rsid w:val="00937FDA"/>
    <w:rsid w:val="00940644"/>
    <w:rsid w:val="00940FED"/>
    <w:rsid w:val="00941742"/>
    <w:rsid w:val="009425AD"/>
    <w:rsid w:val="00942942"/>
    <w:rsid w:val="009437AC"/>
    <w:rsid w:val="00943861"/>
    <w:rsid w:val="00943D78"/>
    <w:rsid w:val="00944BEB"/>
    <w:rsid w:val="00945BD4"/>
    <w:rsid w:val="009461F9"/>
    <w:rsid w:val="009462AB"/>
    <w:rsid w:val="00946CFB"/>
    <w:rsid w:val="00946F5E"/>
    <w:rsid w:val="009521CD"/>
    <w:rsid w:val="00952F0E"/>
    <w:rsid w:val="009539E6"/>
    <w:rsid w:val="00954CAD"/>
    <w:rsid w:val="00955679"/>
    <w:rsid w:val="00956878"/>
    <w:rsid w:val="00957D48"/>
    <w:rsid w:val="00960D00"/>
    <w:rsid w:val="00960E51"/>
    <w:rsid w:val="0096120E"/>
    <w:rsid w:val="0096277B"/>
    <w:rsid w:val="00962879"/>
    <w:rsid w:val="00962ECE"/>
    <w:rsid w:val="009654FE"/>
    <w:rsid w:val="00965F12"/>
    <w:rsid w:val="00966A38"/>
    <w:rsid w:val="00966EB1"/>
    <w:rsid w:val="00966EF2"/>
    <w:rsid w:val="009718AF"/>
    <w:rsid w:val="0097197C"/>
    <w:rsid w:val="00971CDA"/>
    <w:rsid w:val="00972172"/>
    <w:rsid w:val="00972521"/>
    <w:rsid w:val="00973077"/>
    <w:rsid w:val="009735E8"/>
    <w:rsid w:val="0097363C"/>
    <w:rsid w:val="00973AD6"/>
    <w:rsid w:val="00974E00"/>
    <w:rsid w:val="00975033"/>
    <w:rsid w:val="00975624"/>
    <w:rsid w:val="00976557"/>
    <w:rsid w:val="00976DE6"/>
    <w:rsid w:val="00980903"/>
    <w:rsid w:val="00981F7D"/>
    <w:rsid w:val="009829EC"/>
    <w:rsid w:val="00982FA4"/>
    <w:rsid w:val="0098328B"/>
    <w:rsid w:val="00983E10"/>
    <w:rsid w:val="0098552B"/>
    <w:rsid w:val="0098575E"/>
    <w:rsid w:val="0098611F"/>
    <w:rsid w:val="0098623C"/>
    <w:rsid w:val="009864A6"/>
    <w:rsid w:val="00986937"/>
    <w:rsid w:val="009873F1"/>
    <w:rsid w:val="00987DE0"/>
    <w:rsid w:val="009905E4"/>
    <w:rsid w:val="00990EA8"/>
    <w:rsid w:val="00991295"/>
    <w:rsid w:val="0099172B"/>
    <w:rsid w:val="009933A2"/>
    <w:rsid w:val="00993CE8"/>
    <w:rsid w:val="00993D7E"/>
    <w:rsid w:val="00994263"/>
    <w:rsid w:val="00994721"/>
    <w:rsid w:val="009947F0"/>
    <w:rsid w:val="00994E66"/>
    <w:rsid w:val="00994FE2"/>
    <w:rsid w:val="00995878"/>
    <w:rsid w:val="009960A2"/>
    <w:rsid w:val="009A0504"/>
    <w:rsid w:val="009A094F"/>
    <w:rsid w:val="009A0AA9"/>
    <w:rsid w:val="009A185B"/>
    <w:rsid w:val="009A1F19"/>
    <w:rsid w:val="009A3095"/>
    <w:rsid w:val="009A389A"/>
    <w:rsid w:val="009A39B5"/>
    <w:rsid w:val="009A4215"/>
    <w:rsid w:val="009A44D2"/>
    <w:rsid w:val="009A46CD"/>
    <w:rsid w:val="009A61F6"/>
    <w:rsid w:val="009A7342"/>
    <w:rsid w:val="009B0392"/>
    <w:rsid w:val="009B081D"/>
    <w:rsid w:val="009B1172"/>
    <w:rsid w:val="009B175B"/>
    <w:rsid w:val="009B1E15"/>
    <w:rsid w:val="009B3AFE"/>
    <w:rsid w:val="009B3D20"/>
    <w:rsid w:val="009B40A8"/>
    <w:rsid w:val="009B504E"/>
    <w:rsid w:val="009B5488"/>
    <w:rsid w:val="009B6B99"/>
    <w:rsid w:val="009C0B9D"/>
    <w:rsid w:val="009C1632"/>
    <w:rsid w:val="009C1651"/>
    <w:rsid w:val="009C1CE3"/>
    <w:rsid w:val="009C2E54"/>
    <w:rsid w:val="009C2F13"/>
    <w:rsid w:val="009C3344"/>
    <w:rsid w:val="009C5189"/>
    <w:rsid w:val="009C602D"/>
    <w:rsid w:val="009C645A"/>
    <w:rsid w:val="009D069E"/>
    <w:rsid w:val="009D1FCD"/>
    <w:rsid w:val="009D49A1"/>
    <w:rsid w:val="009D4E69"/>
    <w:rsid w:val="009D624E"/>
    <w:rsid w:val="009D653D"/>
    <w:rsid w:val="009E0318"/>
    <w:rsid w:val="009E0737"/>
    <w:rsid w:val="009E0EC4"/>
    <w:rsid w:val="009E1646"/>
    <w:rsid w:val="009E1903"/>
    <w:rsid w:val="009E1C34"/>
    <w:rsid w:val="009E1D77"/>
    <w:rsid w:val="009E2084"/>
    <w:rsid w:val="009E25B1"/>
    <w:rsid w:val="009E35D3"/>
    <w:rsid w:val="009E3D07"/>
    <w:rsid w:val="009E46DF"/>
    <w:rsid w:val="009E540E"/>
    <w:rsid w:val="009E5EBD"/>
    <w:rsid w:val="009E61F9"/>
    <w:rsid w:val="009E63CA"/>
    <w:rsid w:val="009E6BFF"/>
    <w:rsid w:val="009E7A4A"/>
    <w:rsid w:val="009F0251"/>
    <w:rsid w:val="009F07F2"/>
    <w:rsid w:val="009F2211"/>
    <w:rsid w:val="009F3EDC"/>
    <w:rsid w:val="009F3FFC"/>
    <w:rsid w:val="009F417F"/>
    <w:rsid w:val="009F463D"/>
    <w:rsid w:val="009F51B9"/>
    <w:rsid w:val="009F5536"/>
    <w:rsid w:val="009F608B"/>
    <w:rsid w:val="009F6173"/>
    <w:rsid w:val="009F6C68"/>
    <w:rsid w:val="009F777E"/>
    <w:rsid w:val="009F7B0C"/>
    <w:rsid w:val="00A01666"/>
    <w:rsid w:val="00A01A49"/>
    <w:rsid w:val="00A0249C"/>
    <w:rsid w:val="00A028FB"/>
    <w:rsid w:val="00A02D26"/>
    <w:rsid w:val="00A03899"/>
    <w:rsid w:val="00A046F1"/>
    <w:rsid w:val="00A048BC"/>
    <w:rsid w:val="00A06976"/>
    <w:rsid w:val="00A06C6F"/>
    <w:rsid w:val="00A07A1A"/>
    <w:rsid w:val="00A07B5D"/>
    <w:rsid w:val="00A106E3"/>
    <w:rsid w:val="00A10B1D"/>
    <w:rsid w:val="00A11402"/>
    <w:rsid w:val="00A1161E"/>
    <w:rsid w:val="00A13D8E"/>
    <w:rsid w:val="00A14D18"/>
    <w:rsid w:val="00A152DF"/>
    <w:rsid w:val="00A163E8"/>
    <w:rsid w:val="00A163EA"/>
    <w:rsid w:val="00A16720"/>
    <w:rsid w:val="00A1756C"/>
    <w:rsid w:val="00A205EB"/>
    <w:rsid w:val="00A20648"/>
    <w:rsid w:val="00A20C95"/>
    <w:rsid w:val="00A20DF7"/>
    <w:rsid w:val="00A2227B"/>
    <w:rsid w:val="00A2281D"/>
    <w:rsid w:val="00A228B9"/>
    <w:rsid w:val="00A25B10"/>
    <w:rsid w:val="00A2702F"/>
    <w:rsid w:val="00A272EE"/>
    <w:rsid w:val="00A27902"/>
    <w:rsid w:val="00A27961"/>
    <w:rsid w:val="00A30265"/>
    <w:rsid w:val="00A3061F"/>
    <w:rsid w:val="00A308BD"/>
    <w:rsid w:val="00A308E9"/>
    <w:rsid w:val="00A324EE"/>
    <w:rsid w:val="00A334EC"/>
    <w:rsid w:val="00A33D27"/>
    <w:rsid w:val="00A3409C"/>
    <w:rsid w:val="00A34E5F"/>
    <w:rsid w:val="00A3560E"/>
    <w:rsid w:val="00A363E0"/>
    <w:rsid w:val="00A36502"/>
    <w:rsid w:val="00A372B1"/>
    <w:rsid w:val="00A373F4"/>
    <w:rsid w:val="00A376D7"/>
    <w:rsid w:val="00A37908"/>
    <w:rsid w:val="00A403B6"/>
    <w:rsid w:val="00A41ABA"/>
    <w:rsid w:val="00A423AF"/>
    <w:rsid w:val="00A428E7"/>
    <w:rsid w:val="00A428EE"/>
    <w:rsid w:val="00A42F2E"/>
    <w:rsid w:val="00A433F4"/>
    <w:rsid w:val="00A436DF"/>
    <w:rsid w:val="00A44567"/>
    <w:rsid w:val="00A445BC"/>
    <w:rsid w:val="00A44CFA"/>
    <w:rsid w:val="00A47715"/>
    <w:rsid w:val="00A50A86"/>
    <w:rsid w:val="00A50EA8"/>
    <w:rsid w:val="00A537D9"/>
    <w:rsid w:val="00A5525B"/>
    <w:rsid w:val="00A55511"/>
    <w:rsid w:val="00A56D95"/>
    <w:rsid w:val="00A6003C"/>
    <w:rsid w:val="00A60C15"/>
    <w:rsid w:val="00A6115B"/>
    <w:rsid w:val="00A61719"/>
    <w:rsid w:val="00A617B4"/>
    <w:rsid w:val="00A61AC6"/>
    <w:rsid w:val="00A65427"/>
    <w:rsid w:val="00A65CF2"/>
    <w:rsid w:val="00A66D52"/>
    <w:rsid w:val="00A67ECC"/>
    <w:rsid w:val="00A67FCF"/>
    <w:rsid w:val="00A71D37"/>
    <w:rsid w:val="00A73207"/>
    <w:rsid w:val="00A7372D"/>
    <w:rsid w:val="00A73836"/>
    <w:rsid w:val="00A73F25"/>
    <w:rsid w:val="00A74087"/>
    <w:rsid w:val="00A74975"/>
    <w:rsid w:val="00A750D6"/>
    <w:rsid w:val="00A76552"/>
    <w:rsid w:val="00A7671A"/>
    <w:rsid w:val="00A81FC0"/>
    <w:rsid w:val="00A82E62"/>
    <w:rsid w:val="00A8419E"/>
    <w:rsid w:val="00A84AF4"/>
    <w:rsid w:val="00A85A10"/>
    <w:rsid w:val="00A85FB2"/>
    <w:rsid w:val="00A87009"/>
    <w:rsid w:val="00A90503"/>
    <w:rsid w:val="00A90A52"/>
    <w:rsid w:val="00A919F1"/>
    <w:rsid w:val="00A92F51"/>
    <w:rsid w:val="00A95113"/>
    <w:rsid w:val="00A960C8"/>
    <w:rsid w:val="00A966D3"/>
    <w:rsid w:val="00AA0522"/>
    <w:rsid w:val="00AA0636"/>
    <w:rsid w:val="00AA0F12"/>
    <w:rsid w:val="00AA173B"/>
    <w:rsid w:val="00AA1941"/>
    <w:rsid w:val="00AA33D3"/>
    <w:rsid w:val="00AA33D7"/>
    <w:rsid w:val="00AA3AAB"/>
    <w:rsid w:val="00AA43CE"/>
    <w:rsid w:val="00AA515B"/>
    <w:rsid w:val="00AA6419"/>
    <w:rsid w:val="00AA7679"/>
    <w:rsid w:val="00AA7BF1"/>
    <w:rsid w:val="00AB0ACE"/>
    <w:rsid w:val="00AB0CF4"/>
    <w:rsid w:val="00AB11D8"/>
    <w:rsid w:val="00AB18F2"/>
    <w:rsid w:val="00AB2F01"/>
    <w:rsid w:val="00AB38DC"/>
    <w:rsid w:val="00AB4020"/>
    <w:rsid w:val="00AB467C"/>
    <w:rsid w:val="00AB5AAB"/>
    <w:rsid w:val="00AB5CA7"/>
    <w:rsid w:val="00AB621C"/>
    <w:rsid w:val="00AC1517"/>
    <w:rsid w:val="00AC1785"/>
    <w:rsid w:val="00AC1D1D"/>
    <w:rsid w:val="00AC2994"/>
    <w:rsid w:val="00AC2D0F"/>
    <w:rsid w:val="00AC2DFF"/>
    <w:rsid w:val="00AC2EA5"/>
    <w:rsid w:val="00AC3175"/>
    <w:rsid w:val="00AC3D48"/>
    <w:rsid w:val="00AC41C8"/>
    <w:rsid w:val="00AC601D"/>
    <w:rsid w:val="00AC64E1"/>
    <w:rsid w:val="00AC6CDF"/>
    <w:rsid w:val="00AD05C9"/>
    <w:rsid w:val="00AD0BAB"/>
    <w:rsid w:val="00AD1A72"/>
    <w:rsid w:val="00AD20D4"/>
    <w:rsid w:val="00AD2305"/>
    <w:rsid w:val="00AD2983"/>
    <w:rsid w:val="00AD400B"/>
    <w:rsid w:val="00AD4C14"/>
    <w:rsid w:val="00AD575D"/>
    <w:rsid w:val="00AD634F"/>
    <w:rsid w:val="00AE08A4"/>
    <w:rsid w:val="00AE143D"/>
    <w:rsid w:val="00AE2D2A"/>
    <w:rsid w:val="00AE2FF3"/>
    <w:rsid w:val="00AE3064"/>
    <w:rsid w:val="00AE3605"/>
    <w:rsid w:val="00AE4202"/>
    <w:rsid w:val="00AE4342"/>
    <w:rsid w:val="00AE4850"/>
    <w:rsid w:val="00AE575E"/>
    <w:rsid w:val="00AE58BA"/>
    <w:rsid w:val="00AE58C9"/>
    <w:rsid w:val="00AE5F27"/>
    <w:rsid w:val="00AE6B58"/>
    <w:rsid w:val="00AE77F1"/>
    <w:rsid w:val="00AF05D2"/>
    <w:rsid w:val="00AF06FF"/>
    <w:rsid w:val="00AF1579"/>
    <w:rsid w:val="00AF19AE"/>
    <w:rsid w:val="00AF1FC9"/>
    <w:rsid w:val="00AF3EFA"/>
    <w:rsid w:val="00AF4F8B"/>
    <w:rsid w:val="00AF51E4"/>
    <w:rsid w:val="00AF572E"/>
    <w:rsid w:val="00AF590F"/>
    <w:rsid w:val="00AF69E2"/>
    <w:rsid w:val="00AF7911"/>
    <w:rsid w:val="00B00B05"/>
    <w:rsid w:val="00B0107B"/>
    <w:rsid w:val="00B01AEF"/>
    <w:rsid w:val="00B02984"/>
    <w:rsid w:val="00B02F4A"/>
    <w:rsid w:val="00B03962"/>
    <w:rsid w:val="00B04D77"/>
    <w:rsid w:val="00B04F08"/>
    <w:rsid w:val="00B04FBE"/>
    <w:rsid w:val="00B0581E"/>
    <w:rsid w:val="00B06965"/>
    <w:rsid w:val="00B07818"/>
    <w:rsid w:val="00B07B96"/>
    <w:rsid w:val="00B12AEC"/>
    <w:rsid w:val="00B12C76"/>
    <w:rsid w:val="00B130AC"/>
    <w:rsid w:val="00B13EA6"/>
    <w:rsid w:val="00B14CAE"/>
    <w:rsid w:val="00B15033"/>
    <w:rsid w:val="00B1672A"/>
    <w:rsid w:val="00B16754"/>
    <w:rsid w:val="00B16BFB"/>
    <w:rsid w:val="00B176D5"/>
    <w:rsid w:val="00B20F69"/>
    <w:rsid w:val="00B2128C"/>
    <w:rsid w:val="00B21DBF"/>
    <w:rsid w:val="00B22444"/>
    <w:rsid w:val="00B23F90"/>
    <w:rsid w:val="00B2649C"/>
    <w:rsid w:val="00B27220"/>
    <w:rsid w:val="00B30186"/>
    <w:rsid w:val="00B30B74"/>
    <w:rsid w:val="00B31671"/>
    <w:rsid w:val="00B31B0B"/>
    <w:rsid w:val="00B31C5C"/>
    <w:rsid w:val="00B327EB"/>
    <w:rsid w:val="00B3333D"/>
    <w:rsid w:val="00B354FB"/>
    <w:rsid w:val="00B35709"/>
    <w:rsid w:val="00B37C62"/>
    <w:rsid w:val="00B40E1E"/>
    <w:rsid w:val="00B414BE"/>
    <w:rsid w:val="00B41721"/>
    <w:rsid w:val="00B418F1"/>
    <w:rsid w:val="00B4278D"/>
    <w:rsid w:val="00B428E7"/>
    <w:rsid w:val="00B42A38"/>
    <w:rsid w:val="00B42D29"/>
    <w:rsid w:val="00B42F9F"/>
    <w:rsid w:val="00B43968"/>
    <w:rsid w:val="00B44BDF"/>
    <w:rsid w:val="00B44F25"/>
    <w:rsid w:val="00B47426"/>
    <w:rsid w:val="00B50F50"/>
    <w:rsid w:val="00B51E05"/>
    <w:rsid w:val="00B51FFE"/>
    <w:rsid w:val="00B5283B"/>
    <w:rsid w:val="00B52AD4"/>
    <w:rsid w:val="00B5376A"/>
    <w:rsid w:val="00B53AAA"/>
    <w:rsid w:val="00B53B1E"/>
    <w:rsid w:val="00B547C5"/>
    <w:rsid w:val="00B54954"/>
    <w:rsid w:val="00B60DC1"/>
    <w:rsid w:val="00B61F50"/>
    <w:rsid w:val="00B635EE"/>
    <w:rsid w:val="00B636EA"/>
    <w:rsid w:val="00B63E57"/>
    <w:rsid w:val="00B6419F"/>
    <w:rsid w:val="00B641DE"/>
    <w:rsid w:val="00B64594"/>
    <w:rsid w:val="00B64A48"/>
    <w:rsid w:val="00B65FFC"/>
    <w:rsid w:val="00B67030"/>
    <w:rsid w:val="00B67244"/>
    <w:rsid w:val="00B67374"/>
    <w:rsid w:val="00B677C4"/>
    <w:rsid w:val="00B701DF"/>
    <w:rsid w:val="00B70504"/>
    <w:rsid w:val="00B70D03"/>
    <w:rsid w:val="00B7123B"/>
    <w:rsid w:val="00B71519"/>
    <w:rsid w:val="00B73BD0"/>
    <w:rsid w:val="00B73E7B"/>
    <w:rsid w:val="00B747EA"/>
    <w:rsid w:val="00B75AC8"/>
    <w:rsid w:val="00B77362"/>
    <w:rsid w:val="00B775B7"/>
    <w:rsid w:val="00B77E34"/>
    <w:rsid w:val="00B811A4"/>
    <w:rsid w:val="00B8184E"/>
    <w:rsid w:val="00B81BD4"/>
    <w:rsid w:val="00B82CF6"/>
    <w:rsid w:val="00B82EC7"/>
    <w:rsid w:val="00B82EE3"/>
    <w:rsid w:val="00B82F37"/>
    <w:rsid w:val="00B83904"/>
    <w:rsid w:val="00B85210"/>
    <w:rsid w:val="00B85320"/>
    <w:rsid w:val="00B8597A"/>
    <w:rsid w:val="00B85A1D"/>
    <w:rsid w:val="00B87D3E"/>
    <w:rsid w:val="00B903EC"/>
    <w:rsid w:val="00B90C18"/>
    <w:rsid w:val="00B91659"/>
    <w:rsid w:val="00B92535"/>
    <w:rsid w:val="00B92665"/>
    <w:rsid w:val="00B92827"/>
    <w:rsid w:val="00B92C34"/>
    <w:rsid w:val="00B938DD"/>
    <w:rsid w:val="00B93FC5"/>
    <w:rsid w:val="00B9418B"/>
    <w:rsid w:val="00B9430B"/>
    <w:rsid w:val="00B9595D"/>
    <w:rsid w:val="00B95A8F"/>
    <w:rsid w:val="00B95D6F"/>
    <w:rsid w:val="00B96769"/>
    <w:rsid w:val="00B96863"/>
    <w:rsid w:val="00B96BD4"/>
    <w:rsid w:val="00B96E9A"/>
    <w:rsid w:val="00BA1309"/>
    <w:rsid w:val="00BA17E4"/>
    <w:rsid w:val="00BA1FE7"/>
    <w:rsid w:val="00BA2325"/>
    <w:rsid w:val="00BA289D"/>
    <w:rsid w:val="00BA3008"/>
    <w:rsid w:val="00BA3864"/>
    <w:rsid w:val="00BA50E5"/>
    <w:rsid w:val="00BA53DB"/>
    <w:rsid w:val="00BA6B91"/>
    <w:rsid w:val="00BA6DFA"/>
    <w:rsid w:val="00BA6E31"/>
    <w:rsid w:val="00BA72B8"/>
    <w:rsid w:val="00BB0F3A"/>
    <w:rsid w:val="00BB21A6"/>
    <w:rsid w:val="00BB25DC"/>
    <w:rsid w:val="00BB29C5"/>
    <w:rsid w:val="00BB2CD6"/>
    <w:rsid w:val="00BB34EA"/>
    <w:rsid w:val="00BB4138"/>
    <w:rsid w:val="00BB6287"/>
    <w:rsid w:val="00BB6630"/>
    <w:rsid w:val="00BB6C12"/>
    <w:rsid w:val="00BC1BF7"/>
    <w:rsid w:val="00BC2FBD"/>
    <w:rsid w:val="00BC35A9"/>
    <w:rsid w:val="00BC5AD4"/>
    <w:rsid w:val="00BD0531"/>
    <w:rsid w:val="00BD071C"/>
    <w:rsid w:val="00BD1117"/>
    <w:rsid w:val="00BD1E7B"/>
    <w:rsid w:val="00BD307D"/>
    <w:rsid w:val="00BD398B"/>
    <w:rsid w:val="00BD3DA1"/>
    <w:rsid w:val="00BD4599"/>
    <w:rsid w:val="00BD5FED"/>
    <w:rsid w:val="00BD789D"/>
    <w:rsid w:val="00BD7979"/>
    <w:rsid w:val="00BD7AC4"/>
    <w:rsid w:val="00BD7F97"/>
    <w:rsid w:val="00BE00B6"/>
    <w:rsid w:val="00BE0E18"/>
    <w:rsid w:val="00BE21E5"/>
    <w:rsid w:val="00BE2481"/>
    <w:rsid w:val="00BE2D08"/>
    <w:rsid w:val="00BE3D9B"/>
    <w:rsid w:val="00BE3EAE"/>
    <w:rsid w:val="00BE47DB"/>
    <w:rsid w:val="00BE49E9"/>
    <w:rsid w:val="00BE4AD7"/>
    <w:rsid w:val="00BE6039"/>
    <w:rsid w:val="00BE6105"/>
    <w:rsid w:val="00BE64A5"/>
    <w:rsid w:val="00BE6CB4"/>
    <w:rsid w:val="00BE6EDC"/>
    <w:rsid w:val="00BE6F2E"/>
    <w:rsid w:val="00BF030D"/>
    <w:rsid w:val="00BF15E5"/>
    <w:rsid w:val="00BF1AA9"/>
    <w:rsid w:val="00BF253A"/>
    <w:rsid w:val="00BF2E48"/>
    <w:rsid w:val="00BF300C"/>
    <w:rsid w:val="00BF3BE0"/>
    <w:rsid w:val="00BF5C43"/>
    <w:rsid w:val="00BF5C8F"/>
    <w:rsid w:val="00BF5FEF"/>
    <w:rsid w:val="00BF703F"/>
    <w:rsid w:val="00BF758F"/>
    <w:rsid w:val="00C006CD"/>
    <w:rsid w:val="00C00700"/>
    <w:rsid w:val="00C010AC"/>
    <w:rsid w:val="00C01460"/>
    <w:rsid w:val="00C02481"/>
    <w:rsid w:val="00C03C29"/>
    <w:rsid w:val="00C03F61"/>
    <w:rsid w:val="00C060A3"/>
    <w:rsid w:val="00C060E1"/>
    <w:rsid w:val="00C075F2"/>
    <w:rsid w:val="00C100BC"/>
    <w:rsid w:val="00C10162"/>
    <w:rsid w:val="00C111F3"/>
    <w:rsid w:val="00C1148B"/>
    <w:rsid w:val="00C1170F"/>
    <w:rsid w:val="00C11B35"/>
    <w:rsid w:val="00C11CE7"/>
    <w:rsid w:val="00C11E38"/>
    <w:rsid w:val="00C124E3"/>
    <w:rsid w:val="00C14705"/>
    <w:rsid w:val="00C14DB0"/>
    <w:rsid w:val="00C160F0"/>
    <w:rsid w:val="00C164E0"/>
    <w:rsid w:val="00C1723E"/>
    <w:rsid w:val="00C20120"/>
    <w:rsid w:val="00C20145"/>
    <w:rsid w:val="00C205D6"/>
    <w:rsid w:val="00C206CE"/>
    <w:rsid w:val="00C20DA9"/>
    <w:rsid w:val="00C20EE8"/>
    <w:rsid w:val="00C21D92"/>
    <w:rsid w:val="00C22276"/>
    <w:rsid w:val="00C226D7"/>
    <w:rsid w:val="00C247A6"/>
    <w:rsid w:val="00C24B2A"/>
    <w:rsid w:val="00C24BFF"/>
    <w:rsid w:val="00C25604"/>
    <w:rsid w:val="00C25B59"/>
    <w:rsid w:val="00C26912"/>
    <w:rsid w:val="00C26D51"/>
    <w:rsid w:val="00C26E44"/>
    <w:rsid w:val="00C27105"/>
    <w:rsid w:val="00C275AB"/>
    <w:rsid w:val="00C27E2F"/>
    <w:rsid w:val="00C305A8"/>
    <w:rsid w:val="00C306D2"/>
    <w:rsid w:val="00C32325"/>
    <w:rsid w:val="00C3249C"/>
    <w:rsid w:val="00C3290B"/>
    <w:rsid w:val="00C3370D"/>
    <w:rsid w:val="00C33D70"/>
    <w:rsid w:val="00C34BC0"/>
    <w:rsid w:val="00C34C0C"/>
    <w:rsid w:val="00C358A2"/>
    <w:rsid w:val="00C360C6"/>
    <w:rsid w:val="00C36791"/>
    <w:rsid w:val="00C36BE8"/>
    <w:rsid w:val="00C36F8B"/>
    <w:rsid w:val="00C40549"/>
    <w:rsid w:val="00C41BD6"/>
    <w:rsid w:val="00C42009"/>
    <w:rsid w:val="00C42C14"/>
    <w:rsid w:val="00C442FE"/>
    <w:rsid w:val="00C44312"/>
    <w:rsid w:val="00C44A1F"/>
    <w:rsid w:val="00C44A97"/>
    <w:rsid w:val="00C44D68"/>
    <w:rsid w:val="00C464B9"/>
    <w:rsid w:val="00C464D2"/>
    <w:rsid w:val="00C46EA3"/>
    <w:rsid w:val="00C4767C"/>
    <w:rsid w:val="00C47ADA"/>
    <w:rsid w:val="00C47B1C"/>
    <w:rsid w:val="00C47E98"/>
    <w:rsid w:val="00C5136B"/>
    <w:rsid w:val="00C518FB"/>
    <w:rsid w:val="00C51AEF"/>
    <w:rsid w:val="00C51F49"/>
    <w:rsid w:val="00C5258C"/>
    <w:rsid w:val="00C54000"/>
    <w:rsid w:val="00C54CFC"/>
    <w:rsid w:val="00C54E84"/>
    <w:rsid w:val="00C55498"/>
    <w:rsid w:val="00C5549A"/>
    <w:rsid w:val="00C57047"/>
    <w:rsid w:val="00C57A9A"/>
    <w:rsid w:val="00C6017F"/>
    <w:rsid w:val="00C6094D"/>
    <w:rsid w:val="00C61AC2"/>
    <w:rsid w:val="00C623C5"/>
    <w:rsid w:val="00C62F46"/>
    <w:rsid w:val="00C63B2B"/>
    <w:rsid w:val="00C6413C"/>
    <w:rsid w:val="00C66B32"/>
    <w:rsid w:val="00C6723F"/>
    <w:rsid w:val="00C701B9"/>
    <w:rsid w:val="00C711CA"/>
    <w:rsid w:val="00C713BA"/>
    <w:rsid w:val="00C71BA3"/>
    <w:rsid w:val="00C73261"/>
    <w:rsid w:val="00C739B9"/>
    <w:rsid w:val="00C74BE4"/>
    <w:rsid w:val="00C7502D"/>
    <w:rsid w:val="00C75280"/>
    <w:rsid w:val="00C75639"/>
    <w:rsid w:val="00C75B41"/>
    <w:rsid w:val="00C76CC3"/>
    <w:rsid w:val="00C76DB1"/>
    <w:rsid w:val="00C77525"/>
    <w:rsid w:val="00C80924"/>
    <w:rsid w:val="00C80B93"/>
    <w:rsid w:val="00C80DB2"/>
    <w:rsid w:val="00C811AD"/>
    <w:rsid w:val="00C81B25"/>
    <w:rsid w:val="00C82084"/>
    <w:rsid w:val="00C82FE8"/>
    <w:rsid w:val="00C83C00"/>
    <w:rsid w:val="00C83E22"/>
    <w:rsid w:val="00C852F0"/>
    <w:rsid w:val="00C85E57"/>
    <w:rsid w:val="00C85EF1"/>
    <w:rsid w:val="00C86FDC"/>
    <w:rsid w:val="00C87D28"/>
    <w:rsid w:val="00C87E4E"/>
    <w:rsid w:val="00C87EEB"/>
    <w:rsid w:val="00C90270"/>
    <w:rsid w:val="00C910F2"/>
    <w:rsid w:val="00C912EC"/>
    <w:rsid w:val="00C91502"/>
    <w:rsid w:val="00C92CEA"/>
    <w:rsid w:val="00C934FE"/>
    <w:rsid w:val="00C939A6"/>
    <w:rsid w:val="00C94020"/>
    <w:rsid w:val="00C94D22"/>
    <w:rsid w:val="00C9687E"/>
    <w:rsid w:val="00C978B7"/>
    <w:rsid w:val="00CA0096"/>
    <w:rsid w:val="00CA0538"/>
    <w:rsid w:val="00CA059F"/>
    <w:rsid w:val="00CA260B"/>
    <w:rsid w:val="00CA2FE0"/>
    <w:rsid w:val="00CA369B"/>
    <w:rsid w:val="00CA5D6E"/>
    <w:rsid w:val="00CA6362"/>
    <w:rsid w:val="00CA6BBF"/>
    <w:rsid w:val="00CA798E"/>
    <w:rsid w:val="00CA7FDF"/>
    <w:rsid w:val="00CB05A6"/>
    <w:rsid w:val="00CB22A8"/>
    <w:rsid w:val="00CB3A4C"/>
    <w:rsid w:val="00CB5323"/>
    <w:rsid w:val="00CB57B8"/>
    <w:rsid w:val="00CB5E2C"/>
    <w:rsid w:val="00CB604B"/>
    <w:rsid w:val="00CB65B0"/>
    <w:rsid w:val="00CB6DE8"/>
    <w:rsid w:val="00CB785C"/>
    <w:rsid w:val="00CC081E"/>
    <w:rsid w:val="00CC0E45"/>
    <w:rsid w:val="00CC1234"/>
    <w:rsid w:val="00CC2BEB"/>
    <w:rsid w:val="00CC3C17"/>
    <w:rsid w:val="00CC3CFC"/>
    <w:rsid w:val="00CC3DC4"/>
    <w:rsid w:val="00CC4245"/>
    <w:rsid w:val="00CC4329"/>
    <w:rsid w:val="00CC4A8E"/>
    <w:rsid w:val="00CC4F9D"/>
    <w:rsid w:val="00CC54BA"/>
    <w:rsid w:val="00CC74A7"/>
    <w:rsid w:val="00CD1C2E"/>
    <w:rsid w:val="00CD217B"/>
    <w:rsid w:val="00CD22EE"/>
    <w:rsid w:val="00CD24B1"/>
    <w:rsid w:val="00CD36B7"/>
    <w:rsid w:val="00CD38B4"/>
    <w:rsid w:val="00CD4413"/>
    <w:rsid w:val="00CD5806"/>
    <w:rsid w:val="00CD6233"/>
    <w:rsid w:val="00CD722A"/>
    <w:rsid w:val="00CD7B08"/>
    <w:rsid w:val="00CE0796"/>
    <w:rsid w:val="00CE07DF"/>
    <w:rsid w:val="00CE1533"/>
    <w:rsid w:val="00CE19A2"/>
    <w:rsid w:val="00CE1E2F"/>
    <w:rsid w:val="00CE1EF4"/>
    <w:rsid w:val="00CE2E1A"/>
    <w:rsid w:val="00CE3EA1"/>
    <w:rsid w:val="00CE444A"/>
    <w:rsid w:val="00CE445C"/>
    <w:rsid w:val="00CE56D0"/>
    <w:rsid w:val="00CE57E6"/>
    <w:rsid w:val="00CE6366"/>
    <w:rsid w:val="00CE6D1E"/>
    <w:rsid w:val="00CE717F"/>
    <w:rsid w:val="00CE7C0D"/>
    <w:rsid w:val="00CE7CD7"/>
    <w:rsid w:val="00CF1383"/>
    <w:rsid w:val="00CF1E18"/>
    <w:rsid w:val="00CF2EA6"/>
    <w:rsid w:val="00CF308B"/>
    <w:rsid w:val="00CF31CB"/>
    <w:rsid w:val="00CF50C2"/>
    <w:rsid w:val="00CF542C"/>
    <w:rsid w:val="00CF5B3C"/>
    <w:rsid w:val="00CF75B7"/>
    <w:rsid w:val="00CF77DE"/>
    <w:rsid w:val="00CF7A07"/>
    <w:rsid w:val="00CF7AEA"/>
    <w:rsid w:val="00CF7B10"/>
    <w:rsid w:val="00D001BB"/>
    <w:rsid w:val="00D0064F"/>
    <w:rsid w:val="00D00A12"/>
    <w:rsid w:val="00D00ECF"/>
    <w:rsid w:val="00D02436"/>
    <w:rsid w:val="00D02535"/>
    <w:rsid w:val="00D03300"/>
    <w:rsid w:val="00D03942"/>
    <w:rsid w:val="00D0446E"/>
    <w:rsid w:val="00D04B5B"/>
    <w:rsid w:val="00D071E0"/>
    <w:rsid w:val="00D073D7"/>
    <w:rsid w:val="00D07740"/>
    <w:rsid w:val="00D104C7"/>
    <w:rsid w:val="00D11BFB"/>
    <w:rsid w:val="00D1223C"/>
    <w:rsid w:val="00D12FA0"/>
    <w:rsid w:val="00D13DD1"/>
    <w:rsid w:val="00D14544"/>
    <w:rsid w:val="00D1518E"/>
    <w:rsid w:val="00D157F6"/>
    <w:rsid w:val="00D1627C"/>
    <w:rsid w:val="00D16641"/>
    <w:rsid w:val="00D169DE"/>
    <w:rsid w:val="00D16FDA"/>
    <w:rsid w:val="00D218BD"/>
    <w:rsid w:val="00D222C7"/>
    <w:rsid w:val="00D2257F"/>
    <w:rsid w:val="00D22CED"/>
    <w:rsid w:val="00D23722"/>
    <w:rsid w:val="00D24476"/>
    <w:rsid w:val="00D24515"/>
    <w:rsid w:val="00D24787"/>
    <w:rsid w:val="00D2600D"/>
    <w:rsid w:val="00D2646E"/>
    <w:rsid w:val="00D26DBE"/>
    <w:rsid w:val="00D27113"/>
    <w:rsid w:val="00D277C9"/>
    <w:rsid w:val="00D3026A"/>
    <w:rsid w:val="00D31E48"/>
    <w:rsid w:val="00D32CF3"/>
    <w:rsid w:val="00D33324"/>
    <w:rsid w:val="00D33905"/>
    <w:rsid w:val="00D33F25"/>
    <w:rsid w:val="00D344FD"/>
    <w:rsid w:val="00D34683"/>
    <w:rsid w:val="00D34E08"/>
    <w:rsid w:val="00D35269"/>
    <w:rsid w:val="00D36229"/>
    <w:rsid w:val="00D3660A"/>
    <w:rsid w:val="00D36D65"/>
    <w:rsid w:val="00D36F70"/>
    <w:rsid w:val="00D37393"/>
    <w:rsid w:val="00D375D9"/>
    <w:rsid w:val="00D37DB9"/>
    <w:rsid w:val="00D37FDB"/>
    <w:rsid w:val="00D40189"/>
    <w:rsid w:val="00D41457"/>
    <w:rsid w:val="00D41910"/>
    <w:rsid w:val="00D41AC1"/>
    <w:rsid w:val="00D41BBD"/>
    <w:rsid w:val="00D41E00"/>
    <w:rsid w:val="00D423A7"/>
    <w:rsid w:val="00D42949"/>
    <w:rsid w:val="00D43D9B"/>
    <w:rsid w:val="00D44361"/>
    <w:rsid w:val="00D4527C"/>
    <w:rsid w:val="00D45689"/>
    <w:rsid w:val="00D466B6"/>
    <w:rsid w:val="00D469B9"/>
    <w:rsid w:val="00D4709A"/>
    <w:rsid w:val="00D479E2"/>
    <w:rsid w:val="00D512D8"/>
    <w:rsid w:val="00D51897"/>
    <w:rsid w:val="00D51A89"/>
    <w:rsid w:val="00D52E4E"/>
    <w:rsid w:val="00D531B0"/>
    <w:rsid w:val="00D53397"/>
    <w:rsid w:val="00D53ABA"/>
    <w:rsid w:val="00D56249"/>
    <w:rsid w:val="00D56E5D"/>
    <w:rsid w:val="00D57AA4"/>
    <w:rsid w:val="00D61090"/>
    <w:rsid w:val="00D6165A"/>
    <w:rsid w:val="00D619CE"/>
    <w:rsid w:val="00D62283"/>
    <w:rsid w:val="00D6244C"/>
    <w:rsid w:val="00D625FD"/>
    <w:rsid w:val="00D632B4"/>
    <w:rsid w:val="00D63C13"/>
    <w:rsid w:val="00D64757"/>
    <w:rsid w:val="00D6477C"/>
    <w:rsid w:val="00D649C7"/>
    <w:rsid w:val="00D64BB7"/>
    <w:rsid w:val="00D65E27"/>
    <w:rsid w:val="00D67173"/>
    <w:rsid w:val="00D672E7"/>
    <w:rsid w:val="00D67D26"/>
    <w:rsid w:val="00D7077B"/>
    <w:rsid w:val="00D71DEA"/>
    <w:rsid w:val="00D71DF5"/>
    <w:rsid w:val="00D728AF"/>
    <w:rsid w:val="00D73E90"/>
    <w:rsid w:val="00D74902"/>
    <w:rsid w:val="00D74C09"/>
    <w:rsid w:val="00D75F71"/>
    <w:rsid w:val="00D7675C"/>
    <w:rsid w:val="00D77643"/>
    <w:rsid w:val="00D77AFD"/>
    <w:rsid w:val="00D801F9"/>
    <w:rsid w:val="00D81E1E"/>
    <w:rsid w:val="00D833C7"/>
    <w:rsid w:val="00D83516"/>
    <w:rsid w:val="00D83B61"/>
    <w:rsid w:val="00D9112E"/>
    <w:rsid w:val="00D9239A"/>
    <w:rsid w:val="00D92478"/>
    <w:rsid w:val="00D9388F"/>
    <w:rsid w:val="00D93B7D"/>
    <w:rsid w:val="00D96740"/>
    <w:rsid w:val="00D96931"/>
    <w:rsid w:val="00D96F24"/>
    <w:rsid w:val="00DA2073"/>
    <w:rsid w:val="00DA31AB"/>
    <w:rsid w:val="00DA3959"/>
    <w:rsid w:val="00DA3974"/>
    <w:rsid w:val="00DA473F"/>
    <w:rsid w:val="00DA487F"/>
    <w:rsid w:val="00DA4E73"/>
    <w:rsid w:val="00DA4EA0"/>
    <w:rsid w:val="00DA58FA"/>
    <w:rsid w:val="00DA5CEC"/>
    <w:rsid w:val="00DA5F1F"/>
    <w:rsid w:val="00DB0C3D"/>
    <w:rsid w:val="00DB253B"/>
    <w:rsid w:val="00DB2B53"/>
    <w:rsid w:val="00DB3147"/>
    <w:rsid w:val="00DB3218"/>
    <w:rsid w:val="00DB35FF"/>
    <w:rsid w:val="00DB3702"/>
    <w:rsid w:val="00DB3878"/>
    <w:rsid w:val="00DB46D8"/>
    <w:rsid w:val="00DB5196"/>
    <w:rsid w:val="00DB5C7E"/>
    <w:rsid w:val="00DB6C10"/>
    <w:rsid w:val="00DB741E"/>
    <w:rsid w:val="00DB7E15"/>
    <w:rsid w:val="00DC02F4"/>
    <w:rsid w:val="00DC0AF6"/>
    <w:rsid w:val="00DC3960"/>
    <w:rsid w:val="00DC4B33"/>
    <w:rsid w:val="00DC4C68"/>
    <w:rsid w:val="00DC5242"/>
    <w:rsid w:val="00DC55DD"/>
    <w:rsid w:val="00DC5BBA"/>
    <w:rsid w:val="00DC6775"/>
    <w:rsid w:val="00DC7549"/>
    <w:rsid w:val="00DC7987"/>
    <w:rsid w:val="00DC7C7C"/>
    <w:rsid w:val="00DC7E5B"/>
    <w:rsid w:val="00DD077B"/>
    <w:rsid w:val="00DD0F97"/>
    <w:rsid w:val="00DD14E1"/>
    <w:rsid w:val="00DD1BF2"/>
    <w:rsid w:val="00DD22C6"/>
    <w:rsid w:val="00DD3C18"/>
    <w:rsid w:val="00DD483D"/>
    <w:rsid w:val="00DD50D1"/>
    <w:rsid w:val="00DD5BA7"/>
    <w:rsid w:val="00DE061A"/>
    <w:rsid w:val="00DE0F68"/>
    <w:rsid w:val="00DE1387"/>
    <w:rsid w:val="00DE13F7"/>
    <w:rsid w:val="00DE17AF"/>
    <w:rsid w:val="00DE309C"/>
    <w:rsid w:val="00DE332B"/>
    <w:rsid w:val="00DE51DC"/>
    <w:rsid w:val="00DE549D"/>
    <w:rsid w:val="00DE76FE"/>
    <w:rsid w:val="00DE7D66"/>
    <w:rsid w:val="00DF0715"/>
    <w:rsid w:val="00DF0853"/>
    <w:rsid w:val="00DF088D"/>
    <w:rsid w:val="00DF0B8A"/>
    <w:rsid w:val="00DF1155"/>
    <w:rsid w:val="00DF1202"/>
    <w:rsid w:val="00DF1CCE"/>
    <w:rsid w:val="00DF1FA3"/>
    <w:rsid w:val="00DF2294"/>
    <w:rsid w:val="00DF2365"/>
    <w:rsid w:val="00DF2C16"/>
    <w:rsid w:val="00DF2ED6"/>
    <w:rsid w:val="00DF31D2"/>
    <w:rsid w:val="00DF3A89"/>
    <w:rsid w:val="00DF3D11"/>
    <w:rsid w:val="00DF4279"/>
    <w:rsid w:val="00DF5083"/>
    <w:rsid w:val="00DF5262"/>
    <w:rsid w:val="00DF54EC"/>
    <w:rsid w:val="00DF664F"/>
    <w:rsid w:val="00DF7914"/>
    <w:rsid w:val="00DF7E7A"/>
    <w:rsid w:val="00E01239"/>
    <w:rsid w:val="00E015C8"/>
    <w:rsid w:val="00E0160C"/>
    <w:rsid w:val="00E01D13"/>
    <w:rsid w:val="00E0381D"/>
    <w:rsid w:val="00E03891"/>
    <w:rsid w:val="00E03AE4"/>
    <w:rsid w:val="00E03F2E"/>
    <w:rsid w:val="00E05517"/>
    <w:rsid w:val="00E0563A"/>
    <w:rsid w:val="00E05868"/>
    <w:rsid w:val="00E07D75"/>
    <w:rsid w:val="00E1012A"/>
    <w:rsid w:val="00E116A6"/>
    <w:rsid w:val="00E12667"/>
    <w:rsid w:val="00E1358A"/>
    <w:rsid w:val="00E13BE7"/>
    <w:rsid w:val="00E13EE5"/>
    <w:rsid w:val="00E13F8D"/>
    <w:rsid w:val="00E14595"/>
    <w:rsid w:val="00E147F8"/>
    <w:rsid w:val="00E14DC9"/>
    <w:rsid w:val="00E15034"/>
    <w:rsid w:val="00E156A8"/>
    <w:rsid w:val="00E1589A"/>
    <w:rsid w:val="00E1688E"/>
    <w:rsid w:val="00E16C92"/>
    <w:rsid w:val="00E16D12"/>
    <w:rsid w:val="00E17C3B"/>
    <w:rsid w:val="00E20235"/>
    <w:rsid w:val="00E20D55"/>
    <w:rsid w:val="00E213FC"/>
    <w:rsid w:val="00E225B9"/>
    <w:rsid w:val="00E22929"/>
    <w:rsid w:val="00E22C47"/>
    <w:rsid w:val="00E23E41"/>
    <w:rsid w:val="00E248CE"/>
    <w:rsid w:val="00E253A8"/>
    <w:rsid w:val="00E259DD"/>
    <w:rsid w:val="00E25A68"/>
    <w:rsid w:val="00E265C0"/>
    <w:rsid w:val="00E26CAE"/>
    <w:rsid w:val="00E27752"/>
    <w:rsid w:val="00E27FCD"/>
    <w:rsid w:val="00E30C66"/>
    <w:rsid w:val="00E32DC8"/>
    <w:rsid w:val="00E336DA"/>
    <w:rsid w:val="00E3394A"/>
    <w:rsid w:val="00E34008"/>
    <w:rsid w:val="00E36A3F"/>
    <w:rsid w:val="00E36CE0"/>
    <w:rsid w:val="00E37741"/>
    <w:rsid w:val="00E3788C"/>
    <w:rsid w:val="00E378DB"/>
    <w:rsid w:val="00E40D6F"/>
    <w:rsid w:val="00E40E69"/>
    <w:rsid w:val="00E418B5"/>
    <w:rsid w:val="00E41F99"/>
    <w:rsid w:val="00E42292"/>
    <w:rsid w:val="00E43DA2"/>
    <w:rsid w:val="00E44350"/>
    <w:rsid w:val="00E44804"/>
    <w:rsid w:val="00E45535"/>
    <w:rsid w:val="00E45B47"/>
    <w:rsid w:val="00E46A8E"/>
    <w:rsid w:val="00E47605"/>
    <w:rsid w:val="00E50524"/>
    <w:rsid w:val="00E5116A"/>
    <w:rsid w:val="00E51846"/>
    <w:rsid w:val="00E51B54"/>
    <w:rsid w:val="00E525F0"/>
    <w:rsid w:val="00E53B24"/>
    <w:rsid w:val="00E53BA0"/>
    <w:rsid w:val="00E5497F"/>
    <w:rsid w:val="00E54A1E"/>
    <w:rsid w:val="00E54C27"/>
    <w:rsid w:val="00E54F51"/>
    <w:rsid w:val="00E55147"/>
    <w:rsid w:val="00E567D0"/>
    <w:rsid w:val="00E56C99"/>
    <w:rsid w:val="00E57A1D"/>
    <w:rsid w:val="00E61F1F"/>
    <w:rsid w:val="00E62E53"/>
    <w:rsid w:val="00E62E87"/>
    <w:rsid w:val="00E6334E"/>
    <w:rsid w:val="00E63748"/>
    <w:rsid w:val="00E645A1"/>
    <w:rsid w:val="00E64B98"/>
    <w:rsid w:val="00E64D0C"/>
    <w:rsid w:val="00E65A68"/>
    <w:rsid w:val="00E65FE8"/>
    <w:rsid w:val="00E66F5B"/>
    <w:rsid w:val="00E672DC"/>
    <w:rsid w:val="00E67580"/>
    <w:rsid w:val="00E6795C"/>
    <w:rsid w:val="00E708AE"/>
    <w:rsid w:val="00E71353"/>
    <w:rsid w:val="00E7135F"/>
    <w:rsid w:val="00E71915"/>
    <w:rsid w:val="00E71B03"/>
    <w:rsid w:val="00E728B5"/>
    <w:rsid w:val="00E72E96"/>
    <w:rsid w:val="00E73A67"/>
    <w:rsid w:val="00E73F02"/>
    <w:rsid w:val="00E75552"/>
    <w:rsid w:val="00E75978"/>
    <w:rsid w:val="00E76360"/>
    <w:rsid w:val="00E7646A"/>
    <w:rsid w:val="00E76A04"/>
    <w:rsid w:val="00E76C2B"/>
    <w:rsid w:val="00E77479"/>
    <w:rsid w:val="00E77C87"/>
    <w:rsid w:val="00E81562"/>
    <w:rsid w:val="00E8162D"/>
    <w:rsid w:val="00E832DD"/>
    <w:rsid w:val="00E8349B"/>
    <w:rsid w:val="00E843E9"/>
    <w:rsid w:val="00E859C7"/>
    <w:rsid w:val="00E862E8"/>
    <w:rsid w:val="00E8637F"/>
    <w:rsid w:val="00E87315"/>
    <w:rsid w:val="00E87471"/>
    <w:rsid w:val="00E87C91"/>
    <w:rsid w:val="00E90E2A"/>
    <w:rsid w:val="00E90EA6"/>
    <w:rsid w:val="00E91459"/>
    <w:rsid w:val="00E942C6"/>
    <w:rsid w:val="00E95B15"/>
    <w:rsid w:val="00E963A2"/>
    <w:rsid w:val="00EA07D1"/>
    <w:rsid w:val="00EA22C5"/>
    <w:rsid w:val="00EA22E6"/>
    <w:rsid w:val="00EA2A2F"/>
    <w:rsid w:val="00EA2DBA"/>
    <w:rsid w:val="00EA3215"/>
    <w:rsid w:val="00EA7012"/>
    <w:rsid w:val="00EA7795"/>
    <w:rsid w:val="00EA7EB1"/>
    <w:rsid w:val="00EB07DA"/>
    <w:rsid w:val="00EB0BAB"/>
    <w:rsid w:val="00EB2517"/>
    <w:rsid w:val="00EB251A"/>
    <w:rsid w:val="00EB30D6"/>
    <w:rsid w:val="00EB30F2"/>
    <w:rsid w:val="00EB33A9"/>
    <w:rsid w:val="00EB3F4C"/>
    <w:rsid w:val="00EB44D7"/>
    <w:rsid w:val="00EB4A5D"/>
    <w:rsid w:val="00EB503E"/>
    <w:rsid w:val="00EB5081"/>
    <w:rsid w:val="00EB6859"/>
    <w:rsid w:val="00EC005F"/>
    <w:rsid w:val="00EC0B21"/>
    <w:rsid w:val="00EC0B31"/>
    <w:rsid w:val="00EC1B81"/>
    <w:rsid w:val="00EC2B6D"/>
    <w:rsid w:val="00EC2BF6"/>
    <w:rsid w:val="00EC3B57"/>
    <w:rsid w:val="00EC4207"/>
    <w:rsid w:val="00EC522F"/>
    <w:rsid w:val="00EC6A96"/>
    <w:rsid w:val="00EC7E41"/>
    <w:rsid w:val="00ED0AC2"/>
    <w:rsid w:val="00ED1710"/>
    <w:rsid w:val="00ED24AD"/>
    <w:rsid w:val="00ED26D5"/>
    <w:rsid w:val="00ED29CA"/>
    <w:rsid w:val="00ED29EF"/>
    <w:rsid w:val="00ED3B5C"/>
    <w:rsid w:val="00ED3F94"/>
    <w:rsid w:val="00ED4D16"/>
    <w:rsid w:val="00ED4D68"/>
    <w:rsid w:val="00ED5028"/>
    <w:rsid w:val="00ED51AA"/>
    <w:rsid w:val="00ED68E8"/>
    <w:rsid w:val="00ED6C64"/>
    <w:rsid w:val="00ED6FDD"/>
    <w:rsid w:val="00ED70F6"/>
    <w:rsid w:val="00ED7214"/>
    <w:rsid w:val="00ED7710"/>
    <w:rsid w:val="00EE0418"/>
    <w:rsid w:val="00EE0E37"/>
    <w:rsid w:val="00EE143C"/>
    <w:rsid w:val="00EE1566"/>
    <w:rsid w:val="00EE176D"/>
    <w:rsid w:val="00EE18C8"/>
    <w:rsid w:val="00EE2225"/>
    <w:rsid w:val="00EE2D24"/>
    <w:rsid w:val="00EE38E9"/>
    <w:rsid w:val="00EE3C43"/>
    <w:rsid w:val="00EE4243"/>
    <w:rsid w:val="00EE549D"/>
    <w:rsid w:val="00EE59A5"/>
    <w:rsid w:val="00EE6874"/>
    <w:rsid w:val="00EE6DD3"/>
    <w:rsid w:val="00EE7839"/>
    <w:rsid w:val="00EE7DAF"/>
    <w:rsid w:val="00EF006D"/>
    <w:rsid w:val="00EF056C"/>
    <w:rsid w:val="00EF0F64"/>
    <w:rsid w:val="00EF1C99"/>
    <w:rsid w:val="00EF2532"/>
    <w:rsid w:val="00EF2780"/>
    <w:rsid w:val="00EF43CE"/>
    <w:rsid w:val="00EF4776"/>
    <w:rsid w:val="00EF5367"/>
    <w:rsid w:val="00EF5458"/>
    <w:rsid w:val="00EF6099"/>
    <w:rsid w:val="00EF68C8"/>
    <w:rsid w:val="00EF6B3A"/>
    <w:rsid w:val="00EF70D6"/>
    <w:rsid w:val="00EF714E"/>
    <w:rsid w:val="00EF7EC9"/>
    <w:rsid w:val="00F006E1"/>
    <w:rsid w:val="00F00C5D"/>
    <w:rsid w:val="00F0103F"/>
    <w:rsid w:val="00F011D9"/>
    <w:rsid w:val="00F0127C"/>
    <w:rsid w:val="00F014E3"/>
    <w:rsid w:val="00F01922"/>
    <w:rsid w:val="00F0209D"/>
    <w:rsid w:val="00F02352"/>
    <w:rsid w:val="00F03072"/>
    <w:rsid w:val="00F03A4A"/>
    <w:rsid w:val="00F0428F"/>
    <w:rsid w:val="00F0483A"/>
    <w:rsid w:val="00F04F40"/>
    <w:rsid w:val="00F050E2"/>
    <w:rsid w:val="00F05A45"/>
    <w:rsid w:val="00F06DDC"/>
    <w:rsid w:val="00F06F7D"/>
    <w:rsid w:val="00F0755B"/>
    <w:rsid w:val="00F07ABE"/>
    <w:rsid w:val="00F07DB2"/>
    <w:rsid w:val="00F10C47"/>
    <w:rsid w:val="00F11E33"/>
    <w:rsid w:val="00F12A0F"/>
    <w:rsid w:val="00F12AF7"/>
    <w:rsid w:val="00F1373D"/>
    <w:rsid w:val="00F139B3"/>
    <w:rsid w:val="00F13BEE"/>
    <w:rsid w:val="00F13C96"/>
    <w:rsid w:val="00F14CF1"/>
    <w:rsid w:val="00F15132"/>
    <w:rsid w:val="00F16CD3"/>
    <w:rsid w:val="00F17FD1"/>
    <w:rsid w:val="00F207C0"/>
    <w:rsid w:val="00F20D4A"/>
    <w:rsid w:val="00F2141B"/>
    <w:rsid w:val="00F21614"/>
    <w:rsid w:val="00F21BF9"/>
    <w:rsid w:val="00F23C43"/>
    <w:rsid w:val="00F244F5"/>
    <w:rsid w:val="00F246C6"/>
    <w:rsid w:val="00F2513D"/>
    <w:rsid w:val="00F25D06"/>
    <w:rsid w:val="00F26705"/>
    <w:rsid w:val="00F27A11"/>
    <w:rsid w:val="00F30811"/>
    <w:rsid w:val="00F327AD"/>
    <w:rsid w:val="00F32DE9"/>
    <w:rsid w:val="00F336AE"/>
    <w:rsid w:val="00F337AF"/>
    <w:rsid w:val="00F34E35"/>
    <w:rsid w:val="00F352D2"/>
    <w:rsid w:val="00F365D5"/>
    <w:rsid w:val="00F36EEA"/>
    <w:rsid w:val="00F40155"/>
    <w:rsid w:val="00F40528"/>
    <w:rsid w:val="00F409A8"/>
    <w:rsid w:val="00F40C60"/>
    <w:rsid w:val="00F4145A"/>
    <w:rsid w:val="00F42AD4"/>
    <w:rsid w:val="00F44840"/>
    <w:rsid w:val="00F458ED"/>
    <w:rsid w:val="00F46FA3"/>
    <w:rsid w:val="00F50669"/>
    <w:rsid w:val="00F510DB"/>
    <w:rsid w:val="00F5149A"/>
    <w:rsid w:val="00F51FE9"/>
    <w:rsid w:val="00F520FD"/>
    <w:rsid w:val="00F527B2"/>
    <w:rsid w:val="00F527D8"/>
    <w:rsid w:val="00F5295B"/>
    <w:rsid w:val="00F52961"/>
    <w:rsid w:val="00F52B69"/>
    <w:rsid w:val="00F5320F"/>
    <w:rsid w:val="00F53535"/>
    <w:rsid w:val="00F53B22"/>
    <w:rsid w:val="00F5411F"/>
    <w:rsid w:val="00F5424A"/>
    <w:rsid w:val="00F5452B"/>
    <w:rsid w:val="00F5648E"/>
    <w:rsid w:val="00F56DD9"/>
    <w:rsid w:val="00F57104"/>
    <w:rsid w:val="00F57497"/>
    <w:rsid w:val="00F579E3"/>
    <w:rsid w:val="00F60EB4"/>
    <w:rsid w:val="00F619C4"/>
    <w:rsid w:val="00F62EBB"/>
    <w:rsid w:val="00F63109"/>
    <w:rsid w:val="00F644FB"/>
    <w:rsid w:val="00F65340"/>
    <w:rsid w:val="00F653A9"/>
    <w:rsid w:val="00F655AD"/>
    <w:rsid w:val="00F656E4"/>
    <w:rsid w:val="00F6592F"/>
    <w:rsid w:val="00F668B4"/>
    <w:rsid w:val="00F67517"/>
    <w:rsid w:val="00F70C8E"/>
    <w:rsid w:val="00F70DBC"/>
    <w:rsid w:val="00F71A02"/>
    <w:rsid w:val="00F71F36"/>
    <w:rsid w:val="00F720E7"/>
    <w:rsid w:val="00F724E1"/>
    <w:rsid w:val="00F72B7E"/>
    <w:rsid w:val="00F744ED"/>
    <w:rsid w:val="00F7475A"/>
    <w:rsid w:val="00F749BE"/>
    <w:rsid w:val="00F7522E"/>
    <w:rsid w:val="00F754B2"/>
    <w:rsid w:val="00F75B0A"/>
    <w:rsid w:val="00F76346"/>
    <w:rsid w:val="00F76A6C"/>
    <w:rsid w:val="00F77B46"/>
    <w:rsid w:val="00F77E4C"/>
    <w:rsid w:val="00F8010C"/>
    <w:rsid w:val="00F803BA"/>
    <w:rsid w:val="00F803FB"/>
    <w:rsid w:val="00F8084C"/>
    <w:rsid w:val="00F80D68"/>
    <w:rsid w:val="00F80E6D"/>
    <w:rsid w:val="00F8119C"/>
    <w:rsid w:val="00F8143A"/>
    <w:rsid w:val="00F81A20"/>
    <w:rsid w:val="00F82E2B"/>
    <w:rsid w:val="00F831E2"/>
    <w:rsid w:val="00F84DE7"/>
    <w:rsid w:val="00F86050"/>
    <w:rsid w:val="00F8626A"/>
    <w:rsid w:val="00F86278"/>
    <w:rsid w:val="00F8690D"/>
    <w:rsid w:val="00F86DFE"/>
    <w:rsid w:val="00F9109F"/>
    <w:rsid w:val="00F9181E"/>
    <w:rsid w:val="00F91F5F"/>
    <w:rsid w:val="00F92BCC"/>
    <w:rsid w:val="00F93414"/>
    <w:rsid w:val="00F9518A"/>
    <w:rsid w:val="00F960DA"/>
    <w:rsid w:val="00F96A62"/>
    <w:rsid w:val="00F96F1F"/>
    <w:rsid w:val="00F970EF"/>
    <w:rsid w:val="00FA1445"/>
    <w:rsid w:val="00FA2622"/>
    <w:rsid w:val="00FA71EC"/>
    <w:rsid w:val="00FA7D32"/>
    <w:rsid w:val="00FB0617"/>
    <w:rsid w:val="00FB0E9F"/>
    <w:rsid w:val="00FB283D"/>
    <w:rsid w:val="00FB2FD5"/>
    <w:rsid w:val="00FB399B"/>
    <w:rsid w:val="00FB4053"/>
    <w:rsid w:val="00FB449D"/>
    <w:rsid w:val="00FB51F7"/>
    <w:rsid w:val="00FB5B31"/>
    <w:rsid w:val="00FB61C1"/>
    <w:rsid w:val="00FB6D96"/>
    <w:rsid w:val="00FC0421"/>
    <w:rsid w:val="00FC11FD"/>
    <w:rsid w:val="00FC18B4"/>
    <w:rsid w:val="00FC20C2"/>
    <w:rsid w:val="00FC4069"/>
    <w:rsid w:val="00FC425C"/>
    <w:rsid w:val="00FC4774"/>
    <w:rsid w:val="00FC5B5D"/>
    <w:rsid w:val="00FC5BEB"/>
    <w:rsid w:val="00FC64EE"/>
    <w:rsid w:val="00FC6547"/>
    <w:rsid w:val="00FC6596"/>
    <w:rsid w:val="00FC6702"/>
    <w:rsid w:val="00FC78C4"/>
    <w:rsid w:val="00FC7BE7"/>
    <w:rsid w:val="00FC7F2C"/>
    <w:rsid w:val="00FD150A"/>
    <w:rsid w:val="00FD1F77"/>
    <w:rsid w:val="00FD25D2"/>
    <w:rsid w:val="00FD2EB4"/>
    <w:rsid w:val="00FD311F"/>
    <w:rsid w:val="00FD315B"/>
    <w:rsid w:val="00FD353E"/>
    <w:rsid w:val="00FD417B"/>
    <w:rsid w:val="00FD5A23"/>
    <w:rsid w:val="00FD5E96"/>
    <w:rsid w:val="00FD6356"/>
    <w:rsid w:val="00FD695B"/>
    <w:rsid w:val="00FD7159"/>
    <w:rsid w:val="00FD753B"/>
    <w:rsid w:val="00FD79C3"/>
    <w:rsid w:val="00FD7B0F"/>
    <w:rsid w:val="00FE1436"/>
    <w:rsid w:val="00FE3526"/>
    <w:rsid w:val="00FE3945"/>
    <w:rsid w:val="00FE3CB9"/>
    <w:rsid w:val="00FE5DA6"/>
    <w:rsid w:val="00FF0974"/>
    <w:rsid w:val="00FF1A47"/>
    <w:rsid w:val="00FF2F9D"/>
    <w:rsid w:val="00FF3719"/>
    <w:rsid w:val="00FF3B76"/>
    <w:rsid w:val="00FF3C6B"/>
    <w:rsid w:val="00FF3CDA"/>
    <w:rsid w:val="00FF488D"/>
    <w:rsid w:val="00FF58EC"/>
    <w:rsid w:val="00FF5C1A"/>
    <w:rsid w:val="00FF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2A6E6"/>
  <w15:chartTrackingRefBased/>
  <w15:docId w15:val="{48668098-5450-48C6-8740-91417268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1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09F"/>
    <w:rPr>
      <w:sz w:val="20"/>
      <w:szCs w:val="20"/>
    </w:rPr>
  </w:style>
  <w:style w:type="character" w:styleId="FootnoteReference">
    <w:name w:val="footnote reference"/>
    <w:basedOn w:val="DefaultParagraphFont"/>
    <w:uiPriority w:val="99"/>
    <w:semiHidden/>
    <w:unhideWhenUsed/>
    <w:rsid w:val="00F9109F"/>
    <w:rPr>
      <w:vertAlign w:val="superscript"/>
    </w:rPr>
  </w:style>
  <w:style w:type="table" w:styleId="TableGrid">
    <w:name w:val="Table Grid"/>
    <w:basedOn w:val="TableNormal"/>
    <w:uiPriority w:val="39"/>
    <w:rsid w:val="00487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DA"/>
  </w:style>
  <w:style w:type="paragraph" w:styleId="Footer">
    <w:name w:val="footer"/>
    <w:basedOn w:val="Normal"/>
    <w:link w:val="FooterChar"/>
    <w:uiPriority w:val="99"/>
    <w:unhideWhenUsed/>
    <w:rsid w:val="00FF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DA"/>
  </w:style>
  <w:style w:type="character" w:styleId="Emphasis">
    <w:name w:val="Emphasis"/>
    <w:basedOn w:val="DefaultParagraphFont"/>
    <w:uiPriority w:val="20"/>
    <w:qFormat/>
    <w:rsid w:val="00A36502"/>
    <w:rPr>
      <w:i/>
      <w:iCs/>
    </w:rPr>
  </w:style>
  <w:style w:type="character" w:styleId="Strong">
    <w:name w:val="Strong"/>
    <w:basedOn w:val="DefaultParagraphFont"/>
    <w:uiPriority w:val="22"/>
    <w:qFormat/>
    <w:rsid w:val="00A36502"/>
    <w:rPr>
      <w:b/>
      <w:bCs/>
    </w:rPr>
  </w:style>
  <w:style w:type="paragraph" w:styleId="EndnoteText">
    <w:name w:val="endnote text"/>
    <w:basedOn w:val="Normal"/>
    <w:link w:val="EndnoteTextChar"/>
    <w:uiPriority w:val="99"/>
    <w:semiHidden/>
    <w:unhideWhenUsed/>
    <w:rsid w:val="00B53B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3B1E"/>
    <w:rPr>
      <w:sz w:val="20"/>
      <w:szCs w:val="20"/>
    </w:rPr>
  </w:style>
  <w:style w:type="character" w:styleId="EndnoteReference">
    <w:name w:val="endnote reference"/>
    <w:basedOn w:val="DefaultParagraphFont"/>
    <w:uiPriority w:val="99"/>
    <w:semiHidden/>
    <w:unhideWhenUsed/>
    <w:rsid w:val="00B53B1E"/>
    <w:rPr>
      <w:vertAlign w:val="superscript"/>
    </w:rPr>
  </w:style>
  <w:style w:type="character" w:styleId="Hyperlink">
    <w:name w:val="Hyperlink"/>
    <w:basedOn w:val="DefaultParagraphFont"/>
    <w:uiPriority w:val="99"/>
    <w:unhideWhenUsed/>
    <w:rsid w:val="007E3917"/>
    <w:rPr>
      <w:color w:val="0563C1" w:themeColor="hyperlink"/>
      <w:u w:val="single"/>
    </w:rPr>
  </w:style>
  <w:style w:type="character" w:styleId="UnresolvedMention">
    <w:name w:val="Unresolved Mention"/>
    <w:basedOn w:val="DefaultParagraphFont"/>
    <w:uiPriority w:val="99"/>
    <w:semiHidden/>
    <w:unhideWhenUsed/>
    <w:rsid w:val="007E3917"/>
    <w:rPr>
      <w:color w:val="605E5C"/>
      <w:shd w:val="clear" w:color="auto" w:fill="E1DFDD"/>
    </w:rPr>
  </w:style>
  <w:style w:type="character" w:customStyle="1" w:styleId="ref-journal">
    <w:name w:val="ref-journal"/>
    <w:basedOn w:val="DefaultParagraphFont"/>
    <w:rsid w:val="008473FE"/>
  </w:style>
  <w:style w:type="paragraph" w:styleId="BalloonText">
    <w:name w:val="Balloon Text"/>
    <w:basedOn w:val="Normal"/>
    <w:link w:val="BalloonTextChar"/>
    <w:uiPriority w:val="99"/>
    <w:semiHidden/>
    <w:unhideWhenUsed/>
    <w:rsid w:val="00E05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hilliphonenberg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A05D6-B44D-42CD-A27E-E3CCD8EE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10758</Words>
  <Characters>61324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dc:creator>
  <cp:keywords/>
  <dc:description/>
  <cp:lastModifiedBy>philliphonenberger@gmail.com</cp:lastModifiedBy>
  <cp:revision>3</cp:revision>
  <cp:lastPrinted>2020-11-13T06:49:00Z</cp:lastPrinted>
  <dcterms:created xsi:type="dcterms:W3CDTF">2021-08-13T18:33:00Z</dcterms:created>
  <dcterms:modified xsi:type="dcterms:W3CDTF">2021-08-13T18:37:00Z</dcterms:modified>
</cp:coreProperties>
</file>